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E66DC" w14:textId="2E93C721" w:rsidR="00E5147F" w:rsidRPr="008D1793" w:rsidRDefault="00E5147F">
      <w:pPr>
        <w:rPr>
          <w:rFonts w:cstheme="minorHAnsi"/>
          <w:color w:val="000000" w:themeColor="text1"/>
          <w:sz w:val="28"/>
          <w:szCs w:val="28"/>
        </w:rPr>
      </w:pPr>
      <w:r w:rsidRPr="008D1793">
        <w:rPr>
          <w:rFonts w:cstheme="minorHAnsi"/>
          <w:color w:val="000000" w:themeColor="text1"/>
          <w:sz w:val="28"/>
          <w:szCs w:val="28"/>
        </w:rPr>
        <w:t>Global</w:t>
      </w:r>
      <w:r w:rsidR="0054672D" w:rsidRPr="008D1793">
        <w:rPr>
          <w:rFonts w:cstheme="minorHAnsi"/>
          <w:color w:val="000000" w:themeColor="text1"/>
          <w:sz w:val="28"/>
          <w:szCs w:val="28"/>
        </w:rPr>
        <w:t xml:space="preserve"> Business</w:t>
      </w:r>
      <w:r w:rsidRPr="008D1793">
        <w:rPr>
          <w:rFonts w:cstheme="minorHAnsi"/>
          <w:color w:val="000000" w:themeColor="text1"/>
          <w:sz w:val="28"/>
          <w:szCs w:val="28"/>
        </w:rPr>
        <w:t xml:space="preserve"> Challenge</w:t>
      </w:r>
      <w:r w:rsidR="0054672D" w:rsidRPr="008D1793">
        <w:rPr>
          <w:rFonts w:cstheme="minorHAnsi"/>
          <w:color w:val="000000" w:themeColor="text1"/>
          <w:sz w:val="28"/>
          <w:szCs w:val="28"/>
        </w:rPr>
        <w:t>s</w:t>
      </w:r>
    </w:p>
    <w:p w14:paraId="6DDCBA25" w14:textId="77777777" w:rsidR="00527CF2" w:rsidRPr="008D1793" w:rsidRDefault="00E5147F">
      <w:pPr>
        <w:rPr>
          <w:rFonts w:cstheme="minorHAnsi"/>
          <w:color w:val="000000" w:themeColor="text1"/>
          <w:sz w:val="28"/>
          <w:szCs w:val="28"/>
        </w:rPr>
      </w:pPr>
      <w:r w:rsidRPr="008D1793">
        <w:rPr>
          <w:rFonts w:cstheme="minorHAnsi"/>
          <w:color w:val="000000" w:themeColor="text1"/>
          <w:sz w:val="28"/>
          <w:szCs w:val="28"/>
        </w:rPr>
        <w:t xml:space="preserve">Karen McMinn-Davies </w:t>
      </w:r>
    </w:p>
    <w:p w14:paraId="47DE0E6F" w14:textId="77777777" w:rsidR="00E5147F" w:rsidRPr="008D1793" w:rsidRDefault="00E5147F">
      <w:pPr>
        <w:rPr>
          <w:rFonts w:cstheme="minorHAnsi"/>
          <w:color w:val="000000" w:themeColor="text1"/>
          <w:sz w:val="28"/>
          <w:szCs w:val="28"/>
        </w:rPr>
      </w:pPr>
      <w:r w:rsidRPr="008D1793">
        <w:rPr>
          <w:rFonts w:cstheme="minorHAnsi"/>
          <w:color w:val="000000" w:themeColor="text1"/>
          <w:sz w:val="28"/>
          <w:szCs w:val="28"/>
        </w:rPr>
        <w:t>1103350</w:t>
      </w:r>
    </w:p>
    <w:p w14:paraId="2CDC8EDE" w14:textId="77777777" w:rsidR="00E5147F" w:rsidRPr="00FA3BB6" w:rsidRDefault="00E5147F">
      <w:pPr>
        <w:rPr>
          <w:rFonts w:cstheme="minorHAnsi"/>
          <w:color w:val="000000" w:themeColor="text1"/>
          <w:sz w:val="24"/>
          <w:szCs w:val="24"/>
        </w:rPr>
      </w:pPr>
    </w:p>
    <w:p w14:paraId="2461AC9F" w14:textId="77777777" w:rsidR="00E5147F" w:rsidRPr="00FA3BB6" w:rsidRDefault="00E5147F">
      <w:pPr>
        <w:rPr>
          <w:rFonts w:cstheme="minorHAnsi"/>
          <w:color w:val="000000" w:themeColor="text1"/>
          <w:sz w:val="24"/>
          <w:szCs w:val="24"/>
        </w:rPr>
      </w:pPr>
    </w:p>
    <w:p w14:paraId="52281EA9" w14:textId="77777777" w:rsidR="00E5147F" w:rsidRPr="00FA3BB6" w:rsidRDefault="00E5147F">
      <w:pPr>
        <w:rPr>
          <w:rFonts w:cstheme="minorHAnsi"/>
          <w:color w:val="000000" w:themeColor="text1"/>
          <w:sz w:val="24"/>
          <w:szCs w:val="24"/>
        </w:rPr>
      </w:pPr>
    </w:p>
    <w:p w14:paraId="682D1D7F" w14:textId="77777777" w:rsidR="00E5147F" w:rsidRPr="00FA3BB6" w:rsidRDefault="00E5147F">
      <w:pPr>
        <w:rPr>
          <w:rFonts w:cstheme="minorHAnsi"/>
          <w:color w:val="000000" w:themeColor="text1"/>
          <w:sz w:val="24"/>
          <w:szCs w:val="24"/>
        </w:rPr>
      </w:pPr>
    </w:p>
    <w:p w14:paraId="25D184C1" w14:textId="77777777" w:rsidR="00E5147F" w:rsidRPr="00FA3BB6" w:rsidRDefault="00E5147F">
      <w:pPr>
        <w:rPr>
          <w:rFonts w:cstheme="minorHAnsi"/>
          <w:color w:val="000000" w:themeColor="text1"/>
          <w:sz w:val="24"/>
          <w:szCs w:val="24"/>
        </w:rPr>
      </w:pPr>
      <w:bookmarkStart w:id="0" w:name="_GoBack"/>
      <w:bookmarkEnd w:id="0"/>
    </w:p>
    <w:p w14:paraId="71DE9E00" w14:textId="77777777" w:rsidR="00E5147F" w:rsidRPr="00FA3BB6" w:rsidRDefault="00E5147F">
      <w:pPr>
        <w:rPr>
          <w:rFonts w:cstheme="minorHAnsi"/>
          <w:color w:val="000000" w:themeColor="text1"/>
          <w:sz w:val="24"/>
          <w:szCs w:val="24"/>
        </w:rPr>
      </w:pPr>
    </w:p>
    <w:p w14:paraId="0460678E" w14:textId="77777777" w:rsidR="00E5147F" w:rsidRPr="00FA3BB6" w:rsidRDefault="00E5147F">
      <w:pPr>
        <w:rPr>
          <w:rFonts w:cstheme="minorHAnsi"/>
          <w:color w:val="000000" w:themeColor="text1"/>
          <w:sz w:val="24"/>
          <w:szCs w:val="24"/>
        </w:rPr>
      </w:pPr>
    </w:p>
    <w:p w14:paraId="01716850" w14:textId="77777777" w:rsidR="00E5147F" w:rsidRPr="00FA3BB6" w:rsidRDefault="00E5147F">
      <w:pPr>
        <w:rPr>
          <w:rFonts w:cstheme="minorHAnsi"/>
          <w:color w:val="000000" w:themeColor="text1"/>
          <w:sz w:val="24"/>
          <w:szCs w:val="24"/>
        </w:rPr>
      </w:pPr>
    </w:p>
    <w:p w14:paraId="76BB819A" w14:textId="77777777" w:rsidR="00E5147F" w:rsidRPr="00FA3BB6" w:rsidRDefault="00E5147F">
      <w:pPr>
        <w:rPr>
          <w:rFonts w:cstheme="minorHAnsi"/>
          <w:color w:val="000000" w:themeColor="text1"/>
          <w:sz w:val="24"/>
          <w:szCs w:val="24"/>
        </w:rPr>
      </w:pPr>
    </w:p>
    <w:p w14:paraId="1267E829" w14:textId="77777777" w:rsidR="00E5147F" w:rsidRPr="00FA3BB6" w:rsidRDefault="00E5147F">
      <w:pPr>
        <w:rPr>
          <w:rFonts w:cstheme="minorHAnsi"/>
          <w:color w:val="000000" w:themeColor="text1"/>
          <w:sz w:val="24"/>
          <w:szCs w:val="24"/>
        </w:rPr>
      </w:pPr>
    </w:p>
    <w:p w14:paraId="37422B9C" w14:textId="77777777" w:rsidR="00E5147F" w:rsidRPr="00FA3BB6" w:rsidRDefault="00E5147F">
      <w:pPr>
        <w:rPr>
          <w:rFonts w:cstheme="minorHAnsi"/>
          <w:color w:val="000000" w:themeColor="text1"/>
          <w:sz w:val="24"/>
          <w:szCs w:val="24"/>
        </w:rPr>
      </w:pPr>
    </w:p>
    <w:p w14:paraId="008FDACA" w14:textId="77777777" w:rsidR="00E5147F" w:rsidRPr="00FA3BB6" w:rsidRDefault="00E5147F">
      <w:pPr>
        <w:rPr>
          <w:rFonts w:cstheme="minorHAnsi"/>
          <w:color w:val="000000" w:themeColor="text1"/>
          <w:sz w:val="24"/>
          <w:szCs w:val="24"/>
        </w:rPr>
      </w:pPr>
    </w:p>
    <w:p w14:paraId="29C92611" w14:textId="77777777" w:rsidR="00E5147F" w:rsidRPr="00FA3BB6" w:rsidRDefault="00E5147F">
      <w:pPr>
        <w:rPr>
          <w:rFonts w:cstheme="minorHAnsi"/>
          <w:color w:val="000000" w:themeColor="text1"/>
          <w:sz w:val="24"/>
          <w:szCs w:val="24"/>
        </w:rPr>
      </w:pPr>
    </w:p>
    <w:p w14:paraId="24C613E0" w14:textId="77777777" w:rsidR="00E5147F" w:rsidRPr="00FA3BB6" w:rsidRDefault="00E5147F">
      <w:pPr>
        <w:rPr>
          <w:rFonts w:cstheme="minorHAnsi"/>
          <w:color w:val="000000" w:themeColor="text1"/>
          <w:sz w:val="24"/>
          <w:szCs w:val="24"/>
        </w:rPr>
      </w:pPr>
    </w:p>
    <w:p w14:paraId="5DF5321B" w14:textId="77777777" w:rsidR="00E5147F" w:rsidRPr="00FA3BB6" w:rsidRDefault="00E5147F">
      <w:pPr>
        <w:rPr>
          <w:rFonts w:cstheme="minorHAnsi"/>
          <w:color w:val="000000" w:themeColor="text1"/>
          <w:sz w:val="24"/>
          <w:szCs w:val="24"/>
        </w:rPr>
      </w:pPr>
    </w:p>
    <w:p w14:paraId="22902112" w14:textId="77777777" w:rsidR="00E5147F" w:rsidRPr="00FA3BB6" w:rsidRDefault="00E5147F">
      <w:pPr>
        <w:rPr>
          <w:rFonts w:cstheme="minorHAnsi"/>
          <w:color w:val="000000" w:themeColor="text1"/>
          <w:sz w:val="24"/>
          <w:szCs w:val="24"/>
        </w:rPr>
      </w:pPr>
    </w:p>
    <w:p w14:paraId="0E5176E0" w14:textId="77777777" w:rsidR="00E5147F" w:rsidRPr="00FA3BB6" w:rsidRDefault="00E5147F">
      <w:pPr>
        <w:rPr>
          <w:rFonts w:cstheme="minorHAnsi"/>
          <w:color w:val="000000" w:themeColor="text1"/>
          <w:sz w:val="24"/>
          <w:szCs w:val="24"/>
        </w:rPr>
      </w:pPr>
    </w:p>
    <w:p w14:paraId="664A1FDA" w14:textId="77777777" w:rsidR="00E5147F" w:rsidRPr="00FA3BB6" w:rsidRDefault="00E5147F">
      <w:pPr>
        <w:rPr>
          <w:rFonts w:cstheme="minorHAnsi"/>
          <w:color w:val="000000" w:themeColor="text1"/>
          <w:sz w:val="24"/>
          <w:szCs w:val="24"/>
        </w:rPr>
      </w:pPr>
    </w:p>
    <w:p w14:paraId="44B4DC0A" w14:textId="77777777" w:rsidR="00E5147F" w:rsidRPr="00FA3BB6" w:rsidRDefault="00E5147F">
      <w:pPr>
        <w:rPr>
          <w:rFonts w:cstheme="minorHAnsi"/>
          <w:color w:val="000000" w:themeColor="text1"/>
          <w:sz w:val="24"/>
          <w:szCs w:val="24"/>
        </w:rPr>
      </w:pPr>
    </w:p>
    <w:p w14:paraId="696A5069" w14:textId="77777777" w:rsidR="00E5147F" w:rsidRPr="00FA3BB6" w:rsidRDefault="00E5147F">
      <w:pPr>
        <w:rPr>
          <w:rFonts w:cstheme="minorHAnsi"/>
          <w:color w:val="000000" w:themeColor="text1"/>
          <w:sz w:val="24"/>
          <w:szCs w:val="24"/>
        </w:rPr>
      </w:pPr>
    </w:p>
    <w:p w14:paraId="2E9BB1C0" w14:textId="77777777" w:rsidR="00E5147F" w:rsidRPr="00FA3BB6" w:rsidRDefault="00E5147F">
      <w:pPr>
        <w:rPr>
          <w:rFonts w:cstheme="minorHAnsi"/>
          <w:color w:val="000000" w:themeColor="text1"/>
          <w:sz w:val="24"/>
          <w:szCs w:val="24"/>
        </w:rPr>
      </w:pPr>
    </w:p>
    <w:p w14:paraId="25FED1EB" w14:textId="77777777" w:rsidR="00E5147F" w:rsidRPr="00FA3BB6" w:rsidRDefault="00E5147F">
      <w:pPr>
        <w:rPr>
          <w:rFonts w:cstheme="minorHAnsi"/>
          <w:color w:val="000000" w:themeColor="text1"/>
          <w:sz w:val="24"/>
          <w:szCs w:val="24"/>
        </w:rPr>
      </w:pPr>
    </w:p>
    <w:p w14:paraId="3BC7DC91" w14:textId="77777777" w:rsidR="00E5147F" w:rsidRPr="00FA3BB6" w:rsidRDefault="00E5147F">
      <w:pPr>
        <w:rPr>
          <w:rFonts w:cstheme="minorHAnsi"/>
          <w:color w:val="000000" w:themeColor="text1"/>
          <w:sz w:val="24"/>
          <w:szCs w:val="24"/>
        </w:rPr>
      </w:pPr>
    </w:p>
    <w:p w14:paraId="7D65895A" w14:textId="77777777" w:rsidR="00E5147F" w:rsidRPr="00FA3BB6" w:rsidRDefault="00E5147F">
      <w:pPr>
        <w:rPr>
          <w:rFonts w:cstheme="minorHAnsi"/>
          <w:color w:val="000000" w:themeColor="text1"/>
          <w:sz w:val="24"/>
          <w:szCs w:val="24"/>
        </w:rPr>
      </w:pPr>
    </w:p>
    <w:p w14:paraId="3B534A5D" w14:textId="77777777" w:rsidR="00E5147F" w:rsidRPr="00FA3BB6" w:rsidRDefault="00E5147F">
      <w:pPr>
        <w:rPr>
          <w:rFonts w:cstheme="minorHAnsi"/>
          <w:color w:val="000000" w:themeColor="text1"/>
          <w:sz w:val="24"/>
          <w:szCs w:val="24"/>
        </w:rPr>
      </w:pPr>
    </w:p>
    <w:p w14:paraId="0558B79E" w14:textId="77777777" w:rsidR="00E5147F" w:rsidRPr="00FA3BB6" w:rsidRDefault="00E5147F">
      <w:pPr>
        <w:rPr>
          <w:rFonts w:cstheme="minorHAnsi"/>
          <w:color w:val="000000" w:themeColor="text1"/>
          <w:sz w:val="24"/>
          <w:szCs w:val="24"/>
        </w:rPr>
      </w:pPr>
    </w:p>
    <w:sdt>
      <w:sdtPr>
        <w:id w:val="19214537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04C1F5F" w14:textId="67977A85" w:rsidR="008D1793" w:rsidRPr="008D1793" w:rsidRDefault="008D1793">
          <w:pPr>
            <w:pStyle w:val="TOCHeading"/>
            <w:rPr>
              <w:color w:val="000000" w:themeColor="text1"/>
            </w:rPr>
          </w:pPr>
          <w:r w:rsidRPr="008D1793">
            <w:rPr>
              <w:color w:val="000000" w:themeColor="text1"/>
            </w:rPr>
            <w:t>Table of Contents</w:t>
          </w:r>
        </w:p>
        <w:p w14:paraId="589E225B" w14:textId="505EE7B5" w:rsidR="008D1793" w:rsidRDefault="008D179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303352" w:history="1">
            <w:r w:rsidRPr="00BD6B0D">
              <w:rPr>
                <w:rStyle w:val="Hyperlink"/>
                <w:noProof/>
              </w:rPr>
              <w:t>Executive Summary</w:t>
            </w:r>
            <w:r>
              <w:rPr>
                <w:noProof/>
                <w:webHidden/>
              </w:rPr>
              <w:tab/>
            </w:r>
            <w:r>
              <w:rPr>
                <w:noProof/>
                <w:webHidden/>
              </w:rPr>
              <w:fldChar w:fldCharType="begin"/>
            </w:r>
            <w:r>
              <w:rPr>
                <w:noProof/>
                <w:webHidden/>
              </w:rPr>
              <w:instrText xml:space="preserve"> PAGEREF _Toc61303352 \h </w:instrText>
            </w:r>
            <w:r>
              <w:rPr>
                <w:noProof/>
                <w:webHidden/>
              </w:rPr>
            </w:r>
            <w:r>
              <w:rPr>
                <w:noProof/>
                <w:webHidden/>
              </w:rPr>
              <w:fldChar w:fldCharType="separate"/>
            </w:r>
            <w:r>
              <w:rPr>
                <w:noProof/>
                <w:webHidden/>
              </w:rPr>
              <w:t>3</w:t>
            </w:r>
            <w:r>
              <w:rPr>
                <w:noProof/>
                <w:webHidden/>
              </w:rPr>
              <w:fldChar w:fldCharType="end"/>
            </w:r>
          </w:hyperlink>
        </w:p>
        <w:p w14:paraId="4598F2B2" w14:textId="547D453E" w:rsidR="008D1793" w:rsidRDefault="008D1793">
          <w:pPr>
            <w:pStyle w:val="TOC2"/>
            <w:tabs>
              <w:tab w:val="right" w:leader="dot" w:pos="9016"/>
            </w:tabs>
            <w:rPr>
              <w:rFonts w:eastAsiaTheme="minorEastAsia"/>
              <w:noProof/>
              <w:lang w:eastAsia="en-GB"/>
            </w:rPr>
          </w:pPr>
          <w:hyperlink w:anchor="_Toc61303353" w:history="1">
            <w:r w:rsidRPr="00BD6B0D">
              <w:rPr>
                <w:rStyle w:val="Hyperlink"/>
                <w:noProof/>
              </w:rPr>
              <w:t>Introduction</w:t>
            </w:r>
            <w:r>
              <w:rPr>
                <w:noProof/>
                <w:webHidden/>
              </w:rPr>
              <w:tab/>
            </w:r>
            <w:r>
              <w:rPr>
                <w:noProof/>
                <w:webHidden/>
              </w:rPr>
              <w:fldChar w:fldCharType="begin"/>
            </w:r>
            <w:r>
              <w:rPr>
                <w:noProof/>
                <w:webHidden/>
              </w:rPr>
              <w:instrText xml:space="preserve"> PAGEREF _Toc61303353 \h </w:instrText>
            </w:r>
            <w:r>
              <w:rPr>
                <w:noProof/>
                <w:webHidden/>
              </w:rPr>
            </w:r>
            <w:r>
              <w:rPr>
                <w:noProof/>
                <w:webHidden/>
              </w:rPr>
              <w:fldChar w:fldCharType="separate"/>
            </w:r>
            <w:r>
              <w:rPr>
                <w:noProof/>
                <w:webHidden/>
              </w:rPr>
              <w:t>4</w:t>
            </w:r>
            <w:r>
              <w:rPr>
                <w:noProof/>
                <w:webHidden/>
              </w:rPr>
              <w:fldChar w:fldCharType="end"/>
            </w:r>
          </w:hyperlink>
        </w:p>
        <w:p w14:paraId="17A37740" w14:textId="691763CA" w:rsidR="008D1793" w:rsidRDefault="008D1793">
          <w:pPr>
            <w:pStyle w:val="TOC2"/>
            <w:tabs>
              <w:tab w:val="right" w:leader="dot" w:pos="9016"/>
            </w:tabs>
            <w:rPr>
              <w:rFonts w:eastAsiaTheme="minorEastAsia"/>
              <w:noProof/>
              <w:lang w:eastAsia="en-GB"/>
            </w:rPr>
          </w:pPr>
          <w:hyperlink w:anchor="_Toc61303354" w:history="1">
            <w:r w:rsidRPr="00BD6B0D">
              <w:rPr>
                <w:rStyle w:val="Hyperlink"/>
                <w:noProof/>
              </w:rPr>
              <w:t>International business</w:t>
            </w:r>
            <w:r>
              <w:rPr>
                <w:noProof/>
                <w:webHidden/>
              </w:rPr>
              <w:tab/>
            </w:r>
            <w:r>
              <w:rPr>
                <w:noProof/>
                <w:webHidden/>
              </w:rPr>
              <w:fldChar w:fldCharType="begin"/>
            </w:r>
            <w:r>
              <w:rPr>
                <w:noProof/>
                <w:webHidden/>
              </w:rPr>
              <w:instrText xml:space="preserve"> PAGEREF _Toc61303354 \h </w:instrText>
            </w:r>
            <w:r>
              <w:rPr>
                <w:noProof/>
                <w:webHidden/>
              </w:rPr>
            </w:r>
            <w:r>
              <w:rPr>
                <w:noProof/>
                <w:webHidden/>
              </w:rPr>
              <w:fldChar w:fldCharType="separate"/>
            </w:r>
            <w:r>
              <w:rPr>
                <w:noProof/>
                <w:webHidden/>
              </w:rPr>
              <w:t>5</w:t>
            </w:r>
            <w:r>
              <w:rPr>
                <w:noProof/>
                <w:webHidden/>
              </w:rPr>
              <w:fldChar w:fldCharType="end"/>
            </w:r>
          </w:hyperlink>
        </w:p>
        <w:p w14:paraId="75228AE5" w14:textId="47B826A5" w:rsidR="008D1793" w:rsidRDefault="008D1793">
          <w:pPr>
            <w:pStyle w:val="TOC2"/>
            <w:tabs>
              <w:tab w:val="right" w:leader="dot" w:pos="9016"/>
            </w:tabs>
            <w:rPr>
              <w:rFonts w:eastAsiaTheme="minorEastAsia"/>
              <w:noProof/>
              <w:lang w:eastAsia="en-GB"/>
            </w:rPr>
          </w:pPr>
          <w:hyperlink w:anchor="_Toc61303355" w:history="1">
            <w:r w:rsidRPr="00BD6B0D">
              <w:rPr>
                <w:rStyle w:val="Hyperlink"/>
                <w:noProof/>
              </w:rPr>
              <w:t>PESTLE</w:t>
            </w:r>
            <w:r>
              <w:rPr>
                <w:noProof/>
                <w:webHidden/>
              </w:rPr>
              <w:tab/>
            </w:r>
            <w:r>
              <w:rPr>
                <w:noProof/>
                <w:webHidden/>
              </w:rPr>
              <w:fldChar w:fldCharType="begin"/>
            </w:r>
            <w:r>
              <w:rPr>
                <w:noProof/>
                <w:webHidden/>
              </w:rPr>
              <w:instrText xml:space="preserve"> PAGEREF _Toc61303355 \h </w:instrText>
            </w:r>
            <w:r>
              <w:rPr>
                <w:noProof/>
                <w:webHidden/>
              </w:rPr>
            </w:r>
            <w:r>
              <w:rPr>
                <w:noProof/>
                <w:webHidden/>
              </w:rPr>
              <w:fldChar w:fldCharType="separate"/>
            </w:r>
            <w:r>
              <w:rPr>
                <w:noProof/>
                <w:webHidden/>
              </w:rPr>
              <w:t>5</w:t>
            </w:r>
            <w:r>
              <w:rPr>
                <w:noProof/>
                <w:webHidden/>
              </w:rPr>
              <w:fldChar w:fldCharType="end"/>
            </w:r>
          </w:hyperlink>
        </w:p>
        <w:p w14:paraId="49375952" w14:textId="428A65D7" w:rsidR="008D1793" w:rsidRDefault="008D1793">
          <w:pPr>
            <w:pStyle w:val="TOC2"/>
            <w:tabs>
              <w:tab w:val="right" w:leader="dot" w:pos="9016"/>
            </w:tabs>
            <w:rPr>
              <w:rFonts w:eastAsiaTheme="minorEastAsia"/>
              <w:noProof/>
              <w:lang w:eastAsia="en-GB"/>
            </w:rPr>
          </w:pPr>
          <w:hyperlink w:anchor="_Toc61303356" w:history="1">
            <w:r w:rsidRPr="00BD6B0D">
              <w:rPr>
                <w:rStyle w:val="Hyperlink"/>
                <w:noProof/>
              </w:rPr>
              <w:t>Porters five forces</w:t>
            </w:r>
            <w:r>
              <w:rPr>
                <w:noProof/>
                <w:webHidden/>
              </w:rPr>
              <w:tab/>
            </w:r>
            <w:r>
              <w:rPr>
                <w:noProof/>
                <w:webHidden/>
              </w:rPr>
              <w:fldChar w:fldCharType="begin"/>
            </w:r>
            <w:r>
              <w:rPr>
                <w:noProof/>
                <w:webHidden/>
              </w:rPr>
              <w:instrText xml:space="preserve"> PAGEREF _Toc61303356 \h </w:instrText>
            </w:r>
            <w:r>
              <w:rPr>
                <w:noProof/>
                <w:webHidden/>
              </w:rPr>
            </w:r>
            <w:r>
              <w:rPr>
                <w:noProof/>
                <w:webHidden/>
              </w:rPr>
              <w:fldChar w:fldCharType="separate"/>
            </w:r>
            <w:r>
              <w:rPr>
                <w:noProof/>
                <w:webHidden/>
              </w:rPr>
              <w:t>11</w:t>
            </w:r>
            <w:r>
              <w:rPr>
                <w:noProof/>
                <w:webHidden/>
              </w:rPr>
              <w:fldChar w:fldCharType="end"/>
            </w:r>
          </w:hyperlink>
        </w:p>
        <w:p w14:paraId="6B6A6871" w14:textId="4F0B9876" w:rsidR="008D1793" w:rsidRDefault="008D1793">
          <w:pPr>
            <w:pStyle w:val="TOC2"/>
            <w:tabs>
              <w:tab w:val="right" w:leader="dot" w:pos="9016"/>
            </w:tabs>
            <w:rPr>
              <w:rFonts w:eastAsiaTheme="minorEastAsia"/>
              <w:noProof/>
              <w:lang w:eastAsia="en-GB"/>
            </w:rPr>
          </w:pPr>
          <w:hyperlink w:anchor="_Toc61303357" w:history="1">
            <w:r w:rsidRPr="00BD6B0D">
              <w:rPr>
                <w:rStyle w:val="Hyperlink"/>
                <w:noProof/>
              </w:rPr>
              <w:t>Swot</w:t>
            </w:r>
            <w:r>
              <w:rPr>
                <w:noProof/>
                <w:webHidden/>
              </w:rPr>
              <w:tab/>
            </w:r>
            <w:r>
              <w:rPr>
                <w:noProof/>
                <w:webHidden/>
              </w:rPr>
              <w:fldChar w:fldCharType="begin"/>
            </w:r>
            <w:r>
              <w:rPr>
                <w:noProof/>
                <w:webHidden/>
              </w:rPr>
              <w:instrText xml:space="preserve"> PAGEREF _Toc61303357 \h </w:instrText>
            </w:r>
            <w:r>
              <w:rPr>
                <w:noProof/>
                <w:webHidden/>
              </w:rPr>
            </w:r>
            <w:r>
              <w:rPr>
                <w:noProof/>
                <w:webHidden/>
              </w:rPr>
              <w:fldChar w:fldCharType="separate"/>
            </w:r>
            <w:r>
              <w:rPr>
                <w:noProof/>
                <w:webHidden/>
              </w:rPr>
              <w:t>15</w:t>
            </w:r>
            <w:r>
              <w:rPr>
                <w:noProof/>
                <w:webHidden/>
              </w:rPr>
              <w:fldChar w:fldCharType="end"/>
            </w:r>
          </w:hyperlink>
        </w:p>
        <w:p w14:paraId="6C35A618" w14:textId="62AD822C" w:rsidR="008D1793" w:rsidRDefault="008D1793">
          <w:pPr>
            <w:pStyle w:val="TOC2"/>
            <w:tabs>
              <w:tab w:val="right" w:leader="dot" w:pos="9016"/>
            </w:tabs>
            <w:rPr>
              <w:rFonts w:eastAsiaTheme="minorEastAsia"/>
              <w:noProof/>
              <w:lang w:eastAsia="en-GB"/>
            </w:rPr>
          </w:pPr>
          <w:hyperlink w:anchor="_Toc61303358" w:history="1">
            <w:r w:rsidRPr="00BD6B0D">
              <w:rPr>
                <w:rStyle w:val="Hyperlink"/>
                <w:rFonts w:eastAsiaTheme="majorEastAsia"/>
                <w:noProof/>
              </w:rPr>
              <w:t>Strategic alliances.</w:t>
            </w:r>
            <w:r>
              <w:rPr>
                <w:noProof/>
                <w:webHidden/>
              </w:rPr>
              <w:tab/>
            </w:r>
            <w:r>
              <w:rPr>
                <w:noProof/>
                <w:webHidden/>
              </w:rPr>
              <w:fldChar w:fldCharType="begin"/>
            </w:r>
            <w:r>
              <w:rPr>
                <w:noProof/>
                <w:webHidden/>
              </w:rPr>
              <w:instrText xml:space="preserve"> PAGEREF _Toc61303358 \h </w:instrText>
            </w:r>
            <w:r>
              <w:rPr>
                <w:noProof/>
                <w:webHidden/>
              </w:rPr>
            </w:r>
            <w:r>
              <w:rPr>
                <w:noProof/>
                <w:webHidden/>
              </w:rPr>
              <w:fldChar w:fldCharType="separate"/>
            </w:r>
            <w:r>
              <w:rPr>
                <w:noProof/>
                <w:webHidden/>
              </w:rPr>
              <w:t>18</w:t>
            </w:r>
            <w:r>
              <w:rPr>
                <w:noProof/>
                <w:webHidden/>
              </w:rPr>
              <w:fldChar w:fldCharType="end"/>
            </w:r>
          </w:hyperlink>
        </w:p>
        <w:p w14:paraId="6131C80D" w14:textId="6C1853CE" w:rsidR="008D1793" w:rsidRDefault="008D1793">
          <w:pPr>
            <w:pStyle w:val="TOC2"/>
            <w:tabs>
              <w:tab w:val="right" w:leader="dot" w:pos="9016"/>
            </w:tabs>
            <w:rPr>
              <w:rFonts w:eastAsiaTheme="minorEastAsia"/>
              <w:noProof/>
              <w:lang w:eastAsia="en-GB"/>
            </w:rPr>
          </w:pPr>
          <w:hyperlink w:anchor="_Toc61303359" w:history="1">
            <w:r w:rsidRPr="00BD6B0D">
              <w:rPr>
                <w:rStyle w:val="Hyperlink"/>
                <w:noProof/>
              </w:rPr>
              <w:t>Protectionism</w:t>
            </w:r>
            <w:r>
              <w:rPr>
                <w:noProof/>
                <w:webHidden/>
              </w:rPr>
              <w:tab/>
            </w:r>
            <w:r>
              <w:rPr>
                <w:noProof/>
                <w:webHidden/>
              </w:rPr>
              <w:fldChar w:fldCharType="begin"/>
            </w:r>
            <w:r>
              <w:rPr>
                <w:noProof/>
                <w:webHidden/>
              </w:rPr>
              <w:instrText xml:space="preserve"> PAGEREF _Toc61303359 \h </w:instrText>
            </w:r>
            <w:r>
              <w:rPr>
                <w:noProof/>
                <w:webHidden/>
              </w:rPr>
            </w:r>
            <w:r>
              <w:rPr>
                <w:noProof/>
                <w:webHidden/>
              </w:rPr>
              <w:fldChar w:fldCharType="separate"/>
            </w:r>
            <w:r>
              <w:rPr>
                <w:noProof/>
                <w:webHidden/>
              </w:rPr>
              <w:t>19</w:t>
            </w:r>
            <w:r>
              <w:rPr>
                <w:noProof/>
                <w:webHidden/>
              </w:rPr>
              <w:fldChar w:fldCharType="end"/>
            </w:r>
          </w:hyperlink>
        </w:p>
        <w:p w14:paraId="4DD472C3" w14:textId="130DF4FB" w:rsidR="008D1793" w:rsidRDefault="008D1793">
          <w:pPr>
            <w:pStyle w:val="TOC2"/>
            <w:tabs>
              <w:tab w:val="right" w:leader="dot" w:pos="9016"/>
            </w:tabs>
            <w:rPr>
              <w:rFonts w:eastAsiaTheme="minorEastAsia"/>
              <w:noProof/>
              <w:lang w:eastAsia="en-GB"/>
            </w:rPr>
          </w:pPr>
          <w:hyperlink w:anchor="_Toc61303360" w:history="1">
            <w:r w:rsidRPr="00BD6B0D">
              <w:rPr>
                <w:rStyle w:val="Hyperlink"/>
                <w:noProof/>
                <w:shd w:val="clear" w:color="auto" w:fill="FFFFFF"/>
              </w:rPr>
              <w:t>Economic Indicators</w:t>
            </w:r>
            <w:r>
              <w:rPr>
                <w:noProof/>
                <w:webHidden/>
              </w:rPr>
              <w:tab/>
            </w:r>
            <w:r>
              <w:rPr>
                <w:noProof/>
                <w:webHidden/>
              </w:rPr>
              <w:fldChar w:fldCharType="begin"/>
            </w:r>
            <w:r>
              <w:rPr>
                <w:noProof/>
                <w:webHidden/>
              </w:rPr>
              <w:instrText xml:space="preserve"> PAGEREF _Toc61303360 \h </w:instrText>
            </w:r>
            <w:r>
              <w:rPr>
                <w:noProof/>
                <w:webHidden/>
              </w:rPr>
            </w:r>
            <w:r>
              <w:rPr>
                <w:noProof/>
                <w:webHidden/>
              </w:rPr>
              <w:fldChar w:fldCharType="separate"/>
            </w:r>
            <w:r>
              <w:rPr>
                <w:noProof/>
                <w:webHidden/>
              </w:rPr>
              <w:t>20</w:t>
            </w:r>
            <w:r>
              <w:rPr>
                <w:noProof/>
                <w:webHidden/>
              </w:rPr>
              <w:fldChar w:fldCharType="end"/>
            </w:r>
          </w:hyperlink>
        </w:p>
        <w:p w14:paraId="6A438D16" w14:textId="00B6245A" w:rsidR="008D1793" w:rsidRDefault="008D1793">
          <w:pPr>
            <w:pStyle w:val="TOC2"/>
            <w:tabs>
              <w:tab w:val="right" w:leader="dot" w:pos="9016"/>
            </w:tabs>
            <w:rPr>
              <w:rFonts w:eastAsiaTheme="minorEastAsia"/>
              <w:noProof/>
              <w:lang w:eastAsia="en-GB"/>
            </w:rPr>
          </w:pPr>
          <w:hyperlink w:anchor="_Toc61303361" w:history="1">
            <w:r w:rsidRPr="00BD6B0D">
              <w:rPr>
                <w:rStyle w:val="Hyperlink"/>
                <w:noProof/>
              </w:rPr>
              <w:t>Conclusion</w:t>
            </w:r>
            <w:r>
              <w:rPr>
                <w:noProof/>
                <w:webHidden/>
              </w:rPr>
              <w:tab/>
            </w:r>
            <w:r>
              <w:rPr>
                <w:noProof/>
                <w:webHidden/>
              </w:rPr>
              <w:fldChar w:fldCharType="begin"/>
            </w:r>
            <w:r>
              <w:rPr>
                <w:noProof/>
                <w:webHidden/>
              </w:rPr>
              <w:instrText xml:space="preserve"> PAGEREF _Toc61303361 \h </w:instrText>
            </w:r>
            <w:r>
              <w:rPr>
                <w:noProof/>
                <w:webHidden/>
              </w:rPr>
            </w:r>
            <w:r>
              <w:rPr>
                <w:noProof/>
                <w:webHidden/>
              </w:rPr>
              <w:fldChar w:fldCharType="separate"/>
            </w:r>
            <w:r>
              <w:rPr>
                <w:noProof/>
                <w:webHidden/>
              </w:rPr>
              <w:t>22</w:t>
            </w:r>
            <w:r>
              <w:rPr>
                <w:noProof/>
                <w:webHidden/>
              </w:rPr>
              <w:fldChar w:fldCharType="end"/>
            </w:r>
          </w:hyperlink>
        </w:p>
        <w:p w14:paraId="3C887490" w14:textId="3B870B94" w:rsidR="008D1793" w:rsidRDefault="008D1793">
          <w:pPr>
            <w:pStyle w:val="TOC2"/>
            <w:tabs>
              <w:tab w:val="right" w:leader="dot" w:pos="9016"/>
            </w:tabs>
            <w:rPr>
              <w:rFonts w:eastAsiaTheme="minorEastAsia"/>
              <w:noProof/>
              <w:lang w:eastAsia="en-GB"/>
            </w:rPr>
          </w:pPr>
          <w:hyperlink w:anchor="_Toc61303362" w:history="1">
            <w:r w:rsidRPr="00BD6B0D">
              <w:rPr>
                <w:rStyle w:val="Hyperlink"/>
                <w:noProof/>
              </w:rPr>
              <w:t>Recommendations</w:t>
            </w:r>
            <w:r>
              <w:rPr>
                <w:noProof/>
                <w:webHidden/>
              </w:rPr>
              <w:tab/>
            </w:r>
            <w:r>
              <w:rPr>
                <w:noProof/>
                <w:webHidden/>
              </w:rPr>
              <w:fldChar w:fldCharType="begin"/>
            </w:r>
            <w:r>
              <w:rPr>
                <w:noProof/>
                <w:webHidden/>
              </w:rPr>
              <w:instrText xml:space="preserve"> PAGEREF _Toc61303362 \h </w:instrText>
            </w:r>
            <w:r>
              <w:rPr>
                <w:noProof/>
                <w:webHidden/>
              </w:rPr>
            </w:r>
            <w:r>
              <w:rPr>
                <w:noProof/>
                <w:webHidden/>
              </w:rPr>
              <w:fldChar w:fldCharType="separate"/>
            </w:r>
            <w:r>
              <w:rPr>
                <w:noProof/>
                <w:webHidden/>
              </w:rPr>
              <w:t>23</w:t>
            </w:r>
            <w:r>
              <w:rPr>
                <w:noProof/>
                <w:webHidden/>
              </w:rPr>
              <w:fldChar w:fldCharType="end"/>
            </w:r>
          </w:hyperlink>
        </w:p>
        <w:p w14:paraId="59EC7D8C" w14:textId="15ACB740" w:rsidR="008D1793" w:rsidRDefault="008D1793">
          <w:pPr>
            <w:pStyle w:val="TOC2"/>
            <w:tabs>
              <w:tab w:val="right" w:leader="dot" w:pos="9016"/>
            </w:tabs>
            <w:rPr>
              <w:rFonts w:eastAsiaTheme="minorEastAsia"/>
              <w:noProof/>
              <w:lang w:eastAsia="en-GB"/>
            </w:rPr>
          </w:pPr>
          <w:hyperlink w:anchor="_Toc61303363" w:history="1">
            <w:r w:rsidRPr="00BD6B0D">
              <w:rPr>
                <w:rStyle w:val="Hyperlink"/>
                <w:noProof/>
              </w:rPr>
              <w:t>Bibliography</w:t>
            </w:r>
            <w:r>
              <w:rPr>
                <w:noProof/>
                <w:webHidden/>
              </w:rPr>
              <w:tab/>
            </w:r>
            <w:r>
              <w:rPr>
                <w:noProof/>
                <w:webHidden/>
              </w:rPr>
              <w:fldChar w:fldCharType="begin"/>
            </w:r>
            <w:r>
              <w:rPr>
                <w:noProof/>
                <w:webHidden/>
              </w:rPr>
              <w:instrText xml:space="preserve"> PAGEREF _Toc61303363 \h </w:instrText>
            </w:r>
            <w:r>
              <w:rPr>
                <w:noProof/>
                <w:webHidden/>
              </w:rPr>
            </w:r>
            <w:r>
              <w:rPr>
                <w:noProof/>
                <w:webHidden/>
              </w:rPr>
              <w:fldChar w:fldCharType="separate"/>
            </w:r>
            <w:r>
              <w:rPr>
                <w:noProof/>
                <w:webHidden/>
              </w:rPr>
              <w:t>25</w:t>
            </w:r>
            <w:r>
              <w:rPr>
                <w:noProof/>
                <w:webHidden/>
              </w:rPr>
              <w:fldChar w:fldCharType="end"/>
            </w:r>
          </w:hyperlink>
        </w:p>
        <w:p w14:paraId="735C444B" w14:textId="4E4C1A6A" w:rsidR="008D1793" w:rsidRDefault="008D1793">
          <w:r>
            <w:rPr>
              <w:b/>
              <w:bCs/>
              <w:noProof/>
            </w:rPr>
            <w:fldChar w:fldCharType="end"/>
          </w:r>
        </w:p>
      </w:sdtContent>
    </w:sdt>
    <w:p w14:paraId="44176B4A" w14:textId="517BBFD6" w:rsidR="00DE275F" w:rsidRPr="00FA3BB6" w:rsidRDefault="00DE275F" w:rsidP="00D73960">
      <w:pPr>
        <w:pStyle w:val="Heading1"/>
      </w:pPr>
    </w:p>
    <w:p w14:paraId="137B594D" w14:textId="77777777" w:rsidR="00DE275F" w:rsidRPr="00FA3BB6" w:rsidRDefault="00DE275F">
      <w:pPr>
        <w:rPr>
          <w:rFonts w:cstheme="minorHAnsi"/>
          <w:color w:val="000000" w:themeColor="text1"/>
          <w:sz w:val="24"/>
          <w:szCs w:val="24"/>
        </w:rPr>
      </w:pPr>
    </w:p>
    <w:p w14:paraId="178A9C02" w14:textId="77777777" w:rsidR="00E5147F" w:rsidRPr="00FA3BB6" w:rsidRDefault="00E5147F">
      <w:pPr>
        <w:rPr>
          <w:rFonts w:cstheme="minorHAnsi"/>
          <w:color w:val="000000" w:themeColor="text1"/>
          <w:sz w:val="24"/>
          <w:szCs w:val="24"/>
        </w:rPr>
      </w:pPr>
    </w:p>
    <w:p w14:paraId="3B8FB62B" w14:textId="77777777" w:rsidR="00B1082A" w:rsidRPr="00FA3BB6" w:rsidRDefault="00B1082A" w:rsidP="00DE61F8">
      <w:pPr>
        <w:rPr>
          <w:rFonts w:cstheme="minorHAnsi"/>
          <w:color w:val="000000" w:themeColor="text1"/>
          <w:sz w:val="24"/>
          <w:szCs w:val="24"/>
        </w:rPr>
      </w:pPr>
    </w:p>
    <w:p w14:paraId="134C675D" w14:textId="77777777" w:rsidR="00B1082A" w:rsidRPr="00FA3BB6" w:rsidRDefault="00B1082A" w:rsidP="00DE61F8">
      <w:pPr>
        <w:rPr>
          <w:rFonts w:cstheme="minorHAnsi"/>
          <w:color w:val="000000" w:themeColor="text1"/>
          <w:sz w:val="24"/>
          <w:szCs w:val="24"/>
        </w:rPr>
      </w:pPr>
    </w:p>
    <w:p w14:paraId="75262928" w14:textId="77777777" w:rsidR="00B1082A" w:rsidRPr="00FA3BB6" w:rsidRDefault="00B1082A" w:rsidP="00DE61F8">
      <w:pPr>
        <w:rPr>
          <w:rFonts w:cstheme="minorHAnsi"/>
          <w:color w:val="000000" w:themeColor="text1"/>
          <w:sz w:val="24"/>
          <w:szCs w:val="24"/>
        </w:rPr>
      </w:pPr>
    </w:p>
    <w:p w14:paraId="5405E395" w14:textId="77777777" w:rsidR="00B1082A" w:rsidRPr="00FA3BB6" w:rsidRDefault="00B1082A" w:rsidP="00DE61F8">
      <w:pPr>
        <w:rPr>
          <w:rFonts w:cstheme="minorHAnsi"/>
          <w:color w:val="000000" w:themeColor="text1"/>
          <w:sz w:val="24"/>
          <w:szCs w:val="24"/>
        </w:rPr>
      </w:pPr>
    </w:p>
    <w:p w14:paraId="00F8B54E" w14:textId="77777777" w:rsidR="00B1082A" w:rsidRPr="00FA3BB6" w:rsidRDefault="00B1082A" w:rsidP="00DE61F8">
      <w:pPr>
        <w:rPr>
          <w:rFonts w:cstheme="minorHAnsi"/>
          <w:color w:val="000000" w:themeColor="text1"/>
          <w:sz w:val="24"/>
          <w:szCs w:val="24"/>
        </w:rPr>
      </w:pPr>
    </w:p>
    <w:p w14:paraId="60503392" w14:textId="77777777" w:rsidR="00B1082A" w:rsidRPr="00FA3BB6" w:rsidRDefault="00B1082A" w:rsidP="00DE61F8">
      <w:pPr>
        <w:rPr>
          <w:rFonts w:cstheme="minorHAnsi"/>
          <w:color w:val="000000" w:themeColor="text1"/>
          <w:sz w:val="24"/>
          <w:szCs w:val="24"/>
        </w:rPr>
      </w:pPr>
    </w:p>
    <w:p w14:paraId="7FD757C1" w14:textId="77777777" w:rsidR="00B1082A" w:rsidRPr="00FA3BB6" w:rsidRDefault="00B1082A" w:rsidP="00DE61F8">
      <w:pPr>
        <w:rPr>
          <w:rFonts w:cstheme="minorHAnsi"/>
          <w:color w:val="000000" w:themeColor="text1"/>
          <w:sz w:val="24"/>
          <w:szCs w:val="24"/>
        </w:rPr>
      </w:pPr>
    </w:p>
    <w:p w14:paraId="034E8C1D" w14:textId="77777777" w:rsidR="00B1082A" w:rsidRPr="00FA3BB6" w:rsidRDefault="00B1082A" w:rsidP="00DE61F8">
      <w:pPr>
        <w:rPr>
          <w:rFonts w:cstheme="minorHAnsi"/>
          <w:color w:val="000000" w:themeColor="text1"/>
          <w:sz w:val="24"/>
          <w:szCs w:val="24"/>
        </w:rPr>
      </w:pPr>
    </w:p>
    <w:p w14:paraId="7761F7E5" w14:textId="77777777" w:rsidR="00B1082A" w:rsidRPr="00FA3BB6" w:rsidRDefault="00B1082A" w:rsidP="00DE61F8">
      <w:pPr>
        <w:rPr>
          <w:rFonts w:cstheme="minorHAnsi"/>
          <w:color w:val="000000" w:themeColor="text1"/>
          <w:sz w:val="24"/>
          <w:szCs w:val="24"/>
        </w:rPr>
      </w:pPr>
    </w:p>
    <w:p w14:paraId="046FF15A" w14:textId="77777777" w:rsidR="00B1082A" w:rsidRPr="00FA3BB6" w:rsidRDefault="00B1082A" w:rsidP="00DE61F8">
      <w:pPr>
        <w:rPr>
          <w:rFonts w:cstheme="minorHAnsi"/>
          <w:color w:val="000000" w:themeColor="text1"/>
          <w:sz w:val="24"/>
          <w:szCs w:val="24"/>
        </w:rPr>
      </w:pPr>
    </w:p>
    <w:p w14:paraId="558AB620" w14:textId="77777777" w:rsidR="00B1082A" w:rsidRPr="00FA3BB6" w:rsidRDefault="00B1082A" w:rsidP="00DE61F8">
      <w:pPr>
        <w:rPr>
          <w:rFonts w:cstheme="minorHAnsi"/>
          <w:color w:val="000000" w:themeColor="text1"/>
          <w:sz w:val="24"/>
          <w:szCs w:val="24"/>
        </w:rPr>
      </w:pPr>
    </w:p>
    <w:p w14:paraId="4637C14B" w14:textId="76197511" w:rsidR="00B1082A" w:rsidRDefault="00B1082A" w:rsidP="00DE61F8">
      <w:pPr>
        <w:rPr>
          <w:rFonts w:cstheme="minorHAnsi"/>
          <w:color w:val="000000" w:themeColor="text1"/>
          <w:sz w:val="24"/>
          <w:szCs w:val="24"/>
        </w:rPr>
      </w:pPr>
    </w:p>
    <w:p w14:paraId="49ACF70D" w14:textId="77777777" w:rsidR="008D1793" w:rsidRPr="00FA3BB6" w:rsidRDefault="008D1793" w:rsidP="00DE61F8">
      <w:pPr>
        <w:rPr>
          <w:rFonts w:cstheme="minorHAnsi"/>
          <w:color w:val="000000" w:themeColor="text1"/>
          <w:sz w:val="24"/>
          <w:szCs w:val="24"/>
        </w:rPr>
      </w:pPr>
    </w:p>
    <w:p w14:paraId="0217E23F" w14:textId="77777777" w:rsidR="00A55D2C" w:rsidRPr="00FA3BB6" w:rsidRDefault="00A55D2C" w:rsidP="00DE61F8">
      <w:pPr>
        <w:rPr>
          <w:rFonts w:cstheme="minorHAnsi"/>
          <w:color w:val="000000" w:themeColor="text1"/>
          <w:sz w:val="24"/>
          <w:szCs w:val="24"/>
        </w:rPr>
      </w:pPr>
    </w:p>
    <w:p w14:paraId="76714EC4" w14:textId="236653F7" w:rsidR="00B3088D" w:rsidRPr="008D1793" w:rsidRDefault="00B3088D" w:rsidP="008D1793">
      <w:pPr>
        <w:pStyle w:val="Heading2"/>
        <w:rPr>
          <w:sz w:val="28"/>
          <w:szCs w:val="28"/>
        </w:rPr>
      </w:pPr>
      <w:bookmarkStart w:id="1" w:name="_Toc61303352"/>
      <w:r w:rsidRPr="008D1793">
        <w:rPr>
          <w:sz w:val="28"/>
          <w:szCs w:val="28"/>
        </w:rPr>
        <w:lastRenderedPageBreak/>
        <w:t>Executive Summary</w:t>
      </w:r>
      <w:bookmarkEnd w:id="1"/>
      <w:r w:rsidRPr="008D1793">
        <w:rPr>
          <w:sz w:val="28"/>
          <w:szCs w:val="28"/>
        </w:rPr>
        <w:t xml:space="preserve"> </w:t>
      </w:r>
    </w:p>
    <w:p w14:paraId="1B8C5F45" w14:textId="7CD5F9CE" w:rsidR="008C66BC" w:rsidRPr="00F120B8" w:rsidRDefault="008C66BC" w:rsidP="008C66BC">
      <w:pPr>
        <w:rPr>
          <w:rFonts w:cstheme="minorHAnsi"/>
          <w:color w:val="000000" w:themeColor="text1"/>
          <w:sz w:val="24"/>
          <w:szCs w:val="24"/>
        </w:rPr>
      </w:pPr>
      <w:r w:rsidRPr="00F120B8">
        <w:rPr>
          <w:rFonts w:cstheme="minorHAnsi"/>
          <w:color w:val="000000" w:themeColor="text1"/>
          <w:sz w:val="24"/>
          <w:szCs w:val="24"/>
        </w:rPr>
        <w:t>The aim of the report is to assess the environment that Roche operates within and discuss factors that affect business operations, describing the macroeconomic variables conducting internal and external analysis</w:t>
      </w:r>
      <w:r w:rsidR="00E36A2E">
        <w:rPr>
          <w:rFonts w:cstheme="minorHAnsi"/>
          <w:color w:val="000000" w:themeColor="text1"/>
          <w:sz w:val="24"/>
          <w:szCs w:val="24"/>
        </w:rPr>
        <w:t xml:space="preserve"> using a</w:t>
      </w:r>
      <w:r w:rsidRPr="00F120B8">
        <w:rPr>
          <w:rFonts w:cstheme="minorHAnsi"/>
          <w:color w:val="000000" w:themeColor="text1"/>
          <w:sz w:val="24"/>
          <w:szCs w:val="24"/>
        </w:rPr>
        <w:t xml:space="preserve"> pestle and swot analysis</w:t>
      </w:r>
      <w:r w:rsidR="00712C26">
        <w:rPr>
          <w:rFonts w:cstheme="minorHAnsi"/>
          <w:color w:val="000000" w:themeColor="text1"/>
          <w:sz w:val="24"/>
          <w:szCs w:val="24"/>
        </w:rPr>
        <w:t xml:space="preserve">, </w:t>
      </w:r>
      <w:r w:rsidRPr="00F120B8">
        <w:rPr>
          <w:rFonts w:cstheme="minorHAnsi"/>
          <w:color w:val="000000" w:themeColor="text1"/>
          <w:sz w:val="24"/>
          <w:szCs w:val="24"/>
        </w:rPr>
        <w:t>w</w:t>
      </w:r>
      <w:r w:rsidR="00712C26">
        <w:rPr>
          <w:rFonts w:cstheme="minorHAnsi"/>
          <w:color w:val="000000" w:themeColor="text1"/>
          <w:sz w:val="24"/>
          <w:szCs w:val="24"/>
        </w:rPr>
        <w:t>h</w:t>
      </w:r>
      <w:r w:rsidRPr="00F120B8">
        <w:rPr>
          <w:rFonts w:cstheme="minorHAnsi"/>
          <w:color w:val="000000" w:themeColor="text1"/>
          <w:sz w:val="24"/>
          <w:szCs w:val="24"/>
        </w:rPr>
        <w:t xml:space="preserve">ere key areas are identified externally, such as anti-subsidy, trade imports and the new trade bill for the UK, these are areas that </w:t>
      </w:r>
      <w:r w:rsidR="00712C26">
        <w:rPr>
          <w:rFonts w:cstheme="minorHAnsi"/>
          <w:color w:val="000000" w:themeColor="text1"/>
          <w:sz w:val="24"/>
          <w:szCs w:val="24"/>
        </w:rPr>
        <w:t>will have a</w:t>
      </w:r>
      <w:r w:rsidRPr="00F120B8">
        <w:rPr>
          <w:rFonts w:cstheme="minorHAnsi"/>
          <w:color w:val="000000" w:themeColor="text1"/>
          <w:sz w:val="24"/>
          <w:szCs w:val="24"/>
        </w:rPr>
        <w:t xml:space="preserve"> significant effect on the business Roche conducts.  A further model, Porters five forces was also used to analyse the business environment were key areas have been identified, </w:t>
      </w:r>
      <w:r w:rsidR="00F120B8" w:rsidRPr="00F120B8">
        <w:rPr>
          <w:rFonts w:cstheme="minorHAnsi"/>
          <w:color w:val="000000" w:themeColor="text1"/>
          <w:sz w:val="24"/>
          <w:szCs w:val="24"/>
        </w:rPr>
        <w:t>recommendations</w:t>
      </w:r>
      <w:r w:rsidRPr="00F120B8">
        <w:rPr>
          <w:rFonts w:cstheme="minorHAnsi"/>
          <w:color w:val="000000" w:themeColor="text1"/>
          <w:sz w:val="24"/>
          <w:szCs w:val="24"/>
        </w:rPr>
        <w:t xml:space="preserve"> have been made </w:t>
      </w:r>
      <w:r w:rsidR="00712C26">
        <w:rPr>
          <w:rFonts w:cstheme="minorHAnsi"/>
          <w:color w:val="000000" w:themeColor="text1"/>
          <w:sz w:val="24"/>
          <w:szCs w:val="24"/>
        </w:rPr>
        <w:t xml:space="preserve">in the report. </w:t>
      </w:r>
    </w:p>
    <w:p w14:paraId="7157DAE0" w14:textId="6CDA47BD" w:rsidR="008C66BC" w:rsidRPr="00F120B8" w:rsidRDefault="008C66BC" w:rsidP="008C66BC">
      <w:pPr>
        <w:rPr>
          <w:rFonts w:cstheme="minorHAnsi"/>
          <w:color w:val="000000" w:themeColor="text1"/>
          <w:sz w:val="24"/>
          <w:szCs w:val="24"/>
        </w:rPr>
      </w:pPr>
      <w:r w:rsidRPr="00F120B8">
        <w:rPr>
          <w:rFonts w:cstheme="minorHAnsi"/>
          <w:color w:val="000000" w:themeColor="text1"/>
          <w:sz w:val="24"/>
          <w:szCs w:val="24"/>
        </w:rPr>
        <w:t xml:space="preserve">Indicators such as GDP and inflation are discussed and analysed </w:t>
      </w:r>
      <w:r w:rsidR="00F120B8" w:rsidRPr="00F120B8">
        <w:rPr>
          <w:rFonts w:cstheme="minorHAnsi"/>
          <w:color w:val="000000" w:themeColor="text1"/>
          <w:sz w:val="24"/>
          <w:szCs w:val="24"/>
        </w:rPr>
        <w:t>considering</w:t>
      </w:r>
      <w:r w:rsidRPr="00F120B8">
        <w:rPr>
          <w:rFonts w:cstheme="minorHAnsi"/>
          <w:color w:val="000000" w:themeColor="text1"/>
          <w:sz w:val="24"/>
          <w:szCs w:val="24"/>
        </w:rPr>
        <w:t xml:space="preserve"> the recent issue of Covid19. Details on the world economy are included and the Countries that Roche operates within and also new potential market areas have been discussed that Roche may consider forming a strategic alliance with. </w:t>
      </w:r>
    </w:p>
    <w:p w14:paraId="16D8AEF4" w14:textId="5FBF814A" w:rsidR="008C66BC" w:rsidRPr="00F120B8" w:rsidRDefault="008C66BC" w:rsidP="008C66BC">
      <w:pPr>
        <w:rPr>
          <w:rFonts w:cstheme="minorHAnsi"/>
          <w:color w:val="000000" w:themeColor="text1"/>
          <w:sz w:val="24"/>
          <w:szCs w:val="24"/>
        </w:rPr>
      </w:pPr>
      <w:r w:rsidRPr="00F120B8">
        <w:rPr>
          <w:rFonts w:cstheme="minorHAnsi"/>
          <w:color w:val="000000" w:themeColor="text1"/>
          <w:sz w:val="24"/>
          <w:szCs w:val="24"/>
        </w:rPr>
        <w:t xml:space="preserve">With regards to a potential recession taking place </w:t>
      </w:r>
      <w:r w:rsidR="00F120B8" w:rsidRPr="00F120B8">
        <w:rPr>
          <w:rFonts w:cstheme="minorHAnsi"/>
          <w:color w:val="000000" w:themeColor="text1"/>
          <w:sz w:val="24"/>
          <w:szCs w:val="24"/>
        </w:rPr>
        <w:t xml:space="preserve">and a global collapse, some recommendations and future collaborations with partners have been identified. A detailed swot analysis has taken place with again areas of diversification, competitors’ sustainability and business interaction via CSR </w:t>
      </w:r>
      <w:r w:rsidR="00712C26">
        <w:rPr>
          <w:rFonts w:cstheme="minorHAnsi"/>
          <w:color w:val="000000" w:themeColor="text1"/>
          <w:sz w:val="24"/>
          <w:szCs w:val="24"/>
        </w:rPr>
        <w:t>are</w:t>
      </w:r>
      <w:r w:rsidR="00F120B8" w:rsidRPr="00F120B8">
        <w:rPr>
          <w:rFonts w:cstheme="minorHAnsi"/>
          <w:color w:val="000000" w:themeColor="text1"/>
          <w:sz w:val="24"/>
          <w:szCs w:val="24"/>
        </w:rPr>
        <w:t xml:space="preserve"> discussed. Several weaknesses that need addressing are listed such as</w:t>
      </w:r>
      <w:r w:rsidR="00712C26">
        <w:rPr>
          <w:rFonts w:cstheme="minorHAnsi"/>
          <w:color w:val="000000" w:themeColor="text1"/>
          <w:sz w:val="24"/>
          <w:szCs w:val="24"/>
        </w:rPr>
        <w:t>,</w:t>
      </w:r>
      <w:r w:rsidR="00F120B8" w:rsidRPr="00F120B8">
        <w:rPr>
          <w:rFonts w:cstheme="minorHAnsi"/>
          <w:color w:val="000000" w:themeColor="text1"/>
          <w:sz w:val="24"/>
          <w:szCs w:val="24"/>
        </w:rPr>
        <w:t xml:space="preserve"> patents </w:t>
      </w:r>
      <w:r w:rsidR="00712C26">
        <w:rPr>
          <w:rFonts w:cstheme="minorHAnsi"/>
          <w:color w:val="000000" w:themeColor="text1"/>
          <w:sz w:val="24"/>
          <w:szCs w:val="24"/>
        </w:rPr>
        <w:t xml:space="preserve">that </w:t>
      </w:r>
      <w:r w:rsidR="00F120B8" w:rsidRPr="00F120B8">
        <w:rPr>
          <w:rFonts w:cstheme="minorHAnsi"/>
          <w:color w:val="000000" w:themeColor="text1"/>
          <w:sz w:val="24"/>
          <w:szCs w:val="24"/>
        </w:rPr>
        <w:t xml:space="preserve">need to be risk assessed immediately. In regards to business opportunities, several </w:t>
      </w:r>
      <w:r w:rsidR="00712C26">
        <w:rPr>
          <w:rFonts w:cstheme="minorHAnsi"/>
          <w:color w:val="000000" w:themeColor="text1"/>
          <w:sz w:val="24"/>
          <w:szCs w:val="24"/>
        </w:rPr>
        <w:t>recommendations have been made such as diversification in the beauty sector and also the growth of the new arm bio-technology</w:t>
      </w:r>
      <w:r w:rsidR="00F120B8" w:rsidRPr="00F120B8">
        <w:rPr>
          <w:rFonts w:cstheme="minorHAnsi"/>
          <w:color w:val="000000" w:themeColor="text1"/>
          <w:sz w:val="24"/>
          <w:szCs w:val="24"/>
        </w:rPr>
        <w:t xml:space="preserve"> to increase business growth </w:t>
      </w:r>
      <w:r w:rsidR="00712C26">
        <w:rPr>
          <w:rFonts w:cstheme="minorHAnsi"/>
          <w:color w:val="000000" w:themeColor="text1"/>
          <w:sz w:val="24"/>
          <w:szCs w:val="24"/>
        </w:rPr>
        <w:t xml:space="preserve">for </w:t>
      </w:r>
      <w:r w:rsidR="00F120B8" w:rsidRPr="00F120B8">
        <w:rPr>
          <w:rFonts w:cstheme="minorHAnsi"/>
          <w:color w:val="000000" w:themeColor="text1"/>
          <w:sz w:val="24"/>
          <w:szCs w:val="24"/>
        </w:rPr>
        <w:t xml:space="preserve">Roche. </w:t>
      </w:r>
    </w:p>
    <w:p w14:paraId="0B467FB7" w14:textId="2A9E547E" w:rsidR="00F120B8" w:rsidRDefault="00F120B8" w:rsidP="008C66BC">
      <w:pPr>
        <w:rPr>
          <w:rFonts w:cstheme="minorHAnsi"/>
          <w:color w:val="FF0000"/>
          <w:sz w:val="24"/>
          <w:szCs w:val="24"/>
        </w:rPr>
      </w:pPr>
    </w:p>
    <w:p w14:paraId="451A89CC" w14:textId="26252244" w:rsidR="00DE275F" w:rsidRPr="00FA3BB6" w:rsidRDefault="00DE275F" w:rsidP="00DE61F8">
      <w:pPr>
        <w:rPr>
          <w:rFonts w:cstheme="minorHAnsi"/>
          <w:color w:val="000000" w:themeColor="text1"/>
          <w:sz w:val="24"/>
          <w:szCs w:val="24"/>
        </w:rPr>
      </w:pPr>
    </w:p>
    <w:p w14:paraId="79A0454B" w14:textId="148F501A" w:rsidR="00DE275F" w:rsidRPr="00FA3BB6" w:rsidRDefault="00DE275F" w:rsidP="00DE61F8">
      <w:pPr>
        <w:rPr>
          <w:rFonts w:cstheme="minorHAnsi"/>
          <w:color w:val="000000" w:themeColor="text1"/>
          <w:sz w:val="24"/>
          <w:szCs w:val="24"/>
        </w:rPr>
      </w:pPr>
    </w:p>
    <w:p w14:paraId="5900A0AE" w14:textId="082105A3" w:rsidR="00DE275F" w:rsidRPr="00FA3BB6" w:rsidRDefault="00DE275F" w:rsidP="00DE61F8">
      <w:pPr>
        <w:rPr>
          <w:rFonts w:cstheme="minorHAnsi"/>
          <w:color w:val="000000" w:themeColor="text1"/>
          <w:sz w:val="24"/>
          <w:szCs w:val="24"/>
        </w:rPr>
      </w:pPr>
    </w:p>
    <w:p w14:paraId="75E1EA32" w14:textId="76E271E7" w:rsidR="00DE275F" w:rsidRPr="00FA3BB6" w:rsidRDefault="00DE275F" w:rsidP="00DE61F8">
      <w:pPr>
        <w:rPr>
          <w:rFonts w:cstheme="minorHAnsi"/>
          <w:color w:val="000000" w:themeColor="text1"/>
          <w:sz w:val="24"/>
          <w:szCs w:val="24"/>
        </w:rPr>
      </w:pPr>
    </w:p>
    <w:p w14:paraId="6838A0EE" w14:textId="5F82A798" w:rsidR="00DE275F" w:rsidRPr="00FA3BB6" w:rsidRDefault="00DE275F" w:rsidP="00DE61F8">
      <w:pPr>
        <w:rPr>
          <w:rFonts w:cstheme="minorHAnsi"/>
          <w:color w:val="000000" w:themeColor="text1"/>
          <w:sz w:val="24"/>
          <w:szCs w:val="24"/>
        </w:rPr>
      </w:pPr>
    </w:p>
    <w:p w14:paraId="326469F5" w14:textId="51419985" w:rsidR="00DE275F" w:rsidRPr="00FA3BB6" w:rsidRDefault="00DE275F" w:rsidP="00DE61F8">
      <w:pPr>
        <w:rPr>
          <w:rFonts w:cstheme="minorHAnsi"/>
          <w:color w:val="000000" w:themeColor="text1"/>
          <w:sz w:val="24"/>
          <w:szCs w:val="24"/>
        </w:rPr>
      </w:pPr>
    </w:p>
    <w:p w14:paraId="5CAB6206" w14:textId="35DC70CC" w:rsidR="00DE275F" w:rsidRPr="00FA3BB6" w:rsidRDefault="00DE275F" w:rsidP="00DE61F8">
      <w:pPr>
        <w:rPr>
          <w:rFonts w:cstheme="minorHAnsi"/>
          <w:color w:val="000000" w:themeColor="text1"/>
          <w:sz w:val="24"/>
          <w:szCs w:val="24"/>
        </w:rPr>
      </w:pPr>
    </w:p>
    <w:p w14:paraId="64E01C2C" w14:textId="04A5AA91" w:rsidR="00DE275F" w:rsidRPr="00FA3BB6" w:rsidRDefault="00DE275F" w:rsidP="00DE61F8">
      <w:pPr>
        <w:rPr>
          <w:rFonts w:cstheme="minorHAnsi"/>
          <w:color w:val="000000" w:themeColor="text1"/>
          <w:sz w:val="24"/>
          <w:szCs w:val="24"/>
        </w:rPr>
      </w:pPr>
    </w:p>
    <w:p w14:paraId="628D2356" w14:textId="2882257D" w:rsidR="00DE275F" w:rsidRDefault="00DE275F" w:rsidP="00DE61F8">
      <w:pPr>
        <w:rPr>
          <w:rFonts w:cstheme="minorHAnsi"/>
          <w:color w:val="000000" w:themeColor="text1"/>
          <w:sz w:val="24"/>
          <w:szCs w:val="24"/>
        </w:rPr>
      </w:pPr>
    </w:p>
    <w:p w14:paraId="23E4FAA3" w14:textId="22700AF8" w:rsidR="008D1793" w:rsidRDefault="008D1793" w:rsidP="00DE61F8">
      <w:pPr>
        <w:rPr>
          <w:rFonts w:cstheme="minorHAnsi"/>
          <w:color w:val="000000" w:themeColor="text1"/>
          <w:sz w:val="24"/>
          <w:szCs w:val="24"/>
        </w:rPr>
      </w:pPr>
    </w:p>
    <w:p w14:paraId="3F619812" w14:textId="77777777" w:rsidR="008D1793" w:rsidRPr="00FA3BB6" w:rsidRDefault="008D1793" w:rsidP="00DE61F8">
      <w:pPr>
        <w:rPr>
          <w:rFonts w:cstheme="minorHAnsi"/>
          <w:color w:val="000000" w:themeColor="text1"/>
          <w:sz w:val="24"/>
          <w:szCs w:val="24"/>
        </w:rPr>
      </w:pPr>
    </w:p>
    <w:p w14:paraId="7C5F51D7" w14:textId="5B26EDCF" w:rsidR="00F120B8" w:rsidRDefault="00F120B8" w:rsidP="00DE61F8">
      <w:pPr>
        <w:rPr>
          <w:rFonts w:cstheme="minorHAnsi"/>
          <w:color w:val="000000" w:themeColor="text1"/>
          <w:sz w:val="24"/>
          <w:szCs w:val="24"/>
        </w:rPr>
      </w:pPr>
    </w:p>
    <w:p w14:paraId="7F7E0213" w14:textId="77777777" w:rsidR="00D73960" w:rsidRPr="00FA3BB6" w:rsidRDefault="00D73960" w:rsidP="00DE61F8">
      <w:pPr>
        <w:rPr>
          <w:rFonts w:cstheme="minorHAnsi"/>
          <w:color w:val="000000" w:themeColor="text1"/>
          <w:sz w:val="24"/>
          <w:szCs w:val="24"/>
        </w:rPr>
      </w:pPr>
    </w:p>
    <w:p w14:paraId="60FB39FC" w14:textId="0A493184" w:rsidR="00DE61F8" w:rsidRPr="008D1793" w:rsidRDefault="00E5147F" w:rsidP="008D1793">
      <w:pPr>
        <w:pStyle w:val="Heading2"/>
        <w:rPr>
          <w:sz w:val="28"/>
          <w:szCs w:val="28"/>
        </w:rPr>
      </w:pPr>
      <w:bookmarkStart w:id="2" w:name="_Toc61303353"/>
      <w:r w:rsidRPr="008D1793">
        <w:rPr>
          <w:sz w:val="28"/>
          <w:szCs w:val="28"/>
        </w:rPr>
        <w:lastRenderedPageBreak/>
        <w:t>Introduction</w:t>
      </w:r>
      <w:bookmarkEnd w:id="2"/>
      <w:r w:rsidRPr="008D1793">
        <w:rPr>
          <w:sz w:val="28"/>
          <w:szCs w:val="28"/>
        </w:rPr>
        <w:t xml:space="preserve"> </w:t>
      </w:r>
    </w:p>
    <w:p w14:paraId="20EC59BB" w14:textId="6085820E" w:rsidR="00AD6730" w:rsidRPr="00FA3BB6" w:rsidRDefault="00DE61F8" w:rsidP="00175516">
      <w:pPr>
        <w:rPr>
          <w:rFonts w:cstheme="minorHAnsi"/>
          <w:bCs/>
          <w:color w:val="000000" w:themeColor="text1"/>
          <w:sz w:val="24"/>
          <w:szCs w:val="24"/>
        </w:rPr>
      </w:pPr>
      <w:r w:rsidRPr="00FA3BB6">
        <w:rPr>
          <w:rFonts w:cstheme="minorHAnsi"/>
          <w:bCs/>
          <w:color w:val="000000" w:themeColor="text1"/>
          <w:sz w:val="24"/>
          <w:szCs w:val="24"/>
        </w:rPr>
        <w:t xml:space="preserve">International business is where two or more countries liaise together in activities that consist of goods or services. With many growing multinational businesses providing workmanship on a large scale </w:t>
      </w:r>
      <w:r w:rsidR="007613C7" w:rsidRPr="00FA3BB6">
        <w:rPr>
          <w:rFonts w:cstheme="minorHAnsi"/>
          <w:bCs/>
          <w:color w:val="000000" w:themeColor="text1"/>
          <w:sz w:val="24"/>
          <w:szCs w:val="24"/>
        </w:rPr>
        <w:t>it</w:t>
      </w:r>
      <w:r w:rsidR="000E5738" w:rsidRPr="00FA3BB6">
        <w:rPr>
          <w:rFonts w:cstheme="minorHAnsi"/>
          <w:bCs/>
          <w:color w:val="000000" w:themeColor="text1"/>
          <w:sz w:val="24"/>
          <w:szCs w:val="24"/>
        </w:rPr>
        <w:t xml:space="preserve"> ha</w:t>
      </w:r>
      <w:r w:rsidR="007613C7" w:rsidRPr="00FA3BB6">
        <w:rPr>
          <w:rFonts w:cstheme="minorHAnsi"/>
          <w:bCs/>
          <w:color w:val="000000" w:themeColor="text1"/>
          <w:sz w:val="24"/>
          <w:szCs w:val="24"/>
        </w:rPr>
        <w:t xml:space="preserve">s </w:t>
      </w:r>
      <w:r w:rsidRPr="00FA3BB6">
        <w:rPr>
          <w:rFonts w:cstheme="minorHAnsi"/>
          <w:bCs/>
          <w:color w:val="000000" w:themeColor="text1"/>
          <w:sz w:val="24"/>
          <w:szCs w:val="24"/>
        </w:rPr>
        <w:t>become increasingly important for businesses</w:t>
      </w:r>
      <w:r w:rsidR="007613C7" w:rsidRPr="00FA3BB6">
        <w:rPr>
          <w:rFonts w:cstheme="minorHAnsi"/>
          <w:bCs/>
          <w:color w:val="000000" w:themeColor="text1"/>
          <w:sz w:val="24"/>
          <w:szCs w:val="24"/>
        </w:rPr>
        <w:t xml:space="preserve"> to have positive working </w:t>
      </w:r>
      <w:r w:rsidR="00043D5E" w:rsidRPr="00FA3BB6">
        <w:rPr>
          <w:rFonts w:cstheme="minorHAnsi"/>
          <w:bCs/>
          <w:color w:val="000000" w:themeColor="text1"/>
          <w:sz w:val="24"/>
          <w:szCs w:val="24"/>
        </w:rPr>
        <w:t>structures</w:t>
      </w:r>
      <w:r w:rsidR="007613C7" w:rsidRPr="00FA3BB6">
        <w:rPr>
          <w:rFonts w:cstheme="minorHAnsi"/>
          <w:bCs/>
          <w:color w:val="000000" w:themeColor="text1"/>
          <w:sz w:val="24"/>
          <w:szCs w:val="24"/>
        </w:rPr>
        <w:t xml:space="preserve"> to be successful individually</w:t>
      </w:r>
      <w:r w:rsidRPr="00FA3BB6">
        <w:rPr>
          <w:rFonts w:cstheme="minorHAnsi"/>
          <w:bCs/>
          <w:color w:val="000000" w:themeColor="text1"/>
          <w:sz w:val="24"/>
          <w:szCs w:val="24"/>
        </w:rPr>
        <w:t xml:space="preserve">. </w:t>
      </w:r>
      <w:r w:rsidRPr="00FA3BB6">
        <w:rPr>
          <w:rFonts w:cstheme="minorHAnsi"/>
          <w:bCs/>
          <w:color w:val="000000" w:themeColor="text1"/>
          <w:sz w:val="24"/>
          <w:szCs w:val="24"/>
          <w:shd w:val="clear" w:color="auto" w:fill="FFFFFF"/>
        </w:rPr>
        <w:t>Global business interactions continue to increase and</w:t>
      </w:r>
      <w:r w:rsidR="00043D5E" w:rsidRPr="00FA3BB6">
        <w:rPr>
          <w:rFonts w:cstheme="minorHAnsi"/>
          <w:bCs/>
          <w:color w:val="000000" w:themeColor="text1"/>
          <w:sz w:val="24"/>
          <w:szCs w:val="24"/>
          <w:shd w:val="clear" w:color="auto" w:fill="FFFFFF"/>
        </w:rPr>
        <w:t xml:space="preserve"> have </w:t>
      </w:r>
      <w:r w:rsidRPr="00FA3BB6">
        <w:rPr>
          <w:rFonts w:cstheme="minorHAnsi"/>
          <w:bCs/>
          <w:color w:val="000000" w:themeColor="text1"/>
          <w:sz w:val="24"/>
          <w:szCs w:val="24"/>
          <w:shd w:val="clear" w:color="auto" w:fill="FFFFFF"/>
        </w:rPr>
        <w:t xml:space="preserve">done significantly during the last century, many businesses such </w:t>
      </w:r>
      <w:r w:rsidR="009079FB" w:rsidRPr="00FA3BB6">
        <w:rPr>
          <w:rFonts w:cstheme="minorHAnsi"/>
          <w:bCs/>
          <w:color w:val="000000" w:themeColor="text1"/>
          <w:sz w:val="24"/>
          <w:szCs w:val="24"/>
          <w:shd w:val="clear" w:color="auto" w:fill="FFFFFF"/>
        </w:rPr>
        <w:t xml:space="preserve">as </w:t>
      </w:r>
      <w:r w:rsidR="00043D5E" w:rsidRPr="00FA3BB6">
        <w:rPr>
          <w:rFonts w:cstheme="minorHAnsi"/>
          <w:bCs/>
          <w:color w:val="000000" w:themeColor="text1"/>
          <w:sz w:val="24"/>
          <w:szCs w:val="24"/>
          <w:shd w:val="clear" w:color="auto" w:fill="FFFFFF"/>
        </w:rPr>
        <w:t>Roche</w:t>
      </w:r>
      <w:r w:rsidRPr="00FA3BB6">
        <w:rPr>
          <w:rFonts w:cstheme="minorHAnsi"/>
          <w:bCs/>
          <w:color w:val="000000" w:themeColor="text1"/>
          <w:sz w:val="24"/>
          <w:szCs w:val="24"/>
          <w:shd w:val="clear" w:color="auto" w:fill="FFFFFF"/>
        </w:rPr>
        <w:t xml:space="preserve"> build strong relationships with </w:t>
      </w:r>
      <w:r w:rsidR="00E947E2" w:rsidRPr="00FA3BB6">
        <w:rPr>
          <w:rFonts w:cstheme="minorHAnsi"/>
          <w:bCs/>
          <w:color w:val="000000" w:themeColor="text1"/>
          <w:sz w:val="24"/>
          <w:szCs w:val="24"/>
          <w:shd w:val="clear" w:color="auto" w:fill="FFFFFF"/>
        </w:rPr>
        <w:t xml:space="preserve">businesses partners in many </w:t>
      </w:r>
      <w:r w:rsidRPr="00FA3BB6">
        <w:rPr>
          <w:rFonts w:cstheme="minorHAnsi"/>
          <w:bCs/>
          <w:color w:val="000000" w:themeColor="text1"/>
          <w:sz w:val="24"/>
          <w:szCs w:val="24"/>
          <w:shd w:val="clear" w:color="auto" w:fill="FFFFFF"/>
        </w:rPr>
        <w:t>countries</w:t>
      </w:r>
      <w:r w:rsidR="00E947E2" w:rsidRPr="00FA3BB6">
        <w:rPr>
          <w:rFonts w:cstheme="minorHAnsi"/>
          <w:bCs/>
          <w:color w:val="000000" w:themeColor="text1"/>
          <w:sz w:val="24"/>
          <w:szCs w:val="24"/>
          <w:shd w:val="clear" w:color="auto" w:fill="FFFFFF"/>
        </w:rPr>
        <w:t>, supporting</w:t>
      </w:r>
      <w:r w:rsidRPr="00FA3BB6">
        <w:rPr>
          <w:rFonts w:cstheme="minorHAnsi"/>
          <w:bCs/>
          <w:color w:val="000000" w:themeColor="text1"/>
          <w:sz w:val="24"/>
          <w:szCs w:val="24"/>
          <w:shd w:val="clear" w:color="auto" w:fill="FFFFFF"/>
        </w:rPr>
        <w:t xml:space="preserve"> global markets and build</w:t>
      </w:r>
      <w:r w:rsidR="00E947E2" w:rsidRPr="00FA3BB6">
        <w:rPr>
          <w:rFonts w:cstheme="minorHAnsi"/>
          <w:bCs/>
          <w:color w:val="000000" w:themeColor="text1"/>
          <w:sz w:val="24"/>
          <w:szCs w:val="24"/>
          <w:shd w:val="clear" w:color="auto" w:fill="FFFFFF"/>
        </w:rPr>
        <w:t>ing</w:t>
      </w:r>
      <w:r w:rsidRPr="00FA3BB6">
        <w:rPr>
          <w:rFonts w:cstheme="minorHAnsi"/>
          <w:bCs/>
          <w:color w:val="000000" w:themeColor="text1"/>
          <w:sz w:val="24"/>
          <w:szCs w:val="24"/>
          <w:shd w:val="clear" w:color="auto" w:fill="FFFFFF"/>
        </w:rPr>
        <w:t xml:space="preserve"> a much stronger economy </w:t>
      </w:r>
      <w:sdt>
        <w:sdtPr>
          <w:rPr>
            <w:rFonts w:cstheme="minorHAnsi"/>
            <w:bCs/>
            <w:color w:val="000000" w:themeColor="text1"/>
            <w:sz w:val="24"/>
            <w:szCs w:val="24"/>
            <w:shd w:val="clear" w:color="auto" w:fill="FFFFFF"/>
          </w:rPr>
          <w:id w:val="156585481"/>
          <w:citation/>
        </w:sdtPr>
        <w:sdtContent>
          <w:r w:rsidRPr="00FA3BB6">
            <w:rPr>
              <w:rFonts w:cstheme="minorHAnsi"/>
              <w:bCs/>
              <w:color w:val="000000" w:themeColor="text1"/>
              <w:sz w:val="24"/>
              <w:szCs w:val="24"/>
              <w:shd w:val="clear" w:color="auto" w:fill="FFFFFF"/>
            </w:rPr>
            <w:fldChar w:fldCharType="begin"/>
          </w:r>
          <w:r w:rsidRPr="00FA3BB6">
            <w:rPr>
              <w:rFonts w:cstheme="minorHAnsi"/>
              <w:bCs/>
              <w:color w:val="000000" w:themeColor="text1"/>
              <w:sz w:val="24"/>
              <w:szCs w:val="24"/>
              <w:shd w:val="clear" w:color="auto" w:fill="FFFFFF"/>
              <w:lang w:val="en-US"/>
            </w:rPr>
            <w:instrText xml:space="preserve"> CITATION Int20 \l 1033 </w:instrText>
          </w:r>
          <w:r w:rsidRPr="00FA3BB6">
            <w:rPr>
              <w:rFonts w:cstheme="minorHAnsi"/>
              <w:bCs/>
              <w:color w:val="000000" w:themeColor="text1"/>
              <w:sz w:val="24"/>
              <w:szCs w:val="24"/>
              <w:shd w:val="clear" w:color="auto" w:fill="FFFFFF"/>
            </w:rPr>
            <w:fldChar w:fldCharType="separate"/>
          </w:r>
          <w:r w:rsidRPr="00FA3BB6">
            <w:rPr>
              <w:rFonts w:cstheme="minorHAnsi"/>
              <w:bCs/>
              <w:noProof/>
              <w:color w:val="000000" w:themeColor="text1"/>
              <w:sz w:val="24"/>
              <w:szCs w:val="24"/>
              <w:shd w:val="clear" w:color="auto" w:fill="FFFFFF"/>
              <w:lang w:val="en-US"/>
            </w:rPr>
            <w:t>(International realations , 2020)</w:t>
          </w:r>
          <w:r w:rsidRPr="00FA3BB6">
            <w:rPr>
              <w:rFonts w:cstheme="minorHAnsi"/>
              <w:bCs/>
              <w:color w:val="000000" w:themeColor="text1"/>
              <w:sz w:val="24"/>
              <w:szCs w:val="24"/>
              <w:shd w:val="clear" w:color="auto" w:fill="FFFFFF"/>
            </w:rPr>
            <w:fldChar w:fldCharType="end"/>
          </w:r>
        </w:sdtContent>
      </w:sdt>
      <w:r w:rsidRPr="00FA3BB6">
        <w:rPr>
          <w:rFonts w:cstheme="minorHAnsi"/>
          <w:bCs/>
          <w:color w:val="000000" w:themeColor="text1"/>
          <w:sz w:val="24"/>
          <w:szCs w:val="24"/>
          <w:shd w:val="clear" w:color="auto" w:fill="FFFFFF"/>
        </w:rPr>
        <w:t xml:space="preserve">. </w:t>
      </w:r>
      <w:r w:rsidR="008E6C0F" w:rsidRPr="00FA3BB6">
        <w:rPr>
          <w:rFonts w:cstheme="minorHAnsi"/>
          <w:bCs/>
          <w:color w:val="000000" w:themeColor="text1"/>
          <w:sz w:val="24"/>
          <w:szCs w:val="24"/>
          <w:shd w:val="clear" w:color="auto" w:fill="FFFFFF"/>
        </w:rPr>
        <w:t xml:space="preserve">Collaboration is seen as the new way of competing, </w:t>
      </w:r>
      <w:r w:rsidR="00F34596" w:rsidRPr="00FA3BB6">
        <w:rPr>
          <w:rFonts w:cstheme="minorHAnsi"/>
          <w:bCs/>
          <w:color w:val="000000" w:themeColor="text1"/>
          <w:sz w:val="24"/>
          <w:szCs w:val="24"/>
          <w:shd w:val="clear" w:color="auto" w:fill="FFFFFF"/>
        </w:rPr>
        <w:t xml:space="preserve">businesses around the globe are coming together to reshape economic future. </w:t>
      </w:r>
      <w:sdt>
        <w:sdtPr>
          <w:rPr>
            <w:rFonts w:cstheme="minorHAnsi"/>
            <w:bCs/>
            <w:color w:val="000000" w:themeColor="text1"/>
            <w:sz w:val="24"/>
            <w:szCs w:val="24"/>
            <w:shd w:val="clear" w:color="auto" w:fill="FFFFFF"/>
          </w:rPr>
          <w:id w:val="117733965"/>
          <w:citation/>
        </w:sdtPr>
        <w:sdtContent>
          <w:r w:rsidR="00F34596" w:rsidRPr="00FA3BB6">
            <w:rPr>
              <w:rFonts w:cstheme="minorHAnsi"/>
              <w:bCs/>
              <w:color w:val="000000" w:themeColor="text1"/>
              <w:sz w:val="24"/>
              <w:szCs w:val="24"/>
              <w:shd w:val="clear" w:color="auto" w:fill="FFFFFF"/>
            </w:rPr>
            <w:fldChar w:fldCharType="begin"/>
          </w:r>
          <w:r w:rsidR="00F34596" w:rsidRPr="00FA3BB6">
            <w:rPr>
              <w:rFonts w:cstheme="minorHAnsi"/>
              <w:bCs/>
              <w:color w:val="000000" w:themeColor="text1"/>
              <w:sz w:val="24"/>
              <w:szCs w:val="24"/>
              <w:shd w:val="clear" w:color="auto" w:fill="FFFFFF"/>
            </w:rPr>
            <w:instrText xml:space="preserve"> CITATION Hec13 \l 2057 </w:instrText>
          </w:r>
          <w:r w:rsidR="00F34596" w:rsidRPr="00FA3BB6">
            <w:rPr>
              <w:rFonts w:cstheme="minorHAnsi"/>
              <w:bCs/>
              <w:color w:val="000000" w:themeColor="text1"/>
              <w:sz w:val="24"/>
              <w:szCs w:val="24"/>
              <w:shd w:val="clear" w:color="auto" w:fill="FFFFFF"/>
            </w:rPr>
            <w:fldChar w:fldCharType="separate"/>
          </w:r>
          <w:r w:rsidR="00F34596" w:rsidRPr="00FA3BB6">
            <w:rPr>
              <w:rFonts w:cstheme="minorHAnsi"/>
              <w:noProof/>
              <w:color w:val="000000" w:themeColor="text1"/>
              <w:sz w:val="24"/>
              <w:szCs w:val="24"/>
              <w:shd w:val="clear" w:color="auto" w:fill="FFFFFF"/>
            </w:rPr>
            <w:t>(Hecht, 2013)</w:t>
          </w:r>
          <w:r w:rsidR="00F34596" w:rsidRPr="00FA3BB6">
            <w:rPr>
              <w:rFonts w:cstheme="minorHAnsi"/>
              <w:bCs/>
              <w:color w:val="000000" w:themeColor="text1"/>
              <w:sz w:val="24"/>
              <w:szCs w:val="24"/>
              <w:shd w:val="clear" w:color="auto" w:fill="FFFFFF"/>
            </w:rPr>
            <w:fldChar w:fldCharType="end"/>
          </w:r>
        </w:sdtContent>
      </w:sdt>
      <w:r w:rsidR="00E947E2" w:rsidRPr="00FA3BB6">
        <w:rPr>
          <w:rFonts w:cstheme="minorHAnsi"/>
          <w:bCs/>
          <w:color w:val="000000" w:themeColor="text1"/>
          <w:sz w:val="24"/>
          <w:szCs w:val="24"/>
          <w:shd w:val="clear" w:color="auto" w:fill="FFFFFF"/>
        </w:rPr>
        <w:t xml:space="preserve"> said that non-traditional businesses are successfully coming together and yielding positive results and changing the way businesses operate.  </w:t>
      </w:r>
      <w:r w:rsidR="00F34596" w:rsidRPr="00FA3BB6">
        <w:rPr>
          <w:rFonts w:cstheme="minorHAnsi"/>
          <w:bCs/>
          <w:color w:val="000000" w:themeColor="text1"/>
          <w:sz w:val="24"/>
          <w:szCs w:val="24"/>
          <w:shd w:val="clear" w:color="auto" w:fill="FFFFFF"/>
        </w:rPr>
        <w:t xml:space="preserve"> </w:t>
      </w:r>
      <w:r w:rsidR="00CA7033" w:rsidRPr="00FA3BB6">
        <w:rPr>
          <w:rFonts w:cstheme="minorHAnsi"/>
          <w:bCs/>
          <w:color w:val="000000" w:themeColor="text1"/>
          <w:sz w:val="24"/>
          <w:szCs w:val="24"/>
        </w:rPr>
        <w:t>This report will assess the environmental conditions that Roche operates within and explore various economic theories</w:t>
      </w:r>
      <w:r w:rsidR="00DA6C91" w:rsidRPr="00FA3BB6">
        <w:rPr>
          <w:rFonts w:cstheme="minorHAnsi"/>
          <w:bCs/>
          <w:color w:val="000000" w:themeColor="text1"/>
          <w:sz w:val="24"/>
          <w:szCs w:val="24"/>
        </w:rPr>
        <w:t xml:space="preserve">, discussing </w:t>
      </w:r>
      <w:r w:rsidR="00CA7033" w:rsidRPr="00FA3BB6">
        <w:rPr>
          <w:rFonts w:cstheme="minorHAnsi"/>
          <w:bCs/>
          <w:color w:val="000000" w:themeColor="text1"/>
          <w:sz w:val="24"/>
          <w:szCs w:val="24"/>
        </w:rPr>
        <w:t>actual and potential implications of factors that affect the business operations</w:t>
      </w:r>
      <w:r w:rsidR="009079FB" w:rsidRPr="00FA3BB6">
        <w:rPr>
          <w:rFonts w:cstheme="minorHAnsi"/>
          <w:bCs/>
          <w:color w:val="000000" w:themeColor="text1"/>
          <w:sz w:val="24"/>
          <w:szCs w:val="24"/>
        </w:rPr>
        <w:t xml:space="preserve"> including internal and external analysis</w:t>
      </w:r>
      <w:r w:rsidR="00CA7033" w:rsidRPr="00FA3BB6">
        <w:rPr>
          <w:rFonts w:cstheme="minorHAnsi"/>
          <w:bCs/>
          <w:color w:val="000000" w:themeColor="text1"/>
          <w:sz w:val="24"/>
          <w:szCs w:val="24"/>
        </w:rPr>
        <w:t xml:space="preserve">. The report will conclude with recommendations for the business. </w:t>
      </w:r>
    </w:p>
    <w:p w14:paraId="73904C83" w14:textId="37AA8EF3" w:rsidR="00DE275F" w:rsidRPr="00FA3BB6" w:rsidRDefault="00DE275F" w:rsidP="00175516">
      <w:pPr>
        <w:rPr>
          <w:rFonts w:cstheme="minorHAnsi"/>
          <w:bCs/>
          <w:color w:val="000000" w:themeColor="text1"/>
          <w:sz w:val="24"/>
          <w:szCs w:val="24"/>
        </w:rPr>
      </w:pPr>
    </w:p>
    <w:p w14:paraId="253ADA7E" w14:textId="5DDCE1EC" w:rsidR="00DE275F" w:rsidRPr="00FA3BB6" w:rsidRDefault="00DE275F" w:rsidP="00175516">
      <w:pPr>
        <w:rPr>
          <w:rFonts w:cstheme="minorHAnsi"/>
          <w:bCs/>
          <w:color w:val="000000" w:themeColor="text1"/>
          <w:sz w:val="24"/>
          <w:szCs w:val="24"/>
        </w:rPr>
      </w:pPr>
    </w:p>
    <w:p w14:paraId="7DD405E1" w14:textId="49F27F33" w:rsidR="00DE275F" w:rsidRPr="00FA3BB6" w:rsidRDefault="00DE275F" w:rsidP="00175516">
      <w:pPr>
        <w:rPr>
          <w:rFonts w:cstheme="minorHAnsi"/>
          <w:bCs/>
          <w:color w:val="000000" w:themeColor="text1"/>
          <w:sz w:val="24"/>
          <w:szCs w:val="24"/>
        </w:rPr>
      </w:pPr>
    </w:p>
    <w:p w14:paraId="7706A81B" w14:textId="556C192E" w:rsidR="00DE275F" w:rsidRPr="00FA3BB6" w:rsidRDefault="00DE275F" w:rsidP="00175516">
      <w:pPr>
        <w:rPr>
          <w:rFonts w:cstheme="minorHAnsi"/>
          <w:bCs/>
          <w:color w:val="000000" w:themeColor="text1"/>
          <w:sz w:val="24"/>
          <w:szCs w:val="24"/>
        </w:rPr>
      </w:pPr>
    </w:p>
    <w:p w14:paraId="2F0EDFD7" w14:textId="68AE04AF" w:rsidR="00DE275F" w:rsidRPr="00FA3BB6" w:rsidRDefault="00DE275F" w:rsidP="00175516">
      <w:pPr>
        <w:rPr>
          <w:rFonts w:cstheme="minorHAnsi"/>
          <w:bCs/>
          <w:color w:val="000000" w:themeColor="text1"/>
          <w:sz w:val="24"/>
          <w:szCs w:val="24"/>
        </w:rPr>
      </w:pPr>
    </w:p>
    <w:p w14:paraId="76F695A6" w14:textId="6CD7E69B" w:rsidR="00DE275F" w:rsidRPr="00FA3BB6" w:rsidRDefault="00DE275F" w:rsidP="00175516">
      <w:pPr>
        <w:rPr>
          <w:rFonts w:cstheme="minorHAnsi"/>
          <w:bCs/>
          <w:color w:val="000000" w:themeColor="text1"/>
          <w:sz w:val="24"/>
          <w:szCs w:val="24"/>
        </w:rPr>
      </w:pPr>
    </w:p>
    <w:p w14:paraId="31B6B854" w14:textId="49CA3745" w:rsidR="00DE275F" w:rsidRPr="00FA3BB6" w:rsidRDefault="00DE275F" w:rsidP="00175516">
      <w:pPr>
        <w:rPr>
          <w:rFonts w:cstheme="minorHAnsi"/>
          <w:bCs/>
          <w:color w:val="000000" w:themeColor="text1"/>
          <w:sz w:val="24"/>
          <w:szCs w:val="24"/>
        </w:rPr>
      </w:pPr>
    </w:p>
    <w:p w14:paraId="6DB73A37" w14:textId="29413C41" w:rsidR="00DE275F" w:rsidRPr="00FA3BB6" w:rsidRDefault="00DE275F" w:rsidP="00175516">
      <w:pPr>
        <w:rPr>
          <w:rFonts w:cstheme="minorHAnsi"/>
          <w:bCs/>
          <w:color w:val="000000" w:themeColor="text1"/>
          <w:sz w:val="24"/>
          <w:szCs w:val="24"/>
        </w:rPr>
      </w:pPr>
    </w:p>
    <w:p w14:paraId="46B14F39" w14:textId="1B390DBC" w:rsidR="00DE275F" w:rsidRPr="00FA3BB6" w:rsidRDefault="00DE275F" w:rsidP="00175516">
      <w:pPr>
        <w:rPr>
          <w:rFonts w:cstheme="minorHAnsi"/>
          <w:bCs/>
          <w:color w:val="000000" w:themeColor="text1"/>
          <w:sz w:val="24"/>
          <w:szCs w:val="24"/>
        </w:rPr>
      </w:pPr>
    </w:p>
    <w:p w14:paraId="76D09878" w14:textId="3B76361F" w:rsidR="00DE275F" w:rsidRPr="00FA3BB6" w:rsidRDefault="00DE275F" w:rsidP="00175516">
      <w:pPr>
        <w:rPr>
          <w:rFonts w:cstheme="minorHAnsi"/>
          <w:bCs/>
          <w:color w:val="000000" w:themeColor="text1"/>
          <w:sz w:val="24"/>
          <w:szCs w:val="24"/>
        </w:rPr>
      </w:pPr>
    </w:p>
    <w:p w14:paraId="410706EC" w14:textId="45A16666" w:rsidR="00DE275F" w:rsidRPr="00FA3BB6" w:rsidRDefault="00DE275F" w:rsidP="00175516">
      <w:pPr>
        <w:rPr>
          <w:rFonts w:cstheme="minorHAnsi"/>
          <w:bCs/>
          <w:color w:val="000000" w:themeColor="text1"/>
          <w:sz w:val="24"/>
          <w:szCs w:val="24"/>
        </w:rPr>
      </w:pPr>
    </w:p>
    <w:p w14:paraId="5BE228A6" w14:textId="0E3E6118" w:rsidR="00DE275F" w:rsidRPr="00FA3BB6" w:rsidRDefault="00DE275F" w:rsidP="00175516">
      <w:pPr>
        <w:rPr>
          <w:rFonts w:cstheme="minorHAnsi"/>
          <w:bCs/>
          <w:color w:val="000000" w:themeColor="text1"/>
          <w:sz w:val="24"/>
          <w:szCs w:val="24"/>
        </w:rPr>
      </w:pPr>
    </w:p>
    <w:p w14:paraId="0A1F81B5" w14:textId="75BFA1C4" w:rsidR="00DE275F" w:rsidRPr="00FA3BB6" w:rsidRDefault="00DE275F" w:rsidP="00175516">
      <w:pPr>
        <w:rPr>
          <w:rFonts w:cstheme="minorHAnsi"/>
          <w:bCs/>
          <w:color w:val="000000" w:themeColor="text1"/>
          <w:sz w:val="24"/>
          <w:szCs w:val="24"/>
        </w:rPr>
      </w:pPr>
    </w:p>
    <w:p w14:paraId="53ADD211" w14:textId="4E60A560" w:rsidR="00DE275F" w:rsidRPr="00FA3BB6" w:rsidRDefault="00DE275F" w:rsidP="00175516">
      <w:pPr>
        <w:rPr>
          <w:rFonts w:cstheme="minorHAnsi"/>
          <w:bCs/>
          <w:color w:val="000000" w:themeColor="text1"/>
          <w:sz w:val="24"/>
          <w:szCs w:val="24"/>
        </w:rPr>
      </w:pPr>
    </w:p>
    <w:p w14:paraId="6CB52D7D" w14:textId="7D9EF789" w:rsidR="00DE275F" w:rsidRPr="00FA3BB6" w:rsidRDefault="00DE275F" w:rsidP="00175516">
      <w:pPr>
        <w:rPr>
          <w:rFonts w:cstheme="minorHAnsi"/>
          <w:bCs/>
          <w:color w:val="000000" w:themeColor="text1"/>
          <w:sz w:val="24"/>
          <w:szCs w:val="24"/>
        </w:rPr>
      </w:pPr>
    </w:p>
    <w:p w14:paraId="568B4EF6" w14:textId="39610783" w:rsidR="00DE275F" w:rsidRPr="00FA3BB6" w:rsidRDefault="00DE275F" w:rsidP="00175516">
      <w:pPr>
        <w:rPr>
          <w:rFonts w:cstheme="minorHAnsi"/>
          <w:bCs/>
          <w:color w:val="000000" w:themeColor="text1"/>
          <w:sz w:val="24"/>
          <w:szCs w:val="24"/>
        </w:rPr>
      </w:pPr>
    </w:p>
    <w:p w14:paraId="6A2D1C12" w14:textId="6386C0A0" w:rsidR="00D73960" w:rsidRDefault="00D73960" w:rsidP="00175516">
      <w:pPr>
        <w:rPr>
          <w:rFonts w:cstheme="minorHAnsi"/>
          <w:bCs/>
          <w:color w:val="000000" w:themeColor="text1"/>
          <w:sz w:val="24"/>
          <w:szCs w:val="24"/>
        </w:rPr>
      </w:pPr>
    </w:p>
    <w:p w14:paraId="4398AD37" w14:textId="77777777" w:rsidR="008D1793" w:rsidRPr="00FA3BB6" w:rsidRDefault="008D1793" w:rsidP="00175516">
      <w:pPr>
        <w:rPr>
          <w:rFonts w:cstheme="minorHAnsi"/>
          <w:bCs/>
          <w:color w:val="000000" w:themeColor="text1"/>
          <w:sz w:val="24"/>
          <w:szCs w:val="24"/>
        </w:rPr>
      </w:pPr>
    </w:p>
    <w:p w14:paraId="263B24F7" w14:textId="77777777" w:rsidR="00F5397E" w:rsidRPr="008D1793" w:rsidRDefault="00F5397E" w:rsidP="008D1793">
      <w:pPr>
        <w:pStyle w:val="Heading2"/>
        <w:rPr>
          <w:sz w:val="28"/>
          <w:szCs w:val="28"/>
        </w:rPr>
      </w:pPr>
      <w:bookmarkStart w:id="3" w:name="_Toc61303354"/>
      <w:r w:rsidRPr="008D1793">
        <w:rPr>
          <w:sz w:val="28"/>
          <w:szCs w:val="28"/>
        </w:rPr>
        <w:lastRenderedPageBreak/>
        <w:t>International business</w:t>
      </w:r>
      <w:bookmarkEnd w:id="3"/>
    </w:p>
    <w:p w14:paraId="69F7E367" w14:textId="4AB04963" w:rsidR="0068568B" w:rsidRPr="00FA3BB6" w:rsidRDefault="00AD6730" w:rsidP="00175516">
      <w:pPr>
        <w:rPr>
          <w:rFonts w:cstheme="minorHAnsi"/>
          <w:bCs/>
          <w:color w:val="000000" w:themeColor="text1"/>
          <w:sz w:val="24"/>
          <w:szCs w:val="24"/>
        </w:rPr>
      </w:pPr>
      <w:r w:rsidRPr="00FA3BB6">
        <w:rPr>
          <w:rFonts w:cstheme="minorHAnsi"/>
          <w:bCs/>
          <w:color w:val="000000" w:themeColor="text1"/>
          <w:sz w:val="24"/>
          <w:szCs w:val="24"/>
        </w:rPr>
        <w:t>Today’s international business is providing the developing countries with technology and medicine so therefore the strong</w:t>
      </w:r>
      <w:r w:rsidR="00730761" w:rsidRPr="00FA3BB6">
        <w:rPr>
          <w:rFonts w:cstheme="minorHAnsi"/>
          <w:bCs/>
          <w:color w:val="000000" w:themeColor="text1"/>
          <w:sz w:val="24"/>
          <w:szCs w:val="24"/>
        </w:rPr>
        <w:t>-</w:t>
      </w:r>
      <w:r w:rsidRPr="00FA3BB6">
        <w:rPr>
          <w:rFonts w:cstheme="minorHAnsi"/>
          <w:bCs/>
          <w:color w:val="000000" w:themeColor="text1"/>
          <w:sz w:val="24"/>
          <w:szCs w:val="24"/>
        </w:rPr>
        <w:t xml:space="preserve">link is of importance to all </w:t>
      </w:r>
      <w:r w:rsidR="008D1793" w:rsidRPr="00FA3BB6">
        <w:rPr>
          <w:rFonts w:cstheme="minorHAnsi"/>
          <w:bCs/>
          <w:color w:val="000000" w:themeColor="text1"/>
          <w:sz w:val="24"/>
          <w:szCs w:val="24"/>
        </w:rPr>
        <w:t>partners, due</w:t>
      </w:r>
      <w:r w:rsidRPr="00FA3BB6">
        <w:rPr>
          <w:rFonts w:cstheme="minorHAnsi"/>
          <w:bCs/>
          <w:color w:val="000000" w:themeColor="text1"/>
          <w:sz w:val="24"/>
          <w:szCs w:val="24"/>
        </w:rPr>
        <w:t xml:space="preserve"> to the current COVID19 </w:t>
      </w:r>
      <w:r w:rsidR="006F08CC" w:rsidRPr="00FA3BB6">
        <w:rPr>
          <w:rFonts w:cstheme="minorHAnsi"/>
          <w:bCs/>
          <w:color w:val="000000" w:themeColor="text1"/>
          <w:sz w:val="24"/>
          <w:szCs w:val="24"/>
        </w:rPr>
        <w:t>pandemic there</w:t>
      </w:r>
      <w:r w:rsidRPr="00FA3BB6">
        <w:rPr>
          <w:rFonts w:cstheme="minorHAnsi"/>
          <w:bCs/>
          <w:color w:val="000000" w:themeColor="text1"/>
          <w:sz w:val="24"/>
          <w:szCs w:val="24"/>
        </w:rPr>
        <w:t xml:space="preserve"> has been a significant </w:t>
      </w:r>
      <w:r w:rsidR="00730761" w:rsidRPr="00FA3BB6">
        <w:rPr>
          <w:rFonts w:cstheme="minorHAnsi"/>
          <w:bCs/>
          <w:color w:val="000000" w:themeColor="text1"/>
          <w:sz w:val="24"/>
          <w:szCs w:val="24"/>
        </w:rPr>
        <w:t>increase of</w:t>
      </w:r>
      <w:r w:rsidRPr="00FA3BB6">
        <w:rPr>
          <w:rFonts w:cstheme="minorHAnsi"/>
          <w:bCs/>
          <w:color w:val="000000" w:themeColor="text1"/>
          <w:sz w:val="24"/>
          <w:szCs w:val="24"/>
        </w:rPr>
        <w:t xml:space="preserve"> resources and medicine needed globally. Roche employs 90,000</w:t>
      </w:r>
      <w:r w:rsidR="00FA2EAF" w:rsidRPr="00FA3BB6">
        <w:rPr>
          <w:rFonts w:cstheme="minorHAnsi"/>
          <w:bCs/>
          <w:color w:val="000000" w:themeColor="text1"/>
          <w:sz w:val="24"/>
          <w:szCs w:val="24"/>
        </w:rPr>
        <w:t>-</w:t>
      </w:r>
      <w:r w:rsidRPr="00FA3BB6">
        <w:rPr>
          <w:rFonts w:cstheme="minorHAnsi"/>
          <w:bCs/>
          <w:color w:val="000000" w:themeColor="text1"/>
          <w:sz w:val="24"/>
          <w:szCs w:val="24"/>
        </w:rPr>
        <w:t>employees</w:t>
      </w:r>
      <w:r w:rsidR="00FA2EAF" w:rsidRPr="00FA3BB6">
        <w:rPr>
          <w:rFonts w:cstheme="minorHAnsi"/>
          <w:bCs/>
          <w:color w:val="000000" w:themeColor="text1"/>
          <w:sz w:val="24"/>
          <w:szCs w:val="24"/>
        </w:rPr>
        <w:t xml:space="preserve">, </w:t>
      </w:r>
      <w:r w:rsidRPr="00FA3BB6">
        <w:rPr>
          <w:rFonts w:cstheme="minorHAnsi"/>
          <w:bCs/>
          <w:color w:val="000000" w:themeColor="text1"/>
          <w:sz w:val="24"/>
          <w:szCs w:val="24"/>
        </w:rPr>
        <w:t xml:space="preserve">operates in </w:t>
      </w:r>
      <w:r w:rsidR="00730761" w:rsidRPr="00FA3BB6">
        <w:rPr>
          <w:rFonts w:cstheme="minorHAnsi"/>
          <w:bCs/>
          <w:color w:val="000000" w:themeColor="text1"/>
          <w:sz w:val="24"/>
          <w:szCs w:val="24"/>
        </w:rPr>
        <w:t xml:space="preserve">over </w:t>
      </w:r>
      <w:r w:rsidRPr="00FA3BB6">
        <w:rPr>
          <w:rFonts w:cstheme="minorHAnsi"/>
          <w:bCs/>
          <w:color w:val="000000" w:themeColor="text1"/>
          <w:sz w:val="24"/>
          <w:szCs w:val="24"/>
        </w:rPr>
        <w:t>100 countries and has recently change</w:t>
      </w:r>
      <w:r w:rsidR="00FA2EAF" w:rsidRPr="00FA3BB6">
        <w:rPr>
          <w:rFonts w:cstheme="minorHAnsi"/>
          <w:bCs/>
          <w:color w:val="000000" w:themeColor="text1"/>
          <w:sz w:val="24"/>
          <w:szCs w:val="24"/>
        </w:rPr>
        <w:t>d</w:t>
      </w:r>
      <w:r w:rsidRPr="00FA3BB6">
        <w:rPr>
          <w:rFonts w:cstheme="minorHAnsi"/>
          <w:bCs/>
          <w:color w:val="000000" w:themeColor="text1"/>
          <w:sz w:val="24"/>
          <w:szCs w:val="24"/>
        </w:rPr>
        <w:t xml:space="preserve"> its</w:t>
      </w:r>
      <w:r w:rsidR="00FA2EAF" w:rsidRPr="00FA3BB6">
        <w:rPr>
          <w:rFonts w:cstheme="minorHAnsi"/>
          <w:bCs/>
          <w:color w:val="000000" w:themeColor="text1"/>
          <w:sz w:val="24"/>
          <w:szCs w:val="24"/>
        </w:rPr>
        <w:t xml:space="preserve"> </w:t>
      </w:r>
      <w:r w:rsidRPr="00FA3BB6">
        <w:rPr>
          <w:rFonts w:cstheme="minorHAnsi"/>
          <w:bCs/>
          <w:color w:val="000000" w:themeColor="text1"/>
          <w:sz w:val="24"/>
          <w:szCs w:val="24"/>
        </w:rPr>
        <w:t>strategic</w:t>
      </w:r>
      <w:r w:rsidR="00730761" w:rsidRPr="00FA3BB6">
        <w:rPr>
          <w:rFonts w:cstheme="minorHAnsi"/>
          <w:bCs/>
          <w:color w:val="000000" w:themeColor="text1"/>
          <w:sz w:val="24"/>
          <w:szCs w:val="24"/>
        </w:rPr>
        <w:t>-</w:t>
      </w:r>
      <w:r w:rsidRPr="00FA3BB6">
        <w:rPr>
          <w:rFonts w:cstheme="minorHAnsi"/>
          <w:bCs/>
          <w:color w:val="000000" w:themeColor="text1"/>
          <w:sz w:val="24"/>
          <w:szCs w:val="24"/>
        </w:rPr>
        <w:t>direction to support the pandemic. Roche operates under two</w:t>
      </w:r>
      <w:r w:rsidR="00FA2EAF" w:rsidRPr="00FA3BB6">
        <w:rPr>
          <w:rFonts w:cstheme="minorHAnsi"/>
          <w:bCs/>
          <w:color w:val="000000" w:themeColor="text1"/>
          <w:sz w:val="24"/>
          <w:szCs w:val="24"/>
        </w:rPr>
        <w:t>-</w:t>
      </w:r>
      <w:r w:rsidRPr="00FA3BB6">
        <w:rPr>
          <w:rFonts w:cstheme="minorHAnsi"/>
          <w:bCs/>
          <w:color w:val="000000" w:themeColor="text1"/>
          <w:sz w:val="24"/>
          <w:szCs w:val="24"/>
        </w:rPr>
        <w:t>divisions, Pharmaceuticals and Diagnostics. The primary role of the company is to research, develop and produce innovative medicines to support public</w:t>
      </w:r>
      <w:r w:rsidR="00FA2EAF" w:rsidRPr="00FA3BB6">
        <w:rPr>
          <w:rFonts w:cstheme="minorHAnsi"/>
          <w:bCs/>
          <w:color w:val="000000" w:themeColor="text1"/>
          <w:sz w:val="24"/>
          <w:szCs w:val="24"/>
        </w:rPr>
        <w:t>-</w:t>
      </w:r>
      <w:r w:rsidRPr="00FA3BB6">
        <w:rPr>
          <w:rFonts w:cstheme="minorHAnsi"/>
          <w:bCs/>
          <w:color w:val="000000" w:themeColor="text1"/>
          <w:sz w:val="24"/>
          <w:szCs w:val="24"/>
        </w:rPr>
        <w:t xml:space="preserve">health </w:t>
      </w:r>
      <w:sdt>
        <w:sdtPr>
          <w:rPr>
            <w:rFonts w:cstheme="minorHAnsi"/>
            <w:bCs/>
            <w:color w:val="000000" w:themeColor="text1"/>
            <w:sz w:val="24"/>
            <w:szCs w:val="24"/>
          </w:rPr>
          <w:id w:val="-1440679801"/>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Roc20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(Roche, 2020)</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w:t>
      </w:r>
    </w:p>
    <w:p w14:paraId="65DBD8AE" w14:textId="365839C0" w:rsidR="0068568B" w:rsidRPr="00FA3BB6" w:rsidRDefault="0068568B" w:rsidP="00175516">
      <w:pPr>
        <w:rPr>
          <w:rFonts w:cstheme="minorHAnsi"/>
          <w:bCs/>
          <w:color w:val="000000" w:themeColor="text1"/>
          <w:sz w:val="24"/>
          <w:szCs w:val="24"/>
        </w:rPr>
      </w:pPr>
      <w:r w:rsidRPr="00FA3BB6">
        <w:rPr>
          <w:rFonts w:cstheme="minorHAnsi"/>
          <w:bCs/>
          <w:color w:val="000000" w:themeColor="text1"/>
          <w:sz w:val="24"/>
          <w:szCs w:val="24"/>
        </w:rPr>
        <w:t>The pandemic continues to be challeng</w:t>
      </w:r>
      <w:r w:rsidR="00B85A95" w:rsidRPr="00FA3BB6">
        <w:rPr>
          <w:rFonts w:cstheme="minorHAnsi"/>
          <w:bCs/>
          <w:color w:val="000000" w:themeColor="text1"/>
          <w:sz w:val="24"/>
          <w:szCs w:val="24"/>
        </w:rPr>
        <w:t xml:space="preserve">ing </w:t>
      </w:r>
      <w:r w:rsidRPr="00FA3BB6">
        <w:rPr>
          <w:rFonts w:cstheme="minorHAnsi"/>
          <w:bCs/>
          <w:color w:val="000000" w:themeColor="text1"/>
          <w:sz w:val="24"/>
          <w:szCs w:val="24"/>
        </w:rPr>
        <w:t>for the medical/health sectors globally, one being the workforce and equipment needed to save lives. Workforce in the health service</w:t>
      </w:r>
      <w:r w:rsidR="00FA2EAF" w:rsidRPr="00FA3BB6">
        <w:rPr>
          <w:rFonts w:cstheme="minorHAnsi"/>
          <w:bCs/>
          <w:color w:val="000000" w:themeColor="text1"/>
          <w:sz w:val="24"/>
          <w:szCs w:val="24"/>
        </w:rPr>
        <w:t>s</w:t>
      </w:r>
      <w:r w:rsidR="00730761" w:rsidRPr="00FA3BB6">
        <w:rPr>
          <w:rFonts w:cstheme="minorHAnsi"/>
          <w:bCs/>
          <w:color w:val="000000" w:themeColor="text1"/>
          <w:sz w:val="24"/>
          <w:szCs w:val="24"/>
        </w:rPr>
        <w:t xml:space="preserve"> are unbale to </w:t>
      </w:r>
      <w:r w:rsidRPr="00FA3BB6">
        <w:rPr>
          <w:rFonts w:cstheme="minorHAnsi"/>
          <w:bCs/>
          <w:color w:val="000000" w:themeColor="text1"/>
          <w:sz w:val="24"/>
          <w:szCs w:val="24"/>
        </w:rPr>
        <w:t>work remotely like other business operations so therefor</w:t>
      </w:r>
      <w:r w:rsidR="00730761" w:rsidRPr="00FA3BB6">
        <w:rPr>
          <w:rFonts w:cstheme="minorHAnsi"/>
          <w:bCs/>
          <w:color w:val="000000" w:themeColor="text1"/>
          <w:sz w:val="24"/>
          <w:szCs w:val="24"/>
        </w:rPr>
        <w:t>,</w:t>
      </w:r>
      <w:r w:rsidRPr="00FA3BB6">
        <w:rPr>
          <w:rFonts w:cstheme="minorHAnsi"/>
          <w:bCs/>
          <w:color w:val="000000" w:themeColor="text1"/>
          <w:sz w:val="24"/>
          <w:szCs w:val="24"/>
        </w:rPr>
        <w:t xml:space="preserve"> staff training</w:t>
      </w:r>
      <w:r w:rsidR="00730761" w:rsidRPr="00FA3BB6">
        <w:rPr>
          <w:rFonts w:cstheme="minorHAnsi"/>
          <w:bCs/>
          <w:color w:val="000000" w:themeColor="text1"/>
          <w:sz w:val="24"/>
          <w:szCs w:val="24"/>
        </w:rPr>
        <w:t xml:space="preserve"> in</w:t>
      </w:r>
      <w:r w:rsidRPr="00FA3BB6">
        <w:rPr>
          <w:rFonts w:cstheme="minorHAnsi"/>
          <w:bCs/>
          <w:color w:val="000000" w:themeColor="text1"/>
          <w:sz w:val="24"/>
          <w:szCs w:val="24"/>
        </w:rPr>
        <w:t xml:space="preserve"> testing and </w:t>
      </w:r>
      <w:r w:rsidR="00FA2EAF" w:rsidRPr="00FA3BB6">
        <w:rPr>
          <w:rFonts w:cstheme="minorHAnsi"/>
          <w:bCs/>
          <w:color w:val="000000" w:themeColor="text1"/>
          <w:sz w:val="24"/>
          <w:szCs w:val="24"/>
        </w:rPr>
        <w:t>patient support</w:t>
      </w:r>
      <w:r w:rsidRPr="00FA3BB6">
        <w:rPr>
          <w:rFonts w:cstheme="minorHAnsi"/>
          <w:bCs/>
          <w:color w:val="000000" w:themeColor="text1"/>
          <w:sz w:val="24"/>
          <w:szCs w:val="24"/>
        </w:rPr>
        <w:t xml:space="preserve"> is of great priority. </w:t>
      </w:r>
      <w:sdt>
        <w:sdtPr>
          <w:rPr>
            <w:rFonts w:cstheme="minorHAnsi"/>
            <w:bCs/>
            <w:color w:val="000000" w:themeColor="text1"/>
            <w:sz w:val="24"/>
            <w:szCs w:val="24"/>
          </w:rPr>
          <w:id w:val="1440569885"/>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Sur20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(Surge, 2020)</w:t>
          </w:r>
          <w:r w:rsidRPr="00FA3BB6">
            <w:rPr>
              <w:rFonts w:cstheme="minorHAnsi"/>
              <w:bCs/>
              <w:color w:val="000000" w:themeColor="text1"/>
              <w:sz w:val="24"/>
              <w:szCs w:val="24"/>
            </w:rPr>
            <w:fldChar w:fldCharType="end"/>
          </w:r>
        </w:sdtContent>
      </w:sdt>
      <w:r w:rsidR="006F08CC" w:rsidRPr="00FA3BB6">
        <w:rPr>
          <w:rFonts w:cstheme="minorHAnsi"/>
          <w:bCs/>
          <w:color w:val="000000" w:themeColor="text1"/>
          <w:sz w:val="24"/>
          <w:szCs w:val="24"/>
        </w:rPr>
        <w:t xml:space="preserve"> s</w:t>
      </w:r>
      <w:r w:rsidR="00730761" w:rsidRPr="00FA3BB6">
        <w:rPr>
          <w:rFonts w:cstheme="minorHAnsi"/>
          <w:bCs/>
          <w:color w:val="000000" w:themeColor="text1"/>
          <w:sz w:val="24"/>
          <w:szCs w:val="24"/>
        </w:rPr>
        <w:t xml:space="preserve">aid </w:t>
      </w:r>
      <w:r w:rsidR="006F08CC" w:rsidRPr="00FA3BB6">
        <w:rPr>
          <w:rFonts w:cstheme="minorHAnsi"/>
          <w:bCs/>
          <w:color w:val="000000" w:themeColor="text1"/>
          <w:sz w:val="24"/>
          <w:szCs w:val="24"/>
        </w:rPr>
        <w:t xml:space="preserve">this will produce added costs for the healthcare sector as they will want to avoid shortages of equipment </w:t>
      </w:r>
      <w:r w:rsidR="00FA2EAF" w:rsidRPr="00FA3BB6">
        <w:rPr>
          <w:rFonts w:cstheme="minorHAnsi"/>
          <w:bCs/>
          <w:color w:val="000000" w:themeColor="text1"/>
          <w:sz w:val="24"/>
          <w:szCs w:val="24"/>
        </w:rPr>
        <w:t xml:space="preserve">that’s </w:t>
      </w:r>
      <w:r w:rsidR="006F08CC" w:rsidRPr="00FA3BB6">
        <w:rPr>
          <w:rFonts w:cstheme="minorHAnsi"/>
          <w:bCs/>
          <w:color w:val="000000" w:themeColor="text1"/>
          <w:sz w:val="24"/>
          <w:szCs w:val="24"/>
        </w:rPr>
        <w:t>needed. This could</w:t>
      </w:r>
      <w:r w:rsidR="00FA2EAF" w:rsidRPr="00FA3BB6">
        <w:rPr>
          <w:rFonts w:cstheme="minorHAnsi"/>
          <w:bCs/>
          <w:color w:val="000000" w:themeColor="text1"/>
          <w:sz w:val="24"/>
          <w:szCs w:val="24"/>
        </w:rPr>
        <w:t xml:space="preserve"> </w:t>
      </w:r>
      <w:r w:rsidR="006F08CC" w:rsidRPr="00FA3BB6">
        <w:rPr>
          <w:rFonts w:cstheme="minorHAnsi"/>
          <w:bCs/>
          <w:color w:val="000000" w:themeColor="text1"/>
          <w:sz w:val="24"/>
          <w:szCs w:val="24"/>
        </w:rPr>
        <w:t>lead to issue</w:t>
      </w:r>
      <w:r w:rsidR="00FA2EAF" w:rsidRPr="00FA3BB6">
        <w:rPr>
          <w:rFonts w:cstheme="minorHAnsi"/>
          <w:bCs/>
          <w:color w:val="000000" w:themeColor="text1"/>
          <w:sz w:val="24"/>
          <w:szCs w:val="24"/>
        </w:rPr>
        <w:t>s</w:t>
      </w:r>
      <w:r w:rsidR="006F08CC" w:rsidRPr="00FA3BB6">
        <w:rPr>
          <w:rFonts w:cstheme="minorHAnsi"/>
          <w:bCs/>
          <w:color w:val="000000" w:themeColor="text1"/>
          <w:sz w:val="24"/>
          <w:szCs w:val="24"/>
        </w:rPr>
        <w:t xml:space="preserve"> in supply and demand, therefore Roche will compete with other pharmaceuticals for contracts to supply</w:t>
      </w:r>
      <w:r w:rsidR="00E947E2" w:rsidRPr="00FA3BB6">
        <w:rPr>
          <w:rFonts w:cstheme="minorHAnsi"/>
          <w:bCs/>
          <w:color w:val="000000" w:themeColor="text1"/>
          <w:sz w:val="24"/>
          <w:szCs w:val="24"/>
        </w:rPr>
        <w:t xml:space="preserve"> which could be identified as a threat to Roche</w:t>
      </w:r>
      <w:r w:rsidR="00FA2EAF" w:rsidRPr="00FA3BB6">
        <w:rPr>
          <w:rFonts w:cstheme="minorHAnsi"/>
          <w:bCs/>
          <w:color w:val="000000" w:themeColor="text1"/>
          <w:sz w:val="24"/>
          <w:szCs w:val="24"/>
        </w:rPr>
        <w:t>. T</w:t>
      </w:r>
      <w:r w:rsidR="006F08CC" w:rsidRPr="00FA3BB6">
        <w:rPr>
          <w:rFonts w:cstheme="minorHAnsi"/>
          <w:bCs/>
          <w:color w:val="000000" w:themeColor="text1"/>
          <w:sz w:val="24"/>
          <w:szCs w:val="24"/>
        </w:rPr>
        <w:t xml:space="preserve">he strain financially on the health </w:t>
      </w:r>
      <w:r w:rsidR="00730761" w:rsidRPr="00FA3BB6">
        <w:rPr>
          <w:rFonts w:cstheme="minorHAnsi"/>
          <w:bCs/>
          <w:color w:val="000000" w:themeColor="text1"/>
          <w:sz w:val="24"/>
          <w:szCs w:val="24"/>
        </w:rPr>
        <w:t>-s</w:t>
      </w:r>
      <w:r w:rsidR="006F08CC" w:rsidRPr="00FA3BB6">
        <w:rPr>
          <w:rFonts w:cstheme="minorHAnsi"/>
          <w:bCs/>
          <w:color w:val="000000" w:themeColor="text1"/>
          <w:sz w:val="24"/>
          <w:szCs w:val="24"/>
        </w:rPr>
        <w:t>ervices</w:t>
      </w:r>
      <w:r w:rsidR="00730761" w:rsidRPr="00FA3BB6">
        <w:rPr>
          <w:rFonts w:cstheme="minorHAnsi"/>
          <w:bCs/>
          <w:color w:val="000000" w:themeColor="text1"/>
          <w:sz w:val="24"/>
          <w:szCs w:val="24"/>
        </w:rPr>
        <w:t xml:space="preserve"> means</w:t>
      </w:r>
      <w:r w:rsidR="006F08CC" w:rsidRPr="00FA3BB6">
        <w:rPr>
          <w:rFonts w:cstheme="minorHAnsi"/>
          <w:bCs/>
          <w:color w:val="000000" w:themeColor="text1"/>
          <w:sz w:val="24"/>
          <w:szCs w:val="24"/>
        </w:rPr>
        <w:t xml:space="preserve"> prices may need to be more competitive to gain commitment and contracts for </w:t>
      </w:r>
      <w:r w:rsidR="00FA2EAF" w:rsidRPr="00FA3BB6">
        <w:rPr>
          <w:rFonts w:cstheme="minorHAnsi"/>
          <w:bCs/>
          <w:color w:val="000000" w:themeColor="text1"/>
          <w:sz w:val="24"/>
          <w:szCs w:val="24"/>
        </w:rPr>
        <w:t>future-</w:t>
      </w:r>
      <w:r w:rsidR="006F08CC" w:rsidRPr="00FA3BB6">
        <w:rPr>
          <w:rFonts w:cstheme="minorHAnsi"/>
          <w:bCs/>
          <w:color w:val="000000" w:themeColor="text1"/>
          <w:sz w:val="24"/>
          <w:szCs w:val="24"/>
        </w:rPr>
        <w:t xml:space="preserve">business. </w:t>
      </w:r>
    </w:p>
    <w:p w14:paraId="3538130D" w14:textId="5578B0A4" w:rsidR="00B1082A" w:rsidRPr="00FA3BB6" w:rsidRDefault="00AD6730" w:rsidP="00175516">
      <w:pPr>
        <w:rPr>
          <w:rFonts w:cstheme="minorHAnsi"/>
          <w:bCs/>
          <w:color w:val="000000" w:themeColor="text1"/>
          <w:sz w:val="24"/>
          <w:szCs w:val="24"/>
        </w:rPr>
      </w:pPr>
      <w:r w:rsidRPr="00FA3BB6">
        <w:rPr>
          <w:rFonts w:cstheme="minorHAnsi"/>
          <w:bCs/>
          <w:color w:val="000000" w:themeColor="text1"/>
          <w:sz w:val="24"/>
          <w:szCs w:val="24"/>
        </w:rPr>
        <w:t>Roche being the global leader in medical innovation and biotech,</w:t>
      </w:r>
      <w:r w:rsidR="00730761" w:rsidRPr="00FA3BB6">
        <w:rPr>
          <w:rFonts w:cstheme="minorHAnsi"/>
          <w:bCs/>
          <w:color w:val="000000" w:themeColor="text1"/>
          <w:sz w:val="24"/>
          <w:szCs w:val="24"/>
        </w:rPr>
        <w:t xml:space="preserve"> has </w:t>
      </w:r>
      <w:r w:rsidR="00B85A95" w:rsidRPr="00FA3BB6">
        <w:rPr>
          <w:rFonts w:cstheme="minorHAnsi"/>
          <w:bCs/>
          <w:color w:val="000000" w:themeColor="text1"/>
          <w:sz w:val="24"/>
          <w:szCs w:val="24"/>
        </w:rPr>
        <w:t xml:space="preserve">an </w:t>
      </w:r>
      <w:r w:rsidRPr="00FA3BB6">
        <w:rPr>
          <w:rFonts w:cstheme="minorHAnsi"/>
          <w:bCs/>
          <w:color w:val="000000" w:themeColor="text1"/>
          <w:sz w:val="24"/>
          <w:szCs w:val="24"/>
        </w:rPr>
        <w:t>annual revenue of 61.5 billion</w:t>
      </w:r>
      <w:r w:rsidR="00730761" w:rsidRPr="00FA3BB6">
        <w:rPr>
          <w:rFonts w:cstheme="minorHAnsi"/>
          <w:bCs/>
          <w:color w:val="000000" w:themeColor="text1"/>
          <w:sz w:val="24"/>
          <w:szCs w:val="24"/>
        </w:rPr>
        <w:t xml:space="preserve">, </w:t>
      </w:r>
      <w:r w:rsidRPr="00FA3BB6">
        <w:rPr>
          <w:rFonts w:cstheme="minorHAnsi"/>
          <w:bCs/>
          <w:color w:val="000000" w:themeColor="text1"/>
          <w:sz w:val="24"/>
          <w:szCs w:val="24"/>
        </w:rPr>
        <w:t>includ</w:t>
      </w:r>
      <w:r w:rsidR="00730761" w:rsidRPr="00FA3BB6">
        <w:rPr>
          <w:rFonts w:cstheme="minorHAnsi"/>
          <w:bCs/>
          <w:color w:val="000000" w:themeColor="text1"/>
          <w:sz w:val="24"/>
          <w:szCs w:val="24"/>
        </w:rPr>
        <w:t xml:space="preserve">ing </w:t>
      </w:r>
      <w:r w:rsidRPr="00FA3BB6">
        <w:rPr>
          <w:rFonts w:cstheme="minorHAnsi"/>
          <w:bCs/>
          <w:color w:val="000000" w:themeColor="text1"/>
          <w:sz w:val="24"/>
          <w:szCs w:val="24"/>
        </w:rPr>
        <w:t xml:space="preserve">an increase of 9% on last year’s sales </w:t>
      </w:r>
      <w:sdt>
        <w:sdtPr>
          <w:rPr>
            <w:rFonts w:cstheme="minorHAnsi"/>
            <w:bCs/>
            <w:color w:val="000000" w:themeColor="text1"/>
            <w:sz w:val="24"/>
            <w:szCs w:val="24"/>
          </w:rPr>
          <w:id w:val="2050956370"/>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Roc19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(Roche, 2019)</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Roche works with the World Health Organisation (WHO) </w:t>
      </w:r>
      <w:r w:rsidR="00730761" w:rsidRPr="00FA3BB6">
        <w:rPr>
          <w:rFonts w:cstheme="minorHAnsi"/>
          <w:bCs/>
          <w:color w:val="000000" w:themeColor="text1"/>
          <w:sz w:val="24"/>
          <w:szCs w:val="24"/>
        </w:rPr>
        <w:t xml:space="preserve">to </w:t>
      </w:r>
      <w:r w:rsidRPr="00FA3BB6">
        <w:rPr>
          <w:rFonts w:cstheme="minorHAnsi"/>
          <w:bCs/>
          <w:color w:val="000000" w:themeColor="text1"/>
          <w:sz w:val="24"/>
          <w:szCs w:val="24"/>
        </w:rPr>
        <w:t xml:space="preserve">supply leading equipment and medicine to support health authorities worldwide through Covid19. </w:t>
      </w:r>
      <w:r w:rsidR="00FC35CA" w:rsidRPr="00FA3BB6">
        <w:rPr>
          <w:rFonts w:cstheme="minorHAnsi"/>
          <w:bCs/>
          <w:color w:val="000000" w:themeColor="text1"/>
          <w:sz w:val="24"/>
          <w:szCs w:val="24"/>
        </w:rPr>
        <w:t xml:space="preserve">A recent article </w:t>
      </w:r>
      <w:r w:rsidR="00B23E06" w:rsidRPr="00FA3BB6">
        <w:rPr>
          <w:rFonts w:cstheme="minorHAnsi"/>
          <w:bCs/>
          <w:color w:val="000000" w:themeColor="text1"/>
          <w:sz w:val="24"/>
          <w:szCs w:val="24"/>
        </w:rPr>
        <w:t xml:space="preserve">in </w:t>
      </w:r>
      <w:sdt>
        <w:sdtPr>
          <w:rPr>
            <w:rFonts w:cstheme="minorHAnsi"/>
            <w:bCs/>
            <w:color w:val="000000" w:themeColor="text1"/>
            <w:sz w:val="24"/>
            <w:szCs w:val="24"/>
          </w:rPr>
          <w:id w:val="1688713436"/>
          <w:citation/>
        </w:sdtPr>
        <w:sdtContent>
          <w:r w:rsidR="00FC35CA" w:rsidRPr="00FA3BB6">
            <w:rPr>
              <w:rFonts w:cstheme="minorHAnsi"/>
              <w:bCs/>
              <w:color w:val="000000" w:themeColor="text1"/>
              <w:sz w:val="24"/>
              <w:szCs w:val="24"/>
            </w:rPr>
            <w:fldChar w:fldCharType="begin"/>
          </w:r>
          <w:r w:rsidR="00FC35CA" w:rsidRPr="00FA3BB6">
            <w:rPr>
              <w:rFonts w:cstheme="minorHAnsi"/>
              <w:bCs/>
              <w:color w:val="000000" w:themeColor="text1"/>
              <w:sz w:val="24"/>
              <w:szCs w:val="24"/>
            </w:rPr>
            <w:instrText xml:space="preserve"> CITATION Gua16 \l 2057 </w:instrText>
          </w:r>
          <w:r w:rsidR="00FC35CA" w:rsidRPr="00FA3BB6">
            <w:rPr>
              <w:rFonts w:cstheme="minorHAnsi"/>
              <w:bCs/>
              <w:color w:val="000000" w:themeColor="text1"/>
              <w:sz w:val="24"/>
              <w:szCs w:val="24"/>
            </w:rPr>
            <w:fldChar w:fldCharType="separate"/>
          </w:r>
          <w:r w:rsidR="00FC35CA" w:rsidRPr="00FA3BB6">
            <w:rPr>
              <w:rFonts w:cstheme="minorHAnsi"/>
              <w:noProof/>
              <w:color w:val="000000" w:themeColor="text1"/>
              <w:sz w:val="24"/>
              <w:szCs w:val="24"/>
            </w:rPr>
            <w:t>(Guardian , 2016)</w:t>
          </w:r>
          <w:r w:rsidR="00FC35CA" w:rsidRPr="00FA3BB6">
            <w:rPr>
              <w:rFonts w:cstheme="minorHAnsi"/>
              <w:bCs/>
              <w:color w:val="000000" w:themeColor="text1"/>
              <w:sz w:val="24"/>
              <w:szCs w:val="24"/>
            </w:rPr>
            <w:fldChar w:fldCharType="end"/>
          </w:r>
        </w:sdtContent>
      </w:sdt>
      <w:r w:rsidR="00112E33" w:rsidRPr="00FA3BB6">
        <w:rPr>
          <w:rFonts w:cstheme="minorHAnsi"/>
          <w:bCs/>
          <w:color w:val="000000" w:themeColor="text1"/>
          <w:sz w:val="24"/>
          <w:szCs w:val="24"/>
        </w:rPr>
        <w:t xml:space="preserve"> </w:t>
      </w:r>
      <w:r w:rsidR="00B23E06" w:rsidRPr="00FA3BB6">
        <w:rPr>
          <w:rFonts w:cstheme="minorHAnsi"/>
          <w:bCs/>
          <w:color w:val="000000" w:themeColor="text1"/>
          <w:sz w:val="24"/>
          <w:szCs w:val="24"/>
        </w:rPr>
        <w:t>discusses</w:t>
      </w:r>
      <w:r w:rsidR="00175516" w:rsidRPr="00FA3BB6">
        <w:rPr>
          <w:rFonts w:cstheme="minorHAnsi"/>
          <w:bCs/>
          <w:color w:val="000000" w:themeColor="text1"/>
          <w:sz w:val="24"/>
          <w:szCs w:val="24"/>
        </w:rPr>
        <w:t xml:space="preserve"> globalisation </w:t>
      </w:r>
      <w:r w:rsidR="00B23E06" w:rsidRPr="00FA3BB6">
        <w:rPr>
          <w:rFonts w:cstheme="minorHAnsi"/>
          <w:bCs/>
          <w:color w:val="000000" w:themeColor="text1"/>
          <w:sz w:val="24"/>
          <w:szCs w:val="24"/>
        </w:rPr>
        <w:t>and indicates that</w:t>
      </w:r>
      <w:r w:rsidR="00175516" w:rsidRPr="00FA3BB6">
        <w:rPr>
          <w:rFonts w:cstheme="minorHAnsi"/>
          <w:bCs/>
          <w:color w:val="000000" w:themeColor="text1"/>
          <w:sz w:val="24"/>
          <w:szCs w:val="24"/>
        </w:rPr>
        <w:t xml:space="preserve"> </w:t>
      </w:r>
      <w:r w:rsidR="00B23E06" w:rsidRPr="00FA3BB6">
        <w:rPr>
          <w:rFonts w:cstheme="minorHAnsi"/>
          <w:bCs/>
          <w:color w:val="000000" w:themeColor="text1"/>
          <w:sz w:val="24"/>
          <w:szCs w:val="24"/>
        </w:rPr>
        <w:t xml:space="preserve">there are </w:t>
      </w:r>
      <w:r w:rsidR="00175516" w:rsidRPr="00FA3BB6">
        <w:rPr>
          <w:rFonts w:cstheme="minorHAnsi"/>
          <w:bCs/>
          <w:color w:val="000000" w:themeColor="text1"/>
          <w:sz w:val="24"/>
          <w:szCs w:val="24"/>
        </w:rPr>
        <w:t xml:space="preserve">strong links to international trade </w:t>
      </w:r>
      <w:r w:rsidR="00B23E06" w:rsidRPr="00FA3BB6">
        <w:rPr>
          <w:rFonts w:cstheme="minorHAnsi"/>
          <w:bCs/>
          <w:color w:val="000000" w:themeColor="text1"/>
          <w:sz w:val="24"/>
          <w:szCs w:val="24"/>
        </w:rPr>
        <w:t xml:space="preserve">which </w:t>
      </w:r>
      <w:r w:rsidR="00175516" w:rsidRPr="00FA3BB6">
        <w:rPr>
          <w:rFonts w:cstheme="minorHAnsi"/>
          <w:bCs/>
          <w:color w:val="000000" w:themeColor="text1"/>
          <w:sz w:val="24"/>
          <w:szCs w:val="24"/>
        </w:rPr>
        <w:t>should and will continue to increase</w:t>
      </w:r>
      <w:r w:rsidR="00B85A95" w:rsidRPr="00FA3BB6">
        <w:rPr>
          <w:rFonts w:cstheme="minorHAnsi"/>
          <w:bCs/>
          <w:color w:val="000000" w:themeColor="text1"/>
          <w:sz w:val="24"/>
          <w:szCs w:val="24"/>
        </w:rPr>
        <w:t xml:space="preserve"> which is a positive result for the pharmaceutical industry. </w:t>
      </w:r>
    </w:p>
    <w:p w14:paraId="57F0D238" w14:textId="77777777" w:rsidR="00E54BB3" w:rsidRPr="00FA3BB6" w:rsidRDefault="00E54BB3" w:rsidP="00175516">
      <w:pPr>
        <w:rPr>
          <w:rFonts w:cstheme="minorHAnsi"/>
          <w:bCs/>
          <w:color w:val="000000" w:themeColor="text1"/>
          <w:sz w:val="24"/>
          <w:szCs w:val="24"/>
        </w:rPr>
      </w:pPr>
    </w:p>
    <w:p w14:paraId="1EE1BBF4" w14:textId="77777777" w:rsidR="00E54BB3" w:rsidRPr="00FA3BB6" w:rsidRDefault="00E54BB3" w:rsidP="00175516">
      <w:pPr>
        <w:rPr>
          <w:rFonts w:cstheme="minorHAnsi"/>
          <w:bCs/>
          <w:color w:val="000000" w:themeColor="text1"/>
          <w:sz w:val="24"/>
          <w:szCs w:val="24"/>
        </w:rPr>
      </w:pPr>
    </w:p>
    <w:p w14:paraId="3B47EA4F" w14:textId="77777777" w:rsidR="00E54BB3" w:rsidRPr="00FA3BB6" w:rsidRDefault="00E54BB3" w:rsidP="00175516">
      <w:pPr>
        <w:rPr>
          <w:rFonts w:cstheme="minorHAnsi"/>
          <w:bCs/>
          <w:color w:val="000000" w:themeColor="text1"/>
          <w:sz w:val="24"/>
          <w:szCs w:val="24"/>
        </w:rPr>
      </w:pPr>
    </w:p>
    <w:p w14:paraId="52F15227" w14:textId="77777777" w:rsidR="00E54BB3" w:rsidRPr="00FA3BB6" w:rsidRDefault="00E54BB3" w:rsidP="00175516">
      <w:pPr>
        <w:rPr>
          <w:rFonts w:cstheme="minorHAnsi"/>
          <w:bCs/>
          <w:color w:val="000000" w:themeColor="text1"/>
          <w:sz w:val="24"/>
          <w:szCs w:val="24"/>
        </w:rPr>
      </w:pPr>
    </w:p>
    <w:p w14:paraId="312CC909" w14:textId="77777777" w:rsidR="00E54BB3" w:rsidRPr="00FA3BB6" w:rsidRDefault="00E54BB3" w:rsidP="00175516">
      <w:pPr>
        <w:rPr>
          <w:rFonts w:cstheme="minorHAnsi"/>
          <w:bCs/>
          <w:color w:val="000000" w:themeColor="text1"/>
          <w:sz w:val="24"/>
          <w:szCs w:val="24"/>
        </w:rPr>
      </w:pPr>
    </w:p>
    <w:p w14:paraId="19283DBC" w14:textId="75DE5B41" w:rsidR="00E54BB3" w:rsidRDefault="00E54BB3" w:rsidP="00175516">
      <w:pPr>
        <w:rPr>
          <w:rFonts w:cstheme="minorHAnsi"/>
          <w:bCs/>
          <w:color w:val="000000" w:themeColor="text1"/>
          <w:sz w:val="24"/>
          <w:szCs w:val="24"/>
        </w:rPr>
      </w:pPr>
    </w:p>
    <w:p w14:paraId="6E5FC445" w14:textId="6AF98E6A" w:rsidR="00FA3BB6" w:rsidRDefault="00FA3BB6" w:rsidP="00175516">
      <w:pPr>
        <w:rPr>
          <w:rFonts w:cstheme="minorHAnsi"/>
          <w:bCs/>
          <w:color w:val="000000" w:themeColor="text1"/>
          <w:sz w:val="24"/>
          <w:szCs w:val="24"/>
        </w:rPr>
      </w:pPr>
    </w:p>
    <w:p w14:paraId="02D96263" w14:textId="5F9ADEF7" w:rsidR="00FA3BB6" w:rsidRDefault="00FA3BB6" w:rsidP="00175516">
      <w:pPr>
        <w:rPr>
          <w:rFonts w:cstheme="minorHAnsi"/>
          <w:bCs/>
          <w:color w:val="000000" w:themeColor="text1"/>
          <w:sz w:val="24"/>
          <w:szCs w:val="24"/>
        </w:rPr>
      </w:pPr>
    </w:p>
    <w:p w14:paraId="02DB2450" w14:textId="429DAAD7" w:rsidR="00E54BB3" w:rsidRDefault="00E54BB3" w:rsidP="00175516">
      <w:pPr>
        <w:rPr>
          <w:rFonts w:cstheme="minorHAnsi"/>
          <w:bCs/>
          <w:color w:val="000000" w:themeColor="text1"/>
          <w:sz w:val="24"/>
          <w:szCs w:val="24"/>
        </w:rPr>
      </w:pPr>
    </w:p>
    <w:p w14:paraId="27BCB64A" w14:textId="77777777" w:rsidR="00B85A95" w:rsidRPr="00FA3BB6" w:rsidRDefault="00B85A95" w:rsidP="00175516">
      <w:pPr>
        <w:rPr>
          <w:rFonts w:cstheme="minorHAnsi"/>
          <w:bCs/>
          <w:color w:val="000000" w:themeColor="text1"/>
          <w:sz w:val="24"/>
          <w:szCs w:val="24"/>
        </w:rPr>
      </w:pPr>
    </w:p>
    <w:p w14:paraId="433FAEFE" w14:textId="1CC9B4A6" w:rsidR="0017529C" w:rsidRPr="008D1793" w:rsidRDefault="00B1082A" w:rsidP="008D1793">
      <w:pPr>
        <w:pStyle w:val="Heading2"/>
        <w:rPr>
          <w:sz w:val="28"/>
          <w:szCs w:val="28"/>
        </w:rPr>
      </w:pPr>
      <w:bookmarkStart w:id="4" w:name="_Toc61303355"/>
      <w:r w:rsidRPr="008D1793">
        <w:rPr>
          <w:sz w:val="28"/>
          <w:szCs w:val="28"/>
        </w:rPr>
        <w:t>PESTLE</w:t>
      </w:r>
      <w:bookmarkEnd w:id="4"/>
      <w:r w:rsidRPr="008D1793">
        <w:rPr>
          <w:sz w:val="28"/>
          <w:szCs w:val="28"/>
        </w:rPr>
        <w:t xml:space="preserve"> </w:t>
      </w:r>
    </w:p>
    <w:p w14:paraId="6135210B" w14:textId="2604B8AA" w:rsidR="0017529C" w:rsidRPr="00FA3BB6" w:rsidRDefault="0017529C" w:rsidP="00175516">
      <w:pPr>
        <w:rPr>
          <w:rFonts w:cstheme="minorHAnsi"/>
          <w:bCs/>
          <w:color w:val="000000" w:themeColor="text1"/>
          <w:sz w:val="24"/>
          <w:szCs w:val="24"/>
        </w:rPr>
      </w:pPr>
      <w:r w:rsidRPr="00FA3BB6">
        <w:rPr>
          <w:rFonts w:cstheme="minorHAnsi"/>
          <w:bCs/>
          <w:color w:val="000000" w:themeColor="text1"/>
          <w:sz w:val="24"/>
          <w:szCs w:val="24"/>
        </w:rPr>
        <w:lastRenderedPageBreak/>
        <w:t xml:space="preserve">The following pestle has been conducted to identify key areas of the </w:t>
      </w:r>
      <w:r w:rsidR="00E54BB3" w:rsidRPr="00FA3BB6">
        <w:rPr>
          <w:rFonts w:cstheme="minorHAnsi"/>
          <w:bCs/>
          <w:color w:val="000000" w:themeColor="text1"/>
          <w:sz w:val="24"/>
          <w:szCs w:val="24"/>
        </w:rPr>
        <w:t>wider-</w:t>
      </w:r>
      <w:r w:rsidRPr="00FA3BB6">
        <w:rPr>
          <w:rFonts w:cstheme="minorHAnsi"/>
          <w:bCs/>
          <w:color w:val="000000" w:themeColor="text1"/>
          <w:sz w:val="24"/>
          <w:szCs w:val="24"/>
        </w:rPr>
        <w:t xml:space="preserve">external environment and to support the analysis of business </w:t>
      </w:r>
      <w:r w:rsidR="00E54BB3" w:rsidRPr="00FA3BB6">
        <w:rPr>
          <w:rFonts w:cstheme="minorHAnsi"/>
          <w:bCs/>
          <w:color w:val="000000" w:themeColor="text1"/>
          <w:sz w:val="24"/>
          <w:szCs w:val="24"/>
        </w:rPr>
        <w:t xml:space="preserve">areas and take actions to minimise </w:t>
      </w:r>
      <w:r w:rsidR="00F50A64" w:rsidRPr="00FA3BB6">
        <w:rPr>
          <w:rFonts w:cstheme="minorHAnsi"/>
          <w:bCs/>
          <w:color w:val="000000" w:themeColor="text1"/>
          <w:sz w:val="24"/>
          <w:szCs w:val="24"/>
        </w:rPr>
        <w:t>the</w:t>
      </w:r>
      <w:r w:rsidR="00A36822" w:rsidRPr="00FA3BB6">
        <w:rPr>
          <w:rFonts w:cstheme="minorHAnsi"/>
          <w:bCs/>
          <w:color w:val="000000" w:themeColor="text1"/>
          <w:sz w:val="24"/>
          <w:szCs w:val="24"/>
        </w:rPr>
        <w:t xml:space="preserve"> </w:t>
      </w:r>
      <w:r w:rsidR="00E54BB3" w:rsidRPr="00FA3BB6">
        <w:rPr>
          <w:rFonts w:cstheme="minorHAnsi"/>
          <w:bCs/>
          <w:color w:val="000000" w:themeColor="text1"/>
          <w:sz w:val="24"/>
          <w:szCs w:val="24"/>
        </w:rPr>
        <w:t>future impact on Roche</w:t>
      </w:r>
      <w:r w:rsidRPr="00FA3BB6">
        <w:rPr>
          <w:rFonts w:cstheme="minorHAnsi"/>
          <w:bCs/>
          <w:color w:val="000000" w:themeColor="text1"/>
          <w:sz w:val="24"/>
          <w:szCs w:val="24"/>
        </w:rPr>
        <w:t xml:space="preserve">. </w:t>
      </w:r>
    </w:p>
    <w:p w14:paraId="5C46BDF9" w14:textId="77777777" w:rsidR="00A36822" w:rsidRPr="008D1793" w:rsidRDefault="003D71E4" w:rsidP="008D1793">
      <w:pPr>
        <w:rPr>
          <w:b/>
          <w:sz w:val="24"/>
          <w:szCs w:val="24"/>
        </w:rPr>
      </w:pPr>
      <w:r w:rsidRPr="008D1793">
        <w:rPr>
          <w:b/>
          <w:sz w:val="24"/>
          <w:szCs w:val="24"/>
        </w:rPr>
        <w:t>Political</w:t>
      </w:r>
    </w:p>
    <w:p w14:paraId="42B50006" w14:textId="322A6553" w:rsidR="00286305" w:rsidRPr="00FA3BB6" w:rsidRDefault="00A36822" w:rsidP="00175516">
      <w:pPr>
        <w:rPr>
          <w:rFonts w:cstheme="minorHAnsi"/>
          <w:bCs/>
          <w:color w:val="000000" w:themeColor="text1"/>
          <w:sz w:val="24"/>
          <w:szCs w:val="24"/>
        </w:rPr>
      </w:pPr>
      <w:r w:rsidRPr="00FA3BB6">
        <w:rPr>
          <w:rFonts w:cstheme="minorHAnsi"/>
          <w:color w:val="000000" w:themeColor="text1"/>
          <w:sz w:val="24"/>
          <w:szCs w:val="24"/>
          <w:shd w:val="clear" w:color="auto" w:fill="FFFFFF"/>
        </w:rPr>
        <w:t>T</w:t>
      </w:r>
      <w:r w:rsidR="003D71E4" w:rsidRPr="00FA3BB6">
        <w:rPr>
          <w:rFonts w:cstheme="minorHAnsi"/>
          <w:color w:val="000000" w:themeColor="text1"/>
          <w:sz w:val="24"/>
          <w:szCs w:val="24"/>
          <w:shd w:val="clear" w:color="auto" w:fill="FFFFFF"/>
        </w:rPr>
        <w:t>rade is fundamental to the development of the</w:t>
      </w:r>
      <w:r w:rsidRPr="00FA3BB6">
        <w:rPr>
          <w:rFonts w:cstheme="minorHAnsi"/>
          <w:color w:val="000000" w:themeColor="text1"/>
          <w:sz w:val="24"/>
          <w:szCs w:val="24"/>
          <w:shd w:val="clear" w:color="auto" w:fill="FFFFFF"/>
        </w:rPr>
        <w:t xml:space="preserve"> </w:t>
      </w:r>
      <w:r w:rsidR="003D71E4" w:rsidRPr="00FA3BB6">
        <w:rPr>
          <w:rFonts w:cstheme="minorHAnsi"/>
          <w:color w:val="000000" w:themeColor="text1"/>
          <w:sz w:val="24"/>
          <w:szCs w:val="24"/>
          <w:shd w:val="clear" w:color="auto" w:fill="FFFFFF"/>
        </w:rPr>
        <w:t xml:space="preserve">World </w:t>
      </w:r>
      <w:r w:rsidR="00B85A95" w:rsidRPr="00FA3BB6">
        <w:rPr>
          <w:rFonts w:cstheme="minorHAnsi"/>
          <w:color w:val="000000" w:themeColor="text1"/>
          <w:sz w:val="24"/>
          <w:szCs w:val="24"/>
          <w:shd w:val="clear" w:color="auto" w:fill="FFFFFF"/>
        </w:rPr>
        <w:t>E</w:t>
      </w:r>
      <w:r w:rsidR="003D71E4" w:rsidRPr="00FA3BB6">
        <w:rPr>
          <w:rFonts w:cstheme="minorHAnsi"/>
          <w:color w:val="000000" w:themeColor="text1"/>
          <w:sz w:val="24"/>
          <w:szCs w:val="24"/>
          <w:shd w:val="clear" w:color="auto" w:fill="FFFFFF"/>
        </w:rPr>
        <w:t>conomy.</w:t>
      </w:r>
      <w:r w:rsidR="00BC2BDA" w:rsidRPr="00FA3BB6">
        <w:rPr>
          <w:rFonts w:cstheme="minorHAnsi"/>
          <w:color w:val="000000" w:themeColor="text1"/>
          <w:sz w:val="24"/>
          <w:szCs w:val="24"/>
          <w:shd w:val="clear" w:color="auto" w:fill="FFFFFF"/>
        </w:rPr>
        <w:t xml:space="preserve"> T</w:t>
      </w:r>
      <w:r w:rsidR="003D71E4" w:rsidRPr="00FA3BB6">
        <w:rPr>
          <w:rFonts w:cstheme="minorHAnsi"/>
          <w:color w:val="000000" w:themeColor="text1"/>
          <w:sz w:val="24"/>
          <w:szCs w:val="24"/>
          <w:shd w:val="clear" w:color="auto" w:fill="FFFFFF"/>
        </w:rPr>
        <w:t>he UK exit from the EU</w:t>
      </w:r>
      <w:r w:rsidR="00B85A95" w:rsidRPr="00FA3BB6">
        <w:rPr>
          <w:rFonts w:cstheme="minorHAnsi"/>
          <w:color w:val="000000" w:themeColor="text1"/>
          <w:sz w:val="24"/>
          <w:szCs w:val="24"/>
          <w:shd w:val="clear" w:color="auto" w:fill="FFFFFF"/>
        </w:rPr>
        <w:t xml:space="preserve">, </w:t>
      </w:r>
      <w:r w:rsidR="003D71E4" w:rsidRPr="00FA3BB6">
        <w:rPr>
          <w:rFonts w:cstheme="minorHAnsi"/>
          <w:color w:val="000000" w:themeColor="text1"/>
          <w:sz w:val="24"/>
          <w:szCs w:val="24"/>
          <w:shd w:val="clear" w:color="auto" w:fill="FFFFFF"/>
        </w:rPr>
        <w:t xml:space="preserve">new regulations </w:t>
      </w:r>
      <w:r w:rsidR="00B85A95" w:rsidRPr="00FA3BB6">
        <w:rPr>
          <w:rFonts w:cstheme="minorHAnsi"/>
          <w:color w:val="000000" w:themeColor="text1"/>
          <w:sz w:val="24"/>
          <w:szCs w:val="24"/>
          <w:shd w:val="clear" w:color="auto" w:fill="FFFFFF"/>
        </w:rPr>
        <w:t xml:space="preserve">are </w:t>
      </w:r>
      <w:r w:rsidR="003D71E4" w:rsidRPr="00FA3BB6">
        <w:rPr>
          <w:rFonts w:cstheme="minorHAnsi"/>
          <w:color w:val="000000" w:themeColor="text1"/>
          <w:sz w:val="24"/>
          <w:szCs w:val="24"/>
          <w:shd w:val="clear" w:color="auto" w:fill="FFFFFF"/>
        </w:rPr>
        <w:t xml:space="preserve">in place regarding trade measures that the </w:t>
      </w:r>
      <w:r w:rsidR="00103A5B" w:rsidRPr="00FA3BB6">
        <w:rPr>
          <w:rFonts w:cstheme="minorHAnsi"/>
          <w:color w:val="000000" w:themeColor="text1"/>
          <w:sz w:val="24"/>
          <w:szCs w:val="24"/>
          <w:shd w:val="clear" w:color="auto" w:fill="FFFFFF"/>
        </w:rPr>
        <w:t>World Health Organisation (</w:t>
      </w:r>
      <w:r w:rsidR="003D71E4" w:rsidRPr="00FA3BB6">
        <w:rPr>
          <w:rFonts w:cstheme="minorHAnsi"/>
          <w:color w:val="000000" w:themeColor="text1"/>
          <w:sz w:val="24"/>
          <w:szCs w:val="24"/>
          <w:shd w:val="clear" w:color="auto" w:fill="FFFFFF"/>
        </w:rPr>
        <w:t>WTO</w:t>
      </w:r>
      <w:r w:rsidR="00103A5B" w:rsidRPr="00FA3BB6">
        <w:rPr>
          <w:rFonts w:cstheme="minorHAnsi"/>
          <w:color w:val="000000" w:themeColor="text1"/>
          <w:sz w:val="24"/>
          <w:szCs w:val="24"/>
          <w:shd w:val="clear" w:color="auto" w:fill="FFFFFF"/>
        </w:rPr>
        <w:t>)</w:t>
      </w:r>
      <w:r w:rsidR="003D71E4" w:rsidRPr="00FA3BB6">
        <w:rPr>
          <w:rFonts w:cstheme="minorHAnsi"/>
          <w:color w:val="000000" w:themeColor="text1"/>
          <w:sz w:val="24"/>
          <w:szCs w:val="24"/>
          <w:shd w:val="clear" w:color="auto" w:fill="FFFFFF"/>
        </w:rPr>
        <w:t xml:space="preserve"> has stated must be </w:t>
      </w:r>
      <w:r w:rsidR="00E54BB3" w:rsidRPr="00FA3BB6">
        <w:rPr>
          <w:rFonts w:cstheme="minorHAnsi"/>
          <w:color w:val="000000" w:themeColor="text1"/>
          <w:sz w:val="24"/>
          <w:szCs w:val="24"/>
          <w:shd w:val="clear" w:color="auto" w:fill="FFFFFF"/>
        </w:rPr>
        <w:t>adhered</w:t>
      </w:r>
      <w:r w:rsidR="003D71E4" w:rsidRPr="00FA3BB6">
        <w:rPr>
          <w:rFonts w:cstheme="minorHAnsi"/>
          <w:color w:val="000000" w:themeColor="text1"/>
          <w:sz w:val="24"/>
          <w:szCs w:val="24"/>
          <w:shd w:val="clear" w:color="auto" w:fill="FFFFFF"/>
        </w:rPr>
        <w:t xml:space="preserve"> to for international</w:t>
      </w:r>
      <w:r w:rsidRPr="00FA3BB6">
        <w:rPr>
          <w:rFonts w:cstheme="minorHAnsi"/>
          <w:color w:val="000000" w:themeColor="text1"/>
          <w:sz w:val="24"/>
          <w:szCs w:val="24"/>
          <w:shd w:val="clear" w:color="auto" w:fill="FFFFFF"/>
        </w:rPr>
        <w:t>-</w:t>
      </w:r>
      <w:r w:rsidR="003D71E4" w:rsidRPr="00FA3BB6">
        <w:rPr>
          <w:rFonts w:cstheme="minorHAnsi"/>
          <w:color w:val="000000" w:themeColor="text1"/>
          <w:sz w:val="24"/>
          <w:szCs w:val="24"/>
          <w:shd w:val="clear" w:color="auto" w:fill="FFFFFF"/>
        </w:rPr>
        <w:t>trade, some examples of these being, anti-dumping measures, anti-subsidy measures and safeguarding measures that are trade imports</w:t>
      </w:r>
      <w:r w:rsidR="00B85A95" w:rsidRPr="00FA3BB6">
        <w:rPr>
          <w:rFonts w:cstheme="minorHAnsi"/>
          <w:color w:val="000000" w:themeColor="text1"/>
          <w:sz w:val="24"/>
          <w:szCs w:val="24"/>
          <w:shd w:val="clear" w:color="auto" w:fill="FFFFFF"/>
        </w:rPr>
        <w:t xml:space="preserve">  </w:t>
      </w:r>
      <w:sdt>
        <w:sdtPr>
          <w:rPr>
            <w:rFonts w:cstheme="minorHAnsi"/>
            <w:color w:val="000000" w:themeColor="text1"/>
            <w:sz w:val="24"/>
            <w:szCs w:val="24"/>
            <w:shd w:val="clear" w:color="auto" w:fill="FFFFFF"/>
          </w:rPr>
          <w:id w:val="-1177034227"/>
          <w:citation/>
        </w:sdtPr>
        <w:sdtContent>
          <w:r w:rsidR="00B85A95" w:rsidRPr="00FA3BB6">
            <w:rPr>
              <w:rFonts w:cstheme="minorHAnsi"/>
              <w:color w:val="000000" w:themeColor="text1"/>
              <w:sz w:val="24"/>
              <w:szCs w:val="24"/>
              <w:shd w:val="clear" w:color="auto" w:fill="FFFFFF"/>
            </w:rPr>
            <w:fldChar w:fldCharType="begin"/>
          </w:r>
          <w:r w:rsidR="00B85A95" w:rsidRPr="00FA3BB6">
            <w:rPr>
              <w:rFonts w:cstheme="minorHAnsi"/>
              <w:color w:val="000000" w:themeColor="text1"/>
              <w:sz w:val="24"/>
              <w:szCs w:val="24"/>
              <w:shd w:val="clear" w:color="auto" w:fill="FFFFFF"/>
            </w:rPr>
            <w:instrText xml:space="preserve"> CITATION Dep18 \l 2057 </w:instrText>
          </w:r>
          <w:r w:rsidR="00B85A95" w:rsidRPr="00FA3BB6">
            <w:rPr>
              <w:rFonts w:cstheme="minorHAnsi"/>
              <w:color w:val="000000" w:themeColor="text1"/>
              <w:sz w:val="24"/>
              <w:szCs w:val="24"/>
              <w:shd w:val="clear" w:color="auto" w:fill="FFFFFF"/>
            </w:rPr>
            <w:fldChar w:fldCharType="separate"/>
          </w:r>
          <w:r w:rsidR="00B85A95" w:rsidRPr="00FA3BB6">
            <w:rPr>
              <w:rFonts w:cstheme="minorHAnsi"/>
              <w:noProof/>
              <w:color w:val="000000" w:themeColor="text1"/>
              <w:sz w:val="24"/>
              <w:szCs w:val="24"/>
              <w:shd w:val="clear" w:color="auto" w:fill="FFFFFF"/>
            </w:rPr>
            <w:t>(Department of International Trade, 2018)</w:t>
          </w:r>
          <w:r w:rsidR="00B85A95" w:rsidRPr="00FA3BB6">
            <w:rPr>
              <w:rFonts w:cstheme="minorHAnsi"/>
              <w:color w:val="000000" w:themeColor="text1"/>
              <w:sz w:val="24"/>
              <w:szCs w:val="24"/>
              <w:shd w:val="clear" w:color="auto" w:fill="FFFFFF"/>
            </w:rPr>
            <w:fldChar w:fldCharType="end"/>
          </w:r>
        </w:sdtContent>
      </w:sdt>
      <w:r w:rsidR="00B85A95" w:rsidRPr="00FA3BB6">
        <w:rPr>
          <w:rFonts w:cstheme="minorHAnsi"/>
          <w:color w:val="000000" w:themeColor="text1"/>
          <w:sz w:val="24"/>
          <w:szCs w:val="24"/>
          <w:shd w:val="clear" w:color="auto" w:fill="FFFFFF"/>
        </w:rPr>
        <w:t>. T</w:t>
      </w:r>
      <w:r w:rsidR="003D71E4" w:rsidRPr="00FA3BB6">
        <w:rPr>
          <w:rFonts w:cstheme="minorHAnsi"/>
          <w:color w:val="000000" w:themeColor="text1"/>
          <w:sz w:val="24"/>
          <w:szCs w:val="24"/>
          <w:shd w:val="clear" w:color="auto" w:fill="FFFFFF"/>
        </w:rPr>
        <w:t xml:space="preserve">he new trade bill (UK Parliament, 2020) </w:t>
      </w:r>
      <w:r w:rsidR="00B85A95" w:rsidRPr="00FA3BB6">
        <w:rPr>
          <w:rFonts w:cstheme="minorHAnsi"/>
          <w:color w:val="000000" w:themeColor="text1"/>
          <w:sz w:val="24"/>
          <w:szCs w:val="24"/>
          <w:shd w:val="clear" w:color="auto" w:fill="FFFFFF"/>
        </w:rPr>
        <w:t xml:space="preserve">is </w:t>
      </w:r>
      <w:r w:rsidR="003D71E4" w:rsidRPr="00FA3BB6">
        <w:rPr>
          <w:rFonts w:cstheme="minorHAnsi"/>
          <w:color w:val="000000" w:themeColor="text1"/>
          <w:sz w:val="24"/>
          <w:szCs w:val="24"/>
          <w:shd w:val="clear" w:color="auto" w:fill="FFFFFF"/>
        </w:rPr>
        <w:t>being implemented to support the UK as a standalone country</w:t>
      </w:r>
      <w:r w:rsidR="00B85A95" w:rsidRPr="00FA3BB6">
        <w:rPr>
          <w:rFonts w:cstheme="minorHAnsi"/>
          <w:color w:val="000000" w:themeColor="text1"/>
          <w:sz w:val="24"/>
          <w:szCs w:val="24"/>
          <w:shd w:val="clear" w:color="auto" w:fill="FFFFFF"/>
        </w:rPr>
        <w:t xml:space="preserve">, </w:t>
      </w:r>
      <w:r w:rsidR="003D71E4" w:rsidRPr="00FA3BB6">
        <w:rPr>
          <w:rFonts w:cstheme="minorHAnsi"/>
          <w:color w:val="000000" w:themeColor="text1"/>
          <w:sz w:val="24"/>
          <w:szCs w:val="24"/>
          <w:shd w:val="clear" w:color="auto" w:fill="FFFFFF"/>
        </w:rPr>
        <w:t>support</w:t>
      </w:r>
      <w:r w:rsidR="00B85A95" w:rsidRPr="00FA3BB6">
        <w:rPr>
          <w:rFonts w:cstheme="minorHAnsi"/>
          <w:color w:val="000000" w:themeColor="text1"/>
          <w:sz w:val="24"/>
          <w:szCs w:val="24"/>
          <w:shd w:val="clear" w:color="auto" w:fill="FFFFFF"/>
        </w:rPr>
        <w:t>ing</w:t>
      </w:r>
      <w:r w:rsidR="003D71E4" w:rsidRPr="00FA3BB6">
        <w:rPr>
          <w:rFonts w:cstheme="minorHAnsi"/>
          <w:color w:val="000000" w:themeColor="text1"/>
          <w:sz w:val="24"/>
          <w:szCs w:val="24"/>
          <w:shd w:val="clear" w:color="auto" w:fill="FFFFFF"/>
        </w:rPr>
        <w:t xml:space="preserve"> the adaptation and implementation of new legislations to support businesses. Roche </w:t>
      </w:r>
      <w:r w:rsidR="00B85A95" w:rsidRPr="00FA3BB6">
        <w:rPr>
          <w:rFonts w:cstheme="minorHAnsi"/>
          <w:color w:val="000000" w:themeColor="text1"/>
          <w:sz w:val="24"/>
          <w:szCs w:val="24"/>
          <w:shd w:val="clear" w:color="auto" w:fill="FFFFFF"/>
        </w:rPr>
        <w:t>supplies</w:t>
      </w:r>
      <w:r w:rsidR="003D71E4" w:rsidRPr="00FA3BB6">
        <w:rPr>
          <w:rFonts w:cstheme="minorHAnsi"/>
          <w:color w:val="000000" w:themeColor="text1"/>
          <w:sz w:val="24"/>
          <w:szCs w:val="24"/>
          <w:shd w:val="clear" w:color="auto" w:fill="FFFFFF"/>
        </w:rPr>
        <w:t xml:space="preserve"> medicine and equipment to the National Health Service in the UK as with many other </w:t>
      </w:r>
      <w:r w:rsidR="00B85A95" w:rsidRPr="00FA3BB6">
        <w:rPr>
          <w:rFonts w:cstheme="minorHAnsi"/>
          <w:color w:val="000000" w:themeColor="text1"/>
          <w:sz w:val="24"/>
          <w:szCs w:val="24"/>
          <w:shd w:val="clear" w:color="auto" w:fill="FFFFFF"/>
        </w:rPr>
        <w:t>c</w:t>
      </w:r>
      <w:r w:rsidR="003D71E4" w:rsidRPr="00FA3BB6">
        <w:rPr>
          <w:rFonts w:cstheme="minorHAnsi"/>
          <w:color w:val="000000" w:themeColor="text1"/>
          <w:sz w:val="24"/>
          <w:szCs w:val="24"/>
          <w:shd w:val="clear" w:color="auto" w:fill="FFFFFF"/>
        </w:rPr>
        <w:t>ountries</w:t>
      </w:r>
      <w:r w:rsidR="00B85A95" w:rsidRPr="00FA3BB6">
        <w:rPr>
          <w:rFonts w:cstheme="minorHAnsi"/>
          <w:color w:val="000000" w:themeColor="text1"/>
          <w:sz w:val="24"/>
          <w:szCs w:val="24"/>
          <w:shd w:val="clear" w:color="auto" w:fill="FFFFFF"/>
        </w:rPr>
        <w:t xml:space="preserve">. The WHO </w:t>
      </w:r>
      <w:sdt>
        <w:sdtPr>
          <w:rPr>
            <w:rFonts w:cstheme="minorHAnsi"/>
            <w:color w:val="000000" w:themeColor="text1"/>
            <w:sz w:val="24"/>
            <w:szCs w:val="24"/>
            <w:shd w:val="clear" w:color="auto" w:fill="FFFFFF"/>
          </w:rPr>
          <w:id w:val="-120377417"/>
          <w:citation/>
        </w:sdtPr>
        <w:sdtContent>
          <w:r w:rsidR="00B85A95" w:rsidRPr="00FA3BB6">
            <w:rPr>
              <w:rFonts w:cstheme="minorHAnsi"/>
              <w:color w:val="000000" w:themeColor="text1"/>
              <w:sz w:val="24"/>
              <w:szCs w:val="24"/>
              <w:shd w:val="clear" w:color="auto" w:fill="FFFFFF"/>
            </w:rPr>
            <w:fldChar w:fldCharType="begin"/>
          </w:r>
          <w:r w:rsidR="00B85A95" w:rsidRPr="00FA3BB6">
            <w:rPr>
              <w:rFonts w:cstheme="minorHAnsi"/>
              <w:color w:val="000000" w:themeColor="text1"/>
              <w:sz w:val="24"/>
              <w:szCs w:val="24"/>
              <w:shd w:val="clear" w:color="auto" w:fill="FFFFFF"/>
            </w:rPr>
            <w:instrText xml:space="preserve"> CITATION Wor201 \l 2057 </w:instrText>
          </w:r>
          <w:r w:rsidR="00B85A95" w:rsidRPr="00FA3BB6">
            <w:rPr>
              <w:rFonts w:cstheme="minorHAnsi"/>
              <w:color w:val="000000" w:themeColor="text1"/>
              <w:sz w:val="24"/>
              <w:szCs w:val="24"/>
              <w:shd w:val="clear" w:color="auto" w:fill="FFFFFF"/>
            </w:rPr>
            <w:fldChar w:fldCharType="separate"/>
          </w:r>
          <w:r w:rsidR="00B85A95" w:rsidRPr="00FA3BB6">
            <w:rPr>
              <w:rFonts w:cstheme="minorHAnsi"/>
              <w:noProof/>
              <w:color w:val="000000" w:themeColor="text1"/>
              <w:sz w:val="24"/>
              <w:szCs w:val="24"/>
              <w:shd w:val="clear" w:color="auto" w:fill="FFFFFF"/>
            </w:rPr>
            <w:t>(World Health Organisation , 2020)</w:t>
          </w:r>
          <w:r w:rsidR="00B85A95" w:rsidRPr="00FA3BB6">
            <w:rPr>
              <w:rFonts w:cstheme="minorHAnsi"/>
              <w:color w:val="000000" w:themeColor="text1"/>
              <w:sz w:val="24"/>
              <w:szCs w:val="24"/>
              <w:shd w:val="clear" w:color="auto" w:fill="FFFFFF"/>
            </w:rPr>
            <w:fldChar w:fldCharType="end"/>
          </w:r>
        </w:sdtContent>
      </w:sdt>
      <w:r w:rsidR="00B85A95" w:rsidRPr="00FA3BB6">
        <w:rPr>
          <w:rFonts w:cstheme="minorHAnsi"/>
          <w:color w:val="000000" w:themeColor="text1"/>
          <w:sz w:val="24"/>
          <w:szCs w:val="24"/>
          <w:shd w:val="clear" w:color="auto" w:fill="FFFFFF"/>
        </w:rPr>
        <w:t xml:space="preserve"> regulates the safe, effective and prescribed use of the medicines and equipment that Roche will be distributing to partners, </w:t>
      </w:r>
      <w:r w:rsidR="003D71E4" w:rsidRPr="00FA3BB6">
        <w:rPr>
          <w:rFonts w:cstheme="minorHAnsi"/>
          <w:color w:val="000000" w:themeColor="text1"/>
          <w:sz w:val="24"/>
          <w:szCs w:val="24"/>
          <w:shd w:val="clear" w:color="auto" w:fill="FFFFFF"/>
        </w:rPr>
        <w:t xml:space="preserve">so </w:t>
      </w:r>
      <w:r w:rsidR="00B85A95" w:rsidRPr="00FA3BB6">
        <w:rPr>
          <w:rFonts w:cstheme="minorHAnsi"/>
          <w:color w:val="000000" w:themeColor="text1"/>
          <w:sz w:val="24"/>
          <w:szCs w:val="24"/>
          <w:shd w:val="clear" w:color="auto" w:fill="FFFFFF"/>
        </w:rPr>
        <w:t>it’s</w:t>
      </w:r>
      <w:r w:rsidR="003D71E4" w:rsidRPr="00FA3BB6">
        <w:rPr>
          <w:rFonts w:cstheme="minorHAnsi"/>
          <w:color w:val="000000" w:themeColor="text1"/>
          <w:sz w:val="24"/>
          <w:szCs w:val="24"/>
          <w:shd w:val="clear" w:color="auto" w:fill="FFFFFF"/>
        </w:rPr>
        <w:t xml:space="preserve"> imperativ</w:t>
      </w:r>
      <w:r w:rsidR="00B85A95" w:rsidRPr="00FA3BB6">
        <w:rPr>
          <w:rFonts w:cstheme="minorHAnsi"/>
          <w:color w:val="000000" w:themeColor="text1"/>
          <w:sz w:val="24"/>
          <w:szCs w:val="24"/>
          <w:shd w:val="clear" w:color="auto" w:fill="FFFFFF"/>
        </w:rPr>
        <w:t xml:space="preserve">e </w:t>
      </w:r>
      <w:r w:rsidR="003D71E4" w:rsidRPr="00FA3BB6">
        <w:rPr>
          <w:rFonts w:cstheme="minorHAnsi"/>
          <w:color w:val="000000" w:themeColor="text1"/>
          <w:sz w:val="24"/>
          <w:szCs w:val="24"/>
          <w:shd w:val="clear" w:color="auto" w:fill="FFFFFF"/>
        </w:rPr>
        <w:t xml:space="preserve">the review </w:t>
      </w:r>
      <w:r w:rsidR="00B85A95" w:rsidRPr="00FA3BB6">
        <w:rPr>
          <w:rFonts w:cstheme="minorHAnsi"/>
          <w:color w:val="000000" w:themeColor="text1"/>
          <w:sz w:val="24"/>
          <w:szCs w:val="24"/>
          <w:shd w:val="clear" w:color="auto" w:fill="FFFFFF"/>
        </w:rPr>
        <w:t xml:space="preserve">of </w:t>
      </w:r>
      <w:r w:rsidR="003D71E4" w:rsidRPr="00FA3BB6">
        <w:rPr>
          <w:rFonts w:cstheme="minorHAnsi"/>
          <w:color w:val="000000" w:themeColor="text1"/>
          <w:sz w:val="24"/>
          <w:szCs w:val="24"/>
          <w:shd w:val="clear" w:color="auto" w:fill="FFFFFF"/>
        </w:rPr>
        <w:t xml:space="preserve">regulations </w:t>
      </w:r>
      <w:r w:rsidR="00B85A95" w:rsidRPr="00FA3BB6">
        <w:rPr>
          <w:rFonts w:cstheme="minorHAnsi"/>
          <w:color w:val="000000" w:themeColor="text1"/>
          <w:sz w:val="24"/>
          <w:szCs w:val="24"/>
          <w:shd w:val="clear" w:color="auto" w:fill="FFFFFF"/>
        </w:rPr>
        <w:t>is</w:t>
      </w:r>
      <w:r w:rsidR="003D71E4" w:rsidRPr="00FA3BB6">
        <w:rPr>
          <w:rFonts w:cstheme="minorHAnsi"/>
          <w:color w:val="000000" w:themeColor="text1"/>
          <w:sz w:val="24"/>
          <w:szCs w:val="24"/>
          <w:shd w:val="clear" w:color="auto" w:fill="FFFFFF"/>
        </w:rPr>
        <w:t xml:space="preserve"> undertaken</w:t>
      </w:r>
      <w:r w:rsidR="00B85A95" w:rsidRPr="00FA3BB6">
        <w:rPr>
          <w:rFonts w:cstheme="minorHAnsi"/>
          <w:color w:val="000000" w:themeColor="text1"/>
          <w:sz w:val="24"/>
          <w:szCs w:val="24"/>
          <w:shd w:val="clear" w:color="auto" w:fill="FFFFFF"/>
        </w:rPr>
        <w:t xml:space="preserve">. </w:t>
      </w:r>
    </w:p>
    <w:p w14:paraId="34CEC7E3" w14:textId="6EAF2AEE" w:rsidR="00344527" w:rsidRPr="00FA3BB6" w:rsidRDefault="00286305" w:rsidP="00175516">
      <w:pPr>
        <w:rPr>
          <w:rFonts w:cstheme="minorHAnsi"/>
          <w:color w:val="000000" w:themeColor="text1"/>
          <w:sz w:val="24"/>
          <w:szCs w:val="24"/>
          <w:shd w:val="clear" w:color="auto" w:fill="FFFFFF"/>
        </w:rPr>
      </w:pPr>
      <w:r w:rsidRPr="00FA3BB6">
        <w:rPr>
          <w:rFonts w:cstheme="minorHAnsi"/>
          <w:color w:val="000000" w:themeColor="text1"/>
          <w:sz w:val="24"/>
          <w:szCs w:val="24"/>
          <w:shd w:val="clear" w:color="auto" w:fill="FFFFFF"/>
        </w:rPr>
        <w:t xml:space="preserve">Some advantages to Global regulation include, control of market powers such as monopoly markets, better working conditions and fairness to employees working from various areas of the globe, safety measures that are in place for products in and out of the UK. </w:t>
      </w:r>
      <w:r w:rsidR="00B85A95" w:rsidRPr="00FA3BB6">
        <w:rPr>
          <w:rFonts w:cstheme="minorHAnsi"/>
          <w:color w:val="000000" w:themeColor="text1"/>
          <w:sz w:val="24"/>
          <w:szCs w:val="24"/>
          <w:shd w:val="clear" w:color="auto" w:fill="FFFFFF"/>
        </w:rPr>
        <w:t xml:space="preserve">An example of this is the </w:t>
      </w:r>
      <w:r w:rsidRPr="00FA3BB6">
        <w:rPr>
          <w:rFonts w:cstheme="minorHAnsi"/>
          <w:color w:val="000000" w:themeColor="text1"/>
          <w:sz w:val="24"/>
          <w:szCs w:val="24"/>
          <w:shd w:val="clear" w:color="auto" w:fill="FFFFFF"/>
        </w:rPr>
        <w:t>standardised approach or non-discriminatory rules/regulations in place to encourage business</w:t>
      </w:r>
      <w:r w:rsidR="00B85A95" w:rsidRPr="00FA3BB6">
        <w:rPr>
          <w:rFonts w:cstheme="minorHAnsi"/>
          <w:color w:val="000000" w:themeColor="text1"/>
          <w:sz w:val="24"/>
          <w:szCs w:val="24"/>
          <w:shd w:val="clear" w:color="auto" w:fill="FFFFFF"/>
        </w:rPr>
        <w:t>es</w:t>
      </w:r>
      <w:r w:rsidRPr="00FA3BB6">
        <w:rPr>
          <w:rFonts w:cstheme="minorHAnsi"/>
          <w:color w:val="000000" w:themeColor="text1"/>
          <w:sz w:val="24"/>
          <w:szCs w:val="24"/>
          <w:shd w:val="clear" w:color="auto" w:fill="FFFFFF"/>
        </w:rPr>
        <w:t xml:space="preserve"> to work together, leading to trade increase, positive national welfare of consumers, product variety and an increase in economic growth </w:t>
      </w:r>
      <w:sdt>
        <w:sdtPr>
          <w:rPr>
            <w:rFonts w:cstheme="minorHAnsi"/>
            <w:color w:val="000000" w:themeColor="text1"/>
            <w:sz w:val="24"/>
            <w:szCs w:val="24"/>
            <w:shd w:val="clear" w:color="auto" w:fill="FFFFFF"/>
          </w:rPr>
          <w:id w:val="1034385442"/>
          <w:citation/>
        </w:sdtPr>
        <w:sdtContent>
          <w:r w:rsidR="00E85874" w:rsidRPr="00FA3BB6">
            <w:rPr>
              <w:rFonts w:cstheme="minorHAnsi"/>
              <w:color w:val="000000" w:themeColor="text1"/>
              <w:sz w:val="24"/>
              <w:szCs w:val="24"/>
              <w:shd w:val="clear" w:color="auto" w:fill="FFFFFF"/>
            </w:rPr>
            <w:fldChar w:fldCharType="begin"/>
          </w:r>
          <w:r w:rsidR="00E85874" w:rsidRPr="00FA3BB6">
            <w:rPr>
              <w:rFonts w:cstheme="minorHAnsi"/>
              <w:color w:val="000000" w:themeColor="text1"/>
              <w:sz w:val="24"/>
              <w:szCs w:val="24"/>
              <w:shd w:val="clear" w:color="auto" w:fill="FFFFFF"/>
            </w:rPr>
            <w:instrText xml:space="preserve">CITATION Rob20 \l 2057 </w:instrText>
          </w:r>
          <w:r w:rsidR="00E85874" w:rsidRPr="00FA3BB6">
            <w:rPr>
              <w:rFonts w:cstheme="minorHAnsi"/>
              <w:color w:val="000000" w:themeColor="text1"/>
              <w:sz w:val="24"/>
              <w:szCs w:val="24"/>
              <w:shd w:val="clear" w:color="auto" w:fill="FFFFFF"/>
            </w:rPr>
            <w:fldChar w:fldCharType="separate"/>
          </w:r>
          <w:r w:rsidR="00E85874" w:rsidRPr="00FA3BB6">
            <w:rPr>
              <w:rFonts w:cstheme="minorHAnsi"/>
              <w:noProof/>
              <w:color w:val="000000" w:themeColor="text1"/>
              <w:sz w:val="24"/>
              <w:szCs w:val="24"/>
              <w:shd w:val="clear" w:color="auto" w:fill="FFFFFF"/>
            </w:rPr>
            <w:t>(Robinson, 2008)</w:t>
          </w:r>
          <w:r w:rsidR="00E85874"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w:t>
      </w:r>
      <w:r w:rsidR="00344527" w:rsidRPr="00FA3BB6">
        <w:rPr>
          <w:rFonts w:cstheme="minorHAnsi"/>
          <w:color w:val="000000" w:themeColor="text1"/>
          <w:sz w:val="24"/>
          <w:szCs w:val="24"/>
          <w:shd w:val="clear" w:color="auto" w:fill="FFFFFF"/>
        </w:rPr>
        <w:t xml:space="preserve">  With Roche recently expanding its </w:t>
      </w:r>
      <w:r w:rsidR="00B85A95" w:rsidRPr="00FA3BB6">
        <w:rPr>
          <w:rFonts w:cstheme="minorHAnsi"/>
          <w:color w:val="000000" w:themeColor="text1"/>
          <w:sz w:val="24"/>
          <w:szCs w:val="24"/>
          <w:shd w:val="clear" w:color="auto" w:fill="FFFFFF"/>
        </w:rPr>
        <w:t>d</w:t>
      </w:r>
      <w:r w:rsidR="00344527" w:rsidRPr="00FA3BB6">
        <w:rPr>
          <w:rFonts w:cstheme="minorHAnsi"/>
          <w:color w:val="000000" w:themeColor="text1"/>
          <w:sz w:val="24"/>
          <w:szCs w:val="24"/>
          <w:shd w:val="clear" w:color="auto" w:fill="FFFFFF"/>
        </w:rPr>
        <w:t xml:space="preserve">istribution centres </w:t>
      </w:r>
      <w:r w:rsidR="000E5B8F" w:rsidRPr="00FA3BB6">
        <w:rPr>
          <w:rFonts w:cstheme="minorHAnsi"/>
          <w:color w:val="000000" w:themeColor="text1"/>
          <w:sz w:val="24"/>
          <w:szCs w:val="24"/>
          <w:shd w:val="clear" w:color="auto" w:fill="FFFFFF"/>
        </w:rPr>
        <w:t>to the</w:t>
      </w:r>
      <w:r w:rsidR="00344527" w:rsidRPr="00FA3BB6">
        <w:rPr>
          <w:rFonts w:cstheme="minorHAnsi"/>
          <w:color w:val="000000" w:themeColor="text1"/>
          <w:sz w:val="24"/>
          <w:szCs w:val="24"/>
          <w:shd w:val="clear" w:color="auto" w:fill="FFFFFF"/>
        </w:rPr>
        <w:t xml:space="preserve"> UK</w:t>
      </w:r>
      <w:r w:rsidR="000E5B8F" w:rsidRPr="00FA3BB6">
        <w:rPr>
          <w:rFonts w:cstheme="minorHAnsi"/>
          <w:color w:val="000000" w:themeColor="text1"/>
          <w:sz w:val="24"/>
          <w:szCs w:val="24"/>
          <w:shd w:val="clear" w:color="auto" w:fill="FFFFFF"/>
        </w:rPr>
        <w:t xml:space="preserve">, </w:t>
      </w:r>
      <w:r w:rsidR="00344527" w:rsidRPr="00FA3BB6">
        <w:rPr>
          <w:rFonts w:cstheme="minorHAnsi"/>
          <w:color w:val="000000" w:themeColor="text1"/>
          <w:sz w:val="24"/>
          <w:szCs w:val="24"/>
          <w:shd w:val="clear" w:color="auto" w:fill="FFFFFF"/>
        </w:rPr>
        <w:t>the strategic direction for business will differ from previous operations due to the changes in regulation and all the above would need to be considere</w:t>
      </w:r>
      <w:r w:rsidR="00E947E2" w:rsidRPr="00FA3BB6">
        <w:rPr>
          <w:rFonts w:cstheme="minorHAnsi"/>
          <w:color w:val="000000" w:themeColor="text1"/>
          <w:sz w:val="24"/>
          <w:szCs w:val="24"/>
          <w:shd w:val="clear" w:color="auto" w:fill="FFFFFF"/>
        </w:rPr>
        <w:t>d.</w:t>
      </w:r>
    </w:p>
    <w:p w14:paraId="7BD723E8" w14:textId="74BFFEA0" w:rsidR="00344527" w:rsidRPr="00FA3BB6" w:rsidRDefault="009C3FEC" w:rsidP="00175516">
      <w:pPr>
        <w:rPr>
          <w:rFonts w:cstheme="minorHAnsi"/>
          <w:color w:val="000000" w:themeColor="text1"/>
          <w:sz w:val="24"/>
          <w:szCs w:val="24"/>
          <w:shd w:val="clear" w:color="auto" w:fill="FFFFFF"/>
        </w:rPr>
      </w:pPr>
      <w:sdt>
        <w:sdtPr>
          <w:rPr>
            <w:rFonts w:cstheme="minorHAnsi"/>
            <w:color w:val="000000" w:themeColor="text1"/>
            <w:sz w:val="24"/>
            <w:szCs w:val="24"/>
            <w:shd w:val="clear" w:color="auto" w:fill="FFFFFF"/>
          </w:rPr>
          <w:id w:val="1438647025"/>
          <w:citation/>
        </w:sdtPr>
        <w:sdtContent>
          <w:r w:rsidR="00344527" w:rsidRPr="00FA3BB6">
            <w:rPr>
              <w:rFonts w:cstheme="minorHAnsi"/>
              <w:color w:val="000000" w:themeColor="text1"/>
              <w:sz w:val="24"/>
              <w:szCs w:val="24"/>
              <w:shd w:val="clear" w:color="auto" w:fill="FFFFFF"/>
            </w:rPr>
            <w:fldChar w:fldCharType="begin"/>
          </w:r>
          <w:r w:rsidR="00344527" w:rsidRPr="00FA3BB6">
            <w:rPr>
              <w:rFonts w:cstheme="minorHAnsi"/>
              <w:color w:val="000000" w:themeColor="text1"/>
              <w:sz w:val="24"/>
              <w:szCs w:val="24"/>
              <w:shd w:val="clear" w:color="auto" w:fill="FFFFFF"/>
            </w:rPr>
            <w:instrText xml:space="preserve"> CITATION Rob20 \l 2057 </w:instrText>
          </w:r>
          <w:r w:rsidR="00344527" w:rsidRPr="00FA3BB6">
            <w:rPr>
              <w:rFonts w:cstheme="minorHAnsi"/>
              <w:color w:val="000000" w:themeColor="text1"/>
              <w:sz w:val="24"/>
              <w:szCs w:val="24"/>
              <w:shd w:val="clear" w:color="auto" w:fill="FFFFFF"/>
            </w:rPr>
            <w:fldChar w:fldCharType="separate"/>
          </w:r>
          <w:r w:rsidR="00344527" w:rsidRPr="00FA3BB6">
            <w:rPr>
              <w:rFonts w:cstheme="minorHAnsi"/>
              <w:noProof/>
              <w:color w:val="000000" w:themeColor="text1"/>
              <w:sz w:val="24"/>
              <w:szCs w:val="24"/>
              <w:shd w:val="clear" w:color="auto" w:fill="FFFFFF"/>
            </w:rPr>
            <w:t>(Robinson, 2008)</w:t>
          </w:r>
          <w:r w:rsidR="00344527" w:rsidRPr="00FA3BB6">
            <w:rPr>
              <w:rFonts w:cstheme="minorHAnsi"/>
              <w:color w:val="000000" w:themeColor="text1"/>
              <w:sz w:val="24"/>
              <w:szCs w:val="24"/>
              <w:shd w:val="clear" w:color="auto" w:fill="FFFFFF"/>
            </w:rPr>
            <w:fldChar w:fldCharType="end"/>
          </w:r>
        </w:sdtContent>
      </w:sdt>
      <w:r w:rsidR="00344527" w:rsidRPr="00FA3BB6">
        <w:rPr>
          <w:rFonts w:cstheme="minorHAnsi"/>
          <w:color w:val="000000" w:themeColor="text1"/>
          <w:sz w:val="24"/>
          <w:szCs w:val="24"/>
          <w:shd w:val="clear" w:color="auto" w:fill="FFFFFF"/>
        </w:rPr>
        <w:t xml:space="preserve"> </w:t>
      </w:r>
      <w:r w:rsidR="00286305" w:rsidRPr="00FA3BB6">
        <w:rPr>
          <w:rFonts w:cstheme="minorHAnsi"/>
          <w:color w:val="000000" w:themeColor="text1"/>
          <w:sz w:val="24"/>
          <w:szCs w:val="24"/>
          <w:shd w:val="clear" w:color="auto" w:fill="FFFFFF"/>
        </w:rPr>
        <w:t xml:space="preserve">also </w:t>
      </w:r>
      <w:r w:rsidR="00344527" w:rsidRPr="00FA3BB6">
        <w:rPr>
          <w:rFonts w:cstheme="minorHAnsi"/>
          <w:color w:val="000000" w:themeColor="text1"/>
          <w:sz w:val="24"/>
          <w:szCs w:val="24"/>
          <w:shd w:val="clear" w:color="auto" w:fill="FFFFFF"/>
        </w:rPr>
        <w:t xml:space="preserve">states there are </w:t>
      </w:r>
      <w:r w:rsidR="00286305" w:rsidRPr="00FA3BB6">
        <w:rPr>
          <w:rFonts w:cstheme="minorHAnsi"/>
          <w:color w:val="000000" w:themeColor="text1"/>
          <w:sz w:val="24"/>
          <w:szCs w:val="24"/>
          <w:shd w:val="clear" w:color="auto" w:fill="FFFFFF"/>
        </w:rPr>
        <w:t xml:space="preserve">negatives relating to regulations, firstly, there may be many barriers for businesses to operate successfully, resulting in either unsuccessful business trade leading to unemployment or existing businesses having a lower growth on international trade </w:t>
      </w:r>
      <w:r w:rsidR="00A36822" w:rsidRPr="00FA3BB6">
        <w:rPr>
          <w:rFonts w:cstheme="minorHAnsi"/>
          <w:color w:val="000000" w:themeColor="text1"/>
          <w:sz w:val="24"/>
          <w:szCs w:val="24"/>
          <w:shd w:val="clear" w:color="auto" w:fill="FFFFFF"/>
        </w:rPr>
        <w:t xml:space="preserve">from </w:t>
      </w:r>
      <w:r w:rsidR="00286305" w:rsidRPr="00FA3BB6">
        <w:rPr>
          <w:rFonts w:cstheme="minorHAnsi"/>
          <w:color w:val="000000" w:themeColor="text1"/>
          <w:sz w:val="24"/>
          <w:szCs w:val="24"/>
          <w:shd w:val="clear" w:color="auto" w:fill="FFFFFF"/>
        </w:rPr>
        <w:t>restrictions that are in place</w:t>
      </w:r>
      <w:r w:rsidR="00A36822" w:rsidRPr="00FA3BB6">
        <w:rPr>
          <w:rFonts w:cstheme="minorHAnsi"/>
          <w:color w:val="000000" w:themeColor="text1"/>
          <w:sz w:val="24"/>
          <w:szCs w:val="24"/>
          <w:shd w:val="clear" w:color="auto" w:fill="FFFFFF"/>
        </w:rPr>
        <w:t>.</w:t>
      </w:r>
      <w:r w:rsidR="00344527" w:rsidRPr="00FA3BB6">
        <w:rPr>
          <w:rFonts w:cstheme="minorHAnsi"/>
          <w:color w:val="000000" w:themeColor="text1"/>
          <w:sz w:val="24"/>
          <w:szCs w:val="24"/>
          <w:shd w:val="clear" w:color="auto" w:fill="FFFFFF"/>
        </w:rPr>
        <w:t xml:space="preserve"> </w:t>
      </w:r>
    </w:p>
    <w:p w14:paraId="1F7F2B45" w14:textId="4456309E" w:rsidR="00012324" w:rsidRPr="00FA3BB6" w:rsidRDefault="00957E3F" w:rsidP="00175516">
      <w:pPr>
        <w:rPr>
          <w:rFonts w:cstheme="minorHAnsi"/>
          <w:color w:val="000000" w:themeColor="text1"/>
          <w:sz w:val="24"/>
          <w:szCs w:val="24"/>
          <w:shd w:val="clear" w:color="auto" w:fill="FFFFFF"/>
        </w:rPr>
      </w:pPr>
      <w:r w:rsidRPr="00FA3BB6">
        <w:rPr>
          <w:rFonts w:cstheme="minorHAnsi"/>
          <w:color w:val="000000" w:themeColor="text1"/>
          <w:sz w:val="24"/>
          <w:szCs w:val="24"/>
          <w:shd w:val="clear" w:color="auto" w:fill="FFFFFF"/>
        </w:rPr>
        <w:t>In 2019, the UK’s exports of goods and services totalled £691 billion and imports totalled £721 billion. The EU accounted for 43% of UK exports of goods and services and 52% of imports in 2019</w:t>
      </w:r>
      <w:sdt>
        <w:sdtPr>
          <w:rPr>
            <w:rFonts w:cstheme="minorHAnsi"/>
            <w:color w:val="000000" w:themeColor="text1"/>
            <w:sz w:val="24"/>
            <w:szCs w:val="24"/>
            <w:shd w:val="clear" w:color="auto" w:fill="FFFFFF"/>
          </w:rPr>
          <w:id w:val="-208108584"/>
          <w:citation/>
        </w:sdtPr>
        <w:sdtContent>
          <w:r w:rsidR="00286305" w:rsidRPr="00FA3BB6">
            <w:rPr>
              <w:rFonts w:cstheme="minorHAnsi"/>
              <w:color w:val="000000" w:themeColor="text1"/>
              <w:sz w:val="24"/>
              <w:szCs w:val="24"/>
              <w:shd w:val="clear" w:color="auto" w:fill="FFFFFF"/>
            </w:rPr>
            <w:fldChar w:fldCharType="begin"/>
          </w:r>
          <w:r w:rsidR="001B5758" w:rsidRPr="00FA3BB6">
            <w:rPr>
              <w:rFonts w:cstheme="minorHAnsi"/>
              <w:color w:val="000000" w:themeColor="text1"/>
              <w:sz w:val="24"/>
              <w:szCs w:val="24"/>
              <w:shd w:val="clear" w:color="auto" w:fill="FFFFFF"/>
            </w:rPr>
            <w:instrText xml:space="preserve">CITATION UkG18 \l 2057 </w:instrText>
          </w:r>
          <w:r w:rsidR="00286305" w:rsidRPr="00FA3BB6">
            <w:rPr>
              <w:rFonts w:cstheme="minorHAnsi"/>
              <w:color w:val="000000" w:themeColor="text1"/>
              <w:sz w:val="24"/>
              <w:szCs w:val="24"/>
              <w:shd w:val="clear" w:color="auto" w:fill="FFFFFF"/>
            </w:rPr>
            <w:fldChar w:fldCharType="separate"/>
          </w:r>
          <w:r w:rsidR="001B5758" w:rsidRPr="00FA3BB6">
            <w:rPr>
              <w:rFonts w:cstheme="minorHAnsi"/>
              <w:noProof/>
              <w:color w:val="000000" w:themeColor="text1"/>
              <w:sz w:val="24"/>
              <w:szCs w:val="24"/>
              <w:shd w:val="clear" w:color="auto" w:fill="FFFFFF"/>
            </w:rPr>
            <w:t xml:space="preserve"> (Uk Government, 2019)</w:t>
          </w:r>
          <w:r w:rsidR="00286305"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w:t>
      </w:r>
      <w:r w:rsidR="001B5758" w:rsidRPr="00FA3BB6">
        <w:rPr>
          <w:rFonts w:cstheme="minorHAnsi"/>
          <w:color w:val="000000" w:themeColor="text1"/>
          <w:sz w:val="24"/>
          <w:szCs w:val="24"/>
          <w:shd w:val="clear" w:color="auto" w:fill="FFFFFF"/>
        </w:rPr>
        <w:t xml:space="preserve"> Roche </w:t>
      </w:r>
      <w:r w:rsidR="000E5B8F" w:rsidRPr="00FA3BB6">
        <w:rPr>
          <w:rFonts w:cstheme="minorHAnsi"/>
          <w:color w:val="000000" w:themeColor="text1"/>
          <w:sz w:val="24"/>
          <w:szCs w:val="24"/>
          <w:shd w:val="clear" w:color="auto" w:fill="FFFFFF"/>
        </w:rPr>
        <w:t>being</w:t>
      </w:r>
      <w:r w:rsidR="001B5758" w:rsidRPr="00FA3BB6">
        <w:rPr>
          <w:rFonts w:cstheme="minorHAnsi"/>
          <w:color w:val="000000" w:themeColor="text1"/>
          <w:sz w:val="24"/>
          <w:szCs w:val="24"/>
          <w:shd w:val="clear" w:color="auto" w:fill="FFFFFF"/>
        </w:rPr>
        <w:t xml:space="preserve"> lead supplier for medicine and equipment to the UK, </w:t>
      </w:r>
      <w:r w:rsidR="00177976" w:rsidRPr="00FA3BB6">
        <w:rPr>
          <w:rFonts w:cstheme="minorHAnsi"/>
          <w:color w:val="000000" w:themeColor="text1"/>
          <w:sz w:val="24"/>
          <w:szCs w:val="24"/>
          <w:shd w:val="clear" w:color="auto" w:fill="FFFFFF"/>
        </w:rPr>
        <w:t>a negative</w:t>
      </w:r>
      <w:r w:rsidR="001B5758" w:rsidRPr="00FA3BB6">
        <w:rPr>
          <w:rFonts w:cstheme="minorHAnsi"/>
          <w:color w:val="000000" w:themeColor="text1"/>
          <w:sz w:val="24"/>
          <w:szCs w:val="24"/>
          <w:shd w:val="clear" w:color="auto" w:fill="FFFFFF"/>
        </w:rPr>
        <w:t xml:space="preserve"> imp</w:t>
      </w:r>
      <w:r w:rsidR="00177976" w:rsidRPr="00FA3BB6">
        <w:rPr>
          <w:rFonts w:cstheme="minorHAnsi"/>
          <w:color w:val="000000" w:themeColor="text1"/>
          <w:sz w:val="24"/>
          <w:szCs w:val="24"/>
          <w:shd w:val="clear" w:color="auto" w:fill="FFFFFF"/>
        </w:rPr>
        <w:t xml:space="preserve">act from the reduced business being done between </w:t>
      </w:r>
      <w:r w:rsidR="00E642C2" w:rsidRPr="00FA3BB6">
        <w:rPr>
          <w:rFonts w:cstheme="minorHAnsi"/>
          <w:color w:val="000000" w:themeColor="text1"/>
          <w:sz w:val="24"/>
          <w:szCs w:val="24"/>
          <w:shd w:val="clear" w:color="auto" w:fill="FFFFFF"/>
        </w:rPr>
        <w:t>Switzerland</w:t>
      </w:r>
      <w:r w:rsidR="00177976" w:rsidRPr="00FA3BB6">
        <w:rPr>
          <w:rFonts w:cstheme="minorHAnsi"/>
          <w:color w:val="000000" w:themeColor="text1"/>
          <w:sz w:val="24"/>
          <w:szCs w:val="24"/>
          <w:shd w:val="clear" w:color="auto" w:fill="FFFFFF"/>
        </w:rPr>
        <w:t xml:space="preserve"> and the UK </w:t>
      </w:r>
      <w:r w:rsidR="000E5B8F" w:rsidRPr="00FA3BB6">
        <w:rPr>
          <w:rFonts w:cstheme="minorHAnsi"/>
          <w:color w:val="000000" w:themeColor="text1"/>
          <w:sz w:val="24"/>
          <w:szCs w:val="24"/>
          <w:shd w:val="clear" w:color="auto" w:fill="FFFFFF"/>
        </w:rPr>
        <w:t>was expected until</w:t>
      </w:r>
      <w:r w:rsidR="00177976" w:rsidRPr="00FA3BB6">
        <w:rPr>
          <w:rFonts w:cstheme="minorHAnsi"/>
          <w:color w:val="000000" w:themeColor="text1"/>
          <w:sz w:val="24"/>
          <w:szCs w:val="24"/>
          <w:shd w:val="clear" w:color="auto" w:fill="FFFFFF"/>
        </w:rPr>
        <w:t xml:space="preserve"> new agreements are in plac</w:t>
      </w:r>
      <w:r w:rsidR="000E5B8F" w:rsidRPr="00FA3BB6">
        <w:rPr>
          <w:rFonts w:cstheme="minorHAnsi"/>
          <w:color w:val="000000" w:themeColor="text1"/>
          <w:sz w:val="24"/>
          <w:szCs w:val="24"/>
          <w:shd w:val="clear" w:color="auto" w:fill="FFFFFF"/>
        </w:rPr>
        <w:t xml:space="preserve">e. </w:t>
      </w:r>
      <w:r w:rsidR="00177976" w:rsidRPr="00FA3BB6">
        <w:rPr>
          <w:rFonts w:cstheme="minorHAnsi"/>
          <w:color w:val="000000" w:themeColor="text1"/>
          <w:sz w:val="24"/>
          <w:szCs w:val="24"/>
          <w:shd w:val="clear" w:color="auto" w:fill="FFFFFF"/>
        </w:rPr>
        <w:t xml:space="preserve"> </w:t>
      </w:r>
      <w:sdt>
        <w:sdtPr>
          <w:rPr>
            <w:rFonts w:cstheme="minorHAnsi"/>
            <w:color w:val="000000" w:themeColor="text1"/>
            <w:sz w:val="24"/>
            <w:szCs w:val="24"/>
            <w:shd w:val="clear" w:color="auto" w:fill="FFFFFF"/>
          </w:rPr>
          <w:id w:val="-599340672"/>
          <w:citation/>
        </w:sdtPr>
        <w:sdtContent>
          <w:r w:rsidR="00177976" w:rsidRPr="00FA3BB6">
            <w:rPr>
              <w:rFonts w:cstheme="minorHAnsi"/>
              <w:color w:val="000000" w:themeColor="text1"/>
              <w:sz w:val="24"/>
              <w:szCs w:val="24"/>
              <w:shd w:val="clear" w:color="auto" w:fill="FFFFFF"/>
            </w:rPr>
            <w:fldChar w:fldCharType="begin"/>
          </w:r>
          <w:r w:rsidR="00177976" w:rsidRPr="00FA3BB6">
            <w:rPr>
              <w:rFonts w:cstheme="minorHAnsi"/>
              <w:color w:val="000000" w:themeColor="text1"/>
              <w:sz w:val="24"/>
              <w:szCs w:val="24"/>
              <w:shd w:val="clear" w:color="auto" w:fill="FFFFFF"/>
            </w:rPr>
            <w:instrText xml:space="preserve"> CITATION Fin16 \l 2057 </w:instrText>
          </w:r>
          <w:r w:rsidR="00177976" w:rsidRPr="00FA3BB6">
            <w:rPr>
              <w:rFonts w:cstheme="minorHAnsi"/>
              <w:color w:val="000000" w:themeColor="text1"/>
              <w:sz w:val="24"/>
              <w:szCs w:val="24"/>
              <w:shd w:val="clear" w:color="auto" w:fill="FFFFFF"/>
            </w:rPr>
            <w:fldChar w:fldCharType="separate"/>
          </w:r>
          <w:r w:rsidR="00177976" w:rsidRPr="00FA3BB6">
            <w:rPr>
              <w:rFonts w:cstheme="minorHAnsi"/>
              <w:noProof/>
              <w:color w:val="000000" w:themeColor="text1"/>
              <w:sz w:val="24"/>
              <w:szCs w:val="24"/>
              <w:shd w:val="clear" w:color="auto" w:fill="FFFFFF"/>
            </w:rPr>
            <w:t>(Financial times , 2016)</w:t>
          </w:r>
          <w:r w:rsidR="00177976" w:rsidRPr="00FA3BB6">
            <w:rPr>
              <w:rFonts w:cstheme="minorHAnsi"/>
              <w:color w:val="000000" w:themeColor="text1"/>
              <w:sz w:val="24"/>
              <w:szCs w:val="24"/>
              <w:shd w:val="clear" w:color="auto" w:fill="FFFFFF"/>
            </w:rPr>
            <w:fldChar w:fldCharType="end"/>
          </w:r>
        </w:sdtContent>
      </w:sdt>
      <w:r w:rsidR="00177976" w:rsidRPr="00FA3BB6">
        <w:rPr>
          <w:rFonts w:cstheme="minorHAnsi"/>
          <w:color w:val="000000" w:themeColor="text1"/>
          <w:sz w:val="24"/>
          <w:szCs w:val="24"/>
          <w:shd w:val="clear" w:color="auto" w:fill="FFFFFF"/>
        </w:rPr>
        <w:t xml:space="preserve"> has expressed the concerns</w:t>
      </w:r>
      <w:r w:rsidR="00A36822" w:rsidRPr="00FA3BB6">
        <w:rPr>
          <w:rFonts w:cstheme="minorHAnsi"/>
          <w:color w:val="000000" w:themeColor="text1"/>
          <w:sz w:val="24"/>
          <w:szCs w:val="24"/>
          <w:shd w:val="clear" w:color="auto" w:fill="FFFFFF"/>
        </w:rPr>
        <w:t xml:space="preserve"> </w:t>
      </w:r>
      <w:r w:rsidR="00177976" w:rsidRPr="00FA3BB6">
        <w:rPr>
          <w:rFonts w:cstheme="minorHAnsi"/>
          <w:color w:val="000000" w:themeColor="text1"/>
          <w:sz w:val="24"/>
          <w:szCs w:val="24"/>
          <w:shd w:val="clear" w:color="auto" w:fill="FFFFFF"/>
        </w:rPr>
        <w:t xml:space="preserve">that there will be a </w:t>
      </w:r>
      <w:r w:rsidR="00F50A64" w:rsidRPr="00FA3BB6">
        <w:rPr>
          <w:rFonts w:cstheme="minorHAnsi"/>
          <w:color w:val="000000" w:themeColor="text1"/>
          <w:sz w:val="24"/>
          <w:szCs w:val="24"/>
          <w:shd w:val="clear" w:color="auto" w:fill="FFFFFF"/>
        </w:rPr>
        <w:t>risk</w:t>
      </w:r>
      <w:r w:rsidR="00A36822" w:rsidRPr="00FA3BB6">
        <w:rPr>
          <w:rFonts w:cstheme="minorHAnsi"/>
          <w:color w:val="000000" w:themeColor="text1"/>
          <w:sz w:val="24"/>
          <w:szCs w:val="24"/>
          <w:shd w:val="clear" w:color="auto" w:fill="FFFFFF"/>
        </w:rPr>
        <w:t xml:space="preserve"> </w:t>
      </w:r>
      <w:r w:rsidR="00177976" w:rsidRPr="00FA3BB6">
        <w:rPr>
          <w:rFonts w:cstheme="minorHAnsi"/>
          <w:color w:val="000000" w:themeColor="text1"/>
          <w:sz w:val="24"/>
          <w:szCs w:val="24"/>
          <w:shd w:val="clear" w:color="auto" w:fill="FFFFFF"/>
        </w:rPr>
        <w:t>if business reduce</w:t>
      </w:r>
      <w:r w:rsidR="00E642C2" w:rsidRPr="00FA3BB6">
        <w:rPr>
          <w:rFonts w:cstheme="minorHAnsi"/>
          <w:color w:val="000000" w:themeColor="text1"/>
          <w:sz w:val="24"/>
          <w:szCs w:val="24"/>
          <w:shd w:val="clear" w:color="auto" w:fill="FFFFFF"/>
        </w:rPr>
        <w:t>s between the partners</w:t>
      </w:r>
      <w:r w:rsidR="00A36822" w:rsidRPr="00FA3BB6">
        <w:rPr>
          <w:rFonts w:cstheme="minorHAnsi"/>
          <w:color w:val="000000" w:themeColor="text1"/>
          <w:sz w:val="24"/>
          <w:szCs w:val="24"/>
          <w:shd w:val="clear" w:color="auto" w:fill="FFFFFF"/>
        </w:rPr>
        <w:t xml:space="preserve"> and</w:t>
      </w:r>
      <w:r w:rsidR="00177976" w:rsidRPr="00FA3BB6">
        <w:rPr>
          <w:rFonts w:cstheme="minorHAnsi"/>
          <w:color w:val="000000" w:themeColor="text1"/>
          <w:sz w:val="24"/>
          <w:szCs w:val="24"/>
          <w:shd w:val="clear" w:color="auto" w:fill="FFFFFF"/>
        </w:rPr>
        <w:t xml:space="preserve"> the UK could potentially lose its leading role in medical research and the strong partnership it has with Roche</w:t>
      </w:r>
      <w:r w:rsidR="000E5B8F" w:rsidRPr="00FA3BB6">
        <w:rPr>
          <w:rFonts w:cstheme="minorHAnsi"/>
          <w:color w:val="000000" w:themeColor="text1"/>
          <w:sz w:val="24"/>
          <w:szCs w:val="24"/>
          <w:shd w:val="clear" w:color="auto" w:fill="FFFFFF"/>
        </w:rPr>
        <w:t xml:space="preserve"> and </w:t>
      </w:r>
      <w:r w:rsidR="008E0E4F" w:rsidRPr="00FA3BB6">
        <w:rPr>
          <w:rFonts w:cstheme="minorHAnsi"/>
          <w:color w:val="000000" w:themeColor="text1"/>
          <w:sz w:val="24"/>
          <w:szCs w:val="24"/>
          <w:shd w:val="clear" w:color="auto" w:fill="FFFFFF"/>
        </w:rPr>
        <w:t>be replaced by another pharmaceutical</w:t>
      </w:r>
      <w:r w:rsidR="000E5B8F" w:rsidRPr="00FA3BB6">
        <w:rPr>
          <w:rFonts w:cstheme="minorHAnsi"/>
          <w:color w:val="000000" w:themeColor="text1"/>
          <w:sz w:val="24"/>
          <w:szCs w:val="24"/>
          <w:shd w:val="clear" w:color="auto" w:fill="FFFFFF"/>
        </w:rPr>
        <w:t xml:space="preserve"> and having a</w:t>
      </w:r>
      <w:r w:rsidR="008E0E4F" w:rsidRPr="00FA3BB6">
        <w:rPr>
          <w:rFonts w:cstheme="minorHAnsi"/>
          <w:color w:val="000000" w:themeColor="text1"/>
          <w:sz w:val="24"/>
          <w:szCs w:val="24"/>
          <w:shd w:val="clear" w:color="auto" w:fill="FFFFFF"/>
        </w:rPr>
        <w:t xml:space="preserve"> large reduction in sales going forward. </w:t>
      </w:r>
    </w:p>
    <w:p w14:paraId="6CABAA97" w14:textId="77777777" w:rsidR="005C5F15" w:rsidRPr="00FA3BB6" w:rsidRDefault="00012324" w:rsidP="00175516">
      <w:pPr>
        <w:rPr>
          <w:rFonts w:cstheme="minorHAnsi"/>
          <w:color w:val="000000" w:themeColor="text1"/>
          <w:sz w:val="24"/>
          <w:szCs w:val="24"/>
        </w:rPr>
      </w:pPr>
      <w:r w:rsidRPr="00FA3BB6">
        <w:rPr>
          <w:rFonts w:cstheme="minorHAnsi"/>
          <w:color w:val="000000" w:themeColor="text1"/>
          <w:sz w:val="24"/>
          <w:szCs w:val="24"/>
        </w:rPr>
        <w:t xml:space="preserve">There are 70,000 people employed in the </w:t>
      </w:r>
      <w:r w:rsidR="001770F5" w:rsidRPr="00FA3BB6">
        <w:rPr>
          <w:rFonts w:cstheme="minorHAnsi"/>
          <w:color w:val="000000" w:themeColor="text1"/>
          <w:sz w:val="24"/>
          <w:szCs w:val="24"/>
        </w:rPr>
        <w:t>pharmaceutical sector</w:t>
      </w:r>
      <w:r w:rsidRPr="00FA3BB6">
        <w:rPr>
          <w:rFonts w:cstheme="minorHAnsi"/>
          <w:color w:val="000000" w:themeColor="text1"/>
          <w:sz w:val="24"/>
          <w:szCs w:val="24"/>
        </w:rPr>
        <w:t xml:space="preserve"> </w:t>
      </w:r>
      <w:r w:rsidR="00007DD4" w:rsidRPr="00FA3BB6">
        <w:rPr>
          <w:rFonts w:cstheme="minorHAnsi"/>
          <w:color w:val="000000" w:themeColor="text1"/>
          <w:sz w:val="24"/>
          <w:szCs w:val="24"/>
        </w:rPr>
        <w:t>in the UK</w:t>
      </w:r>
      <w:r w:rsidRPr="00FA3BB6">
        <w:rPr>
          <w:rFonts w:cstheme="minorHAnsi"/>
          <w:color w:val="000000" w:themeColor="text1"/>
          <w:sz w:val="24"/>
          <w:szCs w:val="24"/>
        </w:rPr>
        <w:t xml:space="preserve">, providing </w:t>
      </w:r>
      <w:r w:rsidR="005C5F15" w:rsidRPr="00FA3BB6">
        <w:rPr>
          <w:rFonts w:cstheme="minorHAnsi"/>
          <w:color w:val="000000" w:themeColor="text1"/>
          <w:sz w:val="24"/>
          <w:szCs w:val="24"/>
        </w:rPr>
        <w:t>employment</w:t>
      </w:r>
      <w:r w:rsidRPr="00FA3BB6">
        <w:rPr>
          <w:rFonts w:cstheme="minorHAnsi"/>
          <w:color w:val="000000" w:themeColor="text1"/>
          <w:sz w:val="24"/>
          <w:szCs w:val="24"/>
        </w:rPr>
        <w:t xml:space="preserve"> in areas, </w:t>
      </w:r>
      <w:r w:rsidR="00007DD4" w:rsidRPr="00FA3BB6">
        <w:rPr>
          <w:rFonts w:cstheme="minorHAnsi"/>
          <w:color w:val="000000" w:themeColor="text1"/>
          <w:sz w:val="24"/>
          <w:szCs w:val="24"/>
        </w:rPr>
        <w:t>manufacturing, distributio</w:t>
      </w:r>
      <w:r w:rsidRPr="00FA3BB6">
        <w:rPr>
          <w:rFonts w:cstheme="minorHAnsi"/>
          <w:color w:val="000000" w:themeColor="text1"/>
          <w:sz w:val="24"/>
          <w:szCs w:val="24"/>
        </w:rPr>
        <w:t>n and clinical trials</w:t>
      </w:r>
      <w:r w:rsidR="005C5F15" w:rsidRPr="00FA3BB6">
        <w:rPr>
          <w:rFonts w:cstheme="minorHAnsi"/>
          <w:color w:val="000000" w:themeColor="text1"/>
          <w:sz w:val="24"/>
          <w:szCs w:val="24"/>
        </w:rPr>
        <w:t xml:space="preserve"> </w:t>
      </w:r>
      <w:sdt>
        <w:sdtPr>
          <w:rPr>
            <w:rFonts w:cstheme="minorHAnsi"/>
            <w:color w:val="000000" w:themeColor="text1"/>
            <w:sz w:val="24"/>
            <w:szCs w:val="24"/>
          </w:rPr>
          <w:id w:val="-672805971"/>
          <w:citation/>
        </w:sdtPr>
        <w:sdtContent>
          <w:r w:rsidR="005C5F15" w:rsidRPr="00FA3BB6">
            <w:rPr>
              <w:rFonts w:cstheme="minorHAnsi"/>
              <w:color w:val="000000" w:themeColor="text1"/>
              <w:sz w:val="24"/>
              <w:szCs w:val="24"/>
            </w:rPr>
            <w:fldChar w:fldCharType="begin"/>
          </w:r>
          <w:r w:rsidR="005C5F15" w:rsidRPr="00FA3BB6">
            <w:rPr>
              <w:rFonts w:cstheme="minorHAnsi"/>
              <w:color w:val="000000" w:themeColor="text1"/>
              <w:sz w:val="24"/>
              <w:szCs w:val="24"/>
            </w:rPr>
            <w:instrText xml:space="preserve"> CITATION The201 \l 2057 </w:instrText>
          </w:r>
          <w:r w:rsidR="005C5F15" w:rsidRPr="00FA3BB6">
            <w:rPr>
              <w:rFonts w:cstheme="minorHAnsi"/>
              <w:color w:val="000000" w:themeColor="text1"/>
              <w:sz w:val="24"/>
              <w:szCs w:val="24"/>
            </w:rPr>
            <w:fldChar w:fldCharType="separate"/>
          </w:r>
          <w:r w:rsidR="005C5F15" w:rsidRPr="00FA3BB6">
            <w:rPr>
              <w:rFonts w:cstheme="minorHAnsi"/>
              <w:noProof/>
              <w:color w:val="000000" w:themeColor="text1"/>
              <w:sz w:val="24"/>
              <w:szCs w:val="24"/>
            </w:rPr>
            <w:t>(The association of British Pharmaceutical industry , 2020)</w:t>
          </w:r>
          <w:r w:rsidR="005C5F15" w:rsidRPr="00FA3BB6">
            <w:rPr>
              <w:rFonts w:cstheme="minorHAnsi"/>
              <w:color w:val="000000" w:themeColor="text1"/>
              <w:sz w:val="24"/>
              <w:szCs w:val="24"/>
            </w:rPr>
            <w:fldChar w:fldCharType="end"/>
          </w:r>
        </w:sdtContent>
      </w:sdt>
      <w:r w:rsidRPr="00FA3BB6">
        <w:rPr>
          <w:rFonts w:cstheme="minorHAnsi"/>
          <w:color w:val="000000" w:themeColor="text1"/>
          <w:sz w:val="24"/>
          <w:szCs w:val="24"/>
        </w:rPr>
        <w:t xml:space="preserve"> </w:t>
      </w:r>
      <w:r w:rsidR="00007DD4" w:rsidRPr="00FA3BB6">
        <w:rPr>
          <w:rFonts w:cstheme="minorHAnsi"/>
          <w:color w:val="000000" w:themeColor="text1"/>
          <w:sz w:val="24"/>
          <w:szCs w:val="24"/>
        </w:rPr>
        <w:t xml:space="preserve">. Pharmaceutical manufacturing </w:t>
      </w:r>
      <w:r w:rsidR="005C5F15" w:rsidRPr="00FA3BB6">
        <w:rPr>
          <w:rFonts w:cstheme="minorHAnsi"/>
          <w:color w:val="000000" w:themeColor="text1"/>
          <w:sz w:val="24"/>
          <w:szCs w:val="24"/>
        </w:rPr>
        <w:t>is experiencing</w:t>
      </w:r>
      <w:r w:rsidR="00007DD4" w:rsidRPr="00FA3BB6">
        <w:rPr>
          <w:rFonts w:cstheme="minorHAnsi"/>
          <w:color w:val="000000" w:themeColor="text1"/>
          <w:sz w:val="24"/>
          <w:szCs w:val="24"/>
        </w:rPr>
        <w:t xml:space="preserve"> consistent growth in output, productivity and employment over the last decade. Looking </w:t>
      </w:r>
      <w:r w:rsidR="00007DD4" w:rsidRPr="00FA3BB6">
        <w:rPr>
          <w:rFonts w:cstheme="minorHAnsi"/>
          <w:color w:val="000000" w:themeColor="text1"/>
          <w:sz w:val="24"/>
          <w:szCs w:val="24"/>
        </w:rPr>
        <w:lastRenderedPageBreak/>
        <w:t>ahead,</w:t>
      </w:r>
      <w:r w:rsidR="005C5F15" w:rsidRPr="00FA3BB6">
        <w:rPr>
          <w:rFonts w:cstheme="minorHAnsi"/>
          <w:color w:val="000000" w:themeColor="text1"/>
          <w:sz w:val="24"/>
          <w:szCs w:val="24"/>
        </w:rPr>
        <w:t xml:space="preserve">  </w:t>
      </w:r>
      <w:sdt>
        <w:sdtPr>
          <w:rPr>
            <w:rFonts w:cstheme="minorHAnsi"/>
            <w:color w:val="000000" w:themeColor="text1"/>
            <w:sz w:val="24"/>
            <w:szCs w:val="24"/>
          </w:rPr>
          <w:id w:val="-1816331779"/>
          <w:citation/>
        </w:sdtPr>
        <w:sdtContent>
          <w:r w:rsidR="005C5F15" w:rsidRPr="00FA3BB6">
            <w:rPr>
              <w:rFonts w:cstheme="minorHAnsi"/>
              <w:color w:val="000000" w:themeColor="text1"/>
              <w:sz w:val="24"/>
              <w:szCs w:val="24"/>
            </w:rPr>
            <w:fldChar w:fldCharType="begin"/>
          </w:r>
          <w:r w:rsidR="005C5F15" w:rsidRPr="00FA3BB6">
            <w:rPr>
              <w:rFonts w:cstheme="minorHAnsi"/>
              <w:color w:val="000000" w:themeColor="text1"/>
              <w:sz w:val="24"/>
              <w:szCs w:val="24"/>
            </w:rPr>
            <w:instrText xml:space="preserve"> CITATION Dep17 \l 2057 </w:instrText>
          </w:r>
          <w:r w:rsidR="005C5F15" w:rsidRPr="00FA3BB6">
            <w:rPr>
              <w:rFonts w:cstheme="minorHAnsi"/>
              <w:color w:val="000000" w:themeColor="text1"/>
              <w:sz w:val="24"/>
              <w:szCs w:val="24"/>
            </w:rPr>
            <w:fldChar w:fldCharType="separate"/>
          </w:r>
          <w:r w:rsidR="005C5F15" w:rsidRPr="00FA3BB6">
            <w:rPr>
              <w:rFonts w:cstheme="minorHAnsi"/>
              <w:noProof/>
              <w:color w:val="000000" w:themeColor="text1"/>
              <w:sz w:val="24"/>
              <w:szCs w:val="24"/>
            </w:rPr>
            <w:t>(Department for Business Innovation&amp; Skill, 2017)</w:t>
          </w:r>
          <w:r w:rsidR="005C5F15" w:rsidRPr="00FA3BB6">
            <w:rPr>
              <w:rFonts w:cstheme="minorHAnsi"/>
              <w:color w:val="000000" w:themeColor="text1"/>
              <w:sz w:val="24"/>
              <w:szCs w:val="24"/>
            </w:rPr>
            <w:fldChar w:fldCharType="end"/>
          </w:r>
        </w:sdtContent>
      </w:sdt>
      <w:r w:rsidR="005C5F15" w:rsidRPr="00FA3BB6">
        <w:rPr>
          <w:rFonts w:cstheme="minorHAnsi"/>
          <w:color w:val="000000" w:themeColor="text1"/>
          <w:sz w:val="24"/>
          <w:szCs w:val="24"/>
        </w:rPr>
        <w:t xml:space="preserve"> states that</w:t>
      </w:r>
      <w:r w:rsidR="00007DD4" w:rsidRPr="00FA3BB6">
        <w:rPr>
          <w:rFonts w:cstheme="minorHAnsi"/>
          <w:color w:val="000000" w:themeColor="text1"/>
          <w:sz w:val="24"/>
          <w:szCs w:val="24"/>
        </w:rPr>
        <w:t xml:space="preserve"> growth rates of 4–10% per annum</w:t>
      </w:r>
      <w:r w:rsidR="005C5F15" w:rsidRPr="00FA3BB6">
        <w:rPr>
          <w:rFonts w:cstheme="minorHAnsi"/>
          <w:color w:val="000000" w:themeColor="text1"/>
          <w:sz w:val="24"/>
          <w:szCs w:val="24"/>
        </w:rPr>
        <w:t xml:space="preserve"> </w:t>
      </w:r>
      <w:r w:rsidR="008F48F6" w:rsidRPr="00FA3BB6">
        <w:rPr>
          <w:rFonts w:cstheme="minorHAnsi"/>
          <w:color w:val="000000" w:themeColor="text1"/>
          <w:sz w:val="24"/>
          <w:szCs w:val="24"/>
        </w:rPr>
        <w:t xml:space="preserve">are </w:t>
      </w:r>
      <w:r w:rsidR="001770F5" w:rsidRPr="00FA3BB6">
        <w:rPr>
          <w:rFonts w:cstheme="minorHAnsi"/>
          <w:color w:val="000000" w:themeColor="text1"/>
          <w:sz w:val="24"/>
          <w:szCs w:val="24"/>
        </w:rPr>
        <w:t>expected,</w:t>
      </w:r>
      <w:r w:rsidR="008F48F6" w:rsidRPr="00FA3BB6">
        <w:rPr>
          <w:rFonts w:cstheme="minorHAnsi"/>
          <w:color w:val="000000" w:themeColor="text1"/>
          <w:sz w:val="24"/>
          <w:szCs w:val="24"/>
        </w:rPr>
        <w:t xml:space="preserve"> </w:t>
      </w:r>
      <w:r w:rsidR="005C5F15" w:rsidRPr="00FA3BB6">
        <w:rPr>
          <w:rFonts w:cstheme="minorHAnsi"/>
          <w:color w:val="000000" w:themeColor="text1"/>
          <w:sz w:val="24"/>
          <w:szCs w:val="24"/>
        </w:rPr>
        <w:t>so therefore maintaining a relationship with the UK</w:t>
      </w:r>
      <w:r w:rsidR="008F48F6" w:rsidRPr="00FA3BB6">
        <w:rPr>
          <w:rFonts w:cstheme="minorHAnsi"/>
          <w:color w:val="000000" w:themeColor="text1"/>
          <w:sz w:val="24"/>
          <w:szCs w:val="24"/>
        </w:rPr>
        <w:t xml:space="preserve"> is of great importance for future business opportunities and growth for Roche. </w:t>
      </w:r>
    </w:p>
    <w:p w14:paraId="10BC495C" w14:textId="7DE520CB" w:rsidR="00D667A9" w:rsidRPr="00FA3BB6" w:rsidRDefault="00D667A9" w:rsidP="00175516">
      <w:pPr>
        <w:rPr>
          <w:rFonts w:cstheme="minorHAnsi"/>
          <w:color w:val="000000" w:themeColor="text1"/>
          <w:sz w:val="24"/>
          <w:szCs w:val="24"/>
        </w:rPr>
      </w:pPr>
      <w:r w:rsidRPr="00FA3BB6">
        <w:rPr>
          <w:rFonts w:cstheme="minorHAnsi"/>
          <w:color w:val="000000" w:themeColor="text1"/>
          <w:sz w:val="24"/>
          <w:szCs w:val="24"/>
        </w:rPr>
        <w:t>A further effect</w:t>
      </w:r>
      <w:r w:rsidR="000E5B8F" w:rsidRPr="00FA3BB6">
        <w:rPr>
          <w:rFonts w:cstheme="minorHAnsi"/>
          <w:color w:val="000000" w:themeColor="text1"/>
          <w:sz w:val="24"/>
          <w:szCs w:val="24"/>
        </w:rPr>
        <w:t xml:space="preserve"> </w:t>
      </w:r>
      <w:r w:rsidR="00A36822" w:rsidRPr="00FA3BB6">
        <w:rPr>
          <w:rFonts w:cstheme="minorHAnsi"/>
          <w:color w:val="000000" w:themeColor="text1"/>
          <w:sz w:val="24"/>
          <w:szCs w:val="24"/>
        </w:rPr>
        <w:t>expected</w:t>
      </w:r>
      <w:r w:rsidRPr="00FA3BB6">
        <w:rPr>
          <w:rFonts w:cstheme="minorHAnsi"/>
          <w:color w:val="000000" w:themeColor="text1"/>
          <w:sz w:val="24"/>
          <w:szCs w:val="24"/>
        </w:rPr>
        <w:t xml:space="preserve"> from Brexit is the impact on Switzerland and the rising pressures on the Swiss franc currency, </w:t>
      </w:r>
      <w:sdt>
        <w:sdtPr>
          <w:rPr>
            <w:rFonts w:cstheme="minorHAnsi"/>
            <w:color w:val="000000" w:themeColor="text1"/>
            <w:sz w:val="24"/>
            <w:szCs w:val="24"/>
          </w:rPr>
          <w:id w:val="-1675795210"/>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Del20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(Deloitte, 2020)</w:t>
          </w:r>
          <w:r w:rsidRPr="00FA3BB6">
            <w:rPr>
              <w:rFonts w:cstheme="minorHAnsi"/>
              <w:color w:val="000000" w:themeColor="text1"/>
              <w:sz w:val="24"/>
              <w:szCs w:val="24"/>
            </w:rPr>
            <w:fldChar w:fldCharType="end"/>
          </w:r>
        </w:sdtContent>
      </w:sdt>
      <w:r w:rsidRPr="00FA3BB6">
        <w:rPr>
          <w:rFonts w:cstheme="minorHAnsi"/>
          <w:color w:val="000000" w:themeColor="text1"/>
          <w:sz w:val="24"/>
          <w:szCs w:val="24"/>
        </w:rPr>
        <w:t xml:space="preserve"> </w:t>
      </w:r>
      <w:r w:rsidR="000E5B8F" w:rsidRPr="00FA3BB6">
        <w:rPr>
          <w:rFonts w:cstheme="minorHAnsi"/>
          <w:color w:val="000000" w:themeColor="text1"/>
          <w:sz w:val="24"/>
          <w:szCs w:val="24"/>
        </w:rPr>
        <w:t>s</w:t>
      </w:r>
      <w:r w:rsidR="00A36822" w:rsidRPr="00FA3BB6">
        <w:rPr>
          <w:rFonts w:cstheme="minorHAnsi"/>
          <w:color w:val="000000" w:themeColor="text1"/>
          <w:sz w:val="24"/>
          <w:szCs w:val="24"/>
        </w:rPr>
        <w:t xml:space="preserve">aid </w:t>
      </w:r>
      <w:r w:rsidRPr="00FA3BB6">
        <w:rPr>
          <w:rFonts w:cstheme="minorHAnsi"/>
          <w:color w:val="000000" w:themeColor="text1"/>
          <w:sz w:val="24"/>
          <w:szCs w:val="24"/>
        </w:rPr>
        <w:t>the country has</w:t>
      </w:r>
      <w:r w:rsidR="000E5B8F" w:rsidRPr="00FA3BB6">
        <w:rPr>
          <w:rFonts w:cstheme="minorHAnsi"/>
          <w:color w:val="000000" w:themeColor="text1"/>
          <w:sz w:val="24"/>
          <w:szCs w:val="24"/>
        </w:rPr>
        <w:t xml:space="preserve"> experience</w:t>
      </w:r>
      <w:r w:rsidR="00A36822" w:rsidRPr="00FA3BB6">
        <w:rPr>
          <w:rFonts w:cstheme="minorHAnsi"/>
          <w:color w:val="000000" w:themeColor="text1"/>
          <w:sz w:val="24"/>
          <w:szCs w:val="24"/>
        </w:rPr>
        <w:t>d</w:t>
      </w:r>
      <w:r w:rsidR="000E5B8F" w:rsidRPr="00FA3BB6">
        <w:rPr>
          <w:rFonts w:cstheme="minorHAnsi"/>
          <w:color w:val="000000" w:themeColor="text1"/>
          <w:sz w:val="24"/>
          <w:szCs w:val="24"/>
        </w:rPr>
        <w:t xml:space="preserve"> </w:t>
      </w:r>
      <w:r w:rsidR="00817CDC" w:rsidRPr="00FA3BB6">
        <w:rPr>
          <w:rFonts w:cstheme="minorHAnsi"/>
          <w:color w:val="000000" w:themeColor="text1"/>
          <w:sz w:val="24"/>
          <w:szCs w:val="24"/>
        </w:rPr>
        <w:t>currency</w:t>
      </w:r>
      <w:r w:rsidR="000E5B8F" w:rsidRPr="00FA3BB6">
        <w:rPr>
          <w:rFonts w:cstheme="minorHAnsi"/>
          <w:color w:val="000000" w:themeColor="text1"/>
          <w:sz w:val="24"/>
          <w:szCs w:val="24"/>
        </w:rPr>
        <w:t>-</w:t>
      </w:r>
      <w:r w:rsidRPr="00FA3BB6">
        <w:rPr>
          <w:rFonts w:cstheme="minorHAnsi"/>
          <w:color w:val="000000" w:themeColor="text1"/>
          <w:sz w:val="24"/>
          <w:szCs w:val="24"/>
        </w:rPr>
        <w:t>volatility</w:t>
      </w:r>
      <w:r w:rsidR="00817CDC" w:rsidRPr="00FA3BB6">
        <w:rPr>
          <w:rFonts w:cstheme="minorHAnsi"/>
          <w:color w:val="000000" w:themeColor="text1"/>
          <w:sz w:val="24"/>
          <w:szCs w:val="24"/>
        </w:rPr>
        <w:t xml:space="preserve"> but has kept it under control. However,</w:t>
      </w:r>
      <w:r w:rsidRPr="00FA3BB6">
        <w:rPr>
          <w:rFonts w:cstheme="minorHAnsi"/>
          <w:color w:val="000000" w:themeColor="text1"/>
          <w:sz w:val="24"/>
          <w:szCs w:val="24"/>
        </w:rPr>
        <w:t xml:space="preserve"> there are still pressures to maintain a </w:t>
      </w:r>
      <w:r w:rsidR="00F50A64" w:rsidRPr="00FA3BB6">
        <w:rPr>
          <w:rFonts w:cstheme="minorHAnsi"/>
          <w:color w:val="000000" w:themeColor="text1"/>
          <w:sz w:val="24"/>
          <w:szCs w:val="24"/>
        </w:rPr>
        <w:t>standard</w:t>
      </w:r>
      <w:r w:rsidRPr="00FA3BB6">
        <w:rPr>
          <w:rFonts w:cstheme="minorHAnsi"/>
          <w:color w:val="000000" w:themeColor="text1"/>
          <w:sz w:val="24"/>
          <w:szCs w:val="24"/>
        </w:rPr>
        <w:t xml:space="preserve"> of trade and costs for partners to purchase from Roche. </w:t>
      </w:r>
      <w:r w:rsidR="005F04CD" w:rsidRPr="00FA3BB6">
        <w:rPr>
          <w:rFonts w:cstheme="minorHAnsi"/>
          <w:color w:val="000000" w:themeColor="text1"/>
          <w:sz w:val="24"/>
          <w:szCs w:val="24"/>
        </w:rPr>
        <w:t xml:space="preserve">Over the last twelve months, sales in the first quarter grew by 7%, due to the pandemic the second quarter seen a reduction of 4 %, however over the third quarter the business has seen a positive result of an increase of 1 %, this is largely due to the new medicines and equipment </w:t>
      </w:r>
      <w:r w:rsidR="00817CDC" w:rsidRPr="00FA3BB6">
        <w:rPr>
          <w:rFonts w:cstheme="minorHAnsi"/>
          <w:color w:val="000000" w:themeColor="text1"/>
          <w:sz w:val="24"/>
          <w:szCs w:val="24"/>
        </w:rPr>
        <w:t>from</w:t>
      </w:r>
      <w:r w:rsidR="005F04CD" w:rsidRPr="00FA3BB6">
        <w:rPr>
          <w:rFonts w:cstheme="minorHAnsi"/>
          <w:color w:val="000000" w:themeColor="text1"/>
          <w:sz w:val="24"/>
          <w:szCs w:val="24"/>
        </w:rPr>
        <w:t xml:space="preserve"> Covid19 tests </w:t>
      </w:r>
      <w:r w:rsidR="00817CDC" w:rsidRPr="00FA3BB6">
        <w:rPr>
          <w:rFonts w:cstheme="minorHAnsi"/>
          <w:color w:val="000000" w:themeColor="text1"/>
          <w:sz w:val="24"/>
          <w:szCs w:val="24"/>
        </w:rPr>
        <w:t>to</w:t>
      </w:r>
      <w:r w:rsidR="005F04CD" w:rsidRPr="00FA3BB6">
        <w:rPr>
          <w:rFonts w:cstheme="minorHAnsi"/>
          <w:color w:val="000000" w:themeColor="text1"/>
          <w:sz w:val="24"/>
          <w:szCs w:val="24"/>
        </w:rPr>
        <w:t xml:space="preserve"> support patient care </w:t>
      </w:r>
      <w:sdt>
        <w:sdtPr>
          <w:rPr>
            <w:rFonts w:cstheme="minorHAnsi"/>
            <w:color w:val="000000" w:themeColor="text1"/>
            <w:sz w:val="24"/>
            <w:szCs w:val="24"/>
          </w:rPr>
          <w:id w:val="-1397431579"/>
          <w:citation/>
        </w:sdtPr>
        <w:sdtContent>
          <w:r w:rsidR="005F04CD" w:rsidRPr="00FA3BB6">
            <w:rPr>
              <w:rFonts w:cstheme="minorHAnsi"/>
              <w:color w:val="000000" w:themeColor="text1"/>
              <w:sz w:val="24"/>
              <w:szCs w:val="24"/>
            </w:rPr>
            <w:fldChar w:fldCharType="begin"/>
          </w:r>
          <w:r w:rsidR="005F04CD" w:rsidRPr="00FA3BB6">
            <w:rPr>
              <w:rFonts w:cstheme="minorHAnsi"/>
              <w:color w:val="000000" w:themeColor="text1"/>
              <w:sz w:val="24"/>
              <w:szCs w:val="24"/>
            </w:rPr>
            <w:instrText xml:space="preserve"> CITATION Roc202 \l 2057 </w:instrText>
          </w:r>
          <w:r w:rsidR="005F04CD" w:rsidRPr="00FA3BB6">
            <w:rPr>
              <w:rFonts w:cstheme="minorHAnsi"/>
              <w:color w:val="000000" w:themeColor="text1"/>
              <w:sz w:val="24"/>
              <w:szCs w:val="24"/>
            </w:rPr>
            <w:fldChar w:fldCharType="separate"/>
          </w:r>
          <w:r w:rsidR="005F04CD" w:rsidRPr="00FA3BB6">
            <w:rPr>
              <w:rFonts w:cstheme="minorHAnsi"/>
              <w:noProof/>
              <w:color w:val="000000" w:themeColor="text1"/>
              <w:sz w:val="24"/>
              <w:szCs w:val="24"/>
            </w:rPr>
            <w:t>(Roche, 2020)</w:t>
          </w:r>
          <w:r w:rsidR="005F04CD" w:rsidRPr="00FA3BB6">
            <w:rPr>
              <w:rFonts w:cstheme="minorHAnsi"/>
              <w:color w:val="000000" w:themeColor="text1"/>
              <w:sz w:val="24"/>
              <w:szCs w:val="24"/>
            </w:rPr>
            <w:fldChar w:fldCharType="end"/>
          </w:r>
        </w:sdtContent>
      </w:sdt>
      <w:r w:rsidR="0021734A" w:rsidRPr="00FA3BB6">
        <w:rPr>
          <w:rFonts w:cstheme="minorHAnsi"/>
          <w:color w:val="000000" w:themeColor="text1"/>
          <w:sz w:val="24"/>
          <w:szCs w:val="24"/>
        </w:rPr>
        <w:t>.</w:t>
      </w:r>
    </w:p>
    <w:p w14:paraId="2257147B" w14:textId="77777777" w:rsidR="008E0E4F" w:rsidRPr="008D1793" w:rsidRDefault="00030655" w:rsidP="008D1793">
      <w:pPr>
        <w:rPr>
          <w:b/>
          <w:sz w:val="24"/>
          <w:szCs w:val="24"/>
        </w:rPr>
      </w:pPr>
      <w:r w:rsidRPr="008D1793">
        <w:rPr>
          <w:b/>
          <w:sz w:val="24"/>
          <w:szCs w:val="24"/>
        </w:rPr>
        <w:t xml:space="preserve">Economic </w:t>
      </w:r>
    </w:p>
    <w:p w14:paraId="01B98628" w14:textId="7C0684E0" w:rsidR="00653DE4" w:rsidRPr="00FA3BB6" w:rsidRDefault="00030655" w:rsidP="00EC518B">
      <w:pPr>
        <w:rPr>
          <w:rFonts w:cstheme="minorHAnsi"/>
          <w:bCs/>
          <w:color w:val="000000" w:themeColor="text1"/>
          <w:sz w:val="24"/>
          <w:szCs w:val="24"/>
        </w:rPr>
      </w:pPr>
      <w:r w:rsidRPr="00FA3BB6">
        <w:rPr>
          <w:rFonts w:cstheme="minorHAnsi"/>
          <w:bCs/>
          <w:color w:val="000000" w:themeColor="text1"/>
          <w:sz w:val="24"/>
          <w:szCs w:val="24"/>
        </w:rPr>
        <w:t xml:space="preserve">Roche invested in </w:t>
      </w:r>
      <w:r w:rsidR="00F50A64" w:rsidRPr="00FA3BB6">
        <w:rPr>
          <w:rFonts w:cstheme="minorHAnsi"/>
          <w:bCs/>
          <w:color w:val="000000" w:themeColor="text1"/>
          <w:sz w:val="24"/>
          <w:szCs w:val="24"/>
        </w:rPr>
        <w:t>an</w:t>
      </w:r>
      <w:r w:rsidRPr="00FA3BB6">
        <w:rPr>
          <w:rFonts w:cstheme="minorHAnsi"/>
          <w:bCs/>
          <w:color w:val="000000" w:themeColor="text1"/>
          <w:sz w:val="24"/>
          <w:szCs w:val="24"/>
        </w:rPr>
        <w:t xml:space="preserve"> innovative approach into </w:t>
      </w:r>
      <w:r w:rsidR="00653DE4" w:rsidRPr="00FA3BB6">
        <w:rPr>
          <w:rFonts w:cstheme="minorHAnsi"/>
          <w:bCs/>
          <w:color w:val="000000" w:themeColor="text1"/>
          <w:sz w:val="24"/>
          <w:szCs w:val="24"/>
        </w:rPr>
        <w:t>Personalised</w:t>
      </w:r>
      <w:r w:rsidRPr="00FA3BB6">
        <w:rPr>
          <w:rFonts w:cstheme="minorHAnsi"/>
          <w:bCs/>
          <w:color w:val="000000" w:themeColor="text1"/>
          <w:sz w:val="24"/>
          <w:szCs w:val="24"/>
        </w:rPr>
        <w:t xml:space="preserve"> reimbursement models (PRM) and International differential pricing (IDP)</w:t>
      </w:r>
      <w:r w:rsidR="00653DE4" w:rsidRPr="00FA3BB6">
        <w:rPr>
          <w:rFonts w:cstheme="minorHAnsi"/>
          <w:bCs/>
          <w:color w:val="000000" w:themeColor="text1"/>
          <w:sz w:val="24"/>
          <w:szCs w:val="24"/>
        </w:rPr>
        <w:t xml:space="preserve">, this will increase access to medicines and allow the </w:t>
      </w:r>
      <w:r w:rsidR="00E947E2" w:rsidRPr="00FA3BB6">
        <w:rPr>
          <w:rFonts w:cstheme="minorHAnsi"/>
          <w:bCs/>
          <w:color w:val="000000" w:themeColor="text1"/>
          <w:sz w:val="24"/>
          <w:szCs w:val="24"/>
        </w:rPr>
        <w:t>co</w:t>
      </w:r>
      <w:r w:rsidR="004E5F12" w:rsidRPr="00FA3BB6">
        <w:rPr>
          <w:rFonts w:cstheme="minorHAnsi"/>
          <w:bCs/>
          <w:color w:val="000000" w:themeColor="text1"/>
          <w:sz w:val="24"/>
          <w:szCs w:val="24"/>
        </w:rPr>
        <w:t>o</w:t>
      </w:r>
      <w:r w:rsidR="00E947E2" w:rsidRPr="00FA3BB6">
        <w:rPr>
          <w:rFonts w:cstheme="minorHAnsi"/>
          <w:bCs/>
          <w:color w:val="000000" w:themeColor="text1"/>
          <w:sz w:val="24"/>
          <w:szCs w:val="24"/>
        </w:rPr>
        <w:t>p</w:t>
      </w:r>
      <w:r w:rsidR="004E5F12" w:rsidRPr="00FA3BB6">
        <w:rPr>
          <w:rFonts w:cstheme="minorHAnsi"/>
          <w:bCs/>
          <w:color w:val="000000" w:themeColor="text1"/>
          <w:sz w:val="24"/>
          <w:szCs w:val="24"/>
        </w:rPr>
        <w:t>era</w:t>
      </w:r>
      <w:r w:rsidR="00E947E2" w:rsidRPr="00FA3BB6">
        <w:rPr>
          <w:rFonts w:cstheme="minorHAnsi"/>
          <w:bCs/>
          <w:color w:val="000000" w:themeColor="text1"/>
          <w:sz w:val="24"/>
          <w:szCs w:val="24"/>
        </w:rPr>
        <w:t xml:space="preserve">tion </w:t>
      </w:r>
      <w:r w:rsidR="00653DE4" w:rsidRPr="00FA3BB6">
        <w:rPr>
          <w:rFonts w:cstheme="minorHAnsi"/>
          <w:bCs/>
          <w:color w:val="000000" w:themeColor="text1"/>
          <w:sz w:val="24"/>
          <w:szCs w:val="24"/>
        </w:rPr>
        <w:t>between partners to share data and</w:t>
      </w:r>
      <w:r w:rsidR="00817CDC" w:rsidRPr="00FA3BB6">
        <w:rPr>
          <w:rFonts w:cstheme="minorHAnsi"/>
          <w:bCs/>
          <w:color w:val="000000" w:themeColor="text1"/>
          <w:sz w:val="24"/>
          <w:szCs w:val="24"/>
        </w:rPr>
        <w:t xml:space="preserve"> </w:t>
      </w:r>
      <w:r w:rsidR="00653DE4" w:rsidRPr="00FA3BB6">
        <w:rPr>
          <w:rFonts w:cstheme="minorHAnsi"/>
          <w:bCs/>
          <w:color w:val="000000" w:themeColor="text1"/>
          <w:sz w:val="24"/>
          <w:szCs w:val="24"/>
        </w:rPr>
        <w:t xml:space="preserve">tracking of medication and equipment to monitor outputs.  </w:t>
      </w:r>
      <w:sdt>
        <w:sdtPr>
          <w:rPr>
            <w:rFonts w:cstheme="minorHAnsi"/>
            <w:color w:val="000000" w:themeColor="text1"/>
            <w:sz w:val="24"/>
            <w:szCs w:val="24"/>
          </w:rPr>
          <w:id w:val="-326821471"/>
          <w:citation/>
        </w:sdtPr>
        <w:sdtContent>
          <w:r w:rsidR="00653DE4" w:rsidRPr="00FA3BB6">
            <w:rPr>
              <w:rFonts w:cstheme="minorHAnsi"/>
              <w:bCs/>
              <w:color w:val="000000" w:themeColor="text1"/>
              <w:sz w:val="24"/>
              <w:szCs w:val="24"/>
            </w:rPr>
            <w:fldChar w:fldCharType="begin"/>
          </w:r>
          <w:r w:rsidR="00653DE4" w:rsidRPr="00FA3BB6">
            <w:rPr>
              <w:rFonts w:cstheme="minorHAnsi"/>
              <w:bCs/>
              <w:color w:val="000000" w:themeColor="text1"/>
              <w:sz w:val="24"/>
              <w:szCs w:val="24"/>
            </w:rPr>
            <w:instrText xml:space="preserve"> CITATION Roc201 \l 2057 </w:instrText>
          </w:r>
          <w:r w:rsidR="00653DE4" w:rsidRPr="00FA3BB6">
            <w:rPr>
              <w:rFonts w:cstheme="minorHAnsi"/>
              <w:bCs/>
              <w:color w:val="000000" w:themeColor="text1"/>
              <w:sz w:val="24"/>
              <w:szCs w:val="24"/>
            </w:rPr>
            <w:fldChar w:fldCharType="separate"/>
          </w:r>
          <w:r w:rsidR="00653DE4" w:rsidRPr="00FA3BB6">
            <w:rPr>
              <w:rFonts w:cstheme="minorHAnsi"/>
              <w:noProof/>
              <w:color w:val="000000" w:themeColor="text1"/>
              <w:sz w:val="24"/>
              <w:szCs w:val="24"/>
            </w:rPr>
            <w:t>(Roche, 2020)</w:t>
          </w:r>
          <w:r w:rsidR="00653DE4" w:rsidRPr="00FA3BB6">
            <w:rPr>
              <w:rFonts w:cstheme="minorHAnsi"/>
              <w:bCs/>
              <w:color w:val="000000" w:themeColor="text1"/>
              <w:sz w:val="24"/>
              <w:szCs w:val="24"/>
            </w:rPr>
            <w:fldChar w:fldCharType="end"/>
          </w:r>
        </w:sdtContent>
      </w:sdt>
      <w:r w:rsidR="00653DE4" w:rsidRPr="00FA3BB6">
        <w:rPr>
          <w:rFonts w:cstheme="minorHAnsi"/>
          <w:bCs/>
          <w:color w:val="000000" w:themeColor="text1"/>
          <w:sz w:val="24"/>
          <w:szCs w:val="24"/>
        </w:rPr>
        <w:t xml:space="preserve"> states the idea is to reduce monitory pressures as the medicines will be priced more effectively</w:t>
      </w:r>
      <w:r w:rsidR="00817CDC" w:rsidRPr="00FA3BB6">
        <w:rPr>
          <w:rFonts w:cstheme="minorHAnsi"/>
          <w:bCs/>
          <w:color w:val="000000" w:themeColor="text1"/>
          <w:sz w:val="24"/>
          <w:szCs w:val="24"/>
        </w:rPr>
        <w:t xml:space="preserve"> and </w:t>
      </w:r>
      <w:r w:rsidR="00BC15AD" w:rsidRPr="00FA3BB6">
        <w:rPr>
          <w:rFonts w:cstheme="minorHAnsi"/>
          <w:bCs/>
          <w:color w:val="000000" w:themeColor="text1"/>
          <w:sz w:val="24"/>
          <w:szCs w:val="24"/>
        </w:rPr>
        <w:t>be more beneficial for the masses purchased</w:t>
      </w:r>
      <w:r w:rsidR="00653DE4" w:rsidRPr="00FA3BB6">
        <w:rPr>
          <w:rFonts w:cstheme="minorHAnsi"/>
          <w:bCs/>
          <w:color w:val="000000" w:themeColor="text1"/>
          <w:sz w:val="24"/>
          <w:szCs w:val="24"/>
        </w:rPr>
        <w:t>. This model also worked well for the Italian Medicines Agency (AIFA)</w:t>
      </w:r>
      <w:r w:rsidR="00817CDC" w:rsidRPr="00FA3BB6">
        <w:rPr>
          <w:rFonts w:cstheme="minorHAnsi"/>
          <w:bCs/>
          <w:color w:val="000000" w:themeColor="text1"/>
          <w:sz w:val="24"/>
          <w:szCs w:val="24"/>
        </w:rPr>
        <w:t xml:space="preserve">, </w:t>
      </w:r>
      <w:r w:rsidR="00653DE4" w:rsidRPr="00FA3BB6">
        <w:rPr>
          <w:rFonts w:cstheme="minorHAnsi"/>
          <w:bCs/>
          <w:color w:val="000000" w:themeColor="text1"/>
          <w:sz w:val="24"/>
          <w:szCs w:val="24"/>
        </w:rPr>
        <w:t>Roche</w:t>
      </w:r>
      <w:r w:rsidR="00817CDC" w:rsidRPr="00FA3BB6">
        <w:rPr>
          <w:rFonts w:cstheme="minorHAnsi"/>
          <w:bCs/>
          <w:color w:val="000000" w:themeColor="text1"/>
          <w:sz w:val="24"/>
          <w:szCs w:val="24"/>
        </w:rPr>
        <w:t xml:space="preserve"> is</w:t>
      </w:r>
      <w:r w:rsidR="00653DE4" w:rsidRPr="00FA3BB6">
        <w:rPr>
          <w:rFonts w:cstheme="minorHAnsi"/>
          <w:bCs/>
          <w:color w:val="000000" w:themeColor="text1"/>
          <w:sz w:val="24"/>
          <w:szCs w:val="24"/>
        </w:rPr>
        <w:t xml:space="preserve"> building on this experience and incorporating some good working practises t</w:t>
      </w:r>
      <w:r w:rsidR="00B86FC7" w:rsidRPr="00FA3BB6">
        <w:rPr>
          <w:rFonts w:cstheme="minorHAnsi"/>
          <w:bCs/>
          <w:color w:val="000000" w:themeColor="text1"/>
          <w:sz w:val="24"/>
          <w:szCs w:val="24"/>
        </w:rPr>
        <w:t>hat the</w:t>
      </w:r>
      <w:r w:rsidR="00653DE4" w:rsidRPr="00FA3BB6">
        <w:rPr>
          <w:rFonts w:cstheme="minorHAnsi"/>
          <w:bCs/>
          <w:color w:val="000000" w:themeColor="text1"/>
          <w:sz w:val="24"/>
          <w:szCs w:val="24"/>
        </w:rPr>
        <w:t xml:space="preserve"> WHO </w:t>
      </w:r>
      <w:r w:rsidR="005A7DBE" w:rsidRPr="00FA3BB6">
        <w:rPr>
          <w:rFonts w:cstheme="minorHAnsi"/>
          <w:bCs/>
          <w:color w:val="000000" w:themeColor="text1"/>
          <w:sz w:val="24"/>
          <w:szCs w:val="24"/>
        </w:rPr>
        <w:t>agrees</w:t>
      </w:r>
      <w:r w:rsidR="00B86FC7" w:rsidRPr="00FA3BB6">
        <w:rPr>
          <w:rFonts w:cstheme="minorHAnsi"/>
          <w:bCs/>
          <w:color w:val="000000" w:themeColor="text1"/>
          <w:sz w:val="24"/>
          <w:szCs w:val="24"/>
        </w:rPr>
        <w:t xml:space="preserve"> with. </w:t>
      </w:r>
    </w:p>
    <w:p w14:paraId="455C6D58" w14:textId="248B35C3" w:rsidR="005F04CD" w:rsidRDefault="005F04CD" w:rsidP="00EC518B">
      <w:pPr>
        <w:rPr>
          <w:rFonts w:cstheme="minorHAnsi"/>
          <w:color w:val="000000" w:themeColor="text1"/>
          <w:sz w:val="24"/>
          <w:szCs w:val="24"/>
        </w:rPr>
      </w:pPr>
      <w:r w:rsidRPr="00FA3BB6">
        <w:rPr>
          <w:rFonts w:cstheme="minorHAnsi"/>
          <w:bCs/>
          <w:color w:val="000000" w:themeColor="text1"/>
          <w:sz w:val="24"/>
          <w:szCs w:val="24"/>
        </w:rPr>
        <w:t xml:space="preserve">Sales Growth due to inflationary pressures, </w:t>
      </w:r>
      <w:r w:rsidR="00B9431E" w:rsidRPr="00FA3BB6">
        <w:rPr>
          <w:rFonts w:cstheme="minorHAnsi"/>
          <w:bCs/>
          <w:color w:val="000000" w:themeColor="text1"/>
          <w:sz w:val="24"/>
          <w:szCs w:val="24"/>
        </w:rPr>
        <w:t>t</w:t>
      </w:r>
      <w:r w:rsidRPr="00FA3BB6">
        <w:rPr>
          <w:rFonts w:cstheme="minorHAnsi"/>
          <w:bCs/>
          <w:color w:val="000000" w:themeColor="text1"/>
          <w:sz w:val="24"/>
          <w:szCs w:val="24"/>
        </w:rPr>
        <w:t xml:space="preserve">he business </w:t>
      </w:r>
      <w:r w:rsidR="003504D6" w:rsidRPr="00FA3BB6">
        <w:rPr>
          <w:rFonts w:cstheme="minorHAnsi"/>
          <w:bCs/>
          <w:color w:val="000000" w:themeColor="text1"/>
          <w:sz w:val="24"/>
          <w:szCs w:val="24"/>
        </w:rPr>
        <w:t xml:space="preserve">as mentioned earlier has seen a rise over the third quarter this year of 1 %. The pharmaceutical divisions have seen a rise of 35 % over the last nine months of new medicines, which were mainly to support Covid19 globally and the Diagnostic division has also seen an increase of 9% as it was the only suppler of medical equipment for testing on Covid19 patients </w:t>
      </w:r>
      <w:sdt>
        <w:sdtPr>
          <w:rPr>
            <w:rFonts w:cstheme="minorHAnsi"/>
            <w:color w:val="000000" w:themeColor="text1"/>
            <w:sz w:val="24"/>
            <w:szCs w:val="24"/>
          </w:rPr>
          <w:id w:val="1861544654"/>
          <w:citation/>
        </w:sdtPr>
        <w:sdtContent>
          <w:r w:rsidR="003504D6" w:rsidRPr="00FA3BB6">
            <w:rPr>
              <w:rFonts w:cstheme="minorHAnsi"/>
              <w:bCs/>
              <w:color w:val="000000" w:themeColor="text1"/>
              <w:sz w:val="24"/>
              <w:szCs w:val="24"/>
            </w:rPr>
            <w:fldChar w:fldCharType="begin"/>
          </w:r>
          <w:r w:rsidR="003504D6" w:rsidRPr="00FA3BB6">
            <w:rPr>
              <w:rFonts w:cstheme="minorHAnsi"/>
              <w:bCs/>
              <w:color w:val="000000" w:themeColor="text1"/>
              <w:sz w:val="24"/>
              <w:szCs w:val="24"/>
            </w:rPr>
            <w:instrText xml:space="preserve"> CITATION Roc202 \l 2057 </w:instrText>
          </w:r>
          <w:r w:rsidR="003504D6" w:rsidRPr="00FA3BB6">
            <w:rPr>
              <w:rFonts w:cstheme="minorHAnsi"/>
              <w:bCs/>
              <w:color w:val="000000" w:themeColor="text1"/>
              <w:sz w:val="24"/>
              <w:szCs w:val="24"/>
            </w:rPr>
            <w:fldChar w:fldCharType="separate"/>
          </w:r>
          <w:r w:rsidR="003504D6" w:rsidRPr="00FA3BB6">
            <w:rPr>
              <w:rFonts w:cstheme="minorHAnsi"/>
              <w:noProof/>
              <w:color w:val="000000" w:themeColor="text1"/>
              <w:sz w:val="24"/>
              <w:szCs w:val="24"/>
            </w:rPr>
            <w:t>(Roche, 2020)</w:t>
          </w:r>
          <w:r w:rsidR="003504D6" w:rsidRPr="00FA3BB6">
            <w:rPr>
              <w:rFonts w:cstheme="minorHAnsi"/>
              <w:bCs/>
              <w:color w:val="000000" w:themeColor="text1"/>
              <w:sz w:val="24"/>
              <w:szCs w:val="24"/>
            </w:rPr>
            <w:fldChar w:fldCharType="end"/>
          </w:r>
        </w:sdtContent>
      </w:sdt>
      <w:r w:rsidR="00FA3BB6">
        <w:rPr>
          <w:rFonts w:cstheme="minorHAnsi"/>
          <w:color w:val="000000" w:themeColor="text1"/>
          <w:sz w:val="24"/>
          <w:szCs w:val="24"/>
        </w:rPr>
        <w:t>.</w:t>
      </w:r>
    </w:p>
    <w:p w14:paraId="0B9A3EA1" w14:textId="5C39F7AA" w:rsidR="008C66BC" w:rsidRPr="00FA3BB6" w:rsidRDefault="008C66BC" w:rsidP="00EC518B">
      <w:pPr>
        <w:rPr>
          <w:rFonts w:cstheme="minorHAnsi"/>
          <w:bCs/>
          <w:color w:val="000000" w:themeColor="text1"/>
          <w:sz w:val="24"/>
          <w:szCs w:val="24"/>
        </w:rPr>
      </w:pPr>
      <w:r w:rsidRPr="00FA3BB6">
        <w:rPr>
          <w:rFonts w:cstheme="minorHAnsi"/>
          <w:bCs/>
          <w:color w:val="000000" w:themeColor="text1"/>
          <w:sz w:val="24"/>
          <w:szCs w:val="24"/>
        </w:rPr>
        <w:t>The economic climate will have an effect on the prices and decisions that the business makes, currently the rate at an all-time low may lead to a recession in the UK, as inflation is low we have a strong buying market however if and when this does increase Roche will need to be mindful that demand could change. The consumer price index (CPI) will indicate the buying power at present and will support the future investment decisions of the organisation. With Roche operating in many countries</w:t>
      </w:r>
    </w:p>
    <w:p w14:paraId="05DBA762" w14:textId="6DB995DC" w:rsidR="003504D6" w:rsidRPr="00FA3BB6" w:rsidRDefault="003504D6" w:rsidP="00EC518B">
      <w:pPr>
        <w:rPr>
          <w:rFonts w:cstheme="minorHAnsi"/>
          <w:bCs/>
          <w:color w:val="000000" w:themeColor="text1"/>
          <w:sz w:val="24"/>
          <w:szCs w:val="24"/>
        </w:rPr>
      </w:pPr>
      <w:r w:rsidRPr="00FA3BB6">
        <w:rPr>
          <w:rFonts w:cstheme="minorHAnsi"/>
          <w:bCs/>
          <w:color w:val="000000" w:themeColor="text1"/>
          <w:sz w:val="24"/>
          <w:szCs w:val="24"/>
        </w:rPr>
        <w:t>The diagnostic division have</w:t>
      </w:r>
      <w:r w:rsidR="008C66BC">
        <w:rPr>
          <w:rFonts w:cstheme="minorHAnsi"/>
          <w:bCs/>
          <w:color w:val="000000" w:themeColor="text1"/>
          <w:sz w:val="24"/>
          <w:szCs w:val="24"/>
        </w:rPr>
        <w:t xml:space="preserve"> </w:t>
      </w:r>
      <w:r w:rsidRPr="00FA3BB6">
        <w:rPr>
          <w:rFonts w:cstheme="minorHAnsi"/>
          <w:bCs/>
          <w:color w:val="000000" w:themeColor="text1"/>
          <w:sz w:val="24"/>
          <w:szCs w:val="24"/>
        </w:rPr>
        <w:t xml:space="preserve">increased stakeholders from the testing equipment supplied </w:t>
      </w:r>
      <w:r w:rsidR="008C66BC">
        <w:rPr>
          <w:rFonts w:cstheme="minorHAnsi"/>
          <w:bCs/>
          <w:color w:val="000000" w:themeColor="text1"/>
          <w:sz w:val="24"/>
          <w:szCs w:val="24"/>
        </w:rPr>
        <w:t xml:space="preserve">and </w:t>
      </w:r>
      <w:r w:rsidRPr="00FA3BB6">
        <w:rPr>
          <w:rFonts w:cstheme="minorHAnsi"/>
          <w:bCs/>
          <w:color w:val="000000" w:themeColor="text1"/>
          <w:sz w:val="24"/>
          <w:szCs w:val="24"/>
        </w:rPr>
        <w:t xml:space="preserve">seen an increase of medical areas to support and deliver solutions to patients across the globe </w:t>
      </w:r>
      <w:r w:rsidR="008C66BC" w:rsidRPr="00FA3BB6">
        <w:rPr>
          <w:rFonts w:cstheme="minorHAnsi"/>
          <w:bCs/>
          <w:color w:val="000000" w:themeColor="text1"/>
          <w:sz w:val="24"/>
          <w:szCs w:val="24"/>
        </w:rPr>
        <w:t>for other</w:t>
      </w:r>
      <w:r w:rsidRPr="00FA3BB6">
        <w:rPr>
          <w:rFonts w:cstheme="minorHAnsi"/>
          <w:bCs/>
          <w:color w:val="000000" w:themeColor="text1"/>
          <w:sz w:val="24"/>
          <w:szCs w:val="24"/>
        </w:rPr>
        <w:t xml:space="preserve"> server diseases. </w:t>
      </w:r>
      <w:r w:rsidR="00FF253F" w:rsidRPr="00FA3BB6">
        <w:rPr>
          <w:rFonts w:cstheme="minorHAnsi"/>
          <w:bCs/>
          <w:color w:val="000000" w:themeColor="text1"/>
          <w:sz w:val="24"/>
          <w:szCs w:val="24"/>
        </w:rPr>
        <w:t xml:space="preserve">The following table </w:t>
      </w:r>
      <w:r w:rsidR="007C1398" w:rsidRPr="00FA3BB6">
        <w:rPr>
          <w:rFonts w:cstheme="minorHAnsi"/>
          <w:bCs/>
          <w:color w:val="000000" w:themeColor="text1"/>
          <w:sz w:val="24"/>
          <w:szCs w:val="24"/>
        </w:rPr>
        <w:t>confirms</w:t>
      </w:r>
      <w:r w:rsidR="00FF253F" w:rsidRPr="00FA3BB6">
        <w:rPr>
          <w:rFonts w:cstheme="minorHAnsi"/>
          <w:bCs/>
          <w:color w:val="000000" w:themeColor="text1"/>
          <w:sz w:val="24"/>
          <w:szCs w:val="24"/>
        </w:rPr>
        <w:t xml:space="preserve"> sales for the last </w:t>
      </w:r>
      <w:r w:rsidR="007C1398" w:rsidRPr="00FA3BB6">
        <w:rPr>
          <w:rFonts w:cstheme="minorHAnsi"/>
          <w:bCs/>
          <w:color w:val="000000" w:themeColor="text1"/>
          <w:sz w:val="24"/>
          <w:szCs w:val="24"/>
        </w:rPr>
        <w:t>twelve</w:t>
      </w:r>
      <w:r w:rsidR="00FF253F" w:rsidRPr="00FA3BB6">
        <w:rPr>
          <w:rFonts w:cstheme="minorHAnsi"/>
          <w:bCs/>
          <w:color w:val="000000" w:themeColor="text1"/>
          <w:sz w:val="24"/>
          <w:szCs w:val="24"/>
        </w:rPr>
        <w:t xml:space="preserve"> months with various countries</w:t>
      </w:r>
      <w:r w:rsidR="007C1398" w:rsidRPr="00FA3BB6">
        <w:rPr>
          <w:rFonts w:cstheme="minorHAnsi"/>
          <w:bCs/>
          <w:color w:val="000000" w:themeColor="text1"/>
          <w:sz w:val="24"/>
          <w:szCs w:val="24"/>
        </w:rPr>
        <w:t xml:space="preserve">, with considerations of the current climate, the sales difference between 2019-2020 are not as bad as predicted </w:t>
      </w:r>
      <w:r w:rsidR="004E5F12" w:rsidRPr="00FA3BB6">
        <w:rPr>
          <w:rFonts w:cstheme="minorHAnsi"/>
          <w:bCs/>
          <w:color w:val="000000" w:themeColor="text1"/>
          <w:sz w:val="24"/>
          <w:szCs w:val="24"/>
        </w:rPr>
        <w:t>and with</w:t>
      </w:r>
      <w:r w:rsidR="007C1398" w:rsidRPr="00FA3BB6">
        <w:rPr>
          <w:rFonts w:cstheme="minorHAnsi"/>
          <w:bCs/>
          <w:color w:val="000000" w:themeColor="text1"/>
          <w:sz w:val="24"/>
          <w:szCs w:val="24"/>
        </w:rPr>
        <w:t xml:space="preserve"> the new partnerships in place to support the pandemic the overall figures will become more positive over the coming </w:t>
      </w:r>
      <w:r w:rsidR="004E5F12" w:rsidRPr="00FA3BB6">
        <w:rPr>
          <w:rFonts w:cstheme="minorHAnsi"/>
          <w:bCs/>
          <w:color w:val="000000" w:themeColor="text1"/>
          <w:sz w:val="24"/>
          <w:szCs w:val="24"/>
        </w:rPr>
        <w:t>months</w:t>
      </w:r>
      <w:r w:rsidR="007C1398" w:rsidRPr="00FA3BB6">
        <w:rPr>
          <w:rFonts w:cstheme="minorHAnsi"/>
          <w:bCs/>
          <w:color w:val="000000" w:themeColor="text1"/>
          <w:sz w:val="24"/>
          <w:szCs w:val="24"/>
        </w:rPr>
        <w:t xml:space="preserve"> </w:t>
      </w:r>
      <w:sdt>
        <w:sdtPr>
          <w:rPr>
            <w:rFonts w:cstheme="minorHAnsi"/>
            <w:color w:val="000000" w:themeColor="text1"/>
            <w:sz w:val="24"/>
            <w:szCs w:val="24"/>
          </w:rPr>
          <w:id w:val="1773817054"/>
          <w:citation/>
        </w:sdtPr>
        <w:sdtContent>
          <w:r w:rsidR="007C1398" w:rsidRPr="00FA3BB6">
            <w:rPr>
              <w:rFonts w:cstheme="minorHAnsi"/>
              <w:bCs/>
              <w:color w:val="000000" w:themeColor="text1"/>
              <w:sz w:val="24"/>
              <w:szCs w:val="24"/>
            </w:rPr>
            <w:fldChar w:fldCharType="begin"/>
          </w:r>
          <w:r w:rsidR="007C1398" w:rsidRPr="00FA3BB6">
            <w:rPr>
              <w:rFonts w:cstheme="minorHAnsi"/>
              <w:bCs/>
              <w:color w:val="000000" w:themeColor="text1"/>
              <w:sz w:val="24"/>
              <w:szCs w:val="24"/>
            </w:rPr>
            <w:instrText xml:space="preserve"> CITATION Roc202 \l 2057 </w:instrText>
          </w:r>
          <w:r w:rsidR="007C1398" w:rsidRPr="00FA3BB6">
            <w:rPr>
              <w:rFonts w:cstheme="minorHAnsi"/>
              <w:bCs/>
              <w:color w:val="000000" w:themeColor="text1"/>
              <w:sz w:val="24"/>
              <w:szCs w:val="24"/>
            </w:rPr>
            <w:fldChar w:fldCharType="separate"/>
          </w:r>
          <w:r w:rsidR="007C1398" w:rsidRPr="00FA3BB6">
            <w:rPr>
              <w:rFonts w:cstheme="minorHAnsi"/>
              <w:noProof/>
              <w:color w:val="000000" w:themeColor="text1"/>
              <w:sz w:val="24"/>
              <w:szCs w:val="24"/>
            </w:rPr>
            <w:t>(Roche, 2020)</w:t>
          </w:r>
          <w:r w:rsidR="007C1398" w:rsidRPr="00FA3BB6">
            <w:rPr>
              <w:rFonts w:cstheme="minorHAnsi"/>
              <w:bCs/>
              <w:color w:val="000000" w:themeColor="text1"/>
              <w:sz w:val="24"/>
              <w:szCs w:val="24"/>
            </w:rPr>
            <w:fldChar w:fldCharType="end"/>
          </w:r>
        </w:sdtContent>
      </w:sdt>
      <w:r w:rsidR="004E5F12" w:rsidRPr="00FA3BB6">
        <w:rPr>
          <w:rFonts w:cstheme="minorHAnsi"/>
          <w:color w:val="000000" w:themeColor="text1"/>
          <w:sz w:val="24"/>
          <w:szCs w:val="24"/>
        </w:rPr>
        <w:t>.</w:t>
      </w:r>
    </w:p>
    <w:p w14:paraId="56B11FFC" w14:textId="77777777" w:rsidR="00653DE4" w:rsidRPr="00FA3BB6" w:rsidRDefault="00653DE4" w:rsidP="00653DE4">
      <w:pPr>
        <w:pStyle w:val="ListParagraph"/>
        <w:rPr>
          <w:rFonts w:cstheme="minorHAnsi"/>
          <w:bCs/>
          <w:color w:val="000000" w:themeColor="text1"/>
          <w:sz w:val="24"/>
          <w:szCs w:val="24"/>
        </w:rPr>
      </w:pPr>
    </w:p>
    <w:p w14:paraId="6424E807" w14:textId="77777777" w:rsidR="00653DE4" w:rsidRPr="00FA3BB6" w:rsidRDefault="00FF253F" w:rsidP="00653DE4">
      <w:pPr>
        <w:pStyle w:val="ListParagraph"/>
        <w:rPr>
          <w:rFonts w:cstheme="minorHAnsi"/>
          <w:bCs/>
          <w:color w:val="000000" w:themeColor="text1"/>
          <w:sz w:val="24"/>
          <w:szCs w:val="24"/>
        </w:rPr>
      </w:pPr>
      <w:r w:rsidRPr="00FA3BB6">
        <w:rPr>
          <w:rFonts w:cstheme="minorHAnsi"/>
          <w:noProof/>
          <w:color w:val="000000" w:themeColor="text1"/>
          <w:sz w:val="24"/>
          <w:szCs w:val="24"/>
        </w:rPr>
        <w:lastRenderedPageBreak/>
        <w:drawing>
          <wp:inline distT="0" distB="0" distL="0" distR="0" wp14:anchorId="14FB1823" wp14:editId="7FD9C503">
            <wp:extent cx="5731510" cy="2438549"/>
            <wp:effectExtent l="0" t="0" r="2540" b="0"/>
            <wp:docPr id="1" name="Picture 1" descr="https://www.roche.com/dam/jcr:52481f2c-08db-4012-a1da-95fe2e247363/en/med-cor-2020-10-15_EN.2020-10-14-17-57-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oche.com/dam/jcr:52481f2c-08db-4012-a1da-95fe2e247363/en/med-cor-2020-10-15_EN.2020-10-14-17-57-4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38549"/>
                    </a:xfrm>
                    <a:prstGeom prst="rect">
                      <a:avLst/>
                    </a:prstGeom>
                    <a:noFill/>
                    <a:ln>
                      <a:noFill/>
                    </a:ln>
                  </pic:spPr>
                </pic:pic>
              </a:graphicData>
            </a:graphic>
          </wp:inline>
        </w:drawing>
      </w:r>
    </w:p>
    <w:p w14:paraId="76E63A71" w14:textId="77777777" w:rsidR="007C1398" w:rsidRPr="00FA3BB6" w:rsidRDefault="009C3FEC" w:rsidP="00344527">
      <w:pPr>
        <w:rPr>
          <w:rFonts w:cstheme="minorHAnsi"/>
          <w:color w:val="000000" w:themeColor="text1"/>
          <w:sz w:val="24"/>
          <w:szCs w:val="24"/>
        </w:rPr>
      </w:pPr>
      <w:sdt>
        <w:sdtPr>
          <w:rPr>
            <w:rFonts w:cstheme="minorHAnsi"/>
            <w:color w:val="000000" w:themeColor="text1"/>
            <w:sz w:val="24"/>
            <w:szCs w:val="24"/>
          </w:rPr>
          <w:id w:val="881598372"/>
          <w:citation/>
        </w:sdtPr>
        <w:sdtContent>
          <w:r w:rsidR="007C1398" w:rsidRPr="00FA3BB6">
            <w:rPr>
              <w:rFonts w:cstheme="minorHAnsi"/>
              <w:color w:val="000000" w:themeColor="text1"/>
              <w:sz w:val="24"/>
              <w:szCs w:val="24"/>
            </w:rPr>
            <w:fldChar w:fldCharType="begin"/>
          </w:r>
          <w:r w:rsidR="007C1398" w:rsidRPr="00FA3BB6">
            <w:rPr>
              <w:rFonts w:cstheme="minorHAnsi"/>
              <w:color w:val="000000" w:themeColor="text1"/>
              <w:sz w:val="24"/>
              <w:szCs w:val="24"/>
            </w:rPr>
            <w:instrText xml:space="preserve"> CITATION Roc202 \l 2057 </w:instrText>
          </w:r>
          <w:r w:rsidR="007C1398" w:rsidRPr="00FA3BB6">
            <w:rPr>
              <w:rFonts w:cstheme="minorHAnsi"/>
              <w:color w:val="000000" w:themeColor="text1"/>
              <w:sz w:val="24"/>
              <w:szCs w:val="24"/>
            </w:rPr>
            <w:fldChar w:fldCharType="separate"/>
          </w:r>
          <w:r w:rsidR="007C1398" w:rsidRPr="00FA3BB6">
            <w:rPr>
              <w:rFonts w:cstheme="minorHAnsi"/>
              <w:noProof/>
              <w:color w:val="000000" w:themeColor="text1"/>
              <w:sz w:val="24"/>
              <w:szCs w:val="24"/>
            </w:rPr>
            <w:t>(Roche, 2020)</w:t>
          </w:r>
          <w:r w:rsidR="007C1398" w:rsidRPr="00FA3BB6">
            <w:rPr>
              <w:rFonts w:cstheme="minorHAnsi"/>
              <w:color w:val="000000" w:themeColor="text1"/>
              <w:sz w:val="24"/>
              <w:szCs w:val="24"/>
            </w:rPr>
            <w:fldChar w:fldCharType="end"/>
          </w:r>
        </w:sdtContent>
      </w:sdt>
    </w:p>
    <w:p w14:paraId="795D0273" w14:textId="12DA3CDC" w:rsidR="009D2C1F" w:rsidRPr="00FA3BB6" w:rsidRDefault="009D2C1F" w:rsidP="00344527">
      <w:pPr>
        <w:rPr>
          <w:rFonts w:cstheme="minorHAnsi"/>
          <w:color w:val="000000" w:themeColor="text1"/>
          <w:sz w:val="24"/>
          <w:szCs w:val="24"/>
        </w:rPr>
      </w:pPr>
      <w:r w:rsidRPr="00FA3BB6">
        <w:rPr>
          <w:rFonts w:cstheme="minorHAnsi"/>
          <w:color w:val="000000" w:themeColor="text1"/>
          <w:sz w:val="24"/>
          <w:szCs w:val="24"/>
        </w:rPr>
        <w:t xml:space="preserve">AstraZeneca that are a main competitor to Roche have already indicated that the Pandemic will have a negative effect on its overall growth for 2020 </w:t>
      </w:r>
      <w:sdt>
        <w:sdtPr>
          <w:rPr>
            <w:rFonts w:cstheme="minorHAnsi"/>
            <w:color w:val="000000" w:themeColor="text1"/>
            <w:sz w:val="24"/>
            <w:szCs w:val="24"/>
          </w:rPr>
          <w:id w:val="2045627025"/>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Sur20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(Surge, 2020)</w:t>
          </w:r>
          <w:r w:rsidRPr="00FA3BB6">
            <w:rPr>
              <w:rFonts w:cstheme="minorHAnsi"/>
              <w:color w:val="000000" w:themeColor="text1"/>
              <w:sz w:val="24"/>
              <w:szCs w:val="24"/>
            </w:rPr>
            <w:fldChar w:fldCharType="end"/>
          </w:r>
        </w:sdtContent>
      </w:sdt>
      <w:r w:rsidRPr="00FA3BB6">
        <w:rPr>
          <w:rFonts w:cstheme="minorHAnsi"/>
          <w:color w:val="000000" w:themeColor="text1"/>
          <w:sz w:val="24"/>
          <w:szCs w:val="24"/>
        </w:rPr>
        <w:t xml:space="preserve">, this downturn can also </w:t>
      </w:r>
      <w:r w:rsidR="00F50A64" w:rsidRPr="00FA3BB6">
        <w:rPr>
          <w:rFonts w:cstheme="minorHAnsi"/>
          <w:color w:val="000000" w:themeColor="text1"/>
          <w:sz w:val="24"/>
          <w:szCs w:val="24"/>
        </w:rPr>
        <w:t>affect</w:t>
      </w:r>
      <w:r w:rsidRPr="00FA3BB6">
        <w:rPr>
          <w:rFonts w:cstheme="minorHAnsi"/>
          <w:color w:val="000000" w:themeColor="text1"/>
          <w:sz w:val="24"/>
          <w:szCs w:val="24"/>
        </w:rPr>
        <w:t xml:space="preserve"> other pharmaceuticals which in return will have a massive effect on the not just the UK but the Global economy.  </w:t>
      </w:r>
    </w:p>
    <w:p w14:paraId="622B1A0C" w14:textId="74A26BC8" w:rsidR="00696DB3" w:rsidRPr="00FA3BB6" w:rsidRDefault="00081248" w:rsidP="00344527">
      <w:pPr>
        <w:rPr>
          <w:rFonts w:cstheme="minorHAnsi"/>
          <w:color w:val="000000" w:themeColor="text1"/>
          <w:sz w:val="24"/>
          <w:szCs w:val="24"/>
          <w:shd w:val="clear" w:color="auto" w:fill="FFFFFF"/>
        </w:rPr>
      </w:pPr>
      <w:r w:rsidRPr="00FA3BB6">
        <w:rPr>
          <w:rFonts w:cstheme="minorHAnsi"/>
          <w:color w:val="000000" w:themeColor="text1"/>
          <w:sz w:val="24"/>
          <w:szCs w:val="24"/>
        </w:rPr>
        <w:t xml:space="preserve">Considering the exchange rate theory, </w:t>
      </w:r>
      <w:r w:rsidR="00696DB3" w:rsidRPr="00FA3BB6">
        <w:rPr>
          <w:rFonts w:cstheme="minorHAnsi"/>
          <w:color w:val="000000" w:themeColor="text1"/>
          <w:sz w:val="24"/>
          <w:szCs w:val="24"/>
          <w:shd w:val="clear" w:color="auto" w:fill="FFFFFF"/>
        </w:rPr>
        <w:t>exporting</w:t>
      </w:r>
      <w:r w:rsidRPr="00FA3BB6">
        <w:rPr>
          <w:rFonts w:cstheme="minorHAnsi"/>
          <w:color w:val="000000" w:themeColor="text1"/>
          <w:sz w:val="24"/>
          <w:szCs w:val="24"/>
          <w:shd w:val="clear" w:color="auto" w:fill="FFFFFF"/>
        </w:rPr>
        <w:t xml:space="preserve"> goods and changes in exchange rates could mean one of two things, your business is in for some serious profits or equally, some devastating losses. </w:t>
      </w:r>
      <w:r w:rsidR="00696DB3" w:rsidRPr="00FA3BB6">
        <w:rPr>
          <w:rFonts w:cstheme="minorHAnsi"/>
          <w:color w:val="000000" w:themeColor="text1"/>
          <w:sz w:val="24"/>
          <w:szCs w:val="24"/>
          <w:shd w:val="clear" w:color="auto" w:fill="FFFFFF"/>
        </w:rPr>
        <w:t xml:space="preserve">A pharmaceutical </w:t>
      </w:r>
      <w:r w:rsidRPr="00FA3BB6">
        <w:rPr>
          <w:rFonts w:cstheme="minorHAnsi"/>
          <w:color w:val="000000" w:themeColor="text1"/>
          <w:sz w:val="24"/>
          <w:szCs w:val="24"/>
          <w:shd w:val="clear" w:color="auto" w:fill="FFFFFF"/>
        </w:rPr>
        <w:t xml:space="preserve">UK company where you import products from Europe. If the UK Sterling Pound to Euro rate increases, you will find yourself making more money without altering your prices. Using the same scenario, if a company exports product, their exports will become more expensive and unprofitable in the long run. </w:t>
      </w:r>
    </w:p>
    <w:p w14:paraId="6AC60F29" w14:textId="648DFD9C" w:rsidR="00696DB3" w:rsidRPr="00FA3BB6" w:rsidRDefault="00696DB3" w:rsidP="00344527">
      <w:pPr>
        <w:rPr>
          <w:rFonts w:cstheme="minorHAnsi"/>
          <w:color w:val="000000" w:themeColor="text1"/>
          <w:sz w:val="24"/>
          <w:szCs w:val="24"/>
        </w:rPr>
      </w:pPr>
      <w:r w:rsidRPr="00FA3BB6">
        <w:rPr>
          <w:rFonts w:cstheme="minorHAnsi"/>
          <w:color w:val="000000" w:themeColor="text1"/>
          <w:sz w:val="24"/>
          <w:szCs w:val="24"/>
          <w:shd w:val="clear" w:color="auto" w:fill="FFFFFF"/>
        </w:rPr>
        <w:t xml:space="preserve">A positive aspect for Roche in relations to its business a clearing house in the UK is now present for china and the UK to be able to form better trading agreements, this can be seen as an advantage for the Roche, with less costs and currency exchanges, as an example all currency pre 2014 had to be converted to US Dollars before trade could be agreed, this is no longer the case, resulting in lower costs (BBC NEWS, 2014). </w:t>
      </w:r>
      <w:r w:rsidR="000E3316" w:rsidRPr="00FA3BB6">
        <w:rPr>
          <w:rFonts w:cstheme="minorHAnsi"/>
          <w:color w:val="000000" w:themeColor="text1"/>
          <w:sz w:val="24"/>
          <w:szCs w:val="24"/>
          <w:shd w:val="clear" w:color="auto" w:fill="FFFFFF"/>
        </w:rPr>
        <w:t>However,</w:t>
      </w:r>
      <w:r w:rsidRPr="00FA3BB6">
        <w:rPr>
          <w:rFonts w:cstheme="minorHAnsi"/>
          <w:color w:val="000000" w:themeColor="text1"/>
          <w:sz w:val="24"/>
          <w:szCs w:val="24"/>
          <w:shd w:val="clear" w:color="auto" w:fill="FFFFFF"/>
        </w:rPr>
        <w:t xml:space="preserve"> if there is a depreciation in the UK currency it would mean that the products would be purchased for a lesser price and depending on what the materials the firm is using and where they are being purchased from it may mean the that the costs of imports for these materials has also risen so therefore overall this may not be cost effective (Financial Times, 2020).</w:t>
      </w:r>
    </w:p>
    <w:p w14:paraId="0033EA4C" w14:textId="77777777" w:rsidR="004E2532" w:rsidRPr="008D1793" w:rsidRDefault="004E2532" w:rsidP="00344527">
      <w:pPr>
        <w:rPr>
          <w:rFonts w:cstheme="minorHAnsi"/>
          <w:b/>
          <w:color w:val="000000" w:themeColor="text1"/>
          <w:sz w:val="24"/>
          <w:szCs w:val="24"/>
        </w:rPr>
      </w:pPr>
      <w:r w:rsidRPr="008D1793">
        <w:rPr>
          <w:rFonts w:cstheme="minorHAnsi"/>
          <w:b/>
          <w:color w:val="000000" w:themeColor="text1"/>
          <w:sz w:val="24"/>
          <w:szCs w:val="24"/>
        </w:rPr>
        <w:t xml:space="preserve">Social </w:t>
      </w:r>
    </w:p>
    <w:p w14:paraId="62B0041A" w14:textId="77777777" w:rsidR="00EC5884" w:rsidRPr="00FA3BB6" w:rsidRDefault="004E2532" w:rsidP="00344527">
      <w:pPr>
        <w:rPr>
          <w:rFonts w:cstheme="minorHAnsi"/>
          <w:color w:val="000000" w:themeColor="text1"/>
          <w:sz w:val="24"/>
          <w:szCs w:val="24"/>
        </w:rPr>
      </w:pPr>
      <w:r w:rsidRPr="00FA3BB6">
        <w:rPr>
          <w:rFonts w:cstheme="minorHAnsi"/>
          <w:color w:val="000000" w:themeColor="text1"/>
          <w:sz w:val="24"/>
          <w:szCs w:val="24"/>
        </w:rPr>
        <w:t>The world has a growing ageing population which</w:t>
      </w:r>
      <w:r w:rsidR="001232E0" w:rsidRPr="00FA3BB6">
        <w:rPr>
          <w:rFonts w:cstheme="minorHAnsi"/>
          <w:color w:val="000000" w:themeColor="text1"/>
          <w:sz w:val="24"/>
          <w:szCs w:val="24"/>
        </w:rPr>
        <w:t xml:space="preserve"> is resulting in the need for medical advances in both medicine and equipment, the alliance between </w:t>
      </w:r>
      <w:r w:rsidR="00EC5884" w:rsidRPr="00FA3BB6">
        <w:rPr>
          <w:rFonts w:cstheme="minorHAnsi"/>
          <w:color w:val="000000" w:themeColor="text1"/>
          <w:sz w:val="24"/>
          <w:szCs w:val="24"/>
        </w:rPr>
        <w:t xml:space="preserve">Chugai in Japan </w:t>
      </w:r>
      <w:r w:rsidR="001232E0" w:rsidRPr="00FA3BB6">
        <w:rPr>
          <w:rFonts w:cstheme="minorHAnsi"/>
          <w:color w:val="000000" w:themeColor="text1"/>
          <w:sz w:val="24"/>
          <w:szCs w:val="24"/>
        </w:rPr>
        <w:t>and Roche supports the business in operations around sustainability and healthcare</w:t>
      </w:r>
      <w:r w:rsidR="00111511" w:rsidRPr="00FA3BB6">
        <w:rPr>
          <w:rFonts w:cstheme="minorHAnsi"/>
          <w:color w:val="000000" w:themeColor="text1"/>
          <w:sz w:val="24"/>
          <w:szCs w:val="24"/>
        </w:rPr>
        <w:t xml:space="preserve">. </w:t>
      </w:r>
      <w:r w:rsidR="00EC5884" w:rsidRPr="00FA3BB6">
        <w:rPr>
          <w:rFonts w:cstheme="minorHAnsi"/>
          <w:color w:val="000000" w:themeColor="text1"/>
          <w:sz w:val="24"/>
          <w:szCs w:val="24"/>
        </w:rPr>
        <w:t xml:space="preserve">The </w:t>
      </w:r>
      <w:sdt>
        <w:sdtPr>
          <w:rPr>
            <w:rFonts w:cstheme="minorHAnsi"/>
            <w:color w:val="000000" w:themeColor="text1"/>
            <w:sz w:val="24"/>
            <w:szCs w:val="24"/>
          </w:rPr>
          <w:id w:val="628831468"/>
          <w:citation/>
        </w:sdtPr>
        <w:sdtContent>
          <w:r w:rsidR="00EC5884" w:rsidRPr="00FA3BB6">
            <w:rPr>
              <w:rFonts w:cstheme="minorHAnsi"/>
              <w:color w:val="000000" w:themeColor="text1"/>
              <w:sz w:val="24"/>
              <w:szCs w:val="24"/>
            </w:rPr>
            <w:fldChar w:fldCharType="begin"/>
          </w:r>
          <w:r w:rsidR="00EC5884" w:rsidRPr="00FA3BB6">
            <w:rPr>
              <w:rFonts w:cstheme="minorHAnsi"/>
              <w:color w:val="000000" w:themeColor="text1"/>
              <w:sz w:val="24"/>
              <w:szCs w:val="24"/>
            </w:rPr>
            <w:instrText xml:space="preserve"> CITATION Wor14 \l 2057 </w:instrText>
          </w:r>
          <w:r w:rsidR="00EC5884" w:rsidRPr="00FA3BB6">
            <w:rPr>
              <w:rFonts w:cstheme="minorHAnsi"/>
              <w:color w:val="000000" w:themeColor="text1"/>
              <w:sz w:val="24"/>
              <w:szCs w:val="24"/>
            </w:rPr>
            <w:fldChar w:fldCharType="separate"/>
          </w:r>
          <w:r w:rsidR="00EC5884" w:rsidRPr="00FA3BB6">
            <w:rPr>
              <w:rFonts w:cstheme="minorHAnsi"/>
              <w:noProof/>
              <w:color w:val="000000" w:themeColor="text1"/>
              <w:sz w:val="24"/>
              <w:szCs w:val="24"/>
            </w:rPr>
            <w:t>(World Health Organisation , 2014)</w:t>
          </w:r>
          <w:r w:rsidR="00EC5884" w:rsidRPr="00FA3BB6">
            <w:rPr>
              <w:rFonts w:cstheme="minorHAnsi"/>
              <w:color w:val="000000" w:themeColor="text1"/>
              <w:sz w:val="24"/>
              <w:szCs w:val="24"/>
            </w:rPr>
            <w:fldChar w:fldCharType="end"/>
          </w:r>
        </w:sdtContent>
      </w:sdt>
      <w:r w:rsidR="00EC5884" w:rsidRPr="00FA3BB6">
        <w:rPr>
          <w:rFonts w:cstheme="minorHAnsi"/>
          <w:color w:val="000000" w:themeColor="text1"/>
          <w:sz w:val="24"/>
          <w:szCs w:val="24"/>
        </w:rPr>
        <w:t xml:space="preserve"> stated that they foresee an already aging population with a large percentage of residents over 65 years of age that by 2050 one third of its population will be at least eighty years of age. This is seen as an indicator of improvement in medicine and </w:t>
      </w:r>
      <w:r w:rsidR="00EC5884" w:rsidRPr="00FA3BB6">
        <w:rPr>
          <w:rFonts w:cstheme="minorHAnsi"/>
          <w:color w:val="000000" w:themeColor="text1"/>
          <w:sz w:val="24"/>
          <w:szCs w:val="24"/>
        </w:rPr>
        <w:lastRenderedPageBreak/>
        <w:t xml:space="preserve">healthcare, however this has and will continue to result in further daily nursing care needed to support the services that are needed within healthcare. </w:t>
      </w:r>
    </w:p>
    <w:p w14:paraId="159A56E1" w14:textId="77777777" w:rsidR="009A107C" w:rsidRPr="00FA3BB6" w:rsidRDefault="00EC5884" w:rsidP="00344527">
      <w:pPr>
        <w:rPr>
          <w:rFonts w:cstheme="minorHAnsi"/>
          <w:color w:val="000000" w:themeColor="text1"/>
          <w:sz w:val="24"/>
          <w:szCs w:val="24"/>
        </w:rPr>
      </w:pPr>
      <w:r w:rsidRPr="00FA3BB6">
        <w:rPr>
          <w:rFonts w:cstheme="minorHAnsi"/>
          <w:color w:val="000000" w:themeColor="text1"/>
          <w:sz w:val="24"/>
          <w:szCs w:val="24"/>
        </w:rPr>
        <w:t>With Chugai promoting business via sustainability and partnerships with Japan National Council and Social Welfare it’s having a positive impact on the elderly population as free vehicles are provided to ensure the elderly can be supported in the community medically and socially</w:t>
      </w:r>
      <w:sdt>
        <w:sdtPr>
          <w:rPr>
            <w:rFonts w:cstheme="minorHAnsi"/>
            <w:color w:val="000000" w:themeColor="text1"/>
            <w:sz w:val="24"/>
            <w:szCs w:val="24"/>
          </w:rPr>
          <w:id w:val="-154070986"/>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Chu20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(Chugai Pharmaceutical, 2020)</w:t>
          </w:r>
          <w:r w:rsidRPr="00FA3BB6">
            <w:rPr>
              <w:rFonts w:cstheme="minorHAnsi"/>
              <w:color w:val="000000" w:themeColor="text1"/>
              <w:sz w:val="24"/>
              <w:szCs w:val="24"/>
            </w:rPr>
            <w:fldChar w:fldCharType="end"/>
          </w:r>
        </w:sdtContent>
      </w:sdt>
      <w:r w:rsidRPr="00FA3BB6">
        <w:rPr>
          <w:rFonts w:cstheme="minorHAnsi"/>
          <w:color w:val="000000" w:themeColor="text1"/>
          <w:sz w:val="24"/>
          <w:szCs w:val="24"/>
        </w:rPr>
        <w:t>,</w:t>
      </w:r>
      <w:r w:rsidR="009A107C" w:rsidRPr="00FA3BB6">
        <w:rPr>
          <w:rFonts w:cstheme="minorHAnsi"/>
          <w:color w:val="000000" w:themeColor="text1"/>
          <w:sz w:val="24"/>
          <w:szCs w:val="24"/>
        </w:rPr>
        <w:t xml:space="preserve"> </w:t>
      </w:r>
      <w:r w:rsidRPr="00FA3BB6">
        <w:rPr>
          <w:rFonts w:cstheme="minorHAnsi"/>
          <w:color w:val="000000" w:themeColor="text1"/>
          <w:sz w:val="24"/>
          <w:szCs w:val="24"/>
        </w:rPr>
        <w:t>this is also leading to further stakeholder opportunities for Roche as it’s been recognised by the WHO</w:t>
      </w:r>
      <w:r w:rsidR="009A107C" w:rsidRPr="00FA3BB6">
        <w:rPr>
          <w:rFonts w:cstheme="minorHAnsi"/>
          <w:color w:val="000000" w:themeColor="text1"/>
          <w:sz w:val="24"/>
          <w:szCs w:val="24"/>
        </w:rPr>
        <w:t xml:space="preserve"> for its sustainable methods as mentioned as well as the developing products that help the standard of care provided for diseases. This is providing a path that other countries may also want to be involved in from what is evident from the success of Roche. </w:t>
      </w:r>
    </w:p>
    <w:p w14:paraId="5D03BA25" w14:textId="1618ADCD" w:rsidR="00EC5884" w:rsidRPr="00FA3BB6" w:rsidRDefault="00D054C3" w:rsidP="00344527">
      <w:pPr>
        <w:rPr>
          <w:rFonts w:cstheme="minorHAnsi"/>
          <w:color w:val="000000" w:themeColor="text1"/>
          <w:sz w:val="24"/>
          <w:szCs w:val="24"/>
        </w:rPr>
      </w:pPr>
      <w:r w:rsidRPr="00FA3BB6">
        <w:rPr>
          <w:rFonts w:cstheme="minorHAnsi"/>
          <w:color w:val="000000" w:themeColor="text1"/>
          <w:sz w:val="24"/>
          <w:szCs w:val="24"/>
        </w:rPr>
        <w:t>The medical advances in diagnosing and equipment needed to treat sever</w:t>
      </w:r>
      <w:r w:rsidR="00BC7796" w:rsidRPr="00FA3BB6">
        <w:rPr>
          <w:rFonts w:cstheme="minorHAnsi"/>
          <w:color w:val="000000" w:themeColor="text1"/>
          <w:sz w:val="24"/>
          <w:szCs w:val="24"/>
        </w:rPr>
        <w:t>e</w:t>
      </w:r>
      <w:r w:rsidRPr="00FA3BB6">
        <w:rPr>
          <w:rFonts w:cstheme="minorHAnsi"/>
          <w:color w:val="000000" w:themeColor="text1"/>
          <w:sz w:val="24"/>
          <w:szCs w:val="24"/>
        </w:rPr>
        <w:t xml:space="preserve"> diseases and improving the healthcare of the world population means that there are further demands to support the growing population, areas such as third world countries there is a larger demand for drugs and diagnosis. Roche as the current market leader is in a strong position for both of these areas </w:t>
      </w:r>
      <w:r w:rsidR="00305050" w:rsidRPr="00FA3BB6">
        <w:rPr>
          <w:rFonts w:cstheme="minorHAnsi"/>
          <w:color w:val="000000" w:themeColor="text1"/>
          <w:sz w:val="24"/>
          <w:szCs w:val="24"/>
        </w:rPr>
        <w:t>which will lead to</w:t>
      </w:r>
      <w:r w:rsidRPr="00FA3BB6">
        <w:rPr>
          <w:rFonts w:cstheme="minorHAnsi"/>
          <w:color w:val="000000" w:themeColor="text1"/>
          <w:sz w:val="24"/>
          <w:szCs w:val="24"/>
        </w:rPr>
        <w:t xml:space="preserve"> increase market share and expan</w:t>
      </w:r>
      <w:r w:rsidR="00305050" w:rsidRPr="00FA3BB6">
        <w:rPr>
          <w:rFonts w:cstheme="minorHAnsi"/>
          <w:color w:val="000000" w:themeColor="text1"/>
          <w:sz w:val="24"/>
          <w:szCs w:val="24"/>
        </w:rPr>
        <w:t>sion of</w:t>
      </w:r>
      <w:r w:rsidRPr="00FA3BB6">
        <w:rPr>
          <w:rFonts w:cstheme="minorHAnsi"/>
          <w:color w:val="000000" w:themeColor="text1"/>
          <w:sz w:val="24"/>
          <w:szCs w:val="24"/>
        </w:rPr>
        <w:t xml:space="preserve"> </w:t>
      </w:r>
      <w:r w:rsidR="00305050" w:rsidRPr="00FA3BB6">
        <w:rPr>
          <w:rFonts w:cstheme="minorHAnsi"/>
          <w:color w:val="000000" w:themeColor="text1"/>
          <w:sz w:val="24"/>
          <w:szCs w:val="24"/>
        </w:rPr>
        <w:t>its</w:t>
      </w:r>
      <w:r w:rsidRPr="00FA3BB6">
        <w:rPr>
          <w:rFonts w:cstheme="minorHAnsi"/>
          <w:color w:val="000000" w:themeColor="text1"/>
          <w:sz w:val="24"/>
          <w:szCs w:val="24"/>
        </w:rPr>
        <w:t xml:space="preserve"> business.  </w:t>
      </w:r>
    </w:p>
    <w:p w14:paraId="23E1F178" w14:textId="7C089511" w:rsidR="00753543" w:rsidRPr="00FA3BB6" w:rsidRDefault="00DA200C" w:rsidP="00344527">
      <w:pPr>
        <w:rPr>
          <w:rFonts w:cstheme="minorHAnsi"/>
          <w:color w:val="000000" w:themeColor="text1"/>
          <w:sz w:val="24"/>
          <w:szCs w:val="24"/>
        </w:rPr>
      </w:pPr>
      <w:r w:rsidRPr="00FA3BB6">
        <w:rPr>
          <w:rFonts w:cstheme="minorHAnsi"/>
          <w:color w:val="000000" w:themeColor="text1"/>
          <w:sz w:val="24"/>
          <w:szCs w:val="24"/>
        </w:rPr>
        <w:t xml:space="preserve">There is a strong market for </w:t>
      </w:r>
      <w:r w:rsidR="00305050" w:rsidRPr="00FA3BB6">
        <w:rPr>
          <w:rFonts w:cstheme="minorHAnsi"/>
          <w:color w:val="000000" w:themeColor="text1"/>
          <w:sz w:val="24"/>
          <w:szCs w:val="24"/>
        </w:rPr>
        <w:t>anti-aging</w:t>
      </w:r>
      <w:r w:rsidRPr="00FA3BB6">
        <w:rPr>
          <w:rFonts w:cstheme="minorHAnsi"/>
          <w:color w:val="000000" w:themeColor="text1"/>
          <w:sz w:val="24"/>
          <w:szCs w:val="24"/>
        </w:rPr>
        <w:t xml:space="preserve"> products worldwide, the anti-aging market has been growing at a rate of 7.8 % between 2013-2020 </w:t>
      </w:r>
      <w:sdt>
        <w:sdtPr>
          <w:rPr>
            <w:rFonts w:cstheme="minorHAnsi"/>
            <w:color w:val="000000" w:themeColor="text1"/>
            <w:sz w:val="24"/>
            <w:szCs w:val="24"/>
          </w:rPr>
          <w:id w:val="1523594488"/>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Sta20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(Statista, 2020)</w:t>
          </w:r>
          <w:r w:rsidRPr="00FA3BB6">
            <w:rPr>
              <w:rFonts w:cstheme="minorHAnsi"/>
              <w:color w:val="000000" w:themeColor="text1"/>
              <w:sz w:val="24"/>
              <w:szCs w:val="24"/>
            </w:rPr>
            <w:fldChar w:fldCharType="end"/>
          </w:r>
        </w:sdtContent>
      </w:sdt>
      <w:r w:rsidR="00305050" w:rsidRPr="00FA3BB6">
        <w:rPr>
          <w:rFonts w:cstheme="minorHAnsi"/>
          <w:color w:val="000000" w:themeColor="text1"/>
          <w:sz w:val="24"/>
          <w:szCs w:val="24"/>
        </w:rPr>
        <w:t xml:space="preserve">, </w:t>
      </w:r>
      <w:r w:rsidR="003B0724" w:rsidRPr="00FA3BB6">
        <w:rPr>
          <w:rFonts w:cstheme="minorHAnsi"/>
          <w:color w:val="000000" w:themeColor="text1"/>
          <w:sz w:val="24"/>
          <w:szCs w:val="24"/>
        </w:rPr>
        <w:t xml:space="preserve">with Roche already involved </w:t>
      </w:r>
      <w:r w:rsidR="004C1E28" w:rsidRPr="00FA3BB6">
        <w:rPr>
          <w:rFonts w:cstheme="minorHAnsi"/>
          <w:color w:val="000000" w:themeColor="text1"/>
          <w:sz w:val="24"/>
          <w:szCs w:val="24"/>
        </w:rPr>
        <w:t xml:space="preserve">in some production of </w:t>
      </w:r>
      <w:r w:rsidR="003B0724" w:rsidRPr="00FA3BB6">
        <w:rPr>
          <w:rFonts w:cstheme="minorHAnsi"/>
          <w:color w:val="000000" w:themeColor="text1"/>
          <w:sz w:val="24"/>
          <w:szCs w:val="24"/>
        </w:rPr>
        <w:t>aging prod</w:t>
      </w:r>
      <w:r w:rsidR="004C1E28" w:rsidRPr="00FA3BB6">
        <w:rPr>
          <w:rFonts w:cstheme="minorHAnsi"/>
          <w:color w:val="000000" w:themeColor="text1"/>
          <w:sz w:val="24"/>
          <w:szCs w:val="24"/>
        </w:rPr>
        <w:t xml:space="preserve">ucts this is a positive arm for the business as the demand for these products continue to rise so therefore allowing Roche to strengthen its business area </w:t>
      </w:r>
      <w:sdt>
        <w:sdtPr>
          <w:rPr>
            <w:rFonts w:cstheme="minorHAnsi"/>
            <w:color w:val="000000" w:themeColor="text1"/>
            <w:sz w:val="24"/>
            <w:szCs w:val="24"/>
          </w:rPr>
          <w:id w:val="-1129084686"/>
          <w:citation/>
        </w:sdtPr>
        <w:sdtContent>
          <w:r w:rsidR="004C1E28" w:rsidRPr="00FA3BB6">
            <w:rPr>
              <w:rFonts w:cstheme="minorHAnsi"/>
              <w:color w:val="000000" w:themeColor="text1"/>
              <w:sz w:val="24"/>
              <w:szCs w:val="24"/>
            </w:rPr>
            <w:fldChar w:fldCharType="begin"/>
          </w:r>
          <w:r w:rsidR="004C1E28" w:rsidRPr="00FA3BB6">
            <w:rPr>
              <w:rFonts w:cstheme="minorHAnsi"/>
              <w:color w:val="000000" w:themeColor="text1"/>
              <w:sz w:val="24"/>
              <w:szCs w:val="24"/>
            </w:rPr>
            <w:instrText xml:space="preserve"> CITATION Bus201 \l 2057 </w:instrText>
          </w:r>
          <w:r w:rsidR="004C1E28" w:rsidRPr="00FA3BB6">
            <w:rPr>
              <w:rFonts w:cstheme="minorHAnsi"/>
              <w:color w:val="000000" w:themeColor="text1"/>
              <w:sz w:val="24"/>
              <w:szCs w:val="24"/>
            </w:rPr>
            <w:fldChar w:fldCharType="separate"/>
          </w:r>
          <w:r w:rsidR="004C1E28" w:rsidRPr="00FA3BB6">
            <w:rPr>
              <w:rFonts w:cstheme="minorHAnsi"/>
              <w:noProof/>
              <w:color w:val="000000" w:themeColor="text1"/>
              <w:sz w:val="24"/>
              <w:szCs w:val="24"/>
            </w:rPr>
            <w:t>(Business wire, 2020)</w:t>
          </w:r>
          <w:r w:rsidR="004C1E28" w:rsidRPr="00FA3BB6">
            <w:rPr>
              <w:rFonts w:cstheme="minorHAnsi"/>
              <w:color w:val="000000" w:themeColor="text1"/>
              <w:sz w:val="24"/>
              <w:szCs w:val="24"/>
            </w:rPr>
            <w:fldChar w:fldCharType="end"/>
          </w:r>
        </w:sdtContent>
      </w:sdt>
      <w:r w:rsidR="004C1E28" w:rsidRPr="00FA3BB6">
        <w:rPr>
          <w:rFonts w:cstheme="minorHAnsi"/>
          <w:color w:val="000000" w:themeColor="text1"/>
          <w:sz w:val="24"/>
          <w:szCs w:val="24"/>
        </w:rPr>
        <w:t xml:space="preserve">. </w:t>
      </w:r>
    </w:p>
    <w:p w14:paraId="704BA297" w14:textId="14E10960" w:rsidR="0076216D" w:rsidRPr="00FA3BB6" w:rsidRDefault="0076216D" w:rsidP="00344527">
      <w:pPr>
        <w:rPr>
          <w:rFonts w:cstheme="minorHAnsi"/>
          <w:color w:val="000000" w:themeColor="text1"/>
          <w:sz w:val="24"/>
          <w:szCs w:val="24"/>
        </w:rPr>
      </w:pPr>
      <w:r w:rsidRPr="00FA3BB6">
        <w:rPr>
          <w:rFonts w:cstheme="minorHAnsi"/>
          <w:color w:val="000000" w:themeColor="text1"/>
          <w:sz w:val="24"/>
          <w:szCs w:val="24"/>
          <w:shd w:val="clear" w:color="auto" w:fill="FFFFFF"/>
        </w:rPr>
        <w:t xml:space="preserve">Capitalism and the democratic system we are </w:t>
      </w:r>
      <w:r w:rsidR="00385F0F" w:rsidRPr="00FA3BB6">
        <w:rPr>
          <w:rFonts w:cstheme="minorHAnsi"/>
          <w:color w:val="000000" w:themeColor="text1"/>
          <w:sz w:val="24"/>
          <w:szCs w:val="24"/>
          <w:shd w:val="clear" w:color="auto" w:fill="FFFFFF"/>
        </w:rPr>
        <w:t xml:space="preserve">accustomed </w:t>
      </w:r>
      <w:r w:rsidRPr="00FA3BB6">
        <w:rPr>
          <w:rFonts w:cstheme="minorHAnsi"/>
          <w:color w:val="000000" w:themeColor="text1"/>
          <w:sz w:val="24"/>
          <w:szCs w:val="24"/>
          <w:shd w:val="clear" w:color="auto" w:fill="FFFFFF"/>
        </w:rPr>
        <w:t xml:space="preserve"> to shows lack of rules and regulations which also links to the recent presidential election and what future positions the US and many other countries may find themselves in with international trading  </w:t>
      </w:r>
      <w:sdt>
        <w:sdtPr>
          <w:rPr>
            <w:rFonts w:cstheme="minorHAnsi"/>
            <w:color w:val="000000" w:themeColor="text1"/>
            <w:sz w:val="24"/>
            <w:szCs w:val="24"/>
            <w:shd w:val="clear" w:color="auto" w:fill="FFFFFF"/>
          </w:rPr>
          <w:id w:val="-1669013832"/>
          <w:citation/>
        </w:sdtPr>
        <w:sdtContent>
          <w:r w:rsidRPr="00FA3BB6">
            <w:rPr>
              <w:rFonts w:cstheme="minorHAnsi"/>
              <w:color w:val="000000" w:themeColor="text1"/>
              <w:sz w:val="24"/>
              <w:szCs w:val="24"/>
              <w:shd w:val="clear" w:color="auto" w:fill="FFFFFF"/>
            </w:rPr>
            <w:fldChar w:fldCharType="begin"/>
          </w:r>
          <w:r w:rsidRPr="00FA3BB6">
            <w:rPr>
              <w:rFonts w:cstheme="minorHAnsi"/>
              <w:color w:val="000000" w:themeColor="text1"/>
              <w:sz w:val="24"/>
              <w:szCs w:val="24"/>
              <w:shd w:val="clear" w:color="auto" w:fill="FFFFFF"/>
            </w:rPr>
            <w:instrText xml:space="preserve"> CITATION Gua17 \l 2057 </w:instrText>
          </w:r>
          <w:r w:rsidRPr="00FA3BB6">
            <w:rPr>
              <w:rFonts w:cstheme="minorHAnsi"/>
              <w:color w:val="000000" w:themeColor="text1"/>
              <w:sz w:val="24"/>
              <w:szCs w:val="24"/>
              <w:shd w:val="clear" w:color="auto" w:fill="FFFFFF"/>
            </w:rPr>
            <w:fldChar w:fldCharType="separate"/>
          </w:r>
          <w:r w:rsidRPr="00FA3BB6">
            <w:rPr>
              <w:rFonts w:cstheme="minorHAnsi"/>
              <w:noProof/>
              <w:color w:val="000000" w:themeColor="text1"/>
              <w:sz w:val="24"/>
              <w:szCs w:val="24"/>
              <w:shd w:val="clear" w:color="auto" w:fill="FFFFFF"/>
            </w:rPr>
            <w:t>(Guardian, 2016)</w:t>
          </w:r>
          <w:r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 xml:space="preserve"> and future global agreements, we find ourselves in a situation of inequality </w:t>
      </w:r>
      <w:sdt>
        <w:sdtPr>
          <w:rPr>
            <w:rFonts w:cstheme="minorHAnsi"/>
            <w:color w:val="000000" w:themeColor="text1"/>
            <w:sz w:val="24"/>
            <w:szCs w:val="24"/>
            <w:shd w:val="clear" w:color="auto" w:fill="FFFFFF"/>
          </w:rPr>
          <w:id w:val="-2090530482"/>
          <w:citation/>
        </w:sdtPr>
        <w:sdtContent>
          <w:r w:rsidRPr="00FA3BB6">
            <w:rPr>
              <w:rFonts w:cstheme="minorHAnsi"/>
              <w:color w:val="000000" w:themeColor="text1"/>
              <w:sz w:val="24"/>
              <w:szCs w:val="24"/>
              <w:shd w:val="clear" w:color="auto" w:fill="FFFFFF"/>
            </w:rPr>
            <w:fldChar w:fldCharType="begin"/>
          </w:r>
          <w:r w:rsidRPr="00FA3BB6">
            <w:rPr>
              <w:rFonts w:cstheme="minorHAnsi"/>
              <w:color w:val="000000" w:themeColor="text1"/>
              <w:sz w:val="24"/>
              <w:szCs w:val="24"/>
              <w:shd w:val="clear" w:color="auto" w:fill="FFFFFF"/>
            </w:rPr>
            <w:instrText xml:space="preserve"> CITATION Bus17 \l 2057 </w:instrText>
          </w:r>
          <w:r w:rsidRPr="00FA3BB6">
            <w:rPr>
              <w:rFonts w:cstheme="minorHAnsi"/>
              <w:color w:val="000000" w:themeColor="text1"/>
              <w:sz w:val="24"/>
              <w:szCs w:val="24"/>
              <w:shd w:val="clear" w:color="auto" w:fill="FFFFFF"/>
            </w:rPr>
            <w:fldChar w:fldCharType="separate"/>
          </w:r>
          <w:r w:rsidRPr="00FA3BB6">
            <w:rPr>
              <w:rFonts w:cstheme="minorHAnsi"/>
              <w:noProof/>
              <w:color w:val="000000" w:themeColor="text1"/>
              <w:sz w:val="24"/>
              <w:szCs w:val="24"/>
              <w:shd w:val="clear" w:color="auto" w:fill="FFFFFF"/>
            </w:rPr>
            <w:t>(Business Insider , 2016)</w:t>
          </w:r>
          <w:r w:rsidRPr="00FA3BB6">
            <w:rPr>
              <w:rFonts w:cstheme="minorHAnsi"/>
              <w:color w:val="000000" w:themeColor="text1"/>
              <w:sz w:val="24"/>
              <w:szCs w:val="24"/>
              <w:shd w:val="clear" w:color="auto" w:fill="FFFFFF"/>
            </w:rPr>
            <w:fldChar w:fldCharType="end"/>
          </w:r>
        </w:sdtContent>
      </w:sdt>
    </w:p>
    <w:p w14:paraId="2DF95BD7" w14:textId="77777777" w:rsidR="00BE1292" w:rsidRPr="008D1793" w:rsidRDefault="00753543" w:rsidP="00344527">
      <w:pPr>
        <w:rPr>
          <w:rFonts w:cstheme="minorHAnsi"/>
          <w:b/>
          <w:color w:val="000000" w:themeColor="text1"/>
          <w:sz w:val="24"/>
          <w:szCs w:val="24"/>
        </w:rPr>
      </w:pPr>
      <w:r w:rsidRPr="008D1793">
        <w:rPr>
          <w:rFonts w:cstheme="minorHAnsi"/>
          <w:b/>
          <w:color w:val="000000" w:themeColor="text1"/>
          <w:sz w:val="24"/>
          <w:szCs w:val="24"/>
        </w:rPr>
        <w:t xml:space="preserve">Technological </w:t>
      </w:r>
    </w:p>
    <w:p w14:paraId="52451960" w14:textId="2D2F9D40" w:rsidR="00BE1292" w:rsidRPr="00FA3BB6" w:rsidRDefault="00BE1292" w:rsidP="00344527">
      <w:pPr>
        <w:rPr>
          <w:rFonts w:cstheme="minorHAnsi"/>
          <w:color w:val="000000" w:themeColor="text1"/>
          <w:sz w:val="24"/>
          <w:szCs w:val="24"/>
        </w:rPr>
      </w:pPr>
      <w:r w:rsidRPr="00FA3BB6">
        <w:rPr>
          <w:rFonts w:cstheme="minorHAnsi"/>
          <w:color w:val="000000" w:themeColor="text1"/>
          <w:sz w:val="24"/>
          <w:szCs w:val="24"/>
        </w:rPr>
        <w:t xml:space="preserve">All pharmaceutical companies are now using modern day medicines and studies, one being Biotechnology, new </w:t>
      </w:r>
      <w:r w:rsidR="00E1302F" w:rsidRPr="00FA3BB6">
        <w:rPr>
          <w:rFonts w:cstheme="minorHAnsi"/>
          <w:color w:val="000000" w:themeColor="text1"/>
          <w:sz w:val="24"/>
          <w:szCs w:val="24"/>
        </w:rPr>
        <w:t>innovative</w:t>
      </w:r>
      <w:r w:rsidRPr="00FA3BB6">
        <w:rPr>
          <w:rFonts w:cstheme="minorHAnsi"/>
          <w:color w:val="000000" w:themeColor="text1"/>
          <w:sz w:val="24"/>
          <w:szCs w:val="24"/>
        </w:rPr>
        <w:t xml:space="preserve"> medicines are being mad</w:t>
      </w:r>
      <w:r w:rsidR="00E1302F" w:rsidRPr="00FA3BB6">
        <w:rPr>
          <w:rFonts w:cstheme="minorHAnsi"/>
          <w:color w:val="000000" w:themeColor="text1"/>
          <w:sz w:val="24"/>
          <w:szCs w:val="24"/>
        </w:rPr>
        <w:t xml:space="preserve">e and distributed globally for all medical purposes, Roche being a market leader would need to maintain pace with competitors in the study of living organisms and maintain product distribution to the its stakeholders like the NHS. </w:t>
      </w:r>
      <w:sdt>
        <w:sdtPr>
          <w:rPr>
            <w:rFonts w:cstheme="minorHAnsi"/>
            <w:color w:val="000000" w:themeColor="text1"/>
            <w:sz w:val="24"/>
            <w:szCs w:val="24"/>
          </w:rPr>
          <w:id w:val="-2128536186"/>
          <w:citation/>
        </w:sdtPr>
        <w:sdtContent>
          <w:r w:rsidR="00E1302F" w:rsidRPr="00FA3BB6">
            <w:rPr>
              <w:rFonts w:cstheme="minorHAnsi"/>
              <w:color w:val="000000" w:themeColor="text1"/>
              <w:sz w:val="24"/>
              <w:szCs w:val="24"/>
            </w:rPr>
            <w:fldChar w:fldCharType="begin"/>
          </w:r>
          <w:r w:rsidR="00E1302F" w:rsidRPr="00FA3BB6">
            <w:rPr>
              <w:rFonts w:cstheme="minorHAnsi"/>
              <w:color w:val="000000" w:themeColor="text1"/>
              <w:sz w:val="24"/>
              <w:szCs w:val="24"/>
            </w:rPr>
            <w:instrText xml:space="preserve"> CITATION Bus19 \l 2057 </w:instrText>
          </w:r>
          <w:r w:rsidR="00E1302F" w:rsidRPr="00FA3BB6">
            <w:rPr>
              <w:rFonts w:cstheme="minorHAnsi"/>
              <w:color w:val="000000" w:themeColor="text1"/>
              <w:sz w:val="24"/>
              <w:szCs w:val="24"/>
            </w:rPr>
            <w:fldChar w:fldCharType="separate"/>
          </w:r>
          <w:r w:rsidR="00E1302F" w:rsidRPr="00FA3BB6">
            <w:rPr>
              <w:rFonts w:cstheme="minorHAnsi"/>
              <w:noProof/>
              <w:color w:val="000000" w:themeColor="text1"/>
              <w:sz w:val="24"/>
              <w:szCs w:val="24"/>
            </w:rPr>
            <w:t>(Bush , 2019)</w:t>
          </w:r>
          <w:r w:rsidR="00E1302F" w:rsidRPr="00FA3BB6">
            <w:rPr>
              <w:rFonts w:cstheme="minorHAnsi"/>
              <w:color w:val="000000" w:themeColor="text1"/>
              <w:sz w:val="24"/>
              <w:szCs w:val="24"/>
            </w:rPr>
            <w:fldChar w:fldCharType="end"/>
          </w:r>
        </w:sdtContent>
      </w:sdt>
      <w:r w:rsidR="00E1302F" w:rsidRPr="00FA3BB6">
        <w:rPr>
          <w:rFonts w:cstheme="minorHAnsi"/>
          <w:color w:val="000000" w:themeColor="text1"/>
          <w:sz w:val="24"/>
          <w:szCs w:val="24"/>
        </w:rPr>
        <w:t xml:space="preserve"> states that this could potentially lead to a decline in the need for medication which would have a sever effect on the pharmaceutical industry, an example of this is that biotechnology is used to produce different sources and alternatives to meat such as plant extracts, this in the longer term would mean more people would have less health conditions as eating meat is one large factor to develop health problems resulting in decline for medical treatments. </w:t>
      </w:r>
    </w:p>
    <w:p w14:paraId="3FEB62A6" w14:textId="77777777" w:rsidR="004F704C" w:rsidRPr="00FA3BB6" w:rsidRDefault="004F704C" w:rsidP="00344527">
      <w:pPr>
        <w:rPr>
          <w:rFonts w:cstheme="minorHAnsi"/>
          <w:color w:val="000000" w:themeColor="text1"/>
          <w:sz w:val="24"/>
          <w:szCs w:val="24"/>
        </w:rPr>
      </w:pPr>
      <w:r w:rsidRPr="00FA3BB6">
        <w:rPr>
          <w:rFonts w:cstheme="minorHAnsi"/>
          <w:color w:val="000000" w:themeColor="text1"/>
          <w:sz w:val="24"/>
          <w:szCs w:val="24"/>
        </w:rPr>
        <w:t xml:space="preserve">Technology is increasing marketing activities, making it easier for companies to reach out to businesses and produce more effective marketing campaigns to reach a wider audience quickly, by having a digital marketing plan/campaign increased potential profits as the </w:t>
      </w:r>
      <w:r w:rsidRPr="00FA3BB6">
        <w:rPr>
          <w:rFonts w:cstheme="minorHAnsi"/>
          <w:color w:val="000000" w:themeColor="text1"/>
          <w:sz w:val="24"/>
          <w:szCs w:val="24"/>
        </w:rPr>
        <w:lastRenderedPageBreak/>
        <w:t xml:space="preserve">company needs to spend less on traditional marketing methods and could potentially lower customer acquisition costs as a result and increasing new business. </w:t>
      </w:r>
    </w:p>
    <w:p w14:paraId="44344DED" w14:textId="77777777" w:rsidR="00753543" w:rsidRPr="00FA3BB6" w:rsidRDefault="009822A9" w:rsidP="00753543">
      <w:pPr>
        <w:rPr>
          <w:rFonts w:cstheme="minorHAnsi"/>
          <w:color w:val="000000" w:themeColor="text1"/>
          <w:sz w:val="24"/>
          <w:szCs w:val="24"/>
        </w:rPr>
      </w:pPr>
      <w:r w:rsidRPr="00FA3BB6">
        <w:rPr>
          <w:rFonts w:cstheme="minorHAnsi"/>
          <w:color w:val="000000" w:themeColor="text1"/>
          <w:sz w:val="24"/>
          <w:szCs w:val="24"/>
        </w:rPr>
        <w:t xml:space="preserve">The production of new medicine via the use of medical-technologies is a key aspect of innovation for any pharmaceutical company, these new advances will save lives and also hit new milestones in the world of technology. </w:t>
      </w:r>
      <w:sdt>
        <w:sdtPr>
          <w:rPr>
            <w:rFonts w:cstheme="minorHAnsi"/>
            <w:color w:val="000000" w:themeColor="text1"/>
            <w:sz w:val="24"/>
            <w:szCs w:val="24"/>
          </w:rPr>
          <w:id w:val="-473604665"/>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Ell19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(Ellis, 2019)</w:t>
          </w:r>
          <w:r w:rsidRPr="00FA3BB6">
            <w:rPr>
              <w:rFonts w:cstheme="minorHAnsi"/>
              <w:color w:val="000000" w:themeColor="text1"/>
              <w:sz w:val="24"/>
              <w:szCs w:val="24"/>
            </w:rPr>
            <w:fldChar w:fldCharType="end"/>
          </w:r>
        </w:sdtContent>
      </w:sdt>
      <w:r w:rsidR="00677043" w:rsidRPr="00FA3BB6">
        <w:rPr>
          <w:rFonts w:cstheme="minorHAnsi"/>
          <w:color w:val="000000" w:themeColor="text1"/>
          <w:sz w:val="24"/>
          <w:szCs w:val="24"/>
        </w:rPr>
        <w:t xml:space="preserve"> who is part of a clinical group providing a list of the top ten advances some of these include, CRISPER, 3-D printing and artificial organs. The machinery also includes key diagnosis equipment such as blood analysers which is something that Roche currently supplies our NHS with. </w:t>
      </w:r>
    </w:p>
    <w:p w14:paraId="259E4BD9" w14:textId="77777777" w:rsidR="00CA5EC8" w:rsidRPr="008D1793" w:rsidRDefault="00753543" w:rsidP="00344527">
      <w:pPr>
        <w:rPr>
          <w:rFonts w:cstheme="minorHAnsi"/>
          <w:b/>
          <w:color w:val="000000" w:themeColor="text1"/>
          <w:sz w:val="24"/>
          <w:szCs w:val="24"/>
        </w:rPr>
      </w:pPr>
      <w:r w:rsidRPr="008D1793">
        <w:rPr>
          <w:rFonts w:cstheme="minorHAnsi"/>
          <w:b/>
          <w:color w:val="000000" w:themeColor="text1"/>
          <w:sz w:val="24"/>
          <w:szCs w:val="24"/>
        </w:rPr>
        <w:t>Legal</w:t>
      </w:r>
    </w:p>
    <w:p w14:paraId="44D09A00" w14:textId="77777777" w:rsidR="00D47E6D" w:rsidRPr="00FA3BB6" w:rsidRDefault="00CA5EC8" w:rsidP="00344527">
      <w:pPr>
        <w:rPr>
          <w:rFonts w:cstheme="minorHAnsi"/>
          <w:color w:val="000000" w:themeColor="text1"/>
          <w:sz w:val="24"/>
          <w:szCs w:val="24"/>
        </w:rPr>
      </w:pPr>
      <w:r w:rsidRPr="00FA3BB6">
        <w:rPr>
          <w:rFonts w:cstheme="minorHAnsi"/>
          <w:color w:val="000000" w:themeColor="text1"/>
          <w:sz w:val="24"/>
          <w:szCs w:val="24"/>
        </w:rPr>
        <w:t xml:space="preserve">Within the Pharmaceutical business Governing bodies and public officials play a key role in the legal element of how business is conducted, therefore to maintain social cohesion, environmental protection and economic stability Roche will need to meet the legal standard  </w:t>
      </w:r>
      <w:sdt>
        <w:sdtPr>
          <w:rPr>
            <w:rFonts w:cstheme="minorHAnsi"/>
            <w:color w:val="000000" w:themeColor="text1"/>
            <w:sz w:val="24"/>
            <w:szCs w:val="24"/>
          </w:rPr>
          <w:id w:val="-633487279"/>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Roc203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(Roche, 2020)</w:t>
          </w:r>
          <w:r w:rsidRPr="00FA3BB6">
            <w:rPr>
              <w:rFonts w:cstheme="minorHAnsi"/>
              <w:color w:val="000000" w:themeColor="text1"/>
              <w:sz w:val="24"/>
              <w:szCs w:val="24"/>
            </w:rPr>
            <w:fldChar w:fldCharType="end"/>
          </w:r>
        </w:sdtContent>
      </w:sdt>
      <w:r w:rsidRPr="00FA3BB6">
        <w:rPr>
          <w:rFonts w:cstheme="minorHAnsi"/>
          <w:color w:val="000000" w:themeColor="text1"/>
          <w:sz w:val="24"/>
          <w:szCs w:val="24"/>
        </w:rPr>
        <w:t>, there is also an increase in patient demanding further rights within their standards of care and programmes</w:t>
      </w:r>
      <w:r w:rsidR="00510DEC" w:rsidRPr="00FA3BB6">
        <w:rPr>
          <w:rFonts w:cstheme="minorHAnsi"/>
          <w:color w:val="000000" w:themeColor="text1"/>
          <w:sz w:val="24"/>
          <w:szCs w:val="24"/>
        </w:rPr>
        <w:t xml:space="preserve"> and with the evolution of operating online is also becoming more difficult to manage. With </w:t>
      </w:r>
      <w:r w:rsidRPr="00FA3BB6">
        <w:rPr>
          <w:rFonts w:cstheme="minorHAnsi"/>
          <w:color w:val="000000" w:themeColor="text1"/>
          <w:sz w:val="24"/>
          <w:szCs w:val="24"/>
        </w:rPr>
        <w:t>Roche operat</w:t>
      </w:r>
      <w:r w:rsidR="00510DEC" w:rsidRPr="00FA3BB6">
        <w:rPr>
          <w:rFonts w:cstheme="minorHAnsi"/>
          <w:color w:val="000000" w:themeColor="text1"/>
          <w:sz w:val="24"/>
          <w:szCs w:val="24"/>
        </w:rPr>
        <w:t>ing</w:t>
      </w:r>
      <w:r w:rsidRPr="00FA3BB6">
        <w:rPr>
          <w:rFonts w:cstheme="minorHAnsi"/>
          <w:color w:val="000000" w:themeColor="text1"/>
          <w:sz w:val="24"/>
          <w:szCs w:val="24"/>
        </w:rPr>
        <w:t xml:space="preserve"> over many countries there will be various laws to be adhered to</w:t>
      </w:r>
      <w:r w:rsidR="00BE1292" w:rsidRPr="00FA3BB6">
        <w:rPr>
          <w:rFonts w:cstheme="minorHAnsi"/>
          <w:color w:val="000000" w:themeColor="text1"/>
          <w:sz w:val="24"/>
          <w:szCs w:val="24"/>
        </w:rPr>
        <w:t xml:space="preserve">. </w:t>
      </w:r>
    </w:p>
    <w:p w14:paraId="11B0C77F" w14:textId="6449BECC" w:rsidR="00D47E6D" w:rsidRPr="00FA3BB6" w:rsidRDefault="00D47E6D" w:rsidP="00344527">
      <w:pPr>
        <w:rPr>
          <w:rFonts w:cstheme="minorHAnsi"/>
          <w:color w:val="000000" w:themeColor="text1"/>
          <w:sz w:val="24"/>
          <w:szCs w:val="24"/>
          <w:shd w:val="clear" w:color="auto" w:fill="FFFFFF"/>
        </w:rPr>
      </w:pPr>
      <w:r w:rsidRPr="00FA3BB6">
        <w:rPr>
          <w:rFonts w:cstheme="minorHAnsi"/>
          <w:color w:val="000000" w:themeColor="text1"/>
          <w:sz w:val="24"/>
          <w:szCs w:val="24"/>
          <w:shd w:val="clear" w:color="auto" w:fill="FFFFFF"/>
        </w:rPr>
        <w:t>Some advantages to Global regulation include, control of market powers such as monopoly markets, better working conditions and fairness to employees working from various areas of the globe, safety measures that are in place for products in and out of the UK. The one that also stands out for me is the standardised approach or non-discriminatory rules/regulations in place to encourage business to work together, leading to trade increase, positive national welfare of consumers, product variety and an increase in economic growth (Robinson, 2008)</w:t>
      </w:r>
    </w:p>
    <w:p w14:paraId="0334903F" w14:textId="239FEC2D" w:rsidR="00385F0F" w:rsidRPr="00FA3BB6" w:rsidRDefault="00A144A1" w:rsidP="00344527">
      <w:pPr>
        <w:rPr>
          <w:rFonts w:cstheme="minorHAnsi"/>
          <w:color w:val="000000" w:themeColor="text1"/>
          <w:sz w:val="24"/>
          <w:szCs w:val="24"/>
          <w:shd w:val="clear" w:color="auto" w:fill="FFFFFF"/>
        </w:rPr>
      </w:pPr>
      <w:r w:rsidRPr="00FA3BB6">
        <w:rPr>
          <w:rFonts w:cstheme="minorHAnsi"/>
          <w:color w:val="000000" w:themeColor="text1"/>
          <w:sz w:val="24"/>
          <w:szCs w:val="24"/>
          <w:shd w:val="clear" w:color="auto" w:fill="FFFFFF"/>
        </w:rPr>
        <w:t xml:space="preserve">There are instances where some business take part in providing payments to officials in the state to facilitate their operations. This is not good practise and law breaking but unfortunately </w:t>
      </w:r>
      <w:r w:rsidR="00CD21C9" w:rsidRPr="00FA3BB6">
        <w:rPr>
          <w:rFonts w:cstheme="minorHAnsi"/>
          <w:color w:val="000000" w:themeColor="text1"/>
          <w:sz w:val="24"/>
          <w:szCs w:val="24"/>
          <w:shd w:val="clear" w:color="auto" w:fill="FFFFFF"/>
        </w:rPr>
        <w:t xml:space="preserve">its common on a local level. Business operations on an international level often get caught from breach of law as above, a recent example being China and the new competition law that many western businesses are breaching the often </w:t>
      </w:r>
      <w:sdt>
        <w:sdtPr>
          <w:rPr>
            <w:rFonts w:cstheme="minorHAnsi"/>
            <w:color w:val="000000" w:themeColor="text1"/>
            <w:sz w:val="24"/>
            <w:szCs w:val="24"/>
            <w:shd w:val="clear" w:color="auto" w:fill="FFFFFF"/>
          </w:rPr>
          <w:id w:val="80337879"/>
          <w:citation/>
        </w:sdtPr>
        <w:sdtContent>
          <w:r w:rsidR="00CD21C9" w:rsidRPr="00FA3BB6">
            <w:rPr>
              <w:rFonts w:cstheme="minorHAnsi"/>
              <w:color w:val="000000" w:themeColor="text1"/>
              <w:sz w:val="24"/>
              <w:szCs w:val="24"/>
              <w:shd w:val="clear" w:color="auto" w:fill="FFFFFF"/>
            </w:rPr>
            <w:fldChar w:fldCharType="begin"/>
          </w:r>
          <w:r w:rsidR="004E5F12" w:rsidRPr="00FA3BB6">
            <w:rPr>
              <w:rFonts w:cstheme="minorHAnsi"/>
              <w:color w:val="000000" w:themeColor="text1"/>
              <w:sz w:val="24"/>
              <w:szCs w:val="24"/>
              <w:shd w:val="clear" w:color="auto" w:fill="FFFFFF"/>
            </w:rPr>
            <w:instrText xml:space="preserve">CITATION Mor20 \l 2057 </w:instrText>
          </w:r>
          <w:r w:rsidR="00CD21C9" w:rsidRPr="00FA3BB6">
            <w:rPr>
              <w:rFonts w:cstheme="minorHAnsi"/>
              <w:color w:val="000000" w:themeColor="text1"/>
              <w:sz w:val="24"/>
              <w:szCs w:val="24"/>
              <w:shd w:val="clear" w:color="auto" w:fill="FFFFFF"/>
            </w:rPr>
            <w:fldChar w:fldCharType="separate"/>
          </w:r>
          <w:r w:rsidR="004E5F12" w:rsidRPr="00FA3BB6">
            <w:rPr>
              <w:rFonts w:cstheme="minorHAnsi"/>
              <w:noProof/>
              <w:color w:val="000000" w:themeColor="text1"/>
              <w:sz w:val="24"/>
              <w:szCs w:val="24"/>
              <w:shd w:val="clear" w:color="auto" w:fill="FFFFFF"/>
            </w:rPr>
            <w:t>(Johnson, et al., 2008)</w:t>
          </w:r>
          <w:r w:rsidR="00CD21C9" w:rsidRPr="00FA3BB6">
            <w:rPr>
              <w:rFonts w:cstheme="minorHAnsi"/>
              <w:color w:val="000000" w:themeColor="text1"/>
              <w:sz w:val="24"/>
              <w:szCs w:val="24"/>
              <w:shd w:val="clear" w:color="auto" w:fill="FFFFFF"/>
            </w:rPr>
            <w:fldChar w:fldCharType="end"/>
          </w:r>
        </w:sdtContent>
      </w:sdt>
      <w:r w:rsidR="00CD21C9" w:rsidRPr="00FA3BB6">
        <w:rPr>
          <w:rFonts w:cstheme="minorHAnsi"/>
          <w:color w:val="000000" w:themeColor="text1"/>
          <w:sz w:val="24"/>
          <w:szCs w:val="24"/>
          <w:shd w:val="clear" w:color="auto" w:fill="FFFFFF"/>
        </w:rPr>
        <w:t xml:space="preserve">  , an example of this is GSK, a Chinese business who was fined $500 million dollars. Roche having operations with Ch</w:t>
      </w:r>
      <w:r w:rsidR="00F50A64" w:rsidRPr="00FA3BB6">
        <w:rPr>
          <w:rFonts w:cstheme="minorHAnsi"/>
          <w:color w:val="000000" w:themeColor="text1"/>
          <w:sz w:val="24"/>
          <w:szCs w:val="24"/>
          <w:shd w:val="clear" w:color="auto" w:fill="FFFFFF"/>
        </w:rPr>
        <w:t>ugai</w:t>
      </w:r>
      <w:r w:rsidR="00CD21C9" w:rsidRPr="00FA3BB6">
        <w:rPr>
          <w:rFonts w:cstheme="minorHAnsi"/>
          <w:color w:val="000000" w:themeColor="text1"/>
          <w:sz w:val="24"/>
          <w:szCs w:val="24"/>
          <w:shd w:val="clear" w:color="auto" w:fill="FFFFFF"/>
        </w:rPr>
        <w:t xml:space="preserve"> would mean that there are differences in legal systems that the business is more familiar with in other countries so must be vigilant in the new laws.  </w:t>
      </w:r>
      <w:r w:rsidR="00385F0F" w:rsidRPr="00FA3BB6">
        <w:rPr>
          <w:rFonts w:cstheme="minorHAnsi"/>
          <w:color w:val="000000" w:themeColor="text1"/>
          <w:sz w:val="24"/>
          <w:szCs w:val="24"/>
          <w:shd w:val="clear" w:color="auto" w:fill="FFFFFF"/>
        </w:rPr>
        <w:t xml:space="preserve">This could lead to a scandal or lack of trust in the </w:t>
      </w:r>
      <w:r w:rsidR="00F50A64" w:rsidRPr="00FA3BB6">
        <w:rPr>
          <w:rFonts w:cstheme="minorHAnsi"/>
          <w:color w:val="000000" w:themeColor="text1"/>
          <w:sz w:val="24"/>
          <w:szCs w:val="24"/>
          <w:shd w:val="clear" w:color="auto" w:fill="FFFFFF"/>
        </w:rPr>
        <w:t>organisation’s</w:t>
      </w:r>
      <w:r w:rsidR="00385F0F" w:rsidRPr="00FA3BB6">
        <w:rPr>
          <w:rFonts w:cstheme="minorHAnsi"/>
          <w:color w:val="000000" w:themeColor="text1"/>
          <w:sz w:val="24"/>
          <w:szCs w:val="24"/>
          <w:shd w:val="clear" w:color="auto" w:fill="FFFFFF"/>
        </w:rPr>
        <w:t xml:space="preserve"> integrity. </w:t>
      </w:r>
    </w:p>
    <w:p w14:paraId="45E21047" w14:textId="08D4B96E" w:rsidR="00D47E6D" w:rsidRPr="00FA3BB6" w:rsidRDefault="00D47E6D" w:rsidP="00344527">
      <w:pPr>
        <w:rPr>
          <w:rFonts w:cstheme="minorHAnsi"/>
          <w:color w:val="000000" w:themeColor="text1"/>
          <w:sz w:val="24"/>
          <w:szCs w:val="24"/>
        </w:rPr>
      </w:pPr>
      <w:r w:rsidRPr="00FA3BB6">
        <w:rPr>
          <w:rFonts w:cstheme="minorHAnsi"/>
          <w:color w:val="000000" w:themeColor="text1"/>
          <w:sz w:val="24"/>
          <w:szCs w:val="24"/>
          <w:shd w:val="clear" w:color="auto" w:fill="FFFFFF"/>
        </w:rPr>
        <w:t xml:space="preserve">In my opinion, global trade does require regulation to be place </w:t>
      </w:r>
      <w:r w:rsidR="00F5397E" w:rsidRPr="00FA3BB6">
        <w:rPr>
          <w:rFonts w:cstheme="minorHAnsi"/>
          <w:color w:val="000000" w:themeColor="text1"/>
          <w:sz w:val="24"/>
          <w:szCs w:val="24"/>
          <w:shd w:val="clear" w:color="auto" w:fill="FFFFFF"/>
        </w:rPr>
        <w:t xml:space="preserve">and with regards to Roche having a strong presence in the UK and </w:t>
      </w:r>
      <w:r w:rsidRPr="00FA3BB6">
        <w:rPr>
          <w:rFonts w:cstheme="minorHAnsi"/>
          <w:color w:val="000000" w:themeColor="text1"/>
          <w:sz w:val="24"/>
          <w:szCs w:val="24"/>
          <w:shd w:val="clear" w:color="auto" w:fill="FFFFFF"/>
        </w:rPr>
        <w:t>Brexit</w:t>
      </w:r>
      <w:r w:rsidR="00F5397E" w:rsidRPr="00FA3BB6">
        <w:rPr>
          <w:rFonts w:cstheme="minorHAnsi"/>
          <w:color w:val="000000" w:themeColor="text1"/>
          <w:sz w:val="24"/>
          <w:szCs w:val="24"/>
          <w:shd w:val="clear" w:color="auto" w:fill="FFFFFF"/>
        </w:rPr>
        <w:t xml:space="preserve"> agreements taking place</w:t>
      </w:r>
      <w:r w:rsidRPr="00FA3BB6">
        <w:rPr>
          <w:rFonts w:cstheme="minorHAnsi"/>
          <w:color w:val="000000" w:themeColor="text1"/>
          <w:sz w:val="24"/>
          <w:szCs w:val="24"/>
          <w:shd w:val="clear" w:color="auto" w:fill="FFFFFF"/>
        </w:rPr>
        <w:t xml:space="preserve">, the regulations will assist existing transitions and also offer security for new trade </w:t>
      </w:r>
      <w:r w:rsidR="00F5397E" w:rsidRPr="00FA3BB6">
        <w:rPr>
          <w:rFonts w:cstheme="minorHAnsi"/>
          <w:color w:val="000000" w:themeColor="text1"/>
          <w:sz w:val="24"/>
          <w:szCs w:val="24"/>
          <w:shd w:val="clear" w:color="auto" w:fill="FFFFFF"/>
        </w:rPr>
        <w:t xml:space="preserve">and alliances </w:t>
      </w:r>
      <w:r w:rsidRPr="00FA3BB6">
        <w:rPr>
          <w:rFonts w:cstheme="minorHAnsi"/>
          <w:color w:val="000000" w:themeColor="text1"/>
          <w:sz w:val="24"/>
          <w:szCs w:val="24"/>
          <w:shd w:val="clear" w:color="auto" w:fill="FFFFFF"/>
        </w:rPr>
        <w:t>in the UK. This will lead to a standardised approach and provide the consistency needed to workers, consumers and all involved trading partners in a strong UK economy.</w:t>
      </w:r>
      <w:r w:rsidR="00CD21C9" w:rsidRPr="00FA3BB6">
        <w:rPr>
          <w:rFonts w:cstheme="minorHAnsi"/>
          <w:color w:val="000000" w:themeColor="text1"/>
          <w:sz w:val="24"/>
          <w:szCs w:val="24"/>
          <w:shd w:val="clear" w:color="auto" w:fill="FFFFFF"/>
        </w:rPr>
        <w:t xml:space="preserve"> The same also applies to the new regulations for the business that is conducted in China. </w:t>
      </w:r>
    </w:p>
    <w:p w14:paraId="0C975607" w14:textId="77777777" w:rsidR="00753543" w:rsidRPr="008D1793" w:rsidRDefault="00753543" w:rsidP="00344527">
      <w:pPr>
        <w:rPr>
          <w:rFonts w:cstheme="minorHAnsi"/>
          <w:b/>
          <w:color w:val="000000" w:themeColor="text1"/>
          <w:sz w:val="24"/>
          <w:szCs w:val="24"/>
        </w:rPr>
      </w:pPr>
      <w:r w:rsidRPr="008D1793">
        <w:rPr>
          <w:rFonts w:cstheme="minorHAnsi"/>
          <w:b/>
          <w:color w:val="000000" w:themeColor="text1"/>
          <w:sz w:val="24"/>
          <w:szCs w:val="24"/>
        </w:rPr>
        <w:t xml:space="preserve">Environmental </w:t>
      </w:r>
    </w:p>
    <w:p w14:paraId="24CC030A" w14:textId="77777777" w:rsidR="00B427AE" w:rsidRPr="00FA3BB6" w:rsidRDefault="00B427AE" w:rsidP="00344527">
      <w:pPr>
        <w:rPr>
          <w:rFonts w:cstheme="minorHAnsi"/>
          <w:color w:val="000000" w:themeColor="text1"/>
          <w:sz w:val="24"/>
          <w:szCs w:val="24"/>
        </w:rPr>
      </w:pPr>
      <w:r w:rsidRPr="00FA3BB6">
        <w:rPr>
          <w:rFonts w:cstheme="minorHAnsi"/>
          <w:color w:val="000000" w:themeColor="text1"/>
          <w:sz w:val="24"/>
          <w:szCs w:val="24"/>
        </w:rPr>
        <w:t xml:space="preserve">The current agenda globally for pharmaceuticals is to become </w:t>
      </w:r>
      <w:r w:rsidR="0017529C" w:rsidRPr="00FA3BB6">
        <w:rPr>
          <w:rFonts w:cstheme="minorHAnsi"/>
          <w:color w:val="000000" w:themeColor="text1"/>
          <w:sz w:val="24"/>
          <w:szCs w:val="24"/>
        </w:rPr>
        <w:t>friendlier</w:t>
      </w:r>
      <w:r w:rsidRPr="00FA3BB6">
        <w:rPr>
          <w:rFonts w:cstheme="minorHAnsi"/>
          <w:color w:val="000000" w:themeColor="text1"/>
          <w:sz w:val="24"/>
          <w:szCs w:val="24"/>
        </w:rPr>
        <w:t xml:space="preserve"> and adapt their ongoing business plans to support improvements environmentally </w:t>
      </w:r>
      <w:sdt>
        <w:sdtPr>
          <w:rPr>
            <w:rFonts w:cstheme="minorHAnsi"/>
            <w:color w:val="000000" w:themeColor="text1"/>
            <w:sz w:val="24"/>
            <w:szCs w:val="24"/>
          </w:rPr>
          <w:id w:val="-714501276"/>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Sha11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(Shaw, 2011)</w:t>
          </w:r>
          <w:r w:rsidRPr="00FA3BB6">
            <w:rPr>
              <w:rFonts w:cstheme="minorHAnsi"/>
              <w:color w:val="000000" w:themeColor="text1"/>
              <w:sz w:val="24"/>
              <w:szCs w:val="24"/>
            </w:rPr>
            <w:fldChar w:fldCharType="end"/>
          </w:r>
        </w:sdtContent>
      </w:sdt>
      <w:r w:rsidR="00BE1292" w:rsidRPr="00FA3BB6">
        <w:rPr>
          <w:rFonts w:cstheme="minorHAnsi"/>
          <w:color w:val="000000" w:themeColor="text1"/>
          <w:sz w:val="24"/>
          <w:szCs w:val="24"/>
        </w:rPr>
        <w:t xml:space="preserve"> also states </w:t>
      </w:r>
      <w:r w:rsidR="00BE1292" w:rsidRPr="00FA3BB6">
        <w:rPr>
          <w:rFonts w:cstheme="minorHAnsi"/>
          <w:color w:val="000000" w:themeColor="text1"/>
          <w:sz w:val="24"/>
          <w:szCs w:val="24"/>
        </w:rPr>
        <w:lastRenderedPageBreak/>
        <w:t xml:space="preserve">that linking into the Corporate Social responsibilities programmes (CSR) is the way forward for businesses to innovate new products and ways to promote them as eco-friendly. </w:t>
      </w:r>
    </w:p>
    <w:p w14:paraId="419D6ED3" w14:textId="77777777" w:rsidR="0049389B" w:rsidRPr="00FA3BB6" w:rsidRDefault="0049389B" w:rsidP="00344527">
      <w:pPr>
        <w:rPr>
          <w:rFonts w:cstheme="minorHAnsi"/>
          <w:color w:val="000000" w:themeColor="text1"/>
          <w:sz w:val="24"/>
          <w:szCs w:val="24"/>
        </w:rPr>
      </w:pPr>
    </w:p>
    <w:p w14:paraId="4FB16679" w14:textId="77777777" w:rsidR="007C1398" w:rsidRPr="00FA3BB6" w:rsidRDefault="007C1398" w:rsidP="00344527">
      <w:pPr>
        <w:rPr>
          <w:rFonts w:cstheme="minorHAnsi"/>
          <w:color w:val="000000" w:themeColor="text1"/>
          <w:sz w:val="24"/>
          <w:szCs w:val="24"/>
        </w:rPr>
      </w:pPr>
    </w:p>
    <w:p w14:paraId="63B51748" w14:textId="77777777" w:rsidR="0017529C" w:rsidRPr="00FA3BB6" w:rsidRDefault="0017529C" w:rsidP="00344527">
      <w:pPr>
        <w:rPr>
          <w:rFonts w:cstheme="minorHAnsi"/>
          <w:color w:val="000000" w:themeColor="text1"/>
          <w:sz w:val="24"/>
          <w:szCs w:val="24"/>
        </w:rPr>
      </w:pPr>
    </w:p>
    <w:p w14:paraId="354B1181" w14:textId="77777777" w:rsidR="0017529C" w:rsidRPr="00FA3BB6" w:rsidRDefault="0017529C" w:rsidP="00344527">
      <w:pPr>
        <w:rPr>
          <w:rFonts w:cstheme="minorHAnsi"/>
          <w:color w:val="000000" w:themeColor="text1"/>
          <w:sz w:val="24"/>
          <w:szCs w:val="24"/>
        </w:rPr>
      </w:pPr>
    </w:p>
    <w:p w14:paraId="1BEB4E5E" w14:textId="77777777" w:rsidR="00684D21" w:rsidRPr="00FA3BB6" w:rsidRDefault="00684D21" w:rsidP="00344527">
      <w:pPr>
        <w:rPr>
          <w:rFonts w:cstheme="minorHAnsi"/>
          <w:color w:val="000000" w:themeColor="text1"/>
          <w:sz w:val="24"/>
          <w:szCs w:val="24"/>
        </w:rPr>
      </w:pPr>
    </w:p>
    <w:p w14:paraId="2D2A3115" w14:textId="77777777" w:rsidR="00684D21" w:rsidRPr="00FA3BB6" w:rsidRDefault="00684D21" w:rsidP="00344527">
      <w:pPr>
        <w:rPr>
          <w:rFonts w:cstheme="minorHAnsi"/>
          <w:color w:val="000000" w:themeColor="text1"/>
          <w:sz w:val="24"/>
          <w:szCs w:val="24"/>
        </w:rPr>
      </w:pPr>
    </w:p>
    <w:p w14:paraId="46A9D0AA" w14:textId="3A6A215B" w:rsidR="00684D21" w:rsidRPr="00FA3BB6" w:rsidRDefault="00684D21" w:rsidP="00344527">
      <w:pPr>
        <w:rPr>
          <w:rFonts w:cstheme="minorHAnsi"/>
          <w:color w:val="000000" w:themeColor="text1"/>
          <w:sz w:val="24"/>
          <w:szCs w:val="24"/>
        </w:rPr>
      </w:pPr>
    </w:p>
    <w:p w14:paraId="148E861D" w14:textId="3ABBC926" w:rsidR="00E54BB3" w:rsidRPr="00FA3BB6" w:rsidRDefault="00E54BB3" w:rsidP="00344527">
      <w:pPr>
        <w:rPr>
          <w:rFonts w:cstheme="minorHAnsi"/>
          <w:color w:val="000000" w:themeColor="text1"/>
          <w:sz w:val="24"/>
          <w:szCs w:val="24"/>
        </w:rPr>
      </w:pPr>
    </w:p>
    <w:p w14:paraId="51207CA3" w14:textId="665A5E24" w:rsidR="00E54BB3" w:rsidRPr="00FA3BB6" w:rsidRDefault="00E54BB3" w:rsidP="00344527">
      <w:pPr>
        <w:rPr>
          <w:rFonts w:cstheme="minorHAnsi"/>
          <w:color w:val="000000" w:themeColor="text1"/>
          <w:sz w:val="24"/>
          <w:szCs w:val="24"/>
        </w:rPr>
      </w:pPr>
    </w:p>
    <w:p w14:paraId="33DA7E9E" w14:textId="603850AF" w:rsidR="00E54BB3" w:rsidRPr="00FA3BB6" w:rsidRDefault="00E54BB3" w:rsidP="00344527">
      <w:pPr>
        <w:rPr>
          <w:rFonts w:cstheme="minorHAnsi"/>
          <w:color w:val="000000" w:themeColor="text1"/>
          <w:sz w:val="24"/>
          <w:szCs w:val="24"/>
        </w:rPr>
      </w:pPr>
    </w:p>
    <w:p w14:paraId="6B7C28E1" w14:textId="153941BE" w:rsidR="00E54BB3" w:rsidRPr="00FA3BB6" w:rsidRDefault="00E54BB3" w:rsidP="00344527">
      <w:pPr>
        <w:rPr>
          <w:rFonts w:cstheme="minorHAnsi"/>
          <w:color w:val="000000" w:themeColor="text1"/>
          <w:sz w:val="24"/>
          <w:szCs w:val="24"/>
        </w:rPr>
      </w:pPr>
    </w:p>
    <w:p w14:paraId="509BCF31" w14:textId="04687B59" w:rsidR="00E54BB3" w:rsidRPr="00FA3BB6" w:rsidRDefault="00E54BB3" w:rsidP="00344527">
      <w:pPr>
        <w:rPr>
          <w:rFonts w:cstheme="minorHAnsi"/>
          <w:color w:val="000000" w:themeColor="text1"/>
          <w:sz w:val="24"/>
          <w:szCs w:val="24"/>
        </w:rPr>
      </w:pPr>
    </w:p>
    <w:p w14:paraId="3750B211" w14:textId="2DCBFA83" w:rsidR="00E54BB3" w:rsidRPr="00FA3BB6" w:rsidRDefault="00E54BB3" w:rsidP="00344527">
      <w:pPr>
        <w:rPr>
          <w:rFonts w:cstheme="minorHAnsi"/>
          <w:color w:val="000000" w:themeColor="text1"/>
          <w:sz w:val="24"/>
          <w:szCs w:val="24"/>
        </w:rPr>
      </w:pPr>
    </w:p>
    <w:p w14:paraId="0556403F" w14:textId="58EB5D65" w:rsidR="00E54BB3" w:rsidRPr="00FA3BB6" w:rsidRDefault="00E54BB3" w:rsidP="00344527">
      <w:pPr>
        <w:rPr>
          <w:rFonts w:cstheme="minorHAnsi"/>
          <w:color w:val="000000" w:themeColor="text1"/>
          <w:sz w:val="24"/>
          <w:szCs w:val="24"/>
        </w:rPr>
      </w:pPr>
    </w:p>
    <w:p w14:paraId="586AC17C" w14:textId="128D8B11" w:rsidR="00E54BB3" w:rsidRPr="00FA3BB6" w:rsidRDefault="00E54BB3" w:rsidP="00344527">
      <w:pPr>
        <w:rPr>
          <w:rFonts w:cstheme="minorHAnsi"/>
          <w:color w:val="000000" w:themeColor="text1"/>
          <w:sz w:val="24"/>
          <w:szCs w:val="24"/>
        </w:rPr>
      </w:pPr>
    </w:p>
    <w:p w14:paraId="5B1CB68F" w14:textId="77946C4E" w:rsidR="00E54BB3" w:rsidRPr="00FA3BB6" w:rsidRDefault="00E54BB3" w:rsidP="00344527">
      <w:pPr>
        <w:rPr>
          <w:rFonts w:cstheme="minorHAnsi"/>
          <w:color w:val="000000" w:themeColor="text1"/>
          <w:sz w:val="24"/>
          <w:szCs w:val="24"/>
        </w:rPr>
      </w:pPr>
    </w:p>
    <w:p w14:paraId="140BDCCE" w14:textId="2622970A" w:rsidR="00E54BB3" w:rsidRPr="00FA3BB6" w:rsidRDefault="00E54BB3" w:rsidP="00344527">
      <w:pPr>
        <w:rPr>
          <w:rFonts w:cstheme="minorHAnsi"/>
          <w:color w:val="000000" w:themeColor="text1"/>
          <w:sz w:val="24"/>
          <w:szCs w:val="24"/>
        </w:rPr>
      </w:pPr>
    </w:p>
    <w:p w14:paraId="18092A0F" w14:textId="329F499B" w:rsidR="00E54BB3" w:rsidRPr="00FA3BB6" w:rsidRDefault="00E54BB3" w:rsidP="00344527">
      <w:pPr>
        <w:rPr>
          <w:rFonts w:cstheme="minorHAnsi"/>
          <w:color w:val="000000" w:themeColor="text1"/>
          <w:sz w:val="24"/>
          <w:szCs w:val="24"/>
        </w:rPr>
      </w:pPr>
    </w:p>
    <w:p w14:paraId="23D79614" w14:textId="20A53DC8" w:rsidR="00E54BB3" w:rsidRPr="00FA3BB6" w:rsidRDefault="00E54BB3" w:rsidP="00344527">
      <w:pPr>
        <w:rPr>
          <w:rFonts w:cstheme="minorHAnsi"/>
          <w:color w:val="000000" w:themeColor="text1"/>
          <w:sz w:val="24"/>
          <w:szCs w:val="24"/>
        </w:rPr>
      </w:pPr>
    </w:p>
    <w:p w14:paraId="4D3D8C3A" w14:textId="36B034C1" w:rsidR="00E54BB3" w:rsidRPr="00FA3BB6" w:rsidRDefault="00E54BB3" w:rsidP="00344527">
      <w:pPr>
        <w:rPr>
          <w:rFonts w:cstheme="minorHAnsi"/>
          <w:color w:val="000000" w:themeColor="text1"/>
          <w:sz w:val="24"/>
          <w:szCs w:val="24"/>
        </w:rPr>
      </w:pPr>
    </w:p>
    <w:p w14:paraId="20E4A010" w14:textId="7DDD5861" w:rsidR="004E5F12" w:rsidRPr="00FA3BB6" w:rsidRDefault="004E5F12" w:rsidP="00344527">
      <w:pPr>
        <w:rPr>
          <w:rFonts w:cstheme="minorHAnsi"/>
          <w:color w:val="000000" w:themeColor="text1"/>
          <w:sz w:val="24"/>
          <w:szCs w:val="24"/>
        </w:rPr>
      </w:pPr>
    </w:p>
    <w:p w14:paraId="2F9487E3" w14:textId="702DD2AC" w:rsidR="004E5F12" w:rsidRPr="00FA3BB6" w:rsidRDefault="004E5F12" w:rsidP="00344527">
      <w:pPr>
        <w:rPr>
          <w:rFonts w:cstheme="minorHAnsi"/>
          <w:color w:val="000000" w:themeColor="text1"/>
          <w:sz w:val="24"/>
          <w:szCs w:val="24"/>
        </w:rPr>
      </w:pPr>
    </w:p>
    <w:p w14:paraId="28F80E11" w14:textId="4F406623" w:rsidR="004E5F12" w:rsidRPr="00FA3BB6" w:rsidRDefault="004E5F12" w:rsidP="00344527">
      <w:pPr>
        <w:rPr>
          <w:rFonts w:cstheme="minorHAnsi"/>
          <w:color w:val="000000" w:themeColor="text1"/>
          <w:sz w:val="24"/>
          <w:szCs w:val="24"/>
        </w:rPr>
      </w:pPr>
    </w:p>
    <w:p w14:paraId="7D3FC594" w14:textId="77777777" w:rsidR="00D2187B" w:rsidRPr="00FA3BB6" w:rsidRDefault="00D2187B" w:rsidP="00344527">
      <w:pPr>
        <w:rPr>
          <w:rFonts w:cstheme="minorHAnsi"/>
          <w:color w:val="000000" w:themeColor="text1"/>
          <w:sz w:val="24"/>
          <w:szCs w:val="24"/>
        </w:rPr>
      </w:pPr>
    </w:p>
    <w:p w14:paraId="0F878FBE" w14:textId="77777777" w:rsidR="00DE275F" w:rsidRPr="00FA3BB6" w:rsidRDefault="00DE275F" w:rsidP="00175516">
      <w:pPr>
        <w:rPr>
          <w:rFonts w:cstheme="minorHAnsi"/>
          <w:color w:val="000000" w:themeColor="text1"/>
          <w:sz w:val="24"/>
          <w:szCs w:val="24"/>
        </w:rPr>
      </w:pPr>
    </w:p>
    <w:p w14:paraId="6C6C6E3A" w14:textId="458B63FC" w:rsidR="006C09F1" w:rsidRPr="008D1793" w:rsidRDefault="00526261" w:rsidP="008D1793">
      <w:pPr>
        <w:pStyle w:val="Heading2"/>
        <w:rPr>
          <w:sz w:val="28"/>
          <w:szCs w:val="28"/>
        </w:rPr>
      </w:pPr>
      <w:bookmarkStart w:id="5" w:name="_Toc61303356"/>
      <w:r w:rsidRPr="008D1793">
        <w:rPr>
          <w:sz w:val="28"/>
          <w:szCs w:val="28"/>
        </w:rPr>
        <w:t>Porters five forces</w:t>
      </w:r>
      <w:bookmarkEnd w:id="5"/>
      <w:r w:rsidRPr="008D1793">
        <w:rPr>
          <w:sz w:val="28"/>
          <w:szCs w:val="28"/>
        </w:rPr>
        <w:t xml:space="preserve"> </w:t>
      </w:r>
    </w:p>
    <w:p w14:paraId="6AB3B8E2" w14:textId="17840C4C" w:rsidR="006C09F1" w:rsidRPr="008D1793" w:rsidRDefault="00CA4464" w:rsidP="00175516">
      <w:pPr>
        <w:rPr>
          <w:rFonts w:cstheme="minorHAnsi"/>
          <w:b/>
          <w:bCs/>
          <w:color w:val="000000" w:themeColor="text1"/>
          <w:sz w:val="24"/>
          <w:szCs w:val="24"/>
        </w:rPr>
      </w:pPr>
      <w:r w:rsidRPr="008D1793">
        <w:rPr>
          <w:rFonts w:cstheme="minorHAnsi"/>
          <w:b/>
          <w:bCs/>
          <w:color w:val="000000" w:themeColor="text1"/>
          <w:sz w:val="24"/>
          <w:szCs w:val="24"/>
        </w:rPr>
        <w:t>Potential entrants</w:t>
      </w:r>
    </w:p>
    <w:p w14:paraId="720C8740" w14:textId="76B5883D" w:rsidR="000D4426" w:rsidRPr="00FA3BB6" w:rsidRDefault="0046174D" w:rsidP="00175516">
      <w:pPr>
        <w:rPr>
          <w:rFonts w:cstheme="minorHAnsi"/>
          <w:bCs/>
          <w:color w:val="000000" w:themeColor="text1"/>
          <w:sz w:val="24"/>
          <w:szCs w:val="24"/>
        </w:rPr>
      </w:pPr>
      <w:r w:rsidRPr="00FA3BB6">
        <w:rPr>
          <w:rFonts w:cstheme="minorHAnsi"/>
          <w:bCs/>
          <w:color w:val="000000" w:themeColor="text1"/>
          <w:sz w:val="24"/>
          <w:szCs w:val="24"/>
        </w:rPr>
        <w:lastRenderedPageBreak/>
        <w:t xml:space="preserve">An industry as large as </w:t>
      </w:r>
      <w:r w:rsidR="00755037" w:rsidRPr="00FA3BB6">
        <w:rPr>
          <w:rFonts w:cstheme="minorHAnsi"/>
          <w:bCs/>
          <w:color w:val="000000" w:themeColor="text1"/>
          <w:sz w:val="24"/>
          <w:szCs w:val="24"/>
        </w:rPr>
        <w:t>Pharmaceuticals often entices new companies to</w:t>
      </w:r>
      <w:r w:rsidR="003C5295" w:rsidRPr="00FA3BB6">
        <w:rPr>
          <w:rFonts w:cstheme="minorHAnsi"/>
          <w:bCs/>
          <w:color w:val="000000" w:themeColor="text1"/>
          <w:sz w:val="24"/>
          <w:szCs w:val="24"/>
        </w:rPr>
        <w:t xml:space="preserve"> </w:t>
      </w:r>
      <w:r w:rsidR="00755037" w:rsidRPr="00FA3BB6">
        <w:rPr>
          <w:rFonts w:cstheme="minorHAnsi"/>
          <w:bCs/>
          <w:color w:val="000000" w:themeColor="text1"/>
          <w:sz w:val="24"/>
          <w:szCs w:val="24"/>
        </w:rPr>
        <w:t>enter the market</w:t>
      </w:r>
      <w:r w:rsidR="003C5295" w:rsidRPr="00FA3BB6">
        <w:rPr>
          <w:rFonts w:cstheme="minorHAnsi"/>
          <w:bCs/>
          <w:color w:val="000000" w:themeColor="text1"/>
          <w:sz w:val="24"/>
          <w:szCs w:val="24"/>
        </w:rPr>
        <w:t xml:space="preserve">, </w:t>
      </w:r>
      <w:r w:rsidR="00755037" w:rsidRPr="00FA3BB6">
        <w:rPr>
          <w:rFonts w:cstheme="minorHAnsi"/>
          <w:bCs/>
          <w:color w:val="000000" w:themeColor="text1"/>
          <w:sz w:val="24"/>
          <w:szCs w:val="24"/>
        </w:rPr>
        <w:t>innovate new products and conduct research to support the World Health Organisation. A further</w:t>
      </w:r>
      <w:r w:rsidR="00476B5D" w:rsidRPr="00FA3BB6">
        <w:rPr>
          <w:rFonts w:cstheme="minorHAnsi"/>
          <w:bCs/>
          <w:color w:val="000000" w:themeColor="text1"/>
          <w:sz w:val="24"/>
          <w:szCs w:val="24"/>
        </w:rPr>
        <w:t xml:space="preserve"> point to make is that there can be a lack of knowledge by </w:t>
      </w:r>
      <w:r w:rsidR="001C486A" w:rsidRPr="00FA3BB6">
        <w:rPr>
          <w:rFonts w:cstheme="minorHAnsi"/>
          <w:bCs/>
          <w:color w:val="000000" w:themeColor="text1"/>
          <w:sz w:val="24"/>
          <w:szCs w:val="24"/>
        </w:rPr>
        <w:t>customers</w:t>
      </w:r>
      <w:r w:rsidR="00476B5D" w:rsidRPr="00FA3BB6">
        <w:rPr>
          <w:rFonts w:cstheme="minorHAnsi"/>
          <w:bCs/>
          <w:color w:val="000000" w:themeColor="text1"/>
          <w:sz w:val="24"/>
          <w:szCs w:val="24"/>
        </w:rPr>
        <w:t xml:space="preserve"> in the purchasing</w:t>
      </w:r>
      <w:r w:rsidR="003C5295" w:rsidRPr="00FA3BB6">
        <w:rPr>
          <w:rFonts w:cstheme="minorHAnsi"/>
          <w:bCs/>
          <w:color w:val="000000" w:themeColor="text1"/>
          <w:sz w:val="24"/>
          <w:szCs w:val="24"/>
        </w:rPr>
        <w:t xml:space="preserve"> of </w:t>
      </w:r>
      <w:r w:rsidR="001C486A" w:rsidRPr="00FA3BB6">
        <w:rPr>
          <w:rFonts w:cstheme="minorHAnsi"/>
          <w:bCs/>
          <w:color w:val="000000" w:themeColor="text1"/>
          <w:sz w:val="24"/>
          <w:szCs w:val="24"/>
        </w:rPr>
        <w:t>products</w:t>
      </w:r>
      <w:r w:rsidR="00476B5D" w:rsidRPr="00FA3BB6">
        <w:rPr>
          <w:rFonts w:cstheme="minorHAnsi"/>
          <w:bCs/>
          <w:color w:val="000000" w:themeColor="text1"/>
          <w:sz w:val="24"/>
          <w:szCs w:val="24"/>
        </w:rPr>
        <w:t xml:space="preserve"> in the industry so therefore </w:t>
      </w:r>
      <w:r w:rsidR="001C486A" w:rsidRPr="00FA3BB6">
        <w:rPr>
          <w:rFonts w:cstheme="minorHAnsi"/>
          <w:bCs/>
          <w:color w:val="000000" w:themeColor="text1"/>
          <w:sz w:val="24"/>
          <w:szCs w:val="24"/>
        </w:rPr>
        <w:t>existing producers being able to set higher prices</w:t>
      </w:r>
      <w:r w:rsidR="00F33D9A" w:rsidRPr="00FA3BB6">
        <w:rPr>
          <w:rFonts w:cstheme="minorHAnsi"/>
          <w:bCs/>
          <w:color w:val="000000" w:themeColor="text1"/>
          <w:sz w:val="24"/>
          <w:szCs w:val="24"/>
        </w:rPr>
        <w:t>.</w:t>
      </w:r>
      <w:r w:rsidR="003C5295" w:rsidRPr="00FA3BB6">
        <w:rPr>
          <w:rFonts w:cstheme="minorHAnsi"/>
          <w:bCs/>
          <w:color w:val="000000" w:themeColor="text1"/>
          <w:sz w:val="24"/>
          <w:szCs w:val="24"/>
        </w:rPr>
        <w:t xml:space="preserve"> </w:t>
      </w:r>
      <w:sdt>
        <w:sdtPr>
          <w:rPr>
            <w:rFonts w:cstheme="minorHAnsi"/>
            <w:bCs/>
            <w:color w:val="000000" w:themeColor="text1"/>
            <w:sz w:val="24"/>
            <w:szCs w:val="24"/>
          </w:rPr>
          <w:id w:val="1679234117"/>
          <w:citation/>
        </w:sdtPr>
        <w:sdtContent>
          <w:r w:rsidR="00F33D9A" w:rsidRPr="00FA3BB6">
            <w:rPr>
              <w:rFonts w:cstheme="minorHAnsi"/>
              <w:bCs/>
              <w:color w:val="000000" w:themeColor="text1"/>
              <w:sz w:val="24"/>
              <w:szCs w:val="24"/>
            </w:rPr>
            <w:fldChar w:fldCharType="begin"/>
          </w:r>
          <w:r w:rsidR="00F33D9A" w:rsidRPr="00FA3BB6">
            <w:rPr>
              <w:rFonts w:cstheme="minorHAnsi"/>
              <w:bCs/>
              <w:color w:val="000000" w:themeColor="text1"/>
              <w:sz w:val="24"/>
              <w:szCs w:val="24"/>
            </w:rPr>
            <w:instrText xml:space="preserve"> CITATION Mar14 \l 2057 </w:instrText>
          </w:r>
          <w:r w:rsidR="00F33D9A" w:rsidRPr="00FA3BB6">
            <w:rPr>
              <w:rFonts w:cstheme="minorHAnsi"/>
              <w:bCs/>
              <w:color w:val="000000" w:themeColor="text1"/>
              <w:sz w:val="24"/>
              <w:szCs w:val="24"/>
            </w:rPr>
            <w:fldChar w:fldCharType="separate"/>
          </w:r>
          <w:r w:rsidR="00F33D9A" w:rsidRPr="00FA3BB6">
            <w:rPr>
              <w:rFonts w:cstheme="minorHAnsi"/>
              <w:noProof/>
              <w:color w:val="000000" w:themeColor="text1"/>
              <w:sz w:val="24"/>
              <w:szCs w:val="24"/>
            </w:rPr>
            <w:t>(Maresova &amp; Kuka, 2014)</w:t>
          </w:r>
          <w:r w:rsidR="00F33D9A" w:rsidRPr="00FA3BB6">
            <w:rPr>
              <w:rFonts w:cstheme="minorHAnsi"/>
              <w:bCs/>
              <w:color w:val="000000" w:themeColor="text1"/>
              <w:sz w:val="24"/>
              <w:szCs w:val="24"/>
            </w:rPr>
            <w:fldChar w:fldCharType="end"/>
          </w:r>
        </w:sdtContent>
      </w:sdt>
      <w:r w:rsidR="00F33D9A" w:rsidRPr="00FA3BB6">
        <w:rPr>
          <w:rFonts w:cstheme="minorHAnsi"/>
          <w:bCs/>
          <w:color w:val="000000" w:themeColor="text1"/>
          <w:sz w:val="24"/>
          <w:szCs w:val="24"/>
        </w:rPr>
        <w:t xml:space="preserve"> also says t</w:t>
      </w:r>
      <w:r w:rsidR="003C5295" w:rsidRPr="00FA3BB6">
        <w:rPr>
          <w:rFonts w:cstheme="minorHAnsi"/>
          <w:bCs/>
          <w:color w:val="000000" w:themeColor="text1"/>
          <w:sz w:val="24"/>
          <w:szCs w:val="24"/>
        </w:rPr>
        <w:t xml:space="preserve">he industry </w:t>
      </w:r>
      <w:r w:rsidR="00AD43DB" w:rsidRPr="00FA3BB6">
        <w:rPr>
          <w:rFonts w:cstheme="minorHAnsi"/>
          <w:bCs/>
          <w:color w:val="000000" w:themeColor="text1"/>
          <w:sz w:val="24"/>
          <w:szCs w:val="24"/>
        </w:rPr>
        <w:t xml:space="preserve">often apply patents to technology </w:t>
      </w:r>
      <w:r w:rsidR="00F33D9A" w:rsidRPr="00FA3BB6">
        <w:rPr>
          <w:rFonts w:cstheme="minorHAnsi"/>
          <w:bCs/>
          <w:color w:val="000000" w:themeColor="text1"/>
          <w:sz w:val="24"/>
          <w:szCs w:val="24"/>
        </w:rPr>
        <w:t xml:space="preserve">which makes it difficult for new entrants or start-up companies that are operating in this industry, therefore making the threat </w:t>
      </w:r>
      <w:r w:rsidR="000D0C80" w:rsidRPr="00FA3BB6">
        <w:rPr>
          <w:rFonts w:cstheme="minorHAnsi"/>
          <w:bCs/>
          <w:color w:val="000000" w:themeColor="text1"/>
          <w:sz w:val="24"/>
          <w:szCs w:val="24"/>
        </w:rPr>
        <w:t>low</w:t>
      </w:r>
      <w:r w:rsidR="00F33D9A" w:rsidRPr="00FA3BB6">
        <w:rPr>
          <w:rFonts w:cstheme="minorHAnsi"/>
          <w:bCs/>
          <w:color w:val="000000" w:themeColor="text1"/>
          <w:sz w:val="24"/>
          <w:szCs w:val="24"/>
        </w:rPr>
        <w:t xml:space="preserve">.   </w:t>
      </w:r>
    </w:p>
    <w:p w14:paraId="3DB2BFBE" w14:textId="61CB1BFB" w:rsidR="009C6727" w:rsidRPr="00FA3BB6" w:rsidRDefault="009C6727" w:rsidP="00175516">
      <w:pPr>
        <w:rPr>
          <w:rFonts w:cstheme="minorHAnsi"/>
          <w:bCs/>
          <w:color w:val="000000" w:themeColor="text1"/>
          <w:sz w:val="24"/>
          <w:szCs w:val="24"/>
        </w:rPr>
      </w:pPr>
      <w:r w:rsidRPr="00FA3BB6">
        <w:rPr>
          <w:rFonts w:cstheme="minorHAnsi"/>
          <w:bCs/>
          <w:color w:val="000000" w:themeColor="text1"/>
          <w:sz w:val="24"/>
          <w:szCs w:val="24"/>
        </w:rPr>
        <w:t xml:space="preserve">Roche could benefit from economies of scale here and use the cost-advantages to buyers, also the innovation of new products and continue marketing and strong brand promotion. </w:t>
      </w:r>
    </w:p>
    <w:p w14:paraId="2233500A" w14:textId="5A3C7321" w:rsidR="00CA4464" w:rsidRPr="008D1793" w:rsidRDefault="00CA4464" w:rsidP="00175516">
      <w:pPr>
        <w:rPr>
          <w:rFonts w:cstheme="minorHAnsi"/>
          <w:b/>
          <w:bCs/>
          <w:color w:val="000000" w:themeColor="text1"/>
          <w:sz w:val="24"/>
          <w:szCs w:val="24"/>
        </w:rPr>
      </w:pPr>
      <w:r w:rsidRPr="008D1793">
        <w:rPr>
          <w:rFonts w:cstheme="minorHAnsi"/>
          <w:b/>
          <w:bCs/>
          <w:color w:val="000000" w:themeColor="text1"/>
          <w:sz w:val="24"/>
          <w:szCs w:val="24"/>
        </w:rPr>
        <w:t>Buyers</w:t>
      </w:r>
    </w:p>
    <w:p w14:paraId="758688DE" w14:textId="36BE26D1" w:rsidR="00A5630D" w:rsidRPr="00FA3BB6" w:rsidRDefault="00C25FC8" w:rsidP="00175516">
      <w:pPr>
        <w:rPr>
          <w:rFonts w:cstheme="minorHAnsi"/>
          <w:bCs/>
          <w:color w:val="000000" w:themeColor="text1"/>
          <w:sz w:val="24"/>
          <w:szCs w:val="24"/>
        </w:rPr>
      </w:pPr>
      <w:r w:rsidRPr="00FA3BB6">
        <w:rPr>
          <w:rFonts w:cstheme="minorHAnsi"/>
          <w:bCs/>
          <w:color w:val="000000" w:themeColor="text1"/>
          <w:sz w:val="24"/>
          <w:szCs w:val="24"/>
        </w:rPr>
        <w:t xml:space="preserve">Roche as mentioned above has many interests in the business, one for example the NHS who is a </w:t>
      </w:r>
      <w:r w:rsidR="00A5630D" w:rsidRPr="00FA3BB6">
        <w:rPr>
          <w:rFonts w:cstheme="minorHAnsi"/>
          <w:bCs/>
          <w:color w:val="000000" w:themeColor="text1"/>
          <w:sz w:val="24"/>
          <w:szCs w:val="24"/>
        </w:rPr>
        <w:t>concentrated</w:t>
      </w:r>
      <w:r w:rsidRPr="00FA3BB6">
        <w:rPr>
          <w:rFonts w:cstheme="minorHAnsi"/>
          <w:bCs/>
          <w:color w:val="000000" w:themeColor="text1"/>
          <w:sz w:val="24"/>
          <w:szCs w:val="24"/>
        </w:rPr>
        <w:t xml:space="preserve"> buyer would have high power as the have such large contracts and Roche would not want them using alternative suppliers. If buyers wanted to switch </w:t>
      </w:r>
      <w:r w:rsidR="00A5630D" w:rsidRPr="00FA3BB6">
        <w:rPr>
          <w:rFonts w:cstheme="minorHAnsi"/>
          <w:bCs/>
          <w:color w:val="000000" w:themeColor="text1"/>
          <w:sz w:val="24"/>
          <w:szCs w:val="24"/>
        </w:rPr>
        <w:t xml:space="preserve">they use this as a negotiating skill to reduce costs.  </w:t>
      </w:r>
      <w:r w:rsidR="00C005F9" w:rsidRPr="00FA3BB6">
        <w:rPr>
          <w:rFonts w:cstheme="minorHAnsi"/>
          <w:bCs/>
          <w:color w:val="000000" w:themeColor="text1"/>
          <w:sz w:val="24"/>
          <w:szCs w:val="24"/>
        </w:rPr>
        <w:t>Furthermore,</w:t>
      </w:r>
      <w:r w:rsidR="00A5630D" w:rsidRPr="00FA3BB6">
        <w:rPr>
          <w:rFonts w:cstheme="minorHAnsi"/>
          <w:bCs/>
          <w:color w:val="000000" w:themeColor="text1"/>
          <w:sz w:val="24"/>
          <w:szCs w:val="24"/>
        </w:rPr>
        <w:t xml:space="preserve"> the quality of the products </w:t>
      </w:r>
      <w:r w:rsidR="009C6727" w:rsidRPr="00FA3BB6">
        <w:rPr>
          <w:rFonts w:cstheme="minorHAnsi"/>
          <w:bCs/>
          <w:color w:val="000000" w:themeColor="text1"/>
          <w:sz w:val="24"/>
          <w:szCs w:val="24"/>
        </w:rPr>
        <w:t>is</w:t>
      </w:r>
      <w:r w:rsidR="00A5630D" w:rsidRPr="00FA3BB6">
        <w:rPr>
          <w:rFonts w:cstheme="minorHAnsi"/>
          <w:bCs/>
          <w:color w:val="000000" w:themeColor="text1"/>
          <w:sz w:val="24"/>
          <w:szCs w:val="24"/>
        </w:rPr>
        <w:t xml:space="preserve"> essential in the industry so buyers tend to be less price-sensitive resulting in lower power. </w:t>
      </w:r>
    </w:p>
    <w:p w14:paraId="6DDE1823" w14:textId="6F94E105" w:rsidR="00DE275F" w:rsidRPr="00FA3BB6" w:rsidRDefault="00C005F9" w:rsidP="00175516">
      <w:pPr>
        <w:rPr>
          <w:rFonts w:cstheme="minorHAnsi"/>
          <w:bCs/>
          <w:color w:val="000000" w:themeColor="text1"/>
          <w:sz w:val="24"/>
          <w:szCs w:val="24"/>
        </w:rPr>
      </w:pPr>
      <w:r w:rsidRPr="00FA3BB6">
        <w:rPr>
          <w:rFonts w:cstheme="minorHAnsi"/>
          <w:bCs/>
          <w:color w:val="000000" w:themeColor="text1"/>
          <w:sz w:val="24"/>
          <w:szCs w:val="24"/>
        </w:rPr>
        <w:t>Roche could tackle the this by continuing its-innovative strategies and produces quality produces for its existing contracts but also attract new buyers to its business</w:t>
      </w:r>
      <w:r w:rsidR="00385F0F" w:rsidRPr="00FA3BB6">
        <w:rPr>
          <w:rFonts w:cstheme="minorHAnsi"/>
          <w:bCs/>
          <w:color w:val="000000" w:themeColor="text1"/>
          <w:sz w:val="24"/>
          <w:szCs w:val="24"/>
        </w:rPr>
        <w:t xml:space="preserve"> such as supermarket chains or the beauty industry</w:t>
      </w:r>
      <w:r w:rsidRPr="00FA3BB6">
        <w:rPr>
          <w:rFonts w:cstheme="minorHAnsi"/>
          <w:bCs/>
          <w:color w:val="000000" w:themeColor="text1"/>
          <w:sz w:val="24"/>
          <w:szCs w:val="24"/>
        </w:rPr>
        <w:t>.</w:t>
      </w:r>
      <w:r w:rsidR="009C6727" w:rsidRPr="00FA3BB6">
        <w:rPr>
          <w:rFonts w:cstheme="minorHAnsi"/>
          <w:bCs/>
          <w:color w:val="000000" w:themeColor="text1"/>
          <w:sz w:val="24"/>
          <w:szCs w:val="24"/>
        </w:rPr>
        <w:t xml:space="preserve"> </w:t>
      </w:r>
      <w:sdt>
        <w:sdtPr>
          <w:rPr>
            <w:rFonts w:cstheme="minorHAnsi"/>
            <w:bCs/>
            <w:color w:val="000000" w:themeColor="text1"/>
            <w:sz w:val="24"/>
            <w:szCs w:val="24"/>
          </w:rPr>
          <w:id w:val="-95406969"/>
          <w:citation/>
        </w:sdtPr>
        <w:sdtContent>
          <w:r w:rsidR="009C6727" w:rsidRPr="00FA3BB6">
            <w:rPr>
              <w:rFonts w:cstheme="minorHAnsi"/>
              <w:bCs/>
              <w:color w:val="000000" w:themeColor="text1"/>
              <w:sz w:val="24"/>
              <w:szCs w:val="24"/>
            </w:rPr>
            <w:fldChar w:fldCharType="begin"/>
          </w:r>
          <w:r w:rsidR="009C6727" w:rsidRPr="00FA3BB6">
            <w:rPr>
              <w:rFonts w:cstheme="minorHAnsi"/>
              <w:bCs/>
              <w:color w:val="000000" w:themeColor="text1"/>
              <w:sz w:val="24"/>
              <w:szCs w:val="24"/>
            </w:rPr>
            <w:instrText xml:space="preserve">CITATION Wip10 \l 2057 </w:instrText>
          </w:r>
          <w:r w:rsidR="009C6727" w:rsidRPr="00FA3BB6">
            <w:rPr>
              <w:rFonts w:cstheme="minorHAnsi"/>
              <w:bCs/>
              <w:color w:val="000000" w:themeColor="text1"/>
              <w:sz w:val="24"/>
              <w:szCs w:val="24"/>
            </w:rPr>
            <w:fldChar w:fldCharType="separate"/>
          </w:r>
          <w:r w:rsidR="009C6727" w:rsidRPr="00FA3BB6">
            <w:rPr>
              <w:rFonts w:cstheme="minorHAnsi"/>
              <w:noProof/>
              <w:color w:val="000000" w:themeColor="text1"/>
              <w:sz w:val="24"/>
              <w:szCs w:val="24"/>
            </w:rPr>
            <w:t>(Wipperfurth &amp; Savary, 2010)</w:t>
          </w:r>
          <w:r w:rsidR="009C6727"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Economies of scale would also be beneficial here as setting a cost-plan for buyers such as lower prices to the lower-income buyers will attract new business. </w:t>
      </w:r>
    </w:p>
    <w:p w14:paraId="01B30578" w14:textId="3DED97A5" w:rsidR="00CA4464" w:rsidRPr="008D1793" w:rsidRDefault="00CA4464" w:rsidP="00175516">
      <w:pPr>
        <w:rPr>
          <w:rFonts w:cstheme="minorHAnsi"/>
          <w:b/>
          <w:bCs/>
          <w:color w:val="000000" w:themeColor="text1"/>
          <w:sz w:val="24"/>
          <w:szCs w:val="24"/>
        </w:rPr>
      </w:pPr>
      <w:r w:rsidRPr="008D1793">
        <w:rPr>
          <w:rFonts w:cstheme="minorHAnsi"/>
          <w:b/>
          <w:bCs/>
          <w:color w:val="000000" w:themeColor="text1"/>
          <w:sz w:val="24"/>
          <w:szCs w:val="24"/>
        </w:rPr>
        <w:t>Suppliers</w:t>
      </w:r>
    </w:p>
    <w:p w14:paraId="181884D5" w14:textId="4D2A48E3" w:rsidR="003261C0" w:rsidRDefault="003261C0" w:rsidP="00175516">
      <w:pPr>
        <w:rPr>
          <w:rFonts w:cstheme="minorHAnsi"/>
          <w:bCs/>
          <w:color w:val="000000" w:themeColor="text1"/>
          <w:sz w:val="24"/>
          <w:szCs w:val="24"/>
        </w:rPr>
      </w:pPr>
      <w:r w:rsidRPr="00FA3BB6">
        <w:rPr>
          <w:rFonts w:cstheme="minorHAnsi"/>
          <w:bCs/>
          <w:color w:val="000000" w:themeColor="text1"/>
          <w:sz w:val="24"/>
          <w:szCs w:val="24"/>
        </w:rPr>
        <w:t xml:space="preserve">The medical sector </w:t>
      </w:r>
      <w:r w:rsidR="005A62C6" w:rsidRPr="00FA3BB6">
        <w:rPr>
          <w:rFonts w:cstheme="minorHAnsi"/>
          <w:bCs/>
          <w:color w:val="000000" w:themeColor="text1"/>
          <w:sz w:val="24"/>
          <w:szCs w:val="24"/>
        </w:rPr>
        <w:t>tends</w:t>
      </w:r>
      <w:r w:rsidRPr="00FA3BB6">
        <w:rPr>
          <w:rFonts w:cstheme="minorHAnsi"/>
          <w:bCs/>
          <w:color w:val="000000" w:themeColor="text1"/>
          <w:sz w:val="24"/>
          <w:szCs w:val="24"/>
        </w:rPr>
        <w:t xml:space="preserve"> to have barriers that are hig</w:t>
      </w:r>
      <w:r w:rsidR="005A62C6" w:rsidRPr="00FA3BB6">
        <w:rPr>
          <w:rFonts w:cstheme="minorHAnsi"/>
          <w:bCs/>
          <w:color w:val="000000" w:themeColor="text1"/>
          <w:sz w:val="24"/>
          <w:szCs w:val="24"/>
        </w:rPr>
        <w:t xml:space="preserve">h in areas of research, regulatory restrictions and also legality to enter different countries. Roche is a brand that is known for innovation and the quality of products and services it provides, </w:t>
      </w:r>
      <w:sdt>
        <w:sdtPr>
          <w:rPr>
            <w:rFonts w:cstheme="minorHAnsi"/>
            <w:bCs/>
            <w:color w:val="000000" w:themeColor="text1"/>
            <w:sz w:val="24"/>
            <w:szCs w:val="24"/>
          </w:rPr>
          <w:id w:val="1903094203"/>
          <w:citation/>
        </w:sdtPr>
        <w:sdtContent>
          <w:r w:rsidR="005A62C6" w:rsidRPr="00FA3BB6">
            <w:rPr>
              <w:rFonts w:cstheme="minorHAnsi"/>
              <w:bCs/>
              <w:color w:val="000000" w:themeColor="text1"/>
              <w:sz w:val="24"/>
              <w:szCs w:val="24"/>
            </w:rPr>
            <w:fldChar w:fldCharType="begin"/>
          </w:r>
          <w:r w:rsidR="005A62C6" w:rsidRPr="00FA3BB6">
            <w:rPr>
              <w:rFonts w:cstheme="minorHAnsi"/>
              <w:bCs/>
              <w:color w:val="000000" w:themeColor="text1"/>
              <w:sz w:val="24"/>
              <w:szCs w:val="24"/>
            </w:rPr>
            <w:instrText xml:space="preserve"> CITATION Mar14 \l 2057 </w:instrText>
          </w:r>
          <w:r w:rsidR="005A62C6" w:rsidRPr="00FA3BB6">
            <w:rPr>
              <w:rFonts w:cstheme="minorHAnsi"/>
              <w:bCs/>
              <w:color w:val="000000" w:themeColor="text1"/>
              <w:sz w:val="24"/>
              <w:szCs w:val="24"/>
            </w:rPr>
            <w:fldChar w:fldCharType="separate"/>
          </w:r>
          <w:r w:rsidR="005A62C6" w:rsidRPr="00FA3BB6">
            <w:rPr>
              <w:rFonts w:cstheme="minorHAnsi"/>
              <w:noProof/>
              <w:color w:val="000000" w:themeColor="text1"/>
              <w:sz w:val="24"/>
              <w:szCs w:val="24"/>
            </w:rPr>
            <w:t>(Maresova &amp; Kuka, 2014)</w:t>
          </w:r>
          <w:r w:rsidR="005A62C6" w:rsidRPr="00FA3BB6">
            <w:rPr>
              <w:rFonts w:cstheme="minorHAnsi"/>
              <w:bCs/>
              <w:color w:val="000000" w:themeColor="text1"/>
              <w:sz w:val="24"/>
              <w:szCs w:val="24"/>
            </w:rPr>
            <w:fldChar w:fldCharType="end"/>
          </w:r>
        </w:sdtContent>
      </w:sdt>
      <w:r w:rsidR="009C3FEC" w:rsidRPr="00FA3BB6">
        <w:rPr>
          <w:rFonts w:cstheme="minorHAnsi"/>
          <w:bCs/>
          <w:color w:val="000000" w:themeColor="text1"/>
          <w:sz w:val="24"/>
          <w:szCs w:val="24"/>
        </w:rPr>
        <w:t xml:space="preserve"> believes </w:t>
      </w:r>
      <w:r w:rsidR="005A62C6" w:rsidRPr="00FA3BB6">
        <w:rPr>
          <w:rFonts w:cstheme="minorHAnsi"/>
          <w:bCs/>
          <w:color w:val="000000" w:themeColor="text1"/>
          <w:sz w:val="24"/>
          <w:szCs w:val="24"/>
        </w:rPr>
        <w:t>this can result in the purchasers not seeking</w:t>
      </w:r>
      <w:r w:rsidR="009C3FEC" w:rsidRPr="00FA3BB6">
        <w:rPr>
          <w:rFonts w:cstheme="minorHAnsi"/>
          <w:bCs/>
          <w:color w:val="000000" w:themeColor="text1"/>
          <w:sz w:val="24"/>
          <w:szCs w:val="24"/>
        </w:rPr>
        <w:t xml:space="preserve"> other company products as they are already satisfied. </w:t>
      </w:r>
    </w:p>
    <w:p w14:paraId="6A3B16F0" w14:textId="3CB8D837" w:rsidR="008D1793" w:rsidRDefault="008D1793" w:rsidP="00175516">
      <w:pPr>
        <w:rPr>
          <w:rFonts w:cstheme="minorHAnsi"/>
          <w:bCs/>
          <w:color w:val="000000" w:themeColor="text1"/>
          <w:sz w:val="24"/>
          <w:szCs w:val="24"/>
        </w:rPr>
      </w:pPr>
    </w:p>
    <w:p w14:paraId="1A4B7A2B" w14:textId="5C9A8256" w:rsidR="008D1793" w:rsidRDefault="008D1793" w:rsidP="00175516">
      <w:pPr>
        <w:rPr>
          <w:rFonts w:cstheme="minorHAnsi"/>
          <w:bCs/>
          <w:color w:val="000000" w:themeColor="text1"/>
          <w:sz w:val="24"/>
          <w:szCs w:val="24"/>
        </w:rPr>
      </w:pPr>
    </w:p>
    <w:p w14:paraId="2E86F85B" w14:textId="0AF2901B" w:rsidR="008D1793" w:rsidRDefault="008D1793" w:rsidP="00175516">
      <w:pPr>
        <w:rPr>
          <w:rFonts w:cstheme="minorHAnsi"/>
          <w:bCs/>
          <w:color w:val="000000" w:themeColor="text1"/>
          <w:sz w:val="24"/>
          <w:szCs w:val="24"/>
        </w:rPr>
      </w:pPr>
    </w:p>
    <w:p w14:paraId="168F1582" w14:textId="0A38CA76" w:rsidR="008D1793" w:rsidRDefault="008D1793" w:rsidP="00175516">
      <w:pPr>
        <w:rPr>
          <w:rFonts w:cstheme="minorHAnsi"/>
          <w:bCs/>
          <w:color w:val="000000" w:themeColor="text1"/>
          <w:sz w:val="24"/>
          <w:szCs w:val="24"/>
        </w:rPr>
      </w:pPr>
    </w:p>
    <w:p w14:paraId="3FBBC71E" w14:textId="21D290DC" w:rsidR="008D1793" w:rsidRDefault="008D1793" w:rsidP="00175516">
      <w:pPr>
        <w:rPr>
          <w:rFonts w:cstheme="minorHAnsi"/>
          <w:bCs/>
          <w:color w:val="000000" w:themeColor="text1"/>
          <w:sz w:val="24"/>
          <w:szCs w:val="24"/>
        </w:rPr>
      </w:pPr>
    </w:p>
    <w:p w14:paraId="260BFBED" w14:textId="77777777" w:rsidR="008D1793" w:rsidRPr="00FA3BB6" w:rsidRDefault="008D1793" w:rsidP="00175516">
      <w:pPr>
        <w:rPr>
          <w:rFonts w:cstheme="minorHAnsi"/>
          <w:bCs/>
          <w:color w:val="000000" w:themeColor="text1"/>
          <w:sz w:val="24"/>
          <w:szCs w:val="24"/>
        </w:rPr>
      </w:pPr>
    </w:p>
    <w:p w14:paraId="4A22952B" w14:textId="27BE766E" w:rsidR="009C3FEC" w:rsidRPr="00FA3BB6" w:rsidRDefault="009C3FEC" w:rsidP="00175516">
      <w:pPr>
        <w:rPr>
          <w:rFonts w:cstheme="minorHAnsi"/>
          <w:color w:val="000000" w:themeColor="text1"/>
          <w:sz w:val="24"/>
          <w:szCs w:val="24"/>
        </w:rPr>
      </w:pPr>
      <w:r w:rsidRPr="00FA3BB6">
        <w:rPr>
          <w:rFonts w:cstheme="minorHAnsi"/>
          <w:color w:val="000000" w:themeColor="text1"/>
          <w:sz w:val="24"/>
          <w:szCs w:val="24"/>
        </w:rPr>
        <w:t xml:space="preserve">Figure 2 </w:t>
      </w:r>
      <w:r w:rsidR="00DD1250" w:rsidRPr="00FA3BB6">
        <w:rPr>
          <w:rFonts w:cstheme="minorHAnsi"/>
          <w:color w:val="000000" w:themeColor="text1"/>
          <w:sz w:val="24"/>
          <w:szCs w:val="24"/>
        </w:rPr>
        <w:t>B</w:t>
      </w:r>
      <w:r w:rsidRPr="00FA3BB6">
        <w:rPr>
          <w:rFonts w:cstheme="minorHAnsi"/>
          <w:color w:val="000000" w:themeColor="text1"/>
          <w:sz w:val="24"/>
          <w:szCs w:val="24"/>
        </w:rPr>
        <w:t xml:space="preserve">elow shows what the expectations are for developments markets in the medical sector. </w:t>
      </w:r>
    </w:p>
    <w:p w14:paraId="61246405" w14:textId="77777777" w:rsidR="009C3FEC" w:rsidRPr="00FA3BB6" w:rsidRDefault="009C3FEC" w:rsidP="00175516">
      <w:pPr>
        <w:rPr>
          <w:rFonts w:cstheme="minorHAnsi"/>
          <w:noProof/>
          <w:color w:val="000000" w:themeColor="text1"/>
          <w:sz w:val="24"/>
          <w:szCs w:val="24"/>
        </w:rPr>
      </w:pPr>
    </w:p>
    <w:p w14:paraId="4EC2C368" w14:textId="784DF106" w:rsidR="009C3FEC" w:rsidRPr="00FA3BB6" w:rsidRDefault="009C3FEC" w:rsidP="00175516">
      <w:pPr>
        <w:rPr>
          <w:rFonts w:cstheme="minorHAnsi"/>
          <w:color w:val="000000" w:themeColor="text1"/>
          <w:sz w:val="24"/>
          <w:szCs w:val="24"/>
        </w:rPr>
      </w:pPr>
      <w:r w:rsidRPr="00FA3BB6">
        <w:rPr>
          <w:rFonts w:cstheme="minorHAnsi"/>
          <w:noProof/>
          <w:color w:val="000000" w:themeColor="text1"/>
          <w:sz w:val="24"/>
          <w:szCs w:val="24"/>
        </w:rPr>
        <w:lastRenderedPageBreak/>
        <w:drawing>
          <wp:inline distT="0" distB="0" distL="0" distR="0" wp14:anchorId="79676982" wp14:editId="2DC705BB">
            <wp:extent cx="3463636" cy="233218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028" t="21707" r="32075" b="35322"/>
                    <a:stretch/>
                  </pic:blipFill>
                  <pic:spPr bwMode="auto">
                    <a:xfrm>
                      <a:off x="0" y="0"/>
                      <a:ext cx="3491411" cy="2350888"/>
                    </a:xfrm>
                    <a:prstGeom prst="rect">
                      <a:avLst/>
                    </a:prstGeom>
                    <a:ln>
                      <a:noFill/>
                    </a:ln>
                    <a:extLst>
                      <a:ext uri="{53640926-AAD7-44D8-BBD7-CCE9431645EC}">
                        <a14:shadowObscured xmlns:a14="http://schemas.microsoft.com/office/drawing/2010/main"/>
                      </a:ext>
                    </a:extLst>
                  </pic:spPr>
                </pic:pic>
              </a:graphicData>
            </a:graphic>
          </wp:inline>
        </w:drawing>
      </w:r>
    </w:p>
    <w:p w14:paraId="4BD4E7EC" w14:textId="54C132E1" w:rsidR="009C3FEC" w:rsidRPr="00FA3BB6" w:rsidRDefault="00DD1250" w:rsidP="00175516">
      <w:pPr>
        <w:rPr>
          <w:rFonts w:cstheme="minorHAnsi"/>
          <w:bCs/>
          <w:color w:val="000000" w:themeColor="text1"/>
          <w:sz w:val="24"/>
          <w:szCs w:val="24"/>
        </w:rPr>
      </w:pPr>
      <w:r w:rsidRPr="00FA3BB6">
        <w:rPr>
          <w:rFonts w:cstheme="minorHAnsi"/>
          <w:bCs/>
          <w:color w:val="000000" w:themeColor="text1"/>
          <w:sz w:val="24"/>
          <w:szCs w:val="24"/>
        </w:rPr>
        <w:t>As predicted there has been a continuous rise in the need for these products. Roche has built a strong strategic plan</w:t>
      </w:r>
      <w:r w:rsidR="00DF357D" w:rsidRPr="00FA3BB6">
        <w:rPr>
          <w:rFonts w:cstheme="minorHAnsi"/>
          <w:bCs/>
          <w:color w:val="000000" w:themeColor="text1"/>
          <w:sz w:val="24"/>
          <w:szCs w:val="24"/>
        </w:rPr>
        <w:t xml:space="preserve"> and aligned this </w:t>
      </w:r>
      <w:r w:rsidRPr="00FA3BB6">
        <w:rPr>
          <w:rFonts w:cstheme="minorHAnsi"/>
          <w:bCs/>
          <w:color w:val="000000" w:themeColor="text1"/>
          <w:sz w:val="24"/>
          <w:szCs w:val="24"/>
        </w:rPr>
        <w:t>with</w:t>
      </w:r>
      <w:r w:rsidR="00A5630D" w:rsidRPr="00FA3BB6">
        <w:rPr>
          <w:rFonts w:cstheme="minorHAnsi"/>
          <w:bCs/>
          <w:color w:val="000000" w:themeColor="text1"/>
          <w:sz w:val="24"/>
          <w:szCs w:val="24"/>
        </w:rPr>
        <w:t xml:space="preserve"> their 6000 </w:t>
      </w:r>
      <w:r w:rsidRPr="00FA3BB6">
        <w:rPr>
          <w:rFonts w:cstheme="minorHAnsi"/>
          <w:bCs/>
          <w:color w:val="000000" w:themeColor="text1"/>
          <w:sz w:val="24"/>
          <w:szCs w:val="24"/>
        </w:rPr>
        <w:t xml:space="preserve">suppliers </w:t>
      </w:r>
      <w:sdt>
        <w:sdtPr>
          <w:rPr>
            <w:rFonts w:cstheme="minorHAnsi"/>
            <w:bCs/>
            <w:color w:val="000000" w:themeColor="text1"/>
            <w:sz w:val="24"/>
            <w:szCs w:val="24"/>
          </w:rPr>
          <w:id w:val="471103454"/>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Roc205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(Roche , 2020)</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and strives to achieve the commitment to meet</w:t>
      </w:r>
      <w:r w:rsidR="00DF357D" w:rsidRPr="00FA3BB6">
        <w:rPr>
          <w:rFonts w:cstheme="minorHAnsi"/>
          <w:bCs/>
          <w:color w:val="000000" w:themeColor="text1"/>
          <w:sz w:val="24"/>
          <w:szCs w:val="24"/>
        </w:rPr>
        <w:t xml:space="preserve"> the demand in place for its products. The commitments are shown below. </w:t>
      </w:r>
    </w:p>
    <w:p w14:paraId="13534AB2" w14:textId="77777777" w:rsidR="00DF357D" w:rsidRPr="00FA3BB6" w:rsidRDefault="00DF357D" w:rsidP="00175516">
      <w:pPr>
        <w:rPr>
          <w:rFonts w:cstheme="minorHAnsi"/>
          <w:noProof/>
          <w:color w:val="000000" w:themeColor="text1"/>
          <w:sz w:val="24"/>
          <w:szCs w:val="24"/>
        </w:rPr>
      </w:pPr>
    </w:p>
    <w:p w14:paraId="57F6C3EF" w14:textId="41277248" w:rsidR="00DF357D" w:rsidRPr="00FA3BB6" w:rsidRDefault="00DF357D" w:rsidP="00175516">
      <w:pPr>
        <w:rPr>
          <w:rFonts w:cstheme="minorHAnsi"/>
          <w:bCs/>
          <w:color w:val="000000" w:themeColor="text1"/>
          <w:sz w:val="24"/>
          <w:szCs w:val="24"/>
        </w:rPr>
      </w:pPr>
      <w:r w:rsidRPr="00FA3BB6">
        <w:rPr>
          <w:rFonts w:cstheme="minorHAnsi"/>
          <w:noProof/>
          <w:color w:val="000000" w:themeColor="text1"/>
          <w:sz w:val="24"/>
          <w:szCs w:val="24"/>
        </w:rPr>
        <w:drawing>
          <wp:inline distT="0" distB="0" distL="0" distR="0" wp14:anchorId="0BFAF809" wp14:editId="357C3603">
            <wp:extent cx="6026727" cy="19290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25" t="51140" r="35443" b="12538"/>
                    <a:stretch/>
                  </pic:blipFill>
                  <pic:spPr bwMode="auto">
                    <a:xfrm>
                      <a:off x="0" y="0"/>
                      <a:ext cx="6088423" cy="1948755"/>
                    </a:xfrm>
                    <a:prstGeom prst="rect">
                      <a:avLst/>
                    </a:prstGeom>
                    <a:ln>
                      <a:noFill/>
                    </a:ln>
                    <a:extLst>
                      <a:ext uri="{53640926-AAD7-44D8-BBD7-CCE9431645EC}">
                        <a14:shadowObscured xmlns:a14="http://schemas.microsoft.com/office/drawing/2010/main"/>
                      </a:ext>
                    </a:extLst>
                  </pic:spPr>
                </pic:pic>
              </a:graphicData>
            </a:graphic>
          </wp:inline>
        </w:drawing>
      </w:r>
    </w:p>
    <w:p w14:paraId="21580561" w14:textId="5BA4D824" w:rsidR="00C83862" w:rsidRPr="00FA3BB6" w:rsidRDefault="00C83862" w:rsidP="00175516">
      <w:pPr>
        <w:rPr>
          <w:rFonts w:cstheme="minorHAnsi"/>
          <w:bCs/>
          <w:color w:val="000000" w:themeColor="text1"/>
          <w:sz w:val="24"/>
          <w:szCs w:val="24"/>
        </w:rPr>
      </w:pPr>
      <w:r w:rsidRPr="00FA3BB6">
        <w:rPr>
          <w:rFonts w:cstheme="minorHAnsi"/>
          <w:bCs/>
          <w:color w:val="000000" w:themeColor="text1"/>
          <w:sz w:val="24"/>
          <w:szCs w:val="24"/>
        </w:rPr>
        <w:t>Roche has recently been in the news due to supply chain issue caused from the pandemic, where it has been unable to meet demands to produce the diagnostic kits</w:t>
      </w:r>
      <w:r w:rsidR="002110DF" w:rsidRPr="00FA3BB6">
        <w:rPr>
          <w:rFonts w:cstheme="minorHAnsi"/>
          <w:bCs/>
          <w:color w:val="000000" w:themeColor="text1"/>
          <w:sz w:val="24"/>
          <w:szCs w:val="24"/>
        </w:rPr>
        <w:t xml:space="preserve"> for its commitments to the UK</w:t>
      </w:r>
      <w:r w:rsidRPr="00FA3BB6">
        <w:rPr>
          <w:rFonts w:cstheme="minorHAnsi"/>
          <w:bCs/>
          <w:color w:val="000000" w:themeColor="text1"/>
          <w:sz w:val="24"/>
          <w:szCs w:val="24"/>
        </w:rPr>
        <w:t xml:space="preserve">, this </w:t>
      </w:r>
      <w:r w:rsidR="006E7A76" w:rsidRPr="00FA3BB6">
        <w:rPr>
          <w:rFonts w:cstheme="minorHAnsi"/>
          <w:bCs/>
          <w:color w:val="000000" w:themeColor="text1"/>
          <w:sz w:val="24"/>
          <w:szCs w:val="24"/>
        </w:rPr>
        <w:t>could result in a decline in future contractual business for the organisation</w:t>
      </w:r>
      <w:r w:rsidR="002110DF" w:rsidRPr="00FA3BB6">
        <w:rPr>
          <w:rFonts w:cstheme="minorHAnsi"/>
          <w:bCs/>
          <w:color w:val="000000" w:themeColor="text1"/>
          <w:sz w:val="24"/>
          <w:szCs w:val="24"/>
        </w:rPr>
        <w:t>, however Roche have formed a recovery plan which has reassured the UK it has prioritised the business needs</w:t>
      </w:r>
      <w:r w:rsidR="002B7556" w:rsidRPr="00FA3BB6">
        <w:rPr>
          <w:rFonts w:cstheme="minorHAnsi"/>
          <w:bCs/>
          <w:color w:val="000000" w:themeColor="text1"/>
          <w:sz w:val="24"/>
          <w:szCs w:val="24"/>
        </w:rPr>
        <w:t xml:space="preserve"> </w:t>
      </w:r>
      <w:sdt>
        <w:sdtPr>
          <w:rPr>
            <w:rFonts w:cstheme="minorHAnsi"/>
            <w:bCs/>
            <w:color w:val="000000" w:themeColor="text1"/>
            <w:sz w:val="24"/>
            <w:szCs w:val="24"/>
          </w:rPr>
          <w:id w:val="-722204994"/>
          <w:citation/>
        </w:sdtPr>
        <w:sdtContent>
          <w:r w:rsidR="002B7556" w:rsidRPr="00FA3BB6">
            <w:rPr>
              <w:rFonts w:cstheme="minorHAnsi"/>
              <w:bCs/>
              <w:color w:val="000000" w:themeColor="text1"/>
              <w:sz w:val="24"/>
              <w:szCs w:val="24"/>
            </w:rPr>
            <w:fldChar w:fldCharType="begin"/>
          </w:r>
          <w:r w:rsidR="002B7556" w:rsidRPr="00FA3BB6">
            <w:rPr>
              <w:rFonts w:cstheme="minorHAnsi"/>
              <w:bCs/>
              <w:color w:val="000000" w:themeColor="text1"/>
              <w:sz w:val="24"/>
              <w:szCs w:val="24"/>
            </w:rPr>
            <w:instrText xml:space="preserve"> CITATION Wel19 \l 2057 </w:instrText>
          </w:r>
          <w:r w:rsidR="002B7556" w:rsidRPr="00FA3BB6">
            <w:rPr>
              <w:rFonts w:cstheme="minorHAnsi"/>
              <w:bCs/>
              <w:color w:val="000000" w:themeColor="text1"/>
              <w:sz w:val="24"/>
              <w:szCs w:val="24"/>
            </w:rPr>
            <w:fldChar w:fldCharType="separate"/>
          </w:r>
          <w:r w:rsidR="002B7556" w:rsidRPr="00FA3BB6">
            <w:rPr>
              <w:rFonts w:cstheme="minorHAnsi"/>
              <w:noProof/>
              <w:color w:val="000000" w:themeColor="text1"/>
              <w:sz w:val="24"/>
              <w:szCs w:val="24"/>
            </w:rPr>
            <w:t>(Welsh Government , 2019)</w:t>
          </w:r>
          <w:r w:rsidR="002B7556" w:rsidRPr="00FA3BB6">
            <w:rPr>
              <w:rFonts w:cstheme="minorHAnsi"/>
              <w:bCs/>
              <w:color w:val="000000" w:themeColor="text1"/>
              <w:sz w:val="24"/>
              <w:szCs w:val="24"/>
            </w:rPr>
            <w:fldChar w:fldCharType="end"/>
          </w:r>
        </w:sdtContent>
      </w:sdt>
      <w:r w:rsidR="002B7556" w:rsidRPr="00FA3BB6">
        <w:rPr>
          <w:rFonts w:cstheme="minorHAnsi"/>
          <w:bCs/>
          <w:color w:val="000000" w:themeColor="text1"/>
          <w:sz w:val="24"/>
          <w:szCs w:val="24"/>
        </w:rPr>
        <w:t>.</w:t>
      </w:r>
    </w:p>
    <w:p w14:paraId="29364805" w14:textId="20CF4D4B" w:rsidR="00CA4464" w:rsidRPr="008D1793" w:rsidRDefault="00CA4464" w:rsidP="00175516">
      <w:pPr>
        <w:rPr>
          <w:rFonts w:cstheme="minorHAnsi"/>
          <w:b/>
          <w:bCs/>
          <w:color w:val="000000" w:themeColor="text1"/>
          <w:sz w:val="24"/>
          <w:szCs w:val="24"/>
        </w:rPr>
      </w:pPr>
      <w:r w:rsidRPr="008D1793">
        <w:rPr>
          <w:rFonts w:cstheme="minorHAnsi"/>
          <w:b/>
          <w:bCs/>
          <w:color w:val="000000" w:themeColor="text1"/>
          <w:sz w:val="24"/>
          <w:szCs w:val="24"/>
        </w:rPr>
        <w:t xml:space="preserve">Substitutes </w:t>
      </w:r>
    </w:p>
    <w:p w14:paraId="41CE78A0" w14:textId="46D80698" w:rsidR="00526261" w:rsidRPr="00FA3BB6" w:rsidRDefault="00057E37" w:rsidP="00175516">
      <w:pPr>
        <w:rPr>
          <w:rFonts w:cstheme="minorHAnsi"/>
          <w:color w:val="000000" w:themeColor="text1"/>
          <w:sz w:val="24"/>
          <w:szCs w:val="24"/>
        </w:rPr>
      </w:pPr>
      <w:r w:rsidRPr="00FA3BB6">
        <w:rPr>
          <w:rFonts w:cstheme="minorHAnsi"/>
          <w:color w:val="000000" w:themeColor="text1"/>
          <w:sz w:val="24"/>
          <w:szCs w:val="24"/>
        </w:rPr>
        <w:t xml:space="preserve">In order for a product to be a viable substitute, it must fulfil the same function as the product which it is substituting </w:t>
      </w:r>
      <w:sdt>
        <w:sdtPr>
          <w:rPr>
            <w:rFonts w:cstheme="minorHAnsi"/>
            <w:color w:val="000000" w:themeColor="text1"/>
            <w:sz w:val="24"/>
            <w:szCs w:val="24"/>
          </w:rPr>
          <w:id w:val="-513765394"/>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Mar14 \l 2057 </w:instrText>
          </w:r>
          <w:r w:rsidRPr="00FA3BB6">
            <w:rPr>
              <w:rFonts w:cstheme="minorHAnsi"/>
              <w:color w:val="000000" w:themeColor="text1"/>
              <w:sz w:val="24"/>
              <w:szCs w:val="24"/>
            </w:rPr>
            <w:fldChar w:fldCharType="separate"/>
          </w:r>
          <w:r w:rsidRPr="00FA3BB6">
            <w:rPr>
              <w:rFonts w:cstheme="minorHAnsi"/>
              <w:noProof/>
              <w:color w:val="000000" w:themeColor="text1"/>
              <w:sz w:val="24"/>
              <w:szCs w:val="24"/>
            </w:rPr>
            <w:t>(Maresova &amp; Kuka, 2014)</w:t>
          </w:r>
          <w:r w:rsidRPr="00FA3BB6">
            <w:rPr>
              <w:rFonts w:cstheme="minorHAnsi"/>
              <w:color w:val="000000" w:themeColor="text1"/>
              <w:sz w:val="24"/>
              <w:szCs w:val="24"/>
            </w:rPr>
            <w:fldChar w:fldCharType="end"/>
          </w:r>
        </w:sdtContent>
      </w:sdt>
      <w:r w:rsidRPr="00FA3BB6">
        <w:rPr>
          <w:rFonts w:cstheme="minorHAnsi"/>
          <w:color w:val="000000" w:themeColor="text1"/>
          <w:sz w:val="24"/>
          <w:szCs w:val="24"/>
        </w:rPr>
        <w:t xml:space="preserve"> states that there are not many firms that have substitutes for the diagnostic arm of the business however the pharmaceutical business is in competition with firms such as AstraZeneca and Pfizer however Roche sell at lower prices but have excellent quality so therefore the threat of substitute is currently low in the industry. </w:t>
      </w:r>
    </w:p>
    <w:p w14:paraId="6881D127" w14:textId="6E5AC257" w:rsidR="001E0927" w:rsidRPr="00FA3BB6" w:rsidRDefault="001E0927" w:rsidP="00175516">
      <w:pPr>
        <w:rPr>
          <w:rFonts w:cstheme="minorHAnsi"/>
          <w:bCs/>
          <w:color w:val="000000" w:themeColor="text1"/>
          <w:sz w:val="24"/>
          <w:szCs w:val="24"/>
        </w:rPr>
      </w:pPr>
      <w:r w:rsidRPr="00FA3BB6">
        <w:rPr>
          <w:rFonts w:cstheme="minorHAnsi"/>
          <w:bCs/>
          <w:color w:val="000000" w:themeColor="text1"/>
          <w:sz w:val="24"/>
          <w:szCs w:val="24"/>
        </w:rPr>
        <w:lastRenderedPageBreak/>
        <w:t xml:space="preserve">It’s vital that Roche continue to innovate and produce unique product to continue to attract the volume of buyers the firms has, understanding the needs of consumers and the market structures are of great importance. </w:t>
      </w:r>
    </w:p>
    <w:p w14:paraId="111CEE75" w14:textId="77777777" w:rsidR="00526261" w:rsidRPr="00FA3BB6" w:rsidRDefault="00526261" w:rsidP="00175516">
      <w:pPr>
        <w:rPr>
          <w:rFonts w:cstheme="minorHAnsi"/>
          <w:bCs/>
          <w:color w:val="000000" w:themeColor="text1"/>
          <w:sz w:val="24"/>
          <w:szCs w:val="24"/>
        </w:rPr>
      </w:pPr>
    </w:p>
    <w:p w14:paraId="5C09525E" w14:textId="6DC0FFDB" w:rsidR="00526261" w:rsidRPr="008D1793" w:rsidRDefault="00CA7FDD" w:rsidP="00175516">
      <w:pPr>
        <w:rPr>
          <w:rFonts w:cstheme="minorHAnsi"/>
          <w:b/>
          <w:bCs/>
          <w:color w:val="000000" w:themeColor="text1"/>
          <w:sz w:val="24"/>
          <w:szCs w:val="24"/>
        </w:rPr>
      </w:pPr>
      <w:r w:rsidRPr="008D1793">
        <w:rPr>
          <w:rFonts w:cstheme="minorHAnsi"/>
          <w:b/>
          <w:bCs/>
          <w:color w:val="000000" w:themeColor="text1"/>
          <w:sz w:val="24"/>
          <w:szCs w:val="24"/>
        </w:rPr>
        <w:t xml:space="preserve">Competitive </w:t>
      </w:r>
      <w:r w:rsidR="005D20CC" w:rsidRPr="008D1793">
        <w:rPr>
          <w:rFonts w:cstheme="minorHAnsi"/>
          <w:b/>
          <w:bCs/>
          <w:color w:val="000000" w:themeColor="text1"/>
          <w:sz w:val="24"/>
          <w:szCs w:val="24"/>
        </w:rPr>
        <w:t xml:space="preserve">Rivalry </w:t>
      </w:r>
    </w:p>
    <w:p w14:paraId="6F48D2BC" w14:textId="77777777" w:rsidR="00BF3DD6" w:rsidRPr="00FA3BB6" w:rsidRDefault="00BF3DD6" w:rsidP="00BF3DD6">
      <w:pPr>
        <w:rPr>
          <w:rFonts w:cstheme="minorHAnsi"/>
          <w:bCs/>
          <w:color w:val="000000" w:themeColor="text1"/>
          <w:sz w:val="24"/>
          <w:szCs w:val="24"/>
        </w:rPr>
      </w:pPr>
      <w:r w:rsidRPr="00FA3BB6">
        <w:rPr>
          <w:rFonts w:cstheme="minorHAnsi"/>
          <w:bCs/>
          <w:color w:val="000000" w:themeColor="text1"/>
          <w:sz w:val="24"/>
          <w:szCs w:val="24"/>
        </w:rPr>
        <w:t xml:space="preserve">Below are some statistics on Roche and its competitors. </w:t>
      </w:r>
    </w:p>
    <w:p w14:paraId="48C95421" w14:textId="77777777" w:rsidR="00526261" w:rsidRPr="00FA3BB6" w:rsidRDefault="00526261" w:rsidP="00175516">
      <w:pPr>
        <w:rPr>
          <w:rFonts w:cstheme="minorHAnsi"/>
          <w:bCs/>
          <w:color w:val="000000" w:themeColor="text1"/>
          <w:sz w:val="24"/>
          <w:szCs w:val="24"/>
        </w:rPr>
      </w:pPr>
    </w:p>
    <w:p w14:paraId="0BED31E5" w14:textId="0065E056" w:rsidR="00526261" w:rsidRPr="00FA3BB6" w:rsidRDefault="00BF3DD6" w:rsidP="00175516">
      <w:pPr>
        <w:rPr>
          <w:rFonts w:cstheme="minorHAnsi"/>
          <w:bCs/>
          <w:color w:val="000000" w:themeColor="text1"/>
          <w:sz w:val="24"/>
          <w:szCs w:val="24"/>
        </w:rPr>
      </w:pPr>
      <w:r w:rsidRPr="00FA3BB6">
        <w:rPr>
          <w:rFonts w:cstheme="minorHAnsi"/>
          <w:noProof/>
          <w:color w:val="000000" w:themeColor="text1"/>
          <w:sz w:val="24"/>
          <w:szCs w:val="24"/>
        </w:rPr>
        <w:drawing>
          <wp:inline distT="0" distB="0" distL="0" distR="0" wp14:anchorId="5F5BE6D5" wp14:editId="63B35DEF">
            <wp:extent cx="5098473" cy="3634432"/>
            <wp:effectExtent l="0" t="0" r="6985" b="4445"/>
            <wp:docPr id="5" name="Picture 5" descr="Infographic: The World's Biggest Players in Pharma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World's Biggest Players in Pharma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3440" cy="3659358"/>
                    </a:xfrm>
                    <a:prstGeom prst="rect">
                      <a:avLst/>
                    </a:prstGeom>
                    <a:noFill/>
                    <a:ln>
                      <a:noFill/>
                    </a:ln>
                  </pic:spPr>
                </pic:pic>
              </a:graphicData>
            </a:graphic>
          </wp:inline>
        </w:drawing>
      </w:r>
    </w:p>
    <w:p w14:paraId="0088CFCC" w14:textId="77777777" w:rsidR="00526261" w:rsidRPr="00FA3BB6" w:rsidRDefault="00526261" w:rsidP="00175516">
      <w:pPr>
        <w:rPr>
          <w:rFonts w:cstheme="minorHAnsi"/>
          <w:bCs/>
          <w:color w:val="000000" w:themeColor="text1"/>
          <w:sz w:val="24"/>
          <w:szCs w:val="24"/>
        </w:rPr>
      </w:pPr>
    </w:p>
    <w:p w14:paraId="22597CF7" w14:textId="79BEC99F" w:rsidR="00BF3DD6" w:rsidRPr="00FA3BB6" w:rsidRDefault="00BF3DD6" w:rsidP="00BF3DD6">
      <w:pPr>
        <w:rPr>
          <w:rFonts w:cstheme="minorHAnsi"/>
          <w:color w:val="000000" w:themeColor="text1"/>
          <w:sz w:val="24"/>
          <w:szCs w:val="24"/>
        </w:rPr>
      </w:pPr>
      <w:r w:rsidRPr="00FA3BB6">
        <w:rPr>
          <w:rFonts w:cstheme="minorHAnsi"/>
          <w:bCs/>
          <w:color w:val="000000" w:themeColor="text1"/>
          <w:sz w:val="24"/>
          <w:szCs w:val="24"/>
        </w:rPr>
        <w:t xml:space="preserve">As statistics identify the strong market position that Roche operates, the demand in technology within International business is changing and the way it’s required, technology diffusion and transfer are amongst the advances between developing countries.  </w:t>
      </w:r>
      <w:sdt>
        <w:sdtPr>
          <w:rPr>
            <w:rFonts w:cstheme="minorHAnsi"/>
            <w:bCs/>
            <w:color w:val="000000" w:themeColor="text1"/>
            <w:sz w:val="24"/>
            <w:szCs w:val="24"/>
          </w:rPr>
          <w:id w:val="1797027879"/>
          <w:citation/>
        </w:sdtPr>
        <w:sdtContent>
          <w:r w:rsidRPr="00FA3BB6">
            <w:rPr>
              <w:rFonts w:cstheme="minorHAnsi"/>
              <w:bCs/>
              <w:color w:val="000000" w:themeColor="text1"/>
              <w:sz w:val="24"/>
              <w:szCs w:val="24"/>
            </w:rPr>
            <w:fldChar w:fldCharType="begin"/>
          </w:r>
          <w:r w:rsidR="004E5F12" w:rsidRPr="00FA3BB6">
            <w:rPr>
              <w:rFonts w:cstheme="minorHAnsi"/>
              <w:bCs/>
              <w:color w:val="000000" w:themeColor="text1"/>
              <w:sz w:val="24"/>
              <w:szCs w:val="24"/>
            </w:rPr>
            <w:instrText xml:space="preserve">CITATION Mor20 \l 2057 </w:instrText>
          </w:r>
          <w:r w:rsidRPr="00FA3BB6">
            <w:rPr>
              <w:rFonts w:cstheme="minorHAnsi"/>
              <w:bCs/>
              <w:color w:val="000000" w:themeColor="text1"/>
              <w:sz w:val="24"/>
              <w:szCs w:val="24"/>
            </w:rPr>
            <w:fldChar w:fldCharType="separate"/>
          </w:r>
          <w:r w:rsidR="004E5F12" w:rsidRPr="00FA3BB6">
            <w:rPr>
              <w:rFonts w:cstheme="minorHAnsi"/>
              <w:noProof/>
              <w:color w:val="000000" w:themeColor="text1"/>
              <w:sz w:val="24"/>
              <w:szCs w:val="24"/>
            </w:rPr>
            <w:t>(Johnson, et al., 2008)</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states that innovation and the production will grow the economy by providing new jobs, skills and stakeholders for the business and Roche have been identified as a market leader to provide these products and services</w:t>
      </w:r>
      <w:r w:rsidR="00CA7FDD" w:rsidRPr="00FA3BB6">
        <w:rPr>
          <w:rFonts w:cstheme="minorHAnsi"/>
          <w:bCs/>
          <w:color w:val="000000" w:themeColor="text1"/>
          <w:sz w:val="24"/>
          <w:szCs w:val="24"/>
        </w:rPr>
        <w:t xml:space="preserve">, therefor the forces are low within this industry. </w:t>
      </w:r>
    </w:p>
    <w:p w14:paraId="2D675F37" w14:textId="014F0960" w:rsidR="00CA7FDD" w:rsidRPr="00FA3BB6" w:rsidRDefault="00CA7FDD" w:rsidP="00175516">
      <w:pPr>
        <w:rPr>
          <w:rFonts w:cstheme="minorHAnsi"/>
          <w:bCs/>
          <w:color w:val="000000" w:themeColor="text1"/>
          <w:sz w:val="24"/>
          <w:szCs w:val="24"/>
        </w:rPr>
      </w:pPr>
      <w:r w:rsidRPr="00FA3BB6">
        <w:rPr>
          <w:rFonts w:cstheme="minorHAnsi"/>
          <w:bCs/>
          <w:color w:val="000000" w:themeColor="text1"/>
          <w:sz w:val="24"/>
          <w:szCs w:val="24"/>
        </w:rPr>
        <w:t>The medical industry consists of over 25,000 companies in Europe alone</w:t>
      </w:r>
      <w:r w:rsidR="00AF3705" w:rsidRPr="00FA3BB6">
        <w:rPr>
          <w:rFonts w:cstheme="minorHAnsi"/>
          <w:bCs/>
          <w:color w:val="000000" w:themeColor="text1"/>
          <w:sz w:val="24"/>
          <w:szCs w:val="24"/>
        </w:rPr>
        <w:t xml:space="preserve"> with 95% made of micro-sized businesses. According to </w:t>
      </w:r>
      <w:sdt>
        <w:sdtPr>
          <w:rPr>
            <w:rFonts w:cstheme="minorHAnsi"/>
            <w:bCs/>
            <w:color w:val="000000" w:themeColor="text1"/>
            <w:sz w:val="24"/>
            <w:szCs w:val="24"/>
          </w:rPr>
          <w:id w:val="-814018778"/>
          <w:citation/>
        </w:sdtPr>
        <w:sdtContent>
          <w:r w:rsidR="00AF3705" w:rsidRPr="00FA3BB6">
            <w:rPr>
              <w:rFonts w:cstheme="minorHAnsi"/>
              <w:bCs/>
              <w:color w:val="000000" w:themeColor="text1"/>
              <w:sz w:val="24"/>
              <w:szCs w:val="24"/>
            </w:rPr>
            <w:fldChar w:fldCharType="begin"/>
          </w:r>
          <w:r w:rsidR="00AF3705" w:rsidRPr="00FA3BB6">
            <w:rPr>
              <w:rFonts w:cstheme="minorHAnsi"/>
              <w:bCs/>
              <w:color w:val="000000" w:themeColor="text1"/>
              <w:sz w:val="24"/>
              <w:szCs w:val="24"/>
            </w:rPr>
            <w:instrText xml:space="preserve"> CITATION Wip10 \l 2057 </w:instrText>
          </w:r>
          <w:r w:rsidR="00AF3705" w:rsidRPr="00FA3BB6">
            <w:rPr>
              <w:rFonts w:cstheme="minorHAnsi"/>
              <w:bCs/>
              <w:color w:val="000000" w:themeColor="text1"/>
              <w:sz w:val="24"/>
              <w:szCs w:val="24"/>
            </w:rPr>
            <w:fldChar w:fldCharType="separate"/>
          </w:r>
          <w:r w:rsidR="00AF3705" w:rsidRPr="00FA3BB6">
            <w:rPr>
              <w:rFonts w:cstheme="minorHAnsi"/>
              <w:noProof/>
              <w:color w:val="000000" w:themeColor="text1"/>
              <w:sz w:val="24"/>
              <w:szCs w:val="24"/>
            </w:rPr>
            <w:t>(Wipperfurth &amp; Savary, 2010)</w:t>
          </w:r>
          <w:r w:rsidR="00AF3705" w:rsidRPr="00FA3BB6">
            <w:rPr>
              <w:rFonts w:cstheme="minorHAnsi"/>
              <w:bCs/>
              <w:color w:val="000000" w:themeColor="text1"/>
              <w:sz w:val="24"/>
              <w:szCs w:val="24"/>
            </w:rPr>
            <w:fldChar w:fldCharType="end"/>
          </w:r>
        </w:sdtContent>
      </w:sdt>
      <w:r w:rsidR="00AF3705" w:rsidRPr="00FA3BB6">
        <w:rPr>
          <w:rFonts w:cstheme="minorHAnsi"/>
          <w:bCs/>
          <w:color w:val="000000" w:themeColor="text1"/>
          <w:sz w:val="24"/>
          <w:szCs w:val="24"/>
        </w:rPr>
        <w:t xml:space="preserve"> rivalry is high due to factors such as, product differentiation is low in some markets, switching costs are low, biologic changes and regulation. The table above shows the strong competition that exists so confirming that forces are strong.</w:t>
      </w:r>
    </w:p>
    <w:p w14:paraId="4A6058C6" w14:textId="34CC68D2" w:rsidR="00526261" w:rsidRDefault="00526261" w:rsidP="00175516">
      <w:pPr>
        <w:rPr>
          <w:rFonts w:cstheme="minorHAnsi"/>
          <w:bCs/>
          <w:color w:val="000000" w:themeColor="text1"/>
          <w:sz w:val="24"/>
          <w:szCs w:val="24"/>
        </w:rPr>
      </w:pPr>
    </w:p>
    <w:p w14:paraId="20DE2332" w14:textId="04F90604" w:rsidR="008D1793" w:rsidRDefault="008D1793" w:rsidP="00175516">
      <w:pPr>
        <w:rPr>
          <w:rFonts w:cstheme="minorHAnsi"/>
          <w:bCs/>
          <w:color w:val="000000" w:themeColor="text1"/>
          <w:sz w:val="24"/>
          <w:szCs w:val="24"/>
        </w:rPr>
      </w:pPr>
    </w:p>
    <w:p w14:paraId="60687A8D" w14:textId="41EE013C" w:rsidR="008D1793" w:rsidRDefault="008D1793" w:rsidP="00175516">
      <w:pPr>
        <w:rPr>
          <w:rFonts w:cstheme="minorHAnsi"/>
          <w:bCs/>
          <w:color w:val="000000" w:themeColor="text1"/>
          <w:sz w:val="24"/>
          <w:szCs w:val="24"/>
        </w:rPr>
      </w:pPr>
    </w:p>
    <w:p w14:paraId="62B23828" w14:textId="1E235451" w:rsidR="008D1793" w:rsidRDefault="008D1793" w:rsidP="00175516">
      <w:pPr>
        <w:rPr>
          <w:rFonts w:cstheme="minorHAnsi"/>
          <w:bCs/>
          <w:color w:val="000000" w:themeColor="text1"/>
          <w:sz w:val="24"/>
          <w:szCs w:val="24"/>
        </w:rPr>
      </w:pPr>
    </w:p>
    <w:p w14:paraId="4C66671D" w14:textId="252D8B2A" w:rsidR="008D1793" w:rsidRDefault="008D1793" w:rsidP="00175516">
      <w:pPr>
        <w:rPr>
          <w:rFonts w:cstheme="minorHAnsi"/>
          <w:bCs/>
          <w:color w:val="000000" w:themeColor="text1"/>
          <w:sz w:val="24"/>
          <w:szCs w:val="24"/>
        </w:rPr>
      </w:pPr>
    </w:p>
    <w:p w14:paraId="5F409782" w14:textId="752A5605" w:rsidR="008D1793" w:rsidRDefault="008D1793" w:rsidP="00175516">
      <w:pPr>
        <w:rPr>
          <w:rFonts w:cstheme="minorHAnsi"/>
          <w:bCs/>
          <w:color w:val="000000" w:themeColor="text1"/>
          <w:sz w:val="24"/>
          <w:szCs w:val="24"/>
        </w:rPr>
      </w:pPr>
    </w:p>
    <w:p w14:paraId="7433001D" w14:textId="56612923" w:rsidR="008D1793" w:rsidRDefault="008D1793" w:rsidP="00175516">
      <w:pPr>
        <w:rPr>
          <w:rFonts w:cstheme="minorHAnsi"/>
          <w:bCs/>
          <w:color w:val="000000" w:themeColor="text1"/>
          <w:sz w:val="24"/>
          <w:szCs w:val="24"/>
        </w:rPr>
      </w:pPr>
    </w:p>
    <w:p w14:paraId="6873FC34" w14:textId="67347BB9" w:rsidR="008D1793" w:rsidRDefault="008D1793" w:rsidP="00175516">
      <w:pPr>
        <w:rPr>
          <w:rFonts w:cstheme="minorHAnsi"/>
          <w:bCs/>
          <w:color w:val="000000" w:themeColor="text1"/>
          <w:sz w:val="24"/>
          <w:szCs w:val="24"/>
        </w:rPr>
      </w:pPr>
    </w:p>
    <w:p w14:paraId="637B4CFC" w14:textId="7498A36F" w:rsidR="008D1793" w:rsidRDefault="008D1793" w:rsidP="00175516">
      <w:pPr>
        <w:rPr>
          <w:rFonts w:cstheme="minorHAnsi"/>
          <w:bCs/>
          <w:color w:val="000000" w:themeColor="text1"/>
          <w:sz w:val="24"/>
          <w:szCs w:val="24"/>
        </w:rPr>
      </w:pPr>
    </w:p>
    <w:p w14:paraId="1EC2E25F" w14:textId="3BA5550E" w:rsidR="008D1793" w:rsidRDefault="008D1793" w:rsidP="00175516">
      <w:pPr>
        <w:rPr>
          <w:rFonts w:cstheme="minorHAnsi"/>
          <w:bCs/>
          <w:color w:val="000000" w:themeColor="text1"/>
          <w:sz w:val="24"/>
          <w:szCs w:val="24"/>
        </w:rPr>
      </w:pPr>
    </w:p>
    <w:p w14:paraId="50BCCCA8" w14:textId="77DB238F" w:rsidR="008D1793" w:rsidRDefault="008D1793" w:rsidP="00175516">
      <w:pPr>
        <w:rPr>
          <w:rFonts w:cstheme="minorHAnsi"/>
          <w:bCs/>
          <w:color w:val="000000" w:themeColor="text1"/>
          <w:sz w:val="24"/>
          <w:szCs w:val="24"/>
        </w:rPr>
      </w:pPr>
    </w:p>
    <w:p w14:paraId="2CF01365" w14:textId="15F00117" w:rsidR="008D1793" w:rsidRDefault="008D1793" w:rsidP="00175516">
      <w:pPr>
        <w:rPr>
          <w:rFonts w:cstheme="minorHAnsi"/>
          <w:bCs/>
          <w:color w:val="000000" w:themeColor="text1"/>
          <w:sz w:val="24"/>
          <w:szCs w:val="24"/>
        </w:rPr>
      </w:pPr>
    </w:p>
    <w:p w14:paraId="3366927E" w14:textId="7040AC23" w:rsidR="008D1793" w:rsidRDefault="008D1793" w:rsidP="00175516">
      <w:pPr>
        <w:rPr>
          <w:rFonts w:cstheme="minorHAnsi"/>
          <w:bCs/>
          <w:color w:val="000000" w:themeColor="text1"/>
          <w:sz w:val="24"/>
          <w:szCs w:val="24"/>
        </w:rPr>
      </w:pPr>
    </w:p>
    <w:p w14:paraId="7C18B136" w14:textId="746CFCBF" w:rsidR="008D1793" w:rsidRDefault="008D1793" w:rsidP="00175516">
      <w:pPr>
        <w:rPr>
          <w:rFonts w:cstheme="minorHAnsi"/>
          <w:bCs/>
          <w:color w:val="000000" w:themeColor="text1"/>
          <w:sz w:val="24"/>
          <w:szCs w:val="24"/>
        </w:rPr>
      </w:pPr>
    </w:p>
    <w:p w14:paraId="14291543" w14:textId="7DEF1B03" w:rsidR="008D1793" w:rsidRDefault="008D1793" w:rsidP="00175516">
      <w:pPr>
        <w:rPr>
          <w:rFonts w:cstheme="minorHAnsi"/>
          <w:bCs/>
          <w:color w:val="000000" w:themeColor="text1"/>
          <w:sz w:val="24"/>
          <w:szCs w:val="24"/>
        </w:rPr>
      </w:pPr>
    </w:p>
    <w:p w14:paraId="58EC4237" w14:textId="27A6A2CC" w:rsidR="008D1793" w:rsidRDefault="008D1793" w:rsidP="00175516">
      <w:pPr>
        <w:rPr>
          <w:rFonts w:cstheme="minorHAnsi"/>
          <w:bCs/>
          <w:color w:val="000000" w:themeColor="text1"/>
          <w:sz w:val="24"/>
          <w:szCs w:val="24"/>
        </w:rPr>
      </w:pPr>
    </w:p>
    <w:p w14:paraId="3EC023B5" w14:textId="6EA244AE" w:rsidR="008D1793" w:rsidRDefault="008D1793" w:rsidP="00175516">
      <w:pPr>
        <w:rPr>
          <w:rFonts w:cstheme="minorHAnsi"/>
          <w:bCs/>
          <w:color w:val="000000" w:themeColor="text1"/>
          <w:sz w:val="24"/>
          <w:szCs w:val="24"/>
        </w:rPr>
      </w:pPr>
    </w:p>
    <w:p w14:paraId="6231B774" w14:textId="175D0944" w:rsidR="008D1793" w:rsidRDefault="008D1793" w:rsidP="00175516">
      <w:pPr>
        <w:rPr>
          <w:rFonts w:cstheme="minorHAnsi"/>
          <w:bCs/>
          <w:color w:val="000000" w:themeColor="text1"/>
          <w:sz w:val="24"/>
          <w:szCs w:val="24"/>
        </w:rPr>
      </w:pPr>
    </w:p>
    <w:p w14:paraId="6739310B" w14:textId="75ADDEC9" w:rsidR="008D1793" w:rsidRDefault="008D1793" w:rsidP="00175516">
      <w:pPr>
        <w:rPr>
          <w:rFonts w:cstheme="minorHAnsi"/>
          <w:bCs/>
          <w:color w:val="000000" w:themeColor="text1"/>
          <w:sz w:val="24"/>
          <w:szCs w:val="24"/>
        </w:rPr>
      </w:pPr>
    </w:p>
    <w:p w14:paraId="2A48C513" w14:textId="25566733" w:rsidR="008D1793" w:rsidRDefault="008D1793" w:rsidP="00175516">
      <w:pPr>
        <w:rPr>
          <w:rFonts w:cstheme="minorHAnsi"/>
          <w:bCs/>
          <w:color w:val="000000" w:themeColor="text1"/>
          <w:sz w:val="24"/>
          <w:szCs w:val="24"/>
        </w:rPr>
      </w:pPr>
    </w:p>
    <w:p w14:paraId="7EC1E2B2" w14:textId="693D3855" w:rsidR="008D1793" w:rsidRDefault="008D1793" w:rsidP="00175516">
      <w:pPr>
        <w:rPr>
          <w:rFonts w:cstheme="minorHAnsi"/>
          <w:bCs/>
          <w:color w:val="000000" w:themeColor="text1"/>
          <w:sz w:val="24"/>
          <w:szCs w:val="24"/>
        </w:rPr>
      </w:pPr>
    </w:p>
    <w:p w14:paraId="6CA7105C" w14:textId="0A73301C" w:rsidR="008D1793" w:rsidRDefault="008D1793" w:rsidP="00175516">
      <w:pPr>
        <w:rPr>
          <w:rFonts w:cstheme="minorHAnsi"/>
          <w:bCs/>
          <w:color w:val="000000" w:themeColor="text1"/>
          <w:sz w:val="24"/>
          <w:szCs w:val="24"/>
        </w:rPr>
      </w:pPr>
    </w:p>
    <w:p w14:paraId="000961A4" w14:textId="10C9C5F2" w:rsidR="008D1793" w:rsidRDefault="008D1793" w:rsidP="00175516">
      <w:pPr>
        <w:rPr>
          <w:rFonts w:cstheme="minorHAnsi"/>
          <w:bCs/>
          <w:color w:val="000000" w:themeColor="text1"/>
          <w:sz w:val="24"/>
          <w:szCs w:val="24"/>
        </w:rPr>
      </w:pPr>
    </w:p>
    <w:p w14:paraId="27BB80AD" w14:textId="661CC0AB" w:rsidR="008D1793" w:rsidRDefault="008D1793" w:rsidP="00175516">
      <w:pPr>
        <w:rPr>
          <w:rFonts w:cstheme="minorHAnsi"/>
          <w:bCs/>
          <w:color w:val="000000" w:themeColor="text1"/>
          <w:sz w:val="24"/>
          <w:szCs w:val="24"/>
        </w:rPr>
      </w:pPr>
    </w:p>
    <w:p w14:paraId="78183D54" w14:textId="7E1D8666" w:rsidR="008D1793" w:rsidRDefault="008D1793" w:rsidP="00175516">
      <w:pPr>
        <w:rPr>
          <w:rFonts w:cstheme="minorHAnsi"/>
          <w:bCs/>
          <w:color w:val="000000" w:themeColor="text1"/>
          <w:sz w:val="24"/>
          <w:szCs w:val="24"/>
        </w:rPr>
      </w:pPr>
    </w:p>
    <w:p w14:paraId="4DB9E02E" w14:textId="7DD68B79" w:rsidR="008D1793" w:rsidRDefault="008D1793" w:rsidP="00175516">
      <w:pPr>
        <w:rPr>
          <w:rFonts w:cstheme="minorHAnsi"/>
          <w:bCs/>
          <w:color w:val="000000" w:themeColor="text1"/>
          <w:sz w:val="24"/>
          <w:szCs w:val="24"/>
        </w:rPr>
      </w:pPr>
    </w:p>
    <w:p w14:paraId="2B2DED2E" w14:textId="77777777" w:rsidR="008D1793" w:rsidRPr="00FA3BB6" w:rsidRDefault="008D1793" w:rsidP="00175516">
      <w:pPr>
        <w:rPr>
          <w:rFonts w:cstheme="minorHAnsi"/>
          <w:bCs/>
          <w:color w:val="000000" w:themeColor="text1"/>
          <w:sz w:val="24"/>
          <w:szCs w:val="24"/>
        </w:rPr>
      </w:pPr>
    </w:p>
    <w:p w14:paraId="2EBFE60C" w14:textId="02DF44D5" w:rsidR="008811F2" w:rsidRPr="008D1793" w:rsidRDefault="00B61B14" w:rsidP="008D1793">
      <w:pPr>
        <w:pStyle w:val="Heading2"/>
        <w:rPr>
          <w:sz w:val="28"/>
          <w:szCs w:val="28"/>
        </w:rPr>
      </w:pPr>
      <w:bookmarkStart w:id="6" w:name="_Toc61303357"/>
      <w:r w:rsidRPr="008D1793">
        <w:rPr>
          <w:sz w:val="28"/>
          <w:szCs w:val="28"/>
        </w:rPr>
        <w:t>Swot</w:t>
      </w:r>
      <w:bookmarkEnd w:id="6"/>
    </w:p>
    <w:p w14:paraId="17AF7843" w14:textId="77777777" w:rsidR="008811F2" w:rsidRPr="00FA3BB6" w:rsidRDefault="008811F2" w:rsidP="00175516">
      <w:pPr>
        <w:rPr>
          <w:rFonts w:cstheme="minorHAnsi"/>
          <w:bCs/>
          <w:color w:val="000000" w:themeColor="text1"/>
          <w:sz w:val="24"/>
          <w:szCs w:val="24"/>
        </w:rPr>
      </w:pPr>
      <w:r w:rsidRPr="00FA3BB6">
        <w:rPr>
          <w:rFonts w:cstheme="minorHAnsi"/>
          <w:bCs/>
          <w:color w:val="000000" w:themeColor="text1"/>
          <w:sz w:val="24"/>
          <w:szCs w:val="24"/>
        </w:rPr>
        <w:t xml:space="preserve">The following SWOT analysis </w:t>
      </w:r>
      <w:r w:rsidR="00987F29" w:rsidRPr="00FA3BB6">
        <w:rPr>
          <w:rFonts w:cstheme="minorHAnsi"/>
          <w:bCs/>
          <w:color w:val="000000" w:themeColor="text1"/>
          <w:sz w:val="24"/>
          <w:szCs w:val="24"/>
        </w:rPr>
        <w:t xml:space="preserve">on the internal environment </w:t>
      </w:r>
      <w:r w:rsidRPr="00FA3BB6">
        <w:rPr>
          <w:rFonts w:cstheme="minorHAnsi"/>
          <w:bCs/>
          <w:color w:val="000000" w:themeColor="text1"/>
          <w:sz w:val="24"/>
          <w:szCs w:val="24"/>
        </w:rPr>
        <w:t xml:space="preserve">has also been conducted to identify various ongoing opportunities for improvements to the business. </w:t>
      </w:r>
    </w:p>
    <w:tbl>
      <w:tblPr>
        <w:tblStyle w:val="TableGrid"/>
        <w:tblW w:w="0" w:type="auto"/>
        <w:tblLook w:val="04A0" w:firstRow="1" w:lastRow="0" w:firstColumn="1" w:lastColumn="0" w:noHBand="0" w:noVBand="1"/>
      </w:tblPr>
      <w:tblGrid>
        <w:gridCol w:w="4508"/>
        <w:gridCol w:w="4508"/>
      </w:tblGrid>
      <w:tr w:rsidR="008811F2" w:rsidRPr="00FA3BB6" w14:paraId="30050FDF" w14:textId="77777777" w:rsidTr="008811F2">
        <w:tc>
          <w:tcPr>
            <w:tcW w:w="4508" w:type="dxa"/>
          </w:tcPr>
          <w:p w14:paraId="41A56447" w14:textId="77777777" w:rsidR="008811F2" w:rsidRPr="00FA3BB6" w:rsidRDefault="008811F2" w:rsidP="00175516">
            <w:pPr>
              <w:rPr>
                <w:rFonts w:cstheme="minorHAnsi"/>
                <w:bCs/>
                <w:color w:val="000000" w:themeColor="text1"/>
                <w:sz w:val="24"/>
                <w:szCs w:val="24"/>
              </w:rPr>
            </w:pPr>
            <w:r w:rsidRPr="00FA3BB6">
              <w:rPr>
                <w:rFonts w:cstheme="minorHAnsi"/>
                <w:bCs/>
                <w:color w:val="000000" w:themeColor="text1"/>
                <w:sz w:val="24"/>
                <w:szCs w:val="24"/>
              </w:rPr>
              <w:lastRenderedPageBreak/>
              <w:t>Strengths</w:t>
            </w:r>
          </w:p>
        </w:tc>
        <w:tc>
          <w:tcPr>
            <w:tcW w:w="4508" w:type="dxa"/>
          </w:tcPr>
          <w:p w14:paraId="0104CBA4" w14:textId="77777777" w:rsidR="008811F2" w:rsidRPr="00FA3BB6" w:rsidRDefault="008811F2" w:rsidP="00175516">
            <w:pPr>
              <w:rPr>
                <w:rFonts w:cstheme="minorHAnsi"/>
                <w:bCs/>
                <w:color w:val="000000" w:themeColor="text1"/>
                <w:sz w:val="24"/>
                <w:szCs w:val="24"/>
              </w:rPr>
            </w:pPr>
            <w:r w:rsidRPr="00FA3BB6">
              <w:rPr>
                <w:rFonts w:cstheme="minorHAnsi"/>
                <w:bCs/>
                <w:color w:val="000000" w:themeColor="text1"/>
                <w:sz w:val="24"/>
                <w:szCs w:val="24"/>
              </w:rPr>
              <w:t>Weaknesses</w:t>
            </w:r>
          </w:p>
        </w:tc>
      </w:tr>
      <w:tr w:rsidR="008811F2" w:rsidRPr="00FA3BB6" w14:paraId="5D8BE70A" w14:textId="77777777" w:rsidTr="008811F2">
        <w:tc>
          <w:tcPr>
            <w:tcW w:w="4508" w:type="dxa"/>
          </w:tcPr>
          <w:p w14:paraId="4D3EA7D1" w14:textId="77777777" w:rsidR="008811F2" w:rsidRPr="00FA3BB6" w:rsidRDefault="008811F2" w:rsidP="00175516">
            <w:pPr>
              <w:rPr>
                <w:rFonts w:cstheme="minorHAnsi"/>
                <w:bCs/>
                <w:color w:val="000000" w:themeColor="text1"/>
                <w:sz w:val="24"/>
                <w:szCs w:val="24"/>
              </w:rPr>
            </w:pPr>
          </w:p>
          <w:p w14:paraId="5E97BB61" w14:textId="77777777" w:rsidR="00F50A64" w:rsidRPr="00FA3BB6" w:rsidRDefault="00041B2B" w:rsidP="00175516">
            <w:pPr>
              <w:rPr>
                <w:rFonts w:cstheme="minorHAnsi"/>
                <w:bCs/>
                <w:color w:val="000000" w:themeColor="text1"/>
                <w:sz w:val="24"/>
                <w:szCs w:val="24"/>
              </w:rPr>
            </w:pPr>
            <w:r w:rsidRPr="00FA3BB6">
              <w:rPr>
                <w:rFonts w:cstheme="minorHAnsi"/>
                <w:bCs/>
                <w:color w:val="000000" w:themeColor="text1"/>
                <w:sz w:val="24"/>
                <w:szCs w:val="24"/>
              </w:rPr>
              <w:t xml:space="preserve">New analysis programme developed in partnership with </w:t>
            </w:r>
            <w:r w:rsidR="002C30A1" w:rsidRPr="00FA3BB6">
              <w:rPr>
                <w:rFonts w:cstheme="minorHAnsi"/>
                <w:bCs/>
                <w:color w:val="000000" w:themeColor="text1"/>
                <w:sz w:val="24"/>
                <w:szCs w:val="24"/>
              </w:rPr>
              <w:t>Ch</w:t>
            </w:r>
            <w:r w:rsidR="00F50A64" w:rsidRPr="00FA3BB6">
              <w:rPr>
                <w:rFonts w:cstheme="minorHAnsi"/>
                <w:bCs/>
                <w:color w:val="000000" w:themeColor="text1"/>
                <w:sz w:val="24"/>
                <w:szCs w:val="24"/>
              </w:rPr>
              <w:t>u</w:t>
            </w:r>
            <w:r w:rsidR="002C30A1" w:rsidRPr="00FA3BB6">
              <w:rPr>
                <w:rFonts w:cstheme="minorHAnsi"/>
                <w:bCs/>
                <w:color w:val="000000" w:themeColor="text1"/>
                <w:sz w:val="24"/>
                <w:szCs w:val="24"/>
              </w:rPr>
              <w:t>gai</w:t>
            </w:r>
          </w:p>
          <w:p w14:paraId="77B8DF0B" w14:textId="7287CB86" w:rsidR="008811F2" w:rsidRPr="00FA3BB6" w:rsidRDefault="002C30A1" w:rsidP="00175516">
            <w:pPr>
              <w:rPr>
                <w:rFonts w:cstheme="minorHAnsi"/>
                <w:bCs/>
                <w:color w:val="000000" w:themeColor="text1"/>
                <w:sz w:val="24"/>
                <w:szCs w:val="24"/>
              </w:rPr>
            </w:pPr>
            <w:r w:rsidRPr="00FA3BB6">
              <w:rPr>
                <w:rFonts w:cstheme="minorHAnsi"/>
                <w:bCs/>
                <w:color w:val="000000" w:themeColor="text1"/>
                <w:sz w:val="24"/>
                <w:szCs w:val="24"/>
              </w:rPr>
              <w:t xml:space="preserve">. </w:t>
            </w:r>
          </w:p>
          <w:p w14:paraId="0A51908D" w14:textId="77777777" w:rsidR="002C30A1" w:rsidRPr="00FA3BB6" w:rsidRDefault="002C30A1" w:rsidP="00175516">
            <w:pPr>
              <w:rPr>
                <w:rFonts w:cstheme="minorHAnsi"/>
                <w:bCs/>
                <w:color w:val="000000" w:themeColor="text1"/>
                <w:sz w:val="24"/>
                <w:szCs w:val="24"/>
              </w:rPr>
            </w:pPr>
          </w:p>
          <w:p w14:paraId="762325E5" w14:textId="77777777" w:rsidR="002C30A1" w:rsidRPr="00FA3BB6" w:rsidRDefault="002C30A1" w:rsidP="00175516">
            <w:pPr>
              <w:rPr>
                <w:rFonts w:cstheme="minorHAnsi"/>
                <w:bCs/>
                <w:color w:val="000000" w:themeColor="text1"/>
                <w:sz w:val="24"/>
                <w:szCs w:val="24"/>
              </w:rPr>
            </w:pPr>
            <w:r w:rsidRPr="00FA3BB6">
              <w:rPr>
                <w:rFonts w:cstheme="minorHAnsi"/>
                <w:bCs/>
                <w:color w:val="000000" w:themeColor="text1"/>
                <w:sz w:val="24"/>
                <w:szCs w:val="24"/>
              </w:rPr>
              <w:t xml:space="preserve">Innovative medical technology – discussed above in Pestle. </w:t>
            </w:r>
          </w:p>
          <w:p w14:paraId="3D71B6A1" w14:textId="77777777" w:rsidR="002C30A1" w:rsidRPr="00FA3BB6" w:rsidRDefault="002C30A1" w:rsidP="00175516">
            <w:pPr>
              <w:rPr>
                <w:rFonts w:cstheme="minorHAnsi"/>
                <w:bCs/>
                <w:color w:val="000000" w:themeColor="text1"/>
                <w:sz w:val="24"/>
                <w:szCs w:val="24"/>
              </w:rPr>
            </w:pPr>
          </w:p>
          <w:p w14:paraId="4E7822D1" w14:textId="77777777" w:rsidR="002C30A1" w:rsidRPr="00FA3BB6" w:rsidRDefault="002C30A1" w:rsidP="00175516">
            <w:pPr>
              <w:rPr>
                <w:rFonts w:cstheme="minorHAnsi"/>
                <w:bCs/>
                <w:color w:val="000000" w:themeColor="text1"/>
                <w:sz w:val="24"/>
                <w:szCs w:val="24"/>
              </w:rPr>
            </w:pPr>
            <w:r w:rsidRPr="00FA3BB6">
              <w:rPr>
                <w:rFonts w:cstheme="minorHAnsi"/>
                <w:bCs/>
                <w:color w:val="000000" w:themeColor="text1"/>
                <w:sz w:val="24"/>
                <w:szCs w:val="24"/>
              </w:rPr>
              <w:t>Presence within global market.</w:t>
            </w:r>
          </w:p>
          <w:p w14:paraId="71DC8E14" w14:textId="77777777" w:rsidR="002C30A1" w:rsidRPr="00FA3BB6" w:rsidRDefault="002C30A1" w:rsidP="00175516">
            <w:pPr>
              <w:rPr>
                <w:rFonts w:cstheme="minorHAnsi"/>
                <w:bCs/>
                <w:color w:val="000000" w:themeColor="text1"/>
                <w:sz w:val="24"/>
                <w:szCs w:val="24"/>
              </w:rPr>
            </w:pPr>
          </w:p>
          <w:p w14:paraId="35439385" w14:textId="77777777" w:rsidR="002C30A1" w:rsidRPr="00FA3BB6" w:rsidRDefault="002C30A1" w:rsidP="00175516">
            <w:pPr>
              <w:rPr>
                <w:rFonts w:cstheme="minorHAnsi"/>
                <w:bCs/>
                <w:color w:val="000000" w:themeColor="text1"/>
                <w:sz w:val="24"/>
                <w:szCs w:val="24"/>
              </w:rPr>
            </w:pPr>
            <w:r w:rsidRPr="00FA3BB6">
              <w:rPr>
                <w:rFonts w:cstheme="minorHAnsi"/>
                <w:bCs/>
                <w:color w:val="000000" w:themeColor="text1"/>
                <w:sz w:val="24"/>
                <w:szCs w:val="24"/>
              </w:rPr>
              <w:t>Strong financial background</w:t>
            </w:r>
            <w:r w:rsidR="00FA0D0F" w:rsidRPr="00FA3BB6">
              <w:rPr>
                <w:rFonts w:cstheme="minorHAnsi"/>
                <w:bCs/>
                <w:color w:val="000000" w:themeColor="text1"/>
                <w:sz w:val="24"/>
                <w:szCs w:val="24"/>
              </w:rPr>
              <w:t xml:space="preserve"> and manufacturing capabilities. </w:t>
            </w:r>
          </w:p>
          <w:p w14:paraId="7C7F31B3" w14:textId="77777777" w:rsidR="002C30A1" w:rsidRPr="00FA3BB6" w:rsidRDefault="002C30A1" w:rsidP="00175516">
            <w:pPr>
              <w:rPr>
                <w:rFonts w:cstheme="minorHAnsi"/>
                <w:bCs/>
                <w:color w:val="000000" w:themeColor="text1"/>
                <w:sz w:val="24"/>
                <w:szCs w:val="24"/>
              </w:rPr>
            </w:pPr>
          </w:p>
          <w:p w14:paraId="36A29ECF" w14:textId="77777777" w:rsidR="008811F2" w:rsidRPr="00FA3BB6" w:rsidRDefault="00FA0D0F" w:rsidP="00175516">
            <w:pPr>
              <w:rPr>
                <w:rFonts w:cstheme="minorHAnsi"/>
                <w:bCs/>
                <w:color w:val="000000" w:themeColor="text1"/>
                <w:sz w:val="24"/>
                <w:szCs w:val="24"/>
              </w:rPr>
            </w:pPr>
            <w:r w:rsidRPr="00FA3BB6">
              <w:rPr>
                <w:rFonts w:cstheme="minorHAnsi"/>
                <w:bCs/>
                <w:color w:val="000000" w:themeColor="text1"/>
                <w:sz w:val="24"/>
                <w:szCs w:val="24"/>
              </w:rPr>
              <w:t xml:space="preserve">Existing stakeholders and commitment for the NHS UK as well as globally. </w:t>
            </w:r>
          </w:p>
          <w:p w14:paraId="17B32B91" w14:textId="77777777" w:rsidR="00CA6EE7" w:rsidRPr="00FA3BB6" w:rsidRDefault="00CA6EE7" w:rsidP="00175516">
            <w:pPr>
              <w:rPr>
                <w:rFonts w:cstheme="minorHAnsi"/>
                <w:bCs/>
                <w:color w:val="000000" w:themeColor="text1"/>
                <w:sz w:val="24"/>
                <w:szCs w:val="24"/>
              </w:rPr>
            </w:pPr>
          </w:p>
          <w:p w14:paraId="4F9B0E46" w14:textId="77777777" w:rsidR="00CA6EE7" w:rsidRPr="00FA3BB6" w:rsidRDefault="00CA6EE7" w:rsidP="00175516">
            <w:pPr>
              <w:rPr>
                <w:rFonts w:cstheme="minorHAnsi"/>
                <w:bCs/>
                <w:color w:val="000000" w:themeColor="text1"/>
                <w:sz w:val="24"/>
                <w:szCs w:val="24"/>
              </w:rPr>
            </w:pPr>
            <w:r w:rsidRPr="00FA3BB6">
              <w:rPr>
                <w:rFonts w:cstheme="minorHAnsi"/>
                <w:bCs/>
                <w:color w:val="000000" w:themeColor="text1"/>
                <w:sz w:val="24"/>
                <w:szCs w:val="24"/>
              </w:rPr>
              <w:t>Roche-Diagnostic supporting testing for Covid19</w:t>
            </w:r>
          </w:p>
          <w:p w14:paraId="0A7F80E7" w14:textId="77777777" w:rsidR="008811F2" w:rsidRPr="00FA3BB6" w:rsidRDefault="008811F2" w:rsidP="00175516">
            <w:pPr>
              <w:rPr>
                <w:rFonts w:cstheme="minorHAnsi"/>
                <w:bCs/>
                <w:color w:val="000000" w:themeColor="text1"/>
                <w:sz w:val="24"/>
                <w:szCs w:val="24"/>
              </w:rPr>
            </w:pPr>
          </w:p>
        </w:tc>
        <w:tc>
          <w:tcPr>
            <w:tcW w:w="4508" w:type="dxa"/>
          </w:tcPr>
          <w:p w14:paraId="5880DFDB" w14:textId="77777777" w:rsidR="008811F2" w:rsidRPr="00FA3BB6" w:rsidRDefault="008811F2" w:rsidP="00175516">
            <w:pPr>
              <w:rPr>
                <w:rFonts w:cstheme="minorHAnsi"/>
                <w:bCs/>
                <w:color w:val="000000" w:themeColor="text1"/>
                <w:sz w:val="24"/>
                <w:szCs w:val="24"/>
              </w:rPr>
            </w:pPr>
          </w:p>
          <w:p w14:paraId="6318A867" w14:textId="77777777" w:rsidR="009F1152" w:rsidRPr="00FA3BB6" w:rsidRDefault="009F1152" w:rsidP="00175516">
            <w:pPr>
              <w:rPr>
                <w:rFonts w:cstheme="minorHAnsi"/>
                <w:bCs/>
                <w:color w:val="000000" w:themeColor="text1"/>
                <w:sz w:val="24"/>
                <w:szCs w:val="24"/>
              </w:rPr>
            </w:pPr>
            <w:r w:rsidRPr="00FA3BB6">
              <w:rPr>
                <w:rFonts w:cstheme="minorHAnsi"/>
                <w:bCs/>
                <w:color w:val="000000" w:themeColor="text1"/>
                <w:sz w:val="24"/>
                <w:szCs w:val="24"/>
              </w:rPr>
              <w:t xml:space="preserve">Drug regulation </w:t>
            </w:r>
          </w:p>
          <w:p w14:paraId="44015B13" w14:textId="77777777" w:rsidR="009F1152" w:rsidRPr="00FA3BB6" w:rsidRDefault="009F1152" w:rsidP="00175516">
            <w:pPr>
              <w:rPr>
                <w:rFonts w:cstheme="minorHAnsi"/>
                <w:bCs/>
                <w:color w:val="000000" w:themeColor="text1"/>
                <w:sz w:val="24"/>
                <w:szCs w:val="24"/>
              </w:rPr>
            </w:pPr>
          </w:p>
          <w:p w14:paraId="030FB1B6" w14:textId="77777777" w:rsidR="009F1152" w:rsidRPr="00FA3BB6" w:rsidRDefault="009F1152" w:rsidP="00175516">
            <w:pPr>
              <w:rPr>
                <w:rFonts w:cstheme="minorHAnsi"/>
                <w:bCs/>
                <w:color w:val="000000" w:themeColor="text1"/>
                <w:sz w:val="24"/>
                <w:szCs w:val="24"/>
              </w:rPr>
            </w:pPr>
            <w:r w:rsidRPr="00FA3BB6">
              <w:rPr>
                <w:rFonts w:cstheme="minorHAnsi"/>
                <w:bCs/>
                <w:color w:val="000000" w:themeColor="text1"/>
                <w:sz w:val="24"/>
                <w:szCs w:val="24"/>
              </w:rPr>
              <w:t xml:space="preserve">Medicine regulation and distribution </w:t>
            </w:r>
          </w:p>
          <w:p w14:paraId="0C214360" w14:textId="77777777" w:rsidR="009F1152" w:rsidRPr="00FA3BB6" w:rsidRDefault="009F1152" w:rsidP="00175516">
            <w:pPr>
              <w:rPr>
                <w:rFonts w:cstheme="minorHAnsi"/>
                <w:bCs/>
                <w:color w:val="000000" w:themeColor="text1"/>
                <w:sz w:val="24"/>
                <w:szCs w:val="24"/>
              </w:rPr>
            </w:pPr>
          </w:p>
          <w:p w14:paraId="73226C73" w14:textId="3F067E6E" w:rsidR="009F1152" w:rsidRPr="00FA3BB6" w:rsidRDefault="009F1152" w:rsidP="00175516">
            <w:pPr>
              <w:rPr>
                <w:rFonts w:cstheme="minorHAnsi"/>
                <w:bCs/>
                <w:color w:val="000000" w:themeColor="text1"/>
                <w:sz w:val="24"/>
                <w:szCs w:val="24"/>
              </w:rPr>
            </w:pPr>
            <w:r w:rsidRPr="00FA3BB6">
              <w:rPr>
                <w:rFonts w:cstheme="minorHAnsi"/>
                <w:bCs/>
                <w:color w:val="000000" w:themeColor="text1"/>
                <w:sz w:val="24"/>
                <w:szCs w:val="24"/>
              </w:rPr>
              <w:t xml:space="preserve">Rented premises – higher production costs </w:t>
            </w:r>
          </w:p>
          <w:p w14:paraId="4765C20C" w14:textId="07633B39" w:rsidR="006E5D5B" w:rsidRPr="00FA3BB6" w:rsidRDefault="006E5D5B" w:rsidP="00175516">
            <w:pPr>
              <w:rPr>
                <w:rFonts w:cstheme="minorHAnsi"/>
                <w:bCs/>
                <w:color w:val="000000" w:themeColor="text1"/>
                <w:sz w:val="24"/>
                <w:szCs w:val="24"/>
              </w:rPr>
            </w:pPr>
          </w:p>
          <w:p w14:paraId="0AA77FEB" w14:textId="77777777" w:rsidR="009F1152" w:rsidRPr="00FA3BB6" w:rsidRDefault="009F1152" w:rsidP="00175516">
            <w:pPr>
              <w:rPr>
                <w:rFonts w:cstheme="minorHAnsi"/>
                <w:bCs/>
                <w:color w:val="000000" w:themeColor="text1"/>
                <w:sz w:val="24"/>
                <w:szCs w:val="24"/>
              </w:rPr>
            </w:pPr>
          </w:p>
          <w:p w14:paraId="56E30035" w14:textId="77777777" w:rsidR="009F1152" w:rsidRPr="00FA3BB6" w:rsidRDefault="009F1152" w:rsidP="00175516">
            <w:pPr>
              <w:rPr>
                <w:rFonts w:cstheme="minorHAnsi"/>
                <w:bCs/>
                <w:color w:val="000000" w:themeColor="text1"/>
                <w:sz w:val="24"/>
                <w:szCs w:val="24"/>
              </w:rPr>
            </w:pPr>
          </w:p>
        </w:tc>
      </w:tr>
      <w:tr w:rsidR="008811F2" w:rsidRPr="00FA3BB6" w14:paraId="338BCEB4" w14:textId="77777777" w:rsidTr="008811F2">
        <w:tc>
          <w:tcPr>
            <w:tcW w:w="4508" w:type="dxa"/>
          </w:tcPr>
          <w:p w14:paraId="5B2B5927" w14:textId="77777777" w:rsidR="008811F2" w:rsidRPr="00FA3BB6" w:rsidRDefault="008811F2" w:rsidP="00175516">
            <w:pPr>
              <w:rPr>
                <w:rFonts w:cstheme="minorHAnsi"/>
                <w:bCs/>
                <w:color w:val="000000" w:themeColor="text1"/>
                <w:sz w:val="24"/>
                <w:szCs w:val="24"/>
              </w:rPr>
            </w:pPr>
            <w:r w:rsidRPr="00FA3BB6">
              <w:rPr>
                <w:rFonts w:cstheme="minorHAnsi"/>
                <w:bCs/>
                <w:color w:val="000000" w:themeColor="text1"/>
                <w:sz w:val="24"/>
                <w:szCs w:val="24"/>
              </w:rPr>
              <w:t>Opportunities</w:t>
            </w:r>
          </w:p>
        </w:tc>
        <w:tc>
          <w:tcPr>
            <w:tcW w:w="4508" w:type="dxa"/>
          </w:tcPr>
          <w:p w14:paraId="290803F0" w14:textId="77777777" w:rsidR="008811F2" w:rsidRPr="00FA3BB6" w:rsidRDefault="008811F2" w:rsidP="00175516">
            <w:pPr>
              <w:rPr>
                <w:rFonts w:cstheme="minorHAnsi"/>
                <w:bCs/>
                <w:color w:val="000000" w:themeColor="text1"/>
                <w:sz w:val="24"/>
                <w:szCs w:val="24"/>
              </w:rPr>
            </w:pPr>
            <w:r w:rsidRPr="00FA3BB6">
              <w:rPr>
                <w:rFonts w:cstheme="minorHAnsi"/>
                <w:bCs/>
                <w:color w:val="000000" w:themeColor="text1"/>
                <w:sz w:val="24"/>
                <w:szCs w:val="24"/>
              </w:rPr>
              <w:t>Threats</w:t>
            </w:r>
          </w:p>
        </w:tc>
      </w:tr>
      <w:tr w:rsidR="008811F2" w:rsidRPr="00FA3BB6" w14:paraId="1C2D5241" w14:textId="77777777" w:rsidTr="008811F2">
        <w:tc>
          <w:tcPr>
            <w:tcW w:w="4508" w:type="dxa"/>
          </w:tcPr>
          <w:p w14:paraId="158591EE" w14:textId="77777777" w:rsidR="008811F2" w:rsidRPr="00FA3BB6" w:rsidRDefault="008811F2" w:rsidP="00175516">
            <w:pPr>
              <w:rPr>
                <w:rFonts w:cstheme="minorHAnsi"/>
                <w:bCs/>
                <w:color w:val="000000" w:themeColor="text1"/>
                <w:sz w:val="24"/>
                <w:szCs w:val="24"/>
              </w:rPr>
            </w:pPr>
          </w:p>
          <w:p w14:paraId="403C1653" w14:textId="77777777" w:rsidR="008811F2" w:rsidRPr="00FA3BB6" w:rsidRDefault="00FA0D0F" w:rsidP="00175516">
            <w:pPr>
              <w:rPr>
                <w:rFonts w:cstheme="minorHAnsi"/>
                <w:bCs/>
                <w:color w:val="000000" w:themeColor="text1"/>
                <w:sz w:val="24"/>
                <w:szCs w:val="24"/>
              </w:rPr>
            </w:pPr>
            <w:r w:rsidRPr="00FA3BB6">
              <w:rPr>
                <w:rFonts w:cstheme="minorHAnsi"/>
                <w:bCs/>
                <w:color w:val="000000" w:themeColor="text1"/>
                <w:sz w:val="24"/>
                <w:szCs w:val="24"/>
              </w:rPr>
              <w:t xml:space="preserve">New drug policies and regulations will contribute to the growth of the company. </w:t>
            </w:r>
          </w:p>
          <w:p w14:paraId="5C315733" w14:textId="77777777" w:rsidR="00FF4295" w:rsidRPr="00FA3BB6" w:rsidRDefault="00FF4295" w:rsidP="00175516">
            <w:pPr>
              <w:rPr>
                <w:rFonts w:cstheme="minorHAnsi"/>
                <w:bCs/>
                <w:color w:val="000000" w:themeColor="text1"/>
                <w:sz w:val="24"/>
                <w:szCs w:val="24"/>
              </w:rPr>
            </w:pPr>
          </w:p>
          <w:p w14:paraId="6BEB32B1" w14:textId="77777777" w:rsidR="00FF4295" w:rsidRPr="00FA3BB6" w:rsidRDefault="00FF4295" w:rsidP="00175516">
            <w:pPr>
              <w:rPr>
                <w:rFonts w:cstheme="minorHAnsi"/>
                <w:bCs/>
                <w:color w:val="000000" w:themeColor="text1"/>
                <w:sz w:val="24"/>
                <w:szCs w:val="24"/>
              </w:rPr>
            </w:pPr>
            <w:r w:rsidRPr="00FA3BB6">
              <w:rPr>
                <w:rFonts w:cstheme="minorHAnsi"/>
                <w:bCs/>
                <w:color w:val="000000" w:themeColor="text1"/>
                <w:sz w:val="24"/>
                <w:szCs w:val="24"/>
              </w:rPr>
              <w:t>Reduction in imports to support pricing strategies</w:t>
            </w:r>
          </w:p>
          <w:p w14:paraId="3904911C" w14:textId="77777777" w:rsidR="00FA0D0F" w:rsidRPr="00FA3BB6" w:rsidRDefault="00FA0D0F" w:rsidP="00175516">
            <w:pPr>
              <w:rPr>
                <w:rFonts w:cstheme="minorHAnsi"/>
                <w:bCs/>
                <w:color w:val="000000" w:themeColor="text1"/>
                <w:sz w:val="24"/>
                <w:szCs w:val="24"/>
              </w:rPr>
            </w:pPr>
          </w:p>
          <w:p w14:paraId="7F3FACB8" w14:textId="77777777" w:rsidR="00FA0D0F" w:rsidRPr="00FA3BB6" w:rsidRDefault="00FA0D0F" w:rsidP="00175516">
            <w:pPr>
              <w:rPr>
                <w:rFonts w:cstheme="minorHAnsi"/>
                <w:bCs/>
                <w:color w:val="000000" w:themeColor="text1"/>
                <w:sz w:val="24"/>
                <w:szCs w:val="24"/>
              </w:rPr>
            </w:pPr>
            <w:r w:rsidRPr="00FA3BB6">
              <w:rPr>
                <w:rFonts w:cstheme="minorHAnsi"/>
                <w:bCs/>
                <w:color w:val="000000" w:themeColor="text1"/>
                <w:sz w:val="24"/>
                <w:szCs w:val="24"/>
              </w:rPr>
              <w:t xml:space="preserve">Strong research and development department. </w:t>
            </w:r>
          </w:p>
          <w:p w14:paraId="48D20EF9" w14:textId="77777777" w:rsidR="00FA0D0F" w:rsidRPr="00FA3BB6" w:rsidRDefault="00FA0D0F" w:rsidP="00175516">
            <w:pPr>
              <w:rPr>
                <w:rFonts w:cstheme="minorHAnsi"/>
                <w:bCs/>
                <w:color w:val="000000" w:themeColor="text1"/>
                <w:sz w:val="24"/>
                <w:szCs w:val="24"/>
              </w:rPr>
            </w:pPr>
          </w:p>
          <w:p w14:paraId="3D953150" w14:textId="77777777" w:rsidR="00FA0D0F" w:rsidRPr="00FA3BB6" w:rsidRDefault="00FA0D0F" w:rsidP="00175516">
            <w:pPr>
              <w:rPr>
                <w:rFonts w:cstheme="minorHAnsi"/>
                <w:bCs/>
                <w:color w:val="000000" w:themeColor="text1"/>
                <w:sz w:val="24"/>
                <w:szCs w:val="24"/>
              </w:rPr>
            </w:pPr>
          </w:p>
          <w:p w14:paraId="1F918F26" w14:textId="77777777" w:rsidR="008811F2" w:rsidRPr="00FA3BB6" w:rsidRDefault="008811F2" w:rsidP="00175516">
            <w:pPr>
              <w:rPr>
                <w:rFonts w:cstheme="minorHAnsi"/>
                <w:bCs/>
                <w:color w:val="000000" w:themeColor="text1"/>
                <w:sz w:val="24"/>
                <w:szCs w:val="24"/>
              </w:rPr>
            </w:pPr>
          </w:p>
          <w:p w14:paraId="2E2D6A6A" w14:textId="77777777" w:rsidR="008811F2" w:rsidRPr="00FA3BB6" w:rsidRDefault="008811F2" w:rsidP="00175516">
            <w:pPr>
              <w:rPr>
                <w:rFonts w:cstheme="minorHAnsi"/>
                <w:bCs/>
                <w:color w:val="000000" w:themeColor="text1"/>
                <w:sz w:val="24"/>
                <w:szCs w:val="24"/>
              </w:rPr>
            </w:pPr>
          </w:p>
          <w:p w14:paraId="1F583489" w14:textId="77777777" w:rsidR="008811F2" w:rsidRPr="00FA3BB6" w:rsidRDefault="008811F2" w:rsidP="00175516">
            <w:pPr>
              <w:rPr>
                <w:rFonts w:cstheme="minorHAnsi"/>
                <w:bCs/>
                <w:color w:val="000000" w:themeColor="text1"/>
                <w:sz w:val="24"/>
                <w:szCs w:val="24"/>
              </w:rPr>
            </w:pPr>
          </w:p>
        </w:tc>
        <w:tc>
          <w:tcPr>
            <w:tcW w:w="4508" w:type="dxa"/>
          </w:tcPr>
          <w:p w14:paraId="15E41EF3" w14:textId="77777777" w:rsidR="008811F2" w:rsidRPr="00FA3BB6" w:rsidRDefault="008811F2" w:rsidP="00175516">
            <w:pPr>
              <w:rPr>
                <w:rFonts w:cstheme="minorHAnsi"/>
                <w:bCs/>
                <w:color w:val="000000" w:themeColor="text1"/>
                <w:sz w:val="24"/>
                <w:szCs w:val="24"/>
              </w:rPr>
            </w:pPr>
          </w:p>
          <w:p w14:paraId="6B840613" w14:textId="77777777" w:rsidR="00984BF9" w:rsidRPr="00FA3BB6" w:rsidRDefault="009F1152" w:rsidP="00175516">
            <w:pPr>
              <w:rPr>
                <w:rFonts w:cstheme="minorHAnsi"/>
                <w:bCs/>
                <w:color w:val="000000" w:themeColor="text1"/>
                <w:sz w:val="24"/>
                <w:szCs w:val="24"/>
              </w:rPr>
            </w:pPr>
            <w:r w:rsidRPr="00FA3BB6">
              <w:rPr>
                <w:rFonts w:cstheme="minorHAnsi"/>
                <w:bCs/>
                <w:color w:val="000000" w:themeColor="text1"/>
                <w:sz w:val="24"/>
                <w:szCs w:val="24"/>
              </w:rPr>
              <w:t>Existing</w:t>
            </w:r>
            <w:r w:rsidR="00984BF9" w:rsidRPr="00FA3BB6">
              <w:rPr>
                <w:rFonts w:cstheme="minorHAnsi"/>
                <w:bCs/>
                <w:color w:val="000000" w:themeColor="text1"/>
                <w:sz w:val="24"/>
                <w:szCs w:val="24"/>
              </w:rPr>
              <w:t xml:space="preserve"> patents that are expiring </w:t>
            </w:r>
          </w:p>
          <w:p w14:paraId="42E9F0C7" w14:textId="77777777" w:rsidR="00984BF9" w:rsidRPr="00FA3BB6" w:rsidRDefault="00984BF9" w:rsidP="00175516">
            <w:pPr>
              <w:rPr>
                <w:rFonts w:cstheme="minorHAnsi"/>
                <w:bCs/>
                <w:color w:val="000000" w:themeColor="text1"/>
                <w:sz w:val="24"/>
                <w:szCs w:val="24"/>
              </w:rPr>
            </w:pPr>
          </w:p>
          <w:p w14:paraId="23C6CF19" w14:textId="77777777" w:rsidR="00984BF9" w:rsidRPr="00FA3BB6" w:rsidRDefault="00984BF9" w:rsidP="00175516">
            <w:pPr>
              <w:rPr>
                <w:rFonts w:cstheme="minorHAnsi"/>
                <w:bCs/>
                <w:color w:val="000000" w:themeColor="text1"/>
                <w:sz w:val="24"/>
                <w:szCs w:val="24"/>
              </w:rPr>
            </w:pPr>
            <w:r w:rsidRPr="00FA3BB6">
              <w:rPr>
                <w:rFonts w:cstheme="minorHAnsi"/>
                <w:bCs/>
                <w:color w:val="000000" w:themeColor="text1"/>
                <w:sz w:val="24"/>
                <w:szCs w:val="24"/>
              </w:rPr>
              <w:t xml:space="preserve">Large companies, GlaxoSmithKline, Pfizer and AstraZenica being recognised. </w:t>
            </w:r>
          </w:p>
          <w:p w14:paraId="1D03AC87" w14:textId="77777777" w:rsidR="009F1152" w:rsidRPr="00FA3BB6" w:rsidRDefault="009F1152" w:rsidP="00175516">
            <w:pPr>
              <w:rPr>
                <w:rFonts w:cstheme="minorHAnsi"/>
                <w:bCs/>
                <w:color w:val="000000" w:themeColor="text1"/>
                <w:sz w:val="24"/>
                <w:szCs w:val="24"/>
              </w:rPr>
            </w:pPr>
          </w:p>
          <w:p w14:paraId="30FE8498" w14:textId="77777777" w:rsidR="009F1152" w:rsidRPr="00FA3BB6" w:rsidRDefault="009F1152" w:rsidP="00175516">
            <w:pPr>
              <w:rPr>
                <w:rFonts w:cstheme="minorHAnsi"/>
                <w:bCs/>
                <w:color w:val="000000" w:themeColor="text1"/>
                <w:sz w:val="24"/>
                <w:szCs w:val="24"/>
              </w:rPr>
            </w:pPr>
            <w:r w:rsidRPr="00FA3BB6">
              <w:rPr>
                <w:rFonts w:cstheme="minorHAnsi"/>
                <w:bCs/>
                <w:color w:val="000000" w:themeColor="text1"/>
                <w:sz w:val="24"/>
                <w:szCs w:val="24"/>
              </w:rPr>
              <w:t>Price increases – affecting supply chain</w:t>
            </w:r>
          </w:p>
          <w:p w14:paraId="2F3194FC" w14:textId="77777777" w:rsidR="009F1152" w:rsidRPr="00FA3BB6" w:rsidRDefault="009F1152" w:rsidP="00175516">
            <w:pPr>
              <w:rPr>
                <w:rFonts w:cstheme="minorHAnsi"/>
                <w:bCs/>
                <w:color w:val="000000" w:themeColor="text1"/>
                <w:sz w:val="24"/>
                <w:szCs w:val="24"/>
              </w:rPr>
            </w:pPr>
          </w:p>
        </w:tc>
      </w:tr>
    </w:tbl>
    <w:p w14:paraId="25873194" w14:textId="77777777" w:rsidR="002040DF" w:rsidRPr="00FA3BB6" w:rsidRDefault="002040DF" w:rsidP="00175516">
      <w:pPr>
        <w:rPr>
          <w:rFonts w:cstheme="minorHAnsi"/>
          <w:bCs/>
          <w:color w:val="000000" w:themeColor="text1"/>
          <w:sz w:val="24"/>
          <w:szCs w:val="24"/>
        </w:rPr>
      </w:pPr>
    </w:p>
    <w:p w14:paraId="4E85B4FC" w14:textId="128BC80A" w:rsidR="002040DF" w:rsidRPr="00FA3BB6" w:rsidRDefault="002040DF" w:rsidP="00175516">
      <w:pPr>
        <w:rPr>
          <w:rFonts w:cstheme="minorHAnsi"/>
          <w:bCs/>
          <w:color w:val="000000" w:themeColor="text1"/>
          <w:sz w:val="24"/>
          <w:szCs w:val="24"/>
        </w:rPr>
      </w:pPr>
    </w:p>
    <w:p w14:paraId="1785D21F" w14:textId="03DAA25E" w:rsidR="00D2187B" w:rsidRPr="00FA3BB6" w:rsidRDefault="00D2187B" w:rsidP="00175516">
      <w:pPr>
        <w:rPr>
          <w:rFonts w:cstheme="minorHAnsi"/>
          <w:bCs/>
          <w:color w:val="000000" w:themeColor="text1"/>
          <w:sz w:val="24"/>
          <w:szCs w:val="24"/>
        </w:rPr>
      </w:pPr>
    </w:p>
    <w:p w14:paraId="25DF8048" w14:textId="77777777" w:rsidR="00D2187B" w:rsidRPr="00FA3BB6" w:rsidRDefault="00D2187B" w:rsidP="00175516">
      <w:pPr>
        <w:rPr>
          <w:rFonts w:cstheme="minorHAnsi"/>
          <w:bCs/>
          <w:color w:val="000000" w:themeColor="text1"/>
          <w:sz w:val="24"/>
          <w:szCs w:val="24"/>
        </w:rPr>
      </w:pPr>
    </w:p>
    <w:p w14:paraId="7A7D068D" w14:textId="77777777" w:rsidR="002C30A1" w:rsidRPr="008D1793" w:rsidRDefault="002C30A1" w:rsidP="00175516">
      <w:pPr>
        <w:rPr>
          <w:rFonts w:cstheme="minorHAnsi"/>
          <w:b/>
          <w:bCs/>
          <w:color w:val="000000" w:themeColor="text1"/>
          <w:sz w:val="24"/>
          <w:szCs w:val="24"/>
        </w:rPr>
      </w:pPr>
      <w:r w:rsidRPr="008D1793">
        <w:rPr>
          <w:rFonts w:cstheme="minorHAnsi"/>
          <w:b/>
          <w:bCs/>
          <w:color w:val="000000" w:themeColor="text1"/>
          <w:sz w:val="24"/>
          <w:szCs w:val="24"/>
        </w:rPr>
        <w:t>Strengths</w:t>
      </w:r>
    </w:p>
    <w:p w14:paraId="29715BB7" w14:textId="77777777" w:rsidR="002C30A1" w:rsidRPr="00FA3BB6" w:rsidRDefault="002C30A1" w:rsidP="00AF01FC">
      <w:pPr>
        <w:pStyle w:val="ListParagraph"/>
        <w:numPr>
          <w:ilvl w:val="0"/>
          <w:numId w:val="3"/>
        </w:numPr>
        <w:rPr>
          <w:rFonts w:cstheme="minorHAnsi"/>
          <w:bCs/>
          <w:color w:val="000000" w:themeColor="text1"/>
          <w:sz w:val="24"/>
          <w:szCs w:val="24"/>
        </w:rPr>
      </w:pPr>
      <w:r w:rsidRPr="00FA3BB6">
        <w:rPr>
          <w:rFonts w:cstheme="minorHAnsi"/>
          <w:bCs/>
          <w:color w:val="000000" w:themeColor="text1"/>
          <w:sz w:val="24"/>
          <w:szCs w:val="24"/>
        </w:rPr>
        <w:t xml:space="preserve">The recent development in the Genomic-mutation analysis programme for Cancer treatment has obtained regulatory approval recently </w:t>
      </w:r>
      <w:sdt>
        <w:sdtPr>
          <w:rPr>
            <w:rFonts w:cstheme="minorHAnsi"/>
            <w:color w:val="000000" w:themeColor="text1"/>
            <w:sz w:val="24"/>
            <w:szCs w:val="24"/>
          </w:rPr>
          <w:id w:val="-1873908495"/>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Chu19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(Chugai, 2019)</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therefore the enrolment of the new treatment on a global scale can proceed. </w:t>
      </w:r>
    </w:p>
    <w:p w14:paraId="7CD84522" w14:textId="77777777" w:rsidR="00CA6EE7" w:rsidRPr="00FA3BB6" w:rsidRDefault="007330F9" w:rsidP="00AF01FC">
      <w:pPr>
        <w:pStyle w:val="ListParagraph"/>
        <w:numPr>
          <w:ilvl w:val="0"/>
          <w:numId w:val="3"/>
        </w:numPr>
        <w:rPr>
          <w:rFonts w:cstheme="minorHAnsi"/>
          <w:bCs/>
          <w:color w:val="000000" w:themeColor="text1"/>
          <w:sz w:val="24"/>
          <w:szCs w:val="24"/>
        </w:rPr>
      </w:pPr>
      <w:r w:rsidRPr="00FA3BB6">
        <w:rPr>
          <w:rFonts w:cstheme="minorHAnsi"/>
          <w:bCs/>
          <w:color w:val="000000" w:themeColor="text1"/>
          <w:sz w:val="24"/>
          <w:szCs w:val="24"/>
        </w:rPr>
        <w:lastRenderedPageBreak/>
        <w:t xml:space="preserve">Roche Sales have increased significantly over the last few years, </w:t>
      </w:r>
      <w:r w:rsidR="0009525B" w:rsidRPr="00FA3BB6">
        <w:rPr>
          <w:rFonts w:cstheme="minorHAnsi"/>
          <w:bCs/>
          <w:color w:val="000000" w:themeColor="text1"/>
          <w:sz w:val="24"/>
          <w:szCs w:val="24"/>
        </w:rPr>
        <w:t>as seen in the annual report (</w:t>
      </w:r>
      <w:r w:rsidR="0041133F" w:rsidRPr="00FA3BB6">
        <w:rPr>
          <w:rFonts w:cstheme="minorHAnsi"/>
          <w:bCs/>
          <w:color w:val="000000" w:themeColor="text1"/>
          <w:sz w:val="24"/>
          <w:szCs w:val="24"/>
        </w:rPr>
        <w:t>2</w:t>
      </w:r>
      <w:r w:rsidR="0009525B" w:rsidRPr="00FA3BB6">
        <w:rPr>
          <w:rFonts w:cstheme="minorHAnsi"/>
          <w:bCs/>
          <w:color w:val="000000" w:themeColor="text1"/>
          <w:sz w:val="24"/>
          <w:szCs w:val="24"/>
        </w:rPr>
        <w:t>) Core sales increased b</w:t>
      </w:r>
      <w:r w:rsidR="000502DA" w:rsidRPr="00FA3BB6">
        <w:rPr>
          <w:rFonts w:cstheme="minorHAnsi"/>
          <w:bCs/>
          <w:color w:val="000000" w:themeColor="text1"/>
          <w:sz w:val="24"/>
          <w:szCs w:val="24"/>
        </w:rPr>
        <w:t xml:space="preserve">y </w:t>
      </w:r>
      <w:r w:rsidR="00FA0D0F" w:rsidRPr="00FA3BB6">
        <w:rPr>
          <w:rFonts w:cstheme="minorHAnsi"/>
          <w:bCs/>
          <w:color w:val="000000" w:themeColor="text1"/>
          <w:sz w:val="24"/>
          <w:szCs w:val="24"/>
        </w:rPr>
        <w:t>9 % between 2018-2018 resulting in profit-increase of 11%</w:t>
      </w:r>
      <w:r w:rsidR="00CA6EE7" w:rsidRPr="00FA3BB6">
        <w:rPr>
          <w:rFonts w:cstheme="minorHAnsi"/>
          <w:bCs/>
          <w:color w:val="000000" w:themeColor="text1"/>
          <w:sz w:val="24"/>
          <w:szCs w:val="24"/>
        </w:rPr>
        <w:t xml:space="preserve"> </w:t>
      </w:r>
      <w:sdt>
        <w:sdtPr>
          <w:rPr>
            <w:rFonts w:cstheme="minorHAnsi"/>
            <w:color w:val="000000" w:themeColor="text1"/>
            <w:sz w:val="24"/>
            <w:szCs w:val="24"/>
          </w:rPr>
          <w:id w:val="611092225"/>
          <w:citation/>
        </w:sdtPr>
        <w:sdtContent>
          <w:r w:rsidR="00CA6EE7" w:rsidRPr="00FA3BB6">
            <w:rPr>
              <w:rFonts w:cstheme="minorHAnsi"/>
              <w:bCs/>
              <w:color w:val="000000" w:themeColor="text1"/>
              <w:sz w:val="24"/>
              <w:szCs w:val="24"/>
            </w:rPr>
            <w:fldChar w:fldCharType="begin"/>
          </w:r>
          <w:r w:rsidR="00CA6EE7" w:rsidRPr="00FA3BB6">
            <w:rPr>
              <w:rFonts w:cstheme="minorHAnsi"/>
              <w:bCs/>
              <w:color w:val="000000" w:themeColor="text1"/>
              <w:sz w:val="24"/>
              <w:szCs w:val="24"/>
            </w:rPr>
            <w:instrText xml:space="preserve"> CITATION Roc191 \l 2057 </w:instrText>
          </w:r>
          <w:r w:rsidR="00CA6EE7" w:rsidRPr="00FA3BB6">
            <w:rPr>
              <w:rFonts w:cstheme="minorHAnsi"/>
              <w:bCs/>
              <w:color w:val="000000" w:themeColor="text1"/>
              <w:sz w:val="24"/>
              <w:szCs w:val="24"/>
            </w:rPr>
            <w:fldChar w:fldCharType="separate"/>
          </w:r>
          <w:r w:rsidR="00CA6EE7" w:rsidRPr="00FA3BB6">
            <w:rPr>
              <w:rFonts w:cstheme="minorHAnsi"/>
              <w:noProof/>
              <w:color w:val="000000" w:themeColor="text1"/>
              <w:sz w:val="24"/>
              <w:szCs w:val="24"/>
            </w:rPr>
            <w:t>(Roche, 2019)</w:t>
          </w:r>
          <w:r w:rsidR="00CA6EE7" w:rsidRPr="00FA3BB6">
            <w:rPr>
              <w:rFonts w:cstheme="minorHAnsi"/>
              <w:bCs/>
              <w:color w:val="000000" w:themeColor="text1"/>
              <w:sz w:val="24"/>
              <w:szCs w:val="24"/>
            </w:rPr>
            <w:fldChar w:fldCharType="end"/>
          </w:r>
        </w:sdtContent>
      </w:sdt>
      <w:r w:rsidR="00CA6EE7" w:rsidRPr="00FA3BB6">
        <w:rPr>
          <w:rFonts w:cstheme="minorHAnsi"/>
          <w:bCs/>
          <w:color w:val="000000" w:themeColor="text1"/>
          <w:sz w:val="24"/>
          <w:szCs w:val="24"/>
        </w:rPr>
        <w:t xml:space="preserve">. </w:t>
      </w:r>
    </w:p>
    <w:p w14:paraId="0FE11866" w14:textId="77777777" w:rsidR="00CA6EE7" w:rsidRPr="00FA3BB6" w:rsidRDefault="00CA6EE7" w:rsidP="00AF01FC">
      <w:pPr>
        <w:pStyle w:val="ListParagraph"/>
        <w:numPr>
          <w:ilvl w:val="0"/>
          <w:numId w:val="3"/>
        </w:numPr>
        <w:rPr>
          <w:rFonts w:cstheme="minorHAnsi"/>
          <w:bCs/>
          <w:color w:val="000000" w:themeColor="text1"/>
          <w:sz w:val="24"/>
          <w:szCs w:val="24"/>
        </w:rPr>
      </w:pPr>
      <w:r w:rsidRPr="00FA3BB6">
        <w:rPr>
          <w:rFonts w:cstheme="minorHAnsi"/>
          <w:bCs/>
          <w:color w:val="000000" w:themeColor="text1"/>
          <w:sz w:val="24"/>
          <w:szCs w:val="24"/>
        </w:rPr>
        <w:t xml:space="preserve">The current pandemic we are experiencing means there are large volumes of equipment needed to test patients and provide solutions to the Covid19,  </w:t>
      </w:r>
      <w:sdt>
        <w:sdtPr>
          <w:rPr>
            <w:rFonts w:cstheme="minorHAnsi"/>
            <w:color w:val="000000" w:themeColor="text1"/>
            <w:sz w:val="24"/>
            <w:szCs w:val="24"/>
          </w:rPr>
          <w:id w:val="-855802311"/>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Roc204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(Roche, 2020)</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are providing resting equipment that is essential to diagnose each individual patient and are being recognised on a global</w:t>
      </w:r>
      <w:r w:rsidR="004918E2" w:rsidRPr="00FA3BB6">
        <w:rPr>
          <w:rFonts w:cstheme="minorHAnsi"/>
          <w:bCs/>
          <w:color w:val="000000" w:themeColor="text1"/>
          <w:sz w:val="24"/>
          <w:szCs w:val="24"/>
        </w:rPr>
        <w:t>-</w:t>
      </w:r>
      <w:r w:rsidRPr="00FA3BB6">
        <w:rPr>
          <w:rFonts w:cstheme="minorHAnsi"/>
          <w:bCs/>
          <w:color w:val="000000" w:themeColor="text1"/>
          <w:sz w:val="24"/>
          <w:szCs w:val="24"/>
        </w:rPr>
        <w:t xml:space="preserve">scale. </w:t>
      </w:r>
    </w:p>
    <w:p w14:paraId="4971BC06" w14:textId="37C5F4CD" w:rsidR="002040DF" w:rsidRPr="00FA3BB6" w:rsidRDefault="002040DF" w:rsidP="002040DF">
      <w:pPr>
        <w:pStyle w:val="ListParagraph"/>
        <w:numPr>
          <w:ilvl w:val="0"/>
          <w:numId w:val="3"/>
        </w:numPr>
        <w:rPr>
          <w:rFonts w:cstheme="minorHAnsi"/>
          <w:bCs/>
          <w:color w:val="000000" w:themeColor="text1"/>
          <w:sz w:val="24"/>
          <w:szCs w:val="24"/>
        </w:rPr>
      </w:pPr>
      <w:r w:rsidRPr="00FA3BB6">
        <w:rPr>
          <w:rFonts w:cstheme="minorHAnsi"/>
          <w:bCs/>
          <w:color w:val="000000" w:themeColor="text1"/>
          <w:sz w:val="24"/>
          <w:szCs w:val="24"/>
        </w:rPr>
        <w:t xml:space="preserve">Roche is well known for its sustainability, the business operates with a holistic structure to improve within areas such as environmentally, people’s attraction and retention and social responsibility </w:t>
      </w:r>
      <w:sdt>
        <w:sdtPr>
          <w:rPr>
            <w:rFonts w:cstheme="minorHAnsi"/>
            <w:bCs/>
            <w:color w:val="000000" w:themeColor="text1"/>
            <w:sz w:val="24"/>
            <w:szCs w:val="24"/>
          </w:rPr>
          <w:id w:val="1240443844"/>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FHo20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 F. Hoffmann-La Roche Ltd, 2020)</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w:t>
      </w:r>
    </w:p>
    <w:p w14:paraId="2DBE1B72" w14:textId="541301F4" w:rsidR="00D2187B" w:rsidRPr="00FA3BB6" w:rsidRDefault="0076216D" w:rsidP="00D2187B">
      <w:pPr>
        <w:pStyle w:val="ListParagraph"/>
        <w:numPr>
          <w:ilvl w:val="0"/>
          <w:numId w:val="3"/>
        </w:numPr>
        <w:rPr>
          <w:rFonts w:cstheme="minorHAnsi"/>
          <w:bCs/>
          <w:color w:val="000000" w:themeColor="text1"/>
          <w:sz w:val="24"/>
          <w:szCs w:val="24"/>
        </w:rPr>
      </w:pPr>
      <w:r w:rsidRPr="00FA3BB6">
        <w:rPr>
          <w:rFonts w:cstheme="minorHAnsi"/>
          <w:bCs/>
          <w:color w:val="000000" w:themeColor="text1"/>
          <w:sz w:val="24"/>
          <w:szCs w:val="24"/>
        </w:rPr>
        <w:t xml:space="preserve">Roche recently acquired Spark therapeutics in Philadelphia for $4.3 billion in the hope to strengthen their presence in the gene therapy medical sector.  </w:t>
      </w:r>
      <w:sdt>
        <w:sdtPr>
          <w:rPr>
            <w:rFonts w:cstheme="minorHAnsi"/>
            <w:color w:val="000000" w:themeColor="text1"/>
            <w:sz w:val="24"/>
            <w:szCs w:val="24"/>
          </w:rPr>
          <w:id w:val="-831675207"/>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Med19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(MedCity News, 2019)</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said that this is a positive move into the American markets to further develop transformational therapies. </w:t>
      </w:r>
    </w:p>
    <w:p w14:paraId="664C149D" w14:textId="0FBFB80F" w:rsidR="0076216D" w:rsidRPr="008D1793" w:rsidRDefault="0041133F" w:rsidP="00175516">
      <w:pPr>
        <w:rPr>
          <w:rFonts w:cstheme="minorHAnsi"/>
          <w:b/>
          <w:bCs/>
          <w:color w:val="000000" w:themeColor="text1"/>
          <w:sz w:val="24"/>
          <w:szCs w:val="24"/>
        </w:rPr>
      </w:pPr>
      <w:r w:rsidRPr="008D1793">
        <w:rPr>
          <w:rFonts w:cstheme="minorHAnsi"/>
          <w:b/>
          <w:bCs/>
          <w:color w:val="000000" w:themeColor="text1"/>
          <w:sz w:val="24"/>
          <w:szCs w:val="24"/>
        </w:rPr>
        <w:t>Weaknesses</w:t>
      </w:r>
    </w:p>
    <w:p w14:paraId="5F5D10B8" w14:textId="77777777" w:rsidR="00D4180F" w:rsidRPr="00FA3BB6" w:rsidRDefault="00D4180F" w:rsidP="003D5C72">
      <w:pPr>
        <w:pStyle w:val="ListParagraph"/>
        <w:numPr>
          <w:ilvl w:val="0"/>
          <w:numId w:val="6"/>
        </w:numPr>
        <w:rPr>
          <w:rFonts w:cstheme="minorHAnsi"/>
          <w:bCs/>
          <w:color w:val="000000" w:themeColor="text1"/>
          <w:sz w:val="24"/>
          <w:szCs w:val="24"/>
        </w:rPr>
      </w:pPr>
      <w:r w:rsidRPr="00FA3BB6">
        <w:rPr>
          <w:rFonts w:cstheme="minorHAnsi"/>
          <w:bCs/>
          <w:color w:val="000000" w:themeColor="text1"/>
          <w:sz w:val="24"/>
          <w:szCs w:val="24"/>
        </w:rPr>
        <w:t xml:space="preserve">The regulation of drugs and medicines conducted agreed through the European Medicines Agency (EMA) and the National-medicines authority </w:t>
      </w:r>
      <w:sdt>
        <w:sdtPr>
          <w:rPr>
            <w:rFonts w:cstheme="minorHAnsi"/>
            <w:color w:val="000000" w:themeColor="text1"/>
            <w:sz w:val="24"/>
            <w:szCs w:val="24"/>
          </w:rPr>
          <w:id w:val="2010169579"/>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Hou19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(Commons, 2019)</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means that not all epidemiologist findings are put in action so therefore costs can be high. </w:t>
      </w:r>
    </w:p>
    <w:p w14:paraId="10575689" w14:textId="7CB4ADD4" w:rsidR="002040DF" w:rsidRPr="00FA3BB6" w:rsidRDefault="00AF01FC" w:rsidP="002040DF">
      <w:pPr>
        <w:pStyle w:val="ListParagraph"/>
        <w:numPr>
          <w:ilvl w:val="0"/>
          <w:numId w:val="6"/>
        </w:numPr>
        <w:rPr>
          <w:rFonts w:cstheme="minorHAnsi"/>
          <w:bCs/>
          <w:color w:val="000000" w:themeColor="text1"/>
          <w:sz w:val="24"/>
          <w:szCs w:val="24"/>
        </w:rPr>
      </w:pPr>
      <w:r w:rsidRPr="00FA3BB6">
        <w:rPr>
          <w:rFonts w:cstheme="minorHAnsi"/>
          <w:bCs/>
          <w:color w:val="000000" w:themeColor="text1"/>
          <w:sz w:val="24"/>
          <w:szCs w:val="24"/>
        </w:rPr>
        <w:t xml:space="preserve">Some workspaces are rented premises, this increase costs for consumers as there are larger production costs </w:t>
      </w:r>
      <w:sdt>
        <w:sdtPr>
          <w:rPr>
            <w:rFonts w:cstheme="minorHAnsi"/>
            <w:color w:val="000000" w:themeColor="text1"/>
            <w:sz w:val="24"/>
            <w:szCs w:val="24"/>
          </w:rPr>
          <w:id w:val="1632745811"/>
          <w:citation/>
        </w:sdtPr>
        <w:sdtContent>
          <w:r w:rsidRPr="00FA3BB6">
            <w:rPr>
              <w:rFonts w:cstheme="minorHAnsi"/>
              <w:bCs/>
              <w:color w:val="000000" w:themeColor="text1"/>
              <w:sz w:val="24"/>
              <w:szCs w:val="24"/>
            </w:rPr>
            <w:fldChar w:fldCharType="begin"/>
          </w:r>
          <w:r w:rsidR="009F1152" w:rsidRPr="00FA3BB6">
            <w:rPr>
              <w:rFonts w:cstheme="minorHAnsi"/>
              <w:bCs/>
              <w:color w:val="000000" w:themeColor="text1"/>
              <w:sz w:val="24"/>
              <w:szCs w:val="24"/>
            </w:rPr>
            <w:instrText xml:space="preserve">CITATION Hoq13 \l 2057 </w:instrText>
          </w:r>
          <w:r w:rsidRPr="00FA3BB6">
            <w:rPr>
              <w:rFonts w:cstheme="minorHAnsi"/>
              <w:bCs/>
              <w:color w:val="000000" w:themeColor="text1"/>
              <w:sz w:val="24"/>
              <w:szCs w:val="24"/>
            </w:rPr>
            <w:fldChar w:fldCharType="separate"/>
          </w:r>
          <w:r w:rsidR="009F1152" w:rsidRPr="00FA3BB6">
            <w:rPr>
              <w:rFonts w:cstheme="minorHAnsi"/>
              <w:noProof/>
              <w:color w:val="000000" w:themeColor="text1"/>
              <w:sz w:val="24"/>
              <w:szCs w:val="24"/>
            </w:rPr>
            <w:t>(Hoq, et al., 2013)</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w:t>
      </w:r>
      <w:r w:rsidR="009F1152" w:rsidRPr="00FA3BB6">
        <w:rPr>
          <w:rFonts w:cstheme="minorHAnsi"/>
          <w:bCs/>
          <w:color w:val="000000" w:themeColor="text1"/>
          <w:sz w:val="24"/>
          <w:szCs w:val="24"/>
        </w:rPr>
        <w:t>stated</w:t>
      </w:r>
      <w:r w:rsidRPr="00FA3BB6">
        <w:rPr>
          <w:rFonts w:cstheme="minorHAnsi"/>
          <w:bCs/>
          <w:color w:val="000000" w:themeColor="text1"/>
          <w:sz w:val="24"/>
          <w:szCs w:val="24"/>
        </w:rPr>
        <w:t xml:space="preserve"> these prices are reflected in the increased rate </w:t>
      </w:r>
      <w:r w:rsidR="009F1152" w:rsidRPr="00FA3BB6">
        <w:rPr>
          <w:rFonts w:cstheme="minorHAnsi"/>
          <w:bCs/>
          <w:color w:val="000000" w:themeColor="text1"/>
          <w:sz w:val="24"/>
          <w:szCs w:val="24"/>
        </w:rPr>
        <w:t xml:space="preserve">in the medicine or equipment that is purchased. </w:t>
      </w:r>
      <w:r w:rsidRPr="00FA3BB6">
        <w:rPr>
          <w:rFonts w:cstheme="minorHAnsi"/>
          <w:bCs/>
          <w:color w:val="000000" w:themeColor="text1"/>
          <w:sz w:val="24"/>
          <w:szCs w:val="24"/>
        </w:rPr>
        <w:t xml:space="preserve"> </w:t>
      </w:r>
    </w:p>
    <w:p w14:paraId="3A7D947A" w14:textId="4904D5F0" w:rsidR="0076216D" w:rsidRPr="00FA3BB6" w:rsidRDefault="0076216D" w:rsidP="002040DF">
      <w:pPr>
        <w:pStyle w:val="ListParagraph"/>
        <w:numPr>
          <w:ilvl w:val="0"/>
          <w:numId w:val="6"/>
        </w:numPr>
        <w:rPr>
          <w:rFonts w:cstheme="minorHAnsi"/>
          <w:bCs/>
          <w:color w:val="000000" w:themeColor="text1"/>
          <w:sz w:val="24"/>
          <w:szCs w:val="24"/>
        </w:rPr>
      </w:pPr>
      <w:r w:rsidRPr="00FA3BB6">
        <w:rPr>
          <w:rFonts w:cstheme="minorHAnsi"/>
          <w:bCs/>
          <w:color w:val="000000" w:themeColor="text1"/>
          <w:sz w:val="24"/>
          <w:szCs w:val="24"/>
        </w:rPr>
        <w:t xml:space="preserve">The pandemic has meant that competitors have been recognised due to the findings of the vaccine, therefore Roche will need have more presence and look at options of increasing publicity in the industry. </w:t>
      </w:r>
    </w:p>
    <w:p w14:paraId="0EAAA7E3" w14:textId="0D3EBBF0" w:rsidR="0076216D" w:rsidRPr="00FA3BB6" w:rsidRDefault="0076216D" w:rsidP="0076216D">
      <w:pPr>
        <w:pStyle w:val="ListParagraph"/>
        <w:numPr>
          <w:ilvl w:val="0"/>
          <w:numId w:val="6"/>
        </w:numPr>
        <w:rPr>
          <w:rFonts w:cstheme="minorHAnsi"/>
          <w:bCs/>
          <w:color w:val="000000" w:themeColor="text1"/>
          <w:sz w:val="24"/>
          <w:szCs w:val="24"/>
        </w:rPr>
      </w:pPr>
      <w:r w:rsidRPr="00FA3BB6">
        <w:rPr>
          <w:rFonts w:cstheme="minorHAnsi"/>
          <w:bCs/>
          <w:color w:val="000000" w:themeColor="text1"/>
          <w:sz w:val="24"/>
          <w:szCs w:val="24"/>
        </w:rPr>
        <w:t xml:space="preserve">The type of acquisition mentioned above could lead to issues or investigations such as the recent one regarding the gene therapies that the individual companies were undertaking before acquisition are very different and if one business takes over lead of the other it could harm what therapies are introduced to the market, if concerns like this are identified investigations from </w:t>
      </w:r>
      <w:sdt>
        <w:sdtPr>
          <w:rPr>
            <w:rFonts w:cstheme="minorHAnsi"/>
            <w:color w:val="000000" w:themeColor="text1"/>
            <w:sz w:val="24"/>
            <w:szCs w:val="24"/>
          </w:rPr>
          <w:id w:val="1817836257"/>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Fed19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(Federal Trade Commission , 2019)</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and </w:t>
      </w:r>
      <w:sdt>
        <w:sdtPr>
          <w:rPr>
            <w:rFonts w:cstheme="minorHAnsi"/>
            <w:color w:val="000000" w:themeColor="text1"/>
            <w:sz w:val="24"/>
            <w:szCs w:val="24"/>
          </w:rPr>
          <w:id w:val="-1179497392"/>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UKG19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(UK Government , 2019)</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w:t>
      </w:r>
    </w:p>
    <w:p w14:paraId="599044C2" w14:textId="43BFB2B6" w:rsidR="0076216D" w:rsidRPr="00FA3BB6" w:rsidRDefault="00E54BB3" w:rsidP="00E54BB3">
      <w:pPr>
        <w:pStyle w:val="ListParagraph"/>
        <w:numPr>
          <w:ilvl w:val="0"/>
          <w:numId w:val="6"/>
        </w:numPr>
        <w:rPr>
          <w:rFonts w:cstheme="minorHAnsi"/>
          <w:bCs/>
          <w:color w:val="000000" w:themeColor="text1"/>
          <w:sz w:val="24"/>
          <w:szCs w:val="24"/>
        </w:rPr>
      </w:pPr>
      <w:sdt>
        <w:sdtPr>
          <w:rPr>
            <w:rFonts w:cstheme="minorHAnsi"/>
            <w:bCs/>
            <w:color w:val="000000" w:themeColor="text1"/>
            <w:sz w:val="24"/>
            <w:szCs w:val="24"/>
          </w:rPr>
          <w:id w:val="1966542883"/>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Bus17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(Business Insider , 2016)</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Capitalism and the democratic system we are custom too shows lack of rules and regulations which also links to the new presidential election and what future positions the US and many other countries may find themselves in with international trading </w:t>
      </w:r>
      <w:sdt>
        <w:sdtPr>
          <w:rPr>
            <w:rFonts w:cstheme="minorHAnsi"/>
            <w:bCs/>
            <w:color w:val="000000" w:themeColor="text1"/>
            <w:sz w:val="24"/>
            <w:szCs w:val="24"/>
          </w:rPr>
          <w:id w:val="385528499"/>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lang w:val="en-US"/>
            </w:rPr>
            <w:instrText xml:space="preserve"> CITATION Gua16 \l 1033 </w:instrText>
          </w:r>
          <w:r w:rsidRPr="00FA3BB6">
            <w:rPr>
              <w:rFonts w:cstheme="minorHAnsi"/>
              <w:bCs/>
              <w:color w:val="000000" w:themeColor="text1"/>
              <w:sz w:val="24"/>
              <w:szCs w:val="24"/>
            </w:rPr>
            <w:fldChar w:fldCharType="separate"/>
          </w:r>
          <w:r w:rsidRPr="00FA3BB6">
            <w:rPr>
              <w:rFonts w:cstheme="minorHAnsi"/>
              <w:bCs/>
              <w:noProof/>
              <w:color w:val="000000" w:themeColor="text1"/>
              <w:sz w:val="24"/>
              <w:szCs w:val="24"/>
              <w:lang w:val="en-US"/>
            </w:rPr>
            <w:t>(Guardian , 2016)</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and future global agreements, we find ourselves in a situation of inequality. </w:t>
      </w:r>
    </w:p>
    <w:p w14:paraId="5B914E0F" w14:textId="77777777" w:rsidR="006412AA" w:rsidRPr="00FA3BB6" w:rsidRDefault="006412AA" w:rsidP="00175516">
      <w:pPr>
        <w:rPr>
          <w:rFonts w:cstheme="minorHAnsi"/>
          <w:bCs/>
          <w:color w:val="000000" w:themeColor="text1"/>
          <w:sz w:val="24"/>
          <w:szCs w:val="24"/>
        </w:rPr>
      </w:pPr>
    </w:p>
    <w:p w14:paraId="019F8AA2" w14:textId="13C3DA10" w:rsidR="00984BF9" w:rsidRPr="008D1793" w:rsidRDefault="00984BF9" w:rsidP="00175516">
      <w:pPr>
        <w:rPr>
          <w:rFonts w:cstheme="minorHAnsi"/>
          <w:b/>
          <w:bCs/>
          <w:color w:val="000000" w:themeColor="text1"/>
          <w:sz w:val="24"/>
          <w:szCs w:val="24"/>
        </w:rPr>
      </w:pPr>
      <w:r w:rsidRPr="008D1793">
        <w:rPr>
          <w:rFonts w:cstheme="minorHAnsi"/>
          <w:b/>
          <w:bCs/>
          <w:color w:val="000000" w:themeColor="text1"/>
          <w:sz w:val="24"/>
          <w:szCs w:val="24"/>
        </w:rPr>
        <w:t>Opportunities</w:t>
      </w:r>
    </w:p>
    <w:p w14:paraId="6096198E" w14:textId="77777777" w:rsidR="00984BF9" w:rsidRPr="00FA3BB6" w:rsidRDefault="00FF4295" w:rsidP="004918E2">
      <w:pPr>
        <w:pStyle w:val="ListParagraph"/>
        <w:numPr>
          <w:ilvl w:val="0"/>
          <w:numId w:val="4"/>
        </w:numPr>
        <w:rPr>
          <w:rFonts w:cstheme="minorHAnsi"/>
          <w:bCs/>
          <w:color w:val="000000" w:themeColor="text1"/>
          <w:sz w:val="24"/>
          <w:szCs w:val="24"/>
        </w:rPr>
      </w:pPr>
      <w:r w:rsidRPr="00FA3BB6">
        <w:rPr>
          <w:rFonts w:cstheme="minorHAnsi"/>
          <w:bCs/>
          <w:color w:val="000000" w:themeColor="text1"/>
          <w:sz w:val="24"/>
          <w:szCs w:val="24"/>
        </w:rPr>
        <w:t xml:space="preserve">Reducing the threat to competitors due to the increasing price of medicines, with the growth of pharmaceutical business, new regulations and policies to be placed to decrease the number of imported drugs and medicines </w:t>
      </w:r>
      <w:sdt>
        <w:sdtPr>
          <w:rPr>
            <w:rFonts w:cstheme="minorHAnsi"/>
            <w:color w:val="000000" w:themeColor="text1"/>
            <w:sz w:val="24"/>
            <w:szCs w:val="24"/>
          </w:rPr>
          <w:id w:val="2038853124"/>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Kry20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(Krylova, et al., 2020)</w:t>
          </w:r>
          <w:r w:rsidRPr="00FA3BB6">
            <w:rPr>
              <w:rFonts w:cstheme="minorHAnsi"/>
              <w:bCs/>
              <w:color w:val="000000" w:themeColor="text1"/>
              <w:sz w:val="24"/>
              <w:szCs w:val="24"/>
            </w:rPr>
            <w:fldChar w:fldCharType="end"/>
          </w:r>
        </w:sdtContent>
      </w:sdt>
      <w:r w:rsidR="004918E2" w:rsidRPr="00FA3BB6">
        <w:rPr>
          <w:rFonts w:cstheme="minorHAnsi"/>
          <w:bCs/>
          <w:color w:val="000000" w:themeColor="text1"/>
          <w:sz w:val="24"/>
          <w:szCs w:val="24"/>
        </w:rPr>
        <w:t xml:space="preserve">. </w:t>
      </w:r>
    </w:p>
    <w:p w14:paraId="795F38F8" w14:textId="77777777" w:rsidR="00CA6EE7" w:rsidRPr="00FA3BB6" w:rsidRDefault="004918E2" w:rsidP="00175516">
      <w:pPr>
        <w:pStyle w:val="ListParagraph"/>
        <w:numPr>
          <w:ilvl w:val="0"/>
          <w:numId w:val="4"/>
        </w:numPr>
        <w:rPr>
          <w:rFonts w:cstheme="minorHAnsi"/>
          <w:bCs/>
          <w:color w:val="000000" w:themeColor="text1"/>
          <w:sz w:val="24"/>
          <w:szCs w:val="24"/>
        </w:rPr>
      </w:pPr>
      <w:r w:rsidRPr="00FA3BB6">
        <w:rPr>
          <w:rFonts w:cstheme="minorHAnsi"/>
          <w:bCs/>
          <w:color w:val="000000" w:themeColor="text1"/>
          <w:sz w:val="24"/>
          <w:szCs w:val="24"/>
        </w:rPr>
        <w:lastRenderedPageBreak/>
        <w:t xml:space="preserve">Stakeholder engagement and the rise in the new innovative equipment being used to combat the pandemic can be a new opportunity to conduct further business opportunities for the company </w:t>
      </w:r>
      <w:sdt>
        <w:sdtPr>
          <w:rPr>
            <w:rFonts w:cstheme="minorHAnsi"/>
            <w:color w:val="000000" w:themeColor="text1"/>
            <w:sz w:val="24"/>
            <w:szCs w:val="24"/>
          </w:rPr>
          <w:id w:val="-2127766319"/>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Roc204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(Roche, 2020)</w:t>
          </w:r>
          <w:r w:rsidRPr="00FA3BB6">
            <w:rPr>
              <w:rFonts w:cstheme="minorHAnsi"/>
              <w:bCs/>
              <w:color w:val="000000" w:themeColor="text1"/>
              <w:sz w:val="24"/>
              <w:szCs w:val="24"/>
            </w:rPr>
            <w:fldChar w:fldCharType="end"/>
          </w:r>
        </w:sdtContent>
      </w:sdt>
      <w:r w:rsidR="009D2C1F" w:rsidRPr="00FA3BB6">
        <w:rPr>
          <w:rFonts w:cstheme="minorHAnsi"/>
          <w:color w:val="000000" w:themeColor="text1"/>
          <w:sz w:val="24"/>
          <w:szCs w:val="24"/>
        </w:rPr>
        <w:t xml:space="preserve">. </w:t>
      </w:r>
    </w:p>
    <w:p w14:paraId="55198C56" w14:textId="2E547540" w:rsidR="009D2C1F" w:rsidRPr="00FA3BB6" w:rsidRDefault="009D2C1F" w:rsidP="00175516">
      <w:pPr>
        <w:pStyle w:val="ListParagraph"/>
        <w:numPr>
          <w:ilvl w:val="0"/>
          <w:numId w:val="4"/>
        </w:numPr>
        <w:rPr>
          <w:rFonts w:cstheme="minorHAnsi"/>
          <w:bCs/>
          <w:color w:val="000000" w:themeColor="text1"/>
          <w:sz w:val="24"/>
          <w:szCs w:val="24"/>
        </w:rPr>
      </w:pPr>
      <w:r w:rsidRPr="00FA3BB6">
        <w:rPr>
          <w:rFonts w:cstheme="minorHAnsi"/>
          <w:bCs/>
          <w:color w:val="000000" w:themeColor="text1"/>
          <w:sz w:val="24"/>
          <w:szCs w:val="24"/>
        </w:rPr>
        <w:t>Roche are still working on a vaccine in line with its competitor which are mentioned throughout this report, Roche can sustain its business due to its diversification of business through pharmaceuticals and diagnostics, it’s more sustainable and off</w:t>
      </w:r>
      <w:r w:rsidR="00971630" w:rsidRPr="00FA3BB6">
        <w:rPr>
          <w:rFonts w:cstheme="minorHAnsi"/>
          <w:bCs/>
          <w:color w:val="000000" w:themeColor="text1"/>
          <w:sz w:val="24"/>
          <w:szCs w:val="24"/>
        </w:rPr>
        <w:t>er</w:t>
      </w:r>
      <w:r w:rsidRPr="00FA3BB6">
        <w:rPr>
          <w:rFonts w:cstheme="minorHAnsi"/>
          <w:bCs/>
          <w:color w:val="000000" w:themeColor="text1"/>
          <w:sz w:val="24"/>
          <w:szCs w:val="24"/>
        </w:rPr>
        <w:t xml:space="preserve">ing contracts on a diverse basis and attending to the medical needs to people around the world </w:t>
      </w:r>
      <w:sdt>
        <w:sdtPr>
          <w:rPr>
            <w:rFonts w:cstheme="minorHAnsi"/>
            <w:bCs/>
            <w:color w:val="000000" w:themeColor="text1"/>
            <w:sz w:val="24"/>
            <w:szCs w:val="24"/>
          </w:rPr>
          <w:id w:val="1006553305"/>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FHo20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 F. Hoffmann-La Roche Ltd, 2020)</w:t>
          </w:r>
          <w:r w:rsidRPr="00FA3BB6">
            <w:rPr>
              <w:rFonts w:cstheme="minorHAnsi"/>
              <w:bCs/>
              <w:color w:val="000000" w:themeColor="text1"/>
              <w:sz w:val="24"/>
              <w:szCs w:val="24"/>
            </w:rPr>
            <w:fldChar w:fldCharType="end"/>
          </w:r>
        </w:sdtContent>
      </w:sdt>
    </w:p>
    <w:p w14:paraId="6BFA764C" w14:textId="51787CDC" w:rsidR="001C12D3" w:rsidRPr="00FA3BB6" w:rsidRDefault="003C5295" w:rsidP="00700197">
      <w:pPr>
        <w:pStyle w:val="ListParagraph"/>
        <w:numPr>
          <w:ilvl w:val="0"/>
          <w:numId w:val="4"/>
        </w:numPr>
        <w:rPr>
          <w:rFonts w:cstheme="minorHAnsi"/>
          <w:bCs/>
          <w:color w:val="000000" w:themeColor="text1"/>
          <w:sz w:val="24"/>
          <w:szCs w:val="24"/>
        </w:rPr>
      </w:pPr>
      <w:r w:rsidRPr="00FA3BB6">
        <w:rPr>
          <w:rFonts w:cstheme="minorHAnsi"/>
          <w:color w:val="000000" w:themeColor="text1"/>
          <w:sz w:val="24"/>
          <w:szCs w:val="24"/>
          <w:shd w:val="clear" w:color="auto" w:fill="FFFFFF"/>
        </w:rPr>
        <w:t xml:space="preserve">Self-regulation is a vital component in </w:t>
      </w:r>
      <w:r w:rsidR="00F50A64" w:rsidRPr="00FA3BB6">
        <w:rPr>
          <w:rFonts w:cstheme="minorHAnsi"/>
          <w:color w:val="000000" w:themeColor="text1"/>
          <w:sz w:val="24"/>
          <w:szCs w:val="24"/>
          <w:shd w:val="clear" w:color="auto" w:fill="FFFFFF"/>
        </w:rPr>
        <w:t>today’s</w:t>
      </w:r>
      <w:r w:rsidRPr="00FA3BB6">
        <w:rPr>
          <w:rFonts w:cstheme="minorHAnsi"/>
          <w:color w:val="000000" w:themeColor="text1"/>
          <w:sz w:val="24"/>
          <w:szCs w:val="24"/>
          <w:shd w:val="clear" w:color="auto" w:fill="FFFFFF"/>
        </w:rPr>
        <w:t xml:space="preserve"> Global economy. </w:t>
      </w:r>
      <w:r w:rsidR="009E771F" w:rsidRPr="00FA3BB6">
        <w:rPr>
          <w:rFonts w:cstheme="minorHAnsi"/>
          <w:color w:val="000000" w:themeColor="text1"/>
          <w:sz w:val="24"/>
          <w:szCs w:val="24"/>
          <w:shd w:val="clear" w:color="auto" w:fill="FFFFFF"/>
        </w:rPr>
        <w:t>I</w:t>
      </w:r>
      <w:r w:rsidRPr="00FA3BB6">
        <w:rPr>
          <w:rFonts w:cstheme="minorHAnsi"/>
          <w:color w:val="000000" w:themeColor="text1"/>
          <w:sz w:val="24"/>
          <w:szCs w:val="24"/>
          <w:shd w:val="clear" w:color="auto" w:fill="FFFFFF"/>
        </w:rPr>
        <w:t xml:space="preserve">ndustries such as health care are using self-regulatory processes to govern practices. </w:t>
      </w:r>
      <w:sdt>
        <w:sdtPr>
          <w:rPr>
            <w:rFonts w:cstheme="minorHAnsi"/>
            <w:color w:val="000000" w:themeColor="text1"/>
            <w:sz w:val="24"/>
            <w:szCs w:val="24"/>
            <w:shd w:val="clear" w:color="auto" w:fill="FFFFFF"/>
          </w:rPr>
          <w:id w:val="379289587"/>
          <w:citation/>
        </w:sdtPr>
        <w:sdtContent>
          <w:r w:rsidR="00A01595" w:rsidRPr="00FA3BB6">
            <w:rPr>
              <w:rFonts w:cstheme="minorHAnsi"/>
              <w:color w:val="000000" w:themeColor="text1"/>
              <w:sz w:val="24"/>
              <w:szCs w:val="24"/>
              <w:shd w:val="clear" w:color="auto" w:fill="FFFFFF"/>
            </w:rPr>
            <w:fldChar w:fldCharType="begin"/>
          </w:r>
          <w:r w:rsidR="00A01595" w:rsidRPr="00FA3BB6">
            <w:rPr>
              <w:rFonts w:cstheme="minorHAnsi"/>
              <w:color w:val="000000" w:themeColor="text1"/>
              <w:sz w:val="24"/>
              <w:szCs w:val="24"/>
              <w:shd w:val="clear" w:color="auto" w:fill="FFFFFF"/>
            </w:rPr>
            <w:instrText xml:space="preserve"> CITATION Mik20 \l 2057 </w:instrText>
          </w:r>
          <w:r w:rsidR="00A01595" w:rsidRPr="00FA3BB6">
            <w:rPr>
              <w:rFonts w:cstheme="minorHAnsi"/>
              <w:color w:val="000000" w:themeColor="text1"/>
              <w:sz w:val="24"/>
              <w:szCs w:val="24"/>
              <w:shd w:val="clear" w:color="auto" w:fill="FFFFFF"/>
            </w:rPr>
            <w:fldChar w:fldCharType="separate"/>
          </w:r>
          <w:r w:rsidR="00A01595" w:rsidRPr="00FA3BB6">
            <w:rPr>
              <w:rFonts w:cstheme="minorHAnsi"/>
              <w:noProof/>
              <w:color w:val="000000" w:themeColor="text1"/>
              <w:sz w:val="24"/>
              <w:szCs w:val="24"/>
              <w:shd w:val="clear" w:color="auto" w:fill="FFFFFF"/>
            </w:rPr>
            <w:t>(Mikinsey &amp; Company , 2020)</w:t>
          </w:r>
          <w:r w:rsidR="00A01595" w:rsidRPr="00FA3BB6">
            <w:rPr>
              <w:rFonts w:cstheme="minorHAnsi"/>
              <w:color w:val="000000" w:themeColor="text1"/>
              <w:sz w:val="24"/>
              <w:szCs w:val="24"/>
              <w:shd w:val="clear" w:color="auto" w:fill="FFFFFF"/>
            </w:rPr>
            <w:fldChar w:fldCharType="end"/>
          </w:r>
        </w:sdtContent>
      </w:sdt>
      <w:r w:rsidR="00A01595" w:rsidRPr="00FA3BB6">
        <w:rPr>
          <w:rFonts w:cstheme="minorHAnsi"/>
          <w:color w:val="000000" w:themeColor="text1"/>
          <w:sz w:val="24"/>
          <w:szCs w:val="24"/>
          <w:shd w:val="clear" w:color="auto" w:fill="FFFFFF"/>
        </w:rPr>
        <w:t xml:space="preserve"> said these</w:t>
      </w:r>
      <w:r w:rsidR="009E771F" w:rsidRPr="00FA3BB6">
        <w:rPr>
          <w:rFonts w:cstheme="minorHAnsi"/>
          <w:color w:val="000000" w:themeColor="text1"/>
          <w:sz w:val="24"/>
          <w:szCs w:val="24"/>
          <w:shd w:val="clear" w:color="auto" w:fill="FFFFFF"/>
        </w:rPr>
        <w:t xml:space="preserve"> industry-</w:t>
      </w:r>
      <w:r w:rsidRPr="00FA3BB6">
        <w:rPr>
          <w:rFonts w:cstheme="minorHAnsi"/>
          <w:color w:val="000000" w:themeColor="text1"/>
          <w:sz w:val="24"/>
          <w:szCs w:val="24"/>
          <w:shd w:val="clear" w:color="auto" w:fill="FFFFFF"/>
        </w:rPr>
        <w:t xml:space="preserve">sector relies on self-regulation to </w:t>
      </w:r>
      <w:r w:rsidR="009E771F" w:rsidRPr="00FA3BB6">
        <w:rPr>
          <w:rFonts w:cstheme="minorHAnsi"/>
          <w:color w:val="000000" w:themeColor="text1"/>
          <w:sz w:val="24"/>
          <w:szCs w:val="24"/>
          <w:shd w:val="clear" w:color="auto" w:fill="FFFFFF"/>
        </w:rPr>
        <w:t xml:space="preserve">identify different issues and good standards of practice, </w:t>
      </w:r>
      <w:r w:rsidRPr="00FA3BB6">
        <w:rPr>
          <w:rFonts w:cstheme="minorHAnsi"/>
          <w:color w:val="000000" w:themeColor="text1"/>
          <w:sz w:val="24"/>
          <w:szCs w:val="24"/>
          <w:shd w:val="clear" w:color="auto" w:fill="FFFFFF"/>
        </w:rPr>
        <w:t>professional ethics</w:t>
      </w:r>
      <w:r w:rsidR="009E771F" w:rsidRPr="00FA3BB6">
        <w:rPr>
          <w:rFonts w:cstheme="minorHAnsi"/>
          <w:color w:val="000000" w:themeColor="text1"/>
          <w:sz w:val="24"/>
          <w:szCs w:val="24"/>
          <w:shd w:val="clear" w:color="auto" w:fill="FFFFFF"/>
        </w:rPr>
        <w:t xml:space="preserve"> that will build on</w:t>
      </w:r>
      <w:r w:rsidRPr="00FA3BB6">
        <w:rPr>
          <w:rFonts w:cstheme="minorHAnsi"/>
          <w:color w:val="000000" w:themeColor="text1"/>
          <w:sz w:val="24"/>
          <w:szCs w:val="24"/>
          <w:shd w:val="clear" w:color="auto" w:fill="FFFFFF"/>
        </w:rPr>
        <w:t xml:space="preserve"> consumer confidence</w:t>
      </w:r>
      <w:r w:rsidR="00A01595" w:rsidRPr="00FA3BB6">
        <w:rPr>
          <w:rFonts w:cstheme="minorHAnsi"/>
          <w:color w:val="000000" w:themeColor="text1"/>
          <w:sz w:val="24"/>
          <w:szCs w:val="24"/>
          <w:shd w:val="clear" w:color="auto" w:fill="FFFFFF"/>
        </w:rPr>
        <w:t xml:space="preserve">. It’s evident that this this is important for governing industries and beneficial for consumers, Government, producers and the economy </w:t>
      </w:r>
      <w:r w:rsidR="001C12D3" w:rsidRPr="00FA3BB6">
        <w:rPr>
          <w:rFonts w:cstheme="minorHAnsi"/>
          <w:color w:val="000000" w:themeColor="text1"/>
          <w:sz w:val="24"/>
          <w:szCs w:val="24"/>
          <w:shd w:val="clear" w:color="auto" w:fill="FFFFFF"/>
        </w:rPr>
        <w:t>which brings</w:t>
      </w:r>
      <w:r w:rsidR="00A01595" w:rsidRPr="00FA3BB6">
        <w:rPr>
          <w:rFonts w:cstheme="minorHAnsi"/>
          <w:color w:val="000000" w:themeColor="text1"/>
          <w:sz w:val="24"/>
          <w:szCs w:val="24"/>
          <w:shd w:val="clear" w:color="auto" w:fill="FFFFFF"/>
        </w:rPr>
        <w:t xml:space="preserve"> opportunity </w:t>
      </w:r>
      <w:r w:rsidR="001C12D3" w:rsidRPr="00FA3BB6">
        <w:rPr>
          <w:rFonts w:cstheme="minorHAnsi"/>
          <w:color w:val="000000" w:themeColor="text1"/>
          <w:sz w:val="24"/>
          <w:szCs w:val="24"/>
          <w:shd w:val="clear" w:color="auto" w:fill="FFFFFF"/>
        </w:rPr>
        <w:t>and</w:t>
      </w:r>
      <w:r w:rsidR="00A01595" w:rsidRPr="00FA3BB6">
        <w:rPr>
          <w:rFonts w:cstheme="minorHAnsi"/>
          <w:color w:val="000000" w:themeColor="text1"/>
          <w:sz w:val="24"/>
          <w:szCs w:val="24"/>
          <w:shd w:val="clear" w:color="auto" w:fill="FFFFFF"/>
        </w:rPr>
        <w:t xml:space="preserve"> flexib</w:t>
      </w:r>
      <w:r w:rsidR="001C12D3" w:rsidRPr="00FA3BB6">
        <w:rPr>
          <w:rFonts w:cstheme="minorHAnsi"/>
          <w:color w:val="000000" w:themeColor="text1"/>
          <w:sz w:val="24"/>
          <w:szCs w:val="24"/>
          <w:shd w:val="clear" w:color="auto" w:fill="FFFFFF"/>
        </w:rPr>
        <w:t xml:space="preserve">ility, </w:t>
      </w:r>
      <w:r w:rsidR="00A01595" w:rsidRPr="00FA3BB6">
        <w:rPr>
          <w:rFonts w:cstheme="minorHAnsi"/>
          <w:color w:val="000000" w:themeColor="text1"/>
          <w:sz w:val="24"/>
          <w:szCs w:val="24"/>
          <w:shd w:val="clear" w:color="auto" w:fill="FFFFFF"/>
        </w:rPr>
        <w:t>allow</w:t>
      </w:r>
      <w:r w:rsidR="001C12D3" w:rsidRPr="00FA3BB6">
        <w:rPr>
          <w:rFonts w:cstheme="minorHAnsi"/>
          <w:color w:val="000000" w:themeColor="text1"/>
          <w:sz w:val="24"/>
          <w:szCs w:val="24"/>
          <w:shd w:val="clear" w:color="auto" w:fill="FFFFFF"/>
        </w:rPr>
        <w:t>ing</w:t>
      </w:r>
      <w:r w:rsidR="00A01595" w:rsidRPr="00FA3BB6">
        <w:rPr>
          <w:rFonts w:cstheme="minorHAnsi"/>
          <w:color w:val="000000" w:themeColor="text1"/>
          <w:sz w:val="24"/>
          <w:szCs w:val="24"/>
          <w:shd w:val="clear" w:color="auto" w:fill="FFFFFF"/>
        </w:rPr>
        <w:t xml:space="preserve"> firms to be more efficient and minimise compliance costs. </w:t>
      </w:r>
    </w:p>
    <w:p w14:paraId="4DA57604" w14:textId="349CF2B0" w:rsidR="0076216D" w:rsidRPr="00FA3BB6" w:rsidRDefault="0076216D" w:rsidP="00700197">
      <w:pPr>
        <w:pStyle w:val="ListParagraph"/>
        <w:numPr>
          <w:ilvl w:val="0"/>
          <w:numId w:val="4"/>
        </w:numPr>
        <w:rPr>
          <w:rFonts w:cstheme="minorHAnsi"/>
          <w:bCs/>
          <w:color w:val="000000" w:themeColor="text1"/>
          <w:sz w:val="24"/>
          <w:szCs w:val="24"/>
        </w:rPr>
      </w:pPr>
      <w:r w:rsidRPr="00FA3BB6">
        <w:rPr>
          <w:rFonts w:cstheme="minorHAnsi"/>
          <w:bCs/>
          <w:color w:val="000000" w:themeColor="text1"/>
          <w:sz w:val="24"/>
          <w:szCs w:val="24"/>
        </w:rPr>
        <w:t xml:space="preserve">The formation of new alliances to support further growth as discussed above. </w:t>
      </w:r>
    </w:p>
    <w:p w14:paraId="50299E07" w14:textId="1EC9292B" w:rsidR="00984BF9" w:rsidRPr="008D1793" w:rsidRDefault="00984BF9" w:rsidP="0076216D">
      <w:pPr>
        <w:rPr>
          <w:rFonts w:cstheme="minorHAnsi"/>
          <w:b/>
          <w:bCs/>
          <w:color w:val="000000" w:themeColor="text1"/>
          <w:sz w:val="24"/>
          <w:szCs w:val="24"/>
        </w:rPr>
      </w:pPr>
      <w:r w:rsidRPr="008D1793">
        <w:rPr>
          <w:rFonts w:cstheme="minorHAnsi"/>
          <w:b/>
          <w:bCs/>
          <w:color w:val="000000" w:themeColor="text1"/>
          <w:sz w:val="24"/>
          <w:szCs w:val="24"/>
        </w:rPr>
        <w:t xml:space="preserve">Threats </w:t>
      </w:r>
    </w:p>
    <w:p w14:paraId="67A043C3" w14:textId="77777777" w:rsidR="00D4180F" w:rsidRPr="00FA3BB6" w:rsidRDefault="00984BF9" w:rsidP="003D5C72">
      <w:pPr>
        <w:pStyle w:val="ListParagraph"/>
        <w:numPr>
          <w:ilvl w:val="0"/>
          <w:numId w:val="5"/>
        </w:numPr>
        <w:rPr>
          <w:rFonts w:cstheme="minorHAnsi"/>
          <w:bCs/>
          <w:color w:val="000000" w:themeColor="text1"/>
          <w:sz w:val="24"/>
          <w:szCs w:val="24"/>
        </w:rPr>
      </w:pPr>
      <w:r w:rsidRPr="00FA3BB6">
        <w:rPr>
          <w:rFonts w:cstheme="minorHAnsi"/>
          <w:bCs/>
          <w:color w:val="000000" w:themeColor="text1"/>
          <w:sz w:val="24"/>
          <w:szCs w:val="24"/>
        </w:rPr>
        <w:t xml:space="preserve">Pfizer and AstraZenica </w:t>
      </w:r>
      <w:r w:rsidR="00CA6EE7" w:rsidRPr="00FA3BB6">
        <w:rPr>
          <w:rFonts w:cstheme="minorHAnsi"/>
          <w:bCs/>
          <w:color w:val="000000" w:themeColor="text1"/>
          <w:sz w:val="24"/>
          <w:szCs w:val="24"/>
        </w:rPr>
        <w:t>pharmaceuticals</w:t>
      </w:r>
      <w:r w:rsidRPr="00FA3BB6">
        <w:rPr>
          <w:rFonts w:cstheme="minorHAnsi"/>
          <w:bCs/>
          <w:color w:val="000000" w:themeColor="text1"/>
          <w:sz w:val="24"/>
          <w:szCs w:val="24"/>
        </w:rPr>
        <w:t xml:space="preserve"> are being recognised for their </w:t>
      </w:r>
      <w:r w:rsidR="00CA6EE7" w:rsidRPr="00FA3BB6">
        <w:rPr>
          <w:rFonts w:cstheme="minorHAnsi"/>
          <w:bCs/>
          <w:color w:val="000000" w:themeColor="text1"/>
          <w:sz w:val="24"/>
          <w:szCs w:val="24"/>
        </w:rPr>
        <w:t>development</w:t>
      </w:r>
      <w:r w:rsidRPr="00FA3BB6">
        <w:rPr>
          <w:rFonts w:cstheme="minorHAnsi"/>
          <w:bCs/>
          <w:color w:val="000000" w:themeColor="text1"/>
          <w:sz w:val="24"/>
          <w:szCs w:val="24"/>
        </w:rPr>
        <w:t xml:space="preserve"> in the Covid19 vaccine </w:t>
      </w:r>
      <w:sdt>
        <w:sdtPr>
          <w:rPr>
            <w:rFonts w:cstheme="minorHAnsi"/>
            <w:color w:val="000000" w:themeColor="text1"/>
            <w:sz w:val="24"/>
            <w:szCs w:val="24"/>
          </w:rPr>
          <w:id w:val="-2145179971"/>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Ast20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(AstraZeneca, 2020)</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the expansions </w:t>
      </w:r>
      <w:r w:rsidR="00684D21" w:rsidRPr="00FA3BB6">
        <w:rPr>
          <w:rFonts w:cstheme="minorHAnsi"/>
          <w:bCs/>
          <w:color w:val="000000" w:themeColor="text1"/>
          <w:sz w:val="24"/>
          <w:szCs w:val="24"/>
        </w:rPr>
        <w:t xml:space="preserve">within these </w:t>
      </w:r>
      <w:r w:rsidRPr="00FA3BB6">
        <w:rPr>
          <w:rFonts w:cstheme="minorHAnsi"/>
          <w:bCs/>
          <w:color w:val="000000" w:themeColor="text1"/>
          <w:sz w:val="24"/>
          <w:szCs w:val="24"/>
        </w:rPr>
        <w:t>companies are already</w:t>
      </w:r>
      <w:r w:rsidR="00684D21" w:rsidRPr="00FA3BB6">
        <w:rPr>
          <w:rFonts w:cstheme="minorHAnsi"/>
          <w:bCs/>
          <w:color w:val="000000" w:themeColor="text1"/>
          <w:sz w:val="24"/>
          <w:szCs w:val="24"/>
        </w:rPr>
        <w:t xml:space="preserve"> being discussed</w:t>
      </w:r>
      <w:r w:rsidRPr="00FA3BB6">
        <w:rPr>
          <w:rFonts w:cstheme="minorHAnsi"/>
          <w:bCs/>
          <w:color w:val="000000" w:themeColor="text1"/>
          <w:sz w:val="24"/>
          <w:szCs w:val="24"/>
        </w:rPr>
        <w:t xml:space="preserve"> globally</w:t>
      </w:r>
      <w:r w:rsidR="00684D21" w:rsidRPr="00FA3BB6">
        <w:rPr>
          <w:rFonts w:cstheme="minorHAnsi"/>
          <w:bCs/>
          <w:color w:val="000000" w:themeColor="text1"/>
          <w:sz w:val="24"/>
          <w:szCs w:val="24"/>
        </w:rPr>
        <w:t xml:space="preserve">, </w:t>
      </w:r>
      <w:r w:rsidRPr="00FA3BB6">
        <w:rPr>
          <w:rFonts w:cstheme="minorHAnsi"/>
          <w:bCs/>
          <w:color w:val="000000" w:themeColor="text1"/>
          <w:sz w:val="24"/>
          <w:szCs w:val="24"/>
        </w:rPr>
        <w:t>so there is a larger threat of</w:t>
      </w:r>
      <w:r w:rsidR="009F1152" w:rsidRPr="00FA3BB6">
        <w:rPr>
          <w:rFonts w:cstheme="minorHAnsi"/>
          <w:bCs/>
          <w:color w:val="000000" w:themeColor="text1"/>
          <w:sz w:val="24"/>
          <w:szCs w:val="24"/>
        </w:rPr>
        <w:t xml:space="preserve"> future</w:t>
      </w:r>
      <w:r w:rsidRPr="00FA3BB6">
        <w:rPr>
          <w:rFonts w:cstheme="minorHAnsi"/>
          <w:bCs/>
          <w:color w:val="000000" w:themeColor="text1"/>
          <w:sz w:val="24"/>
          <w:szCs w:val="24"/>
        </w:rPr>
        <w:t xml:space="preserve"> business being taken away from Roche</w:t>
      </w:r>
      <w:r w:rsidR="00684D21" w:rsidRPr="00FA3BB6">
        <w:rPr>
          <w:rFonts w:cstheme="minorHAnsi"/>
          <w:bCs/>
          <w:color w:val="000000" w:themeColor="text1"/>
          <w:sz w:val="24"/>
          <w:szCs w:val="24"/>
        </w:rPr>
        <w:t xml:space="preserve"> within its pharmaceutical sector. </w:t>
      </w:r>
    </w:p>
    <w:p w14:paraId="0A548C26" w14:textId="652E82D1" w:rsidR="00987F29" w:rsidRPr="00FA3BB6" w:rsidRDefault="009F1152" w:rsidP="00175516">
      <w:pPr>
        <w:pStyle w:val="ListParagraph"/>
        <w:numPr>
          <w:ilvl w:val="0"/>
          <w:numId w:val="5"/>
        </w:numPr>
        <w:rPr>
          <w:rFonts w:cstheme="minorHAnsi"/>
          <w:bCs/>
          <w:color w:val="000000" w:themeColor="text1"/>
          <w:sz w:val="24"/>
          <w:szCs w:val="24"/>
        </w:rPr>
      </w:pPr>
      <w:r w:rsidRPr="00FA3BB6">
        <w:rPr>
          <w:rFonts w:cstheme="minorHAnsi"/>
          <w:bCs/>
          <w:color w:val="000000" w:themeColor="text1"/>
          <w:sz w:val="24"/>
          <w:szCs w:val="24"/>
        </w:rPr>
        <w:t xml:space="preserve">Prince increases from suppliers are causing a problem in the supply chain and equipment needed can be delayed and cause serious problems both now and in the future </w:t>
      </w:r>
      <w:sdt>
        <w:sdtPr>
          <w:rPr>
            <w:rFonts w:cstheme="minorHAnsi"/>
            <w:color w:val="000000" w:themeColor="text1"/>
            <w:sz w:val="24"/>
            <w:szCs w:val="24"/>
          </w:rPr>
          <w:id w:val="-135569222"/>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Kry20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(Krylova, et al., 2020)</w:t>
          </w:r>
          <w:r w:rsidRPr="00FA3BB6">
            <w:rPr>
              <w:rFonts w:cstheme="minorHAnsi"/>
              <w:bCs/>
              <w:color w:val="000000" w:themeColor="text1"/>
              <w:sz w:val="24"/>
              <w:szCs w:val="24"/>
            </w:rPr>
            <w:fldChar w:fldCharType="end"/>
          </w:r>
        </w:sdtContent>
      </w:sdt>
      <w:r w:rsidR="00FF4295" w:rsidRPr="00FA3BB6">
        <w:rPr>
          <w:rFonts w:cstheme="minorHAnsi"/>
          <w:bCs/>
          <w:color w:val="000000" w:themeColor="text1"/>
          <w:sz w:val="24"/>
          <w:szCs w:val="24"/>
        </w:rPr>
        <w:t xml:space="preserve"> agreed and states that the internal factors can have a negative effect on the development of opportunities for the business and there will be exposure to competitors and having the continuous price-increase on drugs. </w:t>
      </w:r>
    </w:p>
    <w:p w14:paraId="294ED264" w14:textId="309679BC" w:rsidR="000D0C80" w:rsidRPr="00FA3BB6" w:rsidRDefault="000D0C80" w:rsidP="000D0C80">
      <w:pPr>
        <w:pStyle w:val="CommentText"/>
        <w:numPr>
          <w:ilvl w:val="0"/>
          <w:numId w:val="5"/>
        </w:numPr>
        <w:rPr>
          <w:rFonts w:cstheme="minorHAnsi"/>
          <w:color w:val="000000" w:themeColor="text1"/>
          <w:sz w:val="24"/>
          <w:szCs w:val="24"/>
        </w:rPr>
      </w:pPr>
      <w:r w:rsidRPr="00FA3BB6">
        <w:rPr>
          <w:rFonts w:cstheme="minorHAnsi"/>
          <w:color w:val="000000" w:themeColor="text1"/>
          <w:sz w:val="24"/>
          <w:szCs w:val="24"/>
        </w:rPr>
        <w:t xml:space="preserve">Patents would all need to be explored as matter of urgency as if competition starts producing the medicines if could lead to a huge loss for Roche if not managed correctly. </w:t>
      </w:r>
    </w:p>
    <w:p w14:paraId="343BBCEF" w14:textId="50C56FDC" w:rsidR="00B3088D" w:rsidRPr="00FA3BB6" w:rsidRDefault="00B3088D" w:rsidP="00987F29">
      <w:pPr>
        <w:pStyle w:val="ListParagraph"/>
        <w:rPr>
          <w:rFonts w:cstheme="minorHAnsi"/>
          <w:bCs/>
          <w:color w:val="000000" w:themeColor="text1"/>
          <w:sz w:val="24"/>
          <w:szCs w:val="24"/>
        </w:rPr>
      </w:pPr>
    </w:p>
    <w:p w14:paraId="4161195F" w14:textId="21C8F582" w:rsidR="00AF3705" w:rsidRPr="00FA3BB6" w:rsidRDefault="00AF3705" w:rsidP="00B93D15">
      <w:pPr>
        <w:rPr>
          <w:rFonts w:cstheme="minorHAnsi"/>
          <w:bCs/>
          <w:color w:val="000000" w:themeColor="text1"/>
          <w:sz w:val="24"/>
          <w:szCs w:val="24"/>
        </w:rPr>
      </w:pPr>
    </w:p>
    <w:p w14:paraId="61698534" w14:textId="77777777" w:rsidR="00B3088D" w:rsidRPr="00FA3BB6" w:rsidRDefault="00B3088D" w:rsidP="00987F29">
      <w:pPr>
        <w:pStyle w:val="ListParagraph"/>
        <w:rPr>
          <w:rFonts w:cstheme="minorHAnsi"/>
          <w:bCs/>
          <w:color w:val="000000" w:themeColor="text1"/>
          <w:sz w:val="24"/>
          <w:szCs w:val="24"/>
        </w:rPr>
      </w:pPr>
    </w:p>
    <w:p w14:paraId="7CD3F7DF" w14:textId="77777777" w:rsidR="00684D21" w:rsidRPr="00FA3BB6" w:rsidRDefault="00684D21" w:rsidP="00987F29">
      <w:pPr>
        <w:pStyle w:val="ListParagraph"/>
        <w:rPr>
          <w:rFonts w:cstheme="minorHAnsi"/>
          <w:bCs/>
          <w:color w:val="000000" w:themeColor="text1"/>
          <w:sz w:val="24"/>
          <w:szCs w:val="24"/>
        </w:rPr>
      </w:pPr>
    </w:p>
    <w:p w14:paraId="6AD919EC" w14:textId="77777777" w:rsidR="00684D21" w:rsidRPr="00FA3BB6" w:rsidRDefault="00684D21" w:rsidP="00987F29">
      <w:pPr>
        <w:pStyle w:val="ListParagraph"/>
        <w:rPr>
          <w:rFonts w:cstheme="minorHAnsi"/>
          <w:bCs/>
          <w:color w:val="000000" w:themeColor="text1"/>
          <w:sz w:val="24"/>
          <w:szCs w:val="24"/>
        </w:rPr>
      </w:pPr>
    </w:p>
    <w:p w14:paraId="3526743F" w14:textId="77777777" w:rsidR="00684D21" w:rsidRPr="00FA3BB6" w:rsidRDefault="00684D21" w:rsidP="00B93D15">
      <w:pPr>
        <w:rPr>
          <w:rFonts w:cstheme="minorHAnsi"/>
          <w:bCs/>
          <w:color w:val="000000" w:themeColor="text1"/>
          <w:sz w:val="24"/>
          <w:szCs w:val="24"/>
        </w:rPr>
      </w:pPr>
    </w:p>
    <w:p w14:paraId="62363583" w14:textId="4ACA55C8" w:rsidR="00E54BB3" w:rsidRPr="00FA3BB6" w:rsidRDefault="00E54BB3" w:rsidP="00E54BB3">
      <w:pPr>
        <w:rPr>
          <w:rFonts w:cstheme="minorHAnsi"/>
          <w:bCs/>
          <w:color w:val="000000" w:themeColor="text1"/>
          <w:sz w:val="24"/>
          <w:szCs w:val="24"/>
        </w:rPr>
      </w:pPr>
      <w:bookmarkStart w:id="7" w:name="_Toc61303358"/>
      <w:r w:rsidRPr="008D1793">
        <w:rPr>
          <w:rStyle w:val="Heading2Char"/>
          <w:rFonts w:eastAsiaTheme="majorEastAsia"/>
          <w:sz w:val="28"/>
          <w:szCs w:val="28"/>
        </w:rPr>
        <w:t>Strategic alliances.</w:t>
      </w:r>
      <w:bookmarkEnd w:id="7"/>
      <w:r w:rsidRPr="008D1793">
        <w:rPr>
          <w:rFonts w:cstheme="minorHAnsi"/>
          <w:color w:val="000000" w:themeColor="text1"/>
          <w:sz w:val="24"/>
          <w:szCs w:val="24"/>
        </w:rPr>
        <w:br/>
      </w:r>
      <w:r w:rsidRPr="00FA3BB6">
        <w:rPr>
          <w:rFonts w:cstheme="minorHAnsi"/>
          <w:color w:val="000000" w:themeColor="text1"/>
          <w:sz w:val="24"/>
          <w:szCs w:val="24"/>
        </w:rPr>
        <w:br/>
      </w:r>
      <w:r w:rsidRPr="00FA3BB6">
        <w:rPr>
          <w:rFonts w:cstheme="minorHAnsi"/>
          <w:color w:val="000000" w:themeColor="text1"/>
          <w:sz w:val="24"/>
          <w:szCs w:val="24"/>
          <w:shd w:val="clear" w:color="auto" w:fill="FFFFFF"/>
        </w:rPr>
        <w:t xml:space="preserve">There will be challenges that businesses will need to consider before any agreement to create an alliance would be completed. One of the biggest disadvantages that occurs within </w:t>
      </w:r>
      <w:r w:rsidRPr="00FA3BB6">
        <w:rPr>
          <w:rFonts w:cstheme="minorHAnsi"/>
          <w:color w:val="000000" w:themeColor="text1"/>
          <w:sz w:val="24"/>
          <w:szCs w:val="24"/>
          <w:shd w:val="clear" w:color="auto" w:fill="FFFFFF"/>
        </w:rPr>
        <w:lastRenderedPageBreak/>
        <w:t>a global strategic alliance is the crossover of employees. When companies come together, you are putting your company at risk. You might lose good people because your strategic partners are able to pay your best people more than you can afford to pay them. Another consideration would be conflict, how and who would have the rights to the product, patents etc. The end results for to some alliances may end up in disagreement and if it’s on a global scale could lead to litigation (BrandonGaille, 2020). Global cultures can also have an impact with two businesses coming together, clashes can occur for example when a Western company and Asia Pacific comes together. If this occurs blame is pushed back and forth which may not solve issues and make tensions that are already there escalate into a further problem resulting in a breakdown of relationships. Finally, I feel that loss of control should be mentioned, forming a strategic alliance and depending on equity stake in the business could potentially mean loss of control for one or more of the businesses, this would need to negotiated correctly at the initial stages (The balance Small business, 2020).</w:t>
      </w:r>
    </w:p>
    <w:p w14:paraId="0DECF1E5" w14:textId="55A578DA" w:rsidR="00684D21" w:rsidRPr="00FA3BB6" w:rsidRDefault="00E54BB3" w:rsidP="00BE0FC0">
      <w:pPr>
        <w:rPr>
          <w:rFonts w:cstheme="minorHAnsi"/>
          <w:color w:val="000000" w:themeColor="text1"/>
          <w:sz w:val="24"/>
          <w:szCs w:val="24"/>
          <w:shd w:val="clear" w:color="auto" w:fill="FFFFFF"/>
        </w:rPr>
      </w:pPr>
      <w:r w:rsidRPr="00FA3BB6">
        <w:rPr>
          <w:rFonts w:cstheme="minorHAnsi"/>
          <w:bCs/>
          <w:color w:val="000000" w:themeColor="text1"/>
          <w:sz w:val="24"/>
          <w:szCs w:val="24"/>
        </w:rPr>
        <w:t xml:space="preserve">The current economic pressures and the flattening of globalisation could be due to a variety of factors that continue to be discussed, research shows, China and Japan are transforming contemporary economic globalisation and has become the ‘economic globaliser’ for the twenty-first century. </w:t>
      </w:r>
      <w:r w:rsidRPr="00FA3BB6">
        <w:rPr>
          <w:rFonts w:cstheme="minorHAnsi"/>
          <w:color w:val="000000" w:themeColor="text1"/>
          <w:sz w:val="24"/>
          <w:szCs w:val="24"/>
        </w:rPr>
        <w:t xml:space="preserve">An alliance that was formed between Chugais pharmaceutical and Roche to utilise services in Japan </w:t>
      </w:r>
      <w:sdt>
        <w:sdtPr>
          <w:rPr>
            <w:rFonts w:cstheme="minorHAnsi"/>
            <w:color w:val="000000" w:themeColor="text1"/>
            <w:sz w:val="24"/>
            <w:szCs w:val="24"/>
          </w:rPr>
          <w:id w:val="1825153699"/>
          <w:citation/>
        </w:sdtPr>
        <w:sdtContent>
          <w:r w:rsidRPr="00FA3BB6">
            <w:rPr>
              <w:rFonts w:cstheme="minorHAnsi"/>
              <w:color w:val="000000" w:themeColor="text1"/>
              <w:sz w:val="24"/>
              <w:szCs w:val="24"/>
            </w:rPr>
            <w:fldChar w:fldCharType="begin"/>
          </w:r>
          <w:r w:rsidRPr="00FA3BB6">
            <w:rPr>
              <w:rFonts w:cstheme="minorHAnsi"/>
              <w:color w:val="000000" w:themeColor="text1"/>
              <w:sz w:val="24"/>
              <w:szCs w:val="24"/>
            </w:rPr>
            <w:instrText xml:space="preserve"> CITATION Fin201 \l 2057 </w:instrText>
          </w:r>
          <w:r w:rsidRPr="00FA3BB6">
            <w:rPr>
              <w:rFonts w:cstheme="minorHAnsi"/>
              <w:color w:val="000000" w:themeColor="text1"/>
              <w:sz w:val="24"/>
              <w:szCs w:val="24"/>
            </w:rPr>
            <w:fldChar w:fldCharType="separate"/>
          </w:r>
          <w:r w:rsidRPr="00FA3BB6">
            <w:rPr>
              <w:rFonts w:cstheme="minorHAnsi"/>
              <w:color w:val="000000" w:themeColor="text1"/>
              <w:sz w:val="24"/>
              <w:szCs w:val="24"/>
            </w:rPr>
            <w:t>(Financial Times, 2020)</w:t>
          </w:r>
          <w:r w:rsidRPr="00FA3BB6">
            <w:rPr>
              <w:rFonts w:cstheme="minorHAnsi"/>
              <w:color w:val="000000" w:themeColor="text1"/>
              <w:sz w:val="24"/>
              <w:szCs w:val="24"/>
            </w:rPr>
            <w:fldChar w:fldCharType="end"/>
          </w:r>
        </w:sdtContent>
      </w:sdt>
      <w:r w:rsidRPr="00FA3BB6">
        <w:rPr>
          <w:rFonts w:cstheme="minorHAnsi"/>
          <w:color w:val="000000" w:themeColor="text1"/>
          <w:sz w:val="24"/>
          <w:szCs w:val="24"/>
        </w:rPr>
        <w:t>, it’s proving positive and encouraging the way for other such countries, such as Asia and Beijing, that are showing future growth within the Globa</w:t>
      </w:r>
      <w:r w:rsidRPr="00FA3BB6">
        <w:rPr>
          <w:rFonts w:cstheme="minorHAnsi"/>
          <w:bCs/>
          <w:color w:val="000000" w:themeColor="text1"/>
          <w:sz w:val="24"/>
          <w:szCs w:val="24"/>
        </w:rPr>
        <w:t xml:space="preserve">l Economy </w:t>
      </w:r>
      <w:sdt>
        <w:sdtPr>
          <w:rPr>
            <w:rFonts w:cstheme="minorHAnsi"/>
            <w:bCs/>
            <w:color w:val="000000" w:themeColor="text1"/>
            <w:sz w:val="24"/>
            <w:szCs w:val="24"/>
          </w:rPr>
          <w:id w:val="1038785375"/>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lang w:val="en-US"/>
            </w:rPr>
            <w:instrText xml:space="preserve"> CITATION Die18 \l 1033 </w:instrText>
          </w:r>
          <w:r w:rsidRPr="00FA3BB6">
            <w:rPr>
              <w:rFonts w:cstheme="minorHAnsi"/>
              <w:bCs/>
              <w:color w:val="000000" w:themeColor="text1"/>
              <w:sz w:val="24"/>
              <w:szCs w:val="24"/>
            </w:rPr>
            <w:fldChar w:fldCharType="separate"/>
          </w:r>
          <w:r w:rsidRPr="00FA3BB6">
            <w:rPr>
              <w:rFonts w:cstheme="minorHAnsi"/>
              <w:bCs/>
              <w:noProof/>
              <w:color w:val="000000" w:themeColor="text1"/>
              <w:sz w:val="24"/>
              <w:szCs w:val="24"/>
              <w:lang w:val="en-US"/>
            </w:rPr>
            <w:t>(Diego Trindade, 2018)</w:t>
          </w:r>
          <w:r w:rsidRPr="00FA3BB6">
            <w:rPr>
              <w:rFonts w:cstheme="minorHAnsi"/>
              <w:bCs/>
              <w:color w:val="000000" w:themeColor="text1"/>
              <w:sz w:val="24"/>
              <w:szCs w:val="24"/>
            </w:rPr>
            <w:fldChar w:fldCharType="end"/>
          </w:r>
        </w:sdtContent>
      </w:sdt>
      <w:r w:rsidRPr="00FA3BB6">
        <w:rPr>
          <w:rFonts w:cstheme="minorHAnsi"/>
          <w:bCs/>
          <w:color w:val="000000" w:themeColor="text1"/>
          <w:sz w:val="24"/>
          <w:szCs w:val="24"/>
        </w:rPr>
        <w:t xml:space="preserve">. </w:t>
      </w:r>
      <w:r w:rsidRPr="00FA3BB6">
        <w:rPr>
          <w:rFonts w:cstheme="minorHAnsi"/>
          <w:color w:val="000000" w:themeColor="text1"/>
          <w:sz w:val="24"/>
          <w:szCs w:val="24"/>
          <w:shd w:val="clear" w:color="auto" w:fill="FFFFFF"/>
        </w:rPr>
        <w:t xml:space="preserve">China is the largest exporter of medical devices to the US, accounting for 39.3%. Production slow-downs and limitations in supply would inadvertently lead to revenue loss for businesses </w:t>
      </w:r>
      <w:sdt>
        <w:sdtPr>
          <w:rPr>
            <w:rFonts w:cstheme="minorHAnsi"/>
            <w:color w:val="000000" w:themeColor="text1"/>
            <w:sz w:val="24"/>
            <w:szCs w:val="24"/>
            <w:shd w:val="clear" w:color="auto" w:fill="FFFFFF"/>
          </w:rPr>
          <w:id w:val="1897313611"/>
          <w:citation/>
        </w:sdtPr>
        <w:sdtContent>
          <w:r w:rsidRPr="00FA3BB6">
            <w:rPr>
              <w:rFonts w:cstheme="minorHAnsi"/>
              <w:color w:val="000000" w:themeColor="text1"/>
              <w:sz w:val="24"/>
              <w:szCs w:val="24"/>
              <w:shd w:val="clear" w:color="auto" w:fill="FFFFFF"/>
            </w:rPr>
            <w:fldChar w:fldCharType="begin"/>
          </w:r>
          <w:r w:rsidRPr="00FA3BB6">
            <w:rPr>
              <w:rFonts w:cstheme="minorHAnsi"/>
              <w:color w:val="000000" w:themeColor="text1"/>
              <w:sz w:val="24"/>
              <w:szCs w:val="24"/>
              <w:shd w:val="clear" w:color="auto" w:fill="FFFFFF"/>
            </w:rPr>
            <w:instrText xml:space="preserve"> CITATION Sur20 \l 2057 </w:instrText>
          </w:r>
          <w:r w:rsidRPr="00FA3BB6">
            <w:rPr>
              <w:rFonts w:cstheme="minorHAnsi"/>
              <w:color w:val="000000" w:themeColor="text1"/>
              <w:sz w:val="24"/>
              <w:szCs w:val="24"/>
              <w:shd w:val="clear" w:color="auto" w:fill="FFFFFF"/>
            </w:rPr>
            <w:fldChar w:fldCharType="separate"/>
          </w:r>
          <w:r w:rsidRPr="00FA3BB6">
            <w:rPr>
              <w:rFonts w:cstheme="minorHAnsi"/>
              <w:noProof/>
              <w:color w:val="000000" w:themeColor="text1"/>
              <w:sz w:val="24"/>
              <w:szCs w:val="24"/>
              <w:shd w:val="clear" w:color="auto" w:fill="FFFFFF"/>
            </w:rPr>
            <w:t>(Surge, 2020)</w:t>
          </w:r>
          <w:r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 xml:space="preserve">, this could result in a supply issue which currently the world economy cannot uphold due to the pandemic.  </w:t>
      </w:r>
      <w:sdt>
        <w:sdtPr>
          <w:rPr>
            <w:rFonts w:cstheme="minorHAnsi"/>
            <w:color w:val="000000" w:themeColor="text1"/>
            <w:sz w:val="24"/>
            <w:szCs w:val="24"/>
            <w:shd w:val="clear" w:color="auto" w:fill="FFFFFF"/>
          </w:rPr>
          <w:id w:val="1874811446"/>
          <w:citation/>
        </w:sdtPr>
        <w:sdtContent>
          <w:r w:rsidRPr="00FA3BB6">
            <w:rPr>
              <w:rFonts w:cstheme="minorHAnsi"/>
              <w:color w:val="000000" w:themeColor="text1"/>
              <w:sz w:val="24"/>
              <w:szCs w:val="24"/>
              <w:shd w:val="clear" w:color="auto" w:fill="FFFFFF"/>
            </w:rPr>
            <w:fldChar w:fldCharType="begin"/>
          </w:r>
          <w:r w:rsidRPr="00FA3BB6">
            <w:rPr>
              <w:rFonts w:cstheme="minorHAnsi"/>
              <w:color w:val="000000" w:themeColor="text1"/>
              <w:sz w:val="24"/>
              <w:szCs w:val="24"/>
              <w:shd w:val="clear" w:color="auto" w:fill="FFFFFF"/>
            </w:rPr>
            <w:instrText xml:space="preserve"> CITATION Sur20 \l 2057 </w:instrText>
          </w:r>
          <w:r w:rsidRPr="00FA3BB6">
            <w:rPr>
              <w:rFonts w:cstheme="minorHAnsi"/>
              <w:color w:val="000000" w:themeColor="text1"/>
              <w:sz w:val="24"/>
              <w:szCs w:val="24"/>
              <w:shd w:val="clear" w:color="auto" w:fill="FFFFFF"/>
            </w:rPr>
            <w:fldChar w:fldCharType="separate"/>
          </w:r>
          <w:r w:rsidRPr="00FA3BB6">
            <w:rPr>
              <w:rFonts w:cstheme="minorHAnsi"/>
              <w:noProof/>
              <w:color w:val="000000" w:themeColor="text1"/>
              <w:sz w:val="24"/>
              <w:szCs w:val="24"/>
              <w:shd w:val="clear" w:color="auto" w:fill="FFFFFF"/>
            </w:rPr>
            <w:t>(Surge, 2020)</w:t>
          </w:r>
          <w:r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 xml:space="preserve"> states this is encouraging more companies to collaborate together and develop things such as new drugs and equipment, such companies include Novavax, Johnson &amp; Johnson and Vir Biotechnology. This leads to further opportunities for</w:t>
      </w:r>
      <w:r w:rsidR="00A55D2C" w:rsidRPr="00FA3BB6">
        <w:rPr>
          <w:rFonts w:cstheme="minorHAnsi"/>
          <w:color w:val="000000" w:themeColor="text1"/>
          <w:sz w:val="24"/>
          <w:szCs w:val="24"/>
          <w:shd w:val="clear" w:color="auto" w:fill="FFFFFF"/>
        </w:rPr>
        <w:t xml:space="preserve"> </w:t>
      </w:r>
      <w:r w:rsidRPr="00FA3BB6">
        <w:rPr>
          <w:rFonts w:cstheme="minorHAnsi"/>
          <w:color w:val="000000" w:themeColor="text1"/>
          <w:sz w:val="24"/>
          <w:szCs w:val="24"/>
          <w:shd w:val="clear" w:color="auto" w:fill="FFFFFF"/>
        </w:rPr>
        <w:t>business growth.</w:t>
      </w:r>
    </w:p>
    <w:p w14:paraId="481A24AD" w14:textId="4F49B1B3" w:rsidR="00A55D2C" w:rsidRDefault="00A55D2C" w:rsidP="00BE0FC0">
      <w:pPr>
        <w:rPr>
          <w:rFonts w:cstheme="minorHAnsi"/>
          <w:color w:val="000000" w:themeColor="text1"/>
          <w:sz w:val="24"/>
          <w:szCs w:val="24"/>
          <w:shd w:val="clear" w:color="auto" w:fill="FFFFFF"/>
        </w:rPr>
      </w:pPr>
    </w:p>
    <w:p w14:paraId="5932FAEA" w14:textId="13D0C983" w:rsidR="00FA3BB6" w:rsidRDefault="00FA3BB6" w:rsidP="00BE0FC0">
      <w:pPr>
        <w:rPr>
          <w:rFonts w:cstheme="minorHAnsi"/>
          <w:color w:val="000000" w:themeColor="text1"/>
          <w:sz w:val="24"/>
          <w:szCs w:val="24"/>
          <w:shd w:val="clear" w:color="auto" w:fill="FFFFFF"/>
        </w:rPr>
      </w:pPr>
    </w:p>
    <w:p w14:paraId="4BCF6CA6" w14:textId="6F87EFC6" w:rsidR="00FA3BB6" w:rsidRDefault="00FA3BB6" w:rsidP="00BE0FC0">
      <w:pPr>
        <w:rPr>
          <w:rFonts w:cstheme="minorHAnsi"/>
          <w:color w:val="000000" w:themeColor="text1"/>
          <w:sz w:val="24"/>
          <w:szCs w:val="24"/>
          <w:shd w:val="clear" w:color="auto" w:fill="FFFFFF"/>
        </w:rPr>
      </w:pPr>
    </w:p>
    <w:p w14:paraId="4D06661B" w14:textId="0987F84C" w:rsidR="00FA3BB6" w:rsidRDefault="00FA3BB6" w:rsidP="00BE0FC0">
      <w:pPr>
        <w:rPr>
          <w:rFonts w:cstheme="minorHAnsi"/>
          <w:color w:val="000000" w:themeColor="text1"/>
          <w:sz w:val="24"/>
          <w:szCs w:val="24"/>
          <w:shd w:val="clear" w:color="auto" w:fill="FFFFFF"/>
        </w:rPr>
      </w:pPr>
    </w:p>
    <w:p w14:paraId="404D30F5" w14:textId="6C5C0D6E" w:rsidR="00FA3BB6" w:rsidRDefault="00FA3BB6" w:rsidP="00BE0FC0">
      <w:pPr>
        <w:rPr>
          <w:rFonts w:cstheme="minorHAnsi"/>
          <w:color w:val="000000" w:themeColor="text1"/>
          <w:sz w:val="24"/>
          <w:szCs w:val="24"/>
          <w:shd w:val="clear" w:color="auto" w:fill="FFFFFF"/>
        </w:rPr>
      </w:pPr>
    </w:p>
    <w:p w14:paraId="227C1A6A" w14:textId="2784CC6E" w:rsidR="00FA3BB6" w:rsidRDefault="00FA3BB6" w:rsidP="00BE0FC0">
      <w:pPr>
        <w:rPr>
          <w:rFonts w:cstheme="minorHAnsi"/>
          <w:color w:val="000000" w:themeColor="text1"/>
          <w:sz w:val="24"/>
          <w:szCs w:val="24"/>
          <w:shd w:val="clear" w:color="auto" w:fill="FFFFFF"/>
        </w:rPr>
      </w:pPr>
    </w:p>
    <w:p w14:paraId="2CA35B53" w14:textId="77777777" w:rsidR="00D73960" w:rsidRDefault="00D73960" w:rsidP="00BE0FC0">
      <w:pPr>
        <w:rPr>
          <w:rFonts w:cstheme="minorHAnsi"/>
          <w:color w:val="000000" w:themeColor="text1"/>
          <w:sz w:val="24"/>
          <w:szCs w:val="24"/>
          <w:shd w:val="clear" w:color="auto" w:fill="FFFFFF"/>
        </w:rPr>
      </w:pPr>
    </w:p>
    <w:p w14:paraId="50C461A0" w14:textId="77777777" w:rsidR="00FA3BB6" w:rsidRPr="00FA3BB6" w:rsidRDefault="00FA3BB6" w:rsidP="00BE0FC0">
      <w:pPr>
        <w:rPr>
          <w:rFonts w:cstheme="minorHAnsi"/>
          <w:color w:val="000000" w:themeColor="text1"/>
          <w:sz w:val="24"/>
          <w:szCs w:val="24"/>
          <w:shd w:val="clear" w:color="auto" w:fill="FFFFFF"/>
        </w:rPr>
      </w:pPr>
    </w:p>
    <w:p w14:paraId="1BAF076C" w14:textId="77777777" w:rsidR="00A55D2C" w:rsidRPr="008D1793" w:rsidRDefault="0041133F" w:rsidP="008D1793">
      <w:pPr>
        <w:pStyle w:val="Heading2"/>
        <w:rPr>
          <w:sz w:val="28"/>
          <w:szCs w:val="28"/>
        </w:rPr>
      </w:pPr>
      <w:bookmarkStart w:id="8" w:name="_Toc61303359"/>
      <w:r w:rsidRPr="008D1793">
        <w:rPr>
          <w:sz w:val="28"/>
          <w:szCs w:val="28"/>
        </w:rPr>
        <w:t>Protec</w:t>
      </w:r>
      <w:r w:rsidR="004E5F12" w:rsidRPr="008D1793">
        <w:rPr>
          <w:sz w:val="28"/>
          <w:szCs w:val="28"/>
        </w:rPr>
        <w:t>tionism</w:t>
      </w:r>
      <w:bookmarkEnd w:id="8"/>
    </w:p>
    <w:p w14:paraId="39E6B5DD" w14:textId="4D8252CB" w:rsidR="00AB2C33" w:rsidRPr="00FA3BB6" w:rsidRDefault="005B1D16" w:rsidP="00175516">
      <w:pPr>
        <w:rPr>
          <w:rFonts w:cstheme="minorHAnsi"/>
          <w:bCs/>
          <w:color w:val="000000" w:themeColor="text1"/>
          <w:sz w:val="24"/>
          <w:szCs w:val="24"/>
        </w:rPr>
      </w:pPr>
      <w:r w:rsidRPr="00FA3BB6">
        <w:rPr>
          <w:rFonts w:cstheme="minorHAnsi"/>
          <w:color w:val="000000" w:themeColor="text1"/>
          <w:sz w:val="24"/>
          <w:szCs w:val="24"/>
        </w:rPr>
        <w:lastRenderedPageBreak/>
        <w:br/>
      </w:r>
      <w:r w:rsidRPr="00FA3BB6">
        <w:rPr>
          <w:rFonts w:cstheme="minorHAnsi"/>
          <w:color w:val="000000" w:themeColor="text1"/>
          <w:sz w:val="24"/>
          <w:szCs w:val="24"/>
          <w:shd w:val="clear" w:color="auto" w:fill="FFFFFF"/>
        </w:rPr>
        <w:t>With regards to the</w:t>
      </w:r>
      <w:r w:rsidR="00BE0FC0" w:rsidRPr="00FA3BB6">
        <w:rPr>
          <w:rFonts w:cstheme="minorHAnsi"/>
          <w:color w:val="000000" w:themeColor="text1"/>
          <w:sz w:val="24"/>
          <w:szCs w:val="24"/>
          <w:shd w:val="clear" w:color="auto" w:fill="FFFFFF"/>
        </w:rPr>
        <w:t xml:space="preserve"> size of the</w:t>
      </w:r>
      <w:r w:rsidRPr="00FA3BB6">
        <w:rPr>
          <w:rFonts w:cstheme="minorHAnsi"/>
          <w:color w:val="000000" w:themeColor="text1"/>
          <w:sz w:val="24"/>
          <w:szCs w:val="24"/>
          <w:shd w:val="clear" w:color="auto" w:fill="FFFFFF"/>
        </w:rPr>
        <w:t xml:space="preserve"> US, the recent trade war with countries such as China , the classical theory dictates that there could be sever effects and the continuous rise in tariffs</w:t>
      </w:r>
      <w:r w:rsidR="00F72B8B" w:rsidRPr="00FA3BB6">
        <w:rPr>
          <w:rFonts w:cstheme="minorHAnsi"/>
          <w:color w:val="000000" w:themeColor="text1"/>
          <w:sz w:val="24"/>
          <w:szCs w:val="24"/>
          <w:shd w:val="clear" w:color="auto" w:fill="FFFFFF"/>
        </w:rPr>
        <w:t xml:space="preserve"> </w:t>
      </w:r>
      <w:sdt>
        <w:sdtPr>
          <w:rPr>
            <w:rFonts w:cstheme="minorHAnsi"/>
            <w:color w:val="000000" w:themeColor="text1"/>
            <w:sz w:val="24"/>
            <w:szCs w:val="24"/>
            <w:shd w:val="clear" w:color="auto" w:fill="FFFFFF"/>
          </w:rPr>
          <w:id w:val="321626362"/>
          <w:citation/>
        </w:sdtPr>
        <w:sdtContent>
          <w:r w:rsidR="00F72B8B" w:rsidRPr="00FA3BB6">
            <w:rPr>
              <w:rFonts w:cstheme="minorHAnsi"/>
              <w:color w:val="000000" w:themeColor="text1"/>
              <w:sz w:val="24"/>
              <w:szCs w:val="24"/>
              <w:shd w:val="clear" w:color="auto" w:fill="FFFFFF"/>
            </w:rPr>
            <w:fldChar w:fldCharType="begin"/>
          </w:r>
          <w:r w:rsidR="00F72B8B" w:rsidRPr="00FA3BB6">
            <w:rPr>
              <w:rFonts w:cstheme="minorHAnsi"/>
              <w:color w:val="000000" w:themeColor="text1"/>
              <w:sz w:val="24"/>
              <w:szCs w:val="24"/>
              <w:shd w:val="clear" w:color="auto" w:fill="FFFFFF"/>
            </w:rPr>
            <w:instrText xml:space="preserve"> CITATION Faj19 \l 2057 </w:instrText>
          </w:r>
          <w:r w:rsidR="00F72B8B" w:rsidRPr="00FA3BB6">
            <w:rPr>
              <w:rFonts w:cstheme="minorHAnsi"/>
              <w:color w:val="000000" w:themeColor="text1"/>
              <w:sz w:val="24"/>
              <w:szCs w:val="24"/>
              <w:shd w:val="clear" w:color="auto" w:fill="FFFFFF"/>
            </w:rPr>
            <w:fldChar w:fldCharType="separate"/>
          </w:r>
          <w:r w:rsidR="00F72B8B" w:rsidRPr="00FA3BB6">
            <w:rPr>
              <w:rFonts w:cstheme="minorHAnsi"/>
              <w:noProof/>
              <w:color w:val="000000" w:themeColor="text1"/>
              <w:sz w:val="24"/>
              <w:szCs w:val="24"/>
              <w:shd w:val="clear" w:color="auto" w:fill="FFFFFF"/>
            </w:rPr>
            <w:t>(Fajgelbaum,, et al., 2019)</w:t>
          </w:r>
          <w:r w:rsidR="00F72B8B"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 xml:space="preserve">  states if this continues there would be further negative effects to all consumers and firms who purchase any foreign products and retaliatory tariffs could lead to higher costs. However, there are some advantages to what Trump </w:t>
      </w:r>
      <w:r w:rsidR="00F72B8B" w:rsidRPr="00FA3BB6">
        <w:rPr>
          <w:rFonts w:cstheme="minorHAnsi"/>
          <w:color w:val="000000" w:themeColor="text1"/>
          <w:sz w:val="24"/>
          <w:szCs w:val="24"/>
          <w:shd w:val="clear" w:color="auto" w:fill="FFFFFF"/>
        </w:rPr>
        <w:t xml:space="preserve">was </w:t>
      </w:r>
      <w:r w:rsidRPr="00FA3BB6">
        <w:rPr>
          <w:rFonts w:cstheme="minorHAnsi"/>
          <w:color w:val="000000" w:themeColor="text1"/>
          <w:sz w:val="24"/>
          <w:szCs w:val="24"/>
          <w:shd w:val="clear" w:color="auto" w:fill="FFFFFF"/>
        </w:rPr>
        <w:t xml:space="preserve">trying to achieve for example the protection of jobs for workers in the </w:t>
      </w:r>
      <w:r w:rsidR="00F72B8B" w:rsidRPr="00FA3BB6">
        <w:rPr>
          <w:rFonts w:cstheme="minorHAnsi"/>
          <w:color w:val="000000" w:themeColor="text1"/>
          <w:sz w:val="24"/>
          <w:szCs w:val="24"/>
          <w:shd w:val="clear" w:color="auto" w:fill="FFFFFF"/>
        </w:rPr>
        <w:t>medical industry</w:t>
      </w:r>
      <w:r w:rsidRPr="00FA3BB6">
        <w:rPr>
          <w:rFonts w:cstheme="minorHAnsi"/>
          <w:color w:val="000000" w:themeColor="text1"/>
          <w:sz w:val="24"/>
          <w:szCs w:val="24"/>
          <w:shd w:val="clear" w:color="auto" w:fill="FFFFFF"/>
        </w:rPr>
        <w:t xml:space="preserve"> and the diversification of the Economy where protectionism is placed to support the new development of internal </w:t>
      </w:r>
      <w:r w:rsidR="00F72B8B" w:rsidRPr="00FA3BB6">
        <w:rPr>
          <w:rFonts w:cstheme="minorHAnsi"/>
          <w:color w:val="000000" w:themeColor="text1"/>
          <w:sz w:val="24"/>
          <w:szCs w:val="24"/>
          <w:shd w:val="clear" w:color="auto" w:fill="FFFFFF"/>
        </w:rPr>
        <w:t>businesses</w:t>
      </w:r>
      <w:r w:rsidRPr="00FA3BB6">
        <w:rPr>
          <w:rFonts w:cstheme="minorHAnsi"/>
          <w:color w:val="000000" w:themeColor="text1"/>
          <w:sz w:val="24"/>
          <w:szCs w:val="24"/>
          <w:shd w:val="clear" w:color="auto" w:fill="FFFFFF"/>
        </w:rPr>
        <w:t>, this will encourage some foreign companies which are currently producing outside the US to now have an incentive to relocate business within the US borders. The results of which will mean employments, salaries, spending etc will encourage more inward investments and produce more revenue in the longer term for the US Government (Tziamalis, 2017).</w:t>
      </w:r>
      <w:r w:rsidR="00F72B8B" w:rsidRPr="00FA3BB6">
        <w:rPr>
          <w:rFonts w:cstheme="minorHAnsi"/>
          <w:color w:val="000000" w:themeColor="text1"/>
          <w:sz w:val="24"/>
          <w:szCs w:val="24"/>
          <w:shd w:val="clear" w:color="auto" w:fill="FFFFFF"/>
        </w:rPr>
        <w:t xml:space="preserve"> Roche controls</w:t>
      </w:r>
      <w:r w:rsidR="008654CE" w:rsidRPr="00FA3BB6">
        <w:rPr>
          <w:rFonts w:cstheme="minorHAnsi"/>
          <w:color w:val="000000" w:themeColor="text1"/>
          <w:sz w:val="24"/>
          <w:szCs w:val="24"/>
          <w:shd w:val="clear" w:color="auto" w:fill="FFFFFF"/>
        </w:rPr>
        <w:t xml:space="preserve"> US</w:t>
      </w:r>
      <w:r w:rsidR="00F72B8B" w:rsidRPr="00FA3BB6">
        <w:rPr>
          <w:rFonts w:cstheme="minorHAnsi"/>
          <w:color w:val="000000" w:themeColor="text1"/>
          <w:sz w:val="24"/>
          <w:szCs w:val="24"/>
          <w:shd w:val="clear" w:color="auto" w:fill="FFFFFF"/>
        </w:rPr>
        <w:t xml:space="preserve"> Biotechnology company called Genetch</w:t>
      </w:r>
      <w:r w:rsidR="00AB2C33" w:rsidRPr="00FA3BB6">
        <w:rPr>
          <w:rFonts w:cstheme="minorHAnsi"/>
          <w:color w:val="000000" w:themeColor="text1"/>
          <w:sz w:val="24"/>
          <w:szCs w:val="24"/>
          <w:shd w:val="clear" w:color="auto" w:fill="FFFFFF"/>
        </w:rPr>
        <w:t xml:space="preserve"> and as we have discussed already the association with Chugai pharmaceuticals so therefore is paving the way to protect business performance by diversification into the two largest economy’s in the world. Roche must consider its own future performance within all countries it may be purchasing from to avoid unnecessary costs to the business. </w:t>
      </w:r>
    </w:p>
    <w:p w14:paraId="49145782" w14:textId="5CBFC0AE" w:rsidR="00180690" w:rsidRPr="008D1793" w:rsidRDefault="00180690" w:rsidP="008D1793">
      <w:pPr>
        <w:pStyle w:val="Heading2"/>
        <w:rPr>
          <w:sz w:val="28"/>
          <w:szCs w:val="28"/>
          <w:shd w:val="clear" w:color="auto" w:fill="FFFFFF"/>
        </w:rPr>
      </w:pPr>
      <w:bookmarkStart w:id="9" w:name="_Toc61303360"/>
      <w:r w:rsidRPr="008D1793">
        <w:rPr>
          <w:sz w:val="28"/>
          <w:szCs w:val="28"/>
          <w:shd w:val="clear" w:color="auto" w:fill="FFFFFF"/>
        </w:rPr>
        <w:t>Economic Indicators</w:t>
      </w:r>
      <w:bookmarkEnd w:id="9"/>
    </w:p>
    <w:p w14:paraId="0FFBB539" w14:textId="024D454D" w:rsidR="00180690" w:rsidRPr="00FA3BB6" w:rsidRDefault="00180690" w:rsidP="00175516">
      <w:pPr>
        <w:rPr>
          <w:rFonts w:cstheme="minorHAnsi"/>
          <w:color w:val="000000" w:themeColor="text1"/>
          <w:sz w:val="24"/>
          <w:szCs w:val="24"/>
          <w:shd w:val="clear" w:color="auto" w:fill="FFFFFF"/>
        </w:rPr>
      </w:pPr>
      <w:r w:rsidRPr="00FA3BB6">
        <w:rPr>
          <w:rFonts w:cstheme="minorHAnsi"/>
          <w:color w:val="000000" w:themeColor="text1"/>
          <w:sz w:val="24"/>
          <w:szCs w:val="24"/>
          <w:shd w:val="clear" w:color="auto" w:fill="FFFFFF"/>
        </w:rPr>
        <w:t xml:space="preserve">GDP is a primary indicator of macroeconomic performance. </w:t>
      </w:r>
      <w:r w:rsidR="00CF3B30" w:rsidRPr="00FA3BB6">
        <w:rPr>
          <w:rFonts w:cstheme="minorHAnsi"/>
          <w:color w:val="000000" w:themeColor="text1"/>
          <w:sz w:val="24"/>
          <w:szCs w:val="24"/>
          <w:shd w:val="clear" w:color="auto" w:fill="FFFFFF"/>
        </w:rPr>
        <w:t xml:space="preserve">The chart below shows differences in the GNI, with China having the </w:t>
      </w:r>
      <w:r w:rsidR="00D63301" w:rsidRPr="00FA3BB6">
        <w:rPr>
          <w:rFonts w:cstheme="minorHAnsi"/>
          <w:color w:val="000000" w:themeColor="text1"/>
          <w:sz w:val="24"/>
          <w:szCs w:val="24"/>
          <w:shd w:val="clear" w:color="auto" w:fill="FFFFFF"/>
        </w:rPr>
        <w:t>highest</w:t>
      </w:r>
      <w:r w:rsidR="00CF3B30" w:rsidRPr="00FA3BB6">
        <w:rPr>
          <w:rFonts w:cstheme="minorHAnsi"/>
          <w:color w:val="000000" w:themeColor="text1"/>
          <w:sz w:val="24"/>
          <w:szCs w:val="24"/>
          <w:shd w:val="clear" w:color="auto" w:fill="FFFFFF"/>
        </w:rPr>
        <w:t xml:space="preserve"> figures </w:t>
      </w:r>
      <w:r w:rsidR="00D63301" w:rsidRPr="00FA3BB6">
        <w:rPr>
          <w:rFonts w:cstheme="minorHAnsi"/>
          <w:color w:val="000000" w:themeColor="text1"/>
          <w:sz w:val="24"/>
          <w:szCs w:val="24"/>
          <w:shd w:val="clear" w:color="auto" w:fill="FFFFFF"/>
        </w:rPr>
        <w:t>which has tripled over the</w:t>
      </w:r>
      <w:r w:rsidR="00CF3B30" w:rsidRPr="00FA3BB6">
        <w:rPr>
          <w:rFonts w:cstheme="minorHAnsi"/>
          <w:color w:val="000000" w:themeColor="text1"/>
          <w:sz w:val="24"/>
          <w:szCs w:val="24"/>
          <w:shd w:val="clear" w:color="auto" w:fill="FFFFFF"/>
        </w:rPr>
        <w:t xml:space="preserve"> last</w:t>
      </w:r>
      <w:r w:rsidR="00D63301" w:rsidRPr="00FA3BB6">
        <w:rPr>
          <w:rFonts w:cstheme="minorHAnsi"/>
          <w:color w:val="000000" w:themeColor="text1"/>
          <w:sz w:val="24"/>
          <w:szCs w:val="24"/>
          <w:shd w:val="clear" w:color="auto" w:fill="FFFFFF"/>
        </w:rPr>
        <w:t xml:space="preserve"> twenty</w:t>
      </w:r>
      <w:r w:rsidR="00D23530" w:rsidRPr="00FA3BB6">
        <w:rPr>
          <w:rFonts w:cstheme="minorHAnsi"/>
          <w:color w:val="000000" w:themeColor="text1"/>
          <w:sz w:val="24"/>
          <w:szCs w:val="24"/>
          <w:shd w:val="clear" w:color="auto" w:fill="FFFFFF"/>
        </w:rPr>
        <w:t>-years</w:t>
      </w:r>
      <w:r w:rsidR="00D63301" w:rsidRPr="00FA3BB6">
        <w:rPr>
          <w:rFonts w:cstheme="minorHAnsi"/>
          <w:color w:val="000000" w:themeColor="text1"/>
          <w:sz w:val="24"/>
          <w:szCs w:val="24"/>
          <w:shd w:val="clear" w:color="auto" w:fill="FFFFFF"/>
        </w:rPr>
        <w:t>. Comparing this to India, for example, a much lower GNI where living standards are lower. I feel that the analysis carried out every three months is something that provides more insight than some other indicators into future economic growth</w:t>
      </w:r>
      <w:r w:rsidR="00D23530" w:rsidRPr="00FA3BB6">
        <w:rPr>
          <w:rFonts w:cstheme="minorHAnsi"/>
          <w:color w:val="000000" w:themeColor="text1"/>
          <w:sz w:val="24"/>
          <w:szCs w:val="24"/>
          <w:shd w:val="clear" w:color="auto" w:fill="FFFFFF"/>
        </w:rPr>
        <w:t>. With Roche operating Globally following the patterns of GDP and GNI are of great importance to identify the gap between developing and emerging countries</w:t>
      </w:r>
      <w:r w:rsidR="00D63301" w:rsidRPr="00FA3BB6">
        <w:rPr>
          <w:rFonts w:cstheme="minorHAnsi"/>
          <w:color w:val="000000" w:themeColor="text1"/>
          <w:sz w:val="24"/>
          <w:szCs w:val="24"/>
          <w:shd w:val="clear" w:color="auto" w:fill="FFFFFF"/>
        </w:rPr>
        <w:t xml:space="preserve"> and therefore identifying future business investments for Roche.  </w:t>
      </w:r>
    </w:p>
    <w:p w14:paraId="02A44881" w14:textId="77777777" w:rsidR="00B137BA" w:rsidRPr="00FA3BB6" w:rsidRDefault="00B137BA" w:rsidP="00175516">
      <w:pPr>
        <w:rPr>
          <w:rFonts w:cstheme="minorHAnsi"/>
          <w:bCs/>
          <w:color w:val="000000" w:themeColor="text1"/>
          <w:sz w:val="24"/>
          <w:szCs w:val="24"/>
        </w:rPr>
      </w:pPr>
    </w:p>
    <w:p w14:paraId="4A8FF119" w14:textId="77777777" w:rsidR="00B137BA" w:rsidRPr="00FA3BB6" w:rsidRDefault="00B137BA" w:rsidP="00175516">
      <w:pPr>
        <w:rPr>
          <w:rFonts w:cstheme="minorHAnsi"/>
          <w:bCs/>
          <w:color w:val="000000" w:themeColor="text1"/>
          <w:sz w:val="24"/>
          <w:szCs w:val="24"/>
        </w:rPr>
      </w:pPr>
    </w:p>
    <w:p w14:paraId="0825847A" w14:textId="77777777" w:rsidR="00B137BA" w:rsidRPr="00FA3BB6" w:rsidRDefault="00B137BA" w:rsidP="00175516">
      <w:pPr>
        <w:rPr>
          <w:rFonts w:cstheme="minorHAnsi"/>
          <w:bCs/>
          <w:color w:val="000000" w:themeColor="text1"/>
          <w:sz w:val="24"/>
          <w:szCs w:val="24"/>
        </w:rPr>
      </w:pPr>
    </w:p>
    <w:p w14:paraId="215B0502" w14:textId="24BC6D43" w:rsidR="00B137BA" w:rsidRPr="00FA3BB6" w:rsidRDefault="00B137BA" w:rsidP="00175516">
      <w:pPr>
        <w:rPr>
          <w:rFonts w:cstheme="minorHAnsi"/>
          <w:bCs/>
          <w:color w:val="000000" w:themeColor="text1"/>
          <w:sz w:val="24"/>
          <w:szCs w:val="24"/>
        </w:rPr>
      </w:pPr>
    </w:p>
    <w:p w14:paraId="6BB87190" w14:textId="1DE9936E" w:rsidR="00A55D2C" w:rsidRPr="00FA3BB6" w:rsidRDefault="00A55D2C" w:rsidP="00175516">
      <w:pPr>
        <w:rPr>
          <w:rFonts w:cstheme="minorHAnsi"/>
          <w:bCs/>
          <w:color w:val="000000" w:themeColor="text1"/>
          <w:sz w:val="24"/>
          <w:szCs w:val="24"/>
        </w:rPr>
      </w:pPr>
    </w:p>
    <w:p w14:paraId="24C9AF04" w14:textId="696858C9" w:rsidR="00A55D2C" w:rsidRPr="00FA3BB6" w:rsidRDefault="00A55D2C" w:rsidP="00175516">
      <w:pPr>
        <w:rPr>
          <w:rFonts w:cstheme="minorHAnsi"/>
          <w:bCs/>
          <w:color w:val="000000" w:themeColor="text1"/>
          <w:sz w:val="24"/>
          <w:szCs w:val="24"/>
        </w:rPr>
      </w:pPr>
    </w:p>
    <w:p w14:paraId="6323119A" w14:textId="77777777" w:rsidR="00FA3BB6" w:rsidRPr="00FA3BB6" w:rsidRDefault="00FA3BB6" w:rsidP="00175516">
      <w:pPr>
        <w:rPr>
          <w:rFonts w:cstheme="minorHAnsi"/>
          <w:bCs/>
          <w:color w:val="000000" w:themeColor="text1"/>
          <w:sz w:val="24"/>
          <w:szCs w:val="24"/>
        </w:rPr>
      </w:pPr>
    </w:p>
    <w:p w14:paraId="43F406F3" w14:textId="77777777" w:rsidR="00A55D2C" w:rsidRPr="00FA3BB6" w:rsidRDefault="00A55D2C" w:rsidP="00175516">
      <w:pPr>
        <w:rPr>
          <w:rFonts w:cstheme="minorHAnsi"/>
          <w:bCs/>
          <w:color w:val="000000" w:themeColor="text1"/>
          <w:sz w:val="24"/>
          <w:szCs w:val="24"/>
        </w:rPr>
      </w:pPr>
    </w:p>
    <w:p w14:paraId="7F95D447" w14:textId="77777777" w:rsidR="00B137BA" w:rsidRPr="00FA3BB6" w:rsidRDefault="00B137BA" w:rsidP="00175516">
      <w:pPr>
        <w:rPr>
          <w:rFonts w:cstheme="minorHAnsi"/>
          <w:bCs/>
          <w:color w:val="000000" w:themeColor="text1"/>
          <w:sz w:val="24"/>
          <w:szCs w:val="24"/>
        </w:rPr>
      </w:pPr>
    </w:p>
    <w:p w14:paraId="6996053A" w14:textId="77777777" w:rsidR="00B137BA" w:rsidRPr="00FA3BB6" w:rsidRDefault="00B137BA" w:rsidP="00175516">
      <w:pPr>
        <w:rPr>
          <w:rFonts w:cstheme="minorHAnsi"/>
          <w:bCs/>
          <w:color w:val="000000" w:themeColor="text1"/>
          <w:sz w:val="24"/>
          <w:szCs w:val="24"/>
        </w:rPr>
      </w:pPr>
    </w:p>
    <w:p w14:paraId="3502712E" w14:textId="493738D7" w:rsidR="005B1D16" w:rsidRPr="00FA3BB6" w:rsidRDefault="00D23530" w:rsidP="00175516">
      <w:pPr>
        <w:rPr>
          <w:rFonts w:cstheme="minorHAnsi"/>
          <w:bCs/>
          <w:color w:val="000000" w:themeColor="text1"/>
          <w:sz w:val="24"/>
          <w:szCs w:val="24"/>
        </w:rPr>
      </w:pPr>
      <w:proofErr w:type="gramStart"/>
      <w:r w:rsidRPr="00FA3BB6">
        <w:rPr>
          <w:rFonts w:cstheme="minorHAnsi"/>
          <w:bCs/>
          <w:color w:val="000000" w:themeColor="text1"/>
          <w:sz w:val="24"/>
          <w:szCs w:val="24"/>
        </w:rPr>
        <w:lastRenderedPageBreak/>
        <w:t xml:space="preserve">Figure  </w:t>
      </w:r>
      <w:r w:rsidR="008D1793">
        <w:rPr>
          <w:rFonts w:cstheme="minorHAnsi"/>
          <w:bCs/>
          <w:color w:val="000000" w:themeColor="text1"/>
          <w:sz w:val="24"/>
          <w:szCs w:val="24"/>
        </w:rPr>
        <w:t>2</w:t>
      </w:r>
      <w:proofErr w:type="gramEnd"/>
    </w:p>
    <w:p w14:paraId="06681B0A" w14:textId="77777777" w:rsidR="00D23530" w:rsidRPr="00FA3BB6" w:rsidRDefault="00D23530" w:rsidP="00175516">
      <w:pPr>
        <w:rPr>
          <w:rFonts w:cstheme="minorHAnsi"/>
          <w:noProof/>
          <w:color w:val="000000" w:themeColor="text1"/>
          <w:sz w:val="24"/>
          <w:szCs w:val="24"/>
        </w:rPr>
      </w:pPr>
    </w:p>
    <w:p w14:paraId="68B4FAD1" w14:textId="0DE88236" w:rsidR="00D23530" w:rsidRPr="00FA3BB6" w:rsidRDefault="00D23530" w:rsidP="00175516">
      <w:pPr>
        <w:rPr>
          <w:rFonts w:cstheme="minorHAnsi"/>
          <w:bCs/>
          <w:color w:val="000000" w:themeColor="text1"/>
          <w:sz w:val="24"/>
          <w:szCs w:val="24"/>
        </w:rPr>
      </w:pPr>
      <w:r w:rsidRPr="00FA3BB6">
        <w:rPr>
          <w:rFonts w:cstheme="minorHAnsi"/>
          <w:noProof/>
          <w:color w:val="000000" w:themeColor="text1"/>
          <w:sz w:val="24"/>
          <w:szCs w:val="24"/>
        </w:rPr>
        <w:drawing>
          <wp:inline distT="0" distB="0" distL="0" distR="0" wp14:anchorId="4F6449B0" wp14:editId="446FBE68">
            <wp:extent cx="4689764" cy="307799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486" t="18271" r="21634" b="9513"/>
                    <a:stretch/>
                  </pic:blipFill>
                  <pic:spPr bwMode="auto">
                    <a:xfrm>
                      <a:off x="0" y="0"/>
                      <a:ext cx="4703875" cy="3087255"/>
                    </a:xfrm>
                    <a:prstGeom prst="rect">
                      <a:avLst/>
                    </a:prstGeom>
                    <a:ln>
                      <a:noFill/>
                    </a:ln>
                    <a:extLst>
                      <a:ext uri="{53640926-AAD7-44D8-BBD7-CCE9431645EC}">
                        <a14:shadowObscured xmlns:a14="http://schemas.microsoft.com/office/drawing/2010/main"/>
                      </a:ext>
                    </a:extLst>
                  </pic:spPr>
                </pic:pic>
              </a:graphicData>
            </a:graphic>
          </wp:inline>
        </w:drawing>
      </w:r>
    </w:p>
    <w:p w14:paraId="2BD810B5" w14:textId="6FEA048C" w:rsidR="00D23530" w:rsidRPr="00FA3BB6" w:rsidRDefault="00D23530" w:rsidP="00175516">
      <w:pPr>
        <w:rPr>
          <w:rFonts w:cstheme="minorHAnsi"/>
          <w:bCs/>
          <w:color w:val="000000" w:themeColor="text1"/>
          <w:sz w:val="24"/>
          <w:szCs w:val="24"/>
        </w:rPr>
      </w:pPr>
      <w:sdt>
        <w:sdtPr>
          <w:rPr>
            <w:rFonts w:cstheme="minorHAnsi"/>
            <w:bCs/>
            <w:color w:val="000000" w:themeColor="text1"/>
            <w:sz w:val="24"/>
            <w:szCs w:val="24"/>
          </w:rPr>
          <w:id w:val="-2043746960"/>
          <w:citation/>
        </w:sdtPr>
        <w:sdtContent>
          <w:r w:rsidRPr="00FA3BB6">
            <w:rPr>
              <w:rFonts w:cstheme="minorHAnsi"/>
              <w:bCs/>
              <w:color w:val="000000" w:themeColor="text1"/>
              <w:sz w:val="24"/>
              <w:szCs w:val="24"/>
            </w:rPr>
            <w:fldChar w:fldCharType="begin"/>
          </w:r>
          <w:r w:rsidRPr="00FA3BB6">
            <w:rPr>
              <w:rFonts w:cstheme="minorHAnsi"/>
              <w:bCs/>
              <w:color w:val="000000" w:themeColor="text1"/>
              <w:sz w:val="24"/>
              <w:szCs w:val="24"/>
            </w:rPr>
            <w:instrText xml:space="preserve"> CITATION The17 \l 2057 </w:instrText>
          </w:r>
          <w:r w:rsidRPr="00FA3BB6">
            <w:rPr>
              <w:rFonts w:cstheme="minorHAnsi"/>
              <w:bCs/>
              <w:color w:val="000000" w:themeColor="text1"/>
              <w:sz w:val="24"/>
              <w:szCs w:val="24"/>
            </w:rPr>
            <w:fldChar w:fldCharType="separate"/>
          </w:r>
          <w:r w:rsidRPr="00FA3BB6">
            <w:rPr>
              <w:rFonts w:cstheme="minorHAnsi"/>
              <w:noProof/>
              <w:color w:val="000000" w:themeColor="text1"/>
              <w:sz w:val="24"/>
              <w:szCs w:val="24"/>
            </w:rPr>
            <w:t>(The World Bank, 2017)</w:t>
          </w:r>
          <w:r w:rsidRPr="00FA3BB6">
            <w:rPr>
              <w:rFonts w:cstheme="minorHAnsi"/>
              <w:bCs/>
              <w:color w:val="000000" w:themeColor="text1"/>
              <w:sz w:val="24"/>
              <w:szCs w:val="24"/>
            </w:rPr>
            <w:fldChar w:fldCharType="end"/>
          </w:r>
        </w:sdtContent>
      </w:sdt>
    </w:p>
    <w:p w14:paraId="0DB0E97E" w14:textId="005F8B66" w:rsidR="00B137BA" w:rsidRPr="00FA3BB6" w:rsidRDefault="00D23530" w:rsidP="00175516">
      <w:pPr>
        <w:rPr>
          <w:rFonts w:cstheme="minorHAnsi"/>
          <w:bCs/>
          <w:color w:val="000000" w:themeColor="text1"/>
          <w:sz w:val="24"/>
          <w:szCs w:val="24"/>
        </w:rPr>
      </w:pPr>
      <w:r w:rsidRPr="00FA3BB6">
        <w:rPr>
          <w:rFonts w:cstheme="minorHAnsi"/>
          <w:bCs/>
          <w:color w:val="000000" w:themeColor="text1"/>
          <w:sz w:val="24"/>
          <w:szCs w:val="24"/>
        </w:rPr>
        <w:t>Roche has large investments</w:t>
      </w:r>
      <w:r w:rsidR="00BD7BBF" w:rsidRPr="00FA3BB6">
        <w:rPr>
          <w:rFonts w:cstheme="minorHAnsi"/>
          <w:bCs/>
          <w:color w:val="000000" w:themeColor="text1"/>
          <w:sz w:val="24"/>
          <w:szCs w:val="24"/>
        </w:rPr>
        <w:t xml:space="preserve"> within two top economic growth produced countries globally, the long term partnership with Changi and investment with US Grenech is beneficial, I feel it’s important to point out that China has now overtaken America as the largest economy in the world </w:t>
      </w:r>
      <w:sdt>
        <w:sdtPr>
          <w:rPr>
            <w:rFonts w:cstheme="minorHAnsi"/>
            <w:bCs/>
            <w:color w:val="000000" w:themeColor="text1"/>
            <w:sz w:val="24"/>
            <w:szCs w:val="24"/>
          </w:rPr>
          <w:id w:val="364645188"/>
          <w:citation/>
        </w:sdtPr>
        <w:sdtContent>
          <w:r w:rsidR="00BD7BBF" w:rsidRPr="00FA3BB6">
            <w:rPr>
              <w:rFonts w:cstheme="minorHAnsi"/>
              <w:bCs/>
              <w:color w:val="000000" w:themeColor="text1"/>
              <w:sz w:val="24"/>
              <w:szCs w:val="24"/>
            </w:rPr>
            <w:fldChar w:fldCharType="begin"/>
          </w:r>
          <w:r w:rsidR="004E5F12" w:rsidRPr="00FA3BB6">
            <w:rPr>
              <w:rFonts w:cstheme="minorHAnsi"/>
              <w:bCs/>
              <w:color w:val="000000" w:themeColor="text1"/>
              <w:sz w:val="24"/>
              <w:szCs w:val="24"/>
            </w:rPr>
            <w:instrText xml:space="preserve">CITATION Mor20 \p 119 \l 2057 </w:instrText>
          </w:r>
          <w:r w:rsidR="00BD7BBF" w:rsidRPr="00FA3BB6">
            <w:rPr>
              <w:rFonts w:cstheme="minorHAnsi"/>
              <w:bCs/>
              <w:color w:val="000000" w:themeColor="text1"/>
              <w:sz w:val="24"/>
              <w:szCs w:val="24"/>
            </w:rPr>
            <w:fldChar w:fldCharType="separate"/>
          </w:r>
          <w:r w:rsidR="004E5F12" w:rsidRPr="00FA3BB6">
            <w:rPr>
              <w:rFonts w:cstheme="minorHAnsi"/>
              <w:noProof/>
              <w:color w:val="000000" w:themeColor="text1"/>
              <w:sz w:val="24"/>
              <w:szCs w:val="24"/>
            </w:rPr>
            <w:t>(Johnson, et al., 2008, p. 119)</w:t>
          </w:r>
          <w:r w:rsidR="00BD7BBF" w:rsidRPr="00FA3BB6">
            <w:rPr>
              <w:rFonts w:cstheme="minorHAnsi"/>
              <w:bCs/>
              <w:color w:val="000000" w:themeColor="text1"/>
              <w:sz w:val="24"/>
              <w:szCs w:val="24"/>
            </w:rPr>
            <w:fldChar w:fldCharType="end"/>
          </w:r>
        </w:sdtContent>
      </w:sdt>
      <w:r w:rsidR="00BD7BBF" w:rsidRPr="00FA3BB6">
        <w:rPr>
          <w:rFonts w:cstheme="minorHAnsi"/>
          <w:bCs/>
          <w:color w:val="000000" w:themeColor="text1"/>
          <w:sz w:val="24"/>
          <w:szCs w:val="24"/>
        </w:rPr>
        <w:t xml:space="preserve"> stated that its GNI is nearly $4 trillion dollars more, Roches has strong business operations here and again is taking advantage of the business growth in the highest developing countries.  Roche will remain in a strong position if it continues to grow busines</w:t>
      </w:r>
      <w:r w:rsidR="005B1864" w:rsidRPr="00FA3BB6">
        <w:rPr>
          <w:rFonts w:cstheme="minorHAnsi"/>
          <w:bCs/>
          <w:color w:val="000000" w:themeColor="text1"/>
          <w:sz w:val="24"/>
          <w:szCs w:val="24"/>
        </w:rPr>
        <w:t xml:space="preserve">s, an example of the current pandemic, Roche have still not produced a vaccine like its competitors however the </w:t>
      </w:r>
      <w:r w:rsidR="00956946" w:rsidRPr="00FA3BB6">
        <w:rPr>
          <w:rFonts w:cstheme="minorHAnsi"/>
          <w:bCs/>
          <w:color w:val="000000" w:themeColor="text1"/>
          <w:sz w:val="24"/>
          <w:szCs w:val="24"/>
        </w:rPr>
        <w:t>production</w:t>
      </w:r>
      <w:r w:rsidR="005B1864" w:rsidRPr="00FA3BB6">
        <w:rPr>
          <w:rFonts w:cstheme="minorHAnsi"/>
          <w:bCs/>
          <w:color w:val="000000" w:themeColor="text1"/>
          <w:sz w:val="24"/>
          <w:szCs w:val="24"/>
        </w:rPr>
        <w:t xml:space="preserve"> of the equipment that is needed to identify and treat Covid19 patients </w:t>
      </w:r>
      <w:r w:rsidR="00D86C49" w:rsidRPr="00FA3BB6">
        <w:rPr>
          <w:rFonts w:cstheme="minorHAnsi"/>
          <w:bCs/>
          <w:color w:val="000000" w:themeColor="text1"/>
          <w:sz w:val="24"/>
          <w:szCs w:val="24"/>
        </w:rPr>
        <w:t>is being supplied on a global scale</w:t>
      </w:r>
      <w:r w:rsidR="003C4A44" w:rsidRPr="00FA3BB6">
        <w:rPr>
          <w:rFonts w:cstheme="minorHAnsi"/>
          <w:bCs/>
          <w:color w:val="000000" w:themeColor="text1"/>
          <w:sz w:val="24"/>
          <w:szCs w:val="24"/>
        </w:rPr>
        <w:t xml:space="preserve"> </w:t>
      </w:r>
      <w:r w:rsidR="00956946" w:rsidRPr="00FA3BB6">
        <w:rPr>
          <w:rFonts w:cstheme="minorHAnsi"/>
          <w:bCs/>
          <w:color w:val="000000" w:themeColor="text1"/>
          <w:sz w:val="24"/>
          <w:szCs w:val="24"/>
        </w:rPr>
        <w:t>and</w:t>
      </w:r>
      <w:r w:rsidR="00D86C49" w:rsidRPr="00FA3BB6">
        <w:rPr>
          <w:rFonts w:cstheme="minorHAnsi"/>
          <w:bCs/>
          <w:color w:val="000000" w:themeColor="text1"/>
          <w:sz w:val="24"/>
          <w:szCs w:val="24"/>
        </w:rPr>
        <w:t xml:space="preserve"> business is in </w:t>
      </w:r>
      <w:r w:rsidR="00956946" w:rsidRPr="00FA3BB6">
        <w:rPr>
          <w:rFonts w:cstheme="minorHAnsi"/>
          <w:bCs/>
          <w:color w:val="000000" w:themeColor="text1"/>
          <w:sz w:val="24"/>
          <w:szCs w:val="24"/>
        </w:rPr>
        <w:t xml:space="preserve">high </w:t>
      </w:r>
      <w:r w:rsidR="00D86C49" w:rsidRPr="00FA3BB6">
        <w:rPr>
          <w:rFonts w:cstheme="minorHAnsi"/>
          <w:bCs/>
          <w:color w:val="000000" w:themeColor="text1"/>
          <w:sz w:val="24"/>
          <w:szCs w:val="24"/>
        </w:rPr>
        <w:t xml:space="preserve">demand for its technological equipment. </w:t>
      </w:r>
      <w:r w:rsidR="00BF3DD6" w:rsidRPr="00FA3BB6">
        <w:rPr>
          <w:rFonts w:cstheme="minorHAnsi"/>
          <w:bCs/>
          <w:color w:val="000000" w:themeColor="text1"/>
          <w:sz w:val="24"/>
          <w:szCs w:val="24"/>
        </w:rPr>
        <w:t xml:space="preserve">This is discussed within porters five forces above. </w:t>
      </w:r>
    </w:p>
    <w:p w14:paraId="55F3609E" w14:textId="3AD16DEB" w:rsidR="00B137BA" w:rsidRPr="00FA3BB6" w:rsidRDefault="00B137BA" w:rsidP="00B137BA">
      <w:pPr>
        <w:rPr>
          <w:rFonts w:cstheme="minorHAnsi"/>
          <w:bCs/>
          <w:color w:val="000000" w:themeColor="text1"/>
          <w:sz w:val="24"/>
          <w:szCs w:val="24"/>
          <w:shd w:val="clear" w:color="auto" w:fill="FFFFFF"/>
        </w:rPr>
      </w:pPr>
      <w:r w:rsidRPr="00FA3BB6">
        <w:rPr>
          <w:rFonts w:cstheme="minorHAnsi"/>
          <w:color w:val="000000" w:themeColor="text1"/>
          <w:sz w:val="24"/>
          <w:szCs w:val="24"/>
          <w:shd w:val="clear" w:color="auto" w:fill="FFFFFF"/>
        </w:rPr>
        <w:t xml:space="preserve">GDP in the UK grew by 8.0% within a </w:t>
      </w:r>
      <w:r w:rsidR="00730761" w:rsidRPr="00FA3BB6">
        <w:rPr>
          <w:rFonts w:cstheme="minorHAnsi"/>
          <w:color w:val="000000" w:themeColor="text1"/>
          <w:sz w:val="24"/>
          <w:szCs w:val="24"/>
          <w:shd w:val="clear" w:color="auto" w:fill="FFFFFF"/>
        </w:rPr>
        <w:t>three-month</w:t>
      </w:r>
      <w:r w:rsidRPr="00FA3BB6">
        <w:rPr>
          <w:rFonts w:cstheme="minorHAnsi"/>
          <w:color w:val="000000" w:themeColor="text1"/>
          <w:sz w:val="24"/>
          <w:szCs w:val="24"/>
          <w:shd w:val="clear" w:color="auto" w:fill="FFFFFF"/>
        </w:rPr>
        <w:t xml:space="preserve"> period from June to August 2020 as restrictions on Covid19 </w:t>
      </w:r>
      <w:r w:rsidR="00700197" w:rsidRPr="00FA3BB6">
        <w:rPr>
          <w:rFonts w:cstheme="minorHAnsi"/>
          <w:color w:val="000000" w:themeColor="text1"/>
          <w:sz w:val="24"/>
          <w:szCs w:val="24"/>
          <w:shd w:val="clear" w:color="auto" w:fill="FFFFFF"/>
        </w:rPr>
        <w:t>eased (</w:t>
      </w:r>
      <w:r w:rsidRPr="00FA3BB6">
        <w:rPr>
          <w:rFonts w:cstheme="minorHAnsi"/>
          <w:color w:val="000000" w:themeColor="text1"/>
          <w:sz w:val="24"/>
          <w:szCs w:val="24"/>
          <w:shd w:val="clear" w:color="auto" w:fill="FFFFFF"/>
        </w:rPr>
        <w:t xml:space="preserve">Office for national </w:t>
      </w:r>
      <w:r w:rsidR="00700197" w:rsidRPr="00FA3BB6">
        <w:rPr>
          <w:rFonts w:cstheme="minorHAnsi"/>
          <w:color w:val="000000" w:themeColor="text1"/>
          <w:sz w:val="24"/>
          <w:szCs w:val="24"/>
          <w:shd w:val="clear" w:color="auto" w:fill="FFFFFF"/>
        </w:rPr>
        <w:t>statistics,</w:t>
      </w:r>
      <w:r w:rsidRPr="00FA3BB6">
        <w:rPr>
          <w:rFonts w:cstheme="minorHAnsi"/>
          <w:color w:val="000000" w:themeColor="text1"/>
          <w:sz w:val="24"/>
          <w:szCs w:val="24"/>
          <w:shd w:val="clear" w:color="auto" w:fill="FFFFFF"/>
        </w:rPr>
        <w:t xml:space="preserve">20), this indicates a good strong movement in the economy therefore this a good time for Roche to invest products. An example in relation to the above could be a bond investor where now could be a good time to invest such as the 2.6bn that has been recently invested into the UK equity fund during the last six months </w:t>
      </w:r>
      <w:sdt>
        <w:sdtPr>
          <w:rPr>
            <w:rFonts w:cstheme="minorHAnsi"/>
            <w:color w:val="000000" w:themeColor="text1"/>
            <w:sz w:val="24"/>
            <w:szCs w:val="24"/>
            <w:shd w:val="clear" w:color="auto" w:fill="FFFFFF"/>
          </w:rPr>
          <w:id w:val="-1590224916"/>
          <w:citation/>
        </w:sdtPr>
        <w:sdtContent>
          <w:r w:rsidRPr="00FA3BB6">
            <w:rPr>
              <w:rFonts w:cstheme="minorHAnsi"/>
              <w:color w:val="000000" w:themeColor="text1"/>
              <w:sz w:val="24"/>
              <w:szCs w:val="24"/>
              <w:shd w:val="clear" w:color="auto" w:fill="FFFFFF"/>
            </w:rPr>
            <w:fldChar w:fldCharType="begin"/>
          </w:r>
          <w:r w:rsidRPr="00FA3BB6">
            <w:rPr>
              <w:rFonts w:cstheme="minorHAnsi"/>
              <w:color w:val="000000" w:themeColor="text1"/>
              <w:sz w:val="24"/>
              <w:szCs w:val="24"/>
              <w:shd w:val="clear" w:color="auto" w:fill="FFFFFF"/>
            </w:rPr>
            <w:instrText xml:space="preserve"> CITATION Bin20 \l 2057 </w:instrText>
          </w:r>
          <w:r w:rsidRPr="00FA3BB6">
            <w:rPr>
              <w:rFonts w:cstheme="minorHAnsi"/>
              <w:color w:val="000000" w:themeColor="text1"/>
              <w:sz w:val="24"/>
              <w:szCs w:val="24"/>
              <w:shd w:val="clear" w:color="auto" w:fill="FFFFFF"/>
            </w:rPr>
            <w:fldChar w:fldCharType="separate"/>
          </w:r>
          <w:r w:rsidRPr="00FA3BB6">
            <w:rPr>
              <w:rFonts w:cstheme="minorHAnsi"/>
              <w:noProof/>
              <w:color w:val="000000" w:themeColor="text1"/>
              <w:sz w:val="24"/>
              <w:szCs w:val="24"/>
              <w:shd w:val="clear" w:color="auto" w:fill="FFFFFF"/>
            </w:rPr>
            <w:t>(Binn, 2020)</w:t>
          </w:r>
          <w:r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w:t>
      </w:r>
    </w:p>
    <w:p w14:paraId="15B82F18" w14:textId="456DCAD4" w:rsidR="00B137BA" w:rsidRPr="00FA3BB6" w:rsidRDefault="00B137BA" w:rsidP="00175516">
      <w:pPr>
        <w:rPr>
          <w:rFonts w:cstheme="minorHAnsi"/>
          <w:bCs/>
          <w:color w:val="000000" w:themeColor="text1"/>
          <w:sz w:val="24"/>
          <w:szCs w:val="24"/>
        </w:rPr>
      </w:pPr>
    </w:p>
    <w:p w14:paraId="28FCD8EE" w14:textId="06A5C4D6" w:rsidR="004E5F12" w:rsidRDefault="004E5F12" w:rsidP="004E5F12">
      <w:pPr>
        <w:rPr>
          <w:rFonts w:cstheme="minorHAnsi"/>
          <w:bCs/>
          <w:color w:val="000000" w:themeColor="text1"/>
          <w:sz w:val="24"/>
          <w:szCs w:val="24"/>
        </w:rPr>
      </w:pPr>
    </w:p>
    <w:p w14:paraId="634AAB62" w14:textId="77777777" w:rsidR="008C66BC" w:rsidRPr="00FA3BB6" w:rsidRDefault="008C66BC" w:rsidP="004E5F12">
      <w:pPr>
        <w:rPr>
          <w:rFonts w:cstheme="minorHAnsi"/>
          <w:color w:val="000000" w:themeColor="text1"/>
          <w:sz w:val="24"/>
          <w:szCs w:val="24"/>
        </w:rPr>
      </w:pPr>
    </w:p>
    <w:p w14:paraId="47D5CF3F" w14:textId="77777777" w:rsidR="00674AB0" w:rsidRPr="008D1793" w:rsidRDefault="00674AB0" w:rsidP="008D1793">
      <w:pPr>
        <w:pStyle w:val="Heading2"/>
        <w:rPr>
          <w:sz w:val="28"/>
          <w:szCs w:val="28"/>
        </w:rPr>
      </w:pPr>
      <w:bookmarkStart w:id="10" w:name="_Toc61303361"/>
      <w:r w:rsidRPr="008D1793">
        <w:rPr>
          <w:sz w:val="28"/>
          <w:szCs w:val="28"/>
        </w:rPr>
        <w:lastRenderedPageBreak/>
        <w:t>Conclusion</w:t>
      </w:r>
      <w:bookmarkEnd w:id="10"/>
    </w:p>
    <w:p w14:paraId="707C715C" w14:textId="22AADCD3" w:rsidR="00674AB0" w:rsidRPr="00FA3BB6" w:rsidRDefault="004E5F12" w:rsidP="00674AB0">
      <w:pPr>
        <w:rPr>
          <w:rFonts w:cstheme="minorHAnsi"/>
          <w:color w:val="000000" w:themeColor="text1"/>
          <w:sz w:val="24"/>
          <w:szCs w:val="24"/>
        </w:rPr>
      </w:pPr>
      <w:r w:rsidRPr="00FA3BB6">
        <w:rPr>
          <w:rFonts w:cstheme="minorHAnsi"/>
          <w:color w:val="000000" w:themeColor="text1"/>
          <w:sz w:val="24"/>
          <w:szCs w:val="24"/>
        </w:rPr>
        <w:t xml:space="preserve">The aim of the report was to </w:t>
      </w:r>
      <w:r w:rsidR="008D432E" w:rsidRPr="00FA3BB6">
        <w:rPr>
          <w:rFonts w:cstheme="minorHAnsi"/>
          <w:color w:val="000000" w:themeColor="text1"/>
          <w:sz w:val="24"/>
          <w:szCs w:val="24"/>
        </w:rPr>
        <w:t xml:space="preserve">assess </w:t>
      </w:r>
      <w:r w:rsidR="007D791B" w:rsidRPr="00FA3BB6">
        <w:rPr>
          <w:rFonts w:cstheme="minorHAnsi"/>
          <w:color w:val="000000" w:themeColor="text1"/>
          <w:sz w:val="24"/>
          <w:szCs w:val="24"/>
        </w:rPr>
        <w:t xml:space="preserve">the environment that Roche operates within and discuss factors that affect business operations, describing the macroeconomic variables conducting internal and external analysis. </w:t>
      </w:r>
    </w:p>
    <w:p w14:paraId="2F2F8EDD" w14:textId="26C1615F" w:rsidR="007D791B" w:rsidRPr="00FA3BB6" w:rsidRDefault="007D791B" w:rsidP="00674AB0">
      <w:pPr>
        <w:rPr>
          <w:rFonts w:cstheme="minorHAnsi"/>
          <w:color w:val="000000" w:themeColor="text1"/>
          <w:sz w:val="24"/>
          <w:szCs w:val="24"/>
        </w:rPr>
      </w:pPr>
      <w:r w:rsidRPr="00FA3BB6">
        <w:rPr>
          <w:rFonts w:cstheme="minorHAnsi"/>
          <w:color w:val="000000" w:themeColor="text1"/>
          <w:sz w:val="24"/>
          <w:szCs w:val="24"/>
        </w:rPr>
        <w:t xml:space="preserve">A </w:t>
      </w:r>
      <w:r w:rsidR="00F50A64" w:rsidRPr="00FA3BB6">
        <w:rPr>
          <w:rFonts w:cstheme="minorHAnsi"/>
          <w:color w:val="000000" w:themeColor="text1"/>
          <w:sz w:val="24"/>
          <w:szCs w:val="24"/>
        </w:rPr>
        <w:t>Pestle</w:t>
      </w:r>
      <w:r w:rsidRPr="00FA3BB6">
        <w:rPr>
          <w:rFonts w:cstheme="minorHAnsi"/>
          <w:color w:val="000000" w:themeColor="text1"/>
          <w:sz w:val="24"/>
          <w:szCs w:val="24"/>
        </w:rPr>
        <w:t xml:space="preserve"> analysis was completed and some key areas were identified</w:t>
      </w:r>
      <w:r w:rsidR="00C62072" w:rsidRPr="00FA3BB6">
        <w:rPr>
          <w:rFonts w:cstheme="minorHAnsi"/>
          <w:color w:val="000000" w:themeColor="text1"/>
          <w:sz w:val="24"/>
          <w:szCs w:val="24"/>
        </w:rPr>
        <w:t xml:space="preserve"> externally, such as anti-subsidy, trade imports and the new trade bill for the UK, these are areas that are going to have a significant effect on the business Roche conducts. </w:t>
      </w:r>
    </w:p>
    <w:p w14:paraId="1D8591D1" w14:textId="680A91A7" w:rsidR="00C62072" w:rsidRPr="00FA3BB6" w:rsidRDefault="00C62072" w:rsidP="00C62072">
      <w:pPr>
        <w:rPr>
          <w:rFonts w:cstheme="minorHAnsi"/>
          <w:color w:val="000000" w:themeColor="text1"/>
          <w:sz w:val="24"/>
          <w:szCs w:val="24"/>
          <w:shd w:val="clear" w:color="auto" w:fill="FFFFFF"/>
        </w:rPr>
      </w:pPr>
      <w:r w:rsidRPr="00FA3BB6">
        <w:rPr>
          <w:rFonts w:cstheme="minorHAnsi"/>
          <w:color w:val="000000" w:themeColor="text1"/>
          <w:sz w:val="24"/>
          <w:szCs w:val="24"/>
          <w:shd w:val="clear" w:color="auto" w:fill="FFFFFF"/>
        </w:rPr>
        <w:t xml:space="preserve">In my opinion, global trade does require regulation in place and more so since Brexit, the regulations will assist existing transitions and also offer security for new trade partners for Roche as now operating from the UK. The standardised approach will provide the consistency to workers, consumers and all trading partners in a strong UK economy.  With regards to Roche main distribution centre in Switzerland and operations in over one-hundred countries there are now tighter restrictions in place due to the pandemic.  Roche operates in a single market but currently there is a free trade agreement in place for the EU </w:t>
      </w:r>
      <w:sdt>
        <w:sdtPr>
          <w:rPr>
            <w:rFonts w:cstheme="minorHAnsi"/>
            <w:color w:val="000000" w:themeColor="text1"/>
            <w:sz w:val="24"/>
            <w:szCs w:val="24"/>
            <w:shd w:val="clear" w:color="auto" w:fill="FFFFFF"/>
          </w:rPr>
          <w:id w:val="-96415024"/>
          <w:citation/>
        </w:sdtPr>
        <w:sdtContent>
          <w:r w:rsidRPr="00FA3BB6">
            <w:rPr>
              <w:rFonts w:cstheme="minorHAnsi"/>
              <w:color w:val="000000" w:themeColor="text1"/>
              <w:sz w:val="24"/>
              <w:szCs w:val="24"/>
              <w:shd w:val="clear" w:color="auto" w:fill="FFFFFF"/>
            </w:rPr>
            <w:fldChar w:fldCharType="begin"/>
          </w:r>
          <w:r w:rsidRPr="00FA3BB6">
            <w:rPr>
              <w:rFonts w:cstheme="minorHAnsi"/>
              <w:color w:val="000000" w:themeColor="text1"/>
              <w:sz w:val="24"/>
              <w:szCs w:val="24"/>
              <w:shd w:val="clear" w:color="auto" w:fill="FFFFFF"/>
            </w:rPr>
            <w:instrText xml:space="preserve">CITATION UkG20 \l 2057 </w:instrText>
          </w:r>
          <w:r w:rsidRPr="00FA3BB6">
            <w:rPr>
              <w:rFonts w:cstheme="minorHAnsi"/>
              <w:color w:val="000000" w:themeColor="text1"/>
              <w:sz w:val="24"/>
              <w:szCs w:val="24"/>
              <w:shd w:val="clear" w:color="auto" w:fill="FFFFFF"/>
            </w:rPr>
            <w:fldChar w:fldCharType="separate"/>
          </w:r>
          <w:r w:rsidRPr="00FA3BB6">
            <w:rPr>
              <w:rFonts w:cstheme="minorHAnsi"/>
              <w:noProof/>
              <w:color w:val="000000" w:themeColor="text1"/>
              <w:sz w:val="24"/>
              <w:szCs w:val="24"/>
              <w:shd w:val="clear" w:color="auto" w:fill="FFFFFF"/>
            </w:rPr>
            <w:t>(UK Government, 2020)</w:t>
          </w:r>
          <w:r w:rsidRPr="00FA3BB6">
            <w:rPr>
              <w:rFonts w:cstheme="minorHAnsi"/>
              <w:color w:val="000000" w:themeColor="text1"/>
              <w:sz w:val="24"/>
              <w:szCs w:val="24"/>
              <w:shd w:val="clear" w:color="auto" w:fill="FFFFFF"/>
            </w:rPr>
            <w:fldChar w:fldCharType="end"/>
          </w:r>
        </w:sdtContent>
      </w:sdt>
      <w:r w:rsidRPr="00FA3BB6">
        <w:rPr>
          <w:rFonts w:cstheme="minorHAnsi"/>
          <w:color w:val="000000" w:themeColor="text1"/>
          <w:sz w:val="24"/>
          <w:szCs w:val="24"/>
          <w:shd w:val="clear" w:color="auto" w:fill="FFFFFF"/>
        </w:rPr>
        <w:t xml:space="preserve"> providing Roche with some stability during the current business climate, however this is subject to change with Brexit.</w:t>
      </w:r>
    </w:p>
    <w:p w14:paraId="6E13959D" w14:textId="32F298A7" w:rsidR="00842BFD" w:rsidRPr="00FA3BB6" w:rsidRDefault="00C62072" w:rsidP="00C62072">
      <w:pPr>
        <w:rPr>
          <w:rFonts w:cstheme="minorHAnsi"/>
          <w:color w:val="000000" w:themeColor="text1"/>
          <w:sz w:val="24"/>
          <w:szCs w:val="24"/>
          <w:shd w:val="clear" w:color="auto" w:fill="FFFFFF"/>
        </w:rPr>
      </w:pPr>
      <w:r w:rsidRPr="00FA3BB6">
        <w:rPr>
          <w:rFonts w:cstheme="minorHAnsi"/>
          <w:color w:val="000000" w:themeColor="text1"/>
          <w:sz w:val="24"/>
          <w:szCs w:val="24"/>
          <w:shd w:val="clear" w:color="auto" w:fill="FFFFFF"/>
        </w:rPr>
        <w:t xml:space="preserve">GDP and Inflation and other indicators mentioned in the pestle provide a positive outlook however with a potential recession and the aftermath of Covid19 these predictions could soon be something of the past unless </w:t>
      </w:r>
      <w:r w:rsidR="000E3316" w:rsidRPr="00FA3BB6">
        <w:rPr>
          <w:rFonts w:cstheme="minorHAnsi"/>
          <w:color w:val="000000" w:themeColor="text1"/>
          <w:sz w:val="24"/>
          <w:szCs w:val="24"/>
          <w:shd w:val="clear" w:color="auto" w:fill="FFFFFF"/>
        </w:rPr>
        <w:t>new-</w:t>
      </w:r>
      <w:r w:rsidRPr="00FA3BB6">
        <w:rPr>
          <w:rFonts w:cstheme="minorHAnsi"/>
          <w:color w:val="000000" w:themeColor="text1"/>
          <w:sz w:val="24"/>
          <w:szCs w:val="24"/>
          <w:shd w:val="clear" w:color="auto" w:fill="FFFFFF"/>
        </w:rPr>
        <w:t xml:space="preserve">business structures are strategically enforced immediately. </w:t>
      </w:r>
      <w:r w:rsidR="000E3316" w:rsidRPr="00FA3BB6">
        <w:rPr>
          <w:rFonts w:cstheme="minorHAnsi"/>
          <w:color w:val="000000" w:themeColor="text1"/>
          <w:sz w:val="24"/>
          <w:szCs w:val="24"/>
          <w:shd w:val="clear" w:color="auto" w:fill="FFFFFF"/>
        </w:rPr>
        <w:t xml:space="preserve">Roche has presence in China and the </w:t>
      </w:r>
      <w:r w:rsidR="00842BFD" w:rsidRPr="00FA3BB6">
        <w:rPr>
          <w:rFonts w:cstheme="minorHAnsi"/>
          <w:color w:val="000000" w:themeColor="text1"/>
          <w:sz w:val="24"/>
          <w:szCs w:val="24"/>
          <w:shd w:val="clear" w:color="auto" w:fill="FFFFFF"/>
        </w:rPr>
        <w:t>economy</w:t>
      </w:r>
      <w:r w:rsidR="000E3316" w:rsidRPr="00FA3BB6">
        <w:rPr>
          <w:rFonts w:cstheme="minorHAnsi"/>
          <w:color w:val="000000" w:themeColor="text1"/>
          <w:sz w:val="24"/>
          <w:szCs w:val="24"/>
          <w:shd w:val="clear" w:color="auto" w:fill="FFFFFF"/>
        </w:rPr>
        <w:t xml:space="preserve"> has now overtaken the US due to GDP growth and innovations</w:t>
      </w:r>
      <w:r w:rsidR="00842BFD" w:rsidRPr="00FA3BB6">
        <w:rPr>
          <w:rFonts w:cstheme="minorHAnsi"/>
          <w:color w:val="000000" w:themeColor="text1"/>
          <w:sz w:val="24"/>
          <w:szCs w:val="24"/>
          <w:shd w:val="clear" w:color="auto" w:fill="FFFFFF"/>
        </w:rPr>
        <w:t>, with the alliances already in place, it’s inevitable that Roche forms further alliances with new businesses including the beauty sector or larger supermarket brands as identified in the report the market growing rapidly for anti-ageing products. In-</w:t>
      </w:r>
      <w:r w:rsidR="000E3316" w:rsidRPr="00FA3BB6">
        <w:rPr>
          <w:rFonts w:cstheme="minorHAnsi"/>
          <w:color w:val="000000" w:themeColor="text1"/>
          <w:sz w:val="24"/>
          <w:szCs w:val="24"/>
          <w:shd w:val="clear" w:color="auto" w:fill="FFFFFF"/>
        </w:rPr>
        <w:t xml:space="preserve">regards to interest rates </w:t>
      </w:r>
      <w:r w:rsidR="00842BFD" w:rsidRPr="00FA3BB6">
        <w:rPr>
          <w:rFonts w:cstheme="minorHAnsi"/>
          <w:color w:val="000000" w:themeColor="text1"/>
          <w:sz w:val="24"/>
          <w:szCs w:val="24"/>
          <w:shd w:val="clear" w:color="auto" w:fill="FFFFFF"/>
        </w:rPr>
        <w:t>fluctuations</w:t>
      </w:r>
      <w:r w:rsidR="000E3316" w:rsidRPr="00FA3BB6">
        <w:rPr>
          <w:rFonts w:cstheme="minorHAnsi"/>
          <w:color w:val="000000" w:themeColor="text1"/>
          <w:sz w:val="24"/>
          <w:szCs w:val="24"/>
          <w:shd w:val="clear" w:color="auto" w:fill="FFFFFF"/>
        </w:rPr>
        <w:t xml:space="preserve"> and the uncertainty of the economy, Roch</w:t>
      </w:r>
      <w:r w:rsidR="00842BFD" w:rsidRPr="00FA3BB6">
        <w:rPr>
          <w:rFonts w:cstheme="minorHAnsi"/>
          <w:color w:val="000000" w:themeColor="text1"/>
          <w:sz w:val="24"/>
          <w:szCs w:val="24"/>
          <w:shd w:val="clear" w:color="auto" w:fill="FFFFFF"/>
        </w:rPr>
        <w:t>e</w:t>
      </w:r>
      <w:r w:rsidR="000E3316" w:rsidRPr="00FA3BB6">
        <w:rPr>
          <w:rFonts w:cstheme="minorHAnsi"/>
          <w:color w:val="000000" w:themeColor="text1"/>
          <w:sz w:val="24"/>
          <w:szCs w:val="24"/>
          <w:shd w:val="clear" w:color="auto" w:fill="FFFFFF"/>
        </w:rPr>
        <w:t xml:space="preserve"> needs to be clear on its businesses and alliances that are operating in over 100 countries. </w:t>
      </w:r>
    </w:p>
    <w:p w14:paraId="098D558B" w14:textId="1DB42286" w:rsidR="007D791B" w:rsidRPr="00FA3BB6" w:rsidRDefault="007D791B" w:rsidP="007D791B">
      <w:pPr>
        <w:rPr>
          <w:rFonts w:cstheme="minorHAnsi"/>
          <w:color w:val="000000" w:themeColor="text1"/>
          <w:sz w:val="24"/>
          <w:szCs w:val="24"/>
        </w:rPr>
      </w:pPr>
      <w:r w:rsidRPr="00FA3BB6">
        <w:rPr>
          <w:rFonts w:cstheme="minorHAnsi"/>
          <w:color w:val="000000" w:themeColor="text1"/>
          <w:sz w:val="24"/>
          <w:szCs w:val="24"/>
        </w:rPr>
        <w:t xml:space="preserve">It was identified that because of the Covid19-pandemic there are fears of a global collapse within the economy resulting in a recession, with this is mind strong leadership and business direction along with strong collaboration with partners is needed. This should consist of essential medium-long term planning to avoid a crisis situation. </w:t>
      </w:r>
    </w:p>
    <w:p w14:paraId="5C8456F0" w14:textId="53673815" w:rsidR="00550C26" w:rsidRPr="00FA3BB6" w:rsidRDefault="00703C22" w:rsidP="00550C26">
      <w:pPr>
        <w:rPr>
          <w:rFonts w:cstheme="minorHAnsi"/>
          <w:color w:val="000000" w:themeColor="text1"/>
          <w:sz w:val="24"/>
          <w:szCs w:val="24"/>
        </w:rPr>
      </w:pPr>
      <w:r w:rsidRPr="00FA3BB6">
        <w:rPr>
          <w:rFonts w:cstheme="minorHAnsi"/>
          <w:color w:val="000000" w:themeColor="text1"/>
          <w:sz w:val="24"/>
          <w:szCs w:val="24"/>
        </w:rPr>
        <w:t xml:space="preserve">Considering Portas model, I believe that power associated with customers can be seen as low however this will need to be reviewed on a regular basis, currently substitutes are also lower power but with the recent publicity of two competitors and their contribution to the vaccine for the pandemic, this can also be seen as a threat and could quickly change to high power.  </w:t>
      </w:r>
      <w:r w:rsidR="00116388" w:rsidRPr="00FA3BB6">
        <w:rPr>
          <w:rFonts w:cstheme="minorHAnsi"/>
          <w:bCs/>
          <w:color w:val="000000" w:themeColor="text1"/>
          <w:sz w:val="24"/>
          <w:szCs w:val="24"/>
        </w:rPr>
        <w:t>It’s vital that Roche continue to innovates and understands market and consumer needs.</w:t>
      </w:r>
      <w:r w:rsidR="0042246A" w:rsidRPr="00FA3BB6">
        <w:rPr>
          <w:rFonts w:cstheme="minorHAnsi"/>
          <w:bCs/>
          <w:color w:val="000000" w:themeColor="text1"/>
          <w:sz w:val="24"/>
          <w:szCs w:val="24"/>
        </w:rPr>
        <w:t xml:space="preserve">  In regards to suppliers this is seen as high power, to</w:t>
      </w:r>
      <w:r w:rsidRPr="00FA3BB6">
        <w:rPr>
          <w:rFonts w:cstheme="minorHAnsi"/>
          <w:bCs/>
          <w:color w:val="000000" w:themeColor="text1"/>
          <w:sz w:val="24"/>
          <w:szCs w:val="24"/>
        </w:rPr>
        <w:t xml:space="preserve"> tackle some potential issues, Roche </w:t>
      </w:r>
      <w:r w:rsidR="0042246A" w:rsidRPr="00FA3BB6">
        <w:rPr>
          <w:rFonts w:cstheme="minorHAnsi"/>
          <w:bCs/>
          <w:color w:val="000000" w:themeColor="text1"/>
          <w:sz w:val="24"/>
          <w:szCs w:val="24"/>
        </w:rPr>
        <w:t>should</w:t>
      </w:r>
      <w:r w:rsidRPr="00FA3BB6">
        <w:rPr>
          <w:rFonts w:cstheme="minorHAnsi"/>
          <w:bCs/>
          <w:color w:val="000000" w:themeColor="text1"/>
          <w:sz w:val="24"/>
          <w:szCs w:val="24"/>
        </w:rPr>
        <w:t xml:space="preserve"> align goals </w:t>
      </w:r>
      <w:r w:rsidR="0042246A" w:rsidRPr="00FA3BB6">
        <w:rPr>
          <w:rFonts w:cstheme="minorHAnsi"/>
          <w:bCs/>
          <w:color w:val="000000" w:themeColor="text1"/>
          <w:sz w:val="24"/>
          <w:szCs w:val="24"/>
        </w:rPr>
        <w:t>to benefit both businesses</w:t>
      </w:r>
      <w:r w:rsidR="00116388" w:rsidRPr="00FA3BB6">
        <w:rPr>
          <w:rFonts w:cstheme="minorHAnsi"/>
          <w:bCs/>
          <w:color w:val="000000" w:themeColor="text1"/>
          <w:sz w:val="24"/>
          <w:szCs w:val="24"/>
        </w:rPr>
        <w:t xml:space="preserve"> to lower threats of moving. </w:t>
      </w:r>
    </w:p>
    <w:p w14:paraId="706C82C4" w14:textId="77777777" w:rsidR="006412AA" w:rsidRPr="00FA3BB6" w:rsidRDefault="006412AA" w:rsidP="006412AA">
      <w:pPr>
        <w:rPr>
          <w:rFonts w:cstheme="minorHAnsi"/>
          <w:bCs/>
          <w:color w:val="000000" w:themeColor="text1"/>
          <w:sz w:val="24"/>
          <w:szCs w:val="24"/>
        </w:rPr>
      </w:pPr>
      <w:r w:rsidRPr="00FA3BB6">
        <w:rPr>
          <w:rFonts w:cstheme="minorHAnsi"/>
          <w:bCs/>
          <w:color w:val="000000" w:themeColor="text1"/>
          <w:sz w:val="24"/>
          <w:szCs w:val="24"/>
        </w:rPr>
        <w:t xml:space="preserve">The swot analysis has identified that Roche has many strengths such as its unique medical equipment and also diversification of pharmaceuticals and diagnostics over a range of </w:t>
      </w:r>
      <w:r w:rsidRPr="00FA3BB6">
        <w:rPr>
          <w:rFonts w:cstheme="minorHAnsi"/>
          <w:bCs/>
          <w:color w:val="000000" w:themeColor="text1"/>
          <w:sz w:val="24"/>
          <w:szCs w:val="24"/>
        </w:rPr>
        <w:lastRenderedPageBreak/>
        <w:t xml:space="preserve">countries, Roche is recognised as sustainable and attracts business through CSR, by building on these strengths and regular analysis the company can remain in a strong position. </w:t>
      </w:r>
    </w:p>
    <w:p w14:paraId="22DB1BB3" w14:textId="4AC26C81" w:rsidR="006412AA" w:rsidRPr="00FA3BB6" w:rsidRDefault="006412AA" w:rsidP="006412AA">
      <w:pPr>
        <w:rPr>
          <w:rFonts w:cstheme="minorHAnsi"/>
          <w:bCs/>
          <w:color w:val="000000" w:themeColor="text1"/>
          <w:sz w:val="24"/>
          <w:szCs w:val="24"/>
        </w:rPr>
      </w:pPr>
      <w:r w:rsidRPr="00FA3BB6">
        <w:rPr>
          <w:rFonts w:cstheme="minorHAnsi"/>
          <w:bCs/>
          <w:color w:val="000000" w:themeColor="text1"/>
          <w:sz w:val="24"/>
          <w:szCs w:val="24"/>
        </w:rPr>
        <w:t>Weaknesses that have been identified are costs associated with equipment as an increase of supply has been needed to support the pandemic, also the acquisitions with many businesses can also be seen as a negative when Roche is acquiring business that can stop or delay different medical advances. Finally, with the recent election in the US international trading rules are expected to change and again there are many business partners within this economy.</w:t>
      </w:r>
    </w:p>
    <w:p w14:paraId="75AE2276" w14:textId="10E8DE52" w:rsidR="006412AA" w:rsidRPr="00FA3BB6" w:rsidRDefault="006412AA" w:rsidP="006412AA">
      <w:pPr>
        <w:rPr>
          <w:rFonts w:cstheme="minorHAnsi"/>
          <w:bCs/>
          <w:color w:val="000000" w:themeColor="text1"/>
          <w:sz w:val="24"/>
          <w:szCs w:val="24"/>
        </w:rPr>
      </w:pPr>
      <w:r w:rsidRPr="00FA3BB6">
        <w:rPr>
          <w:rFonts w:cstheme="minorHAnsi"/>
          <w:bCs/>
          <w:color w:val="000000" w:themeColor="text1"/>
          <w:sz w:val="24"/>
          <w:szCs w:val="24"/>
        </w:rPr>
        <w:t>Several opportunities were identified, the innovation of bio products and stakeholder engagement. Looking at self-regulation including standards and ethics then using the commitment to the pandemic via the Diagnostic arm should lead to growth, this will naturally reduce threats to the organisation. The experience gained from forming many alliances will support new future alliances with both areas of business</w:t>
      </w:r>
      <w:r w:rsidR="00B93D15" w:rsidRPr="00FA3BB6">
        <w:rPr>
          <w:rFonts w:cstheme="minorHAnsi"/>
          <w:bCs/>
          <w:color w:val="000000" w:themeColor="text1"/>
          <w:sz w:val="24"/>
          <w:szCs w:val="24"/>
        </w:rPr>
        <w:t xml:space="preserve"> moving forward.</w:t>
      </w:r>
    </w:p>
    <w:p w14:paraId="1DF5588A" w14:textId="353BFE8D" w:rsidR="00B93D15" w:rsidRPr="00FA3BB6" w:rsidRDefault="00B93D15" w:rsidP="00B93D15">
      <w:pPr>
        <w:rPr>
          <w:rFonts w:cstheme="minorHAnsi"/>
          <w:bCs/>
          <w:color w:val="000000" w:themeColor="text1"/>
          <w:sz w:val="24"/>
          <w:szCs w:val="24"/>
        </w:rPr>
      </w:pPr>
      <w:r w:rsidRPr="00FA3BB6">
        <w:rPr>
          <w:rFonts w:cstheme="minorHAnsi"/>
          <w:bCs/>
          <w:color w:val="000000" w:themeColor="text1"/>
          <w:sz w:val="24"/>
          <w:szCs w:val="24"/>
        </w:rPr>
        <w:t>Finally,</w:t>
      </w:r>
      <w:r w:rsidR="00C02957" w:rsidRPr="00FA3BB6">
        <w:rPr>
          <w:rFonts w:cstheme="minorHAnsi"/>
          <w:bCs/>
          <w:color w:val="000000" w:themeColor="text1"/>
          <w:sz w:val="24"/>
          <w:szCs w:val="24"/>
        </w:rPr>
        <w:t xml:space="preserve"> </w:t>
      </w:r>
      <w:r w:rsidRPr="00FA3BB6">
        <w:rPr>
          <w:rFonts w:cstheme="minorHAnsi"/>
          <w:bCs/>
          <w:color w:val="000000" w:themeColor="text1"/>
          <w:sz w:val="24"/>
          <w:szCs w:val="24"/>
        </w:rPr>
        <w:t xml:space="preserve">Competitors Pfizer and AstraZenica are recognised in the progression of developing the recent Covid19 vaccination, this could mean that business contracts are taken from Roche for example the UK NHS to its competitors. Patents should be explored many medical businesses now-operating, including the micro-businesses there is a chance that products can be developed elsewhere. </w:t>
      </w:r>
    </w:p>
    <w:p w14:paraId="0AEDE2E7" w14:textId="59A124D0" w:rsidR="006412AA" w:rsidRPr="00FA3BB6" w:rsidRDefault="006412AA" w:rsidP="006412AA">
      <w:pPr>
        <w:rPr>
          <w:rFonts w:cstheme="minorHAnsi"/>
          <w:bCs/>
          <w:color w:val="000000" w:themeColor="text1"/>
          <w:sz w:val="24"/>
          <w:szCs w:val="24"/>
        </w:rPr>
      </w:pPr>
    </w:p>
    <w:p w14:paraId="160E253E" w14:textId="37B781A8" w:rsidR="00B93D15" w:rsidRPr="00FA3BB6" w:rsidRDefault="00B93D15" w:rsidP="006412AA">
      <w:pPr>
        <w:rPr>
          <w:rFonts w:cstheme="minorHAnsi"/>
          <w:bCs/>
          <w:color w:val="000000" w:themeColor="text1"/>
          <w:sz w:val="24"/>
          <w:szCs w:val="24"/>
        </w:rPr>
      </w:pPr>
    </w:p>
    <w:p w14:paraId="15F5E479" w14:textId="154AB2A7" w:rsidR="00B93D15" w:rsidRPr="00FA3BB6" w:rsidRDefault="00B93D15" w:rsidP="006412AA">
      <w:pPr>
        <w:rPr>
          <w:rFonts w:cstheme="minorHAnsi"/>
          <w:bCs/>
          <w:color w:val="000000" w:themeColor="text1"/>
          <w:sz w:val="24"/>
          <w:szCs w:val="24"/>
        </w:rPr>
      </w:pPr>
    </w:p>
    <w:p w14:paraId="6DB46916" w14:textId="3D306894" w:rsidR="00B93D15" w:rsidRPr="00FA3BB6" w:rsidRDefault="00B93D15" w:rsidP="006412AA">
      <w:pPr>
        <w:rPr>
          <w:rFonts w:cstheme="minorHAnsi"/>
          <w:bCs/>
          <w:color w:val="000000" w:themeColor="text1"/>
          <w:sz w:val="24"/>
          <w:szCs w:val="24"/>
        </w:rPr>
      </w:pPr>
    </w:p>
    <w:p w14:paraId="0528CBB6" w14:textId="091BC5B6" w:rsidR="00B93D15" w:rsidRPr="00FA3BB6" w:rsidRDefault="00B93D15" w:rsidP="006412AA">
      <w:pPr>
        <w:rPr>
          <w:rFonts w:cstheme="minorHAnsi"/>
          <w:bCs/>
          <w:color w:val="000000" w:themeColor="text1"/>
          <w:sz w:val="24"/>
          <w:szCs w:val="24"/>
        </w:rPr>
      </w:pPr>
    </w:p>
    <w:p w14:paraId="097C7A43" w14:textId="076B1716" w:rsidR="00B93D15" w:rsidRPr="00FA3BB6" w:rsidRDefault="00B93D15" w:rsidP="006412AA">
      <w:pPr>
        <w:rPr>
          <w:rFonts w:cstheme="minorHAnsi"/>
          <w:bCs/>
          <w:color w:val="000000" w:themeColor="text1"/>
          <w:sz w:val="24"/>
          <w:szCs w:val="24"/>
        </w:rPr>
      </w:pPr>
    </w:p>
    <w:p w14:paraId="32616A0E" w14:textId="5E2E645D" w:rsidR="00B93D15" w:rsidRPr="00FA3BB6" w:rsidRDefault="00B93D15" w:rsidP="006412AA">
      <w:pPr>
        <w:rPr>
          <w:rFonts w:cstheme="minorHAnsi"/>
          <w:bCs/>
          <w:color w:val="000000" w:themeColor="text1"/>
          <w:sz w:val="24"/>
          <w:szCs w:val="24"/>
        </w:rPr>
      </w:pPr>
    </w:p>
    <w:p w14:paraId="34CD365A" w14:textId="3FAAEA1F" w:rsidR="00B93D15" w:rsidRPr="00FA3BB6" w:rsidRDefault="00B93D15" w:rsidP="006412AA">
      <w:pPr>
        <w:rPr>
          <w:rFonts w:cstheme="minorHAnsi"/>
          <w:bCs/>
          <w:color w:val="000000" w:themeColor="text1"/>
          <w:sz w:val="24"/>
          <w:szCs w:val="24"/>
        </w:rPr>
      </w:pPr>
    </w:p>
    <w:p w14:paraId="1AE46F6C" w14:textId="489332A3" w:rsidR="00B93D15" w:rsidRPr="00FA3BB6" w:rsidRDefault="00B93D15" w:rsidP="006412AA">
      <w:pPr>
        <w:rPr>
          <w:rFonts w:cstheme="minorHAnsi"/>
          <w:bCs/>
          <w:color w:val="000000" w:themeColor="text1"/>
          <w:sz w:val="24"/>
          <w:szCs w:val="24"/>
        </w:rPr>
      </w:pPr>
    </w:p>
    <w:p w14:paraId="520A7E17" w14:textId="77942141" w:rsidR="00B93D15" w:rsidRPr="00FA3BB6" w:rsidRDefault="00B93D15" w:rsidP="006412AA">
      <w:pPr>
        <w:rPr>
          <w:rFonts w:cstheme="minorHAnsi"/>
          <w:bCs/>
          <w:color w:val="000000" w:themeColor="text1"/>
          <w:sz w:val="24"/>
          <w:szCs w:val="24"/>
        </w:rPr>
      </w:pPr>
    </w:p>
    <w:p w14:paraId="08CC9FD8" w14:textId="2D1CE43B" w:rsidR="00B93D15" w:rsidRPr="00FA3BB6" w:rsidRDefault="00B93D15" w:rsidP="006412AA">
      <w:pPr>
        <w:rPr>
          <w:rFonts w:cstheme="minorHAnsi"/>
          <w:bCs/>
          <w:color w:val="000000" w:themeColor="text1"/>
          <w:sz w:val="24"/>
          <w:szCs w:val="24"/>
        </w:rPr>
      </w:pPr>
    </w:p>
    <w:p w14:paraId="486C7F34" w14:textId="0558CA95" w:rsidR="00B93D15" w:rsidRPr="00FA3BB6" w:rsidRDefault="00B93D15" w:rsidP="006412AA">
      <w:pPr>
        <w:rPr>
          <w:rFonts w:cstheme="minorHAnsi"/>
          <w:bCs/>
          <w:color w:val="000000" w:themeColor="text1"/>
          <w:sz w:val="24"/>
          <w:szCs w:val="24"/>
        </w:rPr>
      </w:pPr>
    </w:p>
    <w:p w14:paraId="3A605DB1" w14:textId="1DF7258C" w:rsidR="00B93D15" w:rsidRPr="00FA3BB6" w:rsidRDefault="00B93D15" w:rsidP="006412AA">
      <w:pPr>
        <w:rPr>
          <w:rFonts w:cstheme="minorHAnsi"/>
          <w:bCs/>
          <w:color w:val="000000" w:themeColor="text1"/>
          <w:sz w:val="24"/>
          <w:szCs w:val="24"/>
        </w:rPr>
      </w:pPr>
    </w:p>
    <w:p w14:paraId="24AEEFE7" w14:textId="66362537" w:rsidR="00B93D15" w:rsidRPr="00FA3BB6" w:rsidRDefault="00B93D15" w:rsidP="006412AA">
      <w:pPr>
        <w:rPr>
          <w:rFonts w:cstheme="minorHAnsi"/>
          <w:bCs/>
          <w:color w:val="000000" w:themeColor="text1"/>
          <w:sz w:val="24"/>
          <w:szCs w:val="24"/>
        </w:rPr>
      </w:pPr>
    </w:p>
    <w:p w14:paraId="463EA6F1" w14:textId="41C4A64F" w:rsidR="00B93D15" w:rsidRPr="008D1793" w:rsidRDefault="00B93D15" w:rsidP="008D1793">
      <w:pPr>
        <w:pStyle w:val="Heading2"/>
        <w:rPr>
          <w:sz w:val="28"/>
          <w:szCs w:val="28"/>
        </w:rPr>
      </w:pPr>
      <w:bookmarkStart w:id="11" w:name="_Toc61303362"/>
      <w:r w:rsidRPr="008D1793">
        <w:rPr>
          <w:sz w:val="28"/>
          <w:szCs w:val="28"/>
        </w:rPr>
        <w:t>Recommendations</w:t>
      </w:r>
      <w:bookmarkEnd w:id="11"/>
      <w:r w:rsidRPr="008D1793">
        <w:rPr>
          <w:sz w:val="28"/>
          <w:szCs w:val="28"/>
        </w:rPr>
        <w:t xml:space="preserve"> </w:t>
      </w:r>
    </w:p>
    <w:p w14:paraId="302CF267" w14:textId="475C1AC1" w:rsidR="00B93D15" w:rsidRPr="00FA3BB6" w:rsidRDefault="00B93D15" w:rsidP="006412AA">
      <w:pPr>
        <w:rPr>
          <w:rFonts w:cstheme="minorHAnsi"/>
          <w:bCs/>
          <w:color w:val="000000" w:themeColor="text1"/>
          <w:sz w:val="24"/>
          <w:szCs w:val="24"/>
        </w:rPr>
      </w:pPr>
    </w:p>
    <w:p w14:paraId="450047DE" w14:textId="1B5D4373" w:rsidR="000D0C80" w:rsidRPr="00FA3BB6" w:rsidRDefault="000D0C80" w:rsidP="00B93D15">
      <w:pPr>
        <w:pStyle w:val="ListParagraph"/>
        <w:numPr>
          <w:ilvl w:val="0"/>
          <w:numId w:val="8"/>
        </w:numPr>
        <w:shd w:val="clear" w:color="auto" w:fill="FFFFFF"/>
        <w:spacing w:before="166" w:after="166" w:line="240" w:lineRule="auto"/>
        <w:rPr>
          <w:rFonts w:eastAsia="Times New Roman" w:cstheme="minorHAnsi"/>
          <w:color w:val="000000" w:themeColor="text1"/>
          <w:sz w:val="24"/>
          <w:szCs w:val="24"/>
          <w:lang w:eastAsia="en-GB"/>
        </w:rPr>
      </w:pPr>
      <w:r w:rsidRPr="00FA3BB6">
        <w:rPr>
          <w:rFonts w:eastAsia="Times New Roman" w:cstheme="minorHAnsi"/>
          <w:color w:val="000000" w:themeColor="text1"/>
          <w:sz w:val="24"/>
          <w:szCs w:val="24"/>
          <w:lang w:eastAsia="en-GB"/>
        </w:rPr>
        <w:t>Ensure that the potential growth in sales in the UK is capitalised upon and that the investment in the new distribution network in the UK is optimised</w:t>
      </w:r>
      <w:r w:rsidR="00B93D15" w:rsidRPr="00FA3BB6">
        <w:rPr>
          <w:rFonts w:eastAsia="Times New Roman" w:cstheme="minorHAnsi"/>
          <w:color w:val="000000" w:themeColor="text1"/>
          <w:sz w:val="24"/>
          <w:szCs w:val="24"/>
          <w:lang w:eastAsia="en-GB"/>
        </w:rPr>
        <w:t>.</w:t>
      </w:r>
    </w:p>
    <w:p w14:paraId="36D1F9F9" w14:textId="0D294E7F" w:rsidR="000D0C80" w:rsidRPr="00FA3BB6" w:rsidRDefault="000D0C80" w:rsidP="00B93D15">
      <w:pPr>
        <w:pStyle w:val="ListParagraph"/>
        <w:numPr>
          <w:ilvl w:val="0"/>
          <w:numId w:val="8"/>
        </w:numPr>
        <w:shd w:val="clear" w:color="auto" w:fill="FFFFFF"/>
        <w:spacing w:before="166" w:after="166" w:line="240" w:lineRule="auto"/>
        <w:rPr>
          <w:rFonts w:eastAsia="Times New Roman" w:cstheme="minorHAnsi"/>
          <w:color w:val="000000" w:themeColor="text1"/>
          <w:sz w:val="24"/>
          <w:szCs w:val="24"/>
          <w:lang w:eastAsia="en-GB"/>
        </w:rPr>
      </w:pPr>
      <w:r w:rsidRPr="00FA3BB6">
        <w:rPr>
          <w:rFonts w:eastAsia="Times New Roman" w:cstheme="minorHAnsi"/>
          <w:color w:val="000000" w:themeColor="text1"/>
          <w:sz w:val="24"/>
          <w:szCs w:val="24"/>
          <w:lang w:eastAsia="en-GB"/>
        </w:rPr>
        <w:t xml:space="preserve">Decision needs to be taken regarding with </w:t>
      </w:r>
      <w:r w:rsidR="00F50A64" w:rsidRPr="00FA3BB6">
        <w:rPr>
          <w:rFonts w:eastAsia="Times New Roman" w:cstheme="minorHAnsi"/>
          <w:color w:val="000000" w:themeColor="text1"/>
          <w:sz w:val="24"/>
          <w:szCs w:val="24"/>
          <w:lang w:eastAsia="en-GB"/>
        </w:rPr>
        <w:t>whom the</w:t>
      </w:r>
      <w:r w:rsidRPr="00FA3BB6">
        <w:rPr>
          <w:rFonts w:eastAsia="Times New Roman" w:cstheme="minorHAnsi"/>
          <w:color w:val="000000" w:themeColor="text1"/>
          <w:sz w:val="24"/>
          <w:szCs w:val="24"/>
          <w:lang w:eastAsia="en-GB"/>
        </w:rPr>
        <w:t xml:space="preserve"> organisation will collaborate/form alliances with</w:t>
      </w:r>
      <w:r w:rsidR="00B93D15" w:rsidRPr="00FA3BB6">
        <w:rPr>
          <w:rFonts w:eastAsia="Times New Roman" w:cstheme="minorHAnsi"/>
          <w:color w:val="000000" w:themeColor="text1"/>
          <w:sz w:val="24"/>
          <w:szCs w:val="24"/>
          <w:lang w:eastAsia="en-GB"/>
        </w:rPr>
        <w:t xml:space="preserve"> in the near future.</w:t>
      </w:r>
    </w:p>
    <w:p w14:paraId="0A4C5FA7" w14:textId="2EB5F352" w:rsidR="000D0C80" w:rsidRPr="00FA3BB6" w:rsidRDefault="000D0C80" w:rsidP="00B93D15">
      <w:pPr>
        <w:pStyle w:val="ListParagraph"/>
        <w:numPr>
          <w:ilvl w:val="0"/>
          <w:numId w:val="8"/>
        </w:numPr>
        <w:shd w:val="clear" w:color="auto" w:fill="FFFFFF"/>
        <w:spacing w:before="166" w:after="166" w:line="240" w:lineRule="auto"/>
        <w:rPr>
          <w:rFonts w:eastAsia="Times New Roman" w:cstheme="minorHAnsi"/>
          <w:color w:val="000000" w:themeColor="text1"/>
          <w:sz w:val="24"/>
          <w:szCs w:val="24"/>
          <w:lang w:eastAsia="en-GB"/>
        </w:rPr>
      </w:pPr>
      <w:r w:rsidRPr="00FA3BB6">
        <w:rPr>
          <w:rFonts w:eastAsia="Times New Roman" w:cstheme="minorHAnsi"/>
          <w:color w:val="000000" w:themeColor="text1"/>
          <w:sz w:val="24"/>
          <w:szCs w:val="24"/>
          <w:lang w:eastAsia="en-GB"/>
        </w:rPr>
        <w:t>Increase CSR profile and ensure that ethical leadership is prioritised</w:t>
      </w:r>
      <w:r w:rsidR="00B93D15" w:rsidRPr="00FA3BB6">
        <w:rPr>
          <w:rFonts w:eastAsia="Times New Roman" w:cstheme="minorHAnsi"/>
          <w:color w:val="000000" w:themeColor="text1"/>
          <w:sz w:val="24"/>
          <w:szCs w:val="24"/>
          <w:lang w:eastAsia="en-GB"/>
        </w:rPr>
        <w:t>.</w:t>
      </w:r>
    </w:p>
    <w:p w14:paraId="2EFE4DEE" w14:textId="77777777" w:rsidR="000D0C80" w:rsidRPr="00FA3BB6" w:rsidRDefault="000D0C80" w:rsidP="00B93D15">
      <w:pPr>
        <w:pStyle w:val="ListParagraph"/>
        <w:numPr>
          <w:ilvl w:val="0"/>
          <w:numId w:val="8"/>
        </w:numPr>
        <w:shd w:val="clear" w:color="auto" w:fill="FFFFFF"/>
        <w:spacing w:before="166" w:after="166" w:line="240" w:lineRule="auto"/>
        <w:rPr>
          <w:rFonts w:eastAsia="Times New Roman" w:cstheme="minorHAnsi"/>
          <w:color w:val="000000" w:themeColor="text1"/>
          <w:sz w:val="24"/>
          <w:szCs w:val="24"/>
          <w:lang w:eastAsia="en-GB"/>
        </w:rPr>
      </w:pPr>
      <w:r w:rsidRPr="00FA3BB6">
        <w:rPr>
          <w:rFonts w:eastAsia="Times New Roman" w:cstheme="minorHAnsi"/>
          <w:color w:val="000000" w:themeColor="text1"/>
          <w:sz w:val="24"/>
          <w:szCs w:val="24"/>
          <w:lang w:eastAsia="en-GB"/>
        </w:rPr>
        <w:t xml:space="preserve">Build on its leadership in innovation and research – investigate new markets as industries are blurring especially in preventative healthcare and health inequalities. </w:t>
      </w:r>
    </w:p>
    <w:p w14:paraId="02578554" w14:textId="4C462523" w:rsidR="00703C22" w:rsidRPr="00FA3BB6" w:rsidRDefault="00703C22" w:rsidP="00B93D15">
      <w:pPr>
        <w:pStyle w:val="ListParagraph"/>
        <w:numPr>
          <w:ilvl w:val="0"/>
          <w:numId w:val="8"/>
        </w:numPr>
        <w:rPr>
          <w:rFonts w:cstheme="minorHAnsi"/>
          <w:color w:val="000000" w:themeColor="text1"/>
          <w:sz w:val="24"/>
          <w:szCs w:val="24"/>
        </w:rPr>
      </w:pPr>
      <w:r w:rsidRPr="00FA3BB6">
        <w:rPr>
          <w:rFonts w:cstheme="minorHAnsi"/>
          <w:color w:val="000000" w:themeColor="text1"/>
          <w:sz w:val="24"/>
          <w:szCs w:val="24"/>
        </w:rPr>
        <w:t xml:space="preserve">Bio-technology and the enhancement in medication could result in other companies innovating new products and overtaking the market that Roche is operating, with many operations globally </w:t>
      </w:r>
      <w:r w:rsidR="00B93D15" w:rsidRPr="00FA3BB6">
        <w:rPr>
          <w:rFonts w:cstheme="minorHAnsi"/>
          <w:color w:val="000000" w:themeColor="text1"/>
          <w:sz w:val="24"/>
          <w:szCs w:val="24"/>
        </w:rPr>
        <w:t>it’s</w:t>
      </w:r>
      <w:r w:rsidRPr="00FA3BB6">
        <w:rPr>
          <w:rFonts w:cstheme="minorHAnsi"/>
          <w:color w:val="000000" w:themeColor="text1"/>
          <w:sz w:val="24"/>
          <w:szCs w:val="24"/>
        </w:rPr>
        <w:t xml:space="preserve"> imperative that patents are </w:t>
      </w:r>
      <w:r w:rsidR="00B93D15" w:rsidRPr="00FA3BB6">
        <w:rPr>
          <w:rFonts w:cstheme="minorHAnsi"/>
          <w:color w:val="000000" w:themeColor="text1"/>
          <w:sz w:val="24"/>
          <w:szCs w:val="24"/>
        </w:rPr>
        <w:t>risk assessed a</w:t>
      </w:r>
      <w:r w:rsidRPr="00FA3BB6">
        <w:rPr>
          <w:rFonts w:cstheme="minorHAnsi"/>
          <w:color w:val="000000" w:themeColor="text1"/>
          <w:sz w:val="24"/>
          <w:szCs w:val="24"/>
        </w:rPr>
        <w:t>nd addressed accordingly to avoid a future decline.</w:t>
      </w:r>
    </w:p>
    <w:p w14:paraId="6D006924" w14:textId="5DDD391B" w:rsidR="000D0C80" w:rsidRPr="00FA3BB6" w:rsidRDefault="000D0C80" w:rsidP="000D0C80">
      <w:pPr>
        <w:shd w:val="clear" w:color="auto" w:fill="FFFFFF"/>
        <w:spacing w:before="166" w:after="166" w:line="240" w:lineRule="auto"/>
        <w:rPr>
          <w:rFonts w:eastAsia="Times New Roman" w:cstheme="minorHAnsi"/>
          <w:color w:val="000000" w:themeColor="text1"/>
          <w:sz w:val="24"/>
          <w:szCs w:val="24"/>
          <w:lang w:eastAsia="en-GB"/>
        </w:rPr>
      </w:pPr>
    </w:p>
    <w:p w14:paraId="0AE4AF8E" w14:textId="022F9FE6"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7815EEB4" w14:textId="7C73596A"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703A292C" w14:textId="024A6BF5"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7C1C49ED" w14:textId="644D0494"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79B59FDE" w14:textId="47C2FC63"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1E593BCE" w14:textId="60581F82"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2FBD979E" w14:textId="176E56A0"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7EFE03E0" w14:textId="71E79AB6"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5D273F83" w14:textId="45BC671F"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67CCE4A1" w14:textId="3A6BE28F"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57DF5B45" w14:textId="2EBD3F4F"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2D3279FD" w14:textId="047EB2E9"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0BA23983" w14:textId="69851826"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31FC6789" w14:textId="3B1CC4AB"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59B19C0D" w14:textId="0DBC86F4"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1491E528" w14:textId="3C10F0F2"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70F83D57" w14:textId="7E56331B" w:rsidR="00B93D15" w:rsidRPr="00FA3BB6"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4BF3806E" w14:textId="6FD399FE" w:rsidR="00B93D15" w:rsidRDefault="00B93D15" w:rsidP="000D0C80">
      <w:pPr>
        <w:shd w:val="clear" w:color="auto" w:fill="FFFFFF"/>
        <w:spacing w:before="166" w:after="166" w:line="240" w:lineRule="auto"/>
        <w:rPr>
          <w:rFonts w:eastAsia="Times New Roman" w:cstheme="minorHAnsi"/>
          <w:color w:val="000000" w:themeColor="text1"/>
          <w:sz w:val="24"/>
          <w:szCs w:val="24"/>
          <w:lang w:eastAsia="en-GB"/>
        </w:rPr>
      </w:pPr>
    </w:p>
    <w:p w14:paraId="23C78CE7" w14:textId="77777777" w:rsidR="00F120B8" w:rsidRPr="00FA3BB6" w:rsidRDefault="00F120B8" w:rsidP="000D0C80">
      <w:pPr>
        <w:shd w:val="clear" w:color="auto" w:fill="FFFFFF"/>
        <w:spacing w:before="166" w:after="166" w:line="240" w:lineRule="auto"/>
        <w:rPr>
          <w:rFonts w:eastAsia="Times New Roman" w:cstheme="minorHAnsi"/>
          <w:color w:val="000000" w:themeColor="text1"/>
          <w:sz w:val="24"/>
          <w:szCs w:val="24"/>
          <w:lang w:eastAsia="en-GB"/>
        </w:rPr>
      </w:pPr>
    </w:p>
    <w:p w14:paraId="50FC0305" w14:textId="77777777" w:rsidR="00B93D15" w:rsidRPr="00FA3BB6" w:rsidRDefault="00B93D15">
      <w:pPr>
        <w:rPr>
          <w:rFonts w:eastAsia="Times New Roman" w:cstheme="minorHAnsi"/>
          <w:color w:val="000000" w:themeColor="text1"/>
          <w:sz w:val="24"/>
          <w:szCs w:val="24"/>
          <w:lang w:eastAsia="en-GB"/>
        </w:rPr>
      </w:pPr>
    </w:p>
    <w:p w14:paraId="700BEFCA" w14:textId="7D26B509" w:rsidR="00DE61F8" w:rsidRPr="008D1793" w:rsidRDefault="009F2A94" w:rsidP="008D1793">
      <w:pPr>
        <w:pStyle w:val="Heading2"/>
        <w:rPr>
          <w:sz w:val="28"/>
          <w:szCs w:val="28"/>
        </w:rPr>
      </w:pPr>
      <w:bookmarkStart w:id="12" w:name="_Toc61303363"/>
      <w:r w:rsidRPr="008D1793">
        <w:rPr>
          <w:sz w:val="28"/>
          <w:szCs w:val="28"/>
        </w:rPr>
        <w:lastRenderedPageBreak/>
        <w:t>Bibl</w:t>
      </w:r>
      <w:r w:rsidR="008877D1" w:rsidRPr="008D1793">
        <w:rPr>
          <w:sz w:val="28"/>
          <w:szCs w:val="28"/>
        </w:rPr>
        <w:t>iography</w:t>
      </w:r>
      <w:bookmarkEnd w:id="12"/>
      <w:r w:rsidR="008877D1" w:rsidRPr="008D1793">
        <w:rPr>
          <w:sz w:val="28"/>
          <w:szCs w:val="28"/>
        </w:rPr>
        <w:t xml:space="preserve"> </w:t>
      </w:r>
    </w:p>
    <w:p w14:paraId="02EA9E56" w14:textId="72B93949" w:rsidR="008877D1" w:rsidRPr="00FA3BB6" w:rsidRDefault="008877D1">
      <w:pPr>
        <w:rPr>
          <w:rFonts w:cstheme="minorHAnsi"/>
          <w:color w:val="000000" w:themeColor="text1"/>
          <w:sz w:val="24"/>
          <w:szCs w:val="24"/>
        </w:rPr>
      </w:pPr>
    </w:p>
    <w:p w14:paraId="16211006" w14:textId="77777777" w:rsidR="00FA3BB6" w:rsidRDefault="00FA3BB6" w:rsidP="00FA3BB6">
      <w:pPr>
        <w:pStyle w:val="Bibliography"/>
        <w:rPr>
          <w:noProof/>
          <w:sz w:val="24"/>
          <w:szCs w:val="24"/>
        </w:rPr>
      </w:pPr>
      <w:r>
        <w:rPr>
          <w:rFonts w:cstheme="minorHAnsi"/>
          <w:color w:val="000000" w:themeColor="text1"/>
          <w:sz w:val="24"/>
          <w:szCs w:val="24"/>
        </w:rPr>
        <w:fldChar w:fldCharType="begin"/>
      </w:r>
      <w:r>
        <w:rPr>
          <w:rFonts w:cstheme="minorHAnsi"/>
          <w:color w:val="000000" w:themeColor="text1"/>
          <w:sz w:val="24"/>
          <w:szCs w:val="24"/>
        </w:rPr>
        <w:instrText xml:space="preserve"> BIBLIOGRAPHY  \l 2057 </w:instrText>
      </w:r>
      <w:r>
        <w:rPr>
          <w:rFonts w:cstheme="minorHAnsi"/>
          <w:color w:val="000000" w:themeColor="text1"/>
          <w:sz w:val="24"/>
          <w:szCs w:val="24"/>
        </w:rPr>
        <w:fldChar w:fldCharType="separate"/>
      </w:r>
      <w:r>
        <w:rPr>
          <w:noProof/>
        </w:rPr>
        <w:t xml:space="preserve">F. Hoffmann-La Roche Ltd, 2020. Roche ranked the most sustainable healthcare company in the Dow Jones Sustainability Indices for the eleventh time. </w:t>
      </w:r>
      <w:r>
        <w:rPr>
          <w:i/>
          <w:iCs/>
          <w:noProof/>
        </w:rPr>
        <w:t>The ranking acknowledges Roche’s commitment to sustainability as an integral part of its business strategy</w:t>
      </w:r>
      <w:r>
        <w:rPr>
          <w:noProof/>
        </w:rPr>
        <w:t>, 16 November , p. 2.</w:t>
      </w:r>
    </w:p>
    <w:p w14:paraId="0D707DBD" w14:textId="77777777" w:rsidR="00FA3BB6" w:rsidRDefault="00FA3BB6" w:rsidP="00FA3BB6">
      <w:pPr>
        <w:pStyle w:val="Bibliography"/>
        <w:rPr>
          <w:noProof/>
        </w:rPr>
      </w:pPr>
      <w:r>
        <w:rPr>
          <w:noProof/>
        </w:rPr>
        <w:t xml:space="preserve">AstraZeneca, 2020. </w:t>
      </w:r>
      <w:r>
        <w:rPr>
          <w:i/>
          <w:iCs/>
          <w:noProof/>
        </w:rPr>
        <w:t xml:space="preserve">AstraZeneca to supply Europe with up to 400 million doses of Oxford University’s vaccine at no profit. </w:t>
      </w:r>
      <w:r>
        <w:rPr>
          <w:noProof/>
        </w:rPr>
        <w:t xml:space="preserve">[Online] </w:t>
      </w:r>
      <w:r>
        <w:rPr>
          <w:noProof/>
        </w:rPr>
        <w:br/>
        <w:t xml:space="preserve">Available at: </w:t>
      </w:r>
      <w:r>
        <w:rPr>
          <w:noProof/>
          <w:u w:val="single"/>
        </w:rPr>
        <w:t>https://www.astrazeneca.com/media-centre/press-releases/2020/astrazeneca-to-supply-europe-with-up-to-400-million-doses-of-oxford-universitys-vaccine-at-no-profit.html</w:t>
      </w:r>
      <w:r>
        <w:rPr>
          <w:noProof/>
        </w:rPr>
        <w:br/>
        <w:t>[Accessed 22 December 2020].</w:t>
      </w:r>
    </w:p>
    <w:p w14:paraId="2F94810C" w14:textId="77777777" w:rsidR="00FA3BB6" w:rsidRDefault="00FA3BB6" w:rsidP="00FA3BB6">
      <w:pPr>
        <w:pStyle w:val="Bibliography"/>
        <w:rPr>
          <w:noProof/>
        </w:rPr>
      </w:pPr>
      <w:r>
        <w:rPr>
          <w:noProof/>
        </w:rPr>
        <w:t xml:space="preserve">BBC NEWS, 2014. </w:t>
      </w:r>
      <w:r>
        <w:rPr>
          <w:i/>
          <w:iCs/>
          <w:noProof/>
        </w:rPr>
        <w:t xml:space="preserve">China and UK establish direct currency. </w:t>
      </w:r>
      <w:r>
        <w:rPr>
          <w:noProof/>
        </w:rPr>
        <w:t xml:space="preserve">[Online] </w:t>
      </w:r>
      <w:r>
        <w:rPr>
          <w:noProof/>
        </w:rPr>
        <w:br/>
        <w:t xml:space="preserve">Available at: </w:t>
      </w:r>
      <w:r>
        <w:rPr>
          <w:noProof/>
          <w:u w:val="single"/>
        </w:rPr>
        <w:t>https://www.bbc.co.uk/news/business-27917688</w:t>
      </w:r>
      <w:r>
        <w:rPr>
          <w:noProof/>
        </w:rPr>
        <w:br/>
        <w:t>[Accessed 02 November 2020].</w:t>
      </w:r>
    </w:p>
    <w:p w14:paraId="6F27647A" w14:textId="77777777" w:rsidR="00FA3BB6" w:rsidRDefault="00FA3BB6" w:rsidP="00FA3BB6">
      <w:pPr>
        <w:pStyle w:val="Bibliography"/>
        <w:rPr>
          <w:noProof/>
        </w:rPr>
      </w:pPr>
      <w:r>
        <w:rPr>
          <w:noProof/>
        </w:rPr>
        <w:t xml:space="preserve">BBC, Trump tariffs and protectionism explained . </w:t>
      </w:r>
      <w:r>
        <w:rPr>
          <w:i/>
          <w:iCs/>
          <w:noProof/>
        </w:rPr>
        <w:t xml:space="preserve">Trade Wars. </w:t>
      </w:r>
      <w:r>
        <w:rPr>
          <w:noProof/>
        </w:rPr>
        <w:t xml:space="preserve">[Online] </w:t>
      </w:r>
      <w:r>
        <w:rPr>
          <w:noProof/>
        </w:rPr>
        <w:br/>
        <w:t xml:space="preserve">Available at: </w:t>
      </w:r>
      <w:r>
        <w:rPr>
          <w:noProof/>
          <w:u w:val="single"/>
        </w:rPr>
        <w:t>https://www.bbc.co.uk/news/world-43512098</w:t>
      </w:r>
      <w:r>
        <w:rPr>
          <w:noProof/>
        </w:rPr>
        <w:br/>
        <w:t>[Accessed 4 December 2020].</w:t>
      </w:r>
    </w:p>
    <w:p w14:paraId="55468239" w14:textId="77777777" w:rsidR="00FA3BB6" w:rsidRDefault="00FA3BB6" w:rsidP="00FA3BB6">
      <w:pPr>
        <w:pStyle w:val="Bibliography"/>
        <w:rPr>
          <w:noProof/>
        </w:rPr>
      </w:pPr>
      <w:r>
        <w:rPr>
          <w:noProof/>
        </w:rPr>
        <w:t xml:space="preserve">BBC, Trump Tariffs and protectionism explained . </w:t>
      </w:r>
      <w:r>
        <w:rPr>
          <w:i/>
          <w:iCs/>
          <w:noProof/>
        </w:rPr>
        <w:t xml:space="preserve">Trade Wars. </w:t>
      </w:r>
      <w:r>
        <w:rPr>
          <w:noProof/>
        </w:rPr>
        <w:t xml:space="preserve">[Online] </w:t>
      </w:r>
      <w:r>
        <w:rPr>
          <w:noProof/>
        </w:rPr>
        <w:br/>
        <w:t>[Accessed December 2020].</w:t>
      </w:r>
    </w:p>
    <w:p w14:paraId="0CFE9FC0" w14:textId="77777777" w:rsidR="00FA3BB6" w:rsidRDefault="00FA3BB6" w:rsidP="00FA3BB6">
      <w:pPr>
        <w:pStyle w:val="Bibliography"/>
        <w:rPr>
          <w:noProof/>
        </w:rPr>
      </w:pPr>
      <w:r>
        <w:rPr>
          <w:noProof/>
        </w:rPr>
        <w:t xml:space="preserve">Binn, K., 2020. The times money mentor. </w:t>
      </w:r>
      <w:r>
        <w:rPr>
          <w:i/>
          <w:iCs/>
          <w:noProof/>
        </w:rPr>
        <w:t>Is now a good time to buy shares</w:t>
      </w:r>
      <w:r>
        <w:rPr>
          <w:noProof/>
        </w:rPr>
        <w:t xml:space="preserve">, 22 October. </w:t>
      </w:r>
    </w:p>
    <w:p w14:paraId="1F433077" w14:textId="77777777" w:rsidR="00FA3BB6" w:rsidRDefault="00FA3BB6" w:rsidP="00FA3BB6">
      <w:pPr>
        <w:pStyle w:val="Bibliography"/>
        <w:rPr>
          <w:noProof/>
        </w:rPr>
      </w:pPr>
      <w:r>
        <w:rPr>
          <w:noProof/>
        </w:rPr>
        <w:t xml:space="preserve">Bush , T., 2019. </w:t>
      </w:r>
      <w:r>
        <w:rPr>
          <w:i/>
          <w:iCs/>
          <w:noProof/>
        </w:rPr>
        <w:t xml:space="preserve">Pestle analysis for the pharmacutical industry. </w:t>
      </w:r>
      <w:r>
        <w:rPr>
          <w:noProof/>
        </w:rPr>
        <w:t xml:space="preserve">[Online] </w:t>
      </w:r>
      <w:r>
        <w:rPr>
          <w:noProof/>
        </w:rPr>
        <w:br/>
        <w:t xml:space="preserve">Available at: </w:t>
      </w:r>
      <w:r>
        <w:rPr>
          <w:noProof/>
          <w:u w:val="single"/>
        </w:rPr>
        <w:t>https://pestleanalysis.com/pestle-analysis-of-pharmaceutical-industry/</w:t>
      </w:r>
      <w:r>
        <w:rPr>
          <w:noProof/>
        </w:rPr>
        <w:br/>
        <w:t>[Accessed 19 December 2020].</w:t>
      </w:r>
    </w:p>
    <w:p w14:paraId="6FA7030B" w14:textId="77777777" w:rsidR="00FA3BB6" w:rsidRDefault="00FA3BB6" w:rsidP="00FA3BB6">
      <w:pPr>
        <w:pStyle w:val="Bibliography"/>
        <w:rPr>
          <w:noProof/>
        </w:rPr>
      </w:pPr>
      <w:r>
        <w:rPr>
          <w:noProof/>
        </w:rPr>
        <w:t xml:space="preserve">Business insider , 2016. </w:t>
      </w:r>
      <w:r>
        <w:rPr>
          <w:i/>
          <w:iCs/>
          <w:noProof/>
        </w:rPr>
        <w:t xml:space="preserve">Business insider. </w:t>
      </w:r>
      <w:r>
        <w:rPr>
          <w:noProof/>
        </w:rPr>
        <w:t xml:space="preserve">[Online] </w:t>
      </w:r>
      <w:r>
        <w:rPr>
          <w:noProof/>
        </w:rPr>
        <w:br/>
        <w:t xml:space="preserve">Available at: </w:t>
      </w:r>
      <w:r>
        <w:rPr>
          <w:noProof/>
          <w:u w:val="single"/>
        </w:rPr>
        <w:t>https://www.businessinsider.com/deutsche-bank-on-the-end-of-an-economic-era-2016-9?r=UK</w:t>
      </w:r>
      <w:r>
        <w:rPr>
          <w:noProof/>
        </w:rPr>
        <w:br/>
        <w:t>[Accessed 11 10 2020].</w:t>
      </w:r>
    </w:p>
    <w:p w14:paraId="752CB793" w14:textId="77777777" w:rsidR="00FA3BB6" w:rsidRDefault="00FA3BB6" w:rsidP="00FA3BB6">
      <w:pPr>
        <w:pStyle w:val="Bibliography"/>
        <w:rPr>
          <w:noProof/>
        </w:rPr>
      </w:pPr>
      <w:r>
        <w:rPr>
          <w:noProof/>
        </w:rPr>
        <w:t xml:space="preserve">Business Insider , 2016. </w:t>
      </w:r>
      <w:r>
        <w:rPr>
          <w:i/>
          <w:iCs/>
          <w:noProof/>
        </w:rPr>
        <w:t xml:space="preserve">The Global economy will never be the same again. </w:t>
      </w:r>
      <w:r>
        <w:rPr>
          <w:noProof/>
        </w:rPr>
        <w:t xml:space="preserve">[Online] </w:t>
      </w:r>
      <w:r>
        <w:rPr>
          <w:noProof/>
        </w:rPr>
        <w:br/>
        <w:t xml:space="preserve">Available at: </w:t>
      </w:r>
      <w:r>
        <w:rPr>
          <w:noProof/>
          <w:u w:val="single"/>
        </w:rPr>
        <w:t>https://www.businessinsider.com/deutsche-bank-on-the-end-of-an-economic-era-2016-9?r=UK</w:t>
      </w:r>
      <w:r>
        <w:rPr>
          <w:noProof/>
        </w:rPr>
        <w:br/>
        <w:t>[Accessed 2 January 2021].</w:t>
      </w:r>
    </w:p>
    <w:p w14:paraId="4F8B88E6" w14:textId="77777777" w:rsidR="00FA3BB6" w:rsidRDefault="00FA3BB6" w:rsidP="00FA3BB6">
      <w:pPr>
        <w:pStyle w:val="Bibliography"/>
        <w:rPr>
          <w:noProof/>
        </w:rPr>
      </w:pPr>
      <w:r>
        <w:rPr>
          <w:noProof/>
        </w:rPr>
        <w:t xml:space="preserve">Business wire, 2020. </w:t>
      </w:r>
      <w:r>
        <w:rPr>
          <w:i/>
          <w:iCs/>
          <w:noProof/>
        </w:rPr>
        <w:t xml:space="preserve">Global anti-aging products Market report 2020-2027. </w:t>
      </w:r>
      <w:r>
        <w:rPr>
          <w:noProof/>
        </w:rPr>
        <w:t xml:space="preserve">[Online] </w:t>
      </w:r>
      <w:r>
        <w:rPr>
          <w:noProof/>
        </w:rPr>
        <w:br/>
        <w:t xml:space="preserve">Available at: </w:t>
      </w:r>
      <w:r>
        <w:rPr>
          <w:noProof/>
          <w:u w:val="single"/>
        </w:rPr>
        <w:t>https://www.businesswire.com/news/home/20200722005608/en/Global-Anti-Aging-Products-Market-Report-2020-2027---Popularity-of-Social-Media-Networks-Drives-the-Personal-Care-Industry---ResearchAndMarkets.com</w:t>
      </w:r>
      <w:r>
        <w:rPr>
          <w:noProof/>
        </w:rPr>
        <w:br/>
        <w:t>[Accessed 13 December 2020].</w:t>
      </w:r>
    </w:p>
    <w:p w14:paraId="370FBB31" w14:textId="77777777" w:rsidR="00FA3BB6" w:rsidRDefault="00FA3BB6" w:rsidP="00FA3BB6">
      <w:pPr>
        <w:pStyle w:val="Bibliography"/>
        <w:rPr>
          <w:noProof/>
        </w:rPr>
      </w:pPr>
      <w:r>
        <w:rPr>
          <w:noProof/>
        </w:rPr>
        <w:t xml:space="preserve">Chugai Pharmaceutical, 2020. </w:t>
      </w:r>
      <w:r>
        <w:rPr>
          <w:i/>
          <w:iCs/>
          <w:noProof/>
        </w:rPr>
        <w:t xml:space="preserve">Strategic alliance with Roche. </w:t>
      </w:r>
      <w:r>
        <w:rPr>
          <w:noProof/>
        </w:rPr>
        <w:t xml:space="preserve">[Online] </w:t>
      </w:r>
      <w:r>
        <w:rPr>
          <w:noProof/>
        </w:rPr>
        <w:br/>
        <w:t xml:space="preserve">Available at: </w:t>
      </w:r>
      <w:r>
        <w:rPr>
          <w:noProof/>
          <w:u w:val="single"/>
        </w:rPr>
        <w:t>https://www.chugai-pharm.co.jp/english/ir/roche_alliance/index.html#:~:text=The%20strategic%20alliance%20gives%20Chugai,market%20Roche%20products%20in%20Japan.</w:t>
      </w:r>
      <w:r>
        <w:rPr>
          <w:noProof/>
        </w:rPr>
        <w:br/>
        <w:t>[Accessed 12 December 2020].</w:t>
      </w:r>
    </w:p>
    <w:p w14:paraId="718D2642" w14:textId="77777777" w:rsidR="00FA3BB6" w:rsidRDefault="00FA3BB6" w:rsidP="00FA3BB6">
      <w:pPr>
        <w:pStyle w:val="Bibliography"/>
        <w:rPr>
          <w:noProof/>
        </w:rPr>
      </w:pPr>
      <w:r>
        <w:rPr>
          <w:noProof/>
        </w:rPr>
        <w:lastRenderedPageBreak/>
        <w:t xml:space="preserve">Chugai, 2019. Chugai Launches Genomic Mutation Analysis Program,. </w:t>
      </w:r>
      <w:r>
        <w:rPr>
          <w:i/>
          <w:iCs/>
          <w:noProof/>
        </w:rPr>
        <w:t>Chugai Launches Genomic Mutation Analysis Program,</w:t>
      </w:r>
      <w:r>
        <w:rPr>
          <w:noProof/>
        </w:rPr>
        <w:t>, 3 June, p. 3.</w:t>
      </w:r>
    </w:p>
    <w:p w14:paraId="4F019B8D" w14:textId="77777777" w:rsidR="00FA3BB6" w:rsidRDefault="00FA3BB6" w:rsidP="00FA3BB6">
      <w:pPr>
        <w:pStyle w:val="Bibliography"/>
        <w:rPr>
          <w:noProof/>
        </w:rPr>
      </w:pPr>
      <w:r>
        <w:rPr>
          <w:noProof/>
        </w:rPr>
        <w:t xml:space="preserve">Commons, H. o., 2019. </w:t>
      </w:r>
      <w:r>
        <w:rPr>
          <w:i/>
          <w:iCs/>
          <w:noProof/>
        </w:rPr>
        <w:t xml:space="preserve">Brexit and Medicines regulations, </w:t>
      </w:r>
      <w:r>
        <w:rPr>
          <w:noProof/>
        </w:rPr>
        <w:t>London: UK Parliment .</w:t>
      </w:r>
    </w:p>
    <w:p w14:paraId="0BB94785" w14:textId="77777777" w:rsidR="00FA3BB6" w:rsidRDefault="00FA3BB6" w:rsidP="00FA3BB6">
      <w:pPr>
        <w:pStyle w:val="Bibliography"/>
        <w:rPr>
          <w:noProof/>
        </w:rPr>
      </w:pPr>
      <w:r>
        <w:rPr>
          <w:noProof/>
        </w:rPr>
        <w:t xml:space="preserve">Deloitte, 2020. </w:t>
      </w:r>
      <w:r>
        <w:rPr>
          <w:i/>
          <w:iCs/>
          <w:noProof/>
        </w:rPr>
        <w:t xml:space="preserve">Impact on Switzerland. </w:t>
      </w:r>
      <w:r>
        <w:rPr>
          <w:noProof/>
        </w:rPr>
        <w:t xml:space="preserve">[Online] </w:t>
      </w:r>
      <w:r>
        <w:rPr>
          <w:noProof/>
        </w:rPr>
        <w:br/>
        <w:t xml:space="preserve">Available at: </w:t>
      </w:r>
      <w:r>
        <w:rPr>
          <w:noProof/>
          <w:u w:val="single"/>
        </w:rPr>
        <w:t>https://www2.deloitte.com/ch/en/pages/finance/articles/brexit-economic-impact-for-switzerland.html</w:t>
      </w:r>
      <w:r>
        <w:rPr>
          <w:noProof/>
        </w:rPr>
        <w:br/>
        <w:t>[Accessed 12 December 2020].</w:t>
      </w:r>
    </w:p>
    <w:p w14:paraId="5DF95DE1" w14:textId="77777777" w:rsidR="00FA3BB6" w:rsidRDefault="00FA3BB6" w:rsidP="00FA3BB6">
      <w:pPr>
        <w:pStyle w:val="Bibliography"/>
        <w:rPr>
          <w:noProof/>
        </w:rPr>
      </w:pPr>
      <w:r>
        <w:rPr>
          <w:noProof/>
        </w:rPr>
        <w:t xml:space="preserve">Department for Business Innovation&amp; Skill, 2017. </w:t>
      </w:r>
      <w:r>
        <w:rPr>
          <w:i/>
          <w:iCs/>
          <w:noProof/>
        </w:rPr>
        <w:t xml:space="preserve">Growth Dashboard. </w:t>
      </w:r>
      <w:r>
        <w:rPr>
          <w:noProof/>
        </w:rPr>
        <w:t xml:space="preserve">[Online] </w:t>
      </w:r>
      <w:r>
        <w:rPr>
          <w:noProof/>
        </w:rPr>
        <w:br/>
        <w:t xml:space="preserve">Available at: </w:t>
      </w:r>
      <w:r>
        <w:rPr>
          <w:noProof/>
          <w:u w:val="single"/>
        </w:rPr>
        <w:t>https://www.gov.uk/government/uploads/system/uploads/attachment_ data/file/396740/bis-15-4-growth-dashboard.pdf</w:t>
      </w:r>
      <w:r>
        <w:rPr>
          <w:noProof/>
        </w:rPr>
        <w:br/>
        <w:t>[Accessed 11 December 2020].</w:t>
      </w:r>
    </w:p>
    <w:p w14:paraId="42937327" w14:textId="77777777" w:rsidR="00FA3BB6" w:rsidRDefault="00FA3BB6" w:rsidP="00FA3BB6">
      <w:pPr>
        <w:pStyle w:val="Bibliography"/>
        <w:rPr>
          <w:noProof/>
        </w:rPr>
      </w:pPr>
      <w:r>
        <w:rPr>
          <w:noProof/>
        </w:rPr>
        <w:t xml:space="preserve">Department of International Trade, 2018. </w:t>
      </w:r>
      <w:r>
        <w:rPr>
          <w:i/>
          <w:iCs/>
          <w:noProof/>
        </w:rPr>
        <w:t xml:space="preserve">Uk trade policy:a guide to new trade legislation. </w:t>
      </w:r>
      <w:r>
        <w:rPr>
          <w:noProof/>
        </w:rPr>
        <w:t xml:space="preserve">[Online] </w:t>
      </w:r>
      <w:r>
        <w:rPr>
          <w:noProof/>
        </w:rPr>
        <w:br/>
        <w:t xml:space="preserve">Available at: </w:t>
      </w:r>
      <w:r>
        <w:rPr>
          <w:noProof/>
          <w:u w:val="single"/>
        </w:rPr>
        <w:t>https://www.gov.uk/government/publications/a-uk-trade-policy-a-guide-to-trade-legislation/preparing-for-a-uk-trade-policy-a-guide-to-trade-legislation</w:t>
      </w:r>
      <w:r>
        <w:rPr>
          <w:noProof/>
        </w:rPr>
        <w:br/>
        <w:t>[Accessed 4 November 2020].</w:t>
      </w:r>
    </w:p>
    <w:p w14:paraId="2DB58705" w14:textId="77777777" w:rsidR="00FA3BB6" w:rsidRDefault="00FA3BB6" w:rsidP="00FA3BB6">
      <w:pPr>
        <w:pStyle w:val="Bibliography"/>
        <w:rPr>
          <w:noProof/>
        </w:rPr>
      </w:pPr>
      <w:r>
        <w:rPr>
          <w:noProof/>
        </w:rPr>
        <w:t xml:space="preserve">Diego Trindade, 2018. The globaliser dragon: How is china changing economic globaisaiton. </w:t>
      </w:r>
      <w:r>
        <w:rPr>
          <w:i/>
          <w:iCs/>
          <w:noProof/>
        </w:rPr>
        <w:t xml:space="preserve">Taylor and Francis , </w:t>
      </w:r>
      <w:r>
        <w:rPr>
          <w:noProof/>
        </w:rPr>
        <w:t>39(9), pp. 1727-1749.</w:t>
      </w:r>
    </w:p>
    <w:p w14:paraId="28099B37" w14:textId="77777777" w:rsidR="00FA3BB6" w:rsidRDefault="00FA3BB6" w:rsidP="00FA3BB6">
      <w:pPr>
        <w:pStyle w:val="Bibliography"/>
        <w:rPr>
          <w:noProof/>
        </w:rPr>
      </w:pPr>
      <w:r>
        <w:rPr>
          <w:noProof/>
        </w:rPr>
        <w:t xml:space="preserve">Ellis, M., 2019. </w:t>
      </w:r>
      <w:r>
        <w:rPr>
          <w:i/>
          <w:iCs/>
          <w:noProof/>
        </w:rPr>
        <w:t xml:space="preserve">Proclinical. </w:t>
      </w:r>
      <w:r>
        <w:rPr>
          <w:noProof/>
        </w:rPr>
        <w:t xml:space="preserve">[Online] </w:t>
      </w:r>
      <w:r>
        <w:rPr>
          <w:noProof/>
        </w:rPr>
        <w:br/>
        <w:t xml:space="preserve">Available at: </w:t>
      </w:r>
      <w:r>
        <w:rPr>
          <w:noProof/>
          <w:u w:val="single"/>
        </w:rPr>
        <w:t>https://www.proclinical.com/blogs/2019-2/top-10-new-medical-technologies-of-2019</w:t>
      </w:r>
      <w:r>
        <w:rPr>
          <w:noProof/>
        </w:rPr>
        <w:br/>
        <w:t>[Accessed 22 December 2021].</w:t>
      </w:r>
    </w:p>
    <w:p w14:paraId="13946300" w14:textId="77777777" w:rsidR="00FA3BB6" w:rsidRDefault="00FA3BB6" w:rsidP="00FA3BB6">
      <w:pPr>
        <w:pStyle w:val="Bibliography"/>
        <w:rPr>
          <w:noProof/>
        </w:rPr>
      </w:pPr>
      <w:r>
        <w:rPr>
          <w:noProof/>
        </w:rPr>
        <w:t xml:space="preserve">Fajgelbaum,, P., Goldberg, P., Kennedy, P. &amp; Khandawal, P., 2019. The return to protectionism. </w:t>
      </w:r>
      <w:r>
        <w:rPr>
          <w:i/>
          <w:iCs/>
          <w:noProof/>
        </w:rPr>
        <w:t xml:space="preserve">The quaterly jounal of Economics , </w:t>
      </w:r>
      <w:r>
        <w:rPr>
          <w:noProof/>
        </w:rPr>
        <w:t>Volume 1, p. 135.</w:t>
      </w:r>
    </w:p>
    <w:p w14:paraId="3EA6BE8F" w14:textId="77777777" w:rsidR="00FA3BB6" w:rsidRDefault="00FA3BB6" w:rsidP="00FA3BB6">
      <w:pPr>
        <w:pStyle w:val="Bibliography"/>
        <w:rPr>
          <w:noProof/>
        </w:rPr>
      </w:pPr>
      <w:r>
        <w:rPr>
          <w:noProof/>
        </w:rPr>
        <w:t xml:space="preserve">Federal Trade Commission , 2019. Federal Trade Commission Closes Investigation of Roche Holding AG’s Proposed Acquisition of Spark Therapeutics, Inc.. </w:t>
      </w:r>
      <w:r>
        <w:rPr>
          <w:i/>
          <w:iCs/>
          <w:noProof/>
        </w:rPr>
        <w:t>Federal Trade Commission Closes Investigation of Roche Holding AG’s Proposed Acquisition of Spark Therapeutics, Inc.</w:t>
      </w:r>
      <w:r>
        <w:rPr>
          <w:noProof/>
        </w:rPr>
        <w:t xml:space="preserve">, 16 December . </w:t>
      </w:r>
    </w:p>
    <w:p w14:paraId="1DE93956" w14:textId="77777777" w:rsidR="00FA3BB6" w:rsidRDefault="00FA3BB6" w:rsidP="00FA3BB6">
      <w:pPr>
        <w:pStyle w:val="Bibliography"/>
        <w:rPr>
          <w:noProof/>
        </w:rPr>
      </w:pPr>
      <w:r>
        <w:rPr>
          <w:noProof/>
        </w:rPr>
        <w:t xml:space="preserve">Financial times , 2016. </w:t>
      </w:r>
      <w:r>
        <w:rPr>
          <w:i/>
          <w:iCs/>
          <w:noProof/>
        </w:rPr>
        <w:t xml:space="preserve">Roche chief warns of Brexit impact on UK medical research. </w:t>
      </w:r>
      <w:r>
        <w:rPr>
          <w:noProof/>
        </w:rPr>
        <w:t xml:space="preserve">[Online] </w:t>
      </w:r>
      <w:r>
        <w:rPr>
          <w:noProof/>
        </w:rPr>
        <w:br/>
        <w:t xml:space="preserve">Available at: </w:t>
      </w:r>
      <w:r>
        <w:rPr>
          <w:noProof/>
          <w:u w:val="single"/>
        </w:rPr>
        <w:t>https://www.ft.com/content/4b5701ca-4f14-11e6-88c5-db83e98a590a</w:t>
      </w:r>
      <w:r>
        <w:rPr>
          <w:noProof/>
        </w:rPr>
        <w:br/>
        <w:t>[Accessed 12 December 2020].</w:t>
      </w:r>
    </w:p>
    <w:p w14:paraId="1749535D" w14:textId="77777777" w:rsidR="00FA3BB6" w:rsidRDefault="00FA3BB6" w:rsidP="00FA3BB6">
      <w:pPr>
        <w:pStyle w:val="Bibliography"/>
        <w:rPr>
          <w:noProof/>
        </w:rPr>
      </w:pPr>
      <w:r>
        <w:rPr>
          <w:noProof/>
        </w:rPr>
        <w:t xml:space="preserve">Financial Times, 2020. </w:t>
      </w:r>
      <w:r>
        <w:rPr>
          <w:i/>
          <w:iCs/>
          <w:noProof/>
        </w:rPr>
        <w:t xml:space="preserve">A swiss-Japanese alliance that thrived in the crisis. </w:t>
      </w:r>
      <w:r>
        <w:rPr>
          <w:noProof/>
        </w:rPr>
        <w:t xml:space="preserve">[Online] </w:t>
      </w:r>
      <w:r>
        <w:rPr>
          <w:noProof/>
        </w:rPr>
        <w:br/>
        <w:t xml:space="preserve">Available at: </w:t>
      </w:r>
      <w:r>
        <w:rPr>
          <w:noProof/>
          <w:u w:val="single"/>
        </w:rPr>
        <w:t>https://www.ft.com/content/9a7abfd8-a4ff-442f-9c3e-a1f8a534ebed</w:t>
      </w:r>
      <w:r>
        <w:rPr>
          <w:noProof/>
        </w:rPr>
        <w:br/>
        <w:t>[Accessed 11 December 2020].</w:t>
      </w:r>
    </w:p>
    <w:p w14:paraId="730FD652" w14:textId="77777777" w:rsidR="00FA3BB6" w:rsidRDefault="00FA3BB6" w:rsidP="00FA3BB6">
      <w:pPr>
        <w:pStyle w:val="Bibliography"/>
        <w:rPr>
          <w:noProof/>
        </w:rPr>
      </w:pPr>
      <w:r>
        <w:rPr>
          <w:noProof/>
        </w:rPr>
        <w:t xml:space="preserve">Guardian , 2016. </w:t>
      </w:r>
      <w:r>
        <w:rPr>
          <w:i/>
          <w:iCs/>
          <w:noProof/>
        </w:rPr>
        <w:t xml:space="preserve">The Guardian view on globalisation: its death is the making of it. </w:t>
      </w:r>
      <w:r>
        <w:rPr>
          <w:noProof/>
        </w:rPr>
        <w:t xml:space="preserve">[Online] </w:t>
      </w:r>
      <w:r>
        <w:rPr>
          <w:noProof/>
        </w:rPr>
        <w:br/>
        <w:t xml:space="preserve">Available at: </w:t>
      </w:r>
      <w:r>
        <w:rPr>
          <w:noProof/>
          <w:u w:val="single"/>
        </w:rPr>
        <w:t>https://www.theguardian.com/commentisfree/2016/nov/20/the-guardian-view-on-globalisation-its-death-is-the-making-of-it</w:t>
      </w:r>
      <w:r>
        <w:rPr>
          <w:noProof/>
        </w:rPr>
        <w:br/>
        <w:t>[Accessed 11 10 2020].</w:t>
      </w:r>
    </w:p>
    <w:p w14:paraId="419E0931" w14:textId="77777777" w:rsidR="00FA3BB6" w:rsidRDefault="00FA3BB6" w:rsidP="00FA3BB6">
      <w:pPr>
        <w:pStyle w:val="Bibliography"/>
        <w:rPr>
          <w:noProof/>
        </w:rPr>
      </w:pPr>
      <w:r>
        <w:rPr>
          <w:noProof/>
        </w:rPr>
        <w:t xml:space="preserve">Guardian, 2016. </w:t>
      </w:r>
      <w:r>
        <w:rPr>
          <w:i/>
          <w:iCs/>
          <w:noProof/>
        </w:rPr>
        <w:t xml:space="preserve">The Guardian view on Globaliation, It's death is the making of it. </w:t>
      </w:r>
      <w:r>
        <w:rPr>
          <w:noProof/>
        </w:rPr>
        <w:t xml:space="preserve">[Online] </w:t>
      </w:r>
      <w:r>
        <w:rPr>
          <w:noProof/>
        </w:rPr>
        <w:br/>
        <w:t xml:space="preserve">Available at: </w:t>
      </w:r>
      <w:r>
        <w:rPr>
          <w:noProof/>
          <w:u w:val="single"/>
        </w:rPr>
        <w:t>https://www.theguardian.com/commentisfree/2016/nov/20/the-guardian-view-on-globalisation-its-death-is-the-making-of-it</w:t>
      </w:r>
      <w:r>
        <w:rPr>
          <w:noProof/>
        </w:rPr>
        <w:br/>
        <w:t>[Accessed 28 December 2020].</w:t>
      </w:r>
    </w:p>
    <w:p w14:paraId="66D36AF3" w14:textId="77777777" w:rsidR="00FA3BB6" w:rsidRDefault="00FA3BB6" w:rsidP="00FA3BB6">
      <w:pPr>
        <w:pStyle w:val="Bibliography"/>
        <w:rPr>
          <w:noProof/>
        </w:rPr>
      </w:pPr>
      <w:r>
        <w:rPr>
          <w:noProof/>
        </w:rPr>
        <w:lastRenderedPageBreak/>
        <w:t xml:space="preserve">Hecht, B., 2013. </w:t>
      </w:r>
      <w:r>
        <w:rPr>
          <w:i/>
          <w:iCs/>
          <w:noProof/>
        </w:rPr>
        <w:t xml:space="preserve">Havard Business review. </w:t>
      </w:r>
      <w:r>
        <w:rPr>
          <w:noProof/>
        </w:rPr>
        <w:t xml:space="preserve">[Online] </w:t>
      </w:r>
      <w:r>
        <w:rPr>
          <w:noProof/>
        </w:rPr>
        <w:br/>
        <w:t xml:space="preserve">Available at: </w:t>
      </w:r>
      <w:r>
        <w:rPr>
          <w:noProof/>
          <w:u w:val="single"/>
        </w:rPr>
        <w:t>https://hbr.org/2013/01/collaboration-is-the-new-compe</w:t>
      </w:r>
      <w:r>
        <w:rPr>
          <w:noProof/>
        </w:rPr>
        <w:br/>
        <w:t>[Accessed 19 December 2020].</w:t>
      </w:r>
    </w:p>
    <w:p w14:paraId="57BAD76C" w14:textId="77777777" w:rsidR="00FA3BB6" w:rsidRDefault="00FA3BB6" w:rsidP="00FA3BB6">
      <w:pPr>
        <w:pStyle w:val="Bibliography"/>
        <w:rPr>
          <w:noProof/>
        </w:rPr>
      </w:pPr>
      <w:r>
        <w:rPr>
          <w:noProof/>
        </w:rPr>
        <w:t xml:space="preserve">Hoq, M., Ahsan, A. &amp; Tabassum, T., 2013. A study on Swot anlaysis for pharmaceuticals. </w:t>
      </w:r>
      <w:r>
        <w:rPr>
          <w:i/>
          <w:iCs/>
          <w:noProof/>
        </w:rPr>
        <w:t xml:space="preserve">Global disclosure of Economic and Business, </w:t>
      </w:r>
      <w:r>
        <w:rPr>
          <w:noProof/>
        </w:rPr>
        <w:t>2(2), p. 3.</w:t>
      </w:r>
    </w:p>
    <w:p w14:paraId="35E740B2" w14:textId="77777777" w:rsidR="00FA3BB6" w:rsidRDefault="00FA3BB6" w:rsidP="00FA3BB6">
      <w:pPr>
        <w:pStyle w:val="Bibliography"/>
        <w:rPr>
          <w:noProof/>
        </w:rPr>
      </w:pPr>
      <w:r>
        <w:rPr>
          <w:noProof/>
        </w:rPr>
        <w:t xml:space="preserve">House of Commons, 2020. </w:t>
      </w:r>
      <w:r>
        <w:rPr>
          <w:i/>
          <w:iCs/>
          <w:noProof/>
        </w:rPr>
        <w:t xml:space="preserve">Trade and Economic Indicator. </w:t>
      </w:r>
      <w:r>
        <w:rPr>
          <w:noProof/>
        </w:rPr>
        <w:t xml:space="preserve">[Online] </w:t>
      </w:r>
      <w:r>
        <w:rPr>
          <w:noProof/>
        </w:rPr>
        <w:br/>
        <w:t xml:space="preserve">Available at: </w:t>
      </w:r>
      <w:r>
        <w:rPr>
          <w:noProof/>
          <w:u w:val="single"/>
        </w:rPr>
        <w:t>https://commonslibrary.parliament.uk/research-briefings/sn02815/#:~:text=In%202019%2C%20the%20UK's%20exports,it%20runs%20a%20trade%20deficit.</w:t>
      </w:r>
      <w:r>
        <w:rPr>
          <w:noProof/>
        </w:rPr>
        <w:br/>
        <w:t>[Accessed 4 November 2020].</w:t>
      </w:r>
    </w:p>
    <w:p w14:paraId="03A9CD2D" w14:textId="77777777" w:rsidR="00FA3BB6" w:rsidRDefault="00FA3BB6" w:rsidP="00FA3BB6">
      <w:pPr>
        <w:pStyle w:val="Bibliography"/>
        <w:rPr>
          <w:noProof/>
        </w:rPr>
      </w:pPr>
      <w:r>
        <w:rPr>
          <w:noProof/>
        </w:rPr>
        <w:t xml:space="preserve">International realations , 2020. </w:t>
      </w:r>
      <w:r>
        <w:rPr>
          <w:i/>
          <w:iCs/>
          <w:noProof/>
        </w:rPr>
        <w:t xml:space="preserve">International relations. </w:t>
      </w:r>
      <w:r>
        <w:rPr>
          <w:noProof/>
        </w:rPr>
        <w:t xml:space="preserve">[Online] </w:t>
      </w:r>
      <w:r>
        <w:rPr>
          <w:noProof/>
        </w:rPr>
        <w:br/>
        <w:t xml:space="preserve">Available at: </w:t>
      </w:r>
      <w:r>
        <w:rPr>
          <w:noProof/>
          <w:u w:val="single"/>
        </w:rPr>
        <w:t>https://www.internationalrelationsedu.org/what-is-international-business/</w:t>
      </w:r>
      <w:r>
        <w:rPr>
          <w:noProof/>
        </w:rPr>
        <w:br/>
        <w:t>[Accessed 7 October 2020].</w:t>
      </w:r>
    </w:p>
    <w:p w14:paraId="2430E907" w14:textId="77777777" w:rsidR="00FA3BB6" w:rsidRDefault="00FA3BB6" w:rsidP="00FA3BB6">
      <w:pPr>
        <w:pStyle w:val="Bibliography"/>
        <w:rPr>
          <w:noProof/>
        </w:rPr>
      </w:pPr>
      <w:r>
        <w:rPr>
          <w:noProof/>
        </w:rPr>
        <w:t xml:space="preserve">Investopedia , 2020. </w:t>
      </w:r>
      <w:r>
        <w:rPr>
          <w:i/>
          <w:iCs/>
          <w:noProof/>
        </w:rPr>
        <w:t xml:space="preserve">Investopedia. </w:t>
      </w:r>
      <w:r>
        <w:rPr>
          <w:noProof/>
        </w:rPr>
        <w:t xml:space="preserve">[Online] </w:t>
      </w:r>
      <w:r>
        <w:rPr>
          <w:noProof/>
        </w:rPr>
        <w:br/>
        <w:t xml:space="preserve">Available at: </w:t>
      </w:r>
      <w:r>
        <w:rPr>
          <w:noProof/>
          <w:u w:val="single"/>
        </w:rPr>
        <w:t>https://www.investopedia.com/terms/a/absoluteadvantage.asp</w:t>
      </w:r>
      <w:r>
        <w:rPr>
          <w:noProof/>
        </w:rPr>
        <w:br/>
        <w:t>[Accessed 02 November 2020].</w:t>
      </w:r>
    </w:p>
    <w:p w14:paraId="0368756F" w14:textId="77777777" w:rsidR="00FA3BB6" w:rsidRDefault="00FA3BB6" w:rsidP="00FA3BB6">
      <w:pPr>
        <w:pStyle w:val="Bibliography"/>
        <w:rPr>
          <w:noProof/>
        </w:rPr>
      </w:pPr>
      <w:r>
        <w:rPr>
          <w:noProof/>
        </w:rPr>
        <w:t xml:space="preserve">investopedia, 2020. </w:t>
      </w:r>
      <w:r>
        <w:rPr>
          <w:i/>
          <w:iCs/>
          <w:noProof/>
        </w:rPr>
        <w:t xml:space="preserve">Investopedia. </w:t>
      </w:r>
      <w:r>
        <w:rPr>
          <w:noProof/>
        </w:rPr>
        <w:t xml:space="preserve">[Online] </w:t>
      </w:r>
      <w:r>
        <w:rPr>
          <w:noProof/>
        </w:rPr>
        <w:br/>
        <w:t xml:space="preserve">Available at: </w:t>
      </w:r>
      <w:r>
        <w:rPr>
          <w:noProof/>
          <w:u w:val="single"/>
        </w:rPr>
        <w:t>https://www.investopedia.com/terms/m/mergersandacquisitions.asp</w:t>
      </w:r>
      <w:r>
        <w:rPr>
          <w:noProof/>
        </w:rPr>
        <w:br/>
        <w:t>[Accessed 17 November 2020].</w:t>
      </w:r>
    </w:p>
    <w:p w14:paraId="596DC62A" w14:textId="77777777" w:rsidR="00FA3BB6" w:rsidRDefault="00FA3BB6" w:rsidP="00FA3BB6">
      <w:pPr>
        <w:pStyle w:val="Bibliography"/>
        <w:rPr>
          <w:noProof/>
        </w:rPr>
      </w:pPr>
      <w:r>
        <w:rPr>
          <w:noProof/>
        </w:rPr>
        <w:t xml:space="preserve">Johnson, G., Scholes, K. &amp; Whittington, R., 2008. </w:t>
      </w:r>
      <w:r>
        <w:rPr>
          <w:i/>
          <w:iCs/>
          <w:noProof/>
        </w:rPr>
        <w:t xml:space="preserve">Exploring Corporate strategy. </w:t>
      </w:r>
      <w:r>
        <w:rPr>
          <w:noProof/>
        </w:rPr>
        <w:t>8 ed. England: Pearson education.</w:t>
      </w:r>
    </w:p>
    <w:p w14:paraId="635824DA" w14:textId="77777777" w:rsidR="00FA3BB6" w:rsidRDefault="00FA3BB6" w:rsidP="00FA3BB6">
      <w:pPr>
        <w:pStyle w:val="Bibliography"/>
        <w:rPr>
          <w:noProof/>
        </w:rPr>
      </w:pPr>
      <w:r>
        <w:rPr>
          <w:noProof/>
        </w:rPr>
        <w:t xml:space="preserve">Krylova, O., Litvinova, T. M., Babanskina, L. I. &amp; Savinova, O., 2020. Analysis of internal environment on pharmaceuticals. </w:t>
      </w:r>
      <w:r>
        <w:rPr>
          <w:i/>
          <w:iCs/>
          <w:noProof/>
        </w:rPr>
        <w:t xml:space="preserve">Journal of medical sciences , </w:t>
      </w:r>
      <w:r>
        <w:rPr>
          <w:noProof/>
        </w:rPr>
        <w:t>8(E), p. 387.</w:t>
      </w:r>
    </w:p>
    <w:p w14:paraId="478AB91A" w14:textId="77777777" w:rsidR="00FA3BB6" w:rsidRDefault="00FA3BB6" w:rsidP="00FA3BB6">
      <w:pPr>
        <w:pStyle w:val="Bibliography"/>
        <w:rPr>
          <w:noProof/>
        </w:rPr>
      </w:pPr>
      <w:r>
        <w:rPr>
          <w:noProof/>
        </w:rPr>
        <w:t xml:space="preserve">Lynn, M., 2019. Spectator life. </w:t>
      </w:r>
      <w:r>
        <w:rPr>
          <w:i/>
          <w:iCs/>
          <w:noProof/>
        </w:rPr>
        <w:t>A US-Uk free trade agreement will bring benefits to both sides of the Atlantic</w:t>
      </w:r>
      <w:r>
        <w:rPr>
          <w:noProof/>
        </w:rPr>
        <w:t xml:space="preserve">, 28 November. </w:t>
      </w:r>
    </w:p>
    <w:p w14:paraId="2FEC0897" w14:textId="77777777" w:rsidR="00FA3BB6" w:rsidRDefault="00FA3BB6" w:rsidP="00FA3BB6">
      <w:pPr>
        <w:pStyle w:val="Bibliography"/>
        <w:rPr>
          <w:noProof/>
        </w:rPr>
      </w:pPr>
      <w:r>
        <w:rPr>
          <w:noProof/>
        </w:rPr>
        <w:t xml:space="preserve">Maresova, P. &amp; Kuka, K., 2014. PORTER´S FIVE FORCES ON MEDICAL DEVICE INDUSTRY. </w:t>
      </w:r>
      <w:r>
        <w:rPr>
          <w:i/>
          <w:iCs/>
          <w:noProof/>
        </w:rPr>
        <w:t xml:space="preserve">Military Medical Science letters , </w:t>
      </w:r>
      <w:r>
        <w:rPr>
          <w:noProof/>
        </w:rPr>
        <w:t>83(4), pp. 164-144.</w:t>
      </w:r>
    </w:p>
    <w:p w14:paraId="0D126326" w14:textId="77777777" w:rsidR="00FA3BB6" w:rsidRDefault="00FA3BB6" w:rsidP="00FA3BB6">
      <w:pPr>
        <w:pStyle w:val="Bibliography"/>
        <w:rPr>
          <w:noProof/>
        </w:rPr>
      </w:pPr>
      <w:r>
        <w:rPr>
          <w:noProof/>
        </w:rPr>
        <w:t xml:space="preserve">MedCity News, 2019. </w:t>
      </w:r>
      <w:r>
        <w:rPr>
          <w:i/>
          <w:iCs/>
          <w:noProof/>
        </w:rPr>
        <w:t xml:space="preserve">Roche completes acquisition of Spark Therapeutics as regulators give go-ahead. </w:t>
      </w:r>
      <w:r>
        <w:rPr>
          <w:noProof/>
        </w:rPr>
        <w:t xml:space="preserve">[Online] </w:t>
      </w:r>
      <w:r>
        <w:rPr>
          <w:noProof/>
        </w:rPr>
        <w:br/>
        <w:t xml:space="preserve">Available at: </w:t>
      </w:r>
      <w:r>
        <w:rPr>
          <w:noProof/>
          <w:u w:val="single"/>
        </w:rPr>
        <w:t>https://medcitynews.com/2019/12/roche-completes-acquisition-of-spark-as-regulators-give-go-ahead-after-10-month-investigation/</w:t>
      </w:r>
      <w:r>
        <w:rPr>
          <w:noProof/>
        </w:rPr>
        <w:br/>
        <w:t>[Accessed 28 December 2020].</w:t>
      </w:r>
    </w:p>
    <w:p w14:paraId="15725790" w14:textId="77777777" w:rsidR="00FA3BB6" w:rsidRDefault="00FA3BB6" w:rsidP="00FA3BB6">
      <w:pPr>
        <w:pStyle w:val="Bibliography"/>
        <w:rPr>
          <w:noProof/>
        </w:rPr>
      </w:pPr>
      <w:r>
        <w:rPr>
          <w:noProof/>
        </w:rPr>
        <w:t xml:space="preserve">Mikinsey &amp; Company , 2020. Pathways to sustainable value creation . In: </w:t>
      </w:r>
      <w:r>
        <w:rPr>
          <w:i/>
          <w:iCs/>
          <w:noProof/>
        </w:rPr>
        <w:t xml:space="preserve">Shaping the future . </w:t>
      </w:r>
      <w:r>
        <w:rPr>
          <w:noProof/>
        </w:rPr>
        <w:t>New York: New York suite.</w:t>
      </w:r>
    </w:p>
    <w:p w14:paraId="5E95EFF9" w14:textId="77777777" w:rsidR="00FA3BB6" w:rsidRDefault="00FA3BB6" w:rsidP="00FA3BB6">
      <w:pPr>
        <w:pStyle w:val="Bibliography"/>
        <w:rPr>
          <w:noProof/>
        </w:rPr>
      </w:pPr>
      <w:r>
        <w:rPr>
          <w:noProof/>
        </w:rPr>
        <w:t xml:space="preserve">Office of the United States Trade Representative , 2020. </w:t>
      </w:r>
      <w:r>
        <w:rPr>
          <w:i/>
          <w:iCs/>
          <w:noProof/>
        </w:rPr>
        <w:t xml:space="preserve">Office of the United States Trade Representative. </w:t>
      </w:r>
      <w:r>
        <w:rPr>
          <w:noProof/>
        </w:rPr>
        <w:t xml:space="preserve">[Online] </w:t>
      </w:r>
      <w:r>
        <w:rPr>
          <w:noProof/>
        </w:rPr>
        <w:br/>
        <w:t xml:space="preserve">Available at: </w:t>
      </w:r>
      <w:r>
        <w:rPr>
          <w:noProof/>
          <w:u w:val="single"/>
        </w:rPr>
        <w:t>https://ustr.gov/about-us/benefits-trade</w:t>
      </w:r>
      <w:r>
        <w:rPr>
          <w:noProof/>
        </w:rPr>
        <w:br/>
        <w:t>[Accessed 12 October 2020].</w:t>
      </w:r>
    </w:p>
    <w:p w14:paraId="39241A4B" w14:textId="77777777" w:rsidR="00FA3BB6" w:rsidRDefault="00FA3BB6" w:rsidP="00FA3BB6">
      <w:pPr>
        <w:pStyle w:val="Bibliography"/>
        <w:rPr>
          <w:noProof/>
        </w:rPr>
      </w:pPr>
      <w:r>
        <w:rPr>
          <w:noProof/>
        </w:rPr>
        <w:t xml:space="preserve">Robinson, R., 2008. Effects of regulating internal trade on fims and workers.. </w:t>
      </w:r>
      <w:r>
        <w:rPr>
          <w:i/>
          <w:iCs/>
          <w:noProof/>
        </w:rPr>
        <w:t>The benefits of trade reuglation increase:UK Government</w:t>
      </w:r>
      <w:r>
        <w:rPr>
          <w:noProof/>
        </w:rPr>
        <w:t>, 11 December, pp. https://commonslibrary.parliament.uk/research-</w:t>
      </w:r>
      <w:r>
        <w:rPr>
          <w:noProof/>
        </w:rPr>
        <w:lastRenderedPageBreak/>
        <w:t>briefings/sn02815/#:~:text=In%202019%2C%20the%20UK's%20exports,it%20runs%20a%20trade%20deficit..</w:t>
      </w:r>
    </w:p>
    <w:p w14:paraId="39118C3C" w14:textId="77777777" w:rsidR="00FA3BB6" w:rsidRDefault="00FA3BB6" w:rsidP="00FA3BB6">
      <w:pPr>
        <w:pStyle w:val="Bibliography"/>
        <w:rPr>
          <w:noProof/>
        </w:rPr>
      </w:pPr>
      <w:r>
        <w:rPr>
          <w:noProof/>
        </w:rPr>
        <w:t xml:space="preserve">Roche , 2020. </w:t>
      </w:r>
      <w:r>
        <w:rPr>
          <w:i/>
          <w:iCs/>
          <w:noProof/>
        </w:rPr>
        <w:t xml:space="preserve">Supply Chain targets. </w:t>
      </w:r>
      <w:r>
        <w:rPr>
          <w:noProof/>
        </w:rPr>
        <w:t xml:space="preserve">[Online] </w:t>
      </w:r>
      <w:r>
        <w:rPr>
          <w:noProof/>
        </w:rPr>
        <w:br/>
        <w:t xml:space="preserve">Available at: </w:t>
      </w:r>
      <w:r>
        <w:rPr>
          <w:noProof/>
          <w:u w:val="single"/>
        </w:rPr>
        <w:t>https://www.roche.com/sustainability/suppliers/goals_performance.htm</w:t>
      </w:r>
      <w:r>
        <w:rPr>
          <w:noProof/>
        </w:rPr>
        <w:br/>
        <w:t>[Accessed 29 Debember 2020].</w:t>
      </w:r>
    </w:p>
    <w:p w14:paraId="713D9D3B" w14:textId="77777777" w:rsidR="00FA3BB6" w:rsidRDefault="00FA3BB6" w:rsidP="00FA3BB6">
      <w:pPr>
        <w:pStyle w:val="Bibliography"/>
        <w:rPr>
          <w:noProof/>
        </w:rPr>
      </w:pPr>
      <w:r>
        <w:rPr>
          <w:noProof/>
        </w:rPr>
        <w:t xml:space="preserve">Roche, 2019. </w:t>
      </w:r>
      <w:r>
        <w:rPr>
          <w:i/>
          <w:iCs/>
          <w:noProof/>
        </w:rPr>
        <w:t xml:space="preserve">Annual report. </w:t>
      </w:r>
      <w:r>
        <w:rPr>
          <w:noProof/>
        </w:rPr>
        <w:t xml:space="preserve">[Online] </w:t>
      </w:r>
      <w:r>
        <w:rPr>
          <w:noProof/>
        </w:rPr>
        <w:br/>
        <w:t xml:space="preserve">Available at: </w:t>
      </w:r>
      <w:r>
        <w:rPr>
          <w:noProof/>
          <w:u w:val="single"/>
        </w:rPr>
        <w:t>https://www.roche.com/investors/annualreport19.htm#financials</w:t>
      </w:r>
      <w:r>
        <w:rPr>
          <w:noProof/>
        </w:rPr>
        <w:br/>
        <w:t>[Accessed 11 December 2020].</w:t>
      </w:r>
    </w:p>
    <w:p w14:paraId="63C5CC8E" w14:textId="77777777" w:rsidR="00FA3BB6" w:rsidRDefault="00FA3BB6" w:rsidP="00FA3BB6">
      <w:pPr>
        <w:pStyle w:val="Bibliography"/>
        <w:rPr>
          <w:noProof/>
        </w:rPr>
      </w:pPr>
      <w:r>
        <w:rPr>
          <w:noProof/>
        </w:rPr>
        <w:t xml:space="preserve">Roche, 2019. </w:t>
      </w:r>
      <w:r>
        <w:rPr>
          <w:i/>
          <w:iCs/>
          <w:noProof/>
        </w:rPr>
        <w:t xml:space="preserve">Annual report. </w:t>
      </w:r>
      <w:r>
        <w:rPr>
          <w:noProof/>
        </w:rPr>
        <w:t xml:space="preserve">[Online] </w:t>
      </w:r>
      <w:r>
        <w:rPr>
          <w:noProof/>
        </w:rPr>
        <w:br/>
        <w:t xml:space="preserve">Available at: </w:t>
      </w:r>
      <w:r>
        <w:rPr>
          <w:noProof/>
          <w:u w:val="single"/>
        </w:rPr>
        <w:t>https://www.roche.com/investors/annualreport19.htm</w:t>
      </w:r>
      <w:r>
        <w:rPr>
          <w:noProof/>
        </w:rPr>
        <w:br/>
        <w:t>[Accessed 22 December 2020].</w:t>
      </w:r>
    </w:p>
    <w:p w14:paraId="3645419F" w14:textId="77777777" w:rsidR="00FA3BB6" w:rsidRDefault="00FA3BB6" w:rsidP="00FA3BB6">
      <w:pPr>
        <w:pStyle w:val="Bibliography"/>
        <w:rPr>
          <w:noProof/>
        </w:rPr>
      </w:pPr>
      <w:r>
        <w:rPr>
          <w:noProof/>
        </w:rPr>
        <w:t xml:space="preserve">Roche, 2020. </w:t>
      </w:r>
      <w:r>
        <w:rPr>
          <w:i/>
          <w:iCs/>
          <w:noProof/>
        </w:rPr>
        <w:t xml:space="preserve">Engaging with public policy. </w:t>
      </w:r>
      <w:r>
        <w:rPr>
          <w:noProof/>
        </w:rPr>
        <w:t xml:space="preserve">[Online] </w:t>
      </w:r>
      <w:r>
        <w:rPr>
          <w:noProof/>
        </w:rPr>
        <w:br/>
        <w:t xml:space="preserve">Available at: </w:t>
      </w:r>
      <w:r>
        <w:rPr>
          <w:noProof/>
          <w:u w:val="single"/>
        </w:rPr>
        <w:t>https://www.roche.com/sustainability/approach/public-policy.htm</w:t>
      </w:r>
      <w:r>
        <w:rPr>
          <w:noProof/>
        </w:rPr>
        <w:br/>
        <w:t>[Accessed 12 December 2020].</w:t>
      </w:r>
    </w:p>
    <w:p w14:paraId="19F34908" w14:textId="77777777" w:rsidR="00FA3BB6" w:rsidRDefault="00FA3BB6" w:rsidP="00FA3BB6">
      <w:pPr>
        <w:pStyle w:val="Bibliography"/>
        <w:rPr>
          <w:noProof/>
        </w:rPr>
      </w:pPr>
      <w:r>
        <w:rPr>
          <w:noProof/>
        </w:rPr>
        <w:t xml:space="preserve">Roche, 2020. First nine month of the year with 1 % sales growth. </w:t>
      </w:r>
      <w:r>
        <w:rPr>
          <w:i/>
          <w:iCs/>
          <w:noProof/>
        </w:rPr>
        <w:t>First nine month of the year with 1 % sales growth</w:t>
      </w:r>
      <w:r>
        <w:rPr>
          <w:noProof/>
        </w:rPr>
        <w:t xml:space="preserve">, 15 October. </w:t>
      </w:r>
    </w:p>
    <w:p w14:paraId="25456A56" w14:textId="77777777" w:rsidR="00FA3BB6" w:rsidRDefault="00FA3BB6" w:rsidP="00FA3BB6">
      <w:pPr>
        <w:pStyle w:val="Bibliography"/>
        <w:rPr>
          <w:noProof/>
        </w:rPr>
      </w:pPr>
      <w:r>
        <w:rPr>
          <w:noProof/>
        </w:rPr>
        <w:t xml:space="preserve">Roche, 2020. </w:t>
      </w:r>
      <w:r>
        <w:rPr>
          <w:i/>
          <w:iCs/>
          <w:noProof/>
        </w:rPr>
        <w:t xml:space="preserve">Innovating pricing solutions. </w:t>
      </w:r>
      <w:r>
        <w:rPr>
          <w:noProof/>
        </w:rPr>
        <w:t xml:space="preserve">[Online] </w:t>
      </w:r>
      <w:r>
        <w:rPr>
          <w:noProof/>
        </w:rPr>
        <w:br/>
        <w:t xml:space="preserve">Available at: </w:t>
      </w:r>
      <w:r>
        <w:rPr>
          <w:noProof/>
          <w:u w:val="single"/>
        </w:rPr>
        <w:t>https://www.roche.com/sustainability/access-to-healthcare/innovative-pricing-solutions.htm</w:t>
      </w:r>
      <w:r>
        <w:rPr>
          <w:noProof/>
        </w:rPr>
        <w:br/>
        <w:t>[Accessed 12 December 2020].</w:t>
      </w:r>
    </w:p>
    <w:p w14:paraId="730D2215" w14:textId="77777777" w:rsidR="00FA3BB6" w:rsidRDefault="00FA3BB6" w:rsidP="00FA3BB6">
      <w:pPr>
        <w:pStyle w:val="Bibliography"/>
        <w:rPr>
          <w:noProof/>
        </w:rPr>
      </w:pPr>
      <w:r>
        <w:rPr>
          <w:noProof/>
        </w:rPr>
        <w:t xml:space="preserve">Roche, 2020. </w:t>
      </w:r>
      <w:r>
        <w:rPr>
          <w:i/>
          <w:iCs/>
          <w:noProof/>
        </w:rPr>
        <w:t xml:space="preserve">Roche response to the Covid 19 pandemic. </w:t>
      </w:r>
      <w:r>
        <w:rPr>
          <w:noProof/>
        </w:rPr>
        <w:t xml:space="preserve">[Online] </w:t>
      </w:r>
      <w:r>
        <w:rPr>
          <w:noProof/>
        </w:rPr>
        <w:br/>
        <w:t xml:space="preserve">Available at: </w:t>
      </w:r>
      <w:r>
        <w:rPr>
          <w:noProof/>
          <w:u w:val="single"/>
        </w:rPr>
        <w:t>https://diagnostics.roche.com/global/en/c/covid-19-pandemic.html</w:t>
      </w:r>
      <w:r>
        <w:rPr>
          <w:noProof/>
        </w:rPr>
        <w:br/>
        <w:t>[Accessed 22 December 2020].</w:t>
      </w:r>
    </w:p>
    <w:p w14:paraId="59E16C59" w14:textId="77777777" w:rsidR="00FA3BB6" w:rsidRDefault="00FA3BB6" w:rsidP="00FA3BB6">
      <w:pPr>
        <w:pStyle w:val="Bibliography"/>
        <w:rPr>
          <w:noProof/>
        </w:rPr>
      </w:pPr>
      <w:r>
        <w:rPr>
          <w:noProof/>
        </w:rPr>
        <w:t xml:space="preserve">Roche, 2020. </w:t>
      </w:r>
      <w:r>
        <w:rPr>
          <w:i/>
          <w:iCs/>
          <w:noProof/>
        </w:rPr>
        <w:t xml:space="preserve">Supporting pandemic prepardness. </w:t>
      </w:r>
      <w:r>
        <w:rPr>
          <w:noProof/>
        </w:rPr>
        <w:t xml:space="preserve">[Online] </w:t>
      </w:r>
      <w:r>
        <w:rPr>
          <w:noProof/>
        </w:rPr>
        <w:br/>
        <w:t xml:space="preserve">Available at: </w:t>
      </w:r>
      <w:r>
        <w:rPr>
          <w:noProof/>
          <w:u w:val="single"/>
        </w:rPr>
        <w:t>https://www.roche.com/sustainability/access-to-healthcare/tamiflu_corpres.htm</w:t>
      </w:r>
      <w:r>
        <w:rPr>
          <w:noProof/>
        </w:rPr>
        <w:br/>
        <w:t>[Accessed 08 December 2020].</w:t>
      </w:r>
    </w:p>
    <w:p w14:paraId="380681C0" w14:textId="77777777" w:rsidR="00FA3BB6" w:rsidRDefault="00FA3BB6" w:rsidP="00FA3BB6">
      <w:pPr>
        <w:pStyle w:val="Bibliography"/>
        <w:rPr>
          <w:noProof/>
        </w:rPr>
      </w:pPr>
      <w:r>
        <w:rPr>
          <w:noProof/>
        </w:rPr>
        <w:t xml:space="preserve">Shaw, A., 2011. </w:t>
      </w:r>
      <w:r>
        <w:rPr>
          <w:i/>
          <w:iCs/>
          <w:noProof/>
        </w:rPr>
        <w:t xml:space="preserve">Pestle analysis for the pharmacutical industry. </w:t>
      </w:r>
      <w:r>
        <w:rPr>
          <w:noProof/>
        </w:rPr>
        <w:t xml:space="preserve">[Online] </w:t>
      </w:r>
      <w:r>
        <w:rPr>
          <w:noProof/>
        </w:rPr>
        <w:br/>
        <w:t xml:space="preserve">Available at: </w:t>
      </w:r>
      <w:r>
        <w:rPr>
          <w:noProof/>
          <w:u w:val="single"/>
        </w:rPr>
        <w:t>https://www.strategic-planet.com/2011/01/a-pestle-analysis-for-the-pharmaceutical-industry/</w:t>
      </w:r>
      <w:r>
        <w:rPr>
          <w:noProof/>
        </w:rPr>
        <w:br/>
        <w:t>[Accessed 19 December 2021].</w:t>
      </w:r>
    </w:p>
    <w:p w14:paraId="6CAC8068" w14:textId="77777777" w:rsidR="00FA3BB6" w:rsidRDefault="00FA3BB6" w:rsidP="00FA3BB6">
      <w:pPr>
        <w:pStyle w:val="Bibliography"/>
        <w:rPr>
          <w:noProof/>
        </w:rPr>
      </w:pPr>
      <w:r>
        <w:rPr>
          <w:noProof/>
        </w:rPr>
        <w:t xml:space="preserve">Shenkar &amp; Luo, 2020. </w:t>
      </w:r>
      <w:r>
        <w:rPr>
          <w:i/>
          <w:iCs/>
          <w:noProof/>
        </w:rPr>
        <w:t xml:space="preserve">International Business. </w:t>
      </w:r>
      <w:r>
        <w:rPr>
          <w:noProof/>
        </w:rPr>
        <w:t>Danvers: John Wily &amp; Sons.</w:t>
      </w:r>
    </w:p>
    <w:p w14:paraId="30C717EF" w14:textId="77777777" w:rsidR="00FA3BB6" w:rsidRDefault="00FA3BB6" w:rsidP="00FA3BB6">
      <w:pPr>
        <w:pStyle w:val="Bibliography"/>
        <w:rPr>
          <w:noProof/>
        </w:rPr>
      </w:pPr>
      <w:r>
        <w:rPr>
          <w:noProof/>
        </w:rPr>
        <w:t xml:space="preserve">Statista, 2020. </w:t>
      </w:r>
      <w:r>
        <w:rPr>
          <w:i/>
          <w:iCs/>
          <w:noProof/>
        </w:rPr>
        <w:t xml:space="preserve">Size of the anti aging market worldwide. </w:t>
      </w:r>
      <w:r>
        <w:rPr>
          <w:noProof/>
        </w:rPr>
        <w:t xml:space="preserve">[Online] </w:t>
      </w:r>
      <w:r>
        <w:rPr>
          <w:noProof/>
        </w:rPr>
        <w:br/>
        <w:t xml:space="preserve">Available at: </w:t>
      </w:r>
      <w:r>
        <w:rPr>
          <w:noProof/>
          <w:u w:val="single"/>
        </w:rPr>
        <w:t>https://www.statista.com/statistics/509679/value-of-the-global-anti-aging-market/#:~:text=The%20global%20anti%2Daging%20market%20is%20growing%20at%20a%20compound,billion%20U.S.%20dollars%20by%202019.</w:t>
      </w:r>
      <w:r>
        <w:rPr>
          <w:noProof/>
        </w:rPr>
        <w:br/>
        <w:t>[Accessed 12 December 2020].</w:t>
      </w:r>
    </w:p>
    <w:p w14:paraId="60EDF2EE" w14:textId="77777777" w:rsidR="00FA3BB6" w:rsidRDefault="00FA3BB6" w:rsidP="00FA3BB6">
      <w:pPr>
        <w:pStyle w:val="Bibliography"/>
        <w:rPr>
          <w:noProof/>
        </w:rPr>
      </w:pPr>
      <w:r>
        <w:rPr>
          <w:noProof/>
        </w:rPr>
        <w:t xml:space="preserve">Surge, A., 2020. The Soio-economic implications of the oronavirus pandemic. </w:t>
      </w:r>
      <w:r>
        <w:rPr>
          <w:i/>
          <w:iCs/>
          <w:noProof/>
        </w:rPr>
        <w:t xml:space="preserve">Public health emergency collection , </w:t>
      </w:r>
      <w:r>
        <w:rPr>
          <w:noProof/>
        </w:rPr>
        <w:t>Volume 78, pp. 185-193.</w:t>
      </w:r>
    </w:p>
    <w:p w14:paraId="238D7CC3" w14:textId="77777777" w:rsidR="00FA3BB6" w:rsidRDefault="00FA3BB6" w:rsidP="00FA3BB6">
      <w:pPr>
        <w:pStyle w:val="Bibliography"/>
        <w:rPr>
          <w:noProof/>
        </w:rPr>
      </w:pPr>
      <w:r>
        <w:rPr>
          <w:noProof/>
        </w:rPr>
        <w:t xml:space="preserve">The association of British Pharmaceutical industry , 2020. </w:t>
      </w:r>
      <w:r>
        <w:rPr>
          <w:i/>
          <w:iCs/>
          <w:noProof/>
        </w:rPr>
        <w:t xml:space="preserve">Building a thriving environment for medicine discovery. </w:t>
      </w:r>
      <w:r>
        <w:rPr>
          <w:noProof/>
        </w:rPr>
        <w:t xml:space="preserve">[Online] </w:t>
      </w:r>
      <w:r>
        <w:rPr>
          <w:noProof/>
        </w:rPr>
        <w:br/>
      </w:r>
      <w:r>
        <w:rPr>
          <w:noProof/>
        </w:rPr>
        <w:lastRenderedPageBreak/>
        <w:t xml:space="preserve">Available at: </w:t>
      </w:r>
      <w:r>
        <w:rPr>
          <w:noProof/>
          <w:u w:val="single"/>
        </w:rPr>
        <w:t>https://www.abpi.org.uk/medicine-discovery/</w:t>
      </w:r>
      <w:r>
        <w:rPr>
          <w:noProof/>
        </w:rPr>
        <w:br/>
        <w:t>[Accessed 11 December 2020].</w:t>
      </w:r>
    </w:p>
    <w:p w14:paraId="05F818B0" w14:textId="77777777" w:rsidR="00FA3BB6" w:rsidRDefault="00FA3BB6" w:rsidP="00FA3BB6">
      <w:pPr>
        <w:pStyle w:val="Bibliography"/>
        <w:rPr>
          <w:noProof/>
        </w:rPr>
      </w:pPr>
      <w:r>
        <w:rPr>
          <w:noProof/>
        </w:rPr>
        <w:t xml:space="preserve">The balance Small business, 2020. </w:t>
      </w:r>
      <w:r>
        <w:rPr>
          <w:i/>
          <w:iCs/>
          <w:noProof/>
        </w:rPr>
        <w:t xml:space="preserve">Advantages and Disadvantages of Global strategic alliances. </w:t>
      </w:r>
      <w:r>
        <w:rPr>
          <w:noProof/>
        </w:rPr>
        <w:t xml:space="preserve">[Online] </w:t>
      </w:r>
      <w:r>
        <w:rPr>
          <w:noProof/>
        </w:rPr>
        <w:br/>
        <w:t xml:space="preserve">Available at: </w:t>
      </w:r>
      <w:r>
        <w:rPr>
          <w:noProof/>
          <w:u w:val="single"/>
        </w:rPr>
        <w:t>https://www.thebalancesmb.com/global-strategic-alliances-advantages-and-disadvantages-1953552</w:t>
      </w:r>
      <w:r>
        <w:rPr>
          <w:noProof/>
        </w:rPr>
        <w:br/>
        <w:t>[Accessed 25 November 2020].</w:t>
      </w:r>
    </w:p>
    <w:p w14:paraId="19D7D53B" w14:textId="77777777" w:rsidR="00FA3BB6" w:rsidRDefault="00FA3BB6" w:rsidP="00FA3BB6">
      <w:pPr>
        <w:pStyle w:val="Bibliography"/>
        <w:rPr>
          <w:noProof/>
        </w:rPr>
      </w:pPr>
      <w:r>
        <w:rPr>
          <w:noProof/>
        </w:rPr>
        <w:t xml:space="preserve">The World Bank, 2017. </w:t>
      </w:r>
      <w:r>
        <w:rPr>
          <w:i/>
          <w:iCs/>
          <w:noProof/>
        </w:rPr>
        <w:t xml:space="preserve">GNI Per capita. </w:t>
      </w:r>
      <w:r>
        <w:rPr>
          <w:noProof/>
        </w:rPr>
        <w:t xml:space="preserve">[Online] </w:t>
      </w:r>
      <w:r>
        <w:rPr>
          <w:noProof/>
        </w:rPr>
        <w:br/>
        <w:t xml:space="preserve">Available at: </w:t>
      </w:r>
      <w:r>
        <w:rPr>
          <w:noProof/>
          <w:u w:val="single"/>
        </w:rPr>
        <w:t>https://data.worldbank.org/indicator/NY.GNP.PCAP.PP.CD?end=2019&amp;start=2019&amp;view=bar</w:t>
      </w:r>
      <w:r>
        <w:rPr>
          <w:noProof/>
        </w:rPr>
        <w:br/>
        <w:t>[Accessed 29 December 2020].</w:t>
      </w:r>
    </w:p>
    <w:p w14:paraId="081C023E" w14:textId="77777777" w:rsidR="00FA3BB6" w:rsidRDefault="00FA3BB6" w:rsidP="00FA3BB6">
      <w:pPr>
        <w:pStyle w:val="Bibliography"/>
        <w:rPr>
          <w:noProof/>
        </w:rPr>
      </w:pPr>
      <w:r>
        <w:rPr>
          <w:noProof/>
        </w:rPr>
        <w:t xml:space="preserve">Trade ready , 2014. </w:t>
      </w:r>
      <w:r>
        <w:rPr>
          <w:i/>
          <w:iCs/>
          <w:noProof/>
        </w:rPr>
        <w:t xml:space="preserve">Reasons to form Global alliance. </w:t>
      </w:r>
      <w:r>
        <w:rPr>
          <w:noProof/>
        </w:rPr>
        <w:t xml:space="preserve">[Online] </w:t>
      </w:r>
      <w:r>
        <w:rPr>
          <w:noProof/>
        </w:rPr>
        <w:br/>
        <w:t xml:space="preserve">Available at: </w:t>
      </w:r>
      <w:r>
        <w:rPr>
          <w:noProof/>
          <w:u w:val="single"/>
        </w:rPr>
        <w:t>http://www.tradeready.ca/2014/fittskills-refresher/8-reasons-forming-strategic-global-business-alliances/</w:t>
      </w:r>
      <w:r>
        <w:rPr>
          <w:noProof/>
        </w:rPr>
        <w:br/>
        <w:t>[Accessed 25 November 2020].</w:t>
      </w:r>
    </w:p>
    <w:p w14:paraId="358EB4C7" w14:textId="77777777" w:rsidR="00FA3BB6" w:rsidRDefault="00FA3BB6" w:rsidP="00FA3BB6">
      <w:pPr>
        <w:pStyle w:val="Bibliography"/>
        <w:rPr>
          <w:noProof/>
        </w:rPr>
      </w:pPr>
      <w:r>
        <w:rPr>
          <w:noProof/>
        </w:rPr>
        <w:t xml:space="preserve">UK Government , 2019. </w:t>
      </w:r>
      <w:r>
        <w:rPr>
          <w:i/>
          <w:iCs/>
          <w:noProof/>
        </w:rPr>
        <w:t xml:space="preserve">Roche Holdings, Inc / Spark Therapeutics, Inc merger inquiry. </w:t>
      </w:r>
      <w:r>
        <w:rPr>
          <w:noProof/>
        </w:rPr>
        <w:t xml:space="preserve">[Online] </w:t>
      </w:r>
      <w:r>
        <w:rPr>
          <w:noProof/>
        </w:rPr>
        <w:br/>
        <w:t xml:space="preserve">Available at: </w:t>
      </w:r>
      <w:r>
        <w:rPr>
          <w:noProof/>
          <w:u w:val="single"/>
        </w:rPr>
        <w:t>https://www.gov.uk/cma-cases/roche-holdings-inc-spark-therapeutics-inc-merger-inquiry</w:t>
      </w:r>
      <w:r>
        <w:rPr>
          <w:noProof/>
        </w:rPr>
        <w:br/>
        <w:t>[Accessed 28 December 2020].</w:t>
      </w:r>
    </w:p>
    <w:p w14:paraId="3EBA0F3C" w14:textId="77777777" w:rsidR="00FA3BB6" w:rsidRDefault="00FA3BB6" w:rsidP="00FA3BB6">
      <w:pPr>
        <w:pStyle w:val="Bibliography"/>
        <w:rPr>
          <w:noProof/>
        </w:rPr>
      </w:pPr>
      <w:r>
        <w:rPr>
          <w:noProof/>
        </w:rPr>
        <w:t xml:space="preserve">Uk Government, 2019. </w:t>
      </w:r>
      <w:r>
        <w:rPr>
          <w:i/>
          <w:iCs/>
          <w:noProof/>
        </w:rPr>
        <w:t xml:space="preserve">UK Trade policy. </w:t>
      </w:r>
      <w:r>
        <w:rPr>
          <w:noProof/>
        </w:rPr>
        <w:t xml:space="preserve">[Online] </w:t>
      </w:r>
      <w:r>
        <w:rPr>
          <w:noProof/>
        </w:rPr>
        <w:br/>
        <w:t xml:space="preserve">Available at: </w:t>
      </w:r>
      <w:r>
        <w:rPr>
          <w:noProof/>
          <w:u w:val="single"/>
        </w:rPr>
        <w:t>https://www.gov.uk/government/publications/a-uk-trade-policy-a-guide-to-trade-legislation/preparing-for-a-uk-trade-policy-a-guide-to-trade-legislation</w:t>
      </w:r>
      <w:r>
        <w:rPr>
          <w:noProof/>
        </w:rPr>
        <w:br/>
        <w:t>[Accessed 11 December 2020].</w:t>
      </w:r>
    </w:p>
    <w:p w14:paraId="02E73B94" w14:textId="77777777" w:rsidR="00FA3BB6" w:rsidRDefault="00FA3BB6" w:rsidP="00FA3BB6">
      <w:pPr>
        <w:pStyle w:val="Bibliography"/>
        <w:rPr>
          <w:noProof/>
        </w:rPr>
      </w:pPr>
      <w:r>
        <w:rPr>
          <w:noProof/>
        </w:rPr>
        <w:t xml:space="preserve">UK Government, 2020. </w:t>
      </w:r>
      <w:r>
        <w:rPr>
          <w:i/>
          <w:iCs/>
          <w:noProof/>
        </w:rPr>
        <w:t xml:space="preserve">Countries in the EU. </w:t>
      </w:r>
      <w:r>
        <w:rPr>
          <w:noProof/>
        </w:rPr>
        <w:t xml:space="preserve">[Online] </w:t>
      </w:r>
      <w:r>
        <w:rPr>
          <w:noProof/>
        </w:rPr>
        <w:br/>
        <w:t xml:space="preserve">Available at: </w:t>
      </w:r>
      <w:r>
        <w:rPr>
          <w:noProof/>
          <w:u w:val="single"/>
        </w:rPr>
        <w:t>https://www.gov.uk/eu-eea</w:t>
      </w:r>
      <w:r>
        <w:rPr>
          <w:noProof/>
        </w:rPr>
        <w:br/>
        <w:t>[Accessed 12 December 2020].</w:t>
      </w:r>
    </w:p>
    <w:p w14:paraId="7BE55AE1" w14:textId="77777777" w:rsidR="00FA3BB6" w:rsidRDefault="00FA3BB6" w:rsidP="00FA3BB6">
      <w:pPr>
        <w:pStyle w:val="Bibliography"/>
        <w:rPr>
          <w:noProof/>
        </w:rPr>
      </w:pPr>
      <w:r>
        <w:rPr>
          <w:noProof/>
        </w:rPr>
        <w:t xml:space="preserve">Welsh Government , 2019. </w:t>
      </w:r>
      <w:r>
        <w:rPr>
          <w:i/>
          <w:iCs/>
          <w:noProof/>
        </w:rPr>
        <w:t xml:space="preserve">Roche Supply Chain. </w:t>
      </w:r>
      <w:r>
        <w:rPr>
          <w:noProof/>
        </w:rPr>
        <w:t xml:space="preserve">[Online] </w:t>
      </w:r>
      <w:r>
        <w:rPr>
          <w:noProof/>
        </w:rPr>
        <w:br/>
        <w:t xml:space="preserve">Available at: </w:t>
      </w:r>
      <w:r>
        <w:rPr>
          <w:noProof/>
          <w:u w:val="single"/>
        </w:rPr>
        <w:t>https://gov.wales/written-statement-roche-supply-chain</w:t>
      </w:r>
      <w:r>
        <w:rPr>
          <w:noProof/>
        </w:rPr>
        <w:br/>
        <w:t>[Accessed 29 December 2020].</w:t>
      </w:r>
    </w:p>
    <w:p w14:paraId="28DC59D6" w14:textId="77777777" w:rsidR="00FA3BB6" w:rsidRDefault="00FA3BB6" w:rsidP="00FA3BB6">
      <w:pPr>
        <w:pStyle w:val="Bibliography"/>
        <w:rPr>
          <w:noProof/>
        </w:rPr>
      </w:pPr>
      <w:r>
        <w:rPr>
          <w:noProof/>
        </w:rPr>
        <w:t xml:space="preserve">Wipperfurth, A. &amp; Savary, K., 2010. </w:t>
      </w:r>
      <w:r>
        <w:rPr>
          <w:i/>
          <w:iCs/>
          <w:noProof/>
        </w:rPr>
        <w:t xml:space="preserve">Minnesota medical cluster. </w:t>
      </w:r>
      <w:r>
        <w:rPr>
          <w:noProof/>
        </w:rPr>
        <w:t xml:space="preserve">[Online] </w:t>
      </w:r>
      <w:r>
        <w:rPr>
          <w:noProof/>
        </w:rPr>
        <w:br/>
        <w:t xml:space="preserve">Available at: </w:t>
      </w:r>
      <w:r>
        <w:rPr>
          <w:noProof/>
          <w:u w:val="single"/>
        </w:rPr>
        <w:t>http://www.hhh.umn.edu/centers/slp/economic_dev elopment/documents/MNMedicalDeviceCluster.pdf</w:t>
      </w:r>
      <w:r>
        <w:rPr>
          <w:noProof/>
        </w:rPr>
        <w:br/>
        <w:t>[Accessed 29 December 2020].</w:t>
      </w:r>
    </w:p>
    <w:p w14:paraId="286F271B" w14:textId="77777777" w:rsidR="00FA3BB6" w:rsidRDefault="00FA3BB6" w:rsidP="00FA3BB6">
      <w:pPr>
        <w:pStyle w:val="Bibliography"/>
        <w:rPr>
          <w:noProof/>
        </w:rPr>
      </w:pPr>
      <w:r>
        <w:rPr>
          <w:noProof/>
        </w:rPr>
        <w:t xml:space="preserve">World Health Organisation , 2014. </w:t>
      </w:r>
      <w:r>
        <w:rPr>
          <w:i/>
          <w:iCs/>
          <w:noProof/>
        </w:rPr>
        <w:t xml:space="preserve">World Health Statistics, </w:t>
      </w:r>
      <w:r>
        <w:rPr>
          <w:noProof/>
        </w:rPr>
        <w:t>Switzerland : World health organisation.</w:t>
      </w:r>
    </w:p>
    <w:p w14:paraId="4B3C11C5" w14:textId="77777777" w:rsidR="00FA3BB6" w:rsidRDefault="00FA3BB6" w:rsidP="00FA3BB6">
      <w:pPr>
        <w:pStyle w:val="Bibliography"/>
        <w:rPr>
          <w:noProof/>
        </w:rPr>
      </w:pPr>
      <w:r>
        <w:rPr>
          <w:noProof/>
        </w:rPr>
        <w:t xml:space="preserve">World Health Organisation , 2020. </w:t>
      </w:r>
      <w:r>
        <w:rPr>
          <w:i/>
          <w:iCs/>
          <w:noProof/>
        </w:rPr>
        <w:t xml:space="preserve">Medicines regulatory support. </w:t>
      </w:r>
      <w:r>
        <w:rPr>
          <w:noProof/>
        </w:rPr>
        <w:t xml:space="preserve">[Online] </w:t>
      </w:r>
      <w:r>
        <w:rPr>
          <w:noProof/>
        </w:rPr>
        <w:br/>
        <w:t xml:space="preserve">Available at: </w:t>
      </w:r>
      <w:r>
        <w:rPr>
          <w:noProof/>
          <w:u w:val="single"/>
        </w:rPr>
        <w:t>https://www.who.int/medicines/areas/quality_safety/regulation_legislation/en/</w:t>
      </w:r>
      <w:r>
        <w:rPr>
          <w:noProof/>
        </w:rPr>
        <w:br/>
        <w:t>[Accessed 12 Devember 2020].</w:t>
      </w:r>
    </w:p>
    <w:p w14:paraId="7AF44246" w14:textId="76B28A83" w:rsidR="008877D1" w:rsidRDefault="00FA3BB6">
      <w:pPr>
        <w:rPr>
          <w:rFonts w:cstheme="minorHAnsi"/>
          <w:color w:val="000000" w:themeColor="text1"/>
          <w:sz w:val="24"/>
          <w:szCs w:val="24"/>
        </w:rPr>
      </w:pPr>
      <w:r>
        <w:rPr>
          <w:rFonts w:cstheme="minorHAnsi"/>
          <w:color w:val="000000" w:themeColor="text1"/>
          <w:sz w:val="24"/>
          <w:szCs w:val="24"/>
        </w:rPr>
        <w:fldChar w:fldCharType="end"/>
      </w:r>
    </w:p>
    <w:p w14:paraId="602445B3" w14:textId="586B54ED" w:rsidR="008877D1" w:rsidRPr="00FA3BB6" w:rsidRDefault="008877D1">
      <w:pPr>
        <w:rPr>
          <w:rFonts w:cstheme="minorHAnsi"/>
          <w:color w:val="000000" w:themeColor="text1"/>
          <w:sz w:val="24"/>
          <w:szCs w:val="24"/>
        </w:rPr>
      </w:pPr>
    </w:p>
    <w:sectPr w:rsidR="008877D1" w:rsidRPr="00FA3BB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45F7B" w14:textId="77777777" w:rsidR="004B6F09" w:rsidRDefault="004B6F09" w:rsidP="00AB1C5E">
      <w:pPr>
        <w:spacing w:after="0" w:line="240" w:lineRule="auto"/>
      </w:pPr>
      <w:r>
        <w:separator/>
      </w:r>
    </w:p>
  </w:endnote>
  <w:endnote w:type="continuationSeparator" w:id="0">
    <w:p w14:paraId="446693C3" w14:textId="77777777" w:rsidR="004B6F09" w:rsidRDefault="004B6F09" w:rsidP="00AB1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578962"/>
      <w:docPartObj>
        <w:docPartGallery w:val="Page Numbers (Bottom of Page)"/>
        <w:docPartUnique/>
      </w:docPartObj>
    </w:sdtPr>
    <w:sdtEndPr>
      <w:rPr>
        <w:color w:val="7F7F7F" w:themeColor="background1" w:themeShade="7F"/>
        <w:spacing w:val="60"/>
      </w:rPr>
    </w:sdtEndPr>
    <w:sdtContent>
      <w:p w14:paraId="3DA41B7C" w14:textId="538D9570" w:rsidR="00AB1C5E" w:rsidRDefault="00AB1C5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DBEF48A" w14:textId="77777777" w:rsidR="00AB1C5E" w:rsidRDefault="00AB1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9F990" w14:textId="77777777" w:rsidR="004B6F09" w:rsidRDefault="004B6F09" w:rsidP="00AB1C5E">
      <w:pPr>
        <w:spacing w:after="0" w:line="240" w:lineRule="auto"/>
      </w:pPr>
      <w:r>
        <w:separator/>
      </w:r>
    </w:p>
  </w:footnote>
  <w:footnote w:type="continuationSeparator" w:id="0">
    <w:p w14:paraId="30C93CAA" w14:textId="77777777" w:rsidR="004B6F09" w:rsidRDefault="004B6F09" w:rsidP="00AB1C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6FE6DA" w14:textId="7570D37C" w:rsidR="00AB1C5E" w:rsidRPr="00AB1C5E" w:rsidRDefault="00AB1C5E">
    <w:pPr>
      <w:pStyle w:val="Header"/>
      <w:jc w:val="right"/>
      <w:rPr>
        <w:color w:val="000000" w:themeColor="text1"/>
      </w:rPr>
    </w:pPr>
    <w:r w:rsidRPr="00AB1C5E">
      <w:rPr>
        <w:color w:val="000000" w:themeColor="text1"/>
      </w:rPr>
      <w:t xml:space="preserve">Global Business Challenges-  </w:t>
    </w:r>
    <w:sdt>
      <w:sdtPr>
        <w:rPr>
          <w:color w:val="000000" w:themeColor="text1"/>
        </w:rPr>
        <w:alias w:val="Author"/>
        <w:tag w:val=""/>
        <w:id w:val="-1677181147"/>
        <w:placeholder>
          <w:docPart w:val="3DD141D18E864843B2D370F348F36A5B"/>
        </w:placeholder>
        <w:dataBinding w:prefixMappings="xmlns:ns0='http://purl.org/dc/elements/1.1/' xmlns:ns1='http://schemas.openxmlformats.org/package/2006/metadata/core-properties' " w:xpath="/ns1:coreProperties[1]/ns0:creator[1]" w:storeItemID="{6C3C8BC8-F283-45AE-878A-BAB7291924A1}"/>
        <w:text/>
      </w:sdtPr>
      <w:sdtContent>
        <w:r w:rsidRPr="00AB1C5E">
          <w:rPr>
            <w:color w:val="000000" w:themeColor="text1"/>
          </w:rPr>
          <w:t>Karen McMinn-Davies</w:t>
        </w:r>
      </w:sdtContent>
    </w:sdt>
  </w:p>
  <w:p w14:paraId="3FC5A022" w14:textId="77777777" w:rsidR="00AB1C5E" w:rsidRDefault="00AB1C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45989"/>
    <w:multiLevelType w:val="hybridMultilevel"/>
    <w:tmpl w:val="4C12B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A5822"/>
    <w:multiLevelType w:val="hybridMultilevel"/>
    <w:tmpl w:val="8CF4D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9D5D40"/>
    <w:multiLevelType w:val="hybridMultilevel"/>
    <w:tmpl w:val="6B5C4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B68D5"/>
    <w:multiLevelType w:val="hybridMultilevel"/>
    <w:tmpl w:val="1E88B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965068"/>
    <w:multiLevelType w:val="hybridMultilevel"/>
    <w:tmpl w:val="C99C2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4C48D8"/>
    <w:multiLevelType w:val="hybridMultilevel"/>
    <w:tmpl w:val="A93CED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396E8E"/>
    <w:multiLevelType w:val="hybridMultilevel"/>
    <w:tmpl w:val="7A488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462F19"/>
    <w:multiLevelType w:val="hybridMultilevel"/>
    <w:tmpl w:val="145C5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5"/>
  </w:num>
  <w:num w:numId="4">
    <w:abstractNumId w:val="1"/>
  </w:num>
  <w:num w:numId="5">
    <w:abstractNumId w:val="4"/>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47F"/>
    <w:rsid w:val="00007DD4"/>
    <w:rsid w:val="00012324"/>
    <w:rsid w:val="00012A4A"/>
    <w:rsid w:val="00030655"/>
    <w:rsid w:val="00041B2B"/>
    <w:rsid w:val="00043D5E"/>
    <w:rsid w:val="00046850"/>
    <w:rsid w:val="000502DA"/>
    <w:rsid w:val="00057E37"/>
    <w:rsid w:val="0006237F"/>
    <w:rsid w:val="0007755F"/>
    <w:rsid w:val="00081248"/>
    <w:rsid w:val="0009525B"/>
    <w:rsid w:val="000B6D38"/>
    <w:rsid w:val="000D0C80"/>
    <w:rsid w:val="000D4426"/>
    <w:rsid w:val="000E3316"/>
    <w:rsid w:val="000E5738"/>
    <w:rsid w:val="000E5B8F"/>
    <w:rsid w:val="00103A5B"/>
    <w:rsid w:val="00111511"/>
    <w:rsid w:val="00112E33"/>
    <w:rsid w:val="00116388"/>
    <w:rsid w:val="001232E0"/>
    <w:rsid w:val="001427FA"/>
    <w:rsid w:val="00154117"/>
    <w:rsid w:val="0017529C"/>
    <w:rsid w:val="00175516"/>
    <w:rsid w:val="001770F5"/>
    <w:rsid w:val="00177976"/>
    <w:rsid w:val="00180690"/>
    <w:rsid w:val="0018229F"/>
    <w:rsid w:val="001B5758"/>
    <w:rsid w:val="001C12D3"/>
    <w:rsid w:val="001C486A"/>
    <w:rsid w:val="001E0927"/>
    <w:rsid w:val="002040DF"/>
    <w:rsid w:val="002110DF"/>
    <w:rsid w:val="0021734A"/>
    <w:rsid w:val="00261D0B"/>
    <w:rsid w:val="00286305"/>
    <w:rsid w:val="002A2412"/>
    <w:rsid w:val="002B7556"/>
    <w:rsid w:val="002C30A1"/>
    <w:rsid w:val="002E77B1"/>
    <w:rsid w:val="00305050"/>
    <w:rsid w:val="00324EF5"/>
    <w:rsid w:val="003261C0"/>
    <w:rsid w:val="00344527"/>
    <w:rsid w:val="003504D6"/>
    <w:rsid w:val="003808F7"/>
    <w:rsid w:val="00385F0F"/>
    <w:rsid w:val="003B0724"/>
    <w:rsid w:val="003C4A44"/>
    <w:rsid w:val="003C5295"/>
    <w:rsid w:val="003D5C72"/>
    <w:rsid w:val="003D71E4"/>
    <w:rsid w:val="003E0756"/>
    <w:rsid w:val="0041133F"/>
    <w:rsid w:val="0042246A"/>
    <w:rsid w:val="004263C9"/>
    <w:rsid w:val="0044157E"/>
    <w:rsid w:val="0046174D"/>
    <w:rsid w:val="00476B5D"/>
    <w:rsid w:val="00487ECA"/>
    <w:rsid w:val="004918E2"/>
    <w:rsid w:val="0049389B"/>
    <w:rsid w:val="004B6F09"/>
    <w:rsid w:val="004C1E28"/>
    <w:rsid w:val="004E2532"/>
    <w:rsid w:val="004E5F12"/>
    <w:rsid w:val="004F704C"/>
    <w:rsid w:val="00510DEC"/>
    <w:rsid w:val="0052114F"/>
    <w:rsid w:val="00526261"/>
    <w:rsid w:val="00527CF2"/>
    <w:rsid w:val="0053291C"/>
    <w:rsid w:val="0054637B"/>
    <w:rsid w:val="0054672D"/>
    <w:rsid w:val="00550C26"/>
    <w:rsid w:val="0058346B"/>
    <w:rsid w:val="005906CA"/>
    <w:rsid w:val="005A62C6"/>
    <w:rsid w:val="005A7DBE"/>
    <w:rsid w:val="005B1864"/>
    <w:rsid w:val="005B1D16"/>
    <w:rsid w:val="005C5F15"/>
    <w:rsid w:val="005D20CC"/>
    <w:rsid w:val="005E7312"/>
    <w:rsid w:val="005F04CD"/>
    <w:rsid w:val="0062732F"/>
    <w:rsid w:val="00634C11"/>
    <w:rsid w:val="006412AA"/>
    <w:rsid w:val="00653DE4"/>
    <w:rsid w:val="00674AB0"/>
    <w:rsid w:val="00677043"/>
    <w:rsid w:val="00684D21"/>
    <w:rsid w:val="0068568B"/>
    <w:rsid w:val="00696DB3"/>
    <w:rsid w:val="006C09F1"/>
    <w:rsid w:val="006E0EB2"/>
    <w:rsid w:val="006E5D5B"/>
    <w:rsid w:val="006E7A76"/>
    <w:rsid w:val="006F08CC"/>
    <w:rsid w:val="006F4F8A"/>
    <w:rsid w:val="00700197"/>
    <w:rsid w:val="00703C22"/>
    <w:rsid w:val="00712C26"/>
    <w:rsid w:val="00730761"/>
    <w:rsid w:val="007330F9"/>
    <w:rsid w:val="007412E3"/>
    <w:rsid w:val="00747622"/>
    <w:rsid w:val="00753543"/>
    <w:rsid w:val="00755037"/>
    <w:rsid w:val="007613C7"/>
    <w:rsid w:val="0076216D"/>
    <w:rsid w:val="00775C96"/>
    <w:rsid w:val="007B7E75"/>
    <w:rsid w:val="007C1398"/>
    <w:rsid w:val="007D449A"/>
    <w:rsid w:val="007D791B"/>
    <w:rsid w:val="007F2495"/>
    <w:rsid w:val="00817CDC"/>
    <w:rsid w:val="00842BFD"/>
    <w:rsid w:val="008654CE"/>
    <w:rsid w:val="00880FAF"/>
    <w:rsid w:val="008811F2"/>
    <w:rsid w:val="008877D1"/>
    <w:rsid w:val="008C66BC"/>
    <w:rsid w:val="008C75D2"/>
    <w:rsid w:val="008D1793"/>
    <w:rsid w:val="008D432E"/>
    <w:rsid w:val="008E0E4F"/>
    <w:rsid w:val="008E6C0F"/>
    <w:rsid w:val="008F48F6"/>
    <w:rsid w:val="008F5FC5"/>
    <w:rsid w:val="009079FB"/>
    <w:rsid w:val="00947A4D"/>
    <w:rsid w:val="00956946"/>
    <w:rsid w:val="00957E3F"/>
    <w:rsid w:val="00971630"/>
    <w:rsid w:val="009822A9"/>
    <w:rsid w:val="00984BF9"/>
    <w:rsid w:val="00987F29"/>
    <w:rsid w:val="009A107C"/>
    <w:rsid w:val="009C3FEC"/>
    <w:rsid w:val="009C6727"/>
    <w:rsid w:val="009C6C3E"/>
    <w:rsid w:val="009D2C1F"/>
    <w:rsid w:val="009E771F"/>
    <w:rsid w:val="009F1152"/>
    <w:rsid w:val="009F2A94"/>
    <w:rsid w:val="00A01595"/>
    <w:rsid w:val="00A13CF9"/>
    <w:rsid w:val="00A144A1"/>
    <w:rsid w:val="00A36822"/>
    <w:rsid w:val="00A55D2C"/>
    <w:rsid w:val="00A5630D"/>
    <w:rsid w:val="00A74BD6"/>
    <w:rsid w:val="00A759BA"/>
    <w:rsid w:val="00AB02AA"/>
    <w:rsid w:val="00AB1C5E"/>
    <w:rsid w:val="00AB2C33"/>
    <w:rsid w:val="00AD1F26"/>
    <w:rsid w:val="00AD43DB"/>
    <w:rsid w:val="00AD6730"/>
    <w:rsid w:val="00AF01FC"/>
    <w:rsid w:val="00AF3705"/>
    <w:rsid w:val="00B1082A"/>
    <w:rsid w:val="00B137BA"/>
    <w:rsid w:val="00B227C5"/>
    <w:rsid w:val="00B23E06"/>
    <w:rsid w:val="00B3088D"/>
    <w:rsid w:val="00B427AE"/>
    <w:rsid w:val="00B564C8"/>
    <w:rsid w:val="00B61B14"/>
    <w:rsid w:val="00B85A95"/>
    <w:rsid w:val="00B86FC7"/>
    <w:rsid w:val="00B93D15"/>
    <w:rsid w:val="00B9431E"/>
    <w:rsid w:val="00BA1BAA"/>
    <w:rsid w:val="00BC15AD"/>
    <w:rsid w:val="00BC2BDA"/>
    <w:rsid w:val="00BC7796"/>
    <w:rsid w:val="00BD7BBF"/>
    <w:rsid w:val="00BE0FC0"/>
    <w:rsid w:val="00BE1292"/>
    <w:rsid w:val="00BE2426"/>
    <w:rsid w:val="00BF00FD"/>
    <w:rsid w:val="00BF3DD6"/>
    <w:rsid w:val="00C005F9"/>
    <w:rsid w:val="00C02957"/>
    <w:rsid w:val="00C25FC8"/>
    <w:rsid w:val="00C62072"/>
    <w:rsid w:val="00C64071"/>
    <w:rsid w:val="00C80C29"/>
    <w:rsid w:val="00C83862"/>
    <w:rsid w:val="00CA4464"/>
    <w:rsid w:val="00CA5EC8"/>
    <w:rsid w:val="00CA6EE7"/>
    <w:rsid w:val="00CA7033"/>
    <w:rsid w:val="00CA7FDD"/>
    <w:rsid w:val="00CD21C9"/>
    <w:rsid w:val="00CF0BA1"/>
    <w:rsid w:val="00CF276A"/>
    <w:rsid w:val="00CF3B30"/>
    <w:rsid w:val="00D054C3"/>
    <w:rsid w:val="00D2187B"/>
    <w:rsid w:val="00D23530"/>
    <w:rsid w:val="00D4180F"/>
    <w:rsid w:val="00D47E6D"/>
    <w:rsid w:val="00D54BF2"/>
    <w:rsid w:val="00D5541D"/>
    <w:rsid w:val="00D62463"/>
    <w:rsid w:val="00D63301"/>
    <w:rsid w:val="00D667A9"/>
    <w:rsid w:val="00D73960"/>
    <w:rsid w:val="00D7695A"/>
    <w:rsid w:val="00D86C49"/>
    <w:rsid w:val="00DA200C"/>
    <w:rsid w:val="00DA6C91"/>
    <w:rsid w:val="00DD1250"/>
    <w:rsid w:val="00DE275F"/>
    <w:rsid w:val="00DE4DF7"/>
    <w:rsid w:val="00DE61F8"/>
    <w:rsid w:val="00DF357D"/>
    <w:rsid w:val="00E1302F"/>
    <w:rsid w:val="00E13400"/>
    <w:rsid w:val="00E36A2E"/>
    <w:rsid w:val="00E416C8"/>
    <w:rsid w:val="00E44D43"/>
    <w:rsid w:val="00E4693A"/>
    <w:rsid w:val="00E5147F"/>
    <w:rsid w:val="00E54BB3"/>
    <w:rsid w:val="00E642C2"/>
    <w:rsid w:val="00E81738"/>
    <w:rsid w:val="00E85874"/>
    <w:rsid w:val="00E947E2"/>
    <w:rsid w:val="00EA0898"/>
    <w:rsid w:val="00EA1806"/>
    <w:rsid w:val="00EC518B"/>
    <w:rsid w:val="00EC5884"/>
    <w:rsid w:val="00F120B8"/>
    <w:rsid w:val="00F15101"/>
    <w:rsid w:val="00F26FE6"/>
    <w:rsid w:val="00F33D9A"/>
    <w:rsid w:val="00F34596"/>
    <w:rsid w:val="00F50A64"/>
    <w:rsid w:val="00F5397E"/>
    <w:rsid w:val="00F72B8B"/>
    <w:rsid w:val="00F87255"/>
    <w:rsid w:val="00FA0D0F"/>
    <w:rsid w:val="00FA2EAF"/>
    <w:rsid w:val="00FA3BB6"/>
    <w:rsid w:val="00FC164B"/>
    <w:rsid w:val="00FC35CA"/>
    <w:rsid w:val="00FF253F"/>
    <w:rsid w:val="00FF4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CD81D"/>
  <w15:chartTrackingRefBased/>
  <w15:docId w15:val="{820EDECE-DA87-44B5-B4E9-ED08F1FD7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B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74A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8D17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E61F8"/>
    <w:rPr>
      <w:i/>
      <w:iCs/>
    </w:rPr>
  </w:style>
  <w:style w:type="paragraph" w:styleId="Bibliography">
    <w:name w:val="Bibliography"/>
    <w:basedOn w:val="Normal"/>
    <w:next w:val="Normal"/>
    <w:uiPriority w:val="37"/>
    <w:unhideWhenUsed/>
    <w:rsid w:val="00DE61F8"/>
  </w:style>
  <w:style w:type="character" w:styleId="Hyperlink">
    <w:name w:val="Hyperlink"/>
    <w:basedOn w:val="DefaultParagraphFont"/>
    <w:uiPriority w:val="99"/>
    <w:unhideWhenUsed/>
    <w:rsid w:val="00175516"/>
    <w:rPr>
      <w:color w:val="0000FF"/>
      <w:u w:val="single"/>
    </w:rPr>
  </w:style>
  <w:style w:type="paragraph" w:styleId="NormalWeb">
    <w:name w:val="Normal (Web)"/>
    <w:basedOn w:val="Normal"/>
    <w:uiPriority w:val="99"/>
    <w:semiHidden/>
    <w:unhideWhenUsed/>
    <w:rsid w:val="00B564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57E3F"/>
    <w:rPr>
      <w:color w:val="605E5C"/>
      <w:shd w:val="clear" w:color="auto" w:fill="E1DFDD"/>
    </w:rPr>
  </w:style>
  <w:style w:type="paragraph" w:styleId="ListParagraph">
    <w:name w:val="List Paragraph"/>
    <w:basedOn w:val="Normal"/>
    <w:uiPriority w:val="34"/>
    <w:qFormat/>
    <w:rsid w:val="00030655"/>
    <w:pPr>
      <w:ind w:left="720"/>
      <w:contextualSpacing/>
    </w:pPr>
  </w:style>
  <w:style w:type="table" w:styleId="TableGrid">
    <w:name w:val="Table Grid"/>
    <w:basedOn w:val="TableNormal"/>
    <w:uiPriority w:val="39"/>
    <w:rsid w:val="008811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74AB0"/>
    <w:rPr>
      <w:rFonts w:ascii="Times New Roman" w:eastAsia="Times New Roman" w:hAnsi="Times New Roman" w:cs="Times New Roman"/>
      <w:b/>
      <w:bCs/>
      <w:sz w:val="36"/>
      <w:szCs w:val="36"/>
      <w:lang w:eastAsia="en-GB"/>
    </w:rPr>
  </w:style>
  <w:style w:type="paragraph" w:customStyle="1" w:styleId="p">
    <w:name w:val="p"/>
    <w:basedOn w:val="Normal"/>
    <w:rsid w:val="00674A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5397E"/>
    <w:rPr>
      <w:sz w:val="16"/>
      <w:szCs w:val="16"/>
    </w:rPr>
  </w:style>
  <w:style w:type="paragraph" w:styleId="CommentText">
    <w:name w:val="annotation text"/>
    <w:basedOn w:val="Normal"/>
    <w:link w:val="CommentTextChar"/>
    <w:uiPriority w:val="99"/>
    <w:semiHidden/>
    <w:unhideWhenUsed/>
    <w:rsid w:val="00F5397E"/>
    <w:pPr>
      <w:spacing w:line="240" w:lineRule="auto"/>
    </w:pPr>
    <w:rPr>
      <w:sz w:val="20"/>
      <w:szCs w:val="20"/>
    </w:rPr>
  </w:style>
  <w:style w:type="character" w:customStyle="1" w:styleId="CommentTextChar">
    <w:name w:val="Comment Text Char"/>
    <w:basedOn w:val="DefaultParagraphFont"/>
    <w:link w:val="CommentText"/>
    <w:uiPriority w:val="99"/>
    <w:semiHidden/>
    <w:rsid w:val="00F5397E"/>
    <w:rPr>
      <w:sz w:val="20"/>
      <w:szCs w:val="20"/>
    </w:rPr>
  </w:style>
  <w:style w:type="paragraph" w:styleId="CommentSubject">
    <w:name w:val="annotation subject"/>
    <w:basedOn w:val="CommentText"/>
    <w:next w:val="CommentText"/>
    <w:link w:val="CommentSubjectChar"/>
    <w:uiPriority w:val="99"/>
    <w:semiHidden/>
    <w:unhideWhenUsed/>
    <w:rsid w:val="00F5397E"/>
    <w:rPr>
      <w:b/>
      <w:bCs/>
    </w:rPr>
  </w:style>
  <w:style w:type="character" w:customStyle="1" w:styleId="CommentSubjectChar">
    <w:name w:val="Comment Subject Char"/>
    <w:basedOn w:val="CommentTextChar"/>
    <w:link w:val="CommentSubject"/>
    <w:uiPriority w:val="99"/>
    <w:semiHidden/>
    <w:rsid w:val="00F5397E"/>
    <w:rPr>
      <w:b/>
      <w:bCs/>
      <w:sz w:val="20"/>
      <w:szCs w:val="20"/>
    </w:rPr>
  </w:style>
  <w:style w:type="paragraph" w:styleId="BalloonText">
    <w:name w:val="Balloon Text"/>
    <w:basedOn w:val="Normal"/>
    <w:link w:val="BalloonTextChar"/>
    <w:uiPriority w:val="99"/>
    <w:semiHidden/>
    <w:unhideWhenUsed/>
    <w:rsid w:val="00F539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397E"/>
    <w:rPr>
      <w:rFonts w:ascii="Segoe UI" w:hAnsi="Segoe UI" w:cs="Segoe UI"/>
      <w:sz w:val="18"/>
      <w:szCs w:val="18"/>
    </w:rPr>
  </w:style>
  <w:style w:type="character" w:customStyle="1" w:styleId="hgkelc">
    <w:name w:val="hgkelc"/>
    <w:basedOn w:val="DefaultParagraphFont"/>
    <w:rsid w:val="00E54BB3"/>
  </w:style>
  <w:style w:type="character" w:customStyle="1" w:styleId="kx21rb">
    <w:name w:val="kx21rb"/>
    <w:basedOn w:val="DefaultParagraphFont"/>
    <w:rsid w:val="00E54BB3"/>
  </w:style>
  <w:style w:type="character" w:customStyle="1" w:styleId="Heading1Char">
    <w:name w:val="Heading 1 Char"/>
    <w:basedOn w:val="DefaultParagraphFont"/>
    <w:link w:val="Heading1"/>
    <w:uiPriority w:val="9"/>
    <w:rsid w:val="00FA3B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3BB6"/>
    <w:pPr>
      <w:outlineLvl w:val="9"/>
    </w:pPr>
    <w:rPr>
      <w:lang w:val="en-US"/>
    </w:rPr>
  </w:style>
  <w:style w:type="paragraph" w:styleId="Subtitle">
    <w:name w:val="Subtitle"/>
    <w:basedOn w:val="Normal"/>
    <w:next w:val="Normal"/>
    <w:link w:val="SubtitleChar"/>
    <w:uiPriority w:val="11"/>
    <w:qFormat/>
    <w:rsid w:val="00D7396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73960"/>
    <w:rPr>
      <w:rFonts w:eastAsiaTheme="minorEastAsia"/>
      <w:color w:val="5A5A5A" w:themeColor="text1" w:themeTint="A5"/>
      <w:spacing w:val="15"/>
    </w:rPr>
  </w:style>
  <w:style w:type="paragraph" w:styleId="TOC1">
    <w:name w:val="toc 1"/>
    <w:basedOn w:val="Normal"/>
    <w:next w:val="Normal"/>
    <w:autoRedefine/>
    <w:uiPriority w:val="39"/>
    <w:unhideWhenUsed/>
    <w:rsid w:val="00D73960"/>
    <w:pPr>
      <w:spacing w:after="100"/>
    </w:pPr>
  </w:style>
  <w:style w:type="character" w:customStyle="1" w:styleId="Heading3Char">
    <w:name w:val="Heading 3 Char"/>
    <w:basedOn w:val="DefaultParagraphFont"/>
    <w:link w:val="Heading3"/>
    <w:uiPriority w:val="9"/>
    <w:rsid w:val="008D1793"/>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D1793"/>
    <w:pPr>
      <w:spacing w:after="100"/>
      <w:ind w:left="220"/>
    </w:pPr>
  </w:style>
  <w:style w:type="paragraph" w:styleId="Header">
    <w:name w:val="header"/>
    <w:basedOn w:val="Normal"/>
    <w:link w:val="HeaderChar"/>
    <w:uiPriority w:val="99"/>
    <w:unhideWhenUsed/>
    <w:rsid w:val="00AB1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C5E"/>
  </w:style>
  <w:style w:type="paragraph" w:styleId="Footer">
    <w:name w:val="footer"/>
    <w:basedOn w:val="Normal"/>
    <w:link w:val="FooterChar"/>
    <w:uiPriority w:val="99"/>
    <w:unhideWhenUsed/>
    <w:rsid w:val="00AB1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23319">
      <w:bodyDiv w:val="1"/>
      <w:marLeft w:val="0"/>
      <w:marRight w:val="0"/>
      <w:marTop w:val="0"/>
      <w:marBottom w:val="0"/>
      <w:divBdr>
        <w:top w:val="none" w:sz="0" w:space="0" w:color="auto"/>
        <w:left w:val="none" w:sz="0" w:space="0" w:color="auto"/>
        <w:bottom w:val="none" w:sz="0" w:space="0" w:color="auto"/>
        <w:right w:val="none" w:sz="0" w:space="0" w:color="auto"/>
      </w:divBdr>
    </w:div>
    <w:div w:id="41366853">
      <w:bodyDiv w:val="1"/>
      <w:marLeft w:val="0"/>
      <w:marRight w:val="0"/>
      <w:marTop w:val="0"/>
      <w:marBottom w:val="0"/>
      <w:divBdr>
        <w:top w:val="none" w:sz="0" w:space="0" w:color="auto"/>
        <w:left w:val="none" w:sz="0" w:space="0" w:color="auto"/>
        <w:bottom w:val="none" w:sz="0" w:space="0" w:color="auto"/>
        <w:right w:val="none" w:sz="0" w:space="0" w:color="auto"/>
      </w:divBdr>
    </w:div>
    <w:div w:id="104007727">
      <w:bodyDiv w:val="1"/>
      <w:marLeft w:val="0"/>
      <w:marRight w:val="0"/>
      <w:marTop w:val="0"/>
      <w:marBottom w:val="0"/>
      <w:divBdr>
        <w:top w:val="none" w:sz="0" w:space="0" w:color="auto"/>
        <w:left w:val="none" w:sz="0" w:space="0" w:color="auto"/>
        <w:bottom w:val="none" w:sz="0" w:space="0" w:color="auto"/>
        <w:right w:val="none" w:sz="0" w:space="0" w:color="auto"/>
      </w:divBdr>
    </w:div>
    <w:div w:id="108354248">
      <w:bodyDiv w:val="1"/>
      <w:marLeft w:val="0"/>
      <w:marRight w:val="0"/>
      <w:marTop w:val="0"/>
      <w:marBottom w:val="0"/>
      <w:divBdr>
        <w:top w:val="none" w:sz="0" w:space="0" w:color="auto"/>
        <w:left w:val="none" w:sz="0" w:space="0" w:color="auto"/>
        <w:bottom w:val="none" w:sz="0" w:space="0" w:color="auto"/>
        <w:right w:val="none" w:sz="0" w:space="0" w:color="auto"/>
      </w:divBdr>
    </w:div>
    <w:div w:id="116991775">
      <w:bodyDiv w:val="1"/>
      <w:marLeft w:val="0"/>
      <w:marRight w:val="0"/>
      <w:marTop w:val="0"/>
      <w:marBottom w:val="0"/>
      <w:divBdr>
        <w:top w:val="none" w:sz="0" w:space="0" w:color="auto"/>
        <w:left w:val="none" w:sz="0" w:space="0" w:color="auto"/>
        <w:bottom w:val="none" w:sz="0" w:space="0" w:color="auto"/>
        <w:right w:val="none" w:sz="0" w:space="0" w:color="auto"/>
      </w:divBdr>
    </w:div>
    <w:div w:id="129176949">
      <w:bodyDiv w:val="1"/>
      <w:marLeft w:val="0"/>
      <w:marRight w:val="0"/>
      <w:marTop w:val="0"/>
      <w:marBottom w:val="0"/>
      <w:divBdr>
        <w:top w:val="none" w:sz="0" w:space="0" w:color="auto"/>
        <w:left w:val="none" w:sz="0" w:space="0" w:color="auto"/>
        <w:bottom w:val="none" w:sz="0" w:space="0" w:color="auto"/>
        <w:right w:val="none" w:sz="0" w:space="0" w:color="auto"/>
      </w:divBdr>
    </w:div>
    <w:div w:id="146828764">
      <w:bodyDiv w:val="1"/>
      <w:marLeft w:val="0"/>
      <w:marRight w:val="0"/>
      <w:marTop w:val="0"/>
      <w:marBottom w:val="0"/>
      <w:divBdr>
        <w:top w:val="none" w:sz="0" w:space="0" w:color="auto"/>
        <w:left w:val="none" w:sz="0" w:space="0" w:color="auto"/>
        <w:bottom w:val="none" w:sz="0" w:space="0" w:color="auto"/>
        <w:right w:val="none" w:sz="0" w:space="0" w:color="auto"/>
      </w:divBdr>
      <w:divsChild>
        <w:div w:id="1191451962">
          <w:marLeft w:val="0"/>
          <w:marRight w:val="0"/>
          <w:marTop w:val="0"/>
          <w:marBottom w:val="0"/>
          <w:divBdr>
            <w:top w:val="none" w:sz="0" w:space="0" w:color="auto"/>
            <w:left w:val="none" w:sz="0" w:space="0" w:color="auto"/>
            <w:bottom w:val="none" w:sz="0" w:space="0" w:color="auto"/>
            <w:right w:val="none" w:sz="0" w:space="0" w:color="auto"/>
          </w:divBdr>
        </w:div>
        <w:div w:id="1493524080">
          <w:marLeft w:val="0"/>
          <w:marRight w:val="0"/>
          <w:marTop w:val="0"/>
          <w:marBottom w:val="0"/>
          <w:divBdr>
            <w:top w:val="none" w:sz="0" w:space="0" w:color="auto"/>
            <w:left w:val="none" w:sz="0" w:space="0" w:color="auto"/>
            <w:bottom w:val="none" w:sz="0" w:space="0" w:color="auto"/>
            <w:right w:val="none" w:sz="0" w:space="0" w:color="auto"/>
          </w:divBdr>
        </w:div>
      </w:divsChild>
    </w:div>
    <w:div w:id="152766758">
      <w:bodyDiv w:val="1"/>
      <w:marLeft w:val="0"/>
      <w:marRight w:val="0"/>
      <w:marTop w:val="0"/>
      <w:marBottom w:val="0"/>
      <w:divBdr>
        <w:top w:val="none" w:sz="0" w:space="0" w:color="auto"/>
        <w:left w:val="none" w:sz="0" w:space="0" w:color="auto"/>
        <w:bottom w:val="none" w:sz="0" w:space="0" w:color="auto"/>
        <w:right w:val="none" w:sz="0" w:space="0" w:color="auto"/>
      </w:divBdr>
    </w:div>
    <w:div w:id="156072497">
      <w:bodyDiv w:val="1"/>
      <w:marLeft w:val="0"/>
      <w:marRight w:val="0"/>
      <w:marTop w:val="0"/>
      <w:marBottom w:val="0"/>
      <w:divBdr>
        <w:top w:val="none" w:sz="0" w:space="0" w:color="auto"/>
        <w:left w:val="none" w:sz="0" w:space="0" w:color="auto"/>
        <w:bottom w:val="none" w:sz="0" w:space="0" w:color="auto"/>
        <w:right w:val="none" w:sz="0" w:space="0" w:color="auto"/>
      </w:divBdr>
    </w:div>
    <w:div w:id="183060662">
      <w:bodyDiv w:val="1"/>
      <w:marLeft w:val="0"/>
      <w:marRight w:val="0"/>
      <w:marTop w:val="0"/>
      <w:marBottom w:val="0"/>
      <w:divBdr>
        <w:top w:val="none" w:sz="0" w:space="0" w:color="auto"/>
        <w:left w:val="none" w:sz="0" w:space="0" w:color="auto"/>
        <w:bottom w:val="none" w:sz="0" w:space="0" w:color="auto"/>
        <w:right w:val="none" w:sz="0" w:space="0" w:color="auto"/>
      </w:divBdr>
    </w:div>
    <w:div w:id="198472722">
      <w:bodyDiv w:val="1"/>
      <w:marLeft w:val="0"/>
      <w:marRight w:val="0"/>
      <w:marTop w:val="0"/>
      <w:marBottom w:val="0"/>
      <w:divBdr>
        <w:top w:val="none" w:sz="0" w:space="0" w:color="auto"/>
        <w:left w:val="none" w:sz="0" w:space="0" w:color="auto"/>
        <w:bottom w:val="none" w:sz="0" w:space="0" w:color="auto"/>
        <w:right w:val="none" w:sz="0" w:space="0" w:color="auto"/>
      </w:divBdr>
    </w:div>
    <w:div w:id="210656393">
      <w:bodyDiv w:val="1"/>
      <w:marLeft w:val="0"/>
      <w:marRight w:val="0"/>
      <w:marTop w:val="0"/>
      <w:marBottom w:val="0"/>
      <w:divBdr>
        <w:top w:val="none" w:sz="0" w:space="0" w:color="auto"/>
        <w:left w:val="none" w:sz="0" w:space="0" w:color="auto"/>
        <w:bottom w:val="none" w:sz="0" w:space="0" w:color="auto"/>
        <w:right w:val="none" w:sz="0" w:space="0" w:color="auto"/>
      </w:divBdr>
      <w:divsChild>
        <w:div w:id="1419715302">
          <w:marLeft w:val="0"/>
          <w:marRight w:val="0"/>
          <w:marTop w:val="0"/>
          <w:marBottom w:val="0"/>
          <w:divBdr>
            <w:top w:val="none" w:sz="0" w:space="0" w:color="auto"/>
            <w:left w:val="none" w:sz="0" w:space="0" w:color="auto"/>
            <w:bottom w:val="none" w:sz="0" w:space="0" w:color="auto"/>
            <w:right w:val="none" w:sz="0" w:space="0" w:color="auto"/>
          </w:divBdr>
        </w:div>
        <w:div w:id="1503931748">
          <w:marLeft w:val="0"/>
          <w:marRight w:val="0"/>
          <w:marTop w:val="0"/>
          <w:marBottom w:val="0"/>
          <w:divBdr>
            <w:top w:val="none" w:sz="0" w:space="0" w:color="auto"/>
            <w:left w:val="none" w:sz="0" w:space="0" w:color="auto"/>
            <w:bottom w:val="none" w:sz="0" w:space="0" w:color="auto"/>
            <w:right w:val="none" w:sz="0" w:space="0" w:color="auto"/>
          </w:divBdr>
        </w:div>
        <w:div w:id="2008433700">
          <w:marLeft w:val="0"/>
          <w:marRight w:val="0"/>
          <w:marTop w:val="0"/>
          <w:marBottom w:val="0"/>
          <w:divBdr>
            <w:top w:val="none" w:sz="0" w:space="0" w:color="auto"/>
            <w:left w:val="none" w:sz="0" w:space="0" w:color="auto"/>
            <w:bottom w:val="none" w:sz="0" w:space="0" w:color="auto"/>
            <w:right w:val="none" w:sz="0" w:space="0" w:color="auto"/>
          </w:divBdr>
        </w:div>
        <w:div w:id="630794960">
          <w:marLeft w:val="0"/>
          <w:marRight w:val="0"/>
          <w:marTop w:val="0"/>
          <w:marBottom w:val="0"/>
          <w:divBdr>
            <w:top w:val="none" w:sz="0" w:space="0" w:color="auto"/>
            <w:left w:val="none" w:sz="0" w:space="0" w:color="auto"/>
            <w:bottom w:val="none" w:sz="0" w:space="0" w:color="auto"/>
            <w:right w:val="none" w:sz="0" w:space="0" w:color="auto"/>
          </w:divBdr>
        </w:div>
      </w:divsChild>
    </w:div>
    <w:div w:id="229967190">
      <w:bodyDiv w:val="1"/>
      <w:marLeft w:val="0"/>
      <w:marRight w:val="0"/>
      <w:marTop w:val="0"/>
      <w:marBottom w:val="0"/>
      <w:divBdr>
        <w:top w:val="none" w:sz="0" w:space="0" w:color="auto"/>
        <w:left w:val="none" w:sz="0" w:space="0" w:color="auto"/>
        <w:bottom w:val="none" w:sz="0" w:space="0" w:color="auto"/>
        <w:right w:val="none" w:sz="0" w:space="0" w:color="auto"/>
      </w:divBdr>
    </w:div>
    <w:div w:id="242103190">
      <w:bodyDiv w:val="1"/>
      <w:marLeft w:val="0"/>
      <w:marRight w:val="0"/>
      <w:marTop w:val="0"/>
      <w:marBottom w:val="0"/>
      <w:divBdr>
        <w:top w:val="none" w:sz="0" w:space="0" w:color="auto"/>
        <w:left w:val="none" w:sz="0" w:space="0" w:color="auto"/>
        <w:bottom w:val="none" w:sz="0" w:space="0" w:color="auto"/>
        <w:right w:val="none" w:sz="0" w:space="0" w:color="auto"/>
      </w:divBdr>
    </w:div>
    <w:div w:id="277152600">
      <w:bodyDiv w:val="1"/>
      <w:marLeft w:val="0"/>
      <w:marRight w:val="0"/>
      <w:marTop w:val="0"/>
      <w:marBottom w:val="0"/>
      <w:divBdr>
        <w:top w:val="none" w:sz="0" w:space="0" w:color="auto"/>
        <w:left w:val="none" w:sz="0" w:space="0" w:color="auto"/>
        <w:bottom w:val="none" w:sz="0" w:space="0" w:color="auto"/>
        <w:right w:val="none" w:sz="0" w:space="0" w:color="auto"/>
      </w:divBdr>
    </w:div>
    <w:div w:id="282885516">
      <w:bodyDiv w:val="1"/>
      <w:marLeft w:val="0"/>
      <w:marRight w:val="0"/>
      <w:marTop w:val="0"/>
      <w:marBottom w:val="0"/>
      <w:divBdr>
        <w:top w:val="none" w:sz="0" w:space="0" w:color="auto"/>
        <w:left w:val="none" w:sz="0" w:space="0" w:color="auto"/>
        <w:bottom w:val="none" w:sz="0" w:space="0" w:color="auto"/>
        <w:right w:val="none" w:sz="0" w:space="0" w:color="auto"/>
      </w:divBdr>
    </w:div>
    <w:div w:id="319775469">
      <w:bodyDiv w:val="1"/>
      <w:marLeft w:val="0"/>
      <w:marRight w:val="0"/>
      <w:marTop w:val="0"/>
      <w:marBottom w:val="0"/>
      <w:divBdr>
        <w:top w:val="none" w:sz="0" w:space="0" w:color="auto"/>
        <w:left w:val="none" w:sz="0" w:space="0" w:color="auto"/>
        <w:bottom w:val="none" w:sz="0" w:space="0" w:color="auto"/>
        <w:right w:val="none" w:sz="0" w:space="0" w:color="auto"/>
      </w:divBdr>
    </w:div>
    <w:div w:id="337004439">
      <w:bodyDiv w:val="1"/>
      <w:marLeft w:val="0"/>
      <w:marRight w:val="0"/>
      <w:marTop w:val="0"/>
      <w:marBottom w:val="0"/>
      <w:divBdr>
        <w:top w:val="none" w:sz="0" w:space="0" w:color="auto"/>
        <w:left w:val="none" w:sz="0" w:space="0" w:color="auto"/>
        <w:bottom w:val="none" w:sz="0" w:space="0" w:color="auto"/>
        <w:right w:val="none" w:sz="0" w:space="0" w:color="auto"/>
      </w:divBdr>
    </w:div>
    <w:div w:id="340399720">
      <w:bodyDiv w:val="1"/>
      <w:marLeft w:val="0"/>
      <w:marRight w:val="0"/>
      <w:marTop w:val="0"/>
      <w:marBottom w:val="0"/>
      <w:divBdr>
        <w:top w:val="none" w:sz="0" w:space="0" w:color="auto"/>
        <w:left w:val="none" w:sz="0" w:space="0" w:color="auto"/>
        <w:bottom w:val="none" w:sz="0" w:space="0" w:color="auto"/>
        <w:right w:val="none" w:sz="0" w:space="0" w:color="auto"/>
      </w:divBdr>
    </w:div>
    <w:div w:id="369186413">
      <w:bodyDiv w:val="1"/>
      <w:marLeft w:val="0"/>
      <w:marRight w:val="0"/>
      <w:marTop w:val="0"/>
      <w:marBottom w:val="0"/>
      <w:divBdr>
        <w:top w:val="none" w:sz="0" w:space="0" w:color="auto"/>
        <w:left w:val="none" w:sz="0" w:space="0" w:color="auto"/>
        <w:bottom w:val="none" w:sz="0" w:space="0" w:color="auto"/>
        <w:right w:val="none" w:sz="0" w:space="0" w:color="auto"/>
      </w:divBdr>
    </w:div>
    <w:div w:id="392968781">
      <w:bodyDiv w:val="1"/>
      <w:marLeft w:val="0"/>
      <w:marRight w:val="0"/>
      <w:marTop w:val="0"/>
      <w:marBottom w:val="0"/>
      <w:divBdr>
        <w:top w:val="none" w:sz="0" w:space="0" w:color="auto"/>
        <w:left w:val="none" w:sz="0" w:space="0" w:color="auto"/>
        <w:bottom w:val="none" w:sz="0" w:space="0" w:color="auto"/>
        <w:right w:val="none" w:sz="0" w:space="0" w:color="auto"/>
      </w:divBdr>
    </w:div>
    <w:div w:id="473641460">
      <w:bodyDiv w:val="1"/>
      <w:marLeft w:val="0"/>
      <w:marRight w:val="0"/>
      <w:marTop w:val="0"/>
      <w:marBottom w:val="0"/>
      <w:divBdr>
        <w:top w:val="none" w:sz="0" w:space="0" w:color="auto"/>
        <w:left w:val="none" w:sz="0" w:space="0" w:color="auto"/>
        <w:bottom w:val="none" w:sz="0" w:space="0" w:color="auto"/>
        <w:right w:val="none" w:sz="0" w:space="0" w:color="auto"/>
      </w:divBdr>
    </w:div>
    <w:div w:id="485249434">
      <w:bodyDiv w:val="1"/>
      <w:marLeft w:val="0"/>
      <w:marRight w:val="0"/>
      <w:marTop w:val="0"/>
      <w:marBottom w:val="0"/>
      <w:divBdr>
        <w:top w:val="none" w:sz="0" w:space="0" w:color="auto"/>
        <w:left w:val="none" w:sz="0" w:space="0" w:color="auto"/>
        <w:bottom w:val="none" w:sz="0" w:space="0" w:color="auto"/>
        <w:right w:val="none" w:sz="0" w:space="0" w:color="auto"/>
      </w:divBdr>
    </w:div>
    <w:div w:id="486092452">
      <w:bodyDiv w:val="1"/>
      <w:marLeft w:val="0"/>
      <w:marRight w:val="0"/>
      <w:marTop w:val="0"/>
      <w:marBottom w:val="0"/>
      <w:divBdr>
        <w:top w:val="none" w:sz="0" w:space="0" w:color="auto"/>
        <w:left w:val="none" w:sz="0" w:space="0" w:color="auto"/>
        <w:bottom w:val="none" w:sz="0" w:space="0" w:color="auto"/>
        <w:right w:val="none" w:sz="0" w:space="0" w:color="auto"/>
      </w:divBdr>
    </w:div>
    <w:div w:id="486869435">
      <w:bodyDiv w:val="1"/>
      <w:marLeft w:val="0"/>
      <w:marRight w:val="0"/>
      <w:marTop w:val="0"/>
      <w:marBottom w:val="0"/>
      <w:divBdr>
        <w:top w:val="none" w:sz="0" w:space="0" w:color="auto"/>
        <w:left w:val="none" w:sz="0" w:space="0" w:color="auto"/>
        <w:bottom w:val="none" w:sz="0" w:space="0" w:color="auto"/>
        <w:right w:val="none" w:sz="0" w:space="0" w:color="auto"/>
      </w:divBdr>
    </w:div>
    <w:div w:id="488904025">
      <w:bodyDiv w:val="1"/>
      <w:marLeft w:val="0"/>
      <w:marRight w:val="0"/>
      <w:marTop w:val="0"/>
      <w:marBottom w:val="0"/>
      <w:divBdr>
        <w:top w:val="none" w:sz="0" w:space="0" w:color="auto"/>
        <w:left w:val="none" w:sz="0" w:space="0" w:color="auto"/>
        <w:bottom w:val="none" w:sz="0" w:space="0" w:color="auto"/>
        <w:right w:val="none" w:sz="0" w:space="0" w:color="auto"/>
      </w:divBdr>
    </w:div>
    <w:div w:id="504247253">
      <w:bodyDiv w:val="1"/>
      <w:marLeft w:val="0"/>
      <w:marRight w:val="0"/>
      <w:marTop w:val="0"/>
      <w:marBottom w:val="0"/>
      <w:divBdr>
        <w:top w:val="none" w:sz="0" w:space="0" w:color="auto"/>
        <w:left w:val="none" w:sz="0" w:space="0" w:color="auto"/>
        <w:bottom w:val="none" w:sz="0" w:space="0" w:color="auto"/>
        <w:right w:val="none" w:sz="0" w:space="0" w:color="auto"/>
      </w:divBdr>
    </w:div>
    <w:div w:id="535238446">
      <w:bodyDiv w:val="1"/>
      <w:marLeft w:val="0"/>
      <w:marRight w:val="0"/>
      <w:marTop w:val="0"/>
      <w:marBottom w:val="0"/>
      <w:divBdr>
        <w:top w:val="none" w:sz="0" w:space="0" w:color="auto"/>
        <w:left w:val="none" w:sz="0" w:space="0" w:color="auto"/>
        <w:bottom w:val="none" w:sz="0" w:space="0" w:color="auto"/>
        <w:right w:val="none" w:sz="0" w:space="0" w:color="auto"/>
      </w:divBdr>
    </w:div>
    <w:div w:id="545533141">
      <w:bodyDiv w:val="1"/>
      <w:marLeft w:val="0"/>
      <w:marRight w:val="0"/>
      <w:marTop w:val="0"/>
      <w:marBottom w:val="0"/>
      <w:divBdr>
        <w:top w:val="none" w:sz="0" w:space="0" w:color="auto"/>
        <w:left w:val="none" w:sz="0" w:space="0" w:color="auto"/>
        <w:bottom w:val="none" w:sz="0" w:space="0" w:color="auto"/>
        <w:right w:val="none" w:sz="0" w:space="0" w:color="auto"/>
      </w:divBdr>
    </w:div>
    <w:div w:id="599682154">
      <w:bodyDiv w:val="1"/>
      <w:marLeft w:val="0"/>
      <w:marRight w:val="0"/>
      <w:marTop w:val="0"/>
      <w:marBottom w:val="0"/>
      <w:divBdr>
        <w:top w:val="none" w:sz="0" w:space="0" w:color="auto"/>
        <w:left w:val="none" w:sz="0" w:space="0" w:color="auto"/>
        <w:bottom w:val="none" w:sz="0" w:space="0" w:color="auto"/>
        <w:right w:val="none" w:sz="0" w:space="0" w:color="auto"/>
      </w:divBdr>
    </w:div>
    <w:div w:id="619192867">
      <w:bodyDiv w:val="1"/>
      <w:marLeft w:val="0"/>
      <w:marRight w:val="0"/>
      <w:marTop w:val="0"/>
      <w:marBottom w:val="0"/>
      <w:divBdr>
        <w:top w:val="none" w:sz="0" w:space="0" w:color="auto"/>
        <w:left w:val="none" w:sz="0" w:space="0" w:color="auto"/>
        <w:bottom w:val="none" w:sz="0" w:space="0" w:color="auto"/>
        <w:right w:val="none" w:sz="0" w:space="0" w:color="auto"/>
      </w:divBdr>
    </w:div>
    <w:div w:id="638850564">
      <w:bodyDiv w:val="1"/>
      <w:marLeft w:val="0"/>
      <w:marRight w:val="0"/>
      <w:marTop w:val="0"/>
      <w:marBottom w:val="0"/>
      <w:divBdr>
        <w:top w:val="none" w:sz="0" w:space="0" w:color="auto"/>
        <w:left w:val="none" w:sz="0" w:space="0" w:color="auto"/>
        <w:bottom w:val="none" w:sz="0" w:space="0" w:color="auto"/>
        <w:right w:val="none" w:sz="0" w:space="0" w:color="auto"/>
      </w:divBdr>
    </w:div>
    <w:div w:id="641009111">
      <w:bodyDiv w:val="1"/>
      <w:marLeft w:val="0"/>
      <w:marRight w:val="0"/>
      <w:marTop w:val="0"/>
      <w:marBottom w:val="0"/>
      <w:divBdr>
        <w:top w:val="none" w:sz="0" w:space="0" w:color="auto"/>
        <w:left w:val="none" w:sz="0" w:space="0" w:color="auto"/>
        <w:bottom w:val="none" w:sz="0" w:space="0" w:color="auto"/>
        <w:right w:val="none" w:sz="0" w:space="0" w:color="auto"/>
      </w:divBdr>
    </w:div>
    <w:div w:id="681588827">
      <w:bodyDiv w:val="1"/>
      <w:marLeft w:val="0"/>
      <w:marRight w:val="0"/>
      <w:marTop w:val="0"/>
      <w:marBottom w:val="0"/>
      <w:divBdr>
        <w:top w:val="none" w:sz="0" w:space="0" w:color="auto"/>
        <w:left w:val="none" w:sz="0" w:space="0" w:color="auto"/>
        <w:bottom w:val="none" w:sz="0" w:space="0" w:color="auto"/>
        <w:right w:val="none" w:sz="0" w:space="0" w:color="auto"/>
      </w:divBdr>
    </w:div>
    <w:div w:id="737363999">
      <w:bodyDiv w:val="1"/>
      <w:marLeft w:val="0"/>
      <w:marRight w:val="0"/>
      <w:marTop w:val="0"/>
      <w:marBottom w:val="0"/>
      <w:divBdr>
        <w:top w:val="none" w:sz="0" w:space="0" w:color="auto"/>
        <w:left w:val="none" w:sz="0" w:space="0" w:color="auto"/>
        <w:bottom w:val="none" w:sz="0" w:space="0" w:color="auto"/>
        <w:right w:val="none" w:sz="0" w:space="0" w:color="auto"/>
      </w:divBdr>
    </w:div>
    <w:div w:id="757754544">
      <w:bodyDiv w:val="1"/>
      <w:marLeft w:val="0"/>
      <w:marRight w:val="0"/>
      <w:marTop w:val="0"/>
      <w:marBottom w:val="0"/>
      <w:divBdr>
        <w:top w:val="none" w:sz="0" w:space="0" w:color="auto"/>
        <w:left w:val="none" w:sz="0" w:space="0" w:color="auto"/>
        <w:bottom w:val="none" w:sz="0" w:space="0" w:color="auto"/>
        <w:right w:val="none" w:sz="0" w:space="0" w:color="auto"/>
      </w:divBdr>
    </w:div>
    <w:div w:id="801382020">
      <w:bodyDiv w:val="1"/>
      <w:marLeft w:val="0"/>
      <w:marRight w:val="0"/>
      <w:marTop w:val="0"/>
      <w:marBottom w:val="0"/>
      <w:divBdr>
        <w:top w:val="none" w:sz="0" w:space="0" w:color="auto"/>
        <w:left w:val="none" w:sz="0" w:space="0" w:color="auto"/>
        <w:bottom w:val="none" w:sz="0" w:space="0" w:color="auto"/>
        <w:right w:val="none" w:sz="0" w:space="0" w:color="auto"/>
      </w:divBdr>
    </w:div>
    <w:div w:id="806093346">
      <w:bodyDiv w:val="1"/>
      <w:marLeft w:val="0"/>
      <w:marRight w:val="0"/>
      <w:marTop w:val="0"/>
      <w:marBottom w:val="0"/>
      <w:divBdr>
        <w:top w:val="none" w:sz="0" w:space="0" w:color="auto"/>
        <w:left w:val="none" w:sz="0" w:space="0" w:color="auto"/>
        <w:bottom w:val="none" w:sz="0" w:space="0" w:color="auto"/>
        <w:right w:val="none" w:sz="0" w:space="0" w:color="auto"/>
      </w:divBdr>
    </w:div>
    <w:div w:id="827018329">
      <w:bodyDiv w:val="1"/>
      <w:marLeft w:val="0"/>
      <w:marRight w:val="0"/>
      <w:marTop w:val="0"/>
      <w:marBottom w:val="0"/>
      <w:divBdr>
        <w:top w:val="none" w:sz="0" w:space="0" w:color="auto"/>
        <w:left w:val="none" w:sz="0" w:space="0" w:color="auto"/>
        <w:bottom w:val="none" w:sz="0" w:space="0" w:color="auto"/>
        <w:right w:val="none" w:sz="0" w:space="0" w:color="auto"/>
      </w:divBdr>
    </w:div>
    <w:div w:id="840975340">
      <w:bodyDiv w:val="1"/>
      <w:marLeft w:val="0"/>
      <w:marRight w:val="0"/>
      <w:marTop w:val="0"/>
      <w:marBottom w:val="0"/>
      <w:divBdr>
        <w:top w:val="none" w:sz="0" w:space="0" w:color="auto"/>
        <w:left w:val="none" w:sz="0" w:space="0" w:color="auto"/>
        <w:bottom w:val="none" w:sz="0" w:space="0" w:color="auto"/>
        <w:right w:val="none" w:sz="0" w:space="0" w:color="auto"/>
      </w:divBdr>
    </w:div>
    <w:div w:id="847207721">
      <w:bodyDiv w:val="1"/>
      <w:marLeft w:val="0"/>
      <w:marRight w:val="0"/>
      <w:marTop w:val="0"/>
      <w:marBottom w:val="0"/>
      <w:divBdr>
        <w:top w:val="none" w:sz="0" w:space="0" w:color="auto"/>
        <w:left w:val="none" w:sz="0" w:space="0" w:color="auto"/>
        <w:bottom w:val="none" w:sz="0" w:space="0" w:color="auto"/>
        <w:right w:val="none" w:sz="0" w:space="0" w:color="auto"/>
      </w:divBdr>
    </w:div>
    <w:div w:id="855463467">
      <w:bodyDiv w:val="1"/>
      <w:marLeft w:val="0"/>
      <w:marRight w:val="0"/>
      <w:marTop w:val="0"/>
      <w:marBottom w:val="0"/>
      <w:divBdr>
        <w:top w:val="none" w:sz="0" w:space="0" w:color="auto"/>
        <w:left w:val="none" w:sz="0" w:space="0" w:color="auto"/>
        <w:bottom w:val="none" w:sz="0" w:space="0" w:color="auto"/>
        <w:right w:val="none" w:sz="0" w:space="0" w:color="auto"/>
      </w:divBdr>
    </w:div>
    <w:div w:id="890582060">
      <w:bodyDiv w:val="1"/>
      <w:marLeft w:val="0"/>
      <w:marRight w:val="0"/>
      <w:marTop w:val="0"/>
      <w:marBottom w:val="0"/>
      <w:divBdr>
        <w:top w:val="none" w:sz="0" w:space="0" w:color="auto"/>
        <w:left w:val="none" w:sz="0" w:space="0" w:color="auto"/>
        <w:bottom w:val="none" w:sz="0" w:space="0" w:color="auto"/>
        <w:right w:val="none" w:sz="0" w:space="0" w:color="auto"/>
      </w:divBdr>
    </w:div>
    <w:div w:id="980109829">
      <w:bodyDiv w:val="1"/>
      <w:marLeft w:val="0"/>
      <w:marRight w:val="0"/>
      <w:marTop w:val="0"/>
      <w:marBottom w:val="0"/>
      <w:divBdr>
        <w:top w:val="none" w:sz="0" w:space="0" w:color="auto"/>
        <w:left w:val="none" w:sz="0" w:space="0" w:color="auto"/>
        <w:bottom w:val="none" w:sz="0" w:space="0" w:color="auto"/>
        <w:right w:val="none" w:sz="0" w:space="0" w:color="auto"/>
      </w:divBdr>
    </w:div>
    <w:div w:id="988284931">
      <w:bodyDiv w:val="1"/>
      <w:marLeft w:val="0"/>
      <w:marRight w:val="0"/>
      <w:marTop w:val="0"/>
      <w:marBottom w:val="0"/>
      <w:divBdr>
        <w:top w:val="none" w:sz="0" w:space="0" w:color="auto"/>
        <w:left w:val="none" w:sz="0" w:space="0" w:color="auto"/>
        <w:bottom w:val="none" w:sz="0" w:space="0" w:color="auto"/>
        <w:right w:val="none" w:sz="0" w:space="0" w:color="auto"/>
      </w:divBdr>
    </w:div>
    <w:div w:id="1015109475">
      <w:bodyDiv w:val="1"/>
      <w:marLeft w:val="0"/>
      <w:marRight w:val="0"/>
      <w:marTop w:val="0"/>
      <w:marBottom w:val="0"/>
      <w:divBdr>
        <w:top w:val="none" w:sz="0" w:space="0" w:color="auto"/>
        <w:left w:val="none" w:sz="0" w:space="0" w:color="auto"/>
        <w:bottom w:val="none" w:sz="0" w:space="0" w:color="auto"/>
        <w:right w:val="none" w:sz="0" w:space="0" w:color="auto"/>
      </w:divBdr>
    </w:div>
    <w:div w:id="1027173071">
      <w:bodyDiv w:val="1"/>
      <w:marLeft w:val="0"/>
      <w:marRight w:val="0"/>
      <w:marTop w:val="0"/>
      <w:marBottom w:val="0"/>
      <w:divBdr>
        <w:top w:val="none" w:sz="0" w:space="0" w:color="auto"/>
        <w:left w:val="none" w:sz="0" w:space="0" w:color="auto"/>
        <w:bottom w:val="none" w:sz="0" w:space="0" w:color="auto"/>
        <w:right w:val="none" w:sz="0" w:space="0" w:color="auto"/>
      </w:divBdr>
    </w:div>
    <w:div w:id="1086540225">
      <w:bodyDiv w:val="1"/>
      <w:marLeft w:val="0"/>
      <w:marRight w:val="0"/>
      <w:marTop w:val="0"/>
      <w:marBottom w:val="0"/>
      <w:divBdr>
        <w:top w:val="none" w:sz="0" w:space="0" w:color="auto"/>
        <w:left w:val="none" w:sz="0" w:space="0" w:color="auto"/>
        <w:bottom w:val="none" w:sz="0" w:space="0" w:color="auto"/>
        <w:right w:val="none" w:sz="0" w:space="0" w:color="auto"/>
      </w:divBdr>
    </w:div>
    <w:div w:id="1091269830">
      <w:bodyDiv w:val="1"/>
      <w:marLeft w:val="0"/>
      <w:marRight w:val="0"/>
      <w:marTop w:val="0"/>
      <w:marBottom w:val="0"/>
      <w:divBdr>
        <w:top w:val="none" w:sz="0" w:space="0" w:color="auto"/>
        <w:left w:val="none" w:sz="0" w:space="0" w:color="auto"/>
        <w:bottom w:val="none" w:sz="0" w:space="0" w:color="auto"/>
        <w:right w:val="none" w:sz="0" w:space="0" w:color="auto"/>
      </w:divBdr>
    </w:div>
    <w:div w:id="1099136755">
      <w:bodyDiv w:val="1"/>
      <w:marLeft w:val="0"/>
      <w:marRight w:val="0"/>
      <w:marTop w:val="0"/>
      <w:marBottom w:val="0"/>
      <w:divBdr>
        <w:top w:val="none" w:sz="0" w:space="0" w:color="auto"/>
        <w:left w:val="none" w:sz="0" w:space="0" w:color="auto"/>
        <w:bottom w:val="none" w:sz="0" w:space="0" w:color="auto"/>
        <w:right w:val="none" w:sz="0" w:space="0" w:color="auto"/>
      </w:divBdr>
    </w:div>
    <w:div w:id="1132942281">
      <w:bodyDiv w:val="1"/>
      <w:marLeft w:val="0"/>
      <w:marRight w:val="0"/>
      <w:marTop w:val="0"/>
      <w:marBottom w:val="0"/>
      <w:divBdr>
        <w:top w:val="none" w:sz="0" w:space="0" w:color="auto"/>
        <w:left w:val="none" w:sz="0" w:space="0" w:color="auto"/>
        <w:bottom w:val="none" w:sz="0" w:space="0" w:color="auto"/>
        <w:right w:val="none" w:sz="0" w:space="0" w:color="auto"/>
      </w:divBdr>
      <w:divsChild>
        <w:div w:id="1142237982">
          <w:marLeft w:val="0"/>
          <w:marRight w:val="0"/>
          <w:marTop w:val="0"/>
          <w:marBottom w:val="0"/>
          <w:divBdr>
            <w:top w:val="none" w:sz="0" w:space="0" w:color="auto"/>
            <w:left w:val="none" w:sz="0" w:space="0" w:color="auto"/>
            <w:bottom w:val="none" w:sz="0" w:space="0" w:color="auto"/>
            <w:right w:val="none" w:sz="0" w:space="0" w:color="auto"/>
          </w:divBdr>
        </w:div>
        <w:div w:id="851455521">
          <w:marLeft w:val="0"/>
          <w:marRight w:val="0"/>
          <w:marTop w:val="0"/>
          <w:marBottom w:val="0"/>
          <w:divBdr>
            <w:top w:val="none" w:sz="0" w:space="0" w:color="auto"/>
            <w:left w:val="none" w:sz="0" w:space="0" w:color="auto"/>
            <w:bottom w:val="none" w:sz="0" w:space="0" w:color="auto"/>
            <w:right w:val="none" w:sz="0" w:space="0" w:color="auto"/>
          </w:divBdr>
        </w:div>
        <w:div w:id="1319654723">
          <w:marLeft w:val="0"/>
          <w:marRight w:val="0"/>
          <w:marTop w:val="0"/>
          <w:marBottom w:val="0"/>
          <w:divBdr>
            <w:top w:val="none" w:sz="0" w:space="0" w:color="auto"/>
            <w:left w:val="none" w:sz="0" w:space="0" w:color="auto"/>
            <w:bottom w:val="none" w:sz="0" w:space="0" w:color="auto"/>
            <w:right w:val="none" w:sz="0" w:space="0" w:color="auto"/>
          </w:divBdr>
        </w:div>
        <w:div w:id="39788618">
          <w:marLeft w:val="0"/>
          <w:marRight w:val="0"/>
          <w:marTop w:val="0"/>
          <w:marBottom w:val="0"/>
          <w:divBdr>
            <w:top w:val="none" w:sz="0" w:space="0" w:color="auto"/>
            <w:left w:val="none" w:sz="0" w:space="0" w:color="auto"/>
            <w:bottom w:val="none" w:sz="0" w:space="0" w:color="auto"/>
            <w:right w:val="none" w:sz="0" w:space="0" w:color="auto"/>
          </w:divBdr>
        </w:div>
      </w:divsChild>
    </w:div>
    <w:div w:id="1133673034">
      <w:bodyDiv w:val="1"/>
      <w:marLeft w:val="0"/>
      <w:marRight w:val="0"/>
      <w:marTop w:val="0"/>
      <w:marBottom w:val="0"/>
      <w:divBdr>
        <w:top w:val="none" w:sz="0" w:space="0" w:color="auto"/>
        <w:left w:val="none" w:sz="0" w:space="0" w:color="auto"/>
        <w:bottom w:val="none" w:sz="0" w:space="0" w:color="auto"/>
        <w:right w:val="none" w:sz="0" w:space="0" w:color="auto"/>
      </w:divBdr>
    </w:div>
    <w:div w:id="1145127643">
      <w:bodyDiv w:val="1"/>
      <w:marLeft w:val="0"/>
      <w:marRight w:val="0"/>
      <w:marTop w:val="0"/>
      <w:marBottom w:val="0"/>
      <w:divBdr>
        <w:top w:val="none" w:sz="0" w:space="0" w:color="auto"/>
        <w:left w:val="none" w:sz="0" w:space="0" w:color="auto"/>
        <w:bottom w:val="none" w:sz="0" w:space="0" w:color="auto"/>
        <w:right w:val="none" w:sz="0" w:space="0" w:color="auto"/>
      </w:divBdr>
    </w:div>
    <w:div w:id="1170104101">
      <w:bodyDiv w:val="1"/>
      <w:marLeft w:val="0"/>
      <w:marRight w:val="0"/>
      <w:marTop w:val="0"/>
      <w:marBottom w:val="0"/>
      <w:divBdr>
        <w:top w:val="none" w:sz="0" w:space="0" w:color="auto"/>
        <w:left w:val="none" w:sz="0" w:space="0" w:color="auto"/>
        <w:bottom w:val="none" w:sz="0" w:space="0" w:color="auto"/>
        <w:right w:val="none" w:sz="0" w:space="0" w:color="auto"/>
      </w:divBdr>
    </w:div>
    <w:div w:id="1175848595">
      <w:bodyDiv w:val="1"/>
      <w:marLeft w:val="0"/>
      <w:marRight w:val="0"/>
      <w:marTop w:val="0"/>
      <w:marBottom w:val="0"/>
      <w:divBdr>
        <w:top w:val="none" w:sz="0" w:space="0" w:color="auto"/>
        <w:left w:val="none" w:sz="0" w:space="0" w:color="auto"/>
        <w:bottom w:val="none" w:sz="0" w:space="0" w:color="auto"/>
        <w:right w:val="none" w:sz="0" w:space="0" w:color="auto"/>
      </w:divBdr>
    </w:div>
    <w:div w:id="1179392973">
      <w:bodyDiv w:val="1"/>
      <w:marLeft w:val="0"/>
      <w:marRight w:val="0"/>
      <w:marTop w:val="0"/>
      <w:marBottom w:val="0"/>
      <w:divBdr>
        <w:top w:val="none" w:sz="0" w:space="0" w:color="auto"/>
        <w:left w:val="none" w:sz="0" w:space="0" w:color="auto"/>
        <w:bottom w:val="none" w:sz="0" w:space="0" w:color="auto"/>
        <w:right w:val="none" w:sz="0" w:space="0" w:color="auto"/>
      </w:divBdr>
    </w:div>
    <w:div w:id="1180705675">
      <w:bodyDiv w:val="1"/>
      <w:marLeft w:val="0"/>
      <w:marRight w:val="0"/>
      <w:marTop w:val="0"/>
      <w:marBottom w:val="0"/>
      <w:divBdr>
        <w:top w:val="none" w:sz="0" w:space="0" w:color="auto"/>
        <w:left w:val="none" w:sz="0" w:space="0" w:color="auto"/>
        <w:bottom w:val="none" w:sz="0" w:space="0" w:color="auto"/>
        <w:right w:val="none" w:sz="0" w:space="0" w:color="auto"/>
      </w:divBdr>
    </w:div>
    <w:div w:id="1183982627">
      <w:bodyDiv w:val="1"/>
      <w:marLeft w:val="0"/>
      <w:marRight w:val="0"/>
      <w:marTop w:val="0"/>
      <w:marBottom w:val="0"/>
      <w:divBdr>
        <w:top w:val="none" w:sz="0" w:space="0" w:color="auto"/>
        <w:left w:val="none" w:sz="0" w:space="0" w:color="auto"/>
        <w:bottom w:val="none" w:sz="0" w:space="0" w:color="auto"/>
        <w:right w:val="none" w:sz="0" w:space="0" w:color="auto"/>
      </w:divBdr>
      <w:divsChild>
        <w:div w:id="1378428418">
          <w:marLeft w:val="0"/>
          <w:marRight w:val="0"/>
          <w:marTop w:val="0"/>
          <w:marBottom w:val="0"/>
          <w:divBdr>
            <w:top w:val="none" w:sz="0" w:space="0" w:color="auto"/>
            <w:left w:val="none" w:sz="0" w:space="0" w:color="auto"/>
            <w:bottom w:val="none" w:sz="0" w:space="0" w:color="auto"/>
            <w:right w:val="none" w:sz="0" w:space="0" w:color="auto"/>
          </w:divBdr>
        </w:div>
        <w:div w:id="765544080">
          <w:marLeft w:val="0"/>
          <w:marRight w:val="0"/>
          <w:marTop w:val="0"/>
          <w:marBottom w:val="0"/>
          <w:divBdr>
            <w:top w:val="none" w:sz="0" w:space="0" w:color="auto"/>
            <w:left w:val="none" w:sz="0" w:space="0" w:color="auto"/>
            <w:bottom w:val="none" w:sz="0" w:space="0" w:color="auto"/>
            <w:right w:val="none" w:sz="0" w:space="0" w:color="auto"/>
          </w:divBdr>
        </w:div>
        <w:div w:id="356542142">
          <w:marLeft w:val="0"/>
          <w:marRight w:val="0"/>
          <w:marTop w:val="0"/>
          <w:marBottom w:val="0"/>
          <w:divBdr>
            <w:top w:val="none" w:sz="0" w:space="0" w:color="auto"/>
            <w:left w:val="none" w:sz="0" w:space="0" w:color="auto"/>
            <w:bottom w:val="none" w:sz="0" w:space="0" w:color="auto"/>
            <w:right w:val="none" w:sz="0" w:space="0" w:color="auto"/>
          </w:divBdr>
        </w:div>
        <w:div w:id="816459057">
          <w:marLeft w:val="0"/>
          <w:marRight w:val="0"/>
          <w:marTop w:val="0"/>
          <w:marBottom w:val="0"/>
          <w:divBdr>
            <w:top w:val="none" w:sz="0" w:space="0" w:color="auto"/>
            <w:left w:val="none" w:sz="0" w:space="0" w:color="auto"/>
            <w:bottom w:val="none" w:sz="0" w:space="0" w:color="auto"/>
            <w:right w:val="none" w:sz="0" w:space="0" w:color="auto"/>
          </w:divBdr>
        </w:div>
        <w:div w:id="1081755207">
          <w:marLeft w:val="0"/>
          <w:marRight w:val="0"/>
          <w:marTop w:val="0"/>
          <w:marBottom w:val="0"/>
          <w:divBdr>
            <w:top w:val="none" w:sz="0" w:space="0" w:color="auto"/>
            <w:left w:val="none" w:sz="0" w:space="0" w:color="auto"/>
            <w:bottom w:val="none" w:sz="0" w:space="0" w:color="auto"/>
            <w:right w:val="none" w:sz="0" w:space="0" w:color="auto"/>
          </w:divBdr>
        </w:div>
        <w:div w:id="1003749807">
          <w:marLeft w:val="0"/>
          <w:marRight w:val="0"/>
          <w:marTop w:val="0"/>
          <w:marBottom w:val="0"/>
          <w:divBdr>
            <w:top w:val="none" w:sz="0" w:space="0" w:color="auto"/>
            <w:left w:val="none" w:sz="0" w:space="0" w:color="auto"/>
            <w:bottom w:val="none" w:sz="0" w:space="0" w:color="auto"/>
            <w:right w:val="none" w:sz="0" w:space="0" w:color="auto"/>
          </w:divBdr>
        </w:div>
        <w:div w:id="457724604">
          <w:marLeft w:val="0"/>
          <w:marRight w:val="0"/>
          <w:marTop w:val="0"/>
          <w:marBottom w:val="0"/>
          <w:divBdr>
            <w:top w:val="none" w:sz="0" w:space="0" w:color="auto"/>
            <w:left w:val="none" w:sz="0" w:space="0" w:color="auto"/>
            <w:bottom w:val="none" w:sz="0" w:space="0" w:color="auto"/>
            <w:right w:val="none" w:sz="0" w:space="0" w:color="auto"/>
          </w:divBdr>
        </w:div>
        <w:div w:id="86780243">
          <w:marLeft w:val="0"/>
          <w:marRight w:val="0"/>
          <w:marTop w:val="0"/>
          <w:marBottom w:val="0"/>
          <w:divBdr>
            <w:top w:val="none" w:sz="0" w:space="0" w:color="auto"/>
            <w:left w:val="none" w:sz="0" w:space="0" w:color="auto"/>
            <w:bottom w:val="none" w:sz="0" w:space="0" w:color="auto"/>
            <w:right w:val="none" w:sz="0" w:space="0" w:color="auto"/>
          </w:divBdr>
        </w:div>
        <w:div w:id="1874420241">
          <w:marLeft w:val="0"/>
          <w:marRight w:val="0"/>
          <w:marTop w:val="0"/>
          <w:marBottom w:val="0"/>
          <w:divBdr>
            <w:top w:val="none" w:sz="0" w:space="0" w:color="auto"/>
            <w:left w:val="none" w:sz="0" w:space="0" w:color="auto"/>
            <w:bottom w:val="none" w:sz="0" w:space="0" w:color="auto"/>
            <w:right w:val="none" w:sz="0" w:space="0" w:color="auto"/>
          </w:divBdr>
        </w:div>
      </w:divsChild>
    </w:div>
    <w:div w:id="1187452625">
      <w:bodyDiv w:val="1"/>
      <w:marLeft w:val="0"/>
      <w:marRight w:val="0"/>
      <w:marTop w:val="0"/>
      <w:marBottom w:val="0"/>
      <w:divBdr>
        <w:top w:val="none" w:sz="0" w:space="0" w:color="auto"/>
        <w:left w:val="none" w:sz="0" w:space="0" w:color="auto"/>
        <w:bottom w:val="none" w:sz="0" w:space="0" w:color="auto"/>
        <w:right w:val="none" w:sz="0" w:space="0" w:color="auto"/>
      </w:divBdr>
      <w:divsChild>
        <w:div w:id="1368143498">
          <w:marLeft w:val="0"/>
          <w:marRight w:val="0"/>
          <w:marTop w:val="0"/>
          <w:marBottom w:val="0"/>
          <w:divBdr>
            <w:top w:val="none" w:sz="0" w:space="0" w:color="auto"/>
            <w:left w:val="none" w:sz="0" w:space="0" w:color="auto"/>
            <w:bottom w:val="none" w:sz="0" w:space="0" w:color="auto"/>
            <w:right w:val="none" w:sz="0" w:space="0" w:color="auto"/>
          </w:divBdr>
        </w:div>
        <w:div w:id="1821076100">
          <w:marLeft w:val="0"/>
          <w:marRight w:val="0"/>
          <w:marTop w:val="0"/>
          <w:marBottom w:val="0"/>
          <w:divBdr>
            <w:top w:val="none" w:sz="0" w:space="0" w:color="auto"/>
            <w:left w:val="none" w:sz="0" w:space="0" w:color="auto"/>
            <w:bottom w:val="none" w:sz="0" w:space="0" w:color="auto"/>
            <w:right w:val="none" w:sz="0" w:space="0" w:color="auto"/>
          </w:divBdr>
        </w:div>
        <w:div w:id="1751997372">
          <w:marLeft w:val="0"/>
          <w:marRight w:val="0"/>
          <w:marTop w:val="0"/>
          <w:marBottom w:val="0"/>
          <w:divBdr>
            <w:top w:val="none" w:sz="0" w:space="0" w:color="auto"/>
            <w:left w:val="none" w:sz="0" w:space="0" w:color="auto"/>
            <w:bottom w:val="none" w:sz="0" w:space="0" w:color="auto"/>
            <w:right w:val="none" w:sz="0" w:space="0" w:color="auto"/>
          </w:divBdr>
        </w:div>
        <w:div w:id="1488786762">
          <w:marLeft w:val="0"/>
          <w:marRight w:val="0"/>
          <w:marTop w:val="0"/>
          <w:marBottom w:val="0"/>
          <w:divBdr>
            <w:top w:val="none" w:sz="0" w:space="0" w:color="auto"/>
            <w:left w:val="none" w:sz="0" w:space="0" w:color="auto"/>
            <w:bottom w:val="none" w:sz="0" w:space="0" w:color="auto"/>
            <w:right w:val="none" w:sz="0" w:space="0" w:color="auto"/>
          </w:divBdr>
        </w:div>
        <w:div w:id="1335457214">
          <w:marLeft w:val="0"/>
          <w:marRight w:val="0"/>
          <w:marTop w:val="0"/>
          <w:marBottom w:val="0"/>
          <w:divBdr>
            <w:top w:val="none" w:sz="0" w:space="0" w:color="auto"/>
            <w:left w:val="none" w:sz="0" w:space="0" w:color="auto"/>
            <w:bottom w:val="none" w:sz="0" w:space="0" w:color="auto"/>
            <w:right w:val="none" w:sz="0" w:space="0" w:color="auto"/>
          </w:divBdr>
        </w:div>
        <w:div w:id="674308125">
          <w:marLeft w:val="0"/>
          <w:marRight w:val="0"/>
          <w:marTop w:val="0"/>
          <w:marBottom w:val="0"/>
          <w:divBdr>
            <w:top w:val="none" w:sz="0" w:space="0" w:color="auto"/>
            <w:left w:val="none" w:sz="0" w:space="0" w:color="auto"/>
            <w:bottom w:val="none" w:sz="0" w:space="0" w:color="auto"/>
            <w:right w:val="none" w:sz="0" w:space="0" w:color="auto"/>
          </w:divBdr>
        </w:div>
        <w:div w:id="435177017">
          <w:marLeft w:val="0"/>
          <w:marRight w:val="0"/>
          <w:marTop w:val="0"/>
          <w:marBottom w:val="0"/>
          <w:divBdr>
            <w:top w:val="none" w:sz="0" w:space="0" w:color="auto"/>
            <w:left w:val="none" w:sz="0" w:space="0" w:color="auto"/>
            <w:bottom w:val="none" w:sz="0" w:space="0" w:color="auto"/>
            <w:right w:val="none" w:sz="0" w:space="0" w:color="auto"/>
          </w:divBdr>
        </w:div>
        <w:div w:id="412237736">
          <w:marLeft w:val="0"/>
          <w:marRight w:val="0"/>
          <w:marTop w:val="0"/>
          <w:marBottom w:val="0"/>
          <w:divBdr>
            <w:top w:val="none" w:sz="0" w:space="0" w:color="auto"/>
            <w:left w:val="none" w:sz="0" w:space="0" w:color="auto"/>
            <w:bottom w:val="none" w:sz="0" w:space="0" w:color="auto"/>
            <w:right w:val="none" w:sz="0" w:space="0" w:color="auto"/>
          </w:divBdr>
        </w:div>
        <w:div w:id="588464151">
          <w:marLeft w:val="0"/>
          <w:marRight w:val="0"/>
          <w:marTop w:val="0"/>
          <w:marBottom w:val="0"/>
          <w:divBdr>
            <w:top w:val="none" w:sz="0" w:space="0" w:color="auto"/>
            <w:left w:val="none" w:sz="0" w:space="0" w:color="auto"/>
            <w:bottom w:val="none" w:sz="0" w:space="0" w:color="auto"/>
            <w:right w:val="none" w:sz="0" w:space="0" w:color="auto"/>
          </w:divBdr>
        </w:div>
      </w:divsChild>
    </w:div>
    <w:div w:id="1190294033">
      <w:bodyDiv w:val="1"/>
      <w:marLeft w:val="0"/>
      <w:marRight w:val="0"/>
      <w:marTop w:val="0"/>
      <w:marBottom w:val="0"/>
      <w:divBdr>
        <w:top w:val="none" w:sz="0" w:space="0" w:color="auto"/>
        <w:left w:val="none" w:sz="0" w:space="0" w:color="auto"/>
        <w:bottom w:val="none" w:sz="0" w:space="0" w:color="auto"/>
        <w:right w:val="none" w:sz="0" w:space="0" w:color="auto"/>
      </w:divBdr>
    </w:div>
    <w:div w:id="1197158450">
      <w:bodyDiv w:val="1"/>
      <w:marLeft w:val="0"/>
      <w:marRight w:val="0"/>
      <w:marTop w:val="0"/>
      <w:marBottom w:val="0"/>
      <w:divBdr>
        <w:top w:val="none" w:sz="0" w:space="0" w:color="auto"/>
        <w:left w:val="none" w:sz="0" w:space="0" w:color="auto"/>
        <w:bottom w:val="none" w:sz="0" w:space="0" w:color="auto"/>
        <w:right w:val="none" w:sz="0" w:space="0" w:color="auto"/>
      </w:divBdr>
    </w:div>
    <w:div w:id="1213468856">
      <w:bodyDiv w:val="1"/>
      <w:marLeft w:val="0"/>
      <w:marRight w:val="0"/>
      <w:marTop w:val="0"/>
      <w:marBottom w:val="0"/>
      <w:divBdr>
        <w:top w:val="none" w:sz="0" w:space="0" w:color="auto"/>
        <w:left w:val="none" w:sz="0" w:space="0" w:color="auto"/>
        <w:bottom w:val="none" w:sz="0" w:space="0" w:color="auto"/>
        <w:right w:val="none" w:sz="0" w:space="0" w:color="auto"/>
      </w:divBdr>
    </w:div>
    <w:div w:id="1215697065">
      <w:bodyDiv w:val="1"/>
      <w:marLeft w:val="0"/>
      <w:marRight w:val="0"/>
      <w:marTop w:val="0"/>
      <w:marBottom w:val="0"/>
      <w:divBdr>
        <w:top w:val="none" w:sz="0" w:space="0" w:color="auto"/>
        <w:left w:val="none" w:sz="0" w:space="0" w:color="auto"/>
        <w:bottom w:val="none" w:sz="0" w:space="0" w:color="auto"/>
        <w:right w:val="none" w:sz="0" w:space="0" w:color="auto"/>
      </w:divBdr>
    </w:div>
    <w:div w:id="1223829110">
      <w:bodyDiv w:val="1"/>
      <w:marLeft w:val="0"/>
      <w:marRight w:val="0"/>
      <w:marTop w:val="0"/>
      <w:marBottom w:val="0"/>
      <w:divBdr>
        <w:top w:val="none" w:sz="0" w:space="0" w:color="auto"/>
        <w:left w:val="none" w:sz="0" w:space="0" w:color="auto"/>
        <w:bottom w:val="none" w:sz="0" w:space="0" w:color="auto"/>
        <w:right w:val="none" w:sz="0" w:space="0" w:color="auto"/>
      </w:divBdr>
    </w:div>
    <w:div w:id="1230766740">
      <w:bodyDiv w:val="1"/>
      <w:marLeft w:val="0"/>
      <w:marRight w:val="0"/>
      <w:marTop w:val="0"/>
      <w:marBottom w:val="0"/>
      <w:divBdr>
        <w:top w:val="none" w:sz="0" w:space="0" w:color="auto"/>
        <w:left w:val="none" w:sz="0" w:space="0" w:color="auto"/>
        <w:bottom w:val="none" w:sz="0" w:space="0" w:color="auto"/>
        <w:right w:val="none" w:sz="0" w:space="0" w:color="auto"/>
      </w:divBdr>
    </w:div>
    <w:div w:id="1264266689">
      <w:bodyDiv w:val="1"/>
      <w:marLeft w:val="0"/>
      <w:marRight w:val="0"/>
      <w:marTop w:val="0"/>
      <w:marBottom w:val="0"/>
      <w:divBdr>
        <w:top w:val="none" w:sz="0" w:space="0" w:color="auto"/>
        <w:left w:val="none" w:sz="0" w:space="0" w:color="auto"/>
        <w:bottom w:val="none" w:sz="0" w:space="0" w:color="auto"/>
        <w:right w:val="none" w:sz="0" w:space="0" w:color="auto"/>
      </w:divBdr>
    </w:div>
    <w:div w:id="1304191280">
      <w:bodyDiv w:val="1"/>
      <w:marLeft w:val="0"/>
      <w:marRight w:val="0"/>
      <w:marTop w:val="0"/>
      <w:marBottom w:val="0"/>
      <w:divBdr>
        <w:top w:val="none" w:sz="0" w:space="0" w:color="auto"/>
        <w:left w:val="none" w:sz="0" w:space="0" w:color="auto"/>
        <w:bottom w:val="none" w:sz="0" w:space="0" w:color="auto"/>
        <w:right w:val="none" w:sz="0" w:space="0" w:color="auto"/>
      </w:divBdr>
    </w:div>
    <w:div w:id="1313869392">
      <w:bodyDiv w:val="1"/>
      <w:marLeft w:val="0"/>
      <w:marRight w:val="0"/>
      <w:marTop w:val="0"/>
      <w:marBottom w:val="0"/>
      <w:divBdr>
        <w:top w:val="none" w:sz="0" w:space="0" w:color="auto"/>
        <w:left w:val="none" w:sz="0" w:space="0" w:color="auto"/>
        <w:bottom w:val="none" w:sz="0" w:space="0" w:color="auto"/>
        <w:right w:val="none" w:sz="0" w:space="0" w:color="auto"/>
      </w:divBdr>
    </w:div>
    <w:div w:id="1346244085">
      <w:bodyDiv w:val="1"/>
      <w:marLeft w:val="0"/>
      <w:marRight w:val="0"/>
      <w:marTop w:val="0"/>
      <w:marBottom w:val="0"/>
      <w:divBdr>
        <w:top w:val="none" w:sz="0" w:space="0" w:color="auto"/>
        <w:left w:val="none" w:sz="0" w:space="0" w:color="auto"/>
        <w:bottom w:val="none" w:sz="0" w:space="0" w:color="auto"/>
        <w:right w:val="none" w:sz="0" w:space="0" w:color="auto"/>
      </w:divBdr>
    </w:div>
    <w:div w:id="1347319357">
      <w:bodyDiv w:val="1"/>
      <w:marLeft w:val="0"/>
      <w:marRight w:val="0"/>
      <w:marTop w:val="0"/>
      <w:marBottom w:val="0"/>
      <w:divBdr>
        <w:top w:val="none" w:sz="0" w:space="0" w:color="auto"/>
        <w:left w:val="none" w:sz="0" w:space="0" w:color="auto"/>
        <w:bottom w:val="none" w:sz="0" w:space="0" w:color="auto"/>
        <w:right w:val="none" w:sz="0" w:space="0" w:color="auto"/>
      </w:divBdr>
    </w:div>
    <w:div w:id="1350763120">
      <w:bodyDiv w:val="1"/>
      <w:marLeft w:val="0"/>
      <w:marRight w:val="0"/>
      <w:marTop w:val="0"/>
      <w:marBottom w:val="0"/>
      <w:divBdr>
        <w:top w:val="none" w:sz="0" w:space="0" w:color="auto"/>
        <w:left w:val="none" w:sz="0" w:space="0" w:color="auto"/>
        <w:bottom w:val="none" w:sz="0" w:space="0" w:color="auto"/>
        <w:right w:val="none" w:sz="0" w:space="0" w:color="auto"/>
      </w:divBdr>
    </w:div>
    <w:div w:id="1363019163">
      <w:bodyDiv w:val="1"/>
      <w:marLeft w:val="0"/>
      <w:marRight w:val="0"/>
      <w:marTop w:val="0"/>
      <w:marBottom w:val="0"/>
      <w:divBdr>
        <w:top w:val="none" w:sz="0" w:space="0" w:color="auto"/>
        <w:left w:val="none" w:sz="0" w:space="0" w:color="auto"/>
        <w:bottom w:val="none" w:sz="0" w:space="0" w:color="auto"/>
        <w:right w:val="none" w:sz="0" w:space="0" w:color="auto"/>
      </w:divBdr>
    </w:div>
    <w:div w:id="1396468082">
      <w:bodyDiv w:val="1"/>
      <w:marLeft w:val="0"/>
      <w:marRight w:val="0"/>
      <w:marTop w:val="0"/>
      <w:marBottom w:val="0"/>
      <w:divBdr>
        <w:top w:val="none" w:sz="0" w:space="0" w:color="auto"/>
        <w:left w:val="none" w:sz="0" w:space="0" w:color="auto"/>
        <w:bottom w:val="none" w:sz="0" w:space="0" w:color="auto"/>
        <w:right w:val="none" w:sz="0" w:space="0" w:color="auto"/>
      </w:divBdr>
    </w:div>
    <w:div w:id="1398626302">
      <w:bodyDiv w:val="1"/>
      <w:marLeft w:val="0"/>
      <w:marRight w:val="0"/>
      <w:marTop w:val="0"/>
      <w:marBottom w:val="0"/>
      <w:divBdr>
        <w:top w:val="none" w:sz="0" w:space="0" w:color="auto"/>
        <w:left w:val="none" w:sz="0" w:space="0" w:color="auto"/>
        <w:bottom w:val="none" w:sz="0" w:space="0" w:color="auto"/>
        <w:right w:val="none" w:sz="0" w:space="0" w:color="auto"/>
      </w:divBdr>
      <w:divsChild>
        <w:div w:id="57561458">
          <w:marLeft w:val="0"/>
          <w:marRight w:val="0"/>
          <w:marTop w:val="0"/>
          <w:marBottom w:val="375"/>
          <w:divBdr>
            <w:top w:val="none" w:sz="0" w:space="0" w:color="auto"/>
            <w:left w:val="none" w:sz="0" w:space="0" w:color="auto"/>
            <w:bottom w:val="none" w:sz="0" w:space="0" w:color="auto"/>
            <w:right w:val="none" w:sz="0" w:space="0" w:color="auto"/>
          </w:divBdr>
          <w:divsChild>
            <w:div w:id="635525107">
              <w:marLeft w:val="0"/>
              <w:marRight w:val="0"/>
              <w:marTop w:val="0"/>
              <w:marBottom w:val="0"/>
              <w:divBdr>
                <w:top w:val="none" w:sz="0" w:space="0" w:color="auto"/>
                <w:left w:val="none" w:sz="0" w:space="0" w:color="auto"/>
                <w:bottom w:val="none" w:sz="0" w:space="0" w:color="auto"/>
                <w:right w:val="none" w:sz="0" w:space="0" w:color="auto"/>
              </w:divBdr>
            </w:div>
            <w:div w:id="880870054">
              <w:marLeft w:val="0"/>
              <w:marRight w:val="0"/>
              <w:marTop w:val="0"/>
              <w:marBottom w:val="0"/>
              <w:divBdr>
                <w:top w:val="none" w:sz="0" w:space="0" w:color="auto"/>
                <w:left w:val="none" w:sz="0" w:space="0" w:color="auto"/>
                <w:bottom w:val="none" w:sz="0" w:space="0" w:color="auto"/>
                <w:right w:val="none" w:sz="0" w:space="0" w:color="auto"/>
              </w:divBdr>
            </w:div>
            <w:div w:id="408960741">
              <w:marLeft w:val="0"/>
              <w:marRight w:val="0"/>
              <w:marTop w:val="0"/>
              <w:marBottom w:val="0"/>
              <w:divBdr>
                <w:top w:val="none" w:sz="0" w:space="0" w:color="auto"/>
                <w:left w:val="none" w:sz="0" w:space="0" w:color="auto"/>
                <w:bottom w:val="none" w:sz="0" w:space="0" w:color="auto"/>
                <w:right w:val="none" w:sz="0" w:space="0" w:color="auto"/>
              </w:divBdr>
            </w:div>
            <w:div w:id="1671177866">
              <w:marLeft w:val="0"/>
              <w:marRight w:val="0"/>
              <w:marTop w:val="0"/>
              <w:marBottom w:val="0"/>
              <w:divBdr>
                <w:top w:val="none" w:sz="0" w:space="0" w:color="auto"/>
                <w:left w:val="none" w:sz="0" w:space="0" w:color="auto"/>
                <w:bottom w:val="none" w:sz="0" w:space="0" w:color="auto"/>
                <w:right w:val="none" w:sz="0" w:space="0" w:color="auto"/>
              </w:divBdr>
            </w:div>
          </w:divsChild>
        </w:div>
        <w:div w:id="441843991">
          <w:marLeft w:val="0"/>
          <w:marRight w:val="0"/>
          <w:marTop w:val="0"/>
          <w:marBottom w:val="675"/>
          <w:divBdr>
            <w:top w:val="none" w:sz="0" w:space="0" w:color="auto"/>
            <w:left w:val="none" w:sz="0" w:space="0" w:color="auto"/>
            <w:bottom w:val="none" w:sz="0" w:space="0" w:color="auto"/>
            <w:right w:val="none" w:sz="0" w:space="0" w:color="auto"/>
          </w:divBdr>
          <w:divsChild>
            <w:div w:id="334697504">
              <w:marLeft w:val="0"/>
              <w:marRight w:val="0"/>
              <w:marTop w:val="0"/>
              <w:marBottom w:val="0"/>
              <w:divBdr>
                <w:top w:val="none" w:sz="0" w:space="0" w:color="auto"/>
                <w:left w:val="none" w:sz="0" w:space="0" w:color="auto"/>
                <w:bottom w:val="none" w:sz="0" w:space="0" w:color="auto"/>
                <w:right w:val="none" w:sz="0" w:space="0" w:color="auto"/>
              </w:divBdr>
            </w:div>
            <w:div w:id="361907305">
              <w:marLeft w:val="0"/>
              <w:marRight w:val="0"/>
              <w:marTop w:val="0"/>
              <w:marBottom w:val="0"/>
              <w:divBdr>
                <w:top w:val="none" w:sz="0" w:space="0" w:color="auto"/>
                <w:left w:val="none" w:sz="0" w:space="0" w:color="auto"/>
                <w:bottom w:val="none" w:sz="0" w:space="0" w:color="auto"/>
                <w:right w:val="none" w:sz="0" w:space="0" w:color="auto"/>
              </w:divBdr>
              <w:divsChild>
                <w:div w:id="529336701">
                  <w:marLeft w:val="0"/>
                  <w:marRight w:val="0"/>
                  <w:marTop w:val="0"/>
                  <w:marBottom w:val="0"/>
                  <w:divBdr>
                    <w:top w:val="none" w:sz="0" w:space="0" w:color="auto"/>
                    <w:left w:val="none" w:sz="0" w:space="0" w:color="auto"/>
                    <w:bottom w:val="none" w:sz="0" w:space="0" w:color="auto"/>
                    <w:right w:val="none" w:sz="0" w:space="0" w:color="auto"/>
                  </w:divBdr>
                  <w:divsChild>
                    <w:div w:id="1811173292">
                      <w:marLeft w:val="150"/>
                      <w:marRight w:val="0"/>
                      <w:marTop w:val="0"/>
                      <w:marBottom w:val="240"/>
                      <w:divBdr>
                        <w:top w:val="single" w:sz="6" w:space="8" w:color="DDDDDD"/>
                        <w:left w:val="single" w:sz="6" w:space="8" w:color="DDDDDD"/>
                        <w:bottom w:val="single" w:sz="6" w:space="8" w:color="DDDDDD"/>
                        <w:right w:val="single" w:sz="6" w:space="8" w:color="DDDDDD"/>
                      </w:divBdr>
                      <w:divsChild>
                        <w:div w:id="37619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4859315">
      <w:bodyDiv w:val="1"/>
      <w:marLeft w:val="0"/>
      <w:marRight w:val="0"/>
      <w:marTop w:val="0"/>
      <w:marBottom w:val="0"/>
      <w:divBdr>
        <w:top w:val="none" w:sz="0" w:space="0" w:color="auto"/>
        <w:left w:val="none" w:sz="0" w:space="0" w:color="auto"/>
        <w:bottom w:val="none" w:sz="0" w:space="0" w:color="auto"/>
        <w:right w:val="none" w:sz="0" w:space="0" w:color="auto"/>
      </w:divBdr>
    </w:div>
    <w:div w:id="1437603686">
      <w:bodyDiv w:val="1"/>
      <w:marLeft w:val="0"/>
      <w:marRight w:val="0"/>
      <w:marTop w:val="0"/>
      <w:marBottom w:val="0"/>
      <w:divBdr>
        <w:top w:val="none" w:sz="0" w:space="0" w:color="auto"/>
        <w:left w:val="none" w:sz="0" w:space="0" w:color="auto"/>
        <w:bottom w:val="none" w:sz="0" w:space="0" w:color="auto"/>
        <w:right w:val="none" w:sz="0" w:space="0" w:color="auto"/>
      </w:divBdr>
    </w:div>
    <w:div w:id="1471901892">
      <w:bodyDiv w:val="1"/>
      <w:marLeft w:val="0"/>
      <w:marRight w:val="0"/>
      <w:marTop w:val="0"/>
      <w:marBottom w:val="0"/>
      <w:divBdr>
        <w:top w:val="none" w:sz="0" w:space="0" w:color="auto"/>
        <w:left w:val="none" w:sz="0" w:space="0" w:color="auto"/>
        <w:bottom w:val="none" w:sz="0" w:space="0" w:color="auto"/>
        <w:right w:val="none" w:sz="0" w:space="0" w:color="auto"/>
      </w:divBdr>
    </w:div>
    <w:div w:id="1496455874">
      <w:bodyDiv w:val="1"/>
      <w:marLeft w:val="0"/>
      <w:marRight w:val="0"/>
      <w:marTop w:val="0"/>
      <w:marBottom w:val="0"/>
      <w:divBdr>
        <w:top w:val="none" w:sz="0" w:space="0" w:color="auto"/>
        <w:left w:val="none" w:sz="0" w:space="0" w:color="auto"/>
        <w:bottom w:val="none" w:sz="0" w:space="0" w:color="auto"/>
        <w:right w:val="none" w:sz="0" w:space="0" w:color="auto"/>
      </w:divBdr>
    </w:div>
    <w:div w:id="1524631761">
      <w:bodyDiv w:val="1"/>
      <w:marLeft w:val="0"/>
      <w:marRight w:val="0"/>
      <w:marTop w:val="0"/>
      <w:marBottom w:val="0"/>
      <w:divBdr>
        <w:top w:val="none" w:sz="0" w:space="0" w:color="auto"/>
        <w:left w:val="none" w:sz="0" w:space="0" w:color="auto"/>
        <w:bottom w:val="none" w:sz="0" w:space="0" w:color="auto"/>
        <w:right w:val="none" w:sz="0" w:space="0" w:color="auto"/>
      </w:divBdr>
    </w:div>
    <w:div w:id="1539397445">
      <w:bodyDiv w:val="1"/>
      <w:marLeft w:val="0"/>
      <w:marRight w:val="0"/>
      <w:marTop w:val="0"/>
      <w:marBottom w:val="0"/>
      <w:divBdr>
        <w:top w:val="none" w:sz="0" w:space="0" w:color="auto"/>
        <w:left w:val="none" w:sz="0" w:space="0" w:color="auto"/>
        <w:bottom w:val="none" w:sz="0" w:space="0" w:color="auto"/>
        <w:right w:val="none" w:sz="0" w:space="0" w:color="auto"/>
      </w:divBdr>
    </w:div>
    <w:div w:id="1572615074">
      <w:bodyDiv w:val="1"/>
      <w:marLeft w:val="0"/>
      <w:marRight w:val="0"/>
      <w:marTop w:val="0"/>
      <w:marBottom w:val="0"/>
      <w:divBdr>
        <w:top w:val="none" w:sz="0" w:space="0" w:color="auto"/>
        <w:left w:val="none" w:sz="0" w:space="0" w:color="auto"/>
        <w:bottom w:val="none" w:sz="0" w:space="0" w:color="auto"/>
        <w:right w:val="none" w:sz="0" w:space="0" w:color="auto"/>
      </w:divBdr>
    </w:div>
    <w:div w:id="1584531894">
      <w:bodyDiv w:val="1"/>
      <w:marLeft w:val="0"/>
      <w:marRight w:val="0"/>
      <w:marTop w:val="0"/>
      <w:marBottom w:val="0"/>
      <w:divBdr>
        <w:top w:val="none" w:sz="0" w:space="0" w:color="auto"/>
        <w:left w:val="none" w:sz="0" w:space="0" w:color="auto"/>
        <w:bottom w:val="none" w:sz="0" w:space="0" w:color="auto"/>
        <w:right w:val="none" w:sz="0" w:space="0" w:color="auto"/>
      </w:divBdr>
    </w:div>
    <w:div w:id="1614020884">
      <w:bodyDiv w:val="1"/>
      <w:marLeft w:val="0"/>
      <w:marRight w:val="0"/>
      <w:marTop w:val="0"/>
      <w:marBottom w:val="0"/>
      <w:divBdr>
        <w:top w:val="none" w:sz="0" w:space="0" w:color="auto"/>
        <w:left w:val="none" w:sz="0" w:space="0" w:color="auto"/>
        <w:bottom w:val="none" w:sz="0" w:space="0" w:color="auto"/>
        <w:right w:val="none" w:sz="0" w:space="0" w:color="auto"/>
      </w:divBdr>
    </w:div>
    <w:div w:id="1622572713">
      <w:bodyDiv w:val="1"/>
      <w:marLeft w:val="0"/>
      <w:marRight w:val="0"/>
      <w:marTop w:val="0"/>
      <w:marBottom w:val="0"/>
      <w:divBdr>
        <w:top w:val="none" w:sz="0" w:space="0" w:color="auto"/>
        <w:left w:val="none" w:sz="0" w:space="0" w:color="auto"/>
        <w:bottom w:val="none" w:sz="0" w:space="0" w:color="auto"/>
        <w:right w:val="none" w:sz="0" w:space="0" w:color="auto"/>
      </w:divBdr>
      <w:divsChild>
        <w:div w:id="1998727444">
          <w:marLeft w:val="0"/>
          <w:marRight w:val="0"/>
          <w:marTop w:val="0"/>
          <w:marBottom w:val="0"/>
          <w:divBdr>
            <w:top w:val="none" w:sz="0" w:space="0" w:color="auto"/>
            <w:left w:val="none" w:sz="0" w:space="0" w:color="auto"/>
            <w:bottom w:val="none" w:sz="0" w:space="0" w:color="auto"/>
            <w:right w:val="none" w:sz="0" w:space="0" w:color="auto"/>
          </w:divBdr>
        </w:div>
        <w:div w:id="1778015771">
          <w:marLeft w:val="0"/>
          <w:marRight w:val="0"/>
          <w:marTop w:val="0"/>
          <w:marBottom w:val="0"/>
          <w:divBdr>
            <w:top w:val="none" w:sz="0" w:space="0" w:color="auto"/>
            <w:left w:val="none" w:sz="0" w:space="0" w:color="auto"/>
            <w:bottom w:val="none" w:sz="0" w:space="0" w:color="auto"/>
            <w:right w:val="none" w:sz="0" w:space="0" w:color="auto"/>
          </w:divBdr>
        </w:div>
        <w:div w:id="1585528340">
          <w:marLeft w:val="0"/>
          <w:marRight w:val="0"/>
          <w:marTop w:val="0"/>
          <w:marBottom w:val="0"/>
          <w:divBdr>
            <w:top w:val="none" w:sz="0" w:space="0" w:color="auto"/>
            <w:left w:val="none" w:sz="0" w:space="0" w:color="auto"/>
            <w:bottom w:val="none" w:sz="0" w:space="0" w:color="auto"/>
            <w:right w:val="none" w:sz="0" w:space="0" w:color="auto"/>
          </w:divBdr>
        </w:div>
        <w:div w:id="371686206">
          <w:marLeft w:val="0"/>
          <w:marRight w:val="0"/>
          <w:marTop w:val="0"/>
          <w:marBottom w:val="0"/>
          <w:divBdr>
            <w:top w:val="none" w:sz="0" w:space="0" w:color="auto"/>
            <w:left w:val="none" w:sz="0" w:space="0" w:color="auto"/>
            <w:bottom w:val="none" w:sz="0" w:space="0" w:color="auto"/>
            <w:right w:val="none" w:sz="0" w:space="0" w:color="auto"/>
          </w:divBdr>
        </w:div>
        <w:div w:id="474956689">
          <w:marLeft w:val="0"/>
          <w:marRight w:val="0"/>
          <w:marTop w:val="0"/>
          <w:marBottom w:val="0"/>
          <w:divBdr>
            <w:top w:val="none" w:sz="0" w:space="0" w:color="auto"/>
            <w:left w:val="none" w:sz="0" w:space="0" w:color="auto"/>
            <w:bottom w:val="none" w:sz="0" w:space="0" w:color="auto"/>
            <w:right w:val="none" w:sz="0" w:space="0" w:color="auto"/>
          </w:divBdr>
        </w:div>
        <w:div w:id="873275073">
          <w:marLeft w:val="0"/>
          <w:marRight w:val="0"/>
          <w:marTop w:val="0"/>
          <w:marBottom w:val="0"/>
          <w:divBdr>
            <w:top w:val="none" w:sz="0" w:space="0" w:color="auto"/>
            <w:left w:val="none" w:sz="0" w:space="0" w:color="auto"/>
            <w:bottom w:val="none" w:sz="0" w:space="0" w:color="auto"/>
            <w:right w:val="none" w:sz="0" w:space="0" w:color="auto"/>
          </w:divBdr>
        </w:div>
        <w:div w:id="1974867859">
          <w:marLeft w:val="0"/>
          <w:marRight w:val="0"/>
          <w:marTop w:val="0"/>
          <w:marBottom w:val="0"/>
          <w:divBdr>
            <w:top w:val="none" w:sz="0" w:space="0" w:color="auto"/>
            <w:left w:val="none" w:sz="0" w:space="0" w:color="auto"/>
            <w:bottom w:val="none" w:sz="0" w:space="0" w:color="auto"/>
            <w:right w:val="none" w:sz="0" w:space="0" w:color="auto"/>
          </w:divBdr>
        </w:div>
        <w:div w:id="1691107585">
          <w:marLeft w:val="0"/>
          <w:marRight w:val="0"/>
          <w:marTop w:val="0"/>
          <w:marBottom w:val="0"/>
          <w:divBdr>
            <w:top w:val="none" w:sz="0" w:space="0" w:color="auto"/>
            <w:left w:val="none" w:sz="0" w:space="0" w:color="auto"/>
            <w:bottom w:val="none" w:sz="0" w:space="0" w:color="auto"/>
            <w:right w:val="none" w:sz="0" w:space="0" w:color="auto"/>
          </w:divBdr>
        </w:div>
        <w:div w:id="1888293581">
          <w:marLeft w:val="0"/>
          <w:marRight w:val="0"/>
          <w:marTop w:val="0"/>
          <w:marBottom w:val="0"/>
          <w:divBdr>
            <w:top w:val="none" w:sz="0" w:space="0" w:color="auto"/>
            <w:left w:val="none" w:sz="0" w:space="0" w:color="auto"/>
            <w:bottom w:val="none" w:sz="0" w:space="0" w:color="auto"/>
            <w:right w:val="none" w:sz="0" w:space="0" w:color="auto"/>
          </w:divBdr>
        </w:div>
      </w:divsChild>
    </w:div>
    <w:div w:id="1633824772">
      <w:bodyDiv w:val="1"/>
      <w:marLeft w:val="0"/>
      <w:marRight w:val="0"/>
      <w:marTop w:val="0"/>
      <w:marBottom w:val="0"/>
      <w:divBdr>
        <w:top w:val="none" w:sz="0" w:space="0" w:color="auto"/>
        <w:left w:val="none" w:sz="0" w:space="0" w:color="auto"/>
        <w:bottom w:val="none" w:sz="0" w:space="0" w:color="auto"/>
        <w:right w:val="none" w:sz="0" w:space="0" w:color="auto"/>
      </w:divBdr>
    </w:div>
    <w:div w:id="1646619730">
      <w:bodyDiv w:val="1"/>
      <w:marLeft w:val="0"/>
      <w:marRight w:val="0"/>
      <w:marTop w:val="0"/>
      <w:marBottom w:val="0"/>
      <w:divBdr>
        <w:top w:val="none" w:sz="0" w:space="0" w:color="auto"/>
        <w:left w:val="none" w:sz="0" w:space="0" w:color="auto"/>
        <w:bottom w:val="none" w:sz="0" w:space="0" w:color="auto"/>
        <w:right w:val="none" w:sz="0" w:space="0" w:color="auto"/>
      </w:divBdr>
    </w:div>
    <w:div w:id="1654018700">
      <w:bodyDiv w:val="1"/>
      <w:marLeft w:val="0"/>
      <w:marRight w:val="0"/>
      <w:marTop w:val="0"/>
      <w:marBottom w:val="0"/>
      <w:divBdr>
        <w:top w:val="none" w:sz="0" w:space="0" w:color="auto"/>
        <w:left w:val="none" w:sz="0" w:space="0" w:color="auto"/>
        <w:bottom w:val="none" w:sz="0" w:space="0" w:color="auto"/>
        <w:right w:val="none" w:sz="0" w:space="0" w:color="auto"/>
      </w:divBdr>
    </w:div>
    <w:div w:id="1671634760">
      <w:bodyDiv w:val="1"/>
      <w:marLeft w:val="0"/>
      <w:marRight w:val="0"/>
      <w:marTop w:val="0"/>
      <w:marBottom w:val="0"/>
      <w:divBdr>
        <w:top w:val="none" w:sz="0" w:space="0" w:color="auto"/>
        <w:left w:val="none" w:sz="0" w:space="0" w:color="auto"/>
        <w:bottom w:val="none" w:sz="0" w:space="0" w:color="auto"/>
        <w:right w:val="none" w:sz="0" w:space="0" w:color="auto"/>
      </w:divBdr>
    </w:div>
    <w:div w:id="1674993664">
      <w:bodyDiv w:val="1"/>
      <w:marLeft w:val="0"/>
      <w:marRight w:val="0"/>
      <w:marTop w:val="0"/>
      <w:marBottom w:val="0"/>
      <w:divBdr>
        <w:top w:val="none" w:sz="0" w:space="0" w:color="auto"/>
        <w:left w:val="none" w:sz="0" w:space="0" w:color="auto"/>
        <w:bottom w:val="none" w:sz="0" w:space="0" w:color="auto"/>
        <w:right w:val="none" w:sz="0" w:space="0" w:color="auto"/>
      </w:divBdr>
    </w:div>
    <w:div w:id="1694651915">
      <w:bodyDiv w:val="1"/>
      <w:marLeft w:val="0"/>
      <w:marRight w:val="0"/>
      <w:marTop w:val="0"/>
      <w:marBottom w:val="0"/>
      <w:divBdr>
        <w:top w:val="none" w:sz="0" w:space="0" w:color="auto"/>
        <w:left w:val="none" w:sz="0" w:space="0" w:color="auto"/>
        <w:bottom w:val="none" w:sz="0" w:space="0" w:color="auto"/>
        <w:right w:val="none" w:sz="0" w:space="0" w:color="auto"/>
      </w:divBdr>
    </w:div>
    <w:div w:id="1696299185">
      <w:bodyDiv w:val="1"/>
      <w:marLeft w:val="0"/>
      <w:marRight w:val="0"/>
      <w:marTop w:val="0"/>
      <w:marBottom w:val="0"/>
      <w:divBdr>
        <w:top w:val="none" w:sz="0" w:space="0" w:color="auto"/>
        <w:left w:val="none" w:sz="0" w:space="0" w:color="auto"/>
        <w:bottom w:val="none" w:sz="0" w:space="0" w:color="auto"/>
        <w:right w:val="none" w:sz="0" w:space="0" w:color="auto"/>
      </w:divBdr>
    </w:div>
    <w:div w:id="1752314664">
      <w:bodyDiv w:val="1"/>
      <w:marLeft w:val="0"/>
      <w:marRight w:val="0"/>
      <w:marTop w:val="0"/>
      <w:marBottom w:val="0"/>
      <w:divBdr>
        <w:top w:val="none" w:sz="0" w:space="0" w:color="auto"/>
        <w:left w:val="none" w:sz="0" w:space="0" w:color="auto"/>
        <w:bottom w:val="none" w:sz="0" w:space="0" w:color="auto"/>
        <w:right w:val="none" w:sz="0" w:space="0" w:color="auto"/>
      </w:divBdr>
    </w:div>
    <w:div w:id="1773863123">
      <w:bodyDiv w:val="1"/>
      <w:marLeft w:val="0"/>
      <w:marRight w:val="0"/>
      <w:marTop w:val="0"/>
      <w:marBottom w:val="0"/>
      <w:divBdr>
        <w:top w:val="none" w:sz="0" w:space="0" w:color="auto"/>
        <w:left w:val="none" w:sz="0" w:space="0" w:color="auto"/>
        <w:bottom w:val="none" w:sz="0" w:space="0" w:color="auto"/>
        <w:right w:val="none" w:sz="0" w:space="0" w:color="auto"/>
      </w:divBdr>
    </w:div>
    <w:div w:id="1780448913">
      <w:bodyDiv w:val="1"/>
      <w:marLeft w:val="0"/>
      <w:marRight w:val="0"/>
      <w:marTop w:val="0"/>
      <w:marBottom w:val="0"/>
      <w:divBdr>
        <w:top w:val="none" w:sz="0" w:space="0" w:color="auto"/>
        <w:left w:val="none" w:sz="0" w:space="0" w:color="auto"/>
        <w:bottom w:val="none" w:sz="0" w:space="0" w:color="auto"/>
        <w:right w:val="none" w:sz="0" w:space="0" w:color="auto"/>
      </w:divBdr>
    </w:div>
    <w:div w:id="1857234022">
      <w:bodyDiv w:val="1"/>
      <w:marLeft w:val="0"/>
      <w:marRight w:val="0"/>
      <w:marTop w:val="0"/>
      <w:marBottom w:val="0"/>
      <w:divBdr>
        <w:top w:val="none" w:sz="0" w:space="0" w:color="auto"/>
        <w:left w:val="none" w:sz="0" w:space="0" w:color="auto"/>
        <w:bottom w:val="none" w:sz="0" w:space="0" w:color="auto"/>
        <w:right w:val="none" w:sz="0" w:space="0" w:color="auto"/>
      </w:divBdr>
    </w:div>
    <w:div w:id="1859926380">
      <w:bodyDiv w:val="1"/>
      <w:marLeft w:val="0"/>
      <w:marRight w:val="0"/>
      <w:marTop w:val="0"/>
      <w:marBottom w:val="0"/>
      <w:divBdr>
        <w:top w:val="none" w:sz="0" w:space="0" w:color="auto"/>
        <w:left w:val="none" w:sz="0" w:space="0" w:color="auto"/>
        <w:bottom w:val="none" w:sz="0" w:space="0" w:color="auto"/>
        <w:right w:val="none" w:sz="0" w:space="0" w:color="auto"/>
      </w:divBdr>
    </w:div>
    <w:div w:id="1866166995">
      <w:bodyDiv w:val="1"/>
      <w:marLeft w:val="0"/>
      <w:marRight w:val="0"/>
      <w:marTop w:val="0"/>
      <w:marBottom w:val="0"/>
      <w:divBdr>
        <w:top w:val="none" w:sz="0" w:space="0" w:color="auto"/>
        <w:left w:val="none" w:sz="0" w:space="0" w:color="auto"/>
        <w:bottom w:val="none" w:sz="0" w:space="0" w:color="auto"/>
        <w:right w:val="none" w:sz="0" w:space="0" w:color="auto"/>
      </w:divBdr>
    </w:div>
    <w:div w:id="1867791508">
      <w:bodyDiv w:val="1"/>
      <w:marLeft w:val="0"/>
      <w:marRight w:val="0"/>
      <w:marTop w:val="0"/>
      <w:marBottom w:val="0"/>
      <w:divBdr>
        <w:top w:val="none" w:sz="0" w:space="0" w:color="auto"/>
        <w:left w:val="none" w:sz="0" w:space="0" w:color="auto"/>
        <w:bottom w:val="none" w:sz="0" w:space="0" w:color="auto"/>
        <w:right w:val="none" w:sz="0" w:space="0" w:color="auto"/>
      </w:divBdr>
    </w:div>
    <w:div w:id="1875583124">
      <w:bodyDiv w:val="1"/>
      <w:marLeft w:val="0"/>
      <w:marRight w:val="0"/>
      <w:marTop w:val="0"/>
      <w:marBottom w:val="0"/>
      <w:divBdr>
        <w:top w:val="none" w:sz="0" w:space="0" w:color="auto"/>
        <w:left w:val="none" w:sz="0" w:space="0" w:color="auto"/>
        <w:bottom w:val="none" w:sz="0" w:space="0" w:color="auto"/>
        <w:right w:val="none" w:sz="0" w:space="0" w:color="auto"/>
      </w:divBdr>
    </w:div>
    <w:div w:id="1895071382">
      <w:bodyDiv w:val="1"/>
      <w:marLeft w:val="0"/>
      <w:marRight w:val="0"/>
      <w:marTop w:val="0"/>
      <w:marBottom w:val="0"/>
      <w:divBdr>
        <w:top w:val="none" w:sz="0" w:space="0" w:color="auto"/>
        <w:left w:val="none" w:sz="0" w:space="0" w:color="auto"/>
        <w:bottom w:val="none" w:sz="0" w:space="0" w:color="auto"/>
        <w:right w:val="none" w:sz="0" w:space="0" w:color="auto"/>
      </w:divBdr>
    </w:div>
    <w:div w:id="1920553798">
      <w:bodyDiv w:val="1"/>
      <w:marLeft w:val="0"/>
      <w:marRight w:val="0"/>
      <w:marTop w:val="0"/>
      <w:marBottom w:val="0"/>
      <w:divBdr>
        <w:top w:val="none" w:sz="0" w:space="0" w:color="auto"/>
        <w:left w:val="none" w:sz="0" w:space="0" w:color="auto"/>
        <w:bottom w:val="none" w:sz="0" w:space="0" w:color="auto"/>
        <w:right w:val="none" w:sz="0" w:space="0" w:color="auto"/>
      </w:divBdr>
    </w:div>
    <w:div w:id="2049837212">
      <w:bodyDiv w:val="1"/>
      <w:marLeft w:val="0"/>
      <w:marRight w:val="0"/>
      <w:marTop w:val="0"/>
      <w:marBottom w:val="0"/>
      <w:divBdr>
        <w:top w:val="none" w:sz="0" w:space="0" w:color="auto"/>
        <w:left w:val="none" w:sz="0" w:space="0" w:color="auto"/>
        <w:bottom w:val="none" w:sz="0" w:space="0" w:color="auto"/>
        <w:right w:val="none" w:sz="0" w:space="0" w:color="auto"/>
      </w:divBdr>
    </w:div>
    <w:div w:id="2089958339">
      <w:bodyDiv w:val="1"/>
      <w:marLeft w:val="0"/>
      <w:marRight w:val="0"/>
      <w:marTop w:val="0"/>
      <w:marBottom w:val="0"/>
      <w:divBdr>
        <w:top w:val="none" w:sz="0" w:space="0" w:color="auto"/>
        <w:left w:val="none" w:sz="0" w:space="0" w:color="auto"/>
        <w:bottom w:val="none" w:sz="0" w:space="0" w:color="auto"/>
        <w:right w:val="none" w:sz="0" w:space="0" w:color="auto"/>
      </w:divBdr>
    </w:div>
    <w:div w:id="2093502831">
      <w:bodyDiv w:val="1"/>
      <w:marLeft w:val="0"/>
      <w:marRight w:val="0"/>
      <w:marTop w:val="0"/>
      <w:marBottom w:val="0"/>
      <w:divBdr>
        <w:top w:val="none" w:sz="0" w:space="0" w:color="auto"/>
        <w:left w:val="none" w:sz="0" w:space="0" w:color="auto"/>
        <w:bottom w:val="none" w:sz="0" w:space="0" w:color="auto"/>
        <w:right w:val="none" w:sz="0" w:space="0" w:color="auto"/>
      </w:divBdr>
    </w:div>
    <w:div w:id="2103409878">
      <w:bodyDiv w:val="1"/>
      <w:marLeft w:val="0"/>
      <w:marRight w:val="0"/>
      <w:marTop w:val="0"/>
      <w:marBottom w:val="0"/>
      <w:divBdr>
        <w:top w:val="none" w:sz="0" w:space="0" w:color="auto"/>
        <w:left w:val="none" w:sz="0" w:space="0" w:color="auto"/>
        <w:bottom w:val="none" w:sz="0" w:space="0" w:color="auto"/>
        <w:right w:val="none" w:sz="0" w:space="0" w:color="auto"/>
      </w:divBdr>
    </w:div>
    <w:div w:id="2112773997">
      <w:bodyDiv w:val="1"/>
      <w:marLeft w:val="0"/>
      <w:marRight w:val="0"/>
      <w:marTop w:val="0"/>
      <w:marBottom w:val="0"/>
      <w:divBdr>
        <w:top w:val="none" w:sz="0" w:space="0" w:color="auto"/>
        <w:left w:val="none" w:sz="0" w:space="0" w:color="auto"/>
        <w:bottom w:val="none" w:sz="0" w:space="0" w:color="auto"/>
        <w:right w:val="none" w:sz="0" w:space="0" w:color="auto"/>
      </w:divBdr>
    </w:div>
    <w:div w:id="2118871577">
      <w:bodyDiv w:val="1"/>
      <w:marLeft w:val="0"/>
      <w:marRight w:val="0"/>
      <w:marTop w:val="0"/>
      <w:marBottom w:val="0"/>
      <w:divBdr>
        <w:top w:val="none" w:sz="0" w:space="0" w:color="auto"/>
        <w:left w:val="none" w:sz="0" w:space="0" w:color="auto"/>
        <w:bottom w:val="none" w:sz="0" w:space="0" w:color="auto"/>
        <w:right w:val="none" w:sz="0" w:space="0" w:color="auto"/>
      </w:divBdr>
    </w:div>
    <w:div w:id="2118911317">
      <w:bodyDiv w:val="1"/>
      <w:marLeft w:val="0"/>
      <w:marRight w:val="0"/>
      <w:marTop w:val="0"/>
      <w:marBottom w:val="0"/>
      <w:divBdr>
        <w:top w:val="none" w:sz="0" w:space="0" w:color="auto"/>
        <w:left w:val="none" w:sz="0" w:space="0" w:color="auto"/>
        <w:bottom w:val="none" w:sz="0" w:space="0" w:color="auto"/>
        <w:right w:val="none" w:sz="0" w:space="0" w:color="auto"/>
      </w:divBdr>
    </w:div>
    <w:div w:id="2127193819">
      <w:bodyDiv w:val="1"/>
      <w:marLeft w:val="0"/>
      <w:marRight w:val="0"/>
      <w:marTop w:val="0"/>
      <w:marBottom w:val="0"/>
      <w:divBdr>
        <w:top w:val="none" w:sz="0" w:space="0" w:color="auto"/>
        <w:left w:val="none" w:sz="0" w:space="0" w:color="auto"/>
        <w:bottom w:val="none" w:sz="0" w:space="0" w:color="auto"/>
        <w:right w:val="none" w:sz="0" w:space="0" w:color="auto"/>
      </w:divBdr>
    </w:div>
    <w:div w:id="2137866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DD141D18E864843B2D370F348F36A5B"/>
        <w:category>
          <w:name w:val="General"/>
          <w:gallery w:val="placeholder"/>
        </w:category>
        <w:types>
          <w:type w:val="bbPlcHdr"/>
        </w:types>
        <w:behaviors>
          <w:behavior w:val="content"/>
        </w:behaviors>
        <w:guid w:val="{E2F8C25D-14A2-4B4F-A9D5-15CD8ED7B32F}"/>
      </w:docPartPr>
      <w:docPartBody>
        <w:p w:rsidR="00000000" w:rsidRDefault="003E2C81" w:rsidP="003E2C81">
          <w:pPr>
            <w:pStyle w:val="3DD141D18E864843B2D370F348F36A5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C81"/>
    <w:rsid w:val="003E2C81"/>
    <w:rsid w:val="003F5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36D8C4F3F74677A5D05A0281B98263">
    <w:name w:val="0636D8C4F3F74677A5D05A0281B98263"/>
    <w:rsid w:val="003E2C81"/>
  </w:style>
  <w:style w:type="paragraph" w:customStyle="1" w:styleId="3DD141D18E864843B2D370F348F36A5B">
    <w:name w:val="3DD141D18E864843B2D370F348F36A5B"/>
    <w:rsid w:val="003E2C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Int20</b:Tag>
    <b:SourceType>InternetSite</b:SourceType>
    <b:Guid>{791F2268-FE60-41B7-8429-44B5CBE35B3C}</b:Guid>
    <b:Title>International relations </b:Title>
    <b:Year>2020</b:Year>
    <b:Author>
      <b:Author>
        <b:Corporate>International realations </b:Corporate>
      </b:Author>
    </b:Author>
    <b:YearAccessed>2020</b:YearAccessed>
    <b:MonthAccessed>October</b:MonthAccessed>
    <b:DayAccessed>7</b:DayAccessed>
    <b:URL>https://www.internationalrelationsedu.org/what-is-international-business/</b:URL>
    <b:RefOrder>1</b:RefOrder>
  </b:Source>
  <b:Source>
    <b:Tag>Die18</b:Tag>
    <b:SourceType>JournalArticle</b:SourceType>
    <b:Guid>{BAC37BA2-0C39-49B9-9214-1E7025A22B0A}</b:Guid>
    <b:Title>The globaliser dragon: How is china changing economic globaisaiton </b:Title>
    <b:Year>2018</b:Year>
    <b:Author>
      <b:Author>
        <b:Corporate>Diego Trindade</b:Corporate>
      </b:Author>
    </b:Author>
    <b:JournalName>Taylor and Francis </b:JournalName>
    <b:Pages>1727-1749</b:Pages>
    <b:Volume>39</b:Volume>
    <b:Issue>9</b:Issue>
    <b:RefOrder>46</b:RefOrder>
  </b:Source>
  <b:Source>
    <b:Tag>Gua16</b:Tag>
    <b:SourceType>InternetSite</b:SourceType>
    <b:Guid>{979FE17F-D582-4EEF-8CC7-0ECEA6C0C91D}</b:Guid>
    <b:Title>The Guardian view on globalisation: its death is the making of it</b:Title>
    <b:Year>2016</b:Year>
    <b:Author>
      <b:Author>
        <b:Corporate>Guardian </b:Corporate>
      </b:Author>
    </b:Author>
    <b:YearAccessed>2020</b:YearAccessed>
    <b:MonthAccessed>10</b:MonthAccessed>
    <b:DayAccessed>11</b:DayAccessed>
    <b:URL>https://www.theguardian.com/commentisfree/2016/nov/20/the-guardian-view-on-globalisation-its-death-is-the-making-of-it</b:URL>
    <b:RefOrder>3</b:RefOrder>
  </b:Source>
  <b:Source>
    <b:Tag>Bus16</b:Tag>
    <b:SourceType>InternetSite</b:SourceType>
    <b:Guid>{BFFF1B57-3A61-42EF-91F2-473314208A54}</b:Guid>
    <b:Title>Business insider </b:Title>
    <b:Year>2016</b:Year>
    <b:YearAccessed>2020</b:YearAccessed>
    <b:MonthAccessed>10</b:MonthAccessed>
    <b:DayAccessed>11</b:DayAccessed>
    <b:URL>https://www.businessinsider.com/deutsche-bank-on-the-end-of-an-economic-era-2016-9?r=UK</b:URL>
    <b:Author>
      <b:Author>
        <b:Corporate>Business insider </b:Corporate>
      </b:Author>
    </b:Author>
    <b:RefOrder>51</b:RefOrder>
  </b:Source>
  <b:Source>
    <b:Tag>Off20</b:Tag>
    <b:SourceType>InternetSite</b:SourceType>
    <b:Guid>{054DE094-979C-4B18-B246-3C91D627CBDC}</b:Guid>
    <b:Author>
      <b:Author>
        <b:Corporate>Office of the United States Trade Representative </b:Corporate>
      </b:Author>
    </b:Author>
    <b:Title>Office of the United States Trade Representative </b:Title>
    <b:Year>2020</b:Year>
    <b:YearAccessed>2020</b:YearAccessed>
    <b:MonthAccessed>October </b:MonthAccessed>
    <b:DayAccessed>12</b:DayAccessed>
    <b:URL>https://ustr.gov/about-us/benefits-trade</b:URL>
    <b:RefOrder>52</b:RefOrder>
  </b:Source>
  <b:Source>
    <b:Tag>Lyn19</b:Tag>
    <b:SourceType>ArticleInAPeriodical</b:SourceType>
    <b:Guid>{A35821B2-6F52-4CD1-B0FB-9510648EBF9B}</b:Guid>
    <b:Title>Spectator life</b:Title>
    <b:Year>2019</b:Year>
    <b:PeriodicalTitle>A US-Uk free trade agreement will bring benefits to both sides of the Atlantic</b:PeriodicalTitle>
    <b:Month>November</b:Month>
    <b:Day>28</b:Day>
    <b:Author>
      <b:Author>
        <b:NameList>
          <b:Person>
            <b:Last>Lynn</b:Last>
            <b:First>Mathew</b:First>
          </b:Person>
        </b:NameList>
      </b:Author>
    </b:Author>
    <b:RefOrder>53</b:RefOrder>
  </b:Source>
  <b:Source>
    <b:Tag>She20</b:Tag>
    <b:SourceType>Book</b:SourceType>
    <b:Guid>{3C9B8CF6-EF78-4493-83B3-48A36DB49F53}</b:Guid>
    <b:Title>International Business</b:Title>
    <b:Year>2020</b:Year>
    <b:Pages>9</b:Pages>
    <b:JournalName>International business </b:JournalName>
    <b:Author>
      <b:Author>
        <b:NameList>
          <b:Person>
            <b:Last>Shenkar</b:Last>
          </b:Person>
          <b:Person>
            <b:Last>Luo</b:Last>
          </b:Person>
        </b:NameList>
      </b:Author>
    </b:Author>
    <b:City>Danvers</b:City>
    <b:Publisher>John Wily &amp; Sons</b:Publisher>
    <b:RefOrder>54</b:RefOrder>
  </b:Source>
  <b:Source>
    <b:Tag>Roc20</b:Tag>
    <b:SourceType>InternetSite</b:SourceType>
    <b:Guid>{FDC01525-3DEE-4F5F-BAFD-C8E5BB092AA0}</b:Guid>
    <b:Title>Supporting pandemic prepardness</b:Title>
    <b:Year>2020</b:Year>
    <b:Author>
      <b:Author>
        <b:Corporate>Roche</b:Corporate>
      </b:Author>
    </b:Author>
    <b:YearAccessed>2020</b:YearAccessed>
    <b:MonthAccessed>December</b:MonthAccessed>
    <b:DayAccessed>08</b:DayAccessed>
    <b:URL>https://www.roche.com/sustainability/access-to-healthcare/tamiflu_corpres.htm</b:URL>
    <b:RefOrder>4</b:RefOrder>
  </b:Source>
  <b:Source>
    <b:Tag>Roc19</b:Tag>
    <b:SourceType>InternetSite</b:SourceType>
    <b:Guid>{2496C95E-826E-4978-B3C6-0DC202207C79}</b:Guid>
    <b:Author>
      <b:Author>
        <b:Corporate>Roche</b:Corporate>
      </b:Author>
    </b:Author>
    <b:Title>Annual report</b:Title>
    <b:Year>2019</b:Year>
    <b:YearAccessed>2020</b:YearAccessed>
    <b:MonthAccessed>December </b:MonthAccessed>
    <b:DayAccessed>11</b:DayAccessed>
    <b:URL>https://www.roche.com/investors/annualreport19.htm#financials</b:URL>
    <b:RefOrder>6</b:RefOrder>
  </b:Source>
  <b:Source>
    <b:Tag>UkG18</b:Tag>
    <b:SourceType>InternetSite</b:SourceType>
    <b:Guid>{75BDD3DF-BB98-4E62-A951-C82F9C87AEA1}</b:Guid>
    <b:Author>
      <b:Author>
        <b:Corporate>Uk Government</b:Corporate>
      </b:Author>
    </b:Author>
    <b:Title>UK Trade policy</b:Title>
    <b:Year>2019</b:Year>
    <b:YearAccessed>2020</b:YearAccessed>
    <b:MonthAccessed>December</b:MonthAccessed>
    <b:DayAccessed>11</b:DayAccessed>
    <b:URL>https://www.gov.uk/government/publications/a-uk-trade-policy-a-guide-to-trade-legislation/preparing-for-a-uk-trade-policy-a-guide-to-trade-legislation</b:URL>
    <b:RefOrder>10</b:RefOrder>
  </b:Source>
  <b:Source>
    <b:Tag>Fin16</b:Tag>
    <b:SourceType>InternetSite</b:SourceType>
    <b:Guid>{6B638EDA-40E6-412F-8FBA-C6B7D8D825B2}</b:Guid>
    <b:Author>
      <b:Author>
        <b:Corporate>Financial times </b:Corporate>
      </b:Author>
    </b:Author>
    <b:Title>Roche chief warns of Brexit impact on UK medical research</b:Title>
    <b:Year>2016</b:Year>
    <b:YearAccessed>2020</b:YearAccessed>
    <b:MonthAccessed>December </b:MonthAccessed>
    <b:DayAccessed>12</b:DayAccessed>
    <b:URL>https://www.ft.com/content/4b5701ca-4f14-11e6-88c5-db83e98a590a</b:URL>
    <b:RefOrder>11</b:RefOrder>
  </b:Source>
  <b:Source>
    <b:Tag>The201</b:Tag>
    <b:SourceType>InternetSite</b:SourceType>
    <b:Guid>{43D42F52-7FF2-4853-B53C-4C7DB7E9C894}</b:Guid>
    <b:Author>
      <b:Author>
        <b:Corporate>The association of British Pharmaceutical industry </b:Corporate>
      </b:Author>
    </b:Author>
    <b:Title>Building a thriving environment for medicine discovery </b:Title>
    <b:Year>2020</b:Year>
    <b:YearAccessed>2020</b:YearAccessed>
    <b:MonthAccessed>December </b:MonthAccessed>
    <b:DayAccessed>11</b:DayAccessed>
    <b:URL>https://www.abpi.org.uk/medicine-discovery/</b:URL>
    <b:RefOrder>12</b:RefOrder>
  </b:Source>
  <b:Source>
    <b:Tag>Dep17</b:Tag>
    <b:SourceType>InternetSite</b:SourceType>
    <b:Guid>{A167E77A-42F0-4779-8C46-1D4F34B07F2D}</b:Guid>
    <b:Author>
      <b:Author>
        <b:Corporate>Department for Business Innovation&amp; Skill</b:Corporate>
      </b:Author>
    </b:Author>
    <b:Title>Growth Dashboard</b:Title>
    <b:Year>2017</b:Year>
    <b:YearAccessed>2020</b:YearAccessed>
    <b:MonthAccessed>December</b:MonthAccessed>
    <b:DayAccessed>11</b:DayAccessed>
    <b:URL>https://www.gov.uk/government/uploads/system/uploads/attachment_ data/file/396740/bis-15-4-growth-dashboard.pdf</b:URL>
    <b:RefOrder>13</b:RefOrder>
  </b:Source>
  <b:Source>
    <b:Tag>Fin201</b:Tag>
    <b:SourceType>InternetSite</b:SourceType>
    <b:Guid>{28F1F0B9-4867-4D74-8B24-E2F1E1907C2C}</b:Guid>
    <b:Author>
      <b:Author>
        <b:Corporate>Financial Times</b:Corporate>
      </b:Author>
    </b:Author>
    <b:Title>A swiss-Japanese alliance that thrived in the crisis</b:Title>
    <b:Year>2020</b:Year>
    <b:YearAccessed>2020</b:YearAccessed>
    <b:MonthAccessed>December</b:MonthAccessed>
    <b:DayAccessed>11</b:DayAccessed>
    <b:URL>https://www.ft.com/content/9a7abfd8-a4ff-442f-9c3e-a1f8a534ebed</b:URL>
    <b:RefOrder>45</b:RefOrder>
  </b:Source>
  <b:Source>
    <b:Tag>UkG20</b:Tag>
    <b:SourceType>InternetSite</b:SourceType>
    <b:Guid>{936AC161-CEBB-4F01-8267-DD6825409CA9}</b:Guid>
    <b:Author>
      <b:Author>
        <b:Corporate>UK Government</b:Corporate>
      </b:Author>
    </b:Author>
    <b:Title>Countries in the EU</b:Title>
    <b:Year>2020</b:Year>
    <b:YearAccessed>2020</b:YearAccessed>
    <b:MonthAccessed>December</b:MonthAccessed>
    <b:DayAccessed>12</b:DayAccessed>
    <b:URL>https://www.gov.uk/eu-eea</b:URL>
    <b:RefOrder>50</b:RefOrder>
  </b:Source>
  <b:Source>
    <b:Tag>Del20</b:Tag>
    <b:SourceType>InternetSite</b:SourceType>
    <b:Guid>{401CEC95-C644-432B-B849-7DBD54F38B56}</b:Guid>
    <b:Author>
      <b:Author>
        <b:Corporate>Deloitte</b:Corporate>
      </b:Author>
    </b:Author>
    <b:Title>Impact on Switzerland</b:Title>
    <b:Year>2020</b:Year>
    <b:YearAccessed>2020</b:YearAccessed>
    <b:MonthAccessed>December</b:MonthAccessed>
    <b:DayAccessed>12</b:DayAccessed>
    <b:URL>https://www2.deloitte.com/ch/en/pages/finance/articles/brexit-economic-impact-for-switzerland.html</b:URL>
    <b:RefOrder>14</b:RefOrder>
  </b:Source>
  <b:Source>
    <b:Tag>Wor201</b:Tag>
    <b:SourceType>InternetSite</b:SourceType>
    <b:Guid>{3C26CF1F-E57F-4D19-9ECA-8AF62F2C097C}</b:Guid>
    <b:Author>
      <b:Author>
        <b:Corporate>World Health Organisation </b:Corporate>
      </b:Author>
    </b:Author>
    <b:Title>Medicines regulatory support </b:Title>
    <b:Year>2020</b:Year>
    <b:YearAccessed>2020</b:YearAccessed>
    <b:MonthAccessed>Devember </b:MonthAccessed>
    <b:DayAccessed>12</b:DayAccessed>
    <b:URL>https://www.who.int/medicines/areas/quality_safety/regulation_legislation/en/</b:URL>
    <b:RefOrder>8</b:RefOrder>
  </b:Source>
  <b:Source>
    <b:Tag>Roc201</b:Tag>
    <b:SourceType>InternetSite</b:SourceType>
    <b:Guid>{588DEEBB-9566-4BF5-BB1D-97E54ADC296E}</b:Guid>
    <b:Author>
      <b:Author>
        <b:Corporate>Roche</b:Corporate>
      </b:Author>
    </b:Author>
    <b:Title>Innovating pricing solutions</b:Title>
    <b:Year>2020</b:Year>
    <b:YearAccessed>2020</b:YearAccessed>
    <b:MonthAccessed>December </b:MonthAccessed>
    <b:DayAccessed>12</b:DayAccessed>
    <b:URL>https://www.roche.com/sustainability/access-to-healthcare/innovative-pricing-solutions.htm</b:URL>
    <b:RefOrder>16</b:RefOrder>
  </b:Source>
  <b:Source>
    <b:Tag>Roc202</b:Tag>
    <b:SourceType>ArticleInAPeriodical</b:SourceType>
    <b:Guid>{B61B2CFD-5CE1-4882-8CC8-5D81A6C94ADF}</b:Guid>
    <b:Title>First nine month of the year with 1 % sales growth</b:Title>
    <b:Year>2020</b:Year>
    <b:Author>
      <b:Author>
        <b:Corporate>Roche</b:Corporate>
      </b:Author>
    </b:Author>
    <b:PeriodicalTitle>First nine month of the year with 1 % sales growth</b:PeriodicalTitle>
    <b:Month>October</b:Month>
    <b:Day>15</b:Day>
    <b:RefOrder>15</b:RefOrder>
  </b:Source>
  <b:Source>
    <b:Tag>Wor14</b:Tag>
    <b:SourceType>Report</b:SourceType>
    <b:Guid>{7D885002-E4FA-4E50-9F65-E8028A840A9D}</b:Guid>
    <b:Title>World Health Statistics</b:Title>
    <b:Year>2014</b:Year>
    <b:Author>
      <b:Author>
        <b:Corporate>World Health Organisation </b:Corporate>
      </b:Author>
    </b:Author>
    <b:Publisher>World health organisation</b:Publisher>
    <b:City>Switzerland </b:City>
    <b:RefOrder>17</b:RefOrder>
  </b:Source>
  <b:Source>
    <b:Tag>Chu20</b:Tag>
    <b:SourceType>InternetSite</b:SourceType>
    <b:Guid>{0F0257D0-E9BD-4D7B-94CA-9A256DB23396}</b:Guid>
    <b:Title>Strategic alliance with Roche</b:Title>
    <b:Year>2020</b:Year>
    <b:Author>
      <b:Author>
        <b:Corporate>Chugai Pharmaceutical</b:Corporate>
      </b:Author>
    </b:Author>
    <b:YearAccessed>2020</b:YearAccessed>
    <b:MonthAccessed>December </b:MonthAccessed>
    <b:DayAccessed>12</b:DayAccessed>
    <b:URL>https://www.chugai-pharm.co.jp/english/ir/roche_alliance/index.html#:~:text=The%20strategic%20alliance%20gives%20Chugai,market%20Roche%20products%20in%20Japan.</b:URL>
    <b:RefOrder>18</b:RefOrder>
  </b:Source>
  <b:Source>
    <b:Tag>Sta20</b:Tag>
    <b:SourceType>InternetSite</b:SourceType>
    <b:Guid>{68DFB209-EDF1-4790-90B1-0A3F85B745B6}</b:Guid>
    <b:Author>
      <b:Author>
        <b:Corporate>Statista</b:Corporate>
      </b:Author>
    </b:Author>
    <b:Title>Size of the anti aging market worldwide </b:Title>
    <b:Year>2020</b:Year>
    <b:YearAccessed>2020</b:YearAccessed>
    <b:MonthAccessed>December </b:MonthAccessed>
    <b:DayAccessed>12</b:DayAccessed>
    <b:URL>https://www.statista.com/statistics/509679/value-of-the-global-anti-aging-market/#:~:text=The%20global%20anti%2Daging%20market%20is%20growing%20at%20a%20compound,billion%20U.S.%20dollars%20by%202019.</b:URL>
    <b:RefOrder>19</b:RefOrder>
  </b:Source>
  <b:Source>
    <b:Tag>Bus201</b:Tag>
    <b:SourceType>InternetSite</b:SourceType>
    <b:Guid>{796D27CF-7133-4371-8E41-F82308D7DAE2}</b:Guid>
    <b:Author>
      <b:Author>
        <b:Corporate>Business wire</b:Corporate>
      </b:Author>
    </b:Author>
    <b:Title>Global anti-aging products Market report 2020-2027</b:Title>
    <b:Year>2020</b:Year>
    <b:YearAccessed>2020</b:YearAccessed>
    <b:MonthAccessed>December</b:MonthAccessed>
    <b:DayAccessed>13</b:DayAccessed>
    <b:URL>https://www.businesswire.com/news/home/20200722005608/en/Global-Anti-Aging-Products-Market-Report-2020-2027---Popularity-of-Social-Media-Networks-Drives-the-Personal-Care-Industry---ResearchAndMarkets.com</b:URL>
    <b:RefOrder>20</b:RefOrder>
  </b:Source>
  <b:Source>
    <b:Tag>Roc203</b:Tag>
    <b:SourceType>InternetSite</b:SourceType>
    <b:Guid>{4B0CB914-369D-4481-BF86-D419093F6077}</b:Guid>
    <b:Author>
      <b:Author>
        <b:Corporate>Roche</b:Corporate>
      </b:Author>
    </b:Author>
    <b:Title>Engaging with public policy </b:Title>
    <b:Year>2020</b:Year>
    <b:YearAccessed>2020</b:YearAccessed>
    <b:MonthAccessed>December</b:MonthAccessed>
    <b:DayAccessed>12</b:DayAccessed>
    <b:URL>https://www.roche.com/sustainability/approach/public-policy.htm</b:URL>
    <b:RefOrder>25</b:RefOrder>
  </b:Source>
  <b:Source>
    <b:Tag>Sha11</b:Tag>
    <b:SourceType>InternetSite</b:SourceType>
    <b:Guid>{893CF342-8972-456C-B92C-009E502C4842}</b:Guid>
    <b:Title>Pestle analysis for the pharmacutical industry </b:Title>
    <b:Year>2011</b:Year>
    <b:YearAccessed>2021</b:YearAccessed>
    <b:MonthAccessed>December </b:MonthAccessed>
    <b:DayAccessed>19</b:DayAccessed>
    <b:URL>https://www.strategic-planet.com/2011/01/a-pestle-analysis-for-the-pharmaceutical-industry/</b:URL>
    <b:Author>
      <b:Author>
        <b:NameList>
          <b:Person>
            <b:Last>Shaw</b:Last>
            <b:First>A</b:First>
          </b:Person>
        </b:NameList>
      </b:Author>
    </b:Author>
    <b:RefOrder>27</b:RefOrder>
  </b:Source>
  <b:Source>
    <b:Tag>Bus19</b:Tag>
    <b:SourceType>InternetSite</b:SourceType>
    <b:Guid>{5EEABC84-C81D-472E-8945-AD68A27D70D0}</b:Guid>
    <b:Title>Pestle analysis for the pharmacutical industry </b:Title>
    <b:Year>2019</b:Year>
    <b:YearAccessed>2020</b:YearAccessed>
    <b:MonthAccessed>December</b:MonthAccessed>
    <b:DayAccessed>19</b:DayAccessed>
    <b:URL>https://pestleanalysis.com/pestle-analysis-of-pharmaceutical-industry/</b:URL>
    <b:Author>
      <b:Author>
        <b:NameList>
          <b:Person>
            <b:Last>Bush </b:Last>
            <b:First>Thomas </b:First>
          </b:Person>
        </b:NameList>
      </b:Author>
    </b:Author>
    <b:RefOrder>23</b:RefOrder>
  </b:Source>
  <b:Source>
    <b:Tag>Ell19</b:Tag>
    <b:SourceType>InternetSite</b:SourceType>
    <b:Guid>{3911315D-0F9A-4DB3-82CF-CAFCB61B5B2E}</b:Guid>
    <b:Title>Proclinical </b:Title>
    <b:Year>2019</b:Year>
    <b:YearAccessed>2021</b:YearAccessed>
    <b:MonthAccessed>December</b:MonthAccessed>
    <b:DayAccessed>22</b:DayAccessed>
    <b:URL>https://www.proclinical.com/blogs/2019-2/top-10-new-medical-technologies-of-2019</b:URL>
    <b:Author>
      <b:Author>
        <b:NameList>
          <b:Person>
            <b:Last>Ellis</b:Last>
            <b:First>Monique</b:First>
          </b:Person>
        </b:NameList>
      </b:Author>
    </b:Author>
    <b:RefOrder>24</b:RefOrder>
  </b:Source>
  <b:Source>
    <b:Tag>Chu19</b:Tag>
    <b:SourceType>ArticleInAPeriodical</b:SourceType>
    <b:Guid>{123338A7-6569-4AB1-B484-EA34E57C6952}</b:Guid>
    <b:Title>Chugai Launches Genomic Mutation Analysis Program,</b:Title>
    <b:Year>2019</b:Year>
    <b:Author>
      <b:Author>
        <b:Corporate>Chugai</b:Corporate>
      </b:Author>
    </b:Author>
    <b:PeriodicalTitle>Chugai Launches Genomic Mutation Analysis Program,</b:PeriodicalTitle>
    <b:Month>June</b:Month>
    <b:Day>3</b:Day>
    <b:Pages>3</b:Pages>
    <b:RefOrder>32</b:RefOrder>
  </b:Source>
  <b:Source>
    <b:Tag>Hou19</b:Tag>
    <b:SourceType>Report</b:SourceType>
    <b:Guid>{F951245A-D3B2-43F9-95BB-47311814A776}</b:Guid>
    <b:Title>Brexit and Medicines regulations</b:Title>
    <b:Year>2019</b:Year>
    <b:Author>
      <b:Author>
        <b:NameList>
          <b:Person>
            <b:Last>Commons</b:Last>
            <b:First>House</b:First>
            <b:Middle>of</b:Middle>
          </b:Person>
        </b:NameList>
      </b:Author>
    </b:Author>
    <b:Publisher>UK Parliment </b:Publisher>
    <b:City>London</b:City>
    <b:RefOrder>37</b:RefOrder>
  </b:Source>
  <b:Source>
    <b:Tag>Ast20</b:Tag>
    <b:SourceType>InternetSite</b:SourceType>
    <b:Guid>{6EF96DEE-FEC2-41DA-8312-461B77C21C7E}</b:Guid>
    <b:Title>AstraZeneca to supply Europe with up to 400 million doses of Oxford University’s vaccine at no profit</b:Title>
    <b:Year>2020</b:Year>
    <b:Author>
      <b:Author>
        <b:Corporate>AstraZeneca</b:Corporate>
      </b:Author>
    </b:Author>
    <b:YearAccessed>2020</b:YearAccessed>
    <b:MonthAccessed>December</b:MonthAccessed>
    <b:DayAccessed>22</b:DayAccessed>
    <b:URL>https://www.astrazeneca.com/media-centre/press-releases/2020/astrazeneca-to-supply-europe-with-up-to-400-million-doses-of-oxford-universitys-vaccine-at-no-profit.html</b:URL>
    <b:RefOrder>43</b:RefOrder>
  </b:Source>
  <b:Source>
    <b:Tag>Roc204</b:Tag>
    <b:SourceType>InternetSite</b:SourceType>
    <b:Guid>{5C646E4E-28FD-40C8-B293-2180442C8D02}</b:Guid>
    <b:Author>
      <b:Author>
        <b:Corporate>Roche</b:Corporate>
      </b:Author>
    </b:Author>
    <b:Title>Roche response to the Covid 19 pandemic </b:Title>
    <b:Year>2020</b:Year>
    <b:YearAccessed>2020</b:YearAccessed>
    <b:MonthAccessed>December</b:MonthAccessed>
    <b:DayAccessed>22</b:DayAccessed>
    <b:URL>https://diagnostics.roche.com/global/en/c/covid-19-pandemic.html</b:URL>
    <b:RefOrder>34</b:RefOrder>
  </b:Source>
  <b:Source>
    <b:Tag>Roc191</b:Tag>
    <b:SourceType>InternetSite</b:SourceType>
    <b:Guid>{4E191E80-E11F-412D-80A1-2A5176C96CDA}</b:Guid>
    <b:Author>
      <b:Author>
        <b:Corporate>Roche</b:Corporate>
      </b:Author>
    </b:Author>
    <b:Title>Annual report</b:Title>
    <b:Year>2019</b:Year>
    <b:YearAccessed>2020</b:YearAccessed>
    <b:MonthAccessed>December</b:MonthAccessed>
    <b:DayAccessed>22</b:DayAccessed>
    <b:URL>https://www.roche.com/investors/annualreport19.htm</b:URL>
    <b:RefOrder>33</b:RefOrder>
  </b:Source>
  <b:Source>
    <b:Tag>Hoq13</b:Tag>
    <b:SourceType>JournalArticle</b:SourceType>
    <b:Guid>{E284C3D6-F153-4DA0-AF23-B43F73BB5782}</b:Guid>
    <b:Title>A study on Swot anlaysis for pharmaceuticals</b:Title>
    <b:Year>2013</b:Year>
    <b:JournalName>Global disclosure of Economic and Business</b:JournalName>
    <b:Pages>3</b:Pages>
    <b:Volume>2</b:Volume>
    <b:Issue>2</b:Issue>
    <b:Author>
      <b:Author>
        <b:NameList>
          <b:Person>
            <b:Last>Hoq</b:Last>
            <b:First>Meem</b:First>
          </b:Person>
          <b:Person>
            <b:Last>Ahsan</b:Last>
            <b:First>A</b:First>
          </b:Person>
          <b:Person>
            <b:Last>Tabassum</b:Last>
            <b:First>T</b:First>
          </b:Person>
        </b:NameList>
      </b:Author>
    </b:Author>
    <b:RefOrder>38</b:RefOrder>
  </b:Source>
  <b:Source>
    <b:Tag>Kry20</b:Tag>
    <b:SourceType>JournalArticle</b:SourceType>
    <b:Guid>{80DF248E-9AA4-47EE-876C-331F26F00B4C}</b:Guid>
    <b:Title>Analysis of internal environment on pharmaceuticals</b:Title>
    <b:JournalName>Journal of medical sciences </b:JournalName>
    <b:Year>2020</b:Year>
    <b:Pages>387</b:Pages>
    <b:Volume>8</b:Volume>
    <b:Issue>E</b:Issue>
    <b:Author>
      <b:Author>
        <b:NameList>
          <b:Person>
            <b:Last>Krylova</b:Last>
            <b:First>O</b:First>
          </b:Person>
          <b:Person>
            <b:Last>Litvinova</b:Last>
            <b:Middle>M</b:Middle>
            <b:First>T</b:First>
          </b:Person>
          <b:Person>
            <b:Last>Babanskina</b:Last>
            <b:Middle>I</b:Middle>
            <b:First>L</b:First>
          </b:Person>
          <b:Person>
            <b:Last>Savinova</b:Last>
            <b:First>O</b:First>
          </b:Person>
        </b:NameList>
      </b:Author>
    </b:Author>
    <b:RefOrder>41</b:RefOrder>
  </b:Source>
  <b:Source>
    <b:Tag>Bus17</b:Tag>
    <b:SourceType>InternetSite</b:SourceType>
    <b:Guid>{0C47E42F-C70D-404C-98C4-17B682ECE73D}</b:Guid>
    <b:Title>The Global economy will never be the same again </b:Title>
    <b:Year>2016</b:Year>
    <b:Author>
      <b:Author>
        <b:Corporate>Business Insider </b:Corporate>
      </b:Author>
    </b:Author>
    <b:YearAccessed>2021</b:YearAccessed>
    <b:MonthAccessed>January </b:MonthAccessed>
    <b:DayAccessed>2</b:DayAccessed>
    <b:URL>https://www.businessinsider.com/deutsche-bank-on-the-end-of-an-economic-era-2016-9?r=UK</b:URL>
    <b:RefOrder>22</b:RefOrder>
  </b:Source>
  <b:Source>
    <b:Tag>Gua17</b:Tag>
    <b:SourceType>InternetSite</b:SourceType>
    <b:Guid>{B043ED28-5CD0-40C2-9720-E2D847474CF8}</b:Guid>
    <b:Author>
      <b:Author>
        <b:Corporate>Guardian</b:Corporate>
      </b:Author>
    </b:Author>
    <b:Title>The Guardian view on Globaliation, It's death is the making of it</b:Title>
    <b:Year>2016</b:Year>
    <b:YearAccessed>2020</b:YearAccessed>
    <b:MonthAccessed>December </b:MonthAccessed>
    <b:DayAccessed>28</b:DayAccessed>
    <b:URL>https://www.theguardian.com/commentisfree/2016/nov/20/the-guardian-view-on-globalisation-its-death-is-the-making-of-it</b:URL>
    <b:RefOrder>21</b:RefOrder>
  </b:Source>
  <b:Source>
    <b:Tag>Sur20</b:Tag>
    <b:SourceType>JournalArticle</b:SourceType>
    <b:Guid>{19035D1A-52B9-4D36-BFE1-B33923E5D495}</b:Guid>
    <b:Title>The Soio-economic implications of the oronavirus pandemic </b:Title>
    <b:Year>2020</b:Year>
    <b:JournalName>Public health emergency collection </b:JournalName>
    <b:Pages>185-193</b:Pages>
    <b:Volume>78</b:Volume>
    <b:Author>
      <b:Author>
        <b:NameList>
          <b:Person>
            <b:Last>Surge</b:Last>
            <b:First>A</b:First>
          </b:Person>
        </b:NameList>
      </b:Author>
    </b:Author>
    <b:RefOrder>5</b:RefOrder>
  </b:Source>
  <b:Source>
    <b:Tag>FHo20</b:Tag>
    <b:SourceType>ArticleInAPeriodical</b:SourceType>
    <b:Guid>{70546F9E-D3AF-4B88-BBA9-0D49E110A4B6}</b:Guid>
    <b:Title>Roche ranked the most sustainable healthcare company in the Dow Jones Sustainability Indices for the eleventh time</b:Title>
    <b:Year>2020</b:Year>
    <b:Pages>2</b:Pages>
    <b:Author>
      <b:Author>
        <b:Corporate> F. Hoffmann-La Roche Ltd</b:Corporate>
      </b:Author>
    </b:Author>
    <b:PeriodicalTitle>The ranking acknowledges Roche’s commitment to sustainability as an integral part of its business strategy</b:PeriodicalTitle>
    <b:Month>November </b:Month>
    <b:Day>16</b:Day>
    <b:RefOrder>35</b:RefOrder>
  </b:Source>
  <b:Source>
    <b:Tag>Rob20</b:Tag>
    <b:SourceType>ArticleInAPeriodical</b:SourceType>
    <b:Guid>{83AD3C5A-D436-408F-AE9D-25A69CAA5DC9}</b:Guid>
    <b:Title>Effects of regulating internal trade on fims and workers.</b:Title>
    <b:Year>2008</b:Year>
    <b:Pages>https://commonslibrary.parliament.uk/research-briefings/sn02815/#:~:text=In%202019%2C%20the%20UK's%20exports,it%20runs%20a%20trade%20deficit.</b:Pages>
    <b:Month>December</b:Month>
    <b:Day>11</b:Day>
    <b:PeriodicalTitle>The benefits of trade reuglation increase:UK Government</b:PeriodicalTitle>
    <b:Author>
      <b:Author>
        <b:NameList>
          <b:Person>
            <b:Last>Robinson</b:Last>
            <b:First>R</b:First>
          </b:Person>
        </b:NameList>
      </b:Author>
    </b:Author>
    <b:RefOrder>9</b:RefOrder>
  </b:Source>
  <b:Source>
    <b:Tag>Hou20</b:Tag>
    <b:SourceType>InternetSite</b:SourceType>
    <b:Guid>{AD0424B1-8822-49A9-8B5E-18996979E64F}</b:Guid>
    <b:Author>
      <b:Author>
        <b:Corporate>House of Commons</b:Corporate>
      </b:Author>
    </b:Author>
    <b:Title>Trade and Economic Indicator</b:Title>
    <b:Year>2020</b:Year>
    <b:YearAccessed>2020</b:YearAccessed>
    <b:MonthAccessed>November</b:MonthAccessed>
    <b:DayAccessed>4</b:DayAccessed>
    <b:URL>https://commonslibrary.parliament.uk/research-briefings/sn02815/#:~:text=In%202019%2C%20the%20UK's%20exports,it%20runs%20a%20trade%20deficit.</b:URL>
    <b:RefOrder>55</b:RefOrder>
  </b:Source>
  <b:Source>
    <b:Tag>The20</b:Tag>
    <b:SourceType>InternetSite</b:SourceType>
    <b:Guid>{080D8B1F-C7F6-49E8-B4E1-26EEA7E506AC}</b:Guid>
    <b:Author>
      <b:Author>
        <b:Corporate>The balance Small business</b:Corporate>
      </b:Author>
    </b:Author>
    <b:Title>Advantages and Disadvantages of Global strategic alliances </b:Title>
    <b:Year>2020</b:Year>
    <b:YearAccessed>2020</b:YearAccessed>
    <b:MonthAccessed>November </b:MonthAccessed>
    <b:DayAccessed>25</b:DayAccessed>
    <b:URL>https://www.thebalancesmb.com/global-strategic-alliances-advantages-and-disadvantages-1953552</b:URL>
    <b:RefOrder>56</b:RefOrder>
  </b:Source>
  <b:Source>
    <b:Tag>Tra14</b:Tag>
    <b:SourceType>InternetSite</b:SourceType>
    <b:Guid>{A07E78F8-4FAE-49AD-862E-5B2CB28F0F40}</b:Guid>
    <b:Title>Reasons to form Global alliance </b:Title>
    <b:Year>2014</b:Year>
    <b:Author>
      <b:Author>
        <b:Corporate>Trade ready </b:Corporate>
      </b:Author>
    </b:Author>
    <b:YearAccessed>2020</b:YearAccessed>
    <b:MonthAccessed>November </b:MonthAccessed>
    <b:DayAccessed>25</b:DayAccessed>
    <b:URL>http://www.tradeready.ca/2014/fittskills-refresher/8-reasons-forming-strategic-global-business-alliances/</b:URL>
    <b:RefOrder>44</b:RefOrder>
  </b:Source>
  <b:Source>
    <b:Tag>inv20</b:Tag>
    <b:SourceType>InternetSite</b:SourceType>
    <b:Guid>{1964EE28-DCF9-4580-86BA-AAB324FA624F}</b:Guid>
    <b:Author>
      <b:Author>
        <b:Corporate>investopedia</b:Corporate>
      </b:Author>
    </b:Author>
    <b:Title>Investopedia </b:Title>
    <b:Year>2020</b:Year>
    <b:YearAccessed>2020</b:YearAccessed>
    <b:MonthAccessed>November</b:MonthAccessed>
    <b:DayAccessed>17</b:DayAccessed>
    <b:URL>https://www.investopedia.com/terms/m/mergersandacquisitions.asp</b:URL>
    <b:RefOrder>57</b:RefOrder>
  </b:Source>
  <b:Source>
    <b:Tag>Inv201</b:Tag>
    <b:SourceType>InternetSite</b:SourceType>
    <b:Guid>{6B935B18-6714-4C27-AB44-4FFFE07EB9C4}</b:Guid>
    <b:Author>
      <b:Author>
        <b:Corporate>Investopedia </b:Corporate>
      </b:Author>
    </b:Author>
    <b:Title>Investopedia</b:Title>
    <b:Year>2020</b:Year>
    <b:YearAccessed>2020</b:YearAccessed>
    <b:MonthAccessed>November</b:MonthAccessed>
    <b:DayAccessed>02</b:DayAccessed>
    <b:URL>https://www.investopedia.com/terms/a/absoluteadvantage.asp</b:URL>
    <b:RefOrder>58</b:RefOrder>
  </b:Source>
  <b:Source>
    <b:Tag>Med19</b:Tag>
    <b:SourceType>InternetSite</b:SourceType>
    <b:Guid>{532E5A46-BB31-4EEB-B4A2-2C9A22D96949}</b:Guid>
    <b:Title>Roche completes acquisition of Spark Therapeutics as regulators give go-ahead</b:Title>
    <b:Year>2019</b:Year>
    <b:Author>
      <b:Author>
        <b:Corporate>MedCity News</b:Corporate>
      </b:Author>
    </b:Author>
    <b:YearAccessed>2020</b:YearAccessed>
    <b:MonthAccessed>December</b:MonthAccessed>
    <b:DayAccessed>28</b:DayAccessed>
    <b:URL>https://medcitynews.com/2019/12/roche-completes-acquisition-of-spark-as-regulators-give-go-ahead-after-10-month-investigation/</b:URL>
    <b:RefOrder>36</b:RefOrder>
  </b:Source>
  <b:Source>
    <b:Tag>Fed19</b:Tag>
    <b:SourceType>ArticleInAPeriodical</b:SourceType>
    <b:Guid>{2AA53FFB-DE23-44FE-A4BB-57EB43A48E55}</b:Guid>
    <b:Title>Federal Trade Commission Closes Investigation of Roche Holding AG’s Proposed Acquisition of Spark Therapeutics, Inc.</b:Title>
    <b:Year>2019</b:Year>
    <b:Author>
      <b:Author>
        <b:Corporate>Federal Trade Commission </b:Corporate>
      </b:Author>
    </b:Author>
    <b:PeriodicalTitle>Federal Trade Commission Closes Investigation of Roche Holding AG’s Proposed Acquisition of Spark Therapeutics, Inc.</b:PeriodicalTitle>
    <b:Month>December </b:Month>
    <b:Day>16</b:Day>
    <b:RefOrder>39</b:RefOrder>
  </b:Source>
  <b:Source>
    <b:Tag>UKG19</b:Tag>
    <b:SourceType>InternetSite</b:SourceType>
    <b:Guid>{890EA7AB-4368-4391-8AB7-CFF611E400B5}</b:Guid>
    <b:Title>Roche Holdings, Inc / Spark Therapeutics, Inc merger inquiry</b:Title>
    <b:Year>2019</b:Year>
    <b:Author>
      <b:Author>
        <b:Corporate>UK Government </b:Corporate>
      </b:Author>
    </b:Author>
    <b:YearAccessed>2020</b:YearAccessed>
    <b:MonthAccessed>December</b:MonthAccessed>
    <b:DayAccessed>28</b:DayAccessed>
    <b:URL>https://www.gov.uk/cma-cases/roche-holdings-inc-spark-therapeutics-inc-merger-inquiry</b:URL>
    <b:RefOrder>40</b:RefOrder>
  </b:Source>
  <b:Source>
    <b:Tag>BBC14</b:Tag>
    <b:SourceType>InternetSite</b:SourceType>
    <b:Guid>{9AEF6087-0D3F-4EF3-A04D-2F05B16EF482}</b:Guid>
    <b:Author>
      <b:Author>
        <b:Corporate>BBC NEWS</b:Corporate>
      </b:Author>
    </b:Author>
    <b:Title>China and UK establish direct currency</b:Title>
    <b:Year>2014</b:Year>
    <b:YearAccessed>2020</b:YearAccessed>
    <b:MonthAccessed>November</b:MonthAccessed>
    <b:DayAccessed>02</b:DayAccessed>
    <b:URL>https://www.bbc.co.uk/news/business-27917688</b:URL>
    <b:RefOrder>59</b:RefOrder>
  </b:Source>
  <b:Source>
    <b:Tag>BBCed</b:Tag>
    <b:SourceType>InternetSite</b:SourceType>
    <b:Guid>{D77C832C-B4F2-4797-A37F-BDABF7353E4C}</b:Guid>
    <b:Title>Trade Wars</b:Title>
    <b:Year>Trump Tariffs and protectionism explained </b:Year>
    <b:Author>
      <b:Author>
        <b:Corporate>BBC</b:Corporate>
      </b:Author>
    </b:Author>
    <b:YearAccessed>2020</b:YearAccessed>
    <b:MonthAccessed>December </b:MonthAccessed>
    <b:RefOrder>60</b:RefOrder>
  </b:Source>
  <b:Source>
    <b:Tag>BBCed1</b:Tag>
    <b:SourceType>InternetSite</b:SourceType>
    <b:Guid>{8BE6C23B-A7B2-458B-A27A-3CC9F3B82DA9}</b:Guid>
    <b:Author>
      <b:Author>
        <b:Corporate>BBC</b:Corporate>
      </b:Author>
    </b:Author>
    <b:Title>Trade Wars</b:Title>
    <b:Year>Trump tariffs and protectionism explained </b:Year>
    <b:YearAccessed>2020</b:YearAccessed>
    <b:MonthAccessed>December</b:MonthAccessed>
    <b:DayAccessed>4</b:DayAccessed>
    <b:URL>https://www.bbc.co.uk/news/world-43512098</b:URL>
    <b:RefOrder>61</b:RefOrder>
  </b:Source>
  <b:Source>
    <b:Tag>Faj19</b:Tag>
    <b:SourceType>JournalArticle</b:SourceType>
    <b:Guid>{3E2DB378-D4CB-4EE6-8638-8BD202E018DC}</b:Guid>
    <b:Title>The return to protectionism </b:Title>
    <b:Year>2019</b:Year>
    <b:JournalName>The quaterly jounal of Economics </b:JournalName>
    <b:Pages>135</b:Pages>
    <b:Volume>1</b:Volume>
    <b:Author>
      <b:Author>
        <b:NameList>
          <b:Person>
            <b:Last>Fajgelbaum,</b:Last>
            <b:First>P</b:First>
          </b:Person>
          <b:Person>
            <b:Last>Goldberg</b:Last>
            <b:First>P</b:First>
          </b:Person>
          <b:Person>
            <b:Last>Kennedy</b:Last>
            <b:First>P</b:First>
          </b:Person>
          <b:Person>
            <b:Last>Khandawal</b:Last>
            <b:First>P</b:First>
          </b:Person>
        </b:NameList>
      </b:Author>
    </b:Author>
    <b:RefOrder>47</b:RefOrder>
  </b:Source>
  <b:Source>
    <b:Tag>The17</b:Tag>
    <b:SourceType>InternetSite</b:SourceType>
    <b:Guid>{5AF83AF0-CAB5-44CC-99F5-DFBEACBB5EFD}</b:Guid>
    <b:Title>GNI Per capita</b:Title>
    <b:Year>2017</b:Year>
    <b:Author>
      <b:Author>
        <b:Corporate>The World Bank</b:Corporate>
      </b:Author>
    </b:Author>
    <b:YearAccessed>2020</b:YearAccessed>
    <b:MonthAccessed>December </b:MonthAccessed>
    <b:DayAccessed>29</b:DayAccessed>
    <b:URL>https://data.worldbank.org/indicator/NY.GNP.PCAP.PP.CD?end=2019&amp;start=2019&amp;view=bar</b:URL>
    <b:RefOrder>48</b:RefOrder>
  </b:Source>
  <b:Source>
    <b:Tag>Mar14</b:Tag>
    <b:SourceType>JournalArticle</b:SourceType>
    <b:Guid>{2FA843C8-38BD-46FD-846A-821CB2000EBB}</b:Guid>
    <b:Title>PORTER´S FIVE FORCES ON MEDICAL DEVICE INDUSTRY</b:Title>
    <b:Year>2014</b:Year>
    <b:JournalName>Military Medical Science letters </b:JournalName>
    <b:Pages>164-144</b:Pages>
    <b:Volume>83</b:Volume>
    <b:Issue>4</b:Issue>
    <b:Author>
      <b:Author>
        <b:NameList>
          <b:Person>
            <b:Last>Maresova</b:Last>
            <b:First>Petra</b:First>
          </b:Person>
          <b:Person>
            <b:Last>Kuka</b:Last>
            <b:First>Kamil</b:First>
          </b:Person>
        </b:NameList>
      </b:Author>
    </b:Author>
    <b:RefOrder>28</b:RefOrder>
  </b:Source>
  <b:Source>
    <b:Tag>Roc205</b:Tag>
    <b:SourceType>InternetSite</b:SourceType>
    <b:Guid>{093EE25C-5F7D-45DE-A948-DAE8F4F04AEE}</b:Guid>
    <b:Title>Supply Chain targets</b:Title>
    <b:Year>2020</b:Year>
    <b:Author>
      <b:Author>
        <b:Corporate>Roche </b:Corporate>
      </b:Author>
    </b:Author>
    <b:YearAccessed>2020</b:YearAccessed>
    <b:MonthAccessed>Debember</b:MonthAccessed>
    <b:DayAccessed>29</b:DayAccessed>
    <b:URL>https://www.roche.com/sustainability/suppliers/goals_performance.htm</b:URL>
    <b:RefOrder>30</b:RefOrder>
  </b:Source>
  <b:Source>
    <b:Tag>Wel19</b:Tag>
    <b:SourceType>InternetSite</b:SourceType>
    <b:Guid>{731569F3-A2A0-4BCA-A539-286ABB6CFD15}</b:Guid>
    <b:Author>
      <b:Author>
        <b:Corporate>Welsh Government </b:Corporate>
      </b:Author>
    </b:Author>
    <b:Title>Roche Supply Chain</b:Title>
    <b:Year>2019</b:Year>
    <b:YearAccessed>2020</b:YearAccessed>
    <b:MonthAccessed>December </b:MonthAccessed>
    <b:DayAccessed>29</b:DayAccessed>
    <b:URL>https://gov.wales/written-statement-roche-supply-chain</b:URL>
    <b:RefOrder>31</b:RefOrder>
  </b:Source>
  <b:Source>
    <b:Tag>Mik20</b:Tag>
    <b:SourceType>BookSection</b:SourceType>
    <b:Guid>{835C7FFD-252C-495A-B2C3-33F8BF4C49ED}</b:Guid>
    <b:Title>Pathways to sustainable value creation </b:Title>
    <b:Year>2020</b:Year>
    <b:BookTitle>Shaping the future </b:BookTitle>
    <b:City>New York</b:City>
    <b:Publisher>New York suite</b:Publisher>
    <b:Author>
      <b:Author>
        <b:Corporate>Mikinsey &amp; Company </b:Corporate>
      </b:Author>
    </b:Author>
    <b:RefOrder>42</b:RefOrder>
  </b:Source>
  <b:Source>
    <b:Tag>Wip10</b:Tag>
    <b:SourceType>InternetSite</b:SourceType>
    <b:Guid>{5AFF5797-A9D5-4724-840B-AC91E14140B8}</b:Guid>
    <b:Title>Minnesota medical cluster</b:Title>
    <b:Year>2010</b:Year>
    <b:YearAccessed>2020</b:YearAccessed>
    <b:MonthAccessed>December</b:MonthAccessed>
    <b:DayAccessed>29</b:DayAccessed>
    <b:Author>
      <b:Author>
        <b:NameList>
          <b:Person>
            <b:Last>Wipperfurth</b:Last>
            <b:First>A</b:First>
          </b:Person>
          <b:Person>
            <b:Last>Savary</b:Last>
            <b:First>K</b:First>
          </b:Person>
        </b:NameList>
      </b:Author>
    </b:Author>
    <b:URL>http://www.hhh.umn.edu/centers/slp/economic_dev elopment/documents/MNMedicalDeviceCluster.pdf</b:URL>
    <b:RefOrder>29</b:RefOrder>
  </b:Source>
  <b:Source>
    <b:Tag>Dep18</b:Tag>
    <b:SourceType>InternetSite</b:SourceType>
    <b:Guid>{9D0D95EC-E2EA-4CCA-B054-CE2369037090}</b:Guid>
    <b:Author>
      <b:Author>
        <b:Corporate>Department of International Trade</b:Corporate>
      </b:Author>
    </b:Author>
    <b:Title>Uk trade policy:a guide to new trade legislation</b:Title>
    <b:Year>2018</b:Year>
    <b:YearAccessed>2020</b:YearAccessed>
    <b:MonthAccessed>November</b:MonthAccessed>
    <b:DayAccessed>4</b:DayAccessed>
    <b:URL>https://www.gov.uk/government/publications/a-uk-trade-policy-a-guide-to-trade-legislation/preparing-for-a-uk-trade-policy-a-guide-to-trade-legislation</b:URL>
    <b:RefOrder>7</b:RefOrder>
  </b:Source>
  <b:Source>
    <b:Tag>Bin20</b:Tag>
    <b:SourceType>ArticleInAPeriodical</b:SourceType>
    <b:Guid>{3F0753DE-3236-44A9-9D5B-DBB59F8AC534}</b:Guid>
    <b:Title>The times money mentor</b:Title>
    <b:Year>2020</b:Year>
    <b:PeriodicalTitle>Is now a good time to buy shares</b:PeriodicalTitle>
    <b:Month>October</b:Month>
    <b:Day>22</b:Day>
    <b:Author>
      <b:Author>
        <b:NameList>
          <b:Person>
            <b:Last>Binn</b:Last>
            <b:First>Katie</b:First>
          </b:Person>
        </b:NameList>
      </b:Author>
    </b:Author>
    <b:RefOrder>49</b:RefOrder>
  </b:Source>
  <b:Source>
    <b:Tag>Hec13</b:Tag>
    <b:SourceType>InternetSite</b:SourceType>
    <b:Guid>{D885E83E-F0BC-43D0-9A22-C9C54F617E26}</b:Guid>
    <b:Title>Havard Business review </b:Title>
    <b:Year>2013</b:Year>
    <b:YearAccessed>2020</b:YearAccessed>
    <b:MonthAccessed>December</b:MonthAccessed>
    <b:DayAccessed>19</b:DayAccessed>
    <b:URL>https://hbr.org/2013/01/collaboration-is-the-new-compe</b:URL>
    <b:Author>
      <b:Author>
        <b:NameList>
          <b:Person>
            <b:Last>Hecht</b:Last>
            <b:First>Ben</b:First>
          </b:Person>
        </b:NameList>
      </b:Author>
    </b:Author>
    <b:RefOrder>2</b:RefOrder>
  </b:Source>
  <b:Source>
    <b:Tag>Mor20</b:Tag>
    <b:SourceType>Book</b:SourceType>
    <b:Guid>{22C9E90F-3960-4143-BE36-3FEDF9A87E01}</b:Guid>
    <b:Title>Exploring Corporate strategy</b:Title>
    <b:Year>2008</b:Year>
    <b:BookTitle>Towards sustainability </b:BookTitle>
    <b:Pages>212</b:Pages>
    <b:City>England</b:City>
    <b:Publisher>Pearson education</b:Publisher>
    <b:Author>
      <b:Author>
        <b:NameList>
          <b:Person>
            <b:Last>Johnson</b:Last>
            <b:First>G</b:First>
          </b:Person>
          <b:Person>
            <b:Last>Scholes</b:Last>
            <b:First>K</b:First>
          </b:Person>
          <b:Person>
            <b:Last>Whittington</b:Last>
            <b:First>R</b:First>
          </b:Person>
        </b:NameList>
      </b:Author>
    </b:Author>
    <b:Edition>8</b:Edition>
    <b:RefOrder>26</b:RefOrder>
  </b:Source>
</b:Sources>
</file>

<file path=customXml/itemProps1.xml><?xml version="1.0" encoding="utf-8"?>
<ds:datastoreItem xmlns:ds="http://schemas.openxmlformats.org/officeDocument/2006/customXml" ds:itemID="{21A3199E-F761-4E74-9208-BAB42080A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5176</TotalTime>
  <Pages>29</Pages>
  <Words>8487</Words>
  <Characters>48376</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McMinn-Davies</dc:creator>
  <cp:keywords/>
  <dc:description/>
  <cp:lastModifiedBy>Karen Mcminn-Davies</cp:lastModifiedBy>
  <cp:revision>121</cp:revision>
  <dcterms:created xsi:type="dcterms:W3CDTF">2020-12-08T21:43:00Z</dcterms:created>
  <dcterms:modified xsi:type="dcterms:W3CDTF">2021-01-12T00:24:00Z</dcterms:modified>
</cp:coreProperties>
</file>