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E44951" w14:textId="61DF6932" w:rsidR="004E1952" w:rsidRDefault="00791797" w:rsidP="00791797">
      <w:pPr>
        <w:jc w:val="center"/>
        <w:rPr>
          <w:rFonts w:ascii="Arial" w:hAnsi="Arial" w:cs="Arial"/>
          <w:sz w:val="28"/>
          <w:szCs w:val="28"/>
        </w:rPr>
      </w:pPr>
      <w:r w:rsidRPr="00791797">
        <w:rPr>
          <w:rFonts w:ascii="Arial" w:hAnsi="Arial" w:cs="Arial"/>
          <w:sz w:val="28"/>
          <w:szCs w:val="28"/>
        </w:rPr>
        <w:t>A critical analysis of the relationship between teacher subject knowledge and effective learning and teaching in the primary school.</w:t>
      </w:r>
    </w:p>
    <w:p w14:paraId="52D37E20" w14:textId="10BB2E98" w:rsidR="00791797" w:rsidRPr="00791797" w:rsidRDefault="00791797" w:rsidP="00791797">
      <w:pPr>
        <w:rPr>
          <w:rFonts w:ascii="Arial" w:hAnsi="Arial" w:cs="Arial"/>
          <w:color w:val="CC00CC"/>
          <w:sz w:val="28"/>
          <w:szCs w:val="28"/>
          <w:u w:val="single"/>
        </w:rPr>
      </w:pPr>
      <w:r w:rsidRPr="00791797">
        <w:rPr>
          <w:rFonts w:ascii="Arial" w:hAnsi="Arial" w:cs="Arial"/>
          <w:color w:val="CC00CC"/>
          <w:sz w:val="28"/>
          <w:szCs w:val="28"/>
          <w:u w:val="single"/>
        </w:rPr>
        <w:t>Intro – 250 words</w:t>
      </w:r>
    </w:p>
    <w:p w14:paraId="04DA0B45" w14:textId="77777777" w:rsidR="00052E1A" w:rsidRPr="00700300" w:rsidRDefault="00052E1A" w:rsidP="00700300">
      <w:pPr>
        <w:spacing w:after="0"/>
        <w:rPr>
          <w:rFonts w:ascii="Arial" w:hAnsi="Arial" w:cs="Arial"/>
          <w:sz w:val="24"/>
          <w:szCs w:val="24"/>
        </w:rPr>
      </w:pPr>
      <w:r w:rsidRPr="00700300">
        <w:rPr>
          <w:rFonts w:ascii="Arial" w:hAnsi="Arial" w:cs="Arial"/>
          <w:sz w:val="24"/>
          <w:szCs w:val="24"/>
        </w:rPr>
        <w:t xml:space="preserve">My intention is this essay is to discuss the </w:t>
      </w:r>
      <w:r w:rsidR="00211C3D" w:rsidRPr="00700300">
        <w:rPr>
          <w:rFonts w:ascii="Arial" w:hAnsi="Arial" w:cs="Arial"/>
          <w:sz w:val="24"/>
          <w:szCs w:val="24"/>
        </w:rPr>
        <w:t xml:space="preserve">literature surrounding the subject of teacher subject knowledge for primary teaching before evaluating and analysing my own knowledge base for primary teaching. </w:t>
      </w:r>
    </w:p>
    <w:p w14:paraId="79D32066" w14:textId="77777777" w:rsidR="00700300" w:rsidRDefault="00211C3D" w:rsidP="00700300">
      <w:pPr>
        <w:spacing w:after="0"/>
        <w:rPr>
          <w:rFonts w:ascii="Arial" w:hAnsi="Arial" w:cs="Arial"/>
          <w:sz w:val="24"/>
          <w:szCs w:val="24"/>
        </w:rPr>
      </w:pPr>
      <w:r w:rsidRPr="00700300">
        <w:rPr>
          <w:rFonts w:ascii="Arial" w:hAnsi="Arial" w:cs="Arial"/>
          <w:sz w:val="24"/>
          <w:szCs w:val="24"/>
        </w:rPr>
        <w:t>I will base this analysis and evaluation on</w:t>
      </w:r>
      <w:r w:rsidR="00052E1A" w:rsidRPr="00700300">
        <w:rPr>
          <w:rFonts w:ascii="Arial" w:hAnsi="Arial" w:cs="Arial"/>
          <w:sz w:val="24"/>
          <w:szCs w:val="24"/>
        </w:rPr>
        <w:t xml:space="preserve"> my personal</w:t>
      </w:r>
      <w:r w:rsidRPr="00700300">
        <w:rPr>
          <w:rFonts w:ascii="Arial" w:hAnsi="Arial" w:cs="Arial"/>
          <w:sz w:val="24"/>
          <w:szCs w:val="24"/>
        </w:rPr>
        <w:t xml:space="preserve"> Professional Teaching Experience (PTE) within a placement </w:t>
      </w:r>
      <w:r w:rsidR="00052E1A" w:rsidRPr="00700300">
        <w:rPr>
          <w:rFonts w:ascii="Arial" w:hAnsi="Arial" w:cs="Arial"/>
          <w:sz w:val="24"/>
          <w:szCs w:val="24"/>
        </w:rPr>
        <w:t>school</w:t>
      </w:r>
      <w:r w:rsidRPr="00700300">
        <w:rPr>
          <w:rFonts w:ascii="Arial" w:hAnsi="Arial" w:cs="Arial"/>
          <w:sz w:val="24"/>
          <w:szCs w:val="24"/>
        </w:rPr>
        <w:t xml:space="preserve">. </w:t>
      </w:r>
      <w:r w:rsidR="00052E1A" w:rsidRPr="00700300">
        <w:rPr>
          <w:rFonts w:ascii="Arial" w:hAnsi="Arial" w:cs="Arial"/>
          <w:sz w:val="24"/>
          <w:szCs w:val="24"/>
        </w:rPr>
        <w:t xml:space="preserve">The school’s identity shall remain anonymous in line with BERA (2008) guidelines. I shall for the purpose of this essay refer to the school as school x. School x </w:t>
      </w:r>
      <w:r w:rsidR="00700300" w:rsidRPr="00700300">
        <w:rPr>
          <w:rFonts w:ascii="Arial" w:hAnsi="Arial" w:cs="Arial"/>
          <w:sz w:val="24"/>
          <w:szCs w:val="24"/>
        </w:rPr>
        <w:t>is a community school located in a village in South Wales, 10</w:t>
      </w:r>
      <w:r w:rsidR="00700300">
        <w:rPr>
          <w:rFonts w:ascii="Arial" w:hAnsi="Arial" w:cs="Arial"/>
          <w:sz w:val="24"/>
          <w:szCs w:val="24"/>
        </w:rPr>
        <w:t xml:space="preserve">% </w:t>
      </w:r>
      <w:r w:rsidR="00700300" w:rsidRPr="00700300">
        <w:rPr>
          <w:rFonts w:ascii="Arial" w:hAnsi="Arial" w:cs="Arial"/>
          <w:sz w:val="24"/>
          <w:szCs w:val="24"/>
        </w:rPr>
        <w:t>of pupils at the school are entitled to free school meals, this is considerably lower than the national average of 21% (Estyn, 2018)</w:t>
      </w:r>
      <w:r w:rsidR="00700300">
        <w:rPr>
          <w:rFonts w:ascii="Arial" w:hAnsi="Arial" w:cs="Arial"/>
          <w:sz w:val="24"/>
          <w:szCs w:val="24"/>
        </w:rPr>
        <w:t>, free school meal percentage is a key indicator in identify area of depravity in Wales</w:t>
      </w:r>
      <w:r w:rsidR="00700300" w:rsidRPr="00700300">
        <w:rPr>
          <w:rFonts w:ascii="Arial" w:hAnsi="Arial" w:cs="Arial"/>
          <w:sz w:val="24"/>
          <w:szCs w:val="24"/>
        </w:rPr>
        <w:t xml:space="preserve">. </w:t>
      </w:r>
    </w:p>
    <w:p w14:paraId="569B3470" w14:textId="130D6558" w:rsidR="00211C3D" w:rsidRPr="00700300" w:rsidRDefault="00700300" w:rsidP="00700300">
      <w:pPr>
        <w:spacing w:after="0"/>
        <w:rPr>
          <w:rFonts w:ascii="Arial" w:hAnsi="Arial" w:cs="Arial"/>
          <w:sz w:val="24"/>
          <w:szCs w:val="24"/>
        </w:rPr>
      </w:pPr>
      <w:r w:rsidRPr="00700300">
        <w:rPr>
          <w:rFonts w:ascii="Arial" w:hAnsi="Arial" w:cs="Arial"/>
          <w:sz w:val="24"/>
          <w:szCs w:val="24"/>
        </w:rPr>
        <w:t xml:space="preserve">My PTE experience was explicitly in a Key Stage 2, Year 5 class, where there were </w:t>
      </w:r>
      <w:proofErr w:type="gramStart"/>
      <w:r>
        <w:rPr>
          <w:rFonts w:ascii="Arial" w:hAnsi="Arial" w:cs="Arial"/>
          <w:sz w:val="24"/>
          <w:szCs w:val="24"/>
        </w:rPr>
        <w:t>thirty three</w:t>
      </w:r>
      <w:proofErr w:type="gramEnd"/>
      <w:r w:rsidRPr="00700300">
        <w:rPr>
          <w:rFonts w:ascii="Arial" w:hAnsi="Arial" w:cs="Arial"/>
          <w:sz w:val="24"/>
          <w:szCs w:val="24"/>
        </w:rPr>
        <w:t xml:space="preserve"> children, five of which had behavioural difficulties and often needed supported to remain focussed and on task.</w:t>
      </w:r>
      <w:r w:rsidR="00211C3D" w:rsidRPr="00700300">
        <w:rPr>
          <w:rFonts w:ascii="Arial" w:hAnsi="Arial" w:cs="Arial"/>
          <w:sz w:val="24"/>
          <w:szCs w:val="24"/>
        </w:rPr>
        <w:t xml:space="preserve"> </w:t>
      </w:r>
      <w:r w:rsidRPr="00700300">
        <w:rPr>
          <w:rFonts w:ascii="Arial" w:hAnsi="Arial" w:cs="Arial"/>
          <w:sz w:val="24"/>
          <w:szCs w:val="24"/>
        </w:rPr>
        <w:t>There were no teaching assistants within the class.</w:t>
      </w:r>
    </w:p>
    <w:p w14:paraId="5E11D22D" w14:textId="03F59473" w:rsidR="00791797" w:rsidRPr="00700300" w:rsidRDefault="00700300" w:rsidP="00700300">
      <w:pPr>
        <w:spacing w:after="0"/>
        <w:rPr>
          <w:rFonts w:ascii="Arial" w:hAnsi="Arial" w:cs="Arial"/>
          <w:color w:val="FFC000"/>
          <w:sz w:val="24"/>
          <w:szCs w:val="24"/>
        </w:rPr>
      </w:pPr>
      <w:r w:rsidRPr="00700300">
        <w:rPr>
          <w:rFonts w:ascii="Arial" w:hAnsi="Arial" w:cs="Arial"/>
          <w:sz w:val="24"/>
          <w:szCs w:val="24"/>
        </w:rPr>
        <w:t>The first part of the essay shall identify key features of specific literature focussing on the importance of subject content knowledge, pedagogical knowledge and curriculum knowledge.</w:t>
      </w:r>
      <w:r>
        <w:rPr>
          <w:rFonts w:ascii="Arial" w:hAnsi="Arial" w:cs="Arial"/>
          <w:sz w:val="24"/>
          <w:szCs w:val="24"/>
        </w:rPr>
        <w:t xml:space="preserve"> </w:t>
      </w:r>
      <w:r w:rsidRPr="00700300">
        <w:rPr>
          <w:rFonts w:ascii="Arial" w:hAnsi="Arial" w:cs="Arial"/>
          <w:sz w:val="24"/>
          <w:szCs w:val="24"/>
        </w:rPr>
        <w:t>The second part shall review the identified features making connections to my own PTE experience, evaluating and analysing utilising specific examples and considerations.</w:t>
      </w:r>
    </w:p>
    <w:p w14:paraId="478554EC" w14:textId="5712C3B5" w:rsidR="0073656B" w:rsidRPr="0060324D" w:rsidRDefault="0060324D" w:rsidP="003D7E2A">
      <w:pPr>
        <w:spacing w:after="0"/>
        <w:rPr>
          <w:rFonts w:ascii="Arial" w:hAnsi="Arial" w:cs="Arial"/>
          <w:color w:val="FF0000"/>
          <w:sz w:val="24"/>
          <w:szCs w:val="24"/>
        </w:rPr>
      </w:pPr>
      <w:r w:rsidRPr="0060324D">
        <w:rPr>
          <w:rFonts w:ascii="Arial" w:hAnsi="Arial" w:cs="Arial"/>
          <w:i/>
          <w:sz w:val="24"/>
          <w:szCs w:val="24"/>
        </w:rPr>
        <w:t>I</w:t>
      </w:r>
      <w:r w:rsidR="0073656B" w:rsidRPr="0060324D">
        <w:rPr>
          <w:rFonts w:ascii="Arial" w:hAnsi="Arial" w:cs="Arial"/>
          <w:i/>
          <w:sz w:val="24"/>
          <w:szCs w:val="24"/>
        </w:rPr>
        <w:t xml:space="preserve">mprovements to education is </w:t>
      </w:r>
      <w:r w:rsidR="00AF4E54" w:rsidRPr="0060324D">
        <w:rPr>
          <w:rFonts w:ascii="Arial" w:hAnsi="Arial" w:cs="Arial"/>
          <w:i/>
          <w:sz w:val="24"/>
          <w:szCs w:val="24"/>
        </w:rPr>
        <w:t>regularly a key focus for governments, schools and professionals across the world.</w:t>
      </w:r>
      <w:r w:rsidR="0073656B" w:rsidRPr="0060324D">
        <w:rPr>
          <w:rFonts w:ascii="Arial" w:hAnsi="Arial" w:cs="Arial"/>
          <w:i/>
          <w:sz w:val="24"/>
          <w:szCs w:val="24"/>
        </w:rPr>
        <w:t xml:space="preserve"> </w:t>
      </w:r>
    </w:p>
    <w:p w14:paraId="30F8C148" w14:textId="1F842D02" w:rsidR="00F7653F" w:rsidRPr="00D22BE3" w:rsidRDefault="009212BD" w:rsidP="003D7E2A">
      <w:pPr>
        <w:spacing w:after="0"/>
        <w:rPr>
          <w:rFonts w:ascii="Arial" w:hAnsi="Arial" w:cs="Arial"/>
          <w:color w:val="7030A0"/>
          <w:sz w:val="24"/>
          <w:szCs w:val="24"/>
        </w:rPr>
      </w:pPr>
      <w:r w:rsidRPr="003D7E2A">
        <w:rPr>
          <w:rFonts w:ascii="Arial" w:hAnsi="Arial" w:cs="Arial"/>
          <w:sz w:val="24"/>
          <w:szCs w:val="24"/>
        </w:rPr>
        <w:t xml:space="preserve">Within his seminal article, </w:t>
      </w:r>
      <w:r w:rsidR="00157A1F" w:rsidRPr="003D7E2A">
        <w:rPr>
          <w:rFonts w:ascii="Arial" w:hAnsi="Arial" w:cs="Arial"/>
          <w:sz w:val="24"/>
          <w:szCs w:val="24"/>
        </w:rPr>
        <w:t xml:space="preserve">Shulman </w:t>
      </w:r>
      <w:r w:rsidR="00D44A31">
        <w:rPr>
          <w:rFonts w:ascii="Arial" w:hAnsi="Arial" w:cs="Arial"/>
          <w:sz w:val="24"/>
          <w:szCs w:val="24"/>
        </w:rPr>
        <w:t xml:space="preserve">(1987), </w:t>
      </w:r>
      <w:r w:rsidRPr="003D7E2A">
        <w:rPr>
          <w:rFonts w:ascii="Arial" w:hAnsi="Arial" w:cs="Arial"/>
          <w:sz w:val="24"/>
          <w:szCs w:val="24"/>
        </w:rPr>
        <w:t>recognises</w:t>
      </w:r>
      <w:r w:rsidR="00157A1F" w:rsidRPr="003D7E2A">
        <w:rPr>
          <w:rFonts w:ascii="Arial" w:hAnsi="Arial" w:cs="Arial"/>
          <w:sz w:val="24"/>
          <w:szCs w:val="24"/>
        </w:rPr>
        <w:t xml:space="preserve"> the </w:t>
      </w:r>
      <w:r w:rsidRPr="003D7E2A">
        <w:rPr>
          <w:rFonts w:ascii="Arial" w:hAnsi="Arial" w:cs="Arial"/>
          <w:sz w:val="24"/>
          <w:szCs w:val="24"/>
        </w:rPr>
        <w:t xml:space="preserve">continuing </w:t>
      </w:r>
      <w:r w:rsidR="00157A1F" w:rsidRPr="003D7E2A">
        <w:rPr>
          <w:rFonts w:ascii="Arial" w:hAnsi="Arial" w:cs="Arial"/>
          <w:sz w:val="24"/>
          <w:szCs w:val="24"/>
        </w:rPr>
        <w:t xml:space="preserve">expectations of improvements </w:t>
      </w:r>
      <w:r w:rsidR="00B91F15" w:rsidRPr="003D7E2A">
        <w:rPr>
          <w:rFonts w:ascii="Arial" w:hAnsi="Arial" w:cs="Arial"/>
          <w:sz w:val="24"/>
          <w:szCs w:val="24"/>
        </w:rPr>
        <w:t>to teaching and learning within</w:t>
      </w:r>
      <w:r w:rsidR="00157A1F" w:rsidRPr="003D7E2A">
        <w:rPr>
          <w:rFonts w:ascii="Arial" w:hAnsi="Arial" w:cs="Arial"/>
          <w:sz w:val="24"/>
          <w:szCs w:val="24"/>
        </w:rPr>
        <w:t xml:space="preserve"> the </w:t>
      </w:r>
      <w:r w:rsidR="00B91F15" w:rsidRPr="003D7E2A">
        <w:rPr>
          <w:rFonts w:ascii="Arial" w:hAnsi="Arial" w:cs="Arial"/>
          <w:sz w:val="24"/>
          <w:szCs w:val="24"/>
        </w:rPr>
        <w:t>education</w:t>
      </w:r>
      <w:r w:rsidR="00157A1F" w:rsidRPr="003D7E2A">
        <w:rPr>
          <w:rFonts w:ascii="Arial" w:hAnsi="Arial" w:cs="Arial"/>
          <w:sz w:val="24"/>
          <w:szCs w:val="24"/>
        </w:rPr>
        <w:t xml:space="preserve"> profession, </w:t>
      </w:r>
      <w:r w:rsidRPr="003D7E2A">
        <w:rPr>
          <w:rFonts w:ascii="Arial" w:hAnsi="Arial" w:cs="Arial"/>
          <w:sz w:val="24"/>
          <w:szCs w:val="24"/>
        </w:rPr>
        <w:t>highlighting the lack of clarity</w:t>
      </w:r>
      <w:r w:rsidR="00D23380" w:rsidRPr="003D7E2A">
        <w:rPr>
          <w:rFonts w:ascii="Arial" w:hAnsi="Arial" w:cs="Arial"/>
          <w:sz w:val="24"/>
          <w:szCs w:val="24"/>
        </w:rPr>
        <w:t xml:space="preserve"> when</w:t>
      </w:r>
      <w:r w:rsidRPr="003D7E2A">
        <w:rPr>
          <w:rFonts w:ascii="Arial" w:hAnsi="Arial" w:cs="Arial"/>
          <w:sz w:val="24"/>
          <w:szCs w:val="24"/>
        </w:rPr>
        <w:t xml:space="preserve"> </w:t>
      </w:r>
      <w:r w:rsidR="00D23380" w:rsidRPr="003D7E2A">
        <w:rPr>
          <w:rFonts w:ascii="Arial" w:hAnsi="Arial" w:cs="Arial"/>
          <w:sz w:val="24"/>
          <w:szCs w:val="24"/>
        </w:rPr>
        <w:t>exposing the</w:t>
      </w:r>
      <w:r w:rsidR="00157A1F" w:rsidRPr="003D7E2A">
        <w:rPr>
          <w:rFonts w:ascii="Arial" w:hAnsi="Arial" w:cs="Arial"/>
          <w:sz w:val="24"/>
          <w:szCs w:val="24"/>
        </w:rPr>
        <w:t xml:space="preserve"> specific characteristics </w:t>
      </w:r>
      <w:r w:rsidR="00C4721E" w:rsidRPr="003D7E2A">
        <w:rPr>
          <w:rFonts w:ascii="Arial" w:hAnsi="Arial" w:cs="Arial"/>
          <w:sz w:val="24"/>
          <w:szCs w:val="24"/>
        </w:rPr>
        <w:t>required to improve s</w:t>
      </w:r>
      <w:r w:rsidR="00B91F15" w:rsidRPr="003D7E2A">
        <w:rPr>
          <w:rFonts w:ascii="Arial" w:hAnsi="Arial" w:cs="Arial"/>
          <w:sz w:val="24"/>
          <w:szCs w:val="24"/>
        </w:rPr>
        <w:t>t</w:t>
      </w:r>
      <w:r w:rsidR="00C4721E" w:rsidRPr="003D7E2A">
        <w:rPr>
          <w:rFonts w:ascii="Arial" w:hAnsi="Arial" w:cs="Arial"/>
          <w:sz w:val="24"/>
          <w:szCs w:val="24"/>
        </w:rPr>
        <w:t xml:space="preserve">andards in education. Shulman </w:t>
      </w:r>
      <w:r w:rsidR="0007775A" w:rsidRPr="003D7E2A">
        <w:rPr>
          <w:rFonts w:ascii="Arial" w:hAnsi="Arial" w:cs="Arial"/>
          <w:sz w:val="24"/>
          <w:szCs w:val="24"/>
        </w:rPr>
        <w:t>identifies</w:t>
      </w:r>
      <w:r w:rsidR="00B91F15" w:rsidRPr="003D7E2A">
        <w:rPr>
          <w:rFonts w:ascii="Arial" w:hAnsi="Arial" w:cs="Arial"/>
          <w:sz w:val="24"/>
          <w:szCs w:val="24"/>
        </w:rPr>
        <w:t xml:space="preserve"> </w:t>
      </w:r>
      <w:r w:rsidR="00D44A31">
        <w:rPr>
          <w:rFonts w:ascii="Arial" w:hAnsi="Arial" w:cs="Arial"/>
          <w:sz w:val="24"/>
          <w:szCs w:val="24"/>
        </w:rPr>
        <w:t>“</w:t>
      </w:r>
      <w:r w:rsidR="00B91F15" w:rsidRPr="003D7E2A">
        <w:rPr>
          <w:rFonts w:ascii="Arial" w:hAnsi="Arial" w:cs="Arial"/>
          <w:sz w:val="24"/>
          <w:szCs w:val="24"/>
        </w:rPr>
        <w:t>the complex body of knowledge and skill required to function effectively as a teacher</w:t>
      </w:r>
      <w:r w:rsidR="00D44A31">
        <w:rPr>
          <w:rFonts w:ascii="Arial" w:hAnsi="Arial" w:cs="Arial"/>
          <w:sz w:val="24"/>
          <w:szCs w:val="24"/>
        </w:rPr>
        <w:t>”,</w:t>
      </w:r>
      <w:r w:rsidRPr="003D7E2A">
        <w:rPr>
          <w:rFonts w:ascii="Arial" w:hAnsi="Arial" w:cs="Arial"/>
          <w:sz w:val="24"/>
          <w:szCs w:val="24"/>
        </w:rPr>
        <w:t xml:space="preserve"> (</w:t>
      </w:r>
      <w:r w:rsidR="00B91F15" w:rsidRPr="003D7E2A">
        <w:rPr>
          <w:rFonts w:ascii="Arial" w:hAnsi="Arial" w:cs="Arial"/>
          <w:sz w:val="24"/>
          <w:szCs w:val="24"/>
        </w:rPr>
        <w:t>Shulman</w:t>
      </w:r>
      <w:r w:rsidR="0007775A" w:rsidRPr="003D7E2A">
        <w:rPr>
          <w:rFonts w:ascii="Arial" w:hAnsi="Arial" w:cs="Arial"/>
          <w:sz w:val="24"/>
          <w:szCs w:val="24"/>
        </w:rPr>
        <w:t>,</w:t>
      </w:r>
      <w:r w:rsidR="00D44A31">
        <w:rPr>
          <w:rFonts w:ascii="Arial" w:hAnsi="Arial" w:cs="Arial"/>
          <w:sz w:val="24"/>
          <w:szCs w:val="24"/>
        </w:rPr>
        <w:t xml:space="preserve"> p4,</w:t>
      </w:r>
      <w:r w:rsidRPr="003D7E2A">
        <w:rPr>
          <w:rFonts w:ascii="Arial" w:hAnsi="Arial" w:cs="Arial"/>
          <w:sz w:val="24"/>
          <w:szCs w:val="24"/>
        </w:rPr>
        <w:t xml:space="preserve"> </w:t>
      </w:r>
      <w:r w:rsidR="00B91F15" w:rsidRPr="003D7E2A">
        <w:rPr>
          <w:rFonts w:ascii="Arial" w:hAnsi="Arial" w:cs="Arial"/>
          <w:sz w:val="24"/>
          <w:szCs w:val="24"/>
        </w:rPr>
        <w:t>1987</w:t>
      </w:r>
      <w:r w:rsidRPr="003D7E2A">
        <w:rPr>
          <w:rFonts w:ascii="Arial" w:hAnsi="Arial" w:cs="Arial"/>
          <w:sz w:val="24"/>
          <w:szCs w:val="24"/>
        </w:rPr>
        <w:t>)</w:t>
      </w:r>
      <w:r w:rsidR="00B91F15" w:rsidRPr="003D7E2A">
        <w:rPr>
          <w:rFonts w:ascii="Arial" w:hAnsi="Arial" w:cs="Arial"/>
          <w:sz w:val="24"/>
          <w:szCs w:val="24"/>
        </w:rPr>
        <w:t xml:space="preserve">. </w:t>
      </w:r>
      <w:r w:rsidR="00D23380" w:rsidRPr="003D7E2A">
        <w:rPr>
          <w:rFonts w:ascii="Arial" w:hAnsi="Arial" w:cs="Arial"/>
          <w:sz w:val="24"/>
          <w:szCs w:val="24"/>
        </w:rPr>
        <w:t>Likewise,</w:t>
      </w:r>
      <w:r w:rsidR="00D22BE3" w:rsidRPr="003D7E2A">
        <w:rPr>
          <w:rFonts w:ascii="Arial" w:hAnsi="Arial" w:cs="Arial"/>
          <w:sz w:val="24"/>
          <w:szCs w:val="24"/>
        </w:rPr>
        <w:t xml:space="preserve"> Estyn </w:t>
      </w:r>
      <w:r w:rsidR="00AC78F1" w:rsidRPr="003D7E2A">
        <w:rPr>
          <w:rFonts w:ascii="Arial" w:hAnsi="Arial" w:cs="Arial"/>
          <w:sz w:val="24"/>
          <w:szCs w:val="24"/>
        </w:rPr>
        <w:t>recognises</w:t>
      </w:r>
      <w:r w:rsidR="00D22BE3" w:rsidRPr="003D7E2A">
        <w:rPr>
          <w:rFonts w:ascii="Arial" w:hAnsi="Arial" w:cs="Arial"/>
          <w:sz w:val="24"/>
          <w:szCs w:val="24"/>
        </w:rPr>
        <w:t xml:space="preserve"> the need for a sustained effort in improving </w:t>
      </w:r>
      <w:r w:rsidR="00AC78F1" w:rsidRPr="003D7E2A">
        <w:rPr>
          <w:rFonts w:ascii="Arial" w:hAnsi="Arial" w:cs="Arial"/>
          <w:sz w:val="24"/>
          <w:szCs w:val="24"/>
        </w:rPr>
        <w:t>education</w:t>
      </w:r>
      <w:r w:rsidR="00D22BE3" w:rsidRPr="003D7E2A">
        <w:rPr>
          <w:rFonts w:ascii="Arial" w:hAnsi="Arial" w:cs="Arial"/>
          <w:sz w:val="24"/>
          <w:szCs w:val="24"/>
        </w:rPr>
        <w:t xml:space="preserve"> in Wales, highlighting quality teaching</w:t>
      </w:r>
      <w:r w:rsidR="00AC78F1" w:rsidRPr="003D7E2A">
        <w:rPr>
          <w:rFonts w:ascii="Arial" w:hAnsi="Arial" w:cs="Arial"/>
          <w:sz w:val="24"/>
          <w:szCs w:val="24"/>
        </w:rPr>
        <w:t xml:space="preserve"> specifically</w:t>
      </w:r>
      <w:r w:rsidR="00D23380" w:rsidRPr="003D7E2A">
        <w:rPr>
          <w:rFonts w:ascii="Arial" w:hAnsi="Arial" w:cs="Arial"/>
          <w:sz w:val="24"/>
          <w:szCs w:val="24"/>
        </w:rPr>
        <w:t>,</w:t>
      </w:r>
      <w:r w:rsidR="00AC78F1" w:rsidRPr="003D7E2A">
        <w:rPr>
          <w:rFonts w:ascii="Arial" w:hAnsi="Arial" w:cs="Arial"/>
          <w:sz w:val="24"/>
          <w:szCs w:val="24"/>
        </w:rPr>
        <w:t xml:space="preserve"> </w:t>
      </w:r>
      <w:r w:rsidR="00D22BE3" w:rsidRPr="003D7E2A">
        <w:rPr>
          <w:rFonts w:ascii="Arial" w:hAnsi="Arial" w:cs="Arial"/>
          <w:sz w:val="24"/>
          <w:szCs w:val="24"/>
        </w:rPr>
        <w:t>as having the most significant impact on children</w:t>
      </w:r>
      <w:r w:rsidR="00AC78F1" w:rsidRPr="003D7E2A">
        <w:rPr>
          <w:rFonts w:ascii="Arial" w:hAnsi="Arial" w:cs="Arial"/>
          <w:sz w:val="24"/>
          <w:szCs w:val="24"/>
        </w:rPr>
        <w:t>’</w:t>
      </w:r>
      <w:r w:rsidR="00D22BE3" w:rsidRPr="003D7E2A">
        <w:rPr>
          <w:rFonts w:ascii="Arial" w:hAnsi="Arial" w:cs="Arial"/>
          <w:sz w:val="24"/>
          <w:szCs w:val="24"/>
        </w:rPr>
        <w:t>s educational outcome</w:t>
      </w:r>
      <w:r w:rsidR="00AC78F1" w:rsidRPr="003D7E2A">
        <w:rPr>
          <w:rFonts w:ascii="Arial" w:hAnsi="Arial" w:cs="Arial"/>
          <w:sz w:val="24"/>
          <w:szCs w:val="24"/>
        </w:rPr>
        <w:t>s. Estyn claim</w:t>
      </w:r>
      <w:r w:rsidR="00D44A31">
        <w:rPr>
          <w:rFonts w:ascii="Arial" w:hAnsi="Arial" w:cs="Arial"/>
          <w:sz w:val="24"/>
          <w:szCs w:val="24"/>
        </w:rPr>
        <w:t>s</w:t>
      </w:r>
      <w:r w:rsidR="00D22BE3" w:rsidRPr="003D7E2A">
        <w:rPr>
          <w:rFonts w:ascii="Arial" w:hAnsi="Arial" w:cs="Arial"/>
          <w:sz w:val="24"/>
          <w:szCs w:val="24"/>
        </w:rPr>
        <w:t xml:space="preserve"> that quality teachers can have five times the effect on children</w:t>
      </w:r>
      <w:r w:rsidR="00D44A31">
        <w:rPr>
          <w:rFonts w:ascii="Arial" w:hAnsi="Arial" w:cs="Arial"/>
          <w:sz w:val="24"/>
          <w:szCs w:val="24"/>
        </w:rPr>
        <w:t>’</w:t>
      </w:r>
      <w:r w:rsidR="00D22BE3" w:rsidRPr="003D7E2A">
        <w:rPr>
          <w:rFonts w:ascii="Arial" w:hAnsi="Arial" w:cs="Arial"/>
          <w:sz w:val="24"/>
          <w:szCs w:val="24"/>
        </w:rPr>
        <w:t>s learning</w:t>
      </w:r>
      <w:r w:rsidR="0007775A" w:rsidRPr="003D7E2A">
        <w:rPr>
          <w:rFonts w:ascii="Arial" w:hAnsi="Arial" w:cs="Arial"/>
          <w:sz w:val="24"/>
          <w:szCs w:val="24"/>
        </w:rPr>
        <w:t xml:space="preserve"> </w:t>
      </w:r>
      <w:r w:rsidR="00D44A31">
        <w:rPr>
          <w:rFonts w:ascii="Arial" w:hAnsi="Arial" w:cs="Arial"/>
          <w:sz w:val="24"/>
          <w:szCs w:val="24"/>
        </w:rPr>
        <w:t>resulting in</w:t>
      </w:r>
      <w:r w:rsidR="00D22BE3" w:rsidRPr="003D7E2A">
        <w:rPr>
          <w:rFonts w:ascii="Arial" w:hAnsi="Arial" w:cs="Arial"/>
          <w:sz w:val="24"/>
          <w:szCs w:val="24"/>
        </w:rPr>
        <w:t xml:space="preserve"> the development of a high-quality teaching profession </w:t>
      </w:r>
      <w:r w:rsidR="00D44A31">
        <w:rPr>
          <w:rFonts w:ascii="Arial" w:hAnsi="Arial" w:cs="Arial"/>
          <w:sz w:val="24"/>
          <w:szCs w:val="24"/>
        </w:rPr>
        <w:t xml:space="preserve">that will be a key contributor </w:t>
      </w:r>
      <w:r w:rsidR="00D22BE3" w:rsidRPr="003D7E2A">
        <w:rPr>
          <w:rFonts w:ascii="Arial" w:hAnsi="Arial" w:cs="Arial"/>
          <w:sz w:val="24"/>
          <w:szCs w:val="24"/>
        </w:rPr>
        <w:t xml:space="preserve">to the future success of schools in Wales (Estyn, 2017). </w:t>
      </w:r>
      <w:r w:rsidR="00D23380" w:rsidRPr="003D7E2A">
        <w:rPr>
          <w:rFonts w:ascii="Arial" w:hAnsi="Arial" w:cs="Arial"/>
          <w:sz w:val="24"/>
          <w:szCs w:val="24"/>
        </w:rPr>
        <w:t>Furthermore, T</w:t>
      </w:r>
      <w:r w:rsidR="00F7653F" w:rsidRPr="003D7E2A">
        <w:rPr>
          <w:rFonts w:ascii="Arial" w:hAnsi="Arial" w:cs="Arial"/>
          <w:sz w:val="24"/>
          <w:szCs w:val="24"/>
        </w:rPr>
        <w:t>he Telegraph reports concerns of teachers not holding the necessary expertise in specific subjects causing children in the United Kingdom to fall beneath their international peers in league tables, a Department for Education spokesman comments, “It’s clear that the leading systems are built on teachers with expert, specialist subject knowledge</w:t>
      </w:r>
      <w:r w:rsidR="00D23380" w:rsidRPr="003D7E2A">
        <w:rPr>
          <w:rFonts w:ascii="Arial" w:hAnsi="Arial" w:cs="Arial"/>
          <w:sz w:val="24"/>
          <w:szCs w:val="24"/>
        </w:rPr>
        <w:t>” (Paton, 2011).</w:t>
      </w:r>
    </w:p>
    <w:p w14:paraId="2D8A7CCF" w14:textId="19BE923B" w:rsidR="00AF4E54" w:rsidRPr="00AF4E54" w:rsidRDefault="00AF4E54" w:rsidP="003D7E2A">
      <w:pPr>
        <w:spacing w:after="0"/>
        <w:rPr>
          <w:rFonts w:ascii="Arial" w:hAnsi="Arial" w:cs="Arial"/>
          <w:i/>
          <w:sz w:val="24"/>
          <w:szCs w:val="24"/>
        </w:rPr>
      </w:pPr>
      <w:r w:rsidRPr="00AF4E54">
        <w:rPr>
          <w:rFonts w:ascii="Arial" w:hAnsi="Arial" w:cs="Arial"/>
          <w:i/>
          <w:sz w:val="24"/>
          <w:szCs w:val="24"/>
        </w:rPr>
        <w:t xml:space="preserve">When considering improvements, </w:t>
      </w:r>
      <w:r w:rsidR="003D7E2A">
        <w:rPr>
          <w:rFonts w:ascii="Arial" w:hAnsi="Arial" w:cs="Arial"/>
          <w:i/>
          <w:sz w:val="24"/>
          <w:szCs w:val="24"/>
        </w:rPr>
        <w:t>scholars</w:t>
      </w:r>
      <w:r w:rsidRPr="00AF4E54">
        <w:rPr>
          <w:rFonts w:ascii="Arial" w:hAnsi="Arial" w:cs="Arial"/>
          <w:i/>
          <w:sz w:val="24"/>
          <w:szCs w:val="24"/>
        </w:rPr>
        <w:t xml:space="preserve"> often explain the process</w:t>
      </w:r>
      <w:r w:rsidR="003D7E2A">
        <w:rPr>
          <w:rFonts w:ascii="Arial" w:hAnsi="Arial" w:cs="Arial"/>
          <w:i/>
          <w:sz w:val="24"/>
          <w:szCs w:val="24"/>
        </w:rPr>
        <w:t xml:space="preserve"> of teaching and learning.</w:t>
      </w:r>
      <w:r w:rsidRPr="00AF4E54">
        <w:rPr>
          <w:rFonts w:ascii="Arial" w:hAnsi="Arial" w:cs="Arial"/>
          <w:i/>
          <w:sz w:val="24"/>
          <w:szCs w:val="24"/>
        </w:rPr>
        <w:t xml:space="preserve"> that learners experience whilst being taught.</w:t>
      </w:r>
    </w:p>
    <w:p w14:paraId="59453E4F" w14:textId="0282D6F8" w:rsidR="00B73DC2" w:rsidRPr="00E629D7" w:rsidRDefault="0041750E" w:rsidP="003D7E2A">
      <w:pPr>
        <w:spacing w:after="0"/>
        <w:rPr>
          <w:rFonts w:ascii="Arial" w:hAnsi="Arial" w:cs="Arial"/>
          <w:sz w:val="24"/>
          <w:szCs w:val="24"/>
        </w:rPr>
      </w:pPr>
      <w:r w:rsidRPr="00E629D7">
        <w:rPr>
          <w:rFonts w:ascii="Arial" w:hAnsi="Arial" w:cs="Arial"/>
          <w:sz w:val="24"/>
          <w:szCs w:val="24"/>
        </w:rPr>
        <w:t>Shulman</w:t>
      </w:r>
      <w:r w:rsidR="003D7E2A" w:rsidRPr="00E629D7">
        <w:rPr>
          <w:rFonts w:ascii="Arial" w:hAnsi="Arial" w:cs="Arial"/>
          <w:sz w:val="24"/>
          <w:szCs w:val="24"/>
        </w:rPr>
        <w:t xml:space="preserve"> (</w:t>
      </w:r>
      <w:r w:rsidRPr="00E629D7">
        <w:rPr>
          <w:rFonts w:ascii="Arial" w:hAnsi="Arial" w:cs="Arial"/>
          <w:sz w:val="24"/>
          <w:szCs w:val="24"/>
        </w:rPr>
        <w:t>1987</w:t>
      </w:r>
      <w:r w:rsidR="003D7E2A" w:rsidRPr="00E629D7">
        <w:rPr>
          <w:rFonts w:ascii="Arial" w:hAnsi="Arial" w:cs="Arial"/>
          <w:sz w:val="24"/>
          <w:szCs w:val="24"/>
        </w:rPr>
        <w:t>)</w:t>
      </w:r>
      <w:r w:rsidR="00D44A31">
        <w:rPr>
          <w:rFonts w:ascii="Arial" w:hAnsi="Arial" w:cs="Arial"/>
          <w:sz w:val="24"/>
          <w:szCs w:val="24"/>
        </w:rPr>
        <w:t>,</w:t>
      </w:r>
      <w:r w:rsidRPr="00E629D7">
        <w:rPr>
          <w:rFonts w:ascii="Arial" w:hAnsi="Arial" w:cs="Arial"/>
          <w:sz w:val="24"/>
          <w:szCs w:val="24"/>
        </w:rPr>
        <w:t xml:space="preserve"> explains how</w:t>
      </w:r>
      <w:r w:rsidR="00E629D7">
        <w:rPr>
          <w:rFonts w:ascii="Arial" w:hAnsi="Arial" w:cs="Arial"/>
          <w:sz w:val="24"/>
          <w:szCs w:val="24"/>
        </w:rPr>
        <w:t xml:space="preserve"> a teacher will plan and deliver a lesson,</w:t>
      </w:r>
      <w:r w:rsidRPr="00E629D7">
        <w:rPr>
          <w:rFonts w:ascii="Arial" w:hAnsi="Arial" w:cs="Arial"/>
          <w:sz w:val="24"/>
          <w:szCs w:val="24"/>
        </w:rPr>
        <w:t xml:space="preserve"> </w:t>
      </w:r>
      <w:r w:rsidR="009212BD" w:rsidRPr="00E629D7">
        <w:rPr>
          <w:rFonts w:ascii="Arial" w:hAnsi="Arial" w:cs="Arial"/>
          <w:sz w:val="24"/>
          <w:szCs w:val="24"/>
        </w:rPr>
        <w:t>demonstrat</w:t>
      </w:r>
      <w:r w:rsidRPr="00E629D7">
        <w:rPr>
          <w:rFonts w:ascii="Arial" w:hAnsi="Arial" w:cs="Arial"/>
          <w:sz w:val="24"/>
          <w:szCs w:val="24"/>
        </w:rPr>
        <w:t>ing</w:t>
      </w:r>
      <w:r w:rsidR="009212BD" w:rsidRPr="00E629D7">
        <w:rPr>
          <w:rFonts w:ascii="Arial" w:hAnsi="Arial" w:cs="Arial"/>
          <w:sz w:val="24"/>
          <w:szCs w:val="24"/>
        </w:rPr>
        <w:t xml:space="preserve"> their own understanding</w:t>
      </w:r>
      <w:r w:rsidRPr="00E629D7">
        <w:rPr>
          <w:rFonts w:ascii="Arial" w:hAnsi="Arial" w:cs="Arial"/>
          <w:sz w:val="24"/>
          <w:szCs w:val="24"/>
        </w:rPr>
        <w:t xml:space="preserve"> of a subject</w:t>
      </w:r>
      <w:r w:rsidR="009212BD" w:rsidRPr="00E629D7">
        <w:rPr>
          <w:rFonts w:ascii="Arial" w:hAnsi="Arial" w:cs="Arial"/>
          <w:sz w:val="24"/>
          <w:szCs w:val="24"/>
        </w:rPr>
        <w:t xml:space="preserve"> to students through activities and lessons, providing </w:t>
      </w:r>
      <w:r w:rsidR="00B73DC2" w:rsidRPr="00E629D7">
        <w:rPr>
          <w:rFonts w:ascii="Arial" w:hAnsi="Arial" w:cs="Arial"/>
          <w:sz w:val="24"/>
          <w:szCs w:val="24"/>
        </w:rPr>
        <w:t>instruction</w:t>
      </w:r>
      <w:r w:rsidR="009212BD" w:rsidRPr="00E629D7">
        <w:rPr>
          <w:rFonts w:ascii="Arial" w:hAnsi="Arial" w:cs="Arial"/>
          <w:sz w:val="24"/>
          <w:szCs w:val="24"/>
        </w:rPr>
        <w:t xml:space="preserve"> and opportunity for learning, </w:t>
      </w:r>
      <w:r w:rsidR="00B73DC2" w:rsidRPr="00E629D7">
        <w:rPr>
          <w:rFonts w:ascii="Arial" w:hAnsi="Arial" w:cs="Arial"/>
          <w:sz w:val="24"/>
          <w:szCs w:val="24"/>
        </w:rPr>
        <w:t>consequently allowing students</w:t>
      </w:r>
      <w:r w:rsidR="009212BD" w:rsidRPr="00E629D7">
        <w:rPr>
          <w:rFonts w:ascii="Arial" w:hAnsi="Arial" w:cs="Arial"/>
          <w:sz w:val="24"/>
          <w:szCs w:val="24"/>
        </w:rPr>
        <w:t xml:space="preserve"> to </w:t>
      </w:r>
      <w:r w:rsidR="00B73DC2" w:rsidRPr="00E629D7">
        <w:rPr>
          <w:rFonts w:ascii="Arial" w:hAnsi="Arial" w:cs="Arial"/>
          <w:sz w:val="24"/>
          <w:szCs w:val="24"/>
        </w:rPr>
        <w:t>develop</w:t>
      </w:r>
      <w:r w:rsidR="009212BD" w:rsidRPr="00E629D7">
        <w:rPr>
          <w:rFonts w:ascii="Arial" w:hAnsi="Arial" w:cs="Arial"/>
          <w:sz w:val="24"/>
          <w:szCs w:val="24"/>
        </w:rPr>
        <w:t xml:space="preserve"> </w:t>
      </w:r>
      <w:r w:rsidR="00B73DC2" w:rsidRPr="00E629D7">
        <w:rPr>
          <w:rFonts w:ascii="Arial" w:hAnsi="Arial" w:cs="Arial"/>
          <w:sz w:val="24"/>
          <w:szCs w:val="24"/>
        </w:rPr>
        <w:t>a comprehension</w:t>
      </w:r>
      <w:r w:rsidR="009212BD" w:rsidRPr="00E629D7">
        <w:rPr>
          <w:rFonts w:ascii="Arial" w:hAnsi="Arial" w:cs="Arial"/>
          <w:sz w:val="24"/>
          <w:szCs w:val="24"/>
        </w:rPr>
        <w:t xml:space="preserve"> of a topic</w:t>
      </w:r>
      <w:r w:rsidR="00B73DC2" w:rsidRPr="00E629D7">
        <w:rPr>
          <w:rFonts w:ascii="Arial" w:hAnsi="Arial" w:cs="Arial"/>
          <w:sz w:val="24"/>
          <w:szCs w:val="24"/>
        </w:rPr>
        <w:t xml:space="preserve"> along with skills</w:t>
      </w:r>
      <w:r w:rsidR="009212BD" w:rsidRPr="00E629D7">
        <w:rPr>
          <w:rFonts w:ascii="Arial" w:hAnsi="Arial" w:cs="Arial"/>
          <w:sz w:val="24"/>
          <w:szCs w:val="24"/>
        </w:rPr>
        <w:t xml:space="preserve"> t</w:t>
      </w:r>
      <w:r w:rsidR="00B73DC2" w:rsidRPr="00E629D7">
        <w:rPr>
          <w:rFonts w:ascii="Arial" w:hAnsi="Arial" w:cs="Arial"/>
          <w:sz w:val="24"/>
          <w:szCs w:val="24"/>
        </w:rPr>
        <w:t>h</w:t>
      </w:r>
      <w:r w:rsidR="009212BD" w:rsidRPr="00E629D7">
        <w:rPr>
          <w:rFonts w:ascii="Arial" w:hAnsi="Arial" w:cs="Arial"/>
          <w:sz w:val="24"/>
          <w:szCs w:val="24"/>
        </w:rPr>
        <w:t xml:space="preserve">at can be </w:t>
      </w:r>
      <w:r w:rsidR="00B73DC2" w:rsidRPr="00E629D7">
        <w:rPr>
          <w:rFonts w:ascii="Arial" w:hAnsi="Arial" w:cs="Arial"/>
          <w:sz w:val="24"/>
          <w:szCs w:val="24"/>
        </w:rPr>
        <w:lastRenderedPageBreak/>
        <w:t>transferred</w:t>
      </w:r>
      <w:r w:rsidR="009212BD" w:rsidRPr="00E629D7">
        <w:rPr>
          <w:rFonts w:ascii="Arial" w:hAnsi="Arial" w:cs="Arial"/>
          <w:sz w:val="24"/>
          <w:szCs w:val="24"/>
        </w:rPr>
        <w:t xml:space="preserve"> and reapplied in future situations.</w:t>
      </w:r>
      <w:r w:rsidR="00B73DC2" w:rsidRPr="00E629D7">
        <w:rPr>
          <w:rFonts w:ascii="Arial" w:hAnsi="Arial" w:cs="Arial"/>
          <w:sz w:val="24"/>
          <w:szCs w:val="24"/>
        </w:rPr>
        <w:t xml:space="preserve"> </w:t>
      </w:r>
      <w:r w:rsidR="00E629D7">
        <w:rPr>
          <w:rFonts w:ascii="Arial" w:hAnsi="Arial" w:cs="Arial"/>
          <w:sz w:val="24"/>
          <w:szCs w:val="24"/>
        </w:rPr>
        <w:t xml:space="preserve">Donaldson (2005), considers the benefits of a cross curricular approach that develops individuals with transferrable skills who </w:t>
      </w:r>
      <w:r w:rsidR="00D44A31">
        <w:rPr>
          <w:rFonts w:ascii="Arial" w:hAnsi="Arial" w:cs="Arial"/>
          <w:sz w:val="24"/>
          <w:szCs w:val="24"/>
        </w:rPr>
        <w:t xml:space="preserve">consequently </w:t>
      </w:r>
      <w:r w:rsidR="00E629D7">
        <w:rPr>
          <w:rFonts w:ascii="Arial" w:hAnsi="Arial" w:cs="Arial"/>
          <w:sz w:val="24"/>
          <w:szCs w:val="24"/>
        </w:rPr>
        <w:t>leave education in Wales as lifelong learners</w:t>
      </w:r>
      <w:r w:rsidR="00D44A31">
        <w:rPr>
          <w:rFonts w:ascii="Arial" w:hAnsi="Arial" w:cs="Arial"/>
          <w:sz w:val="24"/>
          <w:szCs w:val="24"/>
        </w:rPr>
        <w:t xml:space="preserve"> their skills and understanding.</w:t>
      </w:r>
      <w:r w:rsidR="00E629D7">
        <w:rPr>
          <w:rFonts w:ascii="Arial" w:hAnsi="Arial" w:cs="Arial"/>
          <w:sz w:val="24"/>
          <w:szCs w:val="24"/>
        </w:rPr>
        <w:t xml:space="preserve"> </w:t>
      </w:r>
      <w:r w:rsidR="00EC4D9D" w:rsidRPr="00E629D7">
        <w:rPr>
          <w:rFonts w:ascii="Arial" w:hAnsi="Arial" w:cs="Arial"/>
          <w:sz w:val="24"/>
          <w:szCs w:val="24"/>
        </w:rPr>
        <w:t>Shulma</w:t>
      </w:r>
      <w:r w:rsidR="000741DA" w:rsidRPr="00E629D7">
        <w:rPr>
          <w:rFonts w:ascii="Arial" w:hAnsi="Arial" w:cs="Arial"/>
          <w:sz w:val="24"/>
          <w:szCs w:val="24"/>
        </w:rPr>
        <w:t>n</w:t>
      </w:r>
      <w:r w:rsidR="00E629D7">
        <w:rPr>
          <w:rFonts w:ascii="Arial" w:hAnsi="Arial" w:cs="Arial"/>
          <w:sz w:val="24"/>
          <w:szCs w:val="24"/>
        </w:rPr>
        <w:t xml:space="preserve"> (1987)</w:t>
      </w:r>
      <w:r w:rsidR="00D44A31">
        <w:rPr>
          <w:rFonts w:ascii="Arial" w:hAnsi="Arial" w:cs="Arial"/>
          <w:sz w:val="24"/>
          <w:szCs w:val="24"/>
        </w:rPr>
        <w:t>,</w:t>
      </w:r>
      <w:r w:rsidR="00EC4D9D" w:rsidRPr="00E629D7">
        <w:rPr>
          <w:rFonts w:ascii="Arial" w:hAnsi="Arial" w:cs="Arial"/>
          <w:sz w:val="24"/>
          <w:szCs w:val="24"/>
        </w:rPr>
        <w:t xml:space="preserve"> identifies</w:t>
      </w:r>
      <w:r w:rsidR="009B2570" w:rsidRPr="00E629D7">
        <w:rPr>
          <w:rFonts w:ascii="Arial" w:hAnsi="Arial" w:cs="Arial"/>
          <w:sz w:val="24"/>
          <w:szCs w:val="24"/>
        </w:rPr>
        <w:t xml:space="preserve"> stages of teaching and learning</w:t>
      </w:r>
      <w:r w:rsidR="003F45FC" w:rsidRPr="00E629D7">
        <w:rPr>
          <w:rFonts w:ascii="Arial" w:hAnsi="Arial" w:cs="Arial"/>
          <w:sz w:val="24"/>
          <w:szCs w:val="24"/>
        </w:rPr>
        <w:t>,</w:t>
      </w:r>
      <w:r w:rsidR="009B2570" w:rsidRPr="00E629D7">
        <w:rPr>
          <w:rFonts w:ascii="Arial" w:hAnsi="Arial" w:cs="Arial"/>
          <w:sz w:val="24"/>
          <w:szCs w:val="24"/>
        </w:rPr>
        <w:t xml:space="preserve"> </w:t>
      </w:r>
      <w:r w:rsidR="000741DA" w:rsidRPr="00E629D7">
        <w:rPr>
          <w:rFonts w:ascii="Arial" w:hAnsi="Arial" w:cs="Arial"/>
          <w:sz w:val="24"/>
          <w:szCs w:val="24"/>
        </w:rPr>
        <w:t>where learners eventually understand what they are taught allowing for the knowledge to be applied in new ways, leading to a new comprehension of the subject by both student and teacher.</w:t>
      </w:r>
      <w:r w:rsidR="00D23380" w:rsidRPr="00E629D7">
        <w:rPr>
          <w:rFonts w:ascii="Arial" w:hAnsi="Arial" w:cs="Arial"/>
          <w:sz w:val="24"/>
          <w:szCs w:val="24"/>
        </w:rPr>
        <w:t xml:space="preserve"> </w:t>
      </w:r>
      <w:r w:rsidR="00B73DC2" w:rsidRPr="00E629D7">
        <w:rPr>
          <w:rFonts w:ascii="Arial" w:hAnsi="Arial" w:cs="Arial"/>
          <w:sz w:val="24"/>
          <w:szCs w:val="24"/>
        </w:rPr>
        <w:t>Similarly,</w:t>
      </w:r>
      <w:r w:rsidR="008B096C" w:rsidRPr="00E629D7">
        <w:rPr>
          <w:rFonts w:ascii="Arial" w:hAnsi="Arial" w:cs="Arial"/>
          <w:sz w:val="24"/>
          <w:szCs w:val="24"/>
        </w:rPr>
        <w:t xml:space="preserve"> T</w:t>
      </w:r>
      <w:r w:rsidR="00B73DC2" w:rsidRPr="00E629D7">
        <w:rPr>
          <w:rFonts w:ascii="Arial" w:hAnsi="Arial" w:cs="Arial"/>
          <w:sz w:val="24"/>
          <w:szCs w:val="24"/>
        </w:rPr>
        <w:t xml:space="preserve">he </w:t>
      </w:r>
      <w:r w:rsidR="008B096C" w:rsidRPr="00E629D7">
        <w:rPr>
          <w:rFonts w:ascii="Arial" w:hAnsi="Arial" w:cs="Arial"/>
          <w:sz w:val="24"/>
          <w:szCs w:val="24"/>
        </w:rPr>
        <w:t>K</w:t>
      </w:r>
      <w:r w:rsidR="00B73DC2" w:rsidRPr="00E629D7">
        <w:rPr>
          <w:rFonts w:ascii="Arial" w:hAnsi="Arial" w:cs="Arial"/>
          <w:sz w:val="24"/>
          <w:szCs w:val="24"/>
        </w:rPr>
        <w:t xml:space="preserve">nowledge </w:t>
      </w:r>
      <w:r w:rsidR="008B096C" w:rsidRPr="00E629D7">
        <w:rPr>
          <w:rFonts w:ascii="Arial" w:hAnsi="Arial" w:cs="Arial"/>
          <w:sz w:val="24"/>
          <w:szCs w:val="24"/>
        </w:rPr>
        <w:t>Q</w:t>
      </w:r>
      <w:r w:rsidR="00B73DC2" w:rsidRPr="00E629D7">
        <w:rPr>
          <w:rFonts w:ascii="Arial" w:hAnsi="Arial" w:cs="Arial"/>
          <w:sz w:val="24"/>
          <w:szCs w:val="24"/>
        </w:rPr>
        <w:t>uarte</w:t>
      </w:r>
      <w:r w:rsidR="00D44A31">
        <w:rPr>
          <w:rFonts w:ascii="Arial" w:hAnsi="Arial" w:cs="Arial"/>
          <w:sz w:val="24"/>
          <w:szCs w:val="24"/>
        </w:rPr>
        <w:t>t</w:t>
      </w:r>
      <w:r w:rsidRPr="00E629D7">
        <w:rPr>
          <w:rFonts w:ascii="Arial" w:hAnsi="Arial" w:cs="Arial"/>
          <w:sz w:val="24"/>
          <w:szCs w:val="24"/>
        </w:rPr>
        <w:t xml:space="preserve"> </w:t>
      </w:r>
      <w:r w:rsidR="003D7E2A" w:rsidRPr="00E629D7">
        <w:rPr>
          <w:rFonts w:ascii="Arial" w:hAnsi="Arial" w:cs="Arial"/>
          <w:sz w:val="24"/>
          <w:szCs w:val="24"/>
        </w:rPr>
        <w:t>(2003)</w:t>
      </w:r>
      <w:r w:rsidR="008B096C" w:rsidRPr="00E629D7">
        <w:rPr>
          <w:rFonts w:ascii="Arial" w:hAnsi="Arial" w:cs="Arial"/>
          <w:sz w:val="24"/>
          <w:szCs w:val="24"/>
        </w:rPr>
        <w:t xml:space="preserve"> explores the process of learning and teaching beginning with a foundation base w</w:t>
      </w:r>
      <w:r w:rsidR="003F45FC" w:rsidRPr="00E629D7">
        <w:rPr>
          <w:rFonts w:ascii="Arial" w:hAnsi="Arial" w:cs="Arial"/>
          <w:sz w:val="24"/>
          <w:szCs w:val="24"/>
        </w:rPr>
        <w:t>h</w:t>
      </w:r>
      <w:r w:rsidR="008B096C" w:rsidRPr="00E629D7">
        <w:rPr>
          <w:rFonts w:ascii="Arial" w:hAnsi="Arial" w:cs="Arial"/>
          <w:sz w:val="24"/>
          <w:szCs w:val="24"/>
        </w:rPr>
        <w:t>ere teachers demonstrate their knowledge, beliefs and understanding through carefully considered values and beliefs,</w:t>
      </w:r>
      <w:r w:rsidR="006B4031" w:rsidRPr="00E629D7">
        <w:rPr>
          <w:rFonts w:ascii="Arial" w:hAnsi="Arial" w:cs="Arial"/>
          <w:sz w:val="24"/>
          <w:szCs w:val="24"/>
        </w:rPr>
        <w:t xml:space="preserve"> </w:t>
      </w:r>
      <w:r w:rsidR="008B096C" w:rsidRPr="00E629D7">
        <w:rPr>
          <w:rFonts w:ascii="Arial" w:hAnsi="Arial" w:cs="Arial"/>
          <w:sz w:val="24"/>
          <w:szCs w:val="24"/>
        </w:rPr>
        <w:t>transformi</w:t>
      </w:r>
      <w:r w:rsidR="00E629D7">
        <w:rPr>
          <w:rFonts w:ascii="Arial" w:hAnsi="Arial" w:cs="Arial"/>
          <w:sz w:val="24"/>
          <w:szCs w:val="24"/>
        </w:rPr>
        <w:t xml:space="preserve">ng such knowledge into </w:t>
      </w:r>
      <w:r w:rsidR="008B096C" w:rsidRPr="00E629D7">
        <w:rPr>
          <w:rFonts w:ascii="Arial" w:hAnsi="Arial" w:cs="Arial"/>
          <w:sz w:val="24"/>
          <w:szCs w:val="24"/>
        </w:rPr>
        <w:t>specific activit</w:t>
      </w:r>
      <w:r w:rsidR="00E629D7">
        <w:rPr>
          <w:rFonts w:ascii="Arial" w:hAnsi="Arial" w:cs="Arial"/>
          <w:sz w:val="24"/>
          <w:szCs w:val="24"/>
        </w:rPr>
        <w:t xml:space="preserve">ies that </w:t>
      </w:r>
      <w:r w:rsidR="008B096C" w:rsidRPr="00E629D7">
        <w:rPr>
          <w:rFonts w:ascii="Arial" w:hAnsi="Arial" w:cs="Arial"/>
          <w:sz w:val="24"/>
          <w:szCs w:val="24"/>
        </w:rPr>
        <w:t>offer opportunit</w:t>
      </w:r>
      <w:r w:rsidR="00E629D7">
        <w:rPr>
          <w:rFonts w:ascii="Arial" w:hAnsi="Arial" w:cs="Arial"/>
          <w:sz w:val="24"/>
          <w:szCs w:val="24"/>
        </w:rPr>
        <w:t>y for sequencing and connecting learning.</w:t>
      </w:r>
      <w:r w:rsidR="008B096C" w:rsidRPr="00E629D7">
        <w:rPr>
          <w:rFonts w:ascii="Arial" w:hAnsi="Arial" w:cs="Arial"/>
          <w:sz w:val="24"/>
          <w:szCs w:val="24"/>
        </w:rPr>
        <w:t xml:space="preserve"> Finally, learning reaches a contingency stage that requires teachers to respond to pupils, </w:t>
      </w:r>
      <w:r w:rsidR="006B4031" w:rsidRPr="00E629D7">
        <w:rPr>
          <w:rFonts w:ascii="Arial" w:hAnsi="Arial" w:cs="Arial"/>
          <w:sz w:val="24"/>
          <w:szCs w:val="24"/>
        </w:rPr>
        <w:t>deviating from lesson plans, reacting to an</w:t>
      </w:r>
      <w:r w:rsidRPr="00E629D7">
        <w:rPr>
          <w:rFonts w:ascii="Arial" w:hAnsi="Arial" w:cs="Arial"/>
          <w:sz w:val="24"/>
          <w:szCs w:val="24"/>
        </w:rPr>
        <w:t>y</w:t>
      </w:r>
      <w:r w:rsidR="006B4031" w:rsidRPr="00E629D7">
        <w:rPr>
          <w:rFonts w:ascii="Arial" w:hAnsi="Arial" w:cs="Arial"/>
          <w:sz w:val="24"/>
          <w:szCs w:val="24"/>
        </w:rPr>
        <w:t xml:space="preserve"> discrepancies in expectations of levels of learning and having the ability to think on their feet</w:t>
      </w:r>
      <w:r w:rsidRPr="00E629D7">
        <w:rPr>
          <w:rFonts w:ascii="Arial" w:hAnsi="Arial" w:cs="Arial"/>
          <w:sz w:val="24"/>
          <w:szCs w:val="24"/>
        </w:rPr>
        <w:t xml:space="preserve"> and deviate when necessary</w:t>
      </w:r>
      <w:r w:rsidR="00E629D7">
        <w:rPr>
          <w:rFonts w:ascii="Arial" w:hAnsi="Arial" w:cs="Arial"/>
          <w:sz w:val="24"/>
          <w:szCs w:val="24"/>
        </w:rPr>
        <w:t xml:space="preserve">. </w:t>
      </w:r>
    </w:p>
    <w:p w14:paraId="50024BC2" w14:textId="369748C0" w:rsidR="00AF4E54" w:rsidRPr="00695CF3" w:rsidRDefault="00D44A31" w:rsidP="00695CF3">
      <w:pPr>
        <w:spacing w:after="0"/>
        <w:rPr>
          <w:rFonts w:ascii="Arial" w:hAnsi="Arial" w:cs="Arial"/>
          <w:i/>
          <w:sz w:val="24"/>
          <w:szCs w:val="24"/>
        </w:rPr>
      </w:pPr>
      <w:r>
        <w:rPr>
          <w:rFonts w:ascii="Arial" w:hAnsi="Arial" w:cs="Arial"/>
          <w:i/>
          <w:sz w:val="24"/>
          <w:szCs w:val="24"/>
        </w:rPr>
        <w:t>A consideration of the importance of subject content knowledge.</w:t>
      </w:r>
    </w:p>
    <w:p w14:paraId="2A2F9E9C" w14:textId="3581A401" w:rsidR="0041750E" w:rsidRPr="0041750E" w:rsidRDefault="00616E1F" w:rsidP="00D44A31">
      <w:pPr>
        <w:spacing w:after="0"/>
        <w:rPr>
          <w:rFonts w:ascii="Arial" w:hAnsi="Arial" w:cs="Arial"/>
          <w:i/>
          <w:sz w:val="24"/>
          <w:szCs w:val="24"/>
        </w:rPr>
      </w:pPr>
      <w:r w:rsidRPr="00695CF3">
        <w:rPr>
          <w:rFonts w:ascii="Arial" w:hAnsi="Arial" w:cs="Arial"/>
          <w:sz w:val="24"/>
          <w:szCs w:val="24"/>
        </w:rPr>
        <w:t>Shulman</w:t>
      </w:r>
      <w:r w:rsidR="00E629D7" w:rsidRPr="00695CF3">
        <w:rPr>
          <w:rFonts w:ascii="Arial" w:hAnsi="Arial" w:cs="Arial"/>
          <w:sz w:val="24"/>
          <w:szCs w:val="24"/>
        </w:rPr>
        <w:t xml:space="preserve"> (</w:t>
      </w:r>
      <w:r w:rsidR="0001537E" w:rsidRPr="00695CF3">
        <w:rPr>
          <w:rFonts w:ascii="Arial" w:hAnsi="Arial" w:cs="Arial"/>
          <w:sz w:val="24"/>
          <w:szCs w:val="24"/>
        </w:rPr>
        <w:t>1987</w:t>
      </w:r>
      <w:r w:rsidR="00E629D7" w:rsidRPr="00695CF3">
        <w:rPr>
          <w:rFonts w:ascii="Arial" w:hAnsi="Arial" w:cs="Arial"/>
          <w:sz w:val="24"/>
          <w:szCs w:val="24"/>
        </w:rPr>
        <w:t>)</w:t>
      </w:r>
      <w:r w:rsidR="00D44A31">
        <w:rPr>
          <w:rFonts w:ascii="Arial" w:hAnsi="Arial" w:cs="Arial"/>
          <w:sz w:val="24"/>
          <w:szCs w:val="24"/>
        </w:rPr>
        <w:t>,</w:t>
      </w:r>
      <w:r w:rsidRPr="00695CF3">
        <w:rPr>
          <w:rFonts w:ascii="Arial" w:hAnsi="Arial" w:cs="Arial"/>
          <w:sz w:val="24"/>
          <w:szCs w:val="24"/>
        </w:rPr>
        <w:t xml:space="preserve"> discusses the requirement of teacher</w:t>
      </w:r>
      <w:r w:rsidR="003F45FC" w:rsidRPr="00695CF3">
        <w:rPr>
          <w:rFonts w:ascii="Arial" w:hAnsi="Arial" w:cs="Arial"/>
          <w:sz w:val="24"/>
          <w:szCs w:val="24"/>
        </w:rPr>
        <w:t xml:space="preserve">s </w:t>
      </w:r>
      <w:r w:rsidR="00E629D7" w:rsidRPr="00695CF3">
        <w:rPr>
          <w:rFonts w:ascii="Arial" w:hAnsi="Arial" w:cs="Arial"/>
          <w:sz w:val="24"/>
          <w:szCs w:val="24"/>
        </w:rPr>
        <w:t>possessing secure</w:t>
      </w:r>
      <w:r w:rsidRPr="00695CF3">
        <w:rPr>
          <w:rFonts w:ascii="Arial" w:hAnsi="Arial" w:cs="Arial"/>
          <w:sz w:val="24"/>
          <w:szCs w:val="24"/>
        </w:rPr>
        <w:t xml:space="preserve"> subject knowledge in the </w:t>
      </w:r>
      <w:r w:rsidR="00D44A31">
        <w:rPr>
          <w:rFonts w:ascii="Arial" w:hAnsi="Arial" w:cs="Arial"/>
          <w:sz w:val="24"/>
          <w:szCs w:val="24"/>
        </w:rPr>
        <w:t>speciality</w:t>
      </w:r>
      <w:r w:rsidRPr="00695CF3">
        <w:rPr>
          <w:rFonts w:ascii="Arial" w:hAnsi="Arial" w:cs="Arial"/>
          <w:sz w:val="24"/>
          <w:szCs w:val="24"/>
        </w:rPr>
        <w:t xml:space="preserve"> being taught, he describes the teacher as a primary sour</w:t>
      </w:r>
      <w:r w:rsidR="003244AF" w:rsidRPr="00695CF3">
        <w:rPr>
          <w:rFonts w:ascii="Arial" w:hAnsi="Arial" w:cs="Arial"/>
          <w:sz w:val="24"/>
          <w:szCs w:val="24"/>
        </w:rPr>
        <w:t xml:space="preserve">ce, </w:t>
      </w:r>
      <w:r w:rsidRPr="00695CF3">
        <w:rPr>
          <w:rFonts w:ascii="Arial" w:hAnsi="Arial" w:cs="Arial"/>
          <w:sz w:val="24"/>
          <w:szCs w:val="24"/>
        </w:rPr>
        <w:t xml:space="preserve">an essential part of developing learners understanding. </w:t>
      </w:r>
      <w:r w:rsidR="00054704" w:rsidRPr="00695CF3">
        <w:rPr>
          <w:rFonts w:ascii="Arial" w:hAnsi="Arial" w:cs="Arial"/>
          <w:sz w:val="24"/>
          <w:szCs w:val="24"/>
        </w:rPr>
        <w:t>Furthermore,</w:t>
      </w:r>
      <w:r w:rsidRPr="00695CF3">
        <w:rPr>
          <w:rFonts w:ascii="Arial" w:hAnsi="Arial" w:cs="Arial"/>
          <w:sz w:val="24"/>
          <w:szCs w:val="24"/>
        </w:rPr>
        <w:t xml:space="preserve"> he discusses the need for those in the teaching profession to have a broad and liberal education, allowing for a depth of understanding based on the foundation of their own historical and philosophical scholarship in their chosen academic field of study</w:t>
      </w:r>
      <w:r w:rsidR="00133D6F" w:rsidRPr="00695CF3">
        <w:rPr>
          <w:rFonts w:ascii="Arial" w:hAnsi="Arial" w:cs="Arial"/>
          <w:sz w:val="24"/>
          <w:szCs w:val="24"/>
        </w:rPr>
        <w:t xml:space="preserve"> (Shulman 1987).</w:t>
      </w:r>
      <w:r w:rsidR="003F45FC" w:rsidRPr="00695CF3">
        <w:rPr>
          <w:rFonts w:ascii="Arial" w:hAnsi="Arial" w:cs="Arial"/>
          <w:sz w:val="24"/>
          <w:szCs w:val="24"/>
        </w:rPr>
        <w:t xml:space="preserve"> </w:t>
      </w:r>
      <w:r w:rsidR="00133D6F" w:rsidRPr="00695CF3">
        <w:rPr>
          <w:rFonts w:ascii="Arial" w:hAnsi="Arial" w:cs="Arial"/>
          <w:sz w:val="24"/>
          <w:szCs w:val="24"/>
        </w:rPr>
        <w:t>Shulman</w:t>
      </w:r>
      <w:r w:rsidR="003244AF" w:rsidRPr="00695CF3">
        <w:rPr>
          <w:rFonts w:ascii="Arial" w:hAnsi="Arial" w:cs="Arial"/>
          <w:sz w:val="24"/>
          <w:szCs w:val="24"/>
        </w:rPr>
        <w:t xml:space="preserve"> (1987)</w:t>
      </w:r>
      <w:r w:rsidR="00D44A31">
        <w:rPr>
          <w:rFonts w:ascii="Arial" w:hAnsi="Arial" w:cs="Arial"/>
          <w:sz w:val="24"/>
          <w:szCs w:val="24"/>
        </w:rPr>
        <w:t>,</w:t>
      </w:r>
      <w:r w:rsidR="003244AF" w:rsidRPr="00695CF3">
        <w:rPr>
          <w:rFonts w:ascii="Arial" w:hAnsi="Arial" w:cs="Arial"/>
          <w:sz w:val="24"/>
          <w:szCs w:val="24"/>
        </w:rPr>
        <w:t xml:space="preserve"> </w:t>
      </w:r>
      <w:r w:rsidR="00A44913" w:rsidRPr="00695CF3">
        <w:rPr>
          <w:rFonts w:ascii="Arial" w:hAnsi="Arial" w:cs="Arial"/>
          <w:sz w:val="24"/>
          <w:szCs w:val="24"/>
        </w:rPr>
        <w:t>exemplifies the case of Nancy</w:t>
      </w:r>
      <w:r w:rsidR="00133D6F" w:rsidRPr="00695CF3">
        <w:rPr>
          <w:rFonts w:ascii="Arial" w:hAnsi="Arial" w:cs="Arial"/>
          <w:sz w:val="24"/>
          <w:szCs w:val="24"/>
        </w:rPr>
        <w:t xml:space="preserve">, </w:t>
      </w:r>
      <w:r w:rsidR="00A44913" w:rsidRPr="00695CF3">
        <w:rPr>
          <w:rFonts w:ascii="Arial" w:hAnsi="Arial" w:cs="Arial"/>
          <w:sz w:val="24"/>
          <w:szCs w:val="24"/>
        </w:rPr>
        <w:t>an</w:t>
      </w:r>
      <w:r w:rsidR="00133D6F" w:rsidRPr="00695CF3">
        <w:rPr>
          <w:rFonts w:ascii="Arial" w:hAnsi="Arial" w:cs="Arial"/>
          <w:sz w:val="24"/>
          <w:szCs w:val="24"/>
        </w:rPr>
        <w:t xml:space="preserve"> English teacher who uses her expert knowledge of </w:t>
      </w:r>
      <w:r w:rsidR="0073656B" w:rsidRPr="00695CF3">
        <w:rPr>
          <w:rFonts w:ascii="Arial" w:hAnsi="Arial" w:cs="Arial"/>
          <w:sz w:val="24"/>
          <w:szCs w:val="24"/>
        </w:rPr>
        <w:t>literature</w:t>
      </w:r>
      <w:r w:rsidR="00133D6F" w:rsidRPr="00695CF3">
        <w:rPr>
          <w:rFonts w:ascii="Arial" w:hAnsi="Arial" w:cs="Arial"/>
          <w:sz w:val="24"/>
          <w:szCs w:val="24"/>
        </w:rPr>
        <w:t xml:space="preserve"> to guide her students and deliver her lessons in a </w:t>
      </w:r>
      <w:r w:rsidR="00AC4EED" w:rsidRPr="00695CF3">
        <w:rPr>
          <w:rFonts w:ascii="Arial" w:hAnsi="Arial" w:cs="Arial"/>
          <w:sz w:val="24"/>
          <w:szCs w:val="24"/>
        </w:rPr>
        <w:t>methodical</w:t>
      </w:r>
      <w:r w:rsidR="00133D6F" w:rsidRPr="00695CF3">
        <w:rPr>
          <w:rFonts w:ascii="Arial" w:hAnsi="Arial" w:cs="Arial"/>
          <w:sz w:val="24"/>
          <w:szCs w:val="24"/>
        </w:rPr>
        <w:t xml:space="preserve"> way</w:t>
      </w:r>
      <w:r w:rsidR="00A44913" w:rsidRPr="00695CF3">
        <w:rPr>
          <w:rFonts w:ascii="Arial" w:hAnsi="Arial" w:cs="Arial"/>
          <w:sz w:val="24"/>
          <w:szCs w:val="24"/>
        </w:rPr>
        <w:t xml:space="preserve">. Shulman describes her use of </w:t>
      </w:r>
      <w:r w:rsidR="00133D6F" w:rsidRPr="00695CF3">
        <w:rPr>
          <w:rFonts w:ascii="Arial" w:hAnsi="Arial" w:cs="Arial"/>
          <w:sz w:val="24"/>
          <w:szCs w:val="24"/>
        </w:rPr>
        <w:t>a learning model that initially provide</w:t>
      </w:r>
      <w:r w:rsidR="00A44913" w:rsidRPr="00695CF3">
        <w:rPr>
          <w:rFonts w:ascii="Arial" w:hAnsi="Arial" w:cs="Arial"/>
          <w:sz w:val="24"/>
          <w:szCs w:val="24"/>
        </w:rPr>
        <w:t>s</w:t>
      </w:r>
      <w:r w:rsidR="00133D6F" w:rsidRPr="00695CF3">
        <w:rPr>
          <w:rFonts w:ascii="Arial" w:hAnsi="Arial" w:cs="Arial"/>
          <w:sz w:val="24"/>
          <w:szCs w:val="24"/>
        </w:rPr>
        <w:t xml:space="preserve"> scaffolding</w:t>
      </w:r>
      <w:r w:rsidR="008D747E" w:rsidRPr="00695CF3">
        <w:rPr>
          <w:rFonts w:ascii="Arial" w:hAnsi="Arial" w:cs="Arial"/>
          <w:sz w:val="24"/>
          <w:szCs w:val="24"/>
        </w:rPr>
        <w:t xml:space="preserve"> and </w:t>
      </w:r>
      <w:r w:rsidR="00A44913" w:rsidRPr="00695CF3">
        <w:rPr>
          <w:rFonts w:ascii="Arial" w:hAnsi="Arial" w:cs="Arial"/>
          <w:sz w:val="24"/>
          <w:szCs w:val="24"/>
        </w:rPr>
        <w:t>clear</w:t>
      </w:r>
      <w:r w:rsidR="008D747E" w:rsidRPr="00695CF3">
        <w:rPr>
          <w:rFonts w:ascii="Arial" w:hAnsi="Arial" w:cs="Arial"/>
          <w:sz w:val="24"/>
          <w:szCs w:val="24"/>
        </w:rPr>
        <w:t xml:space="preserve"> st</w:t>
      </w:r>
      <w:r w:rsidR="00231ACE" w:rsidRPr="00695CF3">
        <w:rPr>
          <w:rFonts w:ascii="Arial" w:hAnsi="Arial" w:cs="Arial"/>
          <w:sz w:val="24"/>
          <w:szCs w:val="24"/>
        </w:rPr>
        <w:t>eps</w:t>
      </w:r>
      <w:r w:rsidR="00A44913" w:rsidRPr="00695CF3">
        <w:rPr>
          <w:rFonts w:ascii="Arial" w:hAnsi="Arial" w:cs="Arial"/>
          <w:sz w:val="24"/>
          <w:szCs w:val="24"/>
        </w:rPr>
        <w:t xml:space="preserve"> but </w:t>
      </w:r>
      <w:r w:rsidR="00133D6F" w:rsidRPr="00695CF3">
        <w:rPr>
          <w:rFonts w:ascii="Arial" w:hAnsi="Arial" w:cs="Arial"/>
          <w:sz w:val="24"/>
          <w:szCs w:val="24"/>
        </w:rPr>
        <w:t>eventually le</w:t>
      </w:r>
      <w:r w:rsidR="00A44913" w:rsidRPr="00695CF3">
        <w:rPr>
          <w:rFonts w:ascii="Arial" w:hAnsi="Arial" w:cs="Arial"/>
          <w:sz w:val="24"/>
          <w:szCs w:val="24"/>
        </w:rPr>
        <w:t>a</w:t>
      </w:r>
      <w:r w:rsidR="00133D6F" w:rsidRPr="00695CF3">
        <w:rPr>
          <w:rFonts w:ascii="Arial" w:hAnsi="Arial" w:cs="Arial"/>
          <w:sz w:val="24"/>
          <w:szCs w:val="24"/>
        </w:rPr>
        <w:t>d</w:t>
      </w:r>
      <w:r w:rsidR="00A44913" w:rsidRPr="00695CF3">
        <w:rPr>
          <w:rFonts w:ascii="Arial" w:hAnsi="Arial" w:cs="Arial"/>
          <w:sz w:val="24"/>
          <w:szCs w:val="24"/>
        </w:rPr>
        <w:t>s on</w:t>
      </w:r>
      <w:r w:rsidR="00133D6F" w:rsidRPr="00695CF3">
        <w:rPr>
          <w:rFonts w:ascii="Arial" w:hAnsi="Arial" w:cs="Arial"/>
          <w:sz w:val="24"/>
          <w:szCs w:val="24"/>
        </w:rPr>
        <w:t xml:space="preserve">to students </w:t>
      </w:r>
      <w:r w:rsidR="008D747E" w:rsidRPr="00695CF3">
        <w:rPr>
          <w:rFonts w:ascii="Arial" w:hAnsi="Arial" w:cs="Arial"/>
          <w:sz w:val="24"/>
          <w:szCs w:val="24"/>
        </w:rPr>
        <w:t>guiding their own learning and seeking new understanding and comprehension of a topic.</w:t>
      </w:r>
      <w:r w:rsidR="00A44913" w:rsidRPr="00695CF3">
        <w:rPr>
          <w:rFonts w:ascii="Arial" w:hAnsi="Arial" w:cs="Arial"/>
          <w:sz w:val="24"/>
          <w:szCs w:val="24"/>
        </w:rPr>
        <w:t xml:space="preserve"> </w:t>
      </w:r>
      <w:r w:rsidR="00700827" w:rsidRPr="00695CF3">
        <w:rPr>
          <w:rFonts w:ascii="Arial" w:hAnsi="Arial" w:cs="Arial"/>
          <w:sz w:val="24"/>
          <w:szCs w:val="24"/>
        </w:rPr>
        <w:t xml:space="preserve">This understanding by pupils supports the </w:t>
      </w:r>
      <w:r w:rsidR="0073656B" w:rsidRPr="00695CF3">
        <w:rPr>
          <w:rFonts w:ascii="Arial" w:hAnsi="Arial" w:cs="Arial"/>
          <w:sz w:val="24"/>
          <w:szCs w:val="24"/>
        </w:rPr>
        <w:t>New Curriculum for Wales</w:t>
      </w:r>
      <w:r w:rsidR="00700827" w:rsidRPr="00695CF3">
        <w:rPr>
          <w:rFonts w:ascii="Arial" w:hAnsi="Arial" w:cs="Arial"/>
          <w:sz w:val="24"/>
          <w:szCs w:val="24"/>
        </w:rPr>
        <w:t xml:space="preserve"> that encourages pupil led learning</w:t>
      </w:r>
      <w:r w:rsidR="0073656B" w:rsidRPr="00695CF3">
        <w:rPr>
          <w:rFonts w:ascii="Arial" w:hAnsi="Arial" w:cs="Arial"/>
          <w:sz w:val="24"/>
          <w:szCs w:val="24"/>
        </w:rPr>
        <w:t>, Donaldson highlights the importance of students, wherever possible, taking responsibility for their own learning, targets and ambitions (Donaldson, 2015)</w:t>
      </w:r>
      <w:r w:rsidR="00AC4EED" w:rsidRPr="00695CF3">
        <w:rPr>
          <w:rFonts w:ascii="Arial" w:hAnsi="Arial" w:cs="Arial"/>
          <w:sz w:val="24"/>
          <w:szCs w:val="24"/>
        </w:rPr>
        <w:t xml:space="preserve">. </w:t>
      </w:r>
      <w:r w:rsidR="0025765B" w:rsidRPr="00695CF3">
        <w:rPr>
          <w:rFonts w:ascii="Arial" w:hAnsi="Arial" w:cs="Arial"/>
          <w:sz w:val="24"/>
          <w:szCs w:val="24"/>
        </w:rPr>
        <w:t xml:space="preserve">A lack of subject knowledge can also affect the confidence of a teacher as demonstrated in the case study of Colleen, who whilst teaching an unfamiliar topic </w:t>
      </w:r>
      <w:r w:rsidR="00695CF3" w:rsidRPr="00695CF3">
        <w:rPr>
          <w:rFonts w:ascii="Arial" w:hAnsi="Arial" w:cs="Arial"/>
          <w:sz w:val="24"/>
          <w:szCs w:val="24"/>
        </w:rPr>
        <w:t xml:space="preserve">she became anxious and delivered her lesson in </w:t>
      </w:r>
      <w:r w:rsidR="00D44A31">
        <w:rPr>
          <w:rFonts w:ascii="Arial" w:hAnsi="Arial" w:cs="Arial"/>
          <w:sz w:val="24"/>
          <w:szCs w:val="24"/>
        </w:rPr>
        <w:t>an unusually</w:t>
      </w:r>
      <w:r w:rsidR="00695CF3" w:rsidRPr="00695CF3">
        <w:rPr>
          <w:rFonts w:ascii="Arial" w:hAnsi="Arial" w:cs="Arial"/>
          <w:sz w:val="24"/>
          <w:szCs w:val="24"/>
        </w:rPr>
        <w:t xml:space="preserve"> formal, teacher directed style unlike her usual energetic, enthusiastic interactive approach, clearly effected by her self-belief in the topic being taught and lack of subject content knowledge (Shulman, p17, 1987).</w:t>
      </w:r>
      <w:r w:rsidR="00AC4EED" w:rsidRPr="00695CF3">
        <w:rPr>
          <w:rFonts w:ascii="Arial" w:hAnsi="Arial" w:cs="Arial"/>
          <w:sz w:val="24"/>
          <w:szCs w:val="24"/>
        </w:rPr>
        <w:t xml:space="preserve"> </w:t>
      </w:r>
    </w:p>
    <w:p w14:paraId="3DEF4343" w14:textId="1951BBC8" w:rsidR="00133D6F" w:rsidRPr="00211C3D" w:rsidRDefault="002F389C" w:rsidP="00211C3D">
      <w:pPr>
        <w:spacing w:after="0"/>
        <w:rPr>
          <w:rFonts w:ascii="Arial" w:hAnsi="Arial" w:cs="Arial"/>
          <w:sz w:val="24"/>
          <w:szCs w:val="24"/>
        </w:rPr>
      </w:pPr>
      <w:r w:rsidRPr="00D44A31">
        <w:rPr>
          <w:rFonts w:ascii="Arial" w:hAnsi="Arial" w:cs="Arial"/>
          <w:sz w:val="24"/>
          <w:szCs w:val="24"/>
        </w:rPr>
        <w:t xml:space="preserve">The Knowledge Quartet </w:t>
      </w:r>
      <w:r w:rsidR="00695CF3" w:rsidRPr="00D44A31">
        <w:rPr>
          <w:rFonts w:ascii="Arial" w:hAnsi="Arial" w:cs="Arial"/>
          <w:sz w:val="24"/>
          <w:szCs w:val="24"/>
        </w:rPr>
        <w:t>(2003)</w:t>
      </w:r>
      <w:r w:rsidR="00D44A31" w:rsidRPr="00D44A31">
        <w:rPr>
          <w:rFonts w:ascii="Arial" w:hAnsi="Arial" w:cs="Arial"/>
          <w:sz w:val="24"/>
          <w:szCs w:val="24"/>
        </w:rPr>
        <w:t>,</w:t>
      </w:r>
      <w:r w:rsidR="00695CF3" w:rsidRPr="00D44A31">
        <w:rPr>
          <w:rFonts w:ascii="Arial" w:hAnsi="Arial" w:cs="Arial"/>
          <w:sz w:val="24"/>
          <w:szCs w:val="24"/>
        </w:rPr>
        <w:t xml:space="preserve"> </w:t>
      </w:r>
      <w:r w:rsidRPr="00D44A31">
        <w:rPr>
          <w:rFonts w:ascii="Arial" w:hAnsi="Arial" w:cs="Arial"/>
          <w:sz w:val="24"/>
          <w:szCs w:val="24"/>
        </w:rPr>
        <w:t>s</w:t>
      </w:r>
      <w:r w:rsidR="00054704" w:rsidRPr="00D44A31">
        <w:rPr>
          <w:rFonts w:ascii="Arial" w:hAnsi="Arial" w:cs="Arial"/>
          <w:sz w:val="24"/>
          <w:szCs w:val="24"/>
        </w:rPr>
        <w:t>upports the need for specific subject knowledge</w:t>
      </w:r>
      <w:r w:rsidRPr="00D44A31">
        <w:rPr>
          <w:rFonts w:ascii="Arial" w:hAnsi="Arial" w:cs="Arial"/>
          <w:sz w:val="24"/>
          <w:szCs w:val="24"/>
        </w:rPr>
        <w:t xml:space="preserve">, </w:t>
      </w:r>
      <w:r w:rsidR="00700827" w:rsidRPr="00D44A31">
        <w:rPr>
          <w:rFonts w:ascii="Arial" w:hAnsi="Arial" w:cs="Arial"/>
          <w:sz w:val="24"/>
          <w:szCs w:val="24"/>
        </w:rPr>
        <w:t>explicitly</w:t>
      </w:r>
      <w:r w:rsidRPr="00D44A31">
        <w:rPr>
          <w:rFonts w:ascii="Arial" w:hAnsi="Arial" w:cs="Arial"/>
          <w:sz w:val="24"/>
          <w:szCs w:val="24"/>
        </w:rPr>
        <w:t xml:space="preserve"> in</w:t>
      </w:r>
      <w:r w:rsidR="00054704" w:rsidRPr="00D44A31">
        <w:rPr>
          <w:rFonts w:ascii="Arial" w:hAnsi="Arial" w:cs="Arial"/>
          <w:sz w:val="24"/>
          <w:szCs w:val="24"/>
        </w:rPr>
        <w:t xml:space="preserve"> the field of mathematics. </w:t>
      </w:r>
      <w:r w:rsidR="00695CF3" w:rsidRPr="00D44A31">
        <w:rPr>
          <w:rFonts w:ascii="Arial" w:hAnsi="Arial" w:cs="Arial"/>
          <w:sz w:val="24"/>
          <w:szCs w:val="24"/>
        </w:rPr>
        <w:t>In depth subject knowledge</w:t>
      </w:r>
      <w:r w:rsidR="00054704" w:rsidRPr="00D44A31">
        <w:rPr>
          <w:rFonts w:ascii="Arial" w:hAnsi="Arial" w:cs="Arial"/>
          <w:sz w:val="24"/>
          <w:szCs w:val="24"/>
        </w:rPr>
        <w:t xml:space="preserve"> forms the foundation layer or base for lesson preparation where teachers are distinctly knowledgeable of a </w:t>
      </w:r>
      <w:r w:rsidRPr="00D44A31">
        <w:rPr>
          <w:rFonts w:ascii="Arial" w:hAnsi="Arial" w:cs="Arial"/>
          <w:sz w:val="24"/>
          <w:szCs w:val="24"/>
        </w:rPr>
        <w:t>certain</w:t>
      </w:r>
      <w:r w:rsidR="00054704" w:rsidRPr="00D44A31">
        <w:rPr>
          <w:rFonts w:ascii="Arial" w:hAnsi="Arial" w:cs="Arial"/>
          <w:sz w:val="24"/>
          <w:szCs w:val="24"/>
        </w:rPr>
        <w:t xml:space="preserve"> topic or area. This allows for the systematic building of teaching and learning that is required to sequence a mathematical topic, ordering tasks and exercises </w:t>
      </w:r>
      <w:r w:rsidR="00C32943" w:rsidRPr="00D44A31">
        <w:rPr>
          <w:rFonts w:ascii="Arial" w:hAnsi="Arial" w:cs="Arial"/>
          <w:sz w:val="24"/>
          <w:szCs w:val="24"/>
        </w:rPr>
        <w:t xml:space="preserve">whilst understanding the structural connections of </w:t>
      </w:r>
      <w:r w:rsidR="00D44A31">
        <w:rPr>
          <w:rFonts w:ascii="Arial" w:hAnsi="Arial" w:cs="Arial"/>
          <w:sz w:val="24"/>
          <w:szCs w:val="24"/>
        </w:rPr>
        <w:t>a given topic</w:t>
      </w:r>
      <w:r w:rsidR="00133D6F" w:rsidRPr="00D44A31">
        <w:rPr>
          <w:rFonts w:ascii="Arial" w:hAnsi="Arial" w:cs="Arial"/>
          <w:sz w:val="24"/>
          <w:szCs w:val="24"/>
        </w:rPr>
        <w:t xml:space="preserve">. A </w:t>
      </w:r>
      <w:r w:rsidR="008D747E" w:rsidRPr="00D44A31">
        <w:rPr>
          <w:rFonts w:ascii="Arial" w:hAnsi="Arial" w:cs="Arial"/>
          <w:sz w:val="24"/>
          <w:szCs w:val="24"/>
        </w:rPr>
        <w:t>professional</w:t>
      </w:r>
      <w:r w:rsidR="00133D6F" w:rsidRPr="00D44A31">
        <w:rPr>
          <w:rFonts w:ascii="Arial" w:hAnsi="Arial" w:cs="Arial"/>
          <w:sz w:val="24"/>
          <w:szCs w:val="24"/>
        </w:rPr>
        <w:t xml:space="preserve"> with sound subject knowledge </w:t>
      </w:r>
      <w:r w:rsidR="0073656B" w:rsidRPr="00D44A31">
        <w:rPr>
          <w:rFonts w:ascii="Arial" w:hAnsi="Arial" w:cs="Arial"/>
          <w:sz w:val="24"/>
          <w:szCs w:val="24"/>
        </w:rPr>
        <w:t>can</w:t>
      </w:r>
      <w:r w:rsidR="00C32943" w:rsidRPr="00D44A31">
        <w:rPr>
          <w:rFonts w:ascii="Arial" w:hAnsi="Arial" w:cs="Arial"/>
          <w:sz w:val="24"/>
          <w:szCs w:val="24"/>
        </w:rPr>
        <w:t xml:space="preserve"> plan, deliver and adjust</w:t>
      </w:r>
      <w:r w:rsidR="00133D6F" w:rsidRPr="00D44A31">
        <w:rPr>
          <w:rFonts w:ascii="Arial" w:hAnsi="Arial" w:cs="Arial"/>
          <w:sz w:val="24"/>
          <w:szCs w:val="24"/>
        </w:rPr>
        <w:t xml:space="preserve"> teaching</w:t>
      </w:r>
      <w:r w:rsidR="00C32943" w:rsidRPr="00D44A31">
        <w:rPr>
          <w:rFonts w:ascii="Arial" w:hAnsi="Arial" w:cs="Arial"/>
          <w:sz w:val="24"/>
          <w:szCs w:val="24"/>
        </w:rPr>
        <w:t xml:space="preserve"> according to learners varying cognitive ability</w:t>
      </w:r>
      <w:r w:rsidR="00133D6F" w:rsidRPr="00D44A31">
        <w:rPr>
          <w:rFonts w:ascii="Arial" w:hAnsi="Arial" w:cs="Arial"/>
          <w:sz w:val="24"/>
          <w:szCs w:val="24"/>
        </w:rPr>
        <w:t xml:space="preserve"> (</w:t>
      </w:r>
      <w:r w:rsidR="00695CF3" w:rsidRPr="00D44A31">
        <w:rPr>
          <w:rFonts w:ascii="Arial" w:hAnsi="Arial" w:cs="Arial"/>
          <w:sz w:val="24"/>
          <w:szCs w:val="24"/>
        </w:rPr>
        <w:t>The Knowledge Quartet,</w:t>
      </w:r>
      <w:r w:rsidR="00133D6F" w:rsidRPr="00D44A31">
        <w:rPr>
          <w:rFonts w:ascii="Arial" w:hAnsi="Arial" w:cs="Arial"/>
          <w:sz w:val="24"/>
          <w:szCs w:val="24"/>
        </w:rPr>
        <w:t xml:space="preserve"> </w:t>
      </w:r>
      <w:r w:rsidR="00D44A31">
        <w:rPr>
          <w:rFonts w:ascii="Arial" w:hAnsi="Arial" w:cs="Arial"/>
          <w:sz w:val="24"/>
          <w:szCs w:val="24"/>
        </w:rPr>
        <w:t>2003</w:t>
      </w:r>
      <w:r w:rsidR="00133D6F" w:rsidRPr="00D44A31">
        <w:rPr>
          <w:rFonts w:ascii="Arial" w:hAnsi="Arial" w:cs="Arial"/>
          <w:sz w:val="24"/>
          <w:szCs w:val="24"/>
        </w:rPr>
        <w:t>).</w:t>
      </w:r>
      <w:r w:rsidR="008D747E" w:rsidRPr="00D44A31">
        <w:rPr>
          <w:rFonts w:ascii="Arial" w:hAnsi="Arial" w:cs="Arial"/>
          <w:sz w:val="24"/>
          <w:szCs w:val="24"/>
        </w:rPr>
        <w:t xml:space="preserve"> </w:t>
      </w:r>
      <w:r w:rsidR="00C8660F" w:rsidRPr="00D44A31">
        <w:rPr>
          <w:rFonts w:ascii="Arial" w:hAnsi="Arial" w:cs="Arial"/>
          <w:sz w:val="24"/>
          <w:szCs w:val="24"/>
        </w:rPr>
        <w:t xml:space="preserve">In the case study </w:t>
      </w:r>
      <w:r w:rsidR="00D5072F" w:rsidRPr="00D44A31">
        <w:rPr>
          <w:rFonts w:ascii="Arial" w:hAnsi="Arial" w:cs="Arial"/>
          <w:sz w:val="24"/>
          <w:szCs w:val="24"/>
        </w:rPr>
        <w:t xml:space="preserve">of </w:t>
      </w:r>
      <w:r w:rsidR="00C8660F" w:rsidRPr="00D44A31">
        <w:rPr>
          <w:rFonts w:ascii="Arial" w:hAnsi="Arial" w:cs="Arial"/>
          <w:sz w:val="24"/>
          <w:szCs w:val="24"/>
        </w:rPr>
        <w:t>Nancy</w:t>
      </w:r>
      <w:r w:rsidR="00D5072F" w:rsidRPr="00D44A31">
        <w:rPr>
          <w:rFonts w:ascii="Arial" w:hAnsi="Arial" w:cs="Arial"/>
          <w:sz w:val="24"/>
          <w:szCs w:val="24"/>
        </w:rPr>
        <w:t xml:space="preserve">, </w:t>
      </w:r>
      <w:r w:rsidR="008D747E" w:rsidRPr="00D44A31">
        <w:rPr>
          <w:rFonts w:ascii="Arial" w:hAnsi="Arial" w:cs="Arial"/>
          <w:sz w:val="24"/>
          <w:szCs w:val="24"/>
        </w:rPr>
        <w:t xml:space="preserve">Shulman </w:t>
      </w:r>
      <w:r w:rsidR="00695CF3" w:rsidRPr="00D44A31">
        <w:rPr>
          <w:rFonts w:ascii="Arial" w:hAnsi="Arial" w:cs="Arial"/>
          <w:sz w:val="24"/>
          <w:szCs w:val="24"/>
        </w:rPr>
        <w:t xml:space="preserve">(1987) </w:t>
      </w:r>
      <w:r w:rsidR="008D747E" w:rsidRPr="00D44A31">
        <w:rPr>
          <w:rFonts w:ascii="Arial" w:hAnsi="Arial" w:cs="Arial"/>
          <w:sz w:val="24"/>
          <w:szCs w:val="24"/>
        </w:rPr>
        <w:t xml:space="preserve">explains how Nancy’s </w:t>
      </w:r>
      <w:r w:rsidR="0073656B" w:rsidRPr="00D44A31">
        <w:rPr>
          <w:rFonts w:ascii="Arial" w:hAnsi="Arial" w:cs="Arial"/>
          <w:sz w:val="24"/>
          <w:szCs w:val="24"/>
        </w:rPr>
        <w:t>thorough</w:t>
      </w:r>
      <w:r w:rsidR="008D747E" w:rsidRPr="00D44A31">
        <w:rPr>
          <w:rFonts w:ascii="Arial" w:hAnsi="Arial" w:cs="Arial"/>
          <w:sz w:val="24"/>
          <w:szCs w:val="24"/>
        </w:rPr>
        <w:t xml:space="preserve"> knowledge of the subject allow</w:t>
      </w:r>
      <w:r w:rsidR="00D5072F" w:rsidRPr="00D44A31">
        <w:rPr>
          <w:rFonts w:ascii="Arial" w:hAnsi="Arial" w:cs="Arial"/>
          <w:sz w:val="24"/>
          <w:szCs w:val="24"/>
        </w:rPr>
        <w:t>ed</w:t>
      </w:r>
      <w:r w:rsidR="008D747E" w:rsidRPr="00D44A31">
        <w:rPr>
          <w:rFonts w:ascii="Arial" w:hAnsi="Arial" w:cs="Arial"/>
          <w:sz w:val="24"/>
          <w:szCs w:val="24"/>
        </w:rPr>
        <w:t xml:space="preserve"> her to organi</w:t>
      </w:r>
      <w:r w:rsidR="00231ACE" w:rsidRPr="00D44A31">
        <w:rPr>
          <w:rFonts w:ascii="Arial" w:hAnsi="Arial" w:cs="Arial"/>
          <w:sz w:val="24"/>
          <w:szCs w:val="24"/>
        </w:rPr>
        <w:t>s</w:t>
      </w:r>
      <w:r w:rsidR="008D747E" w:rsidRPr="00D44A31">
        <w:rPr>
          <w:rFonts w:ascii="Arial" w:hAnsi="Arial" w:cs="Arial"/>
          <w:sz w:val="24"/>
          <w:szCs w:val="24"/>
        </w:rPr>
        <w:t xml:space="preserve">e her teaching for different kinds of pupils, different </w:t>
      </w:r>
      <w:r w:rsidR="00231ACE" w:rsidRPr="00D44A31">
        <w:rPr>
          <w:rFonts w:ascii="Arial" w:hAnsi="Arial" w:cs="Arial"/>
          <w:sz w:val="24"/>
          <w:szCs w:val="24"/>
        </w:rPr>
        <w:t>academic</w:t>
      </w:r>
      <w:r w:rsidR="008D747E" w:rsidRPr="00D44A31">
        <w:rPr>
          <w:rFonts w:ascii="Arial" w:hAnsi="Arial" w:cs="Arial"/>
          <w:sz w:val="24"/>
          <w:szCs w:val="24"/>
        </w:rPr>
        <w:t xml:space="preserve"> needs, different themes or emphases</w:t>
      </w:r>
      <w:r w:rsidR="00231ACE" w:rsidRPr="00D44A31">
        <w:rPr>
          <w:rFonts w:ascii="Arial" w:hAnsi="Arial" w:cs="Arial"/>
          <w:sz w:val="24"/>
          <w:szCs w:val="24"/>
        </w:rPr>
        <w:t>, she showed a confidence in her knowledge of the subject matter that allowed her to pose questions and prob for alternate views, pacing and structuring learning in a w</w:t>
      </w:r>
      <w:r w:rsidR="000C7A48" w:rsidRPr="00D44A31">
        <w:rPr>
          <w:rFonts w:ascii="Arial" w:hAnsi="Arial" w:cs="Arial"/>
          <w:sz w:val="24"/>
          <w:szCs w:val="24"/>
        </w:rPr>
        <w:t>a</w:t>
      </w:r>
      <w:r w:rsidR="00231ACE" w:rsidRPr="00D44A31">
        <w:rPr>
          <w:rFonts w:ascii="Arial" w:hAnsi="Arial" w:cs="Arial"/>
          <w:sz w:val="24"/>
          <w:szCs w:val="24"/>
        </w:rPr>
        <w:t>y that she could adjust when necess</w:t>
      </w:r>
      <w:r w:rsidR="00231ACE" w:rsidRPr="00211C3D">
        <w:rPr>
          <w:rFonts w:ascii="Arial" w:hAnsi="Arial" w:cs="Arial"/>
          <w:sz w:val="24"/>
          <w:szCs w:val="24"/>
        </w:rPr>
        <w:t>ary</w:t>
      </w:r>
      <w:r w:rsidR="008D747E" w:rsidRPr="00211C3D">
        <w:rPr>
          <w:rFonts w:ascii="Arial" w:hAnsi="Arial" w:cs="Arial"/>
          <w:sz w:val="24"/>
          <w:szCs w:val="24"/>
        </w:rPr>
        <w:t>.</w:t>
      </w:r>
      <w:r w:rsidR="00695CF3" w:rsidRPr="00211C3D">
        <w:rPr>
          <w:rFonts w:ascii="Arial" w:hAnsi="Arial" w:cs="Arial"/>
          <w:sz w:val="24"/>
          <w:szCs w:val="24"/>
        </w:rPr>
        <w:t xml:space="preserve"> </w:t>
      </w:r>
    </w:p>
    <w:p w14:paraId="246248FE" w14:textId="02041AB7" w:rsidR="00FD59FD" w:rsidRPr="00211C3D" w:rsidRDefault="00FD59FD" w:rsidP="00211C3D">
      <w:pPr>
        <w:spacing w:after="0"/>
        <w:rPr>
          <w:rFonts w:ascii="Arial" w:hAnsi="Arial" w:cs="Arial"/>
          <w:sz w:val="24"/>
          <w:szCs w:val="24"/>
        </w:rPr>
      </w:pPr>
      <w:r w:rsidRPr="00211C3D">
        <w:rPr>
          <w:rFonts w:ascii="Arial" w:hAnsi="Arial" w:cs="Arial"/>
          <w:sz w:val="24"/>
          <w:szCs w:val="24"/>
        </w:rPr>
        <w:t>A thorough understanding of the subject being taught can promote Donaldson</w:t>
      </w:r>
      <w:r w:rsidR="00852C4C">
        <w:rPr>
          <w:rFonts w:ascii="Arial" w:hAnsi="Arial" w:cs="Arial"/>
          <w:sz w:val="24"/>
          <w:szCs w:val="24"/>
        </w:rPr>
        <w:t>’</w:t>
      </w:r>
      <w:r w:rsidRPr="00211C3D">
        <w:rPr>
          <w:rFonts w:ascii="Arial" w:hAnsi="Arial" w:cs="Arial"/>
          <w:sz w:val="24"/>
          <w:szCs w:val="24"/>
        </w:rPr>
        <w:t>s</w:t>
      </w:r>
      <w:r w:rsidR="00D44A31" w:rsidRPr="00211C3D">
        <w:rPr>
          <w:rFonts w:ascii="Arial" w:hAnsi="Arial" w:cs="Arial"/>
          <w:sz w:val="24"/>
          <w:szCs w:val="24"/>
        </w:rPr>
        <w:t xml:space="preserve"> (2015)</w:t>
      </w:r>
      <w:r w:rsidRPr="00211C3D">
        <w:rPr>
          <w:rFonts w:ascii="Arial" w:hAnsi="Arial" w:cs="Arial"/>
          <w:sz w:val="24"/>
          <w:szCs w:val="24"/>
        </w:rPr>
        <w:t xml:space="preserve"> aim of </w:t>
      </w:r>
      <w:r w:rsidRPr="00211C3D">
        <w:rPr>
          <w:rFonts w:ascii="Arial" w:hAnsi="Arial" w:cs="Arial"/>
          <w:sz w:val="24"/>
          <w:szCs w:val="24"/>
        </w:rPr>
        <w:t>encourag</w:t>
      </w:r>
      <w:r w:rsidRPr="00211C3D">
        <w:rPr>
          <w:rFonts w:ascii="Arial" w:hAnsi="Arial" w:cs="Arial"/>
          <w:sz w:val="24"/>
          <w:szCs w:val="24"/>
        </w:rPr>
        <w:t>ing a</w:t>
      </w:r>
      <w:r w:rsidRPr="00211C3D">
        <w:rPr>
          <w:rFonts w:ascii="Arial" w:hAnsi="Arial" w:cs="Arial"/>
          <w:sz w:val="24"/>
          <w:szCs w:val="24"/>
        </w:rPr>
        <w:t xml:space="preserve"> depth of learning </w:t>
      </w:r>
      <w:r w:rsidR="00D44A31" w:rsidRPr="00211C3D">
        <w:rPr>
          <w:rFonts w:ascii="Arial" w:hAnsi="Arial" w:cs="Arial"/>
          <w:sz w:val="24"/>
          <w:szCs w:val="24"/>
        </w:rPr>
        <w:t>that</w:t>
      </w:r>
      <w:r w:rsidRPr="00211C3D">
        <w:rPr>
          <w:rFonts w:ascii="Arial" w:hAnsi="Arial" w:cs="Arial"/>
          <w:sz w:val="24"/>
          <w:szCs w:val="24"/>
        </w:rPr>
        <w:t xml:space="preserve"> provide</w:t>
      </w:r>
      <w:r w:rsidR="00D44A31" w:rsidRPr="00211C3D">
        <w:rPr>
          <w:rFonts w:ascii="Arial" w:hAnsi="Arial" w:cs="Arial"/>
          <w:sz w:val="24"/>
          <w:szCs w:val="24"/>
        </w:rPr>
        <w:t xml:space="preserve">s </w:t>
      </w:r>
      <w:r w:rsidRPr="00211C3D">
        <w:rPr>
          <w:rFonts w:ascii="Arial" w:hAnsi="Arial" w:cs="Arial"/>
          <w:sz w:val="24"/>
          <w:szCs w:val="24"/>
        </w:rPr>
        <w:t>appropriate challenge in ways that will raise overall standards of achievement</w:t>
      </w:r>
      <w:r w:rsidR="00211C3D" w:rsidRPr="00211C3D">
        <w:rPr>
          <w:rFonts w:ascii="Arial" w:hAnsi="Arial" w:cs="Arial"/>
          <w:sz w:val="24"/>
          <w:szCs w:val="24"/>
        </w:rPr>
        <w:t xml:space="preserve">. However, the New Curriculum for Wales has recently come under scrutiny, with reports of the lack of clarity regarding specific curriculum content  </w:t>
      </w:r>
      <w:r w:rsidR="00211C3D" w:rsidRPr="00211C3D">
        <w:rPr>
          <w:rFonts w:ascii="Helvetica" w:hAnsi="Helvetica" w:cs="Helvetica"/>
          <w:sz w:val="24"/>
          <w:szCs w:val="24"/>
        </w:rPr>
        <w:t>"generic, poorly defined and weak on knowledge and skills development"</w:t>
      </w:r>
      <w:r w:rsidR="00211C3D" w:rsidRPr="00211C3D">
        <w:rPr>
          <w:rFonts w:ascii="Helvetica" w:hAnsi="Helvetica" w:cs="Helvetica"/>
          <w:sz w:val="24"/>
          <w:szCs w:val="24"/>
        </w:rPr>
        <w:t>, (Lewis, 2019), this consequently could effect a teachers ability to understand the requirements of what is statutory and correct</w:t>
      </w:r>
      <w:r w:rsidR="00211C3D">
        <w:rPr>
          <w:rFonts w:ascii="Helvetica" w:hAnsi="Helvetica" w:cs="Helvetica"/>
          <w:sz w:val="24"/>
          <w:szCs w:val="24"/>
        </w:rPr>
        <w:t xml:space="preserve"> regardless of their level of content knowledge of a subject</w:t>
      </w:r>
      <w:r w:rsidR="00852C4C">
        <w:rPr>
          <w:rFonts w:ascii="Helvetica" w:hAnsi="Helvetica" w:cs="Helvetica"/>
          <w:sz w:val="24"/>
          <w:szCs w:val="24"/>
        </w:rPr>
        <w:t xml:space="preserve">, although it has been designed </w:t>
      </w:r>
      <w:r w:rsidR="00852C4C" w:rsidRPr="00852C4C">
        <w:rPr>
          <w:rFonts w:ascii="Arial" w:hAnsi="Arial" w:cs="Arial"/>
          <w:sz w:val="24"/>
          <w:szCs w:val="24"/>
        </w:rPr>
        <w:t xml:space="preserve">to </w:t>
      </w:r>
      <w:r w:rsidR="00852C4C" w:rsidRPr="00852C4C">
        <w:rPr>
          <w:rFonts w:ascii="Arial" w:hAnsi="Arial" w:cs="Arial"/>
          <w:color w:val="1F1F1F"/>
          <w:sz w:val="24"/>
          <w:szCs w:val="24"/>
        </w:rPr>
        <w:t>allow</w:t>
      </w:r>
      <w:r w:rsidR="00852C4C" w:rsidRPr="00852C4C">
        <w:rPr>
          <w:rFonts w:ascii="Arial" w:hAnsi="Arial" w:cs="Arial"/>
          <w:color w:val="1F1F1F"/>
          <w:sz w:val="24"/>
          <w:szCs w:val="24"/>
        </w:rPr>
        <w:t xml:space="preserve"> </w:t>
      </w:r>
      <w:r w:rsidR="00852C4C" w:rsidRPr="00852C4C">
        <w:rPr>
          <w:rFonts w:ascii="Arial" w:hAnsi="Arial" w:cs="Arial"/>
          <w:color w:val="1F1F1F"/>
          <w:sz w:val="24"/>
          <w:szCs w:val="24"/>
        </w:rPr>
        <w:t>‘</w:t>
      </w:r>
      <w:r w:rsidR="00852C4C" w:rsidRPr="00852C4C">
        <w:rPr>
          <w:rFonts w:ascii="Arial" w:hAnsi="Arial" w:cs="Arial"/>
          <w:color w:val="1F1F1F"/>
          <w:sz w:val="24"/>
          <w:szCs w:val="24"/>
        </w:rPr>
        <w:t xml:space="preserve">teachers </w:t>
      </w:r>
      <w:r w:rsidR="00852C4C" w:rsidRPr="00852C4C">
        <w:rPr>
          <w:rFonts w:ascii="Arial" w:hAnsi="Arial" w:cs="Arial"/>
          <w:color w:val="1F1F1F"/>
          <w:sz w:val="24"/>
          <w:szCs w:val="24"/>
        </w:rPr>
        <w:t>to</w:t>
      </w:r>
      <w:r w:rsidR="00852C4C" w:rsidRPr="00852C4C">
        <w:rPr>
          <w:rFonts w:ascii="Arial" w:hAnsi="Arial" w:cs="Arial"/>
          <w:color w:val="1F1F1F"/>
          <w:sz w:val="24"/>
          <w:szCs w:val="24"/>
        </w:rPr>
        <w:t xml:space="preserve"> have more freedom to teach in ways they feel will have the best outcomes for their learners</w:t>
      </w:r>
      <w:r w:rsidR="00852C4C" w:rsidRPr="00852C4C">
        <w:rPr>
          <w:rFonts w:ascii="Arial" w:hAnsi="Arial" w:cs="Arial"/>
          <w:color w:val="1F1F1F"/>
          <w:sz w:val="24"/>
          <w:szCs w:val="24"/>
        </w:rPr>
        <w:t>’ (Welsh Government, 2017)</w:t>
      </w:r>
      <w:r w:rsidR="00852C4C" w:rsidRPr="00852C4C">
        <w:rPr>
          <w:rFonts w:ascii="Arial" w:hAnsi="Arial" w:cs="Arial"/>
          <w:color w:val="1F1F1F"/>
          <w:sz w:val="24"/>
          <w:szCs w:val="24"/>
        </w:rPr>
        <w:t>.</w:t>
      </w:r>
    </w:p>
    <w:p w14:paraId="7BEF199F" w14:textId="6A6EA686" w:rsidR="008D747E" w:rsidRPr="00211C3D" w:rsidRDefault="00231ACE" w:rsidP="00133D6F">
      <w:pPr>
        <w:rPr>
          <w:rFonts w:ascii="Arial" w:hAnsi="Arial" w:cs="Arial"/>
          <w:sz w:val="24"/>
          <w:szCs w:val="24"/>
        </w:rPr>
      </w:pPr>
      <w:r w:rsidRPr="00211C3D">
        <w:rPr>
          <w:rFonts w:ascii="Arial" w:hAnsi="Arial" w:cs="Arial"/>
          <w:sz w:val="24"/>
          <w:szCs w:val="24"/>
        </w:rPr>
        <w:t>Shulman</w:t>
      </w:r>
      <w:r w:rsidR="00FD59FD" w:rsidRPr="00211C3D">
        <w:rPr>
          <w:rFonts w:ascii="Arial" w:hAnsi="Arial" w:cs="Arial"/>
          <w:sz w:val="24"/>
          <w:szCs w:val="24"/>
        </w:rPr>
        <w:t xml:space="preserve"> (1987)</w:t>
      </w:r>
      <w:r w:rsidRPr="00211C3D">
        <w:rPr>
          <w:rFonts w:ascii="Arial" w:hAnsi="Arial" w:cs="Arial"/>
          <w:sz w:val="24"/>
          <w:szCs w:val="24"/>
        </w:rPr>
        <w:t>, also considers the need for teacher</w:t>
      </w:r>
      <w:r w:rsidR="00211C3D">
        <w:rPr>
          <w:rFonts w:ascii="Arial" w:hAnsi="Arial" w:cs="Arial"/>
          <w:sz w:val="24"/>
          <w:szCs w:val="24"/>
        </w:rPr>
        <w:t>’</w:t>
      </w:r>
      <w:r w:rsidRPr="00211C3D">
        <w:rPr>
          <w:rFonts w:ascii="Arial" w:hAnsi="Arial" w:cs="Arial"/>
          <w:sz w:val="24"/>
          <w:szCs w:val="24"/>
        </w:rPr>
        <w:t xml:space="preserve">s subject knowledge to allow for </w:t>
      </w:r>
      <w:r w:rsidR="00C32943" w:rsidRPr="00211C3D">
        <w:rPr>
          <w:rFonts w:ascii="Arial" w:hAnsi="Arial" w:cs="Arial"/>
          <w:sz w:val="24"/>
          <w:szCs w:val="24"/>
        </w:rPr>
        <w:t xml:space="preserve">a multifaceted approach allowing for </w:t>
      </w:r>
      <w:r w:rsidRPr="00211C3D">
        <w:rPr>
          <w:rFonts w:ascii="Arial" w:hAnsi="Arial" w:cs="Arial"/>
          <w:sz w:val="24"/>
          <w:szCs w:val="24"/>
        </w:rPr>
        <w:t xml:space="preserve">exploration </w:t>
      </w:r>
      <w:r w:rsidR="00C32943" w:rsidRPr="00211C3D">
        <w:rPr>
          <w:rFonts w:ascii="Arial" w:hAnsi="Arial" w:cs="Arial"/>
          <w:sz w:val="24"/>
          <w:szCs w:val="24"/>
        </w:rPr>
        <w:t>of alternative viewpoints, concepts or principles</w:t>
      </w:r>
      <w:r w:rsidR="00211C3D" w:rsidRPr="00211C3D">
        <w:rPr>
          <w:rFonts w:ascii="Arial" w:hAnsi="Arial" w:cs="Arial"/>
          <w:sz w:val="24"/>
          <w:szCs w:val="24"/>
        </w:rPr>
        <w:t>.</w:t>
      </w:r>
      <w:r w:rsidR="00FD59FD" w:rsidRPr="00211C3D">
        <w:rPr>
          <w:rFonts w:ascii="Arial" w:hAnsi="Arial" w:cs="Arial"/>
          <w:sz w:val="24"/>
          <w:szCs w:val="24"/>
        </w:rPr>
        <w:t xml:space="preserve"> </w:t>
      </w:r>
      <w:r w:rsidRPr="00211C3D">
        <w:rPr>
          <w:rFonts w:ascii="Arial" w:hAnsi="Arial" w:cs="Arial"/>
          <w:sz w:val="24"/>
          <w:szCs w:val="24"/>
        </w:rPr>
        <w:t xml:space="preserve">Similarly, </w:t>
      </w:r>
      <w:r w:rsidR="00211C3D" w:rsidRPr="00211C3D">
        <w:rPr>
          <w:rFonts w:ascii="Arial" w:hAnsi="Arial" w:cs="Arial"/>
          <w:sz w:val="24"/>
          <w:szCs w:val="24"/>
        </w:rPr>
        <w:t>T</w:t>
      </w:r>
      <w:r w:rsidRPr="00211C3D">
        <w:rPr>
          <w:rFonts w:ascii="Arial" w:hAnsi="Arial" w:cs="Arial"/>
          <w:sz w:val="24"/>
          <w:szCs w:val="24"/>
        </w:rPr>
        <w:t xml:space="preserve">he </w:t>
      </w:r>
      <w:r w:rsidR="00211C3D" w:rsidRPr="00211C3D">
        <w:rPr>
          <w:rFonts w:ascii="Arial" w:hAnsi="Arial" w:cs="Arial"/>
          <w:sz w:val="24"/>
          <w:szCs w:val="24"/>
        </w:rPr>
        <w:t>K</w:t>
      </w:r>
      <w:r w:rsidRPr="00211C3D">
        <w:rPr>
          <w:rFonts w:ascii="Arial" w:hAnsi="Arial" w:cs="Arial"/>
          <w:sz w:val="24"/>
          <w:szCs w:val="24"/>
        </w:rPr>
        <w:t xml:space="preserve">nowledge </w:t>
      </w:r>
      <w:r w:rsidR="00211C3D" w:rsidRPr="00211C3D">
        <w:rPr>
          <w:rFonts w:ascii="Arial" w:hAnsi="Arial" w:cs="Arial"/>
          <w:sz w:val="24"/>
          <w:szCs w:val="24"/>
        </w:rPr>
        <w:t>Q</w:t>
      </w:r>
      <w:r w:rsidRPr="00211C3D">
        <w:rPr>
          <w:rFonts w:ascii="Arial" w:hAnsi="Arial" w:cs="Arial"/>
          <w:sz w:val="24"/>
          <w:szCs w:val="24"/>
        </w:rPr>
        <w:t xml:space="preserve">uartet </w:t>
      </w:r>
      <w:r w:rsidR="00211C3D" w:rsidRPr="00211C3D">
        <w:rPr>
          <w:rFonts w:ascii="Arial" w:hAnsi="Arial" w:cs="Arial"/>
          <w:sz w:val="24"/>
          <w:szCs w:val="24"/>
        </w:rPr>
        <w:t xml:space="preserve">(2003) </w:t>
      </w:r>
      <w:r w:rsidRPr="00211C3D">
        <w:rPr>
          <w:rFonts w:ascii="Arial" w:hAnsi="Arial" w:cs="Arial"/>
          <w:sz w:val="24"/>
          <w:szCs w:val="24"/>
        </w:rPr>
        <w:t>suggests that</w:t>
      </w:r>
      <w:r w:rsidR="00C32943" w:rsidRPr="00211C3D">
        <w:rPr>
          <w:rFonts w:ascii="Arial" w:hAnsi="Arial" w:cs="Arial"/>
          <w:sz w:val="24"/>
          <w:szCs w:val="24"/>
        </w:rPr>
        <w:t xml:space="preserve"> </w:t>
      </w:r>
      <w:r w:rsidR="00FD59FD" w:rsidRPr="00211C3D">
        <w:rPr>
          <w:rFonts w:ascii="Arial" w:hAnsi="Arial" w:cs="Arial"/>
          <w:sz w:val="24"/>
          <w:szCs w:val="24"/>
        </w:rPr>
        <w:t xml:space="preserve">a </w:t>
      </w:r>
      <w:r w:rsidR="00C32943" w:rsidRPr="00211C3D">
        <w:rPr>
          <w:rFonts w:ascii="Arial" w:hAnsi="Arial" w:cs="Arial"/>
          <w:sz w:val="24"/>
          <w:szCs w:val="24"/>
        </w:rPr>
        <w:t xml:space="preserve">depth </w:t>
      </w:r>
      <w:r w:rsidR="00FD59FD" w:rsidRPr="00211C3D">
        <w:rPr>
          <w:rFonts w:ascii="Arial" w:hAnsi="Arial" w:cs="Arial"/>
          <w:sz w:val="24"/>
          <w:szCs w:val="24"/>
        </w:rPr>
        <w:t xml:space="preserve">of </w:t>
      </w:r>
      <w:r w:rsidR="00C32943" w:rsidRPr="00211C3D">
        <w:rPr>
          <w:rFonts w:ascii="Arial" w:hAnsi="Arial" w:cs="Arial"/>
          <w:sz w:val="24"/>
          <w:szCs w:val="24"/>
        </w:rPr>
        <w:t>subject knowledge allows professionals to consider dissimilar philosophical viewpoints regarding mathematics, deviating from agendas with the confidence of thoroughly understanding the topic in question, allowing for students to be challenged and guided</w:t>
      </w:r>
      <w:r w:rsidR="00211C3D" w:rsidRPr="00211C3D">
        <w:rPr>
          <w:rFonts w:ascii="Arial" w:hAnsi="Arial" w:cs="Arial"/>
          <w:sz w:val="24"/>
          <w:szCs w:val="24"/>
        </w:rPr>
        <w:t>.</w:t>
      </w:r>
      <w:r w:rsidRPr="00211C3D">
        <w:rPr>
          <w:rFonts w:ascii="Arial" w:hAnsi="Arial" w:cs="Arial"/>
          <w:sz w:val="24"/>
          <w:szCs w:val="24"/>
        </w:rPr>
        <w:t xml:space="preserve"> </w:t>
      </w:r>
      <w:r w:rsidR="00700827" w:rsidRPr="00211C3D">
        <w:rPr>
          <w:rFonts w:ascii="Arial" w:hAnsi="Arial" w:cs="Arial"/>
          <w:sz w:val="24"/>
          <w:szCs w:val="24"/>
        </w:rPr>
        <w:t xml:space="preserve">In Shulman’s </w:t>
      </w:r>
      <w:r w:rsidR="00211C3D" w:rsidRPr="00211C3D">
        <w:rPr>
          <w:rFonts w:ascii="Arial" w:hAnsi="Arial" w:cs="Arial"/>
          <w:sz w:val="24"/>
          <w:szCs w:val="24"/>
        </w:rPr>
        <w:t>(1987)</w:t>
      </w:r>
      <w:r w:rsidR="00852C4C">
        <w:rPr>
          <w:rFonts w:ascii="Arial" w:hAnsi="Arial" w:cs="Arial"/>
          <w:sz w:val="24"/>
          <w:szCs w:val="24"/>
        </w:rPr>
        <w:t>,</w:t>
      </w:r>
      <w:r w:rsidR="00211C3D" w:rsidRPr="00211C3D">
        <w:rPr>
          <w:rFonts w:ascii="Arial" w:hAnsi="Arial" w:cs="Arial"/>
          <w:sz w:val="24"/>
          <w:szCs w:val="24"/>
        </w:rPr>
        <w:t xml:space="preserve"> </w:t>
      </w:r>
      <w:r w:rsidR="00700827" w:rsidRPr="00211C3D">
        <w:rPr>
          <w:rFonts w:ascii="Arial" w:hAnsi="Arial" w:cs="Arial"/>
          <w:sz w:val="24"/>
          <w:szCs w:val="24"/>
        </w:rPr>
        <w:t>case study of ‘</w:t>
      </w:r>
      <w:r w:rsidR="008D747E" w:rsidRPr="00211C3D">
        <w:rPr>
          <w:rFonts w:ascii="Arial" w:hAnsi="Arial" w:cs="Arial"/>
          <w:sz w:val="24"/>
          <w:szCs w:val="24"/>
        </w:rPr>
        <w:t>Nancy</w:t>
      </w:r>
      <w:r w:rsidR="00700827" w:rsidRPr="00211C3D">
        <w:rPr>
          <w:rFonts w:ascii="Arial" w:hAnsi="Arial" w:cs="Arial"/>
          <w:sz w:val="24"/>
          <w:szCs w:val="24"/>
        </w:rPr>
        <w:t xml:space="preserve">’ there is an identification of a </w:t>
      </w:r>
      <w:r w:rsidRPr="00211C3D">
        <w:rPr>
          <w:rFonts w:ascii="Arial" w:hAnsi="Arial" w:cs="Arial"/>
          <w:sz w:val="24"/>
          <w:szCs w:val="24"/>
        </w:rPr>
        <w:t>level four stage of learning, where students are encouraged to apply and evaluate, considering real life associations, taking students from the literal to real life</w:t>
      </w:r>
      <w:r w:rsidR="00B149B7" w:rsidRPr="00211C3D">
        <w:rPr>
          <w:rFonts w:ascii="Arial" w:hAnsi="Arial" w:cs="Arial"/>
          <w:sz w:val="24"/>
          <w:szCs w:val="24"/>
        </w:rPr>
        <w:t>, this could possibly support the stage of developing new comprehension for both student and pupil</w:t>
      </w:r>
      <w:r w:rsidR="00211C3D" w:rsidRPr="00211C3D">
        <w:rPr>
          <w:rFonts w:ascii="Arial" w:hAnsi="Arial" w:cs="Arial"/>
          <w:sz w:val="24"/>
          <w:szCs w:val="24"/>
        </w:rPr>
        <w:t xml:space="preserve">. </w:t>
      </w:r>
      <w:r w:rsidR="00AC4A5C" w:rsidRPr="00211C3D">
        <w:rPr>
          <w:rFonts w:ascii="Arial" w:hAnsi="Arial" w:cs="Arial"/>
          <w:sz w:val="24"/>
          <w:szCs w:val="24"/>
        </w:rPr>
        <w:t>This style of student lead learning is also identified by Donaldson</w:t>
      </w:r>
      <w:r w:rsidR="00211C3D" w:rsidRPr="00211C3D">
        <w:rPr>
          <w:rFonts w:ascii="Arial" w:hAnsi="Arial" w:cs="Arial"/>
          <w:sz w:val="24"/>
          <w:szCs w:val="24"/>
        </w:rPr>
        <w:t xml:space="preserve"> (2015)</w:t>
      </w:r>
      <w:r w:rsidR="00AC4A5C" w:rsidRPr="00211C3D">
        <w:rPr>
          <w:rFonts w:ascii="Arial" w:hAnsi="Arial" w:cs="Arial"/>
          <w:sz w:val="24"/>
          <w:szCs w:val="24"/>
        </w:rPr>
        <w:t xml:space="preserve">, where pupils engaged in the new curriculum for Wales shall become ‘ambitious, capable learners’ who ‘are building up a body of knowledge and have the skills to connect and apply that knowledge in different contexts’, (Donaldson, p.33, 2015). </w:t>
      </w:r>
    </w:p>
    <w:p w14:paraId="53483108" w14:textId="2B69249C" w:rsidR="00AF4E54" w:rsidRPr="00FD59FD" w:rsidRDefault="00A80CF9" w:rsidP="00FD59FD">
      <w:pPr>
        <w:spacing w:after="0"/>
        <w:rPr>
          <w:rFonts w:ascii="Arial" w:hAnsi="Arial" w:cs="Arial"/>
          <w:i/>
          <w:sz w:val="24"/>
          <w:szCs w:val="24"/>
        </w:rPr>
      </w:pPr>
      <w:r w:rsidRPr="00FD59FD">
        <w:rPr>
          <w:rFonts w:ascii="Arial" w:hAnsi="Arial" w:cs="Arial"/>
          <w:i/>
          <w:sz w:val="24"/>
          <w:szCs w:val="24"/>
        </w:rPr>
        <w:t xml:space="preserve">In addition to subject knowledge, a strong pedagogical </w:t>
      </w:r>
      <w:r w:rsidR="00E9128D" w:rsidRPr="00FD59FD">
        <w:rPr>
          <w:rFonts w:ascii="Arial" w:hAnsi="Arial" w:cs="Arial"/>
          <w:i/>
          <w:sz w:val="24"/>
          <w:szCs w:val="24"/>
        </w:rPr>
        <w:t>capacity</w:t>
      </w:r>
      <w:r w:rsidRPr="00FD59FD">
        <w:rPr>
          <w:rFonts w:ascii="Arial" w:hAnsi="Arial" w:cs="Arial"/>
          <w:i/>
          <w:sz w:val="24"/>
          <w:szCs w:val="24"/>
        </w:rPr>
        <w:t xml:space="preserve"> is</w:t>
      </w:r>
      <w:r w:rsidR="00E9128D" w:rsidRPr="00FD59FD">
        <w:rPr>
          <w:rFonts w:ascii="Arial" w:hAnsi="Arial" w:cs="Arial"/>
          <w:i/>
          <w:sz w:val="24"/>
          <w:szCs w:val="24"/>
        </w:rPr>
        <w:t xml:space="preserve"> also</w:t>
      </w:r>
      <w:r w:rsidRPr="00FD59FD">
        <w:rPr>
          <w:rFonts w:ascii="Arial" w:hAnsi="Arial" w:cs="Arial"/>
          <w:i/>
          <w:sz w:val="24"/>
          <w:szCs w:val="24"/>
        </w:rPr>
        <w:t xml:space="preserve"> required to </w:t>
      </w:r>
      <w:r w:rsidR="00211C3D">
        <w:rPr>
          <w:rFonts w:ascii="Arial" w:hAnsi="Arial" w:cs="Arial"/>
          <w:i/>
          <w:sz w:val="24"/>
          <w:szCs w:val="24"/>
        </w:rPr>
        <w:t xml:space="preserve">provide effective </w:t>
      </w:r>
      <w:r w:rsidRPr="00FD59FD">
        <w:rPr>
          <w:rFonts w:ascii="Arial" w:hAnsi="Arial" w:cs="Arial"/>
          <w:i/>
          <w:sz w:val="24"/>
          <w:szCs w:val="24"/>
        </w:rPr>
        <w:t xml:space="preserve">teaching and learning. </w:t>
      </w:r>
    </w:p>
    <w:p w14:paraId="63A0A1EE" w14:textId="3DBC7192" w:rsidR="007B0710" w:rsidRDefault="00552BCF" w:rsidP="00FD59FD">
      <w:pPr>
        <w:spacing w:after="0"/>
        <w:rPr>
          <w:rFonts w:ascii="Arial" w:hAnsi="Arial" w:cs="Arial"/>
          <w:sz w:val="24"/>
          <w:szCs w:val="24"/>
        </w:rPr>
      </w:pPr>
      <w:r w:rsidRPr="00FD59FD">
        <w:rPr>
          <w:rFonts w:ascii="Arial" w:hAnsi="Arial" w:cs="Arial"/>
          <w:sz w:val="24"/>
          <w:szCs w:val="24"/>
        </w:rPr>
        <w:t xml:space="preserve">The Knowledge Quartet </w:t>
      </w:r>
      <w:r w:rsidR="00FD59FD" w:rsidRPr="00FD59FD">
        <w:rPr>
          <w:rFonts w:ascii="Arial" w:hAnsi="Arial" w:cs="Arial"/>
          <w:sz w:val="24"/>
          <w:szCs w:val="24"/>
        </w:rPr>
        <w:t xml:space="preserve">(2003) </w:t>
      </w:r>
      <w:r w:rsidRPr="00FD59FD">
        <w:rPr>
          <w:rFonts w:ascii="Arial" w:hAnsi="Arial" w:cs="Arial"/>
          <w:sz w:val="24"/>
          <w:szCs w:val="24"/>
        </w:rPr>
        <w:t xml:space="preserve">regards </w:t>
      </w:r>
      <w:r w:rsidR="00FD59FD" w:rsidRPr="00FD59FD">
        <w:rPr>
          <w:rFonts w:ascii="Arial" w:hAnsi="Arial" w:cs="Arial"/>
          <w:sz w:val="24"/>
          <w:szCs w:val="24"/>
        </w:rPr>
        <w:t>p</w:t>
      </w:r>
      <w:r w:rsidRPr="00FD59FD">
        <w:rPr>
          <w:rFonts w:ascii="Arial" w:hAnsi="Arial" w:cs="Arial"/>
          <w:sz w:val="24"/>
          <w:szCs w:val="24"/>
        </w:rPr>
        <w:t xml:space="preserve">edagogical </w:t>
      </w:r>
      <w:r w:rsidR="00FD59FD" w:rsidRPr="00FD59FD">
        <w:rPr>
          <w:rFonts w:ascii="Arial" w:hAnsi="Arial" w:cs="Arial"/>
          <w:sz w:val="24"/>
          <w:szCs w:val="24"/>
        </w:rPr>
        <w:t>c</w:t>
      </w:r>
      <w:r w:rsidRPr="00FD59FD">
        <w:rPr>
          <w:rFonts w:ascii="Arial" w:hAnsi="Arial" w:cs="Arial"/>
          <w:sz w:val="24"/>
          <w:szCs w:val="24"/>
        </w:rPr>
        <w:t xml:space="preserve">ontent </w:t>
      </w:r>
      <w:r w:rsidR="00FD59FD" w:rsidRPr="00FD59FD">
        <w:rPr>
          <w:rFonts w:ascii="Arial" w:hAnsi="Arial" w:cs="Arial"/>
          <w:sz w:val="24"/>
          <w:szCs w:val="24"/>
        </w:rPr>
        <w:t>k</w:t>
      </w:r>
      <w:r w:rsidRPr="00FD59FD">
        <w:rPr>
          <w:rFonts w:ascii="Arial" w:hAnsi="Arial" w:cs="Arial"/>
          <w:sz w:val="24"/>
          <w:szCs w:val="24"/>
        </w:rPr>
        <w:t>nowledge as equally significan</w:t>
      </w:r>
      <w:r w:rsidR="00A80CF9" w:rsidRPr="00FD59FD">
        <w:rPr>
          <w:rFonts w:ascii="Arial" w:hAnsi="Arial" w:cs="Arial"/>
          <w:sz w:val="24"/>
          <w:szCs w:val="24"/>
        </w:rPr>
        <w:t xml:space="preserve">t as </w:t>
      </w:r>
      <w:r w:rsidR="00FD59FD" w:rsidRPr="00FD59FD">
        <w:rPr>
          <w:rFonts w:ascii="Arial" w:hAnsi="Arial" w:cs="Arial"/>
          <w:sz w:val="24"/>
          <w:szCs w:val="24"/>
        </w:rPr>
        <w:t>s</w:t>
      </w:r>
      <w:r w:rsidR="00A80CF9" w:rsidRPr="00FD59FD">
        <w:rPr>
          <w:rFonts w:ascii="Arial" w:hAnsi="Arial" w:cs="Arial"/>
          <w:sz w:val="24"/>
          <w:szCs w:val="24"/>
        </w:rPr>
        <w:t xml:space="preserve">ubject </w:t>
      </w:r>
      <w:r w:rsidR="00FD59FD" w:rsidRPr="00FD59FD">
        <w:rPr>
          <w:rFonts w:ascii="Arial" w:hAnsi="Arial" w:cs="Arial"/>
          <w:sz w:val="24"/>
          <w:szCs w:val="24"/>
        </w:rPr>
        <w:t>content</w:t>
      </w:r>
      <w:r w:rsidR="00A80CF9" w:rsidRPr="00FD59FD">
        <w:rPr>
          <w:rFonts w:ascii="Arial" w:hAnsi="Arial" w:cs="Arial"/>
          <w:sz w:val="24"/>
          <w:szCs w:val="24"/>
        </w:rPr>
        <w:t xml:space="preserve"> </w:t>
      </w:r>
      <w:r w:rsidR="00FD59FD" w:rsidRPr="00FD59FD">
        <w:rPr>
          <w:rFonts w:ascii="Arial" w:hAnsi="Arial" w:cs="Arial"/>
          <w:sz w:val="24"/>
          <w:szCs w:val="24"/>
        </w:rPr>
        <w:t>k</w:t>
      </w:r>
      <w:r w:rsidR="00A80CF9" w:rsidRPr="00FD59FD">
        <w:rPr>
          <w:rFonts w:ascii="Arial" w:hAnsi="Arial" w:cs="Arial"/>
          <w:sz w:val="24"/>
          <w:szCs w:val="24"/>
        </w:rPr>
        <w:t>nowledge</w:t>
      </w:r>
      <w:r w:rsidR="00FD59FD" w:rsidRPr="00FD59FD">
        <w:rPr>
          <w:rFonts w:ascii="Arial" w:hAnsi="Arial" w:cs="Arial"/>
          <w:sz w:val="24"/>
          <w:szCs w:val="24"/>
        </w:rPr>
        <w:t>, identifying</w:t>
      </w:r>
      <w:r w:rsidR="00E9128D" w:rsidRPr="00FD59FD">
        <w:rPr>
          <w:rFonts w:ascii="Arial" w:hAnsi="Arial" w:cs="Arial"/>
          <w:sz w:val="24"/>
          <w:szCs w:val="24"/>
        </w:rPr>
        <w:t xml:space="preserve"> pedagogical content knowledge as a teacher</w:t>
      </w:r>
      <w:r w:rsidR="00D5072F" w:rsidRPr="00FD59FD">
        <w:rPr>
          <w:rFonts w:ascii="Arial" w:hAnsi="Arial" w:cs="Arial"/>
          <w:sz w:val="24"/>
          <w:szCs w:val="24"/>
        </w:rPr>
        <w:t>’</w:t>
      </w:r>
      <w:r w:rsidR="00E9128D" w:rsidRPr="00FD59FD">
        <w:rPr>
          <w:rFonts w:ascii="Arial" w:hAnsi="Arial" w:cs="Arial"/>
          <w:sz w:val="24"/>
          <w:szCs w:val="24"/>
        </w:rPr>
        <w:t xml:space="preserve">s ability to transform their own knowledge into a format that can be accessed by students and includes the choosing of appropriate resources and representations in a way that explains ideas in understandable steps.  </w:t>
      </w:r>
      <w:r w:rsidR="00D30EDD" w:rsidRPr="00FD59FD">
        <w:rPr>
          <w:rFonts w:ascii="Arial" w:hAnsi="Arial" w:cs="Arial"/>
          <w:sz w:val="24"/>
          <w:szCs w:val="24"/>
        </w:rPr>
        <w:t>Shulman</w:t>
      </w:r>
      <w:r w:rsidR="00D5072F" w:rsidRPr="00FD59FD">
        <w:rPr>
          <w:rFonts w:ascii="Arial" w:hAnsi="Arial" w:cs="Arial"/>
          <w:sz w:val="24"/>
          <w:szCs w:val="24"/>
        </w:rPr>
        <w:t xml:space="preserve"> </w:t>
      </w:r>
      <w:r w:rsidR="00FD59FD" w:rsidRPr="00FD59FD">
        <w:rPr>
          <w:rFonts w:ascii="Arial" w:hAnsi="Arial" w:cs="Arial"/>
          <w:sz w:val="24"/>
          <w:szCs w:val="24"/>
        </w:rPr>
        <w:t>(1987)</w:t>
      </w:r>
      <w:r w:rsidR="00211C3D">
        <w:rPr>
          <w:rFonts w:ascii="Arial" w:hAnsi="Arial" w:cs="Arial"/>
          <w:sz w:val="24"/>
          <w:szCs w:val="24"/>
        </w:rPr>
        <w:t xml:space="preserve">, </w:t>
      </w:r>
      <w:r w:rsidR="00FD59FD" w:rsidRPr="00FD59FD">
        <w:rPr>
          <w:rFonts w:ascii="Arial" w:hAnsi="Arial" w:cs="Arial"/>
          <w:sz w:val="24"/>
          <w:szCs w:val="24"/>
        </w:rPr>
        <w:t xml:space="preserve"> </w:t>
      </w:r>
      <w:r w:rsidR="00D5072F" w:rsidRPr="00FD59FD">
        <w:rPr>
          <w:rFonts w:ascii="Arial" w:hAnsi="Arial" w:cs="Arial"/>
          <w:sz w:val="24"/>
          <w:szCs w:val="24"/>
        </w:rPr>
        <w:t>also considered the importance of pedagogical knowledge, considering</w:t>
      </w:r>
      <w:r w:rsidR="00D30EDD" w:rsidRPr="00FD59FD">
        <w:rPr>
          <w:rFonts w:ascii="Arial" w:hAnsi="Arial" w:cs="Arial"/>
          <w:sz w:val="24"/>
          <w:szCs w:val="24"/>
        </w:rPr>
        <w:t xml:space="preserve"> the ability of </w:t>
      </w:r>
      <w:r w:rsidR="00A86CC8" w:rsidRPr="00FD59FD">
        <w:rPr>
          <w:rFonts w:ascii="Arial" w:hAnsi="Arial" w:cs="Arial"/>
          <w:sz w:val="24"/>
          <w:szCs w:val="24"/>
        </w:rPr>
        <w:t xml:space="preserve">a </w:t>
      </w:r>
      <w:r w:rsidR="00D30EDD" w:rsidRPr="00FD59FD">
        <w:rPr>
          <w:rFonts w:ascii="Arial" w:hAnsi="Arial" w:cs="Arial"/>
          <w:sz w:val="24"/>
          <w:szCs w:val="24"/>
        </w:rPr>
        <w:t xml:space="preserve">teacher </w:t>
      </w:r>
      <w:r w:rsidR="00A86CC8" w:rsidRPr="00FD59FD">
        <w:rPr>
          <w:rFonts w:ascii="Arial" w:hAnsi="Arial" w:cs="Arial"/>
          <w:sz w:val="24"/>
          <w:szCs w:val="24"/>
        </w:rPr>
        <w:t>who</w:t>
      </w:r>
      <w:r w:rsidR="00D30EDD" w:rsidRPr="00FD59FD">
        <w:rPr>
          <w:rFonts w:ascii="Arial" w:hAnsi="Arial" w:cs="Arial"/>
          <w:sz w:val="24"/>
          <w:szCs w:val="24"/>
        </w:rPr>
        <w:t xml:space="preserve"> transform</w:t>
      </w:r>
      <w:r w:rsidR="00A86CC8" w:rsidRPr="00FD59FD">
        <w:rPr>
          <w:rFonts w:ascii="Arial" w:hAnsi="Arial" w:cs="Arial"/>
          <w:sz w:val="24"/>
          <w:szCs w:val="24"/>
        </w:rPr>
        <w:t>s</w:t>
      </w:r>
      <w:r w:rsidR="00D30EDD" w:rsidRPr="00FD59FD">
        <w:rPr>
          <w:rFonts w:ascii="Arial" w:hAnsi="Arial" w:cs="Arial"/>
          <w:sz w:val="24"/>
          <w:szCs w:val="24"/>
        </w:rPr>
        <w:t xml:space="preserve"> subject content knowledge, into a format that is what he deems ‘pedagogically powerful’</w:t>
      </w:r>
      <w:r w:rsidR="00A80CF9" w:rsidRPr="00FD59FD">
        <w:rPr>
          <w:rFonts w:ascii="Arial" w:hAnsi="Arial" w:cs="Arial"/>
          <w:sz w:val="24"/>
          <w:szCs w:val="24"/>
        </w:rPr>
        <w:t>(Shulman, p15, 1987)</w:t>
      </w:r>
      <w:r w:rsidR="00D30EDD" w:rsidRPr="00FD59FD">
        <w:rPr>
          <w:rFonts w:ascii="Arial" w:hAnsi="Arial" w:cs="Arial"/>
          <w:sz w:val="24"/>
          <w:szCs w:val="24"/>
        </w:rPr>
        <w:t>, th</w:t>
      </w:r>
      <w:r w:rsidR="00A80CF9" w:rsidRPr="00FD59FD">
        <w:rPr>
          <w:rFonts w:ascii="Arial" w:hAnsi="Arial" w:cs="Arial"/>
          <w:sz w:val="24"/>
          <w:szCs w:val="24"/>
        </w:rPr>
        <w:t>us</w:t>
      </w:r>
      <w:r w:rsidR="00D30EDD" w:rsidRPr="00FD59FD">
        <w:rPr>
          <w:rFonts w:ascii="Arial" w:hAnsi="Arial" w:cs="Arial"/>
          <w:sz w:val="24"/>
          <w:szCs w:val="24"/>
        </w:rPr>
        <w:t xml:space="preserve"> using the expertise of a topic to plan, organise and modify teaching in a way that can be understood and comprehended by students. This is demonstrated </w:t>
      </w:r>
      <w:r w:rsidR="00211C3D">
        <w:rPr>
          <w:rFonts w:ascii="Arial" w:hAnsi="Arial" w:cs="Arial"/>
          <w:sz w:val="24"/>
          <w:szCs w:val="24"/>
        </w:rPr>
        <w:t xml:space="preserve">by Shulman (1987), </w:t>
      </w:r>
      <w:r w:rsidR="00D30EDD" w:rsidRPr="00FD59FD">
        <w:rPr>
          <w:rFonts w:ascii="Arial" w:hAnsi="Arial" w:cs="Arial"/>
          <w:sz w:val="24"/>
          <w:szCs w:val="24"/>
        </w:rPr>
        <w:t xml:space="preserve">in the case study of Nancy, who one day taught her students in silence, claiming to have </w:t>
      </w:r>
      <w:r w:rsidR="00FD59FD" w:rsidRPr="00FD59FD">
        <w:rPr>
          <w:rFonts w:ascii="Arial" w:hAnsi="Arial" w:cs="Arial"/>
          <w:sz w:val="24"/>
          <w:szCs w:val="24"/>
        </w:rPr>
        <w:t>l</w:t>
      </w:r>
      <w:r w:rsidR="0050606E" w:rsidRPr="00FD59FD">
        <w:rPr>
          <w:rFonts w:ascii="Arial" w:hAnsi="Arial" w:cs="Arial"/>
          <w:sz w:val="24"/>
          <w:szCs w:val="24"/>
        </w:rPr>
        <w:t>aryngitis</w:t>
      </w:r>
      <w:r w:rsidR="00D30EDD" w:rsidRPr="00FD59FD">
        <w:rPr>
          <w:rFonts w:ascii="Arial" w:hAnsi="Arial" w:cs="Arial"/>
          <w:sz w:val="24"/>
          <w:szCs w:val="24"/>
        </w:rPr>
        <w:t>, her confidence in her subject knowledge and</w:t>
      </w:r>
      <w:r w:rsidR="0050606E" w:rsidRPr="00FD59FD">
        <w:rPr>
          <w:rFonts w:ascii="Arial" w:hAnsi="Arial" w:cs="Arial"/>
          <w:sz w:val="24"/>
          <w:szCs w:val="24"/>
        </w:rPr>
        <w:t xml:space="preserve"> </w:t>
      </w:r>
      <w:r w:rsidR="00D30EDD" w:rsidRPr="00FD59FD">
        <w:rPr>
          <w:rFonts w:ascii="Arial" w:hAnsi="Arial" w:cs="Arial"/>
          <w:sz w:val="24"/>
          <w:szCs w:val="24"/>
        </w:rPr>
        <w:t xml:space="preserve">possibly the students understanding </w:t>
      </w:r>
      <w:r w:rsidR="0050606E" w:rsidRPr="00FD59FD">
        <w:rPr>
          <w:rFonts w:ascii="Arial" w:hAnsi="Arial" w:cs="Arial"/>
          <w:sz w:val="24"/>
          <w:szCs w:val="24"/>
        </w:rPr>
        <w:t>of expectations</w:t>
      </w:r>
      <w:r w:rsidR="00D30EDD" w:rsidRPr="00FD59FD">
        <w:rPr>
          <w:rFonts w:ascii="Arial" w:hAnsi="Arial" w:cs="Arial"/>
          <w:sz w:val="24"/>
          <w:szCs w:val="24"/>
        </w:rPr>
        <w:t xml:space="preserve"> during her lessons allowed her to take a completely different pedagogical approach to her teaching. The students responded to the significant change in teaching style, they </w:t>
      </w:r>
      <w:r w:rsidR="0050606E" w:rsidRPr="00FD59FD">
        <w:rPr>
          <w:rFonts w:ascii="Arial" w:hAnsi="Arial" w:cs="Arial"/>
          <w:sz w:val="24"/>
          <w:szCs w:val="24"/>
        </w:rPr>
        <w:t xml:space="preserve">appeared engaged and learning was reported to occur. </w:t>
      </w:r>
      <w:r w:rsidR="00A80CF9" w:rsidRPr="00FD59FD">
        <w:rPr>
          <w:rFonts w:ascii="Arial" w:hAnsi="Arial" w:cs="Arial"/>
          <w:sz w:val="24"/>
          <w:szCs w:val="24"/>
        </w:rPr>
        <w:t>“</w:t>
      </w:r>
      <w:r w:rsidR="00FD59FD" w:rsidRPr="00FD59FD">
        <w:rPr>
          <w:rFonts w:ascii="Arial" w:hAnsi="Arial" w:cs="Arial"/>
          <w:sz w:val="24"/>
          <w:szCs w:val="24"/>
        </w:rPr>
        <w:t>Nancy’s pattern of instruction</w:t>
      </w:r>
      <w:r w:rsidR="0050606E" w:rsidRPr="00FD59FD">
        <w:rPr>
          <w:rFonts w:ascii="Arial" w:hAnsi="Arial" w:cs="Arial"/>
          <w:sz w:val="24"/>
          <w:szCs w:val="24"/>
        </w:rPr>
        <w:t xml:space="preserve"> is not uniform or predictable in some simple sense. She flexibly responds to the difficulty and character of subject matter,” (Shulman, p3, 1987). Nancy’s</w:t>
      </w:r>
      <w:r w:rsidR="00D30EDD" w:rsidRPr="00FD59FD">
        <w:rPr>
          <w:rFonts w:ascii="Arial" w:hAnsi="Arial" w:cs="Arial"/>
          <w:sz w:val="24"/>
          <w:szCs w:val="24"/>
        </w:rPr>
        <w:t xml:space="preserve"> flexible approach to</w:t>
      </w:r>
      <w:r w:rsidR="0050606E" w:rsidRPr="00FD59FD">
        <w:rPr>
          <w:rFonts w:ascii="Arial" w:hAnsi="Arial" w:cs="Arial"/>
          <w:sz w:val="24"/>
          <w:szCs w:val="24"/>
        </w:rPr>
        <w:t xml:space="preserve"> changing teaching styles emerged from her self-confidence</w:t>
      </w:r>
      <w:r w:rsidR="00D5072F" w:rsidRPr="00FD59FD">
        <w:rPr>
          <w:rFonts w:ascii="Arial" w:hAnsi="Arial" w:cs="Arial"/>
          <w:sz w:val="24"/>
          <w:szCs w:val="24"/>
        </w:rPr>
        <w:t>,</w:t>
      </w:r>
      <w:r w:rsidR="0050606E" w:rsidRPr="00FD59FD">
        <w:rPr>
          <w:rFonts w:ascii="Arial" w:hAnsi="Arial" w:cs="Arial"/>
          <w:sz w:val="24"/>
          <w:szCs w:val="24"/>
        </w:rPr>
        <w:t xml:space="preserve"> </w:t>
      </w:r>
      <w:r w:rsidR="00A80CF9" w:rsidRPr="00FD59FD">
        <w:rPr>
          <w:rFonts w:ascii="Arial" w:hAnsi="Arial" w:cs="Arial"/>
          <w:sz w:val="24"/>
          <w:szCs w:val="24"/>
        </w:rPr>
        <w:t xml:space="preserve">a </w:t>
      </w:r>
      <w:r w:rsidR="0050606E" w:rsidRPr="00FD59FD">
        <w:rPr>
          <w:rFonts w:ascii="Arial" w:hAnsi="Arial" w:cs="Arial"/>
          <w:sz w:val="24"/>
          <w:szCs w:val="24"/>
        </w:rPr>
        <w:t>deep grasp of the subject matter in hand</w:t>
      </w:r>
      <w:r w:rsidR="00D5072F" w:rsidRPr="00FD59FD">
        <w:rPr>
          <w:rFonts w:ascii="Arial" w:hAnsi="Arial" w:cs="Arial"/>
          <w:sz w:val="24"/>
          <w:szCs w:val="24"/>
        </w:rPr>
        <w:t xml:space="preserve"> and the confidence in her pedagogical expertise of suitable teaching techniques.</w:t>
      </w:r>
      <w:r w:rsidR="0050606E" w:rsidRPr="00FD59FD">
        <w:rPr>
          <w:rFonts w:ascii="Arial" w:hAnsi="Arial" w:cs="Arial"/>
          <w:sz w:val="24"/>
          <w:szCs w:val="24"/>
        </w:rPr>
        <w:t xml:space="preserve"> </w:t>
      </w:r>
      <w:r w:rsidR="00D30EDD" w:rsidRPr="00FD59FD">
        <w:rPr>
          <w:rFonts w:ascii="Arial" w:hAnsi="Arial" w:cs="Arial"/>
          <w:sz w:val="24"/>
          <w:szCs w:val="24"/>
        </w:rPr>
        <w:t xml:space="preserve"> </w:t>
      </w:r>
      <w:r w:rsidR="00B303B5" w:rsidRPr="00FD59FD">
        <w:rPr>
          <w:rFonts w:ascii="Arial" w:hAnsi="Arial" w:cs="Arial"/>
          <w:sz w:val="24"/>
          <w:szCs w:val="24"/>
        </w:rPr>
        <w:t xml:space="preserve">Although subject content knowledge and pedagogical understanding are both significant aspects to providing high standards of teaching and learning, it is also noted within </w:t>
      </w:r>
      <w:r w:rsidR="00FD59FD" w:rsidRPr="00FD59FD">
        <w:rPr>
          <w:rFonts w:ascii="Arial" w:hAnsi="Arial" w:cs="Arial"/>
          <w:sz w:val="24"/>
          <w:szCs w:val="24"/>
        </w:rPr>
        <w:t>T</w:t>
      </w:r>
      <w:r w:rsidR="00B303B5" w:rsidRPr="00FD59FD">
        <w:rPr>
          <w:rFonts w:ascii="Arial" w:hAnsi="Arial" w:cs="Arial"/>
          <w:sz w:val="24"/>
          <w:szCs w:val="24"/>
        </w:rPr>
        <w:t xml:space="preserve">he </w:t>
      </w:r>
      <w:r w:rsidR="00A80CF9" w:rsidRPr="00FD59FD">
        <w:rPr>
          <w:rFonts w:ascii="Arial" w:hAnsi="Arial" w:cs="Arial"/>
          <w:sz w:val="24"/>
          <w:szCs w:val="24"/>
        </w:rPr>
        <w:t>Knowledge Quartet</w:t>
      </w:r>
      <w:r w:rsidR="00B303B5" w:rsidRPr="00FD59FD">
        <w:rPr>
          <w:rFonts w:ascii="Arial" w:hAnsi="Arial" w:cs="Arial"/>
          <w:sz w:val="24"/>
          <w:szCs w:val="24"/>
        </w:rPr>
        <w:t xml:space="preserve"> </w:t>
      </w:r>
      <w:r w:rsidR="00FD59FD" w:rsidRPr="00FD59FD">
        <w:rPr>
          <w:rFonts w:ascii="Arial" w:hAnsi="Arial" w:cs="Arial"/>
          <w:sz w:val="24"/>
          <w:szCs w:val="24"/>
        </w:rPr>
        <w:t xml:space="preserve">(2003) the significance of </w:t>
      </w:r>
      <w:r w:rsidR="00B303B5" w:rsidRPr="00FD59FD">
        <w:rPr>
          <w:rFonts w:ascii="Arial" w:hAnsi="Arial" w:cs="Arial"/>
          <w:sz w:val="24"/>
          <w:szCs w:val="24"/>
        </w:rPr>
        <w:t xml:space="preserve">a </w:t>
      </w:r>
      <w:r w:rsidR="00FD59FD" w:rsidRPr="00FD59FD">
        <w:rPr>
          <w:rFonts w:ascii="Arial" w:hAnsi="Arial" w:cs="Arial"/>
          <w:sz w:val="24"/>
          <w:szCs w:val="24"/>
        </w:rPr>
        <w:t>teacher’s</w:t>
      </w:r>
      <w:r w:rsidR="00B303B5" w:rsidRPr="00FD59FD">
        <w:rPr>
          <w:rFonts w:ascii="Arial" w:hAnsi="Arial" w:cs="Arial"/>
          <w:sz w:val="24"/>
          <w:szCs w:val="24"/>
        </w:rPr>
        <w:t xml:space="preserve"> ability to respond to learners, deviate from planned agendas and </w:t>
      </w:r>
      <w:r w:rsidR="00AF0D7B" w:rsidRPr="00FD59FD">
        <w:rPr>
          <w:rFonts w:ascii="Arial" w:hAnsi="Arial" w:cs="Arial"/>
          <w:sz w:val="24"/>
          <w:szCs w:val="24"/>
        </w:rPr>
        <w:t>be able to thi</w:t>
      </w:r>
      <w:r w:rsidR="00B303B5" w:rsidRPr="00FD59FD">
        <w:rPr>
          <w:rFonts w:ascii="Arial" w:hAnsi="Arial" w:cs="Arial"/>
          <w:sz w:val="24"/>
          <w:szCs w:val="24"/>
        </w:rPr>
        <w:t xml:space="preserve">nk on </w:t>
      </w:r>
      <w:r w:rsidR="00211C3D" w:rsidRPr="00FD59FD">
        <w:rPr>
          <w:rFonts w:ascii="Arial" w:hAnsi="Arial" w:cs="Arial"/>
          <w:sz w:val="24"/>
          <w:szCs w:val="24"/>
        </w:rPr>
        <w:t>one’s</w:t>
      </w:r>
      <w:r w:rsidR="00B303B5" w:rsidRPr="00FD59FD">
        <w:rPr>
          <w:rFonts w:ascii="Arial" w:hAnsi="Arial" w:cs="Arial"/>
          <w:sz w:val="24"/>
          <w:szCs w:val="24"/>
        </w:rPr>
        <w:t xml:space="preserve"> feet during teaching sessions</w:t>
      </w:r>
      <w:r w:rsidR="00AF0D7B" w:rsidRPr="00FD59FD">
        <w:rPr>
          <w:rFonts w:ascii="Arial" w:hAnsi="Arial" w:cs="Arial"/>
          <w:sz w:val="24"/>
          <w:szCs w:val="24"/>
        </w:rPr>
        <w:t>. A secure understanding of the subject matter</w:t>
      </w:r>
      <w:r w:rsidR="00302433" w:rsidRPr="00FD59FD">
        <w:rPr>
          <w:rFonts w:ascii="Arial" w:hAnsi="Arial" w:cs="Arial"/>
          <w:sz w:val="24"/>
          <w:szCs w:val="24"/>
        </w:rPr>
        <w:t xml:space="preserve"> </w:t>
      </w:r>
      <w:r w:rsidR="00AF0D7B" w:rsidRPr="00FD59FD">
        <w:rPr>
          <w:rFonts w:ascii="Arial" w:hAnsi="Arial" w:cs="Arial"/>
          <w:sz w:val="24"/>
          <w:szCs w:val="24"/>
        </w:rPr>
        <w:t xml:space="preserve">and pedagogical skills allow this to occur. </w:t>
      </w:r>
      <w:r w:rsidR="00302433" w:rsidRPr="00FD59FD">
        <w:rPr>
          <w:rFonts w:ascii="Arial" w:hAnsi="Arial" w:cs="Arial"/>
          <w:sz w:val="24"/>
          <w:szCs w:val="24"/>
        </w:rPr>
        <w:t>Shulman</w:t>
      </w:r>
      <w:r w:rsidR="00AF0D7B" w:rsidRPr="00FD59FD">
        <w:rPr>
          <w:rFonts w:ascii="Arial" w:hAnsi="Arial" w:cs="Arial"/>
          <w:sz w:val="24"/>
          <w:szCs w:val="24"/>
        </w:rPr>
        <w:t xml:space="preserve"> </w:t>
      </w:r>
      <w:r w:rsidR="00FD59FD" w:rsidRPr="00FD59FD">
        <w:rPr>
          <w:rFonts w:ascii="Arial" w:hAnsi="Arial" w:cs="Arial"/>
          <w:sz w:val="24"/>
          <w:szCs w:val="24"/>
        </w:rPr>
        <w:t>(</w:t>
      </w:r>
      <w:r w:rsidR="00302433" w:rsidRPr="00FD59FD">
        <w:rPr>
          <w:rFonts w:ascii="Arial" w:hAnsi="Arial" w:cs="Arial"/>
          <w:sz w:val="24"/>
          <w:szCs w:val="24"/>
        </w:rPr>
        <w:t>1987</w:t>
      </w:r>
      <w:r w:rsidR="00FD59FD" w:rsidRPr="00FD59FD">
        <w:rPr>
          <w:rFonts w:ascii="Arial" w:hAnsi="Arial" w:cs="Arial"/>
          <w:sz w:val="24"/>
          <w:szCs w:val="24"/>
        </w:rPr>
        <w:t>)</w:t>
      </w:r>
      <w:r w:rsidR="00302433" w:rsidRPr="00FD59FD">
        <w:rPr>
          <w:rFonts w:ascii="Arial" w:hAnsi="Arial" w:cs="Arial"/>
          <w:sz w:val="24"/>
          <w:szCs w:val="24"/>
        </w:rPr>
        <w:t xml:space="preserve"> also considers this concept, highlighting the fact that a teacher</w:t>
      </w:r>
      <w:r w:rsidR="007B0710" w:rsidRPr="00FD59FD">
        <w:rPr>
          <w:rFonts w:ascii="Arial" w:hAnsi="Arial" w:cs="Arial"/>
          <w:sz w:val="24"/>
          <w:szCs w:val="24"/>
        </w:rPr>
        <w:t>’</w:t>
      </w:r>
      <w:r w:rsidR="00302433" w:rsidRPr="00FD59FD">
        <w:rPr>
          <w:rFonts w:ascii="Arial" w:hAnsi="Arial" w:cs="Arial"/>
          <w:sz w:val="24"/>
          <w:szCs w:val="24"/>
        </w:rPr>
        <w:t xml:space="preserve">s ideas, expectations and intentions can be planned but a </w:t>
      </w:r>
      <w:r w:rsidR="00FD59FD" w:rsidRPr="00FD59FD">
        <w:rPr>
          <w:rFonts w:ascii="Arial" w:hAnsi="Arial" w:cs="Arial"/>
          <w:sz w:val="24"/>
          <w:szCs w:val="24"/>
        </w:rPr>
        <w:t>pupil’s</w:t>
      </w:r>
      <w:r w:rsidR="00302433" w:rsidRPr="00FD59FD">
        <w:rPr>
          <w:rFonts w:ascii="Arial" w:hAnsi="Arial" w:cs="Arial"/>
          <w:sz w:val="24"/>
          <w:szCs w:val="24"/>
        </w:rPr>
        <w:t xml:space="preserve"> responses cannot</w:t>
      </w:r>
      <w:r w:rsidR="00FD59FD" w:rsidRPr="00FD59FD">
        <w:rPr>
          <w:rFonts w:ascii="Arial" w:hAnsi="Arial" w:cs="Arial"/>
          <w:sz w:val="24"/>
          <w:szCs w:val="24"/>
        </w:rPr>
        <w:t xml:space="preserve">. </w:t>
      </w:r>
      <w:r w:rsidR="00302433" w:rsidRPr="00FD59FD">
        <w:rPr>
          <w:rFonts w:ascii="Arial" w:hAnsi="Arial" w:cs="Arial"/>
          <w:sz w:val="24"/>
          <w:szCs w:val="24"/>
        </w:rPr>
        <w:t xml:space="preserve">The lack of response to children is mentioned in the case study of Naomi, </w:t>
      </w:r>
      <w:r w:rsidR="00211C3D">
        <w:rPr>
          <w:rFonts w:ascii="Arial" w:hAnsi="Arial" w:cs="Arial"/>
          <w:sz w:val="24"/>
          <w:szCs w:val="24"/>
        </w:rPr>
        <w:t>documented</w:t>
      </w:r>
      <w:r w:rsidR="007B0710" w:rsidRPr="00FD59FD">
        <w:rPr>
          <w:rFonts w:ascii="Arial" w:hAnsi="Arial" w:cs="Arial"/>
          <w:sz w:val="24"/>
          <w:szCs w:val="24"/>
        </w:rPr>
        <w:t xml:space="preserve"> in </w:t>
      </w:r>
      <w:r w:rsidR="00302433" w:rsidRPr="00FD59FD">
        <w:rPr>
          <w:rFonts w:ascii="Arial" w:hAnsi="Arial" w:cs="Arial"/>
          <w:sz w:val="24"/>
          <w:szCs w:val="24"/>
        </w:rPr>
        <w:t>The Knowledge Quartet</w:t>
      </w:r>
      <w:r w:rsidR="00211C3D">
        <w:rPr>
          <w:rFonts w:ascii="Arial" w:hAnsi="Arial" w:cs="Arial"/>
          <w:sz w:val="24"/>
          <w:szCs w:val="24"/>
        </w:rPr>
        <w:t xml:space="preserve"> (2003)</w:t>
      </w:r>
      <w:r w:rsidR="00302433" w:rsidRPr="00FD59FD">
        <w:rPr>
          <w:rFonts w:ascii="Arial" w:hAnsi="Arial" w:cs="Arial"/>
          <w:sz w:val="24"/>
          <w:szCs w:val="24"/>
        </w:rPr>
        <w:t xml:space="preserve">. Naomi fails to </w:t>
      </w:r>
      <w:r w:rsidR="00066999" w:rsidRPr="00FD59FD">
        <w:rPr>
          <w:rFonts w:ascii="Arial" w:hAnsi="Arial" w:cs="Arial"/>
          <w:sz w:val="24"/>
          <w:szCs w:val="24"/>
        </w:rPr>
        <w:t>respond</w:t>
      </w:r>
      <w:r w:rsidR="00302433" w:rsidRPr="00FD59FD">
        <w:rPr>
          <w:rFonts w:ascii="Arial" w:hAnsi="Arial" w:cs="Arial"/>
          <w:sz w:val="24"/>
          <w:szCs w:val="24"/>
        </w:rPr>
        <w:t xml:space="preserve"> to a </w:t>
      </w:r>
      <w:r w:rsidR="00066999" w:rsidRPr="00FD59FD">
        <w:rPr>
          <w:rFonts w:ascii="Arial" w:hAnsi="Arial" w:cs="Arial"/>
          <w:sz w:val="24"/>
          <w:szCs w:val="24"/>
        </w:rPr>
        <w:t>child’s</w:t>
      </w:r>
      <w:r w:rsidR="00302433" w:rsidRPr="00FD59FD">
        <w:rPr>
          <w:rFonts w:ascii="Arial" w:hAnsi="Arial" w:cs="Arial"/>
          <w:sz w:val="24"/>
          <w:szCs w:val="24"/>
        </w:rPr>
        <w:t xml:space="preserve"> solution regarding the workings out of ‘</w:t>
      </w:r>
      <w:r w:rsidR="00066999" w:rsidRPr="00FD59FD">
        <w:rPr>
          <w:rFonts w:ascii="Arial" w:hAnsi="Arial" w:cs="Arial"/>
          <w:sz w:val="24"/>
          <w:szCs w:val="24"/>
        </w:rPr>
        <w:t>difference</w:t>
      </w:r>
      <w:r w:rsidR="00302433" w:rsidRPr="00FD59FD">
        <w:rPr>
          <w:rFonts w:ascii="Arial" w:hAnsi="Arial" w:cs="Arial"/>
          <w:sz w:val="24"/>
          <w:szCs w:val="24"/>
        </w:rPr>
        <w:t xml:space="preserve">’ she seems determined to </w:t>
      </w:r>
      <w:r w:rsidR="00066999" w:rsidRPr="00FD59FD">
        <w:rPr>
          <w:rFonts w:ascii="Arial" w:hAnsi="Arial" w:cs="Arial"/>
          <w:sz w:val="24"/>
          <w:szCs w:val="24"/>
        </w:rPr>
        <w:t xml:space="preserve">pursue </w:t>
      </w:r>
      <w:r w:rsidR="00302433" w:rsidRPr="00FD59FD">
        <w:rPr>
          <w:rFonts w:ascii="Arial" w:hAnsi="Arial" w:cs="Arial"/>
          <w:sz w:val="24"/>
          <w:szCs w:val="24"/>
        </w:rPr>
        <w:t xml:space="preserve">her line of </w:t>
      </w:r>
      <w:r w:rsidR="00066999" w:rsidRPr="00FD59FD">
        <w:rPr>
          <w:rFonts w:ascii="Arial" w:hAnsi="Arial" w:cs="Arial"/>
          <w:sz w:val="24"/>
          <w:szCs w:val="24"/>
        </w:rPr>
        <w:t>explanation in order to teach</w:t>
      </w:r>
      <w:r w:rsidR="00AF0D7B" w:rsidRPr="00FD59FD">
        <w:rPr>
          <w:rFonts w:ascii="Arial" w:hAnsi="Arial" w:cs="Arial"/>
          <w:sz w:val="24"/>
          <w:szCs w:val="24"/>
        </w:rPr>
        <w:t xml:space="preserve">, this may be due to her inexperience or comprehension or approach of a maths topic that she feels must be taught and understood a certain way. </w:t>
      </w:r>
      <w:r w:rsidR="007B0710" w:rsidRPr="00FD59FD">
        <w:rPr>
          <w:rFonts w:ascii="Arial" w:hAnsi="Arial" w:cs="Arial"/>
          <w:sz w:val="24"/>
          <w:szCs w:val="24"/>
        </w:rPr>
        <w:t xml:space="preserve">If teaching in Wales Naomi’s style would not have supported the foundation phase ethos which encourages practitioners to support the development of numerical development through a balance of child led and adult focused active learning experiences, further engagement in discussion with the children would have also promoted development of cross curricular skills in language, literacy and </w:t>
      </w:r>
      <w:r w:rsidR="00FD59FD" w:rsidRPr="00FD59FD">
        <w:rPr>
          <w:rFonts w:ascii="Arial" w:hAnsi="Arial" w:cs="Arial"/>
          <w:sz w:val="24"/>
          <w:szCs w:val="24"/>
        </w:rPr>
        <w:t>communication</w:t>
      </w:r>
      <w:r w:rsidR="007B0710" w:rsidRPr="00FD59FD">
        <w:rPr>
          <w:rFonts w:ascii="Arial" w:hAnsi="Arial" w:cs="Arial"/>
          <w:sz w:val="24"/>
          <w:szCs w:val="24"/>
        </w:rPr>
        <w:t xml:space="preserve"> </w:t>
      </w:r>
      <w:r w:rsidR="00D23380" w:rsidRPr="00FD59FD">
        <w:rPr>
          <w:rFonts w:ascii="Arial" w:hAnsi="Arial" w:cs="Arial"/>
          <w:sz w:val="24"/>
          <w:szCs w:val="24"/>
        </w:rPr>
        <w:t xml:space="preserve">supporting the National </w:t>
      </w:r>
      <w:r w:rsidR="00FD59FD" w:rsidRPr="00FD59FD">
        <w:rPr>
          <w:rFonts w:ascii="Arial" w:hAnsi="Arial" w:cs="Arial"/>
          <w:sz w:val="24"/>
          <w:szCs w:val="24"/>
        </w:rPr>
        <w:t>Literacy</w:t>
      </w:r>
      <w:r w:rsidR="00D23380" w:rsidRPr="00FD59FD">
        <w:rPr>
          <w:rFonts w:ascii="Arial" w:hAnsi="Arial" w:cs="Arial"/>
          <w:sz w:val="24"/>
          <w:szCs w:val="24"/>
        </w:rPr>
        <w:t xml:space="preserve"> and Numeracy Framework, (Welsh Government, 2013</w:t>
      </w:r>
      <w:r w:rsidR="00FD59FD" w:rsidRPr="00FD59FD">
        <w:rPr>
          <w:rFonts w:ascii="Arial" w:hAnsi="Arial" w:cs="Arial"/>
          <w:sz w:val="24"/>
          <w:szCs w:val="24"/>
        </w:rPr>
        <w:t>)</w:t>
      </w:r>
      <w:r w:rsidR="00D23380" w:rsidRPr="00FD59FD">
        <w:rPr>
          <w:rFonts w:ascii="Arial" w:hAnsi="Arial" w:cs="Arial"/>
          <w:sz w:val="24"/>
          <w:szCs w:val="24"/>
        </w:rPr>
        <w:t>.</w:t>
      </w:r>
    </w:p>
    <w:p w14:paraId="4C3ED577" w14:textId="2A67C74F" w:rsidR="00FD59FD" w:rsidRDefault="00DF5DF3" w:rsidP="00FD59FD">
      <w:pPr>
        <w:spacing w:after="0"/>
        <w:rPr>
          <w:rFonts w:ascii="Arial" w:hAnsi="Arial" w:cs="Arial"/>
          <w:i/>
          <w:sz w:val="24"/>
          <w:szCs w:val="24"/>
        </w:rPr>
      </w:pPr>
      <w:r w:rsidRPr="00DF5DF3">
        <w:rPr>
          <w:rFonts w:ascii="Arial" w:hAnsi="Arial" w:cs="Arial"/>
          <w:i/>
          <w:sz w:val="24"/>
          <w:szCs w:val="24"/>
        </w:rPr>
        <w:t>A consideration of</w:t>
      </w:r>
      <w:r>
        <w:rPr>
          <w:rFonts w:ascii="Arial" w:hAnsi="Arial" w:cs="Arial"/>
          <w:i/>
          <w:sz w:val="24"/>
          <w:szCs w:val="24"/>
        </w:rPr>
        <w:t xml:space="preserve"> other</w:t>
      </w:r>
      <w:r w:rsidRPr="00DF5DF3">
        <w:rPr>
          <w:rFonts w:ascii="Arial" w:hAnsi="Arial" w:cs="Arial"/>
          <w:i/>
          <w:sz w:val="24"/>
          <w:szCs w:val="24"/>
        </w:rPr>
        <w:t xml:space="preserve"> aspects that are important in effective teaching and learning.</w:t>
      </w:r>
    </w:p>
    <w:p w14:paraId="6A55E0F0" w14:textId="6F90AFB7" w:rsidR="00DF5DF3" w:rsidRPr="00DF5DF3" w:rsidRDefault="00DF5DF3" w:rsidP="00FD59FD">
      <w:pPr>
        <w:spacing w:after="0"/>
        <w:rPr>
          <w:rFonts w:ascii="Arial" w:hAnsi="Arial" w:cs="Arial"/>
          <w:sz w:val="24"/>
          <w:szCs w:val="24"/>
        </w:rPr>
      </w:pPr>
      <w:r>
        <w:rPr>
          <w:rFonts w:ascii="Arial" w:hAnsi="Arial" w:cs="Arial"/>
          <w:sz w:val="24"/>
          <w:szCs w:val="24"/>
        </w:rPr>
        <w:t xml:space="preserve">In addition to the significance of content subject knowledge and </w:t>
      </w:r>
      <w:r w:rsidR="00852C4C">
        <w:rPr>
          <w:rFonts w:ascii="Arial" w:hAnsi="Arial" w:cs="Arial"/>
          <w:sz w:val="24"/>
          <w:szCs w:val="24"/>
        </w:rPr>
        <w:t>pedological</w:t>
      </w:r>
      <w:r>
        <w:rPr>
          <w:rFonts w:ascii="Arial" w:hAnsi="Arial" w:cs="Arial"/>
          <w:sz w:val="24"/>
          <w:szCs w:val="24"/>
        </w:rPr>
        <w:t xml:space="preserve"> knowledge, Shulman (1987), also considers the importance of curriculum knowledge, with a grasp to the ‘tools of the trade’, in Wales there are statutory documents that must be followed in local authority schools, the curriculum documents outline a specific range of skills to be taught across year groups, this is monitored and assessed internally through schools and by Estyn. </w:t>
      </w:r>
      <w:r w:rsidR="00852C4C">
        <w:rPr>
          <w:rFonts w:ascii="Arial" w:hAnsi="Arial" w:cs="Arial"/>
          <w:sz w:val="24"/>
          <w:szCs w:val="24"/>
        </w:rPr>
        <w:t xml:space="preserve">Shulman (1987), also highlights the need for an understanding of educational context, including the governance, character and cultures of a school and its community. In contrast, The Knowledge Quartet (2003) gives little acknowledgement to such requirements and seems to just assume their essential without the need to specifically highlight.  </w:t>
      </w:r>
    </w:p>
    <w:p w14:paraId="6AB4410B" w14:textId="77777777" w:rsidR="00DF5DF3" w:rsidRPr="00DF5DF3" w:rsidRDefault="00DF5DF3" w:rsidP="00FD59FD">
      <w:pPr>
        <w:spacing w:after="0"/>
        <w:rPr>
          <w:rFonts w:ascii="Arial" w:hAnsi="Arial" w:cs="Arial"/>
          <w:sz w:val="24"/>
          <w:szCs w:val="24"/>
        </w:rPr>
      </w:pPr>
    </w:p>
    <w:p w14:paraId="7F2A4817" w14:textId="32BDBB15" w:rsidR="00791797" w:rsidRDefault="00284AD2" w:rsidP="00791797">
      <w:pPr>
        <w:rPr>
          <w:rFonts w:ascii="Arial" w:hAnsi="Arial" w:cs="Arial"/>
          <w:color w:val="CC00CC"/>
          <w:sz w:val="28"/>
          <w:szCs w:val="28"/>
        </w:rPr>
      </w:pPr>
      <w:r>
        <w:rPr>
          <w:rFonts w:ascii="Arial" w:hAnsi="Arial" w:cs="Arial"/>
          <w:color w:val="CC00CC"/>
          <w:sz w:val="28"/>
          <w:szCs w:val="28"/>
        </w:rPr>
        <w:t xml:space="preserve">PART 2 - </w:t>
      </w:r>
      <w:r w:rsidR="00791797">
        <w:rPr>
          <w:rFonts w:ascii="Arial" w:hAnsi="Arial" w:cs="Arial"/>
          <w:color w:val="CC00CC"/>
          <w:sz w:val="28"/>
          <w:szCs w:val="28"/>
        </w:rPr>
        <w:t>Analysis and evaluation of own subject knowledge – 1750 words</w:t>
      </w:r>
      <w:r>
        <w:rPr>
          <w:rFonts w:ascii="Arial" w:hAnsi="Arial" w:cs="Arial"/>
          <w:color w:val="CC00CC"/>
          <w:sz w:val="28"/>
          <w:szCs w:val="28"/>
        </w:rPr>
        <w:t>.</w:t>
      </w:r>
    </w:p>
    <w:p w14:paraId="5134631A" w14:textId="4CB0CA6B" w:rsidR="00C02F3A" w:rsidRPr="00B54E02" w:rsidRDefault="00931B53" w:rsidP="00B54E02">
      <w:pPr>
        <w:spacing w:after="0"/>
        <w:rPr>
          <w:rFonts w:ascii="Arial" w:hAnsi="Arial" w:cs="Arial"/>
          <w:sz w:val="24"/>
          <w:szCs w:val="24"/>
        </w:rPr>
      </w:pPr>
      <w:r w:rsidRPr="00B54E02">
        <w:rPr>
          <w:rFonts w:ascii="Arial" w:hAnsi="Arial" w:cs="Arial"/>
          <w:sz w:val="24"/>
          <w:szCs w:val="24"/>
        </w:rPr>
        <w:t>During a planning meeting whilst on teaching practice, it was agreed that I would teach the mathematical topic of rounding</w:t>
      </w:r>
      <w:r w:rsidR="00560698">
        <w:rPr>
          <w:rFonts w:ascii="Arial" w:hAnsi="Arial" w:cs="Arial"/>
          <w:sz w:val="24"/>
          <w:szCs w:val="24"/>
        </w:rPr>
        <w:t>’</w:t>
      </w:r>
      <w:r w:rsidRPr="00B54E02">
        <w:rPr>
          <w:rFonts w:ascii="Arial" w:hAnsi="Arial" w:cs="Arial"/>
          <w:sz w:val="24"/>
          <w:szCs w:val="24"/>
        </w:rPr>
        <w:t xml:space="preserve"> to the year 5 class, this consisted of </w:t>
      </w:r>
      <w:r w:rsidR="00067CBD" w:rsidRPr="00B54E02">
        <w:rPr>
          <w:rFonts w:ascii="Arial" w:hAnsi="Arial" w:cs="Arial"/>
          <w:sz w:val="24"/>
          <w:szCs w:val="24"/>
        </w:rPr>
        <w:t>three</w:t>
      </w:r>
      <w:r w:rsidRPr="00B54E02">
        <w:rPr>
          <w:rFonts w:ascii="Arial" w:hAnsi="Arial" w:cs="Arial"/>
          <w:sz w:val="24"/>
          <w:szCs w:val="24"/>
        </w:rPr>
        <w:t xml:space="preserve"> sessions</w:t>
      </w:r>
      <w:r w:rsidR="00067CBD" w:rsidRPr="00B54E02">
        <w:rPr>
          <w:rFonts w:ascii="Arial" w:hAnsi="Arial" w:cs="Arial"/>
          <w:sz w:val="24"/>
          <w:szCs w:val="24"/>
        </w:rPr>
        <w:t xml:space="preserve"> </w:t>
      </w:r>
      <w:r w:rsidR="00B1161E" w:rsidRPr="00B54E02">
        <w:rPr>
          <w:rFonts w:ascii="Arial" w:hAnsi="Arial" w:cs="Arial"/>
          <w:sz w:val="24"/>
          <w:szCs w:val="24"/>
        </w:rPr>
        <w:t xml:space="preserve">throughout the week </w:t>
      </w:r>
      <w:r w:rsidR="00067CBD" w:rsidRPr="00B54E02">
        <w:rPr>
          <w:rFonts w:ascii="Arial" w:hAnsi="Arial" w:cs="Arial"/>
          <w:sz w:val="24"/>
          <w:szCs w:val="24"/>
        </w:rPr>
        <w:t xml:space="preserve">permitting </w:t>
      </w:r>
      <w:r w:rsidRPr="00B54E02">
        <w:rPr>
          <w:rFonts w:ascii="Arial" w:hAnsi="Arial" w:cs="Arial"/>
          <w:sz w:val="24"/>
          <w:szCs w:val="24"/>
        </w:rPr>
        <w:t>the t</w:t>
      </w:r>
      <w:r w:rsidR="00067CBD" w:rsidRPr="00B54E02">
        <w:rPr>
          <w:rFonts w:ascii="Arial" w:hAnsi="Arial" w:cs="Arial"/>
          <w:sz w:val="24"/>
          <w:szCs w:val="24"/>
        </w:rPr>
        <w:t>opic to develop systematically considering the structural connections and cognitive demands of the mathematical area of learning (The Knowledge Quartet, p.98, 2003)</w:t>
      </w:r>
      <w:r w:rsidR="00335C25">
        <w:rPr>
          <w:rFonts w:ascii="Arial" w:hAnsi="Arial" w:cs="Arial"/>
          <w:sz w:val="24"/>
          <w:szCs w:val="24"/>
        </w:rPr>
        <w:t>.</w:t>
      </w:r>
    </w:p>
    <w:p w14:paraId="3A51D0D0" w14:textId="4B185434" w:rsidR="00B1161E" w:rsidRPr="00B54E02" w:rsidRDefault="00067CBD" w:rsidP="00B54E02">
      <w:pPr>
        <w:spacing w:after="0"/>
        <w:rPr>
          <w:rFonts w:ascii="Arial" w:hAnsi="Arial" w:cs="Arial"/>
          <w:sz w:val="24"/>
          <w:szCs w:val="24"/>
        </w:rPr>
      </w:pPr>
      <w:r w:rsidRPr="00B54E02">
        <w:rPr>
          <w:rFonts w:ascii="Arial" w:hAnsi="Arial" w:cs="Arial"/>
          <w:sz w:val="24"/>
          <w:szCs w:val="24"/>
        </w:rPr>
        <w:t>Shulman</w:t>
      </w:r>
      <w:r w:rsidR="00D53C40" w:rsidRPr="00B54E02">
        <w:rPr>
          <w:rFonts w:ascii="Arial" w:hAnsi="Arial" w:cs="Arial"/>
          <w:sz w:val="24"/>
          <w:szCs w:val="24"/>
        </w:rPr>
        <w:t xml:space="preserve"> (1987)</w:t>
      </w:r>
      <w:r w:rsidR="00B54E02" w:rsidRPr="00B54E02">
        <w:rPr>
          <w:rFonts w:ascii="Arial" w:hAnsi="Arial" w:cs="Arial"/>
          <w:sz w:val="24"/>
          <w:szCs w:val="24"/>
        </w:rPr>
        <w:t>,</w:t>
      </w:r>
      <w:r w:rsidR="00D53C40" w:rsidRPr="00B54E02">
        <w:rPr>
          <w:rFonts w:ascii="Arial" w:hAnsi="Arial" w:cs="Arial"/>
          <w:sz w:val="24"/>
          <w:szCs w:val="24"/>
        </w:rPr>
        <w:t xml:space="preserve"> suggests that</w:t>
      </w:r>
      <w:r w:rsidRPr="00B54E02">
        <w:rPr>
          <w:rFonts w:ascii="Arial" w:hAnsi="Arial" w:cs="Arial"/>
          <w:sz w:val="24"/>
          <w:szCs w:val="24"/>
        </w:rPr>
        <w:t xml:space="preserve">, </w:t>
      </w:r>
      <w:r w:rsidR="000F03B2" w:rsidRPr="00B54E02">
        <w:rPr>
          <w:rFonts w:ascii="Arial" w:hAnsi="Arial" w:cs="Arial"/>
          <w:sz w:val="24"/>
          <w:szCs w:val="24"/>
        </w:rPr>
        <w:t>a teacher should have both a philosophical scholarship and accrued literature and studies in the relevant field of study</w:t>
      </w:r>
      <w:r w:rsidR="00D53C40" w:rsidRPr="00B54E02">
        <w:rPr>
          <w:rFonts w:ascii="Arial" w:hAnsi="Arial" w:cs="Arial"/>
          <w:sz w:val="24"/>
          <w:szCs w:val="24"/>
        </w:rPr>
        <w:t xml:space="preserve">. Similarly, </w:t>
      </w:r>
      <w:r w:rsidR="000F03B2" w:rsidRPr="00B54E02">
        <w:rPr>
          <w:rFonts w:ascii="Arial" w:hAnsi="Arial" w:cs="Arial"/>
          <w:sz w:val="24"/>
          <w:szCs w:val="24"/>
        </w:rPr>
        <w:t>The Knowledge Quartet (2003)</w:t>
      </w:r>
      <w:r w:rsidR="00B54E02" w:rsidRPr="00B54E02">
        <w:rPr>
          <w:rFonts w:ascii="Arial" w:hAnsi="Arial" w:cs="Arial"/>
          <w:sz w:val="24"/>
          <w:szCs w:val="24"/>
        </w:rPr>
        <w:t>,</w:t>
      </w:r>
      <w:r w:rsidR="000F03B2" w:rsidRPr="00B54E02">
        <w:rPr>
          <w:rFonts w:ascii="Arial" w:hAnsi="Arial" w:cs="Arial"/>
          <w:sz w:val="24"/>
          <w:szCs w:val="24"/>
        </w:rPr>
        <w:t xml:space="preserve"> also highlights the importance of teachers having substantial knowledge of literature sources that consider different </w:t>
      </w:r>
      <w:r w:rsidR="00D53C40" w:rsidRPr="00B54E02">
        <w:rPr>
          <w:rFonts w:ascii="Arial" w:hAnsi="Arial" w:cs="Arial"/>
          <w:sz w:val="24"/>
          <w:szCs w:val="24"/>
        </w:rPr>
        <w:t>philosophical</w:t>
      </w:r>
      <w:r w:rsidR="000F03B2" w:rsidRPr="00B54E02">
        <w:rPr>
          <w:rFonts w:ascii="Arial" w:hAnsi="Arial" w:cs="Arial"/>
          <w:sz w:val="24"/>
          <w:szCs w:val="24"/>
        </w:rPr>
        <w:t xml:space="preserve"> positions regarding the </w:t>
      </w:r>
      <w:r w:rsidR="00D53C40" w:rsidRPr="00B54E02">
        <w:rPr>
          <w:rFonts w:ascii="Arial" w:hAnsi="Arial" w:cs="Arial"/>
          <w:sz w:val="24"/>
          <w:szCs w:val="24"/>
        </w:rPr>
        <w:t>nature and purpose of</w:t>
      </w:r>
      <w:r w:rsidR="000F03B2" w:rsidRPr="00B54E02">
        <w:rPr>
          <w:rFonts w:ascii="Arial" w:hAnsi="Arial" w:cs="Arial"/>
          <w:sz w:val="24"/>
          <w:szCs w:val="24"/>
        </w:rPr>
        <w:t xml:space="preserve"> mathematics</w:t>
      </w:r>
      <w:r w:rsidR="00D53C40" w:rsidRPr="00B54E02">
        <w:rPr>
          <w:rFonts w:ascii="Arial" w:hAnsi="Arial" w:cs="Arial"/>
          <w:sz w:val="24"/>
          <w:szCs w:val="24"/>
        </w:rPr>
        <w:t>. On reflection of my personal subject knowledge in the area of maths I felt that I had a steady general understand</w:t>
      </w:r>
      <w:r w:rsidR="00B1161E" w:rsidRPr="00B54E02">
        <w:rPr>
          <w:rFonts w:ascii="Arial" w:hAnsi="Arial" w:cs="Arial"/>
          <w:sz w:val="24"/>
          <w:szCs w:val="24"/>
        </w:rPr>
        <w:t>ing</w:t>
      </w:r>
      <w:r w:rsidR="00D53C40" w:rsidRPr="00B54E02">
        <w:rPr>
          <w:rFonts w:ascii="Arial" w:hAnsi="Arial" w:cs="Arial"/>
          <w:sz w:val="24"/>
          <w:szCs w:val="24"/>
        </w:rPr>
        <w:t xml:space="preserve"> of the subject, largely due to my </w:t>
      </w:r>
      <w:r w:rsidR="00B1161E" w:rsidRPr="00B54E02">
        <w:rPr>
          <w:rFonts w:ascii="Arial" w:hAnsi="Arial" w:cs="Arial"/>
          <w:sz w:val="24"/>
          <w:szCs w:val="24"/>
        </w:rPr>
        <w:t xml:space="preserve">previous </w:t>
      </w:r>
      <w:r w:rsidR="00D53C40" w:rsidRPr="00B54E02">
        <w:rPr>
          <w:rFonts w:ascii="Arial" w:hAnsi="Arial" w:cs="Arial"/>
          <w:sz w:val="24"/>
          <w:szCs w:val="24"/>
        </w:rPr>
        <w:t>experience of teaching mathematics in primary school and personal qualifications, however</w:t>
      </w:r>
      <w:r w:rsidR="00B54E02" w:rsidRPr="00B54E02">
        <w:rPr>
          <w:rFonts w:ascii="Arial" w:hAnsi="Arial" w:cs="Arial"/>
          <w:sz w:val="24"/>
          <w:szCs w:val="24"/>
        </w:rPr>
        <w:t>,</w:t>
      </w:r>
      <w:r w:rsidR="00D53C40" w:rsidRPr="00B54E02">
        <w:rPr>
          <w:rFonts w:ascii="Arial" w:hAnsi="Arial" w:cs="Arial"/>
          <w:sz w:val="24"/>
          <w:szCs w:val="24"/>
        </w:rPr>
        <w:t xml:space="preserve"> I did not meet the desired</w:t>
      </w:r>
      <w:r w:rsidR="00CA42B9" w:rsidRPr="00B54E02">
        <w:rPr>
          <w:rFonts w:ascii="Arial" w:hAnsi="Arial" w:cs="Arial"/>
          <w:sz w:val="24"/>
          <w:szCs w:val="24"/>
        </w:rPr>
        <w:t xml:space="preserve"> advanced </w:t>
      </w:r>
      <w:r w:rsidR="00D53C40" w:rsidRPr="00B54E02">
        <w:rPr>
          <w:rFonts w:ascii="Arial" w:hAnsi="Arial" w:cs="Arial"/>
          <w:sz w:val="24"/>
          <w:szCs w:val="24"/>
        </w:rPr>
        <w:t xml:space="preserve">levels </w:t>
      </w:r>
      <w:r w:rsidR="00CA42B9" w:rsidRPr="00B54E02">
        <w:rPr>
          <w:rFonts w:ascii="Arial" w:hAnsi="Arial" w:cs="Arial"/>
          <w:sz w:val="24"/>
          <w:szCs w:val="24"/>
        </w:rPr>
        <w:t xml:space="preserve">of understanding </w:t>
      </w:r>
      <w:r w:rsidR="00B1161E" w:rsidRPr="00B54E02">
        <w:rPr>
          <w:rFonts w:ascii="Arial" w:hAnsi="Arial" w:cs="Arial"/>
          <w:sz w:val="24"/>
          <w:szCs w:val="24"/>
        </w:rPr>
        <w:t xml:space="preserve">or accrued literature </w:t>
      </w:r>
      <w:r w:rsidR="00D53C40" w:rsidRPr="00B54E02">
        <w:rPr>
          <w:rFonts w:ascii="Arial" w:hAnsi="Arial" w:cs="Arial"/>
          <w:sz w:val="24"/>
          <w:szCs w:val="24"/>
        </w:rPr>
        <w:t xml:space="preserve">outlined by </w:t>
      </w:r>
      <w:r w:rsidR="000529A5" w:rsidRPr="00B54E02">
        <w:rPr>
          <w:rFonts w:ascii="Arial" w:hAnsi="Arial" w:cs="Arial"/>
          <w:sz w:val="24"/>
          <w:szCs w:val="24"/>
        </w:rPr>
        <w:t xml:space="preserve">The </w:t>
      </w:r>
      <w:r w:rsidR="00D53C40" w:rsidRPr="00B54E02">
        <w:rPr>
          <w:rFonts w:ascii="Arial" w:hAnsi="Arial" w:cs="Arial"/>
          <w:sz w:val="24"/>
          <w:szCs w:val="24"/>
        </w:rPr>
        <w:t>Knowledge Quartet</w:t>
      </w:r>
      <w:r w:rsidR="000529A5" w:rsidRPr="00B54E02">
        <w:rPr>
          <w:rFonts w:ascii="Arial" w:hAnsi="Arial" w:cs="Arial"/>
          <w:sz w:val="24"/>
          <w:szCs w:val="24"/>
        </w:rPr>
        <w:t xml:space="preserve"> (2003)</w:t>
      </w:r>
      <w:r w:rsidR="00D53C40" w:rsidRPr="00B54E02">
        <w:rPr>
          <w:rFonts w:ascii="Arial" w:hAnsi="Arial" w:cs="Arial"/>
          <w:sz w:val="24"/>
          <w:szCs w:val="24"/>
        </w:rPr>
        <w:t xml:space="preserve"> and Shulman</w:t>
      </w:r>
      <w:r w:rsidR="000529A5" w:rsidRPr="00B54E02">
        <w:rPr>
          <w:rFonts w:ascii="Arial" w:hAnsi="Arial" w:cs="Arial"/>
          <w:sz w:val="24"/>
          <w:szCs w:val="24"/>
        </w:rPr>
        <w:t xml:space="preserve"> (1987)</w:t>
      </w:r>
      <w:r w:rsidR="00B54E02" w:rsidRPr="00B54E02">
        <w:rPr>
          <w:rFonts w:ascii="Arial" w:hAnsi="Arial" w:cs="Arial"/>
          <w:sz w:val="24"/>
          <w:szCs w:val="24"/>
        </w:rPr>
        <w:t xml:space="preserve">. Following </w:t>
      </w:r>
      <w:r w:rsidR="00B54E02">
        <w:rPr>
          <w:rFonts w:ascii="Arial" w:hAnsi="Arial" w:cs="Arial"/>
          <w:sz w:val="24"/>
          <w:szCs w:val="24"/>
        </w:rPr>
        <w:t xml:space="preserve">verbal feedback </w:t>
      </w:r>
      <w:r w:rsidR="00B54E02" w:rsidRPr="00B54E02">
        <w:rPr>
          <w:rFonts w:ascii="Arial" w:hAnsi="Arial" w:cs="Arial"/>
          <w:sz w:val="24"/>
          <w:szCs w:val="24"/>
        </w:rPr>
        <w:t xml:space="preserve">with my mentor it was highlighted that I had </w:t>
      </w:r>
      <w:proofErr w:type="gramStart"/>
      <w:r w:rsidR="00B54E02" w:rsidRPr="00B54E02">
        <w:rPr>
          <w:rFonts w:ascii="Arial" w:hAnsi="Arial" w:cs="Arial"/>
          <w:sz w:val="24"/>
          <w:szCs w:val="24"/>
        </w:rPr>
        <w:t>sufficient</w:t>
      </w:r>
      <w:proofErr w:type="gramEnd"/>
      <w:r w:rsidR="00B54E02" w:rsidRPr="00B54E02">
        <w:rPr>
          <w:rFonts w:ascii="Arial" w:hAnsi="Arial" w:cs="Arial"/>
          <w:sz w:val="24"/>
          <w:szCs w:val="24"/>
        </w:rPr>
        <w:t xml:space="preserve"> knowledge of the topic to advance learning on this occasion, challenging the need for further expertise in this instance. </w:t>
      </w:r>
    </w:p>
    <w:p w14:paraId="22CA4246" w14:textId="62B43D53" w:rsidR="005B58FC" w:rsidRPr="00335C25" w:rsidRDefault="00CA42B9" w:rsidP="00335C25">
      <w:pPr>
        <w:spacing w:after="0"/>
        <w:rPr>
          <w:rFonts w:ascii="Arial" w:hAnsi="Arial" w:cs="Arial"/>
          <w:sz w:val="24"/>
          <w:szCs w:val="24"/>
        </w:rPr>
      </w:pPr>
      <w:r w:rsidRPr="00B54E02">
        <w:rPr>
          <w:rFonts w:ascii="Arial" w:hAnsi="Arial" w:cs="Arial"/>
          <w:sz w:val="24"/>
          <w:szCs w:val="24"/>
        </w:rPr>
        <w:t xml:space="preserve">On this </w:t>
      </w:r>
      <w:r w:rsidR="00F47BAD" w:rsidRPr="00B54E02">
        <w:rPr>
          <w:rFonts w:ascii="Arial" w:hAnsi="Arial" w:cs="Arial"/>
          <w:sz w:val="24"/>
          <w:szCs w:val="24"/>
        </w:rPr>
        <w:t>occasion</w:t>
      </w:r>
      <w:r w:rsidRPr="00B54E02">
        <w:rPr>
          <w:rFonts w:ascii="Arial" w:hAnsi="Arial" w:cs="Arial"/>
          <w:sz w:val="24"/>
          <w:szCs w:val="24"/>
        </w:rPr>
        <w:t xml:space="preserve"> the</w:t>
      </w:r>
      <w:r w:rsidR="00D53C40" w:rsidRPr="00B54E02">
        <w:rPr>
          <w:rFonts w:ascii="Arial" w:hAnsi="Arial" w:cs="Arial"/>
          <w:sz w:val="24"/>
          <w:szCs w:val="24"/>
        </w:rPr>
        <w:t xml:space="preserve"> planning of sessions w</w:t>
      </w:r>
      <w:r w:rsidRPr="00B54E02">
        <w:rPr>
          <w:rFonts w:ascii="Arial" w:hAnsi="Arial" w:cs="Arial"/>
          <w:sz w:val="24"/>
          <w:szCs w:val="24"/>
        </w:rPr>
        <w:t>as</w:t>
      </w:r>
      <w:r w:rsidR="00766843" w:rsidRPr="00B54E02">
        <w:rPr>
          <w:rFonts w:ascii="Arial" w:hAnsi="Arial" w:cs="Arial"/>
          <w:sz w:val="24"/>
          <w:szCs w:val="24"/>
        </w:rPr>
        <w:t xml:space="preserve"> based on </w:t>
      </w:r>
      <w:r w:rsidR="00F47BAD" w:rsidRPr="00B54E02">
        <w:rPr>
          <w:rFonts w:ascii="Arial" w:hAnsi="Arial" w:cs="Arial"/>
          <w:sz w:val="24"/>
          <w:szCs w:val="24"/>
        </w:rPr>
        <w:t>curriculum requirements</w:t>
      </w:r>
      <w:r w:rsidR="00B1161E" w:rsidRPr="00B54E02">
        <w:rPr>
          <w:rFonts w:ascii="Arial" w:hAnsi="Arial" w:cs="Arial"/>
          <w:sz w:val="24"/>
          <w:szCs w:val="24"/>
        </w:rPr>
        <w:t xml:space="preserve"> particularly</w:t>
      </w:r>
      <w:r w:rsidR="00F47BAD" w:rsidRPr="00B54E02">
        <w:rPr>
          <w:rFonts w:ascii="Arial" w:hAnsi="Arial" w:cs="Arial"/>
          <w:sz w:val="24"/>
          <w:szCs w:val="24"/>
        </w:rPr>
        <w:t xml:space="preserve"> t</w:t>
      </w:r>
      <w:r w:rsidR="00766843" w:rsidRPr="00B54E02">
        <w:rPr>
          <w:rFonts w:ascii="Arial" w:hAnsi="Arial" w:cs="Arial"/>
          <w:sz w:val="24"/>
          <w:szCs w:val="24"/>
        </w:rPr>
        <w:t xml:space="preserve">he development of the </w:t>
      </w:r>
      <w:r w:rsidR="0088558B" w:rsidRPr="00B54E02">
        <w:rPr>
          <w:rFonts w:ascii="Arial" w:hAnsi="Arial" w:cs="Arial"/>
          <w:sz w:val="24"/>
          <w:szCs w:val="24"/>
        </w:rPr>
        <w:t xml:space="preserve">following </w:t>
      </w:r>
      <w:r w:rsidR="00766843" w:rsidRPr="00B54E02">
        <w:rPr>
          <w:rFonts w:ascii="Arial" w:hAnsi="Arial" w:cs="Arial"/>
          <w:sz w:val="24"/>
          <w:szCs w:val="24"/>
        </w:rPr>
        <w:t>skill</w:t>
      </w:r>
      <w:r w:rsidR="00B54E02" w:rsidRPr="00B54E02">
        <w:rPr>
          <w:rFonts w:ascii="Arial" w:hAnsi="Arial" w:cs="Arial"/>
          <w:sz w:val="24"/>
          <w:szCs w:val="24"/>
        </w:rPr>
        <w:t>,</w:t>
      </w:r>
      <w:r w:rsidR="00766843" w:rsidRPr="00B54E02">
        <w:rPr>
          <w:rFonts w:ascii="Arial" w:hAnsi="Arial" w:cs="Arial"/>
          <w:sz w:val="24"/>
          <w:szCs w:val="24"/>
        </w:rPr>
        <w:t xml:space="preserve"> “estimate by rounding to the nearest 10, 100 or 1000”</w:t>
      </w:r>
      <w:r w:rsidRPr="00B54E02">
        <w:rPr>
          <w:rFonts w:ascii="Arial" w:hAnsi="Arial" w:cs="Arial"/>
          <w:sz w:val="24"/>
          <w:szCs w:val="24"/>
        </w:rPr>
        <w:t>,</w:t>
      </w:r>
      <w:r w:rsidR="00766843" w:rsidRPr="00B54E02">
        <w:rPr>
          <w:rFonts w:ascii="Arial" w:hAnsi="Arial" w:cs="Arial"/>
          <w:sz w:val="24"/>
          <w:szCs w:val="24"/>
        </w:rPr>
        <w:t xml:space="preserve"> outlined in the Programme of Study for Mathematics (Welsh Government, p5, 2016)</w:t>
      </w:r>
      <w:r w:rsidR="00B1161E" w:rsidRPr="00B54E02">
        <w:rPr>
          <w:rFonts w:ascii="Arial" w:hAnsi="Arial" w:cs="Arial"/>
          <w:sz w:val="24"/>
          <w:szCs w:val="24"/>
        </w:rPr>
        <w:t>. T</w:t>
      </w:r>
      <w:r w:rsidRPr="00B54E02">
        <w:rPr>
          <w:rFonts w:ascii="Arial" w:hAnsi="Arial" w:cs="Arial"/>
          <w:sz w:val="24"/>
          <w:szCs w:val="24"/>
        </w:rPr>
        <w:t xml:space="preserve">his curriculum focused approach could in the future support Donaldson’s requirements of learners gaining understanding of </w:t>
      </w:r>
      <w:r w:rsidR="00B54E02" w:rsidRPr="00B54E02">
        <w:rPr>
          <w:rFonts w:ascii="Arial" w:hAnsi="Arial" w:cs="Arial"/>
          <w:sz w:val="24"/>
          <w:szCs w:val="24"/>
        </w:rPr>
        <w:t>‘</w:t>
      </w:r>
      <w:r w:rsidRPr="00B54E02">
        <w:rPr>
          <w:rFonts w:ascii="Arial" w:hAnsi="Arial" w:cs="Arial"/>
          <w:sz w:val="24"/>
          <w:szCs w:val="24"/>
        </w:rPr>
        <w:t>number</w:t>
      </w:r>
      <w:r w:rsidR="00B54E02" w:rsidRPr="00B54E02">
        <w:rPr>
          <w:rFonts w:ascii="Arial" w:hAnsi="Arial" w:cs="Arial"/>
          <w:sz w:val="24"/>
          <w:szCs w:val="24"/>
        </w:rPr>
        <w:t>’</w:t>
      </w:r>
      <w:r w:rsidRPr="00B54E02">
        <w:rPr>
          <w:rFonts w:ascii="Arial" w:hAnsi="Arial" w:cs="Arial"/>
          <w:sz w:val="24"/>
          <w:szCs w:val="24"/>
        </w:rPr>
        <w:t xml:space="preserve"> that will develop transferrable cross curricular skills (Donaldson, 2015).</w:t>
      </w:r>
      <w:r w:rsidR="007A768A" w:rsidRPr="00B54E02">
        <w:rPr>
          <w:rFonts w:ascii="Arial" w:hAnsi="Arial" w:cs="Arial"/>
          <w:sz w:val="24"/>
          <w:szCs w:val="24"/>
        </w:rPr>
        <w:t xml:space="preserve"> I also drew on mathematical text books, used </w:t>
      </w:r>
      <w:r w:rsidR="007C0752" w:rsidRPr="00B54E02">
        <w:rPr>
          <w:rFonts w:ascii="Arial" w:hAnsi="Arial" w:cs="Arial"/>
          <w:sz w:val="24"/>
          <w:szCs w:val="24"/>
        </w:rPr>
        <w:t xml:space="preserve">and approved by the school, this supported with the deciding of appropriate differentiated tasks for the age of the learners, </w:t>
      </w:r>
      <w:r w:rsidR="00EF65D8" w:rsidRPr="00B54E02">
        <w:rPr>
          <w:rFonts w:ascii="Arial" w:hAnsi="Arial" w:cs="Arial"/>
          <w:sz w:val="24"/>
          <w:szCs w:val="24"/>
        </w:rPr>
        <w:t>utilising the</w:t>
      </w:r>
      <w:r w:rsidR="007C0752" w:rsidRPr="00B54E02">
        <w:rPr>
          <w:rFonts w:ascii="Arial" w:hAnsi="Arial" w:cs="Arial"/>
          <w:sz w:val="24"/>
          <w:szCs w:val="24"/>
        </w:rPr>
        <w:t xml:space="preserve"> </w:t>
      </w:r>
      <w:r w:rsidR="007C0752" w:rsidRPr="00335C25">
        <w:rPr>
          <w:rFonts w:ascii="Arial" w:hAnsi="Arial" w:cs="Arial"/>
          <w:sz w:val="24"/>
          <w:szCs w:val="24"/>
        </w:rPr>
        <w:t>‘tool</w:t>
      </w:r>
      <w:r w:rsidR="00EF65D8" w:rsidRPr="00335C25">
        <w:rPr>
          <w:rFonts w:ascii="Arial" w:hAnsi="Arial" w:cs="Arial"/>
          <w:sz w:val="24"/>
          <w:szCs w:val="24"/>
        </w:rPr>
        <w:t>s</w:t>
      </w:r>
      <w:r w:rsidR="007C0752" w:rsidRPr="00335C25">
        <w:rPr>
          <w:rFonts w:ascii="Arial" w:hAnsi="Arial" w:cs="Arial"/>
          <w:sz w:val="24"/>
          <w:szCs w:val="24"/>
        </w:rPr>
        <w:t xml:space="preserve"> of the trade’ (Shulman, p8, 1987).</w:t>
      </w:r>
      <w:r w:rsidR="00F47BAD" w:rsidRPr="00335C25">
        <w:rPr>
          <w:rFonts w:ascii="Arial" w:hAnsi="Arial" w:cs="Arial"/>
          <w:sz w:val="24"/>
          <w:szCs w:val="24"/>
        </w:rPr>
        <w:t xml:space="preserve"> </w:t>
      </w:r>
      <w:r w:rsidR="007C0752" w:rsidRPr="00335C25">
        <w:rPr>
          <w:rFonts w:ascii="Arial" w:hAnsi="Arial" w:cs="Arial"/>
          <w:sz w:val="24"/>
          <w:szCs w:val="24"/>
        </w:rPr>
        <w:t>I felt that my</w:t>
      </w:r>
      <w:r w:rsidR="00F47BAD" w:rsidRPr="00335C25">
        <w:rPr>
          <w:rFonts w:ascii="Arial" w:hAnsi="Arial" w:cs="Arial"/>
          <w:sz w:val="24"/>
          <w:szCs w:val="24"/>
        </w:rPr>
        <w:t xml:space="preserve"> personal lack of subject knowledge</w:t>
      </w:r>
      <w:r w:rsidR="007C0752" w:rsidRPr="00335C25">
        <w:rPr>
          <w:rFonts w:ascii="Arial" w:hAnsi="Arial" w:cs="Arial"/>
          <w:sz w:val="24"/>
          <w:szCs w:val="24"/>
        </w:rPr>
        <w:t>,</w:t>
      </w:r>
      <w:r w:rsidR="00F47BAD" w:rsidRPr="00335C25">
        <w:rPr>
          <w:rFonts w:ascii="Arial" w:hAnsi="Arial" w:cs="Arial"/>
          <w:sz w:val="24"/>
          <w:szCs w:val="24"/>
        </w:rPr>
        <w:t xml:space="preserve"> did not impact me in this instance and it was more beneficial to have knowledge of the </w:t>
      </w:r>
      <w:r w:rsidR="00EF65D8" w:rsidRPr="00335C25">
        <w:rPr>
          <w:rFonts w:ascii="Arial" w:hAnsi="Arial" w:cs="Arial"/>
          <w:sz w:val="24"/>
          <w:szCs w:val="24"/>
        </w:rPr>
        <w:t>learner’s</w:t>
      </w:r>
      <w:r w:rsidR="00F47BAD" w:rsidRPr="00335C25">
        <w:rPr>
          <w:rFonts w:ascii="Arial" w:hAnsi="Arial" w:cs="Arial"/>
          <w:sz w:val="24"/>
          <w:szCs w:val="24"/>
        </w:rPr>
        <w:t xml:space="preserve"> personal characteristics, their mathematic</w:t>
      </w:r>
      <w:r w:rsidR="00B1161E" w:rsidRPr="00335C25">
        <w:rPr>
          <w:rFonts w:ascii="Arial" w:hAnsi="Arial" w:cs="Arial"/>
          <w:sz w:val="24"/>
          <w:szCs w:val="24"/>
        </w:rPr>
        <w:t>al</w:t>
      </w:r>
      <w:r w:rsidR="00F47BAD" w:rsidRPr="00335C25">
        <w:rPr>
          <w:rFonts w:ascii="Arial" w:hAnsi="Arial" w:cs="Arial"/>
          <w:sz w:val="24"/>
          <w:szCs w:val="24"/>
        </w:rPr>
        <w:t xml:space="preserve"> ability, a familiarity of the classroom layout and grouping</w:t>
      </w:r>
      <w:r w:rsidR="00B1161E" w:rsidRPr="00335C25">
        <w:rPr>
          <w:rFonts w:ascii="Arial" w:hAnsi="Arial" w:cs="Arial"/>
          <w:sz w:val="24"/>
          <w:szCs w:val="24"/>
        </w:rPr>
        <w:t>s for numeracy lessons.</w:t>
      </w:r>
      <w:r w:rsidR="007C0752" w:rsidRPr="00335C25">
        <w:rPr>
          <w:rFonts w:ascii="Arial" w:hAnsi="Arial" w:cs="Arial"/>
          <w:sz w:val="24"/>
          <w:szCs w:val="24"/>
        </w:rPr>
        <w:t xml:space="preserve"> </w:t>
      </w:r>
      <w:r w:rsidR="005B58FC" w:rsidRPr="00335C25">
        <w:rPr>
          <w:rFonts w:ascii="Arial" w:hAnsi="Arial" w:cs="Arial"/>
          <w:sz w:val="24"/>
          <w:szCs w:val="24"/>
        </w:rPr>
        <w:t>During my time in this class a robust ability to manage behaviour was the basis for any learning as poor behaviour of a handful if individual</w:t>
      </w:r>
      <w:r w:rsidR="000529A5" w:rsidRPr="00335C25">
        <w:rPr>
          <w:rFonts w:ascii="Arial" w:hAnsi="Arial" w:cs="Arial"/>
          <w:sz w:val="24"/>
          <w:szCs w:val="24"/>
        </w:rPr>
        <w:t>s</w:t>
      </w:r>
      <w:r w:rsidR="005B58FC" w:rsidRPr="00335C25">
        <w:rPr>
          <w:rFonts w:ascii="Arial" w:hAnsi="Arial" w:cs="Arial"/>
          <w:sz w:val="24"/>
          <w:szCs w:val="24"/>
        </w:rPr>
        <w:t xml:space="preserve">, </w:t>
      </w:r>
      <w:r w:rsidR="000529A5" w:rsidRPr="00335C25">
        <w:rPr>
          <w:rFonts w:ascii="Arial" w:hAnsi="Arial" w:cs="Arial"/>
          <w:sz w:val="24"/>
          <w:szCs w:val="24"/>
        </w:rPr>
        <w:t xml:space="preserve">often </w:t>
      </w:r>
      <w:r w:rsidR="005B58FC" w:rsidRPr="00335C25">
        <w:rPr>
          <w:rFonts w:ascii="Arial" w:hAnsi="Arial" w:cs="Arial"/>
          <w:sz w:val="24"/>
          <w:szCs w:val="24"/>
        </w:rPr>
        <w:t>impacted greatly on the learning of the whole class.</w:t>
      </w:r>
      <w:r w:rsidR="00F47BAD" w:rsidRPr="00335C25">
        <w:rPr>
          <w:rFonts w:ascii="Arial" w:hAnsi="Arial" w:cs="Arial"/>
          <w:sz w:val="24"/>
          <w:szCs w:val="24"/>
        </w:rPr>
        <w:t xml:space="preserve"> Shulman</w:t>
      </w:r>
      <w:r w:rsidR="007C0752" w:rsidRPr="00335C25">
        <w:rPr>
          <w:rFonts w:ascii="Arial" w:hAnsi="Arial" w:cs="Arial"/>
          <w:sz w:val="24"/>
          <w:szCs w:val="24"/>
        </w:rPr>
        <w:t xml:space="preserve"> </w:t>
      </w:r>
      <w:r w:rsidR="00F47BAD" w:rsidRPr="00335C25">
        <w:rPr>
          <w:rFonts w:ascii="Arial" w:hAnsi="Arial" w:cs="Arial"/>
          <w:sz w:val="24"/>
          <w:szCs w:val="24"/>
        </w:rPr>
        <w:t>(198</w:t>
      </w:r>
      <w:r w:rsidR="007C0752" w:rsidRPr="00335C25">
        <w:rPr>
          <w:rFonts w:ascii="Arial" w:hAnsi="Arial" w:cs="Arial"/>
          <w:sz w:val="24"/>
          <w:szCs w:val="24"/>
        </w:rPr>
        <w:t>7</w:t>
      </w:r>
      <w:r w:rsidR="00F47BAD" w:rsidRPr="00335C25">
        <w:rPr>
          <w:rFonts w:ascii="Arial" w:hAnsi="Arial" w:cs="Arial"/>
          <w:sz w:val="24"/>
          <w:szCs w:val="24"/>
        </w:rPr>
        <w:t>)</w:t>
      </w:r>
      <w:r w:rsidR="00335C25" w:rsidRPr="00335C25">
        <w:rPr>
          <w:rFonts w:ascii="Arial" w:hAnsi="Arial" w:cs="Arial"/>
          <w:sz w:val="24"/>
          <w:szCs w:val="24"/>
        </w:rPr>
        <w:t xml:space="preserve">, </w:t>
      </w:r>
      <w:r w:rsidR="007C0752" w:rsidRPr="00335C25">
        <w:rPr>
          <w:rFonts w:ascii="Arial" w:hAnsi="Arial" w:cs="Arial"/>
          <w:sz w:val="24"/>
          <w:szCs w:val="24"/>
        </w:rPr>
        <w:t>supports this by highlighting</w:t>
      </w:r>
      <w:r w:rsidR="00F47BAD" w:rsidRPr="00335C25">
        <w:rPr>
          <w:rFonts w:ascii="Arial" w:hAnsi="Arial" w:cs="Arial"/>
          <w:sz w:val="24"/>
          <w:szCs w:val="24"/>
        </w:rPr>
        <w:t xml:space="preserve"> the importance of teachers knowing their pupils and having an awareness of their characteristics</w:t>
      </w:r>
      <w:r w:rsidR="00B1161E" w:rsidRPr="00335C25">
        <w:rPr>
          <w:rFonts w:ascii="Arial" w:hAnsi="Arial" w:cs="Arial"/>
          <w:sz w:val="24"/>
          <w:szCs w:val="24"/>
        </w:rPr>
        <w:t>, crucial in order to deliver planned</w:t>
      </w:r>
      <w:r w:rsidR="005B58FC" w:rsidRPr="00335C25">
        <w:rPr>
          <w:rFonts w:ascii="Arial" w:hAnsi="Arial" w:cs="Arial"/>
          <w:sz w:val="24"/>
          <w:szCs w:val="24"/>
        </w:rPr>
        <w:t xml:space="preserve"> lessons effectively. Another example of acknowledgement of learner</w:t>
      </w:r>
      <w:r w:rsidR="00C166E5" w:rsidRPr="00335C25">
        <w:rPr>
          <w:rFonts w:ascii="Arial" w:hAnsi="Arial" w:cs="Arial"/>
          <w:sz w:val="24"/>
          <w:szCs w:val="24"/>
        </w:rPr>
        <w:t>’</w:t>
      </w:r>
      <w:r w:rsidR="005B58FC" w:rsidRPr="00335C25">
        <w:rPr>
          <w:rFonts w:ascii="Arial" w:hAnsi="Arial" w:cs="Arial"/>
          <w:sz w:val="24"/>
          <w:szCs w:val="24"/>
        </w:rPr>
        <w:t xml:space="preserve">s characteristics was during planning a mathematical problem </w:t>
      </w:r>
      <w:r w:rsidR="00335C25" w:rsidRPr="00335C25">
        <w:rPr>
          <w:rFonts w:ascii="Arial" w:hAnsi="Arial" w:cs="Arial"/>
          <w:sz w:val="24"/>
          <w:szCs w:val="24"/>
        </w:rPr>
        <w:t>where I chose to teach m</w:t>
      </w:r>
      <w:r w:rsidR="005B58FC" w:rsidRPr="00335C25">
        <w:rPr>
          <w:rFonts w:ascii="Arial" w:hAnsi="Arial" w:cs="Arial"/>
          <w:sz w:val="24"/>
          <w:szCs w:val="24"/>
        </w:rPr>
        <w:t>ultiplication through a Darts game</w:t>
      </w:r>
      <w:r w:rsidR="00335C25" w:rsidRPr="00335C25">
        <w:rPr>
          <w:rFonts w:ascii="Arial" w:hAnsi="Arial" w:cs="Arial"/>
          <w:sz w:val="24"/>
          <w:szCs w:val="24"/>
        </w:rPr>
        <w:t xml:space="preserve"> T</w:t>
      </w:r>
      <w:r w:rsidR="005B58FC" w:rsidRPr="00335C25">
        <w:rPr>
          <w:rFonts w:ascii="Arial" w:hAnsi="Arial" w:cs="Arial"/>
          <w:sz w:val="24"/>
          <w:szCs w:val="24"/>
        </w:rPr>
        <w:t xml:space="preserve">he children were thoroughly engaged from the start and responded really well to the main problem solving activity, previously they had shown little enthusiasm in problem solving activities, but a themed activity that interested </w:t>
      </w:r>
      <w:r w:rsidR="000529A5" w:rsidRPr="00335C25">
        <w:rPr>
          <w:rFonts w:ascii="Arial" w:hAnsi="Arial" w:cs="Arial"/>
          <w:sz w:val="24"/>
          <w:szCs w:val="24"/>
        </w:rPr>
        <w:t xml:space="preserve">and appealed to </w:t>
      </w:r>
      <w:r w:rsidR="005B58FC" w:rsidRPr="00335C25">
        <w:rPr>
          <w:rFonts w:ascii="Arial" w:hAnsi="Arial" w:cs="Arial"/>
          <w:sz w:val="24"/>
          <w:szCs w:val="24"/>
        </w:rPr>
        <w:t>them deemed far more suitable.</w:t>
      </w:r>
    </w:p>
    <w:p w14:paraId="0D2BCFAF" w14:textId="0AD1E5A3" w:rsidR="00766843" w:rsidRPr="00560698" w:rsidRDefault="000828FB" w:rsidP="00560698">
      <w:pPr>
        <w:spacing w:after="0"/>
        <w:rPr>
          <w:rFonts w:ascii="Arial" w:hAnsi="Arial" w:cs="Arial"/>
          <w:sz w:val="24"/>
          <w:szCs w:val="24"/>
        </w:rPr>
      </w:pPr>
      <w:r w:rsidRPr="00335C25">
        <w:rPr>
          <w:rFonts w:ascii="Arial" w:hAnsi="Arial" w:cs="Arial"/>
          <w:sz w:val="24"/>
          <w:szCs w:val="24"/>
        </w:rPr>
        <w:t>The difficulty of transforming planning into a suitable form of teaching varied greatly during</w:t>
      </w:r>
      <w:r w:rsidR="005B58FC" w:rsidRPr="00335C25">
        <w:rPr>
          <w:rFonts w:ascii="Arial" w:hAnsi="Arial" w:cs="Arial"/>
          <w:sz w:val="24"/>
          <w:szCs w:val="24"/>
        </w:rPr>
        <w:t xml:space="preserve"> my</w:t>
      </w:r>
      <w:r w:rsidRPr="00335C25">
        <w:rPr>
          <w:rFonts w:ascii="Arial" w:hAnsi="Arial" w:cs="Arial"/>
          <w:sz w:val="24"/>
          <w:szCs w:val="24"/>
        </w:rPr>
        <w:t xml:space="preserve"> teaching practice</w:t>
      </w:r>
      <w:r w:rsidR="008A0B85" w:rsidRPr="00335C25">
        <w:rPr>
          <w:rFonts w:ascii="Arial" w:hAnsi="Arial" w:cs="Arial"/>
          <w:sz w:val="24"/>
          <w:szCs w:val="24"/>
        </w:rPr>
        <w:t>. Whilst planning a Welsh lesson, I spent far longer</w:t>
      </w:r>
      <w:r w:rsidR="005B58FC" w:rsidRPr="00335C25">
        <w:rPr>
          <w:rFonts w:ascii="Arial" w:hAnsi="Arial" w:cs="Arial"/>
          <w:sz w:val="24"/>
          <w:szCs w:val="24"/>
        </w:rPr>
        <w:t xml:space="preserve"> than usual</w:t>
      </w:r>
      <w:r w:rsidR="008A0B85" w:rsidRPr="00335C25">
        <w:rPr>
          <w:rFonts w:ascii="Arial" w:hAnsi="Arial" w:cs="Arial"/>
          <w:sz w:val="24"/>
          <w:szCs w:val="24"/>
        </w:rPr>
        <w:t xml:space="preserve"> deliberating a suitable teaching method although as advised I attempted to follow a format modelled previously by the class teacher that would be familiar to the children in the class. This</w:t>
      </w:r>
      <w:r w:rsidR="005B58FC" w:rsidRPr="00335C25">
        <w:rPr>
          <w:rFonts w:ascii="Arial" w:hAnsi="Arial" w:cs="Arial"/>
          <w:sz w:val="24"/>
          <w:szCs w:val="24"/>
        </w:rPr>
        <w:t xml:space="preserve"> difficulty was</w:t>
      </w:r>
      <w:r w:rsidR="008A0B85" w:rsidRPr="00335C25">
        <w:rPr>
          <w:rFonts w:ascii="Arial" w:hAnsi="Arial" w:cs="Arial"/>
          <w:sz w:val="24"/>
          <w:szCs w:val="24"/>
        </w:rPr>
        <w:t xml:space="preserve"> partly due to my self-confidence in speaking the welsh language to a level not previously taught and my class teacher assuming I had the same level of subject content knowledge as her, which I felt I did not, on this occasion I did not sufficiently understand what I was about to teach</w:t>
      </w:r>
      <w:r w:rsidR="005B58FC" w:rsidRPr="00335C25">
        <w:rPr>
          <w:rFonts w:ascii="Arial" w:hAnsi="Arial" w:cs="Arial"/>
          <w:sz w:val="24"/>
          <w:szCs w:val="24"/>
        </w:rPr>
        <w:t xml:space="preserve"> (Shulman, 1987), I lacked subject content knowledge</w:t>
      </w:r>
      <w:r w:rsidR="00D570F5" w:rsidRPr="00335C25">
        <w:rPr>
          <w:rFonts w:ascii="Arial" w:hAnsi="Arial" w:cs="Arial"/>
          <w:sz w:val="24"/>
          <w:szCs w:val="24"/>
        </w:rPr>
        <w:t xml:space="preserve">. </w:t>
      </w:r>
      <w:r w:rsidR="00560698">
        <w:rPr>
          <w:rFonts w:ascii="Arial" w:hAnsi="Arial" w:cs="Arial"/>
          <w:sz w:val="24"/>
          <w:szCs w:val="24"/>
        </w:rPr>
        <w:t>Personal reflection</w:t>
      </w:r>
      <w:r w:rsidR="00D570F5" w:rsidRPr="00335C25">
        <w:rPr>
          <w:rFonts w:ascii="Arial" w:hAnsi="Arial" w:cs="Arial"/>
          <w:sz w:val="24"/>
          <w:szCs w:val="24"/>
        </w:rPr>
        <w:t xml:space="preserve"> identified my insufficient ability to speak Welsh</w:t>
      </w:r>
      <w:r w:rsidR="00560698">
        <w:rPr>
          <w:rFonts w:ascii="Arial" w:hAnsi="Arial" w:cs="Arial"/>
          <w:sz w:val="24"/>
          <w:szCs w:val="24"/>
        </w:rPr>
        <w:t xml:space="preserve"> on this occasion</w:t>
      </w:r>
      <w:r w:rsidR="00D570F5" w:rsidRPr="00335C25">
        <w:rPr>
          <w:rFonts w:ascii="Arial" w:hAnsi="Arial" w:cs="Arial"/>
          <w:sz w:val="24"/>
          <w:szCs w:val="24"/>
        </w:rPr>
        <w:t xml:space="preserve"> and how</w:t>
      </w:r>
      <w:r w:rsidR="00560698">
        <w:rPr>
          <w:rFonts w:ascii="Arial" w:hAnsi="Arial" w:cs="Arial"/>
          <w:sz w:val="24"/>
          <w:szCs w:val="24"/>
        </w:rPr>
        <w:t xml:space="preserve"> this impacted on</w:t>
      </w:r>
      <w:r w:rsidR="00D570F5" w:rsidRPr="00335C25">
        <w:rPr>
          <w:rFonts w:ascii="Arial" w:hAnsi="Arial" w:cs="Arial"/>
          <w:sz w:val="24"/>
          <w:szCs w:val="24"/>
        </w:rPr>
        <w:t xml:space="preserve"> my confidence during the session, further reflection has allowed me to identify the success of previous taught Welsh lessons in the foundation phase where my level of Welsh language ability has been </w:t>
      </w:r>
      <w:proofErr w:type="gramStart"/>
      <w:r w:rsidR="00D570F5" w:rsidRPr="00335C25">
        <w:rPr>
          <w:rFonts w:ascii="Arial" w:hAnsi="Arial" w:cs="Arial"/>
          <w:sz w:val="24"/>
          <w:szCs w:val="24"/>
        </w:rPr>
        <w:t>sufficient</w:t>
      </w:r>
      <w:proofErr w:type="gramEnd"/>
      <w:r w:rsidR="00C166E5" w:rsidRPr="00335C25">
        <w:rPr>
          <w:rFonts w:ascii="Arial" w:hAnsi="Arial" w:cs="Arial"/>
          <w:sz w:val="24"/>
          <w:szCs w:val="24"/>
        </w:rPr>
        <w:t>, questioning whether a higher level of Welsh is always a necessity.</w:t>
      </w:r>
      <w:r w:rsidR="008A0B85" w:rsidRPr="00335C25">
        <w:rPr>
          <w:rFonts w:ascii="Arial" w:hAnsi="Arial" w:cs="Arial"/>
          <w:sz w:val="24"/>
          <w:szCs w:val="24"/>
        </w:rPr>
        <w:t xml:space="preserve">  Fortunately, due to a developed and respected rapport with the children </w:t>
      </w:r>
      <w:r w:rsidR="002A01CF" w:rsidRPr="00335C25">
        <w:rPr>
          <w:rFonts w:ascii="Arial" w:hAnsi="Arial" w:cs="Arial"/>
          <w:sz w:val="24"/>
          <w:szCs w:val="24"/>
        </w:rPr>
        <w:t xml:space="preserve">and an understanding of what motivated and engaged them as learners </w:t>
      </w:r>
      <w:r w:rsidR="008A0B85" w:rsidRPr="00335C25">
        <w:rPr>
          <w:rFonts w:ascii="Arial" w:hAnsi="Arial" w:cs="Arial"/>
          <w:sz w:val="24"/>
          <w:szCs w:val="24"/>
        </w:rPr>
        <w:t>I was able t</w:t>
      </w:r>
      <w:r w:rsidR="00D570F5" w:rsidRPr="00335C25">
        <w:rPr>
          <w:rFonts w:ascii="Arial" w:hAnsi="Arial" w:cs="Arial"/>
          <w:sz w:val="24"/>
          <w:szCs w:val="24"/>
        </w:rPr>
        <w:t>o offer stimulating, exciting lessons that assisted in managing behaviour of the class</w:t>
      </w:r>
      <w:r w:rsidR="002A01CF" w:rsidRPr="00335C25">
        <w:rPr>
          <w:rFonts w:ascii="Arial" w:hAnsi="Arial" w:cs="Arial"/>
          <w:sz w:val="24"/>
          <w:szCs w:val="24"/>
        </w:rPr>
        <w:t xml:space="preserve">. </w:t>
      </w:r>
      <w:r w:rsidR="00EA5F51" w:rsidRPr="00335C25">
        <w:rPr>
          <w:rFonts w:ascii="Arial" w:hAnsi="Arial" w:cs="Arial"/>
          <w:sz w:val="24"/>
          <w:szCs w:val="24"/>
        </w:rPr>
        <w:t>Shulman (1987)</w:t>
      </w:r>
      <w:r w:rsidR="00335C25" w:rsidRPr="00335C25">
        <w:rPr>
          <w:rFonts w:ascii="Arial" w:hAnsi="Arial" w:cs="Arial"/>
          <w:sz w:val="24"/>
          <w:szCs w:val="24"/>
        </w:rPr>
        <w:t>,</w:t>
      </w:r>
      <w:r w:rsidR="00EA5F51" w:rsidRPr="00335C25">
        <w:rPr>
          <w:rFonts w:ascii="Arial" w:hAnsi="Arial" w:cs="Arial"/>
          <w:sz w:val="24"/>
          <w:szCs w:val="24"/>
        </w:rPr>
        <w:t xml:space="preserve"> describes how it is necessary in a school circumstance to tailor instructions not just to individuals but to groups of a </w:t>
      </w:r>
      <w:proofErr w:type="gramStart"/>
      <w:r w:rsidR="00EA5F51" w:rsidRPr="00335C25">
        <w:rPr>
          <w:rFonts w:ascii="Arial" w:hAnsi="Arial" w:cs="Arial"/>
          <w:sz w:val="24"/>
          <w:szCs w:val="24"/>
        </w:rPr>
        <w:t>particular size</w:t>
      </w:r>
      <w:proofErr w:type="gramEnd"/>
      <w:r w:rsidR="00EA5F51" w:rsidRPr="00335C25">
        <w:rPr>
          <w:rFonts w:ascii="Arial" w:hAnsi="Arial" w:cs="Arial"/>
          <w:sz w:val="24"/>
          <w:szCs w:val="24"/>
        </w:rPr>
        <w:t xml:space="preserve"> and disposition</w:t>
      </w:r>
      <w:r w:rsidR="00335C25" w:rsidRPr="00335C25">
        <w:rPr>
          <w:rFonts w:ascii="Arial" w:hAnsi="Arial" w:cs="Arial"/>
          <w:sz w:val="24"/>
          <w:szCs w:val="24"/>
        </w:rPr>
        <w:t>.</w:t>
      </w:r>
      <w:r w:rsidR="00EA5F51" w:rsidRPr="00335C25">
        <w:rPr>
          <w:rFonts w:ascii="Arial" w:hAnsi="Arial" w:cs="Arial"/>
          <w:sz w:val="24"/>
          <w:szCs w:val="24"/>
        </w:rPr>
        <w:t xml:space="preserve"> </w:t>
      </w:r>
      <w:r w:rsidR="00335C25" w:rsidRPr="00335C25">
        <w:rPr>
          <w:rFonts w:ascii="Arial" w:hAnsi="Arial" w:cs="Arial"/>
          <w:sz w:val="24"/>
          <w:szCs w:val="24"/>
        </w:rPr>
        <w:t>A</w:t>
      </w:r>
      <w:r w:rsidR="00EA5F51" w:rsidRPr="00335C25">
        <w:rPr>
          <w:rFonts w:ascii="Arial" w:hAnsi="Arial" w:cs="Arial"/>
          <w:sz w:val="24"/>
          <w:szCs w:val="24"/>
        </w:rPr>
        <w:t xml:space="preserve">s the class was grouped for registration, </w:t>
      </w:r>
      <w:r w:rsidR="00335C25" w:rsidRPr="00335C25">
        <w:rPr>
          <w:rFonts w:ascii="Arial" w:hAnsi="Arial" w:cs="Arial"/>
          <w:sz w:val="24"/>
          <w:szCs w:val="24"/>
        </w:rPr>
        <w:t>M</w:t>
      </w:r>
      <w:r w:rsidR="00EA5F51" w:rsidRPr="00335C25">
        <w:rPr>
          <w:rFonts w:ascii="Arial" w:hAnsi="Arial" w:cs="Arial"/>
          <w:sz w:val="24"/>
          <w:szCs w:val="24"/>
        </w:rPr>
        <w:t xml:space="preserve">ath and English it was necessary to plan and consider pupils ability, behaviour and personal characteristics when planning each session, this was to ensure each child had the opportunity to access learning and reach their potential in the classroom. </w:t>
      </w:r>
      <w:r w:rsidR="002A01CF" w:rsidRPr="00335C25">
        <w:rPr>
          <w:rFonts w:ascii="Arial" w:hAnsi="Arial" w:cs="Arial"/>
          <w:sz w:val="24"/>
          <w:szCs w:val="24"/>
        </w:rPr>
        <w:t xml:space="preserve">As poor behaviour was </w:t>
      </w:r>
      <w:r w:rsidR="00D570F5" w:rsidRPr="00335C25">
        <w:rPr>
          <w:rFonts w:ascii="Arial" w:hAnsi="Arial" w:cs="Arial"/>
          <w:sz w:val="24"/>
          <w:szCs w:val="24"/>
        </w:rPr>
        <w:t>a po</w:t>
      </w:r>
      <w:r w:rsidR="002A01CF" w:rsidRPr="00335C25">
        <w:rPr>
          <w:rFonts w:ascii="Arial" w:hAnsi="Arial" w:cs="Arial"/>
          <w:sz w:val="24"/>
          <w:szCs w:val="24"/>
        </w:rPr>
        <w:t>tential</w:t>
      </w:r>
      <w:r w:rsidR="00D570F5" w:rsidRPr="00335C25">
        <w:rPr>
          <w:rFonts w:ascii="Arial" w:hAnsi="Arial" w:cs="Arial"/>
          <w:sz w:val="24"/>
          <w:szCs w:val="24"/>
        </w:rPr>
        <w:t xml:space="preserve"> drawback</w:t>
      </w:r>
      <w:r w:rsidR="002A01CF" w:rsidRPr="00335C25">
        <w:rPr>
          <w:rFonts w:ascii="Arial" w:hAnsi="Arial" w:cs="Arial"/>
          <w:sz w:val="24"/>
          <w:szCs w:val="24"/>
        </w:rPr>
        <w:t xml:space="preserve"> of</w:t>
      </w:r>
      <w:r w:rsidR="00D570F5" w:rsidRPr="00335C25">
        <w:rPr>
          <w:rFonts w:ascii="Arial" w:hAnsi="Arial" w:cs="Arial"/>
          <w:sz w:val="24"/>
          <w:szCs w:val="24"/>
        </w:rPr>
        <w:t xml:space="preserve"> each lesson I taught,</w:t>
      </w:r>
      <w:r w:rsidR="002A01CF" w:rsidRPr="00335C25">
        <w:rPr>
          <w:rFonts w:ascii="Arial" w:hAnsi="Arial" w:cs="Arial"/>
          <w:sz w:val="24"/>
          <w:szCs w:val="24"/>
        </w:rPr>
        <w:t xml:space="preserve"> I adapted lessons to suit pupils interests,</w:t>
      </w:r>
      <w:r w:rsidR="00D570F5" w:rsidRPr="00335C25">
        <w:rPr>
          <w:rFonts w:ascii="Arial" w:hAnsi="Arial" w:cs="Arial"/>
          <w:sz w:val="24"/>
          <w:szCs w:val="24"/>
        </w:rPr>
        <w:t xml:space="preserve"> the children responded particularly well to </w:t>
      </w:r>
      <w:r w:rsidR="002229FC" w:rsidRPr="00335C25">
        <w:rPr>
          <w:rFonts w:ascii="Arial" w:hAnsi="Arial" w:cs="Arial"/>
          <w:sz w:val="24"/>
          <w:szCs w:val="24"/>
        </w:rPr>
        <w:t>smartboard</w:t>
      </w:r>
      <w:r w:rsidR="00D570F5" w:rsidRPr="00335C25">
        <w:rPr>
          <w:rFonts w:ascii="Arial" w:hAnsi="Arial" w:cs="Arial"/>
          <w:sz w:val="24"/>
          <w:szCs w:val="24"/>
        </w:rPr>
        <w:t xml:space="preserve"> games</w:t>
      </w:r>
      <w:r w:rsidR="002A01CF" w:rsidRPr="00335C25">
        <w:rPr>
          <w:rFonts w:ascii="Arial" w:hAnsi="Arial" w:cs="Arial"/>
          <w:sz w:val="24"/>
          <w:szCs w:val="24"/>
        </w:rPr>
        <w:t xml:space="preserve">, games </w:t>
      </w:r>
      <w:r w:rsidR="00EA5F51" w:rsidRPr="00335C25">
        <w:rPr>
          <w:rFonts w:ascii="Arial" w:hAnsi="Arial" w:cs="Arial"/>
          <w:sz w:val="24"/>
          <w:szCs w:val="24"/>
        </w:rPr>
        <w:t>that involved physical movement around the classroom and</w:t>
      </w:r>
      <w:r w:rsidR="002A01CF" w:rsidRPr="00335C25">
        <w:rPr>
          <w:rFonts w:ascii="Arial" w:hAnsi="Arial" w:cs="Arial"/>
          <w:sz w:val="24"/>
          <w:szCs w:val="24"/>
        </w:rPr>
        <w:t xml:space="preserve"> tasks that they could experience hands on in small groups, this type of  balanced approach to teaching and learning that encompasses both experiential and formal learning is often associated with the Foundation Phase but I recognised it as being as beneficial </w:t>
      </w:r>
      <w:r w:rsidR="00335C25" w:rsidRPr="00335C25">
        <w:rPr>
          <w:rFonts w:ascii="Arial" w:hAnsi="Arial" w:cs="Arial"/>
          <w:sz w:val="24"/>
          <w:szCs w:val="24"/>
        </w:rPr>
        <w:t xml:space="preserve">to children in </w:t>
      </w:r>
      <w:r w:rsidR="002A01CF" w:rsidRPr="00335C25">
        <w:rPr>
          <w:rFonts w:ascii="Arial" w:hAnsi="Arial" w:cs="Arial"/>
          <w:sz w:val="24"/>
          <w:szCs w:val="24"/>
        </w:rPr>
        <w:t xml:space="preserve">Key Stage </w:t>
      </w:r>
      <w:r w:rsidR="002A01CF" w:rsidRPr="00560698">
        <w:rPr>
          <w:rFonts w:ascii="Arial" w:hAnsi="Arial" w:cs="Arial"/>
          <w:sz w:val="24"/>
          <w:szCs w:val="24"/>
        </w:rPr>
        <w:t>2 (Estyn, 2017).</w:t>
      </w:r>
    </w:p>
    <w:p w14:paraId="7A7C6885" w14:textId="77BA174C" w:rsidR="00BE0F82" w:rsidRPr="00560698" w:rsidRDefault="00BE0F82" w:rsidP="00560698">
      <w:pPr>
        <w:spacing w:after="0"/>
        <w:rPr>
          <w:rFonts w:ascii="Arial" w:hAnsi="Arial" w:cs="Arial"/>
          <w:sz w:val="24"/>
          <w:szCs w:val="24"/>
        </w:rPr>
      </w:pPr>
      <w:r w:rsidRPr="00560698">
        <w:rPr>
          <w:rFonts w:ascii="Arial" w:hAnsi="Arial" w:cs="Arial"/>
          <w:sz w:val="24"/>
          <w:szCs w:val="24"/>
        </w:rPr>
        <w:t>In the case study of Colleen, Shulman (1987)</w:t>
      </w:r>
      <w:r w:rsidR="00560698" w:rsidRPr="00560698">
        <w:rPr>
          <w:rFonts w:ascii="Arial" w:hAnsi="Arial" w:cs="Arial"/>
          <w:sz w:val="24"/>
          <w:szCs w:val="24"/>
        </w:rPr>
        <w:t>,</w:t>
      </w:r>
      <w:r w:rsidRPr="00560698">
        <w:rPr>
          <w:rFonts w:ascii="Arial" w:hAnsi="Arial" w:cs="Arial"/>
          <w:sz w:val="24"/>
          <w:szCs w:val="24"/>
        </w:rPr>
        <w:t xml:space="preserve"> states that a ‘flexible and interactive teaching technique’ is only available when Colleen understands the topic that is to be taught (Shulman, p17, 1987), I would argue that there is a necessity to some familiarity </w:t>
      </w:r>
      <w:r w:rsidR="00560698" w:rsidRPr="00560698">
        <w:rPr>
          <w:rFonts w:ascii="Arial" w:hAnsi="Arial" w:cs="Arial"/>
          <w:sz w:val="24"/>
          <w:szCs w:val="24"/>
        </w:rPr>
        <w:t>of</w:t>
      </w:r>
      <w:r w:rsidRPr="00560698">
        <w:rPr>
          <w:rFonts w:ascii="Arial" w:hAnsi="Arial" w:cs="Arial"/>
          <w:sz w:val="24"/>
          <w:szCs w:val="24"/>
        </w:rPr>
        <w:t xml:space="preserve"> the topic, but a higher level of understanding is not always necessary. Personal knowledge of </w:t>
      </w:r>
      <w:r w:rsidR="00560698" w:rsidRPr="00560698">
        <w:rPr>
          <w:rFonts w:ascii="Arial" w:hAnsi="Arial" w:cs="Arial"/>
          <w:sz w:val="24"/>
          <w:szCs w:val="24"/>
        </w:rPr>
        <w:t>learner’s</w:t>
      </w:r>
      <w:r w:rsidRPr="00560698">
        <w:rPr>
          <w:rFonts w:ascii="Arial" w:hAnsi="Arial" w:cs="Arial"/>
          <w:sz w:val="24"/>
          <w:szCs w:val="24"/>
        </w:rPr>
        <w:t xml:space="preserve"> characteristics, abilities, motivations and interests were more effective in engaging learners whilst I was teaching this class.</w:t>
      </w:r>
      <w:r w:rsidR="00EC2249" w:rsidRPr="00560698">
        <w:rPr>
          <w:rFonts w:ascii="Arial" w:hAnsi="Arial" w:cs="Arial"/>
          <w:sz w:val="24"/>
          <w:szCs w:val="24"/>
        </w:rPr>
        <w:t xml:space="preserve"> The building of teacher pupil relations and the modelling of skills that encouraged children to acknowledge and develop appropriate and positive relationships supports Donaldson’s target for ‘</w:t>
      </w:r>
      <w:r w:rsidR="00560698" w:rsidRPr="00560698">
        <w:rPr>
          <w:rFonts w:ascii="Arial" w:hAnsi="Arial" w:cs="Arial"/>
          <w:sz w:val="24"/>
          <w:szCs w:val="24"/>
        </w:rPr>
        <w:t>c</w:t>
      </w:r>
      <w:r w:rsidR="00EC2249" w:rsidRPr="00560698">
        <w:rPr>
          <w:rFonts w:ascii="Arial" w:hAnsi="Arial" w:cs="Arial"/>
          <w:sz w:val="24"/>
          <w:szCs w:val="24"/>
        </w:rPr>
        <w:t>hildren and young people need to experience social, emotional and physical well-being to thrive and engage successfully with their education</w:t>
      </w:r>
      <w:r w:rsidR="00EC2249" w:rsidRPr="00560698">
        <w:rPr>
          <w:rFonts w:ascii="Arial" w:hAnsi="Arial" w:cs="Arial"/>
          <w:sz w:val="24"/>
          <w:szCs w:val="24"/>
        </w:rPr>
        <w:t>’ (Donaldson, p46, 2015)</w:t>
      </w:r>
      <w:r w:rsidR="00EC2249" w:rsidRPr="00560698">
        <w:rPr>
          <w:rFonts w:ascii="Arial" w:hAnsi="Arial" w:cs="Arial"/>
          <w:sz w:val="24"/>
          <w:szCs w:val="24"/>
        </w:rPr>
        <w:t>.</w:t>
      </w:r>
    </w:p>
    <w:p w14:paraId="217A9596" w14:textId="4AAD95AE" w:rsidR="00DD7344" w:rsidRDefault="00BE0F82" w:rsidP="00AD020B">
      <w:pPr>
        <w:spacing w:after="0"/>
        <w:rPr>
          <w:rFonts w:ascii="Arial" w:hAnsi="Arial" w:cs="Arial"/>
          <w:sz w:val="24"/>
          <w:szCs w:val="24"/>
        </w:rPr>
      </w:pPr>
      <w:r w:rsidRPr="00560698">
        <w:rPr>
          <w:rFonts w:ascii="Arial" w:hAnsi="Arial" w:cs="Arial"/>
          <w:sz w:val="24"/>
          <w:szCs w:val="24"/>
        </w:rPr>
        <w:t xml:space="preserve">Effective contingency was </w:t>
      </w:r>
      <w:r w:rsidR="00560698" w:rsidRPr="00560698">
        <w:rPr>
          <w:rFonts w:ascii="Arial" w:hAnsi="Arial" w:cs="Arial"/>
          <w:sz w:val="24"/>
          <w:szCs w:val="24"/>
        </w:rPr>
        <w:t>demonstrated during the week that I taught the mathematical topic ‘</w:t>
      </w:r>
      <w:r w:rsidRPr="00560698">
        <w:rPr>
          <w:rFonts w:ascii="Arial" w:hAnsi="Arial" w:cs="Arial"/>
          <w:sz w:val="24"/>
          <w:szCs w:val="24"/>
        </w:rPr>
        <w:t>rounding</w:t>
      </w:r>
      <w:r w:rsidR="00560698" w:rsidRPr="00560698">
        <w:rPr>
          <w:rFonts w:ascii="Arial" w:hAnsi="Arial" w:cs="Arial"/>
          <w:sz w:val="24"/>
          <w:szCs w:val="24"/>
        </w:rPr>
        <w:t>’</w:t>
      </w:r>
      <w:r w:rsidRPr="00560698">
        <w:rPr>
          <w:rFonts w:ascii="Arial" w:hAnsi="Arial" w:cs="Arial"/>
          <w:sz w:val="24"/>
          <w:szCs w:val="24"/>
        </w:rPr>
        <w:t>. I was able to segment the topic, each day recapping previously taught material</w:t>
      </w:r>
      <w:r w:rsidR="00C02F3A" w:rsidRPr="00560698">
        <w:rPr>
          <w:rFonts w:ascii="Arial" w:hAnsi="Arial" w:cs="Arial"/>
          <w:sz w:val="24"/>
          <w:szCs w:val="24"/>
        </w:rPr>
        <w:t xml:space="preserve">, making connections and highlighting relationships between areas of learning </w:t>
      </w:r>
      <w:r w:rsidRPr="00560698">
        <w:rPr>
          <w:rFonts w:ascii="Arial" w:hAnsi="Arial" w:cs="Arial"/>
          <w:sz w:val="24"/>
          <w:szCs w:val="24"/>
        </w:rPr>
        <w:t xml:space="preserve">before moving on to new </w:t>
      </w:r>
      <w:r w:rsidR="00C02F3A" w:rsidRPr="00560698">
        <w:rPr>
          <w:rFonts w:ascii="Arial" w:hAnsi="Arial" w:cs="Arial"/>
          <w:sz w:val="24"/>
          <w:szCs w:val="24"/>
        </w:rPr>
        <w:t>comprehension</w:t>
      </w:r>
      <w:r w:rsidRPr="00560698">
        <w:rPr>
          <w:rFonts w:ascii="Arial" w:hAnsi="Arial" w:cs="Arial"/>
          <w:sz w:val="24"/>
          <w:szCs w:val="24"/>
        </w:rPr>
        <w:t>, adapt</w:t>
      </w:r>
      <w:r w:rsidR="00C02F3A" w:rsidRPr="00560698">
        <w:rPr>
          <w:rFonts w:ascii="Arial" w:hAnsi="Arial" w:cs="Arial"/>
          <w:sz w:val="24"/>
          <w:szCs w:val="24"/>
        </w:rPr>
        <w:t>ing frequently</w:t>
      </w:r>
      <w:r w:rsidRPr="00560698">
        <w:rPr>
          <w:rFonts w:ascii="Arial" w:hAnsi="Arial" w:cs="Arial"/>
          <w:sz w:val="24"/>
          <w:szCs w:val="24"/>
        </w:rPr>
        <w:t xml:space="preserve"> to pupils understanding and successes from the previous day.</w:t>
      </w:r>
      <w:r w:rsidR="00AD020B">
        <w:rPr>
          <w:rFonts w:ascii="Arial" w:hAnsi="Arial" w:cs="Arial"/>
          <w:sz w:val="24"/>
          <w:szCs w:val="24"/>
        </w:rPr>
        <w:t xml:space="preserve"> A constructivist approach was adapted here, </w:t>
      </w:r>
      <w:r w:rsidR="00DD7344">
        <w:rPr>
          <w:rFonts w:ascii="Arial" w:hAnsi="Arial" w:cs="Arial"/>
          <w:sz w:val="24"/>
          <w:szCs w:val="24"/>
        </w:rPr>
        <w:t>where learners apply new information to previous understanding, knowledge and skills, (Pritchard, 2009).</w:t>
      </w:r>
      <w:r w:rsidR="00931F54">
        <w:rPr>
          <w:rFonts w:ascii="Arial" w:hAnsi="Arial" w:cs="Arial"/>
          <w:sz w:val="24"/>
          <w:szCs w:val="24"/>
        </w:rPr>
        <w:t xml:space="preserve"> Piaget</w:t>
      </w:r>
      <w:r w:rsidR="00625DCF">
        <w:rPr>
          <w:rFonts w:ascii="Arial" w:hAnsi="Arial" w:cs="Arial"/>
          <w:sz w:val="24"/>
          <w:szCs w:val="24"/>
        </w:rPr>
        <w:t xml:space="preserve"> </w:t>
      </w:r>
      <w:r w:rsidR="004B6D50">
        <w:rPr>
          <w:rFonts w:ascii="Arial" w:hAnsi="Arial" w:cs="Arial"/>
          <w:sz w:val="24"/>
          <w:szCs w:val="24"/>
        </w:rPr>
        <w:t>() supported this notion identifying how learning through stages can develop metacognition (</w:t>
      </w:r>
      <w:proofErr w:type="spellStart"/>
      <w:r w:rsidR="004B6D50">
        <w:rPr>
          <w:rFonts w:ascii="Arial" w:hAnsi="Arial" w:cs="Arial"/>
          <w:sz w:val="24"/>
          <w:szCs w:val="24"/>
        </w:rPr>
        <w:t>Gray</w:t>
      </w:r>
      <w:proofErr w:type="spellEnd"/>
      <w:r w:rsidR="004B6D50">
        <w:rPr>
          <w:rFonts w:ascii="Arial" w:hAnsi="Arial" w:cs="Arial"/>
          <w:sz w:val="24"/>
          <w:szCs w:val="24"/>
        </w:rPr>
        <w:t xml:space="preserve"> and </w:t>
      </w:r>
      <w:proofErr w:type="spellStart"/>
      <w:r w:rsidR="004B6D50">
        <w:rPr>
          <w:rFonts w:ascii="Arial" w:hAnsi="Arial" w:cs="Arial"/>
          <w:sz w:val="24"/>
          <w:szCs w:val="24"/>
        </w:rPr>
        <w:t>Macblain</w:t>
      </w:r>
      <w:proofErr w:type="spellEnd"/>
      <w:r w:rsidR="00DF14FA">
        <w:rPr>
          <w:rFonts w:ascii="Arial" w:hAnsi="Arial" w:cs="Arial"/>
          <w:sz w:val="24"/>
          <w:szCs w:val="24"/>
        </w:rPr>
        <w:t>, 1936)</w:t>
      </w:r>
      <w:r w:rsidR="004B6D50">
        <w:rPr>
          <w:rFonts w:ascii="Arial" w:hAnsi="Arial" w:cs="Arial"/>
          <w:sz w:val="24"/>
          <w:szCs w:val="24"/>
        </w:rPr>
        <w:t>, furthermore this supports Donaldson</w:t>
      </w:r>
      <w:r w:rsidR="00DF14FA">
        <w:rPr>
          <w:rFonts w:ascii="Arial" w:hAnsi="Arial" w:cs="Arial"/>
          <w:sz w:val="24"/>
          <w:szCs w:val="24"/>
        </w:rPr>
        <w:t>’s</w:t>
      </w:r>
      <w:r w:rsidR="004B6D50">
        <w:rPr>
          <w:rFonts w:ascii="Arial" w:hAnsi="Arial" w:cs="Arial"/>
          <w:sz w:val="24"/>
          <w:szCs w:val="24"/>
        </w:rPr>
        <w:t xml:space="preserve"> (2015) promotion of developing metacognition skills, that is providing learners with the ability to think strategically knowing when and how to apply skills and knowledge</w:t>
      </w:r>
      <w:r w:rsidR="00DF14FA">
        <w:rPr>
          <w:rFonts w:ascii="Arial" w:hAnsi="Arial" w:cs="Arial"/>
          <w:sz w:val="24"/>
          <w:szCs w:val="24"/>
        </w:rPr>
        <w:t xml:space="preserve"> (Welsh Government, 2015). </w:t>
      </w:r>
    </w:p>
    <w:p w14:paraId="14A4D3CB" w14:textId="261FB219" w:rsidR="00DD7344" w:rsidRDefault="006420DF" w:rsidP="00AD020B">
      <w:pPr>
        <w:spacing w:after="0"/>
        <w:rPr>
          <w:rFonts w:ascii="Arial" w:hAnsi="Arial" w:cs="Arial"/>
          <w:sz w:val="24"/>
          <w:szCs w:val="24"/>
        </w:rPr>
      </w:pPr>
      <w:r>
        <w:rPr>
          <w:rFonts w:ascii="Arial" w:hAnsi="Arial" w:cs="Arial"/>
          <w:sz w:val="24"/>
          <w:szCs w:val="24"/>
        </w:rPr>
        <w:t xml:space="preserve">In support of developing metacognition in the classroom, I often sought opportunities to develop </w:t>
      </w:r>
      <w:proofErr w:type="spellStart"/>
      <w:r>
        <w:rPr>
          <w:rFonts w:ascii="Arial" w:hAnsi="Arial" w:cs="Arial"/>
          <w:sz w:val="24"/>
          <w:szCs w:val="24"/>
        </w:rPr>
        <w:t>self evaluation</w:t>
      </w:r>
      <w:proofErr w:type="spellEnd"/>
      <w:r>
        <w:rPr>
          <w:rFonts w:ascii="Arial" w:hAnsi="Arial" w:cs="Arial"/>
          <w:sz w:val="24"/>
          <w:szCs w:val="24"/>
        </w:rPr>
        <w:t xml:space="preserve"> skills amongst pupils. Shulman (1987), acknowledges this by encouraging teachers to assess pupils interactively identifying and reacting to any misunderstandings or misinterpretations a skill he believes requires </w:t>
      </w:r>
      <w:r w:rsidR="002D7656">
        <w:rPr>
          <w:rFonts w:ascii="Arial" w:hAnsi="Arial" w:cs="Arial"/>
          <w:sz w:val="24"/>
          <w:szCs w:val="24"/>
        </w:rPr>
        <w:t>teacher’s</w:t>
      </w:r>
      <w:r>
        <w:rPr>
          <w:rFonts w:ascii="Arial" w:hAnsi="Arial" w:cs="Arial"/>
          <w:sz w:val="24"/>
          <w:szCs w:val="24"/>
        </w:rPr>
        <w:t xml:space="preserve"> comprehension of a subject. Similarly, The Knowledge Quartet (2003) </w:t>
      </w:r>
      <w:r w:rsidR="002D7656">
        <w:rPr>
          <w:rFonts w:ascii="Arial" w:hAnsi="Arial" w:cs="Arial"/>
          <w:sz w:val="24"/>
          <w:szCs w:val="24"/>
        </w:rPr>
        <w:t>promotes understanding</w:t>
      </w:r>
      <w:r>
        <w:rPr>
          <w:rFonts w:ascii="Arial" w:hAnsi="Arial" w:cs="Arial"/>
          <w:sz w:val="24"/>
          <w:szCs w:val="24"/>
        </w:rPr>
        <w:t xml:space="preserve">, reacting to </w:t>
      </w:r>
      <w:r w:rsidR="002D7656">
        <w:rPr>
          <w:rFonts w:ascii="Arial" w:hAnsi="Arial" w:cs="Arial"/>
          <w:sz w:val="24"/>
          <w:szCs w:val="24"/>
        </w:rPr>
        <w:t>children’s ideas, avoiding anxiety through a lack of subject knowledge, in the case study of Naomi, it is identified that she asks a child to explain his answer, yet does not give an importance to it and merely continues to teach the method she originally planned. Throughout my teaching practice I sought opportunities to develop self-assessment, through self-evaluation continuum strips, whole class evaluation games and so forth, during which children would be questioned as to their way forward and would share good practice and methods that would encourage learning.</w:t>
      </w:r>
      <w:r>
        <w:rPr>
          <w:rFonts w:ascii="Arial" w:hAnsi="Arial" w:cs="Arial"/>
          <w:sz w:val="24"/>
          <w:szCs w:val="24"/>
        </w:rPr>
        <w:t xml:space="preserve"> </w:t>
      </w:r>
      <w:r w:rsidR="002D7656">
        <w:rPr>
          <w:rFonts w:ascii="Arial" w:hAnsi="Arial" w:cs="Arial"/>
          <w:sz w:val="24"/>
          <w:szCs w:val="24"/>
        </w:rPr>
        <w:t xml:space="preserve">Donaldson (2015) promotes self-assessment amongst pupils to ensure they </w:t>
      </w:r>
      <w:proofErr w:type="gramStart"/>
      <w:r w:rsidR="002D7656">
        <w:rPr>
          <w:rFonts w:ascii="Arial" w:hAnsi="Arial" w:cs="Arial"/>
          <w:sz w:val="24"/>
          <w:szCs w:val="24"/>
        </w:rPr>
        <w:t>are able to</w:t>
      </w:r>
      <w:proofErr w:type="gramEnd"/>
      <w:r w:rsidR="002D7656">
        <w:rPr>
          <w:rFonts w:ascii="Arial" w:hAnsi="Arial" w:cs="Arial"/>
          <w:sz w:val="24"/>
          <w:szCs w:val="24"/>
        </w:rPr>
        <w:t xml:space="preserve"> reflect on their understanding and performance and identify areas of difficulty and further learning needs (Welsh Government, 2015).</w:t>
      </w:r>
    </w:p>
    <w:p w14:paraId="50CD48F0" w14:textId="5FEF42B6" w:rsidR="00560698" w:rsidRPr="00AD020B" w:rsidRDefault="00EC2249" w:rsidP="00AD020B">
      <w:pPr>
        <w:spacing w:after="0"/>
        <w:rPr>
          <w:rFonts w:ascii="Arial" w:hAnsi="Arial" w:cs="Arial"/>
          <w:sz w:val="24"/>
          <w:szCs w:val="24"/>
        </w:rPr>
      </w:pPr>
      <w:r w:rsidRPr="00560698">
        <w:rPr>
          <w:rFonts w:ascii="Arial" w:hAnsi="Arial" w:cs="Arial"/>
          <w:sz w:val="24"/>
          <w:szCs w:val="24"/>
        </w:rPr>
        <w:t xml:space="preserve">Although during planning I structured and segmented the material into </w:t>
      </w:r>
      <w:r w:rsidR="00FB61AD" w:rsidRPr="00560698">
        <w:rPr>
          <w:rFonts w:ascii="Arial" w:hAnsi="Arial" w:cs="Arial"/>
          <w:sz w:val="24"/>
          <w:szCs w:val="24"/>
        </w:rPr>
        <w:t>a form suitable for teaching (Shulman, p16, 1987), it was necessary to reconsider the intended method whilst dealing with a child who lacked confidence in her mathematical ability, she felt that her lack of understanding hindered her from participating in the activity and consequently became upset and refused to work. As planned children were set activities according to mathematical ability, the three groups were planned for and were all engaged in their learning, however It was necessary to deal with the child in question individually, deviating from the desired agenda (The Knowledge Quartet, 2003)</w:t>
      </w:r>
      <w:r w:rsidR="00C02F3A" w:rsidRPr="00560698">
        <w:rPr>
          <w:rFonts w:ascii="Arial" w:hAnsi="Arial" w:cs="Arial"/>
          <w:sz w:val="24"/>
          <w:szCs w:val="24"/>
        </w:rPr>
        <w:t>, it was necessary to tailor material to a specific student (Shulman, p17, 1987)</w:t>
      </w:r>
      <w:r w:rsidR="00FC7BD7" w:rsidRPr="00560698">
        <w:rPr>
          <w:rFonts w:ascii="Arial" w:hAnsi="Arial" w:cs="Arial"/>
          <w:sz w:val="24"/>
          <w:szCs w:val="24"/>
        </w:rPr>
        <w:t>.</w:t>
      </w:r>
      <w:r w:rsidR="00FB61AD" w:rsidRPr="00560698">
        <w:rPr>
          <w:rFonts w:ascii="Arial" w:hAnsi="Arial" w:cs="Arial"/>
          <w:sz w:val="24"/>
          <w:szCs w:val="24"/>
        </w:rPr>
        <w:t xml:space="preserve"> </w:t>
      </w:r>
      <w:r w:rsidR="00C5327D" w:rsidRPr="00560698">
        <w:rPr>
          <w:rFonts w:ascii="Arial" w:hAnsi="Arial" w:cs="Arial"/>
          <w:sz w:val="24"/>
          <w:szCs w:val="24"/>
        </w:rPr>
        <w:t>On reflection modification to planning was required, including consideration of lower levels of mathematical skill as outlined in curriculum documents, on this occasion lowering the skill to Year 4 ability ‘</w:t>
      </w:r>
      <w:r w:rsidR="00C5327D" w:rsidRPr="00560698">
        <w:rPr>
          <w:rFonts w:ascii="Arial" w:hAnsi="Arial" w:cs="Arial"/>
          <w:sz w:val="24"/>
          <w:szCs w:val="24"/>
        </w:rPr>
        <w:t>estimate by rounding to the nearest 10 or 100</w:t>
      </w:r>
      <w:r w:rsidR="00C5327D" w:rsidRPr="00560698">
        <w:rPr>
          <w:rFonts w:ascii="Arial" w:hAnsi="Arial" w:cs="Arial"/>
          <w:sz w:val="24"/>
          <w:szCs w:val="24"/>
        </w:rPr>
        <w:t>’ (Welsh Government, p24, 2016).</w:t>
      </w:r>
      <w:r w:rsidR="00560698" w:rsidRPr="00560698">
        <w:rPr>
          <w:rFonts w:ascii="Arial" w:hAnsi="Arial" w:cs="Arial"/>
          <w:sz w:val="24"/>
          <w:szCs w:val="24"/>
        </w:rPr>
        <w:t xml:space="preserve"> Skills in pedagogy and rapport with students weighted significantly more important than subject content knowledge on this </w:t>
      </w:r>
      <w:r w:rsidR="00560698" w:rsidRPr="00AD020B">
        <w:rPr>
          <w:rFonts w:ascii="Arial" w:hAnsi="Arial" w:cs="Arial"/>
          <w:sz w:val="24"/>
          <w:szCs w:val="24"/>
        </w:rPr>
        <w:t>occasion.</w:t>
      </w:r>
    </w:p>
    <w:p w14:paraId="0BDAD410" w14:textId="7D160CFC" w:rsidR="00C5327D" w:rsidRPr="00AD020B" w:rsidRDefault="00C5327D" w:rsidP="00AD020B">
      <w:pPr>
        <w:spacing w:after="0"/>
        <w:rPr>
          <w:rFonts w:ascii="Arial" w:hAnsi="Arial" w:cs="Arial"/>
          <w:sz w:val="24"/>
          <w:szCs w:val="24"/>
        </w:rPr>
      </w:pPr>
      <w:r w:rsidRPr="00AD020B">
        <w:rPr>
          <w:rFonts w:ascii="Arial" w:hAnsi="Arial" w:cs="Arial"/>
          <w:sz w:val="24"/>
          <w:szCs w:val="24"/>
        </w:rPr>
        <w:t xml:space="preserve">A further deviation from planning was also evident whilst teaching a mathematical problem solving lesson, the introduction was on the class smartboard that shut down unexpectedly, to fill the time and ensure engagement by learners  in a situation that was ‘almost impossible to plan for’ (The Knowledge Quartet, p98, 2003), I quickly started a </w:t>
      </w:r>
      <w:r w:rsidR="001E7C59" w:rsidRPr="00AD020B">
        <w:rPr>
          <w:rFonts w:ascii="Arial" w:hAnsi="Arial" w:cs="Arial"/>
          <w:sz w:val="24"/>
          <w:szCs w:val="24"/>
        </w:rPr>
        <w:t>themed</w:t>
      </w:r>
      <w:r w:rsidR="00FC7BD7" w:rsidRPr="00AD020B">
        <w:rPr>
          <w:rFonts w:ascii="Arial" w:hAnsi="Arial" w:cs="Arial"/>
          <w:sz w:val="24"/>
          <w:szCs w:val="24"/>
        </w:rPr>
        <w:t xml:space="preserve"> listening game that engrossed the whole class and warmed them up for the math session using an approach that was ‘flexible and interactive</w:t>
      </w:r>
      <w:r w:rsidR="001E7C59" w:rsidRPr="00AD020B">
        <w:rPr>
          <w:rFonts w:ascii="Arial" w:hAnsi="Arial" w:cs="Arial"/>
          <w:sz w:val="24"/>
          <w:szCs w:val="24"/>
        </w:rPr>
        <w:t>’ (Shulman, p18, 1987), utilising a diversion that did not require in depth subject content knowledge but a resource that was available in my personal repertoire.</w:t>
      </w:r>
      <w:r w:rsidR="00FC7BD7" w:rsidRPr="00AD020B">
        <w:rPr>
          <w:rFonts w:ascii="Arial" w:hAnsi="Arial" w:cs="Arial"/>
          <w:sz w:val="24"/>
          <w:szCs w:val="24"/>
        </w:rPr>
        <w:t xml:space="preserve"> </w:t>
      </w:r>
    </w:p>
    <w:p w14:paraId="07541B89" w14:textId="40B106F3" w:rsidR="008A0B85" w:rsidRDefault="008A0B85" w:rsidP="00791797">
      <w:pPr>
        <w:rPr>
          <w:rFonts w:ascii="Arial" w:hAnsi="Arial" w:cs="Arial"/>
          <w:sz w:val="28"/>
          <w:szCs w:val="28"/>
        </w:rPr>
      </w:pPr>
      <w:bookmarkStart w:id="0" w:name="_GoBack"/>
      <w:bookmarkEnd w:id="0"/>
    </w:p>
    <w:sectPr w:rsidR="008A0B85">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FC2FC2" w14:textId="77777777" w:rsidR="00120D03" w:rsidRDefault="00120D03" w:rsidP="00791797">
      <w:pPr>
        <w:spacing w:after="0" w:line="240" w:lineRule="auto"/>
      </w:pPr>
      <w:r>
        <w:separator/>
      </w:r>
    </w:p>
  </w:endnote>
  <w:endnote w:type="continuationSeparator" w:id="0">
    <w:p w14:paraId="3F7D2A34" w14:textId="77777777" w:rsidR="00120D03" w:rsidRDefault="00120D03" w:rsidP="007917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20849707"/>
      <w:docPartObj>
        <w:docPartGallery w:val="Page Numbers (Bottom of Page)"/>
        <w:docPartUnique/>
      </w:docPartObj>
    </w:sdtPr>
    <w:sdtEndPr>
      <w:rPr>
        <w:noProof/>
      </w:rPr>
    </w:sdtEndPr>
    <w:sdtContent>
      <w:p w14:paraId="66CCCC9B" w14:textId="731A4A9B" w:rsidR="003D7E2A" w:rsidRDefault="003D7E2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072F17" w14:textId="77777777" w:rsidR="00EA6B74" w:rsidRDefault="00EA6B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8A2E01" w14:textId="77777777" w:rsidR="00120D03" w:rsidRDefault="00120D03" w:rsidP="00791797">
      <w:pPr>
        <w:spacing w:after="0" w:line="240" w:lineRule="auto"/>
      </w:pPr>
      <w:r>
        <w:separator/>
      </w:r>
    </w:p>
  </w:footnote>
  <w:footnote w:type="continuationSeparator" w:id="0">
    <w:p w14:paraId="2461B029" w14:textId="77777777" w:rsidR="00120D03" w:rsidRDefault="00120D03" w:rsidP="007917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20F0F3" w14:textId="1C9D93F6" w:rsidR="00686075" w:rsidRDefault="00686075">
    <w:pPr>
      <w:pStyle w:val="Header"/>
    </w:pPr>
    <w:r>
      <w:t>M6X02149</w:t>
    </w:r>
    <w:r>
      <w:tab/>
    </w:r>
    <w:r>
      <w:tab/>
      <w:t>1800236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797"/>
    <w:rsid w:val="0001537E"/>
    <w:rsid w:val="000529A5"/>
    <w:rsid w:val="00052E1A"/>
    <w:rsid w:val="00054704"/>
    <w:rsid w:val="00066999"/>
    <w:rsid w:val="00067CBD"/>
    <w:rsid w:val="000741DA"/>
    <w:rsid w:val="0007775A"/>
    <w:rsid w:val="000828FB"/>
    <w:rsid w:val="000C7A48"/>
    <w:rsid w:val="000D01DD"/>
    <w:rsid w:val="000D27AF"/>
    <w:rsid w:val="000F03B2"/>
    <w:rsid w:val="00120D03"/>
    <w:rsid w:val="00133D6F"/>
    <w:rsid w:val="00157A1F"/>
    <w:rsid w:val="001E7C59"/>
    <w:rsid w:val="00211C3D"/>
    <w:rsid w:val="00215720"/>
    <w:rsid w:val="002229FC"/>
    <w:rsid w:val="00231ACE"/>
    <w:rsid w:val="0025765B"/>
    <w:rsid w:val="00284AD2"/>
    <w:rsid w:val="002A01CF"/>
    <w:rsid w:val="002D7656"/>
    <w:rsid w:val="002E6F94"/>
    <w:rsid w:val="002F389C"/>
    <w:rsid w:val="00302433"/>
    <w:rsid w:val="003244AF"/>
    <w:rsid w:val="00326D34"/>
    <w:rsid w:val="00335C25"/>
    <w:rsid w:val="003D7E2A"/>
    <w:rsid w:val="003F45FC"/>
    <w:rsid w:val="00402490"/>
    <w:rsid w:val="0041750E"/>
    <w:rsid w:val="00423ABA"/>
    <w:rsid w:val="0043466B"/>
    <w:rsid w:val="004B6D50"/>
    <w:rsid w:val="004D30AE"/>
    <w:rsid w:val="004E1952"/>
    <w:rsid w:val="004F385D"/>
    <w:rsid w:val="0050606E"/>
    <w:rsid w:val="00523DF8"/>
    <w:rsid w:val="00531036"/>
    <w:rsid w:val="00552BCF"/>
    <w:rsid w:val="00560698"/>
    <w:rsid w:val="00576153"/>
    <w:rsid w:val="005B58FC"/>
    <w:rsid w:val="005D3AA3"/>
    <w:rsid w:val="0060324D"/>
    <w:rsid w:val="00616E1F"/>
    <w:rsid w:val="00625DCF"/>
    <w:rsid w:val="0064063B"/>
    <w:rsid w:val="006420DF"/>
    <w:rsid w:val="00686075"/>
    <w:rsid w:val="00695CF3"/>
    <w:rsid w:val="006B4031"/>
    <w:rsid w:val="00700300"/>
    <w:rsid w:val="00700827"/>
    <w:rsid w:val="0073656B"/>
    <w:rsid w:val="00766843"/>
    <w:rsid w:val="00791797"/>
    <w:rsid w:val="00794012"/>
    <w:rsid w:val="007A768A"/>
    <w:rsid w:val="007B0710"/>
    <w:rsid w:val="007C0752"/>
    <w:rsid w:val="007D71A7"/>
    <w:rsid w:val="00820002"/>
    <w:rsid w:val="00852C4C"/>
    <w:rsid w:val="0088558B"/>
    <w:rsid w:val="008A0B85"/>
    <w:rsid w:val="008B096C"/>
    <w:rsid w:val="008C457B"/>
    <w:rsid w:val="008D747E"/>
    <w:rsid w:val="009212BD"/>
    <w:rsid w:val="00925A46"/>
    <w:rsid w:val="00931B53"/>
    <w:rsid w:val="00931F54"/>
    <w:rsid w:val="009B2570"/>
    <w:rsid w:val="009C3C66"/>
    <w:rsid w:val="00A44913"/>
    <w:rsid w:val="00A80CF9"/>
    <w:rsid w:val="00A86CC8"/>
    <w:rsid w:val="00AC4A5C"/>
    <w:rsid w:val="00AC4EED"/>
    <w:rsid w:val="00AC78F1"/>
    <w:rsid w:val="00AD020B"/>
    <w:rsid w:val="00AF0D7B"/>
    <w:rsid w:val="00AF4E54"/>
    <w:rsid w:val="00B1161E"/>
    <w:rsid w:val="00B149B7"/>
    <w:rsid w:val="00B303B5"/>
    <w:rsid w:val="00B54E02"/>
    <w:rsid w:val="00B73DC2"/>
    <w:rsid w:val="00B80F45"/>
    <w:rsid w:val="00B91F15"/>
    <w:rsid w:val="00BC7D8F"/>
    <w:rsid w:val="00BE0F82"/>
    <w:rsid w:val="00C012F3"/>
    <w:rsid w:val="00C02F3A"/>
    <w:rsid w:val="00C166E5"/>
    <w:rsid w:val="00C32943"/>
    <w:rsid w:val="00C4721E"/>
    <w:rsid w:val="00C5327D"/>
    <w:rsid w:val="00C8660F"/>
    <w:rsid w:val="00CA42B9"/>
    <w:rsid w:val="00D056F8"/>
    <w:rsid w:val="00D22BE3"/>
    <w:rsid w:val="00D23380"/>
    <w:rsid w:val="00D30EDD"/>
    <w:rsid w:val="00D44A31"/>
    <w:rsid w:val="00D5072F"/>
    <w:rsid w:val="00D53C40"/>
    <w:rsid w:val="00D570F5"/>
    <w:rsid w:val="00D60B5B"/>
    <w:rsid w:val="00D65D61"/>
    <w:rsid w:val="00DD7344"/>
    <w:rsid w:val="00DF14FA"/>
    <w:rsid w:val="00DF4156"/>
    <w:rsid w:val="00DF5DF3"/>
    <w:rsid w:val="00E10326"/>
    <w:rsid w:val="00E31C74"/>
    <w:rsid w:val="00E629D7"/>
    <w:rsid w:val="00E9128D"/>
    <w:rsid w:val="00E91462"/>
    <w:rsid w:val="00EA5F51"/>
    <w:rsid w:val="00EA6B74"/>
    <w:rsid w:val="00EB6ED9"/>
    <w:rsid w:val="00EC2249"/>
    <w:rsid w:val="00EC4D9D"/>
    <w:rsid w:val="00EF65D8"/>
    <w:rsid w:val="00F2774B"/>
    <w:rsid w:val="00F47BAD"/>
    <w:rsid w:val="00F504F5"/>
    <w:rsid w:val="00F7653F"/>
    <w:rsid w:val="00F84D60"/>
    <w:rsid w:val="00FB61AD"/>
    <w:rsid w:val="00FC42B1"/>
    <w:rsid w:val="00FC7BD7"/>
    <w:rsid w:val="00FD59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A017B"/>
  <w15:chartTrackingRefBased/>
  <w15:docId w15:val="{03059F9B-D3D0-46C4-A4A0-ACF7051656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17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1797"/>
  </w:style>
  <w:style w:type="paragraph" w:styleId="Footer">
    <w:name w:val="footer"/>
    <w:basedOn w:val="Normal"/>
    <w:link w:val="FooterChar"/>
    <w:uiPriority w:val="99"/>
    <w:unhideWhenUsed/>
    <w:rsid w:val="007917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1797"/>
  </w:style>
  <w:style w:type="paragraph" w:styleId="BalloonText">
    <w:name w:val="Balloon Text"/>
    <w:basedOn w:val="Normal"/>
    <w:link w:val="BalloonTextChar"/>
    <w:uiPriority w:val="99"/>
    <w:semiHidden/>
    <w:unhideWhenUsed/>
    <w:rsid w:val="0001537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1537E"/>
    <w:rPr>
      <w:rFonts w:ascii="Segoe UI" w:hAnsi="Segoe UI" w:cs="Segoe UI"/>
      <w:sz w:val="18"/>
      <w:szCs w:val="18"/>
    </w:rPr>
  </w:style>
  <w:style w:type="character" w:styleId="Hyperlink">
    <w:name w:val="Hyperlink"/>
    <w:basedOn w:val="DefaultParagraphFont"/>
    <w:uiPriority w:val="99"/>
    <w:unhideWhenUsed/>
    <w:rsid w:val="004F385D"/>
    <w:rPr>
      <w:color w:val="0563C1" w:themeColor="hyperlink"/>
      <w:u w:val="single"/>
    </w:rPr>
  </w:style>
  <w:style w:type="character" w:styleId="UnresolvedMention">
    <w:name w:val="Unresolved Mention"/>
    <w:basedOn w:val="DefaultParagraphFont"/>
    <w:uiPriority w:val="99"/>
    <w:semiHidden/>
    <w:unhideWhenUsed/>
    <w:rsid w:val="004F385D"/>
    <w:rPr>
      <w:color w:val="605E5C"/>
      <w:shd w:val="clear" w:color="auto" w:fill="E1DFDD"/>
    </w:rPr>
  </w:style>
  <w:style w:type="character" w:styleId="FollowedHyperlink">
    <w:name w:val="FollowedHyperlink"/>
    <w:basedOn w:val="DefaultParagraphFont"/>
    <w:uiPriority w:val="99"/>
    <w:semiHidden/>
    <w:unhideWhenUsed/>
    <w:rsid w:val="00D2338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3432</TotalTime>
  <Pages>7</Pages>
  <Words>3544</Words>
  <Characters>20204</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Day</dc:creator>
  <cp:keywords/>
  <dc:description/>
  <cp:lastModifiedBy>Katie Day</cp:lastModifiedBy>
  <cp:revision>42</cp:revision>
  <cp:lastPrinted>2019-01-10T13:38:00Z</cp:lastPrinted>
  <dcterms:created xsi:type="dcterms:W3CDTF">2018-12-18T10:15:00Z</dcterms:created>
  <dcterms:modified xsi:type="dcterms:W3CDTF">2019-01-10T16:18:00Z</dcterms:modified>
</cp:coreProperties>
</file>