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3C842" w14:textId="77777777"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D02B0B">
        <w:rPr>
          <w:rFonts w:asciiTheme="minorHAnsi" w:hAnsiTheme="minorHAnsi" w:cstheme="minorHAnsi"/>
          <w:b/>
          <w:color w:val="000000" w:themeColor="text1"/>
          <w:u w:val="single"/>
        </w:rPr>
        <w:t>Final Viva/Demo</w:t>
      </w:r>
      <w:r w:rsidRPr="006363DD">
        <w:rPr>
          <w:rFonts w:asciiTheme="minorHAnsi" w:hAnsiTheme="minorHAnsi" w:cstheme="minorHAnsi"/>
          <w:b/>
          <w:color w:val="000000" w:themeColor="text1"/>
          <w:u w:val="single"/>
        </w:rPr>
        <w:t xml:space="preserve"> – </w:t>
      </w:r>
      <w:r w:rsidR="00773B68">
        <w:rPr>
          <w:rFonts w:asciiTheme="minorHAnsi" w:hAnsiTheme="minorHAnsi" w:cstheme="minorHAnsi"/>
          <w:b/>
          <w:color w:val="000000" w:themeColor="text1"/>
          <w:u w:val="single"/>
        </w:rPr>
        <w:t>20</w:t>
      </w:r>
      <w:r w:rsidRPr="006363DD">
        <w:rPr>
          <w:rFonts w:asciiTheme="minorHAnsi" w:hAnsiTheme="minorHAnsi" w:cstheme="minorHAnsi"/>
          <w:b/>
          <w:color w:val="000000" w:themeColor="text1"/>
          <w:u w:val="single"/>
        </w:rPr>
        <w:t>%</w:t>
      </w:r>
    </w:p>
    <w:p w14:paraId="22564E11" w14:textId="0861FBD9" w:rsidR="006363DD" w:rsidRDefault="002B6FEA" w:rsidP="006363DD">
      <w:pPr>
        <w:rPr>
          <w:rFonts w:asciiTheme="minorHAnsi" w:hAnsiTheme="minorHAnsi" w:cstheme="minorHAnsi"/>
          <w:b/>
          <w:color w:val="000000" w:themeColor="text1"/>
        </w:rPr>
      </w:pPr>
      <w:r>
        <w:rPr>
          <w:rFonts w:asciiTheme="minorHAnsi" w:hAnsiTheme="minorHAnsi" w:cstheme="minorHAnsi"/>
          <w:b/>
          <w:color w:val="000000" w:themeColor="text1"/>
        </w:rPr>
        <w:t xml:space="preserve"> </w:t>
      </w:r>
    </w:p>
    <w:p w14:paraId="63FD9D98" w14:textId="6243A619" w:rsidR="00EA7C0F" w:rsidRPr="00EA7C0F" w:rsidRDefault="00EA7C0F" w:rsidP="006363DD">
      <w:pPr>
        <w:rPr>
          <w:rFonts w:asciiTheme="minorHAnsi" w:hAnsiTheme="minorHAnsi" w:cstheme="minorHAnsi"/>
          <w:b/>
          <w:color w:val="1F497D" w:themeColor="text2"/>
        </w:rPr>
      </w:pPr>
      <w:r w:rsidRPr="00EA7C0F">
        <w:rPr>
          <w:rFonts w:asciiTheme="minorHAnsi" w:hAnsiTheme="minorHAnsi" w:cstheme="minorHAnsi"/>
          <w:b/>
          <w:color w:val="1F497D" w:themeColor="text2"/>
        </w:rPr>
        <w:t xml:space="preserve">Viva </w:t>
      </w:r>
      <w:r w:rsidR="00660F2A">
        <w:rPr>
          <w:rFonts w:asciiTheme="minorHAnsi" w:hAnsiTheme="minorHAnsi" w:cstheme="minorHAnsi"/>
          <w:b/>
          <w:color w:val="1F497D" w:themeColor="text2"/>
        </w:rPr>
        <w:t xml:space="preserve">took place </w:t>
      </w:r>
      <w:r w:rsidR="00E7681E">
        <w:rPr>
          <w:rFonts w:asciiTheme="minorHAnsi" w:hAnsiTheme="minorHAnsi" w:cstheme="minorHAnsi"/>
          <w:b/>
          <w:color w:val="1F497D" w:themeColor="text2"/>
        </w:rPr>
        <w:t>9</w:t>
      </w:r>
      <w:r w:rsidR="00763E9D">
        <w:rPr>
          <w:rFonts w:asciiTheme="minorHAnsi" w:hAnsiTheme="minorHAnsi" w:cstheme="minorHAnsi"/>
          <w:b/>
          <w:color w:val="1F497D" w:themeColor="text2"/>
        </w:rPr>
        <w:t>/4/2</w:t>
      </w:r>
      <w:r w:rsidR="00E7681E">
        <w:rPr>
          <w:rFonts w:asciiTheme="minorHAnsi" w:hAnsiTheme="minorHAnsi" w:cstheme="minorHAnsi"/>
          <w:b/>
          <w:color w:val="1F497D" w:themeColor="text2"/>
        </w:rPr>
        <w:t>5</w:t>
      </w:r>
    </w:p>
    <w:p w14:paraId="1393ABA2"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633587" w:rsidRPr="00C2152E" w14:paraId="388ADA27" w14:textId="77777777" w:rsidTr="0009140A">
        <w:trPr>
          <w:trHeight w:val="551"/>
        </w:trPr>
        <w:tc>
          <w:tcPr>
            <w:tcW w:w="2341" w:type="dxa"/>
            <w:shd w:val="clear" w:color="auto" w:fill="D9D9D9" w:themeFill="background1" w:themeFillShade="D9"/>
            <w:vAlign w:val="center"/>
          </w:tcPr>
          <w:p w14:paraId="232C3068" w14:textId="77777777" w:rsidR="00633587" w:rsidRPr="00C2152E" w:rsidRDefault="00633587">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09" w:type="dxa"/>
            <w:vAlign w:val="center"/>
          </w:tcPr>
          <w:p w14:paraId="7149D55A" w14:textId="2561868F" w:rsidR="00633587" w:rsidRPr="007513CB" w:rsidRDefault="00EA24A4">
            <w:pPr>
              <w:rPr>
                <w:rFonts w:asciiTheme="minorHAnsi" w:hAnsiTheme="minorHAnsi" w:cstheme="minorHAnsi"/>
                <w:bCs/>
                <w:color w:val="1F497D" w:themeColor="text2"/>
              </w:rPr>
            </w:pPr>
            <w:r>
              <w:rPr>
                <w:rFonts w:asciiTheme="minorHAnsi" w:hAnsiTheme="minorHAnsi" w:cstheme="minorHAnsi"/>
                <w:bCs/>
                <w:color w:val="1F497D" w:themeColor="text2"/>
              </w:rPr>
              <w:t>Callum James</w:t>
            </w:r>
          </w:p>
        </w:tc>
      </w:tr>
      <w:tr w:rsidR="00633587" w:rsidRPr="00C2152E" w14:paraId="643000D8" w14:textId="77777777" w:rsidTr="0009140A">
        <w:trPr>
          <w:trHeight w:val="545"/>
        </w:trPr>
        <w:tc>
          <w:tcPr>
            <w:tcW w:w="2341" w:type="dxa"/>
            <w:shd w:val="clear" w:color="auto" w:fill="D9D9D9" w:themeFill="background1" w:themeFillShade="D9"/>
            <w:vAlign w:val="center"/>
          </w:tcPr>
          <w:p w14:paraId="41DFD8C5" w14:textId="77777777" w:rsidR="00633587" w:rsidRPr="00C2152E" w:rsidRDefault="00633587">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09" w:type="dxa"/>
            <w:vAlign w:val="center"/>
          </w:tcPr>
          <w:p w14:paraId="438BC5CC" w14:textId="77BD2774" w:rsidR="00633587" w:rsidRPr="007513CB" w:rsidRDefault="00746DD4" w:rsidP="00D57CC9">
            <w:pPr>
              <w:rPr>
                <w:rFonts w:asciiTheme="minorHAnsi" w:hAnsiTheme="minorHAnsi" w:cstheme="minorHAnsi"/>
                <w:bCs/>
                <w:color w:val="1F497D" w:themeColor="text2"/>
              </w:rPr>
            </w:pPr>
            <w:r>
              <w:rPr>
                <w:rFonts w:asciiTheme="minorHAnsi" w:hAnsiTheme="minorHAnsi" w:cstheme="minorHAnsi"/>
                <w:bCs/>
                <w:color w:val="1F497D" w:themeColor="text2"/>
              </w:rPr>
              <w:t>Evaluate the benefits of implementing a tailored CMS for a small garage business with limited IT knowledge.</w:t>
            </w:r>
          </w:p>
        </w:tc>
      </w:tr>
      <w:tr w:rsidR="00633587" w:rsidRPr="00C2152E" w14:paraId="54844EE4" w14:textId="77777777" w:rsidTr="0009140A">
        <w:trPr>
          <w:trHeight w:val="552"/>
        </w:trPr>
        <w:tc>
          <w:tcPr>
            <w:tcW w:w="2341" w:type="dxa"/>
            <w:shd w:val="clear" w:color="auto" w:fill="D9D9D9" w:themeFill="background1" w:themeFillShade="D9"/>
            <w:vAlign w:val="center"/>
          </w:tcPr>
          <w:p w14:paraId="209D413A" w14:textId="77777777" w:rsidR="00633587" w:rsidRPr="00C2152E" w:rsidRDefault="00633587">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09" w:type="dxa"/>
            <w:vAlign w:val="center"/>
          </w:tcPr>
          <w:p w14:paraId="4BDC10FB" w14:textId="727ABE79" w:rsidR="00633587" w:rsidRPr="007513CB" w:rsidRDefault="00EA24A4">
            <w:pPr>
              <w:rPr>
                <w:rFonts w:asciiTheme="minorHAnsi" w:hAnsiTheme="minorHAnsi" w:cstheme="minorHAnsi"/>
                <w:bCs/>
                <w:color w:val="1F497D" w:themeColor="text2"/>
              </w:rPr>
            </w:pPr>
            <w:r>
              <w:rPr>
                <w:rFonts w:asciiTheme="minorHAnsi" w:hAnsiTheme="minorHAnsi" w:cstheme="minorHAnsi"/>
                <w:bCs/>
                <w:color w:val="1F497D" w:themeColor="text2"/>
              </w:rPr>
              <w:t>Andrew Green</w:t>
            </w:r>
          </w:p>
        </w:tc>
      </w:tr>
      <w:tr w:rsidR="00633587" w:rsidRPr="00C2152E" w14:paraId="007E3429" w14:textId="77777777" w:rsidTr="0009140A">
        <w:trPr>
          <w:trHeight w:val="564"/>
        </w:trPr>
        <w:tc>
          <w:tcPr>
            <w:tcW w:w="2341" w:type="dxa"/>
            <w:shd w:val="clear" w:color="auto" w:fill="D9D9D9" w:themeFill="background1" w:themeFillShade="D9"/>
            <w:vAlign w:val="center"/>
          </w:tcPr>
          <w:p w14:paraId="72D35545" w14:textId="77777777" w:rsidR="00633587" w:rsidRPr="00C2152E" w:rsidRDefault="00633587">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09" w:type="dxa"/>
            <w:vAlign w:val="center"/>
          </w:tcPr>
          <w:p w14:paraId="307B2D1B" w14:textId="04EA01A2" w:rsidR="00633587" w:rsidRPr="007513CB" w:rsidRDefault="00EA24A4">
            <w:pPr>
              <w:rPr>
                <w:rFonts w:asciiTheme="minorHAnsi" w:hAnsiTheme="minorHAnsi" w:cstheme="minorHAnsi"/>
                <w:bCs/>
                <w:color w:val="1F497D" w:themeColor="text2"/>
              </w:rPr>
            </w:pPr>
            <w:r>
              <w:rPr>
                <w:rFonts w:asciiTheme="minorHAnsi" w:hAnsiTheme="minorHAnsi" w:cstheme="minorHAnsi"/>
                <w:bCs/>
                <w:color w:val="1F497D" w:themeColor="text2"/>
              </w:rPr>
              <w:t>Gwyn Perry</w:t>
            </w:r>
          </w:p>
        </w:tc>
      </w:tr>
      <w:tr w:rsidR="00633587" w:rsidRPr="00C2152E" w14:paraId="16AC53F4" w14:textId="77777777" w:rsidTr="0009140A">
        <w:trPr>
          <w:trHeight w:val="347"/>
        </w:trPr>
        <w:tc>
          <w:tcPr>
            <w:tcW w:w="2341" w:type="dxa"/>
            <w:shd w:val="clear" w:color="auto" w:fill="D9D9D9" w:themeFill="background1" w:themeFillShade="D9"/>
            <w:vAlign w:val="center"/>
          </w:tcPr>
          <w:p w14:paraId="04A3CA16" w14:textId="77777777" w:rsidR="00633587" w:rsidRPr="00C2152E" w:rsidRDefault="00633587">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009" w:type="dxa"/>
            <w:vAlign w:val="center"/>
          </w:tcPr>
          <w:p w14:paraId="1A8C6285" w14:textId="77777777" w:rsidR="004D0A85" w:rsidRPr="007513CB" w:rsidRDefault="007E110E" w:rsidP="004D0A85">
            <w:pPr>
              <w:rPr>
                <w:rFonts w:asciiTheme="minorHAnsi" w:hAnsiTheme="minorHAnsi" w:cstheme="minorHAnsi"/>
                <w:bCs/>
                <w:color w:val="1F497D" w:themeColor="text2"/>
              </w:rPr>
            </w:pPr>
            <w:r w:rsidRPr="007513CB">
              <w:rPr>
                <w:rFonts w:asciiTheme="minorHAnsi" w:hAnsiTheme="minorHAnsi" w:cstheme="minorHAnsi"/>
                <w:bCs/>
                <w:color w:val="1F497D" w:themeColor="text2"/>
              </w:rPr>
              <w:t>BSc Applied Computing</w:t>
            </w:r>
          </w:p>
        </w:tc>
      </w:tr>
      <w:tr w:rsidR="00633587" w:rsidRPr="00C2152E" w14:paraId="28E4A995" w14:textId="77777777" w:rsidTr="0009140A">
        <w:trPr>
          <w:trHeight w:val="423"/>
        </w:trPr>
        <w:tc>
          <w:tcPr>
            <w:tcW w:w="2341" w:type="dxa"/>
            <w:shd w:val="clear" w:color="auto" w:fill="D9D9D9" w:themeFill="background1" w:themeFillShade="D9"/>
            <w:vAlign w:val="center"/>
          </w:tcPr>
          <w:p w14:paraId="6C1D84B9" w14:textId="77777777" w:rsidR="00633587" w:rsidRPr="00C2152E" w:rsidRDefault="00633587">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009" w:type="dxa"/>
            <w:vAlign w:val="center"/>
          </w:tcPr>
          <w:p w14:paraId="43798B60" w14:textId="77777777" w:rsidR="00633587" w:rsidRPr="007513CB" w:rsidRDefault="00633587" w:rsidP="007E110E">
            <w:pPr>
              <w:rPr>
                <w:rFonts w:asciiTheme="minorHAnsi" w:hAnsiTheme="minorHAnsi" w:cstheme="minorHAnsi"/>
                <w:bCs/>
                <w:color w:val="1F497D" w:themeColor="text2"/>
              </w:rPr>
            </w:pPr>
            <w:r w:rsidRPr="007513CB">
              <w:rPr>
                <w:rFonts w:asciiTheme="minorHAnsi" w:hAnsiTheme="minorHAnsi" w:cstheme="minorHAnsi"/>
                <w:bCs/>
                <w:color w:val="1F497D" w:themeColor="text2"/>
              </w:rPr>
              <w:t xml:space="preserve">Development   </w:t>
            </w:r>
            <w:r w:rsidR="005F77C5" w:rsidRPr="007513CB">
              <w:rPr>
                <w:rFonts w:asciiTheme="minorHAnsi" w:hAnsiTheme="minorHAnsi" w:cstheme="minorHAnsi"/>
                <w:bCs/>
                <w:color w:val="1F497D" w:themeColor="text2"/>
              </w:rPr>
              <w:t xml:space="preserve">       </w:t>
            </w:r>
          </w:p>
        </w:tc>
      </w:tr>
    </w:tbl>
    <w:p w14:paraId="0EF5808C" w14:textId="77777777" w:rsidR="0009140A" w:rsidRPr="00C2152E" w:rsidRDefault="0009140A" w:rsidP="0009140A">
      <w:pPr>
        <w:ind w:right="-691"/>
        <w:rPr>
          <w:rFonts w:asciiTheme="minorHAnsi" w:hAnsiTheme="minorHAnsi"/>
          <w:b/>
          <w:color w:val="000000" w:themeColor="text1"/>
        </w:rPr>
      </w:pP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09140A" w:rsidRPr="00C2152E" w14:paraId="6135A680" w14:textId="77777777" w:rsidTr="680AF282">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7B51458F" w14:textId="77777777" w:rsidR="0009140A" w:rsidRPr="00C2152E" w:rsidRDefault="0009140A">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7E682D2" w14:textId="77777777" w:rsidR="0009140A" w:rsidRPr="00C2152E" w:rsidRDefault="0009140A">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09140A" w:rsidRPr="00C2152E" w14:paraId="6181C1FD" w14:textId="77777777" w:rsidTr="680AF282">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2417236" w14:textId="77777777" w:rsidR="0009140A" w:rsidRPr="00576B2C" w:rsidRDefault="0009140A">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03C7692C" w14:textId="6A797229" w:rsidR="0009140A" w:rsidRPr="00B02880" w:rsidRDefault="0009140A">
            <w:pPr>
              <w:rPr>
                <w:rFonts w:asciiTheme="minorHAnsi" w:hAnsiTheme="minorHAnsi"/>
                <w:bCs/>
                <w:color w:val="000000" w:themeColor="text1"/>
              </w:rPr>
            </w:pPr>
            <w:r>
              <w:rPr>
                <w:rFonts w:asciiTheme="minorHAnsi" w:hAnsiTheme="minorHAnsi"/>
                <w:bCs/>
                <w:color w:val="000000" w:themeColor="text1"/>
              </w:rPr>
              <w:t xml:space="preserve">An excellent understanding of the research project and its findings was compromised by a lack of practiced delivery and an absence of </w:t>
            </w:r>
            <w:r w:rsidR="00E3476C">
              <w:rPr>
                <w:rFonts w:asciiTheme="minorHAnsi" w:hAnsiTheme="minorHAnsi"/>
                <w:bCs/>
                <w:color w:val="000000" w:themeColor="text1"/>
              </w:rPr>
              <w:t>final application demonstration</w:t>
            </w:r>
            <w:r>
              <w:rPr>
                <w:rFonts w:asciiTheme="minorHAnsi" w:hAnsiTheme="minorHAnsi"/>
                <w:bCs/>
                <w:color w:val="000000" w:themeColor="text1"/>
              </w:rPr>
              <w:t>.</w:t>
            </w:r>
          </w:p>
          <w:p w14:paraId="141A7183" w14:textId="77777777" w:rsidR="0009140A" w:rsidRPr="00C2152E" w:rsidRDefault="0009140A">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55816EBA" w14:textId="03C75B5A" w:rsidR="0009140A" w:rsidRPr="0064674E" w:rsidRDefault="0009140A">
            <w:pPr>
              <w:snapToGrid w:val="0"/>
              <w:jc w:val="center"/>
              <w:rPr>
                <w:rFonts w:asciiTheme="minorHAnsi" w:hAnsiTheme="minorHAnsi"/>
                <w:b/>
                <w:color w:val="1F497D" w:themeColor="text2"/>
              </w:rPr>
            </w:pPr>
            <w:r>
              <w:rPr>
                <w:rFonts w:asciiTheme="minorHAnsi" w:hAnsiTheme="minorHAnsi"/>
                <w:b/>
                <w:color w:val="1F497D" w:themeColor="text2"/>
              </w:rPr>
              <w:t>61</w:t>
            </w:r>
          </w:p>
        </w:tc>
      </w:tr>
      <w:tr w:rsidR="0009140A" w:rsidRPr="00C2152E" w14:paraId="19A99FCF" w14:textId="77777777" w:rsidTr="680AF282">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49FC00BE" w14:textId="77777777" w:rsidR="0009140A" w:rsidRPr="00C2152E" w:rsidRDefault="0009140A">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4E3865EE" w14:textId="318D5863" w:rsidR="0009140A" w:rsidRPr="00C2152E" w:rsidRDefault="14B2A1B6" w:rsidP="680AF282">
            <w:pPr>
              <w:rPr>
                <w:rFonts w:asciiTheme="minorHAnsi" w:hAnsiTheme="minorHAnsi"/>
                <w:color w:val="000000" w:themeColor="text1"/>
              </w:rPr>
            </w:pPr>
            <w:r w:rsidRPr="680AF282">
              <w:rPr>
                <w:rFonts w:asciiTheme="minorHAnsi" w:hAnsiTheme="minorHAnsi"/>
                <w:color w:val="000000" w:themeColor="text1"/>
              </w:rPr>
              <w:t xml:space="preserve">Mostly in agreement with first marks, with some variations. </w:t>
            </w:r>
            <w:r w:rsidR="691703D2" w:rsidRPr="680AF282">
              <w:rPr>
                <w:rFonts w:asciiTheme="minorHAnsi" w:hAnsiTheme="minorHAnsi"/>
                <w:color w:val="000000" w:themeColor="text1"/>
              </w:rPr>
              <w:t>High-level real-world project with effective analysis and justified business case. Rushed and poorly prese</w:t>
            </w:r>
            <w:r w:rsidR="259F2A89" w:rsidRPr="680AF282">
              <w:rPr>
                <w:rFonts w:asciiTheme="minorHAnsi" w:hAnsiTheme="minorHAnsi"/>
                <w:color w:val="000000" w:themeColor="text1"/>
              </w:rPr>
              <w:t>nted, with limited practical demonstration. Screenshot evidence showed a reasonably mature application already in deployment phase</w:t>
            </w:r>
            <w:r w:rsidR="4BD56977" w:rsidRPr="680AF282">
              <w:rPr>
                <w:rFonts w:asciiTheme="minorHAnsi" w:hAnsiTheme="minorHAnsi"/>
                <w:color w:val="000000" w:themeColor="text1"/>
              </w:rPr>
              <w:t>.</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vAlign w:val="center"/>
          </w:tcPr>
          <w:p w14:paraId="64AB4602" w14:textId="0EA432EE" w:rsidR="0009140A" w:rsidRPr="002261FC" w:rsidRDefault="4BD56977" w:rsidP="680AF282">
            <w:pPr>
              <w:snapToGrid w:val="0"/>
              <w:jc w:val="center"/>
              <w:rPr>
                <w:rFonts w:asciiTheme="minorHAnsi" w:hAnsiTheme="minorHAnsi"/>
              </w:rPr>
            </w:pPr>
            <w:r w:rsidRPr="680AF282">
              <w:rPr>
                <w:rFonts w:asciiTheme="minorHAnsi" w:hAnsiTheme="minorHAnsi"/>
              </w:rPr>
              <w:t>62</w:t>
            </w:r>
          </w:p>
        </w:tc>
      </w:tr>
      <w:tr w:rsidR="0009140A" w:rsidRPr="00C2152E" w14:paraId="5FF3EEF3" w14:textId="77777777" w:rsidTr="680AF282">
        <w:trPr>
          <w:trHeight w:val="1876"/>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1B647CF4" w14:textId="77777777" w:rsidR="0009140A" w:rsidRPr="00C2152E" w:rsidRDefault="0009140A">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00C868DA" w14:textId="20FD271A" w:rsidR="0009140A" w:rsidRPr="00A17BFC" w:rsidRDefault="0093226A">
            <w:pPr>
              <w:snapToGrid w:val="0"/>
              <w:rPr>
                <w:rFonts w:asciiTheme="minorHAnsi" w:hAnsiTheme="minorHAnsi"/>
                <w:bCs/>
                <w:color w:val="000000" w:themeColor="text1"/>
              </w:rPr>
            </w:pPr>
            <w:r w:rsidRPr="0093226A">
              <w:rPr>
                <w:rFonts w:asciiTheme="minorHAnsi" w:hAnsiTheme="minorHAnsi"/>
                <w:bCs/>
                <w:color w:val="000000" w:themeColor="text1"/>
              </w:rPr>
              <w:t>Similar impression</w:t>
            </w:r>
            <w:r>
              <w:rPr>
                <w:rFonts w:asciiTheme="minorHAnsi" w:hAnsiTheme="minorHAnsi"/>
                <w:bCs/>
                <w:color w:val="000000" w:themeColor="text1"/>
              </w:rPr>
              <w:t xml:space="preserve"> recorded by both markers</w:t>
            </w:r>
            <w:r w:rsidRPr="0093226A">
              <w:rPr>
                <w:rFonts w:asciiTheme="minorHAnsi" w:hAnsiTheme="minorHAnsi"/>
                <w:bCs/>
                <w:color w:val="000000" w:themeColor="text1"/>
              </w:rPr>
              <w:t>, mark agreed.</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36B2194" w14:textId="5C4C32C9" w:rsidR="0009140A" w:rsidRPr="008D39B3" w:rsidRDefault="0093226A" w:rsidP="0093226A">
            <w:pPr>
              <w:snapToGrid w:val="0"/>
              <w:jc w:val="center"/>
              <w:rPr>
                <w:rFonts w:asciiTheme="minorHAnsi" w:hAnsiTheme="minorHAnsi"/>
              </w:rPr>
            </w:pPr>
            <w:r>
              <w:rPr>
                <w:rFonts w:asciiTheme="minorHAnsi" w:hAnsiTheme="minorHAnsi"/>
              </w:rPr>
              <w:t>62</w:t>
            </w:r>
          </w:p>
        </w:tc>
      </w:tr>
    </w:tbl>
    <w:p w14:paraId="2C22D0DC" w14:textId="77777777" w:rsidR="0009140A" w:rsidRDefault="0009140A" w:rsidP="0009140A">
      <w:pPr>
        <w:rPr>
          <w:rFonts w:asciiTheme="minorHAnsi" w:hAnsiTheme="minorHAnsi"/>
          <w:color w:val="000000" w:themeColor="text1"/>
        </w:rPr>
      </w:pPr>
    </w:p>
    <w:p w14:paraId="4EB34B5B" w14:textId="77777777" w:rsidR="0009140A" w:rsidRDefault="0009140A" w:rsidP="0009140A">
      <w:pPr>
        <w:rPr>
          <w:rFonts w:asciiTheme="minorHAnsi" w:hAnsiTheme="minorHAns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3"/>
        <w:gridCol w:w="3181"/>
        <w:gridCol w:w="4536"/>
      </w:tblGrid>
      <w:tr w:rsidR="0009140A" w14:paraId="31210892" w14:textId="77777777">
        <w:trPr>
          <w:trHeight w:val="556"/>
        </w:trPr>
        <w:tc>
          <w:tcPr>
            <w:tcW w:w="1668" w:type="dxa"/>
          </w:tcPr>
          <w:p w14:paraId="4F5ECE2E" w14:textId="77777777" w:rsidR="0009140A" w:rsidRDefault="0009140A">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031898AD" w14:textId="77777777" w:rsidR="0009140A" w:rsidRDefault="0009140A">
            <w:pPr>
              <w:rPr>
                <w:rFonts w:asciiTheme="minorHAnsi" w:hAnsiTheme="minorHAnsi"/>
                <w:b/>
                <w:color w:val="000000" w:themeColor="text1"/>
              </w:rPr>
            </w:pPr>
            <w:r>
              <w:rPr>
                <w:rFonts w:asciiTheme="minorHAnsi" w:hAnsiTheme="minorHAnsi"/>
                <w:b/>
                <w:color w:val="000000" w:themeColor="text1"/>
              </w:rPr>
              <w:t>Andrew Green</w:t>
            </w:r>
          </w:p>
        </w:tc>
        <w:tc>
          <w:tcPr>
            <w:tcW w:w="4648" w:type="dxa"/>
          </w:tcPr>
          <w:p w14:paraId="61A5CFC8" w14:textId="77777777" w:rsidR="0009140A" w:rsidRDefault="0009140A">
            <w:pPr>
              <w:rPr>
                <w:rFonts w:asciiTheme="minorHAnsi" w:hAnsiTheme="minorHAnsi"/>
                <w:b/>
                <w:color w:val="000000" w:themeColor="text1"/>
              </w:rPr>
            </w:pPr>
            <w:r w:rsidRPr="006363DD">
              <w:rPr>
                <w:rFonts w:asciiTheme="minorHAnsi" w:hAnsiTheme="minorHAnsi"/>
                <w:b/>
                <w:color w:val="000000" w:themeColor="text1"/>
              </w:rPr>
              <w:t>(Supervisor)</w:t>
            </w:r>
          </w:p>
        </w:tc>
      </w:tr>
      <w:tr w:rsidR="0009140A" w14:paraId="612690C2" w14:textId="77777777">
        <w:trPr>
          <w:trHeight w:val="551"/>
        </w:trPr>
        <w:tc>
          <w:tcPr>
            <w:tcW w:w="1668" w:type="dxa"/>
          </w:tcPr>
          <w:p w14:paraId="5B529C82" w14:textId="77777777" w:rsidR="0009140A" w:rsidRDefault="0009140A">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0B4B0E68" w14:textId="77777777" w:rsidR="0009140A" w:rsidRDefault="0009140A">
            <w:pPr>
              <w:rPr>
                <w:rFonts w:asciiTheme="minorHAnsi" w:hAnsiTheme="minorHAnsi"/>
                <w:b/>
                <w:color w:val="000000" w:themeColor="text1"/>
              </w:rPr>
            </w:pPr>
            <w:r>
              <w:t>Gwyn Perry</w:t>
            </w:r>
          </w:p>
        </w:tc>
        <w:tc>
          <w:tcPr>
            <w:tcW w:w="4648" w:type="dxa"/>
          </w:tcPr>
          <w:p w14:paraId="597463D4" w14:textId="77777777" w:rsidR="0009140A" w:rsidRDefault="0009140A">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tc>
      </w:tr>
    </w:tbl>
    <w:p w14:paraId="6D332752" w14:textId="41D2AE26" w:rsidR="006363DD" w:rsidRDefault="006363DD" w:rsidP="007513CB">
      <w:pPr>
        <w:rPr>
          <w:rFonts w:asciiTheme="minorHAnsi" w:hAnsiTheme="minorHAnsi"/>
          <w:b/>
          <w:color w:val="000000" w:themeColor="text1"/>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7792"/>
        <w:gridCol w:w="850"/>
        <w:gridCol w:w="964"/>
      </w:tblGrid>
      <w:tr w:rsidR="007513CB" w:rsidRPr="006363DD" w14:paraId="16E04BA7" w14:textId="77777777" w:rsidTr="680AF282">
        <w:trPr>
          <w:trHeight w:val="300"/>
        </w:trPr>
        <w:tc>
          <w:tcPr>
            <w:tcW w:w="7792" w:type="dxa"/>
            <w:shd w:val="clear" w:color="auto" w:fill="BFBFBF" w:themeFill="background1" w:themeFillShade="BF"/>
            <w:noWrap/>
            <w:vAlign w:val="bottom"/>
            <w:hideMark/>
          </w:tcPr>
          <w:p w14:paraId="66B721B8" w14:textId="77777777" w:rsidR="007513CB" w:rsidRPr="006363DD" w:rsidRDefault="007513CB">
            <w:pPr>
              <w:rPr>
                <w:rFonts w:asciiTheme="minorHAnsi" w:hAnsiTheme="minorHAnsi"/>
                <w:b/>
                <w:color w:val="000000" w:themeColor="text1"/>
                <w:lang w:eastAsia="en-GB"/>
              </w:rPr>
            </w:pPr>
            <w:bookmarkStart w:id="0" w:name="_Hlk70081953"/>
            <w:r>
              <w:rPr>
                <w:rFonts w:asciiTheme="minorHAnsi" w:hAnsiTheme="minorHAnsi"/>
                <w:b/>
                <w:color w:val="000000" w:themeColor="text1"/>
                <w:lang w:eastAsia="en-GB"/>
              </w:rPr>
              <w:t xml:space="preserve">1. </w:t>
            </w:r>
            <w:r w:rsidRPr="00866E85">
              <w:rPr>
                <w:rFonts w:asciiTheme="minorHAnsi" w:hAnsiTheme="minorHAnsi"/>
                <w:b/>
                <w:color w:val="000000" w:themeColor="text1"/>
                <w:lang w:eastAsia="en-GB"/>
              </w:rPr>
              <w:t>Knowledge and Understanding of Subject</w:t>
            </w:r>
          </w:p>
        </w:tc>
        <w:tc>
          <w:tcPr>
            <w:tcW w:w="850" w:type="dxa"/>
            <w:shd w:val="clear" w:color="auto" w:fill="BFBFBF" w:themeFill="background1" w:themeFillShade="BF"/>
            <w:noWrap/>
            <w:vAlign w:val="center"/>
            <w:hideMark/>
          </w:tcPr>
          <w:p w14:paraId="1A9582C9" w14:textId="77777777" w:rsidR="007513CB" w:rsidRPr="0091562A" w:rsidRDefault="007513CB">
            <w:pPr>
              <w:jc w:val="right"/>
              <w:rPr>
                <w:rFonts w:asciiTheme="minorHAnsi" w:hAnsiTheme="minorHAnsi"/>
                <w:b/>
                <w:bCs/>
                <w:color w:val="1F497D" w:themeColor="text2"/>
                <w:lang w:eastAsia="en-GB"/>
              </w:rPr>
            </w:pPr>
            <w:r w:rsidRPr="0091562A">
              <w:rPr>
                <w:rFonts w:asciiTheme="minorHAnsi" w:hAnsiTheme="minorHAnsi"/>
                <w:b/>
                <w:bCs/>
                <w:color w:val="1F497D" w:themeColor="text2"/>
                <w:lang w:eastAsia="en-GB"/>
              </w:rPr>
              <w:t>Score</w:t>
            </w:r>
          </w:p>
        </w:tc>
        <w:tc>
          <w:tcPr>
            <w:tcW w:w="964" w:type="dxa"/>
            <w:shd w:val="clear" w:color="auto" w:fill="BFBFBF" w:themeFill="background1" w:themeFillShade="BF"/>
            <w:vAlign w:val="center"/>
          </w:tcPr>
          <w:p w14:paraId="74C724EB" w14:textId="77777777" w:rsidR="007513CB" w:rsidRPr="0091562A" w:rsidRDefault="007513CB">
            <w:pPr>
              <w:jc w:val="right"/>
              <w:rPr>
                <w:rFonts w:asciiTheme="minorHAnsi" w:hAnsiTheme="minorHAnsi"/>
                <w:b/>
                <w:bCs/>
                <w:color w:val="1F497D" w:themeColor="text2"/>
                <w:lang w:eastAsia="en-GB"/>
              </w:rPr>
            </w:pPr>
            <w:r w:rsidRPr="0091562A">
              <w:rPr>
                <w:rFonts w:asciiTheme="minorHAnsi" w:hAnsiTheme="minorHAnsi"/>
                <w:b/>
                <w:bCs/>
                <w:color w:val="1F497D" w:themeColor="text2"/>
                <w:lang w:eastAsia="en-GB"/>
              </w:rPr>
              <w:t>Mark</w:t>
            </w:r>
          </w:p>
        </w:tc>
      </w:tr>
      <w:tr w:rsidR="007513CB" w:rsidRPr="006363DD" w14:paraId="11386A64" w14:textId="77777777" w:rsidTr="680AF282">
        <w:trPr>
          <w:trHeight w:val="495"/>
        </w:trPr>
        <w:tc>
          <w:tcPr>
            <w:tcW w:w="7792" w:type="dxa"/>
            <w:shd w:val="clear" w:color="auto" w:fill="FFFFFF" w:themeFill="background1"/>
            <w:noWrap/>
            <w:vAlign w:val="center"/>
          </w:tcPr>
          <w:p w14:paraId="63BF2DD0" w14:textId="77777777" w:rsidR="0070299B" w:rsidRPr="00320B3D" w:rsidRDefault="006C70EC" w:rsidP="006C70EC">
            <w:pPr>
              <w:rPr>
                <w:rFonts w:asciiTheme="minorHAnsi" w:hAnsiTheme="minorHAnsi"/>
                <w:b/>
                <w:color w:val="000000" w:themeColor="text1"/>
                <w:lang w:eastAsia="en-GB"/>
              </w:rPr>
            </w:pPr>
            <w:r w:rsidRPr="00320B3D">
              <w:rPr>
                <w:rFonts w:asciiTheme="minorHAnsi" w:hAnsiTheme="minorHAnsi"/>
                <w:b/>
                <w:color w:val="000000" w:themeColor="text1"/>
                <w:lang w:eastAsia="en-GB"/>
              </w:rPr>
              <w:t>Response to questioning</w:t>
            </w:r>
          </w:p>
          <w:p w14:paraId="0A1806E8" w14:textId="0C5CE6C5" w:rsidR="004B1319" w:rsidRDefault="009E1400" w:rsidP="009E1400">
            <w:pPr>
              <w:rPr>
                <w:rFonts w:asciiTheme="minorHAnsi" w:hAnsiTheme="minorHAnsi"/>
                <w:color w:val="000000" w:themeColor="text1"/>
                <w:lang w:eastAsia="en-GB"/>
              </w:rPr>
            </w:pPr>
            <w:r>
              <w:rPr>
                <w:rFonts w:asciiTheme="minorHAnsi" w:hAnsiTheme="minorHAnsi"/>
                <w:color w:val="000000" w:themeColor="text1"/>
                <w:lang w:eastAsia="en-GB"/>
              </w:rPr>
              <w:t xml:space="preserve">Under questioning </w:t>
            </w:r>
            <w:r w:rsidR="00C33883">
              <w:rPr>
                <w:rFonts w:asciiTheme="minorHAnsi" w:hAnsiTheme="minorHAnsi"/>
                <w:color w:val="000000" w:themeColor="text1"/>
                <w:lang w:eastAsia="en-GB"/>
              </w:rPr>
              <w:t>Callum</w:t>
            </w:r>
            <w:r>
              <w:rPr>
                <w:rFonts w:asciiTheme="minorHAnsi" w:hAnsiTheme="minorHAnsi"/>
                <w:color w:val="000000" w:themeColor="text1"/>
                <w:lang w:eastAsia="en-GB"/>
              </w:rPr>
              <w:t xml:space="preserve"> w</w:t>
            </w:r>
            <w:r w:rsidR="00C33883">
              <w:rPr>
                <w:rFonts w:asciiTheme="minorHAnsi" w:hAnsiTheme="minorHAnsi"/>
                <w:color w:val="000000" w:themeColor="text1"/>
                <w:lang w:eastAsia="en-GB"/>
              </w:rPr>
              <w:t>as</w:t>
            </w:r>
            <w:r>
              <w:rPr>
                <w:rFonts w:asciiTheme="minorHAnsi" w:hAnsiTheme="minorHAnsi"/>
                <w:color w:val="000000" w:themeColor="text1"/>
                <w:lang w:eastAsia="en-GB"/>
              </w:rPr>
              <w:t xml:space="preserve"> able to critically assess the technologies used for your build and justify which </w:t>
            </w:r>
            <w:r w:rsidR="00C33883">
              <w:rPr>
                <w:rFonts w:asciiTheme="minorHAnsi" w:hAnsiTheme="minorHAnsi"/>
                <w:color w:val="000000" w:themeColor="text1"/>
                <w:lang w:eastAsia="en-GB"/>
              </w:rPr>
              <w:t>he</w:t>
            </w:r>
            <w:r>
              <w:rPr>
                <w:rFonts w:asciiTheme="minorHAnsi" w:hAnsiTheme="minorHAnsi"/>
                <w:color w:val="000000" w:themeColor="text1"/>
                <w:lang w:eastAsia="en-GB"/>
              </w:rPr>
              <w:t xml:space="preserve"> would use if you were to start again.  </w:t>
            </w:r>
            <w:r w:rsidR="000E0D76">
              <w:rPr>
                <w:rFonts w:asciiTheme="minorHAnsi" w:hAnsiTheme="minorHAnsi"/>
                <w:color w:val="000000" w:themeColor="text1"/>
                <w:lang w:eastAsia="en-GB"/>
              </w:rPr>
              <w:t>He</w:t>
            </w:r>
            <w:r>
              <w:rPr>
                <w:rFonts w:asciiTheme="minorHAnsi" w:hAnsiTheme="minorHAnsi"/>
                <w:color w:val="000000" w:themeColor="text1"/>
                <w:lang w:eastAsia="en-GB"/>
              </w:rPr>
              <w:t xml:space="preserve"> w</w:t>
            </w:r>
            <w:r w:rsidR="000E0D76">
              <w:rPr>
                <w:rFonts w:asciiTheme="minorHAnsi" w:hAnsiTheme="minorHAnsi"/>
                <w:color w:val="000000" w:themeColor="text1"/>
                <w:lang w:eastAsia="en-GB"/>
              </w:rPr>
              <w:t>as</w:t>
            </w:r>
            <w:r>
              <w:rPr>
                <w:rFonts w:asciiTheme="minorHAnsi" w:hAnsiTheme="minorHAnsi"/>
                <w:color w:val="000000" w:themeColor="text1"/>
                <w:lang w:eastAsia="en-GB"/>
              </w:rPr>
              <w:t xml:space="preserve"> able to discuss the benefits of Laravel citing aspects such as built in security as good reasons for its use.  </w:t>
            </w:r>
            <w:r w:rsidR="000E0D76">
              <w:rPr>
                <w:rFonts w:asciiTheme="minorHAnsi" w:hAnsiTheme="minorHAnsi"/>
                <w:color w:val="000000" w:themeColor="text1"/>
                <w:lang w:eastAsia="en-GB"/>
              </w:rPr>
              <w:t>He</w:t>
            </w:r>
            <w:r>
              <w:rPr>
                <w:rFonts w:asciiTheme="minorHAnsi" w:hAnsiTheme="minorHAnsi"/>
                <w:color w:val="000000" w:themeColor="text1"/>
                <w:lang w:eastAsia="en-GB"/>
              </w:rPr>
              <w:t xml:space="preserve"> </w:t>
            </w:r>
            <w:r w:rsidR="000E0D76">
              <w:rPr>
                <w:rFonts w:asciiTheme="minorHAnsi" w:hAnsiTheme="minorHAnsi"/>
                <w:color w:val="000000" w:themeColor="text1"/>
                <w:lang w:eastAsia="en-GB"/>
              </w:rPr>
              <w:t>was</w:t>
            </w:r>
            <w:r>
              <w:rPr>
                <w:rFonts w:asciiTheme="minorHAnsi" w:hAnsiTheme="minorHAnsi"/>
                <w:color w:val="000000" w:themeColor="text1"/>
                <w:lang w:eastAsia="en-GB"/>
              </w:rPr>
              <w:t xml:space="preserve"> able to critique your approach to this with the observation that a more OOP centred approach would be beneficial.</w:t>
            </w:r>
          </w:p>
          <w:p w14:paraId="10BCD3BC" w14:textId="77777777" w:rsidR="009E1400" w:rsidRDefault="009E1400" w:rsidP="00AE2030">
            <w:pPr>
              <w:rPr>
                <w:rFonts w:asciiTheme="minorHAnsi" w:hAnsiTheme="minorHAnsi"/>
                <w:color w:val="000000" w:themeColor="text1"/>
                <w:lang w:eastAsia="en-GB"/>
              </w:rPr>
            </w:pPr>
          </w:p>
          <w:p w14:paraId="5F963CD7" w14:textId="5A3AC96A" w:rsidR="00FA6175" w:rsidRDefault="000E0D76" w:rsidP="00AE2030">
            <w:pPr>
              <w:rPr>
                <w:rFonts w:asciiTheme="minorHAnsi" w:hAnsiTheme="minorHAnsi"/>
                <w:color w:val="000000" w:themeColor="text1"/>
                <w:lang w:eastAsia="en-GB"/>
              </w:rPr>
            </w:pPr>
            <w:r>
              <w:rPr>
                <w:rFonts w:asciiTheme="minorHAnsi" w:hAnsiTheme="minorHAnsi"/>
                <w:color w:val="000000" w:themeColor="text1"/>
                <w:lang w:eastAsia="en-GB"/>
              </w:rPr>
              <w:t>Callum</w:t>
            </w:r>
            <w:r w:rsidR="009E1400">
              <w:rPr>
                <w:rFonts w:asciiTheme="minorHAnsi" w:hAnsiTheme="minorHAnsi"/>
                <w:color w:val="000000" w:themeColor="text1"/>
                <w:lang w:eastAsia="en-GB"/>
              </w:rPr>
              <w:t xml:space="preserve"> felt that </w:t>
            </w:r>
            <w:r>
              <w:rPr>
                <w:rFonts w:asciiTheme="minorHAnsi" w:hAnsiTheme="minorHAnsi"/>
                <w:color w:val="000000" w:themeColor="text1"/>
                <w:lang w:eastAsia="en-GB"/>
              </w:rPr>
              <w:t>he</w:t>
            </w:r>
            <w:r w:rsidR="009E1400">
              <w:rPr>
                <w:rFonts w:asciiTheme="minorHAnsi" w:hAnsiTheme="minorHAnsi"/>
                <w:color w:val="000000" w:themeColor="text1"/>
                <w:lang w:eastAsia="en-GB"/>
              </w:rPr>
              <w:t xml:space="preserve"> had p</w:t>
            </w:r>
            <w:r w:rsidR="001513B1">
              <w:rPr>
                <w:rFonts w:asciiTheme="minorHAnsi" w:hAnsiTheme="minorHAnsi"/>
                <w:color w:val="000000" w:themeColor="text1"/>
                <w:lang w:eastAsia="en-GB"/>
              </w:rPr>
              <w:t xml:space="preserve">artially </w:t>
            </w:r>
            <w:r w:rsidR="009E1400">
              <w:rPr>
                <w:rFonts w:asciiTheme="minorHAnsi" w:hAnsiTheme="minorHAnsi"/>
                <w:color w:val="000000" w:themeColor="text1"/>
                <w:lang w:eastAsia="en-GB"/>
              </w:rPr>
              <w:t xml:space="preserve">met </w:t>
            </w:r>
            <w:r>
              <w:rPr>
                <w:rFonts w:asciiTheme="minorHAnsi" w:hAnsiTheme="minorHAnsi"/>
                <w:color w:val="000000" w:themeColor="text1"/>
                <w:lang w:eastAsia="en-GB"/>
              </w:rPr>
              <w:t>the</w:t>
            </w:r>
            <w:r w:rsidR="009E1400">
              <w:rPr>
                <w:rFonts w:asciiTheme="minorHAnsi" w:hAnsiTheme="minorHAnsi"/>
                <w:color w:val="000000" w:themeColor="text1"/>
                <w:lang w:eastAsia="en-GB"/>
              </w:rPr>
              <w:t xml:space="preserve"> research aim as the developed CMS has only </w:t>
            </w:r>
            <w:r w:rsidR="001513B1">
              <w:rPr>
                <w:rFonts w:asciiTheme="minorHAnsi" w:hAnsiTheme="minorHAnsi"/>
                <w:color w:val="000000" w:themeColor="text1"/>
                <w:lang w:eastAsia="en-GB"/>
              </w:rPr>
              <w:t xml:space="preserve">limited functionality.  </w:t>
            </w:r>
            <w:r>
              <w:rPr>
                <w:rFonts w:asciiTheme="minorHAnsi" w:hAnsiTheme="minorHAnsi"/>
                <w:color w:val="000000" w:themeColor="text1"/>
                <w:lang w:eastAsia="en-GB"/>
              </w:rPr>
              <w:t>He</w:t>
            </w:r>
            <w:r w:rsidR="009E1400">
              <w:rPr>
                <w:rFonts w:asciiTheme="minorHAnsi" w:hAnsiTheme="minorHAnsi"/>
                <w:color w:val="000000" w:themeColor="text1"/>
                <w:lang w:eastAsia="en-GB"/>
              </w:rPr>
              <w:t xml:space="preserve"> </w:t>
            </w:r>
            <w:r>
              <w:rPr>
                <w:rFonts w:asciiTheme="minorHAnsi" w:hAnsiTheme="minorHAnsi"/>
                <w:color w:val="000000" w:themeColor="text1"/>
                <w:lang w:eastAsia="en-GB"/>
              </w:rPr>
              <w:t>was</w:t>
            </w:r>
            <w:r w:rsidR="009E1400">
              <w:rPr>
                <w:rFonts w:asciiTheme="minorHAnsi" w:hAnsiTheme="minorHAnsi"/>
                <w:color w:val="000000" w:themeColor="text1"/>
                <w:lang w:eastAsia="en-GB"/>
              </w:rPr>
              <w:t xml:space="preserve"> able to discuss the </w:t>
            </w:r>
            <w:r w:rsidR="001513B1">
              <w:rPr>
                <w:rFonts w:asciiTheme="minorHAnsi" w:hAnsiTheme="minorHAnsi"/>
                <w:color w:val="000000" w:themeColor="text1"/>
                <w:lang w:eastAsia="en-GB"/>
              </w:rPr>
              <w:t>positive benefits</w:t>
            </w:r>
            <w:r w:rsidR="009E1400">
              <w:rPr>
                <w:rFonts w:asciiTheme="minorHAnsi" w:hAnsiTheme="minorHAnsi"/>
                <w:color w:val="000000" w:themeColor="text1"/>
                <w:lang w:eastAsia="en-GB"/>
              </w:rPr>
              <w:t xml:space="preserve"> that this project has had for</w:t>
            </w:r>
            <w:r w:rsidR="001513B1">
              <w:rPr>
                <w:rFonts w:asciiTheme="minorHAnsi" w:hAnsiTheme="minorHAnsi"/>
                <w:color w:val="000000" w:themeColor="text1"/>
                <w:lang w:eastAsia="en-GB"/>
              </w:rPr>
              <w:t xml:space="preserve"> the client</w:t>
            </w:r>
            <w:r w:rsidR="009E1400">
              <w:rPr>
                <w:rFonts w:asciiTheme="minorHAnsi" w:hAnsiTheme="minorHAnsi"/>
                <w:color w:val="000000" w:themeColor="text1"/>
                <w:lang w:eastAsia="en-GB"/>
              </w:rPr>
              <w:t xml:space="preserve"> and the change </w:t>
            </w:r>
            <w:r>
              <w:rPr>
                <w:rFonts w:asciiTheme="minorHAnsi" w:hAnsiTheme="minorHAnsi"/>
                <w:color w:val="000000" w:themeColor="text1"/>
                <w:lang w:eastAsia="en-GB"/>
              </w:rPr>
              <w:t>he</w:t>
            </w:r>
            <w:r w:rsidR="009E1400">
              <w:rPr>
                <w:rFonts w:asciiTheme="minorHAnsi" w:hAnsiTheme="minorHAnsi"/>
                <w:color w:val="000000" w:themeColor="text1"/>
                <w:lang w:eastAsia="en-GB"/>
              </w:rPr>
              <w:t xml:space="preserve"> ha</w:t>
            </w:r>
            <w:r>
              <w:rPr>
                <w:rFonts w:asciiTheme="minorHAnsi" w:hAnsiTheme="minorHAnsi"/>
                <w:color w:val="000000" w:themeColor="text1"/>
                <w:lang w:eastAsia="en-GB"/>
              </w:rPr>
              <w:t>s</w:t>
            </w:r>
            <w:r w:rsidR="009E1400">
              <w:rPr>
                <w:rFonts w:asciiTheme="minorHAnsi" w:hAnsiTheme="minorHAnsi"/>
                <w:color w:val="000000" w:themeColor="text1"/>
                <w:lang w:eastAsia="en-GB"/>
              </w:rPr>
              <w:t xml:space="preserve"> affected in their approach to IT tools</w:t>
            </w:r>
            <w:r w:rsidR="001513B1">
              <w:rPr>
                <w:rFonts w:asciiTheme="minorHAnsi" w:hAnsiTheme="minorHAnsi"/>
                <w:color w:val="000000" w:themeColor="text1"/>
                <w:lang w:eastAsia="en-GB"/>
              </w:rPr>
              <w:t>.</w:t>
            </w:r>
          </w:p>
          <w:p w14:paraId="056299A6" w14:textId="77777777" w:rsidR="00FA6175" w:rsidRDefault="00FA6175" w:rsidP="00AE2030">
            <w:pPr>
              <w:rPr>
                <w:rFonts w:asciiTheme="minorHAnsi" w:hAnsiTheme="minorHAnsi"/>
                <w:color w:val="000000" w:themeColor="text1"/>
                <w:lang w:eastAsia="en-GB"/>
              </w:rPr>
            </w:pPr>
          </w:p>
          <w:p w14:paraId="2BC4DD20" w14:textId="0A74FD56" w:rsidR="00AE2030" w:rsidRDefault="000E0D76" w:rsidP="00BC43A3">
            <w:pPr>
              <w:rPr>
                <w:rFonts w:asciiTheme="minorHAnsi" w:hAnsiTheme="minorHAnsi"/>
                <w:color w:val="000000" w:themeColor="text1"/>
                <w:lang w:eastAsia="en-GB"/>
              </w:rPr>
            </w:pPr>
            <w:r>
              <w:rPr>
                <w:rFonts w:asciiTheme="minorHAnsi" w:hAnsiTheme="minorHAnsi"/>
                <w:color w:val="000000" w:themeColor="text1"/>
                <w:lang w:eastAsia="en-GB"/>
              </w:rPr>
              <w:t>Callum</w:t>
            </w:r>
            <w:r w:rsidR="00BC43A3">
              <w:rPr>
                <w:rFonts w:asciiTheme="minorHAnsi" w:hAnsiTheme="minorHAnsi"/>
                <w:color w:val="000000" w:themeColor="text1"/>
                <w:lang w:eastAsia="en-GB"/>
              </w:rPr>
              <w:t xml:space="preserve"> correctly</w:t>
            </w:r>
            <w:r w:rsidR="00FA6175">
              <w:rPr>
                <w:rFonts w:asciiTheme="minorHAnsi" w:hAnsiTheme="minorHAnsi"/>
                <w:color w:val="000000" w:themeColor="text1"/>
                <w:lang w:eastAsia="en-GB"/>
              </w:rPr>
              <w:t xml:space="preserve"> explain</w:t>
            </w:r>
            <w:r w:rsidR="00BC43A3">
              <w:rPr>
                <w:rFonts w:asciiTheme="minorHAnsi" w:hAnsiTheme="minorHAnsi"/>
                <w:color w:val="000000" w:themeColor="text1"/>
                <w:lang w:eastAsia="en-GB"/>
              </w:rPr>
              <w:t>ed</w:t>
            </w:r>
            <w:r w:rsidR="00FA6175">
              <w:rPr>
                <w:rFonts w:asciiTheme="minorHAnsi" w:hAnsiTheme="minorHAnsi"/>
                <w:color w:val="000000" w:themeColor="text1"/>
                <w:lang w:eastAsia="en-GB"/>
              </w:rPr>
              <w:t xml:space="preserve"> why </w:t>
            </w:r>
            <w:r w:rsidR="00BC43A3">
              <w:rPr>
                <w:rFonts w:asciiTheme="minorHAnsi" w:hAnsiTheme="minorHAnsi"/>
                <w:color w:val="000000" w:themeColor="text1"/>
                <w:lang w:eastAsia="en-GB"/>
              </w:rPr>
              <w:t xml:space="preserve">use of </w:t>
            </w:r>
            <w:r w:rsidR="00FA6175">
              <w:rPr>
                <w:rFonts w:asciiTheme="minorHAnsi" w:hAnsiTheme="minorHAnsi"/>
                <w:color w:val="000000" w:themeColor="text1"/>
                <w:lang w:eastAsia="en-GB"/>
              </w:rPr>
              <w:t>Eloquent is a better choice than query builder</w:t>
            </w:r>
            <w:r w:rsidR="000A5BB6">
              <w:rPr>
                <w:rFonts w:asciiTheme="minorHAnsi" w:hAnsiTheme="minorHAnsi"/>
                <w:color w:val="000000" w:themeColor="text1"/>
                <w:lang w:eastAsia="en-GB"/>
              </w:rPr>
              <w:t xml:space="preserve"> in terms of monumentality</w:t>
            </w:r>
            <w:r w:rsidR="00BC43A3">
              <w:rPr>
                <w:rFonts w:asciiTheme="minorHAnsi" w:hAnsiTheme="minorHAnsi"/>
                <w:color w:val="000000" w:themeColor="text1"/>
                <w:lang w:eastAsia="en-GB"/>
              </w:rPr>
              <w:t xml:space="preserve"> of your codebase</w:t>
            </w:r>
            <w:r w:rsidR="000A5BB6">
              <w:rPr>
                <w:rFonts w:asciiTheme="minorHAnsi" w:hAnsiTheme="minorHAnsi"/>
                <w:color w:val="000000" w:themeColor="text1"/>
                <w:lang w:eastAsia="en-GB"/>
              </w:rPr>
              <w:t xml:space="preserve">.  </w:t>
            </w:r>
            <w:r>
              <w:rPr>
                <w:rFonts w:asciiTheme="minorHAnsi" w:hAnsiTheme="minorHAnsi"/>
                <w:color w:val="000000" w:themeColor="text1"/>
                <w:lang w:eastAsia="en-GB"/>
              </w:rPr>
              <w:t>He</w:t>
            </w:r>
            <w:r w:rsidR="00BC43A3">
              <w:rPr>
                <w:rFonts w:asciiTheme="minorHAnsi" w:hAnsiTheme="minorHAnsi"/>
                <w:color w:val="000000" w:themeColor="text1"/>
                <w:lang w:eastAsia="en-GB"/>
              </w:rPr>
              <w:t xml:space="preserve"> </w:t>
            </w:r>
            <w:r>
              <w:rPr>
                <w:rFonts w:asciiTheme="minorHAnsi" w:hAnsiTheme="minorHAnsi"/>
                <w:color w:val="000000" w:themeColor="text1"/>
                <w:lang w:eastAsia="en-GB"/>
              </w:rPr>
              <w:t>was</w:t>
            </w:r>
            <w:r w:rsidR="00BC43A3">
              <w:rPr>
                <w:rFonts w:asciiTheme="minorHAnsi" w:hAnsiTheme="minorHAnsi"/>
                <w:color w:val="000000" w:themeColor="text1"/>
                <w:lang w:eastAsia="en-GB"/>
              </w:rPr>
              <w:t xml:space="preserve"> not able to </w:t>
            </w:r>
            <w:r w:rsidR="001513B1">
              <w:rPr>
                <w:rFonts w:asciiTheme="minorHAnsi" w:hAnsiTheme="minorHAnsi"/>
                <w:color w:val="000000" w:themeColor="text1"/>
                <w:lang w:eastAsia="en-GB"/>
              </w:rPr>
              <w:t xml:space="preserve">explain </w:t>
            </w:r>
            <w:r w:rsidR="00BC43A3">
              <w:rPr>
                <w:rFonts w:asciiTheme="minorHAnsi" w:hAnsiTheme="minorHAnsi"/>
                <w:color w:val="000000" w:themeColor="text1"/>
                <w:lang w:eastAsia="en-GB"/>
              </w:rPr>
              <w:t>what an</w:t>
            </w:r>
            <w:r w:rsidR="001513B1">
              <w:rPr>
                <w:rFonts w:asciiTheme="minorHAnsi" w:hAnsiTheme="minorHAnsi"/>
                <w:color w:val="000000" w:themeColor="text1"/>
                <w:lang w:eastAsia="en-GB"/>
              </w:rPr>
              <w:t xml:space="preserve"> ORM </w:t>
            </w:r>
            <w:r w:rsidR="00BC43A3">
              <w:rPr>
                <w:rFonts w:asciiTheme="minorHAnsi" w:hAnsiTheme="minorHAnsi"/>
                <w:color w:val="000000" w:themeColor="text1"/>
                <w:lang w:eastAsia="en-GB"/>
              </w:rPr>
              <w:t>is or does</w:t>
            </w:r>
            <w:r w:rsidR="00C33883">
              <w:rPr>
                <w:rFonts w:asciiTheme="minorHAnsi" w:hAnsiTheme="minorHAnsi"/>
                <w:color w:val="000000" w:themeColor="text1"/>
                <w:lang w:eastAsia="en-GB"/>
              </w:rPr>
              <w:t xml:space="preserve"> </w:t>
            </w:r>
            <w:r>
              <w:rPr>
                <w:rFonts w:asciiTheme="minorHAnsi" w:hAnsiTheme="minorHAnsi"/>
                <w:color w:val="000000" w:themeColor="text1"/>
                <w:lang w:eastAsia="en-GB"/>
              </w:rPr>
              <w:t>but</w:t>
            </w:r>
            <w:r w:rsidR="00C33883">
              <w:rPr>
                <w:rFonts w:asciiTheme="minorHAnsi" w:hAnsiTheme="minorHAnsi"/>
                <w:color w:val="000000" w:themeColor="text1"/>
                <w:lang w:eastAsia="en-GB"/>
              </w:rPr>
              <w:t xml:space="preserve"> w</w:t>
            </w:r>
            <w:r>
              <w:rPr>
                <w:rFonts w:asciiTheme="minorHAnsi" w:hAnsiTheme="minorHAnsi"/>
                <w:color w:val="000000" w:themeColor="text1"/>
                <w:lang w:eastAsia="en-GB"/>
              </w:rPr>
              <w:t>as</w:t>
            </w:r>
            <w:r w:rsidR="00C33883">
              <w:rPr>
                <w:rFonts w:asciiTheme="minorHAnsi" w:hAnsiTheme="minorHAnsi"/>
                <w:color w:val="000000" w:themeColor="text1"/>
                <w:lang w:eastAsia="en-GB"/>
              </w:rPr>
              <w:t xml:space="preserve"> direct about not understanding this.</w:t>
            </w:r>
          </w:p>
          <w:p w14:paraId="350EDDAD" w14:textId="507EF418" w:rsidR="00BC43A3" w:rsidRPr="00AE2030" w:rsidRDefault="00BC43A3" w:rsidP="00BC43A3">
            <w:pPr>
              <w:rPr>
                <w:rFonts w:asciiTheme="minorHAnsi" w:hAnsiTheme="minorHAnsi"/>
                <w:color w:val="000000" w:themeColor="text1"/>
                <w:lang w:eastAsia="en-GB"/>
              </w:rPr>
            </w:pPr>
          </w:p>
        </w:tc>
        <w:tc>
          <w:tcPr>
            <w:tcW w:w="850" w:type="dxa"/>
            <w:shd w:val="clear" w:color="auto" w:fill="FFFFFF" w:themeFill="background1"/>
            <w:noWrap/>
            <w:vAlign w:val="center"/>
          </w:tcPr>
          <w:p w14:paraId="165AFE15" w14:textId="0E31C556" w:rsidR="007513CB" w:rsidRPr="00C047FD" w:rsidRDefault="789DC1EB" w:rsidP="680AF282">
            <w:pPr>
              <w:jc w:val="right"/>
              <w:rPr>
                <w:rFonts w:asciiTheme="minorHAnsi" w:hAnsiTheme="minorHAnsi"/>
                <w:color w:val="1F497D" w:themeColor="text2"/>
                <w:lang w:eastAsia="en-GB"/>
              </w:rPr>
            </w:pPr>
            <w:commentRangeStart w:id="1"/>
            <w:r w:rsidRPr="680AF282">
              <w:rPr>
                <w:rFonts w:asciiTheme="minorHAnsi" w:hAnsiTheme="minorHAnsi"/>
                <w:color w:val="1F497D" w:themeColor="text2"/>
                <w:lang w:eastAsia="en-GB"/>
              </w:rPr>
              <w:t>20.5</w:t>
            </w:r>
            <w:commentRangeEnd w:id="1"/>
            <w:r w:rsidR="00FF48BD">
              <w:commentReference w:id="1"/>
            </w:r>
          </w:p>
        </w:tc>
        <w:tc>
          <w:tcPr>
            <w:tcW w:w="964" w:type="dxa"/>
            <w:shd w:val="clear" w:color="auto" w:fill="FFFFFF" w:themeFill="background1"/>
            <w:vAlign w:val="center"/>
          </w:tcPr>
          <w:p w14:paraId="079599C2" w14:textId="3B188CA2" w:rsidR="007513CB" w:rsidRPr="00C047FD" w:rsidRDefault="007513CB" w:rsidP="001A7314">
            <w:pPr>
              <w:jc w:val="right"/>
              <w:rPr>
                <w:rFonts w:asciiTheme="minorHAnsi" w:hAnsiTheme="minorHAnsi"/>
                <w:color w:val="1F497D" w:themeColor="text2"/>
                <w:lang w:eastAsia="en-GB"/>
              </w:rPr>
            </w:pPr>
            <w:r>
              <w:rPr>
                <w:rFonts w:asciiTheme="minorHAnsi" w:hAnsiTheme="minorHAnsi"/>
                <w:color w:val="1F497D" w:themeColor="text2"/>
                <w:lang w:eastAsia="en-GB"/>
              </w:rPr>
              <w:t>30</w:t>
            </w:r>
          </w:p>
        </w:tc>
      </w:tr>
      <w:tr w:rsidR="007513CB" w:rsidRPr="006363DD" w14:paraId="41DA2C23" w14:textId="77777777" w:rsidTr="680AF282">
        <w:trPr>
          <w:trHeight w:val="349"/>
        </w:trPr>
        <w:tc>
          <w:tcPr>
            <w:tcW w:w="9606" w:type="dxa"/>
            <w:gridSpan w:val="3"/>
            <w:shd w:val="clear" w:color="auto" w:fill="BFBFBF" w:themeFill="background1" w:themeFillShade="BF"/>
            <w:noWrap/>
            <w:vAlign w:val="center"/>
          </w:tcPr>
          <w:p w14:paraId="52EF4FED" w14:textId="597FB52A" w:rsidR="007513CB" w:rsidRPr="007513CB" w:rsidRDefault="007513CB" w:rsidP="007513CB">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Analysis</w:t>
            </w:r>
            <w:r w:rsidRPr="00C047FD">
              <w:rPr>
                <w:rFonts w:asciiTheme="minorHAnsi" w:hAnsiTheme="minorHAnsi"/>
                <w:color w:val="1F497D" w:themeColor="text2"/>
                <w:lang w:eastAsia="en-GB"/>
              </w:rPr>
              <w:t> </w:t>
            </w:r>
          </w:p>
        </w:tc>
      </w:tr>
      <w:tr w:rsidR="007513CB" w:rsidRPr="006363DD" w14:paraId="1C3E1595" w14:textId="77777777" w:rsidTr="680AF282">
        <w:trPr>
          <w:trHeight w:val="487"/>
        </w:trPr>
        <w:tc>
          <w:tcPr>
            <w:tcW w:w="7792" w:type="dxa"/>
            <w:shd w:val="clear" w:color="auto" w:fill="FFFFFF" w:themeFill="background1"/>
            <w:noWrap/>
            <w:vAlign w:val="center"/>
          </w:tcPr>
          <w:p w14:paraId="5872C156" w14:textId="4AE5B528" w:rsidR="00E00DF5" w:rsidRPr="00AE2030" w:rsidRDefault="006C70EC" w:rsidP="00B934DA">
            <w:pPr>
              <w:rPr>
                <w:rFonts w:asciiTheme="minorHAnsi" w:hAnsiTheme="minorHAnsi"/>
                <w:b/>
                <w:bCs/>
                <w:color w:val="000000" w:themeColor="text1"/>
                <w:lang w:eastAsia="en-GB"/>
              </w:rPr>
            </w:pPr>
            <w:r w:rsidRPr="00AE2030">
              <w:rPr>
                <w:rFonts w:asciiTheme="minorHAnsi" w:hAnsiTheme="minorHAnsi"/>
                <w:b/>
                <w:bCs/>
                <w:color w:val="000000" w:themeColor="text1"/>
                <w:lang w:eastAsia="en-GB"/>
              </w:rPr>
              <w:t>Discussion of findings.</w:t>
            </w:r>
          </w:p>
          <w:p w14:paraId="3759B40B" w14:textId="1F45315B" w:rsidR="00AE2030" w:rsidRDefault="00F61EE9" w:rsidP="00AE2030">
            <w:pPr>
              <w:rPr>
                <w:rFonts w:asciiTheme="minorHAnsi" w:hAnsiTheme="minorHAnsi"/>
                <w:color w:val="000000" w:themeColor="text1"/>
                <w:lang w:eastAsia="en-GB"/>
              </w:rPr>
            </w:pPr>
            <w:r>
              <w:rPr>
                <w:rFonts w:asciiTheme="minorHAnsi" w:hAnsiTheme="minorHAnsi"/>
                <w:color w:val="000000" w:themeColor="text1"/>
                <w:lang w:eastAsia="en-GB"/>
              </w:rPr>
              <w:t xml:space="preserve">The presentation began with project objectives and a </w:t>
            </w:r>
            <w:r w:rsidR="00746DD4">
              <w:rPr>
                <w:rFonts w:asciiTheme="minorHAnsi" w:hAnsiTheme="minorHAnsi"/>
                <w:color w:val="000000" w:themeColor="text1"/>
                <w:lang w:eastAsia="en-GB"/>
              </w:rPr>
              <w:t>problem statement</w:t>
            </w:r>
            <w:r>
              <w:rPr>
                <w:rFonts w:asciiTheme="minorHAnsi" w:hAnsiTheme="minorHAnsi"/>
                <w:color w:val="000000" w:themeColor="text1"/>
                <w:lang w:eastAsia="en-GB"/>
              </w:rPr>
              <w:t xml:space="preserve">, discussing </w:t>
            </w:r>
            <w:r w:rsidR="002348CC">
              <w:rPr>
                <w:rFonts w:asciiTheme="minorHAnsi" w:hAnsiTheme="minorHAnsi"/>
                <w:color w:val="000000" w:themeColor="text1"/>
                <w:lang w:eastAsia="en-GB"/>
              </w:rPr>
              <w:t>specific client requirements.</w:t>
            </w:r>
            <w:r>
              <w:rPr>
                <w:rFonts w:asciiTheme="minorHAnsi" w:hAnsiTheme="minorHAnsi"/>
                <w:color w:val="000000" w:themeColor="text1"/>
                <w:lang w:eastAsia="en-GB"/>
              </w:rPr>
              <w:t xml:space="preserve">  This was detailed.</w:t>
            </w:r>
          </w:p>
          <w:p w14:paraId="2DA57F2C" w14:textId="77777777" w:rsidR="00F84411" w:rsidRDefault="00F84411" w:rsidP="00AE2030">
            <w:pPr>
              <w:rPr>
                <w:rFonts w:asciiTheme="minorHAnsi" w:hAnsiTheme="minorHAnsi"/>
                <w:color w:val="000000" w:themeColor="text1"/>
                <w:lang w:eastAsia="en-GB"/>
              </w:rPr>
            </w:pPr>
          </w:p>
          <w:p w14:paraId="6575A468" w14:textId="0981E352" w:rsidR="00BA66CB" w:rsidRDefault="00BA66CB" w:rsidP="00AE2030">
            <w:pPr>
              <w:rPr>
                <w:rFonts w:asciiTheme="minorHAnsi" w:hAnsiTheme="minorHAnsi"/>
                <w:color w:val="000000" w:themeColor="text1"/>
                <w:lang w:eastAsia="en-GB"/>
              </w:rPr>
            </w:pPr>
            <w:r>
              <w:rPr>
                <w:rFonts w:asciiTheme="minorHAnsi" w:hAnsiTheme="minorHAnsi"/>
                <w:color w:val="000000" w:themeColor="text1"/>
                <w:lang w:eastAsia="en-GB"/>
              </w:rPr>
              <w:t>Research methodologies covered, potential development technologies were discussed. The findings of the literature review were not discussed.</w:t>
            </w:r>
          </w:p>
          <w:p w14:paraId="1180A198" w14:textId="77777777" w:rsidR="00BA66CB" w:rsidRDefault="00BA66CB" w:rsidP="00AE2030">
            <w:pPr>
              <w:rPr>
                <w:rFonts w:asciiTheme="minorHAnsi" w:hAnsiTheme="minorHAnsi"/>
                <w:color w:val="000000" w:themeColor="text1"/>
                <w:lang w:eastAsia="en-GB"/>
              </w:rPr>
            </w:pPr>
          </w:p>
          <w:p w14:paraId="37AC2F70" w14:textId="25FEEA64" w:rsidR="007B223C" w:rsidRDefault="00F84411" w:rsidP="00AE2030">
            <w:pPr>
              <w:rPr>
                <w:rFonts w:asciiTheme="minorHAnsi" w:hAnsiTheme="minorHAnsi"/>
                <w:color w:val="000000" w:themeColor="text1"/>
                <w:lang w:eastAsia="en-GB"/>
              </w:rPr>
            </w:pPr>
            <w:r>
              <w:rPr>
                <w:rFonts w:asciiTheme="minorHAnsi" w:hAnsiTheme="minorHAnsi"/>
                <w:color w:val="000000" w:themeColor="text1"/>
                <w:lang w:eastAsia="en-GB"/>
              </w:rPr>
              <w:t>The presentation justified</w:t>
            </w:r>
            <w:r w:rsidR="00B21F51">
              <w:rPr>
                <w:rFonts w:asciiTheme="minorHAnsi" w:hAnsiTheme="minorHAnsi"/>
                <w:color w:val="000000" w:themeColor="text1"/>
                <w:lang w:eastAsia="en-GB"/>
              </w:rPr>
              <w:t xml:space="preserve"> for the need </w:t>
            </w:r>
            <w:r>
              <w:rPr>
                <w:rFonts w:asciiTheme="minorHAnsi" w:hAnsiTheme="minorHAnsi"/>
                <w:color w:val="000000" w:themeColor="text1"/>
                <w:lang w:eastAsia="en-GB"/>
              </w:rPr>
              <w:t>for</w:t>
            </w:r>
            <w:r w:rsidR="00B21F51">
              <w:rPr>
                <w:rFonts w:asciiTheme="minorHAnsi" w:hAnsiTheme="minorHAnsi"/>
                <w:color w:val="000000" w:themeColor="text1"/>
                <w:lang w:eastAsia="en-GB"/>
              </w:rPr>
              <w:t xml:space="preserve"> the site and management tools</w:t>
            </w:r>
            <w:r w:rsidR="007B223C">
              <w:rPr>
                <w:rFonts w:asciiTheme="minorHAnsi" w:hAnsiTheme="minorHAnsi"/>
                <w:color w:val="000000" w:themeColor="text1"/>
                <w:lang w:eastAsia="en-GB"/>
              </w:rPr>
              <w:t xml:space="preserve"> and </w:t>
            </w:r>
            <w:r w:rsidR="00F61EE9">
              <w:rPr>
                <w:rFonts w:asciiTheme="minorHAnsi" w:hAnsiTheme="minorHAnsi"/>
                <w:color w:val="000000" w:themeColor="text1"/>
                <w:lang w:eastAsia="en-GB"/>
              </w:rPr>
              <w:t>a c</w:t>
            </w:r>
            <w:r w:rsidR="00113320">
              <w:rPr>
                <w:rFonts w:asciiTheme="minorHAnsi" w:hAnsiTheme="minorHAnsi"/>
                <w:color w:val="000000" w:themeColor="text1"/>
                <w:lang w:eastAsia="en-GB"/>
              </w:rPr>
              <w:t xml:space="preserve">lear understanding of </w:t>
            </w:r>
            <w:r w:rsidR="00F61EE9">
              <w:rPr>
                <w:rFonts w:asciiTheme="minorHAnsi" w:hAnsiTheme="minorHAnsi"/>
                <w:color w:val="000000" w:themeColor="text1"/>
                <w:lang w:eastAsia="en-GB"/>
              </w:rPr>
              <w:t xml:space="preserve">the </w:t>
            </w:r>
            <w:r w:rsidR="00113320">
              <w:rPr>
                <w:rFonts w:asciiTheme="minorHAnsi" w:hAnsiTheme="minorHAnsi"/>
                <w:color w:val="000000" w:themeColor="text1"/>
                <w:lang w:eastAsia="en-GB"/>
              </w:rPr>
              <w:t>technologies used.</w:t>
            </w:r>
            <w:r w:rsidR="00E10A75">
              <w:rPr>
                <w:rFonts w:asciiTheme="minorHAnsi" w:hAnsiTheme="minorHAnsi"/>
                <w:color w:val="000000" w:themeColor="text1"/>
                <w:lang w:eastAsia="en-GB"/>
              </w:rPr>
              <w:t xml:space="preserve">  </w:t>
            </w:r>
            <w:r w:rsidR="00F61EE9">
              <w:rPr>
                <w:rFonts w:asciiTheme="minorHAnsi" w:hAnsiTheme="minorHAnsi"/>
                <w:color w:val="000000" w:themeColor="text1"/>
                <w:lang w:eastAsia="en-GB"/>
              </w:rPr>
              <w:t>These were w</w:t>
            </w:r>
            <w:r w:rsidR="00E10A75">
              <w:rPr>
                <w:rFonts w:asciiTheme="minorHAnsi" w:hAnsiTheme="minorHAnsi"/>
                <w:color w:val="000000" w:themeColor="text1"/>
                <w:lang w:eastAsia="en-GB"/>
              </w:rPr>
              <w:t>ell justified.</w:t>
            </w:r>
            <w:r w:rsidR="008652FB">
              <w:rPr>
                <w:rFonts w:asciiTheme="minorHAnsi" w:hAnsiTheme="minorHAnsi"/>
                <w:color w:val="000000" w:themeColor="text1"/>
                <w:lang w:eastAsia="en-GB"/>
              </w:rPr>
              <w:t xml:space="preserve">  </w:t>
            </w:r>
            <w:r w:rsidR="00F61EE9">
              <w:rPr>
                <w:rFonts w:asciiTheme="minorHAnsi" w:hAnsiTheme="minorHAnsi"/>
                <w:color w:val="000000" w:themeColor="text1"/>
                <w:lang w:eastAsia="en-GB"/>
              </w:rPr>
              <w:t>Other project constraints were discussed including a</w:t>
            </w:r>
            <w:r w:rsidR="008652FB">
              <w:rPr>
                <w:rFonts w:asciiTheme="minorHAnsi" w:hAnsiTheme="minorHAnsi"/>
                <w:color w:val="000000" w:themeColor="text1"/>
                <w:lang w:eastAsia="en-GB"/>
              </w:rPr>
              <w:t xml:space="preserve">ccessibility and </w:t>
            </w:r>
            <w:r w:rsidR="00F61EE9">
              <w:rPr>
                <w:rFonts w:asciiTheme="minorHAnsi" w:hAnsiTheme="minorHAnsi"/>
                <w:color w:val="000000" w:themeColor="text1"/>
                <w:lang w:eastAsia="en-GB"/>
              </w:rPr>
              <w:t xml:space="preserve">the </w:t>
            </w:r>
            <w:r w:rsidR="008652FB">
              <w:rPr>
                <w:rFonts w:asciiTheme="minorHAnsi" w:hAnsiTheme="minorHAnsi"/>
                <w:color w:val="000000" w:themeColor="text1"/>
                <w:lang w:eastAsia="en-GB"/>
              </w:rPr>
              <w:t>colour blindness</w:t>
            </w:r>
            <w:r w:rsidR="00F61EE9">
              <w:rPr>
                <w:rFonts w:asciiTheme="minorHAnsi" w:hAnsiTheme="minorHAnsi"/>
                <w:color w:val="000000" w:themeColor="text1"/>
                <w:lang w:eastAsia="en-GB"/>
              </w:rPr>
              <w:t xml:space="preserve"> of the client</w:t>
            </w:r>
            <w:r w:rsidR="008652FB">
              <w:rPr>
                <w:rFonts w:asciiTheme="minorHAnsi" w:hAnsiTheme="minorHAnsi"/>
                <w:color w:val="000000" w:themeColor="text1"/>
                <w:lang w:eastAsia="en-GB"/>
              </w:rPr>
              <w:t xml:space="preserve">. </w:t>
            </w:r>
            <w:r w:rsidR="00F61EE9">
              <w:rPr>
                <w:rFonts w:asciiTheme="minorHAnsi" w:hAnsiTheme="minorHAnsi"/>
                <w:color w:val="000000" w:themeColor="text1"/>
                <w:lang w:eastAsia="en-GB"/>
              </w:rPr>
              <w:t>In term of outcomes, Callum was r</w:t>
            </w:r>
            <w:r w:rsidR="008505C2">
              <w:rPr>
                <w:rFonts w:asciiTheme="minorHAnsi" w:hAnsiTheme="minorHAnsi"/>
                <w:color w:val="000000" w:themeColor="text1"/>
                <w:lang w:eastAsia="en-GB"/>
              </w:rPr>
              <w:t>easonably frank regarding issues.</w:t>
            </w:r>
            <w:r w:rsidR="00F61EE9">
              <w:rPr>
                <w:rFonts w:asciiTheme="minorHAnsi" w:hAnsiTheme="minorHAnsi"/>
                <w:color w:val="000000" w:themeColor="text1"/>
                <w:lang w:eastAsia="en-GB"/>
              </w:rPr>
              <w:t xml:space="preserve"> These included a t</w:t>
            </w:r>
            <w:r w:rsidR="00BA37CB">
              <w:rPr>
                <w:rFonts w:asciiTheme="minorHAnsi" w:hAnsiTheme="minorHAnsi"/>
                <w:color w:val="000000" w:themeColor="text1"/>
                <w:lang w:eastAsia="en-GB"/>
              </w:rPr>
              <w:t>echnical appreciation of what the bugs / hitches are.</w:t>
            </w:r>
            <w:r w:rsidR="00F61EE9">
              <w:rPr>
                <w:rFonts w:asciiTheme="minorHAnsi" w:hAnsiTheme="minorHAnsi"/>
                <w:color w:val="000000" w:themeColor="text1"/>
                <w:lang w:eastAsia="en-GB"/>
              </w:rPr>
              <w:t xml:space="preserve">  </w:t>
            </w:r>
          </w:p>
          <w:p w14:paraId="424A7CE7" w14:textId="77777777" w:rsidR="007B223C" w:rsidRDefault="007B223C" w:rsidP="00AE2030">
            <w:pPr>
              <w:rPr>
                <w:rFonts w:asciiTheme="minorHAnsi" w:hAnsiTheme="minorHAnsi"/>
                <w:color w:val="000000" w:themeColor="text1"/>
                <w:lang w:eastAsia="en-GB"/>
              </w:rPr>
            </w:pPr>
          </w:p>
          <w:p w14:paraId="17B29042" w14:textId="233F21D2" w:rsidR="00AE2030" w:rsidRDefault="00F61EE9" w:rsidP="00617255">
            <w:pPr>
              <w:rPr>
                <w:rFonts w:asciiTheme="minorHAnsi" w:hAnsiTheme="minorHAnsi"/>
                <w:color w:val="000000" w:themeColor="text1"/>
                <w:lang w:eastAsia="en-GB"/>
              </w:rPr>
            </w:pPr>
            <w:r>
              <w:rPr>
                <w:rFonts w:asciiTheme="minorHAnsi" w:hAnsiTheme="minorHAnsi"/>
                <w:color w:val="000000" w:themeColor="text1"/>
                <w:lang w:eastAsia="en-GB"/>
              </w:rPr>
              <w:t xml:space="preserve">The presentation concluded that the project had met some of its objectives </w:t>
            </w:r>
            <w:r w:rsidR="007B223C">
              <w:rPr>
                <w:rFonts w:asciiTheme="minorHAnsi" w:hAnsiTheme="minorHAnsi"/>
                <w:color w:val="000000" w:themeColor="text1"/>
                <w:lang w:eastAsia="en-GB"/>
              </w:rPr>
              <w:t>in that the client is now more appreciative of the need for the kind of IT tools proposed.  The CMS is not a complete system but has been enough to provide a prototype from which to test the concept with the client.</w:t>
            </w:r>
            <w:r w:rsidR="00617255">
              <w:rPr>
                <w:rFonts w:asciiTheme="minorHAnsi" w:hAnsiTheme="minorHAnsi"/>
                <w:color w:val="000000" w:themeColor="text1"/>
                <w:lang w:eastAsia="en-GB"/>
              </w:rPr>
              <w:t xml:space="preserve">  The outcomes of the project were presented in several categories</w:t>
            </w:r>
            <w:r w:rsidR="00C600F6">
              <w:rPr>
                <w:rFonts w:asciiTheme="minorHAnsi" w:hAnsiTheme="minorHAnsi"/>
                <w:color w:val="000000" w:themeColor="text1"/>
                <w:lang w:eastAsia="en-GB"/>
              </w:rPr>
              <w:t xml:space="preserve"> each demonstrating a reasonable sense of balance.</w:t>
            </w:r>
          </w:p>
          <w:p w14:paraId="69DC09E9" w14:textId="5157E654" w:rsidR="00617255" w:rsidRPr="00AE2030" w:rsidRDefault="00617255" w:rsidP="00617255">
            <w:pPr>
              <w:rPr>
                <w:rFonts w:asciiTheme="minorHAnsi" w:hAnsiTheme="minorHAnsi"/>
                <w:color w:val="000000" w:themeColor="text1"/>
                <w:lang w:eastAsia="en-GB"/>
              </w:rPr>
            </w:pPr>
          </w:p>
        </w:tc>
        <w:tc>
          <w:tcPr>
            <w:tcW w:w="850" w:type="dxa"/>
            <w:shd w:val="clear" w:color="auto" w:fill="FFFFFF" w:themeFill="background1"/>
            <w:noWrap/>
            <w:vAlign w:val="center"/>
          </w:tcPr>
          <w:p w14:paraId="39752F9F" w14:textId="3590F597" w:rsidR="007513CB" w:rsidRPr="00C047FD" w:rsidRDefault="65ECD966" w:rsidP="680AF282">
            <w:pPr>
              <w:jc w:val="right"/>
              <w:rPr>
                <w:rFonts w:asciiTheme="minorHAnsi" w:hAnsiTheme="minorHAnsi"/>
                <w:color w:val="1F497D" w:themeColor="text2"/>
                <w:lang w:eastAsia="en-GB"/>
              </w:rPr>
            </w:pPr>
            <w:commentRangeStart w:id="2"/>
            <w:r w:rsidRPr="680AF282">
              <w:rPr>
                <w:rFonts w:asciiTheme="minorHAnsi" w:hAnsiTheme="minorHAnsi"/>
                <w:color w:val="1F497D" w:themeColor="text2"/>
                <w:lang w:eastAsia="en-GB"/>
              </w:rPr>
              <w:t>17.5</w:t>
            </w:r>
            <w:commentRangeEnd w:id="2"/>
            <w:r w:rsidR="00115C27">
              <w:commentReference w:id="2"/>
            </w:r>
          </w:p>
        </w:tc>
        <w:tc>
          <w:tcPr>
            <w:tcW w:w="964" w:type="dxa"/>
            <w:shd w:val="clear" w:color="auto" w:fill="FFFFFF" w:themeFill="background1"/>
            <w:vAlign w:val="center"/>
          </w:tcPr>
          <w:p w14:paraId="5FB0C9E4" w14:textId="77777777" w:rsidR="007513CB" w:rsidRPr="00C047FD" w:rsidRDefault="007513CB">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007513CB" w:rsidRPr="006363DD" w14:paraId="6347D42E" w14:textId="77777777" w:rsidTr="680AF282">
        <w:trPr>
          <w:trHeight w:val="487"/>
        </w:trPr>
        <w:tc>
          <w:tcPr>
            <w:tcW w:w="9606" w:type="dxa"/>
            <w:gridSpan w:val="3"/>
            <w:shd w:val="clear" w:color="auto" w:fill="BFBFBF" w:themeFill="background1" w:themeFillShade="BF"/>
            <w:noWrap/>
            <w:vAlign w:val="center"/>
            <w:hideMark/>
          </w:tcPr>
          <w:p w14:paraId="5AFE27C0" w14:textId="203E28AC" w:rsidR="007513CB" w:rsidRPr="00C047FD" w:rsidRDefault="007513CB" w:rsidP="007513CB">
            <w:pPr>
              <w:rPr>
                <w:rFonts w:asciiTheme="minorHAnsi" w:hAnsiTheme="minorHAnsi"/>
                <w:color w:val="1F497D" w:themeColor="text2"/>
                <w:lang w:eastAsia="en-GB"/>
              </w:rPr>
            </w:pPr>
            <w:r>
              <w:rPr>
                <w:rFonts w:asciiTheme="minorHAnsi" w:hAnsiTheme="minorHAnsi"/>
                <w:b/>
                <w:color w:val="000000" w:themeColor="text1"/>
                <w:lang w:eastAsia="en-GB"/>
              </w:rPr>
              <w:t xml:space="preserve">3. </w:t>
            </w:r>
            <w:r w:rsidRPr="00866E85">
              <w:rPr>
                <w:rFonts w:asciiTheme="minorHAnsi" w:hAnsiTheme="minorHAnsi"/>
                <w:b/>
                <w:color w:val="000000" w:themeColor="text1"/>
                <w:lang w:eastAsia="en-GB"/>
              </w:rPr>
              <w:t>Practical Application and Deploymen</w:t>
            </w:r>
            <w:r>
              <w:rPr>
                <w:rFonts w:asciiTheme="minorHAnsi" w:hAnsiTheme="minorHAnsi"/>
                <w:b/>
                <w:color w:val="000000" w:themeColor="text1"/>
                <w:lang w:eastAsia="en-GB"/>
              </w:rPr>
              <w:t>t</w:t>
            </w:r>
          </w:p>
        </w:tc>
      </w:tr>
      <w:tr w:rsidR="007513CB" w:rsidRPr="006363DD" w14:paraId="273F2435" w14:textId="77777777" w:rsidTr="680AF282">
        <w:trPr>
          <w:trHeight w:val="487"/>
        </w:trPr>
        <w:tc>
          <w:tcPr>
            <w:tcW w:w="7792" w:type="dxa"/>
            <w:shd w:val="clear" w:color="auto" w:fill="FFFFFF" w:themeFill="background1"/>
            <w:noWrap/>
            <w:vAlign w:val="center"/>
          </w:tcPr>
          <w:p w14:paraId="73105B21" w14:textId="3BB5A9E7" w:rsidR="00027DBC" w:rsidRPr="00AE2030" w:rsidRDefault="006C70EC" w:rsidP="00F94212">
            <w:pPr>
              <w:rPr>
                <w:rFonts w:asciiTheme="minorHAnsi" w:hAnsiTheme="minorHAnsi"/>
                <w:b/>
                <w:bCs/>
                <w:color w:val="000000" w:themeColor="text1"/>
                <w:lang w:eastAsia="en-GB"/>
              </w:rPr>
            </w:pPr>
            <w:r w:rsidRPr="00AE2030">
              <w:rPr>
                <w:rFonts w:asciiTheme="minorHAnsi" w:hAnsiTheme="minorHAnsi"/>
                <w:b/>
                <w:bCs/>
                <w:color w:val="000000" w:themeColor="text1"/>
                <w:lang w:eastAsia="en-GB"/>
              </w:rPr>
              <w:t>Demo</w:t>
            </w:r>
          </w:p>
          <w:p w14:paraId="051D0F49" w14:textId="5D980A54" w:rsidR="00AE2030" w:rsidRDefault="00115C27" w:rsidP="00AE2030">
            <w:pPr>
              <w:rPr>
                <w:rFonts w:asciiTheme="minorHAnsi" w:hAnsiTheme="minorHAnsi"/>
                <w:color w:val="000000" w:themeColor="text1"/>
                <w:lang w:eastAsia="en-GB"/>
              </w:rPr>
            </w:pPr>
            <w:r>
              <w:rPr>
                <w:rFonts w:asciiTheme="minorHAnsi" w:hAnsiTheme="minorHAnsi"/>
                <w:color w:val="000000" w:themeColor="text1"/>
                <w:lang w:eastAsia="en-GB"/>
              </w:rPr>
              <w:t xml:space="preserve">The application was presented as a series of screen grabs which were then discussed.  A basic demonstration at best. </w:t>
            </w:r>
          </w:p>
          <w:p w14:paraId="55A3C3F9" w14:textId="456FF4D5" w:rsidR="00AE2030" w:rsidRPr="00AE2030" w:rsidRDefault="00AE2030" w:rsidP="00AE2030">
            <w:pPr>
              <w:rPr>
                <w:rFonts w:asciiTheme="minorHAnsi" w:hAnsiTheme="minorHAnsi"/>
                <w:color w:val="000000" w:themeColor="text1"/>
                <w:lang w:eastAsia="en-GB"/>
              </w:rPr>
            </w:pPr>
          </w:p>
        </w:tc>
        <w:tc>
          <w:tcPr>
            <w:tcW w:w="850" w:type="dxa"/>
            <w:shd w:val="clear" w:color="auto" w:fill="FFFFFF" w:themeFill="background1"/>
            <w:noWrap/>
            <w:vAlign w:val="center"/>
          </w:tcPr>
          <w:p w14:paraId="06A20A71" w14:textId="3E4D78B1" w:rsidR="007513CB" w:rsidRPr="00C047FD" w:rsidRDefault="64E789E1" w:rsidP="680AF282">
            <w:pPr>
              <w:jc w:val="right"/>
              <w:rPr>
                <w:rFonts w:asciiTheme="minorHAnsi" w:hAnsiTheme="minorHAnsi"/>
                <w:color w:val="1F497D" w:themeColor="text2"/>
                <w:lang w:eastAsia="en-GB"/>
              </w:rPr>
            </w:pPr>
            <w:commentRangeStart w:id="3"/>
            <w:r w:rsidRPr="680AF282">
              <w:rPr>
                <w:rFonts w:asciiTheme="minorHAnsi" w:hAnsiTheme="minorHAnsi"/>
                <w:color w:val="1F497D" w:themeColor="text2"/>
                <w:lang w:eastAsia="en-GB"/>
              </w:rPr>
              <w:t>10</w:t>
            </w:r>
            <w:commentRangeEnd w:id="3"/>
            <w:r w:rsidR="00F07A8C">
              <w:commentReference w:id="3"/>
            </w:r>
          </w:p>
        </w:tc>
        <w:tc>
          <w:tcPr>
            <w:tcW w:w="964" w:type="dxa"/>
            <w:shd w:val="clear" w:color="auto" w:fill="FFFFFF" w:themeFill="background1"/>
            <w:vAlign w:val="center"/>
          </w:tcPr>
          <w:p w14:paraId="11774282" w14:textId="77777777" w:rsidR="007513CB" w:rsidRPr="00C047FD" w:rsidRDefault="007513CB">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007513CB" w:rsidRPr="006363DD" w14:paraId="28AEDAF4" w14:textId="77777777" w:rsidTr="680AF282">
        <w:trPr>
          <w:trHeight w:val="389"/>
        </w:trPr>
        <w:tc>
          <w:tcPr>
            <w:tcW w:w="9606" w:type="dxa"/>
            <w:gridSpan w:val="3"/>
            <w:shd w:val="clear" w:color="auto" w:fill="BFBFBF" w:themeFill="background1" w:themeFillShade="BF"/>
            <w:noWrap/>
            <w:vAlign w:val="center"/>
            <w:hideMark/>
          </w:tcPr>
          <w:p w14:paraId="514394C3" w14:textId="7C3512CE" w:rsidR="007513CB" w:rsidRPr="007513CB" w:rsidRDefault="007513CB" w:rsidP="007513CB">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66E85">
              <w:rPr>
                <w:rFonts w:asciiTheme="minorHAnsi" w:hAnsiTheme="minorHAnsi"/>
                <w:b/>
                <w:color w:val="000000" w:themeColor="text1"/>
                <w:lang w:eastAsia="en-GB"/>
              </w:rPr>
              <w:t>Skills for Professional Practice</w:t>
            </w:r>
            <w:r w:rsidRPr="00C047FD">
              <w:rPr>
                <w:rFonts w:asciiTheme="minorHAnsi" w:hAnsiTheme="minorHAnsi"/>
                <w:color w:val="1F497D" w:themeColor="text2"/>
                <w:lang w:eastAsia="en-GB"/>
              </w:rPr>
              <w:t> </w:t>
            </w:r>
          </w:p>
        </w:tc>
      </w:tr>
      <w:tr w:rsidR="007513CB" w:rsidRPr="006363DD" w14:paraId="23EC41A1" w14:textId="77777777" w:rsidTr="0093226A">
        <w:trPr>
          <w:trHeight w:val="521"/>
        </w:trPr>
        <w:tc>
          <w:tcPr>
            <w:tcW w:w="7792" w:type="dxa"/>
            <w:shd w:val="clear" w:color="auto" w:fill="FFFFFF" w:themeFill="background1"/>
            <w:noWrap/>
            <w:vAlign w:val="center"/>
          </w:tcPr>
          <w:p w14:paraId="02F2FBAB" w14:textId="2EDA0295" w:rsidR="007E33F2" w:rsidRPr="00AE2030" w:rsidRDefault="006C70EC">
            <w:pPr>
              <w:rPr>
                <w:rFonts w:asciiTheme="minorHAnsi" w:hAnsiTheme="minorHAnsi"/>
                <w:b/>
                <w:bCs/>
                <w:color w:val="000000" w:themeColor="text1"/>
                <w:lang w:eastAsia="en-GB"/>
              </w:rPr>
            </w:pPr>
            <w:r w:rsidRPr="00AE2030">
              <w:rPr>
                <w:rFonts w:asciiTheme="minorHAnsi" w:hAnsiTheme="minorHAnsi"/>
                <w:b/>
                <w:bCs/>
                <w:color w:val="000000" w:themeColor="text1"/>
                <w:lang w:eastAsia="en-GB"/>
              </w:rPr>
              <w:t>Presentational style</w:t>
            </w:r>
            <w:r w:rsidR="00E4727B" w:rsidRPr="00AE2030">
              <w:rPr>
                <w:rFonts w:asciiTheme="minorHAnsi" w:hAnsiTheme="minorHAnsi"/>
                <w:b/>
                <w:bCs/>
                <w:color w:val="000000" w:themeColor="text1"/>
                <w:lang w:eastAsia="en-GB"/>
              </w:rPr>
              <w:t xml:space="preserve"> (10)</w:t>
            </w:r>
          </w:p>
          <w:p w14:paraId="7E705AF0" w14:textId="728C7445" w:rsidR="00D17489" w:rsidRDefault="00F07A8C" w:rsidP="00AE2030">
            <w:pPr>
              <w:rPr>
                <w:rFonts w:asciiTheme="minorHAnsi" w:hAnsiTheme="minorHAnsi"/>
                <w:color w:val="000000" w:themeColor="text1"/>
                <w:lang w:eastAsia="en-GB"/>
              </w:rPr>
            </w:pPr>
            <w:r>
              <w:rPr>
                <w:rFonts w:asciiTheme="minorHAnsi" w:hAnsiTheme="minorHAnsi"/>
                <w:color w:val="000000" w:themeColor="text1"/>
                <w:lang w:eastAsia="en-GB"/>
              </w:rPr>
              <w:t>Callum s</w:t>
            </w:r>
            <w:r w:rsidR="000D276E">
              <w:rPr>
                <w:rFonts w:asciiTheme="minorHAnsi" w:hAnsiTheme="minorHAnsi"/>
                <w:color w:val="000000" w:themeColor="text1"/>
                <w:lang w:eastAsia="en-GB"/>
              </w:rPr>
              <w:t xml:space="preserve">at to present, </w:t>
            </w:r>
            <w:r>
              <w:rPr>
                <w:rFonts w:asciiTheme="minorHAnsi" w:hAnsiTheme="minorHAnsi"/>
                <w:color w:val="000000" w:themeColor="text1"/>
                <w:lang w:eastAsia="en-GB"/>
              </w:rPr>
              <w:t xml:space="preserve">he </w:t>
            </w:r>
            <w:r w:rsidR="000D276E">
              <w:rPr>
                <w:rFonts w:asciiTheme="minorHAnsi" w:hAnsiTheme="minorHAnsi"/>
                <w:color w:val="000000" w:themeColor="text1"/>
                <w:lang w:eastAsia="en-GB"/>
              </w:rPr>
              <w:t xml:space="preserve">looked at </w:t>
            </w:r>
            <w:r>
              <w:rPr>
                <w:rFonts w:asciiTheme="minorHAnsi" w:hAnsiTheme="minorHAnsi"/>
                <w:color w:val="000000" w:themeColor="text1"/>
                <w:lang w:eastAsia="en-GB"/>
              </w:rPr>
              <w:t>the audience</w:t>
            </w:r>
            <w:r w:rsidR="000D276E">
              <w:rPr>
                <w:rFonts w:asciiTheme="minorHAnsi" w:hAnsiTheme="minorHAnsi"/>
                <w:color w:val="000000" w:themeColor="text1"/>
                <w:lang w:eastAsia="en-GB"/>
              </w:rPr>
              <w:t xml:space="preserve"> but clearly had not practiced as delivery. </w:t>
            </w:r>
            <w:r>
              <w:rPr>
                <w:rFonts w:asciiTheme="minorHAnsi" w:hAnsiTheme="minorHAnsi"/>
                <w:color w:val="000000" w:themeColor="text1"/>
                <w:lang w:eastAsia="en-GB"/>
              </w:rPr>
              <w:t>Callum was aware enough n</w:t>
            </w:r>
            <w:r w:rsidR="00666046">
              <w:rPr>
                <w:rFonts w:asciiTheme="minorHAnsi" w:hAnsiTheme="minorHAnsi"/>
                <w:color w:val="000000" w:themeColor="text1"/>
                <w:lang w:eastAsia="en-GB"/>
              </w:rPr>
              <w:t xml:space="preserve">ot </w:t>
            </w:r>
            <w:r>
              <w:rPr>
                <w:rFonts w:asciiTheme="minorHAnsi" w:hAnsiTheme="minorHAnsi"/>
                <w:color w:val="000000" w:themeColor="text1"/>
                <w:lang w:eastAsia="en-GB"/>
              </w:rPr>
              <w:t>to stand in front of the slides. The presentation was o</w:t>
            </w:r>
            <w:r w:rsidR="00BA37CB">
              <w:rPr>
                <w:rFonts w:asciiTheme="minorHAnsi" w:hAnsiTheme="minorHAnsi"/>
                <w:color w:val="000000" w:themeColor="text1"/>
                <w:lang w:eastAsia="en-GB"/>
              </w:rPr>
              <w:t>verlong</w:t>
            </w:r>
            <w:r>
              <w:rPr>
                <w:rFonts w:asciiTheme="minorHAnsi" w:hAnsiTheme="minorHAnsi"/>
                <w:color w:val="000000" w:themeColor="text1"/>
                <w:lang w:eastAsia="en-GB"/>
              </w:rPr>
              <w:t xml:space="preserve"> leaving little time for questioning</w:t>
            </w:r>
            <w:r w:rsidR="00BA37CB">
              <w:rPr>
                <w:rFonts w:asciiTheme="minorHAnsi" w:hAnsiTheme="minorHAnsi"/>
                <w:color w:val="000000" w:themeColor="text1"/>
                <w:lang w:eastAsia="en-GB"/>
              </w:rPr>
              <w:t>.</w:t>
            </w:r>
          </w:p>
          <w:p w14:paraId="50EA90F2" w14:textId="77777777" w:rsidR="00AE2030" w:rsidRPr="00AE2030" w:rsidRDefault="00AE2030" w:rsidP="00AE2030">
            <w:pPr>
              <w:rPr>
                <w:rFonts w:asciiTheme="minorHAnsi" w:hAnsiTheme="minorHAnsi"/>
                <w:color w:val="000000" w:themeColor="text1"/>
                <w:lang w:eastAsia="en-GB"/>
              </w:rPr>
            </w:pPr>
          </w:p>
          <w:p w14:paraId="2C7E67D4" w14:textId="417C0B1C" w:rsidR="006C70EC" w:rsidRPr="00AE2030" w:rsidRDefault="006C70EC">
            <w:pPr>
              <w:rPr>
                <w:rFonts w:asciiTheme="minorHAnsi" w:hAnsiTheme="minorHAnsi"/>
                <w:b/>
                <w:bCs/>
                <w:color w:val="000000" w:themeColor="text1"/>
                <w:lang w:eastAsia="en-GB"/>
              </w:rPr>
            </w:pPr>
            <w:r w:rsidRPr="00AE2030">
              <w:rPr>
                <w:rFonts w:asciiTheme="minorHAnsi" w:hAnsiTheme="minorHAnsi"/>
                <w:b/>
                <w:bCs/>
                <w:color w:val="000000" w:themeColor="text1"/>
                <w:lang w:eastAsia="en-GB"/>
              </w:rPr>
              <w:t>Supporting materials</w:t>
            </w:r>
            <w:r w:rsidR="00E4727B" w:rsidRPr="00AE2030">
              <w:rPr>
                <w:rFonts w:asciiTheme="minorHAnsi" w:hAnsiTheme="minorHAnsi"/>
                <w:b/>
                <w:bCs/>
                <w:color w:val="000000" w:themeColor="text1"/>
                <w:lang w:eastAsia="en-GB"/>
              </w:rPr>
              <w:t xml:space="preserve"> (10)</w:t>
            </w:r>
            <w:r w:rsidR="00763E9D" w:rsidRPr="00AE2030">
              <w:rPr>
                <w:rFonts w:asciiTheme="minorHAnsi" w:hAnsiTheme="minorHAnsi"/>
                <w:b/>
                <w:bCs/>
                <w:color w:val="000000" w:themeColor="text1"/>
                <w:lang w:eastAsia="en-GB"/>
              </w:rPr>
              <w:t>s</w:t>
            </w:r>
          </w:p>
          <w:p w14:paraId="1CF652AE" w14:textId="14EA734F" w:rsidR="002B6FEA" w:rsidRDefault="00F07A8C" w:rsidP="00AE2030">
            <w:pPr>
              <w:rPr>
                <w:rFonts w:asciiTheme="minorHAnsi" w:hAnsiTheme="minorHAnsi"/>
                <w:color w:val="000000" w:themeColor="text1"/>
                <w:lang w:eastAsia="en-GB"/>
              </w:rPr>
            </w:pPr>
            <w:r>
              <w:rPr>
                <w:rFonts w:asciiTheme="minorHAnsi" w:hAnsiTheme="minorHAnsi"/>
                <w:color w:val="000000" w:themeColor="text1"/>
                <w:lang w:eastAsia="en-GB"/>
              </w:rPr>
              <w:t>The presentation was supported with a PowerPoint slideshow.  This appeared minimalist in design and did not make use of many images to support the points being made.  This did not act as an engaging counterpoint to the presentation itself and left the impression of being a</w:t>
            </w:r>
            <w:r w:rsidR="00567D02">
              <w:rPr>
                <w:rFonts w:asciiTheme="minorHAnsi" w:hAnsiTheme="minorHAnsi"/>
                <w:color w:val="000000" w:themeColor="text1"/>
                <w:lang w:eastAsia="en-GB"/>
              </w:rPr>
              <w:t xml:space="preserve"> bit last minute</w:t>
            </w:r>
            <w:r w:rsidR="00EF5521">
              <w:rPr>
                <w:rFonts w:asciiTheme="minorHAnsi" w:hAnsiTheme="minorHAnsi"/>
                <w:color w:val="000000" w:themeColor="text1"/>
                <w:lang w:eastAsia="en-GB"/>
              </w:rPr>
              <w:t>.  Despite this, the slides helped structure the presentation and served to order the content logically.</w:t>
            </w:r>
          </w:p>
          <w:p w14:paraId="7B192541" w14:textId="54D5E350" w:rsidR="00AE2030" w:rsidRPr="00AE2030" w:rsidRDefault="00AE2030" w:rsidP="00AE2030">
            <w:pPr>
              <w:rPr>
                <w:rFonts w:asciiTheme="minorHAnsi" w:hAnsiTheme="minorHAnsi"/>
                <w:color w:val="000000" w:themeColor="text1"/>
                <w:lang w:eastAsia="en-GB"/>
              </w:rPr>
            </w:pPr>
          </w:p>
        </w:tc>
        <w:tc>
          <w:tcPr>
            <w:tcW w:w="850" w:type="dxa"/>
            <w:shd w:val="clear" w:color="auto" w:fill="FFFFFF" w:themeFill="background1"/>
            <w:noWrap/>
            <w:vAlign w:val="center"/>
          </w:tcPr>
          <w:p w14:paraId="0EB7388F" w14:textId="079C5D08" w:rsidR="007513CB" w:rsidRPr="00C047FD" w:rsidRDefault="4C200E3C" w:rsidP="0093226A">
            <w:pPr>
              <w:jc w:val="center"/>
              <w:rPr>
                <w:rFonts w:asciiTheme="minorHAnsi" w:hAnsiTheme="minorHAnsi"/>
                <w:color w:val="1F497D" w:themeColor="text2"/>
                <w:lang w:eastAsia="en-GB"/>
              </w:rPr>
            </w:pPr>
            <w:commentRangeStart w:id="4"/>
            <w:r w:rsidRPr="680AF282">
              <w:rPr>
                <w:rFonts w:asciiTheme="minorHAnsi" w:hAnsiTheme="minorHAnsi"/>
                <w:color w:val="1F497D" w:themeColor="text2"/>
                <w:lang w:eastAsia="en-GB"/>
              </w:rPr>
              <w:t>13</w:t>
            </w:r>
            <w:commentRangeEnd w:id="4"/>
            <w:r w:rsidR="00EF5521">
              <w:commentReference w:id="4"/>
            </w:r>
          </w:p>
        </w:tc>
        <w:tc>
          <w:tcPr>
            <w:tcW w:w="964" w:type="dxa"/>
            <w:shd w:val="clear" w:color="auto" w:fill="FFFFFF" w:themeFill="background1"/>
            <w:vAlign w:val="center"/>
          </w:tcPr>
          <w:p w14:paraId="260188DD" w14:textId="77777777" w:rsidR="007513CB" w:rsidRPr="00C047FD" w:rsidRDefault="007513CB">
            <w:pPr>
              <w:jc w:val="right"/>
              <w:rPr>
                <w:rFonts w:asciiTheme="minorHAnsi" w:hAnsiTheme="minorHAnsi"/>
                <w:color w:val="1F497D" w:themeColor="text2"/>
                <w:lang w:eastAsia="en-GB"/>
              </w:rPr>
            </w:pPr>
            <w:r>
              <w:rPr>
                <w:rFonts w:asciiTheme="minorHAnsi" w:hAnsiTheme="minorHAnsi"/>
                <w:color w:val="1F497D" w:themeColor="text2"/>
                <w:lang w:eastAsia="en-GB"/>
              </w:rPr>
              <w:t>20</w:t>
            </w:r>
          </w:p>
        </w:tc>
      </w:tr>
      <w:tr w:rsidR="007513CB" w:rsidRPr="006363DD" w14:paraId="194541A5" w14:textId="77777777" w:rsidTr="680AF282">
        <w:trPr>
          <w:trHeight w:val="632"/>
        </w:trPr>
        <w:tc>
          <w:tcPr>
            <w:tcW w:w="7792" w:type="dxa"/>
            <w:shd w:val="clear" w:color="auto" w:fill="FFFFFF" w:themeFill="background1"/>
            <w:noWrap/>
            <w:vAlign w:val="center"/>
            <w:hideMark/>
          </w:tcPr>
          <w:p w14:paraId="399E91EF" w14:textId="77777777" w:rsidR="007513CB" w:rsidRPr="006363DD" w:rsidRDefault="007513CB">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850" w:type="dxa"/>
            <w:shd w:val="clear" w:color="auto" w:fill="FFFFFF" w:themeFill="background1"/>
            <w:noWrap/>
            <w:vAlign w:val="center"/>
          </w:tcPr>
          <w:p w14:paraId="13514C81" w14:textId="4DCE07DC" w:rsidR="007513CB" w:rsidRPr="00C047FD" w:rsidRDefault="00EF5521">
            <w:pPr>
              <w:jc w:val="right"/>
              <w:rPr>
                <w:rFonts w:asciiTheme="minorHAnsi" w:hAnsiTheme="minorHAnsi"/>
                <w:b/>
                <w:color w:val="1F497D" w:themeColor="text2"/>
                <w:lang w:eastAsia="en-GB"/>
              </w:rPr>
            </w:pPr>
            <w:r>
              <w:rPr>
                <w:rFonts w:asciiTheme="minorHAnsi" w:hAnsiTheme="minorHAnsi"/>
                <w:b/>
                <w:color w:val="1F497D" w:themeColor="text2"/>
                <w:lang w:eastAsia="en-GB"/>
              </w:rPr>
              <w:t>61</w:t>
            </w:r>
          </w:p>
        </w:tc>
        <w:tc>
          <w:tcPr>
            <w:tcW w:w="964" w:type="dxa"/>
            <w:shd w:val="clear" w:color="auto" w:fill="FFFFFF" w:themeFill="background1"/>
            <w:vAlign w:val="center"/>
          </w:tcPr>
          <w:p w14:paraId="30F099B3" w14:textId="77777777" w:rsidR="007513CB" w:rsidRPr="00C047FD" w:rsidRDefault="007513CB">
            <w:pPr>
              <w:jc w:val="right"/>
              <w:rPr>
                <w:rFonts w:asciiTheme="minorHAnsi" w:hAnsiTheme="minorHAnsi"/>
                <w:b/>
                <w:color w:val="1F497D" w:themeColor="text2"/>
                <w:lang w:eastAsia="en-GB"/>
              </w:rPr>
            </w:pPr>
            <w:r w:rsidRPr="00C047FD">
              <w:rPr>
                <w:rFonts w:asciiTheme="minorHAnsi" w:hAnsiTheme="minorHAnsi"/>
                <w:b/>
                <w:color w:val="1F497D" w:themeColor="text2"/>
                <w:lang w:eastAsia="en-GB"/>
              </w:rPr>
              <w:t>100</w:t>
            </w:r>
          </w:p>
        </w:tc>
      </w:tr>
      <w:bookmarkEnd w:id="0"/>
    </w:tbl>
    <w:p w14:paraId="10F413B6" w14:textId="77777777" w:rsidR="007513CB" w:rsidRDefault="007513CB" w:rsidP="007513CB"/>
    <w:p w14:paraId="7EA4EC81" w14:textId="77777777" w:rsidR="007513CB" w:rsidRDefault="007513CB" w:rsidP="007513CB"/>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3"/>
        <w:gridCol w:w="3181"/>
        <w:gridCol w:w="4536"/>
      </w:tblGrid>
      <w:tr w:rsidR="007513CB" w14:paraId="0679005B" w14:textId="77777777">
        <w:trPr>
          <w:trHeight w:val="556"/>
        </w:trPr>
        <w:tc>
          <w:tcPr>
            <w:tcW w:w="1668" w:type="dxa"/>
          </w:tcPr>
          <w:p w14:paraId="18120455" w14:textId="77777777" w:rsidR="007513CB" w:rsidRDefault="007513CB">
            <w:pPr>
              <w:rPr>
                <w:rFonts w:asciiTheme="minorHAnsi" w:hAnsiTheme="minorHAnsi"/>
                <w:b/>
                <w:color w:val="000000" w:themeColor="text1"/>
              </w:rPr>
            </w:pPr>
            <w:bookmarkStart w:id="5"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063CE0E9" w14:textId="4E3EA41F" w:rsidR="007513CB" w:rsidRDefault="00BA0ED6">
            <w:pPr>
              <w:rPr>
                <w:rFonts w:asciiTheme="minorHAnsi" w:hAnsiTheme="minorHAnsi"/>
                <w:b/>
                <w:color w:val="000000" w:themeColor="text1"/>
              </w:rPr>
            </w:pPr>
            <w:r w:rsidRPr="00C72B4E">
              <w:rPr>
                <w:rFonts w:asciiTheme="minorHAnsi" w:hAnsiTheme="minorHAnsi"/>
                <w:bCs/>
                <w:color w:val="000000" w:themeColor="text1"/>
              </w:rPr>
              <w:t>Andrew Green</w:t>
            </w:r>
          </w:p>
        </w:tc>
        <w:tc>
          <w:tcPr>
            <w:tcW w:w="4648" w:type="dxa"/>
          </w:tcPr>
          <w:p w14:paraId="688D0EAD" w14:textId="77777777" w:rsidR="007513CB" w:rsidRDefault="007513CB">
            <w:pPr>
              <w:rPr>
                <w:rFonts w:asciiTheme="minorHAnsi" w:hAnsiTheme="minorHAnsi"/>
                <w:b/>
                <w:color w:val="000000" w:themeColor="text1"/>
              </w:rPr>
            </w:pPr>
            <w:r w:rsidRPr="006363DD">
              <w:rPr>
                <w:rFonts w:asciiTheme="minorHAnsi" w:hAnsiTheme="minorHAnsi"/>
                <w:b/>
                <w:color w:val="000000" w:themeColor="text1"/>
              </w:rPr>
              <w:t>(Supervisor)</w:t>
            </w:r>
          </w:p>
        </w:tc>
      </w:tr>
      <w:tr w:rsidR="007513CB" w14:paraId="4ADE9DE6" w14:textId="77777777">
        <w:trPr>
          <w:trHeight w:val="551"/>
        </w:trPr>
        <w:tc>
          <w:tcPr>
            <w:tcW w:w="1668" w:type="dxa"/>
          </w:tcPr>
          <w:p w14:paraId="6B0F600C" w14:textId="74AA3545" w:rsidR="007513CB" w:rsidRDefault="007513CB">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47E4A704" w14:textId="10524E1C" w:rsidR="007513CB" w:rsidRPr="00C72B4E" w:rsidRDefault="00E7681E">
            <w:pPr>
              <w:rPr>
                <w:rFonts w:asciiTheme="minorHAnsi" w:hAnsiTheme="minorHAnsi"/>
                <w:bCs/>
                <w:color w:val="000000" w:themeColor="text1"/>
              </w:rPr>
            </w:pPr>
            <w:r>
              <w:t>Gwyn Perry</w:t>
            </w:r>
          </w:p>
        </w:tc>
        <w:tc>
          <w:tcPr>
            <w:tcW w:w="4648" w:type="dxa"/>
          </w:tcPr>
          <w:p w14:paraId="29E82BA2" w14:textId="051DFA4B" w:rsidR="007513CB" w:rsidRDefault="007513CB">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r>
              <w:rPr>
                <w:rFonts w:asciiTheme="minorHAnsi" w:hAnsiTheme="minorHAnsi"/>
                <w:b/>
                <w:color w:val="000000" w:themeColor="text1"/>
              </w:rPr>
              <w:t xml:space="preserve"> </w:t>
            </w:r>
          </w:p>
        </w:tc>
      </w:tr>
      <w:bookmarkEnd w:id="5"/>
    </w:tbl>
    <w:p w14:paraId="595C554C" w14:textId="77777777" w:rsidR="007513CB" w:rsidRDefault="007513CB" w:rsidP="007513CB"/>
    <w:p w14:paraId="4A6FC6BD" w14:textId="77777777" w:rsidR="007513CB" w:rsidRPr="006363DD" w:rsidRDefault="007513CB" w:rsidP="007513CB">
      <w:pPr>
        <w:rPr>
          <w:rFonts w:asciiTheme="minorHAnsi" w:hAnsiTheme="minorHAnsi"/>
          <w:b/>
          <w:color w:val="000000" w:themeColor="text1"/>
        </w:rPr>
      </w:pPr>
    </w:p>
    <w:sectPr w:rsidR="007513CB" w:rsidRPr="006363DD" w:rsidSect="00D47CBF">
      <w:pgSz w:w="12240" w:h="15840"/>
      <w:pgMar w:top="284" w:right="1440" w:bottom="142"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Gwyn Perry" w:date="2025-04-29T14:26:00Z" w:initials="GP">
    <w:p w14:paraId="00F38AB0" w14:textId="54459F8E" w:rsidR="004422B0" w:rsidRDefault="004422B0">
      <w:r>
        <w:annotationRef/>
      </w:r>
      <w:r w:rsidRPr="5723EDEA">
        <w:t>Agreed</w:t>
      </w:r>
    </w:p>
  </w:comment>
  <w:comment w:id="2" w:author="Gwyn Perry" w:date="2025-04-29T14:34:00Z" w:initials="GP">
    <w:p w14:paraId="361D938B" w14:textId="480965E6" w:rsidR="004422B0" w:rsidRDefault="004422B0">
      <w:r>
        <w:annotationRef/>
      </w:r>
      <w:r w:rsidRPr="72106E18">
        <w:t>Agreed</w:t>
      </w:r>
    </w:p>
  </w:comment>
  <w:comment w:id="3" w:author="Gwyn Perry" w:date="2025-04-29T14:32:00Z" w:initials="GP">
    <w:p w14:paraId="510ADDDA" w14:textId="597F23DF" w:rsidR="004422B0" w:rsidRDefault="004422B0">
      <w:r>
        <w:annotationRef/>
      </w:r>
      <w:r w:rsidRPr="52187FD8">
        <w:t>11.5 - benefit of doubt on practical demo, screenshots showed product reasonably well (better than bare minimum)</w:t>
      </w:r>
    </w:p>
  </w:comment>
  <w:comment w:id="4" w:author="Gwyn Perry" w:date="2025-04-29T14:34:00Z" w:initials="GP">
    <w:p w14:paraId="65E5B1FB" w14:textId="162A2647" w:rsidR="004422B0" w:rsidRDefault="004422B0">
      <w:r>
        <w:annotationRef/>
      </w:r>
      <w:r w:rsidRPr="4CCCCD10">
        <w:t>12.5 - poor presentation style and weak supporting materials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0F38AB0" w15:done="0"/>
  <w15:commentEx w15:paraId="361D938B" w15:done="0"/>
  <w15:commentEx w15:paraId="510ADDDA" w15:done="0"/>
  <w15:commentEx w15:paraId="65E5B1F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2DCDD83" w16cex:dateUtc="2025-04-29T13:26:00Z"/>
  <w16cex:commentExtensible w16cex:durableId="48160714" w16cex:dateUtc="2025-04-29T13:34:00Z"/>
  <w16cex:commentExtensible w16cex:durableId="036440DD" w16cex:dateUtc="2025-04-29T13:32:00Z"/>
  <w16cex:commentExtensible w16cex:durableId="213CAC57" w16cex:dateUtc="2025-04-29T13:3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0F38AB0" w16cid:durableId="22DCDD83"/>
  <w16cid:commentId w16cid:paraId="361D938B" w16cid:durableId="48160714"/>
  <w16cid:commentId w16cid:paraId="510ADDDA" w16cid:durableId="036440DD"/>
  <w16cid:commentId w16cid:paraId="65E5B1FB" w16cid:durableId="213CAC5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5D3F4B"/>
    <w:multiLevelType w:val="hybridMultilevel"/>
    <w:tmpl w:val="000ABEDC"/>
    <w:lvl w:ilvl="0" w:tplc="E0966D3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6A3409"/>
    <w:multiLevelType w:val="hybridMultilevel"/>
    <w:tmpl w:val="87D20D3A"/>
    <w:lvl w:ilvl="0" w:tplc="6908AE34">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2268582">
    <w:abstractNumId w:val="0"/>
  </w:num>
  <w:num w:numId="2" w16cid:durableId="37435250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Gwyn Perry">
    <w15:presenceInfo w15:providerId="AD" w15:userId="S::perrgwy@nptcgroup.ac.uk::ce31ad8a-7e55-4539-954b-cd3365b141b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6A86"/>
    <w:rsid w:val="00006CD5"/>
    <w:rsid w:val="000145FF"/>
    <w:rsid w:val="0002381D"/>
    <w:rsid w:val="00027DBC"/>
    <w:rsid w:val="00056A6D"/>
    <w:rsid w:val="000638ED"/>
    <w:rsid w:val="000673E4"/>
    <w:rsid w:val="0009140A"/>
    <w:rsid w:val="00094174"/>
    <w:rsid w:val="000A1DCF"/>
    <w:rsid w:val="000A5BB6"/>
    <w:rsid w:val="000A68DB"/>
    <w:rsid w:val="000A7335"/>
    <w:rsid w:val="000B542E"/>
    <w:rsid w:val="000B6586"/>
    <w:rsid w:val="000D276E"/>
    <w:rsid w:val="000D3500"/>
    <w:rsid w:val="000D4BBD"/>
    <w:rsid w:val="000D7030"/>
    <w:rsid w:val="000E0D76"/>
    <w:rsid w:val="000F160F"/>
    <w:rsid w:val="001036CC"/>
    <w:rsid w:val="00113320"/>
    <w:rsid w:val="00115C27"/>
    <w:rsid w:val="0011706B"/>
    <w:rsid w:val="00122016"/>
    <w:rsid w:val="00125730"/>
    <w:rsid w:val="00127101"/>
    <w:rsid w:val="001513B1"/>
    <w:rsid w:val="00153CCF"/>
    <w:rsid w:val="00161A14"/>
    <w:rsid w:val="00164183"/>
    <w:rsid w:val="00164203"/>
    <w:rsid w:val="00166E51"/>
    <w:rsid w:val="00175DF9"/>
    <w:rsid w:val="001823AB"/>
    <w:rsid w:val="00192CBB"/>
    <w:rsid w:val="001A1DE0"/>
    <w:rsid w:val="001A4B16"/>
    <w:rsid w:val="001A7314"/>
    <w:rsid w:val="001D0DDD"/>
    <w:rsid w:val="001D5CAC"/>
    <w:rsid w:val="001E6DE1"/>
    <w:rsid w:val="001E79A1"/>
    <w:rsid w:val="001F67DA"/>
    <w:rsid w:val="0020190D"/>
    <w:rsid w:val="0020613F"/>
    <w:rsid w:val="002104D1"/>
    <w:rsid w:val="00215A4D"/>
    <w:rsid w:val="00223912"/>
    <w:rsid w:val="00233529"/>
    <w:rsid w:val="002348CC"/>
    <w:rsid w:val="00242112"/>
    <w:rsid w:val="0024E6F1"/>
    <w:rsid w:val="00250EF6"/>
    <w:rsid w:val="00253402"/>
    <w:rsid w:val="0025389A"/>
    <w:rsid w:val="00267DC8"/>
    <w:rsid w:val="00277539"/>
    <w:rsid w:val="00284E3F"/>
    <w:rsid w:val="0028663E"/>
    <w:rsid w:val="00290D08"/>
    <w:rsid w:val="002B6FEA"/>
    <w:rsid w:val="002E7284"/>
    <w:rsid w:val="00300BEC"/>
    <w:rsid w:val="00320B3D"/>
    <w:rsid w:val="003418FA"/>
    <w:rsid w:val="00342049"/>
    <w:rsid w:val="00342B8E"/>
    <w:rsid w:val="003552B9"/>
    <w:rsid w:val="0035582F"/>
    <w:rsid w:val="00365889"/>
    <w:rsid w:val="00373AE6"/>
    <w:rsid w:val="00375987"/>
    <w:rsid w:val="00377CA0"/>
    <w:rsid w:val="00392A79"/>
    <w:rsid w:val="0039470A"/>
    <w:rsid w:val="003A5983"/>
    <w:rsid w:val="003A7772"/>
    <w:rsid w:val="003B17A5"/>
    <w:rsid w:val="003D18FE"/>
    <w:rsid w:val="003D3710"/>
    <w:rsid w:val="003E21A3"/>
    <w:rsid w:val="003F03C5"/>
    <w:rsid w:val="00402635"/>
    <w:rsid w:val="0041191C"/>
    <w:rsid w:val="004369F0"/>
    <w:rsid w:val="00443B5D"/>
    <w:rsid w:val="00443F28"/>
    <w:rsid w:val="0044466F"/>
    <w:rsid w:val="00450F8B"/>
    <w:rsid w:val="00455A0E"/>
    <w:rsid w:val="00461E5A"/>
    <w:rsid w:val="0046688E"/>
    <w:rsid w:val="004772E7"/>
    <w:rsid w:val="004837E1"/>
    <w:rsid w:val="00484C4B"/>
    <w:rsid w:val="00484F97"/>
    <w:rsid w:val="00485044"/>
    <w:rsid w:val="004A3F60"/>
    <w:rsid w:val="004B1319"/>
    <w:rsid w:val="004B5C90"/>
    <w:rsid w:val="004D0A85"/>
    <w:rsid w:val="004D575F"/>
    <w:rsid w:val="004F08C7"/>
    <w:rsid w:val="0050136B"/>
    <w:rsid w:val="00502492"/>
    <w:rsid w:val="005066B6"/>
    <w:rsid w:val="005123DA"/>
    <w:rsid w:val="00520E5A"/>
    <w:rsid w:val="00540DB5"/>
    <w:rsid w:val="0054487E"/>
    <w:rsid w:val="00550014"/>
    <w:rsid w:val="005505D1"/>
    <w:rsid w:val="00565B68"/>
    <w:rsid w:val="00567A72"/>
    <w:rsid w:val="00567D02"/>
    <w:rsid w:val="005714BC"/>
    <w:rsid w:val="005751C0"/>
    <w:rsid w:val="00575600"/>
    <w:rsid w:val="005807AA"/>
    <w:rsid w:val="00582353"/>
    <w:rsid w:val="00587E9E"/>
    <w:rsid w:val="0059281E"/>
    <w:rsid w:val="005971EE"/>
    <w:rsid w:val="005A37BD"/>
    <w:rsid w:val="005B0E4D"/>
    <w:rsid w:val="005E4BF8"/>
    <w:rsid w:val="005F77C5"/>
    <w:rsid w:val="00617255"/>
    <w:rsid w:val="00625B21"/>
    <w:rsid w:val="00633587"/>
    <w:rsid w:val="006363DD"/>
    <w:rsid w:val="006402C0"/>
    <w:rsid w:val="006475F3"/>
    <w:rsid w:val="006530D2"/>
    <w:rsid w:val="00660F2A"/>
    <w:rsid w:val="00661694"/>
    <w:rsid w:val="00661715"/>
    <w:rsid w:val="00663EA4"/>
    <w:rsid w:val="006645F5"/>
    <w:rsid w:val="00666046"/>
    <w:rsid w:val="00671184"/>
    <w:rsid w:val="0068161A"/>
    <w:rsid w:val="00692DED"/>
    <w:rsid w:val="006A0238"/>
    <w:rsid w:val="006B28D6"/>
    <w:rsid w:val="006B2A56"/>
    <w:rsid w:val="006B3C4E"/>
    <w:rsid w:val="006C70EC"/>
    <w:rsid w:val="006E4192"/>
    <w:rsid w:val="0070299B"/>
    <w:rsid w:val="00720A35"/>
    <w:rsid w:val="00725AA4"/>
    <w:rsid w:val="007314D3"/>
    <w:rsid w:val="00733426"/>
    <w:rsid w:val="007378DF"/>
    <w:rsid w:val="00746DD4"/>
    <w:rsid w:val="007513CB"/>
    <w:rsid w:val="00753A92"/>
    <w:rsid w:val="00763E9D"/>
    <w:rsid w:val="00773B68"/>
    <w:rsid w:val="00780316"/>
    <w:rsid w:val="007A0344"/>
    <w:rsid w:val="007A4CDA"/>
    <w:rsid w:val="007B1146"/>
    <w:rsid w:val="007B223C"/>
    <w:rsid w:val="007D38ED"/>
    <w:rsid w:val="007E110E"/>
    <w:rsid w:val="007E33F2"/>
    <w:rsid w:val="007E5E16"/>
    <w:rsid w:val="007E6A50"/>
    <w:rsid w:val="007F5EBA"/>
    <w:rsid w:val="007F6284"/>
    <w:rsid w:val="00816DC0"/>
    <w:rsid w:val="00817DC0"/>
    <w:rsid w:val="0082099E"/>
    <w:rsid w:val="008505C2"/>
    <w:rsid w:val="008649D0"/>
    <w:rsid w:val="008652FB"/>
    <w:rsid w:val="00870A8D"/>
    <w:rsid w:val="008876BF"/>
    <w:rsid w:val="008A634D"/>
    <w:rsid w:val="008B05C1"/>
    <w:rsid w:val="008D1074"/>
    <w:rsid w:val="0090516A"/>
    <w:rsid w:val="00911547"/>
    <w:rsid w:val="00926702"/>
    <w:rsid w:val="0093226A"/>
    <w:rsid w:val="009354FF"/>
    <w:rsid w:val="00941708"/>
    <w:rsid w:val="0094602D"/>
    <w:rsid w:val="00954134"/>
    <w:rsid w:val="00965B3B"/>
    <w:rsid w:val="00967F87"/>
    <w:rsid w:val="009767A2"/>
    <w:rsid w:val="00984F2A"/>
    <w:rsid w:val="00991BA6"/>
    <w:rsid w:val="00992806"/>
    <w:rsid w:val="00995DCA"/>
    <w:rsid w:val="009C2B9C"/>
    <w:rsid w:val="009C7E3A"/>
    <w:rsid w:val="009D2A89"/>
    <w:rsid w:val="009D6739"/>
    <w:rsid w:val="009D6B1E"/>
    <w:rsid w:val="009E13EA"/>
    <w:rsid w:val="009E1400"/>
    <w:rsid w:val="009F37CB"/>
    <w:rsid w:val="00A0333D"/>
    <w:rsid w:val="00A17BFC"/>
    <w:rsid w:val="00A20D03"/>
    <w:rsid w:val="00A34B0C"/>
    <w:rsid w:val="00A70339"/>
    <w:rsid w:val="00A736BA"/>
    <w:rsid w:val="00A956EF"/>
    <w:rsid w:val="00AB052F"/>
    <w:rsid w:val="00AB1FD3"/>
    <w:rsid w:val="00AB24F3"/>
    <w:rsid w:val="00AB34FE"/>
    <w:rsid w:val="00AB6B00"/>
    <w:rsid w:val="00AE2030"/>
    <w:rsid w:val="00AF1062"/>
    <w:rsid w:val="00AF4313"/>
    <w:rsid w:val="00AF76EC"/>
    <w:rsid w:val="00B0240D"/>
    <w:rsid w:val="00B12CD3"/>
    <w:rsid w:val="00B14E06"/>
    <w:rsid w:val="00B14FA3"/>
    <w:rsid w:val="00B216AC"/>
    <w:rsid w:val="00B21F51"/>
    <w:rsid w:val="00B51414"/>
    <w:rsid w:val="00B55334"/>
    <w:rsid w:val="00B934DA"/>
    <w:rsid w:val="00BA0ED6"/>
    <w:rsid w:val="00BA37CB"/>
    <w:rsid w:val="00BA66CB"/>
    <w:rsid w:val="00BC3BFA"/>
    <w:rsid w:val="00BC43A3"/>
    <w:rsid w:val="00BC7BBD"/>
    <w:rsid w:val="00BD428F"/>
    <w:rsid w:val="00BD5C71"/>
    <w:rsid w:val="00BD7A5E"/>
    <w:rsid w:val="00BE0B0E"/>
    <w:rsid w:val="00BE3CD6"/>
    <w:rsid w:val="00BE7074"/>
    <w:rsid w:val="00BF05E3"/>
    <w:rsid w:val="00C0097D"/>
    <w:rsid w:val="00C26680"/>
    <w:rsid w:val="00C33883"/>
    <w:rsid w:val="00C42A03"/>
    <w:rsid w:val="00C44E11"/>
    <w:rsid w:val="00C472B9"/>
    <w:rsid w:val="00C57327"/>
    <w:rsid w:val="00C600F6"/>
    <w:rsid w:val="00C60A27"/>
    <w:rsid w:val="00C72B4E"/>
    <w:rsid w:val="00C933C8"/>
    <w:rsid w:val="00C959A8"/>
    <w:rsid w:val="00CA0E96"/>
    <w:rsid w:val="00CB0F8C"/>
    <w:rsid w:val="00CC35E0"/>
    <w:rsid w:val="00CC4C41"/>
    <w:rsid w:val="00CD2262"/>
    <w:rsid w:val="00CD4152"/>
    <w:rsid w:val="00CF5E08"/>
    <w:rsid w:val="00D02B0B"/>
    <w:rsid w:val="00D13AD7"/>
    <w:rsid w:val="00D14BFC"/>
    <w:rsid w:val="00D17489"/>
    <w:rsid w:val="00D23D41"/>
    <w:rsid w:val="00D24E22"/>
    <w:rsid w:val="00D464D1"/>
    <w:rsid w:val="00D47CBF"/>
    <w:rsid w:val="00D5303E"/>
    <w:rsid w:val="00D57CC9"/>
    <w:rsid w:val="00D67D1A"/>
    <w:rsid w:val="00D8712C"/>
    <w:rsid w:val="00D87BAB"/>
    <w:rsid w:val="00D948F5"/>
    <w:rsid w:val="00DB6D16"/>
    <w:rsid w:val="00DB7660"/>
    <w:rsid w:val="00DC05BA"/>
    <w:rsid w:val="00DC1195"/>
    <w:rsid w:val="00DD4C0D"/>
    <w:rsid w:val="00DD6BAE"/>
    <w:rsid w:val="00E00DF5"/>
    <w:rsid w:val="00E0155D"/>
    <w:rsid w:val="00E0685C"/>
    <w:rsid w:val="00E07737"/>
    <w:rsid w:val="00E10A75"/>
    <w:rsid w:val="00E1770E"/>
    <w:rsid w:val="00E342E1"/>
    <w:rsid w:val="00E3476C"/>
    <w:rsid w:val="00E4561A"/>
    <w:rsid w:val="00E4727B"/>
    <w:rsid w:val="00E475C9"/>
    <w:rsid w:val="00E7681E"/>
    <w:rsid w:val="00EA24A4"/>
    <w:rsid w:val="00EA2A0B"/>
    <w:rsid w:val="00EA7C0F"/>
    <w:rsid w:val="00EC1041"/>
    <w:rsid w:val="00ED289F"/>
    <w:rsid w:val="00EE176F"/>
    <w:rsid w:val="00EF5521"/>
    <w:rsid w:val="00EF6767"/>
    <w:rsid w:val="00F002EF"/>
    <w:rsid w:val="00F02AF6"/>
    <w:rsid w:val="00F07A8C"/>
    <w:rsid w:val="00F14758"/>
    <w:rsid w:val="00F14FEB"/>
    <w:rsid w:val="00F20C4C"/>
    <w:rsid w:val="00F40C6C"/>
    <w:rsid w:val="00F53AEE"/>
    <w:rsid w:val="00F57534"/>
    <w:rsid w:val="00F61EE9"/>
    <w:rsid w:val="00F62DDF"/>
    <w:rsid w:val="00F64956"/>
    <w:rsid w:val="00F76B5A"/>
    <w:rsid w:val="00F77C16"/>
    <w:rsid w:val="00F84411"/>
    <w:rsid w:val="00F860F5"/>
    <w:rsid w:val="00F90288"/>
    <w:rsid w:val="00F93857"/>
    <w:rsid w:val="00F94212"/>
    <w:rsid w:val="00FA6175"/>
    <w:rsid w:val="00FB1CEA"/>
    <w:rsid w:val="00FB5DCA"/>
    <w:rsid w:val="00FC2C65"/>
    <w:rsid w:val="00FD70B8"/>
    <w:rsid w:val="00FE42B9"/>
    <w:rsid w:val="00FF48BD"/>
    <w:rsid w:val="0CBD013A"/>
    <w:rsid w:val="14B2A1B6"/>
    <w:rsid w:val="17231630"/>
    <w:rsid w:val="259F2A89"/>
    <w:rsid w:val="26C5EE7E"/>
    <w:rsid w:val="2DCD2708"/>
    <w:rsid w:val="36E6C064"/>
    <w:rsid w:val="3EDB5908"/>
    <w:rsid w:val="4BD56977"/>
    <w:rsid w:val="4C200E3C"/>
    <w:rsid w:val="4DBCB8B4"/>
    <w:rsid w:val="64E789E1"/>
    <w:rsid w:val="65ECD966"/>
    <w:rsid w:val="680AF282"/>
    <w:rsid w:val="691703D2"/>
    <w:rsid w:val="72031C2D"/>
    <w:rsid w:val="789DC1EB"/>
    <w:rsid w:val="7BE912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4FF22"/>
  <w15:docId w15:val="{EFA9F187-C522-40F5-9FBE-3D0AC8E06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C70EC"/>
    <w:pPr>
      <w:ind w:left="720"/>
      <w:contextualSpacing/>
    </w:p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val="en-GB"/>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8/08/relationships/commentsExtensible" Target="commentsExtensible.xml"/><Relationship Id="rId5" Type="http://schemas.openxmlformats.org/officeDocument/2006/relationships/styles" Target="styles.xml"/><Relationship Id="rId10" Type="http://schemas.microsoft.com/office/2016/09/relationships/commentsIds" Target="commentsIds.xml"/><Relationship Id="rId4" Type="http://schemas.openxmlformats.org/officeDocument/2006/relationships/numbering" Target="numbering.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5DBD435-59FE-4FFE-9FA7-5AFC61291F94}">
  <ds:schemaRefs>
    <ds:schemaRef ds:uri="http://schemas.microsoft.com/sharepoint/v3/contenttype/forms"/>
  </ds:schemaRefs>
</ds:datastoreItem>
</file>

<file path=customXml/itemProps2.xml><?xml version="1.0" encoding="utf-8"?>
<ds:datastoreItem xmlns:ds="http://schemas.openxmlformats.org/officeDocument/2006/customXml" ds:itemID="{290B9F56-61F1-40CB-97B3-5472D0C5A131}"/>
</file>

<file path=customXml/itemProps3.xml><?xml version="1.0" encoding="utf-8"?>
<ds:datastoreItem xmlns:ds="http://schemas.openxmlformats.org/officeDocument/2006/customXml" ds:itemID="{94F43FFF-7DF3-411E-8EAD-A233DC0F9DF5}">
  <ds:schemaRefs>
    <ds:schemaRef ds:uri="http://schemas.microsoft.com/office/2006/metadata/properties"/>
    <ds:schemaRef ds:uri="http://schemas.microsoft.com/office/infopath/2007/PartnerControls"/>
    <ds:schemaRef ds:uri="873ac94e-7838-4c57-bfa7-805ffd43d616"/>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631</Words>
  <Characters>3601</Characters>
  <Application>Microsoft Office Word</Application>
  <DocSecurity>4</DocSecurity>
  <Lines>30</Lines>
  <Paragraphs>8</Paragraphs>
  <ScaleCrop>false</ScaleCrop>
  <Company/>
  <LinksUpToDate>false</LinksUpToDate>
  <CharactersWithSpaces>4224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Gwyn Perry</cp:lastModifiedBy>
  <cp:revision>75</cp:revision>
  <dcterms:created xsi:type="dcterms:W3CDTF">2022-04-03T19:31:00Z</dcterms:created>
  <dcterms:modified xsi:type="dcterms:W3CDTF">2025-04-29T14:22:00Z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y fmtid="{D5CDD505-2E9C-101B-9397-08002B2CF9AE}" pid="3" name="Order">
    <vt:r8>111703600</vt:r8>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ies>
</file>