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0E9AFC" w14:textId="77777777" w:rsidR="00E578D6" w:rsidRPr="00365211" w:rsidRDefault="0036574A" w:rsidP="008F7C31">
      <w:pPr>
        <w:pBdr>
          <w:bottom w:val="single" w:sz="4" w:space="1" w:color="auto"/>
        </w:pBdr>
        <w:ind w:left="0"/>
        <w:jc w:val="center"/>
        <w:rPr>
          <w:b/>
          <w:sz w:val="40"/>
          <w:szCs w:val="40"/>
        </w:rPr>
      </w:pPr>
      <w:r w:rsidRPr="00365211">
        <w:rPr>
          <w:b/>
          <w:noProof/>
          <w:sz w:val="40"/>
          <w:szCs w:val="40"/>
          <w:lang w:eastAsia="en-GB"/>
        </w:rPr>
        <w:drawing>
          <wp:inline distT="0" distB="0" distL="0" distR="0" wp14:anchorId="74AC6FDA" wp14:editId="164BFC01">
            <wp:extent cx="2381150" cy="1323975"/>
            <wp:effectExtent l="19050" t="0" r="100" b="0"/>
            <wp:docPr id="1" name="Picture 238" descr="https://encrypted-tbn0.gstatic.com/images?q=tbn:ANd9GcS8fJ1hP3uG3gq4k2kD_8YnuHZ9mBFGZfh4wQ&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https://encrypted-tbn0.gstatic.com/images?q=tbn:ANd9GcS8fJ1hP3uG3gq4k2kD_8YnuHZ9mBFGZfh4wQ&amp;s"/>
                    <pic:cNvPicPr>
                      <a:picLocks noChangeAspect="1" noChangeArrowheads="1"/>
                    </pic:cNvPicPr>
                  </pic:nvPicPr>
                  <pic:blipFill>
                    <a:blip r:embed="rId7"/>
                    <a:srcRect/>
                    <a:stretch>
                      <a:fillRect/>
                    </a:stretch>
                  </pic:blipFill>
                  <pic:spPr bwMode="auto">
                    <a:xfrm>
                      <a:off x="0" y="0"/>
                      <a:ext cx="2393365" cy="1330767"/>
                    </a:xfrm>
                    <a:prstGeom prst="rect">
                      <a:avLst/>
                    </a:prstGeom>
                    <a:noFill/>
                    <a:ln w="9525">
                      <a:noFill/>
                      <a:miter lim="800000"/>
                      <a:headEnd/>
                      <a:tailEnd/>
                    </a:ln>
                  </pic:spPr>
                </pic:pic>
              </a:graphicData>
            </a:graphic>
          </wp:inline>
        </w:drawing>
      </w:r>
    </w:p>
    <w:p w14:paraId="725C9381" w14:textId="5E71BBAD" w:rsidR="00367A4A" w:rsidRPr="00365211" w:rsidRDefault="008F7C31" w:rsidP="008F7C31">
      <w:pPr>
        <w:pBdr>
          <w:bottom w:val="single" w:sz="4" w:space="1" w:color="auto"/>
        </w:pBdr>
        <w:ind w:left="0"/>
        <w:jc w:val="center"/>
        <w:rPr>
          <w:b/>
          <w:sz w:val="40"/>
          <w:szCs w:val="40"/>
        </w:rPr>
      </w:pPr>
      <w:r w:rsidRPr="00365211">
        <w:rPr>
          <w:b/>
          <w:sz w:val="40"/>
          <w:szCs w:val="40"/>
        </w:rPr>
        <w:t>Sustainable Hospitality &amp; Tourism</w:t>
      </w:r>
      <w:r w:rsidR="00D85E56">
        <w:rPr>
          <w:b/>
          <w:sz w:val="40"/>
          <w:szCs w:val="40"/>
        </w:rPr>
        <w:t xml:space="preserve"> </w:t>
      </w:r>
      <w:r w:rsidRPr="00365211">
        <w:rPr>
          <w:b/>
          <w:sz w:val="40"/>
          <w:szCs w:val="40"/>
        </w:rPr>
        <w:t>Management</w:t>
      </w:r>
    </w:p>
    <w:p w14:paraId="6493B386" w14:textId="77777777" w:rsidR="00367A4A" w:rsidRPr="00365211" w:rsidRDefault="00367A4A" w:rsidP="00367A4A">
      <w:pPr>
        <w:ind w:left="0"/>
        <w:rPr>
          <w:b/>
          <w:szCs w:val="24"/>
        </w:rPr>
      </w:pPr>
    </w:p>
    <w:p w14:paraId="115AF8AB" w14:textId="77777777" w:rsidR="008F7C31" w:rsidRPr="00365211" w:rsidRDefault="008F7C31" w:rsidP="008F7C31">
      <w:pPr>
        <w:ind w:left="0"/>
        <w:jc w:val="center"/>
        <w:rPr>
          <w:b/>
          <w:sz w:val="40"/>
          <w:szCs w:val="40"/>
        </w:rPr>
      </w:pPr>
    </w:p>
    <w:p w14:paraId="6A027B8E" w14:textId="77777777" w:rsidR="008F7C31" w:rsidRPr="00365211" w:rsidRDefault="008F7C31" w:rsidP="008F7C31">
      <w:pPr>
        <w:ind w:left="0"/>
        <w:jc w:val="center"/>
        <w:rPr>
          <w:b/>
          <w:sz w:val="40"/>
          <w:szCs w:val="40"/>
        </w:rPr>
      </w:pPr>
    </w:p>
    <w:p w14:paraId="7C4AE2B4" w14:textId="77777777" w:rsidR="008F7C31" w:rsidRPr="00365211" w:rsidRDefault="008F7C31" w:rsidP="008F7C31">
      <w:pPr>
        <w:ind w:left="0"/>
        <w:jc w:val="center"/>
        <w:rPr>
          <w:b/>
          <w:sz w:val="40"/>
          <w:szCs w:val="40"/>
        </w:rPr>
      </w:pPr>
    </w:p>
    <w:p w14:paraId="5FE817B6" w14:textId="77777777" w:rsidR="008F7C31" w:rsidRPr="00365211" w:rsidRDefault="008F7C31" w:rsidP="008F7C31">
      <w:pPr>
        <w:ind w:left="0"/>
        <w:jc w:val="center"/>
        <w:rPr>
          <w:b/>
          <w:sz w:val="40"/>
          <w:szCs w:val="40"/>
        </w:rPr>
      </w:pPr>
    </w:p>
    <w:p w14:paraId="65E298ED" w14:textId="77777777" w:rsidR="008F7C31" w:rsidRPr="00365211" w:rsidRDefault="008F7C31" w:rsidP="008F7C31">
      <w:pPr>
        <w:ind w:left="0"/>
        <w:jc w:val="center"/>
        <w:rPr>
          <w:b/>
          <w:sz w:val="40"/>
          <w:szCs w:val="40"/>
        </w:rPr>
      </w:pPr>
    </w:p>
    <w:p w14:paraId="4111A6F2" w14:textId="77777777" w:rsidR="008F7C31" w:rsidRPr="00365211" w:rsidRDefault="008F7C31" w:rsidP="008F7C31">
      <w:pPr>
        <w:ind w:left="0"/>
        <w:jc w:val="center"/>
        <w:rPr>
          <w:b/>
          <w:sz w:val="40"/>
          <w:szCs w:val="40"/>
        </w:rPr>
      </w:pPr>
    </w:p>
    <w:p w14:paraId="5D3E6C80" w14:textId="5A92D42D" w:rsidR="008F7C31" w:rsidRPr="00365211" w:rsidRDefault="008F7C31" w:rsidP="008F7C31">
      <w:pPr>
        <w:ind w:left="0"/>
        <w:jc w:val="center"/>
        <w:rPr>
          <w:b/>
          <w:sz w:val="40"/>
          <w:szCs w:val="40"/>
        </w:rPr>
      </w:pPr>
      <w:r w:rsidRPr="00365211">
        <w:rPr>
          <w:b/>
          <w:sz w:val="40"/>
          <w:szCs w:val="40"/>
        </w:rPr>
        <w:t>Student Name:</w:t>
      </w:r>
      <w:r w:rsidR="00CE3AEF">
        <w:rPr>
          <w:b/>
          <w:sz w:val="40"/>
          <w:szCs w:val="40"/>
        </w:rPr>
        <w:t xml:space="preserve"> Adrian-Marian Oprea</w:t>
      </w:r>
    </w:p>
    <w:p w14:paraId="3ED55B7E" w14:textId="5486449B" w:rsidR="008F7C31" w:rsidRPr="00365211" w:rsidRDefault="008F7C31" w:rsidP="008F7C31">
      <w:pPr>
        <w:ind w:left="0"/>
        <w:jc w:val="center"/>
        <w:rPr>
          <w:b/>
          <w:sz w:val="40"/>
          <w:szCs w:val="40"/>
        </w:rPr>
      </w:pPr>
      <w:r w:rsidRPr="00365211">
        <w:rPr>
          <w:b/>
          <w:sz w:val="40"/>
          <w:szCs w:val="40"/>
        </w:rPr>
        <w:t>Student ID:</w:t>
      </w:r>
      <w:r w:rsidR="00CE3AEF">
        <w:rPr>
          <w:b/>
          <w:sz w:val="40"/>
          <w:szCs w:val="40"/>
        </w:rPr>
        <w:t>1714749</w:t>
      </w:r>
    </w:p>
    <w:p w14:paraId="43237479" w14:textId="77777777" w:rsidR="003A3B9B" w:rsidRPr="00365211" w:rsidRDefault="003A3B9B" w:rsidP="008F7C31">
      <w:pPr>
        <w:ind w:left="0"/>
        <w:jc w:val="center"/>
        <w:rPr>
          <w:b/>
          <w:sz w:val="40"/>
          <w:szCs w:val="40"/>
        </w:rPr>
      </w:pPr>
    </w:p>
    <w:p w14:paraId="2E4D59FA" w14:textId="77777777" w:rsidR="005E1547" w:rsidRPr="005E1547" w:rsidRDefault="005E1547" w:rsidP="005E1547">
      <w:pPr>
        <w:ind w:left="0"/>
        <w:rPr>
          <w:b/>
          <w:szCs w:val="24"/>
        </w:rPr>
      </w:pPr>
      <w:r w:rsidRPr="005E1547">
        <w:rPr>
          <w:b/>
          <w:szCs w:val="24"/>
        </w:rPr>
        <w:lastRenderedPageBreak/>
        <w:t xml:space="preserve">Acknowledgement </w:t>
      </w:r>
    </w:p>
    <w:p w14:paraId="50E83420" w14:textId="77777777" w:rsidR="005E1547" w:rsidRPr="005E1547" w:rsidRDefault="005E1547" w:rsidP="005E1547">
      <w:pPr>
        <w:ind w:left="0"/>
        <w:rPr>
          <w:bCs/>
          <w:szCs w:val="24"/>
        </w:rPr>
      </w:pPr>
      <w:r w:rsidRPr="005E1547">
        <w:rPr>
          <w:bCs/>
          <w:szCs w:val="24"/>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749B1662" w14:textId="772497EC" w:rsidR="005E1547" w:rsidRDefault="005E1547" w:rsidP="005E1547">
      <w:pPr>
        <w:ind w:left="0"/>
        <w:rPr>
          <w:bCs/>
          <w:szCs w:val="24"/>
        </w:rPr>
      </w:pPr>
      <w:r w:rsidRPr="005E1547">
        <w:rPr>
          <w:bCs/>
          <w:szCs w:val="24"/>
        </w:rPr>
        <w:t> </w:t>
      </w:r>
    </w:p>
    <w:p w14:paraId="085BBC65" w14:textId="77777777" w:rsidR="005E1547" w:rsidRDefault="005E1547" w:rsidP="003A3B9B">
      <w:pPr>
        <w:ind w:left="0"/>
        <w:rPr>
          <w:bCs/>
          <w:szCs w:val="24"/>
        </w:rPr>
      </w:pPr>
    </w:p>
    <w:p w14:paraId="2502CF12" w14:textId="77777777" w:rsidR="005E1547" w:rsidRDefault="005E1547" w:rsidP="003A3B9B">
      <w:pPr>
        <w:ind w:left="0"/>
        <w:rPr>
          <w:bCs/>
          <w:szCs w:val="24"/>
        </w:rPr>
      </w:pPr>
    </w:p>
    <w:p w14:paraId="4CCDF4BE" w14:textId="77777777" w:rsidR="005E1547" w:rsidRDefault="005E1547" w:rsidP="003A3B9B">
      <w:pPr>
        <w:ind w:left="0"/>
        <w:rPr>
          <w:bCs/>
          <w:szCs w:val="24"/>
        </w:rPr>
      </w:pPr>
    </w:p>
    <w:p w14:paraId="054EAA44" w14:textId="77777777" w:rsidR="005E1547" w:rsidRDefault="005E1547" w:rsidP="003A3B9B">
      <w:pPr>
        <w:ind w:left="0"/>
        <w:rPr>
          <w:bCs/>
          <w:szCs w:val="24"/>
        </w:rPr>
      </w:pPr>
    </w:p>
    <w:p w14:paraId="5A640B36" w14:textId="4B0EFB65" w:rsidR="008F7C31" w:rsidRPr="00365211" w:rsidRDefault="003A3B9B" w:rsidP="003A3B9B">
      <w:pPr>
        <w:rPr>
          <w:b/>
          <w:szCs w:val="24"/>
        </w:rPr>
      </w:pPr>
      <w:r w:rsidRPr="00365211">
        <w:rPr>
          <w:b/>
          <w:szCs w:val="24"/>
        </w:rPr>
        <w:br w:type="page"/>
      </w:r>
    </w:p>
    <w:p w14:paraId="66C6615B" w14:textId="77777777" w:rsidR="00ED7484" w:rsidRDefault="00ED7484" w:rsidP="007961D9">
      <w:pPr>
        <w:ind w:left="0"/>
      </w:pPr>
    </w:p>
    <w:p w14:paraId="4E73E2B7" w14:textId="06752B79" w:rsidR="007961D9" w:rsidRPr="00365211" w:rsidRDefault="007961D9" w:rsidP="007961D9">
      <w:pPr>
        <w:ind w:left="0"/>
      </w:pPr>
      <w:r w:rsidRPr="00365211">
        <w:t xml:space="preserve">Corporate social responsibility </w:t>
      </w:r>
      <w:r w:rsidR="0041331C" w:rsidRPr="0041331C">
        <w:t>is known as the ethos of businesses to give back to society in sustainable development by providing for </w:t>
      </w:r>
      <w:r w:rsidRPr="00365211">
        <w:t xml:space="preserve">economic, social, and environmental </w:t>
      </w:r>
      <w:r w:rsidR="005E1547">
        <w:t>betterment</w:t>
      </w:r>
      <w:r w:rsidR="007B1273" w:rsidRPr="00365211">
        <w:t xml:space="preserve"> (Nicolaides, 2021)</w:t>
      </w:r>
      <w:r w:rsidRPr="00365211">
        <w:t>. It is very important to the hospitality industry because CSR practices foster responsibility towards the environment, support the local communities, and promot</w:t>
      </w:r>
      <w:r w:rsidR="0041331C">
        <w:t>e</w:t>
      </w:r>
      <w:r w:rsidRPr="00365211">
        <w:t xml:space="preserve"> the product to the customer. Hospitality businesses, including hotels </w:t>
      </w:r>
      <w:r w:rsidR="0041331C">
        <w:t>and</w:t>
      </w:r>
      <w:r w:rsidRPr="00365211">
        <w:t xml:space="preserve"> resorts, are increasingly incorporating CSR into operations to reduce </w:t>
      </w:r>
      <w:r w:rsidR="0041331C">
        <w:t xml:space="preserve">their </w:t>
      </w:r>
      <w:r w:rsidRPr="00365211">
        <w:t>footprint on the environment</w:t>
      </w:r>
      <w:r w:rsidR="0041331C">
        <w:t xml:space="preserve"> and</w:t>
      </w:r>
      <w:r w:rsidRPr="00365211">
        <w:t xml:space="preserve"> socially wise causes and manage to create a very powerful, positive relationship with their stakeholders</w:t>
      </w:r>
      <w:r w:rsidR="007B1273" w:rsidRPr="00365211">
        <w:t xml:space="preserve">, as per </w:t>
      </w:r>
      <w:r w:rsidR="007B1273" w:rsidRPr="00365211">
        <w:rPr>
          <w:lang w:val="en-IN"/>
        </w:rPr>
        <w:t xml:space="preserve">Abbas </w:t>
      </w:r>
      <w:r w:rsidR="007B1273" w:rsidRPr="00365211">
        <w:rPr>
          <w:i/>
          <w:iCs/>
          <w:lang w:val="en-IN"/>
        </w:rPr>
        <w:t>et al</w:t>
      </w:r>
      <w:r w:rsidR="007B1273" w:rsidRPr="00365211">
        <w:rPr>
          <w:lang w:val="en-IN"/>
        </w:rPr>
        <w:t>. (2023)</w:t>
      </w:r>
      <w:r w:rsidRPr="00365211">
        <w:t>. Sustainability in CSR aims to minimi</w:t>
      </w:r>
      <w:r w:rsidR="00AF3392">
        <w:t>z</w:t>
      </w:r>
      <w:r w:rsidRPr="00365211">
        <w:t>e environmental impact in hospitality operations, such as energy consumption, waste, and water usage</w:t>
      </w:r>
      <w:r w:rsidR="007B1273" w:rsidRPr="00365211">
        <w:t xml:space="preserve"> (Achmad and </w:t>
      </w:r>
      <w:proofErr w:type="spellStart"/>
      <w:r w:rsidR="007B1273" w:rsidRPr="00365211">
        <w:t>Yulianah</w:t>
      </w:r>
      <w:proofErr w:type="spellEnd"/>
      <w:r w:rsidR="007B1273" w:rsidRPr="00365211">
        <w:t>, 2022</w:t>
      </w:r>
      <w:r w:rsidR="003A3B9B" w:rsidRPr="00365211">
        <w:t>; Legrand, Chen</w:t>
      </w:r>
      <w:r w:rsidR="00AF3392">
        <w:t>,</w:t>
      </w:r>
      <w:r w:rsidR="003A3B9B" w:rsidRPr="00365211">
        <w:t xml:space="preserve"> and </w:t>
      </w:r>
      <w:proofErr w:type="spellStart"/>
      <w:r w:rsidR="003A3B9B" w:rsidRPr="00365211">
        <w:t>Laeis</w:t>
      </w:r>
      <w:proofErr w:type="spellEnd"/>
      <w:r w:rsidR="003A3B9B" w:rsidRPr="00365211">
        <w:t>, 2022</w:t>
      </w:r>
      <w:r w:rsidR="007B1273" w:rsidRPr="00365211">
        <w:t>)</w:t>
      </w:r>
      <w:r w:rsidRPr="00365211">
        <w:t>. Activities like energy efficiency, waste reduction, and ethical supplier sourcing boost profitability and reputation.</w:t>
      </w:r>
      <w:r w:rsidR="0041331C">
        <w:t xml:space="preserve"> </w:t>
      </w:r>
      <w:r w:rsidRPr="00365211">
        <w:t xml:space="preserve">This essay will discuss the </w:t>
      </w:r>
      <w:r w:rsidR="00AF3392" w:rsidRPr="00365211">
        <w:t>responsibility</w:t>
      </w:r>
      <w:r w:rsidRPr="00365211">
        <w:t xml:space="preserve"> of CSR in promoting sustainability in the hospitality sector using the case study of The Buccleuch Arms Hotel. It will </w:t>
      </w:r>
      <w:r w:rsidR="005E1547">
        <w:t>exam</w:t>
      </w:r>
      <w:r w:rsidRPr="00365211">
        <w:t>i</w:t>
      </w:r>
      <w:r w:rsidR="005E1547">
        <w:t>ne</w:t>
      </w:r>
      <w:r w:rsidRPr="00365211">
        <w:t xml:space="preserve"> the CSR policies of the hotel, </w:t>
      </w:r>
      <w:r w:rsidR="005E1547" w:rsidRPr="005E1547">
        <w:t>their impacts on its sustainability, the </w:t>
      </w:r>
      <w:r w:rsidRPr="00365211">
        <w:t>challenges and opportunities faced, and how they are operationali</w:t>
      </w:r>
      <w:r w:rsidR="00AF3392">
        <w:t>z</w:t>
      </w:r>
      <w:r w:rsidRPr="00365211">
        <w:t xml:space="preserve">ed to </w:t>
      </w:r>
      <w:r w:rsidR="00AF3392">
        <w:t>hit</w:t>
      </w:r>
      <w:r w:rsidRPr="00365211">
        <w:t xml:space="preserve"> a balance between business success and social and environmental responsibility.</w:t>
      </w:r>
    </w:p>
    <w:p w14:paraId="23EE504E" w14:textId="1C8FC306" w:rsidR="007961D9" w:rsidRPr="00365211" w:rsidRDefault="007961D9" w:rsidP="007961D9">
      <w:pPr>
        <w:ind w:left="0"/>
      </w:pPr>
      <w:r w:rsidRPr="00365211">
        <w:t>The Buccleuch Arms Hotel</w:t>
      </w:r>
      <w:r w:rsidR="0041331C">
        <w:t>,</w:t>
      </w:r>
      <w:r w:rsidRPr="00365211">
        <w:t xml:space="preserve"> a friendly</w:t>
      </w:r>
      <w:r w:rsidR="005E1547">
        <w:t>,</w:t>
      </w:r>
      <w:r w:rsidRPr="00365211">
        <w:t xml:space="preserve"> family-owned venue centrally located in the Scottish Borders</w:t>
      </w:r>
      <w:r w:rsidR="0041331C">
        <w:t>,</w:t>
      </w:r>
      <w:r w:rsidR="007B1273" w:rsidRPr="00365211">
        <w:t xml:space="preserve"> </w:t>
      </w:r>
      <w:r w:rsidR="0041331C">
        <w:t>i</w:t>
      </w:r>
      <w:r w:rsidR="007B1273" w:rsidRPr="00365211">
        <w:t>s</w:t>
      </w:r>
      <w:r w:rsidR="0041331C">
        <w:t xml:space="preserve"> kn</w:t>
      </w:r>
      <w:r w:rsidR="007B1273" w:rsidRPr="00365211">
        <w:t>o</w:t>
      </w:r>
      <w:r w:rsidR="0041331C">
        <w:t>wn</w:t>
      </w:r>
      <w:r w:rsidR="007B1273" w:rsidRPr="00365211">
        <w:t xml:space="preserve"> </w:t>
      </w:r>
      <w:r w:rsidR="0041331C">
        <w:t>for</w:t>
      </w:r>
      <w:r w:rsidRPr="00365211">
        <w:t xml:space="preserve"> </w:t>
      </w:r>
      <w:r w:rsidR="0041331C">
        <w:t>i</w:t>
      </w:r>
      <w:r w:rsidRPr="00365211">
        <w:t xml:space="preserve">ts </w:t>
      </w:r>
      <w:r w:rsidR="0041331C">
        <w:t>uniqu</w:t>
      </w:r>
      <w:r w:rsidRPr="00365211">
        <w:t>e blend of tradition</w:t>
      </w:r>
      <w:r w:rsidR="0041331C">
        <w:t>,</w:t>
      </w:r>
      <w:r w:rsidRPr="00365211">
        <w:t xml:space="preserve"> comfort</w:t>
      </w:r>
      <w:r w:rsidR="0041331C">
        <w:t>,</w:t>
      </w:r>
      <w:r w:rsidRPr="00365211">
        <w:t xml:space="preserve"> and hospitality</w:t>
      </w:r>
      <w:r w:rsidR="0041331C">
        <w:t>.</w:t>
      </w:r>
      <w:r w:rsidRPr="00365211">
        <w:t xml:space="preserve"> </w:t>
      </w:r>
      <w:r w:rsidR="0041331C">
        <w:t>I</w:t>
      </w:r>
      <w:r w:rsidRPr="00365211">
        <w:t>t</w:t>
      </w:r>
      <w:r w:rsidR="0041331C">
        <w:t xml:space="preserve"> </w:t>
      </w:r>
      <w:r w:rsidRPr="00365211">
        <w:t>h</w:t>
      </w:r>
      <w:r w:rsidR="0041331C">
        <w:t>as</w:t>
      </w:r>
      <w:r w:rsidRPr="00365211">
        <w:t xml:space="preserve"> a </w:t>
      </w:r>
      <w:r w:rsidR="0041331C">
        <w:t xml:space="preserve">strong </w:t>
      </w:r>
      <w:r w:rsidRPr="00365211">
        <w:t xml:space="preserve">reputation for delivering </w:t>
      </w:r>
      <w:r w:rsidR="0041331C">
        <w:t>exceptio</w:t>
      </w:r>
      <w:r w:rsidRPr="00365211">
        <w:t>n</w:t>
      </w:r>
      <w:r w:rsidR="0041331C">
        <w:t>al</w:t>
      </w:r>
      <w:r w:rsidRPr="00365211">
        <w:t xml:space="preserve"> guest experiences while remaining </w:t>
      </w:r>
      <w:r w:rsidR="00DE64F6">
        <w:t>deeply </w:t>
      </w:r>
      <w:r w:rsidRPr="00365211">
        <w:t xml:space="preserve">committed to community values and environmental sustainability. </w:t>
      </w:r>
      <w:r w:rsidR="0041331C">
        <w:t>As</w:t>
      </w:r>
      <w:r w:rsidRPr="00365211">
        <w:t xml:space="preserve"> </w:t>
      </w:r>
      <w:r w:rsidR="0041331C">
        <w:t>a</w:t>
      </w:r>
      <w:r w:rsidRPr="00365211">
        <w:t xml:space="preserve"> key player in the local tourism industry, The Buccleuch Arms </w:t>
      </w:r>
      <w:r w:rsidR="0041331C">
        <w:t xml:space="preserve">actively </w:t>
      </w:r>
      <w:r w:rsidRPr="00365211">
        <w:t xml:space="preserve">supports local businesses and </w:t>
      </w:r>
      <w:r w:rsidR="0041331C">
        <w:t>significantl</w:t>
      </w:r>
      <w:r w:rsidR="005E1547">
        <w:t>y</w:t>
      </w:r>
      <w:r w:rsidR="0041331C">
        <w:t xml:space="preserve"> </w:t>
      </w:r>
      <w:r w:rsidRPr="00365211">
        <w:t>boost</w:t>
      </w:r>
      <w:r w:rsidR="005E1547">
        <w:t>s</w:t>
      </w:r>
      <w:r w:rsidRPr="00365211">
        <w:t xml:space="preserve"> the regional economy.</w:t>
      </w:r>
      <w:r w:rsidR="00ED7484">
        <w:t xml:space="preserve"> </w:t>
      </w:r>
      <w:r w:rsidRPr="00365211">
        <w:t>The hotel has actively embrac</w:t>
      </w:r>
      <w:r w:rsidR="005E1547">
        <w:t>ed</w:t>
      </w:r>
      <w:r w:rsidRPr="00365211">
        <w:t xml:space="preserve"> Corporate Social Responsibility (CSR) over the years. It takes the form of reducing the environmental impact and promoting tourism with more sustainable content. The Buccleuch Arms has dedicated itself to establishing green-friendly practices in areas such as conserving energy through efficient lighting and heating systems, minimi</w:t>
      </w:r>
      <w:r w:rsidR="00AF3392">
        <w:t>z</w:t>
      </w:r>
      <w:r w:rsidRPr="00365211">
        <w:t>ing single-use plastics</w:t>
      </w:r>
      <w:r w:rsidR="00AF3392">
        <w:t>,</w:t>
      </w:r>
      <w:r w:rsidRPr="00365211">
        <w:t xml:space="preserve"> and </w:t>
      </w:r>
      <w:r w:rsidR="0041331C">
        <w:t>reducing</w:t>
      </w:r>
      <w:r w:rsidRPr="00365211">
        <w:t xml:space="preserve"> recyclables</w:t>
      </w:r>
      <w:r w:rsidR="007B1273" w:rsidRPr="00365211">
        <w:t xml:space="preserve"> (buccleuch.com, 2024)</w:t>
      </w:r>
      <w:r w:rsidRPr="00365211">
        <w:t xml:space="preserve">. The </w:t>
      </w:r>
      <w:r w:rsidR="0041331C">
        <w:t xml:space="preserve">hotel's </w:t>
      </w:r>
      <w:r w:rsidRPr="00365211">
        <w:t xml:space="preserve">CSR commitment </w:t>
      </w:r>
      <w:r w:rsidR="0041331C">
        <w:t>i</w:t>
      </w:r>
      <w:r w:rsidRPr="00365211">
        <w:t>n</w:t>
      </w:r>
      <w:r w:rsidR="00DE64F6">
        <w:t>cl</w:t>
      </w:r>
      <w:r w:rsidRPr="00365211">
        <w:t>u</w:t>
      </w:r>
      <w:r w:rsidR="00DE64F6">
        <w:t>de</w:t>
      </w:r>
      <w:r w:rsidRPr="00365211">
        <w:t xml:space="preserve">s environmental </w:t>
      </w:r>
      <w:r w:rsidR="00DE64F6">
        <w:t>and</w:t>
      </w:r>
      <w:r w:rsidRPr="00365211">
        <w:t xml:space="preserve"> social responsibility. </w:t>
      </w:r>
      <w:r w:rsidRPr="00365211">
        <w:lastRenderedPageBreak/>
        <w:t>The Buccleuch Arms part</w:t>
      </w:r>
      <w:r w:rsidR="00DE64F6">
        <w:t>icip</w:t>
      </w:r>
      <w:r w:rsidRPr="00365211">
        <w:t>a</w:t>
      </w:r>
      <w:r w:rsidR="00DE64F6">
        <w:t>t</w:t>
      </w:r>
      <w:r w:rsidRPr="00365211">
        <w:t xml:space="preserve">es in community projects and charitable activities within the overall scope of sustainable development, </w:t>
      </w:r>
      <w:r w:rsidR="00DE64F6">
        <w:t>e</w:t>
      </w:r>
      <w:r w:rsidRPr="00365211">
        <w:t>nsur</w:t>
      </w:r>
      <w:r w:rsidR="00DE64F6">
        <w:t>ing</w:t>
      </w:r>
      <w:r w:rsidRPr="00365211">
        <w:t xml:space="preserve"> that its operations are ethical a</w:t>
      </w:r>
      <w:r w:rsidR="0041331C">
        <w:t>nd</w:t>
      </w:r>
      <w:r w:rsidRPr="00365211">
        <w:t xml:space="preserve"> virtuous for the immediate surroundings.</w:t>
      </w:r>
      <w:r w:rsidR="00ED7484">
        <w:t xml:space="preserve"> </w:t>
      </w:r>
      <w:r w:rsidRPr="00365211">
        <w:t xml:space="preserve">The </w:t>
      </w:r>
      <w:r w:rsidR="00DE64F6">
        <w:t>Buccleuc</w:t>
      </w:r>
      <w:r w:rsidRPr="00365211">
        <w:t xml:space="preserve">h </w:t>
      </w:r>
      <w:r w:rsidR="00DE64F6">
        <w:t>Ar</w:t>
      </w:r>
      <w:r w:rsidRPr="00365211">
        <w:t>m</w:t>
      </w:r>
      <w:r w:rsidR="00DE64F6">
        <w:t>s</w:t>
      </w:r>
      <w:r w:rsidRPr="00365211">
        <w:t xml:space="preserve"> </w:t>
      </w:r>
      <w:r w:rsidR="00DE64F6">
        <w:t>H</w:t>
      </w:r>
      <w:r w:rsidRPr="00365211">
        <w:t>o</w:t>
      </w:r>
      <w:r w:rsidR="00DE64F6">
        <w:t>t</w:t>
      </w:r>
      <w:r w:rsidRPr="00365211">
        <w:t>e</w:t>
      </w:r>
      <w:r w:rsidR="00DE64F6">
        <w:t>l</w:t>
      </w:r>
      <w:r w:rsidRPr="00365211">
        <w:t xml:space="preserve"> implement</w:t>
      </w:r>
      <w:r w:rsidR="00DE64F6">
        <w:t>s</w:t>
      </w:r>
      <w:r w:rsidRPr="00365211">
        <w:t xml:space="preserve"> </w:t>
      </w:r>
      <w:r w:rsidR="00DE64F6">
        <w:t>man</w:t>
      </w:r>
      <w:r w:rsidRPr="00365211">
        <w:t xml:space="preserve">y </w:t>
      </w:r>
      <w:r w:rsidR="00DE64F6">
        <w:t>CSR</w:t>
      </w:r>
      <w:r w:rsidRPr="00365211">
        <w:t xml:space="preserve"> </w:t>
      </w:r>
      <w:r w:rsidR="00DE64F6">
        <w:t>poli</w:t>
      </w:r>
      <w:r w:rsidRPr="00365211">
        <w:t>c</w:t>
      </w:r>
      <w:r w:rsidR="00DE64F6">
        <w:t>i</w:t>
      </w:r>
      <w:r w:rsidRPr="00365211">
        <w:t>es, focusing on environmental responsibility and community engagement. Through its core practice, waste reduction, the hotel has reduced single</w:t>
      </w:r>
      <w:r w:rsidR="0041331C">
        <w:t>-</w:t>
      </w:r>
      <w:r w:rsidRPr="00365211">
        <w:t>use plastics and endorsed comprehensive recycling programs</w:t>
      </w:r>
      <w:r w:rsidR="007B1273" w:rsidRPr="00365211">
        <w:t xml:space="preserve"> (Ramirez and George, 2019)</w:t>
      </w:r>
      <w:r w:rsidRPr="00365211">
        <w:t xml:space="preserve">. This action will reduce </w:t>
      </w:r>
      <w:r w:rsidR="0041331C">
        <w:t xml:space="preserve">the </w:t>
      </w:r>
      <w:r w:rsidR="00DE64F6">
        <w:t xml:space="preserve">hotel's overall </w:t>
      </w:r>
      <w:r w:rsidRPr="00365211">
        <w:t>single</w:t>
      </w:r>
      <w:r w:rsidR="00DE64F6">
        <w:t>-</w:t>
      </w:r>
      <w:r w:rsidRPr="00365211">
        <w:t xml:space="preserve">use plastic </w:t>
      </w:r>
      <w:r w:rsidR="00DE64F6">
        <w:t>u</w:t>
      </w:r>
      <w:r w:rsidRPr="00365211">
        <w:t>se and respect the circular economy's spirit</w:t>
      </w:r>
      <w:r w:rsidR="0041331C">
        <w:t xml:space="preserve"> of</w:t>
      </w:r>
      <w:r w:rsidRPr="00365211">
        <w:t xml:space="preserve"> reusing material.</w:t>
      </w:r>
      <w:r w:rsidR="00ED7484">
        <w:t xml:space="preserve"> </w:t>
      </w:r>
      <w:r w:rsidRPr="00365211">
        <w:t xml:space="preserve">For example, in terms of energy efficiency, the hotel has </w:t>
      </w:r>
      <w:r w:rsidR="0041331C" w:rsidRPr="0041331C">
        <w:t>installed LED lighting and energy-efficient heating systems. These changes have reduced the hotel's carbon emissions while lowering energy costs, thus making it worthwhile financially and environmentally </w:t>
      </w:r>
      <w:r w:rsidR="007B1273" w:rsidRPr="00365211">
        <w:t>(</w:t>
      </w:r>
      <w:proofErr w:type="spellStart"/>
      <w:r w:rsidR="007B1273" w:rsidRPr="00365211">
        <w:t>Gössling</w:t>
      </w:r>
      <w:proofErr w:type="spellEnd"/>
      <w:r w:rsidR="007B1273" w:rsidRPr="00365211">
        <w:t xml:space="preserve"> and Higham, 2021)</w:t>
      </w:r>
      <w:r w:rsidRPr="00365211">
        <w:t>.</w:t>
      </w:r>
      <w:r w:rsidR="00ED7484">
        <w:t xml:space="preserve"> </w:t>
      </w:r>
      <w:r w:rsidRPr="00365211">
        <w:t>All this aside, the Buccleuch Arms is one of the very few hotels that aim</w:t>
      </w:r>
      <w:r w:rsidR="0041331C">
        <w:t>s</w:t>
      </w:r>
      <w:r w:rsidRPr="00365211">
        <w:t xml:space="preserve"> t</w:t>
      </w:r>
      <w:r w:rsidR="0041331C">
        <w:t>o</w:t>
      </w:r>
      <w:r w:rsidRPr="00365211">
        <w:t xml:space="preserve"> sourc</w:t>
      </w:r>
      <w:r w:rsidR="0041331C">
        <w:t>e</w:t>
      </w:r>
      <w:r w:rsidRPr="00365211">
        <w:t xml:space="preserve"> locally from local farmers and suppliers to </w:t>
      </w:r>
      <w:r w:rsidR="0041331C">
        <w:t>ob</w:t>
      </w:r>
      <w:r w:rsidRPr="00365211">
        <w:t>t</w:t>
      </w:r>
      <w:r w:rsidR="0041331C">
        <w:t>ain</w:t>
      </w:r>
      <w:r w:rsidRPr="00365211">
        <w:t xml:space="preserve"> fresh products. Th</w:t>
      </w:r>
      <w:r w:rsidR="0041331C">
        <w:t>us,</w:t>
      </w:r>
      <w:r w:rsidRPr="00365211">
        <w:t xml:space="preserve"> th</w:t>
      </w:r>
      <w:r w:rsidR="0041331C">
        <w:t>ey</w:t>
      </w:r>
      <w:r w:rsidRPr="00365211">
        <w:t xml:space="preserve"> improve the standard and reduce </w:t>
      </w:r>
      <w:r w:rsidR="0041331C" w:rsidRPr="0041331C">
        <w:t>the carbon footprint emanating from long-distance transportation while supporting local economies and </w:t>
      </w:r>
      <w:r w:rsidRPr="00365211">
        <w:t>developing the region</w:t>
      </w:r>
      <w:r w:rsidR="006D5281" w:rsidRPr="00365211">
        <w:t xml:space="preserve"> (Ferrer and Thome, 2023)</w:t>
      </w:r>
      <w:r w:rsidRPr="00365211">
        <w:t>.</w:t>
      </w:r>
      <w:r w:rsidR="00ED7484">
        <w:t xml:space="preserve"> </w:t>
      </w:r>
      <w:r w:rsidRPr="00365211">
        <w:t>Another policy held by this hotel is water conservation. Indeed, the hotel employs water-saving fixtures</w:t>
      </w:r>
      <w:r w:rsidR="006D5281" w:rsidRPr="00365211">
        <w:t xml:space="preserve"> (</w:t>
      </w:r>
      <w:proofErr w:type="spellStart"/>
      <w:r w:rsidR="006D5281" w:rsidRPr="00365211">
        <w:rPr>
          <w:lang w:val="en-IN"/>
        </w:rPr>
        <w:t>Gabarda-Mallorquí</w:t>
      </w:r>
      <w:proofErr w:type="spellEnd"/>
      <w:r w:rsidR="006D5281" w:rsidRPr="00365211">
        <w:rPr>
          <w:lang w:val="en-IN"/>
        </w:rPr>
        <w:t xml:space="preserve">, </w:t>
      </w:r>
      <w:proofErr w:type="spellStart"/>
      <w:r w:rsidR="006D5281" w:rsidRPr="00365211">
        <w:rPr>
          <w:lang w:val="en-IN"/>
        </w:rPr>
        <w:t>Deyá</w:t>
      </w:r>
      <w:proofErr w:type="spellEnd"/>
      <w:r w:rsidR="00AF3392">
        <w:rPr>
          <w:lang w:val="en-IN"/>
        </w:rPr>
        <w:t>,</w:t>
      </w:r>
      <w:r w:rsidR="006D5281" w:rsidRPr="00365211">
        <w:rPr>
          <w:lang w:val="en-IN"/>
        </w:rPr>
        <w:t xml:space="preserve"> and Tirado, 2024</w:t>
      </w:r>
      <w:r w:rsidR="006D5281" w:rsidRPr="00365211">
        <w:t>)</w:t>
      </w:r>
      <w:r w:rsidRPr="00365211">
        <w:t xml:space="preserve">. </w:t>
      </w:r>
      <w:r w:rsidR="006D5281" w:rsidRPr="00365211">
        <w:t>I</w:t>
      </w:r>
      <w:r w:rsidRPr="00365211">
        <w:t xml:space="preserve">t encourages its guests not to waste towels to ensure less water consumption. The most important contribution of the hotel's CSR practice relates to </w:t>
      </w:r>
      <w:r w:rsidR="0041331C">
        <w:t>the </w:t>
      </w:r>
      <w:r w:rsidRPr="00365211">
        <w:t xml:space="preserve">reduction </w:t>
      </w:r>
      <w:r w:rsidR="0041331C">
        <w:t>of</w:t>
      </w:r>
      <w:r w:rsidRPr="00365211">
        <w:t xml:space="preserve"> its carbon footprint. Install energy-efficient systems, including LED lighting and energy-saving heating, in the hotel and reduce greenhouse gas emissions</w:t>
      </w:r>
      <w:r w:rsidR="006D5281" w:rsidRPr="00365211">
        <w:t xml:space="preserve"> (</w:t>
      </w:r>
      <w:proofErr w:type="spellStart"/>
      <w:r w:rsidR="006D5281" w:rsidRPr="00365211">
        <w:t>Karvounidi</w:t>
      </w:r>
      <w:proofErr w:type="spellEnd"/>
      <w:r w:rsidR="006D5281" w:rsidRPr="00365211">
        <w:t>, Alexandropoulou</w:t>
      </w:r>
      <w:r w:rsidR="00AF3392">
        <w:t>,</w:t>
      </w:r>
      <w:r w:rsidR="006D5281" w:rsidRPr="00365211">
        <w:t xml:space="preserve"> and </w:t>
      </w:r>
      <w:proofErr w:type="spellStart"/>
      <w:r w:rsidR="006D5281" w:rsidRPr="00365211">
        <w:t>Fousteris</w:t>
      </w:r>
      <w:proofErr w:type="spellEnd"/>
      <w:r w:rsidR="006D5281" w:rsidRPr="00365211">
        <w:t xml:space="preserve">, </w:t>
      </w:r>
      <w:proofErr w:type="spellStart"/>
      <w:r w:rsidR="006D5281" w:rsidRPr="00365211">
        <w:t>n.d</w:t>
      </w:r>
      <w:proofErr w:type="spellEnd"/>
      <w:r w:rsidR="006D5281" w:rsidRPr="00365211">
        <w:t>)</w:t>
      </w:r>
      <w:r w:rsidRPr="00365211">
        <w:t>. This, therefore, not only reduces energy but also supports greater global sustainability goals, for example, the UK's target of net-zero emissions by 2050</w:t>
      </w:r>
      <w:r w:rsidR="006D5281" w:rsidRPr="00365211">
        <w:t xml:space="preserve"> (Barrett </w:t>
      </w:r>
      <w:r w:rsidR="006D5281" w:rsidRPr="00365211">
        <w:rPr>
          <w:i/>
          <w:iCs/>
        </w:rPr>
        <w:t>et al</w:t>
      </w:r>
      <w:r w:rsidR="006D5281" w:rsidRPr="00365211">
        <w:t>., 2022)</w:t>
      </w:r>
      <w:r w:rsidRPr="00365211">
        <w:t>. Moreover, the hotel approaches waste reduction through recycling and the reduction of single-use plastics, which supports circular economy practice by reducing waste and effective exploitation of resources</w:t>
      </w:r>
      <w:r w:rsidR="006D5281" w:rsidRPr="00365211">
        <w:t xml:space="preserve"> (</w:t>
      </w:r>
      <w:proofErr w:type="spellStart"/>
      <w:r w:rsidR="006D5281" w:rsidRPr="00365211">
        <w:t>Westgeest</w:t>
      </w:r>
      <w:proofErr w:type="spellEnd"/>
      <w:r w:rsidR="006D5281" w:rsidRPr="00365211">
        <w:t>, 2022)</w:t>
      </w:r>
      <w:r w:rsidRPr="00365211">
        <w:t xml:space="preserve">. These efforts are quite critical in the hospitality industry generally, especially where a high volume of waste is generated </w:t>
      </w:r>
      <w:proofErr w:type="gramStart"/>
      <w:r w:rsidRPr="00365211">
        <w:t>in the course of</w:t>
      </w:r>
      <w:proofErr w:type="gramEnd"/>
      <w:r w:rsidRPr="00365211">
        <w:t xml:space="preserve"> business operations.</w:t>
      </w:r>
      <w:r w:rsidR="00ED7484">
        <w:t xml:space="preserve"> </w:t>
      </w:r>
      <w:r w:rsidRPr="00365211">
        <w:t xml:space="preserve">The CSR policies implemented by the management of The Buccleuch Arms Hotel have yielded positive impacts on the </w:t>
      </w:r>
      <w:proofErr w:type="gramStart"/>
      <w:r w:rsidRPr="00365211">
        <w:t>community as a whole</w:t>
      </w:r>
      <w:proofErr w:type="gramEnd"/>
      <w:r w:rsidRPr="00365211">
        <w:t>. For instance, it utili</w:t>
      </w:r>
      <w:r w:rsidR="0041331C">
        <w:t>s</w:t>
      </w:r>
      <w:r w:rsidRPr="00365211">
        <w:t xml:space="preserve">es local ingredients and goods to reduce carbon footprint by curtailing transportation of products from distant places and creating </w:t>
      </w:r>
      <w:r w:rsidRPr="00365211">
        <w:lastRenderedPageBreak/>
        <w:t>local economies</w:t>
      </w:r>
      <w:r w:rsidR="006D5281" w:rsidRPr="00365211">
        <w:t xml:space="preserve"> (Lenzen, </w:t>
      </w:r>
      <w:r w:rsidR="006D5281" w:rsidRPr="00365211">
        <w:rPr>
          <w:i/>
          <w:iCs/>
        </w:rPr>
        <w:t>et al</w:t>
      </w:r>
      <w:r w:rsidR="006D5281" w:rsidRPr="00365211">
        <w:t>., 2018)</w:t>
      </w:r>
      <w:r w:rsidRPr="00365211">
        <w:t xml:space="preserve">. These aspects ensure that the hotel expands its scope of supporting sustainable livelihood. Engagements of local businesses help </w:t>
      </w:r>
      <w:r w:rsidR="00AF3392" w:rsidRPr="00365211">
        <w:t>encourage</w:t>
      </w:r>
      <w:r w:rsidRPr="00365211">
        <w:t xml:space="preserve"> economic growth, create job opportunities, and </w:t>
      </w:r>
      <w:r w:rsidR="00AF3392" w:rsidRPr="00365211">
        <w:t>increase</w:t>
      </w:r>
      <w:r w:rsidRPr="00365211">
        <w:t xml:space="preserve"> economic development in the region</w:t>
      </w:r>
      <w:r w:rsidR="006D5281" w:rsidRPr="00365211">
        <w:t xml:space="preserve"> (Gherghina et al</w:t>
      </w:r>
      <w:r w:rsidR="006D5281" w:rsidRPr="00365211">
        <w:rPr>
          <w:i/>
          <w:iCs/>
        </w:rPr>
        <w:t>., 2020</w:t>
      </w:r>
      <w:r w:rsidR="006D5281" w:rsidRPr="00365211">
        <w:t>)</w:t>
      </w:r>
      <w:r w:rsidRPr="00365211">
        <w:t xml:space="preserve">. These investments in local farmers and artisans also contribute towards </w:t>
      </w:r>
      <w:r w:rsidR="00DE64F6">
        <w:t>the </w:t>
      </w:r>
      <w:r w:rsidRPr="00365211">
        <w:t>conservation of local crafts and agricultural practices, thus strengthening the cultural sustainability component.</w:t>
      </w:r>
      <w:r w:rsidR="00ED7484">
        <w:t xml:space="preserve"> </w:t>
      </w:r>
      <w:r w:rsidRPr="00365211">
        <w:t xml:space="preserve">The </w:t>
      </w:r>
      <w:r w:rsidR="00DE64F6">
        <w:t xml:space="preserve">hotel's </w:t>
      </w:r>
      <w:r w:rsidRPr="00365211">
        <w:t xml:space="preserve">engagements in community projects and charity causes also build social responsibility </w:t>
      </w:r>
      <w:r w:rsidR="00DE64F6">
        <w:t>b</w:t>
      </w:r>
      <w:r w:rsidRPr="00365211">
        <w:t xml:space="preserve">y sponsoring causes that benefit the community. Such an act </w:t>
      </w:r>
      <w:r w:rsidR="00DE64F6">
        <w:t>att</w:t>
      </w:r>
      <w:r w:rsidRPr="00365211">
        <w:t>r</w:t>
      </w:r>
      <w:r w:rsidR="00DE64F6">
        <w:t>act</w:t>
      </w:r>
      <w:r w:rsidRPr="00365211">
        <w:t>s the community</w:t>
      </w:r>
      <w:r w:rsidR="00DE64F6">
        <w:t>'s goodwill</w:t>
      </w:r>
      <w:r w:rsidRPr="00365211">
        <w:t xml:space="preserve"> toward the hotel, develops a good reputation, and keeps the guests coming back </w:t>
      </w:r>
      <w:r w:rsidR="00DE64F6">
        <w:t>be</w:t>
      </w:r>
      <w:r w:rsidRPr="00365211">
        <w:t>c</w:t>
      </w:r>
      <w:r w:rsidR="00DE64F6">
        <w:t>aus</w:t>
      </w:r>
      <w:r w:rsidRPr="00365211">
        <w:t>e they perceive</w:t>
      </w:r>
      <w:r w:rsidR="00DE64F6">
        <w:t xml:space="preserve"> the business as</w:t>
      </w:r>
      <w:r w:rsidRPr="00365211">
        <w:t xml:space="preserve"> socially responsible.</w:t>
      </w:r>
      <w:r w:rsidR="00ED7484">
        <w:t xml:space="preserve"> </w:t>
      </w:r>
      <w:r w:rsidRPr="00365211">
        <w:t>The sustainability measures of the Buccleuch Arms Hotel are, therefore, influenced by various UK laws guiding CSR practices, mostly on environmental and social governance</w:t>
      </w:r>
      <w:r w:rsidR="006D5281" w:rsidRPr="00365211">
        <w:t xml:space="preserve"> (Brulle, Roberts</w:t>
      </w:r>
      <w:r w:rsidR="00AF3392">
        <w:t>,</w:t>
      </w:r>
      <w:r w:rsidR="006D5281" w:rsidRPr="00365211">
        <w:t xml:space="preserve"> and Spencer,2024)</w:t>
      </w:r>
      <w:r w:rsidRPr="00365211">
        <w:t xml:space="preserve">. These laws are </w:t>
      </w:r>
      <w:proofErr w:type="spellStart"/>
      <w:r w:rsidRPr="00365211">
        <w:t>channeled</w:t>
      </w:r>
      <w:proofErr w:type="spellEnd"/>
      <w:r w:rsidRPr="00365211">
        <w:t xml:space="preserve"> toward ensuring the hospitality sector supports corporate activities geared towards developing sustainability through ethical practices.</w:t>
      </w:r>
      <w:r w:rsidR="00ED7484">
        <w:t xml:space="preserve"> </w:t>
      </w:r>
      <w:r w:rsidRPr="00365211">
        <w:t>Environmental Protection Act 1990 is one of the central legislative drivers focusing on waste management and environmental protection issues within the UK</w:t>
      </w:r>
      <w:r w:rsidR="006D5281" w:rsidRPr="00365211">
        <w:t xml:space="preserve"> (Woodard, 2021)</w:t>
      </w:r>
      <w:r w:rsidRPr="00365211">
        <w:t xml:space="preserve">. Waste reduction policies by this hotel, such as recycling programs or the control of single-use plastics, would be following this piece of legislation by being responsible in their </w:t>
      </w:r>
      <w:r w:rsidR="00ED7484">
        <w:t xml:space="preserve">waste </w:t>
      </w:r>
      <w:r w:rsidRPr="00365211">
        <w:t>disposal and doing as little damage to the environment as possible. Compliance with waste management is important to avoid penalties</w:t>
      </w:r>
      <w:r w:rsidR="00ED7484">
        <w:t> that can easily be caused and </w:t>
      </w:r>
      <w:r w:rsidRPr="00365211">
        <w:t>allow for environmentally friendly operations</w:t>
      </w:r>
      <w:r w:rsidR="006D5281" w:rsidRPr="00365211">
        <w:t xml:space="preserve"> (Amaral et al</w:t>
      </w:r>
      <w:r w:rsidR="006D5281" w:rsidRPr="00365211">
        <w:rPr>
          <w:i/>
          <w:iCs/>
        </w:rPr>
        <w:t xml:space="preserve">., </w:t>
      </w:r>
      <w:r w:rsidR="006D5281" w:rsidRPr="00365211">
        <w:t>2020)</w:t>
      </w:r>
      <w:r w:rsidRPr="00365211">
        <w:t>.</w:t>
      </w:r>
      <w:r w:rsidR="00ED7484">
        <w:t xml:space="preserve"> </w:t>
      </w:r>
      <w:r w:rsidRPr="00365211">
        <w:t>The Buccleuch Arms Hotel must adhere to the Climate Change Act 2008, as the UK is under a legally binding limit to reduce its greenhouse gas emissions at least by 100% below the level of 1990 by 2050</w:t>
      </w:r>
      <w:r w:rsidR="007740FE" w:rsidRPr="00365211">
        <w:t xml:space="preserve"> (climate-laws.org, 2008)</w:t>
      </w:r>
      <w:r w:rsidRPr="00365211">
        <w:t>. Energy</w:t>
      </w:r>
      <w:r w:rsidR="00ED7484">
        <w:t>-</w:t>
      </w:r>
      <w:r w:rsidRPr="00365211">
        <w:t>saving investments in technology by hotel</w:t>
      </w:r>
      <w:r w:rsidR="00ED7484">
        <w:t>s</w:t>
      </w:r>
      <w:r w:rsidRPr="00365211">
        <w:t>, such as LED lighting and efficient heating systems, aid towards carbon targets of the nation. This principle is also embraced by the hotel</w:t>
      </w:r>
      <w:r w:rsidR="00ED7484">
        <w:t>,</w:t>
      </w:r>
      <w:r w:rsidRPr="00365211">
        <w:t xml:space="preserve"> even as a small business</w:t>
      </w:r>
      <w:r w:rsidR="00ED7484">
        <w:t>,</w:t>
      </w:r>
      <w:r w:rsidRPr="00365211">
        <w:t xml:space="preserve"> by requiring large businesses to audit their energy consumption and identify areas of improving efficiency, as mandated by the ESOS.</w:t>
      </w:r>
      <w:r w:rsidR="00ED7484">
        <w:t xml:space="preserve"> </w:t>
      </w:r>
      <w:r w:rsidRPr="00365211">
        <w:t xml:space="preserve">The Water Industry Act 1991 regulates water resources and promotes effective use, and it is through this that the hotel has </w:t>
      </w:r>
      <w:proofErr w:type="spellStart"/>
      <w:r w:rsidRPr="00365211">
        <w:t>endeavored</w:t>
      </w:r>
      <w:proofErr w:type="spellEnd"/>
      <w:r w:rsidRPr="00365211">
        <w:t xml:space="preserve"> to conserve water at The Buccleuch Arms</w:t>
      </w:r>
      <w:r w:rsidR="007740FE" w:rsidRPr="00365211">
        <w:t xml:space="preserve"> (legislation.gov.uk; 1991)</w:t>
      </w:r>
      <w:r w:rsidRPr="00365211">
        <w:t xml:space="preserve">. In addition to installing water-saving fixtures, responsible </w:t>
      </w:r>
      <w:r w:rsidRPr="00365211">
        <w:lastRenderedPageBreak/>
        <w:t>water</w:t>
      </w:r>
      <w:r w:rsidR="00DE64F6">
        <w:t xml:space="preserve"> use</w:t>
      </w:r>
      <w:r w:rsidRPr="00365211">
        <w:t xml:space="preserve"> is ensured by refraining from waste generation, thus in line with the </w:t>
      </w:r>
      <w:r w:rsidR="00DE64F6">
        <w:t xml:space="preserve">nation's </w:t>
      </w:r>
      <w:r w:rsidRPr="00365211">
        <w:t>objectives towards sustainable water use.</w:t>
      </w:r>
      <w:r w:rsidR="00ED7484">
        <w:t xml:space="preserve"> </w:t>
      </w:r>
      <w:r w:rsidRPr="00365211">
        <w:t xml:space="preserve">Lastly, the Modern Slavery Act 2015 influences the hotel's policies on ethical sourcing under CSR. The hotel promotes ethical </w:t>
      </w:r>
      <w:proofErr w:type="spellStart"/>
      <w:r w:rsidRPr="00365211">
        <w:t>labor</w:t>
      </w:r>
      <w:proofErr w:type="spellEnd"/>
      <w:r w:rsidRPr="00365211">
        <w:t xml:space="preserve"> conditions through support for local suppliers while maintaining an entire supply chain free from inappropriate </w:t>
      </w:r>
      <w:r w:rsidR="00ED7484">
        <w:t xml:space="preserve">work </w:t>
      </w:r>
      <w:r w:rsidRPr="00365211">
        <w:t>conditions. This aspect of CSR is social.</w:t>
      </w:r>
      <w:r w:rsidR="00ED7484">
        <w:t xml:space="preserve"> </w:t>
      </w:r>
      <w:r w:rsidRPr="00365211">
        <w:t>Although The Buccleuch Arms Hotel is keen on sustainability through its CSR policies, it face</w:t>
      </w:r>
      <w:r w:rsidR="005E1547">
        <w:t>s</w:t>
      </w:r>
      <w:r w:rsidRPr="00365211">
        <w:t xml:space="preserve"> several disadvantages in implementing these concepts into effective actions. One of the </w:t>
      </w:r>
      <w:r w:rsidR="00734664" w:rsidRPr="00365211">
        <w:t>main</w:t>
      </w:r>
      <w:r w:rsidRPr="00365211">
        <w:t xml:space="preserve"> obstacles </w:t>
      </w:r>
      <w:r w:rsidR="00DE64F6">
        <w:t>to</w:t>
      </w:r>
      <w:r w:rsidRPr="00365211">
        <w:t xml:space="preserve"> </w:t>
      </w:r>
      <w:r w:rsidR="00734664" w:rsidRPr="00365211">
        <w:t>executing</w:t>
      </w:r>
      <w:r w:rsidRPr="00365211">
        <w:t xml:space="preserve"> sustainable practices is cost. Eco-friendly technologies such as energy-efficient lighting, renewable energy systems, and water-saving devices </w:t>
      </w:r>
      <w:r w:rsidR="005E1547">
        <w:t>ar</w:t>
      </w:r>
      <w:r w:rsidRPr="00365211">
        <w:t>e expensive investment requirements</w:t>
      </w:r>
      <w:r w:rsidR="007740FE" w:rsidRPr="00365211">
        <w:t xml:space="preserve"> (Carlander and </w:t>
      </w:r>
      <w:proofErr w:type="spellStart"/>
      <w:r w:rsidR="007740FE" w:rsidRPr="00365211">
        <w:t>Thollander</w:t>
      </w:r>
      <w:proofErr w:type="spellEnd"/>
      <w:r w:rsidR="007740FE" w:rsidRPr="00365211">
        <w:t>, 2023)</w:t>
      </w:r>
      <w:r w:rsidRPr="00365211">
        <w:t>. All these improvements, for example, in a small independent hotel such as The Buccleuch Arms, tend to strain the available financial resources at budgeting time, notably in balancing short-term profitability against longer-term sustainability requirements.</w:t>
      </w:r>
      <w:r w:rsidR="00ED7484">
        <w:t xml:space="preserve"> </w:t>
      </w:r>
      <w:r w:rsidRPr="00365211">
        <w:t xml:space="preserve">It is also tricky </w:t>
      </w:r>
      <w:r w:rsidR="005E1547">
        <w:t>r</w:t>
      </w:r>
      <w:r w:rsidRPr="00365211">
        <w:t>e</w:t>
      </w:r>
      <w:r w:rsidR="005E1547">
        <w:t>ga</w:t>
      </w:r>
      <w:r w:rsidRPr="00365211">
        <w:t>r</w:t>
      </w:r>
      <w:r w:rsidR="005E1547">
        <w:t>ding</w:t>
      </w:r>
      <w:r w:rsidRPr="00365211">
        <w:t xml:space="preserve"> logistics complexity, which is traced t</w:t>
      </w:r>
      <w:r w:rsidR="00DE64F6">
        <w:t>o</w:t>
      </w:r>
      <w:r w:rsidRPr="00365211">
        <w:t xml:space="preserve"> CSR polic</w:t>
      </w:r>
      <w:r w:rsidR="00DE64F6">
        <w:t>y</w:t>
      </w:r>
      <w:r w:rsidRPr="00365211">
        <w:t xml:space="preserve"> implementation and maintenance. Procuring goods from local sources can be notoriously tricky to e</w:t>
      </w:r>
      <w:r w:rsidR="005E1547">
        <w:t>n</w:t>
      </w:r>
      <w:r w:rsidRPr="00365211">
        <w:t>sure steady quality and supply</w:t>
      </w:r>
      <w:r w:rsidR="007740FE" w:rsidRPr="00365211">
        <w:t xml:space="preserve"> (Perez Martos, 2022)</w:t>
      </w:r>
      <w:r w:rsidRPr="00365211">
        <w:t xml:space="preserve">. Since local produce is, by nature, seasonal, menus would have to be adapted or </w:t>
      </w:r>
      <w:r w:rsidR="00ED7484" w:rsidRPr="00ED7484">
        <w:t>supplemented with alternatives that go along with </w:t>
      </w:r>
      <w:r w:rsidRPr="00365211">
        <w:t>sustainability, adding another layer of complexity to operations. Beyond this, recycling and composting in these settings require specific infrastructure and training, which can be a time-consuming and resource-intensive process</w:t>
      </w:r>
      <w:r w:rsidR="007740FE" w:rsidRPr="00365211">
        <w:t xml:space="preserve"> (</w:t>
      </w:r>
      <w:proofErr w:type="spellStart"/>
      <w:r w:rsidR="007740FE" w:rsidRPr="00365211">
        <w:t>Tahiru</w:t>
      </w:r>
      <w:proofErr w:type="spellEnd"/>
      <w:r w:rsidR="007740FE" w:rsidRPr="00365211">
        <w:t xml:space="preserve">, </w:t>
      </w:r>
      <w:proofErr w:type="spellStart"/>
      <w:r w:rsidR="007740FE" w:rsidRPr="00365211">
        <w:t>Cobbina</w:t>
      </w:r>
      <w:proofErr w:type="spellEnd"/>
      <w:r w:rsidR="007740FE" w:rsidRPr="00365211">
        <w:t xml:space="preserve"> and Asare, 2024)</w:t>
      </w:r>
      <w:r w:rsidRPr="00365211">
        <w:t>.</w:t>
      </w:r>
      <w:r w:rsidR="00ED7484">
        <w:t xml:space="preserve"> </w:t>
      </w:r>
      <w:r w:rsidRPr="00365211">
        <w:t>This task of balancing the books is also sustainable. While CSR policies might look attractive to environmentally sensitive visitors, sustainable practices do not somehow materiali</w:t>
      </w:r>
      <w:r w:rsidR="00734664">
        <w:t>z</w:t>
      </w:r>
      <w:r w:rsidRPr="00365211">
        <w:t>e into dollar savings overnight. Savings in energy and other resources begin only after switching to sustainable suppliers, which may leave a hotel with a lot to struggle to make much of the profit that would justify its investments in the short run</w:t>
      </w:r>
      <w:r w:rsidR="00ED7484">
        <w:t>,</w:t>
      </w:r>
      <w:r w:rsidRPr="00365211">
        <w:t xml:space="preserve"> especially when profit margins tend to be thin and highly competitive.</w:t>
      </w:r>
      <w:r w:rsidR="00ED7484">
        <w:t xml:space="preserve"> </w:t>
      </w:r>
      <w:r w:rsidRPr="00365211">
        <w:t xml:space="preserve">Limitations to </w:t>
      </w:r>
      <w:r w:rsidR="00ED7484">
        <w:t>S</w:t>
      </w:r>
      <w:r w:rsidRPr="00365211">
        <w:t>cal</w:t>
      </w:r>
      <w:r w:rsidR="00ED7484">
        <w:t>ing</w:t>
      </w:r>
      <w:r w:rsidRPr="00365211">
        <w:t xml:space="preserve"> </w:t>
      </w:r>
      <w:r w:rsidR="00ED7484">
        <w:t>U</w:t>
      </w:r>
      <w:r w:rsidRPr="00365211">
        <w:t xml:space="preserve">p </w:t>
      </w:r>
      <w:r w:rsidR="00ED7484">
        <w:t>S</w:t>
      </w:r>
      <w:r w:rsidRPr="00365211">
        <w:t xml:space="preserve">ustainable </w:t>
      </w:r>
      <w:r w:rsidR="00ED7484">
        <w:t>P</w:t>
      </w:r>
      <w:r w:rsidRPr="00365211">
        <w:t xml:space="preserve">ractices Lastly, there are limitations </w:t>
      </w:r>
      <w:r w:rsidR="00ED7484">
        <w:t>to</w:t>
      </w:r>
      <w:r w:rsidRPr="00365211">
        <w:t xml:space="preserve"> scaling up sustainability. As much as </w:t>
      </w:r>
      <w:r w:rsidR="00ED7484">
        <w:t>T</w:t>
      </w:r>
      <w:r w:rsidRPr="00365211">
        <w:t>he</w:t>
      </w:r>
      <w:r w:rsidR="00ED7484">
        <w:t xml:space="preserve"> Buccleuch Arms's</w:t>
      </w:r>
      <w:r w:rsidRPr="00365211">
        <w:t xml:space="preserve"> small-scale busines</w:t>
      </w:r>
      <w:r w:rsidR="00DE64F6" w:rsidRPr="00DE64F6">
        <w:t>s may require finance and human resources for a successful large-scale operation, full attainment of a </w:t>
      </w:r>
      <w:r w:rsidRPr="00365211">
        <w:t>large-scale approach is not achieved because of such a constraint. More ambitious approaches, like going into full</w:t>
      </w:r>
      <w:r w:rsidR="00DE64F6">
        <w:t>y</w:t>
      </w:r>
      <w:r w:rsidRPr="00365211">
        <w:t xml:space="preserve"> renewable energy, perhaps </w:t>
      </w:r>
      <w:r w:rsidRPr="00365211">
        <w:lastRenderedPageBreak/>
        <w:t>seem to be beyond the reach o</w:t>
      </w:r>
      <w:r w:rsidR="00DE64F6">
        <w:t>f</w:t>
      </w:r>
      <w:r w:rsidRPr="00365211">
        <w:t xml:space="preserve"> the hotel at present because t</w:t>
      </w:r>
      <w:r w:rsidR="00ED7484">
        <w:t>hey</w:t>
      </w:r>
      <w:r w:rsidRPr="00365211">
        <w:t xml:space="preserve"> cost too much and require external partnership.</w:t>
      </w:r>
      <w:r w:rsidR="00ED7484">
        <w:t xml:space="preserve"> </w:t>
      </w:r>
      <w:r w:rsidRPr="00365211">
        <w:t xml:space="preserve">A commitment from the Buccleuch Arms Hotel to </w:t>
      </w:r>
      <w:r w:rsidR="00ED7484">
        <w:t>c</w:t>
      </w:r>
      <w:r w:rsidRPr="00365211">
        <w:t xml:space="preserve">orporate </w:t>
      </w:r>
      <w:r w:rsidR="00ED7484">
        <w:t>s</w:t>
      </w:r>
      <w:r w:rsidRPr="00365211">
        <w:t xml:space="preserve">ocial </w:t>
      </w:r>
      <w:r w:rsidR="00ED7484">
        <w:t>r</w:t>
      </w:r>
      <w:r w:rsidRPr="00365211">
        <w:t>esponsibility provide</w:t>
      </w:r>
      <w:r w:rsidR="00ED7484">
        <w:t>s</w:t>
      </w:r>
      <w:r w:rsidRPr="00365211">
        <w:t xml:space="preserve"> key long-term opportunities, especially in attracting environmentally aware guests</w:t>
      </w:r>
      <w:r w:rsidR="00ED7484">
        <w:t>.</w:t>
      </w:r>
      <w:r w:rsidRPr="00365211">
        <w:t xml:space="preserve"> </w:t>
      </w:r>
      <w:r w:rsidR="00ED7484">
        <w:t>I</w:t>
      </w:r>
      <w:r w:rsidRPr="00365211">
        <w:t xml:space="preserve">ncreased awareness around climate change brings an increasingly large number of </w:t>
      </w:r>
      <w:proofErr w:type="spellStart"/>
      <w:r w:rsidRPr="00365211">
        <w:t>travelers</w:t>
      </w:r>
      <w:proofErr w:type="spellEnd"/>
      <w:r w:rsidRPr="00365211">
        <w:t xml:space="preserve"> seeking a hotel that is interested in the pursuit of sustainability. In launching these kinds of environmental initiatives</w:t>
      </w:r>
      <w:r w:rsidR="00DE64F6">
        <w:t>,</w:t>
      </w:r>
      <w:r w:rsidRPr="00365211">
        <w:t xml:space="preserve"> such as waste reduction, energy efficiency, and saving water, a hotel creates differentiation in the marketplace for a fast-increasing segment of consumers, themselves socially and environmentally aware</w:t>
      </w:r>
      <w:r w:rsidR="00EE14F4" w:rsidRPr="00365211">
        <w:t xml:space="preserve"> (</w:t>
      </w:r>
      <w:proofErr w:type="spellStart"/>
      <w:r w:rsidR="00EE14F4" w:rsidRPr="00365211">
        <w:t>Hermundsdottir</w:t>
      </w:r>
      <w:proofErr w:type="spellEnd"/>
      <w:r w:rsidR="00EE14F4" w:rsidRPr="00365211">
        <w:t xml:space="preserve"> and Aspelund, 2021)</w:t>
      </w:r>
      <w:r w:rsidRPr="00365211">
        <w:t>. This enhances guest loyalty but goes ahead to attract new customers, boosting occupancy and revenue.</w:t>
      </w:r>
      <w:r w:rsidR="00ED7484">
        <w:t xml:space="preserve"> </w:t>
      </w:r>
      <w:r w:rsidRPr="00365211">
        <w:t xml:space="preserve">CSR also offers an opportunity to improve its brand image. The hotel can leverage the environmental goals of the setting, like the UK's Climate Change Act of 2008, as a tool </w:t>
      </w:r>
      <w:r w:rsidR="00DE64F6">
        <w:t>for</w:t>
      </w:r>
      <w:r w:rsidRPr="00365211">
        <w:t xml:space="preserve"> enhancing the reputation of a socially responsible business</w:t>
      </w:r>
      <w:r w:rsidR="00EE14F4" w:rsidRPr="00365211">
        <w:t xml:space="preserve"> (Camilleri, 2022)</w:t>
      </w:r>
      <w:r w:rsidRPr="00365211">
        <w:t xml:space="preserve">. </w:t>
      </w:r>
      <w:r w:rsidR="00ED7484" w:rsidRPr="00ED7484">
        <w:t>Community activities and charity events also </w:t>
      </w:r>
      <w:r w:rsidRPr="00365211">
        <w:t>create goodwill, which raises the company to a positive relationship with the community and further projects it as a responsible corporate citizen.</w:t>
      </w:r>
      <w:r w:rsidR="00ED7484">
        <w:t xml:space="preserve"> </w:t>
      </w:r>
      <w:r w:rsidRPr="00365211">
        <w:t xml:space="preserve">From a competitive advantage perspective, CSR offers a chance for business sustainability. Over time, </w:t>
      </w:r>
      <w:r w:rsidR="00DE64F6">
        <w:t>the </w:t>
      </w:r>
      <w:r w:rsidRPr="00365211">
        <w:t>improved bottom line will be realized through cost benefits of operations and reduced usage of energy a</w:t>
      </w:r>
      <w:r w:rsidR="00ED7484">
        <w:t>nd</w:t>
      </w:r>
      <w:r w:rsidRPr="00365211">
        <w:t xml:space="preserve"> resources</w:t>
      </w:r>
      <w:r w:rsidR="00EE14F4" w:rsidRPr="00365211">
        <w:t xml:space="preserve"> (Khan, Ahmad</w:t>
      </w:r>
      <w:r w:rsidR="00734664">
        <w:t>,</w:t>
      </w:r>
      <w:r w:rsidR="00EE14F4" w:rsidRPr="00365211">
        <w:t xml:space="preserve"> and </w:t>
      </w:r>
      <w:proofErr w:type="spellStart"/>
      <w:r w:rsidR="00EE14F4" w:rsidRPr="00365211">
        <w:t>Majava</w:t>
      </w:r>
      <w:proofErr w:type="spellEnd"/>
      <w:r w:rsidR="00EE14F4" w:rsidRPr="00365211">
        <w:t>, 2021)</w:t>
      </w:r>
      <w:r w:rsidRPr="00365211">
        <w:t xml:space="preserve">. An example is compliance with ESOS, which will help identify </w:t>
      </w:r>
      <w:r w:rsidR="0052580E">
        <w:t xml:space="preserve">areas for </w:t>
      </w:r>
      <w:r w:rsidRPr="00365211">
        <w:t>improvement</w:t>
      </w:r>
      <w:r w:rsidR="00ED7484">
        <w:t xml:space="preserve"> </w:t>
      </w:r>
      <w:r w:rsidRPr="00365211">
        <w:t xml:space="preserve">for the hotel </w:t>
      </w:r>
      <w:r w:rsidR="0052580E">
        <w:t xml:space="preserve">in terms </w:t>
      </w:r>
      <w:r w:rsidRPr="00365211">
        <w:t>o</w:t>
      </w:r>
      <w:r w:rsidR="0052580E">
        <w:t>f</w:t>
      </w:r>
      <w:r w:rsidRPr="00365211">
        <w:t xml:space="preserve"> energy and</w:t>
      </w:r>
      <w:r w:rsidR="00DE64F6">
        <w:t>,</w:t>
      </w:r>
      <w:r w:rsidRPr="00365211">
        <w:t xml:space="preserve"> hence</w:t>
      </w:r>
      <w:r w:rsidR="00DE64F6">
        <w:t>,</w:t>
      </w:r>
      <w:r w:rsidRPr="00365211">
        <w:t xml:space="preserve"> lower costs. </w:t>
      </w:r>
      <w:r w:rsidR="00810B3F" w:rsidRPr="00365211">
        <w:t>S</w:t>
      </w:r>
      <w:r w:rsidRPr="00365211">
        <w:t xml:space="preserve">ourcing from local suppliers not only benefits regional businesses but </w:t>
      </w:r>
      <w:r w:rsidR="0052580E">
        <w:t>is sometimes </w:t>
      </w:r>
      <w:r w:rsidRPr="00365211">
        <w:t>a unique selling proposition that can be used to employ local and sustainable products; hence, this puts the hotel in a better position than the environmentally less conscious competitors.</w:t>
      </w:r>
      <w:r w:rsidR="00ED7484">
        <w:t xml:space="preserve"> </w:t>
      </w:r>
      <w:r w:rsidRPr="00365211">
        <w:t xml:space="preserve">Ultimately, CSR practices will help the hotel comply more conveniently with future regulatory requirements. With environmental laws becoming very stringent soon, </w:t>
      </w:r>
      <w:r w:rsidR="0052580E">
        <w:t>such</w:t>
      </w:r>
      <w:r w:rsidRPr="00365211">
        <w:t xml:space="preserve"> a</w:t>
      </w:r>
      <w:r w:rsidR="0052580E">
        <w:t>s</w:t>
      </w:r>
      <w:r w:rsidRPr="00365211">
        <w:t xml:space="preserve"> carbon-cutting demands, such preparations would enable the hotel </w:t>
      </w:r>
      <w:r w:rsidR="00DE64F6">
        <w:t xml:space="preserve">to </w:t>
      </w:r>
      <w:r w:rsidRPr="00365211">
        <w:t>avoid any compliance cost</w:t>
      </w:r>
      <w:r w:rsidR="00DE64F6">
        <w:t>s</w:t>
      </w:r>
      <w:r w:rsidRPr="00365211">
        <w:t xml:space="preserve"> and penalt</w:t>
      </w:r>
      <w:r w:rsidR="00DE64F6">
        <w:t>ies</w:t>
      </w:r>
      <w:r w:rsidRPr="00365211">
        <w:t xml:space="preserve"> since it absorbed such pressures much earlier than other hotels. </w:t>
      </w:r>
      <w:r w:rsidR="00ED7484">
        <w:t>Thus, i</w:t>
      </w:r>
      <w:r w:rsidRPr="00365211">
        <w:t>t will ensure long-term viability within an ever-changing regulatory environment.</w:t>
      </w:r>
    </w:p>
    <w:p w14:paraId="5BF66A55" w14:textId="77777777" w:rsidR="0052580E" w:rsidRDefault="0052580E" w:rsidP="007961D9">
      <w:pPr>
        <w:ind w:left="0"/>
        <w:rPr>
          <w:szCs w:val="24"/>
        </w:rPr>
      </w:pPr>
    </w:p>
    <w:p w14:paraId="7B3BA56B" w14:textId="77777777" w:rsidR="0052580E" w:rsidRDefault="0052580E" w:rsidP="007961D9">
      <w:pPr>
        <w:ind w:left="0"/>
        <w:rPr>
          <w:szCs w:val="24"/>
        </w:rPr>
      </w:pPr>
    </w:p>
    <w:p w14:paraId="0632F708" w14:textId="175A38A4" w:rsidR="005E1547" w:rsidRDefault="007961D9" w:rsidP="007961D9">
      <w:pPr>
        <w:ind w:left="0"/>
        <w:rPr>
          <w:szCs w:val="24"/>
        </w:rPr>
      </w:pPr>
      <w:r w:rsidRPr="00365211">
        <w:rPr>
          <w:szCs w:val="24"/>
        </w:rPr>
        <w:t xml:space="preserve">CSR promotes sustainability within the hospitality industry. That is, business operations are planned to accomplish environmental and social objectives. The Buccleuch Arms Hotel shows how CSR policies foster sustainable development. This is achieved through waste reduction, energy efficiency, local sourcing, and community involvement. Such activities </w:t>
      </w:r>
      <w:r w:rsidR="00ED7484">
        <w:rPr>
          <w:szCs w:val="24"/>
        </w:rPr>
        <w:t>h</w:t>
      </w:r>
      <w:r w:rsidRPr="00365211">
        <w:rPr>
          <w:szCs w:val="24"/>
        </w:rPr>
        <w:t>e</w:t>
      </w:r>
      <w:r w:rsidR="00ED7484">
        <w:rPr>
          <w:szCs w:val="24"/>
        </w:rPr>
        <w:t xml:space="preserve">lp </w:t>
      </w:r>
      <w:r w:rsidRPr="00365211">
        <w:rPr>
          <w:szCs w:val="24"/>
        </w:rPr>
        <w:t>th</w:t>
      </w:r>
      <w:r w:rsidR="00ED7484">
        <w:rPr>
          <w:szCs w:val="24"/>
        </w:rPr>
        <w:t>e</w:t>
      </w:r>
      <w:r w:rsidRPr="00365211">
        <w:rPr>
          <w:szCs w:val="24"/>
        </w:rPr>
        <w:t xml:space="preserve"> </w:t>
      </w:r>
      <w:r w:rsidR="00ED7484">
        <w:rPr>
          <w:szCs w:val="24"/>
        </w:rPr>
        <w:t>h</w:t>
      </w:r>
      <w:r w:rsidRPr="00365211">
        <w:rPr>
          <w:szCs w:val="24"/>
        </w:rPr>
        <w:t>o</w:t>
      </w:r>
      <w:r w:rsidR="00ED7484">
        <w:rPr>
          <w:szCs w:val="24"/>
        </w:rPr>
        <w:t>tel</w:t>
      </w:r>
      <w:r w:rsidRPr="00365211">
        <w:rPr>
          <w:szCs w:val="24"/>
        </w:rPr>
        <w:t xml:space="preserve"> </w:t>
      </w:r>
      <w:r w:rsidR="00ED7484">
        <w:rPr>
          <w:szCs w:val="24"/>
        </w:rPr>
        <w:t>reduce</w:t>
      </w:r>
      <w:r w:rsidRPr="00365211">
        <w:rPr>
          <w:szCs w:val="24"/>
        </w:rPr>
        <w:t xml:space="preserve"> </w:t>
      </w:r>
      <w:r w:rsidR="00ED7484">
        <w:rPr>
          <w:szCs w:val="24"/>
        </w:rPr>
        <w:t>it</w:t>
      </w:r>
      <w:r w:rsidRPr="00365211">
        <w:rPr>
          <w:szCs w:val="24"/>
        </w:rPr>
        <w:t>s</w:t>
      </w:r>
      <w:r w:rsidR="00ED7484">
        <w:rPr>
          <w:szCs w:val="24"/>
        </w:rPr>
        <w:t xml:space="preserve"> </w:t>
      </w:r>
      <w:r w:rsidRPr="00365211">
        <w:rPr>
          <w:szCs w:val="24"/>
        </w:rPr>
        <w:t>en</w:t>
      </w:r>
      <w:r w:rsidR="00ED7484">
        <w:rPr>
          <w:szCs w:val="24"/>
        </w:rPr>
        <w:t>vi</w:t>
      </w:r>
      <w:r w:rsidRPr="00365211">
        <w:rPr>
          <w:szCs w:val="24"/>
        </w:rPr>
        <w:t>r</w:t>
      </w:r>
      <w:r w:rsidR="00ED7484">
        <w:rPr>
          <w:szCs w:val="24"/>
        </w:rPr>
        <w:t>onm</w:t>
      </w:r>
      <w:r w:rsidRPr="00365211">
        <w:rPr>
          <w:szCs w:val="24"/>
        </w:rPr>
        <w:t>e</w:t>
      </w:r>
      <w:r w:rsidR="00ED7484">
        <w:rPr>
          <w:szCs w:val="24"/>
        </w:rPr>
        <w:t>ntal</w:t>
      </w:r>
      <w:r w:rsidRPr="00365211">
        <w:rPr>
          <w:szCs w:val="24"/>
        </w:rPr>
        <w:t xml:space="preserve"> footprint</w:t>
      </w:r>
      <w:r w:rsidR="005E1547">
        <w:rPr>
          <w:szCs w:val="24"/>
        </w:rPr>
        <w:t>,</w:t>
      </w:r>
      <w:r w:rsidRPr="00365211">
        <w:rPr>
          <w:szCs w:val="24"/>
        </w:rPr>
        <w:t xml:space="preserve"> benefit the local economy</w:t>
      </w:r>
      <w:r w:rsidR="005E1547">
        <w:rPr>
          <w:szCs w:val="24"/>
        </w:rPr>
        <w:t>,</w:t>
      </w:r>
      <w:r w:rsidRPr="00365211">
        <w:rPr>
          <w:szCs w:val="24"/>
        </w:rPr>
        <w:t xml:space="preserve"> a</w:t>
      </w:r>
      <w:r w:rsidR="00ED7484">
        <w:rPr>
          <w:szCs w:val="24"/>
        </w:rPr>
        <w:t>nd</w:t>
      </w:r>
      <w:r w:rsidRPr="00365211">
        <w:rPr>
          <w:szCs w:val="24"/>
        </w:rPr>
        <w:t xml:space="preserve"> improve its brand image.</w:t>
      </w:r>
      <w:r w:rsidR="00ED7484">
        <w:rPr>
          <w:szCs w:val="24"/>
        </w:rPr>
        <w:t xml:space="preserve"> </w:t>
      </w:r>
      <w:r w:rsidRPr="00365211">
        <w:rPr>
          <w:szCs w:val="24"/>
        </w:rPr>
        <w:t xml:space="preserve">Key findings of this case study reveal that despite the financial and logistical constraints, it is possible to implement CSR at </w:t>
      </w:r>
      <w:r w:rsidR="005E1547" w:rsidRPr="005E1547">
        <w:rPr>
          <w:szCs w:val="24"/>
        </w:rPr>
        <w:t>The Buccleuch Arms acknowledges that sustainability is not a trend but an organi</w:t>
      </w:r>
      <w:r w:rsidR="005E1547">
        <w:rPr>
          <w:szCs w:val="24"/>
        </w:rPr>
        <w:t>s</w:t>
      </w:r>
      <w:r w:rsidR="005E1547" w:rsidRPr="005E1547">
        <w:rPr>
          <w:szCs w:val="24"/>
        </w:rPr>
        <w:t xml:space="preserve">ational necessity in the provision of services today. CSR also means that the business can attract </w:t>
      </w:r>
      <w:r w:rsidR="005E1547">
        <w:rPr>
          <w:szCs w:val="24"/>
        </w:rPr>
        <w:t xml:space="preserve">consumers with </w:t>
      </w:r>
      <w:r w:rsidR="005E1547" w:rsidRPr="005E1547">
        <w:rPr>
          <w:szCs w:val="24"/>
        </w:rPr>
        <w:t>sustainable awareness</w:t>
      </w:r>
      <w:r w:rsidR="005E1547">
        <w:rPr>
          <w:szCs w:val="24"/>
        </w:rPr>
        <w:t>,</w:t>
      </w:r>
      <w:r w:rsidR="005E1547" w:rsidRPr="005E1547">
        <w:rPr>
          <w:szCs w:val="24"/>
        </w:rPr>
        <w:t xml:space="preserve"> improve competitiveness, and meet future regulations on sustainability. Long-term gains of CSR are extensive</w:t>
      </w:r>
      <w:r w:rsidR="005E1547">
        <w:rPr>
          <w:szCs w:val="24"/>
        </w:rPr>
        <w:t>,</w:t>
      </w:r>
      <w:r w:rsidR="005E1547" w:rsidRPr="005E1547">
        <w:rPr>
          <w:szCs w:val="24"/>
        </w:rPr>
        <w:t xml:space="preserve"> and thus</w:t>
      </w:r>
      <w:r w:rsidR="005E1547">
        <w:rPr>
          <w:szCs w:val="24"/>
        </w:rPr>
        <w:t>,</w:t>
      </w:r>
      <w:r w:rsidR="005E1547" w:rsidRPr="005E1547">
        <w:rPr>
          <w:szCs w:val="24"/>
        </w:rPr>
        <w:t xml:space="preserve"> it is an important factor in driving growth in organi</w:t>
      </w:r>
      <w:r w:rsidR="005E1547">
        <w:rPr>
          <w:szCs w:val="24"/>
        </w:rPr>
        <w:t>s</w:t>
      </w:r>
      <w:r w:rsidR="005E1547" w:rsidRPr="005E1547">
        <w:rPr>
          <w:szCs w:val="24"/>
        </w:rPr>
        <w:t>ations. By adopting sustainable practices</w:t>
      </w:r>
      <w:r w:rsidR="005E1547">
        <w:rPr>
          <w:szCs w:val="24"/>
        </w:rPr>
        <w:t>,</w:t>
      </w:r>
      <w:r w:rsidR="005E1547" w:rsidRPr="005E1547">
        <w:rPr>
          <w:szCs w:val="24"/>
        </w:rPr>
        <w:t xml:space="preserve"> it becomes possible for The Buccleuch Arms to be successful whilst</w:t>
      </w:r>
      <w:r w:rsidR="005E1547">
        <w:rPr>
          <w:szCs w:val="24"/>
        </w:rPr>
        <w:t>,</w:t>
      </w:r>
      <w:r w:rsidR="005E1547" w:rsidRPr="005E1547">
        <w:rPr>
          <w:szCs w:val="24"/>
        </w:rPr>
        <w:t xml:space="preserve"> at the same time, improving the future of the earth. That method helps strengthen the business a</w:t>
      </w:r>
      <w:r w:rsidR="005E1547">
        <w:rPr>
          <w:szCs w:val="24"/>
        </w:rPr>
        <w:t>nd</w:t>
      </w:r>
      <w:r w:rsidR="005E1547" w:rsidRPr="005E1547">
        <w:rPr>
          <w:szCs w:val="24"/>
        </w:rPr>
        <w:t xml:space="preserve"> responds to current tendencies of sustainable and environmentally friendly business.</w:t>
      </w:r>
    </w:p>
    <w:p w14:paraId="3F9AEBED" w14:textId="77777777" w:rsidR="005E1547" w:rsidRDefault="005E1547" w:rsidP="007961D9">
      <w:pPr>
        <w:ind w:left="0"/>
        <w:rPr>
          <w:szCs w:val="24"/>
        </w:rPr>
      </w:pPr>
    </w:p>
    <w:p w14:paraId="348DD133" w14:textId="77777777" w:rsidR="00ED7484" w:rsidRDefault="00ED7484" w:rsidP="007961D9">
      <w:pPr>
        <w:ind w:left="0"/>
        <w:rPr>
          <w:szCs w:val="24"/>
        </w:rPr>
      </w:pPr>
    </w:p>
    <w:p w14:paraId="602C1ABC" w14:textId="77777777" w:rsidR="00ED7484" w:rsidRDefault="00ED7484" w:rsidP="007961D9">
      <w:pPr>
        <w:ind w:left="0"/>
        <w:rPr>
          <w:szCs w:val="24"/>
        </w:rPr>
      </w:pPr>
    </w:p>
    <w:p w14:paraId="0ABD8537" w14:textId="77777777" w:rsidR="00ED7484" w:rsidRDefault="00ED7484" w:rsidP="007961D9">
      <w:pPr>
        <w:ind w:left="0"/>
        <w:rPr>
          <w:szCs w:val="24"/>
        </w:rPr>
      </w:pPr>
    </w:p>
    <w:p w14:paraId="4DDA1E14" w14:textId="77777777" w:rsidR="00ED7484" w:rsidRDefault="00ED7484" w:rsidP="007961D9">
      <w:pPr>
        <w:ind w:left="0"/>
        <w:rPr>
          <w:szCs w:val="24"/>
        </w:rPr>
      </w:pPr>
    </w:p>
    <w:p w14:paraId="5797FC24" w14:textId="77777777" w:rsidR="00ED7484" w:rsidRDefault="00ED7484" w:rsidP="007961D9">
      <w:pPr>
        <w:ind w:left="0"/>
        <w:rPr>
          <w:szCs w:val="24"/>
        </w:rPr>
      </w:pPr>
    </w:p>
    <w:p w14:paraId="212B2370" w14:textId="77777777" w:rsidR="00ED7484" w:rsidRPr="00365211" w:rsidRDefault="00ED7484" w:rsidP="007961D9">
      <w:pPr>
        <w:ind w:left="0"/>
        <w:rPr>
          <w:szCs w:val="24"/>
        </w:rPr>
      </w:pPr>
    </w:p>
    <w:p w14:paraId="39163C8A" w14:textId="790995A8" w:rsidR="007532C7" w:rsidRPr="00365211" w:rsidRDefault="00F4319A" w:rsidP="00F4319A">
      <w:pPr>
        <w:pStyle w:val="Heading1"/>
        <w:ind w:left="0"/>
      </w:pPr>
      <w:r w:rsidRPr="00365211">
        <w:lastRenderedPageBreak/>
        <w:t xml:space="preserve">Reference List </w:t>
      </w:r>
    </w:p>
    <w:p w14:paraId="449ACBDF" w14:textId="6D434503" w:rsidR="00F4319A" w:rsidRPr="00365211" w:rsidRDefault="00F4319A" w:rsidP="00395862">
      <w:pPr>
        <w:ind w:left="567" w:hanging="567"/>
      </w:pPr>
      <w:r w:rsidRPr="00365211">
        <w:rPr>
          <w:lang w:val="en-IN"/>
        </w:rPr>
        <w:t>Abbas, J., Al-</w:t>
      </w:r>
      <w:proofErr w:type="spellStart"/>
      <w:r w:rsidRPr="00365211">
        <w:rPr>
          <w:lang w:val="en-IN"/>
        </w:rPr>
        <w:t>Sulaiti</w:t>
      </w:r>
      <w:proofErr w:type="spellEnd"/>
      <w:r w:rsidRPr="00365211">
        <w:rPr>
          <w:lang w:val="en-IN"/>
        </w:rPr>
        <w:t xml:space="preserve">, K., Lorente, D.B., Shah, S.A.R. and Shahzad, U., </w:t>
      </w:r>
      <w:r w:rsidR="00441E17" w:rsidRPr="00365211">
        <w:rPr>
          <w:lang w:val="en-IN"/>
        </w:rPr>
        <w:t>(</w:t>
      </w:r>
      <w:r w:rsidRPr="00365211">
        <w:rPr>
          <w:lang w:val="en-IN"/>
        </w:rPr>
        <w:t>2023</w:t>
      </w:r>
      <w:r w:rsidR="00441E17" w:rsidRPr="00365211">
        <w:rPr>
          <w:lang w:val="en-IN"/>
        </w:rPr>
        <w:t>)</w:t>
      </w:r>
      <w:r w:rsidRPr="00365211">
        <w:rPr>
          <w:lang w:val="en-IN"/>
        </w:rPr>
        <w:t xml:space="preserve">. </w:t>
      </w:r>
      <w:r w:rsidRPr="00365211">
        <w:t>Reset the industry redux through corporate social responsibility: The COVID-19 tourism impact on hospitality firms through business model innovation. In </w:t>
      </w:r>
      <w:r w:rsidRPr="00365211">
        <w:rPr>
          <w:i/>
          <w:iCs/>
        </w:rPr>
        <w:t>Economic growth and environmental quality in a post-pandemic world</w:t>
      </w:r>
      <w:r w:rsidRPr="00365211">
        <w:t> (pp. 177-201). Routledge.</w:t>
      </w:r>
    </w:p>
    <w:p w14:paraId="018C0487" w14:textId="7B6A9B94" w:rsidR="00F4319A" w:rsidRPr="00365211" w:rsidRDefault="00F4319A" w:rsidP="00395862">
      <w:pPr>
        <w:ind w:left="567" w:hanging="567"/>
      </w:pPr>
      <w:r w:rsidRPr="00365211">
        <w:t xml:space="preserve">Achmad, W. and </w:t>
      </w:r>
      <w:proofErr w:type="spellStart"/>
      <w:r w:rsidRPr="00365211">
        <w:t>Yulianah</w:t>
      </w:r>
      <w:proofErr w:type="spellEnd"/>
      <w:r w:rsidRPr="00365211">
        <w:t xml:space="preserve">, Y., </w:t>
      </w:r>
      <w:r w:rsidR="00441E17" w:rsidRPr="00365211">
        <w:t>(</w:t>
      </w:r>
      <w:r w:rsidRPr="00365211">
        <w:t>2022</w:t>
      </w:r>
      <w:r w:rsidR="00441E17" w:rsidRPr="00365211">
        <w:t>)</w:t>
      </w:r>
      <w:r w:rsidRPr="00365211">
        <w:t>. Corporate social responsibility of the hospitality industry in realizing sustainable tourism development. </w:t>
      </w:r>
      <w:r w:rsidRPr="00365211">
        <w:rPr>
          <w:i/>
          <w:iCs/>
        </w:rPr>
        <w:t>Enrichment: Journal of Management</w:t>
      </w:r>
      <w:r w:rsidRPr="00365211">
        <w:t>, </w:t>
      </w:r>
      <w:r w:rsidRPr="00365211">
        <w:rPr>
          <w:i/>
          <w:iCs/>
        </w:rPr>
        <w:t>12</w:t>
      </w:r>
      <w:r w:rsidRPr="00365211">
        <w:t>(2), pp.1610-1616.</w:t>
      </w:r>
    </w:p>
    <w:p w14:paraId="739672B3" w14:textId="1FA52139" w:rsidR="00F4319A" w:rsidRPr="00365211" w:rsidRDefault="00F4319A" w:rsidP="00395862">
      <w:pPr>
        <w:ind w:left="567" w:hanging="567"/>
      </w:pPr>
      <w:r w:rsidRPr="00365211">
        <w:t xml:space="preserve">Amaral, R.E., Brito, J., Buckman, M., Drake, E., </w:t>
      </w:r>
      <w:proofErr w:type="spellStart"/>
      <w:r w:rsidRPr="00365211">
        <w:t>Ilatova</w:t>
      </w:r>
      <w:proofErr w:type="spellEnd"/>
      <w:r w:rsidRPr="00365211">
        <w:t xml:space="preserve">, E., Rice, P., Sabbagh, C., </w:t>
      </w:r>
      <w:proofErr w:type="spellStart"/>
      <w:r w:rsidRPr="00365211">
        <w:t>Voronkin</w:t>
      </w:r>
      <w:proofErr w:type="spellEnd"/>
      <w:r w:rsidRPr="00365211">
        <w:t xml:space="preserve">, S. and Abraham, Y.S., </w:t>
      </w:r>
      <w:r w:rsidR="00441E17" w:rsidRPr="00365211">
        <w:t>(</w:t>
      </w:r>
      <w:r w:rsidRPr="00365211">
        <w:t>2020</w:t>
      </w:r>
      <w:r w:rsidR="00441E17" w:rsidRPr="00365211">
        <w:t>)</w:t>
      </w:r>
      <w:r w:rsidRPr="00365211">
        <w:t>. Waste management and operational energy for sustainable buildings: a review. </w:t>
      </w:r>
      <w:r w:rsidRPr="00365211">
        <w:rPr>
          <w:i/>
          <w:iCs/>
        </w:rPr>
        <w:t>Sustainability</w:t>
      </w:r>
      <w:r w:rsidRPr="00365211">
        <w:t>, </w:t>
      </w:r>
      <w:r w:rsidRPr="00365211">
        <w:rPr>
          <w:i/>
          <w:iCs/>
        </w:rPr>
        <w:t>12</w:t>
      </w:r>
      <w:r w:rsidRPr="00365211">
        <w:t>(13), p.5337.</w:t>
      </w:r>
    </w:p>
    <w:p w14:paraId="6DBB3E0D" w14:textId="5229F6EA" w:rsidR="00F4319A" w:rsidRPr="00365211" w:rsidRDefault="00F4319A" w:rsidP="00395862">
      <w:pPr>
        <w:ind w:left="567" w:hanging="567"/>
      </w:pPr>
      <w:r w:rsidRPr="00365211">
        <w:t xml:space="preserve">Barrett, J., Pye, S., Betts-Davies, S., Broad, O., Price, J., Eyre, N., Anable, J., Brand, C., Bennett, G., Carr-Whitworth, R. and Garvey, A., </w:t>
      </w:r>
      <w:r w:rsidR="00441E17" w:rsidRPr="00365211">
        <w:t>(</w:t>
      </w:r>
      <w:r w:rsidRPr="00365211">
        <w:t>2022</w:t>
      </w:r>
      <w:r w:rsidR="00441E17" w:rsidRPr="00365211">
        <w:t>)</w:t>
      </w:r>
      <w:r w:rsidRPr="00365211">
        <w:t>. Energy demand reduction options for meeting national zero-emission targets in the United Kingdom. </w:t>
      </w:r>
      <w:r w:rsidRPr="00365211">
        <w:rPr>
          <w:i/>
          <w:iCs/>
        </w:rPr>
        <w:t>Nature energy</w:t>
      </w:r>
      <w:r w:rsidRPr="00365211">
        <w:t>, </w:t>
      </w:r>
      <w:r w:rsidRPr="00365211">
        <w:rPr>
          <w:i/>
          <w:iCs/>
        </w:rPr>
        <w:t>7</w:t>
      </w:r>
      <w:r w:rsidRPr="00365211">
        <w:t>(8), pp.726-735.</w:t>
      </w:r>
    </w:p>
    <w:p w14:paraId="43487C39" w14:textId="5140629D" w:rsidR="00F4319A" w:rsidRPr="00365211" w:rsidRDefault="00F4319A" w:rsidP="00395862">
      <w:pPr>
        <w:ind w:left="567" w:hanging="567"/>
      </w:pPr>
      <w:r w:rsidRPr="00365211">
        <w:t xml:space="preserve">Brulle, R.J., Roberts, J.T. and Spencer, M.C. eds., </w:t>
      </w:r>
      <w:r w:rsidR="00441E17" w:rsidRPr="00365211">
        <w:t>(</w:t>
      </w:r>
      <w:r w:rsidRPr="00365211">
        <w:t>2024</w:t>
      </w:r>
      <w:r w:rsidR="00441E17" w:rsidRPr="00365211">
        <w:t>)</w:t>
      </w:r>
      <w:r w:rsidRPr="00365211">
        <w:t>. </w:t>
      </w:r>
      <w:r w:rsidRPr="00365211">
        <w:rPr>
          <w:i/>
          <w:iCs/>
        </w:rPr>
        <w:t>Climate Obstruction across Europe</w:t>
      </w:r>
      <w:r w:rsidRPr="00365211">
        <w:t>. Oxford University Press.</w:t>
      </w:r>
    </w:p>
    <w:p w14:paraId="4ED26827" w14:textId="5616A988" w:rsidR="00F4319A" w:rsidRPr="00365211" w:rsidRDefault="00F4319A" w:rsidP="00395862">
      <w:pPr>
        <w:ind w:left="567" w:hanging="567"/>
      </w:pPr>
      <w:r w:rsidRPr="00365211">
        <w:t xml:space="preserve">buccleuch.com, </w:t>
      </w:r>
      <w:r w:rsidR="00441E17" w:rsidRPr="00365211">
        <w:t>(</w:t>
      </w:r>
      <w:r w:rsidRPr="00365211">
        <w:t>2024</w:t>
      </w:r>
      <w:r w:rsidR="00441E17" w:rsidRPr="00365211">
        <w:t>)</w:t>
      </w:r>
      <w:r w:rsidRPr="00365211">
        <w:rPr>
          <w:i/>
          <w:iCs/>
        </w:rPr>
        <w:t>. Environment</w:t>
      </w:r>
      <w:r w:rsidRPr="00365211">
        <w:t xml:space="preserve"> [Online] Available At: </w:t>
      </w:r>
      <w:hyperlink r:id="rId8" w:history="1">
        <w:r w:rsidRPr="00365211">
          <w:rPr>
            <w:rStyle w:val="Hyperlink"/>
            <w:color w:val="auto"/>
          </w:rPr>
          <w:t>https://www.buccleuch.com/environment/</w:t>
        </w:r>
      </w:hyperlink>
      <w:r w:rsidRPr="00365211">
        <w:t xml:space="preserve"> [Accessed On: 17/10/2024]</w:t>
      </w:r>
    </w:p>
    <w:p w14:paraId="78F28B03" w14:textId="5F0E8F12" w:rsidR="00F4319A" w:rsidRPr="00365211" w:rsidRDefault="00F4319A" w:rsidP="00395862">
      <w:pPr>
        <w:ind w:left="567" w:hanging="567"/>
      </w:pPr>
      <w:r w:rsidRPr="00365211">
        <w:t xml:space="preserve">buccleucharms.com, </w:t>
      </w:r>
      <w:r w:rsidR="00441E17" w:rsidRPr="00365211">
        <w:t>(</w:t>
      </w:r>
      <w:r w:rsidRPr="00365211">
        <w:t>2024</w:t>
      </w:r>
      <w:r w:rsidR="00441E17" w:rsidRPr="00365211">
        <w:t>)</w:t>
      </w:r>
      <w:r w:rsidRPr="00365211">
        <w:t xml:space="preserve">. </w:t>
      </w:r>
      <w:r w:rsidRPr="00365211">
        <w:rPr>
          <w:i/>
          <w:iCs/>
        </w:rPr>
        <w:t>The Buccleuch Arms, built in 1836 as a hunting lodge by the 5th Duke of Buccleuch is central to the Borders and hosted many travellers from all walks of life.</w:t>
      </w:r>
      <w:r w:rsidRPr="00365211">
        <w:t xml:space="preserve"> [Online] Available At: </w:t>
      </w:r>
      <w:hyperlink r:id="rId9" w:history="1">
        <w:r w:rsidRPr="00365211">
          <w:rPr>
            <w:rStyle w:val="Hyperlink"/>
            <w:color w:val="auto"/>
          </w:rPr>
          <w:t>https://www.buccleucharms.com/</w:t>
        </w:r>
      </w:hyperlink>
      <w:r w:rsidRPr="00365211">
        <w:t xml:space="preserve"> [Accessed On: 17/10/2024]</w:t>
      </w:r>
    </w:p>
    <w:p w14:paraId="0BCBF30C" w14:textId="4C202D14" w:rsidR="00F4319A" w:rsidRPr="00365211" w:rsidRDefault="00F4319A" w:rsidP="00395862">
      <w:pPr>
        <w:ind w:left="567" w:hanging="567"/>
      </w:pPr>
      <w:r w:rsidRPr="00365211">
        <w:lastRenderedPageBreak/>
        <w:t xml:space="preserve">Camilleri, M.A., </w:t>
      </w:r>
      <w:r w:rsidR="00441E17" w:rsidRPr="00365211">
        <w:t>(</w:t>
      </w:r>
      <w:r w:rsidRPr="00365211">
        <w:t>2022</w:t>
      </w:r>
      <w:r w:rsidR="00441E17" w:rsidRPr="00365211">
        <w:t>)</w:t>
      </w:r>
      <w:r w:rsidRPr="00365211">
        <w:t xml:space="preserve">. Strategic attributions of corporate social responsibility and environmental management: The business case for doing well by doing </w:t>
      </w:r>
      <w:proofErr w:type="gramStart"/>
      <w:r w:rsidRPr="00365211">
        <w:t>good!.</w:t>
      </w:r>
      <w:proofErr w:type="gramEnd"/>
      <w:r w:rsidRPr="00365211">
        <w:t> </w:t>
      </w:r>
      <w:r w:rsidRPr="00365211">
        <w:rPr>
          <w:i/>
          <w:iCs/>
        </w:rPr>
        <w:t>Sustainable Development</w:t>
      </w:r>
      <w:r w:rsidRPr="00365211">
        <w:t>, </w:t>
      </w:r>
      <w:r w:rsidRPr="00365211">
        <w:rPr>
          <w:i/>
          <w:iCs/>
        </w:rPr>
        <w:t>30</w:t>
      </w:r>
      <w:r w:rsidRPr="00365211">
        <w:t>(3), pp.409-422.</w:t>
      </w:r>
    </w:p>
    <w:p w14:paraId="2A37B7B4" w14:textId="4EA7AC46" w:rsidR="00F4319A" w:rsidRPr="00365211" w:rsidRDefault="00F4319A" w:rsidP="00395862">
      <w:pPr>
        <w:ind w:left="567" w:hanging="567"/>
      </w:pPr>
      <w:r w:rsidRPr="00365211">
        <w:t xml:space="preserve">Carlander, J. and </w:t>
      </w:r>
      <w:proofErr w:type="spellStart"/>
      <w:r w:rsidRPr="00365211">
        <w:t>Thollander</w:t>
      </w:r>
      <w:proofErr w:type="spellEnd"/>
      <w:r w:rsidRPr="00365211">
        <w:t xml:space="preserve">, P., </w:t>
      </w:r>
      <w:r w:rsidR="00441E17" w:rsidRPr="00365211">
        <w:t>(</w:t>
      </w:r>
      <w:r w:rsidRPr="00365211">
        <w:t>2023</w:t>
      </w:r>
      <w:r w:rsidR="00441E17" w:rsidRPr="00365211">
        <w:t>)</w:t>
      </w:r>
      <w:r w:rsidRPr="00365211">
        <w:t>. Barriers to implementation of energy-efficient technologies in building construction projects—Results from a Swedish case study. </w:t>
      </w:r>
      <w:r w:rsidRPr="00365211">
        <w:rPr>
          <w:i/>
          <w:iCs/>
        </w:rPr>
        <w:t>Resources, Environment and Sustainability</w:t>
      </w:r>
      <w:r w:rsidRPr="00365211">
        <w:t>, </w:t>
      </w:r>
      <w:r w:rsidRPr="00365211">
        <w:rPr>
          <w:i/>
          <w:iCs/>
        </w:rPr>
        <w:t>11</w:t>
      </w:r>
      <w:r w:rsidRPr="00365211">
        <w:t>, p.100097.</w:t>
      </w:r>
    </w:p>
    <w:p w14:paraId="368F2B8A" w14:textId="52CF82A7" w:rsidR="00F4319A" w:rsidRPr="00365211" w:rsidRDefault="00F4319A" w:rsidP="00395862">
      <w:pPr>
        <w:ind w:left="567" w:hanging="567"/>
      </w:pPr>
      <w:r w:rsidRPr="00365211">
        <w:t xml:space="preserve">climate-laws.org, </w:t>
      </w:r>
      <w:r w:rsidR="00441E17" w:rsidRPr="00365211">
        <w:t>(</w:t>
      </w:r>
      <w:r w:rsidRPr="00365211">
        <w:t>2008</w:t>
      </w:r>
      <w:r w:rsidR="00441E17" w:rsidRPr="00365211">
        <w:t>)</w:t>
      </w:r>
      <w:r w:rsidRPr="00365211">
        <w:t xml:space="preserve">. </w:t>
      </w:r>
      <w:r w:rsidRPr="00365211">
        <w:rPr>
          <w:i/>
          <w:iCs/>
        </w:rPr>
        <w:t>Climate Change Act 2008</w:t>
      </w:r>
      <w:r w:rsidRPr="00365211">
        <w:t xml:space="preserve"> [Online] Available At: </w:t>
      </w:r>
      <w:hyperlink r:id="rId10" w:history="1">
        <w:r w:rsidRPr="00365211">
          <w:rPr>
            <w:rStyle w:val="Hyperlink"/>
            <w:color w:val="auto"/>
          </w:rPr>
          <w:t>https://climate-laws.org/document/climate-change-act-2008_47b4</w:t>
        </w:r>
      </w:hyperlink>
      <w:r w:rsidRPr="00365211">
        <w:t xml:space="preserve"> [Accessed On: 17/10/2024]</w:t>
      </w:r>
    </w:p>
    <w:p w14:paraId="2D861AFC" w14:textId="10ADD828" w:rsidR="00F4319A" w:rsidRPr="00365211" w:rsidRDefault="00F4319A" w:rsidP="00395862">
      <w:pPr>
        <w:ind w:left="567" w:hanging="567"/>
      </w:pPr>
      <w:r w:rsidRPr="00365211">
        <w:t xml:space="preserve">Ferrer, A.L.C. and Thome, A.M.T., </w:t>
      </w:r>
      <w:r w:rsidR="00441E17" w:rsidRPr="00365211">
        <w:t>(</w:t>
      </w:r>
      <w:r w:rsidRPr="00365211">
        <w:t>2023</w:t>
      </w:r>
      <w:r w:rsidR="00441E17" w:rsidRPr="00365211">
        <w:t>)</w:t>
      </w:r>
      <w:r w:rsidRPr="00365211">
        <w:t>. Carbon emissions in transportation: A synthesis framework. </w:t>
      </w:r>
      <w:r w:rsidRPr="00365211">
        <w:rPr>
          <w:i/>
          <w:iCs/>
        </w:rPr>
        <w:t>Sustainability</w:t>
      </w:r>
      <w:r w:rsidRPr="00365211">
        <w:t>, </w:t>
      </w:r>
      <w:r w:rsidRPr="00365211">
        <w:rPr>
          <w:i/>
          <w:iCs/>
        </w:rPr>
        <w:t>15</w:t>
      </w:r>
      <w:r w:rsidRPr="00365211">
        <w:t>(11), p.8475.</w:t>
      </w:r>
    </w:p>
    <w:p w14:paraId="0CC604D3" w14:textId="0DA439EA" w:rsidR="00F4319A" w:rsidRPr="00365211" w:rsidRDefault="00F4319A" w:rsidP="00395862">
      <w:pPr>
        <w:ind w:left="567" w:hanging="567"/>
      </w:pPr>
      <w:proofErr w:type="spellStart"/>
      <w:r w:rsidRPr="00365211">
        <w:rPr>
          <w:lang w:val="en-IN"/>
        </w:rPr>
        <w:t>Gabarda-Mallorquí</w:t>
      </w:r>
      <w:proofErr w:type="spellEnd"/>
      <w:r w:rsidRPr="00365211">
        <w:rPr>
          <w:lang w:val="en-IN"/>
        </w:rPr>
        <w:t xml:space="preserve">, A., </w:t>
      </w:r>
      <w:proofErr w:type="spellStart"/>
      <w:r w:rsidRPr="00365211">
        <w:rPr>
          <w:lang w:val="en-IN"/>
        </w:rPr>
        <w:t>Deyá</w:t>
      </w:r>
      <w:proofErr w:type="spellEnd"/>
      <w:r w:rsidRPr="00365211">
        <w:rPr>
          <w:lang w:val="en-IN"/>
        </w:rPr>
        <w:t xml:space="preserve">, B. and Tirado, D., </w:t>
      </w:r>
      <w:r w:rsidR="00441E17" w:rsidRPr="00365211">
        <w:rPr>
          <w:lang w:val="en-IN"/>
        </w:rPr>
        <w:t>(</w:t>
      </w:r>
      <w:r w:rsidRPr="00365211">
        <w:rPr>
          <w:lang w:val="en-IN"/>
        </w:rPr>
        <w:t>2024</w:t>
      </w:r>
      <w:r w:rsidR="00441E17" w:rsidRPr="00365211">
        <w:rPr>
          <w:lang w:val="en-IN"/>
        </w:rPr>
        <w:t>)</w:t>
      </w:r>
      <w:r w:rsidRPr="00365211">
        <w:rPr>
          <w:lang w:val="en-IN"/>
        </w:rPr>
        <w:t xml:space="preserve">. </w:t>
      </w:r>
      <w:r w:rsidRPr="00365211">
        <w:t>Exploring research on water-saving measures applied to the hotel sector. A critical systematic review. </w:t>
      </w:r>
      <w:r w:rsidRPr="00365211">
        <w:rPr>
          <w:i/>
          <w:iCs/>
        </w:rPr>
        <w:t>International Journal of Hospitality Management</w:t>
      </w:r>
      <w:r w:rsidRPr="00365211">
        <w:t>, </w:t>
      </w:r>
      <w:r w:rsidRPr="00365211">
        <w:rPr>
          <w:i/>
          <w:iCs/>
        </w:rPr>
        <w:t>120</w:t>
      </w:r>
      <w:r w:rsidRPr="00365211">
        <w:t>, p.103747.</w:t>
      </w:r>
    </w:p>
    <w:p w14:paraId="23B3CCE0" w14:textId="4274432A" w:rsidR="00F4319A" w:rsidRPr="00365211" w:rsidRDefault="00F4319A" w:rsidP="00395862">
      <w:pPr>
        <w:ind w:left="567" w:hanging="567"/>
      </w:pPr>
      <w:r w:rsidRPr="00365211">
        <w:t xml:space="preserve">Gherghina, Ș.C., Botezatu, M.A., Hosszu, A. and Simionescu, L.N., </w:t>
      </w:r>
      <w:r w:rsidR="00441E17" w:rsidRPr="00365211">
        <w:t>(</w:t>
      </w:r>
      <w:r w:rsidRPr="00365211">
        <w:t>2020</w:t>
      </w:r>
      <w:r w:rsidR="00441E17" w:rsidRPr="00365211">
        <w:t>)</w:t>
      </w:r>
      <w:r w:rsidRPr="00365211">
        <w:t>. Small and medium-sized enterprises (SMEs): The engine of economic growth through investments and innovation. </w:t>
      </w:r>
      <w:r w:rsidRPr="00365211">
        <w:rPr>
          <w:i/>
          <w:iCs/>
        </w:rPr>
        <w:t>Sustainability</w:t>
      </w:r>
      <w:r w:rsidRPr="00365211">
        <w:t>, </w:t>
      </w:r>
      <w:r w:rsidRPr="00365211">
        <w:rPr>
          <w:i/>
          <w:iCs/>
        </w:rPr>
        <w:t>12</w:t>
      </w:r>
      <w:r w:rsidRPr="00365211">
        <w:t>(1), p.347.</w:t>
      </w:r>
    </w:p>
    <w:p w14:paraId="43C76605" w14:textId="6737A98E" w:rsidR="00F4319A" w:rsidRPr="00365211" w:rsidRDefault="00F4319A" w:rsidP="00395862">
      <w:pPr>
        <w:ind w:left="567" w:hanging="567"/>
      </w:pPr>
      <w:proofErr w:type="spellStart"/>
      <w:r w:rsidRPr="00365211">
        <w:t>Gössling</w:t>
      </w:r>
      <w:proofErr w:type="spellEnd"/>
      <w:r w:rsidRPr="00365211">
        <w:t xml:space="preserve">, S. and Higham, J., </w:t>
      </w:r>
      <w:r w:rsidR="00441E17" w:rsidRPr="00365211">
        <w:t>(</w:t>
      </w:r>
      <w:r w:rsidRPr="00365211">
        <w:t>2021</w:t>
      </w:r>
      <w:r w:rsidR="00441E17" w:rsidRPr="00365211">
        <w:t>)</w:t>
      </w:r>
      <w:r w:rsidRPr="00365211">
        <w:t>. The low-carbon imperative: Destination management under urgent climate change. </w:t>
      </w:r>
      <w:r w:rsidRPr="00365211">
        <w:rPr>
          <w:i/>
          <w:iCs/>
        </w:rPr>
        <w:t>Journal of Travel Research</w:t>
      </w:r>
      <w:r w:rsidRPr="00365211">
        <w:t>, </w:t>
      </w:r>
      <w:r w:rsidRPr="00365211">
        <w:rPr>
          <w:i/>
          <w:iCs/>
        </w:rPr>
        <w:t>60</w:t>
      </w:r>
      <w:r w:rsidRPr="00365211">
        <w:t>(6), pp.1167-1179.</w:t>
      </w:r>
    </w:p>
    <w:p w14:paraId="53A1B3F1" w14:textId="5CACF97D" w:rsidR="00F4319A" w:rsidRPr="00365211" w:rsidRDefault="00F4319A" w:rsidP="00395862">
      <w:pPr>
        <w:ind w:left="567" w:hanging="567"/>
      </w:pPr>
      <w:proofErr w:type="spellStart"/>
      <w:r w:rsidRPr="00365211">
        <w:t>Hermundsdottir</w:t>
      </w:r>
      <w:proofErr w:type="spellEnd"/>
      <w:r w:rsidRPr="00365211">
        <w:t xml:space="preserve">, F. and Aspelund, A., </w:t>
      </w:r>
      <w:r w:rsidR="00441E17" w:rsidRPr="00365211">
        <w:t>(</w:t>
      </w:r>
      <w:r w:rsidRPr="00365211">
        <w:t>2021</w:t>
      </w:r>
      <w:r w:rsidR="00441E17" w:rsidRPr="00365211">
        <w:t>)</w:t>
      </w:r>
      <w:r w:rsidRPr="00365211">
        <w:t>. Sustainability innovations and firm competitiveness: A review. </w:t>
      </w:r>
      <w:r w:rsidRPr="00365211">
        <w:rPr>
          <w:i/>
          <w:iCs/>
        </w:rPr>
        <w:t>Journal of Cleaner Production</w:t>
      </w:r>
      <w:r w:rsidRPr="00365211">
        <w:t>, </w:t>
      </w:r>
      <w:r w:rsidRPr="00365211">
        <w:rPr>
          <w:i/>
          <w:iCs/>
        </w:rPr>
        <w:t>280</w:t>
      </w:r>
      <w:r w:rsidRPr="00365211">
        <w:t>, p.124715.</w:t>
      </w:r>
    </w:p>
    <w:p w14:paraId="7D81147D" w14:textId="1395BC7F" w:rsidR="00F4319A" w:rsidRPr="00365211" w:rsidRDefault="00F4319A" w:rsidP="00395862">
      <w:pPr>
        <w:ind w:left="567" w:hanging="567"/>
      </w:pPr>
      <w:proofErr w:type="spellStart"/>
      <w:r w:rsidRPr="00365211">
        <w:t>Karvounidi</w:t>
      </w:r>
      <w:proofErr w:type="spellEnd"/>
      <w:r w:rsidRPr="00365211">
        <w:t xml:space="preserve">, M.D., Alexandropoulou, A.P. and </w:t>
      </w:r>
      <w:proofErr w:type="spellStart"/>
      <w:r w:rsidRPr="00365211">
        <w:t>Fousteris</w:t>
      </w:r>
      <w:proofErr w:type="spellEnd"/>
      <w:r w:rsidRPr="00365211">
        <w:t xml:space="preserve">, </w:t>
      </w:r>
      <w:proofErr w:type="gramStart"/>
      <w:r w:rsidRPr="00365211">
        <w:t>A.E.,</w:t>
      </w:r>
      <w:r w:rsidR="00441E17" w:rsidRPr="00365211">
        <w:t>(</w:t>
      </w:r>
      <w:proofErr w:type="spellStart"/>
      <w:proofErr w:type="gramEnd"/>
      <w:r w:rsidRPr="00365211">
        <w:t>n.d</w:t>
      </w:r>
      <w:proofErr w:type="spellEnd"/>
      <w:r w:rsidR="00441E17" w:rsidRPr="00365211">
        <w:t>)</w:t>
      </w:r>
      <w:r w:rsidRPr="00365211">
        <w:t xml:space="preserve"> Towards Sustainable Hospitality: Enhancing Energy Efficiency in Hotels. </w:t>
      </w:r>
      <w:r w:rsidRPr="00365211">
        <w:rPr>
          <w:i/>
          <w:iCs/>
        </w:rPr>
        <w:t>International Research Journal of Economics and Management Studies IRJEMS</w:t>
      </w:r>
      <w:r w:rsidRPr="00365211">
        <w:t>, </w:t>
      </w:r>
      <w:r w:rsidRPr="00365211">
        <w:rPr>
          <w:i/>
          <w:iCs/>
        </w:rPr>
        <w:t>3</w:t>
      </w:r>
      <w:r w:rsidRPr="00365211">
        <w:t>(6).</w:t>
      </w:r>
    </w:p>
    <w:p w14:paraId="5BFC0DD9" w14:textId="3B4077C1" w:rsidR="00F4319A" w:rsidRPr="00365211" w:rsidRDefault="00F4319A" w:rsidP="00395862">
      <w:pPr>
        <w:ind w:left="567" w:hanging="567"/>
      </w:pPr>
      <w:r w:rsidRPr="00365211">
        <w:lastRenderedPageBreak/>
        <w:t xml:space="preserve">Khan, I.S., Ahmad, M.O. and </w:t>
      </w:r>
      <w:proofErr w:type="spellStart"/>
      <w:r w:rsidRPr="00365211">
        <w:t>Majava</w:t>
      </w:r>
      <w:proofErr w:type="spellEnd"/>
      <w:r w:rsidRPr="00365211">
        <w:t xml:space="preserve">, J., </w:t>
      </w:r>
      <w:r w:rsidR="00441E17" w:rsidRPr="00365211">
        <w:t>(</w:t>
      </w:r>
      <w:r w:rsidRPr="00365211">
        <w:t>2021</w:t>
      </w:r>
      <w:r w:rsidR="00441E17" w:rsidRPr="00365211">
        <w:t>)</w:t>
      </w:r>
      <w:r w:rsidRPr="00365211">
        <w:t>. Industry 4.0 and sustainable development: A systematic mapping of triple bottom line, Circular Economy and Sustainable Business Models perspectives. </w:t>
      </w:r>
      <w:r w:rsidRPr="00365211">
        <w:rPr>
          <w:i/>
          <w:iCs/>
        </w:rPr>
        <w:t>Journal of Cleaner Production</w:t>
      </w:r>
      <w:r w:rsidRPr="00365211">
        <w:t>, </w:t>
      </w:r>
      <w:r w:rsidRPr="00365211">
        <w:rPr>
          <w:i/>
          <w:iCs/>
        </w:rPr>
        <w:t>297</w:t>
      </w:r>
      <w:r w:rsidRPr="00365211">
        <w:t>, p.126655.</w:t>
      </w:r>
    </w:p>
    <w:p w14:paraId="6FAC2335" w14:textId="029B22E1" w:rsidR="00F4319A" w:rsidRDefault="00F4319A" w:rsidP="00395862">
      <w:pPr>
        <w:ind w:left="567" w:hanging="567"/>
      </w:pPr>
      <w:r w:rsidRPr="00365211">
        <w:t xml:space="preserve">legislation.gov.uk; </w:t>
      </w:r>
      <w:r w:rsidR="00441E17" w:rsidRPr="00365211">
        <w:t>(</w:t>
      </w:r>
      <w:r w:rsidRPr="00365211">
        <w:t>1991</w:t>
      </w:r>
      <w:r w:rsidR="00441E17" w:rsidRPr="00365211">
        <w:t>)</w:t>
      </w:r>
      <w:r w:rsidRPr="00365211">
        <w:t xml:space="preserve">. </w:t>
      </w:r>
      <w:r w:rsidRPr="00365211">
        <w:rPr>
          <w:i/>
          <w:iCs/>
        </w:rPr>
        <w:t>Water Industry Act 1991</w:t>
      </w:r>
      <w:r w:rsidRPr="00365211">
        <w:t xml:space="preserve"> [Online] Available At: </w:t>
      </w:r>
      <w:hyperlink r:id="rId11" w:history="1">
        <w:r w:rsidRPr="00365211">
          <w:rPr>
            <w:rStyle w:val="Hyperlink"/>
            <w:color w:val="auto"/>
          </w:rPr>
          <w:t>https://www.legislation.gov.uk/ukpga/1991/56/contents</w:t>
        </w:r>
      </w:hyperlink>
      <w:r w:rsidRPr="00365211">
        <w:t xml:space="preserve"> [Accessed On: 17/10/2024]</w:t>
      </w:r>
    </w:p>
    <w:p w14:paraId="32555D6E" w14:textId="3D6B2CC8" w:rsidR="005F0DC0" w:rsidRPr="00365211" w:rsidRDefault="005F0DC0" w:rsidP="005F0DC0">
      <w:pPr>
        <w:ind w:left="567" w:hanging="567"/>
      </w:pPr>
      <w:r w:rsidRPr="00365211">
        <w:t xml:space="preserve">Legrand, W., Chen, J.S. and </w:t>
      </w:r>
      <w:proofErr w:type="spellStart"/>
      <w:r w:rsidRPr="00365211">
        <w:t>Laeis</w:t>
      </w:r>
      <w:proofErr w:type="spellEnd"/>
      <w:r w:rsidRPr="00365211">
        <w:t>, G.C., (2022). </w:t>
      </w:r>
      <w:r w:rsidRPr="00365211">
        <w:rPr>
          <w:i/>
          <w:iCs/>
        </w:rPr>
        <w:t>Sustainability in the hospitality industry: Principles of sustainable operations</w:t>
      </w:r>
      <w:r w:rsidRPr="00365211">
        <w:t>. Routledge.</w:t>
      </w:r>
    </w:p>
    <w:p w14:paraId="39CF9F3E" w14:textId="64CFC726" w:rsidR="00F4319A" w:rsidRPr="00365211" w:rsidRDefault="00F4319A" w:rsidP="00395862">
      <w:pPr>
        <w:ind w:left="567" w:hanging="567"/>
      </w:pPr>
      <w:r w:rsidRPr="00365211">
        <w:t xml:space="preserve">Lenzen, M., Sun, Y.Y., </w:t>
      </w:r>
      <w:proofErr w:type="spellStart"/>
      <w:r w:rsidRPr="00365211">
        <w:t>Faturay</w:t>
      </w:r>
      <w:proofErr w:type="spellEnd"/>
      <w:r w:rsidRPr="00365211">
        <w:t xml:space="preserve">, F., Ting, Y.P., Geschke, A. and Malik, A., </w:t>
      </w:r>
      <w:r w:rsidR="00441E17" w:rsidRPr="00365211">
        <w:t>(</w:t>
      </w:r>
      <w:r w:rsidRPr="00365211">
        <w:t>2018</w:t>
      </w:r>
      <w:r w:rsidR="00441E17" w:rsidRPr="00365211">
        <w:t>)</w:t>
      </w:r>
      <w:r w:rsidRPr="00365211">
        <w:t>. The carbon footprint of global tourism. </w:t>
      </w:r>
      <w:r w:rsidRPr="00365211">
        <w:rPr>
          <w:i/>
          <w:iCs/>
        </w:rPr>
        <w:t>Nature climate change</w:t>
      </w:r>
      <w:r w:rsidRPr="00365211">
        <w:t>, </w:t>
      </w:r>
      <w:r w:rsidRPr="00365211">
        <w:rPr>
          <w:i/>
          <w:iCs/>
        </w:rPr>
        <w:t>8</w:t>
      </w:r>
      <w:r w:rsidRPr="00365211">
        <w:t>(6), pp.522-528.</w:t>
      </w:r>
    </w:p>
    <w:p w14:paraId="6D1CD215" w14:textId="3EE6BB93" w:rsidR="00F4319A" w:rsidRPr="00365211" w:rsidRDefault="00F4319A" w:rsidP="00395862">
      <w:pPr>
        <w:ind w:left="567" w:hanging="567"/>
      </w:pPr>
      <w:r w:rsidRPr="00365211">
        <w:t xml:space="preserve">Nicolaides, A., </w:t>
      </w:r>
      <w:r w:rsidR="00441E17" w:rsidRPr="00365211">
        <w:t>(</w:t>
      </w:r>
      <w:r w:rsidRPr="00365211">
        <w:t>2021</w:t>
      </w:r>
      <w:r w:rsidR="00441E17" w:rsidRPr="00365211">
        <w:t>)</w:t>
      </w:r>
      <w:r w:rsidRPr="00365211">
        <w:t>. Corporate social responsibility and ethical business conduct on the road to sustainability: A stakeholder approach. </w:t>
      </w:r>
      <w:r w:rsidRPr="00365211">
        <w:rPr>
          <w:i/>
          <w:iCs/>
        </w:rPr>
        <w:t>International Journal of Development and Sustainability</w:t>
      </w:r>
      <w:r w:rsidRPr="00365211">
        <w:t>, </w:t>
      </w:r>
      <w:r w:rsidRPr="00365211">
        <w:rPr>
          <w:i/>
          <w:iCs/>
        </w:rPr>
        <w:t>10</w:t>
      </w:r>
      <w:r w:rsidRPr="00365211">
        <w:t>(5), pp.200-215.</w:t>
      </w:r>
    </w:p>
    <w:p w14:paraId="05B45130" w14:textId="4B444A35" w:rsidR="00F4319A" w:rsidRPr="00365211" w:rsidRDefault="00F4319A" w:rsidP="00395862">
      <w:pPr>
        <w:ind w:left="567" w:hanging="567"/>
      </w:pPr>
      <w:r w:rsidRPr="00365211">
        <w:t xml:space="preserve">Perez Martos, D., </w:t>
      </w:r>
      <w:r w:rsidR="00441E17" w:rsidRPr="00365211">
        <w:t>(</w:t>
      </w:r>
      <w:r w:rsidRPr="00365211">
        <w:t>2022</w:t>
      </w:r>
      <w:r w:rsidR="00441E17" w:rsidRPr="00365211">
        <w:t>)</w:t>
      </w:r>
      <w:r w:rsidRPr="00365211">
        <w:t>. Local sourcing as a sustainable strategy from a global company in the fast-food industry.</w:t>
      </w:r>
    </w:p>
    <w:p w14:paraId="719B6518" w14:textId="458B2A65" w:rsidR="00F4319A" w:rsidRPr="00365211" w:rsidRDefault="00F4319A" w:rsidP="00395862">
      <w:pPr>
        <w:ind w:left="567" w:hanging="567"/>
      </w:pPr>
      <w:r w:rsidRPr="00365211">
        <w:t xml:space="preserve">Ramirez, A. and George, B., </w:t>
      </w:r>
      <w:r w:rsidR="00441E17" w:rsidRPr="00365211">
        <w:t>(</w:t>
      </w:r>
      <w:r w:rsidRPr="00365211">
        <w:t>2019</w:t>
      </w:r>
      <w:r w:rsidR="00441E17" w:rsidRPr="00365211">
        <w:t>)</w:t>
      </w:r>
      <w:r w:rsidRPr="00365211">
        <w:t>. Plastic recycling and waste reduction in the hospitality industry: Current challenges and some potential solutions. </w:t>
      </w:r>
      <w:r w:rsidRPr="00365211">
        <w:rPr>
          <w:i/>
          <w:iCs/>
        </w:rPr>
        <w:t>Economics, Management and Sustainability</w:t>
      </w:r>
      <w:r w:rsidRPr="00365211">
        <w:t>, </w:t>
      </w:r>
      <w:r w:rsidRPr="00365211">
        <w:rPr>
          <w:i/>
          <w:iCs/>
        </w:rPr>
        <w:t>4</w:t>
      </w:r>
      <w:r w:rsidRPr="00365211">
        <w:t>(1), pp.6-20.</w:t>
      </w:r>
    </w:p>
    <w:p w14:paraId="71822E92" w14:textId="02A59DC7" w:rsidR="00F4319A" w:rsidRPr="00365211" w:rsidRDefault="00F4319A" w:rsidP="00395862">
      <w:pPr>
        <w:ind w:left="567" w:hanging="567"/>
      </w:pPr>
      <w:proofErr w:type="spellStart"/>
      <w:r w:rsidRPr="00365211">
        <w:t>Tahiru</w:t>
      </w:r>
      <w:proofErr w:type="spellEnd"/>
      <w:r w:rsidRPr="00365211">
        <w:t xml:space="preserve">, A.W., </w:t>
      </w:r>
      <w:proofErr w:type="spellStart"/>
      <w:r w:rsidRPr="00365211">
        <w:t>Cobbina</w:t>
      </w:r>
      <w:proofErr w:type="spellEnd"/>
      <w:r w:rsidRPr="00365211">
        <w:t xml:space="preserve">, S.J. and Asare, W., </w:t>
      </w:r>
      <w:r w:rsidR="00441E17" w:rsidRPr="00365211">
        <w:t>(</w:t>
      </w:r>
      <w:r w:rsidRPr="00365211">
        <w:t>2024</w:t>
      </w:r>
      <w:r w:rsidR="00441E17" w:rsidRPr="00365211">
        <w:t>)</w:t>
      </w:r>
      <w:r w:rsidRPr="00365211">
        <w:t>. A Circular Economy Approach to Addressing Waste Management Challenges in Tamale’s Waste Management System. </w:t>
      </w:r>
      <w:r w:rsidRPr="00365211">
        <w:rPr>
          <w:i/>
          <w:iCs/>
        </w:rPr>
        <w:t>World</w:t>
      </w:r>
      <w:r w:rsidRPr="00365211">
        <w:t>, </w:t>
      </w:r>
      <w:r w:rsidRPr="00365211">
        <w:rPr>
          <w:i/>
          <w:iCs/>
        </w:rPr>
        <w:t>5</w:t>
      </w:r>
      <w:r w:rsidRPr="00365211">
        <w:t>(3), pp.659-682.</w:t>
      </w:r>
    </w:p>
    <w:p w14:paraId="2A4183C3" w14:textId="4895D376" w:rsidR="00F4319A" w:rsidRPr="00365211" w:rsidRDefault="00F4319A" w:rsidP="00395862">
      <w:pPr>
        <w:ind w:left="567" w:hanging="567"/>
      </w:pPr>
      <w:proofErr w:type="spellStart"/>
      <w:r w:rsidRPr="00365211">
        <w:t>Westgeest</w:t>
      </w:r>
      <w:proofErr w:type="spellEnd"/>
      <w:r w:rsidRPr="00365211">
        <w:t xml:space="preserve">, L., </w:t>
      </w:r>
      <w:r w:rsidR="00441E17" w:rsidRPr="00365211">
        <w:t>(</w:t>
      </w:r>
      <w:r w:rsidRPr="00365211">
        <w:t>2022</w:t>
      </w:r>
      <w:r w:rsidR="00441E17" w:rsidRPr="00365211">
        <w:t>)</w:t>
      </w:r>
      <w:r w:rsidRPr="00365211">
        <w:t>. </w:t>
      </w:r>
      <w:r w:rsidRPr="00365211">
        <w:rPr>
          <w:i/>
          <w:iCs/>
        </w:rPr>
        <w:t>A Circular Approach to Plastics in Frisian Hospitality: Perceived Opportunities and Barriers of Reducing, Reusing, and Recycling Single-use Plastics</w:t>
      </w:r>
      <w:r w:rsidRPr="00365211">
        <w:t> (Doctoral dissertation).</w:t>
      </w:r>
    </w:p>
    <w:p w14:paraId="7D099BD7" w14:textId="47B6FCF6" w:rsidR="00367A4A" w:rsidRPr="00365211" w:rsidRDefault="00F4319A" w:rsidP="00395862">
      <w:pPr>
        <w:ind w:left="567" w:hanging="567"/>
      </w:pPr>
      <w:r w:rsidRPr="00365211">
        <w:lastRenderedPageBreak/>
        <w:t xml:space="preserve">Woodard, R., </w:t>
      </w:r>
      <w:r w:rsidR="00441E17" w:rsidRPr="00365211">
        <w:t>(</w:t>
      </w:r>
      <w:r w:rsidRPr="00365211">
        <w:t>2021</w:t>
      </w:r>
      <w:r w:rsidR="00441E17" w:rsidRPr="00365211">
        <w:t>)</w:t>
      </w:r>
      <w:r w:rsidRPr="00365211">
        <w:t>. Waste management in small and medium enterprises (SMEs): compliance with duty of care and implications for the circular economy. </w:t>
      </w:r>
      <w:r w:rsidRPr="00365211">
        <w:rPr>
          <w:i/>
          <w:iCs/>
        </w:rPr>
        <w:t>Journal of Cleaner Production</w:t>
      </w:r>
      <w:r w:rsidRPr="00365211">
        <w:t>, </w:t>
      </w:r>
      <w:r w:rsidRPr="00365211">
        <w:rPr>
          <w:i/>
          <w:iCs/>
        </w:rPr>
        <w:t>278</w:t>
      </w:r>
      <w:r w:rsidRPr="00365211">
        <w:t>, p.123770.</w:t>
      </w:r>
    </w:p>
    <w:sectPr w:rsidR="00367A4A" w:rsidRPr="00365211" w:rsidSect="008F7C31">
      <w:footerReference w:type="default" r:id="rId12"/>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681600" w14:textId="77777777" w:rsidR="00DF3FEB" w:rsidRDefault="00DF3FEB" w:rsidP="008F7C31">
      <w:pPr>
        <w:spacing w:before="0" w:after="0" w:line="240" w:lineRule="auto"/>
      </w:pPr>
      <w:r>
        <w:separator/>
      </w:r>
    </w:p>
  </w:endnote>
  <w:endnote w:type="continuationSeparator" w:id="0">
    <w:p w14:paraId="27CBFE63" w14:textId="77777777" w:rsidR="00DF3FEB" w:rsidRDefault="00DF3FEB" w:rsidP="008F7C3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4371706"/>
      <w:docPartObj>
        <w:docPartGallery w:val="Page Numbers (Bottom of Page)"/>
        <w:docPartUnique/>
      </w:docPartObj>
    </w:sdtPr>
    <w:sdtContent>
      <w:p w14:paraId="6AE1A02B" w14:textId="77777777" w:rsidR="008F7C31" w:rsidRDefault="008F7C31">
        <w:pPr>
          <w:pStyle w:val="Footer"/>
          <w:jc w:val="right"/>
        </w:pPr>
        <w:r>
          <w:t xml:space="preserve">Page | </w:t>
        </w:r>
        <w:r w:rsidR="005570D6">
          <w:fldChar w:fldCharType="begin"/>
        </w:r>
        <w:r>
          <w:instrText xml:space="preserve"> PAGE   \* MERGEFORMAT </w:instrText>
        </w:r>
        <w:r w:rsidR="005570D6">
          <w:fldChar w:fldCharType="separate"/>
        </w:r>
        <w:r w:rsidR="00E74E0A">
          <w:rPr>
            <w:noProof/>
          </w:rPr>
          <w:t>10</w:t>
        </w:r>
        <w:r w:rsidR="005570D6">
          <w:rPr>
            <w:noProof/>
          </w:rPr>
          <w:fldChar w:fldCharType="end"/>
        </w:r>
      </w:p>
    </w:sdtContent>
  </w:sdt>
  <w:p w14:paraId="6CCA8B27" w14:textId="77777777" w:rsidR="008F7C31" w:rsidRDefault="008F7C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38ED2D" w14:textId="77777777" w:rsidR="00DF3FEB" w:rsidRDefault="00DF3FEB" w:rsidP="008F7C31">
      <w:pPr>
        <w:spacing w:before="0" w:after="0" w:line="240" w:lineRule="auto"/>
      </w:pPr>
      <w:r>
        <w:separator/>
      </w:r>
    </w:p>
  </w:footnote>
  <w:footnote w:type="continuationSeparator" w:id="0">
    <w:p w14:paraId="65AC8D43" w14:textId="77777777" w:rsidR="00DF3FEB" w:rsidRDefault="00DF3FEB" w:rsidP="008F7C31">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532C7"/>
    <w:rsid w:val="000A7D20"/>
    <w:rsid w:val="001111C2"/>
    <w:rsid w:val="00187161"/>
    <w:rsid w:val="001A531D"/>
    <w:rsid w:val="00252D35"/>
    <w:rsid w:val="0027116B"/>
    <w:rsid w:val="002C1D42"/>
    <w:rsid w:val="002F2179"/>
    <w:rsid w:val="0034192C"/>
    <w:rsid w:val="0034211B"/>
    <w:rsid w:val="00365211"/>
    <w:rsid w:val="0036574A"/>
    <w:rsid w:val="00367A4A"/>
    <w:rsid w:val="00370727"/>
    <w:rsid w:val="00395862"/>
    <w:rsid w:val="003A3B9B"/>
    <w:rsid w:val="003F226C"/>
    <w:rsid w:val="0041331C"/>
    <w:rsid w:val="00441E17"/>
    <w:rsid w:val="004957CA"/>
    <w:rsid w:val="00504133"/>
    <w:rsid w:val="0052580E"/>
    <w:rsid w:val="005570D6"/>
    <w:rsid w:val="0055744F"/>
    <w:rsid w:val="005E1547"/>
    <w:rsid w:val="005E15A6"/>
    <w:rsid w:val="005F0DC0"/>
    <w:rsid w:val="006532D4"/>
    <w:rsid w:val="006B1107"/>
    <w:rsid w:val="006D5281"/>
    <w:rsid w:val="00703C0F"/>
    <w:rsid w:val="00734664"/>
    <w:rsid w:val="007532C7"/>
    <w:rsid w:val="007740FE"/>
    <w:rsid w:val="007961D9"/>
    <w:rsid w:val="007A0C22"/>
    <w:rsid w:val="007B1273"/>
    <w:rsid w:val="00810B3F"/>
    <w:rsid w:val="00816D52"/>
    <w:rsid w:val="00826BFE"/>
    <w:rsid w:val="00881701"/>
    <w:rsid w:val="008D71F9"/>
    <w:rsid w:val="008E47BF"/>
    <w:rsid w:val="008F1015"/>
    <w:rsid w:val="008F7C31"/>
    <w:rsid w:val="00917B26"/>
    <w:rsid w:val="00AD7E93"/>
    <w:rsid w:val="00AF3392"/>
    <w:rsid w:val="00BB1646"/>
    <w:rsid w:val="00BD2665"/>
    <w:rsid w:val="00BE7FC6"/>
    <w:rsid w:val="00C36843"/>
    <w:rsid w:val="00C82635"/>
    <w:rsid w:val="00C93422"/>
    <w:rsid w:val="00CA36FC"/>
    <w:rsid w:val="00CA53DA"/>
    <w:rsid w:val="00CE3AEF"/>
    <w:rsid w:val="00D20778"/>
    <w:rsid w:val="00D317D2"/>
    <w:rsid w:val="00D85E56"/>
    <w:rsid w:val="00D86568"/>
    <w:rsid w:val="00DC4ED4"/>
    <w:rsid w:val="00DC5106"/>
    <w:rsid w:val="00DE64F6"/>
    <w:rsid w:val="00DF3FEB"/>
    <w:rsid w:val="00E22CED"/>
    <w:rsid w:val="00E578D6"/>
    <w:rsid w:val="00E73FF0"/>
    <w:rsid w:val="00E74E0A"/>
    <w:rsid w:val="00E84BB7"/>
    <w:rsid w:val="00ED7484"/>
    <w:rsid w:val="00EE0213"/>
    <w:rsid w:val="00EE14F4"/>
    <w:rsid w:val="00F10868"/>
    <w:rsid w:val="00F4319A"/>
    <w:rsid w:val="00F94A98"/>
    <w:rsid w:val="00FE7EE2"/>
    <w:rsid w:val="00FF31E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356B6B"/>
  <w15:docId w15:val="{FAA25D42-FDA5-4651-BC97-47C107FCA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before="280" w:after="240" w:line="360" w:lineRule="auto"/>
        <w:ind w:left="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A4A"/>
    <w:rPr>
      <w:sz w:val="24"/>
    </w:rPr>
  </w:style>
  <w:style w:type="paragraph" w:styleId="Heading1">
    <w:name w:val="heading 1"/>
    <w:basedOn w:val="Normal"/>
    <w:next w:val="Normal"/>
    <w:uiPriority w:val="9"/>
    <w:qFormat/>
    <w:rsid w:val="00504133"/>
    <w:pPr>
      <w:keepNext/>
      <w:keepLines/>
      <w:outlineLvl w:val="0"/>
    </w:pPr>
    <w:rPr>
      <w:b/>
      <w:sz w:val="32"/>
      <w:szCs w:val="32"/>
    </w:rPr>
  </w:style>
  <w:style w:type="paragraph" w:styleId="Heading2">
    <w:name w:val="heading 2"/>
    <w:basedOn w:val="Normal"/>
    <w:next w:val="Normal"/>
    <w:uiPriority w:val="9"/>
    <w:unhideWhenUsed/>
    <w:qFormat/>
    <w:rsid w:val="00504133"/>
    <w:pPr>
      <w:keepNext/>
      <w:keepLines/>
      <w:spacing w:before="360" w:after="120"/>
      <w:outlineLvl w:val="1"/>
    </w:pPr>
    <w:rPr>
      <w:sz w:val="32"/>
      <w:szCs w:val="32"/>
    </w:rPr>
  </w:style>
  <w:style w:type="paragraph" w:styleId="Heading3">
    <w:name w:val="heading 3"/>
    <w:basedOn w:val="Normal"/>
    <w:next w:val="Normal"/>
    <w:uiPriority w:val="9"/>
    <w:unhideWhenUsed/>
    <w:qFormat/>
    <w:rsid w:val="00504133"/>
    <w:pPr>
      <w:keepNext/>
      <w:keepLines/>
      <w:spacing w:before="320" w:after="80"/>
      <w:outlineLvl w:val="2"/>
    </w:pPr>
    <w:rPr>
      <w:color w:val="434343"/>
      <w:sz w:val="28"/>
      <w:szCs w:val="28"/>
    </w:rPr>
  </w:style>
  <w:style w:type="paragraph" w:styleId="Heading4">
    <w:name w:val="heading 4"/>
    <w:basedOn w:val="Normal"/>
    <w:next w:val="Normal"/>
    <w:uiPriority w:val="9"/>
    <w:unhideWhenUsed/>
    <w:qFormat/>
    <w:rsid w:val="00504133"/>
    <w:pPr>
      <w:keepNext/>
      <w:keepLines/>
      <w:spacing w:after="80"/>
      <w:outlineLvl w:val="3"/>
    </w:pPr>
    <w:rPr>
      <w:color w:val="666666"/>
      <w:szCs w:val="24"/>
    </w:rPr>
  </w:style>
  <w:style w:type="paragraph" w:styleId="Heading5">
    <w:name w:val="heading 5"/>
    <w:basedOn w:val="Normal"/>
    <w:next w:val="Normal"/>
    <w:uiPriority w:val="9"/>
    <w:semiHidden/>
    <w:unhideWhenUsed/>
    <w:qFormat/>
    <w:rsid w:val="00504133"/>
    <w:pPr>
      <w:keepNext/>
      <w:keepLines/>
      <w:spacing w:before="240" w:after="80"/>
      <w:outlineLvl w:val="4"/>
    </w:pPr>
    <w:rPr>
      <w:color w:val="666666"/>
      <w:sz w:val="22"/>
    </w:rPr>
  </w:style>
  <w:style w:type="paragraph" w:styleId="Heading6">
    <w:name w:val="heading 6"/>
    <w:basedOn w:val="Normal"/>
    <w:next w:val="Normal"/>
    <w:uiPriority w:val="9"/>
    <w:semiHidden/>
    <w:unhideWhenUsed/>
    <w:qFormat/>
    <w:rsid w:val="00504133"/>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504133"/>
    <w:pPr>
      <w:keepNext/>
      <w:keepLines/>
      <w:spacing w:after="60"/>
    </w:pPr>
    <w:rPr>
      <w:b/>
      <w:sz w:val="50"/>
      <w:szCs w:val="50"/>
    </w:rPr>
  </w:style>
  <w:style w:type="paragraph" w:styleId="Subtitle">
    <w:name w:val="Subtitle"/>
    <w:basedOn w:val="Normal"/>
    <w:next w:val="Normal"/>
    <w:uiPriority w:val="11"/>
    <w:qFormat/>
    <w:rsid w:val="00504133"/>
    <w:pPr>
      <w:keepNext/>
      <w:keepLines/>
      <w:spacing w:before="0" w:after="320"/>
    </w:pPr>
    <w:rPr>
      <w:color w:val="666666"/>
      <w:sz w:val="30"/>
      <w:szCs w:val="30"/>
    </w:rPr>
  </w:style>
  <w:style w:type="character" w:styleId="Hyperlink">
    <w:name w:val="Hyperlink"/>
    <w:basedOn w:val="DefaultParagraphFont"/>
    <w:uiPriority w:val="99"/>
    <w:unhideWhenUsed/>
    <w:rsid w:val="00187161"/>
    <w:rPr>
      <w:color w:val="0000FF" w:themeColor="hyperlink"/>
      <w:u w:val="single"/>
    </w:rPr>
  </w:style>
  <w:style w:type="character" w:customStyle="1" w:styleId="UnresolvedMention1">
    <w:name w:val="Unresolved Mention1"/>
    <w:basedOn w:val="DefaultParagraphFont"/>
    <w:uiPriority w:val="99"/>
    <w:semiHidden/>
    <w:unhideWhenUsed/>
    <w:rsid w:val="00187161"/>
    <w:rPr>
      <w:color w:val="605E5C"/>
      <w:shd w:val="clear" w:color="auto" w:fill="E1DFDD"/>
    </w:rPr>
  </w:style>
  <w:style w:type="paragraph" w:styleId="Header">
    <w:name w:val="header"/>
    <w:basedOn w:val="Normal"/>
    <w:link w:val="HeaderChar"/>
    <w:uiPriority w:val="99"/>
    <w:unhideWhenUsed/>
    <w:rsid w:val="008F7C3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F7C31"/>
    <w:rPr>
      <w:sz w:val="24"/>
    </w:rPr>
  </w:style>
  <w:style w:type="paragraph" w:styleId="Footer">
    <w:name w:val="footer"/>
    <w:basedOn w:val="Normal"/>
    <w:link w:val="FooterChar"/>
    <w:uiPriority w:val="99"/>
    <w:unhideWhenUsed/>
    <w:rsid w:val="008F7C3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F7C31"/>
    <w:rPr>
      <w:sz w:val="24"/>
    </w:rPr>
  </w:style>
  <w:style w:type="paragraph" w:styleId="BalloonText">
    <w:name w:val="Balloon Text"/>
    <w:basedOn w:val="Normal"/>
    <w:link w:val="BalloonTextChar"/>
    <w:uiPriority w:val="99"/>
    <w:semiHidden/>
    <w:unhideWhenUsed/>
    <w:rsid w:val="0036574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7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90207">
      <w:bodyDiv w:val="1"/>
      <w:marLeft w:val="0"/>
      <w:marRight w:val="0"/>
      <w:marTop w:val="0"/>
      <w:marBottom w:val="0"/>
      <w:divBdr>
        <w:top w:val="none" w:sz="0" w:space="0" w:color="auto"/>
        <w:left w:val="none" w:sz="0" w:space="0" w:color="auto"/>
        <w:bottom w:val="none" w:sz="0" w:space="0" w:color="auto"/>
        <w:right w:val="none" w:sz="0" w:space="0" w:color="auto"/>
      </w:divBdr>
    </w:div>
    <w:div w:id="89351920">
      <w:bodyDiv w:val="1"/>
      <w:marLeft w:val="0"/>
      <w:marRight w:val="0"/>
      <w:marTop w:val="0"/>
      <w:marBottom w:val="0"/>
      <w:divBdr>
        <w:top w:val="none" w:sz="0" w:space="0" w:color="auto"/>
        <w:left w:val="none" w:sz="0" w:space="0" w:color="auto"/>
        <w:bottom w:val="none" w:sz="0" w:space="0" w:color="auto"/>
        <w:right w:val="none" w:sz="0" w:space="0" w:color="auto"/>
      </w:divBdr>
    </w:div>
    <w:div w:id="187371546">
      <w:bodyDiv w:val="1"/>
      <w:marLeft w:val="0"/>
      <w:marRight w:val="0"/>
      <w:marTop w:val="0"/>
      <w:marBottom w:val="0"/>
      <w:divBdr>
        <w:top w:val="none" w:sz="0" w:space="0" w:color="auto"/>
        <w:left w:val="none" w:sz="0" w:space="0" w:color="auto"/>
        <w:bottom w:val="none" w:sz="0" w:space="0" w:color="auto"/>
        <w:right w:val="none" w:sz="0" w:space="0" w:color="auto"/>
      </w:divBdr>
    </w:div>
    <w:div w:id="203450064">
      <w:bodyDiv w:val="1"/>
      <w:marLeft w:val="0"/>
      <w:marRight w:val="0"/>
      <w:marTop w:val="0"/>
      <w:marBottom w:val="0"/>
      <w:divBdr>
        <w:top w:val="none" w:sz="0" w:space="0" w:color="auto"/>
        <w:left w:val="none" w:sz="0" w:space="0" w:color="auto"/>
        <w:bottom w:val="none" w:sz="0" w:space="0" w:color="auto"/>
        <w:right w:val="none" w:sz="0" w:space="0" w:color="auto"/>
      </w:divBdr>
    </w:div>
    <w:div w:id="376321958">
      <w:bodyDiv w:val="1"/>
      <w:marLeft w:val="0"/>
      <w:marRight w:val="0"/>
      <w:marTop w:val="0"/>
      <w:marBottom w:val="0"/>
      <w:divBdr>
        <w:top w:val="none" w:sz="0" w:space="0" w:color="auto"/>
        <w:left w:val="none" w:sz="0" w:space="0" w:color="auto"/>
        <w:bottom w:val="none" w:sz="0" w:space="0" w:color="auto"/>
        <w:right w:val="none" w:sz="0" w:space="0" w:color="auto"/>
      </w:divBdr>
    </w:div>
    <w:div w:id="502552917">
      <w:bodyDiv w:val="1"/>
      <w:marLeft w:val="0"/>
      <w:marRight w:val="0"/>
      <w:marTop w:val="0"/>
      <w:marBottom w:val="0"/>
      <w:divBdr>
        <w:top w:val="none" w:sz="0" w:space="0" w:color="auto"/>
        <w:left w:val="none" w:sz="0" w:space="0" w:color="auto"/>
        <w:bottom w:val="none" w:sz="0" w:space="0" w:color="auto"/>
        <w:right w:val="none" w:sz="0" w:space="0" w:color="auto"/>
      </w:divBdr>
    </w:div>
    <w:div w:id="611088397">
      <w:bodyDiv w:val="1"/>
      <w:marLeft w:val="0"/>
      <w:marRight w:val="0"/>
      <w:marTop w:val="0"/>
      <w:marBottom w:val="0"/>
      <w:divBdr>
        <w:top w:val="none" w:sz="0" w:space="0" w:color="auto"/>
        <w:left w:val="none" w:sz="0" w:space="0" w:color="auto"/>
        <w:bottom w:val="none" w:sz="0" w:space="0" w:color="auto"/>
        <w:right w:val="none" w:sz="0" w:space="0" w:color="auto"/>
      </w:divBdr>
    </w:div>
    <w:div w:id="1039748351">
      <w:bodyDiv w:val="1"/>
      <w:marLeft w:val="0"/>
      <w:marRight w:val="0"/>
      <w:marTop w:val="0"/>
      <w:marBottom w:val="0"/>
      <w:divBdr>
        <w:top w:val="none" w:sz="0" w:space="0" w:color="auto"/>
        <w:left w:val="none" w:sz="0" w:space="0" w:color="auto"/>
        <w:bottom w:val="none" w:sz="0" w:space="0" w:color="auto"/>
        <w:right w:val="none" w:sz="0" w:space="0" w:color="auto"/>
      </w:divBdr>
    </w:div>
    <w:div w:id="1099791819">
      <w:bodyDiv w:val="1"/>
      <w:marLeft w:val="0"/>
      <w:marRight w:val="0"/>
      <w:marTop w:val="0"/>
      <w:marBottom w:val="0"/>
      <w:divBdr>
        <w:top w:val="none" w:sz="0" w:space="0" w:color="auto"/>
        <w:left w:val="none" w:sz="0" w:space="0" w:color="auto"/>
        <w:bottom w:val="none" w:sz="0" w:space="0" w:color="auto"/>
        <w:right w:val="none" w:sz="0" w:space="0" w:color="auto"/>
      </w:divBdr>
    </w:div>
    <w:div w:id="1403872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uccleuch.com/environme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egislation.gov.uk/ukpga/1991/56/contents" TargetMode="External"/><Relationship Id="rId5" Type="http://schemas.openxmlformats.org/officeDocument/2006/relationships/footnotes" Target="footnotes.xml"/><Relationship Id="rId10" Type="http://schemas.openxmlformats.org/officeDocument/2006/relationships/hyperlink" Target="https://climate-laws.org/document/climate-change-act-2008_47b4" TargetMode="External"/><Relationship Id="rId4" Type="http://schemas.openxmlformats.org/officeDocument/2006/relationships/webSettings" Target="webSettings.xml"/><Relationship Id="rId9" Type="http://schemas.openxmlformats.org/officeDocument/2006/relationships/hyperlink" Target="https://www.buccleucharm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71FE7-967C-457D-B40B-C6E461F42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12</Pages>
  <Words>2751</Words>
  <Characters>16978</Characters>
  <Application>Microsoft Office Word</Application>
  <DocSecurity>0</DocSecurity>
  <Lines>278</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nicoleta</cp:lastModifiedBy>
  <cp:revision>8</cp:revision>
  <dcterms:created xsi:type="dcterms:W3CDTF">2024-10-15T10:10:00Z</dcterms:created>
  <dcterms:modified xsi:type="dcterms:W3CDTF">2024-10-18T12:16:00Z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f6353e453b08110ccdf3f48317d4f770a3b561d90f3798214ef92a2ff915a0f8</vt:lpwstr>
  </property>
</Properties>
</file>