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59B159" w14:textId="2D292D65" w:rsidR="00071EFF" w:rsidRDefault="00071EFF" w:rsidP="00163DC1">
      <w:pPr>
        <w:rPr>
          <w:b/>
          <w:bCs/>
          <w:color w:val="0070C0"/>
          <w:sz w:val="28"/>
          <w:szCs w:val="28"/>
          <w:u w:val="single"/>
        </w:rPr>
      </w:pPr>
      <w:r>
        <w:rPr>
          <w:b/>
          <w:bCs/>
          <w:color w:val="0070C0"/>
          <w:sz w:val="28"/>
          <w:szCs w:val="28"/>
          <w:u w:val="single"/>
        </w:rPr>
        <w:t>A Critical Analysis of the Greek Magical Papyri text, PGMXIII, in terms of its Cosmology and Astrology.</w:t>
      </w:r>
    </w:p>
    <w:p w14:paraId="69930F05" w14:textId="1FB0FA62" w:rsidR="00356D35" w:rsidRDefault="00F023B9" w:rsidP="00163DC1">
      <w:pPr>
        <w:rPr>
          <w:b/>
          <w:bCs/>
          <w:color w:val="0070C0"/>
          <w:sz w:val="28"/>
          <w:szCs w:val="28"/>
          <w:u w:val="single"/>
        </w:rPr>
      </w:pPr>
      <w:r>
        <w:rPr>
          <w:b/>
          <w:bCs/>
          <w:color w:val="0070C0"/>
          <w:sz w:val="28"/>
          <w:szCs w:val="28"/>
          <w:u w:val="single"/>
        </w:rPr>
        <w:t>Introduction</w:t>
      </w:r>
    </w:p>
    <w:p w14:paraId="1657A523" w14:textId="40713FEC" w:rsidR="005C0D24" w:rsidRDefault="005C0D24" w:rsidP="005C0D24">
      <w:pPr>
        <w:rPr>
          <w:sz w:val="24"/>
          <w:szCs w:val="24"/>
        </w:rPr>
      </w:pPr>
      <w:r>
        <w:rPr>
          <w:sz w:val="24"/>
          <w:szCs w:val="24"/>
        </w:rPr>
        <w:t xml:space="preserve">The Greek Magical Papyri refers to a collection of papyri </w:t>
      </w:r>
      <w:r w:rsidR="00544A46">
        <w:rPr>
          <w:sz w:val="24"/>
          <w:szCs w:val="24"/>
        </w:rPr>
        <w:t>discovered</w:t>
      </w:r>
      <w:r>
        <w:rPr>
          <w:sz w:val="24"/>
          <w:szCs w:val="24"/>
        </w:rPr>
        <w:t xml:space="preserve"> in Greco-Roman Egypt</w:t>
      </w:r>
      <w:r w:rsidR="00544A46">
        <w:rPr>
          <w:sz w:val="24"/>
          <w:szCs w:val="24"/>
        </w:rPr>
        <w:t xml:space="preserve">, </w:t>
      </w:r>
      <w:r>
        <w:rPr>
          <w:sz w:val="24"/>
          <w:szCs w:val="24"/>
        </w:rPr>
        <w:t xml:space="preserve">thought to date back </w:t>
      </w:r>
      <w:r w:rsidR="00544A46">
        <w:rPr>
          <w:sz w:val="24"/>
          <w:szCs w:val="24"/>
        </w:rPr>
        <w:t>as early as the 3</w:t>
      </w:r>
      <w:r w:rsidR="00544A46" w:rsidRPr="00544A46">
        <w:rPr>
          <w:sz w:val="24"/>
          <w:szCs w:val="24"/>
          <w:vertAlign w:val="superscript"/>
        </w:rPr>
        <w:t>rd</w:t>
      </w:r>
      <w:r w:rsidR="00544A46">
        <w:rPr>
          <w:sz w:val="24"/>
          <w:szCs w:val="24"/>
        </w:rPr>
        <w:t xml:space="preserve"> Century CE </w:t>
      </w:r>
      <w:r w:rsidRPr="001003E9">
        <w:rPr>
          <w:color w:val="FF0000"/>
          <w:sz w:val="24"/>
          <w:szCs w:val="24"/>
        </w:rPr>
        <w:t>(</w:t>
      </w:r>
      <w:r w:rsidR="00544A46">
        <w:rPr>
          <w:color w:val="FF0000"/>
          <w:sz w:val="24"/>
          <w:szCs w:val="24"/>
        </w:rPr>
        <w:t>Riess,</w:t>
      </w:r>
      <w:proofErr w:type="gramStart"/>
      <w:r w:rsidR="00544A46">
        <w:rPr>
          <w:color w:val="FF0000"/>
          <w:sz w:val="24"/>
          <w:szCs w:val="24"/>
        </w:rPr>
        <w:t>1935,p.</w:t>
      </w:r>
      <w:proofErr w:type="gramEnd"/>
      <w:r w:rsidR="00544A46">
        <w:rPr>
          <w:color w:val="FF0000"/>
          <w:sz w:val="24"/>
          <w:szCs w:val="24"/>
        </w:rPr>
        <w:t>105</w:t>
      </w:r>
      <w:r w:rsidRPr="001003E9">
        <w:rPr>
          <w:color w:val="FF0000"/>
          <w:sz w:val="24"/>
          <w:szCs w:val="24"/>
        </w:rPr>
        <w:t>)</w:t>
      </w:r>
      <w:r w:rsidR="00544A46">
        <w:rPr>
          <w:color w:val="FF0000"/>
          <w:sz w:val="24"/>
          <w:szCs w:val="24"/>
        </w:rPr>
        <w:t>.</w:t>
      </w:r>
      <w:r w:rsidRPr="001003E9">
        <w:rPr>
          <w:color w:val="FF0000"/>
          <w:sz w:val="24"/>
          <w:szCs w:val="24"/>
        </w:rPr>
        <w:t xml:space="preserve"> </w:t>
      </w:r>
      <w:r>
        <w:rPr>
          <w:sz w:val="24"/>
          <w:szCs w:val="24"/>
        </w:rPr>
        <w:t>The collection</w:t>
      </w:r>
      <w:r w:rsidR="00E36C1E">
        <w:rPr>
          <w:sz w:val="24"/>
          <w:szCs w:val="24"/>
        </w:rPr>
        <w:t>,</w:t>
      </w:r>
      <w:r>
        <w:rPr>
          <w:sz w:val="24"/>
          <w:szCs w:val="24"/>
        </w:rPr>
        <w:t xml:space="preserve"> ‘differing wildly in length but little in character’ </w:t>
      </w:r>
      <w:r w:rsidRPr="001003E9">
        <w:rPr>
          <w:color w:val="FF0000"/>
          <w:sz w:val="24"/>
          <w:szCs w:val="24"/>
        </w:rPr>
        <w:t>(</w:t>
      </w:r>
      <w:r w:rsidR="00544A46">
        <w:rPr>
          <w:color w:val="FF0000"/>
          <w:sz w:val="24"/>
          <w:szCs w:val="24"/>
        </w:rPr>
        <w:t>Nock,</w:t>
      </w:r>
      <w:proofErr w:type="gramStart"/>
      <w:r w:rsidR="00544A46">
        <w:rPr>
          <w:color w:val="FF0000"/>
          <w:sz w:val="24"/>
          <w:szCs w:val="24"/>
        </w:rPr>
        <w:t>1929,p.</w:t>
      </w:r>
      <w:proofErr w:type="gramEnd"/>
      <w:r w:rsidR="00544A46">
        <w:rPr>
          <w:color w:val="FF0000"/>
          <w:sz w:val="24"/>
          <w:szCs w:val="24"/>
        </w:rPr>
        <w:t>219</w:t>
      </w:r>
      <w:r w:rsidRPr="001003E9">
        <w:rPr>
          <w:color w:val="FF0000"/>
          <w:sz w:val="24"/>
          <w:szCs w:val="24"/>
        </w:rPr>
        <w:t xml:space="preserve">), </w:t>
      </w:r>
      <w:r>
        <w:rPr>
          <w:sz w:val="24"/>
          <w:szCs w:val="24"/>
        </w:rPr>
        <w:t>contain</w:t>
      </w:r>
      <w:r w:rsidR="00544A46">
        <w:rPr>
          <w:sz w:val="24"/>
          <w:szCs w:val="24"/>
        </w:rPr>
        <w:t>s</w:t>
      </w:r>
      <w:r>
        <w:rPr>
          <w:sz w:val="24"/>
          <w:szCs w:val="24"/>
        </w:rPr>
        <w:t xml:space="preserve"> a variety of hymns, spells, rituals and recipes. </w:t>
      </w:r>
      <w:r w:rsidR="00E36C1E">
        <w:rPr>
          <w:sz w:val="24"/>
          <w:szCs w:val="24"/>
        </w:rPr>
        <w:t xml:space="preserve">It </w:t>
      </w:r>
      <w:r>
        <w:rPr>
          <w:sz w:val="24"/>
          <w:szCs w:val="24"/>
        </w:rPr>
        <w:t xml:space="preserve">offers an insight into the lives of the ancient </w:t>
      </w:r>
      <w:r w:rsidRPr="00E36C1E">
        <w:rPr>
          <w:sz w:val="24"/>
          <w:szCs w:val="24"/>
        </w:rPr>
        <w:t>world</w:t>
      </w:r>
      <w:r w:rsidR="00D76EA7">
        <w:rPr>
          <w:sz w:val="24"/>
          <w:szCs w:val="24"/>
        </w:rPr>
        <w:t>,</w:t>
      </w:r>
      <w:r w:rsidRPr="00E36C1E">
        <w:rPr>
          <w:sz w:val="24"/>
          <w:szCs w:val="24"/>
        </w:rPr>
        <w:t xml:space="preserve"> </w:t>
      </w:r>
      <w:r w:rsidR="00E36C1E" w:rsidRPr="00E36C1E">
        <w:rPr>
          <w:sz w:val="24"/>
          <w:szCs w:val="24"/>
        </w:rPr>
        <w:t xml:space="preserve">composed of </w:t>
      </w:r>
      <w:r w:rsidRPr="00E36C1E">
        <w:rPr>
          <w:sz w:val="24"/>
          <w:szCs w:val="24"/>
        </w:rPr>
        <w:t xml:space="preserve">a complex </w:t>
      </w:r>
      <w:r>
        <w:rPr>
          <w:sz w:val="24"/>
          <w:szCs w:val="24"/>
        </w:rPr>
        <w:t>combination of magic and religion</w:t>
      </w:r>
      <w:r w:rsidR="00E36C1E">
        <w:rPr>
          <w:sz w:val="24"/>
          <w:szCs w:val="24"/>
        </w:rPr>
        <w:t>.</w:t>
      </w:r>
    </w:p>
    <w:p w14:paraId="772EE910" w14:textId="27847672" w:rsidR="005C0D24" w:rsidRDefault="005C0D24" w:rsidP="005C0D24">
      <w:pPr>
        <w:rPr>
          <w:sz w:val="24"/>
          <w:szCs w:val="24"/>
        </w:rPr>
      </w:pPr>
      <w:r>
        <w:rPr>
          <w:sz w:val="24"/>
          <w:szCs w:val="24"/>
        </w:rPr>
        <w:t>This essay will focus upon one text of the Greek Magical Papyri, PGMXIII, which is generally accepted as being written during the 4</w:t>
      </w:r>
      <w:r w:rsidRPr="00392ABC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Century CE</w:t>
      </w:r>
      <w:r w:rsidR="00D76EA7">
        <w:rPr>
          <w:sz w:val="24"/>
          <w:szCs w:val="24"/>
        </w:rPr>
        <w:t xml:space="preserve"> </w:t>
      </w:r>
      <w:r w:rsidRPr="001003E9">
        <w:rPr>
          <w:color w:val="FF0000"/>
          <w:sz w:val="24"/>
          <w:szCs w:val="24"/>
        </w:rPr>
        <w:t>(K</w:t>
      </w:r>
      <w:r w:rsidR="009519C2">
        <w:rPr>
          <w:color w:val="FF0000"/>
          <w:sz w:val="24"/>
          <w:szCs w:val="24"/>
        </w:rPr>
        <w:t>lutz,2011</w:t>
      </w:r>
      <w:r w:rsidRPr="001003E9">
        <w:rPr>
          <w:color w:val="FF0000"/>
          <w:sz w:val="24"/>
          <w:szCs w:val="24"/>
        </w:rPr>
        <w:t>)</w:t>
      </w:r>
      <w:r w:rsidR="00D76EA7">
        <w:rPr>
          <w:color w:val="FF0000"/>
          <w:sz w:val="24"/>
          <w:szCs w:val="24"/>
        </w:rPr>
        <w:t>.</w:t>
      </w:r>
      <w:r w:rsidRPr="001003E9">
        <w:rPr>
          <w:color w:val="FF0000"/>
          <w:sz w:val="24"/>
          <w:szCs w:val="24"/>
        </w:rPr>
        <w:t xml:space="preserve"> </w:t>
      </w:r>
      <w:r>
        <w:rPr>
          <w:sz w:val="24"/>
          <w:szCs w:val="24"/>
        </w:rPr>
        <w:t xml:space="preserve">Daniel refers to PGMXIII as ‘amongst the most important magical texts that have survived from late antiquity’ </w:t>
      </w:r>
      <w:r w:rsidRPr="001003E9">
        <w:rPr>
          <w:color w:val="FF0000"/>
          <w:sz w:val="24"/>
          <w:szCs w:val="24"/>
        </w:rPr>
        <w:t>(D</w:t>
      </w:r>
      <w:r w:rsidR="009519C2">
        <w:rPr>
          <w:color w:val="FF0000"/>
          <w:sz w:val="24"/>
          <w:szCs w:val="24"/>
        </w:rPr>
        <w:t>aniel,</w:t>
      </w:r>
      <w:proofErr w:type="gramStart"/>
      <w:r w:rsidR="009519C2">
        <w:rPr>
          <w:color w:val="FF0000"/>
          <w:sz w:val="24"/>
          <w:szCs w:val="24"/>
        </w:rPr>
        <w:t>1991,</w:t>
      </w:r>
      <w:r w:rsidR="007551CA" w:rsidRPr="007551CA">
        <w:rPr>
          <w:color w:val="FF0000"/>
          <w:sz w:val="24"/>
          <w:szCs w:val="24"/>
        </w:rPr>
        <w:t>p</w:t>
      </w:r>
      <w:r w:rsidR="007551CA">
        <w:rPr>
          <w:color w:val="FF0000"/>
          <w:sz w:val="24"/>
          <w:szCs w:val="24"/>
        </w:rPr>
        <w:t>IX</w:t>
      </w:r>
      <w:proofErr w:type="gramEnd"/>
      <w:r w:rsidRPr="00E36C1E">
        <w:rPr>
          <w:sz w:val="24"/>
          <w:szCs w:val="24"/>
        </w:rPr>
        <w:t>)</w:t>
      </w:r>
      <w:r w:rsidR="00E36C1E" w:rsidRPr="00E36C1E">
        <w:rPr>
          <w:sz w:val="24"/>
          <w:szCs w:val="24"/>
        </w:rPr>
        <w:t>; many such texts were destroyed</w:t>
      </w:r>
      <w:r w:rsidRPr="00E36C1E">
        <w:rPr>
          <w:sz w:val="24"/>
          <w:szCs w:val="24"/>
        </w:rPr>
        <w:t xml:space="preserve"> </w:t>
      </w:r>
      <w:r>
        <w:rPr>
          <w:sz w:val="24"/>
          <w:szCs w:val="24"/>
        </w:rPr>
        <w:t>during the 13</w:t>
      </w:r>
      <w:r w:rsidRPr="00920164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Century CE. This essay aims to analyse the cosmological and astrological content behind the complex ritual descriptions, exploring the ways in which </w:t>
      </w:r>
      <w:r w:rsidR="00E36C1E">
        <w:rPr>
          <w:sz w:val="24"/>
          <w:szCs w:val="24"/>
        </w:rPr>
        <w:t>this</w:t>
      </w:r>
      <w:r>
        <w:rPr>
          <w:sz w:val="24"/>
          <w:szCs w:val="24"/>
        </w:rPr>
        <w:t xml:space="preserve"> cosmology and astrology reinforce the purpose of the text.</w:t>
      </w:r>
    </w:p>
    <w:p w14:paraId="661B3C1D" w14:textId="11B85059" w:rsidR="00D76EA7" w:rsidRDefault="005C0D24" w:rsidP="005C0D24">
      <w:pPr>
        <w:rPr>
          <w:sz w:val="24"/>
          <w:szCs w:val="24"/>
        </w:rPr>
      </w:pPr>
      <w:r>
        <w:rPr>
          <w:sz w:val="24"/>
          <w:szCs w:val="24"/>
        </w:rPr>
        <w:t xml:space="preserve">There are various ways in which cosmology can be defined, and thus what constitutes cosmological content also </w:t>
      </w:r>
      <w:r w:rsidRPr="00E36C1E">
        <w:rPr>
          <w:sz w:val="24"/>
          <w:szCs w:val="24"/>
        </w:rPr>
        <w:t xml:space="preserve">varies. </w:t>
      </w:r>
      <w:r w:rsidR="00E36C1E" w:rsidRPr="00E36C1E">
        <w:rPr>
          <w:sz w:val="24"/>
          <w:szCs w:val="24"/>
        </w:rPr>
        <w:t xml:space="preserve">Steven Hawking’s perspective on cosmology centres upon theoretical physics and the laws of science which govern the creation and maintenance of the universe </w:t>
      </w:r>
      <w:r w:rsidR="00E36C1E" w:rsidRPr="00392F50">
        <w:rPr>
          <w:sz w:val="24"/>
          <w:szCs w:val="24"/>
        </w:rPr>
        <w:t>(Loevinger</w:t>
      </w:r>
      <w:r w:rsidR="00392F50" w:rsidRPr="00392F50">
        <w:rPr>
          <w:sz w:val="24"/>
          <w:szCs w:val="24"/>
        </w:rPr>
        <w:t>,1989</w:t>
      </w:r>
      <w:r w:rsidR="00E36C1E" w:rsidRPr="00392F50">
        <w:rPr>
          <w:sz w:val="24"/>
          <w:szCs w:val="24"/>
        </w:rPr>
        <w:t>)</w:t>
      </w:r>
      <w:r w:rsidR="00E36C1E" w:rsidRPr="00392F50">
        <w:rPr>
          <w:sz w:val="24"/>
          <w:szCs w:val="24"/>
        </w:rPr>
        <w:t>.</w:t>
      </w:r>
      <w:r w:rsidR="00E36C1E" w:rsidRPr="00E36C1E">
        <w:rPr>
          <w:sz w:val="24"/>
          <w:szCs w:val="24"/>
        </w:rPr>
        <w:t xml:space="preserve"> </w:t>
      </w:r>
      <w:r w:rsidR="00D76EA7">
        <w:rPr>
          <w:sz w:val="24"/>
          <w:szCs w:val="24"/>
        </w:rPr>
        <w:t xml:space="preserve">Aristotle’s work </w:t>
      </w:r>
      <w:r w:rsidR="00D76EA7">
        <w:rPr>
          <w:i/>
          <w:iCs/>
          <w:sz w:val="24"/>
          <w:szCs w:val="24"/>
        </w:rPr>
        <w:t xml:space="preserve">On the Heavens </w:t>
      </w:r>
      <w:r w:rsidR="00D76EA7">
        <w:rPr>
          <w:sz w:val="24"/>
          <w:szCs w:val="24"/>
        </w:rPr>
        <w:t>presents a similar focus on the practical nature of the universe, in an ancient context, questioning whether the universe ‘really had a beginning’ (I.10) Although there is evidence of such a practical way of thinking within PGMXIII, due to the word constrains of this essay I will focus upon cosmology in a religious sense</w:t>
      </w:r>
      <w:r w:rsidR="00392F50">
        <w:rPr>
          <w:sz w:val="24"/>
          <w:szCs w:val="24"/>
        </w:rPr>
        <w:t>,</w:t>
      </w:r>
      <w:r w:rsidR="00D76EA7">
        <w:rPr>
          <w:sz w:val="24"/>
          <w:szCs w:val="24"/>
        </w:rPr>
        <w:t xml:space="preserve"> </w:t>
      </w:r>
      <w:r w:rsidR="00753C1C" w:rsidRPr="00392F50">
        <w:rPr>
          <w:sz w:val="24"/>
          <w:szCs w:val="24"/>
        </w:rPr>
        <w:t>as does Jonas who desc</w:t>
      </w:r>
      <w:r w:rsidR="00E36C1E" w:rsidRPr="00392F50">
        <w:rPr>
          <w:sz w:val="24"/>
          <w:szCs w:val="24"/>
        </w:rPr>
        <w:t xml:space="preserve">ribes cosmology as </w:t>
      </w:r>
      <w:r w:rsidR="00E36C1E" w:rsidRPr="00392F50">
        <w:rPr>
          <w:sz w:val="24"/>
          <w:szCs w:val="24"/>
        </w:rPr>
        <w:t xml:space="preserve">‘invested with the highest religious dignity’ </w:t>
      </w:r>
      <w:r w:rsidR="00E36C1E" w:rsidRPr="00392F50">
        <w:rPr>
          <w:color w:val="FF0000"/>
          <w:sz w:val="24"/>
          <w:szCs w:val="24"/>
        </w:rPr>
        <w:t>(J</w:t>
      </w:r>
      <w:r w:rsidR="00392F50" w:rsidRPr="00392F50">
        <w:rPr>
          <w:color w:val="FF0000"/>
          <w:sz w:val="24"/>
          <w:szCs w:val="24"/>
        </w:rPr>
        <w:t>onas in Campion,2012,p.4</w:t>
      </w:r>
      <w:r w:rsidR="00E36C1E" w:rsidRPr="00392F50">
        <w:rPr>
          <w:color w:val="FF0000"/>
          <w:sz w:val="24"/>
          <w:szCs w:val="24"/>
        </w:rPr>
        <w:t>).</w:t>
      </w:r>
      <w:r w:rsidR="00E36C1E">
        <w:rPr>
          <w:sz w:val="24"/>
          <w:szCs w:val="24"/>
        </w:rPr>
        <w:t xml:space="preserve"> </w:t>
      </w:r>
      <w:r w:rsidR="00753C1C">
        <w:rPr>
          <w:sz w:val="24"/>
          <w:szCs w:val="24"/>
        </w:rPr>
        <w:t xml:space="preserve">As such this essay will </w:t>
      </w:r>
      <w:r w:rsidR="00E36C1E">
        <w:rPr>
          <w:sz w:val="24"/>
          <w:szCs w:val="24"/>
        </w:rPr>
        <w:t>analys</w:t>
      </w:r>
      <w:r w:rsidR="00753C1C">
        <w:rPr>
          <w:sz w:val="24"/>
          <w:szCs w:val="24"/>
        </w:rPr>
        <w:t>e</w:t>
      </w:r>
      <w:r>
        <w:rPr>
          <w:sz w:val="24"/>
          <w:szCs w:val="24"/>
        </w:rPr>
        <w:t xml:space="preserve"> the position which PGMXIII gives the </w:t>
      </w:r>
      <w:r w:rsidR="00292F2C">
        <w:rPr>
          <w:sz w:val="24"/>
          <w:szCs w:val="24"/>
        </w:rPr>
        <w:t>G</w:t>
      </w:r>
      <w:r>
        <w:rPr>
          <w:sz w:val="24"/>
          <w:szCs w:val="24"/>
        </w:rPr>
        <w:t>ods within the cosmos.</w:t>
      </w:r>
    </w:p>
    <w:p w14:paraId="2E35F1EA" w14:textId="00DD07EC" w:rsidR="00154EC6" w:rsidRDefault="005C0D24" w:rsidP="00154EC6">
      <w:pPr>
        <w:rPr>
          <w:sz w:val="24"/>
          <w:szCs w:val="24"/>
        </w:rPr>
      </w:pPr>
      <w:r>
        <w:rPr>
          <w:sz w:val="24"/>
          <w:szCs w:val="24"/>
        </w:rPr>
        <w:t>Astrology is similarly</w:t>
      </w:r>
      <w:r w:rsidR="000E3C14">
        <w:rPr>
          <w:sz w:val="24"/>
          <w:szCs w:val="24"/>
        </w:rPr>
        <w:t xml:space="preserve"> difficult </w:t>
      </w:r>
      <w:r>
        <w:rPr>
          <w:sz w:val="24"/>
          <w:szCs w:val="24"/>
        </w:rPr>
        <w:t>to define. Campion notes that until the 17</w:t>
      </w:r>
      <w:r w:rsidRPr="00820E50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Century the term astrology was used </w:t>
      </w:r>
      <w:r w:rsidR="000E3C14">
        <w:rPr>
          <w:sz w:val="24"/>
          <w:szCs w:val="24"/>
        </w:rPr>
        <w:t>alongside</w:t>
      </w:r>
      <w:r>
        <w:rPr>
          <w:sz w:val="24"/>
          <w:szCs w:val="24"/>
        </w:rPr>
        <w:t xml:space="preserve"> the term </w:t>
      </w:r>
      <w:r w:rsidRPr="00292F2C">
        <w:rPr>
          <w:sz w:val="24"/>
          <w:szCs w:val="24"/>
        </w:rPr>
        <w:t>astronomy</w:t>
      </w:r>
      <w:r w:rsidR="00294C46" w:rsidRPr="00292F2C">
        <w:rPr>
          <w:sz w:val="24"/>
          <w:szCs w:val="24"/>
        </w:rPr>
        <w:t xml:space="preserve"> </w:t>
      </w:r>
      <w:r w:rsidRPr="00292F2C">
        <w:rPr>
          <w:sz w:val="24"/>
          <w:szCs w:val="24"/>
        </w:rPr>
        <w:t>(</w:t>
      </w:r>
      <w:r w:rsidR="00392F50" w:rsidRPr="00292F2C">
        <w:rPr>
          <w:sz w:val="24"/>
          <w:szCs w:val="24"/>
        </w:rPr>
        <w:t>Campion,</w:t>
      </w:r>
      <w:proofErr w:type="gramStart"/>
      <w:r w:rsidR="00392F50" w:rsidRPr="00292F2C">
        <w:rPr>
          <w:sz w:val="24"/>
          <w:szCs w:val="24"/>
        </w:rPr>
        <w:t>2012,p</w:t>
      </w:r>
      <w:r w:rsidRPr="00292F2C">
        <w:rPr>
          <w:sz w:val="24"/>
          <w:szCs w:val="24"/>
        </w:rPr>
        <w:t>.</w:t>
      </w:r>
      <w:proofErr w:type="gramEnd"/>
      <w:r w:rsidRPr="00292F2C">
        <w:rPr>
          <w:sz w:val="24"/>
          <w:szCs w:val="24"/>
        </w:rPr>
        <w:t>11)</w:t>
      </w:r>
      <w:r w:rsidR="00294C46" w:rsidRPr="00292F2C">
        <w:rPr>
          <w:sz w:val="24"/>
          <w:szCs w:val="24"/>
        </w:rPr>
        <w:t>.</w:t>
      </w:r>
      <w:r>
        <w:rPr>
          <w:sz w:val="24"/>
          <w:szCs w:val="24"/>
        </w:rPr>
        <w:t xml:space="preserve"> Astrological </w:t>
      </w:r>
      <w:r w:rsidRPr="006177E0">
        <w:rPr>
          <w:sz w:val="24"/>
          <w:szCs w:val="24"/>
        </w:rPr>
        <w:t>practi</w:t>
      </w:r>
      <w:r w:rsidR="00292F2C" w:rsidRPr="006177E0">
        <w:rPr>
          <w:sz w:val="24"/>
          <w:szCs w:val="24"/>
        </w:rPr>
        <w:t>c</w:t>
      </w:r>
      <w:r w:rsidRPr="006177E0">
        <w:rPr>
          <w:sz w:val="24"/>
          <w:szCs w:val="24"/>
        </w:rPr>
        <w:t xml:space="preserve">es vary </w:t>
      </w:r>
      <w:r>
        <w:rPr>
          <w:sz w:val="24"/>
          <w:szCs w:val="24"/>
        </w:rPr>
        <w:t>cross</w:t>
      </w:r>
      <w:r w:rsidR="000E3C14">
        <w:rPr>
          <w:sz w:val="24"/>
          <w:szCs w:val="24"/>
        </w:rPr>
        <w:t>-</w:t>
      </w:r>
      <w:r>
        <w:rPr>
          <w:sz w:val="24"/>
          <w:szCs w:val="24"/>
        </w:rPr>
        <w:t xml:space="preserve">culturally, however there are certain universal </w:t>
      </w:r>
      <w:r w:rsidRPr="000E3C14">
        <w:rPr>
          <w:sz w:val="24"/>
          <w:szCs w:val="24"/>
        </w:rPr>
        <w:t xml:space="preserve">notions </w:t>
      </w:r>
      <w:r w:rsidR="000E3C14">
        <w:rPr>
          <w:sz w:val="24"/>
          <w:szCs w:val="24"/>
        </w:rPr>
        <w:t>within</w:t>
      </w:r>
      <w:r>
        <w:rPr>
          <w:sz w:val="24"/>
          <w:szCs w:val="24"/>
        </w:rPr>
        <w:t xml:space="preserve"> astrology, which can be reduced to the </w:t>
      </w:r>
      <w:r w:rsidR="000E3C14">
        <w:rPr>
          <w:sz w:val="24"/>
          <w:szCs w:val="24"/>
        </w:rPr>
        <w:t>concept</w:t>
      </w:r>
      <w:r>
        <w:rPr>
          <w:sz w:val="24"/>
          <w:szCs w:val="24"/>
        </w:rPr>
        <w:t xml:space="preserve"> that </w:t>
      </w:r>
      <w:r w:rsidR="00392F50">
        <w:rPr>
          <w:sz w:val="24"/>
          <w:szCs w:val="24"/>
        </w:rPr>
        <w:t>‘</w:t>
      </w:r>
      <w:r>
        <w:rPr>
          <w:sz w:val="24"/>
          <w:szCs w:val="24"/>
        </w:rPr>
        <w:t>the entire cosmos is alive and interconnected</w:t>
      </w:r>
      <w:r w:rsidR="00392F50">
        <w:rPr>
          <w:sz w:val="24"/>
          <w:szCs w:val="24"/>
        </w:rPr>
        <w:t xml:space="preserve">’ </w:t>
      </w:r>
      <w:r w:rsidRPr="00292F2C">
        <w:rPr>
          <w:color w:val="FF0000"/>
          <w:sz w:val="24"/>
          <w:szCs w:val="24"/>
        </w:rPr>
        <w:t>(C</w:t>
      </w:r>
      <w:r w:rsidR="00392F50" w:rsidRPr="00292F2C">
        <w:rPr>
          <w:color w:val="FF0000"/>
          <w:sz w:val="24"/>
          <w:szCs w:val="24"/>
        </w:rPr>
        <w:t>ampion,</w:t>
      </w:r>
      <w:proofErr w:type="gramStart"/>
      <w:r w:rsidR="00392F50" w:rsidRPr="00292F2C">
        <w:rPr>
          <w:color w:val="FF0000"/>
          <w:sz w:val="24"/>
          <w:szCs w:val="24"/>
        </w:rPr>
        <w:t>2012,p.</w:t>
      </w:r>
      <w:proofErr w:type="gramEnd"/>
      <w:r w:rsidR="00392F50" w:rsidRPr="00292F2C">
        <w:rPr>
          <w:color w:val="FF0000"/>
          <w:sz w:val="24"/>
          <w:szCs w:val="24"/>
        </w:rPr>
        <w:t>12</w:t>
      </w:r>
      <w:r w:rsidRPr="00292F2C">
        <w:rPr>
          <w:color w:val="FF0000"/>
          <w:sz w:val="24"/>
          <w:szCs w:val="24"/>
        </w:rPr>
        <w:t>)</w:t>
      </w:r>
      <w:r w:rsidR="00392F50" w:rsidRPr="00292F2C">
        <w:rPr>
          <w:color w:val="FF0000"/>
          <w:sz w:val="24"/>
          <w:szCs w:val="24"/>
        </w:rPr>
        <w:t>.</w:t>
      </w:r>
      <w:r w:rsidRPr="00292F2C">
        <w:rPr>
          <w:color w:val="FF0000"/>
          <w:sz w:val="24"/>
          <w:szCs w:val="24"/>
        </w:rPr>
        <w:t xml:space="preserve"> </w:t>
      </w:r>
      <w:r w:rsidRPr="00292F2C">
        <w:rPr>
          <w:sz w:val="24"/>
          <w:szCs w:val="24"/>
        </w:rPr>
        <w:t>This</w:t>
      </w:r>
      <w:r>
        <w:rPr>
          <w:sz w:val="24"/>
          <w:szCs w:val="24"/>
        </w:rPr>
        <w:t xml:space="preserve"> concept will be drawn upon with specific reference to the various astrological terms within PGMXIII, analysing the effect their inclusion has on the view of the </w:t>
      </w:r>
      <w:r w:rsidR="00292F2C">
        <w:rPr>
          <w:sz w:val="24"/>
          <w:szCs w:val="24"/>
        </w:rPr>
        <w:t>G</w:t>
      </w:r>
      <w:r>
        <w:rPr>
          <w:sz w:val="24"/>
          <w:szCs w:val="24"/>
        </w:rPr>
        <w:t xml:space="preserve">ods and the </w:t>
      </w:r>
      <w:proofErr w:type="gramStart"/>
      <w:r>
        <w:rPr>
          <w:sz w:val="24"/>
          <w:szCs w:val="24"/>
        </w:rPr>
        <w:t>cosmos as a whole</w:t>
      </w:r>
      <w:proofErr w:type="gramEnd"/>
      <w:r>
        <w:rPr>
          <w:sz w:val="24"/>
          <w:szCs w:val="24"/>
        </w:rPr>
        <w:t xml:space="preserve">. </w:t>
      </w:r>
      <w:r w:rsidR="00154EC6">
        <w:rPr>
          <w:sz w:val="24"/>
          <w:szCs w:val="24"/>
        </w:rPr>
        <w:t>This essay wil</w:t>
      </w:r>
      <w:r w:rsidR="00392F50">
        <w:rPr>
          <w:sz w:val="24"/>
          <w:szCs w:val="24"/>
        </w:rPr>
        <w:t xml:space="preserve">l also </w:t>
      </w:r>
      <w:r w:rsidR="00154EC6">
        <w:rPr>
          <w:sz w:val="24"/>
          <w:szCs w:val="24"/>
        </w:rPr>
        <w:t>draw parallels between the content of PGMXIII with Greek and Egyptian sources</w:t>
      </w:r>
      <w:r w:rsidR="00392F50">
        <w:rPr>
          <w:sz w:val="24"/>
          <w:szCs w:val="24"/>
        </w:rPr>
        <w:t xml:space="preserve"> throughout</w:t>
      </w:r>
      <w:r w:rsidR="00154EC6">
        <w:rPr>
          <w:sz w:val="24"/>
          <w:szCs w:val="24"/>
        </w:rPr>
        <w:t xml:space="preserve">, </w:t>
      </w:r>
      <w:proofErr w:type="gramStart"/>
      <w:r w:rsidR="00154EC6">
        <w:rPr>
          <w:sz w:val="24"/>
          <w:szCs w:val="24"/>
        </w:rPr>
        <w:t>in order to</w:t>
      </w:r>
      <w:proofErr w:type="gramEnd"/>
      <w:r w:rsidR="00154EC6">
        <w:rPr>
          <w:sz w:val="24"/>
          <w:szCs w:val="24"/>
        </w:rPr>
        <w:t xml:space="preserve"> highlight the influence of other cultures present at the time of the text’s composition. </w:t>
      </w:r>
    </w:p>
    <w:p w14:paraId="5AF7D7D8" w14:textId="1A3DA929" w:rsidR="00163DC1" w:rsidRDefault="00163DC1" w:rsidP="00163DC1">
      <w:pPr>
        <w:rPr>
          <w:b/>
          <w:bCs/>
          <w:color w:val="0070C0"/>
          <w:sz w:val="28"/>
          <w:szCs w:val="28"/>
          <w:u w:val="single"/>
        </w:rPr>
      </w:pPr>
      <w:r>
        <w:rPr>
          <w:b/>
          <w:bCs/>
          <w:color w:val="0070C0"/>
          <w:sz w:val="28"/>
          <w:szCs w:val="28"/>
          <w:u w:val="single"/>
        </w:rPr>
        <w:t>Structure</w:t>
      </w:r>
      <w:r w:rsidR="00356D35">
        <w:rPr>
          <w:b/>
          <w:bCs/>
          <w:color w:val="0070C0"/>
          <w:sz w:val="28"/>
          <w:szCs w:val="28"/>
          <w:u w:val="single"/>
        </w:rPr>
        <w:t xml:space="preserve"> of PGMXIII</w:t>
      </w:r>
    </w:p>
    <w:p w14:paraId="7A8F49C6" w14:textId="06D3F7CC" w:rsidR="00163DC1" w:rsidRPr="008834F0" w:rsidRDefault="00163DC1" w:rsidP="00163DC1">
      <w:pPr>
        <w:rPr>
          <w:sz w:val="25"/>
          <w:szCs w:val="25"/>
        </w:rPr>
      </w:pPr>
      <w:r w:rsidRPr="00994DEE">
        <w:rPr>
          <w:sz w:val="25"/>
          <w:szCs w:val="25"/>
        </w:rPr>
        <w:t xml:space="preserve">Before </w:t>
      </w:r>
      <w:r>
        <w:rPr>
          <w:sz w:val="25"/>
          <w:szCs w:val="25"/>
        </w:rPr>
        <w:t>analysing</w:t>
      </w:r>
      <w:r w:rsidRPr="00994DEE">
        <w:rPr>
          <w:sz w:val="25"/>
          <w:szCs w:val="25"/>
        </w:rPr>
        <w:t xml:space="preserve"> the cosmological content of PGM XIII it is first essential to </w:t>
      </w:r>
      <w:r>
        <w:rPr>
          <w:sz w:val="25"/>
          <w:szCs w:val="25"/>
        </w:rPr>
        <w:t>discuss the structure of the text.</w:t>
      </w:r>
      <w:r w:rsidRPr="00994DEE">
        <w:rPr>
          <w:sz w:val="25"/>
          <w:szCs w:val="25"/>
        </w:rPr>
        <w:t xml:space="preserve"> </w:t>
      </w:r>
      <w:r w:rsidR="00445197">
        <w:rPr>
          <w:sz w:val="25"/>
          <w:szCs w:val="25"/>
        </w:rPr>
        <w:t xml:space="preserve">The text has been translated and interpreted by various scholars, </w:t>
      </w:r>
      <w:r w:rsidR="008834F0">
        <w:rPr>
          <w:sz w:val="25"/>
          <w:szCs w:val="25"/>
        </w:rPr>
        <w:t>from</w:t>
      </w:r>
      <w:r w:rsidR="00445197">
        <w:rPr>
          <w:sz w:val="25"/>
          <w:szCs w:val="25"/>
        </w:rPr>
        <w:t xml:space="preserve"> the</w:t>
      </w:r>
      <w:r w:rsidR="008834F0">
        <w:rPr>
          <w:sz w:val="25"/>
          <w:szCs w:val="25"/>
        </w:rPr>
        <w:t xml:space="preserve"> works of </w:t>
      </w:r>
      <w:proofErr w:type="spellStart"/>
      <w:r w:rsidR="008834F0">
        <w:rPr>
          <w:sz w:val="25"/>
          <w:szCs w:val="25"/>
        </w:rPr>
        <w:t>Leemans</w:t>
      </w:r>
      <w:proofErr w:type="spellEnd"/>
      <w:r w:rsidR="008834F0">
        <w:rPr>
          <w:sz w:val="25"/>
          <w:szCs w:val="25"/>
        </w:rPr>
        <w:t xml:space="preserve"> to</w:t>
      </w:r>
      <w:r w:rsidR="00445197">
        <w:rPr>
          <w:sz w:val="25"/>
          <w:szCs w:val="25"/>
        </w:rPr>
        <w:t xml:space="preserve"> th</w:t>
      </w:r>
      <w:r w:rsidR="00D67CED">
        <w:rPr>
          <w:sz w:val="25"/>
          <w:szCs w:val="25"/>
        </w:rPr>
        <w:t>e</w:t>
      </w:r>
      <w:r w:rsidR="002654C2">
        <w:rPr>
          <w:sz w:val="25"/>
          <w:szCs w:val="25"/>
        </w:rPr>
        <w:t xml:space="preserve"> </w:t>
      </w:r>
      <w:r w:rsidR="00D67CED">
        <w:rPr>
          <w:sz w:val="25"/>
          <w:szCs w:val="25"/>
        </w:rPr>
        <w:t>modern work</w:t>
      </w:r>
      <w:r w:rsidR="00445197" w:rsidRPr="008834F0">
        <w:rPr>
          <w:color w:val="FF0000"/>
          <w:sz w:val="25"/>
          <w:szCs w:val="25"/>
        </w:rPr>
        <w:t xml:space="preserve"> </w:t>
      </w:r>
      <w:r w:rsidR="00445197">
        <w:rPr>
          <w:sz w:val="25"/>
          <w:szCs w:val="25"/>
        </w:rPr>
        <w:t xml:space="preserve">of Daniel. </w:t>
      </w:r>
      <w:r w:rsidR="008834F0">
        <w:rPr>
          <w:sz w:val="25"/>
          <w:szCs w:val="25"/>
        </w:rPr>
        <w:t>The texts 1075 lines have bee</w:t>
      </w:r>
      <w:r w:rsidR="00D67CED">
        <w:rPr>
          <w:sz w:val="25"/>
          <w:szCs w:val="25"/>
        </w:rPr>
        <w:t>n</w:t>
      </w:r>
      <w:r w:rsidR="008834F0" w:rsidRPr="008834F0">
        <w:rPr>
          <w:color w:val="FF0000"/>
          <w:sz w:val="25"/>
          <w:szCs w:val="25"/>
        </w:rPr>
        <w:t xml:space="preserve"> </w:t>
      </w:r>
      <w:r w:rsidR="008834F0">
        <w:rPr>
          <w:sz w:val="25"/>
          <w:szCs w:val="25"/>
        </w:rPr>
        <w:t xml:space="preserve">interpreted as constituting different sections of the overall text. </w:t>
      </w:r>
      <w:r>
        <w:rPr>
          <w:sz w:val="25"/>
          <w:szCs w:val="25"/>
        </w:rPr>
        <w:t xml:space="preserve">Within his work </w:t>
      </w:r>
      <w:r w:rsidR="00D67CED">
        <w:rPr>
          <w:sz w:val="25"/>
          <w:szCs w:val="25"/>
        </w:rPr>
        <w:t>o</w:t>
      </w:r>
      <w:r>
        <w:rPr>
          <w:sz w:val="25"/>
          <w:szCs w:val="25"/>
        </w:rPr>
        <w:t xml:space="preserve">n </w:t>
      </w:r>
      <w:r>
        <w:rPr>
          <w:sz w:val="25"/>
          <w:szCs w:val="25"/>
        </w:rPr>
        <w:lastRenderedPageBreak/>
        <w:t xml:space="preserve">PGM XIII Morton Smith splits the text into four separate sections, claiming that </w:t>
      </w:r>
      <w:r w:rsidRPr="00994DEE">
        <w:rPr>
          <w:sz w:val="25"/>
          <w:szCs w:val="25"/>
        </w:rPr>
        <w:t>the first</w:t>
      </w:r>
      <w:r>
        <w:rPr>
          <w:sz w:val="25"/>
          <w:szCs w:val="25"/>
        </w:rPr>
        <w:t xml:space="preserve"> three, A</w:t>
      </w:r>
      <w:r w:rsidRPr="00994DEE">
        <w:rPr>
          <w:sz w:val="25"/>
          <w:szCs w:val="25"/>
        </w:rPr>
        <w:t xml:space="preserve"> (1-343), </w:t>
      </w:r>
      <w:r>
        <w:rPr>
          <w:sz w:val="25"/>
          <w:szCs w:val="25"/>
        </w:rPr>
        <w:t>B</w:t>
      </w:r>
      <w:r w:rsidRPr="00994DEE">
        <w:rPr>
          <w:sz w:val="25"/>
          <w:szCs w:val="25"/>
        </w:rPr>
        <w:t xml:space="preserve"> (343-646) and </w:t>
      </w:r>
      <w:r>
        <w:rPr>
          <w:sz w:val="25"/>
          <w:szCs w:val="25"/>
        </w:rPr>
        <w:t>C</w:t>
      </w:r>
      <w:r w:rsidRPr="00994DEE">
        <w:rPr>
          <w:sz w:val="25"/>
          <w:szCs w:val="25"/>
        </w:rPr>
        <w:t xml:space="preserve"> (646-734)</w:t>
      </w:r>
      <w:r>
        <w:rPr>
          <w:sz w:val="25"/>
          <w:szCs w:val="25"/>
        </w:rPr>
        <w:t>,</w:t>
      </w:r>
      <w:r w:rsidRPr="00994DEE">
        <w:rPr>
          <w:sz w:val="25"/>
          <w:szCs w:val="25"/>
        </w:rPr>
        <w:t xml:space="preserve"> are all independent texts </w:t>
      </w:r>
      <w:r w:rsidRPr="002654C2">
        <w:rPr>
          <w:sz w:val="25"/>
          <w:szCs w:val="25"/>
        </w:rPr>
        <w:t>constituting different versions of one text</w:t>
      </w:r>
      <w:r w:rsidR="002654C2" w:rsidRPr="002654C2">
        <w:rPr>
          <w:sz w:val="25"/>
          <w:szCs w:val="25"/>
        </w:rPr>
        <w:t>,</w:t>
      </w:r>
      <w:r w:rsidRPr="002654C2">
        <w:rPr>
          <w:sz w:val="25"/>
          <w:szCs w:val="25"/>
        </w:rPr>
        <w:t xml:space="preserve"> ‘</w:t>
      </w:r>
      <w:r w:rsidR="009D19F9" w:rsidRPr="002654C2">
        <w:rPr>
          <w:sz w:val="25"/>
          <w:szCs w:val="25"/>
        </w:rPr>
        <w:t>T</w:t>
      </w:r>
      <w:r w:rsidRPr="002654C2">
        <w:rPr>
          <w:sz w:val="25"/>
          <w:szCs w:val="25"/>
        </w:rPr>
        <w:t xml:space="preserve">he </w:t>
      </w:r>
      <w:r w:rsidR="009D19F9" w:rsidRPr="002654C2">
        <w:rPr>
          <w:sz w:val="25"/>
          <w:szCs w:val="25"/>
        </w:rPr>
        <w:t>E</w:t>
      </w:r>
      <w:r w:rsidRPr="002654C2">
        <w:rPr>
          <w:sz w:val="25"/>
          <w:szCs w:val="25"/>
        </w:rPr>
        <w:t>ight</w:t>
      </w:r>
      <w:r w:rsidR="009D19F9" w:rsidRPr="002654C2">
        <w:rPr>
          <w:sz w:val="25"/>
          <w:szCs w:val="25"/>
        </w:rPr>
        <w:t>h</w:t>
      </w:r>
      <w:r w:rsidRPr="002654C2">
        <w:rPr>
          <w:sz w:val="25"/>
          <w:szCs w:val="25"/>
        </w:rPr>
        <w:t xml:space="preserve"> </w:t>
      </w:r>
      <w:r w:rsidR="009D19F9" w:rsidRPr="002654C2">
        <w:rPr>
          <w:sz w:val="25"/>
          <w:szCs w:val="25"/>
        </w:rPr>
        <w:t>B</w:t>
      </w:r>
      <w:r w:rsidRPr="002654C2">
        <w:rPr>
          <w:sz w:val="25"/>
          <w:szCs w:val="25"/>
        </w:rPr>
        <w:t>ook of Moses’</w:t>
      </w:r>
      <w:r w:rsidRPr="002654C2">
        <w:rPr>
          <w:color w:val="FF0000"/>
          <w:sz w:val="25"/>
          <w:szCs w:val="25"/>
        </w:rPr>
        <w:t>.</w:t>
      </w:r>
      <w:r w:rsidR="003C4585" w:rsidRPr="003C4585">
        <w:rPr>
          <w:color w:val="FF0000"/>
          <w:sz w:val="25"/>
          <w:szCs w:val="25"/>
        </w:rPr>
        <w:t xml:space="preserve"> (S</w:t>
      </w:r>
      <w:r w:rsidR="00E73127">
        <w:rPr>
          <w:color w:val="FF0000"/>
          <w:sz w:val="25"/>
          <w:szCs w:val="25"/>
        </w:rPr>
        <w:t>mith,1996)</w:t>
      </w:r>
      <w:r w:rsidRPr="003C4585">
        <w:rPr>
          <w:color w:val="FF0000"/>
          <w:sz w:val="25"/>
          <w:szCs w:val="25"/>
        </w:rPr>
        <w:t xml:space="preserve"> </w:t>
      </w:r>
      <w:r w:rsidRPr="00994DEE">
        <w:rPr>
          <w:sz w:val="25"/>
          <w:szCs w:val="25"/>
        </w:rPr>
        <w:t>The remaining section</w:t>
      </w:r>
      <w:r>
        <w:rPr>
          <w:sz w:val="25"/>
          <w:szCs w:val="25"/>
        </w:rPr>
        <w:t>, D</w:t>
      </w:r>
      <w:r w:rsidRPr="00994DEE">
        <w:rPr>
          <w:sz w:val="25"/>
          <w:szCs w:val="25"/>
        </w:rPr>
        <w:t xml:space="preserve"> (734-1077) is a</w:t>
      </w:r>
      <w:r>
        <w:rPr>
          <w:sz w:val="25"/>
          <w:szCs w:val="25"/>
        </w:rPr>
        <w:t xml:space="preserve">n </w:t>
      </w:r>
      <w:r w:rsidRPr="00994DEE">
        <w:rPr>
          <w:sz w:val="25"/>
          <w:szCs w:val="25"/>
        </w:rPr>
        <w:t xml:space="preserve">independent text which </w:t>
      </w:r>
      <w:r>
        <w:rPr>
          <w:sz w:val="25"/>
          <w:szCs w:val="25"/>
        </w:rPr>
        <w:t>S</w:t>
      </w:r>
      <w:r w:rsidRPr="00994DEE">
        <w:rPr>
          <w:sz w:val="25"/>
          <w:szCs w:val="25"/>
        </w:rPr>
        <w:t>mith refers to as ‘</w:t>
      </w:r>
      <w:r w:rsidR="009D19F9">
        <w:rPr>
          <w:sz w:val="25"/>
          <w:szCs w:val="25"/>
        </w:rPr>
        <w:t>The</w:t>
      </w:r>
      <w:r w:rsidRPr="00994DEE">
        <w:rPr>
          <w:sz w:val="25"/>
          <w:szCs w:val="25"/>
        </w:rPr>
        <w:t xml:space="preserve"> </w:t>
      </w:r>
      <w:r w:rsidR="009D19F9">
        <w:rPr>
          <w:sz w:val="25"/>
          <w:szCs w:val="25"/>
        </w:rPr>
        <w:t>T</w:t>
      </w:r>
      <w:r w:rsidRPr="00994DEE">
        <w:rPr>
          <w:sz w:val="25"/>
          <w:szCs w:val="25"/>
        </w:rPr>
        <w:t xml:space="preserve">enth </w:t>
      </w:r>
      <w:r w:rsidR="009D19F9">
        <w:rPr>
          <w:sz w:val="25"/>
          <w:szCs w:val="25"/>
        </w:rPr>
        <w:t>B</w:t>
      </w:r>
      <w:r w:rsidRPr="00994DEE">
        <w:rPr>
          <w:sz w:val="25"/>
          <w:szCs w:val="25"/>
        </w:rPr>
        <w:t xml:space="preserve">ook of Moses’. </w:t>
      </w:r>
      <w:r w:rsidR="003C4585" w:rsidRPr="003C4585">
        <w:rPr>
          <w:color w:val="FF0000"/>
          <w:sz w:val="25"/>
          <w:szCs w:val="25"/>
        </w:rPr>
        <w:t>(S</w:t>
      </w:r>
      <w:r w:rsidR="00E73127">
        <w:rPr>
          <w:color w:val="FF0000"/>
          <w:sz w:val="25"/>
          <w:szCs w:val="25"/>
        </w:rPr>
        <w:t>mith,1996</w:t>
      </w:r>
      <w:r w:rsidR="003C4585" w:rsidRPr="003C4585">
        <w:rPr>
          <w:color w:val="FF0000"/>
          <w:sz w:val="25"/>
          <w:szCs w:val="25"/>
        </w:rPr>
        <w:t>)</w:t>
      </w:r>
      <w:r w:rsidRPr="003C4585">
        <w:rPr>
          <w:color w:val="FF0000"/>
          <w:sz w:val="25"/>
          <w:szCs w:val="25"/>
        </w:rPr>
        <w:t xml:space="preserve"> </w:t>
      </w:r>
    </w:p>
    <w:p w14:paraId="660E39D2" w14:textId="3CD0696F" w:rsidR="00163DC1" w:rsidRPr="00994DEE" w:rsidRDefault="00163DC1" w:rsidP="00163DC1">
      <w:pPr>
        <w:rPr>
          <w:sz w:val="25"/>
          <w:szCs w:val="25"/>
        </w:rPr>
      </w:pPr>
      <w:r w:rsidRPr="00994DEE">
        <w:rPr>
          <w:sz w:val="25"/>
          <w:szCs w:val="25"/>
        </w:rPr>
        <w:t>Smith’s work has had a major influence o</w:t>
      </w:r>
      <w:r w:rsidR="00D67CED">
        <w:rPr>
          <w:sz w:val="25"/>
          <w:szCs w:val="25"/>
        </w:rPr>
        <w:t>n subsequent</w:t>
      </w:r>
      <w:r w:rsidRPr="00994DEE">
        <w:rPr>
          <w:color w:val="FF0000"/>
          <w:sz w:val="25"/>
          <w:szCs w:val="25"/>
        </w:rPr>
        <w:t xml:space="preserve"> </w:t>
      </w:r>
      <w:r w:rsidRPr="00994DEE">
        <w:rPr>
          <w:sz w:val="25"/>
          <w:szCs w:val="25"/>
        </w:rPr>
        <w:t>scholarship</w:t>
      </w:r>
      <w:r w:rsidR="002654C2">
        <w:rPr>
          <w:sz w:val="25"/>
          <w:szCs w:val="25"/>
        </w:rPr>
        <w:t>,</w:t>
      </w:r>
      <w:r w:rsidRPr="00994DEE">
        <w:rPr>
          <w:sz w:val="25"/>
          <w:szCs w:val="25"/>
        </w:rPr>
        <w:t xml:space="preserve"> which is evident in later translations of the text</w:t>
      </w:r>
      <w:r>
        <w:rPr>
          <w:sz w:val="25"/>
          <w:szCs w:val="25"/>
        </w:rPr>
        <w:t>, such as tha</w:t>
      </w:r>
      <w:r w:rsidR="00D67CED">
        <w:rPr>
          <w:sz w:val="25"/>
          <w:szCs w:val="25"/>
        </w:rPr>
        <w:t>t proposed</w:t>
      </w:r>
      <w:r w:rsidRPr="00F36DB6">
        <w:rPr>
          <w:color w:val="FF0000"/>
          <w:sz w:val="25"/>
          <w:szCs w:val="25"/>
        </w:rPr>
        <w:t xml:space="preserve"> </w:t>
      </w:r>
      <w:r w:rsidRPr="00994DEE">
        <w:rPr>
          <w:sz w:val="25"/>
          <w:szCs w:val="25"/>
        </w:rPr>
        <w:t>by Betz</w:t>
      </w:r>
      <w:r>
        <w:rPr>
          <w:sz w:val="25"/>
          <w:szCs w:val="25"/>
        </w:rPr>
        <w:t>. Betz similarly adheres to Smith’s four section structure, identifying multiple similarities between the first three sections</w:t>
      </w:r>
      <w:r w:rsidR="00A80770">
        <w:rPr>
          <w:sz w:val="25"/>
          <w:szCs w:val="25"/>
        </w:rPr>
        <w:t xml:space="preserve"> of the text,</w:t>
      </w:r>
      <w:r>
        <w:rPr>
          <w:sz w:val="25"/>
          <w:szCs w:val="25"/>
        </w:rPr>
        <w:t xml:space="preserve"> such as the correlations between </w:t>
      </w:r>
      <w:r w:rsidRPr="003C4585">
        <w:rPr>
          <w:color w:val="0070C0"/>
          <w:sz w:val="25"/>
          <w:szCs w:val="25"/>
        </w:rPr>
        <w:t xml:space="preserve">lines </w:t>
      </w:r>
      <w:r w:rsidR="003C4585" w:rsidRPr="003C4585">
        <w:rPr>
          <w:color w:val="0070C0"/>
          <w:sz w:val="25"/>
          <w:szCs w:val="25"/>
        </w:rPr>
        <w:t>3-6 and 343-50</w:t>
      </w:r>
      <w:r w:rsidRPr="003C4585">
        <w:rPr>
          <w:color w:val="0070C0"/>
          <w:sz w:val="25"/>
          <w:szCs w:val="25"/>
        </w:rPr>
        <w:t xml:space="preserve">. </w:t>
      </w:r>
      <w:r w:rsidRPr="00994DEE">
        <w:rPr>
          <w:sz w:val="25"/>
          <w:szCs w:val="25"/>
        </w:rPr>
        <w:t>‘</w:t>
      </w:r>
      <w:r>
        <w:rPr>
          <w:sz w:val="25"/>
          <w:szCs w:val="25"/>
        </w:rPr>
        <w:t>T</w:t>
      </w:r>
      <w:r w:rsidRPr="00994DEE">
        <w:rPr>
          <w:sz w:val="25"/>
          <w:szCs w:val="25"/>
        </w:rPr>
        <w:t>heir essential parts are often closely parallel’</w:t>
      </w:r>
      <w:r w:rsidR="00F47471">
        <w:rPr>
          <w:sz w:val="25"/>
          <w:szCs w:val="25"/>
        </w:rPr>
        <w:t>.</w:t>
      </w:r>
      <w:r w:rsidRPr="00994DEE">
        <w:rPr>
          <w:sz w:val="25"/>
          <w:szCs w:val="25"/>
        </w:rPr>
        <w:t xml:space="preserve"> </w:t>
      </w:r>
      <w:r w:rsidRPr="00994DEE">
        <w:rPr>
          <w:color w:val="FF0000"/>
          <w:sz w:val="25"/>
          <w:szCs w:val="25"/>
        </w:rPr>
        <w:t>(Betz,</w:t>
      </w:r>
      <w:proofErr w:type="gramStart"/>
      <w:r w:rsidR="00F7359E">
        <w:rPr>
          <w:color w:val="FF0000"/>
          <w:sz w:val="25"/>
          <w:szCs w:val="25"/>
        </w:rPr>
        <w:t>1986,P</w:t>
      </w:r>
      <w:proofErr w:type="gramEnd"/>
      <w:r w:rsidRPr="00994DEE">
        <w:rPr>
          <w:color w:val="FF0000"/>
          <w:sz w:val="25"/>
          <w:szCs w:val="25"/>
        </w:rPr>
        <w:t>181)</w:t>
      </w:r>
    </w:p>
    <w:p w14:paraId="4ACD2819" w14:textId="4616FDA2" w:rsidR="00163DC1" w:rsidRPr="00A80770" w:rsidRDefault="00163DC1" w:rsidP="003B0437">
      <w:pPr>
        <w:rPr>
          <w:color w:val="FF0000"/>
          <w:sz w:val="25"/>
          <w:szCs w:val="25"/>
        </w:rPr>
      </w:pPr>
      <w:r w:rsidRPr="00994DEE">
        <w:rPr>
          <w:sz w:val="25"/>
          <w:szCs w:val="25"/>
        </w:rPr>
        <w:t>Klutz</w:t>
      </w:r>
      <w:r>
        <w:rPr>
          <w:sz w:val="25"/>
          <w:szCs w:val="25"/>
        </w:rPr>
        <w:t xml:space="preserve"> however</w:t>
      </w:r>
      <w:r w:rsidRPr="00994DEE">
        <w:rPr>
          <w:sz w:val="25"/>
          <w:szCs w:val="25"/>
        </w:rPr>
        <w:t xml:space="preserve"> identifies problems with </w:t>
      </w:r>
      <w:r>
        <w:rPr>
          <w:sz w:val="25"/>
          <w:szCs w:val="25"/>
        </w:rPr>
        <w:t>S</w:t>
      </w:r>
      <w:r w:rsidRPr="00994DEE">
        <w:rPr>
          <w:sz w:val="25"/>
          <w:szCs w:val="25"/>
        </w:rPr>
        <w:t>mith</w:t>
      </w:r>
      <w:r w:rsidR="00D67CED">
        <w:rPr>
          <w:sz w:val="25"/>
          <w:szCs w:val="25"/>
        </w:rPr>
        <w:t>’</w:t>
      </w:r>
      <w:r w:rsidRPr="00994DEE">
        <w:rPr>
          <w:sz w:val="25"/>
          <w:szCs w:val="25"/>
        </w:rPr>
        <w:t>s methodology</w:t>
      </w:r>
      <w:r>
        <w:rPr>
          <w:sz w:val="25"/>
          <w:szCs w:val="25"/>
        </w:rPr>
        <w:t xml:space="preserve"> and consequently introduces his own reading of the text</w:t>
      </w:r>
      <w:r w:rsidR="00CB7813">
        <w:rPr>
          <w:sz w:val="25"/>
          <w:szCs w:val="25"/>
        </w:rPr>
        <w:t>.</w:t>
      </w:r>
      <w:r>
        <w:rPr>
          <w:sz w:val="25"/>
          <w:szCs w:val="25"/>
        </w:rPr>
        <w:t xml:space="preserve"> PGMXIII is intended to be read as two versions of the same text, A (1-343) and B (343-734), with a further independent text C (734-1077). He identifies</w:t>
      </w:r>
      <w:r w:rsidR="00445197">
        <w:rPr>
          <w:sz w:val="25"/>
          <w:szCs w:val="25"/>
        </w:rPr>
        <w:t xml:space="preserve"> multiple reasons for this assertion, </w:t>
      </w:r>
      <w:r w:rsidR="00A80770">
        <w:rPr>
          <w:sz w:val="25"/>
          <w:szCs w:val="25"/>
        </w:rPr>
        <w:t>argu</w:t>
      </w:r>
      <w:r w:rsidR="002654C2">
        <w:rPr>
          <w:sz w:val="25"/>
          <w:szCs w:val="25"/>
        </w:rPr>
        <w:t>ing</w:t>
      </w:r>
      <w:r w:rsidR="00A80770">
        <w:rPr>
          <w:sz w:val="25"/>
          <w:szCs w:val="25"/>
        </w:rPr>
        <w:t xml:space="preserve"> that</w:t>
      </w:r>
      <w:r>
        <w:rPr>
          <w:sz w:val="25"/>
          <w:szCs w:val="25"/>
        </w:rPr>
        <w:t xml:space="preserve"> </w:t>
      </w:r>
      <w:r w:rsidR="007C4E4A">
        <w:rPr>
          <w:sz w:val="25"/>
          <w:szCs w:val="25"/>
        </w:rPr>
        <w:t>t</w:t>
      </w:r>
      <w:r w:rsidR="003C4585">
        <w:rPr>
          <w:sz w:val="25"/>
          <w:szCs w:val="25"/>
        </w:rPr>
        <w:t xml:space="preserve">he </w:t>
      </w:r>
      <w:r w:rsidR="007C4E4A">
        <w:rPr>
          <w:sz w:val="25"/>
          <w:szCs w:val="25"/>
        </w:rPr>
        <w:t xml:space="preserve">opening of Smith’s section C </w:t>
      </w:r>
      <w:r w:rsidR="00CB7813">
        <w:rPr>
          <w:sz w:val="25"/>
          <w:szCs w:val="25"/>
        </w:rPr>
        <w:t>is only comprehensible</w:t>
      </w:r>
      <w:r w:rsidR="007C4E4A" w:rsidRPr="007C4E4A">
        <w:rPr>
          <w:color w:val="FF0000"/>
          <w:sz w:val="25"/>
          <w:szCs w:val="25"/>
        </w:rPr>
        <w:t xml:space="preserve"> </w:t>
      </w:r>
      <w:r w:rsidR="007C4E4A">
        <w:rPr>
          <w:sz w:val="25"/>
          <w:szCs w:val="25"/>
        </w:rPr>
        <w:t xml:space="preserve">with prior reference to section B. </w:t>
      </w:r>
      <w:r w:rsidR="00A80770">
        <w:rPr>
          <w:sz w:val="25"/>
          <w:szCs w:val="25"/>
        </w:rPr>
        <w:t>The ‘he’ of l</w:t>
      </w:r>
      <w:r w:rsidR="007C4E4A">
        <w:rPr>
          <w:sz w:val="25"/>
          <w:szCs w:val="25"/>
        </w:rPr>
        <w:t>ine 648</w:t>
      </w:r>
      <w:r w:rsidR="006A7A63">
        <w:rPr>
          <w:sz w:val="25"/>
          <w:szCs w:val="25"/>
        </w:rPr>
        <w:t>,</w:t>
      </w:r>
      <w:r w:rsidR="007C4E4A">
        <w:rPr>
          <w:sz w:val="25"/>
          <w:szCs w:val="25"/>
        </w:rPr>
        <w:t xml:space="preserve"> ‘what he says to you’ </w:t>
      </w:r>
      <w:r w:rsidR="00A80770" w:rsidRPr="00A80770">
        <w:rPr>
          <w:color w:val="0070C0"/>
          <w:sz w:val="25"/>
          <w:szCs w:val="25"/>
        </w:rPr>
        <w:t>(</w:t>
      </w:r>
      <w:r w:rsidR="00CB7813">
        <w:rPr>
          <w:color w:val="0070C0"/>
          <w:sz w:val="25"/>
          <w:szCs w:val="25"/>
        </w:rPr>
        <w:t>XIII.</w:t>
      </w:r>
      <w:r w:rsidR="00A80770" w:rsidRPr="00A80770">
        <w:rPr>
          <w:color w:val="0070C0"/>
          <w:sz w:val="25"/>
          <w:szCs w:val="25"/>
        </w:rPr>
        <w:t>648)</w:t>
      </w:r>
      <w:r w:rsidR="006A7A63">
        <w:rPr>
          <w:color w:val="0070C0"/>
          <w:sz w:val="25"/>
          <w:szCs w:val="25"/>
        </w:rPr>
        <w:t>,</w:t>
      </w:r>
      <w:r w:rsidR="00A80770" w:rsidRPr="00A80770">
        <w:rPr>
          <w:color w:val="0070C0"/>
          <w:sz w:val="25"/>
          <w:szCs w:val="25"/>
        </w:rPr>
        <w:t xml:space="preserve"> </w:t>
      </w:r>
      <w:r w:rsidR="007C4E4A">
        <w:rPr>
          <w:sz w:val="25"/>
          <w:szCs w:val="25"/>
        </w:rPr>
        <w:t xml:space="preserve">is only clear when read </w:t>
      </w:r>
      <w:r w:rsidR="00A80770">
        <w:rPr>
          <w:sz w:val="25"/>
          <w:szCs w:val="25"/>
        </w:rPr>
        <w:t xml:space="preserve">as a continuation </w:t>
      </w:r>
      <w:r w:rsidR="00A80770" w:rsidRPr="00CB7813">
        <w:rPr>
          <w:sz w:val="25"/>
          <w:szCs w:val="25"/>
          <w:highlight w:val="lightGray"/>
        </w:rPr>
        <w:t>of the subject</w:t>
      </w:r>
      <w:r w:rsidR="00A80770">
        <w:rPr>
          <w:sz w:val="25"/>
          <w:szCs w:val="25"/>
        </w:rPr>
        <w:t xml:space="preserve"> of section B’s line 609 ‘Greetings Lord’. </w:t>
      </w:r>
      <w:r w:rsidR="00A80770" w:rsidRPr="00A80770">
        <w:rPr>
          <w:color w:val="0070C0"/>
          <w:sz w:val="25"/>
          <w:szCs w:val="25"/>
        </w:rPr>
        <w:t>(</w:t>
      </w:r>
      <w:r w:rsidR="00CB7813">
        <w:rPr>
          <w:color w:val="0070C0"/>
          <w:sz w:val="25"/>
          <w:szCs w:val="25"/>
        </w:rPr>
        <w:t>XIII.</w:t>
      </w:r>
      <w:r w:rsidR="00A80770" w:rsidRPr="00A80770">
        <w:rPr>
          <w:color w:val="0070C0"/>
          <w:sz w:val="25"/>
          <w:szCs w:val="25"/>
        </w:rPr>
        <w:t>609)</w:t>
      </w:r>
      <w:r w:rsidR="00A80770">
        <w:rPr>
          <w:sz w:val="25"/>
          <w:szCs w:val="25"/>
        </w:rPr>
        <w:t xml:space="preserve"> </w:t>
      </w:r>
      <w:r w:rsidR="00445197" w:rsidRPr="003800EA">
        <w:rPr>
          <w:sz w:val="25"/>
          <w:szCs w:val="25"/>
        </w:rPr>
        <w:t>Thus</w:t>
      </w:r>
      <w:r w:rsidR="007C4E4A" w:rsidRPr="003800EA">
        <w:rPr>
          <w:sz w:val="25"/>
          <w:szCs w:val="25"/>
        </w:rPr>
        <w:t>,</w:t>
      </w:r>
      <w:r w:rsidRPr="002366AD">
        <w:rPr>
          <w:sz w:val="25"/>
          <w:szCs w:val="25"/>
        </w:rPr>
        <w:t xml:space="preserve"> </w:t>
      </w:r>
      <w:r w:rsidR="003B0437">
        <w:rPr>
          <w:sz w:val="25"/>
          <w:szCs w:val="25"/>
        </w:rPr>
        <w:t>S</w:t>
      </w:r>
      <w:r w:rsidRPr="002366AD">
        <w:rPr>
          <w:sz w:val="25"/>
          <w:szCs w:val="25"/>
        </w:rPr>
        <w:t xml:space="preserve">mith’s </w:t>
      </w:r>
      <w:r w:rsidR="003B0437">
        <w:rPr>
          <w:sz w:val="25"/>
          <w:szCs w:val="25"/>
        </w:rPr>
        <w:t>section</w:t>
      </w:r>
      <w:r w:rsidRPr="002366AD">
        <w:rPr>
          <w:sz w:val="25"/>
          <w:szCs w:val="25"/>
        </w:rPr>
        <w:t xml:space="preserve"> C </w:t>
      </w:r>
      <w:r w:rsidR="007C4E4A">
        <w:rPr>
          <w:sz w:val="25"/>
          <w:szCs w:val="25"/>
        </w:rPr>
        <w:t xml:space="preserve">cannot be </w:t>
      </w:r>
      <w:r w:rsidR="00CB7813">
        <w:rPr>
          <w:sz w:val="25"/>
          <w:szCs w:val="25"/>
        </w:rPr>
        <w:t>read</w:t>
      </w:r>
      <w:r w:rsidRPr="002366AD">
        <w:rPr>
          <w:sz w:val="25"/>
          <w:szCs w:val="25"/>
        </w:rPr>
        <w:t xml:space="preserve"> </w:t>
      </w:r>
      <w:r w:rsidR="00CB7813" w:rsidRPr="002366AD">
        <w:rPr>
          <w:sz w:val="25"/>
          <w:szCs w:val="25"/>
        </w:rPr>
        <w:t>independ</w:t>
      </w:r>
      <w:r w:rsidR="00CB7813">
        <w:rPr>
          <w:sz w:val="25"/>
          <w:szCs w:val="25"/>
        </w:rPr>
        <w:t>ently</w:t>
      </w:r>
      <w:r w:rsidRPr="002366AD">
        <w:rPr>
          <w:sz w:val="25"/>
          <w:szCs w:val="25"/>
        </w:rPr>
        <w:t xml:space="preserve">, </w:t>
      </w:r>
      <w:r w:rsidR="002654C2">
        <w:rPr>
          <w:sz w:val="25"/>
          <w:szCs w:val="25"/>
        </w:rPr>
        <w:t xml:space="preserve">it </w:t>
      </w:r>
      <w:r w:rsidRPr="002366AD">
        <w:rPr>
          <w:sz w:val="25"/>
          <w:szCs w:val="25"/>
        </w:rPr>
        <w:t xml:space="preserve">must be read </w:t>
      </w:r>
      <w:r w:rsidRPr="00CB7813">
        <w:rPr>
          <w:sz w:val="25"/>
          <w:szCs w:val="25"/>
        </w:rPr>
        <w:t xml:space="preserve">as </w:t>
      </w:r>
      <w:r w:rsidR="00A80770" w:rsidRPr="00CB7813">
        <w:rPr>
          <w:sz w:val="25"/>
          <w:szCs w:val="25"/>
        </w:rPr>
        <w:t>a continuation</w:t>
      </w:r>
      <w:r w:rsidRPr="00CB7813">
        <w:rPr>
          <w:sz w:val="25"/>
          <w:szCs w:val="25"/>
        </w:rPr>
        <w:t xml:space="preserve"> of section </w:t>
      </w:r>
      <w:r w:rsidRPr="002366AD">
        <w:rPr>
          <w:sz w:val="25"/>
          <w:szCs w:val="25"/>
        </w:rPr>
        <w:t xml:space="preserve">B. </w:t>
      </w:r>
      <w:r w:rsidRPr="002366AD">
        <w:rPr>
          <w:color w:val="FF0000"/>
          <w:sz w:val="25"/>
          <w:szCs w:val="25"/>
        </w:rPr>
        <w:t>(</w:t>
      </w:r>
      <w:r w:rsidR="003B0437">
        <w:rPr>
          <w:color w:val="FF0000"/>
          <w:sz w:val="25"/>
          <w:szCs w:val="25"/>
        </w:rPr>
        <w:t>K</w:t>
      </w:r>
      <w:r w:rsidR="00F7359E">
        <w:rPr>
          <w:color w:val="FF0000"/>
          <w:sz w:val="25"/>
          <w:szCs w:val="25"/>
        </w:rPr>
        <w:t>lutz,2011</w:t>
      </w:r>
      <w:r w:rsidRPr="002366AD">
        <w:rPr>
          <w:color w:val="FF0000"/>
          <w:sz w:val="25"/>
          <w:szCs w:val="25"/>
        </w:rPr>
        <w:t xml:space="preserve">) </w:t>
      </w:r>
      <w:r w:rsidR="00A80770" w:rsidRPr="00A80770">
        <w:rPr>
          <w:sz w:val="25"/>
          <w:szCs w:val="25"/>
        </w:rPr>
        <w:t>He further argues that the content of section A is an adaptation of the content of section B in what he terms a more</w:t>
      </w:r>
      <w:r w:rsidRPr="00A80770">
        <w:rPr>
          <w:sz w:val="25"/>
          <w:szCs w:val="25"/>
        </w:rPr>
        <w:t xml:space="preserve"> ‘</w:t>
      </w:r>
      <w:r w:rsidRPr="002654C2">
        <w:rPr>
          <w:sz w:val="25"/>
          <w:szCs w:val="25"/>
          <w:highlight w:val="yellow"/>
        </w:rPr>
        <w:t>Christianised’ version.</w:t>
      </w:r>
      <w:r w:rsidRPr="002654C2">
        <w:rPr>
          <w:rStyle w:val="FootnoteReference"/>
          <w:sz w:val="25"/>
          <w:szCs w:val="25"/>
          <w:highlight w:val="yellow"/>
        </w:rPr>
        <w:footnoteReference w:id="1"/>
      </w:r>
    </w:p>
    <w:p w14:paraId="000C9AEE" w14:textId="6492A1EA" w:rsidR="003B0437" w:rsidRDefault="00163DC1" w:rsidP="00163DC1">
      <w:pPr>
        <w:rPr>
          <w:sz w:val="25"/>
          <w:szCs w:val="25"/>
        </w:rPr>
      </w:pPr>
      <w:r w:rsidRPr="00994DEE">
        <w:rPr>
          <w:sz w:val="25"/>
          <w:szCs w:val="25"/>
        </w:rPr>
        <w:t xml:space="preserve">This essay will adopt Klutz’s proposed structure; </w:t>
      </w:r>
      <w:r w:rsidR="00E822BA">
        <w:rPr>
          <w:sz w:val="25"/>
          <w:szCs w:val="25"/>
        </w:rPr>
        <w:t xml:space="preserve">hereafter </w:t>
      </w:r>
      <w:r w:rsidRPr="00994DEE">
        <w:rPr>
          <w:sz w:val="25"/>
          <w:szCs w:val="25"/>
        </w:rPr>
        <w:t>section A will refer to (1-343), B (343-734), C (734-1077).</w:t>
      </w:r>
      <w:r>
        <w:rPr>
          <w:sz w:val="25"/>
          <w:szCs w:val="25"/>
        </w:rPr>
        <w:t xml:space="preserve"> The issue of structure will be referred to throughout this essay and as such a comparison of the variations in the content of all three sections will permeate th</w:t>
      </w:r>
      <w:r w:rsidR="00CB7813">
        <w:rPr>
          <w:sz w:val="25"/>
          <w:szCs w:val="25"/>
        </w:rPr>
        <w:t>e discussion</w:t>
      </w:r>
      <w:r w:rsidR="00BC2096">
        <w:rPr>
          <w:sz w:val="25"/>
          <w:szCs w:val="25"/>
        </w:rPr>
        <w:t xml:space="preserve">. This essay will also </w:t>
      </w:r>
      <w:r w:rsidR="003B0437">
        <w:rPr>
          <w:sz w:val="25"/>
          <w:szCs w:val="25"/>
        </w:rPr>
        <w:t>provid</w:t>
      </w:r>
      <w:r w:rsidR="00BC2096">
        <w:rPr>
          <w:sz w:val="25"/>
          <w:szCs w:val="25"/>
        </w:rPr>
        <w:t>e</w:t>
      </w:r>
      <w:r w:rsidR="003B0437">
        <w:rPr>
          <w:sz w:val="25"/>
          <w:szCs w:val="25"/>
        </w:rPr>
        <w:t xml:space="preserve"> </w:t>
      </w:r>
      <w:r w:rsidR="007C4E4A">
        <w:rPr>
          <w:sz w:val="25"/>
          <w:szCs w:val="25"/>
        </w:rPr>
        <w:t xml:space="preserve">arguments to support Klutz’s </w:t>
      </w:r>
      <w:r w:rsidR="00CB7813">
        <w:rPr>
          <w:sz w:val="25"/>
          <w:szCs w:val="25"/>
        </w:rPr>
        <w:t>proposition that</w:t>
      </w:r>
      <w:r w:rsidR="003B0437">
        <w:rPr>
          <w:sz w:val="25"/>
          <w:szCs w:val="25"/>
        </w:rPr>
        <w:t xml:space="preserve"> </w:t>
      </w:r>
      <w:r w:rsidR="007C4E4A">
        <w:rPr>
          <w:sz w:val="25"/>
          <w:szCs w:val="25"/>
        </w:rPr>
        <w:t xml:space="preserve">section </w:t>
      </w:r>
      <w:r w:rsidR="003B0437">
        <w:rPr>
          <w:sz w:val="25"/>
          <w:szCs w:val="25"/>
        </w:rPr>
        <w:t xml:space="preserve">A </w:t>
      </w:r>
      <w:r w:rsidR="00CB7813">
        <w:rPr>
          <w:sz w:val="25"/>
          <w:szCs w:val="25"/>
        </w:rPr>
        <w:t xml:space="preserve">is </w:t>
      </w:r>
      <w:r w:rsidR="003B0437">
        <w:rPr>
          <w:sz w:val="25"/>
          <w:szCs w:val="25"/>
        </w:rPr>
        <w:t>a</w:t>
      </w:r>
      <w:r w:rsidR="007C4E4A">
        <w:rPr>
          <w:sz w:val="25"/>
          <w:szCs w:val="25"/>
        </w:rPr>
        <w:t xml:space="preserve"> later</w:t>
      </w:r>
      <w:r w:rsidR="003B0437">
        <w:rPr>
          <w:sz w:val="25"/>
          <w:szCs w:val="25"/>
        </w:rPr>
        <w:t xml:space="preserve"> adaptation of B</w:t>
      </w:r>
      <w:r w:rsidR="007C4E4A">
        <w:rPr>
          <w:sz w:val="25"/>
          <w:szCs w:val="25"/>
        </w:rPr>
        <w:t>.</w:t>
      </w:r>
    </w:p>
    <w:p w14:paraId="4D94ACBC" w14:textId="0A34D38E" w:rsidR="00727BCB" w:rsidRPr="00AF7CD5" w:rsidRDefault="00727BCB" w:rsidP="00C02A65">
      <w:pPr>
        <w:rPr>
          <w:b/>
          <w:bCs/>
          <w:color w:val="0070C0"/>
          <w:sz w:val="25"/>
          <w:szCs w:val="25"/>
          <w:u w:val="single"/>
        </w:rPr>
      </w:pPr>
      <w:r w:rsidRPr="00AF7CD5">
        <w:rPr>
          <w:b/>
          <w:bCs/>
          <w:color w:val="0070C0"/>
          <w:sz w:val="25"/>
          <w:szCs w:val="25"/>
          <w:u w:val="single"/>
        </w:rPr>
        <w:t>Cosmological Content</w:t>
      </w:r>
      <w:r w:rsidR="001F2B78">
        <w:rPr>
          <w:b/>
          <w:bCs/>
          <w:color w:val="0070C0"/>
          <w:sz w:val="25"/>
          <w:szCs w:val="25"/>
          <w:u w:val="single"/>
        </w:rPr>
        <w:t xml:space="preserve"> </w:t>
      </w:r>
      <w:r w:rsidR="00356D35">
        <w:rPr>
          <w:b/>
          <w:bCs/>
          <w:color w:val="0070C0"/>
          <w:sz w:val="25"/>
          <w:szCs w:val="25"/>
          <w:u w:val="single"/>
        </w:rPr>
        <w:t>of PGMXIII</w:t>
      </w:r>
    </w:p>
    <w:p w14:paraId="58FD860C" w14:textId="38F8DFC1" w:rsidR="00C02A65" w:rsidRPr="00993320" w:rsidRDefault="00C02A65" w:rsidP="00C02A65">
      <w:pPr>
        <w:rPr>
          <w:color w:val="0070C0"/>
          <w:sz w:val="25"/>
          <w:szCs w:val="25"/>
        </w:rPr>
      </w:pPr>
      <w:r>
        <w:rPr>
          <w:sz w:val="25"/>
          <w:szCs w:val="25"/>
        </w:rPr>
        <w:t xml:space="preserve">All three sections of </w:t>
      </w:r>
      <w:r w:rsidR="002654C2">
        <w:rPr>
          <w:sz w:val="25"/>
          <w:szCs w:val="25"/>
        </w:rPr>
        <w:t>PGMXIII</w:t>
      </w:r>
      <w:r>
        <w:rPr>
          <w:sz w:val="25"/>
          <w:szCs w:val="25"/>
        </w:rPr>
        <w:t xml:space="preserve"> mention what </w:t>
      </w:r>
      <w:proofErr w:type="spellStart"/>
      <w:r>
        <w:rPr>
          <w:sz w:val="25"/>
          <w:szCs w:val="25"/>
        </w:rPr>
        <w:t>Riess</w:t>
      </w:r>
      <w:proofErr w:type="spellEnd"/>
      <w:r>
        <w:rPr>
          <w:sz w:val="25"/>
          <w:szCs w:val="25"/>
        </w:rPr>
        <w:t xml:space="preserve"> describes as </w:t>
      </w:r>
      <w:r w:rsidRPr="001A6C3F">
        <w:rPr>
          <w:sz w:val="25"/>
          <w:szCs w:val="25"/>
        </w:rPr>
        <w:t xml:space="preserve">a ‘bewildering crowd of divine beings’ </w:t>
      </w:r>
      <w:r>
        <w:rPr>
          <w:color w:val="FF0000"/>
          <w:sz w:val="25"/>
          <w:szCs w:val="25"/>
        </w:rPr>
        <w:t>(</w:t>
      </w:r>
      <w:proofErr w:type="gramStart"/>
      <w:r>
        <w:rPr>
          <w:color w:val="FF0000"/>
          <w:sz w:val="25"/>
          <w:szCs w:val="25"/>
        </w:rPr>
        <w:t>Riess,p</w:t>
      </w:r>
      <w:proofErr w:type="gramEnd"/>
      <w:r>
        <w:rPr>
          <w:color w:val="FF0000"/>
          <w:sz w:val="25"/>
          <w:szCs w:val="25"/>
        </w:rPr>
        <w:t>107)</w:t>
      </w:r>
      <w:r>
        <w:rPr>
          <w:sz w:val="25"/>
          <w:szCs w:val="25"/>
        </w:rPr>
        <w:t>. W</w:t>
      </w:r>
      <w:r w:rsidR="00827583">
        <w:rPr>
          <w:sz w:val="25"/>
          <w:szCs w:val="25"/>
        </w:rPr>
        <w:t>e encounter</w:t>
      </w:r>
      <w:r w:rsidRPr="00681A71">
        <w:rPr>
          <w:color w:val="FF0000"/>
          <w:sz w:val="25"/>
          <w:szCs w:val="25"/>
        </w:rPr>
        <w:t xml:space="preserve"> </w:t>
      </w:r>
      <w:r>
        <w:rPr>
          <w:sz w:val="25"/>
          <w:szCs w:val="25"/>
        </w:rPr>
        <w:t xml:space="preserve">a range of different Gods, </w:t>
      </w:r>
      <w:r w:rsidR="00827583">
        <w:rPr>
          <w:sz w:val="25"/>
          <w:szCs w:val="25"/>
        </w:rPr>
        <w:t>including</w:t>
      </w:r>
      <w:r>
        <w:rPr>
          <w:sz w:val="25"/>
          <w:szCs w:val="25"/>
        </w:rPr>
        <w:t xml:space="preserve"> Greek Gods such as Hermes and Helios</w:t>
      </w:r>
      <w:r w:rsidR="00063AAC">
        <w:rPr>
          <w:sz w:val="25"/>
          <w:szCs w:val="25"/>
        </w:rPr>
        <w:t xml:space="preserve"> </w:t>
      </w:r>
      <w:r w:rsidRPr="00681A71">
        <w:rPr>
          <w:color w:val="0070C0"/>
          <w:sz w:val="25"/>
          <w:szCs w:val="25"/>
        </w:rPr>
        <w:t>(</w:t>
      </w:r>
      <w:r w:rsidR="00B12E80">
        <w:rPr>
          <w:color w:val="0070C0"/>
          <w:sz w:val="25"/>
          <w:szCs w:val="25"/>
        </w:rPr>
        <w:t>XIII,</w:t>
      </w:r>
      <w:r w:rsidRPr="00681A71">
        <w:rPr>
          <w:color w:val="0070C0"/>
          <w:sz w:val="25"/>
          <w:szCs w:val="25"/>
        </w:rPr>
        <w:t>17-21)</w:t>
      </w:r>
      <w:r w:rsidR="00063AAC">
        <w:rPr>
          <w:color w:val="0070C0"/>
          <w:sz w:val="25"/>
          <w:szCs w:val="25"/>
        </w:rPr>
        <w:t>,</w:t>
      </w:r>
      <w:r w:rsidRPr="00681A71">
        <w:rPr>
          <w:color w:val="0070C0"/>
          <w:sz w:val="25"/>
          <w:szCs w:val="25"/>
        </w:rPr>
        <w:t xml:space="preserve"> </w:t>
      </w:r>
      <w:r>
        <w:rPr>
          <w:sz w:val="25"/>
          <w:szCs w:val="25"/>
        </w:rPr>
        <w:t>the Egyptian ‘falcon-faced crocodile’</w:t>
      </w:r>
      <w:r>
        <w:rPr>
          <w:rStyle w:val="FootnoteReference"/>
          <w:sz w:val="25"/>
          <w:szCs w:val="25"/>
        </w:rPr>
        <w:footnoteReference w:id="2"/>
      </w:r>
      <w:r w:rsidRPr="00681A71">
        <w:rPr>
          <w:color w:val="0070C0"/>
          <w:sz w:val="25"/>
          <w:szCs w:val="25"/>
        </w:rPr>
        <w:t>(</w:t>
      </w:r>
      <w:r w:rsidR="00063AAC">
        <w:rPr>
          <w:color w:val="0070C0"/>
          <w:sz w:val="25"/>
          <w:szCs w:val="25"/>
        </w:rPr>
        <w:t>XIII.</w:t>
      </w:r>
      <w:r w:rsidRPr="00681A71">
        <w:rPr>
          <w:color w:val="0070C0"/>
          <w:sz w:val="25"/>
          <w:szCs w:val="25"/>
        </w:rPr>
        <w:t>41-42)</w:t>
      </w:r>
      <w:r w:rsidR="00063AAC">
        <w:rPr>
          <w:color w:val="0070C0"/>
          <w:sz w:val="25"/>
          <w:szCs w:val="25"/>
        </w:rPr>
        <w:t>,</w:t>
      </w:r>
      <w:r w:rsidRPr="00681A71">
        <w:rPr>
          <w:color w:val="0070C0"/>
          <w:sz w:val="25"/>
          <w:szCs w:val="25"/>
        </w:rPr>
        <w:t xml:space="preserve"> </w:t>
      </w:r>
      <w:r>
        <w:rPr>
          <w:sz w:val="25"/>
          <w:szCs w:val="25"/>
        </w:rPr>
        <w:t xml:space="preserve">as well as Gods representative of light and earth </w:t>
      </w:r>
      <w:r w:rsidRPr="00681A71">
        <w:rPr>
          <w:color w:val="0070C0"/>
          <w:sz w:val="25"/>
          <w:szCs w:val="25"/>
        </w:rPr>
        <w:t>(</w:t>
      </w:r>
      <w:r w:rsidR="00063AAC">
        <w:rPr>
          <w:color w:val="0070C0"/>
          <w:sz w:val="25"/>
          <w:szCs w:val="25"/>
        </w:rPr>
        <w:t>XIII.</w:t>
      </w:r>
      <w:r w:rsidRPr="00681A71">
        <w:rPr>
          <w:color w:val="0070C0"/>
          <w:sz w:val="25"/>
          <w:szCs w:val="25"/>
        </w:rPr>
        <w:t>162-193)</w:t>
      </w:r>
      <w:r w:rsidR="00063AAC">
        <w:rPr>
          <w:color w:val="0070C0"/>
          <w:sz w:val="25"/>
          <w:szCs w:val="25"/>
        </w:rPr>
        <w:t>.</w:t>
      </w:r>
      <w:r w:rsidRPr="00681A71">
        <w:rPr>
          <w:color w:val="0070C0"/>
          <w:sz w:val="25"/>
          <w:szCs w:val="25"/>
        </w:rPr>
        <w:t xml:space="preserve"> </w:t>
      </w:r>
      <w:r>
        <w:rPr>
          <w:sz w:val="25"/>
          <w:szCs w:val="25"/>
        </w:rPr>
        <w:t xml:space="preserve">In section C we are also introduced to Abraham, </w:t>
      </w:r>
      <w:proofErr w:type="gramStart"/>
      <w:r>
        <w:rPr>
          <w:sz w:val="25"/>
          <w:szCs w:val="25"/>
        </w:rPr>
        <w:t>Isaac</w:t>
      </w:r>
      <w:proofErr w:type="gramEnd"/>
      <w:r>
        <w:rPr>
          <w:sz w:val="25"/>
          <w:szCs w:val="25"/>
        </w:rPr>
        <w:t xml:space="preserve"> and Jacob. </w:t>
      </w:r>
      <w:r w:rsidRPr="00681A71">
        <w:rPr>
          <w:color w:val="0070C0"/>
          <w:sz w:val="25"/>
          <w:szCs w:val="25"/>
        </w:rPr>
        <w:t>(</w:t>
      </w:r>
      <w:r w:rsidR="00063AAC">
        <w:rPr>
          <w:color w:val="0070C0"/>
          <w:sz w:val="25"/>
          <w:szCs w:val="25"/>
        </w:rPr>
        <w:t>XIII.</w:t>
      </w:r>
      <w:r w:rsidRPr="00681A71">
        <w:rPr>
          <w:color w:val="0070C0"/>
          <w:sz w:val="25"/>
          <w:szCs w:val="25"/>
        </w:rPr>
        <w:t xml:space="preserve">816) </w:t>
      </w:r>
      <w:r>
        <w:rPr>
          <w:sz w:val="25"/>
          <w:szCs w:val="25"/>
        </w:rPr>
        <w:t>This therefore suggests that th</w:t>
      </w:r>
      <w:r w:rsidR="00B96B6D">
        <w:rPr>
          <w:sz w:val="25"/>
          <w:szCs w:val="25"/>
        </w:rPr>
        <w:t>e</w:t>
      </w:r>
      <w:r>
        <w:rPr>
          <w:sz w:val="25"/>
          <w:szCs w:val="25"/>
        </w:rPr>
        <w:t xml:space="preserve"> text was influenced by </w:t>
      </w:r>
      <w:r w:rsidR="00B96B6D">
        <w:rPr>
          <w:sz w:val="25"/>
          <w:szCs w:val="25"/>
        </w:rPr>
        <w:t>multiple</w:t>
      </w:r>
      <w:r>
        <w:rPr>
          <w:sz w:val="25"/>
          <w:szCs w:val="25"/>
        </w:rPr>
        <w:t xml:space="preserve"> belief systems, the ‘three component elements’ often accepted as being Jewish, Egyptian and Greek. </w:t>
      </w:r>
      <w:r w:rsidRPr="00681A71">
        <w:rPr>
          <w:color w:val="FF0000"/>
          <w:sz w:val="25"/>
          <w:szCs w:val="25"/>
        </w:rPr>
        <w:t>(R</w:t>
      </w:r>
      <w:r w:rsidR="004C0E0D">
        <w:rPr>
          <w:color w:val="FF0000"/>
          <w:sz w:val="25"/>
          <w:szCs w:val="25"/>
        </w:rPr>
        <w:t>iess,</w:t>
      </w:r>
      <w:proofErr w:type="gramStart"/>
      <w:r w:rsidR="004C0E0D">
        <w:rPr>
          <w:color w:val="FF0000"/>
          <w:sz w:val="25"/>
          <w:szCs w:val="25"/>
        </w:rPr>
        <w:t>1935,p.</w:t>
      </w:r>
      <w:proofErr w:type="gramEnd"/>
      <w:r w:rsidRPr="00681A71">
        <w:rPr>
          <w:color w:val="FF0000"/>
          <w:sz w:val="25"/>
          <w:szCs w:val="25"/>
        </w:rPr>
        <w:t xml:space="preserve">2) </w:t>
      </w:r>
    </w:p>
    <w:p w14:paraId="0587987D" w14:textId="0D790433" w:rsidR="00073254" w:rsidRDefault="00AD2476" w:rsidP="00993320">
      <w:pPr>
        <w:rPr>
          <w:sz w:val="25"/>
          <w:szCs w:val="25"/>
        </w:rPr>
      </w:pPr>
      <w:proofErr w:type="spellStart"/>
      <w:r>
        <w:rPr>
          <w:sz w:val="25"/>
          <w:szCs w:val="25"/>
        </w:rPr>
        <w:t>Peerbolte</w:t>
      </w:r>
      <w:proofErr w:type="spellEnd"/>
      <w:r>
        <w:rPr>
          <w:sz w:val="25"/>
          <w:szCs w:val="25"/>
        </w:rPr>
        <w:t xml:space="preserve"> argues for the significance of the Jewish influences found within PGMXIII. Such Judaeo-Christian influences are found not only in section C but also </w:t>
      </w:r>
      <w:r w:rsidRPr="005C2ED5">
        <w:rPr>
          <w:sz w:val="25"/>
          <w:szCs w:val="25"/>
          <w:highlight w:val="lightGray"/>
        </w:rPr>
        <w:t>feature</w:t>
      </w:r>
      <w:r>
        <w:rPr>
          <w:sz w:val="25"/>
          <w:szCs w:val="25"/>
        </w:rPr>
        <w:t xml:space="preserve"> throughout section A</w:t>
      </w:r>
      <w:r w:rsidR="00B96B6D">
        <w:rPr>
          <w:sz w:val="25"/>
          <w:szCs w:val="25"/>
        </w:rPr>
        <w:t>,</w:t>
      </w:r>
      <w:r>
        <w:rPr>
          <w:sz w:val="25"/>
          <w:szCs w:val="25"/>
        </w:rPr>
        <w:t xml:space="preserve"> which references the temple of Jerusalem </w:t>
      </w:r>
      <w:r w:rsidRPr="008C788A">
        <w:rPr>
          <w:color w:val="0070C0"/>
          <w:sz w:val="25"/>
          <w:szCs w:val="25"/>
        </w:rPr>
        <w:t>(</w:t>
      </w:r>
      <w:r w:rsidR="00386D66">
        <w:rPr>
          <w:color w:val="0070C0"/>
          <w:sz w:val="25"/>
          <w:szCs w:val="25"/>
        </w:rPr>
        <w:t>XIII.</w:t>
      </w:r>
      <w:r w:rsidRPr="008C788A">
        <w:rPr>
          <w:color w:val="0070C0"/>
          <w:sz w:val="25"/>
          <w:szCs w:val="25"/>
        </w:rPr>
        <w:t xml:space="preserve">233), </w:t>
      </w:r>
      <w:r>
        <w:rPr>
          <w:sz w:val="25"/>
          <w:szCs w:val="25"/>
        </w:rPr>
        <w:t xml:space="preserve">cherubim </w:t>
      </w:r>
      <w:r w:rsidRPr="008C788A">
        <w:rPr>
          <w:color w:val="0070C0"/>
          <w:sz w:val="25"/>
          <w:szCs w:val="25"/>
        </w:rPr>
        <w:t>(</w:t>
      </w:r>
      <w:r w:rsidR="00386D66">
        <w:rPr>
          <w:color w:val="0070C0"/>
          <w:sz w:val="25"/>
          <w:szCs w:val="25"/>
        </w:rPr>
        <w:t>XIII.</w:t>
      </w:r>
      <w:r w:rsidRPr="008C788A">
        <w:rPr>
          <w:color w:val="0070C0"/>
          <w:sz w:val="25"/>
          <w:szCs w:val="25"/>
        </w:rPr>
        <w:t xml:space="preserve">254), </w:t>
      </w:r>
      <w:r>
        <w:rPr>
          <w:sz w:val="25"/>
          <w:szCs w:val="25"/>
        </w:rPr>
        <w:t xml:space="preserve">and Christ himself </w:t>
      </w:r>
      <w:r w:rsidRPr="008C788A">
        <w:rPr>
          <w:color w:val="0070C0"/>
          <w:sz w:val="25"/>
          <w:szCs w:val="25"/>
        </w:rPr>
        <w:t>(</w:t>
      </w:r>
      <w:r w:rsidR="00386D66">
        <w:rPr>
          <w:color w:val="0070C0"/>
          <w:sz w:val="25"/>
          <w:szCs w:val="25"/>
        </w:rPr>
        <w:t>XIII.</w:t>
      </w:r>
      <w:r w:rsidRPr="008C788A">
        <w:rPr>
          <w:color w:val="0070C0"/>
          <w:sz w:val="25"/>
          <w:szCs w:val="25"/>
        </w:rPr>
        <w:t>289)</w:t>
      </w:r>
      <w:r w:rsidR="00741803" w:rsidRPr="008C788A">
        <w:rPr>
          <w:color w:val="0070C0"/>
          <w:sz w:val="25"/>
          <w:szCs w:val="25"/>
        </w:rPr>
        <w:t xml:space="preserve"> </w:t>
      </w:r>
      <w:r w:rsidR="00741803" w:rsidRPr="00386D66">
        <w:rPr>
          <w:color w:val="FF0000"/>
          <w:sz w:val="25"/>
          <w:szCs w:val="25"/>
        </w:rPr>
        <w:t>(P</w:t>
      </w:r>
      <w:r w:rsidR="00063AAC" w:rsidRPr="00386D66">
        <w:rPr>
          <w:color w:val="FF0000"/>
          <w:sz w:val="25"/>
          <w:szCs w:val="25"/>
        </w:rPr>
        <w:t>eerbolte,2007</w:t>
      </w:r>
      <w:r w:rsidR="00741803" w:rsidRPr="00386D66">
        <w:rPr>
          <w:color w:val="FF0000"/>
          <w:sz w:val="25"/>
          <w:szCs w:val="25"/>
        </w:rPr>
        <w:t>)</w:t>
      </w:r>
      <w:r w:rsidR="008C788A" w:rsidRPr="00386D66">
        <w:rPr>
          <w:color w:val="FF0000"/>
          <w:sz w:val="25"/>
          <w:szCs w:val="25"/>
        </w:rPr>
        <w:t>.</w:t>
      </w:r>
      <w:r w:rsidR="00741803" w:rsidRPr="00741803">
        <w:rPr>
          <w:color w:val="FF0000"/>
          <w:sz w:val="25"/>
          <w:szCs w:val="25"/>
        </w:rPr>
        <w:t xml:space="preserve"> </w:t>
      </w:r>
      <w:r>
        <w:rPr>
          <w:sz w:val="25"/>
          <w:szCs w:val="25"/>
        </w:rPr>
        <w:t xml:space="preserve">Klutz proposes two arguments </w:t>
      </w:r>
      <w:r>
        <w:rPr>
          <w:sz w:val="25"/>
          <w:szCs w:val="25"/>
        </w:rPr>
        <w:lastRenderedPageBreak/>
        <w:t>for the presence of such passages</w:t>
      </w:r>
      <w:r w:rsidR="00741803">
        <w:rPr>
          <w:sz w:val="25"/>
          <w:szCs w:val="25"/>
        </w:rPr>
        <w:t>; in order to gain prestige from the authority they possess or to make the magico-religious content of section B more appealing to a Christian audience</w:t>
      </w:r>
      <w:r w:rsidR="00741803" w:rsidRPr="008C788A">
        <w:rPr>
          <w:color w:val="FF0000"/>
          <w:sz w:val="25"/>
          <w:szCs w:val="25"/>
        </w:rPr>
        <w:t xml:space="preserve">. </w:t>
      </w:r>
      <w:r w:rsidR="008C788A" w:rsidRPr="008C788A">
        <w:rPr>
          <w:color w:val="FF0000"/>
          <w:sz w:val="25"/>
          <w:szCs w:val="25"/>
        </w:rPr>
        <w:t>(Klutz</w:t>
      </w:r>
      <w:r w:rsidR="004C0E0D">
        <w:rPr>
          <w:color w:val="FF0000"/>
          <w:sz w:val="25"/>
          <w:szCs w:val="25"/>
        </w:rPr>
        <w:t>,2011</w:t>
      </w:r>
      <w:r w:rsidR="008C788A" w:rsidRPr="00964A63">
        <w:rPr>
          <w:color w:val="FF0000"/>
          <w:sz w:val="25"/>
          <w:szCs w:val="25"/>
        </w:rPr>
        <w:t xml:space="preserve">) </w:t>
      </w:r>
      <w:r w:rsidR="00AF4135" w:rsidRPr="00AF4135">
        <w:rPr>
          <w:sz w:val="25"/>
          <w:szCs w:val="25"/>
        </w:rPr>
        <w:t xml:space="preserve">As </w:t>
      </w:r>
      <w:proofErr w:type="spellStart"/>
      <w:r w:rsidR="00AF4135" w:rsidRPr="00AF4135">
        <w:rPr>
          <w:sz w:val="25"/>
          <w:szCs w:val="25"/>
        </w:rPr>
        <w:t>Kaatz</w:t>
      </w:r>
      <w:proofErr w:type="spellEnd"/>
      <w:r w:rsidR="00AF4135" w:rsidRPr="00AF4135">
        <w:rPr>
          <w:sz w:val="25"/>
          <w:szCs w:val="25"/>
        </w:rPr>
        <w:t xml:space="preserve"> notes</w:t>
      </w:r>
      <w:r w:rsidR="005C2ED5">
        <w:rPr>
          <w:sz w:val="25"/>
          <w:szCs w:val="25"/>
        </w:rPr>
        <w:t>,</w:t>
      </w:r>
      <w:r w:rsidR="00AF4135" w:rsidRPr="00AF4135">
        <w:rPr>
          <w:sz w:val="25"/>
          <w:szCs w:val="25"/>
        </w:rPr>
        <w:t xml:space="preserve"> </w:t>
      </w:r>
      <w:r w:rsidR="003800EA" w:rsidRPr="00AF4135">
        <w:rPr>
          <w:sz w:val="25"/>
          <w:szCs w:val="25"/>
        </w:rPr>
        <w:t xml:space="preserve">Christianity grew in </w:t>
      </w:r>
      <w:r w:rsidR="00AF4135" w:rsidRPr="00AF4135">
        <w:rPr>
          <w:sz w:val="25"/>
          <w:szCs w:val="25"/>
        </w:rPr>
        <w:t>popularity during</w:t>
      </w:r>
      <w:r w:rsidR="003800EA" w:rsidRPr="00AF4135">
        <w:rPr>
          <w:sz w:val="25"/>
          <w:szCs w:val="25"/>
        </w:rPr>
        <w:t xml:space="preserve"> the 4</w:t>
      </w:r>
      <w:r w:rsidR="003800EA" w:rsidRPr="00AF4135">
        <w:rPr>
          <w:sz w:val="25"/>
          <w:szCs w:val="25"/>
          <w:vertAlign w:val="superscript"/>
        </w:rPr>
        <w:t>th</w:t>
      </w:r>
      <w:r w:rsidR="003800EA" w:rsidRPr="00AF4135">
        <w:rPr>
          <w:sz w:val="25"/>
          <w:szCs w:val="25"/>
        </w:rPr>
        <w:t xml:space="preserve"> Century</w:t>
      </w:r>
      <w:r w:rsidR="00AF4135" w:rsidRPr="00AF4135">
        <w:rPr>
          <w:sz w:val="25"/>
          <w:szCs w:val="25"/>
        </w:rPr>
        <w:t xml:space="preserve">, due in part to the council of </w:t>
      </w:r>
      <w:proofErr w:type="spellStart"/>
      <w:r w:rsidR="00AF4135" w:rsidRPr="00AF4135">
        <w:rPr>
          <w:sz w:val="25"/>
          <w:szCs w:val="25"/>
        </w:rPr>
        <w:t>Nicea</w:t>
      </w:r>
      <w:proofErr w:type="spellEnd"/>
      <w:r w:rsidR="00AF4135" w:rsidRPr="00AF4135">
        <w:rPr>
          <w:sz w:val="25"/>
          <w:szCs w:val="25"/>
        </w:rPr>
        <w:t xml:space="preserve"> and Emperor Constantine’s adoption of the religion. (</w:t>
      </w:r>
      <w:r w:rsidR="00AF4135" w:rsidRPr="00AF4135">
        <w:rPr>
          <w:color w:val="FF0000"/>
          <w:sz w:val="25"/>
          <w:szCs w:val="25"/>
        </w:rPr>
        <w:t>K</w:t>
      </w:r>
      <w:r w:rsidR="004C0E0D">
        <w:rPr>
          <w:color w:val="FF0000"/>
          <w:sz w:val="25"/>
          <w:szCs w:val="25"/>
        </w:rPr>
        <w:t>aatz</w:t>
      </w:r>
      <w:r w:rsidR="00AF4135">
        <w:rPr>
          <w:color w:val="FF0000"/>
          <w:sz w:val="25"/>
          <w:szCs w:val="25"/>
        </w:rPr>
        <w:t>,</w:t>
      </w:r>
      <w:proofErr w:type="gramStart"/>
      <w:r w:rsidR="004C0E0D">
        <w:rPr>
          <w:color w:val="FF0000"/>
          <w:sz w:val="25"/>
          <w:szCs w:val="25"/>
        </w:rPr>
        <w:t>2016,</w:t>
      </w:r>
      <w:r w:rsidR="00AF4135">
        <w:rPr>
          <w:color w:val="FF0000"/>
          <w:sz w:val="25"/>
          <w:szCs w:val="25"/>
        </w:rPr>
        <w:t>p</w:t>
      </w:r>
      <w:r w:rsidR="004C0E0D">
        <w:rPr>
          <w:color w:val="FF0000"/>
          <w:sz w:val="25"/>
          <w:szCs w:val="25"/>
        </w:rPr>
        <w:t>.</w:t>
      </w:r>
      <w:proofErr w:type="gramEnd"/>
      <w:r w:rsidR="00AF4135">
        <w:rPr>
          <w:color w:val="FF0000"/>
          <w:sz w:val="25"/>
          <w:szCs w:val="25"/>
        </w:rPr>
        <w:t>7</w:t>
      </w:r>
      <w:r w:rsidR="00AF4135" w:rsidRPr="00AF4135">
        <w:rPr>
          <w:color w:val="FF0000"/>
          <w:sz w:val="25"/>
          <w:szCs w:val="25"/>
        </w:rPr>
        <w:t>)</w:t>
      </w:r>
      <w:r w:rsidR="00AF4135">
        <w:rPr>
          <w:color w:val="FF0000"/>
          <w:sz w:val="25"/>
          <w:szCs w:val="25"/>
        </w:rPr>
        <w:t xml:space="preserve"> </w:t>
      </w:r>
      <w:r w:rsidR="00AF4135">
        <w:rPr>
          <w:sz w:val="25"/>
          <w:szCs w:val="25"/>
        </w:rPr>
        <w:t>I</w:t>
      </w:r>
      <w:r w:rsidR="006668B4" w:rsidRPr="006668B4">
        <w:rPr>
          <w:sz w:val="25"/>
          <w:szCs w:val="25"/>
        </w:rPr>
        <w:t>t is therefore likely that the content of section B was adapted to the form of section A in order t</w:t>
      </w:r>
      <w:r w:rsidR="002B6B56">
        <w:rPr>
          <w:sz w:val="25"/>
          <w:szCs w:val="25"/>
        </w:rPr>
        <w:t>o appeal to</w:t>
      </w:r>
      <w:r w:rsidR="006668B4">
        <w:rPr>
          <w:color w:val="FF0000"/>
          <w:sz w:val="25"/>
          <w:szCs w:val="25"/>
        </w:rPr>
        <w:t xml:space="preserve"> </w:t>
      </w:r>
      <w:r w:rsidR="006668B4" w:rsidRPr="006668B4">
        <w:rPr>
          <w:sz w:val="25"/>
          <w:szCs w:val="25"/>
        </w:rPr>
        <w:t>th</w:t>
      </w:r>
      <w:r w:rsidR="005C2ED5">
        <w:rPr>
          <w:sz w:val="25"/>
          <w:szCs w:val="25"/>
        </w:rPr>
        <w:t>is new</w:t>
      </w:r>
      <w:r w:rsidR="006668B4" w:rsidRPr="006668B4">
        <w:rPr>
          <w:sz w:val="25"/>
          <w:szCs w:val="25"/>
        </w:rPr>
        <w:t xml:space="preserve"> Christian audience. </w:t>
      </w:r>
    </w:p>
    <w:p w14:paraId="7CEC2F7F" w14:textId="1EA5E409" w:rsidR="00993320" w:rsidRPr="00AF4135" w:rsidRDefault="00B96B6D" w:rsidP="00B96B6D">
      <w:pPr>
        <w:rPr>
          <w:sz w:val="25"/>
          <w:szCs w:val="25"/>
        </w:rPr>
      </w:pPr>
      <w:r>
        <w:rPr>
          <w:sz w:val="25"/>
          <w:szCs w:val="25"/>
        </w:rPr>
        <w:t xml:space="preserve">It is suggested throughout PGMXIII that the plethora of divine beings introduced are not of equal status. </w:t>
      </w:r>
      <w:proofErr w:type="spellStart"/>
      <w:r w:rsidR="00AF4135">
        <w:rPr>
          <w:sz w:val="25"/>
          <w:szCs w:val="25"/>
        </w:rPr>
        <w:t>Riess</w:t>
      </w:r>
      <w:proofErr w:type="spellEnd"/>
      <w:r w:rsidR="00AF4135">
        <w:rPr>
          <w:sz w:val="25"/>
          <w:szCs w:val="25"/>
        </w:rPr>
        <w:t xml:space="preserve"> </w:t>
      </w:r>
      <w:r>
        <w:rPr>
          <w:sz w:val="25"/>
          <w:szCs w:val="25"/>
        </w:rPr>
        <w:t>argues</w:t>
      </w:r>
      <w:r w:rsidR="00AF4135">
        <w:rPr>
          <w:sz w:val="25"/>
          <w:szCs w:val="25"/>
        </w:rPr>
        <w:t xml:space="preserve"> that this is eviden</w:t>
      </w:r>
      <w:r w:rsidR="005C2ED5">
        <w:rPr>
          <w:sz w:val="25"/>
          <w:szCs w:val="25"/>
        </w:rPr>
        <w:t>ced by</w:t>
      </w:r>
      <w:r w:rsidR="00AF4135" w:rsidRPr="00E60B3A">
        <w:rPr>
          <w:color w:val="FF0000"/>
          <w:sz w:val="25"/>
          <w:szCs w:val="25"/>
        </w:rPr>
        <w:t xml:space="preserve"> </w:t>
      </w:r>
      <w:r w:rsidR="00AF4135">
        <w:rPr>
          <w:sz w:val="25"/>
          <w:szCs w:val="25"/>
        </w:rPr>
        <w:t xml:space="preserve">the </w:t>
      </w:r>
      <w:r w:rsidR="005C2ED5">
        <w:rPr>
          <w:sz w:val="25"/>
          <w:szCs w:val="25"/>
        </w:rPr>
        <w:t>preferential way in</w:t>
      </w:r>
      <w:r w:rsidR="00AF4135">
        <w:rPr>
          <w:sz w:val="25"/>
          <w:szCs w:val="25"/>
        </w:rPr>
        <w:t xml:space="preserve"> which the </w:t>
      </w:r>
      <w:r w:rsidR="005C2ED5">
        <w:rPr>
          <w:sz w:val="25"/>
          <w:szCs w:val="25"/>
        </w:rPr>
        <w:t>G</w:t>
      </w:r>
      <w:r w:rsidR="00AF4135">
        <w:rPr>
          <w:sz w:val="25"/>
          <w:szCs w:val="25"/>
        </w:rPr>
        <w:t xml:space="preserve">ods of light are treated </w:t>
      </w:r>
      <w:r w:rsidR="00AF4135" w:rsidRPr="00AF4135">
        <w:rPr>
          <w:color w:val="FF0000"/>
          <w:sz w:val="25"/>
          <w:szCs w:val="25"/>
        </w:rPr>
        <w:t>(R</w:t>
      </w:r>
      <w:r w:rsidR="004C0E0D">
        <w:rPr>
          <w:color w:val="FF0000"/>
          <w:sz w:val="25"/>
          <w:szCs w:val="25"/>
        </w:rPr>
        <w:t>iess,1935</w:t>
      </w:r>
      <w:r w:rsidR="00AF4135" w:rsidRPr="00AF4135">
        <w:rPr>
          <w:color w:val="FF0000"/>
          <w:sz w:val="25"/>
          <w:szCs w:val="25"/>
        </w:rPr>
        <w:t xml:space="preserve">), </w:t>
      </w:r>
      <w:r w:rsidR="00AF4135">
        <w:rPr>
          <w:sz w:val="25"/>
          <w:szCs w:val="25"/>
        </w:rPr>
        <w:t xml:space="preserve">exemplified by Helios, who ‘signifies flame and radiance’ </w:t>
      </w:r>
      <w:r>
        <w:rPr>
          <w:sz w:val="25"/>
          <w:szCs w:val="25"/>
        </w:rPr>
        <w:t>being</w:t>
      </w:r>
      <w:r w:rsidR="00AF4135">
        <w:rPr>
          <w:sz w:val="25"/>
          <w:szCs w:val="25"/>
        </w:rPr>
        <w:t xml:space="preserve"> ‘appointed and entrusted with all authorities’ </w:t>
      </w:r>
      <w:r w:rsidR="00AF4135" w:rsidRPr="00AF4135">
        <w:rPr>
          <w:color w:val="0070C0"/>
          <w:sz w:val="25"/>
          <w:szCs w:val="25"/>
        </w:rPr>
        <w:t>(</w:t>
      </w:r>
      <w:r w:rsidR="00E60B3A">
        <w:rPr>
          <w:color w:val="0070C0"/>
          <w:sz w:val="25"/>
          <w:szCs w:val="25"/>
        </w:rPr>
        <w:t>XIII.</w:t>
      </w:r>
      <w:r w:rsidR="00AF4135" w:rsidRPr="00AF4135">
        <w:rPr>
          <w:color w:val="0070C0"/>
          <w:sz w:val="25"/>
          <w:szCs w:val="25"/>
        </w:rPr>
        <w:t>140-41)</w:t>
      </w:r>
      <w:r w:rsidR="005C2ED5">
        <w:rPr>
          <w:color w:val="0070C0"/>
          <w:sz w:val="25"/>
          <w:szCs w:val="25"/>
        </w:rPr>
        <w:t>.</w:t>
      </w:r>
      <w:r w:rsidR="00AF4135" w:rsidRPr="00AF4135">
        <w:rPr>
          <w:color w:val="0070C0"/>
          <w:sz w:val="25"/>
          <w:szCs w:val="25"/>
        </w:rPr>
        <w:t xml:space="preserve"> </w:t>
      </w:r>
      <w:r w:rsidR="00C02A65" w:rsidRPr="00F970D2">
        <w:rPr>
          <w:sz w:val="25"/>
          <w:szCs w:val="25"/>
        </w:rPr>
        <w:t>There are numerous other pass</w:t>
      </w:r>
      <w:r w:rsidR="00C02A65">
        <w:rPr>
          <w:sz w:val="25"/>
          <w:szCs w:val="25"/>
        </w:rPr>
        <w:t>a</w:t>
      </w:r>
      <w:r w:rsidR="00C02A65" w:rsidRPr="00F970D2">
        <w:rPr>
          <w:sz w:val="25"/>
          <w:szCs w:val="25"/>
        </w:rPr>
        <w:t xml:space="preserve">ges </w:t>
      </w:r>
      <w:r w:rsidR="002B6B56" w:rsidRPr="006177E0">
        <w:rPr>
          <w:sz w:val="25"/>
          <w:szCs w:val="25"/>
        </w:rPr>
        <w:t>illustra</w:t>
      </w:r>
      <w:r w:rsidR="00C02A65" w:rsidRPr="006177E0">
        <w:rPr>
          <w:sz w:val="25"/>
          <w:szCs w:val="25"/>
        </w:rPr>
        <w:t xml:space="preserve">ting </w:t>
      </w:r>
      <w:r w:rsidR="002B6B56" w:rsidRPr="006177E0">
        <w:rPr>
          <w:sz w:val="25"/>
          <w:szCs w:val="25"/>
        </w:rPr>
        <w:t>this</w:t>
      </w:r>
      <w:r w:rsidR="00C02A65" w:rsidRPr="006177E0">
        <w:rPr>
          <w:sz w:val="25"/>
          <w:szCs w:val="25"/>
        </w:rPr>
        <w:t xml:space="preserve"> evident hierarchy</w:t>
      </w:r>
      <w:r w:rsidR="00C02A65" w:rsidRPr="00F970D2">
        <w:rPr>
          <w:sz w:val="25"/>
          <w:szCs w:val="25"/>
        </w:rPr>
        <w:t xml:space="preserve"> of the </w:t>
      </w:r>
      <w:r w:rsidR="00292F2C">
        <w:rPr>
          <w:sz w:val="25"/>
          <w:szCs w:val="25"/>
        </w:rPr>
        <w:t>G</w:t>
      </w:r>
      <w:r w:rsidR="00C02A65" w:rsidRPr="00F970D2">
        <w:rPr>
          <w:sz w:val="25"/>
          <w:szCs w:val="25"/>
        </w:rPr>
        <w:t>ods</w:t>
      </w:r>
      <w:r w:rsidR="00C02A65">
        <w:rPr>
          <w:sz w:val="25"/>
          <w:szCs w:val="25"/>
        </w:rPr>
        <w:t xml:space="preserve">, ‘the first </w:t>
      </w:r>
      <w:r w:rsidR="00292F2C">
        <w:rPr>
          <w:sz w:val="25"/>
          <w:szCs w:val="25"/>
        </w:rPr>
        <w:t>G</w:t>
      </w:r>
      <w:r w:rsidR="00C02A65">
        <w:rPr>
          <w:sz w:val="25"/>
          <w:szCs w:val="25"/>
        </w:rPr>
        <w:t xml:space="preserve">od gave him preference of the nine </w:t>
      </w:r>
      <w:r w:rsidR="00292F2C">
        <w:rPr>
          <w:sz w:val="25"/>
          <w:szCs w:val="25"/>
        </w:rPr>
        <w:t>G</w:t>
      </w:r>
      <w:r w:rsidR="00C02A65">
        <w:rPr>
          <w:sz w:val="25"/>
          <w:szCs w:val="25"/>
        </w:rPr>
        <w:t xml:space="preserve">ods’. </w:t>
      </w:r>
      <w:r w:rsidR="00C02A65" w:rsidRPr="00F970D2">
        <w:rPr>
          <w:color w:val="0070C0"/>
          <w:sz w:val="25"/>
          <w:szCs w:val="25"/>
        </w:rPr>
        <w:t>(</w:t>
      </w:r>
      <w:r w:rsidR="00E60B3A">
        <w:rPr>
          <w:color w:val="0070C0"/>
          <w:sz w:val="25"/>
          <w:szCs w:val="25"/>
        </w:rPr>
        <w:t>XIII.</w:t>
      </w:r>
      <w:r w:rsidR="00C02A65" w:rsidRPr="00F970D2">
        <w:rPr>
          <w:color w:val="0070C0"/>
          <w:sz w:val="25"/>
          <w:szCs w:val="25"/>
        </w:rPr>
        <w:t xml:space="preserve">552) </w:t>
      </w:r>
      <w:r w:rsidR="005C2ED5">
        <w:rPr>
          <w:sz w:val="25"/>
          <w:szCs w:val="25"/>
        </w:rPr>
        <w:t>This</w:t>
      </w:r>
      <w:r w:rsidR="00C02A65" w:rsidRPr="00F970D2">
        <w:rPr>
          <w:color w:val="FF0000"/>
          <w:sz w:val="25"/>
          <w:szCs w:val="25"/>
        </w:rPr>
        <w:t xml:space="preserve"> </w:t>
      </w:r>
      <w:r w:rsidR="00C02A65" w:rsidRPr="00F970D2">
        <w:rPr>
          <w:sz w:val="25"/>
          <w:szCs w:val="25"/>
        </w:rPr>
        <w:t xml:space="preserve">is </w:t>
      </w:r>
      <w:r w:rsidR="005C2ED5">
        <w:rPr>
          <w:sz w:val="25"/>
          <w:szCs w:val="25"/>
        </w:rPr>
        <w:t>akin to</w:t>
      </w:r>
      <w:r w:rsidR="00C02A65" w:rsidRPr="00F970D2">
        <w:rPr>
          <w:sz w:val="25"/>
          <w:szCs w:val="25"/>
        </w:rPr>
        <w:t xml:space="preserve"> the structure of the </w:t>
      </w:r>
      <w:r w:rsidR="00C02A65">
        <w:rPr>
          <w:sz w:val="25"/>
          <w:szCs w:val="25"/>
        </w:rPr>
        <w:t>G</w:t>
      </w:r>
      <w:r w:rsidR="00C02A65" w:rsidRPr="00F970D2">
        <w:rPr>
          <w:sz w:val="25"/>
          <w:szCs w:val="25"/>
        </w:rPr>
        <w:t>ods within Greek mythology</w:t>
      </w:r>
      <w:r w:rsidR="000052FD">
        <w:rPr>
          <w:sz w:val="25"/>
          <w:szCs w:val="25"/>
        </w:rPr>
        <w:t xml:space="preserve"> as found within </w:t>
      </w:r>
      <w:bookmarkStart w:id="0" w:name="_Hlk44764264"/>
      <w:r w:rsidR="000052FD">
        <w:rPr>
          <w:sz w:val="25"/>
          <w:szCs w:val="25"/>
        </w:rPr>
        <w:t xml:space="preserve">Apollonius </w:t>
      </w:r>
      <w:bookmarkEnd w:id="0"/>
      <w:proofErr w:type="spellStart"/>
      <w:r w:rsidR="000052FD">
        <w:rPr>
          <w:sz w:val="25"/>
          <w:szCs w:val="25"/>
        </w:rPr>
        <w:t>Rhodius</w:t>
      </w:r>
      <w:proofErr w:type="spellEnd"/>
      <w:r w:rsidR="000052FD">
        <w:rPr>
          <w:sz w:val="25"/>
          <w:szCs w:val="25"/>
        </w:rPr>
        <w:t xml:space="preserve">’ </w:t>
      </w:r>
      <w:r w:rsidR="000052FD">
        <w:rPr>
          <w:i/>
          <w:iCs/>
          <w:sz w:val="25"/>
          <w:szCs w:val="25"/>
        </w:rPr>
        <w:t xml:space="preserve">Argonautica </w:t>
      </w:r>
      <w:r w:rsidR="005C2ED5" w:rsidRPr="005C2ED5">
        <w:rPr>
          <w:sz w:val="25"/>
          <w:szCs w:val="25"/>
        </w:rPr>
        <w:t>which references</w:t>
      </w:r>
      <w:r w:rsidR="000052FD" w:rsidRPr="005C2ED5">
        <w:rPr>
          <w:sz w:val="25"/>
          <w:szCs w:val="25"/>
        </w:rPr>
        <w:t xml:space="preserve"> </w:t>
      </w:r>
      <w:r w:rsidR="000052FD">
        <w:rPr>
          <w:sz w:val="25"/>
          <w:szCs w:val="25"/>
        </w:rPr>
        <w:t>Cron</w:t>
      </w:r>
      <w:r w:rsidR="00E60B3A">
        <w:rPr>
          <w:sz w:val="25"/>
          <w:szCs w:val="25"/>
        </w:rPr>
        <w:t>o</w:t>
      </w:r>
      <w:r w:rsidR="000052FD">
        <w:rPr>
          <w:sz w:val="25"/>
          <w:szCs w:val="25"/>
        </w:rPr>
        <w:t>s</w:t>
      </w:r>
      <w:r w:rsidR="003C156E">
        <w:rPr>
          <w:sz w:val="25"/>
          <w:szCs w:val="25"/>
        </w:rPr>
        <w:t>, who</w:t>
      </w:r>
      <w:r w:rsidR="000052FD">
        <w:rPr>
          <w:sz w:val="25"/>
          <w:szCs w:val="25"/>
        </w:rPr>
        <w:t xml:space="preserve"> ‘rei</w:t>
      </w:r>
      <w:r w:rsidR="003C156E">
        <w:rPr>
          <w:sz w:val="25"/>
          <w:szCs w:val="25"/>
        </w:rPr>
        <w:t>gned</w:t>
      </w:r>
      <w:r w:rsidR="000052FD">
        <w:rPr>
          <w:sz w:val="25"/>
          <w:szCs w:val="25"/>
        </w:rPr>
        <w:t xml:space="preserve"> over the Titans’</w:t>
      </w:r>
      <w:r w:rsidR="00F47471">
        <w:rPr>
          <w:sz w:val="25"/>
          <w:szCs w:val="25"/>
        </w:rPr>
        <w:t>.</w:t>
      </w:r>
      <w:r w:rsidR="000052FD">
        <w:rPr>
          <w:sz w:val="25"/>
          <w:szCs w:val="25"/>
        </w:rPr>
        <w:t xml:space="preserve"> </w:t>
      </w:r>
      <w:r w:rsidR="000052FD" w:rsidRPr="003C156E">
        <w:rPr>
          <w:color w:val="FF0000"/>
          <w:sz w:val="25"/>
          <w:szCs w:val="25"/>
        </w:rPr>
        <w:t>(</w:t>
      </w:r>
      <w:r w:rsidR="003C156E" w:rsidRPr="003C156E">
        <w:rPr>
          <w:color w:val="FF0000"/>
          <w:sz w:val="25"/>
          <w:szCs w:val="25"/>
        </w:rPr>
        <w:t>II.1231-1241</w:t>
      </w:r>
      <w:r w:rsidR="000052FD" w:rsidRPr="003C156E">
        <w:rPr>
          <w:color w:val="FF0000"/>
          <w:sz w:val="25"/>
          <w:szCs w:val="25"/>
        </w:rPr>
        <w:t>)</w:t>
      </w:r>
    </w:p>
    <w:p w14:paraId="71F75C32" w14:textId="1552D51C" w:rsidR="00741803" w:rsidRPr="002B6B56" w:rsidRDefault="00C02A65" w:rsidP="00C02A65">
      <w:pPr>
        <w:rPr>
          <w:color w:val="0070C0"/>
          <w:sz w:val="25"/>
          <w:szCs w:val="25"/>
        </w:rPr>
      </w:pPr>
      <w:r w:rsidRPr="009C1B5C">
        <w:rPr>
          <w:sz w:val="25"/>
          <w:szCs w:val="25"/>
        </w:rPr>
        <w:t xml:space="preserve">As well as </w:t>
      </w:r>
      <w:r>
        <w:rPr>
          <w:sz w:val="25"/>
          <w:szCs w:val="25"/>
        </w:rPr>
        <w:t>th</w:t>
      </w:r>
      <w:r w:rsidR="005C2ED5">
        <w:rPr>
          <w:sz w:val="25"/>
          <w:szCs w:val="25"/>
        </w:rPr>
        <w:t>is</w:t>
      </w:r>
      <w:r>
        <w:rPr>
          <w:sz w:val="25"/>
          <w:szCs w:val="25"/>
        </w:rPr>
        <w:t xml:space="preserve"> </w:t>
      </w:r>
      <w:r w:rsidR="005C2ED5">
        <w:rPr>
          <w:sz w:val="25"/>
          <w:szCs w:val="25"/>
        </w:rPr>
        <w:t>multitude</w:t>
      </w:r>
      <w:r>
        <w:rPr>
          <w:sz w:val="25"/>
          <w:szCs w:val="25"/>
        </w:rPr>
        <w:t xml:space="preserve"> of </w:t>
      </w:r>
      <w:r w:rsidR="00292F2C">
        <w:rPr>
          <w:sz w:val="25"/>
          <w:szCs w:val="25"/>
        </w:rPr>
        <w:t>G</w:t>
      </w:r>
      <w:r>
        <w:rPr>
          <w:sz w:val="25"/>
          <w:szCs w:val="25"/>
        </w:rPr>
        <w:t xml:space="preserve">ods we are also introduced to the notion of a singular </w:t>
      </w:r>
      <w:r w:rsidR="00B96B6D">
        <w:rPr>
          <w:sz w:val="25"/>
          <w:szCs w:val="25"/>
        </w:rPr>
        <w:t>‘</w:t>
      </w:r>
      <w:r>
        <w:rPr>
          <w:sz w:val="25"/>
          <w:szCs w:val="25"/>
        </w:rPr>
        <w:t xml:space="preserve">supreme </w:t>
      </w:r>
      <w:r w:rsidR="00292F2C">
        <w:rPr>
          <w:sz w:val="25"/>
          <w:szCs w:val="25"/>
        </w:rPr>
        <w:t>G</w:t>
      </w:r>
      <w:r>
        <w:rPr>
          <w:sz w:val="25"/>
          <w:szCs w:val="25"/>
        </w:rPr>
        <w:t>od’.</w:t>
      </w:r>
      <w:r w:rsidRPr="00F970D2">
        <w:rPr>
          <w:color w:val="0070C0"/>
          <w:sz w:val="25"/>
          <w:szCs w:val="25"/>
        </w:rPr>
        <w:t>(</w:t>
      </w:r>
      <w:r w:rsidR="003C156E">
        <w:rPr>
          <w:color w:val="0070C0"/>
          <w:sz w:val="25"/>
          <w:szCs w:val="25"/>
        </w:rPr>
        <w:t>XIII.</w:t>
      </w:r>
      <w:r w:rsidRPr="00F970D2">
        <w:rPr>
          <w:color w:val="0070C0"/>
          <w:sz w:val="25"/>
          <w:szCs w:val="25"/>
        </w:rPr>
        <w:t xml:space="preserve">541) </w:t>
      </w:r>
      <w:r w:rsidRPr="00A96850">
        <w:rPr>
          <w:sz w:val="25"/>
          <w:szCs w:val="25"/>
        </w:rPr>
        <w:t xml:space="preserve">This God is described as ‘King of all the heavens and the earth’ </w:t>
      </w:r>
      <w:r w:rsidRPr="00A96850">
        <w:rPr>
          <w:color w:val="0070C0"/>
          <w:sz w:val="25"/>
          <w:szCs w:val="25"/>
        </w:rPr>
        <w:t>(</w:t>
      </w:r>
      <w:r w:rsidR="003C156E">
        <w:rPr>
          <w:color w:val="0070C0"/>
          <w:sz w:val="25"/>
          <w:szCs w:val="25"/>
        </w:rPr>
        <w:t>XIII.</w:t>
      </w:r>
      <w:r w:rsidRPr="00A96850">
        <w:rPr>
          <w:color w:val="0070C0"/>
          <w:sz w:val="25"/>
          <w:szCs w:val="25"/>
        </w:rPr>
        <w:t>785)</w:t>
      </w:r>
      <w:r w:rsidRPr="00A96850">
        <w:rPr>
          <w:sz w:val="25"/>
          <w:szCs w:val="25"/>
        </w:rPr>
        <w:t xml:space="preserve">, </w:t>
      </w:r>
      <w:r w:rsidR="00B96B6D">
        <w:rPr>
          <w:sz w:val="25"/>
          <w:szCs w:val="25"/>
        </w:rPr>
        <w:t xml:space="preserve">and </w:t>
      </w:r>
      <w:r w:rsidRPr="00A96850">
        <w:rPr>
          <w:sz w:val="25"/>
          <w:szCs w:val="25"/>
        </w:rPr>
        <w:t xml:space="preserve">‘greater than all, the creator of all’ </w:t>
      </w:r>
      <w:r>
        <w:rPr>
          <w:color w:val="0070C0"/>
          <w:sz w:val="25"/>
          <w:szCs w:val="25"/>
        </w:rPr>
        <w:t>(</w:t>
      </w:r>
      <w:r w:rsidR="003C156E">
        <w:rPr>
          <w:color w:val="0070C0"/>
          <w:sz w:val="25"/>
          <w:szCs w:val="25"/>
        </w:rPr>
        <w:t>XIII.</w:t>
      </w:r>
      <w:r>
        <w:rPr>
          <w:color w:val="0070C0"/>
          <w:sz w:val="25"/>
          <w:szCs w:val="25"/>
        </w:rPr>
        <w:t>64)</w:t>
      </w:r>
      <w:r w:rsidR="00B96B6D">
        <w:rPr>
          <w:color w:val="0070C0"/>
          <w:sz w:val="25"/>
          <w:szCs w:val="25"/>
        </w:rPr>
        <w:t>.</w:t>
      </w:r>
      <w:r>
        <w:rPr>
          <w:color w:val="0070C0"/>
          <w:sz w:val="25"/>
          <w:szCs w:val="25"/>
        </w:rPr>
        <w:t xml:space="preserve"> </w:t>
      </w:r>
      <w:r w:rsidR="002B6B56" w:rsidRPr="002B6B56">
        <w:rPr>
          <w:sz w:val="25"/>
          <w:szCs w:val="25"/>
        </w:rPr>
        <w:t xml:space="preserve">The creator role of this supreme </w:t>
      </w:r>
      <w:proofErr w:type="spellStart"/>
      <w:r w:rsidR="00292F2C">
        <w:rPr>
          <w:sz w:val="25"/>
          <w:szCs w:val="25"/>
        </w:rPr>
        <w:t>D</w:t>
      </w:r>
      <w:r w:rsidR="002B6B56" w:rsidRPr="002B6B56">
        <w:rPr>
          <w:sz w:val="25"/>
          <w:szCs w:val="25"/>
        </w:rPr>
        <w:t>od</w:t>
      </w:r>
      <w:proofErr w:type="spellEnd"/>
      <w:r w:rsidR="002B6B56" w:rsidRPr="002B6B56">
        <w:rPr>
          <w:sz w:val="25"/>
          <w:szCs w:val="25"/>
        </w:rPr>
        <w:t xml:space="preserve"> is expanded upon </w:t>
      </w:r>
      <w:r w:rsidR="0084670E">
        <w:rPr>
          <w:sz w:val="25"/>
          <w:szCs w:val="25"/>
        </w:rPr>
        <w:t>in</w:t>
      </w:r>
      <w:r w:rsidR="002B6B56" w:rsidRPr="002B6B56">
        <w:rPr>
          <w:sz w:val="25"/>
          <w:szCs w:val="25"/>
        </w:rPr>
        <w:t xml:space="preserve"> the brief creation account </w:t>
      </w:r>
      <w:r w:rsidR="009374E2">
        <w:rPr>
          <w:sz w:val="25"/>
          <w:szCs w:val="25"/>
        </w:rPr>
        <w:t>within</w:t>
      </w:r>
      <w:r w:rsidR="0084670E">
        <w:rPr>
          <w:sz w:val="25"/>
          <w:szCs w:val="25"/>
        </w:rPr>
        <w:t xml:space="preserve"> the text. He</w:t>
      </w:r>
      <w:r w:rsidR="002B6B56" w:rsidRPr="002B6B56">
        <w:rPr>
          <w:sz w:val="25"/>
          <w:szCs w:val="25"/>
        </w:rPr>
        <w:t xml:space="preserve">re creation and light are interlinked </w:t>
      </w:r>
      <w:r w:rsidR="000052FD" w:rsidRPr="002B6B56">
        <w:rPr>
          <w:sz w:val="25"/>
          <w:szCs w:val="25"/>
        </w:rPr>
        <w:t xml:space="preserve">‘and </w:t>
      </w:r>
      <w:r w:rsidR="000052FD" w:rsidRPr="00A96850">
        <w:rPr>
          <w:sz w:val="25"/>
          <w:szCs w:val="25"/>
        </w:rPr>
        <w:t xml:space="preserve">who, in divine light create the cosmos’ </w:t>
      </w:r>
      <w:r w:rsidR="000052FD" w:rsidRPr="00A96850">
        <w:rPr>
          <w:color w:val="0070C0"/>
          <w:sz w:val="25"/>
          <w:szCs w:val="25"/>
        </w:rPr>
        <w:t>(</w:t>
      </w:r>
      <w:r w:rsidR="003C156E">
        <w:rPr>
          <w:color w:val="0070C0"/>
          <w:sz w:val="25"/>
          <w:szCs w:val="25"/>
        </w:rPr>
        <w:t>XIII.</w:t>
      </w:r>
      <w:r w:rsidR="000052FD" w:rsidRPr="00A96850">
        <w:rPr>
          <w:color w:val="0070C0"/>
          <w:sz w:val="25"/>
          <w:szCs w:val="25"/>
        </w:rPr>
        <w:t>145)</w:t>
      </w:r>
      <w:r w:rsidR="009374E2">
        <w:rPr>
          <w:color w:val="0070C0"/>
          <w:sz w:val="25"/>
          <w:szCs w:val="25"/>
        </w:rPr>
        <w:t>.</w:t>
      </w:r>
      <w:r w:rsidR="000052FD">
        <w:rPr>
          <w:color w:val="FF0000"/>
          <w:sz w:val="25"/>
          <w:szCs w:val="25"/>
        </w:rPr>
        <w:t xml:space="preserve"> </w:t>
      </w:r>
      <w:r>
        <w:rPr>
          <w:sz w:val="25"/>
          <w:szCs w:val="25"/>
        </w:rPr>
        <w:t>This echoes the Egyptian creation story</w:t>
      </w:r>
      <w:r w:rsidR="009374E2">
        <w:rPr>
          <w:sz w:val="25"/>
          <w:szCs w:val="25"/>
        </w:rPr>
        <w:t xml:space="preserve"> </w:t>
      </w:r>
      <w:r>
        <w:rPr>
          <w:sz w:val="25"/>
          <w:szCs w:val="25"/>
        </w:rPr>
        <w:t>which similarly emphasises the importance of light</w:t>
      </w:r>
      <w:r w:rsidR="009374E2">
        <w:rPr>
          <w:sz w:val="25"/>
          <w:szCs w:val="25"/>
        </w:rPr>
        <w:t>,</w:t>
      </w:r>
      <w:r>
        <w:rPr>
          <w:sz w:val="25"/>
          <w:szCs w:val="25"/>
        </w:rPr>
        <w:t xml:space="preserve"> in the form of the visible sun</w:t>
      </w:r>
      <w:r w:rsidR="009374E2">
        <w:rPr>
          <w:sz w:val="25"/>
          <w:szCs w:val="25"/>
        </w:rPr>
        <w:t>,</w:t>
      </w:r>
      <w:r>
        <w:rPr>
          <w:sz w:val="25"/>
          <w:szCs w:val="25"/>
        </w:rPr>
        <w:t xml:space="preserve"> as the first step of the creation of the cosmos out of the formless mass, </w:t>
      </w:r>
      <w:r>
        <w:rPr>
          <w:i/>
          <w:iCs/>
          <w:sz w:val="25"/>
          <w:szCs w:val="25"/>
        </w:rPr>
        <w:t>nun</w:t>
      </w:r>
      <w:r>
        <w:rPr>
          <w:sz w:val="25"/>
          <w:szCs w:val="25"/>
        </w:rPr>
        <w:t xml:space="preserve">. </w:t>
      </w:r>
      <w:r w:rsidRPr="00A96850">
        <w:rPr>
          <w:color w:val="FF0000"/>
          <w:sz w:val="25"/>
          <w:szCs w:val="25"/>
        </w:rPr>
        <w:t>(</w:t>
      </w:r>
      <w:r w:rsidR="004A4021">
        <w:rPr>
          <w:color w:val="FF0000"/>
          <w:sz w:val="25"/>
          <w:szCs w:val="25"/>
        </w:rPr>
        <w:t xml:space="preserve">el-Sayed, </w:t>
      </w:r>
      <w:proofErr w:type="gramStart"/>
      <w:r w:rsidR="004A4021">
        <w:rPr>
          <w:color w:val="FF0000"/>
          <w:sz w:val="25"/>
          <w:szCs w:val="25"/>
        </w:rPr>
        <w:t>1997</w:t>
      </w:r>
      <w:r w:rsidR="003C156E">
        <w:rPr>
          <w:color w:val="FF0000"/>
          <w:sz w:val="25"/>
          <w:szCs w:val="25"/>
        </w:rPr>
        <w:t>,p</w:t>
      </w:r>
      <w:proofErr w:type="gramEnd"/>
      <w:r w:rsidR="003C156E">
        <w:rPr>
          <w:color w:val="FF0000"/>
          <w:sz w:val="25"/>
          <w:szCs w:val="25"/>
        </w:rPr>
        <w:t>70-72</w:t>
      </w:r>
      <w:r w:rsidRPr="00A96850">
        <w:rPr>
          <w:color w:val="FF0000"/>
          <w:sz w:val="25"/>
          <w:szCs w:val="25"/>
        </w:rPr>
        <w:t xml:space="preserve">). </w:t>
      </w:r>
    </w:p>
    <w:p w14:paraId="72CB1DF8" w14:textId="205B4F98" w:rsidR="00295982" w:rsidRPr="00727BCB" w:rsidRDefault="00C02A65" w:rsidP="00C02A65">
      <w:pPr>
        <w:rPr>
          <w:color w:val="0070C0"/>
          <w:sz w:val="25"/>
          <w:szCs w:val="25"/>
        </w:rPr>
      </w:pPr>
      <w:r>
        <w:rPr>
          <w:sz w:val="25"/>
          <w:szCs w:val="25"/>
        </w:rPr>
        <w:t>Th</w:t>
      </w:r>
      <w:r w:rsidR="009374E2">
        <w:rPr>
          <w:sz w:val="25"/>
          <w:szCs w:val="25"/>
        </w:rPr>
        <w:t>e concept</w:t>
      </w:r>
      <w:r w:rsidRPr="00C909DA">
        <w:rPr>
          <w:color w:val="FF0000"/>
          <w:sz w:val="25"/>
          <w:szCs w:val="25"/>
        </w:rPr>
        <w:t xml:space="preserve"> </w:t>
      </w:r>
      <w:r>
        <w:rPr>
          <w:sz w:val="25"/>
          <w:szCs w:val="25"/>
        </w:rPr>
        <w:t xml:space="preserve">of creation serves to illustrate the great power that the supreme </w:t>
      </w:r>
      <w:r w:rsidR="00292F2C">
        <w:rPr>
          <w:sz w:val="25"/>
          <w:szCs w:val="25"/>
        </w:rPr>
        <w:t>G</w:t>
      </w:r>
      <w:r>
        <w:rPr>
          <w:sz w:val="25"/>
          <w:szCs w:val="25"/>
        </w:rPr>
        <w:t>od possesses. In addition to the power of creating the cosmos</w:t>
      </w:r>
      <w:r w:rsidR="009374E2">
        <w:rPr>
          <w:sz w:val="25"/>
          <w:szCs w:val="25"/>
        </w:rPr>
        <w:t>,</w:t>
      </w:r>
      <w:r>
        <w:rPr>
          <w:sz w:val="25"/>
          <w:szCs w:val="25"/>
        </w:rPr>
        <w:t xml:space="preserve"> the supreme </w:t>
      </w:r>
      <w:r w:rsidR="00292F2C">
        <w:rPr>
          <w:sz w:val="25"/>
          <w:szCs w:val="25"/>
        </w:rPr>
        <w:t>G</w:t>
      </w:r>
      <w:r>
        <w:rPr>
          <w:sz w:val="25"/>
          <w:szCs w:val="25"/>
        </w:rPr>
        <w:t>od is also</w:t>
      </w:r>
      <w:r w:rsidR="009374E2">
        <w:rPr>
          <w:sz w:val="25"/>
          <w:szCs w:val="25"/>
        </w:rPr>
        <w:t xml:space="preserve"> </w:t>
      </w:r>
      <w:r w:rsidR="009374E2" w:rsidRPr="009374E2">
        <w:rPr>
          <w:sz w:val="25"/>
          <w:szCs w:val="25"/>
        </w:rPr>
        <w:t xml:space="preserve">described </w:t>
      </w:r>
      <w:r>
        <w:rPr>
          <w:sz w:val="25"/>
          <w:szCs w:val="25"/>
        </w:rPr>
        <w:t xml:space="preserve">as creating other </w:t>
      </w:r>
      <w:r w:rsidR="00292F2C">
        <w:rPr>
          <w:sz w:val="25"/>
          <w:szCs w:val="25"/>
        </w:rPr>
        <w:t>G</w:t>
      </w:r>
      <w:r>
        <w:rPr>
          <w:sz w:val="25"/>
          <w:szCs w:val="25"/>
        </w:rPr>
        <w:t xml:space="preserve">ods; ‘when he laughed seven </w:t>
      </w:r>
      <w:r w:rsidR="00292F2C">
        <w:rPr>
          <w:sz w:val="25"/>
          <w:szCs w:val="25"/>
        </w:rPr>
        <w:t>G</w:t>
      </w:r>
      <w:r>
        <w:rPr>
          <w:sz w:val="25"/>
          <w:szCs w:val="25"/>
        </w:rPr>
        <w:t xml:space="preserve">ods were born’ </w:t>
      </w:r>
      <w:r w:rsidRPr="00C909DA">
        <w:rPr>
          <w:color w:val="0070C0"/>
          <w:sz w:val="25"/>
          <w:szCs w:val="25"/>
        </w:rPr>
        <w:t>(</w:t>
      </w:r>
      <w:r w:rsidR="003C156E">
        <w:rPr>
          <w:color w:val="0070C0"/>
          <w:sz w:val="25"/>
          <w:szCs w:val="25"/>
        </w:rPr>
        <w:t>XIII.</w:t>
      </w:r>
      <w:r w:rsidRPr="00C909DA">
        <w:rPr>
          <w:color w:val="0070C0"/>
          <w:sz w:val="25"/>
          <w:szCs w:val="25"/>
        </w:rPr>
        <w:t>476)</w:t>
      </w:r>
      <w:r w:rsidR="009374E2">
        <w:rPr>
          <w:color w:val="0070C0"/>
          <w:sz w:val="25"/>
          <w:szCs w:val="25"/>
        </w:rPr>
        <w:t>.</w:t>
      </w:r>
      <w:r>
        <w:rPr>
          <w:color w:val="0070C0"/>
          <w:sz w:val="25"/>
          <w:szCs w:val="25"/>
        </w:rPr>
        <w:t xml:space="preserve"> </w:t>
      </w:r>
      <w:r w:rsidRPr="00C909DA">
        <w:rPr>
          <w:sz w:val="25"/>
          <w:szCs w:val="25"/>
        </w:rPr>
        <w:t xml:space="preserve">That is not to say that the other </w:t>
      </w:r>
      <w:r w:rsidR="00292F2C">
        <w:rPr>
          <w:sz w:val="25"/>
          <w:szCs w:val="25"/>
        </w:rPr>
        <w:t>G</w:t>
      </w:r>
      <w:r w:rsidRPr="00C909DA">
        <w:rPr>
          <w:sz w:val="25"/>
          <w:szCs w:val="25"/>
        </w:rPr>
        <w:t xml:space="preserve">ods lack power, on the contrary we see these </w:t>
      </w:r>
      <w:r w:rsidR="00292F2C">
        <w:rPr>
          <w:sz w:val="25"/>
          <w:szCs w:val="25"/>
        </w:rPr>
        <w:t>G</w:t>
      </w:r>
      <w:r w:rsidRPr="00C909DA">
        <w:rPr>
          <w:sz w:val="25"/>
          <w:szCs w:val="25"/>
        </w:rPr>
        <w:t>ods as ‘compassing all things</w:t>
      </w:r>
      <w:r w:rsidR="00B00183">
        <w:rPr>
          <w:sz w:val="25"/>
          <w:szCs w:val="25"/>
        </w:rPr>
        <w:t>’</w:t>
      </w:r>
      <w:r w:rsidRPr="00C909DA">
        <w:rPr>
          <w:sz w:val="25"/>
          <w:szCs w:val="25"/>
        </w:rPr>
        <w:t xml:space="preserve"> </w:t>
      </w:r>
      <w:r>
        <w:rPr>
          <w:color w:val="0070C0"/>
          <w:sz w:val="25"/>
          <w:szCs w:val="25"/>
        </w:rPr>
        <w:t>(</w:t>
      </w:r>
      <w:r w:rsidR="003C156E">
        <w:rPr>
          <w:color w:val="0070C0"/>
          <w:sz w:val="25"/>
          <w:szCs w:val="25"/>
        </w:rPr>
        <w:t>XIII.</w:t>
      </w:r>
      <w:r>
        <w:rPr>
          <w:color w:val="0070C0"/>
          <w:sz w:val="25"/>
          <w:szCs w:val="25"/>
        </w:rPr>
        <w:t xml:space="preserve">519) </w:t>
      </w:r>
      <w:r w:rsidRPr="00C909DA">
        <w:rPr>
          <w:sz w:val="25"/>
          <w:szCs w:val="25"/>
        </w:rPr>
        <w:t xml:space="preserve">with ‘possession of power and glory’ </w:t>
      </w:r>
      <w:r>
        <w:rPr>
          <w:color w:val="0070C0"/>
          <w:sz w:val="25"/>
          <w:szCs w:val="25"/>
        </w:rPr>
        <w:t>(</w:t>
      </w:r>
      <w:r w:rsidR="003C156E">
        <w:rPr>
          <w:color w:val="0070C0"/>
          <w:sz w:val="25"/>
          <w:szCs w:val="25"/>
        </w:rPr>
        <w:t>XIII.</w:t>
      </w:r>
      <w:r>
        <w:rPr>
          <w:color w:val="0070C0"/>
          <w:sz w:val="25"/>
          <w:szCs w:val="25"/>
        </w:rPr>
        <w:t>554)</w:t>
      </w:r>
      <w:r w:rsidR="009374E2">
        <w:rPr>
          <w:color w:val="0070C0"/>
          <w:sz w:val="25"/>
          <w:szCs w:val="25"/>
        </w:rPr>
        <w:t xml:space="preserve">. </w:t>
      </w:r>
      <w:r w:rsidRPr="00C909DA">
        <w:rPr>
          <w:sz w:val="25"/>
          <w:szCs w:val="25"/>
        </w:rPr>
        <w:t xml:space="preserve">Thus, </w:t>
      </w:r>
      <w:r w:rsidR="009374E2">
        <w:rPr>
          <w:sz w:val="25"/>
          <w:szCs w:val="25"/>
        </w:rPr>
        <w:t>the audience of</w:t>
      </w:r>
      <w:r w:rsidRPr="00C909DA">
        <w:rPr>
          <w:sz w:val="25"/>
          <w:szCs w:val="25"/>
        </w:rPr>
        <w:t xml:space="preserve"> the text </w:t>
      </w:r>
      <w:r w:rsidR="009374E2">
        <w:rPr>
          <w:sz w:val="25"/>
          <w:szCs w:val="25"/>
        </w:rPr>
        <w:t>are</w:t>
      </w:r>
      <w:r w:rsidRPr="00C909DA">
        <w:rPr>
          <w:sz w:val="25"/>
          <w:szCs w:val="25"/>
        </w:rPr>
        <w:t xml:space="preserve"> fully aware of the powers the </w:t>
      </w:r>
      <w:r w:rsidR="00292F2C">
        <w:rPr>
          <w:sz w:val="25"/>
          <w:szCs w:val="25"/>
        </w:rPr>
        <w:t>G</w:t>
      </w:r>
      <w:r w:rsidRPr="00C909DA">
        <w:rPr>
          <w:sz w:val="25"/>
          <w:szCs w:val="25"/>
        </w:rPr>
        <w:t>ods possess</w:t>
      </w:r>
      <w:r>
        <w:rPr>
          <w:sz w:val="25"/>
          <w:szCs w:val="25"/>
        </w:rPr>
        <w:t xml:space="preserve"> and </w:t>
      </w:r>
      <w:r w:rsidR="009374E2">
        <w:rPr>
          <w:sz w:val="25"/>
          <w:szCs w:val="25"/>
        </w:rPr>
        <w:t>their</w:t>
      </w:r>
      <w:r>
        <w:rPr>
          <w:sz w:val="25"/>
          <w:szCs w:val="25"/>
        </w:rPr>
        <w:t xml:space="preserve"> elevate</w:t>
      </w:r>
      <w:r w:rsidR="009374E2">
        <w:rPr>
          <w:sz w:val="25"/>
          <w:szCs w:val="25"/>
        </w:rPr>
        <w:t>d</w:t>
      </w:r>
      <w:r>
        <w:rPr>
          <w:sz w:val="25"/>
          <w:szCs w:val="25"/>
        </w:rPr>
        <w:t xml:space="preserve"> status as higher than all other beings. ‘you who surround all things’ </w:t>
      </w:r>
      <w:r w:rsidRPr="00BC7B43">
        <w:rPr>
          <w:color w:val="0070C0"/>
          <w:sz w:val="25"/>
          <w:szCs w:val="25"/>
        </w:rPr>
        <w:t>(</w:t>
      </w:r>
      <w:r w:rsidR="003C156E">
        <w:rPr>
          <w:color w:val="0070C0"/>
          <w:sz w:val="25"/>
          <w:szCs w:val="25"/>
        </w:rPr>
        <w:t>XIII.</w:t>
      </w:r>
      <w:r w:rsidRPr="00BC7B43">
        <w:rPr>
          <w:color w:val="0070C0"/>
          <w:sz w:val="25"/>
          <w:szCs w:val="25"/>
        </w:rPr>
        <w:t>444)</w:t>
      </w:r>
      <w:r w:rsidR="009374E2">
        <w:rPr>
          <w:color w:val="0070C0"/>
          <w:sz w:val="25"/>
          <w:szCs w:val="25"/>
        </w:rPr>
        <w:t>.</w:t>
      </w:r>
      <w:r>
        <w:rPr>
          <w:color w:val="0070C0"/>
          <w:sz w:val="25"/>
          <w:szCs w:val="25"/>
        </w:rPr>
        <w:t xml:space="preserve"> </w:t>
      </w:r>
      <w:r w:rsidRPr="00BC7B43">
        <w:rPr>
          <w:sz w:val="25"/>
          <w:szCs w:val="25"/>
        </w:rPr>
        <w:t>This echoes the content</w:t>
      </w:r>
      <w:r>
        <w:rPr>
          <w:sz w:val="25"/>
          <w:szCs w:val="25"/>
        </w:rPr>
        <w:t xml:space="preserve"> of</w:t>
      </w:r>
      <w:r w:rsidRPr="00BC7B43">
        <w:rPr>
          <w:sz w:val="25"/>
          <w:szCs w:val="25"/>
        </w:rPr>
        <w:t xml:space="preserve"> Aristotle’s </w:t>
      </w:r>
      <w:r w:rsidRPr="00BC7B43">
        <w:rPr>
          <w:i/>
          <w:iCs/>
          <w:sz w:val="25"/>
          <w:szCs w:val="25"/>
        </w:rPr>
        <w:t xml:space="preserve">On the Heavens </w:t>
      </w:r>
      <w:r w:rsidRPr="00BC7B43">
        <w:rPr>
          <w:sz w:val="25"/>
          <w:szCs w:val="25"/>
        </w:rPr>
        <w:t xml:space="preserve">which </w:t>
      </w:r>
      <w:proofErr w:type="spellStart"/>
      <w:r w:rsidRPr="00BC7B43">
        <w:rPr>
          <w:sz w:val="25"/>
          <w:szCs w:val="25"/>
        </w:rPr>
        <w:t>Kak</w:t>
      </w:r>
      <w:proofErr w:type="spellEnd"/>
      <w:r w:rsidRPr="00BC7B43">
        <w:rPr>
          <w:sz w:val="25"/>
          <w:szCs w:val="25"/>
        </w:rPr>
        <w:t xml:space="preserve"> describes as presenting the ‘mainstream view of Greek cosmology’ </w:t>
      </w:r>
      <w:r w:rsidRPr="00BC7B43">
        <w:rPr>
          <w:color w:val="FF0000"/>
          <w:sz w:val="25"/>
          <w:szCs w:val="25"/>
        </w:rPr>
        <w:t>(K</w:t>
      </w:r>
      <w:r w:rsidR="004A4021">
        <w:rPr>
          <w:color w:val="FF0000"/>
          <w:sz w:val="25"/>
          <w:szCs w:val="25"/>
        </w:rPr>
        <w:t>ak,2018</w:t>
      </w:r>
      <w:r w:rsidRPr="00BC7B43">
        <w:rPr>
          <w:color w:val="FF0000"/>
          <w:sz w:val="25"/>
          <w:szCs w:val="25"/>
        </w:rPr>
        <w:t>)</w:t>
      </w:r>
      <w:r w:rsidR="007054F1">
        <w:rPr>
          <w:color w:val="FF0000"/>
          <w:sz w:val="25"/>
          <w:szCs w:val="25"/>
        </w:rPr>
        <w:t>.</w:t>
      </w:r>
      <w:r>
        <w:rPr>
          <w:color w:val="FF0000"/>
          <w:sz w:val="25"/>
          <w:szCs w:val="25"/>
        </w:rPr>
        <w:t xml:space="preserve"> </w:t>
      </w:r>
      <w:r w:rsidR="00385D8D" w:rsidRPr="00385D8D">
        <w:rPr>
          <w:sz w:val="25"/>
          <w:szCs w:val="25"/>
        </w:rPr>
        <w:t>Aristotle notes the perfect and unchangeable</w:t>
      </w:r>
      <w:r w:rsidR="00385D8D">
        <w:rPr>
          <w:sz w:val="25"/>
          <w:szCs w:val="25"/>
        </w:rPr>
        <w:t xml:space="preserve"> nature of celestial beings made of matter ‘prior to them all and more divine than they’</w:t>
      </w:r>
      <w:r w:rsidR="00385D8D" w:rsidRPr="003C156E">
        <w:rPr>
          <w:sz w:val="25"/>
          <w:szCs w:val="25"/>
        </w:rPr>
        <w:t xml:space="preserve">. </w:t>
      </w:r>
      <w:r w:rsidR="00385D8D" w:rsidRPr="003C156E">
        <w:rPr>
          <w:color w:val="FF0000"/>
          <w:sz w:val="25"/>
          <w:szCs w:val="25"/>
        </w:rPr>
        <w:t>(</w:t>
      </w:r>
      <w:r w:rsidR="003C156E" w:rsidRPr="003C156E">
        <w:rPr>
          <w:color w:val="FF0000"/>
          <w:sz w:val="25"/>
          <w:szCs w:val="25"/>
        </w:rPr>
        <w:t>I.2</w:t>
      </w:r>
      <w:r w:rsidR="00385D8D" w:rsidRPr="003C156E">
        <w:rPr>
          <w:color w:val="FF0000"/>
          <w:sz w:val="25"/>
          <w:szCs w:val="25"/>
        </w:rPr>
        <w:t>)</w:t>
      </w:r>
    </w:p>
    <w:p w14:paraId="450DA411" w14:textId="1F2CFC9B" w:rsidR="006E587D" w:rsidRPr="00E60D54" w:rsidRDefault="00295982" w:rsidP="00295982">
      <w:pPr>
        <w:rPr>
          <w:sz w:val="25"/>
          <w:szCs w:val="25"/>
        </w:rPr>
      </w:pPr>
      <w:r w:rsidRPr="00625478">
        <w:rPr>
          <w:sz w:val="25"/>
          <w:szCs w:val="25"/>
        </w:rPr>
        <w:t xml:space="preserve">PGMXIII goes on to describe how the power of the </w:t>
      </w:r>
      <w:r w:rsidR="00292F2C">
        <w:rPr>
          <w:sz w:val="25"/>
          <w:szCs w:val="25"/>
        </w:rPr>
        <w:t>G</w:t>
      </w:r>
      <w:r w:rsidRPr="00625478">
        <w:rPr>
          <w:sz w:val="25"/>
          <w:szCs w:val="25"/>
        </w:rPr>
        <w:t>ods can be harnessed by initiates.</w:t>
      </w:r>
      <w:r>
        <w:rPr>
          <w:sz w:val="25"/>
          <w:szCs w:val="25"/>
        </w:rPr>
        <w:t xml:space="preserve"> This is </w:t>
      </w:r>
      <w:r w:rsidR="00135FF6">
        <w:rPr>
          <w:sz w:val="25"/>
          <w:szCs w:val="25"/>
        </w:rPr>
        <w:t>achi</w:t>
      </w:r>
      <w:r w:rsidR="00C950C0">
        <w:rPr>
          <w:sz w:val="25"/>
          <w:szCs w:val="25"/>
        </w:rPr>
        <w:t>e</w:t>
      </w:r>
      <w:r w:rsidR="00135FF6">
        <w:rPr>
          <w:sz w:val="25"/>
          <w:szCs w:val="25"/>
        </w:rPr>
        <w:t>ved</w:t>
      </w:r>
      <w:r>
        <w:rPr>
          <w:sz w:val="25"/>
          <w:szCs w:val="25"/>
        </w:rPr>
        <w:t xml:space="preserve"> through the utterance of the name of the </w:t>
      </w:r>
      <w:r w:rsidR="00292F2C">
        <w:rPr>
          <w:sz w:val="25"/>
          <w:szCs w:val="25"/>
        </w:rPr>
        <w:t>G</w:t>
      </w:r>
      <w:r>
        <w:rPr>
          <w:sz w:val="25"/>
          <w:szCs w:val="25"/>
        </w:rPr>
        <w:t xml:space="preserve">od, which is implied as being secret. All sections imply a level of secrecy; section A refers to the </w:t>
      </w:r>
      <w:r w:rsidR="00292F2C">
        <w:rPr>
          <w:sz w:val="25"/>
          <w:szCs w:val="25"/>
        </w:rPr>
        <w:t>G</w:t>
      </w:r>
      <w:r>
        <w:rPr>
          <w:sz w:val="25"/>
          <w:szCs w:val="25"/>
        </w:rPr>
        <w:t>od revealing his own name</w:t>
      </w:r>
      <w:r w:rsidR="00135FF6">
        <w:rPr>
          <w:rStyle w:val="FootnoteReference"/>
          <w:color w:val="0070C0"/>
          <w:sz w:val="25"/>
          <w:szCs w:val="25"/>
        </w:rPr>
        <w:footnoteReference w:id="3"/>
      </w:r>
      <w:r w:rsidRPr="0064116C">
        <w:rPr>
          <w:color w:val="0070C0"/>
          <w:sz w:val="25"/>
          <w:szCs w:val="25"/>
        </w:rPr>
        <w:t xml:space="preserve">, </w:t>
      </w:r>
      <w:r>
        <w:rPr>
          <w:sz w:val="25"/>
          <w:szCs w:val="25"/>
        </w:rPr>
        <w:t>section B speaks of the ‘true name’</w:t>
      </w:r>
      <w:r w:rsidR="00135FF6">
        <w:rPr>
          <w:rStyle w:val="FootnoteReference"/>
          <w:color w:val="0070C0"/>
          <w:sz w:val="25"/>
          <w:szCs w:val="25"/>
        </w:rPr>
        <w:footnoteReference w:id="4"/>
      </w:r>
      <w:r w:rsidRPr="0064116C">
        <w:rPr>
          <w:color w:val="0070C0"/>
          <w:sz w:val="25"/>
          <w:szCs w:val="25"/>
        </w:rPr>
        <w:t xml:space="preserve">, </w:t>
      </w:r>
      <w:r>
        <w:rPr>
          <w:sz w:val="25"/>
          <w:szCs w:val="25"/>
        </w:rPr>
        <w:t xml:space="preserve">whilst section </w:t>
      </w:r>
      <w:r w:rsidRPr="00FB2F82">
        <w:rPr>
          <w:sz w:val="25"/>
          <w:szCs w:val="25"/>
        </w:rPr>
        <w:t xml:space="preserve">C </w:t>
      </w:r>
      <w:r w:rsidR="00FB2F82" w:rsidRPr="00FB2F82">
        <w:rPr>
          <w:sz w:val="25"/>
          <w:szCs w:val="25"/>
        </w:rPr>
        <w:t xml:space="preserve">requires the </w:t>
      </w:r>
      <w:r w:rsidR="006E587D" w:rsidRPr="00FB2F82">
        <w:rPr>
          <w:sz w:val="25"/>
          <w:szCs w:val="25"/>
        </w:rPr>
        <w:t>name</w:t>
      </w:r>
      <w:r w:rsidRPr="00FB2F82">
        <w:rPr>
          <w:sz w:val="25"/>
          <w:szCs w:val="25"/>
        </w:rPr>
        <w:t xml:space="preserve"> </w:t>
      </w:r>
      <w:r w:rsidR="00FB2F82">
        <w:rPr>
          <w:sz w:val="25"/>
          <w:szCs w:val="25"/>
        </w:rPr>
        <w:t>to be</w:t>
      </w:r>
      <w:r>
        <w:rPr>
          <w:sz w:val="25"/>
          <w:szCs w:val="25"/>
        </w:rPr>
        <w:t xml:space="preserve"> </w:t>
      </w:r>
      <w:r>
        <w:rPr>
          <w:sz w:val="25"/>
          <w:szCs w:val="25"/>
        </w:rPr>
        <w:lastRenderedPageBreak/>
        <w:t>learnt and concealed</w:t>
      </w:r>
      <w:r w:rsidR="00135FF6">
        <w:rPr>
          <w:rStyle w:val="FootnoteReference"/>
          <w:color w:val="0070C0"/>
          <w:sz w:val="25"/>
          <w:szCs w:val="25"/>
        </w:rPr>
        <w:footnoteReference w:id="5"/>
      </w:r>
      <w:r w:rsidRPr="0064116C">
        <w:rPr>
          <w:color w:val="0070C0"/>
          <w:sz w:val="25"/>
          <w:szCs w:val="25"/>
        </w:rPr>
        <w:t xml:space="preserve">. </w:t>
      </w:r>
      <w:r w:rsidR="006E587D" w:rsidRPr="006E587D">
        <w:rPr>
          <w:sz w:val="25"/>
          <w:szCs w:val="25"/>
        </w:rPr>
        <w:t xml:space="preserve">Secrecy was a </w:t>
      </w:r>
      <w:r w:rsidR="00C950C0">
        <w:rPr>
          <w:sz w:val="25"/>
          <w:szCs w:val="25"/>
        </w:rPr>
        <w:t xml:space="preserve">similarly </w:t>
      </w:r>
      <w:r w:rsidR="006E587D" w:rsidRPr="00E60D54">
        <w:rPr>
          <w:sz w:val="25"/>
          <w:szCs w:val="25"/>
        </w:rPr>
        <w:t>common theme within</w:t>
      </w:r>
      <w:r w:rsidR="00E60D54" w:rsidRPr="00E60D54">
        <w:rPr>
          <w:sz w:val="25"/>
          <w:szCs w:val="25"/>
        </w:rPr>
        <w:t xml:space="preserve"> Egyptian mythology</w:t>
      </w:r>
      <w:r w:rsidR="00FB2F82">
        <w:rPr>
          <w:sz w:val="25"/>
          <w:szCs w:val="25"/>
        </w:rPr>
        <w:t>,</w:t>
      </w:r>
      <w:r w:rsidR="006E587D" w:rsidRPr="00E60D54">
        <w:rPr>
          <w:color w:val="FF0000"/>
          <w:sz w:val="25"/>
          <w:szCs w:val="25"/>
        </w:rPr>
        <w:t xml:space="preserve"> </w:t>
      </w:r>
      <w:r w:rsidR="006E587D" w:rsidRPr="00E60D54">
        <w:rPr>
          <w:sz w:val="25"/>
          <w:szCs w:val="25"/>
        </w:rPr>
        <w:t>a</w:t>
      </w:r>
      <w:r w:rsidR="00FB2F82">
        <w:rPr>
          <w:sz w:val="25"/>
          <w:szCs w:val="25"/>
        </w:rPr>
        <w:t>s exemplified in</w:t>
      </w:r>
      <w:r w:rsidR="006E587D" w:rsidRPr="006E587D">
        <w:rPr>
          <w:sz w:val="25"/>
          <w:szCs w:val="25"/>
        </w:rPr>
        <w:t xml:space="preserve"> the myth</w:t>
      </w:r>
      <w:r w:rsidR="00E60D54">
        <w:rPr>
          <w:sz w:val="25"/>
          <w:szCs w:val="25"/>
        </w:rPr>
        <w:t>s surrounding</w:t>
      </w:r>
      <w:r w:rsidR="006E587D" w:rsidRPr="006E587D">
        <w:rPr>
          <w:sz w:val="25"/>
          <w:szCs w:val="25"/>
        </w:rPr>
        <w:t xml:space="preserve"> the </w:t>
      </w:r>
      <w:r w:rsidR="00292F2C">
        <w:rPr>
          <w:sz w:val="25"/>
          <w:szCs w:val="25"/>
        </w:rPr>
        <w:t>G</w:t>
      </w:r>
      <w:r w:rsidR="006E587D" w:rsidRPr="006E587D">
        <w:rPr>
          <w:sz w:val="25"/>
          <w:szCs w:val="25"/>
        </w:rPr>
        <w:t>oddess Isis</w:t>
      </w:r>
      <w:r w:rsidR="00FB2F82">
        <w:rPr>
          <w:sz w:val="25"/>
          <w:szCs w:val="25"/>
        </w:rPr>
        <w:t>. Pinch notes Isis’ various attempts to learn</w:t>
      </w:r>
      <w:r w:rsidR="00E60D54">
        <w:rPr>
          <w:sz w:val="25"/>
          <w:szCs w:val="25"/>
        </w:rPr>
        <w:t xml:space="preserve"> the ‘true name’ o</w:t>
      </w:r>
      <w:r w:rsidR="00FB2F82">
        <w:rPr>
          <w:sz w:val="25"/>
          <w:szCs w:val="25"/>
        </w:rPr>
        <w:t>f</w:t>
      </w:r>
      <w:r w:rsidR="00E60D54">
        <w:rPr>
          <w:sz w:val="25"/>
          <w:szCs w:val="25"/>
        </w:rPr>
        <w:t xml:space="preserve"> Ra </w:t>
      </w:r>
      <w:proofErr w:type="gramStart"/>
      <w:r w:rsidR="00E60D54">
        <w:rPr>
          <w:sz w:val="25"/>
          <w:szCs w:val="25"/>
        </w:rPr>
        <w:t>in order to</w:t>
      </w:r>
      <w:proofErr w:type="gramEnd"/>
      <w:r w:rsidR="00E60D54">
        <w:rPr>
          <w:sz w:val="25"/>
          <w:szCs w:val="25"/>
        </w:rPr>
        <w:t xml:space="preserve"> harness his power.</w:t>
      </w:r>
      <w:r w:rsidR="006E587D" w:rsidRPr="006E587D">
        <w:rPr>
          <w:sz w:val="25"/>
          <w:szCs w:val="25"/>
        </w:rPr>
        <w:t xml:space="preserve"> </w:t>
      </w:r>
      <w:r w:rsidR="006E587D" w:rsidRPr="006E587D">
        <w:rPr>
          <w:color w:val="FF0000"/>
          <w:sz w:val="25"/>
          <w:szCs w:val="25"/>
        </w:rPr>
        <w:t>(</w:t>
      </w:r>
      <w:r w:rsidR="008115C6">
        <w:rPr>
          <w:color w:val="FF0000"/>
          <w:sz w:val="25"/>
          <w:szCs w:val="25"/>
        </w:rPr>
        <w:t>Pinch,</w:t>
      </w:r>
      <w:proofErr w:type="gramStart"/>
      <w:r w:rsidR="008115C6">
        <w:rPr>
          <w:color w:val="FF0000"/>
          <w:sz w:val="25"/>
          <w:szCs w:val="25"/>
        </w:rPr>
        <w:t>2002,p</w:t>
      </w:r>
      <w:proofErr w:type="gramEnd"/>
      <w:r w:rsidR="006E587D" w:rsidRPr="006E587D">
        <w:rPr>
          <w:color w:val="FF0000"/>
          <w:sz w:val="25"/>
          <w:szCs w:val="25"/>
        </w:rPr>
        <w:t>70-71)</w:t>
      </w:r>
    </w:p>
    <w:p w14:paraId="4598FB34" w14:textId="7DF9122C" w:rsidR="00295982" w:rsidRDefault="00295982" w:rsidP="00295982">
      <w:pPr>
        <w:rPr>
          <w:sz w:val="25"/>
          <w:szCs w:val="25"/>
        </w:rPr>
      </w:pPr>
      <w:r>
        <w:rPr>
          <w:sz w:val="25"/>
          <w:szCs w:val="25"/>
        </w:rPr>
        <w:t xml:space="preserve">The text notes how knowledge of the name of the </w:t>
      </w:r>
      <w:r w:rsidR="00292F2C">
        <w:rPr>
          <w:sz w:val="25"/>
          <w:szCs w:val="25"/>
        </w:rPr>
        <w:t>G</w:t>
      </w:r>
      <w:r>
        <w:rPr>
          <w:sz w:val="25"/>
          <w:szCs w:val="25"/>
        </w:rPr>
        <w:t>od can provide protection for the initiate</w:t>
      </w:r>
      <w:r w:rsidRPr="00755DED">
        <w:rPr>
          <w:sz w:val="25"/>
          <w:szCs w:val="25"/>
        </w:rPr>
        <w:t>; ‘no spirit will stand against me</w:t>
      </w:r>
      <w:r w:rsidR="004303B9">
        <w:rPr>
          <w:sz w:val="25"/>
          <w:szCs w:val="25"/>
        </w:rPr>
        <w:t>…</w:t>
      </w:r>
      <w:r w:rsidRPr="00755DED">
        <w:rPr>
          <w:sz w:val="25"/>
          <w:szCs w:val="25"/>
        </w:rPr>
        <w:t>because of your name</w:t>
      </w:r>
      <w:proofErr w:type="gramStart"/>
      <w:r w:rsidR="00C950C0">
        <w:rPr>
          <w:sz w:val="25"/>
          <w:szCs w:val="25"/>
        </w:rPr>
        <w:t>’</w:t>
      </w:r>
      <w:r>
        <w:rPr>
          <w:color w:val="0070C0"/>
          <w:sz w:val="25"/>
          <w:szCs w:val="25"/>
        </w:rPr>
        <w:t>(</w:t>
      </w:r>
      <w:proofErr w:type="gramEnd"/>
      <w:r w:rsidR="004303B9">
        <w:rPr>
          <w:color w:val="0070C0"/>
          <w:sz w:val="25"/>
          <w:szCs w:val="25"/>
        </w:rPr>
        <w:t>XIII.797</w:t>
      </w:r>
      <w:r>
        <w:rPr>
          <w:color w:val="0070C0"/>
          <w:sz w:val="25"/>
          <w:szCs w:val="25"/>
        </w:rPr>
        <w:t>)</w:t>
      </w:r>
      <w:r w:rsidR="00C950C0">
        <w:rPr>
          <w:color w:val="0070C0"/>
          <w:sz w:val="25"/>
          <w:szCs w:val="25"/>
        </w:rPr>
        <w:t>.</w:t>
      </w:r>
      <w:r>
        <w:rPr>
          <w:color w:val="0070C0"/>
          <w:sz w:val="25"/>
          <w:szCs w:val="25"/>
        </w:rPr>
        <w:t xml:space="preserve"> </w:t>
      </w:r>
      <w:r w:rsidRPr="00755DED">
        <w:rPr>
          <w:sz w:val="25"/>
          <w:szCs w:val="25"/>
        </w:rPr>
        <w:t>It also provides power</w:t>
      </w:r>
      <w:r>
        <w:rPr>
          <w:sz w:val="25"/>
          <w:szCs w:val="25"/>
        </w:rPr>
        <w:t>, as illustrated by numerous spells</w:t>
      </w:r>
      <w:r w:rsidR="00C950C0">
        <w:rPr>
          <w:sz w:val="25"/>
          <w:szCs w:val="25"/>
        </w:rPr>
        <w:t>,</w:t>
      </w:r>
      <w:r>
        <w:rPr>
          <w:sz w:val="25"/>
          <w:szCs w:val="25"/>
        </w:rPr>
        <w:t xml:space="preserve"> </w:t>
      </w:r>
      <w:r w:rsidR="004303B9">
        <w:rPr>
          <w:sz w:val="25"/>
          <w:szCs w:val="25"/>
        </w:rPr>
        <w:t xml:space="preserve">such as those </w:t>
      </w:r>
      <w:r>
        <w:rPr>
          <w:sz w:val="25"/>
          <w:szCs w:val="25"/>
        </w:rPr>
        <w:t>for invisibility, killing a snake and resurrecting a dead body</w:t>
      </w:r>
      <w:r w:rsidR="004303B9">
        <w:rPr>
          <w:sz w:val="25"/>
          <w:szCs w:val="25"/>
        </w:rPr>
        <w:t>,</w:t>
      </w:r>
      <w:r>
        <w:rPr>
          <w:sz w:val="25"/>
          <w:szCs w:val="25"/>
        </w:rPr>
        <w:t xml:space="preserve"> all of which conclude with the instruction ‘say the name’. </w:t>
      </w:r>
      <w:r w:rsidRPr="0064116C">
        <w:rPr>
          <w:color w:val="0070C0"/>
          <w:sz w:val="25"/>
          <w:szCs w:val="25"/>
        </w:rPr>
        <w:t>(</w:t>
      </w:r>
      <w:r w:rsidR="004303B9">
        <w:rPr>
          <w:color w:val="0070C0"/>
          <w:sz w:val="25"/>
          <w:szCs w:val="25"/>
        </w:rPr>
        <w:t>XIII.235-270</w:t>
      </w:r>
      <w:r w:rsidRPr="0064116C">
        <w:rPr>
          <w:color w:val="0070C0"/>
          <w:sz w:val="25"/>
          <w:szCs w:val="25"/>
        </w:rPr>
        <w:t xml:space="preserve">) </w:t>
      </w:r>
      <w:r>
        <w:rPr>
          <w:sz w:val="25"/>
          <w:szCs w:val="25"/>
        </w:rPr>
        <w:t>The name</w:t>
      </w:r>
      <w:r w:rsidR="00B64904">
        <w:rPr>
          <w:sz w:val="25"/>
          <w:szCs w:val="25"/>
        </w:rPr>
        <w:t>s</w:t>
      </w:r>
      <w:r>
        <w:rPr>
          <w:sz w:val="25"/>
          <w:szCs w:val="25"/>
        </w:rPr>
        <w:t xml:space="preserve"> of the </w:t>
      </w:r>
      <w:r w:rsidR="00292F2C">
        <w:rPr>
          <w:sz w:val="25"/>
          <w:szCs w:val="25"/>
        </w:rPr>
        <w:t>G</w:t>
      </w:r>
      <w:r>
        <w:rPr>
          <w:sz w:val="25"/>
          <w:szCs w:val="25"/>
        </w:rPr>
        <w:t>ods possess power in themselves; ‘</w:t>
      </w:r>
      <w:r w:rsidR="004814EC">
        <w:rPr>
          <w:sz w:val="25"/>
          <w:szCs w:val="25"/>
        </w:rPr>
        <w:t>…</w:t>
      </w:r>
      <w:r>
        <w:rPr>
          <w:sz w:val="25"/>
          <w:szCs w:val="25"/>
        </w:rPr>
        <w:t xml:space="preserve">having taken away, along with their power, also initials of their names’. </w:t>
      </w:r>
      <w:r w:rsidRPr="0064116C">
        <w:rPr>
          <w:color w:val="0070C0"/>
          <w:sz w:val="25"/>
          <w:szCs w:val="25"/>
        </w:rPr>
        <w:t>(</w:t>
      </w:r>
      <w:r w:rsidR="004303B9">
        <w:rPr>
          <w:color w:val="0070C0"/>
          <w:sz w:val="25"/>
          <w:szCs w:val="25"/>
        </w:rPr>
        <w:t>XIII.</w:t>
      </w:r>
      <w:r w:rsidRPr="0064116C">
        <w:rPr>
          <w:color w:val="0070C0"/>
          <w:sz w:val="25"/>
          <w:szCs w:val="25"/>
        </w:rPr>
        <w:t xml:space="preserve">555-556) </w:t>
      </w:r>
      <w:r>
        <w:rPr>
          <w:sz w:val="25"/>
          <w:szCs w:val="25"/>
        </w:rPr>
        <w:t xml:space="preserve">Thus, through knowledge of the secret name of the </w:t>
      </w:r>
      <w:r w:rsidR="00292F2C">
        <w:rPr>
          <w:sz w:val="25"/>
          <w:szCs w:val="25"/>
        </w:rPr>
        <w:t>G</w:t>
      </w:r>
      <w:r>
        <w:rPr>
          <w:sz w:val="25"/>
          <w:szCs w:val="25"/>
        </w:rPr>
        <w:t>od</w:t>
      </w:r>
      <w:r w:rsidR="00B64904">
        <w:rPr>
          <w:sz w:val="25"/>
          <w:szCs w:val="25"/>
        </w:rPr>
        <w:t>,</w:t>
      </w:r>
      <w:r>
        <w:rPr>
          <w:sz w:val="25"/>
          <w:szCs w:val="25"/>
        </w:rPr>
        <w:t xml:space="preserve"> initiates too can harness this power. </w:t>
      </w:r>
    </w:p>
    <w:p w14:paraId="6938B244" w14:textId="0029A15D" w:rsidR="00F03B3E" w:rsidRDefault="00C950C0" w:rsidP="00295982">
      <w:pPr>
        <w:rPr>
          <w:sz w:val="25"/>
          <w:szCs w:val="25"/>
        </w:rPr>
      </w:pPr>
      <w:r>
        <w:rPr>
          <w:sz w:val="25"/>
          <w:szCs w:val="25"/>
        </w:rPr>
        <w:t>I</w:t>
      </w:r>
      <w:r w:rsidRPr="00C950C0">
        <w:rPr>
          <w:sz w:val="25"/>
          <w:szCs w:val="25"/>
        </w:rPr>
        <w:t xml:space="preserve">t is implied that not only the names </w:t>
      </w:r>
      <w:r w:rsidRPr="006177E0">
        <w:rPr>
          <w:sz w:val="25"/>
          <w:szCs w:val="25"/>
        </w:rPr>
        <w:t xml:space="preserve">of the </w:t>
      </w:r>
      <w:r w:rsidR="00292F2C" w:rsidRPr="006177E0">
        <w:rPr>
          <w:sz w:val="25"/>
          <w:szCs w:val="25"/>
        </w:rPr>
        <w:t>G</w:t>
      </w:r>
      <w:r w:rsidRPr="006177E0">
        <w:rPr>
          <w:sz w:val="25"/>
          <w:szCs w:val="25"/>
        </w:rPr>
        <w:t xml:space="preserve">ods are secret, but the contents of the entire text </w:t>
      </w:r>
      <w:r w:rsidR="00EF2676" w:rsidRPr="006177E0">
        <w:rPr>
          <w:sz w:val="25"/>
          <w:szCs w:val="25"/>
        </w:rPr>
        <w:t>are</w:t>
      </w:r>
      <w:r w:rsidRPr="006177E0">
        <w:rPr>
          <w:sz w:val="25"/>
          <w:szCs w:val="25"/>
        </w:rPr>
        <w:t xml:space="preserve"> intended to </w:t>
      </w:r>
      <w:r w:rsidR="00EF2676" w:rsidRPr="006177E0">
        <w:rPr>
          <w:sz w:val="25"/>
          <w:szCs w:val="25"/>
        </w:rPr>
        <w:t>remain</w:t>
      </w:r>
      <w:r w:rsidRPr="006177E0">
        <w:rPr>
          <w:sz w:val="25"/>
          <w:szCs w:val="25"/>
        </w:rPr>
        <w:t xml:space="preserve"> concealed.</w:t>
      </w:r>
      <w:r w:rsidRPr="006177E0">
        <w:rPr>
          <w:rStyle w:val="FootnoteReference"/>
          <w:sz w:val="25"/>
          <w:szCs w:val="25"/>
        </w:rPr>
        <w:footnoteReference w:id="6"/>
      </w:r>
      <w:r w:rsidRPr="006177E0">
        <w:rPr>
          <w:sz w:val="25"/>
          <w:szCs w:val="25"/>
        </w:rPr>
        <w:t xml:space="preserve"> </w:t>
      </w:r>
      <w:proofErr w:type="spellStart"/>
      <w:r w:rsidR="00295982" w:rsidRPr="006177E0">
        <w:rPr>
          <w:sz w:val="25"/>
          <w:szCs w:val="25"/>
        </w:rPr>
        <w:t>Ritner</w:t>
      </w:r>
      <w:proofErr w:type="spellEnd"/>
      <w:r w:rsidR="00295982" w:rsidRPr="006177E0">
        <w:rPr>
          <w:sz w:val="25"/>
          <w:szCs w:val="25"/>
        </w:rPr>
        <w:t xml:space="preserve"> notes that secrecy, as a measure of ‘safeguarding th</w:t>
      </w:r>
      <w:r w:rsidR="004303B9" w:rsidRPr="006177E0">
        <w:rPr>
          <w:sz w:val="25"/>
          <w:szCs w:val="25"/>
        </w:rPr>
        <w:t>is</w:t>
      </w:r>
      <w:r w:rsidR="00295982" w:rsidRPr="006177E0">
        <w:rPr>
          <w:sz w:val="25"/>
          <w:szCs w:val="25"/>
        </w:rPr>
        <w:t xml:space="preserve"> power of magic’, is also common place within Ancient Egyptian source material. </w:t>
      </w:r>
      <w:r w:rsidR="00295982" w:rsidRPr="006177E0">
        <w:rPr>
          <w:color w:val="FF0000"/>
          <w:sz w:val="25"/>
          <w:szCs w:val="25"/>
        </w:rPr>
        <w:t>(R</w:t>
      </w:r>
      <w:r w:rsidR="008115C6" w:rsidRPr="006177E0">
        <w:rPr>
          <w:color w:val="FF0000"/>
          <w:sz w:val="25"/>
          <w:szCs w:val="25"/>
        </w:rPr>
        <w:t>itner,</w:t>
      </w:r>
      <w:proofErr w:type="gramStart"/>
      <w:r w:rsidR="008115C6" w:rsidRPr="006177E0">
        <w:rPr>
          <w:color w:val="FF0000"/>
          <w:sz w:val="25"/>
          <w:szCs w:val="25"/>
        </w:rPr>
        <w:t>1993,</w:t>
      </w:r>
      <w:r w:rsidR="004303B9" w:rsidRPr="006177E0">
        <w:rPr>
          <w:color w:val="FF0000"/>
          <w:sz w:val="25"/>
          <w:szCs w:val="25"/>
        </w:rPr>
        <w:t>p.</w:t>
      </w:r>
      <w:proofErr w:type="gramEnd"/>
      <w:r w:rsidR="004303B9" w:rsidRPr="006177E0">
        <w:rPr>
          <w:color w:val="FF0000"/>
          <w:sz w:val="25"/>
          <w:szCs w:val="25"/>
        </w:rPr>
        <w:t>203</w:t>
      </w:r>
      <w:r w:rsidR="00295982" w:rsidRPr="006177E0">
        <w:rPr>
          <w:color w:val="FF0000"/>
          <w:sz w:val="25"/>
          <w:szCs w:val="25"/>
        </w:rPr>
        <w:t xml:space="preserve">) </w:t>
      </w:r>
      <w:r w:rsidR="00295982" w:rsidRPr="006177E0">
        <w:rPr>
          <w:sz w:val="25"/>
          <w:szCs w:val="25"/>
        </w:rPr>
        <w:t xml:space="preserve">The power of </w:t>
      </w:r>
      <w:r w:rsidR="00F03B3E" w:rsidRPr="006177E0">
        <w:rPr>
          <w:sz w:val="25"/>
          <w:szCs w:val="25"/>
        </w:rPr>
        <w:t xml:space="preserve">this </w:t>
      </w:r>
      <w:r w:rsidR="00295982" w:rsidRPr="006177E0">
        <w:rPr>
          <w:sz w:val="25"/>
          <w:szCs w:val="25"/>
        </w:rPr>
        <w:t>magic is only</w:t>
      </w:r>
      <w:r w:rsidR="00295982" w:rsidRPr="00B318E1">
        <w:rPr>
          <w:sz w:val="25"/>
          <w:szCs w:val="25"/>
        </w:rPr>
        <w:t xml:space="preserve"> to be attained through the ritual knowledge found within the text. PGMXIII therefore acts as </w:t>
      </w:r>
      <w:r w:rsidR="00295982">
        <w:rPr>
          <w:sz w:val="25"/>
          <w:szCs w:val="25"/>
        </w:rPr>
        <w:t xml:space="preserve">access to the power of the </w:t>
      </w:r>
      <w:r w:rsidR="00292F2C">
        <w:rPr>
          <w:sz w:val="25"/>
          <w:szCs w:val="25"/>
        </w:rPr>
        <w:t>G</w:t>
      </w:r>
      <w:r w:rsidR="00295982">
        <w:rPr>
          <w:sz w:val="25"/>
          <w:szCs w:val="25"/>
        </w:rPr>
        <w:t xml:space="preserve">ods; only through correct adherence to the text can the power of the </w:t>
      </w:r>
      <w:r w:rsidR="00292F2C">
        <w:rPr>
          <w:sz w:val="25"/>
          <w:szCs w:val="25"/>
        </w:rPr>
        <w:t>G</w:t>
      </w:r>
      <w:r w:rsidR="00295982">
        <w:rPr>
          <w:sz w:val="25"/>
          <w:szCs w:val="25"/>
        </w:rPr>
        <w:t>ods be attained.</w:t>
      </w:r>
      <w:r w:rsidR="00F03B3E">
        <w:rPr>
          <w:sz w:val="25"/>
          <w:szCs w:val="25"/>
        </w:rPr>
        <w:t xml:space="preserve"> </w:t>
      </w:r>
    </w:p>
    <w:p w14:paraId="5C9F7EE9" w14:textId="783D39FD" w:rsidR="004E7899" w:rsidRDefault="002500A3" w:rsidP="00295982">
      <w:pPr>
        <w:rPr>
          <w:color w:val="0070C0"/>
          <w:sz w:val="25"/>
          <w:szCs w:val="25"/>
        </w:rPr>
      </w:pPr>
      <w:r>
        <w:rPr>
          <w:sz w:val="25"/>
          <w:szCs w:val="25"/>
        </w:rPr>
        <w:t xml:space="preserve">The purpose of </w:t>
      </w:r>
      <w:r w:rsidR="00295982">
        <w:rPr>
          <w:sz w:val="25"/>
          <w:szCs w:val="25"/>
        </w:rPr>
        <w:t xml:space="preserve">PGMXIII is centred upon gaining an interaction with the </w:t>
      </w:r>
      <w:r w:rsidR="00292F2C">
        <w:rPr>
          <w:sz w:val="25"/>
          <w:szCs w:val="25"/>
        </w:rPr>
        <w:t>G</w:t>
      </w:r>
      <w:r w:rsidR="00295982">
        <w:rPr>
          <w:sz w:val="25"/>
          <w:szCs w:val="25"/>
        </w:rPr>
        <w:t>od. This is achieved by following the detailed ritual</w:t>
      </w:r>
      <w:r w:rsidR="000633C3">
        <w:rPr>
          <w:sz w:val="25"/>
          <w:szCs w:val="25"/>
        </w:rPr>
        <w:t xml:space="preserve"> present </w:t>
      </w:r>
      <w:r w:rsidR="00295982">
        <w:rPr>
          <w:sz w:val="25"/>
          <w:szCs w:val="25"/>
        </w:rPr>
        <w:t xml:space="preserve">within the text. If the ritual is not followed correctly then the </w:t>
      </w:r>
      <w:r w:rsidR="00292F2C">
        <w:rPr>
          <w:sz w:val="25"/>
          <w:szCs w:val="25"/>
        </w:rPr>
        <w:t>G</w:t>
      </w:r>
      <w:r w:rsidR="00295982">
        <w:rPr>
          <w:sz w:val="25"/>
          <w:szCs w:val="25"/>
        </w:rPr>
        <w:t xml:space="preserve">ods </w:t>
      </w:r>
      <w:r w:rsidR="00295982" w:rsidRPr="00F87F16">
        <w:rPr>
          <w:sz w:val="25"/>
          <w:szCs w:val="25"/>
        </w:rPr>
        <w:t xml:space="preserve">will </w:t>
      </w:r>
      <w:r w:rsidR="00295982">
        <w:rPr>
          <w:sz w:val="25"/>
          <w:szCs w:val="25"/>
        </w:rPr>
        <w:t>‘</w:t>
      </w:r>
      <w:r w:rsidR="00295982" w:rsidRPr="00F87F16">
        <w:rPr>
          <w:sz w:val="25"/>
          <w:szCs w:val="25"/>
        </w:rPr>
        <w:t>re</w:t>
      </w:r>
      <w:r w:rsidR="00295982">
        <w:rPr>
          <w:sz w:val="25"/>
          <w:szCs w:val="25"/>
        </w:rPr>
        <w:t>fuse</w:t>
      </w:r>
      <w:r w:rsidR="00295982" w:rsidRPr="00F87F16">
        <w:rPr>
          <w:sz w:val="25"/>
          <w:szCs w:val="25"/>
        </w:rPr>
        <w:t xml:space="preserve"> to receive you as uninitiated</w:t>
      </w:r>
      <w:r w:rsidR="00295982">
        <w:rPr>
          <w:sz w:val="25"/>
          <w:szCs w:val="25"/>
        </w:rPr>
        <w:t xml:space="preserve">’ </w:t>
      </w:r>
      <w:r w:rsidR="00295982" w:rsidRPr="00E510F3">
        <w:rPr>
          <w:color w:val="0070C0"/>
          <w:sz w:val="25"/>
          <w:szCs w:val="25"/>
        </w:rPr>
        <w:t>(</w:t>
      </w:r>
      <w:r w:rsidR="00E84A1B">
        <w:rPr>
          <w:color w:val="0070C0"/>
          <w:sz w:val="25"/>
          <w:szCs w:val="25"/>
        </w:rPr>
        <w:t>XIII.</w:t>
      </w:r>
      <w:r w:rsidR="00295982" w:rsidRPr="00E510F3">
        <w:rPr>
          <w:color w:val="0070C0"/>
          <w:sz w:val="25"/>
          <w:szCs w:val="25"/>
        </w:rPr>
        <w:t>55-6)</w:t>
      </w:r>
      <w:r w:rsidR="000633C3">
        <w:rPr>
          <w:color w:val="0070C0"/>
          <w:sz w:val="25"/>
          <w:szCs w:val="25"/>
        </w:rPr>
        <w:t>.</w:t>
      </w:r>
      <w:r w:rsidR="00295982" w:rsidRPr="00E510F3">
        <w:rPr>
          <w:color w:val="0070C0"/>
          <w:sz w:val="25"/>
          <w:szCs w:val="25"/>
        </w:rPr>
        <w:t xml:space="preserve"> </w:t>
      </w:r>
      <w:r w:rsidR="004E7899" w:rsidRPr="00DE5A3D">
        <w:rPr>
          <w:sz w:val="25"/>
          <w:szCs w:val="25"/>
        </w:rPr>
        <w:t xml:space="preserve">This implies </w:t>
      </w:r>
      <w:r w:rsidR="004E7899">
        <w:rPr>
          <w:sz w:val="25"/>
          <w:szCs w:val="25"/>
        </w:rPr>
        <w:t xml:space="preserve">that the </w:t>
      </w:r>
      <w:r w:rsidR="00292F2C">
        <w:rPr>
          <w:sz w:val="25"/>
          <w:szCs w:val="25"/>
        </w:rPr>
        <w:t>G</w:t>
      </w:r>
      <w:r w:rsidR="004E7899">
        <w:rPr>
          <w:sz w:val="25"/>
          <w:szCs w:val="25"/>
        </w:rPr>
        <w:t xml:space="preserve">ods are always </w:t>
      </w:r>
      <w:r w:rsidR="00D36509">
        <w:rPr>
          <w:sz w:val="25"/>
          <w:szCs w:val="25"/>
        </w:rPr>
        <w:t>present</w:t>
      </w:r>
      <w:r w:rsidR="004E7899">
        <w:rPr>
          <w:sz w:val="25"/>
          <w:szCs w:val="25"/>
        </w:rPr>
        <w:t xml:space="preserve">, however only act when correctly called upon. This echoes the distinction </w:t>
      </w:r>
      <w:r w:rsidR="00F207A6">
        <w:rPr>
          <w:sz w:val="25"/>
          <w:szCs w:val="25"/>
        </w:rPr>
        <w:t xml:space="preserve">between the visible and the invisible </w:t>
      </w:r>
      <w:r w:rsidR="004E7899">
        <w:rPr>
          <w:sz w:val="25"/>
          <w:szCs w:val="25"/>
        </w:rPr>
        <w:t>which el-</w:t>
      </w:r>
      <w:r w:rsidR="00D36509">
        <w:rPr>
          <w:sz w:val="25"/>
          <w:szCs w:val="25"/>
        </w:rPr>
        <w:t>Sayed</w:t>
      </w:r>
      <w:r w:rsidR="004E7899">
        <w:rPr>
          <w:sz w:val="25"/>
          <w:szCs w:val="25"/>
        </w:rPr>
        <w:t xml:space="preserve"> refers to as </w:t>
      </w:r>
      <w:r w:rsidR="004E7899" w:rsidRPr="00577719">
        <w:rPr>
          <w:sz w:val="25"/>
          <w:szCs w:val="25"/>
        </w:rPr>
        <w:t xml:space="preserve">the </w:t>
      </w:r>
      <w:r w:rsidR="004E7899">
        <w:rPr>
          <w:sz w:val="25"/>
          <w:szCs w:val="25"/>
        </w:rPr>
        <w:t>‘</w:t>
      </w:r>
      <w:r w:rsidR="004E7899" w:rsidRPr="00577719">
        <w:rPr>
          <w:sz w:val="25"/>
          <w:szCs w:val="25"/>
        </w:rPr>
        <w:t>fundamental principle</w:t>
      </w:r>
      <w:r w:rsidR="004E7899">
        <w:rPr>
          <w:sz w:val="25"/>
          <w:szCs w:val="25"/>
        </w:rPr>
        <w:t xml:space="preserve">’ </w:t>
      </w:r>
      <w:r w:rsidR="004E7899" w:rsidRPr="00577719">
        <w:rPr>
          <w:sz w:val="25"/>
          <w:szCs w:val="25"/>
        </w:rPr>
        <w:t xml:space="preserve">upon which </w:t>
      </w:r>
      <w:r w:rsidR="004E7899">
        <w:rPr>
          <w:sz w:val="25"/>
          <w:szCs w:val="25"/>
        </w:rPr>
        <w:t xml:space="preserve">ancient </w:t>
      </w:r>
      <w:r w:rsidR="004E7899" w:rsidRPr="00577719">
        <w:rPr>
          <w:sz w:val="25"/>
          <w:szCs w:val="25"/>
        </w:rPr>
        <w:t xml:space="preserve">Egyptian cosmology </w:t>
      </w:r>
      <w:r w:rsidR="004E7899">
        <w:rPr>
          <w:sz w:val="25"/>
          <w:szCs w:val="25"/>
        </w:rPr>
        <w:t xml:space="preserve">was based. </w:t>
      </w:r>
      <w:r w:rsidR="00F207A6">
        <w:rPr>
          <w:sz w:val="25"/>
          <w:szCs w:val="25"/>
        </w:rPr>
        <w:t xml:space="preserve">The sun </w:t>
      </w:r>
      <w:r w:rsidR="00292F2C">
        <w:rPr>
          <w:sz w:val="25"/>
          <w:szCs w:val="25"/>
        </w:rPr>
        <w:t>G</w:t>
      </w:r>
      <w:r w:rsidR="00F207A6">
        <w:rPr>
          <w:sz w:val="25"/>
          <w:szCs w:val="25"/>
        </w:rPr>
        <w:t xml:space="preserve">od Ra pre-existed creation, invisibly, and only during creation becomes visible. </w:t>
      </w:r>
      <w:r w:rsidR="00F207A6" w:rsidRPr="00F207A6">
        <w:rPr>
          <w:color w:val="FF0000"/>
          <w:sz w:val="25"/>
          <w:szCs w:val="25"/>
        </w:rPr>
        <w:t>(el-</w:t>
      </w:r>
      <w:r w:rsidR="008115C6">
        <w:rPr>
          <w:color w:val="FF0000"/>
          <w:sz w:val="25"/>
          <w:szCs w:val="25"/>
        </w:rPr>
        <w:t>Sayed,</w:t>
      </w:r>
      <w:proofErr w:type="gramStart"/>
      <w:r w:rsidR="008115C6">
        <w:rPr>
          <w:color w:val="FF0000"/>
          <w:sz w:val="25"/>
          <w:szCs w:val="25"/>
        </w:rPr>
        <w:t>1997,</w:t>
      </w:r>
      <w:r w:rsidR="00E84A1B">
        <w:rPr>
          <w:color w:val="FF0000"/>
          <w:sz w:val="25"/>
          <w:szCs w:val="25"/>
        </w:rPr>
        <w:t>p</w:t>
      </w:r>
      <w:proofErr w:type="gramEnd"/>
      <w:r w:rsidR="00E84A1B">
        <w:rPr>
          <w:color w:val="FF0000"/>
          <w:sz w:val="25"/>
          <w:szCs w:val="25"/>
        </w:rPr>
        <w:t>70</w:t>
      </w:r>
      <w:r w:rsidR="00F207A6" w:rsidRPr="00F207A6">
        <w:rPr>
          <w:color w:val="FF0000"/>
          <w:sz w:val="25"/>
          <w:szCs w:val="25"/>
        </w:rPr>
        <w:t>)</w:t>
      </w:r>
      <w:r w:rsidR="00F207A6">
        <w:rPr>
          <w:color w:val="FF0000"/>
          <w:sz w:val="25"/>
          <w:szCs w:val="25"/>
        </w:rPr>
        <w:t xml:space="preserve"> </w:t>
      </w:r>
      <w:r w:rsidR="00F207A6">
        <w:rPr>
          <w:sz w:val="25"/>
          <w:szCs w:val="25"/>
        </w:rPr>
        <w:t xml:space="preserve">The </w:t>
      </w:r>
      <w:r w:rsidR="00292F2C">
        <w:rPr>
          <w:sz w:val="25"/>
          <w:szCs w:val="25"/>
        </w:rPr>
        <w:t>G</w:t>
      </w:r>
      <w:r w:rsidR="00F207A6">
        <w:rPr>
          <w:sz w:val="25"/>
          <w:szCs w:val="25"/>
        </w:rPr>
        <w:t xml:space="preserve">ods and the divine encompass everything, but, according to PGMXIII, only </w:t>
      </w:r>
      <w:r w:rsidR="00D36509">
        <w:rPr>
          <w:sz w:val="25"/>
          <w:szCs w:val="25"/>
        </w:rPr>
        <w:t>become</w:t>
      </w:r>
      <w:r w:rsidR="00F207A6">
        <w:rPr>
          <w:sz w:val="25"/>
          <w:szCs w:val="25"/>
        </w:rPr>
        <w:t xml:space="preserve"> visible when ritual has been correctly adhered to.</w:t>
      </w:r>
    </w:p>
    <w:p w14:paraId="627E0394" w14:textId="11D21794" w:rsidR="000633C3" w:rsidRDefault="007F724C" w:rsidP="00295982">
      <w:pPr>
        <w:rPr>
          <w:sz w:val="25"/>
          <w:szCs w:val="25"/>
        </w:rPr>
      </w:pPr>
      <w:r>
        <w:rPr>
          <w:sz w:val="25"/>
          <w:szCs w:val="25"/>
        </w:rPr>
        <w:t xml:space="preserve">PGMXIII </w:t>
      </w:r>
      <w:r w:rsidR="00030BE3">
        <w:rPr>
          <w:sz w:val="25"/>
          <w:szCs w:val="25"/>
        </w:rPr>
        <w:t>notes</w:t>
      </w:r>
      <w:r w:rsidR="00295982" w:rsidRPr="00663E63">
        <w:rPr>
          <w:color w:val="FF0000"/>
          <w:sz w:val="25"/>
          <w:szCs w:val="25"/>
        </w:rPr>
        <w:t xml:space="preserve"> </w:t>
      </w:r>
      <w:r w:rsidR="00295982">
        <w:rPr>
          <w:sz w:val="25"/>
          <w:szCs w:val="25"/>
        </w:rPr>
        <w:t xml:space="preserve">that the </w:t>
      </w:r>
      <w:r w:rsidR="00292F2C">
        <w:rPr>
          <w:sz w:val="25"/>
          <w:szCs w:val="25"/>
        </w:rPr>
        <w:t>G</w:t>
      </w:r>
      <w:r w:rsidR="00295982">
        <w:rPr>
          <w:sz w:val="25"/>
          <w:szCs w:val="25"/>
        </w:rPr>
        <w:t xml:space="preserve">ods reside in the heavens </w:t>
      </w:r>
      <w:r w:rsidR="00295982" w:rsidRPr="0080588F">
        <w:rPr>
          <w:color w:val="0070C0"/>
          <w:sz w:val="25"/>
          <w:szCs w:val="25"/>
        </w:rPr>
        <w:t>(</w:t>
      </w:r>
      <w:r w:rsidR="00E84A1B">
        <w:rPr>
          <w:color w:val="0070C0"/>
          <w:sz w:val="25"/>
          <w:szCs w:val="25"/>
        </w:rPr>
        <w:t>XIII.</w:t>
      </w:r>
      <w:r w:rsidR="00295982" w:rsidRPr="0080588F">
        <w:rPr>
          <w:color w:val="0070C0"/>
          <w:sz w:val="25"/>
          <w:szCs w:val="25"/>
        </w:rPr>
        <w:t xml:space="preserve">265) </w:t>
      </w:r>
      <w:r w:rsidR="00295982">
        <w:rPr>
          <w:sz w:val="25"/>
          <w:szCs w:val="25"/>
        </w:rPr>
        <w:t xml:space="preserve">however we are given a multitude of examples as to their influence within this world. Section A provides a plethora of practical </w:t>
      </w:r>
      <w:r w:rsidR="00030BE3" w:rsidRPr="00030BE3">
        <w:rPr>
          <w:color w:val="FF0000"/>
          <w:sz w:val="25"/>
          <w:szCs w:val="25"/>
        </w:rPr>
        <w:t xml:space="preserve">THINGS </w:t>
      </w:r>
      <w:r w:rsidR="00295982">
        <w:rPr>
          <w:sz w:val="25"/>
          <w:szCs w:val="25"/>
        </w:rPr>
        <w:t xml:space="preserve">which the </w:t>
      </w:r>
      <w:r w:rsidR="00292F2C">
        <w:rPr>
          <w:sz w:val="25"/>
          <w:szCs w:val="25"/>
        </w:rPr>
        <w:t>G</w:t>
      </w:r>
      <w:r w:rsidR="00295982">
        <w:rPr>
          <w:sz w:val="25"/>
          <w:szCs w:val="25"/>
        </w:rPr>
        <w:t>ods ca</w:t>
      </w:r>
      <w:r w:rsidR="00030BE3">
        <w:rPr>
          <w:sz w:val="25"/>
          <w:szCs w:val="25"/>
        </w:rPr>
        <w:t>n fulfil</w:t>
      </w:r>
      <w:r w:rsidR="00295982" w:rsidRPr="0080588F">
        <w:rPr>
          <w:color w:val="FF0000"/>
          <w:sz w:val="25"/>
          <w:szCs w:val="25"/>
        </w:rPr>
        <w:t xml:space="preserve"> </w:t>
      </w:r>
      <w:r w:rsidR="00295982">
        <w:rPr>
          <w:sz w:val="25"/>
          <w:szCs w:val="25"/>
        </w:rPr>
        <w:t>such as invisibility, fetching a lover, and making someone unattractive</w:t>
      </w:r>
      <w:r w:rsidR="00030BE3">
        <w:rPr>
          <w:sz w:val="25"/>
          <w:szCs w:val="25"/>
        </w:rPr>
        <w:t xml:space="preserve"> </w:t>
      </w:r>
      <w:r w:rsidR="00295982" w:rsidRPr="0080588F">
        <w:rPr>
          <w:color w:val="0070C0"/>
          <w:sz w:val="25"/>
          <w:szCs w:val="25"/>
        </w:rPr>
        <w:t>(</w:t>
      </w:r>
      <w:r w:rsidR="00E84A1B">
        <w:rPr>
          <w:color w:val="0070C0"/>
          <w:sz w:val="25"/>
          <w:szCs w:val="25"/>
        </w:rPr>
        <w:t>XIII.</w:t>
      </w:r>
      <w:r w:rsidR="00295982" w:rsidRPr="0080588F">
        <w:rPr>
          <w:color w:val="0070C0"/>
          <w:sz w:val="25"/>
          <w:szCs w:val="25"/>
        </w:rPr>
        <w:t>235</w:t>
      </w:r>
      <w:r w:rsidR="00E84A1B">
        <w:rPr>
          <w:color w:val="0070C0"/>
          <w:sz w:val="25"/>
          <w:szCs w:val="25"/>
        </w:rPr>
        <w:t>-</w:t>
      </w:r>
      <w:r w:rsidR="00295982" w:rsidRPr="0080588F">
        <w:rPr>
          <w:color w:val="0070C0"/>
          <w:sz w:val="25"/>
          <w:szCs w:val="25"/>
        </w:rPr>
        <w:t>40)</w:t>
      </w:r>
      <w:r w:rsidR="00030BE3">
        <w:rPr>
          <w:sz w:val="25"/>
          <w:szCs w:val="25"/>
        </w:rPr>
        <w:t xml:space="preserve">. </w:t>
      </w:r>
      <w:r w:rsidR="00295982">
        <w:rPr>
          <w:sz w:val="25"/>
          <w:szCs w:val="25"/>
        </w:rPr>
        <w:t>We again see parallels to Egyptian religion</w:t>
      </w:r>
      <w:r w:rsidR="003E6ED8">
        <w:rPr>
          <w:sz w:val="25"/>
          <w:szCs w:val="25"/>
        </w:rPr>
        <w:t xml:space="preserve"> through the </w:t>
      </w:r>
      <w:r w:rsidR="00292F2C">
        <w:rPr>
          <w:sz w:val="25"/>
          <w:szCs w:val="25"/>
        </w:rPr>
        <w:t>G</w:t>
      </w:r>
      <w:r w:rsidR="00295982">
        <w:rPr>
          <w:sz w:val="25"/>
          <w:szCs w:val="25"/>
        </w:rPr>
        <w:t xml:space="preserve">od Osiris </w:t>
      </w:r>
      <w:r w:rsidR="003E6ED8">
        <w:rPr>
          <w:sz w:val="25"/>
          <w:szCs w:val="25"/>
        </w:rPr>
        <w:t xml:space="preserve">who </w:t>
      </w:r>
      <w:r w:rsidR="00295982">
        <w:rPr>
          <w:sz w:val="25"/>
          <w:szCs w:val="25"/>
        </w:rPr>
        <w:t>was thought to live upon the earth and provide practical solution</w:t>
      </w:r>
      <w:r>
        <w:rPr>
          <w:sz w:val="25"/>
          <w:szCs w:val="25"/>
        </w:rPr>
        <w:t>s</w:t>
      </w:r>
      <w:r w:rsidR="00295982">
        <w:rPr>
          <w:sz w:val="25"/>
          <w:szCs w:val="25"/>
        </w:rPr>
        <w:t xml:space="preserve"> to humanity’s problems. </w:t>
      </w:r>
      <w:r w:rsidR="00295982" w:rsidRPr="00787BE7">
        <w:rPr>
          <w:color w:val="FF0000"/>
          <w:sz w:val="25"/>
          <w:szCs w:val="25"/>
        </w:rPr>
        <w:t>(el-</w:t>
      </w:r>
      <w:r w:rsidR="008115C6">
        <w:rPr>
          <w:color w:val="FF0000"/>
          <w:sz w:val="25"/>
          <w:szCs w:val="25"/>
        </w:rPr>
        <w:t>Sayed,1997</w:t>
      </w:r>
      <w:r w:rsidR="00295982" w:rsidRPr="00787BE7">
        <w:rPr>
          <w:color w:val="FF0000"/>
          <w:sz w:val="25"/>
          <w:szCs w:val="25"/>
        </w:rPr>
        <w:t xml:space="preserve">) </w:t>
      </w:r>
      <w:r w:rsidR="00295982">
        <w:rPr>
          <w:sz w:val="25"/>
          <w:szCs w:val="25"/>
        </w:rPr>
        <w:t xml:space="preserve">Similarly within Greek mythology the </w:t>
      </w:r>
      <w:r w:rsidR="00295982" w:rsidRPr="00787BE7">
        <w:rPr>
          <w:color w:val="FF0000"/>
          <w:sz w:val="25"/>
          <w:szCs w:val="25"/>
        </w:rPr>
        <w:t xml:space="preserve">GOD/TITAN </w:t>
      </w:r>
      <w:r w:rsidR="00295982">
        <w:rPr>
          <w:sz w:val="25"/>
          <w:szCs w:val="25"/>
        </w:rPr>
        <w:t xml:space="preserve">Prometheus is said to have </w:t>
      </w:r>
      <w:r w:rsidR="00E84A1B">
        <w:rPr>
          <w:sz w:val="25"/>
          <w:szCs w:val="25"/>
        </w:rPr>
        <w:t xml:space="preserve">stolen </w:t>
      </w:r>
      <w:r w:rsidR="00295982">
        <w:rPr>
          <w:sz w:val="25"/>
          <w:szCs w:val="25"/>
        </w:rPr>
        <w:t xml:space="preserve">the fire which Zeus took from humanity and returned it to the Earth. </w:t>
      </w:r>
      <w:r w:rsidR="00295982" w:rsidRPr="00E84A1B">
        <w:rPr>
          <w:color w:val="FF0000"/>
          <w:sz w:val="25"/>
          <w:szCs w:val="25"/>
        </w:rPr>
        <w:t>(</w:t>
      </w:r>
      <w:r w:rsidR="00E84A1B" w:rsidRPr="00E84A1B">
        <w:rPr>
          <w:color w:val="FF0000"/>
          <w:sz w:val="25"/>
          <w:szCs w:val="25"/>
        </w:rPr>
        <w:t>Cartwright,2013</w:t>
      </w:r>
      <w:r w:rsidR="00295982" w:rsidRPr="00E84A1B">
        <w:rPr>
          <w:color w:val="FF0000"/>
          <w:sz w:val="25"/>
          <w:szCs w:val="25"/>
        </w:rPr>
        <w:t>)</w:t>
      </w:r>
      <w:r w:rsidR="00295982">
        <w:rPr>
          <w:sz w:val="25"/>
          <w:szCs w:val="25"/>
        </w:rPr>
        <w:t xml:space="preserve"> The </w:t>
      </w:r>
      <w:r w:rsidR="00292F2C">
        <w:rPr>
          <w:sz w:val="25"/>
          <w:szCs w:val="25"/>
        </w:rPr>
        <w:t>G</w:t>
      </w:r>
      <w:r w:rsidR="00295982">
        <w:rPr>
          <w:sz w:val="25"/>
          <w:szCs w:val="25"/>
        </w:rPr>
        <w:t xml:space="preserve">ods can interact with this world, and </w:t>
      </w:r>
      <w:r w:rsidR="00292F2C">
        <w:rPr>
          <w:sz w:val="25"/>
          <w:szCs w:val="25"/>
        </w:rPr>
        <w:t>their</w:t>
      </w:r>
      <w:r w:rsidR="000633C3">
        <w:rPr>
          <w:sz w:val="25"/>
          <w:szCs w:val="25"/>
        </w:rPr>
        <w:t xml:space="preserve"> power can be accessed through adherence to ritual practi</w:t>
      </w:r>
      <w:r w:rsidR="00292F2C">
        <w:rPr>
          <w:sz w:val="25"/>
          <w:szCs w:val="25"/>
        </w:rPr>
        <w:t>c</w:t>
      </w:r>
      <w:r w:rsidR="000633C3">
        <w:rPr>
          <w:sz w:val="25"/>
          <w:szCs w:val="25"/>
        </w:rPr>
        <w:t>es.</w:t>
      </w:r>
    </w:p>
    <w:p w14:paraId="1B8F8638" w14:textId="662DE729" w:rsidR="00F03B3E" w:rsidRPr="007C18E2" w:rsidRDefault="00C0060B" w:rsidP="00926D4B">
      <w:pPr>
        <w:rPr>
          <w:color w:val="FF0000"/>
          <w:sz w:val="25"/>
          <w:szCs w:val="25"/>
        </w:rPr>
      </w:pPr>
      <w:r>
        <w:rPr>
          <w:sz w:val="25"/>
          <w:szCs w:val="25"/>
        </w:rPr>
        <w:lastRenderedPageBreak/>
        <w:t>It must be noted that section A contains</w:t>
      </w:r>
      <w:r w:rsidR="00157D13">
        <w:rPr>
          <w:sz w:val="25"/>
          <w:szCs w:val="25"/>
        </w:rPr>
        <w:t xml:space="preserve"> significantly</w:t>
      </w:r>
      <w:r>
        <w:rPr>
          <w:sz w:val="25"/>
          <w:szCs w:val="25"/>
        </w:rPr>
        <w:t xml:space="preserve"> more examples of the practical uses of the </w:t>
      </w:r>
      <w:r w:rsidR="00292F2C">
        <w:rPr>
          <w:sz w:val="25"/>
          <w:szCs w:val="25"/>
        </w:rPr>
        <w:t>G</w:t>
      </w:r>
      <w:r>
        <w:rPr>
          <w:sz w:val="25"/>
          <w:szCs w:val="25"/>
        </w:rPr>
        <w:t xml:space="preserve">od’s power than either section B or C. </w:t>
      </w:r>
      <w:r w:rsidR="007C18E2">
        <w:rPr>
          <w:sz w:val="25"/>
          <w:szCs w:val="25"/>
        </w:rPr>
        <w:t xml:space="preserve">Nock notes that magico-religious texts had to be practically useful, and thus were often adapted over time to suit the needs of practitioners. ‘So, one modifies it and incorporates suggestions from other </w:t>
      </w:r>
      <w:proofErr w:type="gramStart"/>
      <w:r w:rsidR="007C18E2">
        <w:rPr>
          <w:sz w:val="25"/>
          <w:szCs w:val="25"/>
        </w:rPr>
        <w:t>sources’</w:t>
      </w:r>
      <w:proofErr w:type="gramEnd"/>
      <w:r w:rsidR="007C18E2">
        <w:rPr>
          <w:sz w:val="25"/>
          <w:szCs w:val="25"/>
        </w:rPr>
        <w:t xml:space="preserve">. </w:t>
      </w:r>
      <w:r w:rsidR="007C18E2" w:rsidRPr="007C18E2">
        <w:rPr>
          <w:color w:val="FF0000"/>
          <w:sz w:val="25"/>
          <w:szCs w:val="25"/>
        </w:rPr>
        <w:t>(N</w:t>
      </w:r>
      <w:r w:rsidR="00244739">
        <w:rPr>
          <w:color w:val="FF0000"/>
          <w:sz w:val="25"/>
          <w:szCs w:val="25"/>
        </w:rPr>
        <w:t>ock,1925</w:t>
      </w:r>
      <w:r w:rsidR="007C18E2" w:rsidRPr="007C18E2">
        <w:rPr>
          <w:color w:val="FF0000"/>
          <w:sz w:val="25"/>
          <w:szCs w:val="25"/>
        </w:rPr>
        <w:t>)</w:t>
      </w:r>
      <w:r w:rsidR="007C18E2">
        <w:rPr>
          <w:color w:val="FF0000"/>
          <w:sz w:val="25"/>
          <w:szCs w:val="25"/>
        </w:rPr>
        <w:t xml:space="preserve"> </w:t>
      </w:r>
      <w:r w:rsidR="007C18E2" w:rsidRPr="007C18E2">
        <w:rPr>
          <w:sz w:val="25"/>
          <w:szCs w:val="25"/>
        </w:rPr>
        <w:t xml:space="preserve">Section B therefore may have been adapted to include specific spells </w:t>
      </w:r>
      <w:proofErr w:type="gramStart"/>
      <w:r w:rsidR="007C18E2" w:rsidRPr="007C18E2">
        <w:rPr>
          <w:sz w:val="25"/>
          <w:szCs w:val="25"/>
        </w:rPr>
        <w:t>in order to</w:t>
      </w:r>
      <w:proofErr w:type="gramEnd"/>
      <w:r w:rsidR="007C18E2" w:rsidRPr="007C18E2">
        <w:rPr>
          <w:sz w:val="25"/>
          <w:szCs w:val="25"/>
        </w:rPr>
        <w:t xml:space="preserve"> meet the needs of practitioners. </w:t>
      </w:r>
      <w:r w:rsidRPr="007C18E2">
        <w:rPr>
          <w:sz w:val="25"/>
          <w:szCs w:val="25"/>
        </w:rPr>
        <w:t>This further supports Klutz’s assertion that section A is an altered expansion of B.</w:t>
      </w:r>
    </w:p>
    <w:p w14:paraId="0E74D3D4" w14:textId="3454A7E1" w:rsidR="00F03B3E" w:rsidRPr="008C4D0D" w:rsidRDefault="00C0060B" w:rsidP="00E40FD4">
      <w:pPr>
        <w:rPr>
          <w:sz w:val="25"/>
          <w:szCs w:val="25"/>
        </w:rPr>
      </w:pPr>
      <w:r>
        <w:rPr>
          <w:sz w:val="25"/>
          <w:szCs w:val="25"/>
        </w:rPr>
        <w:t xml:space="preserve">Overall, when PGMXIII is looked at in its entirety, the text clearly illustrates the powerful and distant nature of the </w:t>
      </w:r>
      <w:r w:rsidR="00292F2C">
        <w:rPr>
          <w:sz w:val="25"/>
          <w:szCs w:val="25"/>
        </w:rPr>
        <w:t>G</w:t>
      </w:r>
      <w:r>
        <w:rPr>
          <w:sz w:val="25"/>
          <w:szCs w:val="25"/>
        </w:rPr>
        <w:t>ods</w:t>
      </w:r>
      <w:r w:rsidR="00E40FD4">
        <w:rPr>
          <w:rStyle w:val="FootnoteReference"/>
          <w:sz w:val="25"/>
          <w:szCs w:val="25"/>
        </w:rPr>
        <w:footnoteReference w:id="7"/>
      </w:r>
      <w:r w:rsidR="00E40FD4">
        <w:rPr>
          <w:sz w:val="25"/>
          <w:szCs w:val="25"/>
        </w:rPr>
        <w:t xml:space="preserve">. </w:t>
      </w:r>
      <w:r w:rsidRPr="00C64B52">
        <w:rPr>
          <w:sz w:val="25"/>
          <w:szCs w:val="25"/>
        </w:rPr>
        <w:t>However</w:t>
      </w:r>
      <w:r>
        <w:rPr>
          <w:sz w:val="25"/>
          <w:szCs w:val="25"/>
        </w:rPr>
        <w:t xml:space="preserve">, at the same time </w:t>
      </w:r>
      <w:r w:rsidR="008C4D0D">
        <w:rPr>
          <w:sz w:val="25"/>
          <w:szCs w:val="25"/>
        </w:rPr>
        <w:t xml:space="preserve">the text </w:t>
      </w:r>
      <w:r>
        <w:rPr>
          <w:sz w:val="25"/>
          <w:szCs w:val="25"/>
        </w:rPr>
        <w:t xml:space="preserve">makes it known to initiates that such power is still attainable. Through close adherence to the ritual content of the text and a knowledge of </w:t>
      </w:r>
      <w:r w:rsidR="00030BE3">
        <w:rPr>
          <w:sz w:val="25"/>
          <w:szCs w:val="25"/>
        </w:rPr>
        <w:t>its secret content</w:t>
      </w:r>
      <w:r w:rsidR="00E40FD4">
        <w:rPr>
          <w:sz w:val="25"/>
          <w:szCs w:val="25"/>
        </w:rPr>
        <w:t>,</w:t>
      </w:r>
      <w:r w:rsidRPr="00C0060B">
        <w:rPr>
          <w:color w:val="FF0000"/>
          <w:sz w:val="25"/>
          <w:szCs w:val="25"/>
        </w:rPr>
        <w:t xml:space="preserve"> </w:t>
      </w:r>
      <w:r>
        <w:rPr>
          <w:sz w:val="25"/>
          <w:szCs w:val="25"/>
        </w:rPr>
        <w:t>initiates can</w:t>
      </w:r>
      <w:r w:rsidR="00030BE3">
        <w:rPr>
          <w:sz w:val="25"/>
          <w:szCs w:val="25"/>
        </w:rPr>
        <w:t xml:space="preserve"> access</w:t>
      </w:r>
      <w:r>
        <w:rPr>
          <w:sz w:val="25"/>
          <w:szCs w:val="25"/>
        </w:rPr>
        <w:t xml:space="preserve"> </w:t>
      </w:r>
      <w:r w:rsidR="00E40FD4">
        <w:rPr>
          <w:sz w:val="25"/>
          <w:szCs w:val="25"/>
        </w:rPr>
        <w:t xml:space="preserve">the </w:t>
      </w:r>
      <w:r w:rsidR="00292F2C">
        <w:rPr>
          <w:sz w:val="25"/>
          <w:szCs w:val="25"/>
        </w:rPr>
        <w:t>G</w:t>
      </w:r>
      <w:r w:rsidR="00E40FD4">
        <w:rPr>
          <w:sz w:val="25"/>
          <w:szCs w:val="25"/>
        </w:rPr>
        <w:t xml:space="preserve">od’s power and </w:t>
      </w:r>
      <w:r w:rsidR="00E40FD4" w:rsidRPr="007E3D14">
        <w:rPr>
          <w:color w:val="FF0000"/>
          <w:sz w:val="25"/>
          <w:szCs w:val="25"/>
        </w:rPr>
        <w:t xml:space="preserve">USE IT </w:t>
      </w:r>
      <w:r w:rsidR="00E40FD4">
        <w:rPr>
          <w:sz w:val="25"/>
          <w:szCs w:val="25"/>
        </w:rPr>
        <w:t xml:space="preserve">for </w:t>
      </w:r>
      <w:proofErr w:type="gramStart"/>
      <w:r w:rsidR="00E40FD4">
        <w:rPr>
          <w:sz w:val="25"/>
          <w:szCs w:val="25"/>
        </w:rPr>
        <w:t>a number of</w:t>
      </w:r>
      <w:proofErr w:type="gramEnd"/>
      <w:r w:rsidR="00E40FD4">
        <w:rPr>
          <w:sz w:val="25"/>
          <w:szCs w:val="25"/>
        </w:rPr>
        <w:t xml:space="preserve"> world applications.</w:t>
      </w:r>
      <w:r w:rsidR="008C4D0D">
        <w:rPr>
          <w:sz w:val="25"/>
          <w:szCs w:val="25"/>
        </w:rPr>
        <w:t xml:space="preserve"> In this </w:t>
      </w:r>
      <w:r w:rsidR="008D492F">
        <w:rPr>
          <w:sz w:val="25"/>
          <w:szCs w:val="25"/>
        </w:rPr>
        <w:t>sense</w:t>
      </w:r>
      <w:r w:rsidR="008C4D0D">
        <w:rPr>
          <w:sz w:val="25"/>
          <w:szCs w:val="25"/>
        </w:rPr>
        <w:t xml:space="preserve"> PGMXIII acts</w:t>
      </w:r>
      <w:r w:rsidR="00F03B3E">
        <w:rPr>
          <w:sz w:val="25"/>
          <w:szCs w:val="25"/>
        </w:rPr>
        <w:t xml:space="preserve"> as a gateway to the accessible power of the </w:t>
      </w:r>
      <w:r w:rsidR="00292F2C">
        <w:rPr>
          <w:sz w:val="25"/>
          <w:szCs w:val="25"/>
        </w:rPr>
        <w:t>G</w:t>
      </w:r>
      <w:r w:rsidR="00F03B3E">
        <w:rPr>
          <w:sz w:val="25"/>
          <w:szCs w:val="25"/>
        </w:rPr>
        <w:t>ods.</w:t>
      </w:r>
    </w:p>
    <w:p w14:paraId="2EDEFB0A" w14:textId="668949BC" w:rsidR="00BE4CEB" w:rsidRPr="00BE4CEB" w:rsidRDefault="00BE4CEB" w:rsidP="00EB38CA">
      <w:pPr>
        <w:rPr>
          <w:sz w:val="25"/>
          <w:szCs w:val="25"/>
          <w:u w:val="single"/>
        </w:rPr>
      </w:pPr>
      <w:r w:rsidRPr="00BE4CEB">
        <w:rPr>
          <w:sz w:val="25"/>
          <w:szCs w:val="25"/>
          <w:u w:val="single"/>
        </w:rPr>
        <w:t>Astrological Content</w:t>
      </w:r>
      <w:r w:rsidR="00B27A1A">
        <w:rPr>
          <w:sz w:val="25"/>
          <w:szCs w:val="25"/>
          <w:u w:val="single"/>
        </w:rPr>
        <w:t xml:space="preserve"> </w:t>
      </w:r>
      <w:r w:rsidR="00356D35">
        <w:rPr>
          <w:sz w:val="25"/>
          <w:szCs w:val="25"/>
          <w:u w:val="single"/>
        </w:rPr>
        <w:t>of PGMXIII</w:t>
      </w:r>
    </w:p>
    <w:p w14:paraId="267DD1BB" w14:textId="0FEBF2C1" w:rsidR="00EB38CA" w:rsidRPr="00F83794" w:rsidRDefault="00EB38CA" w:rsidP="00EB38CA">
      <w:pPr>
        <w:rPr>
          <w:sz w:val="25"/>
          <w:szCs w:val="25"/>
        </w:rPr>
      </w:pPr>
      <w:r>
        <w:rPr>
          <w:sz w:val="25"/>
          <w:szCs w:val="25"/>
        </w:rPr>
        <w:t xml:space="preserve">As well as the </w:t>
      </w:r>
      <w:r w:rsidR="00292F2C">
        <w:rPr>
          <w:sz w:val="25"/>
          <w:szCs w:val="25"/>
        </w:rPr>
        <w:t>G</w:t>
      </w:r>
      <w:r>
        <w:rPr>
          <w:sz w:val="25"/>
          <w:szCs w:val="25"/>
        </w:rPr>
        <w:t>ods we are introduced to various astrological terms throughout the text</w:t>
      </w:r>
      <w:r w:rsidR="004005E3">
        <w:rPr>
          <w:sz w:val="25"/>
          <w:szCs w:val="25"/>
        </w:rPr>
        <w:t>, such as the references to</w:t>
      </w:r>
      <w:r w:rsidRPr="00B32F23">
        <w:rPr>
          <w:color w:val="FF0000"/>
          <w:sz w:val="25"/>
          <w:szCs w:val="25"/>
        </w:rPr>
        <w:t xml:space="preserve"> </w:t>
      </w:r>
      <w:r>
        <w:rPr>
          <w:sz w:val="25"/>
          <w:szCs w:val="25"/>
        </w:rPr>
        <w:t>daimon</w:t>
      </w:r>
      <w:r w:rsidR="004005E3">
        <w:rPr>
          <w:sz w:val="25"/>
          <w:szCs w:val="25"/>
        </w:rPr>
        <w:t>es in section C</w:t>
      </w:r>
      <w:r>
        <w:rPr>
          <w:sz w:val="25"/>
          <w:szCs w:val="25"/>
        </w:rPr>
        <w:t xml:space="preserve"> </w:t>
      </w:r>
      <w:r w:rsidRPr="00B32F23">
        <w:rPr>
          <w:color w:val="0070C0"/>
          <w:sz w:val="25"/>
          <w:szCs w:val="25"/>
        </w:rPr>
        <w:t>(</w:t>
      </w:r>
      <w:r w:rsidR="004005E3">
        <w:rPr>
          <w:color w:val="0070C0"/>
          <w:sz w:val="25"/>
          <w:szCs w:val="25"/>
        </w:rPr>
        <w:t>XIII.</w:t>
      </w:r>
      <w:r w:rsidRPr="00B32F23">
        <w:rPr>
          <w:color w:val="0070C0"/>
          <w:sz w:val="25"/>
          <w:szCs w:val="25"/>
        </w:rPr>
        <w:t xml:space="preserve">782). </w:t>
      </w:r>
      <w:r w:rsidR="004005E3">
        <w:rPr>
          <w:color w:val="FF0000"/>
          <w:sz w:val="25"/>
          <w:szCs w:val="25"/>
        </w:rPr>
        <w:t>Greenbaum</w:t>
      </w:r>
      <w:r w:rsidRPr="00B32F23">
        <w:rPr>
          <w:color w:val="FF0000"/>
          <w:sz w:val="25"/>
          <w:szCs w:val="25"/>
        </w:rPr>
        <w:t xml:space="preserve"> </w:t>
      </w:r>
      <w:r>
        <w:rPr>
          <w:sz w:val="25"/>
          <w:szCs w:val="25"/>
        </w:rPr>
        <w:t xml:space="preserve">notes the difficulties in defining the word </w:t>
      </w:r>
      <w:r w:rsidR="004005E3">
        <w:rPr>
          <w:sz w:val="25"/>
          <w:szCs w:val="25"/>
        </w:rPr>
        <w:t>daimon, noting</w:t>
      </w:r>
      <w:r>
        <w:rPr>
          <w:sz w:val="25"/>
          <w:szCs w:val="25"/>
        </w:rPr>
        <w:t xml:space="preserve"> that it can be used in the context of ‘demons, spirit, genius, personality, destiny, power and even fate’</w:t>
      </w:r>
      <w:r w:rsidR="00F47471">
        <w:rPr>
          <w:sz w:val="25"/>
          <w:szCs w:val="25"/>
        </w:rPr>
        <w:t xml:space="preserve"> (</w:t>
      </w:r>
      <w:r w:rsidR="00B04404">
        <w:rPr>
          <w:color w:val="FF0000"/>
          <w:sz w:val="25"/>
          <w:szCs w:val="25"/>
        </w:rPr>
        <w:t>Greenbaum,</w:t>
      </w:r>
      <w:proofErr w:type="gramStart"/>
      <w:r w:rsidR="00B04404">
        <w:rPr>
          <w:color w:val="FF0000"/>
          <w:sz w:val="25"/>
          <w:szCs w:val="25"/>
        </w:rPr>
        <w:t>2015</w:t>
      </w:r>
      <w:r w:rsidR="00B04404" w:rsidRPr="004005E3">
        <w:rPr>
          <w:color w:val="FF0000"/>
          <w:sz w:val="25"/>
          <w:szCs w:val="25"/>
        </w:rPr>
        <w:t>,</w:t>
      </w:r>
      <w:r w:rsidR="004005E3" w:rsidRPr="004005E3">
        <w:rPr>
          <w:color w:val="FF0000"/>
          <w:sz w:val="25"/>
          <w:szCs w:val="25"/>
        </w:rPr>
        <w:t>p.</w:t>
      </w:r>
      <w:proofErr w:type="gramEnd"/>
      <w:r w:rsidR="004005E3" w:rsidRPr="004005E3">
        <w:rPr>
          <w:color w:val="FF0000"/>
          <w:sz w:val="25"/>
          <w:szCs w:val="25"/>
        </w:rPr>
        <w:t>4</w:t>
      </w:r>
      <w:r w:rsidRPr="004005E3">
        <w:rPr>
          <w:color w:val="FF0000"/>
          <w:sz w:val="25"/>
          <w:szCs w:val="25"/>
        </w:rPr>
        <w:t>).</w:t>
      </w:r>
      <w:r w:rsidRPr="00B32F23">
        <w:rPr>
          <w:color w:val="FF0000"/>
          <w:sz w:val="25"/>
          <w:szCs w:val="25"/>
        </w:rPr>
        <w:t xml:space="preserve"> </w:t>
      </w:r>
      <w:r w:rsidR="00FD24DC">
        <w:rPr>
          <w:sz w:val="25"/>
          <w:szCs w:val="25"/>
        </w:rPr>
        <w:t>Daimones are</w:t>
      </w:r>
      <w:r>
        <w:rPr>
          <w:sz w:val="25"/>
          <w:szCs w:val="25"/>
        </w:rPr>
        <w:t xml:space="preserve"> found in the fixed astrological chart, serving as </w:t>
      </w:r>
      <w:r w:rsidR="004005E3">
        <w:rPr>
          <w:sz w:val="25"/>
          <w:szCs w:val="25"/>
        </w:rPr>
        <w:t xml:space="preserve">two </w:t>
      </w:r>
      <w:r>
        <w:rPr>
          <w:sz w:val="25"/>
          <w:szCs w:val="25"/>
        </w:rPr>
        <w:t xml:space="preserve">of the twelve </w:t>
      </w:r>
      <w:proofErr w:type="gramStart"/>
      <w:r>
        <w:rPr>
          <w:sz w:val="25"/>
          <w:szCs w:val="25"/>
        </w:rPr>
        <w:t>places;</w:t>
      </w:r>
      <w:proofErr w:type="gramEnd"/>
      <w:r>
        <w:rPr>
          <w:sz w:val="25"/>
          <w:szCs w:val="25"/>
        </w:rPr>
        <w:t xml:space="preserve"> ‘good daimon’ and ‘bad daimon’. Their fixed position </w:t>
      </w:r>
      <w:r w:rsidR="0062250B">
        <w:rPr>
          <w:sz w:val="25"/>
          <w:szCs w:val="25"/>
        </w:rPr>
        <w:t>locates</w:t>
      </w:r>
      <w:r w:rsidRPr="00B32F23">
        <w:rPr>
          <w:color w:val="FF0000"/>
          <w:sz w:val="25"/>
          <w:szCs w:val="25"/>
        </w:rPr>
        <w:t xml:space="preserve"> </w:t>
      </w:r>
      <w:r>
        <w:rPr>
          <w:sz w:val="25"/>
          <w:szCs w:val="25"/>
        </w:rPr>
        <w:t>them as opposing ‘good fortune’ and ‘bad fortune’, thus daimon and fortune are ‘culturally, religiously and philosophically paired’</w:t>
      </w:r>
      <w:r w:rsidR="00F47471">
        <w:rPr>
          <w:sz w:val="25"/>
          <w:szCs w:val="25"/>
        </w:rPr>
        <w:t>.</w:t>
      </w:r>
      <w:r w:rsidRPr="00B32F23">
        <w:rPr>
          <w:color w:val="FF0000"/>
          <w:sz w:val="25"/>
          <w:szCs w:val="25"/>
        </w:rPr>
        <w:t xml:space="preserve"> (</w:t>
      </w:r>
      <w:r w:rsidR="00B04404">
        <w:rPr>
          <w:color w:val="FF0000"/>
          <w:sz w:val="25"/>
          <w:szCs w:val="25"/>
        </w:rPr>
        <w:t>Greenbaum,</w:t>
      </w:r>
      <w:proofErr w:type="gramStart"/>
      <w:r w:rsidR="00B04404">
        <w:rPr>
          <w:color w:val="FF0000"/>
          <w:sz w:val="25"/>
          <w:szCs w:val="25"/>
        </w:rPr>
        <w:t>2015,</w:t>
      </w:r>
      <w:r w:rsidR="00B04404" w:rsidRPr="00782A0D">
        <w:rPr>
          <w:color w:val="FF0000"/>
          <w:sz w:val="25"/>
          <w:szCs w:val="25"/>
        </w:rPr>
        <w:t>p</w:t>
      </w:r>
      <w:proofErr w:type="gramEnd"/>
      <w:r w:rsidR="004005E3" w:rsidRPr="00782A0D">
        <w:rPr>
          <w:color w:val="FF0000"/>
          <w:sz w:val="25"/>
          <w:szCs w:val="25"/>
        </w:rPr>
        <w:t>6</w:t>
      </w:r>
      <w:r w:rsidRPr="00782A0D">
        <w:rPr>
          <w:color w:val="FF0000"/>
          <w:sz w:val="25"/>
          <w:szCs w:val="25"/>
        </w:rPr>
        <w:t>)</w:t>
      </w:r>
      <w:r w:rsidRPr="00B32F23">
        <w:rPr>
          <w:color w:val="FF0000"/>
          <w:sz w:val="25"/>
          <w:szCs w:val="25"/>
        </w:rPr>
        <w:t xml:space="preserve"> </w:t>
      </w:r>
    </w:p>
    <w:p w14:paraId="5640BB7F" w14:textId="7256944F" w:rsidR="00EB38CA" w:rsidRPr="00CF563B" w:rsidRDefault="00EB38CA" w:rsidP="00EB38CA">
      <w:pPr>
        <w:rPr>
          <w:color w:val="0070C0"/>
          <w:sz w:val="25"/>
          <w:szCs w:val="25"/>
        </w:rPr>
      </w:pPr>
      <w:r w:rsidRPr="00B32F23">
        <w:rPr>
          <w:sz w:val="25"/>
          <w:szCs w:val="25"/>
        </w:rPr>
        <w:t xml:space="preserve">The concept of fortune is also </w:t>
      </w:r>
      <w:r w:rsidR="0062250B" w:rsidRPr="0062250B">
        <w:rPr>
          <w:sz w:val="25"/>
          <w:szCs w:val="25"/>
        </w:rPr>
        <w:t xml:space="preserve">present </w:t>
      </w:r>
      <w:r w:rsidRPr="00B32F23">
        <w:rPr>
          <w:sz w:val="25"/>
          <w:szCs w:val="25"/>
        </w:rPr>
        <w:t>within</w:t>
      </w:r>
      <w:r w:rsidR="0062250B">
        <w:rPr>
          <w:sz w:val="25"/>
          <w:szCs w:val="25"/>
        </w:rPr>
        <w:t xml:space="preserve"> section B of</w:t>
      </w:r>
      <w:r w:rsidRPr="00B32F23">
        <w:rPr>
          <w:sz w:val="25"/>
          <w:szCs w:val="25"/>
        </w:rPr>
        <w:t xml:space="preserve"> PGMXIII</w:t>
      </w:r>
      <w:r w:rsidR="0062250B">
        <w:rPr>
          <w:sz w:val="25"/>
          <w:szCs w:val="25"/>
        </w:rPr>
        <w:t>;</w:t>
      </w:r>
      <w:r>
        <w:rPr>
          <w:color w:val="FF0000"/>
          <w:sz w:val="25"/>
          <w:szCs w:val="25"/>
        </w:rPr>
        <w:t xml:space="preserve"> </w:t>
      </w:r>
      <w:r>
        <w:rPr>
          <w:sz w:val="25"/>
          <w:szCs w:val="25"/>
        </w:rPr>
        <w:t xml:space="preserve">‘the fate determined at my birth’ </w:t>
      </w:r>
      <w:r w:rsidRPr="00BB51A2">
        <w:rPr>
          <w:color w:val="0070C0"/>
          <w:sz w:val="25"/>
          <w:szCs w:val="25"/>
        </w:rPr>
        <w:t>(</w:t>
      </w:r>
      <w:r w:rsidR="00782A0D">
        <w:rPr>
          <w:color w:val="0070C0"/>
          <w:sz w:val="25"/>
          <w:szCs w:val="25"/>
        </w:rPr>
        <w:t>XIII.</w:t>
      </w:r>
      <w:r w:rsidRPr="00BB51A2">
        <w:rPr>
          <w:color w:val="0070C0"/>
          <w:sz w:val="25"/>
          <w:szCs w:val="25"/>
        </w:rPr>
        <w:t>610</w:t>
      </w:r>
      <w:r w:rsidR="00782A0D">
        <w:rPr>
          <w:color w:val="0070C0"/>
          <w:sz w:val="25"/>
          <w:szCs w:val="25"/>
        </w:rPr>
        <w:t>-</w:t>
      </w:r>
      <w:r w:rsidRPr="00BB51A2">
        <w:rPr>
          <w:color w:val="0070C0"/>
          <w:sz w:val="25"/>
          <w:szCs w:val="25"/>
        </w:rPr>
        <w:t>11)</w:t>
      </w:r>
      <w:r w:rsidR="0062250B">
        <w:rPr>
          <w:color w:val="0070C0"/>
          <w:sz w:val="25"/>
          <w:szCs w:val="25"/>
        </w:rPr>
        <w:t>.</w:t>
      </w:r>
      <w:r w:rsidRPr="00BB51A2">
        <w:rPr>
          <w:color w:val="0070C0"/>
          <w:sz w:val="25"/>
          <w:szCs w:val="25"/>
        </w:rPr>
        <w:t xml:space="preserve"> </w:t>
      </w:r>
      <w:r w:rsidR="00CF563B" w:rsidRPr="004A2761">
        <w:rPr>
          <w:sz w:val="25"/>
          <w:szCs w:val="25"/>
        </w:rPr>
        <w:t xml:space="preserve">We know from Ptolemy’s writings, specifically </w:t>
      </w:r>
      <w:proofErr w:type="spellStart"/>
      <w:r w:rsidR="00CF563B" w:rsidRPr="004A2761">
        <w:rPr>
          <w:rFonts w:cstheme="minorHAnsi"/>
          <w:i/>
          <w:iCs/>
          <w:sz w:val="25"/>
          <w:szCs w:val="25"/>
          <w:shd w:val="clear" w:color="auto" w:fill="FFFFFF"/>
        </w:rPr>
        <w:t>Tetrabiblos</w:t>
      </w:r>
      <w:proofErr w:type="spellEnd"/>
      <w:r w:rsidR="00CF563B" w:rsidRPr="004A2761">
        <w:rPr>
          <w:rFonts w:cstheme="minorHAnsi"/>
          <w:i/>
          <w:iCs/>
          <w:sz w:val="25"/>
          <w:szCs w:val="25"/>
          <w:shd w:val="clear" w:color="auto" w:fill="FFFFFF"/>
        </w:rPr>
        <w:t>,</w:t>
      </w:r>
      <w:r w:rsidR="00CF563B" w:rsidRPr="004A2761">
        <w:rPr>
          <w:sz w:val="25"/>
          <w:szCs w:val="25"/>
        </w:rPr>
        <w:t xml:space="preserve"> that fate was a central concept within astrology. He </w:t>
      </w:r>
      <w:r w:rsidR="00CF563B" w:rsidRPr="004A2761">
        <w:rPr>
          <w:rFonts w:cstheme="minorHAnsi"/>
          <w:sz w:val="25"/>
          <w:szCs w:val="25"/>
        </w:rPr>
        <w:t xml:space="preserve">explains </w:t>
      </w:r>
      <w:r w:rsidR="00CF563B" w:rsidRPr="002A7E46">
        <w:rPr>
          <w:rFonts w:cstheme="minorHAnsi"/>
          <w:sz w:val="25"/>
          <w:szCs w:val="25"/>
        </w:rPr>
        <w:t>how the position of the planets and luminaries at the time of birth and conception c</w:t>
      </w:r>
      <w:r w:rsidR="004814EC">
        <w:rPr>
          <w:rFonts w:cstheme="minorHAnsi"/>
          <w:sz w:val="25"/>
          <w:szCs w:val="25"/>
        </w:rPr>
        <w:t>ould</w:t>
      </w:r>
      <w:r w:rsidR="00CF563B" w:rsidRPr="002A7E46">
        <w:rPr>
          <w:rFonts w:cstheme="minorHAnsi"/>
          <w:sz w:val="25"/>
          <w:szCs w:val="25"/>
        </w:rPr>
        <w:t xml:space="preserve"> influence the fate o</w:t>
      </w:r>
      <w:r w:rsidR="004814EC">
        <w:rPr>
          <w:rFonts w:cstheme="minorHAnsi"/>
          <w:sz w:val="25"/>
          <w:szCs w:val="25"/>
        </w:rPr>
        <w:t>f</w:t>
      </w:r>
      <w:r w:rsidR="00CF563B" w:rsidRPr="002A7E46">
        <w:rPr>
          <w:rFonts w:cstheme="minorHAnsi"/>
          <w:sz w:val="25"/>
          <w:szCs w:val="25"/>
        </w:rPr>
        <w:t xml:space="preserve"> an individual.</w:t>
      </w:r>
      <w:r w:rsidR="00CF563B" w:rsidRPr="002A7E46">
        <w:rPr>
          <w:rFonts w:cstheme="minorHAnsi"/>
          <w:sz w:val="25"/>
          <w:szCs w:val="25"/>
          <w:shd w:val="clear" w:color="auto" w:fill="FFFFFF"/>
        </w:rPr>
        <w:t xml:space="preserve"> ‘If Mercury should bear witness</w:t>
      </w:r>
      <w:r w:rsidR="004814EC">
        <w:rPr>
          <w:rFonts w:cstheme="minorHAnsi"/>
          <w:sz w:val="25"/>
          <w:szCs w:val="25"/>
          <w:shd w:val="clear" w:color="auto" w:fill="FFFFFF"/>
        </w:rPr>
        <w:t>…</w:t>
      </w:r>
      <w:r w:rsidR="00CF563B" w:rsidRPr="002A7E46">
        <w:rPr>
          <w:rFonts w:cstheme="minorHAnsi"/>
          <w:sz w:val="25"/>
          <w:szCs w:val="25"/>
          <w:shd w:val="clear" w:color="auto" w:fill="FFFFFF"/>
        </w:rPr>
        <w:t xml:space="preserve">this disposition produces prophets who also make money thereby’ </w:t>
      </w:r>
      <w:r w:rsidR="00CF563B" w:rsidRPr="00782A0D">
        <w:rPr>
          <w:rFonts w:cstheme="minorHAnsi"/>
          <w:color w:val="FF0000"/>
          <w:sz w:val="25"/>
          <w:szCs w:val="25"/>
          <w:shd w:val="clear" w:color="auto" w:fill="FFFFFF"/>
        </w:rPr>
        <w:t>(</w:t>
      </w:r>
      <w:r w:rsidR="00782A0D" w:rsidRPr="00782A0D">
        <w:rPr>
          <w:rFonts w:cstheme="minorHAnsi"/>
          <w:color w:val="FF0000"/>
          <w:sz w:val="25"/>
          <w:szCs w:val="25"/>
          <w:shd w:val="clear" w:color="auto" w:fill="FFFFFF"/>
        </w:rPr>
        <w:t>III.8</w:t>
      </w:r>
      <w:r w:rsidR="00CF563B" w:rsidRPr="00782A0D">
        <w:rPr>
          <w:rFonts w:cstheme="minorHAnsi"/>
          <w:color w:val="FF0000"/>
          <w:sz w:val="25"/>
          <w:szCs w:val="25"/>
          <w:shd w:val="clear" w:color="auto" w:fill="FFFFFF"/>
        </w:rPr>
        <w:t>)</w:t>
      </w:r>
      <w:r w:rsidR="0062250B">
        <w:rPr>
          <w:rFonts w:cstheme="minorHAnsi"/>
          <w:color w:val="FF0000"/>
          <w:sz w:val="25"/>
          <w:szCs w:val="25"/>
          <w:shd w:val="clear" w:color="auto" w:fill="FFFFFF"/>
        </w:rPr>
        <w:t>.</w:t>
      </w:r>
      <w:r w:rsidR="0080181C">
        <w:rPr>
          <w:color w:val="0070C0"/>
          <w:sz w:val="25"/>
          <w:szCs w:val="25"/>
        </w:rPr>
        <w:t xml:space="preserve"> </w:t>
      </w:r>
      <w:r w:rsidR="00CF563B" w:rsidRPr="004A2761">
        <w:rPr>
          <w:sz w:val="25"/>
          <w:szCs w:val="25"/>
        </w:rPr>
        <w:t xml:space="preserve">Practitioners </w:t>
      </w:r>
      <w:r w:rsidR="004814EC">
        <w:rPr>
          <w:sz w:val="25"/>
          <w:szCs w:val="25"/>
        </w:rPr>
        <w:t xml:space="preserve">therefore </w:t>
      </w:r>
      <w:r w:rsidR="00CF563B" w:rsidRPr="004A2761">
        <w:rPr>
          <w:sz w:val="25"/>
          <w:szCs w:val="25"/>
        </w:rPr>
        <w:t>accept that they have a lack of control over their lives.</w:t>
      </w:r>
      <w:r w:rsidR="004A2761">
        <w:rPr>
          <w:sz w:val="25"/>
          <w:szCs w:val="25"/>
        </w:rPr>
        <w:t xml:space="preserve"> </w:t>
      </w:r>
      <w:r w:rsidRPr="004A2761">
        <w:rPr>
          <w:sz w:val="25"/>
          <w:szCs w:val="25"/>
        </w:rPr>
        <w:t>‘</w:t>
      </w:r>
      <w:r w:rsidR="00CF563B">
        <w:rPr>
          <w:sz w:val="25"/>
          <w:szCs w:val="25"/>
        </w:rPr>
        <w:t>E</w:t>
      </w:r>
      <w:r w:rsidRPr="00B32F23">
        <w:rPr>
          <w:sz w:val="25"/>
          <w:szCs w:val="25"/>
        </w:rPr>
        <w:t xml:space="preserve">very form of astrology begins by posing a level of </w:t>
      </w:r>
      <w:proofErr w:type="spellStart"/>
      <w:r w:rsidRPr="00B32F23">
        <w:rPr>
          <w:sz w:val="25"/>
          <w:szCs w:val="25"/>
        </w:rPr>
        <w:t>fatedness</w:t>
      </w:r>
      <w:proofErr w:type="spellEnd"/>
      <w:r>
        <w:rPr>
          <w:sz w:val="25"/>
          <w:szCs w:val="25"/>
        </w:rPr>
        <w:t xml:space="preserve">’ </w:t>
      </w:r>
      <w:r w:rsidRPr="00C720EE">
        <w:rPr>
          <w:color w:val="FF0000"/>
          <w:sz w:val="25"/>
          <w:szCs w:val="25"/>
        </w:rPr>
        <w:t>(</w:t>
      </w:r>
      <w:r w:rsidR="002A7E46">
        <w:rPr>
          <w:color w:val="FF0000"/>
          <w:sz w:val="25"/>
          <w:szCs w:val="25"/>
        </w:rPr>
        <w:t>C</w:t>
      </w:r>
      <w:r w:rsidRPr="00C720EE">
        <w:rPr>
          <w:color w:val="FF0000"/>
          <w:sz w:val="25"/>
          <w:szCs w:val="25"/>
        </w:rPr>
        <w:t>ampion,</w:t>
      </w:r>
      <w:proofErr w:type="gramStart"/>
      <w:r w:rsidR="00B04404">
        <w:rPr>
          <w:color w:val="FF0000"/>
          <w:sz w:val="25"/>
          <w:szCs w:val="25"/>
        </w:rPr>
        <w:t>2012,</w:t>
      </w:r>
      <w:r w:rsidRPr="00C720EE">
        <w:rPr>
          <w:color w:val="FF0000"/>
          <w:sz w:val="25"/>
          <w:szCs w:val="25"/>
        </w:rPr>
        <w:t>p.</w:t>
      </w:r>
      <w:proofErr w:type="gramEnd"/>
      <w:r w:rsidRPr="00782A0D">
        <w:rPr>
          <w:color w:val="FF0000"/>
          <w:sz w:val="25"/>
          <w:szCs w:val="25"/>
        </w:rPr>
        <w:t>16</w:t>
      </w:r>
      <w:r w:rsidRPr="00C720EE">
        <w:rPr>
          <w:color w:val="FF0000"/>
          <w:sz w:val="25"/>
          <w:szCs w:val="25"/>
        </w:rPr>
        <w:t>)</w:t>
      </w:r>
      <w:r w:rsidR="0062250B">
        <w:rPr>
          <w:color w:val="FF0000"/>
          <w:sz w:val="25"/>
          <w:szCs w:val="25"/>
        </w:rPr>
        <w:t>.</w:t>
      </w:r>
      <w:r>
        <w:rPr>
          <w:color w:val="FF0000"/>
          <w:sz w:val="25"/>
          <w:szCs w:val="25"/>
        </w:rPr>
        <w:t xml:space="preserve"> </w:t>
      </w:r>
      <w:r w:rsidR="00483BBE" w:rsidRPr="00483BBE">
        <w:rPr>
          <w:sz w:val="25"/>
          <w:szCs w:val="25"/>
        </w:rPr>
        <w:t>Fate is further emphasised</w:t>
      </w:r>
      <w:r w:rsidR="004814EC">
        <w:rPr>
          <w:sz w:val="25"/>
          <w:szCs w:val="25"/>
        </w:rPr>
        <w:t xml:space="preserve"> </w:t>
      </w:r>
      <w:r w:rsidRPr="00483BBE">
        <w:rPr>
          <w:sz w:val="25"/>
          <w:szCs w:val="25"/>
        </w:rPr>
        <w:t xml:space="preserve">by the presence </w:t>
      </w:r>
      <w:r w:rsidRPr="00B32F23">
        <w:rPr>
          <w:sz w:val="25"/>
          <w:szCs w:val="25"/>
        </w:rPr>
        <w:t>of horoscopes</w:t>
      </w:r>
      <w:r w:rsidR="0062250B" w:rsidRPr="004814EC">
        <w:rPr>
          <w:sz w:val="25"/>
          <w:szCs w:val="25"/>
        </w:rPr>
        <w:t xml:space="preserve"> </w:t>
      </w:r>
      <w:r w:rsidR="0062250B" w:rsidRPr="004A2761">
        <w:rPr>
          <w:sz w:val="25"/>
          <w:szCs w:val="25"/>
        </w:rPr>
        <w:t>within the text</w:t>
      </w:r>
      <w:r w:rsidR="0062250B">
        <w:rPr>
          <w:sz w:val="25"/>
          <w:szCs w:val="25"/>
        </w:rPr>
        <w:t xml:space="preserve"> </w:t>
      </w:r>
      <w:r w:rsidR="0062250B" w:rsidRPr="00BB51A2">
        <w:rPr>
          <w:color w:val="0070C0"/>
          <w:sz w:val="25"/>
          <w:szCs w:val="25"/>
        </w:rPr>
        <w:t>(</w:t>
      </w:r>
      <w:r w:rsidR="0062250B">
        <w:rPr>
          <w:color w:val="0070C0"/>
          <w:sz w:val="25"/>
          <w:szCs w:val="25"/>
        </w:rPr>
        <w:t>XIII.</w:t>
      </w:r>
      <w:r w:rsidR="0062250B" w:rsidRPr="00BB51A2">
        <w:rPr>
          <w:color w:val="0070C0"/>
          <w:sz w:val="25"/>
          <w:szCs w:val="25"/>
        </w:rPr>
        <w:t>635</w:t>
      </w:r>
      <w:r w:rsidR="0062250B">
        <w:rPr>
          <w:color w:val="0070C0"/>
          <w:sz w:val="25"/>
          <w:szCs w:val="25"/>
        </w:rPr>
        <w:t>)</w:t>
      </w:r>
      <w:r w:rsidR="0062250B">
        <w:rPr>
          <w:sz w:val="25"/>
          <w:szCs w:val="25"/>
        </w:rPr>
        <w:t>. A</w:t>
      </w:r>
      <w:r w:rsidRPr="004A2761">
        <w:rPr>
          <w:sz w:val="25"/>
          <w:szCs w:val="25"/>
        </w:rPr>
        <w:t xml:space="preserve">lso known </w:t>
      </w:r>
      <w:r>
        <w:rPr>
          <w:sz w:val="25"/>
          <w:szCs w:val="25"/>
        </w:rPr>
        <w:t>as astrological charts</w:t>
      </w:r>
      <w:r w:rsidR="0062250B">
        <w:rPr>
          <w:sz w:val="25"/>
          <w:szCs w:val="25"/>
        </w:rPr>
        <w:t>, they</w:t>
      </w:r>
      <w:r w:rsidR="004A2761">
        <w:rPr>
          <w:sz w:val="25"/>
          <w:szCs w:val="25"/>
        </w:rPr>
        <w:t xml:space="preserve"> </w:t>
      </w:r>
      <w:r>
        <w:rPr>
          <w:sz w:val="25"/>
          <w:szCs w:val="25"/>
        </w:rPr>
        <w:t xml:space="preserve">depict the position of the planets, luminaries, and zodiacal signs. These planetary positions are interpreted </w:t>
      </w:r>
      <w:r w:rsidR="004814EC">
        <w:rPr>
          <w:sz w:val="25"/>
          <w:szCs w:val="25"/>
        </w:rPr>
        <w:t>and applied t</w:t>
      </w:r>
      <w:r w:rsidR="0062250B">
        <w:rPr>
          <w:sz w:val="25"/>
          <w:szCs w:val="25"/>
        </w:rPr>
        <w:t xml:space="preserve">o earthly </w:t>
      </w:r>
      <w:r w:rsidR="004814EC">
        <w:rPr>
          <w:sz w:val="25"/>
          <w:szCs w:val="25"/>
        </w:rPr>
        <w:t>events, thus</w:t>
      </w:r>
      <w:r w:rsidRPr="00D83DC4">
        <w:rPr>
          <w:color w:val="FF0000"/>
          <w:sz w:val="25"/>
          <w:szCs w:val="25"/>
        </w:rPr>
        <w:t xml:space="preserve"> </w:t>
      </w:r>
      <w:r w:rsidRPr="00D83DC4">
        <w:rPr>
          <w:sz w:val="25"/>
          <w:szCs w:val="25"/>
        </w:rPr>
        <w:t>showing the connections between earth and the heavenly realm</w:t>
      </w:r>
      <w:r w:rsidR="004814EC">
        <w:rPr>
          <w:sz w:val="25"/>
          <w:szCs w:val="25"/>
        </w:rPr>
        <w:t>;</w:t>
      </w:r>
      <w:r w:rsidRPr="00D83DC4">
        <w:rPr>
          <w:sz w:val="25"/>
          <w:szCs w:val="25"/>
        </w:rPr>
        <w:t xml:space="preserve"> ‘if a celestial event happens, then an earthly event happens’</w:t>
      </w:r>
      <w:r w:rsidR="0062250B">
        <w:rPr>
          <w:sz w:val="25"/>
          <w:szCs w:val="25"/>
        </w:rPr>
        <w:t xml:space="preserve"> </w:t>
      </w:r>
      <w:r w:rsidRPr="00D83DC4">
        <w:rPr>
          <w:color w:val="FF0000"/>
          <w:sz w:val="25"/>
          <w:szCs w:val="25"/>
        </w:rPr>
        <w:t>(</w:t>
      </w:r>
      <w:r w:rsidR="00782A0D" w:rsidRPr="00D83DC4">
        <w:rPr>
          <w:color w:val="FF0000"/>
          <w:sz w:val="25"/>
          <w:szCs w:val="25"/>
        </w:rPr>
        <w:t>Greenbaum,</w:t>
      </w:r>
      <w:proofErr w:type="gramStart"/>
      <w:r w:rsidR="00EF4235" w:rsidRPr="00D83DC4">
        <w:rPr>
          <w:color w:val="FF0000"/>
          <w:sz w:val="25"/>
          <w:szCs w:val="25"/>
        </w:rPr>
        <w:t>2020</w:t>
      </w:r>
      <w:r w:rsidR="00782A0D" w:rsidRPr="00D83DC4">
        <w:rPr>
          <w:color w:val="FF0000"/>
          <w:sz w:val="25"/>
          <w:szCs w:val="25"/>
        </w:rPr>
        <w:t>,p.</w:t>
      </w:r>
      <w:proofErr w:type="gramEnd"/>
      <w:r w:rsidR="00782A0D" w:rsidRPr="00D83DC4">
        <w:rPr>
          <w:color w:val="FF0000"/>
          <w:sz w:val="25"/>
          <w:szCs w:val="25"/>
        </w:rPr>
        <w:t>446</w:t>
      </w:r>
      <w:r w:rsidRPr="00D83DC4">
        <w:rPr>
          <w:color w:val="FF0000"/>
          <w:sz w:val="25"/>
          <w:szCs w:val="25"/>
        </w:rPr>
        <w:t>)</w:t>
      </w:r>
      <w:r w:rsidR="0062250B">
        <w:rPr>
          <w:color w:val="FF0000"/>
          <w:sz w:val="25"/>
          <w:szCs w:val="25"/>
        </w:rPr>
        <w:t>.</w:t>
      </w:r>
    </w:p>
    <w:p w14:paraId="617E413B" w14:textId="23C18030" w:rsidR="00736855" w:rsidRDefault="00EB38CA" w:rsidP="004F586C">
      <w:pPr>
        <w:rPr>
          <w:sz w:val="25"/>
          <w:szCs w:val="25"/>
        </w:rPr>
      </w:pPr>
      <w:r>
        <w:rPr>
          <w:sz w:val="25"/>
          <w:szCs w:val="25"/>
        </w:rPr>
        <w:t>Section A lacks such strong astrologica</w:t>
      </w:r>
      <w:r w:rsidR="0062250B">
        <w:rPr>
          <w:sz w:val="25"/>
          <w:szCs w:val="25"/>
        </w:rPr>
        <w:t xml:space="preserve">l </w:t>
      </w:r>
      <w:proofErr w:type="gramStart"/>
      <w:r w:rsidR="0062250B">
        <w:rPr>
          <w:sz w:val="25"/>
          <w:szCs w:val="25"/>
        </w:rPr>
        <w:t>themes</w:t>
      </w:r>
      <w:r>
        <w:rPr>
          <w:sz w:val="25"/>
          <w:szCs w:val="25"/>
        </w:rPr>
        <w:t>,</w:t>
      </w:r>
      <w:proofErr w:type="gramEnd"/>
      <w:r>
        <w:rPr>
          <w:sz w:val="25"/>
          <w:szCs w:val="25"/>
        </w:rPr>
        <w:t xml:space="preserve"> however</w:t>
      </w:r>
      <w:r w:rsidR="0062250B">
        <w:rPr>
          <w:sz w:val="25"/>
          <w:szCs w:val="25"/>
        </w:rPr>
        <w:t xml:space="preserve"> it </w:t>
      </w:r>
      <w:r>
        <w:rPr>
          <w:sz w:val="25"/>
          <w:szCs w:val="25"/>
        </w:rPr>
        <w:t xml:space="preserve">still </w:t>
      </w:r>
      <w:r w:rsidRPr="00985111">
        <w:rPr>
          <w:sz w:val="25"/>
          <w:szCs w:val="25"/>
        </w:rPr>
        <w:t>makes reference to the significance of the lunar cycle</w:t>
      </w:r>
      <w:r w:rsidR="0062250B">
        <w:rPr>
          <w:sz w:val="25"/>
          <w:szCs w:val="25"/>
        </w:rPr>
        <w:t xml:space="preserve"> </w:t>
      </w:r>
      <w:r w:rsidRPr="00985111">
        <w:rPr>
          <w:color w:val="0070C0"/>
          <w:sz w:val="25"/>
          <w:szCs w:val="25"/>
        </w:rPr>
        <w:t>(</w:t>
      </w:r>
      <w:r w:rsidR="00782A0D">
        <w:rPr>
          <w:color w:val="0070C0"/>
          <w:sz w:val="25"/>
          <w:szCs w:val="25"/>
        </w:rPr>
        <w:t>XIII.</w:t>
      </w:r>
      <w:r w:rsidRPr="00985111">
        <w:rPr>
          <w:color w:val="0070C0"/>
          <w:sz w:val="25"/>
          <w:szCs w:val="25"/>
        </w:rPr>
        <w:t>30</w:t>
      </w:r>
      <w:r w:rsidR="00736855">
        <w:rPr>
          <w:color w:val="0070C0"/>
          <w:sz w:val="25"/>
          <w:szCs w:val="25"/>
        </w:rPr>
        <w:t xml:space="preserve"> &amp; XIII.</w:t>
      </w:r>
      <w:r w:rsidRPr="00985111">
        <w:rPr>
          <w:color w:val="0070C0"/>
          <w:sz w:val="25"/>
          <w:szCs w:val="25"/>
        </w:rPr>
        <w:t>115)</w:t>
      </w:r>
      <w:r w:rsidR="0062250B">
        <w:rPr>
          <w:color w:val="0070C0"/>
          <w:sz w:val="25"/>
          <w:szCs w:val="25"/>
        </w:rPr>
        <w:t>.</w:t>
      </w:r>
      <w:r>
        <w:rPr>
          <w:color w:val="0070C0"/>
          <w:sz w:val="25"/>
          <w:szCs w:val="25"/>
        </w:rPr>
        <w:t xml:space="preserve"> </w:t>
      </w:r>
      <w:r>
        <w:rPr>
          <w:sz w:val="25"/>
          <w:szCs w:val="25"/>
        </w:rPr>
        <w:t xml:space="preserve">The observation of lunar cycles </w:t>
      </w:r>
      <w:r w:rsidR="008F63A7">
        <w:rPr>
          <w:sz w:val="25"/>
          <w:szCs w:val="25"/>
        </w:rPr>
        <w:t>i</w:t>
      </w:r>
      <w:r>
        <w:rPr>
          <w:sz w:val="25"/>
          <w:szCs w:val="25"/>
        </w:rPr>
        <w:t xml:space="preserve">s a </w:t>
      </w:r>
      <w:r>
        <w:rPr>
          <w:sz w:val="25"/>
          <w:szCs w:val="25"/>
        </w:rPr>
        <w:lastRenderedPageBreak/>
        <w:t xml:space="preserve">feature of what Campion calls ‘ordered and predictable’ astrology, which observes the periodicities of the celestial realm </w:t>
      </w:r>
      <w:r w:rsidRPr="00F83794">
        <w:rPr>
          <w:color w:val="FF0000"/>
          <w:sz w:val="25"/>
          <w:szCs w:val="25"/>
        </w:rPr>
        <w:t>(C</w:t>
      </w:r>
      <w:r w:rsidR="00B04404">
        <w:rPr>
          <w:color w:val="FF0000"/>
          <w:sz w:val="25"/>
          <w:szCs w:val="25"/>
        </w:rPr>
        <w:t>ampion,</w:t>
      </w:r>
      <w:proofErr w:type="gramStart"/>
      <w:r w:rsidR="00B04404">
        <w:rPr>
          <w:color w:val="FF0000"/>
          <w:sz w:val="25"/>
          <w:szCs w:val="25"/>
        </w:rPr>
        <w:t>2012,</w:t>
      </w:r>
      <w:r w:rsidR="00B04404" w:rsidRPr="00736855">
        <w:rPr>
          <w:color w:val="FF0000"/>
          <w:sz w:val="25"/>
          <w:szCs w:val="25"/>
        </w:rPr>
        <w:t>p</w:t>
      </w:r>
      <w:proofErr w:type="gramEnd"/>
      <w:r w:rsidR="00736855" w:rsidRPr="00736855">
        <w:rPr>
          <w:color w:val="FF0000"/>
          <w:sz w:val="25"/>
          <w:szCs w:val="25"/>
        </w:rPr>
        <w:t>14</w:t>
      </w:r>
      <w:r w:rsidRPr="00736855">
        <w:rPr>
          <w:color w:val="FF0000"/>
          <w:sz w:val="25"/>
          <w:szCs w:val="25"/>
        </w:rPr>
        <w:t>)</w:t>
      </w:r>
      <w:r w:rsidR="008F63A7">
        <w:rPr>
          <w:color w:val="FF0000"/>
          <w:sz w:val="25"/>
          <w:szCs w:val="25"/>
        </w:rPr>
        <w:t>.</w:t>
      </w:r>
      <w:r w:rsidRPr="00F83794">
        <w:rPr>
          <w:color w:val="FF0000"/>
          <w:sz w:val="25"/>
          <w:szCs w:val="25"/>
        </w:rPr>
        <w:t xml:space="preserve"> </w:t>
      </w:r>
      <w:r>
        <w:rPr>
          <w:sz w:val="25"/>
          <w:szCs w:val="25"/>
        </w:rPr>
        <w:t xml:space="preserve">The importance of the lunar cycle is </w:t>
      </w:r>
      <w:r w:rsidR="00875038">
        <w:rPr>
          <w:sz w:val="25"/>
          <w:szCs w:val="25"/>
        </w:rPr>
        <w:t>highlighted</w:t>
      </w:r>
      <w:r>
        <w:rPr>
          <w:sz w:val="25"/>
          <w:szCs w:val="25"/>
        </w:rPr>
        <w:t xml:space="preserve"> in PGMXIII, with sections A and B </w:t>
      </w:r>
      <w:r w:rsidRPr="00875038">
        <w:rPr>
          <w:sz w:val="25"/>
          <w:szCs w:val="25"/>
        </w:rPr>
        <w:t>emphasis</w:t>
      </w:r>
      <w:r w:rsidR="00875038">
        <w:rPr>
          <w:sz w:val="25"/>
          <w:szCs w:val="25"/>
        </w:rPr>
        <w:t xml:space="preserve">ing </w:t>
      </w:r>
      <w:r>
        <w:rPr>
          <w:sz w:val="25"/>
          <w:szCs w:val="25"/>
        </w:rPr>
        <w:t>the auspicious timing of the lunar cycle</w:t>
      </w:r>
      <w:r w:rsidR="008F63A7">
        <w:rPr>
          <w:sz w:val="25"/>
          <w:szCs w:val="25"/>
        </w:rPr>
        <w:t>; ‘your contemplation of them will coincide with the dark of the moon which occurs in Aries’ (PGMXIII.7-8)</w:t>
      </w:r>
      <w:r w:rsidR="008F63A7">
        <w:rPr>
          <w:rStyle w:val="FootnoteReference"/>
          <w:sz w:val="25"/>
          <w:szCs w:val="25"/>
        </w:rPr>
        <w:footnoteReference w:id="8"/>
      </w:r>
      <w:r w:rsidRPr="00875038">
        <w:rPr>
          <w:sz w:val="25"/>
          <w:szCs w:val="25"/>
        </w:rPr>
        <w:t xml:space="preserve">This </w:t>
      </w:r>
      <w:r w:rsidR="00875038" w:rsidRPr="00875038">
        <w:rPr>
          <w:sz w:val="25"/>
          <w:szCs w:val="25"/>
        </w:rPr>
        <w:t>underlines</w:t>
      </w:r>
      <w:r w:rsidRPr="00875038">
        <w:rPr>
          <w:sz w:val="25"/>
          <w:szCs w:val="25"/>
        </w:rPr>
        <w:t xml:space="preserve"> the importance </w:t>
      </w:r>
      <w:r w:rsidRPr="00BC76D3">
        <w:rPr>
          <w:sz w:val="25"/>
          <w:szCs w:val="25"/>
        </w:rPr>
        <w:t>of the moon</w:t>
      </w:r>
      <w:r w:rsidR="00D83DC4">
        <w:rPr>
          <w:sz w:val="25"/>
          <w:szCs w:val="25"/>
        </w:rPr>
        <w:t>’</w:t>
      </w:r>
      <w:r w:rsidRPr="00BC76D3">
        <w:rPr>
          <w:sz w:val="25"/>
          <w:szCs w:val="25"/>
        </w:rPr>
        <w:t>s position within specific zodiacal signs</w:t>
      </w:r>
      <w:r w:rsidR="00875038">
        <w:rPr>
          <w:sz w:val="25"/>
          <w:szCs w:val="25"/>
        </w:rPr>
        <w:t xml:space="preserve">. </w:t>
      </w:r>
      <w:r w:rsidR="004F586C">
        <w:rPr>
          <w:sz w:val="25"/>
          <w:szCs w:val="25"/>
        </w:rPr>
        <w:t xml:space="preserve">This was common in the ancient world, as exemplified through the timings of </w:t>
      </w:r>
      <w:r w:rsidR="00736855">
        <w:rPr>
          <w:sz w:val="25"/>
          <w:szCs w:val="25"/>
        </w:rPr>
        <w:t>Babylonian sacred festivals</w:t>
      </w:r>
      <w:r w:rsidR="004F586C">
        <w:rPr>
          <w:sz w:val="25"/>
          <w:szCs w:val="25"/>
        </w:rPr>
        <w:t>,</w:t>
      </w:r>
      <w:r w:rsidR="00736855">
        <w:rPr>
          <w:sz w:val="25"/>
          <w:szCs w:val="25"/>
        </w:rPr>
        <w:t xml:space="preserve"> based upon the observations of the predictable cycles of the moon.</w:t>
      </w:r>
      <w:r w:rsidR="00736855" w:rsidRPr="00736855">
        <w:rPr>
          <w:sz w:val="25"/>
          <w:szCs w:val="25"/>
        </w:rPr>
        <w:t xml:space="preserve"> </w:t>
      </w:r>
      <w:r w:rsidR="00736855" w:rsidRPr="00736855">
        <w:rPr>
          <w:color w:val="FF0000"/>
          <w:sz w:val="25"/>
          <w:szCs w:val="25"/>
        </w:rPr>
        <w:t>(Greenbaum,</w:t>
      </w:r>
      <w:proofErr w:type="gramStart"/>
      <w:r w:rsidR="00736855" w:rsidRPr="00736855">
        <w:rPr>
          <w:color w:val="FF0000"/>
          <w:sz w:val="25"/>
          <w:szCs w:val="25"/>
        </w:rPr>
        <w:t>2015,P.</w:t>
      </w:r>
      <w:proofErr w:type="gramEnd"/>
      <w:r w:rsidR="00736855" w:rsidRPr="00736855">
        <w:rPr>
          <w:color w:val="FF0000"/>
          <w:sz w:val="25"/>
          <w:szCs w:val="25"/>
        </w:rPr>
        <w:t>444)</w:t>
      </w:r>
    </w:p>
    <w:p w14:paraId="0642CAE3" w14:textId="3F030581" w:rsidR="00961A13" w:rsidRPr="00267DAA" w:rsidRDefault="000C2CC0" w:rsidP="00EB38CA">
      <w:pPr>
        <w:rPr>
          <w:sz w:val="25"/>
          <w:szCs w:val="25"/>
        </w:rPr>
      </w:pPr>
      <w:r>
        <w:rPr>
          <w:sz w:val="25"/>
          <w:szCs w:val="25"/>
        </w:rPr>
        <w:t>S</w:t>
      </w:r>
      <w:r w:rsidR="005A2D85">
        <w:rPr>
          <w:sz w:val="25"/>
          <w:szCs w:val="25"/>
        </w:rPr>
        <w:t xml:space="preserve">ection A lacks </w:t>
      </w:r>
      <w:r>
        <w:rPr>
          <w:sz w:val="25"/>
          <w:szCs w:val="25"/>
        </w:rPr>
        <w:t xml:space="preserve">the </w:t>
      </w:r>
      <w:r w:rsidR="005A2D85">
        <w:rPr>
          <w:sz w:val="25"/>
          <w:szCs w:val="25"/>
        </w:rPr>
        <w:t>strong astrological themes present within the othe</w:t>
      </w:r>
      <w:r>
        <w:rPr>
          <w:sz w:val="25"/>
          <w:szCs w:val="25"/>
        </w:rPr>
        <w:t>r</w:t>
      </w:r>
      <w:r w:rsidR="005A2D85">
        <w:rPr>
          <w:sz w:val="25"/>
          <w:szCs w:val="25"/>
        </w:rPr>
        <w:t xml:space="preserve"> sections. </w:t>
      </w:r>
      <w:r w:rsidR="00961A13">
        <w:rPr>
          <w:sz w:val="25"/>
          <w:szCs w:val="25"/>
        </w:rPr>
        <w:t>I argue that this agai</w:t>
      </w:r>
      <w:r>
        <w:rPr>
          <w:sz w:val="25"/>
          <w:szCs w:val="25"/>
        </w:rPr>
        <w:t>n supports</w:t>
      </w:r>
      <w:r w:rsidR="00961A13" w:rsidRPr="00961A13">
        <w:rPr>
          <w:color w:val="FF0000"/>
          <w:sz w:val="25"/>
          <w:szCs w:val="25"/>
        </w:rPr>
        <w:t xml:space="preserve"> </w:t>
      </w:r>
      <w:r w:rsidR="00961A13">
        <w:rPr>
          <w:sz w:val="25"/>
          <w:szCs w:val="25"/>
        </w:rPr>
        <w:t>Klutz’</w:t>
      </w:r>
      <w:r>
        <w:rPr>
          <w:sz w:val="25"/>
          <w:szCs w:val="25"/>
        </w:rPr>
        <w:t>s</w:t>
      </w:r>
      <w:r w:rsidR="00961A13">
        <w:rPr>
          <w:sz w:val="25"/>
          <w:szCs w:val="25"/>
        </w:rPr>
        <w:t xml:space="preserve"> theory of the </w:t>
      </w:r>
      <w:r w:rsidR="00961A13" w:rsidRPr="000C2CC0">
        <w:rPr>
          <w:sz w:val="25"/>
          <w:szCs w:val="25"/>
        </w:rPr>
        <w:t xml:space="preserve">later </w:t>
      </w:r>
      <w:r w:rsidRPr="000C2CC0">
        <w:rPr>
          <w:sz w:val="25"/>
          <w:szCs w:val="25"/>
        </w:rPr>
        <w:t>composition</w:t>
      </w:r>
      <w:r w:rsidR="00961A13" w:rsidRPr="000C2CC0">
        <w:rPr>
          <w:sz w:val="25"/>
          <w:szCs w:val="25"/>
        </w:rPr>
        <w:t xml:space="preserve"> of </w:t>
      </w:r>
      <w:r w:rsidR="00961A13">
        <w:rPr>
          <w:sz w:val="25"/>
          <w:szCs w:val="25"/>
        </w:rPr>
        <w:t>section A. As previously discussed, Christianity</w:t>
      </w:r>
      <w:r>
        <w:rPr>
          <w:sz w:val="25"/>
          <w:szCs w:val="25"/>
        </w:rPr>
        <w:t>’s popularity increased</w:t>
      </w:r>
      <w:r w:rsidR="00961A13">
        <w:rPr>
          <w:sz w:val="25"/>
          <w:szCs w:val="25"/>
        </w:rPr>
        <w:t xml:space="preserve"> during the 4</w:t>
      </w:r>
      <w:r w:rsidR="00961A13" w:rsidRPr="00961A13">
        <w:rPr>
          <w:sz w:val="25"/>
          <w:szCs w:val="25"/>
          <w:vertAlign w:val="superscript"/>
        </w:rPr>
        <w:t>th</w:t>
      </w:r>
      <w:r w:rsidR="00961A13">
        <w:rPr>
          <w:sz w:val="25"/>
          <w:szCs w:val="25"/>
        </w:rPr>
        <w:t xml:space="preserve"> Century</w:t>
      </w:r>
      <w:r>
        <w:rPr>
          <w:sz w:val="25"/>
          <w:szCs w:val="25"/>
        </w:rPr>
        <w:t>;</w:t>
      </w:r>
      <w:r w:rsidR="00961A13">
        <w:rPr>
          <w:sz w:val="25"/>
          <w:szCs w:val="25"/>
        </w:rPr>
        <w:t xml:space="preserve"> Klutz himself notes </w:t>
      </w:r>
      <w:r>
        <w:rPr>
          <w:sz w:val="25"/>
          <w:szCs w:val="25"/>
        </w:rPr>
        <w:t xml:space="preserve">this </w:t>
      </w:r>
      <w:r w:rsidR="00961A13">
        <w:rPr>
          <w:sz w:val="25"/>
          <w:szCs w:val="25"/>
        </w:rPr>
        <w:t>would hav</w:t>
      </w:r>
      <w:r>
        <w:rPr>
          <w:sz w:val="25"/>
          <w:szCs w:val="25"/>
        </w:rPr>
        <w:t>e generated</w:t>
      </w:r>
      <w:r w:rsidR="00961A13" w:rsidRPr="00961A13">
        <w:rPr>
          <w:color w:val="FF0000"/>
          <w:sz w:val="25"/>
          <w:szCs w:val="25"/>
        </w:rPr>
        <w:t xml:space="preserve"> </w:t>
      </w:r>
      <w:r w:rsidR="00961A13">
        <w:rPr>
          <w:sz w:val="25"/>
          <w:szCs w:val="25"/>
        </w:rPr>
        <w:t xml:space="preserve">a </w:t>
      </w:r>
      <w:r w:rsidR="00961A13" w:rsidRPr="006177E0">
        <w:rPr>
          <w:sz w:val="25"/>
          <w:szCs w:val="25"/>
        </w:rPr>
        <w:t>new market for the producers of magico-religious texts</w:t>
      </w:r>
      <w:r w:rsidRPr="006177E0">
        <w:rPr>
          <w:sz w:val="25"/>
          <w:szCs w:val="25"/>
        </w:rPr>
        <w:t xml:space="preserve"> </w:t>
      </w:r>
      <w:r w:rsidR="00961A13" w:rsidRPr="006177E0">
        <w:rPr>
          <w:color w:val="FF0000"/>
          <w:sz w:val="25"/>
          <w:szCs w:val="25"/>
        </w:rPr>
        <w:t>(K</w:t>
      </w:r>
      <w:r w:rsidR="00F62437" w:rsidRPr="006177E0">
        <w:rPr>
          <w:color w:val="FF0000"/>
          <w:sz w:val="25"/>
          <w:szCs w:val="25"/>
        </w:rPr>
        <w:t>lutz,2011</w:t>
      </w:r>
      <w:r w:rsidR="00961A13" w:rsidRPr="006177E0">
        <w:rPr>
          <w:color w:val="FF0000"/>
          <w:sz w:val="25"/>
          <w:szCs w:val="25"/>
        </w:rPr>
        <w:t>)</w:t>
      </w:r>
      <w:r w:rsidRPr="006177E0">
        <w:rPr>
          <w:color w:val="FF0000"/>
          <w:sz w:val="25"/>
          <w:szCs w:val="25"/>
        </w:rPr>
        <w:t>.</w:t>
      </w:r>
      <w:r w:rsidR="00961A13" w:rsidRPr="006177E0">
        <w:rPr>
          <w:color w:val="FF0000"/>
          <w:sz w:val="25"/>
          <w:szCs w:val="25"/>
        </w:rPr>
        <w:t xml:space="preserve"> </w:t>
      </w:r>
      <w:r w:rsidR="00961A13" w:rsidRPr="006177E0">
        <w:rPr>
          <w:sz w:val="25"/>
          <w:szCs w:val="25"/>
        </w:rPr>
        <w:t xml:space="preserve">Such reproduced texts would therefore be </w:t>
      </w:r>
      <w:r w:rsidRPr="006177E0">
        <w:rPr>
          <w:sz w:val="25"/>
          <w:szCs w:val="25"/>
        </w:rPr>
        <w:t xml:space="preserve">modified </w:t>
      </w:r>
      <w:r w:rsidR="00267DAA" w:rsidRPr="006177E0">
        <w:rPr>
          <w:sz w:val="25"/>
          <w:szCs w:val="25"/>
        </w:rPr>
        <w:t>to fit this audience’s view of astrological practices. This view is represented by</w:t>
      </w:r>
      <w:r w:rsidR="00961A13" w:rsidRPr="006177E0">
        <w:rPr>
          <w:sz w:val="25"/>
          <w:szCs w:val="25"/>
        </w:rPr>
        <w:t xml:space="preserve"> Augustine’s work </w:t>
      </w:r>
      <w:r w:rsidR="00961A13" w:rsidRPr="006177E0">
        <w:rPr>
          <w:i/>
          <w:iCs/>
          <w:sz w:val="25"/>
          <w:szCs w:val="25"/>
        </w:rPr>
        <w:t xml:space="preserve">The City of God </w:t>
      </w:r>
      <w:r w:rsidR="00961A13" w:rsidRPr="006177E0">
        <w:rPr>
          <w:sz w:val="25"/>
          <w:szCs w:val="25"/>
        </w:rPr>
        <w:t>which denounced astrological practi</w:t>
      </w:r>
      <w:r w:rsidR="00292F2C" w:rsidRPr="006177E0">
        <w:rPr>
          <w:sz w:val="25"/>
          <w:szCs w:val="25"/>
        </w:rPr>
        <w:t>c</w:t>
      </w:r>
      <w:r w:rsidR="00961A13" w:rsidRPr="006177E0">
        <w:rPr>
          <w:sz w:val="25"/>
          <w:szCs w:val="25"/>
        </w:rPr>
        <w:t>es; ‘they</w:t>
      </w:r>
      <w:r w:rsidR="00961A13">
        <w:rPr>
          <w:sz w:val="25"/>
          <w:szCs w:val="25"/>
        </w:rPr>
        <w:t xml:space="preserve"> deceive men’. </w:t>
      </w:r>
      <w:r w:rsidR="00D83DC4">
        <w:rPr>
          <w:rStyle w:val="FootnoteReference"/>
          <w:sz w:val="25"/>
          <w:szCs w:val="25"/>
        </w:rPr>
        <w:footnoteReference w:id="9"/>
      </w:r>
      <w:r w:rsidR="00961A13" w:rsidRPr="00D83DC4">
        <w:rPr>
          <w:color w:val="FF0000"/>
          <w:sz w:val="25"/>
          <w:szCs w:val="25"/>
        </w:rPr>
        <w:t>(</w:t>
      </w:r>
      <w:r w:rsidR="00D83DC4" w:rsidRPr="00D83DC4">
        <w:rPr>
          <w:color w:val="FF0000"/>
          <w:sz w:val="25"/>
          <w:szCs w:val="25"/>
        </w:rPr>
        <w:t>V.7</w:t>
      </w:r>
      <w:r w:rsidR="00961A13" w:rsidRPr="00D83DC4">
        <w:rPr>
          <w:color w:val="FF0000"/>
          <w:sz w:val="25"/>
          <w:szCs w:val="25"/>
        </w:rPr>
        <w:t>)</w:t>
      </w:r>
      <w:r w:rsidR="00961A13">
        <w:rPr>
          <w:color w:val="FF0000"/>
          <w:sz w:val="25"/>
          <w:szCs w:val="25"/>
        </w:rPr>
        <w:t xml:space="preserve"> </w:t>
      </w:r>
      <w:r w:rsidR="00961A13" w:rsidRPr="00961A13">
        <w:rPr>
          <w:sz w:val="25"/>
          <w:szCs w:val="25"/>
        </w:rPr>
        <w:t xml:space="preserve">The lack of astrological content therefore reflects this appeal to a more </w:t>
      </w:r>
      <w:r w:rsidR="00961A13">
        <w:rPr>
          <w:sz w:val="25"/>
          <w:szCs w:val="25"/>
        </w:rPr>
        <w:t>C</w:t>
      </w:r>
      <w:r w:rsidR="00961A13" w:rsidRPr="00961A13">
        <w:rPr>
          <w:sz w:val="25"/>
          <w:szCs w:val="25"/>
        </w:rPr>
        <w:t xml:space="preserve">hristian audience. </w:t>
      </w:r>
    </w:p>
    <w:p w14:paraId="641CB43B" w14:textId="3C5F771C" w:rsidR="00C62EF7" w:rsidRDefault="00B85CFE" w:rsidP="00C62EF7">
      <w:pPr>
        <w:rPr>
          <w:color w:val="FF0000"/>
          <w:sz w:val="25"/>
          <w:szCs w:val="25"/>
        </w:rPr>
      </w:pPr>
      <w:r>
        <w:rPr>
          <w:sz w:val="25"/>
          <w:szCs w:val="25"/>
        </w:rPr>
        <w:t xml:space="preserve">PGMXIII does not provide any explanation </w:t>
      </w:r>
      <w:r w:rsidR="001D3F79">
        <w:rPr>
          <w:sz w:val="25"/>
          <w:szCs w:val="25"/>
        </w:rPr>
        <w:t xml:space="preserve">of </w:t>
      </w:r>
      <w:r>
        <w:rPr>
          <w:sz w:val="25"/>
          <w:szCs w:val="25"/>
        </w:rPr>
        <w:t xml:space="preserve">the astrological terms it uses, which suggests that </w:t>
      </w:r>
      <w:r w:rsidR="001D3F79">
        <w:rPr>
          <w:sz w:val="25"/>
          <w:szCs w:val="25"/>
        </w:rPr>
        <w:t xml:space="preserve">terms were widely understood. </w:t>
      </w:r>
      <w:r w:rsidR="00DC7D30">
        <w:rPr>
          <w:sz w:val="25"/>
          <w:szCs w:val="25"/>
        </w:rPr>
        <w:t xml:space="preserve">It is not unreasonable to suggest this, as </w:t>
      </w:r>
      <w:r w:rsidR="001D3F79">
        <w:rPr>
          <w:sz w:val="25"/>
          <w:szCs w:val="25"/>
        </w:rPr>
        <w:t xml:space="preserve">we see widespread evidence of astrology in practise within the ancient world. This is evidenced through the corpus of Ancient Greek horoscopes, specifically the recent discovery of </w:t>
      </w:r>
      <w:proofErr w:type="gramStart"/>
      <w:r w:rsidR="001D3F79">
        <w:rPr>
          <w:sz w:val="25"/>
          <w:szCs w:val="25"/>
        </w:rPr>
        <w:t>P.Berl</w:t>
      </w:r>
      <w:proofErr w:type="gramEnd"/>
      <w:r w:rsidR="001D3F79">
        <w:rPr>
          <w:sz w:val="25"/>
          <w:szCs w:val="25"/>
        </w:rPr>
        <w:t xml:space="preserve">.9825, which </w:t>
      </w:r>
      <w:r w:rsidR="00577CEB">
        <w:rPr>
          <w:sz w:val="25"/>
          <w:szCs w:val="25"/>
        </w:rPr>
        <w:t>Greenbaum</w:t>
      </w:r>
      <w:r w:rsidR="00257E63">
        <w:rPr>
          <w:sz w:val="25"/>
          <w:szCs w:val="25"/>
        </w:rPr>
        <w:t xml:space="preserve"> and Jones date back to 4</w:t>
      </w:r>
      <w:r w:rsidR="00257E63" w:rsidRPr="00257E63">
        <w:rPr>
          <w:sz w:val="25"/>
          <w:szCs w:val="25"/>
          <w:vertAlign w:val="superscript"/>
        </w:rPr>
        <w:t>th</w:t>
      </w:r>
      <w:r w:rsidR="00257E63">
        <w:rPr>
          <w:sz w:val="25"/>
          <w:szCs w:val="25"/>
        </w:rPr>
        <w:t xml:space="preserve"> Century CE</w:t>
      </w:r>
      <w:r w:rsidR="001D3F79">
        <w:rPr>
          <w:sz w:val="25"/>
          <w:szCs w:val="25"/>
        </w:rPr>
        <w:t xml:space="preserve"> </w:t>
      </w:r>
      <w:r w:rsidR="00257E63" w:rsidRPr="00577CEB">
        <w:rPr>
          <w:color w:val="FF0000"/>
          <w:sz w:val="25"/>
          <w:szCs w:val="25"/>
        </w:rPr>
        <w:t>(</w:t>
      </w:r>
      <w:r w:rsidR="00577CEB" w:rsidRPr="00577CEB">
        <w:rPr>
          <w:color w:val="FF0000"/>
          <w:sz w:val="25"/>
          <w:szCs w:val="25"/>
        </w:rPr>
        <w:t>Greenbaum &amp; Jones,2017</w:t>
      </w:r>
      <w:r w:rsidR="00257E63" w:rsidRPr="00577CEB">
        <w:rPr>
          <w:color w:val="FF0000"/>
          <w:sz w:val="25"/>
          <w:szCs w:val="25"/>
        </w:rPr>
        <w:t>)</w:t>
      </w:r>
      <w:r w:rsidR="001D3F79">
        <w:rPr>
          <w:color w:val="FF0000"/>
          <w:sz w:val="25"/>
          <w:szCs w:val="25"/>
        </w:rPr>
        <w:t>.</w:t>
      </w:r>
      <w:r w:rsidR="00C62EF7">
        <w:rPr>
          <w:color w:val="FF0000"/>
          <w:sz w:val="25"/>
          <w:szCs w:val="25"/>
        </w:rPr>
        <w:t xml:space="preserve"> </w:t>
      </w:r>
      <w:r w:rsidR="00D97AC8" w:rsidRPr="00577CEB">
        <w:rPr>
          <w:sz w:val="25"/>
          <w:szCs w:val="25"/>
        </w:rPr>
        <w:t>We</w:t>
      </w:r>
      <w:r w:rsidR="00D97AC8" w:rsidRPr="00D97AC8">
        <w:rPr>
          <w:sz w:val="25"/>
          <w:szCs w:val="25"/>
        </w:rPr>
        <w:t xml:space="preserve"> can the</w:t>
      </w:r>
      <w:r w:rsidR="00DC7D30">
        <w:rPr>
          <w:sz w:val="25"/>
          <w:szCs w:val="25"/>
        </w:rPr>
        <w:t>refor</w:t>
      </w:r>
      <w:r w:rsidR="001D3F79">
        <w:rPr>
          <w:sz w:val="25"/>
          <w:szCs w:val="25"/>
        </w:rPr>
        <w:t>e</w:t>
      </w:r>
      <w:r w:rsidR="00D97AC8" w:rsidRPr="00D97AC8">
        <w:rPr>
          <w:sz w:val="25"/>
          <w:szCs w:val="25"/>
        </w:rPr>
        <w:t xml:space="preserve"> equally assume </w:t>
      </w:r>
      <w:r w:rsidR="00D97AC8" w:rsidRPr="00C62EF7">
        <w:rPr>
          <w:sz w:val="25"/>
          <w:szCs w:val="25"/>
        </w:rPr>
        <w:t xml:space="preserve">that the </w:t>
      </w:r>
      <w:r w:rsidR="001D3F79" w:rsidRPr="00C62EF7">
        <w:rPr>
          <w:sz w:val="25"/>
          <w:szCs w:val="25"/>
        </w:rPr>
        <w:t xml:space="preserve">audience of PGMXIII were similarly familiar with the </w:t>
      </w:r>
      <w:r w:rsidR="00D97AC8" w:rsidRPr="00C62EF7">
        <w:rPr>
          <w:sz w:val="25"/>
          <w:szCs w:val="25"/>
        </w:rPr>
        <w:t>astrological world view</w:t>
      </w:r>
      <w:r w:rsidR="001D3F79" w:rsidRPr="00C62EF7">
        <w:rPr>
          <w:sz w:val="25"/>
          <w:szCs w:val="25"/>
        </w:rPr>
        <w:t>.</w:t>
      </w:r>
      <w:r w:rsidR="00D97AC8" w:rsidRPr="00C62EF7">
        <w:rPr>
          <w:sz w:val="25"/>
          <w:szCs w:val="25"/>
        </w:rPr>
        <w:t xml:space="preserve"> </w:t>
      </w:r>
      <w:r w:rsidR="001D3F79" w:rsidRPr="00C62EF7">
        <w:rPr>
          <w:sz w:val="25"/>
          <w:szCs w:val="25"/>
        </w:rPr>
        <w:t xml:space="preserve">Reflection is regarded as </w:t>
      </w:r>
      <w:r w:rsidR="001D3F79" w:rsidRPr="00C62EF7">
        <w:rPr>
          <w:sz w:val="25"/>
          <w:szCs w:val="25"/>
        </w:rPr>
        <w:t xml:space="preserve">‘the </w:t>
      </w:r>
      <w:r w:rsidR="001D3F79" w:rsidRPr="00D97AC8">
        <w:rPr>
          <w:sz w:val="25"/>
          <w:szCs w:val="25"/>
        </w:rPr>
        <w:t xml:space="preserve">fundamental premise of astrology’ </w:t>
      </w:r>
      <w:r w:rsidR="001D3F79">
        <w:rPr>
          <w:color w:val="FF0000"/>
          <w:sz w:val="25"/>
          <w:szCs w:val="25"/>
        </w:rPr>
        <w:t>(Campion,2012,p.13</w:t>
      </w:r>
      <w:r w:rsidR="001D3F79" w:rsidRPr="00964A63">
        <w:rPr>
          <w:color w:val="FF0000"/>
          <w:sz w:val="25"/>
          <w:szCs w:val="25"/>
        </w:rPr>
        <w:t>)</w:t>
      </w:r>
      <w:r w:rsidR="00C62EF7">
        <w:rPr>
          <w:color w:val="FF0000"/>
          <w:sz w:val="25"/>
          <w:szCs w:val="25"/>
        </w:rPr>
        <w:t xml:space="preserve">, </w:t>
      </w:r>
      <w:r w:rsidR="00C62EF7" w:rsidRPr="00C62EF7">
        <w:rPr>
          <w:sz w:val="25"/>
          <w:szCs w:val="25"/>
        </w:rPr>
        <w:t>thus showing that the astrological world view assumes an interconnection between the heavens and the earth</w:t>
      </w:r>
      <w:r w:rsidR="00D97AC8" w:rsidRPr="00C62EF7">
        <w:rPr>
          <w:sz w:val="25"/>
          <w:szCs w:val="25"/>
        </w:rPr>
        <w:t xml:space="preserve">; the </w:t>
      </w:r>
      <w:r w:rsidR="00D97AC8">
        <w:rPr>
          <w:sz w:val="25"/>
          <w:szCs w:val="25"/>
        </w:rPr>
        <w:t xml:space="preserve">earth acts as a mirror to the heavens. </w:t>
      </w:r>
      <w:r w:rsidR="00C62EF7">
        <w:rPr>
          <w:sz w:val="25"/>
          <w:szCs w:val="25"/>
        </w:rPr>
        <w:t xml:space="preserve">This illustrates the interconnection of the cosmos as a whole, </w:t>
      </w:r>
      <w:r w:rsidR="00C62EF7" w:rsidRPr="009A4F2A">
        <w:rPr>
          <w:sz w:val="25"/>
          <w:szCs w:val="25"/>
        </w:rPr>
        <w:t xml:space="preserve">‘the entire cosmos is alive and everything in it exists in a series of relationships with all other </w:t>
      </w:r>
      <w:proofErr w:type="gramStart"/>
      <w:r w:rsidR="00C62EF7" w:rsidRPr="009A4F2A">
        <w:rPr>
          <w:sz w:val="25"/>
          <w:szCs w:val="25"/>
        </w:rPr>
        <w:t>things’</w:t>
      </w:r>
      <w:proofErr w:type="gramEnd"/>
      <w:r w:rsidR="00C62EF7" w:rsidRPr="009A4F2A">
        <w:rPr>
          <w:sz w:val="25"/>
          <w:szCs w:val="25"/>
        </w:rPr>
        <w:t xml:space="preserve">. </w:t>
      </w:r>
      <w:r w:rsidR="00C62EF7">
        <w:rPr>
          <w:color w:val="FF0000"/>
          <w:sz w:val="25"/>
          <w:szCs w:val="25"/>
        </w:rPr>
        <w:t>(Campion,</w:t>
      </w:r>
      <w:proofErr w:type="gramStart"/>
      <w:r w:rsidR="00C62EF7">
        <w:rPr>
          <w:color w:val="FF0000"/>
          <w:sz w:val="25"/>
          <w:szCs w:val="25"/>
        </w:rPr>
        <w:t>2012,</w:t>
      </w:r>
      <w:r w:rsidR="00C62EF7" w:rsidRPr="00964A63">
        <w:rPr>
          <w:color w:val="FF0000"/>
          <w:sz w:val="25"/>
          <w:szCs w:val="25"/>
        </w:rPr>
        <w:t>p.</w:t>
      </w:r>
      <w:proofErr w:type="gramEnd"/>
      <w:r w:rsidR="00C62EF7" w:rsidRPr="00964A63">
        <w:rPr>
          <w:color w:val="FF0000"/>
          <w:sz w:val="25"/>
          <w:szCs w:val="25"/>
        </w:rPr>
        <w:t>14)</w:t>
      </w:r>
      <w:r w:rsidR="00C62EF7">
        <w:rPr>
          <w:color w:val="FF0000"/>
          <w:sz w:val="25"/>
          <w:szCs w:val="25"/>
        </w:rPr>
        <w:t xml:space="preserve"> </w:t>
      </w:r>
    </w:p>
    <w:p w14:paraId="331EE6B2" w14:textId="6E7E4676" w:rsidR="00CB558C" w:rsidRDefault="005A4DA5" w:rsidP="00EB38CA">
      <w:pPr>
        <w:rPr>
          <w:color w:val="FF0000"/>
          <w:sz w:val="25"/>
          <w:szCs w:val="25"/>
        </w:rPr>
      </w:pPr>
      <w:r w:rsidRPr="005A4DA5">
        <w:rPr>
          <w:sz w:val="25"/>
          <w:szCs w:val="25"/>
        </w:rPr>
        <w:t xml:space="preserve">Therefore, just as the heavens </w:t>
      </w:r>
      <w:proofErr w:type="gramStart"/>
      <w:r w:rsidRPr="005A4DA5">
        <w:rPr>
          <w:sz w:val="25"/>
          <w:szCs w:val="25"/>
        </w:rPr>
        <w:t>are connected with</w:t>
      </w:r>
      <w:proofErr w:type="gramEnd"/>
      <w:r w:rsidRPr="005A4DA5">
        <w:rPr>
          <w:sz w:val="25"/>
          <w:szCs w:val="25"/>
        </w:rPr>
        <w:t xml:space="preserve"> the ear</w:t>
      </w:r>
      <w:r>
        <w:rPr>
          <w:sz w:val="25"/>
          <w:szCs w:val="25"/>
        </w:rPr>
        <w:t>t</w:t>
      </w:r>
      <w:r w:rsidRPr="005A4DA5">
        <w:rPr>
          <w:sz w:val="25"/>
          <w:szCs w:val="25"/>
        </w:rPr>
        <w:t xml:space="preserve">h, the </w:t>
      </w:r>
      <w:r w:rsidR="00292F2C">
        <w:rPr>
          <w:sz w:val="25"/>
          <w:szCs w:val="25"/>
        </w:rPr>
        <w:t>G</w:t>
      </w:r>
      <w:r w:rsidRPr="005A4DA5">
        <w:rPr>
          <w:sz w:val="25"/>
          <w:szCs w:val="25"/>
        </w:rPr>
        <w:t xml:space="preserve">ods </w:t>
      </w:r>
      <w:r w:rsidR="0070056B">
        <w:rPr>
          <w:sz w:val="25"/>
          <w:szCs w:val="25"/>
        </w:rPr>
        <w:t xml:space="preserve">are </w:t>
      </w:r>
      <w:r w:rsidRPr="005A4DA5">
        <w:rPr>
          <w:sz w:val="25"/>
          <w:szCs w:val="25"/>
        </w:rPr>
        <w:t>interconnected with humanity.</w:t>
      </w:r>
      <w:r w:rsidR="009A4F2A" w:rsidRPr="005A4DA5">
        <w:rPr>
          <w:sz w:val="25"/>
          <w:szCs w:val="25"/>
        </w:rPr>
        <w:t xml:space="preserve"> Thus</w:t>
      </w:r>
      <w:r w:rsidR="009A4F2A">
        <w:rPr>
          <w:sz w:val="25"/>
          <w:szCs w:val="25"/>
        </w:rPr>
        <w:t>, the presence of astrology within PGMXIII, and the implications of an astrological worldview, further emphasis</w:t>
      </w:r>
      <w:r>
        <w:rPr>
          <w:sz w:val="25"/>
          <w:szCs w:val="25"/>
        </w:rPr>
        <w:t>e</w:t>
      </w:r>
      <w:r w:rsidR="009A4F2A">
        <w:rPr>
          <w:sz w:val="25"/>
          <w:szCs w:val="25"/>
        </w:rPr>
        <w:t xml:space="preserve"> the cosmological content of </w:t>
      </w:r>
      <w:r w:rsidR="009A4F2A" w:rsidRPr="009A4F2A">
        <w:rPr>
          <w:sz w:val="25"/>
          <w:szCs w:val="25"/>
        </w:rPr>
        <w:t xml:space="preserve">the text; although distant, the </w:t>
      </w:r>
      <w:r w:rsidR="00292F2C">
        <w:rPr>
          <w:sz w:val="25"/>
          <w:szCs w:val="25"/>
        </w:rPr>
        <w:t>G</w:t>
      </w:r>
      <w:r w:rsidR="009A4F2A" w:rsidRPr="009A4F2A">
        <w:rPr>
          <w:sz w:val="25"/>
          <w:szCs w:val="25"/>
        </w:rPr>
        <w:t xml:space="preserve">ods can </w:t>
      </w:r>
      <w:r>
        <w:rPr>
          <w:sz w:val="25"/>
          <w:szCs w:val="25"/>
        </w:rPr>
        <w:t>use</w:t>
      </w:r>
      <w:r w:rsidR="009A4F2A" w:rsidRPr="009A4F2A">
        <w:rPr>
          <w:sz w:val="25"/>
          <w:szCs w:val="25"/>
        </w:rPr>
        <w:t xml:space="preserve"> their power on this earth.</w:t>
      </w:r>
      <w:r w:rsidR="009A4F2A">
        <w:rPr>
          <w:color w:val="FF0000"/>
          <w:sz w:val="25"/>
          <w:szCs w:val="25"/>
        </w:rPr>
        <w:t xml:space="preserve"> </w:t>
      </w:r>
    </w:p>
    <w:p w14:paraId="1E6FCF68" w14:textId="512B422D" w:rsidR="003E5D12" w:rsidRPr="00961F72" w:rsidRDefault="00BE4CEB">
      <w:pPr>
        <w:rPr>
          <w:sz w:val="25"/>
          <w:szCs w:val="25"/>
        </w:rPr>
      </w:pPr>
      <w:r>
        <w:rPr>
          <w:sz w:val="25"/>
          <w:szCs w:val="25"/>
        </w:rPr>
        <w:t>A</w:t>
      </w:r>
      <w:r w:rsidR="003D4E11" w:rsidRPr="00516D4D">
        <w:rPr>
          <w:sz w:val="25"/>
          <w:szCs w:val="25"/>
        </w:rPr>
        <w:t xml:space="preserve">s well as the </w:t>
      </w:r>
      <w:r w:rsidR="00213C5F">
        <w:rPr>
          <w:sz w:val="25"/>
          <w:szCs w:val="25"/>
        </w:rPr>
        <w:t xml:space="preserve">interconnection of </w:t>
      </w:r>
      <w:r w:rsidR="003D4E11" w:rsidRPr="00516D4D">
        <w:rPr>
          <w:sz w:val="25"/>
          <w:szCs w:val="25"/>
        </w:rPr>
        <w:t>cosmology and astrology</w:t>
      </w:r>
      <w:r w:rsidR="00961F72">
        <w:rPr>
          <w:sz w:val="25"/>
          <w:szCs w:val="25"/>
        </w:rPr>
        <w:t>, PGMXIII introduces</w:t>
      </w:r>
      <w:r w:rsidR="003D4E11" w:rsidRPr="00516D4D">
        <w:rPr>
          <w:sz w:val="25"/>
          <w:szCs w:val="25"/>
        </w:rPr>
        <w:t xml:space="preserve"> astrology as interconnected with both magic and religion.</w:t>
      </w:r>
      <w:r w:rsidR="00516D4D" w:rsidRPr="00516D4D">
        <w:rPr>
          <w:sz w:val="25"/>
          <w:szCs w:val="25"/>
        </w:rPr>
        <w:t xml:space="preserve"> </w:t>
      </w:r>
      <w:r w:rsidR="003E5D12" w:rsidRPr="00516D4D">
        <w:rPr>
          <w:sz w:val="25"/>
          <w:szCs w:val="25"/>
        </w:rPr>
        <w:t>Griffiths notes that the magician ‘</w:t>
      </w:r>
      <w:r w:rsidR="00C81A22">
        <w:rPr>
          <w:sz w:val="25"/>
          <w:szCs w:val="25"/>
        </w:rPr>
        <w:t>i</w:t>
      </w:r>
      <w:r w:rsidR="003E5D12" w:rsidRPr="00516D4D">
        <w:rPr>
          <w:sz w:val="25"/>
          <w:szCs w:val="25"/>
        </w:rPr>
        <w:t>nvokes the aid of religion’ whe</w:t>
      </w:r>
      <w:r w:rsidR="00961F72">
        <w:rPr>
          <w:sz w:val="25"/>
          <w:szCs w:val="25"/>
        </w:rPr>
        <w:t xml:space="preserve">n seeking </w:t>
      </w:r>
      <w:r w:rsidR="003E5D12" w:rsidRPr="00516D4D">
        <w:rPr>
          <w:sz w:val="25"/>
          <w:szCs w:val="25"/>
        </w:rPr>
        <w:t>astrologica</w:t>
      </w:r>
      <w:r w:rsidR="00961F72">
        <w:rPr>
          <w:sz w:val="25"/>
          <w:szCs w:val="25"/>
        </w:rPr>
        <w:t>l knowledge</w:t>
      </w:r>
      <w:r w:rsidR="003E5D12" w:rsidRPr="00516D4D">
        <w:rPr>
          <w:sz w:val="25"/>
          <w:szCs w:val="25"/>
        </w:rPr>
        <w:t xml:space="preserve"> </w:t>
      </w:r>
      <w:r w:rsidR="003E5D12" w:rsidRPr="00516D4D">
        <w:rPr>
          <w:color w:val="FF0000"/>
          <w:sz w:val="25"/>
          <w:szCs w:val="25"/>
        </w:rPr>
        <w:t>(G</w:t>
      </w:r>
      <w:r w:rsidR="00F62437">
        <w:rPr>
          <w:color w:val="FF0000"/>
          <w:sz w:val="25"/>
          <w:szCs w:val="25"/>
        </w:rPr>
        <w:t>riffiths,</w:t>
      </w:r>
      <w:proofErr w:type="gramStart"/>
      <w:r w:rsidR="00F62437">
        <w:rPr>
          <w:color w:val="FF0000"/>
          <w:sz w:val="25"/>
          <w:szCs w:val="25"/>
        </w:rPr>
        <w:t>1969</w:t>
      </w:r>
      <w:r w:rsidR="00F62437" w:rsidRPr="00C81A22">
        <w:rPr>
          <w:color w:val="FF0000"/>
          <w:sz w:val="25"/>
          <w:szCs w:val="25"/>
        </w:rPr>
        <w:t>,P</w:t>
      </w:r>
      <w:r w:rsidR="00C81A22" w:rsidRPr="00C81A22">
        <w:rPr>
          <w:color w:val="FF0000"/>
          <w:sz w:val="25"/>
          <w:szCs w:val="25"/>
        </w:rPr>
        <w:t>.</w:t>
      </w:r>
      <w:proofErr w:type="gramEnd"/>
      <w:r w:rsidR="00C81A22" w:rsidRPr="00C81A22">
        <w:rPr>
          <w:color w:val="FF0000"/>
          <w:sz w:val="25"/>
          <w:szCs w:val="25"/>
        </w:rPr>
        <w:t>358</w:t>
      </w:r>
      <w:r w:rsidR="003E5D12" w:rsidRPr="00C81A22">
        <w:rPr>
          <w:color w:val="FF0000"/>
          <w:sz w:val="25"/>
          <w:szCs w:val="25"/>
        </w:rPr>
        <w:t>)</w:t>
      </w:r>
      <w:r w:rsidR="00961F72">
        <w:rPr>
          <w:color w:val="FF0000"/>
          <w:sz w:val="25"/>
          <w:szCs w:val="25"/>
        </w:rPr>
        <w:t>.</w:t>
      </w:r>
      <w:r w:rsidR="00C526D6" w:rsidRPr="00516D4D">
        <w:rPr>
          <w:color w:val="FF0000"/>
          <w:sz w:val="25"/>
          <w:szCs w:val="25"/>
        </w:rPr>
        <w:t xml:space="preserve"> </w:t>
      </w:r>
      <w:r w:rsidR="00C526D6" w:rsidRPr="00516D4D">
        <w:rPr>
          <w:sz w:val="25"/>
          <w:szCs w:val="25"/>
        </w:rPr>
        <w:lastRenderedPageBreak/>
        <w:t xml:space="preserve">For example before </w:t>
      </w:r>
      <w:r w:rsidR="00961F72">
        <w:rPr>
          <w:sz w:val="25"/>
          <w:szCs w:val="25"/>
        </w:rPr>
        <w:t>finding out</w:t>
      </w:r>
      <w:r w:rsidR="00661076">
        <w:rPr>
          <w:sz w:val="25"/>
          <w:szCs w:val="25"/>
        </w:rPr>
        <w:t xml:space="preserve"> </w:t>
      </w:r>
      <w:r w:rsidR="00C526D6" w:rsidRPr="00516D4D">
        <w:rPr>
          <w:sz w:val="25"/>
          <w:szCs w:val="25"/>
        </w:rPr>
        <w:t>about one</w:t>
      </w:r>
      <w:r w:rsidR="00661076">
        <w:rPr>
          <w:sz w:val="25"/>
          <w:szCs w:val="25"/>
        </w:rPr>
        <w:t>’</w:t>
      </w:r>
      <w:r w:rsidR="00C526D6" w:rsidRPr="00516D4D">
        <w:rPr>
          <w:sz w:val="25"/>
          <w:szCs w:val="25"/>
        </w:rPr>
        <w:t>s star o</w:t>
      </w:r>
      <w:r w:rsidR="00661076">
        <w:rPr>
          <w:sz w:val="25"/>
          <w:szCs w:val="25"/>
        </w:rPr>
        <w:t>r</w:t>
      </w:r>
      <w:r w:rsidR="00C526D6" w:rsidRPr="00516D4D">
        <w:rPr>
          <w:sz w:val="25"/>
          <w:szCs w:val="25"/>
        </w:rPr>
        <w:t xml:space="preserve"> daimon the initiate is instructed to begin by greeting the </w:t>
      </w:r>
      <w:r w:rsidR="00292F2C">
        <w:rPr>
          <w:sz w:val="25"/>
          <w:szCs w:val="25"/>
        </w:rPr>
        <w:t>G</w:t>
      </w:r>
      <w:r w:rsidR="00C526D6" w:rsidRPr="00516D4D">
        <w:rPr>
          <w:sz w:val="25"/>
          <w:szCs w:val="25"/>
        </w:rPr>
        <w:t>od</w:t>
      </w:r>
      <w:r w:rsidR="00961F72">
        <w:rPr>
          <w:sz w:val="25"/>
          <w:szCs w:val="25"/>
        </w:rPr>
        <w:t>,</w:t>
      </w:r>
      <w:r w:rsidR="00C526D6" w:rsidRPr="00516D4D">
        <w:rPr>
          <w:sz w:val="25"/>
          <w:szCs w:val="25"/>
        </w:rPr>
        <w:t xml:space="preserve"> ‘master, what is fated for me’ (</w:t>
      </w:r>
      <w:r w:rsidR="00C81A22">
        <w:rPr>
          <w:sz w:val="25"/>
          <w:szCs w:val="25"/>
        </w:rPr>
        <w:t>XIII.</w:t>
      </w:r>
      <w:r w:rsidR="00C526D6" w:rsidRPr="00516D4D">
        <w:rPr>
          <w:sz w:val="25"/>
          <w:szCs w:val="25"/>
        </w:rPr>
        <w:t>709)</w:t>
      </w:r>
      <w:r w:rsidR="00961F72">
        <w:rPr>
          <w:sz w:val="25"/>
          <w:szCs w:val="25"/>
        </w:rPr>
        <w:t>,</w:t>
      </w:r>
      <w:r w:rsidR="00C526D6" w:rsidRPr="00516D4D">
        <w:rPr>
          <w:sz w:val="25"/>
          <w:szCs w:val="25"/>
        </w:rPr>
        <w:t xml:space="preserve"> and upon receiving the information ‘thank him for hearing you’ (</w:t>
      </w:r>
      <w:r w:rsidR="00C81A22">
        <w:rPr>
          <w:sz w:val="25"/>
          <w:szCs w:val="25"/>
        </w:rPr>
        <w:t>XIII.</w:t>
      </w:r>
      <w:r w:rsidR="00C526D6" w:rsidRPr="00516D4D">
        <w:rPr>
          <w:sz w:val="25"/>
          <w:szCs w:val="25"/>
        </w:rPr>
        <w:t>714-5)</w:t>
      </w:r>
      <w:r w:rsidR="00961F72">
        <w:rPr>
          <w:sz w:val="25"/>
          <w:szCs w:val="25"/>
        </w:rPr>
        <w:t>.</w:t>
      </w:r>
      <w:r w:rsidR="00C526D6" w:rsidRPr="00516D4D">
        <w:rPr>
          <w:sz w:val="25"/>
          <w:szCs w:val="25"/>
        </w:rPr>
        <w:t xml:space="preserve"> The </w:t>
      </w:r>
      <w:r w:rsidR="004A2761">
        <w:rPr>
          <w:sz w:val="25"/>
          <w:szCs w:val="25"/>
        </w:rPr>
        <w:t>initiate</w:t>
      </w:r>
      <w:r w:rsidR="00C526D6" w:rsidRPr="00516D4D">
        <w:rPr>
          <w:sz w:val="25"/>
          <w:szCs w:val="25"/>
        </w:rPr>
        <w:t xml:space="preserve"> therefore m</w:t>
      </w:r>
      <w:r w:rsidR="00516D4D" w:rsidRPr="00516D4D">
        <w:rPr>
          <w:sz w:val="25"/>
          <w:szCs w:val="25"/>
        </w:rPr>
        <w:t>u</w:t>
      </w:r>
      <w:r w:rsidR="00C526D6" w:rsidRPr="00516D4D">
        <w:rPr>
          <w:sz w:val="25"/>
          <w:szCs w:val="25"/>
        </w:rPr>
        <w:t xml:space="preserve">st have faith in this </w:t>
      </w:r>
      <w:r w:rsidR="00292F2C">
        <w:rPr>
          <w:sz w:val="25"/>
          <w:szCs w:val="25"/>
        </w:rPr>
        <w:t>G</w:t>
      </w:r>
      <w:r w:rsidR="00C526D6" w:rsidRPr="00516D4D">
        <w:rPr>
          <w:sz w:val="25"/>
          <w:szCs w:val="25"/>
        </w:rPr>
        <w:t>od</w:t>
      </w:r>
      <w:r w:rsidR="00961F72">
        <w:rPr>
          <w:sz w:val="25"/>
          <w:szCs w:val="25"/>
        </w:rPr>
        <w:t>,</w:t>
      </w:r>
      <w:r w:rsidR="00C526D6" w:rsidRPr="00516D4D">
        <w:rPr>
          <w:sz w:val="25"/>
          <w:szCs w:val="25"/>
        </w:rPr>
        <w:t xml:space="preserve"> without which the astral predictions are not possible. </w:t>
      </w:r>
    </w:p>
    <w:p w14:paraId="3265EBB0" w14:textId="52B3669A" w:rsidR="009A59F4" w:rsidRPr="008458D5" w:rsidRDefault="00C526D6" w:rsidP="00516D4D">
      <w:pPr>
        <w:rPr>
          <w:sz w:val="25"/>
          <w:szCs w:val="25"/>
        </w:rPr>
      </w:pPr>
      <w:r w:rsidRPr="00516D4D">
        <w:rPr>
          <w:sz w:val="25"/>
          <w:szCs w:val="25"/>
        </w:rPr>
        <w:t xml:space="preserve">Not only does this show how astrology and </w:t>
      </w:r>
      <w:r w:rsidR="00C81A22">
        <w:rPr>
          <w:sz w:val="25"/>
          <w:szCs w:val="25"/>
        </w:rPr>
        <w:t>magico-religious</w:t>
      </w:r>
      <w:r w:rsidRPr="00516D4D">
        <w:rPr>
          <w:sz w:val="25"/>
          <w:szCs w:val="25"/>
        </w:rPr>
        <w:t xml:space="preserve"> practi</w:t>
      </w:r>
      <w:r w:rsidR="00292F2C">
        <w:rPr>
          <w:sz w:val="25"/>
          <w:szCs w:val="25"/>
        </w:rPr>
        <w:t>c</w:t>
      </w:r>
      <w:r w:rsidRPr="00516D4D">
        <w:rPr>
          <w:sz w:val="25"/>
          <w:szCs w:val="25"/>
        </w:rPr>
        <w:t xml:space="preserve">es are interlinked, it also shows how the </w:t>
      </w:r>
      <w:r w:rsidR="00292F2C">
        <w:rPr>
          <w:sz w:val="25"/>
          <w:szCs w:val="25"/>
        </w:rPr>
        <w:t>G</w:t>
      </w:r>
      <w:r w:rsidRPr="00516D4D">
        <w:rPr>
          <w:sz w:val="25"/>
          <w:szCs w:val="25"/>
        </w:rPr>
        <w:t xml:space="preserve">ods can impact </w:t>
      </w:r>
      <w:r w:rsidR="00961F72">
        <w:rPr>
          <w:sz w:val="25"/>
          <w:szCs w:val="25"/>
        </w:rPr>
        <w:t>an individual’s fate.</w:t>
      </w:r>
      <w:r w:rsidRPr="00516D4D">
        <w:rPr>
          <w:sz w:val="25"/>
          <w:szCs w:val="25"/>
        </w:rPr>
        <w:t xml:space="preserve"> On various occasions the </w:t>
      </w:r>
      <w:r w:rsidR="00292F2C">
        <w:rPr>
          <w:sz w:val="25"/>
          <w:szCs w:val="25"/>
        </w:rPr>
        <w:t>G</w:t>
      </w:r>
      <w:r w:rsidRPr="00516D4D">
        <w:rPr>
          <w:sz w:val="25"/>
          <w:szCs w:val="25"/>
        </w:rPr>
        <w:t>ods are noted as protecting initiates from their destiny (</w:t>
      </w:r>
      <w:r w:rsidR="00C81A22">
        <w:rPr>
          <w:sz w:val="25"/>
          <w:szCs w:val="25"/>
        </w:rPr>
        <w:t>XIII.</w:t>
      </w:r>
      <w:r w:rsidRPr="00516D4D">
        <w:rPr>
          <w:sz w:val="25"/>
          <w:szCs w:val="25"/>
        </w:rPr>
        <w:t>634) and washing away the bad fortune attributed to them (</w:t>
      </w:r>
      <w:r w:rsidR="00C81A22">
        <w:rPr>
          <w:sz w:val="25"/>
          <w:szCs w:val="25"/>
        </w:rPr>
        <w:t>XIII.</w:t>
      </w:r>
      <w:r w:rsidRPr="00516D4D">
        <w:rPr>
          <w:sz w:val="25"/>
          <w:szCs w:val="25"/>
        </w:rPr>
        <w:t xml:space="preserve">611-12). The </w:t>
      </w:r>
      <w:r w:rsidR="00292F2C">
        <w:rPr>
          <w:sz w:val="25"/>
          <w:szCs w:val="25"/>
        </w:rPr>
        <w:t>G</w:t>
      </w:r>
      <w:r w:rsidRPr="00516D4D">
        <w:rPr>
          <w:sz w:val="25"/>
          <w:szCs w:val="25"/>
        </w:rPr>
        <w:t xml:space="preserve">ods can therefore alter </w:t>
      </w:r>
      <w:r w:rsidR="00961F72">
        <w:rPr>
          <w:sz w:val="25"/>
          <w:szCs w:val="25"/>
        </w:rPr>
        <w:t xml:space="preserve">the fate determined by the initiate’s horoscope. </w:t>
      </w:r>
      <w:r w:rsidRPr="00516D4D">
        <w:rPr>
          <w:sz w:val="25"/>
          <w:szCs w:val="25"/>
        </w:rPr>
        <w:t xml:space="preserve">This </w:t>
      </w:r>
      <w:r w:rsidR="00536454" w:rsidRPr="00536454">
        <w:rPr>
          <w:sz w:val="25"/>
          <w:szCs w:val="25"/>
        </w:rPr>
        <w:t>Greenbaum</w:t>
      </w:r>
      <w:r w:rsidRPr="00536454">
        <w:rPr>
          <w:sz w:val="25"/>
          <w:szCs w:val="25"/>
        </w:rPr>
        <w:t xml:space="preserve"> argues </w:t>
      </w:r>
      <w:r w:rsidRPr="00516D4D">
        <w:rPr>
          <w:sz w:val="25"/>
          <w:szCs w:val="25"/>
        </w:rPr>
        <w:t>is ‘the antithesis of fatalistic astrology</w:t>
      </w:r>
      <w:r w:rsidR="00961F72">
        <w:rPr>
          <w:sz w:val="25"/>
          <w:szCs w:val="25"/>
        </w:rPr>
        <w:t>’</w:t>
      </w:r>
      <w:r w:rsidRPr="00516D4D">
        <w:rPr>
          <w:color w:val="FF0000"/>
          <w:sz w:val="25"/>
          <w:szCs w:val="25"/>
        </w:rPr>
        <w:t xml:space="preserve"> (</w:t>
      </w:r>
      <w:r w:rsidR="00C81A22">
        <w:rPr>
          <w:color w:val="FF0000"/>
          <w:sz w:val="25"/>
          <w:szCs w:val="25"/>
        </w:rPr>
        <w:t>Greenbaum,</w:t>
      </w:r>
      <w:proofErr w:type="gramStart"/>
      <w:r w:rsidR="00536454">
        <w:rPr>
          <w:color w:val="FF0000"/>
          <w:sz w:val="25"/>
          <w:szCs w:val="25"/>
        </w:rPr>
        <w:t>2015,</w:t>
      </w:r>
      <w:r w:rsidR="00C81A22">
        <w:rPr>
          <w:color w:val="FF0000"/>
          <w:sz w:val="25"/>
          <w:szCs w:val="25"/>
        </w:rPr>
        <w:t>p.</w:t>
      </w:r>
      <w:proofErr w:type="gramEnd"/>
      <w:r w:rsidR="00C81A22">
        <w:rPr>
          <w:color w:val="FF0000"/>
          <w:sz w:val="25"/>
          <w:szCs w:val="25"/>
        </w:rPr>
        <w:t>204</w:t>
      </w:r>
      <w:r w:rsidRPr="00516D4D">
        <w:rPr>
          <w:color w:val="FF0000"/>
          <w:sz w:val="25"/>
          <w:szCs w:val="25"/>
        </w:rPr>
        <w:t>)</w:t>
      </w:r>
      <w:r w:rsidR="00961F72">
        <w:rPr>
          <w:color w:val="FF0000"/>
          <w:sz w:val="25"/>
          <w:szCs w:val="25"/>
        </w:rPr>
        <w:t>.</w:t>
      </w:r>
      <w:r w:rsidRPr="00516D4D">
        <w:rPr>
          <w:color w:val="FF0000"/>
          <w:sz w:val="25"/>
          <w:szCs w:val="25"/>
        </w:rPr>
        <w:t xml:space="preserve"> </w:t>
      </w:r>
      <w:r w:rsidRPr="00516D4D">
        <w:rPr>
          <w:sz w:val="25"/>
          <w:szCs w:val="25"/>
        </w:rPr>
        <w:t xml:space="preserve">Rather than blindly accepting fate initiates are aware that it can be altered, by ‘propagating the </w:t>
      </w:r>
      <w:r w:rsidR="00292F2C">
        <w:rPr>
          <w:sz w:val="25"/>
          <w:szCs w:val="25"/>
        </w:rPr>
        <w:t>G</w:t>
      </w:r>
      <w:r w:rsidRPr="00516D4D">
        <w:rPr>
          <w:sz w:val="25"/>
          <w:szCs w:val="25"/>
        </w:rPr>
        <w:t>od for divine intervention’</w:t>
      </w:r>
      <w:r w:rsidRPr="00516D4D">
        <w:rPr>
          <w:color w:val="FF0000"/>
          <w:sz w:val="25"/>
          <w:szCs w:val="25"/>
        </w:rPr>
        <w:t xml:space="preserve">. </w:t>
      </w:r>
      <w:r w:rsidR="00536454" w:rsidRPr="00516D4D">
        <w:rPr>
          <w:color w:val="FF0000"/>
          <w:sz w:val="25"/>
          <w:szCs w:val="25"/>
        </w:rPr>
        <w:t>(</w:t>
      </w:r>
      <w:r w:rsidR="00536454">
        <w:rPr>
          <w:color w:val="FF0000"/>
          <w:sz w:val="25"/>
          <w:szCs w:val="25"/>
        </w:rPr>
        <w:t>Greenbaum,</w:t>
      </w:r>
      <w:proofErr w:type="gramStart"/>
      <w:r w:rsidR="00536454">
        <w:rPr>
          <w:color w:val="FF0000"/>
          <w:sz w:val="25"/>
          <w:szCs w:val="25"/>
        </w:rPr>
        <w:t>2015,p.</w:t>
      </w:r>
      <w:proofErr w:type="gramEnd"/>
      <w:r w:rsidR="00536454">
        <w:rPr>
          <w:color w:val="FF0000"/>
          <w:sz w:val="25"/>
          <w:szCs w:val="25"/>
        </w:rPr>
        <w:t>204</w:t>
      </w:r>
      <w:r w:rsidR="00536454" w:rsidRPr="00516D4D">
        <w:rPr>
          <w:color w:val="FF0000"/>
          <w:sz w:val="25"/>
          <w:szCs w:val="25"/>
        </w:rPr>
        <w:t>)</w:t>
      </w:r>
      <w:r w:rsidR="00961F72">
        <w:rPr>
          <w:color w:val="FF0000"/>
          <w:sz w:val="25"/>
          <w:szCs w:val="25"/>
        </w:rPr>
        <w:t>.</w:t>
      </w:r>
      <w:r w:rsidR="00536454">
        <w:rPr>
          <w:color w:val="FF0000"/>
          <w:sz w:val="25"/>
          <w:szCs w:val="25"/>
        </w:rPr>
        <w:t xml:space="preserve"> </w:t>
      </w:r>
      <w:r w:rsidR="002A4D11" w:rsidRPr="00516D4D">
        <w:rPr>
          <w:sz w:val="25"/>
          <w:szCs w:val="25"/>
        </w:rPr>
        <w:t xml:space="preserve">We see similar notions </w:t>
      </w:r>
      <w:r w:rsidR="00516D4D" w:rsidRPr="00516D4D">
        <w:rPr>
          <w:sz w:val="25"/>
          <w:szCs w:val="25"/>
        </w:rPr>
        <w:t xml:space="preserve">within Ptolemy’s </w:t>
      </w:r>
      <w:proofErr w:type="spellStart"/>
      <w:r w:rsidR="00516D4D" w:rsidRPr="00516D4D">
        <w:rPr>
          <w:i/>
          <w:iCs/>
          <w:sz w:val="25"/>
          <w:szCs w:val="25"/>
        </w:rPr>
        <w:t>Tetrabiblos</w:t>
      </w:r>
      <w:proofErr w:type="spellEnd"/>
      <w:r w:rsidR="00516D4D" w:rsidRPr="00516D4D">
        <w:rPr>
          <w:i/>
          <w:iCs/>
          <w:sz w:val="25"/>
          <w:szCs w:val="25"/>
        </w:rPr>
        <w:t xml:space="preserve"> </w:t>
      </w:r>
      <w:r w:rsidR="00516D4D" w:rsidRPr="00516D4D">
        <w:rPr>
          <w:sz w:val="25"/>
          <w:szCs w:val="25"/>
        </w:rPr>
        <w:t>within which he asserts that Egyptian scholars believed that future fates could b</w:t>
      </w:r>
      <w:r w:rsidR="00961F72">
        <w:rPr>
          <w:sz w:val="25"/>
          <w:szCs w:val="25"/>
        </w:rPr>
        <w:t>e</w:t>
      </w:r>
      <w:r w:rsidR="00516D4D" w:rsidRPr="00516D4D">
        <w:rPr>
          <w:sz w:val="25"/>
          <w:szCs w:val="25"/>
        </w:rPr>
        <w:t xml:space="preserve"> </w:t>
      </w:r>
      <w:r w:rsidR="00961F72">
        <w:rPr>
          <w:sz w:val="25"/>
          <w:szCs w:val="25"/>
        </w:rPr>
        <w:t>altered</w:t>
      </w:r>
      <w:r w:rsidR="00516D4D" w:rsidRPr="00516D4D">
        <w:rPr>
          <w:color w:val="FF0000"/>
          <w:sz w:val="25"/>
          <w:szCs w:val="25"/>
        </w:rPr>
        <w:t xml:space="preserve">. </w:t>
      </w:r>
      <w:r w:rsidR="00516D4D" w:rsidRPr="00536454">
        <w:rPr>
          <w:color w:val="FF0000"/>
          <w:sz w:val="25"/>
          <w:szCs w:val="25"/>
        </w:rPr>
        <w:t>(</w:t>
      </w:r>
      <w:r w:rsidR="00536454" w:rsidRPr="00536454">
        <w:rPr>
          <w:color w:val="FF0000"/>
          <w:sz w:val="25"/>
          <w:szCs w:val="25"/>
        </w:rPr>
        <w:t>I</w:t>
      </w:r>
      <w:r w:rsidR="00516D4D" w:rsidRPr="00536454">
        <w:rPr>
          <w:color w:val="FF0000"/>
          <w:sz w:val="25"/>
          <w:szCs w:val="25"/>
        </w:rPr>
        <w:t>.3)</w:t>
      </w:r>
      <w:r w:rsidR="008458D5">
        <w:rPr>
          <w:color w:val="FF0000"/>
          <w:sz w:val="25"/>
          <w:szCs w:val="25"/>
        </w:rPr>
        <w:t xml:space="preserve"> </w:t>
      </w:r>
      <w:r w:rsidR="0080181C" w:rsidRPr="008458D5">
        <w:rPr>
          <w:sz w:val="25"/>
          <w:szCs w:val="25"/>
        </w:rPr>
        <w:t xml:space="preserve">We also see a similar assertion in the </w:t>
      </w:r>
      <w:r w:rsidR="0080181C" w:rsidRPr="008458D5">
        <w:rPr>
          <w:i/>
          <w:iCs/>
          <w:sz w:val="25"/>
          <w:szCs w:val="25"/>
        </w:rPr>
        <w:t xml:space="preserve">Iliad </w:t>
      </w:r>
      <w:r w:rsidR="0080181C" w:rsidRPr="008458D5">
        <w:rPr>
          <w:sz w:val="25"/>
          <w:szCs w:val="25"/>
        </w:rPr>
        <w:t xml:space="preserve">which documents Zeus’ </w:t>
      </w:r>
      <w:r w:rsidR="00961F72" w:rsidRPr="008458D5">
        <w:rPr>
          <w:sz w:val="25"/>
          <w:szCs w:val="25"/>
        </w:rPr>
        <w:t>deliberation on</w:t>
      </w:r>
      <w:r w:rsidR="0080181C" w:rsidRPr="008458D5">
        <w:rPr>
          <w:sz w:val="25"/>
          <w:szCs w:val="25"/>
        </w:rPr>
        <w:t xml:space="preserve"> altering the fate of his son</w:t>
      </w:r>
      <w:r w:rsidR="00961F72" w:rsidRPr="008458D5">
        <w:rPr>
          <w:sz w:val="25"/>
          <w:szCs w:val="25"/>
        </w:rPr>
        <w:t>,</w:t>
      </w:r>
      <w:r w:rsidR="0080181C" w:rsidRPr="008458D5">
        <w:rPr>
          <w:sz w:val="25"/>
          <w:szCs w:val="25"/>
        </w:rPr>
        <w:t xml:space="preserve"> Sarpedon</w:t>
      </w:r>
      <w:r w:rsidR="00961F72" w:rsidRPr="008458D5">
        <w:rPr>
          <w:sz w:val="25"/>
          <w:szCs w:val="25"/>
        </w:rPr>
        <w:t>,</w:t>
      </w:r>
      <w:r w:rsidR="0080181C" w:rsidRPr="008458D5">
        <w:rPr>
          <w:sz w:val="25"/>
          <w:szCs w:val="25"/>
        </w:rPr>
        <w:t xml:space="preserve"> </w:t>
      </w:r>
      <w:r w:rsidR="008458D5" w:rsidRPr="008458D5">
        <w:rPr>
          <w:sz w:val="25"/>
          <w:szCs w:val="25"/>
        </w:rPr>
        <w:t>following his death in battle</w:t>
      </w:r>
      <w:r w:rsidR="008458D5">
        <w:rPr>
          <w:sz w:val="25"/>
          <w:szCs w:val="25"/>
        </w:rPr>
        <w:t xml:space="preserve"> </w:t>
      </w:r>
      <w:r w:rsidR="0080181C" w:rsidRPr="00536454">
        <w:rPr>
          <w:color w:val="FF0000"/>
          <w:sz w:val="25"/>
          <w:szCs w:val="25"/>
          <w:highlight w:val="yellow"/>
        </w:rPr>
        <w:t>(</w:t>
      </w:r>
      <w:r w:rsidR="00536454" w:rsidRPr="00536454">
        <w:rPr>
          <w:color w:val="FF0000"/>
          <w:sz w:val="25"/>
          <w:szCs w:val="25"/>
          <w:highlight w:val="yellow"/>
        </w:rPr>
        <w:t>XV.?</w:t>
      </w:r>
      <w:r w:rsidR="0080181C" w:rsidRPr="00536454">
        <w:rPr>
          <w:color w:val="FF0000"/>
          <w:sz w:val="25"/>
          <w:szCs w:val="25"/>
          <w:highlight w:val="yellow"/>
        </w:rPr>
        <w:t>)</w:t>
      </w:r>
      <w:r w:rsidR="008458D5">
        <w:rPr>
          <w:color w:val="FF0000"/>
          <w:sz w:val="25"/>
          <w:szCs w:val="25"/>
        </w:rPr>
        <w:t xml:space="preserve">. </w:t>
      </w:r>
      <w:r w:rsidR="00F43573" w:rsidRPr="00F43573">
        <w:rPr>
          <w:sz w:val="25"/>
          <w:szCs w:val="25"/>
        </w:rPr>
        <w:t>This</w:t>
      </w:r>
      <w:r w:rsidR="008458D5">
        <w:rPr>
          <w:sz w:val="25"/>
          <w:szCs w:val="25"/>
        </w:rPr>
        <w:t xml:space="preserve"> further</w:t>
      </w:r>
      <w:r w:rsidR="00F43573" w:rsidRPr="00F43573">
        <w:rPr>
          <w:sz w:val="25"/>
          <w:szCs w:val="25"/>
        </w:rPr>
        <w:t xml:space="preserve"> </w:t>
      </w:r>
      <w:r w:rsidR="008458D5">
        <w:rPr>
          <w:sz w:val="25"/>
          <w:szCs w:val="25"/>
        </w:rPr>
        <w:t>emphasises</w:t>
      </w:r>
      <w:r w:rsidR="00F43573" w:rsidRPr="00F43573">
        <w:rPr>
          <w:sz w:val="25"/>
          <w:szCs w:val="25"/>
        </w:rPr>
        <w:t xml:space="preserve"> the powers </w:t>
      </w:r>
      <w:r w:rsidR="008458D5">
        <w:rPr>
          <w:sz w:val="25"/>
          <w:szCs w:val="25"/>
        </w:rPr>
        <w:t>of</w:t>
      </w:r>
      <w:r w:rsidR="00F43573" w:rsidRPr="00F43573">
        <w:rPr>
          <w:sz w:val="25"/>
          <w:szCs w:val="25"/>
        </w:rPr>
        <w:t xml:space="preserve"> the </w:t>
      </w:r>
      <w:r w:rsidR="00292F2C">
        <w:rPr>
          <w:sz w:val="25"/>
          <w:szCs w:val="25"/>
        </w:rPr>
        <w:t>G</w:t>
      </w:r>
      <w:r w:rsidR="00F43573" w:rsidRPr="00F43573">
        <w:rPr>
          <w:sz w:val="25"/>
          <w:szCs w:val="25"/>
        </w:rPr>
        <w:t>ods</w:t>
      </w:r>
      <w:r w:rsidR="008458D5">
        <w:rPr>
          <w:sz w:val="25"/>
          <w:szCs w:val="25"/>
        </w:rPr>
        <w:t xml:space="preserve">; </w:t>
      </w:r>
      <w:r w:rsidR="00F43573" w:rsidRPr="00F43573">
        <w:rPr>
          <w:sz w:val="25"/>
          <w:szCs w:val="25"/>
        </w:rPr>
        <w:t>the</w:t>
      </w:r>
      <w:r w:rsidR="008458D5">
        <w:rPr>
          <w:sz w:val="25"/>
          <w:szCs w:val="25"/>
        </w:rPr>
        <w:t>ir</w:t>
      </w:r>
      <w:r w:rsidR="00F43573" w:rsidRPr="00F43573">
        <w:rPr>
          <w:sz w:val="25"/>
          <w:szCs w:val="25"/>
        </w:rPr>
        <w:t xml:space="preserve"> ability to alter the fated future. </w:t>
      </w:r>
      <w:r w:rsidR="008458D5" w:rsidRPr="008458D5">
        <w:rPr>
          <w:sz w:val="25"/>
          <w:szCs w:val="25"/>
        </w:rPr>
        <w:t>Initiates are therefore further motiva</w:t>
      </w:r>
      <w:r w:rsidR="008458D5">
        <w:rPr>
          <w:sz w:val="25"/>
          <w:szCs w:val="25"/>
        </w:rPr>
        <w:t>ted</w:t>
      </w:r>
      <w:r w:rsidR="008458D5" w:rsidRPr="008458D5">
        <w:rPr>
          <w:sz w:val="25"/>
          <w:szCs w:val="25"/>
        </w:rPr>
        <w:t xml:space="preserve"> to </w:t>
      </w:r>
      <w:r w:rsidR="009A59F4">
        <w:rPr>
          <w:sz w:val="25"/>
          <w:szCs w:val="25"/>
        </w:rPr>
        <w:t>adhere strictly to</w:t>
      </w:r>
      <w:r w:rsidR="008458D5" w:rsidRPr="008458D5">
        <w:rPr>
          <w:sz w:val="25"/>
          <w:szCs w:val="25"/>
        </w:rPr>
        <w:t xml:space="preserve"> the ritual </w:t>
      </w:r>
      <w:r w:rsidR="009A59F4">
        <w:rPr>
          <w:sz w:val="25"/>
          <w:szCs w:val="25"/>
        </w:rPr>
        <w:t xml:space="preserve">contents </w:t>
      </w:r>
      <w:r w:rsidR="008458D5" w:rsidRPr="008458D5">
        <w:rPr>
          <w:sz w:val="25"/>
          <w:szCs w:val="25"/>
        </w:rPr>
        <w:t>of</w:t>
      </w:r>
      <w:r w:rsidR="008458D5">
        <w:rPr>
          <w:sz w:val="25"/>
          <w:szCs w:val="25"/>
        </w:rPr>
        <w:t xml:space="preserve"> PGMXIII </w:t>
      </w:r>
      <w:r w:rsidR="008458D5" w:rsidRPr="008458D5">
        <w:rPr>
          <w:sz w:val="25"/>
          <w:szCs w:val="25"/>
        </w:rPr>
        <w:t>due to i</w:t>
      </w:r>
      <w:r w:rsidR="008458D5">
        <w:rPr>
          <w:sz w:val="25"/>
          <w:szCs w:val="25"/>
        </w:rPr>
        <w:t>t</w:t>
      </w:r>
      <w:r w:rsidR="008458D5" w:rsidRPr="008458D5">
        <w:rPr>
          <w:sz w:val="25"/>
          <w:szCs w:val="25"/>
        </w:rPr>
        <w:t xml:space="preserve">s </w:t>
      </w:r>
      <w:r w:rsidR="009A59F4">
        <w:rPr>
          <w:sz w:val="25"/>
          <w:szCs w:val="25"/>
        </w:rPr>
        <w:t>potential</w:t>
      </w:r>
      <w:r w:rsidR="008458D5" w:rsidRPr="008458D5">
        <w:rPr>
          <w:sz w:val="25"/>
          <w:szCs w:val="25"/>
        </w:rPr>
        <w:t xml:space="preserve"> impact </w:t>
      </w:r>
      <w:r w:rsidR="008458D5">
        <w:rPr>
          <w:sz w:val="25"/>
          <w:szCs w:val="25"/>
        </w:rPr>
        <w:t>on personal fate.</w:t>
      </w:r>
      <w:r w:rsidR="008458D5" w:rsidRPr="008458D5">
        <w:rPr>
          <w:sz w:val="25"/>
          <w:szCs w:val="25"/>
        </w:rPr>
        <w:t xml:space="preserve"> </w:t>
      </w:r>
    </w:p>
    <w:p w14:paraId="7EC0EB03" w14:textId="71E131E9" w:rsidR="00F13DE2" w:rsidRDefault="00F13DE2" w:rsidP="00516D4D">
      <w:pPr>
        <w:rPr>
          <w:sz w:val="25"/>
          <w:szCs w:val="25"/>
          <w:u w:val="single"/>
        </w:rPr>
      </w:pPr>
      <w:r w:rsidRPr="00F13DE2">
        <w:rPr>
          <w:sz w:val="25"/>
          <w:szCs w:val="25"/>
          <w:u w:val="single"/>
        </w:rPr>
        <w:t>Conclusion</w:t>
      </w:r>
    </w:p>
    <w:p w14:paraId="17AD3D57" w14:textId="796CBD98" w:rsidR="005F30AA" w:rsidRDefault="00CA1D06" w:rsidP="00516D4D">
      <w:pPr>
        <w:rPr>
          <w:sz w:val="25"/>
          <w:szCs w:val="25"/>
        </w:rPr>
      </w:pPr>
      <w:r w:rsidRPr="00CA1D06">
        <w:rPr>
          <w:sz w:val="25"/>
          <w:szCs w:val="25"/>
        </w:rPr>
        <w:t xml:space="preserve">PGMXIII </w:t>
      </w:r>
      <w:r>
        <w:rPr>
          <w:sz w:val="25"/>
          <w:szCs w:val="25"/>
        </w:rPr>
        <w:t xml:space="preserve">clearly </w:t>
      </w:r>
      <w:r w:rsidR="007607B3" w:rsidRPr="007607B3">
        <w:rPr>
          <w:sz w:val="25"/>
          <w:szCs w:val="25"/>
        </w:rPr>
        <w:t>presents</w:t>
      </w:r>
      <w:r w:rsidRPr="007607B3">
        <w:rPr>
          <w:sz w:val="25"/>
          <w:szCs w:val="25"/>
        </w:rPr>
        <w:t xml:space="preserve"> a cosmological view of the universe as a divinely</w:t>
      </w:r>
      <w:r w:rsidR="007607B3">
        <w:rPr>
          <w:sz w:val="25"/>
          <w:szCs w:val="25"/>
        </w:rPr>
        <w:t xml:space="preserve"> </w:t>
      </w:r>
      <w:r w:rsidRPr="007607B3">
        <w:rPr>
          <w:sz w:val="25"/>
          <w:szCs w:val="25"/>
        </w:rPr>
        <w:t xml:space="preserve">interconnected </w:t>
      </w:r>
      <w:r w:rsidR="007607B3" w:rsidRPr="007607B3">
        <w:rPr>
          <w:sz w:val="25"/>
          <w:szCs w:val="25"/>
        </w:rPr>
        <w:t>system</w:t>
      </w:r>
      <w:r w:rsidR="007607B3">
        <w:rPr>
          <w:sz w:val="25"/>
          <w:szCs w:val="25"/>
        </w:rPr>
        <w:t>,</w:t>
      </w:r>
      <w:r w:rsidRPr="007607B3">
        <w:rPr>
          <w:sz w:val="25"/>
          <w:szCs w:val="25"/>
        </w:rPr>
        <w:t xml:space="preserve"> each </w:t>
      </w:r>
      <w:r>
        <w:rPr>
          <w:sz w:val="25"/>
          <w:szCs w:val="25"/>
        </w:rPr>
        <w:t xml:space="preserve">part partaking in relationships with each other. This essay has demonstrated that this is not a unique view of the universe. </w:t>
      </w:r>
      <w:r w:rsidR="00F80C1F">
        <w:rPr>
          <w:sz w:val="25"/>
          <w:szCs w:val="25"/>
        </w:rPr>
        <w:t xml:space="preserve">Similar ideas are presented with Ancient Greek texts such as the </w:t>
      </w:r>
      <w:r w:rsidR="00F80C1F" w:rsidRPr="005F30AA">
        <w:rPr>
          <w:sz w:val="25"/>
          <w:szCs w:val="25"/>
          <w:highlight w:val="yellow"/>
        </w:rPr>
        <w:t xml:space="preserve">works of </w:t>
      </w:r>
      <w:r w:rsidR="00F80C1F" w:rsidRPr="005F30AA">
        <w:rPr>
          <w:color w:val="FF0000"/>
          <w:sz w:val="25"/>
          <w:szCs w:val="25"/>
          <w:highlight w:val="yellow"/>
        </w:rPr>
        <w:t>WHO</w:t>
      </w:r>
      <w:r w:rsidR="00F80C1F" w:rsidRPr="00F80C1F">
        <w:rPr>
          <w:color w:val="FF0000"/>
          <w:sz w:val="25"/>
          <w:szCs w:val="25"/>
        </w:rPr>
        <w:t xml:space="preserve"> </w:t>
      </w:r>
      <w:proofErr w:type="gramStart"/>
      <w:r w:rsidR="00F80C1F">
        <w:rPr>
          <w:sz w:val="25"/>
          <w:szCs w:val="25"/>
        </w:rPr>
        <w:t>and also</w:t>
      </w:r>
      <w:proofErr w:type="gramEnd"/>
      <w:r w:rsidR="00F80C1F">
        <w:rPr>
          <w:sz w:val="25"/>
          <w:szCs w:val="25"/>
        </w:rPr>
        <w:t xml:space="preserve"> found within </w:t>
      </w:r>
      <w:r w:rsidR="00F80C1F" w:rsidRPr="005F30AA">
        <w:rPr>
          <w:sz w:val="25"/>
          <w:szCs w:val="25"/>
        </w:rPr>
        <w:t xml:space="preserve">Egyptian myth. PGMXIII therefore presents a cosmology typical of the ancient world </w:t>
      </w:r>
      <w:r w:rsidR="005F30AA" w:rsidRPr="005F30AA">
        <w:rPr>
          <w:sz w:val="25"/>
          <w:szCs w:val="25"/>
        </w:rPr>
        <w:t>displaying the</w:t>
      </w:r>
      <w:r w:rsidR="00F80C1F" w:rsidRPr="005F30AA">
        <w:rPr>
          <w:sz w:val="25"/>
          <w:szCs w:val="25"/>
        </w:rPr>
        <w:t xml:space="preserve"> clear </w:t>
      </w:r>
      <w:r w:rsidR="00F80C1F">
        <w:rPr>
          <w:sz w:val="25"/>
          <w:szCs w:val="25"/>
        </w:rPr>
        <w:t xml:space="preserve">influences </w:t>
      </w:r>
      <w:r w:rsidR="005F30AA">
        <w:rPr>
          <w:sz w:val="25"/>
          <w:szCs w:val="25"/>
        </w:rPr>
        <w:t>of</w:t>
      </w:r>
      <w:r w:rsidR="00F80C1F">
        <w:rPr>
          <w:sz w:val="25"/>
          <w:szCs w:val="25"/>
        </w:rPr>
        <w:t xml:space="preserve"> Greek and Egyptian culture.</w:t>
      </w:r>
    </w:p>
    <w:p w14:paraId="5BB257D8" w14:textId="30F5EA0B" w:rsidR="0048550D" w:rsidRDefault="0048550D" w:rsidP="00516D4D">
      <w:pPr>
        <w:rPr>
          <w:sz w:val="25"/>
          <w:szCs w:val="25"/>
        </w:rPr>
      </w:pPr>
      <w:r>
        <w:rPr>
          <w:sz w:val="25"/>
          <w:szCs w:val="25"/>
        </w:rPr>
        <w:t>This essay has also presented evidence to support Klutz’s assertion that section A is an adaptation of section B, thus supporting the proposed structure of PGMXIII that Klutz offers.</w:t>
      </w:r>
    </w:p>
    <w:p w14:paraId="15618417" w14:textId="445E2AAB" w:rsidR="00F80C1F" w:rsidRDefault="005F30AA" w:rsidP="00516D4D">
      <w:pPr>
        <w:rPr>
          <w:sz w:val="25"/>
          <w:szCs w:val="25"/>
        </w:rPr>
      </w:pPr>
      <w:r>
        <w:rPr>
          <w:sz w:val="25"/>
          <w:szCs w:val="25"/>
        </w:rPr>
        <w:t xml:space="preserve">This essay has demonstrated how the cosmological and astrological content of the text both </w:t>
      </w:r>
      <w:r w:rsidR="0048550D">
        <w:rPr>
          <w:sz w:val="25"/>
          <w:szCs w:val="25"/>
        </w:rPr>
        <w:t xml:space="preserve">pursue the same purpose. The cosmology emphasises the omnipotence of the </w:t>
      </w:r>
      <w:r w:rsidR="00292F2C">
        <w:rPr>
          <w:sz w:val="25"/>
          <w:szCs w:val="25"/>
        </w:rPr>
        <w:t>G</w:t>
      </w:r>
      <w:r w:rsidR="0048550D">
        <w:rPr>
          <w:sz w:val="25"/>
          <w:szCs w:val="25"/>
        </w:rPr>
        <w:t xml:space="preserve">ods, whilst the astrology serves to illustrate the connection of the </w:t>
      </w:r>
      <w:r w:rsidR="00292F2C">
        <w:rPr>
          <w:sz w:val="25"/>
          <w:szCs w:val="25"/>
        </w:rPr>
        <w:t>G</w:t>
      </w:r>
      <w:r w:rsidR="0048550D">
        <w:rPr>
          <w:sz w:val="25"/>
          <w:szCs w:val="25"/>
        </w:rPr>
        <w:t xml:space="preserve">ods with this world. </w:t>
      </w:r>
      <w:r w:rsidR="00F80C1F">
        <w:rPr>
          <w:sz w:val="25"/>
          <w:szCs w:val="25"/>
        </w:rPr>
        <w:t xml:space="preserve">Overall, the text provides </w:t>
      </w:r>
      <w:r w:rsidR="00F80C1F" w:rsidRPr="00DB65A5">
        <w:rPr>
          <w:sz w:val="25"/>
          <w:szCs w:val="25"/>
          <w:highlight w:val="yellow"/>
        </w:rPr>
        <w:t xml:space="preserve">what </w:t>
      </w:r>
      <w:r w:rsidR="00F80C1F" w:rsidRPr="00DB65A5">
        <w:rPr>
          <w:color w:val="FF0000"/>
          <w:sz w:val="25"/>
          <w:szCs w:val="25"/>
          <w:highlight w:val="yellow"/>
        </w:rPr>
        <w:t xml:space="preserve">SOMEONE </w:t>
      </w:r>
      <w:r w:rsidR="00F80C1F" w:rsidRPr="00DB65A5">
        <w:rPr>
          <w:sz w:val="25"/>
          <w:szCs w:val="25"/>
          <w:highlight w:val="yellow"/>
        </w:rPr>
        <w:t xml:space="preserve">calls a </w:t>
      </w:r>
      <w:r w:rsidR="00F80C1F" w:rsidRPr="00DB65A5">
        <w:rPr>
          <w:color w:val="FF0000"/>
          <w:sz w:val="25"/>
          <w:szCs w:val="25"/>
          <w:highlight w:val="yellow"/>
        </w:rPr>
        <w:t>RECIPE OF RITUAL</w:t>
      </w:r>
      <w:r w:rsidR="00F80C1F" w:rsidRPr="00F80C1F">
        <w:rPr>
          <w:color w:val="FF0000"/>
          <w:sz w:val="25"/>
          <w:szCs w:val="25"/>
        </w:rPr>
        <w:t xml:space="preserve"> </w:t>
      </w:r>
      <w:r w:rsidR="00F80C1F">
        <w:rPr>
          <w:sz w:val="25"/>
          <w:szCs w:val="25"/>
        </w:rPr>
        <w:t xml:space="preserve">to gain interaction with the </w:t>
      </w:r>
      <w:r w:rsidR="00292F2C">
        <w:rPr>
          <w:sz w:val="25"/>
          <w:szCs w:val="25"/>
        </w:rPr>
        <w:t>G</w:t>
      </w:r>
      <w:r w:rsidR="00F80C1F">
        <w:rPr>
          <w:sz w:val="25"/>
          <w:szCs w:val="25"/>
        </w:rPr>
        <w:t>ods a</w:t>
      </w:r>
      <w:r w:rsidR="0048550D">
        <w:rPr>
          <w:sz w:val="25"/>
          <w:szCs w:val="25"/>
        </w:rPr>
        <w:t>s</w:t>
      </w:r>
      <w:r w:rsidR="00F80C1F">
        <w:rPr>
          <w:sz w:val="25"/>
          <w:szCs w:val="25"/>
        </w:rPr>
        <w:t xml:space="preserve"> a way of accessing their power. Thus, the text is a gateway to the divine, the secrets with</w:t>
      </w:r>
      <w:r w:rsidR="0048550D">
        <w:rPr>
          <w:sz w:val="25"/>
          <w:szCs w:val="25"/>
        </w:rPr>
        <w:t>in</w:t>
      </w:r>
      <w:r w:rsidR="00F80C1F">
        <w:rPr>
          <w:sz w:val="25"/>
          <w:szCs w:val="25"/>
        </w:rPr>
        <w:t xml:space="preserve"> which remain untold and only accessible through an intimate knowledge of the magico-religious content of the text.</w:t>
      </w:r>
    </w:p>
    <w:p w14:paraId="77EC12C0" w14:textId="77777777" w:rsidR="005F30AA" w:rsidRDefault="005F30AA" w:rsidP="00516D4D">
      <w:pPr>
        <w:rPr>
          <w:sz w:val="25"/>
          <w:szCs w:val="25"/>
        </w:rPr>
      </w:pPr>
    </w:p>
    <w:sectPr w:rsidR="005F30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59F5D3" w14:textId="77777777" w:rsidR="00146CAA" w:rsidRDefault="00146CAA" w:rsidP="00163DC1">
      <w:pPr>
        <w:spacing w:after="0" w:line="240" w:lineRule="auto"/>
      </w:pPr>
      <w:r>
        <w:separator/>
      </w:r>
    </w:p>
  </w:endnote>
  <w:endnote w:type="continuationSeparator" w:id="0">
    <w:p w14:paraId="76A2F618" w14:textId="77777777" w:rsidR="00146CAA" w:rsidRDefault="00146CAA" w:rsidP="00163D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0E5894E" w14:textId="77777777" w:rsidR="00146CAA" w:rsidRDefault="00146CAA" w:rsidP="00163DC1">
      <w:pPr>
        <w:spacing w:after="0" w:line="240" w:lineRule="auto"/>
      </w:pPr>
      <w:r>
        <w:separator/>
      </w:r>
    </w:p>
  </w:footnote>
  <w:footnote w:type="continuationSeparator" w:id="0">
    <w:p w14:paraId="021A909E" w14:textId="77777777" w:rsidR="00146CAA" w:rsidRDefault="00146CAA" w:rsidP="00163DC1">
      <w:pPr>
        <w:spacing w:after="0" w:line="240" w:lineRule="auto"/>
      </w:pPr>
      <w:r>
        <w:continuationSeparator/>
      </w:r>
    </w:p>
  </w:footnote>
  <w:footnote w:id="1">
    <w:p w14:paraId="6EB782AC" w14:textId="77777777" w:rsidR="00544A46" w:rsidRDefault="00544A46" w:rsidP="00163DC1">
      <w:pPr>
        <w:pStyle w:val="FootnoteText"/>
      </w:pPr>
      <w:r>
        <w:rPr>
          <w:rStyle w:val="FootnoteReference"/>
        </w:rPr>
        <w:footnoteRef/>
      </w:r>
      <w:r>
        <w:t xml:space="preserve"> Must be noted that by ‘Christianised’ Klutz is referring to </w:t>
      </w:r>
      <w:r w:rsidRPr="005B4CF2">
        <w:rPr>
          <w:color w:val="FF0000"/>
        </w:rPr>
        <w:t>WHAT?!</w:t>
      </w:r>
    </w:p>
  </w:footnote>
  <w:footnote w:id="2">
    <w:p w14:paraId="04562D05" w14:textId="6E681F59" w:rsidR="00544A46" w:rsidRDefault="00544A46" w:rsidP="00C02A65">
      <w:pPr>
        <w:pStyle w:val="FootnoteText"/>
      </w:pPr>
      <w:r>
        <w:rPr>
          <w:rStyle w:val="FootnoteReference"/>
        </w:rPr>
        <w:footnoteRef/>
      </w:r>
      <w:r>
        <w:t xml:space="preserve"> This, Betz notes, is a combination of the crocodile God Sobek and the hawk God Horus (Betz,</w:t>
      </w:r>
      <w:proofErr w:type="gramStart"/>
      <w:r>
        <w:t>1986,p.</w:t>
      </w:r>
      <w:proofErr w:type="gramEnd"/>
      <w:r>
        <w:t>173)</w:t>
      </w:r>
    </w:p>
  </w:footnote>
  <w:footnote w:id="3">
    <w:p w14:paraId="7077117F" w14:textId="16822642" w:rsidR="00544A46" w:rsidRDefault="00544A46">
      <w:pPr>
        <w:pStyle w:val="FootnoteText"/>
      </w:pPr>
      <w:r>
        <w:rPr>
          <w:rStyle w:val="FootnoteReference"/>
        </w:rPr>
        <w:footnoteRef/>
      </w:r>
      <w:r>
        <w:t xml:space="preserve"> ‘When the God comes in, look down and write the things he says and the Name which he gives you for himself (XIII.210-11)</w:t>
      </w:r>
    </w:p>
  </w:footnote>
  <w:footnote w:id="4">
    <w:p w14:paraId="312EB6B6" w14:textId="3EFF1DAE" w:rsidR="00544A46" w:rsidRDefault="00544A46">
      <w:pPr>
        <w:pStyle w:val="FootnoteText"/>
      </w:pPr>
      <w:r>
        <w:rPr>
          <w:rStyle w:val="FootnoteReference"/>
        </w:rPr>
        <w:footnoteRef/>
      </w:r>
      <w:r>
        <w:t xml:space="preserve"> ‘Who know your true name and valid name’ (XIII.621)</w:t>
      </w:r>
    </w:p>
  </w:footnote>
  <w:footnote w:id="5">
    <w:p w14:paraId="30376C7C" w14:textId="539B3C4B" w:rsidR="00544A46" w:rsidRDefault="00544A46">
      <w:pPr>
        <w:pStyle w:val="FootnoteText"/>
      </w:pPr>
      <w:r>
        <w:rPr>
          <w:rStyle w:val="FootnoteReference"/>
        </w:rPr>
        <w:footnoteRef/>
      </w:r>
      <w:r>
        <w:t xml:space="preserve"> ‘Learn and conceal, child, the name [composed] of the nine letters (XIII.755-56)</w:t>
      </w:r>
    </w:p>
  </w:footnote>
  <w:footnote w:id="6">
    <w:p w14:paraId="568546BA" w14:textId="7333D95B" w:rsidR="00544A46" w:rsidRDefault="00544A46">
      <w:pPr>
        <w:pStyle w:val="FootnoteText"/>
      </w:pPr>
      <w:r>
        <w:rPr>
          <w:rStyle w:val="FootnoteReference"/>
        </w:rPr>
        <w:footnoteRef/>
      </w:r>
      <w:r>
        <w:t xml:space="preserve"> ‘When you have learned the power of the book, you are to keep it secret’. (XIII.741)</w:t>
      </w:r>
    </w:p>
  </w:footnote>
  <w:footnote w:id="7">
    <w:p w14:paraId="01D797CA" w14:textId="38F58850" w:rsidR="00544A46" w:rsidRPr="00E40FD4" w:rsidRDefault="00544A46">
      <w:pPr>
        <w:pStyle w:val="FootnoteText"/>
      </w:pPr>
      <w:r w:rsidRPr="00E40FD4">
        <w:rPr>
          <w:rStyle w:val="FootnoteReference"/>
        </w:rPr>
        <w:footnoteRef/>
      </w:r>
      <w:r w:rsidRPr="00E40FD4">
        <w:t xml:space="preserve"> Such a cosmological view of the high status of </w:t>
      </w:r>
      <w:r w:rsidR="00292F2C">
        <w:t>G</w:t>
      </w:r>
      <w:r w:rsidRPr="00E40FD4">
        <w:t xml:space="preserve">ods ruling the universe is similarly found within Homer’s </w:t>
      </w:r>
      <w:r w:rsidRPr="00E40FD4">
        <w:rPr>
          <w:i/>
          <w:iCs/>
        </w:rPr>
        <w:t>Iliad</w:t>
      </w:r>
      <w:r w:rsidRPr="00E40FD4">
        <w:t xml:space="preserve">; ‘ever constant, ever rule mankind’ </w:t>
      </w:r>
      <w:r w:rsidRPr="00E40FD4">
        <w:rPr>
          <w:color w:val="FF0000"/>
        </w:rPr>
        <w:t>(VIII.153).</w:t>
      </w:r>
    </w:p>
  </w:footnote>
  <w:footnote w:id="8">
    <w:p w14:paraId="101C9B10" w14:textId="41C70226" w:rsidR="008F63A7" w:rsidRDefault="008F63A7">
      <w:pPr>
        <w:pStyle w:val="FootnoteText"/>
      </w:pPr>
      <w:r>
        <w:rPr>
          <w:rStyle w:val="FootnoteReference"/>
        </w:rPr>
        <w:footnoteRef/>
      </w:r>
      <w:r>
        <w:t xml:space="preserve"> QUOTE LINE 350 AS PART OF B</w:t>
      </w:r>
    </w:p>
  </w:footnote>
  <w:footnote w:id="9">
    <w:p w14:paraId="6F055F7D" w14:textId="46D4A0B4" w:rsidR="00544A46" w:rsidRDefault="00544A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83DC4">
        <w:t>Augustine is further seen to renounce the authenticity of astrology with regards to the prosperity of the state ‘</w:t>
      </w:r>
      <w:r w:rsidRPr="00D83DC4">
        <w:rPr>
          <w:color w:val="000000"/>
        </w:rPr>
        <w:t xml:space="preserve">That the cause of the Roman empire, and of all kingdoms, is neither fortuitous nor consists in the position of the stars’ </w:t>
      </w:r>
      <w:r w:rsidRPr="00D83DC4">
        <w:t>(V.1)</w:t>
      </w:r>
      <w:r>
        <w:t xml:space="preserve">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71E01DF"/>
    <w:multiLevelType w:val="hybridMultilevel"/>
    <w:tmpl w:val="DCCACDCA"/>
    <w:lvl w:ilvl="0" w:tplc="8C982B8E">
      <w:start w:val="1"/>
      <w:numFmt w:val="bullet"/>
      <w:lvlText w:val="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E65367"/>
    <w:multiLevelType w:val="hybridMultilevel"/>
    <w:tmpl w:val="9FA62232"/>
    <w:lvl w:ilvl="0" w:tplc="8C982B8E">
      <w:start w:val="1"/>
      <w:numFmt w:val="bullet"/>
      <w:lvlText w:val="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3DC1"/>
    <w:rsid w:val="000052FD"/>
    <w:rsid w:val="00030BE3"/>
    <w:rsid w:val="00052F36"/>
    <w:rsid w:val="000633C3"/>
    <w:rsid w:val="00063AAC"/>
    <w:rsid w:val="00071EFF"/>
    <w:rsid w:val="00073254"/>
    <w:rsid w:val="000C2CC0"/>
    <w:rsid w:val="000E3C14"/>
    <w:rsid w:val="00135FF6"/>
    <w:rsid w:val="00146CAA"/>
    <w:rsid w:val="00154EC6"/>
    <w:rsid w:val="00157D13"/>
    <w:rsid w:val="00163DC1"/>
    <w:rsid w:val="001D3F79"/>
    <w:rsid w:val="001F2B78"/>
    <w:rsid w:val="00213C5F"/>
    <w:rsid w:val="00244739"/>
    <w:rsid w:val="002500A3"/>
    <w:rsid w:val="00257E63"/>
    <w:rsid w:val="002654C2"/>
    <w:rsid w:val="00267DAA"/>
    <w:rsid w:val="002738CF"/>
    <w:rsid w:val="00292A0F"/>
    <w:rsid w:val="00292F2C"/>
    <w:rsid w:val="00294C46"/>
    <w:rsid w:val="00295982"/>
    <w:rsid w:val="002A4D11"/>
    <w:rsid w:val="002A7E46"/>
    <w:rsid w:val="002B6B56"/>
    <w:rsid w:val="00315BC9"/>
    <w:rsid w:val="00344771"/>
    <w:rsid w:val="00356D35"/>
    <w:rsid w:val="00374A32"/>
    <w:rsid w:val="003800EA"/>
    <w:rsid w:val="00385D8D"/>
    <w:rsid w:val="00386D66"/>
    <w:rsid w:val="00390373"/>
    <w:rsid w:val="00392F50"/>
    <w:rsid w:val="003B0437"/>
    <w:rsid w:val="003C156E"/>
    <w:rsid w:val="003C4585"/>
    <w:rsid w:val="003D4E11"/>
    <w:rsid w:val="003E5D12"/>
    <w:rsid w:val="003E6ED8"/>
    <w:rsid w:val="004005E3"/>
    <w:rsid w:val="0041011A"/>
    <w:rsid w:val="004303B9"/>
    <w:rsid w:val="00445197"/>
    <w:rsid w:val="00465074"/>
    <w:rsid w:val="004814EC"/>
    <w:rsid w:val="00483BBE"/>
    <w:rsid w:val="0048550D"/>
    <w:rsid w:val="004A2761"/>
    <w:rsid w:val="004A4021"/>
    <w:rsid w:val="004C0E0D"/>
    <w:rsid w:val="004E0155"/>
    <w:rsid w:val="004E7899"/>
    <w:rsid w:val="004F586C"/>
    <w:rsid w:val="00516D4D"/>
    <w:rsid w:val="00536454"/>
    <w:rsid w:val="00544A46"/>
    <w:rsid w:val="00577CEB"/>
    <w:rsid w:val="005A2D85"/>
    <w:rsid w:val="005A4DA5"/>
    <w:rsid w:val="005C0D24"/>
    <w:rsid w:val="005C2ED5"/>
    <w:rsid w:val="005F30AA"/>
    <w:rsid w:val="006177E0"/>
    <w:rsid w:val="0062250B"/>
    <w:rsid w:val="00661076"/>
    <w:rsid w:val="006668B4"/>
    <w:rsid w:val="0068770F"/>
    <w:rsid w:val="006A7A63"/>
    <w:rsid w:val="006E587D"/>
    <w:rsid w:val="0070056B"/>
    <w:rsid w:val="00700E4F"/>
    <w:rsid w:val="00701920"/>
    <w:rsid w:val="00702865"/>
    <w:rsid w:val="007054F1"/>
    <w:rsid w:val="00705FDB"/>
    <w:rsid w:val="00713382"/>
    <w:rsid w:val="00715EBA"/>
    <w:rsid w:val="00727540"/>
    <w:rsid w:val="00727BCB"/>
    <w:rsid w:val="00736855"/>
    <w:rsid w:val="00741803"/>
    <w:rsid w:val="00745A57"/>
    <w:rsid w:val="00747FCE"/>
    <w:rsid w:val="00753C1C"/>
    <w:rsid w:val="007551CA"/>
    <w:rsid w:val="007607B3"/>
    <w:rsid w:val="00782A0D"/>
    <w:rsid w:val="007C18E2"/>
    <w:rsid w:val="007C4E4A"/>
    <w:rsid w:val="007D768C"/>
    <w:rsid w:val="007E3D14"/>
    <w:rsid w:val="007F724C"/>
    <w:rsid w:val="0080181C"/>
    <w:rsid w:val="008115C6"/>
    <w:rsid w:val="008234CD"/>
    <w:rsid w:val="00827583"/>
    <w:rsid w:val="00842EEE"/>
    <w:rsid w:val="008458D5"/>
    <w:rsid w:val="0084670E"/>
    <w:rsid w:val="0085550B"/>
    <w:rsid w:val="00875038"/>
    <w:rsid w:val="008834F0"/>
    <w:rsid w:val="008A4271"/>
    <w:rsid w:val="008C4D0D"/>
    <w:rsid w:val="008C788A"/>
    <w:rsid w:val="008C7C2F"/>
    <w:rsid w:val="008D492F"/>
    <w:rsid w:val="008F63A7"/>
    <w:rsid w:val="00902B62"/>
    <w:rsid w:val="00926D4B"/>
    <w:rsid w:val="009374E2"/>
    <w:rsid w:val="009519C2"/>
    <w:rsid w:val="00961A13"/>
    <w:rsid w:val="00961F72"/>
    <w:rsid w:val="00962652"/>
    <w:rsid w:val="00964A63"/>
    <w:rsid w:val="009818F8"/>
    <w:rsid w:val="00993320"/>
    <w:rsid w:val="009A4F2A"/>
    <w:rsid w:val="009A59F4"/>
    <w:rsid w:val="009D19F9"/>
    <w:rsid w:val="00A51C47"/>
    <w:rsid w:val="00A80770"/>
    <w:rsid w:val="00AD2476"/>
    <w:rsid w:val="00AF4135"/>
    <w:rsid w:val="00AF7CD5"/>
    <w:rsid w:val="00B00183"/>
    <w:rsid w:val="00B04404"/>
    <w:rsid w:val="00B06356"/>
    <w:rsid w:val="00B12E80"/>
    <w:rsid w:val="00B27A1A"/>
    <w:rsid w:val="00B64904"/>
    <w:rsid w:val="00B72305"/>
    <w:rsid w:val="00B85CFE"/>
    <w:rsid w:val="00B96B6D"/>
    <w:rsid w:val="00BA5572"/>
    <w:rsid w:val="00BB66EE"/>
    <w:rsid w:val="00BC2096"/>
    <w:rsid w:val="00BC4C4D"/>
    <w:rsid w:val="00BE4CEB"/>
    <w:rsid w:val="00BF34CD"/>
    <w:rsid w:val="00C0060B"/>
    <w:rsid w:val="00C02A65"/>
    <w:rsid w:val="00C526D6"/>
    <w:rsid w:val="00C62EF7"/>
    <w:rsid w:val="00C64B52"/>
    <w:rsid w:val="00C81A22"/>
    <w:rsid w:val="00C950C0"/>
    <w:rsid w:val="00CA1D06"/>
    <w:rsid w:val="00CB558C"/>
    <w:rsid w:val="00CB7813"/>
    <w:rsid w:val="00CF563B"/>
    <w:rsid w:val="00D25A4F"/>
    <w:rsid w:val="00D36509"/>
    <w:rsid w:val="00D47162"/>
    <w:rsid w:val="00D67CED"/>
    <w:rsid w:val="00D76EA7"/>
    <w:rsid w:val="00D839BD"/>
    <w:rsid w:val="00D83DC4"/>
    <w:rsid w:val="00D97AC8"/>
    <w:rsid w:val="00DB65A5"/>
    <w:rsid w:val="00DC7D30"/>
    <w:rsid w:val="00E36C1E"/>
    <w:rsid w:val="00E40FD4"/>
    <w:rsid w:val="00E53F10"/>
    <w:rsid w:val="00E60B3A"/>
    <w:rsid w:val="00E60D54"/>
    <w:rsid w:val="00E61BF9"/>
    <w:rsid w:val="00E73127"/>
    <w:rsid w:val="00E822BA"/>
    <w:rsid w:val="00E84A1B"/>
    <w:rsid w:val="00EB3323"/>
    <w:rsid w:val="00EB38CA"/>
    <w:rsid w:val="00EF2676"/>
    <w:rsid w:val="00EF4235"/>
    <w:rsid w:val="00F023B9"/>
    <w:rsid w:val="00F03B3E"/>
    <w:rsid w:val="00F13DE2"/>
    <w:rsid w:val="00F207A6"/>
    <w:rsid w:val="00F43573"/>
    <w:rsid w:val="00F47471"/>
    <w:rsid w:val="00F62437"/>
    <w:rsid w:val="00F7359E"/>
    <w:rsid w:val="00F80C1F"/>
    <w:rsid w:val="00FB2F82"/>
    <w:rsid w:val="00FD24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4F9E3D"/>
  <w15:chartTrackingRefBased/>
  <w15:docId w15:val="{E48B6508-2E00-4D17-ACCE-3731060411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3DC1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163DC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63DC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63DC1"/>
    <w:rPr>
      <w:vertAlign w:val="superscript"/>
    </w:rPr>
  </w:style>
  <w:style w:type="paragraph" w:styleId="ListParagraph">
    <w:name w:val="List Paragraph"/>
    <w:basedOn w:val="Normal"/>
    <w:uiPriority w:val="34"/>
    <w:qFormat/>
    <w:rsid w:val="00EB38CA"/>
    <w:pPr>
      <w:ind w:left="720"/>
      <w:contextualSpacing/>
    </w:pPr>
  </w:style>
  <w:style w:type="character" w:customStyle="1" w:styleId="pagenum">
    <w:name w:val="pagenum"/>
    <w:basedOn w:val="DefaultParagraphFont"/>
    <w:rsid w:val="008234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133A6D-5F8E-4D96-9BE9-0248A5B790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7430</TotalTime>
  <Pages>7</Pages>
  <Words>3338</Words>
  <Characters>17460</Characters>
  <Application>Microsoft Office Word</Application>
  <DocSecurity>0</DocSecurity>
  <Lines>286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abby instone</dc:creator>
  <cp:keywords/>
  <dc:description/>
  <cp:lastModifiedBy>abby instone</cp:lastModifiedBy>
  <cp:revision>127</cp:revision>
  <dcterms:created xsi:type="dcterms:W3CDTF">2020-06-29T17:48:00Z</dcterms:created>
  <dcterms:modified xsi:type="dcterms:W3CDTF">2020-07-05T21:23:00Z</dcterms:modified>
</cp:coreProperties>
</file>