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10EF9" w14:textId="77777777" w:rsidR="001D6684" w:rsidRPr="001D6684" w:rsidRDefault="001D6684" w:rsidP="001D6684">
      <w:pPr>
        <w:pStyle w:val="ListParagraph"/>
        <w:numPr>
          <w:ilvl w:val="0"/>
          <w:numId w:val="1"/>
        </w:numPr>
        <w:spacing w:line="276" w:lineRule="auto"/>
        <w:ind w:left="567" w:right="531"/>
        <w:rPr>
          <w:rFonts w:ascii="Arial" w:eastAsia="Times New Roman" w:hAnsi="Arial" w:cs="Arial"/>
          <w:b/>
          <w:bCs/>
          <w:lang w:eastAsia="en-GB"/>
        </w:rPr>
      </w:pPr>
      <w:r w:rsidRPr="001D6684">
        <w:rPr>
          <w:rFonts w:ascii="Arial" w:eastAsia="Times New Roman" w:hAnsi="Arial" w:cs="Arial"/>
          <w:b/>
          <w:bCs/>
          <w:lang w:eastAsia="en-GB"/>
        </w:rPr>
        <w:t>Why are terrorist organisations often involved in other forms of criminality (e.g. acquisitive crime), and how can this inform counter-terrorism policing</w:t>
      </w:r>
      <w:r w:rsidRPr="001D6684">
        <w:rPr>
          <w:rFonts w:ascii="Arial" w:hAnsi="Arial" w:cs="Arial"/>
          <w:b/>
          <w:bCs/>
        </w:rPr>
        <w:t xml:space="preserve">? </w:t>
      </w:r>
    </w:p>
    <w:p w14:paraId="625BD5B4" w14:textId="77777777" w:rsidR="00AB191A" w:rsidRDefault="00AB191A"/>
    <w:p w14:paraId="15BA8B41" w14:textId="77777777" w:rsidR="001D6684" w:rsidRDefault="001D6684" w:rsidP="001D6684">
      <w:r>
        <w:t xml:space="preserve">Terrorism can be defined in </w:t>
      </w:r>
      <w:proofErr w:type="gramStart"/>
      <w:r>
        <w:t>many different ways</w:t>
      </w:r>
      <w:proofErr w:type="gramEnd"/>
      <w:r>
        <w:t xml:space="preserve"> and historically has been seen as inciting violence to create fear in a population, to bring about a political aim or objective </w:t>
      </w:r>
      <w:r w:rsidRPr="00F73CFA">
        <w:t>(Jenkins, 2025)</w:t>
      </w:r>
      <w:r>
        <w:t xml:space="preserve">. The actions of a terrorist or terrorist organisation can include the use of serious destruction to property; causing or inciting extreme violence against another individual including the endangerment of a person’s life or interfere and disrupt a computer system along with creating risk to the </w:t>
      </w:r>
      <w:proofErr w:type="spellStart"/>
      <w:r>
        <w:t>publics</w:t>
      </w:r>
      <w:proofErr w:type="spellEnd"/>
      <w:r>
        <w:t xml:space="preserve"> health and safety </w:t>
      </w:r>
      <w:r w:rsidRPr="00E12B06">
        <w:t>(Crown Prosecution Service, 2022)</w:t>
      </w:r>
      <w:r>
        <w:t>.</w:t>
      </w:r>
    </w:p>
    <w:p w14:paraId="307CFC14" w14:textId="77777777" w:rsidR="001D6684" w:rsidRDefault="001D6684" w:rsidP="001D6684"/>
    <w:p w14:paraId="45DF5F56" w14:textId="77777777" w:rsidR="001D6684" w:rsidRDefault="001D6684" w:rsidP="001D6684">
      <w:r>
        <w:t xml:space="preserve">Acquisitive crime covers a wide range of crimes which includes fraud, theft, burglary and robbery which is commonly used by the majority of criminals to make money and in most circumstances to fund their organisation and operations </w:t>
      </w:r>
      <w:r w:rsidRPr="0074351E">
        <w:t>(Gavin, 2021)</w:t>
      </w:r>
      <w:r>
        <w:t xml:space="preserve"> this makes it the ideal crime for terrorist organisations to pay for resources and personnel which makes it crucial for counter-terrorism officers as there are certain techniques that police can use to prevent the organisations from undertaking these crimes. </w:t>
      </w:r>
    </w:p>
    <w:p w14:paraId="25593871" w14:textId="77777777" w:rsidR="001D6684" w:rsidRDefault="001D6684" w:rsidP="001D6684"/>
    <w:p w14:paraId="6AD7047D" w14:textId="77777777" w:rsidR="001D6684" w:rsidRDefault="001D6684" w:rsidP="001D6684">
      <w:r>
        <w:t xml:space="preserve">Terrorism and Organised Crime Groups often share the same the characteristics and can normally be grouped into three categories: Coexistence, Convergence and Cooperation </w:t>
      </w:r>
      <w:r w:rsidRPr="009C6D06">
        <w:t>(Alda and Sala, 2014)</w:t>
      </w:r>
      <w:r>
        <w:t xml:space="preserve">. This is because Terrorism and Organised Crime Groups are normally operating within a structured organisation and will consist of several members with a leader or several leaders at the top and everyone </w:t>
      </w:r>
      <w:proofErr w:type="gramStart"/>
      <w:r>
        <w:t>In</w:t>
      </w:r>
      <w:proofErr w:type="gramEnd"/>
      <w:r>
        <w:t xml:space="preserve"> the organisation will have a common interest and purpose.</w:t>
      </w:r>
      <w:r w:rsidRPr="00D60665">
        <w:t xml:space="preserve"> </w:t>
      </w:r>
      <w:r>
        <w:t xml:space="preserve">In recent years, it has been found that terrorists have been profiting from organised crime groups as a basis of financing and logistical support for their activities and this can be through the trafficking of persons, drugs, money or weapons </w:t>
      </w:r>
      <w:r w:rsidRPr="00BD45C3">
        <w:t xml:space="preserve">(United </w:t>
      </w:r>
      <w:proofErr w:type="gramStart"/>
      <w:r w:rsidRPr="00BD45C3">
        <w:t>Nations :</w:t>
      </w:r>
      <w:proofErr w:type="gramEnd"/>
      <w:r w:rsidRPr="00BD45C3">
        <w:t xml:space="preserve"> Office on Drugs and Crime, n.d.)</w:t>
      </w:r>
      <w:r>
        <w:t xml:space="preserve">. This ultimately makes it important in recognising the links between terrorism and organised crime groups as it can help disrupt both. </w:t>
      </w:r>
    </w:p>
    <w:p w14:paraId="55D42D83" w14:textId="77777777" w:rsidR="001D6684" w:rsidRDefault="001D6684" w:rsidP="001D6684"/>
    <w:p w14:paraId="47E2EF67" w14:textId="77777777" w:rsidR="001D6684" w:rsidRDefault="001D6684" w:rsidP="001D6684">
      <w:r>
        <w:t xml:space="preserve">However, the actual relationship between terrorist groups and criminal organisations can be somewhat complicated and confusing </w:t>
      </w:r>
      <w:proofErr w:type="gramStart"/>
      <w:r>
        <w:t>due to the fact that</w:t>
      </w:r>
      <w:proofErr w:type="gramEnd"/>
      <w:r>
        <w:t xml:space="preserve"> criminal organisations tend to avoid the spotlight and will do everything they can to go undetected. Whereas terrorist organisation will look to obtain the gaining media attention and the attention of the government to make a political stance or create fear in the </w:t>
      </w:r>
      <w:proofErr w:type="gramStart"/>
      <w:r>
        <w:t>general public</w:t>
      </w:r>
      <w:proofErr w:type="gramEnd"/>
      <w:r>
        <w:t xml:space="preserve"> </w:t>
      </w:r>
      <w:r w:rsidRPr="005B6CBF">
        <w:t>(Phillips and Schiele, 2023)</w:t>
      </w:r>
      <w:r>
        <w:t xml:space="preserve">. Quite simply terrorist organisation uses criminal gather </w:t>
      </w:r>
      <w:proofErr w:type="gramStart"/>
      <w:r>
        <w:t>resources  which</w:t>
      </w:r>
      <w:proofErr w:type="gramEnd"/>
      <w:r>
        <w:t xml:space="preserve"> will ultimately help to achieve a political or religious gain whilst believing they are representing the greater good whereas criminal </w:t>
      </w:r>
      <w:r>
        <w:lastRenderedPageBreak/>
        <w:t xml:space="preserve">organisation </w:t>
      </w:r>
      <w:proofErr w:type="gramStart"/>
      <w:r>
        <w:t>look</w:t>
      </w:r>
      <w:proofErr w:type="gramEnd"/>
      <w:r>
        <w:t xml:space="preserve"> to use violence to gain money and control and will usually only operate by themselves </w:t>
      </w:r>
      <w:r w:rsidRPr="005B6CBF">
        <w:t>(Phillips and Schiele, 2023)</w:t>
      </w:r>
      <w:r>
        <w:t xml:space="preserve">. </w:t>
      </w:r>
    </w:p>
    <w:p w14:paraId="68072313" w14:textId="77777777" w:rsidR="001D6684" w:rsidRDefault="001D6684" w:rsidP="001D6684"/>
    <w:p w14:paraId="74D975E0" w14:textId="77777777" w:rsidR="001D6684" w:rsidRDefault="001D6684" w:rsidP="001D6684">
      <w:r>
        <w:t xml:space="preserve">In terrorist organisations like Daesh, they will normally recruit former criminals and will try and </w:t>
      </w:r>
      <w:proofErr w:type="spellStart"/>
      <w:r>
        <w:t>fund</w:t>
      </w:r>
      <w:proofErr w:type="spellEnd"/>
      <w:r>
        <w:t xml:space="preserve"> themselves through “petty crime” rather than organised crime activities. In Daesh for example, their members are mainly ex-criminals with a percentage of members being recruited through prison </w:t>
      </w:r>
      <w:r w:rsidRPr="00D60665">
        <w:t>(Gaub and Lisiecka, 2017)</w:t>
      </w:r>
      <w:r>
        <w:t xml:space="preserve">. Additionally, to this, organisations like Daesh, Al-Queda and ISIS undertake several steps to try and recruit members which can often take a lot of time and resourcing. Therefore, these organisations will use other means of recruitment like extortion and kidnapping, especially in areas which are deprived and have a lack of Government Control to coerce individuals in carrying out terrorist acts on their behalf </w:t>
      </w:r>
      <w:r w:rsidRPr="00C13BD5">
        <w:t>(Iztok Prezelj and Zalokar, 2023)</w:t>
      </w:r>
      <w:r>
        <w:t>.</w:t>
      </w:r>
    </w:p>
    <w:p w14:paraId="558C1ABE" w14:textId="77777777" w:rsidR="001D6684" w:rsidRDefault="001D6684" w:rsidP="001D6684"/>
    <w:p w14:paraId="7AEADB56" w14:textId="77777777" w:rsidR="001D6684" w:rsidRDefault="001D6684" w:rsidP="001D6684">
      <w:r>
        <w:t xml:space="preserve">For Counter Terrorism Police it is crucial to understand the recruitment process used by these organisations as it will help to develop plans to intercept individuals who may be at risk of radicalisation. PREVENT is a national programme and was set up to stop person from being a terrorist or supporting terrorism in any means necessary. They will do this by working with the individuals who may be exploited by these groups and work with them which will disrupt the terrorist organisations in the long run </w:t>
      </w:r>
      <w:r w:rsidRPr="00C13BD5">
        <w:t>(Home Office, 2022)</w:t>
      </w:r>
      <w:r>
        <w:t>.</w:t>
      </w:r>
    </w:p>
    <w:p w14:paraId="1EED7D29" w14:textId="77777777" w:rsidR="001D6684" w:rsidRDefault="001D6684" w:rsidP="001D6684"/>
    <w:p w14:paraId="17E75EBF" w14:textId="77777777" w:rsidR="001D6684" w:rsidRDefault="001D6684" w:rsidP="001D6684">
      <w:r>
        <w:t xml:space="preserve">This has been found more prevalent with the Stockport attack in July 2024, whereby a male went on to stab 11 children and two adults. It was found that the male in question had been referred to PREVENT three times between the years of 2019 and 2021 however due to them not finding a “fixed ideology or motivation” it led to the case being </w:t>
      </w:r>
      <w:proofErr w:type="gramStart"/>
      <w:r>
        <w:t>closed down</w:t>
      </w:r>
      <w:proofErr w:type="gramEnd"/>
      <w:r>
        <w:t xml:space="preserve"> (</w:t>
      </w:r>
      <w:r w:rsidRPr="00F4451F">
        <w:t>Malu Cursino, 2025)</w:t>
      </w:r>
      <w:r>
        <w:t xml:space="preserve">. Albeit the case was closed, the male showed interest in extreme criminal activities, like school shootings and terrorist acts which led to the referrals being made, thus showing that by highlighting the key attributes of criminal activities which link to terrorism can help inform counter terrorism policing. </w:t>
      </w:r>
    </w:p>
    <w:p w14:paraId="222A787D" w14:textId="77777777" w:rsidR="001D6684" w:rsidRDefault="001D6684" w:rsidP="001D6684"/>
    <w:p w14:paraId="525D289A" w14:textId="77777777" w:rsidR="001D6684" w:rsidRDefault="001D6684" w:rsidP="001D6684">
      <w:r>
        <w:t xml:space="preserve">Due to the size of the Terrorist organisation and the </w:t>
      </w:r>
      <w:proofErr w:type="gramStart"/>
      <w:r>
        <w:t>amount</w:t>
      </w:r>
      <w:proofErr w:type="gramEnd"/>
      <w:r>
        <w:t xml:space="preserve"> of members they normally acquire along with the operation they run, they require substantial amount of funding and a lot of the time they will turn to several avenues to obtain this funding. For example, Jihadism main source of funding would come from Sales of Drugs, Taxes, Kidnap and ransom but the majority would be from the sale of oil and toils etc </w:t>
      </w:r>
      <w:r w:rsidRPr="003153AB">
        <w:t>(</w:t>
      </w:r>
      <w:r>
        <w:t>Tom Keatinge</w:t>
      </w:r>
      <w:r w:rsidRPr="003153AB">
        <w:t>, 2014)</w:t>
      </w:r>
      <w:r>
        <w:t xml:space="preserve">. Although Terrorism is not about financial gain and majority of cases there is no financial motivation like other criminal organisation, however like criminal organisations there is a requirement to store the finances gained along with moving them which is </w:t>
      </w:r>
      <w:proofErr w:type="gramStart"/>
      <w:r>
        <w:t>similar to</w:t>
      </w:r>
      <w:proofErr w:type="gramEnd"/>
      <w:r>
        <w:t xml:space="preserve"> an organised crime group. </w:t>
      </w:r>
      <w:proofErr w:type="gramStart"/>
      <w:r>
        <w:t>The majority of</w:t>
      </w:r>
      <w:proofErr w:type="gramEnd"/>
      <w:r>
        <w:t xml:space="preserve"> the funds will be used for marketing to try and gain supporters which is not like organised crime groups however the rest will have to be used in other capacities which will be hard to do without the authorities finding out. This is therefore where money laundering and the use of extortion will be used to move their funds especially on the black market when trying to purchase goods and resources </w:t>
      </w:r>
      <w:r w:rsidRPr="00067D19">
        <w:t>(Financial Crime Academy, 2025)</w:t>
      </w:r>
      <w:r>
        <w:t xml:space="preserve">. </w:t>
      </w:r>
    </w:p>
    <w:p w14:paraId="5AEB89F0" w14:textId="77777777" w:rsidR="001D6684" w:rsidRDefault="001D6684" w:rsidP="001D6684"/>
    <w:p w14:paraId="1917AEE8" w14:textId="77777777" w:rsidR="001D6684" w:rsidRDefault="001D6684" w:rsidP="001D6684">
      <w:r>
        <w:t xml:space="preserve">Like organised crime groups, it is crucial to understand how the terrorist groups are funded to police forces as this can help to dictate what can be don’t to cause as much disruption as possible and ultimately take down the organisations. This can also be done by looking at previous terrorist organisations and highlight key areas where police may be able to take them down along with putting proactive measures in place like if it is proven that certain individuals have been paid to move to different areas then notices can be put in place to apprehend the individuals, again disrupting the terrorist organisation </w:t>
      </w:r>
      <w:r w:rsidRPr="00307138">
        <w:t>(Interpol, 2024)</w:t>
      </w:r>
      <w:r>
        <w:t xml:space="preserve">. </w:t>
      </w:r>
    </w:p>
    <w:p w14:paraId="3C9DB147" w14:textId="77777777" w:rsidR="001D6684" w:rsidRDefault="001D6684" w:rsidP="001D6684"/>
    <w:p w14:paraId="08A6D713" w14:textId="77777777" w:rsidR="001D6684" w:rsidRDefault="001D6684" w:rsidP="001D6684">
      <w:r>
        <w:t xml:space="preserve">However, as technology ever changes, so does the way terrorist organisations operate which links into how they are financed. The use of Bitcoin has become forever prevalent due its ability for organisations to purchase commit fraud and money laundering whilst being unrecognised, making it harder for authorities to track their movements and disrupt their organisation. This is therefore why the police linked with financial institutions are working more collaboratively to understand what currencies are being used and how they are being used, which will show trends indicating if certain organisations will use certain currencies and this would lead to the police in identifying users which will ultimately disrupt their terrorist organisation </w:t>
      </w:r>
      <w:r w:rsidRPr="001E74F9">
        <w:t>(CPD Online College, 2024)</w:t>
      </w:r>
      <w:r>
        <w:t xml:space="preserve">. </w:t>
      </w:r>
    </w:p>
    <w:p w14:paraId="0395A50F" w14:textId="77777777" w:rsidR="001D6684" w:rsidRDefault="001D6684" w:rsidP="001D6684"/>
    <w:p w14:paraId="1EE9E9EC" w14:textId="77777777" w:rsidR="001D6684" w:rsidRDefault="001D6684" w:rsidP="001D6684">
      <w:r>
        <w:t xml:space="preserve">As the financial regulations and surveillance in the United Kingdom being a lot stricter than other countries around the world, like criminal organisations it makes it harder for terrorist organisations and groups to fund their operations. However, given that, the United Kingdom </w:t>
      </w:r>
      <w:proofErr w:type="gramStart"/>
      <w:r>
        <w:t>still remains</w:t>
      </w:r>
      <w:proofErr w:type="gramEnd"/>
      <w:r>
        <w:t xml:space="preserve"> the centre for Money Laundering which makes it imperative for authorities to counter this. This is why in the United Kingdom the Financial Action Task Force adapted a hard-hitting scheme to try and counter this </w:t>
      </w:r>
      <w:r w:rsidRPr="00C03467">
        <w:t>(Benton and Ryder, 2023)</w:t>
      </w:r>
      <w:r>
        <w:t>. This again showing the relevance of identifying why the terrorist groups operate like criminal organisations and how police can use this information to disrupt and bring down their operations.</w:t>
      </w:r>
    </w:p>
    <w:p w14:paraId="0EBFC26D" w14:textId="77777777" w:rsidR="001D6684" w:rsidRDefault="001D6684" w:rsidP="001D6684"/>
    <w:p w14:paraId="6D929235" w14:textId="77777777" w:rsidR="001D6684" w:rsidRDefault="001D6684" w:rsidP="001D6684">
      <w:r>
        <w:t xml:space="preserve">Terrorism investigations can be extremely complex, challenging and have increased pressure due to the public fears in relation to terrorist offences which makes it difficult to complete an investigation and get a conviction at court </w:t>
      </w:r>
      <w:r w:rsidRPr="004D7FCB">
        <w:t>(Haddon-Cave, 2021)</w:t>
      </w:r>
      <w:r>
        <w:t xml:space="preserve">.  Therefore, this is why it is crucial to identify any other offences which could be prosecuted criminally other than the terrorism charges. Thus, links back to the relationship between Terrorism and criminality as it is commonly seen in recent years that there were circa 250 persons arrested for actual criminal offences linked to terrorism compared to 25 people arrested for terrorism offences </w:t>
      </w:r>
      <w:r w:rsidRPr="00986B23">
        <w:t>(Home Office, 2024</w:t>
      </w:r>
      <w:r>
        <w:t xml:space="preserve">). </w:t>
      </w:r>
    </w:p>
    <w:p w14:paraId="2AFFE774" w14:textId="77777777" w:rsidR="001D6684" w:rsidRDefault="001D6684" w:rsidP="001D6684"/>
    <w:p w14:paraId="365F0BB5" w14:textId="77777777" w:rsidR="001D6684" w:rsidRDefault="001D6684" w:rsidP="001D6684">
      <w:r>
        <w:t>However not all terrorist groups started out as a terrorist organisation and were originally a criminal organisation but due to their motives and political values they have been classed like a terrorist organisation. This was the case for the English Defence League as they were seen as a far-right movement who would participate in violent protests but their ideologies becoming increasing violent and were operated more of a terrorist organisation rather than a political group or criminal organisation (Treadwell, J 2016</w:t>
      </w:r>
      <w:r w:rsidRPr="003B12BC">
        <w:t>)</w:t>
      </w:r>
      <w:r>
        <w:t xml:space="preserve">.  </w:t>
      </w:r>
    </w:p>
    <w:p w14:paraId="7750EBED" w14:textId="77777777" w:rsidR="001D6684" w:rsidRDefault="001D6684" w:rsidP="001D6684"/>
    <w:p w14:paraId="7677E6BE" w14:textId="77777777" w:rsidR="001D6684" w:rsidRDefault="001D6684" w:rsidP="001D6684">
      <w:r>
        <w:t xml:space="preserve">It is also crucial to understand the way that right ring groups could infiltrate the police force and what risk that could pose to not only the police but the wider public. This has become </w:t>
      </w:r>
      <w:proofErr w:type="gramStart"/>
      <w:r>
        <w:t>particular prudent</w:t>
      </w:r>
      <w:proofErr w:type="gramEnd"/>
      <w:r>
        <w:t xml:space="preserve"> following the conviction of a serving police officer for being a member of the right-wing group National Action </w:t>
      </w:r>
      <w:r w:rsidRPr="00876A8F">
        <w:t>(Simone</w:t>
      </w:r>
      <w:r>
        <w:t xml:space="preserve"> </w:t>
      </w:r>
      <w:r w:rsidRPr="00876A8F">
        <w:t>D</w:t>
      </w:r>
      <w:r>
        <w:t xml:space="preserve">, </w:t>
      </w:r>
      <w:r w:rsidRPr="00876A8F">
        <w:t>2021)</w:t>
      </w:r>
      <w:r>
        <w:t xml:space="preserve">. This brought into review the vetting process and how was the officers made it so far in their career without it being picked up on, all officers are subject to vetting to ensure that they are not at risk of exploitation or corruption mainly from criminal organisation groups. This is because officers have information readily available to them which could inform and aide their criminal enterprise however Terrorism is a lot harder to track due to the individuals normally being tech smart </w:t>
      </w:r>
      <w:r w:rsidRPr="006A565F">
        <w:t>(Jacques, 2022)</w:t>
      </w:r>
      <w:r>
        <w:t xml:space="preserve">.  Like the criminal organisations, counter terrorism police need to understand how and why officers who have links to terrorist organisations join the force and what efforts they will go underneath the radar and not get caught. This will ultimately help to inform the processes used to root out the officers who are part of these organisations and use their role for the organisation’s objectives </w:t>
      </w:r>
      <w:r w:rsidRPr="00A35D55">
        <w:t xml:space="preserve">(His Majesty’s Inspectorate of Constabulary and Fire &amp; Rescue Services, </w:t>
      </w:r>
      <w:r>
        <w:t xml:space="preserve">2020). </w:t>
      </w:r>
    </w:p>
    <w:p w14:paraId="70DC0CC5" w14:textId="77777777" w:rsidR="001D6684" w:rsidRDefault="001D6684" w:rsidP="001D6684"/>
    <w:p w14:paraId="44E2C43F" w14:textId="77777777" w:rsidR="001D6684" w:rsidRDefault="001D6684" w:rsidP="001D6684">
      <w:r>
        <w:t xml:space="preserve">In conclusion, there are several links between both criminal organisations and terrorist organisations especially in the way they operate which once Identified can be used by the police to disrupt and bring down the organisation. The main areas in which terrorist organisations uses criminal entities is especially in the United Kingdom is through fraudulent activities and money laundering to move money </w:t>
      </w:r>
      <w:r w:rsidRPr="00067D19">
        <w:t>(Financial Crime Academy, 2025)</w:t>
      </w:r>
      <w:r>
        <w:t xml:space="preserve">. Additionally, to this, it was also shown that the distribution of drugs is another main way to make money which will fund the terrorist organisations resources and operations </w:t>
      </w:r>
      <w:r w:rsidRPr="003153AB">
        <w:t>(</w:t>
      </w:r>
      <w:r>
        <w:t>Tom Keatinge</w:t>
      </w:r>
      <w:r w:rsidRPr="003153AB">
        <w:t>, 2014)</w:t>
      </w:r>
      <w:r>
        <w:t xml:space="preserve">. By understanding the fundamentals of how terrorist organisation utilise criminal entities, is critical to counter terrorism policing as this will enable the police to look at trends and disrupt the operations where they can. As highlighted in this paper, due to the strict regulations around the transfer of money and goods, the use of bitcoin has become ever more popular by terrorist organisations and this has been recognised by the police so in corroboration with the financial action task force, they have adopted a hard hitting method to targeting individuals utilising services like bitcoin to purchase goods and resources </w:t>
      </w:r>
      <w:r w:rsidRPr="00C03467">
        <w:t>(Benton and Ryder, 2023</w:t>
      </w:r>
      <w:r>
        <w:t xml:space="preserve">). </w:t>
      </w:r>
      <w:proofErr w:type="gramStart"/>
      <w:r>
        <w:t>Overall</w:t>
      </w:r>
      <w:proofErr w:type="gramEnd"/>
      <w:r>
        <w:t xml:space="preserve"> this has been found help identify terrorist groups and foil plots with 13 plots being disruptive between 2013 and 2017 </w:t>
      </w:r>
      <w:r w:rsidRPr="00A52B33">
        <w:t>(Casciani, 2017)</w:t>
      </w:r>
      <w:r>
        <w:t xml:space="preserve"> which has aided in showing by highlighting the criminal entities used by terrorist organisations can help counter terrorism police in their investigations (Word Count: 1920).</w:t>
      </w:r>
    </w:p>
    <w:p w14:paraId="0E7FCBD1" w14:textId="6BF96A38" w:rsidR="001D6684" w:rsidRDefault="001D6684">
      <w:r>
        <w:br w:type="page"/>
      </w:r>
    </w:p>
    <w:p w14:paraId="23E453B8" w14:textId="456FD50B" w:rsidR="001D6684" w:rsidRPr="001D6684" w:rsidRDefault="001D6684" w:rsidP="001D6684">
      <w:pPr>
        <w:pStyle w:val="ListParagraph"/>
        <w:numPr>
          <w:ilvl w:val="0"/>
          <w:numId w:val="3"/>
        </w:numPr>
        <w:spacing w:line="276" w:lineRule="auto"/>
        <w:ind w:right="531"/>
        <w:rPr>
          <w:rFonts w:ascii="Arial" w:eastAsia="Times New Roman" w:hAnsi="Arial" w:cs="Arial"/>
          <w:b/>
          <w:bCs/>
          <w:u w:val="single"/>
          <w:lang w:eastAsia="en-GB"/>
        </w:rPr>
      </w:pPr>
      <w:r w:rsidRPr="001D6684">
        <w:rPr>
          <w:rFonts w:ascii="Arial" w:eastAsia="Times New Roman" w:hAnsi="Arial" w:cs="Arial"/>
          <w:b/>
          <w:bCs/>
          <w:lang w:eastAsia="en-GB"/>
        </w:rPr>
        <w:t>What lessons have been learned from recent high-profile critical and major incidents, and how have these translated into best practice for policing?</w:t>
      </w:r>
    </w:p>
    <w:p w14:paraId="5A6CD144" w14:textId="77777777" w:rsidR="001D6684" w:rsidRDefault="001D6684"/>
    <w:p w14:paraId="3B60865C" w14:textId="77777777" w:rsidR="001D6684" w:rsidRDefault="001D6684" w:rsidP="001D6684">
      <w:r>
        <w:t xml:space="preserve">A Critical Incident is any incident whereby how the police will respond, will have a substantial impact on the community or family </w:t>
      </w:r>
      <w:r w:rsidRPr="00C605BB">
        <w:t>(College of Policing, 2018)</w:t>
      </w:r>
      <w:r>
        <w:t xml:space="preserve"> whereas a Major Incident is an incident which involves a multi-agency approach to deal with the incident </w:t>
      </w:r>
      <w:r w:rsidRPr="00AB2530">
        <w:t>(College of Policing, 2018)</w:t>
      </w:r>
      <w:r>
        <w:t xml:space="preserve">. Major incidents can range from environmental like floodings or storms, to terrorist attacks. Between 2005 and 2020 there have been a total of fourteen terrorist attacks in the United Kingdom </w:t>
      </w:r>
      <w:r w:rsidRPr="008B08D5">
        <w:t>(Sky News, 2019)</w:t>
      </w:r>
      <w:r>
        <w:t xml:space="preserve"> which have shaped the way for policing and enabling best practice. </w:t>
      </w:r>
    </w:p>
    <w:p w14:paraId="010F38FD" w14:textId="77777777" w:rsidR="001D6684" w:rsidRDefault="001D6684" w:rsidP="001D6684"/>
    <w:p w14:paraId="4009F2EA" w14:textId="77777777" w:rsidR="001D6684" w:rsidRDefault="001D6684" w:rsidP="001D6684">
      <w:r>
        <w:t xml:space="preserve">A Major and Critical Incident which established Best Practice in policing was the Manchester Arena Attack in 2017. The Manchester Arena attack happened on the </w:t>
      </w:r>
      <w:proofErr w:type="gramStart"/>
      <w:r>
        <w:t>22</w:t>
      </w:r>
      <w:r w:rsidRPr="008B01C6">
        <w:rPr>
          <w:vertAlign w:val="superscript"/>
        </w:rPr>
        <w:t>nd</w:t>
      </w:r>
      <w:proofErr w:type="gramEnd"/>
      <w:r>
        <w:t xml:space="preserve"> May 2017 at 22:30 hours whereby a terrorist entered the main foyer of the arena and detonated an explosive killing 22 people involving children and parents and injuring over 120 </w:t>
      </w:r>
      <w:proofErr w:type="gramStart"/>
      <w:r>
        <w:t xml:space="preserve">people </w:t>
      </w:r>
      <w:r w:rsidRPr="008B01C6">
        <w:t> (</w:t>
      </w:r>
      <w:proofErr w:type="gramEnd"/>
      <w:r w:rsidRPr="008B01C6">
        <w:t>Coyle, 2017)</w:t>
      </w:r>
      <w:r>
        <w:t xml:space="preserve">. Following the attack, it led to many questions being made on how not only the </w:t>
      </w:r>
      <w:proofErr w:type="gramStart"/>
      <w:r>
        <w:t>police</w:t>
      </w:r>
      <w:proofErr w:type="gramEnd"/>
      <w:r>
        <w:t xml:space="preserve"> but the fire service and ambulance service responded to the attack and the processes in place. </w:t>
      </w:r>
    </w:p>
    <w:p w14:paraId="58B8CCE8" w14:textId="77777777" w:rsidR="001D6684" w:rsidRDefault="001D6684" w:rsidP="001D6684"/>
    <w:p w14:paraId="4499B3AD" w14:textId="77777777" w:rsidR="001D6684" w:rsidRDefault="001D6684" w:rsidP="001D6684">
      <w:r>
        <w:t xml:space="preserve">As a result, a public enquiry was commissioned by the government and chaired by the Hon Sir John Saunders which consisted of three </w:t>
      </w:r>
      <w:proofErr w:type="gramStart"/>
      <w:r>
        <w:t>reports;</w:t>
      </w:r>
      <w:proofErr w:type="gramEnd"/>
      <w:r>
        <w:t xml:space="preserve"> the security for the arena, the emergency response and then the radicalisation and preventability </w:t>
      </w:r>
      <w:r w:rsidRPr="00EE6FA1">
        <w:t>(GOV.UK, 2023)</w:t>
      </w:r>
      <w:r>
        <w:t xml:space="preserve">. As part of the emergency response, it highlighted seven key areas whereby there were failings made by the emergency services. The first failing was </w:t>
      </w:r>
      <w:proofErr w:type="gramStart"/>
      <w:r>
        <w:t>due to the fact that</w:t>
      </w:r>
      <w:proofErr w:type="gramEnd"/>
      <w:r>
        <w:t xml:space="preserve"> a Major Incident was not actually declared at scene, which would have led to protocols being in put in place and took up to two hours for a major incident to be declared </w:t>
      </w:r>
      <w:r w:rsidRPr="005E2107">
        <w:t>(Stanley, 2022)</w:t>
      </w:r>
      <w:r>
        <w:t xml:space="preserve">. The second failing was the fact that the fire service took up to two hours to properly attend and this was </w:t>
      </w:r>
      <w:proofErr w:type="gramStart"/>
      <w:r>
        <w:t>as a result of</w:t>
      </w:r>
      <w:proofErr w:type="gramEnd"/>
      <w:r>
        <w:t xml:space="preserve"> the Station Manager at the time of the incident being over cautious and not wanting to put crews closer to the incident due to fears of further attacks </w:t>
      </w:r>
      <w:r w:rsidRPr="005E2107">
        <w:t>(Stanley, 2022)</w:t>
      </w:r>
      <w:r>
        <w:t xml:space="preserve">. The third failing was </w:t>
      </w:r>
      <w:proofErr w:type="gramStart"/>
      <w:r>
        <w:t>due to the fact that</w:t>
      </w:r>
      <w:proofErr w:type="gramEnd"/>
      <w:r>
        <w:t xml:space="preserve"> there were not enough paramedics to manage the sheer </w:t>
      </w:r>
      <w:proofErr w:type="gramStart"/>
      <w:r>
        <w:t>amount</w:t>
      </w:r>
      <w:proofErr w:type="gramEnd"/>
      <w:r>
        <w:t xml:space="preserve"> of casualties which led to the fourth failing of not being able to triage people correctly. Prior to this in a major incident there was not a fully integrated triage system which ultimately led to patients not being treated as efficiently as possible and resulted in the fifth theory of not enough patients being saved </w:t>
      </w:r>
      <w:r w:rsidRPr="005E2107">
        <w:t>(Stanley, 2022)</w:t>
      </w:r>
      <w:r>
        <w:t xml:space="preserve">. The sixth failing which was one of the main failings was down to communication between emergency services, for example there were not a command post set up, there was no control room set up and all emergency services could not communicate between each other </w:t>
      </w:r>
      <w:r w:rsidRPr="007A1CF3">
        <w:t>(Stanley, 2022)</w:t>
      </w:r>
      <w:r>
        <w:t xml:space="preserve">. </w:t>
      </w:r>
    </w:p>
    <w:p w14:paraId="578ED40E" w14:textId="77777777" w:rsidR="001D6684" w:rsidRDefault="001D6684" w:rsidP="001D6684"/>
    <w:p w14:paraId="1D69FF9E" w14:textId="77777777" w:rsidR="001D6684" w:rsidRDefault="001D6684" w:rsidP="001D6684">
      <w:r>
        <w:t xml:space="preserve">As a result of these failings and lessons learnt, this led to the JESSIP Protocol being introduced which led to three main keys </w:t>
      </w:r>
      <w:proofErr w:type="gramStart"/>
      <w:r>
        <w:t>areas;</w:t>
      </w:r>
      <w:proofErr w:type="gramEnd"/>
      <w:r>
        <w:t xml:space="preserve"> Principle of working together, M/ETHANE and the Joint Decision Model </w:t>
      </w:r>
      <w:r w:rsidRPr="007E434B">
        <w:t>(JESIP, 2022)</w:t>
      </w:r>
      <w:r>
        <w:t xml:space="preserve">. This meant that every Major and Critical Incident which takes place, all tri-services are required to follow this protocol which will prevent the failings from taking place again. With the introduction of the new </w:t>
      </w:r>
      <w:proofErr w:type="gramStart"/>
      <w:r>
        <w:t>protocols</w:t>
      </w:r>
      <w:proofErr w:type="gramEnd"/>
      <w:r>
        <w:t xml:space="preserve"> it has encouraged best practice </w:t>
      </w:r>
      <w:proofErr w:type="gramStart"/>
      <w:r>
        <w:t>In</w:t>
      </w:r>
      <w:proofErr w:type="gramEnd"/>
      <w:r>
        <w:t xml:space="preserve"> policing especially with how police now respond to incidents not only major or critical incidents. The JESIP protocols are now imbedded into officers basic training </w:t>
      </w:r>
      <w:proofErr w:type="gramStart"/>
      <w:r>
        <w:t>and also</w:t>
      </w:r>
      <w:proofErr w:type="gramEnd"/>
      <w:r>
        <w:t xml:space="preserve"> their refreshers training especially around how to triage victims at incidents but also how to react to incidents when they are first on scene </w:t>
      </w:r>
      <w:r w:rsidRPr="00CB74E7">
        <w:t>(College of Policing, 20</w:t>
      </w:r>
      <w:r>
        <w:t>24</w:t>
      </w:r>
      <w:r w:rsidRPr="00CB74E7">
        <w:t>)</w:t>
      </w:r>
      <w:r>
        <w:t xml:space="preserve">. </w:t>
      </w:r>
    </w:p>
    <w:p w14:paraId="068024C6" w14:textId="77777777" w:rsidR="001D6684" w:rsidRDefault="001D6684" w:rsidP="001D6684"/>
    <w:p w14:paraId="7D0F6145" w14:textId="77777777" w:rsidR="001D6684" w:rsidRDefault="001D6684" w:rsidP="001D6684">
      <w:r>
        <w:t>Another Major and Critical incident which helped to show best practice in policing was the riots in Southport following the fatal stabbings of three young girls in Southport. On Monday 29</w:t>
      </w:r>
      <w:r w:rsidRPr="009E136E">
        <w:rPr>
          <w:vertAlign w:val="superscript"/>
        </w:rPr>
        <w:t>th</w:t>
      </w:r>
      <w:r>
        <w:t xml:space="preserve"> July 2024, three young females were stabbed to death at a Taylor Swift themed event in Southport along with a further eight children being injured. With a </w:t>
      </w:r>
      <w:proofErr w:type="gramStart"/>
      <w:r>
        <w:t>17-year old</w:t>
      </w:r>
      <w:proofErr w:type="gramEnd"/>
      <w:r>
        <w:t xml:space="preserve"> may </w:t>
      </w:r>
      <w:proofErr w:type="spellStart"/>
      <w:r>
        <w:t>named</w:t>
      </w:r>
      <w:proofErr w:type="spellEnd"/>
      <w:r>
        <w:t xml:space="preserve"> to be Axel </w:t>
      </w:r>
      <w:proofErr w:type="spellStart"/>
      <w:r>
        <w:t>Rudakubana</w:t>
      </w:r>
      <w:proofErr w:type="spellEnd"/>
      <w:r>
        <w:t xml:space="preserve"> carrying out the attacks </w:t>
      </w:r>
      <w:r w:rsidRPr="0061624E">
        <w:t>(Culley and Khalil, 2024)</w:t>
      </w:r>
      <w:r>
        <w:t xml:space="preserve">, due to the misidentification of the male and the original reports being that it potentially could have been a religious inspired attack, this </w:t>
      </w:r>
      <w:proofErr w:type="gramStart"/>
      <w:r>
        <w:t>lead</w:t>
      </w:r>
      <w:proofErr w:type="gramEnd"/>
      <w:r>
        <w:t xml:space="preserve"> to widespread rioting across the Uk. As a result, an enquiry was launched being led by Sir Adrian Fulford due to the </w:t>
      </w:r>
      <w:proofErr w:type="gramStart"/>
      <w:r>
        <w:t>affects</w:t>
      </w:r>
      <w:proofErr w:type="gramEnd"/>
      <w:r>
        <w:t xml:space="preserve"> that the riots and the stabbings had on the communities and to identify if there were any failings by the police and local services which could have prevented the attacks from happening (Home </w:t>
      </w:r>
      <w:r w:rsidRPr="001E0A0E">
        <w:t>Office, 2025)</w:t>
      </w:r>
      <w:r>
        <w:t xml:space="preserve">. </w:t>
      </w:r>
    </w:p>
    <w:p w14:paraId="52138DC0" w14:textId="77777777" w:rsidR="001D6684" w:rsidRDefault="001D6684" w:rsidP="001D6684"/>
    <w:p w14:paraId="5331D7FD" w14:textId="77777777" w:rsidR="001D6684" w:rsidRDefault="001D6684" w:rsidP="001D6684">
      <w:r>
        <w:t xml:space="preserve">In conjunction with the HMICFRS, the polices response </w:t>
      </w:r>
      <w:proofErr w:type="gramStart"/>
      <w:r>
        <w:t>in particular was</w:t>
      </w:r>
      <w:proofErr w:type="gramEnd"/>
      <w:r>
        <w:t xml:space="preserve"> scrutinised </w:t>
      </w:r>
      <w:proofErr w:type="gramStart"/>
      <w:r>
        <w:t>as a result of</w:t>
      </w:r>
      <w:proofErr w:type="gramEnd"/>
      <w:r>
        <w:t xml:space="preserve"> the riots which occurred for the weeks following the stabbings. This consisted of the polices public order capacity and capabilities, the ability to respond to the disorders and how the officers were affected </w:t>
      </w:r>
      <w:proofErr w:type="gramStart"/>
      <w:r>
        <w:t>as a result of</w:t>
      </w:r>
      <w:proofErr w:type="gramEnd"/>
      <w:r>
        <w:t xml:space="preserve"> being exposed to the violent disorders. Along with this, the police were also looked at for the intelligence relation to the disorder and how the police let the misinformation be circulated on social media as well as the actual investigation into the offences which occurred during this time </w:t>
      </w:r>
      <w:r w:rsidRPr="00764419">
        <w:t>(HMICFRS, 2024)</w:t>
      </w:r>
      <w:r>
        <w:t xml:space="preserve">. </w:t>
      </w:r>
    </w:p>
    <w:p w14:paraId="3A37EB90" w14:textId="77777777" w:rsidR="001D6684" w:rsidRDefault="001D6684" w:rsidP="001D6684"/>
    <w:p w14:paraId="0E54C74F" w14:textId="77777777" w:rsidR="001D6684" w:rsidRDefault="001D6684" w:rsidP="001D6684">
      <w:r>
        <w:t xml:space="preserve">The report found that the forces who were suffering with the rioting weren’t </w:t>
      </w:r>
      <w:proofErr w:type="gramStart"/>
      <w:r>
        <w:t>actually well</w:t>
      </w:r>
      <w:proofErr w:type="gramEnd"/>
      <w:r>
        <w:t xml:space="preserve"> equipped to deal with the disorder and in some </w:t>
      </w:r>
      <w:proofErr w:type="gramStart"/>
      <w:r>
        <w:t>locations</w:t>
      </w:r>
      <w:proofErr w:type="gramEnd"/>
      <w:r>
        <w:t xml:space="preserve"> there were not enough officers to deal with the disorder. The forces </w:t>
      </w:r>
      <w:proofErr w:type="gramStart"/>
      <w:r>
        <w:t>first of all</w:t>
      </w:r>
      <w:proofErr w:type="gramEnd"/>
      <w:r>
        <w:t xml:space="preserve"> deployed their own officers to deal with the events however due to it not being effective the POPS mobilisation plan was implemented. The initial report found that as a result of the initial mobilisation of the national POPS was effective to ending the disorder however this should have been implemented a lot sooner than it was and a lesson to be learned going forward is that the NPCC should try to notice the triggers a lot sooner meaning a more robust approach to dealing with the disorder </w:t>
      </w:r>
      <w:r w:rsidRPr="00764419">
        <w:t>(HMICFRS, 2024)</w:t>
      </w:r>
      <w:r>
        <w:t xml:space="preserve">. </w:t>
      </w:r>
    </w:p>
    <w:p w14:paraId="656EECED" w14:textId="77777777" w:rsidR="001D6684" w:rsidRDefault="001D6684" w:rsidP="001D6684"/>
    <w:p w14:paraId="6B842805" w14:textId="77777777" w:rsidR="001D6684" w:rsidRDefault="001D6684" w:rsidP="001D6684">
      <w:proofErr w:type="gramStart"/>
      <w:r>
        <w:t>However</w:t>
      </w:r>
      <w:proofErr w:type="gramEnd"/>
      <w:r>
        <w:t xml:space="preserve"> the report did </w:t>
      </w:r>
      <w:proofErr w:type="gramStart"/>
      <w:r>
        <w:t>actually find</w:t>
      </w:r>
      <w:proofErr w:type="gramEnd"/>
      <w:r>
        <w:t xml:space="preserve"> that the polices intelligence assessment in predict the level of disorder which would erupt was not adequate and did not meet the standards required along with the police decision making and co-operation needed to deal with critical decision making. These findings have been reoccurring since 2011, whereby it was found the that following the 2011 riots, the polices ability to make decisions effectively needed to improve significantly </w:t>
      </w:r>
      <w:proofErr w:type="gramStart"/>
      <w:r>
        <w:t>and also</w:t>
      </w:r>
      <w:proofErr w:type="gramEnd"/>
      <w:r>
        <w:t xml:space="preserve"> that the police needed to be better prepared, trained and ready to respond to disorders </w:t>
      </w:r>
      <w:r w:rsidRPr="00764419">
        <w:t>(HMICFRS, 20</w:t>
      </w:r>
      <w:r>
        <w:t>11</w:t>
      </w:r>
      <w:r w:rsidRPr="00764419">
        <w:t>)</w:t>
      </w:r>
      <w:r>
        <w:t xml:space="preserve">. This has therefore shown that although the polices ability to learn lessons in respective to major and critical incidents, there are still areas where the police are still not learning from previous lessons which result in them making the same mistakes which is jeopardising the trust that the public have in the police when they are dealing with major and critical incidents </w:t>
      </w:r>
      <w:r w:rsidRPr="009D62B4">
        <w:t>(HMICFRS, 2023)</w:t>
      </w:r>
      <w:r>
        <w:t xml:space="preserve">. </w:t>
      </w:r>
    </w:p>
    <w:p w14:paraId="4800458C" w14:textId="77777777" w:rsidR="001D6684" w:rsidRDefault="001D6684" w:rsidP="001D6684"/>
    <w:p w14:paraId="4D78DDE8" w14:textId="77777777" w:rsidR="001D6684" w:rsidRDefault="001D6684" w:rsidP="001D6684">
      <w:r>
        <w:t xml:space="preserve">A critical incident which shocked the country leaving to several lessons needing to be learnt by the police was the murder of Sarah Everard by a serving Metropolitan Police Officer. Sarah Everard was kidnaped and murdered on her way home from a </w:t>
      </w:r>
      <w:proofErr w:type="spellStart"/>
      <w:proofErr w:type="gramStart"/>
      <w:r>
        <w:t>friends</w:t>
      </w:r>
      <w:proofErr w:type="spellEnd"/>
      <w:proofErr w:type="gramEnd"/>
      <w:r>
        <w:t xml:space="preserve"> house on 3</w:t>
      </w:r>
      <w:r w:rsidRPr="002C07E5">
        <w:rPr>
          <w:vertAlign w:val="superscript"/>
        </w:rPr>
        <w:t>rd</w:t>
      </w:r>
      <w:r>
        <w:t xml:space="preserve"> March 2021 where it later transpired that she was raped and strangled by Wayne Couzens which left police forces across England and Wales in state where the public no longer trusted them and highlight several failings within the police </w:t>
      </w:r>
      <w:r w:rsidRPr="00EB269E">
        <w:t>(BBC, 2021)</w:t>
      </w:r>
      <w:r>
        <w:t xml:space="preserve">. Due to the nature of the offences committed by Couzens and along with his history, it brought into question why the police did not act sooner and why someone like Couzens was allowed to work in a role whereby he had access to vulnerable persons. </w:t>
      </w:r>
    </w:p>
    <w:p w14:paraId="30E5E326" w14:textId="77777777" w:rsidR="001D6684" w:rsidRDefault="001D6684" w:rsidP="001D6684"/>
    <w:p w14:paraId="7E4808C9" w14:textId="77777777" w:rsidR="001D6684" w:rsidRDefault="001D6684" w:rsidP="001D6684">
      <w:r>
        <w:t xml:space="preserve">One of the findings which came out of the Everard investigation was the fact that forces should be notified sooner if an officer is being investigated for criminal offences especially if it is in a different force. This is because Couzens was </w:t>
      </w:r>
      <w:proofErr w:type="gramStart"/>
      <w:r>
        <w:t>actually being</w:t>
      </w:r>
      <w:proofErr w:type="gramEnd"/>
      <w:r>
        <w:t xml:space="preserve"> investigated for indecent exposure on two separate incidents in Swanley and Dover back in 2015 and 2021 however the met were not informed about this until three days prior to the kidnapping, rape and murder of Everard. This was due to there not being a system in place to alert forces of when an officer becomes a crime suspect </w:t>
      </w:r>
      <w:r w:rsidRPr="00E10A89">
        <w:t>(IOPC, 2023)</w:t>
      </w:r>
      <w:r>
        <w:t xml:space="preserve">. </w:t>
      </w:r>
    </w:p>
    <w:p w14:paraId="2C85FB03" w14:textId="77777777" w:rsidR="001D6684" w:rsidRDefault="001D6684" w:rsidP="001D6684"/>
    <w:p w14:paraId="2AFB5C76" w14:textId="77777777" w:rsidR="001D6684" w:rsidRDefault="001D6684" w:rsidP="001D6684">
      <w:proofErr w:type="gramStart"/>
      <w:r>
        <w:t>Additionally</w:t>
      </w:r>
      <w:proofErr w:type="gramEnd"/>
      <w:r>
        <w:t xml:space="preserve"> to this, </w:t>
      </w:r>
      <w:proofErr w:type="gramStart"/>
      <w:r>
        <w:t>as a result of</w:t>
      </w:r>
      <w:proofErr w:type="gramEnd"/>
      <w:r>
        <w:t xml:space="preserve"> the Everard incident, it exposed how police are </w:t>
      </w:r>
      <w:proofErr w:type="gramStart"/>
      <w:r>
        <w:t>actually dealing</w:t>
      </w:r>
      <w:proofErr w:type="gramEnd"/>
      <w:r>
        <w:t xml:space="preserve"> with investigations due to the officer involved in the exposure at Mc Donalds did not complete the relevant investigations which again could have prevented Couzens from carrying on committing offences </w:t>
      </w:r>
      <w:r w:rsidRPr="005E7C70">
        <w:t>(IOPC, 2023)</w:t>
      </w:r>
      <w:r>
        <w:t>. This again led to several lessons being learnt by the police and how they can use this as best practice, which led to additional training being undertaken by serving officers along with new officers being shown the importance of investigations and what golden hour enquiries will need to be completed when attending incident.</w:t>
      </w:r>
    </w:p>
    <w:p w14:paraId="0816E174" w14:textId="77777777" w:rsidR="001D6684" w:rsidRDefault="001D6684" w:rsidP="001D6684"/>
    <w:p w14:paraId="70D3D6A9" w14:textId="77777777" w:rsidR="001D6684" w:rsidRDefault="001D6684" w:rsidP="001D6684">
      <w:r>
        <w:t xml:space="preserve">As a result of Everard incident, it brought into question the confidence especially women had in the police along with the legitimacy of the police which again proving that the Everard incident being classed as a Critical Incident due to the polices handling over the incident have a significant impact on the public. Police in the Uk have always policed by public consent however </w:t>
      </w:r>
      <w:proofErr w:type="gramStart"/>
      <w:r>
        <w:t>as a result of</w:t>
      </w:r>
      <w:proofErr w:type="gramEnd"/>
      <w:r>
        <w:t xml:space="preserve"> the Couzens investigation this has led to questions being raised in to how the public can now trust the police and how will the police now change to gain confidence. The main lessons highlighted which needed to be learnt in this instance was the further vetting and increased background checks on serving and new officers with giving the ability to dismiss officers who fail to meet the vetting requirements needed of the police </w:t>
      </w:r>
      <w:r w:rsidRPr="00A17AAF">
        <w:t>(Farrow, 2023)</w:t>
      </w:r>
      <w:r>
        <w:t xml:space="preserve">. As a result, following a significant government reform to try </w:t>
      </w:r>
      <w:proofErr w:type="gramStart"/>
      <w:r>
        <w:t>improve</w:t>
      </w:r>
      <w:proofErr w:type="gramEnd"/>
      <w:r>
        <w:t xml:space="preserve"> the confidence within policing, the police have recently changed their vetting requirements and boosted the standards required by officers who are currently serving. Along with this, it has enabled Chief Constables to dismiss officers who do not meet the vetting requirements where before this was made more difficult due to regulations </w:t>
      </w:r>
      <w:r w:rsidRPr="00983A9B">
        <w:t>(</w:t>
      </w:r>
      <w:r>
        <w:t xml:space="preserve">Home </w:t>
      </w:r>
      <w:r w:rsidRPr="00983A9B">
        <w:t>Office, 2025)</w:t>
      </w:r>
      <w:r>
        <w:t xml:space="preserve">. </w:t>
      </w:r>
      <w:proofErr w:type="gramStart"/>
      <w:r>
        <w:t>Overall</w:t>
      </w:r>
      <w:proofErr w:type="gramEnd"/>
      <w:r>
        <w:t xml:space="preserve"> this again shows that following the several reports and enquiries which have taken place </w:t>
      </w:r>
      <w:proofErr w:type="gramStart"/>
      <w:r>
        <w:t>as a result of</w:t>
      </w:r>
      <w:proofErr w:type="gramEnd"/>
      <w:r>
        <w:t xml:space="preserve"> the Wayne Couzens investigation, there were several lessons </w:t>
      </w:r>
      <w:proofErr w:type="gramStart"/>
      <w:r>
        <w:t>highlighted</w:t>
      </w:r>
      <w:proofErr w:type="gramEnd"/>
      <w:r>
        <w:t xml:space="preserve"> and these have been taken on board and help translate to best practice in policing.</w:t>
      </w:r>
    </w:p>
    <w:p w14:paraId="09DF0217" w14:textId="77777777" w:rsidR="001D6684" w:rsidRDefault="001D6684" w:rsidP="001D6684"/>
    <w:p w14:paraId="4B5FE706" w14:textId="77777777" w:rsidR="001D6684" w:rsidRDefault="001D6684" w:rsidP="001D6684">
      <w:r>
        <w:t xml:space="preserve">In conclusion, as illustrated above critical and major incidents help to shape the way that police officers respond to incidents and undertake their duties as a police officer. There have been several incidents over the past decade ranging </w:t>
      </w:r>
      <w:proofErr w:type="gramStart"/>
      <w:r>
        <w:t>from terrorist attacks,</w:t>
      </w:r>
      <w:proofErr w:type="gramEnd"/>
      <w:r>
        <w:t xml:space="preserve"> to police officers committing severe offences to rioting </w:t>
      </w:r>
      <w:proofErr w:type="gramStart"/>
      <w:r>
        <w:t>as a result of</w:t>
      </w:r>
      <w:proofErr w:type="gramEnd"/>
      <w:r>
        <w:t xml:space="preserve"> misinformation spread across social media which have helped to highlight the failings within the police and what can be done in future to enhance the way that police deal with the incidents. Most notably the introduction of the JESSIP principle </w:t>
      </w:r>
      <w:r w:rsidRPr="007E434B">
        <w:t>(JESIP, 2022)</w:t>
      </w:r>
      <w:r>
        <w:t xml:space="preserve"> has had a significant impact on how not only the </w:t>
      </w:r>
      <w:proofErr w:type="gramStart"/>
      <w:r>
        <w:t>police</w:t>
      </w:r>
      <w:proofErr w:type="gramEnd"/>
      <w:r>
        <w:t xml:space="preserve"> but other emergency services respond to critical and major incidents which not only saves the lives of the public but also ensure the safety of the services dealing with it. But </w:t>
      </w:r>
      <w:proofErr w:type="gramStart"/>
      <w:r>
        <w:t>also</w:t>
      </w:r>
      <w:proofErr w:type="gramEnd"/>
      <w:r>
        <w:t xml:space="preserve"> </w:t>
      </w:r>
      <w:proofErr w:type="gramStart"/>
      <w:r>
        <w:t>as a result of</w:t>
      </w:r>
      <w:proofErr w:type="gramEnd"/>
      <w:r>
        <w:t xml:space="preserve"> the Wayne Couzens investigations it helped to show where the police have been failing in relation to the employment and management of officers leading to best practices being introduced across England and Wales (Home Office, 2025). However, this study has also highlighted that there are still failings not being addressed even though the lessons have been highlighted in previous reports </w:t>
      </w:r>
      <w:proofErr w:type="gramStart"/>
      <w:r>
        <w:t>as a result of</w:t>
      </w:r>
      <w:proofErr w:type="gramEnd"/>
      <w:r>
        <w:t xml:space="preserve"> major and critical incidents, which has led to the police still not using best practice and leaving not only the public at risk but also the officers </w:t>
      </w:r>
      <w:r w:rsidRPr="009D62B4">
        <w:t>(HMICFRS, 2023)</w:t>
      </w:r>
      <w:r>
        <w:t>. (Word Count:1964)</w:t>
      </w:r>
    </w:p>
    <w:p w14:paraId="53F2820B" w14:textId="4CF546A9" w:rsidR="001D6684" w:rsidRDefault="001D6684">
      <w:r>
        <w:br w:type="page"/>
      </w:r>
    </w:p>
    <w:p w14:paraId="78A4ACEA" w14:textId="7F26F419" w:rsidR="001D6684" w:rsidRDefault="001D6684">
      <w:pPr>
        <w:rPr>
          <w:b/>
          <w:bCs/>
        </w:rPr>
      </w:pPr>
      <w:r>
        <w:rPr>
          <w:b/>
          <w:bCs/>
        </w:rPr>
        <w:t xml:space="preserve">Bibliography </w:t>
      </w:r>
    </w:p>
    <w:p w14:paraId="51A9359B" w14:textId="77777777" w:rsidR="0062472B" w:rsidRPr="008C4DD1" w:rsidRDefault="0062472B" w:rsidP="0062472B">
      <w:r w:rsidRPr="00891581">
        <w:t>‌</w:t>
      </w:r>
      <w:r w:rsidRPr="008C4DD1">
        <w:t>Alda, E. and Sala, J.L. (2014). Links Between Terrorism, Organized Crime and Crime: The Case of the Sahel Region. </w:t>
      </w:r>
      <w:r w:rsidRPr="008C4DD1">
        <w:rPr>
          <w:i/>
          <w:iCs/>
        </w:rPr>
        <w:t>Stability: International Journal of Security and Development</w:t>
      </w:r>
      <w:r w:rsidRPr="008C4DD1">
        <w:t xml:space="preserve">, [online] 3(1). Available at: </w:t>
      </w:r>
      <w:hyperlink r:id="rId5" w:history="1">
        <w:r w:rsidRPr="00124FE5">
          <w:rPr>
            <w:rStyle w:val="Hyperlink"/>
          </w:rPr>
          <w:t>https://stabilityjournal.org/articles/10.5334/sta.ea</w:t>
        </w:r>
      </w:hyperlink>
      <w:r w:rsidRPr="008C4DD1">
        <w:t>.</w:t>
      </w:r>
      <w:r>
        <w:t xml:space="preserve"> (</w:t>
      </w:r>
      <w:r w:rsidRPr="00FF0CE6">
        <w:t xml:space="preserve">Accessed 1 </w:t>
      </w:r>
      <w:proofErr w:type="gramStart"/>
      <w:r w:rsidRPr="00FF0CE6">
        <w:t>Apr</w:t>
      </w:r>
      <w:r>
        <w:t>,</w:t>
      </w:r>
      <w:proofErr w:type="gramEnd"/>
      <w:r w:rsidRPr="00FF0CE6">
        <w:t xml:space="preserve"> 2025</w:t>
      </w:r>
      <w:r>
        <w:t>)</w:t>
      </w:r>
    </w:p>
    <w:p w14:paraId="637A555F" w14:textId="77777777" w:rsidR="0062472B" w:rsidRPr="0001500C" w:rsidRDefault="0062472B" w:rsidP="0062472B">
      <w:r w:rsidRPr="0001500C">
        <w:t>BBC (2021). Sarah Everard: Wayne Couzens pleads guilty to murder. </w:t>
      </w:r>
      <w:r w:rsidRPr="0001500C">
        <w:rPr>
          <w:i/>
          <w:iCs/>
        </w:rPr>
        <w:t>BBC News</w:t>
      </w:r>
      <w:r w:rsidRPr="0001500C">
        <w:t xml:space="preserve">. [online] 9 Jul. Available at: </w:t>
      </w:r>
      <w:hyperlink r:id="rId6" w:history="1">
        <w:r w:rsidRPr="00124FE5">
          <w:rPr>
            <w:rStyle w:val="Hyperlink"/>
          </w:rPr>
          <w:t>https://www.bbc.co.uk/news/uk-england-london-57774597</w:t>
        </w:r>
      </w:hyperlink>
      <w:r w:rsidRPr="0001500C">
        <w:t>.</w:t>
      </w:r>
      <w:r>
        <w:t xml:space="preserve"> (</w:t>
      </w:r>
      <w:r w:rsidRPr="00F37210">
        <w:t>Accessed 1 May 2025</w:t>
      </w:r>
      <w:r>
        <w:t>)</w:t>
      </w:r>
      <w:r w:rsidRPr="00F37210">
        <w:t>.</w:t>
      </w:r>
    </w:p>
    <w:p w14:paraId="672A0416" w14:textId="77777777" w:rsidR="0062472B" w:rsidRPr="00BB797D" w:rsidRDefault="0062472B" w:rsidP="0062472B">
      <w:r w:rsidRPr="00BB797D">
        <w:t>Ben Hannam: The neo-Nazi who joined the Metropolitan Police. (2021). </w:t>
      </w:r>
      <w:r w:rsidRPr="00BB797D">
        <w:rPr>
          <w:i/>
          <w:iCs/>
        </w:rPr>
        <w:t>BBC News</w:t>
      </w:r>
      <w:r w:rsidRPr="00BB797D">
        <w:t xml:space="preserve">. [online] 1 Apr. Available at: </w:t>
      </w:r>
      <w:hyperlink r:id="rId7" w:history="1">
        <w:r w:rsidRPr="00124FE5">
          <w:rPr>
            <w:rStyle w:val="Hyperlink"/>
          </w:rPr>
          <w:t>https://www.bbc.co.uk/news/uk-56414713</w:t>
        </w:r>
      </w:hyperlink>
      <w:r w:rsidRPr="00BB797D">
        <w:t>.</w:t>
      </w:r>
      <w:r>
        <w:t xml:space="preserve"> (</w:t>
      </w:r>
      <w:r w:rsidRPr="00FD58A2">
        <w:t xml:space="preserve">Accessed 11 </w:t>
      </w:r>
      <w:proofErr w:type="gramStart"/>
      <w:r w:rsidRPr="00FD58A2">
        <w:t>Apr</w:t>
      </w:r>
      <w:r>
        <w:t>,</w:t>
      </w:r>
      <w:proofErr w:type="gramEnd"/>
      <w:r w:rsidRPr="00FD58A2">
        <w:t xml:space="preserve"> 2025</w:t>
      </w:r>
      <w:r>
        <w:t>)</w:t>
      </w:r>
      <w:r w:rsidRPr="00FD58A2">
        <w:t>.</w:t>
      </w:r>
    </w:p>
    <w:p w14:paraId="51EBB362" w14:textId="77777777" w:rsidR="0062472B" w:rsidRPr="006B4E2B" w:rsidRDefault="0062472B" w:rsidP="0062472B">
      <w:r w:rsidRPr="006B4E2B">
        <w:t>Casciani, D. (2017). </w:t>
      </w:r>
      <w:r w:rsidRPr="006B4E2B">
        <w:rPr>
          <w:i/>
          <w:iCs/>
        </w:rPr>
        <w:t>UK terror attacks: What we know about disrupted plots</w:t>
      </w:r>
      <w:r w:rsidRPr="006B4E2B">
        <w:t xml:space="preserve">. [online] BBC News. Available at: </w:t>
      </w:r>
      <w:hyperlink r:id="rId8" w:history="1">
        <w:r w:rsidRPr="00124FE5">
          <w:rPr>
            <w:rStyle w:val="Hyperlink"/>
          </w:rPr>
          <w:t>https://www.bbc.co.uk/news/uk-39183003</w:t>
        </w:r>
      </w:hyperlink>
      <w:r w:rsidRPr="006B4E2B">
        <w:t>.</w:t>
      </w:r>
      <w:r>
        <w:t xml:space="preserve"> (</w:t>
      </w:r>
      <w:r w:rsidRPr="00FD58A2">
        <w:t xml:space="preserve">Accessed 11 </w:t>
      </w:r>
      <w:proofErr w:type="gramStart"/>
      <w:r w:rsidRPr="00FD58A2">
        <w:t>Apr</w:t>
      </w:r>
      <w:r>
        <w:t>,</w:t>
      </w:r>
      <w:proofErr w:type="gramEnd"/>
      <w:r w:rsidRPr="00FD58A2">
        <w:t xml:space="preserve"> 2025</w:t>
      </w:r>
      <w:r>
        <w:t>)</w:t>
      </w:r>
      <w:r w:rsidRPr="00FD58A2">
        <w:t>.</w:t>
      </w:r>
    </w:p>
    <w:p w14:paraId="5A4D85F3" w14:textId="77777777" w:rsidR="0062472B" w:rsidRPr="00AA1C36" w:rsidRDefault="0062472B" w:rsidP="0062472B">
      <w:r w:rsidRPr="00AA1C36">
        <w:t>College of Policing (2018). </w:t>
      </w:r>
      <w:r w:rsidRPr="00AA1C36">
        <w:rPr>
          <w:i/>
          <w:iCs/>
        </w:rPr>
        <w:t>Definitions</w:t>
      </w:r>
      <w:r w:rsidRPr="00AA1C36">
        <w:t xml:space="preserve">. [online] College of Policing. Available at: </w:t>
      </w:r>
      <w:hyperlink r:id="rId9" w:history="1">
        <w:r w:rsidRPr="00124FE5">
          <w:rPr>
            <w:rStyle w:val="Hyperlink"/>
          </w:rPr>
          <w:t>https://www.college.police.uk/app/civil-emergencies/disaster-victim-identification/definitions</w:t>
        </w:r>
      </w:hyperlink>
      <w:r w:rsidRPr="00AA1C36">
        <w:t>.</w:t>
      </w:r>
      <w:r>
        <w:t xml:space="preserve"> (</w:t>
      </w:r>
      <w:r w:rsidRPr="00FD58A2">
        <w:t xml:space="preserve">Accessed </w:t>
      </w:r>
      <w:r>
        <w:t>16</w:t>
      </w:r>
      <w:r w:rsidRPr="00FC4676">
        <w:rPr>
          <w:vertAlign w:val="superscript"/>
        </w:rPr>
        <w:t>th</w:t>
      </w:r>
      <w:r w:rsidRPr="00FD58A2">
        <w:t xml:space="preserve"> </w:t>
      </w:r>
      <w:proofErr w:type="gramStart"/>
      <w:r w:rsidRPr="00FD58A2">
        <w:t>Apr</w:t>
      </w:r>
      <w:r>
        <w:t>,</w:t>
      </w:r>
      <w:proofErr w:type="gramEnd"/>
      <w:r w:rsidRPr="00FD58A2">
        <w:t xml:space="preserve"> 2025</w:t>
      </w:r>
      <w:r>
        <w:t>)</w:t>
      </w:r>
      <w:r w:rsidRPr="00FD58A2">
        <w:t>.</w:t>
      </w:r>
    </w:p>
    <w:p w14:paraId="6B18A2D3" w14:textId="77777777" w:rsidR="0062472B" w:rsidRPr="00AA1C36" w:rsidRDefault="0062472B" w:rsidP="0062472B">
      <w:r w:rsidRPr="00A4723A">
        <w:t>College of Policing (20</w:t>
      </w:r>
      <w:r>
        <w:t>24</w:t>
      </w:r>
      <w:r w:rsidRPr="00A4723A">
        <w:t>). </w:t>
      </w:r>
      <w:r w:rsidRPr="00A4723A">
        <w:rPr>
          <w:i/>
          <w:iCs/>
        </w:rPr>
        <w:t>Response | College of Policing</w:t>
      </w:r>
      <w:r w:rsidRPr="00A4723A">
        <w:t xml:space="preserve">. [online] www.college.police.uk. Available at: </w:t>
      </w:r>
      <w:hyperlink r:id="rId10" w:history="1">
        <w:r w:rsidRPr="00124FE5">
          <w:rPr>
            <w:rStyle w:val="Hyperlink"/>
          </w:rPr>
          <w:t>https://www.college.police.uk/app/civil-emergencies/civil-contingencies/response</w:t>
        </w:r>
      </w:hyperlink>
      <w:r w:rsidRPr="00A4723A">
        <w:t>.</w:t>
      </w:r>
      <w:r>
        <w:t xml:space="preserve"> (</w:t>
      </w:r>
      <w:r w:rsidRPr="00FD58A2">
        <w:t xml:space="preserve">Accessed </w:t>
      </w:r>
      <w:r>
        <w:t>16</w:t>
      </w:r>
      <w:r w:rsidRPr="00FC4676">
        <w:rPr>
          <w:vertAlign w:val="superscript"/>
        </w:rPr>
        <w:t>th</w:t>
      </w:r>
      <w:r w:rsidRPr="00FD58A2">
        <w:t xml:space="preserve"> </w:t>
      </w:r>
      <w:proofErr w:type="gramStart"/>
      <w:r w:rsidRPr="00FD58A2">
        <w:t>Apr</w:t>
      </w:r>
      <w:r>
        <w:t>,</w:t>
      </w:r>
      <w:proofErr w:type="gramEnd"/>
      <w:r w:rsidRPr="00FD58A2">
        <w:t xml:space="preserve"> 2025</w:t>
      </w:r>
      <w:r>
        <w:t>)</w:t>
      </w:r>
      <w:r w:rsidRPr="00FD58A2">
        <w:t>.</w:t>
      </w:r>
    </w:p>
    <w:p w14:paraId="2B2B79E8" w14:textId="77777777" w:rsidR="0062472B" w:rsidRPr="00AA1C36" w:rsidRDefault="0062472B" w:rsidP="0062472B">
      <w:r w:rsidRPr="00A77D2E">
        <w:t>‌</w:t>
      </w:r>
      <w:r w:rsidRPr="006F0A3B">
        <w:t>Coyle, S. (2017). </w:t>
      </w:r>
      <w:r w:rsidRPr="006F0A3B">
        <w:rPr>
          <w:i/>
          <w:iCs/>
        </w:rPr>
        <w:t>Full timeline of the Manchester bombing and the aftermath</w:t>
      </w:r>
      <w:r w:rsidRPr="006F0A3B">
        <w:t xml:space="preserve">. [online] Manchester Evening News. Available at: </w:t>
      </w:r>
      <w:hyperlink r:id="rId11" w:history="1">
        <w:r w:rsidRPr="00124FE5">
          <w:rPr>
            <w:rStyle w:val="Hyperlink"/>
          </w:rPr>
          <w:t>https://www.manchestereveningnews.co.uk/news/greater-manchester-news/full-timeline-manchester-bombing-aftermath-13082213</w:t>
        </w:r>
      </w:hyperlink>
      <w:r w:rsidRPr="006F0A3B">
        <w:t>.</w:t>
      </w:r>
      <w:r>
        <w:t xml:space="preserve"> (</w:t>
      </w:r>
      <w:r w:rsidRPr="00FD58A2">
        <w:t xml:space="preserve">Accessed </w:t>
      </w:r>
      <w:r>
        <w:t>16</w:t>
      </w:r>
      <w:r w:rsidRPr="00FC4676">
        <w:rPr>
          <w:vertAlign w:val="superscript"/>
        </w:rPr>
        <w:t>th</w:t>
      </w:r>
      <w:r w:rsidRPr="00FD58A2">
        <w:t xml:space="preserve"> </w:t>
      </w:r>
      <w:proofErr w:type="gramStart"/>
      <w:r w:rsidRPr="00FD58A2">
        <w:t>Apr</w:t>
      </w:r>
      <w:r>
        <w:t>,</w:t>
      </w:r>
      <w:proofErr w:type="gramEnd"/>
      <w:r w:rsidRPr="00FD58A2">
        <w:t xml:space="preserve"> 2025</w:t>
      </w:r>
      <w:r>
        <w:t>)</w:t>
      </w:r>
      <w:r w:rsidRPr="00FD58A2">
        <w:t>.</w:t>
      </w:r>
    </w:p>
    <w:p w14:paraId="3DF0797F" w14:textId="77777777" w:rsidR="0062472B" w:rsidRPr="00BB2D54" w:rsidRDefault="0062472B" w:rsidP="0062472B">
      <w:r w:rsidRPr="00BB2D54">
        <w:t>CPD Online College. (2024). </w:t>
      </w:r>
      <w:r w:rsidRPr="00BB2D54">
        <w:rPr>
          <w:i/>
          <w:iCs/>
        </w:rPr>
        <w:t>Money Laundering and Terrorism Financing | Links &amp; examples</w:t>
      </w:r>
      <w:r w:rsidRPr="00BB2D54">
        <w:t xml:space="preserve">. [online] Available at: </w:t>
      </w:r>
      <w:hyperlink r:id="rId12" w:history="1">
        <w:r w:rsidRPr="00124FE5">
          <w:rPr>
            <w:rStyle w:val="Hyperlink"/>
          </w:rPr>
          <w:t>https://cpdonline.co.uk/knowledge-base/business/money-laundering-terrorism-financing</w:t>
        </w:r>
      </w:hyperlink>
      <w:r>
        <w:t>. (</w:t>
      </w:r>
      <w:r w:rsidRPr="00FD58A2">
        <w:t xml:space="preserve">Accessed 11 </w:t>
      </w:r>
      <w:proofErr w:type="gramStart"/>
      <w:r w:rsidRPr="00FD58A2">
        <w:t>Apr</w:t>
      </w:r>
      <w:r>
        <w:t>,</w:t>
      </w:r>
      <w:proofErr w:type="gramEnd"/>
      <w:r w:rsidRPr="00FD58A2">
        <w:t xml:space="preserve"> 2025</w:t>
      </w:r>
      <w:r>
        <w:t>)</w:t>
      </w:r>
      <w:r w:rsidRPr="00FD58A2">
        <w:t>.</w:t>
      </w:r>
      <w:r>
        <w:t xml:space="preserve"> </w:t>
      </w:r>
    </w:p>
    <w:p w14:paraId="4D71CA2A" w14:textId="77777777" w:rsidR="0062472B" w:rsidRPr="001A6A9F" w:rsidRDefault="0062472B" w:rsidP="0062472B">
      <w:r w:rsidRPr="001A6A9F">
        <w:t>Crown Prosecution Service (2022). </w:t>
      </w:r>
      <w:r w:rsidRPr="001A6A9F">
        <w:rPr>
          <w:i/>
          <w:iCs/>
        </w:rPr>
        <w:t>Terrorism</w:t>
      </w:r>
      <w:r w:rsidRPr="001A6A9F">
        <w:t xml:space="preserve">. [online] Crown Prosecution Service. Available at: </w:t>
      </w:r>
      <w:hyperlink r:id="rId13" w:history="1">
        <w:r w:rsidRPr="00124FE5">
          <w:rPr>
            <w:rStyle w:val="Hyperlink"/>
          </w:rPr>
          <w:t>https://www.cps.gov.uk/crime-info/terrorism</w:t>
        </w:r>
      </w:hyperlink>
      <w:r w:rsidRPr="001A6A9F">
        <w:t>.</w:t>
      </w:r>
      <w:r>
        <w:t xml:space="preserve"> (</w:t>
      </w:r>
      <w:r w:rsidRPr="00FF0CE6">
        <w:t xml:space="preserve">Accessed 1 </w:t>
      </w:r>
      <w:proofErr w:type="gramStart"/>
      <w:r w:rsidRPr="00FF0CE6">
        <w:t>Apr</w:t>
      </w:r>
      <w:r>
        <w:t>,</w:t>
      </w:r>
      <w:proofErr w:type="gramEnd"/>
      <w:r w:rsidRPr="00FF0CE6">
        <w:t xml:space="preserve"> 2025</w:t>
      </w:r>
      <w:r>
        <w:t>)</w:t>
      </w:r>
    </w:p>
    <w:p w14:paraId="21657C9C" w14:textId="77777777" w:rsidR="0062472B" w:rsidRPr="00AA1C36" w:rsidRDefault="0062472B" w:rsidP="0062472B">
      <w:r w:rsidRPr="00EB40FF">
        <w:t>Culley, J. and Khalil, H. (2024). </w:t>
      </w:r>
      <w:r w:rsidRPr="00EB40FF">
        <w:rPr>
          <w:i/>
          <w:iCs/>
        </w:rPr>
        <w:t>Southport stabbings - what we know so far about knife attack</w:t>
      </w:r>
      <w:r w:rsidRPr="00EB40FF">
        <w:t xml:space="preserve">. [online] BBC News. Available at: </w:t>
      </w:r>
      <w:hyperlink r:id="rId14" w:history="1">
        <w:r w:rsidRPr="00124FE5">
          <w:rPr>
            <w:rStyle w:val="Hyperlink"/>
          </w:rPr>
          <w:t>https://www.bbc.co.uk/news/articles/cy68z9dw9e7o</w:t>
        </w:r>
      </w:hyperlink>
      <w:r w:rsidRPr="00EB40FF">
        <w:t>.</w:t>
      </w:r>
      <w:r>
        <w:t xml:space="preserve"> (</w:t>
      </w:r>
      <w:r w:rsidRPr="00FD58A2">
        <w:t xml:space="preserve">Accessed </w:t>
      </w:r>
      <w:r>
        <w:t>24</w:t>
      </w:r>
      <w:r w:rsidRPr="00FC4676">
        <w:rPr>
          <w:vertAlign w:val="superscript"/>
        </w:rPr>
        <w:t>th</w:t>
      </w:r>
      <w:r w:rsidRPr="00FD58A2">
        <w:t xml:space="preserve"> </w:t>
      </w:r>
      <w:proofErr w:type="gramStart"/>
      <w:r w:rsidRPr="00FD58A2">
        <w:t>Apr</w:t>
      </w:r>
      <w:r>
        <w:t>,</w:t>
      </w:r>
      <w:proofErr w:type="gramEnd"/>
      <w:r w:rsidRPr="00FD58A2">
        <w:t xml:space="preserve"> 2025</w:t>
      </w:r>
      <w:r>
        <w:t>)</w:t>
      </w:r>
      <w:r w:rsidRPr="00FD58A2">
        <w:t>.</w:t>
      </w:r>
    </w:p>
    <w:p w14:paraId="4D6A2DDC" w14:textId="77777777" w:rsidR="0062472B" w:rsidRPr="002A0E13" w:rsidRDefault="0062472B" w:rsidP="0062472B">
      <w:r w:rsidRPr="002A0E13">
        <w:t>Farrow, K. (2023). </w:t>
      </w:r>
      <w:r w:rsidRPr="002A0E13">
        <w:rPr>
          <w:i/>
          <w:iCs/>
        </w:rPr>
        <w:t>Legitimacy &amp; Confidence in Policing</w:t>
      </w:r>
      <w:r w:rsidRPr="002A0E13">
        <w:t>. [online] </w:t>
      </w:r>
      <w:r w:rsidRPr="002A0E13">
        <w:rPr>
          <w:i/>
          <w:iCs/>
        </w:rPr>
        <w:t>Cumberland Lodge</w:t>
      </w:r>
      <w:r w:rsidRPr="002A0E13">
        <w:t xml:space="preserve">. Available at: </w:t>
      </w:r>
      <w:hyperlink r:id="rId15" w:history="1">
        <w:r w:rsidRPr="00124FE5">
          <w:rPr>
            <w:rStyle w:val="Hyperlink"/>
          </w:rPr>
          <w:t>https://www.cumberlandlodge.ac.uk/wp-content/uploads/2023/12/Legitimacy-and-Confidence-in-Policing-SCREEN.pdf</w:t>
        </w:r>
      </w:hyperlink>
      <w:r w:rsidRPr="002A0E13">
        <w:t>.</w:t>
      </w:r>
      <w:r>
        <w:t xml:space="preserve"> (</w:t>
      </w:r>
      <w:r w:rsidRPr="00F37210">
        <w:t>Accessed 1 May 2025</w:t>
      </w:r>
      <w:r>
        <w:t>)</w:t>
      </w:r>
      <w:r w:rsidRPr="00F37210">
        <w:t>.</w:t>
      </w:r>
    </w:p>
    <w:p w14:paraId="7D6E2BCE" w14:textId="77777777" w:rsidR="0062472B" w:rsidRPr="00323AA4" w:rsidRDefault="0062472B" w:rsidP="0062472B">
      <w:r w:rsidRPr="00323AA4">
        <w:t>Finances of jihad: How extremist groups raise money. (2014). </w:t>
      </w:r>
      <w:r w:rsidRPr="00323AA4">
        <w:rPr>
          <w:i/>
          <w:iCs/>
        </w:rPr>
        <w:t>BBC News</w:t>
      </w:r>
      <w:r w:rsidRPr="00323AA4">
        <w:t xml:space="preserve">. [online] 12 Dec. Available at: </w:t>
      </w:r>
      <w:hyperlink r:id="rId16" w:history="1">
        <w:r w:rsidRPr="00124FE5">
          <w:rPr>
            <w:rStyle w:val="Hyperlink"/>
          </w:rPr>
          <w:t>https://www.bbc.co.uk/news/world-middle-east-30393832</w:t>
        </w:r>
      </w:hyperlink>
      <w:r w:rsidRPr="00323AA4">
        <w:t>.</w:t>
      </w:r>
      <w:r>
        <w:t xml:space="preserve"> (</w:t>
      </w:r>
      <w:r w:rsidRPr="00FF0CE6">
        <w:t xml:space="preserve">Accessed 1 </w:t>
      </w:r>
      <w:proofErr w:type="gramStart"/>
      <w:r w:rsidRPr="00FF0CE6">
        <w:t>Apr</w:t>
      </w:r>
      <w:r>
        <w:t>,</w:t>
      </w:r>
      <w:proofErr w:type="gramEnd"/>
      <w:r w:rsidRPr="00FF0CE6">
        <w:t xml:space="preserve"> 2025</w:t>
      </w:r>
      <w:r>
        <w:t>)</w:t>
      </w:r>
    </w:p>
    <w:p w14:paraId="06938AB4" w14:textId="77777777" w:rsidR="0062472B" w:rsidRPr="00FD58A2" w:rsidRDefault="0062472B" w:rsidP="0062472B">
      <w:r w:rsidRPr="00FD58A2">
        <w:t>Financial Crime Academy. (2025). </w:t>
      </w:r>
      <w:r w:rsidRPr="00FD58A2">
        <w:rPr>
          <w:i/>
          <w:iCs/>
        </w:rPr>
        <w:t>Terrorist Financing: Definition And Process</w:t>
      </w:r>
      <w:r w:rsidRPr="00FD58A2">
        <w:t xml:space="preserve">. [online] Available at: </w:t>
      </w:r>
      <w:hyperlink r:id="rId17" w:history="1">
        <w:r w:rsidRPr="00124FE5">
          <w:rPr>
            <w:rStyle w:val="Hyperlink"/>
          </w:rPr>
          <w:t>https://financialcrimeacademy.org/terrorist-financing-definition-process/</w:t>
        </w:r>
      </w:hyperlink>
      <w:r>
        <w:t xml:space="preserve"> (</w:t>
      </w:r>
      <w:r w:rsidRPr="00FD58A2">
        <w:t>Accessed 11 Apr</w:t>
      </w:r>
      <w:r>
        <w:t>,</w:t>
      </w:r>
      <w:r w:rsidRPr="00FD58A2">
        <w:t xml:space="preserve"> 2025</w:t>
      </w:r>
      <w:r>
        <w:t>)</w:t>
      </w:r>
      <w:r w:rsidRPr="00FD58A2">
        <w:t>.</w:t>
      </w:r>
    </w:p>
    <w:p w14:paraId="653CE172" w14:textId="77777777" w:rsidR="0062472B" w:rsidRPr="00FF0CE6" w:rsidRDefault="0062472B" w:rsidP="0062472B">
      <w:r w:rsidRPr="00FF0CE6">
        <w:t>Gaub, F. and Lisiecka, J. (2017). </w:t>
      </w:r>
      <w:r w:rsidRPr="00FF0CE6">
        <w:rPr>
          <w:i/>
          <w:iCs/>
        </w:rPr>
        <w:t>The crime-terrorism nexus</w:t>
      </w:r>
      <w:r w:rsidRPr="00FF0CE6">
        <w:t xml:space="preserve">. [online] Available at: </w:t>
      </w:r>
      <w:proofErr w:type="gramStart"/>
      <w:r w:rsidRPr="00FF0CE6">
        <w:t xml:space="preserve">https://www.jstor.org/stable/pdf/resrep06784.pdf </w:t>
      </w:r>
      <w:r>
        <w:t xml:space="preserve"> /</w:t>
      </w:r>
      <w:proofErr w:type="gramEnd"/>
      <w:r w:rsidRPr="00FF0CE6">
        <w:t xml:space="preserve">Accessed 1 </w:t>
      </w:r>
      <w:proofErr w:type="gramStart"/>
      <w:r w:rsidRPr="00FF0CE6">
        <w:t>Apr</w:t>
      </w:r>
      <w:r>
        <w:t>,</w:t>
      </w:r>
      <w:proofErr w:type="gramEnd"/>
      <w:r w:rsidRPr="00FF0CE6">
        <w:t xml:space="preserve"> 2025</w:t>
      </w:r>
      <w:r>
        <w:t>)</w:t>
      </w:r>
    </w:p>
    <w:p w14:paraId="6BA1CC3F" w14:textId="77777777" w:rsidR="0062472B" w:rsidRPr="00AA1C36" w:rsidRDefault="0062472B" w:rsidP="0062472B">
      <w:r w:rsidRPr="00FB3E1A">
        <w:t>GOV.UK (2023). </w:t>
      </w:r>
      <w:r w:rsidRPr="00FB3E1A">
        <w:rPr>
          <w:i/>
          <w:iCs/>
        </w:rPr>
        <w:t>Manchester Arena Inquiry reports</w:t>
      </w:r>
      <w:r w:rsidRPr="00FB3E1A">
        <w:t xml:space="preserve">. [online] GOV.UK. Available at: </w:t>
      </w:r>
      <w:hyperlink r:id="rId18" w:history="1">
        <w:r w:rsidRPr="00124FE5">
          <w:rPr>
            <w:rStyle w:val="Hyperlink"/>
          </w:rPr>
          <w:t>https://www.gov.uk/government/collections/manchester-arena-inquiry-reports</w:t>
        </w:r>
      </w:hyperlink>
      <w:r w:rsidRPr="00FB3E1A">
        <w:t>.</w:t>
      </w:r>
      <w:r>
        <w:t xml:space="preserve"> (</w:t>
      </w:r>
      <w:r w:rsidRPr="00FD58A2">
        <w:t xml:space="preserve">Accessed </w:t>
      </w:r>
      <w:r>
        <w:t>16</w:t>
      </w:r>
      <w:r w:rsidRPr="00FC4676">
        <w:rPr>
          <w:vertAlign w:val="superscript"/>
        </w:rPr>
        <w:t>th</w:t>
      </w:r>
      <w:r w:rsidRPr="00FD58A2">
        <w:t xml:space="preserve"> </w:t>
      </w:r>
      <w:proofErr w:type="gramStart"/>
      <w:r w:rsidRPr="00FD58A2">
        <w:t>Apr</w:t>
      </w:r>
      <w:r>
        <w:t>,</w:t>
      </w:r>
      <w:proofErr w:type="gramEnd"/>
      <w:r w:rsidRPr="00FD58A2">
        <w:t xml:space="preserve"> 2025</w:t>
      </w:r>
      <w:r>
        <w:t>)</w:t>
      </w:r>
      <w:r w:rsidRPr="00FD58A2">
        <w:t>.</w:t>
      </w:r>
    </w:p>
    <w:p w14:paraId="39257410" w14:textId="77777777" w:rsidR="0062472B" w:rsidRPr="00F44415" w:rsidRDefault="0062472B" w:rsidP="0062472B">
      <w:r w:rsidRPr="00F44415">
        <w:t>Haddon-Cave, C. (2021). </w:t>
      </w:r>
      <w:r w:rsidRPr="00F44415">
        <w:rPr>
          <w:i/>
          <w:iCs/>
        </w:rPr>
        <w:t xml:space="preserve">The Conduct of Terrorism Trials in England and Wales </w:t>
      </w:r>
      <w:proofErr w:type="gramStart"/>
      <w:r w:rsidRPr="00F44415">
        <w:rPr>
          <w:i/>
          <w:iCs/>
        </w:rPr>
        <w:t>The</w:t>
      </w:r>
      <w:proofErr w:type="gramEnd"/>
      <w:r w:rsidRPr="00F44415">
        <w:rPr>
          <w:i/>
          <w:iCs/>
        </w:rPr>
        <w:t xml:space="preserve"> Rt Hon Sir Charles Haddon-Cave*</w:t>
      </w:r>
      <w:r w:rsidRPr="00F44415">
        <w:t xml:space="preserve">. [online] Available at: </w:t>
      </w:r>
      <w:hyperlink r:id="rId19" w:history="1">
        <w:r w:rsidRPr="00124FE5">
          <w:rPr>
            <w:rStyle w:val="Hyperlink"/>
          </w:rPr>
          <w:t>https://www.judiciary.uk/wp-content/uploads/2021/11/The-Conduct-of-Terrorism-Trials-in-England-and-Wales-1.pdf</w:t>
        </w:r>
      </w:hyperlink>
      <w:r w:rsidRPr="00F44415">
        <w:t>.</w:t>
      </w:r>
      <w:r>
        <w:t xml:space="preserve"> (</w:t>
      </w:r>
      <w:r w:rsidRPr="00FD58A2">
        <w:t xml:space="preserve">Accessed 11 </w:t>
      </w:r>
      <w:proofErr w:type="gramStart"/>
      <w:r w:rsidRPr="00FD58A2">
        <w:t>Apr</w:t>
      </w:r>
      <w:r>
        <w:t>,</w:t>
      </w:r>
      <w:proofErr w:type="gramEnd"/>
      <w:r w:rsidRPr="00FD58A2">
        <w:t xml:space="preserve"> 2025</w:t>
      </w:r>
      <w:r>
        <w:t>)</w:t>
      </w:r>
      <w:r w:rsidRPr="00FD58A2">
        <w:t>.</w:t>
      </w:r>
    </w:p>
    <w:p w14:paraId="6CE2684B" w14:textId="77777777" w:rsidR="0062472B" w:rsidRPr="00443EAB" w:rsidRDefault="0062472B" w:rsidP="0062472B">
      <w:r w:rsidRPr="00443EAB">
        <w:t>His Majesty’s Inspectorate of Constabulary and Fire &amp; Rescue Services. (n.d.). </w:t>
      </w:r>
      <w:r w:rsidRPr="00443EAB">
        <w:rPr>
          <w:i/>
          <w:iCs/>
        </w:rPr>
        <w:t>Counter-terrorism policing - An inspection of the police’s contribution to the government’s Prevent programme</w:t>
      </w:r>
      <w:r w:rsidRPr="00443EAB">
        <w:t xml:space="preserve">. [online] Available at: </w:t>
      </w:r>
      <w:hyperlink r:id="rId20" w:history="1">
        <w:r w:rsidRPr="00124FE5">
          <w:rPr>
            <w:rStyle w:val="Hyperlink"/>
          </w:rPr>
          <w:t>https://hmicfrs.justiceinspectorates.gov.uk/publications/counter-terrorism-policing-an-inspection-of-the-polices-contribution-to-the-governments-prevent-programme/</w:t>
        </w:r>
      </w:hyperlink>
      <w:r w:rsidRPr="00443EAB">
        <w:t>.</w:t>
      </w:r>
      <w:r>
        <w:t xml:space="preserve"> (</w:t>
      </w:r>
      <w:r w:rsidRPr="00FD58A2">
        <w:t xml:space="preserve">Accessed 11 </w:t>
      </w:r>
      <w:proofErr w:type="gramStart"/>
      <w:r w:rsidRPr="00FD58A2">
        <w:t>Apr</w:t>
      </w:r>
      <w:r>
        <w:t>,</w:t>
      </w:r>
      <w:proofErr w:type="gramEnd"/>
      <w:r w:rsidRPr="00FD58A2">
        <w:t xml:space="preserve"> 2025</w:t>
      </w:r>
      <w:r>
        <w:t>)</w:t>
      </w:r>
      <w:r w:rsidRPr="00FD58A2">
        <w:t>.</w:t>
      </w:r>
    </w:p>
    <w:p w14:paraId="44C80752" w14:textId="77777777" w:rsidR="0062472B" w:rsidRPr="00EB471B" w:rsidRDefault="0062472B" w:rsidP="0062472B">
      <w:r w:rsidRPr="00EB471B">
        <w:t>His Majesty’s Inspectorate of Constabulary and Fire &amp; Rescue Services. (</w:t>
      </w:r>
      <w:r>
        <w:t>2011</w:t>
      </w:r>
      <w:r w:rsidRPr="00EB471B">
        <w:t>). </w:t>
      </w:r>
      <w:r w:rsidRPr="00EB471B">
        <w:rPr>
          <w:i/>
          <w:iCs/>
        </w:rPr>
        <w:t>The rules of engagement: A review of the August 2011 disorders</w:t>
      </w:r>
      <w:r w:rsidRPr="00EB471B">
        <w:t xml:space="preserve">. [online] Available at: </w:t>
      </w:r>
      <w:hyperlink r:id="rId21" w:history="1">
        <w:r w:rsidRPr="00124FE5">
          <w:rPr>
            <w:rStyle w:val="Hyperlink"/>
          </w:rPr>
          <w:t>https://hmicfrs.justiceinspectorates.gov.uk/publications/rules-engagement-review-august/</w:t>
        </w:r>
      </w:hyperlink>
      <w:r w:rsidRPr="00EB471B">
        <w:t>.</w:t>
      </w:r>
      <w:r>
        <w:t xml:space="preserve"> (</w:t>
      </w:r>
      <w:r w:rsidRPr="00F37210">
        <w:t>Accessed 1 May 2025</w:t>
      </w:r>
      <w:r>
        <w:t>)</w:t>
      </w:r>
      <w:r w:rsidRPr="00F37210">
        <w:t>.</w:t>
      </w:r>
    </w:p>
    <w:p w14:paraId="48CDBB37" w14:textId="77777777" w:rsidR="0062472B" w:rsidRPr="00F54C11" w:rsidRDefault="0062472B" w:rsidP="0062472B">
      <w:r w:rsidRPr="00F54C11">
        <w:t>HMICFRS (2023). </w:t>
      </w:r>
      <w:r w:rsidRPr="00F54C11">
        <w:rPr>
          <w:i/>
          <w:iCs/>
        </w:rPr>
        <w:t>State of Policing: The Annual Assessment of Policing in England and Wales 2023 - His Majesty’s Inspectorate of Constabulary and Fire &amp; Rescue Services</w:t>
      </w:r>
      <w:r w:rsidRPr="00F54C11">
        <w:t xml:space="preserve">. [online] His Majesty’s Inspectorate of Constabulary and Fire &amp; Rescue Services. Available at: </w:t>
      </w:r>
      <w:hyperlink r:id="rId22" w:history="1">
        <w:r w:rsidRPr="00124FE5">
          <w:rPr>
            <w:rStyle w:val="Hyperlink"/>
          </w:rPr>
          <w:t>https://hmicfrs.justiceinspectorates.gov.uk/publications/state-of-policing-the-annual-assessment-of-policing-in-england-and-wales-2023/</w:t>
        </w:r>
      </w:hyperlink>
      <w:r w:rsidRPr="00F54C11">
        <w:t>.</w:t>
      </w:r>
      <w:r>
        <w:t xml:space="preserve"> (</w:t>
      </w:r>
      <w:r w:rsidRPr="00F37210">
        <w:t>Accessed 1 May 2025</w:t>
      </w:r>
      <w:r>
        <w:t>)</w:t>
      </w:r>
      <w:r w:rsidRPr="00F37210">
        <w:t>.</w:t>
      </w:r>
    </w:p>
    <w:p w14:paraId="17941270" w14:textId="77777777" w:rsidR="0062472B" w:rsidRPr="00C26CC6" w:rsidRDefault="0062472B" w:rsidP="0062472B">
      <w:r w:rsidRPr="00C26CC6">
        <w:t>HMICFRS (2024). </w:t>
      </w:r>
      <w:r w:rsidRPr="00C26CC6">
        <w:rPr>
          <w:i/>
          <w:iCs/>
        </w:rPr>
        <w:t>An inspection of the police response to the public disorder in July and August 2024: Tranche 1 - His Majesty’s Inspectorate of Constabulary and Fire &amp; Rescue Services</w:t>
      </w:r>
      <w:r w:rsidRPr="00C26CC6">
        <w:t xml:space="preserve">. [online] His Majesty’s Inspectorate of Constabulary and Fire &amp; Rescue Services. Available at: </w:t>
      </w:r>
      <w:hyperlink r:id="rId23" w:history="1">
        <w:r w:rsidRPr="00124FE5">
          <w:rPr>
            <w:rStyle w:val="Hyperlink"/>
          </w:rPr>
          <w:t>https://hmicfrs.justiceinspectorates.gov.uk/publications/police-response-to-public-disorder-in-july-and-august-2024-tranche-1/</w:t>
        </w:r>
      </w:hyperlink>
      <w:r w:rsidRPr="00C26CC6">
        <w:t>.</w:t>
      </w:r>
      <w:r>
        <w:t xml:space="preserve"> (</w:t>
      </w:r>
      <w:r w:rsidRPr="00F37210">
        <w:t>Accessed 1 May 2025</w:t>
      </w:r>
      <w:r>
        <w:t>)</w:t>
      </w:r>
      <w:r w:rsidRPr="00F37210">
        <w:t>.</w:t>
      </w:r>
    </w:p>
    <w:p w14:paraId="269403EB" w14:textId="77777777" w:rsidR="0062472B" w:rsidRPr="00FF0CE6" w:rsidRDefault="0062472B" w:rsidP="0062472B">
      <w:r w:rsidRPr="00FF0CE6">
        <w:t>Home Office (2022). </w:t>
      </w:r>
      <w:r w:rsidRPr="00FF0CE6">
        <w:rPr>
          <w:i/>
          <w:iCs/>
        </w:rPr>
        <w:t>Get help if you’re worried about someone being radicalised</w:t>
      </w:r>
      <w:r w:rsidRPr="00FF0CE6">
        <w:t xml:space="preserve">. [online] GOV.UK. Available at: </w:t>
      </w:r>
      <w:hyperlink r:id="rId24" w:history="1">
        <w:r w:rsidRPr="00124FE5">
          <w:rPr>
            <w:rStyle w:val="Hyperlink"/>
          </w:rPr>
          <w:t>https://www.gov.uk/guidance/get-help-if-youre-worried-about-someone-being-radicalised</w:t>
        </w:r>
      </w:hyperlink>
      <w:r w:rsidRPr="00FF0CE6">
        <w:t>.</w:t>
      </w:r>
      <w:r>
        <w:t xml:space="preserve"> (</w:t>
      </w:r>
      <w:r w:rsidRPr="00FF0CE6">
        <w:t xml:space="preserve">Accessed 1 </w:t>
      </w:r>
      <w:proofErr w:type="gramStart"/>
      <w:r w:rsidRPr="00FF0CE6">
        <w:t>Apr</w:t>
      </w:r>
      <w:r>
        <w:t>,</w:t>
      </w:r>
      <w:proofErr w:type="gramEnd"/>
      <w:r w:rsidRPr="00FF0CE6">
        <w:t xml:space="preserve"> 2025</w:t>
      </w:r>
      <w:r>
        <w:t>)</w:t>
      </w:r>
    </w:p>
    <w:p w14:paraId="17670ED0" w14:textId="77777777" w:rsidR="0062472B" w:rsidRPr="00633449" w:rsidRDefault="0062472B" w:rsidP="0062472B">
      <w:r w:rsidRPr="00633449">
        <w:t>Home Office (2024). </w:t>
      </w:r>
      <w:r w:rsidRPr="00633449">
        <w:rPr>
          <w:i/>
          <w:iCs/>
        </w:rPr>
        <w:t xml:space="preserve">Operation of Police Powers under the Terrorism Act 2000 and Subsequent legislation: Arrests, outcomes, and </w:t>
      </w:r>
      <w:proofErr w:type="gramStart"/>
      <w:r w:rsidRPr="00633449">
        <w:rPr>
          <w:i/>
          <w:iCs/>
        </w:rPr>
        <w:t>Stop</w:t>
      </w:r>
      <w:proofErr w:type="gramEnd"/>
      <w:r w:rsidRPr="00633449">
        <w:rPr>
          <w:i/>
          <w:iCs/>
        </w:rPr>
        <w:t xml:space="preserve"> and search, Great Britain, Quarterly Update to September 2024</w:t>
      </w:r>
      <w:r w:rsidRPr="00633449">
        <w:t xml:space="preserve">. [online] GOV.UK. Available at: </w:t>
      </w:r>
      <w:hyperlink r:id="rId25" w:history="1">
        <w:r w:rsidRPr="00124FE5">
          <w:rPr>
            <w:rStyle w:val="Hyperlink"/>
          </w:rPr>
          <w:t>https://www.gov.uk/government/statistics/operation-of-police-powers-under-tact-2000-to-september-2024/operation-of-police-powers-under-the-terrorism-act-2000-and-subsequent-legislation-arrests-outcomes-and-stop-and-search-great-britain-quarterly-u</w:t>
        </w:r>
      </w:hyperlink>
      <w:r w:rsidRPr="00633449">
        <w:t>.</w:t>
      </w:r>
      <w:r>
        <w:t xml:space="preserve"> (</w:t>
      </w:r>
      <w:r w:rsidRPr="00FD58A2">
        <w:t xml:space="preserve">Accessed 11 </w:t>
      </w:r>
      <w:proofErr w:type="gramStart"/>
      <w:r w:rsidRPr="00FD58A2">
        <w:t>Apr</w:t>
      </w:r>
      <w:r>
        <w:t>,</w:t>
      </w:r>
      <w:proofErr w:type="gramEnd"/>
      <w:r w:rsidRPr="00FD58A2">
        <w:t xml:space="preserve"> 2025</w:t>
      </w:r>
      <w:r>
        <w:t>)</w:t>
      </w:r>
      <w:r w:rsidRPr="00FD58A2">
        <w:t>.</w:t>
      </w:r>
    </w:p>
    <w:p w14:paraId="67AFFD21" w14:textId="77777777" w:rsidR="0062472B" w:rsidRPr="00627A37" w:rsidRDefault="0062472B" w:rsidP="0062472B">
      <w:r w:rsidRPr="00627A37">
        <w:t>Interpol (2024). </w:t>
      </w:r>
      <w:r w:rsidRPr="00627A37">
        <w:rPr>
          <w:i/>
          <w:iCs/>
        </w:rPr>
        <w:t>Tracing terrorist finances</w:t>
      </w:r>
      <w:r w:rsidRPr="00627A37">
        <w:t xml:space="preserve">. [online] www.interpol.int. Available at: </w:t>
      </w:r>
      <w:hyperlink r:id="rId26" w:history="1">
        <w:r w:rsidRPr="00124FE5">
          <w:rPr>
            <w:rStyle w:val="Hyperlink"/>
          </w:rPr>
          <w:t>https://www.interpol.int/en/Crimes/Terrorism/Tracing-terrorist-finances</w:t>
        </w:r>
      </w:hyperlink>
      <w:r w:rsidRPr="00627A37">
        <w:t>.</w:t>
      </w:r>
      <w:r>
        <w:t xml:space="preserve"> (</w:t>
      </w:r>
      <w:r w:rsidRPr="00FD58A2">
        <w:t xml:space="preserve">Accessed 11 </w:t>
      </w:r>
      <w:proofErr w:type="gramStart"/>
      <w:r w:rsidRPr="00FD58A2">
        <w:t>Apr</w:t>
      </w:r>
      <w:r>
        <w:t>,</w:t>
      </w:r>
      <w:proofErr w:type="gramEnd"/>
      <w:r w:rsidRPr="00FD58A2">
        <w:t xml:space="preserve"> 2025</w:t>
      </w:r>
      <w:r>
        <w:t>)</w:t>
      </w:r>
      <w:r w:rsidRPr="00FD58A2">
        <w:t>.</w:t>
      </w:r>
    </w:p>
    <w:p w14:paraId="658EC456" w14:textId="77777777" w:rsidR="0062472B" w:rsidRPr="00E76115" w:rsidRDefault="0062472B" w:rsidP="0062472B">
      <w:r w:rsidRPr="00E76115">
        <w:t>IOPC (2023). </w:t>
      </w:r>
      <w:r w:rsidRPr="00E76115">
        <w:rPr>
          <w:i/>
          <w:iCs/>
        </w:rPr>
        <w:t>IOPC learning on ‘Wayne Couzens failures’ after panel finds gross misconduct against ex-Met constable | Independent Office for Police Conduct (IOPC)</w:t>
      </w:r>
      <w:r w:rsidRPr="00E76115">
        <w:t xml:space="preserve">. [online] www.policeconduct.gov.uk. Available at: </w:t>
      </w:r>
      <w:hyperlink r:id="rId27" w:history="1">
        <w:r w:rsidRPr="00124FE5">
          <w:rPr>
            <w:rStyle w:val="Hyperlink"/>
          </w:rPr>
          <w:t>https://www.policeconduct.gov.uk/news/iopc-learning-wayne-couzens-failures-after-panel-finds-gross-misconduct-against-ex-met</w:t>
        </w:r>
      </w:hyperlink>
      <w:r w:rsidRPr="00E76115">
        <w:t>.</w:t>
      </w:r>
      <w:r>
        <w:t xml:space="preserve"> (</w:t>
      </w:r>
      <w:r w:rsidRPr="00F37210">
        <w:t>Accessed 1 May 2025</w:t>
      </w:r>
      <w:r>
        <w:t>)</w:t>
      </w:r>
      <w:r w:rsidRPr="00F37210">
        <w:t>.</w:t>
      </w:r>
    </w:p>
    <w:p w14:paraId="310EFFEB" w14:textId="77777777" w:rsidR="0062472B" w:rsidRPr="00FF0CE6" w:rsidRDefault="0062472B" w:rsidP="0062472B">
      <w:r w:rsidRPr="00FF0CE6">
        <w:t>Iztok Prezelj and Zalokar, L. (2023). Recruitment models and approaches of Islamist terrorist groups: The cases of al Qaeda and ISIS. </w:t>
      </w:r>
      <w:r w:rsidRPr="00FF0CE6">
        <w:rPr>
          <w:i/>
          <w:iCs/>
        </w:rPr>
        <w:t>Cogent Social Sciences</w:t>
      </w:r>
      <w:r w:rsidRPr="00FF0CE6">
        <w:t xml:space="preserve">, [online] 10(1). </w:t>
      </w:r>
      <w:proofErr w:type="spellStart"/>
      <w:proofErr w:type="gramStart"/>
      <w:r w:rsidRPr="00FF0CE6">
        <w:t>doi:https</w:t>
      </w:r>
      <w:proofErr w:type="spellEnd"/>
      <w:r w:rsidRPr="00FF0CE6">
        <w:t>://doi.org/10.1080/23311886.2023.2289873</w:t>
      </w:r>
      <w:proofErr w:type="gramEnd"/>
      <w:r w:rsidRPr="00FF0CE6">
        <w:t>.</w:t>
      </w:r>
      <w:r>
        <w:t xml:space="preserve"> (</w:t>
      </w:r>
      <w:r w:rsidRPr="00FF0CE6">
        <w:t xml:space="preserve">Accessed 1 </w:t>
      </w:r>
      <w:proofErr w:type="gramStart"/>
      <w:r w:rsidRPr="00FF0CE6">
        <w:t>Apr</w:t>
      </w:r>
      <w:r>
        <w:t>,</w:t>
      </w:r>
      <w:proofErr w:type="gramEnd"/>
      <w:r w:rsidRPr="00FF0CE6">
        <w:t xml:space="preserve"> 2025</w:t>
      </w:r>
      <w:r>
        <w:t>)</w:t>
      </w:r>
    </w:p>
    <w:p w14:paraId="277CAAB2" w14:textId="77777777" w:rsidR="0062472B" w:rsidRPr="00BB797D" w:rsidRDefault="0062472B" w:rsidP="0062472B">
      <w:r w:rsidRPr="00BB797D">
        <w:t>Jacques, P. (2022). </w:t>
      </w:r>
      <w:r w:rsidRPr="00BB797D">
        <w:rPr>
          <w:i/>
          <w:iCs/>
        </w:rPr>
        <w:t>Police Professional | ‘Concerning police vetting process’ risks ‘insider threat’ from extremism, warns report</w:t>
      </w:r>
      <w:r w:rsidRPr="00BB797D">
        <w:t xml:space="preserve">. [online] Police Professional. Available at: </w:t>
      </w:r>
      <w:hyperlink r:id="rId28" w:history="1">
        <w:r w:rsidRPr="00124FE5">
          <w:rPr>
            <w:rStyle w:val="Hyperlink"/>
          </w:rPr>
          <w:t>https://policeprofessional.com/news/concerning-police-vetting-process-risks-insider-threat-from-extremism-warns-report/</w:t>
        </w:r>
      </w:hyperlink>
      <w:r w:rsidRPr="00BB797D">
        <w:t>.</w:t>
      </w:r>
      <w:r>
        <w:t xml:space="preserve"> (</w:t>
      </w:r>
      <w:r w:rsidRPr="00FD58A2">
        <w:t xml:space="preserve">Accessed 11 </w:t>
      </w:r>
      <w:proofErr w:type="gramStart"/>
      <w:r w:rsidRPr="00FD58A2">
        <w:t>Apr</w:t>
      </w:r>
      <w:r>
        <w:t>,</w:t>
      </w:r>
      <w:proofErr w:type="gramEnd"/>
      <w:r w:rsidRPr="00FD58A2">
        <w:t xml:space="preserve"> 2025</w:t>
      </w:r>
      <w:r>
        <w:t>)</w:t>
      </w:r>
      <w:r w:rsidRPr="00FD58A2">
        <w:t>.</w:t>
      </w:r>
    </w:p>
    <w:p w14:paraId="74AD3DB6" w14:textId="77777777" w:rsidR="0062472B" w:rsidRPr="00891581" w:rsidRDefault="0062472B" w:rsidP="0062472B">
      <w:r w:rsidRPr="00891581">
        <w:t>Jenkins, J.P. (2025). Terrorism. In: </w:t>
      </w:r>
      <w:proofErr w:type="spellStart"/>
      <w:r w:rsidRPr="00891581">
        <w:rPr>
          <w:i/>
          <w:iCs/>
        </w:rPr>
        <w:t>Encyclopædia</w:t>
      </w:r>
      <w:proofErr w:type="spellEnd"/>
      <w:r w:rsidRPr="00891581">
        <w:rPr>
          <w:i/>
          <w:iCs/>
        </w:rPr>
        <w:t xml:space="preserve"> Britannica</w:t>
      </w:r>
      <w:r w:rsidRPr="00891581">
        <w:t xml:space="preserve">. [online] Available at: </w:t>
      </w:r>
      <w:hyperlink r:id="rId29" w:history="1">
        <w:r w:rsidRPr="00124FE5">
          <w:rPr>
            <w:rStyle w:val="Hyperlink"/>
          </w:rPr>
          <w:t>https://www.britannica.com/topic/terrorism</w:t>
        </w:r>
      </w:hyperlink>
      <w:r w:rsidRPr="00891581">
        <w:t>.</w:t>
      </w:r>
      <w:r>
        <w:t xml:space="preserve"> (</w:t>
      </w:r>
      <w:r w:rsidRPr="00FF0CE6">
        <w:t xml:space="preserve">Accessed 1 </w:t>
      </w:r>
      <w:proofErr w:type="gramStart"/>
      <w:r w:rsidRPr="00FF0CE6">
        <w:t>Apr</w:t>
      </w:r>
      <w:r>
        <w:t>,</w:t>
      </w:r>
      <w:proofErr w:type="gramEnd"/>
      <w:r w:rsidRPr="00FF0CE6">
        <w:t xml:space="preserve"> 2025</w:t>
      </w:r>
      <w:r>
        <w:t>)</w:t>
      </w:r>
    </w:p>
    <w:p w14:paraId="35256129" w14:textId="77777777" w:rsidR="0062472B" w:rsidRPr="00AA1C36" w:rsidRDefault="0062472B" w:rsidP="0062472B">
      <w:r w:rsidRPr="00255A3D">
        <w:t>JESIP (2022). </w:t>
      </w:r>
      <w:r w:rsidRPr="00255A3D">
        <w:rPr>
          <w:i/>
          <w:iCs/>
        </w:rPr>
        <w:t>JESIP - Working together, Saving Lives</w:t>
      </w:r>
      <w:r w:rsidRPr="00255A3D">
        <w:t xml:space="preserve">. [online] www.jesip.org.uk. Available at: </w:t>
      </w:r>
      <w:hyperlink r:id="rId30" w:history="1">
        <w:r w:rsidRPr="00124FE5">
          <w:rPr>
            <w:rStyle w:val="Hyperlink"/>
          </w:rPr>
          <w:t>https://www.jesip.org.uk/</w:t>
        </w:r>
      </w:hyperlink>
      <w:r w:rsidRPr="00255A3D">
        <w:t>.</w:t>
      </w:r>
      <w:r>
        <w:t xml:space="preserve"> (</w:t>
      </w:r>
      <w:r w:rsidRPr="00FD58A2">
        <w:t xml:space="preserve">Accessed </w:t>
      </w:r>
      <w:r>
        <w:t>16</w:t>
      </w:r>
      <w:r w:rsidRPr="00FC4676">
        <w:rPr>
          <w:vertAlign w:val="superscript"/>
        </w:rPr>
        <w:t>th</w:t>
      </w:r>
      <w:r w:rsidRPr="00FD58A2">
        <w:t xml:space="preserve"> </w:t>
      </w:r>
      <w:proofErr w:type="gramStart"/>
      <w:r w:rsidRPr="00FD58A2">
        <w:t>Apr</w:t>
      </w:r>
      <w:r>
        <w:t>,</w:t>
      </w:r>
      <w:proofErr w:type="gramEnd"/>
      <w:r w:rsidRPr="00FD58A2">
        <w:t xml:space="preserve"> 2025</w:t>
      </w:r>
      <w:r>
        <w:t>)</w:t>
      </w:r>
      <w:r w:rsidRPr="00FD58A2">
        <w:t>.</w:t>
      </w:r>
    </w:p>
    <w:p w14:paraId="760D270D" w14:textId="77777777" w:rsidR="0062472B" w:rsidRPr="003806CF" w:rsidRDefault="0062472B" w:rsidP="0062472B">
      <w:r w:rsidRPr="003806CF">
        <w:t xml:space="preserve">Malu Cursino (2025). Prevent boss </w:t>
      </w:r>
      <w:proofErr w:type="gramStart"/>
      <w:r w:rsidRPr="003806CF">
        <w:t>leaves</w:t>
      </w:r>
      <w:proofErr w:type="gramEnd"/>
      <w:r w:rsidRPr="003806CF">
        <w:t xml:space="preserve"> role after Southport attack failings. </w:t>
      </w:r>
      <w:r w:rsidRPr="003806CF">
        <w:rPr>
          <w:i/>
          <w:iCs/>
        </w:rPr>
        <w:t>BBC News</w:t>
      </w:r>
      <w:r w:rsidRPr="003806CF">
        <w:t xml:space="preserve">. [online] 28 Mar. Available at: </w:t>
      </w:r>
      <w:hyperlink r:id="rId31" w:history="1">
        <w:r w:rsidRPr="00124FE5">
          <w:rPr>
            <w:rStyle w:val="Hyperlink"/>
          </w:rPr>
          <w:t>https://www.bbc.co.uk/news/articles/cjevey2n433o</w:t>
        </w:r>
      </w:hyperlink>
      <w:r w:rsidRPr="003806CF">
        <w:t>.</w:t>
      </w:r>
      <w:r>
        <w:t xml:space="preserve"> (</w:t>
      </w:r>
      <w:r w:rsidRPr="00FF0CE6">
        <w:t xml:space="preserve">Accessed 1 </w:t>
      </w:r>
      <w:proofErr w:type="gramStart"/>
      <w:r w:rsidRPr="00FF0CE6">
        <w:t>Apr</w:t>
      </w:r>
      <w:r>
        <w:t>,</w:t>
      </w:r>
      <w:proofErr w:type="gramEnd"/>
      <w:r w:rsidRPr="00FF0CE6">
        <w:t xml:space="preserve"> 2025</w:t>
      </w:r>
      <w:r>
        <w:t>)</w:t>
      </w:r>
    </w:p>
    <w:p w14:paraId="71A010A9" w14:textId="77777777" w:rsidR="0062472B" w:rsidRPr="00F37210" w:rsidRDefault="0062472B" w:rsidP="0062472B">
      <w:r w:rsidRPr="00F37210">
        <w:t>Office, H. (2025). </w:t>
      </w:r>
      <w:r w:rsidRPr="00F37210">
        <w:rPr>
          <w:i/>
          <w:iCs/>
        </w:rPr>
        <w:t>Inquiry into the Southport attack begins today</w:t>
      </w:r>
      <w:r w:rsidRPr="00F37210">
        <w:t xml:space="preserve">. [online] GOV.UK. Available at: </w:t>
      </w:r>
      <w:hyperlink r:id="rId32" w:history="1">
        <w:r w:rsidRPr="00124FE5">
          <w:rPr>
            <w:rStyle w:val="Hyperlink"/>
          </w:rPr>
          <w:t>https://www.gov.uk/government/news/inquiry-into-the-southport-attack-begins-today</w:t>
        </w:r>
      </w:hyperlink>
      <w:r>
        <w:t xml:space="preserve">. </w:t>
      </w:r>
      <w:r w:rsidRPr="00F37210">
        <w:t xml:space="preserve"> </w:t>
      </w:r>
      <w:r>
        <w:t>(</w:t>
      </w:r>
      <w:r w:rsidRPr="00F37210">
        <w:t>Accessed 1 May 2025</w:t>
      </w:r>
      <w:r>
        <w:t>)</w:t>
      </w:r>
      <w:r w:rsidRPr="00F37210">
        <w:t>.</w:t>
      </w:r>
    </w:p>
    <w:p w14:paraId="24AC15D0" w14:textId="77777777" w:rsidR="0062472B" w:rsidRPr="00E020CD" w:rsidRDefault="0062472B" w:rsidP="0062472B">
      <w:r w:rsidRPr="00E020CD">
        <w:t>Office, H. (2025). </w:t>
      </w:r>
      <w:r w:rsidRPr="00E020CD">
        <w:rPr>
          <w:i/>
          <w:iCs/>
        </w:rPr>
        <w:t>Police vetting reforms to boost officer standards</w:t>
      </w:r>
      <w:r w:rsidRPr="00E020CD">
        <w:t xml:space="preserve">. [online] GOV.UK. Available at: </w:t>
      </w:r>
      <w:hyperlink r:id="rId33" w:history="1">
        <w:r w:rsidRPr="00124FE5">
          <w:rPr>
            <w:rStyle w:val="Hyperlink"/>
          </w:rPr>
          <w:t>https://www.gov.uk/government/news/police-vetting-reforms-to-boost-officer-standards</w:t>
        </w:r>
      </w:hyperlink>
      <w:r w:rsidRPr="00E020CD">
        <w:t>.</w:t>
      </w:r>
      <w:r>
        <w:t xml:space="preserve"> (</w:t>
      </w:r>
      <w:r w:rsidRPr="00F37210">
        <w:t>Accessed 1 May 2025</w:t>
      </w:r>
      <w:r>
        <w:t>)</w:t>
      </w:r>
      <w:r w:rsidRPr="00F37210">
        <w:t>.</w:t>
      </w:r>
    </w:p>
    <w:p w14:paraId="78CD8E1F" w14:textId="77777777" w:rsidR="0062472B" w:rsidRPr="009C74D2" w:rsidRDefault="0062472B" w:rsidP="0062472B">
      <w:r w:rsidRPr="009C74D2">
        <w:t>Phillips, B.J. and Schiele, A. (2023). Dogs and Cats Living Together? Explaining the Crime-Terror Nexus. </w:t>
      </w:r>
      <w:r w:rsidRPr="009C74D2">
        <w:rPr>
          <w:i/>
          <w:iCs/>
        </w:rPr>
        <w:t>Terrorism and Political Violence</w:t>
      </w:r>
      <w:r w:rsidRPr="009C74D2">
        <w:t xml:space="preserve">, pp.1–17. </w:t>
      </w:r>
      <w:proofErr w:type="spellStart"/>
      <w:proofErr w:type="gramStart"/>
      <w:r w:rsidRPr="009C74D2">
        <w:t>doi:https</w:t>
      </w:r>
      <w:proofErr w:type="spellEnd"/>
      <w:r w:rsidRPr="009C74D2">
        <w:t>://doi.org/10.1080/09546553.2023.2189968</w:t>
      </w:r>
      <w:proofErr w:type="gramEnd"/>
      <w:r w:rsidRPr="009C74D2">
        <w:t>.</w:t>
      </w:r>
      <w:r>
        <w:t xml:space="preserve"> (</w:t>
      </w:r>
      <w:r w:rsidRPr="00FD58A2">
        <w:t xml:space="preserve">Accessed 11 </w:t>
      </w:r>
      <w:proofErr w:type="gramStart"/>
      <w:r w:rsidRPr="00FD58A2">
        <w:t>Apr</w:t>
      </w:r>
      <w:r>
        <w:t>,</w:t>
      </w:r>
      <w:proofErr w:type="gramEnd"/>
      <w:r w:rsidRPr="00FD58A2">
        <w:t xml:space="preserve"> 2025</w:t>
      </w:r>
      <w:r>
        <w:t>)</w:t>
      </w:r>
      <w:r w:rsidRPr="00FD58A2">
        <w:t>.</w:t>
      </w:r>
    </w:p>
    <w:p w14:paraId="00D238FF" w14:textId="77777777" w:rsidR="0062472B" w:rsidRPr="00AA1C36" w:rsidRDefault="0062472B" w:rsidP="0062472B">
      <w:r w:rsidRPr="00A77D2E">
        <w:t>Sky News (2019). </w:t>
      </w:r>
      <w:r w:rsidRPr="00A77D2E">
        <w:rPr>
          <w:i/>
          <w:iCs/>
        </w:rPr>
        <w:t>Terror in the UK: Timeline of attacks</w:t>
      </w:r>
      <w:r w:rsidRPr="00A77D2E">
        <w:t xml:space="preserve">. [online] Sky News. Available at: </w:t>
      </w:r>
      <w:hyperlink r:id="rId34" w:history="1">
        <w:r w:rsidRPr="00124FE5">
          <w:rPr>
            <w:rStyle w:val="Hyperlink"/>
          </w:rPr>
          <w:t>https://news.sky.com/story/terror-in-the-uk-timeline-of-attacks-11833061</w:t>
        </w:r>
      </w:hyperlink>
      <w:r w:rsidRPr="00A77D2E">
        <w:t>.</w:t>
      </w:r>
      <w:r>
        <w:t xml:space="preserve"> (</w:t>
      </w:r>
      <w:r w:rsidRPr="00FD58A2">
        <w:t xml:space="preserve">Accessed </w:t>
      </w:r>
      <w:r>
        <w:t>16</w:t>
      </w:r>
      <w:r w:rsidRPr="00FC4676">
        <w:rPr>
          <w:vertAlign w:val="superscript"/>
        </w:rPr>
        <w:t>th</w:t>
      </w:r>
      <w:r w:rsidRPr="00FD58A2">
        <w:t xml:space="preserve"> </w:t>
      </w:r>
      <w:proofErr w:type="gramStart"/>
      <w:r w:rsidRPr="00FD58A2">
        <w:t>Apr</w:t>
      </w:r>
      <w:r>
        <w:t>,</w:t>
      </w:r>
      <w:proofErr w:type="gramEnd"/>
      <w:r w:rsidRPr="00FD58A2">
        <w:t xml:space="preserve"> 2025</w:t>
      </w:r>
      <w:r>
        <w:t>)</w:t>
      </w:r>
      <w:r w:rsidRPr="00FD58A2">
        <w:t>.</w:t>
      </w:r>
    </w:p>
    <w:p w14:paraId="1BE13A53" w14:textId="77777777" w:rsidR="0062472B" w:rsidRPr="00AA1C36" w:rsidRDefault="0062472B" w:rsidP="0062472B">
      <w:r w:rsidRPr="00FB3E1A">
        <w:t>Stanley, E. (2022). Manchester Arena attack: Key failings of emergency response. </w:t>
      </w:r>
      <w:r w:rsidRPr="00FB3E1A">
        <w:rPr>
          <w:i/>
          <w:iCs/>
        </w:rPr>
        <w:t>BBC News</w:t>
      </w:r>
      <w:r w:rsidRPr="00FB3E1A">
        <w:t xml:space="preserve">. [online] 3 Nov. Available at: </w:t>
      </w:r>
      <w:hyperlink r:id="rId35" w:history="1">
        <w:r w:rsidRPr="00124FE5">
          <w:rPr>
            <w:rStyle w:val="Hyperlink"/>
          </w:rPr>
          <w:t>https://www.bbc.co.uk/news/uk-england-manchester-63472531</w:t>
        </w:r>
      </w:hyperlink>
      <w:r w:rsidRPr="00FB3E1A">
        <w:t>.</w:t>
      </w:r>
      <w:r>
        <w:t xml:space="preserve"> (</w:t>
      </w:r>
      <w:r w:rsidRPr="00FD58A2">
        <w:t xml:space="preserve">Accessed </w:t>
      </w:r>
      <w:r>
        <w:t>16</w:t>
      </w:r>
      <w:r w:rsidRPr="00FC4676">
        <w:rPr>
          <w:vertAlign w:val="superscript"/>
        </w:rPr>
        <w:t>th</w:t>
      </w:r>
      <w:r w:rsidRPr="00FD58A2">
        <w:t xml:space="preserve"> </w:t>
      </w:r>
      <w:proofErr w:type="gramStart"/>
      <w:r w:rsidRPr="00FD58A2">
        <w:t>Apr</w:t>
      </w:r>
      <w:r>
        <w:t>,</w:t>
      </w:r>
      <w:proofErr w:type="gramEnd"/>
      <w:r w:rsidRPr="00FD58A2">
        <w:t xml:space="preserve"> 2025</w:t>
      </w:r>
      <w:r>
        <w:t>)</w:t>
      </w:r>
      <w:r w:rsidRPr="00FD58A2">
        <w:t>.</w:t>
      </w:r>
    </w:p>
    <w:p w14:paraId="2A8731A9" w14:textId="77777777" w:rsidR="0062472B" w:rsidRPr="00320ECB" w:rsidRDefault="0062472B" w:rsidP="0062472B">
      <w:r w:rsidRPr="00320ECB">
        <w:t xml:space="preserve">United </w:t>
      </w:r>
      <w:proofErr w:type="gramStart"/>
      <w:r w:rsidRPr="00320ECB">
        <w:t>Nations :</w:t>
      </w:r>
      <w:proofErr w:type="gramEnd"/>
      <w:r w:rsidRPr="00320ECB">
        <w:t xml:space="preserve"> Office on Drugs and Crime. (n.d.). </w:t>
      </w:r>
      <w:r w:rsidRPr="00320ECB">
        <w:rPr>
          <w:i/>
          <w:iCs/>
        </w:rPr>
        <w:t>Links with Organized Crime</w:t>
      </w:r>
      <w:r w:rsidRPr="00320ECB">
        <w:t xml:space="preserve">. [online] Available at: </w:t>
      </w:r>
      <w:hyperlink r:id="rId36" w:history="1">
        <w:r w:rsidRPr="00124FE5">
          <w:rPr>
            <w:rStyle w:val="Hyperlink"/>
          </w:rPr>
          <w:t>https://www.unodc.org/unodc/en/terrorism/expertise/links-with-organized-crime.html</w:t>
        </w:r>
      </w:hyperlink>
      <w:r w:rsidRPr="00320ECB">
        <w:t>.</w:t>
      </w:r>
      <w:r>
        <w:t xml:space="preserve"> (</w:t>
      </w:r>
      <w:r w:rsidRPr="00FF0CE6">
        <w:t xml:space="preserve">Accessed 1 </w:t>
      </w:r>
      <w:proofErr w:type="gramStart"/>
      <w:r w:rsidRPr="00FF0CE6">
        <w:t>Apr</w:t>
      </w:r>
      <w:r>
        <w:t>,</w:t>
      </w:r>
      <w:proofErr w:type="gramEnd"/>
      <w:r w:rsidRPr="00FF0CE6">
        <w:t xml:space="preserve"> 2025</w:t>
      </w:r>
      <w:r>
        <w:t>)</w:t>
      </w:r>
    </w:p>
    <w:p w14:paraId="104C38C1" w14:textId="77777777" w:rsidR="001D6684" w:rsidRPr="001D6684" w:rsidRDefault="001D6684"/>
    <w:sectPr w:rsidR="001D6684" w:rsidRPr="001D66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097AA0"/>
    <w:multiLevelType w:val="hybridMultilevel"/>
    <w:tmpl w:val="8DDA8F70"/>
    <w:lvl w:ilvl="0" w:tplc="0809000F">
      <w:start w:val="3"/>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D23048E"/>
    <w:multiLevelType w:val="hybridMultilevel"/>
    <w:tmpl w:val="56A80568"/>
    <w:lvl w:ilvl="0" w:tplc="FFFFFFFF">
      <w:start w:val="1"/>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 w15:restartNumberingAfterBreak="0">
    <w:nsid w:val="78AE6C55"/>
    <w:multiLevelType w:val="hybridMultilevel"/>
    <w:tmpl w:val="56A80568"/>
    <w:lvl w:ilvl="0" w:tplc="5CA2394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1079910369">
    <w:abstractNumId w:val="2"/>
  </w:num>
  <w:num w:numId="2" w16cid:durableId="1588492611">
    <w:abstractNumId w:val="1"/>
  </w:num>
  <w:num w:numId="3" w16cid:durableId="4475060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684"/>
    <w:rsid w:val="00003AD9"/>
    <w:rsid w:val="001D6684"/>
    <w:rsid w:val="00363A94"/>
    <w:rsid w:val="00587C52"/>
    <w:rsid w:val="0062472B"/>
    <w:rsid w:val="006D7D51"/>
    <w:rsid w:val="00A54D03"/>
    <w:rsid w:val="00AB19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57B6B"/>
  <w15:chartTrackingRefBased/>
  <w15:docId w15:val="{8866DF08-6615-4A0F-91D5-823F1DF74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66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66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66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66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66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66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66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66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66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66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66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66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66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66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66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66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66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6684"/>
    <w:rPr>
      <w:rFonts w:eastAsiaTheme="majorEastAsia" w:cstheme="majorBidi"/>
      <w:color w:val="272727" w:themeColor="text1" w:themeTint="D8"/>
    </w:rPr>
  </w:style>
  <w:style w:type="paragraph" w:styleId="Title">
    <w:name w:val="Title"/>
    <w:basedOn w:val="Normal"/>
    <w:next w:val="Normal"/>
    <w:link w:val="TitleChar"/>
    <w:uiPriority w:val="10"/>
    <w:qFormat/>
    <w:rsid w:val="001D66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66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66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66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6684"/>
    <w:pPr>
      <w:spacing w:before="160"/>
      <w:jc w:val="center"/>
    </w:pPr>
    <w:rPr>
      <w:i/>
      <w:iCs/>
      <w:color w:val="404040" w:themeColor="text1" w:themeTint="BF"/>
    </w:rPr>
  </w:style>
  <w:style w:type="character" w:customStyle="1" w:styleId="QuoteChar">
    <w:name w:val="Quote Char"/>
    <w:basedOn w:val="DefaultParagraphFont"/>
    <w:link w:val="Quote"/>
    <w:uiPriority w:val="29"/>
    <w:rsid w:val="001D6684"/>
    <w:rPr>
      <w:i/>
      <w:iCs/>
      <w:color w:val="404040" w:themeColor="text1" w:themeTint="BF"/>
    </w:rPr>
  </w:style>
  <w:style w:type="paragraph" w:styleId="ListParagraph">
    <w:name w:val="List Paragraph"/>
    <w:basedOn w:val="Normal"/>
    <w:uiPriority w:val="34"/>
    <w:qFormat/>
    <w:rsid w:val="001D6684"/>
    <w:pPr>
      <w:ind w:left="720"/>
      <w:contextualSpacing/>
    </w:pPr>
  </w:style>
  <w:style w:type="character" w:styleId="IntenseEmphasis">
    <w:name w:val="Intense Emphasis"/>
    <w:basedOn w:val="DefaultParagraphFont"/>
    <w:uiPriority w:val="21"/>
    <w:qFormat/>
    <w:rsid w:val="001D6684"/>
    <w:rPr>
      <w:i/>
      <w:iCs/>
      <w:color w:val="0F4761" w:themeColor="accent1" w:themeShade="BF"/>
    </w:rPr>
  </w:style>
  <w:style w:type="paragraph" w:styleId="IntenseQuote">
    <w:name w:val="Intense Quote"/>
    <w:basedOn w:val="Normal"/>
    <w:next w:val="Normal"/>
    <w:link w:val="IntenseQuoteChar"/>
    <w:uiPriority w:val="30"/>
    <w:qFormat/>
    <w:rsid w:val="001D66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6684"/>
    <w:rPr>
      <w:i/>
      <w:iCs/>
      <w:color w:val="0F4761" w:themeColor="accent1" w:themeShade="BF"/>
    </w:rPr>
  </w:style>
  <w:style w:type="character" w:styleId="IntenseReference">
    <w:name w:val="Intense Reference"/>
    <w:basedOn w:val="DefaultParagraphFont"/>
    <w:uiPriority w:val="32"/>
    <w:qFormat/>
    <w:rsid w:val="001D6684"/>
    <w:rPr>
      <w:b/>
      <w:bCs/>
      <w:smallCaps/>
      <w:color w:val="0F4761" w:themeColor="accent1" w:themeShade="BF"/>
      <w:spacing w:val="5"/>
    </w:rPr>
  </w:style>
  <w:style w:type="character" w:styleId="Hyperlink">
    <w:name w:val="Hyperlink"/>
    <w:basedOn w:val="DefaultParagraphFont"/>
    <w:uiPriority w:val="99"/>
    <w:unhideWhenUsed/>
    <w:rsid w:val="0062472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39183003" TargetMode="External"/><Relationship Id="rId13" Type="http://schemas.openxmlformats.org/officeDocument/2006/relationships/hyperlink" Target="https://www.cps.gov.uk/crime-info/terrorism" TargetMode="External"/><Relationship Id="rId18" Type="http://schemas.openxmlformats.org/officeDocument/2006/relationships/hyperlink" Target="https://www.gov.uk/government/collections/manchester-arena-inquiry-reports" TargetMode="External"/><Relationship Id="rId26" Type="http://schemas.openxmlformats.org/officeDocument/2006/relationships/hyperlink" Target="https://www.interpol.int/en/Crimes/Terrorism/Tracing-terrorist-finances" TargetMode="External"/><Relationship Id="rId3" Type="http://schemas.openxmlformats.org/officeDocument/2006/relationships/settings" Target="settings.xml"/><Relationship Id="rId21" Type="http://schemas.openxmlformats.org/officeDocument/2006/relationships/hyperlink" Target="https://hmicfrs.justiceinspectorates.gov.uk/publications/rules-engagement-review-august/" TargetMode="External"/><Relationship Id="rId34" Type="http://schemas.openxmlformats.org/officeDocument/2006/relationships/hyperlink" Target="https://news.sky.com/story/terror-in-the-uk-timeline-of-attacks-11833061" TargetMode="External"/><Relationship Id="rId7" Type="http://schemas.openxmlformats.org/officeDocument/2006/relationships/hyperlink" Target="https://www.bbc.co.uk/news/uk-56414713" TargetMode="External"/><Relationship Id="rId12" Type="http://schemas.openxmlformats.org/officeDocument/2006/relationships/hyperlink" Target="https://cpdonline.co.uk/knowledge-base/business/money-laundering-terrorism-financing" TargetMode="External"/><Relationship Id="rId17" Type="http://schemas.openxmlformats.org/officeDocument/2006/relationships/hyperlink" Target="https://financialcrimeacademy.org/terrorist-financing-definition-process/" TargetMode="External"/><Relationship Id="rId25" Type="http://schemas.openxmlformats.org/officeDocument/2006/relationships/hyperlink" Target="https://www.gov.uk/government/statistics/operation-of-police-powers-under-tact-2000-to-september-2024/operation-of-police-powers-under-the-terrorism-act-2000-and-subsequent-legislation-arrests-outcomes-and-stop-and-search-great-britain-quarterly-u" TargetMode="External"/><Relationship Id="rId33" Type="http://schemas.openxmlformats.org/officeDocument/2006/relationships/hyperlink" Target="https://www.gov.uk/government/news/police-vetting-reforms-to-boost-officer-standards"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bbc.co.uk/news/world-middle-east-30393832" TargetMode="External"/><Relationship Id="rId20" Type="http://schemas.openxmlformats.org/officeDocument/2006/relationships/hyperlink" Target="https://hmicfrs.justiceinspectorates.gov.uk/publications/counter-terrorism-policing-an-inspection-of-the-polices-contribution-to-the-governments-prevent-programme/" TargetMode="External"/><Relationship Id="rId29" Type="http://schemas.openxmlformats.org/officeDocument/2006/relationships/hyperlink" Target="https://www.britannica.com/topic/terrorism" TargetMode="External"/><Relationship Id="rId1" Type="http://schemas.openxmlformats.org/officeDocument/2006/relationships/numbering" Target="numbering.xml"/><Relationship Id="rId6" Type="http://schemas.openxmlformats.org/officeDocument/2006/relationships/hyperlink" Target="https://www.bbc.co.uk/news/uk-england-london-57774597" TargetMode="External"/><Relationship Id="rId11" Type="http://schemas.openxmlformats.org/officeDocument/2006/relationships/hyperlink" Target="https://www.manchestereveningnews.co.uk/news/greater-manchester-news/full-timeline-manchester-bombing-aftermath-13082213" TargetMode="External"/><Relationship Id="rId24" Type="http://schemas.openxmlformats.org/officeDocument/2006/relationships/hyperlink" Target="https://www.gov.uk/guidance/get-help-if-youre-worried-about-someone-being-radicalised" TargetMode="External"/><Relationship Id="rId32" Type="http://schemas.openxmlformats.org/officeDocument/2006/relationships/hyperlink" Target="https://www.gov.uk/government/news/inquiry-into-the-southport-attack-begins-today" TargetMode="External"/><Relationship Id="rId37" Type="http://schemas.openxmlformats.org/officeDocument/2006/relationships/fontTable" Target="fontTable.xml"/><Relationship Id="rId5" Type="http://schemas.openxmlformats.org/officeDocument/2006/relationships/hyperlink" Target="https://stabilityjournal.org/articles/10.5334/sta.ea" TargetMode="External"/><Relationship Id="rId15" Type="http://schemas.openxmlformats.org/officeDocument/2006/relationships/hyperlink" Target="https://www.cumberlandlodge.ac.uk/wp-content/uploads/2023/12/Legitimacy-and-Confidence-in-Policing-SCREEN.pdf" TargetMode="External"/><Relationship Id="rId23" Type="http://schemas.openxmlformats.org/officeDocument/2006/relationships/hyperlink" Target="https://hmicfrs.justiceinspectorates.gov.uk/publications/police-response-to-public-disorder-in-july-and-august-2024-tranche-1/" TargetMode="External"/><Relationship Id="rId28" Type="http://schemas.openxmlformats.org/officeDocument/2006/relationships/hyperlink" Target="https://policeprofessional.com/news/concerning-police-vetting-process-risks-insider-threat-from-extremism-warns-report/" TargetMode="External"/><Relationship Id="rId36" Type="http://schemas.openxmlformats.org/officeDocument/2006/relationships/hyperlink" Target="https://www.unodc.org/unodc/en/terrorism/expertise/links-with-organized-crime.html" TargetMode="External"/><Relationship Id="rId10" Type="http://schemas.openxmlformats.org/officeDocument/2006/relationships/hyperlink" Target="https://www.college.police.uk/app/civil-emergencies/civil-contingencies/response" TargetMode="External"/><Relationship Id="rId19" Type="http://schemas.openxmlformats.org/officeDocument/2006/relationships/hyperlink" Target="https://www.judiciary.uk/wp-content/uploads/2021/11/The-Conduct-of-Terrorism-Trials-in-England-and-Wales-1.pdf" TargetMode="External"/><Relationship Id="rId31" Type="http://schemas.openxmlformats.org/officeDocument/2006/relationships/hyperlink" Target="https://www.bbc.co.uk/news/articles/cjevey2n433o" TargetMode="External"/><Relationship Id="rId4" Type="http://schemas.openxmlformats.org/officeDocument/2006/relationships/webSettings" Target="webSettings.xml"/><Relationship Id="rId9" Type="http://schemas.openxmlformats.org/officeDocument/2006/relationships/hyperlink" Target="https://www.college.police.uk/app/civil-emergencies/disaster-victim-identification/definitions" TargetMode="External"/><Relationship Id="rId14" Type="http://schemas.openxmlformats.org/officeDocument/2006/relationships/hyperlink" Target="https://www.bbc.co.uk/news/articles/cy68z9dw9e7o" TargetMode="External"/><Relationship Id="rId22" Type="http://schemas.openxmlformats.org/officeDocument/2006/relationships/hyperlink" Target="https://hmicfrs.justiceinspectorates.gov.uk/publications/state-of-policing-the-annual-assessment-of-policing-in-england-and-wales-2023/" TargetMode="External"/><Relationship Id="rId27" Type="http://schemas.openxmlformats.org/officeDocument/2006/relationships/hyperlink" Target="https://www.policeconduct.gov.uk/news/iopc-learning-wayne-couzens-failures-after-panel-finds-gross-misconduct-against-ex-met" TargetMode="External"/><Relationship Id="rId30" Type="http://schemas.openxmlformats.org/officeDocument/2006/relationships/hyperlink" Target="https://www.jesip.org.uk/" TargetMode="External"/><Relationship Id="rId35" Type="http://schemas.openxmlformats.org/officeDocument/2006/relationships/hyperlink" Target="https://www.bbc.co.uk/news/uk-england-manchester-634725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13</Pages>
  <Words>5369</Words>
  <Characters>30605</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35903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Lane, Robert</dc:creator>
  <cp:keywords/>
  <dc:description/>
  <cp:lastModifiedBy>Lane, Robert</cp:lastModifiedBy>
  <cp:revision>1</cp:revision>
  <dcterms:created xsi:type="dcterms:W3CDTF">2025-05-02T10:51:00Z</dcterms:created>
  <dcterms:modified xsi:type="dcterms:W3CDTF">2025-05-02T12:09:00Z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2025-05-02T12:09:38Z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416b9a97-0b50-4abb-8645-b89c137ad77c</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