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0E7634" w14:textId="77777777" w:rsidR="00236B2B" w:rsidRDefault="00236B2B"/>
    <w:p w14:paraId="5CC32047" w14:textId="77777777" w:rsidR="00236B2B" w:rsidRDefault="00236B2B"/>
    <w:p w14:paraId="33D5F89A" w14:textId="68448920" w:rsidR="00236B2B" w:rsidRDefault="00236B2B">
      <w:r>
        <w:rPr>
          <w:noProof/>
        </w:rPr>
        <w:drawing>
          <wp:inline distT="0" distB="0" distL="0" distR="0" wp14:anchorId="475834B3" wp14:editId="402F7BC5">
            <wp:extent cx="5731510" cy="3011170"/>
            <wp:effectExtent l="0" t="0" r="2540" b="0"/>
            <wp:docPr id="888760556" name="Picture 1" descr="Coming Soon Childhood, Education and Society, BA (Hon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ing Soon Childhood, Education and Society, BA (Hons)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11170"/>
                    </a:xfrm>
                    <a:prstGeom prst="rect">
                      <a:avLst/>
                    </a:prstGeom>
                    <a:noFill/>
                    <a:ln>
                      <a:noFill/>
                    </a:ln>
                  </pic:spPr>
                </pic:pic>
              </a:graphicData>
            </a:graphic>
          </wp:inline>
        </w:drawing>
      </w:r>
    </w:p>
    <w:p w14:paraId="7D0DFDC0" w14:textId="77777777" w:rsidR="00236B2B" w:rsidRDefault="00236B2B"/>
    <w:p w14:paraId="44108298" w14:textId="32AEF587"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BA (Hons) Leadership and Management Skills for the Workplace</w:t>
      </w:r>
    </w:p>
    <w:p w14:paraId="3B384620" w14:textId="72A00DF6"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Research Methods for Business (LCLM6004)</w:t>
      </w:r>
    </w:p>
    <w:p w14:paraId="4AFB734F" w14:textId="2697714C"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Assignment Title: Component 1 – Business Research Proposal</w:t>
      </w:r>
    </w:p>
    <w:p w14:paraId="3806A09A" w14:textId="77777777" w:rsidR="00281CF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Student name:</w:t>
      </w:r>
      <w:r w:rsidR="000F216C" w:rsidRPr="00CE04C1">
        <w:rPr>
          <w:rFonts w:ascii="Arial" w:hAnsi="Arial" w:cs="Arial"/>
          <w:sz w:val="22"/>
          <w:szCs w:val="22"/>
        </w:rPr>
        <w:t xml:space="preserve"> Kamaran </w:t>
      </w:r>
      <w:proofErr w:type="spellStart"/>
      <w:r w:rsidR="000F216C" w:rsidRPr="00CE04C1">
        <w:rPr>
          <w:rFonts w:ascii="Arial" w:hAnsi="Arial" w:cs="Arial"/>
          <w:sz w:val="22"/>
          <w:szCs w:val="22"/>
        </w:rPr>
        <w:t>Aljaff</w:t>
      </w:r>
      <w:proofErr w:type="spellEnd"/>
    </w:p>
    <w:p w14:paraId="25D49726" w14:textId="714C0E4E"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Student ID number:</w:t>
      </w:r>
      <w:r w:rsidR="00281CFB" w:rsidRPr="00CE04C1">
        <w:rPr>
          <w:rFonts w:ascii="Arial" w:hAnsi="Arial" w:cs="Arial"/>
          <w:b/>
          <w:bCs/>
          <w:i/>
          <w:iCs/>
          <w:sz w:val="22"/>
          <w:szCs w:val="22"/>
        </w:rPr>
        <w:t xml:space="preserve"> 2328024</w:t>
      </w:r>
    </w:p>
    <w:p w14:paraId="0F7DF99F" w14:textId="53D475B8"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Lecturer name: Dr Rajeev Nath</w:t>
      </w:r>
    </w:p>
    <w:p w14:paraId="20659F7D" w14:textId="77777777" w:rsidR="00281CF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Submission date: 12 August 2026</w:t>
      </w:r>
    </w:p>
    <w:p w14:paraId="696BCC61" w14:textId="7312C241" w:rsidR="00281CFB" w:rsidRPr="00CE04C1" w:rsidRDefault="00281CFB" w:rsidP="00CE04C1">
      <w:pPr>
        <w:spacing w:line="360" w:lineRule="auto"/>
        <w:rPr>
          <w:rFonts w:ascii="Arial" w:hAnsi="Arial" w:cs="Arial"/>
          <w:sz w:val="22"/>
          <w:szCs w:val="22"/>
        </w:rPr>
      </w:pPr>
      <w:r w:rsidRPr="00CE04C1">
        <w:rPr>
          <w:rFonts w:ascii="Arial" w:hAnsi="Arial" w:cs="Arial"/>
          <w:sz w:val="22"/>
          <w:szCs w:val="22"/>
        </w:rPr>
        <w:t xml:space="preserve">                                                                  </w:t>
      </w:r>
      <w:r w:rsidRPr="00CE04C1">
        <w:rPr>
          <w:rFonts w:ascii="Arial" w:hAnsi="Arial" w:cs="Arial"/>
          <w:b/>
          <w:bCs/>
          <w:i/>
          <w:iCs/>
          <w:sz w:val="22"/>
          <w:szCs w:val="22"/>
        </w:rPr>
        <w:t>Company: Royal Mail</w:t>
      </w:r>
    </w:p>
    <w:p w14:paraId="05B0C46A" w14:textId="77777777" w:rsidR="00281CFB" w:rsidRPr="00CE04C1" w:rsidRDefault="00281CFB" w:rsidP="00CE04C1">
      <w:pPr>
        <w:spacing w:line="360" w:lineRule="auto"/>
        <w:jc w:val="center"/>
        <w:rPr>
          <w:rFonts w:ascii="Arial" w:hAnsi="Arial" w:cs="Arial"/>
          <w:sz w:val="22"/>
          <w:szCs w:val="22"/>
        </w:rPr>
      </w:pPr>
    </w:p>
    <w:p w14:paraId="01D8C717" w14:textId="77777777" w:rsidR="00236B2B" w:rsidRPr="00CE04C1" w:rsidRDefault="00236B2B" w:rsidP="00CE04C1">
      <w:pPr>
        <w:spacing w:line="360" w:lineRule="auto"/>
        <w:jc w:val="center"/>
        <w:rPr>
          <w:rFonts w:ascii="Arial" w:hAnsi="Arial" w:cs="Arial"/>
          <w:sz w:val="22"/>
          <w:szCs w:val="22"/>
        </w:rPr>
      </w:pPr>
    </w:p>
    <w:p w14:paraId="4BA1D8D2" w14:textId="77777777" w:rsidR="00236B2B" w:rsidRPr="00CE04C1" w:rsidRDefault="00236B2B" w:rsidP="00CE04C1">
      <w:pPr>
        <w:spacing w:line="360" w:lineRule="auto"/>
        <w:jc w:val="center"/>
        <w:rPr>
          <w:rFonts w:ascii="Arial" w:hAnsi="Arial" w:cs="Arial"/>
          <w:sz w:val="22"/>
          <w:szCs w:val="22"/>
        </w:rPr>
      </w:pPr>
    </w:p>
    <w:p w14:paraId="16F8CD9C" w14:textId="77777777" w:rsidR="00236B2B" w:rsidRPr="00CE04C1" w:rsidRDefault="00236B2B" w:rsidP="00CE04C1">
      <w:pPr>
        <w:spacing w:line="360" w:lineRule="auto"/>
        <w:jc w:val="center"/>
        <w:rPr>
          <w:rFonts w:ascii="Arial" w:hAnsi="Arial" w:cs="Arial"/>
          <w:sz w:val="22"/>
          <w:szCs w:val="22"/>
        </w:rPr>
      </w:pPr>
    </w:p>
    <w:p w14:paraId="7DE33BF5" w14:textId="77777777" w:rsidR="00236B2B" w:rsidRPr="00CE04C1" w:rsidRDefault="00236B2B" w:rsidP="00CE04C1">
      <w:pPr>
        <w:spacing w:line="360" w:lineRule="auto"/>
        <w:jc w:val="center"/>
        <w:rPr>
          <w:rFonts w:ascii="Arial" w:hAnsi="Arial" w:cs="Arial"/>
          <w:sz w:val="22"/>
          <w:szCs w:val="22"/>
        </w:rPr>
      </w:pPr>
    </w:p>
    <w:p w14:paraId="3CFA5EB6" w14:textId="77777777" w:rsidR="00236B2B" w:rsidRPr="00CE04C1" w:rsidRDefault="00236B2B" w:rsidP="00CE04C1">
      <w:pPr>
        <w:spacing w:line="360" w:lineRule="auto"/>
        <w:rPr>
          <w:rFonts w:ascii="Arial" w:hAnsi="Arial" w:cs="Arial"/>
          <w:sz w:val="22"/>
          <w:szCs w:val="22"/>
        </w:rPr>
      </w:pPr>
    </w:p>
    <w:p w14:paraId="6C01C899" w14:textId="77777777" w:rsidR="00C5749B" w:rsidRPr="00CE04C1" w:rsidRDefault="00C5749B" w:rsidP="00CE04C1">
      <w:pPr>
        <w:pStyle w:val="isselectedend"/>
        <w:spacing w:line="360" w:lineRule="auto"/>
        <w:rPr>
          <w:rStyle w:val="Strong"/>
          <w:rFonts w:ascii="Arial" w:hAnsi="Arial" w:cs="Arial"/>
          <w:sz w:val="22"/>
          <w:szCs w:val="22"/>
        </w:rPr>
      </w:pPr>
    </w:p>
    <w:p w14:paraId="2ED0191D" w14:textId="3CED05BC" w:rsidR="00572FC7" w:rsidRPr="00CE04C1" w:rsidRDefault="00572FC7" w:rsidP="00CE04C1">
      <w:pPr>
        <w:pStyle w:val="isselectedend"/>
        <w:spacing w:line="360" w:lineRule="auto"/>
        <w:rPr>
          <w:rStyle w:val="Strong"/>
          <w:rFonts w:ascii="Arial" w:hAnsi="Arial" w:cs="Arial"/>
          <w:sz w:val="22"/>
          <w:szCs w:val="22"/>
        </w:rPr>
      </w:pPr>
      <w:r w:rsidRPr="00CE04C1">
        <w:rPr>
          <w:rStyle w:val="Strong"/>
          <w:rFonts w:ascii="Arial" w:hAnsi="Arial" w:cs="Arial"/>
          <w:sz w:val="22"/>
          <w:szCs w:val="22"/>
        </w:rPr>
        <w:t>Abstract</w:t>
      </w:r>
    </w:p>
    <w:p w14:paraId="4360D1B0" w14:textId="77777777" w:rsidR="00C5749B" w:rsidRPr="00CE04C1" w:rsidRDefault="00C5749B" w:rsidP="00CE04C1">
      <w:pPr>
        <w:pStyle w:val="isselectedend"/>
        <w:spacing w:line="360" w:lineRule="auto"/>
        <w:rPr>
          <w:rFonts w:ascii="Arial" w:hAnsi="Arial" w:cs="Arial"/>
          <w:sz w:val="22"/>
          <w:szCs w:val="22"/>
        </w:rPr>
      </w:pPr>
    </w:p>
    <w:p w14:paraId="0060377E" w14:textId="4585143F" w:rsidR="00572FC7" w:rsidRPr="00CE04C1" w:rsidRDefault="00572FC7" w:rsidP="00CE04C1">
      <w:pPr>
        <w:pStyle w:val="isselectedend"/>
        <w:spacing w:line="360" w:lineRule="auto"/>
        <w:rPr>
          <w:rFonts w:ascii="Arial" w:hAnsi="Arial" w:cs="Arial"/>
          <w:sz w:val="22"/>
          <w:szCs w:val="22"/>
        </w:rPr>
      </w:pPr>
      <w:r w:rsidRPr="00CE04C1">
        <w:rPr>
          <w:rFonts w:ascii="Arial" w:hAnsi="Arial" w:cs="Arial"/>
          <w:sz w:val="22"/>
          <w:szCs w:val="22"/>
        </w:rPr>
        <w:t>This research proposal examines Royal Mail’s operational efficiency, customer satisfaction, and adaptation to digital transformation within the UK postal sector. The study aims to identify key challenges affecting service quality and competitiveness. A mixed-methods approach, including surveys, interviews, and secondary data analysis, will be used. Expected findings may reveal opportunities for improving delivery performance, customer experience, and technological integration. Recommendations will focus on service innovation, operational optimization, and strategies to enhance long-term sustainability and customer trust.</w:t>
      </w:r>
    </w:p>
    <w:p w14:paraId="44421D3E" w14:textId="77777777" w:rsidR="00236B2B" w:rsidRPr="00CE04C1" w:rsidRDefault="00236B2B" w:rsidP="00CE04C1">
      <w:pPr>
        <w:spacing w:line="360" w:lineRule="auto"/>
        <w:rPr>
          <w:rFonts w:ascii="Arial" w:hAnsi="Arial" w:cs="Arial"/>
          <w:sz w:val="22"/>
          <w:szCs w:val="22"/>
        </w:rPr>
      </w:pPr>
    </w:p>
    <w:p w14:paraId="431DB97F" w14:textId="77777777" w:rsidR="00236B2B" w:rsidRPr="00CE04C1" w:rsidRDefault="00236B2B" w:rsidP="00CE04C1">
      <w:pPr>
        <w:spacing w:line="360" w:lineRule="auto"/>
        <w:rPr>
          <w:rFonts w:ascii="Arial" w:hAnsi="Arial" w:cs="Arial"/>
          <w:sz w:val="22"/>
          <w:szCs w:val="22"/>
        </w:rPr>
      </w:pPr>
    </w:p>
    <w:p w14:paraId="5AC515C0" w14:textId="77777777" w:rsidR="00236B2B" w:rsidRPr="00CE04C1" w:rsidRDefault="00236B2B" w:rsidP="00CE04C1">
      <w:pPr>
        <w:spacing w:line="360" w:lineRule="auto"/>
        <w:rPr>
          <w:rFonts w:ascii="Arial" w:hAnsi="Arial" w:cs="Arial"/>
          <w:sz w:val="22"/>
          <w:szCs w:val="22"/>
        </w:rPr>
      </w:pPr>
    </w:p>
    <w:p w14:paraId="1AEC068F" w14:textId="77777777" w:rsidR="00236B2B" w:rsidRPr="00CE04C1" w:rsidRDefault="00236B2B" w:rsidP="00CE04C1">
      <w:pPr>
        <w:spacing w:line="360" w:lineRule="auto"/>
        <w:rPr>
          <w:rFonts w:ascii="Arial" w:hAnsi="Arial" w:cs="Arial"/>
          <w:sz w:val="22"/>
          <w:szCs w:val="22"/>
        </w:rPr>
      </w:pPr>
    </w:p>
    <w:p w14:paraId="67D3FB7D" w14:textId="77777777" w:rsidR="00236B2B" w:rsidRPr="00CE04C1" w:rsidRDefault="00236B2B" w:rsidP="00CE04C1">
      <w:pPr>
        <w:spacing w:line="360" w:lineRule="auto"/>
        <w:rPr>
          <w:rFonts w:ascii="Arial" w:hAnsi="Arial" w:cs="Arial"/>
          <w:sz w:val="22"/>
          <w:szCs w:val="22"/>
        </w:rPr>
      </w:pPr>
    </w:p>
    <w:p w14:paraId="72D980FC" w14:textId="77777777" w:rsidR="00236B2B" w:rsidRPr="00CE04C1" w:rsidRDefault="00236B2B" w:rsidP="00CE04C1">
      <w:pPr>
        <w:spacing w:line="360" w:lineRule="auto"/>
        <w:rPr>
          <w:rFonts w:ascii="Arial" w:hAnsi="Arial" w:cs="Arial"/>
          <w:sz w:val="22"/>
          <w:szCs w:val="22"/>
        </w:rPr>
      </w:pPr>
    </w:p>
    <w:p w14:paraId="4495BCB9" w14:textId="77777777" w:rsidR="00236B2B" w:rsidRPr="00CE04C1" w:rsidRDefault="00236B2B" w:rsidP="00CE04C1">
      <w:pPr>
        <w:spacing w:line="360" w:lineRule="auto"/>
        <w:rPr>
          <w:rFonts w:ascii="Arial" w:hAnsi="Arial" w:cs="Arial"/>
          <w:sz w:val="22"/>
          <w:szCs w:val="22"/>
        </w:rPr>
      </w:pPr>
    </w:p>
    <w:p w14:paraId="27E681F0" w14:textId="77777777" w:rsidR="00236B2B" w:rsidRPr="00CE04C1" w:rsidRDefault="00236B2B" w:rsidP="00CE04C1">
      <w:pPr>
        <w:spacing w:line="360" w:lineRule="auto"/>
        <w:rPr>
          <w:rFonts w:ascii="Arial" w:hAnsi="Arial" w:cs="Arial"/>
          <w:sz w:val="22"/>
          <w:szCs w:val="22"/>
        </w:rPr>
      </w:pPr>
    </w:p>
    <w:p w14:paraId="7989C569" w14:textId="77777777" w:rsidR="00236B2B" w:rsidRPr="00CE04C1" w:rsidRDefault="00236B2B" w:rsidP="00CE04C1">
      <w:pPr>
        <w:spacing w:line="360" w:lineRule="auto"/>
        <w:rPr>
          <w:rFonts w:ascii="Arial" w:hAnsi="Arial" w:cs="Arial"/>
          <w:sz w:val="22"/>
          <w:szCs w:val="22"/>
        </w:rPr>
      </w:pPr>
    </w:p>
    <w:p w14:paraId="58A46EC5" w14:textId="77777777" w:rsidR="00236B2B" w:rsidRPr="00CE04C1" w:rsidRDefault="00236B2B" w:rsidP="00CE04C1">
      <w:pPr>
        <w:spacing w:line="360" w:lineRule="auto"/>
        <w:rPr>
          <w:rFonts w:ascii="Arial" w:hAnsi="Arial" w:cs="Arial"/>
          <w:sz w:val="22"/>
          <w:szCs w:val="22"/>
        </w:rPr>
      </w:pPr>
    </w:p>
    <w:p w14:paraId="530272ED" w14:textId="77777777" w:rsidR="00236B2B" w:rsidRPr="00CE04C1" w:rsidRDefault="00236B2B" w:rsidP="00CE04C1">
      <w:pPr>
        <w:spacing w:line="360" w:lineRule="auto"/>
        <w:rPr>
          <w:rFonts w:ascii="Arial" w:hAnsi="Arial" w:cs="Arial"/>
          <w:sz w:val="22"/>
          <w:szCs w:val="22"/>
        </w:rPr>
      </w:pPr>
    </w:p>
    <w:p w14:paraId="369CC635" w14:textId="77777777" w:rsidR="00236B2B" w:rsidRPr="00CE04C1" w:rsidRDefault="00236B2B" w:rsidP="00CE04C1">
      <w:pPr>
        <w:spacing w:line="360" w:lineRule="auto"/>
        <w:rPr>
          <w:rFonts w:ascii="Arial" w:hAnsi="Arial" w:cs="Arial"/>
          <w:sz w:val="22"/>
          <w:szCs w:val="22"/>
        </w:rPr>
      </w:pPr>
    </w:p>
    <w:p w14:paraId="616A3ADD" w14:textId="77777777" w:rsidR="00236B2B" w:rsidRPr="00CE04C1" w:rsidRDefault="00236B2B" w:rsidP="00CE04C1">
      <w:pPr>
        <w:spacing w:line="360" w:lineRule="auto"/>
        <w:rPr>
          <w:rFonts w:ascii="Arial" w:hAnsi="Arial" w:cs="Arial"/>
          <w:sz w:val="22"/>
          <w:szCs w:val="22"/>
        </w:rPr>
      </w:pPr>
    </w:p>
    <w:p w14:paraId="7E1E902A" w14:textId="77777777" w:rsidR="00236B2B" w:rsidRPr="00CE04C1" w:rsidRDefault="00236B2B" w:rsidP="00CE04C1">
      <w:pPr>
        <w:spacing w:line="360" w:lineRule="auto"/>
        <w:rPr>
          <w:rFonts w:ascii="Arial" w:hAnsi="Arial" w:cs="Arial"/>
          <w:sz w:val="22"/>
          <w:szCs w:val="22"/>
        </w:rPr>
      </w:pPr>
    </w:p>
    <w:p w14:paraId="513C1619" w14:textId="77777777" w:rsidR="00236B2B" w:rsidRPr="00CE04C1" w:rsidRDefault="00236B2B" w:rsidP="00CE04C1">
      <w:pPr>
        <w:spacing w:line="360" w:lineRule="auto"/>
        <w:rPr>
          <w:rFonts w:ascii="Arial" w:hAnsi="Arial" w:cs="Arial"/>
          <w:sz w:val="22"/>
          <w:szCs w:val="22"/>
        </w:rPr>
      </w:pPr>
    </w:p>
    <w:p w14:paraId="76AE1C55" w14:textId="77777777" w:rsidR="00236B2B" w:rsidRPr="00CE04C1" w:rsidRDefault="00236B2B" w:rsidP="00CE04C1">
      <w:pPr>
        <w:spacing w:line="360" w:lineRule="auto"/>
        <w:rPr>
          <w:rFonts w:ascii="Arial" w:hAnsi="Arial" w:cs="Arial"/>
          <w:sz w:val="22"/>
          <w:szCs w:val="22"/>
        </w:rPr>
      </w:pPr>
    </w:p>
    <w:p w14:paraId="61BDE90C" w14:textId="77777777" w:rsidR="00236B2B" w:rsidRPr="00CE04C1" w:rsidRDefault="00236B2B" w:rsidP="00CE04C1">
      <w:pPr>
        <w:spacing w:line="360" w:lineRule="auto"/>
        <w:rPr>
          <w:rFonts w:ascii="Arial" w:hAnsi="Arial" w:cs="Arial"/>
          <w:sz w:val="22"/>
          <w:szCs w:val="22"/>
        </w:rPr>
      </w:pPr>
    </w:p>
    <w:p w14:paraId="6A2DE707" w14:textId="77777777" w:rsidR="00236B2B" w:rsidRPr="00CE04C1" w:rsidRDefault="00236B2B" w:rsidP="00CE04C1">
      <w:pPr>
        <w:spacing w:line="360" w:lineRule="auto"/>
        <w:rPr>
          <w:rFonts w:ascii="Arial" w:hAnsi="Arial" w:cs="Arial"/>
          <w:sz w:val="22"/>
          <w:szCs w:val="22"/>
        </w:rPr>
      </w:pPr>
    </w:p>
    <w:p w14:paraId="1D8D63FC" w14:textId="77777777" w:rsidR="00236B2B" w:rsidRPr="00CE04C1" w:rsidRDefault="00236B2B" w:rsidP="00CE04C1">
      <w:pPr>
        <w:spacing w:line="360" w:lineRule="auto"/>
        <w:rPr>
          <w:rFonts w:ascii="Arial" w:hAnsi="Arial" w:cs="Arial"/>
          <w:sz w:val="22"/>
          <w:szCs w:val="22"/>
        </w:rPr>
      </w:pPr>
    </w:p>
    <w:sdt>
      <w:sdtPr>
        <w:rPr>
          <w:rFonts w:ascii="Arial" w:eastAsiaTheme="minorEastAsia" w:hAnsi="Arial" w:cs="Arial"/>
          <w:color w:val="auto"/>
          <w:kern w:val="2"/>
          <w:sz w:val="22"/>
          <w:szCs w:val="22"/>
          <w14:ligatures w14:val="standardContextual"/>
        </w:rPr>
        <w:id w:val="-1053845410"/>
        <w:docPartObj>
          <w:docPartGallery w:val="Table of Contents"/>
          <w:docPartUnique/>
        </w:docPartObj>
      </w:sdtPr>
      <w:sdtEndPr>
        <w:rPr>
          <w:b/>
          <w:bCs/>
        </w:rPr>
      </w:sdtEndPr>
      <w:sdtContent>
        <w:p w14:paraId="3802FB28" w14:textId="32C56D31" w:rsidR="00236B2B" w:rsidRPr="00CE04C1" w:rsidRDefault="00236B2B" w:rsidP="00CE04C1">
          <w:pPr>
            <w:pStyle w:val="TOCHeading"/>
            <w:spacing w:line="360" w:lineRule="auto"/>
            <w:rPr>
              <w:rFonts w:ascii="Arial" w:hAnsi="Arial" w:cs="Arial"/>
              <w:sz w:val="22"/>
              <w:szCs w:val="22"/>
            </w:rPr>
          </w:pPr>
          <w:r w:rsidRPr="00CE04C1">
            <w:rPr>
              <w:rFonts w:ascii="Arial" w:hAnsi="Arial" w:cs="Arial"/>
              <w:sz w:val="22"/>
              <w:szCs w:val="22"/>
            </w:rPr>
            <w:t>Table of Contents</w:t>
          </w:r>
        </w:p>
        <w:p w14:paraId="66A1DD60" w14:textId="37303C57" w:rsidR="00236B2B" w:rsidRPr="00CE04C1" w:rsidRDefault="00236B2B" w:rsidP="00CE04C1">
          <w:pPr>
            <w:pStyle w:val="TOC1"/>
            <w:tabs>
              <w:tab w:val="left" w:pos="480"/>
              <w:tab w:val="right" w:leader="dot" w:pos="9016"/>
            </w:tabs>
            <w:spacing w:line="360" w:lineRule="auto"/>
            <w:rPr>
              <w:rFonts w:ascii="Arial" w:hAnsi="Arial" w:cs="Arial"/>
              <w:noProof/>
              <w:sz w:val="22"/>
              <w:szCs w:val="22"/>
            </w:rPr>
          </w:pPr>
          <w:r w:rsidRPr="00CE04C1">
            <w:rPr>
              <w:rFonts w:ascii="Arial" w:hAnsi="Arial" w:cs="Arial"/>
              <w:sz w:val="22"/>
              <w:szCs w:val="22"/>
            </w:rPr>
            <w:fldChar w:fldCharType="begin"/>
          </w:r>
          <w:r w:rsidRPr="00CE04C1">
            <w:rPr>
              <w:rFonts w:ascii="Arial" w:hAnsi="Arial" w:cs="Arial"/>
              <w:sz w:val="22"/>
              <w:szCs w:val="22"/>
            </w:rPr>
            <w:instrText xml:space="preserve"> TOC \o "1-3" \h \z \u </w:instrText>
          </w:r>
          <w:r w:rsidRPr="00CE04C1">
            <w:rPr>
              <w:rFonts w:ascii="Arial" w:hAnsi="Arial" w:cs="Arial"/>
              <w:sz w:val="22"/>
              <w:szCs w:val="22"/>
            </w:rPr>
            <w:fldChar w:fldCharType="separate"/>
          </w:r>
          <w:hyperlink w:anchor="_Toc233895008" w:history="1">
            <w:r w:rsidRPr="00CE04C1">
              <w:rPr>
                <w:rStyle w:val="Hyperlink"/>
                <w:rFonts w:ascii="Arial" w:hAnsi="Arial" w:cs="Arial"/>
                <w:noProof/>
                <w:sz w:val="22"/>
                <w:szCs w:val="22"/>
              </w:rPr>
              <w:t>1.</w:t>
            </w:r>
            <w:r w:rsidRPr="00CE04C1">
              <w:rPr>
                <w:rFonts w:ascii="Arial" w:hAnsi="Arial" w:cs="Arial"/>
                <w:noProof/>
                <w:sz w:val="22"/>
                <w:szCs w:val="22"/>
              </w:rPr>
              <w:tab/>
            </w:r>
            <w:r w:rsidRPr="00CE04C1">
              <w:rPr>
                <w:rStyle w:val="Hyperlink"/>
                <w:rFonts w:ascii="Arial" w:hAnsi="Arial" w:cs="Arial"/>
                <w:noProof/>
                <w:sz w:val="22"/>
                <w:szCs w:val="22"/>
              </w:rPr>
              <w:t>Introduction</w:t>
            </w:r>
            <w:r w:rsidRPr="00CE04C1">
              <w:rPr>
                <w:rFonts w:ascii="Arial" w:hAnsi="Arial" w:cs="Arial"/>
                <w:noProof/>
                <w:webHidden/>
                <w:sz w:val="22"/>
                <w:szCs w:val="22"/>
              </w:rPr>
              <w:tab/>
            </w:r>
            <w:r w:rsidRPr="00CE04C1">
              <w:rPr>
                <w:rFonts w:ascii="Arial" w:hAnsi="Arial" w:cs="Arial"/>
                <w:noProof/>
                <w:webHidden/>
                <w:sz w:val="22"/>
                <w:szCs w:val="22"/>
              </w:rPr>
              <w:fldChar w:fldCharType="begin"/>
            </w:r>
            <w:r w:rsidRPr="00CE04C1">
              <w:rPr>
                <w:rFonts w:ascii="Arial" w:hAnsi="Arial" w:cs="Arial"/>
                <w:noProof/>
                <w:webHidden/>
                <w:sz w:val="22"/>
                <w:szCs w:val="22"/>
              </w:rPr>
              <w:instrText xml:space="preserve"> PAGEREF _Toc233895008 \h </w:instrText>
            </w:r>
            <w:r w:rsidRPr="00CE04C1">
              <w:rPr>
                <w:rFonts w:ascii="Arial" w:hAnsi="Arial" w:cs="Arial"/>
                <w:noProof/>
                <w:webHidden/>
                <w:sz w:val="22"/>
                <w:szCs w:val="22"/>
              </w:rPr>
            </w:r>
            <w:r w:rsidRPr="00CE04C1">
              <w:rPr>
                <w:rFonts w:ascii="Arial" w:hAnsi="Arial" w:cs="Arial"/>
                <w:noProof/>
                <w:webHidden/>
                <w:sz w:val="22"/>
                <w:szCs w:val="22"/>
              </w:rPr>
              <w:fldChar w:fldCharType="separate"/>
            </w:r>
            <w:r w:rsidRPr="00CE04C1">
              <w:rPr>
                <w:rFonts w:ascii="Arial" w:hAnsi="Arial" w:cs="Arial"/>
                <w:noProof/>
                <w:webHidden/>
                <w:sz w:val="22"/>
                <w:szCs w:val="22"/>
              </w:rPr>
              <w:t>4</w:t>
            </w:r>
            <w:r w:rsidRPr="00CE04C1">
              <w:rPr>
                <w:rFonts w:ascii="Arial" w:hAnsi="Arial" w:cs="Arial"/>
                <w:noProof/>
                <w:webHidden/>
                <w:sz w:val="22"/>
                <w:szCs w:val="22"/>
              </w:rPr>
              <w:fldChar w:fldCharType="end"/>
            </w:r>
          </w:hyperlink>
        </w:p>
        <w:p w14:paraId="6AB6A99A" w14:textId="010C1276" w:rsidR="00236B2B" w:rsidRPr="00CE04C1" w:rsidRDefault="00236B2B" w:rsidP="00CE04C1">
          <w:pPr>
            <w:pStyle w:val="TOC1"/>
            <w:tabs>
              <w:tab w:val="left" w:pos="480"/>
              <w:tab w:val="right" w:leader="dot" w:pos="9016"/>
            </w:tabs>
            <w:spacing w:line="360" w:lineRule="auto"/>
            <w:rPr>
              <w:rFonts w:ascii="Arial" w:hAnsi="Arial" w:cs="Arial"/>
              <w:noProof/>
              <w:sz w:val="22"/>
              <w:szCs w:val="22"/>
            </w:rPr>
          </w:pPr>
          <w:hyperlink w:anchor="_Toc233895009" w:history="1">
            <w:r w:rsidRPr="00CE04C1">
              <w:rPr>
                <w:rStyle w:val="Hyperlink"/>
                <w:rFonts w:ascii="Arial" w:hAnsi="Arial" w:cs="Arial"/>
                <w:noProof/>
                <w:sz w:val="22"/>
                <w:szCs w:val="22"/>
              </w:rPr>
              <w:t>2.</w:t>
            </w:r>
            <w:r w:rsidRPr="00CE04C1">
              <w:rPr>
                <w:rFonts w:ascii="Arial" w:hAnsi="Arial" w:cs="Arial"/>
                <w:noProof/>
                <w:sz w:val="22"/>
                <w:szCs w:val="22"/>
              </w:rPr>
              <w:tab/>
            </w:r>
            <w:r w:rsidRPr="00CE04C1">
              <w:rPr>
                <w:rStyle w:val="Hyperlink"/>
                <w:rFonts w:ascii="Arial" w:hAnsi="Arial" w:cs="Arial"/>
                <w:noProof/>
                <w:sz w:val="22"/>
                <w:szCs w:val="22"/>
              </w:rPr>
              <w:t>Identification of a Business Problem</w:t>
            </w:r>
            <w:r w:rsidRPr="00CE04C1">
              <w:rPr>
                <w:rFonts w:ascii="Arial" w:hAnsi="Arial" w:cs="Arial"/>
                <w:noProof/>
                <w:webHidden/>
                <w:sz w:val="22"/>
                <w:szCs w:val="22"/>
              </w:rPr>
              <w:tab/>
            </w:r>
            <w:r w:rsidRPr="00CE04C1">
              <w:rPr>
                <w:rFonts w:ascii="Arial" w:hAnsi="Arial" w:cs="Arial"/>
                <w:noProof/>
                <w:webHidden/>
                <w:sz w:val="22"/>
                <w:szCs w:val="22"/>
              </w:rPr>
              <w:fldChar w:fldCharType="begin"/>
            </w:r>
            <w:r w:rsidRPr="00CE04C1">
              <w:rPr>
                <w:rFonts w:ascii="Arial" w:hAnsi="Arial" w:cs="Arial"/>
                <w:noProof/>
                <w:webHidden/>
                <w:sz w:val="22"/>
                <w:szCs w:val="22"/>
              </w:rPr>
              <w:instrText xml:space="preserve"> PAGEREF _Toc233895009 \h </w:instrText>
            </w:r>
            <w:r w:rsidRPr="00CE04C1">
              <w:rPr>
                <w:rFonts w:ascii="Arial" w:hAnsi="Arial" w:cs="Arial"/>
                <w:noProof/>
                <w:webHidden/>
                <w:sz w:val="22"/>
                <w:szCs w:val="22"/>
              </w:rPr>
            </w:r>
            <w:r w:rsidRPr="00CE04C1">
              <w:rPr>
                <w:rFonts w:ascii="Arial" w:hAnsi="Arial" w:cs="Arial"/>
                <w:noProof/>
                <w:webHidden/>
                <w:sz w:val="22"/>
                <w:szCs w:val="22"/>
              </w:rPr>
              <w:fldChar w:fldCharType="separate"/>
            </w:r>
            <w:r w:rsidRPr="00CE04C1">
              <w:rPr>
                <w:rFonts w:ascii="Arial" w:hAnsi="Arial" w:cs="Arial"/>
                <w:noProof/>
                <w:webHidden/>
                <w:sz w:val="22"/>
                <w:szCs w:val="22"/>
              </w:rPr>
              <w:t>4</w:t>
            </w:r>
            <w:r w:rsidRPr="00CE04C1">
              <w:rPr>
                <w:rFonts w:ascii="Arial" w:hAnsi="Arial" w:cs="Arial"/>
                <w:noProof/>
                <w:webHidden/>
                <w:sz w:val="22"/>
                <w:szCs w:val="22"/>
              </w:rPr>
              <w:fldChar w:fldCharType="end"/>
            </w:r>
          </w:hyperlink>
        </w:p>
        <w:p w14:paraId="7C957134" w14:textId="1F7134CB" w:rsidR="00236B2B" w:rsidRPr="00CE04C1" w:rsidRDefault="00236B2B" w:rsidP="00CE04C1">
          <w:pPr>
            <w:pStyle w:val="TOC1"/>
            <w:tabs>
              <w:tab w:val="left" w:pos="480"/>
              <w:tab w:val="right" w:leader="dot" w:pos="9016"/>
            </w:tabs>
            <w:spacing w:line="360" w:lineRule="auto"/>
            <w:rPr>
              <w:rFonts w:ascii="Arial" w:hAnsi="Arial" w:cs="Arial"/>
              <w:noProof/>
              <w:sz w:val="22"/>
              <w:szCs w:val="22"/>
            </w:rPr>
          </w:pPr>
          <w:hyperlink w:anchor="_Toc233895010" w:history="1">
            <w:r w:rsidRPr="00CE04C1">
              <w:rPr>
                <w:rStyle w:val="Hyperlink"/>
                <w:rFonts w:ascii="Arial" w:hAnsi="Arial" w:cs="Arial"/>
                <w:noProof/>
                <w:sz w:val="22"/>
                <w:szCs w:val="22"/>
              </w:rPr>
              <w:t>3.</w:t>
            </w:r>
            <w:r w:rsidRPr="00CE04C1">
              <w:rPr>
                <w:rFonts w:ascii="Arial" w:hAnsi="Arial" w:cs="Arial"/>
                <w:noProof/>
                <w:sz w:val="22"/>
                <w:szCs w:val="22"/>
              </w:rPr>
              <w:tab/>
            </w:r>
            <w:r w:rsidRPr="00CE04C1">
              <w:rPr>
                <w:rStyle w:val="Hyperlink"/>
                <w:rFonts w:ascii="Arial" w:hAnsi="Arial" w:cs="Arial"/>
                <w:noProof/>
                <w:sz w:val="22"/>
                <w:szCs w:val="22"/>
              </w:rPr>
              <w:t>Research Aim, Objectives and Questions</w:t>
            </w:r>
            <w:r w:rsidRPr="00CE04C1">
              <w:rPr>
                <w:rFonts w:ascii="Arial" w:hAnsi="Arial" w:cs="Arial"/>
                <w:noProof/>
                <w:webHidden/>
                <w:sz w:val="22"/>
                <w:szCs w:val="22"/>
              </w:rPr>
              <w:tab/>
            </w:r>
            <w:r w:rsidRPr="00CE04C1">
              <w:rPr>
                <w:rFonts w:ascii="Arial" w:hAnsi="Arial" w:cs="Arial"/>
                <w:noProof/>
                <w:webHidden/>
                <w:sz w:val="22"/>
                <w:szCs w:val="22"/>
              </w:rPr>
              <w:fldChar w:fldCharType="begin"/>
            </w:r>
            <w:r w:rsidRPr="00CE04C1">
              <w:rPr>
                <w:rFonts w:ascii="Arial" w:hAnsi="Arial" w:cs="Arial"/>
                <w:noProof/>
                <w:webHidden/>
                <w:sz w:val="22"/>
                <w:szCs w:val="22"/>
              </w:rPr>
              <w:instrText xml:space="preserve"> PAGEREF _Toc233895010 \h </w:instrText>
            </w:r>
            <w:r w:rsidRPr="00CE04C1">
              <w:rPr>
                <w:rFonts w:ascii="Arial" w:hAnsi="Arial" w:cs="Arial"/>
                <w:noProof/>
                <w:webHidden/>
                <w:sz w:val="22"/>
                <w:szCs w:val="22"/>
              </w:rPr>
            </w:r>
            <w:r w:rsidRPr="00CE04C1">
              <w:rPr>
                <w:rFonts w:ascii="Arial" w:hAnsi="Arial" w:cs="Arial"/>
                <w:noProof/>
                <w:webHidden/>
                <w:sz w:val="22"/>
                <w:szCs w:val="22"/>
              </w:rPr>
              <w:fldChar w:fldCharType="separate"/>
            </w:r>
            <w:r w:rsidRPr="00CE04C1">
              <w:rPr>
                <w:rFonts w:ascii="Arial" w:hAnsi="Arial" w:cs="Arial"/>
                <w:noProof/>
                <w:webHidden/>
                <w:sz w:val="22"/>
                <w:szCs w:val="22"/>
              </w:rPr>
              <w:t>4</w:t>
            </w:r>
            <w:r w:rsidRPr="00CE04C1">
              <w:rPr>
                <w:rFonts w:ascii="Arial" w:hAnsi="Arial" w:cs="Arial"/>
                <w:noProof/>
                <w:webHidden/>
                <w:sz w:val="22"/>
                <w:szCs w:val="22"/>
              </w:rPr>
              <w:fldChar w:fldCharType="end"/>
            </w:r>
          </w:hyperlink>
        </w:p>
        <w:p w14:paraId="0C24C630" w14:textId="7296513C" w:rsidR="00236B2B" w:rsidRPr="00CE04C1" w:rsidRDefault="00236B2B" w:rsidP="00CE04C1">
          <w:pPr>
            <w:pStyle w:val="TOC1"/>
            <w:tabs>
              <w:tab w:val="left" w:pos="480"/>
              <w:tab w:val="right" w:leader="dot" w:pos="9016"/>
            </w:tabs>
            <w:spacing w:line="360" w:lineRule="auto"/>
            <w:rPr>
              <w:rFonts w:ascii="Arial" w:hAnsi="Arial" w:cs="Arial"/>
              <w:noProof/>
              <w:sz w:val="22"/>
              <w:szCs w:val="22"/>
            </w:rPr>
          </w:pPr>
          <w:hyperlink w:anchor="_Toc233895011" w:history="1">
            <w:r w:rsidRPr="00CE04C1">
              <w:rPr>
                <w:rStyle w:val="Hyperlink"/>
                <w:rFonts w:ascii="Arial" w:hAnsi="Arial" w:cs="Arial"/>
                <w:noProof/>
                <w:sz w:val="22"/>
                <w:szCs w:val="22"/>
              </w:rPr>
              <w:t>4.</w:t>
            </w:r>
            <w:r w:rsidRPr="00CE04C1">
              <w:rPr>
                <w:rFonts w:ascii="Arial" w:hAnsi="Arial" w:cs="Arial"/>
                <w:noProof/>
                <w:sz w:val="22"/>
                <w:szCs w:val="22"/>
              </w:rPr>
              <w:tab/>
            </w:r>
            <w:r w:rsidRPr="00CE04C1">
              <w:rPr>
                <w:rStyle w:val="Hyperlink"/>
                <w:rFonts w:ascii="Arial" w:hAnsi="Arial" w:cs="Arial"/>
                <w:noProof/>
                <w:sz w:val="22"/>
                <w:szCs w:val="22"/>
              </w:rPr>
              <w:t>Critical Literature Review</w:t>
            </w:r>
            <w:r w:rsidRPr="00CE04C1">
              <w:rPr>
                <w:rFonts w:ascii="Arial" w:hAnsi="Arial" w:cs="Arial"/>
                <w:noProof/>
                <w:webHidden/>
                <w:sz w:val="22"/>
                <w:szCs w:val="22"/>
              </w:rPr>
              <w:tab/>
            </w:r>
            <w:r w:rsidRPr="00CE04C1">
              <w:rPr>
                <w:rFonts w:ascii="Arial" w:hAnsi="Arial" w:cs="Arial"/>
                <w:noProof/>
                <w:webHidden/>
                <w:sz w:val="22"/>
                <w:szCs w:val="22"/>
              </w:rPr>
              <w:fldChar w:fldCharType="begin"/>
            </w:r>
            <w:r w:rsidRPr="00CE04C1">
              <w:rPr>
                <w:rFonts w:ascii="Arial" w:hAnsi="Arial" w:cs="Arial"/>
                <w:noProof/>
                <w:webHidden/>
                <w:sz w:val="22"/>
                <w:szCs w:val="22"/>
              </w:rPr>
              <w:instrText xml:space="preserve"> PAGEREF _Toc233895011 \h </w:instrText>
            </w:r>
            <w:r w:rsidRPr="00CE04C1">
              <w:rPr>
                <w:rFonts w:ascii="Arial" w:hAnsi="Arial" w:cs="Arial"/>
                <w:noProof/>
                <w:webHidden/>
                <w:sz w:val="22"/>
                <w:szCs w:val="22"/>
              </w:rPr>
            </w:r>
            <w:r w:rsidRPr="00CE04C1">
              <w:rPr>
                <w:rFonts w:ascii="Arial" w:hAnsi="Arial" w:cs="Arial"/>
                <w:noProof/>
                <w:webHidden/>
                <w:sz w:val="22"/>
                <w:szCs w:val="22"/>
              </w:rPr>
              <w:fldChar w:fldCharType="separate"/>
            </w:r>
            <w:r w:rsidRPr="00CE04C1">
              <w:rPr>
                <w:rFonts w:ascii="Arial" w:hAnsi="Arial" w:cs="Arial"/>
                <w:noProof/>
                <w:webHidden/>
                <w:sz w:val="22"/>
                <w:szCs w:val="22"/>
              </w:rPr>
              <w:t>4</w:t>
            </w:r>
            <w:r w:rsidRPr="00CE04C1">
              <w:rPr>
                <w:rFonts w:ascii="Arial" w:hAnsi="Arial" w:cs="Arial"/>
                <w:noProof/>
                <w:webHidden/>
                <w:sz w:val="22"/>
                <w:szCs w:val="22"/>
              </w:rPr>
              <w:fldChar w:fldCharType="end"/>
            </w:r>
          </w:hyperlink>
        </w:p>
        <w:p w14:paraId="79D3E14C" w14:textId="146E8952" w:rsidR="00236B2B" w:rsidRPr="00CE04C1" w:rsidRDefault="00236B2B" w:rsidP="00CE04C1">
          <w:pPr>
            <w:pStyle w:val="TOC1"/>
            <w:tabs>
              <w:tab w:val="left" w:pos="480"/>
              <w:tab w:val="right" w:leader="dot" w:pos="9016"/>
            </w:tabs>
            <w:spacing w:line="360" w:lineRule="auto"/>
            <w:rPr>
              <w:rFonts w:ascii="Arial" w:hAnsi="Arial" w:cs="Arial"/>
              <w:noProof/>
              <w:sz w:val="22"/>
              <w:szCs w:val="22"/>
            </w:rPr>
          </w:pPr>
          <w:hyperlink w:anchor="_Toc233895012" w:history="1">
            <w:r w:rsidRPr="00CE04C1">
              <w:rPr>
                <w:rStyle w:val="Hyperlink"/>
                <w:rFonts w:ascii="Arial" w:hAnsi="Arial" w:cs="Arial"/>
                <w:noProof/>
                <w:sz w:val="22"/>
                <w:szCs w:val="22"/>
              </w:rPr>
              <w:t>5.</w:t>
            </w:r>
            <w:r w:rsidRPr="00CE04C1">
              <w:rPr>
                <w:rFonts w:ascii="Arial" w:hAnsi="Arial" w:cs="Arial"/>
                <w:noProof/>
                <w:sz w:val="22"/>
                <w:szCs w:val="22"/>
              </w:rPr>
              <w:tab/>
            </w:r>
            <w:r w:rsidRPr="00CE04C1">
              <w:rPr>
                <w:rStyle w:val="Hyperlink"/>
                <w:rFonts w:ascii="Arial" w:hAnsi="Arial" w:cs="Arial"/>
                <w:noProof/>
                <w:sz w:val="22"/>
                <w:szCs w:val="22"/>
              </w:rPr>
              <w:t>Research Methodology and Design</w:t>
            </w:r>
            <w:r w:rsidRPr="00CE04C1">
              <w:rPr>
                <w:rFonts w:ascii="Arial" w:hAnsi="Arial" w:cs="Arial"/>
                <w:noProof/>
                <w:webHidden/>
                <w:sz w:val="22"/>
                <w:szCs w:val="22"/>
              </w:rPr>
              <w:tab/>
            </w:r>
            <w:r w:rsidRPr="00CE04C1">
              <w:rPr>
                <w:rFonts w:ascii="Arial" w:hAnsi="Arial" w:cs="Arial"/>
                <w:noProof/>
                <w:webHidden/>
                <w:sz w:val="22"/>
                <w:szCs w:val="22"/>
              </w:rPr>
              <w:fldChar w:fldCharType="begin"/>
            </w:r>
            <w:r w:rsidRPr="00CE04C1">
              <w:rPr>
                <w:rFonts w:ascii="Arial" w:hAnsi="Arial" w:cs="Arial"/>
                <w:noProof/>
                <w:webHidden/>
                <w:sz w:val="22"/>
                <w:szCs w:val="22"/>
              </w:rPr>
              <w:instrText xml:space="preserve"> PAGEREF _Toc233895012 \h </w:instrText>
            </w:r>
            <w:r w:rsidRPr="00CE04C1">
              <w:rPr>
                <w:rFonts w:ascii="Arial" w:hAnsi="Arial" w:cs="Arial"/>
                <w:noProof/>
                <w:webHidden/>
                <w:sz w:val="22"/>
                <w:szCs w:val="22"/>
              </w:rPr>
            </w:r>
            <w:r w:rsidRPr="00CE04C1">
              <w:rPr>
                <w:rFonts w:ascii="Arial" w:hAnsi="Arial" w:cs="Arial"/>
                <w:noProof/>
                <w:webHidden/>
                <w:sz w:val="22"/>
                <w:szCs w:val="22"/>
              </w:rPr>
              <w:fldChar w:fldCharType="separate"/>
            </w:r>
            <w:r w:rsidRPr="00CE04C1">
              <w:rPr>
                <w:rFonts w:ascii="Arial" w:hAnsi="Arial" w:cs="Arial"/>
                <w:noProof/>
                <w:webHidden/>
                <w:sz w:val="22"/>
                <w:szCs w:val="22"/>
              </w:rPr>
              <w:t>5</w:t>
            </w:r>
            <w:r w:rsidRPr="00CE04C1">
              <w:rPr>
                <w:rFonts w:ascii="Arial" w:hAnsi="Arial" w:cs="Arial"/>
                <w:noProof/>
                <w:webHidden/>
                <w:sz w:val="22"/>
                <w:szCs w:val="22"/>
              </w:rPr>
              <w:fldChar w:fldCharType="end"/>
            </w:r>
          </w:hyperlink>
        </w:p>
        <w:p w14:paraId="507713D9" w14:textId="08FD35F8" w:rsidR="00236B2B" w:rsidRPr="00CE04C1" w:rsidRDefault="00236B2B" w:rsidP="00CE04C1">
          <w:pPr>
            <w:pStyle w:val="TOC1"/>
            <w:tabs>
              <w:tab w:val="left" w:pos="480"/>
              <w:tab w:val="right" w:leader="dot" w:pos="9016"/>
            </w:tabs>
            <w:spacing w:line="360" w:lineRule="auto"/>
            <w:rPr>
              <w:rFonts w:ascii="Arial" w:hAnsi="Arial" w:cs="Arial"/>
              <w:noProof/>
              <w:sz w:val="22"/>
              <w:szCs w:val="22"/>
            </w:rPr>
          </w:pPr>
          <w:hyperlink w:anchor="_Toc233895013" w:history="1">
            <w:r w:rsidRPr="00CE04C1">
              <w:rPr>
                <w:rStyle w:val="Hyperlink"/>
                <w:rFonts w:ascii="Arial" w:hAnsi="Arial" w:cs="Arial"/>
                <w:noProof/>
                <w:sz w:val="22"/>
                <w:szCs w:val="22"/>
              </w:rPr>
              <w:t>6.</w:t>
            </w:r>
            <w:r w:rsidRPr="00CE04C1">
              <w:rPr>
                <w:rFonts w:ascii="Arial" w:hAnsi="Arial" w:cs="Arial"/>
                <w:noProof/>
                <w:sz w:val="22"/>
                <w:szCs w:val="22"/>
              </w:rPr>
              <w:tab/>
            </w:r>
            <w:r w:rsidRPr="00CE04C1">
              <w:rPr>
                <w:rStyle w:val="Hyperlink"/>
                <w:rFonts w:ascii="Arial" w:hAnsi="Arial" w:cs="Arial"/>
                <w:noProof/>
                <w:sz w:val="22"/>
                <w:szCs w:val="22"/>
              </w:rPr>
              <w:t>Business Relevance and Practical Implications</w:t>
            </w:r>
            <w:r w:rsidRPr="00CE04C1">
              <w:rPr>
                <w:rFonts w:ascii="Arial" w:hAnsi="Arial" w:cs="Arial"/>
                <w:noProof/>
                <w:webHidden/>
                <w:sz w:val="22"/>
                <w:szCs w:val="22"/>
              </w:rPr>
              <w:tab/>
            </w:r>
            <w:r w:rsidRPr="00CE04C1">
              <w:rPr>
                <w:rFonts w:ascii="Arial" w:hAnsi="Arial" w:cs="Arial"/>
                <w:noProof/>
                <w:webHidden/>
                <w:sz w:val="22"/>
                <w:szCs w:val="22"/>
              </w:rPr>
              <w:fldChar w:fldCharType="begin"/>
            </w:r>
            <w:r w:rsidRPr="00CE04C1">
              <w:rPr>
                <w:rFonts w:ascii="Arial" w:hAnsi="Arial" w:cs="Arial"/>
                <w:noProof/>
                <w:webHidden/>
                <w:sz w:val="22"/>
                <w:szCs w:val="22"/>
              </w:rPr>
              <w:instrText xml:space="preserve"> PAGEREF _Toc233895013 \h </w:instrText>
            </w:r>
            <w:r w:rsidRPr="00CE04C1">
              <w:rPr>
                <w:rFonts w:ascii="Arial" w:hAnsi="Arial" w:cs="Arial"/>
                <w:noProof/>
                <w:webHidden/>
                <w:sz w:val="22"/>
                <w:szCs w:val="22"/>
              </w:rPr>
            </w:r>
            <w:r w:rsidRPr="00CE04C1">
              <w:rPr>
                <w:rFonts w:ascii="Arial" w:hAnsi="Arial" w:cs="Arial"/>
                <w:noProof/>
                <w:webHidden/>
                <w:sz w:val="22"/>
                <w:szCs w:val="22"/>
              </w:rPr>
              <w:fldChar w:fldCharType="separate"/>
            </w:r>
            <w:r w:rsidRPr="00CE04C1">
              <w:rPr>
                <w:rFonts w:ascii="Arial" w:hAnsi="Arial" w:cs="Arial"/>
                <w:noProof/>
                <w:webHidden/>
                <w:sz w:val="22"/>
                <w:szCs w:val="22"/>
              </w:rPr>
              <w:t>5</w:t>
            </w:r>
            <w:r w:rsidRPr="00CE04C1">
              <w:rPr>
                <w:rFonts w:ascii="Arial" w:hAnsi="Arial" w:cs="Arial"/>
                <w:noProof/>
                <w:webHidden/>
                <w:sz w:val="22"/>
                <w:szCs w:val="22"/>
              </w:rPr>
              <w:fldChar w:fldCharType="end"/>
            </w:r>
          </w:hyperlink>
        </w:p>
        <w:p w14:paraId="034153C3" w14:textId="6D7C1305" w:rsidR="00236B2B" w:rsidRPr="00CE04C1" w:rsidRDefault="00236B2B" w:rsidP="00CE04C1">
          <w:pPr>
            <w:pStyle w:val="TOC1"/>
            <w:tabs>
              <w:tab w:val="left" w:pos="480"/>
              <w:tab w:val="right" w:leader="dot" w:pos="9016"/>
            </w:tabs>
            <w:spacing w:line="360" w:lineRule="auto"/>
            <w:rPr>
              <w:rFonts w:ascii="Arial" w:hAnsi="Arial" w:cs="Arial"/>
              <w:noProof/>
              <w:sz w:val="22"/>
              <w:szCs w:val="22"/>
            </w:rPr>
          </w:pPr>
          <w:hyperlink w:anchor="_Toc233895014" w:history="1">
            <w:r w:rsidRPr="00CE04C1">
              <w:rPr>
                <w:rStyle w:val="Hyperlink"/>
                <w:rFonts w:ascii="Arial" w:hAnsi="Arial" w:cs="Arial"/>
                <w:noProof/>
                <w:sz w:val="22"/>
                <w:szCs w:val="22"/>
              </w:rPr>
              <w:t>7.</w:t>
            </w:r>
            <w:r w:rsidRPr="00CE04C1">
              <w:rPr>
                <w:rFonts w:ascii="Arial" w:hAnsi="Arial" w:cs="Arial"/>
                <w:noProof/>
                <w:sz w:val="22"/>
                <w:szCs w:val="22"/>
              </w:rPr>
              <w:tab/>
            </w:r>
            <w:r w:rsidRPr="00CE04C1">
              <w:rPr>
                <w:rStyle w:val="Hyperlink"/>
                <w:rFonts w:ascii="Arial" w:hAnsi="Arial" w:cs="Arial"/>
                <w:noProof/>
                <w:sz w:val="22"/>
                <w:szCs w:val="22"/>
              </w:rPr>
              <w:t>References</w:t>
            </w:r>
            <w:r w:rsidRPr="00CE04C1">
              <w:rPr>
                <w:rFonts w:ascii="Arial" w:hAnsi="Arial" w:cs="Arial"/>
                <w:noProof/>
                <w:webHidden/>
                <w:sz w:val="22"/>
                <w:szCs w:val="22"/>
              </w:rPr>
              <w:tab/>
            </w:r>
            <w:r w:rsidRPr="00CE04C1">
              <w:rPr>
                <w:rFonts w:ascii="Arial" w:hAnsi="Arial" w:cs="Arial"/>
                <w:noProof/>
                <w:webHidden/>
                <w:sz w:val="22"/>
                <w:szCs w:val="22"/>
              </w:rPr>
              <w:fldChar w:fldCharType="begin"/>
            </w:r>
            <w:r w:rsidRPr="00CE04C1">
              <w:rPr>
                <w:rFonts w:ascii="Arial" w:hAnsi="Arial" w:cs="Arial"/>
                <w:noProof/>
                <w:webHidden/>
                <w:sz w:val="22"/>
                <w:szCs w:val="22"/>
              </w:rPr>
              <w:instrText xml:space="preserve"> PAGEREF _Toc233895014 \h </w:instrText>
            </w:r>
            <w:r w:rsidRPr="00CE04C1">
              <w:rPr>
                <w:rFonts w:ascii="Arial" w:hAnsi="Arial" w:cs="Arial"/>
                <w:noProof/>
                <w:webHidden/>
                <w:sz w:val="22"/>
                <w:szCs w:val="22"/>
              </w:rPr>
            </w:r>
            <w:r w:rsidRPr="00CE04C1">
              <w:rPr>
                <w:rFonts w:ascii="Arial" w:hAnsi="Arial" w:cs="Arial"/>
                <w:noProof/>
                <w:webHidden/>
                <w:sz w:val="22"/>
                <w:szCs w:val="22"/>
              </w:rPr>
              <w:fldChar w:fldCharType="separate"/>
            </w:r>
            <w:r w:rsidRPr="00CE04C1">
              <w:rPr>
                <w:rFonts w:ascii="Arial" w:hAnsi="Arial" w:cs="Arial"/>
                <w:noProof/>
                <w:webHidden/>
                <w:sz w:val="22"/>
                <w:szCs w:val="22"/>
              </w:rPr>
              <w:t>6</w:t>
            </w:r>
            <w:r w:rsidRPr="00CE04C1">
              <w:rPr>
                <w:rFonts w:ascii="Arial" w:hAnsi="Arial" w:cs="Arial"/>
                <w:noProof/>
                <w:webHidden/>
                <w:sz w:val="22"/>
                <w:szCs w:val="22"/>
              </w:rPr>
              <w:fldChar w:fldCharType="end"/>
            </w:r>
          </w:hyperlink>
        </w:p>
        <w:p w14:paraId="6569EC65" w14:textId="4BF28AD8" w:rsidR="00236B2B" w:rsidRPr="00CE04C1" w:rsidRDefault="00236B2B" w:rsidP="00CE04C1">
          <w:pPr>
            <w:spacing w:line="360" w:lineRule="auto"/>
            <w:rPr>
              <w:rFonts w:ascii="Arial" w:hAnsi="Arial" w:cs="Arial"/>
              <w:sz w:val="22"/>
              <w:szCs w:val="22"/>
            </w:rPr>
          </w:pPr>
          <w:r w:rsidRPr="00CE04C1">
            <w:rPr>
              <w:rFonts w:ascii="Arial" w:hAnsi="Arial" w:cs="Arial"/>
              <w:b/>
              <w:bCs/>
              <w:sz w:val="22"/>
              <w:szCs w:val="22"/>
            </w:rPr>
            <w:fldChar w:fldCharType="end"/>
          </w:r>
        </w:p>
      </w:sdtContent>
    </w:sdt>
    <w:p w14:paraId="721D34B0" w14:textId="77777777" w:rsidR="00236B2B" w:rsidRPr="00CE04C1" w:rsidRDefault="00236B2B" w:rsidP="00CE04C1">
      <w:pPr>
        <w:spacing w:line="360" w:lineRule="auto"/>
        <w:rPr>
          <w:rFonts w:ascii="Arial" w:hAnsi="Arial" w:cs="Arial"/>
          <w:sz w:val="22"/>
          <w:szCs w:val="22"/>
        </w:rPr>
      </w:pPr>
    </w:p>
    <w:p w14:paraId="421D8B6A" w14:textId="77777777" w:rsidR="00236B2B" w:rsidRPr="00CE04C1" w:rsidRDefault="00236B2B" w:rsidP="00CE04C1">
      <w:pPr>
        <w:spacing w:line="360" w:lineRule="auto"/>
        <w:rPr>
          <w:rFonts w:ascii="Arial" w:hAnsi="Arial" w:cs="Arial"/>
          <w:sz w:val="22"/>
          <w:szCs w:val="22"/>
        </w:rPr>
      </w:pPr>
    </w:p>
    <w:p w14:paraId="27A52719" w14:textId="77777777" w:rsidR="00236B2B" w:rsidRPr="00CE04C1" w:rsidRDefault="00236B2B" w:rsidP="00CE04C1">
      <w:pPr>
        <w:spacing w:line="360" w:lineRule="auto"/>
        <w:rPr>
          <w:rFonts w:ascii="Arial" w:hAnsi="Arial" w:cs="Arial"/>
          <w:sz w:val="22"/>
          <w:szCs w:val="22"/>
        </w:rPr>
      </w:pPr>
    </w:p>
    <w:p w14:paraId="09F2FBF4" w14:textId="77777777" w:rsidR="00236B2B" w:rsidRPr="00CE04C1" w:rsidRDefault="00236B2B" w:rsidP="00CE04C1">
      <w:pPr>
        <w:spacing w:line="360" w:lineRule="auto"/>
        <w:rPr>
          <w:rFonts w:ascii="Arial" w:hAnsi="Arial" w:cs="Arial"/>
          <w:sz w:val="22"/>
          <w:szCs w:val="22"/>
        </w:rPr>
      </w:pPr>
    </w:p>
    <w:p w14:paraId="15D43E05" w14:textId="32B404BC" w:rsidR="00236B2B" w:rsidRPr="00CE04C1" w:rsidRDefault="00236B2B" w:rsidP="00CE04C1">
      <w:pPr>
        <w:pStyle w:val="Heading1"/>
        <w:numPr>
          <w:ilvl w:val="0"/>
          <w:numId w:val="2"/>
        </w:numPr>
        <w:spacing w:line="360" w:lineRule="auto"/>
        <w:jc w:val="both"/>
        <w:rPr>
          <w:rFonts w:ascii="Arial" w:hAnsi="Arial" w:cs="Arial"/>
          <w:b/>
          <w:bCs/>
          <w:color w:val="000000" w:themeColor="text1"/>
          <w:sz w:val="22"/>
          <w:szCs w:val="22"/>
        </w:rPr>
      </w:pPr>
      <w:bookmarkStart w:id="0" w:name="_Toc233895008"/>
      <w:r w:rsidRPr="00CE04C1">
        <w:rPr>
          <w:rFonts w:ascii="Arial" w:hAnsi="Arial" w:cs="Arial"/>
          <w:b/>
          <w:bCs/>
          <w:color w:val="000000" w:themeColor="text1"/>
          <w:sz w:val="22"/>
          <w:szCs w:val="22"/>
        </w:rPr>
        <w:t>Introduction</w:t>
      </w:r>
      <w:bookmarkEnd w:id="0"/>
    </w:p>
    <w:p w14:paraId="7EF9B470" w14:textId="5F72FC6D" w:rsidR="00BE5BAB" w:rsidRPr="00CE04C1" w:rsidRDefault="00BE5BAB" w:rsidP="00CE04C1">
      <w:pPr>
        <w:pStyle w:val="isselectedend"/>
        <w:spacing w:line="360" w:lineRule="auto"/>
        <w:ind w:left="720"/>
        <w:jc w:val="both"/>
        <w:rPr>
          <w:rFonts w:ascii="Arial" w:hAnsi="Arial" w:cs="Arial"/>
          <w:sz w:val="22"/>
          <w:szCs w:val="22"/>
        </w:rPr>
      </w:pPr>
      <w:r w:rsidRPr="00CE04C1">
        <w:rPr>
          <w:rFonts w:ascii="Arial" w:hAnsi="Arial" w:cs="Arial"/>
          <w:sz w:val="22"/>
          <w:szCs w:val="22"/>
        </w:rPr>
        <w:t>Royal Mail is one of the United Kingdom's oldest and most established postal and delivery service providers</w:t>
      </w:r>
      <w:r w:rsidRPr="00CE04C1">
        <w:rPr>
          <w:rFonts w:ascii="Arial" w:hAnsi="Arial" w:cs="Arial"/>
          <w:sz w:val="22"/>
          <w:szCs w:val="22"/>
        </w:rPr>
        <w:t>.</w:t>
      </w:r>
      <w:r w:rsidRPr="00CE04C1">
        <w:rPr>
          <w:rFonts w:ascii="Arial" w:hAnsi="Arial" w:cs="Arial"/>
          <w:sz w:val="22"/>
          <w:szCs w:val="22"/>
        </w:rPr>
        <w:t xml:space="preserve"> It all began in the reign of Henry VII in 1516 with the creation of the postal service operating only for the king and the court, and was open to the general public only in 1635. In 1660, the Postal Act created the postal service of public property and in 1711 he set up a unified postal service throughout Scotland, England and Wales, joining Ireland in 1808. In 1784, given his familiar view across the country, the Postal Service changed its name to Royal Mail.</w:t>
      </w:r>
      <w:r w:rsidR="00AC7A8D" w:rsidRPr="00CE04C1">
        <w:rPr>
          <w:rFonts w:ascii="Arial" w:hAnsi="Arial" w:cs="Arial"/>
          <w:sz w:val="22"/>
          <w:szCs w:val="22"/>
        </w:rPr>
        <w:t xml:space="preserve"> </w:t>
      </w:r>
      <w:r w:rsidRPr="00CE04C1">
        <w:rPr>
          <w:rFonts w:ascii="Arial" w:hAnsi="Arial" w:cs="Arial"/>
          <w:sz w:val="22"/>
          <w:szCs w:val="22"/>
        </w:rPr>
        <w:t xml:space="preserve">with a history dating back to 1516. It delivers mail and parcels to households and businesses across the UK. In recent years, the </w:t>
      </w:r>
      <w:proofErr w:type="spellStart"/>
      <w:r w:rsidR="004626C9" w:rsidRPr="00CE04C1">
        <w:rPr>
          <w:rFonts w:ascii="Arial" w:hAnsi="Arial" w:cs="Arial"/>
          <w:sz w:val="22"/>
          <w:szCs w:val="22"/>
        </w:rPr>
        <w:t>organisation</w:t>
      </w:r>
      <w:proofErr w:type="spellEnd"/>
      <w:r w:rsidRPr="00CE04C1">
        <w:rPr>
          <w:rFonts w:ascii="Arial" w:hAnsi="Arial" w:cs="Arial"/>
          <w:sz w:val="22"/>
          <w:szCs w:val="22"/>
        </w:rPr>
        <w:t xml:space="preserve"> has operated in a highly competitive environment shaped by digital transformation, the growth of e-commerce, and changing customer expectations. While traditional letter volumes have declined due to increased digital communication, demand for parcel delivery has risen significantly.</w:t>
      </w:r>
      <w:r w:rsidR="00AC7A8D" w:rsidRPr="00CE04C1">
        <w:rPr>
          <w:rFonts w:ascii="Arial" w:hAnsi="Arial" w:cs="Arial"/>
          <w:sz w:val="22"/>
          <w:szCs w:val="22"/>
        </w:rPr>
        <w:t xml:space="preserve"> </w:t>
      </w:r>
      <w:r w:rsidR="00AC7A8D" w:rsidRPr="00CE04C1">
        <w:rPr>
          <w:rFonts w:ascii="Arial" w:hAnsi="Arial" w:cs="Arial"/>
          <w:sz w:val="22"/>
          <w:szCs w:val="22"/>
        </w:rPr>
        <w:t>(Duarte, 2019)</w:t>
      </w:r>
    </w:p>
    <w:p w14:paraId="4C8C2BC4" w14:textId="17D13A05" w:rsidR="00BE5BAB" w:rsidRPr="00CE04C1" w:rsidRDefault="00BE5BAB" w:rsidP="00CE04C1">
      <w:pPr>
        <w:pStyle w:val="NormalWeb"/>
        <w:spacing w:line="360" w:lineRule="auto"/>
        <w:ind w:left="720"/>
        <w:jc w:val="both"/>
        <w:rPr>
          <w:rFonts w:ascii="Arial" w:hAnsi="Arial" w:cs="Arial"/>
          <w:sz w:val="22"/>
          <w:szCs w:val="22"/>
        </w:rPr>
      </w:pPr>
      <w:r w:rsidRPr="00CE04C1">
        <w:rPr>
          <w:rFonts w:ascii="Arial" w:hAnsi="Arial" w:cs="Arial"/>
          <w:sz w:val="22"/>
          <w:szCs w:val="22"/>
        </w:rPr>
        <w:lastRenderedPageBreak/>
        <w:t xml:space="preserve">To remain competitive, Royal Mail has invested in operational </w:t>
      </w:r>
      <w:r w:rsidRPr="00CE04C1">
        <w:rPr>
          <w:rFonts w:ascii="Arial" w:hAnsi="Arial" w:cs="Arial"/>
          <w:sz w:val="22"/>
          <w:szCs w:val="22"/>
          <w:lang w:val="en-GB"/>
        </w:rPr>
        <w:t>modernisation</w:t>
      </w:r>
      <w:r w:rsidRPr="00CE04C1">
        <w:rPr>
          <w:rFonts w:ascii="Arial" w:hAnsi="Arial" w:cs="Arial"/>
          <w:sz w:val="22"/>
          <w:szCs w:val="22"/>
        </w:rPr>
        <w:t xml:space="preserve">, technological innovation, and service improvements. Despite these efforts, the </w:t>
      </w:r>
      <w:proofErr w:type="spellStart"/>
      <w:r w:rsidR="004626C9" w:rsidRPr="00CE04C1">
        <w:rPr>
          <w:rFonts w:ascii="Arial" w:hAnsi="Arial" w:cs="Arial"/>
          <w:sz w:val="22"/>
          <w:szCs w:val="22"/>
        </w:rPr>
        <w:t>organisation</w:t>
      </w:r>
      <w:proofErr w:type="spellEnd"/>
      <w:r w:rsidRPr="00CE04C1">
        <w:rPr>
          <w:rFonts w:ascii="Arial" w:hAnsi="Arial" w:cs="Arial"/>
          <w:sz w:val="22"/>
          <w:szCs w:val="22"/>
        </w:rPr>
        <w:t xml:space="preserve"> continues to face significant operational and strategic challenges that impact its efficiency, competitiveness, and long-term sustainability.</w:t>
      </w:r>
    </w:p>
    <w:p w14:paraId="6A91C380" w14:textId="0EBCF454" w:rsidR="00243D95" w:rsidRPr="00CE04C1" w:rsidRDefault="00243D95" w:rsidP="00CE04C1">
      <w:pPr>
        <w:pStyle w:val="Heading2"/>
        <w:numPr>
          <w:ilvl w:val="1"/>
          <w:numId w:val="2"/>
        </w:numPr>
        <w:spacing w:line="360" w:lineRule="auto"/>
        <w:rPr>
          <w:rFonts w:ascii="Arial" w:hAnsi="Arial" w:cs="Arial"/>
          <w:b/>
          <w:bCs/>
          <w:color w:val="000000" w:themeColor="text1"/>
          <w:sz w:val="22"/>
          <w:szCs w:val="22"/>
        </w:rPr>
      </w:pPr>
      <w:r w:rsidRPr="00CE04C1">
        <w:rPr>
          <w:rFonts w:ascii="Arial" w:hAnsi="Arial" w:cs="Arial"/>
          <w:b/>
          <w:bCs/>
          <w:color w:val="000000" w:themeColor="text1"/>
          <w:sz w:val="22"/>
          <w:szCs w:val="22"/>
        </w:rPr>
        <w:t>Background of the Identified Problem: Digital Transformation</w:t>
      </w:r>
    </w:p>
    <w:p w14:paraId="5F7D8330" w14:textId="77777777" w:rsidR="00D2242A" w:rsidRPr="00CE04C1" w:rsidRDefault="00D2242A" w:rsidP="00CE04C1">
      <w:pPr>
        <w:pStyle w:val="isselectedend"/>
        <w:spacing w:line="360" w:lineRule="auto"/>
        <w:ind w:left="720"/>
        <w:rPr>
          <w:rFonts w:ascii="Arial" w:hAnsi="Arial" w:cs="Arial"/>
          <w:sz w:val="22"/>
          <w:szCs w:val="22"/>
        </w:rPr>
      </w:pPr>
      <w:r w:rsidRPr="00CE04C1">
        <w:rPr>
          <w:rFonts w:ascii="Arial" w:hAnsi="Arial" w:cs="Arial"/>
          <w:sz w:val="22"/>
          <w:szCs w:val="22"/>
        </w:rPr>
        <w:t xml:space="preserve">One of the most significant challenges facing Royal Mail is digital transformation. This involves integrating digital technologies into its operations to improve efficiency, customer service, and overall </w:t>
      </w:r>
      <w:proofErr w:type="spellStart"/>
      <w:r w:rsidRPr="00CE04C1">
        <w:rPr>
          <w:rFonts w:ascii="Arial" w:hAnsi="Arial" w:cs="Arial"/>
          <w:sz w:val="22"/>
          <w:szCs w:val="22"/>
        </w:rPr>
        <w:t>organisational</w:t>
      </w:r>
      <w:proofErr w:type="spellEnd"/>
      <w:r w:rsidRPr="00CE04C1">
        <w:rPr>
          <w:rFonts w:ascii="Arial" w:hAnsi="Arial" w:cs="Arial"/>
          <w:sz w:val="22"/>
          <w:szCs w:val="22"/>
        </w:rPr>
        <w:t xml:space="preserve"> performance. Key initiatives include automating sorting </w:t>
      </w:r>
      <w:proofErr w:type="spellStart"/>
      <w:r w:rsidRPr="00CE04C1">
        <w:rPr>
          <w:rFonts w:ascii="Arial" w:hAnsi="Arial" w:cs="Arial"/>
          <w:sz w:val="22"/>
          <w:szCs w:val="22"/>
        </w:rPr>
        <w:t>centres</w:t>
      </w:r>
      <w:proofErr w:type="spellEnd"/>
      <w:r w:rsidRPr="00CE04C1">
        <w:rPr>
          <w:rFonts w:ascii="Arial" w:hAnsi="Arial" w:cs="Arial"/>
          <w:sz w:val="22"/>
          <w:szCs w:val="22"/>
        </w:rPr>
        <w:t xml:space="preserve">, enhancing parcel tracking systems, and using data-driven technologies to </w:t>
      </w:r>
      <w:proofErr w:type="spellStart"/>
      <w:r w:rsidRPr="00CE04C1">
        <w:rPr>
          <w:rFonts w:ascii="Arial" w:hAnsi="Arial" w:cs="Arial"/>
          <w:sz w:val="22"/>
          <w:szCs w:val="22"/>
        </w:rPr>
        <w:t>optimise</w:t>
      </w:r>
      <w:proofErr w:type="spellEnd"/>
      <w:r w:rsidRPr="00CE04C1">
        <w:rPr>
          <w:rFonts w:ascii="Arial" w:hAnsi="Arial" w:cs="Arial"/>
          <w:sz w:val="22"/>
          <w:szCs w:val="22"/>
        </w:rPr>
        <w:t xml:space="preserve"> decision-making.</w:t>
      </w:r>
    </w:p>
    <w:p w14:paraId="6D1EB1DC" w14:textId="77777777" w:rsidR="00D2242A" w:rsidRPr="00CE04C1" w:rsidRDefault="00D2242A" w:rsidP="00CE04C1">
      <w:pPr>
        <w:pStyle w:val="isselectedend"/>
        <w:spacing w:line="360" w:lineRule="auto"/>
        <w:ind w:left="720"/>
        <w:rPr>
          <w:rFonts w:ascii="Arial" w:hAnsi="Arial" w:cs="Arial"/>
          <w:sz w:val="22"/>
          <w:szCs w:val="22"/>
        </w:rPr>
      </w:pPr>
      <w:r w:rsidRPr="00CE04C1">
        <w:rPr>
          <w:rFonts w:ascii="Arial" w:hAnsi="Arial" w:cs="Arial"/>
          <w:sz w:val="22"/>
          <w:szCs w:val="22"/>
        </w:rPr>
        <w:t>Digital transformation has become essential as the postal industry continues to evolve. Traditional letter volumes have declined due to the widespread use of digital communication, while the rapid growth of e-commerce has significantly increased demand for faster, more reliable, and transparent parcel delivery services.</w:t>
      </w:r>
    </w:p>
    <w:p w14:paraId="3C065A4E" w14:textId="0E05463D" w:rsidR="007104B4" w:rsidRPr="00CE04C1" w:rsidRDefault="007104B4" w:rsidP="00CE04C1">
      <w:pPr>
        <w:spacing w:before="100" w:beforeAutospacing="1" w:after="100" w:afterAutospacing="1" w:line="360" w:lineRule="auto"/>
        <w:ind w:left="360"/>
        <w:rPr>
          <w:rFonts w:ascii="Arial" w:hAnsi="Arial" w:cs="Arial"/>
          <w:sz w:val="22"/>
          <w:szCs w:val="22"/>
        </w:rPr>
      </w:pPr>
      <w:r w:rsidRPr="00CE04C1">
        <w:rPr>
          <w:rFonts w:ascii="Arial" w:hAnsi="Arial" w:cs="Arial"/>
          <w:sz w:val="22"/>
          <w:szCs w:val="22"/>
        </w:rPr>
        <w:t>“</w:t>
      </w:r>
      <w:r w:rsidRPr="00CE04C1">
        <w:rPr>
          <w:rFonts w:ascii="Arial" w:hAnsi="Arial" w:cs="Arial"/>
          <w:sz w:val="22"/>
          <w:szCs w:val="22"/>
        </w:rPr>
        <w:t xml:space="preserve">Digital transformation has fundamentally changed how people live, businesses operate, and consumers make purchasing decisions. Global investment in digital transformation technologies and services surpassed </w:t>
      </w:r>
      <w:r w:rsidRPr="00CE04C1">
        <w:rPr>
          <w:rStyle w:val="Strong"/>
          <w:rFonts w:ascii="Arial" w:hAnsi="Arial" w:cs="Arial"/>
          <w:b w:val="0"/>
          <w:bCs w:val="0"/>
          <w:sz w:val="22"/>
          <w:szCs w:val="22"/>
        </w:rPr>
        <w:t>$2.16 trillion in 2023</w:t>
      </w:r>
      <w:r w:rsidRPr="00CE04C1">
        <w:rPr>
          <w:rFonts w:ascii="Arial" w:hAnsi="Arial" w:cs="Arial"/>
          <w:sz w:val="22"/>
          <w:szCs w:val="22"/>
        </w:rPr>
        <w:t xml:space="preserve"> and is projected to increase to </w:t>
      </w:r>
      <w:r w:rsidRPr="00CE04C1">
        <w:rPr>
          <w:rStyle w:val="Strong"/>
          <w:rFonts w:ascii="Arial" w:hAnsi="Arial" w:cs="Arial"/>
          <w:b w:val="0"/>
          <w:bCs w:val="0"/>
          <w:sz w:val="22"/>
          <w:szCs w:val="22"/>
        </w:rPr>
        <w:t>approximately $3.5 trillion</w:t>
      </w:r>
      <w:r w:rsidRPr="00CE04C1">
        <w:rPr>
          <w:rFonts w:ascii="Arial" w:hAnsi="Arial" w:cs="Arial"/>
          <w:sz w:val="22"/>
          <w:szCs w:val="22"/>
        </w:rPr>
        <w:t xml:space="preserve"> in the coming years.</w:t>
      </w:r>
      <w:r w:rsidRPr="00CE04C1">
        <w:rPr>
          <w:rFonts w:ascii="Arial" w:hAnsi="Arial" w:cs="Arial"/>
          <w:sz w:val="22"/>
          <w:szCs w:val="22"/>
        </w:rPr>
        <w:t xml:space="preserve">” </w:t>
      </w:r>
      <w:r w:rsidRPr="00CE04C1">
        <w:rPr>
          <w:rFonts w:ascii="Arial" w:hAnsi="Arial" w:cs="Arial"/>
          <w:sz w:val="22"/>
          <w:szCs w:val="22"/>
        </w:rPr>
        <w:t>(</w:t>
      </w:r>
      <w:r w:rsidRPr="00CE04C1">
        <w:rPr>
          <w:rFonts w:ascii="Arial" w:hAnsi="Arial" w:cs="Arial"/>
          <w:color w:val="000000"/>
          <w:sz w:val="22"/>
          <w:szCs w:val="22"/>
        </w:rPr>
        <w:t>Paul et al., 2024).</w:t>
      </w:r>
    </w:p>
    <w:p w14:paraId="48F08B8F" w14:textId="5AC33641" w:rsidR="007104B4" w:rsidRPr="00CE04C1" w:rsidRDefault="007104B4" w:rsidP="00CE04C1">
      <w:pPr>
        <w:pStyle w:val="isselectedend"/>
        <w:spacing w:line="360" w:lineRule="auto"/>
        <w:ind w:left="720"/>
        <w:rPr>
          <w:rFonts w:ascii="Arial" w:hAnsi="Arial" w:cs="Arial"/>
          <w:sz w:val="22"/>
          <w:szCs w:val="22"/>
        </w:rPr>
      </w:pPr>
    </w:p>
    <w:p w14:paraId="4D9A3491" w14:textId="77777777" w:rsidR="00D2242A" w:rsidRPr="00CE04C1" w:rsidRDefault="00D2242A" w:rsidP="00CE04C1">
      <w:pPr>
        <w:pStyle w:val="NormalWeb"/>
        <w:spacing w:line="360" w:lineRule="auto"/>
        <w:ind w:left="720"/>
        <w:rPr>
          <w:rFonts w:ascii="Arial" w:hAnsi="Arial" w:cs="Arial"/>
          <w:sz w:val="22"/>
          <w:szCs w:val="22"/>
        </w:rPr>
      </w:pPr>
      <w:r w:rsidRPr="00CE04C1">
        <w:rPr>
          <w:rFonts w:ascii="Arial" w:hAnsi="Arial" w:cs="Arial"/>
          <w:sz w:val="22"/>
          <w:szCs w:val="22"/>
        </w:rPr>
        <w:t xml:space="preserve">At the same time, competitors such as Amazon Logistics, DPD, and </w:t>
      </w:r>
      <w:proofErr w:type="spellStart"/>
      <w:r w:rsidRPr="00CE04C1">
        <w:rPr>
          <w:rFonts w:ascii="Arial" w:hAnsi="Arial" w:cs="Arial"/>
          <w:sz w:val="22"/>
          <w:szCs w:val="22"/>
        </w:rPr>
        <w:t>Evri</w:t>
      </w:r>
      <w:proofErr w:type="spellEnd"/>
      <w:r w:rsidRPr="00CE04C1">
        <w:rPr>
          <w:rFonts w:ascii="Arial" w:hAnsi="Arial" w:cs="Arial"/>
          <w:sz w:val="22"/>
          <w:szCs w:val="22"/>
        </w:rPr>
        <w:t xml:space="preserve"> have invested heavily in automation, real-time tracking, and advanced logistics technologies. As a result, Royal Mail faces increasing pressure to </w:t>
      </w:r>
      <w:proofErr w:type="spellStart"/>
      <w:r w:rsidRPr="00CE04C1">
        <w:rPr>
          <w:rFonts w:ascii="Arial" w:hAnsi="Arial" w:cs="Arial"/>
          <w:sz w:val="22"/>
          <w:szCs w:val="22"/>
        </w:rPr>
        <w:t>modernise</w:t>
      </w:r>
      <w:proofErr w:type="spellEnd"/>
      <w:r w:rsidRPr="00CE04C1">
        <w:rPr>
          <w:rFonts w:ascii="Arial" w:hAnsi="Arial" w:cs="Arial"/>
          <w:sz w:val="22"/>
          <w:szCs w:val="22"/>
        </w:rPr>
        <w:t xml:space="preserve"> its operations to remain competitive and meet rising customer expectations. However, implementing digital transformation within a long-established </w:t>
      </w:r>
      <w:proofErr w:type="spellStart"/>
      <w:r w:rsidRPr="00CE04C1">
        <w:rPr>
          <w:rFonts w:ascii="Arial" w:hAnsi="Arial" w:cs="Arial"/>
          <w:sz w:val="22"/>
          <w:szCs w:val="22"/>
        </w:rPr>
        <w:t>organisation</w:t>
      </w:r>
      <w:proofErr w:type="spellEnd"/>
      <w:r w:rsidRPr="00CE04C1">
        <w:rPr>
          <w:rFonts w:ascii="Arial" w:hAnsi="Arial" w:cs="Arial"/>
          <w:sz w:val="22"/>
          <w:szCs w:val="22"/>
        </w:rPr>
        <w:t xml:space="preserve"> presents significant challenges, including substantial investment costs, workforce adaptation, resistance to change, and potential operational disruption during the transition.</w:t>
      </w:r>
    </w:p>
    <w:p w14:paraId="59618F22" w14:textId="77777777" w:rsidR="00243D95" w:rsidRPr="00CE04C1" w:rsidRDefault="00243D95" w:rsidP="00CE04C1">
      <w:pPr>
        <w:pStyle w:val="ListParagraph"/>
        <w:spacing w:line="360" w:lineRule="auto"/>
        <w:ind w:left="820"/>
        <w:rPr>
          <w:rFonts w:ascii="Arial" w:hAnsi="Arial" w:cs="Arial"/>
          <w:sz w:val="22"/>
          <w:szCs w:val="22"/>
        </w:rPr>
      </w:pPr>
    </w:p>
    <w:p w14:paraId="408CFEFA" w14:textId="77777777" w:rsidR="00243D95" w:rsidRPr="00CE04C1" w:rsidRDefault="00243D95" w:rsidP="00CE04C1">
      <w:pPr>
        <w:pStyle w:val="NormalWeb"/>
        <w:spacing w:line="360" w:lineRule="auto"/>
        <w:ind w:left="720"/>
        <w:rPr>
          <w:rFonts w:ascii="Arial" w:hAnsi="Arial" w:cs="Arial"/>
          <w:sz w:val="22"/>
          <w:szCs w:val="22"/>
        </w:rPr>
      </w:pPr>
    </w:p>
    <w:p w14:paraId="148C87DD" w14:textId="5CBA4BBD" w:rsidR="00FA5805" w:rsidRPr="00CE04C1" w:rsidRDefault="00FA5805" w:rsidP="00CE04C1">
      <w:pPr>
        <w:pStyle w:val="isselectedend"/>
        <w:spacing w:line="360" w:lineRule="auto"/>
        <w:rPr>
          <w:rFonts w:ascii="Arial" w:hAnsi="Arial" w:cs="Arial"/>
          <w:b/>
          <w:bCs/>
          <w:sz w:val="22"/>
          <w:szCs w:val="22"/>
        </w:rPr>
      </w:pPr>
      <w:r w:rsidRPr="00CE04C1">
        <w:rPr>
          <w:rFonts w:ascii="Arial" w:hAnsi="Arial" w:cs="Arial"/>
          <w:b/>
          <w:bCs/>
          <w:sz w:val="22"/>
          <w:szCs w:val="22"/>
        </w:rPr>
        <w:t xml:space="preserve">1.2 </w:t>
      </w:r>
      <w:r w:rsidRPr="00CE04C1">
        <w:rPr>
          <w:rFonts w:ascii="Arial" w:hAnsi="Arial" w:cs="Arial"/>
          <w:b/>
          <w:bCs/>
          <w:sz w:val="22"/>
          <w:szCs w:val="22"/>
        </w:rPr>
        <w:t>Significance of the Problem and Impact on Business Performance</w:t>
      </w:r>
    </w:p>
    <w:p w14:paraId="500F73F3" w14:textId="349D6084" w:rsidR="00FA5805" w:rsidRPr="00CE04C1" w:rsidRDefault="00FA5805" w:rsidP="00CE04C1">
      <w:pPr>
        <w:pStyle w:val="isselectedend"/>
        <w:spacing w:line="360" w:lineRule="auto"/>
        <w:rPr>
          <w:rFonts w:ascii="Arial" w:hAnsi="Arial" w:cs="Arial"/>
          <w:sz w:val="22"/>
          <w:szCs w:val="22"/>
        </w:rPr>
      </w:pPr>
      <w:r w:rsidRPr="00CE04C1">
        <w:rPr>
          <w:rFonts w:ascii="Arial" w:hAnsi="Arial" w:cs="Arial"/>
          <w:sz w:val="22"/>
          <w:szCs w:val="22"/>
        </w:rPr>
        <w:lastRenderedPageBreak/>
        <w:t xml:space="preserve">Digital transformation is a critical issue for Royal Mail because it directly affects operational efficiency, customer satisfaction, and its ability to compete effectively in the market. Failure to </w:t>
      </w:r>
      <w:proofErr w:type="spellStart"/>
      <w:r w:rsidRPr="00CE04C1">
        <w:rPr>
          <w:rFonts w:ascii="Arial" w:hAnsi="Arial" w:cs="Arial"/>
          <w:sz w:val="22"/>
          <w:szCs w:val="22"/>
        </w:rPr>
        <w:t>modernise</w:t>
      </w:r>
      <w:proofErr w:type="spellEnd"/>
      <w:r w:rsidRPr="00CE04C1">
        <w:rPr>
          <w:rFonts w:ascii="Arial" w:hAnsi="Arial" w:cs="Arial"/>
          <w:sz w:val="22"/>
          <w:szCs w:val="22"/>
        </w:rPr>
        <w:t xml:space="preserve"> could lead to slower delivery services, increased operating costs, and lower service quality compared with competitors.</w:t>
      </w:r>
    </w:p>
    <w:p w14:paraId="0E25D71F" w14:textId="77777777" w:rsidR="008E0BEB" w:rsidRPr="00CE04C1" w:rsidRDefault="00FA5805" w:rsidP="00CE04C1">
      <w:pPr>
        <w:pStyle w:val="isselectedend"/>
        <w:spacing w:line="360" w:lineRule="auto"/>
        <w:rPr>
          <w:rFonts w:ascii="Arial" w:hAnsi="Arial" w:cs="Arial"/>
          <w:sz w:val="22"/>
          <w:szCs w:val="22"/>
        </w:rPr>
      </w:pPr>
      <w:r w:rsidRPr="00CE04C1">
        <w:rPr>
          <w:rFonts w:ascii="Arial" w:hAnsi="Arial" w:cs="Arial"/>
          <w:sz w:val="22"/>
          <w:szCs w:val="22"/>
        </w:rPr>
        <w:t xml:space="preserve">From an operational perspective, reliance on outdated systems and manual processes can reduce productivity and create inefficiencies. These challenges can increase </w:t>
      </w:r>
      <w:proofErr w:type="spellStart"/>
      <w:r w:rsidRPr="00CE04C1">
        <w:rPr>
          <w:rFonts w:ascii="Arial" w:hAnsi="Arial" w:cs="Arial"/>
          <w:sz w:val="22"/>
          <w:szCs w:val="22"/>
        </w:rPr>
        <w:t>labour</w:t>
      </w:r>
      <w:proofErr w:type="spellEnd"/>
      <w:r w:rsidRPr="00CE04C1">
        <w:rPr>
          <w:rFonts w:ascii="Arial" w:hAnsi="Arial" w:cs="Arial"/>
          <w:sz w:val="22"/>
          <w:szCs w:val="22"/>
        </w:rPr>
        <w:t xml:space="preserve"> costs and limit the </w:t>
      </w:r>
      <w:proofErr w:type="spellStart"/>
      <w:r w:rsidRPr="00CE04C1">
        <w:rPr>
          <w:rFonts w:ascii="Arial" w:hAnsi="Arial" w:cs="Arial"/>
          <w:sz w:val="22"/>
          <w:szCs w:val="22"/>
        </w:rPr>
        <w:t>organisation’s</w:t>
      </w:r>
      <w:proofErr w:type="spellEnd"/>
      <w:r w:rsidRPr="00CE04C1">
        <w:rPr>
          <w:rFonts w:ascii="Arial" w:hAnsi="Arial" w:cs="Arial"/>
          <w:sz w:val="22"/>
          <w:szCs w:val="22"/>
        </w:rPr>
        <w:t xml:space="preserve"> ability to respond to growing parcel volumes and customer demands.</w:t>
      </w:r>
    </w:p>
    <w:p w14:paraId="22BEDEC0" w14:textId="44F140A2" w:rsidR="008E0BEB" w:rsidRPr="00CE04C1" w:rsidRDefault="00FA5805" w:rsidP="00CE04C1">
      <w:pPr>
        <w:pStyle w:val="isselectedend"/>
        <w:spacing w:line="360" w:lineRule="auto"/>
        <w:rPr>
          <w:rFonts w:ascii="Arial" w:hAnsi="Arial" w:cs="Arial"/>
          <w:sz w:val="22"/>
          <w:szCs w:val="22"/>
        </w:rPr>
      </w:pPr>
      <w:r w:rsidRPr="00CE04C1">
        <w:rPr>
          <w:rFonts w:ascii="Arial" w:hAnsi="Arial" w:cs="Arial"/>
          <w:sz w:val="22"/>
          <w:szCs w:val="22"/>
        </w:rPr>
        <w:t xml:space="preserve"> </w:t>
      </w:r>
      <w:r w:rsidR="008E0BEB" w:rsidRPr="00CE04C1">
        <w:rPr>
          <w:rFonts w:ascii="Arial" w:hAnsi="Arial" w:cs="Arial"/>
          <w:sz w:val="22"/>
          <w:szCs w:val="22"/>
        </w:rPr>
        <w:t xml:space="preserve">But </w:t>
      </w:r>
      <w:r w:rsidR="00C33AB0" w:rsidRPr="00CE04C1">
        <w:rPr>
          <w:rFonts w:ascii="Arial" w:hAnsi="Arial" w:cs="Arial"/>
          <w:sz w:val="22"/>
          <w:szCs w:val="22"/>
        </w:rPr>
        <w:t>i</w:t>
      </w:r>
      <w:r w:rsidR="008E0BEB" w:rsidRPr="00CE04C1">
        <w:rPr>
          <w:rFonts w:ascii="Arial" w:hAnsi="Arial" w:cs="Arial"/>
          <w:sz w:val="22"/>
          <w:szCs w:val="22"/>
        </w:rPr>
        <w:t xml:space="preserve">n recent months, Royal Mail has taken significant steps to improve the quality of its postal services, particularly following the change in ownership and management. The new owners have announced a commitment to invest £500 million over the next five years as part of a comprehensive program to </w:t>
      </w:r>
      <w:r w:rsidR="008E0BEB" w:rsidRPr="00CE04C1">
        <w:rPr>
          <w:rFonts w:ascii="Arial" w:hAnsi="Arial" w:cs="Arial"/>
          <w:sz w:val="22"/>
          <w:szCs w:val="22"/>
          <w:lang w:val="en-GB"/>
        </w:rPr>
        <w:t>modernise</w:t>
      </w:r>
      <w:r w:rsidR="008E0BEB" w:rsidRPr="00CE04C1">
        <w:rPr>
          <w:rFonts w:ascii="Arial" w:hAnsi="Arial" w:cs="Arial"/>
          <w:sz w:val="22"/>
          <w:szCs w:val="22"/>
        </w:rPr>
        <w:t xml:space="preserve"> operations and enhance service performance.</w:t>
      </w:r>
    </w:p>
    <w:p w14:paraId="7ABC1CAC" w14:textId="59D3511E" w:rsidR="00A663FD" w:rsidRPr="00CE04C1" w:rsidRDefault="00A663FD" w:rsidP="00CE04C1">
      <w:pPr>
        <w:pStyle w:val="NormalWeb"/>
        <w:spacing w:before="0" w:beforeAutospacing="0" w:after="0" w:afterAutospacing="0" w:line="360" w:lineRule="auto"/>
        <w:rPr>
          <w:rFonts w:ascii="Arial" w:hAnsi="Arial" w:cs="Arial"/>
          <w:sz w:val="22"/>
          <w:szCs w:val="22"/>
        </w:rPr>
      </w:pPr>
      <w:r w:rsidRPr="00CE04C1">
        <w:rPr>
          <w:rFonts w:ascii="Arial" w:hAnsi="Arial" w:cs="Arial"/>
          <w:sz w:val="22"/>
          <w:szCs w:val="22"/>
        </w:rPr>
        <w:t>“</w:t>
      </w:r>
      <w:r w:rsidR="008E0BEB" w:rsidRPr="00CE04C1">
        <w:rPr>
          <w:rFonts w:ascii="Arial" w:hAnsi="Arial" w:cs="Arial"/>
          <w:sz w:val="22"/>
          <w:szCs w:val="22"/>
        </w:rPr>
        <w:t xml:space="preserve">Royal Mail has publicly stated that service standards are improving and that it remains on course to achieve its revised delivery performance targets by this time next year, namely 90% of </w:t>
      </w:r>
      <w:r w:rsidR="00CE04C1" w:rsidRPr="00CE04C1">
        <w:rPr>
          <w:rFonts w:ascii="Arial" w:hAnsi="Arial" w:cs="Arial"/>
          <w:sz w:val="22"/>
          <w:szCs w:val="22"/>
        </w:rPr>
        <w:t>first-class</w:t>
      </w:r>
      <w:r w:rsidR="008E0BEB" w:rsidRPr="00CE04C1">
        <w:rPr>
          <w:rFonts w:ascii="Arial" w:hAnsi="Arial" w:cs="Arial"/>
          <w:sz w:val="22"/>
          <w:szCs w:val="22"/>
        </w:rPr>
        <w:t xml:space="preserve"> mail delivered on time and 95% of </w:t>
      </w:r>
      <w:r w:rsidR="00CE04C1" w:rsidRPr="00CE04C1">
        <w:rPr>
          <w:rFonts w:ascii="Arial" w:hAnsi="Arial" w:cs="Arial"/>
          <w:sz w:val="22"/>
          <w:szCs w:val="22"/>
        </w:rPr>
        <w:t>second-class</w:t>
      </w:r>
      <w:r w:rsidR="008E0BEB" w:rsidRPr="00CE04C1">
        <w:rPr>
          <w:rFonts w:ascii="Arial" w:hAnsi="Arial" w:cs="Arial"/>
          <w:sz w:val="22"/>
          <w:szCs w:val="22"/>
        </w:rPr>
        <w:t xml:space="preserve"> mail delivered on time.</w:t>
      </w:r>
      <w:r w:rsidRPr="00CE04C1">
        <w:rPr>
          <w:rFonts w:ascii="Arial" w:hAnsi="Arial" w:cs="Arial"/>
          <w:sz w:val="22"/>
          <w:szCs w:val="22"/>
        </w:rPr>
        <w:t xml:space="preserve">” </w:t>
      </w:r>
      <w:r w:rsidRPr="00CE04C1">
        <w:rPr>
          <w:rFonts w:ascii="Arial" w:hAnsi="Arial" w:cs="Arial"/>
          <w:color w:val="181818"/>
          <w:sz w:val="22"/>
          <w:szCs w:val="22"/>
        </w:rPr>
        <w:t xml:space="preserve">Only three-quarters of </w:t>
      </w:r>
      <w:r w:rsidR="00CE04C1" w:rsidRPr="00CE04C1">
        <w:rPr>
          <w:rFonts w:ascii="Arial" w:hAnsi="Arial" w:cs="Arial"/>
          <w:color w:val="181818"/>
          <w:sz w:val="22"/>
          <w:szCs w:val="22"/>
        </w:rPr>
        <w:t>first-class</w:t>
      </w:r>
      <w:r w:rsidRPr="00CE04C1">
        <w:rPr>
          <w:rFonts w:ascii="Arial" w:hAnsi="Arial" w:cs="Arial"/>
          <w:color w:val="181818"/>
          <w:sz w:val="22"/>
          <w:szCs w:val="22"/>
        </w:rPr>
        <w:t xml:space="preserve"> mail delivered on time (BBCNEWS, 2026)</w:t>
      </w:r>
    </w:p>
    <w:p w14:paraId="1DA4EE6B" w14:textId="77777777" w:rsidR="00A663FD" w:rsidRPr="00CE04C1" w:rsidRDefault="00A663FD" w:rsidP="00CE04C1">
      <w:pPr>
        <w:spacing w:after="0" w:line="360" w:lineRule="auto"/>
        <w:rPr>
          <w:rFonts w:ascii="Arial" w:eastAsia="Times New Roman" w:hAnsi="Arial" w:cs="Arial"/>
          <w:kern w:val="0"/>
          <w:sz w:val="22"/>
          <w:szCs w:val="22"/>
          <w:lang w:val="en-US" w:eastAsia="en-US"/>
          <w14:ligatures w14:val="none"/>
        </w:rPr>
      </w:pPr>
    </w:p>
    <w:p w14:paraId="5CAB0BC3" w14:textId="77777777" w:rsidR="006F4E83" w:rsidRPr="00CE04C1" w:rsidRDefault="006F4E83" w:rsidP="00CE04C1">
      <w:pPr>
        <w:spacing w:after="0" w:line="360" w:lineRule="auto"/>
        <w:rPr>
          <w:rFonts w:ascii="Arial" w:eastAsia="Times New Roman" w:hAnsi="Arial" w:cs="Arial"/>
          <w:kern w:val="0"/>
          <w:sz w:val="22"/>
          <w:szCs w:val="22"/>
          <w:lang w:val="en-US" w:eastAsia="en-US"/>
          <w14:ligatures w14:val="none"/>
        </w:rPr>
      </w:pPr>
    </w:p>
    <w:p w14:paraId="7954B18C" w14:textId="24FEA5D8" w:rsidR="006F4E83" w:rsidRPr="00CE04C1" w:rsidRDefault="006F4E83" w:rsidP="00CE04C1">
      <w:pPr>
        <w:spacing w:after="0" w:line="360" w:lineRule="auto"/>
        <w:rPr>
          <w:rFonts w:ascii="Arial" w:hAnsi="Arial" w:cs="Arial"/>
          <w:b/>
          <w:bCs/>
          <w:sz w:val="22"/>
          <w:szCs w:val="22"/>
        </w:rPr>
      </w:pPr>
      <w:r w:rsidRPr="00CE04C1">
        <w:rPr>
          <w:rFonts w:ascii="Arial" w:eastAsia="Times New Roman" w:hAnsi="Arial" w:cs="Arial"/>
          <w:b/>
          <w:bCs/>
          <w:kern w:val="0"/>
          <w:sz w:val="22"/>
          <w:szCs w:val="22"/>
          <w:lang w:val="en-US" w:eastAsia="en-US"/>
          <w14:ligatures w14:val="none"/>
        </w:rPr>
        <w:t xml:space="preserve">1.3 </w:t>
      </w:r>
      <w:r w:rsidR="00A7088E" w:rsidRPr="00CE04C1">
        <w:rPr>
          <w:rFonts w:ascii="Arial" w:hAnsi="Arial" w:cs="Arial"/>
          <w:b/>
          <w:bCs/>
          <w:sz w:val="22"/>
          <w:szCs w:val="22"/>
          <w:highlight w:val="white"/>
        </w:rPr>
        <w:t>O</w:t>
      </w:r>
      <w:r w:rsidRPr="00CE04C1">
        <w:rPr>
          <w:rFonts w:ascii="Arial" w:hAnsi="Arial" w:cs="Arial"/>
          <w:b/>
          <w:bCs/>
          <w:sz w:val="22"/>
          <w:szCs w:val="22"/>
          <w:highlight w:val="white"/>
        </w:rPr>
        <w:t>rganisational context and its challenges</w:t>
      </w:r>
    </w:p>
    <w:p w14:paraId="136DE404" w14:textId="77777777" w:rsidR="00A7088E" w:rsidRPr="00CE04C1" w:rsidRDefault="00A7088E" w:rsidP="00CE04C1">
      <w:pPr>
        <w:spacing w:after="0" w:line="360" w:lineRule="auto"/>
        <w:rPr>
          <w:rFonts w:ascii="Arial" w:eastAsia="Times New Roman" w:hAnsi="Arial" w:cs="Arial"/>
          <w:b/>
          <w:bCs/>
          <w:kern w:val="0"/>
          <w:sz w:val="22"/>
          <w:szCs w:val="22"/>
          <w:lang w:val="en-US" w:eastAsia="en-US"/>
          <w14:ligatures w14:val="none"/>
        </w:rPr>
      </w:pPr>
    </w:p>
    <w:p w14:paraId="35419267" w14:textId="57A0EB22" w:rsidR="00A7088E" w:rsidRPr="008D378A" w:rsidRDefault="00A7088E" w:rsidP="008D378A">
      <w:pPr>
        <w:pStyle w:val="ListParagraph"/>
        <w:numPr>
          <w:ilvl w:val="0"/>
          <w:numId w:val="15"/>
        </w:numPr>
        <w:spacing w:line="360" w:lineRule="auto"/>
        <w:rPr>
          <w:rFonts w:ascii="Arial" w:hAnsi="Arial" w:cs="Arial"/>
          <w:sz w:val="22"/>
          <w:szCs w:val="22"/>
        </w:rPr>
      </w:pPr>
      <w:r w:rsidRPr="008D378A">
        <w:rPr>
          <w:rStyle w:val="Strong"/>
          <w:rFonts w:ascii="Arial" w:hAnsi="Arial" w:cs="Arial"/>
          <w:b w:val="0"/>
          <w:bCs w:val="0"/>
          <w:sz w:val="22"/>
          <w:szCs w:val="22"/>
        </w:rPr>
        <w:t xml:space="preserve">Universal Service Obligation </w:t>
      </w:r>
      <w:r w:rsidRPr="008D378A">
        <w:rPr>
          <w:rStyle w:val="Strong"/>
          <w:rFonts w:ascii="Arial" w:hAnsi="Arial" w:cs="Arial"/>
          <w:sz w:val="22"/>
          <w:szCs w:val="22"/>
        </w:rPr>
        <w:t>(USO):</w:t>
      </w:r>
      <w:r w:rsidRPr="008D378A">
        <w:rPr>
          <w:rStyle w:val="inqyif"/>
          <w:rFonts w:ascii="Arial" w:hAnsi="Arial" w:cs="Arial"/>
          <w:sz w:val="22"/>
          <w:szCs w:val="22"/>
        </w:rPr>
        <w:t xml:space="preserve"> Mandates six-day-a-week letter delivery and five-day-a-week parcel delivery to every UK address at a uniform price.</w:t>
      </w:r>
      <w:r w:rsidRPr="008D378A">
        <w:rPr>
          <w:rFonts w:ascii="Arial" w:hAnsi="Arial" w:cs="Arial"/>
          <w:sz w:val="22"/>
          <w:szCs w:val="22"/>
        </w:rPr>
        <w:t xml:space="preserve"> </w:t>
      </w:r>
    </w:p>
    <w:p w14:paraId="35C12BAE" w14:textId="7AA31343" w:rsidR="00C33AB0" w:rsidRPr="008D378A" w:rsidRDefault="00C33AB0" w:rsidP="008D378A">
      <w:pPr>
        <w:pStyle w:val="ListParagraph"/>
        <w:numPr>
          <w:ilvl w:val="0"/>
          <w:numId w:val="15"/>
        </w:numPr>
        <w:spacing w:line="360" w:lineRule="auto"/>
        <w:rPr>
          <w:rFonts w:ascii="Arial" w:hAnsi="Arial" w:cs="Arial"/>
          <w:sz w:val="22"/>
          <w:szCs w:val="22"/>
        </w:rPr>
      </w:pPr>
      <w:r w:rsidRPr="008D378A">
        <w:rPr>
          <w:rStyle w:val="Strong"/>
          <w:rFonts w:ascii="Arial" w:hAnsi="Arial" w:cs="Arial"/>
          <w:b w:val="0"/>
          <w:bCs w:val="0"/>
          <w:sz w:val="22"/>
          <w:szCs w:val="22"/>
        </w:rPr>
        <w:t>Privatisation Legacy</w:t>
      </w:r>
      <w:r w:rsidRPr="008D378A">
        <w:rPr>
          <w:rStyle w:val="Strong"/>
          <w:rFonts w:ascii="Arial" w:hAnsi="Arial" w:cs="Arial"/>
          <w:sz w:val="22"/>
          <w:szCs w:val="22"/>
        </w:rPr>
        <w:t>:</w:t>
      </w:r>
      <w:r w:rsidRPr="008D378A">
        <w:rPr>
          <w:rStyle w:val="inqyif"/>
          <w:rFonts w:ascii="Arial" w:hAnsi="Arial" w:cs="Arial"/>
          <w:sz w:val="22"/>
          <w:szCs w:val="22"/>
        </w:rPr>
        <w:t xml:space="preserve"> Fully privatised in 2013, currently owned by International Distribution Services (IDS), which agreed to a takeover by EP Group</w:t>
      </w:r>
      <w:r w:rsidRPr="008D378A">
        <w:rPr>
          <w:rStyle w:val="inqyif"/>
          <w:rFonts w:ascii="Arial" w:hAnsi="Arial" w:cs="Arial"/>
          <w:sz w:val="22"/>
          <w:szCs w:val="22"/>
        </w:rPr>
        <w:t>.</w:t>
      </w:r>
    </w:p>
    <w:p w14:paraId="4EB5866E" w14:textId="455CD3C3" w:rsidR="00C33AB0" w:rsidRPr="008D378A" w:rsidRDefault="00C33AB0" w:rsidP="008D378A">
      <w:pPr>
        <w:pStyle w:val="ListParagraph"/>
        <w:numPr>
          <w:ilvl w:val="0"/>
          <w:numId w:val="15"/>
        </w:numPr>
        <w:spacing w:line="360" w:lineRule="auto"/>
        <w:rPr>
          <w:rStyle w:val="inqyif"/>
          <w:rFonts w:ascii="Arial" w:hAnsi="Arial" w:cs="Arial"/>
          <w:sz w:val="22"/>
          <w:szCs w:val="22"/>
        </w:rPr>
      </w:pPr>
      <w:r w:rsidRPr="008D378A">
        <w:rPr>
          <w:rStyle w:val="Strong"/>
          <w:rFonts w:ascii="Arial" w:hAnsi="Arial" w:cs="Arial"/>
          <w:b w:val="0"/>
          <w:bCs w:val="0"/>
          <w:sz w:val="22"/>
          <w:szCs w:val="22"/>
        </w:rPr>
        <w:t>Operational Shift</w:t>
      </w:r>
      <w:r w:rsidRPr="008D378A">
        <w:rPr>
          <w:rStyle w:val="Strong"/>
          <w:rFonts w:ascii="Arial" w:hAnsi="Arial" w:cs="Arial"/>
          <w:sz w:val="22"/>
          <w:szCs w:val="22"/>
        </w:rPr>
        <w:t>:</w:t>
      </w:r>
      <w:r w:rsidRPr="008D378A">
        <w:rPr>
          <w:rStyle w:val="inqyif"/>
          <w:rFonts w:ascii="Arial" w:hAnsi="Arial" w:cs="Arial"/>
          <w:sz w:val="22"/>
          <w:szCs w:val="22"/>
        </w:rPr>
        <w:t xml:space="preserve"> Letter volumes decline steadily while parcel volumes grow, requiring a costly pivot toward e-commerce logistics.</w:t>
      </w:r>
    </w:p>
    <w:p w14:paraId="43E6E8D3" w14:textId="4238CCB5" w:rsidR="00C33AB0" w:rsidRPr="00CE04C1" w:rsidRDefault="00847C56" w:rsidP="00CE04C1">
      <w:pPr>
        <w:spacing w:line="360" w:lineRule="auto"/>
        <w:rPr>
          <w:rFonts w:ascii="Arial" w:hAnsi="Arial" w:cs="Arial"/>
          <w:sz w:val="22"/>
          <w:szCs w:val="22"/>
        </w:rPr>
      </w:pPr>
      <w:r w:rsidRPr="00CE04C1">
        <w:rPr>
          <w:rFonts w:ascii="Arial" w:hAnsi="Arial" w:cs="Arial"/>
          <w:sz w:val="22"/>
          <w:szCs w:val="22"/>
        </w:rPr>
        <w:t>“</w:t>
      </w:r>
      <w:r w:rsidR="00C33AB0" w:rsidRPr="00CE04C1">
        <w:rPr>
          <w:rFonts w:ascii="Arial" w:hAnsi="Arial" w:cs="Arial"/>
          <w:sz w:val="22"/>
          <w:szCs w:val="22"/>
        </w:rPr>
        <w:t>Royal Mail is more than the UK's leading postal and delivery service provider. It is a modern, environmentally conscious, and digitally focused organisation with over 500 years of history. The company aims to connect customers, businesses, and communities through a complex nationwide delivery network, while recognising its employees as a key driver of operational success. Royal Mail continues to invest in innovation and sustainable practices to improve service quality and meet the evolving needs of customers.</w:t>
      </w:r>
      <w:r w:rsidRPr="00CE04C1">
        <w:rPr>
          <w:rFonts w:ascii="Arial" w:hAnsi="Arial" w:cs="Arial"/>
          <w:sz w:val="22"/>
          <w:szCs w:val="22"/>
        </w:rPr>
        <w:t>” (Royal Mail, 2024).</w:t>
      </w:r>
    </w:p>
    <w:p w14:paraId="5E8976C3" w14:textId="77777777" w:rsidR="00C33AB0" w:rsidRPr="00CE04C1" w:rsidRDefault="00C33AB0" w:rsidP="00CE04C1">
      <w:pPr>
        <w:spacing w:line="360" w:lineRule="auto"/>
        <w:rPr>
          <w:rFonts w:ascii="Arial" w:hAnsi="Arial" w:cs="Arial"/>
          <w:b/>
          <w:bCs/>
          <w:sz w:val="22"/>
          <w:szCs w:val="22"/>
        </w:rPr>
      </w:pPr>
    </w:p>
    <w:p w14:paraId="7801B690" w14:textId="77777777" w:rsidR="00C33AB0" w:rsidRPr="00CE04C1" w:rsidRDefault="00C33AB0" w:rsidP="00CE04C1">
      <w:pPr>
        <w:spacing w:line="360" w:lineRule="auto"/>
        <w:rPr>
          <w:rFonts w:ascii="Arial" w:hAnsi="Arial" w:cs="Arial"/>
          <w:b/>
          <w:bCs/>
          <w:sz w:val="22"/>
          <w:szCs w:val="22"/>
        </w:rPr>
      </w:pPr>
    </w:p>
    <w:p w14:paraId="4DF00CCD" w14:textId="4BF0CD38" w:rsidR="00C33AB0" w:rsidRPr="00CE04C1" w:rsidRDefault="00971033" w:rsidP="00CE04C1">
      <w:pPr>
        <w:spacing w:line="360" w:lineRule="auto"/>
        <w:rPr>
          <w:rFonts w:ascii="Arial" w:hAnsi="Arial" w:cs="Arial"/>
          <w:b/>
          <w:bCs/>
          <w:sz w:val="22"/>
          <w:szCs w:val="22"/>
        </w:rPr>
      </w:pPr>
      <w:r w:rsidRPr="00CE04C1">
        <w:rPr>
          <w:rFonts w:ascii="Arial" w:hAnsi="Arial" w:cs="Arial"/>
          <w:b/>
          <w:bCs/>
          <w:sz w:val="22"/>
          <w:szCs w:val="22"/>
        </w:rPr>
        <w:t xml:space="preserve">1.4 </w:t>
      </w:r>
      <w:r w:rsidR="00C33AB0" w:rsidRPr="00CE04C1">
        <w:rPr>
          <w:rFonts w:ascii="Arial" w:hAnsi="Arial" w:cs="Arial"/>
          <w:b/>
          <w:bCs/>
          <w:sz w:val="22"/>
          <w:szCs w:val="22"/>
        </w:rPr>
        <w:t>Key Challenges</w:t>
      </w:r>
    </w:p>
    <w:p w14:paraId="0D27E8D8" w14:textId="77777777" w:rsidR="00C33AB0" w:rsidRPr="00CE04C1" w:rsidRDefault="00C33AB0" w:rsidP="00CE04C1">
      <w:pPr>
        <w:pStyle w:val="z1qcye"/>
        <w:numPr>
          <w:ilvl w:val="0"/>
          <w:numId w:val="4"/>
        </w:numPr>
        <w:spacing w:before="0" w:beforeAutospacing="0" w:after="0" w:afterAutospacing="0" w:line="360" w:lineRule="auto"/>
        <w:rPr>
          <w:rStyle w:val="inqyif"/>
          <w:rFonts w:ascii="Arial" w:hAnsi="Arial" w:cs="Arial"/>
          <w:sz w:val="22"/>
          <w:szCs w:val="22"/>
        </w:rPr>
      </w:pPr>
      <w:r w:rsidRPr="00CE04C1">
        <w:rPr>
          <w:rStyle w:val="Strong"/>
          <w:rFonts w:ascii="Arial" w:hAnsi="Arial" w:cs="Arial"/>
          <w:b w:val="0"/>
          <w:bCs w:val="0"/>
          <w:sz w:val="22"/>
          <w:szCs w:val="22"/>
        </w:rPr>
        <w:t>Financial Losses:</w:t>
      </w:r>
      <w:r w:rsidRPr="00CE04C1">
        <w:rPr>
          <w:rStyle w:val="inqyif"/>
          <w:rFonts w:ascii="Arial" w:hAnsi="Arial" w:cs="Arial"/>
          <w:sz w:val="22"/>
          <w:szCs w:val="22"/>
        </w:rPr>
        <w:t xml:space="preserve"> High operational costs and falling letter demand have driven heavy financial deficits.</w:t>
      </w:r>
    </w:p>
    <w:p w14:paraId="3E2572D5" w14:textId="77777777" w:rsidR="00C33AB0" w:rsidRPr="00CE04C1" w:rsidRDefault="00C33AB0" w:rsidP="00CE04C1">
      <w:pPr>
        <w:pStyle w:val="z1qcye"/>
        <w:spacing w:before="0" w:beforeAutospacing="0" w:after="0" w:afterAutospacing="0" w:line="360" w:lineRule="auto"/>
        <w:ind w:left="720"/>
        <w:rPr>
          <w:rFonts w:ascii="Arial" w:hAnsi="Arial" w:cs="Arial"/>
          <w:sz w:val="22"/>
          <w:szCs w:val="22"/>
        </w:rPr>
      </w:pPr>
    </w:p>
    <w:p w14:paraId="4F1C6E2D" w14:textId="77777777" w:rsidR="00C33AB0" w:rsidRPr="00CE04C1" w:rsidRDefault="00C33AB0" w:rsidP="00CE04C1">
      <w:pPr>
        <w:pStyle w:val="z1qcye"/>
        <w:numPr>
          <w:ilvl w:val="0"/>
          <w:numId w:val="4"/>
        </w:numPr>
        <w:spacing w:before="0" w:beforeAutospacing="0" w:after="0" w:afterAutospacing="0" w:line="360" w:lineRule="auto"/>
        <w:rPr>
          <w:rStyle w:val="inqyif"/>
          <w:rFonts w:ascii="Arial" w:hAnsi="Arial" w:cs="Arial"/>
          <w:sz w:val="22"/>
          <w:szCs w:val="22"/>
        </w:rPr>
      </w:pPr>
      <w:r w:rsidRPr="00CE04C1">
        <w:rPr>
          <w:rStyle w:val="Strong"/>
          <w:rFonts w:ascii="Arial" w:hAnsi="Arial" w:cs="Arial"/>
          <w:b w:val="0"/>
          <w:bCs w:val="0"/>
          <w:sz w:val="22"/>
          <w:szCs w:val="22"/>
        </w:rPr>
        <w:t>Industrial Strife:</w:t>
      </w:r>
      <w:r w:rsidRPr="00CE04C1">
        <w:rPr>
          <w:rStyle w:val="inqyif"/>
          <w:rFonts w:ascii="Arial" w:hAnsi="Arial" w:cs="Arial"/>
          <w:sz w:val="22"/>
          <w:szCs w:val="22"/>
        </w:rPr>
        <w:t xml:space="preserve"> Frequent strikes and disputes over pay, job security, and </w:t>
      </w:r>
      <w:proofErr w:type="spellStart"/>
      <w:r w:rsidRPr="00CE04C1">
        <w:rPr>
          <w:rStyle w:val="inqyif"/>
          <w:rFonts w:ascii="Arial" w:hAnsi="Arial" w:cs="Arial"/>
          <w:sz w:val="22"/>
          <w:szCs w:val="22"/>
        </w:rPr>
        <w:t>modernisation</w:t>
      </w:r>
      <w:proofErr w:type="spellEnd"/>
      <w:r w:rsidRPr="00CE04C1">
        <w:rPr>
          <w:rStyle w:val="inqyif"/>
          <w:rFonts w:ascii="Arial" w:hAnsi="Arial" w:cs="Arial"/>
          <w:sz w:val="22"/>
          <w:szCs w:val="22"/>
        </w:rPr>
        <w:t xml:space="preserve"> terms damage service reliability.</w:t>
      </w:r>
    </w:p>
    <w:p w14:paraId="1FAB5EB9" w14:textId="77777777" w:rsidR="00C33AB0" w:rsidRPr="00CE04C1" w:rsidRDefault="00C33AB0" w:rsidP="00CE04C1">
      <w:pPr>
        <w:pStyle w:val="z1qcye"/>
        <w:spacing w:before="0" w:beforeAutospacing="0" w:after="0" w:afterAutospacing="0" w:line="360" w:lineRule="auto"/>
        <w:rPr>
          <w:rFonts w:ascii="Arial" w:hAnsi="Arial" w:cs="Arial"/>
          <w:sz w:val="22"/>
          <w:szCs w:val="22"/>
        </w:rPr>
      </w:pPr>
    </w:p>
    <w:p w14:paraId="10BB87AC" w14:textId="77777777" w:rsidR="00C33AB0" w:rsidRPr="00CE04C1" w:rsidRDefault="00C33AB0" w:rsidP="00CE04C1">
      <w:pPr>
        <w:pStyle w:val="z1qcye"/>
        <w:numPr>
          <w:ilvl w:val="0"/>
          <w:numId w:val="4"/>
        </w:numPr>
        <w:spacing w:before="0" w:beforeAutospacing="0" w:after="0" w:afterAutospacing="0" w:line="360" w:lineRule="auto"/>
        <w:rPr>
          <w:rStyle w:val="inqyif"/>
          <w:rFonts w:ascii="Arial" w:hAnsi="Arial" w:cs="Arial"/>
          <w:sz w:val="22"/>
          <w:szCs w:val="22"/>
        </w:rPr>
      </w:pPr>
      <w:proofErr w:type="spellStart"/>
      <w:r w:rsidRPr="00CE04C1">
        <w:rPr>
          <w:rStyle w:val="Strong"/>
          <w:rFonts w:ascii="Arial" w:hAnsi="Arial" w:cs="Arial"/>
          <w:b w:val="0"/>
          <w:bCs w:val="0"/>
          <w:sz w:val="22"/>
          <w:szCs w:val="22"/>
        </w:rPr>
        <w:t>Modernisation</w:t>
      </w:r>
      <w:proofErr w:type="spellEnd"/>
      <w:r w:rsidRPr="00CE04C1">
        <w:rPr>
          <w:rStyle w:val="Strong"/>
          <w:rFonts w:ascii="Arial" w:hAnsi="Arial" w:cs="Arial"/>
          <w:b w:val="0"/>
          <w:bCs w:val="0"/>
          <w:sz w:val="22"/>
          <w:szCs w:val="22"/>
        </w:rPr>
        <w:t xml:space="preserve"> Delays</w:t>
      </w:r>
      <w:r w:rsidRPr="00CE04C1">
        <w:rPr>
          <w:rStyle w:val="Strong"/>
          <w:rFonts w:ascii="Arial" w:hAnsi="Arial" w:cs="Arial"/>
          <w:sz w:val="22"/>
          <w:szCs w:val="22"/>
        </w:rPr>
        <w:t>:</w:t>
      </w:r>
      <w:r w:rsidRPr="00CE04C1">
        <w:rPr>
          <w:rStyle w:val="inqyif"/>
          <w:rFonts w:ascii="Arial" w:hAnsi="Arial" w:cs="Arial"/>
          <w:sz w:val="22"/>
          <w:szCs w:val="22"/>
        </w:rPr>
        <w:t xml:space="preserve"> Slow rollout of PDA technology, route re-imaginings, and flexible working structures hinder efficiency gains.</w:t>
      </w:r>
    </w:p>
    <w:p w14:paraId="6ACAC033" w14:textId="77777777" w:rsidR="00C33AB0" w:rsidRPr="00CE04C1" w:rsidRDefault="00C33AB0" w:rsidP="00CE04C1">
      <w:pPr>
        <w:pStyle w:val="z1qcye"/>
        <w:spacing w:before="0" w:beforeAutospacing="0" w:after="0" w:afterAutospacing="0" w:line="360" w:lineRule="auto"/>
        <w:rPr>
          <w:rFonts w:ascii="Arial" w:hAnsi="Arial" w:cs="Arial"/>
          <w:sz w:val="22"/>
          <w:szCs w:val="22"/>
        </w:rPr>
      </w:pPr>
    </w:p>
    <w:p w14:paraId="0550845D" w14:textId="1CB86A42" w:rsidR="00C33AB0" w:rsidRPr="00CE04C1" w:rsidRDefault="00C33AB0" w:rsidP="00CE04C1">
      <w:pPr>
        <w:pStyle w:val="z1qcye"/>
        <w:numPr>
          <w:ilvl w:val="0"/>
          <w:numId w:val="4"/>
        </w:numPr>
        <w:spacing w:before="0" w:beforeAutospacing="0" w:after="0" w:afterAutospacing="0" w:line="360" w:lineRule="auto"/>
        <w:rPr>
          <w:rFonts w:ascii="Arial" w:hAnsi="Arial" w:cs="Arial"/>
          <w:sz w:val="22"/>
          <w:szCs w:val="22"/>
        </w:rPr>
      </w:pPr>
      <w:r w:rsidRPr="00CE04C1">
        <w:rPr>
          <w:rStyle w:val="Strong"/>
          <w:rFonts w:ascii="Arial" w:hAnsi="Arial" w:cs="Arial"/>
          <w:b w:val="0"/>
          <w:bCs w:val="0"/>
          <w:sz w:val="22"/>
          <w:szCs w:val="22"/>
        </w:rPr>
        <w:t>Regulatory Reform:</w:t>
      </w:r>
      <w:r w:rsidRPr="00CE04C1">
        <w:rPr>
          <w:rStyle w:val="inqyif"/>
          <w:rFonts w:ascii="Arial" w:hAnsi="Arial" w:cs="Arial"/>
          <w:sz w:val="22"/>
          <w:szCs w:val="22"/>
        </w:rPr>
        <w:t xml:space="preserve"> Pressure on the government and Ofcom to reform the USO by dropping Saturday letter deliveries to cut costs.</w:t>
      </w:r>
      <w:r w:rsidRPr="00CE04C1">
        <w:rPr>
          <w:rFonts w:ascii="Arial" w:hAnsi="Arial" w:cs="Arial"/>
          <w:sz w:val="22"/>
          <w:szCs w:val="22"/>
        </w:rPr>
        <w:t xml:space="preserve"> </w:t>
      </w:r>
    </w:p>
    <w:p w14:paraId="4FA738F8" w14:textId="77777777" w:rsidR="00C33AB0" w:rsidRPr="00CE04C1" w:rsidRDefault="00C33AB0" w:rsidP="00CE04C1">
      <w:pPr>
        <w:spacing w:line="360" w:lineRule="auto"/>
        <w:rPr>
          <w:rFonts w:ascii="Arial" w:hAnsi="Arial" w:cs="Arial"/>
          <w:sz w:val="22"/>
          <w:szCs w:val="22"/>
        </w:rPr>
      </w:pPr>
    </w:p>
    <w:p w14:paraId="06160F3F" w14:textId="77777777" w:rsidR="00C33AB0" w:rsidRPr="00CE04C1" w:rsidRDefault="00C33AB0" w:rsidP="00CE04C1">
      <w:pPr>
        <w:spacing w:line="360" w:lineRule="auto"/>
        <w:rPr>
          <w:rFonts w:ascii="Arial" w:hAnsi="Arial" w:cs="Arial"/>
          <w:sz w:val="22"/>
          <w:szCs w:val="22"/>
        </w:rPr>
      </w:pPr>
    </w:p>
    <w:p w14:paraId="0F742DC4" w14:textId="32636CB2" w:rsidR="008E0BEB" w:rsidRPr="00CE04C1" w:rsidRDefault="008E0BEB" w:rsidP="00CE04C1">
      <w:pPr>
        <w:pStyle w:val="NormalWeb"/>
        <w:spacing w:line="360" w:lineRule="auto"/>
        <w:rPr>
          <w:rFonts w:ascii="Arial" w:hAnsi="Arial" w:cs="Arial"/>
          <w:b/>
          <w:bCs/>
          <w:sz w:val="22"/>
          <w:szCs w:val="22"/>
        </w:rPr>
      </w:pPr>
    </w:p>
    <w:p w14:paraId="483FA891" w14:textId="6642888F" w:rsidR="005F394B" w:rsidRPr="00CE04C1" w:rsidRDefault="005F394B" w:rsidP="00CE04C1">
      <w:pPr>
        <w:pStyle w:val="Heading1"/>
        <w:spacing w:line="360" w:lineRule="auto"/>
        <w:rPr>
          <w:rFonts w:ascii="Arial" w:eastAsia="Times New Roman" w:hAnsi="Arial" w:cs="Arial"/>
          <w:b/>
          <w:bCs/>
          <w:color w:val="auto"/>
          <w:kern w:val="36"/>
          <w:sz w:val="22"/>
          <w:szCs w:val="22"/>
          <w:lang w:val="en-US" w:eastAsia="en-US"/>
          <w14:ligatures w14:val="none"/>
        </w:rPr>
      </w:pPr>
      <w:r w:rsidRPr="00CE04C1">
        <w:rPr>
          <w:rFonts w:ascii="Arial" w:hAnsi="Arial" w:cs="Arial"/>
          <w:b/>
          <w:bCs/>
          <w:color w:val="auto"/>
          <w:sz w:val="22"/>
          <w:szCs w:val="22"/>
        </w:rPr>
        <w:t>2.</w:t>
      </w:r>
      <w:r w:rsidRPr="00CE04C1">
        <w:rPr>
          <w:rFonts w:ascii="Arial" w:hAnsi="Arial" w:cs="Arial"/>
          <w:color w:val="auto"/>
          <w:sz w:val="22"/>
          <w:szCs w:val="22"/>
        </w:rPr>
        <w:t xml:space="preserve"> </w:t>
      </w:r>
      <w:r w:rsidRPr="00CE04C1">
        <w:rPr>
          <w:rFonts w:ascii="Arial" w:eastAsia="Times New Roman" w:hAnsi="Arial" w:cs="Arial"/>
          <w:b/>
          <w:bCs/>
          <w:color w:val="auto"/>
          <w:kern w:val="36"/>
          <w:sz w:val="22"/>
          <w:szCs w:val="22"/>
          <w:lang w:val="en-US" w:eastAsia="en-US"/>
          <w14:ligatures w14:val="none"/>
        </w:rPr>
        <w:t>Research Aim, Objectives and Research Questions</w:t>
      </w:r>
    </w:p>
    <w:p w14:paraId="4D328F07" w14:textId="7476684D" w:rsidR="005F394B" w:rsidRPr="00CE04C1" w:rsidRDefault="00971033" w:rsidP="00CE04C1">
      <w:pPr>
        <w:spacing w:before="100" w:beforeAutospacing="1" w:after="100" w:afterAutospacing="1" w:line="360" w:lineRule="auto"/>
        <w:outlineLvl w:val="1"/>
        <w:rPr>
          <w:rFonts w:ascii="Arial" w:eastAsia="Times New Roman" w:hAnsi="Arial" w:cs="Arial"/>
          <w:b/>
          <w:bCs/>
          <w:kern w:val="0"/>
          <w:sz w:val="22"/>
          <w:szCs w:val="22"/>
          <w:lang w:val="en-US" w:eastAsia="en-US"/>
          <w14:ligatures w14:val="none"/>
        </w:rPr>
      </w:pPr>
      <w:r w:rsidRPr="00CE04C1">
        <w:rPr>
          <w:rFonts w:ascii="Arial" w:eastAsia="Times New Roman" w:hAnsi="Arial" w:cs="Arial"/>
          <w:b/>
          <w:bCs/>
          <w:kern w:val="0"/>
          <w:sz w:val="22"/>
          <w:szCs w:val="22"/>
          <w:lang w:val="en-US" w:eastAsia="en-US"/>
          <w14:ligatures w14:val="none"/>
        </w:rPr>
        <w:t xml:space="preserve">2.1 </w:t>
      </w:r>
      <w:r w:rsidR="005F394B" w:rsidRPr="00CE04C1">
        <w:rPr>
          <w:rFonts w:ascii="Arial" w:eastAsia="Times New Roman" w:hAnsi="Arial" w:cs="Arial"/>
          <w:b/>
          <w:bCs/>
          <w:kern w:val="0"/>
          <w:sz w:val="22"/>
          <w:szCs w:val="22"/>
          <w:lang w:val="en-US" w:eastAsia="en-US"/>
          <w14:ligatures w14:val="none"/>
        </w:rPr>
        <w:t>Research Aim</w:t>
      </w:r>
    </w:p>
    <w:p w14:paraId="451F7FE1" w14:textId="77777777" w:rsidR="00EF4F71" w:rsidRPr="00CE04C1" w:rsidRDefault="00EF4F71" w:rsidP="00CE04C1">
      <w:pPr>
        <w:pStyle w:val="isselectedend"/>
        <w:spacing w:line="360" w:lineRule="auto"/>
        <w:rPr>
          <w:rFonts w:ascii="Arial" w:hAnsi="Arial" w:cs="Arial"/>
          <w:sz w:val="22"/>
          <w:szCs w:val="22"/>
        </w:rPr>
      </w:pPr>
      <w:r w:rsidRPr="00CE04C1">
        <w:rPr>
          <w:rFonts w:ascii="Arial" w:hAnsi="Arial" w:cs="Arial"/>
          <w:sz w:val="22"/>
          <w:szCs w:val="22"/>
        </w:rPr>
        <w:t>The aim of this research is to examine the impact of digital transformation on the operational efficiency and business performance of Royal Mail.</w:t>
      </w:r>
    </w:p>
    <w:p w14:paraId="6479A909" w14:textId="77777777" w:rsidR="00EF4F71" w:rsidRPr="00CE04C1" w:rsidRDefault="00EF4F71" w:rsidP="00CE04C1">
      <w:pPr>
        <w:pStyle w:val="NormalWeb"/>
        <w:spacing w:line="360" w:lineRule="auto"/>
        <w:rPr>
          <w:rFonts w:ascii="Arial" w:hAnsi="Arial" w:cs="Arial"/>
          <w:sz w:val="22"/>
          <w:szCs w:val="22"/>
        </w:rPr>
      </w:pPr>
      <w:r w:rsidRPr="00CE04C1">
        <w:rPr>
          <w:rFonts w:ascii="Arial" w:hAnsi="Arial" w:cs="Arial"/>
          <w:sz w:val="22"/>
          <w:szCs w:val="22"/>
        </w:rPr>
        <w:t xml:space="preserve">Digital transformation is essential for Royal Mail to improve efficiency, meet customer expectations, and remain competitive in the UK postal industry (Verhoef </w:t>
      </w:r>
      <w:r w:rsidRPr="00CE04C1">
        <w:rPr>
          <w:rStyle w:val="Emphasis"/>
          <w:rFonts w:ascii="Arial" w:hAnsi="Arial" w:cs="Arial"/>
          <w:sz w:val="22"/>
          <w:szCs w:val="22"/>
        </w:rPr>
        <w:t>et al.</w:t>
      </w:r>
      <w:r w:rsidRPr="00CE04C1">
        <w:rPr>
          <w:rFonts w:ascii="Arial" w:hAnsi="Arial" w:cs="Arial"/>
          <w:sz w:val="22"/>
          <w:szCs w:val="22"/>
        </w:rPr>
        <w:t>, 2021).</w:t>
      </w:r>
    </w:p>
    <w:p w14:paraId="242F4944" w14:textId="1201821D" w:rsidR="00971033" w:rsidRPr="00CE04C1" w:rsidRDefault="00971033" w:rsidP="00CE04C1">
      <w:pPr>
        <w:pStyle w:val="Heading2"/>
        <w:spacing w:line="360" w:lineRule="auto"/>
        <w:rPr>
          <w:rFonts w:ascii="Arial" w:hAnsi="Arial" w:cs="Arial"/>
          <w:b/>
          <w:bCs/>
          <w:color w:val="auto"/>
          <w:sz w:val="22"/>
          <w:szCs w:val="22"/>
        </w:rPr>
      </w:pPr>
      <w:r w:rsidRPr="00CE04C1">
        <w:rPr>
          <w:rFonts w:ascii="Arial" w:hAnsi="Arial" w:cs="Arial"/>
          <w:b/>
          <w:bCs/>
          <w:color w:val="auto"/>
          <w:sz w:val="22"/>
          <w:szCs w:val="22"/>
        </w:rPr>
        <w:t xml:space="preserve">2.2 </w:t>
      </w:r>
      <w:r w:rsidRPr="00CE04C1">
        <w:rPr>
          <w:rFonts w:ascii="Arial" w:hAnsi="Arial" w:cs="Arial"/>
          <w:b/>
          <w:bCs/>
          <w:color w:val="auto"/>
          <w:sz w:val="22"/>
          <w:szCs w:val="22"/>
        </w:rPr>
        <w:t>Research Objectives</w:t>
      </w:r>
    </w:p>
    <w:p w14:paraId="7C64491B" w14:textId="46190378" w:rsidR="00971033" w:rsidRPr="00CE04C1" w:rsidRDefault="00971033" w:rsidP="00CE04C1">
      <w:pPr>
        <w:numPr>
          <w:ilvl w:val="0"/>
          <w:numId w:val="6"/>
        </w:numPr>
        <w:spacing w:before="100" w:beforeAutospacing="1" w:after="100" w:afterAutospacing="1" w:line="360" w:lineRule="auto"/>
        <w:rPr>
          <w:rFonts w:ascii="Arial" w:hAnsi="Arial" w:cs="Arial"/>
          <w:sz w:val="22"/>
          <w:szCs w:val="22"/>
        </w:rPr>
      </w:pPr>
      <w:r w:rsidRPr="00CE04C1">
        <w:rPr>
          <w:rFonts w:ascii="Arial" w:hAnsi="Arial" w:cs="Arial"/>
          <w:sz w:val="22"/>
          <w:szCs w:val="22"/>
        </w:rPr>
        <w:t>To examine the digital transformation initiatives at Royal Mail.</w:t>
      </w:r>
      <w:r w:rsidRPr="00CE04C1">
        <w:rPr>
          <w:rFonts w:ascii="Arial" w:hAnsi="Arial" w:cs="Arial"/>
          <w:sz w:val="22"/>
          <w:szCs w:val="22"/>
        </w:rPr>
        <w:t xml:space="preserve">  </w:t>
      </w:r>
    </w:p>
    <w:p w14:paraId="23D0E1ED" w14:textId="30E92CB1" w:rsidR="00971033" w:rsidRPr="00CE04C1" w:rsidRDefault="00971033" w:rsidP="00CE04C1">
      <w:pPr>
        <w:numPr>
          <w:ilvl w:val="0"/>
          <w:numId w:val="6"/>
        </w:numPr>
        <w:spacing w:before="100" w:beforeAutospacing="1" w:after="100" w:afterAutospacing="1" w:line="360" w:lineRule="auto"/>
        <w:rPr>
          <w:rFonts w:ascii="Arial" w:hAnsi="Arial" w:cs="Arial"/>
          <w:sz w:val="22"/>
          <w:szCs w:val="22"/>
        </w:rPr>
      </w:pPr>
      <w:r w:rsidRPr="00CE04C1">
        <w:rPr>
          <w:rFonts w:ascii="Arial" w:hAnsi="Arial" w:cs="Arial"/>
          <w:sz w:val="22"/>
          <w:szCs w:val="22"/>
        </w:rPr>
        <w:t>To evaluate the impact of digital transformation on operational efficiency and customer service.</w:t>
      </w:r>
    </w:p>
    <w:p w14:paraId="1F77F5D9" w14:textId="77777777" w:rsidR="00971033" w:rsidRPr="00CE04C1" w:rsidRDefault="00971033" w:rsidP="00CE04C1">
      <w:pPr>
        <w:numPr>
          <w:ilvl w:val="0"/>
          <w:numId w:val="6"/>
        </w:numPr>
        <w:spacing w:before="100" w:beforeAutospacing="1" w:after="100" w:afterAutospacing="1" w:line="360" w:lineRule="auto"/>
        <w:rPr>
          <w:rFonts w:ascii="Arial" w:hAnsi="Arial" w:cs="Arial"/>
          <w:sz w:val="22"/>
          <w:szCs w:val="22"/>
        </w:rPr>
      </w:pPr>
      <w:r w:rsidRPr="00CE04C1">
        <w:rPr>
          <w:rFonts w:ascii="Arial" w:hAnsi="Arial" w:cs="Arial"/>
          <w:sz w:val="22"/>
          <w:szCs w:val="22"/>
        </w:rPr>
        <w:t>To identify challenges and recommend improvements to Royal Mail's digital transformation strategy.</w:t>
      </w:r>
    </w:p>
    <w:p w14:paraId="678EC0E0" w14:textId="2F9D52DA" w:rsidR="00971033" w:rsidRPr="00CE04C1" w:rsidRDefault="00971033" w:rsidP="00CE04C1">
      <w:pPr>
        <w:pStyle w:val="Heading2"/>
        <w:spacing w:line="360" w:lineRule="auto"/>
        <w:rPr>
          <w:rFonts w:ascii="Arial" w:hAnsi="Arial" w:cs="Arial"/>
          <w:b/>
          <w:bCs/>
          <w:color w:val="auto"/>
          <w:sz w:val="22"/>
          <w:szCs w:val="22"/>
        </w:rPr>
      </w:pPr>
      <w:r w:rsidRPr="00CE04C1">
        <w:rPr>
          <w:rFonts w:ascii="Arial" w:hAnsi="Arial" w:cs="Arial"/>
          <w:b/>
          <w:bCs/>
          <w:color w:val="auto"/>
          <w:sz w:val="22"/>
          <w:szCs w:val="22"/>
        </w:rPr>
        <w:lastRenderedPageBreak/>
        <w:t xml:space="preserve">2.3 </w:t>
      </w:r>
      <w:r w:rsidRPr="00CE04C1">
        <w:rPr>
          <w:rFonts w:ascii="Arial" w:hAnsi="Arial" w:cs="Arial"/>
          <w:b/>
          <w:bCs/>
          <w:color w:val="auto"/>
          <w:sz w:val="22"/>
          <w:szCs w:val="22"/>
        </w:rPr>
        <w:t>Research Questions</w:t>
      </w:r>
    </w:p>
    <w:p w14:paraId="78DC8A82" w14:textId="21910687" w:rsidR="00AE3634" w:rsidRPr="00CE04C1" w:rsidRDefault="00AE3634" w:rsidP="00CE04C1">
      <w:pPr>
        <w:spacing w:before="100" w:beforeAutospacing="1" w:after="100" w:afterAutospacing="1" w:line="360" w:lineRule="auto"/>
        <w:ind w:left="360"/>
        <w:rPr>
          <w:rFonts w:ascii="Arial" w:hAnsi="Arial" w:cs="Arial"/>
          <w:sz w:val="22"/>
          <w:szCs w:val="22"/>
        </w:rPr>
      </w:pPr>
      <w:r w:rsidRPr="00CE04C1">
        <w:rPr>
          <w:rFonts w:ascii="Arial" w:hAnsi="Arial" w:cs="Arial"/>
          <w:sz w:val="22"/>
          <w:szCs w:val="22"/>
        </w:rPr>
        <w:t xml:space="preserve">1. </w:t>
      </w:r>
      <w:r w:rsidR="00971033" w:rsidRPr="00CE04C1">
        <w:rPr>
          <w:rFonts w:ascii="Arial" w:hAnsi="Arial" w:cs="Arial"/>
          <w:sz w:val="22"/>
          <w:szCs w:val="22"/>
        </w:rPr>
        <w:t>What digital transformation initiatives has Royal Mail implemented?</w:t>
      </w:r>
    </w:p>
    <w:p w14:paraId="1FC61884" w14:textId="626BB18E" w:rsidR="00AE3634" w:rsidRPr="00CE04C1" w:rsidRDefault="00AE3634" w:rsidP="00CE04C1">
      <w:pPr>
        <w:spacing w:before="100" w:beforeAutospacing="1" w:after="100" w:afterAutospacing="1" w:line="360" w:lineRule="auto"/>
        <w:ind w:left="360"/>
        <w:rPr>
          <w:rFonts w:ascii="Arial" w:hAnsi="Arial" w:cs="Arial"/>
          <w:sz w:val="22"/>
          <w:szCs w:val="22"/>
        </w:rPr>
      </w:pPr>
      <w:r w:rsidRPr="00CE04C1">
        <w:rPr>
          <w:rFonts w:ascii="Arial" w:hAnsi="Arial" w:cs="Arial"/>
          <w:sz w:val="22"/>
          <w:szCs w:val="22"/>
        </w:rPr>
        <w:t xml:space="preserve">2. </w:t>
      </w:r>
      <w:r w:rsidR="00971033" w:rsidRPr="00CE04C1">
        <w:rPr>
          <w:rFonts w:ascii="Arial" w:hAnsi="Arial" w:cs="Arial"/>
          <w:sz w:val="22"/>
          <w:szCs w:val="22"/>
        </w:rPr>
        <w:t>How has digital transformation affected Royal Mail's operational efficiency and customer service?</w:t>
      </w:r>
      <w:r w:rsidR="00971033" w:rsidRPr="00CE04C1">
        <w:rPr>
          <w:rFonts w:ascii="Arial" w:hAnsi="Arial" w:cs="Arial"/>
          <w:sz w:val="22"/>
          <w:szCs w:val="22"/>
        </w:rPr>
        <w:t xml:space="preserve"> </w:t>
      </w:r>
    </w:p>
    <w:p w14:paraId="6BE7901F" w14:textId="2D40D012" w:rsidR="00971033" w:rsidRPr="00CE04C1" w:rsidRDefault="00AE3634" w:rsidP="00CE04C1">
      <w:pPr>
        <w:spacing w:before="100" w:beforeAutospacing="1" w:after="100" w:afterAutospacing="1" w:line="360" w:lineRule="auto"/>
        <w:ind w:left="360"/>
        <w:rPr>
          <w:rFonts w:ascii="Arial" w:hAnsi="Arial" w:cs="Arial"/>
          <w:sz w:val="22"/>
          <w:szCs w:val="22"/>
        </w:rPr>
      </w:pPr>
      <w:r w:rsidRPr="00CE04C1">
        <w:rPr>
          <w:rFonts w:ascii="Arial" w:hAnsi="Arial" w:cs="Arial"/>
          <w:sz w:val="22"/>
          <w:szCs w:val="22"/>
        </w:rPr>
        <w:t xml:space="preserve">3. </w:t>
      </w:r>
      <w:r w:rsidR="00971033" w:rsidRPr="00CE04C1">
        <w:rPr>
          <w:rFonts w:ascii="Arial" w:hAnsi="Arial" w:cs="Arial"/>
          <w:sz w:val="22"/>
          <w:szCs w:val="22"/>
        </w:rPr>
        <w:t>What challenges does Royal Mail face, and how can they be addressed?</w:t>
      </w:r>
    </w:p>
    <w:p w14:paraId="395A4E4B" w14:textId="77777777" w:rsidR="00971033" w:rsidRPr="00CE04C1" w:rsidRDefault="00971033" w:rsidP="00CE04C1">
      <w:pPr>
        <w:spacing w:before="100" w:beforeAutospacing="1" w:after="100" w:afterAutospacing="1" w:line="360" w:lineRule="auto"/>
        <w:ind w:left="360"/>
        <w:rPr>
          <w:rFonts w:ascii="Arial" w:hAnsi="Arial" w:cs="Arial"/>
          <w:sz w:val="22"/>
          <w:szCs w:val="22"/>
        </w:rPr>
      </w:pPr>
    </w:p>
    <w:p w14:paraId="5CE2A604" w14:textId="4B1BC314" w:rsidR="00092131" w:rsidRPr="00CE04C1" w:rsidRDefault="00092131" w:rsidP="00CE04C1">
      <w:pPr>
        <w:pStyle w:val="Heading1"/>
        <w:numPr>
          <w:ilvl w:val="0"/>
          <w:numId w:val="9"/>
        </w:numPr>
        <w:spacing w:line="360" w:lineRule="auto"/>
        <w:rPr>
          <w:rFonts w:ascii="Arial" w:hAnsi="Arial" w:cs="Arial"/>
          <w:b/>
          <w:bCs/>
          <w:color w:val="auto"/>
          <w:sz w:val="22"/>
          <w:szCs w:val="22"/>
        </w:rPr>
      </w:pPr>
      <w:bookmarkStart w:id="1" w:name="_Toc235102132"/>
      <w:r w:rsidRPr="00CE04C1">
        <w:rPr>
          <w:rFonts w:ascii="Arial" w:hAnsi="Arial" w:cs="Arial"/>
          <w:b/>
          <w:bCs/>
          <w:color w:val="auto"/>
          <w:sz w:val="22"/>
          <w:szCs w:val="22"/>
        </w:rPr>
        <w:t>Critical Literature Review</w:t>
      </w:r>
      <w:bookmarkEnd w:id="1"/>
      <w:r w:rsidRPr="00CE04C1">
        <w:rPr>
          <w:rFonts w:ascii="Arial" w:hAnsi="Arial" w:cs="Arial"/>
          <w:b/>
          <w:bCs/>
          <w:color w:val="auto"/>
          <w:sz w:val="22"/>
          <w:szCs w:val="22"/>
        </w:rPr>
        <w:t xml:space="preserve"> </w:t>
      </w:r>
    </w:p>
    <w:p w14:paraId="0C9AE920" w14:textId="77777777" w:rsidR="00F76B15" w:rsidRPr="00CE04C1" w:rsidRDefault="00F76B15" w:rsidP="00CE04C1">
      <w:pPr>
        <w:spacing w:line="360" w:lineRule="auto"/>
        <w:rPr>
          <w:rFonts w:ascii="Arial" w:hAnsi="Arial" w:cs="Arial"/>
          <w:sz w:val="22"/>
          <w:szCs w:val="22"/>
        </w:rPr>
      </w:pPr>
    </w:p>
    <w:p w14:paraId="4C0574FC" w14:textId="77777777" w:rsidR="00F76B15" w:rsidRPr="00CE04C1" w:rsidRDefault="00F76B15" w:rsidP="00CE04C1">
      <w:pPr>
        <w:pStyle w:val="isselectedend"/>
        <w:spacing w:line="360" w:lineRule="auto"/>
        <w:rPr>
          <w:rFonts w:ascii="Arial" w:hAnsi="Arial" w:cs="Arial"/>
          <w:sz w:val="22"/>
          <w:szCs w:val="22"/>
        </w:rPr>
      </w:pPr>
      <w:r w:rsidRPr="00CE04C1">
        <w:rPr>
          <w:rFonts w:ascii="Arial" w:hAnsi="Arial" w:cs="Arial"/>
          <w:sz w:val="22"/>
          <w:szCs w:val="22"/>
        </w:rPr>
        <w:t xml:space="preserve">The literature identifies three key themes relevant to Royal Mail's operational efficiency. First, research on digital transformation in the postal sector suggests that established postal operators often face difficulties </w:t>
      </w:r>
      <w:proofErr w:type="spellStart"/>
      <w:r w:rsidRPr="00CE04C1">
        <w:rPr>
          <w:rFonts w:ascii="Arial" w:hAnsi="Arial" w:cs="Arial"/>
          <w:sz w:val="22"/>
          <w:szCs w:val="22"/>
        </w:rPr>
        <w:t>modernising</w:t>
      </w:r>
      <w:proofErr w:type="spellEnd"/>
      <w:r w:rsidRPr="00CE04C1">
        <w:rPr>
          <w:rFonts w:ascii="Arial" w:hAnsi="Arial" w:cs="Arial"/>
          <w:sz w:val="22"/>
          <w:szCs w:val="22"/>
        </w:rPr>
        <w:t xml:space="preserve"> because of legacy systems, </w:t>
      </w:r>
      <w:proofErr w:type="spellStart"/>
      <w:r w:rsidRPr="00CE04C1">
        <w:rPr>
          <w:rFonts w:ascii="Arial" w:hAnsi="Arial" w:cs="Arial"/>
          <w:sz w:val="22"/>
          <w:szCs w:val="22"/>
        </w:rPr>
        <w:t>organisational</w:t>
      </w:r>
      <w:proofErr w:type="spellEnd"/>
      <w:r w:rsidRPr="00CE04C1">
        <w:rPr>
          <w:rFonts w:ascii="Arial" w:hAnsi="Arial" w:cs="Arial"/>
          <w:sz w:val="22"/>
          <w:szCs w:val="22"/>
        </w:rPr>
        <w:t xml:space="preserve"> rigidity, and the slow adoption of automation technologies.</w:t>
      </w:r>
    </w:p>
    <w:p w14:paraId="0865B94C" w14:textId="77777777" w:rsidR="00F76B15" w:rsidRPr="00CE04C1" w:rsidRDefault="00F76B15" w:rsidP="00CE04C1">
      <w:pPr>
        <w:pStyle w:val="isselectedend"/>
        <w:spacing w:line="360" w:lineRule="auto"/>
        <w:rPr>
          <w:rFonts w:ascii="Arial" w:hAnsi="Arial" w:cs="Arial"/>
          <w:sz w:val="22"/>
          <w:szCs w:val="22"/>
        </w:rPr>
      </w:pPr>
      <w:r w:rsidRPr="00CE04C1">
        <w:rPr>
          <w:rFonts w:ascii="Arial" w:hAnsi="Arial" w:cs="Arial"/>
          <w:sz w:val="22"/>
          <w:szCs w:val="22"/>
        </w:rPr>
        <w:t>Second, studies on data-driven logistics highlight the importance of real-time tracking, predictive analytics, and integrated digital platforms in improving operational efficiency, enhancing decision-making, and delivering a better customer experience.</w:t>
      </w:r>
    </w:p>
    <w:p w14:paraId="6D683FBB" w14:textId="2D53E887" w:rsidR="00BE5BAB" w:rsidRPr="00CE04C1" w:rsidRDefault="00F76B15" w:rsidP="00CE04C1">
      <w:pPr>
        <w:pStyle w:val="NormalWeb"/>
        <w:spacing w:line="360" w:lineRule="auto"/>
        <w:rPr>
          <w:rFonts w:ascii="Arial" w:hAnsi="Arial" w:cs="Arial"/>
          <w:sz w:val="22"/>
          <w:szCs w:val="22"/>
        </w:rPr>
      </w:pPr>
      <w:r w:rsidRPr="00CE04C1">
        <w:rPr>
          <w:rFonts w:ascii="Arial" w:hAnsi="Arial" w:cs="Arial"/>
          <w:sz w:val="22"/>
          <w:szCs w:val="22"/>
        </w:rPr>
        <w:t xml:space="preserve">Third, regulatory literature </w:t>
      </w:r>
      <w:proofErr w:type="spellStart"/>
      <w:r w:rsidRPr="00CE04C1">
        <w:rPr>
          <w:rFonts w:ascii="Arial" w:hAnsi="Arial" w:cs="Arial"/>
          <w:sz w:val="22"/>
          <w:szCs w:val="22"/>
        </w:rPr>
        <w:t>emphasises</w:t>
      </w:r>
      <w:proofErr w:type="spellEnd"/>
      <w:r w:rsidRPr="00CE04C1">
        <w:rPr>
          <w:rFonts w:ascii="Arial" w:hAnsi="Arial" w:cs="Arial"/>
          <w:sz w:val="22"/>
          <w:szCs w:val="22"/>
        </w:rPr>
        <w:t xml:space="preserve"> the challenge of balancing the Universal Service Obligation (USO) with the need to improve operational performance. These reports argue that Royal Mail faces structural and regulatory constraints that make achieving efficiency gains more difficult than for private-sector competitors.</w:t>
      </w:r>
    </w:p>
    <w:p w14:paraId="604D1EA8" w14:textId="67AE85E7" w:rsidR="00F76B15" w:rsidRPr="00CE04C1" w:rsidRDefault="00F76B15" w:rsidP="00CE04C1">
      <w:pPr>
        <w:spacing w:line="360" w:lineRule="auto"/>
        <w:rPr>
          <w:rFonts w:ascii="Arial" w:hAnsi="Arial" w:cs="Arial"/>
          <w:sz w:val="22"/>
          <w:szCs w:val="22"/>
        </w:rPr>
      </w:pPr>
      <w:r w:rsidRPr="00CE04C1">
        <w:rPr>
          <w:rFonts w:ascii="Arial" w:hAnsi="Arial" w:cs="Arial"/>
          <w:sz w:val="22"/>
          <w:szCs w:val="22"/>
        </w:rPr>
        <w:t>The</w:t>
      </w:r>
      <w:r w:rsidRPr="00CE04C1">
        <w:rPr>
          <w:rFonts w:ascii="Arial" w:hAnsi="Arial" w:cs="Arial"/>
          <w:color w:val="000000"/>
          <w:sz w:val="22"/>
          <w:szCs w:val="22"/>
        </w:rPr>
        <w:t xml:space="preserve"> organisation </w:t>
      </w:r>
      <w:r w:rsidRPr="00CE04C1">
        <w:rPr>
          <w:rFonts w:ascii="Arial" w:hAnsi="Arial" w:cs="Arial"/>
          <w:sz w:val="22"/>
          <w:szCs w:val="22"/>
        </w:rPr>
        <w:t>achieved operational and financial improvements during the year despite a challenging economic environment. Royal Mail has shown signs of recovery, although it continues to face significant challenges. Meanwhile, General Logistics Systems (GLS Delivery) recorded revenue growth and strong adjusted operating profit while making progress towards its strategic objectives. Despite these positive developments, continued investment in GLS and the ongoing transformation of Royal Mail remain essential to support future growth and long-term performance.</w:t>
      </w:r>
      <w:r w:rsidR="00732163" w:rsidRPr="00CE04C1">
        <w:rPr>
          <w:rFonts w:ascii="Arial" w:hAnsi="Arial" w:cs="Arial"/>
          <w:sz w:val="22"/>
          <w:szCs w:val="22"/>
        </w:rPr>
        <w:t xml:space="preserve"> (</w:t>
      </w:r>
      <w:r w:rsidR="00732163" w:rsidRPr="00CE04C1">
        <w:rPr>
          <w:rFonts w:ascii="Arial" w:hAnsi="Arial" w:cs="Arial"/>
          <w:sz w:val="22"/>
          <w:szCs w:val="22"/>
        </w:rPr>
        <w:t>(</w:t>
      </w:r>
      <w:r w:rsidR="00732163" w:rsidRPr="00CE04C1">
        <w:rPr>
          <w:rStyle w:val="Emphasis"/>
          <w:rFonts w:ascii="Arial" w:hAnsi="Arial" w:cs="Arial"/>
          <w:sz w:val="22"/>
          <w:szCs w:val="22"/>
        </w:rPr>
        <w:t>Financial Times</w:t>
      </w:r>
      <w:r w:rsidR="00732163" w:rsidRPr="00CE04C1">
        <w:rPr>
          <w:rFonts w:ascii="Arial" w:hAnsi="Arial" w:cs="Arial"/>
          <w:sz w:val="22"/>
          <w:szCs w:val="22"/>
        </w:rPr>
        <w:t>, 202</w:t>
      </w:r>
      <w:r w:rsidR="00144677" w:rsidRPr="00CE04C1">
        <w:rPr>
          <w:rFonts w:ascii="Arial" w:hAnsi="Arial" w:cs="Arial"/>
          <w:sz w:val="22"/>
          <w:szCs w:val="22"/>
        </w:rPr>
        <w:t>4</w:t>
      </w:r>
      <w:r w:rsidR="00732163" w:rsidRPr="00CE04C1">
        <w:rPr>
          <w:rFonts w:ascii="Arial" w:hAnsi="Arial" w:cs="Arial"/>
          <w:sz w:val="22"/>
          <w:szCs w:val="22"/>
        </w:rPr>
        <w:t>)</w:t>
      </w:r>
    </w:p>
    <w:p w14:paraId="6966DB76" w14:textId="77777777" w:rsidR="00236B2B" w:rsidRPr="00CE04C1" w:rsidRDefault="00236B2B" w:rsidP="00CE04C1">
      <w:pPr>
        <w:pStyle w:val="ListParagraph"/>
        <w:spacing w:line="360" w:lineRule="auto"/>
        <w:rPr>
          <w:rFonts w:ascii="Arial" w:hAnsi="Arial" w:cs="Arial"/>
          <w:sz w:val="22"/>
          <w:szCs w:val="22"/>
        </w:rPr>
      </w:pPr>
    </w:p>
    <w:p w14:paraId="15F41481" w14:textId="77777777" w:rsidR="00236B2B" w:rsidRPr="00CE04C1" w:rsidRDefault="00236B2B" w:rsidP="00CE04C1">
      <w:pPr>
        <w:pStyle w:val="ListParagraph"/>
        <w:spacing w:line="360" w:lineRule="auto"/>
        <w:rPr>
          <w:rFonts w:ascii="Arial" w:hAnsi="Arial" w:cs="Arial"/>
          <w:sz w:val="22"/>
          <w:szCs w:val="22"/>
        </w:rPr>
      </w:pPr>
    </w:p>
    <w:p w14:paraId="1964AECF" w14:textId="77777777" w:rsidR="00236B2B" w:rsidRPr="00CE04C1" w:rsidRDefault="00236B2B" w:rsidP="00CE04C1">
      <w:pPr>
        <w:pStyle w:val="ListParagraph"/>
        <w:spacing w:line="360" w:lineRule="auto"/>
        <w:rPr>
          <w:rFonts w:ascii="Arial" w:hAnsi="Arial" w:cs="Arial"/>
          <w:sz w:val="22"/>
          <w:szCs w:val="22"/>
        </w:rPr>
      </w:pPr>
    </w:p>
    <w:p w14:paraId="0D8AB825" w14:textId="77777777" w:rsidR="00236B2B" w:rsidRPr="00CE04C1" w:rsidRDefault="00236B2B" w:rsidP="00CE04C1">
      <w:pPr>
        <w:pStyle w:val="Heading1"/>
        <w:spacing w:line="360" w:lineRule="auto"/>
        <w:rPr>
          <w:rFonts w:ascii="Arial" w:hAnsi="Arial" w:cs="Arial"/>
          <w:sz w:val="22"/>
          <w:szCs w:val="22"/>
        </w:rPr>
      </w:pPr>
    </w:p>
    <w:p w14:paraId="2C0479F1" w14:textId="47235FF7" w:rsidR="00236B2B" w:rsidRPr="00CE04C1" w:rsidRDefault="00236B2B" w:rsidP="00CE04C1">
      <w:pPr>
        <w:pStyle w:val="Heading1"/>
        <w:numPr>
          <w:ilvl w:val="0"/>
          <w:numId w:val="9"/>
        </w:numPr>
        <w:spacing w:line="360" w:lineRule="auto"/>
        <w:rPr>
          <w:rFonts w:ascii="Arial" w:hAnsi="Arial" w:cs="Arial"/>
          <w:b/>
          <w:bCs/>
          <w:color w:val="auto"/>
          <w:sz w:val="22"/>
          <w:szCs w:val="22"/>
        </w:rPr>
      </w:pPr>
      <w:bookmarkStart w:id="2" w:name="_Toc233895012"/>
      <w:r w:rsidRPr="00CE04C1">
        <w:rPr>
          <w:rFonts w:ascii="Arial" w:hAnsi="Arial" w:cs="Arial"/>
          <w:b/>
          <w:bCs/>
          <w:color w:val="auto"/>
          <w:sz w:val="22"/>
          <w:szCs w:val="22"/>
        </w:rPr>
        <w:t xml:space="preserve">Research Methodology </w:t>
      </w:r>
      <w:bookmarkEnd w:id="2"/>
    </w:p>
    <w:p w14:paraId="69BF160E" w14:textId="77777777" w:rsidR="00545C38" w:rsidRPr="00CE04C1" w:rsidRDefault="00545C38" w:rsidP="00CE04C1">
      <w:pPr>
        <w:spacing w:line="360" w:lineRule="auto"/>
        <w:rPr>
          <w:rFonts w:ascii="Arial" w:hAnsi="Arial" w:cs="Arial"/>
          <w:sz w:val="22"/>
          <w:szCs w:val="22"/>
        </w:rPr>
      </w:pPr>
    </w:p>
    <w:p w14:paraId="2E88B2F0" w14:textId="0E01B461" w:rsidR="00545C38" w:rsidRPr="00CE04C1" w:rsidRDefault="00545C38" w:rsidP="00CE04C1">
      <w:pPr>
        <w:spacing w:line="360" w:lineRule="auto"/>
        <w:rPr>
          <w:rFonts w:ascii="Arial" w:hAnsi="Arial" w:cs="Arial"/>
          <w:b/>
          <w:bCs/>
          <w:sz w:val="22"/>
          <w:szCs w:val="22"/>
        </w:rPr>
      </w:pPr>
      <w:r w:rsidRPr="00CE04C1">
        <w:rPr>
          <w:rFonts w:ascii="Arial" w:hAnsi="Arial" w:cs="Arial"/>
          <w:b/>
          <w:bCs/>
          <w:sz w:val="22"/>
          <w:szCs w:val="22"/>
        </w:rPr>
        <w:t xml:space="preserve">4.1 </w:t>
      </w:r>
      <w:r w:rsidRPr="00CE04C1">
        <w:rPr>
          <w:rFonts w:ascii="Arial" w:hAnsi="Arial" w:cs="Arial"/>
          <w:b/>
          <w:bCs/>
          <w:sz w:val="22"/>
          <w:szCs w:val="22"/>
        </w:rPr>
        <w:t>Justification of Research Approach</w:t>
      </w:r>
    </w:p>
    <w:p w14:paraId="5F22D6CD" w14:textId="0755211A" w:rsidR="00831B4C" w:rsidRPr="00CE04C1" w:rsidRDefault="00831B4C" w:rsidP="00CE04C1">
      <w:pPr>
        <w:pStyle w:val="isselectedend"/>
        <w:spacing w:line="360" w:lineRule="auto"/>
        <w:ind w:left="1170"/>
        <w:rPr>
          <w:rFonts w:ascii="Arial" w:hAnsi="Arial" w:cs="Arial"/>
          <w:sz w:val="22"/>
          <w:szCs w:val="22"/>
        </w:rPr>
      </w:pPr>
      <w:r w:rsidRPr="00CE04C1">
        <w:rPr>
          <w:rFonts w:ascii="Arial" w:hAnsi="Arial" w:cs="Arial"/>
          <w:sz w:val="22"/>
          <w:szCs w:val="22"/>
        </w:rPr>
        <w:t>A mixed-methods approach is appropriate for this study because it combines quantitative and qualitative research methods to provide a comprehensive understanding of Royal Mail's operational performance and customer experiences. By integrating numerical data with detailed participant insights, the study offers a more balanced and in-depth analysis of the research problem.</w:t>
      </w:r>
    </w:p>
    <w:p w14:paraId="56974C90" w14:textId="77777777" w:rsidR="00831B4C" w:rsidRPr="00CE04C1" w:rsidRDefault="00831B4C" w:rsidP="00CE04C1">
      <w:pPr>
        <w:pStyle w:val="isselectedend"/>
        <w:spacing w:line="360" w:lineRule="auto"/>
        <w:ind w:left="1170"/>
        <w:rPr>
          <w:rFonts w:ascii="Arial" w:hAnsi="Arial" w:cs="Arial"/>
          <w:sz w:val="22"/>
          <w:szCs w:val="22"/>
        </w:rPr>
      </w:pPr>
      <w:r w:rsidRPr="00CE04C1">
        <w:rPr>
          <w:rStyle w:val="Strong"/>
          <w:rFonts w:ascii="Arial" w:hAnsi="Arial" w:cs="Arial"/>
          <w:sz w:val="22"/>
          <w:szCs w:val="22"/>
        </w:rPr>
        <w:t>Quantitative Research</w:t>
      </w:r>
    </w:p>
    <w:p w14:paraId="05612534" w14:textId="77777777" w:rsidR="00831B4C" w:rsidRPr="00CE04C1" w:rsidRDefault="00831B4C" w:rsidP="00CE04C1">
      <w:pPr>
        <w:pStyle w:val="isselectedend"/>
        <w:spacing w:line="360" w:lineRule="auto"/>
        <w:ind w:left="1170"/>
        <w:rPr>
          <w:rFonts w:ascii="Arial" w:hAnsi="Arial" w:cs="Arial"/>
          <w:sz w:val="22"/>
          <w:szCs w:val="22"/>
        </w:rPr>
      </w:pPr>
      <w:r w:rsidRPr="00CE04C1">
        <w:rPr>
          <w:rFonts w:ascii="Arial" w:hAnsi="Arial" w:cs="Arial"/>
          <w:sz w:val="22"/>
          <w:szCs w:val="22"/>
        </w:rPr>
        <w:t>The quantitative method enables the collection of numerical data from a large sample of respondents through surveys. This data can be used to assess customer satisfaction, delivery performance, service quality, and perceptions of Royal Mail's services. Statistical analysis helps identify patterns, trends, and relationships, providing objective evidence to support the research findings.</w:t>
      </w:r>
    </w:p>
    <w:p w14:paraId="7ADCFD26" w14:textId="77777777" w:rsidR="00831B4C" w:rsidRPr="00CE04C1" w:rsidRDefault="00831B4C" w:rsidP="00CE04C1">
      <w:pPr>
        <w:pStyle w:val="isselectedend"/>
        <w:spacing w:line="360" w:lineRule="auto"/>
        <w:ind w:left="1170"/>
        <w:rPr>
          <w:rFonts w:ascii="Arial" w:hAnsi="Arial" w:cs="Arial"/>
          <w:sz w:val="22"/>
          <w:szCs w:val="22"/>
        </w:rPr>
      </w:pPr>
      <w:r w:rsidRPr="00CE04C1">
        <w:rPr>
          <w:rStyle w:val="Strong"/>
          <w:rFonts w:ascii="Arial" w:hAnsi="Arial" w:cs="Arial"/>
          <w:sz w:val="22"/>
          <w:szCs w:val="22"/>
        </w:rPr>
        <w:t>Qualitative Research</w:t>
      </w:r>
    </w:p>
    <w:p w14:paraId="0AE8A307" w14:textId="77777777" w:rsidR="00831B4C" w:rsidRPr="00CE04C1" w:rsidRDefault="00831B4C" w:rsidP="00CE04C1">
      <w:pPr>
        <w:pStyle w:val="NormalWeb"/>
        <w:spacing w:line="360" w:lineRule="auto"/>
        <w:ind w:left="1170"/>
        <w:rPr>
          <w:rFonts w:ascii="Arial" w:hAnsi="Arial" w:cs="Arial"/>
          <w:sz w:val="22"/>
          <w:szCs w:val="22"/>
        </w:rPr>
      </w:pPr>
      <w:r w:rsidRPr="00CE04C1">
        <w:rPr>
          <w:rFonts w:ascii="Arial" w:hAnsi="Arial" w:cs="Arial"/>
          <w:sz w:val="22"/>
          <w:szCs w:val="22"/>
        </w:rPr>
        <w:t xml:space="preserve">The qualitative method explores participants' experiences and perspectives in greater depth. Through interviews or case studies, customers and employees can discuss their views on service quality, operational challenges, and </w:t>
      </w:r>
      <w:proofErr w:type="spellStart"/>
      <w:r w:rsidRPr="00CE04C1">
        <w:rPr>
          <w:rFonts w:ascii="Arial" w:hAnsi="Arial" w:cs="Arial"/>
          <w:sz w:val="22"/>
          <w:szCs w:val="22"/>
        </w:rPr>
        <w:t>organisational</w:t>
      </w:r>
      <w:proofErr w:type="spellEnd"/>
      <w:r w:rsidRPr="00CE04C1">
        <w:rPr>
          <w:rFonts w:ascii="Arial" w:hAnsi="Arial" w:cs="Arial"/>
          <w:sz w:val="22"/>
          <w:szCs w:val="22"/>
        </w:rPr>
        <w:t xml:space="preserve"> practices. This approach provides valuable contextual insights that cannot be obtained from quantitative data alone.</w:t>
      </w:r>
    </w:p>
    <w:p w14:paraId="0C409D61" w14:textId="627A431D" w:rsidR="00545C38" w:rsidRPr="00CE04C1" w:rsidRDefault="00545C38" w:rsidP="00CE04C1">
      <w:pPr>
        <w:pStyle w:val="NormalWeb"/>
        <w:numPr>
          <w:ilvl w:val="1"/>
          <w:numId w:val="9"/>
        </w:numPr>
        <w:spacing w:line="360" w:lineRule="auto"/>
        <w:rPr>
          <w:rFonts w:ascii="Arial" w:hAnsi="Arial" w:cs="Arial"/>
          <w:b/>
          <w:bCs/>
          <w:sz w:val="22"/>
          <w:szCs w:val="22"/>
        </w:rPr>
      </w:pPr>
      <w:r w:rsidRPr="00CE04C1">
        <w:rPr>
          <w:rFonts w:ascii="Arial" w:hAnsi="Arial" w:cs="Arial"/>
          <w:b/>
          <w:bCs/>
          <w:sz w:val="22"/>
          <w:szCs w:val="22"/>
        </w:rPr>
        <w:t>Data Collection and Analysis</w:t>
      </w:r>
    </w:p>
    <w:p w14:paraId="7FCF1D71" w14:textId="6A757452" w:rsidR="00545C38" w:rsidRPr="00CE04C1" w:rsidRDefault="00545C38" w:rsidP="00CE04C1">
      <w:pPr>
        <w:pStyle w:val="pdq2pgselectionanchorcontainer"/>
        <w:spacing w:line="360" w:lineRule="auto"/>
        <w:rPr>
          <w:rFonts w:ascii="Arial" w:hAnsi="Arial" w:cs="Arial"/>
          <w:b/>
          <w:bCs/>
          <w:sz w:val="22"/>
          <w:szCs w:val="22"/>
        </w:rPr>
      </w:pPr>
      <w:r w:rsidRPr="00CE04C1">
        <w:rPr>
          <w:rFonts w:ascii="Arial" w:hAnsi="Arial" w:cs="Arial"/>
          <w:b/>
          <w:bCs/>
          <w:sz w:val="22"/>
          <w:szCs w:val="22"/>
        </w:rPr>
        <w:t>Primary data will be collected through</w:t>
      </w:r>
    </w:p>
    <w:p w14:paraId="47A973C2" w14:textId="77777777" w:rsidR="00545C38" w:rsidRPr="00CE04C1" w:rsidRDefault="00545C38" w:rsidP="00CE04C1">
      <w:pPr>
        <w:numPr>
          <w:ilvl w:val="0"/>
          <w:numId w:val="10"/>
        </w:numPr>
        <w:spacing w:before="100" w:beforeAutospacing="1" w:after="100" w:afterAutospacing="1" w:line="360" w:lineRule="auto"/>
        <w:rPr>
          <w:rFonts w:ascii="Arial" w:hAnsi="Arial" w:cs="Arial"/>
          <w:sz w:val="22"/>
          <w:szCs w:val="22"/>
        </w:rPr>
      </w:pPr>
      <w:r w:rsidRPr="00CE04C1">
        <w:rPr>
          <w:rStyle w:val="Strong"/>
          <w:rFonts w:ascii="Arial" w:hAnsi="Arial" w:cs="Arial"/>
          <w:b w:val="0"/>
          <w:bCs w:val="0"/>
          <w:sz w:val="22"/>
          <w:szCs w:val="22"/>
        </w:rPr>
        <w:t>Online surveys</w:t>
      </w:r>
      <w:r w:rsidRPr="00CE04C1">
        <w:rPr>
          <w:rFonts w:ascii="Arial" w:hAnsi="Arial" w:cs="Arial"/>
          <w:sz w:val="22"/>
          <w:szCs w:val="22"/>
        </w:rPr>
        <w:t xml:space="preserve"> distributed to Royal Mail customers. </w:t>
      </w:r>
    </w:p>
    <w:p w14:paraId="4ACAAF1F" w14:textId="77777777" w:rsidR="00545C38" w:rsidRPr="00CE04C1" w:rsidRDefault="00545C38" w:rsidP="00CE04C1">
      <w:pPr>
        <w:numPr>
          <w:ilvl w:val="0"/>
          <w:numId w:val="10"/>
        </w:numPr>
        <w:spacing w:before="100" w:beforeAutospacing="1" w:after="100" w:afterAutospacing="1" w:line="360" w:lineRule="auto"/>
        <w:rPr>
          <w:rFonts w:ascii="Arial" w:hAnsi="Arial" w:cs="Arial"/>
          <w:sz w:val="22"/>
          <w:szCs w:val="22"/>
        </w:rPr>
      </w:pPr>
      <w:r w:rsidRPr="00CE04C1">
        <w:rPr>
          <w:rStyle w:val="Strong"/>
          <w:rFonts w:ascii="Arial" w:hAnsi="Arial" w:cs="Arial"/>
          <w:b w:val="0"/>
          <w:bCs w:val="0"/>
          <w:sz w:val="22"/>
          <w:szCs w:val="22"/>
        </w:rPr>
        <w:t>Semi-structured interviews</w:t>
      </w:r>
      <w:r w:rsidRPr="00CE04C1">
        <w:rPr>
          <w:rFonts w:ascii="Arial" w:hAnsi="Arial" w:cs="Arial"/>
          <w:sz w:val="22"/>
          <w:szCs w:val="22"/>
        </w:rPr>
        <w:t xml:space="preserve"> with employees, managers, or regular customers (where accessible). </w:t>
      </w:r>
    </w:p>
    <w:p w14:paraId="5CAD0357" w14:textId="77777777" w:rsidR="00545C38" w:rsidRPr="00CE04C1" w:rsidRDefault="00545C38" w:rsidP="00CE04C1">
      <w:pPr>
        <w:pStyle w:val="NormalWeb"/>
        <w:spacing w:line="360" w:lineRule="auto"/>
        <w:rPr>
          <w:rFonts w:ascii="Arial" w:hAnsi="Arial" w:cs="Arial"/>
          <w:sz w:val="22"/>
          <w:szCs w:val="22"/>
        </w:rPr>
      </w:pPr>
      <w:r w:rsidRPr="00CE04C1">
        <w:rPr>
          <w:rFonts w:ascii="Arial" w:hAnsi="Arial" w:cs="Arial"/>
          <w:sz w:val="22"/>
          <w:szCs w:val="22"/>
        </w:rPr>
        <w:t>The survey will contain closed-ended questions using a five-point Likert scale to measure customer satisfaction, delivery speed, service quality, pricing, and trust.</w:t>
      </w:r>
    </w:p>
    <w:p w14:paraId="7465FA97" w14:textId="77777777" w:rsidR="00545C38" w:rsidRPr="00CE04C1" w:rsidRDefault="00545C38" w:rsidP="00CE04C1">
      <w:pPr>
        <w:pStyle w:val="NormalWeb"/>
        <w:spacing w:line="360" w:lineRule="auto"/>
        <w:rPr>
          <w:rFonts w:ascii="Arial" w:hAnsi="Arial" w:cs="Arial"/>
          <w:sz w:val="22"/>
          <w:szCs w:val="22"/>
        </w:rPr>
      </w:pPr>
      <w:r w:rsidRPr="00CE04C1">
        <w:rPr>
          <w:rFonts w:ascii="Arial" w:hAnsi="Arial" w:cs="Arial"/>
          <w:sz w:val="22"/>
          <w:szCs w:val="22"/>
        </w:rPr>
        <w:lastRenderedPageBreak/>
        <w:t>The interviews will consist of open-ended questions exploring operational efficiency, digital transformation, customer service challenges, and suggestions for improvement.</w:t>
      </w:r>
    </w:p>
    <w:p w14:paraId="75672E29" w14:textId="10128B2C" w:rsidR="00545C38" w:rsidRPr="00CE04C1" w:rsidRDefault="00545C38" w:rsidP="00CE04C1">
      <w:pPr>
        <w:pStyle w:val="NormalWeb"/>
        <w:spacing w:line="360" w:lineRule="auto"/>
        <w:rPr>
          <w:rFonts w:ascii="Arial" w:hAnsi="Arial" w:cs="Arial"/>
          <w:b/>
          <w:bCs/>
          <w:sz w:val="22"/>
          <w:szCs w:val="22"/>
        </w:rPr>
      </w:pPr>
      <w:r w:rsidRPr="00CE04C1">
        <w:rPr>
          <w:rFonts w:ascii="Arial" w:hAnsi="Arial" w:cs="Arial"/>
          <w:b/>
          <w:bCs/>
          <w:sz w:val="22"/>
          <w:szCs w:val="22"/>
        </w:rPr>
        <w:t>Secondary data will be obtained from</w:t>
      </w:r>
    </w:p>
    <w:p w14:paraId="1262D03C" w14:textId="77777777" w:rsidR="00545C38" w:rsidRPr="00CE04C1" w:rsidRDefault="00545C38" w:rsidP="00CE04C1">
      <w:pPr>
        <w:numPr>
          <w:ilvl w:val="0"/>
          <w:numId w:val="11"/>
        </w:numPr>
        <w:spacing w:before="100" w:beforeAutospacing="1" w:after="100" w:afterAutospacing="1" w:line="360" w:lineRule="auto"/>
        <w:rPr>
          <w:rFonts w:ascii="Arial" w:hAnsi="Arial" w:cs="Arial"/>
          <w:sz w:val="22"/>
          <w:szCs w:val="22"/>
        </w:rPr>
      </w:pPr>
      <w:r w:rsidRPr="00CE04C1">
        <w:rPr>
          <w:rStyle w:val="whitespace-normal"/>
          <w:rFonts w:ascii="Arial" w:hAnsi="Arial" w:cs="Arial"/>
          <w:sz w:val="22"/>
          <w:szCs w:val="22"/>
        </w:rPr>
        <w:t>Royal Mail</w:t>
      </w:r>
      <w:r w:rsidRPr="00CE04C1">
        <w:rPr>
          <w:rFonts w:ascii="Arial" w:hAnsi="Arial" w:cs="Arial"/>
          <w:sz w:val="22"/>
          <w:szCs w:val="22"/>
        </w:rPr>
        <w:t xml:space="preserve"> annual reports </w:t>
      </w:r>
    </w:p>
    <w:p w14:paraId="73DB52A7" w14:textId="77777777" w:rsidR="00545C38" w:rsidRPr="00CE04C1" w:rsidRDefault="00545C38" w:rsidP="00CE04C1">
      <w:pPr>
        <w:numPr>
          <w:ilvl w:val="0"/>
          <w:numId w:val="11"/>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Industry reports </w:t>
      </w:r>
    </w:p>
    <w:p w14:paraId="3FFECE19" w14:textId="77777777" w:rsidR="00545C38" w:rsidRPr="00CE04C1" w:rsidRDefault="00545C38" w:rsidP="00CE04C1">
      <w:pPr>
        <w:numPr>
          <w:ilvl w:val="0"/>
          <w:numId w:val="11"/>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Academic journals </w:t>
      </w:r>
    </w:p>
    <w:p w14:paraId="2D35719F" w14:textId="77777777" w:rsidR="00545C38" w:rsidRPr="00CE04C1" w:rsidRDefault="00545C38" w:rsidP="00CE04C1">
      <w:pPr>
        <w:numPr>
          <w:ilvl w:val="0"/>
          <w:numId w:val="11"/>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Government publications </w:t>
      </w:r>
    </w:p>
    <w:p w14:paraId="7654A0BF" w14:textId="77777777" w:rsidR="00545C38" w:rsidRPr="00CE04C1" w:rsidRDefault="00545C38" w:rsidP="00CE04C1">
      <w:pPr>
        <w:numPr>
          <w:ilvl w:val="0"/>
          <w:numId w:val="11"/>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Market research reports </w:t>
      </w:r>
    </w:p>
    <w:p w14:paraId="27A7C43D" w14:textId="77777777" w:rsidR="00545C38" w:rsidRPr="00CE04C1" w:rsidRDefault="00545C38" w:rsidP="00CE04C1">
      <w:pPr>
        <w:numPr>
          <w:ilvl w:val="0"/>
          <w:numId w:val="11"/>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News articles </w:t>
      </w:r>
    </w:p>
    <w:p w14:paraId="6A200D95" w14:textId="77777777" w:rsidR="00545C38" w:rsidRPr="00CE04C1" w:rsidRDefault="00545C38" w:rsidP="00CE04C1">
      <w:pPr>
        <w:numPr>
          <w:ilvl w:val="0"/>
          <w:numId w:val="11"/>
        </w:numPr>
        <w:spacing w:before="100" w:beforeAutospacing="1" w:after="100" w:afterAutospacing="1" w:line="360" w:lineRule="auto"/>
        <w:rPr>
          <w:rFonts w:ascii="Arial" w:hAnsi="Arial" w:cs="Arial"/>
          <w:sz w:val="22"/>
          <w:szCs w:val="22"/>
        </w:rPr>
      </w:pPr>
      <w:r w:rsidRPr="00CE04C1">
        <w:rPr>
          <w:rFonts w:ascii="Arial" w:hAnsi="Arial" w:cs="Arial"/>
          <w:sz w:val="22"/>
          <w:szCs w:val="22"/>
        </w:rPr>
        <w:t>Company websites</w:t>
      </w:r>
    </w:p>
    <w:p w14:paraId="3975D594" w14:textId="77777777" w:rsidR="0045015F" w:rsidRPr="00CE04C1" w:rsidRDefault="0045015F" w:rsidP="00CE04C1">
      <w:pPr>
        <w:pStyle w:val="Heading3"/>
        <w:spacing w:line="360" w:lineRule="auto"/>
        <w:rPr>
          <w:rFonts w:ascii="Arial" w:hAnsi="Arial" w:cs="Arial"/>
          <w:color w:val="auto"/>
          <w:sz w:val="22"/>
          <w:szCs w:val="22"/>
        </w:rPr>
      </w:pPr>
      <w:r w:rsidRPr="00CE04C1">
        <w:rPr>
          <w:rFonts w:ascii="Arial" w:hAnsi="Arial" w:cs="Arial"/>
          <w:color w:val="auto"/>
          <w:sz w:val="22"/>
          <w:szCs w:val="22"/>
        </w:rPr>
        <w:t>Data Analysis</w:t>
      </w:r>
    </w:p>
    <w:p w14:paraId="63AFB568" w14:textId="2201FE14" w:rsidR="000C7097" w:rsidRPr="00CE04C1" w:rsidRDefault="0045015F" w:rsidP="00CE04C1">
      <w:pPr>
        <w:pStyle w:val="NormalWeb"/>
        <w:spacing w:line="360" w:lineRule="auto"/>
        <w:rPr>
          <w:rFonts w:ascii="Arial" w:hAnsi="Arial" w:cs="Arial"/>
          <w:sz w:val="22"/>
          <w:szCs w:val="22"/>
        </w:rPr>
      </w:pPr>
      <w:r w:rsidRPr="00CE04C1">
        <w:rPr>
          <w:rFonts w:ascii="Arial" w:hAnsi="Arial" w:cs="Arial"/>
          <w:sz w:val="22"/>
          <w:szCs w:val="22"/>
        </w:rPr>
        <w:t>Quantitative Analysis</w:t>
      </w:r>
      <w:r w:rsidR="000C7097" w:rsidRPr="00CE04C1">
        <w:rPr>
          <w:rFonts w:ascii="Arial" w:hAnsi="Arial" w:cs="Arial"/>
          <w:sz w:val="22"/>
          <w:szCs w:val="22"/>
        </w:rPr>
        <w:t xml:space="preserve"> </w:t>
      </w:r>
      <w:r w:rsidR="000C7097" w:rsidRPr="00CE04C1">
        <w:rPr>
          <w:rFonts w:ascii="Arial" w:hAnsi="Arial" w:cs="Arial"/>
          <w:sz w:val="22"/>
          <w:szCs w:val="22"/>
        </w:rPr>
        <w:t xml:space="preserve">A survey collects data at a single point in time, providing a snapshot of current opinions, </w:t>
      </w:r>
      <w:proofErr w:type="spellStart"/>
      <w:r w:rsidR="000C7097" w:rsidRPr="00CE04C1">
        <w:rPr>
          <w:rFonts w:ascii="Arial" w:hAnsi="Arial" w:cs="Arial"/>
          <w:sz w:val="22"/>
          <w:szCs w:val="22"/>
        </w:rPr>
        <w:t>behaviours</w:t>
      </w:r>
      <w:proofErr w:type="spellEnd"/>
      <w:r w:rsidR="000C7097" w:rsidRPr="00CE04C1">
        <w:rPr>
          <w:rFonts w:ascii="Arial" w:hAnsi="Arial" w:cs="Arial"/>
          <w:sz w:val="22"/>
          <w:szCs w:val="22"/>
        </w:rPr>
        <w:t>, or conditions. This approach is useful for assessing the present state of affairs and generating up-to-date information. Although surveys can be used to monitor changes over time through repeated data collection, this is less common in small-scale research projects due to time and resource constraints.</w:t>
      </w:r>
      <w:r w:rsidR="009F43A0" w:rsidRPr="00CE04C1">
        <w:rPr>
          <w:rFonts w:ascii="Arial" w:hAnsi="Arial" w:cs="Arial"/>
          <w:sz w:val="22"/>
          <w:szCs w:val="22"/>
        </w:rPr>
        <w:t xml:space="preserve"> (</w:t>
      </w:r>
      <w:r w:rsidR="009F43A0" w:rsidRPr="00CE04C1">
        <w:rPr>
          <w:rFonts w:ascii="Arial" w:hAnsi="Arial" w:cs="Arial"/>
          <w:color w:val="222222"/>
          <w:sz w:val="22"/>
          <w:szCs w:val="22"/>
          <w:shd w:val="clear" w:color="auto" w:fill="FFFFFF"/>
        </w:rPr>
        <w:t>Denscombe</w:t>
      </w:r>
      <w:r w:rsidR="009F43A0" w:rsidRPr="00CE04C1">
        <w:rPr>
          <w:rFonts w:ascii="Arial" w:hAnsi="Arial" w:cs="Arial"/>
          <w:color w:val="222222"/>
          <w:sz w:val="22"/>
          <w:szCs w:val="22"/>
          <w:shd w:val="clear" w:color="auto" w:fill="FFFFFF"/>
        </w:rPr>
        <w:t>, 2017).</w:t>
      </w:r>
    </w:p>
    <w:p w14:paraId="322E02A7" w14:textId="77777777" w:rsidR="0045015F" w:rsidRPr="00CE04C1" w:rsidRDefault="0045015F" w:rsidP="00CE04C1">
      <w:pPr>
        <w:pStyle w:val="NormalWeb"/>
        <w:spacing w:line="360" w:lineRule="auto"/>
        <w:rPr>
          <w:rFonts w:ascii="Arial" w:hAnsi="Arial" w:cs="Arial"/>
          <w:sz w:val="22"/>
          <w:szCs w:val="22"/>
        </w:rPr>
      </w:pPr>
      <w:r w:rsidRPr="00CE04C1">
        <w:rPr>
          <w:rFonts w:ascii="Arial" w:hAnsi="Arial" w:cs="Arial"/>
          <w:sz w:val="22"/>
          <w:szCs w:val="22"/>
        </w:rPr>
        <w:t xml:space="preserve">Survey responses will be </w:t>
      </w:r>
      <w:proofErr w:type="spellStart"/>
      <w:r w:rsidRPr="00CE04C1">
        <w:rPr>
          <w:rFonts w:ascii="Arial" w:hAnsi="Arial" w:cs="Arial"/>
          <w:sz w:val="22"/>
          <w:szCs w:val="22"/>
        </w:rPr>
        <w:t>analysed</w:t>
      </w:r>
      <w:proofErr w:type="spellEnd"/>
      <w:r w:rsidRPr="00CE04C1">
        <w:rPr>
          <w:rFonts w:ascii="Arial" w:hAnsi="Arial" w:cs="Arial"/>
          <w:sz w:val="22"/>
          <w:szCs w:val="22"/>
        </w:rPr>
        <w:t xml:space="preserve"> using descriptive statistics such as:</w:t>
      </w:r>
    </w:p>
    <w:p w14:paraId="2A288AEC" w14:textId="77777777" w:rsidR="0045015F" w:rsidRPr="00CE04C1" w:rsidRDefault="0045015F" w:rsidP="00CE04C1">
      <w:pPr>
        <w:numPr>
          <w:ilvl w:val="0"/>
          <w:numId w:val="12"/>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Frequencies </w:t>
      </w:r>
    </w:p>
    <w:p w14:paraId="706659CC" w14:textId="77777777" w:rsidR="0045015F" w:rsidRPr="00CE04C1" w:rsidRDefault="0045015F" w:rsidP="00CE04C1">
      <w:pPr>
        <w:numPr>
          <w:ilvl w:val="0"/>
          <w:numId w:val="12"/>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Percentages </w:t>
      </w:r>
    </w:p>
    <w:p w14:paraId="218FCDB0" w14:textId="77777777" w:rsidR="0045015F" w:rsidRPr="00CE04C1" w:rsidRDefault="0045015F" w:rsidP="00CE04C1">
      <w:pPr>
        <w:numPr>
          <w:ilvl w:val="0"/>
          <w:numId w:val="12"/>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Mean scores </w:t>
      </w:r>
    </w:p>
    <w:p w14:paraId="6E9D2A06" w14:textId="406221D0" w:rsidR="00545C38" w:rsidRPr="00CE04C1" w:rsidRDefault="0045015F" w:rsidP="00CE04C1">
      <w:pPr>
        <w:numPr>
          <w:ilvl w:val="0"/>
          <w:numId w:val="12"/>
        </w:numPr>
        <w:spacing w:before="100" w:beforeAutospacing="1" w:after="100" w:afterAutospacing="1" w:line="360" w:lineRule="auto"/>
        <w:rPr>
          <w:rFonts w:ascii="Arial" w:hAnsi="Arial" w:cs="Arial"/>
          <w:sz w:val="22"/>
          <w:szCs w:val="22"/>
        </w:rPr>
      </w:pPr>
      <w:r w:rsidRPr="00CE04C1">
        <w:rPr>
          <w:rFonts w:ascii="Arial" w:hAnsi="Arial" w:cs="Arial"/>
          <w:sz w:val="22"/>
          <w:szCs w:val="22"/>
        </w:rPr>
        <w:t>Charts and graphs</w:t>
      </w:r>
    </w:p>
    <w:p w14:paraId="4323FB91" w14:textId="6BEA74E4" w:rsidR="0045015F" w:rsidRPr="00CE04C1" w:rsidRDefault="0045015F" w:rsidP="00CE04C1">
      <w:pPr>
        <w:pStyle w:val="Heading2"/>
        <w:spacing w:line="360" w:lineRule="auto"/>
        <w:rPr>
          <w:rFonts w:ascii="Arial" w:hAnsi="Arial" w:cs="Arial"/>
          <w:b/>
          <w:bCs/>
          <w:color w:val="auto"/>
          <w:sz w:val="22"/>
          <w:szCs w:val="22"/>
        </w:rPr>
      </w:pPr>
      <w:r w:rsidRPr="00CE04C1">
        <w:rPr>
          <w:rFonts w:ascii="Arial" w:hAnsi="Arial" w:cs="Arial"/>
          <w:b/>
          <w:bCs/>
          <w:color w:val="auto"/>
          <w:sz w:val="22"/>
          <w:szCs w:val="22"/>
        </w:rPr>
        <w:t>4.3</w:t>
      </w:r>
      <w:r w:rsidRPr="00CE04C1">
        <w:rPr>
          <w:rFonts w:ascii="Arial" w:hAnsi="Arial" w:cs="Arial"/>
          <w:b/>
          <w:bCs/>
          <w:color w:val="auto"/>
          <w:sz w:val="22"/>
          <w:szCs w:val="22"/>
        </w:rPr>
        <w:t xml:space="preserve"> Sampling Strategy, Research Ethics, Reliability, and Validity</w:t>
      </w:r>
    </w:p>
    <w:p w14:paraId="5676D546" w14:textId="77777777" w:rsidR="0045015F" w:rsidRPr="00CE04C1" w:rsidRDefault="0045015F" w:rsidP="00CE04C1">
      <w:pPr>
        <w:pStyle w:val="Heading3"/>
        <w:spacing w:line="360" w:lineRule="auto"/>
        <w:rPr>
          <w:rFonts w:ascii="Arial" w:hAnsi="Arial" w:cs="Arial"/>
          <w:b/>
          <w:bCs/>
          <w:color w:val="auto"/>
          <w:sz w:val="22"/>
          <w:szCs w:val="22"/>
        </w:rPr>
      </w:pPr>
      <w:r w:rsidRPr="00CE04C1">
        <w:rPr>
          <w:rFonts w:ascii="Arial" w:hAnsi="Arial" w:cs="Arial"/>
          <w:b/>
          <w:bCs/>
          <w:color w:val="auto"/>
          <w:sz w:val="22"/>
          <w:szCs w:val="22"/>
        </w:rPr>
        <w:t>Sampling Strategy</w:t>
      </w:r>
    </w:p>
    <w:p w14:paraId="72188B99" w14:textId="443C2927" w:rsidR="0045015F" w:rsidRPr="00CE04C1" w:rsidRDefault="0045015F" w:rsidP="00CE04C1">
      <w:pPr>
        <w:pStyle w:val="NormalWeb"/>
        <w:spacing w:line="360" w:lineRule="auto"/>
        <w:rPr>
          <w:rFonts w:ascii="Arial" w:hAnsi="Arial" w:cs="Arial"/>
          <w:sz w:val="22"/>
          <w:szCs w:val="22"/>
        </w:rPr>
      </w:pPr>
      <w:r w:rsidRPr="00CE04C1">
        <w:rPr>
          <w:rFonts w:ascii="Arial" w:hAnsi="Arial" w:cs="Arial"/>
          <w:sz w:val="22"/>
          <w:szCs w:val="22"/>
        </w:rPr>
        <w:t xml:space="preserve">A </w:t>
      </w:r>
      <w:r w:rsidRPr="00CE04C1">
        <w:rPr>
          <w:rStyle w:val="Strong"/>
          <w:rFonts w:ascii="Arial" w:hAnsi="Arial" w:cs="Arial"/>
          <w:sz w:val="22"/>
          <w:szCs w:val="22"/>
        </w:rPr>
        <w:t>non-probability convenience sampling</w:t>
      </w:r>
      <w:r w:rsidRPr="00CE04C1">
        <w:rPr>
          <w:rFonts w:ascii="Arial" w:hAnsi="Arial" w:cs="Arial"/>
          <w:sz w:val="22"/>
          <w:szCs w:val="22"/>
        </w:rPr>
        <w:t xml:space="preserve"> technique will be used because it allows data to be collected efficiently from readily available participants.</w:t>
      </w:r>
    </w:p>
    <w:p w14:paraId="32B06D3C" w14:textId="77777777" w:rsidR="0045015F" w:rsidRPr="00CE04C1" w:rsidRDefault="0045015F" w:rsidP="00CE04C1">
      <w:pPr>
        <w:numPr>
          <w:ilvl w:val="0"/>
          <w:numId w:val="13"/>
        </w:numPr>
        <w:spacing w:before="100" w:beforeAutospacing="1" w:after="100" w:afterAutospacing="1" w:line="360" w:lineRule="auto"/>
        <w:rPr>
          <w:rFonts w:ascii="Arial" w:hAnsi="Arial" w:cs="Arial"/>
          <w:sz w:val="22"/>
          <w:szCs w:val="22"/>
        </w:rPr>
      </w:pPr>
      <w:r w:rsidRPr="00CE04C1">
        <w:rPr>
          <w:rStyle w:val="Strong"/>
          <w:rFonts w:ascii="Arial" w:hAnsi="Arial" w:cs="Arial"/>
          <w:b w:val="0"/>
          <w:bCs w:val="0"/>
          <w:sz w:val="22"/>
          <w:szCs w:val="22"/>
        </w:rPr>
        <w:t>100–150 Royal Mail customers</w:t>
      </w:r>
      <w:r w:rsidRPr="00CE04C1">
        <w:rPr>
          <w:rFonts w:ascii="Arial" w:hAnsi="Arial" w:cs="Arial"/>
          <w:sz w:val="22"/>
          <w:szCs w:val="22"/>
        </w:rPr>
        <w:t xml:space="preserve"> for the questionnaire. </w:t>
      </w:r>
    </w:p>
    <w:p w14:paraId="355B6BFE" w14:textId="77777777" w:rsidR="0045015F" w:rsidRPr="00CE04C1" w:rsidRDefault="0045015F" w:rsidP="00CE04C1">
      <w:pPr>
        <w:numPr>
          <w:ilvl w:val="0"/>
          <w:numId w:val="13"/>
        </w:numPr>
        <w:spacing w:before="100" w:beforeAutospacing="1" w:after="100" w:afterAutospacing="1" w:line="360" w:lineRule="auto"/>
        <w:rPr>
          <w:rFonts w:ascii="Arial" w:hAnsi="Arial" w:cs="Arial"/>
          <w:sz w:val="22"/>
          <w:szCs w:val="22"/>
        </w:rPr>
      </w:pPr>
      <w:r w:rsidRPr="00CE04C1">
        <w:rPr>
          <w:rStyle w:val="Strong"/>
          <w:rFonts w:ascii="Arial" w:hAnsi="Arial" w:cs="Arial"/>
          <w:b w:val="0"/>
          <w:bCs w:val="0"/>
          <w:sz w:val="22"/>
          <w:szCs w:val="22"/>
        </w:rPr>
        <w:t>5–10 interview participants</w:t>
      </w:r>
      <w:r w:rsidRPr="00CE04C1">
        <w:rPr>
          <w:rFonts w:ascii="Arial" w:hAnsi="Arial" w:cs="Arial"/>
          <w:sz w:val="22"/>
          <w:szCs w:val="22"/>
        </w:rPr>
        <w:t xml:space="preserve"> (customers or employees where possible). </w:t>
      </w:r>
    </w:p>
    <w:p w14:paraId="0F4AB6E8" w14:textId="77777777" w:rsidR="0045015F" w:rsidRPr="00CE04C1" w:rsidRDefault="0045015F" w:rsidP="00CE04C1">
      <w:pPr>
        <w:pStyle w:val="NormalWeb"/>
        <w:spacing w:line="360" w:lineRule="auto"/>
        <w:rPr>
          <w:rFonts w:ascii="Arial" w:hAnsi="Arial" w:cs="Arial"/>
          <w:sz w:val="22"/>
          <w:szCs w:val="22"/>
        </w:rPr>
      </w:pPr>
      <w:r w:rsidRPr="00CE04C1">
        <w:rPr>
          <w:rFonts w:ascii="Arial" w:hAnsi="Arial" w:cs="Arial"/>
          <w:sz w:val="22"/>
          <w:szCs w:val="22"/>
        </w:rPr>
        <w:t>If employee access is limited, interviews may instead involve logistics experts or frequent Royal Mail users.</w:t>
      </w:r>
    </w:p>
    <w:p w14:paraId="4057AEA2" w14:textId="77777777" w:rsidR="0045015F" w:rsidRPr="00CE04C1" w:rsidRDefault="0045015F" w:rsidP="00CE04C1">
      <w:pPr>
        <w:pStyle w:val="Heading3"/>
        <w:spacing w:line="360" w:lineRule="auto"/>
        <w:rPr>
          <w:rFonts w:ascii="Arial" w:hAnsi="Arial" w:cs="Arial"/>
          <w:b/>
          <w:bCs/>
          <w:color w:val="auto"/>
          <w:sz w:val="22"/>
          <w:szCs w:val="22"/>
        </w:rPr>
      </w:pPr>
      <w:r w:rsidRPr="00CE04C1">
        <w:rPr>
          <w:rFonts w:ascii="Arial" w:hAnsi="Arial" w:cs="Arial"/>
          <w:b/>
          <w:bCs/>
          <w:color w:val="auto"/>
          <w:sz w:val="22"/>
          <w:szCs w:val="22"/>
        </w:rPr>
        <w:lastRenderedPageBreak/>
        <w:t>Research Ethics</w:t>
      </w:r>
    </w:p>
    <w:p w14:paraId="7ED35A35" w14:textId="77777777" w:rsidR="0045015F" w:rsidRPr="00CE04C1" w:rsidRDefault="0045015F" w:rsidP="00CE04C1">
      <w:pPr>
        <w:pStyle w:val="NormalWeb"/>
        <w:spacing w:line="360" w:lineRule="auto"/>
        <w:rPr>
          <w:rFonts w:ascii="Arial" w:hAnsi="Arial" w:cs="Arial"/>
          <w:sz w:val="22"/>
          <w:szCs w:val="22"/>
        </w:rPr>
      </w:pPr>
      <w:r w:rsidRPr="00CE04C1">
        <w:rPr>
          <w:rFonts w:ascii="Arial" w:hAnsi="Arial" w:cs="Arial"/>
          <w:sz w:val="22"/>
          <w:szCs w:val="22"/>
        </w:rPr>
        <w:t>Ethical principles will be strictly followed throughout the study.</w:t>
      </w:r>
    </w:p>
    <w:p w14:paraId="0D38AFE6" w14:textId="77777777" w:rsidR="0045015F" w:rsidRPr="00CE04C1" w:rsidRDefault="0045015F" w:rsidP="00CE04C1">
      <w:pPr>
        <w:pStyle w:val="NormalWeb"/>
        <w:spacing w:line="360" w:lineRule="auto"/>
        <w:rPr>
          <w:rFonts w:ascii="Arial" w:hAnsi="Arial" w:cs="Arial"/>
          <w:b/>
          <w:bCs/>
          <w:sz w:val="22"/>
          <w:szCs w:val="22"/>
        </w:rPr>
      </w:pPr>
      <w:r w:rsidRPr="00CE04C1">
        <w:rPr>
          <w:rFonts w:ascii="Arial" w:hAnsi="Arial" w:cs="Arial"/>
          <w:b/>
          <w:bCs/>
          <w:sz w:val="22"/>
          <w:szCs w:val="22"/>
        </w:rPr>
        <w:t>These include:</w:t>
      </w:r>
    </w:p>
    <w:p w14:paraId="52C0BBC8" w14:textId="77777777" w:rsidR="0045015F" w:rsidRPr="00CE04C1" w:rsidRDefault="0045015F" w:rsidP="00CE04C1">
      <w:pPr>
        <w:numPr>
          <w:ilvl w:val="0"/>
          <w:numId w:val="14"/>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Participants will receive clear information about the purpose of the research. </w:t>
      </w:r>
    </w:p>
    <w:p w14:paraId="46F0CE75" w14:textId="77777777" w:rsidR="0045015F" w:rsidRPr="00CE04C1" w:rsidRDefault="0045015F" w:rsidP="00CE04C1">
      <w:pPr>
        <w:numPr>
          <w:ilvl w:val="0"/>
          <w:numId w:val="14"/>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Participation will be entirely voluntary. </w:t>
      </w:r>
    </w:p>
    <w:p w14:paraId="1F2D4070" w14:textId="77777777" w:rsidR="0045015F" w:rsidRPr="00CE04C1" w:rsidRDefault="0045015F" w:rsidP="00CE04C1">
      <w:pPr>
        <w:numPr>
          <w:ilvl w:val="0"/>
          <w:numId w:val="14"/>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Informed consent will be obtained before data collection. </w:t>
      </w:r>
    </w:p>
    <w:p w14:paraId="260DCBAD" w14:textId="77777777" w:rsidR="0045015F" w:rsidRPr="00CE04C1" w:rsidRDefault="0045015F" w:rsidP="00CE04C1">
      <w:pPr>
        <w:numPr>
          <w:ilvl w:val="0"/>
          <w:numId w:val="14"/>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Participants may withdraw at any stage without penalty. </w:t>
      </w:r>
    </w:p>
    <w:p w14:paraId="7A4B6E28" w14:textId="77777777" w:rsidR="0045015F" w:rsidRPr="00CE04C1" w:rsidRDefault="0045015F" w:rsidP="00CE04C1">
      <w:pPr>
        <w:numPr>
          <w:ilvl w:val="0"/>
          <w:numId w:val="14"/>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Personal information will remain confidential and anonymous. </w:t>
      </w:r>
    </w:p>
    <w:p w14:paraId="3ACDEB38" w14:textId="77777777" w:rsidR="0045015F" w:rsidRPr="00CE04C1" w:rsidRDefault="0045015F" w:rsidP="00CE04C1">
      <w:pPr>
        <w:numPr>
          <w:ilvl w:val="0"/>
          <w:numId w:val="14"/>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Data will be securely stored and used solely for academic purposes. </w:t>
      </w:r>
    </w:p>
    <w:p w14:paraId="08C59266" w14:textId="77777777" w:rsidR="0045015F" w:rsidRPr="00CE04C1" w:rsidRDefault="0045015F" w:rsidP="00CE04C1">
      <w:pPr>
        <w:numPr>
          <w:ilvl w:val="0"/>
          <w:numId w:val="14"/>
        </w:numPr>
        <w:spacing w:before="100" w:beforeAutospacing="1" w:after="100" w:afterAutospacing="1" w:line="360" w:lineRule="auto"/>
        <w:rPr>
          <w:rFonts w:ascii="Arial" w:hAnsi="Arial" w:cs="Arial"/>
          <w:sz w:val="22"/>
          <w:szCs w:val="22"/>
        </w:rPr>
      </w:pPr>
      <w:r w:rsidRPr="00CE04C1">
        <w:rPr>
          <w:rFonts w:ascii="Arial" w:hAnsi="Arial" w:cs="Arial"/>
          <w:sz w:val="22"/>
          <w:szCs w:val="22"/>
        </w:rPr>
        <w:t xml:space="preserve">The research will comply with applicable data protection requirements, such as the UK GDPR. </w:t>
      </w:r>
    </w:p>
    <w:p w14:paraId="3774F911" w14:textId="77777777" w:rsidR="00831B4C" w:rsidRPr="00CE04C1" w:rsidRDefault="00831B4C" w:rsidP="00CE04C1">
      <w:pPr>
        <w:spacing w:line="360" w:lineRule="auto"/>
        <w:rPr>
          <w:rFonts w:ascii="Arial" w:hAnsi="Arial" w:cs="Arial"/>
          <w:sz w:val="22"/>
          <w:szCs w:val="22"/>
        </w:rPr>
      </w:pPr>
    </w:p>
    <w:p w14:paraId="535FA6C6" w14:textId="77777777" w:rsidR="00831B4C" w:rsidRPr="00CE04C1" w:rsidRDefault="00831B4C" w:rsidP="00CE04C1">
      <w:pPr>
        <w:spacing w:line="360" w:lineRule="auto"/>
        <w:rPr>
          <w:rFonts w:ascii="Arial" w:hAnsi="Arial" w:cs="Arial"/>
          <w:sz w:val="22"/>
          <w:szCs w:val="22"/>
        </w:rPr>
      </w:pPr>
    </w:p>
    <w:p w14:paraId="50678AF3" w14:textId="32B61A35" w:rsidR="00236B2B" w:rsidRPr="00CE04C1" w:rsidRDefault="00236B2B" w:rsidP="00CE04C1">
      <w:pPr>
        <w:pStyle w:val="Heading1"/>
        <w:numPr>
          <w:ilvl w:val="0"/>
          <w:numId w:val="9"/>
        </w:numPr>
        <w:spacing w:line="360" w:lineRule="auto"/>
        <w:rPr>
          <w:rFonts w:ascii="Arial" w:hAnsi="Arial" w:cs="Arial"/>
          <w:b/>
          <w:bCs/>
          <w:color w:val="auto"/>
          <w:sz w:val="22"/>
          <w:szCs w:val="22"/>
        </w:rPr>
      </w:pPr>
      <w:bookmarkStart w:id="3" w:name="_Toc233895013"/>
      <w:r w:rsidRPr="00CE04C1">
        <w:rPr>
          <w:rFonts w:ascii="Arial" w:hAnsi="Arial" w:cs="Arial"/>
          <w:b/>
          <w:bCs/>
          <w:color w:val="auto"/>
          <w:sz w:val="22"/>
          <w:szCs w:val="22"/>
        </w:rPr>
        <w:t>Business Relevance and Practical Implications</w:t>
      </w:r>
      <w:bookmarkEnd w:id="3"/>
      <w:r w:rsidRPr="00CE04C1">
        <w:rPr>
          <w:rFonts w:ascii="Arial" w:hAnsi="Arial" w:cs="Arial"/>
          <w:b/>
          <w:bCs/>
          <w:color w:val="auto"/>
          <w:sz w:val="22"/>
          <w:szCs w:val="22"/>
        </w:rPr>
        <w:t xml:space="preserve"> </w:t>
      </w:r>
    </w:p>
    <w:p w14:paraId="490818F0" w14:textId="6E3FCE8A" w:rsidR="00236B2B" w:rsidRPr="00CE04C1" w:rsidRDefault="00E65A9C" w:rsidP="00CE04C1">
      <w:pPr>
        <w:pStyle w:val="ListParagraph"/>
        <w:spacing w:line="360" w:lineRule="auto"/>
        <w:rPr>
          <w:rFonts w:ascii="Arial" w:hAnsi="Arial" w:cs="Arial"/>
          <w:b/>
          <w:bCs/>
          <w:sz w:val="22"/>
          <w:szCs w:val="22"/>
        </w:rPr>
      </w:pPr>
      <w:r w:rsidRPr="00CE04C1">
        <w:rPr>
          <w:rFonts w:ascii="Arial" w:hAnsi="Arial" w:cs="Arial"/>
          <w:b/>
          <w:bCs/>
          <w:sz w:val="22"/>
          <w:szCs w:val="22"/>
        </w:rPr>
        <w:t>5.1 I</w:t>
      </w:r>
      <w:r w:rsidR="00236B2B" w:rsidRPr="00CE04C1">
        <w:rPr>
          <w:rFonts w:ascii="Arial" w:hAnsi="Arial" w:cs="Arial"/>
          <w:b/>
          <w:bCs/>
          <w:sz w:val="22"/>
          <w:szCs w:val="22"/>
        </w:rPr>
        <w:t>mprove operations</w:t>
      </w:r>
    </w:p>
    <w:p w14:paraId="36197026" w14:textId="219ECEF2" w:rsidR="00A921A2" w:rsidRPr="00CE04C1" w:rsidRDefault="00A921A2" w:rsidP="00CE04C1">
      <w:pPr>
        <w:pStyle w:val="ListParagraph"/>
        <w:spacing w:line="360" w:lineRule="auto"/>
        <w:rPr>
          <w:rFonts w:ascii="Arial" w:hAnsi="Arial" w:cs="Arial"/>
          <w:sz w:val="22"/>
          <w:szCs w:val="22"/>
        </w:rPr>
      </w:pPr>
      <w:r w:rsidRPr="00CE04C1">
        <w:rPr>
          <w:rFonts w:ascii="Arial" w:hAnsi="Arial" w:cs="Arial"/>
          <w:sz w:val="22"/>
          <w:szCs w:val="22"/>
        </w:rPr>
        <w:t>The proposed research could support Royal Mail in making more informed business decisions by identifying the key factors affecting customer satisfaction and service quality. By evaluating customer feedback and service performance, the study can highlight areas for improvement, including delivery reliability, communication, and customer service, enabling the organisation to enhance operational performance and meet customer expectations more effectively.</w:t>
      </w:r>
    </w:p>
    <w:p w14:paraId="1ABF422E" w14:textId="365AA5F8" w:rsidR="001A691F" w:rsidRPr="00CE04C1" w:rsidRDefault="00A921A2" w:rsidP="00CE04C1">
      <w:pPr>
        <w:pStyle w:val="ListParagraph"/>
        <w:spacing w:line="360" w:lineRule="auto"/>
        <w:rPr>
          <w:rFonts w:ascii="Arial" w:hAnsi="Arial" w:cs="Arial"/>
          <w:sz w:val="22"/>
          <w:szCs w:val="22"/>
          <w:highlight w:val="yellow"/>
        </w:rPr>
      </w:pPr>
      <w:r w:rsidRPr="00CE04C1">
        <w:rPr>
          <w:rFonts w:ascii="Arial" w:hAnsi="Arial" w:cs="Arial"/>
          <w:sz w:val="22"/>
          <w:szCs w:val="22"/>
        </w:rPr>
        <w:t>The findings can support management in developing strategies to improve operational efficiency, enhance customer experience, and strengthen customer loyalty. For example, if customers report delays or poor communication, Royal Mail can invest in improved tracking systems, staff training, or more effective delivery planning.</w:t>
      </w:r>
    </w:p>
    <w:p w14:paraId="674CF654" w14:textId="77777777" w:rsidR="00A921A2" w:rsidRPr="00CE04C1" w:rsidRDefault="00A921A2" w:rsidP="00CE04C1">
      <w:pPr>
        <w:pStyle w:val="ListParagraph"/>
        <w:spacing w:line="360" w:lineRule="auto"/>
        <w:rPr>
          <w:rFonts w:ascii="Arial" w:hAnsi="Arial" w:cs="Arial"/>
          <w:sz w:val="22"/>
          <w:szCs w:val="22"/>
          <w:highlight w:val="yellow"/>
        </w:rPr>
      </w:pPr>
    </w:p>
    <w:p w14:paraId="75DF6C52" w14:textId="7E872AA7" w:rsidR="00236B2B" w:rsidRPr="00CE04C1" w:rsidRDefault="00236B2B" w:rsidP="00CE04C1">
      <w:pPr>
        <w:pStyle w:val="ListParagraph"/>
        <w:numPr>
          <w:ilvl w:val="1"/>
          <w:numId w:val="9"/>
        </w:numPr>
        <w:spacing w:line="360" w:lineRule="auto"/>
        <w:rPr>
          <w:rFonts w:ascii="Arial" w:hAnsi="Arial" w:cs="Arial"/>
          <w:b/>
          <w:bCs/>
          <w:color w:val="000000" w:themeColor="text1"/>
          <w:sz w:val="22"/>
          <w:szCs w:val="22"/>
        </w:rPr>
      </w:pPr>
      <w:r w:rsidRPr="00CE04C1">
        <w:rPr>
          <w:rFonts w:ascii="Arial" w:hAnsi="Arial" w:cs="Arial"/>
          <w:b/>
          <w:bCs/>
          <w:color w:val="000000" w:themeColor="text1"/>
          <w:sz w:val="22"/>
          <w:szCs w:val="22"/>
        </w:rPr>
        <w:t xml:space="preserve">Discuss potential recommendations, innovations, or strategies that could emerge from your findings. </w:t>
      </w:r>
    </w:p>
    <w:p w14:paraId="36E15BAF" w14:textId="77777777" w:rsidR="00CE04C1" w:rsidRPr="00CE04C1" w:rsidRDefault="00CE04C1" w:rsidP="00CE04C1">
      <w:pPr>
        <w:pStyle w:val="ListParagraph"/>
        <w:spacing w:line="360" w:lineRule="auto"/>
        <w:ind w:left="1530"/>
        <w:rPr>
          <w:rFonts w:ascii="Arial" w:hAnsi="Arial" w:cs="Arial"/>
          <w:b/>
          <w:bCs/>
          <w:color w:val="000000" w:themeColor="text1"/>
          <w:sz w:val="22"/>
          <w:szCs w:val="22"/>
        </w:rPr>
      </w:pPr>
    </w:p>
    <w:p w14:paraId="1D4554CB" w14:textId="77777777" w:rsidR="00A921A2" w:rsidRPr="00CE04C1" w:rsidRDefault="00A921A2" w:rsidP="00CE04C1">
      <w:pPr>
        <w:pStyle w:val="isselectedend"/>
        <w:spacing w:line="360" w:lineRule="auto"/>
        <w:rPr>
          <w:rFonts w:ascii="Arial" w:hAnsi="Arial" w:cs="Arial"/>
          <w:sz w:val="22"/>
          <w:szCs w:val="22"/>
        </w:rPr>
      </w:pPr>
      <w:r w:rsidRPr="00CE04C1">
        <w:rPr>
          <w:rFonts w:ascii="Arial" w:hAnsi="Arial" w:cs="Arial"/>
          <w:sz w:val="22"/>
          <w:szCs w:val="22"/>
        </w:rPr>
        <w:lastRenderedPageBreak/>
        <w:t>The findings of this research could help Royal Mail identify practical ways to improve its operations and increase customer satisfaction. If the study identifies issues such as delivery delays or poor service, the company could improve route planning, upgrade its parcel tracking systems, and provide customers with more accurate real-time delivery updates.</w:t>
      </w:r>
    </w:p>
    <w:p w14:paraId="07D2B79B" w14:textId="77777777" w:rsidR="00A921A2" w:rsidRPr="00CE04C1" w:rsidRDefault="00A921A2" w:rsidP="00CE04C1">
      <w:pPr>
        <w:pStyle w:val="isselectedend"/>
        <w:spacing w:line="360" w:lineRule="auto"/>
        <w:rPr>
          <w:rFonts w:ascii="Arial" w:hAnsi="Arial" w:cs="Arial"/>
          <w:sz w:val="22"/>
          <w:szCs w:val="22"/>
        </w:rPr>
      </w:pPr>
      <w:r w:rsidRPr="00CE04C1">
        <w:rPr>
          <w:rFonts w:ascii="Arial" w:hAnsi="Arial" w:cs="Arial"/>
          <w:sz w:val="22"/>
          <w:szCs w:val="22"/>
        </w:rPr>
        <w:t>The research may also suggest investing further in digital technologies, such as artificial intelligence (AI) for demand forecasting and automated sorting systems, to improve efficiency and reduce delivery times. Alongside these improvements, regular staff training and performance reviews could help employees deliver a more reliable and consistent service.</w:t>
      </w:r>
    </w:p>
    <w:p w14:paraId="10144825" w14:textId="028BD7E7" w:rsidR="00A921A2" w:rsidRPr="00CE04C1" w:rsidRDefault="00A921A2" w:rsidP="00CE04C1">
      <w:pPr>
        <w:pStyle w:val="NormalWeb"/>
        <w:spacing w:line="360" w:lineRule="auto"/>
        <w:rPr>
          <w:rFonts w:ascii="Arial" w:hAnsi="Arial" w:cs="Arial"/>
          <w:sz w:val="22"/>
          <w:szCs w:val="22"/>
        </w:rPr>
      </w:pPr>
      <w:r w:rsidRPr="00CE04C1">
        <w:rPr>
          <w:rFonts w:ascii="Arial" w:hAnsi="Arial" w:cs="Arial"/>
          <w:sz w:val="22"/>
          <w:szCs w:val="22"/>
        </w:rPr>
        <w:t xml:space="preserve">In addition, customer feedback could be used to develop services that better meet customer needs, including more flexible delivery options, faster complaint resolution, and </w:t>
      </w:r>
      <w:proofErr w:type="spellStart"/>
      <w:r w:rsidRPr="00CE04C1">
        <w:rPr>
          <w:rFonts w:ascii="Arial" w:hAnsi="Arial" w:cs="Arial"/>
          <w:sz w:val="22"/>
          <w:szCs w:val="22"/>
        </w:rPr>
        <w:t>personalised</w:t>
      </w:r>
      <w:proofErr w:type="spellEnd"/>
      <w:r w:rsidRPr="00CE04C1">
        <w:rPr>
          <w:rFonts w:ascii="Arial" w:hAnsi="Arial" w:cs="Arial"/>
          <w:sz w:val="22"/>
          <w:szCs w:val="22"/>
        </w:rPr>
        <w:t xml:space="preserve"> delivery notifications. The research may also recommend expanding sustainability initiatives, such as increasing the use of electric delivery vehicles and environmentally friendly packaging, to reduce environmental impact while enhancing Royal Mail's reputation.</w:t>
      </w:r>
    </w:p>
    <w:p w14:paraId="55088937" w14:textId="354E425A" w:rsidR="00236B2B" w:rsidRPr="00CE04C1" w:rsidRDefault="00236B2B" w:rsidP="00CE04C1">
      <w:pPr>
        <w:pStyle w:val="ListParagraph"/>
        <w:numPr>
          <w:ilvl w:val="1"/>
          <w:numId w:val="9"/>
        </w:numPr>
        <w:spacing w:line="360" w:lineRule="auto"/>
        <w:rPr>
          <w:rFonts w:ascii="Arial" w:hAnsi="Arial" w:cs="Arial"/>
          <w:b/>
          <w:bCs/>
          <w:color w:val="000000" w:themeColor="text1"/>
          <w:sz w:val="22"/>
          <w:szCs w:val="22"/>
        </w:rPr>
      </w:pPr>
      <w:r w:rsidRPr="00CE04C1">
        <w:rPr>
          <w:rFonts w:ascii="Arial" w:hAnsi="Arial" w:cs="Arial"/>
          <w:b/>
          <w:bCs/>
          <w:color w:val="000000" w:themeColor="text1"/>
          <w:sz w:val="22"/>
          <w:szCs w:val="22"/>
        </w:rPr>
        <w:t>Reflect on how the project contributes to your understanding of applied business research.</w:t>
      </w:r>
    </w:p>
    <w:p w14:paraId="3C2367B4" w14:textId="77777777" w:rsidR="00CE04C1" w:rsidRPr="00CE04C1" w:rsidRDefault="00CE04C1" w:rsidP="00CE04C1">
      <w:pPr>
        <w:pStyle w:val="ListParagraph"/>
        <w:spacing w:line="360" w:lineRule="auto"/>
        <w:ind w:left="1530"/>
        <w:rPr>
          <w:rFonts w:ascii="Arial" w:hAnsi="Arial" w:cs="Arial"/>
          <w:b/>
          <w:bCs/>
          <w:color w:val="000000" w:themeColor="text1"/>
          <w:sz w:val="22"/>
          <w:szCs w:val="22"/>
        </w:rPr>
      </w:pPr>
    </w:p>
    <w:p w14:paraId="2E1AE858" w14:textId="5B5C3004" w:rsidR="00236B2B" w:rsidRPr="00CE04C1" w:rsidRDefault="001A691F" w:rsidP="00CE04C1">
      <w:pPr>
        <w:pStyle w:val="ListParagraph"/>
        <w:spacing w:line="360" w:lineRule="auto"/>
        <w:rPr>
          <w:rFonts w:ascii="Arial" w:hAnsi="Arial" w:cs="Arial"/>
          <w:sz w:val="22"/>
          <w:szCs w:val="22"/>
        </w:rPr>
      </w:pPr>
      <w:r w:rsidRPr="00CE04C1">
        <w:rPr>
          <w:rFonts w:ascii="Arial" w:hAnsi="Arial" w:cs="Arial"/>
          <w:sz w:val="22"/>
          <w:szCs w:val="22"/>
        </w:rPr>
        <w:t>This project has improved my understanding of applied business research by showing how research can be used to solve real business problems. It has helped me develop skills in analysing evidence, selecting appropriate research methods, and making practical recommendations. Overall, it has reinforced the importance of evidence-based decision-making in improving organisational performance.</w:t>
      </w:r>
      <w:r w:rsidR="00CE04C1" w:rsidRPr="00CE04C1">
        <w:rPr>
          <w:rFonts w:ascii="Arial" w:hAnsi="Arial" w:cs="Arial"/>
          <w:sz w:val="22"/>
          <w:szCs w:val="22"/>
        </w:rPr>
        <w:t xml:space="preserve"> (</w:t>
      </w:r>
      <w:r w:rsidR="00CE04C1" w:rsidRPr="00CE04C1">
        <w:rPr>
          <w:rFonts w:ascii="Arial" w:hAnsi="Arial" w:cs="Arial"/>
          <w:sz w:val="22"/>
          <w:szCs w:val="22"/>
        </w:rPr>
        <w:t>Saunders, Lewis and Thornhill, 2023).</w:t>
      </w:r>
    </w:p>
    <w:p w14:paraId="75DE6C38" w14:textId="77777777" w:rsidR="00236B2B" w:rsidRPr="00CE04C1" w:rsidRDefault="00236B2B" w:rsidP="00CE04C1">
      <w:pPr>
        <w:pStyle w:val="ListParagraph"/>
        <w:spacing w:line="360" w:lineRule="auto"/>
        <w:rPr>
          <w:rFonts w:ascii="Arial" w:hAnsi="Arial" w:cs="Arial"/>
          <w:sz w:val="22"/>
          <w:szCs w:val="22"/>
        </w:rPr>
      </w:pPr>
    </w:p>
    <w:p w14:paraId="7143CD74" w14:textId="77777777" w:rsidR="00236B2B" w:rsidRPr="00CE04C1" w:rsidRDefault="00236B2B" w:rsidP="00CE04C1">
      <w:pPr>
        <w:pStyle w:val="ListParagraph"/>
        <w:spacing w:line="360" w:lineRule="auto"/>
        <w:rPr>
          <w:rFonts w:ascii="Arial" w:hAnsi="Arial" w:cs="Arial"/>
          <w:sz w:val="22"/>
          <w:szCs w:val="22"/>
        </w:rPr>
      </w:pPr>
    </w:p>
    <w:p w14:paraId="642574AB" w14:textId="77777777" w:rsidR="00236B2B" w:rsidRPr="00CE04C1" w:rsidRDefault="00236B2B" w:rsidP="00CE04C1">
      <w:pPr>
        <w:pStyle w:val="ListParagraph"/>
        <w:spacing w:line="360" w:lineRule="auto"/>
        <w:rPr>
          <w:rFonts w:ascii="Arial" w:hAnsi="Arial" w:cs="Arial"/>
          <w:sz w:val="22"/>
          <w:szCs w:val="22"/>
        </w:rPr>
      </w:pPr>
    </w:p>
    <w:p w14:paraId="025E95D8" w14:textId="77777777" w:rsidR="00236B2B" w:rsidRPr="00CE04C1" w:rsidRDefault="00236B2B" w:rsidP="00CE04C1">
      <w:pPr>
        <w:pStyle w:val="ListParagraph"/>
        <w:spacing w:line="360" w:lineRule="auto"/>
        <w:rPr>
          <w:rFonts w:ascii="Arial" w:hAnsi="Arial" w:cs="Arial"/>
          <w:sz w:val="22"/>
          <w:szCs w:val="22"/>
        </w:rPr>
      </w:pPr>
    </w:p>
    <w:p w14:paraId="0748D4DC" w14:textId="77777777" w:rsidR="00236B2B" w:rsidRPr="00CE04C1" w:rsidRDefault="00236B2B" w:rsidP="00CE04C1">
      <w:pPr>
        <w:pStyle w:val="ListParagraph"/>
        <w:spacing w:line="360" w:lineRule="auto"/>
        <w:rPr>
          <w:rFonts w:ascii="Arial" w:hAnsi="Arial" w:cs="Arial"/>
          <w:sz w:val="22"/>
          <w:szCs w:val="22"/>
        </w:rPr>
      </w:pPr>
    </w:p>
    <w:p w14:paraId="68E489F6" w14:textId="77777777" w:rsidR="00236B2B" w:rsidRPr="00CE04C1" w:rsidRDefault="00236B2B" w:rsidP="00CE04C1">
      <w:pPr>
        <w:pStyle w:val="ListParagraph"/>
        <w:spacing w:line="360" w:lineRule="auto"/>
        <w:rPr>
          <w:rFonts w:ascii="Arial" w:hAnsi="Arial" w:cs="Arial"/>
          <w:sz w:val="22"/>
          <w:szCs w:val="22"/>
        </w:rPr>
      </w:pPr>
    </w:p>
    <w:p w14:paraId="2E2ED9F0" w14:textId="77777777" w:rsidR="00236B2B" w:rsidRPr="00CE04C1" w:rsidRDefault="00236B2B" w:rsidP="00CE04C1">
      <w:pPr>
        <w:pStyle w:val="ListParagraph"/>
        <w:spacing w:line="360" w:lineRule="auto"/>
        <w:rPr>
          <w:rFonts w:ascii="Arial" w:hAnsi="Arial" w:cs="Arial"/>
          <w:sz w:val="22"/>
          <w:szCs w:val="22"/>
        </w:rPr>
      </w:pPr>
    </w:p>
    <w:p w14:paraId="771B76C3" w14:textId="77777777" w:rsidR="00236B2B" w:rsidRPr="00CE04C1" w:rsidRDefault="00236B2B" w:rsidP="00CE04C1">
      <w:pPr>
        <w:pStyle w:val="ListParagraph"/>
        <w:spacing w:line="360" w:lineRule="auto"/>
        <w:rPr>
          <w:rFonts w:ascii="Arial" w:hAnsi="Arial" w:cs="Arial"/>
          <w:sz w:val="22"/>
          <w:szCs w:val="22"/>
        </w:rPr>
      </w:pPr>
    </w:p>
    <w:p w14:paraId="0EAEDF08" w14:textId="77777777" w:rsidR="00236B2B" w:rsidRPr="00CE04C1" w:rsidRDefault="00236B2B" w:rsidP="00CE04C1">
      <w:pPr>
        <w:pStyle w:val="ListParagraph"/>
        <w:spacing w:line="360" w:lineRule="auto"/>
        <w:rPr>
          <w:rFonts w:ascii="Arial" w:hAnsi="Arial" w:cs="Arial"/>
          <w:sz w:val="22"/>
          <w:szCs w:val="22"/>
        </w:rPr>
      </w:pPr>
    </w:p>
    <w:p w14:paraId="014AB124" w14:textId="77777777" w:rsidR="00236B2B" w:rsidRPr="00CE04C1" w:rsidRDefault="00236B2B" w:rsidP="00CE04C1">
      <w:pPr>
        <w:pStyle w:val="ListParagraph"/>
        <w:spacing w:line="360" w:lineRule="auto"/>
        <w:rPr>
          <w:rFonts w:ascii="Arial" w:hAnsi="Arial" w:cs="Arial"/>
          <w:sz w:val="22"/>
          <w:szCs w:val="22"/>
        </w:rPr>
      </w:pPr>
    </w:p>
    <w:p w14:paraId="4C0331A6" w14:textId="4003FCC3" w:rsidR="00236B2B" w:rsidRPr="00CE04C1" w:rsidRDefault="00236B2B" w:rsidP="00CE04C1">
      <w:pPr>
        <w:spacing w:line="360" w:lineRule="auto"/>
        <w:rPr>
          <w:rFonts w:ascii="Arial" w:hAnsi="Arial" w:cs="Arial"/>
          <w:sz w:val="22"/>
          <w:szCs w:val="22"/>
        </w:rPr>
      </w:pPr>
    </w:p>
    <w:p w14:paraId="2B4D99E4" w14:textId="0FC86A41" w:rsidR="00236B2B" w:rsidRPr="00CE04C1" w:rsidRDefault="00236B2B" w:rsidP="00CE04C1">
      <w:pPr>
        <w:pStyle w:val="Heading1"/>
        <w:numPr>
          <w:ilvl w:val="0"/>
          <w:numId w:val="9"/>
        </w:numPr>
        <w:spacing w:line="360" w:lineRule="auto"/>
        <w:rPr>
          <w:rFonts w:ascii="Arial" w:hAnsi="Arial" w:cs="Arial"/>
          <w:b/>
          <w:bCs/>
          <w:color w:val="auto"/>
          <w:sz w:val="22"/>
          <w:szCs w:val="22"/>
        </w:rPr>
      </w:pPr>
      <w:bookmarkStart w:id="4" w:name="_Toc233895014"/>
      <w:r w:rsidRPr="00CE04C1">
        <w:rPr>
          <w:rFonts w:ascii="Arial" w:hAnsi="Arial" w:cs="Arial"/>
          <w:b/>
          <w:bCs/>
          <w:color w:val="auto"/>
          <w:sz w:val="22"/>
          <w:szCs w:val="22"/>
        </w:rPr>
        <w:lastRenderedPageBreak/>
        <w:t>References</w:t>
      </w:r>
      <w:bookmarkEnd w:id="4"/>
    </w:p>
    <w:p w14:paraId="77F64C49" w14:textId="77777777" w:rsidR="00236B2B" w:rsidRPr="00CE04C1" w:rsidRDefault="00236B2B" w:rsidP="00CE04C1">
      <w:pPr>
        <w:spacing w:line="360" w:lineRule="auto"/>
        <w:rPr>
          <w:rFonts w:ascii="Arial" w:hAnsi="Arial" w:cs="Arial"/>
          <w:sz w:val="22"/>
          <w:szCs w:val="22"/>
        </w:rPr>
      </w:pPr>
    </w:p>
    <w:p w14:paraId="37A2B8D4" w14:textId="4B73DD17" w:rsidR="00236B2B" w:rsidRPr="00CE04C1" w:rsidRDefault="00567CE6" w:rsidP="00CE04C1">
      <w:pPr>
        <w:pStyle w:val="ListParagraph"/>
        <w:numPr>
          <w:ilvl w:val="0"/>
          <w:numId w:val="3"/>
        </w:numPr>
        <w:spacing w:line="360" w:lineRule="auto"/>
        <w:rPr>
          <w:rFonts w:ascii="Arial" w:hAnsi="Arial" w:cs="Arial"/>
          <w:color w:val="222222"/>
          <w:sz w:val="22"/>
          <w:szCs w:val="22"/>
          <w:shd w:val="clear" w:color="auto" w:fill="FFFFFF"/>
        </w:rPr>
      </w:pPr>
      <w:r w:rsidRPr="00CE04C1">
        <w:rPr>
          <w:rFonts w:ascii="Arial" w:hAnsi="Arial" w:cs="Arial"/>
          <w:color w:val="222222"/>
          <w:sz w:val="22"/>
          <w:szCs w:val="22"/>
          <w:shd w:val="clear" w:color="auto" w:fill="FFFFFF"/>
        </w:rPr>
        <w:t>Duarte, F.M.F., 2019. </w:t>
      </w:r>
      <w:r w:rsidRPr="00CE04C1">
        <w:rPr>
          <w:rFonts w:ascii="Arial" w:hAnsi="Arial" w:cs="Arial"/>
          <w:i/>
          <w:iCs/>
          <w:color w:val="222222"/>
          <w:sz w:val="22"/>
          <w:szCs w:val="22"/>
          <w:shd w:val="clear" w:color="auto" w:fill="FFFFFF"/>
        </w:rPr>
        <w:t>Equity research-Royal Mail PLC</w:t>
      </w:r>
      <w:r w:rsidRPr="00CE04C1">
        <w:rPr>
          <w:rFonts w:ascii="Arial" w:hAnsi="Arial" w:cs="Arial"/>
          <w:color w:val="222222"/>
          <w:sz w:val="22"/>
          <w:szCs w:val="22"/>
          <w:shd w:val="clear" w:color="auto" w:fill="FFFFFF"/>
        </w:rPr>
        <w:t> (</w:t>
      </w:r>
      <w:proofErr w:type="gramStart"/>
      <w:r w:rsidRPr="00CE04C1">
        <w:rPr>
          <w:rFonts w:ascii="Arial" w:hAnsi="Arial" w:cs="Arial"/>
          <w:color w:val="222222"/>
          <w:sz w:val="22"/>
          <w:szCs w:val="22"/>
          <w:shd w:val="clear" w:color="auto" w:fill="FFFFFF"/>
        </w:rPr>
        <w:t>Master's</w:t>
      </w:r>
      <w:proofErr w:type="gramEnd"/>
      <w:r w:rsidRPr="00CE04C1">
        <w:rPr>
          <w:rFonts w:ascii="Arial" w:hAnsi="Arial" w:cs="Arial"/>
          <w:color w:val="222222"/>
          <w:sz w:val="22"/>
          <w:szCs w:val="22"/>
          <w:shd w:val="clear" w:color="auto" w:fill="FFFFFF"/>
        </w:rPr>
        <w:t xml:space="preserve"> thesis, </w:t>
      </w:r>
      <w:proofErr w:type="spellStart"/>
      <w:r w:rsidRPr="00CE04C1">
        <w:rPr>
          <w:rFonts w:ascii="Arial" w:hAnsi="Arial" w:cs="Arial"/>
          <w:color w:val="222222"/>
          <w:sz w:val="22"/>
          <w:szCs w:val="22"/>
          <w:shd w:val="clear" w:color="auto" w:fill="FFFFFF"/>
        </w:rPr>
        <w:t>Universidade</w:t>
      </w:r>
      <w:proofErr w:type="spellEnd"/>
      <w:r w:rsidRPr="00CE04C1">
        <w:rPr>
          <w:rFonts w:ascii="Arial" w:hAnsi="Arial" w:cs="Arial"/>
          <w:color w:val="222222"/>
          <w:sz w:val="22"/>
          <w:szCs w:val="22"/>
          <w:shd w:val="clear" w:color="auto" w:fill="FFFFFF"/>
        </w:rPr>
        <w:t xml:space="preserve"> de Lisboa (Portugal).</w:t>
      </w:r>
    </w:p>
    <w:p w14:paraId="080D1DF5" w14:textId="77777777" w:rsidR="00A663FD" w:rsidRPr="00CE04C1" w:rsidRDefault="00A663FD" w:rsidP="00CE04C1">
      <w:pPr>
        <w:pStyle w:val="ListParagraph"/>
        <w:spacing w:line="360" w:lineRule="auto"/>
        <w:ind w:left="1080"/>
        <w:rPr>
          <w:rFonts w:ascii="Arial" w:hAnsi="Arial" w:cs="Arial"/>
          <w:color w:val="222222"/>
          <w:sz w:val="22"/>
          <w:szCs w:val="22"/>
          <w:shd w:val="clear" w:color="auto" w:fill="FFFFFF"/>
        </w:rPr>
      </w:pPr>
    </w:p>
    <w:p w14:paraId="5CA6E697" w14:textId="0FE75AC5" w:rsidR="00A663FD" w:rsidRPr="00CE04C1" w:rsidRDefault="00A663FD" w:rsidP="00CE04C1">
      <w:pPr>
        <w:pStyle w:val="ListParagraph"/>
        <w:numPr>
          <w:ilvl w:val="0"/>
          <w:numId w:val="3"/>
        </w:numPr>
        <w:spacing w:line="360" w:lineRule="auto"/>
        <w:rPr>
          <w:rFonts w:ascii="Arial" w:hAnsi="Arial" w:cs="Arial"/>
          <w:color w:val="222222"/>
          <w:sz w:val="22"/>
          <w:szCs w:val="22"/>
          <w:shd w:val="clear" w:color="auto" w:fill="FFFFFF"/>
        </w:rPr>
      </w:pPr>
      <w:r w:rsidRPr="00CE04C1">
        <w:rPr>
          <w:rFonts w:ascii="Arial" w:hAnsi="Arial" w:cs="Arial"/>
          <w:color w:val="000000"/>
          <w:sz w:val="22"/>
          <w:szCs w:val="22"/>
        </w:rPr>
        <w:t xml:space="preserve">BBCNEWS (2026) </w:t>
      </w:r>
      <w:r w:rsidRPr="00CE04C1">
        <w:rPr>
          <w:rFonts w:ascii="Arial" w:hAnsi="Arial" w:cs="Arial"/>
          <w:color w:val="181818"/>
          <w:sz w:val="22"/>
          <w:szCs w:val="22"/>
        </w:rPr>
        <w:t xml:space="preserve">Only three-quarters of </w:t>
      </w:r>
      <w:proofErr w:type="gramStart"/>
      <w:r w:rsidRPr="00CE04C1">
        <w:rPr>
          <w:rFonts w:ascii="Arial" w:hAnsi="Arial" w:cs="Arial"/>
          <w:color w:val="181818"/>
          <w:sz w:val="22"/>
          <w:szCs w:val="22"/>
        </w:rPr>
        <w:t>first class</w:t>
      </w:r>
      <w:proofErr w:type="gramEnd"/>
      <w:r w:rsidRPr="00CE04C1">
        <w:rPr>
          <w:rFonts w:ascii="Arial" w:hAnsi="Arial" w:cs="Arial"/>
          <w:color w:val="181818"/>
          <w:sz w:val="22"/>
          <w:szCs w:val="22"/>
        </w:rPr>
        <w:t xml:space="preserve"> mail delivered on time. </w:t>
      </w:r>
      <w:r w:rsidRPr="00CE04C1">
        <w:rPr>
          <w:rFonts w:ascii="Arial" w:hAnsi="Arial" w:cs="Arial"/>
          <w:color w:val="333333"/>
          <w:sz w:val="22"/>
          <w:szCs w:val="22"/>
          <w:shd w:val="clear" w:color="auto" w:fill="FBFBFB"/>
        </w:rPr>
        <w:t xml:space="preserve">Available at: </w:t>
      </w:r>
      <w:hyperlink r:id="rId7" w:history="1">
        <w:r w:rsidRPr="00CE04C1">
          <w:rPr>
            <w:rFonts w:ascii="Arial" w:hAnsi="Arial" w:cs="Arial"/>
            <w:color w:val="1155CC"/>
            <w:sz w:val="22"/>
            <w:szCs w:val="22"/>
            <w:u w:val="single"/>
            <w:shd w:val="clear" w:color="auto" w:fill="FBFBFB"/>
          </w:rPr>
          <w:t>https://www.bbc.co.uk/news/articles/cy02jyxz26po</w:t>
        </w:r>
      </w:hyperlink>
      <w:r w:rsidRPr="00CE04C1">
        <w:rPr>
          <w:rFonts w:ascii="Arial" w:hAnsi="Arial" w:cs="Arial"/>
          <w:color w:val="333333"/>
          <w:sz w:val="22"/>
          <w:szCs w:val="22"/>
          <w:shd w:val="clear" w:color="auto" w:fill="FBFBFB"/>
        </w:rPr>
        <w:t xml:space="preserve"> (Accessed: 4 August 2024).</w:t>
      </w:r>
    </w:p>
    <w:p w14:paraId="2283695F" w14:textId="77777777" w:rsidR="00847C56" w:rsidRPr="00CE04C1" w:rsidRDefault="00847C56" w:rsidP="00CE04C1">
      <w:pPr>
        <w:pStyle w:val="ListParagraph"/>
        <w:spacing w:line="360" w:lineRule="auto"/>
        <w:rPr>
          <w:rFonts w:ascii="Arial" w:hAnsi="Arial" w:cs="Arial"/>
          <w:color w:val="222222"/>
          <w:sz w:val="22"/>
          <w:szCs w:val="22"/>
          <w:shd w:val="clear" w:color="auto" w:fill="FFFFFF"/>
        </w:rPr>
      </w:pPr>
    </w:p>
    <w:p w14:paraId="75964FE1" w14:textId="4E39B9E6" w:rsidR="00847C56" w:rsidRPr="00CE04C1" w:rsidRDefault="00847C56" w:rsidP="00CE04C1">
      <w:pPr>
        <w:pStyle w:val="ListParagraph"/>
        <w:numPr>
          <w:ilvl w:val="0"/>
          <w:numId w:val="3"/>
        </w:numPr>
        <w:spacing w:line="360" w:lineRule="auto"/>
        <w:rPr>
          <w:rFonts w:ascii="Arial" w:hAnsi="Arial" w:cs="Arial"/>
          <w:color w:val="222222"/>
          <w:sz w:val="22"/>
          <w:szCs w:val="22"/>
          <w:shd w:val="clear" w:color="auto" w:fill="FFFFFF"/>
        </w:rPr>
      </w:pPr>
      <w:r w:rsidRPr="00CE04C1">
        <w:rPr>
          <w:rFonts w:ascii="Arial" w:hAnsi="Arial" w:cs="Arial"/>
          <w:color w:val="000000"/>
          <w:sz w:val="22"/>
          <w:szCs w:val="22"/>
        </w:rPr>
        <w:t xml:space="preserve">Royal Mail (2024) What matters to us. Available at: </w:t>
      </w:r>
      <w:hyperlink r:id="rId8" w:history="1">
        <w:r w:rsidRPr="00CE04C1">
          <w:rPr>
            <w:rStyle w:val="Hyperlink"/>
            <w:rFonts w:ascii="Arial" w:hAnsi="Arial" w:cs="Arial"/>
            <w:color w:val="1155CC"/>
            <w:sz w:val="22"/>
            <w:szCs w:val="22"/>
          </w:rPr>
          <w:t>https://careers.royalmailgroup.com/gb/en/what-matters-to-us</w:t>
        </w:r>
      </w:hyperlink>
      <w:r w:rsidRPr="00CE04C1">
        <w:rPr>
          <w:rFonts w:ascii="Arial" w:hAnsi="Arial" w:cs="Arial"/>
          <w:color w:val="000000"/>
          <w:sz w:val="22"/>
          <w:szCs w:val="22"/>
        </w:rPr>
        <w:t xml:space="preserve"> (Accessed:4 August 2026).</w:t>
      </w:r>
    </w:p>
    <w:p w14:paraId="5A3284AF" w14:textId="77777777" w:rsidR="00EF4F71" w:rsidRPr="00CE04C1" w:rsidRDefault="00EF4F71" w:rsidP="00CE04C1">
      <w:pPr>
        <w:pStyle w:val="ListParagraph"/>
        <w:spacing w:line="360" w:lineRule="auto"/>
        <w:rPr>
          <w:rFonts w:ascii="Arial" w:hAnsi="Arial" w:cs="Arial"/>
          <w:color w:val="222222"/>
          <w:sz w:val="22"/>
          <w:szCs w:val="22"/>
          <w:shd w:val="clear" w:color="auto" w:fill="FFFFFF"/>
        </w:rPr>
      </w:pPr>
    </w:p>
    <w:p w14:paraId="77A042E0" w14:textId="2715EA2D" w:rsidR="00EF4F71" w:rsidRPr="00CE04C1" w:rsidRDefault="00EF4F71" w:rsidP="00CE04C1">
      <w:pPr>
        <w:pStyle w:val="ListParagraph"/>
        <w:numPr>
          <w:ilvl w:val="0"/>
          <w:numId w:val="3"/>
        </w:numPr>
        <w:spacing w:line="360" w:lineRule="auto"/>
        <w:rPr>
          <w:rFonts w:ascii="Arial" w:hAnsi="Arial" w:cs="Arial"/>
          <w:color w:val="222222"/>
          <w:sz w:val="22"/>
          <w:szCs w:val="22"/>
          <w:shd w:val="clear" w:color="auto" w:fill="FFFFFF"/>
        </w:rPr>
      </w:pPr>
      <w:r w:rsidRPr="00CE04C1">
        <w:rPr>
          <w:rFonts w:ascii="Arial" w:hAnsi="Arial" w:cs="Arial"/>
          <w:sz w:val="22"/>
          <w:szCs w:val="22"/>
        </w:rPr>
        <w:t xml:space="preserve">Verhoef, P.C., Broekhuizen, T., Bart, Y., Bhattacharya, A., Dong, J.Q., Fabian, N. and Haenlein, M., 2021. Digital transformation: A multidisciplinary reflection and research agenda. </w:t>
      </w:r>
      <w:r w:rsidRPr="00CE04C1">
        <w:rPr>
          <w:rStyle w:val="Emphasis"/>
          <w:rFonts w:ascii="Arial" w:hAnsi="Arial" w:cs="Arial"/>
          <w:sz w:val="22"/>
          <w:szCs w:val="22"/>
        </w:rPr>
        <w:t>Journal of Business Research</w:t>
      </w:r>
      <w:r w:rsidRPr="00CE04C1">
        <w:rPr>
          <w:rFonts w:ascii="Arial" w:hAnsi="Arial" w:cs="Arial"/>
          <w:sz w:val="22"/>
          <w:szCs w:val="22"/>
        </w:rPr>
        <w:t>, 122, pp.889–901.</w:t>
      </w:r>
    </w:p>
    <w:p w14:paraId="7B5D9665" w14:textId="77777777" w:rsidR="007E19D6" w:rsidRPr="00CE04C1" w:rsidRDefault="007E19D6" w:rsidP="00CE04C1">
      <w:pPr>
        <w:pStyle w:val="ListParagraph"/>
        <w:spacing w:line="360" w:lineRule="auto"/>
        <w:rPr>
          <w:rFonts w:ascii="Arial" w:hAnsi="Arial" w:cs="Arial"/>
          <w:color w:val="222222"/>
          <w:sz w:val="22"/>
          <w:szCs w:val="22"/>
          <w:shd w:val="clear" w:color="auto" w:fill="FFFFFF"/>
        </w:rPr>
      </w:pPr>
    </w:p>
    <w:p w14:paraId="156E230D" w14:textId="7B314100" w:rsidR="00690A0E" w:rsidRPr="00CE04C1" w:rsidRDefault="007E19D6" w:rsidP="00CE04C1">
      <w:pPr>
        <w:pStyle w:val="ListParagraph"/>
        <w:numPr>
          <w:ilvl w:val="0"/>
          <w:numId w:val="3"/>
        </w:numPr>
        <w:spacing w:line="360" w:lineRule="auto"/>
        <w:rPr>
          <w:rFonts w:ascii="Arial" w:hAnsi="Arial" w:cs="Arial"/>
          <w:color w:val="222222"/>
          <w:sz w:val="22"/>
          <w:szCs w:val="22"/>
          <w:shd w:val="clear" w:color="auto" w:fill="FFFFFF"/>
        </w:rPr>
      </w:pPr>
      <w:r w:rsidRPr="00CE04C1">
        <w:rPr>
          <w:rFonts w:ascii="Arial" w:hAnsi="Arial" w:cs="Arial"/>
          <w:color w:val="000000"/>
          <w:sz w:val="22"/>
          <w:szCs w:val="22"/>
        </w:rPr>
        <w:t xml:space="preserve">Paul, J. et al. (2024). Digital transformation: A multidisciplinary perspective and future research agenda. International Journal of Consumer Studies, 48(2), pp.1 Available at: </w:t>
      </w:r>
      <w:hyperlink r:id="rId9" w:history="1">
        <w:r w:rsidRPr="00CE04C1">
          <w:rPr>
            <w:rStyle w:val="Hyperlink"/>
            <w:rFonts w:ascii="Arial" w:hAnsi="Arial" w:cs="Arial"/>
            <w:color w:val="1155CC"/>
            <w:sz w:val="22"/>
            <w:szCs w:val="22"/>
          </w:rPr>
          <w:t>https://repository.uwtsd.ac.uk/id/eprint/2847/1/ijcs.13015.pdf</w:t>
        </w:r>
      </w:hyperlink>
      <w:r w:rsidRPr="00CE04C1">
        <w:rPr>
          <w:rFonts w:ascii="Arial" w:hAnsi="Arial" w:cs="Arial"/>
          <w:color w:val="000000"/>
          <w:sz w:val="22"/>
          <w:szCs w:val="22"/>
        </w:rPr>
        <w:t xml:space="preserve"> (Accessed: 4 August 2026).</w:t>
      </w:r>
    </w:p>
    <w:p w14:paraId="0D34C72C" w14:textId="77777777" w:rsidR="00690A0E" w:rsidRPr="00CE04C1" w:rsidRDefault="00690A0E" w:rsidP="00CE04C1">
      <w:pPr>
        <w:pStyle w:val="ListParagraph"/>
        <w:spacing w:line="360" w:lineRule="auto"/>
        <w:rPr>
          <w:rFonts w:ascii="Arial" w:hAnsi="Arial" w:cs="Arial"/>
          <w:color w:val="222222"/>
          <w:sz w:val="22"/>
          <w:szCs w:val="22"/>
          <w:shd w:val="clear" w:color="auto" w:fill="FFFFFF"/>
        </w:rPr>
      </w:pPr>
    </w:p>
    <w:p w14:paraId="56F196D8" w14:textId="77777777" w:rsidR="00690A0E" w:rsidRPr="00CE04C1" w:rsidRDefault="00690A0E" w:rsidP="00CE04C1">
      <w:pPr>
        <w:pStyle w:val="ListParagraph"/>
        <w:spacing w:line="360" w:lineRule="auto"/>
        <w:rPr>
          <w:rFonts w:ascii="Arial" w:hAnsi="Arial" w:cs="Arial"/>
          <w:color w:val="222222"/>
          <w:sz w:val="22"/>
          <w:szCs w:val="22"/>
          <w:shd w:val="clear" w:color="auto" w:fill="FFFFFF"/>
        </w:rPr>
      </w:pPr>
    </w:p>
    <w:p w14:paraId="650EA8BA" w14:textId="2498C017" w:rsidR="00690A0E" w:rsidRPr="00CE04C1" w:rsidRDefault="00690A0E" w:rsidP="00CE04C1">
      <w:pPr>
        <w:pStyle w:val="ListParagraph"/>
        <w:numPr>
          <w:ilvl w:val="0"/>
          <w:numId w:val="3"/>
        </w:numPr>
        <w:spacing w:line="360" w:lineRule="auto"/>
        <w:rPr>
          <w:rFonts w:ascii="Arial" w:hAnsi="Arial" w:cs="Arial"/>
          <w:color w:val="222222"/>
          <w:sz w:val="22"/>
          <w:szCs w:val="22"/>
          <w:shd w:val="clear" w:color="auto" w:fill="FFFFFF"/>
        </w:rPr>
      </w:pPr>
      <w:r w:rsidRPr="00CE04C1">
        <w:rPr>
          <w:rFonts w:ascii="Arial" w:hAnsi="Arial" w:cs="Arial"/>
          <w:sz w:val="22"/>
          <w:szCs w:val="22"/>
        </w:rPr>
        <w:t>Financial Times (2024) International distribution services PLC.</w:t>
      </w:r>
      <w:r w:rsidRPr="00CE04C1">
        <w:rPr>
          <w:rFonts w:ascii="Arial" w:hAnsi="Arial" w:cs="Arial"/>
          <w:sz w:val="22"/>
          <w:szCs w:val="22"/>
        </w:rPr>
        <w:t xml:space="preserve"> </w:t>
      </w:r>
      <w:r w:rsidRPr="00CE04C1">
        <w:rPr>
          <w:rFonts w:ascii="Arial" w:hAnsi="Arial" w:cs="Arial"/>
          <w:sz w:val="22"/>
          <w:szCs w:val="22"/>
        </w:rPr>
        <w:t>Available</w:t>
      </w:r>
      <w:r w:rsidRPr="00CE04C1">
        <w:rPr>
          <w:rFonts w:ascii="Arial" w:hAnsi="Arial" w:cs="Arial"/>
          <w:sz w:val="22"/>
          <w:szCs w:val="22"/>
        </w:rPr>
        <w:t xml:space="preserve"> </w:t>
      </w:r>
      <w:proofErr w:type="gramStart"/>
      <w:r w:rsidRPr="00CE04C1">
        <w:rPr>
          <w:rFonts w:ascii="Arial" w:hAnsi="Arial" w:cs="Arial"/>
          <w:sz w:val="22"/>
          <w:szCs w:val="22"/>
        </w:rPr>
        <w:t>At:https://markets.ft.com/data/announce/detail?dockey=1323-16488480-6LNHQIPJ5BPMC9QHGC7426ISA6</w:t>
      </w:r>
      <w:proofErr w:type="gramEnd"/>
      <w:r w:rsidRPr="00CE04C1">
        <w:rPr>
          <w:rFonts w:ascii="Arial" w:hAnsi="Arial" w:cs="Arial"/>
          <w:sz w:val="22"/>
          <w:szCs w:val="22"/>
        </w:rPr>
        <w:t xml:space="preserve"> </w:t>
      </w:r>
      <w:r w:rsidRPr="00CE04C1">
        <w:rPr>
          <w:rFonts w:ascii="Arial" w:hAnsi="Arial" w:cs="Arial"/>
          <w:sz w:val="22"/>
          <w:szCs w:val="22"/>
        </w:rPr>
        <w:t>(Accessed: 6 August 2026).</w:t>
      </w:r>
    </w:p>
    <w:p w14:paraId="2409C31F" w14:textId="77777777" w:rsidR="000C7097" w:rsidRPr="00CE04C1" w:rsidRDefault="000C7097" w:rsidP="00CE04C1">
      <w:pPr>
        <w:pStyle w:val="ListParagraph"/>
        <w:spacing w:line="360" w:lineRule="auto"/>
        <w:rPr>
          <w:rFonts w:ascii="Arial" w:hAnsi="Arial" w:cs="Arial"/>
          <w:color w:val="222222"/>
          <w:sz w:val="22"/>
          <w:szCs w:val="22"/>
          <w:shd w:val="clear" w:color="auto" w:fill="FFFFFF"/>
        </w:rPr>
      </w:pPr>
    </w:p>
    <w:p w14:paraId="4C47F41A" w14:textId="4153A5ED" w:rsidR="000C7097" w:rsidRPr="00CE04C1" w:rsidRDefault="000C7097" w:rsidP="00CE04C1">
      <w:pPr>
        <w:pStyle w:val="ListParagraph"/>
        <w:numPr>
          <w:ilvl w:val="0"/>
          <w:numId w:val="3"/>
        </w:numPr>
        <w:spacing w:line="360" w:lineRule="auto"/>
        <w:rPr>
          <w:rFonts w:ascii="Arial" w:hAnsi="Arial" w:cs="Arial"/>
          <w:color w:val="222222"/>
          <w:sz w:val="22"/>
          <w:szCs w:val="22"/>
          <w:shd w:val="clear" w:color="auto" w:fill="FFFFFF"/>
        </w:rPr>
      </w:pPr>
      <w:bookmarkStart w:id="5" w:name="OLE_LINK1"/>
      <w:r w:rsidRPr="00CE04C1">
        <w:rPr>
          <w:rFonts w:ascii="Arial" w:hAnsi="Arial" w:cs="Arial"/>
          <w:color w:val="222222"/>
          <w:sz w:val="22"/>
          <w:szCs w:val="22"/>
          <w:shd w:val="clear" w:color="auto" w:fill="FFFFFF"/>
        </w:rPr>
        <w:t>Denscombe</w:t>
      </w:r>
      <w:bookmarkEnd w:id="5"/>
      <w:r w:rsidRPr="00CE04C1">
        <w:rPr>
          <w:rFonts w:ascii="Arial" w:hAnsi="Arial" w:cs="Arial"/>
          <w:color w:val="222222"/>
          <w:sz w:val="22"/>
          <w:szCs w:val="22"/>
          <w:shd w:val="clear" w:color="auto" w:fill="FFFFFF"/>
        </w:rPr>
        <w:t>, M., 2017. </w:t>
      </w:r>
      <w:r w:rsidRPr="00CE04C1">
        <w:rPr>
          <w:rFonts w:ascii="Arial" w:hAnsi="Arial" w:cs="Arial"/>
          <w:i/>
          <w:iCs/>
          <w:color w:val="222222"/>
          <w:sz w:val="22"/>
          <w:szCs w:val="22"/>
          <w:shd w:val="clear" w:color="auto" w:fill="FFFFFF"/>
        </w:rPr>
        <w:t>EBOOK: The good research guide: For small-scale social research projects</w:t>
      </w:r>
      <w:r w:rsidRPr="00CE04C1">
        <w:rPr>
          <w:rFonts w:ascii="Arial" w:hAnsi="Arial" w:cs="Arial"/>
          <w:color w:val="222222"/>
          <w:sz w:val="22"/>
          <w:szCs w:val="22"/>
          <w:shd w:val="clear" w:color="auto" w:fill="FFFFFF"/>
        </w:rPr>
        <w:t>. McGraw-Hill Education (UK).</w:t>
      </w:r>
    </w:p>
    <w:p w14:paraId="4FF50126" w14:textId="77777777" w:rsidR="00E65A9C" w:rsidRPr="00CE04C1" w:rsidRDefault="00E65A9C" w:rsidP="00CE04C1">
      <w:pPr>
        <w:pStyle w:val="ListParagraph"/>
        <w:spacing w:line="360" w:lineRule="auto"/>
        <w:rPr>
          <w:rFonts w:ascii="Arial" w:hAnsi="Arial" w:cs="Arial"/>
          <w:color w:val="222222"/>
          <w:sz w:val="22"/>
          <w:szCs w:val="22"/>
          <w:shd w:val="clear" w:color="auto" w:fill="FFFFFF"/>
        </w:rPr>
      </w:pPr>
    </w:p>
    <w:p w14:paraId="0DB384BF" w14:textId="77777777" w:rsidR="00E65A9C" w:rsidRPr="00CE04C1" w:rsidRDefault="00E65A9C" w:rsidP="00CE04C1">
      <w:pPr>
        <w:pStyle w:val="ListParagraph"/>
        <w:numPr>
          <w:ilvl w:val="0"/>
          <w:numId w:val="3"/>
        </w:numPr>
        <w:spacing w:line="360" w:lineRule="auto"/>
        <w:rPr>
          <w:rFonts w:ascii="Arial" w:hAnsi="Arial" w:cs="Arial"/>
          <w:color w:val="222222"/>
          <w:sz w:val="22"/>
          <w:szCs w:val="22"/>
          <w:shd w:val="clear" w:color="auto" w:fill="FFFFFF"/>
        </w:rPr>
      </w:pPr>
      <w:r w:rsidRPr="00CE04C1">
        <w:rPr>
          <w:rFonts w:ascii="Arial" w:hAnsi="Arial" w:cs="Arial"/>
          <w:sz w:val="22"/>
          <w:szCs w:val="22"/>
        </w:rPr>
        <w:t xml:space="preserve">Saunders, M., Lewis, P. and Thornhill, A. (2023) </w:t>
      </w:r>
      <w:r w:rsidRPr="00CE04C1">
        <w:rPr>
          <w:rStyle w:val="Emphasis"/>
          <w:rFonts w:ascii="Arial" w:hAnsi="Arial" w:cs="Arial"/>
          <w:sz w:val="22"/>
          <w:szCs w:val="22"/>
        </w:rPr>
        <w:t>Research methods for business students</w:t>
      </w:r>
      <w:r w:rsidRPr="00CE04C1">
        <w:rPr>
          <w:rFonts w:ascii="Arial" w:hAnsi="Arial" w:cs="Arial"/>
          <w:sz w:val="22"/>
          <w:szCs w:val="22"/>
        </w:rPr>
        <w:t xml:space="preserve">. 9th </w:t>
      </w:r>
      <w:proofErr w:type="spellStart"/>
      <w:r w:rsidRPr="00CE04C1">
        <w:rPr>
          <w:rFonts w:ascii="Arial" w:hAnsi="Arial" w:cs="Arial"/>
          <w:sz w:val="22"/>
          <w:szCs w:val="22"/>
        </w:rPr>
        <w:t>edn</w:t>
      </w:r>
      <w:proofErr w:type="spellEnd"/>
      <w:r w:rsidRPr="00CE04C1">
        <w:rPr>
          <w:rFonts w:ascii="Arial" w:hAnsi="Arial" w:cs="Arial"/>
          <w:sz w:val="22"/>
          <w:szCs w:val="22"/>
        </w:rPr>
        <w:t>. Harlow: Pearson</w:t>
      </w:r>
    </w:p>
    <w:p w14:paraId="60EF1B3E" w14:textId="77777777" w:rsidR="00E65A9C" w:rsidRPr="00CE04C1" w:rsidRDefault="00E65A9C" w:rsidP="00CE04C1">
      <w:pPr>
        <w:pStyle w:val="ListParagraph"/>
        <w:spacing w:line="360" w:lineRule="auto"/>
        <w:rPr>
          <w:rFonts w:ascii="Arial" w:hAnsi="Arial" w:cs="Arial"/>
          <w:color w:val="222222"/>
          <w:sz w:val="22"/>
          <w:szCs w:val="22"/>
          <w:shd w:val="clear" w:color="auto" w:fill="FFFFFF"/>
        </w:rPr>
      </w:pPr>
    </w:p>
    <w:p w14:paraId="047CA3FB" w14:textId="77777777" w:rsidR="00751EA7" w:rsidRPr="00CE04C1" w:rsidRDefault="00751EA7" w:rsidP="00CE04C1">
      <w:pPr>
        <w:pStyle w:val="ListParagraph"/>
        <w:spacing w:line="360" w:lineRule="auto"/>
        <w:rPr>
          <w:rFonts w:ascii="Arial" w:hAnsi="Arial" w:cs="Arial"/>
          <w:color w:val="222222"/>
          <w:sz w:val="22"/>
          <w:szCs w:val="22"/>
          <w:shd w:val="clear" w:color="auto" w:fill="FFFFFF"/>
        </w:rPr>
      </w:pPr>
    </w:p>
    <w:p w14:paraId="6E0C96D7" w14:textId="77777777" w:rsidR="000C7097" w:rsidRPr="00CE04C1" w:rsidRDefault="000C7097" w:rsidP="00CE04C1">
      <w:pPr>
        <w:spacing w:line="360" w:lineRule="auto"/>
        <w:rPr>
          <w:rFonts w:ascii="Arial" w:hAnsi="Arial" w:cs="Arial"/>
          <w:color w:val="222222"/>
          <w:sz w:val="22"/>
          <w:szCs w:val="22"/>
          <w:shd w:val="clear" w:color="auto" w:fill="FFFFFF"/>
        </w:rPr>
      </w:pPr>
    </w:p>
    <w:p w14:paraId="6D7A576B" w14:textId="77777777" w:rsidR="00243D95" w:rsidRPr="00CE04C1" w:rsidRDefault="00243D95" w:rsidP="00CE04C1">
      <w:pPr>
        <w:pStyle w:val="ListParagraph"/>
        <w:spacing w:line="360" w:lineRule="auto"/>
        <w:rPr>
          <w:rFonts w:ascii="Arial" w:hAnsi="Arial" w:cs="Arial"/>
          <w:sz w:val="22"/>
          <w:szCs w:val="22"/>
        </w:rPr>
      </w:pPr>
    </w:p>
    <w:p w14:paraId="31AB2A28" w14:textId="77777777" w:rsidR="00236B2B" w:rsidRDefault="00236B2B" w:rsidP="00236B2B">
      <w:pPr>
        <w:pStyle w:val="ListParagraph"/>
      </w:pPr>
    </w:p>
    <w:p w14:paraId="6CF9E7C1" w14:textId="77777777" w:rsidR="00236B2B" w:rsidRDefault="00236B2B" w:rsidP="00236B2B">
      <w:pPr>
        <w:pStyle w:val="ListParagraph"/>
      </w:pPr>
    </w:p>
    <w:p w14:paraId="1A4E197D" w14:textId="77777777" w:rsidR="00236B2B" w:rsidRDefault="00236B2B" w:rsidP="00236B2B">
      <w:pPr>
        <w:pStyle w:val="ListParagraph"/>
      </w:pPr>
    </w:p>
    <w:p w14:paraId="1627937A" w14:textId="77777777" w:rsidR="00236B2B" w:rsidRDefault="00236B2B" w:rsidP="00236B2B">
      <w:pPr>
        <w:pStyle w:val="ListParagraph"/>
      </w:pPr>
    </w:p>
    <w:p w14:paraId="59BACD19" w14:textId="77777777" w:rsidR="00236B2B" w:rsidRDefault="00236B2B" w:rsidP="00236B2B">
      <w:pPr>
        <w:pStyle w:val="ListParagraph"/>
      </w:pPr>
    </w:p>
    <w:p w14:paraId="378BF3BE" w14:textId="77777777" w:rsidR="00236B2B" w:rsidRDefault="00236B2B" w:rsidP="00236B2B">
      <w:pPr>
        <w:pStyle w:val="ListParagraph"/>
      </w:pPr>
    </w:p>
    <w:p w14:paraId="5674D2AA" w14:textId="77777777" w:rsidR="00236B2B" w:rsidRDefault="00236B2B" w:rsidP="00236B2B">
      <w:pPr>
        <w:pStyle w:val="ListParagraph"/>
      </w:pPr>
    </w:p>
    <w:p w14:paraId="794CAF6C" w14:textId="77777777" w:rsidR="00236B2B" w:rsidRDefault="00236B2B" w:rsidP="00236B2B">
      <w:pPr>
        <w:pStyle w:val="ListParagraph"/>
      </w:pPr>
    </w:p>
    <w:p w14:paraId="3170FE99" w14:textId="77777777" w:rsidR="00236B2B" w:rsidRDefault="00236B2B" w:rsidP="00236B2B">
      <w:pPr>
        <w:pStyle w:val="ListParagraph"/>
      </w:pPr>
    </w:p>
    <w:p w14:paraId="013ACF95" w14:textId="77777777" w:rsidR="00236B2B" w:rsidRDefault="00236B2B" w:rsidP="00236B2B">
      <w:pPr>
        <w:pStyle w:val="ListParagraph"/>
      </w:pPr>
    </w:p>
    <w:p w14:paraId="7A6BDA8F" w14:textId="77777777" w:rsidR="00236B2B" w:rsidRDefault="00236B2B" w:rsidP="00236B2B">
      <w:pPr>
        <w:pStyle w:val="ListParagraph"/>
      </w:pPr>
    </w:p>
    <w:p w14:paraId="77B1081A" w14:textId="77777777" w:rsidR="00236B2B" w:rsidRDefault="00236B2B" w:rsidP="00236B2B">
      <w:pPr>
        <w:pStyle w:val="ListParagraph"/>
      </w:pPr>
    </w:p>
    <w:p w14:paraId="1542A118" w14:textId="77777777" w:rsidR="00236B2B" w:rsidRDefault="00236B2B" w:rsidP="00236B2B">
      <w:pPr>
        <w:pStyle w:val="ListParagraph"/>
      </w:pPr>
    </w:p>
    <w:p w14:paraId="5E835D2B" w14:textId="77777777" w:rsidR="00236B2B" w:rsidRDefault="00236B2B" w:rsidP="00236B2B">
      <w:pPr>
        <w:pStyle w:val="ListParagraph"/>
      </w:pPr>
    </w:p>
    <w:p w14:paraId="2A25F986" w14:textId="77777777" w:rsidR="0045180A" w:rsidRDefault="0045180A" w:rsidP="00236B2B">
      <w:pPr>
        <w:pStyle w:val="ListParagraph"/>
      </w:pPr>
    </w:p>
    <w:p w14:paraId="3DA11E90" w14:textId="77777777" w:rsidR="0045180A" w:rsidRDefault="0045180A" w:rsidP="00236B2B">
      <w:pPr>
        <w:pStyle w:val="ListParagraph"/>
      </w:pPr>
    </w:p>
    <w:p w14:paraId="4AC03727" w14:textId="77777777" w:rsidR="0045180A" w:rsidRDefault="0045180A" w:rsidP="00236B2B">
      <w:pPr>
        <w:pStyle w:val="ListParagraph"/>
      </w:pPr>
    </w:p>
    <w:p w14:paraId="5831C9C3" w14:textId="77777777" w:rsidR="0045180A" w:rsidRDefault="0045180A" w:rsidP="00236B2B">
      <w:pPr>
        <w:pStyle w:val="ListParagraph"/>
      </w:pPr>
    </w:p>
    <w:p w14:paraId="30FBAFD9" w14:textId="77777777" w:rsidR="0045180A" w:rsidRDefault="0045180A" w:rsidP="00236B2B">
      <w:pPr>
        <w:pStyle w:val="ListParagraph"/>
      </w:pPr>
    </w:p>
    <w:p w14:paraId="0B7C7B25" w14:textId="77777777" w:rsidR="0045180A" w:rsidRDefault="0045180A" w:rsidP="00236B2B">
      <w:pPr>
        <w:pStyle w:val="ListParagraph"/>
      </w:pPr>
    </w:p>
    <w:p w14:paraId="5800117D" w14:textId="77777777" w:rsidR="0045180A" w:rsidRDefault="0045180A" w:rsidP="00236B2B">
      <w:pPr>
        <w:pStyle w:val="ListParagraph"/>
      </w:pPr>
    </w:p>
    <w:p w14:paraId="7AA69324" w14:textId="77777777" w:rsidR="0045180A" w:rsidRDefault="0045180A" w:rsidP="00236B2B">
      <w:pPr>
        <w:pStyle w:val="ListParagraph"/>
      </w:pPr>
    </w:p>
    <w:p w14:paraId="1F683FAA" w14:textId="77777777" w:rsidR="0045180A" w:rsidRDefault="0045180A" w:rsidP="00236B2B">
      <w:pPr>
        <w:pStyle w:val="ListParagraph"/>
      </w:pPr>
    </w:p>
    <w:p w14:paraId="468816BB" w14:textId="77777777" w:rsidR="0045180A" w:rsidRDefault="0045180A" w:rsidP="00236B2B">
      <w:pPr>
        <w:pStyle w:val="ListParagraph"/>
      </w:pPr>
    </w:p>
    <w:p w14:paraId="4E14FC83" w14:textId="77777777" w:rsidR="0045180A" w:rsidRDefault="0045180A" w:rsidP="00236B2B">
      <w:pPr>
        <w:pStyle w:val="ListParagraph"/>
      </w:pPr>
    </w:p>
    <w:p w14:paraId="1C32B049" w14:textId="77777777" w:rsidR="0045180A" w:rsidRDefault="0045180A" w:rsidP="00236B2B">
      <w:pPr>
        <w:pStyle w:val="ListParagraph"/>
      </w:pPr>
    </w:p>
    <w:p w14:paraId="576F1003" w14:textId="77777777" w:rsidR="0045180A" w:rsidRDefault="0045180A" w:rsidP="00236B2B">
      <w:pPr>
        <w:pStyle w:val="ListParagraph"/>
      </w:pPr>
    </w:p>
    <w:p w14:paraId="7D4528A6" w14:textId="77777777" w:rsidR="0045180A" w:rsidRDefault="0045180A" w:rsidP="00236B2B">
      <w:pPr>
        <w:pStyle w:val="ListParagraph"/>
      </w:pPr>
    </w:p>
    <w:p w14:paraId="559E7B83" w14:textId="77777777" w:rsidR="0045180A" w:rsidRDefault="0045180A" w:rsidP="00236B2B">
      <w:pPr>
        <w:pStyle w:val="ListParagraph"/>
      </w:pPr>
    </w:p>
    <w:p w14:paraId="4874E39B" w14:textId="77777777" w:rsidR="0045180A" w:rsidRDefault="0045180A" w:rsidP="00236B2B">
      <w:pPr>
        <w:pStyle w:val="ListParagraph"/>
      </w:pPr>
    </w:p>
    <w:p w14:paraId="1D5BB642" w14:textId="77777777" w:rsidR="008F3ED8" w:rsidRPr="00AE3634" w:rsidRDefault="008F3ED8" w:rsidP="008F3ED8">
      <w:pPr>
        <w:spacing w:before="100" w:beforeAutospacing="1" w:after="100" w:afterAutospacing="1" w:line="240" w:lineRule="auto"/>
        <w:ind w:left="360"/>
        <w:rPr>
          <w:rFonts w:ascii="Arial" w:hAnsi="Arial" w:cs="Arial"/>
        </w:rPr>
      </w:pPr>
      <w:r>
        <w:rPr>
          <w:rFonts w:ascii="Arial" w:hAnsi="Arial" w:cs="Arial"/>
        </w:rPr>
        <w:t>“</w:t>
      </w:r>
      <w:r w:rsidRPr="00AE3634">
        <w:rPr>
          <w:rFonts w:ascii="Arial" w:hAnsi="Arial" w:cs="Arial"/>
        </w:rPr>
        <w:t xml:space="preserve">Digital transformation has revolutionized the way we live, do businesses, and make decisions as consumers. Spending on digital transformation technologies and services worldwide has exceeded $2.16 trillion in 2023 and is expected to reach $3.5 trillion </w:t>
      </w:r>
      <w:proofErr w:type="gramStart"/>
      <w:r w:rsidRPr="00AE3634">
        <w:rPr>
          <w:rFonts w:ascii="Arial" w:hAnsi="Arial" w:cs="Arial"/>
        </w:rPr>
        <w:t>in the near future</w:t>
      </w:r>
      <w:proofErr w:type="gramEnd"/>
      <w:r>
        <w:rPr>
          <w:rFonts w:ascii="Arial" w:hAnsi="Arial" w:cs="Arial"/>
        </w:rPr>
        <w:t>.” (</w:t>
      </w:r>
      <w:r>
        <w:rPr>
          <w:rFonts w:ascii="Arial" w:hAnsi="Arial" w:cs="Arial"/>
          <w:color w:val="000000"/>
        </w:rPr>
        <w:t>Paul et al., 2024).</w:t>
      </w:r>
    </w:p>
    <w:p w14:paraId="5E80229B" w14:textId="77777777" w:rsidR="0045180A" w:rsidRDefault="0045180A" w:rsidP="00236B2B">
      <w:pPr>
        <w:pStyle w:val="ListParagraph"/>
      </w:pPr>
    </w:p>
    <w:p w14:paraId="7C675323" w14:textId="77777777" w:rsidR="0045180A" w:rsidRDefault="0045180A" w:rsidP="00236B2B">
      <w:pPr>
        <w:pStyle w:val="ListParagraph"/>
      </w:pPr>
    </w:p>
    <w:p w14:paraId="63F58EAE" w14:textId="77777777" w:rsidR="00236B2B" w:rsidRDefault="00236B2B" w:rsidP="00236B2B">
      <w:pPr>
        <w:pStyle w:val="ListParagraph"/>
      </w:pPr>
    </w:p>
    <w:p w14:paraId="40BB90B4" w14:textId="77777777" w:rsidR="00236B2B" w:rsidRDefault="00236B2B" w:rsidP="00236B2B">
      <w:pPr>
        <w:jc w:val="center"/>
      </w:pPr>
    </w:p>
    <w:p w14:paraId="1E763FFA" w14:textId="77777777" w:rsidR="00236B2B" w:rsidRDefault="00236B2B" w:rsidP="00236B2B">
      <w:pPr>
        <w:jc w:val="center"/>
      </w:pPr>
    </w:p>
    <w:p w14:paraId="2BFB33D4" w14:textId="22ED5B6E" w:rsidR="00236B2B" w:rsidRDefault="00236B2B" w:rsidP="00236B2B">
      <w:pPr>
        <w:jc w:val="center"/>
      </w:pPr>
    </w:p>
    <w:sectPr w:rsidR="00236B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9E64D9"/>
    <w:multiLevelType w:val="multilevel"/>
    <w:tmpl w:val="6CF0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85118"/>
    <w:multiLevelType w:val="multilevel"/>
    <w:tmpl w:val="9598617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52AD8"/>
    <w:multiLevelType w:val="multilevel"/>
    <w:tmpl w:val="DC1A5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694B2A"/>
    <w:multiLevelType w:val="multilevel"/>
    <w:tmpl w:val="B6A8C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B376DE"/>
    <w:multiLevelType w:val="multilevel"/>
    <w:tmpl w:val="0E76450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5655B82"/>
    <w:multiLevelType w:val="hybridMultilevel"/>
    <w:tmpl w:val="CEF0542A"/>
    <w:lvl w:ilvl="0" w:tplc="4FAE576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ECE44EE"/>
    <w:multiLevelType w:val="multilevel"/>
    <w:tmpl w:val="64DE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DE6563"/>
    <w:multiLevelType w:val="multilevel"/>
    <w:tmpl w:val="9E66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9672CE"/>
    <w:multiLevelType w:val="hybridMultilevel"/>
    <w:tmpl w:val="84A88D86"/>
    <w:lvl w:ilvl="0" w:tplc="C3F0402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934589"/>
    <w:multiLevelType w:val="multilevel"/>
    <w:tmpl w:val="91C6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4B7EBB"/>
    <w:multiLevelType w:val="hybridMultilevel"/>
    <w:tmpl w:val="30569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76189D"/>
    <w:multiLevelType w:val="hybridMultilevel"/>
    <w:tmpl w:val="77BCD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7E228A"/>
    <w:multiLevelType w:val="multilevel"/>
    <w:tmpl w:val="2DFA2384"/>
    <w:lvl w:ilvl="0">
      <w:start w:val="1"/>
      <w:numFmt w:val="decimal"/>
      <w:lvlText w:val="%1."/>
      <w:lvlJc w:val="left"/>
      <w:pPr>
        <w:ind w:left="720" w:hanging="360"/>
      </w:pPr>
      <w:rPr>
        <w:rFonts w:hint="default"/>
      </w:rPr>
    </w:lvl>
    <w:lvl w:ilvl="1">
      <w:start w:val="1"/>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04A1F6A"/>
    <w:multiLevelType w:val="multilevel"/>
    <w:tmpl w:val="BA48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3900AD"/>
    <w:multiLevelType w:val="multilevel"/>
    <w:tmpl w:val="CBFE5976"/>
    <w:lvl w:ilvl="0">
      <w:start w:val="3"/>
      <w:numFmt w:val="decimal"/>
      <w:lvlText w:val="%1."/>
      <w:lvlJc w:val="left"/>
      <w:pPr>
        <w:ind w:left="1170" w:hanging="360"/>
      </w:pPr>
      <w:rPr>
        <w:rFonts w:hint="default"/>
      </w:rPr>
    </w:lvl>
    <w:lvl w:ilvl="1">
      <w:start w:val="2"/>
      <w:numFmt w:val="decimal"/>
      <w:isLgl/>
      <w:lvlText w:val="%1.%2"/>
      <w:lvlJc w:val="left"/>
      <w:pPr>
        <w:ind w:left="153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250" w:hanging="144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610" w:hanging="180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970" w:hanging="2160"/>
      </w:pPr>
      <w:rPr>
        <w:rFonts w:hint="default"/>
      </w:rPr>
    </w:lvl>
  </w:abstractNum>
  <w:abstractNum w:abstractNumId="15" w15:restartNumberingAfterBreak="0">
    <w:nsid w:val="790F0FF2"/>
    <w:multiLevelType w:val="multilevel"/>
    <w:tmpl w:val="B714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4523280">
    <w:abstractNumId w:val="11"/>
  </w:num>
  <w:num w:numId="2" w16cid:durableId="813374434">
    <w:abstractNumId w:val="12"/>
  </w:num>
  <w:num w:numId="3" w16cid:durableId="463350314">
    <w:abstractNumId w:val="5"/>
  </w:num>
  <w:num w:numId="4" w16cid:durableId="159465980">
    <w:abstractNumId w:val="0"/>
  </w:num>
  <w:num w:numId="5" w16cid:durableId="1882859990">
    <w:abstractNumId w:val="3"/>
  </w:num>
  <w:num w:numId="6" w16cid:durableId="1032655934">
    <w:abstractNumId w:val="1"/>
  </w:num>
  <w:num w:numId="7" w16cid:durableId="1468627361">
    <w:abstractNumId w:val="2"/>
  </w:num>
  <w:num w:numId="8" w16cid:durableId="1434590335">
    <w:abstractNumId w:val="4"/>
  </w:num>
  <w:num w:numId="9" w16cid:durableId="1970431568">
    <w:abstractNumId w:val="14"/>
  </w:num>
  <w:num w:numId="10" w16cid:durableId="2118670617">
    <w:abstractNumId w:val="15"/>
  </w:num>
  <w:num w:numId="11" w16cid:durableId="703022545">
    <w:abstractNumId w:val="9"/>
  </w:num>
  <w:num w:numId="12" w16cid:durableId="1041131815">
    <w:abstractNumId w:val="13"/>
  </w:num>
  <w:num w:numId="13" w16cid:durableId="1232278733">
    <w:abstractNumId w:val="7"/>
  </w:num>
  <w:num w:numId="14" w16cid:durableId="768811662">
    <w:abstractNumId w:val="6"/>
  </w:num>
  <w:num w:numId="15" w16cid:durableId="702705610">
    <w:abstractNumId w:val="10"/>
  </w:num>
  <w:num w:numId="16" w16cid:durableId="907616757">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B2B"/>
    <w:rsid w:val="00092131"/>
    <w:rsid w:val="000C5E10"/>
    <w:rsid w:val="000C7097"/>
    <w:rsid w:val="000F216C"/>
    <w:rsid w:val="00144677"/>
    <w:rsid w:val="001464B6"/>
    <w:rsid w:val="001A691F"/>
    <w:rsid w:val="00236B2B"/>
    <w:rsid w:val="00243D95"/>
    <w:rsid w:val="00281CFB"/>
    <w:rsid w:val="002A0AD8"/>
    <w:rsid w:val="003B457A"/>
    <w:rsid w:val="00433954"/>
    <w:rsid w:val="0045015F"/>
    <w:rsid w:val="0045180A"/>
    <w:rsid w:val="004626C9"/>
    <w:rsid w:val="00492F10"/>
    <w:rsid w:val="00545C38"/>
    <w:rsid w:val="00567CE6"/>
    <w:rsid w:val="00572FC7"/>
    <w:rsid w:val="005F394B"/>
    <w:rsid w:val="00690A0E"/>
    <w:rsid w:val="006E47AB"/>
    <w:rsid w:val="006F4E83"/>
    <w:rsid w:val="007104B4"/>
    <w:rsid w:val="00732163"/>
    <w:rsid w:val="007448FA"/>
    <w:rsid w:val="00751EA7"/>
    <w:rsid w:val="007E0DAF"/>
    <w:rsid w:val="007E19D6"/>
    <w:rsid w:val="00831B4C"/>
    <w:rsid w:val="00832073"/>
    <w:rsid w:val="00847C56"/>
    <w:rsid w:val="008D378A"/>
    <w:rsid w:val="008E0BEB"/>
    <w:rsid w:val="008F3ED8"/>
    <w:rsid w:val="009450F5"/>
    <w:rsid w:val="00971033"/>
    <w:rsid w:val="009E0B4A"/>
    <w:rsid w:val="009F43A0"/>
    <w:rsid w:val="00A32F22"/>
    <w:rsid w:val="00A663FD"/>
    <w:rsid w:val="00A7088E"/>
    <w:rsid w:val="00A921A2"/>
    <w:rsid w:val="00AB3D52"/>
    <w:rsid w:val="00AC74C6"/>
    <w:rsid w:val="00AC7A8D"/>
    <w:rsid w:val="00AE3634"/>
    <w:rsid w:val="00BE5BAB"/>
    <w:rsid w:val="00C24D60"/>
    <w:rsid w:val="00C33909"/>
    <w:rsid w:val="00C33AB0"/>
    <w:rsid w:val="00C43B62"/>
    <w:rsid w:val="00C5749B"/>
    <w:rsid w:val="00CE04C1"/>
    <w:rsid w:val="00D2242A"/>
    <w:rsid w:val="00D3656D"/>
    <w:rsid w:val="00E65A9C"/>
    <w:rsid w:val="00EF4F71"/>
    <w:rsid w:val="00F02775"/>
    <w:rsid w:val="00F33CD2"/>
    <w:rsid w:val="00F76B15"/>
    <w:rsid w:val="00FA58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69B34"/>
  <w15:chartTrackingRefBased/>
  <w15:docId w15:val="{8B501BD7-1BE9-4CEB-9705-538CA5BB8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6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6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6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6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6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6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6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6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B2B"/>
    <w:rPr>
      <w:rFonts w:eastAsiaTheme="majorEastAsia" w:cstheme="majorBidi"/>
      <w:color w:val="272727" w:themeColor="text1" w:themeTint="D8"/>
    </w:rPr>
  </w:style>
  <w:style w:type="paragraph" w:styleId="Title">
    <w:name w:val="Title"/>
    <w:basedOn w:val="Normal"/>
    <w:next w:val="Normal"/>
    <w:link w:val="TitleChar"/>
    <w:uiPriority w:val="10"/>
    <w:qFormat/>
    <w:rsid w:val="00236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B2B"/>
    <w:pPr>
      <w:spacing w:before="160"/>
      <w:jc w:val="center"/>
    </w:pPr>
    <w:rPr>
      <w:i/>
      <w:iCs/>
      <w:color w:val="404040" w:themeColor="text1" w:themeTint="BF"/>
    </w:rPr>
  </w:style>
  <w:style w:type="character" w:customStyle="1" w:styleId="QuoteChar">
    <w:name w:val="Quote Char"/>
    <w:basedOn w:val="DefaultParagraphFont"/>
    <w:link w:val="Quote"/>
    <w:uiPriority w:val="29"/>
    <w:rsid w:val="00236B2B"/>
    <w:rPr>
      <w:i/>
      <w:iCs/>
      <w:color w:val="404040" w:themeColor="text1" w:themeTint="BF"/>
    </w:rPr>
  </w:style>
  <w:style w:type="paragraph" w:styleId="ListParagraph">
    <w:name w:val="List Paragraph"/>
    <w:basedOn w:val="Normal"/>
    <w:uiPriority w:val="34"/>
    <w:qFormat/>
    <w:rsid w:val="00236B2B"/>
    <w:pPr>
      <w:ind w:left="720"/>
      <w:contextualSpacing/>
    </w:pPr>
  </w:style>
  <w:style w:type="character" w:styleId="IntenseEmphasis">
    <w:name w:val="Intense Emphasis"/>
    <w:basedOn w:val="DefaultParagraphFont"/>
    <w:uiPriority w:val="21"/>
    <w:qFormat/>
    <w:rsid w:val="00236B2B"/>
    <w:rPr>
      <w:i/>
      <w:iCs/>
      <w:color w:val="0F4761" w:themeColor="accent1" w:themeShade="BF"/>
    </w:rPr>
  </w:style>
  <w:style w:type="paragraph" w:styleId="IntenseQuote">
    <w:name w:val="Intense Quote"/>
    <w:basedOn w:val="Normal"/>
    <w:next w:val="Normal"/>
    <w:link w:val="IntenseQuoteChar"/>
    <w:uiPriority w:val="30"/>
    <w:qFormat/>
    <w:rsid w:val="00236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6B2B"/>
    <w:rPr>
      <w:i/>
      <w:iCs/>
      <w:color w:val="0F4761" w:themeColor="accent1" w:themeShade="BF"/>
    </w:rPr>
  </w:style>
  <w:style w:type="character" w:styleId="IntenseReference">
    <w:name w:val="Intense Reference"/>
    <w:basedOn w:val="DefaultParagraphFont"/>
    <w:uiPriority w:val="32"/>
    <w:qFormat/>
    <w:rsid w:val="00236B2B"/>
    <w:rPr>
      <w:b/>
      <w:bCs/>
      <w:smallCaps/>
      <w:color w:val="0F4761" w:themeColor="accent1" w:themeShade="BF"/>
      <w:spacing w:val="5"/>
    </w:rPr>
  </w:style>
  <w:style w:type="paragraph" w:styleId="TOCHeading">
    <w:name w:val="TOC Heading"/>
    <w:basedOn w:val="Heading1"/>
    <w:next w:val="Normal"/>
    <w:uiPriority w:val="39"/>
    <w:unhideWhenUsed/>
    <w:qFormat/>
    <w:rsid w:val="00236B2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36B2B"/>
    <w:pPr>
      <w:spacing w:after="100"/>
    </w:pPr>
  </w:style>
  <w:style w:type="character" w:styleId="Hyperlink">
    <w:name w:val="Hyperlink"/>
    <w:basedOn w:val="DefaultParagraphFont"/>
    <w:uiPriority w:val="99"/>
    <w:unhideWhenUsed/>
    <w:rsid w:val="00236B2B"/>
    <w:rPr>
      <w:color w:val="467886" w:themeColor="hyperlink"/>
      <w:u w:val="single"/>
    </w:rPr>
  </w:style>
  <w:style w:type="paragraph" w:customStyle="1" w:styleId="isselectedend">
    <w:name w:val="isselectedend"/>
    <w:basedOn w:val="Normal"/>
    <w:rsid w:val="00572FC7"/>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Strong">
    <w:name w:val="Strong"/>
    <w:basedOn w:val="DefaultParagraphFont"/>
    <w:uiPriority w:val="22"/>
    <w:qFormat/>
    <w:rsid w:val="00572FC7"/>
    <w:rPr>
      <w:b/>
      <w:bCs/>
    </w:rPr>
  </w:style>
  <w:style w:type="paragraph" w:styleId="NormalWeb">
    <w:name w:val="Normal (Web)"/>
    <w:basedOn w:val="Normal"/>
    <w:uiPriority w:val="99"/>
    <w:unhideWhenUsed/>
    <w:rsid w:val="00572FC7"/>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CommentReference">
    <w:name w:val="annotation reference"/>
    <w:basedOn w:val="DefaultParagraphFont"/>
    <w:uiPriority w:val="99"/>
    <w:semiHidden/>
    <w:unhideWhenUsed/>
    <w:rsid w:val="00BE5BAB"/>
    <w:rPr>
      <w:sz w:val="16"/>
      <w:szCs w:val="16"/>
    </w:rPr>
  </w:style>
  <w:style w:type="paragraph" w:styleId="CommentText">
    <w:name w:val="annotation text"/>
    <w:basedOn w:val="Normal"/>
    <w:link w:val="CommentTextChar"/>
    <w:uiPriority w:val="99"/>
    <w:semiHidden/>
    <w:unhideWhenUsed/>
    <w:rsid w:val="00BE5BAB"/>
    <w:pPr>
      <w:spacing w:line="240" w:lineRule="auto"/>
    </w:pPr>
    <w:rPr>
      <w:sz w:val="20"/>
      <w:szCs w:val="20"/>
    </w:rPr>
  </w:style>
  <w:style w:type="character" w:customStyle="1" w:styleId="CommentTextChar">
    <w:name w:val="Comment Text Char"/>
    <w:basedOn w:val="DefaultParagraphFont"/>
    <w:link w:val="CommentText"/>
    <w:uiPriority w:val="99"/>
    <w:semiHidden/>
    <w:rsid w:val="00BE5BAB"/>
    <w:rPr>
      <w:sz w:val="20"/>
      <w:szCs w:val="20"/>
    </w:rPr>
  </w:style>
  <w:style w:type="paragraph" w:styleId="CommentSubject">
    <w:name w:val="annotation subject"/>
    <w:basedOn w:val="CommentText"/>
    <w:next w:val="CommentText"/>
    <w:link w:val="CommentSubjectChar"/>
    <w:uiPriority w:val="99"/>
    <w:semiHidden/>
    <w:unhideWhenUsed/>
    <w:rsid w:val="00BE5BAB"/>
    <w:rPr>
      <w:b/>
      <w:bCs/>
    </w:rPr>
  </w:style>
  <w:style w:type="character" w:customStyle="1" w:styleId="CommentSubjectChar">
    <w:name w:val="Comment Subject Char"/>
    <w:basedOn w:val="CommentTextChar"/>
    <w:link w:val="CommentSubject"/>
    <w:uiPriority w:val="99"/>
    <w:semiHidden/>
    <w:rsid w:val="00BE5BAB"/>
    <w:rPr>
      <w:b/>
      <w:bCs/>
      <w:sz w:val="20"/>
      <w:szCs w:val="20"/>
    </w:rPr>
  </w:style>
  <w:style w:type="character" w:customStyle="1" w:styleId="inqyif">
    <w:name w:val="inqyif"/>
    <w:basedOn w:val="DefaultParagraphFont"/>
    <w:rsid w:val="00A7088E"/>
  </w:style>
  <w:style w:type="paragraph" w:customStyle="1" w:styleId="z1qcye">
    <w:name w:val="z1qcye"/>
    <w:basedOn w:val="Normal"/>
    <w:rsid w:val="00C33AB0"/>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Emphasis">
    <w:name w:val="Emphasis"/>
    <w:basedOn w:val="DefaultParagraphFont"/>
    <w:uiPriority w:val="20"/>
    <w:qFormat/>
    <w:rsid w:val="00EF4F71"/>
    <w:rPr>
      <w:i/>
      <w:iCs/>
    </w:rPr>
  </w:style>
  <w:style w:type="paragraph" w:customStyle="1" w:styleId="pdq2pgselectionanchorcontainer">
    <w:name w:val="pdq2pg_selectionanchorcontainer"/>
    <w:basedOn w:val="Normal"/>
    <w:rsid w:val="00545C38"/>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customStyle="1" w:styleId="whitespace-normal">
    <w:name w:val="whitespace-normal"/>
    <w:basedOn w:val="DefaultParagraphFont"/>
    <w:rsid w:val="00545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royalmailgroup.com/gb/en/what-matters-to-us" TargetMode="External"/><Relationship Id="rId3" Type="http://schemas.openxmlformats.org/officeDocument/2006/relationships/styles" Target="styles.xml"/><Relationship Id="rId7" Type="http://schemas.openxmlformats.org/officeDocument/2006/relationships/hyperlink" Target="https://www.bbc.co.uk/news/articles/cy02jyxz26p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pository.uwtsd.ac.uk/id/eprint/2847/1/ijcs.13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8CD98-A96E-4004-938C-9903062A2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2451</Words>
  <Characters>15858</Characters>
  <Application>Microsoft Office Word</Application>
  <DocSecurity>0</DocSecurity>
  <Lines>283</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Rajeev Nath</dc:creator>
  <cp:keywords/>
  <dc:description/>
  <cp:lastModifiedBy>Jamie Nickel</cp:lastModifiedBy>
  <cp:revision>2</cp:revision>
  <dcterms:created xsi:type="dcterms:W3CDTF">2026-08-06T15:24:00Z</dcterms:created>
  <dcterms:modified xsi:type="dcterms:W3CDTF">2026-08-06T15:24:00Z</dcterms:modified>
</cp:coreProperties>
</file>