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D1FDC" w:rsidRDefault="00CD1FDC" w:rsidP="00CD1FDC">
      <w:pPr>
        <w:pStyle w:val="Title"/>
        <w:rPr>
          <w:sz w:val="56"/>
        </w:rPr>
      </w:pPr>
    </w:p>
    <w:p w:rsidR="00CD1FDC" w:rsidRDefault="00CD1FDC" w:rsidP="00CD1FDC">
      <w:pPr>
        <w:pStyle w:val="Title"/>
        <w:rPr>
          <w:sz w:val="56"/>
        </w:rPr>
      </w:pPr>
    </w:p>
    <w:p w:rsidR="00CD1FDC" w:rsidRDefault="00CD1FDC" w:rsidP="00CD1FDC">
      <w:pPr>
        <w:pStyle w:val="Title"/>
        <w:rPr>
          <w:sz w:val="56"/>
        </w:rPr>
      </w:pPr>
    </w:p>
    <w:p w:rsidR="00CD1FDC" w:rsidRDefault="00CD1FDC" w:rsidP="00CD1FDC">
      <w:pPr>
        <w:pStyle w:val="Title"/>
        <w:rPr>
          <w:sz w:val="56"/>
        </w:rPr>
      </w:pPr>
    </w:p>
    <w:p w:rsidR="00CD1FDC" w:rsidRDefault="00CD1FDC" w:rsidP="00CD1FDC">
      <w:pPr>
        <w:pStyle w:val="Title"/>
        <w:rPr>
          <w:sz w:val="56"/>
        </w:rPr>
      </w:pPr>
    </w:p>
    <w:p w:rsidR="00CD1FDC" w:rsidRDefault="00CD1FDC" w:rsidP="00CD1FDC">
      <w:pPr>
        <w:pStyle w:val="Title"/>
        <w:rPr>
          <w:sz w:val="56"/>
        </w:rPr>
      </w:pPr>
      <w:r w:rsidRPr="00CD1FDC">
        <w:rPr>
          <w:sz w:val="56"/>
        </w:rPr>
        <w:t>Hotel Placement Research Project</w:t>
      </w:r>
    </w:p>
    <w:p w:rsidR="00CD1FDC" w:rsidRDefault="00573489" w:rsidP="00CD1FDC">
      <w:pPr>
        <w:pStyle w:val="Title"/>
        <w:rPr>
          <w:sz w:val="56"/>
        </w:rPr>
      </w:pPr>
      <w:r w:rsidRPr="00573489">
        <w:rPr>
          <w:sz w:val="56"/>
        </w:rPr>
        <w:t>BMIH6008</w:t>
      </w:r>
    </w:p>
    <w:p w:rsidR="00CD1FDC" w:rsidRDefault="00CD1FDC" w:rsidP="00CD1FDC">
      <w:pPr>
        <w:pStyle w:val="Title"/>
        <w:rPr>
          <w:sz w:val="56"/>
        </w:rPr>
      </w:pPr>
    </w:p>
    <w:p w:rsidR="00573489" w:rsidRDefault="00573489" w:rsidP="00573489"/>
    <w:p w:rsidR="00573489" w:rsidRPr="00573489" w:rsidRDefault="00573489" w:rsidP="00573489"/>
    <w:p w:rsidR="00CD1FDC" w:rsidRDefault="00CD1FDC" w:rsidP="00CD1FDC">
      <w:pPr>
        <w:pStyle w:val="Title"/>
        <w:rPr>
          <w:sz w:val="56"/>
        </w:rPr>
      </w:pPr>
    </w:p>
    <w:p w:rsidR="00CD1FDC" w:rsidRPr="00291513" w:rsidRDefault="00CD1FDC" w:rsidP="00291513">
      <w:pPr>
        <w:jc w:val="center"/>
        <w:rPr>
          <w:b/>
          <w:bCs/>
          <w:sz w:val="36"/>
          <w:szCs w:val="36"/>
        </w:rPr>
      </w:pPr>
      <w:r w:rsidRPr="00291513">
        <w:rPr>
          <w:b/>
          <w:bCs/>
          <w:sz w:val="36"/>
          <w:szCs w:val="36"/>
        </w:rPr>
        <w:t>Student Name:</w:t>
      </w:r>
      <w:r w:rsidR="00573489">
        <w:rPr>
          <w:b/>
          <w:bCs/>
          <w:sz w:val="36"/>
          <w:szCs w:val="36"/>
        </w:rPr>
        <w:t xml:space="preserve"> Nicoleta Florea</w:t>
      </w:r>
    </w:p>
    <w:p w:rsidR="00573489" w:rsidRDefault="00CD1FDC" w:rsidP="00291513">
      <w:pPr>
        <w:jc w:val="center"/>
        <w:rPr>
          <w:b/>
          <w:bCs/>
          <w:sz w:val="36"/>
          <w:szCs w:val="36"/>
        </w:rPr>
      </w:pPr>
      <w:r w:rsidRPr="00291513">
        <w:rPr>
          <w:b/>
          <w:bCs/>
          <w:sz w:val="36"/>
          <w:szCs w:val="36"/>
        </w:rPr>
        <w:t>Student ID:</w:t>
      </w:r>
      <w:r w:rsidR="00573489">
        <w:rPr>
          <w:b/>
          <w:bCs/>
          <w:sz w:val="36"/>
          <w:szCs w:val="36"/>
        </w:rPr>
        <w:t xml:space="preserve"> 2129101</w:t>
      </w:r>
    </w:p>
    <w:p w:rsidR="006227E2" w:rsidRDefault="00573489" w:rsidP="00291513">
      <w:pPr>
        <w:jc w:val="center"/>
        <w:rPr>
          <w:b/>
          <w:bCs/>
          <w:sz w:val="36"/>
          <w:szCs w:val="36"/>
        </w:rPr>
      </w:pPr>
      <w:r>
        <w:rPr>
          <w:b/>
          <w:bCs/>
          <w:sz w:val="36"/>
          <w:szCs w:val="36"/>
        </w:rPr>
        <w:t xml:space="preserve">Lecturer: </w:t>
      </w:r>
      <w:r w:rsidRPr="00573489">
        <w:rPr>
          <w:b/>
          <w:bCs/>
          <w:sz w:val="36"/>
          <w:szCs w:val="36"/>
        </w:rPr>
        <w:t xml:space="preserve">Dr. Ernest Wavei </w:t>
      </w:r>
    </w:p>
    <w:p w:rsidR="000D4821" w:rsidRPr="00CD1FDC" w:rsidRDefault="006227E2" w:rsidP="00291513">
      <w:pPr>
        <w:jc w:val="center"/>
        <w:rPr>
          <w:b/>
          <w:color w:val="000000" w:themeColor="text1"/>
          <w:szCs w:val="56"/>
        </w:rPr>
      </w:pPr>
      <w:r>
        <w:rPr>
          <w:b/>
          <w:bCs/>
          <w:sz w:val="36"/>
          <w:szCs w:val="36"/>
        </w:rPr>
        <w:t>Date: 28.02.2025</w:t>
      </w:r>
      <w:r w:rsidR="00CD1FDC" w:rsidRPr="00CD1FDC">
        <w:rPr>
          <w:szCs w:val="56"/>
        </w:rPr>
        <w:br w:type="page"/>
      </w:r>
    </w:p>
    <w:p w:rsidR="000D4821" w:rsidRPr="009E249A" w:rsidRDefault="00E00FE8" w:rsidP="000D4821">
      <w:pPr>
        <w:pStyle w:val="Heading1"/>
      </w:pPr>
      <w:bookmarkStart w:id="0" w:name="_Toc188975721"/>
      <w:r w:rsidRPr="009E249A">
        <w:lastRenderedPageBreak/>
        <w:t>AI Acknowledgement</w:t>
      </w:r>
      <w:bookmarkEnd w:id="0"/>
    </w:p>
    <w:p w:rsidR="000D4821" w:rsidRPr="009E249A" w:rsidRDefault="00E00FE8" w:rsidP="000D4821">
      <w:r w:rsidRPr="009E249A">
        <w:t>"I acknowledge that I have not used AI for this assignment."</w:t>
      </w:r>
      <w:r w:rsidRPr="009E249A">
        <w:br w:type="page"/>
      </w:r>
    </w:p>
    <w:p w:rsidR="000D4821" w:rsidRPr="009E249A" w:rsidRDefault="000D4821" w:rsidP="000D4821">
      <w:pPr>
        <w:pStyle w:val="Title"/>
      </w:pPr>
    </w:p>
    <w:p w:rsidR="000D4821" w:rsidRPr="009E249A" w:rsidRDefault="000D4821" w:rsidP="000D4821">
      <w:pPr>
        <w:pStyle w:val="Title"/>
      </w:pPr>
    </w:p>
    <w:p w:rsidR="000D4821" w:rsidRPr="009E249A" w:rsidRDefault="000D4821" w:rsidP="000D4821">
      <w:pPr>
        <w:pStyle w:val="Title"/>
      </w:pPr>
    </w:p>
    <w:p w:rsidR="000D4821" w:rsidRPr="009E249A" w:rsidRDefault="000D4821" w:rsidP="000D4821">
      <w:pPr>
        <w:pStyle w:val="Title"/>
      </w:pPr>
    </w:p>
    <w:p w:rsidR="000D4821" w:rsidRPr="009E249A" w:rsidRDefault="000D4821" w:rsidP="000D4821">
      <w:pPr>
        <w:pStyle w:val="Title"/>
      </w:pPr>
    </w:p>
    <w:p w:rsidR="000D4821" w:rsidRPr="009E249A" w:rsidRDefault="000D4821" w:rsidP="000D4821">
      <w:pPr>
        <w:pStyle w:val="Title"/>
      </w:pPr>
    </w:p>
    <w:p w:rsidR="000D4821" w:rsidRPr="009E249A" w:rsidRDefault="000D4821" w:rsidP="000D4821">
      <w:pPr>
        <w:pStyle w:val="Title"/>
      </w:pPr>
    </w:p>
    <w:p w:rsidR="000D4821" w:rsidRPr="009E249A" w:rsidRDefault="000D4821" w:rsidP="000D4821">
      <w:pPr>
        <w:pStyle w:val="Title"/>
      </w:pPr>
    </w:p>
    <w:p w:rsidR="000D4821" w:rsidRPr="009E249A" w:rsidRDefault="000D4821" w:rsidP="000D4821">
      <w:pPr>
        <w:pStyle w:val="Title"/>
      </w:pPr>
    </w:p>
    <w:p w:rsidR="000D4821" w:rsidRPr="009E249A" w:rsidRDefault="00E00FE8" w:rsidP="000D4821">
      <w:pPr>
        <w:pStyle w:val="Title"/>
        <w:spacing w:line="360" w:lineRule="auto"/>
        <w:rPr>
          <w:color w:val="000000" w:themeColor="text1"/>
          <w:sz w:val="32"/>
          <w:szCs w:val="32"/>
        </w:rPr>
      </w:pPr>
      <w:r w:rsidRPr="009E249A">
        <w:t>Analysing the Causes and Impact of Staff Shortages on Operational Efficiency and Guest Satisfaction at Hilton Hotel East Midlands Airport: Strategies for Sustainable Workforce Management</w:t>
      </w:r>
      <w:r w:rsidRPr="009E249A">
        <w:br w:type="page"/>
      </w:r>
    </w:p>
    <w:p w:rsidR="000D4821" w:rsidRPr="009E249A" w:rsidRDefault="00E00FE8" w:rsidP="000D4821">
      <w:pPr>
        <w:pStyle w:val="Heading1"/>
      </w:pPr>
      <w:bookmarkStart w:id="1" w:name="_Toc188975722"/>
      <w:r w:rsidRPr="009E249A">
        <w:lastRenderedPageBreak/>
        <w:t>Executive Summary</w:t>
      </w:r>
      <w:bookmarkEnd w:id="1"/>
    </w:p>
    <w:p w:rsidR="006318BD" w:rsidRPr="009E249A" w:rsidRDefault="00E00FE8" w:rsidP="006318BD">
      <w:r w:rsidRPr="009E249A">
        <w:t xml:space="preserve">This study examines the factors contributing to staff shortages and their consequences on performance and customer satisfaction in Hilton Hotel East Midlands Airport with </w:t>
      </w:r>
      <w:r w:rsidR="00FF338A" w:rsidRPr="009E249A">
        <w:t>an emphasis</w:t>
      </w:r>
      <w:r w:rsidRPr="009E249A">
        <w:t xml:space="preserve"> on strategies for sustainable staffing solutions. The study identifies external factors like Brexit and the COVID-19 pandemic as key drivers to a labour shortage in the UK hospitality sector; internal issues </w:t>
      </w:r>
      <w:r w:rsidR="00FF338A" w:rsidRPr="009E249A">
        <w:t>include</w:t>
      </w:r>
      <w:r w:rsidRPr="009E249A">
        <w:t xml:space="preserve"> high turnover and inadequate training add pressure to operations.</w:t>
      </w:r>
    </w:p>
    <w:p w:rsidR="006318BD" w:rsidRPr="009E249A" w:rsidRDefault="00E00FE8" w:rsidP="006318BD">
      <w:r w:rsidRPr="009E249A">
        <w:t xml:space="preserve">Major conclusions show that current staffing levels are inadequate due to work overload, slow delivery of services, and sometimes compromised quality, which affects Hilton’s image and customer satisfaction. Customers appreciate customised and prompt service delivery; however, this can be hampered due to functional issues arising from </w:t>
      </w:r>
      <w:r w:rsidR="00807C45" w:rsidRPr="009E249A">
        <w:t xml:space="preserve">a </w:t>
      </w:r>
      <w:r w:rsidRPr="009E249A">
        <w:t>shortage of employees.</w:t>
      </w:r>
    </w:p>
    <w:p w:rsidR="006318BD" w:rsidRPr="009E249A" w:rsidRDefault="00E00FE8" w:rsidP="006318BD">
      <w:r w:rsidRPr="009E249A">
        <w:t xml:space="preserve">Some specific suggested approaches include increasing local access to jobs and employer recognition, increasing offers of incentives and work flexibility, and applying new technologies to job processes and procedures, respectively. Other measures include </w:t>
      </w:r>
      <w:r w:rsidR="0009648E" w:rsidRPr="009E249A">
        <w:t>cross training</w:t>
      </w:r>
      <w:r w:rsidRPr="009E249A">
        <w:t xml:space="preserve"> of staff, rationalisation of business processes, and diversity and inclusion </w:t>
      </w:r>
      <w:r w:rsidR="0009648E" w:rsidRPr="009E249A">
        <w:t>are</w:t>
      </w:r>
      <w:r w:rsidRPr="009E249A">
        <w:t xml:space="preserve"> suggested for sustainable development.</w:t>
      </w:r>
    </w:p>
    <w:p w:rsidR="000D4821" w:rsidRPr="009E249A" w:rsidRDefault="00E00FE8" w:rsidP="006318BD">
      <w:r w:rsidRPr="009E249A">
        <w:t xml:space="preserve">Through the adoption of these recommendations, Hilton Hotel East Midlands Airport can be able to overcome some of the staffing issues, enhance the flow of operations, and ensure that guests continue to receive the best quality services that </w:t>
      </w:r>
      <w:r w:rsidR="00E47D8D" w:rsidRPr="009E249A">
        <w:t>benefit</w:t>
      </w:r>
      <w:r w:rsidRPr="009E249A">
        <w:t xml:space="preserve"> the status of a Hilton hotel. They also offer relevant lessons for the rest of the hospitality industry </w:t>
      </w:r>
      <w:r w:rsidR="00E47D8D" w:rsidRPr="009E249A">
        <w:t>about</w:t>
      </w:r>
      <w:r w:rsidRPr="009E249A">
        <w:t xml:space="preserve"> trends and issues affecting labour, such as the need to adopt advanced workforce strategies and address skill gaps through technology.</w:t>
      </w:r>
      <w:r w:rsidRPr="009E249A">
        <w:br w:type="page"/>
      </w:r>
    </w:p>
    <w:sdt>
      <w:sdtPr>
        <w:rPr>
          <w:rFonts w:eastAsiaTheme="minorHAnsi" w:cstheme="minorBidi"/>
          <w:b w:val="0"/>
          <w:color w:val="auto"/>
          <w:sz w:val="24"/>
          <w:szCs w:val="22"/>
          <w:lang w:val="en-GB"/>
        </w:rPr>
        <w:id w:val="1273667806"/>
        <w:docPartObj>
          <w:docPartGallery w:val="Table of Contents"/>
          <w:docPartUnique/>
        </w:docPartObj>
      </w:sdtPr>
      <w:sdtEndPr>
        <w:rPr>
          <w:bCs/>
        </w:rPr>
      </w:sdtEndPr>
      <w:sdtContent>
        <w:p w:rsidR="000D4821" w:rsidRPr="009E249A" w:rsidRDefault="00E00FE8">
          <w:pPr>
            <w:pStyle w:val="TOCHeading"/>
            <w:rPr>
              <w:lang w:val="en-GB"/>
            </w:rPr>
          </w:pPr>
          <w:r w:rsidRPr="009E249A">
            <w:rPr>
              <w:lang w:val="en-GB"/>
            </w:rPr>
            <w:t>Table of Contents</w:t>
          </w:r>
        </w:p>
        <w:p w:rsidR="008A31F2" w:rsidRDefault="00E00FE8">
          <w:pPr>
            <w:pStyle w:val="TOC1"/>
            <w:tabs>
              <w:tab w:val="right" w:leader="dot" w:pos="9016"/>
            </w:tabs>
            <w:rPr>
              <w:rFonts w:asciiTheme="minorHAnsi" w:eastAsiaTheme="minorEastAsia" w:hAnsiTheme="minorHAnsi"/>
              <w:noProof/>
              <w:kern w:val="2"/>
              <w:szCs w:val="24"/>
              <w:lang w:val="en-IN" w:eastAsia="en-IN"/>
            </w:rPr>
          </w:pPr>
          <w:r w:rsidRPr="009E249A">
            <w:fldChar w:fldCharType="begin"/>
          </w:r>
          <w:r w:rsidRPr="009E249A">
            <w:instrText xml:space="preserve"> TOC \o "1-3" \h \z \u </w:instrText>
          </w:r>
          <w:r w:rsidRPr="009E249A">
            <w:fldChar w:fldCharType="separate"/>
          </w:r>
          <w:hyperlink w:anchor="_Toc188975721" w:history="1">
            <w:r w:rsidR="008A31F2" w:rsidRPr="00E50D2D">
              <w:rPr>
                <w:rStyle w:val="Hyperlink"/>
                <w:noProof/>
              </w:rPr>
              <w:t>AI Acknowledgement</w:t>
            </w:r>
            <w:r w:rsidR="008A31F2">
              <w:rPr>
                <w:noProof/>
                <w:webHidden/>
              </w:rPr>
              <w:tab/>
            </w:r>
            <w:r w:rsidR="008A31F2">
              <w:rPr>
                <w:noProof/>
                <w:webHidden/>
              </w:rPr>
              <w:fldChar w:fldCharType="begin"/>
            </w:r>
            <w:r w:rsidR="008A31F2">
              <w:rPr>
                <w:noProof/>
                <w:webHidden/>
              </w:rPr>
              <w:instrText xml:space="preserve"> PAGEREF _Toc188975721 \h </w:instrText>
            </w:r>
            <w:r w:rsidR="008A31F2">
              <w:rPr>
                <w:noProof/>
                <w:webHidden/>
              </w:rPr>
            </w:r>
            <w:r w:rsidR="008A31F2">
              <w:rPr>
                <w:noProof/>
                <w:webHidden/>
              </w:rPr>
              <w:fldChar w:fldCharType="separate"/>
            </w:r>
            <w:r w:rsidR="008A31F2">
              <w:rPr>
                <w:noProof/>
                <w:webHidden/>
              </w:rPr>
              <w:t>2</w:t>
            </w:r>
            <w:r w:rsidR="008A31F2">
              <w:rPr>
                <w:noProof/>
                <w:webHidden/>
              </w:rPr>
              <w:fldChar w:fldCharType="end"/>
            </w:r>
          </w:hyperlink>
        </w:p>
        <w:p w:rsidR="008A31F2" w:rsidRDefault="00E10FEF">
          <w:pPr>
            <w:pStyle w:val="TOC1"/>
            <w:tabs>
              <w:tab w:val="right" w:leader="dot" w:pos="9016"/>
            </w:tabs>
            <w:rPr>
              <w:rFonts w:asciiTheme="minorHAnsi" w:eastAsiaTheme="minorEastAsia" w:hAnsiTheme="minorHAnsi"/>
              <w:noProof/>
              <w:kern w:val="2"/>
              <w:szCs w:val="24"/>
              <w:lang w:val="en-IN" w:eastAsia="en-IN"/>
            </w:rPr>
          </w:pPr>
          <w:hyperlink w:anchor="_Toc188975722" w:history="1">
            <w:r w:rsidR="008A31F2" w:rsidRPr="00E50D2D">
              <w:rPr>
                <w:rStyle w:val="Hyperlink"/>
                <w:noProof/>
              </w:rPr>
              <w:t>Executive Summary</w:t>
            </w:r>
            <w:r w:rsidR="008A31F2">
              <w:rPr>
                <w:noProof/>
                <w:webHidden/>
              </w:rPr>
              <w:tab/>
            </w:r>
            <w:r w:rsidR="008A31F2">
              <w:rPr>
                <w:noProof/>
                <w:webHidden/>
              </w:rPr>
              <w:fldChar w:fldCharType="begin"/>
            </w:r>
            <w:r w:rsidR="008A31F2">
              <w:rPr>
                <w:noProof/>
                <w:webHidden/>
              </w:rPr>
              <w:instrText xml:space="preserve"> PAGEREF _Toc188975722 \h </w:instrText>
            </w:r>
            <w:r w:rsidR="008A31F2">
              <w:rPr>
                <w:noProof/>
                <w:webHidden/>
              </w:rPr>
            </w:r>
            <w:r w:rsidR="008A31F2">
              <w:rPr>
                <w:noProof/>
                <w:webHidden/>
              </w:rPr>
              <w:fldChar w:fldCharType="separate"/>
            </w:r>
            <w:r w:rsidR="008A31F2">
              <w:rPr>
                <w:noProof/>
                <w:webHidden/>
              </w:rPr>
              <w:t>4</w:t>
            </w:r>
            <w:r w:rsidR="008A31F2">
              <w:rPr>
                <w:noProof/>
                <w:webHidden/>
              </w:rPr>
              <w:fldChar w:fldCharType="end"/>
            </w:r>
          </w:hyperlink>
        </w:p>
        <w:p w:rsidR="008A31F2" w:rsidRDefault="00E10FEF">
          <w:pPr>
            <w:pStyle w:val="TOC1"/>
            <w:tabs>
              <w:tab w:val="right" w:leader="dot" w:pos="9016"/>
            </w:tabs>
            <w:rPr>
              <w:rFonts w:asciiTheme="minorHAnsi" w:eastAsiaTheme="minorEastAsia" w:hAnsiTheme="minorHAnsi"/>
              <w:noProof/>
              <w:kern w:val="2"/>
              <w:szCs w:val="24"/>
              <w:lang w:val="en-IN" w:eastAsia="en-IN"/>
            </w:rPr>
          </w:pPr>
          <w:hyperlink w:anchor="_Toc188975723" w:history="1">
            <w:r w:rsidR="008A31F2" w:rsidRPr="00E50D2D">
              <w:rPr>
                <w:rStyle w:val="Hyperlink"/>
                <w:noProof/>
              </w:rPr>
              <w:t>Chapter 1: Introduction</w:t>
            </w:r>
            <w:r w:rsidR="008A31F2">
              <w:rPr>
                <w:noProof/>
                <w:webHidden/>
              </w:rPr>
              <w:tab/>
            </w:r>
            <w:r w:rsidR="008A31F2">
              <w:rPr>
                <w:noProof/>
                <w:webHidden/>
              </w:rPr>
              <w:fldChar w:fldCharType="begin"/>
            </w:r>
            <w:r w:rsidR="008A31F2">
              <w:rPr>
                <w:noProof/>
                <w:webHidden/>
              </w:rPr>
              <w:instrText xml:space="preserve"> PAGEREF _Toc188975723 \h </w:instrText>
            </w:r>
            <w:r w:rsidR="008A31F2">
              <w:rPr>
                <w:noProof/>
                <w:webHidden/>
              </w:rPr>
            </w:r>
            <w:r w:rsidR="008A31F2">
              <w:rPr>
                <w:noProof/>
                <w:webHidden/>
              </w:rPr>
              <w:fldChar w:fldCharType="separate"/>
            </w:r>
            <w:r w:rsidR="008A31F2">
              <w:rPr>
                <w:noProof/>
                <w:webHidden/>
              </w:rPr>
              <w:t>7</w:t>
            </w:r>
            <w:r w:rsidR="008A31F2">
              <w:rPr>
                <w:noProof/>
                <w:webHidden/>
              </w:rPr>
              <w:fldChar w:fldCharType="end"/>
            </w:r>
          </w:hyperlink>
        </w:p>
        <w:p w:rsidR="008A31F2" w:rsidRDefault="00E10FEF">
          <w:pPr>
            <w:pStyle w:val="TOC2"/>
            <w:tabs>
              <w:tab w:val="right" w:leader="dot" w:pos="9016"/>
            </w:tabs>
            <w:rPr>
              <w:rFonts w:asciiTheme="minorHAnsi" w:eastAsiaTheme="minorEastAsia" w:hAnsiTheme="minorHAnsi"/>
              <w:noProof/>
              <w:kern w:val="2"/>
              <w:szCs w:val="24"/>
              <w:lang w:val="en-IN" w:eastAsia="en-IN"/>
            </w:rPr>
          </w:pPr>
          <w:hyperlink w:anchor="_Toc188975724" w:history="1">
            <w:r w:rsidR="008A31F2" w:rsidRPr="00E50D2D">
              <w:rPr>
                <w:rStyle w:val="Hyperlink"/>
                <w:noProof/>
              </w:rPr>
              <w:t>1.1 Context and Background</w:t>
            </w:r>
            <w:r w:rsidR="008A31F2">
              <w:rPr>
                <w:noProof/>
                <w:webHidden/>
              </w:rPr>
              <w:tab/>
            </w:r>
            <w:r w:rsidR="008A31F2">
              <w:rPr>
                <w:noProof/>
                <w:webHidden/>
              </w:rPr>
              <w:fldChar w:fldCharType="begin"/>
            </w:r>
            <w:r w:rsidR="008A31F2">
              <w:rPr>
                <w:noProof/>
                <w:webHidden/>
              </w:rPr>
              <w:instrText xml:space="preserve"> PAGEREF _Toc188975724 \h </w:instrText>
            </w:r>
            <w:r w:rsidR="008A31F2">
              <w:rPr>
                <w:noProof/>
                <w:webHidden/>
              </w:rPr>
            </w:r>
            <w:r w:rsidR="008A31F2">
              <w:rPr>
                <w:noProof/>
                <w:webHidden/>
              </w:rPr>
              <w:fldChar w:fldCharType="separate"/>
            </w:r>
            <w:r w:rsidR="008A31F2">
              <w:rPr>
                <w:noProof/>
                <w:webHidden/>
              </w:rPr>
              <w:t>7</w:t>
            </w:r>
            <w:r w:rsidR="008A31F2">
              <w:rPr>
                <w:noProof/>
                <w:webHidden/>
              </w:rPr>
              <w:fldChar w:fldCharType="end"/>
            </w:r>
          </w:hyperlink>
        </w:p>
        <w:p w:rsidR="008A31F2" w:rsidRDefault="00E10FEF">
          <w:pPr>
            <w:pStyle w:val="TOC2"/>
            <w:tabs>
              <w:tab w:val="right" w:leader="dot" w:pos="9016"/>
            </w:tabs>
            <w:rPr>
              <w:rFonts w:asciiTheme="minorHAnsi" w:eastAsiaTheme="minorEastAsia" w:hAnsiTheme="minorHAnsi"/>
              <w:noProof/>
              <w:kern w:val="2"/>
              <w:szCs w:val="24"/>
              <w:lang w:val="en-IN" w:eastAsia="en-IN"/>
            </w:rPr>
          </w:pPr>
          <w:hyperlink w:anchor="_Toc188975725" w:history="1">
            <w:r w:rsidR="008A31F2" w:rsidRPr="00E50D2D">
              <w:rPr>
                <w:rStyle w:val="Hyperlink"/>
                <w:noProof/>
              </w:rPr>
              <w:t>1.2 Problem Statement</w:t>
            </w:r>
            <w:r w:rsidR="008A31F2">
              <w:rPr>
                <w:noProof/>
                <w:webHidden/>
              </w:rPr>
              <w:tab/>
            </w:r>
            <w:r w:rsidR="008A31F2">
              <w:rPr>
                <w:noProof/>
                <w:webHidden/>
              </w:rPr>
              <w:fldChar w:fldCharType="begin"/>
            </w:r>
            <w:r w:rsidR="008A31F2">
              <w:rPr>
                <w:noProof/>
                <w:webHidden/>
              </w:rPr>
              <w:instrText xml:space="preserve"> PAGEREF _Toc188975725 \h </w:instrText>
            </w:r>
            <w:r w:rsidR="008A31F2">
              <w:rPr>
                <w:noProof/>
                <w:webHidden/>
              </w:rPr>
            </w:r>
            <w:r w:rsidR="008A31F2">
              <w:rPr>
                <w:noProof/>
                <w:webHidden/>
              </w:rPr>
              <w:fldChar w:fldCharType="separate"/>
            </w:r>
            <w:r w:rsidR="008A31F2">
              <w:rPr>
                <w:noProof/>
                <w:webHidden/>
              </w:rPr>
              <w:t>7</w:t>
            </w:r>
            <w:r w:rsidR="008A31F2">
              <w:rPr>
                <w:noProof/>
                <w:webHidden/>
              </w:rPr>
              <w:fldChar w:fldCharType="end"/>
            </w:r>
          </w:hyperlink>
        </w:p>
        <w:p w:rsidR="008A31F2" w:rsidRDefault="00E10FEF">
          <w:pPr>
            <w:pStyle w:val="TOC2"/>
            <w:tabs>
              <w:tab w:val="right" w:leader="dot" w:pos="9016"/>
            </w:tabs>
            <w:rPr>
              <w:rFonts w:asciiTheme="minorHAnsi" w:eastAsiaTheme="minorEastAsia" w:hAnsiTheme="minorHAnsi"/>
              <w:noProof/>
              <w:kern w:val="2"/>
              <w:szCs w:val="24"/>
              <w:lang w:val="en-IN" w:eastAsia="en-IN"/>
            </w:rPr>
          </w:pPr>
          <w:hyperlink w:anchor="_Toc188975726" w:history="1">
            <w:r w:rsidR="008A31F2" w:rsidRPr="00E50D2D">
              <w:rPr>
                <w:rStyle w:val="Hyperlink"/>
                <w:noProof/>
              </w:rPr>
              <w:t>1.3 Aims and Objectives</w:t>
            </w:r>
            <w:r w:rsidR="008A31F2">
              <w:rPr>
                <w:noProof/>
                <w:webHidden/>
              </w:rPr>
              <w:tab/>
            </w:r>
            <w:r w:rsidR="008A31F2">
              <w:rPr>
                <w:noProof/>
                <w:webHidden/>
              </w:rPr>
              <w:fldChar w:fldCharType="begin"/>
            </w:r>
            <w:r w:rsidR="008A31F2">
              <w:rPr>
                <w:noProof/>
                <w:webHidden/>
              </w:rPr>
              <w:instrText xml:space="preserve"> PAGEREF _Toc188975726 \h </w:instrText>
            </w:r>
            <w:r w:rsidR="008A31F2">
              <w:rPr>
                <w:noProof/>
                <w:webHidden/>
              </w:rPr>
            </w:r>
            <w:r w:rsidR="008A31F2">
              <w:rPr>
                <w:noProof/>
                <w:webHidden/>
              </w:rPr>
              <w:fldChar w:fldCharType="separate"/>
            </w:r>
            <w:r w:rsidR="008A31F2">
              <w:rPr>
                <w:noProof/>
                <w:webHidden/>
              </w:rPr>
              <w:t>8</w:t>
            </w:r>
            <w:r w:rsidR="008A31F2">
              <w:rPr>
                <w:noProof/>
                <w:webHidden/>
              </w:rPr>
              <w:fldChar w:fldCharType="end"/>
            </w:r>
          </w:hyperlink>
        </w:p>
        <w:p w:rsidR="008A31F2" w:rsidRDefault="00E10FEF">
          <w:pPr>
            <w:pStyle w:val="TOC2"/>
            <w:tabs>
              <w:tab w:val="right" w:leader="dot" w:pos="9016"/>
            </w:tabs>
            <w:rPr>
              <w:rFonts w:asciiTheme="minorHAnsi" w:eastAsiaTheme="minorEastAsia" w:hAnsiTheme="minorHAnsi"/>
              <w:noProof/>
              <w:kern w:val="2"/>
              <w:szCs w:val="24"/>
              <w:lang w:val="en-IN" w:eastAsia="en-IN"/>
            </w:rPr>
          </w:pPr>
          <w:hyperlink w:anchor="_Toc188975727" w:history="1">
            <w:r w:rsidR="008A31F2" w:rsidRPr="00E50D2D">
              <w:rPr>
                <w:rStyle w:val="Hyperlink"/>
                <w:noProof/>
              </w:rPr>
              <w:t>1.4 Research Scope</w:t>
            </w:r>
            <w:r w:rsidR="008A31F2">
              <w:rPr>
                <w:noProof/>
                <w:webHidden/>
              </w:rPr>
              <w:tab/>
            </w:r>
            <w:r w:rsidR="008A31F2">
              <w:rPr>
                <w:noProof/>
                <w:webHidden/>
              </w:rPr>
              <w:fldChar w:fldCharType="begin"/>
            </w:r>
            <w:r w:rsidR="008A31F2">
              <w:rPr>
                <w:noProof/>
                <w:webHidden/>
              </w:rPr>
              <w:instrText xml:space="preserve"> PAGEREF _Toc188975727 \h </w:instrText>
            </w:r>
            <w:r w:rsidR="008A31F2">
              <w:rPr>
                <w:noProof/>
                <w:webHidden/>
              </w:rPr>
            </w:r>
            <w:r w:rsidR="008A31F2">
              <w:rPr>
                <w:noProof/>
                <w:webHidden/>
              </w:rPr>
              <w:fldChar w:fldCharType="separate"/>
            </w:r>
            <w:r w:rsidR="008A31F2">
              <w:rPr>
                <w:noProof/>
                <w:webHidden/>
              </w:rPr>
              <w:t>8</w:t>
            </w:r>
            <w:r w:rsidR="008A31F2">
              <w:rPr>
                <w:noProof/>
                <w:webHidden/>
              </w:rPr>
              <w:fldChar w:fldCharType="end"/>
            </w:r>
          </w:hyperlink>
        </w:p>
        <w:p w:rsidR="008A31F2" w:rsidRDefault="00E10FEF">
          <w:pPr>
            <w:pStyle w:val="TOC2"/>
            <w:tabs>
              <w:tab w:val="right" w:leader="dot" w:pos="9016"/>
            </w:tabs>
            <w:rPr>
              <w:rFonts w:asciiTheme="minorHAnsi" w:eastAsiaTheme="minorEastAsia" w:hAnsiTheme="minorHAnsi"/>
              <w:noProof/>
              <w:kern w:val="2"/>
              <w:szCs w:val="24"/>
              <w:lang w:val="en-IN" w:eastAsia="en-IN"/>
            </w:rPr>
          </w:pPr>
          <w:hyperlink w:anchor="_Toc188975728" w:history="1">
            <w:r w:rsidR="008A31F2" w:rsidRPr="00E50D2D">
              <w:rPr>
                <w:rStyle w:val="Hyperlink"/>
                <w:noProof/>
              </w:rPr>
              <w:t>1.5 Research Questions</w:t>
            </w:r>
            <w:r w:rsidR="008A31F2">
              <w:rPr>
                <w:noProof/>
                <w:webHidden/>
              </w:rPr>
              <w:tab/>
            </w:r>
            <w:r w:rsidR="008A31F2">
              <w:rPr>
                <w:noProof/>
                <w:webHidden/>
              </w:rPr>
              <w:fldChar w:fldCharType="begin"/>
            </w:r>
            <w:r w:rsidR="008A31F2">
              <w:rPr>
                <w:noProof/>
                <w:webHidden/>
              </w:rPr>
              <w:instrText xml:space="preserve"> PAGEREF _Toc188975728 \h </w:instrText>
            </w:r>
            <w:r w:rsidR="008A31F2">
              <w:rPr>
                <w:noProof/>
                <w:webHidden/>
              </w:rPr>
            </w:r>
            <w:r w:rsidR="008A31F2">
              <w:rPr>
                <w:noProof/>
                <w:webHidden/>
              </w:rPr>
              <w:fldChar w:fldCharType="separate"/>
            </w:r>
            <w:r w:rsidR="008A31F2">
              <w:rPr>
                <w:noProof/>
                <w:webHidden/>
              </w:rPr>
              <w:t>8</w:t>
            </w:r>
            <w:r w:rsidR="008A31F2">
              <w:rPr>
                <w:noProof/>
                <w:webHidden/>
              </w:rPr>
              <w:fldChar w:fldCharType="end"/>
            </w:r>
          </w:hyperlink>
        </w:p>
        <w:p w:rsidR="008A31F2" w:rsidRDefault="00E10FEF">
          <w:pPr>
            <w:pStyle w:val="TOC1"/>
            <w:tabs>
              <w:tab w:val="right" w:leader="dot" w:pos="9016"/>
            </w:tabs>
            <w:rPr>
              <w:rFonts w:asciiTheme="minorHAnsi" w:eastAsiaTheme="minorEastAsia" w:hAnsiTheme="minorHAnsi"/>
              <w:noProof/>
              <w:kern w:val="2"/>
              <w:szCs w:val="24"/>
              <w:lang w:val="en-IN" w:eastAsia="en-IN"/>
            </w:rPr>
          </w:pPr>
          <w:hyperlink w:anchor="_Toc188975729" w:history="1">
            <w:r w:rsidR="008A31F2" w:rsidRPr="00E50D2D">
              <w:rPr>
                <w:rStyle w:val="Hyperlink"/>
                <w:noProof/>
              </w:rPr>
              <w:t>Chapter 2: Literature Review</w:t>
            </w:r>
            <w:r w:rsidR="008A31F2">
              <w:rPr>
                <w:noProof/>
                <w:webHidden/>
              </w:rPr>
              <w:tab/>
            </w:r>
            <w:r w:rsidR="008A31F2">
              <w:rPr>
                <w:noProof/>
                <w:webHidden/>
              </w:rPr>
              <w:fldChar w:fldCharType="begin"/>
            </w:r>
            <w:r w:rsidR="008A31F2">
              <w:rPr>
                <w:noProof/>
                <w:webHidden/>
              </w:rPr>
              <w:instrText xml:space="preserve"> PAGEREF _Toc188975729 \h </w:instrText>
            </w:r>
            <w:r w:rsidR="008A31F2">
              <w:rPr>
                <w:noProof/>
                <w:webHidden/>
              </w:rPr>
            </w:r>
            <w:r w:rsidR="008A31F2">
              <w:rPr>
                <w:noProof/>
                <w:webHidden/>
              </w:rPr>
              <w:fldChar w:fldCharType="separate"/>
            </w:r>
            <w:r w:rsidR="008A31F2">
              <w:rPr>
                <w:noProof/>
                <w:webHidden/>
              </w:rPr>
              <w:t>10</w:t>
            </w:r>
            <w:r w:rsidR="008A31F2">
              <w:rPr>
                <w:noProof/>
                <w:webHidden/>
              </w:rPr>
              <w:fldChar w:fldCharType="end"/>
            </w:r>
          </w:hyperlink>
        </w:p>
        <w:p w:rsidR="008A31F2" w:rsidRDefault="00E10FEF">
          <w:pPr>
            <w:pStyle w:val="TOC2"/>
            <w:tabs>
              <w:tab w:val="right" w:leader="dot" w:pos="9016"/>
            </w:tabs>
            <w:rPr>
              <w:rFonts w:asciiTheme="minorHAnsi" w:eastAsiaTheme="minorEastAsia" w:hAnsiTheme="minorHAnsi"/>
              <w:noProof/>
              <w:kern w:val="2"/>
              <w:szCs w:val="24"/>
              <w:lang w:val="en-IN" w:eastAsia="en-IN"/>
            </w:rPr>
          </w:pPr>
          <w:hyperlink w:anchor="_Toc188975730" w:history="1">
            <w:r w:rsidR="008A31F2" w:rsidRPr="00E50D2D">
              <w:rPr>
                <w:rStyle w:val="Hyperlink"/>
                <w:noProof/>
              </w:rPr>
              <w:t>2.1 Theoretical Frameworks</w:t>
            </w:r>
            <w:r w:rsidR="008A31F2">
              <w:rPr>
                <w:noProof/>
                <w:webHidden/>
              </w:rPr>
              <w:tab/>
            </w:r>
            <w:r w:rsidR="008A31F2">
              <w:rPr>
                <w:noProof/>
                <w:webHidden/>
              </w:rPr>
              <w:fldChar w:fldCharType="begin"/>
            </w:r>
            <w:r w:rsidR="008A31F2">
              <w:rPr>
                <w:noProof/>
                <w:webHidden/>
              </w:rPr>
              <w:instrText xml:space="preserve"> PAGEREF _Toc188975730 \h </w:instrText>
            </w:r>
            <w:r w:rsidR="008A31F2">
              <w:rPr>
                <w:noProof/>
                <w:webHidden/>
              </w:rPr>
            </w:r>
            <w:r w:rsidR="008A31F2">
              <w:rPr>
                <w:noProof/>
                <w:webHidden/>
              </w:rPr>
              <w:fldChar w:fldCharType="separate"/>
            </w:r>
            <w:r w:rsidR="008A31F2">
              <w:rPr>
                <w:noProof/>
                <w:webHidden/>
              </w:rPr>
              <w:t>10</w:t>
            </w:r>
            <w:r w:rsidR="008A31F2">
              <w:rPr>
                <w:noProof/>
                <w:webHidden/>
              </w:rPr>
              <w:fldChar w:fldCharType="end"/>
            </w:r>
          </w:hyperlink>
        </w:p>
        <w:p w:rsidR="008A31F2" w:rsidRDefault="00E10FEF">
          <w:pPr>
            <w:pStyle w:val="TOC2"/>
            <w:tabs>
              <w:tab w:val="right" w:leader="dot" w:pos="9016"/>
            </w:tabs>
            <w:rPr>
              <w:rFonts w:asciiTheme="minorHAnsi" w:eastAsiaTheme="minorEastAsia" w:hAnsiTheme="minorHAnsi"/>
              <w:noProof/>
              <w:kern w:val="2"/>
              <w:szCs w:val="24"/>
              <w:lang w:val="en-IN" w:eastAsia="en-IN"/>
            </w:rPr>
          </w:pPr>
          <w:hyperlink w:anchor="_Toc188975731" w:history="1">
            <w:r w:rsidR="008A31F2" w:rsidRPr="00E50D2D">
              <w:rPr>
                <w:rStyle w:val="Hyperlink"/>
                <w:noProof/>
              </w:rPr>
              <w:t>2.2 Staff Shortages in Hospitality</w:t>
            </w:r>
            <w:r w:rsidR="008A31F2">
              <w:rPr>
                <w:noProof/>
                <w:webHidden/>
              </w:rPr>
              <w:tab/>
            </w:r>
            <w:r w:rsidR="008A31F2">
              <w:rPr>
                <w:noProof/>
                <w:webHidden/>
              </w:rPr>
              <w:fldChar w:fldCharType="begin"/>
            </w:r>
            <w:r w:rsidR="008A31F2">
              <w:rPr>
                <w:noProof/>
                <w:webHidden/>
              </w:rPr>
              <w:instrText xml:space="preserve"> PAGEREF _Toc188975731 \h </w:instrText>
            </w:r>
            <w:r w:rsidR="008A31F2">
              <w:rPr>
                <w:noProof/>
                <w:webHidden/>
              </w:rPr>
            </w:r>
            <w:r w:rsidR="008A31F2">
              <w:rPr>
                <w:noProof/>
                <w:webHidden/>
              </w:rPr>
              <w:fldChar w:fldCharType="separate"/>
            </w:r>
            <w:r w:rsidR="008A31F2">
              <w:rPr>
                <w:noProof/>
                <w:webHidden/>
              </w:rPr>
              <w:t>10</w:t>
            </w:r>
            <w:r w:rsidR="008A31F2">
              <w:rPr>
                <w:noProof/>
                <w:webHidden/>
              </w:rPr>
              <w:fldChar w:fldCharType="end"/>
            </w:r>
          </w:hyperlink>
        </w:p>
        <w:p w:rsidR="008A31F2" w:rsidRDefault="00E10FEF">
          <w:pPr>
            <w:pStyle w:val="TOC2"/>
            <w:tabs>
              <w:tab w:val="right" w:leader="dot" w:pos="9016"/>
            </w:tabs>
            <w:rPr>
              <w:rFonts w:asciiTheme="minorHAnsi" w:eastAsiaTheme="minorEastAsia" w:hAnsiTheme="minorHAnsi"/>
              <w:noProof/>
              <w:kern w:val="2"/>
              <w:szCs w:val="24"/>
              <w:lang w:val="en-IN" w:eastAsia="en-IN"/>
            </w:rPr>
          </w:pPr>
          <w:hyperlink w:anchor="_Toc188975732" w:history="1">
            <w:r w:rsidR="008A31F2" w:rsidRPr="00E50D2D">
              <w:rPr>
                <w:rStyle w:val="Hyperlink"/>
                <w:noProof/>
              </w:rPr>
              <w:t>2.3 Operational Efficiency and Guest Satisfaction</w:t>
            </w:r>
            <w:r w:rsidR="008A31F2">
              <w:rPr>
                <w:noProof/>
                <w:webHidden/>
              </w:rPr>
              <w:tab/>
            </w:r>
            <w:r w:rsidR="008A31F2">
              <w:rPr>
                <w:noProof/>
                <w:webHidden/>
              </w:rPr>
              <w:fldChar w:fldCharType="begin"/>
            </w:r>
            <w:r w:rsidR="008A31F2">
              <w:rPr>
                <w:noProof/>
                <w:webHidden/>
              </w:rPr>
              <w:instrText xml:space="preserve"> PAGEREF _Toc188975732 \h </w:instrText>
            </w:r>
            <w:r w:rsidR="008A31F2">
              <w:rPr>
                <w:noProof/>
                <w:webHidden/>
              </w:rPr>
            </w:r>
            <w:r w:rsidR="008A31F2">
              <w:rPr>
                <w:noProof/>
                <w:webHidden/>
              </w:rPr>
              <w:fldChar w:fldCharType="separate"/>
            </w:r>
            <w:r w:rsidR="008A31F2">
              <w:rPr>
                <w:noProof/>
                <w:webHidden/>
              </w:rPr>
              <w:t>11</w:t>
            </w:r>
            <w:r w:rsidR="008A31F2">
              <w:rPr>
                <w:noProof/>
                <w:webHidden/>
              </w:rPr>
              <w:fldChar w:fldCharType="end"/>
            </w:r>
          </w:hyperlink>
        </w:p>
        <w:p w:rsidR="008A31F2" w:rsidRDefault="00E10FEF">
          <w:pPr>
            <w:pStyle w:val="TOC2"/>
            <w:tabs>
              <w:tab w:val="right" w:leader="dot" w:pos="9016"/>
            </w:tabs>
            <w:rPr>
              <w:rFonts w:asciiTheme="minorHAnsi" w:eastAsiaTheme="minorEastAsia" w:hAnsiTheme="minorHAnsi"/>
              <w:noProof/>
              <w:kern w:val="2"/>
              <w:szCs w:val="24"/>
              <w:lang w:val="en-IN" w:eastAsia="en-IN"/>
            </w:rPr>
          </w:pPr>
          <w:hyperlink w:anchor="_Toc188975733" w:history="1">
            <w:r w:rsidR="008A31F2" w:rsidRPr="00E50D2D">
              <w:rPr>
                <w:rStyle w:val="Hyperlink"/>
                <w:noProof/>
              </w:rPr>
              <w:t>2.4 Sustainable Workforce Management</w:t>
            </w:r>
            <w:r w:rsidR="008A31F2">
              <w:rPr>
                <w:noProof/>
                <w:webHidden/>
              </w:rPr>
              <w:tab/>
            </w:r>
            <w:r w:rsidR="008A31F2">
              <w:rPr>
                <w:noProof/>
                <w:webHidden/>
              </w:rPr>
              <w:fldChar w:fldCharType="begin"/>
            </w:r>
            <w:r w:rsidR="008A31F2">
              <w:rPr>
                <w:noProof/>
                <w:webHidden/>
              </w:rPr>
              <w:instrText xml:space="preserve"> PAGEREF _Toc188975733 \h </w:instrText>
            </w:r>
            <w:r w:rsidR="008A31F2">
              <w:rPr>
                <w:noProof/>
                <w:webHidden/>
              </w:rPr>
            </w:r>
            <w:r w:rsidR="008A31F2">
              <w:rPr>
                <w:noProof/>
                <w:webHidden/>
              </w:rPr>
              <w:fldChar w:fldCharType="separate"/>
            </w:r>
            <w:r w:rsidR="008A31F2">
              <w:rPr>
                <w:noProof/>
                <w:webHidden/>
              </w:rPr>
              <w:t>12</w:t>
            </w:r>
            <w:r w:rsidR="008A31F2">
              <w:rPr>
                <w:noProof/>
                <w:webHidden/>
              </w:rPr>
              <w:fldChar w:fldCharType="end"/>
            </w:r>
          </w:hyperlink>
        </w:p>
        <w:p w:rsidR="008A31F2" w:rsidRDefault="00E10FEF">
          <w:pPr>
            <w:pStyle w:val="TOC2"/>
            <w:tabs>
              <w:tab w:val="right" w:leader="dot" w:pos="9016"/>
            </w:tabs>
            <w:rPr>
              <w:rFonts w:asciiTheme="minorHAnsi" w:eastAsiaTheme="minorEastAsia" w:hAnsiTheme="minorHAnsi"/>
              <w:noProof/>
              <w:kern w:val="2"/>
              <w:szCs w:val="24"/>
              <w:lang w:val="en-IN" w:eastAsia="en-IN"/>
            </w:rPr>
          </w:pPr>
          <w:hyperlink w:anchor="_Toc188975734" w:history="1">
            <w:r w:rsidR="008A31F2" w:rsidRPr="00E50D2D">
              <w:rPr>
                <w:rStyle w:val="Hyperlink"/>
                <w:noProof/>
              </w:rPr>
              <w:t>2.5 Gaps in Literature</w:t>
            </w:r>
            <w:r w:rsidR="008A31F2">
              <w:rPr>
                <w:noProof/>
                <w:webHidden/>
              </w:rPr>
              <w:tab/>
            </w:r>
            <w:r w:rsidR="008A31F2">
              <w:rPr>
                <w:noProof/>
                <w:webHidden/>
              </w:rPr>
              <w:fldChar w:fldCharType="begin"/>
            </w:r>
            <w:r w:rsidR="008A31F2">
              <w:rPr>
                <w:noProof/>
                <w:webHidden/>
              </w:rPr>
              <w:instrText xml:space="preserve"> PAGEREF _Toc188975734 \h </w:instrText>
            </w:r>
            <w:r w:rsidR="008A31F2">
              <w:rPr>
                <w:noProof/>
                <w:webHidden/>
              </w:rPr>
            </w:r>
            <w:r w:rsidR="008A31F2">
              <w:rPr>
                <w:noProof/>
                <w:webHidden/>
              </w:rPr>
              <w:fldChar w:fldCharType="separate"/>
            </w:r>
            <w:r w:rsidR="008A31F2">
              <w:rPr>
                <w:noProof/>
                <w:webHidden/>
              </w:rPr>
              <w:t>13</w:t>
            </w:r>
            <w:r w:rsidR="008A31F2">
              <w:rPr>
                <w:noProof/>
                <w:webHidden/>
              </w:rPr>
              <w:fldChar w:fldCharType="end"/>
            </w:r>
          </w:hyperlink>
        </w:p>
        <w:p w:rsidR="008A31F2" w:rsidRDefault="00E10FEF">
          <w:pPr>
            <w:pStyle w:val="TOC1"/>
            <w:tabs>
              <w:tab w:val="right" w:leader="dot" w:pos="9016"/>
            </w:tabs>
            <w:rPr>
              <w:rFonts w:asciiTheme="minorHAnsi" w:eastAsiaTheme="minorEastAsia" w:hAnsiTheme="minorHAnsi"/>
              <w:noProof/>
              <w:kern w:val="2"/>
              <w:szCs w:val="24"/>
              <w:lang w:val="en-IN" w:eastAsia="en-IN"/>
            </w:rPr>
          </w:pPr>
          <w:hyperlink w:anchor="_Toc188975735" w:history="1">
            <w:r w:rsidR="008A31F2" w:rsidRPr="00E50D2D">
              <w:rPr>
                <w:rStyle w:val="Hyperlink"/>
                <w:noProof/>
              </w:rPr>
              <w:t>Chapter 3: Methods</w:t>
            </w:r>
            <w:r w:rsidR="008A31F2">
              <w:rPr>
                <w:noProof/>
                <w:webHidden/>
              </w:rPr>
              <w:tab/>
            </w:r>
            <w:r w:rsidR="008A31F2">
              <w:rPr>
                <w:noProof/>
                <w:webHidden/>
              </w:rPr>
              <w:fldChar w:fldCharType="begin"/>
            </w:r>
            <w:r w:rsidR="008A31F2">
              <w:rPr>
                <w:noProof/>
                <w:webHidden/>
              </w:rPr>
              <w:instrText xml:space="preserve"> PAGEREF _Toc188975735 \h </w:instrText>
            </w:r>
            <w:r w:rsidR="008A31F2">
              <w:rPr>
                <w:noProof/>
                <w:webHidden/>
              </w:rPr>
            </w:r>
            <w:r w:rsidR="008A31F2">
              <w:rPr>
                <w:noProof/>
                <w:webHidden/>
              </w:rPr>
              <w:fldChar w:fldCharType="separate"/>
            </w:r>
            <w:r w:rsidR="008A31F2">
              <w:rPr>
                <w:noProof/>
                <w:webHidden/>
              </w:rPr>
              <w:t>14</w:t>
            </w:r>
            <w:r w:rsidR="008A31F2">
              <w:rPr>
                <w:noProof/>
                <w:webHidden/>
              </w:rPr>
              <w:fldChar w:fldCharType="end"/>
            </w:r>
          </w:hyperlink>
        </w:p>
        <w:p w:rsidR="008A31F2" w:rsidRDefault="00E10FEF">
          <w:pPr>
            <w:pStyle w:val="TOC2"/>
            <w:tabs>
              <w:tab w:val="right" w:leader="dot" w:pos="9016"/>
            </w:tabs>
            <w:rPr>
              <w:rFonts w:asciiTheme="minorHAnsi" w:eastAsiaTheme="minorEastAsia" w:hAnsiTheme="minorHAnsi"/>
              <w:noProof/>
              <w:kern w:val="2"/>
              <w:szCs w:val="24"/>
              <w:lang w:val="en-IN" w:eastAsia="en-IN"/>
            </w:rPr>
          </w:pPr>
          <w:hyperlink w:anchor="_Toc188975736" w:history="1">
            <w:r w:rsidR="008A31F2" w:rsidRPr="00E50D2D">
              <w:rPr>
                <w:rStyle w:val="Hyperlink"/>
                <w:noProof/>
              </w:rPr>
              <w:t>3.1 Case Study Methodological Approach</w:t>
            </w:r>
            <w:r w:rsidR="008A31F2">
              <w:rPr>
                <w:noProof/>
                <w:webHidden/>
              </w:rPr>
              <w:tab/>
            </w:r>
            <w:r w:rsidR="008A31F2">
              <w:rPr>
                <w:noProof/>
                <w:webHidden/>
              </w:rPr>
              <w:fldChar w:fldCharType="begin"/>
            </w:r>
            <w:r w:rsidR="008A31F2">
              <w:rPr>
                <w:noProof/>
                <w:webHidden/>
              </w:rPr>
              <w:instrText xml:space="preserve"> PAGEREF _Toc188975736 \h </w:instrText>
            </w:r>
            <w:r w:rsidR="008A31F2">
              <w:rPr>
                <w:noProof/>
                <w:webHidden/>
              </w:rPr>
            </w:r>
            <w:r w:rsidR="008A31F2">
              <w:rPr>
                <w:noProof/>
                <w:webHidden/>
              </w:rPr>
              <w:fldChar w:fldCharType="separate"/>
            </w:r>
            <w:r w:rsidR="008A31F2">
              <w:rPr>
                <w:noProof/>
                <w:webHidden/>
              </w:rPr>
              <w:t>14</w:t>
            </w:r>
            <w:r w:rsidR="008A31F2">
              <w:rPr>
                <w:noProof/>
                <w:webHidden/>
              </w:rPr>
              <w:fldChar w:fldCharType="end"/>
            </w:r>
          </w:hyperlink>
        </w:p>
        <w:p w:rsidR="008A31F2" w:rsidRDefault="00E10FEF">
          <w:pPr>
            <w:pStyle w:val="TOC2"/>
            <w:tabs>
              <w:tab w:val="right" w:leader="dot" w:pos="9016"/>
            </w:tabs>
            <w:rPr>
              <w:rFonts w:asciiTheme="minorHAnsi" w:eastAsiaTheme="minorEastAsia" w:hAnsiTheme="minorHAnsi"/>
              <w:noProof/>
              <w:kern w:val="2"/>
              <w:szCs w:val="24"/>
              <w:lang w:val="en-IN" w:eastAsia="en-IN"/>
            </w:rPr>
          </w:pPr>
          <w:hyperlink w:anchor="_Toc188975737" w:history="1">
            <w:r w:rsidR="008A31F2" w:rsidRPr="00E50D2D">
              <w:rPr>
                <w:rStyle w:val="Hyperlink"/>
                <w:noProof/>
              </w:rPr>
              <w:t>3.2 Netnography</w:t>
            </w:r>
            <w:r w:rsidR="008A31F2">
              <w:rPr>
                <w:noProof/>
                <w:webHidden/>
              </w:rPr>
              <w:tab/>
            </w:r>
            <w:r w:rsidR="008A31F2">
              <w:rPr>
                <w:noProof/>
                <w:webHidden/>
              </w:rPr>
              <w:fldChar w:fldCharType="begin"/>
            </w:r>
            <w:r w:rsidR="008A31F2">
              <w:rPr>
                <w:noProof/>
                <w:webHidden/>
              </w:rPr>
              <w:instrText xml:space="preserve"> PAGEREF _Toc188975737 \h </w:instrText>
            </w:r>
            <w:r w:rsidR="008A31F2">
              <w:rPr>
                <w:noProof/>
                <w:webHidden/>
              </w:rPr>
            </w:r>
            <w:r w:rsidR="008A31F2">
              <w:rPr>
                <w:noProof/>
                <w:webHidden/>
              </w:rPr>
              <w:fldChar w:fldCharType="separate"/>
            </w:r>
            <w:r w:rsidR="008A31F2">
              <w:rPr>
                <w:noProof/>
                <w:webHidden/>
              </w:rPr>
              <w:t>14</w:t>
            </w:r>
            <w:r w:rsidR="008A31F2">
              <w:rPr>
                <w:noProof/>
                <w:webHidden/>
              </w:rPr>
              <w:fldChar w:fldCharType="end"/>
            </w:r>
          </w:hyperlink>
        </w:p>
        <w:p w:rsidR="008A31F2" w:rsidRDefault="00E10FEF">
          <w:pPr>
            <w:pStyle w:val="TOC2"/>
            <w:tabs>
              <w:tab w:val="right" w:leader="dot" w:pos="9016"/>
            </w:tabs>
            <w:rPr>
              <w:rFonts w:asciiTheme="minorHAnsi" w:eastAsiaTheme="minorEastAsia" w:hAnsiTheme="minorHAnsi"/>
              <w:noProof/>
              <w:kern w:val="2"/>
              <w:szCs w:val="24"/>
              <w:lang w:val="en-IN" w:eastAsia="en-IN"/>
            </w:rPr>
          </w:pPr>
          <w:hyperlink w:anchor="_Toc188975738" w:history="1">
            <w:r w:rsidR="008A31F2" w:rsidRPr="00E50D2D">
              <w:rPr>
                <w:rStyle w:val="Hyperlink"/>
                <w:noProof/>
              </w:rPr>
              <w:t>3.3 Data Sources and Techniques</w:t>
            </w:r>
            <w:r w:rsidR="008A31F2">
              <w:rPr>
                <w:noProof/>
                <w:webHidden/>
              </w:rPr>
              <w:tab/>
            </w:r>
            <w:r w:rsidR="008A31F2">
              <w:rPr>
                <w:noProof/>
                <w:webHidden/>
              </w:rPr>
              <w:fldChar w:fldCharType="begin"/>
            </w:r>
            <w:r w:rsidR="008A31F2">
              <w:rPr>
                <w:noProof/>
                <w:webHidden/>
              </w:rPr>
              <w:instrText xml:space="preserve"> PAGEREF _Toc188975738 \h </w:instrText>
            </w:r>
            <w:r w:rsidR="008A31F2">
              <w:rPr>
                <w:noProof/>
                <w:webHidden/>
              </w:rPr>
            </w:r>
            <w:r w:rsidR="008A31F2">
              <w:rPr>
                <w:noProof/>
                <w:webHidden/>
              </w:rPr>
              <w:fldChar w:fldCharType="separate"/>
            </w:r>
            <w:r w:rsidR="008A31F2">
              <w:rPr>
                <w:noProof/>
                <w:webHidden/>
              </w:rPr>
              <w:t>15</w:t>
            </w:r>
            <w:r w:rsidR="008A31F2">
              <w:rPr>
                <w:noProof/>
                <w:webHidden/>
              </w:rPr>
              <w:fldChar w:fldCharType="end"/>
            </w:r>
          </w:hyperlink>
        </w:p>
        <w:p w:rsidR="008A31F2" w:rsidRDefault="00E10FEF">
          <w:pPr>
            <w:pStyle w:val="TOC2"/>
            <w:tabs>
              <w:tab w:val="right" w:leader="dot" w:pos="9016"/>
            </w:tabs>
            <w:rPr>
              <w:rFonts w:asciiTheme="minorHAnsi" w:eastAsiaTheme="minorEastAsia" w:hAnsiTheme="minorHAnsi"/>
              <w:noProof/>
              <w:kern w:val="2"/>
              <w:szCs w:val="24"/>
              <w:lang w:val="en-IN" w:eastAsia="en-IN"/>
            </w:rPr>
          </w:pPr>
          <w:hyperlink w:anchor="_Toc188975739" w:history="1">
            <w:r w:rsidR="008A31F2" w:rsidRPr="00E50D2D">
              <w:rPr>
                <w:rStyle w:val="Hyperlink"/>
                <w:noProof/>
              </w:rPr>
              <w:t>3.4 Relevance and Application</w:t>
            </w:r>
            <w:r w:rsidR="008A31F2">
              <w:rPr>
                <w:noProof/>
                <w:webHidden/>
              </w:rPr>
              <w:tab/>
            </w:r>
            <w:r w:rsidR="008A31F2">
              <w:rPr>
                <w:noProof/>
                <w:webHidden/>
              </w:rPr>
              <w:fldChar w:fldCharType="begin"/>
            </w:r>
            <w:r w:rsidR="008A31F2">
              <w:rPr>
                <w:noProof/>
                <w:webHidden/>
              </w:rPr>
              <w:instrText xml:space="preserve"> PAGEREF _Toc188975739 \h </w:instrText>
            </w:r>
            <w:r w:rsidR="008A31F2">
              <w:rPr>
                <w:noProof/>
                <w:webHidden/>
              </w:rPr>
            </w:r>
            <w:r w:rsidR="008A31F2">
              <w:rPr>
                <w:noProof/>
                <w:webHidden/>
              </w:rPr>
              <w:fldChar w:fldCharType="separate"/>
            </w:r>
            <w:r w:rsidR="008A31F2">
              <w:rPr>
                <w:noProof/>
                <w:webHidden/>
              </w:rPr>
              <w:t>15</w:t>
            </w:r>
            <w:r w:rsidR="008A31F2">
              <w:rPr>
                <w:noProof/>
                <w:webHidden/>
              </w:rPr>
              <w:fldChar w:fldCharType="end"/>
            </w:r>
          </w:hyperlink>
        </w:p>
        <w:p w:rsidR="008A31F2" w:rsidRDefault="00E10FEF">
          <w:pPr>
            <w:pStyle w:val="TOC2"/>
            <w:tabs>
              <w:tab w:val="right" w:leader="dot" w:pos="9016"/>
            </w:tabs>
            <w:rPr>
              <w:rFonts w:asciiTheme="minorHAnsi" w:eastAsiaTheme="minorEastAsia" w:hAnsiTheme="minorHAnsi"/>
              <w:noProof/>
              <w:kern w:val="2"/>
              <w:szCs w:val="24"/>
              <w:lang w:val="en-IN" w:eastAsia="en-IN"/>
            </w:rPr>
          </w:pPr>
          <w:hyperlink w:anchor="_Toc188975740" w:history="1">
            <w:r w:rsidR="008A31F2" w:rsidRPr="00E50D2D">
              <w:rPr>
                <w:rStyle w:val="Hyperlink"/>
                <w:noProof/>
              </w:rPr>
              <w:t>3.5 Limitations</w:t>
            </w:r>
            <w:r w:rsidR="008A31F2">
              <w:rPr>
                <w:noProof/>
                <w:webHidden/>
              </w:rPr>
              <w:tab/>
            </w:r>
            <w:r w:rsidR="008A31F2">
              <w:rPr>
                <w:noProof/>
                <w:webHidden/>
              </w:rPr>
              <w:fldChar w:fldCharType="begin"/>
            </w:r>
            <w:r w:rsidR="008A31F2">
              <w:rPr>
                <w:noProof/>
                <w:webHidden/>
              </w:rPr>
              <w:instrText xml:space="preserve"> PAGEREF _Toc188975740 \h </w:instrText>
            </w:r>
            <w:r w:rsidR="008A31F2">
              <w:rPr>
                <w:noProof/>
                <w:webHidden/>
              </w:rPr>
            </w:r>
            <w:r w:rsidR="008A31F2">
              <w:rPr>
                <w:noProof/>
                <w:webHidden/>
              </w:rPr>
              <w:fldChar w:fldCharType="separate"/>
            </w:r>
            <w:r w:rsidR="008A31F2">
              <w:rPr>
                <w:noProof/>
                <w:webHidden/>
              </w:rPr>
              <w:t>15</w:t>
            </w:r>
            <w:r w:rsidR="008A31F2">
              <w:rPr>
                <w:noProof/>
                <w:webHidden/>
              </w:rPr>
              <w:fldChar w:fldCharType="end"/>
            </w:r>
          </w:hyperlink>
        </w:p>
        <w:p w:rsidR="008A31F2" w:rsidRDefault="00E10FEF">
          <w:pPr>
            <w:pStyle w:val="TOC1"/>
            <w:tabs>
              <w:tab w:val="right" w:leader="dot" w:pos="9016"/>
            </w:tabs>
            <w:rPr>
              <w:rFonts w:asciiTheme="minorHAnsi" w:eastAsiaTheme="minorEastAsia" w:hAnsiTheme="minorHAnsi"/>
              <w:noProof/>
              <w:kern w:val="2"/>
              <w:szCs w:val="24"/>
              <w:lang w:val="en-IN" w:eastAsia="en-IN"/>
            </w:rPr>
          </w:pPr>
          <w:hyperlink w:anchor="_Toc188975741" w:history="1">
            <w:r w:rsidR="008A31F2" w:rsidRPr="00E50D2D">
              <w:rPr>
                <w:rStyle w:val="Hyperlink"/>
                <w:noProof/>
              </w:rPr>
              <w:t>Chapter 4: Case Study Hotel Overview and Findings</w:t>
            </w:r>
            <w:r w:rsidR="008A31F2">
              <w:rPr>
                <w:noProof/>
                <w:webHidden/>
              </w:rPr>
              <w:tab/>
            </w:r>
            <w:r w:rsidR="008A31F2">
              <w:rPr>
                <w:noProof/>
                <w:webHidden/>
              </w:rPr>
              <w:fldChar w:fldCharType="begin"/>
            </w:r>
            <w:r w:rsidR="008A31F2">
              <w:rPr>
                <w:noProof/>
                <w:webHidden/>
              </w:rPr>
              <w:instrText xml:space="preserve"> PAGEREF _Toc188975741 \h </w:instrText>
            </w:r>
            <w:r w:rsidR="008A31F2">
              <w:rPr>
                <w:noProof/>
                <w:webHidden/>
              </w:rPr>
            </w:r>
            <w:r w:rsidR="008A31F2">
              <w:rPr>
                <w:noProof/>
                <w:webHidden/>
              </w:rPr>
              <w:fldChar w:fldCharType="separate"/>
            </w:r>
            <w:r w:rsidR="008A31F2">
              <w:rPr>
                <w:noProof/>
                <w:webHidden/>
              </w:rPr>
              <w:t>16</w:t>
            </w:r>
            <w:r w:rsidR="008A31F2">
              <w:rPr>
                <w:noProof/>
                <w:webHidden/>
              </w:rPr>
              <w:fldChar w:fldCharType="end"/>
            </w:r>
          </w:hyperlink>
        </w:p>
        <w:p w:rsidR="008A31F2" w:rsidRDefault="00E10FEF">
          <w:pPr>
            <w:pStyle w:val="TOC2"/>
            <w:tabs>
              <w:tab w:val="right" w:leader="dot" w:pos="9016"/>
            </w:tabs>
            <w:rPr>
              <w:rFonts w:asciiTheme="minorHAnsi" w:eastAsiaTheme="minorEastAsia" w:hAnsiTheme="minorHAnsi"/>
              <w:noProof/>
              <w:kern w:val="2"/>
              <w:szCs w:val="24"/>
              <w:lang w:val="en-IN" w:eastAsia="en-IN"/>
            </w:rPr>
          </w:pPr>
          <w:hyperlink w:anchor="_Toc188975742" w:history="1">
            <w:r w:rsidR="008A31F2" w:rsidRPr="00E50D2D">
              <w:rPr>
                <w:rStyle w:val="Hyperlink"/>
                <w:noProof/>
              </w:rPr>
              <w:t>4.1 Introduction</w:t>
            </w:r>
            <w:r w:rsidR="008A31F2">
              <w:rPr>
                <w:noProof/>
                <w:webHidden/>
              </w:rPr>
              <w:tab/>
            </w:r>
            <w:r w:rsidR="008A31F2">
              <w:rPr>
                <w:noProof/>
                <w:webHidden/>
              </w:rPr>
              <w:fldChar w:fldCharType="begin"/>
            </w:r>
            <w:r w:rsidR="008A31F2">
              <w:rPr>
                <w:noProof/>
                <w:webHidden/>
              </w:rPr>
              <w:instrText xml:space="preserve"> PAGEREF _Toc188975742 \h </w:instrText>
            </w:r>
            <w:r w:rsidR="008A31F2">
              <w:rPr>
                <w:noProof/>
                <w:webHidden/>
              </w:rPr>
            </w:r>
            <w:r w:rsidR="008A31F2">
              <w:rPr>
                <w:noProof/>
                <w:webHidden/>
              </w:rPr>
              <w:fldChar w:fldCharType="separate"/>
            </w:r>
            <w:r w:rsidR="008A31F2">
              <w:rPr>
                <w:noProof/>
                <w:webHidden/>
              </w:rPr>
              <w:t>16</w:t>
            </w:r>
            <w:r w:rsidR="008A31F2">
              <w:rPr>
                <w:noProof/>
                <w:webHidden/>
              </w:rPr>
              <w:fldChar w:fldCharType="end"/>
            </w:r>
          </w:hyperlink>
        </w:p>
        <w:p w:rsidR="008A31F2" w:rsidRDefault="00E10FEF">
          <w:pPr>
            <w:pStyle w:val="TOC2"/>
            <w:tabs>
              <w:tab w:val="right" w:leader="dot" w:pos="9016"/>
            </w:tabs>
            <w:rPr>
              <w:rFonts w:asciiTheme="minorHAnsi" w:eastAsiaTheme="minorEastAsia" w:hAnsiTheme="minorHAnsi"/>
              <w:noProof/>
              <w:kern w:val="2"/>
              <w:szCs w:val="24"/>
              <w:lang w:val="en-IN" w:eastAsia="en-IN"/>
            </w:rPr>
          </w:pPr>
          <w:hyperlink w:anchor="_Toc188975743" w:history="1">
            <w:r w:rsidR="008A31F2" w:rsidRPr="00E50D2D">
              <w:rPr>
                <w:rStyle w:val="Hyperlink"/>
                <w:noProof/>
              </w:rPr>
              <w:t>4.2 Descriptive Information</w:t>
            </w:r>
            <w:r w:rsidR="008A31F2">
              <w:rPr>
                <w:noProof/>
                <w:webHidden/>
              </w:rPr>
              <w:tab/>
            </w:r>
            <w:r w:rsidR="008A31F2">
              <w:rPr>
                <w:noProof/>
                <w:webHidden/>
              </w:rPr>
              <w:fldChar w:fldCharType="begin"/>
            </w:r>
            <w:r w:rsidR="008A31F2">
              <w:rPr>
                <w:noProof/>
                <w:webHidden/>
              </w:rPr>
              <w:instrText xml:space="preserve"> PAGEREF _Toc188975743 \h </w:instrText>
            </w:r>
            <w:r w:rsidR="008A31F2">
              <w:rPr>
                <w:noProof/>
                <w:webHidden/>
              </w:rPr>
            </w:r>
            <w:r w:rsidR="008A31F2">
              <w:rPr>
                <w:noProof/>
                <w:webHidden/>
              </w:rPr>
              <w:fldChar w:fldCharType="separate"/>
            </w:r>
            <w:r w:rsidR="008A31F2">
              <w:rPr>
                <w:noProof/>
                <w:webHidden/>
              </w:rPr>
              <w:t>16</w:t>
            </w:r>
            <w:r w:rsidR="008A31F2">
              <w:rPr>
                <w:noProof/>
                <w:webHidden/>
              </w:rPr>
              <w:fldChar w:fldCharType="end"/>
            </w:r>
          </w:hyperlink>
        </w:p>
        <w:p w:rsidR="008A31F2" w:rsidRDefault="00E10FEF">
          <w:pPr>
            <w:pStyle w:val="TOC2"/>
            <w:tabs>
              <w:tab w:val="right" w:leader="dot" w:pos="9016"/>
            </w:tabs>
            <w:rPr>
              <w:rFonts w:asciiTheme="minorHAnsi" w:eastAsiaTheme="minorEastAsia" w:hAnsiTheme="minorHAnsi"/>
              <w:noProof/>
              <w:kern w:val="2"/>
              <w:szCs w:val="24"/>
              <w:lang w:val="en-IN" w:eastAsia="en-IN"/>
            </w:rPr>
          </w:pPr>
          <w:hyperlink w:anchor="_Toc188975744" w:history="1">
            <w:r w:rsidR="008A31F2" w:rsidRPr="00E50D2D">
              <w:rPr>
                <w:rStyle w:val="Hyperlink"/>
                <w:noProof/>
              </w:rPr>
              <w:t>4.3 SWOT Analysis</w:t>
            </w:r>
            <w:r w:rsidR="008A31F2">
              <w:rPr>
                <w:noProof/>
                <w:webHidden/>
              </w:rPr>
              <w:tab/>
            </w:r>
            <w:r w:rsidR="008A31F2">
              <w:rPr>
                <w:noProof/>
                <w:webHidden/>
              </w:rPr>
              <w:fldChar w:fldCharType="begin"/>
            </w:r>
            <w:r w:rsidR="008A31F2">
              <w:rPr>
                <w:noProof/>
                <w:webHidden/>
              </w:rPr>
              <w:instrText xml:space="preserve"> PAGEREF _Toc188975744 \h </w:instrText>
            </w:r>
            <w:r w:rsidR="008A31F2">
              <w:rPr>
                <w:noProof/>
                <w:webHidden/>
              </w:rPr>
            </w:r>
            <w:r w:rsidR="008A31F2">
              <w:rPr>
                <w:noProof/>
                <w:webHidden/>
              </w:rPr>
              <w:fldChar w:fldCharType="separate"/>
            </w:r>
            <w:r w:rsidR="008A31F2">
              <w:rPr>
                <w:noProof/>
                <w:webHidden/>
              </w:rPr>
              <w:t>17</w:t>
            </w:r>
            <w:r w:rsidR="008A31F2">
              <w:rPr>
                <w:noProof/>
                <w:webHidden/>
              </w:rPr>
              <w:fldChar w:fldCharType="end"/>
            </w:r>
          </w:hyperlink>
        </w:p>
        <w:p w:rsidR="008A31F2" w:rsidRDefault="00E10FEF">
          <w:pPr>
            <w:pStyle w:val="TOC2"/>
            <w:tabs>
              <w:tab w:val="right" w:leader="dot" w:pos="9016"/>
            </w:tabs>
            <w:rPr>
              <w:rFonts w:asciiTheme="minorHAnsi" w:eastAsiaTheme="minorEastAsia" w:hAnsiTheme="minorHAnsi"/>
              <w:noProof/>
              <w:kern w:val="2"/>
              <w:szCs w:val="24"/>
              <w:lang w:val="en-IN" w:eastAsia="en-IN"/>
            </w:rPr>
          </w:pPr>
          <w:hyperlink w:anchor="_Toc188975745" w:history="1">
            <w:r w:rsidR="008A31F2" w:rsidRPr="00E50D2D">
              <w:rPr>
                <w:rStyle w:val="Hyperlink"/>
                <w:noProof/>
              </w:rPr>
              <w:t>4.4 PEST Analysis</w:t>
            </w:r>
            <w:r w:rsidR="008A31F2">
              <w:rPr>
                <w:noProof/>
                <w:webHidden/>
              </w:rPr>
              <w:tab/>
            </w:r>
            <w:r w:rsidR="008A31F2">
              <w:rPr>
                <w:noProof/>
                <w:webHidden/>
              </w:rPr>
              <w:fldChar w:fldCharType="begin"/>
            </w:r>
            <w:r w:rsidR="008A31F2">
              <w:rPr>
                <w:noProof/>
                <w:webHidden/>
              </w:rPr>
              <w:instrText xml:space="preserve"> PAGEREF _Toc188975745 \h </w:instrText>
            </w:r>
            <w:r w:rsidR="008A31F2">
              <w:rPr>
                <w:noProof/>
                <w:webHidden/>
              </w:rPr>
            </w:r>
            <w:r w:rsidR="008A31F2">
              <w:rPr>
                <w:noProof/>
                <w:webHidden/>
              </w:rPr>
              <w:fldChar w:fldCharType="separate"/>
            </w:r>
            <w:r w:rsidR="008A31F2">
              <w:rPr>
                <w:noProof/>
                <w:webHidden/>
              </w:rPr>
              <w:t>18</w:t>
            </w:r>
            <w:r w:rsidR="008A31F2">
              <w:rPr>
                <w:noProof/>
                <w:webHidden/>
              </w:rPr>
              <w:fldChar w:fldCharType="end"/>
            </w:r>
          </w:hyperlink>
        </w:p>
        <w:p w:rsidR="008A31F2" w:rsidRDefault="00E10FEF">
          <w:pPr>
            <w:pStyle w:val="TOC2"/>
            <w:tabs>
              <w:tab w:val="right" w:leader="dot" w:pos="9016"/>
            </w:tabs>
            <w:rPr>
              <w:rFonts w:asciiTheme="minorHAnsi" w:eastAsiaTheme="minorEastAsia" w:hAnsiTheme="minorHAnsi"/>
              <w:noProof/>
              <w:kern w:val="2"/>
              <w:szCs w:val="24"/>
              <w:lang w:val="en-IN" w:eastAsia="en-IN"/>
            </w:rPr>
          </w:pPr>
          <w:hyperlink w:anchor="_Toc188975746" w:history="1">
            <w:r w:rsidR="008A31F2" w:rsidRPr="00E50D2D">
              <w:rPr>
                <w:rStyle w:val="Hyperlink"/>
                <w:noProof/>
              </w:rPr>
              <w:t>4.5 Competitor Analysis (Price vs. Quality)</w:t>
            </w:r>
            <w:r w:rsidR="008A31F2">
              <w:rPr>
                <w:noProof/>
                <w:webHidden/>
              </w:rPr>
              <w:tab/>
            </w:r>
            <w:r w:rsidR="008A31F2">
              <w:rPr>
                <w:noProof/>
                <w:webHidden/>
              </w:rPr>
              <w:fldChar w:fldCharType="begin"/>
            </w:r>
            <w:r w:rsidR="008A31F2">
              <w:rPr>
                <w:noProof/>
                <w:webHidden/>
              </w:rPr>
              <w:instrText xml:space="preserve"> PAGEREF _Toc188975746 \h </w:instrText>
            </w:r>
            <w:r w:rsidR="008A31F2">
              <w:rPr>
                <w:noProof/>
                <w:webHidden/>
              </w:rPr>
            </w:r>
            <w:r w:rsidR="008A31F2">
              <w:rPr>
                <w:noProof/>
                <w:webHidden/>
              </w:rPr>
              <w:fldChar w:fldCharType="separate"/>
            </w:r>
            <w:r w:rsidR="008A31F2">
              <w:rPr>
                <w:noProof/>
                <w:webHidden/>
              </w:rPr>
              <w:t>19</w:t>
            </w:r>
            <w:r w:rsidR="008A31F2">
              <w:rPr>
                <w:noProof/>
                <w:webHidden/>
              </w:rPr>
              <w:fldChar w:fldCharType="end"/>
            </w:r>
          </w:hyperlink>
        </w:p>
        <w:p w:rsidR="008A31F2" w:rsidRDefault="00E10FEF">
          <w:pPr>
            <w:pStyle w:val="TOC2"/>
            <w:tabs>
              <w:tab w:val="right" w:leader="dot" w:pos="9016"/>
            </w:tabs>
            <w:rPr>
              <w:rFonts w:asciiTheme="minorHAnsi" w:eastAsiaTheme="minorEastAsia" w:hAnsiTheme="minorHAnsi"/>
              <w:noProof/>
              <w:kern w:val="2"/>
              <w:szCs w:val="24"/>
              <w:lang w:val="en-IN" w:eastAsia="en-IN"/>
            </w:rPr>
          </w:pPr>
          <w:hyperlink w:anchor="_Toc188975747" w:history="1">
            <w:r w:rsidR="008A31F2" w:rsidRPr="00E50D2D">
              <w:rPr>
                <w:rStyle w:val="Hyperlink"/>
                <w:noProof/>
              </w:rPr>
              <w:t>4.6 Netnography Findings</w:t>
            </w:r>
            <w:r w:rsidR="008A31F2">
              <w:rPr>
                <w:noProof/>
                <w:webHidden/>
              </w:rPr>
              <w:tab/>
            </w:r>
            <w:r w:rsidR="008A31F2">
              <w:rPr>
                <w:noProof/>
                <w:webHidden/>
              </w:rPr>
              <w:fldChar w:fldCharType="begin"/>
            </w:r>
            <w:r w:rsidR="008A31F2">
              <w:rPr>
                <w:noProof/>
                <w:webHidden/>
              </w:rPr>
              <w:instrText xml:space="preserve"> PAGEREF _Toc188975747 \h </w:instrText>
            </w:r>
            <w:r w:rsidR="008A31F2">
              <w:rPr>
                <w:noProof/>
                <w:webHidden/>
              </w:rPr>
            </w:r>
            <w:r w:rsidR="008A31F2">
              <w:rPr>
                <w:noProof/>
                <w:webHidden/>
              </w:rPr>
              <w:fldChar w:fldCharType="separate"/>
            </w:r>
            <w:r w:rsidR="008A31F2">
              <w:rPr>
                <w:noProof/>
                <w:webHidden/>
              </w:rPr>
              <w:t>21</w:t>
            </w:r>
            <w:r w:rsidR="008A31F2">
              <w:rPr>
                <w:noProof/>
                <w:webHidden/>
              </w:rPr>
              <w:fldChar w:fldCharType="end"/>
            </w:r>
          </w:hyperlink>
        </w:p>
        <w:p w:rsidR="008A31F2" w:rsidRDefault="00E10FEF">
          <w:pPr>
            <w:pStyle w:val="TOC2"/>
            <w:tabs>
              <w:tab w:val="right" w:leader="dot" w:pos="9016"/>
            </w:tabs>
            <w:rPr>
              <w:rFonts w:asciiTheme="minorHAnsi" w:eastAsiaTheme="minorEastAsia" w:hAnsiTheme="minorHAnsi"/>
              <w:noProof/>
              <w:kern w:val="2"/>
              <w:szCs w:val="24"/>
              <w:lang w:val="en-IN" w:eastAsia="en-IN"/>
            </w:rPr>
          </w:pPr>
          <w:hyperlink w:anchor="_Toc188975748" w:history="1">
            <w:r w:rsidR="008A31F2" w:rsidRPr="00E50D2D">
              <w:rPr>
                <w:rStyle w:val="Hyperlink"/>
                <w:noProof/>
              </w:rPr>
              <w:t>4.7 Reflective Account</w:t>
            </w:r>
            <w:r w:rsidR="008A31F2">
              <w:rPr>
                <w:noProof/>
                <w:webHidden/>
              </w:rPr>
              <w:tab/>
            </w:r>
            <w:r w:rsidR="008A31F2">
              <w:rPr>
                <w:noProof/>
                <w:webHidden/>
              </w:rPr>
              <w:fldChar w:fldCharType="begin"/>
            </w:r>
            <w:r w:rsidR="008A31F2">
              <w:rPr>
                <w:noProof/>
                <w:webHidden/>
              </w:rPr>
              <w:instrText xml:space="preserve"> PAGEREF _Toc188975748 \h </w:instrText>
            </w:r>
            <w:r w:rsidR="008A31F2">
              <w:rPr>
                <w:noProof/>
                <w:webHidden/>
              </w:rPr>
            </w:r>
            <w:r w:rsidR="008A31F2">
              <w:rPr>
                <w:noProof/>
                <w:webHidden/>
              </w:rPr>
              <w:fldChar w:fldCharType="separate"/>
            </w:r>
            <w:r w:rsidR="008A31F2">
              <w:rPr>
                <w:noProof/>
                <w:webHidden/>
              </w:rPr>
              <w:t>21</w:t>
            </w:r>
            <w:r w:rsidR="008A31F2">
              <w:rPr>
                <w:noProof/>
                <w:webHidden/>
              </w:rPr>
              <w:fldChar w:fldCharType="end"/>
            </w:r>
          </w:hyperlink>
        </w:p>
        <w:p w:rsidR="008A31F2" w:rsidRDefault="00E10FEF">
          <w:pPr>
            <w:pStyle w:val="TOC1"/>
            <w:tabs>
              <w:tab w:val="right" w:leader="dot" w:pos="9016"/>
            </w:tabs>
            <w:rPr>
              <w:rFonts w:asciiTheme="minorHAnsi" w:eastAsiaTheme="minorEastAsia" w:hAnsiTheme="minorHAnsi"/>
              <w:noProof/>
              <w:kern w:val="2"/>
              <w:szCs w:val="24"/>
              <w:lang w:val="en-IN" w:eastAsia="en-IN"/>
            </w:rPr>
          </w:pPr>
          <w:hyperlink w:anchor="_Toc188975749" w:history="1">
            <w:r w:rsidR="008A31F2" w:rsidRPr="00E50D2D">
              <w:rPr>
                <w:rStyle w:val="Hyperlink"/>
                <w:noProof/>
              </w:rPr>
              <w:t>Chapter 5: Discussion</w:t>
            </w:r>
            <w:r w:rsidR="008A31F2">
              <w:rPr>
                <w:noProof/>
                <w:webHidden/>
              </w:rPr>
              <w:tab/>
            </w:r>
            <w:r w:rsidR="008A31F2">
              <w:rPr>
                <w:noProof/>
                <w:webHidden/>
              </w:rPr>
              <w:fldChar w:fldCharType="begin"/>
            </w:r>
            <w:r w:rsidR="008A31F2">
              <w:rPr>
                <w:noProof/>
                <w:webHidden/>
              </w:rPr>
              <w:instrText xml:space="preserve"> PAGEREF _Toc188975749 \h </w:instrText>
            </w:r>
            <w:r w:rsidR="008A31F2">
              <w:rPr>
                <w:noProof/>
                <w:webHidden/>
              </w:rPr>
            </w:r>
            <w:r w:rsidR="008A31F2">
              <w:rPr>
                <w:noProof/>
                <w:webHidden/>
              </w:rPr>
              <w:fldChar w:fldCharType="separate"/>
            </w:r>
            <w:r w:rsidR="008A31F2">
              <w:rPr>
                <w:noProof/>
                <w:webHidden/>
              </w:rPr>
              <w:t>23</w:t>
            </w:r>
            <w:r w:rsidR="008A31F2">
              <w:rPr>
                <w:noProof/>
                <w:webHidden/>
              </w:rPr>
              <w:fldChar w:fldCharType="end"/>
            </w:r>
          </w:hyperlink>
        </w:p>
        <w:p w:rsidR="008A31F2" w:rsidRDefault="00E10FEF">
          <w:pPr>
            <w:pStyle w:val="TOC2"/>
            <w:tabs>
              <w:tab w:val="right" w:leader="dot" w:pos="9016"/>
            </w:tabs>
            <w:rPr>
              <w:rFonts w:asciiTheme="minorHAnsi" w:eastAsiaTheme="minorEastAsia" w:hAnsiTheme="minorHAnsi"/>
              <w:noProof/>
              <w:kern w:val="2"/>
              <w:szCs w:val="24"/>
              <w:lang w:val="en-IN" w:eastAsia="en-IN"/>
            </w:rPr>
          </w:pPr>
          <w:hyperlink w:anchor="_Toc188975750" w:history="1">
            <w:r w:rsidR="008A31F2" w:rsidRPr="00E50D2D">
              <w:rPr>
                <w:rStyle w:val="Hyperlink"/>
                <w:noProof/>
              </w:rPr>
              <w:t>5.1 Introduction</w:t>
            </w:r>
            <w:r w:rsidR="008A31F2">
              <w:rPr>
                <w:noProof/>
                <w:webHidden/>
              </w:rPr>
              <w:tab/>
            </w:r>
            <w:r w:rsidR="008A31F2">
              <w:rPr>
                <w:noProof/>
                <w:webHidden/>
              </w:rPr>
              <w:fldChar w:fldCharType="begin"/>
            </w:r>
            <w:r w:rsidR="008A31F2">
              <w:rPr>
                <w:noProof/>
                <w:webHidden/>
              </w:rPr>
              <w:instrText xml:space="preserve"> PAGEREF _Toc188975750 \h </w:instrText>
            </w:r>
            <w:r w:rsidR="008A31F2">
              <w:rPr>
                <w:noProof/>
                <w:webHidden/>
              </w:rPr>
            </w:r>
            <w:r w:rsidR="008A31F2">
              <w:rPr>
                <w:noProof/>
                <w:webHidden/>
              </w:rPr>
              <w:fldChar w:fldCharType="separate"/>
            </w:r>
            <w:r w:rsidR="008A31F2">
              <w:rPr>
                <w:noProof/>
                <w:webHidden/>
              </w:rPr>
              <w:t>23</w:t>
            </w:r>
            <w:r w:rsidR="008A31F2">
              <w:rPr>
                <w:noProof/>
                <w:webHidden/>
              </w:rPr>
              <w:fldChar w:fldCharType="end"/>
            </w:r>
          </w:hyperlink>
        </w:p>
        <w:p w:rsidR="008A31F2" w:rsidRDefault="00E10FEF">
          <w:pPr>
            <w:pStyle w:val="TOC2"/>
            <w:tabs>
              <w:tab w:val="right" w:leader="dot" w:pos="9016"/>
            </w:tabs>
            <w:rPr>
              <w:rFonts w:asciiTheme="minorHAnsi" w:eastAsiaTheme="minorEastAsia" w:hAnsiTheme="minorHAnsi"/>
              <w:noProof/>
              <w:kern w:val="2"/>
              <w:szCs w:val="24"/>
              <w:lang w:val="en-IN" w:eastAsia="en-IN"/>
            </w:rPr>
          </w:pPr>
          <w:hyperlink w:anchor="_Toc188975751" w:history="1">
            <w:r w:rsidR="008A31F2" w:rsidRPr="00E50D2D">
              <w:rPr>
                <w:rStyle w:val="Hyperlink"/>
                <w:noProof/>
              </w:rPr>
              <w:t>5.2 Critical Analysis of Findings of Literature</w:t>
            </w:r>
            <w:r w:rsidR="008A31F2">
              <w:rPr>
                <w:noProof/>
                <w:webHidden/>
              </w:rPr>
              <w:tab/>
            </w:r>
            <w:r w:rsidR="008A31F2">
              <w:rPr>
                <w:noProof/>
                <w:webHidden/>
              </w:rPr>
              <w:fldChar w:fldCharType="begin"/>
            </w:r>
            <w:r w:rsidR="008A31F2">
              <w:rPr>
                <w:noProof/>
                <w:webHidden/>
              </w:rPr>
              <w:instrText xml:space="preserve"> PAGEREF _Toc188975751 \h </w:instrText>
            </w:r>
            <w:r w:rsidR="008A31F2">
              <w:rPr>
                <w:noProof/>
                <w:webHidden/>
              </w:rPr>
            </w:r>
            <w:r w:rsidR="008A31F2">
              <w:rPr>
                <w:noProof/>
                <w:webHidden/>
              </w:rPr>
              <w:fldChar w:fldCharType="separate"/>
            </w:r>
            <w:r w:rsidR="008A31F2">
              <w:rPr>
                <w:noProof/>
                <w:webHidden/>
              </w:rPr>
              <w:t>23</w:t>
            </w:r>
            <w:r w:rsidR="008A31F2">
              <w:rPr>
                <w:noProof/>
                <w:webHidden/>
              </w:rPr>
              <w:fldChar w:fldCharType="end"/>
            </w:r>
          </w:hyperlink>
        </w:p>
        <w:p w:rsidR="008A31F2" w:rsidRDefault="00E10FEF">
          <w:pPr>
            <w:pStyle w:val="TOC2"/>
            <w:tabs>
              <w:tab w:val="right" w:leader="dot" w:pos="9016"/>
            </w:tabs>
            <w:rPr>
              <w:rFonts w:asciiTheme="minorHAnsi" w:eastAsiaTheme="minorEastAsia" w:hAnsiTheme="minorHAnsi"/>
              <w:noProof/>
              <w:kern w:val="2"/>
              <w:szCs w:val="24"/>
              <w:lang w:val="en-IN" w:eastAsia="en-IN"/>
            </w:rPr>
          </w:pPr>
          <w:hyperlink w:anchor="_Toc188975752" w:history="1">
            <w:r w:rsidR="008A31F2" w:rsidRPr="00E50D2D">
              <w:rPr>
                <w:rStyle w:val="Hyperlink"/>
                <w:noProof/>
              </w:rPr>
              <w:t>5.3 Implications of Findings</w:t>
            </w:r>
            <w:r w:rsidR="008A31F2">
              <w:rPr>
                <w:noProof/>
                <w:webHidden/>
              </w:rPr>
              <w:tab/>
            </w:r>
            <w:r w:rsidR="008A31F2">
              <w:rPr>
                <w:noProof/>
                <w:webHidden/>
              </w:rPr>
              <w:fldChar w:fldCharType="begin"/>
            </w:r>
            <w:r w:rsidR="008A31F2">
              <w:rPr>
                <w:noProof/>
                <w:webHidden/>
              </w:rPr>
              <w:instrText xml:space="preserve"> PAGEREF _Toc188975752 \h </w:instrText>
            </w:r>
            <w:r w:rsidR="008A31F2">
              <w:rPr>
                <w:noProof/>
                <w:webHidden/>
              </w:rPr>
            </w:r>
            <w:r w:rsidR="008A31F2">
              <w:rPr>
                <w:noProof/>
                <w:webHidden/>
              </w:rPr>
              <w:fldChar w:fldCharType="separate"/>
            </w:r>
            <w:r w:rsidR="008A31F2">
              <w:rPr>
                <w:noProof/>
                <w:webHidden/>
              </w:rPr>
              <w:t>25</w:t>
            </w:r>
            <w:r w:rsidR="008A31F2">
              <w:rPr>
                <w:noProof/>
                <w:webHidden/>
              </w:rPr>
              <w:fldChar w:fldCharType="end"/>
            </w:r>
          </w:hyperlink>
        </w:p>
        <w:p w:rsidR="008A31F2" w:rsidRDefault="00E10FEF">
          <w:pPr>
            <w:pStyle w:val="TOC2"/>
            <w:tabs>
              <w:tab w:val="right" w:leader="dot" w:pos="9016"/>
            </w:tabs>
            <w:rPr>
              <w:rFonts w:asciiTheme="minorHAnsi" w:eastAsiaTheme="minorEastAsia" w:hAnsiTheme="minorHAnsi"/>
              <w:noProof/>
              <w:kern w:val="2"/>
              <w:szCs w:val="24"/>
              <w:lang w:val="en-IN" w:eastAsia="en-IN"/>
            </w:rPr>
          </w:pPr>
          <w:hyperlink w:anchor="_Toc188975753" w:history="1">
            <w:r w:rsidR="008A31F2" w:rsidRPr="00E50D2D">
              <w:rPr>
                <w:rStyle w:val="Hyperlink"/>
                <w:noProof/>
              </w:rPr>
              <w:t>5.4 Acknowledging Limitations</w:t>
            </w:r>
            <w:r w:rsidR="008A31F2">
              <w:rPr>
                <w:noProof/>
                <w:webHidden/>
              </w:rPr>
              <w:tab/>
            </w:r>
            <w:r w:rsidR="008A31F2">
              <w:rPr>
                <w:noProof/>
                <w:webHidden/>
              </w:rPr>
              <w:fldChar w:fldCharType="begin"/>
            </w:r>
            <w:r w:rsidR="008A31F2">
              <w:rPr>
                <w:noProof/>
                <w:webHidden/>
              </w:rPr>
              <w:instrText xml:space="preserve"> PAGEREF _Toc188975753 \h </w:instrText>
            </w:r>
            <w:r w:rsidR="008A31F2">
              <w:rPr>
                <w:noProof/>
                <w:webHidden/>
              </w:rPr>
            </w:r>
            <w:r w:rsidR="008A31F2">
              <w:rPr>
                <w:noProof/>
                <w:webHidden/>
              </w:rPr>
              <w:fldChar w:fldCharType="separate"/>
            </w:r>
            <w:r w:rsidR="008A31F2">
              <w:rPr>
                <w:noProof/>
                <w:webHidden/>
              </w:rPr>
              <w:t>27</w:t>
            </w:r>
            <w:r w:rsidR="008A31F2">
              <w:rPr>
                <w:noProof/>
                <w:webHidden/>
              </w:rPr>
              <w:fldChar w:fldCharType="end"/>
            </w:r>
          </w:hyperlink>
        </w:p>
        <w:p w:rsidR="008A31F2" w:rsidRDefault="00E10FEF">
          <w:pPr>
            <w:pStyle w:val="TOC2"/>
            <w:tabs>
              <w:tab w:val="right" w:leader="dot" w:pos="9016"/>
            </w:tabs>
            <w:rPr>
              <w:rFonts w:asciiTheme="minorHAnsi" w:eastAsiaTheme="minorEastAsia" w:hAnsiTheme="minorHAnsi"/>
              <w:noProof/>
              <w:kern w:val="2"/>
              <w:szCs w:val="24"/>
              <w:lang w:val="en-IN" w:eastAsia="en-IN"/>
            </w:rPr>
          </w:pPr>
          <w:hyperlink w:anchor="_Toc188975754" w:history="1">
            <w:r w:rsidR="008A31F2" w:rsidRPr="00E50D2D">
              <w:rPr>
                <w:rStyle w:val="Hyperlink"/>
                <w:noProof/>
              </w:rPr>
              <w:t>5.5 Pointing Out Valuable Areas</w:t>
            </w:r>
            <w:r w:rsidR="008A31F2">
              <w:rPr>
                <w:noProof/>
                <w:webHidden/>
              </w:rPr>
              <w:tab/>
            </w:r>
            <w:r w:rsidR="008A31F2">
              <w:rPr>
                <w:noProof/>
                <w:webHidden/>
              </w:rPr>
              <w:fldChar w:fldCharType="begin"/>
            </w:r>
            <w:r w:rsidR="008A31F2">
              <w:rPr>
                <w:noProof/>
                <w:webHidden/>
              </w:rPr>
              <w:instrText xml:space="preserve"> PAGEREF _Toc188975754 \h </w:instrText>
            </w:r>
            <w:r w:rsidR="008A31F2">
              <w:rPr>
                <w:noProof/>
                <w:webHidden/>
              </w:rPr>
            </w:r>
            <w:r w:rsidR="008A31F2">
              <w:rPr>
                <w:noProof/>
                <w:webHidden/>
              </w:rPr>
              <w:fldChar w:fldCharType="separate"/>
            </w:r>
            <w:r w:rsidR="008A31F2">
              <w:rPr>
                <w:noProof/>
                <w:webHidden/>
              </w:rPr>
              <w:t>28</w:t>
            </w:r>
            <w:r w:rsidR="008A31F2">
              <w:rPr>
                <w:noProof/>
                <w:webHidden/>
              </w:rPr>
              <w:fldChar w:fldCharType="end"/>
            </w:r>
          </w:hyperlink>
        </w:p>
        <w:p w:rsidR="008A31F2" w:rsidRDefault="00E10FEF">
          <w:pPr>
            <w:pStyle w:val="TOC1"/>
            <w:tabs>
              <w:tab w:val="right" w:leader="dot" w:pos="9016"/>
            </w:tabs>
            <w:rPr>
              <w:rFonts w:asciiTheme="minorHAnsi" w:eastAsiaTheme="minorEastAsia" w:hAnsiTheme="minorHAnsi"/>
              <w:noProof/>
              <w:kern w:val="2"/>
              <w:szCs w:val="24"/>
              <w:lang w:val="en-IN" w:eastAsia="en-IN"/>
            </w:rPr>
          </w:pPr>
          <w:hyperlink w:anchor="_Toc188975755" w:history="1">
            <w:r w:rsidR="008A31F2" w:rsidRPr="00E50D2D">
              <w:rPr>
                <w:rStyle w:val="Hyperlink"/>
                <w:noProof/>
              </w:rPr>
              <w:t>Chapter 6: Conclusion and Recommendations</w:t>
            </w:r>
            <w:r w:rsidR="008A31F2">
              <w:rPr>
                <w:noProof/>
                <w:webHidden/>
              </w:rPr>
              <w:tab/>
            </w:r>
            <w:r w:rsidR="008A31F2">
              <w:rPr>
                <w:noProof/>
                <w:webHidden/>
              </w:rPr>
              <w:fldChar w:fldCharType="begin"/>
            </w:r>
            <w:r w:rsidR="008A31F2">
              <w:rPr>
                <w:noProof/>
                <w:webHidden/>
              </w:rPr>
              <w:instrText xml:space="preserve"> PAGEREF _Toc188975755 \h </w:instrText>
            </w:r>
            <w:r w:rsidR="008A31F2">
              <w:rPr>
                <w:noProof/>
                <w:webHidden/>
              </w:rPr>
            </w:r>
            <w:r w:rsidR="008A31F2">
              <w:rPr>
                <w:noProof/>
                <w:webHidden/>
              </w:rPr>
              <w:fldChar w:fldCharType="separate"/>
            </w:r>
            <w:r w:rsidR="008A31F2">
              <w:rPr>
                <w:noProof/>
                <w:webHidden/>
              </w:rPr>
              <w:t>29</w:t>
            </w:r>
            <w:r w:rsidR="008A31F2">
              <w:rPr>
                <w:noProof/>
                <w:webHidden/>
              </w:rPr>
              <w:fldChar w:fldCharType="end"/>
            </w:r>
          </w:hyperlink>
        </w:p>
        <w:p w:rsidR="008A31F2" w:rsidRDefault="00E10FEF">
          <w:pPr>
            <w:pStyle w:val="TOC2"/>
            <w:tabs>
              <w:tab w:val="right" w:leader="dot" w:pos="9016"/>
            </w:tabs>
            <w:rPr>
              <w:rFonts w:asciiTheme="minorHAnsi" w:eastAsiaTheme="minorEastAsia" w:hAnsiTheme="minorHAnsi"/>
              <w:noProof/>
              <w:kern w:val="2"/>
              <w:szCs w:val="24"/>
              <w:lang w:val="en-IN" w:eastAsia="en-IN"/>
            </w:rPr>
          </w:pPr>
          <w:hyperlink w:anchor="_Toc188975756" w:history="1">
            <w:r w:rsidR="008A31F2" w:rsidRPr="00E50D2D">
              <w:rPr>
                <w:rStyle w:val="Hyperlink"/>
                <w:noProof/>
              </w:rPr>
              <w:t>6.1 Conclusion</w:t>
            </w:r>
            <w:r w:rsidR="008A31F2">
              <w:rPr>
                <w:noProof/>
                <w:webHidden/>
              </w:rPr>
              <w:tab/>
            </w:r>
            <w:r w:rsidR="008A31F2">
              <w:rPr>
                <w:noProof/>
                <w:webHidden/>
              </w:rPr>
              <w:fldChar w:fldCharType="begin"/>
            </w:r>
            <w:r w:rsidR="008A31F2">
              <w:rPr>
                <w:noProof/>
                <w:webHidden/>
              </w:rPr>
              <w:instrText xml:space="preserve"> PAGEREF _Toc188975756 \h </w:instrText>
            </w:r>
            <w:r w:rsidR="008A31F2">
              <w:rPr>
                <w:noProof/>
                <w:webHidden/>
              </w:rPr>
            </w:r>
            <w:r w:rsidR="008A31F2">
              <w:rPr>
                <w:noProof/>
                <w:webHidden/>
              </w:rPr>
              <w:fldChar w:fldCharType="separate"/>
            </w:r>
            <w:r w:rsidR="008A31F2">
              <w:rPr>
                <w:noProof/>
                <w:webHidden/>
              </w:rPr>
              <w:t>29</w:t>
            </w:r>
            <w:r w:rsidR="008A31F2">
              <w:rPr>
                <w:noProof/>
                <w:webHidden/>
              </w:rPr>
              <w:fldChar w:fldCharType="end"/>
            </w:r>
          </w:hyperlink>
        </w:p>
        <w:p w:rsidR="008A31F2" w:rsidRDefault="00E10FEF">
          <w:pPr>
            <w:pStyle w:val="TOC2"/>
            <w:tabs>
              <w:tab w:val="right" w:leader="dot" w:pos="9016"/>
            </w:tabs>
            <w:rPr>
              <w:rFonts w:asciiTheme="minorHAnsi" w:eastAsiaTheme="minorEastAsia" w:hAnsiTheme="minorHAnsi"/>
              <w:noProof/>
              <w:kern w:val="2"/>
              <w:szCs w:val="24"/>
              <w:lang w:val="en-IN" w:eastAsia="en-IN"/>
            </w:rPr>
          </w:pPr>
          <w:hyperlink w:anchor="_Toc188975757" w:history="1">
            <w:r w:rsidR="008A31F2" w:rsidRPr="00E50D2D">
              <w:rPr>
                <w:rStyle w:val="Hyperlink"/>
                <w:noProof/>
              </w:rPr>
              <w:t>6.2 Recommendations and Practical Strategies</w:t>
            </w:r>
            <w:r w:rsidR="008A31F2">
              <w:rPr>
                <w:noProof/>
                <w:webHidden/>
              </w:rPr>
              <w:tab/>
            </w:r>
            <w:r w:rsidR="008A31F2">
              <w:rPr>
                <w:noProof/>
                <w:webHidden/>
              </w:rPr>
              <w:fldChar w:fldCharType="begin"/>
            </w:r>
            <w:r w:rsidR="008A31F2">
              <w:rPr>
                <w:noProof/>
                <w:webHidden/>
              </w:rPr>
              <w:instrText xml:space="preserve"> PAGEREF _Toc188975757 \h </w:instrText>
            </w:r>
            <w:r w:rsidR="008A31F2">
              <w:rPr>
                <w:noProof/>
                <w:webHidden/>
              </w:rPr>
            </w:r>
            <w:r w:rsidR="008A31F2">
              <w:rPr>
                <w:noProof/>
                <w:webHidden/>
              </w:rPr>
              <w:fldChar w:fldCharType="separate"/>
            </w:r>
            <w:r w:rsidR="008A31F2">
              <w:rPr>
                <w:noProof/>
                <w:webHidden/>
              </w:rPr>
              <w:t>29</w:t>
            </w:r>
            <w:r w:rsidR="008A31F2">
              <w:rPr>
                <w:noProof/>
                <w:webHidden/>
              </w:rPr>
              <w:fldChar w:fldCharType="end"/>
            </w:r>
          </w:hyperlink>
        </w:p>
        <w:p w:rsidR="008A31F2" w:rsidRDefault="00E10FEF">
          <w:pPr>
            <w:pStyle w:val="TOC1"/>
            <w:tabs>
              <w:tab w:val="right" w:leader="dot" w:pos="9016"/>
            </w:tabs>
            <w:rPr>
              <w:rFonts w:asciiTheme="minorHAnsi" w:eastAsiaTheme="minorEastAsia" w:hAnsiTheme="minorHAnsi"/>
              <w:noProof/>
              <w:kern w:val="2"/>
              <w:szCs w:val="24"/>
              <w:lang w:val="en-IN" w:eastAsia="en-IN"/>
            </w:rPr>
          </w:pPr>
          <w:hyperlink w:anchor="_Toc188975758" w:history="1">
            <w:r w:rsidR="008A31F2" w:rsidRPr="00E50D2D">
              <w:rPr>
                <w:rStyle w:val="Hyperlink"/>
                <w:noProof/>
              </w:rPr>
              <w:t>References</w:t>
            </w:r>
            <w:r w:rsidR="008A31F2">
              <w:rPr>
                <w:noProof/>
                <w:webHidden/>
              </w:rPr>
              <w:tab/>
            </w:r>
            <w:r w:rsidR="008A31F2">
              <w:rPr>
                <w:noProof/>
                <w:webHidden/>
              </w:rPr>
              <w:fldChar w:fldCharType="begin"/>
            </w:r>
            <w:r w:rsidR="008A31F2">
              <w:rPr>
                <w:noProof/>
                <w:webHidden/>
              </w:rPr>
              <w:instrText xml:space="preserve"> PAGEREF _Toc188975758 \h </w:instrText>
            </w:r>
            <w:r w:rsidR="008A31F2">
              <w:rPr>
                <w:noProof/>
                <w:webHidden/>
              </w:rPr>
            </w:r>
            <w:r w:rsidR="008A31F2">
              <w:rPr>
                <w:noProof/>
                <w:webHidden/>
              </w:rPr>
              <w:fldChar w:fldCharType="separate"/>
            </w:r>
            <w:r w:rsidR="008A31F2">
              <w:rPr>
                <w:noProof/>
                <w:webHidden/>
              </w:rPr>
              <w:t>32</w:t>
            </w:r>
            <w:r w:rsidR="008A31F2">
              <w:rPr>
                <w:noProof/>
                <w:webHidden/>
              </w:rPr>
              <w:fldChar w:fldCharType="end"/>
            </w:r>
          </w:hyperlink>
        </w:p>
        <w:p w:rsidR="000D4821" w:rsidRPr="009E249A" w:rsidRDefault="00E00FE8">
          <w:r w:rsidRPr="009E249A">
            <w:rPr>
              <w:b/>
              <w:bCs/>
            </w:rPr>
            <w:fldChar w:fldCharType="end"/>
          </w:r>
        </w:p>
      </w:sdtContent>
    </w:sdt>
    <w:p w:rsidR="000D4821" w:rsidRPr="009E249A" w:rsidRDefault="00E00FE8">
      <w:pPr>
        <w:spacing w:after="160" w:line="259" w:lineRule="auto"/>
        <w:jc w:val="left"/>
        <w:rPr>
          <w:rFonts w:eastAsiaTheme="majorEastAsia" w:cstheme="majorBidi"/>
          <w:b/>
          <w:color w:val="000000" w:themeColor="text1"/>
          <w:sz w:val="32"/>
          <w:szCs w:val="32"/>
        </w:rPr>
      </w:pPr>
      <w:r w:rsidRPr="009E249A">
        <w:br w:type="page"/>
      </w:r>
    </w:p>
    <w:p w:rsidR="00AD3880" w:rsidRPr="009E249A" w:rsidRDefault="00E00FE8" w:rsidP="00AD3880">
      <w:pPr>
        <w:pStyle w:val="Heading1"/>
      </w:pPr>
      <w:bookmarkStart w:id="2" w:name="_Toc188975723"/>
      <w:r w:rsidRPr="009E249A">
        <w:lastRenderedPageBreak/>
        <w:t>Chapter 1: Introduction</w:t>
      </w:r>
      <w:bookmarkEnd w:id="2"/>
    </w:p>
    <w:p w:rsidR="00AD3880" w:rsidRPr="009E249A" w:rsidRDefault="00E00FE8" w:rsidP="00AD3880">
      <w:pPr>
        <w:pStyle w:val="Heading2"/>
      </w:pPr>
      <w:bookmarkStart w:id="3" w:name="_Toc188975724"/>
      <w:r w:rsidRPr="009E249A">
        <w:t>1.1 Context and Background</w:t>
      </w:r>
      <w:bookmarkEnd w:id="3"/>
    </w:p>
    <w:p w:rsidR="00573489" w:rsidRPr="00573489" w:rsidRDefault="00E00FE8" w:rsidP="00573489">
      <w:pPr>
        <w:rPr>
          <w:lang w:val="en-US"/>
        </w:rPr>
      </w:pPr>
      <w:r w:rsidRPr="009E249A">
        <w:t xml:space="preserve">Hilton Hotel East Midlands Airport is a member of Hilton Hotels </w:t>
      </w:r>
      <w:r w:rsidR="0009648E" w:rsidRPr="009E249A">
        <w:t>Corporation, which</w:t>
      </w:r>
      <w:r w:rsidRPr="009E249A">
        <w:t xml:space="preserve"> is an international hotel chain enterprise and is a reputed hospitality industry in the United Kingdom. Situated </w:t>
      </w:r>
      <w:r w:rsidR="00D248F6" w:rsidRPr="009E249A">
        <w:t>near</w:t>
      </w:r>
      <w:r w:rsidRPr="009E249A">
        <w:t xml:space="preserve"> the East Midlands Airport </w:t>
      </w:r>
      <w:r w:rsidR="0009648E" w:rsidRPr="009E249A">
        <w:t>these hotel targets business travellers</w:t>
      </w:r>
      <w:r w:rsidRPr="009E249A">
        <w:t xml:space="preserve">, airline crews and tourists in search of comfortable and luxurious </w:t>
      </w:r>
      <w:r w:rsidR="000E2B59" w:rsidRPr="009E249A">
        <w:t>stays</w:t>
      </w:r>
      <w:r w:rsidRPr="009E249A">
        <w:t xml:space="preserve">. </w:t>
      </w:r>
      <w:r w:rsidR="00573489" w:rsidRPr="00573489">
        <w:rPr>
          <w:lang w:val="en-US"/>
        </w:rPr>
        <w:t>The hotel has eating and conference facilities, a fitness centre, and tastefully decorated, cosy rooms that are intended to meet the demands of all types of visitors.</w:t>
      </w:r>
    </w:p>
    <w:p w:rsidR="00AC00A2" w:rsidRPr="009E249A" w:rsidRDefault="00573489" w:rsidP="00573489">
      <w:r w:rsidRPr="00573489">
        <w:t xml:space="preserve"> </w:t>
      </w:r>
      <w:r w:rsidR="00E00FE8" w:rsidRPr="009E249A">
        <w:t>(Hilton, 2025). Due to its location and high traffic, particularly from travellers using the international airport nearby, it is important for the hotel to keep running efficiently and to meet the needs of guests to continue to have a competitive edge.</w:t>
      </w:r>
    </w:p>
    <w:p w:rsidR="00AC00A2" w:rsidRPr="009E249A" w:rsidRDefault="00E00FE8" w:rsidP="00AC00A2">
      <w:r w:rsidRPr="009E249A">
        <w:t xml:space="preserve">The last few years have posed quite </w:t>
      </w:r>
      <w:r w:rsidR="00D248F6" w:rsidRPr="009E249A">
        <w:t>several</w:t>
      </w:r>
      <w:r w:rsidRPr="009E249A">
        <w:t xml:space="preserve"> risks to the hospitality industry, such as Hilton Hotel East Midlands Airport due to the oscillating demand, the problem of market recovery after the pandemic, and fluctuations in the labour market. These challenges have aggravated staffing problems by complicating the process of attracting, retaining and controlling the quality of employees. In a service delivery business such as Hilton, workforce shortage impacts the quality of service delivery, organisational efficiency and guest experience (Egamberdieva, 2024).</w:t>
      </w:r>
    </w:p>
    <w:p w:rsidR="00AC00A2" w:rsidRPr="009E249A" w:rsidRDefault="00E00FE8" w:rsidP="00AC00A2">
      <w:pPr>
        <w:pStyle w:val="Heading2"/>
        <w:rPr>
          <w:rFonts w:eastAsiaTheme="minorHAnsi"/>
        </w:rPr>
      </w:pPr>
      <w:bookmarkStart w:id="4" w:name="_Toc188975725"/>
      <w:r w:rsidRPr="009E249A">
        <w:rPr>
          <w:rFonts w:eastAsiaTheme="minorHAnsi"/>
        </w:rPr>
        <w:t>1.2 Problem Statement</w:t>
      </w:r>
      <w:bookmarkEnd w:id="4"/>
    </w:p>
    <w:p w:rsidR="00AC00A2" w:rsidRPr="009E249A" w:rsidRDefault="00E00FE8" w:rsidP="00AC00A2">
      <w:r w:rsidRPr="009E249A">
        <w:t xml:space="preserve">The concept of hospitality centres on the opportunity to create the best impression to the guests, and staff ratios are critical in this process. In Hilton Hotel East Midlands Airport, the shortage of employees has become a significant concern that affects the housekeeping department, the front office desk, and the food and beverage department (Arapou and Kapiki, 2023). These shortages have contributed to poor operational </w:t>
      </w:r>
      <w:r w:rsidR="0009648E" w:rsidRPr="009E249A">
        <w:t>output;</w:t>
      </w:r>
      <w:r w:rsidRPr="009E249A">
        <w:t xml:space="preserve"> increased response time to guests and at worst, lower </w:t>
      </w:r>
      <w:r w:rsidR="000E2B59" w:rsidRPr="009E249A">
        <w:t>levels</w:t>
      </w:r>
      <w:r w:rsidRPr="009E249A">
        <w:t xml:space="preserve"> of satisfaction from guests.</w:t>
      </w:r>
    </w:p>
    <w:p w:rsidR="00AC00A2" w:rsidRPr="009E249A" w:rsidRDefault="00E00FE8" w:rsidP="00AC00A2">
      <w:pPr>
        <w:rPr>
          <w:b/>
        </w:rPr>
      </w:pPr>
      <w:r w:rsidRPr="009E249A">
        <w:t xml:space="preserve">Externally, issues like a shortage of workforce in the hospitality industry, increasing pressure on the supply side due to increasing competition for skilled workforce, and the impact of </w:t>
      </w:r>
      <w:r w:rsidR="00E17CCC" w:rsidRPr="009E249A">
        <w:t>COVID-19</w:t>
      </w:r>
      <w:r w:rsidRPr="009E249A">
        <w:t xml:space="preserve"> </w:t>
      </w:r>
      <w:r w:rsidR="000E7A2D" w:rsidRPr="009E249A">
        <w:t>have</w:t>
      </w:r>
      <w:r w:rsidRPr="009E249A">
        <w:t xml:space="preserve"> also contributed to the problem. Internally, factors like employee turnover, lack of effective retention policies, and poor training programmes worsen the problem </w:t>
      </w:r>
      <w:r w:rsidRPr="009E249A">
        <w:lastRenderedPageBreak/>
        <w:t>(Morosan and Bowen, 2022). If not well handled staff shortages could greatly affect the reputation, profitability and customer loyalty of the hotel.</w:t>
      </w:r>
    </w:p>
    <w:p w:rsidR="00AD3880" w:rsidRPr="009E249A" w:rsidRDefault="00E00FE8" w:rsidP="00AC00A2">
      <w:pPr>
        <w:pStyle w:val="Heading2"/>
      </w:pPr>
      <w:bookmarkStart w:id="5" w:name="_Toc188975726"/>
      <w:r w:rsidRPr="009E249A">
        <w:t>1.3 Aims and Objectives</w:t>
      </w:r>
      <w:bookmarkEnd w:id="5"/>
    </w:p>
    <w:p w:rsidR="00AD3880" w:rsidRPr="009E249A" w:rsidRDefault="00E00FE8" w:rsidP="00AD3880">
      <w:r w:rsidRPr="009E249A">
        <w:rPr>
          <w:b/>
          <w:bCs/>
        </w:rPr>
        <w:t xml:space="preserve">Aim: </w:t>
      </w:r>
      <w:r w:rsidRPr="009E249A">
        <w:t xml:space="preserve">This research aims to </w:t>
      </w:r>
      <w:r w:rsidR="009E249A" w:rsidRPr="009E249A">
        <w:t>analyse</w:t>
      </w:r>
      <w:r w:rsidRPr="009E249A">
        <w:t xml:space="preserve"> the causes and impact of staff shortages on Hilton Hotel East Midlands Airport’s operational efficiency and guest satisfaction. </w:t>
      </w:r>
    </w:p>
    <w:p w:rsidR="00AD3880" w:rsidRPr="009E249A" w:rsidRDefault="00E00FE8" w:rsidP="00AD3880">
      <w:r w:rsidRPr="009E249A">
        <w:rPr>
          <w:b/>
          <w:bCs/>
        </w:rPr>
        <w:t>Objectives</w:t>
      </w:r>
      <w:r w:rsidRPr="009E249A">
        <w:t>:</w:t>
      </w:r>
    </w:p>
    <w:p w:rsidR="00AD3880" w:rsidRPr="009E249A" w:rsidRDefault="00E00FE8" w:rsidP="00AD3880">
      <w:pPr>
        <w:numPr>
          <w:ilvl w:val="0"/>
          <w:numId w:val="4"/>
        </w:numPr>
      </w:pPr>
      <w:r w:rsidRPr="009E249A">
        <w:t>To identify the primary causes of staff shortages at Hilton Hotel East Midlands Airport, considering both internal and external factors.</w:t>
      </w:r>
    </w:p>
    <w:p w:rsidR="00AD3880" w:rsidRPr="009E249A" w:rsidRDefault="00E00FE8" w:rsidP="00AD3880">
      <w:pPr>
        <w:numPr>
          <w:ilvl w:val="0"/>
          <w:numId w:val="4"/>
        </w:numPr>
      </w:pPr>
      <w:r w:rsidRPr="009E249A">
        <w:t>To evaluate the impact of staff shortages on operational efficiency, including service quality, employee workload, and overall productivity.</w:t>
      </w:r>
    </w:p>
    <w:p w:rsidR="00AD3880" w:rsidRPr="009E249A" w:rsidRDefault="00E00FE8" w:rsidP="00AD3880">
      <w:pPr>
        <w:numPr>
          <w:ilvl w:val="0"/>
          <w:numId w:val="4"/>
        </w:numPr>
      </w:pPr>
      <w:r w:rsidRPr="009E249A">
        <w:t>To assess the effects of staff shortages on guest satisfaction, particularly in areas such as service delivery, customer experience, and guest loyalty.</w:t>
      </w:r>
    </w:p>
    <w:p w:rsidR="00AD3880" w:rsidRPr="009E249A" w:rsidRDefault="00E00FE8" w:rsidP="00AD3880">
      <w:pPr>
        <w:numPr>
          <w:ilvl w:val="0"/>
          <w:numId w:val="4"/>
        </w:numPr>
      </w:pPr>
      <w:r w:rsidRPr="009E249A">
        <w:t>To recommend sustainable workforce management strategies, focusing on recruitment, retention, and employee engagement to mitigate future staffing issues.</w:t>
      </w:r>
    </w:p>
    <w:p w:rsidR="00AD3880" w:rsidRPr="009E249A" w:rsidRDefault="00E00FE8" w:rsidP="00AD3880">
      <w:pPr>
        <w:pStyle w:val="Heading2"/>
      </w:pPr>
      <w:bookmarkStart w:id="6" w:name="_Toc188975727"/>
      <w:r w:rsidRPr="009E249A">
        <w:t>1.4 Research Scope</w:t>
      </w:r>
      <w:bookmarkEnd w:id="6"/>
    </w:p>
    <w:p w:rsidR="00B20AD9" w:rsidRPr="009E249A" w:rsidRDefault="00E00FE8" w:rsidP="00B20AD9">
      <w:pPr>
        <w:rPr>
          <w:b/>
        </w:rPr>
      </w:pPr>
      <w:r w:rsidRPr="009E249A">
        <w:t>This study individually targets Hilton Hotel East Midlands Airport as the case study to examine the staffing issues peculiar to this business venture. Although the conclusions can be generalised to the other hotel facilities, the presented research focuses only on the East Midlands Airport branch. The study will use both primary and secondary data from employee surveys, questionnaires and feedback from the guests, coupled with secondary data in the form of published reports (Richards et al., 2019). These are some of the limitations; time constraints, self-reported data may be biased and lack of access to other operational performance measures that may be considered proprietary.</w:t>
      </w:r>
    </w:p>
    <w:p w:rsidR="00AD3880" w:rsidRPr="009E249A" w:rsidRDefault="00E00FE8" w:rsidP="00AD3880">
      <w:pPr>
        <w:pStyle w:val="Heading2"/>
      </w:pPr>
      <w:bookmarkStart w:id="7" w:name="_Toc188975728"/>
      <w:r w:rsidRPr="009E249A">
        <w:t>1.5 Research Questions</w:t>
      </w:r>
      <w:bookmarkEnd w:id="7"/>
    </w:p>
    <w:p w:rsidR="00AD3880" w:rsidRPr="009E249A" w:rsidRDefault="00E00FE8" w:rsidP="00AD3880">
      <w:r w:rsidRPr="009E249A">
        <w:t>To address the aims and objectives of the study, the following research questions will guide the investigation:</w:t>
      </w:r>
    </w:p>
    <w:p w:rsidR="00AD3880" w:rsidRPr="009E249A" w:rsidRDefault="00E00FE8" w:rsidP="00AD3880">
      <w:pPr>
        <w:numPr>
          <w:ilvl w:val="0"/>
          <w:numId w:val="5"/>
        </w:numPr>
      </w:pPr>
      <w:r w:rsidRPr="009E249A">
        <w:lastRenderedPageBreak/>
        <w:t>What are the main internal and external causes of staff shortages at Hilton Hotel East Midlands Airport?</w:t>
      </w:r>
    </w:p>
    <w:p w:rsidR="00AD3880" w:rsidRPr="009E249A" w:rsidRDefault="00E00FE8" w:rsidP="00AD3880">
      <w:pPr>
        <w:numPr>
          <w:ilvl w:val="0"/>
          <w:numId w:val="5"/>
        </w:numPr>
      </w:pPr>
      <w:r w:rsidRPr="009E249A">
        <w:t>How do staff shortages affect the hotel’s operational efficiency and service quality?</w:t>
      </w:r>
    </w:p>
    <w:p w:rsidR="00AD3880" w:rsidRPr="009E249A" w:rsidRDefault="00E00FE8" w:rsidP="00AD3880">
      <w:pPr>
        <w:numPr>
          <w:ilvl w:val="0"/>
          <w:numId w:val="5"/>
        </w:numPr>
      </w:pPr>
      <w:r w:rsidRPr="009E249A">
        <w:t>What is the impact of staff shortages on guest satisfaction, loyalty, and overall experience?</w:t>
      </w:r>
    </w:p>
    <w:p w:rsidR="00AD3880" w:rsidRPr="009E249A" w:rsidRDefault="00E00FE8" w:rsidP="00AD3880">
      <w:pPr>
        <w:numPr>
          <w:ilvl w:val="0"/>
          <w:numId w:val="5"/>
        </w:numPr>
      </w:pPr>
      <w:r w:rsidRPr="009E249A">
        <w:t>What sustainable workforce management strategies can Hilton Hotel East Midlands Airport adopt to resolve staffing challenges?</w:t>
      </w:r>
    </w:p>
    <w:p w:rsidR="00AD3880" w:rsidRPr="009E249A" w:rsidRDefault="00E00FE8">
      <w:pPr>
        <w:spacing w:after="160" w:line="259" w:lineRule="auto"/>
        <w:jc w:val="left"/>
      </w:pPr>
      <w:r w:rsidRPr="009E249A">
        <w:br w:type="page"/>
      </w:r>
    </w:p>
    <w:p w:rsidR="00AD3880" w:rsidRPr="009E249A" w:rsidRDefault="00E00FE8" w:rsidP="00AD3880">
      <w:pPr>
        <w:pStyle w:val="Heading1"/>
      </w:pPr>
      <w:bookmarkStart w:id="8" w:name="_Toc188975729"/>
      <w:r w:rsidRPr="009E249A">
        <w:lastRenderedPageBreak/>
        <w:t>Chapter 2: Literature Review</w:t>
      </w:r>
      <w:bookmarkEnd w:id="8"/>
    </w:p>
    <w:p w:rsidR="00AD3880" w:rsidRPr="009E249A" w:rsidRDefault="00E00FE8" w:rsidP="00F9230B">
      <w:pPr>
        <w:pStyle w:val="Heading2"/>
      </w:pPr>
      <w:bookmarkStart w:id="9" w:name="_Toc188975730"/>
      <w:r w:rsidRPr="009E249A">
        <w:t>2.1 Theoretical Frameworks</w:t>
      </w:r>
      <w:bookmarkEnd w:id="9"/>
    </w:p>
    <w:p w:rsidR="00E3743F" w:rsidRPr="009E249A" w:rsidRDefault="00E00FE8" w:rsidP="00E3743F">
      <w:r w:rsidRPr="009E249A">
        <w:t>This paper demonstrates how theories of motivation and employee satisfaction offer crucial knowledge about staff deficits in the hospitality industry. Two widely recognized frameworks, Maslow's Hierarchy of Needs and Herzberg's Motivation-Hygiene Theory, are particularly relevant.</w:t>
      </w:r>
    </w:p>
    <w:p w:rsidR="00E3743F" w:rsidRPr="009E249A" w:rsidRDefault="00E00FE8" w:rsidP="00E3743F">
      <w:r w:rsidRPr="009E249A">
        <w:t xml:space="preserve">According to Maslow's Hierarchy of Needs, employees possess a variety of needs these include: physical needs (pay/basic wages), safety needs (job security) esteem needs (promotion), and finally self-actualization </w:t>
      </w:r>
      <w:r w:rsidR="004B57BC" w:rsidRPr="009E249A">
        <w:t>needs</w:t>
      </w:r>
      <w:r w:rsidRPr="009E249A">
        <w:t xml:space="preserve"> (chance to </w:t>
      </w:r>
      <w:r w:rsidR="004B57BC" w:rsidRPr="009E249A">
        <w:t>fulfil</w:t>
      </w:r>
      <w:r w:rsidRPr="009E249A">
        <w:t xml:space="preserve"> one’s potential through the job). In the hospitality industry, Carducci (2020) pointed out that when some of the fundamental needs are not met, the turnover rate is high. For example, studies show that most frontline hospitality employees quit their jobs because their safety and esteem needs are not met in </w:t>
      </w:r>
      <w:r w:rsidR="00D70471" w:rsidRPr="009E249A">
        <w:t>practice</w:t>
      </w:r>
      <w:r w:rsidRPr="009E249A">
        <w:t>, including work-life imbalance and employee reward.</w:t>
      </w:r>
    </w:p>
    <w:p w:rsidR="00E3743F" w:rsidRPr="009E249A" w:rsidRDefault="00E00FE8" w:rsidP="00E3743F">
      <w:r w:rsidRPr="009E249A">
        <w:t>According to Herzberg, Motivators include factors such as; salary</w:t>
      </w:r>
      <w:r w:rsidR="00D70471" w:rsidRPr="009E249A">
        <w:t xml:space="preserve"> and </w:t>
      </w:r>
      <w:r w:rsidRPr="009E249A">
        <w:t xml:space="preserve">working </w:t>
      </w:r>
      <w:r w:rsidR="00C330B2" w:rsidRPr="009E249A">
        <w:t>conditions</w:t>
      </w:r>
      <w:r w:rsidRPr="009E249A">
        <w:t xml:space="preserve"> while Hygiene factors include; opportunities for career advancement and recognition among others. Chiat and Panatik (2019) </w:t>
      </w:r>
      <w:r w:rsidR="002928A8" w:rsidRPr="009E249A">
        <w:t xml:space="preserve">pointed out </w:t>
      </w:r>
      <w:r w:rsidRPr="009E249A">
        <w:t xml:space="preserve">that while hygiene factors avoid dissatisfaction, actualization factors ensure employees’ satisfaction and organisational commitment. Applied to hospitality, this means that getting to the root cause of the problem such as low pay or substandard working conditions is the first step and then building on it by adding on incentives such as training and incentives is the next step. These theories also </w:t>
      </w:r>
      <w:r w:rsidR="005B2865" w:rsidRPr="009E249A">
        <w:t>emphasize</w:t>
      </w:r>
      <w:r w:rsidRPr="009E249A">
        <w:t xml:space="preserve"> that other factors must be taken into consideration </w:t>
      </w:r>
      <w:r w:rsidR="000F5D42" w:rsidRPr="009E249A">
        <w:t>to</w:t>
      </w:r>
      <w:r w:rsidRPr="009E249A">
        <w:t xml:space="preserve"> avoid staff shortages.</w:t>
      </w:r>
    </w:p>
    <w:p w:rsidR="00E3743F" w:rsidRPr="009E249A" w:rsidRDefault="00E00FE8" w:rsidP="00E3743F">
      <w:pPr>
        <w:pStyle w:val="Heading2"/>
        <w:rPr>
          <w:rFonts w:eastAsiaTheme="minorHAnsi"/>
        </w:rPr>
      </w:pPr>
      <w:bookmarkStart w:id="10" w:name="_Toc188975731"/>
      <w:r w:rsidRPr="009E249A">
        <w:rPr>
          <w:rFonts w:eastAsiaTheme="minorHAnsi"/>
        </w:rPr>
        <w:t>2.2 Staff Shortages in Hospitality</w:t>
      </w:r>
      <w:bookmarkEnd w:id="10"/>
    </w:p>
    <w:p w:rsidR="00E3743F" w:rsidRPr="009E249A" w:rsidRDefault="00E00FE8" w:rsidP="00E3743F">
      <w:r w:rsidRPr="009E249A">
        <w:t xml:space="preserve">Lack of staff has been a chronic problem in the hospitality industry before the COVID-19 pandemic, and it has worsened after it. Baum et al. (2020) pointed </w:t>
      </w:r>
      <w:r w:rsidR="000F5D42" w:rsidRPr="009E249A">
        <w:t xml:space="preserve">out </w:t>
      </w:r>
      <w:r w:rsidRPr="009E249A">
        <w:t xml:space="preserve">that the sector </w:t>
      </w:r>
      <w:r w:rsidR="000F5D42" w:rsidRPr="009E249A">
        <w:t>struggles</w:t>
      </w:r>
      <w:r w:rsidRPr="009E249A">
        <w:t xml:space="preserve"> to recruit because of the low wages, unattractive working hours, and limited career advancement. Turnover increases the problem, with the UK hospitality industry having an average annual turnover rate of 30%, according to Muller-Heyndyk (2018).</w:t>
      </w:r>
    </w:p>
    <w:p w:rsidR="00E3743F" w:rsidRPr="009E249A" w:rsidRDefault="00E00FE8" w:rsidP="00E3743F">
      <w:r w:rsidRPr="009E249A">
        <w:t xml:space="preserve">Brexit and the pandemic are some of the reasons that have led to </w:t>
      </w:r>
      <w:r w:rsidR="000F5D42" w:rsidRPr="009E249A">
        <w:t xml:space="preserve">the </w:t>
      </w:r>
      <w:r w:rsidRPr="009E249A">
        <w:t xml:space="preserve">scarcity of workers in the UK. According to Sargent (2023), the post-Brexit immigration rules have created </w:t>
      </w:r>
      <w:r w:rsidR="000F5D42" w:rsidRPr="009E249A">
        <w:t xml:space="preserve">a </w:t>
      </w:r>
      <w:r w:rsidRPr="009E249A">
        <w:t xml:space="preserve">scarcity of talent, especially from the EU region. Besides, the pandemic caused significant turnover as </w:t>
      </w:r>
      <w:r w:rsidRPr="009E249A">
        <w:lastRenderedPageBreak/>
        <w:t xml:space="preserve">many professionals left the industry and never came back. Some of the internal </w:t>
      </w:r>
      <w:r w:rsidR="00573489" w:rsidRPr="009E249A">
        <w:t>factors, which have been identified as contributing to staff shortage,</w:t>
      </w:r>
      <w:r w:rsidRPr="009E249A">
        <w:t xml:space="preserve"> include; lack of training and burnout as well as poor support structures.</w:t>
      </w:r>
    </w:p>
    <w:p w:rsidR="00FE5796" w:rsidRDefault="00FE5796" w:rsidP="00FE5796">
      <w:r>
        <w:t xml:space="preserve">The following are the impacts of staff shortage in one or another organisation. On one </w:t>
      </w:r>
      <w:r w:rsidR="00573489">
        <w:t>hand,</w:t>
      </w:r>
      <w:r>
        <w:t xml:space="preserve"> it increases </w:t>
      </w:r>
      <w:r w:rsidR="00573489">
        <w:t>workload</w:t>
      </w:r>
      <w:r>
        <w:t xml:space="preserve"> on the existing </w:t>
      </w:r>
      <w:r w:rsidR="00573489">
        <w:t>employee’s</w:t>
      </w:r>
      <w:r>
        <w:t xml:space="preserve"> hence increasing turnover. On the other hand, it affects the quality of service as well as organisational performance since human resources cannot deliver according to the expectations of the guests where there is staff shortages. Unt et al. (2021) found out that due to staff shortages, there are always an increased time taken to deliver services, an unequal quality of service delivery and high customer complaints levels which have a wiping effect on the customer satisfaction and brand image.</w:t>
      </w:r>
    </w:p>
    <w:p w:rsidR="00FE5796" w:rsidRDefault="00FE5796" w:rsidP="00FE5796">
      <w:pPr>
        <w:pStyle w:val="Heading2"/>
      </w:pPr>
      <w:bookmarkStart w:id="11" w:name="_Toc188975732"/>
      <w:r>
        <w:t>2.3 Operational Efficiency and Guest Satisfaction</w:t>
      </w:r>
      <w:bookmarkEnd w:id="11"/>
    </w:p>
    <w:p w:rsidR="00FE5796" w:rsidRDefault="00FE5796" w:rsidP="00FE5796">
      <w:r>
        <w:t xml:space="preserve">The number of workers emerges as the most important facet of operational efficiency out of all factors essential for businesses within the hospitality sector primarily because their performance directly relates to the number of employees. In line with the opinion of Ghani et al. (2022), the measure of operation efficiency is the ability to uphold departmental coordination as well as service delivery amid tackling operation challenges. Shortage of staff leads to a slowdown in these operational activities that generate organisational </w:t>
      </w:r>
      <w:r w:rsidR="00573489">
        <w:t>dysfunctions, which</w:t>
      </w:r>
      <w:r>
        <w:t xml:space="preserve"> permeate the overall framework.</w:t>
      </w:r>
    </w:p>
    <w:p w:rsidR="00DA7B8F" w:rsidRPr="009E249A" w:rsidRDefault="00DA7B8F" w:rsidP="00FE5796">
      <w:r w:rsidRPr="009E249A">
        <w:t>Numerous studies in literature show a direct link between staffing levels and guest satisfaction. Hotel operations run longer with reduced employee staffing levels according to Nunkoo et al. (2020) who found employee shortages result in substandard service quality and elevated customer complaints. For instance, inadequate numbers of housekeepers mean that rooms may not be available and prepared on time to meet the guests’ expectations.</w:t>
      </w:r>
    </w:p>
    <w:p w:rsidR="006C6081" w:rsidRPr="009E249A" w:rsidRDefault="00E00FE8" w:rsidP="006C6081">
      <w:r w:rsidRPr="009E249A">
        <w:t xml:space="preserve">This means guests will be happy when employees give them the best service they deserve through friendliness, attention to </w:t>
      </w:r>
      <w:r w:rsidR="00DD6EE3" w:rsidRPr="009E249A">
        <w:t>detail</w:t>
      </w:r>
      <w:r w:rsidRPr="009E249A">
        <w:t xml:space="preserve"> etc. Luo et al., (2019) in their study established that guests who receive a positive perception of the employees in a hotel are likely to write good reviews and recommend the hotel to others. On the other hand, a lack of staff results in hurried conversations, mistakes, and neglect of guests, all of which decrease guest satisfaction.</w:t>
      </w:r>
    </w:p>
    <w:p w:rsidR="006C6081" w:rsidRPr="009E249A" w:rsidRDefault="00E00FE8" w:rsidP="006C6081">
      <w:pPr>
        <w:rPr>
          <w:b/>
        </w:rPr>
      </w:pPr>
      <w:r w:rsidRPr="009E249A">
        <w:t xml:space="preserve">Lack of staff results in operational </w:t>
      </w:r>
      <w:r w:rsidR="00573489" w:rsidRPr="009E249A">
        <w:t>inefficiency, which</w:t>
      </w:r>
      <w:r w:rsidRPr="009E249A">
        <w:t xml:space="preserve"> has financial impacts too. This means unhappy guests are less likely to come back a second time to patronise the business and they </w:t>
      </w:r>
      <w:r w:rsidRPr="009E249A">
        <w:lastRenderedPageBreak/>
        <w:t>have high customer acquisition costs according to Dewnarain et al. (2019). Second, there could be additional costs like overtime wages or temporary staffing costs that come with a high staffing turnover, which are costly to hotels.</w:t>
      </w:r>
    </w:p>
    <w:p w:rsidR="00AD3880" w:rsidRPr="009E249A" w:rsidRDefault="00E00FE8" w:rsidP="006C6081">
      <w:pPr>
        <w:pStyle w:val="Heading2"/>
      </w:pPr>
      <w:bookmarkStart w:id="12" w:name="_Toc188975733"/>
      <w:r w:rsidRPr="009E249A">
        <w:t>2.4 Sustainable Workforce Management</w:t>
      </w:r>
      <w:bookmarkEnd w:id="12"/>
    </w:p>
    <w:p w:rsidR="004F0569" w:rsidRPr="009E249A" w:rsidRDefault="00E00FE8" w:rsidP="00AD3880">
      <w:r w:rsidRPr="009E249A">
        <w:t xml:space="preserve">Strategies of workforce management for sustaining the employee workforce are important in mitigating staff deficits and promoting employee turnover. The authors Murray and Holmes (2021) define sustainability in the management of the workforce not only as a set of </w:t>
      </w:r>
      <w:r w:rsidR="001C5ABF">
        <w:t>practice</w:t>
      </w:r>
      <w:r w:rsidRPr="009E249A">
        <w:t>s related to employment, but also as the strategy aimed at maintaining a stable and positive attitude of employees and encouraging them to stay with the company.</w:t>
      </w:r>
    </w:p>
    <w:p w:rsidR="004F0569" w:rsidRPr="009E249A" w:rsidRDefault="00E00FE8" w:rsidP="00AD3880">
      <w:r w:rsidRPr="009E249A">
        <w:t>The first is the promotion of competitive employee compensation and benefits. In the hospitality sector, a sector that pays its employees lesser compared with other industries, it is for this reason that hotels that offer attractive remuneration packages, bonuses, medical and other incentives including paid holidays stand higher chances of attracting and maintaining employees. In their research work, Ghani et al., (2022) revealed that hotels with appealing compensation policies achieve 20% lower turnover rates than those without such policies.</w:t>
      </w:r>
    </w:p>
    <w:p w:rsidR="008D0993" w:rsidRPr="009E249A" w:rsidRDefault="00E00FE8" w:rsidP="008D0993">
      <w:r w:rsidRPr="009E249A">
        <w:t xml:space="preserve">Like any other aspect of the organisation, both training and development need to be implemented. When employees have a positive view about the organisation and believe they will get promotions and gain new </w:t>
      </w:r>
      <w:r w:rsidR="00573489" w:rsidRPr="009E249A">
        <w:t>skills,</w:t>
      </w:r>
      <w:r w:rsidRPr="009E249A">
        <w:t xml:space="preserve"> they are likely to be loyal to their employers. For instance, Thrive@Hilton at Hilton Worldwide offers training, skills development, and career progression to the employees, increasing the retention rates that Charas and Lupushor(2022) highlighted. </w:t>
      </w:r>
    </w:p>
    <w:p w:rsidR="008D0993" w:rsidRPr="009E249A" w:rsidRDefault="00E00FE8" w:rsidP="008D0993">
      <w:r w:rsidRPr="009E249A">
        <w:t xml:space="preserve">Another component of sustaining the workforce is work-life balance. Telecommuting, employee assistance programmes, and prevention of burnout, as well as other organisations’ wellness programmes, can reduce burnout and increase satisfaction with work. Also, the organisation can improve the staff’s engagement by promoting </w:t>
      </w:r>
      <w:r w:rsidR="0090535D" w:rsidRPr="009E249A">
        <w:t>a</w:t>
      </w:r>
      <w:r w:rsidRPr="009E249A">
        <w:t xml:space="preserve"> culture of teamwork, acknowledgement, and diversity Sánchez-Hernández et al. (2019).</w:t>
      </w:r>
    </w:p>
    <w:p w:rsidR="008D0993" w:rsidRPr="009E249A" w:rsidRDefault="00E00FE8" w:rsidP="008D0993">
      <w:r w:rsidRPr="009E249A">
        <w:t xml:space="preserve">Finally, technology is becoming increasingly involved in the management of employees. Some of the tools include workforce management software that helps in the scheduling process, tracking of performance and helps in the identification of areas that need to be staffed. The </w:t>
      </w:r>
      <w:r w:rsidRPr="009E249A">
        <w:lastRenderedPageBreak/>
        <w:t>same also helps to reduce the burden on the staff in that they will have much less work to do when it comes to routine tasks while spending much of their time interacting with the guests.</w:t>
      </w:r>
    </w:p>
    <w:p w:rsidR="008D0993" w:rsidRPr="009E249A" w:rsidRDefault="00E00FE8" w:rsidP="008D0993">
      <w:pPr>
        <w:pStyle w:val="Heading2"/>
      </w:pPr>
      <w:bookmarkStart w:id="13" w:name="_Toc188975734"/>
      <w:r w:rsidRPr="009E249A">
        <w:t>2.5 Gaps in Literature</w:t>
      </w:r>
      <w:bookmarkEnd w:id="13"/>
    </w:p>
    <w:p w:rsidR="008D0993" w:rsidRPr="009E249A" w:rsidRDefault="00E00FE8" w:rsidP="008D0993">
      <w:r w:rsidRPr="009E249A">
        <w:t xml:space="preserve">Although there is significant literature on staff shortages and workforce issues in the hospitality industry, there are a few gaps. First, there is relatively little research attention paid to the issues of airport </w:t>
      </w:r>
      <w:r w:rsidR="00573489" w:rsidRPr="009E249A">
        <w:t>hotels, which</w:t>
      </w:r>
      <w:r w:rsidRPr="009E249A">
        <w:t xml:space="preserve"> are located in a specific environment with high turnover and variable demand. As reported by Ghani et al. (2022), the majority of the studies make broad conclusions about the industry without considering the specificity of various types of hotels.</w:t>
      </w:r>
    </w:p>
    <w:p w:rsidR="008D0993" w:rsidRPr="009E249A" w:rsidRDefault="00E00FE8" w:rsidP="008D0993">
      <w:r w:rsidRPr="009E249A">
        <w:t xml:space="preserve">Secondly, previous research tends to study staff shortage in a more or less vacuum, without regard to the relationship between organisational productivity and customer satisfaction. For instance, </w:t>
      </w:r>
      <w:r w:rsidR="00932132" w:rsidRPr="009E249A">
        <w:t>in</w:t>
      </w:r>
      <w:r w:rsidRPr="009E249A">
        <w:t xml:space="preserve"> research by Luo et al. (2019)</w:t>
      </w:r>
      <w:r w:rsidR="00932132" w:rsidRPr="009E249A">
        <w:t>,</w:t>
      </w:r>
      <w:r w:rsidRPr="009E249A">
        <w:t xml:space="preserve"> while research on understaffing </w:t>
      </w:r>
      <w:r w:rsidR="00932132" w:rsidRPr="009E249A">
        <w:t>shows</w:t>
      </w:r>
      <w:r w:rsidRPr="009E249A">
        <w:t xml:space="preserve"> its consequences on service delivery, little research discusses the effects of such disruptions </w:t>
      </w:r>
      <w:r w:rsidR="00932132" w:rsidRPr="009E249A">
        <w:t>on</w:t>
      </w:r>
      <w:r w:rsidRPr="009E249A">
        <w:t xml:space="preserve"> guest loyalty and revenue.</w:t>
      </w:r>
    </w:p>
    <w:p w:rsidR="008D0993" w:rsidRPr="009E249A" w:rsidRDefault="00E00FE8" w:rsidP="008D0993">
      <w:r w:rsidRPr="009E249A">
        <w:t xml:space="preserve">Third, most of the sustainable workforce management </w:t>
      </w:r>
      <w:r w:rsidR="00932132" w:rsidRPr="009E249A">
        <w:t>practices</w:t>
      </w:r>
      <w:r w:rsidRPr="009E249A">
        <w:t xml:space="preserve"> are addressed </w:t>
      </w:r>
      <w:r w:rsidR="00932132" w:rsidRPr="009E249A">
        <w:t>in</w:t>
      </w:r>
      <w:r w:rsidRPr="009E249A">
        <w:t xml:space="preserve"> large international hotel companies. </w:t>
      </w:r>
      <w:r w:rsidR="00932132" w:rsidRPr="009E249A">
        <w:t>A</w:t>
      </w:r>
      <w:r w:rsidRPr="009E249A">
        <w:t xml:space="preserve"> study by Luo et al. (2019) notes that there is a dearth of knowledge as to how </w:t>
      </w:r>
      <w:r w:rsidR="00932132" w:rsidRPr="009E249A">
        <w:t>much</w:t>
      </w:r>
      <w:r w:rsidRPr="009E249A">
        <w:t xml:space="preserve"> smaller or geographically restricted operations like Hilton Hotel East Midlands Airport can effectively implement such strategies with limited resources.</w:t>
      </w:r>
    </w:p>
    <w:p w:rsidR="00056B1F" w:rsidRPr="009E249A" w:rsidRDefault="00E00FE8" w:rsidP="008D0993">
      <w:r w:rsidRPr="009E249A">
        <w:t>Finally, there is often talk of the promised technological innovations in workforce management but relatively scarce research that addresses the question of whether such measures help to mitigate staff deficit. Additional research could be done on how technology can be used to properly manage the workforce and improve organisational efficiency.</w:t>
      </w:r>
      <w:r w:rsidRPr="009E249A">
        <w:br w:type="page"/>
      </w:r>
    </w:p>
    <w:p w:rsidR="00056B1F" w:rsidRPr="009E249A" w:rsidRDefault="00E00FE8" w:rsidP="00056B1F">
      <w:pPr>
        <w:pStyle w:val="Heading1"/>
      </w:pPr>
      <w:bookmarkStart w:id="14" w:name="_Toc188975735"/>
      <w:r w:rsidRPr="009E249A">
        <w:lastRenderedPageBreak/>
        <w:t>Chapter 3: Methods</w:t>
      </w:r>
      <w:bookmarkEnd w:id="14"/>
    </w:p>
    <w:p w:rsidR="00056B1F" w:rsidRPr="009E249A" w:rsidRDefault="00E00FE8" w:rsidP="00056B1F">
      <w:pPr>
        <w:pStyle w:val="Heading2"/>
      </w:pPr>
      <w:bookmarkStart w:id="15" w:name="_Toc188975736"/>
      <w:r w:rsidRPr="009E249A">
        <w:t>3.1 Case Study Methodological Approach</w:t>
      </w:r>
      <w:bookmarkEnd w:id="15"/>
    </w:p>
    <w:p w:rsidR="006066B8" w:rsidRPr="009E249A" w:rsidRDefault="006066B8" w:rsidP="006066B8">
      <w:r w:rsidRPr="009E249A">
        <w:t>This work uses a case study research strategy to establish the reasons behind staff shortages and the various effects on productivity and guests’ satisfaction at Hilton Hotel East Midlands Airport. A case study is most appropriate for the investigation of a complicated problem in an actual setting, which also makes it suitable for studying the workforce issues in one hotel (Chadwick and Gallagher, 2020). The case studies allow researchers to study phenomena in their natural context, and collect highly detailed data that may otherwise be difficult to obtain.</w:t>
      </w:r>
    </w:p>
    <w:p w:rsidR="006066B8" w:rsidRPr="009E249A" w:rsidRDefault="006066B8" w:rsidP="006066B8">
      <w:r w:rsidRPr="009E249A">
        <w:t xml:space="preserve">The following are the advantages of the case study approach. It allows to highlight special operation considerations in Hilton Hotel and use information from different sources including reports, </w:t>
      </w:r>
      <w:r w:rsidR="009E249A" w:rsidRPr="009E249A">
        <w:t>guests</w:t>
      </w:r>
      <w:r w:rsidRPr="009E249A">
        <w:t xml:space="preserve"> </w:t>
      </w:r>
      <w:r w:rsidR="009E249A" w:rsidRPr="009E249A">
        <w:t>feedback</w:t>
      </w:r>
      <w:r w:rsidRPr="009E249A">
        <w:t>, industry magazines. Furthermore, this approach allows applying the known theoretical models such as Maslow Need Hierarchy model or Herzberg Motivation – Hygiene Two-factor Theory to categorise the outcomes. However, the main disadvantage of the case study research approach is that findings cannot be generalised (Aversa et al., 2021). Although the study is quite specific to Hilton Hotel East Midlands Airport, the results could not be generalised to all hotels or locations. To this end, the study uses outside industry data to place the findings and patterns in context.</w:t>
      </w:r>
    </w:p>
    <w:p w:rsidR="005958C1" w:rsidRPr="009E249A" w:rsidRDefault="00E00FE8" w:rsidP="00F158CF">
      <w:pPr>
        <w:pStyle w:val="Heading2"/>
        <w:rPr>
          <w:rFonts w:eastAsiaTheme="minorHAnsi"/>
        </w:rPr>
      </w:pPr>
      <w:bookmarkStart w:id="16" w:name="_Toc188975737"/>
      <w:r w:rsidRPr="009E249A">
        <w:rPr>
          <w:rFonts w:eastAsiaTheme="minorHAnsi"/>
        </w:rPr>
        <w:t>3.2 Netnography</w:t>
      </w:r>
      <w:bookmarkEnd w:id="16"/>
    </w:p>
    <w:p w:rsidR="005958C1" w:rsidRPr="009E249A" w:rsidRDefault="00E00FE8" w:rsidP="005958C1">
      <w:r w:rsidRPr="009E249A">
        <w:t>Netnography, the qualitative research method used to investigate online interactions, is used in the study of the guest feedback collected from the online review sites: TripAdvisor, Google Reviews, and Booking.com. In this study, netnography assists in finding patterns in the guests’ feedback in terms of service quality, delays and satisfaction (Kozinets, 2019).</w:t>
      </w:r>
    </w:p>
    <w:p w:rsidR="005958C1" w:rsidRPr="009E249A" w:rsidRDefault="00E00FE8" w:rsidP="005958C1">
      <w:pPr>
        <w:rPr>
          <w:b/>
        </w:rPr>
      </w:pPr>
      <w:r w:rsidRPr="009E249A">
        <w:t>The strengths of netnography include the real and raw views of customers and analysing the vast amount of information. It offers first-hand information on how staffing issues affect guests, which helps the researcher to make a correlation between business issues and customer views (Tavakoli and Wijesinghe, 2019). However, some of the limitations that may arise include, the fact that online reviews ma</w:t>
      </w:r>
      <w:r>
        <w:t>y be b</w:t>
      </w:r>
      <w:r w:rsidR="00573489">
        <w:t>i</w:t>
      </w:r>
      <w:r w:rsidRPr="009E249A">
        <w:t xml:space="preserve">ased since only guests with extreme experiences are most likely to post on the site. </w:t>
      </w:r>
      <w:r w:rsidR="00573489" w:rsidRPr="009E249A">
        <w:t>In addition</w:t>
      </w:r>
      <w:r w:rsidRPr="009E249A">
        <w:t>, the identity of the reviewer cannot be confirmed in cyberspace since people are more likely to tell the truth while being anonymous.</w:t>
      </w:r>
    </w:p>
    <w:p w:rsidR="00056B1F" w:rsidRPr="009E249A" w:rsidRDefault="00E00FE8" w:rsidP="005958C1">
      <w:pPr>
        <w:pStyle w:val="Heading2"/>
      </w:pPr>
      <w:bookmarkStart w:id="17" w:name="_Toc188975738"/>
      <w:r w:rsidRPr="009E249A">
        <w:lastRenderedPageBreak/>
        <w:t>3.3 Data Sources and Techniques</w:t>
      </w:r>
      <w:bookmarkEnd w:id="17"/>
    </w:p>
    <w:p w:rsidR="00056B1F" w:rsidRPr="009E249A" w:rsidRDefault="00E00FE8" w:rsidP="00056B1F">
      <w:pPr>
        <w:numPr>
          <w:ilvl w:val="0"/>
          <w:numId w:val="6"/>
        </w:numPr>
      </w:pPr>
      <w:r w:rsidRPr="009E249A">
        <w:rPr>
          <w:b/>
          <w:bCs/>
        </w:rPr>
        <w:t>Secondary Data Sources:</w:t>
      </w:r>
    </w:p>
    <w:p w:rsidR="00056B1F" w:rsidRPr="009E249A" w:rsidRDefault="00E00FE8" w:rsidP="00056B1F">
      <w:pPr>
        <w:numPr>
          <w:ilvl w:val="1"/>
          <w:numId w:val="6"/>
        </w:numPr>
      </w:pPr>
      <w:r w:rsidRPr="009E249A">
        <w:t xml:space="preserve">Industry reports from organizations like </w:t>
      </w:r>
      <w:r w:rsidR="009E249A" w:rsidRPr="009E249A">
        <w:t>Hospitality</w:t>
      </w:r>
      <w:r w:rsidRPr="009E249A">
        <w:t xml:space="preserve"> provide insights into labour market trends and workforce challenges</w:t>
      </w:r>
      <w:r w:rsidR="004C7470" w:rsidRPr="009E249A">
        <w:t xml:space="preserve"> (Ruggiano and Perry, 2019)</w:t>
      </w:r>
      <w:r w:rsidRPr="009E249A">
        <w:t>.</w:t>
      </w:r>
    </w:p>
    <w:p w:rsidR="00056B1F" w:rsidRPr="009E249A" w:rsidRDefault="00E00FE8" w:rsidP="00056B1F">
      <w:pPr>
        <w:numPr>
          <w:ilvl w:val="1"/>
          <w:numId w:val="6"/>
        </w:numPr>
      </w:pPr>
      <w:r w:rsidRPr="009E249A">
        <w:t>Publicly available data on Hilton Hotel’s operations, including financial performance and staffing levels, offer contextual information for the case study.</w:t>
      </w:r>
    </w:p>
    <w:p w:rsidR="00056B1F" w:rsidRPr="009E249A" w:rsidRDefault="00E00FE8" w:rsidP="00056B1F">
      <w:pPr>
        <w:numPr>
          <w:ilvl w:val="1"/>
          <w:numId w:val="6"/>
        </w:numPr>
      </w:pPr>
      <w:r w:rsidRPr="009E249A">
        <w:t xml:space="preserve">Academic literature informs the theoretical basis for </w:t>
      </w:r>
      <w:r w:rsidR="009E249A" w:rsidRPr="009E249A">
        <w:t>analysing</w:t>
      </w:r>
      <w:r w:rsidRPr="009E249A">
        <w:t xml:space="preserve"> operational efficiency and workforce dynamics</w:t>
      </w:r>
      <w:r w:rsidR="000209CA" w:rsidRPr="009E249A">
        <w:t xml:space="preserve"> (Ruggiano and Perry, 2019)</w:t>
      </w:r>
      <w:r w:rsidRPr="009E249A">
        <w:t>.</w:t>
      </w:r>
    </w:p>
    <w:p w:rsidR="00BB557F" w:rsidRDefault="00E00FE8" w:rsidP="00BB557F">
      <w:pPr>
        <w:numPr>
          <w:ilvl w:val="0"/>
          <w:numId w:val="6"/>
        </w:numPr>
      </w:pPr>
      <w:r w:rsidRPr="009E249A">
        <w:rPr>
          <w:b/>
          <w:bCs/>
        </w:rPr>
        <w:t>Thematic Analysis:</w:t>
      </w:r>
      <w:r w:rsidRPr="009E249A">
        <w:t xml:space="preserve"> Thematic analysis is used across all data sources to code data </w:t>
      </w:r>
      <w:r w:rsidR="00D21A68" w:rsidRPr="009E249A">
        <w:t>about</w:t>
      </w:r>
      <w:r w:rsidRPr="009E249A">
        <w:t xml:space="preserve"> staff shortages and their working themes. </w:t>
      </w:r>
      <w:r w:rsidR="00BB557F">
        <w:t>Thematic analysis is probably most applicable in qualitative research because it provides a systematic yet flexible method of analysing qualitative data (Herzog et al., 2019).</w:t>
      </w:r>
    </w:p>
    <w:p w:rsidR="00BB557F" w:rsidRDefault="00BB557F" w:rsidP="00BB557F">
      <w:pPr>
        <w:pStyle w:val="Heading2"/>
      </w:pPr>
      <w:r>
        <w:t>3.4 Relevance and Application</w:t>
      </w:r>
    </w:p>
    <w:p w:rsidR="00BB557F" w:rsidRDefault="00BB557F" w:rsidP="00BB557F">
      <w:r>
        <w:t>The methods applied in this study are quite helpful in analysing the dynamics of workforce concerns in the hospitality sector. The case study approach exposes the identification of Hilton Hotel’s environment analysis, and netnography enables the inclusion of guests’ beliefs, which might complement the working data (Patel and Patel, 2019). The above methods are integrated in the research in order to have a wide scope of both internal and external environment of the hotel</w:t>
      </w:r>
      <w:r w:rsidR="00C40236">
        <w:t>.</w:t>
      </w:r>
    </w:p>
    <w:p w:rsidR="00BB557F" w:rsidRDefault="00BB557F" w:rsidP="00BB557F">
      <w:pPr>
        <w:pStyle w:val="Heading2"/>
      </w:pPr>
      <w:r>
        <w:t>3.5 Limitations</w:t>
      </w:r>
    </w:p>
    <w:p w:rsidR="00B313A8" w:rsidRPr="009E249A" w:rsidRDefault="00BB557F" w:rsidP="00BB557F">
      <w:pPr>
        <w:rPr>
          <w:b/>
        </w:rPr>
      </w:pPr>
      <w:r>
        <w:t xml:space="preserve">In aggregate, all of the selected methods provide for effective data collection, although different methods can have their drawbacks. The exploitation of secondary data may reduce information access that includes confidential information as well as details of Hilton’s operations. On the same note, there is a possibility that this research will not capture other offline guest experience or comments. </w:t>
      </w:r>
      <w:r w:rsidRPr="009E249A">
        <w:t>Nonetheless, integrating a case study with netnography allows for a rich and contextualised analysis of the research problem</w:t>
      </w:r>
      <w:r w:rsidR="007F3C9F" w:rsidRPr="009E249A">
        <w:t xml:space="preserve"> (Ruggiano and Perry, 2019)</w:t>
      </w:r>
      <w:r w:rsidRPr="009E249A">
        <w:t>.</w:t>
      </w:r>
    </w:p>
    <w:p w:rsidR="004B72E3" w:rsidRPr="009E249A" w:rsidRDefault="00E00FE8" w:rsidP="00B313A8">
      <w:pPr>
        <w:pStyle w:val="Heading1"/>
      </w:pPr>
      <w:bookmarkStart w:id="18" w:name="_Toc188975741"/>
      <w:r w:rsidRPr="009E249A">
        <w:lastRenderedPageBreak/>
        <w:t>Chapter 4: Case Study Hotel Overview and Findings</w:t>
      </w:r>
      <w:bookmarkEnd w:id="18"/>
    </w:p>
    <w:p w:rsidR="004B72E3" w:rsidRPr="009E249A" w:rsidRDefault="00E00FE8" w:rsidP="004B72E3">
      <w:pPr>
        <w:pStyle w:val="Heading2"/>
      </w:pPr>
      <w:bookmarkStart w:id="19" w:name="_Toc188975742"/>
      <w:r w:rsidRPr="009E249A">
        <w:t>4.1 Introduction</w:t>
      </w:r>
      <w:bookmarkEnd w:id="19"/>
    </w:p>
    <w:p w:rsidR="004C2C92" w:rsidRPr="009E249A" w:rsidRDefault="00E00FE8" w:rsidP="004C2C92">
      <w:r w:rsidRPr="009E249A">
        <w:t>Hilton Hotels is a leading hospitality company with its operations established over the century. Hilton has more than 6,000 hotels around the globe and is famous for its dedication to offering luxurious services and great accommodations. It has a range of brands that target different customers, the high-end travellers as well as the economy ones.</w:t>
      </w:r>
    </w:p>
    <w:p w:rsidR="004C2C92" w:rsidRPr="009E249A" w:rsidRDefault="00E00FE8" w:rsidP="004C2C92">
      <w:r w:rsidRPr="009E249A">
        <w:t>Hilton Hotel East Midlands Airport is well situated in the location, which is easily accessible from transport centres of the region and a gateway to both the domestic and international airports. Due to its location near the airport, it is a popular option for business persons, airline crews and the leisure traveller meaning that it maintains high occupancy all year round.</w:t>
      </w:r>
    </w:p>
    <w:p w:rsidR="004C2C92" w:rsidRPr="009E249A" w:rsidRDefault="00E00FE8" w:rsidP="004C2C92">
      <w:r w:rsidRPr="009E249A">
        <w:t>To analyse the factors that lead to staff shortage and its consequences, this case is based on Hilton Hotel East Midlands Airport. Therefore, the research will highlight the operational issues and consumer reactions to come up with a recommendation for a sustainable workforce solution in the hospitality sector.</w:t>
      </w:r>
    </w:p>
    <w:p w:rsidR="004C2C92" w:rsidRPr="009E249A" w:rsidRDefault="00E00FE8" w:rsidP="004C2C92">
      <w:pPr>
        <w:pStyle w:val="Heading2"/>
        <w:rPr>
          <w:rFonts w:eastAsiaTheme="minorHAnsi"/>
        </w:rPr>
      </w:pPr>
      <w:bookmarkStart w:id="20" w:name="_Toc188975743"/>
      <w:r w:rsidRPr="009E249A">
        <w:rPr>
          <w:rFonts w:eastAsiaTheme="minorHAnsi"/>
        </w:rPr>
        <w:t>4.2 Descriptive Information</w:t>
      </w:r>
      <w:bookmarkEnd w:id="20"/>
    </w:p>
    <w:p w:rsidR="004C2C92" w:rsidRPr="009E249A" w:rsidRDefault="00E00FE8" w:rsidP="004C2C92">
      <w:pPr>
        <w:rPr>
          <w:b/>
          <w:bCs/>
          <w:u w:val="single"/>
        </w:rPr>
      </w:pPr>
      <w:r w:rsidRPr="009E249A">
        <w:rPr>
          <w:b/>
          <w:bCs/>
          <w:u w:val="single"/>
        </w:rPr>
        <w:t>Hotel Overview</w:t>
      </w:r>
    </w:p>
    <w:p w:rsidR="004C2C92" w:rsidRPr="009E249A" w:rsidRDefault="00E00FE8" w:rsidP="004C2C92">
      <w:r w:rsidRPr="009E249A">
        <w:t xml:space="preserve">The Hilton East Midlands Airport was developed in 1990, and it has become one of Hilton's key assets. Situated in Derby, United Kingdom, it has 152 rooms for customers to accommodate business as well as tourists. As part of Hilton Worldwide Holdings Inc., the hotel operates under the company's management structure, adhering to the brand's standards and service excellence (Hilton, 2025). </w:t>
      </w:r>
    </w:p>
    <w:p w:rsidR="004C2C92" w:rsidRPr="009E249A" w:rsidRDefault="00E00FE8" w:rsidP="004C2C92">
      <w:r w:rsidRPr="009E249A">
        <w:t>It provides customer amenities and services that are aimed at improving the quality of the services it delivers. Facilities include comfortable rooms with facilities that are up to date. Food and beverages include an international restaurant as well as a lounge bar for social purposes (Alnawas and Hemsley-Brown, 2019). For conference-related requirements, the hotel has several conference halls equipped with modern audiovisual gadgets for conferences and business meetings. Leisure facilities encompass a fitness centre and a swimming pool, offering guests opportunities for relaxation and wellness activities.</w:t>
      </w:r>
    </w:p>
    <w:p w:rsidR="004C2C92" w:rsidRPr="009E249A" w:rsidRDefault="00E00FE8" w:rsidP="004C2C92">
      <w:pPr>
        <w:rPr>
          <w:b/>
          <w:bCs/>
          <w:u w:val="single"/>
        </w:rPr>
      </w:pPr>
      <w:r w:rsidRPr="009E249A">
        <w:rPr>
          <w:b/>
          <w:bCs/>
          <w:u w:val="single"/>
        </w:rPr>
        <w:t>Turnover and Staffing Levels</w:t>
      </w:r>
    </w:p>
    <w:p w:rsidR="004C2C92" w:rsidRPr="009E249A" w:rsidRDefault="00E00FE8" w:rsidP="004C2C92">
      <w:r w:rsidRPr="009E249A">
        <w:lastRenderedPageBreak/>
        <w:t xml:space="preserve">The Hilton East Midlands Airport Company does not release information on the actual financial figures. However, according to the data of Hilton Worldwide Holdings Inc., the global occupancy rate was 71.8% in 2023, which indicates the recovery process of this industry. </w:t>
      </w:r>
    </w:p>
    <w:p w:rsidR="004C2C92" w:rsidRPr="009E249A" w:rsidRDefault="00E00FE8" w:rsidP="004C2C92">
      <w:r w:rsidRPr="009E249A">
        <w:t xml:space="preserve">Specific headcount for this location cannot be ascertained however the hospitality industry has been greatly impacted by the COVID-19 pandemic. Several hotels have had problems with staff shortages during the pandemic and have faced challenges in staffing as travel activity increased again (Gursoy and Chi, 2020). Reasons for staff turnover include health issues, career </w:t>
      </w:r>
      <w:r w:rsidR="00896476" w:rsidRPr="009E249A">
        <w:t>shifts</w:t>
      </w:r>
      <w:r w:rsidRPr="009E249A">
        <w:t>, and talent competition within the organisation’s field.</w:t>
      </w:r>
    </w:p>
    <w:p w:rsidR="004C2C92" w:rsidRPr="009E249A" w:rsidRDefault="00E00FE8" w:rsidP="004C2C92">
      <w:pPr>
        <w:rPr>
          <w:b/>
          <w:bCs/>
          <w:u w:val="single"/>
        </w:rPr>
      </w:pPr>
      <w:r w:rsidRPr="009E249A">
        <w:rPr>
          <w:b/>
          <w:bCs/>
          <w:u w:val="single"/>
        </w:rPr>
        <w:t>Location and Geographical Context</w:t>
      </w:r>
    </w:p>
    <w:p w:rsidR="004C2C92" w:rsidRPr="009E249A" w:rsidRDefault="00E00FE8" w:rsidP="004C2C92">
      <w:r w:rsidRPr="009E249A">
        <w:t>Located close to the East Midlands Airport, the hotel is easily accessible by any traveller. It is about 13 miles away from Nottingham, 14 miles from Derby and 20 miles from Leicester thus making it accessible to most cities in the region. The hotel is located close to the M1 motorway, which means that guests can easily get to other parts of the country, thus making the hotel convenient for business and other travellers (Travelweekly, 2025).</w:t>
      </w:r>
    </w:p>
    <w:p w:rsidR="004C2C92" w:rsidRPr="009E249A" w:rsidRDefault="00E00FE8" w:rsidP="004C2C92">
      <w:pPr>
        <w:rPr>
          <w:b/>
        </w:rPr>
      </w:pPr>
      <w:r w:rsidRPr="009E249A">
        <w:t xml:space="preserve">The East Midlands region has both cultural and commercial importance; thus, it is always flooded with tourists and business travellers. As a region marked </w:t>
      </w:r>
      <w:r w:rsidR="000E344C" w:rsidRPr="009E249A">
        <w:t>by</w:t>
      </w:r>
      <w:r w:rsidRPr="009E249A">
        <w:t xml:space="preserve"> </w:t>
      </w:r>
      <w:r w:rsidR="000E344C" w:rsidRPr="009E249A">
        <w:t xml:space="preserve">a </w:t>
      </w:r>
      <w:r w:rsidRPr="009E249A">
        <w:t>strong industrialization history, the area boasts cultural and historical attractions such as historical sites, museums, and natural parks (Gursoy and Chi, 2020). The attractions described above can be accessed from the hotel, and it also plays the role of a transit point for travellers using the airport.</w:t>
      </w:r>
    </w:p>
    <w:p w:rsidR="004B72E3" w:rsidRPr="009E249A" w:rsidRDefault="00E00FE8" w:rsidP="004C2C92">
      <w:pPr>
        <w:pStyle w:val="Heading2"/>
      </w:pPr>
      <w:bookmarkStart w:id="21" w:name="_Toc188975744"/>
      <w:r w:rsidRPr="009E249A">
        <w:t>4.3 SWOT Analysis</w:t>
      </w:r>
      <w:bookmarkEnd w:id="21"/>
    </w:p>
    <w:tbl>
      <w:tblPr>
        <w:tblStyle w:val="TableGrid"/>
        <w:tblW w:w="0" w:type="auto"/>
        <w:tblLook w:val="04A0" w:firstRow="1" w:lastRow="0" w:firstColumn="1" w:lastColumn="0" w:noHBand="0" w:noVBand="1"/>
      </w:tblPr>
      <w:tblGrid>
        <w:gridCol w:w="4616"/>
        <w:gridCol w:w="4400"/>
      </w:tblGrid>
      <w:tr w:rsidR="00F61D5B" w:rsidRPr="009E249A" w:rsidTr="002353CC">
        <w:tc>
          <w:tcPr>
            <w:tcW w:w="0" w:type="auto"/>
            <w:hideMark/>
          </w:tcPr>
          <w:p w:rsidR="004B72E3" w:rsidRPr="009E249A" w:rsidRDefault="00E00FE8" w:rsidP="002353CC">
            <w:pPr>
              <w:rPr>
                <w:b/>
                <w:bCs/>
                <w:szCs w:val="24"/>
              </w:rPr>
            </w:pPr>
            <w:r w:rsidRPr="009E249A">
              <w:rPr>
                <w:b/>
                <w:bCs/>
                <w:szCs w:val="24"/>
              </w:rPr>
              <w:t>Strengths</w:t>
            </w:r>
          </w:p>
        </w:tc>
        <w:tc>
          <w:tcPr>
            <w:tcW w:w="0" w:type="auto"/>
            <w:hideMark/>
          </w:tcPr>
          <w:p w:rsidR="004B72E3" w:rsidRPr="009E249A" w:rsidRDefault="00E00FE8" w:rsidP="002353CC">
            <w:pPr>
              <w:rPr>
                <w:b/>
                <w:bCs/>
                <w:szCs w:val="24"/>
              </w:rPr>
            </w:pPr>
            <w:r w:rsidRPr="009E249A">
              <w:rPr>
                <w:b/>
                <w:bCs/>
                <w:szCs w:val="24"/>
              </w:rPr>
              <w:t>Weaknesses</w:t>
            </w:r>
          </w:p>
        </w:tc>
      </w:tr>
      <w:tr w:rsidR="00F61D5B" w:rsidRPr="009E249A" w:rsidTr="002353CC">
        <w:tc>
          <w:tcPr>
            <w:tcW w:w="0" w:type="auto"/>
          </w:tcPr>
          <w:p w:rsidR="004B72E3" w:rsidRPr="009E249A" w:rsidRDefault="00E00FE8" w:rsidP="004B72E3">
            <w:pPr>
              <w:pStyle w:val="ListParagraph"/>
              <w:numPr>
                <w:ilvl w:val="0"/>
                <w:numId w:val="7"/>
              </w:numPr>
              <w:rPr>
                <w:szCs w:val="24"/>
              </w:rPr>
            </w:pPr>
            <w:r w:rsidRPr="009E249A">
              <w:rPr>
                <w:szCs w:val="24"/>
              </w:rPr>
              <w:t>Strategic location near East Midlands Airport, attracting business and leisure travellers.</w:t>
            </w:r>
          </w:p>
          <w:p w:rsidR="004B72E3" w:rsidRPr="009E249A" w:rsidRDefault="00E00FE8" w:rsidP="004B72E3">
            <w:pPr>
              <w:pStyle w:val="ListParagraph"/>
              <w:numPr>
                <w:ilvl w:val="0"/>
                <w:numId w:val="7"/>
              </w:numPr>
              <w:rPr>
                <w:szCs w:val="24"/>
              </w:rPr>
            </w:pPr>
            <w:r w:rsidRPr="009E249A">
              <w:rPr>
                <w:szCs w:val="24"/>
              </w:rPr>
              <w:t>Strong global brand reputation associated with Hilton’s quality and service standards.</w:t>
            </w:r>
          </w:p>
          <w:p w:rsidR="004B72E3" w:rsidRPr="009E249A" w:rsidRDefault="00E00FE8" w:rsidP="004B72E3">
            <w:pPr>
              <w:pStyle w:val="ListParagraph"/>
              <w:numPr>
                <w:ilvl w:val="0"/>
                <w:numId w:val="7"/>
              </w:numPr>
              <w:rPr>
                <w:szCs w:val="24"/>
              </w:rPr>
            </w:pPr>
            <w:r w:rsidRPr="009E249A">
              <w:rPr>
                <w:szCs w:val="24"/>
              </w:rPr>
              <w:lastRenderedPageBreak/>
              <w:t>Comprehensive facilities: meeting rooms, fitness centre, swimming pool, and diverse dining.</w:t>
            </w:r>
          </w:p>
          <w:p w:rsidR="004B72E3" w:rsidRPr="009E249A" w:rsidRDefault="00E00FE8" w:rsidP="004B72E3">
            <w:pPr>
              <w:pStyle w:val="ListParagraph"/>
              <w:numPr>
                <w:ilvl w:val="0"/>
                <w:numId w:val="7"/>
              </w:numPr>
              <w:rPr>
                <w:szCs w:val="24"/>
              </w:rPr>
            </w:pPr>
            <w:r w:rsidRPr="009E249A">
              <w:rPr>
                <w:szCs w:val="24"/>
              </w:rPr>
              <w:t>Regular demand from airline staff, corporate clients, and transient guests.</w:t>
            </w:r>
          </w:p>
        </w:tc>
        <w:tc>
          <w:tcPr>
            <w:tcW w:w="0" w:type="auto"/>
          </w:tcPr>
          <w:p w:rsidR="004B72E3" w:rsidRPr="009E249A" w:rsidRDefault="00E00FE8" w:rsidP="002353CC">
            <w:pPr>
              <w:pStyle w:val="ListParagraph"/>
              <w:numPr>
                <w:ilvl w:val="0"/>
                <w:numId w:val="8"/>
              </w:numPr>
              <w:rPr>
                <w:szCs w:val="24"/>
              </w:rPr>
            </w:pPr>
            <w:r w:rsidRPr="009E249A">
              <w:rPr>
                <w:szCs w:val="24"/>
              </w:rPr>
              <w:lastRenderedPageBreak/>
              <w:t>Persistent staff shortages impacting operational efficiency and guest satisfaction.</w:t>
            </w:r>
          </w:p>
          <w:p w:rsidR="004B72E3" w:rsidRPr="009E249A" w:rsidRDefault="00E00FE8" w:rsidP="002353CC">
            <w:pPr>
              <w:pStyle w:val="ListParagraph"/>
              <w:numPr>
                <w:ilvl w:val="0"/>
                <w:numId w:val="8"/>
              </w:numPr>
              <w:rPr>
                <w:szCs w:val="24"/>
              </w:rPr>
            </w:pPr>
            <w:r w:rsidRPr="009E249A">
              <w:rPr>
                <w:szCs w:val="24"/>
              </w:rPr>
              <w:t>High turnover rates lead to inconsistent service quality.</w:t>
            </w:r>
          </w:p>
          <w:p w:rsidR="004B72E3" w:rsidRPr="009E249A" w:rsidRDefault="00E00FE8" w:rsidP="002353CC">
            <w:pPr>
              <w:pStyle w:val="ListParagraph"/>
              <w:numPr>
                <w:ilvl w:val="0"/>
                <w:numId w:val="8"/>
              </w:numPr>
              <w:rPr>
                <w:szCs w:val="24"/>
              </w:rPr>
            </w:pPr>
            <w:r w:rsidRPr="009E249A">
              <w:rPr>
                <w:szCs w:val="24"/>
              </w:rPr>
              <w:lastRenderedPageBreak/>
              <w:t>Limited ability to handle peak-season demand due to staffing challenges.</w:t>
            </w:r>
          </w:p>
          <w:p w:rsidR="004B72E3" w:rsidRPr="009E249A" w:rsidRDefault="00E00FE8" w:rsidP="002353CC">
            <w:pPr>
              <w:pStyle w:val="ListParagraph"/>
              <w:numPr>
                <w:ilvl w:val="0"/>
                <w:numId w:val="8"/>
              </w:numPr>
              <w:rPr>
                <w:szCs w:val="24"/>
              </w:rPr>
            </w:pPr>
            <w:r w:rsidRPr="009E249A">
              <w:rPr>
                <w:szCs w:val="24"/>
              </w:rPr>
              <w:t>Dependency on the seasonal workforce for certain roles.</w:t>
            </w:r>
          </w:p>
        </w:tc>
      </w:tr>
      <w:tr w:rsidR="00F61D5B" w:rsidRPr="009E249A" w:rsidTr="002353CC">
        <w:tc>
          <w:tcPr>
            <w:tcW w:w="0" w:type="auto"/>
          </w:tcPr>
          <w:p w:rsidR="004B72E3" w:rsidRPr="009E249A" w:rsidRDefault="00E00FE8" w:rsidP="002353CC">
            <w:pPr>
              <w:rPr>
                <w:b/>
                <w:bCs/>
                <w:szCs w:val="24"/>
              </w:rPr>
            </w:pPr>
            <w:r w:rsidRPr="009E249A">
              <w:rPr>
                <w:b/>
                <w:bCs/>
                <w:szCs w:val="24"/>
              </w:rPr>
              <w:lastRenderedPageBreak/>
              <w:t>Opportunities</w:t>
            </w:r>
          </w:p>
        </w:tc>
        <w:tc>
          <w:tcPr>
            <w:tcW w:w="0" w:type="auto"/>
          </w:tcPr>
          <w:p w:rsidR="004B72E3" w:rsidRPr="009E249A" w:rsidRDefault="00E00FE8" w:rsidP="002353CC">
            <w:pPr>
              <w:rPr>
                <w:b/>
                <w:bCs/>
                <w:szCs w:val="24"/>
              </w:rPr>
            </w:pPr>
            <w:r w:rsidRPr="009E249A">
              <w:rPr>
                <w:b/>
                <w:bCs/>
                <w:szCs w:val="24"/>
              </w:rPr>
              <w:t>Threats</w:t>
            </w:r>
          </w:p>
        </w:tc>
      </w:tr>
      <w:tr w:rsidR="00F61D5B" w:rsidRPr="009E249A" w:rsidTr="002353CC">
        <w:tc>
          <w:tcPr>
            <w:tcW w:w="0" w:type="auto"/>
          </w:tcPr>
          <w:p w:rsidR="004B72E3" w:rsidRPr="009E249A" w:rsidRDefault="00E00FE8" w:rsidP="004B72E3">
            <w:pPr>
              <w:pStyle w:val="ListParagraph"/>
              <w:numPr>
                <w:ilvl w:val="0"/>
                <w:numId w:val="7"/>
              </w:numPr>
              <w:rPr>
                <w:szCs w:val="24"/>
              </w:rPr>
            </w:pPr>
            <w:r w:rsidRPr="009E249A">
              <w:rPr>
                <w:szCs w:val="24"/>
              </w:rPr>
              <w:t>Increasing passenger traffic at East Midlands Airport, driving potential guest bookings.</w:t>
            </w:r>
          </w:p>
          <w:p w:rsidR="004B72E3" w:rsidRPr="009E249A" w:rsidRDefault="00E00FE8" w:rsidP="004B72E3">
            <w:pPr>
              <w:pStyle w:val="ListParagraph"/>
              <w:numPr>
                <w:ilvl w:val="0"/>
                <w:numId w:val="7"/>
              </w:numPr>
              <w:rPr>
                <w:szCs w:val="24"/>
              </w:rPr>
            </w:pPr>
            <w:r w:rsidRPr="009E249A">
              <w:rPr>
                <w:szCs w:val="24"/>
              </w:rPr>
              <w:t>Potential for partnerships with airlines and local businesses to boost corporate bookings.</w:t>
            </w:r>
          </w:p>
          <w:p w:rsidR="004B72E3" w:rsidRPr="009E249A" w:rsidRDefault="00E00FE8" w:rsidP="002353CC">
            <w:pPr>
              <w:pStyle w:val="ListParagraph"/>
              <w:numPr>
                <w:ilvl w:val="0"/>
                <w:numId w:val="9"/>
              </w:numPr>
              <w:rPr>
                <w:szCs w:val="24"/>
              </w:rPr>
            </w:pPr>
            <w:r w:rsidRPr="009E249A">
              <w:rPr>
                <w:szCs w:val="24"/>
              </w:rPr>
              <w:t>Leveraging technology to optimize workforce management and enhance guest experience.</w:t>
            </w:r>
          </w:p>
        </w:tc>
        <w:tc>
          <w:tcPr>
            <w:tcW w:w="0" w:type="auto"/>
          </w:tcPr>
          <w:p w:rsidR="004B72E3" w:rsidRPr="009E249A" w:rsidRDefault="00E00FE8" w:rsidP="004B72E3">
            <w:pPr>
              <w:pStyle w:val="ListParagraph"/>
              <w:numPr>
                <w:ilvl w:val="0"/>
                <w:numId w:val="7"/>
              </w:numPr>
              <w:rPr>
                <w:szCs w:val="24"/>
              </w:rPr>
            </w:pPr>
            <w:r w:rsidRPr="009E249A">
              <w:rPr>
                <w:szCs w:val="24"/>
              </w:rPr>
              <w:t>High competition from nearby airport hotels and budget accommodations.</w:t>
            </w:r>
          </w:p>
          <w:p w:rsidR="004B72E3" w:rsidRPr="009E249A" w:rsidRDefault="00E00FE8" w:rsidP="004B72E3">
            <w:pPr>
              <w:pStyle w:val="ListParagraph"/>
              <w:numPr>
                <w:ilvl w:val="0"/>
                <w:numId w:val="7"/>
              </w:numPr>
              <w:rPr>
                <w:szCs w:val="24"/>
              </w:rPr>
            </w:pPr>
            <w:r w:rsidRPr="009E249A">
              <w:rPr>
                <w:szCs w:val="24"/>
              </w:rPr>
              <w:t>Rising operational costs due to inflation and labour shortages.</w:t>
            </w:r>
          </w:p>
          <w:p w:rsidR="004B72E3" w:rsidRPr="009E249A" w:rsidRDefault="00E00FE8" w:rsidP="002353CC">
            <w:pPr>
              <w:pStyle w:val="ListParagraph"/>
              <w:numPr>
                <w:ilvl w:val="0"/>
                <w:numId w:val="10"/>
              </w:numPr>
              <w:rPr>
                <w:szCs w:val="24"/>
              </w:rPr>
            </w:pPr>
            <w:r w:rsidRPr="009E249A">
              <w:rPr>
                <w:szCs w:val="24"/>
              </w:rPr>
              <w:t>Economic uncertainties and fluctuating travel demand post-pandemic.</w:t>
            </w:r>
          </w:p>
        </w:tc>
      </w:tr>
    </w:tbl>
    <w:p w:rsidR="004B72E3" w:rsidRPr="009E249A" w:rsidRDefault="004B72E3" w:rsidP="004B72E3"/>
    <w:p w:rsidR="004B72E3" w:rsidRPr="009E249A" w:rsidRDefault="00E00FE8" w:rsidP="004B72E3">
      <w:pPr>
        <w:pStyle w:val="Heading2"/>
      </w:pPr>
      <w:bookmarkStart w:id="22" w:name="_Toc188975745"/>
      <w:r w:rsidRPr="009E249A">
        <w:t>4.4 PEST Analysis</w:t>
      </w:r>
      <w:bookmarkEnd w:id="22"/>
    </w:p>
    <w:p w:rsidR="00740F79" w:rsidRPr="009E249A" w:rsidRDefault="00E00FE8" w:rsidP="00740F79">
      <w:r w:rsidRPr="009E249A">
        <w:rPr>
          <w:b/>
          <w:bCs/>
        </w:rPr>
        <w:t xml:space="preserve">Political Factors: </w:t>
      </w:r>
      <w:r w:rsidRPr="009E249A">
        <w:t>This paper established that Hilton Hotel East Midlands Airport is highly influenced by the political environment</w:t>
      </w:r>
      <w:r w:rsidR="006B0BF4" w:rsidRPr="009E249A">
        <w:t>,</w:t>
      </w:r>
      <w:r w:rsidRPr="009E249A">
        <w:t xml:space="preserve"> especially </w:t>
      </w:r>
      <w:r w:rsidR="006B0BF4" w:rsidRPr="009E249A">
        <w:t>regarding</w:t>
      </w:r>
      <w:r w:rsidRPr="009E249A">
        <w:t xml:space="preserve"> Brexit and its effects on the availability of labour. Brexit has also limited access to skilled human </w:t>
      </w:r>
      <w:r w:rsidR="006B0BF4" w:rsidRPr="009E249A">
        <w:t>resources</w:t>
      </w:r>
      <w:r w:rsidRPr="009E249A">
        <w:t xml:space="preserve"> from the EU which used to dominate </w:t>
      </w:r>
      <w:r w:rsidR="006B0BF4" w:rsidRPr="009E249A">
        <w:t xml:space="preserve">the </w:t>
      </w:r>
      <w:r w:rsidRPr="009E249A">
        <w:t xml:space="preserve">hospitality workforce in </w:t>
      </w:r>
      <w:r w:rsidR="006B0BF4" w:rsidRPr="009E249A">
        <w:t xml:space="preserve">the </w:t>
      </w:r>
      <w:r w:rsidRPr="009E249A">
        <w:t xml:space="preserve">UK. Also, new government policies on minimum wages for employees and their other favourable working conditions have made it difficult to recruit, train and retain employees thereby stretching operational costs (Sargent, 2023). Other equality policies in employment include workplace diversity and inclusion, which are also mandatory, and entail spending on training and HR </w:t>
      </w:r>
      <w:r w:rsidR="006B0BF4" w:rsidRPr="009E249A">
        <w:t>policies</w:t>
      </w:r>
      <w:r w:rsidRPr="009E249A">
        <w:t>.</w:t>
      </w:r>
    </w:p>
    <w:p w:rsidR="00740F79" w:rsidRPr="009E249A" w:rsidRDefault="00E00FE8" w:rsidP="00740F79">
      <w:r w:rsidRPr="009E249A">
        <w:rPr>
          <w:b/>
          <w:bCs/>
        </w:rPr>
        <w:t>Economic Factors:</w:t>
      </w:r>
      <w:r w:rsidRPr="009E249A">
        <w:t xml:space="preserve"> Another limitation is that inflation rates and labour costs in the UK are the operational and financial indicators that influence Hilton. Increased wages are needed to secure people's services, especially in a world where there is stiff competition after the COVID-19 outbreak. In addition, economic factors such as; GDP and consumer spending establish an </w:t>
      </w:r>
      <w:r w:rsidRPr="009E249A">
        <w:lastRenderedPageBreak/>
        <w:t>impact on travel demand (Buhalis et al., 2019). Economic difficulties may lead to cutbacks in travel expenses among business travellers, who constitute a major share of customers for airport hotels. On the other hand, the situation with the East Midlands Airport region reveals gradual passenger traffic recovery, which means that there are certain opportunities to level the occupancy rates and revenues.</w:t>
      </w:r>
    </w:p>
    <w:p w:rsidR="00740F79" w:rsidRPr="009E249A" w:rsidRDefault="00E00FE8" w:rsidP="00740F79">
      <w:r w:rsidRPr="009E249A">
        <w:rPr>
          <w:b/>
          <w:bCs/>
        </w:rPr>
        <w:t>Social Factors:</w:t>
      </w:r>
      <w:r w:rsidRPr="009E249A">
        <w:t xml:space="preserve"> New traveller habits after the COVID pandemic have altered guests' expectations in terms of cleanliness, security, and convenience. The hospitality workforce has also changed – the employees want flexible hours, career growth, and excellent work-life balance. The expectations have emerged and, for Hilton Hotel to continue attracting its talent, it must align its E.V.P. to meet the expectations as highlighted by Sargent (2023). Further, the East Midlands region is culturally diverse, and recognising the requirements of a culturally diverse clientele will help to sustain high levels of satisfaction.</w:t>
      </w:r>
    </w:p>
    <w:p w:rsidR="00740F79" w:rsidRPr="009E249A" w:rsidRDefault="00E00FE8" w:rsidP="00740F79">
      <w:r w:rsidRPr="009E249A">
        <w:rPr>
          <w:b/>
          <w:bCs/>
        </w:rPr>
        <w:t>Technological Factors:</w:t>
      </w:r>
      <w:r w:rsidRPr="009E249A">
        <w:t xml:space="preserve"> As a result, technology becomes a key enabler to help businesses reduce the effect of staff shortages as well as enhance guest experiences. The current developments such as auto-che</w:t>
      </w:r>
      <w:r w:rsidR="006042DE" w:rsidRPr="009E249A">
        <w:t>ck-</w:t>
      </w:r>
      <w:r w:rsidRPr="009E249A">
        <w:t xml:space="preserve">in, digital services such as concierge, and efficient workforce management are opportunities for Hilton to adopt. These tools may help to alleviate </w:t>
      </w:r>
      <w:r w:rsidR="00003C18" w:rsidRPr="009E249A">
        <w:t xml:space="preserve">the </w:t>
      </w:r>
      <w:r w:rsidRPr="009E249A">
        <w:t xml:space="preserve">workload of existing staff </w:t>
      </w:r>
      <w:r w:rsidR="008B3CE6" w:rsidRPr="009E249A">
        <w:t xml:space="preserve">and </w:t>
      </w:r>
      <w:r w:rsidRPr="009E249A">
        <w:t xml:space="preserve">increase efficiency and, therefore, the quality of services delivered (Buhalis et al., 2019). Moreover, data analysis can give information on the guest’s preferences to allow for personalised experiences. </w:t>
      </w:r>
    </w:p>
    <w:p w:rsidR="004B72E3" w:rsidRPr="009E249A" w:rsidRDefault="00E00FE8" w:rsidP="00740F79">
      <w:pPr>
        <w:pStyle w:val="Heading2"/>
      </w:pPr>
      <w:bookmarkStart w:id="23" w:name="_Toc188975746"/>
      <w:r w:rsidRPr="009E249A">
        <w:t>4.5 Competitor Analysis (Price vs. Quality)</w:t>
      </w:r>
      <w:bookmarkEnd w:id="23"/>
    </w:p>
    <w:p w:rsidR="004B72E3" w:rsidRPr="009E249A" w:rsidRDefault="00E00FE8" w:rsidP="004B72E3">
      <w:pPr>
        <w:rPr>
          <w:u w:val="single"/>
        </w:rPr>
      </w:pPr>
      <w:r w:rsidRPr="009E249A">
        <w:rPr>
          <w:b/>
          <w:bCs/>
          <w:u w:val="single"/>
        </w:rPr>
        <w:t>Identification of Key Competitors</w:t>
      </w:r>
    </w:p>
    <w:p w:rsidR="004B72E3" w:rsidRPr="009E249A" w:rsidRDefault="00E00FE8" w:rsidP="004B72E3">
      <w:r w:rsidRPr="009E249A">
        <w:t>Hilton East Midlands Airport faces competition from several nearby hotels catering to travellers seeking convenience and quality accommodations. Notable competitors include:</w:t>
      </w:r>
    </w:p>
    <w:p w:rsidR="00041264" w:rsidRPr="009E249A" w:rsidRDefault="00E00FE8" w:rsidP="00041264">
      <w:pPr>
        <w:numPr>
          <w:ilvl w:val="0"/>
          <w:numId w:val="11"/>
        </w:numPr>
      </w:pPr>
      <w:r w:rsidRPr="009E249A">
        <w:rPr>
          <w:b/>
          <w:bCs/>
        </w:rPr>
        <w:t>Radisson Blu Hotel East Midlands Airport:</w:t>
      </w:r>
      <w:r w:rsidRPr="009E249A">
        <w:t xml:space="preserve"> As much as this hotel is near the airport, it provides business-class facilities which explains why business people patronise it (Narayanan, 2020). </w:t>
      </w:r>
    </w:p>
    <w:p w:rsidR="00041264" w:rsidRPr="009E249A" w:rsidRDefault="00E00FE8" w:rsidP="00041264">
      <w:pPr>
        <w:numPr>
          <w:ilvl w:val="0"/>
          <w:numId w:val="11"/>
        </w:numPr>
      </w:pPr>
      <w:r w:rsidRPr="009E249A">
        <w:rPr>
          <w:b/>
          <w:bCs/>
        </w:rPr>
        <w:t>Leonardo Hotel East Midlands Airport:</w:t>
      </w:r>
      <w:r w:rsidRPr="009E249A">
        <w:t xml:space="preserve"> Located near the terminal, it offers up-to-date amenities and is suitable for both business and tourist travellers. </w:t>
      </w:r>
    </w:p>
    <w:p w:rsidR="004B72E3" w:rsidRPr="009E249A" w:rsidRDefault="00E00FE8" w:rsidP="00041264">
      <w:pPr>
        <w:numPr>
          <w:ilvl w:val="0"/>
          <w:numId w:val="11"/>
        </w:numPr>
      </w:pPr>
      <w:r w:rsidRPr="009E249A">
        <w:rPr>
          <w:b/>
          <w:bCs/>
        </w:rPr>
        <w:lastRenderedPageBreak/>
        <w:t>Holiday Inn Express East Midlands Airport:</w:t>
      </w:r>
      <w:r w:rsidRPr="009E249A">
        <w:t xml:space="preserve"> Boasting a value proposition strategy, this hotel targets customers who are price-sensitive but receive basic services (Narayanan, 2020). </w:t>
      </w:r>
    </w:p>
    <w:p w:rsidR="004B72E3" w:rsidRPr="009E249A" w:rsidRDefault="00E00FE8" w:rsidP="004B72E3">
      <w:pPr>
        <w:rPr>
          <w:u w:val="single"/>
        </w:rPr>
      </w:pPr>
      <w:r w:rsidRPr="009E249A">
        <w:rPr>
          <w:b/>
          <w:bCs/>
          <w:u w:val="single"/>
        </w:rPr>
        <w:t>Comparison of Pricing Strategies</w:t>
      </w:r>
    </w:p>
    <w:p w:rsidR="00A75584" w:rsidRPr="009E249A" w:rsidRDefault="00E00FE8" w:rsidP="00A75584">
      <w:r w:rsidRPr="009E249A">
        <w:t>Hilton East Midlands Airport is a mid- to up-scale hotel and the price level corresponds to its brand and service offer. Nightly rates begin at £122, although they fluctuate depending on occupancy levels and the source through which one books a room (Booking, 2025).</w:t>
      </w:r>
    </w:p>
    <w:p w:rsidR="00351195" w:rsidRPr="009E249A" w:rsidRDefault="00E00FE8" w:rsidP="00351195">
      <w:pPr>
        <w:pStyle w:val="ListParagraph"/>
        <w:numPr>
          <w:ilvl w:val="0"/>
          <w:numId w:val="10"/>
        </w:numPr>
      </w:pPr>
      <w:r w:rsidRPr="009E249A">
        <w:t>On the other hand, the Radisson Blu has rooms at about £100 per night is mainly focused on luxury and is near the terminal.</w:t>
      </w:r>
    </w:p>
    <w:p w:rsidR="00351195" w:rsidRPr="009E249A" w:rsidRDefault="00E00FE8" w:rsidP="00351195">
      <w:pPr>
        <w:pStyle w:val="ListParagraph"/>
        <w:numPr>
          <w:ilvl w:val="0"/>
          <w:numId w:val="10"/>
        </w:numPr>
      </w:pPr>
      <w:r w:rsidRPr="009E249A">
        <w:t>The Leonardo Hotel offers its accommodation at rates starting from £90 per night and combines contemporary comforts with affordable prices.</w:t>
      </w:r>
    </w:p>
    <w:p w:rsidR="00351195" w:rsidRPr="009E249A" w:rsidRDefault="00E00FE8" w:rsidP="00351195">
      <w:pPr>
        <w:pStyle w:val="ListParagraph"/>
        <w:numPr>
          <w:ilvl w:val="0"/>
          <w:numId w:val="10"/>
        </w:numPr>
      </w:pPr>
      <w:r w:rsidRPr="009E249A">
        <w:t>That is why the Holiday Inn Express is more of a low-cost variant with the price starting from £59 per night, which will be suitable for frugal individuals (Sargent, 2023).</w:t>
      </w:r>
    </w:p>
    <w:p w:rsidR="00A83F2E" w:rsidRPr="009E249A" w:rsidRDefault="00E00FE8" w:rsidP="004B72E3">
      <w:r w:rsidRPr="009E249A">
        <w:t>Hilton continues to charge high rates because it is well established, has many amenities, and seeks to offer quality services which can be offered at slightly higher prices.</w:t>
      </w:r>
    </w:p>
    <w:p w:rsidR="004B72E3" w:rsidRPr="009E249A" w:rsidRDefault="00E00FE8" w:rsidP="004B72E3">
      <w:pPr>
        <w:rPr>
          <w:u w:val="single"/>
        </w:rPr>
      </w:pPr>
      <w:r w:rsidRPr="009E249A">
        <w:rPr>
          <w:b/>
          <w:bCs/>
          <w:u w:val="single"/>
        </w:rPr>
        <w:t>Comparison of Service Quality</w:t>
      </w:r>
    </w:p>
    <w:p w:rsidR="005E5528" w:rsidRPr="009E249A" w:rsidRDefault="00E00FE8" w:rsidP="005E5528">
      <w:r w:rsidRPr="009E249A">
        <w:t>This paper aims to determine the perceived service quality of the selected set of hotels based on guest reviews. Hilton East Midlands Airport has been described as having friendly staff, clean and a range of facilities that have made guests have positive experiences in the hotel.</w:t>
      </w:r>
    </w:p>
    <w:p w:rsidR="005E5528" w:rsidRPr="009E249A" w:rsidRDefault="00E00FE8" w:rsidP="005E5528">
      <w:pPr>
        <w:pStyle w:val="ListParagraph"/>
        <w:numPr>
          <w:ilvl w:val="0"/>
          <w:numId w:val="13"/>
        </w:numPr>
      </w:pPr>
      <w:r w:rsidRPr="009E249A">
        <w:t>The Radisson Blu is complimented for its contemporary architectural structure and good strategic positioning; however, some guests complain of the hotel’s inconsistent standard of service.</w:t>
      </w:r>
    </w:p>
    <w:p w:rsidR="005E5528" w:rsidRPr="009E249A" w:rsidRDefault="00E00FE8" w:rsidP="005E5528">
      <w:pPr>
        <w:pStyle w:val="ListParagraph"/>
        <w:numPr>
          <w:ilvl w:val="0"/>
          <w:numId w:val="13"/>
        </w:numPr>
      </w:pPr>
      <w:r w:rsidRPr="009E249A">
        <w:t>There are positive comments by guests regarding the convenient location close to the airport and comfortable stay; at the same time, there are occasional comments regarding customer service (Kilson, 2022).</w:t>
      </w:r>
    </w:p>
    <w:p w:rsidR="005E5528" w:rsidRPr="009E249A" w:rsidRDefault="00E00FE8" w:rsidP="005E5528">
      <w:pPr>
        <w:pStyle w:val="ListParagraph"/>
        <w:numPr>
          <w:ilvl w:val="0"/>
          <w:numId w:val="13"/>
        </w:numPr>
        <w:rPr>
          <w:b/>
        </w:rPr>
      </w:pPr>
      <w:r w:rsidRPr="009E249A">
        <w:t>The Holiday Inn Express receives favourable comments that explicate that the hotel delivers good value, cleanliness, as well as efficient service, which are in line with the budget expectancies of guests.</w:t>
      </w:r>
    </w:p>
    <w:p w:rsidR="004B72E3" w:rsidRPr="009E249A" w:rsidRDefault="00E00FE8" w:rsidP="004B72E3">
      <w:pPr>
        <w:pStyle w:val="Heading2"/>
      </w:pPr>
      <w:bookmarkStart w:id="24" w:name="_Toc188975747"/>
      <w:r w:rsidRPr="009E249A">
        <w:lastRenderedPageBreak/>
        <w:t>4.6 Netnography Findings</w:t>
      </w:r>
      <w:bookmarkEnd w:id="24"/>
    </w:p>
    <w:p w:rsidR="004B72E3" w:rsidRPr="009E249A" w:rsidRDefault="00E00FE8" w:rsidP="004B72E3">
      <w:pPr>
        <w:rPr>
          <w:u w:val="single"/>
        </w:rPr>
      </w:pPr>
      <w:r w:rsidRPr="009E249A">
        <w:rPr>
          <w:b/>
          <w:bCs/>
          <w:u w:val="single"/>
        </w:rPr>
        <w:t>Analysis of Online Guest Feedback</w:t>
      </w:r>
    </w:p>
    <w:p w:rsidR="00FF1864" w:rsidRPr="009E249A" w:rsidRDefault="00E00FE8" w:rsidP="00FF1864">
      <w:r w:rsidRPr="009E249A">
        <w:t>As Hu et al. (2022) pointed out, some of the issues that emerge from the analysis of online reviews of Hilton East Midlands Airport include: Regarding the staff, often guests mention that they are ''very polite and always ready to help''. Food quality especially in breakfast is also praised positively where guests refer to the kind of food as lovely and outstanding. Mentioned aspects like cleanliness and comfort of the rooms have positive effects on the image of the hotel, and therefore the satisfaction of the guests.</w:t>
      </w:r>
    </w:p>
    <w:p w:rsidR="00FF1864" w:rsidRPr="009E249A" w:rsidRDefault="00E00FE8" w:rsidP="00FF1864">
      <w:r w:rsidRPr="009E249A">
        <w:t>On the other hand, some of the negative feedback is anchored on the price of food and beverages some of the guests consider them to be very expensive. However, there are rare comments on the tiredness of the hotel, which may need a facelift on some parts of the hotel.</w:t>
      </w:r>
    </w:p>
    <w:p w:rsidR="00FF1864" w:rsidRPr="009E249A" w:rsidRDefault="00E00FE8" w:rsidP="00FF1864">
      <w:pPr>
        <w:rPr>
          <w:b/>
          <w:bCs/>
          <w:u w:val="single"/>
        </w:rPr>
      </w:pPr>
      <w:r w:rsidRPr="009E249A">
        <w:rPr>
          <w:b/>
          <w:bCs/>
          <w:u w:val="single"/>
        </w:rPr>
        <w:t>Insights from Digital Platforms</w:t>
      </w:r>
    </w:p>
    <w:p w:rsidR="00FF1864" w:rsidRPr="009E249A" w:rsidRDefault="00E00FE8" w:rsidP="00FF1864">
      <w:r w:rsidRPr="009E249A">
        <w:t xml:space="preserve">When comparing Hilton East Midlands Airport, to its competitors, the hotel has a good standing online. For example, the hotel named Leonardo Hotel East Midlands Airport is mentioned to have a "lovely clean room" and "friendly staff", but at the same time some of the guests stated that the food and drinks are "expensive". Likewise, the Holiday Inn Express East Midlands Airport is praised for its cleanliness and orderliness as Murry noted that guests who booked an Express brand hotel were looking for a clean and functional room for a reasonable price (Muller-Heyndyk, 2018). </w:t>
      </w:r>
    </w:p>
    <w:p w:rsidR="00FF1864" w:rsidRPr="009E249A" w:rsidRDefault="00E00FE8" w:rsidP="00FF1864">
      <w:pPr>
        <w:rPr>
          <w:b/>
        </w:rPr>
      </w:pPr>
      <w:r w:rsidRPr="009E249A">
        <w:t>As for the potential consequences of staff shortages in their case, the evidence in the available reviews is rather scarce. This positive trend in the commendation for the helpful and quality services from the staff denotes that if there exist shortages of staff, they must not have compromised the guests. Yet, it has been stated that some of the areas might look 'a bit tired' which might be an indication towards issues related to maintenance or low staffing levels.</w:t>
      </w:r>
    </w:p>
    <w:p w:rsidR="004B72E3" w:rsidRPr="009E249A" w:rsidRDefault="00E00FE8" w:rsidP="00FF1864">
      <w:pPr>
        <w:pStyle w:val="Heading2"/>
      </w:pPr>
      <w:bookmarkStart w:id="25" w:name="_Toc188975748"/>
      <w:r w:rsidRPr="009E249A">
        <w:t>4.7 Reflective Account</w:t>
      </w:r>
      <w:bookmarkEnd w:id="25"/>
    </w:p>
    <w:p w:rsidR="004B72E3" w:rsidRPr="009E249A" w:rsidRDefault="00E00FE8" w:rsidP="004B72E3">
      <w:pPr>
        <w:rPr>
          <w:b/>
          <w:bCs/>
          <w:u w:val="single"/>
        </w:rPr>
      </w:pPr>
      <w:r w:rsidRPr="009E249A">
        <w:rPr>
          <w:b/>
          <w:bCs/>
          <w:u w:val="single"/>
        </w:rPr>
        <w:t>Professional Observations</w:t>
      </w:r>
    </w:p>
    <w:p w:rsidR="00401D61" w:rsidRPr="009E249A" w:rsidRDefault="00E00FE8" w:rsidP="00401D61">
      <w:r w:rsidRPr="009E249A">
        <w:t xml:space="preserve">In the course of the operational analysis of Hilton Hotel East Midlands Airport, several operations issues arose namely those originating from a shortage of staff. According to Luo et al. (2019), one common finding was the extra burden that incumbent staff had to bear, which </w:t>
      </w:r>
      <w:r w:rsidRPr="009E249A">
        <w:lastRenderedPageBreak/>
        <w:t>manifested to different extents in burnout. Most employees remained polite and provided quality service to customers, but a few employees were overwhelmed and could not manage the high rush. For instance, delays in cheque-in times or the preparation of rooms were mentioned during busy hours, as evidence of the business strain on decreased numbers of workers.</w:t>
      </w:r>
    </w:p>
    <w:p w:rsidR="00401D61" w:rsidRPr="009E249A" w:rsidRDefault="00E00FE8" w:rsidP="00401D61">
      <w:r w:rsidRPr="009E249A">
        <w:t>Staff dynamics showed that employees had good working relationships at their workplaces and there was a commitment to work but training and development needs were noticed. This sometimes resulted in the organisation's staff delivering services at varying levels, with some performing their duties effectively while others failed to meet the organisational brand image (Martono et al., 2020). In the case of service encounters, guests emphasised the significance of individualised attention; several guests appreciated empathetic personnel. However, during periods of high occupancy, this kind of guest attention could be lost, which may have an impact on guest satisfaction.</w:t>
      </w:r>
    </w:p>
    <w:p w:rsidR="00401D61" w:rsidRPr="009E249A" w:rsidRDefault="00E00FE8" w:rsidP="00401D61">
      <w:r w:rsidRPr="009E249A">
        <w:t>Other areas that showed that operation was not fully optimised included the housekeeping department and the food and beverage department. Inadequate staffing of these departments led to time lags as well as, at times, compromised quality (Widiastini et al., 2024). However, the management of Hilton made efforts to address these problems, for instance, cross-training employees to work in different departments helped enhance versatility but at the same time increased workload.</w:t>
      </w:r>
    </w:p>
    <w:p w:rsidR="00401D61" w:rsidRPr="009E249A" w:rsidRDefault="00E00FE8" w:rsidP="00401D61">
      <w:pPr>
        <w:rPr>
          <w:b/>
          <w:bCs/>
          <w:u w:val="single"/>
        </w:rPr>
      </w:pPr>
      <w:r w:rsidRPr="009E249A">
        <w:rPr>
          <w:b/>
          <w:bCs/>
          <w:u w:val="single"/>
        </w:rPr>
        <w:t>Connections to Research Objectives</w:t>
      </w:r>
    </w:p>
    <w:p w:rsidR="00401D61" w:rsidRPr="009E249A" w:rsidRDefault="00E00FE8" w:rsidP="00401D61">
      <w:r w:rsidRPr="009E249A">
        <w:t>These observations are in consonance with the outlined problems of shortage of staff and its consequent effects on output and customer satisfaction. Ghani et al., (2022) In this research, the author's objective of discovering the impact of workforce constraints on service quality is evident from the mentioned delays and. For example, housekeeping delays and brief interactions with guests are linked to what happens when staffing is cut.</w:t>
      </w:r>
    </w:p>
    <w:p w:rsidR="004B72E3" w:rsidRPr="009E249A" w:rsidRDefault="00E00FE8" w:rsidP="00401D61">
      <w:r w:rsidRPr="009E249A">
        <w:t>In addition, the applicability of the research in recommending solutions to the sustainable workforce issues aligns with the observed Hilton’s need to enhance recruitment and retention as well as offer training programmes. Observations also support the objective of evaluating guest satisfaction, as the feedback shows that while many guests like the service, some guests have complained of dissatisfaction with the delays and perceived value in Muller-Heyndyk (2018).</w:t>
      </w:r>
      <w:r w:rsidRPr="009E249A">
        <w:br w:type="page"/>
      </w:r>
    </w:p>
    <w:p w:rsidR="005B02CE" w:rsidRPr="009E249A" w:rsidRDefault="00E00FE8" w:rsidP="005B02CE">
      <w:pPr>
        <w:pStyle w:val="Heading1"/>
      </w:pPr>
      <w:bookmarkStart w:id="26" w:name="_Toc188975749"/>
      <w:r w:rsidRPr="009E249A">
        <w:lastRenderedPageBreak/>
        <w:t>Chapter 5: Discussion</w:t>
      </w:r>
      <w:bookmarkEnd w:id="26"/>
    </w:p>
    <w:p w:rsidR="005B02CE" w:rsidRPr="009E249A" w:rsidRDefault="00E00FE8" w:rsidP="005B02CE">
      <w:pPr>
        <w:pStyle w:val="Heading2"/>
      </w:pPr>
      <w:bookmarkStart w:id="27" w:name="_Toc188975750"/>
      <w:r w:rsidRPr="009E249A">
        <w:t>5.1 Introduction</w:t>
      </w:r>
      <w:bookmarkEnd w:id="27"/>
    </w:p>
    <w:p w:rsidR="00E209FB" w:rsidRPr="009E249A" w:rsidRDefault="00E00FE8" w:rsidP="00E209FB">
      <w:r w:rsidRPr="009E249A">
        <w:t>This research investigates the causes and impacts of staff shortages on operational efficiency and guest satisfaction at Hilton Hotel East Midlands Airport. The research goals are to assess the potential causes for the identified workforce issues, assess the impact of the potential causes on service quality and propose a sustainable workforce management solution. Major conclusions show that staff deficit due to Brexit, and changes in the labour market after COVID-19, have caused workload, delay in service delivery and sometimes even service quality. These observations are consistent with general industry trends and indicate that strategic recruitment, employee retention and the use of technology are emerging as core staffing issues.</w:t>
      </w:r>
    </w:p>
    <w:p w:rsidR="00E209FB" w:rsidRPr="009E249A" w:rsidRDefault="00E00FE8" w:rsidP="00865880">
      <w:pPr>
        <w:pStyle w:val="Heading2"/>
        <w:rPr>
          <w:rFonts w:eastAsiaTheme="minorHAnsi"/>
        </w:rPr>
      </w:pPr>
      <w:bookmarkStart w:id="28" w:name="_Toc188975751"/>
      <w:r w:rsidRPr="009E249A">
        <w:rPr>
          <w:rFonts w:eastAsiaTheme="minorHAnsi"/>
        </w:rPr>
        <w:t>5.2 Critical Analysis of Findings of Literature</w:t>
      </w:r>
      <w:bookmarkEnd w:id="28"/>
    </w:p>
    <w:p w:rsidR="00E209FB" w:rsidRPr="009E249A" w:rsidRDefault="00E00FE8" w:rsidP="00E209FB">
      <w:pPr>
        <w:rPr>
          <w:b/>
          <w:bCs/>
          <w:u w:val="single"/>
        </w:rPr>
      </w:pPr>
      <w:r w:rsidRPr="009E249A">
        <w:rPr>
          <w:b/>
          <w:bCs/>
          <w:u w:val="single"/>
        </w:rPr>
        <w:t>Causes of Staff Shortages</w:t>
      </w:r>
    </w:p>
    <w:p w:rsidR="00E209FB" w:rsidRPr="009E249A" w:rsidRDefault="00E00FE8" w:rsidP="00E209FB">
      <w:r w:rsidRPr="009E249A">
        <w:t>The study proves that the primary reasons for the staff shortage at Hilton Hotel East Midlands Airport are internal and external factors consistent with the industry. Brexit has greatly impacted the pool of workers from the European Union which many studies including Sargent (2023) highlighted was a common source of skilled workforce for the hospitality industry, due to the post-Brexit changes in immigration policies that have narrowed down the sources of recruitment for the hospitality industry, especially in areas of housekeeping and food services.</w:t>
      </w:r>
    </w:p>
    <w:p w:rsidR="00E209FB" w:rsidRPr="009E249A" w:rsidRDefault="00E00FE8" w:rsidP="00E209FB">
      <w:r w:rsidRPr="009E249A">
        <w:t>COVID-19 has also prolonged the problem because workers laid off during the pandemic have not rejoined the sector, as Peramatzis and Galanakis (2022) also reported. Such a shift has led to the formation of a highly competitive labour market where industries such as retail and logistics industries can offer higher wages and better work-life balance systems than what the hospitality industries could offer; thereby reducing the available pool of potential candidates. Internally, the following were cited as contributing to the problem; high turnover rates, and inadequate training among the employees. The high attrition rate is caused by burnout and the absence of career advancement, which corresponds to Herzberg's Motivation-Hygiene Theory stating that hygiene factors include promotions. To some extent, all these internal challenges are in line with previous studies, but the effect of Brexit is a new regional characteristic that may not be considered in some general studies.</w:t>
      </w:r>
    </w:p>
    <w:p w:rsidR="00E209FB" w:rsidRPr="009E249A" w:rsidRDefault="00E00FE8" w:rsidP="00E209FB">
      <w:pPr>
        <w:rPr>
          <w:b/>
          <w:bCs/>
          <w:u w:val="single"/>
        </w:rPr>
      </w:pPr>
      <w:r w:rsidRPr="009E249A">
        <w:rPr>
          <w:b/>
          <w:bCs/>
          <w:u w:val="single"/>
        </w:rPr>
        <w:lastRenderedPageBreak/>
        <w:t>Impact on Operational Efficiency</w:t>
      </w:r>
    </w:p>
    <w:p w:rsidR="00E209FB" w:rsidRPr="009E249A" w:rsidRDefault="00E00FE8" w:rsidP="00E209FB">
      <w:r w:rsidRPr="009E249A">
        <w:t xml:space="preserve">The study notes that the shortages of staff mean that services take a longer time to be delivered, human resources are overstretched and the quality of services delivered varies at Hilton Hotel East Midlands Airport. These concerns are not far from Lean Management principles where it is pointed out that the effectiveness of work is achieved through the identification of activities and their elimination. When the number of </w:t>
      </w:r>
      <w:r w:rsidR="004E2207" w:rsidRPr="009E249A">
        <w:t>staff</w:t>
      </w:r>
      <w:r w:rsidRPr="009E249A">
        <w:t xml:space="preserve"> is low, work processes are affected and this leads to production losses and poor quality service delivery (Helmold, 2020).</w:t>
      </w:r>
    </w:p>
    <w:p w:rsidR="00E209FB" w:rsidRPr="009E249A" w:rsidRDefault="00E00FE8" w:rsidP="00E209FB">
      <w:r w:rsidRPr="009E249A">
        <w:t>According to Hayes and Ninemeier (2021)</w:t>
      </w:r>
      <w:r w:rsidR="00675620" w:rsidRPr="009E249A">
        <w:t>,</w:t>
      </w:r>
      <w:r w:rsidRPr="009E249A">
        <w:t xml:space="preserve"> these outcomes are also valid, for example, understaffing results in negative effects like long times to serve the guests and demotivated workforce. At Hilton, cross-training workers to perform multiple tasks helps eliminate some of these shortcomings but at the same time causes employees to get tired, thus increasing turnover. Furthermore, the inability to serve guests during peak demand, particularly during highly occupied occupancy levels, is an operation weakness resulting from staff deficiency (Giousmpasoglou and Marinakou, 2024). This is in line with observations made in the hospitality industry, which state that failure to recruit and retain adequate staff is a major factor that hampers operational continuity.</w:t>
      </w:r>
    </w:p>
    <w:p w:rsidR="00E209FB" w:rsidRPr="009E249A" w:rsidRDefault="00E00FE8" w:rsidP="00E209FB">
      <w:pPr>
        <w:rPr>
          <w:b/>
          <w:bCs/>
          <w:u w:val="single"/>
        </w:rPr>
      </w:pPr>
      <w:r w:rsidRPr="009E249A">
        <w:rPr>
          <w:b/>
          <w:bCs/>
          <w:u w:val="single"/>
        </w:rPr>
        <w:t>Impact on Guest Satisfaction</w:t>
      </w:r>
    </w:p>
    <w:p w:rsidR="00E209FB" w:rsidRPr="009E249A" w:rsidRDefault="00E00FE8" w:rsidP="00E209FB">
      <w:r w:rsidRPr="009E249A">
        <w:t xml:space="preserve">Based on the analysis of guests’ comments, it is understood that shortages of staff sometimes lead to slow service and lower quality of services that also </w:t>
      </w:r>
      <w:r w:rsidR="00675620" w:rsidRPr="009E249A">
        <w:t>hurt</w:t>
      </w:r>
      <w:r w:rsidRPr="009E249A">
        <w:t xml:space="preserve"> guests. This is in agreement with Padma </w:t>
      </w:r>
      <w:r w:rsidR="001F5C51" w:rsidRPr="009E249A">
        <w:t>and</w:t>
      </w:r>
      <w:r w:rsidRPr="009E249A">
        <w:t xml:space="preserve"> Ahn (2020) who posit that service quality and </w:t>
      </w:r>
      <w:r w:rsidR="00675620" w:rsidRPr="009E249A">
        <w:t>guest</w:t>
      </w:r>
      <w:r w:rsidRPr="009E249A">
        <w:t xml:space="preserve"> loyalty are closely related. Timely and efficient service delivery is a key strength of the Hilton brand and where these services fail, the impact is felt in repeat patronage and brand image.</w:t>
      </w:r>
    </w:p>
    <w:p w:rsidR="00E209FB" w:rsidRPr="009E249A" w:rsidRDefault="00E00FE8" w:rsidP="00E209FB">
      <w:r w:rsidRPr="009E249A">
        <w:t xml:space="preserve">Some of the guests have complained about short encounters with the staff and long waiting times, all of which result from a lack of human </w:t>
      </w:r>
      <w:r w:rsidR="00675620" w:rsidRPr="009E249A">
        <w:t>resources</w:t>
      </w:r>
      <w:r w:rsidRPr="009E249A">
        <w:t>. Thus, whereas the majority of the reviews describe the staff as professional and friendly, these positive experiences are rarely the result of the ability to provide a consistent level of service during periods of high demand, as described by Peramatzis and Galanakis (2022). The results re-emphasise the need to have adequate staffing across the Hilton organisation to allow employees to deliver on the service expectations of the guests.</w:t>
      </w:r>
    </w:p>
    <w:p w:rsidR="00E209FB" w:rsidRPr="009E249A" w:rsidRDefault="00E00FE8" w:rsidP="00E209FB">
      <w:pPr>
        <w:rPr>
          <w:b/>
        </w:rPr>
      </w:pPr>
      <w:r w:rsidRPr="009E249A">
        <w:t xml:space="preserve">In the long term, these mishaps might weaken Hilton's competitive advantage and the company will be forced to offer discounts to customers to gain their loyalty. Negative comments from </w:t>
      </w:r>
      <w:r w:rsidRPr="009E249A">
        <w:lastRenderedPageBreak/>
        <w:t xml:space="preserve">guests and a decrease in satisfaction can lead to less frequent attendance of the hotel and thus affect the competitive advantage of the hotel. Chen et al. (2022) have also pointed out that the research presents the imperative of preventive measures like embracing technology to minimise process intensity and freeing the staff to attend to the guests. </w:t>
      </w:r>
    </w:p>
    <w:p w:rsidR="005B02CE" w:rsidRPr="009E249A" w:rsidRDefault="00E00FE8" w:rsidP="00E209FB">
      <w:pPr>
        <w:pStyle w:val="Heading2"/>
      </w:pPr>
      <w:bookmarkStart w:id="29" w:name="_Toc188975752"/>
      <w:r w:rsidRPr="009E249A">
        <w:t>5.3 Implications of Findings</w:t>
      </w:r>
      <w:bookmarkEnd w:id="29"/>
    </w:p>
    <w:p w:rsidR="005B02CE" w:rsidRPr="009E249A" w:rsidRDefault="00E00FE8" w:rsidP="005B02CE">
      <w:pPr>
        <w:rPr>
          <w:b/>
          <w:bCs/>
          <w:u w:val="single"/>
        </w:rPr>
      </w:pPr>
      <w:r w:rsidRPr="009E249A">
        <w:rPr>
          <w:b/>
          <w:bCs/>
          <w:u w:val="single"/>
        </w:rPr>
        <w:t>For Hilton Hotel East Midlands Airport</w:t>
      </w:r>
    </w:p>
    <w:p w:rsidR="00CB2A54" w:rsidRPr="009E249A" w:rsidRDefault="00E00FE8" w:rsidP="00CB2A54">
      <w:r w:rsidRPr="009E249A">
        <w:t>It is for this reason that the results presented draw a nerve-wracking observation regarding Hilton Hotel East Midlands Airport to enhance staffing issues through timely and specific actions. Improvements in the recruitment processes should therefore aim at sourcing a greater number of qualified applicants. Jordan and Matzke (2024) added that this can involve paying better wages, providing working conditions, and providing incentives like signing bonuses or career advancements to make Hilton stand out among other employers. Further, it may be possible to develop apprenticeship or internship relationships with local universities and training centres to produce a steady stream of qualified workers with the added benefit of their being a long-term commitment.</w:t>
      </w:r>
    </w:p>
    <w:p w:rsidR="00CB2A54" w:rsidRPr="009E249A" w:rsidRDefault="00E00FE8" w:rsidP="00CB2A54">
      <w:r w:rsidRPr="009E249A">
        <w:t>Employee retention is equally critical. From this perspective, high turnover rates observed in the company imply that Hilton urgently needs to enhance its retention strategies. Tailored training interventions should be adopted to enhance the capacity of employees in the workplace and the following are the benefits: The frustration level diminishes and increases morale among the employees when training programmes are provided (Narayanan et al., 2019). In addition, incentivizing the employees promoting them and acknowledging them through incentive programmes can help increase the level of engagement among the employees. Other measures like better mental health services and work-life balance policies should also be part of the well-being programmes to curb burnout, which is one of the major reasons for attrition in the hospitality business.</w:t>
      </w:r>
    </w:p>
    <w:p w:rsidR="00CB2A54" w:rsidRPr="009E249A" w:rsidRDefault="00E00FE8" w:rsidP="00CB2A54">
      <w:r w:rsidRPr="009E249A">
        <w:t xml:space="preserve">Another key implication is the ability to maintain a high price premium while maintaining high levels of service delivery is another key implication for Hilton. The price premium is justified by the brands' association with quality, but when there is inadequate staffing to deliver good service, the image is tarnished and the value offering is negated. To justify the high charges, Hilton must make sure that issues of staffing problems that have operational disadvantages are addressed noted by Charas and Lupushor (2022). This means not only the replenishment of the </w:t>
      </w:r>
      <w:r w:rsidRPr="009E249A">
        <w:lastRenderedPageBreak/>
        <w:t>staff in connection with the occurrence of vacancies but also the acquisition of processes and means that would enable the hotel to respond to increased demand during the high season without deterioration of the quality of services provided.</w:t>
      </w:r>
    </w:p>
    <w:p w:rsidR="00CB2A54" w:rsidRPr="009E249A" w:rsidRDefault="00E00FE8" w:rsidP="00CB2A54">
      <w:pPr>
        <w:rPr>
          <w:b/>
          <w:bCs/>
          <w:u w:val="single"/>
        </w:rPr>
      </w:pPr>
      <w:r w:rsidRPr="009E249A">
        <w:rPr>
          <w:b/>
          <w:bCs/>
          <w:u w:val="single"/>
        </w:rPr>
        <w:t>For the Hospitality Industry</w:t>
      </w:r>
    </w:p>
    <w:p w:rsidR="00CB2A54" w:rsidRPr="009E249A" w:rsidRDefault="00E00FE8" w:rsidP="00CB2A54">
      <w:r w:rsidRPr="009E249A">
        <w:t>The results obtained from Hilton Hotel East Midlands Airport can be seen as a microcosm of issues that the UK hospitality industry is facing about its workforce. The situation in the labour market after Brexit and the consequences of the COVID-19 pandemic have changed the industry and have caused constant shortages of staff and increased competition for professionals mentioned by McCann et al. (2023). Such problems expose the need for system reform in the sector, for instance, initiatives that will encourage domestic workers to pursue careers in hospitality. Stakeholders and the government must work together to enhance the pay, employment rights, and promotion for the staff so that the sector can match other sectors like retail and logistics.</w:t>
      </w:r>
    </w:p>
    <w:p w:rsidR="00CB2A54" w:rsidRPr="009E249A" w:rsidRDefault="00E00FE8" w:rsidP="00CB2A54">
      <w:r w:rsidRPr="009E249A">
        <w:t>Opportunities arising from technology adoption constitute a crucial factor that may help ease staffing challenges. As per Ghani et al. (2022), there are technologies like auto schedulers and AI-based demand forecasting which enable rationalising the workforce demand and lightening the existing employees' load. For example, basic functions such as cheque-in and room assignment elimination might reduce time consumption, allowing front desk employees to work directly with guests. In the same way, robotic solutions for cleaning or meal delivery can work hand in hand with staff and augment productivity without affecting the quality of services delivered.</w:t>
      </w:r>
    </w:p>
    <w:p w:rsidR="00CB2A54" w:rsidRPr="009E249A" w:rsidRDefault="00E00FE8" w:rsidP="00CB2A54">
      <w:r w:rsidRPr="009E249A">
        <w:t xml:space="preserve">Apart from optimising cost and increasing productivity, the use of technology can also improve the levels of satisfaction and turnover of employees. Tools utilised in digital environments may help to increase the level of internal communication, employees' performance, and feedback systems that, in turn, lead to greater connection and engagement. Online training programs offered through e-learning platforms can offer employees versatile possibilities to develop their competencies and become more valuable for the company, according to Charas </w:t>
      </w:r>
      <w:r w:rsidR="006D6C14" w:rsidRPr="009E249A">
        <w:t>and</w:t>
      </w:r>
      <w:r w:rsidRPr="009E249A">
        <w:t xml:space="preserve"> Lupushor (2022). </w:t>
      </w:r>
    </w:p>
    <w:p w:rsidR="00CB2A54" w:rsidRPr="009E249A" w:rsidRDefault="00E00FE8" w:rsidP="00CB2A54">
      <w:pPr>
        <w:rPr>
          <w:b/>
        </w:rPr>
      </w:pPr>
      <w:r w:rsidRPr="009E249A">
        <w:t xml:space="preserve">The consequences also apply to how the hospitality industry promotes itself as an employer. According to the study conducted by Nunkoo et al. (2020), to ensure that a new generation of workers is embraced in the sector there is a need to reduce negative perceptions associated with </w:t>
      </w:r>
      <w:r w:rsidRPr="009E249A">
        <w:lastRenderedPageBreak/>
        <w:t>the job such as low wages, unsociable working hours, and limited promotion opportunities. Hilton and other brands can set best practices in this regard by demonstrating how some of their employees have advanced within the company and pointing out that the hospitality industry is stable and has a long-term future.</w:t>
      </w:r>
    </w:p>
    <w:p w:rsidR="005B02CE" w:rsidRPr="009E249A" w:rsidRDefault="00E00FE8" w:rsidP="00CB2A54">
      <w:pPr>
        <w:pStyle w:val="Heading2"/>
      </w:pPr>
      <w:bookmarkStart w:id="30" w:name="_Toc188975753"/>
      <w:r w:rsidRPr="009E249A">
        <w:t>5.4 Acknowledging Limitations</w:t>
      </w:r>
      <w:bookmarkEnd w:id="30"/>
    </w:p>
    <w:p w:rsidR="005B02CE" w:rsidRPr="009E249A" w:rsidRDefault="00E00FE8" w:rsidP="005B02CE">
      <w:pPr>
        <w:rPr>
          <w:b/>
          <w:bCs/>
          <w:u w:val="single"/>
        </w:rPr>
      </w:pPr>
      <w:r w:rsidRPr="009E249A">
        <w:rPr>
          <w:b/>
          <w:bCs/>
          <w:u w:val="single"/>
        </w:rPr>
        <w:t>Data Limitations</w:t>
      </w:r>
    </w:p>
    <w:p w:rsidR="00F62B5C" w:rsidRPr="009E249A" w:rsidRDefault="00E00FE8" w:rsidP="00F62B5C">
      <w:r w:rsidRPr="009E249A">
        <w:t>This research work makes use of secondary data only, which has some limitations in terms of accessing organisation-specific and operational data for Hilton Hotel East Midlands Airport. Murray and Holmes (2021) note that financial performance reports, internal staff records, and direct employee or management feedback were inaccessible, which constrained the richness of the examination of internal processes. Secondly, secondary data may differ in terms of quality and coverage, which may give a partial and, therefore, distorted picture of the staffing problems and their consequences.</w:t>
      </w:r>
    </w:p>
    <w:p w:rsidR="00F62B5C" w:rsidRPr="009E249A" w:rsidRDefault="00E00FE8" w:rsidP="00F62B5C">
      <w:pPr>
        <w:rPr>
          <w:b/>
          <w:bCs/>
          <w:u w:val="single"/>
        </w:rPr>
      </w:pPr>
      <w:r w:rsidRPr="009E249A">
        <w:rPr>
          <w:b/>
          <w:bCs/>
          <w:u w:val="single"/>
        </w:rPr>
        <w:t>Methodological Limitations</w:t>
      </w:r>
    </w:p>
    <w:p w:rsidR="00F62B5C" w:rsidRPr="00E00FE8" w:rsidRDefault="00E00FE8" w:rsidP="00F62B5C">
      <w:pPr>
        <w:rPr>
          <w:lang w:val="en-US"/>
        </w:rPr>
      </w:pPr>
      <w:r w:rsidRPr="009E249A">
        <w:t xml:space="preserve">This setting of netnography as a methodological approach brings out biases in the research process. Electronic word of mouth, while useful, is not completely representative of the customers because the respondents are those who have had either extremely positive or negative experiences. </w:t>
      </w:r>
      <w:r w:rsidRPr="00E00FE8">
        <w:rPr>
          <w:lang w:val="en-US"/>
        </w:rPr>
        <w:t>Furthermore, reviews are frequently skewed by subjective attitudes, meaning they don't always reflect the true ca</w:t>
      </w:r>
      <w:r>
        <w:rPr>
          <w:lang w:val="en-US"/>
        </w:rPr>
        <w:t>libre of the services rendered</w:t>
      </w:r>
      <w:r w:rsidRPr="009E249A">
        <w:t xml:space="preserve"> (Kozinets, 2019). The anonymity of reviewers also poses some concerns about the credibility of some of the gathered data. These biases could distort the evaluation of the level of guest satisfaction as well as operational difficulties.</w:t>
      </w:r>
    </w:p>
    <w:p w:rsidR="00F62B5C" w:rsidRPr="009E249A" w:rsidRDefault="00E00FE8" w:rsidP="00F62B5C">
      <w:pPr>
        <w:rPr>
          <w:b/>
          <w:bCs/>
          <w:u w:val="single"/>
        </w:rPr>
      </w:pPr>
      <w:r w:rsidRPr="009E249A">
        <w:rPr>
          <w:b/>
          <w:bCs/>
          <w:u w:val="single"/>
        </w:rPr>
        <w:t>Case-Specific Insights</w:t>
      </w:r>
    </w:p>
    <w:p w:rsidR="00F62B5C" w:rsidRPr="009E249A" w:rsidRDefault="00E00FE8" w:rsidP="00F62B5C">
      <w:r w:rsidRPr="009E249A">
        <w:t>The conclusion, suggestion and recommendation are made based on the findings for Hilton Hotel East Midlands Airport to address its specific operation environment and issues. A study conducted by Nunkoo et al. (2020) the findings have useful implications but one cannot assume that the lessons learnt apply to other Hilton properties or other hotels in other locations. Issues like the consumers’ needs and wants, the demography of workers, and the rules and regulations of various regions differ from one another and restrict the generalisation of the findings to the whole hospitality industry.</w:t>
      </w:r>
    </w:p>
    <w:p w:rsidR="00F62B5C" w:rsidRPr="009E249A" w:rsidRDefault="00E00FE8" w:rsidP="00F62B5C">
      <w:pPr>
        <w:pStyle w:val="Heading2"/>
      </w:pPr>
      <w:bookmarkStart w:id="31" w:name="_Toc188975754"/>
      <w:r w:rsidRPr="009E249A">
        <w:lastRenderedPageBreak/>
        <w:t>5.5 Pointing Out Valuable Areas</w:t>
      </w:r>
      <w:bookmarkEnd w:id="31"/>
    </w:p>
    <w:p w:rsidR="00F62B5C" w:rsidRPr="009E249A" w:rsidRDefault="00E00FE8" w:rsidP="00F62B5C">
      <w:r w:rsidRPr="009E249A">
        <w:t>It is important to acknowledge several significant areas derived from this research that are useful for enhancing workforce management and business effectiveness at Hilton Hotel East Midlands Airport and across the hospitality industry. A study by Unt et al. (2021) one emerging category is the lack of well-designed retention policies to ensure that talented employees remain with organisations, including offering career</w:t>
      </w:r>
      <w:r>
        <w:t>,</w:t>
      </w:r>
      <w:r w:rsidRPr="009E249A">
        <w:t xml:space="preserve"> progression</w:t>
      </w:r>
      <w:r>
        <w:t>,</w:t>
      </w:r>
      <w:r w:rsidRPr="009E249A">
        <w:t xml:space="preserve"> opportunities, flexible working, and promoting staff well-being. These can decrease turnover and improve employee satisfaction, which in turn will mean better delivery of services.</w:t>
      </w:r>
    </w:p>
    <w:p w:rsidR="00F62B5C" w:rsidRPr="009E249A" w:rsidRDefault="00E00FE8" w:rsidP="00F62B5C">
      <w:r w:rsidRPr="009E249A">
        <w:t>The adoption of technology also comes out as a desirable strategy. Some of the examples of repetitive chores like cheque-ins or inventory control can be eased out to free time for staff to spend more time with guests. According to Sargent (2023), it is possible to make optimal staff scheduling so that there will be enough work force during busy times, reducing inefficiency due to lack of enough personnel.</w:t>
      </w:r>
    </w:p>
    <w:p w:rsidR="000D4821" w:rsidRPr="009E249A" w:rsidRDefault="00E00FE8" w:rsidP="00F62B5C">
      <w:r w:rsidRPr="009E249A">
        <w:t xml:space="preserve">The third important issue is the necessity to modify the approach to recruitment. Developing relations with local training institutions, developing apprenticeships and advocating for the hospitality industry as a fulfilling career, can achieve recruiting a large and skilled workforce. </w:t>
      </w:r>
      <w:r w:rsidRPr="009E249A">
        <w:br w:type="page"/>
      </w:r>
    </w:p>
    <w:p w:rsidR="000D4821" w:rsidRPr="009E249A" w:rsidRDefault="00E00FE8" w:rsidP="000D4821">
      <w:pPr>
        <w:pStyle w:val="Heading1"/>
      </w:pPr>
      <w:bookmarkStart w:id="32" w:name="_Toc188975755"/>
      <w:r w:rsidRPr="009E249A">
        <w:lastRenderedPageBreak/>
        <w:t>Chapter 6: Conclusion and Recommendations</w:t>
      </w:r>
      <w:bookmarkEnd w:id="32"/>
    </w:p>
    <w:p w:rsidR="000D4821" w:rsidRPr="009E249A" w:rsidRDefault="00E00FE8" w:rsidP="000D4821">
      <w:pPr>
        <w:pStyle w:val="Heading2"/>
      </w:pPr>
      <w:bookmarkStart w:id="33" w:name="_Toc188975756"/>
      <w:r w:rsidRPr="009E249A">
        <w:t>6.1 Conclusion</w:t>
      </w:r>
      <w:bookmarkEnd w:id="33"/>
    </w:p>
    <w:p w:rsidR="00D05268" w:rsidRPr="009E249A" w:rsidRDefault="00E00FE8" w:rsidP="00D05268">
      <w:r w:rsidRPr="009E249A">
        <w:t>This paper explored the factors that led to staff shortage problems and their effects on productivity and customer satisfaction at Hilton Hotel East Midlands Airport to offer a glimpse of the workforce issues. These studies indicated that external factors including Brexit and the residual impact of COVID-19, alongside internal issues including high turnover and insufficient training, are major causes of staff deficits. These shortages have led to overworking of the employees, organisational ineffectiveness, and sometimes compromised standard service delivery to the guests, which affects Hilton's image.</w:t>
      </w:r>
    </w:p>
    <w:p w:rsidR="00D05268" w:rsidRPr="009E249A" w:rsidRDefault="00E00FE8" w:rsidP="00D05268">
      <w:r w:rsidRPr="009E249A">
        <w:t>The study also focused on the issues of staffing and argued that the problem of staff deficit is one of the most significant threats to Hilton's ability to sustain its luxury brand image. Lack of enough manpower leads to the realisation of inefficiencies in executing operational plans and failure to meet the high demand in the hotel industry. Responses from the guests also highlighted the need for personalised and timely service delivery that would guarantee loyalty and satisfaction among the guests, a factor that is hampered by staffing issues.</w:t>
      </w:r>
    </w:p>
    <w:p w:rsidR="00D05268" w:rsidRPr="009E249A" w:rsidRDefault="00E00FE8" w:rsidP="00D05268">
      <w:pPr>
        <w:rPr>
          <w:b/>
        </w:rPr>
      </w:pPr>
      <w:r w:rsidRPr="009E249A">
        <w:t xml:space="preserve">This research also supports the call for short-term and long-term solutions to address workforce problems. There is a need to improve recruitment activities, improve retention activities and improve general operations through the adoption of technology. Furthermore, organisational transformations across the hospitality industry, including wage increases, enhanced working conditions, and career mobility, are required to solve more extensive labour problems. </w:t>
      </w:r>
    </w:p>
    <w:p w:rsidR="000D4821" w:rsidRPr="009E249A" w:rsidRDefault="00E00FE8" w:rsidP="00D05268">
      <w:pPr>
        <w:pStyle w:val="Heading2"/>
      </w:pPr>
      <w:bookmarkStart w:id="34" w:name="_Toc188975757"/>
      <w:r w:rsidRPr="009E249A">
        <w:t>6.2 Recommendations and Practical Strategies</w:t>
      </w:r>
      <w:bookmarkEnd w:id="34"/>
    </w:p>
    <w:p w:rsidR="008452B5" w:rsidRPr="009E249A" w:rsidRDefault="00E00FE8" w:rsidP="008452B5">
      <w:r w:rsidRPr="009E249A">
        <w:t xml:space="preserve">They elaborate on recruitment strategy, staff retention, use of technology, operating model, and sustainability respectively. </w:t>
      </w:r>
    </w:p>
    <w:p w:rsidR="008452B5" w:rsidRPr="009E249A" w:rsidRDefault="00E00FE8" w:rsidP="008452B5">
      <w:r w:rsidRPr="009E249A">
        <w:rPr>
          <w:b/>
          <w:bCs/>
        </w:rPr>
        <w:t>1. Strengthening Recruitment Practices:</w:t>
      </w:r>
      <w:r w:rsidRPr="009E249A">
        <w:t xml:space="preserve"> It is necessary to redesign the approaches to attracting employees as a result of a massive change in the composition of the workforce. Local colleges and vocational training centres should be engaged to provide Hilton with a pool of qualified labour force (Riccucci, 2021). Apprenticeships and internships would not only help students gain necessary practical experience but also give Hilton recognition as the company where students want to start their careers in the sphere of hospitality.</w:t>
      </w:r>
    </w:p>
    <w:p w:rsidR="008452B5" w:rsidRPr="009E249A" w:rsidRDefault="00E00FE8" w:rsidP="008452B5">
      <w:r w:rsidRPr="009E249A">
        <w:lastRenderedPageBreak/>
        <w:t xml:space="preserve">Furthermore, Hilton's employer branding strategy should focus on the company being a world's renowned hospitality organisation. Some of the ways of portraying a long-term career include demonstrating career advancements, employees' achievements, and attractive benefits during the recruitment drives. Recruitment campaigns should also stress Hilton's flexibility, saying that the company has part-time, seasonal, and temporary jobs for people who need more flexible work (Lee and Legendre, 2023). </w:t>
      </w:r>
    </w:p>
    <w:p w:rsidR="008452B5" w:rsidRPr="009E249A" w:rsidRDefault="00E00FE8" w:rsidP="008452B5">
      <w:r w:rsidRPr="009E249A">
        <w:rPr>
          <w:b/>
          <w:bCs/>
        </w:rPr>
        <w:t>2. Enhancing Employee Retention:</w:t>
      </w:r>
      <w:r w:rsidRPr="009E249A">
        <w:t xml:space="preserve"> Attrition management practices are critical to combat the high turnover trends present in Hilton Hotel East Midlands Airport. This includes providing adequate remuneration packages that are rewarding, especially for the performance of the employees or offering bonuses. However, apart from monetary incentives, structured training and development programmes should be implemented (Kamalaveni et al., 2019). This will guarantee the employees' worth, and make them embrace the company's culture and goals with the provision of leadership development, skill certifications, and career ladders.</w:t>
      </w:r>
    </w:p>
    <w:p w:rsidR="008452B5" w:rsidRPr="009E249A" w:rsidRDefault="00E00FE8" w:rsidP="008452B5">
      <w:r w:rsidRPr="009E249A">
        <w:t>Another important area that needs to be improved is work-life balance. Work-family balance options, health promotion activities, and mental health interventions can greatly help to prevent burnout among employees, which is widespread in the hospitality sector. By frequently appreciating their efforts and providing incentives such as the 'Employee of the Month' or group exercises, a healthy working environment is promoted (Ajiga et al., 2024). A good retention plan reduces the costs and the loss of service that is caused by high turnover in the organisation.</w:t>
      </w:r>
    </w:p>
    <w:p w:rsidR="008452B5" w:rsidRPr="009E249A" w:rsidRDefault="00E00FE8" w:rsidP="008452B5">
      <w:r w:rsidRPr="009E249A">
        <w:rPr>
          <w:b/>
          <w:bCs/>
        </w:rPr>
        <w:t>3. Leveraging Technology for Workforce Optimization:</w:t>
      </w:r>
      <w:r w:rsidRPr="009E249A">
        <w:t xml:space="preserve"> They also showed that the use of technology can help reduce the effects of short staffing and improve organisational performance. It can be concluded that workforce management software is a rational method for staff planning and forecasting organisational needs for staffing. Such tools can minimise scheduling issues and make employees happy because of the transparency and flexibility of such tools (Sharma and Khan, 2022).</w:t>
      </w:r>
    </w:p>
    <w:p w:rsidR="008452B5" w:rsidRPr="009E249A" w:rsidRDefault="00E00FE8" w:rsidP="008452B5">
      <w:r w:rsidRPr="009E249A">
        <w:t>Another area that can benefit from technology is automation. Some of the operational activities that can be self-served include: cheque-in and cheque-out, assignment of rooms, and housekeeping services booking among others. This not only relieves the burden from the staff but also improves the experience of the guest by making the delivery of services more efficient (Riccucci, 2021). For example, the digital concierge can help guests by answering their questions immediately through touch screens, while employees can turn their attention to more individual tasks.</w:t>
      </w:r>
    </w:p>
    <w:p w:rsidR="007871B6" w:rsidRPr="009E249A" w:rsidRDefault="00E00FE8" w:rsidP="007871B6">
      <w:pPr>
        <w:rPr>
          <w:b/>
          <w:bCs/>
        </w:rPr>
      </w:pPr>
      <w:r w:rsidRPr="009E249A">
        <w:rPr>
          <w:b/>
          <w:bCs/>
        </w:rPr>
        <w:lastRenderedPageBreak/>
        <w:t xml:space="preserve">4. Optimizing Operational Workflows: </w:t>
      </w:r>
      <w:r w:rsidRPr="009E249A">
        <w:t>Effective management of these issues requires efficient operations to minimise the effects that stem from staff shortages and maintain high service quality. Hilton should encourage cross-training programmes to allow employees to handle many stations due to the flexibility of the company during busy days. For instance, front desk attendants can be utilised to provide concierge or administrative service so that the hotel can easily address changes in workload demands (Ajiga et al., 2024).</w:t>
      </w:r>
    </w:p>
    <w:p w:rsidR="007871B6" w:rsidRPr="009E249A" w:rsidRDefault="00E00FE8" w:rsidP="007871B6">
      <w:r w:rsidRPr="009E249A">
        <w:t>Another operational and practical method is Lean Management for improving the workflow. This entails observation of present methods and techniques to determine which of them are redundant and should be removed. For instance, it is possible to simplify the housekeeping operational procedures or improve the food and beverage operational processes to save time and workforce without compromising on quality (Kamalaveni et al., 2019). Non-strategic activities like laundry or maintenance can also be outsourced to third-party suppliers to reduce the workload on internal human resources and ensure that employees are engaged in functions that directly interface with the guests</w:t>
      </w:r>
      <w:r w:rsidR="009A7D0A">
        <w:t>.</w:t>
      </w:r>
    </w:p>
    <w:p w:rsidR="007871B6" w:rsidRPr="0009648E" w:rsidRDefault="00E00FE8" w:rsidP="007871B6">
      <w:pPr>
        <w:rPr>
          <w:b/>
          <w:bCs/>
          <w:lang w:val="en-US"/>
        </w:rPr>
      </w:pPr>
      <w:r w:rsidRPr="009E249A">
        <w:rPr>
          <w:b/>
          <w:bCs/>
        </w:rPr>
        <w:t>5. Fostering Long-Term Sustainability:</w:t>
      </w:r>
      <w:r w:rsidR="0009648E" w:rsidRPr="0009648E">
        <w:rPr>
          <w:rFonts w:eastAsia="Times New Roman" w:cs="Times New Roman"/>
          <w:szCs w:val="24"/>
          <w:lang w:val="en-US"/>
          <w14:ligatures w14:val="none"/>
        </w:rPr>
        <w:t xml:space="preserve"> </w:t>
      </w:r>
      <w:r w:rsidR="0009648E" w:rsidRPr="0009648E">
        <w:rPr>
          <w:bCs/>
          <w:lang w:val="en-US"/>
        </w:rPr>
        <w:t xml:space="preserve">If Hilton wants to have a successful </w:t>
      </w:r>
      <w:r w:rsidRPr="0009648E">
        <w:rPr>
          <w:bCs/>
          <w:lang w:val="en-US"/>
        </w:rPr>
        <w:t>future;</w:t>
      </w:r>
      <w:r w:rsidR="0009648E" w:rsidRPr="0009648E">
        <w:rPr>
          <w:bCs/>
          <w:lang w:val="en-US"/>
        </w:rPr>
        <w:t xml:space="preserve"> it should take into account some of these sustainable labour practices.</w:t>
      </w:r>
      <w:r w:rsidRPr="009E249A">
        <w:t xml:space="preserve"> Evaluating the degree of diversity and inclusion in the workplace can help in attracting employees from different diverse groups and also enhance the team’s performance. Equal employment opportunity and multicultural training can also improve organisational cohesiveness and guarantee all workers’ workplace accommodation (Lee and Legendre, 2023).</w:t>
      </w:r>
    </w:p>
    <w:p w:rsidR="007B04D8" w:rsidRDefault="004A4AED" w:rsidP="004A4AED">
      <w:pPr>
        <w:rPr>
          <w:rFonts w:eastAsiaTheme="majorEastAsia" w:cstheme="majorBidi"/>
          <w:b/>
          <w:color w:val="000000" w:themeColor="text1"/>
          <w:sz w:val="32"/>
          <w:szCs w:val="32"/>
        </w:rPr>
      </w:pPr>
      <w:r w:rsidRPr="004A4AED">
        <w:t xml:space="preserve">The last aspect of the organisation that the consumers of Hilton can match to the firm’s potential level of achievement is environmental sustainability. Environmental sensitive measures such as energy conservations measures and environmental management measurers reduce operating costs while guests who are interested in conservation of the physical environment are attracted by such measures. </w:t>
      </w:r>
      <w:r w:rsidR="001A785F" w:rsidRPr="001A785F">
        <w:t>It is equally important in the process of realising sustainable improvements to seek cooperation with other players in the hospitality industry and policy makers (Kamalaveni et al., 2019)</w:t>
      </w:r>
      <w:r w:rsidR="0037182B">
        <w:t>.</w:t>
      </w:r>
      <w:r w:rsidR="007B04D8">
        <w:br w:type="page"/>
      </w:r>
    </w:p>
    <w:p w:rsidR="00AA2DF5" w:rsidRPr="009E249A" w:rsidRDefault="00E00FE8" w:rsidP="000D4821">
      <w:pPr>
        <w:pStyle w:val="Heading1"/>
      </w:pPr>
      <w:bookmarkStart w:id="35" w:name="_Toc188975758"/>
      <w:r w:rsidRPr="009E249A">
        <w:lastRenderedPageBreak/>
        <w:t>References</w:t>
      </w:r>
      <w:bookmarkEnd w:id="35"/>
    </w:p>
    <w:p w:rsidR="00F27469" w:rsidRPr="009E249A" w:rsidRDefault="00E00FE8" w:rsidP="00F27469">
      <w:pPr>
        <w:spacing w:before="240"/>
      </w:pPr>
      <w:r w:rsidRPr="009E249A">
        <w:t>Ajiga, D., Okeleke, P.A., Folorunsho, S.O. and Ezeigweneme, C., (2024). The role of software automation in improving industrial operations and efficiency. </w:t>
      </w:r>
      <w:r w:rsidRPr="009E249A">
        <w:rPr>
          <w:i/>
          <w:iCs/>
        </w:rPr>
        <w:t>International Journal of Engineering Research Updates</w:t>
      </w:r>
      <w:r w:rsidRPr="009E249A">
        <w:t>, </w:t>
      </w:r>
      <w:r w:rsidRPr="009E249A">
        <w:rPr>
          <w:i/>
          <w:iCs/>
        </w:rPr>
        <w:t>7</w:t>
      </w:r>
      <w:r w:rsidRPr="009E249A">
        <w:t>(1), pp.22-35.</w:t>
      </w:r>
    </w:p>
    <w:p w:rsidR="00F27469" w:rsidRPr="009E249A" w:rsidRDefault="00E00FE8" w:rsidP="00F27469">
      <w:pPr>
        <w:spacing w:before="240"/>
      </w:pPr>
      <w:r w:rsidRPr="009E249A">
        <w:t>Alnawas, I. and Hemsley-Brown, J., (2019). Examining the key dimensions of customer experience quality in the hotel industry. </w:t>
      </w:r>
      <w:r w:rsidRPr="009E249A">
        <w:rPr>
          <w:i/>
          <w:iCs/>
        </w:rPr>
        <w:t>Journal of Hospitality Marketing &amp; Management</w:t>
      </w:r>
      <w:r w:rsidRPr="009E249A">
        <w:t>, </w:t>
      </w:r>
      <w:r w:rsidRPr="009E249A">
        <w:rPr>
          <w:i/>
          <w:iCs/>
        </w:rPr>
        <w:t>28</w:t>
      </w:r>
      <w:r w:rsidRPr="009E249A">
        <w:t xml:space="preserve">(7), pp.833-861. [online] doi: </w:t>
      </w:r>
      <w:hyperlink r:id="rId8" w:history="1">
        <w:r w:rsidR="00F27469" w:rsidRPr="009E249A">
          <w:rPr>
            <w:rStyle w:val="Hyperlink"/>
          </w:rPr>
          <w:t>https://doi.org/10.1080//19368623.2019.1568339</w:t>
        </w:r>
      </w:hyperlink>
      <w:r w:rsidRPr="009E249A">
        <w:t xml:space="preserve">. </w:t>
      </w:r>
    </w:p>
    <w:p w:rsidR="00F27469" w:rsidRPr="009E249A" w:rsidRDefault="00E00FE8" w:rsidP="00F27469">
      <w:pPr>
        <w:spacing w:before="240"/>
      </w:pPr>
      <w:r w:rsidRPr="009E249A">
        <w:t>Arapou, D. and Kapiki, S., (2023). Enhancing the Guest Experience in Hospitality Through Technology: An Outlook of the Future. </w:t>
      </w:r>
      <w:r w:rsidRPr="009E249A">
        <w:rPr>
          <w:i/>
          <w:iCs/>
        </w:rPr>
        <w:t>Proceedings http://ceur-ws. org ISSN</w:t>
      </w:r>
      <w:r w:rsidRPr="009E249A">
        <w:t>, </w:t>
      </w:r>
      <w:r w:rsidRPr="009E249A">
        <w:rPr>
          <w:i/>
          <w:iCs/>
        </w:rPr>
        <w:t>1613</w:t>
      </w:r>
      <w:r w:rsidRPr="009E249A">
        <w:t xml:space="preserve">, p.0073.  </w:t>
      </w:r>
    </w:p>
    <w:p w:rsidR="00F27469" w:rsidRPr="009E249A" w:rsidRDefault="00E00FE8" w:rsidP="00F27469">
      <w:pPr>
        <w:spacing w:before="240"/>
      </w:pPr>
      <w:r w:rsidRPr="009E249A">
        <w:t>Aversa, J., Hernandez, T. and Doherty, S., (2021). Incorporating big data within retail organizations: A case study approach. </w:t>
      </w:r>
      <w:r w:rsidRPr="009E249A">
        <w:rPr>
          <w:i/>
          <w:iCs/>
        </w:rPr>
        <w:t>Journal of Retailing and consumer services</w:t>
      </w:r>
      <w:r w:rsidRPr="009E249A">
        <w:t>, </w:t>
      </w:r>
      <w:r w:rsidRPr="009E249A">
        <w:rPr>
          <w:i/>
          <w:iCs/>
        </w:rPr>
        <w:t>60</w:t>
      </w:r>
      <w:r w:rsidRPr="009E249A">
        <w:t xml:space="preserve">, p.102447. [online] 60, pp.102447–102447. doi: </w:t>
      </w:r>
      <w:hyperlink r:id="rId9" w:history="1">
        <w:r w:rsidR="00F27469" w:rsidRPr="009E249A">
          <w:rPr>
            <w:rStyle w:val="Hyperlink"/>
          </w:rPr>
          <w:t>https://doi.org/10.1016/j.jretconser.2021.102447</w:t>
        </w:r>
      </w:hyperlink>
      <w:r w:rsidRPr="009E249A">
        <w:t xml:space="preserve">. </w:t>
      </w:r>
    </w:p>
    <w:p w:rsidR="00F27469" w:rsidRPr="009E249A" w:rsidRDefault="00E00FE8" w:rsidP="00F27469">
      <w:pPr>
        <w:spacing w:before="240" w:after="0"/>
      </w:pPr>
      <w:r w:rsidRPr="009E249A">
        <w:t>Booking.com (2025). </w:t>
      </w:r>
      <w:r w:rsidRPr="009E249A">
        <w:rPr>
          <w:i/>
          <w:iCs/>
        </w:rPr>
        <w:t>Hilton East Midlands Airport</w:t>
      </w:r>
      <w:r w:rsidRPr="009E249A">
        <w:t xml:space="preserve">. [online] Booking.com. Available at: </w:t>
      </w:r>
      <w:hyperlink r:id="rId10" w:history="1">
        <w:r w:rsidR="00F27469" w:rsidRPr="009E249A">
          <w:rPr>
            <w:rStyle w:val="Hyperlink"/>
          </w:rPr>
          <w:t>https://www.booking.com/hotel/gb/hilton-east-midlands-airport.html</w:t>
        </w:r>
      </w:hyperlink>
      <w:r w:rsidR="006227E2">
        <w:t xml:space="preserve">  [Accessed 28.01</w:t>
      </w:r>
      <w:r w:rsidRPr="009E249A">
        <w:t>. 2025].</w:t>
      </w:r>
    </w:p>
    <w:p w:rsidR="00F27469" w:rsidRPr="009E249A" w:rsidRDefault="00E00FE8" w:rsidP="00F27469">
      <w:pPr>
        <w:spacing w:before="240"/>
      </w:pPr>
      <w:r w:rsidRPr="009E249A">
        <w:t>Buhalis, D., Harwood, T., Bogicevic, V., Viglia, G., Beldona, S. and Hofacker, C., (2019). Technological disruptions in services: lessons from tourism and hospitality. </w:t>
      </w:r>
      <w:r w:rsidRPr="009E249A">
        <w:rPr>
          <w:i/>
          <w:iCs/>
        </w:rPr>
        <w:t>Journal of Service Management</w:t>
      </w:r>
      <w:r w:rsidRPr="009E249A">
        <w:t>, </w:t>
      </w:r>
      <w:r w:rsidRPr="009E249A">
        <w:rPr>
          <w:i/>
          <w:iCs/>
        </w:rPr>
        <w:t>30</w:t>
      </w:r>
      <w:r w:rsidRPr="009E249A">
        <w:t xml:space="preserve">(4), pp.484-506. [online] 30(4), pp.484–506. doi: </w:t>
      </w:r>
      <w:hyperlink r:id="rId11" w:history="1">
        <w:r w:rsidR="00F27469" w:rsidRPr="009E249A">
          <w:rPr>
            <w:rStyle w:val="Hyperlink"/>
          </w:rPr>
          <w:t>https://doi.org/10.1108//JOSM</w:t>
        </w:r>
      </w:hyperlink>
      <w:r w:rsidRPr="009E249A">
        <w:t xml:space="preserve">. </w:t>
      </w:r>
    </w:p>
    <w:p w:rsidR="00F27469" w:rsidRPr="009E249A" w:rsidRDefault="00E00FE8" w:rsidP="00F27469">
      <w:pPr>
        <w:spacing w:before="240"/>
      </w:pPr>
      <w:r w:rsidRPr="009E249A">
        <w:t>Carducci, B.J., (2020). Maslow's hierarchy of needs. </w:t>
      </w:r>
      <w:r w:rsidRPr="009E249A">
        <w:rPr>
          <w:i/>
          <w:iCs/>
        </w:rPr>
        <w:t>The Wiley Encyclopedia of personality and individual differences: Models and theories</w:t>
      </w:r>
      <w:r w:rsidRPr="009E249A">
        <w:t xml:space="preserve">, pp.269-273. [online] pp.269–273. doi: </w:t>
      </w:r>
      <w:hyperlink r:id="rId12" w:history="1">
        <w:r w:rsidR="00F27469" w:rsidRPr="009E249A">
          <w:rPr>
            <w:rStyle w:val="Hyperlink"/>
          </w:rPr>
          <w:t>https://doi.org/10.1002/9781118970843.ch45</w:t>
        </w:r>
      </w:hyperlink>
      <w:r w:rsidRPr="009E249A">
        <w:t xml:space="preserve">. </w:t>
      </w:r>
    </w:p>
    <w:p w:rsidR="00F27469" w:rsidRPr="009E249A" w:rsidRDefault="00E00FE8" w:rsidP="00F27469">
      <w:pPr>
        <w:spacing w:before="240"/>
      </w:pPr>
      <w:r w:rsidRPr="009E249A">
        <w:t>Chadwick, R. and Gallagher, A., (2020). </w:t>
      </w:r>
      <w:r w:rsidRPr="009E249A">
        <w:rPr>
          <w:i/>
          <w:iCs/>
        </w:rPr>
        <w:t>Ethics and nursing practice: a case study approach</w:t>
      </w:r>
      <w:r w:rsidRPr="009E249A">
        <w:t>. Bloomsbury Publishing.</w:t>
      </w:r>
    </w:p>
    <w:p w:rsidR="00F27469" w:rsidRPr="009E249A" w:rsidRDefault="00E00FE8" w:rsidP="00F27469">
      <w:pPr>
        <w:spacing w:before="240"/>
      </w:pPr>
      <w:r w:rsidRPr="009E249A">
        <w:t>Charas, S. and Lupushor, S., (2022). </w:t>
      </w:r>
      <w:r w:rsidRPr="009E249A">
        <w:rPr>
          <w:i/>
          <w:iCs/>
        </w:rPr>
        <w:t>Humanizing Human Capital: Invest in Your People for Optimal Business Returns</w:t>
      </w:r>
      <w:r w:rsidRPr="009E249A">
        <w:t>. BenBella Books.</w:t>
      </w:r>
    </w:p>
    <w:p w:rsidR="00F27469" w:rsidRPr="009E249A" w:rsidRDefault="00E00FE8" w:rsidP="00F27469">
      <w:pPr>
        <w:spacing w:before="240"/>
      </w:pPr>
      <w:bookmarkStart w:id="36" w:name="_Hlk188968621"/>
      <w:r w:rsidRPr="009E249A">
        <w:lastRenderedPageBreak/>
        <w:t>Chen</w:t>
      </w:r>
      <w:bookmarkEnd w:id="36"/>
      <w:r w:rsidRPr="009E249A">
        <w:t>, Y.F., Law, R. and Yan, K.K., (2022). Negative eWOM management: how do hotels turn challenges into opportunities?. </w:t>
      </w:r>
      <w:r w:rsidRPr="009E249A">
        <w:rPr>
          <w:i/>
          <w:iCs/>
        </w:rPr>
        <w:t>Journal of Quality Assurance in Hospitality &amp; Tourism</w:t>
      </w:r>
      <w:r w:rsidRPr="009E249A">
        <w:t>, </w:t>
      </w:r>
      <w:r w:rsidRPr="009E249A">
        <w:rPr>
          <w:i/>
          <w:iCs/>
        </w:rPr>
        <w:t>23</w:t>
      </w:r>
      <w:r w:rsidRPr="009E249A">
        <w:t xml:space="preserve">(3), pp.692-715. [online] doi: </w:t>
      </w:r>
      <w:hyperlink r:id="rId13" w:history="1">
        <w:r w:rsidR="00F27469" w:rsidRPr="009E249A">
          <w:rPr>
            <w:rStyle w:val="Hyperlink"/>
          </w:rPr>
          <w:t>https://doi.org/10.1080//1528008X.2021.1911729</w:t>
        </w:r>
      </w:hyperlink>
      <w:r w:rsidRPr="009E249A">
        <w:t xml:space="preserve">. </w:t>
      </w:r>
    </w:p>
    <w:p w:rsidR="00F27469" w:rsidRPr="009E249A" w:rsidRDefault="00E00FE8" w:rsidP="00F27469">
      <w:pPr>
        <w:spacing w:before="240" w:after="0"/>
      </w:pPr>
      <w:r w:rsidRPr="009E249A">
        <w:t>Chiat, L.C. and Panatik, S.A., (2019). Perceptions of employee turnover intention by Herzberg’s motivation-hygiene theory: A systematic literature review. </w:t>
      </w:r>
      <w:r w:rsidRPr="009E249A">
        <w:rPr>
          <w:i/>
          <w:iCs/>
        </w:rPr>
        <w:t>Journal of Research in Psychology</w:t>
      </w:r>
      <w:r w:rsidRPr="009E249A">
        <w:t>, </w:t>
      </w:r>
      <w:r w:rsidRPr="009E249A">
        <w:rPr>
          <w:i/>
          <w:iCs/>
        </w:rPr>
        <w:t>1</w:t>
      </w:r>
      <w:r w:rsidRPr="009E249A">
        <w:t xml:space="preserve">(2), pp.10-15. [online] Available at: </w:t>
      </w:r>
      <w:hyperlink r:id="rId14" w:history="1">
        <w:r w:rsidR="00F27469" w:rsidRPr="009E249A">
          <w:rPr>
            <w:rStyle w:val="Hyperlink"/>
          </w:rPr>
          <w:t>https://readersinsight.net/jrp/article/view/949</w:t>
        </w:r>
      </w:hyperlink>
      <w:r w:rsidR="006227E2">
        <w:t xml:space="preserve">  [Accessed 30.01.</w:t>
      </w:r>
      <w:bookmarkStart w:id="37" w:name="_GoBack"/>
      <w:bookmarkEnd w:id="37"/>
      <w:r w:rsidRPr="009E249A">
        <w:t>2025].</w:t>
      </w:r>
    </w:p>
    <w:p w:rsidR="00F27469" w:rsidRPr="009E249A" w:rsidRDefault="00E00FE8" w:rsidP="00F27469">
      <w:pPr>
        <w:spacing w:before="240"/>
      </w:pPr>
      <w:r w:rsidRPr="009E249A">
        <w:t>Dewnarain, S., Ramkissoon, H. and Mavondo, F., (2019). Social customer relationship management: An integrated conceptual framework. </w:t>
      </w:r>
      <w:r w:rsidRPr="009E249A">
        <w:rPr>
          <w:i/>
          <w:iCs/>
        </w:rPr>
        <w:t>Journal of Hospitality Marketing &amp; Management</w:t>
      </w:r>
      <w:r w:rsidRPr="009E249A">
        <w:t>, </w:t>
      </w:r>
      <w:r w:rsidRPr="009E249A">
        <w:rPr>
          <w:i/>
          <w:iCs/>
        </w:rPr>
        <w:t>28</w:t>
      </w:r>
      <w:r w:rsidRPr="009E249A">
        <w:t xml:space="preserve">(2), pp.172-188. [online] doi: </w:t>
      </w:r>
      <w:hyperlink r:id="rId15" w:history="1">
        <w:r w:rsidR="00F27469" w:rsidRPr="009E249A">
          <w:rPr>
            <w:rStyle w:val="Hyperlink"/>
          </w:rPr>
          <w:t>https://doi.org/10.1080//19368623.2018.1516588</w:t>
        </w:r>
      </w:hyperlink>
      <w:r w:rsidRPr="009E249A">
        <w:t xml:space="preserve">. </w:t>
      </w:r>
    </w:p>
    <w:p w:rsidR="00F27469" w:rsidRPr="009E249A" w:rsidRDefault="00E00FE8" w:rsidP="00F27469">
      <w:pPr>
        <w:spacing w:before="240"/>
      </w:pPr>
      <w:r w:rsidRPr="009E249A">
        <w:t xml:space="preserve">Egamberdieva, F., (2024). An orientation guide for Hilton Helsinki Strand reception team. [online] doi: </w:t>
      </w:r>
      <w:hyperlink r:id="rId16" w:history="1">
        <w:r w:rsidR="00F27469" w:rsidRPr="009E249A">
          <w:rPr>
            <w:rStyle w:val="Hyperlink"/>
          </w:rPr>
          <w:t>http://www.theseus.fi/handle/10024/859185</w:t>
        </w:r>
      </w:hyperlink>
      <w:r w:rsidRPr="009E249A">
        <w:t xml:space="preserve">. </w:t>
      </w:r>
    </w:p>
    <w:p w:rsidR="00F27469" w:rsidRPr="009E249A" w:rsidRDefault="00E00FE8" w:rsidP="00F27469">
      <w:pPr>
        <w:spacing w:before="240"/>
      </w:pPr>
      <w:r w:rsidRPr="009E249A">
        <w:t>Ghani, B., Zada, M., Memon, K.R., Ullah, R., Khattak, A., Han, H., Ariza-Montes, A. and Araya-Castillo, L., (2022). Challenges and strategies for employee retention in the hospitality industry: A review. </w:t>
      </w:r>
      <w:r w:rsidRPr="009E249A">
        <w:rPr>
          <w:i/>
          <w:iCs/>
        </w:rPr>
        <w:t>Sustainability</w:t>
      </w:r>
      <w:r w:rsidRPr="009E249A">
        <w:t>, </w:t>
      </w:r>
      <w:r w:rsidRPr="009E249A">
        <w:rPr>
          <w:i/>
          <w:iCs/>
        </w:rPr>
        <w:t>14</w:t>
      </w:r>
      <w:r w:rsidRPr="009E249A">
        <w:t xml:space="preserve">(5), p.2885. [online] 14(5), pp.2885–2885. doi: </w:t>
      </w:r>
      <w:hyperlink r:id="rId17" w:history="1">
        <w:r w:rsidR="00F27469" w:rsidRPr="009E249A">
          <w:rPr>
            <w:rStyle w:val="Hyperlink"/>
          </w:rPr>
          <w:t>https://doi.org/10.3390/su14052885</w:t>
        </w:r>
      </w:hyperlink>
      <w:r w:rsidRPr="009E249A">
        <w:t xml:space="preserve">. </w:t>
      </w:r>
    </w:p>
    <w:p w:rsidR="00F27469" w:rsidRPr="009E249A" w:rsidRDefault="00E00FE8" w:rsidP="00F27469">
      <w:pPr>
        <w:spacing w:before="240"/>
      </w:pPr>
      <w:bookmarkStart w:id="38" w:name="_Hlk188965665"/>
      <w:r w:rsidRPr="009E249A">
        <w:t>Giousmpasoglou, C. and Marinakou, E., (2024). </w:t>
      </w:r>
      <w:bookmarkEnd w:id="38"/>
      <w:r w:rsidRPr="009E249A">
        <w:rPr>
          <w:i/>
          <w:iCs/>
        </w:rPr>
        <w:t>The Contemporary Hotel Industry: A People Management Perspective</w:t>
      </w:r>
      <w:r w:rsidRPr="009E249A">
        <w:t>. Springer Nature.</w:t>
      </w:r>
    </w:p>
    <w:p w:rsidR="00F27469" w:rsidRPr="009E249A" w:rsidRDefault="00E00FE8" w:rsidP="00F27469">
      <w:pPr>
        <w:spacing w:before="240"/>
      </w:pPr>
      <w:r w:rsidRPr="009E249A">
        <w:t>Gursoy, D. and Chi, C.G., (2020). Effects of COVID-19 pandemic on hospitality industry: review of the current situations and a research agenda. </w:t>
      </w:r>
      <w:r w:rsidRPr="009E249A">
        <w:rPr>
          <w:i/>
          <w:iCs/>
        </w:rPr>
        <w:t>Journal of Hospitality Marketing &amp; Management</w:t>
      </w:r>
      <w:r w:rsidRPr="009E249A">
        <w:t>, </w:t>
      </w:r>
      <w:r w:rsidRPr="009E249A">
        <w:rPr>
          <w:i/>
          <w:iCs/>
        </w:rPr>
        <w:t>29</w:t>
      </w:r>
      <w:r w:rsidRPr="009E249A">
        <w:t xml:space="preserve">(5), pp.527-529. [online] 29(5), pp.527–529. doi: </w:t>
      </w:r>
      <w:hyperlink r:id="rId18" w:history="1">
        <w:r w:rsidR="00F27469" w:rsidRPr="009E249A">
          <w:rPr>
            <w:rStyle w:val="Hyperlink"/>
          </w:rPr>
          <w:t>https://doi.org/10.1080/19368623.2020.1788231</w:t>
        </w:r>
      </w:hyperlink>
      <w:r w:rsidRPr="009E249A">
        <w:t xml:space="preserve">. </w:t>
      </w:r>
    </w:p>
    <w:p w:rsidR="00F27469" w:rsidRPr="009E249A" w:rsidRDefault="00E00FE8" w:rsidP="00F27469">
      <w:pPr>
        <w:spacing w:before="240"/>
      </w:pPr>
      <w:bookmarkStart w:id="39" w:name="_Hlk188965618"/>
      <w:r w:rsidRPr="009E249A">
        <w:t>Helmold, M., (2020). </w:t>
      </w:r>
      <w:bookmarkEnd w:id="39"/>
      <w:r w:rsidRPr="009E249A">
        <w:rPr>
          <w:i/>
          <w:iCs/>
        </w:rPr>
        <w:t>Lean management and kaizen</w:t>
      </w:r>
      <w:r w:rsidRPr="009E249A">
        <w:t>. Springer international publishing.</w:t>
      </w:r>
    </w:p>
    <w:p w:rsidR="00F27469" w:rsidRPr="009E249A" w:rsidRDefault="00E00FE8" w:rsidP="00F27469">
      <w:pPr>
        <w:spacing w:before="240"/>
      </w:pPr>
      <w:r w:rsidRPr="009E249A">
        <w:t>Herzog, C., Handke, C. and Hitters, E., (2019). </w:t>
      </w:r>
      <w:r w:rsidRPr="009E249A">
        <w:rPr>
          <w:i/>
          <w:iCs/>
        </w:rPr>
        <w:t>Analyzing talk and text II: Thematic analysis</w:t>
      </w:r>
      <w:r w:rsidRPr="009E249A">
        <w:t> (pp. 385-401). Springer International Publishing.</w:t>
      </w:r>
    </w:p>
    <w:p w:rsidR="00F27469" w:rsidRPr="009E249A" w:rsidRDefault="00E00FE8" w:rsidP="00F27469">
      <w:pPr>
        <w:spacing w:before="240" w:after="0"/>
      </w:pPr>
      <w:r w:rsidRPr="009E249A">
        <w:lastRenderedPageBreak/>
        <w:t>Hilton.com. (2025). </w:t>
      </w:r>
      <w:r w:rsidRPr="009E249A">
        <w:rPr>
          <w:i/>
          <w:iCs/>
        </w:rPr>
        <w:t>Hilton East Midlands Airport</w:t>
      </w:r>
      <w:r w:rsidRPr="009E249A">
        <w:t xml:space="preserve">. [online] Available at: </w:t>
      </w:r>
      <w:hyperlink r:id="rId19" w:history="1">
        <w:r w:rsidR="00F27469" w:rsidRPr="009E249A">
          <w:rPr>
            <w:rStyle w:val="Hyperlink"/>
          </w:rPr>
          <w:t>https://www.hilton.com/en/hotels/emahnhn-hilton-east-midlands-airport/</w:t>
        </w:r>
      </w:hyperlink>
      <w:r w:rsidR="006227E2">
        <w:t xml:space="preserve">  [Accessed 28.01</w:t>
      </w:r>
      <w:r w:rsidRPr="009E249A">
        <w:t>. 2025].</w:t>
      </w:r>
    </w:p>
    <w:p w:rsidR="00F27469" w:rsidRPr="009E249A" w:rsidRDefault="00E00FE8" w:rsidP="00F27469">
      <w:pPr>
        <w:spacing w:before="240" w:after="0"/>
      </w:pPr>
      <w:r w:rsidRPr="009E249A">
        <w:t>Hilton.com. (2025). </w:t>
      </w:r>
      <w:r w:rsidRPr="009E249A">
        <w:rPr>
          <w:i/>
          <w:iCs/>
        </w:rPr>
        <w:t>Hilton East Midlands Airport</w:t>
      </w:r>
      <w:r w:rsidRPr="009E249A">
        <w:t xml:space="preserve">. [online] Available at: </w:t>
      </w:r>
      <w:hyperlink r:id="rId20" w:history="1">
        <w:r w:rsidR="00F27469" w:rsidRPr="009E249A">
          <w:rPr>
            <w:rStyle w:val="Hyperlink"/>
          </w:rPr>
          <w:t>https://www.hilton.com/en/hotels/emahnhn-hilton-east-midlands-airport/</w:t>
        </w:r>
      </w:hyperlink>
      <w:r w:rsidR="006227E2">
        <w:t xml:space="preserve">  [Accessed 28.01</w:t>
      </w:r>
      <w:r w:rsidRPr="009E249A">
        <w:t>. 2025].</w:t>
      </w:r>
    </w:p>
    <w:p w:rsidR="00F27469" w:rsidRPr="009E249A" w:rsidRDefault="00E00FE8" w:rsidP="00F27469">
      <w:pPr>
        <w:spacing w:before="240" w:after="0"/>
      </w:pPr>
      <w:bookmarkStart w:id="40" w:name="_Hlk188968841"/>
      <w:r w:rsidRPr="009E249A">
        <w:t xml:space="preserve">Hu, </w:t>
      </w:r>
      <w:bookmarkEnd w:id="40"/>
      <w:r w:rsidRPr="009E249A">
        <w:t>F., Trivedi, R. and Teichert, T., (2022). Using hotel reviews to assess hotel frontline employees’ roles and performances. </w:t>
      </w:r>
      <w:r w:rsidRPr="009E249A">
        <w:rPr>
          <w:i/>
          <w:iCs/>
        </w:rPr>
        <w:t>International Journal of Contemporary Hospitality Management</w:t>
      </w:r>
      <w:r w:rsidRPr="009E249A">
        <w:t>, </w:t>
      </w:r>
      <w:r w:rsidRPr="009E249A">
        <w:rPr>
          <w:i/>
          <w:iCs/>
        </w:rPr>
        <w:t>34</w:t>
      </w:r>
      <w:r w:rsidRPr="009E249A">
        <w:t xml:space="preserve">(5), pp.1796-1822.[online] 34(5), pp.1796–1822. doi: </w:t>
      </w:r>
      <w:hyperlink r:id="rId21" w:history="1">
        <w:r w:rsidR="00F27469" w:rsidRPr="009E249A">
          <w:rPr>
            <w:rStyle w:val="Hyperlink"/>
          </w:rPr>
          <w:t>https://doi.org/10.1108//IJCHM</w:t>
        </w:r>
      </w:hyperlink>
      <w:r w:rsidRPr="009E249A">
        <w:t xml:space="preserve">. </w:t>
      </w:r>
    </w:p>
    <w:p w:rsidR="00F27469" w:rsidRPr="009E249A" w:rsidRDefault="00E00FE8" w:rsidP="00F27469">
      <w:pPr>
        <w:spacing w:before="240"/>
      </w:pPr>
      <w:bookmarkStart w:id="41" w:name="_Hlk188967958"/>
      <w:r w:rsidRPr="009E249A">
        <w:t xml:space="preserve">Jordan, M.P. and Matzke, C.S., (2024). </w:t>
      </w:r>
      <w:bookmarkEnd w:id="41"/>
      <w:r w:rsidRPr="009E249A">
        <w:t>A Roadmap for Establishing a Successful Internship Program in State Capitals and Beyond. </w:t>
      </w:r>
      <w:r w:rsidRPr="009E249A">
        <w:rPr>
          <w:i/>
          <w:iCs/>
        </w:rPr>
        <w:t>Journal of Political Science Education</w:t>
      </w:r>
      <w:r w:rsidRPr="009E249A">
        <w:t xml:space="preserve">, pp.1-21. [online] doi: </w:t>
      </w:r>
      <w:hyperlink r:id="rId22" w:history="1">
        <w:r w:rsidR="00F27469" w:rsidRPr="009E249A">
          <w:rPr>
            <w:rStyle w:val="Hyperlink"/>
          </w:rPr>
          <w:t>https://doi.org/10.1080//15512169.2024.2349533</w:t>
        </w:r>
      </w:hyperlink>
      <w:r w:rsidRPr="009E249A">
        <w:t xml:space="preserve">. </w:t>
      </w:r>
    </w:p>
    <w:p w:rsidR="00F27469" w:rsidRPr="009E249A" w:rsidRDefault="00E00FE8" w:rsidP="00F27469">
      <w:pPr>
        <w:spacing w:before="240"/>
      </w:pPr>
      <w:r w:rsidRPr="009E249A">
        <w:t>Kamalaveni, M., Ramesh, S. and Vetrivel, T., (2019). A review of literature on employee retention. </w:t>
      </w:r>
      <w:r w:rsidRPr="009E249A">
        <w:rPr>
          <w:i/>
          <w:iCs/>
        </w:rPr>
        <w:t>International Journal of Innovative Research in Management Studies (IJIRMS)</w:t>
      </w:r>
      <w:r w:rsidRPr="009E249A">
        <w:t>, </w:t>
      </w:r>
      <w:r w:rsidRPr="009E249A">
        <w:rPr>
          <w:i/>
          <w:iCs/>
        </w:rPr>
        <w:t>4</w:t>
      </w:r>
      <w:r w:rsidRPr="009E249A">
        <w:t>(4), pp.1-10.</w:t>
      </w:r>
    </w:p>
    <w:p w:rsidR="00F27469" w:rsidRPr="009E249A" w:rsidRDefault="00E00FE8" w:rsidP="00F27469">
      <w:pPr>
        <w:spacing w:before="240"/>
      </w:pPr>
      <w:r w:rsidRPr="009E249A">
        <w:t>Kilson, G.A., (2022). </w:t>
      </w:r>
      <w:r w:rsidRPr="009E249A">
        <w:rPr>
          <w:i/>
          <w:iCs/>
        </w:rPr>
        <w:t>The Use of Digital Media for the Employer Brand Management in Hotels</w:t>
      </w:r>
      <w:r w:rsidRPr="009E249A">
        <w:t> (Doctoral dissertation).</w:t>
      </w:r>
    </w:p>
    <w:p w:rsidR="00F27469" w:rsidRPr="009E249A" w:rsidRDefault="00E00FE8" w:rsidP="00F27469">
      <w:pPr>
        <w:spacing w:before="240" w:after="0"/>
      </w:pPr>
      <w:r w:rsidRPr="009E249A">
        <w:t xml:space="preserve">Kozinets, R., (2019). Netnography: The essential guide to qualitative social media research. [online] SAGE. Available at: </w:t>
      </w:r>
      <w:hyperlink r:id="rId23" w:history="1">
        <w:r w:rsidR="00F27469" w:rsidRPr="009E249A">
          <w:rPr>
            <w:rStyle w:val="Hyperlink"/>
          </w:rPr>
          <w:t>https://www.torrossa.com/en/resources/an/5018252</w:t>
        </w:r>
      </w:hyperlink>
      <w:r w:rsidR="006227E2">
        <w:t xml:space="preserve">  [Accessed 10.02</w:t>
      </w:r>
      <w:r w:rsidRPr="009E249A">
        <w:t>. 2025].</w:t>
      </w:r>
    </w:p>
    <w:p w:rsidR="00F27469" w:rsidRPr="009E249A" w:rsidRDefault="00E00FE8" w:rsidP="00F27469">
      <w:pPr>
        <w:spacing w:before="240"/>
      </w:pPr>
      <w:r w:rsidRPr="009E249A">
        <w:t>Lee, R.H. and Legendre, T.S., (2023). Learning from Hilton Worldwide–Successful Corporate Social Responsibility Strategies. In </w:t>
      </w:r>
      <w:r w:rsidRPr="009E249A">
        <w:rPr>
          <w:i/>
          <w:iCs/>
        </w:rPr>
        <w:t>Teaching Cases in Tourism, Hospitality and Events</w:t>
      </w:r>
      <w:r w:rsidRPr="009E249A">
        <w:t xml:space="preserve"> (pp. 191-200). GB: CABI. [online] pp.191–200. doi: </w:t>
      </w:r>
      <w:hyperlink r:id="rId24" w:history="1">
        <w:r w:rsidR="00F27469" w:rsidRPr="009E249A">
          <w:rPr>
            <w:rStyle w:val="Hyperlink"/>
          </w:rPr>
          <w:t>https://doi.org/10.1079/9781800621022.0017</w:t>
        </w:r>
      </w:hyperlink>
      <w:r w:rsidRPr="009E249A">
        <w:t xml:space="preserve">. </w:t>
      </w:r>
    </w:p>
    <w:p w:rsidR="00F27469" w:rsidRPr="009E249A" w:rsidRDefault="00E00FE8" w:rsidP="00F27469">
      <w:pPr>
        <w:spacing w:before="240"/>
      </w:pPr>
      <w:r w:rsidRPr="009E249A">
        <w:t>Luo, C.C., Wang, Y.C. and Tai, Y.F., (2019). Effective training methods for fostering exceptional service employees. </w:t>
      </w:r>
      <w:r w:rsidRPr="009E249A">
        <w:rPr>
          <w:i/>
          <w:iCs/>
        </w:rPr>
        <w:t>Journal of Hospitality and Tourism Insights</w:t>
      </w:r>
      <w:r w:rsidRPr="009E249A">
        <w:t>, </w:t>
      </w:r>
      <w:r w:rsidRPr="009E249A">
        <w:rPr>
          <w:i/>
          <w:iCs/>
        </w:rPr>
        <w:t>2</w:t>
      </w:r>
      <w:r w:rsidRPr="009E249A">
        <w:t xml:space="preserve">(4), pp.469-488. [online] 2(4), pp.469–488. doi: </w:t>
      </w:r>
      <w:hyperlink r:id="rId25" w:history="1">
        <w:r w:rsidR="00F27469" w:rsidRPr="009E249A">
          <w:rPr>
            <w:rStyle w:val="Hyperlink"/>
          </w:rPr>
          <w:t>https://doi.org/10.1108//JHTI</w:t>
        </w:r>
      </w:hyperlink>
      <w:r w:rsidRPr="009E249A">
        <w:t xml:space="preserve">. </w:t>
      </w:r>
    </w:p>
    <w:p w:rsidR="00F27469" w:rsidRPr="009E249A" w:rsidRDefault="00E00FE8" w:rsidP="00F27469">
      <w:pPr>
        <w:spacing w:before="240"/>
      </w:pPr>
      <w:bookmarkStart w:id="42" w:name="_Hlk188969037"/>
      <w:r w:rsidRPr="009E249A">
        <w:lastRenderedPageBreak/>
        <w:t xml:space="preserve">Martono, </w:t>
      </w:r>
      <w:bookmarkEnd w:id="42"/>
      <w:r w:rsidRPr="009E249A">
        <w:t xml:space="preserve">S., Khoiruddin, M., WIJAYANTO, A., RIDLOAH, S., WULANSARI, N.A. and Udin, U.D.I.N., (2020). Increasing teamwork, organizational commitment and effectiveness through the implementation of collaborative resolution. The Journal of Asian Finance, Economics and Business, 7(6), pp.427-437. [online] 7(6), pp.427–437. doi: </w:t>
      </w:r>
      <w:hyperlink r:id="rId26" w:history="1">
        <w:r w:rsidR="00F27469" w:rsidRPr="009E249A">
          <w:rPr>
            <w:rStyle w:val="Hyperlink"/>
          </w:rPr>
          <w:t>https://doi.org/10.13106/jafeb.2020.vol7.no6.427</w:t>
        </w:r>
      </w:hyperlink>
      <w:r w:rsidRPr="009E249A">
        <w:t xml:space="preserve">. </w:t>
      </w:r>
    </w:p>
    <w:p w:rsidR="00F27469" w:rsidRPr="009E249A" w:rsidRDefault="00E00FE8" w:rsidP="00F27469">
      <w:pPr>
        <w:spacing w:before="240"/>
      </w:pPr>
      <w:bookmarkStart w:id="43" w:name="_Hlk188967800"/>
      <w:r w:rsidRPr="009E249A">
        <w:t xml:space="preserve">McCann, </w:t>
      </w:r>
      <w:bookmarkEnd w:id="43"/>
      <w:r w:rsidRPr="009E249A">
        <w:t>P., Ortega-Argilés, R., Sevinc, D. and Cepeda-Zorrilla, M., (2023). Rebalancing UK regional and industrial policy post-Brexit and post-Covid-19: lessons learned and priorities for the future. </w:t>
      </w:r>
      <w:r w:rsidRPr="009E249A">
        <w:rPr>
          <w:i/>
          <w:iCs/>
        </w:rPr>
        <w:t>Regional Studies</w:t>
      </w:r>
      <w:r w:rsidRPr="009E249A">
        <w:t>, </w:t>
      </w:r>
      <w:r w:rsidRPr="009E249A">
        <w:rPr>
          <w:i/>
          <w:iCs/>
        </w:rPr>
        <w:t>57</w:t>
      </w:r>
      <w:r w:rsidRPr="009E249A">
        <w:t xml:space="preserve">(6), pp.1113-1125. [online] 57(6), pp.1113–1125. doi: </w:t>
      </w:r>
      <w:hyperlink r:id="rId27" w:history="1">
        <w:r w:rsidR="00F27469" w:rsidRPr="009E249A">
          <w:rPr>
            <w:rStyle w:val="Hyperlink"/>
          </w:rPr>
          <w:t>https://doi.org/10.1080/00343404.2021.1922663</w:t>
        </w:r>
      </w:hyperlink>
      <w:r w:rsidRPr="009E249A">
        <w:t xml:space="preserve">. </w:t>
      </w:r>
    </w:p>
    <w:p w:rsidR="00F27469" w:rsidRPr="009E249A" w:rsidRDefault="00E00FE8" w:rsidP="00F27469">
      <w:pPr>
        <w:spacing w:before="240"/>
      </w:pPr>
      <w:r w:rsidRPr="009E249A">
        <w:t>Morosan, C. and Bowen, J.T., (2022). Labor shortage solution: redefining hospitality through digitization. </w:t>
      </w:r>
      <w:r w:rsidRPr="009E249A">
        <w:rPr>
          <w:i/>
          <w:iCs/>
        </w:rPr>
        <w:t>International Journal of Contemporary Hospitality Management</w:t>
      </w:r>
      <w:r w:rsidRPr="009E249A">
        <w:t>, </w:t>
      </w:r>
      <w:r w:rsidRPr="009E249A">
        <w:rPr>
          <w:i/>
          <w:iCs/>
        </w:rPr>
        <w:t>34</w:t>
      </w:r>
      <w:r w:rsidRPr="009E249A">
        <w:t xml:space="preserve">(12), pp.4674-4685. [online] 34(12), pp.4674–4685. doi: </w:t>
      </w:r>
      <w:hyperlink r:id="rId28" w:history="1">
        <w:r w:rsidR="00F27469" w:rsidRPr="009E249A">
          <w:rPr>
            <w:rStyle w:val="Hyperlink"/>
          </w:rPr>
          <w:t>https://doi.org/10.1108//IJCHM</w:t>
        </w:r>
      </w:hyperlink>
      <w:r w:rsidRPr="009E249A">
        <w:t xml:space="preserve">. </w:t>
      </w:r>
    </w:p>
    <w:p w:rsidR="00F27469" w:rsidRPr="009E249A" w:rsidRDefault="00E00FE8" w:rsidP="00F27469">
      <w:pPr>
        <w:spacing w:before="240" w:after="0"/>
      </w:pPr>
      <w:r w:rsidRPr="009E249A">
        <w:t>Muller-Heyndyk, R. (2018). </w:t>
      </w:r>
      <w:r w:rsidRPr="009E249A">
        <w:rPr>
          <w:i/>
          <w:iCs/>
        </w:rPr>
        <w:t>Hospitality struggling to keep workers - HR Magazine</w:t>
      </w:r>
      <w:r w:rsidRPr="009E249A">
        <w:t xml:space="preserve">. [online] HR Magazine. Available at: </w:t>
      </w:r>
      <w:hyperlink r:id="rId29" w:anchor=":~:text=For%20this%20research%2C%20Deputy%20calculated,to%20get%20worse%20after%20Brexit" w:history="1">
        <w:r w:rsidR="00F27469" w:rsidRPr="009E249A">
          <w:rPr>
            <w:rStyle w:val="Hyperlink"/>
          </w:rPr>
          <w:t>https://www.hrmagazine.co.uk/content/news/hospitality-struggling-to-keep-workers/#:~:text=For%20this%20research%2C%20Deputy%20calculated,to%20get%20worse%20after%20Brexit</w:t>
        </w:r>
      </w:hyperlink>
      <w:r w:rsidR="006227E2">
        <w:t>.  [Accessed 18.02</w:t>
      </w:r>
      <w:r w:rsidRPr="009E249A">
        <w:t>. 2025].</w:t>
      </w:r>
    </w:p>
    <w:p w:rsidR="00F27469" w:rsidRPr="009E249A" w:rsidRDefault="00E00FE8" w:rsidP="00F27469">
      <w:pPr>
        <w:spacing w:before="240"/>
      </w:pPr>
      <w:r w:rsidRPr="009E249A">
        <w:t>Murray, W.C. and Holmes, M.R., (2021). Impacts of employee empowerment and organizational commitment on workforce sustainability. </w:t>
      </w:r>
      <w:r w:rsidRPr="009E249A">
        <w:rPr>
          <w:i/>
          <w:iCs/>
        </w:rPr>
        <w:t>Sustainability</w:t>
      </w:r>
      <w:r w:rsidRPr="009E249A">
        <w:t>, </w:t>
      </w:r>
      <w:r w:rsidRPr="009E249A">
        <w:rPr>
          <w:i/>
          <w:iCs/>
        </w:rPr>
        <w:t>13</w:t>
      </w:r>
      <w:r w:rsidRPr="009E249A">
        <w:t xml:space="preserve">(6), p.3163. [online] 13(6), pp.3163–3163. doi: </w:t>
      </w:r>
      <w:hyperlink r:id="rId30" w:history="1">
        <w:r w:rsidR="00F27469" w:rsidRPr="009E249A">
          <w:rPr>
            <w:rStyle w:val="Hyperlink"/>
          </w:rPr>
          <w:t>https://doi.org/10.3390/su13063163</w:t>
        </w:r>
      </w:hyperlink>
      <w:r w:rsidRPr="009E249A">
        <w:t xml:space="preserve">. </w:t>
      </w:r>
    </w:p>
    <w:p w:rsidR="00F27469" w:rsidRPr="009E249A" w:rsidRDefault="00E00FE8" w:rsidP="00F27469">
      <w:pPr>
        <w:spacing w:before="240"/>
      </w:pPr>
      <w:bookmarkStart w:id="44" w:name="_Hlk188968103"/>
      <w:r w:rsidRPr="009E249A">
        <w:t xml:space="preserve">Narayanan, </w:t>
      </w:r>
      <w:bookmarkEnd w:id="44"/>
      <w:r w:rsidRPr="009E249A">
        <w:t>A., Rajithakumar, S. and Menon, M., (2019). Talent management and employee retention: An integrative research framework. </w:t>
      </w:r>
      <w:r w:rsidRPr="009E249A">
        <w:rPr>
          <w:i/>
          <w:iCs/>
        </w:rPr>
        <w:t>Human Resource Development Review</w:t>
      </w:r>
      <w:r w:rsidRPr="009E249A">
        <w:t>, </w:t>
      </w:r>
      <w:r w:rsidRPr="009E249A">
        <w:rPr>
          <w:i/>
          <w:iCs/>
        </w:rPr>
        <w:t>18</w:t>
      </w:r>
      <w:r w:rsidRPr="009E249A">
        <w:t xml:space="preserve">(2), pp.228-247. [online] 18(2), pp.228–247. doi: </w:t>
      </w:r>
      <w:hyperlink r:id="rId31" w:history="1">
        <w:r w:rsidR="00F27469" w:rsidRPr="009E249A">
          <w:rPr>
            <w:rStyle w:val="Hyperlink"/>
          </w:rPr>
          <w:t>https://doi.org/10.1177/1534484318812159</w:t>
        </w:r>
      </w:hyperlink>
      <w:r w:rsidRPr="009E249A">
        <w:t xml:space="preserve">. </w:t>
      </w:r>
    </w:p>
    <w:p w:rsidR="00F27469" w:rsidRPr="009E249A" w:rsidRDefault="00E00FE8" w:rsidP="00F27469">
      <w:pPr>
        <w:spacing w:before="240"/>
      </w:pPr>
      <w:r w:rsidRPr="009E249A">
        <w:t>Narayanan, C., (2020). </w:t>
      </w:r>
      <w:r w:rsidRPr="009E249A">
        <w:rPr>
          <w:i/>
          <w:iCs/>
        </w:rPr>
        <w:t>From Oberoi to Oyo: Behind the scenes with the movers and shakers of India’s hotel industry</w:t>
      </w:r>
      <w:r w:rsidRPr="009E249A">
        <w:t>. Penguin Random House India Private Limited.</w:t>
      </w:r>
    </w:p>
    <w:p w:rsidR="00F27469" w:rsidRPr="009E249A" w:rsidRDefault="00E00FE8" w:rsidP="00F27469">
      <w:pPr>
        <w:spacing w:before="240"/>
      </w:pPr>
      <w:r w:rsidRPr="009E249A">
        <w:t>Nunkoo, R., Teeroovengadum, V., Ringle, C.M. and Sunnassee, V., (2020). Service quality and customer satisfaction: The moderating effects of hotel star rating. </w:t>
      </w:r>
      <w:r w:rsidRPr="009E249A">
        <w:rPr>
          <w:i/>
          <w:iCs/>
        </w:rPr>
        <w:t>International Journal of Hospitality Management</w:t>
      </w:r>
      <w:r w:rsidRPr="009E249A">
        <w:t>, </w:t>
      </w:r>
      <w:r w:rsidRPr="009E249A">
        <w:rPr>
          <w:i/>
          <w:iCs/>
        </w:rPr>
        <w:t>91</w:t>
      </w:r>
      <w:r w:rsidRPr="009E249A">
        <w:t xml:space="preserve">, p.102414. [online] 91, pp.102414–102414. doi: </w:t>
      </w:r>
      <w:hyperlink r:id="rId32" w:history="1">
        <w:r w:rsidR="00F27469" w:rsidRPr="009E249A">
          <w:rPr>
            <w:rStyle w:val="Hyperlink"/>
          </w:rPr>
          <w:t>https://doi.org/10.1016/j.ijhm.2019.102414</w:t>
        </w:r>
      </w:hyperlink>
      <w:r w:rsidRPr="009E249A">
        <w:t xml:space="preserve">. </w:t>
      </w:r>
    </w:p>
    <w:p w:rsidR="00F27469" w:rsidRPr="009E249A" w:rsidRDefault="00E00FE8" w:rsidP="00F27469">
      <w:pPr>
        <w:spacing w:before="240"/>
      </w:pPr>
      <w:bookmarkStart w:id="45" w:name="_Hlk188965767"/>
      <w:r w:rsidRPr="009E249A">
        <w:lastRenderedPageBreak/>
        <w:t xml:space="preserve">Padma, P. and Ahn, J., (2020). </w:t>
      </w:r>
      <w:bookmarkEnd w:id="45"/>
      <w:r w:rsidRPr="009E249A">
        <w:t>Guest satisfaction &amp; dissatisfaction in luxury hotels: An application of big data. </w:t>
      </w:r>
      <w:r w:rsidRPr="009E249A">
        <w:rPr>
          <w:i/>
          <w:iCs/>
        </w:rPr>
        <w:t>International journal of hospitality management</w:t>
      </w:r>
      <w:r w:rsidRPr="009E249A">
        <w:t>, </w:t>
      </w:r>
      <w:r w:rsidRPr="009E249A">
        <w:rPr>
          <w:i/>
          <w:iCs/>
        </w:rPr>
        <w:t>84</w:t>
      </w:r>
      <w:r w:rsidRPr="009E249A">
        <w:t xml:space="preserve">, p.102318. [online] 84, pp.102318–102318. doi: </w:t>
      </w:r>
      <w:hyperlink r:id="rId33" w:history="1">
        <w:r w:rsidR="00F27469" w:rsidRPr="009E249A">
          <w:rPr>
            <w:rStyle w:val="Hyperlink"/>
          </w:rPr>
          <w:t>https://doi.org/10.1016/j.ijhm.2019.102318</w:t>
        </w:r>
      </w:hyperlink>
      <w:r w:rsidRPr="009E249A">
        <w:t xml:space="preserve">. </w:t>
      </w:r>
    </w:p>
    <w:p w:rsidR="00F27469" w:rsidRPr="009E249A" w:rsidRDefault="00E00FE8" w:rsidP="00F27469">
      <w:pPr>
        <w:spacing w:before="240"/>
      </w:pPr>
      <w:r w:rsidRPr="009E249A">
        <w:t>Patel, M. and Patel, N., (2019). Exploring research methodology. </w:t>
      </w:r>
      <w:r w:rsidRPr="009E249A">
        <w:rPr>
          <w:i/>
          <w:iCs/>
        </w:rPr>
        <w:t>International Journal of Research and Review</w:t>
      </w:r>
      <w:r w:rsidRPr="009E249A">
        <w:t>, </w:t>
      </w:r>
      <w:r w:rsidRPr="009E249A">
        <w:rPr>
          <w:i/>
          <w:iCs/>
        </w:rPr>
        <w:t>6</w:t>
      </w:r>
      <w:r w:rsidRPr="009E249A">
        <w:t>(3), pp.48-55.</w:t>
      </w:r>
    </w:p>
    <w:p w:rsidR="00F27469" w:rsidRPr="009E249A" w:rsidRDefault="00E00FE8" w:rsidP="00F27469">
      <w:pPr>
        <w:spacing w:before="240"/>
      </w:pPr>
      <w:r w:rsidRPr="009E249A">
        <w:t>Peramatzis, G. and Galanakis, M., (2022). Herzberg’s motivation theory in workplace. </w:t>
      </w:r>
      <w:r w:rsidRPr="009E249A">
        <w:rPr>
          <w:i/>
          <w:iCs/>
        </w:rPr>
        <w:t>Psychology</w:t>
      </w:r>
      <w:r w:rsidRPr="009E249A">
        <w:t>, </w:t>
      </w:r>
      <w:r w:rsidRPr="009E249A">
        <w:rPr>
          <w:i/>
          <w:iCs/>
        </w:rPr>
        <w:t>12</w:t>
      </w:r>
      <w:r w:rsidRPr="009E249A">
        <w:t>(12), pp.971-978.</w:t>
      </w:r>
    </w:p>
    <w:p w:rsidR="00F27469" w:rsidRPr="009E249A" w:rsidRDefault="00E00FE8" w:rsidP="00F27469">
      <w:pPr>
        <w:spacing w:before="240"/>
      </w:pPr>
      <w:r w:rsidRPr="009E249A">
        <w:t>Riccucci, N.M., (2021). </w:t>
      </w:r>
      <w:r w:rsidRPr="009E249A">
        <w:rPr>
          <w:i/>
          <w:iCs/>
        </w:rPr>
        <w:t>Managing diversity in public sector workforces</w:t>
      </w:r>
      <w:r w:rsidRPr="009E249A">
        <w:t>. Routledge.</w:t>
      </w:r>
    </w:p>
    <w:p w:rsidR="00F27469" w:rsidRPr="009E249A" w:rsidRDefault="00E00FE8" w:rsidP="00F27469">
      <w:pPr>
        <w:spacing w:before="240"/>
      </w:pPr>
      <w:r w:rsidRPr="009E249A">
        <w:t>Richards, D.A., Bazeley, P., Borglin, G., Craig, P., Emsley, R., Frost, J., Hill, J., Horwood, J., Hutchings, H.A., Jinks, C. and Montgomery, A., (2019). Integrating quantitative and qualitative data and findings when undertaking randomised controlled trials. </w:t>
      </w:r>
      <w:r w:rsidRPr="009E249A">
        <w:rPr>
          <w:i/>
          <w:iCs/>
        </w:rPr>
        <w:t>BMJ open</w:t>
      </w:r>
      <w:r w:rsidRPr="009E249A">
        <w:t>, </w:t>
      </w:r>
      <w:r w:rsidRPr="009E249A">
        <w:rPr>
          <w:i/>
          <w:iCs/>
        </w:rPr>
        <w:t>9</w:t>
      </w:r>
      <w:r w:rsidRPr="009E249A">
        <w:t>(11), p.e032081.</w:t>
      </w:r>
    </w:p>
    <w:p w:rsidR="00F27469" w:rsidRPr="009E249A" w:rsidRDefault="00E00FE8" w:rsidP="00F27469">
      <w:pPr>
        <w:spacing w:before="240"/>
      </w:pPr>
      <w:r w:rsidRPr="009E249A">
        <w:t>Ruggiano, N. and Perry, T.E., (2019). Conducting secondary analysis of qualitative data: Should we, can we, and how?. </w:t>
      </w:r>
      <w:r w:rsidRPr="009E249A">
        <w:rPr>
          <w:i/>
          <w:iCs/>
        </w:rPr>
        <w:t>Qualitative Social Work</w:t>
      </w:r>
      <w:r w:rsidRPr="009E249A">
        <w:t>, </w:t>
      </w:r>
      <w:r w:rsidRPr="009E249A">
        <w:rPr>
          <w:i/>
          <w:iCs/>
        </w:rPr>
        <w:t>18</w:t>
      </w:r>
      <w:r w:rsidRPr="009E249A">
        <w:t xml:space="preserve">(1), pp.81-97. [online] 18(1), pp.81–97. doi: </w:t>
      </w:r>
      <w:hyperlink r:id="rId34" w:history="1">
        <w:r w:rsidR="00F27469" w:rsidRPr="009E249A">
          <w:rPr>
            <w:rStyle w:val="Hyperlink"/>
          </w:rPr>
          <w:t>https://doi.org/10.1177/1473325017700701</w:t>
        </w:r>
      </w:hyperlink>
      <w:r w:rsidRPr="009E249A">
        <w:t xml:space="preserve">. </w:t>
      </w:r>
    </w:p>
    <w:p w:rsidR="00F27469" w:rsidRPr="009E249A" w:rsidRDefault="00E00FE8" w:rsidP="00F27469">
      <w:pPr>
        <w:spacing w:before="240"/>
      </w:pPr>
      <w:r w:rsidRPr="009E249A">
        <w:t>Sánchez-Hernández, M.I., González-López, Ó.R., Buenadicha-Mateos, M. and Tato-Jiménez, J.L., (2019). Work-life balance in great companies and pending issues for engaging new generations at work. </w:t>
      </w:r>
      <w:r w:rsidRPr="009E249A">
        <w:rPr>
          <w:i/>
          <w:iCs/>
        </w:rPr>
        <w:t>International journal of environmental research and public health</w:t>
      </w:r>
      <w:r w:rsidRPr="009E249A">
        <w:t>, </w:t>
      </w:r>
      <w:r w:rsidRPr="009E249A">
        <w:rPr>
          <w:i/>
          <w:iCs/>
        </w:rPr>
        <w:t>16</w:t>
      </w:r>
      <w:r w:rsidRPr="009E249A">
        <w:t xml:space="preserve">(24), p.5122. [online] 16(24), p.5122. doi: </w:t>
      </w:r>
      <w:hyperlink r:id="rId35" w:history="1">
        <w:r w:rsidR="00F27469" w:rsidRPr="009E249A">
          <w:rPr>
            <w:rStyle w:val="Hyperlink"/>
          </w:rPr>
          <w:t>https://doi.org/10.3390/ijerph16245122</w:t>
        </w:r>
      </w:hyperlink>
      <w:r w:rsidRPr="009E249A">
        <w:t xml:space="preserve">. </w:t>
      </w:r>
    </w:p>
    <w:p w:rsidR="00F27469" w:rsidRPr="009E249A" w:rsidRDefault="00E00FE8" w:rsidP="00F27469">
      <w:pPr>
        <w:spacing w:before="240"/>
      </w:pPr>
      <w:r w:rsidRPr="009E249A">
        <w:t>Sargent, K., (2023). The labor market impacts of Brexit: Migration and the European union. </w:t>
      </w:r>
      <w:r w:rsidRPr="009E249A">
        <w:rPr>
          <w:i/>
          <w:iCs/>
        </w:rPr>
        <w:t>Economic Modelling</w:t>
      </w:r>
      <w:r w:rsidRPr="009E249A">
        <w:t>, </w:t>
      </w:r>
      <w:r w:rsidRPr="009E249A">
        <w:rPr>
          <w:i/>
          <w:iCs/>
        </w:rPr>
        <w:t>121</w:t>
      </w:r>
      <w:r w:rsidRPr="009E249A">
        <w:t xml:space="preserve">, p.106196. [online] 121, pp.106196–106196. doi: </w:t>
      </w:r>
      <w:hyperlink r:id="rId36" w:history="1">
        <w:r w:rsidR="00F27469" w:rsidRPr="009E249A">
          <w:rPr>
            <w:rStyle w:val="Hyperlink"/>
          </w:rPr>
          <w:t>https://doi.org/10.1016/j.econmod.2023.106196</w:t>
        </w:r>
      </w:hyperlink>
      <w:r w:rsidRPr="009E249A">
        <w:t xml:space="preserve">. </w:t>
      </w:r>
    </w:p>
    <w:p w:rsidR="00F27469" w:rsidRPr="009E249A" w:rsidRDefault="00E00FE8" w:rsidP="00F27469">
      <w:pPr>
        <w:spacing w:before="240"/>
      </w:pPr>
      <w:r w:rsidRPr="009E249A">
        <w:t>Sargent, K., (2023). The labor market impacts of Brexit: Migration and the European union. </w:t>
      </w:r>
      <w:r w:rsidRPr="009E249A">
        <w:rPr>
          <w:i/>
          <w:iCs/>
        </w:rPr>
        <w:t>Economic Modelling</w:t>
      </w:r>
      <w:r w:rsidRPr="009E249A">
        <w:t>, </w:t>
      </w:r>
      <w:r w:rsidRPr="009E249A">
        <w:rPr>
          <w:i/>
          <w:iCs/>
        </w:rPr>
        <w:t>121</w:t>
      </w:r>
      <w:r w:rsidRPr="009E249A">
        <w:t xml:space="preserve">, p.106196. [online] 121, p.106196. doi: </w:t>
      </w:r>
      <w:hyperlink r:id="rId37" w:history="1">
        <w:r w:rsidR="00F27469" w:rsidRPr="009E249A">
          <w:rPr>
            <w:rStyle w:val="Hyperlink"/>
          </w:rPr>
          <w:t>https://doi.org/10.1016/j.econmod.2023.106196</w:t>
        </w:r>
      </w:hyperlink>
      <w:r w:rsidRPr="009E249A">
        <w:t xml:space="preserve">. </w:t>
      </w:r>
    </w:p>
    <w:p w:rsidR="00F27469" w:rsidRPr="009E249A" w:rsidRDefault="00E00FE8" w:rsidP="00F27469">
      <w:pPr>
        <w:spacing w:before="240"/>
      </w:pPr>
      <w:r w:rsidRPr="009E249A">
        <w:t>Sargent, K., (2023). The labor market impacts of Brexit: Migration and the European union. </w:t>
      </w:r>
      <w:r w:rsidRPr="009E249A">
        <w:rPr>
          <w:i/>
          <w:iCs/>
        </w:rPr>
        <w:t>Economic Modelling</w:t>
      </w:r>
      <w:r w:rsidRPr="009E249A">
        <w:t>, </w:t>
      </w:r>
      <w:r w:rsidRPr="009E249A">
        <w:rPr>
          <w:i/>
          <w:iCs/>
        </w:rPr>
        <w:t>121</w:t>
      </w:r>
      <w:r w:rsidRPr="009E249A">
        <w:t xml:space="preserve">, p.106196. [online] 121, pp.106196–106196. doi: </w:t>
      </w:r>
      <w:hyperlink r:id="rId38" w:history="1">
        <w:r w:rsidR="00F27469" w:rsidRPr="009E249A">
          <w:rPr>
            <w:rStyle w:val="Hyperlink"/>
          </w:rPr>
          <w:t>https://doi.org/10.1016/j.econmod.2023.106196</w:t>
        </w:r>
      </w:hyperlink>
      <w:r w:rsidRPr="009E249A">
        <w:t xml:space="preserve">. </w:t>
      </w:r>
    </w:p>
    <w:p w:rsidR="00F27469" w:rsidRPr="009E249A" w:rsidRDefault="00E00FE8" w:rsidP="00F27469">
      <w:pPr>
        <w:spacing w:before="240" w:after="0"/>
      </w:pPr>
      <w:r w:rsidRPr="009E249A">
        <w:lastRenderedPageBreak/>
        <w:t>Sharma, P. and Khan, W.A., (2022). Revolutionizing Human Resources Management with Big Data: From Talent Acquisition to Workforce Optimization. </w:t>
      </w:r>
      <w:r w:rsidRPr="009E249A">
        <w:rPr>
          <w:i/>
          <w:iCs/>
        </w:rPr>
        <w:t>International Journal of Business Intelligence and Big Data Analytics</w:t>
      </w:r>
      <w:r w:rsidRPr="009E249A">
        <w:t>, </w:t>
      </w:r>
      <w:r w:rsidRPr="009E249A">
        <w:rPr>
          <w:i/>
          <w:iCs/>
        </w:rPr>
        <w:t>5</w:t>
      </w:r>
      <w:r w:rsidRPr="009E249A">
        <w:t xml:space="preserve">(1), pp.35-45. [online] 5(1), pp.35–45. Available at: </w:t>
      </w:r>
      <w:hyperlink r:id="rId39" w:history="1">
        <w:r w:rsidR="00F27469" w:rsidRPr="009E249A">
          <w:rPr>
            <w:rStyle w:val="Hyperlink"/>
          </w:rPr>
          <w:t>https://research.tensorgate.org/index.php/IJBIBDA/article/view/64</w:t>
        </w:r>
      </w:hyperlink>
      <w:r w:rsidR="006227E2">
        <w:t xml:space="preserve">  [Accessed 18.02</w:t>
      </w:r>
      <w:r w:rsidRPr="009E249A">
        <w:t>. 2025].</w:t>
      </w:r>
    </w:p>
    <w:p w:rsidR="00F27469" w:rsidRPr="009E249A" w:rsidRDefault="00E00FE8" w:rsidP="00F27469">
      <w:pPr>
        <w:spacing w:before="240"/>
      </w:pPr>
      <w:r w:rsidRPr="009E249A">
        <w:t>Tavakoli, R. and Wijesinghe, S.N., (2019). The evolution of the web and netnography in tourism: A systematic review. </w:t>
      </w:r>
      <w:r w:rsidRPr="009E249A">
        <w:rPr>
          <w:i/>
          <w:iCs/>
        </w:rPr>
        <w:t>Tourism management perspectives</w:t>
      </w:r>
      <w:r w:rsidRPr="009E249A">
        <w:t>, </w:t>
      </w:r>
      <w:r w:rsidRPr="009E249A">
        <w:rPr>
          <w:i/>
          <w:iCs/>
        </w:rPr>
        <w:t>29</w:t>
      </w:r>
      <w:r w:rsidRPr="009E249A">
        <w:t xml:space="preserve">, pp.48-55. [online] 29, pp.48–55. doi: </w:t>
      </w:r>
      <w:hyperlink r:id="rId40" w:history="1">
        <w:r w:rsidR="00F27469" w:rsidRPr="009E249A">
          <w:rPr>
            <w:rStyle w:val="Hyperlink"/>
          </w:rPr>
          <w:t>https://doi.org/10.1016/j.tmp.2018.10.008</w:t>
        </w:r>
      </w:hyperlink>
      <w:r w:rsidRPr="009E249A">
        <w:t xml:space="preserve">. </w:t>
      </w:r>
    </w:p>
    <w:p w:rsidR="00F27469" w:rsidRPr="009E249A" w:rsidRDefault="00E00FE8" w:rsidP="00F27469">
      <w:pPr>
        <w:spacing w:before="240" w:after="0"/>
      </w:pPr>
      <w:r w:rsidRPr="009E249A">
        <w:t>Travelweekly.com. (2025). </w:t>
      </w:r>
      <w:r w:rsidRPr="009E249A">
        <w:rPr>
          <w:i/>
          <w:iCs/>
        </w:rPr>
        <w:t>Hilton East Midlands Airport- First Class Derby, England Hotels- GDS Reservation Codes: Travel Weekly</w:t>
      </w:r>
      <w:r w:rsidRPr="009E249A">
        <w:t xml:space="preserve">. [online] Available at: </w:t>
      </w:r>
      <w:hyperlink r:id="rId41" w:history="1">
        <w:r w:rsidR="00F27469" w:rsidRPr="009E249A">
          <w:rPr>
            <w:rStyle w:val="Hyperlink"/>
          </w:rPr>
          <w:t>https://www.travelweekly.com/Hotels/Derby-England/Hilton-East-Midlands-Airport-p3739459</w:t>
        </w:r>
      </w:hyperlink>
      <w:r w:rsidR="006227E2">
        <w:t xml:space="preserve">  [Accessed 20.02</w:t>
      </w:r>
      <w:r w:rsidRPr="009E249A">
        <w:t>. 2025].</w:t>
      </w:r>
    </w:p>
    <w:p w:rsidR="00F27469" w:rsidRPr="009E249A" w:rsidRDefault="00E00FE8" w:rsidP="00F27469">
      <w:pPr>
        <w:spacing w:before="240"/>
      </w:pPr>
      <w:r w:rsidRPr="009E249A">
        <w:t>Unt, M., Gebel, M., Bertolini, S., Deliyanni-Kouimtzi, V. and Hofäcker, D., (2021). </w:t>
      </w:r>
      <w:r w:rsidRPr="009E249A">
        <w:rPr>
          <w:i/>
          <w:iCs/>
        </w:rPr>
        <w:t>Social exclusion of youth in Europe: The multifaceted consequences of labour market insecurity</w:t>
      </w:r>
      <w:r w:rsidRPr="009E249A">
        <w:t> (p. 408). Policy press.</w:t>
      </w:r>
    </w:p>
    <w:p w:rsidR="00F27469" w:rsidRPr="009E249A" w:rsidRDefault="00E00FE8" w:rsidP="00F27469">
      <w:pPr>
        <w:spacing w:before="240"/>
      </w:pPr>
      <w:bookmarkStart w:id="46" w:name="_Hlk188969160"/>
      <w:r w:rsidRPr="009E249A">
        <w:t xml:space="preserve">Widiastini, </w:t>
      </w:r>
      <w:bookmarkEnd w:id="46"/>
      <w:r w:rsidRPr="009E249A">
        <w:t>N.M.A., Santiara, I.M. and Rahmawati, P.I., (2024). Analysis Operational Efficiency Strategy and Improvement of Hotel Housekeeping Communication System. </w:t>
      </w:r>
      <w:r w:rsidRPr="009E249A">
        <w:rPr>
          <w:i/>
          <w:iCs/>
        </w:rPr>
        <w:t>Jurnal Manajemen Pelayanan Hotel</w:t>
      </w:r>
      <w:r w:rsidRPr="009E249A">
        <w:t>, </w:t>
      </w:r>
      <w:r w:rsidRPr="009E249A">
        <w:rPr>
          <w:i/>
          <w:iCs/>
        </w:rPr>
        <w:t>8</w:t>
      </w:r>
      <w:r w:rsidRPr="009E249A">
        <w:t>(2), pp.338-353</w:t>
      </w:r>
      <w:r w:rsidR="00F23925">
        <w:t>.</w:t>
      </w:r>
    </w:p>
    <w:p w:rsidR="00FE62A9" w:rsidRPr="00477B01" w:rsidRDefault="00FE62A9" w:rsidP="00287FC8">
      <w:pPr>
        <w:spacing w:after="160" w:line="259" w:lineRule="auto"/>
        <w:jc w:val="left"/>
      </w:pPr>
    </w:p>
    <w:sectPr w:rsidR="00FE62A9" w:rsidRPr="00477B01">
      <w:footerReference w:type="default" r:id="rId4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10FEF" w:rsidRPr="009E249A" w:rsidRDefault="00E10FEF">
      <w:pPr>
        <w:spacing w:after="0" w:line="240" w:lineRule="auto"/>
      </w:pPr>
      <w:r w:rsidRPr="009E249A">
        <w:separator/>
      </w:r>
    </w:p>
  </w:endnote>
  <w:endnote w:type="continuationSeparator" w:id="0">
    <w:p w:rsidR="00E10FEF" w:rsidRPr="009E249A" w:rsidRDefault="00E10FEF">
      <w:pPr>
        <w:spacing w:after="0" w:line="240" w:lineRule="auto"/>
      </w:pPr>
      <w:r w:rsidRPr="009E249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24056761"/>
      <w:docPartObj>
        <w:docPartGallery w:val="Page Numbers (Bottom of Page)"/>
        <w:docPartUnique/>
      </w:docPartObj>
    </w:sdtPr>
    <w:sdtEndPr/>
    <w:sdtContent>
      <w:p w:rsidR="00E00FE8" w:rsidRPr="009E249A" w:rsidRDefault="00E00FE8">
        <w:pPr>
          <w:pStyle w:val="Footer"/>
          <w:jc w:val="center"/>
        </w:pPr>
        <w:r w:rsidRPr="009E249A">
          <w:fldChar w:fldCharType="begin"/>
        </w:r>
        <w:r w:rsidRPr="009E249A">
          <w:instrText xml:space="preserve"> PAGE   \* MERGEFORMAT </w:instrText>
        </w:r>
        <w:r w:rsidRPr="009E249A">
          <w:fldChar w:fldCharType="separate"/>
        </w:r>
        <w:r w:rsidR="006227E2">
          <w:rPr>
            <w:noProof/>
          </w:rPr>
          <w:t>2</w:t>
        </w:r>
        <w:r w:rsidRPr="009E249A">
          <w:fldChar w:fldCharType="end"/>
        </w:r>
      </w:p>
    </w:sdtContent>
  </w:sdt>
  <w:p w:rsidR="00E00FE8" w:rsidRPr="009E249A" w:rsidRDefault="00E00F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10FEF" w:rsidRPr="009E249A" w:rsidRDefault="00E10FEF">
      <w:pPr>
        <w:spacing w:after="0" w:line="240" w:lineRule="auto"/>
      </w:pPr>
      <w:r w:rsidRPr="009E249A">
        <w:separator/>
      </w:r>
    </w:p>
  </w:footnote>
  <w:footnote w:type="continuationSeparator" w:id="0">
    <w:p w:rsidR="00E10FEF" w:rsidRPr="009E249A" w:rsidRDefault="00E10FEF">
      <w:pPr>
        <w:spacing w:after="0" w:line="240" w:lineRule="auto"/>
      </w:pPr>
      <w:r w:rsidRPr="009E249A">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E7A89"/>
    <w:multiLevelType w:val="multilevel"/>
    <w:tmpl w:val="3E383A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2D47066"/>
    <w:multiLevelType w:val="multilevel"/>
    <w:tmpl w:val="8244F6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9091F09"/>
    <w:multiLevelType w:val="multilevel"/>
    <w:tmpl w:val="CCDEFB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FA94FB0"/>
    <w:multiLevelType w:val="multilevel"/>
    <w:tmpl w:val="AE7EA2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32C1609"/>
    <w:multiLevelType w:val="multilevel"/>
    <w:tmpl w:val="23083A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34A02DA"/>
    <w:multiLevelType w:val="multilevel"/>
    <w:tmpl w:val="3140C3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8D32DBB"/>
    <w:multiLevelType w:val="multilevel"/>
    <w:tmpl w:val="26B2F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DF23241"/>
    <w:multiLevelType w:val="hybridMultilevel"/>
    <w:tmpl w:val="D1681C54"/>
    <w:lvl w:ilvl="0" w:tplc="D60E81E8">
      <w:start w:val="1"/>
      <w:numFmt w:val="bullet"/>
      <w:lvlText w:val=""/>
      <w:lvlJc w:val="left"/>
      <w:pPr>
        <w:ind w:left="720" w:hanging="360"/>
      </w:pPr>
      <w:rPr>
        <w:rFonts w:ascii="Symbol" w:hAnsi="Symbol" w:hint="default"/>
      </w:rPr>
    </w:lvl>
    <w:lvl w:ilvl="1" w:tplc="25BE44FA">
      <w:numFmt w:val="bullet"/>
      <w:lvlText w:val="-"/>
      <w:lvlJc w:val="left"/>
      <w:pPr>
        <w:ind w:left="1440" w:hanging="360"/>
      </w:pPr>
      <w:rPr>
        <w:rFonts w:ascii="Times New Roman" w:eastAsiaTheme="minorHAnsi" w:hAnsi="Times New Roman" w:cs="Times New Roman" w:hint="default"/>
      </w:rPr>
    </w:lvl>
    <w:lvl w:ilvl="2" w:tplc="8B2CAE50" w:tentative="1">
      <w:start w:val="1"/>
      <w:numFmt w:val="bullet"/>
      <w:lvlText w:val=""/>
      <w:lvlJc w:val="left"/>
      <w:pPr>
        <w:ind w:left="2160" w:hanging="360"/>
      </w:pPr>
      <w:rPr>
        <w:rFonts w:ascii="Wingdings" w:hAnsi="Wingdings" w:hint="default"/>
      </w:rPr>
    </w:lvl>
    <w:lvl w:ilvl="3" w:tplc="DBB2B6C8" w:tentative="1">
      <w:start w:val="1"/>
      <w:numFmt w:val="bullet"/>
      <w:lvlText w:val=""/>
      <w:lvlJc w:val="left"/>
      <w:pPr>
        <w:ind w:left="2880" w:hanging="360"/>
      </w:pPr>
      <w:rPr>
        <w:rFonts w:ascii="Symbol" w:hAnsi="Symbol" w:hint="default"/>
      </w:rPr>
    </w:lvl>
    <w:lvl w:ilvl="4" w:tplc="9716B34C" w:tentative="1">
      <w:start w:val="1"/>
      <w:numFmt w:val="bullet"/>
      <w:lvlText w:val="o"/>
      <w:lvlJc w:val="left"/>
      <w:pPr>
        <w:ind w:left="3600" w:hanging="360"/>
      </w:pPr>
      <w:rPr>
        <w:rFonts w:ascii="Courier New" w:hAnsi="Courier New" w:cs="Courier New" w:hint="default"/>
      </w:rPr>
    </w:lvl>
    <w:lvl w:ilvl="5" w:tplc="F194538C" w:tentative="1">
      <w:start w:val="1"/>
      <w:numFmt w:val="bullet"/>
      <w:lvlText w:val=""/>
      <w:lvlJc w:val="left"/>
      <w:pPr>
        <w:ind w:left="4320" w:hanging="360"/>
      </w:pPr>
      <w:rPr>
        <w:rFonts w:ascii="Wingdings" w:hAnsi="Wingdings" w:hint="default"/>
      </w:rPr>
    </w:lvl>
    <w:lvl w:ilvl="6" w:tplc="9A5AED7A" w:tentative="1">
      <w:start w:val="1"/>
      <w:numFmt w:val="bullet"/>
      <w:lvlText w:val=""/>
      <w:lvlJc w:val="left"/>
      <w:pPr>
        <w:ind w:left="5040" w:hanging="360"/>
      </w:pPr>
      <w:rPr>
        <w:rFonts w:ascii="Symbol" w:hAnsi="Symbol" w:hint="default"/>
      </w:rPr>
    </w:lvl>
    <w:lvl w:ilvl="7" w:tplc="082AA436" w:tentative="1">
      <w:start w:val="1"/>
      <w:numFmt w:val="bullet"/>
      <w:lvlText w:val="o"/>
      <w:lvlJc w:val="left"/>
      <w:pPr>
        <w:ind w:left="5760" w:hanging="360"/>
      </w:pPr>
      <w:rPr>
        <w:rFonts w:ascii="Courier New" w:hAnsi="Courier New" w:cs="Courier New" w:hint="default"/>
      </w:rPr>
    </w:lvl>
    <w:lvl w:ilvl="8" w:tplc="3DD6B36C" w:tentative="1">
      <w:start w:val="1"/>
      <w:numFmt w:val="bullet"/>
      <w:lvlText w:val=""/>
      <w:lvlJc w:val="left"/>
      <w:pPr>
        <w:ind w:left="6480" w:hanging="360"/>
      </w:pPr>
      <w:rPr>
        <w:rFonts w:ascii="Wingdings" w:hAnsi="Wingdings" w:hint="default"/>
      </w:rPr>
    </w:lvl>
  </w:abstractNum>
  <w:abstractNum w:abstractNumId="8" w15:restartNumberingAfterBreak="0">
    <w:nsid w:val="3E5A55FA"/>
    <w:multiLevelType w:val="multilevel"/>
    <w:tmpl w:val="5518E21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63C29A1"/>
    <w:multiLevelType w:val="multilevel"/>
    <w:tmpl w:val="6E9E22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B9A0536"/>
    <w:multiLevelType w:val="hybridMultilevel"/>
    <w:tmpl w:val="1AFA4B7A"/>
    <w:lvl w:ilvl="0" w:tplc="CCB274D8">
      <w:start w:val="1"/>
      <w:numFmt w:val="bullet"/>
      <w:lvlText w:val=""/>
      <w:lvlJc w:val="left"/>
      <w:pPr>
        <w:ind w:left="720" w:hanging="360"/>
      </w:pPr>
      <w:rPr>
        <w:rFonts w:ascii="Symbol" w:hAnsi="Symbol" w:hint="default"/>
      </w:rPr>
    </w:lvl>
    <w:lvl w:ilvl="1" w:tplc="FDC629FE" w:tentative="1">
      <w:start w:val="1"/>
      <w:numFmt w:val="bullet"/>
      <w:lvlText w:val="o"/>
      <w:lvlJc w:val="left"/>
      <w:pPr>
        <w:ind w:left="1440" w:hanging="360"/>
      </w:pPr>
      <w:rPr>
        <w:rFonts w:ascii="Courier New" w:hAnsi="Courier New" w:cs="Courier New" w:hint="default"/>
      </w:rPr>
    </w:lvl>
    <w:lvl w:ilvl="2" w:tplc="5A2E0378" w:tentative="1">
      <w:start w:val="1"/>
      <w:numFmt w:val="bullet"/>
      <w:lvlText w:val=""/>
      <w:lvlJc w:val="left"/>
      <w:pPr>
        <w:ind w:left="2160" w:hanging="360"/>
      </w:pPr>
      <w:rPr>
        <w:rFonts w:ascii="Wingdings" w:hAnsi="Wingdings" w:hint="default"/>
      </w:rPr>
    </w:lvl>
    <w:lvl w:ilvl="3" w:tplc="6ADCF586" w:tentative="1">
      <w:start w:val="1"/>
      <w:numFmt w:val="bullet"/>
      <w:lvlText w:val=""/>
      <w:lvlJc w:val="left"/>
      <w:pPr>
        <w:ind w:left="2880" w:hanging="360"/>
      </w:pPr>
      <w:rPr>
        <w:rFonts w:ascii="Symbol" w:hAnsi="Symbol" w:hint="default"/>
      </w:rPr>
    </w:lvl>
    <w:lvl w:ilvl="4" w:tplc="C0867DA2" w:tentative="1">
      <w:start w:val="1"/>
      <w:numFmt w:val="bullet"/>
      <w:lvlText w:val="o"/>
      <w:lvlJc w:val="left"/>
      <w:pPr>
        <w:ind w:left="3600" w:hanging="360"/>
      </w:pPr>
      <w:rPr>
        <w:rFonts w:ascii="Courier New" w:hAnsi="Courier New" w:cs="Courier New" w:hint="default"/>
      </w:rPr>
    </w:lvl>
    <w:lvl w:ilvl="5" w:tplc="3ADC5A8A" w:tentative="1">
      <w:start w:val="1"/>
      <w:numFmt w:val="bullet"/>
      <w:lvlText w:val=""/>
      <w:lvlJc w:val="left"/>
      <w:pPr>
        <w:ind w:left="4320" w:hanging="360"/>
      </w:pPr>
      <w:rPr>
        <w:rFonts w:ascii="Wingdings" w:hAnsi="Wingdings" w:hint="default"/>
      </w:rPr>
    </w:lvl>
    <w:lvl w:ilvl="6" w:tplc="E4CE3AD0" w:tentative="1">
      <w:start w:val="1"/>
      <w:numFmt w:val="bullet"/>
      <w:lvlText w:val=""/>
      <w:lvlJc w:val="left"/>
      <w:pPr>
        <w:ind w:left="5040" w:hanging="360"/>
      </w:pPr>
      <w:rPr>
        <w:rFonts w:ascii="Symbol" w:hAnsi="Symbol" w:hint="default"/>
      </w:rPr>
    </w:lvl>
    <w:lvl w:ilvl="7" w:tplc="8B884802" w:tentative="1">
      <w:start w:val="1"/>
      <w:numFmt w:val="bullet"/>
      <w:lvlText w:val="o"/>
      <w:lvlJc w:val="left"/>
      <w:pPr>
        <w:ind w:left="5760" w:hanging="360"/>
      </w:pPr>
      <w:rPr>
        <w:rFonts w:ascii="Courier New" w:hAnsi="Courier New" w:cs="Courier New" w:hint="default"/>
      </w:rPr>
    </w:lvl>
    <w:lvl w:ilvl="8" w:tplc="FDF2F980" w:tentative="1">
      <w:start w:val="1"/>
      <w:numFmt w:val="bullet"/>
      <w:lvlText w:val=""/>
      <w:lvlJc w:val="left"/>
      <w:pPr>
        <w:ind w:left="6480" w:hanging="360"/>
      </w:pPr>
      <w:rPr>
        <w:rFonts w:ascii="Wingdings" w:hAnsi="Wingdings" w:hint="default"/>
      </w:rPr>
    </w:lvl>
  </w:abstractNum>
  <w:abstractNum w:abstractNumId="11" w15:restartNumberingAfterBreak="0">
    <w:nsid w:val="4F6F2897"/>
    <w:multiLevelType w:val="hybridMultilevel"/>
    <w:tmpl w:val="CA2A48BE"/>
    <w:lvl w:ilvl="0" w:tplc="5486EC0A">
      <w:start w:val="1"/>
      <w:numFmt w:val="bullet"/>
      <w:lvlText w:val=""/>
      <w:lvlJc w:val="left"/>
      <w:pPr>
        <w:ind w:left="720" w:hanging="360"/>
      </w:pPr>
      <w:rPr>
        <w:rFonts w:ascii="Symbol" w:hAnsi="Symbol" w:hint="default"/>
      </w:rPr>
    </w:lvl>
    <w:lvl w:ilvl="1" w:tplc="0268ACB0" w:tentative="1">
      <w:start w:val="1"/>
      <w:numFmt w:val="bullet"/>
      <w:lvlText w:val="o"/>
      <w:lvlJc w:val="left"/>
      <w:pPr>
        <w:ind w:left="1440" w:hanging="360"/>
      </w:pPr>
      <w:rPr>
        <w:rFonts w:ascii="Courier New" w:hAnsi="Courier New" w:cs="Courier New" w:hint="default"/>
      </w:rPr>
    </w:lvl>
    <w:lvl w:ilvl="2" w:tplc="7C3A2948" w:tentative="1">
      <w:start w:val="1"/>
      <w:numFmt w:val="bullet"/>
      <w:lvlText w:val=""/>
      <w:lvlJc w:val="left"/>
      <w:pPr>
        <w:ind w:left="2160" w:hanging="360"/>
      </w:pPr>
      <w:rPr>
        <w:rFonts w:ascii="Wingdings" w:hAnsi="Wingdings" w:hint="default"/>
      </w:rPr>
    </w:lvl>
    <w:lvl w:ilvl="3" w:tplc="2578F33A" w:tentative="1">
      <w:start w:val="1"/>
      <w:numFmt w:val="bullet"/>
      <w:lvlText w:val=""/>
      <w:lvlJc w:val="left"/>
      <w:pPr>
        <w:ind w:left="2880" w:hanging="360"/>
      </w:pPr>
      <w:rPr>
        <w:rFonts w:ascii="Symbol" w:hAnsi="Symbol" w:hint="default"/>
      </w:rPr>
    </w:lvl>
    <w:lvl w:ilvl="4" w:tplc="823A70BE" w:tentative="1">
      <w:start w:val="1"/>
      <w:numFmt w:val="bullet"/>
      <w:lvlText w:val="o"/>
      <w:lvlJc w:val="left"/>
      <w:pPr>
        <w:ind w:left="3600" w:hanging="360"/>
      </w:pPr>
      <w:rPr>
        <w:rFonts w:ascii="Courier New" w:hAnsi="Courier New" w:cs="Courier New" w:hint="default"/>
      </w:rPr>
    </w:lvl>
    <w:lvl w:ilvl="5" w:tplc="9F867952" w:tentative="1">
      <w:start w:val="1"/>
      <w:numFmt w:val="bullet"/>
      <w:lvlText w:val=""/>
      <w:lvlJc w:val="left"/>
      <w:pPr>
        <w:ind w:left="4320" w:hanging="360"/>
      </w:pPr>
      <w:rPr>
        <w:rFonts w:ascii="Wingdings" w:hAnsi="Wingdings" w:hint="default"/>
      </w:rPr>
    </w:lvl>
    <w:lvl w:ilvl="6" w:tplc="BCF20C52" w:tentative="1">
      <w:start w:val="1"/>
      <w:numFmt w:val="bullet"/>
      <w:lvlText w:val=""/>
      <w:lvlJc w:val="left"/>
      <w:pPr>
        <w:ind w:left="5040" w:hanging="360"/>
      </w:pPr>
      <w:rPr>
        <w:rFonts w:ascii="Symbol" w:hAnsi="Symbol" w:hint="default"/>
      </w:rPr>
    </w:lvl>
    <w:lvl w:ilvl="7" w:tplc="DFD6ADF8" w:tentative="1">
      <w:start w:val="1"/>
      <w:numFmt w:val="bullet"/>
      <w:lvlText w:val="o"/>
      <w:lvlJc w:val="left"/>
      <w:pPr>
        <w:ind w:left="5760" w:hanging="360"/>
      </w:pPr>
      <w:rPr>
        <w:rFonts w:ascii="Courier New" w:hAnsi="Courier New" w:cs="Courier New" w:hint="default"/>
      </w:rPr>
    </w:lvl>
    <w:lvl w:ilvl="8" w:tplc="A314E378" w:tentative="1">
      <w:start w:val="1"/>
      <w:numFmt w:val="bullet"/>
      <w:lvlText w:val=""/>
      <w:lvlJc w:val="left"/>
      <w:pPr>
        <w:ind w:left="6480" w:hanging="360"/>
      </w:pPr>
      <w:rPr>
        <w:rFonts w:ascii="Wingdings" w:hAnsi="Wingdings" w:hint="default"/>
      </w:rPr>
    </w:lvl>
  </w:abstractNum>
  <w:abstractNum w:abstractNumId="12" w15:restartNumberingAfterBreak="0">
    <w:nsid w:val="591A0079"/>
    <w:multiLevelType w:val="multilevel"/>
    <w:tmpl w:val="BEC2CE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DD50531"/>
    <w:multiLevelType w:val="multilevel"/>
    <w:tmpl w:val="A0B02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6004D89"/>
    <w:multiLevelType w:val="hybridMultilevel"/>
    <w:tmpl w:val="A43E7466"/>
    <w:lvl w:ilvl="0" w:tplc="C0CAA432">
      <w:start w:val="1"/>
      <w:numFmt w:val="bullet"/>
      <w:lvlText w:val=""/>
      <w:lvlJc w:val="left"/>
      <w:pPr>
        <w:ind w:left="720" w:hanging="360"/>
      </w:pPr>
      <w:rPr>
        <w:rFonts w:ascii="Symbol" w:hAnsi="Symbol" w:hint="default"/>
      </w:rPr>
    </w:lvl>
    <w:lvl w:ilvl="1" w:tplc="A27E56FA" w:tentative="1">
      <w:start w:val="1"/>
      <w:numFmt w:val="bullet"/>
      <w:lvlText w:val="o"/>
      <w:lvlJc w:val="left"/>
      <w:pPr>
        <w:ind w:left="1440" w:hanging="360"/>
      </w:pPr>
      <w:rPr>
        <w:rFonts w:ascii="Courier New" w:hAnsi="Courier New" w:cs="Courier New" w:hint="default"/>
      </w:rPr>
    </w:lvl>
    <w:lvl w:ilvl="2" w:tplc="20220644" w:tentative="1">
      <w:start w:val="1"/>
      <w:numFmt w:val="bullet"/>
      <w:lvlText w:val=""/>
      <w:lvlJc w:val="left"/>
      <w:pPr>
        <w:ind w:left="2160" w:hanging="360"/>
      </w:pPr>
      <w:rPr>
        <w:rFonts w:ascii="Wingdings" w:hAnsi="Wingdings" w:hint="default"/>
      </w:rPr>
    </w:lvl>
    <w:lvl w:ilvl="3" w:tplc="DD882506" w:tentative="1">
      <w:start w:val="1"/>
      <w:numFmt w:val="bullet"/>
      <w:lvlText w:val=""/>
      <w:lvlJc w:val="left"/>
      <w:pPr>
        <w:ind w:left="2880" w:hanging="360"/>
      </w:pPr>
      <w:rPr>
        <w:rFonts w:ascii="Symbol" w:hAnsi="Symbol" w:hint="default"/>
      </w:rPr>
    </w:lvl>
    <w:lvl w:ilvl="4" w:tplc="9942F848" w:tentative="1">
      <w:start w:val="1"/>
      <w:numFmt w:val="bullet"/>
      <w:lvlText w:val="o"/>
      <w:lvlJc w:val="left"/>
      <w:pPr>
        <w:ind w:left="3600" w:hanging="360"/>
      </w:pPr>
      <w:rPr>
        <w:rFonts w:ascii="Courier New" w:hAnsi="Courier New" w:cs="Courier New" w:hint="default"/>
      </w:rPr>
    </w:lvl>
    <w:lvl w:ilvl="5" w:tplc="9FAC2856" w:tentative="1">
      <w:start w:val="1"/>
      <w:numFmt w:val="bullet"/>
      <w:lvlText w:val=""/>
      <w:lvlJc w:val="left"/>
      <w:pPr>
        <w:ind w:left="4320" w:hanging="360"/>
      </w:pPr>
      <w:rPr>
        <w:rFonts w:ascii="Wingdings" w:hAnsi="Wingdings" w:hint="default"/>
      </w:rPr>
    </w:lvl>
    <w:lvl w:ilvl="6" w:tplc="F42E39E0" w:tentative="1">
      <w:start w:val="1"/>
      <w:numFmt w:val="bullet"/>
      <w:lvlText w:val=""/>
      <w:lvlJc w:val="left"/>
      <w:pPr>
        <w:ind w:left="5040" w:hanging="360"/>
      </w:pPr>
      <w:rPr>
        <w:rFonts w:ascii="Symbol" w:hAnsi="Symbol" w:hint="default"/>
      </w:rPr>
    </w:lvl>
    <w:lvl w:ilvl="7" w:tplc="B554EA20" w:tentative="1">
      <w:start w:val="1"/>
      <w:numFmt w:val="bullet"/>
      <w:lvlText w:val="o"/>
      <w:lvlJc w:val="left"/>
      <w:pPr>
        <w:ind w:left="5760" w:hanging="360"/>
      </w:pPr>
      <w:rPr>
        <w:rFonts w:ascii="Courier New" w:hAnsi="Courier New" w:cs="Courier New" w:hint="default"/>
      </w:rPr>
    </w:lvl>
    <w:lvl w:ilvl="8" w:tplc="87345A36" w:tentative="1">
      <w:start w:val="1"/>
      <w:numFmt w:val="bullet"/>
      <w:lvlText w:val=""/>
      <w:lvlJc w:val="left"/>
      <w:pPr>
        <w:ind w:left="6480" w:hanging="360"/>
      </w:pPr>
      <w:rPr>
        <w:rFonts w:ascii="Wingdings" w:hAnsi="Wingdings" w:hint="default"/>
      </w:rPr>
    </w:lvl>
  </w:abstractNum>
  <w:abstractNum w:abstractNumId="15" w15:restartNumberingAfterBreak="0">
    <w:nsid w:val="68F304D6"/>
    <w:multiLevelType w:val="hybridMultilevel"/>
    <w:tmpl w:val="76EE0CC4"/>
    <w:lvl w:ilvl="0" w:tplc="6ECE53AA">
      <w:start w:val="1"/>
      <w:numFmt w:val="bullet"/>
      <w:lvlText w:val=""/>
      <w:lvlJc w:val="left"/>
      <w:pPr>
        <w:ind w:left="720" w:hanging="360"/>
      </w:pPr>
      <w:rPr>
        <w:rFonts w:ascii="Symbol" w:hAnsi="Symbol" w:hint="default"/>
      </w:rPr>
    </w:lvl>
    <w:lvl w:ilvl="1" w:tplc="36CA5FA2">
      <w:start w:val="1"/>
      <w:numFmt w:val="bullet"/>
      <w:lvlText w:val="o"/>
      <w:lvlJc w:val="left"/>
      <w:pPr>
        <w:ind w:left="1440" w:hanging="360"/>
      </w:pPr>
      <w:rPr>
        <w:rFonts w:ascii="Courier New" w:hAnsi="Courier New" w:cs="Courier New" w:hint="default"/>
      </w:rPr>
    </w:lvl>
    <w:lvl w:ilvl="2" w:tplc="46047CD4" w:tentative="1">
      <w:start w:val="1"/>
      <w:numFmt w:val="bullet"/>
      <w:lvlText w:val=""/>
      <w:lvlJc w:val="left"/>
      <w:pPr>
        <w:ind w:left="2160" w:hanging="360"/>
      </w:pPr>
      <w:rPr>
        <w:rFonts w:ascii="Wingdings" w:hAnsi="Wingdings" w:hint="default"/>
      </w:rPr>
    </w:lvl>
    <w:lvl w:ilvl="3" w:tplc="34424BA8" w:tentative="1">
      <w:start w:val="1"/>
      <w:numFmt w:val="bullet"/>
      <w:lvlText w:val=""/>
      <w:lvlJc w:val="left"/>
      <w:pPr>
        <w:ind w:left="2880" w:hanging="360"/>
      </w:pPr>
      <w:rPr>
        <w:rFonts w:ascii="Symbol" w:hAnsi="Symbol" w:hint="default"/>
      </w:rPr>
    </w:lvl>
    <w:lvl w:ilvl="4" w:tplc="EA5EDC80" w:tentative="1">
      <w:start w:val="1"/>
      <w:numFmt w:val="bullet"/>
      <w:lvlText w:val="o"/>
      <w:lvlJc w:val="left"/>
      <w:pPr>
        <w:ind w:left="3600" w:hanging="360"/>
      </w:pPr>
      <w:rPr>
        <w:rFonts w:ascii="Courier New" w:hAnsi="Courier New" w:cs="Courier New" w:hint="default"/>
      </w:rPr>
    </w:lvl>
    <w:lvl w:ilvl="5" w:tplc="C28854D2" w:tentative="1">
      <w:start w:val="1"/>
      <w:numFmt w:val="bullet"/>
      <w:lvlText w:val=""/>
      <w:lvlJc w:val="left"/>
      <w:pPr>
        <w:ind w:left="4320" w:hanging="360"/>
      </w:pPr>
      <w:rPr>
        <w:rFonts w:ascii="Wingdings" w:hAnsi="Wingdings" w:hint="default"/>
      </w:rPr>
    </w:lvl>
    <w:lvl w:ilvl="6" w:tplc="8B500D36" w:tentative="1">
      <w:start w:val="1"/>
      <w:numFmt w:val="bullet"/>
      <w:lvlText w:val=""/>
      <w:lvlJc w:val="left"/>
      <w:pPr>
        <w:ind w:left="5040" w:hanging="360"/>
      </w:pPr>
      <w:rPr>
        <w:rFonts w:ascii="Symbol" w:hAnsi="Symbol" w:hint="default"/>
      </w:rPr>
    </w:lvl>
    <w:lvl w:ilvl="7" w:tplc="396C7824" w:tentative="1">
      <w:start w:val="1"/>
      <w:numFmt w:val="bullet"/>
      <w:lvlText w:val="o"/>
      <w:lvlJc w:val="left"/>
      <w:pPr>
        <w:ind w:left="5760" w:hanging="360"/>
      </w:pPr>
      <w:rPr>
        <w:rFonts w:ascii="Courier New" w:hAnsi="Courier New" w:cs="Courier New" w:hint="default"/>
      </w:rPr>
    </w:lvl>
    <w:lvl w:ilvl="8" w:tplc="799A9F28" w:tentative="1">
      <w:start w:val="1"/>
      <w:numFmt w:val="bullet"/>
      <w:lvlText w:val=""/>
      <w:lvlJc w:val="left"/>
      <w:pPr>
        <w:ind w:left="6480" w:hanging="360"/>
      </w:pPr>
      <w:rPr>
        <w:rFonts w:ascii="Wingdings" w:hAnsi="Wingdings" w:hint="default"/>
      </w:rPr>
    </w:lvl>
  </w:abstractNum>
  <w:abstractNum w:abstractNumId="16" w15:restartNumberingAfterBreak="0">
    <w:nsid w:val="6E30000D"/>
    <w:multiLevelType w:val="hybridMultilevel"/>
    <w:tmpl w:val="2FFC26B0"/>
    <w:lvl w:ilvl="0" w:tplc="02B63CA4">
      <w:start w:val="1"/>
      <w:numFmt w:val="bullet"/>
      <w:lvlText w:val=""/>
      <w:lvlJc w:val="left"/>
      <w:pPr>
        <w:ind w:left="720" w:hanging="360"/>
      </w:pPr>
      <w:rPr>
        <w:rFonts w:ascii="Symbol" w:hAnsi="Symbol" w:hint="default"/>
      </w:rPr>
    </w:lvl>
    <w:lvl w:ilvl="1" w:tplc="EB14EE64" w:tentative="1">
      <w:start w:val="1"/>
      <w:numFmt w:val="bullet"/>
      <w:lvlText w:val="o"/>
      <w:lvlJc w:val="left"/>
      <w:pPr>
        <w:ind w:left="1440" w:hanging="360"/>
      </w:pPr>
      <w:rPr>
        <w:rFonts w:ascii="Courier New" w:hAnsi="Courier New" w:cs="Courier New" w:hint="default"/>
      </w:rPr>
    </w:lvl>
    <w:lvl w:ilvl="2" w:tplc="273A331C" w:tentative="1">
      <w:start w:val="1"/>
      <w:numFmt w:val="bullet"/>
      <w:lvlText w:val=""/>
      <w:lvlJc w:val="left"/>
      <w:pPr>
        <w:ind w:left="2160" w:hanging="360"/>
      </w:pPr>
      <w:rPr>
        <w:rFonts w:ascii="Wingdings" w:hAnsi="Wingdings" w:hint="default"/>
      </w:rPr>
    </w:lvl>
    <w:lvl w:ilvl="3" w:tplc="398C1780" w:tentative="1">
      <w:start w:val="1"/>
      <w:numFmt w:val="bullet"/>
      <w:lvlText w:val=""/>
      <w:lvlJc w:val="left"/>
      <w:pPr>
        <w:ind w:left="2880" w:hanging="360"/>
      </w:pPr>
      <w:rPr>
        <w:rFonts w:ascii="Symbol" w:hAnsi="Symbol" w:hint="default"/>
      </w:rPr>
    </w:lvl>
    <w:lvl w:ilvl="4" w:tplc="EC8C51E0" w:tentative="1">
      <w:start w:val="1"/>
      <w:numFmt w:val="bullet"/>
      <w:lvlText w:val="o"/>
      <w:lvlJc w:val="left"/>
      <w:pPr>
        <w:ind w:left="3600" w:hanging="360"/>
      </w:pPr>
      <w:rPr>
        <w:rFonts w:ascii="Courier New" w:hAnsi="Courier New" w:cs="Courier New" w:hint="default"/>
      </w:rPr>
    </w:lvl>
    <w:lvl w:ilvl="5" w:tplc="5FF2462E" w:tentative="1">
      <w:start w:val="1"/>
      <w:numFmt w:val="bullet"/>
      <w:lvlText w:val=""/>
      <w:lvlJc w:val="left"/>
      <w:pPr>
        <w:ind w:left="4320" w:hanging="360"/>
      </w:pPr>
      <w:rPr>
        <w:rFonts w:ascii="Wingdings" w:hAnsi="Wingdings" w:hint="default"/>
      </w:rPr>
    </w:lvl>
    <w:lvl w:ilvl="6" w:tplc="D7C064CA" w:tentative="1">
      <w:start w:val="1"/>
      <w:numFmt w:val="bullet"/>
      <w:lvlText w:val=""/>
      <w:lvlJc w:val="left"/>
      <w:pPr>
        <w:ind w:left="5040" w:hanging="360"/>
      </w:pPr>
      <w:rPr>
        <w:rFonts w:ascii="Symbol" w:hAnsi="Symbol" w:hint="default"/>
      </w:rPr>
    </w:lvl>
    <w:lvl w:ilvl="7" w:tplc="0192B3F4" w:tentative="1">
      <w:start w:val="1"/>
      <w:numFmt w:val="bullet"/>
      <w:lvlText w:val="o"/>
      <w:lvlJc w:val="left"/>
      <w:pPr>
        <w:ind w:left="5760" w:hanging="360"/>
      </w:pPr>
      <w:rPr>
        <w:rFonts w:ascii="Courier New" w:hAnsi="Courier New" w:cs="Courier New" w:hint="default"/>
      </w:rPr>
    </w:lvl>
    <w:lvl w:ilvl="8" w:tplc="0CC09C2E"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3"/>
  </w:num>
  <w:num w:numId="4">
    <w:abstractNumId w:val="12"/>
  </w:num>
  <w:num w:numId="5">
    <w:abstractNumId w:val="9"/>
  </w:num>
  <w:num w:numId="6">
    <w:abstractNumId w:val="8"/>
  </w:num>
  <w:num w:numId="7">
    <w:abstractNumId w:val="7"/>
  </w:num>
  <w:num w:numId="8">
    <w:abstractNumId w:val="15"/>
  </w:num>
  <w:num w:numId="9">
    <w:abstractNumId w:val="11"/>
  </w:num>
  <w:num w:numId="10">
    <w:abstractNumId w:val="16"/>
  </w:num>
  <w:num w:numId="11">
    <w:abstractNumId w:val="13"/>
  </w:num>
  <w:num w:numId="12">
    <w:abstractNumId w:val="10"/>
  </w:num>
  <w:num w:numId="13">
    <w:abstractNumId w:val="14"/>
  </w:num>
  <w:num w:numId="14">
    <w:abstractNumId w:val="0"/>
  </w:num>
  <w:num w:numId="15">
    <w:abstractNumId w:val="6"/>
  </w:num>
  <w:num w:numId="16">
    <w:abstractNumId w:val="5"/>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2632"/>
    <w:rsid w:val="00002946"/>
    <w:rsid w:val="00003C18"/>
    <w:rsid w:val="00004E14"/>
    <w:rsid w:val="000209CA"/>
    <w:rsid w:val="00027602"/>
    <w:rsid w:val="00031D1F"/>
    <w:rsid w:val="00032CCE"/>
    <w:rsid w:val="00033257"/>
    <w:rsid w:val="00034AC9"/>
    <w:rsid w:val="00041264"/>
    <w:rsid w:val="00053F21"/>
    <w:rsid w:val="00056B1F"/>
    <w:rsid w:val="000766B7"/>
    <w:rsid w:val="000801A3"/>
    <w:rsid w:val="0009648E"/>
    <w:rsid w:val="00097213"/>
    <w:rsid w:val="000D4821"/>
    <w:rsid w:val="000D6706"/>
    <w:rsid w:val="000E2B59"/>
    <w:rsid w:val="000E344C"/>
    <w:rsid w:val="000E7A2D"/>
    <w:rsid w:val="000F0353"/>
    <w:rsid w:val="000F5D42"/>
    <w:rsid w:val="00112245"/>
    <w:rsid w:val="001226C4"/>
    <w:rsid w:val="00130B6D"/>
    <w:rsid w:val="00163CC0"/>
    <w:rsid w:val="00170014"/>
    <w:rsid w:val="00173981"/>
    <w:rsid w:val="00180F4E"/>
    <w:rsid w:val="001928F1"/>
    <w:rsid w:val="001A785F"/>
    <w:rsid w:val="001B62CA"/>
    <w:rsid w:val="001C5ABF"/>
    <w:rsid w:val="001E5982"/>
    <w:rsid w:val="001F5C51"/>
    <w:rsid w:val="00205234"/>
    <w:rsid w:val="00205F6F"/>
    <w:rsid w:val="002278D8"/>
    <w:rsid w:val="0023293D"/>
    <w:rsid w:val="00234711"/>
    <w:rsid w:val="002353CC"/>
    <w:rsid w:val="002503BA"/>
    <w:rsid w:val="0025636F"/>
    <w:rsid w:val="00277641"/>
    <w:rsid w:val="00287FC8"/>
    <w:rsid w:val="00291513"/>
    <w:rsid w:val="00291803"/>
    <w:rsid w:val="002928A8"/>
    <w:rsid w:val="0029295F"/>
    <w:rsid w:val="00294E98"/>
    <w:rsid w:val="002B5D7A"/>
    <w:rsid w:val="002C0923"/>
    <w:rsid w:val="002D256A"/>
    <w:rsid w:val="002E3812"/>
    <w:rsid w:val="002F721B"/>
    <w:rsid w:val="0031435E"/>
    <w:rsid w:val="00315D7F"/>
    <w:rsid w:val="00350D3B"/>
    <w:rsid w:val="00351195"/>
    <w:rsid w:val="003671B3"/>
    <w:rsid w:val="0037182B"/>
    <w:rsid w:val="003747C0"/>
    <w:rsid w:val="00392FB7"/>
    <w:rsid w:val="003A1E02"/>
    <w:rsid w:val="003E6B21"/>
    <w:rsid w:val="004004B4"/>
    <w:rsid w:val="00401D61"/>
    <w:rsid w:val="00411FAC"/>
    <w:rsid w:val="004144F1"/>
    <w:rsid w:val="00420F9B"/>
    <w:rsid w:val="00451D57"/>
    <w:rsid w:val="00457B4A"/>
    <w:rsid w:val="00467350"/>
    <w:rsid w:val="00477B01"/>
    <w:rsid w:val="004847E6"/>
    <w:rsid w:val="00486855"/>
    <w:rsid w:val="00490E57"/>
    <w:rsid w:val="00491298"/>
    <w:rsid w:val="004A4AED"/>
    <w:rsid w:val="004A6B6A"/>
    <w:rsid w:val="004B1150"/>
    <w:rsid w:val="004B11A1"/>
    <w:rsid w:val="004B57BC"/>
    <w:rsid w:val="004B72E3"/>
    <w:rsid w:val="004C0493"/>
    <w:rsid w:val="004C2C92"/>
    <w:rsid w:val="004C7470"/>
    <w:rsid w:val="004E2207"/>
    <w:rsid w:val="004E3E84"/>
    <w:rsid w:val="004E55AD"/>
    <w:rsid w:val="004E6730"/>
    <w:rsid w:val="004F0569"/>
    <w:rsid w:val="005033BB"/>
    <w:rsid w:val="00507FDA"/>
    <w:rsid w:val="00517736"/>
    <w:rsid w:val="00525ED9"/>
    <w:rsid w:val="005437E1"/>
    <w:rsid w:val="00544314"/>
    <w:rsid w:val="00553B01"/>
    <w:rsid w:val="00573489"/>
    <w:rsid w:val="0057580A"/>
    <w:rsid w:val="00576D4D"/>
    <w:rsid w:val="005958C1"/>
    <w:rsid w:val="00597AB8"/>
    <w:rsid w:val="005A090E"/>
    <w:rsid w:val="005A46FD"/>
    <w:rsid w:val="005B02CE"/>
    <w:rsid w:val="005B2865"/>
    <w:rsid w:val="005D6E90"/>
    <w:rsid w:val="005E241A"/>
    <w:rsid w:val="005E5528"/>
    <w:rsid w:val="005F564B"/>
    <w:rsid w:val="006042DE"/>
    <w:rsid w:val="006056B1"/>
    <w:rsid w:val="006066B8"/>
    <w:rsid w:val="006141B9"/>
    <w:rsid w:val="006227E2"/>
    <w:rsid w:val="00626273"/>
    <w:rsid w:val="006318BD"/>
    <w:rsid w:val="006501D5"/>
    <w:rsid w:val="00675620"/>
    <w:rsid w:val="006872B8"/>
    <w:rsid w:val="00687FD7"/>
    <w:rsid w:val="006B0BF4"/>
    <w:rsid w:val="006B414A"/>
    <w:rsid w:val="006C2632"/>
    <w:rsid w:val="006C6081"/>
    <w:rsid w:val="006D6C14"/>
    <w:rsid w:val="006E0A18"/>
    <w:rsid w:val="006F5FFA"/>
    <w:rsid w:val="00706538"/>
    <w:rsid w:val="00713CB2"/>
    <w:rsid w:val="00717EFD"/>
    <w:rsid w:val="007258DD"/>
    <w:rsid w:val="007261A9"/>
    <w:rsid w:val="00740B2B"/>
    <w:rsid w:val="00740F79"/>
    <w:rsid w:val="00753687"/>
    <w:rsid w:val="00760C2F"/>
    <w:rsid w:val="00786372"/>
    <w:rsid w:val="007871B6"/>
    <w:rsid w:val="007A1FCC"/>
    <w:rsid w:val="007B04D8"/>
    <w:rsid w:val="007C62B8"/>
    <w:rsid w:val="007E764D"/>
    <w:rsid w:val="007F3C9F"/>
    <w:rsid w:val="00807C45"/>
    <w:rsid w:val="0081553D"/>
    <w:rsid w:val="008279CB"/>
    <w:rsid w:val="00835956"/>
    <w:rsid w:val="008452B5"/>
    <w:rsid w:val="00847B30"/>
    <w:rsid w:val="008644CF"/>
    <w:rsid w:val="00865880"/>
    <w:rsid w:val="00881D56"/>
    <w:rsid w:val="00887AFA"/>
    <w:rsid w:val="00894859"/>
    <w:rsid w:val="00896476"/>
    <w:rsid w:val="008A31F2"/>
    <w:rsid w:val="008A4860"/>
    <w:rsid w:val="008B3CE6"/>
    <w:rsid w:val="008B60EC"/>
    <w:rsid w:val="008C6FAF"/>
    <w:rsid w:val="008D0993"/>
    <w:rsid w:val="008D394B"/>
    <w:rsid w:val="008E586F"/>
    <w:rsid w:val="008F4B5C"/>
    <w:rsid w:val="0090535D"/>
    <w:rsid w:val="0092521E"/>
    <w:rsid w:val="00931730"/>
    <w:rsid w:val="00932132"/>
    <w:rsid w:val="0093575A"/>
    <w:rsid w:val="00945443"/>
    <w:rsid w:val="0095420B"/>
    <w:rsid w:val="009812D1"/>
    <w:rsid w:val="009A4D20"/>
    <w:rsid w:val="009A7D0A"/>
    <w:rsid w:val="009E249A"/>
    <w:rsid w:val="00A00FCB"/>
    <w:rsid w:val="00A42AA8"/>
    <w:rsid w:val="00A45FDB"/>
    <w:rsid w:val="00A46119"/>
    <w:rsid w:val="00A5237E"/>
    <w:rsid w:val="00A61E04"/>
    <w:rsid w:val="00A71868"/>
    <w:rsid w:val="00A75584"/>
    <w:rsid w:val="00A83EA2"/>
    <w:rsid w:val="00A83F2E"/>
    <w:rsid w:val="00A8488D"/>
    <w:rsid w:val="00AA2DF5"/>
    <w:rsid w:val="00AC00A2"/>
    <w:rsid w:val="00AC3171"/>
    <w:rsid w:val="00AD3880"/>
    <w:rsid w:val="00B06A96"/>
    <w:rsid w:val="00B20AD9"/>
    <w:rsid w:val="00B313A8"/>
    <w:rsid w:val="00B31915"/>
    <w:rsid w:val="00B33857"/>
    <w:rsid w:val="00B366E2"/>
    <w:rsid w:val="00B451EC"/>
    <w:rsid w:val="00B54264"/>
    <w:rsid w:val="00B9045B"/>
    <w:rsid w:val="00B91BE0"/>
    <w:rsid w:val="00BA5E1C"/>
    <w:rsid w:val="00BB557F"/>
    <w:rsid w:val="00BB714F"/>
    <w:rsid w:val="00BE3AEF"/>
    <w:rsid w:val="00BF2178"/>
    <w:rsid w:val="00BF2D34"/>
    <w:rsid w:val="00C07253"/>
    <w:rsid w:val="00C142C2"/>
    <w:rsid w:val="00C275B1"/>
    <w:rsid w:val="00C322DE"/>
    <w:rsid w:val="00C330B2"/>
    <w:rsid w:val="00C40236"/>
    <w:rsid w:val="00C51380"/>
    <w:rsid w:val="00C55D01"/>
    <w:rsid w:val="00C56001"/>
    <w:rsid w:val="00C64507"/>
    <w:rsid w:val="00C66646"/>
    <w:rsid w:val="00CB2A54"/>
    <w:rsid w:val="00CB398E"/>
    <w:rsid w:val="00CD1FDC"/>
    <w:rsid w:val="00D025A9"/>
    <w:rsid w:val="00D03BD2"/>
    <w:rsid w:val="00D05268"/>
    <w:rsid w:val="00D05FFB"/>
    <w:rsid w:val="00D13956"/>
    <w:rsid w:val="00D21A68"/>
    <w:rsid w:val="00D248F6"/>
    <w:rsid w:val="00D30BBB"/>
    <w:rsid w:val="00D34B6E"/>
    <w:rsid w:val="00D4162B"/>
    <w:rsid w:val="00D4212B"/>
    <w:rsid w:val="00D42E66"/>
    <w:rsid w:val="00D50172"/>
    <w:rsid w:val="00D542A1"/>
    <w:rsid w:val="00D61F65"/>
    <w:rsid w:val="00D70471"/>
    <w:rsid w:val="00D85C9A"/>
    <w:rsid w:val="00DA2035"/>
    <w:rsid w:val="00DA7B8F"/>
    <w:rsid w:val="00DD6EE3"/>
    <w:rsid w:val="00DF6D52"/>
    <w:rsid w:val="00DF6FCE"/>
    <w:rsid w:val="00E00FE8"/>
    <w:rsid w:val="00E05960"/>
    <w:rsid w:val="00E066AE"/>
    <w:rsid w:val="00E10FEF"/>
    <w:rsid w:val="00E12DC3"/>
    <w:rsid w:val="00E17CCC"/>
    <w:rsid w:val="00E209FB"/>
    <w:rsid w:val="00E3743F"/>
    <w:rsid w:val="00E47D8D"/>
    <w:rsid w:val="00E6359F"/>
    <w:rsid w:val="00E949BC"/>
    <w:rsid w:val="00EA112B"/>
    <w:rsid w:val="00EA286A"/>
    <w:rsid w:val="00F11C6E"/>
    <w:rsid w:val="00F158CF"/>
    <w:rsid w:val="00F23925"/>
    <w:rsid w:val="00F27469"/>
    <w:rsid w:val="00F53E44"/>
    <w:rsid w:val="00F558F9"/>
    <w:rsid w:val="00F61D5B"/>
    <w:rsid w:val="00F62B5C"/>
    <w:rsid w:val="00F66332"/>
    <w:rsid w:val="00F80D66"/>
    <w:rsid w:val="00F867C2"/>
    <w:rsid w:val="00F9230B"/>
    <w:rsid w:val="00F97F0A"/>
    <w:rsid w:val="00FA2B6B"/>
    <w:rsid w:val="00FA5FEF"/>
    <w:rsid w:val="00FE5796"/>
    <w:rsid w:val="00FE62A9"/>
    <w:rsid w:val="00FF1864"/>
    <w:rsid w:val="00FF338A"/>
    <w:rsid w:val="00FF621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BD513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0D66"/>
    <w:pPr>
      <w:spacing w:after="200" w:line="360" w:lineRule="auto"/>
      <w:jc w:val="both"/>
    </w:pPr>
    <w:rPr>
      <w:rFonts w:ascii="Times New Roman" w:hAnsi="Times New Roman"/>
      <w:kern w:val="0"/>
      <w:sz w:val="24"/>
      <w:lang w:val="en-GB"/>
    </w:rPr>
  </w:style>
  <w:style w:type="paragraph" w:styleId="Heading1">
    <w:name w:val="heading 1"/>
    <w:basedOn w:val="Normal"/>
    <w:next w:val="Normal"/>
    <w:link w:val="Heading1Char"/>
    <w:uiPriority w:val="9"/>
    <w:qFormat/>
    <w:rsid w:val="000766B7"/>
    <w:pPr>
      <w:keepNext/>
      <w:keepLines/>
      <w:outlineLvl w:val="0"/>
    </w:pPr>
    <w:rPr>
      <w:rFonts w:eastAsiaTheme="majorEastAsia" w:cstheme="majorBidi"/>
      <w:b/>
      <w:color w:val="000000" w:themeColor="text1"/>
      <w:sz w:val="32"/>
      <w:szCs w:val="32"/>
    </w:rPr>
  </w:style>
  <w:style w:type="paragraph" w:styleId="Heading2">
    <w:name w:val="heading 2"/>
    <w:basedOn w:val="Normal"/>
    <w:next w:val="Normal"/>
    <w:link w:val="Heading2Char"/>
    <w:uiPriority w:val="9"/>
    <w:unhideWhenUsed/>
    <w:qFormat/>
    <w:rsid w:val="000766B7"/>
    <w:pPr>
      <w:keepNext/>
      <w:keepLines/>
      <w:outlineLvl w:val="1"/>
    </w:pPr>
    <w:rPr>
      <w:rFonts w:eastAsiaTheme="majorEastAsia" w:cstheme="majorBidi"/>
      <w:b/>
      <w:color w:val="000000" w:themeColor="text1"/>
      <w:sz w:val="28"/>
      <w:szCs w:val="26"/>
      <w:u w:val="single"/>
    </w:rPr>
  </w:style>
  <w:style w:type="paragraph" w:styleId="Heading3">
    <w:name w:val="heading 3"/>
    <w:basedOn w:val="Normal"/>
    <w:next w:val="Normal"/>
    <w:link w:val="Heading3Char"/>
    <w:uiPriority w:val="9"/>
    <w:unhideWhenUsed/>
    <w:qFormat/>
    <w:rsid w:val="00DF6D52"/>
    <w:pPr>
      <w:keepNext/>
      <w:keepLines/>
      <w:outlineLvl w:val="2"/>
    </w:pPr>
    <w:rPr>
      <w:rFonts w:eastAsiaTheme="majorEastAsia" w:cstheme="majorBidi"/>
      <w:b/>
      <w:i/>
      <w:color w:val="000000" w:themeColor="text1"/>
      <w:szCs w:val="24"/>
    </w:rPr>
  </w:style>
  <w:style w:type="paragraph" w:styleId="Heading4">
    <w:name w:val="heading 4"/>
    <w:basedOn w:val="Normal"/>
    <w:next w:val="Normal"/>
    <w:link w:val="Heading4Char"/>
    <w:uiPriority w:val="9"/>
    <w:semiHidden/>
    <w:unhideWhenUsed/>
    <w:qFormat/>
    <w:rsid w:val="006C2632"/>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C2632"/>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6C2632"/>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6C2632"/>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6C2632"/>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6C2632"/>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66B7"/>
    <w:rPr>
      <w:rFonts w:ascii="Times New Roman" w:eastAsiaTheme="majorEastAsia" w:hAnsi="Times New Roman" w:cstheme="majorBidi"/>
      <w:b/>
      <w:color w:val="000000" w:themeColor="text1"/>
      <w:sz w:val="32"/>
      <w:szCs w:val="32"/>
    </w:rPr>
  </w:style>
  <w:style w:type="character" w:customStyle="1" w:styleId="Heading2Char">
    <w:name w:val="Heading 2 Char"/>
    <w:basedOn w:val="DefaultParagraphFont"/>
    <w:link w:val="Heading2"/>
    <w:uiPriority w:val="9"/>
    <w:rsid w:val="000766B7"/>
    <w:rPr>
      <w:rFonts w:ascii="Times New Roman" w:eastAsiaTheme="majorEastAsia" w:hAnsi="Times New Roman" w:cstheme="majorBidi"/>
      <w:b/>
      <w:color w:val="000000" w:themeColor="text1"/>
      <w:sz w:val="28"/>
      <w:szCs w:val="26"/>
      <w:u w:val="single"/>
    </w:rPr>
  </w:style>
  <w:style w:type="paragraph" w:styleId="Title">
    <w:name w:val="Title"/>
    <w:basedOn w:val="Normal"/>
    <w:next w:val="Normal"/>
    <w:link w:val="TitleChar"/>
    <w:uiPriority w:val="10"/>
    <w:qFormat/>
    <w:rsid w:val="000766B7"/>
    <w:pPr>
      <w:spacing w:after="0" w:line="240" w:lineRule="auto"/>
      <w:contextualSpacing/>
      <w:jc w:val="center"/>
    </w:pPr>
    <w:rPr>
      <w:rFonts w:eastAsiaTheme="majorEastAsia" w:cstheme="majorBidi"/>
      <w:b/>
      <w:spacing w:val="-10"/>
      <w:kern w:val="28"/>
      <w:sz w:val="40"/>
      <w:szCs w:val="56"/>
      <w:u w:val="single"/>
    </w:rPr>
  </w:style>
  <w:style w:type="character" w:customStyle="1" w:styleId="TitleChar">
    <w:name w:val="Title Char"/>
    <w:basedOn w:val="DefaultParagraphFont"/>
    <w:link w:val="Title"/>
    <w:uiPriority w:val="10"/>
    <w:rsid w:val="000766B7"/>
    <w:rPr>
      <w:rFonts w:ascii="Times New Roman" w:eastAsiaTheme="majorEastAsia" w:hAnsi="Times New Roman" w:cstheme="majorBidi"/>
      <w:b/>
      <w:spacing w:val="-10"/>
      <w:kern w:val="28"/>
      <w:sz w:val="40"/>
      <w:szCs w:val="56"/>
      <w:u w:val="single"/>
    </w:rPr>
  </w:style>
  <w:style w:type="paragraph" w:styleId="Subtitle">
    <w:name w:val="Subtitle"/>
    <w:basedOn w:val="Normal"/>
    <w:next w:val="Normal"/>
    <w:link w:val="SubtitleChar"/>
    <w:uiPriority w:val="11"/>
    <w:qFormat/>
    <w:rsid w:val="000766B7"/>
    <w:pPr>
      <w:numPr>
        <w:ilvl w:val="1"/>
      </w:numPr>
    </w:pPr>
    <w:rPr>
      <w:rFonts w:eastAsiaTheme="minorEastAsia"/>
      <w:b/>
      <w:i/>
      <w:color w:val="000000" w:themeColor="text1"/>
      <w:spacing w:val="15"/>
      <w:sz w:val="32"/>
    </w:rPr>
  </w:style>
  <w:style w:type="character" w:customStyle="1" w:styleId="SubtitleChar">
    <w:name w:val="Subtitle Char"/>
    <w:basedOn w:val="DefaultParagraphFont"/>
    <w:link w:val="Subtitle"/>
    <w:uiPriority w:val="11"/>
    <w:rsid w:val="000766B7"/>
    <w:rPr>
      <w:rFonts w:ascii="Times New Roman" w:eastAsiaTheme="minorEastAsia" w:hAnsi="Times New Roman"/>
      <w:b/>
      <w:i/>
      <w:color w:val="000000" w:themeColor="text1"/>
      <w:spacing w:val="15"/>
      <w:sz w:val="32"/>
    </w:rPr>
  </w:style>
  <w:style w:type="paragraph" w:styleId="TOCHeading">
    <w:name w:val="TOC Heading"/>
    <w:basedOn w:val="Heading1"/>
    <w:next w:val="Normal"/>
    <w:uiPriority w:val="39"/>
    <w:unhideWhenUsed/>
    <w:qFormat/>
    <w:rsid w:val="00031D1F"/>
    <w:pPr>
      <w:spacing w:after="240"/>
      <w:outlineLvl w:val="9"/>
    </w:pPr>
    <w:rPr>
      <w:lang w:val="en-US"/>
    </w:rPr>
  </w:style>
  <w:style w:type="paragraph" w:styleId="ListParagraph">
    <w:name w:val="List Paragraph"/>
    <w:basedOn w:val="Normal"/>
    <w:uiPriority w:val="34"/>
    <w:qFormat/>
    <w:rsid w:val="007261A9"/>
    <w:pPr>
      <w:ind w:left="720"/>
    </w:pPr>
  </w:style>
  <w:style w:type="paragraph" w:styleId="Caption">
    <w:name w:val="caption"/>
    <w:basedOn w:val="Normal"/>
    <w:next w:val="Normal"/>
    <w:uiPriority w:val="35"/>
    <w:unhideWhenUsed/>
    <w:qFormat/>
    <w:rsid w:val="00FF621A"/>
    <w:pPr>
      <w:spacing w:line="240" w:lineRule="auto"/>
    </w:pPr>
    <w:rPr>
      <w:b/>
      <w:i/>
      <w:iCs/>
      <w:color w:val="000000" w:themeColor="text1"/>
      <w:szCs w:val="18"/>
    </w:rPr>
  </w:style>
  <w:style w:type="character" w:customStyle="1" w:styleId="Heading3Char">
    <w:name w:val="Heading 3 Char"/>
    <w:basedOn w:val="DefaultParagraphFont"/>
    <w:link w:val="Heading3"/>
    <w:uiPriority w:val="9"/>
    <w:rsid w:val="00DF6D52"/>
    <w:rPr>
      <w:rFonts w:ascii="Times New Roman" w:eastAsiaTheme="majorEastAsia" w:hAnsi="Times New Roman" w:cstheme="majorBidi"/>
      <w:b/>
      <w:i/>
      <w:color w:val="000000" w:themeColor="text1"/>
      <w:sz w:val="24"/>
      <w:szCs w:val="24"/>
    </w:rPr>
  </w:style>
  <w:style w:type="character" w:customStyle="1" w:styleId="Heading4Char">
    <w:name w:val="Heading 4 Char"/>
    <w:basedOn w:val="DefaultParagraphFont"/>
    <w:link w:val="Heading4"/>
    <w:uiPriority w:val="9"/>
    <w:semiHidden/>
    <w:rsid w:val="006C2632"/>
    <w:rPr>
      <w:rFonts w:eastAsiaTheme="majorEastAsia" w:cstheme="majorBidi"/>
      <w:i/>
      <w:iCs/>
      <w:color w:val="2F5496" w:themeColor="accent1" w:themeShade="BF"/>
      <w:kern w:val="0"/>
      <w:sz w:val="24"/>
      <w:lang w:val="en-GB"/>
    </w:rPr>
  </w:style>
  <w:style w:type="character" w:customStyle="1" w:styleId="Heading5Char">
    <w:name w:val="Heading 5 Char"/>
    <w:basedOn w:val="DefaultParagraphFont"/>
    <w:link w:val="Heading5"/>
    <w:uiPriority w:val="9"/>
    <w:semiHidden/>
    <w:rsid w:val="006C2632"/>
    <w:rPr>
      <w:rFonts w:eastAsiaTheme="majorEastAsia" w:cstheme="majorBidi"/>
      <w:color w:val="2F5496" w:themeColor="accent1" w:themeShade="BF"/>
      <w:kern w:val="0"/>
      <w:sz w:val="24"/>
      <w:lang w:val="en-GB"/>
    </w:rPr>
  </w:style>
  <w:style w:type="character" w:customStyle="1" w:styleId="Heading6Char">
    <w:name w:val="Heading 6 Char"/>
    <w:basedOn w:val="DefaultParagraphFont"/>
    <w:link w:val="Heading6"/>
    <w:uiPriority w:val="9"/>
    <w:semiHidden/>
    <w:rsid w:val="006C2632"/>
    <w:rPr>
      <w:rFonts w:eastAsiaTheme="majorEastAsia" w:cstheme="majorBidi"/>
      <w:i/>
      <w:iCs/>
      <w:color w:val="595959" w:themeColor="text1" w:themeTint="A6"/>
      <w:kern w:val="0"/>
      <w:sz w:val="24"/>
      <w:lang w:val="en-GB"/>
    </w:rPr>
  </w:style>
  <w:style w:type="character" w:customStyle="1" w:styleId="Heading7Char">
    <w:name w:val="Heading 7 Char"/>
    <w:basedOn w:val="DefaultParagraphFont"/>
    <w:link w:val="Heading7"/>
    <w:uiPriority w:val="9"/>
    <w:semiHidden/>
    <w:rsid w:val="006C2632"/>
    <w:rPr>
      <w:rFonts w:eastAsiaTheme="majorEastAsia" w:cstheme="majorBidi"/>
      <w:color w:val="595959" w:themeColor="text1" w:themeTint="A6"/>
      <w:kern w:val="0"/>
      <w:sz w:val="24"/>
      <w:lang w:val="en-GB"/>
    </w:rPr>
  </w:style>
  <w:style w:type="character" w:customStyle="1" w:styleId="Heading8Char">
    <w:name w:val="Heading 8 Char"/>
    <w:basedOn w:val="DefaultParagraphFont"/>
    <w:link w:val="Heading8"/>
    <w:uiPriority w:val="9"/>
    <w:semiHidden/>
    <w:rsid w:val="006C2632"/>
    <w:rPr>
      <w:rFonts w:eastAsiaTheme="majorEastAsia" w:cstheme="majorBidi"/>
      <w:i/>
      <w:iCs/>
      <w:color w:val="272727" w:themeColor="text1" w:themeTint="D8"/>
      <w:kern w:val="0"/>
      <w:sz w:val="24"/>
      <w:lang w:val="en-GB"/>
    </w:rPr>
  </w:style>
  <w:style w:type="character" w:customStyle="1" w:styleId="Heading9Char">
    <w:name w:val="Heading 9 Char"/>
    <w:basedOn w:val="DefaultParagraphFont"/>
    <w:link w:val="Heading9"/>
    <w:uiPriority w:val="9"/>
    <w:semiHidden/>
    <w:rsid w:val="006C2632"/>
    <w:rPr>
      <w:rFonts w:eastAsiaTheme="majorEastAsia" w:cstheme="majorBidi"/>
      <w:color w:val="272727" w:themeColor="text1" w:themeTint="D8"/>
      <w:kern w:val="0"/>
      <w:sz w:val="24"/>
      <w:lang w:val="en-GB"/>
    </w:rPr>
  </w:style>
  <w:style w:type="paragraph" w:styleId="Quote">
    <w:name w:val="Quote"/>
    <w:basedOn w:val="Normal"/>
    <w:next w:val="Normal"/>
    <w:link w:val="QuoteChar"/>
    <w:uiPriority w:val="29"/>
    <w:qFormat/>
    <w:rsid w:val="006C263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C2632"/>
    <w:rPr>
      <w:rFonts w:ascii="Times New Roman" w:hAnsi="Times New Roman"/>
      <w:i/>
      <w:iCs/>
      <w:color w:val="404040" w:themeColor="text1" w:themeTint="BF"/>
      <w:kern w:val="0"/>
      <w:sz w:val="24"/>
      <w:lang w:val="en-GB"/>
    </w:rPr>
  </w:style>
  <w:style w:type="character" w:styleId="IntenseEmphasis">
    <w:name w:val="Intense Emphasis"/>
    <w:basedOn w:val="DefaultParagraphFont"/>
    <w:uiPriority w:val="21"/>
    <w:qFormat/>
    <w:rsid w:val="006C2632"/>
    <w:rPr>
      <w:i/>
      <w:iCs/>
      <w:color w:val="2F5496" w:themeColor="accent1" w:themeShade="BF"/>
    </w:rPr>
  </w:style>
  <w:style w:type="paragraph" w:styleId="IntenseQuote">
    <w:name w:val="Intense Quote"/>
    <w:basedOn w:val="Normal"/>
    <w:next w:val="Normal"/>
    <w:link w:val="IntenseQuoteChar"/>
    <w:uiPriority w:val="30"/>
    <w:qFormat/>
    <w:rsid w:val="006C263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C2632"/>
    <w:rPr>
      <w:rFonts w:ascii="Times New Roman" w:hAnsi="Times New Roman"/>
      <w:i/>
      <w:iCs/>
      <w:color w:val="2F5496" w:themeColor="accent1" w:themeShade="BF"/>
      <w:kern w:val="0"/>
      <w:sz w:val="24"/>
      <w:lang w:val="en-GB"/>
    </w:rPr>
  </w:style>
  <w:style w:type="character" w:styleId="IntenseReference">
    <w:name w:val="Intense Reference"/>
    <w:basedOn w:val="DefaultParagraphFont"/>
    <w:uiPriority w:val="32"/>
    <w:qFormat/>
    <w:rsid w:val="006C2632"/>
    <w:rPr>
      <w:b/>
      <w:bCs/>
      <w:smallCaps/>
      <w:color w:val="2F5496" w:themeColor="accent1" w:themeShade="BF"/>
      <w:spacing w:val="5"/>
    </w:rPr>
  </w:style>
  <w:style w:type="character" w:styleId="Hyperlink">
    <w:name w:val="Hyperlink"/>
    <w:basedOn w:val="DefaultParagraphFont"/>
    <w:uiPriority w:val="99"/>
    <w:unhideWhenUsed/>
    <w:rsid w:val="006C2632"/>
    <w:rPr>
      <w:color w:val="0563C1" w:themeColor="hyperlink"/>
      <w:u w:val="single"/>
    </w:rPr>
  </w:style>
  <w:style w:type="character" w:customStyle="1" w:styleId="UnresolvedMention">
    <w:name w:val="Unresolved Mention"/>
    <w:basedOn w:val="DefaultParagraphFont"/>
    <w:uiPriority w:val="99"/>
    <w:semiHidden/>
    <w:unhideWhenUsed/>
    <w:rsid w:val="006C2632"/>
    <w:rPr>
      <w:color w:val="605E5C"/>
      <w:shd w:val="clear" w:color="auto" w:fill="E1DFDD"/>
    </w:rPr>
  </w:style>
  <w:style w:type="table" w:styleId="TableGrid">
    <w:name w:val="Table Grid"/>
    <w:basedOn w:val="TableNormal"/>
    <w:uiPriority w:val="39"/>
    <w:rsid w:val="004B72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0D4821"/>
    <w:pPr>
      <w:spacing w:after="100"/>
    </w:pPr>
  </w:style>
  <w:style w:type="paragraph" w:styleId="TOC2">
    <w:name w:val="toc 2"/>
    <w:basedOn w:val="Normal"/>
    <w:next w:val="Normal"/>
    <w:autoRedefine/>
    <w:uiPriority w:val="39"/>
    <w:unhideWhenUsed/>
    <w:rsid w:val="000D4821"/>
    <w:pPr>
      <w:spacing w:after="100"/>
      <w:ind w:left="240"/>
    </w:pPr>
  </w:style>
  <w:style w:type="paragraph" w:styleId="Header">
    <w:name w:val="header"/>
    <w:basedOn w:val="Normal"/>
    <w:link w:val="HeaderChar"/>
    <w:uiPriority w:val="99"/>
    <w:unhideWhenUsed/>
    <w:rsid w:val="000D48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4821"/>
    <w:rPr>
      <w:rFonts w:ascii="Times New Roman" w:hAnsi="Times New Roman"/>
      <w:kern w:val="0"/>
      <w:sz w:val="24"/>
      <w:lang w:val="en-GB"/>
    </w:rPr>
  </w:style>
  <w:style w:type="paragraph" w:styleId="Footer">
    <w:name w:val="footer"/>
    <w:basedOn w:val="Normal"/>
    <w:link w:val="FooterChar"/>
    <w:uiPriority w:val="99"/>
    <w:unhideWhenUsed/>
    <w:rsid w:val="000D48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4821"/>
    <w:rPr>
      <w:rFonts w:ascii="Times New Roman" w:hAnsi="Times New Roman"/>
      <w:kern w:val="0"/>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6401261">
      <w:bodyDiv w:val="1"/>
      <w:marLeft w:val="0"/>
      <w:marRight w:val="0"/>
      <w:marTop w:val="0"/>
      <w:marBottom w:val="0"/>
      <w:divBdr>
        <w:top w:val="none" w:sz="0" w:space="0" w:color="auto"/>
        <w:left w:val="none" w:sz="0" w:space="0" w:color="auto"/>
        <w:bottom w:val="none" w:sz="0" w:space="0" w:color="auto"/>
        <w:right w:val="none" w:sz="0" w:space="0" w:color="auto"/>
      </w:divBdr>
    </w:div>
    <w:div w:id="591474603">
      <w:bodyDiv w:val="1"/>
      <w:marLeft w:val="0"/>
      <w:marRight w:val="0"/>
      <w:marTop w:val="0"/>
      <w:marBottom w:val="0"/>
      <w:divBdr>
        <w:top w:val="none" w:sz="0" w:space="0" w:color="auto"/>
        <w:left w:val="none" w:sz="0" w:space="0" w:color="auto"/>
        <w:bottom w:val="none" w:sz="0" w:space="0" w:color="auto"/>
        <w:right w:val="none" w:sz="0" w:space="0" w:color="auto"/>
      </w:divBdr>
    </w:div>
    <w:div w:id="909846739">
      <w:bodyDiv w:val="1"/>
      <w:marLeft w:val="0"/>
      <w:marRight w:val="0"/>
      <w:marTop w:val="0"/>
      <w:marBottom w:val="0"/>
      <w:divBdr>
        <w:top w:val="none" w:sz="0" w:space="0" w:color="auto"/>
        <w:left w:val="none" w:sz="0" w:space="0" w:color="auto"/>
        <w:bottom w:val="none" w:sz="0" w:space="0" w:color="auto"/>
        <w:right w:val="none" w:sz="0" w:space="0" w:color="auto"/>
      </w:divBdr>
    </w:div>
    <w:div w:id="1056779051">
      <w:bodyDiv w:val="1"/>
      <w:marLeft w:val="0"/>
      <w:marRight w:val="0"/>
      <w:marTop w:val="0"/>
      <w:marBottom w:val="0"/>
      <w:divBdr>
        <w:top w:val="none" w:sz="0" w:space="0" w:color="auto"/>
        <w:left w:val="none" w:sz="0" w:space="0" w:color="auto"/>
        <w:bottom w:val="none" w:sz="0" w:space="0" w:color="auto"/>
        <w:right w:val="none" w:sz="0" w:space="0" w:color="auto"/>
      </w:divBdr>
    </w:div>
    <w:div w:id="1087966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80//1528008X.2021.1911729" TargetMode="External"/><Relationship Id="rId18" Type="http://schemas.openxmlformats.org/officeDocument/2006/relationships/hyperlink" Target="https://doi.org/10.1080/19368623.2020.1788231" TargetMode="External"/><Relationship Id="rId26" Type="http://schemas.openxmlformats.org/officeDocument/2006/relationships/hyperlink" Target="https://doi.org/10.13106/jafeb.2020.vol7.no6.427" TargetMode="External"/><Relationship Id="rId39" Type="http://schemas.openxmlformats.org/officeDocument/2006/relationships/hyperlink" Target="https://research.tensorgate.org/index.php/IJBIBDA/article/view/64" TargetMode="External"/><Relationship Id="rId21" Type="http://schemas.openxmlformats.org/officeDocument/2006/relationships/hyperlink" Target="https://doi.org/10.1108//IJCHM" TargetMode="External"/><Relationship Id="rId34" Type="http://schemas.openxmlformats.org/officeDocument/2006/relationships/hyperlink" Target="https://doi.org/10.1177/1473325017700701" TargetMode="External"/><Relationship Id="rId42"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theseus.fi/handle/10024/859185" TargetMode="External"/><Relationship Id="rId20" Type="http://schemas.openxmlformats.org/officeDocument/2006/relationships/hyperlink" Target="https://www.hilton.com/en/hotels/emahnhn-hilton-east-midlands-airport/" TargetMode="External"/><Relationship Id="rId29" Type="http://schemas.openxmlformats.org/officeDocument/2006/relationships/hyperlink" Target="https://www.hrmagazine.co.uk/content/news/hospitality-struggling-to-keep-workers/" TargetMode="External"/><Relationship Id="rId41" Type="http://schemas.openxmlformats.org/officeDocument/2006/relationships/hyperlink" Target="https://www.travelweekly.com/Hotels/Derby-England/Hilton-East-Midlands-Airport-p373945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08//JOSM" TargetMode="External"/><Relationship Id="rId24" Type="http://schemas.openxmlformats.org/officeDocument/2006/relationships/hyperlink" Target="https://doi.org/10.1079/9781800621022.0017" TargetMode="External"/><Relationship Id="rId32" Type="http://schemas.openxmlformats.org/officeDocument/2006/relationships/hyperlink" Target="https://doi.org/10.1016/j.ijhm.2019.102414" TargetMode="External"/><Relationship Id="rId37" Type="http://schemas.openxmlformats.org/officeDocument/2006/relationships/hyperlink" Target="https://doi.org/10.1016/j.econmod.2023.106196" TargetMode="External"/><Relationship Id="rId40" Type="http://schemas.openxmlformats.org/officeDocument/2006/relationships/hyperlink" Target="https://doi.org/10.1016/j.tmp.2018.10.008" TargetMode="External"/><Relationship Id="rId5" Type="http://schemas.openxmlformats.org/officeDocument/2006/relationships/webSettings" Target="webSettings.xml"/><Relationship Id="rId15" Type="http://schemas.openxmlformats.org/officeDocument/2006/relationships/hyperlink" Target="https://doi.org/10.1080//19368623.2018.1516588" TargetMode="External"/><Relationship Id="rId23" Type="http://schemas.openxmlformats.org/officeDocument/2006/relationships/hyperlink" Target="https://www.torrossa.com/en/resources/an/5018252" TargetMode="External"/><Relationship Id="rId28" Type="http://schemas.openxmlformats.org/officeDocument/2006/relationships/hyperlink" Target="https://doi.org/10.1108//IJCHM" TargetMode="External"/><Relationship Id="rId36" Type="http://schemas.openxmlformats.org/officeDocument/2006/relationships/hyperlink" Target="https://doi.org/10.1016/j.econmod.2023.106196" TargetMode="External"/><Relationship Id="rId10" Type="http://schemas.openxmlformats.org/officeDocument/2006/relationships/hyperlink" Target="https://www.booking.com/hotel/gb/hilton-east-midlands-airport.html" TargetMode="External"/><Relationship Id="rId19" Type="http://schemas.openxmlformats.org/officeDocument/2006/relationships/hyperlink" Target="https://www.hilton.com/en/hotels/emahnhn-hilton-east-midlands-airport/" TargetMode="External"/><Relationship Id="rId31" Type="http://schemas.openxmlformats.org/officeDocument/2006/relationships/hyperlink" Target="https://doi.org/10.1177/1534484318812159"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doi.org/10.1016/j.jretconser.2021.102447" TargetMode="External"/><Relationship Id="rId14" Type="http://schemas.openxmlformats.org/officeDocument/2006/relationships/hyperlink" Target="https://readersinsight.net/jrp/article/view/949" TargetMode="External"/><Relationship Id="rId22" Type="http://schemas.openxmlformats.org/officeDocument/2006/relationships/hyperlink" Target="https://doi.org/10.1080//15512169.2024.2349533" TargetMode="External"/><Relationship Id="rId27" Type="http://schemas.openxmlformats.org/officeDocument/2006/relationships/hyperlink" Target="https://doi.org/10.1080/00343404.2021.1922663" TargetMode="External"/><Relationship Id="rId30" Type="http://schemas.openxmlformats.org/officeDocument/2006/relationships/hyperlink" Target="https://doi.org/10.3390/su13063163" TargetMode="External"/><Relationship Id="rId35" Type="http://schemas.openxmlformats.org/officeDocument/2006/relationships/hyperlink" Target="https://doi.org/10.3390/ijerph16245122" TargetMode="External"/><Relationship Id="rId43" Type="http://schemas.openxmlformats.org/officeDocument/2006/relationships/fontTable" Target="fontTable.xml"/><Relationship Id="rId8" Type="http://schemas.openxmlformats.org/officeDocument/2006/relationships/hyperlink" Target="https://doi.org/10.1080//19368623.2019.1568339" TargetMode="External"/><Relationship Id="rId3" Type="http://schemas.openxmlformats.org/officeDocument/2006/relationships/styles" Target="styles.xml"/><Relationship Id="rId12" Type="http://schemas.openxmlformats.org/officeDocument/2006/relationships/hyperlink" Target="https://doi.org/10.1002/9781118970843.ch45" TargetMode="External"/><Relationship Id="rId17" Type="http://schemas.openxmlformats.org/officeDocument/2006/relationships/hyperlink" Target="https://doi.org/10.3390/su14052885" TargetMode="External"/><Relationship Id="rId25" Type="http://schemas.openxmlformats.org/officeDocument/2006/relationships/hyperlink" Target="https://doi.org/10.1108//JHTI" TargetMode="External"/><Relationship Id="rId33" Type="http://schemas.openxmlformats.org/officeDocument/2006/relationships/hyperlink" Target="https://doi.org/10.1016/j.ijhm.2019.102318" TargetMode="External"/><Relationship Id="rId38" Type="http://schemas.openxmlformats.org/officeDocument/2006/relationships/hyperlink" Target="https://doi.org/10.1016/j.econmod.2023.10619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FB2BA6-89F4-4501-85A1-589739AC8F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10965</Words>
  <Characters>62501</Characters>
  <Application>Microsoft Office Word</Application>
  <DocSecurity>0</DocSecurity>
  <Lines>520</Lines>
  <Paragraphs>146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2025-02-28T18:21:00Z</dcterms:created>
  <dcterms:modified xsi:type="dcterms:W3CDTF">2025-02-28T18:58:00Z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e3d9789583236573fa77cf6c81470983e238375da764c3e73a9d8eaa6d22a4c1</vt:lpwstr>
  </property>
</Properties>
</file>