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6496400E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3446DBD" w:rsidR="00E6780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2791C3FD" w14:textId="77777777" w:rsidR="00AD4B13" w:rsidRPr="0040098D" w:rsidRDefault="00AD4B13" w:rsidP="00E6780D">
      <w:pPr>
        <w:spacing w:before="212"/>
        <w:rPr>
          <w:rFonts w:asciiTheme="minorBidi" w:hAnsiTheme="minorBidi"/>
          <w:sz w:val="48"/>
          <w:szCs w:val="48"/>
        </w:rPr>
      </w:pPr>
    </w:p>
    <w:p w14:paraId="14F1CDB2" w14:textId="2DFF41A6" w:rsidR="00E6780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71383F">
        <w:rPr>
          <w:rFonts w:asciiTheme="minorBidi" w:hAnsiTheme="minorBidi"/>
          <w:b/>
          <w:sz w:val="48"/>
          <w:szCs w:val="48"/>
        </w:rPr>
        <w:t xml:space="preserve"> Mchael Chambers</w:t>
      </w:r>
    </w:p>
    <w:p w14:paraId="0DCA1635" w14:textId="77777777" w:rsidR="00AD4B13" w:rsidRPr="0040098D" w:rsidRDefault="00AD4B13" w:rsidP="00E6780D">
      <w:pPr>
        <w:spacing w:before="3"/>
        <w:rPr>
          <w:rFonts w:asciiTheme="minorBidi" w:hAnsiTheme="minorBidi"/>
          <w:b/>
          <w:sz w:val="48"/>
          <w:szCs w:val="48"/>
        </w:rPr>
      </w:pPr>
    </w:p>
    <w:p w14:paraId="1B6CEBE0" w14:textId="0556DFB8" w:rsidR="00E6780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71383F">
        <w:rPr>
          <w:rFonts w:asciiTheme="minorBidi" w:hAnsiTheme="minorBidi"/>
          <w:b/>
          <w:sz w:val="48"/>
          <w:szCs w:val="48"/>
        </w:rPr>
        <w:t xml:space="preserve"> 2233880</w:t>
      </w:r>
    </w:p>
    <w:p w14:paraId="662A170A" w14:textId="77777777" w:rsidR="00AD4B13" w:rsidRPr="0040098D" w:rsidRDefault="00AD4B13" w:rsidP="00E6780D">
      <w:pPr>
        <w:spacing w:before="3"/>
        <w:rPr>
          <w:rFonts w:asciiTheme="minorBidi" w:hAnsiTheme="minorBidi"/>
          <w:b/>
          <w:sz w:val="48"/>
          <w:szCs w:val="48"/>
        </w:rPr>
      </w:pPr>
    </w:p>
    <w:p w14:paraId="13DB6ED3" w14:textId="77777777" w:rsidR="00AD4B13" w:rsidRDefault="00E6780D" w:rsidP="00E6780D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71383F">
        <w:rPr>
          <w:rFonts w:asciiTheme="minorBidi" w:hAnsiTheme="minorBidi"/>
          <w:b/>
          <w:sz w:val="48"/>
          <w:szCs w:val="48"/>
        </w:rPr>
        <w:t>Ffion Cumberpatch</w:t>
      </w:r>
    </w:p>
    <w:p w14:paraId="3CA1AB6B" w14:textId="006640A3" w:rsidR="00E6780D" w:rsidRDefault="00E6780D" w:rsidP="008C7C3B">
      <w:pPr>
        <w:spacing w:line="360" w:lineRule="auto"/>
        <w:jc w:val="both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373C1C">
        <w:rPr>
          <w:rFonts w:asciiTheme="minorBidi" w:hAnsiTheme="minorBidi"/>
          <w:b/>
          <w:sz w:val="48"/>
          <w:szCs w:val="48"/>
        </w:rPr>
        <w:t>27.02.2026</w:t>
      </w:r>
      <w:r w:rsidR="00F00F98">
        <w:rPr>
          <w:rFonts w:asciiTheme="minorBidi" w:hAnsiTheme="minorBidi"/>
          <w:b/>
          <w:sz w:val="48"/>
          <w:szCs w:val="48"/>
        </w:rPr>
        <w:t xml:space="preserve"> </w:t>
      </w:r>
      <w:r w:rsidR="00D67172">
        <w:rPr>
          <w:rFonts w:asciiTheme="minorBidi" w:hAnsiTheme="minorBidi"/>
          <w:b/>
          <w:sz w:val="48"/>
          <w:szCs w:val="48"/>
        </w:rPr>
        <w:t xml:space="preserve">/ </w:t>
      </w:r>
      <w:r w:rsidR="00F00F98">
        <w:rPr>
          <w:rFonts w:asciiTheme="minorBidi" w:hAnsiTheme="minorBidi"/>
          <w:b/>
          <w:sz w:val="48"/>
          <w:szCs w:val="48"/>
        </w:rPr>
        <w:t>11:59pm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2FCC353F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>
        <w:rPr>
          <w:rFonts w:ascii="Aptos" w:hAnsi="Aptos"/>
          <w:b/>
          <w:bCs/>
          <w:sz w:val="32"/>
          <w:szCs w:val="32"/>
        </w:rPr>
        <w:br/>
      </w:r>
    </w:p>
    <w:p w14:paraId="15356910" w14:textId="6D4346C6" w:rsidR="00C963C3" w:rsidRPr="00AD4B1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14:paraId="3D0C5930" w14:textId="655DE94E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="008A0E97">
        <w:rPr>
          <w:rFonts w:ascii="Arial" w:hAnsi="Arial" w:cs="Arial"/>
        </w:rPr>
        <w:t>(</w:t>
      </w:r>
      <w:r w:rsidR="008A0E97">
        <w:rPr>
          <w:rFonts w:ascii="Arial" w:hAnsi="Arial" w:cs="Arial"/>
          <w:b/>
          <w:bCs/>
        </w:rPr>
        <w:t xml:space="preserve">Siri app) on my mobile phone </w:t>
      </w:r>
      <w:r w:rsidRPr="009F24C9">
        <w:rPr>
          <w:rFonts w:ascii="Arial" w:hAnsi="Arial" w:cs="Arial"/>
        </w:rPr>
        <w:t>on</w:t>
      </w:r>
      <w:r w:rsidR="00AD4B13">
        <w:rPr>
          <w:rFonts w:ascii="Arial" w:hAnsi="Arial" w:cs="Arial"/>
        </w:rPr>
        <w:t xml:space="preserve"> 10</w:t>
      </w:r>
      <w:r w:rsidR="00AD4B13" w:rsidRPr="00AD4B13">
        <w:rPr>
          <w:rFonts w:ascii="Arial" w:hAnsi="Arial" w:cs="Arial"/>
          <w:vertAlign w:val="superscript"/>
        </w:rPr>
        <w:t>th</w:t>
      </w:r>
      <w:r w:rsidR="00AD4B13">
        <w:rPr>
          <w:rFonts w:ascii="Arial" w:hAnsi="Arial" w:cs="Arial"/>
        </w:rPr>
        <w:t xml:space="preserve"> February 2026 </w:t>
      </w:r>
    </w:p>
    <w:p w14:paraId="314BBDA2" w14:textId="41B6ABCB" w:rsidR="008A0E97" w:rsidRPr="009F24C9" w:rsidRDefault="008A0E97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 used the following prompt(s):</w:t>
      </w:r>
    </w:p>
    <w:p w14:paraId="64A38933" w14:textId="3D7A1C3F" w:rsidR="0036225B" w:rsidRPr="00E755DB" w:rsidRDefault="008A0E97" w:rsidP="00E755DB">
      <w:pPr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36225B">
        <w:rPr>
          <w:rFonts w:ascii="Arial" w:hAnsi="Arial" w:cs="Arial"/>
        </w:rPr>
        <w:t>grammar.”</w:t>
      </w: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2BB85D98" w:rsidR="00C963C3" w:rsidRPr="009F24C9" w:rsidRDefault="00C963C3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14:paraId="6E985652" w14:textId="5D601D0A" w:rsidR="009F24C9" w:rsidRDefault="00C963C3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anchor="_Toc218876933" w:history="1">
            <w:r w:rsidR="009F24C9" w:rsidRPr="00731828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14:paraId="65348511" w14:textId="7D871E4B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4" w:history="1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1D1FE" w14:textId="3C53DA40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5" w:history="1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BA343" w14:textId="3441B792" w:rsidR="00C963C3" w:rsidRPr="009F24C9" w:rsidRDefault="00C963C3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AF98FE6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E4DEFEE" w14:textId="1DAD8FDA" w:rsidR="00C963C3" w:rsidRDefault="00C963C3" w:rsidP="008307DC">
      <w:pPr>
        <w:pStyle w:val="Heading1"/>
        <w:rPr>
          <w:rFonts w:ascii="Arial" w:hAnsi="Arial" w:cs="Arial"/>
        </w:rPr>
      </w:pPr>
      <w:bookmarkStart w:id="0" w:name="_Toc218876933"/>
      <w:r w:rsidRPr="009F24C9">
        <w:rPr>
          <w:rFonts w:ascii="Arial" w:hAnsi="Arial" w:cs="Arial"/>
        </w:rPr>
        <w:lastRenderedPageBreak/>
        <w:t>Component 1 – Development of Academic Skills (500 words)</w:t>
      </w:r>
      <w:bookmarkEnd w:id="0"/>
    </w:p>
    <w:p w14:paraId="5C112FBE" w14:textId="77777777" w:rsidR="008307DC" w:rsidRPr="00F00F98" w:rsidRDefault="008307DC" w:rsidP="008307DC"/>
    <w:p w14:paraId="1EFA585B" w14:textId="0A3EA775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Evaluating Academic Sources Using the CRAAP Test (250 words)</w:t>
      </w:r>
    </w:p>
    <w:p w14:paraId="051C4BD7" w14:textId="7D89E79D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Choose </w:t>
      </w:r>
      <w:r w:rsidRPr="009F24C9">
        <w:rPr>
          <w:rFonts w:ascii="Arial" w:hAnsi="Arial" w:cs="Arial"/>
          <w:b/>
          <w:bCs/>
        </w:rPr>
        <w:t>TWO academic sources</w:t>
      </w:r>
      <w:r w:rsidRPr="009F24C9">
        <w:rPr>
          <w:rFonts w:ascii="Arial" w:hAnsi="Arial" w:cs="Arial"/>
        </w:rPr>
        <w:t xml:space="preserve"> related to </w:t>
      </w:r>
      <w:r w:rsidR="00B668ED" w:rsidRPr="009F24C9">
        <w:rPr>
          <w:rFonts w:ascii="Arial" w:hAnsi="Arial" w:cs="Arial"/>
        </w:rPr>
        <w:t>the use of digital skills</w:t>
      </w:r>
      <w:r w:rsidRPr="009F24C9">
        <w:rPr>
          <w:rFonts w:ascii="Arial" w:hAnsi="Arial" w:cs="Arial"/>
        </w:rPr>
        <w:t xml:space="preserve"> in higher education.</w:t>
      </w:r>
    </w:p>
    <w:p w14:paraId="2A1C0FD0" w14:textId="2F9034D5" w:rsidR="008307DC" w:rsidRDefault="00C963C3" w:rsidP="008307DC">
      <w:pPr>
        <w:pStyle w:val="Heading1"/>
        <w:spacing w:before="0" w:after="0" w:line="264" w:lineRule="atLeast"/>
        <w:rPr>
          <w:rFonts w:ascii="roboto_slabregular" w:hAnsi="roboto_slabregular"/>
          <w:color w:val="555555"/>
        </w:rPr>
      </w:pPr>
      <w:r w:rsidRPr="009F24C9">
        <w:rPr>
          <w:rFonts w:ascii="Arial" w:hAnsi="Arial" w:cs="Arial"/>
          <w:b/>
          <w:bCs/>
        </w:rPr>
        <w:t>Source 1</w:t>
      </w:r>
      <w:r w:rsidR="008307DC">
        <w:rPr>
          <w:rFonts w:ascii="Arial" w:hAnsi="Arial" w:cs="Arial"/>
          <w:b/>
          <w:bCs/>
        </w:rPr>
        <w:t>.</w:t>
      </w:r>
      <w:r w:rsidR="008307DC" w:rsidRPr="008307DC">
        <w:rPr>
          <w:rFonts w:ascii="roboto_slabregular" w:hAnsi="roboto_slabregular"/>
          <w:b/>
          <w:bCs/>
          <w:color w:val="555555"/>
        </w:rPr>
        <w:t xml:space="preserve"> </w:t>
      </w:r>
      <w:r w:rsidR="008307DC">
        <w:rPr>
          <w:rFonts w:ascii="roboto_slabregular" w:hAnsi="roboto_slabregular"/>
          <w:b/>
          <w:bCs/>
          <w:color w:val="555555"/>
        </w:rPr>
        <w:t>The Need of Integrating Digital Education in Higher Education: Challenges and Opportunities</w:t>
      </w:r>
    </w:p>
    <w:p w14:paraId="29963419" w14:textId="183E780C" w:rsidR="00C963C3" w:rsidRPr="009F24C9" w:rsidRDefault="00C963C3" w:rsidP="00C963C3">
      <w:pPr>
        <w:rPr>
          <w:rFonts w:ascii="Arial" w:hAnsi="Arial" w:cs="Arial"/>
          <w:b/>
          <w:bCs/>
        </w:rPr>
      </w:pPr>
    </w:p>
    <w:p w14:paraId="10D13B3F" w14:textId="5EC00ECA" w:rsidR="008307DC" w:rsidRDefault="00C963C3" w:rsidP="008307D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F24C9">
        <w:rPr>
          <w:rFonts w:ascii="Arial" w:hAnsi="Arial" w:cs="Arial"/>
        </w:rPr>
        <w:t>Author(s) and year:</w:t>
      </w:r>
      <w:r w:rsidR="008307DC" w:rsidRPr="008307DC">
        <w:t xml:space="preserve"> </w:t>
      </w:r>
      <w:hyperlink r:id="rId8" w:history="1">
        <w:proofErr w:type="spellStart"/>
        <w:r w:rsidR="008307DC" w:rsidRPr="008307DC">
          <w:rPr>
            <w:rFonts w:ascii="Helvetica" w:eastAsia="Times New Roman" w:hAnsi="Helvetica" w:cs="Times New Roman"/>
            <w:color w:val="118189"/>
            <w:kern w:val="0"/>
            <w:sz w:val="23"/>
            <w:szCs w:val="23"/>
            <w:lang w:eastAsia="en-GB"/>
            <w14:ligatures w14:val="none"/>
          </w:rPr>
          <w:t>Alenezi</w:t>
        </w:r>
        <w:proofErr w:type="spellEnd"/>
        <w:r w:rsidR="008307DC" w:rsidRPr="008307DC">
          <w:rPr>
            <w:rFonts w:ascii="Helvetica" w:eastAsia="Times New Roman" w:hAnsi="Helvetica" w:cs="Times New Roman"/>
            <w:color w:val="118189"/>
            <w:kern w:val="0"/>
            <w:sz w:val="23"/>
            <w:szCs w:val="23"/>
            <w:lang w:eastAsia="en-GB"/>
            <w14:ligatures w14:val="none"/>
          </w:rPr>
          <w:t>, Mamdouh</w:t>
        </w:r>
      </w:hyperlink>
      <w:r w:rsidR="008307D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8307DC" w:rsidRPr="008307D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hyperlink r:id="rId9" w:history="1">
        <w:r w:rsidR="008307DC" w:rsidRPr="008307DC">
          <w:rPr>
            <w:rFonts w:ascii="Helvetica" w:eastAsia="Times New Roman" w:hAnsi="Helvetica" w:cs="Times New Roman"/>
            <w:color w:val="118189"/>
            <w:kern w:val="0"/>
            <w:sz w:val="23"/>
            <w:szCs w:val="23"/>
            <w:lang w:eastAsia="en-GB"/>
            <w14:ligatures w14:val="none"/>
          </w:rPr>
          <w:t>Wardat, Saja</w:t>
        </w:r>
      </w:hyperlink>
      <w:r w:rsidR="008307D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8307DC" w:rsidRPr="008307D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hyperlink r:id="rId10" w:history="1">
        <w:proofErr w:type="spellStart"/>
        <w:r w:rsidR="008307DC" w:rsidRPr="008307DC">
          <w:rPr>
            <w:rFonts w:ascii="Helvetica" w:eastAsia="Times New Roman" w:hAnsi="Helvetica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Akour</w:t>
        </w:r>
        <w:proofErr w:type="spellEnd"/>
        <w:r w:rsidR="008307DC" w:rsidRPr="008307DC">
          <w:rPr>
            <w:rFonts w:ascii="Helvetica" w:eastAsia="Times New Roman" w:hAnsi="Helvetica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,</w:t>
        </w:r>
        <w:r w:rsidR="009B4D8F">
          <w:rPr>
            <w:rFonts w:ascii="Helvetica" w:eastAsia="Times New Roman" w:hAnsi="Helvetica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 xml:space="preserve"> </w:t>
        </w:r>
        <w:r w:rsidR="008307DC" w:rsidRPr="008307DC">
          <w:rPr>
            <w:rFonts w:ascii="Helvetica" w:eastAsia="Times New Roman" w:hAnsi="Helvetica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M</w:t>
        </w:r>
        <w:r w:rsidR="008307DC" w:rsidRPr="008307DC">
          <w:rPr>
            <w:rFonts w:ascii="Helvetica" w:eastAsia="Times New Roman" w:hAnsi="Helvetica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ohammed</w:t>
        </w:r>
      </w:hyperlink>
      <w:r w:rsidR="008307D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(2023)</w:t>
      </w:r>
    </w:p>
    <w:p w14:paraId="02597761" w14:textId="5A36DD30" w:rsidR="00C963C3" w:rsidRPr="008307DC" w:rsidRDefault="008307DC" w:rsidP="008307D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F24C9">
        <w:rPr>
          <w:rFonts w:ascii="Arial" w:hAnsi="Arial" w:cs="Arial"/>
        </w:rPr>
        <w:t xml:space="preserve"> </w:t>
      </w:r>
      <w:r w:rsidR="00C963C3" w:rsidRPr="009F24C9">
        <w:rPr>
          <w:rFonts w:ascii="Arial" w:hAnsi="Arial" w:cs="Arial"/>
        </w:rPr>
        <w:br/>
      </w:r>
      <w:r w:rsidR="00920667">
        <w:rPr>
          <w:rFonts w:ascii="Arial" w:hAnsi="Arial" w:cs="Arial"/>
        </w:rPr>
        <w:t>The</w:t>
      </w:r>
      <w:r w:rsidR="00C963C3" w:rsidRPr="009F24C9">
        <w:rPr>
          <w:rFonts w:ascii="Arial" w:hAnsi="Arial" w:cs="Arial"/>
        </w:rPr>
        <w:t xml:space="preserve"> source</w:t>
      </w:r>
      <w:r w:rsidR="00920667">
        <w:rPr>
          <w:rFonts w:ascii="Arial" w:hAnsi="Arial" w:cs="Arial"/>
        </w:rPr>
        <w:t xml:space="preserve"> was found </w:t>
      </w:r>
      <w:proofErr w:type="gramStart"/>
      <w:r w:rsidR="00920667">
        <w:rPr>
          <w:rFonts w:ascii="Arial" w:hAnsi="Arial" w:cs="Arial"/>
        </w:rPr>
        <w:t xml:space="preserve">at  </w:t>
      </w:r>
      <w:r w:rsidR="00BB553C">
        <w:rPr>
          <w:rFonts w:ascii="Arial" w:hAnsi="Arial" w:cs="Arial"/>
        </w:rPr>
        <w:t>:</w:t>
      </w:r>
      <w:proofErr w:type="gramEnd"/>
      <w:r w:rsidR="00BB553C">
        <w:rPr>
          <w:rFonts w:ascii="Arial" w:hAnsi="Arial" w:cs="Arial"/>
        </w:rPr>
        <w:t xml:space="preserve"> </w:t>
      </w:r>
      <w:r w:rsidR="00BB553C">
        <w:rPr>
          <w:rFonts w:ascii="Arial" w:hAnsi="Arial" w:cs="Arial"/>
        </w:rPr>
        <w:t>University of Wales Trinity St David</w:t>
      </w:r>
      <w:r w:rsidR="00BB553C">
        <w:rPr>
          <w:rFonts w:ascii="Arial" w:hAnsi="Arial" w:cs="Arial"/>
        </w:rPr>
        <w:t>, Pro Quest.</w:t>
      </w:r>
    </w:p>
    <w:p w14:paraId="3D4584FA" w14:textId="4BDBA320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CRAAP Test, evaluate:</w:t>
      </w:r>
    </w:p>
    <w:p w14:paraId="2F0B4244" w14:textId="3A2E7775" w:rsidR="00C963C3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44044C">
        <w:rPr>
          <w:rFonts w:ascii="Arial" w:hAnsi="Arial" w:cs="Arial"/>
          <w:b/>
          <w:bCs/>
        </w:rPr>
        <w:t>Currency</w:t>
      </w:r>
      <w:r w:rsidRPr="009F24C9">
        <w:rPr>
          <w:rFonts w:ascii="Arial" w:hAnsi="Arial" w:cs="Arial"/>
        </w:rPr>
        <w:t>:</w:t>
      </w:r>
      <w:r w:rsidR="0044044C">
        <w:rPr>
          <w:rFonts w:ascii="Arial" w:hAnsi="Arial" w:cs="Arial"/>
        </w:rPr>
        <w:t xml:space="preserve"> This</w:t>
      </w:r>
      <w:r w:rsidR="00920667">
        <w:rPr>
          <w:rFonts w:ascii="Arial" w:hAnsi="Arial" w:cs="Arial"/>
        </w:rPr>
        <w:t xml:space="preserve"> article</w:t>
      </w:r>
      <w:r w:rsidR="0044044C">
        <w:rPr>
          <w:rFonts w:ascii="Arial" w:hAnsi="Arial" w:cs="Arial"/>
        </w:rPr>
        <w:t xml:space="preserve"> was </w:t>
      </w:r>
      <w:r w:rsidR="000B50EA">
        <w:rPr>
          <w:rFonts w:ascii="Arial" w:hAnsi="Arial" w:cs="Arial"/>
        </w:rPr>
        <w:t>publish</w:t>
      </w:r>
      <w:r w:rsidR="00CF57DF">
        <w:rPr>
          <w:rFonts w:ascii="Arial" w:hAnsi="Arial" w:cs="Arial"/>
        </w:rPr>
        <w:t>ed</w:t>
      </w:r>
      <w:r w:rsidR="000B50EA">
        <w:rPr>
          <w:rFonts w:ascii="Arial" w:hAnsi="Arial" w:cs="Arial"/>
        </w:rPr>
        <w:t xml:space="preserve"> in the year 2023</w:t>
      </w:r>
      <w:r w:rsidR="00835F77">
        <w:rPr>
          <w:rFonts w:ascii="Arial" w:hAnsi="Arial" w:cs="Arial"/>
        </w:rPr>
        <w:t>,</w:t>
      </w:r>
      <w:r w:rsidR="000B50EA">
        <w:rPr>
          <w:rFonts w:ascii="Arial" w:hAnsi="Arial" w:cs="Arial"/>
        </w:rPr>
        <w:t xml:space="preserve"> There is nothing that was </w:t>
      </w:r>
      <w:r w:rsidR="00835F77">
        <w:rPr>
          <w:rFonts w:ascii="Arial" w:hAnsi="Arial" w:cs="Arial"/>
        </w:rPr>
        <w:t>to i</w:t>
      </w:r>
      <w:r w:rsidR="000B50EA">
        <w:rPr>
          <w:rFonts w:ascii="Arial" w:hAnsi="Arial" w:cs="Arial"/>
        </w:rPr>
        <w:t>ndicat</w:t>
      </w:r>
      <w:r w:rsidR="00835F77">
        <w:rPr>
          <w:rFonts w:ascii="Arial" w:hAnsi="Arial" w:cs="Arial"/>
        </w:rPr>
        <w:t>e of a latest version, this version hasn’t been updated from 2023</w:t>
      </w:r>
      <w:r w:rsidR="00920667">
        <w:rPr>
          <w:rFonts w:ascii="Arial" w:hAnsi="Arial" w:cs="Arial"/>
        </w:rPr>
        <w:t>.</w:t>
      </w:r>
    </w:p>
    <w:p w14:paraId="3B0390B1" w14:textId="4AB6B1F1" w:rsidR="0044044C" w:rsidRDefault="00835F77" w:rsidP="00835F77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This topic is </w:t>
      </w:r>
      <w:r w:rsidR="007B04E6">
        <w:rPr>
          <w:rFonts w:ascii="Arial" w:hAnsi="Arial" w:cs="Arial"/>
        </w:rPr>
        <w:t>relevant</w:t>
      </w:r>
      <w:r w:rsidR="007C41E7">
        <w:rPr>
          <w:rFonts w:ascii="Arial" w:hAnsi="Arial" w:cs="Arial"/>
        </w:rPr>
        <w:t xml:space="preserve"> because digital education has be</w:t>
      </w:r>
      <w:r w:rsidR="007B04E6">
        <w:rPr>
          <w:rFonts w:ascii="Arial" w:hAnsi="Arial" w:cs="Arial"/>
        </w:rPr>
        <w:t>en</w:t>
      </w:r>
      <w:r w:rsidR="007C41E7">
        <w:rPr>
          <w:rFonts w:ascii="Arial" w:hAnsi="Arial" w:cs="Arial"/>
        </w:rPr>
        <w:t xml:space="preserve"> out for a while and has expanded in the last 3 years, due to the advance technologies innovations , and online studies , like for example when covid 19 was out we will have to be using computers more </w:t>
      </w:r>
      <w:r w:rsidR="007B04E6">
        <w:rPr>
          <w:rFonts w:ascii="Arial" w:hAnsi="Arial" w:cs="Arial"/>
        </w:rPr>
        <w:t>than</w:t>
      </w:r>
      <w:r w:rsidR="007C41E7">
        <w:rPr>
          <w:rFonts w:ascii="Arial" w:hAnsi="Arial" w:cs="Arial"/>
        </w:rPr>
        <w:t xml:space="preserve"> other resources, </w:t>
      </w:r>
      <w:r w:rsidR="00CF57DF">
        <w:rPr>
          <w:rFonts w:ascii="Arial" w:hAnsi="Arial" w:cs="Arial"/>
        </w:rPr>
        <w:t xml:space="preserve">(UNESCO,2024) </w:t>
      </w:r>
      <w:r w:rsidR="007C41E7">
        <w:rPr>
          <w:rFonts w:ascii="Arial" w:hAnsi="Arial" w:cs="Arial"/>
        </w:rPr>
        <w:t>like what’s app conference video calls and apps like teams meetings.</w:t>
      </w:r>
    </w:p>
    <w:p w14:paraId="48008F9B" w14:textId="135B10B4" w:rsidR="00835F77" w:rsidRDefault="00920667" w:rsidP="00AD24D9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D24D9">
        <w:rPr>
          <w:rFonts w:ascii="Arial" w:hAnsi="Arial" w:cs="Arial"/>
        </w:rPr>
        <w:t xml:space="preserve"> google search for newer updates of this topic</w:t>
      </w:r>
      <w:r>
        <w:rPr>
          <w:rFonts w:ascii="Arial" w:hAnsi="Arial" w:cs="Arial"/>
        </w:rPr>
        <w:t xml:space="preserve"> was conducted and nothing newer was found.</w:t>
      </w:r>
    </w:p>
    <w:p w14:paraId="7E486677" w14:textId="77777777" w:rsidR="00AD24D9" w:rsidRPr="009F24C9" w:rsidRDefault="00AD24D9" w:rsidP="00AD24D9">
      <w:pPr>
        <w:ind w:left="720"/>
        <w:rPr>
          <w:rFonts w:ascii="Arial" w:hAnsi="Arial" w:cs="Arial"/>
        </w:rPr>
      </w:pPr>
    </w:p>
    <w:p w14:paraId="3910D80A" w14:textId="125BBBF5" w:rsidR="004B49F2" w:rsidRPr="004B49F2" w:rsidRDefault="00C963C3" w:rsidP="004B49F2">
      <w:pPr>
        <w:numPr>
          <w:ilvl w:val="0"/>
          <w:numId w:val="18"/>
        </w:numPr>
        <w:rPr>
          <w:rFonts w:ascii="Arial" w:hAnsi="Arial" w:cs="Arial"/>
        </w:rPr>
      </w:pPr>
      <w:r w:rsidRPr="00AD24D9">
        <w:rPr>
          <w:rFonts w:ascii="Arial" w:hAnsi="Arial" w:cs="Arial"/>
          <w:b/>
          <w:bCs/>
        </w:rPr>
        <w:t>Relevance</w:t>
      </w:r>
      <w:r w:rsidRPr="009F24C9">
        <w:rPr>
          <w:rFonts w:ascii="Arial" w:hAnsi="Arial" w:cs="Arial"/>
        </w:rPr>
        <w:t>:</w:t>
      </w:r>
      <w:r w:rsidR="00CA72E9">
        <w:rPr>
          <w:rFonts w:ascii="Arial" w:hAnsi="Arial" w:cs="Arial"/>
        </w:rPr>
        <w:t xml:space="preserve"> </w:t>
      </w:r>
      <w:r w:rsidR="00445B02">
        <w:rPr>
          <w:rFonts w:ascii="Arial" w:hAnsi="Arial" w:cs="Arial"/>
        </w:rPr>
        <w:t>T</w:t>
      </w:r>
      <w:r w:rsidR="00CA72E9">
        <w:rPr>
          <w:rFonts w:ascii="Arial" w:hAnsi="Arial" w:cs="Arial"/>
        </w:rPr>
        <w:t>he source i</w:t>
      </w:r>
      <w:r w:rsidR="00920667">
        <w:rPr>
          <w:rFonts w:ascii="Arial" w:hAnsi="Arial" w:cs="Arial"/>
        </w:rPr>
        <w:t>s</w:t>
      </w:r>
      <w:r w:rsidR="00CA72E9">
        <w:rPr>
          <w:rFonts w:ascii="Arial" w:hAnsi="Arial" w:cs="Arial"/>
        </w:rPr>
        <w:t xml:space="preserve"> relevant</w:t>
      </w:r>
      <w:r w:rsidR="00920667">
        <w:rPr>
          <w:rFonts w:ascii="Arial" w:hAnsi="Arial" w:cs="Arial"/>
        </w:rPr>
        <w:t xml:space="preserve"> to this topic</w:t>
      </w:r>
      <w:r w:rsidR="00CA72E9">
        <w:rPr>
          <w:rFonts w:ascii="Arial" w:hAnsi="Arial" w:cs="Arial"/>
        </w:rPr>
        <w:t xml:space="preserve"> </w:t>
      </w:r>
      <w:r w:rsidR="00920667">
        <w:rPr>
          <w:rFonts w:ascii="Arial" w:hAnsi="Arial" w:cs="Arial"/>
        </w:rPr>
        <w:t xml:space="preserve">of student in the digital era, </w:t>
      </w:r>
      <w:r w:rsidR="00CA72E9">
        <w:rPr>
          <w:rFonts w:ascii="Arial" w:hAnsi="Arial" w:cs="Arial"/>
        </w:rPr>
        <w:t>because it explained about digital education in higher education,</w:t>
      </w:r>
      <w:r w:rsidR="00EC5023">
        <w:rPr>
          <w:rFonts w:ascii="Arial" w:hAnsi="Arial" w:cs="Arial"/>
        </w:rPr>
        <w:t xml:space="preserve"> </w:t>
      </w:r>
      <w:r w:rsidR="00CA72E9">
        <w:rPr>
          <w:rFonts w:ascii="Arial" w:hAnsi="Arial" w:cs="Arial"/>
        </w:rPr>
        <w:t>including its challenges and benefits</w:t>
      </w:r>
      <w:r w:rsidR="00920667">
        <w:rPr>
          <w:rFonts w:ascii="Arial" w:hAnsi="Arial" w:cs="Arial"/>
        </w:rPr>
        <w:t xml:space="preserve"> and</w:t>
      </w:r>
      <w:r w:rsidR="00CA72E9">
        <w:rPr>
          <w:rFonts w:ascii="Arial" w:hAnsi="Arial" w:cs="Arial"/>
        </w:rPr>
        <w:t xml:space="preserve"> the impact of digital learning in university</w:t>
      </w:r>
      <w:r w:rsidR="00920667">
        <w:rPr>
          <w:rFonts w:ascii="Arial" w:hAnsi="Arial" w:cs="Arial"/>
        </w:rPr>
        <w:t>.</w:t>
      </w:r>
      <w:r w:rsidR="00D2461E">
        <w:rPr>
          <w:rFonts w:ascii="Arial" w:hAnsi="Arial" w:cs="Arial"/>
        </w:rPr>
        <w:t xml:space="preserve"> the research gathered is useful and </w:t>
      </w:r>
      <w:proofErr w:type="gramStart"/>
      <w:r w:rsidR="00D2461E">
        <w:rPr>
          <w:rFonts w:ascii="Arial" w:hAnsi="Arial" w:cs="Arial"/>
        </w:rPr>
        <w:t>Up</w:t>
      </w:r>
      <w:proofErr w:type="gramEnd"/>
      <w:r w:rsidR="00D2461E">
        <w:rPr>
          <w:rFonts w:ascii="Arial" w:hAnsi="Arial" w:cs="Arial"/>
        </w:rPr>
        <w:t xml:space="preserve"> to date, supporting </w:t>
      </w:r>
      <w:r w:rsidR="00920667">
        <w:rPr>
          <w:rFonts w:ascii="Arial" w:hAnsi="Arial" w:cs="Arial"/>
        </w:rPr>
        <w:t xml:space="preserve">this </w:t>
      </w:r>
      <w:r w:rsidR="00D2461E">
        <w:rPr>
          <w:rFonts w:ascii="Arial" w:hAnsi="Arial" w:cs="Arial"/>
        </w:rPr>
        <w:t>topic.</w:t>
      </w:r>
    </w:p>
    <w:p w14:paraId="3BEFB843" w14:textId="77777777" w:rsidR="00AD24D9" w:rsidRPr="009F24C9" w:rsidRDefault="00AD24D9" w:rsidP="00AD24D9">
      <w:pPr>
        <w:ind w:left="720"/>
        <w:rPr>
          <w:rFonts w:ascii="Arial" w:hAnsi="Arial" w:cs="Arial"/>
        </w:rPr>
      </w:pPr>
    </w:p>
    <w:p w14:paraId="096E4BB2" w14:textId="7769BBD8" w:rsidR="00F116FE" w:rsidRDefault="00C963C3" w:rsidP="00F116FE">
      <w:pPr>
        <w:numPr>
          <w:ilvl w:val="0"/>
          <w:numId w:val="18"/>
        </w:numPr>
        <w:rPr>
          <w:rFonts w:ascii="Arial" w:hAnsi="Arial" w:cs="Arial"/>
        </w:rPr>
      </w:pPr>
      <w:r w:rsidRPr="00F116FE">
        <w:rPr>
          <w:rFonts w:ascii="Arial" w:hAnsi="Arial" w:cs="Arial"/>
          <w:b/>
          <w:bCs/>
        </w:rPr>
        <w:t>Authority</w:t>
      </w:r>
      <w:r w:rsidRPr="009F24C9">
        <w:rPr>
          <w:rFonts w:ascii="Arial" w:hAnsi="Arial" w:cs="Arial"/>
        </w:rPr>
        <w:t>:</w:t>
      </w:r>
      <w:r w:rsidR="00445B02">
        <w:rPr>
          <w:rFonts w:ascii="Arial" w:hAnsi="Arial" w:cs="Arial"/>
        </w:rPr>
        <w:t xml:space="preserve"> This was looked at </w:t>
      </w:r>
      <w:r w:rsidR="00F116FE">
        <w:rPr>
          <w:rFonts w:ascii="Arial" w:hAnsi="Arial" w:cs="Arial"/>
        </w:rPr>
        <w:t xml:space="preserve">and sourced through ProQuest via the university of Wales Trinity St. David library which expands the credibility as its </w:t>
      </w:r>
      <w:r w:rsidR="00F116FE">
        <w:rPr>
          <w:rFonts w:ascii="Arial" w:hAnsi="Arial" w:cs="Arial"/>
        </w:rPr>
        <w:lastRenderedPageBreak/>
        <w:t xml:space="preserve">being sourced through academic database </w:t>
      </w:r>
      <w:r w:rsidR="00AE6C87">
        <w:rPr>
          <w:rFonts w:ascii="Arial" w:hAnsi="Arial" w:cs="Arial"/>
        </w:rPr>
        <w:t>which means,</w:t>
      </w:r>
      <w:r w:rsidR="00F116FE">
        <w:rPr>
          <w:rFonts w:ascii="Arial" w:hAnsi="Arial" w:cs="Arial"/>
        </w:rPr>
        <w:t xml:space="preserve"> it has been thoroughly reviewed and is suitable for higher education.</w:t>
      </w:r>
    </w:p>
    <w:p w14:paraId="46F6CC33" w14:textId="77777777" w:rsidR="00F116FE" w:rsidRPr="00F116FE" w:rsidRDefault="00F116FE" w:rsidP="00F116FE">
      <w:pPr>
        <w:rPr>
          <w:rFonts w:ascii="Arial" w:hAnsi="Arial" w:cs="Arial"/>
        </w:rPr>
      </w:pPr>
    </w:p>
    <w:p w14:paraId="4156A18E" w14:textId="753B06C8" w:rsidR="00F116FE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4B49F2">
        <w:rPr>
          <w:rFonts w:ascii="Arial" w:hAnsi="Arial" w:cs="Arial"/>
          <w:b/>
          <w:bCs/>
        </w:rPr>
        <w:t>Accuracy:</w:t>
      </w:r>
      <w:r w:rsidR="00F116FE" w:rsidRPr="00F116FE">
        <w:rPr>
          <w:rFonts w:ascii="Arial" w:hAnsi="Arial" w:cs="Arial"/>
        </w:rPr>
        <w:t xml:space="preserve"> When sourcing this information provided and the academic exchange of views that was seen </w:t>
      </w:r>
      <w:r w:rsidR="004B49F2" w:rsidRPr="00F116FE">
        <w:rPr>
          <w:rFonts w:ascii="Arial" w:hAnsi="Arial" w:cs="Arial"/>
        </w:rPr>
        <w:t>online it</w:t>
      </w:r>
      <w:r w:rsidR="004B49F2">
        <w:rPr>
          <w:rFonts w:ascii="Arial" w:hAnsi="Arial" w:cs="Arial"/>
        </w:rPr>
        <w:t>,</w:t>
      </w:r>
      <w:r w:rsidR="004B49F2" w:rsidRPr="00F116FE">
        <w:rPr>
          <w:rFonts w:ascii="Arial" w:hAnsi="Arial" w:cs="Arial"/>
        </w:rPr>
        <w:t xml:space="preserve"> outlines</w:t>
      </w:r>
      <w:r w:rsidR="00F116FE" w:rsidRPr="00F116FE">
        <w:rPr>
          <w:rFonts w:ascii="Arial" w:hAnsi="Arial" w:cs="Arial"/>
        </w:rPr>
        <w:t xml:space="preserve"> two </w:t>
      </w:r>
      <w:proofErr w:type="gramStart"/>
      <w:r w:rsidR="00F116FE" w:rsidRPr="00F116FE">
        <w:rPr>
          <w:rFonts w:ascii="Arial" w:hAnsi="Arial" w:cs="Arial"/>
        </w:rPr>
        <w:t xml:space="preserve">different </w:t>
      </w:r>
      <w:r w:rsidR="00F116FE">
        <w:rPr>
          <w:rFonts w:ascii="Arial" w:hAnsi="Arial" w:cs="Arial"/>
        </w:rPr>
        <w:t xml:space="preserve"> openings</w:t>
      </w:r>
      <w:proofErr w:type="gramEnd"/>
      <w:r w:rsidR="00F116FE">
        <w:rPr>
          <w:rFonts w:ascii="Arial" w:hAnsi="Arial" w:cs="Arial"/>
        </w:rPr>
        <w:t xml:space="preserve"> and challenges suggesting this as an objective and </w:t>
      </w:r>
      <w:proofErr w:type="gramStart"/>
      <w:r w:rsidR="00F116FE">
        <w:rPr>
          <w:rFonts w:ascii="Arial" w:hAnsi="Arial" w:cs="Arial"/>
        </w:rPr>
        <w:t>evidence based</w:t>
      </w:r>
      <w:proofErr w:type="gramEnd"/>
      <w:r w:rsidR="00F116FE">
        <w:rPr>
          <w:rFonts w:ascii="Arial" w:hAnsi="Arial" w:cs="Arial"/>
        </w:rPr>
        <w:t xml:space="preserve"> approach.</w:t>
      </w:r>
    </w:p>
    <w:p w14:paraId="3380907D" w14:textId="77777777" w:rsidR="00F116FE" w:rsidRDefault="00F116FE" w:rsidP="00F116FE">
      <w:pPr>
        <w:pStyle w:val="ListParagraph"/>
        <w:rPr>
          <w:rFonts w:ascii="Arial" w:hAnsi="Arial" w:cs="Arial"/>
        </w:rPr>
      </w:pPr>
    </w:p>
    <w:p w14:paraId="73309E1C" w14:textId="041BAE3F" w:rsidR="00C963C3" w:rsidRPr="004B49F2" w:rsidRDefault="00C963C3" w:rsidP="004B49F2">
      <w:pPr>
        <w:numPr>
          <w:ilvl w:val="0"/>
          <w:numId w:val="18"/>
        </w:numPr>
        <w:rPr>
          <w:rFonts w:ascii="Arial" w:hAnsi="Arial" w:cs="Arial"/>
        </w:rPr>
      </w:pPr>
      <w:r w:rsidRPr="004B49F2">
        <w:rPr>
          <w:rFonts w:ascii="Arial" w:hAnsi="Arial" w:cs="Arial"/>
          <w:b/>
          <w:bCs/>
        </w:rPr>
        <w:t>Purpos</w:t>
      </w:r>
      <w:r w:rsidR="00F116FE" w:rsidRPr="004B49F2">
        <w:rPr>
          <w:rFonts w:ascii="Arial" w:hAnsi="Arial" w:cs="Arial"/>
          <w:b/>
          <w:bCs/>
        </w:rPr>
        <w:t>e:</w:t>
      </w:r>
      <w:r w:rsidR="00F116FE">
        <w:rPr>
          <w:rFonts w:ascii="Arial" w:hAnsi="Arial" w:cs="Arial"/>
        </w:rPr>
        <w:t xml:space="preserve"> This is aimed to inform people reading this how important</w:t>
      </w:r>
      <w:r w:rsidR="004B49F2">
        <w:rPr>
          <w:rFonts w:ascii="Arial" w:hAnsi="Arial" w:cs="Arial"/>
        </w:rPr>
        <w:t xml:space="preserve"> integrating</w:t>
      </w:r>
      <w:r w:rsidR="00F116FE">
        <w:rPr>
          <w:rFonts w:ascii="Arial" w:hAnsi="Arial" w:cs="Arial"/>
        </w:rPr>
        <w:t xml:space="preserve"> digital education in higher education rather than opinion based that is why</w:t>
      </w:r>
      <w:r w:rsidR="004B49F2">
        <w:rPr>
          <w:rFonts w:ascii="Arial" w:hAnsi="Arial" w:cs="Arial"/>
        </w:rPr>
        <w:t xml:space="preserve"> </w:t>
      </w:r>
      <w:r w:rsidR="00F116FE">
        <w:rPr>
          <w:rFonts w:ascii="Arial" w:hAnsi="Arial" w:cs="Arial"/>
        </w:rPr>
        <w:t xml:space="preserve">this </w:t>
      </w:r>
      <w:r w:rsidR="00F116FE" w:rsidRPr="004B49F2">
        <w:rPr>
          <w:rFonts w:ascii="Arial" w:hAnsi="Arial" w:cs="Arial"/>
        </w:rPr>
        <w:t>is relia</w:t>
      </w:r>
      <w:r w:rsidR="004B49F2" w:rsidRPr="004B49F2">
        <w:rPr>
          <w:rFonts w:ascii="Arial" w:hAnsi="Arial" w:cs="Arial"/>
        </w:rPr>
        <w:t>ble academic source information</w:t>
      </w:r>
      <w:r w:rsidR="004B49F2">
        <w:rPr>
          <w:rFonts w:ascii="Arial" w:hAnsi="Arial" w:cs="Arial"/>
        </w:rPr>
        <w:t>.</w:t>
      </w:r>
    </w:p>
    <w:p w14:paraId="5F4FC13C" w14:textId="77777777" w:rsidR="004B49F2" w:rsidRPr="006D5BD4" w:rsidRDefault="004B49F2" w:rsidP="00C963C3">
      <w:pPr>
        <w:rPr>
          <w:rFonts w:ascii="Arial" w:hAnsi="Arial" w:cs="Arial"/>
          <w:b/>
          <w:bCs/>
        </w:rPr>
      </w:pPr>
    </w:p>
    <w:p w14:paraId="2B2E8ABD" w14:textId="797527C2" w:rsidR="00C963C3" w:rsidRPr="004B49F2" w:rsidRDefault="00C963C3" w:rsidP="00C963C3">
      <w:pPr>
        <w:rPr>
          <w:rFonts w:ascii="Arial" w:hAnsi="Arial" w:cs="Arial"/>
          <w:sz w:val="20"/>
          <w:szCs w:val="20"/>
        </w:rPr>
      </w:pPr>
      <w:r w:rsidRPr="006D5BD4">
        <w:rPr>
          <w:rFonts w:ascii="Arial" w:hAnsi="Arial" w:cs="Arial"/>
          <w:b/>
          <w:bCs/>
        </w:rPr>
        <w:t>Full reference</w:t>
      </w:r>
      <w:r w:rsidR="006D5BD4">
        <w:rPr>
          <w:rFonts w:ascii="Arial" w:hAnsi="Arial" w:cs="Arial"/>
          <w:b/>
          <w:bCs/>
        </w:rPr>
        <w:t>:</w:t>
      </w:r>
      <w:r w:rsidR="004B49F2" w:rsidRPr="004B49F2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r w:rsidR="004B49F2" w:rsidRPr="004B49F2">
        <w:rPr>
          <w:rFonts w:ascii="Verdana" w:hAnsi="Verdana"/>
          <w:color w:val="555555"/>
          <w:sz w:val="20"/>
          <w:szCs w:val="20"/>
          <w:shd w:val="clear" w:color="auto" w:fill="FFFFFF"/>
        </w:rPr>
        <w:t>L</w:t>
      </w:r>
      <w:r w:rsidR="004B49F2" w:rsidRPr="004B49F2">
        <w:rPr>
          <w:rFonts w:ascii="Verdana" w:hAnsi="Verdana"/>
          <w:color w:val="555555"/>
          <w:sz w:val="20"/>
          <w:szCs w:val="20"/>
          <w:shd w:val="clear" w:color="auto" w:fill="FFFFFF"/>
        </w:rPr>
        <w:t xml:space="preserve"> </w:t>
      </w:r>
      <w:r w:rsidR="004B49F2" w:rsidRPr="004B49F2">
        <w:rPr>
          <w:rFonts w:ascii="Verdana" w:hAnsi="Verdana"/>
          <w:color w:val="555555"/>
          <w:sz w:val="20"/>
          <w:szCs w:val="20"/>
          <w:shd w:val="clear" w:color="auto" w:fill="FFFFFF"/>
        </w:rPr>
        <w:t>ALENEZI, M., WARDAT, S. and AKOUR, M., 2023. The Need of Integrating Digital Education in Higher Education: Challenges and Opportunities.</w:t>
      </w:r>
      <w:r w:rsidR="004B49F2" w:rsidRPr="004B49F2">
        <w:rPr>
          <w:rStyle w:val="apple-converted-space"/>
          <w:rFonts w:ascii="Verdana" w:hAnsi="Verdana"/>
          <w:color w:val="555555"/>
          <w:sz w:val="20"/>
          <w:szCs w:val="20"/>
          <w:shd w:val="clear" w:color="auto" w:fill="FFFFFF"/>
        </w:rPr>
        <w:t> </w:t>
      </w:r>
      <w:r w:rsidR="004B49F2" w:rsidRPr="004B49F2">
        <w:rPr>
          <w:rFonts w:ascii="Verdana" w:hAnsi="Verdana"/>
          <w:i/>
          <w:iCs/>
          <w:color w:val="555555"/>
          <w:sz w:val="20"/>
          <w:szCs w:val="20"/>
        </w:rPr>
        <w:t>Sustainability,</w:t>
      </w:r>
      <w:r w:rsidR="004B49F2" w:rsidRPr="004B49F2">
        <w:rPr>
          <w:rStyle w:val="apple-converted-space"/>
          <w:rFonts w:ascii="Verdana" w:hAnsi="Verdana"/>
          <w:i/>
          <w:iCs/>
          <w:color w:val="555555"/>
          <w:sz w:val="20"/>
          <w:szCs w:val="20"/>
        </w:rPr>
        <w:t> </w:t>
      </w:r>
      <w:r w:rsidR="004B49F2" w:rsidRPr="004B49F2">
        <w:rPr>
          <w:rFonts w:ascii="Verdana" w:hAnsi="Verdana"/>
          <w:b/>
          <w:bCs/>
          <w:color w:val="555555"/>
          <w:sz w:val="20"/>
          <w:szCs w:val="20"/>
        </w:rPr>
        <w:t>15</w:t>
      </w:r>
      <w:r w:rsidR="004B49F2" w:rsidRPr="004B49F2">
        <w:rPr>
          <w:rFonts w:ascii="Verdana" w:hAnsi="Verdana"/>
          <w:color w:val="555555"/>
          <w:sz w:val="20"/>
          <w:szCs w:val="20"/>
          <w:shd w:val="clear" w:color="auto" w:fill="FFFFFF"/>
        </w:rPr>
        <w:t>(6), pp. 4782.</w:t>
      </w:r>
    </w:p>
    <w:p w14:paraId="7A589BDA" w14:textId="77777777" w:rsidR="004B49F2" w:rsidRPr="009F24C9" w:rsidRDefault="004B49F2" w:rsidP="00C963C3">
      <w:pPr>
        <w:rPr>
          <w:rFonts w:ascii="Arial" w:hAnsi="Arial" w:cs="Arial"/>
        </w:rPr>
      </w:pPr>
    </w:p>
    <w:p w14:paraId="338D4429" w14:textId="20AADE4A" w:rsidR="00C963C3" w:rsidRPr="009F24C9" w:rsidRDefault="00C963C3" w:rsidP="00C963C3">
      <w:pPr>
        <w:rPr>
          <w:rFonts w:ascii="Arial" w:hAnsi="Arial" w:cs="Arial"/>
        </w:rPr>
      </w:pPr>
    </w:p>
    <w:p w14:paraId="4D7CA805" w14:textId="71673719" w:rsidR="00C963C3" w:rsidRPr="009B0585" w:rsidRDefault="00C963C3" w:rsidP="009B0585">
      <w:pPr>
        <w:pStyle w:val="NormalWeb"/>
      </w:pPr>
      <w:r w:rsidRPr="009F24C9">
        <w:rPr>
          <w:rFonts w:ascii="Arial" w:hAnsi="Arial" w:cs="Arial"/>
          <w:b/>
          <w:bCs/>
        </w:rPr>
        <w:t>Source 2</w:t>
      </w:r>
      <w:r w:rsidR="009B0585">
        <w:rPr>
          <w:rFonts w:ascii="Arial" w:hAnsi="Arial" w:cs="Arial"/>
          <w:b/>
          <w:bCs/>
        </w:rPr>
        <w:t xml:space="preserve"> - </w:t>
      </w:r>
      <w:r w:rsidR="009B0585">
        <w:rPr>
          <w:rFonts w:ascii="URWPalladioL" w:hAnsi="URWPalladioL"/>
          <w:b/>
          <w:bCs/>
          <w:sz w:val="36"/>
          <w:szCs w:val="36"/>
        </w:rPr>
        <w:t xml:space="preserve">Digitalization of Higher Education: Students’ Perspectives </w:t>
      </w:r>
    </w:p>
    <w:p w14:paraId="7D91037A" w14:textId="169E2FB5" w:rsidR="00BB553C" w:rsidRPr="00BB553C" w:rsidRDefault="00C963C3" w:rsidP="009B0585">
      <w:pPr>
        <w:pStyle w:val="NormalWeb"/>
        <w:rPr>
          <w:sz w:val="22"/>
          <w:szCs w:val="22"/>
        </w:rPr>
      </w:pPr>
      <w:r w:rsidRPr="009F24C9">
        <w:rPr>
          <w:rFonts w:ascii="Arial" w:hAnsi="Arial" w:cs="Arial"/>
        </w:rPr>
        <w:t>Author(s) and year:</w:t>
      </w:r>
      <w:r w:rsidR="00BB553C" w:rsidRPr="00BB553C">
        <w:rPr>
          <w:rFonts w:ascii="URWPalladioL" w:hAnsi="URWPalladioL"/>
          <w:sz w:val="14"/>
          <w:szCs w:val="14"/>
        </w:rPr>
        <w:t xml:space="preserve"> </w:t>
      </w:r>
      <w:proofErr w:type="spellStart"/>
      <w:r w:rsidR="00BB553C" w:rsidRPr="00BB553C">
        <w:rPr>
          <w:rFonts w:ascii="URWPalladioL" w:hAnsi="URWPalladioL"/>
          <w:sz w:val="22"/>
          <w:szCs w:val="22"/>
        </w:rPr>
        <w:t>Potoc</w:t>
      </w:r>
      <w:r w:rsidR="002855CD">
        <w:rPr>
          <w:rFonts w:ascii="URWPalladioL" w:hAnsi="URWPalladioL"/>
          <w:sz w:val="22"/>
          <w:szCs w:val="22"/>
        </w:rPr>
        <w:t>a</w:t>
      </w:r>
      <w:r w:rsidR="00BB553C" w:rsidRPr="00BB553C">
        <w:rPr>
          <w:rFonts w:ascii="URWPalladioL" w:hAnsi="URWPalladioL"/>
          <w:sz w:val="22"/>
          <w:szCs w:val="22"/>
        </w:rPr>
        <w:t>n</w:t>
      </w:r>
      <w:proofErr w:type="spellEnd"/>
      <w:r w:rsidR="00BB553C" w:rsidRPr="00BB553C">
        <w:rPr>
          <w:rFonts w:ascii="URWPalladioL" w:hAnsi="URWPalladioL"/>
          <w:sz w:val="22"/>
          <w:szCs w:val="22"/>
        </w:rPr>
        <w:t xml:space="preserve">, V., Nedelko, Z., &amp; Rosi, M. (2025) </w:t>
      </w:r>
    </w:p>
    <w:p w14:paraId="42469A76" w14:textId="1D42A202" w:rsidR="00C963C3" w:rsidRPr="009B0585" w:rsidRDefault="00C963C3" w:rsidP="009B0585">
      <w:pPr>
        <w:pStyle w:val="NormalWeb"/>
      </w:pPr>
      <w:r w:rsidRPr="009F24C9">
        <w:rPr>
          <w:rFonts w:ascii="Arial" w:hAnsi="Arial" w:cs="Arial"/>
        </w:rPr>
        <w:br/>
        <w:t xml:space="preserve">Where you found the </w:t>
      </w:r>
      <w:r w:rsidR="0044044C" w:rsidRPr="009F24C9">
        <w:rPr>
          <w:rFonts w:ascii="Arial" w:hAnsi="Arial" w:cs="Arial"/>
        </w:rPr>
        <w:t>source:</w:t>
      </w:r>
      <w:r w:rsidR="00BB553C">
        <w:rPr>
          <w:rFonts w:ascii="Arial" w:hAnsi="Arial" w:cs="Arial"/>
        </w:rPr>
        <w:t xml:space="preserve"> University of Wales Trinity St David, My Moodle week </w:t>
      </w:r>
      <w:r w:rsidR="00E40986">
        <w:rPr>
          <w:rFonts w:ascii="Arial" w:hAnsi="Arial" w:cs="Arial"/>
        </w:rPr>
        <w:t>2</w:t>
      </w:r>
    </w:p>
    <w:p w14:paraId="29A0881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14:paraId="0E92CC48" w14:textId="6495BA4B" w:rsidR="00C963C3" w:rsidRPr="00E40986" w:rsidRDefault="00C963C3" w:rsidP="00C963C3">
      <w:pPr>
        <w:numPr>
          <w:ilvl w:val="0"/>
          <w:numId w:val="19"/>
        </w:numPr>
        <w:rPr>
          <w:rFonts w:ascii="Arial" w:hAnsi="Arial" w:cs="Arial"/>
          <w:b/>
          <w:bCs/>
        </w:rPr>
      </w:pPr>
      <w:r w:rsidRPr="00E40986">
        <w:rPr>
          <w:rFonts w:ascii="Arial" w:hAnsi="Arial" w:cs="Arial"/>
          <w:b/>
          <w:bCs/>
        </w:rPr>
        <w:t>Currency:</w:t>
      </w:r>
      <w:r w:rsidR="00E40986">
        <w:rPr>
          <w:rFonts w:ascii="Arial" w:hAnsi="Arial" w:cs="Arial"/>
          <w:b/>
          <w:bCs/>
        </w:rPr>
        <w:t xml:space="preserve"> </w:t>
      </w:r>
      <w:r w:rsidR="00E40986">
        <w:rPr>
          <w:rFonts w:ascii="Arial" w:hAnsi="Arial" w:cs="Arial"/>
        </w:rPr>
        <w:t xml:space="preserve">This article was </w:t>
      </w:r>
      <w:proofErr w:type="gramStart"/>
      <w:r w:rsidR="00E40986">
        <w:rPr>
          <w:rFonts w:ascii="Arial" w:hAnsi="Arial" w:cs="Arial"/>
        </w:rPr>
        <w:t>publish</w:t>
      </w:r>
      <w:proofErr w:type="gramEnd"/>
      <w:r w:rsidR="00E40986">
        <w:rPr>
          <w:rFonts w:ascii="Arial" w:hAnsi="Arial" w:cs="Arial"/>
        </w:rPr>
        <w:t xml:space="preserve"> </w:t>
      </w:r>
      <w:proofErr w:type="gramStart"/>
      <w:r w:rsidR="00E40986">
        <w:rPr>
          <w:rFonts w:ascii="Arial" w:hAnsi="Arial" w:cs="Arial"/>
        </w:rPr>
        <w:t>on  2</w:t>
      </w:r>
      <w:proofErr w:type="gramEnd"/>
      <w:r w:rsidR="00E40986">
        <w:rPr>
          <w:rFonts w:ascii="Arial" w:hAnsi="Arial" w:cs="Arial"/>
        </w:rPr>
        <w:t xml:space="preserve"> July 2025 </w:t>
      </w:r>
    </w:p>
    <w:p w14:paraId="30B3906B" w14:textId="2B9BE7A9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Relevance:</w:t>
      </w:r>
      <w:r w:rsidR="001444DD">
        <w:rPr>
          <w:rFonts w:ascii="Arial" w:hAnsi="Arial" w:cs="Arial"/>
        </w:rPr>
        <w:t xml:space="preserve"> This </w:t>
      </w:r>
      <w:r w:rsidR="00FA39DE">
        <w:rPr>
          <w:rFonts w:ascii="Arial" w:hAnsi="Arial" w:cs="Arial"/>
        </w:rPr>
        <w:t>study directly addresses students, view on digital educatio</w:t>
      </w:r>
      <w:r w:rsidR="005B0290">
        <w:rPr>
          <w:rFonts w:ascii="Arial" w:hAnsi="Arial" w:cs="Arial"/>
        </w:rPr>
        <w:t xml:space="preserve">nal tools and methods, </w:t>
      </w:r>
      <w:proofErr w:type="gramStart"/>
      <w:r w:rsidR="005B0290">
        <w:rPr>
          <w:rFonts w:ascii="Arial" w:hAnsi="Arial" w:cs="Arial"/>
        </w:rPr>
        <w:t>witch</w:t>
      </w:r>
      <w:proofErr w:type="gramEnd"/>
      <w:r w:rsidR="005B0290">
        <w:rPr>
          <w:rFonts w:ascii="Arial" w:hAnsi="Arial" w:cs="Arial"/>
        </w:rPr>
        <w:t xml:space="preserve"> aligns closely with research on </w:t>
      </w:r>
      <w:r w:rsidR="002D7A0D">
        <w:rPr>
          <w:rFonts w:ascii="Arial" w:hAnsi="Arial" w:cs="Arial"/>
        </w:rPr>
        <w:t>digitalisation</w:t>
      </w:r>
      <w:r w:rsidR="005B0290">
        <w:rPr>
          <w:rFonts w:ascii="Arial" w:hAnsi="Arial" w:cs="Arial"/>
        </w:rPr>
        <w:t xml:space="preserve"> experiences in higher education and is therefore </w:t>
      </w:r>
      <w:r w:rsidR="002D7A0D">
        <w:rPr>
          <w:rFonts w:ascii="Arial" w:hAnsi="Arial" w:cs="Arial"/>
        </w:rPr>
        <w:t>highly relevant to educational research.</w:t>
      </w:r>
    </w:p>
    <w:p w14:paraId="73B81D6D" w14:textId="3DAA85AB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Authority:</w:t>
      </w:r>
      <w:r w:rsidR="009C5C39">
        <w:rPr>
          <w:rFonts w:ascii="Arial" w:hAnsi="Arial" w:cs="Arial"/>
        </w:rPr>
        <w:t xml:space="preserve"> T</w:t>
      </w:r>
      <w:r w:rsidR="00FF1DDB">
        <w:rPr>
          <w:rFonts w:ascii="Arial" w:hAnsi="Arial" w:cs="Arial"/>
        </w:rPr>
        <w:t>he authors are affiliated with reco</w:t>
      </w:r>
      <w:r w:rsidR="009C5C39">
        <w:rPr>
          <w:rFonts w:ascii="Arial" w:hAnsi="Arial" w:cs="Arial"/>
        </w:rPr>
        <w:t xml:space="preserve">gnized academic </w:t>
      </w:r>
      <w:proofErr w:type="gramStart"/>
      <w:r w:rsidR="009C5C39">
        <w:rPr>
          <w:rFonts w:ascii="Arial" w:hAnsi="Arial" w:cs="Arial"/>
        </w:rPr>
        <w:t>institutions</w:t>
      </w:r>
      <w:proofErr w:type="gramEnd"/>
      <w:r w:rsidR="009C5C39">
        <w:rPr>
          <w:rFonts w:ascii="Arial" w:hAnsi="Arial" w:cs="Arial"/>
        </w:rPr>
        <w:t xml:space="preserve"> and </w:t>
      </w:r>
      <w:r w:rsidR="00C532FB">
        <w:rPr>
          <w:rFonts w:ascii="Arial" w:hAnsi="Arial" w:cs="Arial"/>
        </w:rPr>
        <w:t>the a</w:t>
      </w:r>
      <w:r w:rsidR="00A34CC7">
        <w:rPr>
          <w:rFonts w:ascii="Arial" w:hAnsi="Arial" w:cs="Arial"/>
        </w:rPr>
        <w:t>rticle was published in peer</w:t>
      </w:r>
      <w:r w:rsidR="0090763D">
        <w:rPr>
          <w:rFonts w:ascii="Arial" w:hAnsi="Arial" w:cs="Arial"/>
        </w:rPr>
        <w:t>-</w:t>
      </w:r>
      <w:r w:rsidR="00A34CC7">
        <w:rPr>
          <w:rFonts w:ascii="Arial" w:hAnsi="Arial" w:cs="Arial"/>
        </w:rPr>
        <w:t>reviewed jo</w:t>
      </w:r>
      <w:r w:rsidR="00C31C42">
        <w:rPr>
          <w:rFonts w:ascii="Arial" w:hAnsi="Arial" w:cs="Arial"/>
        </w:rPr>
        <w:t xml:space="preserve">urnal (education </w:t>
      </w:r>
      <w:proofErr w:type="gramStart"/>
      <w:r w:rsidR="00C31C42">
        <w:rPr>
          <w:rFonts w:ascii="Arial" w:hAnsi="Arial" w:cs="Arial"/>
        </w:rPr>
        <w:t>Sciences)</w:t>
      </w:r>
      <w:r w:rsidR="00C479AF">
        <w:rPr>
          <w:rFonts w:ascii="Arial" w:hAnsi="Arial" w:cs="Arial"/>
        </w:rPr>
        <w:t>establishing</w:t>
      </w:r>
      <w:proofErr w:type="gramEnd"/>
      <w:r w:rsidR="00C479AF">
        <w:rPr>
          <w:rFonts w:ascii="Arial" w:hAnsi="Arial" w:cs="Arial"/>
        </w:rPr>
        <w:t xml:space="preserve"> academic credibility.</w:t>
      </w:r>
    </w:p>
    <w:p w14:paraId="794DE684" w14:textId="5CFED4B5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Accuracy:</w:t>
      </w:r>
      <w:r w:rsidR="00C479AF">
        <w:rPr>
          <w:rFonts w:ascii="Arial" w:hAnsi="Arial" w:cs="Arial"/>
        </w:rPr>
        <w:t xml:space="preserve"> The research use</w:t>
      </w:r>
      <w:r w:rsidR="00200578">
        <w:rPr>
          <w:rFonts w:ascii="Arial" w:hAnsi="Arial" w:cs="Arial"/>
        </w:rPr>
        <w:t>s empirical evidence from higher education students</w:t>
      </w:r>
      <w:r w:rsidR="00F13CA8">
        <w:rPr>
          <w:rFonts w:ascii="Arial" w:hAnsi="Arial" w:cs="Arial"/>
        </w:rPr>
        <w:t xml:space="preserve"> to assess their perceptions of </w:t>
      </w:r>
      <w:r w:rsidR="00725006">
        <w:rPr>
          <w:rFonts w:ascii="Arial" w:hAnsi="Arial" w:cs="Arial"/>
        </w:rPr>
        <w:t xml:space="preserve">digitalised methods, and findings are </w:t>
      </w:r>
      <w:r w:rsidR="00725006">
        <w:rPr>
          <w:rFonts w:ascii="Arial" w:hAnsi="Arial" w:cs="Arial"/>
        </w:rPr>
        <w:lastRenderedPageBreak/>
        <w:t xml:space="preserve">grounded in data rather than opinion, indicating </w:t>
      </w:r>
      <w:r w:rsidR="00B25075">
        <w:rPr>
          <w:rFonts w:ascii="Arial" w:hAnsi="Arial" w:cs="Arial"/>
        </w:rPr>
        <w:t>sound</w:t>
      </w:r>
      <w:r w:rsidR="00227FAC">
        <w:rPr>
          <w:rFonts w:ascii="Arial" w:hAnsi="Arial" w:cs="Arial"/>
        </w:rPr>
        <w:t xml:space="preserve"> </w:t>
      </w:r>
      <w:r w:rsidR="00B25075">
        <w:rPr>
          <w:rFonts w:ascii="Arial" w:hAnsi="Arial" w:cs="Arial"/>
        </w:rPr>
        <w:t>methodological and analytical ac</w:t>
      </w:r>
      <w:r w:rsidR="00227FAC">
        <w:rPr>
          <w:rFonts w:ascii="Arial" w:hAnsi="Arial" w:cs="Arial"/>
        </w:rPr>
        <w:t>c</w:t>
      </w:r>
      <w:r w:rsidR="00B25075">
        <w:rPr>
          <w:rFonts w:ascii="Arial" w:hAnsi="Arial" w:cs="Arial"/>
        </w:rPr>
        <w:t>uracy</w:t>
      </w:r>
      <w:r w:rsidR="00227FAC">
        <w:rPr>
          <w:rFonts w:ascii="Arial" w:hAnsi="Arial" w:cs="Arial"/>
        </w:rPr>
        <w:t>.</w:t>
      </w:r>
    </w:p>
    <w:p w14:paraId="3C9142F9" w14:textId="0EE13EE6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Purpose:</w:t>
      </w:r>
      <w:r w:rsidR="00B804AA">
        <w:rPr>
          <w:rFonts w:ascii="Arial" w:hAnsi="Arial" w:cs="Arial"/>
        </w:rPr>
        <w:t xml:space="preserve"> </w:t>
      </w:r>
      <w:r w:rsidR="00227FAC">
        <w:rPr>
          <w:rFonts w:ascii="Arial" w:hAnsi="Arial" w:cs="Arial"/>
        </w:rPr>
        <w:t>The p</w:t>
      </w:r>
      <w:r w:rsidR="00B804AA">
        <w:rPr>
          <w:rFonts w:ascii="Arial" w:hAnsi="Arial" w:cs="Arial"/>
        </w:rPr>
        <w:t>u</w:t>
      </w:r>
      <w:r w:rsidR="00227FAC">
        <w:rPr>
          <w:rFonts w:ascii="Arial" w:hAnsi="Arial" w:cs="Arial"/>
        </w:rPr>
        <w:t>r</w:t>
      </w:r>
      <w:r w:rsidR="00EA345B">
        <w:rPr>
          <w:rFonts w:ascii="Arial" w:hAnsi="Arial" w:cs="Arial"/>
        </w:rPr>
        <w:t>pose of the article is clearly academic, to e</w:t>
      </w:r>
      <w:r w:rsidR="00B804AA">
        <w:rPr>
          <w:rFonts w:ascii="Arial" w:hAnsi="Arial" w:cs="Arial"/>
        </w:rPr>
        <w:t>valuate and inter</w:t>
      </w:r>
      <w:r w:rsidR="00D143CA">
        <w:rPr>
          <w:rFonts w:ascii="Arial" w:hAnsi="Arial" w:cs="Arial"/>
        </w:rPr>
        <w:t>pret students, perspectives on digitalisation in lea</w:t>
      </w:r>
      <w:r w:rsidR="00F57DDD">
        <w:rPr>
          <w:rFonts w:ascii="Arial" w:hAnsi="Arial" w:cs="Arial"/>
        </w:rPr>
        <w:t xml:space="preserve">rning environments without </w:t>
      </w:r>
      <w:r w:rsidR="00426FC1">
        <w:rPr>
          <w:rFonts w:ascii="Arial" w:hAnsi="Arial" w:cs="Arial"/>
        </w:rPr>
        <w:t>apparent commercial or promotional bias.</w:t>
      </w:r>
    </w:p>
    <w:p w14:paraId="79FDB623" w14:textId="755FA6B9" w:rsidR="00C963C3" w:rsidRDefault="00C963C3" w:rsidP="00C963C3">
      <w:pPr>
        <w:rPr>
          <w:rFonts w:ascii="Arial" w:hAnsi="Arial" w:cs="Arial"/>
        </w:rPr>
      </w:pPr>
      <w:r w:rsidRPr="008B59D5">
        <w:rPr>
          <w:rFonts w:ascii="Arial" w:hAnsi="Arial" w:cs="Arial"/>
          <w:b/>
          <w:bCs/>
        </w:rPr>
        <w:t>Full reference</w:t>
      </w:r>
      <w:r w:rsidRPr="009F24C9">
        <w:rPr>
          <w:rFonts w:ascii="Arial" w:hAnsi="Arial" w:cs="Arial"/>
        </w:rPr>
        <w:t>:</w:t>
      </w:r>
      <w:r w:rsidR="00E8519A">
        <w:rPr>
          <w:rFonts w:ascii="Arial" w:hAnsi="Arial" w:cs="Arial"/>
        </w:rPr>
        <w:t xml:space="preserve"> </w:t>
      </w:r>
      <w:proofErr w:type="spellStart"/>
      <w:r w:rsidR="00E8519A">
        <w:rPr>
          <w:rFonts w:ascii="Arial" w:hAnsi="Arial" w:cs="Arial"/>
        </w:rPr>
        <w:t>Potocan</w:t>
      </w:r>
      <w:proofErr w:type="spellEnd"/>
      <w:r w:rsidR="00E8519A">
        <w:rPr>
          <w:rFonts w:ascii="Arial" w:hAnsi="Arial" w:cs="Arial"/>
        </w:rPr>
        <w:t>,</w:t>
      </w:r>
      <w:r w:rsidR="00456F93">
        <w:rPr>
          <w:rFonts w:ascii="Arial" w:hAnsi="Arial" w:cs="Arial"/>
        </w:rPr>
        <w:t xml:space="preserve"> </w:t>
      </w:r>
      <w:r w:rsidR="00E8519A">
        <w:rPr>
          <w:rFonts w:ascii="Arial" w:hAnsi="Arial" w:cs="Arial"/>
        </w:rPr>
        <w:t xml:space="preserve">V., </w:t>
      </w:r>
      <w:r w:rsidR="00456F93">
        <w:rPr>
          <w:rFonts w:ascii="Arial" w:hAnsi="Arial" w:cs="Arial"/>
        </w:rPr>
        <w:t>N</w:t>
      </w:r>
      <w:r w:rsidR="00E8519A">
        <w:rPr>
          <w:rFonts w:ascii="Arial" w:hAnsi="Arial" w:cs="Arial"/>
        </w:rPr>
        <w:t>edelko, Z and Rosi, M (20</w:t>
      </w:r>
      <w:r w:rsidR="00954701">
        <w:rPr>
          <w:rFonts w:ascii="Arial" w:hAnsi="Arial" w:cs="Arial"/>
        </w:rPr>
        <w:t>25) Digitalization of Higher Education</w:t>
      </w:r>
      <w:r w:rsidR="000A6EC9">
        <w:rPr>
          <w:rFonts w:ascii="Arial" w:hAnsi="Arial" w:cs="Arial"/>
        </w:rPr>
        <w:t xml:space="preserve">; Student </w:t>
      </w:r>
      <w:proofErr w:type="spellStart"/>
      <w:proofErr w:type="gramStart"/>
      <w:r w:rsidR="000A6EC9">
        <w:rPr>
          <w:rFonts w:ascii="Arial" w:hAnsi="Arial" w:cs="Arial"/>
        </w:rPr>
        <w:t>Peroedtives</w:t>
      </w:r>
      <w:proofErr w:type="spellEnd"/>
      <w:r w:rsidR="00456F93">
        <w:rPr>
          <w:rFonts w:ascii="Arial" w:hAnsi="Arial" w:cs="Arial"/>
        </w:rPr>
        <w:t xml:space="preserve"> </w:t>
      </w:r>
      <w:r w:rsidR="000A6EC9">
        <w:rPr>
          <w:rFonts w:ascii="Arial" w:hAnsi="Arial" w:cs="Arial"/>
        </w:rPr>
        <w:t>,</w:t>
      </w:r>
      <w:proofErr w:type="gramEnd"/>
      <w:r w:rsidR="000A6EC9">
        <w:rPr>
          <w:rFonts w:ascii="Arial" w:hAnsi="Arial" w:cs="Arial"/>
        </w:rPr>
        <w:t xml:space="preserve"> Education Sciences, 15(7</w:t>
      </w:r>
      <w:proofErr w:type="gramStart"/>
      <w:r w:rsidR="000A6EC9">
        <w:rPr>
          <w:rFonts w:ascii="Arial" w:hAnsi="Arial" w:cs="Arial"/>
        </w:rPr>
        <w:t>),p.</w:t>
      </w:r>
      <w:proofErr w:type="gramEnd"/>
      <w:r w:rsidR="000A6EC9">
        <w:rPr>
          <w:rFonts w:ascii="Arial" w:hAnsi="Arial" w:cs="Arial"/>
        </w:rPr>
        <w:t>8</w:t>
      </w:r>
      <w:r w:rsidR="001924C3">
        <w:rPr>
          <w:rFonts w:ascii="Arial" w:hAnsi="Arial" w:cs="Arial"/>
        </w:rPr>
        <w:t>47</w:t>
      </w:r>
    </w:p>
    <w:p w14:paraId="2FEEE83D" w14:textId="77777777" w:rsidR="005A2AF6" w:rsidRPr="009F24C9" w:rsidRDefault="005A2AF6" w:rsidP="00C963C3">
      <w:pPr>
        <w:rPr>
          <w:rFonts w:ascii="Arial" w:hAnsi="Arial" w:cs="Arial"/>
        </w:rPr>
      </w:pPr>
    </w:p>
    <w:p w14:paraId="1541605E" w14:textId="25AB047C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Synthesis of Academic Sources</w:t>
      </w:r>
      <w:r w:rsidR="007E7C49">
        <w:rPr>
          <w:rFonts w:ascii="Arial" w:hAnsi="Arial" w:cs="Arial"/>
          <w:b/>
          <w:bCs/>
        </w:rPr>
        <w:t>.</w:t>
      </w:r>
    </w:p>
    <w:p w14:paraId="081AAF2C" w14:textId="77777777" w:rsidR="00C963C3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shared theme or issue do both sources address?</w:t>
      </w:r>
    </w:p>
    <w:p w14:paraId="6CDF56AE" w14:textId="09EC24E7" w:rsidR="00C26856" w:rsidRPr="00C26856" w:rsidRDefault="00C26856" w:rsidP="00C26856">
      <w:pPr>
        <w:numPr>
          <w:ilvl w:val="0"/>
          <w:numId w:val="20"/>
        </w:numPr>
        <w:rPr>
          <w:rFonts w:ascii="URWPalladioL" w:hAnsi="URWPalladioL"/>
          <w:sz w:val="22"/>
          <w:szCs w:val="22"/>
        </w:rPr>
      </w:pPr>
      <w:r>
        <w:rPr>
          <w:rFonts w:ascii="Arial" w:hAnsi="Arial" w:cs="Arial"/>
        </w:rPr>
        <w:t xml:space="preserve">Both papers examine the use of digital teaching tools and methods. </w:t>
      </w:r>
      <w:proofErr w:type="spellStart"/>
      <w:r w:rsidRPr="00BB553C">
        <w:rPr>
          <w:rFonts w:ascii="URWPalladioL" w:hAnsi="URWPalladioL"/>
          <w:sz w:val="22"/>
          <w:szCs w:val="22"/>
        </w:rPr>
        <w:t>P</w:t>
      </w:r>
      <w:r w:rsidR="006B7992">
        <w:rPr>
          <w:rFonts w:ascii="URWPalladioL" w:hAnsi="URWPalladioL"/>
          <w:sz w:val="22"/>
          <w:szCs w:val="22"/>
        </w:rPr>
        <w:t>o</w:t>
      </w:r>
      <w:r w:rsidRPr="00BB553C">
        <w:rPr>
          <w:rFonts w:ascii="URWPalladioL" w:hAnsi="URWPalladioL"/>
          <w:sz w:val="22"/>
          <w:szCs w:val="22"/>
        </w:rPr>
        <w:t>tocan</w:t>
      </w:r>
      <w:proofErr w:type="spellEnd"/>
      <w:r w:rsidRPr="00BB553C">
        <w:rPr>
          <w:rFonts w:ascii="URWPalladioL" w:hAnsi="URWPalladioL"/>
          <w:sz w:val="22"/>
          <w:szCs w:val="22"/>
        </w:rPr>
        <w:t>, Nedelko</w:t>
      </w:r>
      <w:r>
        <w:rPr>
          <w:rFonts w:ascii="URWPalladioL" w:hAnsi="URWPalladioL"/>
          <w:sz w:val="22"/>
          <w:szCs w:val="22"/>
        </w:rPr>
        <w:t xml:space="preserve"> and </w:t>
      </w:r>
      <w:r w:rsidRPr="00BB553C">
        <w:rPr>
          <w:rFonts w:ascii="URWPalladioL" w:hAnsi="URWPalladioL"/>
          <w:sz w:val="22"/>
          <w:szCs w:val="22"/>
        </w:rPr>
        <w:t>Rosi (2025)</w:t>
      </w:r>
      <w:r>
        <w:rPr>
          <w:rFonts w:ascii="URWPalladioL" w:hAnsi="URWPalladioL"/>
          <w:sz w:val="22"/>
          <w:szCs w:val="22"/>
        </w:rPr>
        <w:t xml:space="preserve"> suggest that</w:t>
      </w:r>
      <w:proofErr w:type="gramStart"/>
      <w:r>
        <w:rPr>
          <w:rFonts w:ascii="URWPalladioL" w:hAnsi="URWPalladioL"/>
          <w:sz w:val="22"/>
          <w:szCs w:val="22"/>
        </w:rPr>
        <w:t>…..</w:t>
      </w:r>
      <w:proofErr w:type="gramEnd"/>
      <w:r>
        <w:rPr>
          <w:rFonts w:ascii="URWPalladioL" w:hAnsi="URWPalladioL"/>
          <w:sz w:val="22"/>
          <w:szCs w:val="22"/>
        </w:rPr>
        <w:t xml:space="preserve"> while </w:t>
      </w:r>
      <w:r w:rsidRPr="00C26856">
        <w:rPr>
          <w:rFonts w:ascii="URWPalladioL" w:hAnsi="URWPalladioL"/>
          <w:sz w:val="22"/>
          <w:szCs w:val="22"/>
        </w:rPr>
        <w:t>ALENEZI,</w:t>
      </w:r>
      <w:r>
        <w:rPr>
          <w:rFonts w:ascii="URWPalladioL" w:hAnsi="URWPalladioL"/>
          <w:sz w:val="22"/>
          <w:szCs w:val="22"/>
        </w:rPr>
        <w:t xml:space="preserve"> </w:t>
      </w:r>
      <w:r w:rsidRPr="00C26856">
        <w:rPr>
          <w:rFonts w:ascii="URWPalladioL" w:hAnsi="URWPalladioL"/>
          <w:sz w:val="22"/>
          <w:szCs w:val="22"/>
        </w:rPr>
        <w:t>WARDAT, and AKOUR</w:t>
      </w:r>
      <w:r>
        <w:rPr>
          <w:rFonts w:ascii="URWPalladioL" w:hAnsi="URWPalladioL"/>
          <w:sz w:val="22"/>
          <w:szCs w:val="22"/>
        </w:rPr>
        <w:t xml:space="preserve"> (</w:t>
      </w:r>
      <w:r w:rsidRPr="00C26856">
        <w:rPr>
          <w:rFonts w:ascii="URWPalladioL" w:hAnsi="URWPalladioL"/>
          <w:sz w:val="22"/>
          <w:szCs w:val="22"/>
        </w:rPr>
        <w:t>2023</w:t>
      </w:r>
      <w:r>
        <w:rPr>
          <w:rFonts w:ascii="URWPalladioL" w:hAnsi="URWPalladioL"/>
          <w:sz w:val="22"/>
          <w:szCs w:val="22"/>
        </w:rPr>
        <w:t>) agree /disagree/ suggest a different approach</w:t>
      </w:r>
    </w:p>
    <w:p w14:paraId="285540AF" w14:textId="4F0D3803" w:rsidR="00C26856" w:rsidRPr="009F24C9" w:rsidRDefault="00C26856" w:rsidP="00C26856">
      <w:pPr>
        <w:rPr>
          <w:rFonts w:ascii="Arial" w:hAnsi="Arial" w:cs="Arial"/>
        </w:rPr>
      </w:pPr>
    </w:p>
    <w:p w14:paraId="02BEE73B" w14:textId="77777777" w:rsidR="00C963C3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 the sources agree, differ, or complement each other?</w:t>
      </w:r>
    </w:p>
    <w:p w14:paraId="11EE962D" w14:textId="097D1BE5" w:rsidR="006B7879" w:rsidRDefault="00387EE4" w:rsidP="00387EE4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The study by </w:t>
      </w:r>
      <w:proofErr w:type="spellStart"/>
      <w:proofErr w:type="gramStart"/>
      <w:r>
        <w:rPr>
          <w:rFonts w:ascii="Arial" w:hAnsi="Arial" w:cs="Arial"/>
        </w:rPr>
        <w:t>Potocan</w:t>
      </w:r>
      <w:proofErr w:type="spellEnd"/>
      <w:r w:rsidR="00E4253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,</w:t>
      </w:r>
      <w:r w:rsidR="00E4253F">
        <w:rPr>
          <w:rFonts w:ascii="Arial" w:hAnsi="Arial" w:cs="Arial"/>
        </w:rPr>
        <w:t>N</w:t>
      </w:r>
      <w:r>
        <w:rPr>
          <w:rFonts w:ascii="Arial" w:hAnsi="Arial" w:cs="Arial"/>
        </w:rPr>
        <w:t>edelko</w:t>
      </w:r>
      <w:proofErr w:type="gramEnd"/>
      <w:r>
        <w:rPr>
          <w:rFonts w:ascii="Arial" w:hAnsi="Arial" w:cs="Arial"/>
        </w:rPr>
        <w:t xml:space="preserve"> and</w:t>
      </w:r>
      <w:r w:rsidR="00E4253F"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Rosi(</w:t>
      </w:r>
      <w:proofErr w:type="gramEnd"/>
      <w:r>
        <w:rPr>
          <w:rFonts w:ascii="Arial" w:hAnsi="Arial" w:cs="Arial"/>
        </w:rPr>
        <w:t>2025)</w:t>
      </w:r>
      <w:r w:rsidR="00F5598F">
        <w:rPr>
          <w:rFonts w:ascii="Arial" w:hAnsi="Arial" w:cs="Arial"/>
        </w:rPr>
        <w:t xml:space="preserve"> and the article by Alenezi,</w:t>
      </w:r>
      <w:r w:rsidR="00E4253F">
        <w:rPr>
          <w:rFonts w:ascii="Arial" w:hAnsi="Arial" w:cs="Arial"/>
        </w:rPr>
        <w:t xml:space="preserve"> </w:t>
      </w:r>
      <w:r w:rsidR="00F5598F">
        <w:rPr>
          <w:rFonts w:ascii="Arial" w:hAnsi="Arial" w:cs="Arial"/>
        </w:rPr>
        <w:t xml:space="preserve">Wardat and </w:t>
      </w:r>
      <w:proofErr w:type="spellStart"/>
      <w:r w:rsidR="00F5598F">
        <w:rPr>
          <w:rFonts w:ascii="Arial" w:hAnsi="Arial" w:cs="Arial"/>
        </w:rPr>
        <w:t>Akouir</w:t>
      </w:r>
      <w:proofErr w:type="spellEnd"/>
      <w:r w:rsidR="00E4253F">
        <w:rPr>
          <w:rFonts w:ascii="Arial" w:hAnsi="Arial" w:cs="Arial"/>
        </w:rPr>
        <w:t xml:space="preserve"> </w:t>
      </w:r>
      <w:r w:rsidR="00F5598F">
        <w:rPr>
          <w:rFonts w:ascii="Arial" w:hAnsi="Arial" w:cs="Arial"/>
        </w:rPr>
        <w:t>(2023)</w:t>
      </w:r>
      <w:r w:rsidR="007E67A2">
        <w:rPr>
          <w:rFonts w:ascii="Arial" w:hAnsi="Arial" w:cs="Arial"/>
        </w:rPr>
        <w:t xml:space="preserve"> both </w:t>
      </w:r>
      <w:r w:rsidR="00511433">
        <w:rPr>
          <w:rFonts w:ascii="Arial" w:hAnsi="Arial" w:cs="Arial"/>
        </w:rPr>
        <w:t>recognise</w:t>
      </w:r>
      <w:r w:rsidR="007E67A2">
        <w:rPr>
          <w:rFonts w:ascii="Arial" w:hAnsi="Arial" w:cs="Arial"/>
        </w:rPr>
        <w:t xml:space="preserve"> </w:t>
      </w:r>
      <w:r w:rsidR="00511433">
        <w:rPr>
          <w:rFonts w:ascii="Arial" w:hAnsi="Arial" w:cs="Arial"/>
        </w:rPr>
        <w:t>digitalisation</w:t>
      </w:r>
      <w:r w:rsidR="007E67A2">
        <w:rPr>
          <w:rFonts w:ascii="Arial" w:hAnsi="Arial" w:cs="Arial"/>
        </w:rPr>
        <w:t xml:space="preserve"> as a transformation force in hi</w:t>
      </w:r>
      <w:r w:rsidR="007918AB">
        <w:rPr>
          <w:rFonts w:ascii="Arial" w:hAnsi="Arial" w:cs="Arial"/>
        </w:rPr>
        <w:t>gher education,</w:t>
      </w:r>
      <w:r w:rsidR="008E3999">
        <w:rPr>
          <w:rFonts w:ascii="Arial" w:hAnsi="Arial" w:cs="Arial"/>
        </w:rPr>
        <w:t xml:space="preserve"> </w:t>
      </w:r>
      <w:proofErr w:type="gramStart"/>
      <w:r w:rsidR="007918AB">
        <w:rPr>
          <w:rFonts w:ascii="Arial" w:hAnsi="Arial" w:cs="Arial"/>
        </w:rPr>
        <w:t>They</w:t>
      </w:r>
      <w:proofErr w:type="gramEnd"/>
      <w:r w:rsidR="007918AB">
        <w:rPr>
          <w:rFonts w:ascii="Arial" w:hAnsi="Arial" w:cs="Arial"/>
        </w:rPr>
        <w:t xml:space="preserve"> agree that </w:t>
      </w:r>
      <w:r w:rsidR="003774B4">
        <w:rPr>
          <w:rFonts w:ascii="Arial" w:hAnsi="Arial" w:cs="Arial"/>
        </w:rPr>
        <w:t>integrating</w:t>
      </w:r>
      <w:r w:rsidR="007918AB">
        <w:rPr>
          <w:rFonts w:ascii="Arial" w:hAnsi="Arial" w:cs="Arial"/>
        </w:rPr>
        <w:t xml:space="preserve"> digital technologies</w:t>
      </w:r>
      <w:r w:rsidR="00BA0E5B">
        <w:rPr>
          <w:rFonts w:ascii="Arial" w:hAnsi="Arial" w:cs="Arial"/>
        </w:rPr>
        <w:t xml:space="preserve"> enhances </w:t>
      </w:r>
      <w:proofErr w:type="gramStart"/>
      <w:r w:rsidR="00BA0E5B">
        <w:rPr>
          <w:rFonts w:ascii="Arial" w:hAnsi="Arial" w:cs="Arial"/>
        </w:rPr>
        <w:t>accessibility</w:t>
      </w:r>
      <w:r w:rsidR="00310E54">
        <w:rPr>
          <w:rFonts w:ascii="Arial" w:hAnsi="Arial" w:cs="Arial"/>
        </w:rPr>
        <w:t xml:space="preserve"> </w:t>
      </w:r>
      <w:r w:rsidR="00BA0E5B">
        <w:rPr>
          <w:rFonts w:ascii="Arial" w:hAnsi="Arial" w:cs="Arial"/>
        </w:rPr>
        <w:t>,flexibility</w:t>
      </w:r>
      <w:proofErr w:type="gramEnd"/>
      <w:r w:rsidR="00BA0E5B">
        <w:rPr>
          <w:rFonts w:ascii="Arial" w:hAnsi="Arial" w:cs="Arial"/>
        </w:rPr>
        <w:t xml:space="preserve"> and the overall learning </w:t>
      </w:r>
      <w:r w:rsidR="00310E54">
        <w:rPr>
          <w:rFonts w:ascii="Arial" w:hAnsi="Arial" w:cs="Arial"/>
        </w:rPr>
        <w:t>experience.</w:t>
      </w:r>
      <w:r w:rsidR="00511433">
        <w:rPr>
          <w:rFonts w:ascii="Arial" w:hAnsi="Arial" w:cs="Arial"/>
        </w:rPr>
        <w:t xml:space="preserve"> </w:t>
      </w:r>
      <w:r w:rsidR="00310E54">
        <w:rPr>
          <w:rFonts w:ascii="Arial" w:hAnsi="Arial" w:cs="Arial"/>
        </w:rPr>
        <w:t>Both sources emphasise the necess</w:t>
      </w:r>
      <w:r w:rsidR="00511433">
        <w:rPr>
          <w:rFonts w:ascii="Arial" w:hAnsi="Arial" w:cs="Arial"/>
        </w:rPr>
        <w:t xml:space="preserve">ity of </w:t>
      </w:r>
      <w:r w:rsidR="003774B4">
        <w:rPr>
          <w:rFonts w:ascii="Arial" w:hAnsi="Arial" w:cs="Arial"/>
        </w:rPr>
        <w:t>institutional ada</w:t>
      </w:r>
      <w:r w:rsidR="00302B79">
        <w:rPr>
          <w:rFonts w:ascii="Arial" w:hAnsi="Arial" w:cs="Arial"/>
        </w:rPr>
        <w:t>ptation to technological change and acknowledge that digital education is no longer op</w:t>
      </w:r>
      <w:r w:rsidR="00496F57">
        <w:rPr>
          <w:rFonts w:ascii="Arial" w:hAnsi="Arial" w:cs="Arial"/>
        </w:rPr>
        <w:t>tional but integral to</w:t>
      </w:r>
      <w:r w:rsidR="001605A9">
        <w:rPr>
          <w:rFonts w:ascii="Arial" w:hAnsi="Arial" w:cs="Arial"/>
        </w:rPr>
        <w:t xml:space="preserve"> contemporary academic system</w:t>
      </w:r>
      <w:r w:rsidR="006B7879">
        <w:rPr>
          <w:rFonts w:ascii="Arial" w:hAnsi="Arial" w:cs="Arial"/>
        </w:rPr>
        <w:t>.</w:t>
      </w:r>
    </w:p>
    <w:p w14:paraId="0648BDDD" w14:textId="52E6BA99" w:rsidR="00CA73FF" w:rsidRDefault="00FB7401" w:rsidP="00387EE4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B7879">
        <w:rPr>
          <w:rFonts w:ascii="Arial" w:hAnsi="Arial" w:cs="Arial"/>
        </w:rPr>
        <w:t>H</w:t>
      </w:r>
      <w:r>
        <w:rPr>
          <w:rFonts w:ascii="Arial" w:hAnsi="Arial" w:cs="Arial"/>
        </w:rPr>
        <w:t>owever, the two both studies differ in the analytical scope and emp</w:t>
      </w:r>
      <w:r w:rsidR="00382720">
        <w:rPr>
          <w:rFonts w:ascii="Arial" w:hAnsi="Arial" w:cs="Arial"/>
        </w:rPr>
        <w:t xml:space="preserve">hasis. </w:t>
      </w:r>
      <w:proofErr w:type="spellStart"/>
      <w:r w:rsidR="001C08CC">
        <w:rPr>
          <w:rFonts w:ascii="Arial" w:hAnsi="Arial" w:cs="Arial"/>
        </w:rPr>
        <w:t>P</w:t>
      </w:r>
      <w:r w:rsidR="00382720">
        <w:rPr>
          <w:rFonts w:ascii="Arial" w:hAnsi="Arial" w:cs="Arial"/>
        </w:rPr>
        <w:t>ot</w:t>
      </w:r>
      <w:r w:rsidR="001C08CC">
        <w:rPr>
          <w:rFonts w:ascii="Arial" w:hAnsi="Arial" w:cs="Arial"/>
        </w:rPr>
        <w:t>ocan</w:t>
      </w:r>
      <w:proofErr w:type="spellEnd"/>
      <w:r w:rsidR="001C08CC">
        <w:rPr>
          <w:rFonts w:ascii="Arial" w:hAnsi="Arial" w:cs="Arial"/>
        </w:rPr>
        <w:t xml:space="preserve"> et al. (2023)</w:t>
      </w:r>
      <w:r w:rsidR="00CD050E">
        <w:rPr>
          <w:rFonts w:ascii="Arial" w:hAnsi="Arial" w:cs="Arial"/>
        </w:rPr>
        <w:t xml:space="preserve"> </w:t>
      </w:r>
      <w:r w:rsidR="006B7879">
        <w:rPr>
          <w:rFonts w:ascii="Arial" w:hAnsi="Arial" w:cs="Arial"/>
        </w:rPr>
        <w:t>a</w:t>
      </w:r>
      <w:r w:rsidR="00CD050E">
        <w:rPr>
          <w:rFonts w:ascii="Arial" w:hAnsi="Arial" w:cs="Arial"/>
        </w:rPr>
        <w:t xml:space="preserve"> student -centred empirical </w:t>
      </w:r>
      <w:proofErr w:type="gramStart"/>
      <w:r w:rsidR="00CD050E">
        <w:rPr>
          <w:rFonts w:ascii="Arial" w:hAnsi="Arial" w:cs="Arial"/>
        </w:rPr>
        <w:t>app</w:t>
      </w:r>
      <w:r w:rsidR="00FC6F88">
        <w:rPr>
          <w:rFonts w:ascii="Arial" w:hAnsi="Arial" w:cs="Arial"/>
        </w:rPr>
        <w:t>roach ,examining</w:t>
      </w:r>
      <w:proofErr w:type="gramEnd"/>
      <w:r w:rsidR="00FC6F88">
        <w:rPr>
          <w:rFonts w:ascii="Arial" w:hAnsi="Arial" w:cs="Arial"/>
        </w:rPr>
        <w:t xml:space="preserve"> </w:t>
      </w:r>
      <w:proofErr w:type="gramStart"/>
      <w:r w:rsidR="00FC6F88">
        <w:rPr>
          <w:rFonts w:ascii="Arial" w:hAnsi="Arial" w:cs="Arial"/>
        </w:rPr>
        <w:t>learn</w:t>
      </w:r>
      <w:r w:rsidR="005A40A5">
        <w:rPr>
          <w:rFonts w:ascii="Arial" w:hAnsi="Arial" w:cs="Arial"/>
        </w:rPr>
        <w:t>ers</w:t>
      </w:r>
      <w:proofErr w:type="gramEnd"/>
      <w:r w:rsidR="005A40A5">
        <w:rPr>
          <w:rFonts w:ascii="Arial" w:hAnsi="Arial" w:cs="Arial"/>
        </w:rPr>
        <w:t xml:space="preserve"> percept</w:t>
      </w:r>
      <w:r w:rsidR="00C32FEB">
        <w:rPr>
          <w:rFonts w:ascii="Arial" w:hAnsi="Arial" w:cs="Arial"/>
        </w:rPr>
        <w:t>i</w:t>
      </w:r>
      <w:r w:rsidR="005A40A5">
        <w:rPr>
          <w:rFonts w:ascii="Arial" w:hAnsi="Arial" w:cs="Arial"/>
        </w:rPr>
        <w:t>ons of digital to</w:t>
      </w:r>
      <w:r w:rsidR="00C32FEB">
        <w:rPr>
          <w:rFonts w:ascii="Arial" w:hAnsi="Arial" w:cs="Arial"/>
        </w:rPr>
        <w:t>o</w:t>
      </w:r>
      <w:r w:rsidR="005A40A5">
        <w:rPr>
          <w:rFonts w:ascii="Arial" w:hAnsi="Arial" w:cs="Arial"/>
        </w:rPr>
        <w:t>ls and thei</w:t>
      </w:r>
      <w:r w:rsidR="00920F98">
        <w:rPr>
          <w:rFonts w:ascii="Arial" w:hAnsi="Arial" w:cs="Arial"/>
        </w:rPr>
        <w:t>r</w:t>
      </w:r>
      <w:r w:rsidR="005A40A5">
        <w:rPr>
          <w:rFonts w:ascii="Arial" w:hAnsi="Arial" w:cs="Arial"/>
        </w:rPr>
        <w:t xml:space="preserve"> </w:t>
      </w:r>
      <w:r w:rsidR="000B7C0D">
        <w:rPr>
          <w:rFonts w:ascii="Arial" w:hAnsi="Arial" w:cs="Arial"/>
        </w:rPr>
        <w:t>preferences</w:t>
      </w:r>
      <w:r w:rsidR="00E636BC">
        <w:rPr>
          <w:rFonts w:ascii="Arial" w:hAnsi="Arial" w:cs="Arial"/>
        </w:rPr>
        <w:t xml:space="preserve"> of online </w:t>
      </w:r>
      <w:proofErr w:type="gramStart"/>
      <w:r w:rsidR="00E636BC">
        <w:rPr>
          <w:rFonts w:ascii="Arial" w:hAnsi="Arial" w:cs="Arial"/>
        </w:rPr>
        <w:t>platforms</w:t>
      </w:r>
      <w:r w:rsidR="000B7C0D">
        <w:rPr>
          <w:rFonts w:ascii="Arial" w:hAnsi="Arial" w:cs="Arial"/>
        </w:rPr>
        <w:t xml:space="preserve"> </w:t>
      </w:r>
      <w:r w:rsidR="00E636BC">
        <w:rPr>
          <w:rFonts w:ascii="Arial" w:hAnsi="Arial" w:cs="Arial"/>
        </w:rPr>
        <w:t>,</w:t>
      </w:r>
      <w:proofErr w:type="gramEnd"/>
      <w:r w:rsidR="000B7C0D">
        <w:rPr>
          <w:rFonts w:ascii="Arial" w:hAnsi="Arial" w:cs="Arial"/>
        </w:rPr>
        <w:t xml:space="preserve"> </w:t>
      </w:r>
      <w:r w:rsidR="00E636BC">
        <w:rPr>
          <w:rFonts w:ascii="Arial" w:hAnsi="Arial" w:cs="Arial"/>
        </w:rPr>
        <w:t xml:space="preserve">smartphones and </w:t>
      </w:r>
      <w:r w:rsidR="000B7C0D">
        <w:rPr>
          <w:rFonts w:ascii="Arial" w:hAnsi="Arial" w:cs="Arial"/>
        </w:rPr>
        <w:t>interactive</w:t>
      </w:r>
      <w:r w:rsidR="00E636BC">
        <w:rPr>
          <w:rFonts w:ascii="Arial" w:hAnsi="Arial" w:cs="Arial"/>
        </w:rPr>
        <w:t xml:space="preserve"> </w:t>
      </w:r>
      <w:r w:rsidR="000B7C0D">
        <w:rPr>
          <w:rFonts w:ascii="Arial" w:hAnsi="Arial" w:cs="Arial"/>
        </w:rPr>
        <w:t xml:space="preserve">technologies, </w:t>
      </w:r>
      <w:proofErr w:type="gramStart"/>
      <w:r w:rsidR="000B7C0D">
        <w:rPr>
          <w:rFonts w:ascii="Arial" w:hAnsi="Arial" w:cs="Arial"/>
        </w:rPr>
        <w:t>In</w:t>
      </w:r>
      <w:proofErr w:type="gramEnd"/>
      <w:r w:rsidR="00E636BC">
        <w:rPr>
          <w:rFonts w:ascii="Arial" w:hAnsi="Arial" w:cs="Arial"/>
        </w:rPr>
        <w:t xml:space="preserve"> contras</w:t>
      </w:r>
      <w:r w:rsidR="00F77522">
        <w:rPr>
          <w:rFonts w:ascii="Arial" w:hAnsi="Arial" w:cs="Arial"/>
        </w:rPr>
        <w:t>t,</w:t>
      </w:r>
      <w:r w:rsidR="000B7C0D">
        <w:rPr>
          <w:rFonts w:ascii="Arial" w:hAnsi="Arial" w:cs="Arial"/>
        </w:rPr>
        <w:t xml:space="preserve"> </w:t>
      </w:r>
      <w:proofErr w:type="spellStart"/>
      <w:r w:rsidR="00F77522">
        <w:rPr>
          <w:rFonts w:ascii="Arial" w:hAnsi="Arial" w:cs="Arial"/>
        </w:rPr>
        <w:t>Alenezi</w:t>
      </w:r>
      <w:proofErr w:type="spellEnd"/>
      <w:r w:rsidR="00F77522">
        <w:rPr>
          <w:rFonts w:ascii="Arial" w:hAnsi="Arial" w:cs="Arial"/>
        </w:rPr>
        <w:t xml:space="preserve"> </w:t>
      </w:r>
      <w:proofErr w:type="spellStart"/>
      <w:r w:rsidR="00F77522">
        <w:rPr>
          <w:rFonts w:ascii="Arial" w:hAnsi="Arial" w:cs="Arial"/>
        </w:rPr>
        <w:t>etal</w:t>
      </w:r>
      <w:proofErr w:type="spellEnd"/>
      <w:r w:rsidR="00F77522">
        <w:rPr>
          <w:rFonts w:ascii="Arial" w:hAnsi="Arial" w:cs="Arial"/>
        </w:rPr>
        <w:t>.(2023) provide a broader insti</w:t>
      </w:r>
      <w:r w:rsidR="00233773">
        <w:rPr>
          <w:rFonts w:ascii="Arial" w:hAnsi="Arial" w:cs="Arial"/>
        </w:rPr>
        <w:t xml:space="preserve">tutional and policy-oriented discussion, focusing </w:t>
      </w:r>
      <w:r w:rsidR="00AA002B">
        <w:rPr>
          <w:rFonts w:ascii="Arial" w:hAnsi="Arial" w:cs="Arial"/>
        </w:rPr>
        <w:t xml:space="preserve">structural </w:t>
      </w:r>
      <w:r w:rsidR="00920F98">
        <w:rPr>
          <w:rFonts w:ascii="Arial" w:hAnsi="Arial" w:cs="Arial"/>
        </w:rPr>
        <w:t>challenges</w:t>
      </w:r>
      <w:r w:rsidR="00AA002B">
        <w:rPr>
          <w:rFonts w:ascii="Arial" w:hAnsi="Arial" w:cs="Arial"/>
        </w:rPr>
        <w:t xml:space="preserve"> such as </w:t>
      </w:r>
      <w:r w:rsidR="00C831D9">
        <w:rPr>
          <w:rFonts w:ascii="Arial" w:hAnsi="Arial" w:cs="Arial"/>
        </w:rPr>
        <w:t>infrastructure limitations</w:t>
      </w:r>
      <w:r w:rsidR="000B7C0D">
        <w:rPr>
          <w:rFonts w:ascii="Arial" w:hAnsi="Arial" w:cs="Arial"/>
        </w:rPr>
        <w:t xml:space="preserve"> </w:t>
      </w:r>
      <w:r w:rsidR="00C831D9">
        <w:rPr>
          <w:rFonts w:ascii="Arial" w:hAnsi="Arial" w:cs="Arial"/>
        </w:rPr>
        <w:t xml:space="preserve">,staff preparedness </w:t>
      </w:r>
      <w:r w:rsidR="000B7C0D">
        <w:rPr>
          <w:rFonts w:ascii="Arial" w:hAnsi="Arial" w:cs="Arial"/>
        </w:rPr>
        <w:t>a</w:t>
      </w:r>
      <w:r w:rsidR="00C831D9">
        <w:rPr>
          <w:rFonts w:ascii="Arial" w:hAnsi="Arial" w:cs="Arial"/>
        </w:rPr>
        <w:t>nd strategic</w:t>
      </w:r>
      <w:r w:rsidR="00603AEA">
        <w:rPr>
          <w:rFonts w:ascii="Arial" w:hAnsi="Arial" w:cs="Arial"/>
        </w:rPr>
        <w:t xml:space="preserve"> implementation of ICT in </w:t>
      </w:r>
      <w:r w:rsidR="00F878FE">
        <w:rPr>
          <w:rFonts w:ascii="Arial" w:hAnsi="Arial" w:cs="Arial"/>
        </w:rPr>
        <w:t>higher</w:t>
      </w:r>
      <w:r w:rsidR="00603AEA">
        <w:rPr>
          <w:rFonts w:ascii="Arial" w:hAnsi="Arial" w:cs="Arial"/>
        </w:rPr>
        <w:t xml:space="preserve"> education institu</w:t>
      </w:r>
      <w:r w:rsidR="00F878FE">
        <w:rPr>
          <w:rFonts w:ascii="Arial" w:hAnsi="Arial" w:cs="Arial"/>
        </w:rPr>
        <w:t>tions.</w:t>
      </w:r>
    </w:p>
    <w:p w14:paraId="7C3F5E0B" w14:textId="73C41E7E" w:rsidR="00FB7401" w:rsidRPr="009F24C9" w:rsidRDefault="00FB7401" w:rsidP="00FB74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70B97768" w14:textId="77777777" w:rsidR="00C963C3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combining these sources improve understanding of digital learning?</w:t>
      </w:r>
    </w:p>
    <w:p w14:paraId="7C34497D" w14:textId="04395407" w:rsidR="00F878FE" w:rsidRDefault="009E0130" w:rsidP="007C51B8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E3430">
        <w:rPr>
          <w:rFonts w:ascii="Arial" w:hAnsi="Arial" w:cs="Arial"/>
        </w:rPr>
        <w:t xml:space="preserve">source </w:t>
      </w:r>
      <w:proofErr w:type="gramStart"/>
      <w:r w:rsidR="000E3430">
        <w:rPr>
          <w:rFonts w:ascii="Arial" w:hAnsi="Arial" w:cs="Arial"/>
        </w:rPr>
        <w:t>complement</w:t>
      </w:r>
      <w:proofErr w:type="gramEnd"/>
      <w:r w:rsidR="000E3430">
        <w:rPr>
          <w:rFonts w:ascii="Arial" w:hAnsi="Arial" w:cs="Arial"/>
        </w:rPr>
        <w:t xml:space="preserve"> </w:t>
      </w:r>
      <w:r w:rsidR="008B6E63">
        <w:rPr>
          <w:rFonts w:ascii="Arial" w:hAnsi="Arial" w:cs="Arial"/>
        </w:rPr>
        <w:t>each other by offering both micro level (</w:t>
      </w:r>
      <w:r w:rsidR="00D22380">
        <w:rPr>
          <w:rFonts w:ascii="Arial" w:hAnsi="Arial" w:cs="Arial"/>
        </w:rPr>
        <w:t>student experience) and macro level</w:t>
      </w:r>
      <w:r w:rsidR="007C51B8">
        <w:rPr>
          <w:rFonts w:ascii="Arial" w:hAnsi="Arial" w:cs="Arial"/>
        </w:rPr>
        <w:t xml:space="preserve"> </w:t>
      </w:r>
      <w:r w:rsidR="00D22380">
        <w:rPr>
          <w:rFonts w:ascii="Arial" w:hAnsi="Arial" w:cs="Arial"/>
        </w:rPr>
        <w:t>institu</w:t>
      </w:r>
      <w:r w:rsidR="007C51B8">
        <w:rPr>
          <w:rFonts w:ascii="Arial" w:hAnsi="Arial" w:cs="Arial"/>
        </w:rPr>
        <w:t>tional strategy perspectives.</w:t>
      </w:r>
      <w:r w:rsidR="009825D8">
        <w:rPr>
          <w:rFonts w:ascii="Arial" w:hAnsi="Arial" w:cs="Arial"/>
        </w:rPr>
        <w:t xml:space="preserve"> N</w:t>
      </w:r>
      <w:r w:rsidR="007C51B8">
        <w:rPr>
          <w:rFonts w:ascii="Arial" w:hAnsi="Arial" w:cs="Arial"/>
        </w:rPr>
        <w:t>ever</w:t>
      </w:r>
      <w:r w:rsidR="009825D8">
        <w:rPr>
          <w:rFonts w:ascii="Arial" w:hAnsi="Arial" w:cs="Arial"/>
        </w:rPr>
        <w:t xml:space="preserve">theless, combining them without distinction may impoverish </w:t>
      </w:r>
      <w:r w:rsidR="00895BB1">
        <w:rPr>
          <w:rFonts w:ascii="Arial" w:hAnsi="Arial" w:cs="Arial"/>
        </w:rPr>
        <w:t>understanding by conflating systemic c</w:t>
      </w:r>
      <w:r w:rsidR="00B81A69">
        <w:rPr>
          <w:rFonts w:ascii="Arial" w:hAnsi="Arial" w:cs="Arial"/>
        </w:rPr>
        <w:t>hallenges with individual student experiences, institution barriers do not always direct</w:t>
      </w:r>
      <w:r w:rsidR="006A53FC">
        <w:rPr>
          <w:rFonts w:ascii="Arial" w:hAnsi="Arial" w:cs="Arial"/>
        </w:rPr>
        <w:t xml:space="preserve">ly reflect students lived realities, and </w:t>
      </w:r>
      <w:r w:rsidR="00BF50FF">
        <w:rPr>
          <w:rFonts w:ascii="Arial" w:hAnsi="Arial" w:cs="Arial"/>
        </w:rPr>
        <w:lastRenderedPageBreak/>
        <w:t>overgeneralisation</w:t>
      </w:r>
      <w:r w:rsidR="00537001">
        <w:rPr>
          <w:rFonts w:ascii="Arial" w:hAnsi="Arial" w:cs="Arial"/>
        </w:rPr>
        <w:t xml:space="preserve"> may obscure nuanced pedagogical and socio-digital factor</w:t>
      </w:r>
      <w:r w:rsidR="00BF50FF">
        <w:rPr>
          <w:rFonts w:ascii="Arial" w:hAnsi="Arial" w:cs="Arial"/>
        </w:rPr>
        <w:t>s affecting leaners.</w:t>
      </w:r>
    </w:p>
    <w:p w14:paraId="66D682B4" w14:textId="3852C44E" w:rsidR="00C963C3" w:rsidRPr="009F24C9" w:rsidRDefault="00FD319F" w:rsidP="00BF50F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14:paraId="01168AA1" w14:textId="02ED840B" w:rsidR="00C963C3" w:rsidRPr="00456F9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</w:t>
      </w:r>
    </w:p>
    <w:p w14:paraId="58D0F24B" w14:textId="77777777" w:rsidR="00C963C3" w:rsidRDefault="00C963C3" w:rsidP="00C963C3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challenge for students in the digital era:</w:t>
      </w:r>
    </w:p>
    <w:p w14:paraId="77FF2EB4" w14:textId="50313D30" w:rsidR="00F24EE5" w:rsidRPr="009F24C9" w:rsidRDefault="00256F9A" w:rsidP="00F24EE5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 significant challenge </w:t>
      </w:r>
      <w:r w:rsidR="00D1700E">
        <w:rPr>
          <w:rFonts w:ascii="Arial" w:hAnsi="Arial" w:cs="Arial"/>
        </w:rPr>
        <w:t>for students in the digital era is un</w:t>
      </w:r>
      <w:r w:rsidR="00863EB4">
        <w:rPr>
          <w:rFonts w:ascii="Arial" w:hAnsi="Arial" w:cs="Arial"/>
        </w:rPr>
        <w:t xml:space="preserve">equal digital readiness and </w:t>
      </w:r>
      <w:r w:rsidR="005D3116">
        <w:rPr>
          <w:rFonts w:ascii="Arial" w:hAnsi="Arial" w:cs="Arial"/>
        </w:rPr>
        <w:t xml:space="preserve">institutional inconsistency in </w:t>
      </w:r>
      <w:r w:rsidR="00F24EE5">
        <w:rPr>
          <w:rFonts w:ascii="Arial" w:hAnsi="Arial" w:cs="Arial"/>
        </w:rPr>
        <w:t>technology</w:t>
      </w:r>
      <w:r w:rsidR="005D3116">
        <w:rPr>
          <w:rFonts w:ascii="Arial" w:hAnsi="Arial" w:cs="Arial"/>
        </w:rPr>
        <w:t xml:space="preserve"> implementation</w:t>
      </w:r>
      <w:r w:rsidR="00F24EE5">
        <w:rPr>
          <w:rFonts w:ascii="Arial" w:hAnsi="Arial" w:cs="Arial"/>
        </w:rPr>
        <w:t>. Vari</w:t>
      </w:r>
      <w:r w:rsidR="000E7A58">
        <w:rPr>
          <w:rFonts w:ascii="Arial" w:hAnsi="Arial" w:cs="Arial"/>
        </w:rPr>
        <w:t xml:space="preserve">ations in infrastructure quality, digital competence, and access to </w:t>
      </w:r>
      <w:r w:rsidR="00010D1F">
        <w:rPr>
          <w:rFonts w:ascii="Arial" w:hAnsi="Arial" w:cs="Arial"/>
        </w:rPr>
        <w:t>resources</w:t>
      </w:r>
      <w:r w:rsidR="008B5ABF">
        <w:rPr>
          <w:rFonts w:ascii="Arial" w:hAnsi="Arial" w:cs="Arial"/>
        </w:rPr>
        <w:t xml:space="preserve"> may negatively affect </w:t>
      </w:r>
      <w:proofErr w:type="gramStart"/>
      <w:r w:rsidR="008B5ABF">
        <w:rPr>
          <w:rFonts w:ascii="Arial" w:hAnsi="Arial" w:cs="Arial"/>
        </w:rPr>
        <w:t>students ,</w:t>
      </w:r>
      <w:proofErr w:type="gramEnd"/>
      <w:r w:rsidR="008B5ABF">
        <w:rPr>
          <w:rFonts w:ascii="Arial" w:hAnsi="Arial" w:cs="Arial"/>
        </w:rPr>
        <w:t xml:space="preserve"> </w:t>
      </w:r>
      <w:r w:rsidR="00010D1F">
        <w:rPr>
          <w:rFonts w:ascii="Arial" w:hAnsi="Arial" w:cs="Arial"/>
        </w:rPr>
        <w:t>engagement</w:t>
      </w:r>
      <w:r w:rsidR="008B5ABF">
        <w:rPr>
          <w:rFonts w:ascii="Arial" w:hAnsi="Arial" w:cs="Arial"/>
        </w:rPr>
        <w:t xml:space="preserve"> and academic</w:t>
      </w:r>
      <w:r w:rsidR="006213D0">
        <w:rPr>
          <w:rFonts w:ascii="Arial" w:hAnsi="Arial" w:cs="Arial"/>
        </w:rPr>
        <w:t xml:space="preserve"> performance (</w:t>
      </w:r>
      <w:proofErr w:type="spellStart"/>
      <w:r w:rsidR="006213D0">
        <w:rPr>
          <w:rFonts w:ascii="Arial" w:hAnsi="Arial" w:cs="Arial"/>
        </w:rPr>
        <w:t>Alenezi</w:t>
      </w:r>
      <w:proofErr w:type="spellEnd"/>
      <w:r w:rsidR="006213D0">
        <w:rPr>
          <w:rFonts w:ascii="Arial" w:hAnsi="Arial" w:cs="Arial"/>
        </w:rPr>
        <w:t xml:space="preserve"> et al 2023)</w:t>
      </w:r>
      <w:r w:rsidR="00A8307A">
        <w:rPr>
          <w:rFonts w:ascii="Arial" w:hAnsi="Arial" w:cs="Arial"/>
        </w:rPr>
        <w:t xml:space="preserve">. This digital divide can create </w:t>
      </w:r>
      <w:r w:rsidR="00010D1F">
        <w:rPr>
          <w:rFonts w:ascii="Arial" w:hAnsi="Arial" w:cs="Arial"/>
        </w:rPr>
        <w:t>disparities</w:t>
      </w:r>
      <w:r w:rsidR="00A8307A">
        <w:rPr>
          <w:rFonts w:ascii="Arial" w:hAnsi="Arial" w:cs="Arial"/>
        </w:rPr>
        <w:t xml:space="preserve"> in leaning outcome and limit the </w:t>
      </w:r>
      <w:r w:rsidR="0097605F">
        <w:rPr>
          <w:rFonts w:ascii="Arial" w:hAnsi="Arial" w:cs="Arial"/>
        </w:rPr>
        <w:t>e</w:t>
      </w:r>
      <w:r w:rsidR="00A8307A">
        <w:rPr>
          <w:rFonts w:ascii="Arial" w:hAnsi="Arial" w:cs="Arial"/>
        </w:rPr>
        <w:t>ffecti</w:t>
      </w:r>
      <w:r w:rsidR="009B31AA">
        <w:rPr>
          <w:rFonts w:ascii="Arial" w:hAnsi="Arial" w:cs="Arial"/>
        </w:rPr>
        <w:t>ve</w:t>
      </w:r>
      <w:r w:rsidR="00A8307A">
        <w:rPr>
          <w:rFonts w:ascii="Arial" w:hAnsi="Arial" w:cs="Arial"/>
        </w:rPr>
        <w:t>ness of online education</w:t>
      </w:r>
      <w:r w:rsidR="008F6905">
        <w:rPr>
          <w:rFonts w:ascii="Arial" w:hAnsi="Arial" w:cs="Arial"/>
        </w:rPr>
        <w:t>.</w:t>
      </w:r>
    </w:p>
    <w:p w14:paraId="62EBFCBD" w14:textId="77777777" w:rsidR="00C963C3" w:rsidRDefault="00C963C3" w:rsidP="00C963C3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opportunity for students in the digital era:</w:t>
      </w:r>
    </w:p>
    <w:p w14:paraId="011C73B5" w14:textId="2F2A80A7" w:rsidR="00C963C3" w:rsidRDefault="003C2305" w:rsidP="0054243C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Alternatively</w:t>
      </w:r>
      <w:r w:rsidR="00E56DA1">
        <w:rPr>
          <w:rFonts w:ascii="Arial" w:hAnsi="Arial" w:cs="Arial"/>
        </w:rPr>
        <w:t>, a major opportunity lies in enhanced flexibility and accessibility of lea</w:t>
      </w:r>
      <w:r w:rsidR="006871E4">
        <w:rPr>
          <w:rFonts w:ascii="Arial" w:hAnsi="Arial" w:cs="Arial"/>
        </w:rPr>
        <w:t>r</w:t>
      </w:r>
      <w:r w:rsidR="00E56DA1">
        <w:rPr>
          <w:rFonts w:ascii="Arial" w:hAnsi="Arial" w:cs="Arial"/>
        </w:rPr>
        <w:t>ning materials</w:t>
      </w:r>
      <w:r w:rsidR="007F6313">
        <w:rPr>
          <w:rFonts w:ascii="Arial" w:hAnsi="Arial" w:cs="Arial"/>
        </w:rPr>
        <w:t>,</w:t>
      </w:r>
      <w:r w:rsidR="00E56DA1">
        <w:rPr>
          <w:rFonts w:ascii="Arial" w:hAnsi="Arial" w:cs="Arial"/>
        </w:rPr>
        <w:t xml:space="preserve"> digital platforms enable students </w:t>
      </w:r>
      <w:r w:rsidR="00C628A9">
        <w:rPr>
          <w:rFonts w:ascii="Arial" w:hAnsi="Arial" w:cs="Arial"/>
        </w:rPr>
        <w:t xml:space="preserve">to </w:t>
      </w:r>
      <w:r w:rsidR="00E56DA1">
        <w:rPr>
          <w:rFonts w:ascii="Arial" w:hAnsi="Arial" w:cs="Arial"/>
        </w:rPr>
        <w:t>access</w:t>
      </w:r>
      <w:r w:rsidR="002212BB">
        <w:rPr>
          <w:rFonts w:ascii="Arial" w:hAnsi="Arial" w:cs="Arial"/>
        </w:rPr>
        <w:t xml:space="preserve"> </w:t>
      </w:r>
      <w:r w:rsidR="00623929">
        <w:rPr>
          <w:rFonts w:ascii="Arial" w:hAnsi="Arial" w:cs="Arial"/>
        </w:rPr>
        <w:t>recourses</w:t>
      </w:r>
      <w:r w:rsidR="002212BB">
        <w:rPr>
          <w:rFonts w:ascii="Arial" w:hAnsi="Arial" w:cs="Arial"/>
        </w:rPr>
        <w:t xml:space="preserve"> anytime and </w:t>
      </w:r>
      <w:r w:rsidR="00D02F52">
        <w:rPr>
          <w:rFonts w:ascii="Arial" w:hAnsi="Arial" w:cs="Arial"/>
        </w:rPr>
        <w:t>anywhere, supporting self-directed lea</w:t>
      </w:r>
      <w:r w:rsidR="004C2CA5">
        <w:rPr>
          <w:rFonts w:ascii="Arial" w:hAnsi="Arial" w:cs="Arial"/>
        </w:rPr>
        <w:t>r</w:t>
      </w:r>
      <w:r w:rsidR="00D02F52">
        <w:rPr>
          <w:rFonts w:ascii="Arial" w:hAnsi="Arial" w:cs="Arial"/>
        </w:rPr>
        <w:t>ning and personali</w:t>
      </w:r>
      <w:r w:rsidR="002B713E">
        <w:rPr>
          <w:rFonts w:ascii="Arial" w:hAnsi="Arial" w:cs="Arial"/>
        </w:rPr>
        <w:t>sed educational p</w:t>
      </w:r>
      <w:r w:rsidR="00B55388">
        <w:rPr>
          <w:rFonts w:ascii="Arial" w:hAnsi="Arial" w:cs="Arial"/>
        </w:rPr>
        <w:t>a</w:t>
      </w:r>
      <w:r w:rsidR="002B713E">
        <w:rPr>
          <w:rFonts w:ascii="Arial" w:hAnsi="Arial" w:cs="Arial"/>
        </w:rPr>
        <w:t>thways (</w:t>
      </w:r>
      <w:proofErr w:type="spellStart"/>
      <w:r w:rsidR="002B713E">
        <w:rPr>
          <w:rFonts w:ascii="Arial" w:hAnsi="Arial" w:cs="Arial"/>
        </w:rPr>
        <w:t>Potocan</w:t>
      </w:r>
      <w:proofErr w:type="spellEnd"/>
      <w:r w:rsidR="002B713E">
        <w:rPr>
          <w:rFonts w:ascii="Arial" w:hAnsi="Arial" w:cs="Arial"/>
        </w:rPr>
        <w:t xml:space="preserve"> et al</w:t>
      </w:r>
      <w:r w:rsidR="0016305E">
        <w:rPr>
          <w:rFonts w:ascii="Arial" w:hAnsi="Arial" w:cs="Arial"/>
        </w:rPr>
        <w:t>,</w:t>
      </w:r>
      <w:r w:rsidR="002B713E">
        <w:rPr>
          <w:rFonts w:ascii="Arial" w:hAnsi="Arial" w:cs="Arial"/>
        </w:rPr>
        <w:t xml:space="preserve"> </w:t>
      </w:r>
      <w:r w:rsidR="00302FDE">
        <w:rPr>
          <w:rFonts w:ascii="Arial" w:hAnsi="Arial" w:cs="Arial"/>
        </w:rPr>
        <w:t>2025</w:t>
      </w:r>
      <w:r w:rsidR="0016305E">
        <w:rPr>
          <w:rFonts w:ascii="Arial" w:hAnsi="Arial" w:cs="Arial"/>
        </w:rPr>
        <w:t>)</w:t>
      </w:r>
      <w:r w:rsidR="00302FDE">
        <w:rPr>
          <w:rFonts w:ascii="Arial" w:hAnsi="Arial" w:cs="Arial"/>
        </w:rPr>
        <w:t>. Such</w:t>
      </w:r>
      <w:r w:rsidR="004C2CA5">
        <w:rPr>
          <w:rFonts w:ascii="Arial" w:hAnsi="Arial" w:cs="Arial"/>
        </w:rPr>
        <w:t xml:space="preserve"> as</w:t>
      </w:r>
      <w:r w:rsidR="00302FDE">
        <w:rPr>
          <w:rFonts w:ascii="Arial" w:hAnsi="Arial" w:cs="Arial"/>
        </w:rPr>
        <w:t xml:space="preserve"> flexibility fosters autonomy, </w:t>
      </w:r>
      <w:r w:rsidR="00B55388">
        <w:rPr>
          <w:rFonts w:ascii="Arial" w:hAnsi="Arial" w:cs="Arial"/>
        </w:rPr>
        <w:t>improves</w:t>
      </w:r>
      <w:r w:rsidR="00302FDE">
        <w:rPr>
          <w:rFonts w:ascii="Arial" w:hAnsi="Arial" w:cs="Arial"/>
        </w:rPr>
        <w:t xml:space="preserve"> time management</w:t>
      </w:r>
      <w:r w:rsidR="00B66CF3">
        <w:rPr>
          <w:rFonts w:ascii="Arial" w:hAnsi="Arial" w:cs="Arial"/>
        </w:rPr>
        <w:t xml:space="preserve"> and broade</w:t>
      </w:r>
      <w:r w:rsidR="00B55388">
        <w:rPr>
          <w:rFonts w:ascii="Arial" w:hAnsi="Arial" w:cs="Arial"/>
        </w:rPr>
        <w:t xml:space="preserve">ns </w:t>
      </w:r>
      <w:r w:rsidR="00B66CF3">
        <w:rPr>
          <w:rFonts w:ascii="Arial" w:hAnsi="Arial" w:cs="Arial"/>
        </w:rPr>
        <w:t>participa</w:t>
      </w:r>
      <w:r w:rsidR="00B55388">
        <w:rPr>
          <w:rFonts w:ascii="Arial" w:hAnsi="Arial" w:cs="Arial"/>
        </w:rPr>
        <w:t>t</w:t>
      </w:r>
      <w:r w:rsidR="00B66CF3">
        <w:rPr>
          <w:rFonts w:ascii="Arial" w:hAnsi="Arial" w:cs="Arial"/>
        </w:rPr>
        <w:t>ion in higher education.</w:t>
      </w:r>
      <w:r w:rsidR="002212BB">
        <w:rPr>
          <w:rFonts w:ascii="Arial" w:hAnsi="Arial" w:cs="Arial"/>
        </w:rPr>
        <w:t xml:space="preserve"> </w:t>
      </w:r>
    </w:p>
    <w:p w14:paraId="0BF44D42" w14:textId="77777777" w:rsidR="00344BBE" w:rsidRPr="009F24C9" w:rsidRDefault="00344BBE" w:rsidP="00344BBE">
      <w:pPr>
        <w:rPr>
          <w:rFonts w:ascii="Arial" w:hAnsi="Arial" w:cs="Arial"/>
        </w:rPr>
      </w:pPr>
    </w:p>
    <w:p w14:paraId="36449FD0" w14:textId="2BC8669F" w:rsidR="00344BBE" w:rsidRDefault="00344BBE" w:rsidP="00344BBE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  <w:r w:rsidR="00116ABE">
        <w:rPr>
          <w:rFonts w:ascii="Arial" w:hAnsi="Arial" w:cs="Arial"/>
          <w:b/>
          <w:bCs/>
        </w:rPr>
        <w:t xml:space="preserve"> </w:t>
      </w:r>
    </w:p>
    <w:p w14:paraId="693E6789" w14:textId="470EEB40" w:rsidR="00344BBE" w:rsidRDefault="00116ABE" w:rsidP="00344BBE">
      <w:pPr>
        <w:rPr>
          <w:rFonts w:ascii="Arial" w:hAnsi="Arial" w:cs="Arial"/>
        </w:rPr>
      </w:pPr>
      <w:proofErr w:type="spellStart"/>
      <w:r w:rsidRPr="00F93676">
        <w:rPr>
          <w:rFonts w:ascii="Arial" w:hAnsi="Arial" w:cs="Arial"/>
        </w:rPr>
        <w:t>Alenezi</w:t>
      </w:r>
      <w:proofErr w:type="spellEnd"/>
      <w:r w:rsidR="00CC3B75">
        <w:rPr>
          <w:rFonts w:ascii="Arial" w:hAnsi="Arial" w:cs="Arial"/>
        </w:rPr>
        <w:t>,</w:t>
      </w:r>
      <w:r w:rsidRPr="00F93676">
        <w:rPr>
          <w:rFonts w:ascii="Arial" w:hAnsi="Arial" w:cs="Arial"/>
        </w:rPr>
        <w:t xml:space="preserve"> </w:t>
      </w:r>
      <w:r w:rsidR="002B4D97" w:rsidRPr="00F93676">
        <w:rPr>
          <w:rFonts w:ascii="Arial" w:hAnsi="Arial" w:cs="Arial"/>
        </w:rPr>
        <w:t>M</w:t>
      </w:r>
      <w:r w:rsidRPr="00F93676">
        <w:rPr>
          <w:rFonts w:ascii="Arial" w:hAnsi="Arial" w:cs="Arial"/>
        </w:rPr>
        <w:t>.</w:t>
      </w:r>
      <w:r w:rsidR="004A2285">
        <w:rPr>
          <w:rFonts w:ascii="Arial" w:hAnsi="Arial" w:cs="Arial"/>
        </w:rPr>
        <w:t>,</w:t>
      </w:r>
      <w:r w:rsidRPr="00F93676">
        <w:rPr>
          <w:rFonts w:ascii="Arial" w:hAnsi="Arial" w:cs="Arial"/>
        </w:rPr>
        <w:t xml:space="preserve"> Wardat</w:t>
      </w:r>
      <w:r w:rsidR="004A2285">
        <w:rPr>
          <w:rFonts w:ascii="Arial" w:hAnsi="Arial" w:cs="Arial"/>
        </w:rPr>
        <w:t>,</w:t>
      </w:r>
      <w:r w:rsidR="002B4D97" w:rsidRPr="00F93676">
        <w:rPr>
          <w:rFonts w:ascii="Arial" w:hAnsi="Arial" w:cs="Arial"/>
        </w:rPr>
        <w:t xml:space="preserve"> S. and </w:t>
      </w:r>
      <w:proofErr w:type="spellStart"/>
      <w:r w:rsidR="002B4D97" w:rsidRPr="00F93676">
        <w:rPr>
          <w:rFonts w:ascii="Arial" w:hAnsi="Arial" w:cs="Arial"/>
        </w:rPr>
        <w:t>Akour</w:t>
      </w:r>
      <w:proofErr w:type="spellEnd"/>
      <w:r w:rsidR="004A2285">
        <w:rPr>
          <w:rFonts w:ascii="Arial" w:hAnsi="Arial" w:cs="Arial"/>
        </w:rPr>
        <w:t>,</w:t>
      </w:r>
      <w:r w:rsidR="002B4D97" w:rsidRPr="00F93676">
        <w:rPr>
          <w:rFonts w:ascii="Arial" w:hAnsi="Arial" w:cs="Arial"/>
        </w:rPr>
        <w:t xml:space="preserve"> </w:t>
      </w:r>
      <w:proofErr w:type="gramStart"/>
      <w:r w:rsidR="002B4D97" w:rsidRPr="00F93676">
        <w:rPr>
          <w:rFonts w:ascii="Arial" w:hAnsi="Arial" w:cs="Arial"/>
        </w:rPr>
        <w:t>M.(</w:t>
      </w:r>
      <w:proofErr w:type="gramEnd"/>
      <w:r w:rsidR="002B4D97" w:rsidRPr="00F93676">
        <w:rPr>
          <w:rFonts w:ascii="Arial" w:hAnsi="Arial" w:cs="Arial"/>
        </w:rPr>
        <w:t>2023)</w:t>
      </w:r>
      <w:r w:rsidR="004A2285">
        <w:rPr>
          <w:rFonts w:ascii="Arial" w:hAnsi="Arial" w:cs="Arial"/>
        </w:rPr>
        <w:t xml:space="preserve"> The need of </w:t>
      </w:r>
      <w:r w:rsidR="00893549">
        <w:rPr>
          <w:rFonts w:ascii="Arial" w:hAnsi="Arial" w:cs="Arial"/>
        </w:rPr>
        <w:t>integrating</w:t>
      </w:r>
      <w:r w:rsidR="004A2285">
        <w:rPr>
          <w:rFonts w:ascii="Arial" w:hAnsi="Arial" w:cs="Arial"/>
        </w:rPr>
        <w:t xml:space="preserve"> digital education in higher </w:t>
      </w:r>
      <w:proofErr w:type="gramStart"/>
      <w:r w:rsidR="004A2285">
        <w:rPr>
          <w:rFonts w:ascii="Arial" w:hAnsi="Arial" w:cs="Arial"/>
        </w:rPr>
        <w:t>education :</w:t>
      </w:r>
      <w:r w:rsidR="00880FD3">
        <w:rPr>
          <w:rFonts w:ascii="Arial" w:hAnsi="Arial" w:cs="Arial"/>
        </w:rPr>
        <w:t>challenges</w:t>
      </w:r>
      <w:proofErr w:type="gramEnd"/>
      <w:r w:rsidR="00880FD3">
        <w:rPr>
          <w:rFonts w:ascii="Arial" w:hAnsi="Arial" w:cs="Arial"/>
        </w:rPr>
        <w:t xml:space="preserve"> a</w:t>
      </w:r>
      <w:r w:rsidR="00893549">
        <w:rPr>
          <w:rFonts w:ascii="Arial" w:hAnsi="Arial" w:cs="Arial"/>
        </w:rPr>
        <w:t>n</w:t>
      </w:r>
      <w:r w:rsidR="00880FD3">
        <w:rPr>
          <w:rFonts w:ascii="Arial" w:hAnsi="Arial" w:cs="Arial"/>
        </w:rPr>
        <w:t>d opportunities</w:t>
      </w:r>
      <w:r w:rsidR="00547D2C">
        <w:rPr>
          <w:rFonts w:ascii="Arial" w:hAnsi="Arial" w:cs="Arial"/>
        </w:rPr>
        <w:t xml:space="preserve"> </w:t>
      </w:r>
      <w:r w:rsidR="00893549">
        <w:rPr>
          <w:rFonts w:ascii="Arial" w:hAnsi="Arial" w:cs="Arial"/>
        </w:rPr>
        <w:t>Sustainability, 15(6</w:t>
      </w:r>
      <w:proofErr w:type="gramStart"/>
      <w:r w:rsidR="00893549">
        <w:rPr>
          <w:rFonts w:ascii="Arial" w:hAnsi="Arial" w:cs="Arial"/>
        </w:rPr>
        <w:t>),p</w:t>
      </w:r>
      <w:proofErr w:type="gramEnd"/>
      <w:r w:rsidR="00893549">
        <w:rPr>
          <w:rFonts w:ascii="Arial" w:hAnsi="Arial" w:cs="Arial"/>
        </w:rPr>
        <w:t xml:space="preserve"> 4782. Doi10.</w:t>
      </w:r>
      <w:r w:rsidR="00547D2C">
        <w:rPr>
          <w:rFonts w:ascii="Arial" w:hAnsi="Arial" w:cs="Arial"/>
        </w:rPr>
        <w:t>3390/su15064782.</w:t>
      </w:r>
    </w:p>
    <w:p w14:paraId="40603CF2" w14:textId="139FF88A" w:rsidR="00547D2C" w:rsidRPr="00F93676" w:rsidRDefault="00C61BE3" w:rsidP="00344BB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Potocan</w:t>
      </w:r>
      <w:proofErr w:type="spellEnd"/>
      <w:r>
        <w:rPr>
          <w:rFonts w:ascii="Arial" w:hAnsi="Arial" w:cs="Arial"/>
        </w:rPr>
        <w:t>, V., Nedelko, Z and Rosi, M</w:t>
      </w:r>
      <w:r w:rsidR="009732F8">
        <w:rPr>
          <w:rFonts w:ascii="Arial" w:hAnsi="Arial" w:cs="Arial"/>
        </w:rPr>
        <w:t xml:space="preserve">. (2025) digitalization of higher education; </w:t>
      </w:r>
      <w:proofErr w:type="gramStart"/>
      <w:r w:rsidR="009732F8">
        <w:rPr>
          <w:rFonts w:ascii="Arial" w:hAnsi="Arial" w:cs="Arial"/>
        </w:rPr>
        <w:t>students</w:t>
      </w:r>
      <w:proofErr w:type="gramEnd"/>
      <w:r w:rsidR="009732F8">
        <w:rPr>
          <w:rFonts w:ascii="Arial" w:hAnsi="Arial" w:cs="Arial"/>
        </w:rPr>
        <w:t xml:space="preserve"> perspectives; education Sciences, </w:t>
      </w:r>
      <w:r w:rsidR="00BA16D5">
        <w:rPr>
          <w:rFonts w:ascii="Arial" w:hAnsi="Arial" w:cs="Arial"/>
        </w:rPr>
        <w:t>15(7</w:t>
      </w:r>
      <w:proofErr w:type="gramStart"/>
      <w:r w:rsidR="00BA16D5">
        <w:rPr>
          <w:rFonts w:ascii="Arial" w:hAnsi="Arial" w:cs="Arial"/>
        </w:rPr>
        <w:t>),p.</w:t>
      </w:r>
      <w:proofErr w:type="gramEnd"/>
      <w:r w:rsidR="00BA16D5">
        <w:rPr>
          <w:rFonts w:ascii="Arial" w:hAnsi="Arial" w:cs="Arial"/>
        </w:rPr>
        <w:t>847 doi:103390/</w:t>
      </w:r>
      <w:r w:rsidR="00FA2D1D">
        <w:rPr>
          <w:rFonts w:ascii="Arial" w:hAnsi="Arial" w:cs="Arial"/>
        </w:rPr>
        <w:t>educsci15070847</w:t>
      </w:r>
    </w:p>
    <w:p w14:paraId="72898106" w14:textId="77777777" w:rsidR="0054243C" w:rsidRPr="009F24C9" w:rsidRDefault="0054243C" w:rsidP="0054243C">
      <w:pPr>
        <w:ind w:left="720"/>
        <w:rPr>
          <w:rFonts w:ascii="Arial" w:hAnsi="Arial" w:cs="Arial"/>
        </w:rPr>
      </w:pPr>
    </w:p>
    <w:p w14:paraId="3B8F8E8B" w14:textId="2909C6B8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Academic Planning for Component 2 (80–100 words)</w:t>
      </w:r>
    </w:p>
    <w:p w14:paraId="0D5C2F49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section(s) of Component 2 will you prioritise first? Why?</w:t>
      </w:r>
    </w:p>
    <w:p w14:paraId="248EB8B8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skills or lecture content will you develop further?</w:t>
      </w:r>
    </w:p>
    <w:p w14:paraId="12514356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Brief outline of how Component 2 will be structured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3"/>
        <w:gridCol w:w="4513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6A72B870" w:rsidR="00B668ED" w:rsidRPr="009F24C9" w:rsidRDefault="00BA1751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  <w:r w:rsidR="007C24F6">
              <w:rPr>
                <w:rFonts w:ascii="Arial" w:hAnsi="Arial" w:cs="Arial"/>
              </w:rPr>
              <w:t>.02.202</w:t>
            </w: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lastRenderedPageBreak/>
              <w:t>Draft first section</w:t>
            </w:r>
          </w:p>
        </w:tc>
        <w:tc>
          <w:tcPr>
            <w:tcW w:w="5552" w:type="dxa"/>
          </w:tcPr>
          <w:p w14:paraId="2985EF0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14:paraId="379612A7" w14:textId="71817800" w:rsidR="00C963C3" w:rsidRPr="009F24C9" w:rsidRDefault="00C963C3" w:rsidP="00C963C3">
      <w:pPr>
        <w:rPr>
          <w:rFonts w:ascii="Arial" w:hAnsi="Arial" w:cs="Arial"/>
        </w:rPr>
      </w:pPr>
    </w:p>
    <w:p w14:paraId="72557085" w14:textId="65B0D9BC" w:rsidR="00C963C3" w:rsidRPr="009F24C9" w:rsidRDefault="00C963C3" w:rsidP="00C963C3">
      <w:pPr>
        <w:rPr>
          <w:rFonts w:ascii="Arial" w:hAnsi="Arial" w:cs="Arial"/>
        </w:rPr>
      </w:pPr>
    </w:p>
    <w:p w14:paraId="7B1AEA4C" w14:textId="77777777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CA9B5F" w14:textId="4704D116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1" w:name="_Toc218876934"/>
      <w:r w:rsidRPr="009F24C9">
        <w:rPr>
          <w:rFonts w:ascii="Arial" w:hAnsi="Arial" w:cs="Arial"/>
        </w:rPr>
        <w:lastRenderedPageBreak/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14:paraId="34A3B4C3" w14:textId="1ED61D66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="00B668ED" w:rsidRPr="009F24C9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14:paraId="075A7D93" w14:textId="1B40883C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14:paraId="359036FC" w14:textId="77777777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Introduce digital learning in higher education</w:t>
      </w:r>
    </w:p>
    <w:p w14:paraId="789A3F6E" w14:textId="77777777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understanding challenges and opportunities is important</w:t>
      </w:r>
    </w:p>
    <w:p w14:paraId="657C9AB3" w14:textId="26C0E31F" w:rsidR="00C963C3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Outline the structure of this report</w:t>
      </w:r>
    </w:p>
    <w:p w14:paraId="368962F8" w14:textId="4F769CDE" w:rsidR="006D3838" w:rsidRPr="009F24C9" w:rsidRDefault="00AF4CFB" w:rsidP="00AF4CFB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In higher education Digital Learning</w:t>
      </w:r>
      <w:r w:rsidR="00CD4654">
        <w:rPr>
          <w:rFonts w:ascii="Arial" w:hAnsi="Arial" w:cs="Arial"/>
        </w:rPr>
        <w:t xml:space="preserve"> has gone from a tool to support to a </w:t>
      </w:r>
      <w:r w:rsidR="009B7B96">
        <w:rPr>
          <w:rFonts w:ascii="Arial" w:hAnsi="Arial" w:cs="Arial"/>
        </w:rPr>
        <w:t>core change in teaching app</w:t>
      </w:r>
      <w:r w:rsidR="005656BE">
        <w:rPr>
          <w:rFonts w:ascii="Arial" w:hAnsi="Arial" w:cs="Arial"/>
        </w:rPr>
        <w:t>roach</w:t>
      </w:r>
      <w:r w:rsidR="00C80831">
        <w:rPr>
          <w:rFonts w:ascii="Arial" w:hAnsi="Arial" w:cs="Arial"/>
        </w:rPr>
        <w:t xml:space="preserve">, defined by </w:t>
      </w:r>
      <w:r w:rsidR="00F401AB">
        <w:rPr>
          <w:rFonts w:ascii="Arial" w:hAnsi="Arial" w:cs="Arial"/>
        </w:rPr>
        <w:t xml:space="preserve">the </w:t>
      </w:r>
      <w:r w:rsidR="00C31515">
        <w:rPr>
          <w:rFonts w:ascii="Arial" w:hAnsi="Arial" w:cs="Arial"/>
        </w:rPr>
        <w:t>combination</w:t>
      </w:r>
      <w:r w:rsidR="00F401AB">
        <w:rPr>
          <w:rFonts w:ascii="Arial" w:hAnsi="Arial" w:cs="Arial"/>
        </w:rPr>
        <w:t xml:space="preserve"> of digital tools to </w:t>
      </w:r>
      <w:r w:rsidR="00F05337">
        <w:rPr>
          <w:rFonts w:ascii="Arial" w:hAnsi="Arial" w:cs="Arial"/>
        </w:rPr>
        <w:t xml:space="preserve">enable flexible </w:t>
      </w:r>
      <w:r w:rsidR="00E211BD">
        <w:rPr>
          <w:rFonts w:ascii="Arial" w:hAnsi="Arial" w:cs="Arial"/>
        </w:rPr>
        <w:t>and active learning (</w:t>
      </w:r>
      <w:r w:rsidR="00414ED5">
        <w:rPr>
          <w:rFonts w:ascii="Arial" w:hAnsi="Arial" w:cs="Arial"/>
        </w:rPr>
        <w:t>Davidson</w:t>
      </w:r>
      <w:r w:rsidR="00E211BD">
        <w:rPr>
          <w:rFonts w:ascii="Arial" w:hAnsi="Arial" w:cs="Arial"/>
        </w:rPr>
        <w:t xml:space="preserve"> and</w:t>
      </w:r>
      <w:r w:rsidR="00415D60">
        <w:rPr>
          <w:rFonts w:ascii="Arial" w:hAnsi="Arial" w:cs="Arial"/>
        </w:rPr>
        <w:t xml:space="preserve"> Katopo</w:t>
      </w:r>
      <w:r w:rsidR="00E5139A">
        <w:rPr>
          <w:rFonts w:ascii="Arial" w:hAnsi="Arial" w:cs="Arial"/>
        </w:rPr>
        <w:t xml:space="preserve">dis,2024). </w:t>
      </w:r>
      <w:r w:rsidR="00FF61C1">
        <w:rPr>
          <w:rFonts w:ascii="Arial" w:hAnsi="Arial" w:cs="Arial"/>
        </w:rPr>
        <w:t xml:space="preserve">In the current digital era, understanding the </w:t>
      </w:r>
      <w:r w:rsidR="00F14836">
        <w:rPr>
          <w:rFonts w:ascii="Arial" w:hAnsi="Arial" w:cs="Arial"/>
        </w:rPr>
        <w:t>overlap</w:t>
      </w:r>
      <w:r w:rsidR="00FF61C1">
        <w:rPr>
          <w:rFonts w:ascii="Arial" w:hAnsi="Arial" w:cs="Arial"/>
        </w:rPr>
        <w:t xml:space="preserve"> of technological opp</w:t>
      </w:r>
      <w:r w:rsidR="009F78EE">
        <w:rPr>
          <w:rFonts w:ascii="Arial" w:hAnsi="Arial" w:cs="Arial"/>
        </w:rPr>
        <w:t>ortunities and the barriers students</w:t>
      </w:r>
      <w:r w:rsidR="003611A2">
        <w:rPr>
          <w:rFonts w:ascii="Arial" w:hAnsi="Arial" w:cs="Arial"/>
        </w:rPr>
        <w:t xml:space="preserve"> </w:t>
      </w:r>
      <w:r w:rsidR="009F78EE">
        <w:rPr>
          <w:rFonts w:ascii="Arial" w:hAnsi="Arial" w:cs="Arial"/>
        </w:rPr>
        <w:t>face is critical for academic s</w:t>
      </w:r>
      <w:r w:rsidR="004D4A49">
        <w:rPr>
          <w:rFonts w:ascii="Arial" w:hAnsi="Arial" w:cs="Arial"/>
        </w:rPr>
        <w:t>uccess. Accordin</w:t>
      </w:r>
      <w:r w:rsidR="006936B0">
        <w:rPr>
          <w:rFonts w:ascii="Arial" w:hAnsi="Arial" w:cs="Arial"/>
        </w:rPr>
        <w:t xml:space="preserve">g to this </w:t>
      </w:r>
      <w:r w:rsidR="00414ED5">
        <w:rPr>
          <w:rFonts w:ascii="Arial" w:hAnsi="Arial" w:cs="Arial"/>
        </w:rPr>
        <w:t>report it</w:t>
      </w:r>
      <w:r w:rsidR="006936B0">
        <w:rPr>
          <w:rFonts w:ascii="Arial" w:hAnsi="Arial" w:cs="Arial"/>
        </w:rPr>
        <w:t xml:space="preserve"> identifies key challenges</w:t>
      </w:r>
      <w:r w:rsidR="00BD2FF7">
        <w:rPr>
          <w:rFonts w:ascii="Arial" w:hAnsi="Arial" w:cs="Arial"/>
        </w:rPr>
        <w:t xml:space="preserve"> such as digital </w:t>
      </w:r>
      <w:r w:rsidR="00414ED5">
        <w:rPr>
          <w:rFonts w:ascii="Arial" w:hAnsi="Arial" w:cs="Arial"/>
        </w:rPr>
        <w:t>divide</w:t>
      </w:r>
      <w:r w:rsidR="00BD2FF7">
        <w:rPr>
          <w:rFonts w:ascii="Arial" w:hAnsi="Arial" w:cs="Arial"/>
        </w:rPr>
        <w:t xml:space="preserve"> and cognitive overload, evaluates the opportunities provided by collaborativ</w:t>
      </w:r>
      <w:r w:rsidR="003611A2">
        <w:rPr>
          <w:rFonts w:ascii="Arial" w:hAnsi="Arial" w:cs="Arial"/>
        </w:rPr>
        <w:t xml:space="preserve">e digital </w:t>
      </w:r>
      <w:r w:rsidR="00414ED5">
        <w:rPr>
          <w:rFonts w:ascii="Arial" w:hAnsi="Arial" w:cs="Arial"/>
        </w:rPr>
        <w:t>tools</w:t>
      </w:r>
      <w:r w:rsidR="003611A2">
        <w:rPr>
          <w:rFonts w:ascii="Arial" w:hAnsi="Arial" w:cs="Arial"/>
        </w:rPr>
        <w:t>, and discusses their impact on academic performance</w:t>
      </w:r>
      <w:r w:rsidR="005656BE">
        <w:rPr>
          <w:rFonts w:ascii="Arial" w:hAnsi="Arial" w:cs="Arial"/>
        </w:rPr>
        <w:t>.</w:t>
      </w:r>
    </w:p>
    <w:p w14:paraId="7847A77B" w14:textId="50D5DF3F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14:paraId="6FF10D72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key challenges</w:t>
      </w:r>
    </w:p>
    <w:p w14:paraId="0D9DC0AF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recent academic sources</w:t>
      </w:r>
    </w:p>
    <w:p w14:paraId="77F5AD32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these challenges impact academic success</w:t>
      </w:r>
    </w:p>
    <w:p w14:paraId="20BBD8DD" w14:textId="26E9B800" w:rsidR="00C963C3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academic skills taught in class</w:t>
      </w:r>
    </w:p>
    <w:p w14:paraId="36561F13" w14:textId="6674FA17" w:rsidR="0089496C" w:rsidRPr="009F24C9" w:rsidRDefault="008E5EE6" w:rsidP="0089496C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Tech is everywhere yet a big gap</w:t>
      </w:r>
      <w:r w:rsidR="00AE2222">
        <w:rPr>
          <w:rFonts w:ascii="Arial" w:hAnsi="Arial" w:cs="Arial"/>
        </w:rPr>
        <w:t xml:space="preserve"> remains the “</w:t>
      </w:r>
      <w:r w:rsidR="00BC1208">
        <w:rPr>
          <w:rFonts w:ascii="Arial" w:hAnsi="Arial" w:cs="Arial"/>
        </w:rPr>
        <w:t xml:space="preserve">Digital </w:t>
      </w:r>
      <w:r w:rsidR="00E1425C">
        <w:rPr>
          <w:rFonts w:ascii="Arial" w:hAnsi="Arial" w:cs="Arial"/>
        </w:rPr>
        <w:t>divide</w:t>
      </w:r>
      <w:r w:rsidR="00BC1208">
        <w:rPr>
          <w:rFonts w:ascii="Arial" w:hAnsi="Arial" w:cs="Arial"/>
        </w:rPr>
        <w:t xml:space="preserve">,” which refers to </w:t>
      </w:r>
      <w:r w:rsidR="002E41FA">
        <w:rPr>
          <w:rFonts w:ascii="Arial" w:hAnsi="Arial" w:cs="Arial"/>
        </w:rPr>
        <w:t>digital exclusion</w:t>
      </w:r>
      <w:r w:rsidR="00BC1208">
        <w:rPr>
          <w:rFonts w:ascii="Arial" w:hAnsi="Arial" w:cs="Arial"/>
        </w:rPr>
        <w:t xml:space="preserve"> and </w:t>
      </w:r>
      <w:r w:rsidR="002C2FFF">
        <w:rPr>
          <w:rFonts w:ascii="Arial" w:hAnsi="Arial" w:cs="Arial"/>
        </w:rPr>
        <w:t>different</w:t>
      </w:r>
      <w:r w:rsidR="00BC1208">
        <w:rPr>
          <w:rFonts w:ascii="Arial" w:hAnsi="Arial" w:cs="Arial"/>
        </w:rPr>
        <w:t xml:space="preserve"> levels</w:t>
      </w:r>
      <w:r w:rsidR="00DA496C">
        <w:rPr>
          <w:rFonts w:ascii="Arial" w:hAnsi="Arial" w:cs="Arial"/>
        </w:rPr>
        <w:t xml:space="preserve"> of digital literacy. </w:t>
      </w:r>
      <w:r w:rsidR="00F81ADE">
        <w:rPr>
          <w:rFonts w:ascii="Arial" w:hAnsi="Arial" w:cs="Arial"/>
        </w:rPr>
        <w:t>(</w:t>
      </w:r>
      <w:r w:rsidR="00DA496C">
        <w:rPr>
          <w:rFonts w:ascii="Arial" w:hAnsi="Arial" w:cs="Arial"/>
        </w:rPr>
        <w:t xml:space="preserve">Tripathi 2024) highlights that </w:t>
      </w:r>
      <w:r w:rsidR="00CC0828">
        <w:rPr>
          <w:rFonts w:ascii="Arial" w:hAnsi="Arial" w:cs="Arial"/>
        </w:rPr>
        <w:t>economic and social inequities</w:t>
      </w:r>
      <w:r w:rsidR="00A97283">
        <w:rPr>
          <w:rFonts w:ascii="Arial" w:hAnsi="Arial" w:cs="Arial"/>
        </w:rPr>
        <w:t xml:space="preserve"> </w:t>
      </w:r>
      <w:r w:rsidR="00E5312D">
        <w:rPr>
          <w:rFonts w:ascii="Arial" w:hAnsi="Arial" w:cs="Arial"/>
        </w:rPr>
        <w:t>imbalance</w:t>
      </w:r>
      <w:r w:rsidR="00A97283">
        <w:rPr>
          <w:rFonts w:ascii="Arial" w:hAnsi="Arial" w:cs="Arial"/>
        </w:rPr>
        <w:t xml:space="preserve"> often lead to a</w:t>
      </w:r>
      <w:r w:rsidR="00590719">
        <w:rPr>
          <w:rFonts w:ascii="Arial" w:hAnsi="Arial" w:cs="Arial"/>
        </w:rPr>
        <w:t xml:space="preserve"> </w:t>
      </w:r>
      <w:r w:rsidR="00A97283">
        <w:rPr>
          <w:rFonts w:ascii="Arial" w:hAnsi="Arial" w:cs="Arial"/>
        </w:rPr>
        <w:t>15% lower average</w:t>
      </w:r>
      <w:r w:rsidR="001E7A62">
        <w:rPr>
          <w:rFonts w:ascii="Arial" w:hAnsi="Arial" w:cs="Arial"/>
        </w:rPr>
        <w:t xml:space="preserve"> score make consistent</w:t>
      </w:r>
      <w:r w:rsidR="004E2BDF">
        <w:rPr>
          <w:rFonts w:ascii="Arial" w:hAnsi="Arial" w:cs="Arial"/>
        </w:rPr>
        <w:t xml:space="preserve"> </w:t>
      </w:r>
      <w:r w:rsidR="00E1425C">
        <w:rPr>
          <w:rFonts w:ascii="Arial" w:hAnsi="Arial" w:cs="Arial"/>
        </w:rPr>
        <w:t>assessments</w:t>
      </w:r>
      <w:r w:rsidR="004E2BDF">
        <w:rPr>
          <w:rFonts w:ascii="Arial" w:hAnsi="Arial" w:cs="Arial"/>
        </w:rPr>
        <w:t xml:space="preserve"> for students with inconsistent technology access.</w:t>
      </w:r>
      <w:r w:rsidR="005B5E04">
        <w:rPr>
          <w:rFonts w:ascii="Arial" w:hAnsi="Arial" w:cs="Arial"/>
        </w:rPr>
        <w:t xml:space="preserve"> Furthermore, the “war on learning”</w:t>
      </w:r>
      <w:r w:rsidR="00224251">
        <w:rPr>
          <w:rFonts w:ascii="Arial" w:hAnsi="Arial" w:cs="Arial"/>
        </w:rPr>
        <w:t xml:space="preserve"> suggests that many digital platforms promote passive consumption rather than active intellectual development (Losh,2024</w:t>
      </w:r>
      <w:r w:rsidR="001E289B">
        <w:rPr>
          <w:rFonts w:ascii="Arial" w:hAnsi="Arial" w:cs="Arial"/>
        </w:rPr>
        <w:t xml:space="preserve">). These challenges </w:t>
      </w:r>
      <w:r w:rsidR="003E4C24">
        <w:rPr>
          <w:rFonts w:ascii="Arial" w:hAnsi="Arial" w:cs="Arial"/>
        </w:rPr>
        <w:t>crash</w:t>
      </w:r>
      <w:r w:rsidR="001E289B">
        <w:rPr>
          <w:rFonts w:ascii="Arial" w:hAnsi="Arial" w:cs="Arial"/>
        </w:rPr>
        <w:t xml:space="preserve"> academic success by causing </w:t>
      </w:r>
      <w:r w:rsidR="00767E10">
        <w:rPr>
          <w:rFonts w:ascii="Arial" w:hAnsi="Arial" w:cs="Arial"/>
        </w:rPr>
        <w:t xml:space="preserve">loss of </w:t>
      </w:r>
      <w:r w:rsidR="008E6735">
        <w:rPr>
          <w:rFonts w:ascii="Arial" w:hAnsi="Arial" w:cs="Arial"/>
        </w:rPr>
        <w:t>fo</w:t>
      </w:r>
      <w:r w:rsidR="00767E10">
        <w:rPr>
          <w:rFonts w:ascii="Arial" w:hAnsi="Arial" w:cs="Arial"/>
        </w:rPr>
        <w:t>cus</w:t>
      </w:r>
      <w:r w:rsidR="001E289B">
        <w:rPr>
          <w:rFonts w:ascii="Arial" w:hAnsi="Arial" w:cs="Arial"/>
        </w:rPr>
        <w:t xml:space="preserve">. To </w:t>
      </w:r>
      <w:r w:rsidR="004B3CBE">
        <w:rPr>
          <w:rFonts w:ascii="Arial" w:hAnsi="Arial" w:cs="Arial"/>
        </w:rPr>
        <w:t>avoid</w:t>
      </w:r>
      <w:r w:rsidR="001E289B">
        <w:rPr>
          <w:rFonts w:ascii="Arial" w:hAnsi="Arial" w:cs="Arial"/>
        </w:rPr>
        <w:t xml:space="preserve"> these issues, students must apply </w:t>
      </w:r>
      <w:r w:rsidR="0005562B">
        <w:rPr>
          <w:rFonts w:ascii="Arial" w:hAnsi="Arial" w:cs="Arial"/>
        </w:rPr>
        <w:t xml:space="preserve">time management and critical information </w:t>
      </w:r>
      <w:r w:rsidR="004B3CBE">
        <w:rPr>
          <w:rFonts w:ascii="Arial" w:hAnsi="Arial" w:cs="Arial"/>
        </w:rPr>
        <w:t>using their</w:t>
      </w:r>
      <w:r w:rsidR="0005562B">
        <w:rPr>
          <w:rFonts w:ascii="Arial" w:hAnsi="Arial" w:cs="Arial"/>
        </w:rPr>
        <w:t xml:space="preserve"> key </w:t>
      </w:r>
      <w:r w:rsidR="009A76F3">
        <w:rPr>
          <w:rFonts w:ascii="Arial" w:hAnsi="Arial" w:cs="Arial"/>
        </w:rPr>
        <w:t>academic</w:t>
      </w:r>
      <w:r w:rsidR="0005562B">
        <w:rPr>
          <w:rFonts w:ascii="Arial" w:hAnsi="Arial" w:cs="Arial"/>
        </w:rPr>
        <w:t xml:space="preserve"> skills taught in class to ensure they remain </w:t>
      </w:r>
      <w:r w:rsidR="00A23D74">
        <w:rPr>
          <w:rFonts w:ascii="Arial" w:hAnsi="Arial" w:cs="Arial"/>
        </w:rPr>
        <w:t>focused</w:t>
      </w:r>
      <w:r w:rsidR="0005562B">
        <w:rPr>
          <w:rFonts w:ascii="Arial" w:hAnsi="Arial" w:cs="Arial"/>
        </w:rPr>
        <w:t xml:space="preserve"> on learning outcomes rather than technological distractions</w:t>
      </w:r>
      <w:r w:rsidR="00E1425C">
        <w:rPr>
          <w:rFonts w:ascii="Arial" w:hAnsi="Arial" w:cs="Arial"/>
        </w:rPr>
        <w:t>.</w:t>
      </w:r>
    </w:p>
    <w:p w14:paraId="617B6542" w14:textId="6F44AE3D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Opportunities in the Digital Era (150–200 words)</w:t>
      </w:r>
    </w:p>
    <w:p w14:paraId="55E8800C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opportunities provided by digital tools</w:t>
      </w:r>
    </w:p>
    <w:p w14:paraId="53853BDA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academic literature</w:t>
      </w:r>
    </w:p>
    <w:p w14:paraId="3955FED3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lastRenderedPageBreak/>
        <w:t>Critically evaluate effectiveness (not description)</w:t>
      </w:r>
    </w:p>
    <w:p w14:paraId="16CE5D33" w14:textId="12286626" w:rsidR="00C963C3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classroom learning</w:t>
      </w:r>
    </w:p>
    <w:p w14:paraId="627808C8" w14:textId="77777777" w:rsidR="00AA0F0D" w:rsidRDefault="00AA0F0D" w:rsidP="00AA0F0D">
      <w:pPr>
        <w:ind w:left="360"/>
        <w:rPr>
          <w:rFonts w:ascii="Arial" w:hAnsi="Arial" w:cs="Arial"/>
        </w:rPr>
      </w:pPr>
    </w:p>
    <w:p w14:paraId="05DA24FA" w14:textId="73900FCB" w:rsidR="00C963C3" w:rsidRDefault="0079108B" w:rsidP="00E54B9E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BB25EA">
        <w:rPr>
          <w:rFonts w:ascii="Arial" w:hAnsi="Arial" w:cs="Arial"/>
        </w:rPr>
        <w:t xml:space="preserve">, digital tools offer powerful opportunities for meaningful learning </w:t>
      </w:r>
      <w:r w:rsidR="00FE68B8">
        <w:rPr>
          <w:rFonts w:ascii="Arial" w:hAnsi="Arial" w:cs="Arial"/>
        </w:rPr>
        <w:t xml:space="preserve">via collaborative platforms and ai </w:t>
      </w:r>
      <w:r w:rsidR="00695780">
        <w:rPr>
          <w:rFonts w:ascii="Arial" w:hAnsi="Arial" w:cs="Arial"/>
        </w:rPr>
        <w:t>driven apps</w:t>
      </w:r>
      <w:r w:rsidR="001259C8">
        <w:rPr>
          <w:rFonts w:ascii="Arial" w:hAnsi="Arial" w:cs="Arial"/>
        </w:rPr>
        <w:t xml:space="preserve">. </w:t>
      </w:r>
      <w:r w:rsidR="007A3401">
        <w:rPr>
          <w:rFonts w:ascii="Arial" w:hAnsi="Arial" w:cs="Arial"/>
        </w:rPr>
        <w:t>(</w:t>
      </w:r>
      <w:r w:rsidR="001259C8">
        <w:rPr>
          <w:rFonts w:ascii="Arial" w:hAnsi="Arial" w:cs="Arial"/>
        </w:rPr>
        <w:t>Wang</w:t>
      </w:r>
      <w:r w:rsidR="00971885">
        <w:rPr>
          <w:rFonts w:ascii="Arial" w:hAnsi="Arial" w:cs="Arial"/>
        </w:rPr>
        <w:t xml:space="preserve"> and Kabilan 2024) argue that the </w:t>
      </w:r>
      <w:r w:rsidR="00F62672">
        <w:rPr>
          <w:rFonts w:ascii="Arial" w:hAnsi="Arial" w:cs="Arial"/>
        </w:rPr>
        <w:t xml:space="preserve">merger of digital </w:t>
      </w:r>
      <w:r w:rsidR="00AA2782">
        <w:rPr>
          <w:rFonts w:ascii="Arial" w:hAnsi="Arial" w:cs="Arial"/>
        </w:rPr>
        <w:t xml:space="preserve">tools in higher education </w:t>
      </w:r>
      <w:r w:rsidR="003D0D32">
        <w:rPr>
          <w:rFonts w:ascii="Arial" w:hAnsi="Arial" w:cs="Arial"/>
        </w:rPr>
        <w:t>able for</w:t>
      </w:r>
      <w:r w:rsidR="00DD75D4">
        <w:rPr>
          <w:rFonts w:ascii="Arial" w:hAnsi="Arial" w:cs="Arial"/>
        </w:rPr>
        <w:t xml:space="preserve"> a “substantial revolution”</w:t>
      </w:r>
      <w:r w:rsidR="00A958E9">
        <w:rPr>
          <w:rFonts w:ascii="Arial" w:hAnsi="Arial" w:cs="Arial"/>
        </w:rPr>
        <w:t xml:space="preserve"> in how students interact with there fellow peers and </w:t>
      </w:r>
      <w:proofErr w:type="gramStart"/>
      <w:r w:rsidR="00A958E9">
        <w:rPr>
          <w:rFonts w:ascii="Arial" w:hAnsi="Arial" w:cs="Arial"/>
        </w:rPr>
        <w:t>there</w:t>
      </w:r>
      <w:proofErr w:type="gramEnd"/>
      <w:r w:rsidR="00A958E9">
        <w:rPr>
          <w:rFonts w:ascii="Arial" w:hAnsi="Arial" w:cs="Arial"/>
        </w:rPr>
        <w:t xml:space="preserve"> content. For instance, Learning </w:t>
      </w:r>
      <w:r w:rsidR="003D0D32">
        <w:rPr>
          <w:rFonts w:ascii="Arial" w:hAnsi="Arial" w:cs="Arial"/>
        </w:rPr>
        <w:t>Management</w:t>
      </w:r>
      <w:r w:rsidR="00A958E9">
        <w:rPr>
          <w:rFonts w:ascii="Arial" w:hAnsi="Arial" w:cs="Arial"/>
        </w:rPr>
        <w:t xml:space="preserve"> systems</w:t>
      </w:r>
      <w:r w:rsidR="0018177D">
        <w:rPr>
          <w:rFonts w:ascii="Arial" w:hAnsi="Arial" w:cs="Arial"/>
        </w:rPr>
        <w:t xml:space="preserve"> (LMS) and AI driven adaptive learning </w:t>
      </w:r>
      <w:r w:rsidR="003D0D32">
        <w:rPr>
          <w:rFonts w:ascii="Arial" w:hAnsi="Arial" w:cs="Arial"/>
        </w:rPr>
        <w:t>environments</w:t>
      </w:r>
      <w:r w:rsidR="000E5B35">
        <w:rPr>
          <w:rFonts w:ascii="Arial" w:hAnsi="Arial" w:cs="Arial"/>
        </w:rPr>
        <w:t xml:space="preserve"> allow students to personalise their study place and receive instant feedback (Abirami, Mur</w:t>
      </w:r>
      <w:r w:rsidR="00862217">
        <w:rPr>
          <w:rFonts w:ascii="Arial" w:hAnsi="Arial" w:cs="Arial"/>
        </w:rPr>
        <w:t>ugan, and Periasamy, 2025)</w:t>
      </w:r>
      <w:r w:rsidR="00A15E3D">
        <w:rPr>
          <w:rFonts w:ascii="Arial" w:hAnsi="Arial" w:cs="Arial"/>
        </w:rPr>
        <w:t>. Highly these tools are most effective when they move beyon</w:t>
      </w:r>
      <w:r w:rsidR="00095B44">
        <w:rPr>
          <w:rFonts w:ascii="Arial" w:hAnsi="Arial" w:cs="Arial"/>
        </w:rPr>
        <w:t xml:space="preserve">d mere description and instead </w:t>
      </w:r>
      <w:r w:rsidR="003A744A">
        <w:rPr>
          <w:rFonts w:ascii="Arial" w:hAnsi="Arial" w:cs="Arial"/>
        </w:rPr>
        <w:t>encourage thoughtful reflection and joint problem solving</w:t>
      </w:r>
      <w:r w:rsidR="001B2852">
        <w:rPr>
          <w:rFonts w:ascii="Arial" w:hAnsi="Arial" w:cs="Arial"/>
        </w:rPr>
        <w:t>. These opportunities direct</w:t>
      </w:r>
      <w:r w:rsidR="007F0A5D">
        <w:rPr>
          <w:rFonts w:ascii="Arial" w:hAnsi="Arial" w:cs="Arial"/>
        </w:rPr>
        <w:t>ly link to a classroom learning by encouraging students to take</w:t>
      </w:r>
      <w:r w:rsidR="008E5D26">
        <w:rPr>
          <w:rFonts w:ascii="Arial" w:hAnsi="Arial" w:cs="Arial"/>
        </w:rPr>
        <w:t xml:space="preserve"> ownership of their educational journey through digital agency</w:t>
      </w:r>
      <w:r w:rsidR="003D0D32">
        <w:rPr>
          <w:rFonts w:ascii="Arial" w:hAnsi="Arial" w:cs="Arial"/>
        </w:rPr>
        <w:t>.</w:t>
      </w:r>
      <w:r w:rsidR="00F62672">
        <w:rPr>
          <w:rFonts w:ascii="Arial" w:hAnsi="Arial" w:cs="Arial"/>
        </w:rPr>
        <w:t xml:space="preserve"> </w:t>
      </w:r>
    </w:p>
    <w:p w14:paraId="3338EB56" w14:textId="77777777" w:rsidR="00E54B9E" w:rsidRPr="00E54B9E" w:rsidRDefault="00E54B9E" w:rsidP="00E54B9E">
      <w:pPr>
        <w:ind w:left="360"/>
        <w:rPr>
          <w:rFonts w:ascii="Arial" w:hAnsi="Arial" w:cs="Arial"/>
        </w:rPr>
      </w:pPr>
    </w:p>
    <w:p w14:paraId="1CC94E2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Propose </w:t>
      </w:r>
      <w:r w:rsidRPr="009F24C9">
        <w:rPr>
          <w:rFonts w:ascii="Arial" w:hAnsi="Arial" w:cs="Arial"/>
          <w:b/>
          <w:bCs/>
        </w:rPr>
        <w:t>THREE strategies</w:t>
      </w:r>
      <w:r w:rsidRPr="009F24C9">
        <w:rPr>
          <w:rFonts w:ascii="Arial" w:hAnsi="Arial" w:cs="Arial"/>
        </w:rPr>
        <w:t xml:space="preserve"> students can use to succeed.</w:t>
      </w:r>
    </w:p>
    <w:p w14:paraId="71C91FDD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For EACH strategy:</w:t>
      </w:r>
    </w:p>
    <w:p w14:paraId="4BD8435E" w14:textId="77777777" w:rsidR="00C963C3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is the strategy?</w:t>
      </w:r>
    </w:p>
    <w:p w14:paraId="59FA3312" w14:textId="131F8556" w:rsidR="00B83D4C" w:rsidRPr="009F24C9" w:rsidRDefault="00DA7A6E" w:rsidP="00B83D4C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To succeed in a modern digital learning environment, students must transit</w:t>
      </w:r>
      <w:r w:rsidR="001B31AA">
        <w:rPr>
          <w:rFonts w:ascii="Arial" w:hAnsi="Arial" w:cs="Arial"/>
        </w:rPr>
        <w:t>ion from passive recipient of information to active participants</w:t>
      </w:r>
      <w:r w:rsidR="00AC3B9A">
        <w:rPr>
          <w:rFonts w:ascii="Arial" w:hAnsi="Arial" w:cs="Arial"/>
        </w:rPr>
        <w:t>. The following three strategies facilitate this transformation.</w:t>
      </w:r>
    </w:p>
    <w:p w14:paraId="6B0C7EE2" w14:textId="77777777" w:rsidR="00197793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 does it develop?</w:t>
      </w:r>
      <w:r w:rsidR="00694E6E">
        <w:rPr>
          <w:rFonts w:ascii="Arial" w:hAnsi="Arial" w:cs="Arial"/>
        </w:rPr>
        <w:t xml:space="preserve"> </w:t>
      </w:r>
    </w:p>
    <w:p w14:paraId="46688FD5" w14:textId="283A37B4" w:rsidR="00AC3B9A" w:rsidRPr="009F24C9" w:rsidRDefault="00694E6E" w:rsidP="0078782E">
      <w:pPr>
        <w:ind w:left="720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This  involves</w:t>
      </w:r>
      <w:proofErr w:type="gramEnd"/>
      <w:r>
        <w:rPr>
          <w:rFonts w:ascii="Arial" w:hAnsi="Arial" w:cs="Arial"/>
        </w:rPr>
        <w:t xml:space="preserve"> taking intentional control over</w:t>
      </w:r>
      <w:r w:rsidR="00197793">
        <w:rPr>
          <w:rFonts w:ascii="Arial" w:hAnsi="Arial" w:cs="Arial"/>
        </w:rPr>
        <w:t xml:space="preserve"> digital tools to enhan</w:t>
      </w:r>
      <w:r w:rsidR="003016AF">
        <w:rPr>
          <w:rFonts w:ascii="Arial" w:hAnsi="Arial" w:cs="Arial"/>
        </w:rPr>
        <w:t>ce l</w:t>
      </w:r>
      <w:r w:rsidR="00342406">
        <w:rPr>
          <w:rFonts w:ascii="Arial" w:hAnsi="Arial" w:cs="Arial"/>
        </w:rPr>
        <w:t>e</w:t>
      </w:r>
      <w:r w:rsidR="003016AF">
        <w:rPr>
          <w:rFonts w:ascii="Arial" w:hAnsi="Arial" w:cs="Arial"/>
        </w:rPr>
        <w:t>arning. It develops critical</w:t>
      </w:r>
      <w:r w:rsidR="00B1518B">
        <w:rPr>
          <w:rFonts w:ascii="Arial" w:hAnsi="Arial" w:cs="Arial"/>
        </w:rPr>
        <w:t xml:space="preserve"> evaluation skills as student must choose the right platforms for </w:t>
      </w:r>
      <w:r w:rsidR="00666BD7">
        <w:rPr>
          <w:rFonts w:ascii="Arial" w:hAnsi="Arial" w:cs="Arial"/>
        </w:rPr>
        <w:t>specific tasks.</w:t>
      </w:r>
    </w:p>
    <w:p w14:paraId="2565F8D8" w14:textId="77777777" w:rsidR="00C963C3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it address challenges or opportunities?</w:t>
      </w:r>
    </w:p>
    <w:p w14:paraId="75F11B7F" w14:textId="6CDBF0AD" w:rsidR="0078782E" w:rsidRPr="009F24C9" w:rsidRDefault="0078782E" w:rsidP="0078782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proofErr w:type="gramStart"/>
      <w:r>
        <w:rPr>
          <w:rFonts w:ascii="Arial" w:hAnsi="Arial" w:cs="Arial"/>
        </w:rPr>
        <w:t>address</w:t>
      </w:r>
      <w:proofErr w:type="gramEnd"/>
      <w:r>
        <w:rPr>
          <w:rFonts w:ascii="Arial" w:hAnsi="Arial" w:cs="Arial"/>
        </w:rPr>
        <w:t xml:space="preserve"> the challenge of information overload by allowing students to filter re</w:t>
      </w:r>
      <w:r w:rsidR="004A7057">
        <w:rPr>
          <w:rFonts w:ascii="Arial" w:hAnsi="Arial" w:cs="Arial"/>
        </w:rPr>
        <w:t xml:space="preserve">sources effectively. According to Bennett </w:t>
      </w:r>
      <w:proofErr w:type="gramStart"/>
      <w:r w:rsidR="004A7057">
        <w:rPr>
          <w:rFonts w:ascii="Arial" w:hAnsi="Arial" w:cs="Arial"/>
        </w:rPr>
        <w:t>et al.(</w:t>
      </w:r>
      <w:proofErr w:type="gramEnd"/>
      <w:r w:rsidR="004A7057">
        <w:rPr>
          <w:rFonts w:ascii="Arial" w:hAnsi="Arial" w:cs="Arial"/>
        </w:rPr>
        <w:t>2012)</w:t>
      </w:r>
      <w:r w:rsidR="00003FA4">
        <w:rPr>
          <w:rFonts w:ascii="Arial" w:hAnsi="Arial" w:cs="Arial"/>
        </w:rPr>
        <w:t xml:space="preserve">, student with high digital agency </w:t>
      </w:r>
      <w:proofErr w:type="gramStart"/>
      <w:r w:rsidR="00003FA4">
        <w:rPr>
          <w:rFonts w:ascii="Arial" w:hAnsi="Arial" w:cs="Arial"/>
        </w:rPr>
        <w:t>are</w:t>
      </w:r>
      <w:proofErr w:type="gramEnd"/>
      <w:r w:rsidR="00003FA4">
        <w:rPr>
          <w:rFonts w:ascii="Arial" w:hAnsi="Arial" w:cs="Arial"/>
        </w:rPr>
        <w:t xml:space="preserve"> better equipped to navigate complex v</w:t>
      </w:r>
      <w:r w:rsidR="00041AF6">
        <w:rPr>
          <w:rFonts w:ascii="Arial" w:hAnsi="Arial" w:cs="Arial"/>
        </w:rPr>
        <w:t>irtual learning environments.</w:t>
      </w:r>
    </w:p>
    <w:p w14:paraId="5C0F4E9D" w14:textId="586C2C76" w:rsidR="00C963C3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academic evidence supports it?</w:t>
      </w:r>
    </w:p>
    <w:p w14:paraId="48F2F87B" w14:textId="6127B9DB" w:rsidR="009C6C17" w:rsidRPr="009F24C9" w:rsidRDefault="00415361" w:rsidP="009C6C17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8E2CEE">
        <w:rPr>
          <w:rFonts w:ascii="Arial" w:hAnsi="Arial" w:cs="Arial"/>
        </w:rPr>
        <w:t xml:space="preserve">ngaging in Reflective Practice Students should </w:t>
      </w:r>
      <w:proofErr w:type="spellStart"/>
      <w:r w:rsidR="008E2CEE">
        <w:rPr>
          <w:rFonts w:ascii="Arial" w:hAnsi="Arial" w:cs="Arial"/>
        </w:rPr>
        <w:t>used</w:t>
      </w:r>
      <w:proofErr w:type="spellEnd"/>
      <w:r w:rsidR="008E2CEE">
        <w:rPr>
          <w:rFonts w:ascii="Arial" w:hAnsi="Arial" w:cs="Arial"/>
        </w:rPr>
        <w:t xml:space="preserve"> digital </w:t>
      </w:r>
      <w:r w:rsidR="005C6AB3">
        <w:rPr>
          <w:rFonts w:ascii="Arial" w:hAnsi="Arial" w:cs="Arial"/>
        </w:rPr>
        <w:t>journals</w:t>
      </w:r>
      <w:r w:rsidR="008E2CEE">
        <w:rPr>
          <w:rFonts w:ascii="Arial" w:hAnsi="Arial" w:cs="Arial"/>
        </w:rPr>
        <w:t xml:space="preserve"> or portfolios to reflect on th</w:t>
      </w:r>
      <w:r w:rsidR="00C2294F">
        <w:rPr>
          <w:rFonts w:ascii="Arial" w:hAnsi="Arial" w:cs="Arial"/>
        </w:rPr>
        <w:t xml:space="preserve">eir learning progress. This builds </w:t>
      </w:r>
      <w:r w:rsidR="005C6AB3">
        <w:rPr>
          <w:rFonts w:ascii="Arial" w:hAnsi="Arial" w:cs="Arial"/>
        </w:rPr>
        <w:t>metacognitive</w:t>
      </w:r>
      <w:r w:rsidR="00C2294F">
        <w:rPr>
          <w:rFonts w:ascii="Arial" w:hAnsi="Arial" w:cs="Arial"/>
        </w:rPr>
        <w:t xml:space="preserve"> skills helping </w:t>
      </w:r>
      <w:r w:rsidR="004B0EC4">
        <w:rPr>
          <w:rFonts w:ascii="Arial" w:hAnsi="Arial" w:cs="Arial"/>
        </w:rPr>
        <w:t>students</w:t>
      </w:r>
      <w:r w:rsidR="00FE4666">
        <w:rPr>
          <w:rFonts w:ascii="Arial" w:hAnsi="Arial" w:cs="Arial"/>
        </w:rPr>
        <w:t xml:space="preserve"> understand how they lean best. This strategy turn</w:t>
      </w:r>
      <w:r w:rsidR="001C30AD">
        <w:rPr>
          <w:rFonts w:ascii="Arial" w:hAnsi="Arial" w:cs="Arial"/>
        </w:rPr>
        <w:t xml:space="preserve">s the </w:t>
      </w:r>
      <w:r w:rsidR="005E225A">
        <w:rPr>
          <w:rFonts w:ascii="Arial" w:hAnsi="Arial" w:cs="Arial"/>
        </w:rPr>
        <w:t>challenge</w:t>
      </w:r>
      <w:r w:rsidR="001C30AD">
        <w:rPr>
          <w:rFonts w:ascii="Arial" w:hAnsi="Arial" w:cs="Arial"/>
        </w:rPr>
        <w:t xml:space="preserve"> of independent study into an o</w:t>
      </w:r>
      <w:r w:rsidR="0088501D">
        <w:rPr>
          <w:rFonts w:ascii="Arial" w:hAnsi="Arial" w:cs="Arial"/>
        </w:rPr>
        <w:t>pportunity for self -</w:t>
      </w:r>
      <w:r w:rsidR="005E225A">
        <w:rPr>
          <w:rFonts w:ascii="Arial" w:hAnsi="Arial" w:cs="Arial"/>
        </w:rPr>
        <w:t>improvement</w:t>
      </w:r>
      <w:r w:rsidR="003B3910">
        <w:rPr>
          <w:rFonts w:ascii="Arial" w:hAnsi="Arial" w:cs="Arial"/>
        </w:rPr>
        <w:t xml:space="preserve">. </w:t>
      </w:r>
      <w:proofErr w:type="gramStart"/>
      <w:r w:rsidR="003B3910">
        <w:rPr>
          <w:rFonts w:ascii="Arial" w:hAnsi="Arial" w:cs="Arial"/>
        </w:rPr>
        <w:lastRenderedPageBreak/>
        <w:t>Schon(</w:t>
      </w:r>
      <w:proofErr w:type="gramEnd"/>
      <w:r w:rsidR="003B3910">
        <w:rPr>
          <w:rFonts w:ascii="Arial" w:hAnsi="Arial" w:cs="Arial"/>
        </w:rPr>
        <w:t>1983) argues that</w:t>
      </w:r>
      <w:r w:rsidR="00B261C6">
        <w:rPr>
          <w:rFonts w:ascii="Arial" w:hAnsi="Arial" w:cs="Arial"/>
        </w:rPr>
        <w:t xml:space="preserve"> refection in action is essential for developing </w:t>
      </w:r>
      <w:r w:rsidR="005E225A">
        <w:rPr>
          <w:rFonts w:ascii="Arial" w:hAnsi="Arial" w:cs="Arial"/>
        </w:rPr>
        <w:t>professional</w:t>
      </w:r>
      <w:r w:rsidR="00B261C6">
        <w:rPr>
          <w:rFonts w:ascii="Arial" w:hAnsi="Arial" w:cs="Arial"/>
        </w:rPr>
        <w:t xml:space="preserve"> competence and </w:t>
      </w:r>
      <w:proofErr w:type="gramStart"/>
      <w:r w:rsidR="00B261C6">
        <w:rPr>
          <w:rFonts w:ascii="Arial" w:hAnsi="Arial" w:cs="Arial"/>
        </w:rPr>
        <w:t>problem solving</w:t>
      </w:r>
      <w:proofErr w:type="gramEnd"/>
      <w:r w:rsidR="00B261C6">
        <w:rPr>
          <w:rFonts w:ascii="Arial" w:hAnsi="Arial" w:cs="Arial"/>
        </w:rPr>
        <w:t xml:space="preserve"> </w:t>
      </w:r>
      <w:r w:rsidR="005E225A">
        <w:rPr>
          <w:rFonts w:ascii="Arial" w:hAnsi="Arial" w:cs="Arial"/>
        </w:rPr>
        <w:t>abilities.</w:t>
      </w:r>
    </w:p>
    <w:p w14:paraId="5247C8B5" w14:textId="48F2956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14:paraId="26EBA245" w14:textId="77777777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key challenges and opportunities</w:t>
      </w:r>
    </w:p>
    <w:p w14:paraId="38BCF4BA" w14:textId="77777777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the three strategies</w:t>
      </w:r>
    </w:p>
    <w:p w14:paraId="1CFCF565" w14:textId="6981797A" w:rsidR="00C963C3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Clearly answer the main question</w:t>
      </w:r>
    </w:p>
    <w:p w14:paraId="6E7DF59D" w14:textId="39078310" w:rsidR="00C81598" w:rsidRPr="009F24C9" w:rsidRDefault="0049367C" w:rsidP="00C81598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Modern education presents significant challenges, such as the risk of digital distraction and</w:t>
      </w:r>
      <w:r w:rsidR="00552C0C">
        <w:rPr>
          <w:rFonts w:ascii="Arial" w:hAnsi="Arial" w:cs="Arial"/>
        </w:rPr>
        <w:t xml:space="preserve"> the isolation of remote study, yet it offers</w:t>
      </w:r>
      <w:r w:rsidR="005F1531">
        <w:rPr>
          <w:rFonts w:ascii="Arial" w:hAnsi="Arial" w:cs="Arial"/>
        </w:rPr>
        <w:t xml:space="preserve"> unparalleled opportunities for p</w:t>
      </w:r>
      <w:r w:rsidR="006A2C6E">
        <w:rPr>
          <w:rFonts w:ascii="Arial" w:hAnsi="Arial" w:cs="Arial"/>
        </w:rPr>
        <w:t>ersonalized and global learning. By developing digital agency engaging in consistent reflection pra</w:t>
      </w:r>
      <w:r w:rsidR="0014676F">
        <w:rPr>
          <w:rFonts w:ascii="Arial" w:hAnsi="Arial" w:cs="Arial"/>
        </w:rPr>
        <w:t>ctice, a</w:t>
      </w:r>
      <w:r w:rsidR="00817257">
        <w:rPr>
          <w:rFonts w:ascii="Arial" w:hAnsi="Arial" w:cs="Arial"/>
        </w:rPr>
        <w:t xml:space="preserve">nd participating in collaborative problem </w:t>
      </w:r>
      <w:r w:rsidR="005A7FB6">
        <w:rPr>
          <w:rFonts w:ascii="Arial" w:hAnsi="Arial" w:cs="Arial"/>
        </w:rPr>
        <w:t>–</w:t>
      </w:r>
      <w:r w:rsidR="00817257">
        <w:rPr>
          <w:rFonts w:ascii="Arial" w:hAnsi="Arial" w:cs="Arial"/>
        </w:rPr>
        <w:t xml:space="preserve"> solving</w:t>
      </w:r>
      <w:r w:rsidR="005A7FB6">
        <w:rPr>
          <w:rFonts w:ascii="Arial" w:hAnsi="Arial" w:cs="Arial"/>
        </w:rPr>
        <w:t xml:space="preserve">, students can </w:t>
      </w:r>
      <w:r w:rsidR="00FC06E5">
        <w:rPr>
          <w:rFonts w:ascii="Arial" w:hAnsi="Arial" w:cs="Arial"/>
        </w:rPr>
        <w:t>effectively</w:t>
      </w:r>
      <w:r w:rsidR="005A7FB6">
        <w:rPr>
          <w:rFonts w:ascii="Arial" w:hAnsi="Arial" w:cs="Arial"/>
        </w:rPr>
        <w:t xml:space="preserve"> navigate these</w:t>
      </w:r>
      <w:r w:rsidR="00FC06E5">
        <w:rPr>
          <w:rFonts w:ascii="Arial" w:hAnsi="Arial" w:cs="Arial"/>
        </w:rPr>
        <w:t xml:space="preserve"> complex</w:t>
      </w:r>
      <w:r w:rsidR="00DA580D">
        <w:rPr>
          <w:rFonts w:ascii="Arial" w:hAnsi="Arial" w:cs="Arial"/>
        </w:rPr>
        <w:t xml:space="preserve">ities. These strategies empower learners to take ownership of there education journey, turning </w:t>
      </w:r>
      <w:r w:rsidR="00787537">
        <w:rPr>
          <w:rFonts w:ascii="Arial" w:hAnsi="Arial" w:cs="Arial"/>
        </w:rPr>
        <w:t>potential obstacles into stepping stones</w:t>
      </w:r>
      <w:r w:rsidR="003B7693">
        <w:rPr>
          <w:rFonts w:ascii="Arial" w:hAnsi="Arial" w:cs="Arial"/>
        </w:rPr>
        <w:t xml:space="preserve"> for academic growth. </w:t>
      </w:r>
      <w:proofErr w:type="gramStart"/>
      <w:r w:rsidR="003B7693">
        <w:rPr>
          <w:rFonts w:ascii="Arial" w:hAnsi="Arial" w:cs="Arial"/>
        </w:rPr>
        <w:t>Ultimately ,</w:t>
      </w:r>
      <w:proofErr w:type="gramEnd"/>
      <w:r w:rsidR="003B7693">
        <w:rPr>
          <w:rFonts w:ascii="Arial" w:hAnsi="Arial" w:cs="Arial"/>
        </w:rPr>
        <w:t xml:space="preserve"> students succeed when they move </w:t>
      </w:r>
      <w:r w:rsidR="00342ED6">
        <w:rPr>
          <w:rFonts w:ascii="Arial" w:hAnsi="Arial" w:cs="Arial"/>
        </w:rPr>
        <w:t>beyond</w:t>
      </w:r>
      <w:r w:rsidR="003B7693">
        <w:rPr>
          <w:rFonts w:ascii="Arial" w:hAnsi="Arial" w:cs="Arial"/>
        </w:rPr>
        <w:t xml:space="preserve"> mere </w:t>
      </w:r>
      <w:r w:rsidR="00726CCE">
        <w:rPr>
          <w:rFonts w:ascii="Arial" w:hAnsi="Arial" w:cs="Arial"/>
        </w:rPr>
        <w:t>description</w:t>
      </w:r>
      <w:r w:rsidR="00050118">
        <w:rPr>
          <w:rFonts w:ascii="Arial" w:hAnsi="Arial" w:cs="Arial"/>
        </w:rPr>
        <w:t xml:space="preserve"> and approach to their stud</w:t>
      </w:r>
      <w:r w:rsidR="00726CCE">
        <w:rPr>
          <w:rFonts w:ascii="Arial" w:hAnsi="Arial" w:cs="Arial"/>
        </w:rPr>
        <w:t>i</w:t>
      </w:r>
      <w:r w:rsidR="00050118">
        <w:rPr>
          <w:rFonts w:ascii="Arial" w:hAnsi="Arial" w:cs="Arial"/>
        </w:rPr>
        <w:t>es</w:t>
      </w:r>
      <w:r w:rsidR="00726CCE">
        <w:rPr>
          <w:rFonts w:ascii="Arial" w:hAnsi="Arial" w:cs="Arial"/>
        </w:rPr>
        <w:t>,</w:t>
      </w:r>
      <w:r w:rsidR="00050118">
        <w:rPr>
          <w:rFonts w:ascii="Arial" w:hAnsi="Arial" w:cs="Arial"/>
        </w:rPr>
        <w:t xml:space="preserve"> ens</w:t>
      </w:r>
      <w:r w:rsidR="00726CCE">
        <w:rPr>
          <w:rFonts w:ascii="Arial" w:hAnsi="Arial" w:cs="Arial"/>
        </w:rPr>
        <w:t xml:space="preserve">uring they are not just </w:t>
      </w:r>
      <w:r w:rsidR="00DB0D35">
        <w:rPr>
          <w:rFonts w:ascii="Arial" w:hAnsi="Arial" w:cs="Arial"/>
        </w:rPr>
        <w:t xml:space="preserve">consumers of technology but master of </w:t>
      </w:r>
      <w:r w:rsidR="00342ED6">
        <w:rPr>
          <w:rFonts w:ascii="Arial" w:hAnsi="Arial" w:cs="Arial"/>
        </w:rPr>
        <w:t>their</w:t>
      </w:r>
      <w:r w:rsidR="00DB0D35">
        <w:rPr>
          <w:rFonts w:ascii="Arial" w:hAnsi="Arial" w:cs="Arial"/>
        </w:rPr>
        <w:t xml:space="preserve"> own learning</w:t>
      </w:r>
      <w:r w:rsidR="00342ED6">
        <w:rPr>
          <w:rFonts w:ascii="Arial" w:hAnsi="Arial" w:cs="Arial"/>
        </w:rPr>
        <w:t>.</w:t>
      </w:r>
    </w:p>
    <w:p w14:paraId="4C541B9E" w14:textId="2CF0FAF9" w:rsidR="005F2C90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</w:t>
      </w:r>
      <w:r w:rsidR="005F2C90">
        <w:rPr>
          <w:rFonts w:ascii="Arial" w:hAnsi="Arial" w:cs="Arial"/>
          <w:b/>
          <w:bCs/>
        </w:rPr>
        <w:t>:</w:t>
      </w:r>
    </w:p>
    <w:p w14:paraId="533408C1" w14:textId="77777777" w:rsidR="005F2C90" w:rsidRDefault="005F2C90" w:rsidP="005F2C90">
      <w:pPr>
        <w:ind w:left="360"/>
        <w:rPr>
          <w:rFonts w:ascii="Arial" w:hAnsi="Arial" w:cs="Arial"/>
        </w:rPr>
      </w:pPr>
    </w:p>
    <w:p w14:paraId="0E40B4C6" w14:textId="77777777" w:rsidR="005F2C90" w:rsidRDefault="005F2C90" w:rsidP="005F2C9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Abirami, A.M., Murugan, T. and Periasamy, K.(eds) (2025) Adopting Artificial Intelligence Tools in Higher Education: Teaching and Learning. London: </w:t>
      </w:r>
      <w:proofErr w:type="spellStart"/>
      <w:r>
        <w:rPr>
          <w:rFonts w:ascii="Arial" w:hAnsi="Arial" w:cs="Arial"/>
        </w:rPr>
        <w:t>CrC</w:t>
      </w:r>
      <w:proofErr w:type="spellEnd"/>
      <w:r>
        <w:rPr>
          <w:rFonts w:ascii="Arial" w:hAnsi="Arial" w:cs="Arial"/>
        </w:rPr>
        <w:t xml:space="preserve"> Press/Routledge.</w:t>
      </w:r>
    </w:p>
    <w:p w14:paraId="4A98D54E" w14:textId="79E451BC" w:rsidR="00AC7EA8" w:rsidRDefault="00AC7EA8" w:rsidP="005F2C9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Bennett, S</w:t>
      </w:r>
      <w:r w:rsidR="00935527">
        <w:rPr>
          <w:rFonts w:ascii="Arial" w:hAnsi="Arial" w:cs="Arial"/>
        </w:rPr>
        <w:t xml:space="preserve">., Maton, K. and </w:t>
      </w:r>
      <w:r w:rsidR="002A7B80">
        <w:rPr>
          <w:rFonts w:ascii="Arial" w:hAnsi="Arial" w:cs="Arial"/>
        </w:rPr>
        <w:t>Kervin</w:t>
      </w:r>
      <w:r w:rsidR="00935527">
        <w:rPr>
          <w:rFonts w:ascii="Arial" w:hAnsi="Arial" w:cs="Arial"/>
        </w:rPr>
        <w:t>, L. (2008) The digit</w:t>
      </w:r>
      <w:r w:rsidR="000F11AD">
        <w:rPr>
          <w:rFonts w:ascii="Arial" w:hAnsi="Arial" w:cs="Arial"/>
        </w:rPr>
        <w:t xml:space="preserve">al </w:t>
      </w:r>
      <w:proofErr w:type="gramStart"/>
      <w:r w:rsidR="000F11AD">
        <w:rPr>
          <w:rFonts w:ascii="Arial" w:hAnsi="Arial" w:cs="Arial"/>
        </w:rPr>
        <w:t>natives</w:t>
      </w:r>
      <w:proofErr w:type="gramEnd"/>
      <w:r w:rsidR="000F11AD">
        <w:rPr>
          <w:rFonts w:ascii="Arial" w:hAnsi="Arial" w:cs="Arial"/>
        </w:rPr>
        <w:t xml:space="preserve"> debate: A critical review of the</w:t>
      </w:r>
      <w:r w:rsidR="00F10E2C">
        <w:rPr>
          <w:rFonts w:ascii="Arial" w:hAnsi="Arial" w:cs="Arial"/>
        </w:rPr>
        <w:t xml:space="preserve"> evidence </w:t>
      </w:r>
      <w:r w:rsidR="002A7B80">
        <w:rPr>
          <w:rFonts w:ascii="Arial" w:hAnsi="Arial" w:cs="Arial"/>
        </w:rPr>
        <w:t xml:space="preserve">British </w:t>
      </w:r>
      <w:r w:rsidR="00F10E2C">
        <w:rPr>
          <w:rFonts w:ascii="Arial" w:hAnsi="Arial" w:cs="Arial"/>
        </w:rPr>
        <w:t xml:space="preserve">journal of </w:t>
      </w:r>
      <w:proofErr w:type="gramStart"/>
      <w:r w:rsidR="00F10E2C">
        <w:rPr>
          <w:rFonts w:ascii="Arial" w:hAnsi="Arial" w:cs="Arial"/>
        </w:rPr>
        <w:t>Educational</w:t>
      </w:r>
      <w:proofErr w:type="gramEnd"/>
      <w:r w:rsidR="00F10E2C">
        <w:rPr>
          <w:rFonts w:ascii="Arial" w:hAnsi="Arial" w:cs="Arial"/>
        </w:rPr>
        <w:t xml:space="preserve"> techn</w:t>
      </w:r>
      <w:r w:rsidR="00DA5676">
        <w:rPr>
          <w:rFonts w:ascii="Arial" w:hAnsi="Arial" w:cs="Arial"/>
        </w:rPr>
        <w:t>ology, 39(5), pp. 775-786</w:t>
      </w:r>
    </w:p>
    <w:p w14:paraId="6363CF8B" w14:textId="77777777" w:rsidR="005F2C90" w:rsidRDefault="005F2C90" w:rsidP="005F2C90">
      <w:pPr>
        <w:ind w:left="360"/>
        <w:rPr>
          <w:rFonts w:ascii="Arial" w:hAnsi="Arial" w:cs="Arial"/>
        </w:rPr>
      </w:pPr>
    </w:p>
    <w:p w14:paraId="071DE982" w14:textId="77777777" w:rsidR="005F2C90" w:rsidRDefault="005F2C90" w:rsidP="005F2C9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Kaliraj, P., Singaravelu, G. and Devi, T. (eds) (2025) Transformative Digital Technology for disruptive Teaching and Learning. London: Routledge.</w:t>
      </w:r>
    </w:p>
    <w:p w14:paraId="2193C3D2" w14:textId="77777777" w:rsidR="005F2C90" w:rsidRDefault="005F2C90" w:rsidP="005F2C9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Losh, E (2024) the War on learning: Gaining Ground in the Digital University. Cambridge, MA: MIT Press.</w:t>
      </w:r>
    </w:p>
    <w:p w14:paraId="5838A825" w14:textId="516E7BFA" w:rsidR="000E3A43" w:rsidRDefault="00C17742" w:rsidP="000E3A4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Tripathi, </w:t>
      </w:r>
      <w:r w:rsidR="00341F43">
        <w:rPr>
          <w:rFonts w:ascii="Arial" w:hAnsi="Arial" w:cs="Arial"/>
        </w:rPr>
        <w:t>P. (2024) Education for All: A</w:t>
      </w:r>
      <w:r w:rsidR="00995524">
        <w:rPr>
          <w:rFonts w:ascii="Arial" w:hAnsi="Arial" w:cs="Arial"/>
        </w:rPr>
        <w:t>ddressing the digital divide and socioeconomic dispar</w:t>
      </w:r>
      <w:r w:rsidR="008C1216">
        <w:rPr>
          <w:rFonts w:ascii="Arial" w:hAnsi="Arial" w:cs="Arial"/>
        </w:rPr>
        <w:t>ities in modern school;</w:t>
      </w:r>
      <w:r w:rsidR="000E3A43">
        <w:rPr>
          <w:rFonts w:ascii="Arial" w:hAnsi="Arial" w:cs="Arial"/>
        </w:rPr>
        <w:t xml:space="preserve"> </w:t>
      </w:r>
      <w:r w:rsidR="008C1216">
        <w:rPr>
          <w:rFonts w:ascii="Arial" w:hAnsi="Arial" w:cs="Arial"/>
        </w:rPr>
        <w:t>Journal on Sc</w:t>
      </w:r>
      <w:r w:rsidR="000E3A43">
        <w:rPr>
          <w:rFonts w:ascii="Arial" w:hAnsi="Arial" w:cs="Arial"/>
        </w:rPr>
        <w:t xml:space="preserve">hool Educational </w:t>
      </w:r>
      <w:r w:rsidR="000A234F">
        <w:rPr>
          <w:rFonts w:ascii="Arial" w:hAnsi="Arial" w:cs="Arial"/>
        </w:rPr>
        <w:t>Technology,20(2</w:t>
      </w:r>
      <w:proofErr w:type="gramStart"/>
      <w:r w:rsidR="000A234F">
        <w:rPr>
          <w:rFonts w:ascii="Arial" w:hAnsi="Arial" w:cs="Arial"/>
        </w:rPr>
        <w:t>),pp</w:t>
      </w:r>
      <w:proofErr w:type="gramEnd"/>
      <w:r w:rsidR="000A234F">
        <w:rPr>
          <w:rFonts w:ascii="Arial" w:hAnsi="Arial" w:cs="Arial"/>
        </w:rPr>
        <w:t>31-42.</w:t>
      </w:r>
    </w:p>
    <w:p w14:paraId="3AE05C4C" w14:textId="157D6F26" w:rsidR="000A234F" w:rsidRDefault="00A85BD7" w:rsidP="000E3A43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Wang, Y. </w:t>
      </w:r>
      <w:proofErr w:type="gramStart"/>
      <w:r>
        <w:rPr>
          <w:rFonts w:ascii="Arial" w:hAnsi="Arial" w:cs="Arial"/>
        </w:rPr>
        <w:t xml:space="preserve">and </w:t>
      </w:r>
      <w:r w:rsidR="00D3082A">
        <w:rPr>
          <w:rFonts w:ascii="Arial" w:hAnsi="Arial" w:cs="Arial"/>
        </w:rPr>
        <w:t xml:space="preserve"> K</w:t>
      </w:r>
      <w:r>
        <w:rPr>
          <w:rFonts w:ascii="Arial" w:hAnsi="Arial" w:cs="Arial"/>
        </w:rPr>
        <w:t>abil</w:t>
      </w:r>
      <w:r w:rsidR="00D3082A">
        <w:rPr>
          <w:rFonts w:ascii="Arial" w:hAnsi="Arial" w:cs="Arial"/>
        </w:rPr>
        <w:t>an</w:t>
      </w:r>
      <w:proofErr w:type="gramEnd"/>
      <w:r w:rsidR="00D3082A">
        <w:rPr>
          <w:rFonts w:ascii="Arial" w:hAnsi="Arial" w:cs="Arial"/>
        </w:rPr>
        <w:t>, M.K (2024)</w:t>
      </w:r>
      <w:r w:rsidR="0088101A">
        <w:rPr>
          <w:rFonts w:ascii="Arial" w:hAnsi="Arial" w:cs="Arial"/>
        </w:rPr>
        <w:t xml:space="preserve"> integrating technology into </w:t>
      </w:r>
      <w:r w:rsidR="005F13C5">
        <w:rPr>
          <w:rFonts w:ascii="Arial" w:hAnsi="Arial" w:cs="Arial"/>
        </w:rPr>
        <w:t>English bibliometric analysis: Cogent Education, 11(1),2404201 doi:1080/2331186X.2024.2404201</w:t>
      </w:r>
    </w:p>
    <w:p w14:paraId="236E22A6" w14:textId="77777777" w:rsidR="005F2C90" w:rsidRPr="009F24C9" w:rsidRDefault="005F2C90" w:rsidP="00C963C3">
      <w:pPr>
        <w:rPr>
          <w:rFonts w:ascii="Arial" w:hAnsi="Arial" w:cs="Arial"/>
          <w:b/>
          <w:bCs/>
        </w:rPr>
      </w:pPr>
    </w:p>
    <w:p w14:paraId="691488E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lastRenderedPageBreak/>
        <w:t>(Harvard style, alphabetical order. Only sources used in Component 2.)</w:t>
      </w:r>
    </w:p>
    <w:p w14:paraId="53D4117B" w14:textId="491D898C" w:rsidR="00C963C3" w:rsidRPr="009F24C9" w:rsidRDefault="00C963C3" w:rsidP="00C963C3">
      <w:pPr>
        <w:rPr>
          <w:rFonts w:ascii="Arial" w:hAnsi="Arial" w:cs="Arial"/>
        </w:rPr>
      </w:pPr>
    </w:p>
    <w:p w14:paraId="09AF6B30" w14:textId="271E1BCF" w:rsidR="00C963C3" w:rsidRPr="009F24C9" w:rsidRDefault="00C963C3" w:rsidP="00C963C3">
      <w:pPr>
        <w:rPr>
          <w:rFonts w:ascii="Arial" w:hAnsi="Arial" w:cs="Arial"/>
        </w:rPr>
      </w:pPr>
    </w:p>
    <w:p w14:paraId="0238A94E" w14:textId="77777777" w:rsidR="00B668ED" w:rsidRDefault="00B668ED" w:rsidP="00C963C3">
      <w:pPr>
        <w:pStyle w:val="Heading1"/>
        <w:sectPr w:rsidR="00B668E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AFB933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2" w:name="_Toc218876935"/>
      <w:r w:rsidRPr="009F24C9">
        <w:rPr>
          <w:rFonts w:ascii="Arial" w:hAnsi="Arial" w:cs="Arial"/>
        </w:rPr>
        <w:lastRenderedPageBreak/>
        <w:t>Component 3 – Academic Poster</w:t>
      </w:r>
      <w:bookmarkEnd w:id="2"/>
    </w:p>
    <w:p w14:paraId="5560AC2C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Copy and paste your academic poster below.</w:t>
      </w:r>
    </w:p>
    <w:p w14:paraId="78B9FB3C" w14:textId="46E2010B" w:rsidR="00C963C3" w:rsidRPr="009F24C9" w:rsidRDefault="00C963C3" w:rsidP="0034111D">
      <w:pPr>
        <w:tabs>
          <w:tab w:val="left" w:pos="7300"/>
        </w:tabs>
        <w:rPr>
          <w:rFonts w:ascii="Arial" w:hAnsi="Arial" w:cs="Arial"/>
        </w:rPr>
      </w:pPr>
      <w:r w:rsidRPr="009F24C9">
        <w:rPr>
          <w:rFonts w:ascii="Arial" w:hAnsi="Arial" w:cs="Arial"/>
        </w:rPr>
        <w:t>Your poster must include:</w:t>
      </w:r>
      <w:r w:rsidR="0034111D">
        <w:rPr>
          <w:rFonts w:ascii="Arial" w:hAnsi="Arial" w:cs="Arial"/>
        </w:rPr>
        <w:tab/>
      </w:r>
    </w:p>
    <w:p w14:paraId="11E8122E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clear academic title</w:t>
      </w:r>
    </w:p>
    <w:p w14:paraId="0F0E190C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Three academic skills</w:t>
      </w:r>
    </w:p>
    <w:p w14:paraId="2AE3ACE4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Why each skill is important</w:t>
      </w:r>
    </w:p>
    <w:p w14:paraId="7B6C5DE6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academic source per skill</w:t>
      </w:r>
    </w:p>
    <w:p w14:paraId="4FF8E504" w14:textId="10F42B95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short concluding statement</w:t>
      </w:r>
    </w:p>
    <w:p w14:paraId="1A76B89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3</w:t>
      </w:r>
    </w:p>
    <w:p w14:paraId="57949FD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(Only sources cited on the poster.)</w:t>
      </w: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C963C3">
      <w:pPr>
        <w:ind w:left="720"/>
      </w:pP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AE4BA5" w14:textId="77777777" w:rsidR="00180CAD" w:rsidRDefault="00180CAD" w:rsidP="006D4055">
      <w:pPr>
        <w:spacing w:after="0" w:line="240" w:lineRule="auto"/>
      </w:pPr>
      <w:r>
        <w:separator/>
      </w:r>
    </w:p>
  </w:endnote>
  <w:endnote w:type="continuationSeparator" w:id="0">
    <w:p w14:paraId="7C151445" w14:textId="77777777" w:rsidR="00180CAD" w:rsidRDefault="00180CAD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_slabregular">
    <w:altName w:val="Arial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URWPalladioL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CEA48D" w14:textId="77777777" w:rsidR="00180CAD" w:rsidRDefault="00180CAD" w:rsidP="006D4055">
      <w:pPr>
        <w:spacing w:after="0" w:line="240" w:lineRule="auto"/>
      </w:pPr>
      <w:r>
        <w:separator/>
      </w:r>
    </w:p>
  </w:footnote>
  <w:footnote w:type="continuationSeparator" w:id="0">
    <w:p w14:paraId="0403F0A0" w14:textId="77777777" w:rsidR="00180CAD" w:rsidRDefault="00180CAD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2AC2"/>
    <w:rsid w:val="00003FA4"/>
    <w:rsid w:val="00010D1F"/>
    <w:rsid w:val="00021CFE"/>
    <w:rsid w:val="00041AF6"/>
    <w:rsid w:val="00050118"/>
    <w:rsid w:val="0005193A"/>
    <w:rsid w:val="0005562B"/>
    <w:rsid w:val="00095B44"/>
    <w:rsid w:val="000A234F"/>
    <w:rsid w:val="000A6EC9"/>
    <w:rsid w:val="000B50EA"/>
    <w:rsid w:val="000B5D92"/>
    <w:rsid w:val="000B7C0D"/>
    <w:rsid w:val="000E3430"/>
    <w:rsid w:val="000E3A43"/>
    <w:rsid w:val="000E5B35"/>
    <w:rsid w:val="000E7A58"/>
    <w:rsid w:val="000F11AD"/>
    <w:rsid w:val="00116ABE"/>
    <w:rsid w:val="00124E2A"/>
    <w:rsid w:val="001259C8"/>
    <w:rsid w:val="001444DD"/>
    <w:rsid w:val="0014676F"/>
    <w:rsid w:val="001605A9"/>
    <w:rsid w:val="00160D65"/>
    <w:rsid w:val="0016305E"/>
    <w:rsid w:val="00180CAD"/>
    <w:rsid w:val="0018177D"/>
    <w:rsid w:val="0019149B"/>
    <w:rsid w:val="001924C3"/>
    <w:rsid w:val="00197793"/>
    <w:rsid w:val="001B2852"/>
    <w:rsid w:val="001B31AA"/>
    <w:rsid w:val="001C08CC"/>
    <w:rsid w:val="001C30AD"/>
    <w:rsid w:val="001C5B00"/>
    <w:rsid w:val="001E289B"/>
    <w:rsid w:val="001E5136"/>
    <w:rsid w:val="001E7A62"/>
    <w:rsid w:val="00200578"/>
    <w:rsid w:val="002212BB"/>
    <w:rsid w:val="00224251"/>
    <w:rsid w:val="00227FAC"/>
    <w:rsid w:val="00233773"/>
    <w:rsid w:val="00256F9A"/>
    <w:rsid w:val="00265697"/>
    <w:rsid w:val="00284959"/>
    <w:rsid w:val="002855CD"/>
    <w:rsid w:val="002918DD"/>
    <w:rsid w:val="002A7B80"/>
    <w:rsid w:val="002B4D97"/>
    <w:rsid w:val="002B713E"/>
    <w:rsid w:val="002C2FFF"/>
    <w:rsid w:val="002D1900"/>
    <w:rsid w:val="002D7A0D"/>
    <w:rsid w:val="002E3FED"/>
    <w:rsid w:val="002E41FA"/>
    <w:rsid w:val="003016AF"/>
    <w:rsid w:val="00302B79"/>
    <w:rsid w:val="00302FDE"/>
    <w:rsid w:val="00307CD3"/>
    <w:rsid w:val="00310E54"/>
    <w:rsid w:val="003263A0"/>
    <w:rsid w:val="0034111D"/>
    <w:rsid w:val="00341F43"/>
    <w:rsid w:val="00342406"/>
    <w:rsid w:val="00342ED6"/>
    <w:rsid w:val="00344BBE"/>
    <w:rsid w:val="003611A2"/>
    <w:rsid w:val="0036225B"/>
    <w:rsid w:val="00367C7B"/>
    <w:rsid w:val="00373C1C"/>
    <w:rsid w:val="003774B4"/>
    <w:rsid w:val="00382720"/>
    <w:rsid w:val="00387EE4"/>
    <w:rsid w:val="00396F42"/>
    <w:rsid w:val="003A744A"/>
    <w:rsid w:val="003B0CE8"/>
    <w:rsid w:val="003B1399"/>
    <w:rsid w:val="003B3910"/>
    <w:rsid w:val="003B7693"/>
    <w:rsid w:val="003C2305"/>
    <w:rsid w:val="003C3B5F"/>
    <w:rsid w:val="003D0D32"/>
    <w:rsid w:val="003E4C24"/>
    <w:rsid w:val="00414ED5"/>
    <w:rsid w:val="00415361"/>
    <w:rsid w:val="00415D60"/>
    <w:rsid w:val="00426FC1"/>
    <w:rsid w:val="00434A22"/>
    <w:rsid w:val="0044044C"/>
    <w:rsid w:val="00445B02"/>
    <w:rsid w:val="0044667B"/>
    <w:rsid w:val="00456F93"/>
    <w:rsid w:val="0047417C"/>
    <w:rsid w:val="0049367C"/>
    <w:rsid w:val="00496F57"/>
    <w:rsid w:val="004A2285"/>
    <w:rsid w:val="004A7057"/>
    <w:rsid w:val="004B0EC4"/>
    <w:rsid w:val="004B3716"/>
    <w:rsid w:val="004B3CBE"/>
    <w:rsid w:val="004B49F2"/>
    <w:rsid w:val="004C2CA5"/>
    <w:rsid w:val="004D4A49"/>
    <w:rsid w:val="004E2BDF"/>
    <w:rsid w:val="00511433"/>
    <w:rsid w:val="00537001"/>
    <w:rsid w:val="0054243C"/>
    <w:rsid w:val="00547D2C"/>
    <w:rsid w:val="005512CA"/>
    <w:rsid w:val="00552C0C"/>
    <w:rsid w:val="005656BE"/>
    <w:rsid w:val="0057171A"/>
    <w:rsid w:val="005756E2"/>
    <w:rsid w:val="00590719"/>
    <w:rsid w:val="005A2AF6"/>
    <w:rsid w:val="005A40A5"/>
    <w:rsid w:val="005A7FB6"/>
    <w:rsid w:val="005B0290"/>
    <w:rsid w:val="005B3628"/>
    <w:rsid w:val="005B5E04"/>
    <w:rsid w:val="005C6AB3"/>
    <w:rsid w:val="005D3116"/>
    <w:rsid w:val="005E225A"/>
    <w:rsid w:val="005F13C5"/>
    <w:rsid w:val="005F1531"/>
    <w:rsid w:val="005F2C90"/>
    <w:rsid w:val="00603AEA"/>
    <w:rsid w:val="00614EFC"/>
    <w:rsid w:val="006213D0"/>
    <w:rsid w:val="00623929"/>
    <w:rsid w:val="00666BD7"/>
    <w:rsid w:val="006871E4"/>
    <w:rsid w:val="00692819"/>
    <w:rsid w:val="006936B0"/>
    <w:rsid w:val="00694E6E"/>
    <w:rsid w:val="00695780"/>
    <w:rsid w:val="0069755A"/>
    <w:rsid w:val="006A2C6E"/>
    <w:rsid w:val="006A53FC"/>
    <w:rsid w:val="006B3C7C"/>
    <w:rsid w:val="006B7879"/>
    <w:rsid w:val="006B7992"/>
    <w:rsid w:val="006D3838"/>
    <w:rsid w:val="006D4055"/>
    <w:rsid w:val="006D5BD4"/>
    <w:rsid w:val="006E0188"/>
    <w:rsid w:val="006E4CBE"/>
    <w:rsid w:val="006E71BB"/>
    <w:rsid w:val="006F14AB"/>
    <w:rsid w:val="006F18EA"/>
    <w:rsid w:val="0071383F"/>
    <w:rsid w:val="00725006"/>
    <w:rsid w:val="0072675D"/>
    <w:rsid w:val="00726CCE"/>
    <w:rsid w:val="007421E0"/>
    <w:rsid w:val="00742574"/>
    <w:rsid w:val="007533FC"/>
    <w:rsid w:val="00753E19"/>
    <w:rsid w:val="00767E10"/>
    <w:rsid w:val="00787537"/>
    <w:rsid w:val="0078782E"/>
    <w:rsid w:val="0079108B"/>
    <w:rsid w:val="007918AB"/>
    <w:rsid w:val="007946CC"/>
    <w:rsid w:val="007A0936"/>
    <w:rsid w:val="007A3401"/>
    <w:rsid w:val="007B04E6"/>
    <w:rsid w:val="007C24F6"/>
    <w:rsid w:val="007C41E7"/>
    <w:rsid w:val="007C51B8"/>
    <w:rsid w:val="007E67A2"/>
    <w:rsid w:val="007E7C49"/>
    <w:rsid w:val="007F0A5D"/>
    <w:rsid w:val="007F6313"/>
    <w:rsid w:val="00813EB3"/>
    <w:rsid w:val="00817257"/>
    <w:rsid w:val="008307DC"/>
    <w:rsid w:val="00835F77"/>
    <w:rsid w:val="00842AC9"/>
    <w:rsid w:val="00862217"/>
    <w:rsid w:val="00863EB4"/>
    <w:rsid w:val="00866E62"/>
    <w:rsid w:val="00880FD3"/>
    <w:rsid w:val="0088101A"/>
    <w:rsid w:val="0088501D"/>
    <w:rsid w:val="00893549"/>
    <w:rsid w:val="0089496C"/>
    <w:rsid w:val="00895BB1"/>
    <w:rsid w:val="00895E11"/>
    <w:rsid w:val="008A0E97"/>
    <w:rsid w:val="008B59D5"/>
    <w:rsid w:val="008B5ABF"/>
    <w:rsid w:val="008B6E63"/>
    <w:rsid w:val="008C1216"/>
    <w:rsid w:val="008C7C3B"/>
    <w:rsid w:val="008E2CEE"/>
    <w:rsid w:val="008E3999"/>
    <w:rsid w:val="008E5D26"/>
    <w:rsid w:val="008E5EE6"/>
    <w:rsid w:val="008E6735"/>
    <w:rsid w:val="008F6905"/>
    <w:rsid w:val="00900E6C"/>
    <w:rsid w:val="0090763D"/>
    <w:rsid w:val="00915702"/>
    <w:rsid w:val="00920667"/>
    <w:rsid w:val="00920F98"/>
    <w:rsid w:val="009267CC"/>
    <w:rsid w:val="00935527"/>
    <w:rsid w:val="00941D64"/>
    <w:rsid w:val="00954701"/>
    <w:rsid w:val="00971885"/>
    <w:rsid w:val="009732F8"/>
    <w:rsid w:val="0097469F"/>
    <w:rsid w:val="009759AC"/>
    <w:rsid w:val="0097605F"/>
    <w:rsid w:val="009825D8"/>
    <w:rsid w:val="009926D6"/>
    <w:rsid w:val="00995524"/>
    <w:rsid w:val="009A41CE"/>
    <w:rsid w:val="009A76F3"/>
    <w:rsid w:val="009B0585"/>
    <w:rsid w:val="009B31AA"/>
    <w:rsid w:val="009B4D8F"/>
    <w:rsid w:val="009B7B96"/>
    <w:rsid w:val="009C5C39"/>
    <w:rsid w:val="009C6C17"/>
    <w:rsid w:val="009E0130"/>
    <w:rsid w:val="009F24C9"/>
    <w:rsid w:val="009F78EE"/>
    <w:rsid w:val="00A15E3D"/>
    <w:rsid w:val="00A23D74"/>
    <w:rsid w:val="00A34CC7"/>
    <w:rsid w:val="00A55EFF"/>
    <w:rsid w:val="00A6397C"/>
    <w:rsid w:val="00A8307A"/>
    <w:rsid w:val="00A85354"/>
    <w:rsid w:val="00A85BD7"/>
    <w:rsid w:val="00A90432"/>
    <w:rsid w:val="00A94B3C"/>
    <w:rsid w:val="00A958E9"/>
    <w:rsid w:val="00A97283"/>
    <w:rsid w:val="00AA002B"/>
    <w:rsid w:val="00AA0F0D"/>
    <w:rsid w:val="00AA2782"/>
    <w:rsid w:val="00AC15B2"/>
    <w:rsid w:val="00AC3B9A"/>
    <w:rsid w:val="00AC7EA8"/>
    <w:rsid w:val="00AD24D9"/>
    <w:rsid w:val="00AD4B13"/>
    <w:rsid w:val="00AE2222"/>
    <w:rsid w:val="00AE6C87"/>
    <w:rsid w:val="00AF2B89"/>
    <w:rsid w:val="00AF4CFB"/>
    <w:rsid w:val="00B1518B"/>
    <w:rsid w:val="00B25075"/>
    <w:rsid w:val="00B261C6"/>
    <w:rsid w:val="00B55388"/>
    <w:rsid w:val="00B668ED"/>
    <w:rsid w:val="00B66CF3"/>
    <w:rsid w:val="00B804AA"/>
    <w:rsid w:val="00B81A69"/>
    <w:rsid w:val="00B83D4C"/>
    <w:rsid w:val="00B84B66"/>
    <w:rsid w:val="00BA0E5B"/>
    <w:rsid w:val="00BA16D5"/>
    <w:rsid w:val="00BA1751"/>
    <w:rsid w:val="00BA34E0"/>
    <w:rsid w:val="00BB25EA"/>
    <w:rsid w:val="00BB553C"/>
    <w:rsid w:val="00BC1208"/>
    <w:rsid w:val="00BD2FF7"/>
    <w:rsid w:val="00BF50FF"/>
    <w:rsid w:val="00C133DF"/>
    <w:rsid w:val="00C17742"/>
    <w:rsid w:val="00C2294F"/>
    <w:rsid w:val="00C26856"/>
    <w:rsid w:val="00C31515"/>
    <w:rsid w:val="00C31C42"/>
    <w:rsid w:val="00C32FEB"/>
    <w:rsid w:val="00C353C9"/>
    <w:rsid w:val="00C479AF"/>
    <w:rsid w:val="00C532FB"/>
    <w:rsid w:val="00C61BE3"/>
    <w:rsid w:val="00C628A9"/>
    <w:rsid w:val="00C80831"/>
    <w:rsid w:val="00C81598"/>
    <w:rsid w:val="00C831D9"/>
    <w:rsid w:val="00C963C3"/>
    <w:rsid w:val="00CA64FA"/>
    <w:rsid w:val="00CA72E9"/>
    <w:rsid w:val="00CA73FF"/>
    <w:rsid w:val="00CC0828"/>
    <w:rsid w:val="00CC3B75"/>
    <w:rsid w:val="00CC4745"/>
    <w:rsid w:val="00CC4AA9"/>
    <w:rsid w:val="00CD050E"/>
    <w:rsid w:val="00CD4654"/>
    <w:rsid w:val="00CD7135"/>
    <w:rsid w:val="00CF3128"/>
    <w:rsid w:val="00CF57DF"/>
    <w:rsid w:val="00D02300"/>
    <w:rsid w:val="00D02F52"/>
    <w:rsid w:val="00D14056"/>
    <w:rsid w:val="00D143CA"/>
    <w:rsid w:val="00D1700E"/>
    <w:rsid w:val="00D21458"/>
    <w:rsid w:val="00D22380"/>
    <w:rsid w:val="00D2461E"/>
    <w:rsid w:val="00D3082A"/>
    <w:rsid w:val="00D67172"/>
    <w:rsid w:val="00D8134F"/>
    <w:rsid w:val="00D84E06"/>
    <w:rsid w:val="00D95C9F"/>
    <w:rsid w:val="00DA496C"/>
    <w:rsid w:val="00DA5676"/>
    <w:rsid w:val="00DA580D"/>
    <w:rsid w:val="00DA7A6E"/>
    <w:rsid w:val="00DB0D35"/>
    <w:rsid w:val="00DB3AE7"/>
    <w:rsid w:val="00DD75D4"/>
    <w:rsid w:val="00DE22B3"/>
    <w:rsid w:val="00DE743C"/>
    <w:rsid w:val="00DF4C0B"/>
    <w:rsid w:val="00DF5182"/>
    <w:rsid w:val="00E1425C"/>
    <w:rsid w:val="00E211BD"/>
    <w:rsid w:val="00E40986"/>
    <w:rsid w:val="00E4253F"/>
    <w:rsid w:val="00E5139A"/>
    <w:rsid w:val="00E5312D"/>
    <w:rsid w:val="00E54B9E"/>
    <w:rsid w:val="00E56DA1"/>
    <w:rsid w:val="00E636BC"/>
    <w:rsid w:val="00E6780D"/>
    <w:rsid w:val="00E755DB"/>
    <w:rsid w:val="00E8519A"/>
    <w:rsid w:val="00EA345B"/>
    <w:rsid w:val="00EB3D81"/>
    <w:rsid w:val="00EC2CD8"/>
    <w:rsid w:val="00EC5023"/>
    <w:rsid w:val="00ED12E4"/>
    <w:rsid w:val="00EF3248"/>
    <w:rsid w:val="00EF6381"/>
    <w:rsid w:val="00EF669D"/>
    <w:rsid w:val="00F00F98"/>
    <w:rsid w:val="00F05337"/>
    <w:rsid w:val="00F10E2C"/>
    <w:rsid w:val="00F116FE"/>
    <w:rsid w:val="00F13CA8"/>
    <w:rsid w:val="00F14836"/>
    <w:rsid w:val="00F24EE5"/>
    <w:rsid w:val="00F2504E"/>
    <w:rsid w:val="00F401AB"/>
    <w:rsid w:val="00F5598F"/>
    <w:rsid w:val="00F57DDD"/>
    <w:rsid w:val="00F61F5F"/>
    <w:rsid w:val="00F62672"/>
    <w:rsid w:val="00F65801"/>
    <w:rsid w:val="00F77522"/>
    <w:rsid w:val="00F80DBD"/>
    <w:rsid w:val="00F81ADE"/>
    <w:rsid w:val="00F85E94"/>
    <w:rsid w:val="00F878FE"/>
    <w:rsid w:val="00F93676"/>
    <w:rsid w:val="00FA2D1D"/>
    <w:rsid w:val="00FA39DE"/>
    <w:rsid w:val="00FB5070"/>
    <w:rsid w:val="00FB7401"/>
    <w:rsid w:val="00FC06E5"/>
    <w:rsid w:val="00FC6F88"/>
    <w:rsid w:val="00FD319F"/>
    <w:rsid w:val="00FE4666"/>
    <w:rsid w:val="00FE68B8"/>
    <w:rsid w:val="00FF0D87"/>
    <w:rsid w:val="00FF1DDB"/>
    <w:rsid w:val="00FF6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  <w:style w:type="character" w:customStyle="1" w:styleId="auth-tooltip-trigger">
    <w:name w:val="auth-tooltip-trigger"/>
    <w:basedOn w:val="DefaultParagraphFont"/>
    <w:rsid w:val="008307DC"/>
  </w:style>
  <w:style w:type="paragraph" w:styleId="NormalWeb">
    <w:name w:val="Normal (Web)"/>
    <w:basedOn w:val="Normal"/>
    <w:uiPriority w:val="99"/>
    <w:unhideWhenUsed/>
    <w:rsid w:val="009B05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B49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docview/2791711022?RAO=true&amp;accountid=130472&amp;pq-origsite=primo_ra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proquest.com/docview/2791711022?RAO=true&amp;accountid=130472&amp;pq-origsite=primo_r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docview/2791711022?RAO=true&amp;accountid=130472&amp;pq-origsite=primo_r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355</TotalTime>
  <Pages>13</Pages>
  <Words>2202</Words>
  <Characters>12708</Characters>
  <Application>Microsoft Office Word</Application>
  <DocSecurity>0</DocSecurity>
  <Lines>508</Lines>
  <Paragraphs>425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Michael Chambers (2233880)</cp:lastModifiedBy>
  <cp:revision>305</cp:revision>
  <dcterms:created xsi:type="dcterms:W3CDTF">2026-02-24T13:55:00Z</dcterms:created>
  <dcterms:modified xsi:type="dcterms:W3CDTF">2026-02-27T16:35:00Z</dcterms:modified>
</cp:coreProperties>
</file>