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18AFDE" w14:textId="77777777" w:rsidR="00F21A9C" w:rsidRPr="0050113B" w:rsidRDefault="00F21A9C">
      <w:pPr>
        <w:rPr>
          <w:b/>
          <w:sz w:val="40"/>
          <w:szCs w:val="40"/>
          <w:lang w:val="en-GB"/>
        </w:rPr>
      </w:pPr>
    </w:p>
    <w:p w14:paraId="101F9A56" w14:textId="77777777" w:rsidR="00F21A9C" w:rsidRPr="0050113B" w:rsidRDefault="00F21A9C">
      <w:pPr>
        <w:jc w:val="center"/>
        <w:rPr>
          <w:b/>
          <w:sz w:val="40"/>
          <w:szCs w:val="40"/>
          <w:lang w:val="en-GB"/>
        </w:rPr>
      </w:pPr>
    </w:p>
    <w:p w14:paraId="2770A20C" w14:textId="77777777" w:rsidR="00F21A9C" w:rsidRPr="0050113B" w:rsidRDefault="00F21A9C">
      <w:pPr>
        <w:jc w:val="center"/>
        <w:rPr>
          <w:b/>
          <w:sz w:val="40"/>
          <w:szCs w:val="40"/>
          <w:lang w:val="en-GB"/>
        </w:rPr>
      </w:pPr>
    </w:p>
    <w:p w14:paraId="270560CE" w14:textId="77777777" w:rsidR="00F21A9C" w:rsidRPr="0050113B" w:rsidRDefault="00F21A9C">
      <w:pPr>
        <w:jc w:val="center"/>
        <w:rPr>
          <w:b/>
          <w:sz w:val="40"/>
          <w:szCs w:val="40"/>
          <w:lang w:val="en-GB"/>
        </w:rPr>
      </w:pPr>
    </w:p>
    <w:p w14:paraId="145F8C64" w14:textId="77777777" w:rsidR="00F21A9C" w:rsidRPr="0050113B" w:rsidRDefault="002276ED">
      <w:pPr>
        <w:jc w:val="center"/>
        <w:rPr>
          <w:b/>
          <w:sz w:val="40"/>
          <w:szCs w:val="40"/>
          <w:lang w:val="en-GB"/>
        </w:rPr>
      </w:pPr>
      <w:r w:rsidRPr="0050113B">
        <w:rPr>
          <w:b/>
          <w:sz w:val="40"/>
          <w:szCs w:val="40"/>
          <w:lang w:val="en-GB"/>
        </w:rPr>
        <w:t>BMIH4005</w:t>
      </w:r>
    </w:p>
    <w:p w14:paraId="30998BBB" w14:textId="77777777" w:rsidR="00F21A9C" w:rsidRDefault="002276ED">
      <w:pPr>
        <w:jc w:val="center"/>
        <w:rPr>
          <w:b/>
          <w:sz w:val="40"/>
          <w:szCs w:val="40"/>
          <w:lang w:val="en-GB"/>
        </w:rPr>
      </w:pPr>
      <w:r w:rsidRPr="0050113B">
        <w:rPr>
          <w:b/>
          <w:sz w:val="40"/>
          <w:szCs w:val="40"/>
          <w:lang w:val="en-GB"/>
        </w:rPr>
        <w:t>Marketing Essentials</w:t>
      </w:r>
    </w:p>
    <w:p w14:paraId="0D924FA4" w14:textId="77777777" w:rsidR="00EA2C5F" w:rsidRPr="0050113B" w:rsidRDefault="00EA2C5F">
      <w:pPr>
        <w:jc w:val="center"/>
        <w:rPr>
          <w:b/>
          <w:sz w:val="40"/>
          <w:szCs w:val="40"/>
          <w:lang w:val="en-GB"/>
        </w:rPr>
      </w:pPr>
      <w:r>
        <w:rPr>
          <w:b/>
          <w:sz w:val="40"/>
          <w:szCs w:val="40"/>
          <w:lang w:val="en-GB"/>
        </w:rPr>
        <w:t>Component A: Marketing Plan</w:t>
      </w:r>
    </w:p>
    <w:p w14:paraId="4105FDBA" w14:textId="6CF1041D" w:rsidR="00F21A9C" w:rsidRPr="0050113B" w:rsidRDefault="002276ED" w:rsidP="000B43F9">
      <w:pPr>
        <w:jc w:val="center"/>
        <w:rPr>
          <w:b/>
          <w:sz w:val="40"/>
          <w:szCs w:val="40"/>
          <w:lang w:val="en-GB"/>
        </w:rPr>
      </w:pPr>
      <w:r w:rsidRPr="0050113B">
        <w:rPr>
          <w:b/>
          <w:sz w:val="40"/>
          <w:szCs w:val="40"/>
          <w:lang w:val="en-GB"/>
        </w:rPr>
        <w:t>Student Name:</w:t>
      </w:r>
      <w:r w:rsidR="000B43F9">
        <w:rPr>
          <w:b/>
          <w:sz w:val="40"/>
          <w:szCs w:val="40"/>
          <w:lang w:val="en-GB"/>
        </w:rPr>
        <w:t xml:space="preserve"> </w:t>
      </w:r>
      <w:proofErr w:type="spellStart"/>
      <w:r w:rsidR="000B43F9">
        <w:rPr>
          <w:b/>
          <w:sz w:val="40"/>
          <w:szCs w:val="40"/>
          <w:lang w:val="en-GB"/>
        </w:rPr>
        <w:t>Wazadur</w:t>
      </w:r>
      <w:proofErr w:type="spellEnd"/>
      <w:r w:rsidR="000B43F9">
        <w:rPr>
          <w:b/>
          <w:sz w:val="40"/>
          <w:szCs w:val="40"/>
          <w:lang w:val="en-GB"/>
        </w:rPr>
        <w:t xml:space="preserve"> Rob Chowdhury</w:t>
      </w:r>
    </w:p>
    <w:p w14:paraId="1DE3966C" w14:textId="5E397030" w:rsidR="00F21A9C" w:rsidRPr="0050113B" w:rsidRDefault="002276ED" w:rsidP="000B43F9">
      <w:pPr>
        <w:jc w:val="center"/>
        <w:rPr>
          <w:b/>
          <w:sz w:val="40"/>
          <w:szCs w:val="40"/>
          <w:lang w:val="en-GB"/>
        </w:rPr>
      </w:pPr>
      <w:r w:rsidRPr="0050113B">
        <w:rPr>
          <w:b/>
          <w:sz w:val="40"/>
          <w:szCs w:val="40"/>
          <w:lang w:val="en-GB"/>
        </w:rPr>
        <w:t>Student ID:</w:t>
      </w:r>
      <w:r w:rsidR="000B43F9">
        <w:rPr>
          <w:b/>
          <w:sz w:val="40"/>
          <w:szCs w:val="40"/>
          <w:lang w:val="en-GB"/>
        </w:rPr>
        <w:t>2222624</w:t>
      </w:r>
      <w:r w:rsidRPr="0050113B">
        <w:rPr>
          <w:lang w:val="en-GB"/>
        </w:rPr>
        <w:br w:type="page"/>
      </w:r>
    </w:p>
    <w:sdt>
      <w:sdtPr>
        <w:rPr>
          <w:rFonts w:ascii="Times New Roman" w:eastAsia="Times New Roman" w:hAnsi="Times New Roman" w:cs="Times New Roman"/>
          <w:color w:val="auto"/>
          <w:sz w:val="24"/>
          <w:szCs w:val="24"/>
          <w:lang w:val="en-GB"/>
        </w:rPr>
        <w:id w:val="549888846"/>
        <w:docPartObj>
          <w:docPartGallery w:val="Table of Contents"/>
          <w:docPartUnique/>
        </w:docPartObj>
      </w:sdtPr>
      <w:sdtEndPr>
        <w:rPr>
          <w:b/>
          <w:bCs/>
          <w:noProof/>
        </w:rPr>
      </w:sdtEndPr>
      <w:sdtContent>
        <w:p w14:paraId="3F0E7C82" w14:textId="77777777" w:rsidR="0050113B" w:rsidRPr="0050113B" w:rsidRDefault="0050113B" w:rsidP="0050113B">
          <w:pPr>
            <w:pStyle w:val="TOCHeading"/>
            <w:jc w:val="center"/>
            <w:rPr>
              <w:rFonts w:ascii="Times New Roman" w:hAnsi="Times New Roman" w:cs="Times New Roman"/>
              <w:b/>
              <w:color w:val="auto"/>
              <w:sz w:val="28"/>
              <w:szCs w:val="28"/>
              <w:lang w:val="en-GB"/>
            </w:rPr>
          </w:pPr>
          <w:r w:rsidRPr="0050113B">
            <w:rPr>
              <w:rFonts w:ascii="Times New Roman" w:hAnsi="Times New Roman" w:cs="Times New Roman"/>
              <w:b/>
              <w:color w:val="auto"/>
              <w:sz w:val="28"/>
              <w:szCs w:val="28"/>
              <w:lang w:val="en-GB"/>
            </w:rPr>
            <w:t>Table of Contents</w:t>
          </w:r>
        </w:p>
        <w:p w14:paraId="385160E6" w14:textId="554DFD4D" w:rsidR="00FC45D9" w:rsidRDefault="0050113B">
          <w:pPr>
            <w:pStyle w:val="TOC1"/>
            <w:tabs>
              <w:tab w:val="right" w:leader="dot" w:pos="9019"/>
            </w:tabs>
            <w:rPr>
              <w:rFonts w:asciiTheme="minorHAnsi" w:eastAsiaTheme="minorEastAsia" w:hAnsiTheme="minorHAnsi" w:cstheme="minorBidi"/>
              <w:noProof/>
              <w:sz w:val="22"/>
              <w:szCs w:val="22"/>
              <w:lang w:val="en-GB" w:eastAsia="en-GB"/>
            </w:rPr>
          </w:pPr>
          <w:r w:rsidRPr="0050113B">
            <w:rPr>
              <w:lang w:val="en-GB"/>
            </w:rPr>
            <w:fldChar w:fldCharType="begin"/>
          </w:r>
          <w:r w:rsidRPr="0050113B">
            <w:rPr>
              <w:lang w:val="en-GB"/>
            </w:rPr>
            <w:instrText xml:space="preserve"> TOC \o "1-3" \h \z \u </w:instrText>
          </w:r>
          <w:r w:rsidRPr="0050113B">
            <w:rPr>
              <w:lang w:val="en-GB"/>
            </w:rPr>
            <w:fldChar w:fldCharType="separate"/>
          </w:r>
          <w:hyperlink w:anchor="_Toc129212818" w:history="1">
            <w:r w:rsidR="00FC45D9" w:rsidRPr="001865F1">
              <w:rPr>
                <w:rStyle w:val="Hyperlink"/>
                <w:noProof/>
                <w:lang w:val="en-GB"/>
              </w:rPr>
              <w:t>1. Introduction</w:t>
            </w:r>
            <w:r w:rsidR="00FC45D9">
              <w:rPr>
                <w:noProof/>
                <w:webHidden/>
              </w:rPr>
              <w:tab/>
            </w:r>
            <w:r w:rsidR="00FC45D9">
              <w:rPr>
                <w:noProof/>
                <w:webHidden/>
              </w:rPr>
              <w:fldChar w:fldCharType="begin"/>
            </w:r>
            <w:r w:rsidR="00FC45D9">
              <w:rPr>
                <w:noProof/>
                <w:webHidden/>
              </w:rPr>
              <w:instrText xml:space="preserve"> PAGEREF _Toc129212818 \h </w:instrText>
            </w:r>
            <w:r w:rsidR="00FC45D9">
              <w:rPr>
                <w:noProof/>
                <w:webHidden/>
              </w:rPr>
            </w:r>
            <w:r w:rsidR="00FC45D9">
              <w:rPr>
                <w:noProof/>
                <w:webHidden/>
              </w:rPr>
              <w:fldChar w:fldCharType="separate"/>
            </w:r>
            <w:r w:rsidR="00FC45D9">
              <w:rPr>
                <w:noProof/>
                <w:webHidden/>
              </w:rPr>
              <w:t>3</w:t>
            </w:r>
            <w:r w:rsidR="00FC45D9">
              <w:rPr>
                <w:noProof/>
                <w:webHidden/>
              </w:rPr>
              <w:fldChar w:fldCharType="end"/>
            </w:r>
          </w:hyperlink>
        </w:p>
        <w:p w14:paraId="24FF2ACD" w14:textId="669E1A36" w:rsidR="00FC45D9"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9212819" w:history="1">
            <w:r w:rsidR="00FC45D9" w:rsidRPr="001865F1">
              <w:rPr>
                <w:rStyle w:val="Hyperlink"/>
                <w:noProof/>
                <w:lang w:val="en-GB"/>
              </w:rPr>
              <w:t>2. Situation Analysis</w:t>
            </w:r>
            <w:r w:rsidR="00FC45D9">
              <w:rPr>
                <w:noProof/>
                <w:webHidden/>
              </w:rPr>
              <w:tab/>
            </w:r>
            <w:r w:rsidR="00FC45D9">
              <w:rPr>
                <w:noProof/>
                <w:webHidden/>
              </w:rPr>
              <w:fldChar w:fldCharType="begin"/>
            </w:r>
            <w:r w:rsidR="00FC45D9">
              <w:rPr>
                <w:noProof/>
                <w:webHidden/>
              </w:rPr>
              <w:instrText xml:space="preserve"> PAGEREF _Toc129212819 \h </w:instrText>
            </w:r>
            <w:r w:rsidR="00FC45D9">
              <w:rPr>
                <w:noProof/>
                <w:webHidden/>
              </w:rPr>
            </w:r>
            <w:r w:rsidR="00FC45D9">
              <w:rPr>
                <w:noProof/>
                <w:webHidden/>
              </w:rPr>
              <w:fldChar w:fldCharType="separate"/>
            </w:r>
            <w:r w:rsidR="00FC45D9">
              <w:rPr>
                <w:noProof/>
                <w:webHidden/>
              </w:rPr>
              <w:t>3</w:t>
            </w:r>
            <w:r w:rsidR="00FC45D9">
              <w:rPr>
                <w:noProof/>
                <w:webHidden/>
              </w:rPr>
              <w:fldChar w:fldCharType="end"/>
            </w:r>
          </w:hyperlink>
        </w:p>
        <w:p w14:paraId="6C19CCBE" w14:textId="26448007" w:rsidR="00FC45D9" w:rsidRDefault="00000000">
          <w:pPr>
            <w:pStyle w:val="TOC2"/>
            <w:tabs>
              <w:tab w:val="right" w:leader="dot" w:pos="9019"/>
            </w:tabs>
            <w:rPr>
              <w:rFonts w:asciiTheme="minorHAnsi" w:eastAsiaTheme="minorEastAsia" w:hAnsiTheme="minorHAnsi" w:cstheme="minorBidi"/>
              <w:noProof/>
              <w:sz w:val="22"/>
              <w:szCs w:val="22"/>
              <w:lang w:val="en-GB" w:eastAsia="en-GB"/>
            </w:rPr>
          </w:pPr>
          <w:hyperlink w:anchor="_Toc129212820" w:history="1">
            <w:r w:rsidR="00FC45D9" w:rsidRPr="001865F1">
              <w:rPr>
                <w:rStyle w:val="Hyperlink"/>
                <w:noProof/>
                <w:lang w:val="en-GB"/>
              </w:rPr>
              <w:t>2.1 Company (SWOT Analysis)</w:t>
            </w:r>
            <w:r w:rsidR="00FC45D9">
              <w:rPr>
                <w:noProof/>
                <w:webHidden/>
              </w:rPr>
              <w:tab/>
            </w:r>
            <w:r w:rsidR="00FC45D9">
              <w:rPr>
                <w:noProof/>
                <w:webHidden/>
              </w:rPr>
              <w:fldChar w:fldCharType="begin"/>
            </w:r>
            <w:r w:rsidR="00FC45D9">
              <w:rPr>
                <w:noProof/>
                <w:webHidden/>
              </w:rPr>
              <w:instrText xml:space="preserve"> PAGEREF _Toc129212820 \h </w:instrText>
            </w:r>
            <w:r w:rsidR="00FC45D9">
              <w:rPr>
                <w:noProof/>
                <w:webHidden/>
              </w:rPr>
            </w:r>
            <w:r w:rsidR="00FC45D9">
              <w:rPr>
                <w:noProof/>
                <w:webHidden/>
              </w:rPr>
              <w:fldChar w:fldCharType="separate"/>
            </w:r>
            <w:r w:rsidR="00FC45D9">
              <w:rPr>
                <w:noProof/>
                <w:webHidden/>
              </w:rPr>
              <w:t>3</w:t>
            </w:r>
            <w:r w:rsidR="00FC45D9">
              <w:rPr>
                <w:noProof/>
                <w:webHidden/>
              </w:rPr>
              <w:fldChar w:fldCharType="end"/>
            </w:r>
          </w:hyperlink>
        </w:p>
        <w:p w14:paraId="34D07FCC" w14:textId="707CEC04" w:rsidR="00FC45D9" w:rsidRDefault="00000000">
          <w:pPr>
            <w:pStyle w:val="TOC2"/>
            <w:tabs>
              <w:tab w:val="right" w:leader="dot" w:pos="9019"/>
            </w:tabs>
            <w:rPr>
              <w:rFonts w:asciiTheme="minorHAnsi" w:eastAsiaTheme="minorEastAsia" w:hAnsiTheme="minorHAnsi" w:cstheme="minorBidi"/>
              <w:noProof/>
              <w:sz w:val="22"/>
              <w:szCs w:val="22"/>
              <w:lang w:val="en-GB" w:eastAsia="en-GB"/>
            </w:rPr>
          </w:pPr>
          <w:hyperlink w:anchor="_Toc129212821" w:history="1">
            <w:r w:rsidR="00FC45D9" w:rsidRPr="001865F1">
              <w:rPr>
                <w:rStyle w:val="Hyperlink"/>
                <w:noProof/>
              </w:rPr>
              <w:t>2.2 Customers</w:t>
            </w:r>
            <w:r w:rsidR="00FC45D9">
              <w:rPr>
                <w:noProof/>
                <w:webHidden/>
              </w:rPr>
              <w:tab/>
            </w:r>
            <w:r w:rsidR="00FC45D9">
              <w:rPr>
                <w:noProof/>
                <w:webHidden/>
              </w:rPr>
              <w:fldChar w:fldCharType="begin"/>
            </w:r>
            <w:r w:rsidR="00FC45D9">
              <w:rPr>
                <w:noProof/>
                <w:webHidden/>
              </w:rPr>
              <w:instrText xml:space="preserve"> PAGEREF _Toc129212821 \h </w:instrText>
            </w:r>
            <w:r w:rsidR="00FC45D9">
              <w:rPr>
                <w:noProof/>
                <w:webHidden/>
              </w:rPr>
            </w:r>
            <w:r w:rsidR="00FC45D9">
              <w:rPr>
                <w:noProof/>
                <w:webHidden/>
              </w:rPr>
              <w:fldChar w:fldCharType="separate"/>
            </w:r>
            <w:r w:rsidR="00FC45D9">
              <w:rPr>
                <w:noProof/>
                <w:webHidden/>
              </w:rPr>
              <w:t>3</w:t>
            </w:r>
            <w:r w:rsidR="00FC45D9">
              <w:rPr>
                <w:noProof/>
                <w:webHidden/>
              </w:rPr>
              <w:fldChar w:fldCharType="end"/>
            </w:r>
          </w:hyperlink>
        </w:p>
        <w:p w14:paraId="3DC388CE" w14:textId="05096125" w:rsidR="00FC45D9" w:rsidRDefault="00000000">
          <w:pPr>
            <w:pStyle w:val="TOC2"/>
            <w:tabs>
              <w:tab w:val="right" w:leader="dot" w:pos="9019"/>
            </w:tabs>
            <w:rPr>
              <w:rFonts w:asciiTheme="minorHAnsi" w:eastAsiaTheme="minorEastAsia" w:hAnsiTheme="minorHAnsi" w:cstheme="minorBidi"/>
              <w:noProof/>
              <w:sz w:val="22"/>
              <w:szCs w:val="22"/>
              <w:lang w:val="en-GB" w:eastAsia="en-GB"/>
            </w:rPr>
          </w:pPr>
          <w:hyperlink w:anchor="_Toc129212822" w:history="1">
            <w:r w:rsidR="00FC45D9" w:rsidRPr="001865F1">
              <w:rPr>
                <w:rStyle w:val="Hyperlink"/>
                <w:noProof/>
              </w:rPr>
              <w:t>2.3 Competitors</w:t>
            </w:r>
            <w:r w:rsidR="00FC45D9">
              <w:rPr>
                <w:noProof/>
                <w:webHidden/>
              </w:rPr>
              <w:tab/>
            </w:r>
            <w:r w:rsidR="00FC45D9">
              <w:rPr>
                <w:noProof/>
                <w:webHidden/>
              </w:rPr>
              <w:fldChar w:fldCharType="begin"/>
            </w:r>
            <w:r w:rsidR="00FC45D9">
              <w:rPr>
                <w:noProof/>
                <w:webHidden/>
              </w:rPr>
              <w:instrText xml:space="preserve"> PAGEREF _Toc129212822 \h </w:instrText>
            </w:r>
            <w:r w:rsidR="00FC45D9">
              <w:rPr>
                <w:noProof/>
                <w:webHidden/>
              </w:rPr>
            </w:r>
            <w:r w:rsidR="00FC45D9">
              <w:rPr>
                <w:noProof/>
                <w:webHidden/>
              </w:rPr>
              <w:fldChar w:fldCharType="separate"/>
            </w:r>
            <w:r w:rsidR="00FC45D9">
              <w:rPr>
                <w:noProof/>
                <w:webHidden/>
              </w:rPr>
              <w:t>4</w:t>
            </w:r>
            <w:r w:rsidR="00FC45D9">
              <w:rPr>
                <w:noProof/>
                <w:webHidden/>
              </w:rPr>
              <w:fldChar w:fldCharType="end"/>
            </w:r>
          </w:hyperlink>
        </w:p>
        <w:p w14:paraId="11641C8F" w14:textId="0E387BF8" w:rsidR="00FC45D9" w:rsidRDefault="00000000">
          <w:pPr>
            <w:pStyle w:val="TOC2"/>
            <w:tabs>
              <w:tab w:val="right" w:leader="dot" w:pos="9019"/>
            </w:tabs>
            <w:rPr>
              <w:rFonts w:asciiTheme="minorHAnsi" w:eastAsiaTheme="minorEastAsia" w:hAnsiTheme="minorHAnsi" w:cstheme="minorBidi"/>
              <w:noProof/>
              <w:sz w:val="22"/>
              <w:szCs w:val="22"/>
              <w:lang w:val="en-GB" w:eastAsia="en-GB"/>
            </w:rPr>
          </w:pPr>
          <w:hyperlink w:anchor="_Toc129212823" w:history="1">
            <w:r w:rsidR="00FC45D9" w:rsidRPr="001865F1">
              <w:rPr>
                <w:rStyle w:val="Hyperlink"/>
                <w:noProof/>
                <w:lang w:val="en-GB"/>
              </w:rPr>
              <w:t>2.4 Collaborators</w:t>
            </w:r>
            <w:r w:rsidR="00FC45D9">
              <w:rPr>
                <w:noProof/>
                <w:webHidden/>
              </w:rPr>
              <w:tab/>
            </w:r>
            <w:r w:rsidR="00FC45D9">
              <w:rPr>
                <w:noProof/>
                <w:webHidden/>
              </w:rPr>
              <w:fldChar w:fldCharType="begin"/>
            </w:r>
            <w:r w:rsidR="00FC45D9">
              <w:rPr>
                <w:noProof/>
                <w:webHidden/>
              </w:rPr>
              <w:instrText xml:space="preserve"> PAGEREF _Toc129212823 \h </w:instrText>
            </w:r>
            <w:r w:rsidR="00FC45D9">
              <w:rPr>
                <w:noProof/>
                <w:webHidden/>
              </w:rPr>
            </w:r>
            <w:r w:rsidR="00FC45D9">
              <w:rPr>
                <w:noProof/>
                <w:webHidden/>
              </w:rPr>
              <w:fldChar w:fldCharType="separate"/>
            </w:r>
            <w:r w:rsidR="00FC45D9">
              <w:rPr>
                <w:noProof/>
                <w:webHidden/>
              </w:rPr>
              <w:t>4</w:t>
            </w:r>
            <w:r w:rsidR="00FC45D9">
              <w:rPr>
                <w:noProof/>
                <w:webHidden/>
              </w:rPr>
              <w:fldChar w:fldCharType="end"/>
            </w:r>
          </w:hyperlink>
        </w:p>
        <w:p w14:paraId="48A845A2" w14:textId="1A358221" w:rsidR="00FC45D9" w:rsidRDefault="00000000">
          <w:pPr>
            <w:pStyle w:val="TOC2"/>
            <w:tabs>
              <w:tab w:val="right" w:leader="dot" w:pos="9019"/>
            </w:tabs>
            <w:rPr>
              <w:rFonts w:asciiTheme="minorHAnsi" w:eastAsiaTheme="minorEastAsia" w:hAnsiTheme="minorHAnsi" w:cstheme="minorBidi"/>
              <w:noProof/>
              <w:sz w:val="22"/>
              <w:szCs w:val="22"/>
              <w:lang w:val="en-GB" w:eastAsia="en-GB"/>
            </w:rPr>
          </w:pPr>
          <w:hyperlink w:anchor="_Toc129212824" w:history="1">
            <w:r w:rsidR="00FC45D9" w:rsidRPr="001865F1">
              <w:rPr>
                <w:rStyle w:val="Hyperlink"/>
                <w:noProof/>
                <w:lang w:val="en-GB"/>
              </w:rPr>
              <w:t>2.5 Climate (PESTLE Analysis)</w:t>
            </w:r>
            <w:r w:rsidR="00FC45D9">
              <w:rPr>
                <w:noProof/>
                <w:webHidden/>
              </w:rPr>
              <w:tab/>
            </w:r>
            <w:r w:rsidR="00FC45D9">
              <w:rPr>
                <w:noProof/>
                <w:webHidden/>
              </w:rPr>
              <w:fldChar w:fldCharType="begin"/>
            </w:r>
            <w:r w:rsidR="00FC45D9">
              <w:rPr>
                <w:noProof/>
                <w:webHidden/>
              </w:rPr>
              <w:instrText xml:space="preserve"> PAGEREF _Toc129212824 \h </w:instrText>
            </w:r>
            <w:r w:rsidR="00FC45D9">
              <w:rPr>
                <w:noProof/>
                <w:webHidden/>
              </w:rPr>
            </w:r>
            <w:r w:rsidR="00FC45D9">
              <w:rPr>
                <w:noProof/>
                <w:webHidden/>
              </w:rPr>
              <w:fldChar w:fldCharType="separate"/>
            </w:r>
            <w:r w:rsidR="00FC45D9">
              <w:rPr>
                <w:noProof/>
                <w:webHidden/>
              </w:rPr>
              <w:t>4</w:t>
            </w:r>
            <w:r w:rsidR="00FC45D9">
              <w:rPr>
                <w:noProof/>
                <w:webHidden/>
              </w:rPr>
              <w:fldChar w:fldCharType="end"/>
            </w:r>
          </w:hyperlink>
        </w:p>
        <w:p w14:paraId="7A842DB7" w14:textId="37F06FFB" w:rsidR="00FC45D9"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9212825" w:history="1">
            <w:r w:rsidR="00FC45D9" w:rsidRPr="001865F1">
              <w:rPr>
                <w:rStyle w:val="Hyperlink"/>
                <w:noProof/>
                <w:lang w:val="en-GB"/>
              </w:rPr>
              <w:t>3. Objective</w:t>
            </w:r>
            <w:r w:rsidR="00FC45D9">
              <w:rPr>
                <w:noProof/>
                <w:webHidden/>
              </w:rPr>
              <w:tab/>
            </w:r>
            <w:r w:rsidR="00FC45D9">
              <w:rPr>
                <w:noProof/>
                <w:webHidden/>
              </w:rPr>
              <w:fldChar w:fldCharType="begin"/>
            </w:r>
            <w:r w:rsidR="00FC45D9">
              <w:rPr>
                <w:noProof/>
                <w:webHidden/>
              </w:rPr>
              <w:instrText xml:space="preserve"> PAGEREF _Toc129212825 \h </w:instrText>
            </w:r>
            <w:r w:rsidR="00FC45D9">
              <w:rPr>
                <w:noProof/>
                <w:webHidden/>
              </w:rPr>
            </w:r>
            <w:r w:rsidR="00FC45D9">
              <w:rPr>
                <w:noProof/>
                <w:webHidden/>
              </w:rPr>
              <w:fldChar w:fldCharType="separate"/>
            </w:r>
            <w:r w:rsidR="00FC45D9">
              <w:rPr>
                <w:noProof/>
                <w:webHidden/>
              </w:rPr>
              <w:t>5</w:t>
            </w:r>
            <w:r w:rsidR="00FC45D9">
              <w:rPr>
                <w:noProof/>
                <w:webHidden/>
              </w:rPr>
              <w:fldChar w:fldCharType="end"/>
            </w:r>
          </w:hyperlink>
        </w:p>
        <w:p w14:paraId="3BDACBD4" w14:textId="3E723640" w:rsidR="00FC45D9"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9212826" w:history="1">
            <w:r w:rsidR="00FC45D9" w:rsidRPr="001865F1">
              <w:rPr>
                <w:rStyle w:val="Hyperlink"/>
                <w:noProof/>
                <w:lang w:val="en-GB"/>
              </w:rPr>
              <w:t>4. Strategy</w:t>
            </w:r>
            <w:r w:rsidR="00FC45D9">
              <w:rPr>
                <w:noProof/>
                <w:webHidden/>
              </w:rPr>
              <w:tab/>
            </w:r>
            <w:r w:rsidR="00FC45D9">
              <w:rPr>
                <w:noProof/>
                <w:webHidden/>
              </w:rPr>
              <w:fldChar w:fldCharType="begin"/>
            </w:r>
            <w:r w:rsidR="00FC45D9">
              <w:rPr>
                <w:noProof/>
                <w:webHidden/>
              </w:rPr>
              <w:instrText xml:space="preserve"> PAGEREF _Toc129212826 \h </w:instrText>
            </w:r>
            <w:r w:rsidR="00FC45D9">
              <w:rPr>
                <w:noProof/>
                <w:webHidden/>
              </w:rPr>
            </w:r>
            <w:r w:rsidR="00FC45D9">
              <w:rPr>
                <w:noProof/>
                <w:webHidden/>
              </w:rPr>
              <w:fldChar w:fldCharType="separate"/>
            </w:r>
            <w:r w:rsidR="00FC45D9">
              <w:rPr>
                <w:noProof/>
                <w:webHidden/>
              </w:rPr>
              <w:t>6</w:t>
            </w:r>
            <w:r w:rsidR="00FC45D9">
              <w:rPr>
                <w:noProof/>
                <w:webHidden/>
              </w:rPr>
              <w:fldChar w:fldCharType="end"/>
            </w:r>
          </w:hyperlink>
        </w:p>
        <w:p w14:paraId="53CA51B7" w14:textId="3EB27BDA" w:rsidR="00FC45D9"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9212827" w:history="1">
            <w:r w:rsidR="00FC45D9" w:rsidRPr="001865F1">
              <w:rPr>
                <w:rStyle w:val="Hyperlink"/>
                <w:noProof/>
                <w:lang w:val="en-GB"/>
              </w:rPr>
              <w:t>5. Tactics</w:t>
            </w:r>
            <w:r w:rsidR="00FC45D9">
              <w:rPr>
                <w:noProof/>
                <w:webHidden/>
              </w:rPr>
              <w:tab/>
            </w:r>
            <w:r w:rsidR="00FC45D9">
              <w:rPr>
                <w:noProof/>
                <w:webHidden/>
              </w:rPr>
              <w:fldChar w:fldCharType="begin"/>
            </w:r>
            <w:r w:rsidR="00FC45D9">
              <w:rPr>
                <w:noProof/>
                <w:webHidden/>
              </w:rPr>
              <w:instrText xml:space="preserve"> PAGEREF _Toc129212827 \h </w:instrText>
            </w:r>
            <w:r w:rsidR="00FC45D9">
              <w:rPr>
                <w:noProof/>
                <w:webHidden/>
              </w:rPr>
            </w:r>
            <w:r w:rsidR="00FC45D9">
              <w:rPr>
                <w:noProof/>
                <w:webHidden/>
              </w:rPr>
              <w:fldChar w:fldCharType="separate"/>
            </w:r>
            <w:r w:rsidR="00FC45D9">
              <w:rPr>
                <w:noProof/>
                <w:webHidden/>
              </w:rPr>
              <w:t>6</w:t>
            </w:r>
            <w:r w:rsidR="00FC45D9">
              <w:rPr>
                <w:noProof/>
                <w:webHidden/>
              </w:rPr>
              <w:fldChar w:fldCharType="end"/>
            </w:r>
          </w:hyperlink>
        </w:p>
        <w:p w14:paraId="13ADC12F" w14:textId="5CB42B44" w:rsidR="00FC45D9"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9212828" w:history="1">
            <w:r w:rsidR="00FC45D9" w:rsidRPr="001865F1">
              <w:rPr>
                <w:rStyle w:val="Hyperlink"/>
                <w:noProof/>
                <w:lang w:val="en-GB"/>
              </w:rPr>
              <w:t>6. Action</w:t>
            </w:r>
            <w:r w:rsidR="00FC45D9">
              <w:rPr>
                <w:noProof/>
                <w:webHidden/>
              </w:rPr>
              <w:tab/>
            </w:r>
            <w:r w:rsidR="00FC45D9">
              <w:rPr>
                <w:noProof/>
                <w:webHidden/>
              </w:rPr>
              <w:fldChar w:fldCharType="begin"/>
            </w:r>
            <w:r w:rsidR="00FC45D9">
              <w:rPr>
                <w:noProof/>
                <w:webHidden/>
              </w:rPr>
              <w:instrText xml:space="preserve"> PAGEREF _Toc129212828 \h </w:instrText>
            </w:r>
            <w:r w:rsidR="00FC45D9">
              <w:rPr>
                <w:noProof/>
                <w:webHidden/>
              </w:rPr>
            </w:r>
            <w:r w:rsidR="00FC45D9">
              <w:rPr>
                <w:noProof/>
                <w:webHidden/>
              </w:rPr>
              <w:fldChar w:fldCharType="separate"/>
            </w:r>
            <w:r w:rsidR="00FC45D9">
              <w:rPr>
                <w:noProof/>
                <w:webHidden/>
              </w:rPr>
              <w:t>7</w:t>
            </w:r>
            <w:r w:rsidR="00FC45D9">
              <w:rPr>
                <w:noProof/>
                <w:webHidden/>
              </w:rPr>
              <w:fldChar w:fldCharType="end"/>
            </w:r>
          </w:hyperlink>
        </w:p>
        <w:p w14:paraId="0BD8EA8A" w14:textId="7A10D2CC" w:rsidR="00FC45D9"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9212829" w:history="1">
            <w:r w:rsidR="00FC45D9" w:rsidRPr="001865F1">
              <w:rPr>
                <w:rStyle w:val="Hyperlink"/>
                <w:noProof/>
                <w:lang w:val="en-GB"/>
              </w:rPr>
              <w:t>7. Control</w:t>
            </w:r>
            <w:r w:rsidR="00FC45D9">
              <w:rPr>
                <w:noProof/>
                <w:webHidden/>
              </w:rPr>
              <w:tab/>
            </w:r>
            <w:r w:rsidR="00FC45D9">
              <w:rPr>
                <w:noProof/>
                <w:webHidden/>
              </w:rPr>
              <w:fldChar w:fldCharType="begin"/>
            </w:r>
            <w:r w:rsidR="00FC45D9">
              <w:rPr>
                <w:noProof/>
                <w:webHidden/>
              </w:rPr>
              <w:instrText xml:space="preserve"> PAGEREF _Toc129212829 \h </w:instrText>
            </w:r>
            <w:r w:rsidR="00FC45D9">
              <w:rPr>
                <w:noProof/>
                <w:webHidden/>
              </w:rPr>
            </w:r>
            <w:r w:rsidR="00FC45D9">
              <w:rPr>
                <w:noProof/>
                <w:webHidden/>
              </w:rPr>
              <w:fldChar w:fldCharType="separate"/>
            </w:r>
            <w:r w:rsidR="00FC45D9">
              <w:rPr>
                <w:noProof/>
                <w:webHidden/>
              </w:rPr>
              <w:t>7</w:t>
            </w:r>
            <w:r w:rsidR="00FC45D9">
              <w:rPr>
                <w:noProof/>
                <w:webHidden/>
              </w:rPr>
              <w:fldChar w:fldCharType="end"/>
            </w:r>
          </w:hyperlink>
        </w:p>
        <w:p w14:paraId="1BAA6808" w14:textId="2043B656" w:rsidR="00FC45D9"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9212830" w:history="1">
            <w:r w:rsidR="00FC45D9" w:rsidRPr="001865F1">
              <w:rPr>
                <w:rStyle w:val="Hyperlink"/>
                <w:noProof/>
                <w:lang w:val="en-GB"/>
              </w:rPr>
              <w:t>8. Conclusion</w:t>
            </w:r>
            <w:r w:rsidR="00FC45D9">
              <w:rPr>
                <w:noProof/>
                <w:webHidden/>
              </w:rPr>
              <w:tab/>
            </w:r>
            <w:r w:rsidR="00FC45D9">
              <w:rPr>
                <w:noProof/>
                <w:webHidden/>
              </w:rPr>
              <w:fldChar w:fldCharType="begin"/>
            </w:r>
            <w:r w:rsidR="00FC45D9">
              <w:rPr>
                <w:noProof/>
                <w:webHidden/>
              </w:rPr>
              <w:instrText xml:space="preserve"> PAGEREF _Toc129212830 \h </w:instrText>
            </w:r>
            <w:r w:rsidR="00FC45D9">
              <w:rPr>
                <w:noProof/>
                <w:webHidden/>
              </w:rPr>
            </w:r>
            <w:r w:rsidR="00FC45D9">
              <w:rPr>
                <w:noProof/>
                <w:webHidden/>
              </w:rPr>
              <w:fldChar w:fldCharType="separate"/>
            </w:r>
            <w:r w:rsidR="00FC45D9">
              <w:rPr>
                <w:noProof/>
                <w:webHidden/>
              </w:rPr>
              <w:t>7</w:t>
            </w:r>
            <w:r w:rsidR="00FC45D9">
              <w:rPr>
                <w:noProof/>
                <w:webHidden/>
              </w:rPr>
              <w:fldChar w:fldCharType="end"/>
            </w:r>
          </w:hyperlink>
        </w:p>
        <w:p w14:paraId="7365C1B6" w14:textId="738DAD8D" w:rsidR="00FC45D9"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9212831" w:history="1">
            <w:r w:rsidR="00FC45D9" w:rsidRPr="001865F1">
              <w:rPr>
                <w:rStyle w:val="Hyperlink"/>
                <w:noProof/>
                <w:lang w:val="en-GB"/>
              </w:rPr>
              <w:t>Reference list</w:t>
            </w:r>
            <w:r w:rsidR="00FC45D9">
              <w:rPr>
                <w:noProof/>
                <w:webHidden/>
              </w:rPr>
              <w:tab/>
            </w:r>
            <w:r w:rsidR="00FC45D9">
              <w:rPr>
                <w:noProof/>
                <w:webHidden/>
              </w:rPr>
              <w:fldChar w:fldCharType="begin"/>
            </w:r>
            <w:r w:rsidR="00FC45D9">
              <w:rPr>
                <w:noProof/>
                <w:webHidden/>
              </w:rPr>
              <w:instrText xml:space="preserve"> PAGEREF _Toc129212831 \h </w:instrText>
            </w:r>
            <w:r w:rsidR="00FC45D9">
              <w:rPr>
                <w:noProof/>
                <w:webHidden/>
              </w:rPr>
            </w:r>
            <w:r w:rsidR="00FC45D9">
              <w:rPr>
                <w:noProof/>
                <w:webHidden/>
              </w:rPr>
              <w:fldChar w:fldCharType="separate"/>
            </w:r>
            <w:r w:rsidR="00FC45D9">
              <w:rPr>
                <w:noProof/>
                <w:webHidden/>
              </w:rPr>
              <w:t>9</w:t>
            </w:r>
            <w:r w:rsidR="00FC45D9">
              <w:rPr>
                <w:noProof/>
                <w:webHidden/>
              </w:rPr>
              <w:fldChar w:fldCharType="end"/>
            </w:r>
          </w:hyperlink>
        </w:p>
        <w:p w14:paraId="21C555E9" w14:textId="6B17100C" w:rsidR="00FC45D9"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9212832" w:history="1">
            <w:r w:rsidR="00FC45D9" w:rsidRPr="001865F1">
              <w:rPr>
                <w:rStyle w:val="Hyperlink"/>
                <w:noProof/>
                <w:lang w:val="en-GB"/>
              </w:rPr>
              <w:t>Appendix-1: Porter’s Five Force Analysis</w:t>
            </w:r>
            <w:r w:rsidR="00FC45D9">
              <w:rPr>
                <w:noProof/>
                <w:webHidden/>
              </w:rPr>
              <w:tab/>
            </w:r>
            <w:r w:rsidR="00FC45D9">
              <w:rPr>
                <w:noProof/>
                <w:webHidden/>
              </w:rPr>
              <w:fldChar w:fldCharType="begin"/>
            </w:r>
            <w:r w:rsidR="00FC45D9">
              <w:rPr>
                <w:noProof/>
                <w:webHidden/>
              </w:rPr>
              <w:instrText xml:space="preserve"> PAGEREF _Toc129212832 \h </w:instrText>
            </w:r>
            <w:r w:rsidR="00FC45D9">
              <w:rPr>
                <w:noProof/>
                <w:webHidden/>
              </w:rPr>
            </w:r>
            <w:r w:rsidR="00FC45D9">
              <w:rPr>
                <w:noProof/>
                <w:webHidden/>
              </w:rPr>
              <w:fldChar w:fldCharType="separate"/>
            </w:r>
            <w:r w:rsidR="00FC45D9">
              <w:rPr>
                <w:noProof/>
                <w:webHidden/>
              </w:rPr>
              <w:t>11</w:t>
            </w:r>
            <w:r w:rsidR="00FC45D9">
              <w:rPr>
                <w:noProof/>
                <w:webHidden/>
              </w:rPr>
              <w:fldChar w:fldCharType="end"/>
            </w:r>
          </w:hyperlink>
        </w:p>
        <w:p w14:paraId="2A7D899D" w14:textId="2D3B68A5" w:rsidR="00FC45D9"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9212833" w:history="1">
            <w:r w:rsidR="00FC45D9" w:rsidRPr="001865F1">
              <w:rPr>
                <w:rStyle w:val="Hyperlink"/>
                <w:noProof/>
                <w:lang w:val="en-GB"/>
              </w:rPr>
              <w:t>Appendix-2: Action Plan with GANTT Chart</w:t>
            </w:r>
            <w:r w:rsidR="00FC45D9">
              <w:rPr>
                <w:noProof/>
                <w:webHidden/>
              </w:rPr>
              <w:tab/>
            </w:r>
            <w:r w:rsidR="00FC45D9">
              <w:rPr>
                <w:noProof/>
                <w:webHidden/>
              </w:rPr>
              <w:fldChar w:fldCharType="begin"/>
            </w:r>
            <w:r w:rsidR="00FC45D9">
              <w:rPr>
                <w:noProof/>
                <w:webHidden/>
              </w:rPr>
              <w:instrText xml:space="preserve"> PAGEREF _Toc129212833 \h </w:instrText>
            </w:r>
            <w:r w:rsidR="00FC45D9">
              <w:rPr>
                <w:noProof/>
                <w:webHidden/>
              </w:rPr>
            </w:r>
            <w:r w:rsidR="00FC45D9">
              <w:rPr>
                <w:noProof/>
                <w:webHidden/>
              </w:rPr>
              <w:fldChar w:fldCharType="separate"/>
            </w:r>
            <w:r w:rsidR="00FC45D9">
              <w:rPr>
                <w:noProof/>
                <w:webHidden/>
              </w:rPr>
              <w:t>12</w:t>
            </w:r>
            <w:r w:rsidR="00FC45D9">
              <w:rPr>
                <w:noProof/>
                <w:webHidden/>
              </w:rPr>
              <w:fldChar w:fldCharType="end"/>
            </w:r>
          </w:hyperlink>
        </w:p>
        <w:p w14:paraId="2D1507D4" w14:textId="6EDF42A1" w:rsidR="00FC45D9" w:rsidRDefault="00000000">
          <w:pPr>
            <w:pStyle w:val="TOC1"/>
            <w:tabs>
              <w:tab w:val="right" w:leader="dot" w:pos="9019"/>
            </w:tabs>
            <w:rPr>
              <w:rFonts w:asciiTheme="minorHAnsi" w:eastAsiaTheme="minorEastAsia" w:hAnsiTheme="minorHAnsi" w:cstheme="minorBidi"/>
              <w:noProof/>
              <w:sz w:val="22"/>
              <w:szCs w:val="22"/>
              <w:lang w:val="en-GB" w:eastAsia="en-GB"/>
            </w:rPr>
          </w:pPr>
          <w:hyperlink w:anchor="_Toc129212834" w:history="1">
            <w:r w:rsidR="00FC45D9" w:rsidRPr="001865F1">
              <w:rPr>
                <w:rStyle w:val="Hyperlink"/>
                <w:noProof/>
                <w:lang w:val="en-GB"/>
              </w:rPr>
              <w:t>Appendix-3: Presentation</w:t>
            </w:r>
            <w:r w:rsidR="00FC45D9">
              <w:rPr>
                <w:noProof/>
                <w:webHidden/>
              </w:rPr>
              <w:tab/>
            </w:r>
            <w:r w:rsidR="00FC45D9">
              <w:rPr>
                <w:noProof/>
                <w:webHidden/>
              </w:rPr>
              <w:fldChar w:fldCharType="begin"/>
            </w:r>
            <w:r w:rsidR="00FC45D9">
              <w:rPr>
                <w:noProof/>
                <w:webHidden/>
              </w:rPr>
              <w:instrText xml:space="preserve"> PAGEREF _Toc129212834 \h </w:instrText>
            </w:r>
            <w:r w:rsidR="00FC45D9">
              <w:rPr>
                <w:noProof/>
                <w:webHidden/>
              </w:rPr>
            </w:r>
            <w:r w:rsidR="00FC45D9">
              <w:rPr>
                <w:noProof/>
                <w:webHidden/>
              </w:rPr>
              <w:fldChar w:fldCharType="separate"/>
            </w:r>
            <w:r w:rsidR="00FC45D9">
              <w:rPr>
                <w:noProof/>
                <w:webHidden/>
              </w:rPr>
              <w:t>13</w:t>
            </w:r>
            <w:r w:rsidR="00FC45D9">
              <w:rPr>
                <w:noProof/>
                <w:webHidden/>
              </w:rPr>
              <w:fldChar w:fldCharType="end"/>
            </w:r>
          </w:hyperlink>
        </w:p>
        <w:p w14:paraId="1ADA27E9" w14:textId="2549F0C2" w:rsidR="00FC45D9" w:rsidRDefault="00000000">
          <w:pPr>
            <w:pStyle w:val="TOC2"/>
            <w:tabs>
              <w:tab w:val="right" w:leader="dot" w:pos="9019"/>
            </w:tabs>
            <w:rPr>
              <w:rFonts w:asciiTheme="minorHAnsi" w:eastAsiaTheme="minorEastAsia" w:hAnsiTheme="minorHAnsi" w:cstheme="minorBidi"/>
              <w:noProof/>
              <w:sz w:val="22"/>
              <w:szCs w:val="22"/>
              <w:lang w:val="en-GB" w:eastAsia="en-GB"/>
            </w:rPr>
          </w:pPr>
          <w:hyperlink w:anchor="_Toc129212835" w:history="1">
            <w:r w:rsidR="00FC45D9" w:rsidRPr="001865F1">
              <w:rPr>
                <w:rStyle w:val="Hyperlink"/>
                <w:noProof/>
              </w:rPr>
              <w:t>1. Introduction</w:t>
            </w:r>
            <w:r w:rsidR="00FC45D9">
              <w:rPr>
                <w:noProof/>
                <w:webHidden/>
              </w:rPr>
              <w:tab/>
            </w:r>
            <w:r w:rsidR="00FC45D9">
              <w:rPr>
                <w:noProof/>
                <w:webHidden/>
              </w:rPr>
              <w:fldChar w:fldCharType="begin"/>
            </w:r>
            <w:r w:rsidR="00FC45D9">
              <w:rPr>
                <w:noProof/>
                <w:webHidden/>
              </w:rPr>
              <w:instrText xml:space="preserve"> PAGEREF _Toc129212835 \h </w:instrText>
            </w:r>
            <w:r w:rsidR="00FC45D9">
              <w:rPr>
                <w:noProof/>
                <w:webHidden/>
              </w:rPr>
            </w:r>
            <w:r w:rsidR="00FC45D9">
              <w:rPr>
                <w:noProof/>
                <w:webHidden/>
              </w:rPr>
              <w:fldChar w:fldCharType="separate"/>
            </w:r>
            <w:r w:rsidR="00FC45D9">
              <w:rPr>
                <w:noProof/>
                <w:webHidden/>
              </w:rPr>
              <w:t>13</w:t>
            </w:r>
            <w:r w:rsidR="00FC45D9">
              <w:rPr>
                <w:noProof/>
                <w:webHidden/>
              </w:rPr>
              <w:fldChar w:fldCharType="end"/>
            </w:r>
          </w:hyperlink>
        </w:p>
        <w:p w14:paraId="3E39CB98" w14:textId="31E9BD0E" w:rsidR="00FC45D9" w:rsidRDefault="00000000">
          <w:pPr>
            <w:pStyle w:val="TOC2"/>
            <w:tabs>
              <w:tab w:val="right" w:leader="dot" w:pos="9019"/>
            </w:tabs>
            <w:rPr>
              <w:rFonts w:asciiTheme="minorHAnsi" w:eastAsiaTheme="minorEastAsia" w:hAnsiTheme="minorHAnsi" w:cstheme="minorBidi"/>
              <w:noProof/>
              <w:sz w:val="22"/>
              <w:szCs w:val="22"/>
              <w:lang w:val="en-GB" w:eastAsia="en-GB"/>
            </w:rPr>
          </w:pPr>
          <w:hyperlink w:anchor="_Toc129212836" w:history="1">
            <w:r w:rsidR="00FC45D9" w:rsidRPr="001865F1">
              <w:rPr>
                <w:rStyle w:val="Hyperlink"/>
                <w:noProof/>
              </w:rPr>
              <w:t>2. Competition analysis</w:t>
            </w:r>
            <w:r w:rsidR="00FC45D9">
              <w:rPr>
                <w:noProof/>
                <w:webHidden/>
              </w:rPr>
              <w:tab/>
            </w:r>
            <w:r w:rsidR="00FC45D9">
              <w:rPr>
                <w:noProof/>
                <w:webHidden/>
              </w:rPr>
              <w:fldChar w:fldCharType="begin"/>
            </w:r>
            <w:r w:rsidR="00FC45D9">
              <w:rPr>
                <w:noProof/>
                <w:webHidden/>
              </w:rPr>
              <w:instrText xml:space="preserve"> PAGEREF _Toc129212836 \h </w:instrText>
            </w:r>
            <w:r w:rsidR="00FC45D9">
              <w:rPr>
                <w:noProof/>
                <w:webHidden/>
              </w:rPr>
            </w:r>
            <w:r w:rsidR="00FC45D9">
              <w:rPr>
                <w:noProof/>
                <w:webHidden/>
              </w:rPr>
              <w:fldChar w:fldCharType="separate"/>
            </w:r>
            <w:r w:rsidR="00FC45D9">
              <w:rPr>
                <w:noProof/>
                <w:webHidden/>
              </w:rPr>
              <w:t>13</w:t>
            </w:r>
            <w:r w:rsidR="00FC45D9">
              <w:rPr>
                <w:noProof/>
                <w:webHidden/>
              </w:rPr>
              <w:fldChar w:fldCharType="end"/>
            </w:r>
          </w:hyperlink>
        </w:p>
        <w:p w14:paraId="4A4457AA" w14:textId="16806687" w:rsidR="00FC45D9" w:rsidRDefault="00000000">
          <w:pPr>
            <w:pStyle w:val="TOC2"/>
            <w:tabs>
              <w:tab w:val="right" w:leader="dot" w:pos="9019"/>
            </w:tabs>
            <w:rPr>
              <w:rFonts w:asciiTheme="minorHAnsi" w:eastAsiaTheme="minorEastAsia" w:hAnsiTheme="minorHAnsi" w:cstheme="minorBidi"/>
              <w:noProof/>
              <w:sz w:val="22"/>
              <w:szCs w:val="22"/>
              <w:lang w:val="en-GB" w:eastAsia="en-GB"/>
            </w:rPr>
          </w:pPr>
          <w:hyperlink w:anchor="_Toc129212837" w:history="1">
            <w:r w:rsidR="00FC45D9" w:rsidRPr="001865F1">
              <w:rPr>
                <w:rStyle w:val="Hyperlink"/>
                <w:noProof/>
              </w:rPr>
              <w:t>3. SWOT analysis</w:t>
            </w:r>
            <w:r w:rsidR="00FC45D9">
              <w:rPr>
                <w:noProof/>
                <w:webHidden/>
              </w:rPr>
              <w:tab/>
            </w:r>
            <w:r w:rsidR="00FC45D9">
              <w:rPr>
                <w:noProof/>
                <w:webHidden/>
              </w:rPr>
              <w:fldChar w:fldCharType="begin"/>
            </w:r>
            <w:r w:rsidR="00FC45D9">
              <w:rPr>
                <w:noProof/>
                <w:webHidden/>
              </w:rPr>
              <w:instrText xml:space="preserve"> PAGEREF _Toc129212837 \h </w:instrText>
            </w:r>
            <w:r w:rsidR="00FC45D9">
              <w:rPr>
                <w:noProof/>
                <w:webHidden/>
              </w:rPr>
            </w:r>
            <w:r w:rsidR="00FC45D9">
              <w:rPr>
                <w:noProof/>
                <w:webHidden/>
              </w:rPr>
              <w:fldChar w:fldCharType="separate"/>
            </w:r>
            <w:r w:rsidR="00FC45D9">
              <w:rPr>
                <w:noProof/>
                <w:webHidden/>
              </w:rPr>
              <w:t>14</w:t>
            </w:r>
            <w:r w:rsidR="00FC45D9">
              <w:rPr>
                <w:noProof/>
                <w:webHidden/>
              </w:rPr>
              <w:fldChar w:fldCharType="end"/>
            </w:r>
          </w:hyperlink>
        </w:p>
        <w:p w14:paraId="3AE3FF9B" w14:textId="6D126C31" w:rsidR="00FC45D9" w:rsidRDefault="00000000">
          <w:pPr>
            <w:pStyle w:val="TOC2"/>
            <w:tabs>
              <w:tab w:val="right" w:leader="dot" w:pos="9019"/>
            </w:tabs>
            <w:rPr>
              <w:rFonts w:asciiTheme="minorHAnsi" w:eastAsiaTheme="minorEastAsia" w:hAnsiTheme="minorHAnsi" w:cstheme="minorBidi"/>
              <w:noProof/>
              <w:sz w:val="22"/>
              <w:szCs w:val="22"/>
              <w:lang w:val="en-GB" w:eastAsia="en-GB"/>
            </w:rPr>
          </w:pPr>
          <w:hyperlink w:anchor="_Toc129212838" w:history="1">
            <w:r w:rsidR="00FC45D9" w:rsidRPr="001865F1">
              <w:rPr>
                <w:rStyle w:val="Hyperlink"/>
                <w:noProof/>
              </w:rPr>
              <w:t>4. PESTLE analysis</w:t>
            </w:r>
            <w:r w:rsidR="00FC45D9">
              <w:rPr>
                <w:noProof/>
                <w:webHidden/>
              </w:rPr>
              <w:tab/>
            </w:r>
            <w:r w:rsidR="00FC45D9">
              <w:rPr>
                <w:noProof/>
                <w:webHidden/>
              </w:rPr>
              <w:fldChar w:fldCharType="begin"/>
            </w:r>
            <w:r w:rsidR="00FC45D9">
              <w:rPr>
                <w:noProof/>
                <w:webHidden/>
              </w:rPr>
              <w:instrText xml:space="preserve"> PAGEREF _Toc129212838 \h </w:instrText>
            </w:r>
            <w:r w:rsidR="00FC45D9">
              <w:rPr>
                <w:noProof/>
                <w:webHidden/>
              </w:rPr>
            </w:r>
            <w:r w:rsidR="00FC45D9">
              <w:rPr>
                <w:noProof/>
                <w:webHidden/>
              </w:rPr>
              <w:fldChar w:fldCharType="separate"/>
            </w:r>
            <w:r w:rsidR="00FC45D9">
              <w:rPr>
                <w:noProof/>
                <w:webHidden/>
              </w:rPr>
              <w:t>14</w:t>
            </w:r>
            <w:r w:rsidR="00FC45D9">
              <w:rPr>
                <w:noProof/>
                <w:webHidden/>
              </w:rPr>
              <w:fldChar w:fldCharType="end"/>
            </w:r>
          </w:hyperlink>
        </w:p>
        <w:p w14:paraId="57D1B7E5" w14:textId="3F64485A" w:rsidR="00FC45D9" w:rsidRDefault="00000000">
          <w:pPr>
            <w:pStyle w:val="TOC2"/>
            <w:tabs>
              <w:tab w:val="right" w:leader="dot" w:pos="9019"/>
            </w:tabs>
            <w:rPr>
              <w:rFonts w:asciiTheme="minorHAnsi" w:eastAsiaTheme="minorEastAsia" w:hAnsiTheme="minorHAnsi" w:cstheme="minorBidi"/>
              <w:noProof/>
              <w:sz w:val="22"/>
              <w:szCs w:val="22"/>
              <w:lang w:val="en-GB" w:eastAsia="en-GB"/>
            </w:rPr>
          </w:pPr>
          <w:hyperlink w:anchor="_Toc129212839" w:history="1">
            <w:r w:rsidR="00FC45D9" w:rsidRPr="001865F1">
              <w:rPr>
                <w:rStyle w:val="Hyperlink"/>
                <w:noProof/>
              </w:rPr>
              <w:t>5. STP analysis</w:t>
            </w:r>
            <w:r w:rsidR="00FC45D9">
              <w:rPr>
                <w:noProof/>
                <w:webHidden/>
              </w:rPr>
              <w:tab/>
            </w:r>
            <w:r w:rsidR="00FC45D9">
              <w:rPr>
                <w:noProof/>
                <w:webHidden/>
              </w:rPr>
              <w:fldChar w:fldCharType="begin"/>
            </w:r>
            <w:r w:rsidR="00FC45D9">
              <w:rPr>
                <w:noProof/>
                <w:webHidden/>
              </w:rPr>
              <w:instrText xml:space="preserve"> PAGEREF _Toc129212839 \h </w:instrText>
            </w:r>
            <w:r w:rsidR="00FC45D9">
              <w:rPr>
                <w:noProof/>
                <w:webHidden/>
              </w:rPr>
            </w:r>
            <w:r w:rsidR="00FC45D9">
              <w:rPr>
                <w:noProof/>
                <w:webHidden/>
              </w:rPr>
              <w:fldChar w:fldCharType="separate"/>
            </w:r>
            <w:r w:rsidR="00FC45D9">
              <w:rPr>
                <w:noProof/>
                <w:webHidden/>
              </w:rPr>
              <w:t>15</w:t>
            </w:r>
            <w:r w:rsidR="00FC45D9">
              <w:rPr>
                <w:noProof/>
                <w:webHidden/>
              </w:rPr>
              <w:fldChar w:fldCharType="end"/>
            </w:r>
          </w:hyperlink>
        </w:p>
        <w:p w14:paraId="2388BD2F" w14:textId="30128B2F" w:rsidR="00FC45D9" w:rsidRDefault="00000000">
          <w:pPr>
            <w:pStyle w:val="TOC2"/>
            <w:tabs>
              <w:tab w:val="right" w:leader="dot" w:pos="9019"/>
            </w:tabs>
            <w:rPr>
              <w:rFonts w:asciiTheme="minorHAnsi" w:eastAsiaTheme="minorEastAsia" w:hAnsiTheme="minorHAnsi" w:cstheme="minorBidi"/>
              <w:noProof/>
              <w:sz w:val="22"/>
              <w:szCs w:val="22"/>
              <w:lang w:val="en-GB" w:eastAsia="en-GB"/>
            </w:rPr>
          </w:pPr>
          <w:hyperlink w:anchor="_Toc129212840" w:history="1">
            <w:r w:rsidR="00FC45D9" w:rsidRPr="001865F1">
              <w:rPr>
                <w:rStyle w:val="Hyperlink"/>
                <w:noProof/>
              </w:rPr>
              <w:t>6. Situational Analysis</w:t>
            </w:r>
            <w:r w:rsidR="00FC45D9">
              <w:rPr>
                <w:noProof/>
                <w:webHidden/>
              </w:rPr>
              <w:tab/>
            </w:r>
            <w:r w:rsidR="00FC45D9">
              <w:rPr>
                <w:noProof/>
                <w:webHidden/>
              </w:rPr>
              <w:fldChar w:fldCharType="begin"/>
            </w:r>
            <w:r w:rsidR="00FC45D9">
              <w:rPr>
                <w:noProof/>
                <w:webHidden/>
              </w:rPr>
              <w:instrText xml:space="preserve"> PAGEREF _Toc129212840 \h </w:instrText>
            </w:r>
            <w:r w:rsidR="00FC45D9">
              <w:rPr>
                <w:noProof/>
                <w:webHidden/>
              </w:rPr>
            </w:r>
            <w:r w:rsidR="00FC45D9">
              <w:rPr>
                <w:noProof/>
                <w:webHidden/>
              </w:rPr>
              <w:fldChar w:fldCharType="separate"/>
            </w:r>
            <w:r w:rsidR="00FC45D9">
              <w:rPr>
                <w:noProof/>
                <w:webHidden/>
              </w:rPr>
              <w:t>15</w:t>
            </w:r>
            <w:r w:rsidR="00FC45D9">
              <w:rPr>
                <w:noProof/>
                <w:webHidden/>
              </w:rPr>
              <w:fldChar w:fldCharType="end"/>
            </w:r>
          </w:hyperlink>
        </w:p>
        <w:p w14:paraId="4FCE8A9E" w14:textId="670BEE0F" w:rsidR="00FC45D9" w:rsidRDefault="00000000">
          <w:pPr>
            <w:pStyle w:val="TOC2"/>
            <w:tabs>
              <w:tab w:val="right" w:leader="dot" w:pos="9019"/>
            </w:tabs>
            <w:rPr>
              <w:rFonts w:asciiTheme="minorHAnsi" w:eastAsiaTheme="minorEastAsia" w:hAnsiTheme="minorHAnsi" w:cstheme="minorBidi"/>
              <w:noProof/>
              <w:sz w:val="22"/>
              <w:szCs w:val="22"/>
              <w:lang w:val="en-GB" w:eastAsia="en-GB"/>
            </w:rPr>
          </w:pPr>
          <w:hyperlink w:anchor="_Toc129212841" w:history="1">
            <w:r w:rsidR="00FC45D9" w:rsidRPr="001865F1">
              <w:rPr>
                <w:rStyle w:val="Hyperlink"/>
                <w:noProof/>
              </w:rPr>
              <w:t>7. Conclusion</w:t>
            </w:r>
            <w:r w:rsidR="00FC45D9">
              <w:rPr>
                <w:noProof/>
                <w:webHidden/>
              </w:rPr>
              <w:tab/>
            </w:r>
            <w:r w:rsidR="00FC45D9">
              <w:rPr>
                <w:noProof/>
                <w:webHidden/>
              </w:rPr>
              <w:fldChar w:fldCharType="begin"/>
            </w:r>
            <w:r w:rsidR="00FC45D9">
              <w:rPr>
                <w:noProof/>
                <w:webHidden/>
              </w:rPr>
              <w:instrText xml:space="preserve"> PAGEREF _Toc129212841 \h </w:instrText>
            </w:r>
            <w:r w:rsidR="00FC45D9">
              <w:rPr>
                <w:noProof/>
                <w:webHidden/>
              </w:rPr>
            </w:r>
            <w:r w:rsidR="00FC45D9">
              <w:rPr>
                <w:noProof/>
                <w:webHidden/>
              </w:rPr>
              <w:fldChar w:fldCharType="separate"/>
            </w:r>
            <w:r w:rsidR="00FC45D9">
              <w:rPr>
                <w:noProof/>
                <w:webHidden/>
              </w:rPr>
              <w:t>16</w:t>
            </w:r>
            <w:r w:rsidR="00FC45D9">
              <w:rPr>
                <w:noProof/>
                <w:webHidden/>
              </w:rPr>
              <w:fldChar w:fldCharType="end"/>
            </w:r>
          </w:hyperlink>
        </w:p>
        <w:p w14:paraId="41A8A15F" w14:textId="2E780626" w:rsidR="00FC45D9" w:rsidRDefault="00000000">
          <w:pPr>
            <w:pStyle w:val="TOC2"/>
            <w:tabs>
              <w:tab w:val="right" w:leader="dot" w:pos="9019"/>
            </w:tabs>
            <w:rPr>
              <w:rFonts w:asciiTheme="minorHAnsi" w:eastAsiaTheme="minorEastAsia" w:hAnsiTheme="minorHAnsi" w:cstheme="minorBidi"/>
              <w:noProof/>
              <w:sz w:val="22"/>
              <w:szCs w:val="22"/>
              <w:lang w:val="en-GB" w:eastAsia="en-GB"/>
            </w:rPr>
          </w:pPr>
          <w:hyperlink w:anchor="_Toc129212842" w:history="1">
            <w:r w:rsidR="00FC45D9" w:rsidRPr="001865F1">
              <w:rPr>
                <w:rStyle w:val="Hyperlink"/>
                <w:noProof/>
              </w:rPr>
              <w:t>References</w:t>
            </w:r>
            <w:r w:rsidR="00FC45D9">
              <w:rPr>
                <w:noProof/>
                <w:webHidden/>
              </w:rPr>
              <w:tab/>
            </w:r>
            <w:r w:rsidR="00FC45D9">
              <w:rPr>
                <w:noProof/>
                <w:webHidden/>
              </w:rPr>
              <w:fldChar w:fldCharType="begin"/>
            </w:r>
            <w:r w:rsidR="00FC45D9">
              <w:rPr>
                <w:noProof/>
                <w:webHidden/>
              </w:rPr>
              <w:instrText xml:space="preserve"> PAGEREF _Toc129212842 \h </w:instrText>
            </w:r>
            <w:r w:rsidR="00FC45D9">
              <w:rPr>
                <w:noProof/>
                <w:webHidden/>
              </w:rPr>
            </w:r>
            <w:r w:rsidR="00FC45D9">
              <w:rPr>
                <w:noProof/>
                <w:webHidden/>
              </w:rPr>
              <w:fldChar w:fldCharType="separate"/>
            </w:r>
            <w:r w:rsidR="00FC45D9">
              <w:rPr>
                <w:noProof/>
                <w:webHidden/>
              </w:rPr>
              <w:t>16</w:t>
            </w:r>
            <w:r w:rsidR="00FC45D9">
              <w:rPr>
                <w:noProof/>
                <w:webHidden/>
              </w:rPr>
              <w:fldChar w:fldCharType="end"/>
            </w:r>
          </w:hyperlink>
        </w:p>
        <w:p w14:paraId="49206085" w14:textId="7BA30706" w:rsidR="0050113B" w:rsidRPr="0050113B" w:rsidRDefault="0050113B">
          <w:pPr>
            <w:rPr>
              <w:lang w:val="en-GB"/>
            </w:rPr>
          </w:pPr>
          <w:r w:rsidRPr="0050113B">
            <w:rPr>
              <w:b/>
              <w:bCs/>
              <w:noProof/>
              <w:lang w:val="en-GB"/>
            </w:rPr>
            <w:fldChar w:fldCharType="end"/>
          </w:r>
        </w:p>
      </w:sdtContent>
    </w:sdt>
    <w:p w14:paraId="303697AB" w14:textId="77777777" w:rsidR="00D54A69" w:rsidRPr="0050113B" w:rsidRDefault="002276ED" w:rsidP="00D54A69">
      <w:pPr>
        <w:pStyle w:val="Heading1"/>
        <w:rPr>
          <w:lang w:val="en-GB"/>
        </w:rPr>
      </w:pPr>
      <w:r w:rsidRPr="0050113B">
        <w:rPr>
          <w:lang w:val="en-GB"/>
        </w:rPr>
        <w:br w:type="page"/>
      </w:r>
      <w:bookmarkStart w:id="0" w:name="_Toc129212818"/>
      <w:r w:rsidR="00D54A69">
        <w:rPr>
          <w:lang w:val="en-GB"/>
        </w:rPr>
        <w:lastRenderedPageBreak/>
        <w:t xml:space="preserve">1. </w:t>
      </w:r>
      <w:r w:rsidR="00D54A69" w:rsidRPr="0050113B">
        <w:rPr>
          <w:lang w:val="en-GB"/>
        </w:rPr>
        <w:t>Introduction</w:t>
      </w:r>
      <w:bookmarkEnd w:id="0"/>
    </w:p>
    <w:p w14:paraId="39653A83" w14:textId="77777777" w:rsidR="00D54A69" w:rsidRPr="0050113B" w:rsidRDefault="00D54A69" w:rsidP="00D54A69">
      <w:pPr>
        <w:rPr>
          <w:lang w:val="en-GB"/>
        </w:rPr>
      </w:pPr>
      <w:r w:rsidRPr="0050113B">
        <w:rPr>
          <w:lang w:val="en-GB"/>
        </w:rPr>
        <w:t>The fundamental objective of this marketing plan is to augment the bookings for the organisation, Holiday Inn</w:t>
      </w:r>
      <w:r>
        <w:rPr>
          <w:lang w:val="en-GB"/>
        </w:rPr>
        <w:t xml:space="preserve"> </w:t>
      </w:r>
      <w:r w:rsidRPr="006F4486">
        <w:rPr>
          <w:lang w:val="en-GB"/>
        </w:rPr>
        <w:t>London Heathrow - Bath Road, an IHG Hotel</w:t>
      </w:r>
      <w:r w:rsidRPr="0050113B">
        <w:rPr>
          <w:lang w:val="en-GB"/>
        </w:rPr>
        <w:t>, by formulating an all-encompassing marketing strategy that will be tailored to address specific customer segments. This strategy will be executed via diverse channels with the aim of showcasing the hotel's exceptional offerings and amplifying its appeal to a wider audience. The marketing plan for the company will be focused on increasing the number of hotel bookings of the company by 20% within the next 6 months. 5C situational analysis and 4P’s marketing mix will also show in the study for developing an effective marketing strategy.</w:t>
      </w:r>
    </w:p>
    <w:p w14:paraId="7B8280B0" w14:textId="77777777" w:rsidR="00D54A69" w:rsidRPr="0050113B" w:rsidRDefault="00D54A69" w:rsidP="00D54A69">
      <w:pPr>
        <w:pStyle w:val="Heading1"/>
        <w:rPr>
          <w:lang w:val="en-GB"/>
        </w:rPr>
      </w:pPr>
      <w:bookmarkStart w:id="1" w:name="_ngrdzjdchg8p" w:colFirst="0" w:colLast="0"/>
      <w:bookmarkStart w:id="2" w:name="_Toc129212819"/>
      <w:bookmarkEnd w:id="1"/>
      <w:r>
        <w:rPr>
          <w:lang w:val="en-GB"/>
        </w:rPr>
        <w:t xml:space="preserve">2. </w:t>
      </w:r>
      <w:r w:rsidRPr="0050113B">
        <w:rPr>
          <w:lang w:val="en-GB"/>
        </w:rPr>
        <w:t>Situation Analysis</w:t>
      </w:r>
      <w:bookmarkEnd w:id="2"/>
    </w:p>
    <w:p w14:paraId="588FDC9E" w14:textId="77777777" w:rsidR="00D54A69" w:rsidRPr="0050113B" w:rsidRDefault="00D54A69" w:rsidP="00D54A69">
      <w:pPr>
        <w:rPr>
          <w:lang w:val="en-GB"/>
        </w:rPr>
      </w:pPr>
      <w:r w:rsidRPr="0050113B">
        <w:rPr>
          <w:lang w:val="en-GB"/>
        </w:rPr>
        <w:t xml:space="preserve">The 5C’s situation analysis of the company Holiday Inn is given below: </w:t>
      </w:r>
    </w:p>
    <w:p w14:paraId="220F7CD5" w14:textId="77777777" w:rsidR="00D54A69" w:rsidRPr="0050113B" w:rsidRDefault="00D54A69" w:rsidP="00D54A69">
      <w:pPr>
        <w:pStyle w:val="Heading2"/>
        <w:rPr>
          <w:lang w:val="en-GB"/>
        </w:rPr>
      </w:pPr>
      <w:bookmarkStart w:id="3" w:name="_Toc129212820"/>
      <w:r>
        <w:rPr>
          <w:lang w:val="en-GB"/>
        </w:rPr>
        <w:t xml:space="preserve">2.1 </w:t>
      </w:r>
      <w:r w:rsidRPr="0050113B">
        <w:rPr>
          <w:lang w:val="en-GB"/>
        </w:rPr>
        <w:t>Company</w:t>
      </w:r>
      <w:r>
        <w:rPr>
          <w:lang w:val="en-GB"/>
        </w:rPr>
        <w:t xml:space="preserve"> (SWOT Analysis)</w:t>
      </w:r>
      <w:bookmarkEnd w:id="3"/>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D54A69" w:rsidRPr="0050113B" w14:paraId="41E1E480" w14:textId="77777777" w:rsidTr="007C4CDB">
        <w:tc>
          <w:tcPr>
            <w:tcW w:w="2257" w:type="dxa"/>
            <w:shd w:val="clear" w:color="auto" w:fill="auto"/>
            <w:tcMar>
              <w:top w:w="100" w:type="dxa"/>
              <w:left w:w="100" w:type="dxa"/>
              <w:bottom w:w="100" w:type="dxa"/>
              <w:right w:w="100" w:type="dxa"/>
            </w:tcMar>
          </w:tcPr>
          <w:p w14:paraId="4734AC47" w14:textId="77777777" w:rsidR="00D54A69" w:rsidRPr="000B43F9" w:rsidRDefault="00D54A69" w:rsidP="000B43F9">
            <w:pPr>
              <w:widowControl w:val="0"/>
              <w:pBdr>
                <w:top w:val="nil"/>
                <w:left w:val="nil"/>
                <w:bottom w:val="nil"/>
                <w:right w:val="nil"/>
                <w:between w:val="nil"/>
              </w:pBdr>
              <w:spacing w:line="240" w:lineRule="auto"/>
              <w:jc w:val="center"/>
              <w:rPr>
                <w:b/>
                <w:bCs/>
                <w:u w:val="single"/>
                <w:lang w:val="en-GB"/>
              </w:rPr>
            </w:pPr>
            <w:r w:rsidRPr="000B43F9">
              <w:rPr>
                <w:b/>
                <w:bCs/>
                <w:u w:val="single"/>
                <w:lang w:val="en-GB"/>
              </w:rPr>
              <w:t>Strength</w:t>
            </w:r>
          </w:p>
        </w:tc>
        <w:tc>
          <w:tcPr>
            <w:tcW w:w="2257" w:type="dxa"/>
            <w:shd w:val="clear" w:color="auto" w:fill="auto"/>
            <w:tcMar>
              <w:top w:w="100" w:type="dxa"/>
              <w:left w:w="100" w:type="dxa"/>
              <w:bottom w:w="100" w:type="dxa"/>
              <w:right w:w="100" w:type="dxa"/>
            </w:tcMar>
          </w:tcPr>
          <w:p w14:paraId="4AC202C6" w14:textId="77777777" w:rsidR="00D54A69" w:rsidRPr="000B43F9" w:rsidRDefault="00D54A69" w:rsidP="000B43F9">
            <w:pPr>
              <w:widowControl w:val="0"/>
              <w:pBdr>
                <w:top w:val="nil"/>
                <w:left w:val="nil"/>
                <w:bottom w:val="nil"/>
                <w:right w:val="nil"/>
                <w:between w:val="nil"/>
              </w:pBdr>
              <w:spacing w:line="240" w:lineRule="auto"/>
              <w:jc w:val="center"/>
              <w:rPr>
                <w:b/>
                <w:bCs/>
                <w:u w:val="single"/>
                <w:lang w:val="en-GB"/>
              </w:rPr>
            </w:pPr>
            <w:r w:rsidRPr="000B43F9">
              <w:rPr>
                <w:b/>
                <w:bCs/>
                <w:u w:val="single"/>
                <w:lang w:val="en-GB"/>
              </w:rPr>
              <w:t>Weakness</w:t>
            </w:r>
          </w:p>
        </w:tc>
        <w:tc>
          <w:tcPr>
            <w:tcW w:w="2257" w:type="dxa"/>
            <w:shd w:val="clear" w:color="auto" w:fill="auto"/>
            <w:tcMar>
              <w:top w:w="100" w:type="dxa"/>
              <w:left w:w="100" w:type="dxa"/>
              <w:bottom w:w="100" w:type="dxa"/>
              <w:right w:w="100" w:type="dxa"/>
            </w:tcMar>
          </w:tcPr>
          <w:p w14:paraId="0FF13DC0" w14:textId="77777777" w:rsidR="00D54A69" w:rsidRPr="000B43F9" w:rsidRDefault="00D54A69" w:rsidP="000B43F9">
            <w:pPr>
              <w:widowControl w:val="0"/>
              <w:pBdr>
                <w:top w:val="nil"/>
                <w:left w:val="nil"/>
                <w:bottom w:val="nil"/>
                <w:right w:val="nil"/>
                <w:between w:val="nil"/>
              </w:pBdr>
              <w:spacing w:line="240" w:lineRule="auto"/>
              <w:jc w:val="center"/>
              <w:rPr>
                <w:b/>
                <w:bCs/>
                <w:u w:val="single"/>
                <w:lang w:val="en-GB"/>
              </w:rPr>
            </w:pPr>
            <w:r w:rsidRPr="000B43F9">
              <w:rPr>
                <w:b/>
                <w:bCs/>
                <w:u w:val="single"/>
                <w:lang w:val="en-GB"/>
              </w:rPr>
              <w:t>Opportunity</w:t>
            </w:r>
          </w:p>
        </w:tc>
        <w:tc>
          <w:tcPr>
            <w:tcW w:w="2257" w:type="dxa"/>
            <w:shd w:val="clear" w:color="auto" w:fill="auto"/>
            <w:tcMar>
              <w:top w:w="100" w:type="dxa"/>
              <w:left w:w="100" w:type="dxa"/>
              <w:bottom w:w="100" w:type="dxa"/>
              <w:right w:w="100" w:type="dxa"/>
            </w:tcMar>
          </w:tcPr>
          <w:p w14:paraId="34DA9DBB" w14:textId="77777777" w:rsidR="00D54A69" w:rsidRPr="000B43F9" w:rsidRDefault="00D54A69" w:rsidP="000B43F9">
            <w:pPr>
              <w:widowControl w:val="0"/>
              <w:pBdr>
                <w:top w:val="nil"/>
                <w:left w:val="nil"/>
                <w:bottom w:val="nil"/>
                <w:right w:val="nil"/>
                <w:between w:val="nil"/>
              </w:pBdr>
              <w:spacing w:line="240" w:lineRule="auto"/>
              <w:jc w:val="center"/>
              <w:rPr>
                <w:b/>
                <w:bCs/>
                <w:u w:val="single"/>
                <w:lang w:val="en-GB"/>
              </w:rPr>
            </w:pPr>
            <w:r w:rsidRPr="000B43F9">
              <w:rPr>
                <w:b/>
                <w:bCs/>
                <w:u w:val="single"/>
                <w:lang w:val="en-GB"/>
              </w:rPr>
              <w:t>Threats</w:t>
            </w:r>
          </w:p>
        </w:tc>
      </w:tr>
      <w:tr w:rsidR="00D54A69" w:rsidRPr="0050113B" w14:paraId="7742DAC6" w14:textId="77777777" w:rsidTr="007C4CDB">
        <w:tc>
          <w:tcPr>
            <w:tcW w:w="2257" w:type="dxa"/>
            <w:shd w:val="clear" w:color="auto" w:fill="auto"/>
            <w:tcMar>
              <w:top w:w="100" w:type="dxa"/>
              <w:left w:w="100" w:type="dxa"/>
              <w:bottom w:w="100" w:type="dxa"/>
              <w:right w:w="100" w:type="dxa"/>
            </w:tcMar>
          </w:tcPr>
          <w:p w14:paraId="1207ECFA" w14:textId="77777777" w:rsidR="00D54A69" w:rsidRPr="0050113B" w:rsidRDefault="00D54A69" w:rsidP="000B43F9">
            <w:pPr>
              <w:jc w:val="left"/>
              <w:rPr>
                <w:lang w:val="en-GB"/>
              </w:rPr>
            </w:pPr>
            <w:r w:rsidRPr="0050113B">
              <w:rPr>
                <w:lang w:val="en-GB"/>
              </w:rPr>
              <w:t xml:space="preserve">A strong brand name and global presence is the </w:t>
            </w:r>
            <w:r>
              <w:rPr>
                <w:lang w:val="en-GB"/>
              </w:rPr>
              <w:t>company’s main strength</w:t>
            </w:r>
            <w:r w:rsidRPr="0050113B">
              <w:rPr>
                <w:lang w:val="en-GB"/>
              </w:rPr>
              <w:t xml:space="preserve"> (IHG, 2023).</w:t>
            </w:r>
          </w:p>
        </w:tc>
        <w:tc>
          <w:tcPr>
            <w:tcW w:w="2257" w:type="dxa"/>
            <w:shd w:val="clear" w:color="auto" w:fill="auto"/>
            <w:tcMar>
              <w:top w:w="100" w:type="dxa"/>
              <w:left w:w="100" w:type="dxa"/>
              <w:bottom w:w="100" w:type="dxa"/>
              <w:right w:w="100" w:type="dxa"/>
            </w:tcMar>
          </w:tcPr>
          <w:p w14:paraId="551AEA91" w14:textId="6236F182" w:rsidR="00D54A69" w:rsidRPr="0050113B" w:rsidRDefault="00D54A69" w:rsidP="000B43F9">
            <w:pPr>
              <w:jc w:val="left"/>
              <w:rPr>
                <w:lang w:val="en-GB"/>
              </w:rPr>
            </w:pPr>
            <w:r w:rsidRPr="0050113B">
              <w:rPr>
                <w:lang w:val="en-GB"/>
              </w:rPr>
              <w:t>However, the company struggles to maintain consistency in several locations</w:t>
            </w:r>
            <w:r>
              <w:rPr>
                <w:lang w:val="en-GB"/>
              </w:rPr>
              <w:t>, one</w:t>
            </w:r>
            <w:r w:rsidRPr="0050113B">
              <w:rPr>
                <w:lang w:val="en-GB"/>
              </w:rPr>
              <w:t xml:space="preserve"> of its</w:t>
            </w:r>
            <w:r w:rsidR="000B43F9">
              <w:rPr>
                <w:lang w:val="en-GB"/>
              </w:rPr>
              <w:t xml:space="preserve"> </w:t>
            </w:r>
            <w:r w:rsidRPr="000B43F9">
              <w:rPr>
                <w:bCs/>
                <w:lang w:val="en-GB"/>
              </w:rPr>
              <w:t>weaknesses.</w:t>
            </w:r>
          </w:p>
        </w:tc>
        <w:tc>
          <w:tcPr>
            <w:tcW w:w="2257" w:type="dxa"/>
            <w:shd w:val="clear" w:color="auto" w:fill="auto"/>
            <w:tcMar>
              <w:top w:w="100" w:type="dxa"/>
              <w:left w:w="100" w:type="dxa"/>
              <w:bottom w:w="100" w:type="dxa"/>
              <w:right w:w="100" w:type="dxa"/>
            </w:tcMar>
          </w:tcPr>
          <w:p w14:paraId="04A59BEA" w14:textId="77777777" w:rsidR="00D54A69" w:rsidRPr="0050113B" w:rsidRDefault="00D54A69" w:rsidP="000B43F9">
            <w:pPr>
              <w:jc w:val="left"/>
              <w:rPr>
                <w:lang w:val="en-GB"/>
              </w:rPr>
            </w:pPr>
            <w:r w:rsidRPr="0050113B">
              <w:rPr>
                <w:lang w:val="en-GB"/>
              </w:rPr>
              <w:t>The company has the</w:t>
            </w:r>
            <w:r w:rsidRPr="0050113B">
              <w:rPr>
                <w:b/>
                <w:lang w:val="en-GB"/>
              </w:rPr>
              <w:t xml:space="preserve"> opportunity</w:t>
            </w:r>
            <w:r w:rsidRPr="0050113B">
              <w:rPr>
                <w:lang w:val="en-GB"/>
              </w:rPr>
              <w:t xml:space="preserve"> to expand its business in the emerging market.</w:t>
            </w:r>
          </w:p>
        </w:tc>
        <w:tc>
          <w:tcPr>
            <w:tcW w:w="2257" w:type="dxa"/>
            <w:shd w:val="clear" w:color="auto" w:fill="auto"/>
            <w:tcMar>
              <w:top w:w="100" w:type="dxa"/>
              <w:left w:w="100" w:type="dxa"/>
              <w:bottom w:w="100" w:type="dxa"/>
              <w:right w:w="100" w:type="dxa"/>
            </w:tcMar>
          </w:tcPr>
          <w:p w14:paraId="605B0E50" w14:textId="77777777" w:rsidR="00D54A69" w:rsidRPr="0050113B" w:rsidRDefault="00D54A69" w:rsidP="000B43F9">
            <w:pPr>
              <w:jc w:val="left"/>
              <w:rPr>
                <w:lang w:val="en-GB"/>
              </w:rPr>
            </w:pPr>
            <w:r w:rsidRPr="0050113B">
              <w:rPr>
                <w:lang w:val="en-GB"/>
              </w:rPr>
              <w:t>Fierce competition in the market could be a</w:t>
            </w:r>
            <w:r w:rsidRPr="0050113B">
              <w:rPr>
                <w:b/>
                <w:lang w:val="en-GB"/>
              </w:rPr>
              <w:t xml:space="preserve"> threat</w:t>
            </w:r>
            <w:r w:rsidRPr="0050113B">
              <w:rPr>
                <w:lang w:val="en-GB"/>
              </w:rPr>
              <w:t xml:space="preserve"> to the company. </w:t>
            </w:r>
          </w:p>
          <w:p w14:paraId="2040F6A5" w14:textId="77777777" w:rsidR="00D54A69" w:rsidRPr="0050113B" w:rsidRDefault="00D54A69" w:rsidP="000B43F9">
            <w:pPr>
              <w:widowControl w:val="0"/>
              <w:pBdr>
                <w:top w:val="nil"/>
                <w:left w:val="nil"/>
                <w:bottom w:val="nil"/>
                <w:right w:val="nil"/>
                <w:between w:val="nil"/>
              </w:pBdr>
              <w:spacing w:line="240" w:lineRule="auto"/>
              <w:jc w:val="left"/>
              <w:rPr>
                <w:lang w:val="en-GB"/>
              </w:rPr>
            </w:pPr>
          </w:p>
        </w:tc>
      </w:tr>
    </w:tbl>
    <w:p w14:paraId="5ACFDF08" w14:textId="77777777" w:rsidR="00D54A69" w:rsidRPr="0050113B" w:rsidRDefault="00D54A69" w:rsidP="00D54A69">
      <w:pPr>
        <w:jc w:val="center"/>
        <w:rPr>
          <w:b/>
          <w:lang w:val="en-GB"/>
        </w:rPr>
      </w:pPr>
      <w:r w:rsidRPr="0050113B">
        <w:rPr>
          <w:b/>
          <w:lang w:val="en-GB"/>
        </w:rPr>
        <w:t>Table 1: SWOT Analysis</w:t>
      </w:r>
    </w:p>
    <w:p w14:paraId="73AC0E8B" w14:textId="77777777" w:rsidR="00D54A69" w:rsidRPr="0050113B" w:rsidRDefault="00D54A69" w:rsidP="00D54A69">
      <w:pPr>
        <w:jc w:val="center"/>
        <w:rPr>
          <w:lang w:val="en-GB"/>
        </w:rPr>
      </w:pPr>
      <w:r w:rsidRPr="0050113B">
        <w:rPr>
          <w:lang w:val="en-GB"/>
        </w:rPr>
        <w:t>(Source: Created by the learner)</w:t>
      </w:r>
    </w:p>
    <w:p w14:paraId="2AB6E621" w14:textId="77777777" w:rsidR="00D54A69" w:rsidRPr="00B50F67" w:rsidRDefault="00D54A69" w:rsidP="00D54A69">
      <w:pPr>
        <w:pStyle w:val="Heading2"/>
        <w:rPr>
          <w:rStyle w:val="Strong"/>
          <w:b/>
          <w:bCs w:val="0"/>
        </w:rPr>
      </w:pPr>
      <w:bookmarkStart w:id="4" w:name="_Toc129212821"/>
      <w:r w:rsidRPr="00B50F67">
        <w:rPr>
          <w:rStyle w:val="Strong"/>
          <w:b/>
          <w:bCs w:val="0"/>
        </w:rPr>
        <w:t>2.2 Customers</w:t>
      </w:r>
      <w:bookmarkEnd w:id="4"/>
      <w:r w:rsidRPr="00B50F67">
        <w:rPr>
          <w:rStyle w:val="Strong"/>
          <w:b/>
          <w:bCs w:val="0"/>
        </w:rPr>
        <w:t xml:space="preserve"> </w:t>
      </w:r>
    </w:p>
    <w:p w14:paraId="45A74EBD" w14:textId="77777777" w:rsidR="00D54A69" w:rsidRDefault="00D54A69" w:rsidP="00D54A69">
      <w:pPr>
        <w:pStyle w:val="NormalWeb"/>
        <w:spacing w:line="360" w:lineRule="auto"/>
        <w:jc w:val="both"/>
      </w:pPr>
      <w:r>
        <w:t>Holiday Inn serves families and business travellers. Each guest has a character profile based on their preferences and travel needs (Smith and Zook, 2020).</w:t>
      </w:r>
    </w:p>
    <w:p w14:paraId="3E847ED4" w14:textId="77777777" w:rsidR="00D54A69" w:rsidRPr="00B50F67" w:rsidRDefault="00D54A69" w:rsidP="00D54A69">
      <w:pPr>
        <w:pStyle w:val="Heading2"/>
      </w:pPr>
      <w:bookmarkStart w:id="5" w:name="_Toc129212822"/>
      <w:r w:rsidRPr="00B50F67">
        <w:rPr>
          <w:rStyle w:val="Strong"/>
          <w:b/>
          <w:bCs w:val="0"/>
        </w:rPr>
        <w:lastRenderedPageBreak/>
        <w:t>2.3 Competitors</w:t>
      </w:r>
      <w:bookmarkEnd w:id="5"/>
      <w:r w:rsidRPr="00B50F67">
        <w:t xml:space="preserve"> </w:t>
      </w:r>
    </w:p>
    <w:p w14:paraId="7C026081" w14:textId="77777777" w:rsidR="00D54A69" w:rsidRPr="0050113B" w:rsidRDefault="00D54A69" w:rsidP="00D54A69">
      <w:pPr>
        <w:pStyle w:val="NormalWeb"/>
        <w:spacing w:line="360" w:lineRule="auto"/>
        <w:jc w:val="both"/>
      </w:pPr>
      <w:r>
        <w:t>Perceptual positioning maps show customers' brand price-quality perceptions (Kotler et al., 2020). Bowman's Strategy Clock analyses their strategies and market positions. Figure 2 (Appendix-1) shows the company's Porter's Five forces:</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D54A69" w:rsidRPr="0050113B" w14:paraId="78A05483" w14:textId="77777777" w:rsidTr="007C4CDB">
        <w:tc>
          <w:tcPr>
            <w:tcW w:w="1805" w:type="dxa"/>
            <w:shd w:val="clear" w:color="auto" w:fill="auto"/>
            <w:tcMar>
              <w:top w:w="100" w:type="dxa"/>
              <w:left w:w="100" w:type="dxa"/>
              <w:bottom w:w="100" w:type="dxa"/>
              <w:right w:w="100" w:type="dxa"/>
            </w:tcMar>
          </w:tcPr>
          <w:p w14:paraId="023D3EBC" w14:textId="77777777" w:rsidR="00D54A69" w:rsidRPr="0050113B" w:rsidRDefault="00D54A69" w:rsidP="00794F97">
            <w:pPr>
              <w:widowControl w:val="0"/>
              <w:pBdr>
                <w:top w:val="nil"/>
                <w:left w:val="nil"/>
                <w:bottom w:val="nil"/>
                <w:right w:val="nil"/>
                <w:between w:val="nil"/>
              </w:pBdr>
              <w:jc w:val="center"/>
              <w:rPr>
                <w:b/>
                <w:lang w:val="en-GB"/>
              </w:rPr>
            </w:pPr>
            <w:r w:rsidRPr="0050113B">
              <w:rPr>
                <w:b/>
                <w:lang w:val="en-GB"/>
              </w:rPr>
              <w:t>Competitive Rivalry</w:t>
            </w:r>
          </w:p>
        </w:tc>
        <w:tc>
          <w:tcPr>
            <w:tcW w:w="1805" w:type="dxa"/>
            <w:shd w:val="clear" w:color="auto" w:fill="auto"/>
            <w:tcMar>
              <w:top w:w="100" w:type="dxa"/>
              <w:left w:w="100" w:type="dxa"/>
              <w:bottom w:w="100" w:type="dxa"/>
              <w:right w:w="100" w:type="dxa"/>
            </w:tcMar>
          </w:tcPr>
          <w:p w14:paraId="029C6E2B" w14:textId="77777777" w:rsidR="00D54A69" w:rsidRPr="0050113B" w:rsidRDefault="00D54A69" w:rsidP="00794F97">
            <w:pPr>
              <w:widowControl w:val="0"/>
              <w:pBdr>
                <w:top w:val="nil"/>
                <w:left w:val="nil"/>
                <w:bottom w:val="nil"/>
                <w:right w:val="nil"/>
                <w:between w:val="nil"/>
              </w:pBdr>
              <w:jc w:val="center"/>
              <w:rPr>
                <w:b/>
                <w:lang w:val="en-GB"/>
              </w:rPr>
            </w:pPr>
            <w:r w:rsidRPr="0050113B">
              <w:rPr>
                <w:b/>
                <w:lang w:val="en-GB"/>
              </w:rPr>
              <w:t>Threats of new entrants</w:t>
            </w:r>
          </w:p>
        </w:tc>
        <w:tc>
          <w:tcPr>
            <w:tcW w:w="1805" w:type="dxa"/>
            <w:shd w:val="clear" w:color="auto" w:fill="auto"/>
            <w:tcMar>
              <w:top w:w="100" w:type="dxa"/>
              <w:left w:w="100" w:type="dxa"/>
              <w:bottom w:w="100" w:type="dxa"/>
              <w:right w:w="100" w:type="dxa"/>
            </w:tcMar>
          </w:tcPr>
          <w:p w14:paraId="463B201F" w14:textId="77777777" w:rsidR="00D54A69" w:rsidRPr="0050113B" w:rsidRDefault="00D54A69" w:rsidP="00794F97">
            <w:pPr>
              <w:widowControl w:val="0"/>
              <w:pBdr>
                <w:top w:val="nil"/>
                <w:left w:val="nil"/>
                <w:bottom w:val="nil"/>
                <w:right w:val="nil"/>
                <w:between w:val="nil"/>
              </w:pBdr>
              <w:jc w:val="center"/>
              <w:rPr>
                <w:b/>
                <w:lang w:val="en-GB"/>
              </w:rPr>
            </w:pPr>
            <w:r w:rsidRPr="0050113B">
              <w:rPr>
                <w:b/>
                <w:lang w:val="en-GB"/>
              </w:rPr>
              <w:t>Threats of substitute</w:t>
            </w:r>
          </w:p>
        </w:tc>
        <w:tc>
          <w:tcPr>
            <w:tcW w:w="1805" w:type="dxa"/>
            <w:shd w:val="clear" w:color="auto" w:fill="auto"/>
            <w:tcMar>
              <w:top w:w="100" w:type="dxa"/>
              <w:left w:w="100" w:type="dxa"/>
              <w:bottom w:w="100" w:type="dxa"/>
              <w:right w:w="100" w:type="dxa"/>
            </w:tcMar>
          </w:tcPr>
          <w:p w14:paraId="654C0E16" w14:textId="77777777" w:rsidR="00D54A69" w:rsidRPr="0050113B" w:rsidRDefault="00D54A69" w:rsidP="00794F97">
            <w:pPr>
              <w:widowControl w:val="0"/>
              <w:pBdr>
                <w:top w:val="nil"/>
                <w:left w:val="nil"/>
                <w:bottom w:val="nil"/>
                <w:right w:val="nil"/>
                <w:between w:val="nil"/>
              </w:pBdr>
              <w:jc w:val="center"/>
              <w:rPr>
                <w:b/>
                <w:lang w:val="en-GB"/>
              </w:rPr>
            </w:pPr>
            <w:r w:rsidRPr="0050113B">
              <w:rPr>
                <w:b/>
                <w:lang w:val="en-GB"/>
              </w:rPr>
              <w:t>Buyer’s Power</w:t>
            </w:r>
          </w:p>
        </w:tc>
        <w:tc>
          <w:tcPr>
            <w:tcW w:w="1805" w:type="dxa"/>
            <w:shd w:val="clear" w:color="auto" w:fill="auto"/>
            <w:tcMar>
              <w:top w:w="100" w:type="dxa"/>
              <w:left w:w="100" w:type="dxa"/>
              <w:bottom w:w="100" w:type="dxa"/>
              <w:right w:w="100" w:type="dxa"/>
            </w:tcMar>
          </w:tcPr>
          <w:p w14:paraId="31C54978" w14:textId="77777777" w:rsidR="00D54A69" w:rsidRPr="0050113B" w:rsidRDefault="00D54A69" w:rsidP="00794F97">
            <w:pPr>
              <w:widowControl w:val="0"/>
              <w:pBdr>
                <w:top w:val="nil"/>
                <w:left w:val="nil"/>
                <w:bottom w:val="nil"/>
                <w:right w:val="nil"/>
                <w:between w:val="nil"/>
              </w:pBdr>
              <w:jc w:val="center"/>
              <w:rPr>
                <w:b/>
                <w:lang w:val="en-GB"/>
              </w:rPr>
            </w:pPr>
            <w:r w:rsidRPr="0050113B">
              <w:rPr>
                <w:b/>
                <w:lang w:val="en-GB"/>
              </w:rPr>
              <w:t>Supplier’s power</w:t>
            </w:r>
          </w:p>
        </w:tc>
      </w:tr>
      <w:tr w:rsidR="00D54A69" w:rsidRPr="0050113B" w14:paraId="37DA9841" w14:textId="77777777" w:rsidTr="007C4CDB">
        <w:tc>
          <w:tcPr>
            <w:tcW w:w="1805" w:type="dxa"/>
            <w:shd w:val="clear" w:color="auto" w:fill="auto"/>
            <w:tcMar>
              <w:top w:w="100" w:type="dxa"/>
              <w:left w:w="100" w:type="dxa"/>
              <w:bottom w:w="100" w:type="dxa"/>
              <w:right w:w="100" w:type="dxa"/>
            </w:tcMar>
          </w:tcPr>
          <w:p w14:paraId="39D71037" w14:textId="77777777" w:rsidR="00D54A69" w:rsidRPr="0050113B" w:rsidRDefault="00D54A69" w:rsidP="00794F97">
            <w:pPr>
              <w:jc w:val="left"/>
              <w:rPr>
                <w:lang w:val="en-GB"/>
              </w:rPr>
            </w:pPr>
            <w:r w:rsidRPr="006F4955">
              <w:rPr>
                <w:lang w:val="en-GB"/>
              </w:rPr>
              <w:t>Marriott, Hilton, and other hotel chains are competing with Holiday Inn. Competition is intense.</w:t>
            </w:r>
          </w:p>
        </w:tc>
        <w:tc>
          <w:tcPr>
            <w:tcW w:w="1805" w:type="dxa"/>
            <w:shd w:val="clear" w:color="auto" w:fill="auto"/>
            <w:tcMar>
              <w:top w:w="100" w:type="dxa"/>
              <w:left w:w="100" w:type="dxa"/>
              <w:bottom w:w="100" w:type="dxa"/>
              <w:right w:w="100" w:type="dxa"/>
            </w:tcMar>
          </w:tcPr>
          <w:p w14:paraId="0A95D3BE" w14:textId="77777777" w:rsidR="00D54A69" w:rsidRPr="0050113B" w:rsidRDefault="00D54A69" w:rsidP="00794F97">
            <w:pPr>
              <w:widowControl w:val="0"/>
              <w:pBdr>
                <w:top w:val="nil"/>
                <w:left w:val="nil"/>
                <w:bottom w:val="nil"/>
                <w:right w:val="nil"/>
                <w:between w:val="nil"/>
              </w:pBdr>
              <w:jc w:val="left"/>
              <w:rPr>
                <w:lang w:val="en-GB"/>
              </w:rPr>
            </w:pPr>
            <w:r w:rsidRPr="0050113B">
              <w:rPr>
                <w:lang w:val="en-GB"/>
              </w:rPr>
              <w:t>For new entrants investment could be a huge factor so the threat is low.</w:t>
            </w:r>
          </w:p>
        </w:tc>
        <w:tc>
          <w:tcPr>
            <w:tcW w:w="1805" w:type="dxa"/>
            <w:shd w:val="clear" w:color="auto" w:fill="auto"/>
            <w:tcMar>
              <w:top w:w="100" w:type="dxa"/>
              <w:left w:w="100" w:type="dxa"/>
              <w:bottom w:w="100" w:type="dxa"/>
              <w:right w:w="100" w:type="dxa"/>
            </w:tcMar>
          </w:tcPr>
          <w:p w14:paraId="30E8D79F" w14:textId="0B366766" w:rsidR="00D54A69" w:rsidRPr="0050113B" w:rsidRDefault="00D54A69" w:rsidP="00794F97">
            <w:pPr>
              <w:widowControl w:val="0"/>
              <w:pBdr>
                <w:top w:val="nil"/>
                <w:left w:val="nil"/>
                <w:bottom w:val="nil"/>
                <w:right w:val="nil"/>
                <w:between w:val="nil"/>
              </w:pBdr>
              <w:jc w:val="left"/>
              <w:rPr>
                <w:lang w:val="en-GB"/>
              </w:rPr>
            </w:pPr>
            <w:r w:rsidRPr="0050113B">
              <w:rPr>
                <w:lang w:val="en-GB"/>
              </w:rPr>
              <w:t xml:space="preserve">Many substitute brands also offer similar services. </w:t>
            </w:r>
            <w:r w:rsidR="00794F97" w:rsidRPr="0050113B">
              <w:rPr>
                <w:lang w:val="en-GB"/>
              </w:rPr>
              <w:t>So,</w:t>
            </w:r>
            <w:r w:rsidRPr="0050113B">
              <w:rPr>
                <w:lang w:val="en-GB"/>
              </w:rPr>
              <w:t xml:space="preserve"> the threat of substitutes is high.</w:t>
            </w:r>
          </w:p>
        </w:tc>
        <w:tc>
          <w:tcPr>
            <w:tcW w:w="1805" w:type="dxa"/>
            <w:shd w:val="clear" w:color="auto" w:fill="auto"/>
            <w:tcMar>
              <w:top w:w="100" w:type="dxa"/>
              <w:left w:w="100" w:type="dxa"/>
              <w:bottom w:w="100" w:type="dxa"/>
              <w:right w:w="100" w:type="dxa"/>
            </w:tcMar>
          </w:tcPr>
          <w:p w14:paraId="6FA4C00E" w14:textId="77777777" w:rsidR="00D54A69" w:rsidRPr="0050113B" w:rsidRDefault="00D54A69" w:rsidP="00794F97">
            <w:pPr>
              <w:widowControl w:val="0"/>
              <w:pBdr>
                <w:top w:val="nil"/>
                <w:left w:val="nil"/>
                <w:bottom w:val="nil"/>
                <w:right w:val="nil"/>
                <w:between w:val="nil"/>
              </w:pBdr>
              <w:jc w:val="left"/>
              <w:rPr>
                <w:lang w:val="en-GB"/>
              </w:rPr>
            </w:pPr>
            <w:r w:rsidRPr="0050113B">
              <w:rPr>
                <w:lang w:val="en-GB"/>
              </w:rPr>
              <w:t xml:space="preserve">The power of the buyer is high as their preference often changes. </w:t>
            </w:r>
          </w:p>
        </w:tc>
        <w:tc>
          <w:tcPr>
            <w:tcW w:w="1805" w:type="dxa"/>
            <w:shd w:val="clear" w:color="auto" w:fill="auto"/>
            <w:tcMar>
              <w:top w:w="100" w:type="dxa"/>
              <w:left w:w="100" w:type="dxa"/>
              <w:bottom w:w="100" w:type="dxa"/>
              <w:right w:w="100" w:type="dxa"/>
            </w:tcMar>
          </w:tcPr>
          <w:p w14:paraId="1E68DC5D" w14:textId="402A9843" w:rsidR="00D54A69" w:rsidRPr="0050113B" w:rsidRDefault="00D54A69" w:rsidP="00794F97">
            <w:pPr>
              <w:widowControl w:val="0"/>
              <w:pBdr>
                <w:top w:val="nil"/>
                <w:left w:val="nil"/>
                <w:bottom w:val="nil"/>
                <w:right w:val="nil"/>
                <w:between w:val="nil"/>
              </w:pBdr>
              <w:jc w:val="left"/>
              <w:rPr>
                <w:lang w:val="en-GB"/>
              </w:rPr>
            </w:pPr>
            <w:r w:rsidRPr="0050113B">
              <w:rPr>
                <w:lang w:val="en-GB"/>
              </w:rPr>
              <w:t xml:space="preserve">Holiday Inn Maintains a disruptive supply chain. </w:t>
            </w:r>
            <w:r w:rsidR="00794F97" w:rsidRPr="0050113B">
              <w:rPr>
                <w:lang w:val="en-GB"/>
              </w:rPr>
              <w:t>So,</w:t>
            </w:r>
            <w:r w:rsidRPr="0050113B">
              <w:rPr>
                <w:lang w:val="en-GB"/>
              </w:rPr>
              <w:t xml:space="preserve"> the supplier’s power is low.</w:t>
            </w:r>
          </w:p>
        </w:tc>
      </w:tr>
    </w:tbl>
    <w:p w14:paraId="580FBF7E" w14:textId="77777777" w:rsidR="00D54A69" w:rsidRPr="0050113B" w:rsidRDefault="00D54A69" w:rsidP="00D54A69">
      <w:pPr>
        <w:jc w:val="center"/>
        <w:rPr>
          <w:b/>
          <w:lang w:val="en-GB"/>
        </w:rPr>
      </w:pPr>
      <w:r w:rsidRPr="0050113B">
        <w:rPr>
          <w:b/>
          <w:lang w:val="en-GB"/>
        </w:rPr>
        <w:t>Table 2: Porter's Five Force Analysis</w:t>
      </w:r>
    </w:p>
    <w:p w14:paraId="6F32225B" w14:textId="77777777" w:rsidR="00D54A69" w:rsidRPr="0050113B" w:rsidRDefault="00D54A69" w:rsidP="00D54A69">
      <w:pPr>
        <w:jc w:val="center"/>
        <w:rPr>
          <w:lang w:val="en-GB"/>
        </w:rPr>
      </w:pPr>
      <w:r w:rsidRPr="0050113B">
        <w:rPr>
          <w:lang w:val="en-GB"/>
        </w:rPr>
        <w:t>(Source: Created by the learner)</w:t>
      </w:r>
    </w:p>
    <w:p w14:paraId="715CF83D" w14:textId="77777777" w:rsidR="00D54A69" w:rsidRDefault="00D54A69" w:rsidP="00D54A69">
      <w:pPr>
        <w:pStyle w:val="Heading2"/>
        <w:rPr>
          <w:lang w:val="en-GB"/>
        </w:rPr>
      </w:pPr>
      <w:bookmarkStart w:id="6" w:name="_Toc129212823"/>
      <w:r>
        <w:rPr>
          <w:lang w:val="en-GB"/>
        </w:rPr>
        <w:t xml:space="preserve">2.4 </w:t>
      </w:r>
      <w:r w:rsidRPr="0050113B">
        <w:rPr>
          <w:lang w:val="en-GB"/>
        </w:rPr>
        <w:t>Collaborators</w:t>
      </w:r>
      <w:bookmarkEnd w:id="6"/>
      <w:r w:rsidRPr="0050113B">
        <w:rPr>
          <w:lang w:val="en-GB"/>
        </w:rPr>
        <w:t xml:space="preserve"> </w:t>
      </w:r>
    </w:p>
    <w:p w14:paraId="16AC2DAE" w14:textId="77777777" w:rsidR="00D54A69" w:rsidRDefault="00D54A69" w:rsidP="00D54A69">
      <w:pPr>
        <w:rPr>
          <w:lang w:val="en-GB"/>
        </w:rPr>
      </w:pPr>
      <w:r w:rsidRPr="006F4955">
        <w:rPr>
          <w:lang w:val="en-GB"/>
        </w:rPr>
        <w:t>Holiday Inn has partnered with several companies to improve its services and attract more clients. They provide amazing bargains and registration discounts with airlines, vehicle rental businesses, and other travel firms. They also serve hotel owners in various locations.</w:t>
      </w:r>
    </w:p>
    <w:p w14:paraId="666126E1" w14:textId="77777777" w:rsidR="00D54A69" w:rsidRPr="0050113B" w:rsidRDefault="00D54A69" w:rsidP="00D54A69">
      <w:pPr>
        <w:pStyle w:val="Heading2"/>
        <w:rPr>
          <w:lang w:val="en-GB"/>
        </w:rPr>
      </w:pPr>
      <w:bookmarkStart w:id="7" w:name="_Toc129212824"/>
      <w:r>
        <w:rPr>
          <w:lang w:val="en-GB"/>
        </w:rPr>
        <w:t xml:space="preserve">2.5 </w:t>
      </w:r>
      <w:r w:rsidRPr="0050113B">
        <w:rPr>
          <w:lang w:val="en-GB"/>
        </w:rPr>
        <w:t>Climate</w:t>
      </w:r>
      <w:r>
        <w:rPr>
          <w:lang w:val="en-GB"/>
        </w:rPr>
        <w:t xml:space="preserve"> (PESTLE Analysis)</w:t>
      </w:r>
      <w:bookmarkEnd w:id="7"/>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42"/>
        <w:gridCol w:w="6487"/>
      </w:tblGrid>
      <w:tr w:rsidR="00D54A69" w:rsidRPr="0050113B" w14:paraId="51826D81" w14:textId="77777777" w:rsidTr="00794F97">
        <w:tc>
          <w:tcPr>
            <w:tcW w:w="2542" w:type="dxa"/>
            <w:shd w:val="clear" w:color="auto" w:fill="auto"/>
            <w:tcMar>
              <w:top w:w="100" w:type="dxa"/>
              <w:left w:w="100" w:type="dxa"/>
              <w:bottom w:w="100" w:type="dxa"/>
              <w:right w:w="100" w:type="dxa"/>
            </w:tcMar>
          </w:tcPr>
          <w:p w14:paraId="381D6832" w14:textId="77777777" w:rsidR="00D54A69" w:rsidRPr="0050113B" w:rsidRDefault="00D54A69" w:rsidP="007C4CDB">
            <w:pPr>
              <w:rPr>
                <w:lang w:val="en-GB"/>
              </w:rPr>
            </w:pPr>
            <w:r w:rsidRPr="0050113B">
              <w:rPr>
                <w:b/>
                <w:lang w:val="en-GB"/>
              </w:rPr>
              <w:t>Political factors:</w:t>
            </w:r>
          </w:p>
        </w:tc>
        <w:tc>
          <w:tcPr>
            <w:tcW w:w="6487" w:type="dxa"/>
            <w:shd w:val="clear" w:color="auto" w:fill="auto"/>
            <w:tcMar>
              <w:top w:w="100" w:type="dxa"/>
              <w:left w:w="100" w:type="dxa"/>
              <w:bottom w:w="100" w:type="dxa"/>
              <w:right w:w="100" w:type="dxa"/>
            </w:tcMar>
          </w:tcPr>
          <w:p w14:paraId="5B331390" w14:textId="77777777" w:rsidR="00D54A69" w:rsidRPr="00BD2002" w:rsidRDefault="00D54A69" w:rsidP="007C4CDB">
            <w:pPr>
              <w:pStyle w:val="ListParagraph"/>
              <w:widowControl w:val="0"/>
              <w:numPr>
                <w:ilvl w:val="0"/>
                <w:numId w:val="3"/>
              </w:numPr>
              <w:pBdr>
                <w:top w:val="nil"/>
                <w:left w:val="nil"/>
                <w:bottom w:val="nil"/>
                <w:right w:val="nil"/>
                <w:between w:val="nil"/>
              </w:pBdr>
              <w:jc w:val="left"/>
              <w:rPr>
                <w:lang w:val="en-GB"/>
              </w:rPr>
            </w:pPr>
            <w:r w:rsidRPr="00BD2002">
              <w:rPr>
                <w:lang w:val="en-GB"/>
              </w:rPr>
              <w:t>Travel and lodging legislation can ruin the industry's earnings (</w:t>
            </w:r>
            <w:proofErr w:type="spellStart"/>
            <w:r w:rsidRPr="00BD2002">
              <w:rPr>
                <w:lang w:val="en-GB"/>
              </w:rPr>
              <w:t>Altinay</w:t>
            </w:r>
            <w:proofErr w:type="spellEnd"/>
            <w:r w:rsidRPr="00BD2002">
              <w:rPr>
                <w:lang w:val="en-GB"/>
              </w:rPr>
              <w:t xml:space="preserve"> and </w:t>
            </w:r>
            <w:proofErr w:type="spellStart"/>
            <w:r w:rsidRPr="00BD2002">
              <w:rPr>
                <w:lang w:val="en-GB"/>
              </w:rPr>
              <w:t>Arici</w:t>
            </w:r>
            <w:proofErr w:type="spellEnd"/>
            <w:r w:rsidRPr="00BD2002">
              <w:rPr>
                <w:lang w:val="en-GB"/>
              </w:rPr>
              <w:t>, 2022).</w:t>
            </w:r>
          </w:p>
        </w:tc>
      </w:tr>
      <w:tr w:rsidR="00D54A69" w:rsidRPr="0050113B" w14:paraId="73462F42" w14:textId="77777777" w:rsidTr="00794F97">
        <w:tc>
          <w:tcPr>
            <w:tcW w:w="2542" w:type="dxa"/>
            <w:shd w:val="clear" w:color="auto" w:fill="auto"/>
            <w:tcMar>
              <w:top w:w="100" w:type="dxa"/>
              <w:left w:w="100" w:type="dxa"/>
              <w:bottom w:w="100" w:type="dxa"/>
              <w:right w:w="100" w:type="dxa"/>
            </w:tcMar>
          </w:tcPr>
          <w:p w14:paraId="13AFC0D0" w14:textId="77777777" w:rsidR="00D54A69" w:rsidRPr="0050113B" w:rsidRDefault="00D54A69" w:rsidP="007C4CDB">
            <w:pPr>
              <w:rPr>
                <w:lang w:val="en-GB"/>
              </w:rPr>
            </w:pPr>
            <w:r w:rsidRPr="0050113B">
              <w:rPr>
                <w:b/>
                <w:lang w:val="en-GB"/>
              </w:rPr>
              <w:t>Economic factors:</w:t>
            </w:r>
          </w:p>
        </w:tc>
        <w:tc>
          <w:tcPr>
            <w:tcW w:w="6487" w:type="dxa"/>
            <w:shd w:val="clear" w:color="auto" w:fill="auto"/>
            <w:tcMar>
              <w:top w:w="100" w:type="dxa"/>
              <w:left w:w="100" w:type="dxa"/>
              <w:bottom w:w="100" w:type="dxa"/>
              <w:right w:w="100" w:type="dxa"/>
            </w:tcMar>
          </w:tcPr>
          <w:p w14:paraId="5884A1F6" w14:textId="77777777" w:rsidR="00D54A69" w:rsidRPr="0050113B" w:rsidRDefault="00D54A69" w:rsidP="007C4CDB">
            <w:pPr>
              <w:numPr>
                <w:ilvl w:val="0"/>
                <w:numId w:val="1"/>
              </w:numPr>
              <w:rPr>
                <w:lang w:val="en-GB"/>
              </w:rPr>
            </w:pPr>
            <w:r w:rsidRPr="0050113B">
              <w:rPr>
                <w:lang w:val="en-GB"/>
              </w:rPr>
              <w:t>Economic downturns and shifts in consumer spending patterns can impact the industry.</w:t>
            </w:r>
          </w:p>
        </w:tc>
      </w:tr>
      <w:tr w:rsidR="00D54A69" w:rsidRPr="0050113B" w14:paraId="1957FB41" w14:textId="77777777" w:rsidTr="00794F97">
        <w:tc>
          <w:tcPr>
            <w:tcW w:w="2542" w:type="dxa"/>
            <w:shd w:val="clear" w:color="auto" w:fill="auto"/>
            <w:tcMar>
              <w:top w:w="100" w:type="dxa"/>
              <w:left w:w="100" w:type="dxa"/>
              <w:bottom w:w="100" w:type="dxa"/>
              <w:right w:w="100" w:type="dxa"/>
            </w:tcMar>
          </w:tcPr>
          <w:p w14:paraId="668FEF76" w14:textId="77777777" w:rsidR="00D54A69" w:rsidRPr="0050113B" w:rsidRDefault="00D54A69" w:rsidP="007C4CDB">
            <w:pPr>
              <w:rPr>
                <w:lang w:val="en-GB"/>
              </w:rPr>
            </w:pPr>
            <w:r w:rsidRPr="0050113B">
              <w:rPr>
                <w:b/>
                <w:lang w:val="en-GB"/>
              </w:rPr>
              <w:t xml:space="preserve">Social factors: </w:t>
            </w:r>
          </w:p>
        </w:tc>
        <w:tc>
          <w:tcPr>
            <w:tcW w:w="6487" w:type="dxa"/>
            <w:shd w:val="clear" w:color="auto" w:fill="auto"/>
            <w:tcMar>
              <w:top w:w="100" w:type="dxa"/>
              <w:left w:w="100" w:type="dxa"/>
              <w:bottom w:w="100" w:type="dxa"/>
              <w:right w:w="100" w:type="dxa"/>
            </w:tcMar>
          </w:tcPr>
          <w:p w14:paraId="3AE25EB4" w14:textId="77777777" w:rsidR="00D54A69" w:rsidRPr="00BD2002" w:rsidRDefault="00D54A69" w:rsidP="007C4CDB">
            <w:pPr>
              <w:pStyle w:val="ListParagraph"/>
              <w:numPr>
                <w:ilvl w:val="0"/>
                <w:numId w:val="3"/>
              </w:numPr>
              <w:rPr>
                <w:lang w:val="en-GB"/>
              </w:rPr>
            </w:pPr>
            <w:r w:rsidRPr="00BD2002">
              <w:rPr>
                <w:lang w:val="en-GB"/>
              </w:rPr>
              <w:t>People's tastes and behaviour may completely change hospitality trends (</w:t>
            </w:r>
            <w:proofErr w:type="spellStart"/>
            <w:r w:rsidRPr="00BD2002">
              <w:rPr>
                <w:lang w:val="en-GB"/>
              </w:rPr>
              <w:t>Dogru</w:t>
            </w:r>
            <w:proofErr w:type="spellEnd"/>
            <w:r w:rsidRPr="00BD2002">
              <w:rPr>
                <w:lang w:val="en-GB"/>
              </w:rPr>
              <w:t xml:space="preserve"> et al., 2019).</w:t>
            </w:r>
          </w:p>
        </w:tc>
      </w:tr>
      <w:tr w:rsidR="00D54A69" w:rsidRPr="0050113B" w14:paraId="1848A73B" w14:textId="77777777" w:rsidTr="00794F97">
        <w:tc>
          <w:tcPr>
            <w:tcW w:w="2542" w:type="dxa"/>
            <w:shd w:val="clear" w:color="auto" w:fill="auto"/>
            <w:tcMar>
              <w:top w:w="100" w:type="dxa"/>
              <w:left w:w="100" w:type="dxa"/>
              <w:bottom w:w="100" w:type="dxa"/>
              <w:right w:w="100" w:type="dxa"/>
            </w:tcMar>
          </w:tcPr>
          <w:p w14:paraId="5F4EBA9D" w14:textId="77777777" w:rsidR="00D54A69" w:rsidRPr="0050113B" w:rsidRDefault="00D54A69" w:rsidP="007C4CDB">
            <w:pPr>
              <w:rPr>
                <w:lang w:val="en-GB"/>
              </w:rPr>
            </w:pPr>
            <w:r w:rsidRPr="0050113B">
              <w:rPr>
                <w:b/>
                <w:lang w:val="en-GB"/>
              </w:rPr>
              <w:lastRenderedPageBreak/>
              <w:t>Technological factors:</w:t>
            </w:r>
            <w:r w:rsidRPr="0050113B">
              <w:rPr>
                <w:lang w:val="en-GB"/>
              </w:rPr>
              <w:t xml:space="preserve"> </w:t>
            </w:r>
          </w:p>
        </w:tc>
        <w:tc>
          <w:tcPr>
            <w:tcW w:w="6487" w:type="dxa"/>
            <w:shd w:val="clear" w:color="auto" w:fill="auto"/>
            <w:tcMar>
              <w:top w:w="100" w:type="dxa"/>
              <w:left w:w="100" w:type="dxa"/>
              <w:bottom w:w="100" w:type="dxa"/>
              <w:right w:w="100" w:type="dxa"/>
            </w:tcMar>
          </w:tcPr>
          <w:p w14:paraId="6A59F63E" w14:textId="77777777" w:rsidR="00D54A69" w:rsidRPr="0050113B" w:rsidRDefault="00D54A69" w:rsidP="007C4CDB">
            <w:pPr>
              <w:numPr>
                <w:ilvl w:val="0"/>
                <w:numId w:val="1"/>
              </w:numPr>
              <w:rPr>
                <w:lang w:val="en-GB"/>
              </w:rPr>
            </w:pPr>
            <w:r w:rsidRPr="0050113B">
              <w:rPr>
                <w:lang w:val="en-GB"/>
              </w:rPr>
              <w:t>Getting on board with new gadgets and online stuff can help hotels and restaurants give customers more and run things smoother.</w:t>
            </w:r>
          </w:p>
        </w:tc>
      </w:tr>
      <w:tr w:rsidR="00D54A69" w:rsidRPr="0050113B" w14:paraId="1AC1932E" w14:textId="77777777" w:rsidTr="00794F97">
        <w:tc>
          <w:tcPr>
            <w:tcW w:w="2542" w:type="dxa"/>
            <w:shd w:val="clear" w:color="auto" w:fill="auto"/>
            <w:tcMar>
              <w:top w:w="100" w:type="dxa"/>
              <w:left w:w="100" w:type="dxa"/>
              <w:bottom w:w="100" w:type="dxa"/>
              <w:right w:w="100" w:type="dxa"/>
            </w:tcMar>
          </w:tcPr>
          <w:p w14:paraId="36443BD4" w14:textId="77777777" w:rsidR="00D54A69" w:rsidRPr="0050113B" w:rsidRDefault="00D54A69" w:rsidP="007C4CDB">
            <w:pPr>
              <w:rPr>
                <w:lang w:val="en-GB"/>
              </w:rPr>
            </w:pPr>
            <w:r w:rsidRPr="0050113B">
              <w:rPr>
                <w:b/>
                <w:lang w:val="en-GB"/>
              </w:rPr>
              <w:t>Legal factors:</w:t>
            </w:r>
          </w:p>
        </w:tc>
        <w:tc>
          <w:tcPr>
            <w:tcW w:w="6487" w:type="dxa"/>
            <w:shd w:val="clear" w:color="auto" w:fill="auto"/>
            <w:tcMar>
              <w:top w:w="100" w:type="dxa"/>
              <w:left w:w="100" w:type="dxa"/>
              <w:bottom w:w="100" w:type="dxa"/>
              <w:right w:w="100" w:type="dxa"/>
            </w:tcMar>
          </w:tcPr>
          <w:p w14:paraId="72B81319" w14:textId="77777777" w:rsidR="00D54A69" w:rsidRPr="00C34677" w:rsidRDefault="00D54A69" w:rsidP="007C4CDB">
            <w:pPr>
              <w:pStyle w:val="ListParagraph"/>
              <w:widowControl w:val="0"/>
              <w:numPr>
                <w:ilvl w:val="0"/>
                <w:numId w:val="1"/>
              </w:numPr>
              <w:pBdr>
                <w:top w:val="nil"/>
                <w:left w:val="nil"/>
                <w:bottom w:val="nil"/>
                <w:right w:val="nil"/>
                <w:between w:val="nil"/>
              </w:pBdr>
              <w:jc w:val="left"/>
              <w:rPr>
                <w:lang w:val="en-GB"/>
              </w:rPr>
            </w:pPr>
            <w:r w:rsidRPr="00C34677">
              <w:rPr>
                <w:lang w:val="en-GB"/>
              </w:rPr>
              <w:t>Hospitality success depends on safety and fairness (Morrison, 2022).</w:t>
            </w:r>
          </w:p>
        </w:tc>
      </w:tr>
      <w:tr w:rsidR="00D54A69" w:rsidRPr="0050113B" w14:paraId="57059F52" w14:textId="77777777" w:rsidTr="00794F97">
        <w:tc>
          <w:tcPr>
            <w:tcW w:w="2542" w:type="dxa"/>
            <w:shd w:val="clear" w:color="auto" w:fill="auto"/>
            <w:tcMar>
              <w:top w:w="100" w:type="dxa"/>
              <w:left w:w="100" w:type="dxa"/>
              <w:bottom w:w="100" w:type="dxa"/>
              <w:right w:w="100" w:type="dxa"/>
            </w:tcMar>
          </w:tcPr>
          <w:p w14:paraId="0F38112C" w14:textId="77777777" w:rsidR="00D54A69" w:rsidRPr="0050113B" w:rsidRDefault="00D54A69" w:rsidP="007C4CDB">
            <w:pPr>
              <w:rPr>
                <w:lang w:val="en-GB"/>
              </w:rPr>
            </w:pPr>
            <w:r w:rsidRPr="0050113B">
              <w:rPr>
                <w:b/>
                <w:lang w:val="en-GB"/>
              </w:rPr>
              <w:t xml:space="preserve">Environmental factors: </w:t>
            </w:r>
          </w:p>
        </w:tc>
        <w:tc>
          <w:tcPr>
            <w:tcW w:w="6487" w:type="dxa"/>
            <w:shd w:val="clear" w:color="auto" w:fill="auto"/>
            <w:tcMar>
              <w:top w:w="100" w:type="dxa"/>
              <w:left w:w="100" w:type="dxa"/>
              <w:bottom w:w="100" w:type="dxa"/>
              <w:right w:w="100" w:type="dxa"/>
            </w:tcMar>
          </w:tcPr>
          <w:p w14:paraId="74F78711" w14:textId="77777777" w:rsidR="00D54A69" w:rsidRPr="006F4955" w:rsidRDefault="00D54A69" w:rsidP="007C4CDB">
            <w:pPr>
              <w:pStyle w:val="ListParagraph"/>
              <w:widowControl w:val="0"/>
              <w:numPr>
                <w:ilvl w:val="0"/>
                <w:numId w:val="1"/>
              </w:numPr>
              <w:pBdr>
                <w:top w:val="nil"/>
                <w:left w:val="nil"/>
                <w:bottom w:val="nil"/>
                <w:right w:val="nil"/>
                <w:between w:val="nil"/>
              </w:pBdr>
              <w:jc w:val="left"/>
              <w:rPr>
                <w:lang w:val="en-GB"/>
              </w:rPr>
            </w:pPr>
            <w:r w:rsidRPr="006F4955">
              <w:rPr>
                <w:lang w:val="en-GB"/>
              </w:rPr>
              <w:t>Hotels sell eco-friendly stays since many people worry about the environment.</w:t>
            </w:r>
          </w:p>
        </w:tc>
      </w:tr>
    </w:tbl>
    <w:p w14:paraId="0DBDE848" w14:textId="77777777" w:rsidR="00D54A69" w:rsidRPr="0050113B" w:rsidRDefault="00D54A69" w:rsidP="00D54A69">
      <w:pPr>
        <w:jc w:val="center"/>
        <w:rPr>
          <w:b/>
          <w:lang w:val="en-GB"/>
        </w:rPr>
      </w:pPr>
      <w:r w:rsidRPr="0050113B">
        <w:rPr>
          <w:b/>
          <w:lang w:val="en-GB"/>
        </w:rPr>
        <w:t>Table 3: PESTLE Analysis</w:t>
      </w:r>
    </w:p>
    <w:p w14:paraId="4984BD51" w14:textId="77777777" w:rsidR="00D54A69" w:rsidRPr="0050113B" w:rsidRDefault="00D54A69" w:rsidP="00D54A69">
      <w:pPr>
        <w:jc w:val="center"/>
        <w:rPr>
          <w:lang w:val="en-GB"/>
        </w:rPr>
      </w:pPr>
      <w:r w:rsidRPr="0050113B">
        <w:rPr>
          <w:lang w:val="en-GB"/>
        </w:rPr>
        <w:t>(Source: Created by the learner)</w:t>
      </w:r>
    </w:p>
    <w:p w14:paraId="045F97E2" w14:textId="77777777" w:rsidR="00D54A69" w:rsidRPr="0050113B" w:rsidRDefault="00D54A69" w:rsidP="00D54A69">
      <w:pPr>
        <w:pStyle w:val="Heading1"/>
        <w:rPr>
          <w:lang w:val="en-GB"/>
        </w:rPr>
      </w:pPr>
      <w:bookmarkStart w:id="8" w:name="_r17q3dmpi7ei" w:colFirst="0" w:colLast="0"/>
      <w:bookmarkStart w:id="9" w:name="_Toc129212825"/>
      <w:bookmarkEnd w:id="8"/>
      <w:r>
        <w:rPr>
          <w:lang w:val="en-GB"/>
        </w:rPr>
        <w:t xml:space="preserve">3. </w:t>
      </w:r>
      <w:r w:rsidRPr="0050113B">
        <w:rPr>
          <w:lang w:val="en-GB"/>
        </w:rPr>
        <w:t>Objective</w:t>
      </w:r>
      <w:bookmarkEnd w:id="9"/>
    </w:p>
    <w:tbl>
      <w:tblPr>
        <w:tblStyle w:val="a2"/>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4"/>
        <w:gridCol w:w="1505"/>
        <w:gridCol w:w="1505"/>
        <w:gridCol w:w="1505"/>
        <w:gridCol w:w="1505"/>
        <w:gridCol w:w="1505"/>
      </w:tblGrid>
      <w:tr w:rsidR="00D54A69" w:rsidRPr="0050113B" w14:paraId="74562A22" w14:textId="77777777" w:rsidTr="007C4CDB">
        <w:tc>
          <w:tcPr>
            <w:tcW w:w="1504" w:type="dxa"/>
            <w:shd w:val="clear" w:color="auto" w:fill="auto"/>
            <w:tcMar>
              <w:top w:w="100" w:type="dxa"/>
              <w:left w:w="100" w:type="dxa"/>
              <w:bottom w:w="100" w:type="dxa"/>
              <w:right w:w="100" w:type="dxa"/>
            </w:tcMar>
          </w:tcPr>
          <w:p w14:paraId="62526934" w14:textId="77777777" w:rsidR="00D54A69" w:rsidRPr="0050113B" w:rsidRDefault="00D54A69" w:rsidP="007C4CDB">
            <w:pPr>
              <w:widowControl w:val="0"/>
              <w:pBdr>
                <w:top w:val="nil"/>
                <w:left w:val="nil"/>
                <w:bottom w:val="nil"/>
                <w:right w:val="nil"/>
                <w:between w:val="nil"/>
              </w:pBdr>
              <w:rPr>
                <w:b/>
                <w:lang w:val="en-GB"/>
              </w:rPr>
            </w:pPr>
            <w:r w:rsidRPr="0050113B">
              <w:rPr>
                <w:b/>
                <w:lang w:val="en-GB"/>
              </w:rPr>
              <w:t>Objective</w:t>
            </w:r>
          </w:p>
        </w:tc>
        <w:tc>
          <w:tcPr>
            <w:tcW w:w="1504" w:type="dxa"/>
            <w:shd w:val="clear" w:color="auto" w:fill="auto"/>
            <w:tcMar>
              <w:top w:w="100" w:type="dxa"/>
              <w:left w:w="100" w:type="dxa"/>
              <w:bottom w:w="100" w:type="dxa"/>
              <w:right w:w="100" w:type="dxa"/>
            </w:tcMar>
          </w:tcPr>
          <w:p w14:paraId="0E9AE143" w14:textId="77777777" w:rsidR="00D54A69" w:rsidRPr="0050113B" w:rsidRDefault="00D54A69" w:rsidP="007C4CDB">
            <w:pPr>
              <w:widowControl w:val="0"/>
              <w:pBdr>
                <w:top w:val="nil"/>
                <w:left w:val="nil"/>
                <w:bottom w:val="nil"/>
                <w:right w:val="nil"/>
                <w:between w:val="nil"/>
              </w:pBdr>
              <w:rPr>
                <w:b/>
                <w:lang w:val="en-GB"/>
              </w:rPr>
            </w:pPr>
            <w:r w:rsidRPr="0050113B">
              <w:rPr>
                <w:b/>
                <w:lang w:val="en-GB"/>
              </w:rPr>
              <w:t>Specific</w:t>
            </w:r>
          </w:p>
        </w:tc>
        <w:tc>
          <w:tcPr>
            <w:tcW w:w="1504" w:type="dxa"/>
            <w:shd w:val="clear" w:color="auto" w:fill="auto"/>
            <w:tcMar>
              <w:top w:w="100" w:type="dxa"/>
              <w:left w:w="100" w:type="dxa"/>
              <w:bottom w:w="100" w:type="dxa"/>
              <w:right w:w="100" w:type="dxa"/>
            </w:tcMar>
          </w:tcPr>
          <w:p w14:paraId="66C073FF" w14:textId="77777777" w:rsidR="00D54A69" w:rsidRPr="0050113B" w:rsidRDefault="00D54A69" w:rsidP="007C4CDB">
            <w:pPr>
              <w:widowControl w:val="0"/>
              <w:pBdr>
                <w:top w:val="nil"/>
                <w:left w:val="nil"/>
                <w:bottom w:val="nil"/>
                <w:right w:val="nil"/>
                <w:between w:val="nil"/>
              </w:pBdr>
              <w:rPr>
                <w:b/>
                <w:lang w:val="en-GB"/>
              </w:rPr>
            </w:pPr>
            <w:r w:rsidRPr="0050113B">
              <w:rPr>
                <w:b/>
                <w:lang w:val="en-GB"/>
              </w:rPr>
              <w:t>Measurable</w:t>
            </w:r>
          </w:p>
        </w:tc>
        <w:tc>
          <w:tcPr>
            <w:tcW w:w="1504" w:type="dxa"/>
            <w:shd w:val="clear" w:color="auto" w:fill="auto"/>
            <w:tcMar>
              <w:top w:w="100" w:type="dxa"/>
              <w:left w:w="100" w:type="dxa"/>
              <w:bottom w:w="100" w:type="dxa"/>
              <w:right w:w="100" w:type="dxa"/>
            </w:tcMar>
          </w:tcPr>
          <w:p w14:paraId="002EE15F" w14:textId="77777777" w:rsidR="00D54A69" w:rsidRPr="0050113B" w:rsidRDefault="00D54A69" w:rsidP="007C4CDB">
            <w:pPr>
              <w:widowControl w:val="0"/>
              <w:pBdr>
                <w:top w:val="nil"/>
                <w:left w:val="nil"/>
                <w:bottom w:val="nil"/>
                <w:right w:val="nil"/>
                <w:between w:val="nil"/>
              </w:pBdr>
              <w:rPr>
                <w:b/>
                <w:lang w:val="en-GB"/>
              </w:rPr>
            </w:pPr>
            <w:r w:rsidRPr="0050113B">
              <w:rPr>
                <w:b/>
                <w:lang w:val="en-GB"/>
              </w:rPr>
              <w:t>Achievable</w:t>
            </w:r>
          </w:p>
        </w:tc>
        <w:tc>
          <w:tcPr>
            <w:tcW w:w="1504" w:type="dxa"/>
            <w:shd w:val="clear" w:color="auto" w:fill="auto"/>
            <w:tcMar>
              <w:top w:w="100" w:type="dxa"/>
              <w:left w:w="100" w:type="dxa"/>
              <w:bottom w:w="100" w:type="dxa"/>
              <w:right w:w="100" w:type="dxa"/>
            </w:tcMar>
          </w:tcPr>
          <w:p w14:paraId="2188A3EC" w14:textId="77777777" w:rsidR="00D54A69" w:rsidRPr="0050113B" w:rsidRDefault="00D54A69" w:rsidP="007C4CDB">
            <w:pPr>
              <w:widowControl w:val="0"/>
              <w:pBdr>
                <w:top w:val="nil"/>
                <w:left w:val="nil"/>
                <w:bottom w:val="nil"/>
                <w:right w:val="nil"/>
                <w:between w:val="nil"/>
              </w:pBdr>
              <w:rPr>
                <w:b/>
                <w:lang w:val="en-GB"/>
              </w:rPr>
            </w:pPr>
            <w:r w:rsidRPr="0050113B">
              <w:rPr>
                <w:b/>
                <w:lang w:val="en-GB"/>
              </w:rPr>
              <w:t>Relevant</w:t>
            </w:r>
          </w:p>
        </w:tc>
        <w:tc>
          <w:tcPr>
            <w:tcW w:w="1504" w:type="dxa"/>
            <w:shd w:val="clear" w:color="auto" w:fill="auto"/>
            <w:tcMar>
              <w:top w:w="100" w:type="dxa"/>
              <w:left w:w="100" w:type="dxa"/>
              <w:bottom w:w="100" w:type="dxa"/>
              <w:right w:w="100" w:type="dxa"/>
            </w:tcMar>
          </w:tcPr>
          <w:p w14:paraId="1205673C" w14:textId="77777777" w:rsidR="00D54A69" w:rsidRPr="0050113B" w:rsidRDefault="00D54A69" w:rsidP="007C4CDB">
            <w:pPr>
              <w:widowControl w:val="0"/>
              <w:pBdr>
                <w:top w:val="nil"/>
                <w:left w:val="nil"/>
                <w:bottom w:val="nil"/>
                <w:right w:val="nil"/>
                <w:between w:val="nil"/>
              </w:pBdr>
              <w:rPr>
                <w:b/>
                <w:lang w:val="en-GB"/>
              </w:rPr>
            </w:pPr>
            <w:r w:rsidRPr="0050113B">
              <w:rPr>
                <w:b/>
                <w:lang w:val="en-GB"/>
              </w:rPr>
              <w:t>Time Bound</w:t>
            </w:r>
          </w:p>
        </w:tc>
      </w:tr>
      <w:tr w:rsidR="00D54A69" w:rsidRPr="0050113B" w14:paraId="577452D4" w14:textId="77777777" w:rsidTr="007C4CDB">
        <w:tc>
          <w:tcPr>
            <w:tcW w:w="1504" w:type="dxa"/>
            <w:shd w:val="clear" w:color="auto" w:fill="auto"/>
            <w:tcMar>
              <w:top w:w="100" w:type="dxa"/>
              <w:left w:w="100" w:type="dxa"/>
              <w:bottom w:w="100" w:type="dxa"/>
              <w:right w:w="100" w:type="dxa"/>
            </w:tcMar>
          </w:tcPr>
          <w:p w14:paraId="289B432E" w14:textId="77777777" w:rsidR="00D54A69" w:rsidRPr="00794F97" w:rsidRDefault="00D54A69" w:rsidP="00794F97">
            <w:pPr>
              <w:widowControl w:val="0"/>
              <w:pBdr>
                <w:top w:val="nil"/>
                <w:left w:val="nil"/>
                <w:bottom w:val="nil"/>
                <w:right w:val="nil"/>
                <w:between w:val="nil"/>
              </w:pBdr>
              <w:jc w:val="left"/>
              <w:rPr>
                <w:sz w:val="22"/>
                <w:szCs w:val="22"/>
                <w:lang w:val="en-GB"/>
              </w:rPr>
            </w:pPr>
            <w:r w:rsidRPr="00794F97">
              <w:rPr>
                <w:sz w:val="22"/>
                <w:szCs w:val="22"/>
                <w:lang w:val="en-GB"/>
              </w:rPr>
              <w:t>The main objective of the marketing plan of Holiday Inn is to effective increase their hotel bookings by 20% in 6 months</w:t>
            </w:r>
          </w:p>
        </w:tc>
        <w:tc>
          <w:tcPr>
            <w:tcW w:w="1504" w:type="dxa"/>
            <w:shd w:val="clear" w:color="auto" w:fill="auto"/>
            <w:tcMar>
              <w:top w:w="100" w:type="dxa"/>
              <w:left w:w="100" w:type="dxa"/>
              <w:bottom w:w="100" w:type="dxa"/>
              <w:right w:w="100" w:type="dxa"/>
            </w:tcMar>
          </w:tcPr>
          <w:p w14:paraId="676CF3AE" w14:textId="77777777" w:rsidR="00D54A69" w:rsidRPr="00794F97" w:rsidRDefault="00D54A69" w:rsidP="00794F97">
            <w:pPr>
              <w:widowControl w:val="0"/>
              <w:pBdr>
                <w:top w:val="nil"/>
                <w:left w:val="nil"/>
                <w:bottom w:val="nil"/>
                <w:right w:val="nil"/>
                <w:between w:val="nil"/>
              </w:pBdr>
              <w:jc w:val="left"/>
              <w:rPr>
                <w:sz w:val="22"/>
                <w:szCs w:val="22"/>
                <w:lang w:val="en-GB"/>
              </w:rPr>
            </w:pPr>
            <w:r w:rsidRPr="00794F97">
              <w:rPr>
                <w:sz w:val="22"/>
                <w:szCs w:val="22"/>
                <w:lang w:val="en-GB"/>
              </w:rPr>
              <w:t>The marketing plan of Holiday Inn involves enhancing the hotel bookings of the company by 20% in six months</w:t>
            </w:r>
          </w:p>
        </w:tc>
        <w:tc>
          <w:tcPr>
            <w:tcW w:w="1504" w:type="dxa"/>
            <w:shd w:val="clear" w:color="auto" w:fill="auto"/>
            <w:tcMar>
              <w:top w:w="100" w:type="dxa"/>
              <w:left w:w="100" w:type="dxa"/>
              <w:bottom w:w="100" w:type="dxa"/>
              <w:right w:w="100" w:type="dxa"/>
            </w:tcMar>
          </w:tcPr>
          <w:p w14:paraId="59CD4E59" w14:textId="77777777" w:rsidR="00D54A69" w:rsidRPr="00794F97" w:rsidRDefault="00D54A69" w:rsidP="00794F97">
            <w:pPr>
              <w:widowControl w:val="0"/>
              <w:pBdr>
                <w:top w:val="nil"/>
                <w:left w:val="nil"/>
                <w:bottom w:val="nil"/>
                <w:right w:val="nil"/>
                <w:between w:val="nil"/>
              </w:pBdr>
              <w:jc w:val="left"/>
              <w:rPr>
                <w:sz w:val="22"/>
                <w:szCs w:val="22"/>
                <w:lang w:val="en-GB"/>
              </w:rPr>
            </w:pPr>
            <w:r w:rsidRPr="00794F97">
              <w:rPr>
                <w:sz w:val="22"/>
                <w:szCs w:val="22"/>
                <w:lang w:val="en-GB"/>
              </w:rPr>
              <w:t xml:space="preserve">Through monthly sales report the progress can be measured. </w:t>
            </w:r>
          </w:p>
        </w:tc>
        <w:tc>
          <w:tcPr>
            <w:tcW w:w="1504" w:type="dxa"/>
            <w:shd w:val="clear" w:color="auto" w:fill="auto"/>
            <w:tcMar>
              <w:top w:w="100" w:type="dxa"/>
              <w:left w:w="100" w:type="dxa"/>
              <w:bottom w:w="100" w:type="dxa"/>
              <w:right w:w="100" w:type="dxa"/>
            </w:tcMar>
          </w:tcPr>
          <w:p w14:paraId="34439B01" w14:textId="77777777" w:rsidR="00D54A69" w:rsidRPr="00794F97" w:rsidRDefault="00D54A69" w:rsidP="00794F97">
            <w:pPr>
              <w:widowControl w:val="0"/>
              <w:pBdr>
                <w:top w:val="nil"/>
                <w:left w:val="nil"/>
                <w:bottom w:val="nil"/>
                <w:right w:val="nil"/>
                <w:between w:val="nil"/>
              </w:pBdr>
              <w:jc w:val="left"/>
              <w:rPr>
                <w:sz w:val="22"/>
                <w:szCs w:val="22"/>
                <w:lang w:val="en-GB"/>
              </w:rPr>
            </w:pPr>
            <w:r w:rsidRPr="00794F97">
              <w:rPr>
                <w:sz w:val="22"/>
                <w:szCs w:val="22"/>
                <w:lang w:val="en-GB"/>
              </w:rPr>
              <w:t>Based on market trends and past performance it can be stated that the goal is achievable (</w:t>
            </w:r>
            <w:r w:rsidRPr="00794F97">
              <w:rPr>
                <w:color w:val="222222"/>
                <w:sz w:val="22"/>
                <w:szCs w:val="22"/>
                <w:highlight w:val="white"/>
                <w:lang w:val="en-GB"/>
              </w:rPr>
              <w:t xml:space="preserve">Lin </w:t>
            </w:r>
            <w:r w:rsidRPr="00794F97">
              <w:rPr>
                <w:i/>
                <w:color w:val="222222"/>
                <w:sz w:val="22"/>
                <w:szCs w:val="22"/>
                <w:highlight w:val="white"/>
                <w:lang w:val="en-GB"/>
              </w:rPr>
              <w:t xml:space="preserve">et al., </w:t>
            </w:r>
            <w:r w:rsidRPr="00794F97">
              <w:rPr>
                <w:color w:val="222222"/>
                <w:sz w:val="22"/>
                <w:szCs w:val="22"/>
                <w:highlight w:val="white"/>
                <w:lang w:val="en-GB"/>
              </w:rPr>
              <w:t>2020)</w:t>
            </w:r>
            <w:r w:rsidRPr="00794F97">
              <w:rPr>
                <w:sz w:val="22"/>
                <w:szCs w:val="22"/>
                <w:lang w:val="en-GB"/>
              </w:rPr>
              <w:t xml:space="preserve">. </w:t>
            </w:r>
          </w:p>
        </w:tc>
        <w:tc>
          <w:tcPr>
            <w:tcW w:w="1504" w:type="dxa"/>
            <w:shd w:val="clear" w:color="auto" w:fill="auto"/>
            <w:tcMar>
              <w:top w:w="100" w:type="dxa"/>
              <w:left w:w="100" w:type="dxa"/>
              <w:bottom w:w="100" w:type="dxa"/>
              <w:right w:w="100" w:type="dxa"/>
            </w:tcMar>
          </w:tcPr>
          <w:p w14:paraId="209E33B5" w14:textId="77777777" w:rsidR="00D54A69" w:rsidRPr="00794F97" w:rsidRDefault="00D54A69" w:rsidP="00794F97">
            <w:pPr>
              <w:widowControl w:val="0"/>
              <w:pBdr>
                <w:top w:val="nil"/>
                <w:left w:val="nil"/>
                <w:bottom w:val="nil"/>
                <w:right w:val="nil"/>
                <w:between w:val="nil"/>
              </w:pBdr>
              <w:jc w:val="left"/>
              <w:rPr>
                <w:sz w:val="22"/>
                <w:szCs w:val="22"/>
                <w:lang w:val="en-GB"/>
              </w:rPr>
            </w:pPr>
            <w:r w:rsidRPr="00794F97">
              <w:rPr>
                <w:sz w:val="22"/>
                <w:szCs w:val="22"/>
                <w:lang w:val="en-GB"/>
              </w:rPr>
              <w:t>This marketing plan is absolutely relevant to the overall growth strategy of the company.</w:t>
            </w:r>
          </w:p>
        </w:tc>
        <w:tc>
          <w:tcPr>
            <w:tcW w:w="1504" w:type="dxa"/>
            <w:shd w:val="clear" w:color="auto" w:fill="auto"/>
            <w:tcMar>
              <w:top w:w="100" w:type="dxa"/>
              <w:left w:w="100" w:type="dxa"/>
              <w:bottom w:w="100" w:type="dxa"/>
              <w:right w:w="100" w:type="dxa"/>
            </w:tcMar>
          </w:tcPr>
          <w:p w14:paraId="70325F06" w14:textId="77777777" w:rsidR="00D54A69" w:rsidRPr="00794F97" w:rsidRDefault="00D54A69" w:rsidP="00794F97">
            <w:pPr>
              <w:widowControl w:val="0"/>
              <w:pBdr>
                <w:top w:val="nil"/>
                <w:left w:val="nil"/>
                <w:bottom w:val="nil"/>
                <w:right w:val="nil"/>
                <w:between w:val="nil"/>
              </w:pBdr>
              <w:jc w:val="left"/>
              <w:rPr>
                <w:sz w:val="22"/>
                <w:szCs w:val="22"/>
                <w:lang w:val="en-GB"/>
              </w:rPr>
            </w:pPr>
            <w:r w:rsidRPr="00794F97">
              <w:rPr>
                <w:sz w:val="22"/>
                <w:szCs w:val="22"/>
                <w:lang w:val="en-GB"/>
              </w:rPr>
              <w:t>6 months</w:t>
            </w:r>
          </w:p>
        </w:tc>
      </w:tr>
    </w:tbl>
    <w:p w14:paraId="249A6D5A" w14:textId="77777777" w:rsidR="00D54A69" w:rsidRPr="0050113B" w:rsidRDefault="00D54A69" w:rsidP="00D54A69">
      <w:pPr>
        <w:jc w:val="center"/>
        <w:rPr>
          <w:b/>
          <w:lang w:val="en-GB"/>
        </w:rPr>
      </w:pPr>
      <w:r w:rsidRPr="0050113B">
        <w:rPr>
          <w:b/>
          <w:lang w:val="en-GB"/>
        </w:rPr>
        <w:t>Table 4: SMART objective</w:t>
      </w:r>
    </w:p>
    <w:p w14:paraId="5361E378" w14:textId="77777777" w:rsidR="00D54A69" w:rsidRPr="0050113B" w:rsidRDefault="00D54A69" w:rsidP="00D54A69">
      <w:pPr>
        <w:jc w:val="center"/>
        <w:rPr>
          <w:lang w:val="en-GB"/>
        </w:rPr>
      </w:pPr>
      <w:r w:rsidRPr="0050113B">
        <w:rPr>
          <w:lang w:val="en-GB"/>
        </w:rPr>
        <w:t>(Source: Created by the learner)</w:t>
      </w:r>
    </w:p>
    <w:p w14:paraId="6D606143" w14:textId="77777777" w:rsidR="00D54A69" w:rsidRPr="0050113B" w:rsidRDefault="00D54A69" w:rsidP="00D54A69">
      <w:pPr>
        <w:pStyle w:val="Heading1"/>
        <w:rPr>
          <w:lang w:val="en-GB"/>
        </w:rPr>
      </w:pPr>
      <w:bookmarkStart w:id="10" w:name="_xm15hso08rk" w:colFirst="0" w:colLast="0"/>
      <w:bookmarkStart w:id="11" w:name="_Toc129212826"/>
      <w:bookmarkEnd w:id="10"/>
      <w:r>
        <w:rPr>
          <w:lang w:val="en-GB"/>
        </w:rPr>
        <w:t xml:space="preserve">4. </w:t>
      </w:r>
      <w:r w:rsidRPr="0050113B">
        <w:rPr>
          <w:lang w:val="en-GB"/>
        </w:rPr>
        <w:t>Strategy</w:t>
      </w:r>
      <w:bookmarkEnd w:id="11"/>
    </w:p>
    <w:p w14:paraId="25802C0C" w14:textId="77777777" w:rsidR="00D54A69" w:rsidRDefault="00D54A69" w:rsidP="00D54A69">
      <w:pPr>
        <w:rPr>
          <w:lang w:val="en-GB"/>
        </w:rPr>
      </w:pPr>
      <w:r w:rsidRPr="006F4486">
        <w:rPr>
          <w:lang w:val="en-GB"/>
        </w:rPr>
        <w:t>The Holiday Inn differentiates itself from its rivals by ensuring that each of its hotels maintains the same degree of excellence, and it distinguishes itself further by providing reasonably priced lodgings that are both comfortable and convenient (Ruel and Njoku, 2021).</w:t>
      </w:r>
      <w:r>
        <w:rPr>
          <w:lang w:val="en-GB"/>
        </w:rPr>
        <w:t xml:space="preserve"> </w:t>
      </w:r>
      <w:r w:rsidRPr="0050113B">
        <w:rPr>
          <w:lang w:val="en-GB"/>
        </w:rPr>
        <w:t>To continue providing top-notch experiences for guests, the company plans to invest in upgrades for existing properties and develop new hotels in strategic locations worldwide (</w:t>
      </w:r>
      <w:proofErr w:type="spellStart"/>
      <w:r w:rsidRPr="0050113B">
        <w:rPr>
          <w:color w:val="222222"/>
          <w:sz w:val="26"/>
          <w:szCs w:val="26"/>
          <w:highlight w:val="white"/>
          <w:lang w:val="en-GB"/>
        </w:rPr>
        <w:t>Floričić</w:t>
      </w:r>
      <w:proofErr w:type="spellEnd"/>
      <w:r w:rsidRPr="0050113B">
        <w:rPr>
          <w:color w:val="222222"/>
          <w:sz w:val="26"/>
          <w:szCs w:val="26"/>
          <w:highlight w:val="white"/>
          <w:lang w:val="en-GB"/>
        </w:rPr>
        <w:t>, 2020)</w:t>
      </w:r>
      <w:r w:rsidRPr="0050113B">
        <w:rPr>
          <w:lang w:val="en-GB"/>
        </w:rPr>
        <w:t xml:space="preserve">. </w:t>
      </w:r>
      <w:r w:rsidRPr="006F4486">
        <w:rPr>
          <w:lang w:val="en-GB"/>
        </w:rPr>
        <w:lastRenderedPageBreak/>
        <w:t xml:space="preserve">According to </w:t>
      </w:r>
      <w:proofErr w:type="spellStart"/>
      <w:r w:rsidRPr="006F4486">
        <w:rPr>
          <w:lang w:val="en-GB"/>
        </w:rPr>
        <w:t>Koseoglu</w:t>
      </w:r>
      <w:proofErr w:type="spellEnd"/>
      <w:r w:rsidRPr="006F4486">
        <w:rPr>
          <w:lang w:val="en-GB"/>
        </w:rPr>
        <w:t xml:space="preserve"> et al. (2019), business visitors will value messaging that highlights Holiday Inn's efficiency and reliability, while leisure travellers will value the hotel's family-friendly features and affordable rates. The brand is well positioned to realise its objective of increasing hotel reservations by 20% in less than a year by adhering to its promise to provide lodgings that are both pleasant and convenient at a price that is within reach.</w:t>
      </w:r>
    </w:p>
    <w:p w14:paraId="412680A1" w14:textId="77777777" w:rsidR="00D54A69" w:rsidRPr="0050113B" w:rsidRDefault="00D54A69" w:rsidP="00D54A69">
      <w:pPr>
        <w:rPr>
          <w:lang w:val="en-GB"/>
        </w:rPr>
      </w:pPr>
    </w:p>
    <w:p w14:paraId="7D218A22" w14:textId="77777777" w:rsidR="00D54A69" w:rsidRPr="0050113B" w:rsidRDefault="00D54A69" w:rsidP="00D54A69">
      <w:pPr>
        <w:pStyle w:val="Heading1"/>
        <w:rPr>
          <w:lang w:val="en-GB"/>
        </w:rPr>
      </w:pPr>
      <w:bookmarkStart w:id="12" w:name="_xw8lvhynie69" w:colFirst="0" w:colLast="0"/>
      <w:bookmarkStart w:id="13" w:name="_Toc129212827"/>
      <w:bookmarkEnd w:id="12"/>
      <w:r>
        <w:rPr>
          <w:lang w:val="en-GB"/>
        </w:rPr>
        <w:t xml:space="preserve">5. </w:t>
      </w:r>
      <w:r w:rsidRPr="0050113B">
        <w:rPr>
          <w:lang w:val="en-GB"/>
        </w:rPr>
        <w:t>Tactics</w:t>
      </w:r>
      <w:bookmarkEnd w:id="13"/>
      <w:r w:rsidRPr="0050113B">
        <w:rPr>
          <w:lang w:val="en-GB"/>
        </w:rPr>
        <w:t xml:space="preserve"> </w:t>
      </w:r>
    </w:p>
    <w:p w14:paraId="0ABD3EE7" w14:textId="77777777" w:rsidR="00D54A69" w:rsidRPr="0050113B" w:rsidRDefault="00D54A69" w:rsidP="00D54A69">
      <w:pPr>
        <w:rPr>
          <w:lang w:val="en-GB"/>
        </w:rPr>
      </w:pPr>
      <w:r w:rsidRPr="0050113B">
        <w:rPr>
          <w:lang w:val="en-GB"/>
        </w:rPr>
        <w:t xml:space="preserve">The 4P’s marketing mix is a framework which can be used by the organisation to effectively implement a marketing strategy. </w:t>
      </w:r>
    </w:p>
    <w:p w14:paraId="1922E3D6" w14:textId="77777777" w:rsidR="00D54A69" w:rsidRPr="0050113B" w:rsidRDefault="00D54A69" w:rsidP="00D54A69">
      <w:pPr>
        <w:rPr>
          <w:lang w:val="en-GB"/>
        </w:rPr>
      </w:pPr>
      <w:r w:rsidRPr="0050113B">
        <w:rPr>
          <w:b/>
          <w:lang w:val="en-GB"/>
        </w:rPr>
        <w:t xml:space="preserve">Product: </w:t>
      </w:r>
      <w:r w:rsidRPr="006F4486">
        <w:rPr>
          <w:lang w:val="en-GB"/>
        </w:rPr>
        <w:t>The Holiday Inn is stocked with all the most in-demand items, such as cosy accommodations, cutting-edge technology, and contemporary conveniences. In the event that a client is travelling for business, the establishment will make arrangements to give them with a place to congregate and socialise, as well as free high-speed internet and several other advantages pertaining to their line of work (Camilleri, 2019).</w:t>
      </w:r>
    </w:p>
    <w:p w14:paraId="6A8B39E5" w14:textId="77777777" w:rsidR="00D54A69" w:rsidRPr="0050113B" w:rsidRDefault="00D54A69" w:rsidP="00D54A69">
      <w:pPr>
        <w:rPr>
          <w:lang w:val="en-GB"/>
        </w:rPr>
      </w:pPr>
      <w:r w:rsidRPr="0050113B">
        <w:rPr>
          <w:b/>
          <w:lang w:val="en-GB"/>
        </w:rPr>
        <w:t>Price:</w:t>
      </w:r>
      <w:r w:rsidRPr="0050113B">
        <w:rPr>
          <w:lang w:val="en-GB"/>
        </w:rPr>
        <w:t xml:space="preserve"> </w:t>
      </w:r>
      <w:r w:rsidRPr="006F4486">
        <w:rPr>
          <w:lang w:val="en-GB"/>
        </w:rPr>
        <w:t>When it comes to setting prices for its rooms, Holiday Inn has a high level of business acumen (</w:t>
      </w:r>
      <w:proofErr w:type="spellStart"/>
      <w:r w:rsidRPr="006F4486">
        <w:rPr>
          <w:lang w:val="en-GB"/>
        </w:rPr>
        <w:t>Fyall</w:t>
      </w:r>
      <w:proofErr w:type="spellEnd"/>
      <w:r w:rsidRPr="006F4486">
        <w:rPr>
          <w:lang w:val="en-GB"/>
        </w:rPr>
        <w:t xml:space="preserve"> et al., 2019). They conduct a great deal of research to learn what people want and how the competition operates, and after that, they provide a wide variety of booking choices for clients who are interested in staying at the establishment.</w:t>
      </w:r>
    </w:p>
    <w:p w14:paraId="7A38E605" w14:textId="77777777" w:rsidR="00D54A69" w:rsidRPr="0050113B" w:rsidRDefault="00D54A69" w:rsidP="00D54A69">
      <w:pPr>
        <w:rPr>
          <w:lang w:val="en-GB"/>
        </w:rPr>
      </w:pPr>
      <w:r w:rsidRPr="0050113B">
        <w:rPr>
          <w:b/>
          <w:lang w:val="en-GB"/>
        </w:rPr>
        <w:t>Place:</w:t>
      </w:r>
      <w:r w:rsidRPr="0050113B">
        <w:rPr>
          <w:lang w:val="en-GB"/>
        </w:rPr>
        <w:t xml:space="preserve"> </w:t>
      </w:r>
      <w:r w:rsidRPr="006F4486">
        <w:rPr>
          <w:lang w:val="en-GB"/>
        </w:rPr>
        <w:t>One of the most important advantages that the corporation possesses is the presence of Holiday Inn at Heathrow Bath road. As there are Holiday Inns all over the world, patrons may participate in Holiday Inn's promotions regardless of where they travel.</w:t>
      </w:r>
    </w:p>
    <w:p w14:paraId="73DD5A3B" w14:textId="77777777" w:rsidR="00D54A69" w:rsidRPr="0050113B" w:rsidRDefault="00D54A69" w:rsidP="00D54A69">
      <w:pPr>
        <w:rPr>
          <w:lang w:val="en-GB"/>
        </w:rPr>
      </w:pPr>
      <w:r w:rsidRPr="0050113B">
        <w:rPr>
          <w:b/>
          <w:lang w:val="en-GB"/>
        </w:rPr>
        <w:t>Promotion:</w:t>
      </w:r>
      <w:r w:rsidRPr="0050113B">
        <w:rPr>
          <w:lang w:val="en-GB"/>
        </w:rPr>
        <w:t xml:space="preserve"> </w:t>
      </w:r>
      <w:r w:rsidRPr="006F4486">
        <w:rPr>
          <w:lang w:val="en-GB"/>
        </w:rPr>
        <w:t>When it comes to encouraging visitors to book a night at Holiday Inn, the hotel is all about utilising technology and social media in their marketing efforts. They employ a method known as RACE, which stands for Reach-Act-Convert-Engage, to spread the word to the greatest number of individuals possible. They communicate with potential customers via email, as well as via social media platforms such as Instagram and Twitter. They devise attractive sales and promotional materials, such as discounts and bundles, in the hopes of attracting a larger customer base (Jones and Wynn, 2019).</w:t>
      </w:r>
    </w:p>
    <w:p w14:paraId="0DDB7290" w14:textId="77777777" w:rsidR="00D54A69" w:rsidRPr="0050113B" w:rsidRDefault="00D54A69" w:rsidP="00D54A69">
      <w:pPr>
        <w:rPr>
          <w:rFonts w:ascii="Roboto" w:eastAsia="Roboto" w:hAnsi="Roboto" w:cs="Roboto"/>
          <w:color w:val="374151"/>
          <w:shd w:val="clear" w:color="auto" w:fill="F7F7F8"/>
          <w:lang w:val="en-GB"/>
        </w:rPr>
      </w:pPr>
      <w:r w:rsidRPr="006F4486">
        <w:rPr>
          <w:lang w:val="en-GB"/>
        </w:rPr>
        <w:t>Simply said, Holiday Inn is adept at maintaining a positive relationship with its clientele by employing a variety of strategies. Holiday Inn is another company that reaches out to individuals through a variety of advertising channels. Also, the company is always testing out new techniques in order to encourage repeat business from existing clients.</w:t>
      </w:r>
    </w:p>
    <w:p w14:paraId="36C6ABCB" w14:textId="77777777" w:rsidR="00D54A69" w:rsidRPr="0050113B" w:rsidRDefault="00D54A69" w:rsidP="00D54A69">
      <w:pPr>
        <w:pStyle w:val="Heading1"/>
        <w:rPr>
          <w:lang w:val="en-GB"/>
        </w:rPr>
      </w:pPr>
      <w:bookmarkStart w:id="14" w:name="_dttf1tsmqvye" w:colFirst="0" w:colLast="0"/>
      <w:bookmarkStart w:id="15" w:name="_Toc129212828"/>
      <w:bookmarkEnd w:id="14"/>
      <w:r>
        <w:rPr>
          <w:lang w:val="en-GB"/>
        </w:rPr>
        <w:lastRenderedPageBreak/>
        <w:t xml:space="preserve">6. </w:t>
      </w:r>
      <w:r w:rsidRPr="0050113B">
        <w:rPr>
          <w:lang w:val="en-GB"/>
        </w:rPr>
        <w:t>Action</w:t>
      </w:r>
      <w:bookmarkEnd w:id="15"/>
    </w:p>
    <w:p w14:paraId="7EB96E66" w14:textId="77777777" w:rsidR="00D54A69" w:rsidRDefault="00D54A69" w:rsidP="00D54A69">
      <w:pPr>
        <w:rPr>
          <w:lang w:val="en-GB"/>
        </w:rPr>
      </w:pPr>
      <w:r w:rsidRPr="006F4486">
        <w:rPr>
          <w:lang w:val="en-GB"/>
        </w:rPr>
        <w:t>The data that was compiled from the several marketing sources became the foundation for the hotel booking strategy. Both online surveys and in-person focus groups were utilised in order to achieve the goal of accumulating information about the preferences, routines, and expectations of consumers. Email marketing and advertisements on social media were chosen as a marketing technique because of their ability to reach a certain demographic that is quite small in size. Appendix 2 includes a graphical depiction of the action plan that is formatted in a GANTT fashion. This representation may be seen in the appendix.</w:t>
      </w:r>
      <w:r w:rsidRPr="0050113B">
        <w:rPr>
          <w:lang w:val="en-GB"/>
        </w:rPr>
        <w:t xml:space="preserve"> </w:t>
      </w:r>
    </w:p>
    <w:p w14:paraId="2ACD2F39" w14:textId="77777777" w:rsidR="00D54A69" w:rsidRPr="0050113B" w:rsidRDefault="00D54A69" w:rsidP="00D54A69">
      <w:pPr>
        <w:rPr>
          <w:lang w:val="en-GB"/>
        </w:rPr>
      </w:pPr>
    </w:p>
    <w:p w14:paraId="1C997467" w14:textId="77777777" w:rsidR="00D54A69" w:rsidRPr="0050113B" w:rsidRDefault="00D54A69" w:rsidP="00D54A69">
      <w:pPr>
        <w:pStyle w:val="Heading1"/>
        <w:rPr>
          <w:lang w:val="en-GB"/>
        </w:rPr>
      </w:pPr>
      <w:bookmarkStart w:id="16" w:name="_tttucbb61zqx" w:colFirst="0" w:colLast="0"/>
      <w:bookmarkStart w:id="17" w:name="_Toc129212829"/>
      <w:bookmarkEnd w:id="16"/>
      <w:r>
        <w:rPr>
          <w:lang w:val="en-GB"/>
        </w:rPr>
        <w:t xml:space="preserve">7. </w:t>
      </w:r>
      <w:r w:rsidRPr="0050113B">
        <w:rPr>
          <w:lang w:val="en-GB"/>
        </w:rPr>
        <w:t>Control</w:t>
      </w:r>
      <w:bookmarkEnd w:id="17"/>
    </w:p>
    <w:p w14:paraId="46134CF6" w14:textId="77777777" w:rsidR="00D54A69" w:rsidRPr="0050113B" w:rsidRDefault="00D54A69" w:rsidP="00D54A69">
      <w:pPr>
        <w:rPr>
          <w:lang w:val="en-GB"/>
        </w:rPr>
      </w:pPr>
      <w:r w:rsidRPr="0050113B">
        <w:rPr>
          <w:lang w:val="en-GB"/>
        </w:rPr>
        <w:t>In order to monitor the success attained from the marketing strategy, a number of metrics can be employed to gauge the number of fledgling clients, inclusive of the inflow of online visitors, the volume of booking enquiries, and the level of occupancy in the hotel rooms (</w:t>
      </w:r>
      <w:r w:rsidRPr="0050113B">
        <w:rPr>
          <w:color w:val="222222"/>
          <w:sz w:val="26"/>
          <w:szCs w:val="26"/>
          <w:highlight w:val="white"/>
          <w:lang w:val="en-GB"/>
        </w:rPr>
        <w:t xml:space="preserve">Hsieh </w:t>
      </w:r>
      <w:r w:rsidRPr="0050113B">
        <w:rPr>
          <w:i/>
          <w:color w:val="222222"/>
          <w:sz w:val="26"/>
          <w:szCs w:val="26"/>
          <w:highlight w:val="white"/>
          <w:lang w:val="en-GB"/>
        </w:rPr>
        <w:t xml:space="preserve">et al., </w:t>
      </w:r>
      <w:r w:rsidRPr="0050113B">
        <w:rPr>
          <w:color w:val="222222"/>
          <w:sz w:val="26"/>
          <w:szCs w:val="26"/>
          <w:highlight w:val="white"/>
          <w:lang w:val="en-GB"/>
        </w:rPr>
        <w:t>2020)</w:t>
      </w:r>
      <w:r w:rsidRPr="0050113B">
        <w:rPr>
          <w:lang w:val="en-GB"/>
        </w:rPr>
        <w:t xml:space="preserve">. Moreover, to assess the potency of the brand, the company can engage customers in a survey to detect their positive inclinations towards the establishment. </w:t>
      </w:r>
      <w:r w:rsidRPr="006F4486">
        <w:rPr>
          <w:lang w:val="en-GB"/>
        </w:rPr>
        <w:t>The organisation must report revenue from conference, hotel room, and other hotel services as part of the evaluation (Cain et al., 2019).</w:t>
      </w:r>
    </w:p>
    <w:p w14:paraId="6D7C6663" w14:textId="77777777" w:rsidR="00D54A69" w:rsidRPr="0050113B" w:rsidRDefault="00D54A69" w:rsidP="00D54A69">
      <w:pPr>
        <w:pStyle w:val="Heading1"/>
        <w:rPr>
          <w:lang w:val="en-GB"/>
        </w:rPr>
      </w:pPr>
      <w:bookmarkStart w:id="18" w:name="_7qxipk5bzigd" w:colFirst="0" w:colLast="0"/>
      <w:bookmarkStart w:id="19" w:name="_Toc129212830"/>
      <w:bookmarkEnd w:id="18"/>
      <w:r>
        <w:rPr>
          <w:lang w:val="en-GB"/>
        </w:rPr>
        <w:t xml:space="preserve">8. </w:t>
      </w:r>
      <w:r w:rsidRPr="0050113B">
        <w:rPr>
          <w:lang w:val="en-GB"/>
        </w:rPr>
        <w:t>Conclusion</w:t>
      </w:r>
      <w:bookmarkEnd w:id="19"/>
    </w:p>
    <w:p w14:paraId="76773157" w14:textId="12F4B1AF" w:rsidR="00D54A69" w:rsidRDefault="00D54A69" w:rsidP="00D54A69">
      <w:pPr>
        <w:rPr>
          <w:lang w:val="en-GB"/>
        </w:rPr>
      </w:pPr>
      <w:r w:rsidRPr="0050113B">
        <w:rPr>
          <w:lang w:val="en-GB"/>
        </w:rPr>
        <w:t>The primary goal of this marketing strategy is to increase bookings for Holiday Inn by creating a comprehensive marketing strategy that is targeted at different types of customers. This plan will be carried out across a number of platforms with the intention of highlighting the hotel's unique features and increasing its overall attractiveness. The goal of the company's upcoming marketing strategy is to boost hotel reservations by 20% within the following six months.  By focusing on the market segments that are most likely to respond positively to its value proposition, the Holiday Inn will maximize its marketing ROI.</w:t>
      </w:r>
      <w:bookmarkStart w:id="20" w:name="_v42oszyr4qgx" w:colFirst="0" w:colLast="0"/>
      <w:bookmarkStart w:id="21" w:name="_7dxdts2mg9h3" w:colFirst="0" w:colLast="0"/>
      <w:bookmarkStart w:id="22" w:name="_o5p5jyq0wgoa" w:colFirst="0" w:colLast="0"/>
      <w:bookmarkEnd w:id="20"/>
      <w:bookmarkEnd w:id="21"/>
      <w:bookmarkEnd w:id="22"/>
    </w:p>
    <w:p w14:paraId="505130E8" w14:textId="77777777" w:rsidR="00794F97" w:rsidRPr="00794F97" w:rsidRDefault="00794F97" w:rsidP="00D54A69">
      <w:pPr>
        <w:rPr>
          <w:lang w:val="en-GB"/>
        </w:rPr>
      </w:pPr>
    </w:p>
    <w:p w14:paraId="55ACC26D" w14:textId="77777777" w:rsidR="00D54A69" w:rsidRPr="0050113B" w:rsidRDefault="00D54A69" w:rsidP="00D54A69">
      <w:pPr>
        <w:pStyle w:val="Heading1"/>
        <w:rPr>
          <w:lang w:val="en-GB"/>
        </w:rPr>
      </w:pPr>
      <w:bookmarkStart w:id="23" w:name="_Toc129212831"/>
      <w:r w:rsidRPr="0050113B">
        <w:rPr>
          <w:lang w:val="en-GB"/>
        </w:rPr>
        <w:lastRenderedPageBreak/>
        <w:t>Reference list</w:t>
      </w:r>
      <w:bookmarkEnd w:id="23"/>
    </w:p>
    <w:p w14:paraId="5FABB81F" w14:textId="77777777" w:rsidR="00D54A69" w:rsidRPr="0050113B" w:rsidRDefault="00D54A69" w:rsidP="00D54A69">
      <w:pPr>
        <w:spacing w:before="200" w:after="200"/>
        <w:rPr>
          <w:color w:val="222222"/>
          <w:sz w:val="26"/>
          <w:szCs w:val="26"/>
          <w:highlight w:val="white"/>
          <w:lang w:val="en-GB"/>
        </w:rPr>
      </w:pPr>
      <w:proofErr w:type="spellStart"/>
      <w:r w:rsidRPr="0050113B">
        <w:rPr>
          <w:color w:val="222222"/>
          <w:sz w:val="26"/>
          <w:szCs w:val="26"/>
          <w:highlight w:val="white"/>
          <w:lang w:val="en-GB"/>
        </w:rPr>
        <w:t>Altinay</w:t>
      </w:r>
      <w:proofErr w:type="spellEnd"/>
      <w:r w:rsidRPr="0050113B">
        <w:rPr>
          <w:color w:val="222222"/>
          <w:sz w:val="26"/>
          <w:szCs w:val="26"/>
          <w:highlight w:val="white"/>
          <w:lang w:val="en-GB"/>
        </w:rPr>
        <w:t xml:space="preserve">, L. and </w:t>
      </w:r>
      <w:proofErr w:type="spellStart"/>
      <w:r w:rsidRPr="0050113B">
        <w:rPr>
          <w:color w:val="222222"/>
          <w:sz w:val="26"/>
          <w:szCs w:val="26"/>
          <w:highlight w:val="white"/>
          <w:lang w:val="en-GB"/>
        </w:rPr>
        <w:t>Arici</w:t>
      </w:r>
      <w:proofErr w:type="spellEnd"/>
      <w:r w:rsidRPr="0050113B">
        <w:rPr>
          <w:color w:val="222222"/>
          <w:sz w:val="26"/>
          <w:szCs w:val="26"/>
          <w:highlight w:val="white"/>
          <w:lang w:val="en-GB"/>
        </w:rPr>
        <w:t xml:space="preserve">, H.E., 2022. Transformation of the hospitality services marketing structure: a chaos theory perspective. </w:t>
      </w:r>
      <w:r w:rsidRPr="0050113B">
        <w:rPr>
          <w:i/>
          <w:color w:val="222222"/>
          <w:sz w:val="26"/>
          <w:szCs w:val="26"/>
          <w:highlight w:val="white"/>
          <w:lang w:val="en-GB"/>
        </w:rPr>
        <w:t>Journal of Services Marketing</w:t>
      </w:r>
      <w:r w:rsidRPr="0050113B">
        <w:rPr>
          <w:color w:val="222222"/>
          <w:sz w:val="26"/>
          <w:szCs w:val="26"/>
          <w:highlight w:val="white"/>
          <w:lang w:val="en-GB"/>
        </w:rPr>
        <w:t xml:space="preserve">, </w:t>
      </w:r>
      <w:r w:rsidRPr="0050113B">
        <w:rPr>
          <w:i/>
          <w:color w:val="222222"/>
          <w:sz w:val="26"/>
          <w:szCs w:val="26"/>
          <w:highlight w:val="white"/>
          <w:lang w:val="en-GB"/>
        </w:rPr>
        <w:t>36</w:t>
      </w:r>
      <w:r w:rsidRPr="0050113B">
        <w:rPr>
          <w:color w:val="222222"/>
          <w:sz w:val="26"/>
          <w:szCs w:val="26"/>
          <w:highlight w:val="white"/>
          <w:lang w:val="en-GB"/>
        </w:rPr>
        <w:t>(5), pp.658-673.</w:t>
      </w:r>
    </w:p>
    <w:p w14:paraId="59C36603" w14:textId="77777777" w:rsidR="00D54A69" w:rsidRPr="0050113B" w:rsidRDefault="00D54A69" w:rsidP="00D54A69">
      <w:pPr>
        <w:spacing w:before="200" w:after="200"/>
        <w:rPr>
          <w:color w:val="222222"/>
          <w:sz w:val="26"/>
          <w:szCs w:val="26"/>
          <w:highlight w:val="white"/>
          <w:lang w:val="en-GB"/>
        </w:rPr>
      </w:pPr>
      <w:r w:rsidRPr="0050113B">
        <w:rPr>
          <w:color w:val="222222"/>
          <w:sz w:val="26"/>
          <w:szCs w:val="26"/>
          <w:highlight w:val="white"/>
          <w:lang w:val="en-GB"/>
        </w:rPr>
        <w:t xml:space="preserve">Cain, L.N., Thomas, J.H. and Alonso Jr, M., 2019. From sci-fi to sci-fact: the state of robotics and AI in the hospitality industry. </w:t>
      </w:r>
      <w:r w:rsidRPr="0050113B">
        <w:rPr>
          <w:i/>
          <w:color w:val="222222"/>
          <w:sz w:val="26"/>
          <w:szCs w:val="26"/>
          <w:highlight w:val="white"/>
          <w:lang w:val="en-GB"/>
        </w:rPr>
        <w:t>Journal of Hospitality and Tourism Technology</w:t>
      </w:r>
      <w:r w:rsidRPr="0050113B">
        <w:rPr>
          <w:color w:val="222222"/>
          <w:sz w:val="26"/>
          <w:szCs w:val="26"/>
          <w:highlight w:val="white"/>
          <w:lang w:val="en-GB"/>
        </w:rPr>
        <w:t xml:space="preserve">, </w:t>
      </w:r>
      <w:r w:rsidRPr="0050113B">
        <w:rPr>
          <w:i/>
          <w:color w:val="222222"/>
          <w:sz w:val="26"/>
          <w:szCs w:val="26"/>
          <w:highlight w:val="white"/>
          <w:lang w:val="en-GB"/>
        </w:rPr>
        <w:t>10</w:t>
      </w:r>
      <w:r w:rsidRPr="0050113B">
        <w:rPr>
          <w:color w:val="222222"/>
          <w:sz w:val="26"/>
          <w:szCs w:val="26"/>
          <w:highlight w:val="white"/>
          <w:lang w:val="en-GB"/>
        </w:rPr>
        <w:t>(4), pp.624-650.</w:t>
      </w:r>
    </w:p>
    <w:p w14:paraId="382D5862" w14:textId="77777777" w:rsidR="00D54A69" w:rsidRPr="0050113B" w:rsidRDefault="00D54A69" w:rsidP="00D54A69">
      <w:pPr>
        <w:spacing w:before="200" w:after="200"/>
        <w:rPr>
          <w:color w:val="222222"/>
          <w:sz w:val="26"/>
          <w:szCs w:val="26"/>
          <w:highlight w:val="white"/>
          <w:lang w:val="en-GB"/>
        </w:rPr>
      </w:pPr>
      <w:r w:rsidRPr="0050113B">
        <w:rPr>
          <w:color w:val="222222"/>
          <w:sz w:val="26"/>
          <w:szCs w:val="26"/>
          <w:highlight w:val="white"/>
          <w:lang w:val="en-GB"/>
        </w:rPr>
        <w:t xml:space="preserve">Camilleri, M.A. ed., 2019. </w:t>
      </w:r>
      <w:r w:rsidRPr="0050113B">
        <w:rPr>
          <w:i/>
          <w:color w:val="222222"/>
          <w:sz w:val="26"/>
          <w:szCs w:val="26"/>
          <w:highlight w:val="white"/>
          <w:lang w:val="en-GB"/>
        </w:rPr>
        <w:t>Tourism planning and destination marketing</w:t>
      </w:r>
      <w:r w:rsidRPr="0050113B">
        <w:rPr>
          <w:color w:val="222222"/>
          <w:sz w:val="26"/>
          <w:szCs w:val="26"/>
          <w:highlight w:val="white"/>
          <w:lang w:val="en-GB"/>
        </w:rPr>
        <w:t>. Bingley: Emerald Publishing.</w:t>
      </w:r>
    </w:p>
    <w:p w14:paraId="3EA47288" w14:textId="77777777" w:rsidR="00D54A69" w:rsidRPr="0050113B" w:rsidRDefault="00D54A69" w:rsidP="00D54A69">
      <w:pPr>
        <w:spacing w:before="200" w:after="200"/>
        <w:rPr>
          <w:color w:val="222222"/>
          <w:sz w:val="26"/>
          <w:szCs w:val="26"/>
          <w:highlight w:val="white"/>
          <w:lang w:val="en-GB"/>
        </w:rPr>
      </w:pPr>
      <w:proofErr w:type="spellStart"/>
      <w:r w:rsidRPr="0050113B">
        <w:rPr>
          <w:color w:val="222222"/>
          <w:sz w:val="26"/>
          <w:szCs w:val="26"/>
          <w:highlight w:val="white"/>
          <w:lang w:val="en-GB"/>
        </w:rPr>
        <w:t>Dogru</w:t>
      </w:r>
      <w:proofErr w:type="spellEnd"/>
      <w:r w:rsidRPr="0050113B">
        <w:rPr>
          <w:color w:val="222222"/>
          <w:sz w:val="26"/>
          <w:szCs w:val="26"/>
          <w:highlight w:val="white"/>
          <w:lang w:val="en-GB"/>
        </w:rPr>
        <w:t xml:space="preserve">, T., McGinley, S., Line, N. and </w:t>
      </w:r>
      <w:proofErr w:type="spellStart"/>
      <w:r w:rsidRPr="0050113B">
        <w:rPr>
          <w:color w:val="222222"/>
          <w:sz w:val="26"/>
          <w:szCs w:val="26"/>
          <w:highlight w:val="white"/>
          <w:lang w:val="en-GB"/>
        </w:rPr>
        <w:t>Szende</w:t>
      </w:r>
      <w:proofErr w:type="spellEnd"/>
      <w:r w:rsidRPr="0050113B">
        <w:rPr>
          <w:color w:val="222222"/>
          <w:sz w:val="26"/>
          <w:szCs w:val="26"/>
          <w:highlight w:val="white"/>
          <w:lang w:val="en-GB"/>
        </w:rPr>
        <w:t xml:space="preserve">, P., 2019. Employee earnings growth in the leisure and hospitality industry. </w:t>
      </w:r>
      <w:r w:rsidRPr="0050113B">
        <w:rPr>
          <w:i/>
          <w:color w:val="222222"/>
          <w:sz w:val="26"/>
          <w:szCs w:val="26"/>
          <w:highlight w:val="white"/>
          <w:lang w:val="en-GB"/>
        </w:rPr>
        <w:t>Tourism Management</w:t>
      </w:r>
      <w:r w:rsidRPr="0050113B">
        <w:rPr>
          <w:color w:val="222222"/>
          <w:sz w:val="26"/>
          <w:szCs w:val="26"/>
          <w:highlight w:val="white"/>
          <w:lang w:val="en-GB"/>
        </w:rPr>
        <w:t xml:space="preserve">, </w:t>
      </w:r>
      <w:r w:rsidRPr="0050113B">
        <w:rPr>
          <w:i/>
          <w:color w:val="222222"/>
          <w:sz w:val="26"/>
          <w:szCs w:val="26"/>
          <w:highlight w:val="white"/>
          <w:lang w:val="en-GB"/>
        </w:rPr>
        <w:t>74</w:t>
      </w:r>
      <w:r w:rsidRPr="0050113B">
        <w:rPr>
          <w:color w:val="222222"/>
          <w:sz w:val="26"/>
          <w:szCs w:val="26"/>
          <w:highlight w:val="white"/>
          <w:lang w:val="en-GB"/>
        </w:rPr>
        <w:t>, pp.1-11.</w:t>
      </w:r>
    </w:p>
    <w:p w14:paraId="45CA9775" w14:textId="77777777" w:rsidR="00D54A69" w:rsidRPr="0050113B" w:rsidRDefault="00D54A69" w:rsidP="00D54A69">
      <w:pPr>
        <w:spacing w:before="200" w:after="200"/>
        <w:rPr>
          <w:color w:val="222222"/>
          <w:sz w:val="26"/>
          <w:szCs w:val="26"/>
          <w:highlight w:val="white"/>
          <w:lang w:val="en-GB"/>
        </w:rPr>
      </w:pPr>
      <w:proofErr w:type="spellStart"/>
      <w:r w:rsidRPr="0050113B">
        <w:rPr>
          <w:color w:val="222222"/>
          <w:sz w:val="26"/>
          <w:szCs w:val="26"/>
          <w:highlight w:val="white"/>
          <w:lang w:val="en-GB"/>
        </w:rPr>
        <w:t>Floričić</w:t>
      </w:r>
      <w:proofErr w:type="spellEnd"/>
      <w:r w:rsidRPr="0050113B">
        <w:rPr>
          <w:color w:val="222222"/>
          <w:sz w:val="26"/>
          <w:szCs w:val="26"/>
          <w:highlight w:val="white"/>
          <w:lang w:val="en-GB"/>
        </w:rPr>
        <w:t xml:space="preserve">, T., 2020. Sustainable solutions in the hospitality industry and competitiveness context of “green hotels”. </w:t>
      </w:r>
      <w:r w:rsidRPr="0050113B">
        <w:rPr>
          <w:i/>
          <w:color w:val="222222"/>
          <w:sz w:val="26"/>
          <w:szCs w:val="26"/>
          <w:highlight w:val="white"/>
          <w:lang w:val="en-GB"/>
        </w:rPr>
        <w:t>Civil Engineering Journal</w:t>
      </w:r>
      <w:r w:rsidRPr="0050113B">
        <w:rPr>
          <w:color w:val="222222"/>
          <w:sz w:val="26"/>
          <w:szCs w:val="26"/>
          <w:highlight w:val="white"/>
          <w:lang w:val="en-GB"/>
        </w:rPr>
        <w:t xml:space="preserve">, </w:t>
      </w:r>
      <w:r w:rsidRPr="0050113B">
        <w:rPr>
          <w:i/>
          <w:color w:val="222222"/>
          <w:sz w:val="26"/>
          <w:szCs w:val="26"/>
          <w:highlight w:val="white"/>
          <w:lang w:val="en-GB"/>
        </w:rPr>
        <w:t>6</w:t>
      </w:r>
      <w:r w:rsidRPr="0050113B">
        <w:rPr>
          <w:color w:val="222222"/>
          <w:sz w:val="26"/>
          <w:szCs w:val="26"/>
          <w:highlight w:val="white"/>
          <w:lang w:val="en-GB"/>
        </w:rPr>
        <w:t>(6), pp.1104-1113.</w:t>
      </w:r>
    </w:p>
    <w:p w14:paraId="08214B5C" w14:textId="77777777" w:rsidR="00D54A69" w:rsidRPr="0050113B" w:rsidRDefault="00D54A69" w:rsidP="00D54A69">
      <w:pPr>
        <w:spacing w:before="200" w:after="200"/>
        <w:rPr>
          <w:color w:val="222222"/>
          <w:sz w:val="26"/>
          <w:szCs w:val="26"/>
          <w:highlight w:val="white"/>
          <w:lang w:val="en-GB"/>
        </w:rPr>
      </w:pPr>
      <w:proofErr w:type="spellStart"/>
      <w:r w:rsidRPr="0050113B">
        <w:rPr>
          <w:color w:val="222222"/>
          <w:sz w:val="26"/>
          <w:szCs w:val="26"/>
          <w:highlight w:val="white"/>
          <w:lang w:val="en-GB"/>
        </w:rPr>
        <w:t>Fyall</w:t>
      </w:r>
      <w:proofErr w:type="spellEnd"/>
      <w:r w:rsidRPr="0050113B">
        <w:rPr>
          <w:color w:val="222222"/>
          <w:sz w:val="26"/>
          <w:szCs w:val="26"/>
          <w:highlight w:val="white"/>
          <w:lang w:val="en-GB"/>
        </w:rPr>
        <w:t xml:space="preserve">, A., </w:t>
      </w:r>
      <w:proofErr w:type="spellStart"/>
      <w:r w:rsidRPr="0050113B">
        <w:rPr>
          <w:color w:val="222222"/>
          <w:sz w:val="26"/>
          <w:szCs w:val="26"/>
          <w:highlight w:val="white"/>
          <w:lang w:val="en-GB"/>
        </w:rPr>
        <w:t>Legohérel</w:t>
      </w:r>
      <w:proofErr w:type="spellEnd"/>
      <w:r w:rsidRPr="0050113B">
        <w:rPr>
          <w:color w:val="222222"/>
          <w:sz w:val="26"/>
          <w:szCs w:val="26"/>
          <w:highlight w:val="white"/>
          <w:lang w:val="en-GB"/>
        </w:rPr>
        <w:t xml:space="preserve">, P., </w:t>
      </w:r>
      <w:proofErr w:type="spellStart"/>
      <w:r w:rsidRPr="0050113B">
        <w:rPr>
          <w:color w:val="222222"/>
          <w:sz w:val="26"/>
          <w:szCs w:val="26"/>
          <w:highlight w:val="white"/>
          <w:lang w:val="en-GB"/>
        </w:rPr>
        <w:t>Frochot</w:t>
      </w:r>
      <w:proofErr w:type="spellEnd"/>
      <w:r w:rsidRPr="0050113B">
        <w:rPr>
          <w:color w:val="222222"/>
          <w:sz w:val="26"/>
          <w:szCs w:val="26"/>
          <w:highlight w:val="white"/>
          <w:lang w:val="en-GB"/>
        </w:rPr>
        <w:t xml:space="preserve">, I. and Wang, Y., 2019. </w:t>
      </w:r>
      <w:r w:rsidRPr="0050113B">
        <w:rPr>
          <w:i/>
          <w:color w:val="222222"/>
          <w:sz w:val="26"/>
          <w:szCs w:val="26"/>
          <w:highlight w:val="white"/>
          <w:lang w:val="en-GB"/>
        </w:rPr>
        <w:t>Marketing for tourism and hospitality: Collaboration, technology and experiences</w:t>
      </w:r>
      <w:r w:rsidRPr="0050113B">
        <w:rPr>
          <w:color w:val="222222"/>
          <w:sz w:val="26"/>
          <w:szCs w:val="26"/>
          <w:highlight w:val="white"/>
          <w:lang w:val="en-GB"/>
        </w:rPr>
        <w:t>. Routledge.</w:t>
      </w:r>
    </w:p>
    <w:p w14:paraId="0054B276" w14:textId="77777777" w:rsidR="00D54A69" w:rsidRPr="0050113B" w:rsidRDefault="00D54A69" w:rsidP="00D54A69">
      <w:pPr>
        <w:spacing w:before="200" w:after="200"/>
        <w:rPr>
          <w:color w:val="222222"/>
          <w:sz w:val="26"/>
          <w:szCs w:val="26"/>
          <w:highlight w:val="white"/>
          <w:lang w:val="en-GB"/>
        </w:rPr>
      </w:pPr>
      <w:r w:rsidRPr="0050113B">
        <w:rPr>
          <w:color w:val="222222"/>
          <w:sz w:val="26"/>
          <w:szCs w:val="26"/>
          <w:highlight w:val="white"/>
          <w:lang w:val="en-GB"/>
        </w:rPr>
        <w:t xml:space="preserve">Hsieh, H.C., Nguyen, X.H., Wang, T.C. and Lee, J.Y., 2020. Prediction of knowledge management for success of franchise hospitality in a post-pandemic economy. </w:t>
      </w:r>
      <w:r w:rsidRPr="0050113B">
        <w:rPr>
          <w:i/>
          <w:color w:val="222222"/>
          <w:sz w:val="26"/>
          <w:szCs w:val="26"/>
          <w:highlight w:val="white"/>
          <w:lang w:val="en-GB"/>
        </w:rPr>
        <w:t>Sustainability</w:t>
      </w:r>
      <w:r w:rsidRPr="0050113B">
        <w:rPr>
          <w:color w:val="222222"/>
          <w:sz w:val="26"/>
          <w:szCs w:val="26"/>
          <w:highlight w:val="white"/>
          <w:lang w:val="en-GB"/>
        </w:rPr>
        <w:t xml:space="preserve">, </w:t>
      </w:r>
      <w:r w:rsidRPr="0050113B">
        <w:rPr>
          <w:i/>
          <w:color w:val="222222"/>
          <w:sz w:val="26"/>
          <w:szCs w:val="26"/>
          <w:highlight w:val="white"/>
          <w:lang w:val="en-GB"/>
        </w:rPr>
        <w:t>12</w:t>
      </w:r>
      <w:r w:rsidRPr="0050113B">
        <w:rPr>
          <w:color w:val="222222"/>
          <w:sz w:val="26"/>
          <w:szCs w:val="26"/>
          <w:highlight w:val="white"/>
          <w:lang w:val="en-GB"/>
        </w:rPr>
        <w:t>(20), p.8755.</w:t>
      </w:r>
    </w:p>
    <w:p w14:paraId="4C4F0885" w14:textId="77777777" w:rsidR="00D54A69" w:rsidRPr="00ED7F6D" w:rsidRDefault="00D54A69" w:rsidP="00D54A69">
      <w:pPr>
        <w:spacing w:before="240" w:after="240"/>
        <w:rPr>
          <w:highlight w:val="white"/>
          <w:lang w:val="en-GB"/>
        </w:rPr>
      </w:pPr>
      <w:r w:rsidRPr="0050113B">
        <w:rPr>
          <w:highlight w:val="white"/>
          <w:lang w:val="en-GB"/>
        </w:rPr>
        <w:t xml:space="preserve">IHG.com. 2023. </w:t>
      </w:r>
      <w:r w:rsidRPr="0050113B">
        <w:rPr>
          <w:i/>
          <w:highlight w:val="white"/>
          <w:lang w:val="en-GB"/>
        </w:rPr>
        <w:t>Holiday inn® hotels: Book family-friendly hotels worldwide: Official site</w:t>
      </w:r>
      <w:r w:rsidRPr="0050113B">
        <w:rPr>
          <w:highlight w:val="white"/>
          <w:lang w:val="en-GB"/>
        </w:rPr>
        <w:t xml:space="preserve"> (no date) </w:t>
      </w:r>
      <w:r w:rsidRPr="0050113B">
        <w:rPr>
          <w:i/>
          <w:highlight w:val="white"/>
          <w:lang w:val="en-GB"/>
        </w:rPr>
        <w:t>IHG</w:t>
      </w:r>
      <w:r w:rsidRPr="0050113B">
        <w:rPr>
          <w:highlight w:val="white"/>
          <w:lang w:val="en-GB"/>
        </w:rPr>
        <w:t xml:space="preserve">. Available at: &lt;https://www.ihg.com/holidayinn/hotels/us/en/reservation&gt; [Accessed: 8 March 2023]. </w:t>
      </w:r>
    </w:p>
    <w:p w14:paraId="0F06C43E" w14:textId="77777777" w:rsidR="00D54A69" w:rsidRPr="0050113B" w:rsidRDefault="00D54A69" w:rsidP="00D54A69">
      <w:pPr>
        <w:spacing w:before="200" w:after="200"/>
        <w:rPr>
          <w:color w:val="222222"/>
          <w:sz w:val="26"/>
          <w:szCs w:val="26"/>
          <w:highlight w:val="white"/>
          <w:lang w:val="en-GB"/>
        </w:rPr>
      </w:pPr>
      <w:r w:rsidRPr="0050113B">
        <w:rPr>
          <w:color w:val="222222"/>
          <w:sz w:val="26"/>
          <w:szCs w:val="26"/>
          <w:highlight w:val="white"/>
          <w:lang w:val="en-GB"/>
        </w:rPr>
        <w:t xml:space="preserve">Jones, P. and Wynn, M.G., 2019. The circular economy, natural capital and resilience in tourism and hospitality. </w:t>
      </w:r>
      <w:r w:rsidRPr="0050113B">
        <w:rPr>
          <w:i/>
          <w:color w:val="222222"/>
          <w:sz w:val="26"/>
          <w:szCs w:val="26"/>
          <w:highlight w:val="white"/>
          <w:lang w:val="en-GB"/>
        </w:rPr>
        <w:t>International Journal of Contemporary Hospitality Management</w:t>
      </w:r>
      <w:r w:rsidRPr="0050113B">
        <w:rPr>
          <w:color w:val="222222"/>
          <w:sz w:val="26"/>
          <w:szCs w:val="26"/>
          <w:highlight w:val="white"/>
          <w:lang w:val="en-GB"/>
        </w:rPr>
        <w:t>.</w:t>
      </w:r>
    </w:p>
    <w:p w14:paraId="11A32BEF" w14:textId="77777777" w:rsidR="00D54A69" w:rsidRPr="0050113B" w:rsidRDefault="00D54A69" w:rsidP="00D54A69">
      <w:pPr>
        <w:spacing w:before="200" w:after="200"/>
        <w:rPr>
          <w:color w:val="222222"/>
          <w:sz w:val="26"/>
          <w:szCs w:val="26"/>
          <w:highlight w:val="white"/>
          <w:lang w:val="en-GB"/>
        </w:rPr>
      </w:pPr>
      <w:proofErr w:type="spellStart"/>
      <w:r w:rsidRPr="0050113B">
        <w:rPr>
          <w:color w:val="222222"/>
          <w:sz w:val="26"/>
          <w:szCs w:val="26"/>
          <w:highlight w:val="white"/>
          <w:lang w:val="en-GB"/>
        </w:rPr>
        <w:t>Köseoglu</w:t>
      </w:r>
      <w:proofErr w:type="spellEnd"/>
      <w:r w:rsidRPr="0050113B">
        <w:rPr>
          <w:color w:val="222222"/>
          <w:sz w:val="26"/>
          <w:szCs w:val="26"/>
          <w:highlight w:val="white"/>
          <w:lang w:val="en-GB"/>
        </w:rPr>
        <w:t xml:space="preserve">, M.A., </w:t>
      </w:r>
      <w:proofErr w:type="spellStart"/>
      <w:r w:rsidRPr="0050113B">
        <w:rPr>
          <w:color w:val="222222"/>
          <w:sz w:val="26"/>
          <w:szCs w:val="26"/>
          <w:highlight w:val="white"/>
          <w:lang w:val="en-GB"/>
        </w:rPr>
        <w:t>Okumus</w:t>
      </w:r>
      <w:proofErr w:type="spellEnd"/>
      <w:r w:rsidRPr="0050113B">
        <w:rPr>
          <w:color w:val="222222"/>
          <w:sz w:val="26"/>
          <w:szCs w:val="26"/>
          <w:highlight w:val="white"/>
          <w:lang w:val="en-GB"/>
        </w:rPr>
        <w:t xml:space="preserve">, F., Dogan, I.C. and Law, R., 2019. Intellectual structure of strategic management research in the hospitality management field: A co-citation analysis. </w:t>
      </w:r>
      <w:r w:rsidRPr="0050113B">
        <w:rPr>
          <w:i/>
          <w:color w:val="222222"/>
          <w:sz w:val="26"/>
          <w:szCs w:val="26"/>
          <w:highlight w:val="white"/>
          <w:lang w:val="en-GB"/>
        </w:rPr>
        <w:t>International Journal of Hospitality Management</w:t>
      </w:r>
      <w:r w:rsidRPr="0050113B">
        <w:rPr>
          <w:color w:val="222222"/>
          <w:sz w:val="26"/>
          <w:szCs w:val="26"/>
          <w:highlight w:val="white"/>
          <w:lang w:val="en-GB"/>
        </w:rPr>
        <w:t xml:space="preserve">, </w:t>
      </w:r>
      <w:r w:rsidRPr="0050113B">
        <w:rPr>
          <w:i/>
          <w:color w:val="222222"/>
          <w:sz w:val="26"/>
          <w:szCs w:val="26"/>
          <w:highlight w:val="white"/>
          <w:lang w:val="en-GB"/>
        </w:rPr>
        <w:t>78</w:t>
      </w:r>
      <w:r w:rsidRPr="0050113B">
        <w:rPr>
          <w:color w:val="222222"/>
          <w:sz w:val="26"/>
          <w:szCs w:val="26"/>
          <w:highlight w:val="white"/>
          <w:lang w:val="en-GB"/>
        </w:rPr>
        <w:t>, pp.234-250.</w:t>
      </w:r>
    </w:p>
    <w:p w14:paraId="3BD92626" w14:textId="77777777" w:rsidR="00D54A69" w:rsidRPr="0050113B" w:rsidRDefault="00D54A69" w:rsidP="00D54A69">
      <w:pPr>
        <w:spacing w:before="200" w:after="200"/>
        <w:rPr>
          <w:lang w:val="en-GB"/>
        </w:rPr>
      </w:pPr>
      <w:r w:rsidRPr="0050113B">
        <w:rPr>
          <w:lang w:val="en-GB"/>
        </w:rPr>
        <w:lastRenderedPageBreak/>
        <w:t xml:space="preserve">Kotler, P., Armstrong, G., Harris, L. and He, H., 2020. </w:t>
      </w:r>
      <w:r w:rsidRPr="0050113B">
        <w:rPr>
          <w:i/>
          <w:lang w:val="en-GB"/>
        </w:rPr>
        <w:t>Principles of marketing</w:t>
      </w:r>
      <w:r w:rsidRPr="0050113B">
        <w:rPr>
          <w:lang w:val="en-GB"/>
        </w:rPr>
        <w:t>. 8th European ed, London: Pearson Education Limited.</w:t>
      </w:r>
    </w:p>
    <w:p w14:paraId="14994DBC" w14:textId="77777777" w:rsidR="00D54A69" w:rsidRPr="0050113B" w:rsidRDefault="00D54A69" w:rsidP="00D54A69">
      <w:pPr>
        <w:spacing w:before="200" w:after="200"/>
        <w:rPr>
          <w:color w:val="222222"/>
          <w:sz w:val="26"/>
          <w:szCs w:val="26"/>
          <w:highlight w:val="white"/>
          <w:lang w:val="en-GB"/>
        </w:rPr>
      </w:pPr>
      <w:r w:rsidRPr="0050113B">
        <w:rPr>
          <w:color w:val="222222"/>
          <w:sz w:val="26"/>
          <w:szCs w:val="26"/>
          <w:highlight w:val="white"/>
          <w:lang w:val="en-GB"/>
        </w:rPr>
        <w:t xml:space="preserve">Lin, H.C., Han, X., </w:t>
      </w:r>
      <w:proofErr w:type="spellStart"/>
      <w:r w:rsidRPr="0050113B">
        <w:rPr>
          <w:color w:val="222222"/>
          <w:sz w:val="26"/>
          <w:szCs w:val="26"/>
          <w:highlight w:val="white"/>
          <w:lang w:val="en-GB"/>
        </w:rPr>
        <w:t>Lyu</w:t>
      </w:r>
      <w:proofErr w:type="spellEnd"/>
      <w:r w:rsidRPr="0050113B">
        <w:rPr>
          <w:color w:val="222222"/>
          <w:sz w:val="26"/>
          <w:szCs w:val="26"/>
          <w:highlight w:val="white"/>
          <w:lang w:val="en-GB"/>
        </w:rPr>
        <w:t xml:space="preserve">, T., Ho, W.H., Xu, Y., Hsieh, T.C., Zhu, L. and Zhang, L., 2020. Task-technology fit analysis of social media use for marketing in the tourism and hospitality industry: a systematic literature review. </w:t>
      </w:r>
      <w:r w:rsidRPr="0050113B">
        <w:rPr>
          <w:i/>
          <w:color w:val="222222"/>
          <w:sz w:val="26"/>
          <w:szCs w:val="26"/>
          <w:highlight w:val="white"/>
          <w:lang w:val="en-GB"/>
        </w:rPr>
        <w:t>International Journal of Contemporary Hospitality Management</w:t>
      </w:r>
      <w:r w:rsidRPr="0050113B">
        <w:rPr>
          <w:color w:val="222222"/>
          <w:sz w:val="26"/>
          <w:szCs w:val="26"/>
          <w:highlight w:val="white"/>
          <w:lang w:val="en-GB"/>
        </w:rPr>
        <w:t>.</w:t>
      </w:r>
    </w:p>
    <w:p w14:paraId="5847D52D" w14:textId="77777777" w:rsidR="00D54A69" w:rsidRPr="0050113B" w:rsidRDefault="00D54A69" w:rsidP="00D54A69">
      <w:pPr>
        <w:spacing w:before="200" w:after="200"/>
        <w:rPr>
          <w:color w:val="222222"/>
          <w:sz w:val="26"/>
          <w:szCs w:val="26"/>
          <w:highlight w:val="white"/>
          <w:lang w:val="en-GB"/>
        </w:rPr>
      </w:pPr>
      <w:r w:rsidRPr="0050113B">
        <w:rPr>
          <w:color w:val="222222"/>
          <w:sz w:val="26"/>
          <w:szCs w:val="26"/>
          <w:highlight w:val="white"/>
          <w:lang w:val="en-GB"/>
        </w:rPr>
        <w:t xml:space="preserve">Morrison, A.M., 2022. </w:t>
      </w:r>
      <w:r w:rsidRPr="0050113B">
        <w:rPr>
          <w:i/>
          <w:color w:val="222222"/>
          <w:sz w:val="26"/>
          <w:szCs w:val="26"/>
          <w:highlight w:val="white"/>
          <w:lang w:val="en-GB"/>
        </w:rPr>
        <w:t>Hospitality and travel marketing</w:t>
      </w:r>
      <w:r w:rsidRPr="0050113B">
        <w:rPr>
          <w:color w:val="222222"/>
          <w:sz w:val="26"/>
          <w:szCs w:val="26"/>
          <w:highlight w:val="white"/>
          <w:lang w:val="en-GB"/>
        </w:rPr>
        <w:t>. Taylor &amp; Francis.</w:t>
      </w:r>
    </w:p>
    <w:p w14:paraId="56C9FBCF" w14:textId="77777777" w:rsidR="00D54A69" w:rsidRPr="0050113B" w:rsidRDefault="00D54A69" w:rsidP="00D54A69">
      <w:pPr>
        <w:spacing w:before="200" w:after="200"/>
        <w:rPr>
          <w:color w:val="222222"/>
          <w:sz w:val="26"/>
          <w:szCs w:val="26"/>
          <w:highlight w:val="white"/>
          <w:lang w:val="en-GB"/>
        </w:rPr>
      </w:pPr>
      <w:r w:rsidRPr="0050113B">
        <w:rPr>
          <w:color w:val="222222"/>
          <w:sz w:val="26"/>
          <w:szCs w:val="26"/>
          <w:highlight w:val="white"/>
          <w:lang w:val="en-GB"/>
        </w:rPr>
        <w:t xml:space="preserve">Ruel, H. and Njoku, E., 2021. AI redefining the hospitality industry. </w:t>
      </w:r>
      <w:r w:rsidRPr="0050113B">
        <w:rPr>
          <w:i/>
          <w:color w:val="222222"/>
          <w:sz w:val="26"/>
          <w:szCs w:val="26"/>
          <w:highlight w:val="white"/>
          <w:lang w:val="en-GB"/>
        </w:rPr>
        <w:t>Journal of Tourism Futures</w:t>
      </w:r>
      <w:r w:rsidRPr="0050113B">
        <w:rPr>
          <w:color w:val="222222"/>
          <w:sz w:val="26"/>
          <w:szCs w:val="26"/>
          <w:highlight w:val="white"/>
          <w:lang w:val="en-GB"/>
        </w:rPr>
        <w:t xml:space="preserve">, </w:t>
      </w:r>
      <w:r w:rsidRPr="0050113B">
        <w:rPr>
          <w:i/>
          <w:color w:val="222222"/>
          <w:sz w:val="26"/>
          <w:szCs w:val="26"/>
          <w:highlight w:val="white"/>
          <w:lang w:val="en-GB"/>
        </w:rPr>
        <w:t>7</w:t>
      </w:r>
      <w:r w:rsidRPr="0050113B">
        <w:rPr>
          <w:color w:val="222222"/>
          <w:sz w:val="26"/>
          <w:szCs w:val="26"/>
          <w:highlight w:val="white"/>
          <w:lang w:val="en-GB"/>
        </w:rPr>
        <w:t>(1), pp.53-66.</w:t>
      </w:r>
    </w:p>
    <w:p w14:paraId="1DCE1396" w14:textId="77777777" w:rsidR="00D54A69" w:rsidRDefault="00D54A69" w:rsidP="00D54A69">
      <w:pPr>
        <w:spacing w:before="200" w:after="200"/>
        <w:rPr>
          <w:lang w:val="en-GB"/>
        </w:rPr>
      </w:pPr>
      <w:r w:rsidRPr="0050113B">
        <w:rPr>
          <w:lang w:val="en-GB"/>
        </w:rPr>
        <w:t xml:space="preserve">Smith PR and Zook ZE., 2020. </w:t>
      </w:r>
      <w:r w:rsidRPr="0050113B">
        <w:rPr>
          <w:i/>
          <w:lang w:val="en-GB"/>
        </w:rPr>
        <w:t>Marketing Communications</w:t>
      </w:r>
      <w:r w:rsidRPr="0050113B">
        <w:rPr>
          <w:lang w:val="en-GB"/>
        </w:rPr>
        <w:t>. 7th ed, Kogan Page, London</w:t>
      </w:r>
    </w:p>
    <w:p w14:paraId="05D21DBD" w14:textId="77777777" w:rsidR="00D54A69" w:rsidRDefault="00D54A69" w:rsidP="00D54A69">
      <w:pPr>
        <w:rPr>
          <w:lang w:val="en-GB"/>
        </w:rPr>
      </w:pPr>
      <w:r>
        <w:rPr>
          <w:lang w:val="en-GB"/>
        </w:rPr>
        <w:br w:type="page"/>
      </w:r>
    </w:p>
    <w:p w14:paraId="68CB90A2" w14:textId="77777777" w:rsidR="00D54A69" w:rsidRDefault="00D54A69" w:rsidP="00D54A69">
      <w:pPr>
        <w:pStyle w:val="Heading1"/>
        <w:rPr>
          <w:lang w:val="en-GB"/>
        </w:rPr>
      </w:pPr>
      <w:bookmarkStart w:id="24" w:name="_Toc129185314"/>
      <w:bookmarkStart w:id="25" w:name="_Toc129212832"/>
      <w:r>
        <w:rPr>
          <w:lang w:val="en-GB"/>
        </w:rPr>
        <w:lastRenderedPageBreak/>
        <w:t>Appendix</w:t>
      </w:r>
      <w:bookmarkEnd w:id="24"/>
      <w:r>
        <w:rPr>
          <w:lang w:val="en-GB"/>
        </w:rPr>
        <w:t xml:space="preserve">-1: </w:t>
      </w:r>
      <w:r w:rsidRPr="004C0CCE">
        <w:rPr>
          <w:lang w:val="en-GB"/>
        </w:rPr>
        <w:t>Porter’s Five Force Analysis</w:t>
      </w:r>
      <w:bookmarkEnd w:id="25"/>
    </w:p>
    <w:p w14:paraId="647880CC" w14:textId="77777777" w:rsidR="00D54A69" w:rsidRDefault="00D54A69" w:rsidP="00D54A69">
      <w:pPr>
        <w:jc w:val="center"/>
        <w:rPr>
          <w:lang w:val="en-GB"/>
        </w:rPr>
      </w:pPr>
      <w:r>
        <w:rPr>
          <w:noProof/>
        </w:rPr>
        <w:drawing>
          <wp:inline distT="0" distB="0" distL="0" distR="0" wp14:anchorId="17B5A0C6" wp14:editId="2DE58CEE">
            <wp:extent cx="5359078" cy="4300855"/>
            <wp:effectExtent l="0" t="0" r="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download.png"/>
                    <pic:cNvPicPr/>
                  </pic:nvPicPr>
                  <pic:blipFill>
                    <a:blip r:embed="rId8">
                      <a:extLst>
                        <a:ext uri="{28A0092B-C50C-407E-A947-70E740481C1C}">
                          <a14:useLocalDpi xmlns:a14="http://schemas.microsoft.com/office/drawing/2010/main" val="0"/>
                        </a:ext>
                      </a:extLst>
                    </a:blip>
                    <a:stretch>
                      <a:fillRect/>
                    </a:stretch>
                  </pic:blipFill>
                  <pic:spPr>
                    <a:xfrm>
                      <a:off x="0" y="0"/>
                      <a:ext cx="5369712" cy="4309389"/>
                    </a:xfrm>
                    <a:prstGeom prst="rect">
                      <a:avLst/>
                    </a:prstGeom>
                  </pic:spPr>
                </pic:pic>
              </a:graphicData>
            </a:graphic>
          </wp:inline>
        </w:drawing>
      </w:r>
    </w:p>
    <w:p w14:paraId="7DF20C2A" w14:textId="77777777" w:rsidR="00D54A69" w:rsidRPr="004C0CCE" w:rsidRDefault="00D54A69" w:rsidP="00D54A69">
      <w:pPr>
        <w:jc w:val="center"/>
        <w:rPr>
          <w:b/>
          <w:lang w:val="en-GB"/>
        </w:rPr>
      </w:pPr>
      <w:r w:rsidRPr="004C0CCE">
        <w:rPr>
          <w:b/>
          <w:lang w:val="en-GB"/>
        </w:rPr>
        <w:t>Figure: Porter’s Five Force Analysis</w:t>
      </w:r>
    </w:p>
    <w:p w14:paraId="49C9A357" w14:textId="77777777" w:rsidR="00D54A69" w:rsidRPr="004C0CCE" w:rsidRDefault="00D54A69" w:rsidP="00D54A69">
      <w:pPr>
        <w:jc w:val="center"/>
        <w:rPr>
          <w:lang w:val="en-GB"/>
        </w:rPr>
      </w:pPr>
      <w:r>
        <w:rPr>
          <w:lang w:val="en-GB"/>
        </w:rPr>
        <w:t>(Source: Ruel and Njoku, 2021)</w:t>
      </w:r>
    </w:p>
    <w:p w14:paraId="578C12A7" w14:textId="77777777" w:rsidR="00D54A69" w:rsidRDefault="00D54A69" w:rsidP="00D54A69">
      <w:pPr>
        <w:rPr>
          <w:lang w:val="en-GB"/>
        </w:rPr>
        <w:sectPr w:rsidR="00D54A69" w:rsidSect="0069613A">
          <w:footerReference w:type="default" r:id="rId9"/>
          <w:pgSz w:w="11909" w:h="16834"/>
          <w:pgMar w:top="1440" w:right="1440" w:bottom="1440" w:left="1440" w:header="720" w:footer="720" w:gutter="0"/>
          <w:pgBorders w:display="firstPage" w:offsetFrom="page">
            <w:top w:val="single" w:sz="24" w:space="24" w:color="4BACC6" w:themeColor="accent5"/>
            <w:left w:val="single" w:sz="24" w:space="24" w:color="4BACC6" w:themeColor="accent5"/>
            <w:bottom w:val="single" w:sz="24" w:space="24" w:color="4BACC6" w:themeColor="accent5"/>
            <w:right w:val="single" w:sz="24" w:space="24" w:color="4BACC6" w:themeColor="accent5"/>
          </w:pgBorders>
          <w:pgNumType w:start="1"/>
          <w:cols w:space="720"/>
        </w:sectPr>
      </w:pPr>
    </w:p>
    <w:p w14:paraId="33B46689" w14:textId="77777777" w:rsidR="00D54A69" w:rsidRDefault="00D54A69" w:rsidP="00D54A69">
      <w:pPr>
        <w:pStyle w:val="Heading1"/>
        <w:rPr>
          <w:lang w:val="en-GB"/>
        </w:rPr>
      </w:pPr>
      <w:bookmarkStart w:id="26" w:name="_Toc129212833"/>
      <w:r>
        <w:rPr>
          <w:lang w:val="en-GB"/>
        </w:rPr>
        <w:lastRenderedPageBreak/>
        <w:t>Appendix-2: Action Plan with GANTT Chart</w:t>
      </w:r>
      <w:bookmarkEnd w:id="26"/>
    </w:p>
    <w:p w14:paraId="2ACE75C1" w14:textId="77777777" w:rsidR="00D54A69" w:rsidRDefault="00D54A69" w:rsidP="00D54A69">
      <w:pPr>
        <w:rPr>
          <w:lang w:val="en-GB"/>
        </w:rPr>
      </w:pPr>
      <w:r w:rsidRPr="00B50F67">
        <w:rPr>
          <w:noProof/>
        </w:rPr>
        <w:drawing>
          <wp:inline distT="0" distB="0" distL="0" distR="0" wp14:anchorId="5A5C631C" wp14:editId="255306CC">
            <wp:extent cx="5733356" cy="299085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59973" cy="3004735"/>
                    </a:xfrm>
                    <a:prstGeom prst="rect">
                      <a:avLst/>
                    </a:prstGeom>
                    <a:noFill/>
                    <a:ln>
                      <a:noFill/>
                    </a:ln>
                  </pic:spPr>
                </pic:pic>
              </a:graphicData>
            </a:graphic>
          </wp:inline>
        </w:drawing>
      </w:r>
    </w:p>
    <w:p w14:paraId="4D883ABD" w14:textId="77777777" w:rsidR="00D54A69" w:rsidRDefault="00D54A69" w:rsidP="00D54A69">
      <w:pPr>
        <w:jc w:val="center"/>
        <w:rPr>
          <w:b/>
          <w:lang w:val="en-GB"/>
        </w:rPr>
      </w:pPr>
      <w:r w:rsidRPr="00B50F67">
        <w:rPr>
          <w:b/>
          <w:lang w:val="en-GB"/>
        </w:rPr>
        <w:t>Figure: Action Plan with GANTT Chart</w:t>
      </w:r>
    </w:p>
    <w:p w14:paraId="7E424564" w14:textId="77777777" w:rsidR="00D54A69" w:rsidRDefault="00D54A69" w:rsidP="00D54A69">
      <w:pPr>
        <w:jc w:val="center"/>
        <w:rPr>
          <w:b/>
          <w:lang w:val="en-GB"/>
        </w:rPr>
      </w:pPr>
    </w:p>
    <w:p w14:paraId="4F6CFA46" w14:textId="77777777" w:rsidR="00D54A69" w:rsidRDefault="00D54A69" w:rsidP="00D54A69">
      <w:pPr>
        <w:jc w:val="center"/>
        <w:rPr>
          <w:b/>
          <w:lang w:val="en-GB"/>
        </w:rPr>
        <w:sectPr w:rsidR="00D54A69" w:rsidSect="0069613A">
          <w:pgSz w:w="11909" w:h="16834"/>
          <w:pgMar w:top="1440" w:right="1440" w:bottom="1440" w:left="1440" w:header="720" w:footer="720" w:gutter="0"/>
          <w:pgBorders w:offsetFrom="page">
            <w:top w:val="single" w:sz="24" w:space="24" w:color="4BACC6" w:themeColor="accent5"/>
            <w:left w:val="single" w:sz="24" w:space="24" w:color="4BACC6" w:themeColor="accent5"/>
            <w:bottom w:val="single" w:sz="24" w:space="24" w:color="4BACC6" w:themeColor="accent5"/>
            <w:right w:val="single" w:sz="24" w:space="24" w:color="4BACC6" w:themeColor="accent5"/>
          </w:pgBorders>
          <w:cols w:space="720"/>
        </w:sectPr>
      </w:pPr>
    </w:p>
    <w:p w14:paraId="22CA2D78" w14:textId="77777777" w:rsidR="00D54A69" w:rsidRPr="00D54A69" w:rsidRDefault="00D54A69" w:rsidP="00D54A69">
      <w:pPr>
        <w:pStyle w:val="Heading1"/>
        <w:rPr>
          <w:lang w:val="en-GB"/>
        </w:rPr>
      </w:pPr>
      <w:bookmarkStart w:id="27" w:name="_Toc129212834"/>
      <w:r>
        <w:rPr>
          <w:lang w:val="en-GB"/>
        </w:rPr>
        <w:lastRenderedPageBreak/>
        <w:t>Appendix-3: Presentation</w:t>
      </w:r>
      <w:bookmarkEnd w:id="27"/>
    </w:p>
    <w:p w14:paraId="413F067F" w14:textId="77777777" w:rsidR="00D54A69" w:rsidRPr="00760EBB" w:rsidRDefault="00D54A69" w:rsidP="00D54A69">
      <w:pPr>
        <w:pStyle w:val="Heading2"/>
      </w:pPr>
      <w:bookmarkStart w:id="28" w:name="_Toc129212470"/>
      <w:bookmarkStart w:id="29" w:name="_Toc129212835"/>
      <w:r w:rsidRPr="00760EBB">
        <w:t>1. Introduction</w:t>
      </w:r>
      <w:bookmarkEnd w:id="28"/>
      <w:bookmarkEnd w:id="29"/>
    </w:p>
    <w:p w14:paraId="29E90EEE" w14:textId="2F3238DF" w:rsidR="00D54A69" w:rsidRPr="00760EBB" w:rsidRDefault="00FC45D9" w:rsidP="00D54A69">
      <w:r w:rsidRPr="00FC45D9">
        <w:rPr>
          <w:noProof/>
        </w:rPr>
        <w:drawing>
          <wp:inline distT="0" distB="0" distL="0" distR="0" wp14:anchorId="34BC9C8D" wp14:editId="6F28B532">
            <wp:extent cx="5733415" cy="3225165"/>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3415" cy="3225165"/>
                    </a:xfrm>
                    <a:prstGeom prst="rect">
                      <a:avLst/>
                    </a:prstGeom>
                  </pic:spPr>
                </pic:pic>
              </a:graphicData>
            </a:graphic>
          </wp:inline>
        </w:drawing>
      </w:r>
    </w:p>
    <w:p w14:paraId="6CEE7D4D" w14:textId="77777777" w:rsidR="00D54A69" w:rsidRPr="00760EBB" w:rsidRDefault="00D54A69" w:rsidP="00D54A69"/>
    <w:p w14:paraId="1449DFB2" w14:textId="77777777" w:rsidR="00D54A69" w:rsidRPr="00760EBB" w:rsidRDefault="00D54A69" w:rsidP="00D54A69">
      <w:pPr>
        <w:pStyle w:val="Heading2"/>
      </w:pPr>
      <w:bookmarkStart w:id="30" w:name="_Toc129212471"/>
      <w:bookmarkStart w:id="31" w:name="_Toc129212836"/>
      <w:r w:rsidRPr="00760EBB">
        <w:t>2. Competition analysis</w:t>
      </w:r>
      <w:bookmarkEnd w:id="30"/>
      <w:bookmarkEnd w:id="31"/>
    </w:p>
    <w:p w14:paraId="711778B7" w14:textId="77777777" w:rsidR="00D54A69" w:rsidRPr="00760EBB" w:rsidRDefault="00D54A69" w:rsidP="00D54A69">
      <w:r w:rsidRPr="00760EBB">
        <w:rPr>
          <w:noProof/>
        </w:rPr>
        <w:drawing>
          <wp:inline distT="0" distB="0" distL="0" distR="0" wp14:anchorId="3A0A4007" wp14:editId="36472D20">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2C7F0881" w14:textId="77777777" w:rsidR="00D54A69" w:rsidRPr="00760EBB" w:rsidRDefault="00D54A69" w:rsidP="00D54A69">
      <w:pPr>
        <w:pStyle w:val="Heading2"/>
      </w:pPr>
      <w:bookmarkStart w:id="32" w:name="_Toc129212472"/>
      <w:bookmarkStart w:id="33" w:name="_Toc129212837"/>
      <w:r w:rsidRPr="00760EBB">
        <w:lastRenderedPageBreak/>
        <w:t>3. SWOT analysis</w:t>
      </w:r>
      <w:bookmarkEnd w:id="32"/>
      <w:bookmarkEnd w:id="33"/>
    </w:p>
    <w:p w14:paraId="207618CD" w14:textId="77777777" w:rsidR="00D54A69" w:rsidRPr="00760EBB" w:rsidRDefault="00D54A69" w:rsidP="00D54A69">
      <w:r w:rsidRPr="00760EBB">
        <w:rPr>
          <w:noProof/>
        </w:rPr>
        <w:drawing>
          <wp:inline distT="0" distB="0" distL="0" distR="0" wp14:anchorId="639B03A2" wp14:editId="4CE743FA">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6DA24570" w14:textId="77777777" w:rsidR="00D54A69" w:rsidRPr="00760EBB" w:rsidRDefault="00D54A69" w:rsidP="00D54A69">
      <w:pPr>
        <w:pStyle w:val="Heading2"/>
      </w:pPr>
      <w:bookmarkStart w:id="34" w:name="_Toc129212473"/>
      <w:bookmarkStart w:id="35" w:name="_Toc129212838"/>
      <w:r w:rsidRPr="00760EBB">
        <w:t>4. PESTLE analysis</w:t>
      </w:r>
      <w:bookmarkEnd w:id="34"/>
      <w:bookmarkEnd w:id="35"/>
    </w:p>
    <w:p w14:paraId="054ED925" w14:textId="77777777" w:rsidR="00D54A69" w:rsidRPr="00760EBB" w:rsidRDefault="00D54A69" w:rsidP="00D54A69">
      <w:pPr>
        <w:rPr>
          <w:b/>
          <w:bCs/>
        </w:rPr>
      </w:pPr>
      <w:r w:rsidRPr="00760EBB">
        <w:rPr>
          <w:b/>
          <w:bCs/>
          <w:noProof/>
        </w:rPr>
        <w:drawing>
          <wp:inline distT="0" distB="0" distL="0" distR="0" wp14:anchorId="5F27BDC3" wp14:editId="12A7C9EB">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3CED12DE" w14:textId="77777777" w:rsidR="00D54A69" w:rsidRPr="00760EBB" w:rsidRDefault="00D54A69" w:rsidP="00D54A69"/>
    <w:p w14:paraId="6DF9B1DA" w14:textId="77777777" w:rsidR="00D54A69" w:rsidRPr="00760EBB" w:rsidRDefault="00D54A69" w:rsidP="00D54A69">
      <w:pPr>
        <w:pStyle w:val="Heading2"/>
      </w:pPr>
      <w:bookmarkStart w:id="36" w:name="_Toc129212474"/>
      <w:bookmarkStart w:id="37" w:name="_Toc129212839"/>
      <w:r w:rsidRPr="00760EBB">
        <w:lastRenderedPageBreak/>
        <w:t>5. STP analysis</w:t>
      </w:r>
      <w:bookmarkEnd w:id="36"/>
      <w:bookmarkEnd w:id="37"/>
    </w:p>
    <w:p w14:paraId="1F28E4EB" w14:textId="77777777" w:rsidR="00D54A69" w:rsidRPr="00760EBB" w:rsidRDefault="00D54A69" w:rsidP="00D54A69">
      <w:pPr>
        <w:rPr>
          <w:b/>
          <w:bCs/>
        </w:rPr>
      </w:pPr>
      <w:r w:rsidRPr="00760EBB">
        <w:rPr>
          <w:b/>
          <w:bCs/>
          <w:noProof/>
        </w:rPr>
        <w:drawing>
          <wp:inline distT="0" distB="0" distL="0" distR="0" wp14:anchorId="49F9FB50" wp14:editId="162AF5B8">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7EE2D46C" w14:textId="77777777" w:rsidR="00D54A69" w:rsidRPr="00760EBB" w:rsidRDefault="00D54A69" w:rsidP="00D54A69">
      <w:pPr>
        <w:pStyle w:val="Heading2"/>
      </w:pPr>
      <w:bookmarkStart w:id="38" w:name="_Toc129212475"/>
      <w:bookmarkStart w:id="39" w:name="_Toc129212840"/>
      <w:r w:rsidRPr="00760EBB">
        <w:t>6. Situational Analysis</w:t>
      </w:r>
      <w:bookmarkEnd w:id="38"/>
      <w:bookmarkEnd w:id="39"/>
    </w:p>
    <w:p w14:paraId="5EFC3742" w14:textId="77777777" w:rsidR="00D54A69" w:rsidRPr="00760EBB" w:rsidRDefault="00D54A69" w:rsidP="00D54A69">
      <w:r w:rsidRPr="00760EBB">
        <w:rPr>
          <w:noProof/>
        </w:rPr>
        <w:drawing>
          <wp:inline distT="0" distB="0" distL="0" distR="0" wp14:anchorId="09215C87" wp14:editId="5FE761DC">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0CE0BAEB" w14:textId="77777777" w:rsidR="00D54A69" w:rsidRPr="00760EBB" w:rsidRDefault="00D54A69" w:rsidP="00D54A69">
      <w:pPr>
        <w:pStyle w:val="Heading2"/>
      </w:pPr>
      <w:bookmarkStart w:id="40" w:name="_Toc129212476"/>
      <w:bookmarkStart w:id="41" w:name="_Toc129212841"/>
      <w:r w:rsidRPr="00760EBB">
        <w:lastRenderedPageBreak/>
        <w:t>7. Conclusion</w:t>
      </w:r>
      <w:bookmarkEnd w:id="40"/>
      <w:bookmarkEnd w:id="41"/>
    </w:p>
    <w:p w14:paraId="246F77FA" w14:textId="77777777" w:rsidR="00D54A69" w:rsidRPr="00760EBB" w:rsidRDefault="00D54A69" w:rsidP="00D54A69">
      <w:r w:rsidRPr="00760EBB">
        <w:rPr>
          <w:noProof/>
        </w:rPr>
        <w:drawing>
          <wp:inline distT="0" distB="0" distL="0" distR="0" wp14:anchorId="4AA22550" wp14:editId="497E5996">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635A8AE9" w14:textId="77777777" w:rsidR="00D54A69" w:rsidRDefault="00D54A69" w:rsidP="00D54A69">
      <w:pPr>
        <w:pStyle w:val="Heading2"/>
      </w:pPr>
      <w:bookmarkStart w:id="42" w:name="_Toc129212477"/>
      <w:bookmarkStart w:id="43" w:name="_Toc129212842"/>
      <w:r>
        <w:t>References</w:t>
      </w:r>
      <w:bookmarkEnd w:id="42"/>
      <w:bookmarkEnd w:id="43"/>
    </w:p>
    <w:p w14:paraId="18B8C5D3" w14:textId="0D400E80" w:rsidR="00D54A69" w:rsidRPr="0050113B" w:rsidRDefault="00D54A69" w:rsidP="00D54A69">
      <w:pPr>
        <w:rPr>
          <w:lang w:val="en-GB"/>
        </w:rPr>
      </w:pPr>
      <w:r w:rsidRPr="00760EBB">
        <w:rPr>
          <w:noProof/>
        </w:rPr>
        <w:drawing>
          <wp:inline distT="0" distB="0" distL="0" distR="0" wp14:anchorId="0F3F9C12" wp14:editId="16532A72">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1E2186B6" w14:textId="77777777" w:rsidR="00D54A69" w:rsidRPr="0050113B" w:rsidRDefault="00D54A69" w:rsidP="00D54A69">
      <w:pPr>
        <w:rPr>
          <w:lang w:val="en-GB"/>
        </w:rPr>
      </w:pPr>
    </w:p>
    <w:p w14:paraId="0739C711" w14:textId="77777777" w:rsidR="00D54A69" w:rsidRPr="0050113B" w:rsidRDefault="00D54A69" w:rsidP="00D54A69">
      <w:pPr>
        <w:rPr>
          <w:lang w:val="en-GB"/>
        </w:rPr>
      </w:pPr>
    </w:p>
    <w:p w14:paraId="30B7D6BB" w14:textId="77777777" w:rsidR="00D54A69" w:rsidRPr="0050113B" w:rsidRDefault="00D54A69" w:rsidP="00D54A69">
      <w:pPr>
        <w:rPr>
          <w:lang w:val="en-GB"/>
        </w:rPr>
      </w:pPr>
    </w:p>
    <w:p w14:paraId="7A23A7B4" w14:textId="77777777" w:rsidR="00F21A9C" w:rsidRPr="0050113B" w:rsidRDefault="00F21A9C">
      <w:pPr>
        <w:rPr>
          <w:lang w:val="en-GB"/>
        </w:rPr>
      </w:pPr>
    </w:p>
    <w:sectPr w:rsidR="00F21A9C" w:rsidRPr="0050113B" w:rsidSect="0069613A">
      <w:pgSz w:w="11909" w:h="16834"/>
      <w:pgMar w:top="1440" w:right="1440" w:bottom="1440" w:left="1440" w:header="720" w:footer="720" w:gutter="0"/>
      <w:pgBorders w:offsetFrom="page">
        <w:top w:val="single" w:sz="24" w:space="24" w:color="4BACC6" w:themeColor="accent5"/>
        <w:left w:val="single" w:sz="24" w:space="24" w:color="4BACC6" w:themeColor="accent5"/>
        <w:bottom w:val="single" w:sz="24" w:space="24" w:color="4BACC6" w:themeColor="accent5"/>
        <w:right w:val="single" w:sz="24" w:space="24" w:color="4BACC6" w:themeColor="accent5"/>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8B7C51" w14:textId="77777777" w:rsidR="00B32641" w:rsidRDefault="00B32641" w:rsidP="008A5F11">
      <w:pPr>
        <w:spacing w:line="240" w:lineRule="auto"/>
      </w:pPr>
      <w:r>
        <w:separator/>
      </w:r>
    </w:p>
  </w:endnote>
  <w:endnote w:type="continuationSeparator" w:id="0">
    <w:p w14:paraId="08EF283A" w14:textId="77777777" w:rsidR="00B32641" w:rsidRDefault="00B32641" w:rsidP="008A5F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2126950"/>
      <w:docPartObj>
        <w:docPartGallery w:val="Page Numbers (Bottom of Page)"/>
        <w:docPartUnique/>
      </w:docPartObj>
    </w:sdtPr>
    <w:sdtEndPr>
      <w:rPr>
        <w:noProof/>
      </w:rPr>
    </w:sdtEndPr>
    <w:sdtContent>
      <w:p w14:paraId="0F900AF8" w14:textId="77777777" w:rsidR="00D54A69" w:rsidRDefault="00D54A69">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24017E5F" w14:textId="77777777" w:rsidR="00D54A69" w:rsidRDefault="00D54A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35C6CC" w14:textId="77777777" w:rsidR="00B32641" w:rsidRDefault="00B32641" w:rsidP="008A5F11">
      <w:pPr>
        <w:spacing w:line="240" w:lineRule="auto"/>
      </w:pPr>
      <w:r>
        <w:separator/>
      </w:r>
    </w:p>
  </w:footnote>
  <w:footnote w:type="continuationSeparator" w:id="0">
    <w:p w14:paraId="562DA3AF" w14:textId="77777777" w:rsidR="00B32641" w:rsidRDefault="00B32641" w:rsidP="008A5F1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C32E6E"/>
    <w:multiLevelType w:val="hybridMultilevel"/>
    <w:tmpl w:val="E6CE11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9D3190B"/>
    <w:multiLevelType w:val="hybridMultilevel"/>
    <w:tmpl w:val="9490D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A9132A"/>
    <w:multiLevelType w:val="multilevel"/>
    <w:tmpl w:val="E8D600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53141885">
    <w:abstractNumId w:val="2"/>
  </w:num>
  <w:num w:numId="2" w16cid:durableId="1495300852">
    <w:abstractNumId w:val="0"/>
  </w:num>
  <w:num w:numId="3" w16cid:durableId="3084403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1A9C"/>
    <w:rsid w:val="000B43F9"/>
    <w:rsid w:val="00133AF9"/>
    <w:rsid w:val="001668C5"/>
    <w:rsid w:val="002013EB"/>
    <w:rsid w:val="002276ED"/>
    <w:rsid w:val="00461809"/>
    <w:rsid w:val="0050113B"/>
    <w:rsid w:val="005F6EC5"/>
    <w:rsid w:val="0069613A"/>
    <w:rsid w:val="006F4486"/>
    <w:rsid w:val="006F4955"/>
    <w:rsid w:val="00794F97"/>
    <w:rsid w:val="007D42A3"/>
    <w:rsid w:val="008279E8"/>
    <w:rsid w:val="008A5F11"/>
    <w:rsid w:val="00AB1B1A"/>
    <w:rsid w:val="00AB60B8"/>
    <w:rsid w:val="00B32641"/>
    <w:rsid w:val="00B50F67"/>
    <w:rsid w:val="00BD2002"/>
    <w:rsid w:val="00C33303"/>
    <w:rsid w:val="00C34677"/>
    <w:rsid w:val="00D54A69"/>
    <w:rsid w:val="00EA2C5F"/>
    <w:rsid w:val="00ED7F6D"/>
    <w:rsid w:val="00F21A9C"/>
    <w:rsid w:val="00FC45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D0C1D"/>
  <w15:docId w15:val="{9761CDA1-1425-4091-9A2F-D51FFDCB3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B50F67"/>
    <w:pPr>
      <w:keepNext/>
      <w:keepLines/>
      <w:spacing w:before="240" w:after="240"/>
      <w:outlineLvl w:val="0"/>
    </w:pPr>
    <w:rPr>
      <w:b/>
      <w:sz w:val="32"/>
      <w:szCs w:val="32"/>
    </w:rPr>
  </w:style>
  <w:style w:type="paragraph" w:styleId="Heading2">
    <w:name w:val="heading 2"/>
    <w:basedOn w:val="Normal"/>
    <w:next w:val="Normal"/>
    <w:rsid w:val="00B50F67"/>
    <w:pPr>
      <w:keepNext/>
      <w:keepLines/>
      <w:spacing w:before="240" w:after="240"/>
      <w:outlineLvl w:val="1"/>
    </w:pPr>
    <w:rPr>
      <w:b/>
      <w:sz w:val="26"/>
      <w:szCs w:val="28"/>
    </w:rPr>
  </w:style>
  <w:style w:type="paragraph" w:styleId="Heading3">
    <w:name w:val="heading 3"/>
    <w:basedOn w:val="Normal"/>
    <w:next w:val="Normal"/>
    <w:pPr>
      <w:keepNext/>
      <w:keepLines/>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50113B"/>
    <w:pPr>
      <w:spacing w:line="259" w:lineRule="auto"/>
      <w:jc w:val="left"/>
      <w:outlineLvl w:val="9"/>
    </w:pPr>
    <w:rPr>
      <w:rFonts w:asciiTheme="majorHAnsi" w:eastAsiaTheme="majorEastAsia" w:hAnsiTheme="majorHAnsi" w:cstheme="majorBidi"/>
      <w:b w:val="0"/>
      <w:color w:val="365F91" w:themeColor="accent1" w:themeShade="BF"/>
    </w:rPr>
  </w:style>
  <w:style w:type="paragraph" w:styleId="TOC1">
    <w:name w:val="toc 1"/>
    <w:basedOn w:val="Normal"/>
    <w:next w:val="Normal"/>
    <w:autoRedefine/>
    <w:uiPriority w:val="39"/>
    <w:unhideWhenUsed/>
    <w:rsid w:val="0050113B"/>
    <w:pPr>
      <w:spacing w:after="100"/>
    </w:pPr>
  </w:style>
  <w:style w:type="paragraph" w:styleId="TOC2">
    <w:name w:val="toc 2"/>
    <w:basedOn w:val="Normal"/>
    <w:next w:val="Normal"/>
    <w:autoRedefine/>
    <w:uiPriority w:val="39"/>
    <w:unhideWhenUsed/>
    <w:rsid w:val="0050113B"/>
    <w:pPr>
      <w:spacing w:after="100"/>
      <w:ind w:left="240"/>
    </w:pPr>
  </w:style>
  <w:style w:type="character" w:styleId="Hyperlink">
    <w:name w:val="Hyperlink"/>
    <w:basedOn w:val="DefaultParagraphFont"/>
    <w:uiPriority w:val="99"/>
    <w:unhideWhenUsed/>
    <w:rsid w:val="0050113B"/>
    <w:rPr>
      <w:color w:val="0000FF" w:themeColor="hyperlink"/>
      <w:u w:val="single"/>
    </w:rPr>
  </w:style>
  <w:style w:type="paragraph" w:styleId="ListParagraph">
    <w:name w:val="List Paragraph"/>
    <w:basedOn w:val="Normal"/>
    <w:uiPriority w:val="34"/>
    <w:qFormat/>
    <w:rsid w:val="0050113B"/>
    <w:pPr>
      <w:ind w:left="720"/>
      <w:contextualSpacing/>
    </w:pPr>
  </w:style>
  <w:style w:type="paragraph" w:styleId="Header">
    <w:name w:val="header"/>
    <w:basedOn w:val="Normal"/>
    <w:link w:val="HeaderChar"/>
    <w:uiPriority w:val="99"/>
    <w:unhideWhenUsed/>
    <w:rsid w:val="008A5F11"/>
    <w:pPr>
      <w:tabs>
        <w:tab w:val="center" w:pos="4680"/>
        <w:tab w:val="right" w:pos="9360"/>
      </w:tabs>
      <w:spacing w:line="240" w:lineRule="auto"/>
    </w:pPr>
  </w:style>
  <w:style w:type="character" w:customStyle="1" w:styleId="HeaderChar">
    <w:name w:val="Header Char"/>
    <w:basedOn w:val="DefaultParagraphFont"/>
    <w:link w:val="Header"/>
    <w:uiPriority w:val="99"/>
    <w:rsid w:val="008A5F11"/>
  </w:style>
  <w:style w:type="paragraph" w:styleId="Footer">
    <w:name w:val="footer"/>
    <w:basedOn w:val="Normal"/>
    <w:link w:val="FooterChar"/>
    <w:uiPriority w:val="99"/>
    <w:unhideWhenUsed/>
    <w:rsid w:val="008A5F11"/>
    <w:pPr>
      <w:tabs>
        <w:tab w:val="center" w:pos="4680"/>
        <w:tab w:val="right" w:pos="9360"/>
      </w:tabs>
      <w:spacing w:line="240" w:lineRule="auto"/>
    </w:pPr>
  </w:style>
  <w:style w:type="character" w:customStyle="1" w:styleId="FooterChar">
    <w:name w:val="Footer Char"/>
    <w:basedOn w:val="DefaultParagraphFont"/>
    <w:link w:val="Footer"/>
    <w:uiPriority w:val="99"/>
    <w:rsid w:val="008A5F11"/>
  </w:style>
  <w:style w:type="paragraph" w:styleId="NormalWeb">
    <w:name w:val="Normal (Web)"/>
    <w:basedOn w:val="Normal"/>
    <w:uiPriority w:val="99"/>
    <w:unhideWhenUsed/>
    <w:rsid w:val="006F4955"/>
    <w:pPr>
      <w:spacing w:before="100" w:beforeAutospacing="1" w:after="100" w:afterAutospacing="1" w:line="240" w:lineRule="auto"/>
      <w:jc w:val="left"/>
    </w:pPr>
    <w:rPr>
      <w:lang w:val="en-GB" w:eastAsia="en-GB"/>
    </w:rPr>
  </w:style>
  <w:style w:type="character" w:styleId="Strong">
    <w:name w:val="Strong"/>
    <w:basedOn w:val="DefaultParagraphFont"/>
    <w:uiPriority w:val="22"/>
    <w:qFormat/>
    <w:rsid w:val="006F495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5829374">
      <w:bodyDiv w:val="1"/>
      <w:marLeft w:val="0"/>
      <w:marRight w:val="0"/>
      <w:marTop w:val="0"/>
      <w:marBottom w:val="0"/>
      <w:divBdr>
        <w:top w:val="none" w:sz="0" w:space="0" w:color="auto"/>
        <w:left w:val="none" w:sz="0" w:space="0" w:color="auto"/>
        <w:bottom w:val="none" w:sz="0" w:space="0" w:color="auto"/>
        <w:right w:val="none" w:sz="0" w:space="0" w:color="auto"/>
      </w:divBdr>
    </w:div>
    <w:div w:id="21402940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emf"/><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59A964-5350-4C0F-9987-79C821BA28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15</Pages>
  <Words>2085</Words>
  <Characters>11885</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Sabiha Chowdhury</cp:lastModifiedBy>
  <cp:revision>7</cp:revision>
  <dcterms:created xsi:type="dcterms:W3CDTF">2023-03-08T10:59:00Z</dcterms:created>
  <dcterms:modified xsi:type="dcterms:W3CDTF">2023-03-09T00:38:00Z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513ebf80479e22cdd82313793683eaed3f637b83350ca2322663c4f71e18f5f4</vt:lpwstr>
  </property>
</Properties>
</file>