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151E" w:rsidRDefault="00FA151E">
      <w:pPr>
        <w:pStyle w:val="PreformattedText"/>
        <w:jc w:val="center"/>
        <w:rPr>
          <w:rFonts w:ascii="open sansregular" w:eastAsia="open sansregular" w:hAnsi="open sansregular" w:cs="open sansregular"/>
          <w:color w:val="333333"/>
          <w:sz w:val="24"/>
          <w:szCs w:val="24"/>
          <w:shd w:val="clear" w:color="auto" w:fill="FFFFFF"/>
        </w:rPr>
      </w:pPr>
    </w:p>
    <w:p w:rsidR="00FA151E" w:rsidRDefault="00FA151E">
      <w:pPr>
        <w:pStyle w:val="PreformattedText"/>
        <w:jc w:val="center"/>
        <w:rPr>
          <w:rFonts w:ascii="Times New Roman" w:hAnsi="Times New Roman" w:cs="Times New Roman"/>
          <w:sz w:val="96"/>
          <w:szCs w:val="96"/>
        </w:rPr>
      </w:pPr>
    </w:p>
    <w:p w:rsidR="00FA151E" w:rsidRDefault="00FA151E">
      <w:pPr>
        <w:pStyle w:val="PreformattedText"/>
        <w:jc w:val="center"/>
        <w:rPr>
          <w:rFonts w:ascii="Times New Roman" w:hAnsi="Times New Roman" w:cs="Times New Roman"/>
          <w:b/>
          <w:sz w:val="80"/>
          <w:szCs w:val="80"/>
          <w:u w:val="single"/>
        </w:rPr>
      </w:pPr>
    </w:p>
    <w:p w:rsidR="00FA151E" w:rsidRDefault="00FA151E">
      <w:pPr>
        <w:pStyle w:val="PreformattedText"/>
        <w:jc w:val="center"/>
        <w:rPr>
          <w:rFonts w:ascii="Times New Roman" w:hAnsi="Times New Roman" w:cs="Times New Roman"/>
          <w:b/>
          <w:sz w:val="80"/>
          <w:szCs w:val="80"/>
          <w:u w:val="single"/>
        </w:rPr>
      </w:pPr>
    </w:p>
    <w:p w:rsidR="00FA151E" w:rsidRDefault="002002FF">
      <w:pPr>
        <w:pStyle w:val="PreformattedText"/>
        <w:jc w:val="center"/>
        <w:rPr>
          <w:rFonts w:ascii="Times New Roman" w:hAnsi="Times New Roman" w:cs="Times New Roman"/>
          <w:b/>
          <w:sz w:val="80"/>
          <w:szCs w:val="80"/>
          <w:u w:val="single"/>
        </w:rPr>
      </w:pPr>
      <w:r>
        <w:rPr>
          <w:rFonts w:ascii="Times New Roman" w:hAnsi="Times New Roman" w:cs="Times New Roman"/>
          <w:b/>
          <w:sz w:val="80"/>
          <w:szCs w:val="80"/>
          <w:u w:val="single"/>
        </w:rPr>
        <w:t>Introduction to Leadership and Management</w:t>
      </w:r>
    </w:p>
    <w:p w:rsidR="002002FF" w:rsidRDefault="002002FF">
      <w:pPr>
        <w:rPr>
          <w:rFonts w:ascii="DejaVu Sans Mono" w:eastAsia="DejaVu Sans Mono" w:hAnsi="DejaVu Sans Mono" w:cs="DejaVu Sans Mono"/>
          <w:b/>
          <w:bCs/>
          <w:sz w:val="20"/>
          <w:szCs w:val="20"/>
        </w:rPr>
      </w:pPr>
      <w:r>
        <w:rPr>
          <w:rFonts w:ascii="DejaVu Sans Mono" w:eastAsia="DejaVu Sans Mono" w:hAnsi="DejaVu Sans Mono" w:cs="DejaVu Sans Mono"/>
          <w:b/>
          <w:bCs/>
          <w:sz w:val="20"/>
          <w:szCs w:val="20"/>
        </w:rPr>
        <w:br w:type="page"/>
      </w:r>
    </w:p>
    <w:sdt>
      <w:sdtPr>
        <w:id w:val="-1841294489"/>
        <w:docPartObj>
          <w:docPartGallery w:val="Table of Contents"/>
          <w:docPartUnique/>
        </w:docPartObj>
      </w:sdtPr>
      <w:sdtEndPr>
        <w:rPr>
          <w:rFonts w:asciiTheme="minorHAnsi" w:eastAsiaTheme="minorEastAsia" w:hAnsiTheme="minorHAnsi" w:cstheme="minorBidi"/>
          <w:noProof/>
          <w:color w:val="auto"/>
          <w:sz w:val="22"/>
          <w:szCs w:val="22"/>
        </w:rPr>
      </w:sdtEndPr>
      <w:sdtContent>
        <w:p w:rsidR="002002FF" w:rsidRDefault="002002FF">
          <w:pPr>
            <w:pStyle w:val="TOCHeading"/>
          </w:pPr>
          <w:r>
            <w:t>Contents</w:t>
          </w:r>
        </w:p>
        <w:p w:rsidR="002002FF" w:rsidRDefault="002002FF">
          <w:pPr>
            <w:pStyle w:val="TOC1"/>
            <w:tabs>
              <w:tab w:val="right" w:leader="dot" w:pos="9350"/>
            </w:tabs>
            <w:rPr>
              <w:noProof/>
            </w:rPr>
          </w:pPr>
          <w:r>
            <w:fldChar w:fldCharType="begin"/>
          </w:r>
          <w:r>
            <w:instrText xml:space="preserve"> TOC \o "1-3" \h \z \u </w:instrText>
          </w:r>
          <w:r>
            <w:fldChar w:fldCharType="separate"/>
          </w:r>
          <w:hyperlink w:anchor="_Toc164547545" w:history="1">
            <w:r w:rsidRPr="00F512B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_Toc164547545 \h </w:instrText>
            </w:r>
            <w:r>
              <w:rPr>
                <w:noProof/>
                <w:webHidden/>
              </w:rPr>
            </w:r>
            <w:r>
              <w:rPr>
                <w:noProof/>
                <w:webHidden/>
              </w:rPr>
              <w:fldChar w:fldCharType="separate"/>
            </w:r>
            <w:r>
              <w:rPr>
                <w:noProof/>
                <w:webHidden/>
              </w:rPr>
              <w:t>3</w:t>
            </w:r>
            <w:r>
              <w:rPr>
                <w:noProof/>
                <w:webHidden/>
              </w:rPr>
              <w:fldChar w:fldCharType="end"/>
            </w:r>
          </w:hyperlink>
        </w:p>
        <w:p w:rsidR="002002FF" w:rsidRDefault="002002FF">
          <w:pPr>
            <w:pStyle w:val="TOC1"/>
            <w:tabs>
              <w:tab w:val="right" w:leader="dot" w:pos="9350"/>
            </w:tabs>
            <w:rPr>
              <w:noProof/>
            </w:rPr>
          </w:pPr>
          <w:hyperlink w:anchor="_Toc164547546" w:history="1">
            <w:r w:rsidRPr="00F512BF">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_Toc164547546 \h </w:instrText>
            </w:r>
            <w:r>
              <w:rPr>
                <w:noProof/>
                <w:webHidden/>
              </w:rPr>
            </w:r>
            <w:r>
              <w:rPr>
                <w:noProof/>
                <w:webHidden/>
              </w:rPr>
              <w:fldChar w:fldCharType="separate"/>
            </w:r>
            <w:r>
              <w:rPr>
                <w:noProof/>
                <w:webHidden/>
              </w:rPr>
              <w:t>4</w:t>
            </w:r>
            <w:r>
              <w:rPr>
                <w:noProof/>
                <w:webHidden/>
              </w:rPr>
              <w:fldChar w:fldCharType="end"/>
            </w:r>
          </w:hyperlink>
        </w:p>
        <w:p w:rsidR="002002FF" w:rsidRDefault="002002FF">
          <w:pPr>
            <w:pStyle w:val="TOC2"/>
            <w:tabs>
              <w:tab w:val="right" w:leader="dot" w:pos="9350"/>
            </w:tabs>
            <w:rPr>
              <w:noProof/>
            </w:rPr>
          </w:pPr>
          <w:hyperlink w:anchor="_Toc164547547" w:history="1">
            <w:r w:rsidRPr="00F512BF">
              <w:rPr>
                <w:rStyle w:val="Hyperlink"/>
                <w:noProof/>
              </w:rPr>
              <w:t>Transformational Leadership at Google</w:t>
            </w:r>
            <w:r>
              <w:rPr>
                <w:noProof/>
                <w:webHidden/>
              </w:rPr>
              <w:tab/>
            </w:r>
            <w:r>
              <w:rPr>
                <w:noProof/>
                <w:webHidden/>
              </w:rPr>
              <w:fldChar w:fldCharType="begin"/>
            </w:r>
            <w:r>
              <w:rPr>
                <w:noProof/>
                <w:webHidden/>
              </w:rPr>
              <w:instrText xml:space="preserve"> PAGEREF _Toc164547547 \h </w:instrText>
            </w:r>
            <w:r>
              <w:rPr>
                <w:noProof/>
                <w:webHidden/>
              </w:rPr>
            </w:r>
            <w:r>
              <w:rPr>
                <w:noProof/>
                <w:webHidden/>
              </w:rPr>
              <w:fldChar w:fldCharType="separate"/>
            </w:r>
            <w:r>
              <w:rPr>
                <w:noProof/>
                <w:webHidden/>
              </w:rPr>
              <w:t>4</w:t>
            </w:r>
            <w:r>
              <w:rPr>
                <w:noProof/>
                <w:webHidden/>
              </w:rPr>
              <w:fldChar w:fldCharType="end"/>
            </w:r>
          </w:hyperlink>
        </w:p>
        <w:p w:rsidR="002002FF" w:rsidRDefault="002002FF">
          <w:pPr>
            <w:pStyle w:val="TOC2"/>
            <w:tabs>
              <w:tab w:val="right" w:leader="dot" w:pos="9350"/>
            </w:tabs>
            <w:rPr>
              <w:noProof/>
            </w:rPr>
          </w:pPr>
          <w:hyperlink w:anchor="_Toc164547548" w:history="1">
            <w:r w:rsidRPr="00F512BF">
              <w:rPr>
                <w:rStyle w:val="Hyperlink"/>
                <w:rFonts w:ascii="Times New Roman" w:hAnsi="Times New Roman" w:cs="Times New Roman"/>
                <w:i/>
                <w:iCs/>
                <w:noProof/>
              </w:rPr>
              <w:t>Personal</w:t>
            </w:r>
            <w:r w:rsidRPr="00F512BF">
              <w:rPr>
                <w:rStyle w:val="Hyperlink"/>
                <w:rFonts w:ascii="Times New Roman" w:hAnsi="Times New Roman" w:cs="Times New Roman"/>
                <w:noProof/>
              </w:rPr>
              <w:t xml:space="preserve"> </w:t>
            </w:r>
            <w:r w:rsidRPr="00F512BF">
              <w:rPr>
                <w:rStyle w:val="Hyperlink"/>
                <w:rFonts w:ascii="Times New Roman" w:hAnsi="Times New Roman" w:cs="Times New Roman"/>
                <w:i/>
                <w:iCs/>
                <w:noProof/>
              </w:rPr>
              <w:t>Experience</w:t>
            </w:r>
            <w:r>
              <w:rPr>
                <w:noProof/>
                <w:webHidden/>
              </w:rPr>
              <w:tab/>
            </w:r>
            <w:r>
              <w:rPr>
                <w:noProof/>
                <w:webHidden/>
              </w:rPr>
              <w:fldChar w:fldCharType="begin"/>
            </w:r>
            <w:r>
              <w:rPr>
                <w:noProof/>
                <w:webHidden/>
              </w:rPr>
              <w:instrText xml:space="preserve"> PAGEREF _Toc164547548 \h </w:instrText>
            </w:r>
            <w:r>
              <w:rPr>
                <w:noProof/>
                <w:webHidden/>
              </w:rPr>
            </w:r>
            <w:r>
              <w:rPr>
                <w:noProof/>
                <w:webHidden/>
              </w:rPr>
              <w:fldChar w:fldCharType="separate"/>
            </w:r>
            <w:r>
              <w:rPr>
                <w:noProof/>
                <w:webHidden/>
              </w:rPr>
              <w:t>6</w:t>
            </w:r>
            <w:r>
              <w:rPr>
                <w:noProof/>
                <w:webHidden/>
              </w:rPr>
              <w:fldChar w:fldCharType="end"/>
            </w:r>
          </w:hyperlink>
        </w:p>
        <w:p w:rsidR="002002FF" w:rsidRDefault="002002FF">
          <w:pPr>
            <w:pStyle w:val="TOC1"/>
            <w:tabs>
              <w:tab w:val="right" w:leader="dot" w:pos="9350"/>
            </w:tabs>
            <w:rPr>
              <w:noProof/>
            </w:rPr>
          </w:pPr>
          <w:hyperlink w:anchor="_Toc164547549" w:history="1">
            <w:r w:rsidRPr="00F512BF">
              <w:rPr>
                <w:rStyle w:val="Hyperlink"/>
                <w:noProof/>
              </w:rPr>
              <w:t>REFERENCES</w:t>
            </w:r>
            <w:r>
              <w:rPr>
                <w:noProof/>
                <w:webHidden/>
              </w:rPr>
              <w:tab/>
            </w:r>
            <w:r>
              <w:rPr>
                <w:noProof/>
                <w:webHidden/>
              </w:rPr>
              <w:fldChar w:fldCharType="begin"/>
            </w:r>
            <w:r>
              <w:rPr>
                <w:noProof/>
                <w:webHidden/>
              </w:rPr>
              <w:instrText xml:space="preserve"> PAGEREF _Toc164547549 \h </w:instrText>
            </w:r>
            <w:r>
              <w:rPr>
                <w:noProof/>
                <w:webHidden/>
              </w:rPr>
            </w:r>
            <w:r>
              <w:rPr>
                <w:noProof/>
                <w:webHidden/>
              </w:rPr>
              <w:fldChar w:fldCharType="separate"/>
            </w:r>
            <w:r>
              <w:rPr>
                <w:noProof/>
                <w:webHidden/>
              </w:rPr>
              <w:t>8</w:t>
            </w:r>
            <w:r>
              <w:rPr>
                <w:noProof/>
                <w:webHidden/>
              </w:rPr>
              <w:fldChar w:fldCharType="end"/>
            </w:r>
          </w:hyperlink>
        </w:p>
        <w:p w:rsidR="002002FF" w:rsidRDefault="002002FF">
          <w:pPr>
            <w:pStyle w:val="TOC2"/>
            <w:tabs>
              <w:tab w:val="right" w:leader="dot" w:pos="9350"/>
            </w:tabs>
            <w:rPr>
              <w:noProof/>
            </w:rPr>
          </w:pPr>
          <w:hyperlink w:anchor="_Toc164547550" w:history="1">
            <w:r w:rsidRPr="00F512BF">
              <w:rPr>
                <w:rStyle w:val="Hyperlink"/>
                <w:noProof/>
              </w:rPr>
              <w:t>JOURNALS &amp; BOOKS</w:t>
            </w:r>
            <w:r>
              <w:rPr>
                <w:noProof/>
                <w:webHidden/>
              </w:rPr>
              <w:tab/>
            </w:r>
            <w:r>
              <w:rPr>
                <w:noProof/>
                <w:webHidden/>
              </w:rPr>
              <w:fldChar w:fldCharType="begin"/>
            </w:r>
            <w:r>
              <w:rPr>
                <w:noProof/>
                <w:webHidden/>
              </w:rPr>
              <w:instrText xml:space="preserve"> PAGEREF _Toc164547550 \h </w:instrText>
            </w:r>
            <w:r>
              <w:rPr>
                <w:noProof/>
                <w:webHidden/>
              </w:rPr>
            </w:r>
            <w:r>
              <w:rPr>
                <w:noProof/>
                <w:webHidden/>
              </w:rPr>
              <w:fldChar w:fldCharType="separate"/>
            </w:r>
            <w:r>
              <w:rPr>
                <w:noProof/>
                <w:webHidden/>
              </w:rPr>
              <w:t>8</w:t>
            </w:r>
            <w:r>
              <w:rPr>
                <w:noProof/>
                <w:webHidden/>
              </w:rPr>
              <w:fldChar w:fldCharType="end"/>
            </w:r>
          </w:hyperlink>
        </w:p>
        <w:p w:rsidR="002002FF" w:rsidRDefault="002002FF">
          <w:r>
            <w:rPr>
              <w:b/>
              <w:bCs/>
              <w:noProof/>
            </w:rPr>
            <w:fldChar w:fldCharType="end"/>
          </w:r>
        </w:p>
      </w:sdtContent>
    </w:sdt>
    <w:p w:rsidR="00FA151E" w:rsidRPr="002002FF" w:rsidRDefault="00FA151E" w:rsidP="002002FF">
      <w:pPr>
        <w:pStyle w:val="ContentsHeading"/>
        <w:jc w:val="left"/>
      </w:pPr>
    </w:p>
    <w:p w:rsidR="002002FF" w:rsidRDefault="002002FF">
      <w:pPr>
        <w:rPr>
          <w:rFonts w:ascii="Times New Roman" w:eastAsia="Calibri" w:hAnsi="Times New Roman" w:cs="Times New Roman"/>
          <w:color w:val="000000"/>
        </w:rPr>
      </w:pPr>
      <w:r>
        <w:br w:type="page"/>
      </w:r>
    </w:p>
    <w:p w:rsidR="002002FF" w:rsidRPr="00852C2C" w:rsidRDefault="002002FF" w:rsidP="002002FF">
      <w:pPr>
        <w:pStyle w:val="Heading1"/>
        <w:spacing w:line="360" w:lineRule="auto"/>
        <w:jc w:val="both"/>
        <w:rPr>
          <w:rFonts w:ascii="Times New Roman" w:hAnsi="Times New Roman" w:cs="Times New Roman"/>
          <w:color w:val="000000"/>
          <w:sz w:val="24"/>
          <w:szCs w:val="24"/>
        </w:rPr>
      </w:pPr>
      <w:bookmarkStart w:id="0" w:name="_Toc164547437"/>
      <w:bookmarkStart w:id="1" w:name="_Toc164547545"/>
      <w:r w:rsidRPr="00852C2C">
        <w:rPr>
          <w:rFonts w:ascii="Times New Roman" w:hAnsi="Times New Roman" w:cs="Times New Roman"/>
          <w:color w:val="000000"/>
          <w:sz w:val="24"/>
          <w:szCs w:val="24"/>
        </w:rPr>
        <w:lastRenderedPageBreak/>
        <w:t>Introduction</w:t>
      </w:r>
      <w:bookmarkEnd w:id="0"/>
      <w:bookmarkEnd w:id="1"/>
    </w:p>
    <w:p w:rsidR="002002FF" w:rsidRPr="00852C2C" w:rsidRDefault="002002FF" w:rsidP="002002FF">
      <w:pPr>
        <w:spacing w:line="360" w:lineRule="auto"/>
        <w:ind w:firstLine="720"/>
        <w:jc w:val="both"/>
        <w:rPr>
          <w:rFonts w:ascii="Times New Roman" w:eastAsia="Times New Roman" w:hAnsi="Times New Roman" w:cs="Times New Roman"/>
        </w:rPr>
      </w:pPr>
      <w:r w:rsidRPr="00852C2C">
        <w:rPr>
          <w:rFonts w:ascii="Times New Roman" w:hAnsi="Times New Roman" w:cs="Times New Roman"/>
          <w:color w:val="000000"/>
        </w:rPr>
        <w:t>Leadership refer towards the activity of leading the group of people or leading an organisation. Leadership is the strong social cycle which involves the collaborations between individuals. The leade</w:t>
      </w:r>
      <w:r w:rsidRPr="00852C2C">
        <w:rPr>
          <w:rFonts w:ascii="Times New Roman" w:hAnsi="Times New Roman" w:cs="Times New Roman"/>
          <w:color w:val="000000"/>
        </w:rPr>
        <w:t>r</w:t>
      </w:r>
      <w:r w:rsidRPr="00852C2C">
        <w:rPr>
          <w:rFonts w:ascii="Times New Roman" w:hAnsi="Times New Roman" w:cs="Times New Roman"/>
          <w:color w:val="000000"/>
        </w:rPr>
        <w:t>ship is a practical skill as well as a research area which assists the individuals in order to influence ind</w:t>
      </w:r>
      <w:r w:rsidRPr="00852C2C">
        <w:rPr>
          <w:rFonts w:ascii="Times New Roman" w:hAnsi="Times New Roman" w:cs="Times New Roman"/>
          <w:color w:val="000000"/>
        </w:rPr>
        <w:t>i</w:t>
      </w:r>
      <w:r w:rsidRPr="00852C2C">
        <w:rPr>
          <w:rFonts w:ascii="Times New Roman" w:hAnsi="Times New Roman" w:cs="Times New Roman"/>
          <w:color w:val="000000"/>
        </w:rPr>
        <w:t xml:space="preserve">viduals towards leading the teams or the organisation </w:t>
      </w:r>
      <w:r w:rsidRPr="00852C2C">
        <w:rPr>
          <w:rFonts w:ascii="Times New Roman" w:eastAsia="Times New Roman" w:hAnsi="Times New Roman" w:cs="Times New Roman"/>
        </w:rPr>
        <w:t>(</w:t>
      </w:r>
      <w:proofErr w:type="spellStart"/>
      <w:r w:rsidRPr="00852C2C">
        <w:rPr>
          <w:rFonts w:ascii="Times New Roman" w:eastAsia="Times New Roman" w:hAnsi="Times New Roman" w:cs="Times New Roman"/>
        </w:rPr>
        <w:t>Alblooshi</w:t>
      </w:r>
      <w:proofErr w:type="spellEnd"/>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Shamsuzzaman</w:t>
      </w:r>
      <w:proofErr w:type="spellEnd"/>
      <w:r w:rsidRPr="00852C2C">
        <w:rPr>
          <w:rFonts w:ascii="Times New Roman" w:eastAsia="Times New Roman" w:hAnsi="Times New Roman" w:cs="Times New Roman"/>
        </w:rPr>
        <w:t xml:space="preserve"> and </w:t>
      </w:r>
      <w:proofErr w:type="spellStart"/>
      <w:r w:rsidRPr="00852C2C">
        <w:rPr>
          <w:rFonts w:ascii="Times New Roman" w:eastAsia="Times New Roman" w:hAnsi="Times New Roman" w:cs="Times New Roman"/>
        </w:rPr>
        <w:t>Haridy</w:t>
      </w:r>
      <w:proofErr w:type="spellEnd"/>
      <w:r w:rsidRPr="00852C2C">
        <w:rPr>
          <w:rFonts w:ascii="Times New Roman" w:eastAsia="Times New Roman" w:hAnsi="Times New Roman" w:cs="Times New Roman"/>
        </w:rPr>
        <w:t>, 2021)</w:t>
      </w:r>
      <w:r w:rsidRPr="00852C2C">
        <w:rPr>
          <w:rFonts w:ascii="Times New Roman" w:hAnsi="Times New Roman" w:cs="Times New Roman"/>
          <w:color w:val="000000"/>
        </w:rPr>
        <w:t xml:space="preserve">. Leadership also have various </w:t>
      </w:r>
      <w:proofErr w:type="gramStart"/>
      <w:r w:rsidRPr="00852C2C">
        <w:rPr>
          <w:rFonts w:ascii="Times New Roman" w:hAnsi="Times New Roman" w:cs="Times New Roman"/>
          <w:color w:val="000000"/>
        </w:rPr>
        <w:t>importance</w:t>
      </w:r>
      <w:proofErr w:type="gramEnd"/>
      <w:r w:rsidRPr="00852C2C">
        <w:rPr>
          <w:rFonts w:ascii="Times New Roman" w:hAnsi="Times New Roman" w:cs="Times New Roman"/>
          <w:color w:val="000000"/>
        </w:rPr>
        <w:t xml:space="preserve"> such as the leaders offers support with the task and also helps in developing the team spirit.</w:t>
      </w:r>
    </w:p>
    <w:p w:rsidR="002002FF" w:rsidRDefault="002002FF">
      <w:pPr>
        <w:rPr>
          <w:rFonts w:ascii="Times New Roman" w:eastAsia="Calibri" w:hAnsi="Times New Roman" w:cs="Times New Roman"/>
          <w:color w:val="000000"/>
        </w:rPr>
      </w:pPr>
      <w:r>
        <w:br w:type="page"/>
      </w:r>
    </w:p>
    <w:p w:rsidR="002002FF" w:rsidRPr="00852C2C" w:rsidRDefault="002002FF" w:rsidP="002002FF">
      <w:pPr>
        <w:pStyle w:val="Heading1"/>
        <w:spacing w:line="360" w:lineRule="auto"/>
        <w:jc w:val="both"/>
        <w:rPr>
          <w:rFonts w:ascii="Times New Roman" w:hAnsi="Times New Roman" w:cs="Times New Roman"/>
          <w:color w:val="000000"/>
          <w:sz w:val="24"/>
          <w:szCs w:val="24"/>
        </w:rPr>
      </w:pPr>
      <w:bookmarkStart w:id="2" w:name="_Toc164547438"/>
      <w:bookmarkStart w:id="3" w:name="_Toc164547546"/>
      <w:r w:rsidRPr="00852C2C">
        <w:rPr>
          <w:rFonts w:ascii="Times New Roman" w:hAnsi="Times New Roman" w:cs="Times New Roman"/>
          <w:color w:val="000000"/>
          <w:sz w:val="24"/>
          <w:szCs w:val="24"/>
        </w:rPr>
        <w:lastRenderedPageBreak/>
        <w:t>Main Body</w:t>
      </w:r>
      <w:bookmarkEnd w:id="2"/>
      <w:bookmarkEnd w:id="3"/>
    </w:p>
    <w:p w:rsidR="002002FF" w:rsidRPr="00852C2C" w:rsidRDefault="002002FF" w:rsidP="002002FF">
      <w:pPr>
        <w:pStyle w:val="Heading2"/>
      </w:pPr>
      <w:bookmarkStart w:id="4" w:name="_Toc164547547"/>
      <w:r w:rsidRPr="00852C2C">
        <w:t>Transformational Leadership at Google</w:t>
      </w:r>
      <w:bookmarkEnd w:id="4"/>
    </w:p>
    <w:p w:rsidR="002002FF" w:rsidRPr="00852C2C" w:rsidRDefault="002002FF" w:rsidP="002002FF">
      <w:pPr>
        <w:spacing w:line="360" w:lineRule="auto"/>
        <w:ind w:firstLine="720"/>
        <w:jc w:val="both"/>
        <w:rPr>
          <w:rFonts w:ascii="Times New Roman" w:eastAsia="Times New Roman" w:hAnsi="Times New Roman" w:cs="Times New Roman"/>
        </w:rPr>
      </w:pPr>
      <w:r w:rsidRPr="00852C2C">
        <w:rPr>
          <w:rFonts w:ascii="Times New Roman" w:hAnsi="Times New Roman" w:cs="Times New Roman"/>
          <w:color w:val="000000"/>
        </w:rPr>
        <w:t>Google is known for their innovative culture as well as various unique products which could be attributed within their transformational leadership style. The founder of Google, Larry Page inspires as well as motivates their teams in order to push the boundaries and achieve different a</w:t>
      </w:r>
      <w:r w:rsidRPr="00852C2C">
        <w:rPr>
          <w:rFonts w:ascii="Times New Roman" w:hAnsi="Times New Roman" w:cs="Times New Roman"/>
          <w:color w:val="000000"/>
        </w:rPr>
        <w:t>m</w:t>
      </w:r>
      <w:r w:rsidRPr="00852C2C">
        <w:rPr>
          <w:rFonts w:ascii="Times New Roman" w:hAnsi="Times New Roman" w:cs="Times New Roman"/>
          <w:color w:val="000000"/>
        </w:rPr>
        <w:t xml:space="preserve">bitious goals. The transformational leadership is the style where the leaders inspire their team members in order to achieve the exceptional results by increasing the sense of purpose as well as vision. These leaders generally lead by example through encouraging the creativity and innovation with the help of regular improvement </w:t>
      </w:r>
      <w:r w:rsidRPr="00852C2C">
        <w:rPr>
          <w:rFonts w:ascii="Times New Roman" w:eastAsia="Times New Roman" w:hAnsi="Times New Roman" w:cs="Times New Roman"/>
        </w:rPr>
        <w:t>(</w:t>
      </w:r>
      <w:proofErr w:type="spellStart"/>
      <w:r w:rsidRPr="00852C2C">
        <w:rPr>
          <w:rFonts w:ascii="Times New Roman" w:eastAsia="Times New Roman" w:hAnsi="Times New Roman" w:cs="Times New Roman"/>
        </w:rPr>
        <w:t>A</w:t>
      </w:r>
      <w:r w:rsidRPr="00852C2C">
        <w:rPr>
          <w:rFonts w:ascii="Times New Roman" w:eastAsia="Times New Roman" w:hAnsi="Times New Roman" w:cs="Times New Roman"/>
        </w:rPr>
        <w:t>s</w:t>
      </w:r>
      <w:r w:rsidRPr="00852C2C">
        <w:rPr>
          <w:rFonts w:ascii="Times New Roman" w:eastAsia="Times New Roman" w:hAnsi="Times New Roman" w:cs="Times New Roman"/>
        </w:rPr>
        <w:t>bari</w:t>
      </w:r>
      <w:proofErr w:type="spellEnd"/>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Santoso</w:t>
      </w:r>
      <w:proofErr w:type="spellEnd"/>
      <w:r w:rsidRPr="00852C2C">
        <w:rPr>
          <w:rFonts w:ascii="Times New Roman" w:eastAsia="Times New Roman" w:hAnsi="Times New Roman" w:cs="Times New Roman"/>
        </w:rPr>
        <w:t xml:space="preserve"> and </w:t>
      </w:r>
      <w:proofErr w:type="spellStart"/>
      <w:r w:rsidRPr="00852C2C">
        <w:rPr>
          <w:rFonts w:ascii="Times New Roman" w:eastAsia="Times New Roman" w:hAnsi="Times New Roman" w:cs="Times New Roman"/>
        </w:rPr>
        <w:t>Prasetya</w:t>
      </w:r>
      <w:proofErr w:type="spellEnd"/>
      <w:r w:rsidRPr="00852C2C">
        <w:rPr>
          <w:rFonts w:ascii="Times New Roman" w:eastAsia="Times New Roman" w:hAnsi="Times New Roman" w:cs="Times New Roman"/>
        </w:rPr>
        <w:t>, 2020)</w:t>
      </w:r>
      <w:r w:rsidRPr="00852C2C">
        <w:rPr>
          <w:rFonts w:ascii="Times New Roman" w:hAnsi="Times New Roman" w:cs="Times New Roman"/>
          <w:color w:val="000000"/>
        </w:rPr>
        <w:t>. These leaders focus towards developing the strengths of their team members and by empowering them in order to reach their full potential.</w:t>
      </w:r>
    </w:p>
    <w:p w:rsidR="002002FF" w:rsidRPr="00852C2C" w:rsidRDefault="002002FF" w:rsidP="002002FF">
      <w:pPr>
        <w:pStyle w:val="BodyText"/>
        <w:tabs>
          <w:tab w:val="left" w:pos="3084"/>
        </w:tabs>
        <w:spacing w:line="360" w:lineRule="auto"/>
        <w:jc w:val="both"/>
        <w:rPr>
          <w:rFonts w:ascii="Times New Roman" w:hAnsi="Times New Roman" w:cs="Times New Roman"/>
          <w:color w:val="000000"/>
        </w:rPr>
      </w:pPr>
      <w:r w:rsidRPr="00852C2C">
        <w:rPr>
          <w:rFonts w:ascii="Times New Roman" w:hAnsi="Times New Roman" w:cs="Times New Roman"/>
          <w:b/>
          <w:bCs/>
          <w:color w:val="000000"/>
        </w:rPr>
        <w:t>Advantages</w:t>
      </w:r>
      <w:r>
        <w:rPr>
          <w:rFonts w:ascii="Times New Roman" w:hAnsi="Times New Roman" w:cs="Times New Roman"/>
          <w:b/>
          <w:bCs/>
          <w:color w:val="000000"/>
        </w:rPr>
        <w:tab/>
      </w:r>
    </w:p>
    <w:p w:rsidR="002002FF" w:rsidRPr="00852C2C" w:rsidRDefault="002002FF" w:rsidP="002002FF">
      <w:pPr>
        <w:spacing w:line="360" w:lineRule="auto"/>
        <w:ind w:firstLine="720"/>
        <w:jc w:val="both"/>
        <w:rPr>
          <w:rFonts w:ascii="Times New Roman" w:eastAsia="Times New Roman" w:hAnsi="Times New Roman" w:cs="Times New Roman"/>
        </w:rPr>
      </w:pPr>
      <w:r w:rsidRPr="00852C2C">
        <w:rPr>
          <w:rFonts w:ascii="Times New Roman" w:hAnsi="Times New Roman" w:cs="Times New Roman"/>
          <w:color w:val="000000"/>
        </w:rPr>
        <w:t xml:space="preserve">The transformational </w:t>
      </w:r>
      <w:proofErr w:type="gramStart"/>
      <w:r w:rsidRPr="00852C2C">
        <w:rPr>
          <w:rFonts w:ascii="Times New Roman" w:hAnsi="Times New Roman" w:cs="Times New Roman"/>
          <w:color w:val="000000"/>
        </w:rPr>
        <w:t>leaders of the Google increases</w:t>
      </w:r>
      <w:proofErr w:type="gramEnd"/>
      <w:r w:rsidRPr="00852C2C">
        <w:rPr>
          <w:rFonts w:ascii="Times New Roman" w:hAnsi="Times New Roman" w:cs="Times New Roman"/>
          <w:color w:val="000000"/>
        </w:rPr>
        <w:t xml:space="preserve"> the culture of innovation through encoura</w:t>
      </w:r>
      <w:r w:rsidRPr="00852C2C">
        <w:rPr>
          <w:rFonts w:ascii="Times New Roman" w:hAnsi="Times New Roman" w:cs="Times New Roman"/>
          <w:color w:val="000000"/>
        </w:rPr>
        <w:t>g</w:t>
      </w:r>
      <w:r w:rsidRPr="00852C2C">
        <w:rPr>
          <w:rFonts w:ascii="Times New Roman" w:hAnsi="Times New Roman" w:cs="Times New Roman"/>
          <w:color w:val="000000"/>
        </w:rPr>
        <w:t xml:space="preserve">ing the employees in order to think creatively as well as to take risks. By speaking about the strong vision and offering the sense of purpose the transformational leaders engage with the employees and inspire them to perform their best </w:t>
      </w:r>
      <w:r w:rsidRPr="00852C2C">
        <w:rPr>
          <w:rFonts w:ascii="Times New Roman" w:eastAsia="Times New Roman" w:hAnsi="Times New Roman" w:cs="Times New Roman"/>
        </w:rPr>
        <w:t>(Bakker et al., 2022)</w:t>
      </w:r>
      <w:r w:rsidRPr="00852C2C">
        <w:rPr>
          <w:rFonts w:ascii="Times New Roman" w:hAnsi="Times New Roman" w:cs="Times New Roman"/>
          <w:color w:val="000000"/>
        </w:rPr>
        <w:t>. The transform</w:t>
      </w:r>
      <w:r w:rsidRPr="00852C2C">
        <w:rPr>
          <w:rFonts w:ascii="Times New Roman" w:hAnsi="Times New Roman" w:cs="Times New Roman"/>
          <w:color w:val="000000"/>
        </w:rPr>
        <w:t>a</w:t>
      </w:r>
      <w:r w:rsidRPr="00852C2C">
        <w:rPr>
          <w:rFonts w:ascii="Times New Roman" w:hAnsi="Times New Roman" w:cs="Times New Roman"/>
          <w:color w:val="000000"/>
        </w:rPr>
        <w:t xml:space="preserve">tional </w:t>
      </w:r>
      <w:proofErr w:type="gramStart"/>
      <w:r w:rsidRPr="00852C2C">
        <w:rPr>
          <w:rFonts w:ascii="Times New Roman" w:hAnsi="Times New Roman" w:cs="Times New Roman"/>
          <w:color w:val="000000"/>
        </w:rPr>
        <w:t>leaders at Google also invests</w:t>
      </w:r>
      <w:proofErr w:type="gramEnd"/>
      <w:r w:rsidRPr="00852C2C">
        <w:rPr>
          <w:rFonts w:ascii="Times New Roman" w:hAnsi="Times New Roman" w:cs="Times New Roman"/>
          <w:color w:val="000000"/>
        </w:rPr>
        <w:t xml:space="preserve"> in their employee development by helping them to grow professionally as well as personally. The transfo</w:t>
      </w:r>
      <w:r w:rsidRPr="00852C2C">
        <w:rPr>
          <w:rFonts w:ascii="Times New Roman" w:hAnsi="Times New Roman" w:cs="Times New Roman"/>
          <w:color w:val="000000"/>
        </w:rPr>
        <w:t>r</w:t>
      </w:r>
      <w:r w:rsidRPr="00852C2C">
        <w:rPr>
          <w:rFonts w:ascii="Times New Roman" w:hAnsi="Times New Roman" w:cs="Times New Roman"/>
          <w:color w:val="000000"/>
        </w:rPr>
        <w:t xml:space="preserve">mational leader at </w:t>
      </w:r>
      <w:proofErr w:type="spellStart"/>
      <w:r w:rsidRPr="00852C2C">
        <w:rPr>
          <w:rFonts w:ascii="Times New Roman" w:hAnsi="Times New Roman" w:cs="Times New Roman"/>
          <w:color w:val="000000"/>
        </w:rPr>
        <w:t>google</w:t>
      </w:r>
      <w:proofErr w:type="spellEnd"/>
      <w:r w:rsidRPr="00852C2C">
        <w:rPr>
          <w:rFonts w:ascii="Times New Roman" w:hAnsi="Times New Roman" w:cs="Times New Roman"/>
          <w:color w:val="000000"/>
        </w:rPr>
        <w:t xml:space="preserve"> change their leadership style according to the changing circumstances by e</w:t>
      </w:r>
      <w:r w:rsidRPr="00852C2C">
        <w:rPr>
          <w:rFonts w:ascii="Times New Roman" w:hAnsi="Times New Roman" w:cs="Times New Roman"/>
          <w:color w:val="000000"/>
        </w:rPr>
        <w:t>m</w:t>
      </w:r>
      <w:r w:rsidRPr="00852C2C">
        <w:rPr>
          <w:rFonts w:ascii="Times New Roman" w:hAnsi="Times New Roman" w:cs="Times New Roman"/>
          <w:color w:val="000000"/>
        </w:rPr>
        <w:t>powering the teams in order to navigate the complex cha</w:t>
      </w:r>
      <w:r w:rsidRPr="00852C2C">
        <w:rPr>
          <w:rFonts w:ascii="Times New Roman" w:hAnsi="Times New Roman" w:cs="Times New Roman"/>
          <w:color w:val="000000"/>
        </w:rPr>
        <w:t>l</w:t>
      </w:r>
      <w:r w:rsidRPr="00852C2C">
        <w:rPr>
          <w:rFonts w:ascii="Times New Roman" w:hAnsi="Times New Roman" w:cs="Times New Roman"/>
          <w:color w:val="000000"/>
        </w:rPr>
        <w:t xml:space="preserve">lenges and then </w:t>
      </w:r>
      <w:proofErr w:type="spellStart"/>
      <w:r w:rsidRPr="00852C2C">
        <w:rPr>
          <w:rFonts w:ascii="Times New Roman" w:hAnsi="Times New Roman" w:cs="Times New Roman"/>
          <w:color w:val="000000"/>
        </w:rPr>
        <w:t>sieze</w:t>
      </w:r>
      <w:proofErr w:type="spellEnd"/>
      <w:r w:rsidRPr="00852C2C">
        <w:rPr>
          <w:rFonts w:ascii="Times New Roman" w:hAnsi="Times New Roman" w:cs="Times New Roman"/>
          <w:color w:val="000000"/>
        </w:rPr>
        <w:t xml:space="preserve"> the opportunities.</w:t>
      </w:r>
    </w:p>
    <w:p w:rsidR="002002FF" w:rsidRPr="00852C2C" w:rsidRDefault="002002FF" w:rsidP="002002FF">
      <w:pPr>
        <w:pStyle w:val="BodyText"/>
        <w:spacing w:line="360" w:lineRule="auto"/>
        <w:jc w:val="both"/>
        <w:rPr>
          <w:rFonts w:ascii="Times New Roman" w:hAnsi="Times New Roman" w:cs="Times New Roman"/>
          <w:color w:val="000000"/>
        </w:rPr>
      </w:pPr>
      <w:r w:rsidRPr="00852C2C">
        <w:rPr>
          <w:rFonts w:ascii="Times New Roman" w:hAnsi="Times New Roman" w:cs="Times New Roman"/>
          <w:b/>
          <w:bCs/>
          <w:color w:val="000000"/>
        </w:rPr>
        <w:t>Disadvantages</w:t>
      </w:r>
    </w:p>
    <w:p w:rsidR="002002FF" w:rsidRPr="00852C2C" w:rsidRDefault="002002FF" w:rsidP="002002FF">
      <w:pPr>
        <w:pStyle w:val="BodyText"/>
        <w:spacing w:line="360" w:lineRule="auto"/>
        <w:ind w:firstLine="720"/>
        <w:jc w:val="both"/>
        <w:rPr>
          <w:rFonts w:ascii="Times New Roman" w:hAnsi="Times New Roman" w:cs="Times New Roman"/>
          <w:b/>
          <w:bCs/>
          <w:color w:val="000000"/>
        </w:rPr>
      </w:pPr>
      <w:r w:rsidRPr="00852C2C">
        <w:rPr>
          <w:rFonts w:ascii="Times New Roman" w:hAnsi="Times New Roman" w:cs="Times New Roman"/>
          <w:color w:val="000000"/>
        </w:rPr>
        <w:t>The employees might become highly dependent on the transformational leaders for motivation and direction which can affect their overall ability to take different initiatives. The high expectations and the intense focus on innovation can lead towards the burnout among employees if it is not managed effe</w:t>
      </w:r>
      <w:r w:rsidRPr="00852C2C">
        <w:rPr>
          <w:rFonts w:ascii="Times New Roman" w:hAnsi="Times New Roman" w:cs="Times New Roman"/>
          <w:color w:val="000000"/>
        </w:rPr>
        <w:t>c</w:t>
      </w:r>
      <w:r w:rsidRPr="00852C2C">
        <w:rPr>
          <w:rFonts w:ascii="Times New Roman" w:hAnsi="Times New Roman" w:cs="Times New Roman"/>
          <w:color w:val="000000"/>
        </w:rPr>
        <w:t>tively. Some employees might resist the changes which are proposed by the transformational leaders, e</w:t>
      </w:r>
      <w:r w:rsidRPr="00852C2C">
        <w:rPr>
          <w:rFonts w:ascii="Times New Roman" w:hAnsi="Times New Roman" w:cs="Times New Roman"/>
          <w:color w:val="000000"/>
        </w:rPr>
        <w:t>s</w:t>
      </w:r>
      <w:r w:rsidRPr="00852C2C">
        <w:rPr>
          <w:rFonts w:ascii="Times New Roman" w:hAnsi="Times New Roman" w:cs="Times New Roman"/>
          <w:color w:val="000000"/>
        </w:rPr>
        <w:t xml:space="preserve">pecially if they feel uncertain or uncomfortable with the direction. </w:t>
      </w:r>
    </w:p>
    <w:p w:rsidR="002002FF" w:rsidRPr="00852C2C" w:rsidRDefault="002002FF" w:rsidP="002002FF">
      <w:pPr>
        <w:pStyle w:val="BodyText"/>
        <w:spacing w:line="360" w:lineRule="auto"/>
        <w:jc w:val="both"/>
        <w:rPr>
          <w:rFonts w:ascii="Times New Roman" w:hAnsi="Times New Roman" w:cs="Times New Roman"/>
          <w:color w:val="000000"/>
        </w:rPr>
      </w:pPr>
      <w:r w:rsidRPr="00852C2C">
        <w:rPr>
          <w:rFonts w:ascii="Times New Roman" w:hAnsi="Times New Roman" w:cs="Times New Roman"/>
          <w:b/>
          <w:bCs/>
          <w:color w:val="000000"/>
        </w:rPr>
        <w:t>Example</w:t>
      </w:r>
    </w:p>
    <w:p w:rsidR="002002FF" w:rsidRPr="00852C2C" w:rsidRDefault="002002FF" w:rsidP="002002FF">
      <w:pPr>
        <w:spacing w:line="360" w:lineRule="auto"/>
        <w:ind w:firstLine="720"/>
        <w:jc w:val="both"/>
        <w:rPr>
          <w:rFonts w:ascii="Times New Roman" w:eastAsia="Times New Roman" w:hAnsi="Times New Roman" w:cs="Times New Roman"/>
        </w:rPr>
      </w:pPr>
      <w:r w:rsidRPr="00852C2C">
        <w:rPr>
          <w:rFonts w:ascii="Times New Roman" w:hAnsi="Times New Roman" w:cs="Times New Roman"/>
          <w:color w:val="000000"/>
        </w:rPr>
        <w:t>Larry Page the co-founder of Google represents the transformational leadership through his v</w:t>
      </w:r>
      <w:r w:rsidRPr="00852C2C">
        <w:rPr>
          <w:rFonts w:ascii="Times New Roman" w:hAnsi="Times New Roman" w:cs="Times New Roman"/>
          <w:color w:val="000000"/>
        </w:rPr>
        <w:t>i</w:t>
      </w:r>
      <w:r w:rsidRPr="00852C2C">
        <w:rPr>
          <w:rFonts w:ascii="Times New Roman" w:hAnsi="Times New Roman" w:cs="Times New Roman"/>
          <w:color w:val="000000"/>
        </w:rPr>
        <w:t>sionary approach towards innovation. Page inspires his teams in order to pursue the aud</w:t>
      </w:r>
      <w:r w:rsidRPr="00852C2C">
        <w:rPr>
          <w:rFonts w:ascii="Times New Roman" w:hAnsi="Times New Roman" w:cs="Times New Roman"/>
          <w:color w:val="000000"/>
        </w:rPr>
        <w:t>a</w:t>
      </w:r>
      <w:r w:rsidRPr="00852C2C">
        <w:rPr>
          <w:rFonts w:ascii="Times New Roman" w:hAnsi="Times New Roman" w:cs="Times New Roman"/>
          <w:color w:val="000000"/>
        </w:rPr>
        <w:t>cious goals such as developing the user friendly interface and highly advanced platform by e</w:t>
      </w:r>
      <w:r w:rsidRPr="00852C2C">
        <w:rPr>
          <w:rFonts w:ascii="Times New Roman" w:hAnsi="Times New Roman" w:cs="Times New Roman"/>
          <w:color w:val="000000"/>
        </w:rPr>
        <w:t>x</w:t>
      </w:r>
      <w:r w:rsidRPr="00852C2C">
        <w:rPr>
          <w:rFonts w:ascii="Times New Roman" w:hAnsi="Times New Roman" w:cs="Times New Roman"/>
          <w:color w:val="000000"/>
        </w:rPr>
        <w:t>ploring artificial intelligence and by highlighting the importance of their work in shaping the f</w:t>
      </w:r>
      <w:r w:rsidRPr="00852C2C">
        <w:rPr>
          <w:rFonts w:ascii="Times New Roman" w:hAnsi="Times New Roman" w:cs="Times New Roman"/>
          <w:color w:val="000000"/>
        </w:rPr>
        <w:t>u</w:t>
      </w:r>
      <w:r w:rsidRPr="00852C2C">
        <w:rPr>
          <w:rFonts w:ascii="Times New Roman" w:hAnsi="Times New Roman" w:cs="Times New Roman"/>
          <w:color w:val="000000"/>
        </w:rPr>
        <w:t xml:space="preserve">ture </w:t>
      </w:r>
      <w:r w:rsidRPr="00852C2C">
        <w:rPr>
          <w:rFonts w:ascii="Times New Roman" w:eastAsia="Times New Roman" w:hAnsi="Times New Roman" w:cs="Times New Roman"/>
        </w:rPr>
        <w:t>(</w:t>
      </w:r>
      <w:proofErr w:type="spellStart"/>
      <w:r w:rsidRPr="00852C2C">
        <w:rPr>
          <w:rFonts w:ascii="Times New Roman" w:eastAsia="Times New Roman" w:hAnsi="Times New Roman" w:cs="Times New Roman"/>
        </w:rPr>
        <w:t>Mandell</w:t>
      </w:r>
      <w:proofErr w:type="spellEnd"/>
      <w:r w:rsidRPr="00852C2C">
        <w:rPr>
          <w:rFonts w:ascii="Times New Roman" w:eastAsia="Times New Roman" w:hAnsi="Times New Roman" w:cs="Times New Roman"/>
        </w:rPr>
        <w:t xml:space="preserve"> and </w:t>
      </w:r>
      <w:proofErr w:type="spellStart"/>
      <w:r w:rsidRPr="00852C2C">
        <w:rPr>
          <w:rFonts w:ascii="Times New Roman" w:eastAsia="Times New Roman" w:hAnsi="Times New Roman" w:cs="Times New Roman"/>
        </w:rPr>
        <w:t>Pherwani</w:t>
      </w:r>
      <w:proofErr w:type="spellEnd"/>
      <w:r w:rsidRPr="00852C2C">
        <w:rPr>
          <w:rFonts w:ascii="Times New Roman" w:eastAsia="Times New Roman" w:hAnsi="Times New Roman" w:cs="Times New Roman"/>
        </w:rPr>
        <w:t>, 2023)</w:t>
      </w:r>
      <w:r w:rsidRPr="00852C2C">
        <w:rPr>
          <w:rFonts w:ascii="Times New Roman" w:hAnsi="Times New Roman" w:cs="Times New Roman"/>
          <w:color w:val="000000"/>
        </w:rPr>
        <w:t>. His ability to communicate the compelling vision and e</w:t>
      </w:r>
      <w:r w:rsidRPr="00852C2C">
        <w:rPr>
          <w:rFonts w:ascii="Times New Roman" w:hAnsi="Times New Roman" w:cs="Times New Roman"/>
          <w:color w:val="000000"/>
        </w:rPr>
        <w:t>m</w:t>
      </w:r>
      <w:r w:rsidRPr="00852C2C">
        <w:rPr>
          <w:rFonts w:ascii="Times New Roman" w:hAnsi="Times New Roman" w:cs="Times New Roman"/>
          <w:color w:val="000000"/>
        </w:rPr>
        <w:t>power employees in order to think creatively has been instrumental in the success of Google as a lea</w:t>
      </w:r>
      <w:r w:rsidRPr="00852C2C">
        <w:rPr>
          <w:rFonts w:ascii="Times New Roman" w:hAnsi="Times New Roman" w:cs="Times New Roman"/>
          <w:color w:val="000000"/>
        </w:rPr>
        <w:t>d</w:t>
      </w:r>
      <w:r w:rsidRPr="00852C2C">
        <w:rPr>
          <w:rFonts w:ascii="Times New Roman" w:hAnsi="Times New Roman" w:cs="Times New Roman"/>
          <w:color w:val="000000"/>
        </w:rPr>
        <w:t>ing technology company.</w:t>
      </w:r>
    </w:p>
    <w:p w:rsidR="002002FF" w:rsidRPr="00852C2C" w:rsidRDefault="002002FF" w:rsidP="002002FF">
      <w:pPr>
        <w:spacing w:line="360" w:lineRule="auto"/>
        <w:jc w:val="both"/>
        <w:rPr>
          <w:rFonts w:ascii="Times New Roman" w:hAnsi="Times New Roman" w:cs="Times New Roman"/>
          <w:color w:val="000000"/>
        </w:rPr>
      </w:pPr>
      <w:r w:rsidRPr="00852C2C">
        <w:rPr>
          <w:rFonts w:ascii="Times New Roman" w:hAnsi="Times New Roman" w:cs="Times New Roman"/>
          <w:b/>
          <w:bCs/>
          <w:color w:val="000000"/>
        </w:rPr>
        <w:lastRenderedPageBreak/>
        <w:t>Case study 2</w:t>
      </w:r>
    </w:p>
    <w:p w:rsidR="002002FF" w:rsidRPr="002002FF" w:rsidRDefault="002002FF" w:rsidP="002002FF">
      <w:pPr>
        <w:spacing w:line="360" w:lineRule="auto"/>
        <w:ind w:firstLine="720"/>
        <w:jc w:val="both"/>
        <w:rPr>
          <w:rFonts w:ascii="Times New Roman" w:hAnsi="Times New Roman" w:cs="Times New Roman"/>
          <w:color w:val="000000"/>
        </w:rPr>
      </w:pPr>
      <w:r w:rsidRPr="002002FF">
        <w:rPr>
          <w:rFonts w:ascii="Times New Roman" w:hAnsi="Times New Roman" w:cs="Times New Roman"/>
          <w:b/>
          <w:color w:val="000000"/>
        </w:rPr>
        <w:t>Laissez-faire leadership</w:t>
      </w:r>
      <w:r w:rsidRPr="002002FF">
        <w:rPr>
          <w:rFonts w:ascii="Times New Roman" w:hAnsi="Times New Roman" w:cs="Times New Roman"/>
          <w:color w:val="000000"/>
        </w:rPr>
        <w:t xml:space="preserve"> is an autonomous leadership style that facilitates the workforce with the responsibility of decision making and be within self-managed teams. Within the dimensions of Laissez-faire leadership style, individuals can provide their workforce with the necessary resources and knowledge employees need accomplished the assigned duties. These individuals aren’t constantly in i</w:t>
      </w:r>
      <w:r w:rsidRPr="002002FF">
        <w:rPr>
          <w:rFonts w:ascii="Times New Roman" w:hAnsi="Times New Roman" w:cs="Times New Roman"/>
          <w:color w:val="000000"/>
        </w:rPr>
        <w:t>n</w:t>
      </w:r>
      <w:r w:rsidRPr="002002FF">
        <w:rPr>
          <w:rFonts w:ascii="Times New Roman" w:hAnsi="Times New Roman" w:cs="Times New Roman"/>
          <w:color w:val="000000"/>
        </w:rPr>
        <w:t>teraction and are detached from the daily operations. These individuals facilitate support, knowledge, m</w:t>
      </w:r>
      <w:r w:rsidRPr="002002FF">
        <w:rPr>
          <w:rFonts w:ascii="Times New Roman" w:hAnsi="Times New Roman" w:cs="Times New Roman"/>
          <w:color w:val="000000"/>
        </w:rPr>
        <w:t>o</w:t>
      </w:r>
      <w:r w:rsidRPr="002002FF">
        <w:rPr>
          <w:rFonts w:ascii="Times New Roman" w:hAnsi="Times New Roman" w:cs="Times New Roman"/>
          <w:color w:val="000000"/>
        </w:rPr>
        <w:t>tivation, training and consultation when necessary. The Laissez-faire is commonly implemented within creative working environment, most commonly as marketing companies and start-ups.</w:t>
      </w:r>
    </w:p>
    <w:p w:rsidR="002002FF" w:rsidRPr="002002FF" w:rsidRDefault="002002FF" w:rsidP="002002FF">
      <w:pPr>
        <w:spacing w:line="360" w:lineRule="auto"/>
        <w:jc w:val="both"/>
        <w:rPr>
          <w:rFonts w:ascii="Times New Roman" w:hAnsi="Times New Roman" w:cs="Times New Roman"/>
          <w:color w:val="000000"/>
        </w:rPr>
      </w:pPr>
    </w:p>
    <w:p w:rsidR="002002FF" w:rsidRPr="002002FF" w:rsidRDefault="002002FF" w:rsidP="002002FF">
      <w:pPr>
        <w:spacing w:line="360" w:lineRule="auto"/>
        <w:jc w:val="both"/>
        <w:rPr>
          <w:rFonts w:ascii="Times New Roman" w:hAnsi="Times New Roman" w:cs="Times New Roman"/>
          <w:b/>
          <w:color w:val="000000"/>
        </w:rPr>
      </w:pPr>
      <w:r w:rsidRPr="002002FF">
        <w:rPr>
          <w:rFonts w:ascii="Times New Roman" w:hAnsi="Times New Roman" w:cs="Times New Roman"/>
          <w:b/>
          <w:color w:val="000000"/>
        </w:rPr>
        <w:t>Google and Laissez-faire Leadership Style</w:t>
      </w:r>
    </w:p>
    <w:p w:rsidR="002002FF" w:rsidRPr="002002FF" w:rsidRDefault="002002FF" w:rsidP="002002FF">
      <w:pPr>
        <w:spacing w:line="360" w:lineRule="auto"/>
        <w:ind w:firstLine="720"/>
        <w:jc w:val="both"/>
        <w:rPr>
          <w:rFonts w:ascii="Times New Roman" w:hAnsi="Times New Roman" w:cs="Times New Roman"/>
          <w:color w:val="000000"/>
        </w:rPr>
      </w:pPr>
      <w:r w:rsidRPr="002002FF">
        <w:rPr>
          <w:rFonts w:ascii="Times New Roman" w:hAnsi="Times New Roman" w:cs="Times New Roman"/>
          <w:color w:val="000000"/>
        </w:rPr>
        <w:t>Google is among the companies that are known for their collaborative and team working env</w:t>
      </w:r>
      <w:r w:rsidRPr="002002FF">
        <w:rPr>
          <w:rFonts w:ascii="Times New Roman" w:hAnsi="Times New Roman" w:cs="Times New Roman"/>
          <w:color w:val="000000"/>
        </w:rPr>
        <w:t>i</w:t>
      </w:r>
      <w:r w:rsidRPr="002002FF">
        <w:rPr>
          <w:rFonts w:ascii="Times New Roman" w:hAnsi="Times New Roman" w:cs="Times New Roman"/>
          <w:color w:val="000000"/>
        </w:rPr>
        <w:t>ronment. The company employs the Laissez-faire or the hands-off leadership style which is suitable for fostering independence and innovation.</w:t>
      </w:r>
    </w:p>
    <w:p w:rsidR="002002FF" w:rsidRPr="002002FF" w:rsidRDefault="002002FF" w:rsidP="002002FF">
      <w:pPr>
        <w:spacing w:line="360" w:lineRule="auto"/>
        <w:jc w:val="both"/>
        <w:rPr>
          <w:rFonts w:ascii="Times New Roman" w:hAnsi="Times New Roman" w:cs="Times New Roman"/>
          <w:b/>
          <w:color w:val="000000"/>
        </w:rPr>
      </w:pPr>
      <w:r w:rsidRPr="002002FF">
        <w:rPr>
          <w:rFonts w:ascii="Times New Roman" w:hAnsi="Times New Roman" w:cs="Times New Roman"/>
          <w:b/>
          <w:color w:val="000000"/>
        </w:rPr>
        <w:t>Advantages</w:t>
      </w:r>
    </w:p>
    <w:p w:rsidR="002002FF" w:rsidRPr="002002FF" w:rsidRDefault="002002FF" w:rsidP="002002FF">
      <w:pPr>
        <w:spacing w:line="360" w:lineRule="auto"/>
        <w:ind w:firstLine="720"/>
        <w:jc w:val="both"/>
        <w:rPr>
          <w:rFonts w:ascii="Times New Roman" w:hAnsi="Times New Roman" w:cs="Times New Roman"/>
          <w:color w:val="000000"/>
        </w:rPr>
      </w:pPr>
      <w:r w:rsidRPr="002002FF">
        <w:rPr>
          <w:rFonts w:ascii="Times New Roman" w:hAnsi="Times New Roman" w:cs="Times New Roman"/>
          <w:color w:val="000000"/>
        </w:rPr>
        <w:t>The company leadership facilitates its employees with the freedom for critical thinking and dec</w:t>
      </w:r>
      <w:r w:rsidRPr="002002FF">
        <w:rPr>
          <w:rFonts w:ascii="Times New Roman" w:hAnsi="Times New Roman" w:cs="Times New Roman"/>
          <w:color w:val="000000"/>
        </w:rPr>
        <w:t>i</w:t>
      </w:r>
      <w:r w:rsidRPr="002002FF">
        <w:rPr>
          <w:rFonts w:ascii="Times New Roman" w:hAnsi="Times New Roman" w:cs="Times New Roman"/>
          <w:color w:val="000000"/>
        </w:rPr>
        <w:t xml:space="preserve">sion making for </w:t>
      </w:r>
      <w:proofErr w:type="spellStart"/>
      <w:r w:rsidRPr="002002FF">
        <w:rPr>
          <w:rFonts w:ascii="Times New Roman" w:hAnsi="Times New Roman" w:cs="Times New Roman"/>
          <w:color w:val="000000"/>
        </w:rPr>
        <w:t>self sufficiency</w:t>
      </w:r>
      <w:proofErr w:type="spellEnd"/>
      <w:r w:rsidRPr="002002FF">
        <w:rPr>
          <w:rFonts w:ascii="Times New Roman" w:hAnsi="Times New Roman" w:cs="Times New Roman"/>
          <w:color w:val="000000"/>
        </w:rPr>
        <w:t xml:space="preserve"> and promoting the sense of inclusivity and responsibility. The Laissez-faire leadership style is among the most leveraged approach of Google promoting the employee to be cr</w:t>
      </w:r>
      <w:r w:rsidRPr="002002FF">
        <w:rPr>
          <w:rFonts w:ascii="Times New Roman" w:hAnsi="Times New Roman" w:cs="Times New Roman"/>
          <w:color w:val="000000"/>
        </w:rPr>
        <w:t>e</w:t>
      </w:r>
      <w:r w:rsidRPr="002002FF">
        <w:rPr>
          <w:rFonts w:ascii="Times New Roman" w:hAnsi="Times New Roman" w:cs="Times New Roman"/>
          <w:color w:val="000000"/>
        </w:rPr>
        <w:t>ative and experimental with various approaches and practices to enhance the level of innovation. The m</w:t>
      </w:r>
      <w:r w:rsidRPr="002002FF">
        <w:rPr>
          <w:rFonts w:ascii="Times New Roman" w:hAnsi="Times New Roman" w:cs="Times New Roman"/>
          <w:color w:val="000000"/>
        </w:rPr>
        <w:t>o</w:t>
      </w:r>
      <w:r w:rsidRPr="002002FF">
        <w:rPr>
          <w:rFonts w:ascii="Times New Roman" w:hAnsi="Times New Roman" w:cs="Times New Roman"/>
          <w:color w:val="000000"/>
        </w:rPr>
        <w:t xml:space="preserve">tivation, inclusivity, responsibility and autonomous support facilitate a sense of trust and </w:t>
      </w:r>
      <w:proofErr w:type="gramStart"/>
      <w:r w:rsidRPr="002002FF">
        <w:rPr>
          <w:rFonts w:ascii="Times New Roman" w:hAnsi="Times New Roman" w:cs="Times New Roman"/>
          <w:color w:val="000000"/>
        </w:rPr>
        <w:t>empowerment to be self-efficient are</w:t>
      </w:r>
      <w:proofErr w:type="gramEnd"/>
      <w:r w:rsidRPr="002002FF">
        <w:rPr>
          <w:rFonts w:ascii="Times New Roman" w:hAnsi="Times New Roman" w:cs="Times New Roman"/>
          <w:color w:val="000000"/>
        </w:rPr>
        <w:t xml:space="preserve"> likely to be highly satisfied and engaged in their professional career.</w:t>
      </w:r>
    </w:p>
    <w:p w:rsidR="002002FF" w:rsidRPr="002002FF" w:rsidRDefault="002002FF" w:rsidP="002002FF">
      <w:pPr>
        <w:spacing w:line="360" w:lineRule="auto"/>
        <w:jc w:val="both"/>
        <w:rPr>
          <w:rFonts w:ascii="Times New Roman" w:hAnsi="Times New Roman" w:cs="Times New Roman"/>
          <w:b/>
          <w:color w:val="000000"/>
        </w:rPr>
      </w:pPr>
      <w:r w:rsidRPr="002002FF">
        <w:rPr>
          <w:rFonts w:ascii="Times New Roman" w:hAnsi="Times New Roman" w:cs="Times New Roman"/>
          <w:b/>
          <w:color w:val="000000"/>
        </w:rPr>
        <w:t>Disadvantages</w:t>
      </w:r>
    </w:p>
    <w:p w:rsidR="002002FF" w:rsidRPr="002002FF" w:rsidRDefault="002002FF" w:rsidP="002002FF">
      <w:pPr>
        <w:spacing w:line="360" w:lineRule="auto"/>
        <w:ind w:firstLine="720"/>
        <w:jc w:val="both"/>
        <w:rPr>
          <w:rFonts w:ascii="Times New Roman" w:hAnsi="Times New Roman" w:cs="Times New Roman"/>
          <w:color w:val="000000"/>
        </w:rPr>
      </w:pPr>
      <w:r w:rsidRPr="002002FF">
        <w:rPr>
          <w:rFonts w:ascii="Times New Roman" w:hAnsi="Times New Roman" w:cs="Times New Roman"/>
          <w:color w:val="000000"/>
        </w:rPr>
        <w:t>One of the challenges while implicating the Laissez-faire leadership style is the lack of direct communication that can negatively impact the employees. Employees may misinterpret and misco</w:t>
      </w:r>
      <w:r w:rsidRPr="002002FF">
        <w:rPr>
          <w:rFonts w:ascii="Times New Roman" w:hAnsi="Times New Roman" w:cs="Times New Roman"/>
          <w:color w:val="000000"/>
        </w:rPr>
        <w:t>m</w:t>
      </w:r>
      <w:r w:rsidRPr="002002FF">
        <w:rPr>
          <w:rFonts w:ascii="Times New Roman" w:hAnsi="Times New Roman" w:cs="Times New Roman"/>
          <w:color w:val="000000"/>
        </w:rPr>
        <w:t>municate the message if the individual fails to clearly and elaborately communicate the priorities and goals. Lack of comprehensive monitoring of the employees may foster accountability issues disregarding their assigned duties and responsibilities. Lack of monitoring system brings forth the issue of employees falling short of management’s expectations that can result in operational delays and quality issues. Lai</w:t>
      </w:r>
      <w:r w:rsidRPr="002002FF">
        <w:rPr>
          <w:rFonts w:ascii="Times New Roman" w:hAnsi="Times New Roman" w:cs="Times New Roman"/>
          <w:color w:val="000000"/>
        </w:rPr>
        <w:t>s</w:t>
      </w:r>
      <w:r w:rsidRPr="002002FF">
        <w:rPr>
          <w:rFonts w:ascii="Times New Roman" w:hAnsi="Times New Roman" w:cs="Times New Roman"/>
          <w:color w:val="000000"/>
        </w:rPr>
        <w:t>sez-faire leadership style has another disadvantage regarding the problem solving and conflict resolution as the individual are not i</w:t>
      </w:r>
      <w:r>
        <w:rPr>
          <w:rFonts w:ascii="Times New Roman" w:hAnsi="Times New Roman" w:cs="Times New Roman"/>
          <w:color w:val="000000"/>
        </w:rPr>
        <w:t>nvolved in the daily operations.</w:t>
      </w:r>
    </w:p>
    <w:p w:rsidR="002002FF" w:rsidRPr="002002FF" w:rsidRDefault="002002FF" w:rsidP="002002FF">
      <w:pPr>
        <w:spacing w:line="360" w:lineRule="auto"/>
        <w:jc w:val="both"/>
        <w:rPr>
          <w:rFonts w:ascii="Times New Roman" w:hAnsi="Times New Roman" w:cs="Times New Roman"/>
          <w:b/>
          <w:color w:val="000000"/>
        </w:rPr>
      </w:pPr>
      <w:r w:rsidRPr="002002FF">
        <w:rPr>
          <w:rFonts w:ascii="Times New Roman" w:hAnsi="Times New Roman" w:cs="Times New Roman"/>
          <w:b/>
          <w:color w:val="000000"/>
        </w:rPr>
        <w:lastRenderedPageBreak/>
        <w:t>Example</w:t>
      </w:r>
    </w:p>
    <w:p w:rsidR="002002FF" w:rsidRPr="00852C2C" w:rsidRDefault="002002FF" w:rsidP="002002FF">
      <w:pPr>
        <w:spacing w:line="360" w:lineRule="auto"/>
        <w:ind w:firstLine="720"/>
        <w:jc w:val="both"/>
        <w:rPr>
          <w:rFonts w:ascii="Times New Roman" w:hAnsi="Times New Roman" w:cs="Times New Roman"/>
          <w:color w:val="000000"/>
        </w:rPr>
      </w:pPr>
      <w:r w:rsidRPr="002002FF">
        <w:rPr>
          <w:rFonts w:ascii="Times New Roman" w:hAnsi="Times New Roman" w:cs="Times New Roman"/>
          <w:color w:val="000000"/>
        </w:rPr>
        <w:t>Google is a multinational internet based service provider. Google is among the well-established companies that have demonstrated the application of Laissez-faire leadership style approach. The comp</w:t>
      </w:r>
      <w:r w:rsidRPr="002002FF">
        <w:rPr>
          <w:rFonts w:ascii="Times New Roman" w:hAnsi="Times New Roman" w:cs="Times New Roman"/>
          <w:color w:val="000000"/>
        </w:rPr>
        <w:t>a</w:t>
      </w:r>
      <w:r w:rsidRPr="002002FF">
        <w:rPr>
          <w:rFonts w:ascii="Times New Roman" w:hAnsi="Times New Roman" w:cs="Times New Roman"/>
          <w:color w:val="000000"/>
        </w:rPr>
        <w:t>ny integrated the fundamentals of Laissez-faire leadership style within the framework of 20% times pol</w:t>
      </w:r>
      <w:r w:rsidRPr="002002FF">
        <w:rPr>
          <w:rFonts w:ascii="Times New Roman" w:hAnsi="Times New Roman" w:cs="Times New Roman"/>
          <w:color w:val="000000"/>
        </w:rPr>
        <w:t>i</w:t>
      </w:r>
      <w:r w:rsidRPr="002002FF">
        <w:rPr>
          <w:rFonts w:ascii="Times New Roman" w:hAnsi="Times New Roman" w:cs="Times New Roman"/>
          <w:color w:val="000000"/>
        </w:rPr>
        <w:t>cy framework. The 20% times policy is among the initiative Google have implemented to allow its e</w:t>
      </w:r>
      <w:r w:rsidRPr="002002FF">
        <w:rPr>
          <w:rFonts w:ascii="Times New Roman" w:hAnsi="Times New Roman" w:cs="Times New Roman"/>
          <w:color w:val="000000"/>
        </w:rPr>
        <w:t>m</w:t>
      </w:r>
      <w:r w:rsidRPr="002002FF">
        <w:rPr>
          <w:rFonts w:ascii="Times New Roman" w:hAnsi="Times New Roman" w:cs="Times New Roman"/>
          <w:color w:val="000000"/>
        </w:rPr>
        <w:t>ployees to spend 20% of their office time on the personal and professional growths. The initiative has a</w:t>
      </w:r>
      <w:r w:rsidRPr="002002FF">
        <w:rPr>
          <w:rFonts w:ascii="Times New Roman" w:hAnsi="Times New Roman" w:cs="Times New Roman"/>
          <w:color w:val="000000"/>
        </w:rPr>
        <w:t>l</w:t>
      </w:r>
      <w:r w:rsidRPr="002002FF">
        <w:rPr>
          <w:rFonts w:ascii="Times New Roman" w:hAnsi="Times New Roman" w:cs="Times New Roman"/>
          <w:color w:val="000000"/>
        </w:rPr>
        <w:t>lowed the employees of Google to pursue passion projects and have the freedom of choosing of special</w:t>
      </w:r>
      <w:r w:rsidRPr="002002FF">
        <w:rPr>
          <w:rFonts w:ascii="Times New Roman" w:hAnsi="Times New Roman" w:cs="Times New Roman"/>
          <w:color w:val="000000"/>
        </w:rPr>
        <w:t>i</w:t>
      </w:r>
      <w:r w:rsidRPr="002002FF">
        <w:rPr>
          <w:rFonts w:ascii="Times New Roman" w:hAnsi="Times New Roman" w:cs="Times New Roman"/>
          <w:color w:val="000000"/>
        </w:rPr>
        <w:t>sation and expertise. The broad spectrum of innovative ideas has being resulted in the development of features like Gmail and Google News. Depending upon the necessity of leadership change the company have to demonstrate flexibility and agility in adopting and altering the traditional leadership style. Yet, transformational leaders can be implemented to foster an environment of innovation and creativity to bring forth the opportunities for further growth and development.</w:t>
      </w:r>
    </w:p>
    <w:p w:rsidR="002002FF" w:rsidRPr="00852C2C" w:rsidRDefault="002002FF" w:rsidP="002002FF">
      <w:pPr>
        <w:spacing w:line="360" w:lineRule="auto"/>
        <w:jc w:val="both"/>
        <w:rPr>
          <w:rFonts w:ascii="Times New Roman" w:hAnsi="Times New Roman" w:cs="Times New Roman"/>
          <w:color w:val="000000"/>
        </w:rPr>
      </w:pPr>
      <w:r w:rsidRPr="00852C2C">
        <w:rPr>
          <w:rFonts w:ascii="Times New Roman" w:hAnsi="Times New Roman" w:cs="Times New Roman"/>
          <w:b/>
          <w:bCs/>
          <w:color w:val="000000"/>
        </w:rPr>
        <w:t>Adapting Leadership Styles to Different Situations</w:t>
      </w:r>
    </w:p>
    <w:p w:rsidR="002002FF" w:rsidRPr="00852C2C" w:rsidRDefault="002002FF" w:rsidP="002002FF">
      <w:pPr>
        <w:spacing w:line="360" w:lineRule="auto"/>
        <w:ind w:firstLine="720"/>
        <w:jc w:val="both"/>
        <w:rPr>
          <w:rFonts w:ascii="Times New Roman" w:eastAsia="Times New Roman" w:hAnsi="Times New Roman" w:cs="Times New Roman"/>
        </w:rPr>
      </w:pPr>
      <w:r w:rsidRPr="00852C2C">
        <w:rPr>
          <w:rFonts w:ascii="Times New Roman" w:hAnsi="Times New Roman" w:cs="Times New Roman"/>
          <w:color w:val="000000"/>
        </w:rPr>
        <w:t>The effectiveness of leadership styles can differ depending on different situation and the requir</w:t>
      </w:r>
      <w:r w:rsidRPr="00852C2C">
        <w:rPr>
          <w:rFonts w:ascii="Times New Roman" w:hAnsi="Times New Roman" w:cs="Times New Roman"/>
          <w:color w:val="000000"/>
        </w:rPr>
        <w:t>e</w:t>
      </w:r>
      <w:r w:rsidRPr="00852C2C">
        <w:rPr>
          <w:rFonts w:ascii="Times New Roman" w:hAnsi="Times New Roman" w:cs="Times New Roman"/>
          <w:color w:val="000000"/>
        </w:rPr>
        <w:t xml:space="preserve">ments of the team. For example, </w:t>
      </w:r>
      <w:proofErr w:type="gramStart"/>
      <w:r w:rsidRPr="00852C2C">
        <w:rPr>
          <w:rFonts w:ascii="Times New Roman" w:hAnsi="Times New Roman" w:cs="Times New Roman"/>
          <w:color w:val="000000"/>
        </w:rPr>
        <w:t>In</w:t>
      </w:r>
      <w:proofErr w:type="gramEnd"/>
      <w:r w:rsidRPr="00852C2C">
        <w:rPr>
          <w:rFonts w:ascii="Times New Roman" w:hAnsi="Times New Roman" w:cs="Times New Roman"/>
          <w:color w:val="000000"/>
        </w:rPr>
        <w:t xml:space="preserve"> times of crisis such as the product recall or the fina</w:t>
      </w:r>
      <w:r w:rsidRPr="00852C2C">
        <w:rPr>
          <w:rFonts w:ascii="Times New Roman" w:hAnsi="Times New Roman" w:cs="Times New Roman"/>
          <w:color w:val="000000"/>
        </w:rPr>
        <w:t>n</w:t>
      </w:r>
      <w:r w:rsidRPr="00852C2C">
        <w:rPr>
          <w:rFonts w:ascii="Times New Roman" w:hAnsi="Times New Roman" w:cs="Times New Roman"/>
          <w:color w:val="000000"/>
        </w:rPr>
        <w:t>cial setback the more directive leadership approach might be essential in order to provide clear guidance and decision making authority. When the Google is undergoing fast growth or signif</w:t>
      </w:r>
      <w:r w:rsidRPr="00852C2C">
        <w:rPr>
          <w:rFonts w:ascii="Times New Roman" w:hAnsi="Times New Roman" w:cs="Times New Roman"/>
          <w:color w:val="000000"/>
        </w:rPr>
        <w:t>i</w:t>
      </w:r>
      <w:r w:rsidRPr="00852C2C">
        <w:rPr>
          <w:rFonts w:ascii="Times New Roman" w:hAnsi="Times New Roman" w:cs="Times New Roman"/>
          <w:color w:val="000000"/>
        </w:rPr>
        <w:t xml:space="preserve">cant change the transformational leadership style can help in inspiring as well as also align with team members towards a common vision while also fostering innovation and adaptability </w:t>
      </w:r>
      <w:r w:rsidRPr="00852C2C">
        <w:rPr>
          <w:rFonts w:ascii="Times New Roman" w:eastAsia="Times New Roman" w:hAnsi="Times New Roman" w:cs="Times New Roman"/>
        </w:rPr>
        <w:t xml:space="preserve">(Kaya and </w:t>
      </w:r>
      <w:proofErr w:type="spellStart"/>
      <w:r w:rsidRPr="00852C2C">
        <w:rPr>
          <w:rFonts w:ascii="Times New Roman" w:eastAsia="Times New Roman" w:hAnsi="Times New Roman" w:cs="Times New Roman"/>
        </w:rPr>
        <w:t>Karatepe</w:t>
      </w:r>
      <w:proofErr w:type="spellEnd"/>
      <w:r w:rsidRPr="00852C2C">
        <w:rPr>
          <w:rFonts w:ascii="Times New Roman" w:eastAsia="Times New Roman" w:hAnsi="Times New Roman" w:cs="Times New Roman"/>
        </w:rPr>
        <w:t>, 2020)</w:t>
      </w:r>
      <w:r w:rsidRPr="00852C2C">
        <w:rPr>
          <w:rFonts w:ascii="Times New Roman" w:hAnsi="Times New Roman" w:cs="Times New Roman"/>
          <w:color w:val="000000"/>
        </w:rPr>
        <w:t>. The effective leadership i</w:t>
      </w:r>
      <w:r w:rsidRPr="00852C2C">
        <w:rPr>
          <w:rFonts w:ascii="Times New Roman" w:hAnsi="Times New Roman" w:cs="Times New Roman"/>
          <w:color w:val="000000"/>
        </w:rPr>
        <w:t>n</w:t>
      </w:r>
      <w:r w:rsidRPr="00852C2C">
        <w:rPr>
          <w:rFonts w:ascii="Times New Roman" w:hAnsi="Times New Roman" w:cs="Times New Roman"/>
          <w:color w:val="000000"/>
        </w:rPr>
        <w:t>volves knowing the requirements of the team and adapting the leadership style accordingly in order to maximise the performance and achieve the organisational goals. Whether it is inspiring the team towards a shared vision or empowering the individuals in order to take ownership of their work the great leaders recognise the i</w:t>
      </w:r>
      <w:r w:rsidRPr="00852C2C">
        <w:rPr>
          <w:rFonts w:ascii="Times New Roman" w:hAnsi="Times New Roman" w:cs="Times New Roman"/>
          <w:color w:val="000000"/>
        </w:rPr>
        <w:t>m</w:t>
      </w:r>
      <w:r w:rsidRPr="00852C2C">
        <w:rPr>
          <w:rFonts w:ascii="Times New Roman" w:hAnsi="Times New Roman" w:cs="Times New Roman"/>
          <w:color w:val="000000"/>
        </w:rPr>
        <w:t>portance of flexibility and situational awareness in guiding their teams towards success.</w:t>
      </w:r>
    </w:p>
    <w:p w:rsidR="002002FF" w:rsidRPr="00852C2C" w:rsidRDefault="002002FF" w:rsidP="002002FF">
      <w:pPr>
        <w:pStyle w:val="Heading2"/>
        <w:spacing w:line="360" w:lineRule="auto"/>
        <w:jc w:val="both"/>
        <w:rPr>
          <w:rFonts w:ascii="Times New Roman" w:hAnsi="Times New Roman" w:cs="Times New Roman"/>
          <w:sz w:val="24"/>
          <w:szCs w:val="24"/>
        </w:rPr>
      </w:pPr>
      <w:bookmarkStart w:id="5" w:name="_Toc164547439"/>
      <w:bookmarkStart w:id="6" w:name="_Toc164547548"/>
      <w:r w:rsidRPr="00852C2C">
        <w:rPr>
          <w:rFonts w:ascii="Times New Roman" w:hAnsi="Times New Roman" w:cs="Times New Roman"/>
          <w:i/>
          <w:iCs/>
          <w:sz w:val="24"/>
          <w:szCs w:val="24"/>
        </w:rPr>
        <w:t>Personal</w:t>
      </w:r>
      <w:r w:rsidRPr="00852C2C">
        <w:rPr>
          <w:rFonts w:ascii="Times New Roman" w:hAnsi="Times New Roman" w:cs="Times New Roman"/>
          <w:sz w:val="24"/>
          <w:szCs w:val="24"/>
        </w:rPr>
        <w:t xml:space="preserve"> </w:t>
      </w:r>
      <w:r w:rsidRPr="00852C2C">
        <w:rPr>
          <w:rFonts w:ascii="Times New Roman" w:hAnsi="Times New Roman" w:cs="Times New Roman"/>
          <w:i/>
          <w:iCs/>
          <w:sz w:val="24"/>
          <w:szCs w:val="24"/>
        </w:rPr>
        <w:t>Experience</w:t>
      </w:r>
      <w:bookmarkEnd w:id="5"/>
      <w:bookmarkEnd w:id="6"/>
    </w:p>
    <w:p w:rsidR="002002FF" w:rsidRPr="00852C2C" w:rsidRDefault="002002FF" w:rsidP="002002FF">
      <w:pPr>
        <w:spacing w:line="360" w:lineRule="auto"/>
        <w:ind w:firstLine="720"/>
        <w:jc w:val="both"/>
        <w:rPr>
          <w:rFonts w:ascii="Times New Roman" w:eastAsia="Times New Roman" w:hAnsi="Times New Roman" w:cs="Times New Roman"/>
        </w:rPr>
      </w:pPr>
      <w:r w:rsidRPr="00852C2C">
        <w:rPr>
          <w:rFonts w:ascii="Times New Roman" w:eastAsia="Times New Roman" w:hAnsi="Times New Roman" w:cs="Times New Roman"/>
        </w:rPr>
        <w:t xml:space="preserve">One very important instance is the utilisation of transformative leadership by </w:t>
      </w:r>
      <w:proofErr w:type="spellStart"/>
      <w:r w:rsidRPr="00852C2C">
        <w:rPr>
          <w:rFonts w:ascii="Times New Roman" w:eastAsia="Times New Roman" w:hAnsi="Times New Roman" w:cs="Times New Roman"/>
        </w:rPr>
        <w:t>Sunda</w:t>
      </w:r>
      <w:proofErr w:type="spellEnd"/>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Pichai</w:t>
      </w:r>
      <w:proofErr w:type="spellEnd"/>
      <w:r w:rsidRPr="00852C2C">
        <w:rPr>
          <w:rFonts w:ascii="Times New Roman" w:eastAsia="Times New Roman" w:hAnsi="Times New Roman" w:cs="Times New Roman"/>
        </w:rPr>
        <w:t xml:space="preserve"> the CEO of Google. The main target of </w:t>
      </w:r>
      <w:proofErr w:type="spellStart"/>
      <w:r w:rsidRPr="00852C2C">
        <w:rPr>
          <w:rFonts w:ascii="Times New Roman" w:eastAsia="Times New Roman" w:hAnsi="Times New Roman" w:cs="Times New Roman"/>
        </w:rPr>
        <w:t>Sundar</w:t>
      </w:r>
      <w:proofErr w:type="spellEnd"/>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Pichai</w:t>
      </w:r>
      <w:proofErr w:type="spellEnd"/>
      <w:r w:rsidRPr="00852C2C">
        <w:rPr>
          <w:rFonts w:ascii="Times New Roman" w:eastAsia="Times New Roman" w:hAnsi="Times New Roman" w:cs="Times New Roman"/>
        </w:rPr>
        <w:t xml:space="preserve"> is to organise the knowledge of world and making it very useful as well as accessible which also helps him in motivating their staff. </w:t>
      </w:r>
      <w:proofErr w:type="spellStart"/>
      <w:r w:rsidRPr="00852C2C">
        <w:rPr>
          <w:rFonts w:ascii="Times New Roman" w:eastAsia="Times New Roman" w:hAnsi="Times New Roman" w:cs="Times New Roman"/>
        </w:rPr>
        <w:t>Pichai</w:t>
      </w:r>
      <w:proofErr w:type="spellEnd"/>
      <w:r w:rsidRPr="00852C2C">
        <w:rPr>
          <w:rFonts w:ascii="Times New Roman" w:eastAsia="Times New Roman" w:hAnsi="Times New Roman" w:cs="Times New Roman"/>
        </w:rPr>
        <w:t xml:space="preserve"> motivates and i</w:t>
      </w:r>
      <w:r w:rsidRPr="00852C2C">
        <w:rPr>
          <w:rFonts w:ascii="Times New Roman" w:eastAsia="Times New Roman" w:hAnsi="Times New Roman" w:cs="Times New Roman"/>
        </w:rPr>
        <w:t>n</w:t>
      </w:r>
      <w:r w:rsidRPr="00852C2C">
        <w:rPr>
          <w:rFonts w:ascii="Times New Roman" w:eastAsia="Times New Roman" w:hAnsi="Times New Roman" w:cs="Times New Roman"/>
        </w:rPr>
        <w:t xml:space="preserve">creases the creativity as well as innovation at Google by motivating the staff in order to experiment as well as to try new things. Under the leadership of </w:t>
      </w:r>
      <w:proofErr w:type="spellStart"/>
      <w:r w:rsidRPr="00852C2C">
        <w:rPr>
          <w:rFonts w:ascii="Times New Roman" w:eastAsia="Times New Roman" w:hAnsi="Times New Roman" w:cs="Times New Roman"/>
        </w:rPr>
        <w:t>Sundar</w:t>
      </w:r>
      <w:proofErr w:type="spellEnd"/>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Pichai</w:t>
      </w:r>
      <w:proofErr w:type="spellEnd"/>
      <w:r w:rsidRPr="00852C2C">
        <w:rPr>
          <w:rFonts w:ascii="Times New Roman" w:eastAsia="Times New Roman" w:hAnsi="Times New Roman" w:cs="Times New Roman"/>
        </w:rPr>
        <w:t xml:space="preserve"> the Google has exceeded out across search to utilise the advanced technology projects like Google cloud, Android and the </w:t>
      </w:r>
      <w:proofErr w:type="spellStart"/>
      <w:r w:rsidRPr="00852C2C">
        <w:rPr>
          <w:rFonts w:ascii="Times New Roman" w:eastAsia="Times New Roman" w:hAnsi="Times New Roman" w:cs="Times New Roman"/>
        </w:rPr>
        <w:t>self driven</w:t>
      </w:r>
      <w:proofErr w:type="spellEnd"/>
      <w:r w:rsidRPr="00852C2C">
        <w:rPr>
          <w:rFonts w:ascii="Times New Roman" w:eastAsia="Times New Roman" w:hAnsi="Times New Roman" w:cs="Times New Roman"/>
        </w:rPr>
        <w:t xml:space="preserve"> cars through their subsidiary company </w:t>
      </w:r>
      <w:proofErr w:type="spellStart"/>
      <w:r w:rsidRPr="00852C2C">
        <w:rPr>
          <w:rFonts w:ascii="Times New Roman" w:eastAsia="Times New Roman" w:hAnsi="Times New Roman" w:cs="Times New Roman"/>
        </w:rPr>
        <w:t>Waymo.The</w:t>
      </w:r>
      <w:proofErr w:type="spellEnd"/>
      <w:r w:rsidRPr="00852C2C">
        <w:rPr>
          <w:rFonts w:ascii="Times New Roman" w:eastAsia="Times New Roman" w:hAnsi="Times New Roman" w:cs="Times New Roman"/>
        </w:rPr>
        <w:t xml:space="preserve"> </w:t>
      </w:r>
      <w:proofErr w:type="gramStart"/>
      <w:r w:rsidRPr="00852C2C">
        <w:rPr>
          <w:rFonts w:ascii="Times New Roman" w:eastAsia="Times New Roman" w:hAnsi="Times New Roman" w:cs="Times New Roman"/>
        </w:rPr>
        <w:t>continuous</w:t>
      </w:r>
      <w:proofErr w:type="gramEnd"/>
      <w:r w:rsidRPr="00852C2C">
        <w:rPr>
          <w:rFonts w:ascii="Times New Roman" w:eastAsia="Times New Roman" w:hAnsi="Times New Roman" w:cs="Times New Roman"/>
        </w:rPr>
        <w:t xml:space="preserve"> success of Google as the biggest authority </w:t>
      </w:r>
      <w:r w:rsidRPr="00852C2C">
        <w:rPr>
          <w:rFonts w:ascii="Times New Roman" w:eastAsia="Times New Roman" w:hAnsi="Times New Roman" w:cs="Times New Roman"/>
        </w:rPr>
        <w:lastRenderedPageBreak/>
        <w:t xml:space="preserve">within the IT sector has also been attributed towards the capacity of </w:t>
      </w:r>
      <w:proofErr w:type="spellStart"/>
      <w:r w:rsidRPr="00852C2C">
        <w:rPr>
          <w:rFonts w:ascii="Times New Roman" w:eastAsia="Times New Roman" w:hAnsi="Times New Roman" w:cs="Times New Roman"/>
        </w:rPr>
        <w:t>Sundar</w:t>
      </w:r>
      <w:proofErr w:type="spellEnd"/>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Pichai</w:t>
      </w:r>
      <w:proofErr w:type="spellEnd"/>
      <w:r w:rsidRPr="00852C2C">
        <w:rPr>
          <w:rFonts w:ascii="Times New Roman" w:eastAsia="Times New Roman" w:hAnsi="Times New Roman" w:cs="Times New Roman"/>
        </w:rPr>
        <w:t xml:space="preserve"> in order to clearly communicate his vision and provide his team with freedom in order to achieve it.</w:t>
      </w:r>
    </w:p>
    <w:p w:rsidR="002002FF" w:rsidRDefault="002002FF" w:rsidP="002002FF">
      <w:pPr>
        <w:spacing w:after="240" w:line="360" w:lineRule="auto"/>
        <w:ind w:firstLine="720"/>
        <w:jc w:val="both"/>
        <w:rPr>
          <w:rFonts w:ascii="Times New Roman" w:eastAsia="Times New Roman" w:hAnsi="Times New Roman" w:cs="Times New Roman"/>
        </w:rPr>
      </w:pPr>
      <w:r w:rsidRPr="00852C2C">
        <w:rPr>
          <w:rFonts w:ascii="Times New Roman" w:eastAsia="Times New Roman" w:hAnsi="Times New Roman" w:cs="Times New Roman"/>
        </w:rPr>
        <w:t xml:space="preserve">The </w:t>
      </w:r>
      <w:r w:rsidRPr="00E650FE">
        <w:rPr>
          <w:rFonts w:ascii="Times New Roman" w:eastAsia="Times New Roman" w:hAnsi="Times New Roman" w:cs="Times New Roman"/>
        </w:rPr>
        <w:t>transformative leadership style</w:t>
      </w:r>
      <w:r w:rsidRPr="00852C2C">
        <w:rPr>
          <w:rFonts w:ascii="Times New Roman" w:eastAsia="Times New Roman" w:hAnsi="Times New Roman" w:cs="Times New Roman"/>
        </w:rPr>
        <w:t xml:space="preserve"> of </w:t>
      </w:r>
      <w:proofErr w:type="spellStart"/>
      <w:r w:rsidRPr="00E650FE">
        <w:rPr>
          <w:rFonts w:ascii="Times New Roman" w:eastAsia="Times New Roman" w:hAnsi="Times New Roman" w:cs="Times New Roman"/>
        </w:rPr>
        <w:t>Pichai</w:t>
      </w:r>
      <w:proofErr w:type="spellEnd"/>
      <w:r w:rsidRPr="00E650FE">
        <w:rPr>
          <w:rFonts w:ascii="Times New Roman" w:eastAsia="Times New Roman" w:hAnsi="Times New Roman" w:cs="Times New Roman"/>
        </w:rPr>
        <w:t xml:space="preserve"> also includes corporate culture and diversity efforts in addition to product innovation. He places a strong emphasis on openness and diversity at Google by creating a culture where different viewpoints are respected and honoured</w:t>
      </w:r>
      <w:r w:rsidRPr="00852C2C">
        <w:rPr>
          <w:rFonts w:ascii="Times New Roman" w:eastAsia="Times New Roman" w:hAnsi="Times New Roman" w:cs="Times New Roman"/>
        </w:rPr>
        <w:t xml:space="preserve">. </w:t>
      </w:r>
      <w:proofErr w:type="spellStart"/>
      <w:r w:rsidRPr="00852C2C">
        <w:rPr>
          <w:rFonts w:ascii="Times New Roman" w:eastAsia="Times New Roman" w:hAnsi="Times New Roman" w:cs="Times New Roman"/>
        </w:rPr>
        <w:t>Pichai's</w:t>
      </w:r>
      <w:proofErr w:type="spellEnd"/>
      <w:r w:rsidRPr="00852C2C">
        <w:rPr>
          <w:rFonts w:ascii="Times New Roman" w:eastAsia="Times New Roman" w:hAnsi="Times New Roman" w:cs="Times New Roman"/>
        </w:rPr>
        <w:t xml:space="preserve"> leadership has also been characterised by a commitment to moral </w:t>
      </w:r>
      <w:proofErr w:type="spellStart"/>
      <w:r w:rsidRPr="00852C2C">
        <w:rPr>
          <w:rFonts w:ascii="Times New Roman" w:eastAsia="Times New Roman" w:hAnsi="Times New Roman" w:cs="Times New Roman"/>
        </w:rPr>
        <w:t>behavior</w:t>
      </w:r>
      <w:proofErr w:type="spellEnd"/>
      <w:r w:rsidRPr="00852C2C">
        <w:rPr>
          <w:rFonts w:ascii="Times New Roman" w:eastAsia="Times New Roman" w:hAnsi="Times New Roman" w:cs="Times New Roman"/>
        </w:rPr>
        <w:t xml:space="preserve"> and social responsibility, as seen by Google's in</w:t>
      </w:r>
      <w:r w:rsidRPr="00852C2C">
        <w:rPr>
          <w:rFonts w:ascii="Times New Roman" w:eastAsia="Times New Roman" w:hAnsi="Times New Roman" w:cs="Times New Roman"/>
        </w:rPr>
        <w:t>i</w:t>
      </w:r>
      <w:r w:rsidRPr="00852C2C">
        <w:rPr>
          <w:rFonts w:ascii="Times New Roman" w:eastAsia="Times New Roman" w:hAnsi="Times New Roman" w:cs="Times New Roman"/>
        </w:rPr>
        <w:t>tiatives to promote sustainability and address societal challenges through initiatives like Google.org. By upholding these values and convictions </w:t>
      </w:r>
      <w:proofErr w:type="spellStart"/>
      <w:r w:rsidRPr="00852C2C">
        <w:rPr>
          <w:rFonts w:ascii="Times New Roman" w:eastAsia="Times New Roman" w:hAnsi="Times New Roman" w:cs="Times New Roman"/>
        </w:rPr>
        <w:t>Pichai</w:t>
      </w:r>
      <w:proofErr w:type="spellEnd"/>
      <w:r w:rsidRPr="00852C2C">
        <w:rPr>
          <w:rFonts w:ascii="Times New Roman" w:eastAsia="Times New Roman" w:hAnsi="Times New Roman" w:cs="Times New Roman"/>
        </w:rPr>
        <w:t xml:space="preserve"> has not only fostered Google's growth and innovation but also the company's reputation as a socially r</w:t>
      </w:r>
      <w:r w:rsidRPr="00852C2C">
        <w:rPr>
          <w:rFonts w:ascii="Times New Roman" w:eastAsia="Times New Roman" w:hAnsi="Times New Roman" w:cs="Times New Roman"/>
        </w:rPr>
        <w:t>e</w:t>
      </w:r>
      <w:r w:rsidRPr="00852C2C">
        <w:rPr>
          <w:rFonts w:ascii="Times New Roman" w:eastAsia="Times New Roman" w:hAnsi="Times New Roman" w:cs="Times New Roman"/>
        </w:rPr>
        <w:t>sponsible corporate citizen.</w:t>
      </w:r>
    </w:p>
    <w:p w:rsidR="00A17FB5" w:rsidRDefault="00A17FB5">
      <w:pPr>
        <w:rPr>
          <w:rFonts w:ascii="Times New Roman" w:eastAsia="Times New Roman" w:hAnsi="Times New Roman" w:cs="Times New Roman"/>
        </w:rPr>
      </w:pPr>
      <w:r>
        <w:rPr>
          <w:rFonts w:ascii="Times New Roman" w:eastAsia="Times New Roman" w:hAnsi="Times New Roman" w:cs="Times New Roman"/>
        </w:rPr>
        <w:br w:type="page"/>
      </w:r>
    </w:p>
    <w:p w:rsidR="00A17FB5" w:rsidRPr="00852C2C" w:rsidRDefault="00A17FB5" w:rsidP="00A17FB5">
      <w:pPr>
        <w:pStyle w:val="Heading1"/>
        <w:rPr>
          <w:rFonts w:eastAsia="Times New Roman"/>
        </w:rPr>
      </w:pPr>
      <w:r>
        <w:rPr>
          <w:rFonts w:eastAsia="Times New Roman"/>
        </w:rPr>
        <w:lastRenderedPageBreak/>
        <w:t>Conclusion</w:t>
      </w:r>
    </w:p>
    <w:p w:rsidR="00FA151E" w:rsidRPr="00A17FB5" w:rsidRDefault="00A17FB5" w:rsidP="00A17FB5">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ab/>
        <w:t xml:space="preserve">The following </w:t>
      </w:r>
      <w:proofErr w:type="gramStart"/>
      <w:r>
        <w:rPr>
          <w:rFonts w:ascii="Times New Roman" w:hAnsi="Times New Roman" w:cs="Times New Roman"/>
          <w:sz w:val="24"/>
          <w:szCs w:val="24"/>
        </w:rPr>
        <w:t>report provide</w:t>
      </w:r>
      <w:proofErr w:type="gramEnd"/>
      <w:r>
        <w:rPr>
          <w:rFonts w:ascii="Times New Roman" w:hAnsi="Times New Roman" w:cs="Times New Roman"/>
          <w:sz w:val="24"/>
          <w:szCs w:val="24"/>
        </w:rPr>
        <w:t xml:space="preserve"> an in-depth analysis of the different leadership styles that can help organisations to foster a culture of innovation and creativity along with steadfast co</w:t>
      </w:r>
      <w:r>
        <w:rPr>
          <w:rFonts w:ascii="Times New Roman" w:hAnsi="Times New Roman" w:cs="Times New Roman"/>
          <w:sz w:val="24"/>
          <w:szCs w:val="24"/>
        </w:rPr>
        <w:t>m</w:t>
      </w:r>
      <w:r>
        <w:rPr>
          <w:rFonts w:ascii="Times New Roman" w:hAnsi="Times New Roman" w:cs="Times New Roman"/>
          <w:sz w:val="24"/>
          <w:szCs w:val="24"/>
        </w:rPr>
        <w:t xml:space="preserve">mitment and responsibilities. The report provides the analysis of </w:t>
      </w:r>
      <w:r w:rsidRPr="00A17FB5">
        <w:rPr>
          <w:rFonts w:ascii="Times New Roman" w:hAnsi="Times New Roman" w:cs="Times New Roman"/>
          <w:sz w:val="24"/>
          <w:szCs w:val="24"/>
        </w:rPr>
        <w:t xml:space="preserve">transformational leadership </w:t>
      </w:r>
      <w:r>
        <w:rPr>
          <w:rFonts w:ascii="Times New Roman" w:hAnsi="Times New Roman" w:cs="Times New Roman"/>
          <w:sz w:val="24"/>
          <w:szCs w:val="24"/>
        </w:rPr>
        <w:t xml:space="preserve">and </w:t>
      </w:r>
      <w:r w:rsidRPr="00A17FB5">
        <w:rPr>
          <w:rFonts w:ascii="Times New Roman" w:hAnsi="Times New Roman" w:cs="Times New Roman"/>
          <w:sz w:val="24"/>
          <w:szCs w:val="24"/>
        </w:rPr>
        <w:t xml:space="preserve">Laissez-faire leadership </w:t>
      </w:r>
      <w:r>
        <w:rPr>
          <w:rFonts w:ascii="Times New Roman" w:hAnsi="Times New Roman" w:cs="Times New Roman"/>
          <w:sz w:val="24"/>
          <w:szCs w:val="24"/>
        </w:rPr>
        <w:t xml:space="preserve">style. Leveraging the two the </w:t>
      </w:r>
      <w:proofErr w:type="gramStart"/>
      <w:r>
        <w:rPr>
          <w:rFonts w:ascii="Times New Roman" w:hAnsi="Times New Roman" w:cs="Times New Roman"/>
          <w:sz w:val="24"/>
          <w:szCs w:val="24"/>
        </w:rPr>
        <w:t>report also provide</w:t>
      </w:r>
      <w:proofErr w:type="gramEnd"/>
      <w:r>
        <w:rPr>
          <w:rFonts w:ascii="Times New Roman" w:hAnsi="Times New Roman" w:cs="Times New Roman"/>
          <w:sz w:val="24"/>
          <w:szCs w:val="24"/>
        </w:rPr>
        <w:t xml:space="preserve"> analysis of real life o</w:t>
      </w:r>
      <w:r>
        <w:rPr>
          <w:rFonts w:ascii="Times New Roman" w:hAnsi="Times New Roman" w:cs="Times New Roman"/>
          <w:sz w:val="24"/>
          <w:szCs w:val="24"/>
        </w:rPr>
        <w:t>r</w:t>
      </w:r>
      <w:r>
        <w:rPr>
          <w:rFonts w:ascii="Times New Roman" w:hAnsi="Times New Roman" w:cs="Times New Roman"/>
          <w:sz w:val="24"/>
          <w:szCs w:val="24"/>
        </w:rPr>
        <w:t>ganisation ‘Google’. The report brings forth the personal experience and the integration of pe</w:t>
      </w:r>
      <w:r>
        <w:rPr>
          <w:rFonts w:ascii="Times New Roman" w:hAnsi="Times New Roman" w:cs="Times New Roman"/>
          <w:sz w:val="24"/>
          <w:szCs w:val="24"/>
        </w:rPr>
        <w:t>r</w:t>
      </w:r>
      <w:r>
        <w:rPr>
          <w:rFonts w:ascii="Times New Roman" w:hAnsi="Times New Roman" w:cs="Times New Roman"/>
          <w:sz w:val="24"/>
          <w:szCs w:val="24"/>
        </w:rPr>
        <w:t>sonal experience with different theories and approaches.</w:t>
      </w:r>
    </w:p>
    <w:p w:rsidR="00FA151E" w:rsidRDefault="000309D3">
      <w:pPr>
        <w:pStyle w:val="Heading1"/>
        <w:pageBreakBefore/>
      </w:pPr>
      <w:bookmarkStart w:id="7" w:name="_Toc164547440"/>
      <w:bookmarkStart w:id="8" w:name="_Toc164547549"/>
      <w:r>
        <w:lastRenderedPageBreak/>
        <w:t>REFERENCES</w:t>
      </w:r>
      <w:bookmarkEnd w:id="7"/>
      <w:bookmarkEnd w:id="8"/>
    </w:p>
    <w:p w:rsidR="00FA151E" w:rsidRDefault="000309D3">
      <w:pPr>
        <w:pStyle w:val="Heading2"/>
      </w:pPr>
      <w:bookmarkStart w:id="9" w:name="_Toc164547441"/>
      <w:bookmarkStart w:id="10" w:name="_Toc164547550"/>
      <w:r>
        <w:t>JOURNALS &amp; BOOKS</w:t>
      </w:r>
      <w:bookmarkEnd w:id="9"/>
      <w:bookmarkEnd w:id="10"/>
    </w:p>
    <w:p w:rsidR="00A17FB5" w:rsidRPr="00A17FB5" w:rsidRDefault="00A17FB5" w:rsidP="00A17FB5">
      <w:pPr>
        <w:pStyle w:val="Standard"/>
        <w:numPr>
          <w:ilvl w:val="0"/>
          <w:numId w:val="20"/>
        </w:numPr>
      </w:pPr>
      <w:proofErr w:type="spellStart"/>
      <w:r w:rsidRPr="00A17FB5">
        <w:t>Alblooshi</w:t>
      </w:r>
      <w:proofErr w:type="spellEnd"/>
      <w:r w:rsidRPr="00A17FB5">
        <w:t xml:space="preserve">, M., </w:t>
      </w:r>
      <w:proofErr w:type="spellStart"/>
      <w:r w:rsidRPr="00A17FB5">
        <w:t>Shamsuzzaman</w:t>
      </w:r>
      <w:proofErr w:type="spellEnd"/>
      <w:r w:rsidRPr="00A17FB5">
        <w:t xml:space="preserve">, M., &amp; </w:t>
      </w:r>
      <w:proofErr w:type="spellStart"/>
      <w:r w:rsidRPr="00A17FB5">
        <w:t>Haridy</w:t>
      </w:r>
      <w:proofErr w:type="spellEnd"/>
      <w:r w:rsidRPr="00A17FB5">
        <w:t xml:space="preserve">, S. (2021). The Relationship between Leadership Styles and Organisational Innovation. </w:t>
      </w:r>
      <w:r w:rsidRPr="00A17FB5">
        <w:rPr>
          <w:i/>
          <w:iCs/>
        </w:rPr>
        <w:t>European Journal of Innovation Management</w:t>
      </w:r>
      <w:r w:rsidRPr="00A17FB5">
        <w:t xml:space="preserve">, </w:t>
      </w:r>
      <w:r w:rsidRPr="00A17FB5">
        <w:rPr>
          <w:i/>
          <w:iCs/>
        </w:rPr>
        <w:t>24</w:t>
      </w:r>
      <w:r w:rsidRPr="00A17FB5">
        <w:t>(2), 338–370.</w:t>
      </w:r>
    </w:p>
    <w:p w:rsidR="00A17FB5" w:rsidRPr="00A17FB5" w:rsidRDefault="00A17FB5" w:rsidP="00A17FB5">
      <w:pPr>
        <w:pStyle w:val="Standard"/>
        <w:numPr>
          <w:ilvl w:val="0"/>
          <w:numId w:val="20"/>
        </w:numPr>
      </w:pPr>
      <w:proofErr w:type="spellStart"/>
      <w:r w:rsidRPr="00A17FB5">
        <w:t>Asbari</w:t>
      </w:r>
      <w:proofErr w:type="spellEnd"/>
      <w:r w:rsidRPr="00A17FB5">
        <w:t xml:space="preserve">, M., </w:t>
      </w:r>
      <w:proofErr w:type="spellStart"/>
      <w:r w:rsidRPr="00A17FB5">
        <w:t>Santoso</w:t>
      </w:r>
      <w:proofErr w:type="spellEnd"/>
      <w:r w:rsidRPr="00A17FB5">
        <w:t xml:space="preserve">, P. B., &amp; </w:t>
      </w:r>
      <w:proofErr w:type="spellStart"/>
      <w:r w:rsidRPr="00A17FB5">
        <w:t>Prasetya</w:t>
      </w:r>
      <w:proofErr w:type="spellEnd"/>
      <w:r w:rsidRPr="00A17FB5">
        <w:t xml:space="preserve">, A. B. (2020). </w:t>
      </w:r>
      <w:proofErr w:type="spellStart"/>
      <w:r w:rsidRPr="00A17FB5">
        <w:t>Elitical</w:t>
      </w:r>
      <w:proofErr w:type="spellEnd"/>
      <w:r w:rsidRPr="00A17FB5">
        <w:t xml:space="preserve"> and Antidemocratic Transformational Leadership Critics: Is It Still </w:t>
      </w:r>
      <w:proofErr w:type="gramStart"/>
      <w:r w:rsidRPr="00A17FB5">
        <w:t>Relevant ?</w:t>
      </w:r>
      <w:proofErr w:type="gramEnd"/>
      <w:r w:rsidRPr="00A17FB5">
        <w:t xml:space="preserve"> </w:t>
      </w:r>
      <w:proofErr w:type="gramStart"/>
      <w:r w:rsidRPr="00A17FB5">
        <w:t>( a</w:t>
      </w:r>
      <w:proofErr w:type="gramEnd"/>
      <w:r w:rsidRPr="00A17FB5">
        <w:t xml:space="preserve"> Literature Study). </w:t>
      </w:r>
      <w:r w:rsidRPr="00A17FB5">
        <w:rPr>
          <w:i/>
          <w:iCs/>
        </w:rPr>
        <w:t>INTERNATIONAL JOURNAL of SOCIAL, POLICY and LAW</w:t>
      </w:r>
      <w:r w:rsidRPr="00A17FB5">
        <w:t xml:space="preserve">, </w:t>
      </w:r>
      <w:r w:rsidRPr="00A17FB5">
        <w:rPr>
          <w:i/>
          <w:iCs/>
        </w:rPr>
        <w:t>1</w:t>
      </w:r>
      <w:r w:rsidRPr="00A17FB5">
        <w:t>(1), 12–16.</w:t>
      </w:r>
    </w:p>
    <w:p w:rsidR="00A17FB5" w:rsidRPr="00A17FB5" w:rsidRDefault="00A17FB5" w:rsidP="00A17FB5">
      <w:pPr>
        <w:pStyle w:val="Standard"/>
        <w:numPr>
          <w:ilvl w:val="0"/>
          <w:numId w:val="20"/>
        </w:numPr>
      </w:pPr>
      <w:r w:rsidRPr="00A17FB5">
        <w:t xml:space="preserve">Bakker, A. B., </w:t>
      </w:r>
      <w:proofErr w:type="spellStart"/>
      <w:r w:rsidRPr="00A17FB5">
        <w:t>Hetland</w:t>
      </w:r>
      <w:proofErr w:type="spellEnd"/>
      <w:r w:rsidRPr="00A17FB5">
        <w:t xml:space="preserve">, J., Olsen, O. K., &amp; </w:t>
      </w:r>
      <w:proofErr w:type="spellStart"/>
      <w:r w:rsidRPr="00A17FB5">
        <w:t>Espevik</w:t>
      </w:r>
      <w:proofErr w:type="spellEnd"/>
      <w:r w:rsidRPr="00A17FB5">
        <w:t xml:space="preserve">, R. (2022). Daily Transformational leadership: a Source of Inspiration for Follower performance? </w:t>
      </w:r>
      <w:r w:rsidRPr="00A17FB5">
        <w:rPr>
          <w:i/>
          <w:iCs/>
        </w:rPr>
        <w:t>European Management Journal</w:t>
      </w:r>
      <w:r w:rsidRPr="00A17FB5">
        <w:t xml:space="preserve">, </w:t>
      </w:r>
      <w:r w:rsidRPr="00A17FB5">
        <w:rPr>
          <w:i/>
          <w:iCs/>
        </w:rPr>
        <w:t>1</w:t>
      </w:r>
      <w:r w:rsidRPr="00A17FB5">
        <w:t xml:space="preserve">(1). </w:t>
      </w:r>
      <w:proofErr w:type="spellStart"/>
      <w:proofErr w:type="gramStart"/>
      <w:r w:rsidRPr="00A17FB5">
        <w:t>sciencedirect</w:t>
      </w:r>
      <w:proofErr w:type="spellEnd"/>
      <w:proofErr w:type="gramEnd"/>
      <w:r w:rsidRPr="00A17FB5">
        <w:t>.</w:t>
      </w:r>
    </w:p>
    <w:p w:rsidR="00A17FB5" w:rsidRPr="00A17FB5" w:rsidRDefault="00A17FB5" w:rsidP="00A17FB5">
      <w:pPr>
        <w:pStyle w:val="Standard"/>
        <w:numPr>
          <w:ilvl w:val="0"/>
          <w:numId w:val="20"/>
        </w:numPr>
      </w:pPr>
      <w:r w:rsidRPr="00A17FB5">
        <w:t xml:space="preserve">Kaya, B., &amp; </w:t>
      </w:r>
      <w:proofErr w:type="spellStart"/>
      <w:r w:rsidRPr="00A17FB5">
        <w:t>Karatepe</w:t>
      </w:r>
      <w:proofErr w:type="spellEnd"/>
      <w:r w:rsidRPr="00A17FB5">
        <w:t xml:space="preserve">, O. M. (2020). Does Servant Leadership Better Explain Work engagement, Career Satisfaction and Adaptive Performance than Authentic leadership? </w:t>
      </w:r>
      <w:r w:rsidRPr="00A17FB5">
        <w:rPr>
          <w:i/>
          <w:iCs/>
        </w:rPr>
        <w:t>International Journal of Contemporary Hospitality Management</w:t>
      </w:r>
      <w:r w:rsidRPr="00A17FB5">
        <w:t>.</w:t>
      </w:r>
    </w:p>
    <w:p w:rsidR="00FA151E" w:rsidRDefault="00A17FB5" w:rsidP="00A17FB5">
      <w:pPr>
        <w:pStyle w:val="Standard"/>
        <w:numPr>
          <w:ilvl w:val="0"/>
          <w:numId w:val="20"/>
        </w:numPr>
      </w:pPr>
      <w:proofErr w:type="spellStart"/>
      <w:r w:rsidRPr="00A17FB5">
        <w:t>Mandell</w:t>
      </w:r>
      <w:proofErr w:type="spellEnd"/>
      <w:r w:rsidRPr="00A17FB5">
        <w:t xml:space="preserve">, B., &amp; </w:t>
      </w:r>
      <w:proofErr w:type="spellStart"/>
      <w:r w:rsidRPr="00A17FB5">
        <w:t>Pherwani</w:t>
      </w:r>
      <w:proofErr w:type="spellEnd"/>
      <w:r w:rsidRPr="00A17FB5">
        <w:t xml:space="preserve">, S. (2003). Relationship between Emotional Intelligence and Transformational Leadership Style: a Gender Comparison. </w:t>
      </w:r>
      <w:r w:rsidRPr="00A17FB5">
        <w:rPr>
          <w:i/>
          <w:iCs/>
        </w:rPr>
        <w:t>Journal of Business and Psychology</w:t>
      </w:r>
      <w:r w:rsidRPr="00A17FB5">
        <w:t xml:space="preserve">, </w:t>
      </w:r>
      <w:r w:rsidRPr="00A17FB5">
        <w:rPr>
          <w:i/>
          <w:iCs/>
        </w:rPr>
        <w:t>17</w:t>
      </w:r>
      <w:r w:rsidRPr="00A17FB5">
        <w:t>(3), 387–404.</w:t>
      </w:r>
      <w:bookmarkStart w:id="11" w:name="_GoBack"/>
      <w:bookmarkEnd w:id="11"/>
    </w:p>
    <w:p w:rsidR="00FA151E" w:rsidRDefault="00FA151E">
      <w:pPr>
        <w:pStyle w:val="Standard"/>
        <w:ind w:left="880" w:hanging="880"/>
        <w:jc w:val="left"/>
      </w:pPr>
    </w:p>
    <w:p w:rsidR="00FA151E" w:rsidRDefault="00FA151E">
      <w:pPr>
        <w:pStyle w:val="Standard"/>
        <w:ind w:left="860" w:hanging="838"/>
        <w:jc w:val="center"/>
      </w:pPr>
    </w:p>
    <w:p w:rsidR="00FA151E" w:rsidRDefault="00FA151E">
      <w:pPr>
        <w:pStyle w:val="Standard"/>
        <w:ind w:left="860" w:hanging="838"/>
        <w:jc w:val="center"/>
      </w:pPr>
    </w:p>
    <w:p w:rsidR="00FA151E" w:rsidRDefault="00FA151E">
      <w:pPr>
        <w:pStyle w:val="Standard"/>
        <w:ind w:left="860" w:hanging="838"/>
        <w:jc w:val="right"/>
      </w:pPr>
    </w:p>
    <w:sectPr w:rsidR="00FA151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09D3" w:rsidRDefault="000309D3">
      <w:pPr>
        <w:spacing w:after="0" w:line="240" w:lineRule="auto"/>
      </w:pPr>
      <w:r>
        <w:separator/>
      </w:r>
    </w:p>
  </w:endnote>
  <w:endnote w:type="continuationSeparator" w:id="0">
    <w:p w:rsidR="000309D3" w:rsidRDefault="00030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Arial Unicode MS'">
    <w:charset w:val="00"/>
    <w:family w:val="auto"/>
    <w:pitch w:val="default"/>
  </w:font>
  <w:font w:name="Courier New">
    <w:panose1 w:val="02070309020205020404"/>
    <w:charset w:val="00"/>
    <w:family w:val="modern"/>
    <w:pitch w:val="fixed"/>
    <w:sig w:usb0="E0002EFF" w:usb1="C0007843" w:usb2="00000009" w:usb3="00000000" w:csb0="000001FF" w:csb1="00000000"/>
  </w:font>
  <w:font w:name="StarSymbol">
    <w:charset w:val="02"/>
    <w:family w:val="auto"/>
    <w:pitch w:val="default"/>
  </w:font>
  <w:font w:name="OpenSymbol">
    <w:charset w:val="00"/>
    <w:family w:val="auto"/>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Droid Sans">
    <w:charset w:val="00"/>
    <w:family w:val="auto"/>
    <w:pitch w:val="variable"/>
  </w:font>
  <w:font w:name="DejaVu Sans">
    <w:altName w:val="Times New Roman"/>
    <w:charset w:val="00"/>
    <w:family w:val="auto"/>
    <w:pitch w:val="variable"/>
  </w:font>
  <w:font w:name="DejaVu Sans Mono">
    <w:altName w:val="Arial"/>
    <w:charset w:val="00"/>
    <w:family w:val="modern"/>
    <w:pitch w:val="default"/>
  </w:font>
  <w:font w:name="Tinos">
    <w:altName w:val="Times New Roman"/>
    <w:charset w:val="00"/>
    <w:family w:val="roman"/>
    <w:pitch w:val="variable"/>
  </w:font>
  <w:font w:name="Noto Sans CJK SC">
    <w:altName w:val="Times New Roman"/>
    <w:charset w:val="00"/>
    <w:family w:val="auto"/>
    <w:pitch w:val="variable"/>
  </w:font>
  <w:font w:name="Tahoma">
    <w:panose1 w:val="020B0604030504040204"/>
    <w:charset w:val="00"/>
    <w:family w:val="swiss"/>
    <w:pitch w:val="variable"/>
    <w:sig w:usb0="E1002EFF" w:usb1="C000605B" w:usb2="00000029" w:usb3="00000000" w:csb0="000101FF" w:csb1="00000000"/>
  </w:font>
  <w:font w:name="open sansregular">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0DD7" w:rsidRDefault="000309D3">
    <w:pPr>
      <w:pStyle w:val="Footer"/>
      <w:jc w:val="center"/>
    </w:pPr>
    <w:r>
      <w:fldChar w:fldCharType="begin"/>
    </w:r>
    <w:r>
      <w:instrText xml:space="preserve"> PAGE </w:instrText>
    </w:r>
    <w:r>
      <w:fldChar w:fldCharType="separate"/>
    </w:r>
    <w:r w:rsidR="00A17FB5">
      <w:rPr>
        <w:noProof/>
      </w:rPr>
      <w:t>1</w:t>
    </w:r>
    <w:r>
      <w:fldChar w:fldCharType="end"/>
    </w:r>
  </w:p>
  <w:p w:rsidR="00960DD7" w:rsidRDefault="000309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09D3" w:rsidRDefault="000309D3">
      <w:pPr>
        <w:spacing w:after="0" w:line="240" w:lineRule="auto"/>
      </w:pPr>
      <w:r>
        <w:rPr>
          <w:color w:val="000000"/>
        </w:rPr>
        <w:separator/>
      </w:r>
    </w:p>
  </w:footnote>
  <w:footnote w:type="continuationSeparator" w:id="0">
    <w:p w:rsidR="000309D3" w:rsidRDefault="000309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7405CC2"/>
    <w:multiLevelType w:val="multilevel"/>
    <w:tmpl w:val="B26C73A0"/>
    <w:styleLink w:val="WW8Num3"/>
    <w:lvl w:ilvl="0">
      <w:numFmt w:val="bullet"/>
      <w:lvlText w:val=""/>
      <w:lvlJc w:val="left"/>
      <w:rPr>
        <w:rFonts w:ascii="Symbol" w:hAnsi="Symbol" w:cs="OpenSymbol, 'Arial Unicode MS'"/>
      </w:rPr>
    </w:lvl>
    <w:lvl w:ilvl="1">
      <w:numFmt w:val="bullet"/>
      <w:lvlText w:val="◦"/>
      <w:lvlJc w:val="left"/>
      <w:rPr>
        <w:rFonts w:ascii="OpenSymbol, 'Arial Unicode MS'" w:hAnsi="OpenSymbol, 'Arial Unicode MS'" w:cs="OpenSymbol, 'Arial Unicode MS'"/>
      </w:rPr>
    </w:lvl>
    <w:lvl w:ilvl="2">
      <w:numFmt w:val="bullet"/>
      <w:lvlText w:val="▪"/>
      <w:lvlJc w:val="left"/>
      <w:rPr>
        <w:rFonts w:ascii="OpenSymbol, 'Arial Unicode MS'" w:hAnsi="OpenSymbol, 'Arial Unicode MS'" w:cs="OpenSymbol, 'Arial Unicode MS'"/>
      </w:rPr>
    </w:lvl>
    <w:lvl w:ilvl="3">
      <w:numFmt w:val="bullet"/>
      <w:lvlText w:val=""/>
      <w:lvlJc w:val="left"/>
      <w:rPr>
        <w:rFonts w:ascii="Symbol" w:hAnsi="Symbol" w:cs="OpenSymbol, 'Arial Unicode MS'"/>
      </w:rPr>
    </w:lvl>
    <w:lvl w:ilvl="4">
      <w:numFmt w:val="bullet"/>
      <w:lvlText w:val="◦"/>
      <w:lvlJc w:val="left"/>
      <w:rPr>
        <w:rFonts w:ascii="OpenSymbol, 'Arial Unicode MS'" w:hAnsi="OpenSymbol, 'Arial Unicode MS'" w:cs="OpenSymbol, 'Arial Unicode MS'"/>
      </w:rPr>
    </w:lvl>
    <w:lvl w:ilvl="5">
      <w:numFmt w:val="bullet"/>
      <w:lvlText w:val="▪"/>
      <w:lvlJc w:val="left"/>
      <w:rPr>
        <w:rFonts w:ascii="OpenSymbol, 'Arial Unicode MS'" w:hAnsi="OpenSymbol, 'Arial Unicode MS'" w:cs="OpenSymbol, 'Arial Unicode MS'"/>
      </w:rPr>
    </w:lvl>
    <w:lvl w:ilvl="6">
      <w:numFmt w:val="bullet"/>
      <w:lvlText w:val=""/>
      <w:lvlJc w:val="left"/>
      <w:rPr>
        <w:rFonts w:ascii="Symbol" w:hAnsi="Symbol" w:cs="OpenSymbol, 'Arial Unicode MS'"/>
      </w:rPr>
    </w:lvl>
    <w:lvl w:ilvl="7">
      <w:numFmt w:val="bullet"/>
      <w:lvlText w:val="◦"/>
      <w:lvlJc w:val="left"/>
      <w:rPr>
        <w:rFonts w:ascii="OpenSymbol, 'Arial Unicode MS'" w:hAnsi="OpenSymbol, 'Arial Unicode MS'" w:cs="OpenSymbol, 'Arial Unicode MS'"/>
      </w:rPr>
    </w:lvl>
    <w:lvl w:ilvl="8">
      <w:numFmt w:val="bullet"/>
      <w:lvlText w:val="▪"/>
      <w:lvlJc w:val="left"/>
      <w:rPr>
        <w:rFonts w:ascii="OpenSymbol, 'Arial Unicode MS'" w:hAnsi="OpenSymbol, 'Arial Unicode MS'" w:cs="OpenSymbol, 'Arial Unicode MS'"/>
      </w:rPr>
    </w:lvl>
  </w:abstractNum>
  <w:abstractNum w:abstractNumId="2">
    <w:nsid w:val="12307939"/>
    <w:multiLevelType w:val="multilevel"/>
    <w:tmpl w:val="B98A76A2"/>
    <w:styleLink w:val="WWNum18"/>
    <w:lvl w:ilvl="0">
      <w:numFmt w:val="bullet"/>
      <w:lvlText w:val=""/>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3">
    <w:nsid w:val="144303BD"/>
    <w:multiLevelType w:val="multilevel"/>
    <w:tmpl w:val="20EA16BE"/>
    <w:styleLink w:val="WWNum8"/>
    <w:lvl w:ilvl="0">
      <w:numFmt w:val="bullet"/>
      <w:lvlText w:val=""/>
      <w:lvlJc w:val="left"/>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abstractNum w:abstractNumId="4">
    <w:nsid w:val="181811C3"/>
    <w:multiLevelType w:val="multilevel"/>
    <w:tmpl w:val="257A1808"/>
    <w:lvl w:ilvl="0">
      <w:numFmt w:val="bullet"/>
      <w:lvlText w:val="➢"/>
      <w:lvlJc w:val="left"/>
      <w:rPr>
        <w:rFonts w:ascii="StarSymbol" w:eastAsia="OpenSymbol, 'Arial Unicode MS'" w:hAnsi="StarSymbol" w:cs="OpenSymbol, 'Arial Unicode MS'"/>
      </w:rPr>
    </w:lvl>
    <w:lvl w:ilvl="1">
      <w:numFmt w:val="bullet"/>
      <w:lvlText w:val="➢"/>
      <w:lvlJc w:val="left"/>
      <w:rPr>
        <w:rFonts w:ascii="StarSymbol" w:eastAsia="OpenSymbol, 'Arial Unicode MS'" w:hAnsi="StarSymbol" w:cs="OpenSymbol, 'Arial Unicode MS'"/>
      </w:rPr>
    </w:lvl>
    <w:lvl w:ilvl="2">
      <w:numFmt w:val="bullet"/>
      <w:lvlText w:val="➢"/>
      <w:lvlJc w:val="left"/>
      <w:rPr>
        <w:rFonts w:ascii="StarSymbol" w:eastAsia="OpenSymbol, 'Arial Unicode MS'" w:hAnsi="StarSymbol" w:cs="OpenSymbol, 'Arial Unicode MS'"/>
      </w:rPr>
    </w:lvl>
    <w:lvl w:ilvl="3">
      <w:numFmt w:val="bullet"/>
      <w:lvlText w:val="➢"/>
      <w:lvlJc w:val="left"/>
      <w:rPr>
        <w:rFonts w:ascii="StarSymbol" w:eastAsia="OpenSymbol, 'Arial Unicode MS'" w:hAnsi="StarSymbol" w:cs="OpenSymbol, 'Arial Unicode MS'"/>
      </w:rPr>
    </w:lvl>
    <w:lvl w:ilvl="4">
      <w:numFmt w:val="bullet"/>
      <w:lvlText w:val="➢"/>
      <w:lvlJc w:val="left"/>
      <w:rPr>
        <w:rFonts w:ascii="StarSymbol" w:eastAsia="OpenSymbol, 'Arial Unicode MS'" w:hAnsi="StarSymbol" w:cs="OpenSymbol, 'Arial Unicode MS'"/>
      </w:rPr>
    </w:lvl>
    <w:lvl w:ilvl="5">
      <w:numFmt w:val="bullet"/>
      <w:lvlText w:val="➢"/>
      <w:lvlJc w:val="left"/>
      <w:rPr>
        <w:rFonts w:ascii="StarSymbol" w:eastAsia="OpenSymbol, 'Arial Unicode MS'" w:hAnsi="StarSymbol" w:cs="OpenSymbol, 'Arial Unicode MS'"/>
      </w:rPr>
    </w:lvl>
    <w:lvl w:ilvl="6">
      <w:numFmt w:val="bullet"/>
      <w:lvlText w:val="➢"/>
      <w:lvlJc w:val="left"/>
      <w:rPr>
        <w:rFonts w:ascii="StarSymbol" w:eastAsia="OpenSymbol, 'Arial Unicode MS'" w:hAnsi="StarSymbol" w:cs="OpenSymbol, 'Arial Unicode MS'"/>
      </w:rPr>
    </w:lvl>
    <w:lvl w:ilvl="7">
      <w:numFmt w:val="bullet"/>
      <w:lvlText w:val="➢"/>
      <w:lvlJc w:val="left"/>
      <w:rPr>
        <w:rFonts w:ascii="StarSymbol" w:eastAsia="OpenSymbol, 'Arial Unicode MS'" w:hAnsi="StarSymbol" w:cs="OpenSymbol, 'Arial Unicode MS'"/>
      </w:rPr>
    </w:lvl>
    <w:lvl w:ilvl="8">
      <w:numFmt w:val="bullet"/>
      <w:lvlText w:val="➢"/>
      <w:lvlJc w:val="left"/>
      <w:rPr>
        <w:rFonts w:ascii="StarSymbol" w:eastAsia="OpenSymbol, 'Arial Unicode MS'" w:hAnsi="StarSymbol" w:cs="OpenSymbol, 'Arial Unicode MS'"/>
      </w:rPr>
    </w:lvl>
  </w:abstractNum>
  <w:abstractNum w:abstractNumId="5">
    <w:nsid w:val="1E8F0CD4"/>
    <w:multiLevelType w:val="multilevel"/>
    <w:tmpl w:val="80C8EF6C"/>
    <w:styleLink w:val="WW8Num1"/>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6">
    <w:nsid w:val="250B5473"/>
    <w:multiLevelType w:val="multilevel"/>
    <w:tmpl w:val="2B500224"/>
    <w:styleLink w:val="WWNum3"/>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7">
    <w:nsid w:val="271C15D0"/>
    <w:multiLevelType w:val="multilevel"/>
    <w:tmpl w:val="EC681AF0"/>
    <w:lvl w:ilvl="0">
      <w:numFmt w:val="bullet"/>
      <w:lvlText w:val="➢"/>
      <w:lvlJc w:val="left"/>
      <w:rPr>
        <w:rFonts w:ascii="StarSymbol" w:eastAsia="OpenSymbol, 'Arial Unicode MS'" w:hAnsi="StarSymbol" w:cs="OpenSymbol, 'Arial Unicode MS'"/>
      </w:rPr>
    </w:lvl>
    <w:lvl w:ilvl="1">
      <w:numFmt w:val="bullet"/>
      <w:lvlText w:val="➢"/>
      <w:lvlJc w:val="left"/>
      <w:rPr>
        <w:rFonts w:ascii="StarSymbol" w:eastAsia="OpenSymbol, 'Arial Unicode MS'" w:hAnsi="StarSymbol" w:cs="OpenSymbol, 'Arial Unicode MS'"/>
      </w:rPr>
    </w:lvl>
    <w:lvl w:ilvl="2">
      <w:numFmt w:val="bullet"/>
      <w:lvlText w:val="➢"/>
      <w:lvlJc w:val="left"/>
      <w:rPr>
        <w:rFonts w:ascii="StarSymbol" w:eastAsia="OpenSymbol, 'Arial Unicode MS'" w:hAnsi="StarSymbol" w:cs="OpenSymbol, 'Arial Unicode MS'"/>
      </w:rPr>
    </w:lvl>
    <w:lvl w:ilvl="3">
      <w:numFmt w:val="bullet"/>
      <w:lvlText w:val="➢"/>
      <w:lvlJc w:val="left"/>
      <w:rPr>
        <w:rFonts w:ascii="StarSymbol" w:eastAsia="OpenSymbol, 'Arial Unicode MS'" w:hAnsi="StarSymbol" w:cs="OpenSymbol, 'Arial Unicode MS'"/>
      </w:rPr>
    </w:lvl>
    <w:lvl w:ilvl="4">
      <w:numFmt w:val="bullet"/>
      <w:lvlText w:val="➢"/>
      <w:lvlJc w:val="left"/>
      <w:rPr>
        <w:rFonts w:ascii="StarSymbol" w:eastAsia="OpenSymbol, 'Arial Unicode MS'" w:hAnsi="StarSymbol" w:cs="OpenSymbol, 'Arial Unicode MS'"/>
      </w:rPr>
    </w:lvl>
    <w:lvl w:ilvl="5">
      <w:numFmt w:val="bullet"/>
      <w:lvlText w:val="➢"/>
      <w:lvlJc w:val="left"/>
      <w:rPr>
        <w:rFonts w:ascii="StarSymbol" w:eastAsia="OpenSymbol, 'Arial Unicode MS'" w:hAnsi="StarSymbol" w:cs="OpenSymbol, 'Arial Unicode MS'"/>
      </w:rPr>
    </w:lvl>
    <w:lvl w:ilvl="6">
      <w:numFmt w:val="bullet"/>
      <w:lvlText w:val="➢"/>
      <w:lvlJc w:val="left"/>
      <w:rPr>
        <w:rFonts w:ascii="StarSymbol" w:eastAsia="OpenSymbol, 'Arial Unicode MS'" w:hAnsi="StarSymbol" w:cs="OpenSymbol, 'Arial Unicode MS'"/>
      </w:rPr>
    </w:lvl>
    <w:lvl w:ilvl="7">
      <w:numFmt w:val="bullet"/>
      <w:lvlText w:val="➢"/>
      <w:lvlJc w:val="left"/>
      <w:rPr>
        <w:rFonts w:ascii="StarSymbol" w:eastAsia="OpenSymbol, 'Arial Unicode MS'" w:hAnsi="StarSymbol" w:cs="OpenSymbol, 'Arial Unicode MS'"/>
      </w:rPr>
    </w:lvl>
    <w:lvl w:ilvl="8">
      <w:numFmt w:val="bullet"/>
      <w:lvlText w:val="➢"/>
      <w:lvlJc w:val="left"/>
      <w:rPr>
        <w:rFonts w:ascii="StarSymbol" w:eastAsia="OpenSymbol, 'Arial Unicode MS'" w:hAnsi="StarSymbol" w:cs="OpenSymbol, 'Arial Unicode MS'"/>
      </w:rPr>
    </w:lvl>
  </w:abstractNum>
  <w:abstractNum w:abstractNumId="8">
    <w:nsid w:val="31137047"/>
    <w:multiLevelType w:val="multilevel"/>
    <w:tmpl w:val="3A3C9D8C"/>
    <w:styleLink w:val="WWNum4"/>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9">
    <w:nsid w:val="359B2952"/>
    <w:multiLevelType w:val="multilevel"/>
    <w:tmpl w:val="C1C4064C"/>
    <w:styleLink w:val="WWNum5"/>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10">
    <w:nsid w:val="3ED836FE"/>
    <w:multiLevelType w:val="multilevel"/>
    <w:tmpl w:val="D55CD3CA"/>
    <w:lvl w:ilvl="0">
      <w:numFmt w:val="bullet"/>
      <w:lvlText w:val="➢"/>
      <w:lvlJc w:val="left"/>
      <w:rPr>
        <w:rFonts w:ascii="StarSymbol" w:eastAsia="OpenSymbol, 'Arial Unicode MS'" w:hAnsi="StarSymbol" w:cs="OpenSymbol, 'Arial Unicode MS'"/>
      </w:rPr>
    </w:lvl>
    <w:lvl w:ilvl="1">
      <w:numFmt w:val="bullet"/>
      <w:lvlText w:val="➢"/>
      <w:lvlJc w:val="left"/>
      <w:rPr>
        <w:rFonts w:ascii="StarSymbol" w:eastAsia="OpenSymbol, 'Arial Unicode MS'" w:hAnsi="StarSymbol" w:cs="OpenSymbol, 'Arial Unicode MS'"/>
      </w:rPr>
    </w:lvl>
    <w:lvl w:ilvl="2">
      <w:numFmt w:val="bullet"/>
      <w:lvlText w:val="➢"/>
      <w:lvlJc w:val="left"/>
      <w:rPr>
        <w:rFonts w:ascii="StarSymbol" w:eastAsia="OpenSymbol, 'Arial Unicode MS'" w:hAnsi="StarSymbol" w:cs="OpenSymbol, 'Arial Unicode MS'"/>
      </w:rPr>
    </w:lvl>
    <w:lvl w:ilvl="3">
      <w:numFmt w:val="bullet"/>
      <w:lvlText w:val="➢"/>
      <w:lvlJc w:val="left"/>
      <w:rPr>
        <w:rFonts w:ascii="StarSymbol" w:eastAsia="OpenSymbol, 'Arial Unicode MS'" w:hAnsi="StarSymbol" w:cs="OpenSymbol, 'Arial Unicode MS'"/>
      </w:rPr>
    </w:lvl>
    <w:lvl w:ilvl="4">
      <w:numFmt w:val="bullet"/>
      <w:lvlText w:val="➢"/>
      <w:lvlJc w:val="left"/>
      <w:rPr>
        <w:rFonts w:ascii="StarSymbol" w:eastAsia="OpenSymbol, 'Arial Unicode MS'" w:hAnsi="StarSymbol" w:cs="OpenSymbol, 'Arial Unicode MS'"/>
      </w:rPr>
    </w:lvl>
    <w:lvl w:ilvl="5">
      <w:numFmt w:val="bullet"/>
      <w:lvlText w:val="➢"/>
      <w:lvlJc w:val="left"/>
      <w:rPr>
        <w:rFonts w:ascii="StarSymbol" w:eastAsia="OpenSymbol, 'Arial Unicode MS'" w:hAnsi="StarSymbol" w:cs="OpenSymbol, 'Arial Unicode MS'"/>
      </w:rPr>
    </w:lvl>
    <w:lvl w:ilvl="6">
      <w:numFmt w:val="bullet"/>
      <w:lvlText w:val="➢"/>
      <w:lvlJc w:val="left"/>
      <w:rPr>
        <w:rFonts w:ascii="StarSymbol" w:eastAsia="OpenSymbol, 'Arial Unicode MS'" w:hAnsi="StarSymbol" w:cs="OpenSymbol, 'Arial Unicode MS'"/>
      </w:rPr>
    </w:lvl>
    <w:lvl w:ilvl="7">
      <w:numFmt w:val="bullet"/>
      <w:lvlText w:val="➢"/>
      <w:lvlJc w:val="left"/>
      <w:rPr>
        <w:rFonts w:ascii="StarSymbol" w:eastAsia="OpenSymbol, 'Arial Unicode MS'" w:hAnsi="StarSymbol" w:cs="OpenSymbol, 'Arial Unicode MS'"/>
      </w:rPr>
    </w:lvl>
    <w:lvl w:ilvl="8">
      <w:numFmt w:val="bullet"/>
      <w:lvlText w:val="➢"/>
      <w:lvlJc w:val="left"/>
      <w:rPr>
        <w:rFonts w:ascii="StarSymbol" w:eastAsia="OpenSymbol, 'Arial Unicode MS'" w:hAnsi="StarSymbol" w:cs="OpenSymbol, 'Arial Unicode MS'"/>
      </w:rPr>
    </w:lvl>
  </w:abstractNum>
  <w:abstractNum w:abstractNumId="11">
    <w:nsid w:val="50534776"/>
    <w:multiLevelType w:val="multilevel"/>
    <w:tmpl w:val="885817B6"/>
    <w:styleLink w:val="WWNum22"/>
    <w:lvl w:ilvl="0">
      <w:start w:val="1"/>
      <w:numFmt w:val="decimal"/>
      <w:lvlText w:val="%1."/>
      <w:lvlJc w:val="left"/>
    </w:lvl>
    <w:lvl w:ilvl="1">
      <w:start w:val="1"/>
      <w:numFmt w:val="decimal"/>
      <w:lvlText w:val="%1.%2"/>
      <w:lvlJc w:val="left"/>
    </w:lvl>
    <w:lvl w:ilvl="2">
      <w:start w:val="1"/>
      <w:numFmt w:val="decimal"/>
      <w:lvlText w:val="%1.%2.%3"/>
      <w:lvlJc w:val="left"/>
    </w:lvl>
    <w:lvl w:ilvl="3">
      <w:start w:val="1"/>
      <w:numFmt w:val="decimal"/>
      <w:lvlText w:val="%1.%2.%3.%4"/>
      <w:lvlJc w:val="left"/>
    </w:lvl>
    <w:lvl w:ilvl="4">
      <w:start w:val="1"/>
      <w:numFmt w:val="decimal"/>
      <w:lvlText w:val="%1.%2.%3.%4.%5"/>
      <w:lvlJc w:val="left"/>
    </w:lvl>
    <w:lvl w:ilvl="5">
      <w:start w:val="1"/>
      <w:numFmt w:val="decimal"/>
      <w:lvlText w:val="%1.%2.%3.%4.%5.%6"/>
      <w:lvlJc w:val="left"/>
    </w:lvl>
    <w:lvl w:ilvl="6">
      <w:start w:val="1"/>
      <w:numFmt w:val="decimal"/>
      <w:lvlText w:val="%1.%2.%3.%4.%5.%6.%7"/>
      <w:lvlJc w:val="left"/>
    </w:lvl>
    <w:lvl w:ilvl="7">
      <w:start w:val="1"/>
      <w:numFmt w:val="decimal"/>
      <w:lvlText w:val="%1.%2.%3.%4.%5.%6.%7.%8"/>
      <w:lvlJc w:val="left"/>
    </w:lvl>
    <w:lvl w:ilvl="8">
      <w:start w:val="1"/>
      <w:numFmt w:val="decimal"/>
      <w:lvlText w:val="%1.%2.%3.%4.%5.%6.%7.%8.%9"/>
      <w:lvlJc w:val="left"/>
    </w:lvl>
  </w:abstractNum>
  <w:abstractNum w:abstractNumId="12">
    <w:nsid w:val="542561B4"/>
    <w:multiLevelType w:val="multilevel"/>
    <w:tmpl w:val="15CCA758"/>
    <w:styleLink w:val="WWNum7"/>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13">
    <w:nsid w:val="5A3F6727"/>
    <w:multiLevelType w:val="multilevel"/>
    <w:tmpl w:val="2F9A86E6"/>
    <w:styleLink w:val="WWNum23"/>
    <w:lvl w:ilvl="0">
      <w:start w:val="1"/>
      <w:numFmt w:val="decimal"/>
      <w:lvlText w:val="%1."/>
      <w:lvlJc w:val="left"/>
    </w:lvl>
    <w:lvl w:ilvl="1">
      <w:start w:val="1"/>
      <w:numFmt w:val="decimal"/>
      <w:lvlText w:val="%1.%2"/>
      <w:lvlJc w:val="left"/>
    </w:lvl>
    <w:lvl w:ilvl="2">
      <w:start w:val="1"/>
      <w:numFmt w:val="decimal"/>
      <w:lvlText w:val="%1.%2.%3"/>
      <w:lvlJc w:val="left"/>
    </w:lvl>
    <w:lvl w:ilvl="3">
      <w:start w:val="1"/>
      <w:numFmt w:val="decimal"/>
      <w:lvlText w:val="%1.%2.%3.%4"/>
      <w:lvlJc w:val="left"/>
    </w:lvl>
    <w:lvl w:ilvl="4">
      <w:start w:val="1"/>
      <w:numFmt w:val="decimal"/>
      <w:lvlText w:val="%1.%2.%3.%4.%5"/>
      <w:lvlJc w:val="left"/>
    </w:lvl>
    <w:lvl w:ilvl="5">
      <w:start w:val="1"/>
      <w:numFmt w:val="decimal"/>
      <w:lvlText w:val="%1.%2.%3.%4.%5.%6"/>
      <w:lvlJc w:val="left"/>
    </w:lvl>
    <w:lvl w:ilvl="6">
      <w:start w:val="1"/>
      <w:numFmt w:val="decimal"/>
      <w:lvlText w:val="%1.%2.%3.%4.%5.%6.%7"/>
      <w:lvlJc w:val="left"/>
    </w:lvl>
    <w:lvl w:ilvl="7">
      <w:start w:val="1"/>
      <w:numFmt w:val="decimal"/>
      <w:lvlText w:val="%1.%2.%3.%4.%5.%6.%7.%8"/>
      <w:lvlJc w:val="left"/>
    </w:lvl>
    <w:lvl w:ilvl="8">
      <w:start w:val="1"/>
      <w:numFmt w:val="decimal"/>
      <w:lvlText w:val="%1.%2.%3.%4.%5.%6.%7.%8.%9"/>
      <w:lvlJc w:val="left"/>
    </w:lvl>
  </w:abstractNum>
  <w:abstractNum w:abstractNumId="14">
    <w:nsid w:val="5E937F91"/>
    <w:multiLevelType w:val="multilevel"/>
    <w:tmpl w:val="4E849D0A"/>
    <w:styleLink w:val="WW8Num2"/>
    <w:lvl w:ilvl="0">
      <w:start w:val="1"/>
      <w:numFmt w:val="decimal"/>
      <w:lvlText w:val="%1."/>
      <w:lvlJc w:val="left"/>
      <w:rPr>
        <w:rFonts w:ascii="Symbol" w:hAnsi="Symbol" w:cs="OpenSymbol, 'Arial Unicode MS'"/>
      </w:rPr>
    </w:lvl>
    <w:lvl w:ilvl="1">
      <w:start w:val="1"/>
      <w:numFmt w:val="decimal"/>
      <w:lvlText w:val="%2."/>
      <w:lvlJc w:val="left"/>
      <w:rPr>
        <w:rFonts w:ascii="Symbol" w:hAnsi="Symbol" w:cs="OpenSymbol, 'Arial Unicode MS'"/>
      </w:rPr>
    </w:lvl>
    <w:lvl w:ilvl="2">
      <w:start w:val="1"/>
      <w:numFmt w:val="decimal"/>
      <w:lvlText w:val="%3."/>
      <w:lvlJc w:val="left"/>
      <w:rPr>
        <w:rFonts w:ascii="Symbol" w:hAnsi="Symbol" w:cs="OpenSymbol, 'Arial Unicode MS'"/>
      </w:rPr>
    </w:lvl>
    <w:lvl w:ilvl="3">
      <w:start w:val="1"/>
      <w:numFmt w:val="decimal"/>
      <w:lvlText w:val="%4."/>
      <w:lvlJc w:val="left"/>
      <w:rPr>
        <w:rFonts w:ascii="Symbol" w:hAnsi="Symbol" w:cs="OpenSymbol, 'Arial Unicode MS'"/>
      </w:rPr>
    </w:lvl>
    <w:lvl w:ilvl="4">
      <w:start w:val="1"/>
      <w:numFmt w:val="decimal"/>
      <w:lvlText w:val="%5."/>
      <w:lvlJc w:val="left"/>
      <w:rPr>
        <w:rFonts w:ascii="Symbol" w:hAnsi="Symbol" w:cs="OpenSymbol, 'Arial Unicode MS'"/>
      </w:rPr>
    </w:lvl>
    <w:lvl w:ilvl="5">
      <w:start w:val="1"/>
      <w:numFmt w:val="decimal"/>
      <w:lvlText w:val="%6."/>
      <w:lvlJc w:val="left"/>
      <w:rPr>
        <w:rFonts w:ascii="Symbol" w:hAnsi="Symbol" w:cs="OpenSymbol, 'Arial Unicode MS'"/>
      </w:rPr>
    </w:lvl>
    <w:lvl w:ilvl="6">
      <w:start w:val="1"/>
      <w:numFmt w:val="decimal"/>
      <w:lvlText w:val="%7."/>
      <w:lvlJc w:val="left"/>
      <w:rPr>
        <w:rFonts w:ascii="Symbol" w:hAnsi="Symbol" w:cs="OpenSymbol, 'Arial Unicode MS'"/>
      </w:rPr>
    </w:lvl>
    <w:lvl w:ilvl="7">
      <w:start w:val="1"/>
      <w:numFmt w:val="decimal"/>
      <w:lvlText w:val="%8."/>
      <w:lvlJc w:val="left"/>
      <w:rPr>
        <w:rFonts w:ascii="Symbol" w:hAnsi="Symbol" w:cs="OpenSymbol, 'Arial Unicode MS'"/>
      </w:rPr>
    </w:lvl>
    <w:lvl w:ilvl="8">
      <w:start w:val="1"/>
      <w:numFmt w:val="decimal"/>
      <w:lvlText w:val="%9."/>
      <w:lvlJc w:val="left"/>
      <w:rPr>
        <w:rFonts w:ascii="Symbol" w:hAnsi="Symbol" w:cs="OpenSymbol, 'Arial Unicode MS'"/>
      </w:rPr>
    </w:lvl>
  </w:abstractNum>
  <w:abstractNum w:abstractNumId="15">
    <w:nsid w:val="6B9A4158"/>
    <w:multiLevelType w:val="multilevel"/>
    <w:tmpl w:val="F89C281A"/>
    <w:styleLink w:val="WWNum6"/>
    <w:lvl w:ilvl="0">
      <w:numFmt w:val="bullet"/>
      <w:lvlText w:val=""/>
      <w:lvlJc w:val="left"/>
      <w:rPr>
        <w:rFonts w:cs="OpenSymbol"/>
      </w:rPr>
    </w:lvl>
    <w:lvl w:ilvl="1">
      <w:numFmt w:val="bullet"/>
      <w:lvlText w:val="◦"/>
      <w:lvlJc w:val="left"/>
      <w:rPr>
        <w:rFonts w:cs="OpenSymbol"/>
      </w:rPr>
    </w:lvl>
    <w:lvl w:ilvl="2">
      <w:numFmt w:val="bullet"/>
      <w:lvlText w:val="▪"/>
      <w:lvlJc w:val="left"/>
      <w:rPr>
        <w:rFonts w:cs="OpenSymbol"/>
      </w:rPr>
    </w:lvl>
    <w:lvl w:ilvl="3">
      <w:numFmt w:val="bullet"/>
      <w:lvlText w:val=""/>
      <w:lvlJc w:val="left"/>
      <w:rPr>
        <w:rFonts w:cs="OpenSymbol"/>
      </w:rPr>
    </w:lvl>
    <w:lvl w:ilvl="4">
      <w:numFmt w:val="bullet"/>
      <w:lvlText w:val="◦"/>
      <w:lvlJc w:val="left"/>
      <w:rPr>
        <w:rFonts w:cs="OpenSymbol"/>
      </w:rPr>
    </w:lvl>
    <w:lvl w:ilvl="5">
      <w:numFmt w:val="bullet"/>
      <w:lvlText w:val="▪"/>
      <w:lvlJc w:val="left"/>
      <w:rPr>
        <w:rFonts w:cs="OpenSymbol"/>
      </w:rPr>
    </w:lvl>
    <w:lvl w:ilvl="6">
      <w:numFmt w:val="bullet"/>
      <w:lvlText w:val=""/>
      <w:lvlJc w:val="left"/>
      <w:rPr>
        <w:rFonts w:cs="OpenSymbol"/>
      </w:rPr>
    </w:lvl>
    <w:lvl w:ilvl="7">
      <w:numFmt w:val="bullet"/>
      <w:lvlText w:val="◦"/>
      <w:lvlJc w:val="left"/>
      <w:rPr>
        <w:rFonts w:cs="OpenSymbol"/>
      </w:rPr>
    </w:lvl>
    <w:lvl w:ilvl="8">
      <w:numFmt w:val="bullet"/>
      <w:lvlText w:val="▪"/>
      <w:lvlJc w:val="left"/>
      <w:rPr>
        <w:rFonts w:cs="OpenSymbol"/>
      </w:rPr>
    </w:lvl>
  </w:abstractNum>
  <w:abstractNum w:abstractNumId="16">
    <w:nsid w:val="73E329F8"/>
    <w:multiLevelType w:val="multilevel"/>
    <w:tmpl w:val="7FF081B2"/>
    <w:styleLink w:val="WWNum29"/>
    <w:lvl w:ilvl="0">
      <w:start w:val="1"/>
      <w:numFmt w:val="decimal"/>
      <w:lvlText w:val="%1."/>
      <w:lvlJc w:val="left"/>
      <w:rPr>
        <w:rFonts w:eastAsia="Times New Roman" w:cs="Times New Roman"/>
      </w:rPr>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abstractNum w:abstractNumId="17">
    <w:nsid w:val="76835B09"/>
    <w:multiLevelType w:val="multilevel"/>
    <w:tmpl w:val="6BEA63A4"/>
    <w:lvl w:ilvl="0">
      <w:numFmt w:val="bullet"/>
      <w:lvlText w:val="➢"/>
      <w:lvlJc w:val="left"/>
      <w:rPr>
        <w:rFonts w:ascii="StarSymbol" w:eastAsia="OpenSymbol, 'Arial Unicode MS'" w:hAnsi="StarSymbol" w:cs="OpenSymbol, 'Arial Unicode MS'"/>
      </w:rPr>
    </w:lvl>
    <w:lvl w:ilvl="1">
      <w:numFmt w:val="bullet"/>
      <w:lvlText w:val="➢"/>
      <w:lvlJc w:val="left"/>
      <w:rPr>
        <w:rFonts w:ascii="StarSymbol" w:eastAsia="OpenSymbol, 'Arial Unicode MS'" w:hAnsi="StarSymbol" w:cs="OpenSymbol, 'Arial Unicode MS'"/>
      </w:rPr>
    </w:lvl>
    <w:lvl w:ilvl="2">
      <w:numFmt w:val="bullet"/>
      <w:lvlText w:val="➢"/>
      <w:lvlJc w:val="left"/>
      <w:rPr>
        <w:rFonts w:ascii="StarSymbol" w:eastAsia="OpenSymbol, 'Arial Unicode MS'" w:hAnsi="StarSymbol" w:cs="OpenSymbol, 'Arial Unicode MS'"/>
      </w:rPr>
    </w:lvl>
    <w:lvl w:ilvl="3">
      <w:numFmt w:val="bullet"/>
      <w:lvlText w:val="➢"/>
      <w:lvlJc w:val="left"/>
      <w:rPr>
        <w:rFonts w:ascii="StarSymbol" w:eastAsia="OpenSymbol, 'Arial Unicode MS'" w:hAnsi="StarSymbol" w:cs="OpenSymbol, 'Arial Unicode MS'"/>
      </w:rPr>
    </w:lvl>
    <w:lvl w:ilvl="4">
      <w:numFmt w:val="bullet"/>
      <w:lvlText w:val="➢"/>
      <w:lvlJc w:val="left"/>
      <w:rPr>
        <w:rFonts w:ascii="StarSymbol" w:eastAsia="OpenSymbol, 'Arial Unicode MS'" w:hAnsi="StarSymbol" w:cs="OpenSymbol, 'Arial Unicode MS'"/>
      </w:rPr>
    </w:lvl>
    <w:lvl w:ilvl="5">
      <w:numFmt w:val="bullet"/>
      <w:lvlText w:val="➢"/>
      <w:lvlJc w:val="left"/>
      <w:rPr>
        <w:rFonts w:ascii="StarSymbol" w:eastAsia="OpenSymbol, 'Arial Unicode MS'" w:hAnsi="StarSymbol" w:cs="OpenSymbol, 'Arial Unicode MS'"/>
      </w:rPr>
    </w:lvl>
    <w:lvl w:ilvl="6">
      <w:numFmt w:val="bullet"/>
      <w:lvlText w:val="➢"/>
      <w:lvlJc w:val="left"/>
      <w:rPr>
        <w:rFonts w:ascii="StarSymbol" w:eastAsia="OpenSymbol, 'Arial Unicode MS'" w:hAnsi="StarSymbol" w:cs="OpenSymbol, 'Arial Unicode MS'"/>
      </w:rPr>
    </w:lvl>
    <w:lvl w:ilvl="7">
      <w:numFmt w:val="bullet"/>
      <w:lvlText w:val="➢"/>
      <w:lvlJc w:val="left"/>
      <w:rPr>
        <w:rFonts w:ascii="StarSymbol" w:eastAsia="OpenSymbol, 'Arial Unicode MS'" w:hAnsi="StarSymbol" w:cs="OpenSymbol, 'Arial Unicode MS'"/>
      </w:rPr>
    </w:lvl>
    <w:lvl w:ilvl="8">
      <w:numFmt w:val="bullet"/>
      <w:lvlText w:val="➢"/>
      <w:lvlJc w:val="left"/>
      <w:rPr>
        <w:rFonts w:ascii="StarSymbol" w:eastAsia="OpenSymbol, 'Arial Unicode MS'" w:hAnsi="StarSymbol" w:cs="OpenSymbol, 'Arial Unicode MS'"/>
      </w:rPr>
    </w:lvl>
  </w:abstractNum>
  <w:abstractNum w:abstractNumId="18">
    <w:nsid w:val="79A862E8"/>
    <w:multiLevelType w:val="multilevel"/>
    <w:tmpl w:val="65A607BC"/>
    <w:styleLink w:val="WWNum2"/>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19">
    <w:nsid w:val="7BE55B18"/>
    <w:multiLevelType w:val="multilevel"/>
    <w:tmpl w:val="0456B4EE"/>
    <w:styleLink w:val="WWNum1"/>
    <w:lvl w:ilvl="0">
      <w:numFmt w:val="bullet"/>
      <w:lvlText w:val=""/>
      <w:lvlJc w:val="left"/>
    </w:lvl>
    <w:lvl w:ilvl="1">
      <w:numFmt w:val="bullet"/>
      <w:lvlText w:val="o"/>
      <w:lvlJc w:val="left"/>
      <w:rPr>
        <w:rFonts w:cs="Courier New"/>
      </w:rPr>
    </w:lvl>
    <w:lvl w:ilvl="2">
      <w:numFmt w:val="bullet"/>
      <w:lvlText w:val=""/>
      <w:lvlJc w:val="left"/>
    </w:lvl>
    <w:lvl w:ilvl="3">
      <w:numFmt w:val="bullet"/>
      <w:lvlText w:val=""/>
      <w:lvlJc w:val="left"/>
    </w:lvl>
    <w:lvl w:ilvl="4">
      <w:numFmt w:val="bullet"/>
      <w:lvlText w:val="o"/>
      <w:lvlJc w:val="left"/>
      <w:rPr>
        <w:rFonts w:cs="Courier New"/>
      </w:rPr>
    </w:lvl>
    <w:lvl w:ilvl="5">
      <w:numFmt w:val="bullet"/>
      <w:lvlText w:val=""/>
      <w:lvlJc w:val="left"/>
    </w:lvl>
    <w:lvl w:ilvl="6">
      <w:numFmt w:val="bullet"/>
      <w:lvlText w:val=""/>
      <w:lvlJc w:val="left"/>
    </w:lvl>
    <w:lvl w:ilvl="7">
      <w:numFmt w:val="bullet"/>
      <w:lvlText w:val="o"/>
      <w:lvlJc w:val="left"/>
      <w:rPr>
        <w:rFonts w:cs="Courier New"/>
      </w:rPr>
    </w:lvl>
    <w:lvl w:ilvl="8">
      <w:numFmt w:val="bullet"/>
      <w:lvlText w:val=""/>
      <w:lvlJc w:val="left"/>
    </w:lvl>
  </w:abstractNum>
  <w:num w:numId="1">
    <w:abstractNumId w:val="5"/>
  </w:num>
  <w:num w:numId="2">
    <w:abstractNumId w:val="14"/>
  </w:num>
  <w:num w:numId="3">
    <w:abstractNumId w:val="1"/>
  </w:num>
  <w:num w:numId="4">
    <w:abstractNumId w:val="6"/>
  </w:num>
  <w:num w:numId="5">
    <w:abstractNumId w:val="8"/>
  </w:num>
  <w:num w:numId="6">
    <w:abstractNumId w:val="12"/>
  </w:num>
  <w:num w:numId="7">
    <w:abstractNumId w:val="9"/>
  </w:num>
  <w:num w:numId="8">
    <w:abstractNumId w:val="15"/>
  </w:num>
  <w:num w:numId="9">
    <w:abstractNumId w:val="18"/>
  </w:num>
  <w:num w:numId="10">
    <w:abstractNumId w:val="2"/>
  </w:num>
  <w:num w:numId="11">
    <w:abstractNumId w:val="13"/>
  </w:num>
  <w:num w:numId="12">
    <w:abstractNumId w:val="11"/>
  </w:num>
  <w:num w:numId="13">
    <w:abstractNumId w:val="16"/>
  </w:num>
  <w:num w:numId="14">
    <w:abstractNumId w:val="3"/>
  </w:num>
  <w:num w:numId="15">
    <w:abstractNumId w:val="19"/>
  </w:num>
  <w:num w:numId="16">
    <w:abstractNumId w:val="17"/>
  </w:num>
  <w:num w:numId="17">
    <w:abstractNumId w:val="10"/>
  </w:num>
  <w:num w:numId="18">
    <w:abstractNumId w:val="7"/>
  </w:num>
  <w:num w:numId="19">
    <w:abstractNumId w:val="4"/>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FA151E"/>
    <w:rsid w:val="000309D3"/>
    <w:rsid w:val="002002FF"/>
    <w:rsid w:val="00A17FB5"/>
    <w:rsid w:val="00FA15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02FF"/>
  </w:style>
  <w:style w:type="paragraph" w:styleId="Heading1">
    <w:name w:val="heading 1"/>
    <w:basedOn w:val="Normal"/>
    <w:next w:val="Normal"/>
    <w:link w:val="Heading1Char"/>
    <w:uiPriority w:val="9"/>
    <w:qFormat/>
    <w:rsid w:val="002002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002F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002F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002F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2002F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2002F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002F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2002F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unhideWhenUsed/>
    <w:qFormat/>
    <w:rsid w:val="002002F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spacing w:line="360" w:lineRule="auto"/>
      <w:jc w:val="both"/>
    </w:pPr>
    <w:rPr>
      <w:rFonts w:ascii="Times New Roman" w:eastAsia="Calibri" w:hAnsi="Times New Roman" w:cs="Times New Roman"/>
      <w:color w:val="000000"/>
      <w:sz w:val="24"/>
    </w:rPr>
  </w:style>
  <w:style w:type="paragraph" w:customStyle="1" w:styleId="Heading">
    <w:name w:val="Heading"/>
    <w:basedOn w:val="Standard"/>
    <w:next w:val="Textbody"/>
    <w:pPr>
      <w:keepNext/>
      <w:spacing w:before="240" w:after="120"/>
    </w:pPr>
    <w:rPr>
      <w:rFonts w:ascii="Arial" w:eastAsia="Droid Sans" w:hAnsi="Arial" w:cs="DejaVu Sans"/>
      <w:sz w:val="28"/>
      <w:szCs w:val="28"/>
    </w:rPr>
  </w:style>
  <w:style w:type="paragraph" w:customStyle="1" w:styleId="Textbody">
    <w:name w:val="Text body"/>
    <w:basedOn w:val="Standard"/>
    <w:pPr>
      <w:spacing w:after="0"/>
    </w:pPr>
  </w:style>
  <w:style w:type="paragraph" w:styleId="List">
    <w:name w:val="List"/>
    <w:basedOn w:val="Textbody"/>
    <w:rPr>
      <w:rFonts w:cs="DejaVu Sans"/>
    </w:rPr>
  </w:style>
  <w:style w:type="paragraph" w:styleId="Caption">
    <w:name w:val="caption"/>
    <w:basedOn w:val="Normal"/>
    <w:next w:val="Normal"/>
    <w:uiPriority w:val="35"/>
    <w:unhideWhenUsed/>
    <w:qFormat/>
    <w:rsid w:val="002002FF"/>
    <w:pPr>
      <w:spacing w:line="240" w:lineRule="auto"/>
    </w:pPr>
    <w:rPr>
      <w:b/>
      <w:bCs/>
      <w:color w:val="4F81BD" w:themeColor="accent1"/>
      <w:sz w:val="18"/>
      <w:szCs w:val="18"/>
    </w:rPr>
  </w:style>
  <w:style w:type="paragraph" w:customStyle="1" w:styleId="Index">
    <w:name w:val="Index"/>
    <w:basedOn w:val="Standard"/>
    <w:pPr>
      <w:suppressLineNumbers/>
    </w:pPr>
    <w:rPr>
      <w:rFonts w:cs="DejaVu Sans"/>
    </w:rPr>
  </w:style>
  <w:style w:type="paragraph" w:styleId="Header">
    <w:name w:val="header"/>
    <w:basedOn w:val="Standard"/>
    <w:pPr>
      <w:tabs>
        <w:tab w:val="center" w:pos="4680"/>
        <w:tab w:val="right" w:pos="9360"/>
      </w:tabs>
      <w:spacing w:after="0" w:line="100" w:lineRule="atLeast"/>
    </w:pPr>
  </w:style>
  <w:style w:type="paragraph" w:styleId="Footer">
    <w:name w:val="footer"/>
    <w:basedOn w:val="Standard"/>
    <w:pPr>
      <w:tabs>
        <w:tab w:val="center" w:pos="4680"/>
        <w:tab w:val="right" w:pos="9360"/>
      </w:tabs>
      <w:spacing w:after="0" w:line="100" w:lineRule="atLeast"/>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2002FF"/>
    <w:pPr>
      <w:spacing w:after="0" w:line="240" w:lineRule="auto"/>
    </w:pPr>
  </w:style>
  <w:style w:type="paragraph" w:customStyle="1" w:styleId="PreformattedText">
    <w:name w:val="Preformatted Text"/>
    <w:basedOn w:val="Standard"/>
    <w:pPr>
      <w:spacing w:after="0"/>
    </w:pPr>
    <w:rPr>
      <w:rFonts w:ascii="DejaVu Sans Mono" w:eastAsia="DejaVu Sans Mono" w:hAnsi="DejaVu Sans Mono" w:cs="DejaVu Sans Mono"/>
      <w:sz w:val="20"/>
      <w:szCs w:val="20"/>
    </w:rPr>
  </w:style>
  <w:style w:type="paragraph" w:customStyle="1" w:styleId="Contents1">
    <w:name w:val="Contents 1"/>
    <w:basedOn w:val="Index"/>
    <w:pPr>
      <w:tabs>
        <w:tab w:val="right" w:leader="dot" w:pos="9360"/>
      </w:tabs>
    </w:pPr>
  </w:style>
  <w:style w:type="paragraph" w:customStyle="1" w:styleId="Contents2">
    <w:name w:val="Contents 2"/>
    <w:basedOn w:val="Index"/>
    <w:pPr>
      <w:tabs>
        <w:tab w:val="right" w:leader="dot" w:pos="9360"/>
      </w:tabs>
      <w:ind w:left="283"/>
    </w:pPr>
  </w:style>
  <w:style w:type="paragraph" w:customStyle="1" w:styleId="Contents3">
    <w:name w:val="Contents 3"/>
    <w:basedOn w:val="Index"/>
    <w:pPr>
      <w:tabs>
        <w:tab w:val="right" w:leader="dot" w:pos="9360"/>
      </w:tabs>
      <w:ind w:left="566"/>
    </w:pPr>
  </w:style>
  <w:style w:type="paragraph" w:customStyle="1" w:styleId="Contents4">
    <w:name w:val="Contents 4"/>
    <w:basedOn w:val="Index"/>
    <w:pPr>
      <w:tabs>
        <w:tab w:val="right" w:leader="dot" w:pos="9638"/>
      </w:tabs>
      <w:ind w:left="849"/>
    </w:pPr>
  </w:style>
  <w:style w:type="paragraph" w:customStyle="1" w:styleId="Contents5">
    <w:name w:val="Contents 5"/>
    <w:basedOn w:val="Index"/>
    <w:pPr>
      <w:tabs>
        <w:tab w:val="right" w:leader="dot" w:pos="9638"/>
      </w:tabs>
      <w:ind w:left="1132"/>
    </w:pPr>
  </w:style>
  <w:style w:type="paragraph" w:customStyle="1" w:styleId="Contents6">
    <w:name w:val="Contents 6"/>
    <w:basedOn w:val="Index"/>
    <w:pPr>
      <w:tabs>
        <w:tab w:val="right" w:leader="dot" w:pos="9638"/>
      </w:tabs>
      <w:ind w:left="1415"/>
    </w:pPr>
  </w:style>
  <w:style w:type="paragraph" w:customStyle="1" w:styleId="Contents7">
    <w:name w:val="Contents 7"/>
    <w:basedOn w:val="Index"/>
    <w:pPr>
      <w:tabs>
        <w:tab w:val="right" w:leader="dot" w:pos="9638"/>
      </w:tabs>
      <w:ind w:left="1698"/>
    </w:pPr>
  </w:style>
  <w:style w:type="paragraph" w:customStyle="1" w:styleId="Contents8">
    <w:name w:val="Contents 8"/>
    <w:basedOn w:val="Index"/>
    <w:pPr>
      <w:tabs>
        <w:tab w:val="right" w:leader="dot" w:pos="9638"/>
      </w:tabs>
      <w:ind w:left="1981"/>
    </w:pPr>
  </w:style>
  <w:style w:type="paragraph" w:customStyle="1" w:styleId="Contents9">
    <w:name w:val="Contents 9"/>
    <w:basedOn w:val="Index"/>
    <w:pPr>
      <w:tabs>
        <w:tab w:val="right" w:leader="dot" w:pos="9638"/>
      </w:tabs>
      <w:ind w:left="2264"/>
    </w:pPr>
  </w:style>
  <w:style w:type="paragraph" w:customStyle="1" w:styleId="Contents10">
    <w:name w:val="Contents 10"/>
    <w:basedOn w:val="Index"/>
    <w:pPr>
      <w:tabs>
        <w:tab w:val="right" w:leader="dot" w:pos="9638"/>
      </w:tabs>
      <w:ind w:left="2547"/>
    </w:pPr>
  </w:style>
  <w:style w:type="paragraph" w:customStyle="1" w:styleId="TableContents">
    <w:name w:val="Table Contents"/>
    <w:basedOn w:val="Standard"/>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2002FF"/>
    <w:pPr>
      <w:outlineLvl w:val="9"/>
    </w:pPr>
  </w:style>
  <w:style w:type="paragraph" w:customStyle="1" w:styleId="Heading10">
    <w:name w:val="Heading 10"/>
    <w:basedOn w:val="Heading"/>
    <w:next w:val="Textbody"/>
    <w:rPr>
      <w:b/>
      <w:bCs/>
    </w:rPr>
  </w:style>
  <w:style w:type="paragraph" w:customStyle="1" w:styleId="TableParagraph">
    <w:name w:val="Table Paragraph"/>
    <w:basedOn w:val="Standard"/>
  </w:style>
  <w:style w:type="paragraph" w:styleId="ListParagraph">
    <w:name w:val="List Paragraph"/>
    <w:basedOn w:val="Normal"/>
    <w:uiPriority w:val="34"/>
    <w:qFormat/>
    <w:rsid w:val="002002FF"/>
    <w:pPr>
      <w:ind w:left="720"/>
      <w:contextualSpacing/>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Arial Unicode MS'"/>
    </w:rPr>
  </w:style>
  <w:style w:type="character" w:customStyle="1" w:styleId="WW8Num2z1">
    <w:name w:val="WW8Num2z1"/>
    <w:rPr>
      <w:rFonts w:ascii="OpenSymbol, 'Arial Unicode MS'" w:hAnsi="OpenSymbol, 'Arial Unicode MS'" w:cs="OpenSymbol, 'Arial Unicode MS'"/>
    </w:rPr>
  </w:style>
  <w:style w:type="character" w:customStyle="1" w:styleId="WW8Num3z0">
    <w:name w:val="WW8Num3z0"/>
    <w:rPr>
      <w:rFonts w:ascii="Symbol" w:hAnsi="Symbol" w:cs="OpenSymbol, 'Arial Unicode MS'"/>
    </w:rPr>
  </w:style>
  <w:style w:type="character" w:customStyle="1" w:styleId="WW8Num3z1">
    <w:name w:val="WW8Num3z1"/>
    <w:rPr>
      <w:rFonts w:ascii="OpenSymbol, 'Arial Unicode MS'" w:hAnsi="OpenSymbol, 'Arial Unicode MS'" w:cs="OpenSymbol, 'Arial Unicode MS'"/>
    </w:rPr>
  </w:style>
  <w:style w:type="character" w:customStyle="1" w:styleId="WW8Num4z0">
    <w:name w:val="WW8Num4z0"/>
    <w:rPr>
      <w:rFonts w:ascii="Symbol" w:hAnsi="Symbol" w:cs="OpenSymbol, 'Arial Unicode MS'"/>
    </w:rPr>
  </w:style>
  <w:style w:type="character" w:customStyle="1" w:styleId="WW8Num4z1">
    <w:name w:val="WW8Num4z1"/>
    <w:rPr>
      <w:rFonts w:ascii="OpenSymbol, 'Arial Unicode MS'" w:hAnsi="OpenSymbol, 'Arial Unicode MS'" w:cs="OpenSymbol, 'Arial Unicode M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basedOn w:val="DefaultParagraphFont"/>
    <w:link w:val="Heading1"/>
    <w:uiPriority w:val="9"/>
    <w:rsid w:val="002002F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002FF"/>
    <w:rPr>
      <w:rFonts w:asciiTheme="majorHAnsi" w:eastAsiaTheme="majorEastAsia" w:hAnsiTheme="majorHAnsi" w:cstheme="majorBidi"/>
      <w:b/>
      <w:bCs/>
      <w:color w:val="4F81BD" w:themeColor="accent1"/>
      <w:sz w:val="26"/>
      <w:szCs w:val="26"/>
    </w:rPr>
  </w:style>
  <w:style w:type="character" w:customStyle="1" w:styleId="BulletSymbols">
    <w:name w:val="Bullet Symbols"/>
    <w:rPr>
      <w:rFonts w:ascii="OpenSymbol, 'Arial Unicode MS'" w:eastAsia="OpenSymbol, 'Arial Unicode MS'" w:hAnsi="OpenSymbol, 'Arial Unicode MS'" w:cs="OpenSymbol, 'Arial Unicode MS'"/>
    </w:rPr>
  </w:style>
  <w:style w:type="character" w:customStyle="1" w:styleId="Internetlink">
    <w:name w:val="Internet link"/>
    <w:rPr>
      <w:color w:val="000080"/>
      <w:u w:val="single"/>
    </w:rPr>
  </w:style>
  <w:style w:type="character" w:customStyle="1" w:styleId="NumberingSymbols">
    <w:name w:val="Numbering Symbols"/>
  </w:style>
  <w:style w:type="character" w:customStyle="1" w:styleId="IndexLink">
    <w:name w:val="Index Link"/>
  </w:style>
  <w:style w:type="character" w:customStyle="1" w:styleId="StrongEmphasis">
    <w:name w:val="Strong Emphasis"/>
    <w:rPr>
      <w:b/>
      <w:bCs/>
    </w:rPr>
  </w:style>
  <w:style w:type="character" w:customStyle="1" w:styleId="FootnoteSymbol">
    <w:name w:val="Footnote Symbol"/>
  </w:style>
  <w:style w:type="character" w:customStyle="1" w:styleId="Footnoteanchor">
    <w:name w:val="Footnote anchor"/>
    <w:rPr>
      <w:position w:val="0"/>
      <w:vertAlign w:val="superscript"/>
    </w:rPr>
  </w:style>
  <w:style w:type="character" w:customStyle="1" w:styleId="VisitedInternetLink">
    <w:name w:val="Visited Internet Link"/>
    <w:rPr>
      <w:color w:val="800000"/>
      <w:u w:val="single"/>
    </w:rPr>
  </w:style>
  <w:style w:type="character" w:customStyle="1" w:styleId="ListLabel2">
    <w:name w:val="ListLabel 2"/>
    <w:rPr>
      <w:rFonts w:cs="OpenSymbol"/>
    </w:rPr>
  </w:style>
  <w:style w:type="character" w:customStyle="1" w:styleId="ListLabel7">
    <w:name w:val="ListLabel 7"/>
    <w:rPr>
      <w:rFonts w:eastAsia="Times New Roman" w:cs="Times New Roman"/>
    </w:rPr>
  </w:style>
  <w:style w:type="character" w:customStyle="1" w:styleId="ListLabel1">
    <w:name w:val="ListLabel 1"/>
    <w:rPr>
      <w:rFonts w:cs="Courier New"/>
    </w:rPr>
  </w:style>
  <w:style w:type="numbering" w:customStyle="1" w:styleId="WW8Num1">
    <w:name w:val="WW8Num1"/>
    <w:basedOn w:val="NoList"/>
    <w:pPr>
      <w:numPr>
        <w:numId w:val="1"/>
      </w:numPr>
    </w:pPr>
  </w:style>
  <w:style w:type="numbering" w:customStyle="1" w:styleId="WW8Num2">
    <w:name w:val="WW8Num2"/>
    <w:basedOn w:val="NoList"/>
    <w:pPr>
      <w:numPr>
        <w:numId w:val="2"/>
      </w:numPr>
    </w:pPr>
  </w:style>
  <w:style w:type="numbering" w:customStyle="1" w:styleId="WW8Num3">
    <w:name w:val="WW8Num3"/>
    <w:basedOn w:val="NoList"/>
    <w:pPr>
      <w:numPr>
        <w:numId w:val="3"/>
      </w:numPr>
    </w:pPr>
  </w:style>
  <w:style w:type="numbering" w:customStyle="1" w:styleId="WWNum3">
    <w:name w:val="WWNum3"/>
    <w:basedOn w:val="NoList"/>
    <w:pPr>
      <w:numPr>
        <w:numId w:val="4"/>
      </w:numPr>
    </w:pPr>
  </w:style>
  <w:style w:type="numbering" w:customStyle="1" w:styleId="WWNum4">
    <w:name w:val="WWNum4"/>
    <w:basedOn w:val="NoList"/>
    <w:pPr>
      <w:numPr>
        <w:numId w:val="5"/>
      </w:numPr>
    </w:pPr>
  </w:style>
  <w:style w:type="numbering" w:customStyle="1" w:styleId="WWNum7">
    <w:name w:val="WWNum7"/>
    <w:basedOn w:val="NoList"/>
    <w:pPr>
      <w:numPr>
        <w:numId w:val="6"/>
      </w:numPr>
    </w:pPr>
  </w:style>
  <w:style w:type="numbering" w:customStyle="1" w:styleId="WWNum5">
    <w:name w:val="WWNum5"/>
    <w:basedOn w:val="NoList"/>
    <w:pPr>
      <w:numPr>
        <w:numId w:val="7"/>
      </w:numPr>
    </w:pPr>
  </w:style>
  <w:style w:type="numbering" w:customStyle="1" w:styleId="WWNum6">
    <w:name w:val="WWNum6"/>
    <w:basedOn w:val="NoList"/>
    <w:pPr>
      <w:numPr>
        <w:numId w:val="8"/>
      </w:numPr>
    </w:pPr>
  </w:style>
  <w:style w:type="numbering" w:customStyle="1" w:styleId="WWNum2">
    <w:name w:val="WWNum2"/>
    <w:basedOn w:val="NoList"/>
    <w:pPr>
      <w:numPr>
        <w:numId w:val="9"/>
      </w:numPr>
    </w:pPr>
  </w:style>
  <w:style w:type="numbering" w:customStyle="1" w:styleId="WWNum18">
    <w:name w:val="WWNum18"/>
    <w:basedOn w:val="NoList"/>
    <w:pPr>
      <w:numPr>
        <w:numId w:val="10"/>
      </w:numPr>
    </w:pPr>
  </w:style>
  <w:style w:type="numbering" w:customStyle="1" w:styleId="WWNum23">
    <w:name w:val="WWNum23"/>
    <w:basedOn w:val="NoList"/>
    <w:pPr>
      <w:numPr>
        <w:numId w:val="11"/>
      </w:numPr>
    </w:pPr>
  </w:style>
  <w:style w:type="numbering" w:customStyle="1" w:styleId="WWNum22">
    <w:name w:val="WWNum22"/>
    <w:basedOn w:val="NoList"/>
    <w:pPr>
      <w:numPr>
        <w:numId w:val="12"/>
      </w:numPr>
    </w:pPr>
  </w:style>
  <w:style w:type="numbering" w:customStyle="1" w:styleId="WWNum29">
    <w:name w:val="WWNum29"/>
    <w:basedOn w:val="NoList"/>
    <w:pPr>
      <w:numPr>
        <w:numId w:val="13"/>
      </w:numPr>
    </w:pPr>
  </w:style>
  <w:style w:type="numbering" w:customStyle="1" w:styleId="WWNum8">
    <w:name w:val="WWNum8"/>
    <w:basedOn w:val="NoList"/>
    <w:pPr>
      <w:numPr>
        <w:numId w:val="14"/>
      </w:numPr>
    </w:pPr>
  </w:style>
  <w:style w:type="numbering" w:customStyle="1" w:styleId="WWNum1">
    <w:name w:val="WWNum1"/>
    <w:basedOn w:val="NoList"/>
    <w:pPr>
      <w:numPr>
        <w:numId w:val="15"/>
      </w:numPr>
    </w:pPr>
  </w:style>
  <w:style w:type="paragraph" w:styleId="BodyText">
    <w:name w:val="Body Text"/>
    <w:basedOn w:val="Normal"/>
    <w:link w:val="BodyTextChar"/>
    <w:rsid w:val="002002FF"/>
    <w:pPr>
      <w:spacing w:after="120"/>
    </w:pPr>
    <w:rPr>
      <w:rFonts w:ascii="Tinos" w:eastAsia="Noto Sans CJK SC" w:hAnsi="Tinos"/>
      <w:kern w:val="1"/>
      <w:lang w:val="en-GB" w:eastAsia="hi-IN" w:bidi="hi-IN"/>
    </w:rPr>
  </w:style>
  <w:style w:type="character" w:customStyle="1" w:styleId="BodyTextChar">
    <w:name w:val="Body Text Char"/>
    <w:basedOn w:val="DefaultParagraphFont"/>
    <w:link w:val="BodyText"/>
    <w:rsid w:val="002002FF"/>
    <w:rPr>
      <w:kern w:val="1"/>
      <w:lang w:val="en-GB" w:eastAsia="hi-IN" w:bidi="hi-IN"/>
    </w:rPr>
  </w:style>
  <w:style w:type="paragraph" w:styleId="TOC1">
    <w:name w:val="toc 1"/>
    <w:basedOn w:val="Normal"/>
    <w:next w:val="Normal"/>
    <w:autoRedefine/>
    <w:uiPriority w:val="39"/>
    <w:unhideWhenUsed/>
    <w:rsid w:val="002002FF"/>
    <w:pPr>
      <w:spacing w:after="100"/>
    </w:pPr>
  </w:style>
  <w:style w:type="paragraph" w:styleId="TOC2">
    <w:name w:val="toc 2"/>
    <w:basedOn w:val="Normal"/>
    <w:next w:val="Normal"/>
    <w:autoRedefine/>
    <w:uiPriority w:val="39"/>
    <w:unhideWhenUsed/>
    <w:rsid w:val="002002FF"/>
    <w:pPr>
      <w:spacing w:after="100"/>
      <w:ind w:left="240"/>
    </w:pPr>
  </w:style>
  <w:style w:type="character" w:customStyle="1" w:styleId="Heading3Char">
    <w:name w:val="Heading 3 Char"/>
    <w:basedOn w:val="DefaultParagraphFont"/>
    <w:link w:val="Heading3"/>
    <w:uiPriority w:val="9"/>
    <w:rsid w:val="002002F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002F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002F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2002F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002F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002F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2002F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2002F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002F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002F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002F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2002FF"/>
    <w:rPr>
      <w:b/>
      <w:bCs/>
    </w:rPr>
  </w:style>
  <w:style w:type="character" w:styleId="Emphasis">
    <w:name w:val="Emphasis"/>
    <w:basedOn w:val="DefaultParagraphFont"/>
    <w:uiPriority w:val="20"/>
    <w:qFormat/>
    <w:rsid w:val="002002FF"/>
    <w:rPr>
      <w:i/>
      <w:iCs/>
    </w:rPr>
  </w:style>
  <w:style w:type="paragraph" w:styleId="Quote">
    <w:name w:val="Quote"/>
    <w:basedOn w:val="Normal"/>
    <w:next w:val="Normal"/>
    <w:link w:val="QuoteChar"/>
    <w:uiPriority w:val="29"/>
    <w:qFormat/>
    <w:rsid w:val="002002FF"/>
    <w:rPr>
      <w:i/>
      <w:iCs/>
      <w:color w:val="000000" w:themeColor="text1"/>
    </w:rPr>
  </w:style>
  <w:style w:type="character" w:customStyle="1" w:styleId="QuoteChar">
    <w:name w:val="Quote Char"/>
    <w:basedOn w:val="DefaultParagraphFont"/>
    <w:link w:val="Quote"/>
    <w:uiPriority w:val="29"/>
    <w:rsid w:val="002002FF"/>
    <w:rPr>
      <w:i/>
      <w:iCs/>
      <w:color w:val="000000" w:themeColor="text1"/>
    </w:rPr>
  </w:style>
  <w:style w:type="paragraph" w:styleId="IntenseQuote">
    <w:name w:val="Intense Quote"/>
    <w:basedOn w:val="Normal"/>
    <w:next w:val="Normal"/>
    <w:link w:val="IntenseQuoteChar"/>
    <w:uiPriority w:val="30"/>
    <w:qFormat/>
    <w:rsid w:val="002002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002FF"/>
    <w:rPr>
      <w:b/>
      <w:bCs/>
      <w:i/>
      <w:iCs/>
      <w:color w:val="4F81BD" w:themeColor="accent1"/>
    </w:rPr>
  </w:style>
  <w:style w:type="character" w:styleId="SubtleEmphasis">
    <w:name w:val="Subtle Emphasis"/>
    <w:basedOn w:val="DefaultParagraphFont"/>
    <w:uiPriority w:val="19"/>
    <w:qFormat/>
    <w:rsid w:val="002002FF"/>
    <w:rPr>
      <w:i/>
      <w:iCs/>
      <w:color w:val="808080" w:themeColor="text1" w:themeTint="7F"/>
    </w:rPr>
  </w:style>
  <w:style w:type="character" w:styleId="IntenseEmphasis">
    <w:name w:val="Intense Emphasis"/>
    <w:basedOn w:val="DefaultParagraphFont"/>
    <w:uiPriority w:val="21"/>
    <w:qFormat/>
    <w:rsid w:val="002002FF"/>
    <w:rPr>
      <w:b/>
      <w:bCs/>
      <w:i/>
      <w:iCs/>
      <w:color w:val="4F81BD" w:themeColor="accent1"/>
    </w:rPr>
  </w:style>
  <w:style w:type="character" w:styleId="SubtleReference">
    <w:name w:val="Subtle Reference"/>
    <w:basedOn w:val="DefaultParagraphFont"/>
    <w:uiPriority w:val="31"/>
    <w:qFormat/>
    <w:rsid w:val="002002FF"/>
    <w:rPr>
      <w:smallCaps/>
      <w:color w:val="C0504D" w:themeColor="accent2"/>
      <w:u w:val="single"/>
    </w:rPr>
  </w:style>
  <w:style w:type="character" w:styleId="IntenseReference">
    <w:name w:val="Intense Reference"/>
    <w:basedOn w:val="DefaultParagraphFont"/>
    <w:uiPriority w:val="32"/>
    <w:qFormat/>
    <w:rsid w:val="002002FF"/>
    <w:rPr>
      <w:b/>
      <w:bCs/>
      <w:smallCaps/>
      <w:color w:val="C0504D" w:themeColor="accent2"/>
      <w:spacing w:val="5"/>
      <w:u w:val="single"/>
    </w:rPr>
  </w:style>
  <w:style w:type="character" w:styleId="BookTitle">
    <w:name w:val="Book Title"/>
    <w:basedOn w:val="DefaultParagraphFont"/>
    <w:uiPriority w:val="33"/>
    <w:qFormat/>
    <w:rsid w:val="002002FF"/>
    <w:rPr>
      <w:b/>
      <w:bCs/>
      <w:smallCaps/>
      <w:spacing w:val="5"/>
    </w:rPr>
  </w:style>
  <w:style w:type="character" w:styleId="Hyperlink">
    <w:name w:val="Hyperlink"/>
    <w:basedOn w:val="DefaultParagraphFont"/>
    <w:uiPriority w:val="99"/>
    <w:unhideWhenUsed/>
    <w:rsid w:val="002002FF"/>
    <w:rPr>
      <w:color w:val="0000FF" w:themeColor="hyperlink"/>
      <w:u w:val="single"/>
    </w:rPr>
  </w:style>
  <w:style w:type="paragraph" w:styleId="BalloonText">
    <w:name w:val="Balloon Text"/>
    <w:basedOn w:val="Normal"/>
    <w:link w:val="BalloonTextChar"/>
    <w:uiPriority w:val="99"/>
    <w:semiHidden/>
    <w:unhideWhenUsed/>
    <w:rsid w:val="002002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02F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02FF"/>
  </w:style>
  <w:style w:type="paragraph" w:styleId="Heading1">
    <w:name w:val="heading 1"/>
    <w:basedOn w:val="Normal"/>
    <w:next w:val="Normal"/>
    <w:link w:val="Heading1Char"/>
    <w:uiPriority w:val="9"/>
    <w:qFormat/>
    <w:rsid w:val="002002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002F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002F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002F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2002F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2002F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002F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2002F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unhideWhenUsed/>
    <w:qFormat/>
    <w:rsid w:val="002002F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spacing w:line="360" w:lineRule="auto"/>
      <w:jc w:val="both"/>
    </w:pPr>
    <w:rPr>
      <w:rFonts w:ascii="Times New Roman" w:eastAsia="Calibri" w:hAnsi="Times New Roman" w:cs="Times New Roman"/>
      <w:color w:val="000000"/>
      <w:sz w:val="24"/>
    </w:rPr>
  </w:style>
  <w:style w:type="paragraph" w:customStyle="1" w:styleId="Heading">
    <w:name w:val="Heading"/>
    <w:basedOn w:val="Standard"/>
    <w:next w:val="Textbody"/>
    <w:pPr>
      <w:keepNext/>
      <w:spacing w:before="240" w:after="120"/>
    </w:pPr>
    <w:rPr>
      <w:rFonts w:ascii="Arial" w:eastAsia="Droid Sans" w:hAnsi="Arial" w:cs="DejaVu Sans"/>
      <w:sz w:val="28"/>
      <w:szCs w:val="28"/>
    </w:rPr>
  </w:style>
  <w:style w:type="paragraph" w:customStyle="1" w:styleId="Textbody">
    <w:name w:val="Text body"/>
    <w:basedOn w:val="Standard"/>
    <w:pPr>
      <w:spacing w:after="0"/>
    </w:pPr>
  </w:style>
  <w:style w:type="paragraph" w:styleId="List">
    <w:name w:val="List"/>
    <w:basedOn w:val="Textbody"/>
    <w:rPr>
      <w:rFonts w:cs="DejaVu Sans"/>
    </w:rPr>
  </w:style>
  <w:style w:type="paragraph" w:styleId="Caption">
    <w:name w:val="caption"/>
    <w:basedOn w:val="Normal"/>
    <w:next w:val="Normal"/>
    <w:uiPriority w:val="35"/>
    <w:unhideWhenUsed/>
    <w:qFormat/>
    <w:rsid w:val="002002FF"/>
    <w:pPr>
      <w:spacing w:line="240" w:lineRule="auto"/>
    </w:pPr>
    <w:rPr>
      <w:b/>
      <w:bCs/>
      <w:color w:val="4F81BD" w:themeColor="accent1"/>
      <w:sz w:val="18"/>
      <w:szCs w:val="18"/>
    </w:rPr>
  </w:style>
  <w:style w:type="paragraph" w:customStyle="1" w:styleId="Index">
    <w:name w:val="Index"/>
    <w:basedOn w:val="Standard"/>
    <w:pPr>
      <w:suppressLineNumbers/>
    </w:pPr>
    <w:rPr>
      <w:rFonts w:cs="DejaVu Sans"/>
    </w:rPr>
  </w:style>
  <w:style w:type="paragraph" w:styleId="Header">
    <w:name w:val="header"/>
    <w:basedOn w:val="Standard"/>
    <w:pPr>
      <w:tabs>
        <w:tab w:val="center" w:pos="4680"/>
        <w:tab w:val="right" w:pos="9360"/>
      </w:tabs>
      <w:spacing w:after="0" w:line="100" w:lineRule="atLeast"/>
    </w:pPr>
  </w:style>
  <w:style w:type="paragraph" w:styleId="Footer">
    <w:name w:val="footer"/>
    <w:basedOn w:val="Standard"/>
    <w:pPr>
      <w:tabs>
        <w:tab w:val="center" w:pos="4680"/>
        <w:tab w:val="right" w:pos="9360"/>
      </w:tabs>
      <w:spacing w:after="0" w:line="100" w:lineRule="atLeast"/>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2002FF"/>
    <w:pPr>
      <w:spacing w:after="0" w:line="240" w:lineRule="auto"/>
    </w:pPr>
  </w:style>
  <w:style w:type="paragraph" w:customStyle="1" w:styleId="PreformattedText">
    <w:name w:val="Preformatted Text"/>
    <w:basedOn w:val="Standard"/>
    <w:pPr>
      <w:spacing w:after="0"/>
    </w:pPr>
    <w:rPr>
      <w:rFonts w:ascii="DejaVu Sans Mono" w:eastAsia="DejaVu Sans Mono" w:hAnsi="DejaVu Sans Mono" w:cs="DejaVu Sans Mono"/>
      <w:sz w:val="20"/>
      <w:szCs w:val="20"/>
    </w:rPr>
  </w:style>
  <w:style w:type="paragraph" w:customStyle="1" w:styleId="Contents1">
    <w:name w:val="Contents 1"/>
    <w:basedOn w:val="Index"/>
    <w:pPr>
      <w:tabs>
        <w:tab w:val="right" w:leader="dot" w:pos="9360"/>
      </w:tabs>
    </w:pPr>
  </w:style>
  <w:style w:type="paragraph" w:customStyle="1" w:styleId="Contents2">
    <w:name w:val="Contents 2"/>
    <w:basedOn w:val="Index"/>
    <w:pPr>
      <w:tabs>
        <w:tab w:val="right" w:leader="dot" w:pos="9360"/>
      </w:tabs>
      <w:ind w:left="283"/>
    </w:pPr>
  </w:style>
  <w:style w:type="paragraph" w:customStyle="1" w:styleId="Contents3">
    <w:name w:val="Contents 3"/>
    <w:basedOn w:val="Index"/>
    <w:pPr>
      <w:tabs>
        <w:tab w:val="right" w:leader="dot" w:pos="9360"/>
      </w:tabs>
      <w:ind w:left="566"/>
    </w:pPr>
  </w:style>
  <w:style w:type="paragraph" w:customStyle="1" w:styleId="Contents4">
    <w:name w:val="Contents 4"/>
    <w:basedOn w:val="Index"/>
    <w:pPr>
      <w:tabs>
        <w:tab w:val="right" w:leader="dot" w:pos="9638"/>
      </w:tabs>
      <w:ind w:left="849"/>
    </w:pPr>
  </w:style>
  <w:style w:type="paragraph" w:customStyle="1" w:styleId="Contents5">
    <w:name w:val="Contents 5"/>
    <w:basedOn w:val="Index"/>
    <w:pPr>
      <w:tabs>
        <w:tab w:val="right" w:leader="dot" w:pos="9638"/>
      </w:tabs>
      <w:ind w:left="1132"/>
    </w:pPr>
  </w:style>
  <w:style w:type="paragraph" w:customStyle="1" w:styleId="Contents6">
    <w:name w:val="Contents 6"/>
    <w:basedOn w:val="Index"/>
    <w:pPr>
      <w:tabs>
        <w:tab w:val="right" w:leader="dot" w:pos="9638"/>
      </w:tabs>
      <w:ind w:left="1415"/>
    </w:pPr>
  </w:style>
  <w:style w:type="paragraph" w:customStyle="1" w:styleId="Contents7">
    <w:name w:val="Contents 7"/>
    <w:basedOn w:val="Index"/>
    <w:pPr>
      <w:tabs>
        <w:tab w:val="right" w:leader="dot" w:pos="9638"/>
      </w:tabs>
      <w:ind w:left="1698"/>
    </w:pPr>
  </w:style>
  <w:style w:type="paragraph" w:customStyle="1" w:styleId="Contents8">
    <w:name w:val="Contents 8"/>
    <w:basedOn w:val="Index"/>
    <w:pPr>
      <w:tabs>
        <w:tab w:val="right" w:leader="dot" w:pos="9638"/>
      </w:tabs>
      <w:ind w:left="1981"/>
    </w:pPr>
  </w:style>
  <w:style w:type="paragraph" w:customStyle="1" w:styleId="Contents9">
    <w:name w:val="Contents 9"/>
    <w:basedOn w:val="Index"/>
    <w:pPr>
      <w:tabs>
        <w:tab w:val="right" w:leader="dot" w:pos="9638"/>
      </w:tabs>
      <w:ind w:left="2264"/>
    </w:pPr>
  </w:style>
  <w:style w:type="paragraph" w:customStyle="1" w:styleId="Contents10">
    <w:name w:val="Contents 10"/>
    <w:basedOn w:val="Index"/>
    <w:pPr>
      <w:tabs>
        <w:tab w:val="right" w:leader="dot" w:pos="9638"/>
      </w:tabs>
      <w:ind w:left="2547"/>
    </w:pPr>
  </w:style>
  <w:style w:type="paragraph" w:customStyle="1" w:styleId="TableContents">
    <w:name w:val="Table Contents"/>
    <w:basedOn w:val="Standard"/>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2002FF"/>
    <w:pPr>
      <w:outlineLvl w:val="9"/>
    </w:pPr>
  </w:style>
  <w:style w:type="paragraph" w:customStyle="1" w:styleId="Heading10">
    <w:name w:val="Heading 10"/>
    <w:basedOn w:val="Heading"/>
    <w:next w:val="Textbody"/>
    <w:rPr>
      <w:b/>
      <w:bCs/>
    </w:rPr>
  </w:style>
  <w:style w:type="paragraph" w:customStyle="1" w:styleId="TableParagraph">
    <w:name w:val="Table Paragraph"/>
    <w:basedOn w:val="Standard"/>
  </w:style>
  <w:style w:type="paragraph" w:styleId="ListParagraph">
    <w:name w:val="List Paragraph"/>
    <w:basedOn w:val="Normal"/>
    <w:uiPriority w:val="34"/>
    <w:qFormat/>
    <w:rsid w:val="002002FF"/>
    <w:pPr>
      <w:ind w:left="720"/>
      <w:contextualSpacing/>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Arial Unicode MS'"/>
    </w:rPr>
  </w:style>
  <w:style w:type="character" w:customStyle="1" w:styleId="WW8Num2z1">
    <w:name w:val="WW8Num2z1"/>
    <w:rPr>
      <w:rFonts w:ascii="OpenSymbol, 'Arial Unicode MS'" w:hAnsi="OpenSymbol, 'Arial Unicode MS'" w:cs="OpenSymbol, 'Arial Unicode MS'"/>
    </w:rPr>
  </w:style>
  <w:style w:type="character" w:customStyle="1" w:styleId="WW8Num3z0">
    <w:name w:val="WW8Num3z0"/>
    <w:rPr>
      <w:rFonts w:ascii="Symbol" w:hAnsi="Symbol" w:cs="OpenSymbol, 'Arial Unicode MS'"/>
    </w:rPr>
  </w:style>
  <w:style w:type="character" w:customStyle="1" w:styleId="WW8Num3z1">
    <w:name w:val="WW8Num3z1"/>
    <w:rPr>
      <w:rFonts w:ascii="OpenSymbol, 'Arial Unicode MS'" w:hAnsi="OpenSymbol, 'Arial Unicode MS'" w:cs="OpenSymbol, 'Arial Unicode MS'"/>
    </w:rPr>
  </w:style>
  <w:style w:type="character" w:customStyle="1" w:styleId="WW8Num4z0">
    <w:name w:val="WW8Num4z0"/>
    <w:rPr>
      <w:rFonts w:ascii="Symbol" w:hAnsi="Symbol" w:cs="OpenSymbol, 'Arial Unicode MS'"/>
    </w:rPr>
  </w:style>
  <w:style w:type="character" w:customStyle="1" w:styleId="WW8Num4z1">
    <w:name w:val="WW8Num4z1"/>
    <w:rPr>
      <w:rFonts w:ascii="OpenSymbol, 'Arial Unicode MS'" w:hAnsi="OpenSymbol, 'Arial Unicode MS'" w:cs="OpenSymbol, 'Arial Unicode M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basedOn w:val="DefaultParagraphFont"/>
    <w:link w:val="Heading1"/>
    <w:uiPriority w:val="9"/>
    <w:rsid w:val="002002F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002FF"/>
    <w:rPr>
      <w:rFonts w:asciiTheme="majorHAnsi" w:eastAsiaTheme="majorEastAsia" w:hAnsiTheme="majorHAnsi" w:cstheme="majorBidi"/>
      <w:b/>
      <w:bCs/>
      <w:color w:val="4F81BD" w:themeColor="accent1"/>
      <w:sz w:val="26"/>
      <w:szCs w:val="26"/>
    </w:rPr>
  </w:style>
  <w:style w:type="character" w:customStyle="1" w:styleId="BulletSymbols">
    <w:name w:val="Bullet Symbols"/>
    <w:rPr>
      <w:rFonts w:ascii="OpenSymbol, 'Arial Unicode MS'" w:eastAsia="OpenSymbol, 'Arial Unicode MS'" w:hAnsi="OpenSymbol, 'Arial Unicode MS'" w:cs="OpenSymbol, 'Arial Unicode MS'"/>
    </w:rPr>
  </w:style>
  <w:style w:type="character" w:customStyle="1" w:styleId="Internetlink">
    <w:name w:val="Internet link"/>
    <w:rPr>
      <w:color w:val="000080"/>
      <w:u w:val="single"/>
    </w:rPr>
  </w:style>
  <w:style w:type="character" w:customStyle="1" w:styleId="NumberingSymbols">
    <w:name w:val="Numbering Symbols"/>
  </w:style>
  <w:style w:type="character" w:customStyle="1" w:styleId="IndexLink">
    <w:name w:val="Index Link"/>
  </w:style>
  <w:style w:type="character" w:customStyle="1" w:styleId="StrongEmphasis">
    <w:name w:val="Strong Emphasis"/>
    <w:rPr>
      <w:b/>
      <w:bCs/>
    </w:rPr>
  </w:style>
  <w:style w:type="character" w:customStyle="1" w:styleId="FootnoteSymbol">
    <w:name w:val="Footnote Symbol"/>
  </w:style>
  <w:style w:type="character" w:customStyle="1" w:styleId="Footnoteanchor">
    <w:name w:val="Footnote anchor"/>
    <w:rPr>
      <w:position w:val="0"/>
      <w:vertAlign w:val="superscript"/>
    </w:rPr>
  </w:style>
  <w:style w:type="character" w:customStyle="1" w:styleId="VisitedInternetLink">
    <w:name w:val="Visited Internet Link"/>
    <w:rPr>
      <w:color w:val="800000"/>
      <w:u w:val="single"/>
    </w:rPr>
  </w:style>
  <w:style w:type="character" w:customStyle="1" w:styleId="ListLabel2">
    <w:name w:val="ListLabel 2"/>
    <w:rPr>
      <w:rFonts w:cs="OpenSymbol"/>
    </w:rPr>
  </w:style>
  <w:style w:type="character" w:customStyle="1" w:styleId="ListLabel7">
    <w:name w:val="ListLabel 7"/>
    <w:rPr>
      <w:rFonts w:eastAsia="Times New Roman" w:cs="Times New Roman"/>
    </w:rPr>
  </w:style>
  <w:style w:type="character" w:customStyle="1" w:styleId="ListLabel1">
    <w:name w:val="ListLabel 1"/>
    <w:rPr>
      <w:rFonts w:cs="Courier New"/>
    </w:rPr>
  </w:style>
  <w:style w:type="numbering" w:customStyle="1" w:styleId="WW8Num1">
    <w:name w:val="WW8Num1"/>
    <w:basedOn w:val="NoList"/>
    <w:pPr>
      <w:numPr>
        <w:numId w:val="1"/>
      </w:numPr>
    </w:pPr>
  </w:style>
  <w:style w:type="numbering" w:customStyle="1" w:styleId="WW8Num2">
    <w:name w:val="WW8Num2"/>
    <w:basedOn w:val="NoList"/>
    <w:pPr>
      <w:numPr>
        <w:numId w:val="2"/>
      </w:numPr>
    </w:pPr>
  </w:style>
  <w:style w:type="numbering" w:customStyle="1" w:styleId="WW8Num3">
    <w:name w:val="WW8Num3"/>
    <w:basedOn w:val="NoList"/>
    <w:pPr>
      <w:numPr>
        <w:numId w:val="3"/>
      </w:numPr>
    </w:pPr>
  </w:style>
  <w:style w:type="numbering" w:customStyle="1" w:styleId="WWNum3">
    <w:name w:val="WWNum3"/>
    <w:basedOn w:val="NoList"/>
    <w:pPr>
      <w:numPr>
        <w:numId w:val="4"/>
      </w:numPr>
    </w:pPr>
  </w:style>
  <w:style w:type="numbering" w:customStyle="1" w:styleId="WWNum4">
    <w:name w:val="WWNum4"/>
    <w:basedOn w:val="NoList"/>
    <w:pPr>
      <w:numPr>
        <w:numId w:val="5"/>
      </w:numPr>
    </w:pPr>
  </w:style>
  <w:style w:type="numbering" w:customStyle="1" w:styleId="WWNum7">
    <w:name w:val="WWNum7"/>
    <w:basedOn w:val="NoList"/>
    <w:pPr>
      <w:numPr>
        <w:numId w:val="6"/>
      </w:numPr>
    </w:pPr>
  </w:style>
  <w:style w:type="numbering" w:customStyle="1" w:styleId="WWNum5">
    <w:name w:val="WWNum5"/>
    <w:basedOn w:val="NoList"/>
    <w:pPr>
      <w:numPr>
        <w:numId w:val="7"/>
      </w:numPr>
    </w:pPr>
  </w:style>
  <w:style w:type="numbering" w:customStyle="1" w:styleId="WWNum6">
    <w:name w:val="WWNum6"/>
    <w:basedOn w:val="NoList"/>
    <w:pPr>
      <w:numPr>
        <w:numId w:val="8"/>
      </w:numPr>
    </w:pPr>
  </w:style>
  <w:style w:type="numbering" w:customStyle="1" w:styleId="WWNum2">
    <w:name w:val="WWNum2"/>
    <w:basedOn w:val="NoList"/>
    <w:pPr>
      <w:numPr>
        <w:numId w:val="9"/>
      </w:numPr>
    </w:pPr>
  </w:style>
  <w:style w:type="numbering" w:customStyle="1" w:styleId="WWNum18">
    <w:name w:val="WWNum18"/>
    <w:basedOn w:val="NoList"/>
    <w:pPr>
      <w:numPr>
        <w:numId w:val="10"/>
      </w:numPr>
    </w:pPr>
  </w:style>
  <w:style w:type="numbering" w:customStyle="1" w:styleId="WWNum23">
    <w:name w:val="WWNum23"/>
    <w:basedOn w:val="NoList"/>
    <w:pPr>
      <w:numPr>
        <w:numId w:val="11"/>
      </w:numPr>
    </w:pPr>
  </w:style>
  <w:style w:type="numbering" w:customStyle="1" w:styleId="WWNum22">
    <w:name w:val="WWNum22"/>
    <w:basedOn w:val="NoList"/>
    <w:pPr>
      <w:numPr>
        <w:numId w:val="12"/>
      </w:numPr>
    </w:pPr>
  </w:style>
  <w:style w:type="numbering" w:customStyle="1" w:styleId="WWNum29">
    <w:name w:val="WWNum29"/>
    <w:basedOn w:val="NoList"/>
    <w:pPr>
      <w:numPr>
        <w:numId w:val="13"/>
      </w:numPr>
    </w:pPr>
  </w:style>
  <w:style w:type="numbering" w:customStyle="1" w:styleId="WWNum8">
    <w:name w:val="WWNum8"/>
    <w:basedOn w:val="NoList"/>
    <w:pPr>
      <w:numPr>
        <w:numId w:val="14"/>
      </w:numPr>
    </w:pPr>
  </w:style>
  <w:style w:type="numbering" w:customStyle="1" w:styleId="WWNum1">
    <w:name w:val="WWNum1"/>
    <w:basedOn w:val="NoList"/>
    <w:pPr>
      <w:numPr>
        <w:numId w:val="15"/>
      </w:numPr>
    </w:pPr>
  </w:style>
  <w:style w:type="paragraph" w:styleId="BodyText">
    <w:name w:val="Body Text"/>
    <w:basedOn w:val="Normal"/>
    <w:link w:val="BodyTextChar"/>
    <w:rsid w:val="002002FF"/>
    <w:pPr>
      <w:spacing w:after="120"/>
    </w:pPr>
    <w:rPr>
      <w:rFonts w:ascii="Tinos" w:eastAsia="Noto Sans CJK SC" w:hAnsi="Tinos"/>
      <w:kern w:val="1"/>
      <w:lang w:val="en-GB" w:eastAsia="hi-IN" w:bidi="hi-IN"/>
    </w:rPr>
  </w:style>
  <w:style w:type="character" w:customStyle="1" w:styleId="BodyTextChar">
    <w:name w:val="Body Text Char"/>
    <w:basedOn w:val="DefaultParagraphFont"/>
    <w:link w:val="BodyText"/>
    <w:rsid w:val="002002FF"/>
    <w:rPr>
      <w:kern w:val="1"/>
      <w:lang w:val="en-GB" w:eastAsia="hi-IN" w:bidi="hi-IN"/>
    </w:rPr>
  </w:style>
  <w:style w:type="paragraph" w:styleId="TOC1">
    <w:name w:val="toc 1"/>
    <w:basedOn w:val="Normal"/>
    <w:next w:val="Normal"/>
    <w:autoRedefine/>
    <w:uiPriority w:val="39"/>
    <w:unhideWhenUsed/>
    <w:rsid w:val="002002FF"/>
    <w:pPr>
      <w:spacing w:after="100"/>
    </w:pPr>
  </w:style>
  <w:style w:type="paragraph" w:styleId="TOC2">
    <w:name w:val="toc 2"/>
    <w:basedOn w:val="Normal"/>
    <w:next w:val="Normal"/>
    <w:autoRedefine/>
    <w:uiPriority w:val="39"/>
    <w:unhideWhenUsed/>
    <w:rsid w:val="002002FF"/>
    <w:pPr>
      <w:spacing w:after="100"/>
      <w:ind w:left="240"/>
    </w:pPr>
  </w:style>
  <w:style w:type="character" w:customStyle="1" w:styleId="Heading3Char">
    <w:name w:val="Heading 3 Char"/>
    <w:basedOn w:val="DefaultParagraphFont"/>
    <w:link w:val="Heading3"/>
    <w:uiPriority w:val="9"/>
    <w:rsid w:val="002002F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002F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002F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2002F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002F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002F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2002F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2002F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002F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002F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002F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2002FF"/>
    <w:rPr>
      <w:b/>
      <w:bCs/>
    </w:rPr>
  </w:style>
  <w:style w:type="character" w:styleId="Emphasis">
    <w:name w:val="Emphasis"/>
    <w:basedOn w:val="DefaultParagraphFont"/>
    <w:uiPriority w:val="20"/>
    <w:qFormat/>
    <w:rsid w:val="002002FF"/>
    <w:rPr>
      <w:i/>
      <w:iCs/>
    </w:rPr>
  </w:style>
  <w:style w:type="paragraph" w:styleId="Quote">
    <w:name w:val="Quote"/>
    <w:basedOn w:val="Normal"/>
    <w:next w:val="Normal"/>
    <w:link w:val="QuoteChar"/>
    <w:uiPriority w:val="29"/>
    <w:qFormat/>
    <w:rsid w:val="002002FF"/>
    <w:rPr>
      <w:i/>
      <w:iCs/>
      <w:color w:val="000000" w:themeColor="text1"/>
    </w:rPr>
  </w:style>
  <w:style w:type="character" w:customStyle="1" w:styleId="QuoteChar">
    <w:name w:val="Quote Char"/>
    <w:basedOn w:val="DefaultParagraphFont"/>
    <w:link w:val="Quote"/>
    <w:uiPriority w:val="29"/>
    <w:rsid w:val="002002FF"/>
    <w:rPr>
      <w:i/>
      <w:iCs/>
      <w:color w:val="000000" w:themeColor="text1"/>
    </w:rPr>
  </w:style>
  <w:style w:type="paragraph" w:styleId="IntenseQuote">
    <w:name w:val="Intense Quote"/>
    <w:basedOn w:val="Normal"/>
    <w:next w:val="Normal"/>
    <w:link w:val="IntenseQuoteChar"/>
    <w:uiPriority w:val="30"/>
    <w:qFormat/>
    <w:rsid w:val="002002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002FF"/>
    <w:rPr>
      <w:b/>
      <w:bCs/>
      <w:i/>
      <w:iCs/>
      <w:color w:val="4F81BD" w:themeColor="accent1"/>
    </w:rPr>
  </w:style>
  <w:style w:type="character" w:styleId="SubtleEmphasis">
    <w:name w:val="Subtle Emphasis"/>
    <w:basedOn w:val="DefaultParagraphFont"/>
    <w:uiPriority w:val="19"/>
    <w:qFormat/>
    <w:rsid w:val="002002FF"/>
    <w:rPr>
      <w:i/>
      <w:iCs/>
      <w:color w:val="808080" w:themeColor="text1" w:themeTint="7F"/>
    </w:rPr>
  </w:style>
  <w:style w:type="character" w:styleId="IntenseEmphasis">
    <w:name w:val="Intense Emphasis"/>
    <w:basedOn w:val="DefaultParagraphFont"/>
    <w:uiPriority w:val="21"/>
    <w:qFormat/>
    <w:rsid w:val="002002FF"/>
    <w:rPr>
      <w:b/>
      <w:bCs/>
      <w:i/>
      <w:iCs/>
      <w:color w:val="4F81BD" w:themeColor="accent1"/>
    </w:rPr>
  </w:style>
  <w:style w:type="character" w:styleId="SubtleReference">
    <w:name w:val="Subtle Reference"/>
    <w:basedOn w:val="DefaultParagraphFont"/>
    <w:uiPriority w:val="31"/>
    <w:qFormat/>
    <w:rsid w:val="002002FF"/>
    <w:rPr>
      <w:smallCaps/>
      <w:color w:val="C0504D" w:themeColor="accent2"/>
      <w:u w:val="single"/>
    </w:rPr>
  </w:style>
  <w:style w:type="character" w:styleId="IntenseReference">
    <w:name w:val="Intense Reference"/>
    <w:basedOn w:val="DefaultParagraphFont"/>
    <w:uiPriority w:val="32"/>
    <w:qFormat/>
    <w:rsid w:val="002002FF"/>
    <w:rPr>
      <w:b/>
      <w:bCs/>
      <w:smallCaps/>
      <w:color w:val="C0504D" w:themeColor="accent2"/>
      <w:spacing w:val="5"/>
      <w:u w:val="single"/>
    </w:rPr>
  </w:style>
  <w:style w:type="character" w:styleId="BookTitle">
    <w:name w:val="Book Title"/>
    <w:basedOn w:val="DefaultParagraphFont"/>
    <w:uiPriority w:val="33"/>
    <w:qFormat/>
    <w:rsid w:val="002002FF"/>
    <w:rPr>
      <w:b/>
      <w:bCs/>
      <w:smallCaps/>
      <w:spacing w:val="5"/>
    </w:rPr>
  </w:style>
  <w:style w:type="character" w:styleId="Hyperlink">
    <w:name w:val="Hyperlink"/>
    <w:basedOn w:val="DefaultParagraphFont"/>
    <w:uiPriority w:val="99"/>
    <w:unhideWhenUsed/>
    <w:rsid w:val="002002FF"/>
    <w:rPr>
      <w:color w:val="0000FF" w:themeColor="hyperlink"/>
      <w:u w:val="single"/>
    </w:rPr>
  </w:style>
  <w:style w:type="paragraph" w:styleId="BalloonText">
    <w:name w:val="Balloon Text"/>
    <w:basedOn w:val="Normal"/>
    <w:link w:val="BalloonTextChar"/>
    <w:uiPriority w:val="99"/>
    <w:semiHidden/>
    <w:unhideWhenUsed/>
    <w:rsid w:val="002002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02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302219-9EF3-47E9-AC95-865506B91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14328</TotalTime>
  <Pages>9</Pages>
  <Words>1725</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Akash</cp:lastModifiedBy>
  <cp:revision>2</cp:revision>
  <dcterms:created xsi:type="dcterms:W3CDTF">2023-07-24T10:58:00Z</dcterms:created>
  <dcterms:modified xsi:type="dcterms:W3CDTF">2024-04-20T17:58:00Z</dcterms:modified>
</cp:coreProperties>
</file>