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79C0" w:rsidRPr="007179C0" w:rsidRDefault="007179C0" w:rsidP="007179C0">
      <w:pPr>
        <w:spacing w:line="240" w:lineRule="auto"/>
        <w:jc w:val="center"/>
        <w:rPr>
          <w:b/>
          <w:bCs/>
          <w:sz w:val="36"/>
          <w:szCs w:val="36"/>
        </w:rPr>
      </w:pPr>
      <w:r w:rsidRPr="007179C0">
        <w:rPr>
          <w:b/>
          <w:noProof/>
          <w:sz w:val="36"/>
          <w:szCs w:val="36"/>
          <w:lang w:eastAsia="en-GB"/>
        </w:rPr>
        <w:drawing>
          <wp:inline distT="0" distB="0" distL="0" distR="0" wp14:anchorId="300D981A" wp14:editId="1490F50A">
            <wp:extent cx="3390900" cy="1352550"/>
            <wp:effectExtent l="0" t="0" r="0" b="0"/>
            <wp:docPr id="1" name="Picture 1" descr="Description: C:\Users\USER\AppData\Local\Microsoft\Windows\INetCache\Content.MSO\4307E8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C:\Users\USER\AppData\Local\Microsoft\Windows\INetCache\Content.MSO\4307E8F1.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rsidR="007179C0" w:rsidRPr="007179C0" w:rsidRDefault="007179C0" w:rsidP="007179C0">
      <w:pPr>
        <w:spacing w:line="240" w:lineRule="auto"/>
        <w:jc w:val="center"/>
        <w:rPr>
          <w:b/>
          <w:bCs/>
          <w:sz w:val="36"/>
          <w:szCs w:val="36"/>
        </w:rPr>
      </w:pPr>
      <w:r w:rsidRPr="007179C0">
        <w:rPr>
          <w:b/>
          <w:bCs/>
          <w:sz w:val="36"/>
          <w:szCs w:val="36"/>
        </w:rPr>
        <w:t>Leadership and Management, Theory and Practice</w:t>
      </w:r>
    </w:p>
    <w:p w:rsidR="007179C0" w:rsidRPr="007179C0" w:rsidRDefault="007179C0" w:rsidP="007179C0">
      <w:pPr>
        <w:spacing w:line="240" w:lineRule="auto"/>
        <w:jc w:val="center"/>
        <w:rPr>
          <w:b/>
          <w:bCs/>
          <w:sz w:val="36"/>
          <w:szCs w:val="36"/>
        </w:rPr>
      </w:pPr>
      <w:r w:rsidRPr="007179C0">
        <w:rPr>
          <w:b/>
          <w:bCs/>
          <w:sz w:val="36"/>
          <w:szCs w:val="36"/>
        </w:rPr>
        <w:t>LCBB6003</w:t>
      </w:r>
    </w:p>
    <w:p w:rsidR="007179C0" w:rsidRPr="007179C0" w:rsidRDefault="007179C0" w:rsidP="007179C0">
      <w:pPr>
        <w:spacing w:line="240" w:lineRule="auto"/>
        <w:jc w:val="center"/>
        <w:rPr>
          <w:b/>
          <w:bCs/>
          <w:sz w:val="36"/>
          <w:szCs w:val="36"/>
        </w:rPr>
      </w:pPr>
      <w:r w:rsidRPr="007179C0">
        <w:rPr>
          <w:b/>
          <w:bCs/>
          <w:sz w:val="36"/>
          <w:szCs w:val="36"/>
        </w:rPr>
        <w:t>BA (</w:t>
      </w:r>
      <w:proofErr w:type="spellStart"/>
      <w:r w:rsidRPr="007179C0">
        <w:rPr>
          <w:b/>
          <w:bCs/>
          <w:sz w:val="36"/>
          <w:szCs w:val="36"/>
        </w:rPr>
        <w:t>Hons</w:t>
      </w:r>
      <w:proofErr w:type="spellEnd"/>
      <w:r w:rsidRPr="007179C0">
        <w:rPr>
          <w:b/>
          <w:bCs/>
          <w:sz w:val="36"/>
          <w:szCs w:val="36"/>
        </w:rPr>
        <w:t xml:space="preserve">) Business Management </w:t>
      </w:r>
    </w:p>
    <w:p w:rsidR="007179C0" w:rsidRPr="007179C0" w:rsidRDefault="007179C0" w:rsidP="007179C0">
      <w:pPr>
        <w:spacing w:line="240" w:lineRule="auto"/>
        <w:jc w:val="center"/>
        <w:rPr>
          <w:b/>
          <w:bCs/>
          <w:sz w:val="36"/>
          <w:szCs w:val="36"/>
        </w:rPr>
      </w:pPr>
      <w:r w:rsidRPr="007179C0">
        <w:rPr>
          <w:b/>
          <w:bCs/>
          <w:sz w:val="36"/>
          <w:szCs w:val="36"/>
        </w:rPr>
        <w:t>University of Wales Trinity Saint David (London Campus)</w:t>
      </w:r>
    </w:p>
    <w:p w:rsidR="007179C0" w:rsidRPr="007179C0" w:rsidRDefault="007179C0" w:rsidP="007179C0">
      <w:pPr>
        <w:spacing w:after="0" w:line="240" w:lineRule="auto"/>
        <w:jc w:val="center"/>
        <w:rPr>
          <w:rFonts w:eastAsia="Times New Roman" w:cs="Times New Roman"/>
          <w:b/>
          <w:bCs/>
          <w:sz w:val="36"/>
          <w:szCs w:val="36"/>
          <w:lang w:val="en-US"/>
        </w:rPr>
      </w:pPr>
    </w:p>
    <w:p w:rsidR="007179C0" w:rsidRPr="007179C0" w:rsidRDefault="007179C0" w:rsidP="007179C0">
      <w:pPr>
        <w:spacing w:after="0"/>
        <w:jc w:val="center"/>
        <w:rPr>
          <w:rFonts w:eastAsia="Times New Roman" w:cs="Times New Roman"/>
          <w:b/>
          <w:bCs/>
          <w:sz w:val="36"/>
          <w:szCs w:val="36"/>
          <w:lang w:val="en-US"/>
        </w:rPr>
      </w:pPr>
    </w:p>
    <w:p w:rsidR="007179C0" w:rsidRPr="007179C0" w:rsidRDefault="007179C0" w:rsidP="007179C0">
      <w:pPr>
        <w:spacing w:after="0"/>
        <w:jc w:val="center"/>
        <w:rPr>
          <w:rFonts w:eastAsia="Times New Roman" w:cs="Times New Roman"/>
          <w:b/>
          <w:bCs/>
          <w:sz w:val="36"/>
          <w:szCs w:val="36"/>
        </w:rPr>
      </w:pPr>
      <w:r w:rsidRPr="007179C0">
        <w:rPr>
          <w:rFonts w:eastAsia="Times New Roman" w:cs="Times New Roman"/>
          <w:b/>
          <w:bCs/>
          <w:sz w:val="36"/>
          <w:szCs w:val="36"/>
          <w:lang w:val="en-US"/>
        </w:rPr>
        <w:t>Student Name:</w:t>
      </w:r>
      <w:r w:rsidRPr="007179C0">
        <w:rPr>
          <w:rFonts w:eastAsia="Times New Roman" w:cs="Times New Roman"/>
          <w:b/>
          <w:bCs/>
          <w:sz w:val="36"/>
          <w:szCs w:val="36"/>
        </w:rPr>
        <w:t xml:space="preserve"> </w:t>
      </w:r>
      <w:proofErr w:type="spellStart"/>
      <w:r w:rsidRPr="007179C0">
        <w:rPr>
          <w:rFonts w:eastAsia="Times New Roman" w:cs="Times New Roman"/>
          <w:b/>
          <w:bCs/>
          <w:sz w:val="36"/>
          <w:szCs w:val="36"/>
        </w:rPr>
        <w:t>Oana</w:t>
      </w:r>
      <w:proofErr w:type="spellEnd"/>
      <w:r w:rsidRPr="007179C0">
        <w:rPr>
          <w:rFonts w:eastAsia="Times New Roman" w:cs="Times New Roman"/>
          <w:b/>
          <w:bCs/>
          <w:sz w:val="36"/>
          <w:szCs w:val="36"/>
        </w:rPr>
        <w:t xml:space="preserve"> Gabriela Marin</w:t>
      </w:r>
    </w:p>
    <w:p w:rsidR="007179C0" w:rsidRPr="007179C0" w:rsidRDefault="007179C0" w:rsidP="007179C0">
      <w:pPr>
        <w:spacing w:after="0"/>
        <w:jc w:val="center"/>
        <w:rPr>
          <w:rFonts w:eastAsia="Times New Roman" w:cs="Times New Roman"/>
          <w:b/>
          <w:bCs/>
          <w:sz w:val="36"/>
          <w:szCs w:val="36"/>
          <w:lang w:val="en-US"/>
        </w:rPr>
      </w:pPr>
      <w:r w:rsidRPr="007179C0">
        <w:rPr>
          <w:rFonts w:eastAsia="Times New Roman" w:cs="Times New Roman"/>
          <w:b/>
          <w:bCs/>
          <w:sz w:val="36"/>
          <w:szCs w:val="36"/>
          <w:lang w:val="en-US"/>
        </w:rPr>
        <w:t>Student ID: 1909897</w:t>
      </w:r>
    </w:p>
    <w:p w:rsidR="007179C0" w:rsidRPr="007179C0" w:rsidRDefault="007179C0" w:rsidP="007179C0">
      <w:pPr>
        <w:spacing w:after="0"/>
        <w:jc w:val="center"/>
        <w:rPr>
          <w:rFonts w:eastAsia="Times New Roman" w:cs="Times New Roman"/>
          <w:b/>
          <w:sz w:val="36"/>
          <w:szCs w:val="36"/>
          <w:lang w:val="en-US"/>
        </w:rPr>
      </w:pPr>
    </w:p>
    <w:p w:rsidR="006C5F00" w:rsidRDefault="006C5F00"/>
    <w:p w:rsidR="007179C0" w:rsidRDefault="007179C0"/>
    <w:p w:rsidR="007179C0" w:rsidRDefault="007179C0"/>
    <w:p w:rsidR="007179C0" w:rsidRDefault="007179C0"/>
    <w:p w:rsidR="007179C0" w:rsidRDefault="007179C0"/>
    <w:p w:rsidR="007179C0" w:rsidRDefault="007179C0"/>
    <w:p w:rsidR="007179C0" w:rsidRDefault="007179C0"/>
    <w:p w:rsidR="007179C0" w:rsidRDefault="007179C0"/>
    <w:p w:rsidR="007179C0" w:rsidRDefault="007179C0"/>
    <w:p w:rsidR="007179C0" w:rsidRDefault="007179C0"/>
    <w:p w:rsidR="007179C0" w:rsidRDefault="007179C0"/>
    <w:p w:rsidR="007179C0" w:rsidRDefault="007179C0" w:rsidP="007179C0">
      <w:pPr>
        <w:autoSpaceDE w:val="0"/>
        <w:autoSpaceDN w:val="0"/>
        <w:adjustRightInd w:val="0"/>
        <w:spacing w:after="0"/>
        <w:rPr>
          <w:rFonts w:ascii="Times New Roman" w:eastAsia="Times New Roman" w:hAnsi="Times New Roman" w:cs="Times New Roman"/>
          <w:kern w:val="24"/>
          <w:szCs w:val="24"/>
        </w:rPr>
      </w:pPr>
      <w:r>
        <w:rPr>
          <w:rFonts w:ascii="Times New Roman" w:eastAsia="Times New Roman" w:hAnsi="Times New Roman" w:cs="Times New Roman"/>
          <w:kern w:val="24"/>
          <w:szCs w:val="24"/>
        </w:rPr>
        <w:lastRenderedPageBreak/>
        <w:t xml:space="preserve">Leadership of Jeff Bezos is consumer-centric and employees of Amazon are encouraged and inspired by him to provide the best service to the clients in this case. Leadership quality of Jeff Bezos has increased the customer’s loyalty which has contributed to the customer participation and market share of Amazon. Currently, this organisation has about 41.4% market share in the US e-commerce market. </w:t>
      </w:r>
    </w:p>
    <w:p w:rsidR="007179C0" w:rsidRDefault="007179C0" w:rsidP="007179C0">
      <w:pPr>
        <w:autoSpaceDE w:val="0"/>
        <w:autoSpaceDN w:val="0"/>
        <w:adjustRightInd w:val="0"/>
        <w:spacing w:after="0"/>
        <w:rPr>
          <w:rFonts w:ascii="Times New Roman" w:hAnsi="Times New Roman" w:cs="Times New Roman"/>
          <w:color w:val="000000"/>
          <w:kern w:val="24"/>
          <w:szCs w:val="24"/>
          <w:lang w:val="en-US"/>
        </w:rPr>
      </w:pPr>
    </w:p>
    <w:p w:rsidR="007179C0" w:rsidRDefault="007179C0" w:rsidP="007179C0">
      <w:pPr>
        <w:autoSpaceDE w:val="0"/>
        <w:autoSpaceDN w:val="0"/>
        <w:adjustRightInd w:val="0"/>
        <w:spacing w:after="0"/>
        <w:rPr>
          <w:rFonts w:ascii="Times New Roman" w:eastAsia="Times New Roman" w:hAnsi="Times New Roman" w:cs="Times New Roman"/>
          <w:kern w:val="24"/>
          <w:szCs w:val="24"/>
          <w:lang w:val="en-US"/>
        </w:rPr>
      </w:pPr>
      <w:r>
        <w:rPr>
          <w:rFonts w:ascii="Times New Roman" w:eastAsia="Times New Roman" w:hAnsi="Times New Roman" w:cs="Times New Roman"/>
          <w:kern w:val="24"/>
          <w:szCs w:val="24"/>
        </w:rPr>
        <w:t xml:space="preserve">Success of business organisation mostly comes from how the </w:t>
      </w:r>
      <w:r w:rsidR="00D55F8D">
        <w:rPr>
          <w:rFonts w:ascii="Times New Roman" w:eastAsia="Times New Roman" w:hAnsi="Times New Roman" w:cs="Times New Roman"/>
          <w:kern w:val="24"/>
          <w:szCs w:val="24"/>
        </w:rPr>
        <w:t>leader of the organisation makes decision and implements</w:t>
      </w:r>
      <w:r>
        <w:rPr>
          <w:rFonts w:ascii="Times New Roman" w:eastAsia="Times New Roman" w:hAnsi="Times New Roman" w:cs="Times New Roman"/>
          <w:kern w:val="24"/>
          <w:szCs w:val="24"/>
        </w:rPr>
        <w:t xml:space="preserve"> the decision. </w:t>
      </w:r>
      <w:r>
        <w:rPr>
          <w:rFonts w:ascii="Times New Roman" w:eastAsia="Times New Roman" w:hAnsi="Times New Roman" w:cs="Times New Roman"/>
          <w:kern w:val="24"/>
          <w:szCs w:val="24"/>
        </w:rPr>
        <w:t>Effective</w:t>
      </w:r>
      <w:r>
        <w:rPr>
          <w:rFonts w:ascii="Times New Roman" w:eastAsia="Times New Roman" w:hAnsi="Times New Roman" w:cs="Times New Roman"/>
          <w:kern w:val="24"/>
          <w:szCs w:val="24"/>
        </w:rPr>
        <w:t xml:space="preserve"> implementation of the plan here can contribute to the achievement of the goals and objectives. As Jeff Bezos is an effective leader, he has become capable to turn a small start-up to a billion-dollar company in recent time. </w:t>
      </w:r>
    </w:p>
    <w:p w:rsidR="007179C0" w:rsidRDefault="007179C0" w:rsidP="007179C0">
      <w:pPr>
        <w:autoSpaceDE w:val="0"/>
        <w:autoSpaceDN w:val="0"/>
        <w:adjustRightInd w:val="0"/>
        <w:spacing w:after="0"/>
        <w:rPr>
          <w:rFonts w:ascii="Times New Roman" w:eastAsia="Times New Roman" w:hAnsi="Times New Roman" w:cs="Times New Roman"/>
          <w:kern w:val="24"/>
          <w:szCs w:val="24"/>
          <w:lang w:val="en-US"/>
        </w:rPr>
      </w:pPr>
      <w:r>
        <w:rPr>
          <w:rFonts w:ascii="Times New Roman" w:eastAsia="Times New Roman" w:hAnsi="Times New Roman" w:cs="Times New Roman"/>
          <w:kern w:val="24"/>
          <w:szCs w:val="24"/>
        </w:rPr>
        <w:t xml:space="preserve">Wastage of time is not preferred by Jeff Bezos so he does not attend unnecessary meeting which is another vital reason of his success as the true leader of the recent time. </w:t>
      </w:r>
    </w:p>
    <w:p w:rsidR="007179C0" w:rsidRDefault="007179C0"/>
    <w:p w:rsidR="007179C0" w:rsidRDefault="007179C0" w:rsidP="007179C0">
      <w:pPr>
        <w:autoSpaceDE w:val="0"/>
        <w:autoSpaceDN w:val="0"/>
        <w:adjustRightInd w:val="0"/>
        <w:spacing w:after="0"/>
        <w:rPr>
          <w:rFonts w:ascii="Times New Roman" w:eastAsia="Times New Roman" w:hAnsi="Times New Roman" w:cs="Times New Roman"/>
          <w:kern w:val="24"/>
          <w:szCs w:val="24"/>
          <w:lang w:val="en-US"/>
        </w:rPr>
      </w:pPr>
      <w:r>
        <w:rPr>
          <w:rFonts w:ascii="Times New Roman" w:eastAsia="Times New Roman" w:hAnsi="Times New Roman" w:cs="Times New Roman"/>
          <w:kern w:val="24"/>
          <w:szCs w:val="24"/>
        </w:rPr>
        <w:t xml:space="preserve">Jeff Bezos is an energetic and enthusiastic leader who has the </w:t>
      </w:r>
      <w:r w:rsidR="00D55F8D">
        <w:rPr>
          <w:rFonts w:ascii="Times New Roman" w:eastAsia="Times New Roman" w:hAnsi="Times New Roman" w:cs="Times New Roman"/>
          <w:kern w:val="24"/>
          <w:szCs w:val="24"/>
        </w:rPr>
        <w:t>mind set</w:t>
      </w:r>
      <w:r>
        <w:rPr>
          <w:rFonts w:ascii="Times New Roman" w:eastAsia="Times New Roman" w:hAnsi="Times New Roman" w:cs="Times New Roman"/>
          <w:kern w:val="24"/>
          <w:szCs w:val="24"/>
        </w:rPr>
        <w:t xml:space="preserve"> to accept or embrace the failure. He does not lose hope in case of failure in a project rather he takes it easily although he suffers disappointment. Jeff Bezos has become capable to take Amazon in this current position as he has the intension to learn from the mistakes. Innovation and invention come after the failure so failure is accepted easily by him. </w:t>
      </w:r>
    </w:p>
    <w:p w:rsidR="007179C0" w:rsidRDefault="007179C0" w:rsidP="007179C0">
      <w:pPr>
        <w:autoSpaceDE w:val="0"/>
        <w:autoSpaceDN w:val="0"/>
        <w:adjustRightInd w:val="0"/>
        <w:spacing w:after="0"/>
        <w:rPr>
          <w:rFonts w:ascii="Times New Roman" w:hAnsi="Times New Roman" w:cs="Times New Roman"/>
          <w:color w:val="000000"/>
          <w:kern w:val="24"/>
          <w:szCs w:val="24"/>
          <w:lang w:val="en-US"/>
        </w:rPr>
      </w:pPr>
    </w:p>
    <w:p w:rsidR="007179C0" w:rsidRDefault="007179C0" w:rsidP="007179C0">
      <w:pPr>
        <w:autoSpaceDE w:val="0"/>
        <w:autoSpaceDN w:val="0"/>
        <w:adjustRightInd w:val="0"/>
        <w:spacing w:after="0"/>
        <w:rPr>
          <w:rFonts w:ascii="Times New Roman" w:eastAsia="Times New Roman" w:hAnsi="Times New Roman" w:cs="Times New Roman"/>
          <w:kern w:val="24"/>
          <w:szCs w:val="24"/>
          <w:lang w:val="en-US"/>
        </w:rPr>
      </w:pPr>
      <w:r>
        <w:rPr>
          <w:rFonts w:ascii="Times New Roman" w:eastAsia="Times New Roman" w:hAnsi="Times New Roman" w:cs="Times New Roman"/>
          <w:kern w:val="24"/>
          <w:szCs w:val="24"/>
        </w:rPr>
        <w:t xml:space="preserve">Jeff Bezos is a visionary leader who has the capability to assess the future and make long-term decision to tackle the challenges in the future. For example, Jeff Bezos has become capable to increase the net worth of him about $10 billion in this pandemic situation when other organisations have to close their plats due to the huge loss. </w:t>
      </w:r>
    </w:p>
    <w:p w:rsidR="007179C0" w:rsidRDefault="007179C0"/>
    <w:p w:rsidR="007179C0" w:rsidRPr="007179C0" w:rsidRDefault="007179C0" w:rsidP="007179C0"/>
    <w:p w:rsidR="007179C0" w:rsidRDefault="007179C0" w:rsidP="007179C0"/>
    <w:p w:rsidR="00D55F8D" w:rsidRDefault="00D55F8D" w:rsidP="007179C0"/>
    <w:p w:rsidR="00D55F8D" w:rsidRDefault="00D55F8D" w:rsidP="007179C0"/>
    <w:p w:rsidR="00D55F8D" w:rsidRDefault="00D55F8D" w:rsidP="007179C0"/>
    <w:p w:rsidR="00D55F8D" w:rsidRDefault="00D55F8D" w:rsidP="007179C0"/>
    <w:p w:rsidR="007179C0" w:rsidRDefault="007179C0" w:rsidP="007179C0">
      <w:r>
        <w:lastRenderedPageBreak/>
        <w:t>References</w:t>
      </w:r>
    </w:p>
    <w:p w:rsidR="007179C0" w:rsidRDefault="007179C0" w:rsidP="007179C0">
      <w:pPr>
        <w:autoSpaceDE w:val="0"/>
        <w:autoSpaceDN w:val="0"/>
        <w:adjustRightInd w:val="0"/>
        <w:spacing w:after="0"/>
        <w:rPr>
          <w:rFonts w:ascii="Times New Roman" w:hAnsi="Times New Roman" w:cs="Times New Roman"/>
          <w:kern w:val="24"/>
          <w:szCs w:val="24"/>
        </w:rPr>
      </w:pPr>
      <w:proofErr w:type="gramStart"/>
      <w:r>
        <w:rPr>
          <w:rFonts w:ascii="Times New Roman" w:hAnsi="Times New Roman" w:cs="Times New Roman"/>
          <w:kern w:val="24"/>
          <w:szCs w:val="24"/>
        </w:rPr>
        <w:t>ALBERG, T., 2021.</w:t>
      </w:r>
      <w:proofErr w:type="gramEnd"/>
      <w:r>
        <w:rPr>
          <w:rFonts w:ascii="Times New Roman" w:hAnsi="Times New Roman" w:cs="Times New Roman"/>
          <w:kern w:val="24"/>
          <w:szCs w:val="24"/>
        </w:rPr>
        <w:t xml:space="preserve"> What I’ve learned from watching Jeff Bezos make decisions up close. [</w:t>
      </w:r>
      <w:proofErr w:type="gramStart"/>
      <w:r>
        <w:rPr>
          <w:rFonts w:ascii="Times New Roman" w:hAnsi="Times New Roman" w:cs="Times New Roman"/>
          <w:kern w:val="24"/>
          <w:szCs w:val="24"/>
        </w:rPr>
        <w:t>online</w:t>
      </w:r>
      <w:proofErr w:type="gramEnd"/>
      <w:r>
        <w:rPr>
          <w:rFonts w:ascii="Times New Roman" w:hAnsi="Times New Roman" w:cs="Times New Roman"/>
          <w:kern w:val="24"/>
          <w:szCs w:val="24"/>
        </w:rPr>
        <w:t>] Fast Company. Available at: &lt;https://www.fastcompany.com/90691896/what-ive-learned-from-watching-jeff-bezos-make-decisions-up-close&gt; [Accessed 20 April 2022].</w:t>
      </w:r>
    </w:p>
    <w:p w:rsidR="007179C0" w:rsidRDefault="007179C0" w:rsidP="007179C0">
      <w:pPr>
        <w:autoSpaceDE w:val="0"/>
        <w:autoSpaceDN w:val="0"/>
        <w:adjustRightInd w:val="0"/>
        <w:spacing w:after="0"/>
        <w:rPr>
          <w:rFonts w:ascii="Times New Roman" w:hAnsi="Times New Roman" w:cs="Times New Roman"/>
          <w:kern w:val="24"/>
          <w:szCs w:val="24"/>
        </w:rPr>
      </w:pPr>
      <w:r>
        <w:rPr>
          <w:rFonts w:ascii="Times New Roman" w:hAnsi="Times New Roman" w:cs="Times New Roman"/>
          <w:kern w:val="24"/>
          <w:szCs w:val="24"/>
        </w:rPr>
        <w:t>BEZOS, J., 2020. Jeff Bezos: Here’s how I make Amazon’s highest-stakes decisions. [</w:t>
      </w:r>
      <w:proofErr w:type="gramStart"/>
      <w:r>
        <w:rPr>
          <w:rFonts w:ascii="Times New Roman" w:hAnsi="Times New Roman" w:cs="Times New Roman"/>
          <w:kern w:val="24"/>
          <w:szCs w:val="24"/>
        </w:rPr>
        <w:t>online</w:t>
      </w:r>
      <w:proofErr w:type="gramEnd"/>
      <w:r>
        <w:rPr>
          <w:rFonts w:ascii="Times New Roman" w:hAnsi="Times New Roman" w:cs="Times New Roman"/>
          <w:kern w:val="24"/>
          <w:szCs w:val="24"/>
        </w:rPr>
        <w:t>] Fast Company. Available at: &lt;https://www.fastcompany.com/90578272/how-jeff-bezos-makes-decisions&gt; [Accessed 20 April 2022].</w:t>
      </w:r>
    </w:p>
    <w:p w:rsidR="007179C0" w:rsidRDefault="007179C0" w:rsidP="007179C0">
      <w:pPr>
        <w:autoSpaceDE w:val="0"/>
        <w:autoSpaceDN w:val="0"/>
        <w:adjustRightInd w:val="0"/>
        <w:spacing w:after="0"/>
        <w:rPr>
          <w:rFonts w:ascii="Times New Roman" w:hAnsi="Times New Roman" w:cs="Times New Roman"/>
          <w:kern w:val="24"/>
          <w:szCs w:val="24"/>
        </w:rPr>
      </w:pPr>
      <w:bookmarkStart w:id="0" w:name="_GoBack"/>
      <w:bookmarkEnd w:id="0"/>
      <w:r>
        <w:rPr>
          <w:rFonts w:ascii="Times New Roman" w:hAnsi="Times New Roman" w:cs="Times New Roman"/>
          <w:kern w:val="24"/>
          <w:szCs w:val="24"/>
        </w:rPr>
        <w:t>Neaten, R., 2020. Jeff Bezos, the world's richest man, added £10bn to his fortune in just one day. [</w:t>
      </w:r>
      <w:proofErr w:type="gramStart"/>
      <w:r>
        <w:rPr>
          <w:rFonts w:ascii="Times New Roman" w:hAnsi="Times New Roman" w:cs="Times New Roman"/>
          <w:kern w:val="24"/>
          <w:szCs w:val="24"/>
        </w:rPr>
        <w:t>online</w:t>
      </w:r>
      <w:proofErr w:type="gramEnd"/>
      <w:r>
        <w:rPr>
          <w:rFonts w:ascii="Times New Roman" w:hAnsi="Times New Roman" w:cs="Times New Roman"/>
          <w:kern w:val="24"/>
          <w:szCs w:val="24"/>
        </w:rPr>
        <w:t>] the Guardian. Available at: &lt;https://www.theguardian.com/technology/2020/jul/21/jeff-bezos-the-worlds-richest-man-added-10bn-to-his-fortune-in-just-one-day&gt; [Accessed 20 April 2022].</w:t>
      </w:r>
    </w:p>
    <w:p w:rsidR="007179C0" w:rsidRDefault="007179C0" w:rsidP="007179C0">
      <w:pPr>
        <w:autoSpaceDE w:val="0"/>
        <w:autoSpaceDN w:val="0"/>
        <w:adjustRightInd w:val="0"/>
        <w:spacing w:after="0"/>
        <w:rPr>
          <w:rFonts w:ascii="Times New Roman" w:hAnsi="Times New Roman" w:cs="Times New Roman"/>
          <w:kern w:val="24"/>
          <w:szCs w:val="24"/>
        </w:rPr>
      </w:pPr>
      <w:r>
        <w:rPr>
          <w:rFonts w:ascii="Times New Roman" w:hAnsi="Times New Roman" w:cs="Times New Roman"/>
          <w:kern w:val="24"/>
          <w:szCs w:val="24"/>
        </w:rPr>
        <w:t>TAYEB, Z., 2021. Jeff Bezos made decisions at Amazon based on 5 key principles, according to a former board member. [</w:t>
      </w:r>
      <w:proofErr w:type="gramStart"/>
      <w:r>
        <w:rPr>
          <w:rFonts w:ascii="Times New Roman" w:hAnsi="Times New Roman" w:cs="Times New Roman"/>
          <w:kern w:val="24"/>
          <w:szCs w:val="24"/>
        </w:rPr>
        <w:t>online</w:t>
      </w:r>
      <w:proofErr w:type="gramEnd"/>
      <w:r>
        <w:rPr>
          <w:rFonts w:ascii="Times New Roman" w:hAnsi="Times New Roman" w:cs="Times New Roman"/>
          <w:kern w:val="24"/>
          <w:szCs w:val="24"/>
        </w:rPr>
        <w:t xml:space="preserve">] </w:t>
      </w:r>
      <w:proofErr w:type="gramStart"/>
      <w:r>
        <w:rPr>
          <w:rFonts w:ascii="Times New Roman" w:hAnsi="Times New Roman" w:cs="Times New Roman"/>
          <w:kern w:val="24"/>
          <w:szCs w:val="24"/>
        </w:rPr>
        <w:t>Business Insider.</w:t>
      </w:r>
      <w:proofErr w:type="gramEnd"/>
      <w:r>
        <w:rPr>
          <w:rFonts w:ascii="Times New Roman" w:hAnsi="Times New Roman" w:cs="Times New Roman"/>
          <w:kern w:val="24"/>
          <w:szCs w:val="24"/>
        </w:rPr>
        <w:t xml:space="preserve"> Available at: &lt;https://www.businessinsider.in/tech/news/jeff-bezos-decision-making-at-amazon-came-down-to-5-key-principles-according-to-a-former-board-member/articleshow/87684194.cms&gt; [Accessed 20 April 2022].</w:t>
      </w:r>
    </w:p>
    <w:p w:rsidR="007179C0" w:rsidRDefault="007179C0" w:rsidP="007179C0">
      <w:pPr>
        <w:autoSpaceDE w:val="0"/>
        <w:autoSpaceDN w:val="0"/>
        <w:adjustRightInd w:val="0"/>
        <w:spacing w:after="0"/>
        <w:rPr>
          <w:rFonts w:ascii="Times New Roman" w:hAnsi="Times New Roman" w:cs="Times New Roman"/>
          <w:kern w:val="24"/>
          <w:szCs w:val="24"/>
        </w:rPr>
      </w:pPr>
      <w:r>
        <w:rPr>
          <w:rFonts w:ascii="Times New Roman" w:hAnsi="Times New Roman" w:cs="Times New Roman"/>
          <w:kern w:val="24"/>
          <w:szCs w:val="24"/>
        </w:rPr>
        <w:t xml:space="preserve">Thompson, G. and </w:t>
      </w:r>
      <w:proofErr w:type="spellStart"/>
      <w:r>
        <w:rPr>
          <w:rFonts w:ascii="Times New Roman" w:hAnsi="Times New Roman" w:cs="Times New Roman"/>
          <w:kern w:val="24"/>
          <w:szCs w:val="24"/>
        </w:rPr>
        <w:t>Glasø</w:t>
      </w:r>
      <w:proofErr w:type="spellEnd"/>
      <w:r>
        <w:rPr>
          <w:rFonts w:ascii="Times New Roman" w:hAnsi="Times New Roman" w:cs="Times New Roman"/>
          <w:kern w:val="24"/>
          <w:szCs w:val="24"/>
        </w:rPr>
        <w:t xml:space="preserve">, L., 2018. Situational leadership theory: a test from a leader-follower congruence approach. </w:t>
      </w:r>
      <w:proofErr w:type="gramStart"/>
      <w:r>
        <w:rPr>
          <w:rFonts w:ascii="Times New Roman" w:hAnsi="Times New Roman" w:cs="Times New Roman"/>
          <w:kern w:val="24"/>
          <w:szCs w:val="24"/>
        </w:rPr>
        <w:t>Leadership &amp; Organization Development Journal.</w:t>
      </w:r>
      <w:proofErr w:type="gramEnd"/>
    </w:p>
    <w:p w:rsidR="007179C0" w:rsidRDefault="007179C0" w:rsidP="007179C0">
      <w:pPr>
        <w:autoSpaceDE w:val="0"/>
        <w:autoSpaceDN w:val="0"/>
        <w:adjustRightInd w:val="0"/>
        <w:spacing w:after="0"/>
        <w:rPr>
          <w:rFonts w:ascii="Times New Roman" w:hAnsi="Times New Roman" w:cs="Times New Roman"/>
          <w:kern w:val="24"/>
          <w:szCs w:val="24"/>
        </w:rPr>
      </w:pPr>
      <w:proofErr w:type="spellStart"/>
      <w:r>
        <w:rPr>
          <w:rFonts w:ascii="Times New Roman" w:hAnsi="Times New Roman" w:cs="Times New Roman"/>
          <w:kern w:val="24"/>
          <w:szCs w:val="24"/>
        </w:rPr>
        <w:t>Korejan</w:t>
      </w:r>
      <w:proofErr w:type="spellEnd"/>
      <w:r>
        <w:rPr>
          <w:rFonts w:ascii="Times New Roman" w:hAnsi="Times New Roman" w:cs="Times New Roman"/>
          <w:kern w:val="24"/>
          <w:szCs w:val="24"/>
        </w:rPr>
        <w:t xml:space="preserve">, M.M. and </w:t>
      </w:r>
      <w:proofErr w:type="spellStart"/>
      <w:r>
        <w:rPr>
          <w:rFonts w:ascii="Times New Roman" w:hAnsi="Times New Roman" w:cs="Times New Roman"/>
          <w:kern w:val="24"/>
          <w:szCs w:val="24"/>
        </w:rPr>
        <w:t>Shahbazi</w:t>
      </w:r>
      <w:proofErr w:type="spellEnd"/>
      <w:r>
        <w:rPr>
          <w:rFonts w:ascii="Times New Roman" w:hAnsi="Times New Roman" w:cs="Times New Roman"/>
          <w:kern w:val="24"/>
          <w:szCs w:val="24"/>
        </w:rPr>
        <w:t xml:space="preserve">, H., 2016. </w:t>
      </w:r>
      <w:proofErr w:type="gramStart"/>
      <w:r>
        <w:rPr>
          <w:rFonts w:ascii="Times New Roman" w:hAnsi="Times New Roman" w:cs="Times New Roman"/>
          <w:kern w:val="24"/>
          <w:szCs w:val="24"/>
        </w:rPr>
        <w:t>An analysis of the transformational leadership theory.</w:t>
      </w:r>
      <w:proofErr w:type="gramEnd"/>
      <w:r>
        <w:rPr>
          <w:rFonts w:ascii="Times New Roman" w:hAnsi="Times New Roman" w:cs="Times New Roman"/>
          <w:kern w:val="24"/>
          <w:szCs w:val="24"/>
        </w:rPr>
        <w:t xml:space="preserve"> </w:t>
      </w:r>
      <w:proofErr w:type="gramStart"/>
      <w:r>
        <w:rPr>
          <w:rFonts w:ascii="Times New Roman" w:hAnsi="Times New Roman" w:cs="Times New Roman"/>
          <w:kern w:val="24"/>
          <w:szCs w:val="24"/>
        </w:rPr>
        <w:t>Journal of Fundamental and Applied Sciences, 8(3), pp.452-461.</w:t>
      </w:r>
      <w:proofErr w:type="gramEnd"/>
    </w:p>
    <w:p w:rsidR="007179C0" w:rsidRPr="007179C0" w:rsidRDefault="007179C0" w:rsidP="007179C0">
      <w:pPr>
        <w:ind w:firstLine="720"/>
      </w:pPr>
    </w:p>
    <w:sectPr w:rsidR="007179C0" w:rsidRPr="00717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79C0"/>
    <w:rsid w:val="006C5F00"/>
    <w:rsid w:val="007179C0"/>
    <w:rsid w:val="00D55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9C0"/>
    <w:pPr>
      <w:spacing w:after="160"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179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9C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9C0"/>
    <w:pPr>
      <w:spacing w:after="160"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179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9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4324733">
      <w:bodyDiv w:val="1"/>
      <w:marLeft w:val="0"/>
      <w:marRight w:val="0"/>
      <w:marTop w:val="0"/>
      <w:marBottom w:val="0"/>
      <w:divBdr>
        <w:top w:val="none" w:sz="0" w:space="0" w:color="auto"/>
        <w:left w:val="none" w:sz="0" w:space="0" w:color="auto"/>
        <w:bottom w:val="none" w:sz="0" w:space="0" w:color="auto"/>
        <w:right w:val="none" w:sz="0" w:space="0" w:color="auto"/>
      </w:divBdr>
    </w:div>
    <w:div w:id="897128240">
      <w:bodyDiv w:val="1"/>
      <w:marLeft w:val="0"/>
      <w:marRight w:val="0"/>
      <w:marTop w:val="0"/>
      <w:marBottom w:val="0"/>
      <w:divBdr>
        <w:top w:val="none" w:sz="0" w:space="0" w:color="auto"/>
        <w:left w:val="none" w:sz="0" w:space="0" w:color="auto"/>
        <w:bottom w:val="none" w:sz="0" w:space="0" w:color="auto"/>
        <w:right w:val="none" w:sz="0" w:space="0" w:color="auto"/>
      </w:divBdr>
    </w:div>
    <w:div w:id="920480910">
      <w:bodyDiv w:val="1"/>
      <w:marLeft w:val="0"/>
      <w:marRight w:val="0"/>
      <w:marTop w:val="0"/>
      <w:marBottom w:val="0"/>
      <w:divBdr>
        <w:top w:val="none" w:sz="0" w:space="0" w:color="auto"/>
        <w:left w:val="none" w:sz="0" w:space="0" w:color="auto"/>
        <w:bottom w:val="none" w:sz="0" w:space="0" w:color="auto"/>
        <w:right w:val="none" w:sz="0" w:space="0" w:color="auto"/>
      </w:divBdr>
    </w:div>
    <w:div w:id="1329483986">
      <w:bodyDiv w:val="1"/>
      <w:marLeft w:val="0"/>
      <w:marRight w:val="0"/>
      <w:marTop w:val="0"/>
      <w:marBottom w:val="0"/>
      <w:divBdr>
        <w:top w:val="none" w:sz="0" w:space="0" w:color="auto"/>
        <w:left w:val="none" w:sz="0" w:space="0" w:color="auto"/>
        <w:bottom w:val="none" w:sz="0" w:space="0" w:color="auto"/>
        <w:right w:val="none" w:sz="0" w:space="0" w:color="auto"/>
      </w:divBdr>
    </w:div>
    <w:div w:id="1343582048">
      <w:bodyDiv w:val="1"/>
      <w:marLeft w:val="0"/>
      <w:marRight w:val="0"/>
      <w:marTop w:val="0"/>
      <w:marBottom w:val="0"/>
      <w:divBdr>
        <w:top w:val="none" w:sz="0" w:space="0" w:color="auto"/>
        <w:left w:val="none" w:sz="0" w:space="0" w:color="auto"/>
        <w:bottom w:val="none" w:sz="0" w:space="0" w:color="auto"/>
        <w:right w:val="none" w:sz="0" w:space="0" w:color="auto"/>
      </w:divBdr>
    </w:div>
    <w:div w:id="1431896089">
      <w:bodyDiv w:val="1"/>
      <w:marLeft w:val="0"/>
      <w:marRight w:val="0"/>
      <w:marTop w:val="0"/>
      <w:marBottom w:val="0"/>
      <w:divBdr>
        <w:top w:val="none" w:sz="0" w:space="0" w:color="auto"/>
        <w:left w:val="none" w:sz="0" w:space="0" w:color="auto"/>
        <w:bottom w:val="none" w:sz="0" w:space="0" w:color="auto"/>
        <w:right w:val="none" w:sz="0" w:space="0" w:color="auto"/>
      </w:divBdr>
    </w:div>
    <w:div w:id="1713770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3</Pages>
  <Words>503</Words>
  <Characters>2873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Marin</dc:creator>
  <cp:lastModifiedBy>Catalin Marin</cp:lastModifiedBy>
  <cp:revision>1</cp:revision>
  <dcterms:created xsi:type="dcterms:W3CDTF">2022-05-06T20:14:00Z</dcterms:created>
  <dcterms:modified xsi:type="dcterms:W3CDTF">2022-05-06T20:32:00Z</dcterms:modified>
</cp:coreProperties>
</file>