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C4CD7" w14:textId="77777777" w:rsidR="00CC5964" w:rsidRDefault="00CC5964" w:rsidP="001321F3">
      <w:pPr>
        <w:pStyle w:val="Header"/>
        <w:spacing w:before="100" w:beforeAutospacing="1" w:after="100" w:afterAutospacing="1" w:line="360" w:lineRule="auto"/>
        <w:jc w:val="left"/>
        <w:rPr>
          <w:rFonts w:ascii="Arial" w:hAnsi="Arial" w:cs="Arial"/>
          <w:b/>
          <w:bCs/>
          <w:szCs w:val="24"/>
        </w:rPr>
      </w:pPr>
    </w:p>
    <w:p w14:paraId="1F649F38" w14:textId="77777777" w:rsidR="00013196" w:rsidRPr="00372C84" w:rsidRDefault="00013196" w:rsidP="001321F3">
      <w:pPr>
        <w:pStyle w:val="Header"/>
        <w:spacing w:before="100" w:beforeAutospacing="1" w:after="100" w:afterAutospacing="1" w:line="360" w:lineRule="auto"/>
        <w:jc w:val="left"/>
        <w:rPr>
          <w:rFonts w:ascii="Arial" w:hAnsi="Arial" w:cs="Arial"/>
          <w:b/>
          <w:bCs/>
          <w:szCs w:val="24"/>
        </w:rPr>
      </w:pPr>
    </w:p>
    <w:p w14:paraId="24A07095" w14:textId="77777777" w:rsidR="00013196" w:rsidRPr="00372C84" w:rsidRDefault="00013196" w:rsidP="001321F3">
      <w:pPr>
        <w:pStyle w:val="Header"/>
        <w:spacing w:before="100" w:beforeAutospacing="1" w:after="100" w:afterAutospacing="1" w:line="360" w:lineRule="auto"/>
        <w:jc w:val="left"/>
        <w:rPr>
          <w:rFonts w:ascii="Arial" w:hAnsi="Arial" w:cs="Arial"/>
          <w:b/>
          <w:bCs/>
          <w:szCs w:val="24"/>
        </w:rPr>
      </w:pPr>
    </w:p>
    <w:p w14:paraId="105EBCFF" w14:textId="6B6A85EB" w:rsidR="003C6CAB" w:rsidRPr="006B0B01" w:rsidRDefault="00013196" w:rsidP="006B321A">
      <w:pPr>
        <w:pStyle w:val="Header"/>
        <w:spacing w:before="100" w:beforeAutospacing="1" w:after="100" w:afterAutospacing="1" w:line="360" w:lineRule="auto"/>
        <w:jc w:val="center"/>
        <w:rPr>
          <w:rFonts w:ascii="Arial" w:hAnsi="Arial" w:cs="Arial"/>
          <w:b/>
          <w:bCs/>
          <w:sz w:val="56"/>
          <w:szCs w:val="56"/>
        </w:rPr>
      </w:pPr>
      <w:r w:rsidRPr="006B0B01">
        <w:rPr>
          <w:rFonts w:ascii="Arial" w:hAnsi="Arial" w:cs="Arial"/>
          <w:b/>
          <w:bCs/>
          <w:sz w:val="56"/>
          <w:szCs w:val="56"/>
        </w:rPr>
        <w:t>Data Handling and Business Intelligence</w:t>
      </w:r>
      <w:r w:rsidR="00067450" w:rsidRPr="006B0B01">
        <w:rPr>
          <w:rFonts w:ascii="Arial" w:hAnsi="Arial" w:cs="Arial"/>
          <w:b/>
          <w:bCs/>
          <w:sz w:val="56"/>
          <w:szCs w:val="56"/>
        </w:rPr>
        <w:t xml:space="preserve"> (</w:t>
      </w:r>
      <w:r w:rsidR="006B0B01" w:rsidRPr="006B0B01">
        <w:rPr>
          <w:rFonts w:ascii="Arial" w:hAnsi="Arial" w:cs="Arial"/>
          <w:b/>
          <w:bCs/>
          <w:sz w:val="56"/>
          <w:szCs w:val="56"/>
        </w:rPr>
        <w:t>LCBBC5000)</w:t>
      </w:r>
    </w:p>
    <w:p w14:paraId="586DCF1D" w14:textId="77777777" w:rsidR="006B321A" w:rsidRDefault="006B321A" w:rsidP="009E244A">
      <w:pPr>
        <w:pStyle w:val="Normal1"/>
        <w:spacing w:before="100" w:beforeAutospacing="1" w:after="100" w:afterAutospacing="1"/>
        <w:jc w:val="center"/>
        <w:rPr>
          <w:rFonts w:ascii="Arial" w:hAnsi="Arial" w:cs="Arial"/>
          <w:b/>
          <w:bCs/>
          <w:sz w:val="52"/>
          <w:szCs w:val="52"/>
        </w:rPr>
      </w:pPr>
    </w:p>
    <w:p w14:paraId="63A584C4" w14:textId="70A0807A" w:rsidR="004D7C92" w:rsidRDefault="004D7C92" w:rsidP="009E244A">
      <w:pPr>
        <w:pStyle w:val="Normal1"/>
        <w:spacing w:before="100" w:beforeAutospacing="1" w:after="100" w:afterAutospacing="1"/>
        <w:jc w:val="center"/>
        <w:rPr>
          <w:rFonts w:ascii="Arial" w:hAnsi="Arial" w:cs="Arial"/>
          <w:b/>
          <w:bCs/>
          <w:sz w:val="52"/>
          <w:szCs w:val="52"/>
        </w:rPr>
      </w:pPr>
      <w:r w:rsidRPr="003C6CAB">
        <w:rPr>
          <w:rFonts w:ascii="Arial" w:hAnsi="Arial" w:cs="Arial"/>
          <w:b/>
          <w:bCs/>
          <w:sz w:val="52"/>
          <w:szCs w:val="52"/>
        </w:rPr>
        <w:t>Assessment 1</w:t>
      </w:r>
    </w:p>
    <w:p w14:paraId="1DBB62B4" w14:textId="77777777" w:rsidR="003C6CAB" w:rsidRDefault="003C6CAB" w:rsidP="001321F3">
      <w:pPr>
        <w:pStyle w:val="Normal1"/>
        <w:spacing w:before="100" w:beforeAutospacing="1" w:after="100" w:afterAutospacing="1"/>
        <w:jc w:val="left"/>
        <w:rPr>
          <w:rFonts w:ascii="Arial" w:hAnsi="Arial" w:cs="Arial"/>
          <w:b/>
          <w:bCs/>
          <w:sz w:val="52"/>
          <w:szCs w:val="52"/>
        </w:rPr>
      </w:pPr>
    </w:p>
    <w:p w14:paraId="2BF946D9" w14:textId="77777777" w:rsidR="006B321A" w:rsidRDefault="006B321A" w:rsidP="001321F3">
      <w:pPr>
        <w:pStyle w:val="Normal1"/>
        <w:spacing w:before="100" w:beforeAutospacing="1" w:after="100" w:afterAutospacing="1"/>
        <w:jc w:val="left"/>
        <w:rPr>
          <w:rFonts w:ascii="Arial" w:hAnsi="Arial" w:cs="Arial"/>
          <w:b/>
          <w:bCs/>
          <w:sz w:val="52"/>
          <w:szCs w:val="52"/>
        </w:rPr>
      </w:pPr>
    </w:p>
    <w:p w14:paraId="7CE81797" w14:textId="77777777" w:rsidR="006B321A" w:rsidRPr="003C6CAB" w:rsidRDefault="006B321A" w:rsidP="001321F3">
      <w:pPr>
        <w:pStyle w:val="Normal1"/>
        <w:spacing w:before="100" w:beforeAutospacing="1" w:after="100" w:afterAutospacing="1"/>
        <w:jc w:val="left"/>
        <w:rPr>
          <w:rFonts w:ascii="Arial" w:hAnsi="Arial" w:cs="Arial"/>
          <w:b/>
          <w:bCs/>
          <w:sz w:val="52"/>
          <w:szCs w:val="52"/>
        </w:rPr>
      </w:pPr>
    </w:p>
    <w:p w14:paraId="5FE34B76" w14:textId="77777777" w:rsidR="004D7C92" w:rsidRPr="00372C84" w:rsidRDefault="004D7C92" w:rsidP="001321F3">
      <w:pPr>
        <w:pStyle w:val="Normal1"/>
        <w:spacing w:before="100" w:beforeAutospacing="1" w:after="100" w:afterAutospacing="1"/>
        <w:jc w:val="left"/>
        <w:rPr>
          <w:rFonts w:ascii="Arial" w:hAnsi="Arial" w:cs="Arial"/>
        </w:rPr>
      </w:pPr>
    </w:p>
    <w:p w14:paraId="2DD2DC2A" w14:textId="77777777" w:rsidR="004D7C92" w:rsidRDefault="004D7C92" w:rsidP="001321F3">
      <w:pPr>
        <w:pStyle w:val="Normal1"/>
        <w:spacing w:before="100" w:beforeAutospacing="1" w:after="100" w:afterAutospacing="1"/>
        <w:jc w:val="left"/>
        <w:rPr>
          <w:rFonts w:ascii="Arial" w:hAnsi="Arial" w:cs="Arial"/>
          <w:b/>
          <w:bCs/>
          <w:sz w:val="44"/>
          <w:szCs w:val="44"/>
        </w:rPr>
      </w:pPr>
      <w:r w:rsidRPr="003C6CAB">
        <w:rPr>
          <w:rFonts w:ascii="Arial" w:hAnsi="Arial" w:cs="Arial"/>
          <w:b/>
          <w:bCs/>
          <w:sz w:val="44"/>
          <w:szCs w:val="44"/>
        </w:rPr>
        <w:t>Presented by Ana Maria Dragoi (2027456)</w:t>
      </w:r>
    </w:p>
    <w:p w14:paraId="2D4D5A73" w14:textId="77777777" w:rsidR="003C6CAB" w:rsidRDefault="003C6CAB" w:rsidP="001321F3">
      <w:pPr>
        <w:pStyle w:val="Normal1"/>
        <w:spacing w:before="100" w:beforeAutospacing="1" w:after="100" w:afterAutospacing="1"/>
        <w:jc w:val="left"/>
        <w:rPr>
          <w:rFonts w:ascii="Arial" w:hAnsi="Arial" w:cs="Arial"/>
          <w:b/>
          <w:bCs/>
          <w:sz w:val="44"/>
          <w:szCs w:val="44"/>
        </w:rPr>
      </w:pPr>
    </w:p>
    <w:p w14:paraId="575C969D" w14:textId="6EDDE5E0" w:rsidR="00AC7245" w:rsidRPr="00372C84" w:rsidRDefault="00AC7245" w:rsidP="001321F3">
      <w:pPr>
        <w:spacing w:before="100" w:beforeAutospacing="1" w:after="100" w:afterAutospacing="1" w:line="360" w:lineRule="auto"/>
        <w:jc w:val="left"/>
        <w:rPr>
          <w:rFonts w:ascii="Arial" w:hAnsi="Arial" w:cs="Arial"/>
          <w:szCs w:val="24"/>
        </w:rPr>
      </w:pPr>
    </w:p>
    <w:sdt>
      <w:sdtPr>
        <w:rPr>
          <w:rFonts w:ascii="Arial" w:eastAsiaTheme="minorHAnsi" w:hAnsi="Arial" w:cs="Arial"/>
          <w:b/>
          <w:bCs/>
          <w:color w:val="000000" w:themeColor="text1"/>
          <w:lang w:bidi="th-TH"/>
        </w:rPr>
        <w:id w:val="-258605100"/>
        <w:docPartObj>
          <w:docPartGallery w:val="Table of Contents"/>
          <w:docPartUnique/>
        </w:docPartObj>
      </w:sdtPr>
      <w:sdtEndPr>
        <w:rPr>
          <w:noProof/>
          <w:color w:val="auto"/>
          <w:sz w:val="24"/>
          <w:szCs w:val="24"/>
        </w:rPr>
      </w:sdtEndPr>
      <w:sdtContent>
        <w:p w14:paraId="5E64DB4A" w14:textId="3F4FED32" w:rsidR="00AC7245" w:rsidRPr="009E244A" w:rsidRDefault="00AC7245" w:rsidP="009E244A">
          <w:pPr>
            <w:pStyle w:val="TOCHeading"/>
            <w:spacing w:before="100" w:beforeAutospacing="1" w:after="100" w:afterAutospacing="1" w:line="360" w:lineRule="auto"/>
            <w:jc w:val="center"/>
            <w:rPr>
              <w:rFonts w:ascii="Arial" w:hAnsi="Arial" w:cs="Arial"/>
              <w:b/>
              <w:bCs/>
              <w:color w:val="000000" w:themeColor="text1"/>
            </w:rPr>
          </w:pPr>
          <w:r w:rsidRPr="009E244A">
            <w:rPr>
              <w:rFonts w:ascii="Arial" w:hAnsi="Arial" w:cs="Arial"/>
              <w:b/>
              <w:bCs/>
              <w:color w:val="000000" w:themeColor="text1"/>
            </w:rPr>
            <w:t>Table of Contents</w:t>
          </w:r>
        </w:p>
        <w:p w14:paraId="3A0E2F09" w14:textId="156AFC45" w:rsidR="006B321A" w:rsidRDefault="00AC7245">
          <w:pPr>
            <w:pStyle w:val="TOC1"/>
            <w:tabs>
              <w:tab w:val="right" w:leader="dot" w:pos="9350"/>
            </w:tabs>
            <w:rPr>
              <w:rFonts w:asciiTheme="minorHAnsi" w:eastAsiaTheme="minorEastAsia" w:hAnsiTheme="minorHAnsi"/>
              <w:noProof/>
              <w:sz w:val="22"/>
              <w:szCs w:val="22"/>
              <w:lang w:val="en-GB" w:eastAsia="en-GB" w:bidi="ar-SA"/>
            </w:rPr>
          </w:pPr>
          <w:r w:rsidRPr="00372C84">
            <w:rPr>
              <w:rFonts w:ascii="Arial" w:hAnsi="Arial" w:cs="Arial"/>
              <w:szCs w:val="24"/>
            </w:rPr>
            <w:fldChar w:fldCharType="begin"/>
          </w:r>
          <w:r w:rsidRPr="00372C84">
            <w:rPr>
              <w:rFonts w:ascii="Arial" w:hAnsi="Arial" w:cs="Arial"/>
              <w:szCs w:val="24"/>
            </w:rPr>
            <w:instrText xml:space="preserve"> TOC \o "1-3" \h \z \u </w:instrText>
          </w:r>
          <w:r w:rsidRPr="00372C84">
            <w:rPr>
              <w:rFonts w:ascii="Arial" w:hAnsi="Arial" w:cs="Arial"/>
              <w:szCs w:val="24"/>
            </w:rPr>
            <w:fldChar w:fldCharType="separate"/>
          </w:r>
          <w:hyperlink w:anchor="_Toc122894841" w:history="1">
            <w:r w:rsidR="006B321A" w:rsidRPr="00D72CF2">
              <w:rPr>
                <w:rStyle w:val="Hyperlink"/>
                <w:rFonts w:ascii="Arial" w:hAnsi="Arial" w:cs="Arial"/>
                <w:noProof/>
              </w:rPr>
              <w:t>Executive Summary</w:t>
            </w:r>
            <w:r w:rsidR="006B321A">
              <w:rPr>
                <w:noProof/>
                <w:webHidden/>
              </w:rPr>
              <w:tab/>
            </w:r>
            <w:r w:rsidR="006B321A">
              <w:rPr>
                <w:noProof/>
                <w:webHidden/>
              </w:rPr>
              <w:fldChar w:fldCharType="begin"/>
            </w:r>
            <w:r w:rsidR="006B321A">
              <w:rPr>
                <w:noProof/>
                <w:webHidden/>
              </w:rPr>
              <w:instrText xml:space="preserve"> PAGEREF _Toc122894841 \h </w:instrText>
            </w:r>
            <w:r w:rsidR="006B321A">
              <w:rPr>
                <w:noProof/>
                <w:webHidden/>
              </w:rPr>
            </w:r>
            <w:r w:rsidR="006B321A">
              <w:rPr>
                <w:noProof/>
                <w:webHidden/>
              </w:rPr>
              <w:fldChar w:fldCharType="separate"/>
            </w:r>
            <w:r w:rsidR="006B321A">
              <w:rPr>
                <w:noProof/>
                <w:webHidden/>
              </w:rPr>
              <w:t>3</w:t>
            </w:r>
            <w:r w:rsidR="006B321A">
              <w:rPr>
                <w:noProof/>
                <w:webHidden/>
              </w:rPr>
              <w:fldChar w:fldCharType="end"/>
            </w:r>
          </w:hyperlink>
        </w:p>
        <w:p w14:paraId="4D2F3D57" w14:textId="5FD1E712" w:rsidR="006B321A" w:rsidRDefault="006B321A">
          <w:pPr>
            <w:pStyle w:val="TOC1"/>
            <w:tabs>
              <w:tab w:val="right" w:leader="dot" w:pos="9350"/>
            </w:tabs>
            <w:rPr>
              <w:rFonts w:asciiTheme="minorHAnsi" w:eastAsiaTheme="minorEastAsia" w:hAnsiTheme="minorHAnsi"/>
              <w:noProof/>
              <w:sz w:val="22"/>
              <w:szCs w:val="22"/>
              <w:lang w:val="en-GB" w:eastAsia="en-GB" w:bidi="ar-SA"/>
            </w:rPr>
          </w:pPr>
          <w:hyperlink w:anchor="_Toc122894842" w:history="1">
            <w:r w:rsidRPr="00D72CF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_Toc122894842 \h </w:instrText>
            </w:r>
            <w:r>
              <w:rPr>
                <w:noProof/>
                <w:webHidden/>
              </w:rPr>
            </w:r>
            <w:r>
              <w:rPr>
                <w:noProof/>
                <w:webHidden/>
              </w:rPr>
              <w:fldChar w:fldCharType="separate"/>
            </w:r>
            <w:r>
              <w:rPr>
                <w:noProof/>
                <w:webHidden/>
              </w:rPr>
              <w:t>4</w:t>
            </w:r>
            <w:r>
              <w:rPr>
                <w:noProof/>
                <w:webHidden/>
              </w:rPr>
              <w:fldChar w:fldCharType="end"/>
            </w:r>
          </w:hyperlink>
        </w:p>
        <w:p w14:paraId="285120FA" w14:textId="65B81839" w:rsidR="006B321A" w:rsidRDefault="006B321A">
          <w:pPr>
            <w:pStyle w:val="TOC1"/>
            <w:tabs>
              <w:tab w:val="right" w:leader="dot" w:pos="9350"/>
            </w:tabs>
            <w:rPr>
              <w:rFonts w:asciiTheme="minorHAnsi" w:eastAsiaTheme="minorEastAsia" w:hAnsiTheme="minorHAnsi"/>
              <w:noProof/>
              <w:sz w:val="22"/>
              <w:szCs w:val="22"/>
              <w:lang w:val="en-GB" w:eastAsia="en-GB" w:bidi="ar-SA"/>
            </w:rPr>
          </w:pPr>
          <w:hyperlink w:anchor="_Toc122894843" w:history="1">
            <w:r w:rsidRPr="00D72CF2">
              <w:rPr>
                <w:rStyle w:val="Hyperlink"/>
                <w:rFonts w:ascii="Arial" w:hAnsi="Arial" w:cs="Arial"/>
                <w:noProof/>
              </w:rPr>
              <w:t>Discussing the current trends in business intelligence</w:t>
            </w:r>
            <w:r>
              <w:rPr>
                <w:noProof/>
                <w:webHidden/>
              </w:rPr>
              <w:tab/>
            </w:r>
            <w:r>
              <w:rPr>
                <w:noProof/>
                <w:webHidden/>
              </w:rPr>
              <w:fldChar w:fldCharType="begin"/>
            </w:r>
            <w:r>
              <w:rPr>
                <w:noProof/>
                <w:webHidden/>
              </w:rPr>
              <w:instrText xml:space="preserve"> PAGEREF _Toc122894843 \h </w:instrText>
            </w:r>
            <w:r>
              <w:rPr>
                <w:noProof/>
                <w:webHidden/>
              </w:rPr>
            </w:r>
            <w:r>
              <w:rPr>
                <w:noProof/>
                <w:webHidden/>
              </w:rPr>
              <w:fldChar w:fldCharType="separate"/>
            </w:r>
            <w:r>
              <w:rPr>
                <w:noProof/>
                <w:webHidden/>
              </w:rPr>
              <w:t>5</w:t>
            </w:r>
            <w:r>
              <w:rPr>
                <w:noProof/>
                <w:webHidden/>
              </w:rPr>
              <w:fldChar w:fldCharType="end"/>
            </w:r>
          </w:hyperlink>
        </w:p>
        <w:p w14:paraId="4B6ADFA6" w14:textId="3C8935B0" w:rsidR="006B321A" w:rsidRDefault="006B321A">
          <w:pPr>
            <w:pStyle w:val="TOC2"/>
            <w:tabs>
              <w:tab w:val="right" w:leader="dot" w:pos="9350"/>
            </w:tabs>
            <w:rPr>
              <w:rFonts w:asciiTheme="minorHAnsi" w:eastAsiaTheme="minorEastAsia" w:hAnsiTheme="minorHAnsi"/>
              <w:noProof/>
              <w:sz w:val="22"/>
              <w:szCs w:val="22"/>
              <w:lang w:val="en-GB" w:eastAsia="en-GB" w:bidi="ar-SA"/>
            </w:rPr>
          </w:pPr>
          <w:hyperlink w:anchor="_Toc122894844" w:history="1">
            <w:r w:rsidRPr="00D72CF2">
              <w:rPr>
                <w:rStyle w:val="Hyperlink"/>
                <w:rFonts w:ascii="Arial" w:hAnsi="Arial" w:cs="Arial"/>
                <w:noProof/>
              </w:rPr>
              <w:t>Basic analysis on the case study</w:t>
            </w:r>
            <w:r>
              <w:rPr>
                <w:noProof/>
                <w:webHidden/>
              </w:rPr>
              <w:tab/>
            </w:r>
            <w:r>
              <w:rPr>
                <w:noProof/>
                <w:webHidden/>
              </w:rPr>
              <w:fldChar w:fldCharType="begin"/>
            </w:r>
            <w:r>
              <w:rPr>
                <w:noProof/>
                <w:webHidden/>
              </w:rPr>
              <w:instrText xml:space="preserve"> PAGEREF _Toc122894844 \h </w:instrText>
            </w:r>
            <w:r>
              <w:rPr>
                <w:noProof/>
                <w:webHidden/>
              </w:rPr>
            </w:r>
            <w:r>
              <w:rPr>
                <w:noProof/>
                <w:webHidden/>
              </w:rPr>
              <w:fldChar w:fldCharType="separate"/>
            </w:r>
            <w:r>
              <w:rPr>
                <w:noProof/>
                <w:webHidden/>
              </w:rPr>
              <w:t>5</w:t>
            </w:r>
            <w:r>
              <w:rPr>
                <w:noProof/>
                <w:webHidden/>
              </w:rPr>
              <w:fldChar w:fldCharType="end"/>
            </w:r>
          </w:hyperlink>
        </w:p>
        <w:p w14:paraId="5E12D26C" w14:textId="659A2F88" w:rsidR="006B321A" w:rsidRDefault="006B321A">
          <w:pPr>
            <w:pStyle w:val="TOC2"/>
            <w:tabs>
              <w:tab w:val="right" w:leader="dot" w:pos="9350"/>
            </w:tabs>
            <w:rPr>
              <w:rFonts w:asciiTheme="minorHAnsi" w:eastAsiaTheme="minorEastAsia" w:hAnsiTheme="minorHAnsi"/>
              <w:noProof/>
              <w:sz w:val="22"/>
              <w:szCs w:val="22"/>
              <w:lang w:val="en-GB" w:eastAsia="en-GB" w:bidi="ar-SA"/>
            </w:rPr>
          </w:pPr>
          <w:hyperlink w:anchor="_Toc122894845" w:history="1">
            <w:r w:rsidRPr="00D72CF2">
              <w:rPr>
                <w:rStyle w:val="Hyperlink"/>
                <w:rFonts w:ascii="Arial" w:hAnsi="Arial" w:cs="Arial"/>
                <w:noProof/>
              </w:rPr>
              <w:t>Explaining the latest trend of data warehousing</w:t>
            </w:r>
            <w:r>
              <w:rPr>
                <w:noProof/>
                <w:webHidden/>
              </w:rPr>
              <w:tab/>
            </w:r>
            <w:r>
              <w:rPr>
                <w:noProof/>
                <w:webHidden/>
              </w:rPr>
              <w:fldChar w:fldCharType="begin"/>
            </w:r>
            <w:r>
              <w:rPr>
                <w:noProof/>
                <w:webHidden/>
              </w:rPr>
              <w:instrText xml:space="preserve"> PAGEREF _Toc122894845 \h </w:instrText>
            </w:r>
            <w:r>
              <w:rPr>
                <w:noProof/>
                <w:webHidden/>
              </w:rPr>
            </w:r>
            <w:r>
              <w:rPr>
                <w:noProof/>
                <w:webHidden/>
              </w:rPr>
              <w:fldChar w:fldCharType="separate"/>
            </w:r>
            <w:r>
              <w:rPr>
                <w:noProof/>
                <w:webHidden/>
              </w:rPr>
              <w:t>6</w:t>
            </w:r>
            <w:r>
              <w:rPr>
                <w:noProof/>
                <w:webHidden/>
              </w:rPr>
              <w:fldChar w:fldCharType="end"/>
            </w:r>
          </w:hyperlink>
        </w:p>
        <w:p w14:paraId="131F6163" w14:textId="1CBB3155" w:rsidR="006B321A" w:rsidRDefault="006B321A">
          <w:pPr>
            <w:pStyle w:val="TOC2"/>
            <w:tabs>
              <w:tab w:val="right" w:leader="dot" w:pos="9350"/>
            </w:tabs>
            <w:rPr>
              <w:rFonts w:asciiTheme="minorHAnsi" w:eastAsiaTheme="minorEastAsia" w:hAnsiTheme="minorHAnsi"/>
              <w:noProof/>
              <w:sz w:val="22"/>
              <w:szCs w:val="22"/>
              <w:lang w:val="en-GB" w:eastAsia="en-GB" w:bidi="ar-SA"/>
            </w:rPr>
          </w:pPr>
          <w:hyperlink w:anchor="_Toc122894846" w:history="1">
            <w:r w:rsidRPr="00D72CF2">
              <w:rPr>
                <w:rStyle w:val="Hyperlink"/>
                <w:rFonts w:ascii="Arial" w:hAnsi="Arial" w:cs="Arial"/>
                <w:noProof/>
              </w:rPr>
              <w:t>SaaS and the cloud adoption</w:t>
            </w:r>
            <w:r>
              <w:rPr>
                <w:noProof/>
                <w:webHidden/>
              </w:rPr>
              <w:tab/>
            </w:r>
            <w:r>
              <w:rPr>
                <w:noProof/>
                <w:webHidden/>
              </w:rPr>
              <w:fldChar w:fldCharType="begin"/>
            </w:r>
            <w:r>
              <w:rPr>
                <w:noProof/>
                <w:webHidden/>
              </w:rPr>
              <w:instrText xml:space="preserve"> PAGEREF _Toc122894846 \h </w:instrText>
            </w:r>
            <w:r>
              <w:rPr>
                <w:noProof/>
                <w:webHidden/>
              </w:rPr>
            </w:r>
            <w:r>
              <w:rPr>
                <w:noProof/>
                <w:webHidden/>
              </w:rPr>
              <w:fldChar w:fldCharType="separate"/>
            </w:r>
            <w:r>
              <w:rPr>
                <w:noProof/>
                <w:webHidden/>
              </w:rPr>
              <w:t>7</w:t>
            </w:r>
            <w:r>
              <w:rPr>
                <w:noProof/>
                <w:webHidden/>
              </w:rPr>
              <w:fldChar w:fldCharType="end"/>
            </w:r>
          </w:hyperlink>
        </w:p>
        <w:p w14:paraId="35E7D8E0" w14:textId="04CC7D36" w:rsidR="006B321A" w:rsidRDefault="006B321A">
          <w:pPr>
            <w:pStyle w:val="TOC2"/>
            <w:tabs>
              <w:tab w:val="right" w:leader="dot" w:pos="9350"/>
            </w:tabs>
            <w:rPr>
              <w:rFonts w:asciiTheme="minorHAnsi" w:eastAsiaTheme="minorEastAsia" w:hAnsiTheme="minorHAnsi"/>
              <w:noProof/>
              <w:sz w:val="22"/>
              <w:szCs w:val="22"/>
              <w:lang w:val="en-GB" w:eastAsia="en-GB" w:bidi="ar-SA"/>
            </w:rPr>
          </w:pPr>
          <w:hyperlink w:anchor="_Toc122894847" w:history="1">
            <w:r w:rsidRPr="00D72CF2">
              <w:rPr>
                <w:rStyle w:val="Hyperlink"/>
                <w:rFonts w:ascii="Arial" w:hAnsi="Arial" w:cs="Arial"/>
                <w:noProof/>
              </w:rPr>
              <w:t>Data literacy</w:t>
            </w:r>
            <w:r>
              <w:rPr>
                <w:noProof/>
                <w:webHidden/>
              </w:rPr>
              <w:tab/>
            </w:r>
            <w:r>
              <w:rPr>
                <w:noProof/>
                <w:webHidden/>
              </w:rPr>
              <w:fldChar w:fldCharType="begin"/>
            </w:r>
            <w:r>
              <w:rPr>
                <w:noProof/>
                <w:webHidden/>
              </w:rPr>
              <w:instrText xml:space="preserve"> PAGEREF _Toc122894847 \h </w:instrText>
            </w:r>
            <w:r>
              <w:rPr>
                <w:noProof/>
                <w:webHidden/>
              </w:rPr>
            </w:r>
            <w:r>
              <w:rPr>
                <w:noProof/>
                <w:webHidden/>
              </w:rPr>
              <w:fldChar w:fldCharType="separate"/>
            </w:r>
            <w:r>
              <w:rPr>
                <w:noProof/>
                <w:webHidden/>
              </w:rPr>
              <w:t>8</w:t>
            </w:r>
            <w:r>
              <w:rPr>
                <w:noProof/>
                <w:webHidden/>
              </w:rPr>
              <w:fldChar w:fldCharType="end"/>
            </w:r>
          </w:hyperlink>
        </w:p>
        <w:p w14:paraId="1A77CEE9" w14:textId="196E670D" w:rsidR="006B321A" w:rsidRDefault="006B321A">
          <w:pPr>
            <w:pStyle w:val="TOC2"/>
            <w:tabs>
              <w:tab w:val="right" w:leader="dot" w:pos="9350"/>
            </w:tabs>
            <w:rPr>
              <w:rFonts w:asciiTheme="minorHAnsi" w:eastAsiaTheme="minorEastAsia" w:hAnsiTheme="minorHAnsi"/>
              <w:noProof/>
              <w:sz w:val="22"/>
              <w:szCs w:val="22"/>
              <w:lang w:val="en-GB" w:eastAsia="en-GB" w:bidi="ar-SA"/>
            </w:rPr>
          </w:pPr>
          <w:hyperlink w:anchor="_Toc122894848" w:history="1">
            <w:r w:rsidRPr="00D72CF2">
              <w:rPr>
                <w:rStyle w:val="Hyperlink"/>
                <w:rFonts w:ascii="Arial" w:hAnsi="Arial" w:cs="Arial"/>
                <w:noProof/>
              </w:rPr>
              <w:t>Artificial intelligence</w:t>
            </w:r>
            <w:r>
              <w:rPr>
                <w:noProof/>
                <w:webHidden/>
              </w:rPr>
              <w:tab/>
            </w:r>
            <w:r>
              <w:rPr>
                <w:noProof/>
                <w:webHidden/>
              </w:rPr>
              <w:fldChar w:fldCharType="begin"/>
            </w:r>
            <w:r>
              <w:rPr>
                <w:noProof/>
                <w:webHidden/>
              </w:rPr>
              <w:instrText xml:space="preserve"> PAGEREF _Toc122894848 \h </w:instrText>
            </w:r>
            <w:r>
              <w:rPr>
                <w:noProof/>
                <w:webHidden/>
              </w:rPr>
            </w:r>
            <w:r>
              <w:rPr>
                <w:noProof/>
                <w:webHidden/>
              </w:rPr>
              <w:fldChar w:fldCharType="separate"/>
            </w:r>
            <w:r>
              <w:rPr>
                <w:noProof/>
                <w:webHidden/>
              </w:rPr>
              <w:t>10</w:t>
            </w:r>
            <w:r>
              <w:rPr>
                <w:noProof/>
                <w:webHidden/>
              </w:rPr>
              <w:fldChar w:fldCharType="end"/>
            </w:r>
          </w:hyperlink>
        </w:p>
        <w:p w14:paraId="014989B4" w14:textId="25F7C085" w:rsidR="006B321A" w:rsidRDefault="006B321A">
          <w:pPr>
            <w:pStyle w:val="TOC2"/>
            <w:tabs>
              <w:tab w:val="right" w:leader="dot" w:pos="9350"/>
            </w:tabs>
            <w:rPr>
              <w:rFonts w:asciiTheme="minorHAnsi" w:eastAsiaTheme="minorEastAsia" w:hAnsiTheme="minorHAnsi"/>
              <w:noProof/>
              <w:sz w:val="22"/>
              <w:szCs w:val="22"/>
              <w:lang w:val="en-GB" w:eastAsia="en-GB" w:bidi="ar-SA"/>
            </w:rPr>
          </w:pPr>
          <w:hyperlink w:anchor="_Toc122894849" w:history="1">
            <w:r w:rsidRPr="00D72CF2">
              <w:rPr>
                <w:rStyle w:val="Hyperlink"/>
                <w:rFonts w:ascii="Arial" w:hAnsi="Arial" w:cs="Arial"/>
                <w:noProof/>
              </w:rPr>
              <w:t>Data Security</w:t>
            </w:r>
            <w:r>
              <w:rPr>
                <w:noProof/>
                <w:webHidden/>
              </w:rPr>
              <w:tab/>
            </w:r>
            <w:r>
              <w:rPr>
                <w:noProof/>
                <w:webHidden/>
              </w:rPr>
              <w:fldChar w:fldCharType="begin"/>
            </w:r>
            <w:r>
              <w:rPr>
                <w:noProof/>
                <w:webHidden/>
              </w:rPr>
              <w:instrText xml:space="preserve"> PAGEREF _Toc122894849 \h </w:instrText>
            </w:r>
            <w:r>
              <w:rPr>
                <w:noProof/>
                <w:webHidden/>
              </w:rPr>
            </w:r>
            <w:r>
              <w:rPr>
                <w:noProof/>
                <w:webHidden/>
              </w:rPr>
              <w:fldChar w:fldCharType="separate"/>
            </w:r>
            <w:r>
              <w:rPr>
                <w:noProof/>
                <w:webHidden/>
              </w:rPr>
              <w:t>11</w:t>
            </w:r>
            <w:r>
              <w:rPr>
                <w:noProof/>
                <w:webHidden/>
              </w:rPr>
              <w:fldChar w:fldCharType="end"/>
            </w:r>
          </w:hyperlink>
        </w:p>
        <w:p w14:paraId="7D3475AF" w14:textId="224CF314" w:rsidR="006B321A" w:rsidRDefault="006B321A">
          <w:pPr>
            <w:pStyle w:val="TOC1"/>
            <w:tabs>
              <w:tab w:val="right" w:leader="dot" w:pos="9350"/>
            </w:tabs>
            <w:rPr>
              <w:rFonts w:asciiTheme="minorHAnsi" w:eastAsiaTheme="minorEastAsia" w:hAnsiTheme="minorHAnsi"/>
              <w:noProof/>
              <w:sz w:val="22"/>
              <w:szCs w:val="22"/>
              <w:lang w:val="en-GB" w:eastAsia="en-GB" w:bidi="ar-SA"/>
            </w:rPr>
          </w:pPr>
          <w:hyperlink w:anchor="_Toc122894850" w:history="1">
            <w:r w:rsidRPr="00D72CF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_Toc122894850 \h </w:instrText>
            </w:r>
            <w:r>
              <w:rPr>
                <w:noProof/>
                <w:webHidden/>
              </w:rPr>
            </w:r>
            <w:r>
              <w:rPr>
                <w:noProof/>
                <w:webHidden/>
              </w:rPr>
              <w:fldChar w:fldCharType="separate"/>
            </w:r>
            <w:r>
              <w:rPr>
                <w:noProof/>
                <w:webHidden/>
              </w:rPr>
              <w:t>12</w:t>
            </w:r>
            <w:r>
              <w:rPr>
                <w:noProof/>
                <w:webHidden/>
              </w:rPr>
              <w:fldChar w:fldCharType="end"/>
            </w:r>
          </w:hyperlink>
        </w:p>
        <w:p w14:paraId="6093BCB9" w14:textId="771C8627" w:rsidR="006B321A" w:rsidRDefault="006B321A">
          <w:pPr>
            <w:pStyle w:val="TOC1"/>
            <w:tabs>
              <w:tab w:val="right" w:leader="dot" w:pos="9350"/>
            </w:tabs>
            <w:rPr>
              <w:rFonts w:asciiTheme="minorHAnsi" w:eastAsiaTheme="minorEastAsia" w:hAnsiTheme="minorHAnsi"/>
              <w:noProof/>
              <w:sz w:val="22"/>
              <w:szCs w:val="22"/>
              <w:lang w:val="en-GB" w:eastAsia="en-GB" w:bidi="ar-SA"/>
            </w:rPr>
          </w:pPr>
          <w:hyperlink w:anchor="_Toc122894851" w:history="1">
            <w:r w:rsidRPr="00D72CF2">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_Toc122894851 \h </w:instrText>
            </w:r>
            <w:r>
              <w:rPr>
                <w:noProof/>
                <w:webHidden/>
              </w:rPr>
            </w:r>
            <w:r>
              <w:rPr>
                <w:noProof/>
                <w:webHidden/>
              </w:rPr>
              <w:fldChar w:fldCharType="separate"/>
            </w:r>
            <w:r>
              <w:rPr>
                <w:noProof/>
                <w:webHidden/>
              </w:rPr>
              <w:t>13</w:t>
            </w:r>
            <w:r>
              <w:rPr>
                <w:noProof/>
                <w:webHidden/>
              </w:rPr>
              <w:fldChar w:fldCharType="end"/>
            </w:r>
          </w:hyperlink>
        </w:p>
        <w:p w14:paraId="5E3D8EA2" w14:textId="1EBBFE38" w:rsidR="00AC7245" w:rsidRPr="00372C84" w:rsidRDefault="00AC7245" w:rsidP="001321F3">
          <w:pPr>
            <w:spacing w:before="100" w:beforeAutospacing="1" w:after="100" w:afterAutospacing="1" w:line="360" w:lineRule="auto"/>
            <w:jc w:val="left"/>
            <w:rPr>
              <w:rFonts w:ascii="Arial" w:hAnsi="Arial" w:cs="Arial"/>
              <w:szCs w:val="24"/>
            </w:rPr>
          </w:pPr>
          <w:r w:rsidRPr="00372C84">
            <w:rPr>
              <w:rFonts w:ascii="Arial" w:hAnsi="Arial" w:cs="Arial"/>
              <w:b/>
              <w:bCs/>
              <w:noProof/>
              <w:szCs w:val="24"/>
            </w:rPr>
            <w:fldChar w:fldCharType="end"/>
          </w:r>
        </w:p>
      </w:sdtContent>
    </w:sdt>
    <w:p w14:paraId="46E061AA" w14:textId="2FE74C08" w:rsidR="00013196" w:rsidRDefault="00013196" w:rsidP="001321F3">
      <w:pPr>
        <w:spacing w:before="100" w:beforeAutospacing="1" w:after="100" w:afterAutospacing="1" w:line="360" w:lineRule="auto"/>
        <w:jc w:val="left"/>
        <w:rPr>
          <w:rFonts w:ascii="Arial" w:hAnsi="Arial" w:cs="Arial"/>
          <w:szCs w:val="24"/>
        </w:rPr>
      </w:pPr>
      <w:r w:rsidRPr="00372C84">
        <w:rPr>
          <w:rFonts w:ascii="Arial" w:hAnsi="Arial" w:cs="Arial"/>
          <w:szCs w:val="24"/>
        </w:rPr>
        <w:br w:type="page"/>
      </w:r>
    </w:p>
    <w:p w14:paraId="71C3C7B3" w14:textId="5F353E38" w:rsidR="00CC5964" w:rsidRPr="00CC5964" w:rsidRDefault="00CC5964" w:rsidP="006734C7">
      <w:pPr>
        <w:pStyle w:val="Heading1"/>
        <w:spacing w:before="100" w:beforeAutospacing="1" w:after="100" w:afterAutospacing="1" w:line="360" w:lineRule="auto"/>
        <w:jc w:val="center"/>
        <w:rPr>
          <w:rFonts w:ascii="Arial" w:hAnsi="Arial" w:cs="Arial"/>
          <w:sz w:val="32"/>
          <w:szCs w:val="32"/>
        </w:rPr>
      </w:pPr>
      <w:bookmarkStart w:id="0" w:name="_Toc122894841"/>
      <w:r w:rsidRPr="00CC5964">
        <w:rPr>
          <w:rFonts w:ascii="Arial" w:hAnsi="Arial" w:cs="Arial"/>
          <w:sz w:val="32"/>
          <w:szCs w:val="32"/>
        </w:rPr>
        <w:lastRenderedPageBreak/>
        <w:t>Executive Summary</w:t>
      </w:r>
      <w:bookmarkEnd w:id="0"/>
    </w:p>
    <w:p w14:paraId="03566E1C" w14:textId="77777777" w:rsidR="00CC5964" w:rsidRDefault="00CC5964" w:rsidP="001321F3">
      <w:pPr>
        <w:spacing w:before="100" w:beforeAutospacing="1" w:after="100" w:afterAutospacing="1" w:line="360" w:lineRule="auto"/>
        <w:jc w:val="left"/>
        <w:rPr>
          <w:rFonts w:ascii="Arial" w:hAnsi="Arial" w:cs="Arial"/>
          <w:szCs w:val="24"/>
        </w:rPr>
      </w:pPr>
    </w:p>
    <w:p w14:paraId="110907B8" w14:textId="03843E4B" w:rsidR="00CC5964" w:rsidRPr="00372C84" w:rsidRDefault="00CC5964" w:rsidP="001321F3">
      <w:pPr>
        <w:spacing w:before="100" w:beforeAutospacing="1" w:after="100" w:afterAutospacing="1" w:line="360" w:lineRule="auto"/>
        <w:jc w:val="left"/>
        <w:rPr>
          <w:rFonts w:ascii="Arial" w:hAnsi="Arial" w:cs="Arial"/>
          <w:szCs w:val="24"/>
        </w:rPr>
      </w:pPr>
      <w:r w:rsidRPr="00372C84">
        <w:rPr>
          <w:rFonts w:ascii="Arial" w:hAnsi="Arial" w:cs="Arial"/>
          <w:szCs w:val="24"/>
        </w:rPr>
        <w:t xml:space="preserve">The report has shed lights on the discussion made on the basic concept as well as the role of Business Intelligence for the overall success of the business entities. In addition to this, the different types of Business Intelligence </w:t>
      </w:r>
      <w:proofErr w:type="gramStart"/>
      <w:r w:rsidRPr="00372C84">
        <w:rPr>
          <w:rFonts w:ascii="Arial" w:hAnsi="Arial" w:cs="Arial"/>
          <w:szCs w:val="24"/>
        </w:rPr>
        <w:t>has</w:t>
      </w:r>
      <w:proofErr w:type="gramEnd"/>
      <w:r w:rsidRPr="00372C84">
        <w:rPr>
          <w:rFonts w:ascii="Arial" w:hAnsi="Arial" w:cs="Arial"/>
          <w:szCs w:val="24"/>
        </w:rPr>
        <w:t xml:space="preserve"> also be discussed in the report stating the impact as well as the benefits on the overall performance of the business companies respectively. Proper elaboration has also been made as well on the different elements of the Business Intelligence respectively.</w:t>
      </w:r>
    </w:p>
    <w:p w14:paraId="16608B61" w14:textId="77777777" w:rsidR="00CC5964" w:rsidRDefault="00CC5964" w:rsidP="001321F3">
      <w:pPr>
        <w:spacing w:before="100" w:beforeAutospacing="1" w:after="100" w:afterAutospacing="1" w:line="360" w:lineRule="auto"/>
        <w:jc w:val="left"/>
        <w:rPr>
          <w:rFonts w:ascii="Arial" w:hAnsi="Arial" w:cs="Arial"/>
          <w:szCs w:val="24"/>
        </w:rPr>
      </w:pPr>
    </w:p>
    <w:p w14:paraId="49127F98" w14:textId="77777777" w:rsidR="00CC5964" w:rsidRDefault="00CC5964" w:rsidP="001321F3">
      <w:pPr>
        <w:spacing w:before="100" w:beforeAutospacing="1" w:after="100" w:afterAutospacing="1" w:line="360" w:lineRule="auto"/>
        <w:jc w:val="left"/>
        <w:rPr>
          <w:rFonts w:ascii="Arial" w:hAnsi="Arial" w:cs="Arial"/>
          <w:szCs w:val="24"/>
        </w:rPr>
      </w:pPr>
    </w:p>
    <w:p w14:paraId="076079F2" w14:textId="77777777" w:rsidR="00CC5964" w:rsidRDefault="00CC5964" w:rsidP="001321F3">
      <w:pPr>
        <w:spacing w:before="100" w:beforeAutospacing="1" w:after="100" w:afterAutospacing="1" w:line="360" w:lineRule="auto"/>
        <w:jc w:val="left"/>
        <w:rPr>
          <w:rFonts w:ascii="Arial" w:hAnsi="Arial" w:cs="Arial"/>
          <w:szCs w:val="24"/>
        </w:rPr>
      </w:pPr>
    </w:p>
    <w:p w14:paraId="0D445740" w14:textId="77777777" w:rsidR="00CC5964" w:rsidRDefault="00CC5964" w:rsidP="001321F3">
      <w:pPr>
        <w:spacing w:before="100" w:beforeAutospacing="1" w:after="100" w:afterAutospacing="1" w:line="360" w:lineRule="auto"/>
        <w:jc w:val="left"/>
        <w:rPr>
          <w:rFonts w:ascii="Arial" w:hAnsi="Arial" w:cs="Arial"/>
          <w:szCs w:val="24"/>
        </w:rPr>
      </w:pPr>
    </w:p>
    <w:p w14:paraId="0B7F66F5" w14:textId="77777777" w:rsidR="00CC5964" w:rsidRDefault="00CC5964" w:rsidP="001321F3">
      <w:pPr>
        <w:spacing w:before="100" w:beforeAutospacing="1" w:after="100" w:afterAutospacing="1" w:line="360" w:lineRule="auto"/>
        <w:jc w:val="left"/>
        <w:rPr>
          <w:rFonts w:ascii="Arial" w:hAnsi="Arial" w:cs="Arial"/>
          <w:szCs w:val="24"/>
        </w:rPr>
      </w:pPr>
    </w:p>
    <w:p w14:paraId="02FE2305" w14:textId="77777777" w:rsidR="00CC5964" w:rsidRDefault="00CC5964" w:rsidP="001321F3">
      <w:pPr>
        <w:spacing w:before="100" w:beforeAutospacing="1" w:after="100" w:afterAutospacing="1" w:line="360" w:lineRule="auto"/>
        <w:jc w:val="left"/>
        <w:rPr>
          <w:rFonts w:ascii="Arial" w:hAnsi="Arial" w:cs="Arial"/>
          <w:szCs w:val="24"/>
        </w:rPr>
      </w:pPr>
    </w:p>
    <w:p w14:paraId="2980300E" w14:textId="77777777" w:rsidR="006734C7" w:rsidRDefault="006734C7" w:rsidP="001321F3">
      <w:pPr>
        <w:spacing w:before="100" w:beforeAutospacing="1" w:after="100" w:afterAutospacing="1" w:line="360" w:lineRule="auto"/>
        <w:jc w:val="left"/>
        <w:rPr>
          <w:rFonts w:ascii="Arial" w:hAnsi="Arial" w:cs="Arial"/>
          <w:szCs w:val="24"/>
        </w:rPr>
      </w:pPr>
    </w:p>
    <w:p w14:paraId="05F15F77" w14:textId="77777777" w:rsidR="00CC5964" w:rsidRDefault="00CC5964" w:rsidP="001321F3">
      <w:pPr>
        <w:spacing w:before="100" w:beforeAutospacing="1" w:after="100" w:afterAutospacing="1" w:line="360" w:lineRule="auto"/>
        <w:jc w:val="left"/>
        <w:rPr>
          <w:rFonts w:ascii="Arial" w:hAnsi="Arial" w:cs="Arial"/>
          <w:szCs w:val="24"/>
        </w:rPr>
      </w:pPr>
    </w:p>
    <w:p w14:paraId="3C946ABC" w14:textId="77777777" w:rsidR="00CC5964" w:rsidRDefault="00CC5964" w:rsidP="001321F3">
      <w:pPr>
        <w:spacing w:before="100" w:beforeAutospacing="1" w:after="100" w:afterAutospacing="1" w:line="360" w:lineRule="auto"/>
        <w:jc w:val="left"/>
        <w:rPr>
          <w:rFonts w:ascii="Arial" w:hAnsi="Arial" w:cs="Arial"/>
          <w:szCs w:val="24"/>
        </w:rPr>
      </w:pPr>
    </w:p>
    <w:p w14:paraId="43613774" w14:textId="77777777" w:rsidR="00CC5964" w:rsidRDefault="00CC5964" w:rsidP="001321F3">
      <w:pPr>
        <w:spacing w:before="100" w:beforeAutospacing="1" w:after="100" w:afterAutospacing="1" w:line="360" w:lineRule="auto"/>
        <w:jc w:val="left"/>
        <w:rPr>
          <w:rFonts w:ascii="Arial" w:hAnsi="Arial" w:cs="Arial"/>
          <w:szCs w:val="24"/>
        </w:rPr>
      </w:pPr>
    </w:p>
    <w:p w14:paraId="0D1924E1" w14:textId="77777777" w:rsidR="00CC5964" w:rsidRPr="00372C84" w:rsidRDefault="00CC5964" w:rsidP="001321F3">
      <w:pPr>
        <w:spacing w:before="100" w:beforeAutospacing="1" w:after="100" w:afterAutospacing="1" w:line="360" w:lineRule="auto"/>
        <w:jc w:val="left"/>
        <w:rPr>
          <w:rFonts w:ascii="Arial" w:hAnsi="Arial" w:cs="Arial"/>
          <w:szCs w:val="24"/>
        </w:rPr>
      </w:pPr>
    </w:p>
    <w:p w14:paraId="3ECCC749" w14:textId="77777777" w:rsidR="00706FEE" w:rsidRPr="00CC5964" w:rsidRDefault="00706FEE" w:rsidP="006734C7">
      <w:pPr>
        <w:pStyle w:val="Heading1"/>
        <w:spacing w:before="100" w:beforeAutospacing="1" w:after="100" w:afterAutospacing="1" w:line="360" w:lineRule="auto"/>
        <w:jc w:val="center"/>
        <w:rPr>
          <w:rFonts w:ascii="Arial" w:hAnsi="Arial" w:cs="Arial"/>
          <w:sz w:val="32"/>
          <w:szCs w:val="32"/>
        </w:rPr>
      </w:pPr>
      <w:bookmarkStart w:id="1" w:name="_Toc122894842"/>
      <w:r w:rsidRPr="00CC5964">
        <w:rPr>
          <w:rFonts w:ascii="Arial" w:hAnsi="Arial" w:cs="Arial"/>
          <w:sz w:val="32"/>
          <w:szCs w:val="32"/>
        </w:rPr>
        <w:lastRenderedPageBreak/>
        <w:t>Introduction</w:t>
      </w:r>
      <w:bookmarkEnd w:id="1"/>
    </w:p>
    <w:p w14:paraId="0C8153D9" w14:textId="77777777" w:rsidR="00CC5964" w:rsidRDefault="00CC5964" w:rsidP="001321F3">
      <w:pPr>
        <w:spacing w:before="100" w:beforeAutospacing="1" w:after="100" w:afterAutospacing="1" w:line="360" w:lineRule="auto"/>
        <w:jc w:val="left"/>
        <w:rPr>
          <w:rFonts w:ascii="Arial" w:hAnsi="Arial" w:cs="Arial"/>
          <w:szCs w:val="24"/>
        </w:rPr>
      </w:pPr>
    </w:p>
    <w:p w14:paraId="51061A14" w14:textId="48CD7153" w:rsidR="00706FEE" w:rsidRPr="00372C84" w:rsidRDefault="00706FEE" w:rsidP="001321F3">
      <w:pPr>
        <w:spacing w:before="100" w:beforeAutospacing="1" w:after="100" w:afterAutospacing="1" w:line="360" w:lineRule="auto"/>
        <w:jc w:val="left"/>
        <w:rPr>
          <w:rFonts w:ascii="Arial" w:hAnsi="Arial" w:cs="Arial"/>
          <w:szCs w:val="24"/>
        </w:rPr>
      </w:pPr>
      <w:r w:rsidRPr="00372C84">
        <w:rPr>
          <w:rFonts w:ascii="Arial" w:hAnsi="Arial" w:cs="Arial"/>
          <w:szCs w:val="24"/>
        </w:rPr>
        <w:t xml:space="preserve">A business intelligence can be defined as the combination of and analytical measures that are used by the business </w:t>
      </w:r>
      <w:proofErr w:type="gramStart"/>
      <w:r w:rsidRPr="00372C84">
        <w:rPr>
          <w:rFonts w:ascii="Arial" w:hAnsi="Arial" w:cs="Arial"/>
          <w:szCs w:val="24"/>
        </w:rPr>
        <w:t>in order to</w:t>
      </w:r>
      <w:proofErr w:type="gramEnd"/>
      <w:r w:rsidRPr="00372C84">
        <w:rPr>
          <w:rFonts w:ascii="Arial" w:hAnsi="Arial" w:cs="Arial"/>
          <w:szCs w:val="24"/>
        </w:rPr>
        <w:t xml:space="preserve"> interpret a certain type of data. In addition to this, the business intelligence comprises of business analytics the data mining the data </w:t>
      </w:r>
      <w:proofErr w:type="spellStart"/>
      <w:r w:rsidRPr="00372C84">
        <w:rPr>
          <w:rFonts w:ascii="Arial" w:hAnsi="Arial" w:cs="Arial"/>
          <w:szCs w:val="24"/>
        </w:rPr>
        <w:t>visualisations</w:t>
      </w:r>
      <w:proofErr w:type="spellEnd"/>
      <w:r w:rsidRPr="00372C84">
        <w:rPr>
          <w:rFonts w:ascii="Arial" w:hAnsi="Arial" w:cs="Arial"/>
          <w:szCs w:val="24"/>
        </w:rPr>
        <w:t xml:space="preserve"> and many other processes. These technological practices can help the business company </w:t>
      </w:r>
      <w:proofErr w:type="gramStart"/>
      <w:r w:rsidRPr="00372C84">
        <w:rPr>
          <w:rFonts w:ascii="Arial" w:hAnsi="Arial" w:cs="Arial"/>
          <w:szCs w:val="24"/>
        </w:rPr>
        <w:t>in order to</w:t>
      </w:r>
      <w:proofErr w:type="gramEnd"/>
      <w:r w:rsidRPr="00372C84">
        <w:rPr>
          <w:rFonts w:ascii="Arial" w:hAnsi="Arial" w:cs="Arial"/>
          <w:szCs w:val="24"/>
        </w:rPr>
        <w:t xml:space="preserve"> thrive more data any information so as to take any effective business decisions. However, it plays an important role in order to enable the business in taking the data for a proper holding end mining so as to achieve </w:t>
      </w:r>
      <w:proofErr w:type="gramStart"/>
      <w:r w:rsidRPr="00372C84">
        <w:rPr>
          <w:rFonts w:ascii="Arial" w:hAnsi="Arial" w:cs="Arial"/>
          <w:szCs w:val="24"/>
        </w:rPr>
        <w:t>there</w:t>
      </w:r>
      <w:proofErr w:type="gramEnd"/>
      <w:r w:rsidRPr="00372C84">
        <w:rPr>
          <w:rFonts w:ascii="Arial" w:hAnsi="Arial" w:cs="Arial"/>
          <w:szCs w:val="24"/>
        </w:rPr>
        <w:t xml:space="preserve"> valuable insights. Focusing on this, the following report will elaborate the different measures of business intelligence that smooth is the performance of the business company. Furthermore, it will also illustrate the significance as well as the impact of business intelligence for enabling the business companies in understanding the latest trends as well.</w:t>
      </w:r>
    </w:p>
    <w:p w14:paraId="722353F2" w14:textId="72A97850" w:rsidR="00706FEE" w:rsidRPr="00372C84" w:rsidRDefault="00706FEE" w:rsidP="001321F3">
      <w:pPr>
        <w:spacing w:before="100" w:beforeAutospacing="1" w:after="100" w:afterAutospacing="1" w:line="360" w:lineRule="auto"/>
        <w:jc w:val="left"/>
        <w:rPr>
          <w:rFonts w:ascii="Arial" w:hAnsi="Arial" w:cs="Arial"/>
          <w:szCs w:val="24"/>
        </w:rPr>
      </w:pPr>
      <w:r w:rsidRPr="00372C84">
        <w:rPr>
          <w:rFonts w:ascii="Arial" w:hAnsi="Arial" w:cs="Arial"/>
          <w:szCs w:val="24"/>
        </w:rPr>
        <w:br w:type="page"/>
      </w:r>
    </w:p>
    <w:p w14:paraId="50584D38" w14:textId="77777777" w:rsidR="00706FEE" w:rsidRPr="002D6744" w:rsidRDefault="00706FEE" w:rsidP="00B61219">
      <w:pPr>
        <w:pStyle w:val="Heading1"/>
        <w:spacing w:before="100" w:beforeAutospacing="1" w:after="100" w:afterAutospacing="1" w:line="360" w:lineRule="auto"/>
        <w:jc w:val="center"/>
        <w:rPr>
          <w:rFonts w:ascii="Arial" w:hAnsi="Arial" w:cs="Arial"/>
          <w:sz w:val="32"/>
          <w:szCs w:val="32"/>
        </w:rPr>
      </w:pPr>
      <w:bookmarkStart w:id="2" w:name="_Toc122894843"/>
      <w:r w:rsidRPr="002D6744">
        <w:rPr>
          <w:rFonts w:ascii="Arial" w:hAnsi="Arial" w:cs="Arial"/>
          <w:sz w:val="32"/>
          <w:szCs w:val="32"/>
        </w:rPr>
        <w:lastRenderedPageBreak/>
        <w:t>Discussing the current trends in business intelligence</w:t>
      </w:r>
      <w:bookmarkEnd w:id="2"/>
    </w:p>
    <w:p w14:paraId="7E82A6AE" w14:textId="77777777" w:rsidR="002D6744" w:rsidRPr="002D6744" w:rsidRDefault="002D6744" w:rsidP="001321F3">
      <w:pPr>
        <w:spacing w:before="100" w:beforeAutospacing="1" w:after="100" w:afterAutospacing="1" w:line="360" w:lineRule="auto"/>
        <w:jc w:val="left"/>
      </w:pPr>
    </w:p>
    <w:p w14:paraId="6697432B" w14:textId="7C441177" w:rsidR="00706FEE" w:rsidRDefault="00D76667" w:rsidP="00B61219">
      <w:pPr>
        <w:pStyle w:val="Heading2"/>
        <w:spacing w:before="100" w:beforeAutospacing="1" w:after="100" w:afterAutospacing="1" w:line="360" w:lineRule="auto"/>
        <w:jc w:val="center"/>
        <w:rPr>
          <w:rFonts w:ascii="Arial" w:hAnsi="Arial" w:cs="Arial"/>
          <w:sz w:val="28"/>
          <w:szCs w:val="28"/>
        </w:rPr>
      </w:pPr>
      <w:bookmarkStart w:id="3" w:name="_Toc122894844"/>
      <w:r w:rsidRPr="002D6744">
        <w:rPr>
          <w:rFonts w:ascii="Arial" w:hAnsi="Arial" w:cs="Arial"/>
          <w:sz w:val="28"/>
          <w:szCs w:val="28"/>
        </w:rPr>
        <w:t>Basic analysis on the case study</w:t>
      </w:r>
      <w:bookmarkEnd w:id="3"/>
    </w:p>
    <w:p w14:paraId="4B08926F" w14:textId="77777777" w:rsidR="002D6744" w:rsidRPr="002D6744" w:rsidRDefault="002D6744" w:rsidP="001321F3">
      <w:pPr>
        <w:spacing w:before="100" w:beforeAutospacing="1" w:after="100" w:afterAutospacing="1" w:line="360" w:lineRule="auto"/>
        <w:jc w:val="left"/>
      </w:pPr>
    </w:p>
    <w:p w14:paraId="53F8C30E" w14:textId="40A53D9B" w:rsidR="00706FEE" w:rsidRDefault="00706FEE" w:rsidP="001321F3">
      <w:pPr>
        <w:spacing w:before="100" w:beforeAutospacing="1" w:after="100" w:afterAutospacing="1" w:line="360" w:lineRule="auto"/>
        <w:jc w:val="left"/>
        <w:rPr>
          <w:rFonts w:ascii="Arial" w:hAnsi="Arial" w:cs="Arial"/>
          <w:szCs w:val="24"/>
        </w:rPr>
      </w:pPr>
      <w:r w:rsidRPr="00372C84">
        <w:rPr>
          <w:rFonts w:ascii="Arial" w:hAnsi="Arial" w:cs="Arial"/>
          <w:szCs w:val="24"/>
        </w:rPr>
        <w:t xml:space="preserve">According to the case study that has been presented, it has basically shed lights on the different types of business companies that makes use of the upgraded technology </w:t>
      </w:r>
      <w:proofErr w:type="gramStart"/>
      <w:r w:rsidRPr="00372C84">
        <w:rPr>
          <w:rFonts w:ascii="Arial" w:hAnsi="Arial" w:cs="Arial"/>
          <w:szCs w:val="24"/>
        </w:rPr>
        <w:t>so as to</w:t>
      </w:r>
      <w:proofErr w:type="gramEnd"/>
      <w:r w:rsidRPr="00372C84">
        <w:rPr>
          <w:rFonts w:ascii="Arial" w:hAnsi="Arial" w:cs="Arial"/>
          <w:szCs w:val="24"/>
        </w:rPr>
        <w:t xml:space="preserve"> change the business environment. Most probably it has also shed lights on building a proper awareness </w:t>
      </w:r>
      <w:proofErr w:type="gramStart"/>
      <w:r w:rsidRPr="00372C84">
        <w:rPr>
          <w:rFonts w:ascii="Arial" w:hAnsi="Arial" w:cs="Arial"/>
          <w:szCs w:val="24"/>
        </w:rPr>
        <w:t>in order to</w:t>
      </w:r>
      <w:proofErr w:type="gramEnd"/>
      <w:r w:rsidRPr="00372C84">
        <w:rPr>
          <w:rFonts w:ascii="Arial" w:hAnsi="Arial" w:cs="Arial"/>
          <w:szCs w:val="24"/>
        </w:rPr>
        <w:t xml:space="preserve"> generate a visibility on different sectors as well.  Hence, the current trend of differing in the business intelligence can be considered as an effective memory </w:t>
      </w:r>
      <w:proofErr w:type="gramStart"/>
      <w:r w:rsidRPr="00372C84">
        <w:rPr>
          <w:rFonts w:ascii="Arial" w:hAnsi="Arial" w:cs="Arial"/>
          <w:szCs w:val="24"/>
        </w:rPr>
        <w:t>in order to</w:t>
      </w:r>
      <w:proofErr w:type="gramEnd"/>
      <w:r w:rsidRPr="00372C84">
        <w:rPr>
          <w:rFonts w:ascii="Arial" w:hAnsi="Arial" w:cs="Arial"/>
          <w:szCs w:val="24"/>
        </w:rPr>
        <w:t xml:space="preserve"> </w:t>
      </w:r>
      <w:proofErr w:type="spellStart"/>
      <w:r w:rsidRPr="00372C84">
        <w:rPr>
          <w:rFonts w:ascii="Arial" w:hAnsi="Arial" w:cs="Arial"/>
          <w:szCs w:val="24"/>
        </w:rPr>
        <w:t>favour</w:t>
      </w:r>
      <w:proofErr w:type="spellEnd"/>
      <w:r w:rsidRPr="00372C84">
        <w:rPr>
          <w:rFonts w:ascii="Arial" w:hAnsi="Arial" w:cs="Arial"/>
          <w:szCs w:val="24"/>
        </w:rPr>
        <w:t xml:space="preserve"> certain circumstances in the competitive world.  Such factors can bring growth and development </w:t>
      </w:r>
      <w:proofErr w:type="gramStart"/>
      <w:r w:rsidRPr="00372C84">
        <w:rPr>
          <w:rFonts w:ascii="Arial" w:hAnsi="Arial" w:cs="Arial"/>
          <w:szCs w:val="24"/>
        </w:rPr>
        <w:t>in order to</w:t>
      </w:r>
      <w:proofErr w:type="gramEnd"/>
      <w:r w:rsidRPr="00372C84">
        <w:rPr>
          <w:rFonts w:ascii="Arial" w:hAnsi="Arial" w:cs="Arial"/>
          <w:szCs w:val="24"/>
        </w:rPr>
        <w:t xml:space="preserve"> support their intellectual business strategies.</w:t>
      </w:r>
    </w:p>
    <w:p w14:paraId="553DA500" w14:textId="77777777" w:rsidR="00273449" w:rsidRDefault="00273449" w:rsidP="001321F3">
      <w:pPr>
        <w:spacing w:before="100" w:beforeAutospacing="1" w:after="100" w:afterAutospacing="1" w:line="360" w:lineRule="auto"/>
        <w:jc w:val="left"/>
        <w:rPr>
          <w:rFonts w:ascii="Arial" w:hAnsi="Arial" w:cs="Arial"/>
          <w:szCs w:val="24"/>
        </w:rPr>
      </w:pPr>
    </w:p>
    <w:p w14:paraId="4B55311F" w14:textId="77777777" w:rsidR="00407E64" w:rsidRDefault="00407E64" w:rsidP="001321F3">
      <w:pPr>
        <w:spacing w:before="100" w:beforeAutospacing="1" w:after="100" w:afterAutospacing="1" w:line="360" w:lineRule="auto"/>
        <w:jc w:val="left"/>
        <w:rPr>
          <w:rFonts w:ascii="Arial" w:hAnsi="Arial" w:cs="Arial"/>
          <w:szCs w:val="24"/>
        </w:rPr>
      </w:pPr>
    </w:p>
    <w:p w14:paraId="24B7E336" w14:textId="77777777" w:rsidR="00407E64" w:rsidRDefault="00407E64" w:rsidP="001321F3">
      <w:pPr>
        <w:spacing w:before="100" w:beforeAutospacing="1" w:after="100" w:afterAutospacing="1" w:line="360" w:lineRule="auto"/>
        <w:jc w:val="left"/>
        <w:rPr>
          <w:rFonts w:ascii="Arial" w:hAnsi="Arial" w:cs="Arial"/>
          <w:szCs w:val="24"/>
        </w:rPr>
      </w:pPr>
    </w:p>
    <w:p w14:paraId="14D5A692" w14:textId="77777777" w:rsidR="00407E64" w:rsidRDefault="00407E64" w:rsidP="001321F3">
      <w:pPr>
        <w:spacing w:before="100" w:beforeAutospacing="1" w:after="100" w:afterAutospacing="1" w:line="360" w:lineRule="auto"/>
        <w:jc w:val="left"/>
        <w:rPr>
          <w:rFonts w:ascii="Arial" w:hAnsi="Arial" w:cs="Arial"/>
          <w:szCs w:val="24"/>
        </w:rPr>
      </w:pPr>
    </w:p>
    <w:p w14:paraId="17762BC1" w14:textId="77777777" w:rsidR="00B61219" w:rsidRDefault="00B61219" w:rsidP="001321F3">
      <w:pPr>
        <w:spacing w:before="100" w:beforeAutospacing="1" w:after="100" w:afterAutospacing="1" w:line="360" w:lineRule="auto"/>
        <w:jc w:val="left"/>
        <w:rPr>
          <w:rFonts w:ascii="Arial" w:hAnsi="Arial" w:cs="Arial"/>
          <w:szCs w:val="24"/>
        </w:rPr>
      </w:pPr>
    </w:p>
    <w:p w14:paraId="6F56A2FA" w14:textId="77777777" w:rsidR="00407E64" w:rsidRDefault="00407E64" w:rsidP="001321F3">
      <w:pPr>
        <w:spacing w:before="100" w:beforeAutospacing="1" w:after="100" w:afterAutospacing="1" w:line="360" w:lineRule="auto"/>
        <w:jc w:val="left"/>
        <w:rPr>
          <w:rFonts w:ascii="Arial" w:hAnsi="Arial" w:cs="Arial"/>
          <w:szCs w:val="24"/>
        </w:rPr>
      </w:pPr>
    </w:p>
    <w:p w14:paraId="3010CBD3" w14:textId="77777777" w:rsidR="00407E64" w:rsidRDefault="00407E64" w:rsidP="001321F3">
      <w:pPr>
        <w:spacing w:before="100" w:beforeAutospacing="1" w:after="100" w:afterAutospacing="1" w:line="360" w:lineRule="auto"/>
        <w:jc w:val="left"/>
        <w:rPr>
          <w:rFonts w:ascii="Arial" w:hAnsi="Arial" w:cs="Arial"/>
          <w:szCs w:val="24"/>
        </w:rPr>
      </w:pPr>
    </w:p>
    <w:p w14:paraId="4E6D7A97" w14:textId="77777777" w:rsidR="00407E64" w:rsidRPr="00372C84" w:rsidRDefault="00407E64" w:rsidP="001321F3">
      <w:pPr>
        <w:spacing w:before="100" w:beforeAutospacing="1" w:after="100" w:afterAutospacing="1" w:line="360" w:lineRule="auto"/>
        <w:jc w:val="left"/>
        <w:rPr>
          <w:rFonts w:ascii="Arial" w:hAnsi="Arial" w:cs="Arial"/>
          <w:szCs w:val="24"/>
        </w:rPr>
      </w:pPr>
    </w:p>
    <w:p w14:paraId="095FC249" w14:textId="21816CB6" w:rsidR="00706FEE" w:rsidRDefault="00706FEE" w:rsidP="00B61219">
      <w:pPr>
        <w:pStyle w:val="Heading2"/>
        <w:spacing w:before="100" w:beforeAutospacing="1" w:after="100" w:afterAutospacing="1" w:line="360" w:lineRule="auto"/>
        <w:jc w:val="center"/>
        <w:rPr>
          <w:rFonts w:ascii="Arial" w:hAnsi="Arial" w:cs="Arial"/>
          <w:sz w:val="28"/>
          <w:szCs w:val="28"/>
        </w:rPr>
      </w:pPr>
      <w:bookmarkStart w:id="4" w:name="_Toc122894845"/>
      <w:r w:rsidRPr="00273449">
        <w:rPr>
          <w:rFonts w:ascii="Arial" w:hAnsi="Arial" w:cs="Arial"/>
          <w:sz w:val="28"/>
          <w:szCs w:val="28"/>
        </w:rPr>
        <w:lastRenderedPageBreak/>
        <w:t xml:space="preserve">Explaining the latest </w:t>
      </w:r>
      <w:r w:rsidR="003637EB" w:rsidRPr="00273449">
        <w:rPr>
          <w:rFonts w:ascii="Arial" w:hAnsi="Arial" w:cs="Arial"/>
          <w:sz w:val="28"/>
          <w:szCs w:val="28"/>
        </w:rPr>
        <w:t>trend</w:t>
      </w:r>
      <w:r w:rsidRPr="00273449">
        <w:rPr>
          <w:rFonts w:ascii="Arial" w:hAnsi="Arial" w:cs="Arial"/>
          <w:sz w:val="28"/>
          <w:szCs w:val="28"/>
        </w:rPr>
        <w:t xml:space="preserve"> of data warehousing</w:t>
      </w:r>
      <w:bookmarkEnd w:id="4"/>
    </w:p>
    <w:p w14:paraId="3DA3127A" w14:textId="77777777" w:rsidR="00273449" w:rsidRPr="00273449" w:rsidRDefault="00273449" w:rsidP="001321F3">
      <w:pPr>
        <w:spacing w:before="100" w:beforeAutospacing="1" w:after="100" w:afterAutospacing="1" w:line="360" w:lineRule="auto"/>
        <w:jc w:val="left"/>
      </w:pPr>
    </w:p>
    <w:p w14:paraId="7D344613" w14:textId="7903818E" w:rsidR="00206D34" w:rsidRPr="00372C84" w:rsidRDefault="00206D34" w:rsidP="001321F3">
      <w:pPr>
        <w:spacing w:before="100" w:beforeAutospacing="1" w:after="100" w:afterAutospacing="1" w:line="360" w:lineRule="auto"/>
        <w:jc w:val="left"/>
        <w:rPr>
          <w:rFonts w:ascii="Arial" w:hAnsi="Arial" w:cs="Arial"/>
          <w:szCs w:val="24"/>
        </w:rPr>
      </w:pPr>
      <w:r w:rsidRPr="00372C84">
        <w:rPr>
          <w:rFonts w:ascii="Arial" w:hAnsi="Arial" w:cs="Arial"/>
          <w:noProof/>
          <w:szCs w:val="24"/>
        </w:rPr>
        <w:drawing>
          <wp:inline distT="0" distB="0" distL="0" distR="0" wp14:anchorId="28EFB4DA" wp14:editId="7DA3A229">
            <wp:extent cx="5823585" cy="2809103"/>
            <wp:effectExtent l="0" t="0" r="5715" b="0"/>
            <wp:docPr id="1" name="Picture 1" descr="Data Warehouse Implementation with Component and Advantages in 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Warehouse Implementation with Component and Advantages in detail"/>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9127"/>
                    <a:stretch/>
                  </pic:blipFill>
                  <pic:spPr bwMode="auto">
                    <a:xfrm>
                      <a:off x="0" y="0"/>
                      <a:ext cx="5933971" cy="2862349"/>
                    </a:xfrm>
                    <a:prstGeom prst="rect">
                      <a:avLst/>
                    </a:prstGeom>
                    <a:noFill/>
                    <a:ln>
                      <a:noFill/>
                    </a:ln>
                    <a:extLst>
                      <a:ext uri="{53640926-AAD7-44D8-BBD7-CCE9431645EC}">
                        <a14:shadowObscured xmlns:a14="http://schemas.microsoft.com/office/drawing/2010/main"/>
                      </a:ext>
                    </a:extLst>
                  </pic:spPr>
                </pic:pic>
              </a:graphicData>
            </a:graphic>
          </wp:inline>
        </w:drawing>
      </w:r>
    </w:p>
    <w:p w14:paraId="168E2ADC" w14:textId="016169F6" w:rsidR="00206D34" w:rsidRPr="00372C84" w:rsidRDefault="00206D34" w:rsidP="00B61219">
      <w:pPr>
        <w:spacing w:before="100" w:beforeAutospacing="1" w:after="100" w:afterAutospacing="1" w:line="360" w:lineRule="auto"/>
        <w:jc w:val="center"/>
        <w:rPr>
          <w:rFonts w:ascii="Arial" w:hAnsi="Arial" w:cs="Arial"/>
          <w:b/>
          <w:bCs/>
          <w:szCs w:val="24"/>
        </w:rPr>
      </w:pPr>
      <w:r w:rsidRPr="00372C84">
        <w:rPr>
          <w:rFonts w:ascii="Arial" w:hAnsi="Arial" w:cs="Arial"/>
          <w:b/>
          <w:bCs/>
          <w:szCs w:val="24"/>
        </w:rPr>
        <w:t>Source:</w:t>
      </w:r>
      <w:sdt>
        <w:sdtPr>
          <w:rPr>
            <w:rFonts w:ascii="Arial" w:hAnsi="Arial" w:cs="Arial"/>
            <w:b/>
            <w:bCs/>
            <w:szCs w:val="24"/>
          </w:rPr>
          <w:id w:val="203068853"/>
          <w:citation/>
        </w:sdtPr>
        <w:sdtEndPr/>
        <w:sdtContent>
          <w:r w:rsidRPr="00372C84">
            <w:rPr>
              <w:rFonts w:ascii="Arial" w:hAnsi="Arial" w:cs="Arial"/>
              <w:b/>
              <w:bCs/>
              <w:szCs w:val="24"/>
            </w:rPr>
            <w:fldChar w:fldCharType="begin"/>
          </w:r>
          <w:r w:rsidRPr="00372C84">
            <w:rPr>
              <w:rFonts w:ascii="Arial" w:hAnsi="Arial" w:cs="Arial"/>
              <w:b/>
              <w:bCs/>
              <w:szCs w:val="24"/>
            </w:rPr>
            <w:instrText xml:space="preserve"> CITATION sim221 \l 1033 </w:instrText>
          </w:r>
          <w:r w:rsidRPr="00372C84">
            <w:rPr>
              <w:rFonts w:ascii="Arial" w:hAnsi="Arial" w:cs="Arial"/>
              <w:b/>
              <w:bCs/>
              <w:szCs w:val="24"/>
            </w:rPr>
            <w:fldChar w:fldCharType="separate"/>
          </w:r>
          <w:r w:rsidRPr="00372C84">
            <w:rPr>
              <w:rFonts w:ascii="Arial" w:hAnsi="Arial" w:cs="Arial"/>
              <w:b/>
              <w:bCs/>
              <w:noProof/>
              <w:szCs w:val="24"/>
            </w:rPr>
            <w:t xml:space="preserve"> </w:t>
          </w:r>
          <w:r w:rsidRPr="00372C84">
            <w:rPr>
              <w:rFonts w:ascii="Arial" w:hAnsi="Arial" w:cs="Arial"/>
              <w:noProof/>
              <w:szCs w:val="24"/>
            </w:rPr>
            <w:t>(simplilearn, 2022)</w:t>
          </w:r>
          <w:r w:rsidRPr="00372C84">
            <w:rPr>
              <w:rFonts w:ascii="Arial" w:hAnsi="Arial" w:cs="Arial"/>
              <w:b/>
              <w:bCs/>
              <w:szCs w:val="24"/>
            </w:rPr>
            <w:fldChar w:fldCharType="end"/>
          </w:r>
        </w:sdtContent>
      </w:sdt>
    </w:p>
    <w:p w14:paraId="39AD27F6" w14:textId="1E3AD1E6" w:rsidR="00706FEE" w:rsidRDefault="00706FEE" w:rsidP="001321F3">
      <w:pPr>
        <w:spacing w:before="100" w:beforeAutospacing="1" w:after="100" w:afterAutospacing="1" w:line="360" w:lineRule="auto"/>
        <w:jc w:val="left"/>
        <w:rPr>
          <w:rFonts w:ascii="Arial" w:hAnsi="Arial" w:cs="Arial"/>
          <w:szCs w:val="24"/>
        </w:rPr>
      </w:pPr>
      <w:r w:rsidRPr="00372C84">
        <w:rPr>
          <w:rFonts w:ascii="Arial" w:hAnsi="Arial" w:cs="Arial"/>
          <w:szCs w:val="24"/>
        </w:rPr>
        <w:t xml:space="preserve">Artificial intelligence has been considered as the most effective part of the business intelligence that can help the business company </w:t>
      </w:r>
      <w:proofErr w:type="gramStart"/>
      <w:r w:rsidRPr="00372C84">
        <w:rPr>
          <w:rFonts w:ascii="Arial" w:hAnsi="Arial" w:cs="Arial"/>
          <w:szCs w:val="24"/>
        </w:rPr>
        <w:t>in order to</w:t>
      </w:r>
      <w:proofErr w:type="gramEnd"/>
      <w:r w:rsidRPr="00372C84">
        <w:rPr>
          <w:rFonts w:ascii="Arial" w:hAnsi="Arial" w:cs="Arial"/>
          <w:szCs w:val="24"/>
        </w:rPr>
        <w:t xml:space="preserve"> shape the activities in a proper manner.  There are different methods of data warehousing that can help the business </w:t>
      </w:r>
      <w:proofErr w:type="gramStart"/>
      <w:r w:rsidRPr="00372C84">
        <w:rPr>
          <w:rFonts w:ascii="Arial" w:hAnsi="Arial" w:cs="Arial"/>
          <w:szCs w:val="24"/>
        </w:rPr>
        <w:t>in order to</w:t>
      </w:r>
      <w:proofErr w:type="gramEnd"/>
      <w:r w:rsidRPr="00372C84">
        <w:rPr>
          <w:rFonts w:ascii="Arial" w:hAnsi="Arial" w:cs="Arial"/>
          <w:szCs w:val="24"/>
        </w:rPr>
        <w:t xml:space="preserve"> understand their latest trends in the market in order to prepare an effective business decision</w:t>
      </w:r>
      <w:sdt>
        <w:sdtPr>
          <w:rPr>
            <w:rFonts w:ascii="Arial" w:hAnsi="Arial" w:cs="Arial"/>
            <w:szCs w:val="24"/>
          </w:rPr>
          <w:id w:val="1189177959"/>
          <w:citation/>
        </w:sdtPr>
        <w:sdtEndPr/>
        <w:sdtContent>
          <w:r w:rsidR="00206D34" w:rsidRPr="00372C84">
            <w:rPr>
              <w:rFonts w:ascii="Arial" w:hAnsi="Arial" w:cs="Arial"/>
              <w:szCs w:val="24"/>
            </w:rPr>
            <w:fldChar w:fldCharType="begin"/>
          </w:r>
          <w:r w:rsidR="00206D34" w:rsidRPr="00372C84">
            <w:rPr>
              <w:rFonts w:ascii="Arial" w:hAnsi="Arial" w:cs="Arial"/>
              <w:szCs w:val="24"/>
            </w:rPr>
            <w:instrText xml:space="preserve"> CITATION Jos191 \l 1033 </w:instrText>
          </w:r>
          <w:r w:rsidR="00206D34" w:rsidRPr="00372C84">
            <w:rPr>
              <w:rFonts w:ascii="Arial" w:hAnsi="Arial" w:cs="Arial"/>
              <w:szCs w:val="24"/>
            </w:rPr>
            <w:fldChar w:fldCharType="separate"/>
          </w:r>
          <w:r w:rsidR="00206D34" w:rsidRPr="00372C84">
            <w:rPr>
              <w:rFonts w:ascii="Arial" w:hAnsi="Arial" w:cs="Arial"/>
              <w:noProof/>
              <w:szCs w:val="24"/>
            </w:rPr>
            <w:t xml:space="preserve"> (Fruhlinger, 2019)</w:t>
          </w:r>
          <w:r w:rsidR="00206D34" w:rsidRPr="00372C84">
            <w:rPr>
              <w:rFonts w:ascii="Arial" w:hAnsi="Arial" w:cs="Arial"/>
              <w:szCs w:val="24"/>
            </w:rPr>
            <w:fldChar w:fldCharType="end"/>
          </w:r>
        </w:sdtContent>
      </w:sdt>
      <w:r w:rsidRPr="00372C84">
        <w:rPr>
          <w:rFonts w:ascii="Arial" w:hAnsi="Arial" w:cs="Arial"/>
          <w:szCs w:val="24"/>
        </w:rPr>
        <w:t>.  Some of the current trends in perspective of business intelligences are discussed in the below portion</w:t>
      </w:r>
      <w:r w:rsidR="009F005B">
        <w:rPr>
          <w:rFonts w:ascii="Arial" w:hAnsi="Arial" w:cs="Arial"/>
          <w:szCs w:val="24"/>
        </w:rPr>
        <w:t>.</w:t>
      </w:r>
    </w:p>
    <w:p w14:paraId="1F55A1E3" w14:textId="77777777" w:rsidR="00504DA0" w:rsidRDefault="00504DA0" w:rsidP="001321F3">
      <w:pPr>
        <w:spacing w:before="100" w:beforeAutospacing="1" w:after="100" w:afterAutospacing="1" w:line="360" w:lineRule="auto"/>
        <w:jc w:val="left"/>
        <w:rPr>
          <w:rFonts w:ascii="Arial" w:hAnsi="Arial" w:cs="Arial"/>
          <w:szCs w:val="24"/>
        </w:rPr>
      </w:pPr>
    </w:p>
    <w:p w14:paraId="5EE12B64" w14:textId="77777777" w:rsidR="00504DA0" w:rsidRDefault="00504DA0" w:rsidP="001321F3">
      <w:pPr>
        <w:spacing w:before="100" w:beforeAutospacing="1" w:after="100" w:afterAutospacing="1" w:line="360" w:lineRule="auto"/>
        <w:jc w:val="left"/>
        <w:rPr>
          <w:rFonts w:ascii="Arial" w:hAnsi="Arial" w:cs="Arial"/>
          <w:szCs w:val="24"/>
        </w:rPr>
      </w:pPr>
    </w:p>
    <w:p w14:paraId="6700E5E7" w14:textId="77777777" w:rsidR="00B61219" w:rsidRDefault="00B61219" w:rsidP="001321F3">
      <w:pPr>
        <w:spacing w:before="100" w:beforeAutospacing="1" w:after="100" w:afterAutospacing="1" w:line="360" w:lineRule="auto"/>
        <w:jc w:val="left"/>
        <w:rPr>
          <w:rFonts w:ascii="Arial" w:hAnsi="Arial" w:cs="Arial"/>
          <w:szCs w:val="24"/>
        </w:rPr>
      </w:pPr>
    </w:p>
    <w:p w14:paraId="6FB4734D" w14:textId="77777777" w:rsidR="00504DA0" w:rsidRPr="00372C84" w:rsidRDefault="00504DA0" w:rsidP="001321F3">
      <w:pPr>
        <w:spacing w:before="100" w:beforeAutospacing="1" w:after="100" w:afterAutospacing="1" w:line="360" w:lineRule="auto"/>
        <w:jc w:val="left"/>
        <w:rPr>
          <w:rFonts w:ascii="Arial" w:hAnsi="Arial" w:cs="Arial"/>
          <w:szCs w:val="24"/>
        </w:rPr>
      </w:pPr>
    </w:p>
    <w:p w14:paraId="42E2E01C" w14:textId="02B18D3C" w:rsidR="00706FEE" w:rsidRDefault="00706FEE" w:rsidP="00B61219">
      <w:pPr>
        <w:pStyle w:val="Heading2"/>
        <w:spacing w:before="100" w:beforeAutospacing="1" w:after="100" w:afterAutospacing="1" w:line="360" w:lineRule="auto"/>
        <w:jc w:val="center"/>
        <w:rPr>
          <w:rFonts w:ascii="Arial" w:hAnsi="Arial" w:cs="Arial"/>
          <w:sz w:val="28"/>
          <w:szCs w:val="28"/>
        </w:rPr>
      </w:pPr>
      <w:bookmarkStart w:id="5" w:name="_Toc122894846"/>
      <w:r w:rsidRPr="00504DA0">
        <w:rPr>
          <w:rFonts w:ascii="Arial" w:hAnsi="Arial" w:cs="Arial"/>
          <w:sz w:val="28"/>
          <w:szCs w:val="28"/>
        </w:rPr>
        <w:lastRenderedPageBreak/>
        <w:t>SaaS and the cloud adoption</w:t>
      </w:r>
      <w:bookmarkEnd w:id="5"/>
    </w:p>
    <w:p w14:paraId="713E1152" w14:textId="77777777" w:rsidR="00504DA0" w:rsidRPr="00504DA0" w:rsidRDefault="00504DA0" w:rsidP="001321F3">
      <w:pPr>
        <w:spacing w:before="100" w:beforeAutospacing="1" w:after="100" w:afterAutospacing="1" w:line="360" w:lineRule="auto"/>
        <w:jc w:val="left"/>
      </w:pPr>
    </w:p>
    <w:p w14:paraId="7083F5CF" w14:textId="20B731CA" w:rsidR="00206D34" w:rsidRPr="00372C84" w:rsidRDefault="00206D34" w:rsidP="001321F3">
      <w:pPr>
        <w:spacing w:before="100" w:beforeAutospacing="1" w:after="100" w:afterAutospacing="1" w:line="360" w:lineRule="auto"/>
        <w:jc w:val="left"/>
        <w:rPr>
          <w:rFonts w:ascii="Arial" w:hAnsi="Arial" w:cs="Arial"/>
          <w:szCs w:val="24"/>
        </w:rPr>
      </w:pPr>
      <w:r w:rsidRPr="00372C84">
        <w:rPr>
          <w:rFonts w:ascii="Arial" w:hAnsi="Arial" w:cs="Arial"/>
          <w:noProof/>
          <w:szCs w:val="24"/>
        </w:rPr>
        <w:drawing>
          <wp:inline distT="0" distB="0" distL="0" distR="0" wp14:anchorId="2B27E717" wp14:editId="16F93863">
            <wp:extent cx="5947719" cy="3257550"/>
            <wp:effectExtent l="0" t="0" r="0" b="0"/>
            <wp:docPr id="2" name="Picture 2" descr="4 Changes to Your IT Policy Critical for SaaS Cloud Ado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 Changes to Your IT Policy Critical for SaaS Cloud Adoption"/>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5977439" cy="3273827"/>
                    </a:xfrm>
                    <a:prstGeom prst="rect">
                      <a:avLst/>
                    </a:prstGeom>
                    <a:noFill/>
                    <a:ln>
                      <a:noFill/>
                    </a:ln>
                    <a:extLst>
                      <a:ext uri="{53640926-AAD7-44D8-BBD7-CCE9431645EC}">
                        <a14:shadowObscured xmlns:a14="http://schemas.microsoft.com/office/drawing/2010/main"/>
                      </a:ext>
                    </a:extLst>
                  </pic:spPr>
                </pic:pic>
              </a:graphicData>
            </a:graphic>
          </wp:inline>
        </w:drawing>
      </w:r>
    </w:p>
    <w:p w14:paraId="2EFDC9E8" w14:textId="433D1C13" w:rsidR="00206D34" w:rsidRPr="00372C84" w:rsidRDefault="00206D34" w:rsidP="00B61219">
      <w:pPr>
        <w:spacing w:before="100" w:beforeAutospacing="1" w:after="100" w:afterAutospacing="1" w:line="360" w:lineRule="auto"/>
        <w:jc w:val="center"/>
        <w:rPr>
          <w:rFonts w:ascii="Arial" w:hAnsi="Arial" w:cs="Arial"/>
          <w:b/>
          <w:bCs/>
          <w:szCs w:val="24"/>
        </w:rPr>
      </w:pPr>
      <w:r w:rsidRPr="00372C84">
        <w:rPr>
          <w:rFonts w:ascii="Arial" w:hAnsi="Arial" w:cs="Arial"/>
          <w:b/>
          <w:bCs/>
          <w:szCs w:val="24"/>
        </w:rPr>
        <w:t>Source:</w:t>
      </w:r>
      <w:sdt>
        <w:sdtPr>
          <w:rPr>
            <w:rFonts w:ascii="Arial" w:hAnsi="Arial" w:cs="Arial"/>
            <w:b/>
            <w:bCs/>
            <w:szCs w:val="24"/>
          </w:rPr>
          <w:id w:val="301738589"/>
          <w:citation/>
        </w:sdtPr>
        <w:sdtEndPr/>
        <w:sdtContent>
          <w:r w:rsidRPr="00372C84">
            <w:rPr>
              <w:rFonts w:ascii="Arial" w:hAnsi="Arial" w:cs="Arial"/>
              <w:b/>
              <w:bCs/>
              <w:szCs w:val="24"/>
            </w:rPr>
            <w:fldChar w:fldCharType="begin"/>
          </w:r>
          <w:r w:rsidRPr="00372C84">
            <w:rPr>
              <w:rFonts w:ascii="Arial" w:hAnsi="Arial" w:cs="Arial"/>
              <w:b/>
              <w:bCs/>
              <w:szCs w:val="24"/>
            </w:rPr>
            <w:instrText xml:space="preserve"> CITATION Mat21 \l 1033 </w:instrText>
          </w:r>
          <w:r w:rsidRPr="00372C84">
            <w:rPr>
              <w:rFonts w:ascii="Arial" w:hAnsi="Arial" w:cs="Arial"/>
              <w:b/>
              <w:bCs/>
              <w:szCs w:val="24"/>
            </w:rPr>
            <w:fldChar w:fldCharType="separate"/>
          </w:r>
          <w:r w:rsidRPr="00372C84">
            <w:rPr>
              <w:rFonts w:ascii="Arial" w:hAnsi="Arial" w:cs="Arial"/>
              <w:b/>
              <w:bCs/>
              <w:noProof/>
              <w:szCs w:val="24"/>
            </w:rPr>
            <w:t xml:space="preserve"> </w:t>
          </w:r>
          <w:r w:rsidRPr="00372C84">
            <w:rPr>
              <w:rFonts w:ascii="Arial" w:hAnsi="Arial" w:cs="Arial"/>
              <w:noProof/>
              <w:szCs w:val="24"/>
            </w:rPr>
            <w:t>(Asay, 2021)</w:t>
          </w:r>
          <w:r w:rsidRPr="00372C84">
            <w:rPr>
              <w:rFonts w:ascii="Arial" w:hAnsi="Arial" w:cs="Arial"/>
              <w:b/>
              <w:bCs/>
              <w:szCs w:val="24"/>
            </w:rPr>
            <w:fldChar w:fldCharType="end"/>
          </w:r>
        </w:sdtContent>
      </w:sdt>
    </w:p>
    <w:p w14:paraId="14BC608D" w14:textId="7798AF9A" w:rsidR="00706FEE" w:rsidRDefault="00706FEE" w:rsidP="001321F3">
      <w:pPr>
        <w:spacing w:before="100" w:beforeAutospacing="1" w:after="100" w:afterAutospacing="1" w:line="360" w:lineRule="auto"/>
        <w:jc w:val="left"/>
        <w:rPr>
          <w:rFonts w:ascii="Arial" w:hAnsi="Arial" w:cs="Arial"/>
          <w:szCs w:val="24"/>
        </w:rPr>
      </w:pPr>
      <w:r w:rsidRPr="00372C84">
        <w:rPr>
          <w:rFonts w:ascii="Arial" w:hAnsi="Arial" w:cs="Arial"/>
          <w:szCs w:val="24"/>
        </w:rPr>
        <w:t xml:space="preserve">The sudden outbreak of the COVID pandemic situation has deturpated the industrial sectors in emergency mode. Hence various kinds of strategies and business decisions has been implied by the industrial sectors </w:t>
      </w:r>
      <w:proofErr w:type="gramStart"/>
      <w:r w:rsidRPr="00372C84">
        <w:rPr>
          <w:rFonts w:ascii="Arial" w:hAnsi="Arial" w:cs="Arial"/>
          <w:szCs w:val="24"/>
        </w:rPr>
        <w:t>in order to</w:t>
      </w:r>
      <w:proofErr w:type="gramEnd"/>
      <w:r w:rsidRPr="00372C84">
        <w:rPr>
          <w:rFonts w:ascii="Arial" w:hAnsi="Arial" w:cs="Arial"/>
          <w:szCs w:val="24"/>
        </w:rPr>
        <w:t xml:space="preserve"> overcome from this particular situation. There are lots of information that are stored with the industries and that information are considered as an integral part for the overall growth and development of the business companies. The more premise solutions the business companies face many challenges </w:t>
      </w:r>
      <w:proofErr w:type="gramStart"/>
      <w:r w:rsidRPr="00372C84">
        <w:rPr>
          <w:rFonts w:ascii="Arial" w:hAnsi="Arial" w:cs="Arial"/>
          <w:szCs w:val="24"/>
        </w:rPr>
        <w:t>in order to</w:t>
      </w:r>
      <w:proofErr w:type="gramEnd"/>
      <w:r w:rsidRPr="00372C84">
        <w:rPr>
          <w:rFonts w:ascii="Arial" w:hAnsi="Arial" w:cs="Arial"/>
          <w:szCs w:val="24"/>
        </w:rPr>
        <w:t xml:space="preserve"> largely remote from the workforces</w:t>
      </w:r>
      <w:sdt>
        <w:sdtPr>
          <w:rPr>
            <w:rFonts w:ascii="Arial" w:hAnsi="Arial" w:cs="Arial"/>
            <w:szCs w:val="24"/>
          </w:rPr>
          <w:id w:val="-5673949"/>
          <w:citation/>
        </w:sdtPr>
        <w:sdtEndPr/>
        <w:sdtContent>
          <w:r w:rsidR="00206D34" w:rsidRPr="00372C84">
            <w:rPr>
              <w:rFonts w:ascii="Arial" w:hAnsi="Arial" w:cs="Arial"/>
              <w:szCs w:val="24"/>
            </w:rPr>
            <w:fldChar w:fldCharType="begin"/>
          </w:r>
          <w:r w:rsidR="00206D34" w:rsidRPr="00372C84">
            <w:rPr>
              <w:rFonts w:ascii="Arial" w:hAnsi="Arial" w:cs="Arial"/>
              <w:szCs w:val="24"/>
            </w:rPr>
            <w:instrText xml:space="preserve"> CITATION Nic22 \l 1033 </w:instrText>
          </w:r>
          <w:r w:rsidR="00206D34" w:rsidRPr="00372C84">
            <w:rPr>
              <w:rFonts w:ascii="Arial" w:hAnsi="Arial" w:cs="Arial"/>
              <w:szCs w:val="24"/>
            </w:rPr>
            <w:fldChar w:fldCharType="separate"/>
          </w:r>
          <w:r w:rsidR="00206D34" w:rsidRPr="00372C84">
            <w:rPr>
              <w:rFonts w:ascii="Arial" w:hAnsi="Arial" w:cs="Arial"/>
              <w:noProof/>
              <w:szCs w:val="24"/>
            </w:rPr>
            <w:t xml:space="preserve"> (Galov, 2022)</w:t>
          </w:r>
          <w:r w:rsidR="00206D34" w:rsidRPr="00372C84">
            <w:rPr>
              <w:rFonts w:ascii="Arial" w:hAnsi="Arial" w:cs="Arial"/>
              <w:szCs w:val="24"/>
            </w:rPr>
            <w:fldChar w:fldCharType="end"/>
          </w:r>
        </w:sdtContent>
      </w:sdt>
      <w:r w:rsidRPr="00372C84">
        <w:rPr>
          <w:rFonts w:ascii="Arial" w:hAnsi="Arial" w:cs="Arial"/>
          <w:szCs w:val="24"/>
        </w:rPr>
        <w:t xml:space="preserve">. Other than this many businesses were forced to have a harder look </w:t>
      </w:r>
      <w:proofErr w:type="gramStart"/>
      <w:r w:rsidRPr="00372C84">
        <w:rPr>
          <w:rFonts w:ascii="Arial" w:hAnsi="Arial" w:cs="Arial"/>
          <w:szCs w:val="24"/>
        </w:rPr>
        <w:t>in order to</w:t>
      </w:r>
      <w:proofErr w:type="gramEnd"/>
      <w:r w:rsidRPr="00372C84">
        <w:rPr>
          <w:rFonts w:ascii="Arial" w:hAnsi="Arial" w:cs="Arial"/>
          <w:szCs w:val="24"/>
        </w:rPr>
        <w:t xml:space="preserve"> implant the current business intelligence strategies. Hence the cloud adoption model can be considered as an effective part for the business companies as 40% of the workload decreases by the implementation of this </w:t>
      </w:r>
      <w:proofErr w:type="gramStart"/>
      <w:r w:rsidRPr="00372C84">
        <w:rPr>
          <w:rFonts w:ascii="Arial" w:hAnsi="Arial" w:cs="Arial"/>
          <w:szCs w:val="24"/>
        </w:rPr>
        <w:t>particular trend</w:t>
      </w:r>
      <w:proofErr w:type="gramEnd"/>
      <w:r w:rsidRPr="00372C84">
        <w:rPr>
          <w:rFonts w:ascii="Arial" w:hAnsi="Arial" w:cs="Arial"/>
          <w:szCs w:val="24"/>
        </w:rPr>
        <w:t xml:space="preserve">. Adaptation of the recommended data solution can be considered as an effective way </w:t>
      </w:r>
      <w:proofErr w:type="gramStart"/>
      <w:r w:rsidRPr="00372C84">
        <w:rPr>
          <w:rFonts w:ascii="Arial" w:hAnsi="Arial" w:cs="Arial"/>
          <w:szCs w:val="24"/>
        </w:rPr>
        <w:t>in order to</w:t>
      </w:r>
      <w:proofErr w:type="gramEnd"/>
      <w:r w:rsidRPr="00372C84">
        <w:rPr>
          <w:rFonts w:ascii="Arial" w:hAnsi="Arial" w:cs="Arial"/>
          <w:szCs w:val="24"/>
        </w:rPr>
        <w:t xml:space="preserve"> manage the business in a more technical and dynamic manner. The main reason is that the </w:t>
      </w:r>
      <w:r w:rsidRPr="00372C84">
        <w:rPr>
          <w:rFonts w:ascii="Arial" w:hAnsi="Arial" w:cs="Arial"/>
          <w:szCs w:val="24"/>
        </w:rPr>
        <w:lastRenderedPageBreak/>
        <w:t xml:space="preserve">market situations are transforming into </w:t>
      </w:r>
      <w:proofErr w:type="spellStart"/>
      <w:r w:rsidRPr="00372C84">
        <w:rPr>
          <w:rFonts w:ascii="Arial" w:hAnsi="Arial" w:cs="Arial"/>
          <w:szCs w:val="24"/>
        </w:rPr>
        <w:t>digitalisation</w:t>
      </w:r>
      <w:proofErr w:type="spellEnd"/>
      <w:r w:rsidRPr="00372C84">
        <w:rPr>
          <w:rFonts w:ascii="Arial" w:hAnsi="Arial" w:cs="Arial"/>
          <w:szCs w:val="24"/>
        </w:rPr>
        <w:t xml:space="preserve"> that is considered as a future of the overall system.  Hence the cloud adoption can be an effective manner for the business </w:t>
      </w:r>
      <w:proofErr w:type="gramStart"/>
      <w:r w:rsidRPr="00372C84">
        <w:rPr>
          <w:rFonts w:ascii="Arial" w:hAnsi="Arial" w:cs="Arial"/>
          <w:szCs w:val="24"/>
        </w:rPr>
        <w:t>in order to</w:t>
      </w:r>
      <w:proofErr w:type="gramEnd"/>
      <w:r w:rsidRPr="00372C84">
        <w:rPr>
          <w:rFonts w:ascii="Arial" w:hAnsi="Arial" w:cs="Arial"/>
          <w:szCs w:val="24"/>
        </w:rPr>
        <w:t xml:space="preserve"> serve the consumers in a more potential manner.  Therefore, a proper maintenance of the software is needed </w:t>
      </w:r>
      <w:proofErr w:type="gramStart"/>
      <w:r w:rsidRPr="00372C84">
        <w:rPr>
          <w:rFonts w:ascii="Arial" w:hAnsi="Arial" w:cs="Arial"/>
          <w:szCs w:val="24"/>
        </w:rPr>
        <w:t>in order to</w:t>
      </w:r>
      <w:proofErr w:type="gramEnd"/>
      <w:r w:rsidRPr="00372C84">
        <w:rPr>
          <w:rFonts w:ascii="Arial" w:hAnsi="Arial" w:cs="Arial"/>
          <w:szCs w:val="24"/>
        </w:rPr>
        <w:t xml:space="preserve"> enhance the oral performance in perspective of technical aspects so as to meet with the current trends respectively.</w:t>
      </w:r>
    </w:p>
    <w:p w14:paraId="6DD389BF" w14:textId="77777777" w:rsidR="00B61219" w:rsidRDefault="00B61219" w:rsidP="001321F3">
      <w:pPr>
        <w:spacing w:before="100" w:beforeAutospacing="1" w:after="100" w:afterAutospacing="1" w:line="360" w:lineRule="auto"/>
        <w:jc w:val="left"/>
        <w:rPr>
          <w:rFonts w:ascii="Arial" w:hAnsi="Arial" w:cs="Arial"/>
          <w:szCs w:val="24"/>
        </w:rPr>
      </w:pPr>
    </w:p>
    <w:p w14:paraId="5A3A4091" w14:textId="77777777" w:rsidR="00504DA0" w:rsidRPr="00372C84" w:rsidRDefault="00504DA0" w:rsidP="001321F3">
      <w:pPr>
        <w:spacing w:before="100" w:beforeAutospacing="1" w:after="100" w:afterAutospacing="1" w:line="360" w:lineRule="auto"/>
        <w:jc w:val="left"/>
        <w:rPr>
          <w:rFonts w:ascii="Arial" w:hAnsi="Arial" w:cs="Arial"/>
          <w:szCs w:val="24"/>
        </w:rPr>
      </w:pPr>
    </w:p>
    <w:p w14:paraId="19D0B48D" w14:textId="2B00438A" w:rsidR="00706FEE" w:rsidRDefault="00706FEE" w:rsidP="00B61219">
      <w:pPr>
        <w:pStyle w:val="Heading2"/>
        <w:spacing w:before="100" w:beforeAutospacing="1" w:after="100" w:afterAutospacing="1" w:line="360" w:lineRule="auto"/>
        <w:jc w:val="center"/>
        <w:rPr>
          <w:rFonts w:ascii="Arial" w:hAnsi="Arial" w:cs="Arial"/>
          <w:sz w:val="28"/>
          <w:szCs w:val="28"/>
        </w:rPr>
      </w:pPr>
      <w:bookmarkStart w:id="6" w:name="_Toc122894847"/>
      <w:r w:rsidRPr="00504DA0">
        <w:rPr>
          <w:rFonts w:ascii="Arial" w:hAnsi="Arial" w:cs="Arial"/>
          <w:sz w:val="28"/>
          <w:szCs w:val="28"/>
        </w:rPr>
        <w:t>Data literacy</w:t>
      </w:r>
      <w:bookmarkEnd w:id="6"/>
    </w:p>
    <w:p w14:paraId="5F35E93C" w14:textId="77777777" w:rsidR="00504DA0" w:rsidRPr="00504DA0" w:rsidRDefault="00504DA0" w:rsidP="001321F3">
      <w:pPr>
        <w:spacing w:before="100" w:beforeAutospacing="1" w:after="100" w:afterAutospacing="1" w:line="360" w:lineRule="auto"/>
        <w:jc w:val="left"/>
      </w:pPr>
    </w:p>
    <w:p w14:paraId="024019BB" w14:textId="162A65D9" w:rsidR="00206D34" w:rsidRPr="00372C84" w:rsidRDefault="00206D34" w:rsidP="001321F3">
      <w:pPr>
        <w:spacing w:before="100" w:beforeAutospacing="1" w:after="100" w:afterAutospacing="1" w:line="360" w:lineRule="auto"/>
        <w:jc w:val="left"/>
        <w:rPr>
          <w:rFonts w:ascii="Arial" w:hAnsi="Arial" w:cs="Arial"/>
          <w:szCs w:val="24"/>
        </w:rPr>
      </w:pPr>
      <w:r w:rsidRPr="00372C84">
        <w:rPr>
          <w:rFonts w:ascii="Arial" w:hAnsi="Arial" w:cs="Arial"/>
          <w:noProof/>
          <w:szCs w:val="24"/>
        </w:rPr>
        <w:drawing>
          <wp:inline distT="0" distB="0" distL="0" distR="0" wp14:anchorId="5819E18D" wp14:editId="20D0978C">
            <wp:extent cx="5891981" cy="3333750"/>
            <wp:effectExtent l="0" t="0" r="0" b="0"/>
            <wp:docPr id="3" name="Picture 3" descr="Data Literacy: 7 Things Beginners Need to Know - Venng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ata Literacy: 7 Things Beginners Need to Know - Venngag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909693" cy="3343772"/>
                    </a:xfrm>
                    <a:prstGeom prst="rect">
                      <a:avLst/>
                    </a:prstGeom>
                    <a:noFill/>
                    <a:ln>
                      <a:noFill/>
                    </a:ln>
                    <a:extLst>
                      <a:ext uri="{53640926-AAD7-44D8-BBD7-CCE9431645EC}">
                        <a14:shadowObscured xmlns:a14="http://schemas.microsoft.com/office/drawing/2010/main"/>
                      </a:ext>
                    </a:extLst>
                  </pic:spPr>
                </pic:pic>
              </a:graphicData>
            </a:graphic>
          </wp:inline>
        </w:drawing>
      </w:r>
    </w:p>
    <w:p w14:paraId="7391F897" w14:textId="42A01F97" w:rsidR="00206D34" w:rsidRPr="00372C84" w:rsidRDefault="00206D34" w:rsidP="00B61219">
      <w:pPr>
        <w:spacing w:before="100" w:beforeAutospacing="1" w:after="100" w:afterAutospacing="1" w:line="360" w:lineRule="auto"/>
        <w:jc w:val="center"/>
        <w:rPr>
          <w:rFonts w:ascii="Arial" w:hAnsi="Arial" w:cs="Arial"/>
          <w:b/>
          <w:bCs/>
          <w:szCs w:val="24"/>
        </w:rPr>
      </w:pPr>
      <w:r w:rsidRPr="00372C84">
        <w:rPr>
          <w:rFonts w:ascii="Arial" w:hAnsi="Arial" w:cs="Arial"/>
          <w:b/>
          <w:bCs/>
          <w:szCs w:val="24"/>
        </w:rPr>
        <w:t xml:space="preserve">Source: </w:t>
      </w:r>
      <w:sdt>
        <w:sdtPr>
          <w:rPr>
            <w:rFonts w:ascii="Arial" w:hAnsi="Arial" w:cs="Arial"/>
            <w:b/>
            <w:bCs/>
            <w:szCs w:val="24"/>
          </w:rPr>
          <w:id w:val="1469015985"/>
          <w:citation/>
        </w:sdtPr>
        <w:sdtEndPr/>
        <w:sdtContent>
          <w:r w:rsidRPr="00372C84">
            <w:rPr>
              <w:rFonts w:ascii="Arial" w:hAnsi="Arial" w:cs="Arial"/>
              <w:b/>
              <w:bCs/>
              <w:szCs w:val="24"/>
            </w:rPr>
            <w:fldChar w:fldCharType="begin"/>
          </w:r>
          <w:r w:rsidRPr="00372C84">
            <w:rPr>
              <w:rFonts w:ascii="Arial" w:hAnsi="Arial" w:cs="Arial"/>
              <w:b/>
              <w:bCs/>
              <w:szCs w:val="24"/>
            </w:rPr>
            <w:instrText xml:space="preserve"> CITATION Ivy22 \l 1033 </w:instrText>
          </w:r>
          <w:r w:rsidRPr="00372C84">
            <w:rPr>
              <w:rFonts w:ascii="Arial" w:hAnsi="Arial" w:cs="Arial"/>
              <w:b/>
              <w:bCs/>
              <w:szCs w:val="24"/>
            </w:rPr>
            <w:fldChar w:fldCharType="separate"/>
          </w:r>
          <w:r w:rsidRPr="00372C84">
            <w:rPr>
              <w:rFonts w:ascii="Arial" w:hAnsi="Arial" w:cs="Arial"/>
              <w:noProof/>
              <w:szCs w:val="24"/>
            </w:rPr>
            <w:t>(Wigmore, 2022)</w:t>
          </w:r>
          <w:r w:rsidRPr="00372C84">
            <w:rPr>
              <w:rFonts w:ascii="Arial" w:hAnsi="Arial" w:cs="Arial"/>
              <w:b/>
              <w:bCs/>
              <w:szCs w:val="24"/>
            </w:rPr>
            <w:fldChar w:fldCharType="end"/>
          </w:r>
        </w:sdtContent>
      </w:sdt>
    </w:p>
    <w:p w14:paraId="76AB48F4" w14:textId="7D529B9D" w:rsidR="00706FEE" w:rsidRDefault="00706FEE" w:rsidP="001321F3">
      <w:pPr>
        <w:spacing w:before="100" w:beforeAutospacing="1" w:after="100" w:afterAutospacing="1" w:line="360" w:lineRule="auto"/>
        <w:jc w:val="left"/>
        <w:rPr>
          <w:rFonts w:ascii="Arial" w:hAnsi="Arial" w:cs="Arial"/>
          <w:szCs w:val="24"/>
        </w:rPr>
      </w:pPr>
      <w:r w:rsidRPr="00372C84">
        <w:rPr>
          <w:rFonts w:ascii="Arial" w:hAnsi="Arial" w:cs="Arial"/>
          <w:szCs w:val="24"/>
        </w:rPr>
        <w:t xml:space="preserve">The above-mentioned term data literacy is defined as the overall potentiality of having a proper understanding focusing on the reading, writing and communication of the specific data accumulated.  In addition to this it can also be defined as the overall understanding </w:t>
      </w:r>
      <w:r w:rsidRPr="00372C84">
        <w:rPr>
          <w:rFonts w:ascii="Arial" w:hAnsi="Arial" w:cs="Arial"/>
          <w:szCs w:val="24"/>
        </w:rPr>
        <w:lastRenderedPageBreak/>
        <w:t xml:space="preserve">of the different techniques along with the methods that can be used </w:t>
      </w:r>
      <w:proofErr w:type="gramStart"/>
      <w:r w:rsidRPr="00372C84">
        <w:rPr>
          <w:rFonts w:ascii="Arial" w:hAnsi="Arial" w:cs="Arial"/>
          <w:szCs w:val="24"/>
        </w:rPr>
        <w:t>in order to</w:t>
      </w:r>
      <w:proofErr w:type="gramEnd"/>
      <w:r w:rsidRPr="00372C84">
        <w:rPr>
          <w:rFonts w:ascii="Arial" w:hAnsi="Arial" w:cs="Arial"/>
          <w:szCs w:val="24"/>
        </w:rPr>
        <w:t xml:space="preserve"> interpret the accumulated data as well as the different tools and the technologies implemented in the business company. </w:t>
      </w:r>
      <w:proofErr w:type="spellStart"/>
      <w:r w:rsidRPr="00372C84">
        <w:rPr>
          <w:rFonts w:ascii="Arial" w:hAnsi="Arial" w:cs="Arial"/>
          <w:szCs w:val="24"/>
        </w:rPr>
        <w:t>Tthe</w:t>
      </w:r>
      <w:proofErr w:type="spellEnd"/>
      <w:r w:rsidRPr="00372C84">
        <w:rPr>
          <w:rFonts w:ascii="Arial" w:hAnsi="Arial" w:cs="Arial"/>
          <w:szCs w:val="24"/>
        </w:rPr>
        <w:t xml:space="preserve"> business intelligence has assisted the companies </w:t>
      </w:r>
      <w:proofErr w:type="gramStart"/>
      <w:r w:rsidRPr="00372C84">
        <w:rPr>
          <w:rFonts w:ascii="Arial" w:hAnsi="Arial" w:cs="Arial"/>
          <w:szCs w:val="24"/>
        </w:rPr>
        <w:t>in order to</w:t>
      </w:r>
      <w:proofErr w:type="gramEnd"/>
      <w:r w:rsidRPr="00372C84">
        <w:rPr>
          <w:rFonts w:ascii="Arial" w:hAnsi="Arial" w:cs="Arial"/>
          <w:szCs w:val="24"/>
        </w:rPr>
        <w:t xml:space="preserve"> manage their business activities in a more precise manner</w:t>
      </w:r>
      <w:sdt>
        <w:sdtPr>
          <w:rPr>
            <w:rFonts w:ascii="Arial" w:hAnsi="Arial" w:cs="Arial"/>
            <w:szCs w:val="24"/>
          </w:rPr>
          <w:id w:val="889616961"/>
          <w:citation/>
        </w:sdtPr>
        <w:sdtEndPr/>
        <w:sdtContent>
          <w:r w:rsidR="00206D34" w:rsidRPr="00372C84">
            <w:rPr>
              <w:rFonts w:ascii="Arial" w:hAnsi="Arial" w:cs="Arial"/>
              <w:szCs w:val="24"/>
            </w:rPr>
            <w:fldChar w:fldCharType="begin"/>
          </w:r>
          <w:r w:rsidR="00206D34" w:rsidRPr="00372C84">
            <w:rPr>
              <w:rFonts w:ascii="Arial" w:hAnsi="Arial" w:cs="Arial"/>
              <w:szCs w:val="24"/>
            </w:rPr>
            <w:instrText xml:space="preserve"> CITATION Kas22 \l 1033 </w:instrText>
          </w:r>
          <w:r w:rsidR="00206D34" w:rsidRPr="00372C84">
            <w:rPr>
              <w:rFonts w:ascii="Arial" w:hAnsi="Arial" w:cs="Arial"/>
              <w:szCs w:val="24"/>
            </w:rPr>
            <w:fldChar w:fldCharType="separate"/>
          </w:r>
          <w:r w:rsidR="00206D34" w:rsidRPr="00372C84">
            <w:rPr>
              <w:rFonts w:ascii="Arial" w:hAnsi="Arial" w:cs="Arial"/>
              <w:noProof/>
              <w:szCs w:val="24"/>
            </w:rPr>
            <w:t xml:space="preserve"> (Panetta, 2022)</w:t>
          </w:r>
          <w:r w:rsidR="00206D34" w:rsidRPr="00372C84">
            <w:rPr>
              <w:rFonts w:ascii="Arial" w:hAnsi="Arial" w:cs="Arial"/>
              <w:szCs w:val="24"/>
            </w:rPr>
            <w:fldChar w:fldCharType="end"/>
          </w:r>
        </w:sdtContent>
      </w:sdt>
      <w:r w:rsidRPr="00372C84">
        <w:rPr>
          <w:rFonts w:ascii="Arial" w:hAnsi="Arial" w:cs="Arial"/>
          <w:szCs w:val="24"/>
        </w:rPr>
        <w:t xml:space="preserve">. The data professionals through the proper implementation of business intelligence can focus on reducing the level of literacy gap </w:t>
      </w:r>
      <w:proofErr w:type="gramStart"/>
      <w:r w:rsidRPr="00372C84">
        <w:rPr>
          <w:rFonts w:ascii="Arial" w:hAnsi="Arial" w:cs="Arial"/>
          <w:szCs w:val="24"/>
        </w:rPr>
        <w:t>so as to</w:t>
      </w:r>
      <w:proofErr w:type="gramEnd"/>
      <w:r w:rsidRPr="00372C84">
        <w:rPr>
          <w:rFonts w:ascii="Arial" w:hAnsi="Arial" w:cs="Arial"/>
          <w:szCs w:val="24"/>
        </w:rPr>
        <w:t xml:space="preserve"> improve the performance in the competitive market.  </w:t>
      </w:r>
      <w:r w:rsidR="00FE0D7E" w:rsidRPr="00372C84">
        <w:rPr>
          <w:rFonts w:ascii="Arial" w:hAnsi="Arial" w:cs="Arial"/>
          <w:szCs w:val="24"/>
        </w:rPr>
        <w:t>P</w:t>
      </w:r>
      <w:r w:rsidRPr="00372C84">
        <w:rPr>
          <w:rFonts w:ascii="Arial" w:hAnsi="Arial" w:cs="Arial"/>
          <w:szCs w:val="24"/>
        </w:rPr>
        <w:t xml:space="preserve">roviding a proper training to the employees can help them to upgrade their knowledge on the data literacy that can influence the business intelligence in a more adequate manner. Implementing the data literacy can also guide the business in enhancing the overall performance of the activities performed considering the </w:t>
      </w:r>
      <w:proofErr w:type="gramStart"/>
      <w:r w:rsidRPr="00372C84">
        <w:rPr>
          <w:rFonts w:ascii="Arial" w:hAnsi="Arial" w:cs="Arial"/>
          <w:szCs w:val="24"/>
        </w:rPr>
        <w:t>period of time</w:t>
      </w:r>
      <w:proofErr w:type="gramEnd"/>
      <w:r w:rsidRPr="00372C84">
        <w:rPr>
          <w:rFonts w:ascii="Arial" w:hAnsi="Arial" w:cs="Arial"/>
          <w:szCs w:val="24"/>
        </w:rPr>
        <w:t>.  Furthermore</w:t>
      </w:r>
      <w:r w:rsidR="008001C9" w:rsidRPr="00372C84">
        <w:rPr>
          <w:rFonts w:ascii="Arial" w:hAnsi="Arial" w:cs="Arial"/>
          <w:szCs w:val="24"/>
        </w:rPr>
        <w:t>,</w:t>
      </w:r>
      <w:r w:rsidRPr="00372C84">
        <w:rPr>
          <w:rFonts w:ascii="Arial" w:hAnsi="Arial" w:cs="Arial"/>
          <w:szCs w:val="24"/>
        </w:rPr>
        <w:t xml:space="preserve"> the business companies need to put an effective professor on the implementation of business intelligence that can secure all their dealings indeed competitive market environment. </w:t>
      </w:r>
    </w:p>
    <w:p w14:paraId="6F93FF34" w14:textId="77777777" w:rsidR="00504DA0" w:rsidRDefault="00504DA0" w:rsidP="001321F3">
      <w:pPr>
        <w:spacing w:before="100" w:beforeAutospacing="1" w:after="100" w:afterAutospacing="1" w:line="360" w:lineRule="auto"/>
        <w:jc w:val="left"/>
        <w:rPr>
          <w:rFonts w:ascii="Arial" w:hAnsi="Arial" w:cs="Arial"/>
          <w:szCs w:val="24"/>
        </w:rPr>
      </w:pPr>
    </w:p>
    <w:p w14:paraId="235F4CB2" w14:textId="77777777" w:rsidR="00504DA0" w:rsidRDefault="00504DA0" w:rsidP="001321F3">
      <w:pPr>
        <w:spacing w:before="100" w:beforeAutospacing="1" w:after="100" w:afterAutospacing="1" w:line="360" w:lineRule="auto"/>
        <w:jc w:val="left"/>
        <w:rPr>
          <w:rFonts w:ascii="Arial" w:hAnsi="Arial" w:cs="Arial"/>
          <w:szCs w:val="24"/>
        </w:rPr>
      </w:pPr>
    </w:p>
    <w:p w14:paraId="44B8F697" w14:textId="77777777" w:rsidR="00504DA0" w:rsidRDefault="00504DA0" w:rsidP="001321F3">
      <w:pPr>
        <w:spacing w:before="100" w:beforeAutospacing="1" w:after="100" w:afterAutospacing="1" w:line="360" w:lineRule="auto"/>
        <w:jc w:val="left"/>
        <w:rPr>
          <w:rFonts w:ascii="Arial" w:hAnsi="Arial" w:cs="Arial"/>
          <w:szCs w:val="24"/>
        </w:rPr>
      </w:pPr>
    </w:p>
    <w:p w14:paraId="362A66F1" w14:textId="77777777" w:rsidR="00B61219" w:rsidRDefault="00B61219" w:rsidP="001321F3">
      <w:pPr>
        <w:spacing w:before="100" w:beforeAutospacing="1" w:after="100" w:afterAutospacing="1" w:line="360" w:lineRule="auto"/>
        <w:jc w:val="left"/>
        <w:rPr>
          <w:rFonts w:ascii="Arial" w:hAnsi="Arial" w:cs="Arial"/>
          <w:szCs w:val="24"/>
        </w:rPr>
      </w:pPr>
    </w:p>
    <w:p w14:paraId="2D6CF2EB" w14:textId="77777777" w:rsidR="00B61219" w:rsidRDefault="00B61219" w:rsidP="001321F3">
      <w:pPr>
        <w:spacing w:before="100" w:beforeAutospacing="1" w:after="100" w:afterAutospacing="1" w:line="360" w:lineRule="auto"/>
        <w:jc w:val="left"/>
        <w:rPr>
          <w:rFonts w:ascii="Arial" w:hAnsi="Arial" w:cs="Arial"/>
          <w:szCs w:val="24"/>
        </w:rPr>
      </w:pPr>
    </w:p>
    <w:p w14:paraId="42933754" w14:textId="77777777" w:rsidR="00B61219" w:rsidRDefault="00B61219" w:rsidP="001321F3">
      <w:pPr>
        <w:spacing w:before="100" w:beforeAutospacing="1" w:after="100" w:afterAutospacing="1" w:line="360" w:lineRule="auto"/>
        <w:jc w:val="left"/>
        <w:rPr>
          <w:rFonts w:ascii="Arial" w:hAnsi="Arial" w:cs="Arial"/>
          <w:szCs w:val="24"/>
        </w:rPr>
      </w:pPr>
    </w:p>
    <w:p w14:paraId="36D622FE" w14:textId="77777777" w:rsidR="00B61219" w:rsidRDefault="00B61219" w:rsidP="001321F3">
      <w:pPr>
        <w:spacing w:before="100" w:beforeAutospacing="1" w:after="100" w:afterAutospacing="1" w:line="360" w:lineRule="auto"/>
        <w:jc w:val="left"/>
        <w:rPr>
          <w:rFonts w:ascii="Arial" w:hAnsi="Arial" w:cs="Arial"/>
          <w:szCs w:val="24"/>
        </w:rPr>
      </w:pPr>
    </w:p>
    <w:p w14:paraId="0C987474" w14:textId="77777777" w:rsidR="00B61219" w:rsidRDefault="00B61219" w:rsidP="001321F3">
      <w:pPr>
        <w:spacing w:before="100" w:beforeAutospacing="1" w:after="100" w:afterAutospacing="1" w:line="360" w:lineRule="auto"/>
        <w:jc w:val="left"/>
        <w:rPr>
          <w:rFonts w:ascii="Arial" w:hAnsi="Arial" w:cs="Arial"/>
          <w:szCs w:val="24"/>
        </w:rPr>
      </w:pPr>
    </w:p>
    <w:p w14:paraId="7B5E1199" w14:textId="77777777" w:rsidR="00504DA0" w:rsidRDefault="00504DA0" w:rsidP="001321F3">
      <w:pPr>
        <w:spacing w:before="100" w:beforeAutospacing="1" w:after="100" w:afterAutospacing="1" w:line="360" w:lineRule="auto"/>
        <w:jc w:val="left"/>
        <w:rPr>
          <w:rFonts w:ascii="Arial" w:hAnsi="Arial" w:cs="Arial"/>
          <w:szCs w:val="24"/>
        </w:rPr>
      </w:pPr>
    </w:p>
    <w:p w14:paraId="44F1A515" w14:textId="77777777" w:rsidR="00504DA0" w:rsidRPr="00372C84" w:rsidRDefault="00504DA0" w:rsidP="001321F3">
      <w:pPr>
        <w:spacing w:before="100" w:beforeAutospacing="1" w:after="100" w:afterAutospacing="1" w:line="360" w:lineRule="auto"/>
        <w:jc w:val="left"/>
        <w:rPr>
          <w:rFonts w:ascii="Arial" w:hAnsi="Arial" w:cs="Arial"/>
          <w:szCs w:val="24"/>
        </w:rPr>
      </w:pPr>
    </w:p>
    <w:p w14:paraId="241AC0A3" w14:textId="638A5567" w:rsidR="00706FEE" w:rsidRDefault="00706FEE" w:rsidP="00B61219">
      <w:pPr>
        <w:pStyle w:val="Heading2"/>
        <w:spacing w:before="100" w:beforeAutospacing="1" w:after="100" w:afterAutospacing="1" w:line="360" w:lineRule="auto"/>
        <w:jc w:val="center"/>
        <w:rPr>
          <w:rFonts w:ascii="Arial" w:hAnsi="Arial" w:cs="Arial"/>
          <w:sz w:val="28"/>
          <w:szCs w:val="28"/>
        </w:rPr>
      </w:pPr>
      <w:bookmarkStart w:id="7" w:name="_Toc122894848"/>
      <w:r w:rsidRPr="00504DA0">
        <w:rPr>
          <w:rFonts w:ascii="Arial" w:hAnsi="Arial" w:cs="Arial"/>
          <w:sz w:val="28"/>
          <w:szCs w:val="28"/>
        </w:rPr>
        <w:lastRenderedPageBreak/>
        <w:t>Artificial intelligence</w:t>
      </w:r>
      <w:bookmarkEnd w:id="7"/>
    </w:p>
    <w:p w14:paraId="07CD10D0" w14:textId="77777777" w:rsidR="00504DA0" w:rsidRPr="00504DA0" w:rsidRDefault="00504DA0" w:rsidP="001321F3">
      <w:pPr>
        <w:spacing w:before="100" w:beforeAutospacing="1" w:after="100" w:afterAutospacing="1" w:line="360" w:lineRule="auto"/>
        <w:jc w:val="left"/>
      </w:pPr>
    </w:p>
    <w:p w14:paraId="4CFB4E99" w14:textId="21D1D086" w:rsidR="00206D34" w:rsidRPr="00372C84" w:rsidRDefault="00206D34" w:rsidP="001321F3">
      <w:pPr>
        <w:spacing w:before="100" w:beforeAutospacing="1" w:after="100" w:afterAutospacing="1" w:line="360" w:lineRule="auto"/>
        <w:jc w:val="left"/>
        <w:rPr>
          <w:rFonts w:ascii="Arial" w:hAnsi="Arial" w:cs="Arial"/>
          <w:szCs w:val="24"/>
        </w:rPr>
      </w:pPr>
      <w:r w:rsidRPr="00372C84">
        <w:rPr>
          <w:rFonts w:ascii="Arial" w:hAnsi="Arial" w:cs="Arial"/>
          <w:noProof/>
          <w:szCs w:val="24"/>
        </w:rPr>
        <w:drawing>
          <wp:inline distT="0" distB="0" distL="0" distR="0" wp14:anchorId="213A3B66" wp14:editId="1AE4427B">
            <wp:extent cx="5737123" cy="2714625"/>
            <wp:effectExtent l="0" t="0" r="0" b="0"/>
            <wp:docPr id="4" name="Picture 4" descr="Artificial Intelligence (AI) - Overview, Types, Machin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rtificial Intelligence (AI) - Overview, Types, Machine Learn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1602" cy="2716745"/>
                    </a:xfrm>
                    <a:prstGeom prst="rect">
                      <a:avLst/>
                    </a:prstGeom>
                    <a:noFill/>
                    <a:ln>
                      <a:noFill/>
                    </a:ln>
                  </pic:spPr>
                </pic:pic>
              </a:graphicData>
            </a:graphic>
          </wp:inline>
        </w:drawing>
      </w:r>
    </w:p>
    <w:p w14:paraId="58BFD257" w14:textId="0F723785" w:rsidR="00206D34" w:rsidRPr="00372C84" w:rsidRDefault="00206D34" w:rsidP="00B61219">
      <w:pPr>
        <w:spacing w:before="100" w:beforeAutospacing="1" w:after="100" w:afterAutospacing="1" w:line="360" w:lineRule="auto"/>
        <w:jc w:val="center"/>
        <w:rPr>
          <w:rFonts w:ascii="Arial" w:hAnsi="Arial" w:cs="Arial"/>
          <w:b/>
          <w:bCs/>
          <w:szCs w:val="24"/>
        </w:rPr>
      </w:pPr>
      <w:r w:rsidRPr="00372C84">
        <w:rPr>
          <w:rFonts w:ascii="Arial" w:hAnsi="Arial" w:cs="Arial"/>
          <w:b/>
          <w:bCs/>
          <w:szCs w:val="24"/>
        </w:rPr>
        <w:t xml:space="preserve">Source: </w:t>
      </w:r>
      <w:sdt>
        <w:sdtPr>
          <w:rPr>
            <w:rFonts w:ascii="Arial" w:hAnsi="Arial" w:cs="Arial"/>
            <w:b/>
            <w:bCs/>
            <w:szCs w:val="24"/>
          </w:rPr>
          <w:id w:val="1828019930"/>
          <w:citation/>
        </w:sdtPr>
        <w:sdtEndPr/>
        <w:sdtContent>
          <w:r w:rsidRPr="00372C84">
            <w:rPr>
              <w:rFonts w:ascii="Arial" w:hAnsi="Arial" w:cs="Arial"/>
              <w:b/>
              <w:bCs/>
              <w:szCs w:val="24"/>
            </w:rPr>
            <w:fldChar w:fldCharType="begin"/>
          </w:r>
          <w:r w:rsidRPr="00372C84">
            <w:rPr>
              <w:rFonts w:ascii="Arial" w:hAnsi="Arial" w:cs="Arial"/>
              <w:b/>
              <w:bCs/>
              <w:szCs w:val="24"/>
            </w:rPr>
            <w:instrText xml:space="preserve"> CITATION cor2213 \l 1033 </w:instrText>
          </w:r>
          <w:r w:rsidRPr="00372C84">
            <w:rPr>
              <w:rFonts w:ascii="Arial" w:hAnsi="Arial" w:cs="Arial"/>
              <w:b/>
              <w:bCs/>
              <w:szCs w:val="24"/>
            </w:rPr>
            <w:fldChar w:fldCharType="separate"/>
          </w:r>
          <w:r w:rsidRPr="00372C84">
            <w:rPr>
              <w:rFonts w:ascii="Arial" w:hAnsi="Arial" w:cs="Arial"/>
              <w:noProof/>
              <w:szCs w:val="24"/>
            </w:rPr>
            <w:t>(corporatefinanceinstitute, 2022)</w:t>
          </w:r>
          <w:r w:rsidRPr="00372C84">
            <w:rPr>
              <w:rFonts w:ascii="Arial" w:hAnsi="Arial" w:cs="Arial"/>
              <w:b/>
              <w:bCs/>
              <w:szCs w:val="24"/>
            </w:rPr>
            <w:fldChar w:fldCharType="end"/>
          </w:r>
        </w:sdtContent>
      </w:sdt>
    </w:p>
    <w:p w14:paraId="297C6D3B" w14:textId="7E8FBC72" w:rsidR="00504DA0" w:rsidRPr="00372C84" w:rsidRDefault="008001C9" w:rsidP="001321F3">
      <w:pPr>
        <w:spacing w:before="100" w:beforeAutospacing="1" w:after="100" w:afterAutospacing="1" w:line="360" w:lineRule="auto"/>
        <w:jc w:val="left"/>
        <w:rPr>
          <w:rFonts w:ascii="Arial" w:hAnsi="Arial" w:cs="Arial"/>
          <w:szCs w:val="24"/>
        </w:rPr>
      </w:pPr>
      <w:r w:rsidRPr="00372C84">
        <w:rPr>
          <w:rFonts w:ascii="Arial" w:hAnsi="Arial" w:cs="Arial"/>
          <w:szCs w:val="24"/>
        </w:rPr>
        <w:t>A</w:t>
      </w:r>
      <w:r w:rsidR="00706FEE" w:rsidRPr="00372C84">
        <w:rPr>
          <w:rFonts w:ascii="Arial" w:hAnsi="Arial" w:cs="Arial"/>
          <w:szCs w:val="24"/>
        </w:rPr>
        <w:t xml:space="preserve">rtificial intelligence is one of the most considered and dynamic technological aspect that </w:t>
      </w:r>
      <w:r w:rsidRPr="00372C84">
        <w:rPr>
          <w:rFonts w:ascii="Arial" w:hAnsi="Arial" w:cs="Arial"/>
          <w:szCs w:val="24"/>
        </w:rPr>
        <w:t xml:space="preserve">is </w:t>
      </w:r>
      <w:r w:rsidR="00706FEE" w:rsidRPr="00372C84">
        <w:rPr>
          <w:rFonts w:ascii="Arial" w:hAnsi="Arial" w:cs="Arial"/>
          <w:szCs w:val="24"/>
        </w:rPr>
        <w:t xml:space="preserve">considered as an important part in the business intelligence.  It can also be defined as a science that focus is on making different kinds of machines execute </w:t>
      </w:r>
      <w:proofErr w:type="gramStart"/>
      <w:r w:rsidR="00706FEE" w:rsidRPr="00372C84">
        <w:rPr>
          <w:rFonts w:ascii="Arial" w:hAnsi="Arial" w:cs="Arial"/>
          <w:szCs w:val="24"/>
        </w:rPr>
        <w:t>so as to</w:t>
      </w:r>
      <w:proofErr w:type="gramEnd"/>
      <w:r w:rsidR="00706FEE" w:rsidRPr="00372C84">
        <w:rPr>
          <w:rFonts w:ascii="Arial" w:hAnsi="Arial" w:cs="Arial"/>
          <w:szCs w:val="24"/>
        </w:rPr>
        <w:t xml:space="preserve"> shift and match with the complex of the human intelligence.  </w:t>
      </w:r>
      <w:r w:rsidRPr="00372C84">
        <w:rPr>
          <w:rFonts w:ascii="Arial" w:hAnsi="Arial" w:cs="Arial"/>
          <w:szCs w:val="24"/>
        </w:rPr>
        <w:t>T</w:t>
      </w:r>
      <w:r w:rsidR="00706FEE" w:rsidRPr="00372C84">
        <w:rPr>
          <w:rFonts w:ascii="Arial" w:hAnsi="Arial" w:cs="Arial"/>
          <w:szCs w:val="24"/>
        </w:rPr>
        <w:t>his is considered as one of the most dynamic business trend</w:t>
      </w:r>
      <w:r w:rsidRPr="00372C84">
        <w:rPr>
          <w:rFonts w:ascii="Arial" w:hAnsi="Arial" w:cs="Arial"/>
          <w:szCs w:val="24"/>
        </w:rPr>
        <w:t>s</w:t>
      </w:r>
      <w:r w:rsidR="00706FEE" w:rsidRPr="00372C84">
        <w:rPr>
          <w:rFonts w:ascii="Arial" w:hAnsi="Arial" w:cs="Arial"/>
          <w:szCs w:val="24"/>
        </w:rPr>
        <w:t xml:space="preserve"> that is considered by many of the business companies as their latest strategic technological trends.  through their proper implementation of artificial </w:t>
      </w:r>
      <w:r w:rsidRPr="00372C84">
        <w:rPr>
          <w:rFonts w:ascii="Arial" w:hAnsi="Arial" w:cs="Arial"/>
          <w:szCs w:val="24"/>
        </w:rPr>
        <w:t>intelligence,</w:t>
      </w:r>
      <w:r w:rsidR="00706FEE" w:rsidRPr="00372C84">
        <w:rPr>
          <w:rFonts w:ascii="Arial" w:hAnsi="Arial" w:cs="Arial"/>
          <w:szCs w:val="24"/>
        </w:rPr>
        <w:t xml:space="preserve"> the different business companies can easily handle and manage their information in a more effective and precise manner</w:t>
      </w:r>
      <w:sdt>
        <w:sdtPr>
          <w:rPr>
            <w:rFonts w:ascii="Arial" w:hAnsi="Arial" w:cs="Arial"/>
            <w:szCs w:val="24"/>
          </w:rPr>
          <w:id w:val="77343639"/>
          <w:citation/>
        </w:sdtPr>
        <w:sdtEndPr/>
        <w:sdtContent>
          <w:r w:rsidR="006D7E63" w:rsidRPr="00372C84">
            <w:rPr>
              <w:rFonts w:ascii="Arial" w:hAnsi="Arial" w:cs="Arial"/>
              <w:szCs w:val="24"/>
            </w:rPr>
            <w:fldChar w:fldCharType="begin"/>
          </w:r>
          <w:r w:rsidR="006D7E63" w:rsidRPr="00372C84">
            <w:rPr>
              <w:rFonts w:ascii="Arial" w:hAnsi="Arial" w:cs="Arial"/>
              <w:szCs w:val="24"/>
            </w:rPr>
            <w:instrText xml:space="preserve"> CITATION Aly22 \l 1033 </w:instrText>
          </w:r>
          <w:r w:rsidR="006D7E63" w:rsidRPr="00372C84">
            <w:rPr>
              <w:rFonts w:ascii="Arial" w:hAnsi="Arial" w:cs="Arial"/>
              <w:szCs w:val="24"/>
            </w:rPr>
            <w:fldChar w:fldCharType="separate"/>
          </w:r>
          <w:r w:rsidR="006D7E63" w:rsidRPr="00372C84">
            <w:rPr>
              <w:rFonts w:ascii="Arial" w:hAnsi="Arial" w:cs="Arial"/>
              <w:noProof/>
              <w:szCs w:val="24"/>
            </w:rPr>
            <w:t xml:space="preserve"> (Schroer, 2022)</w:t>
          </w:r>
          <w:r w:rsidR="006D7E63" w:rsidRPr="00372C84">
            <w:rPr>
              <w:rFonts w:ascii="Arial" w:hAnsi="Arial" w:cs="Arial"/>
              <w:szCs w:val="24"/>
            </w:rPr>
            <w:fldChar w:fldCharType="end"/>
          </w:r>
        </w:sdtContent>
      </w:sdt>
      <w:r w:rsidR="00706FEE" w:rsidRPr="00372C84">
        <w:rPr>
          <w:rFonts w:ascii="Arial" w:hAnsi="Arial" w:cs="Arial"/>
          <w:szCs w:val="24"/>
        </w:rPr>
        <w:t xml:space="preserve">.  </w:t>
      </w:r>
      <w:r w:rsidRPr="00372C84">
        <w:rPr>
          <w:rFonts w:ascii="Arial" w:hAnsi="Arial" w:cs="Arial"/>
          <w:szCs w:val="24"/>
        </w:rPr>
        <w:t>O</w:t>
      </w:r>
      <w:r w:rsidR="00706FEE" w:rsidRPr="00372C84">
        <w:rPr>
          <w:rFonts w:ascii="Arial" w:hAnsi="Arial" w:cs="Arial"/>
          <w:szCs w:val="24"/>
        </w:rPr>
        <w:t xml:space="preserve">ther than this the AI and machine learning are also considered as the </w:t>
      </w:r>
      <w:proofErr w:type="spellStart"/>
      <w:r w:rsidRPr="00372C84">
        <w:rPr>
          <w:rFonts w:ascii="Arial" w:hAnsi="Arial" w:cs="Arial"/>
          <w:szCs w:val="24"/>
        </w:rPr>
        <w:t>revolutionising</w:t>
      </w:r>
      <w:proofErr w:type="spellEnd"/>
      <w:r w:rsidRPr="00372C84">
        <w:rPr>
          <w:rFonts w:ascii="Arial" w:hAnsi="Arial" w:cs="Arial"/>
          <w:szCs w:val="24"/>
        </w:rPr>
        <w:t xml:space="preserve"> in</w:t>
      </w:r>
      <w:r w:rsidR="00706FEE" w:rsidRPr="00372C84">
        <w:rPr>
          <w:rFonts w:ascii="Arial" w:hAnsi="Arial" w:cs="Arial"/>
          <w:szCs w:val="24"/>
        </w:rPr>
        <w:t xml:space="preserve"> interacting with the analytics and the data management along with the proper implement of the security measures.  Other than this one of the main features of the artificial intelligence is that it can offer the business intelligence solution in increasing the insights capability of the business companies. </w:t>
      </w:r>
      <w:r w:rsidRPr="00372C84">
        <w:rPr>
          <w:rFonts w:ascii="Arial" w:hAnsi="Arial" w:cs="Arial"/>
          <w:szCs w:val="24"/>
        </w:rPr>
        <w:t>T</w:t>
      </w:r>
      <w:r w:rsidR="00706FEE" w:rsidRPr="00372C84">
        <w:rPr>
          <w:rFonts w:ascii="Arial" w:hAnsi="Arial" w:cs="Arial"/>
          <w:szCs w:val="24"/>
        </w:rPr>
        <w:t>hrough the implementation of the artificial intelligence the business company can easily track the growth dreams and forecast the changes in the competitive business environment</w:t>
      </w:r>
      <w:r w:rsidR="00B61219">
        <w:rPr>
          <w:rFonts w:ascii="Arial" w:hAnsi="Arial" w:cs="Arial"/>
          <w:szCs w:val="24"/>
        </w:rPr>
        <w:t>.</w:t>
      </w:r>
    </w:p>
    <w:p w14:paraId="4E5DE9A3" w14:textId="5BB787EB" w:rsidR="00B92C91" w:rsidRDefault="00B92C91" w:rsidP="00B61219">
      <w:pPr>
        <w:pStyle w:val="Heading2"/>
        <w:spacing w:before="100" w:beforeAutospacing="1" w:after="100" w:afterAutospacing="1" w:line="360" w:lineRule="auto"/>
        <w:jc w:val="center"/>
        <w:rPr>
          <w:rFonts w:ascii="Arial" w:hAnsi="Arial" w:cs="Arial"/>
          <w:sz w:val="28"/>
          <w:szCs w:val="28"/>
        </w:rPr>
      </w:pPr>
      <w:bookmarkStart w:id="8" w:name="_Toc122894849"/>
      <w:r w:rsidRPr="00504DA0">
        <w:rPr>
          <w:rFonts w:ascii="Arial" w:hAnsi="Arial" w:cs="Arial"/>
          <w:sz w:val="28"/>
          <w:szCs w:val="28"/>
        </w:rPr>
        <w:lastRenderedPageBreak/>
        <w:t>Data Security</w:t>
      </w:r>
      <w:bookmarkEnd w:id="8"/>
    </w:p>
    <w:p w14:paraId="15782192" w14:textId="77777777" w:rsidR="00504DA0" w:rsidRPr="00504DA0" w:rsidRDefault="00504DA0" w:rsidP="001321F3">
      <w:pPr>
        <w:spacing w:before="100" w:beforeAutospacing="1" w:after="100" w:afterAutospacing="1" w:line="360" w:lineRule="auto"/>
        <w:jc w:val="left"/>
      </w:pPr>
    </w:p>
    <w:p w14:paraId="2AE61817" w14:textId="229E29D1" w:rsidR="006D7E63" w:rsidRPr="00372C84" w:rsidRDefault="006D7E63" w:rsidP="001321F3">
      <w:pPr>
        <w:spacing w:before="100" w:beforeAutospacing="1" w:after="100" w:afterAutospacing="1" w:line="360" w:lineRule="auto"/>
        <w:jc w:val="left"/>
        <w:rPr>
          <w:rFonts w:ascii="Arial" w:hAnsi="Arial" w:cs="Arial"/>
          <w:szCs w:val="24"/>
        </w:rPr>
      </w:pPr>
      <w:r w:rsidRPr="00372C84">
        <w:rPr>
          <w:rFonts w:ascii="Arial" w:hAnsi="Arial" w:cs="Arial"/>
          <w:noProof/>
          <w:szCs w:val="24"/>
        </w:rPr>
        <w:drawing>
          <wp:inline distT="0" distB="0" distL="0" distR="0" wp14:anchorId="2F187FB8" wp14:editId="40210FF5">
            <wp:extent cx="5943600" cy="3602990"/>
            <wp:effectExtent l="0" t="0" r="0" b="0"/>
            <wp:docPr id="5" name="Picture 5" descr="What Is Data 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Data Securit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3602990"/>
                    </a:xfrm>
                    <a:prstGeom prst="rect">
                      <a:avLst/>
                    </a:prstGeom>
                    <a:noFill/>
                    <a:ln>
                      <a:noFill/>
                    </a:ln>
                  </pic:spPr>
                </pic:pic>
              </a:graphicData>
            </a:graphic>
          </wp:inline>
        </w:drawing>
      </w:r>
    </w:p>
    <w:p w14:paraId="28B7023B" w14:textId="180F74BC" w:rsidR="006D7E63" w:rsidRPr="00372C84" w:rsidRDefault="006D7E63" w:rsidP="00B61219">
      <w:pPr>
        <w:spacing w:before="100" w:beforeAutospacing="1" w:after="100" w:afterAutospacing="1" w:line="360" w:lineRule="auto"/>
        <w:jc w:val="center"/>
        <w:rPr>
          <w:rFonts w:ascii="Arial" w:hAnsi="Arial" w:cs="Arial"/>
          <w:b/>
          <w:bCs/>
          <w:szCs w:val="24"/>
        </w:rPr>
      </w:pPr>
      <w:r w:rsidRPr="00372C84">
        <w:rPr>
          <w:rFonts w:ascii="Arial" w:hAnsi="Arial" w:cs="Arial"/>
          <w:b/>
          <w:bCs/>
          <w:szCs w:val="24"/>
        </w:rPr>
        <w:t xml:space="preserve">Source: </w:t>
      </w:r>
      <w:sdt>
        <w:sdtPr>
          <w:rPr>
            <w:rFonts w:ascii="Arial" w:hAnsi="Arial" w:cs="Arial"/>
            <w:b/>
            <w:bCs/>
            <w:szCs w:val="24"/>
          </w:rPr>
          <w:id w:val="-821812491"/>
          <w:citation/>
        </w:sdtPr>
        <w:sdtEndPr/>
        <w:sdtContent>
          <w:r w:rsidRPr="00372C84">
            <w:rPr>
              <w:rFonts w:ascii="Arial" w:hAnsi="Arial" w:cs="Arial"/>
              <w:b/>
              <w:bCs/>
              <w:szCs w:val="24"/>
            </w:rPr>
            <w:fldChar w:fldCharType="begin"/>
          </w:r>
          <w:r w:rsidRPr="00372C84">
            <w:rPr>
              <w:rFonts w:ascii="Arial" w:hAnsi="Arial" w:cs="Arial"/>
              <w:b/>
              <w:bCs/>
              <w:szCs w:val="24"/>
            </w:rPr>
            <w:instrText xml:space="preserve"> CITATION mic22 \l 1033 </w:instrText>
          </w:r>
          <w:r w:rsidRPr="00372C84">
            <w:rPr>
              <w:rFonts w:ascii="Arial" w:hAnsi="Arial" w:cs="Arial"/>
              <w:b/>
              <w:bCs/>
              <w:szCs w:val="24"/>
            </w:rPr>
            <w:fldChar w:fldCharType="separate"/>
          </w:r>
          <w:r w:rsidRPr="00372C84">
            <w:rPr>
              <w:rFonts w:ascii="Arial" w:hAnsi="Arial" w:cs="Arial"/>
              <w:noProof/>
              <w:szCs w:val="24"/>
            </w:rPr>
            <w:t>(microfocus, 2022)</w:t>
          </w:r>
          <w:r w:rsidRPr="00372C84">
            <w:rPr>
              <w:rFonts w:ascii="Arial" w:hAnsi="Arial" w:cs="Arial"/>
              <w:b/>
              <w:bCs/>
              <w:szCs w:val="24"/>
            </w:rPr>
            <w:fldChar w:fldCharType="end"/>
          </w:r>
        </w:sdtContent>
      </w:sdt>
    </w:p>
    <w:p w14:paraId="20C2D8DA" w14:textId="4A510250" w:rsidR="00A73701" w:rsidRPr="00372C84" w:rsidRDefault="00B92C91" w:rsidP="001321F3">
      <w:pPr>
        <w:spacing w:before="100" w:beforeAutospacing="1" w:after="100" w:afterAutospacing="1" w:line="360" w:lineRule="auto"/>
        <w:jc w:val="left"/>
        <w:rPr>
          <w:rFonts w:ascii="Arial" w:hAnsi="Arial" w:cs="Arial"/>
          <w:szCs w:val="24"/>
        </w:rPr>
      </w:pPr>
      <w:r w:rsidRPr="00372C84">
        <w:rPr>
          <w:rFonts w:ascii="Arial" w:hAnsi="Arial" w:cs="Arial"/>
          <w:szCs w:val="24"/>
        </w:rPr>
        <w:t xml:space="preserve">The data or the integral information that is been accumulated by the business companies contains different confidential things that are related to the business performance and the activities respectively. Therefore, it is the responsibility of the business companies </w:t>
      </w:r>
      <w:proofErr w:type="gramStart"/>
      <w:r w:rsidRPr="00372C84">
        <w:rPr>
          <w:rFonts w:ascii="Arial" w:hAnsi="Arial" w:cs="Arial"/>
          <w:szCs w:val="24"/>
        </w:rPr>
        <w:t>in order to</w:t>
      </w:r>
      <w:proofErr w:type="gramEnd"/>
      <w:r w:rsidRPr="00372C84">
        <w:rPr>
          <w:rFonts w:ascii="Arial" w:hAnsi="Arial" w:cs="Arial"/>
          <w:szCs w:val="24"/>
        </w:rPr>
        <w:t xml:space="preserve"> secure the accumulated data in a precise manner</w:t>
      </w:r>
      <w:sdt>
        <w:sdtPr>
          <w:rPr>
            <w:rFonts w:ascii="Arial" w:hAnsi="Arial" w:cs="Arial"/>
            <w:szCs w:val="24"/>
          </w:rPr>
          <w:id w:val="-1171177267"/>
          <w:citation/>
        </w:sdtPr>
        <w:sdtEndPr/>
        <w:sdtContent>
          <w:r w:rsidR="006D7E63" w:rsidRPr="00372C84">
            <w:rPr>
              <w:rFonts w:ascii="Arial" w:hAnsi="Arial" w:cs="Arial"/>
              <w:szCs w:val="24"/>
            </w:rPr>
            <w:fldChar w:fldCharType="begin"/>
          </w:r>
          <w:r w:rsidR="006D7E63" w:rsidRPr="00372C84">
            <w:rPr>
              <w:rFonts w:ascii="Arial" w:hAnsi="Arial" w:cs="Arial"/>
              <w:szCs w:val="24"/>
            </w:rPr>
            <w:instrText xml:space="preserve"> CITATION cor2213 \l 1033 </w:instrText>
          </w:r>
          <w:r w:rsidR="006D7E63" w:rsidRPr="00372C84">
            <w:rPr>
              <w:rFonts w:ascii="Arial" w:hAnsi="Arial" w:cs="Arial"/>
              <w:szCs w:val="24"/>
            </w:rPr>
            <w:fldChar w:fldCharType="separate"/>
          </w:r>
          <w:r w:rsidR="006D7E63" w:rsidRPr="00372C84">
            <w:rPr>
              <w:rFonts w:ascii="Arial" w:hAnsi="Arial" w:cs="Arial"/>
              <w:noProof/>
              <w:szCs w:val="24"/>
            </w:rPr>
            <w:t xml:space="preserve"> (corporatefinanceinstitute, 2022)</w:t>
          </w:r>
          <w:r w:rsidR="006D7E63" w:rsidRPr="00372C84">
            <w:rPr>
              <w:rFonts w:ascii="Arial" w:hAnsi="Arial" w:cs="Arial"/>
              <w:szCs w:val="24"/>
            </w:rPr>
            <w:fldChar w:fldCharType="end"/>
          </w:r>
        </w:sdtContent>
      </w:sdt>
      <w:r w:rsidRPr="00372C84">
        <w:rPr>
          <w:rFonts w:ascii="Arial" w:hAnsi="Arial" w:cs="Arial"/>
          <w:szCs w:val="24"/>
        </w:rPr>
        <w:t xml:space="preserve">. </w:t>
      </w:r>
      <w:r w:rsidR="00FD391C" w:rsidRPr="00372C84">
        <w:rPr>
          <w:rFonts w:ascii="Arial" w:hAnsi="Arial" w:cs="Arial"/>
          <w:szCs w:val="24"/>
        </w:rPr>
        <w:t xml:space="preserve">There are different kinds of software that may be implemented by the business companies </w:t>
      </w:r>
      <w:proofErr w:type="gramStart"/>
      <w:r w:rsidR="00FD391C" w:rsidRPr="00372C84">
        <w:rPr>
          <w:rFonts w:ascii="Arial" w:hAnsi="Arial" w:cs="Arial"/>
          <w:szCs w:val="24"/>
        </w:rPr>
        <w:t>so as to</w:t>
      </w:r>
      <w:proofErr w:type="gramEnd"/>
      <w:r w:rsidR="00FD391C" w:rsidRPr="00372C84">
        <w:rPr>
          <w:rFonts w:ascii="Arial" w:hAnsi="Arial" w:cs="Arial"/>
          <w:szCs w:val="24"/>
        </w:rPr>
        <w:t xml:space="preserve"> protect the confidential information in a proper manner. </w:t>
      </w:r>
      <w:r w:rsidR="00052B26" w:rsidRPr="00372C84">
        <w:rPr>
          <w:rFonts w:ascii="Arial" w:hAnsi="Arial" w:cs="Arial"/>
          <w:szCs w:val="24"/>
        </w:rPr>
        <w:t xml:space="preserve">Antivirus, data protection and locking applications, encrypting data programs are some of the effective </w:t>
      </w:r>
      <w:proofErr w:type="gramStart"/>
      <w:r w:rsidR="00052B26" w:rsidRPr="00372C84">
        <w:rPr>
          <w:rFonts w:ascii="Arial" w:hAnsi="Arial" w:cs="Arial"/>
          <w:szCs w:val="24"/>
        </w:rPr>
        <w:t>measure</w:t>
      </w:r>
      <w:proofErr w:type="gramEnd"/>
      <w:r w:rsidR="00052B26" w:rsidRPr="00372C84">
        <w:rPr>
          <w:rFonts w:ascii="Arial" w:hAnsi="Arial" w:cs="Arial"/>
          <w:szCs w:val="24"/>
        </w:rPr>
        <w:t xml:space="preserve"> that might be used by the business companies that can be an effective measure in order to protect the data in a precise manner. </w:t>
      </w:r>
    </w:p>
    <w:p w14:paraId="05B717FA" w14:textId="77777777" w:rsidR="00A73701" w:rsidRPr="00372C84" w:rsidRDefault="00A73701" w:rsidP="001321F3">
      <w:pPr>
        <w:spacing w:before="100" w:beforeAutospacing="1" w:after="100" w:afterAutospacing="1" w:line="360" w:lineRule="auto"/>
        <w:jc w:val="left"/>
        <w:rPr>
          <w:rFonts w:ascii="Arial" w:hAnsi="Arial" w:cs="Arial"/>
          <w:szCs w:val="24"/>
        </w:rPr>
      </w:pPr>
      <w:r w:rsidRPr="00372C84">
        <w:rPr>
          <w:rFonts w:ascii="Arial" w:hAnsi="Arial" w:cs="Arial"/>
          <w:szCs w:val="24"/>
        </w:rPr>
        <w:br w:type="page"/>
      </w:r>
    </w:p>
    <w:p w14:paraId="28752FAB" w14:textId="603806A9" w:rsidR="00B92C91" w:rsidRDefault="00A73701" w:rsidP="00B61219">
      <w:pPr>
        <w:pStyle w:val="Heading1"/>
        <w:spacing w:before="100" w:beforeAutospacing="1" w:after="100" w:afterAutospacing="1" w:line="360" w:lineRule="auto"/>
        <w:jc w:val="center"/>
        <w:rPr>
          <w:rFonts w:ascii="Arial" w:hAnsi="Arial" w:cs="Arial"/>
          <w:sz w:val="32"/>
          <w:szCs w:val="32"/>
        </w:rPr>
      </w:pPr>
      <w:bookmarkStart w:id="9" w:name="_Toc122894850"/>
      <w:r w:rsidRPr="00504DA0">
        <w:rPr>
          <w:rFonts w:ascii="Arial" w:hAnsi="Arial" w:cs="Arial"/>
          <w:sz w:val="32"/>
          <w:szCs w:val="32"/>
        </w:rPr>
        <w:lastRenderedPageBreak/>
        <w:t>Conclusion</w:t>
      </w:r>
      <w:bookmarkEnd w:id="9"/>
    </w:p>
    <w:p w14:paraId="5C86FD38" w14:textId="77777777" w:rsidR="00504DA0" w:rsidRPr="00504DA0" w:rsidRDefault="00504DA0" w:rsidP="001321F3">
      <w:pPr>
        <w:spacing w:before="100" w:beforeAutospacing="1" w:after="100" w:afterAutospacing="1" w:line="360" w:lineRule="auto"/>
        <w:jc w:val="left"/>
      </w:pPr>
    </w:p>
    <w:p w14:paraId="606463C6" w14:textId="3C3F275D" w:rsidR="006A5CCA" w:rsidRPr="00372C84" w:rsidRDefault="00AE5B0A" w:rsidP="001321F3">
      <w:pPr>
        <w:spacing w:before="100" w:beforeAutospacing="1" w:after="100" w:afterAutospacing="1" w:line="360" w:lineRule="auto"/>
        <w:jc w:val="left"/>
        <w:rPr>
          <w:rFonts w:ascii="Arial" w:hAnsi="Arial" w:cs="Arial"/>
          <w:szCs w:val="24"/>
        </w:rPr>
      </w:pPr>
      <w:r w:rsidRPr="00372C84">
        <w:rPr>
          <w:rFonts w:ascii="Arial" w:hAnsi="Arial" w:cs="Arial"/>
          <w:szCs w:val="24"/>
        </w:rPr>
        <w:t xml:space="preserve">The above report has elaborated on the different types and elements of business intelligence that are consider as an effective measure that enables the business companies </w:t>
      </w:r>
      <w:proofErr w:type="gramStart"/>
      <w:r w:rsidRPr="00372C84">
        <w:rPr>
          <w:rFonts w:ascii="Arial" w:hAnsi="Arial" w:cs="Arial"/>
          <w:szCs w:val="24"/>
        </w:rPr>
        <w:t>in order to</w:t>
      </w:r>
      <w:proofErr w:type="gramEnd"/>
      <w:r w:rsidRPr="00372C84">
        <w:rPr>
          <w:rFonts w:ascii="Arial" w:hAnsi="Arial" w:cs="Arial"/>
          <w:szCs w:val="24"/>
        </w:rPr>
        <w:t xml:space="preserve"> make a </w:t>
      </w:r>
      <w:r w:rsidR="00504DA0" w:rsidRPr="00372C84">
        <w:rPr>
          <w:rFonts w:ascii="Arial" w:hAnsi="Arial" w:cs="Arial"/>
          <w:szCs w:val="24"/>
        </w:rPr>
        <w:t>proper decision</w:t>
      </w:r>
      <w:r w:rsidRPr="00372C84">
        <w:rPr>
          <w:rFonts w:ascii="Arial" w:hAnsi="Arial" w:cs="Arial"/>
          <w:szCs w:val="24"/>
        </w:rPr>
        <w:t xml:space="preserve">. For this, the business companies need to prepare a </w:t>
      </w:r>
      <w:r w:rsidR="00504DA0" w:rsidRPr="00372C84">
        <w:rPr>
          <w:rFonts w:ascii="Arial" w:hAnsi="Arial" w:cs="Arial"/>
          <w:szCs w:val="24"/>
        </w:rPr>
        <w:t>better business strategy</w:t>
      </w:r>
      <w:r w:rsidRPr="00372C84">
        <w:rPr>
          <w:rFonts w:ascii="Arial" w:hAnsi="Arial" w:cs="Arial"/>
          <w:szCs w:val="24"/>
        </w:rPr>
        <w:t xml:space="preserve"> </w:t>
      </w:r>
      <w:proofErr w:type="gramStart"/>
      <w:r w:rsidRPr="00372C84">
        <w:rPr>
          <w:rFonts w:ascii="Arial" w:hAnsi="Arial" w:cs="Arial"/>
          <w:szCs w:val="24"/>
        </w:rPr>
        <w:t>so as to</w:t>
      </w:r>
      <w:proofErr w:type="gramEnd"/>
      <w:r w:rsidRPr="00372C84">
        <w:rPr>
          <w:rFonts w:ascii="Arial" w:hAnsi="Arial" w:cs="Arial"/>
          <w:szCs w:val="24"/>
        </w:rPr>
        <w:t xml:space="preserve"> enable themselves to gain a </w:t>
      </w:r>
      <w:r w:rsidR="00504DA0" w:rsidRPr="00372C84">
        <w:rPr>
          <w:rFonts w:ascii="Arial" w:hAnsi="Arial" w:cs="Arial"/>
          <w:szCs w:val="24"/>
        </w:rPr>
        <w:t>better competitive advantage</w:t>
      </w:r>
      <w:r w:rsidRPr="00372C84">
        <w:rPr>
          <w:rFonts w:ascii="Arial" w:hAnsi="Arial" w:cs="Arial"/>
          <w:szCs w:val="24"/>
        </w:rPr>
        <w:t xml:space="preserve">. Thus, the overall report has also </w:t>
      </w:r>
      <w:r w:rsidR="00504DA0" w:rsidRPr="00372C84">
        <w:rPr>
          <w:rFonts w:ascii="Arial" w:hAnsi="Arial" w:cs="Arial"/>
          <w:szCs w:val="24"/>
        </w:rPr>
        <w:t>discussed</w:t>
      </w:r>
      <w:r w:rsidRPr="00372C84">
        <w:rPr>
          <w:rFonts w:ascii="Arial" w:hAnsi="Arial" w:cs="Arial"/>
          <w:szCs w:val="24"/>
        </w:rPr>
        <w:t xml:space="preserve"> the types of business intelligence in which, the impact as well as the benefits has been elaborated in a </w:t>
      </w:r>
      <w:proofErr w:type="spellStart"/>
      <w:r w:rsidR="00504DA0" w:rsidRPr="00372C84">
        <w:rPr>
          <w:rFonts w:ascii="Arial" w:hAnsi="Arial" w:cs="Arial"/>
          <w:szCs w:val="24"/>
        </w:rPr>
        <w:t>precise</w:t>
      </w:r>
      <w:r w:rsidR="00504DA0">
        <w:rPr>
          <w:rFonts w:ascii="Arial" w:hAnsi="Arial" w:cs="Arial"/>
          <w:szCs w:val="24"/>
        </w:rPr>
        <w:t>d</w:t>
      </w:r>
      <w:proofErr w:type="spellEnd"/>
      <w:r w:rsidRPr="00372C84">
        <w:rPr>
          <w:rFonts w:ascii="Arial" w:hAnsi="Arial" w:cs="Arial"/>
          <w:szCs w:val="24"/>
        </w:rPr>
        <w:t xml:space="preserve"> manner. In addition to this, a proper explanation has been also made </w:t>
      </w:r>
      <w:proofErr w:type="gramStart"/>
      <w:r w:rsidRPr="00372C84">
        <w:rPr>
          <w:rFonts w:ascii="Arial" w:hAnsi="Arial" w:cs="Arial"/>
          <w:szCs w:val="24"/>
        </w:rPr>
        <w:t>so as to</w:t>
      </w:r>
      <w:proofErr w:type="gramEnd"/>
      <w:r w:rsidRPr="00372C84">
        <w:rPr>
          <w:rFonts w:ascii="Arial" w:hAnsi="Arial" w:cs="Arial"/>
          <w:szCs w:val="24"/>
        </w:rPr>
        <w:t xml:space="preserve"> shed lights on the integral importance of the use of business intelligence </w:t>
      </w:r>
      <w:r w:rsidR="004B3AF4" w:rsidRPr="00372C84">
        <w:rPr>
          <w:rFonts w:ascii="Arial" w:hAnsi="Arial" w:cs="Arial"/>
          <w:szCs w:val="24"/>
        </w:rPr>
        <w:t xml:space="preserve">for the overall growth and development of the business company. </w:t>
      </w:r>
      <w:r w:rsidR="00504DA0" w:rsidRPr="00372C84">
        <w:rPr>
          <w:rFonts w:ascii="Arial" w:hAnsi="Arial" w:cs="Arial"/>
          <w:szCs w:val="24"/>
        </w:rPr>
        <w:t xml:space="preserve">This </w:t>
      </w:r>
      <w:proofErr w:type="gramStart"/>
      <w:r w:rsidR="00504DA0" w:rsidRPr="00372C84">
        <w:rPr>
          <w:rFonts w:ascii="Arial" w:hAnsi="Arial" w:cs="Arial"/>
          <w:szCs w:val="24"/>
        </w:rPr>
        <w:t>particular thing</w:t>
      </w:r>
      <w:proofErr w:type="gramEnd"/>
      <w:r w:rsidR="004B3AF4" w:rsidRPr="00372C84">
        <w:rPr>
          <w:rFonts w:ascii="Arial" w:hAnsi="Arial" w:cs="Arial"/>
          <w:szCs w:val="24"/>
        </w:rPr>
        <w:t xml:space="preserve"> explains and gives a proper idea on how efficiently, the BI can help the business entities to understand the current market trends to grab better opportunities in the future respectively. </w:t>
      </w:r>
    </w:p>
    <w:p w14:paraId="2F767CB6" w14:textId="77777777" w:rsidR="006A5CCA" w:rsidRPr="00372C84" w:rsidRDefault="006A5CCA" w:rsidP="001321F3">
      <w:pPr>
        <w:spacing w:before="100" w:beforeAutospacing="1" w:after="100" w:afterAutospacing="1" w:line="360" w:lineRule="auto"/>
        <w:jc w:val="left"/>
        <w:rPr>
          <w:rFonts w:ascii="Arial" w:hAnsi="Arial" w:cs="Arial"/>
          <w:szCs w:val="24"/>
        </w:rPr>
      </w:pPr>
      <w:r w:rsidRPr="00372C84">
        <w:rPr>
          <w:rFonts w:ascii="Arial" w:hAnsi="Arial" w:cs="Arial"/>
          <w:szCs w:val="24"/>
        </w:rPr>
        <w:br w:type="page"/>
      </w:r>
    </w:p>
    <w:p w14:paraId="075EBE19" w14:textId="1F645DE0" w:rsidR="001169B6" w:rsidRDefault="006A5CCA" w:rsidP="00B61219">
      <w:pPr>
        <w:pStyle w:val="Heading1"/>
        <w:spacing w:before="100" w:beforeAutospacing="1" w:after="100" w:afterAutospacing="1" w:line="360" w:lineRule="auto"/>
        <w:jc w:val="center"/>
        <w:rPr>
          <w:rFonts w:ascii="Arial" w:hAnsi="Arial" w:cs="Arial"/>
          <w:sz w:val="32"/>
          <w:szCs w:val="32"/>
        </w:rPr>
      </w:pPr>
      <w:bookmarkStart w:id="10" w:name="_Toc122894851"/>
      <w:r w:rsidRPr="001321F3">
        <w:rPr>
          <w:rFonts w:ascii="Arial" w:hAnsi="Arial" w:cs="Arial"/>
          <w:sz w:val="32"/>
          <w:szCs w:val="32"/>
        </w:rPr>
        <w:lastRenderedPageBreak/>
        <w:t>References</w:t>
      </w:r>
      <w:bookmarkEnd w:id="10"/>
    </w:p>
    <w:p w14:paraId="7F52BEC5" w14:textId="77777777" w:rsidR="001321F3" w:rsidRPr="001321F3" w:rsidRDefault="001321F3" w:rsidP="001321F3">
      <w:pPr>
        <w:spacing w:before="100" w:beforeAutospacing="1" w:after="100" w:afterAutospacing="1" w:line="360" w:lineRule="auto"/>
        <w:jc w:val="left"/>
      </w:pPr>
    </w:p>
    <w:p w14:paraId="2C9C9D37" w14:textId="77777777" w:rsidR="001169B6" w:rsidRPr="00372C84" w:rsidRDefault="001169B6" w:rsidP="001321F3">
      <w:pPr>
        <w:pStyle w:val="Bibliography"/>
        <w:numPr>
          <w:ilvl w:val="0"/>
          <w:numId w:val="1"/>
        </w:numPr>
        <w:spacing w:before="100" w:beforeAutospacing="1" w:after="100" w:afterAutospacing="1" w:line="360" w:lineRule="auto"/>
        <w:jc w:val="left"/>
        <w:rPr>
          <w:rFonts w:ascii="Arial" w:hAnsi="Arial" w:cs="Arial"/>
          <w:noProof/>
          <w:szCs w:val="24"/>
        </w:rPr>
      </w:pPr>
      <w:r w:rsidRPr="00372C84">
        <w:rPr>
          <w:rFonts w:ascii="Arial" w:hAnsi="Arial" w:cs="Arial"/>
          <w:noProof/>
          <w:szCs w:val="24"/>
        </w:rPr>
        <w:t xml:space="preserve">Asay, M., (2021). </w:t>
      </w:r>
      <w:r w:rsidRPr="00372C84">
        <w:rPr>
          <w:rFonts w:ascii="Arial" w:hAnsi="Arial" w:cs="Arial"/>
          <w:i/>
          <w:iCs/>
          <w:noProof/>
          <w:szCs w:val="24"/>
        </w:rPr>
        <w:t xml:space="preserve">SaaS adoption is happening faster and slower than you think. </w:t>
      </w:r>
      <w:r w:rsidRPr="00372C84">
        <w:rPr>
          <w:rFonts w:ascii="Arial" w:hAnsi="Arial" w:cs="Arial"/>
          <w:noProof/>
          <w:szCs w:val="24"/>
        </w:rPr>
        <w:t xml:space="preserve">[Online] </w:t>
      </w:r>
      <w:r w:rsidRPr="00372C84">
        <w:rPr>
          <w:rFonts w:ascii="Arial" w:hAnsi="Arial" w:cs="Arial"/>
          <w:noProof/>
          <w:szCs w:val="24"/>
        </w:rPr>
        <w:br/>
        <w:t xml:space="preserve">Available at: </w:t>
      </w:r>
      <w:r w:rsidRPr="00372C84">
        <w:rPr>
          <w:rFonts w:ascii="Arial" w:hAnsi="Arial" w:cs="Arial"/>
          <w:noProof/>
          <w:szCs w:val="24"/>
          <w:u w:val="single"/>
        </w:rPr>
        <w:t>https://www.techrepublic.com/article/saas-adoption-is-happening-faster-and-slower-than-you-think/</w:t>
      </w:r>
      <w:r w:rsidRPr="00372C84">
        <w:rPr>
          <w:rFonts w:ascii="Arial" w:hAnsi="Arial" w:cs="Arial"/>
          <w:noProof/>
          <w:szCs w:val="24"/>
        </w:rPr>
        <w:br/>
        <w:t>[Accessed 9 november 2022].</w:t>
      </w:r>
    </w:p>
    <w:p w14:paraId="0F480BC5" w14:textId="77777777" w:rsidR="001169B6" w:rsidRPr="00372C84" w:rsidRDefault="001169B6" w:rsidP="001321F3">
      <w:pPr>
        <w:pStyle w:val="Bibliography"/>
        <w:numPr>
          <w:ilvl w:val="0"/>
          <w:numId w:val="1"/>
        </w:numPr>
        <w:spacing w:before="100" w:beforeAutospacing="1" w:after="100" w:afterAutospacing="1" w:line="360" w:lineRule="auto"/>
        <w:jc w:val="left"/>
        <w:rPr>
          <w:rFonts w:ascii="Arial" w:hAnsi="Arial" w:cs="Arial"/>
          <w:noProof/>
          <w:szCs w:val="24"/>
        </w:rPr>
      </w:pPr>
      <w:r w:rsidRPr="00372C84">
        <w:rPr>
          <w:rFonts w:ascii="Arial" w:hAnsi="Arial" w:cs="Arial"/>
          <w:noProof/>
          <w:szCs w:val="24"/>
        </w:rPr>
        <w:t xml:space="preserve">corporatefinanceinstitute, (2022). </w:t>
      </w:r>
      <w:r w:rsidRPr="00372C84">
        <w:rPr>
          <w:rFonts w:ascii="Arial" w:hAnsi="Arial" w:cs="Arial"/>
          <w:i/>
          <w:iCs/>
          <w:noProof/>
          <w:szCs w:val="24"/>
        </w:rPr>
        <w:t xml:space="preserve">Artificial Intelligence (AI). </w:t>
      </w:r>
      <w:r w:rsidRPr="00372C84">
        <w:rPr>
          <w:rFonts w:ascii="Arial" w:hAnsi="Arial" w:cs="Arial"/>
          <w:noProof/>
          <w:szCs w:val="24"/>
        </w:rPr>
        <w:t xml:space="preserve">[Online] </w:t>
      </w:r>
      <w:r w:rsidRPr="00372C84">
        <w:rPr>
          <w:rFonts w:ascii="Arial" w:hAnsi="Arial" w:cs="Arial"/>
          <w:noProof/>
          <w:szCs w:val="24"/>
        </w:rPr>
        <w:br/>
        <w:t xml:space="preserve">Available at: </w:t>
      </w:r>
      <w:r w:rsidRPr="00372C84">
        <w:rPr>
          <w:rFonts w:ascii="Arial" w:hAnsi="Arial" w:cs="Arial"/>
          <w:noProof/>
          <w:szCs w:val="24"/>
          <w:u w:val="single"/>
        </w:rPr>
        <w:t>https://corporatefinanceinstitute.com/resources/data-science/artificial-intelligence-ai/</w:t>
      </w:r>
      <w:r w:rsidRPr="00372C84">
        <w:rPr>
          <w:rFonts w:ascii="Arial" w:hAnsi="Arial" w:cs="Arial"/>
          <w:noProof/>
          <w:szCs w:val="24"/>
        </w:rPr>
        <w:br/>
        <w:t>[Accessed 9 november 2022].</w:t>
      </w:r>
    </w:p>
    <w:p w14:paraId="59F82E4D" w14:textId="77777777" w:rsidR="001169B6" w:rsidRPr="00372C84" w:rsidRDefault="001169B6" w:rsidP="001321F3">
      <w:pPr>
        <w:pStyle w:val="Bibliography"/>
        <w:numPr>
          <w:ilvl w:val="0"/>
          <w:numId w:val="1"/>
        </w:numPr>
        <w:spacing w:before="100" w:beforeAutospacing="1" w:after="100" w:afterAutospacing="1" w:line="360" w:lineRule="auto"/>
        <w:jc w:val="left"/>
        <w:rPr>
          <w:rFonts w:ascii="Arial" w:hAnsi="Arial" w:cs="Arial"/>
          <w:noProof/>
          <w:szCs w:val="24"/>
        </w:rPr>
      </w:pPr>
      <w:r w:rsidRPr="00372C84">
        <w:rPr>
          <w:rFonts w:ascii="Arial" w:hAnsi="Arial" w:cs="Arial"/>
          <w:noProof/>
          <w:szCs w:val="24"/>
        </w:rPr>
        <w:t xml:space="preserve">Fruhlinger, J., (2019). </w:t>
      </w:r>
      <w:r w:rsidRPr="00372C84">
        <w:rPr>
          <w:rFonts w:ascii="Arial" w:hAnsi="Arial" w:cs="Arial"/>
          <w:i/>
          <w:iCs/>
          <w:noProof/>
          <w:szCs w:val="24"/>
        </w:rPr>
        <w:t xml:space="preserve">What is business intelligence? Transforming data into business insights. </w:t>
      </w:r>
      <w:r w:rsidRPr="00372C84">
        <w:rPr>
          <w:rFonts w:ascii="Arial" w:hAnsi="Arial" w:cs="Arial"/>
          <w:noProof/>
          <w:szCs w:val="24"/>
        </w:rPr>
        <w:t xml:space="preserve">[Online] </w:t>
      </w:r>
      <w:r w:rsidRPr="00372C84">
        <w:rPr>
          <w:rFonts w:ascii="Arial" w:hAnsi="Arial" w:cs="Arial"/>
          <w:noProof/>
          <w:szCs w:val="24"/>
        </w:rPr>
        <w:br/>
        <w:t xml:space="preserve">Available at: </w:t>
      </w:r>
      <w:r w:rsidRPr="00372C84">
        <w:rPr>
          <w:rFonts w:ascii="Arial" w:hAnsi="Arial" w:cs="Arial"/>
          <w:noProof/>
          <w:szCs w:val="24"/>
          <w:u w:val="single"/>
        </w:rPr>
        <w:t>https://www.cio.com/article/272364/business-intelligence-definition-and-solutions.html</w:t>
      </w:r>
      <w:r w:rsidRPr="00372C84">
        <w:rPr>
          <w:rFonts w:ascii="Arial" w:hAnsi="Arial" w:cs="Arial"/>
          <w:noProof/>
          <w:szCs w:val="24"/>
        </w:rPr>
        <w:br/>
        <w:t>[Accessed 9 november 2022].</w:t>
      </w:r>
    </w:p>
    <w:p w14:paraId="2115207C" w14:textId="77777777" w:rsidR="001169B6" w:rsidRPr="00372C84" w:rsidRDefault="001169B6" w:rsidP="001321F3">
      <w:pPr>
        <w:pStyle w:val="Bibliography"/>
        <w:numPr>
          <w:ilvl w:val="0"/>
          <w:numId w:val="1"/>
        </w:numPr>
        <w:spacing w:before="100" w:beforeAutospacing="1" w:after="100" w:afterAutospacing="1" w:line="360" w:lineRule="auto"/>
        <w:jc w:val="left"/>
        <w:rPr>
          <w:rFonts w:ascii="Arial" w:hAnsi="Arial" w:cs="Arial"/>
          <w:noProof/>
          <w:szCs w:val="24"/>
        </w:rPr>
      </w:pPr>
      <w:r w:rsidRPr="00372C84">
        <w:rPr>
          <w:rFonts w:ascii="Arial" w:hAnsi="Arial" w:cs="Arial"/>
          <w:noProof/>
          <w:szCs w:val="24"/>
        </w:rPr>
        <w:t xml:space="preserve">Galov, N., (2022). </w:t>
      </w:r>
      <w:r w:rsidRPr="00372C84">
        <w:rPr>
          <w:rFonts w:ascii="Arial" w:hAnsi="Arial" w:cs="Arial"/>
          <w:i/>
          <w:iCs/>
          <w:noProof/>
          <w:szCs w:val="24"/>
        </w:rPr>
        <w:t xml:space="preserve">Cloud Adoption Statistics for 2022. </w:t>
      </w:r>
      <w:r w:rsidRPr="00372C84">
        <w:rPr>
          <w:rFonts w:ascii="Arial" w:hAnsi="Arial" w:cs="Arial"/>
          <w:noProof/>
          <w:szCs w:val="24"/>
        </w:rPr>
        <w:t xml:space="preserve">[Online] </w:t>
      </w:r>
      <w:r w:rsidRPr="00372C84">
        <w:rPr>
          <w:rFonts w:ascii="Arial" w:hAnsi="Arial" w:cs="Arial"/>
          <w:noProof/>
          <w:szCs w:val="24"/>
        </w:rPr>
        <w:br/>
        <w:t xml:space="preserve">Available at: </w:t>
      </w:r>
      <w:r w:rsidRPr="00372C84">
        <w:rPr>
          <w:rFonts w:ascii="Arial" w:hAnsi="Arial" w:cs="Arial"/>
          <w:noProof/>
          <w:szCs w:val="24"/>
          <w:u w:val="single"/>
        </w:rPr>
        <w:t>https://webtribunal.net/blog/cloud-adoption-statistics/#gref</w:t>
      </w:r>
      <w:r w:rsidRPr="00372C84">
        <w:rPr>
          <w:rFonts w:ascii="Arial" w:hAnsi="Arial" w:cs="Arial"/>
          <w:noProof/>
          <w:szCs w:val="24"/>
        </w:rPr>
        <w:br/>
        <w:t>[Accessed 9 november 2022].</w:t>
      </w:r>
    </w:p>
    <w:p w14:paraId="428BE6B9" w14:textId="77777777" w:rsidR="001169B6" w:rsidRPr="00372C84" w:rsidRDefault="001169B6" w:rsidP="001321F3">
      <w:pPr>
        <w:pStyle w:val="Bibliography"/>
        <w:numPr>
          <w:ilvl w:val="0"/>
          <w:numId w:val="1"/>
        </w:numPr>
        <w:spacing w:before="100" w:beforeAutospacing="1" w:after="100" w:afterAutospacing="1" w:line="360" w:lineRule="auto"/>
        <w:jc w:val="left"/>
        <w:rPr>
          <w:rFonts w:ascii="Arial" w:hAnsi="Arial" w:cs="Arial"/>
          <w:noProof/>
          <w:szCs w:val="24"/>
        </w:rPr>
      </w:pPr>
      <w:r w:rsidRPr="00372C84">
        <w:rPr>
          <w:rFonts w:ascii="Arial" w:hAnsi="Arial" w:cs="Arial"/>
          <w:noProof/>
          <w:szCs w:val="24"/>
        </w:rPr>
        <w:t xml:space="preserve">microfocus, (2022). </w:t>
      </w:r>
      <w:r w:rsidRPr="00372C84">
        <w:rPr>
          <w:rFonts w:ascii="Arial" w:hAnsi="Arial" w:cs="Arial"/>
          <w:i/>
          <w:iCs/>
          <w:noProof/>
          <w:szCs w:val="24"/>
        </w:rPr>
        <w:t xml:space="preserve">Why Data Security?. </w:t>
      </w:r>
      <w:r w:rsidRPr="00372C84">
        <w:rPr>
          <w:rFonts w:ascii="Arial" w:hAnsi="Arial" w:cs="Arial"/>
          <w:noProof/>
          <w:szCs w:val="24"/>
        </w:rPr>
        <w:t xml:space="preserve">[Online] </w:t>
      </w:r>
      <w:r w:rsidRPr="00372C84">
        <w:rPr>
          <w:rFonts w:ascii="Arial" w:hAnsi="Arial" w:cs="Arial"/>
          <w:noProof/>
          <w:szCs w:val="24"/>
        </w:rPr>
        <w:br/>
        <w:t xml:space="preserve">Available at: </w:t>
      </w:r>
      <w:r w:rsidRPr="00372C84">
        <w:rPr>
          <w:rFonts w:ascii="Arial" w:hAnsi="Arial" w:cs="Arial"/>
          <w:noProof/>
          <w:szCs w:val="24"/>
          <w:u w:val="single"/>
        </w:rPr>
        <w:t>https://www.microfocus.com/en-us/what-is/data-security</w:t>
      </w:r>
      <w:r w:rsidRPr="00372C84">
        <w:rPr>
          <w:rFonts w:ascii="Arial" w:hAnsi="Arial" w:cs="Arial"/>
          <w:noProof/>
          <w:szCs w:val="24"/>
        </w:rPr>
        <w:br/>
        <w:t>[Accessed 9 november 2022].</w:t>
      </w:r>
    </w:p>
    <w:p w14:paraId="0C1F3175" w14:textId="77777777" w:rsidR="001169B6" w:rsidRPr="00372C84" w:rsidRDefault="001169B6" w:rsidP="001321F3">
      <w:pPr>
        <w:pStyle w:val="Bibliography"/>
        <w:numPr>
          <w:ilvl w:val="0"/>
          <w:numId w:val="1"/>
        </w:numPr>
        <w:spacing w:before="100" w:beforeAutospacing="1" w:after="100" w:afterAutospacing="1" w:line="360" w:lineRule="auto"/>
        <w:jc w:val="left"/>
        <w:rPr>
          <w:rFonts w:ascii="Arial" w:hAnsi="Arial" w:cs="Arial"/>
          <w:noProof/>
          <w:szCs w:val="24"/>
        </w:rPr>
      </w:pPr>
      <w:r w:rsidRPr="00372C84">
        <w:rPr>
          <w:rFonts w:ascii="Arial" w:hAnsi="Arial" w:cs="Arial"/>
          <w:noProof/>
          <w:szCs w:val="24"/>
        </w:rPr>
        <w:t xml:space="preserve">Panetta, K., (2022). </w:t>
      </w:r>
      <w:r w:rsidRPr="00372C84">
        <w:rPr>
          <w:rFonts w:ascii="Arial" w:hAnsi="Arial" w:cs="Arial"/>
          <w:i/>
          <w:iCs/>
          <w:noProof/>
          <w:szCs w:val="24"/>
        </w:rPr>
        <w:t xml:space="preserve">A Data and Analytics Leader's Guide to Data Literacy. </w:t>
      </w:r>
      <w:r w:rsidRPr="00372C84">
        <w:rPr>
          <w:rFonts w:ascii="Arial" w:hAnsi="Arial" w:cs="Arial"/>
          <w:noProof/>
          <w:szCs w:val="24"/>
        </w:rPr>
        <w:t xml:space="preserve">[Online] </w:t>
      </w:r>
      <w:r w:rsidRPr="00372C84">
        <w:rPr>
          <w:rFonts w:ascii="Arial" w:hAnsi="Arial" w:cs="Arial"/>
          <w:noProof/>
          <w:szCs w:val="24"/>
        </w:rPr>
        <w:br/>
        <w:t xml:space="preserve">Available at: </w:t>
      </w:r>
      <w:r w:rsidRPr="00372C84">
        <w:rPr>
          <w:rFonts w:ascii="Arial" w:hAnsi="Arial" w:cs="Arial"/>
          <w:noProof/>
          <w:szCs w:val="24"/>
          <w:u w:val="single"/>
        </w:rPr>
        <w:t>https://www.gartner.com/smarterwithgartner/a-data-and-analytics-leaders-guide-to-data-literacy</w:t>
      </w:r>
      <w:r w:rsidRPr="00372C84">
        <w:rPr>
          <w:rFonts w:ascii="Arial" w:hAnsi="Arial" w:cs="Arial"/>
          <w:noProof/>
          <w:szCs w:val="24"/>
        </w:rPr>
        <w:br/>
        <w:t>[Accessed 9 november 2022].</w:t>
      </w:r>
    </w:p>
    <w:p w14:paraId="23B91EB6" w14:textId="77777777" w:rsidR="001169B6" w:rsidRPr="00372C84" w:rsidRDefault="001169B6" w:rsidP="001321F3">
      <w:pPr>
        <w:pStyle w:val="Bibliography"/>
        <w:numPr>
          <w:ilvl w:val="0"/>
          <w:numId w:val="1"/>
        </w:numPr>
        <w:spacing w:before="100" w:beforeAutospacing="1" w:after="100" w:afterAutospacing="1" w:line="360" w:lineRule="auto"/>
        <w:jc w:val="left"/>
        <w:rPr>
          <w:rFonts w:ascii="Arial" w:hAnsi="Arial" w:cs="Arial"/>
          <w:noProof/>
          <w:szCs w:val="24"/>
        </w:rPr>
      </w:pPr>
      <w:r w:rsidRPr="00372C84">
        <w:rPr>
          <w:rFonts w:ascii="Arial" w:hAnsi="Arial" w:cs="Arial"/>
          <w:noProof/>
          <w:szCs w:val="24"/>
        </w:rPr>
        <w:lastRenderedPageBreak/>
        <w:t xml:space="preserve">Schroer, A., (2022). </w:t>
      </w:r>
      <w:r w:rsidRPr="00372C84">
        <w:rPr>
          <w:rFonts w:ascii="Arial" w:hAnsi="Arial" w:cs="Arial"/>
          <w:i/>
          <w:iCs/>
          <w:noProof/>
          <w:szCs w:val="24"/>
        </w:rPr>
        <w:t xml:space="preserve">Artificial Intelligence.. </w:t>
      </w:r>
      <w:r w:rsidRPr="00372C84">
        <w:rPr>
          <w:rFonts w:ascii="Arial" w:hAnsi="Arial" w:cs="Arial"/>
          <w:noProof/>
          <w:szCs w:val="24"/>
        </w:rPr>
        <w:t xml:space="preserve">[Online] </w:t>
      </w:r>
      <w:r w:rsidRPr="00372C84">
        <w:rPr>
          <w:rFonts w:ascii="Arial" w:hAnsi="Arial" w:cs="Arial"/>
          <w:noProof/>
          <w:szCs w:val="24"/>
        </w:rPr>
        <w:br/>
        <w:t xml:space="preserve">Available at: </w:t>
      </w:r>
      <w:r w:rsidRPr="00372C84">
        <w:rPr>
          <w:rFonts w:ascii="Arial" w:hAnsi="Arial" w:cs="Arial"/>
          <w:noProof/>
          <w:szCs w:val="24"/>
          <w:u w:val="single"/>
        </w:rPr>
        <w:t>https://builtin.com/artificial-intelligence</w:t>
      </w:r>
      <w:r w:rsidRPr="00372C84">
        <w:rPr>
          <w:rFonts w:ascii="Arial" w:hAnsi="Arial" w:cs="Arial"/>
          <w:noProof/>
          <w:szCs w:val="24"/>
        </w:rPr>
        <w:br/>
        <w:t>[Accessed 9 november 2022].</w:t>
      </w:r>
    </w:p>
    <w:p w14:paraId="0FDBF15B" w14:textId="77777777" w:rsidR="001169B6" w:rsidRPr="00372C84" w:rsidRDefault="001169B6" w:rsidP="001321F3">
      <w:pPr>
        <w:pStyle w:val="Bibliography"/>
        <w:numPr>
          <w:ilvl w:val="0"/>
          <w:numId w:val="1"/>
        </w:numPr>
        <w:spacing w:before="100" w:beforeAutospacing="1" w:after="100" w:afterAutospacing="1" w:line="360" w:lineRule="auto"/>
        <w:jc w:val="left"/>
        <w:rPr>
          <w:rFonts w:ascii="Arial" w:hAnsi="Arial" w:cs="Arial"/>
          <w:noProof/>
          <w:szCs w:val="24"/>
        </w:rPr>
      </w:pPr>
      <w:r w:rsidRPr="00372C84">
        <w:rPr>
          <w:rFonts w:ascii="Arial" w:hAnsi="Arial" w:cs="Arial"/>
          <w:noProof/>
          <w:szCs w:val="24"/>
        </w:rPr>
        <w:t xml:space="preserve">simplilearn, (2022). </w:t>
      </w:r>
      <w:r w:rsidRPr="00372C84">
        <w:rPr>
          <w:rFonts w:ascii="Arial" w:hAnsi="Arial" w:cs="Arial"/>
          <w:i/>
          <w:iCs/>
          <w:noProof/>
          <w:szCs w:val="24"/>
        </w:rPr>
        <w:t xml:space="preserve">What Is a Data Warehouse: Overview, Concepts and How It Works. </w:t>
      </w:r>
      <w:r w:rsidRPr="00372C84">
        <w:rPr>
          <w:rFonts w:ascii="Arial" w:hAnsi="Arial" w:cs="Arial"/>
          <w:noProof/>
          <w:szCs w:val="24"/>
        </w:rPr>
        <w:t xml:space="preserve">[Online] </w:t>
      </w:r>
      <w:r w:rsidRPr="00372C84">
        <w:rPr>
          <w:rFonts w:ascii="Arial" w:hAnsi="Arial" w:cs="Arial"/>
          <w:noProof/>
          <w:szCs w:val="24"/>
        </w:rPr>
        <w:br/>
        <w:t xml:space="preserve">Available at: </w:t>
      </w:r>
      <w:r w:rsidRPr="00372C84">
        <w:rPr>
          <w:rFonts w:ascii="Arial" w:hAnsi="Arial" w:cs="Arial"/>
          <w:noProof/>
          <w:szCs w:val="24"/>
          <w:u w:val="single"/>
        </w:rPr>
        <w:t>https://www.simplilearn.com/data-warehouse-article</w:t>
      </w:r>
      <w:r w:rsidRPr="00372C84">
        <w:rPr>
          <w:rFonts w:ascii="Arial" w:hAnsi="Arial" w:cs="Arial"/>
          <w:noProof/>
          <w:szCs w:val="24"/>
        </w:rPr>
        <w:br/>
        <w:t>[Accessed 7 november 2022].</w:t>
      </w:r>
    </w:p>
    <w:p w14:paraId="03C6DD3F" w14:textId="77777777" w:rsidR="001169B6" w:rsidRPr="00372C84" w:rsidRDefault="001169B6" w:rsidP="001321F3">
      <w:pPr>
        <w:pStyle w:val="Bibliography"/>
        <w:numPr>
          <w:ilvl w:val="0"/>
          <w:numId w:val="1"/>
        </w:numPr>
        <w:spacing w:before="100" w:beforeAutospacing="1" w:after="100" w:afterAutospacing="1" w:line="360" w:lineRule="auto"/>
        <w:jc w:val="left"/>
        <w:rPr>
          <w:rFonts w:ascii="Arial" w:hAnsi="Arial" w:cs="Arial"/>
          <w:noProof/>
          <w:szCs w:val="24"/>
        </w:rPr>
      </w:pPr>
      <w:r w:rsidRPr="00372C84">
        <w:rPr>
          <w:rFonts w:ascii="Arial" w:hAnsi="Arial" w:cs="Arial"/>
          <w:noProof/>
          <w:szCs w:val="24"/>
        </w:rPr>
        <w:t xml:space="preserve">Wigmore, I., (2022). </w:t>
      </w:r>
      <w:r w:rsidRPr="00372C84">
        <w:rPr>
          <w:rFonts w:ascii="Arial" w:hAnsi="Arial" w:cs="Arial"/>
          <w:i/>
          <w:iCs/>
          <w:noProof/>
          <w:szCs w:val="24"/>
        </w:rPr>
        <w:t xml:space="preserve">data literacy. </w:t>
      </w:r>
      <w:r w:rsidRPr="00372C84">
        <w:rPr>
          <w:rFonts w:ascii="Arial" w:hAnsi="Arial" w:cs="Arial"/>
          <w:noProof/>
          <w:szCs w:val="24"/>
        </w:rPr>
        <w:t xml:space="preserve">[Online] </w:t>
      </w:r>
      <w:r w:rsidRPr="00372C84">
        <w:rPr>
          <w:rFonts w:ascii="Arial" w:hAnsi="Arial" w:cs="Arial"/>
          <w:noProof/>
          <w:szCs w:val="24"/>
        </w:rPr>
        <w:br/>
        <w:t xml:space="preserve">Available at: </w:t>
      </w:r>
      <w:r w:rsidRPr="00372C84">
        <w:rPr>
          <w:rFonts w:ascii="Arial" w:hAnsi="Arial" w:cs="Arial"/>
          <w:noProof/>
          <w:szCs w:val="24"/>
          <w:u w:val="single"/>
        </w:rPr>
        <w:t>https://www.techtarget.com/whatis/definition/data-literacy</w:t>
      </w:r>
      <w:r w:rsidRPr="00372C84">
        <w:rPr>
          <w:rFonts w:ascii="Arial" w:hAnsi="Arial" w:cs="Arial"/>
          <w:noProof/>
          <w:szCs w:val="24"/>
        </w:rPr>
        <w:br/>
        <w:t>[Accessed 9 november 2022].</w:t>
      </w:r>
    </w:p>
    <w:p w14:paraId="1058047E" w14:textId="77777777" w:rsidR="001169B6" w:rsidRPr="00372C84" w:rsidRDefault="001169B6" w:rsidP="001321F3">
      <w:pPr>
        <w:spacing w:before="100" w:beforeAutospacing="1" w:after="100" w:afterAutospacing="1" w:line="360" w:lineRule="auto"/>
        <w:jc w:val="left"/>
        <w:rPr>
          <w:rFonts w:ascii="Arial" w:hAnsi="Arial" w:cs="Arial"/>
          <w:szCs w:val="24"/>
        </w:rPr>
      </w:pPr>
    </w:p>
    <w:p w14:paraId="08A7E47E" w14:textId="77777777" w:rsidR="001169B6" w:rsidRPr="00372C84" w:rsidRDefault="001169B6" w:rsidP="001321F3">
      <w:pPr>
        <w:spacing w:before="100" w:beforeAutospacing="1" w:after="100" w:afterAutospacing="1" w:line="360" w:lineRule="auto"/>
        <w:jc w:val="left"/>
        <w:rPr>
          <w:rFonts w:ascii="Arial" w:hAnsi="Arial" w:cs="Arial"/>
          <w:szCs w:val="24"/>
        </w:rPr>
      </w:pPr>
    </w:p>
    <w:p w14:paraId="09D5F927" w14:textId="77777777" w:rsidR="006A5CCA" w:rsidRPr="00372C84" w:rsidRDefault="006A5CCA" w:rsidP="001321F3">
      <w:pPr>
        <w:spacing w:before="100" w:beforeAutospacing="1" w:after="100" w:afterAutospacing="1" w:line="360" w:lineRule="auto"/>
        <w:jc w:val="left"/>
        <w:rPr>
          <w:rFonts w:ascii="Arial" w:hAnsi="Arial" w:cs="Arial"/>
          <w:szCs w:val="24"/>
        </w:rPr>
      </w:pPr>
    </w:p>
    <w:p w14:paraId="66974EB4" w14:textId="77777777" w:rsidR="00435793" w:rsidRPr="00372C84" w:rsidRDefault="00435793" w:rsidP="001321F3">
      <w:pPr>
        <w:spacing w:before="100" w:beforeAutospacing="1" w:after="100" w:afterAutospacing="1" w:line="360" w:lineRule="auto"/>
        <w:jc w:val="left"/>
        <w:rPr>
          <w:rFonts w:ascii="Arial" w:hAnsi="Arial" w:cs="Arial"/>
          <w:b/>
          <w:bCs/>
          <w:szCs w:val="24"/>
        </w:rPr>
      </w:pPr>
    </w:p>
    <w:sectPr w:rsidR="00435793" w:rsidRPr="00372C84" w:rsidSect="00013196">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5649D" w14:textId="77777777" w:rsidR="00A95720" w:rsidRDefault="00A95720" w:rsidP="00013196">
      <w:pPr>
        <w:spacing w:after="0" w:line="240" w:lineRule="auto"/>
      </w:pPr>
      <w:r>
        <w:separator/>
      </w:r>
    </w:p>
  </w:endnote>
  <w:endnote w:type="continuationSeparator" w:id="0">
    <w:p w14:paraId="44C52878" w14:textId="77777777" w:rsidR="00A95720" w:rsidRDefault="00A95720" w:rsidP="000131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rdia New">
    <w:altName w:val="Cordia New"/>
    <w:panose1 w:val="020B0304020202020204"/>
    <w:charset w:val="DE"/>
    <w:family w:val="swiss"/>
    <w:pitch w:val="variable"/>
    <w:sig w:usb0="81000003" w:usb1="00000000" w:usb2="00000000" w:usb3="00000000" w:csb0="00010001" w:csb1="00000000"/>
  </w:font>
  <w:font w:name="DengXian Light">
    <w:altName w:val="等线 Light"/>
    <w:charset w:val="86"/>
    <w:family w:val="auto"/>
    <w:pitch w:val="variable"/>
    <w:sig w:usb0="A00002BF" w:usb1="38CF7CFA" w:usb2="00000016" w:usb3="00000000" w:csb0="0004000F" w:csb1="00000000"/>
  </w:font>
  <w:font w:name="Angsana New">
    <w:altName w:val="Leelawadee UI"/>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C5530" w14:textId="77777777" w:rsidR="006614E5" w:rsidRDefault="006614E5">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F3222EA" w14:textId="77777777" w:rsidR="00013196" w:rsidRDefault="000131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9A5C62" w14:textId="77777777" w:rsidR="00A95720" w:rsidRDefault="00A95720" w:rsidP="00013196">
      <w:pPr>
        <w:spacing w:after="0" w:line="240" w:lineRule="auto"/>
      </w:pPr>
      <w:r>
        <w:separator/>
      </w:r>
    </w:p>
  </w:footnote>
  <w:footnote w:type="continuationSeparator" w:id="0">
    <w:p w14:paraId="4959C6D7" w14:textId="77777777" w:rsidR="00A95720" w:rsidRDefault="00A95720" w:rsidP="000131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FF1B3C"/>
    <w:multiLevelType w:val="hybridMultilevel"/>
    <w:tmpl w:val="E8BC2E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56830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196"/>
    <w:rsid w:val="00013196"/>
    <w:rsid w:val="00050E82"/>
    <w:rsid w:val="00052B26"/>
    <w:rsid w:val="00067450"/>
    <w:rsid w:val="00095A3B"/>
    <w:rsid w:val="001169B6"/>
    <w:rsid w:val="001321F3"/>
    <w:rsid w:val="00206D34"/>
    <w:rsid w:val="002467AB"/>
    <w:rsid w:val="00273449"/>
    <w:rsid w:val="002D6744"/>
    <w:rsid w:val="003637EB"/>
    <w:rsid w:val="00372C84"/>
    <w:rsid w:val="003C6CAB"/>
    <w:rsid w:val="00407E64"/>
    <w:rsid w:val="00435793"/>
    <w:rsid w:val="004A17D5"/>
    <w:rsid w:val="004B3AF4"/>
    <w:rsid w:val="004D7C92"/>
    <w:rsid w:val="00504DA0"/>
    <w:rsid w:val="00613A71"/>
    <w:rsid w:val="006614E5"/>
    <w:rsid w:val="006734C7"/>
    <w:rsid w:val="006A5CCA"/>
    <w:rsid w:val="006B0B01"/>
    <w:rsid w:val="006B321A"/>
    <w:rsid w:val="006D7E63"/>
    <w:rsid w:val="00706FEE"/>
    <w:rsid w:val="008001C9"/>
    <w:rsid w:val="00826080"/>
    <w:rsid w:val="00846ECA"/>
    <w:rsid w:val="009E244A"/>
    <w:rsid w:val="009F005B"/>
    <w:rsid w:val="00A73701"/>
    <w:rsid w:val="00A95720"/>
    <w:rsid w:val="00AC7245"/>
    <w:rsid w:val="00AE5B0A"/>
    <w:rsid w:val="00B61219"/>
    <w:rsid w:val="00B6288E"/>
    <w:rsid w:val="00B92C91"/>
    <w:rsid w:val="00CC5964"/>
    <w:rsid w:val="00D76667"/>
    <w:rsid w:val="00D90E6D"/>
    <w:rsid w:val="00E57F33"/>
    <w:rsid w:val="00EB4A02"/>
    <w:rsid w:val="00FD391C"/>
    <w:rsid w:val="00FE0D7E"/>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D6B0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6ECA"/>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613A71"/>
    <w:pPr>
      <w:keepNext/>
      <w:keepLines/>
      <w:spacing w:before="240" w:after="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613A71"/>
    <w:pPr>
      <w:keepNext/>
      <w:keepLines/>
      <w:spacing w:before="40" w:after="0"/>
      <w:outlineLvl w:val="1"/>
    </w:pPr>
    <w:rPr>
      <w:rFonts w:eastAsiaTheme="majorEastAsia" w:cstheme="majorBidi"/>
      <w:b/>
      <w:color w:val="000000" w:themeColor="text1"/>
      <w:sz w:val="26"/>
      <w:szCs w:val="33"/>
    </w:rPr>
  </w:style>
  <w:style w:type="paragraph" w:styleId="Heading3">
    <w:name w:val="heading 3"/>
    <w:basedOn w:val="Normal"/>
    <w:next w:val="Normal"/>
    <w:link w:val="Heading3Char"/>
    <w:uiPriority w:val="9"/>
    <w:unhideWhenUsed/>
    <w:qFormat/>
    <w:rsid w:val="002467AB"/>
    <w:pPr>
      <w:keepNext/>
      <w:keepLines/>
      <w:spacing w:before="40" w:after="0"/>
      <w:outlineLvl w:val="2"/>
    </w:pPr>
    <w:rPr>
      <w:rFonts w:eastAsiaTheme="majorEastAsia" w:cstheme="majorBidi"/>
      <w:i/>
      <w:color w:val="000000" w:themeColor="text1"/>
      <w:szCs w:val="3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A71"/>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613A71"/>
    <w:rPr>
      <w:rFonts w:ascii="Times New Roman" w:eastAsiaTheme="majorEastAsia" w:hAnsi="Times New Roman" w:cstheme="majorBidi"/>
      <w:b/>
      <w:color w:val="000000" w:themeColor="text1"/>
      <w:sz w:val="26"/>
      <w:szCs w:val="33"/>
    </w:rPr>
  </w:style>
  <w:style w:type="character" w:customStyle="1" w:styleId="Heading3Char">
    <w:name w:val="Heading 3 Char"/>
    <w:basedOn w:val="DefaultParagraphFont"/>
    <w:link w:val="Heading3"/>
    <w:uiPriority w:val="9"/>
    <w:rsid w:val="002467AB"/>
    <w:rPr>
      <w:rFonts w:ascii="Times New Roman" w:eastAsiaTheme="majorEastAsia" w:hAnsi="Times New Roman" w:cstheme="majorBidi"/>
      <w:i/>
      <w:color w:val="000000" w:themeColor="text1"/>
      <w:sz w:val="24"/>
      <w:szCs w:val="30"/>
      <w:u w:val="single"/>
    </w:rPr>
  </w:style>
  <w:style w:type="paragraph" w:styleId="Header">
    <w:name w:val="header"/>
    <w:basedOn w:val="Normal"/>
    <w:link w:val="HeaderChar"/>
    <w:uiPriority w:val="99"/>
    <w:unhideWhenUsed/>
    <w:rsid w:val="000131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3196"/>
    <w:rPr>
      <w:rFonts w:ascii="Times New Roman" w:hAnsi="Times New Roman"/>
      <w:sz w:val="24"/>
    </w:rPr>
  </w:style>
  <w:style w:type="paragraph" w:styleId="Footer">
    <w:name w:val="footer"/>
    <w:basedOn w:val="Normal"/>
    <w:link w:val="FooterChar"/>
    <w:uiPriority w:val="99"/>
    <w:unhideWhenUsed/>
    <w:rsid w:val="000131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3196"/>
    <w:rPr>
      <w:rFonts w:ascii="Times New Roman" w:hAnsi="Times New Roman"/>
      <w:sz w:val="24"/>
    </w:rPr>
  </w:style>
  <w:style w:type="paragraph" w:styleId="Bibliography">
    <w:name w:val="Bibliography"/>
    <w:basedOn w:val="Normal"/>
    <w:next w:val="Normal"/>
    <w:uiPriority w:val="37"/>
    <w:unhideWhenUsed/>
    <w:rsid w:val="001169B6"/>
  </w:style>
  <w:style w:type="paragraph" w:styleId="TOCHeading">
    <w:name w:val="TOC Heading"/>
    <w:basedOn w:val="Heading1"/>
    <w:next w:val="Normal"/>
    <w:uiPriority w:val="39"/>
    <w:unhideWhenUsed/>
    <w:qFormat/>
    <w:rsid w:val="00AC7245"/>
    <w:pPr>
      <w:spacing w:line="259" w:lineRule="auto"/>
      <w:jc w:val="left"/>
      <w:outlineLvl w:val="9"/>
    </w:pPr>
    <w:rPr>
      <w:rFonts w:asciiTheme="majorHAnsi" w:hAnsiTheme="majorHAnsi"/>
      <w:b w:val="0"/>
      <w:color w:val="2F5496" w:themeColor="accent1" w:themeShade="BF"/>
      <w:sz w:val="32"/>
      <w:szCs w:val="32"/>
      <w:lang w:bidi="ar-SA"/>
    </w:rPr>
  </w:style>
  <w:style w:type="paragraph" w:styleId="TOC1">
    <w:name w:val="toc 1"/>
    <w:basedOn w:val="Normal"/>
    <w:next w:val="Normal"/>
    <w:autoRedefine/>
    <w:uiPriority w:val="39"/>
    <w:unhideWhenUsed/>
    <w:rsid w:val="00AC7245"/>
    <w:pPr>
      <w:spacing w:after="100"/>
    </w:pPr>
  </w:style>
  <w:style w:type="paragraph" w:styleId="TOC2">
    <w:name w:val="toc 2"/>
    <w:basedOn w:val="Normal"/>
    <w:next w:val="Normal"/>
    <w:autoRedefine/>
    <w:uiPriority w:val="39"/>
    <w:unhideWhenUsed/>
    <w:rsid w:val="00AC7245"/>
    <w:pPr>
      <w:spacing w:after="100"/>
      <w:ind w:left="240"/>
    </w:pPr>
  </w:style>
  <w:style w:type="character" w:styleId="Hyperlink">
    <w:name w:val="Hyperlink"/>
    <w:basedOn w:val="DefaultParagraphFont"/>
    <w:uiPriority w:val="99"/>
    <w:unhideWhenUsed/>
    <w:rsid w:val="00AC7245"/>
    <w:rPr>
      <w:color w:val="0563C1" w:themeColor="hyperlink"/>
      <w:u w:val="single"/>
    </w:rPr>
  </w:style>
  <w:style w:type="paragraph" w:customStyle="1" w:styleId="Normal1">
    <w:name w:val="Normal1"/>
    <w:rsid w:val="004D7C92"/>
    <w:pPr>
      <w:spacing w:before="240" w:after="240" w:line="360" w:lineRule="auto"/>
      <w:jc w:val="both"/>
    </w:pPr>
    <w:rPr>
      <w:rFonts w:ascii="Times New Roman" w:eastAsia="Times New Roman" w:hAnsi="Times New Roman" w:cs="Times New Roman"/>
      <w:sz w:val="24"/>
      <w:szCs w:val="24"/>
      <w:lang w:val=""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212534">
      <w:bodyDiv w:val="1"/>
      <w:marLeft w:val="0"/>
      <w:marRight w:val="0"/>
      <w:marTop w:val="0"/>
      <w:marBottom w:val="0"/>
      <w:divBdr>
        <w:top w:val="none" w:sz="0" w:space="0" w:color="auto"/>
        <w:left w:val="none" w:sz="0" w:space="0" w:color="auto"/>
        <w:bottom w:val="none" w:sz="0" w:space="0" w:color="auto"/>
        <w:right w:val="none" w:sz="0" w:space="0" w:color="auto"/>
      </w:divBdr>
    </w:div>
    <w:div w:id="529415561">
      <w:bodyDiv w:val="1"/>
      <w:marLeft w:val="0"/>
      <w:marRight w:val="0"/>
      <w:marTop w:val="0"/>
      <w:marBottom w:val="0"/>
      <w:divBdr>
        <w:top w:val="none" w:sz="0" w:space="0" w:color="auto"/>
        <w:left w:val="none" w:sz="0" w:space="0" w:color="auto"/>
        <w:bottom w:val="none" w:sz="0" w:space="0" w:color="auto"/>
        <w:right w:val="none" w:sz="0" w:space="0" w:color="auto"/>
      </w:divBdr>
    </w:div>
    <w:div w:id="606616637">
      <w:bodyDiv w:val="1"/>
      <w:marLeft w:val="0"/>
      <w:marRight w:val="0"/>
      <w:marTop w:val="0"/>
      <w:marBottom w:val="0"/>
      <w:divBdr>
        <w:top w:val="none" w:sz="0" w:space="0" w:color="auto"/>
        <w:left w:val="none" w:sz="0" w:space="0" w:color="auto"/>
        <w:bottom w:val="none" w:sz="0" w:space="0" w:color="auto"/>
        <w:right w:val="none" w:sz="0" w:space="0" w:color="auto"/>
      </w:divBdr>
    </w:div>
    <w:div w:id="723060670">
      <w:bodyDiv w:val="1"/>
      <w:marLeft w:val="0"/>
      <w:marRight w:val="0"/>
      <w:marTop w:val="0"/>
      <w:marBottom w:val="0"/>
      <w:divBdr>
        <w:top w:val="none" w:sz="0" w:space="0" w:color="auto"/>
        <w:left w:val="none" w:sz="0" w:space="0" w:color="auto"/>
        <w:bottom w:val="none" w:sz="0" w:space="0" w:color="auto"/>
        <w:right w:val="none" w:sz="0" w:space="0" w:color="auto"/>
      </w:divBdr>
    </w:div>
    <w:div w:id="731317922">
      <w:bodyDiv w:val="1"/>
      <w:marLeft w:val="0"/>
      <w:marRight w:val="0"/>
      <w:marTop w:val="0"/>
      <w:marBottom w:val="0"/>
      <w:divBdr>
        <w:top w:val="none" w:sz="0" w:space="0" w:color="auto"/>
        <w:left w:val="none" w:sz="0" w:space="0" w:color="auto"/>
        <w:bottom w:val="none" w:sz="0" w:space="0" w:color="auto"/>
        <w:right w:val="none" w:sz="0" w:space="0" w:color="auto"/>
      </w:divBdr>
    </w:div>
    <w:div w:id="1130321760">
      <w:bodyDiv w:val="1"/>
      <w:marLeft w:val="0"/>
      <w:marRight w:val="0"/>
      <w:marTop w:val="0"/>
      <w:marBottom w:val="0"/>
      <w:divBdr>
        <w:top w:val="none" w:sz="0" w:space="0" w:color="auto"/>
        <w:left w:val="none" w:sz="0" w:space="0" w:color="auto"/>
        <w:bottom w:val="none" w:sz="0" w:space="0" w:color="auto"/>
        <w:right w:val="none" w:sz="0" w:space="0" w:color="auto"/>
      </w:divBdr>
    </w:div>
    <w:div w:id="1182082865">
      <w:bodyDiv w:val="1"/>
      <w:marLeft w:val="0"/>
      <w:marRight w:val="0"/>
      <w:marTop w:val="0"/>
      <w:marBottom w:val="0"/>
      <w:divBdr>
        <w:top w:val="none" w:sz="0" w:space="0" w:color="auto"/>
        <w:left w:val="none" w:sz="0" w:space="0" w:color="auto"/>
        <w:bottom w:val="none" w:sz="0" w:space="0" w:color="auto"/>
        <w:right w:val="none" w:sz="0" w:space="0" w:color="auto"/>
      </w:divBdr>
    </w:div>
    <w:div w:id="1487822050">
      <w:bodyDiv w:val="1"/>
      <w:marLeft w:val="0"/>
      <w:marRight w:val="0"/>
      <w:marTop w:val="0"/>
      <w:marBottom w:val="0"/>
      <w:divBdr>
        <w:top w:val="none" w:sz="0" w:space="0" w:color="auto"/>
        <w:left w:val="none" w:sz="0" w:space="0" w:color="auto"/>
        <w:bottom w:val="none" w:sz="0" w:space="0" w:color="auto"/>
        <w:right w:val="none" w:sz="0" w:space="0" w:color="auto"/>
      </w:divBdr>
    </w:div>
    <w:div w:id="1563371556">
      <w:bodyDiv w:val="1"/>
      <w:marLeft w:val="0"/>
      <w:marRight w:val="0"/>
      <w:marTop w:val="0"/>
      <w:marBottom w:val="0"/>
      <w:divBdr>
        <w:top w:val="none" w:sz="0" w:space="0" w:color="auto"/>
        <w:left w:val="none" w:sz="0" w:space="0" w:color="auto"/>
        <w:bottom w:val="none" w:sz="0" w:space="0" w:color="auto"/>
        <w:right w:val="none" w:sz="0" w:space="0" w:color="auto"/>
      </w:divBdr>
    </w:div>
    <w:div w:id="1797093643">
      <w:bodyDiv w:val="1"/>
      <w:marLeft w:val="0"/>
      <w:marRight w:val="0"/>
      <w:marTop w:val="0"/>
      <w:marBottom w:val="0"/>
      <w:divBdr>
        <w:top w:val="none" w:sz="0" w:space="0" w:color="auto"/>
        <w:left w:val="none" w:sz="0" w:space="0" w:color="auto"/>
        <w:bottom w:val="none" w:sz="0" w:space="0" w:color="auto"/>
        <w:right w:val="none" w:sz="0" w:space="0" w:color="auto"/>
      </w:divBdr>
    </w:div>
    <w:div w:id="21458103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sim221</b:Tag>
    <b:SourceType>InternetSite</b:SourceType>
    <b:Guid>{18C839BF-013A-468B-9ADC-FC4F94F2F6FF}</b:Guid>
    <b:Author>
      <b:Author>
        <b:Corporate>simplilearn</b:Corporate>
      </b:Author>
    </b:Author>
    <b:Title>What Is a Data Warehouse: Overview, Concepts and How It Works</b:Title>
    <b:Year>2022</b:Year>
    <b:YearAccessed>2022</b:YearAccessed>
    <b:MonthAccessed>november</b:MonthAccessed>
    <b:DayAccessed>7</b:DayAccessed>
    <b:URL>https://www.simplilearn.com/data-warehouse-article</b:URL>
    <b:RefOrder>1</b:RefOrder>
  </b:Source>
  <b:Source>
    <b:Tag>Jos191</b:Tag>
    <b:SourceType>InternetSite</b:SourceType>
    <b:Guid>{2B94809C-DE9F-483F-BABD-E161F492649A}</b:Guid>
    <b:Author>
      <b:Author>
        <b:NameList>
          <b:Person>
            <b:Last>Fruhlinger</b:Last>
            <b:First>Josh</b:First>
          </b:Person>
        </b:NameList>
      </b:Author>
    </b:Author>
    <b:Title>What is business intelligence? Transforming data into business insights</b:Title>
    <b:Year>2019</b:Year>
    <b:YearAccessed>2022</b:YearAccessed>
    <b:MonthAccessed>november</b:MonthAccessed>
    <b:DayAccessed>9</b:DayAccessed>
    <b:URL>https://www.cio.com/article/272364/business-intelligence-definition-and-solutions.html</b:URL>
    <b:RefOrder>2</b:RefOrder>
  </b:Source>
  <b:Source>
    <b:Tag>Mat21</b:Tag>
    <b:SourceType>InternetSite</b:SourceType>
    <b:Guid>{7469F10E-4B11-4357-92BF-0A6814C09880}</b:Guid>
    <b:Author>
      <b:Author>
        <b:NameList>
          <b:Person>
            <b:Last>Asay</b:Last>
            <b:First>Matt</b:First>
          </b:Person>
        </b:NameList>
      </b:Author>
    </b:Author>
    <b:Title>SaaS adoption is happening faster and slower than you think</b:Title>
    <b:Year>2021</b:Year>
    <b:YearAccessed>2022</b:YearAccessed>
    <b:MonthAccessed>november</b:MonthAccessed>
    <b:DayAccessed>9</b:DayAccessed>
    <b:URL>https://www.techrepublic.com/article/saas-adoption-is-happening-faster-and-slower-than-you-think/</b:URL>
    <b:RefOrder>3</b:RefOrder>
  </b:Source>
  <b:Source>
    <b:Tag>Nic22</b:Tag>
    <b:SourceType>InternetSite</b:SourceType>
    <b:Guid>{A47181F8-2080-4223-81BF-7015DB7D31FD}</b:Guid>
    <b:Author>
      <b:Author>
        <b:NameList>
          <b:Person>
            <b:Last>Galov</b:Last>
            <b:First>Nick</b:First>
          </b:Person>
        </b:NameList>
      </b:Author>
    </b:Author>
    <b:Title>Cloud Adoption Statistics for 2022</b:Title>
    <b:Year>2022</b:Year>
    <b:YearAccessed>2022</b:YearAccessed>
    <b:MonthAccessed>november</b:MonthAccessed>
    <b:DayAccessed>9</b:DayAccessed>
    <b:URL>https://webtribunal.net/blog/cloud-adoption-statistics/#gref</b:URL>
    <b:RefOrder>4</b:RefOrder>
  </b:Source>
  <b:Source>
    <b:Tag>Ivy22</b:Tag>
    <b:SourceType>InternetSite</b:SourceType>
    <b:Guid>{11669F2C-B4C2-48B6-8531-872EE261AA39}</b:Guid>
    <b:Author>
      <b:Author>
        <b:NameList>
          <b:Person>
            <b:Last>Wigmore</b:Last>
            <b:First>Ivy</b:First>
          </b:Person>
        </b:NameList>
      </b:Author>
    </b:Author>
    <b:Title>data literacy</b:Title>
    <b:Year>2022</b:Year>
    <b:YearAccessed>2022</b:YearAccessed>
    <b:MonthAccessed>november</b:MonthAccessed>
    <b:DayAccessed>9</b:DayAccessed>
    <b:URL>https://www.techtarget.com/whatis/definition/data-literacy</b:URL>
    <b:RefOrder>5</b:RefOrder>
  </b:Source>
  <b:Source>
    <b:Tag>Kas22</b:Tag>
    <b:SourceType>InternetSite</b:SourceType>
    <b:Guid>{EC0E1E3C-865C-4835-983A-6F86FC639D8B}</b:Guid>
    <b:Author>
      <b:Author>
        <b:NameList>
          <b:Person>
            <b:Last>Panetta</b:Last>
            <b:First>Kasey</b:First>
          </b:Person>
        </b:NameList>
      </b:Author>
    </b:Author>
    <b:Title>A Data and Analytics Leader's Guide to Data Literacy</b:Title>
    <b:Year>2022</b:Year>
    <b:YearAccessed>2022</b:YearAccessed>
    <b:MonthAccessed>november</b:MonthAccessed>
    <b:DayAccessed>9</b:DayAccessed>
    <b:URL>https://www.gartner.com/smarterwithgartner/a-data-and-analytics-leaders-guide-to-data-literacy</b:URL>
    <b:RefOrder>6</b:RefOrder>
  </b:Source>
  <b:Source>
    <b:Tag>cor2213</b:Tag>
    <b:SourceType>InternetSite</b:SourceType>
    <b:Guid>{DB0EA201-FCFD-464A-8D10-BB7099E7235B}</b:Guid>
    <b:Author>
      <b:Author>
        <b:Corporate>corporatefinanceinstitute</b:Corporate>
      </b:Author>
    </b:Author>
    <b:Title>Artificial Intelligence (AI)</b:Title>
    <b:Year>2022</b:Year>
    <b:YearAccessed>2022</b:YearAccessed>
    <b:MonthAccessed>november</b:MonthAccessed>
    <b:DayAccessed>9</b:DayAccessed>
    <b:URL>https://corporatefinanceinstitute.com/resources/data-science/artificial-intelligence-ai/</b:URL>
    <b:RefOrder>7</b:RefOrder>
  </b:Source>
  <b:Source>
    <b:Tag>Aly22</b:Tag>
    <b:SourceType>InternetSite</b:SourceType>
    <b:Guid>{B6980BF7-0C24-4B61-AE16-22D9CD69D656}</b:Guid>
    <b:Author>
      <b:Author>
        <b:NameList>
          <b:Person>
            <b:Last>Schroer</b:Last>
            <b:First>Alyssa</b:First>
          </b:Person>
        </b:NameList>
      </b:Author>
    </b:Author>
    <b:Title>Artificial Intelligence.</b:Title>
    <b:Year>2022</b:Year>
    <b:YearAccessed>2022</b:YearAccessed>
    <b:MonthAccessed>november</b:MonthAccessed>
    <b:DayAccessed>9</b:DayAccessed>
    <b:URL>https://builtin.com/artificial-intelligence</b:URL>
    <b:RefOrder>8</b:RefOrder>
  </b:Source>
  <b:Source>
    <b:Tag>mic22</b:Tag>
    <b:SourceType>InternetSite</b:SourceType>
    <b:Guid>{2290C372-85C7-421D-9CA9-B45225360D29}</b:Guid>
    <b:Author>
      <b:Author>
        <b:Corporate>microfocus</b:Corporate>
      </b:Author>
    </b:Author>
    <b:Title>Why Data Security?</b:Title>
    <b:Year>2022</b:Year>
    <b:YearAccessed>2022</b:YearAccessed>
    <b:MonthAccessed>november</b:MonthAccessed>
    <b:DayAccessed>9</b:DayAccessed>
    <b:URL>https://www.microfocus.com/en-us/what-is/data-security</b:URL>
    <b:RefOrder>9</b:RefOrder>
  </b:Source>
</b:Sources>
</file>

<file path=customXml/itemProps1.xml><?xml version="1.0" encoding="utf-8"?>
<ds:datastoreItem xmlns:ds="http://schemas.openxmlformats.org/officeDocument/2006/customXml" ds:itemID="{D740ACCC-30A5-4C30-A899-D79E1687A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1789</Words>
  <Characters>10199</Characters>
  <Application>Microsoft Office Word</Application>
  <DocSecurity>0</DocSecurity>
  <Lines>84</Lines>
  <Paragraphs>23</Paragraphs>
  <ScaleCrop>false</ScaleCrop>
  <Company/>
  <LinksUpToDate>false</LinksUpToDate>
  <CharactersWithSpaces>11965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2022-11-11T08:34:00Z</dcterms:created>
  <dcterms:modified xsi:type="dcterms:W3CDTF">2022-12-25T21:07:00Z</dcterms:modified>
</cp:coreProperties>
</file>