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5798B2AC" w14:textId="77777777" w:rsidR="00C017F9" w:rsidRPr="00C017F9" w:rsidRDefault="00C017F9" w:rsidP="00FD11AB">
      <w:pPr>
        <w:spacing w:line="360" w:lineRule="auto"/>
        <w:jc w:val="both"/>
        <w:rPr>
          <w:rFonts w:ascii="Times New Roman" w:hAnsi="Times New Roman" w:cs="Times New Roman"/>
          <w:b/>
          <w:sz w:val="24"/>
          <w:szCs w:val="24"/>
          <w:lang w:val="en-GB"/>
        </w:rPr>
      </w:pPr>
    </w:p>
    <w:p w14:paraId="0515197B" w14:textId="77777777" w:rsidR="00C017F9" w:rsidRPr="00C017F9" w:rsidRDefault="00C017F9" w:rsidP="00FD11AB">
      <w:pPr>
        <w:spacing w:line="360" w:lineRule="auto"/>
        <w:jc w:val="both"/>
        <w:rPr>
          <w:rFonts w:ascii="Times New Roman" w:hAnsi="Times New Roman" w:cs="Times New Roman"/>
          <w:b/>
          <w:sz w:val="24"/>
          <w:szCs w:val="24"/>
          <w:lang w:val="en-GB"/>
        </w:rPr>
      </w:pPr>
    </w:p>
    <w:p w14:paraId="4EB89771" w14:textId="77777777" w:rsidR="00C017F9" w:rsidRPr="00C017F9" w:rsidRDefault="00C017F9" w:rsidP="00FD11AB">
      <w:pPr>
        <w:spacing w:line="360" w:lineRule="auto"/>
        <w:jc w:val="both"/>
        <w:rPr>
          <w:rFonts w:ascii="Times New Roman" w:hAnsi="Times New Roman" w:cs="Times New Roman"/>
          <w:b/>
          <w:sz w:val="24"/>
          <w:szCs w:val="24"/>
          <w:lang w:val="en-GB"/>
        </w:rPr>
      </w:pPr>
    </w:p>
    <w:p w14:paraId="21C3A05D" w14:textId="77777777" w:rsidR="00C017F9" w:rsidRPr="00C017F9" w:rsidRDefault="00C017F9" w:rsidP="00FD11AB">
      <w:pPr>
        <w:spacing w:line="360" w:lineRule="auto"/>
        <w:jc w:val="both"/>
        <w:rPr>
          <w:rFonts w:ascii="Times New Roman" w:hAnsi="Times New Roman" w:cs="Times New Roman"/>
          <w:b/>
          <w:sz w:val="24"/>
          <w:szCs w:val="24"/>
          <w:lang w:val="en-GB"/>
        </w:rPr>
      </w:pPr>
    </w:p>
    <w:p w14:paraId="3832ED10" w14:textId="77777777" w:rsidR="00C017F9" w:rsidRPr="00C017F9" w:rsidRDefault="00C017F9" w:rsidP="00FD11AB">
      <w:pPr>
        <w:spacing w:line="360" w:lineRule="auto"/>
        <w:jc w:val="both"/>
        <w:rPr>
          <w:rFonts w:ascii="Times New Roman" w:hAnsi="Times New Roman" w:cs="Times New Roman"/>
          <w:b/>
          <w:sz w:val="24"/>
          <w:szCs w:val="24"/>
          <w:lang w:val="en-GB"/>
        </w:rPr>
      </w:pPr>
    </w:p>
    <w:p w14:paraId="3F43CD3D" w14:textId="77777777" w:rsidR="00C017F9" w:rsidRPr="00C017F9" w:rsidRDefault="00C017F9" w:rsidP="00FD11AB">
      <w:pPr>
        <w:spacing w:line="360" w:lineRule="auto"/>
        <w:jc w:val="both"/>
        <w:rPr>
          <w:rFonts w:ascii="Times New Roman" w:hAnsi="Times New Roman" w:cs="Times New Roman"/>
          <w:b/>
          <w:sz w:val="24"/>
          <w:szCs w:val="24"/>
          <w:lang w:val="en-GB"/>
        </w:rPr>
      </w:pPr>
    </w:p>
    <w:p w14:paraId="5FEEF3BA" w14:textId="1F13C4F2" w:rsidR="00C017F9" w:rsidRPr="00A342B6" w:rsidRDefault="00A342B6" w:rsidP="00A342B6">
      <w:pPr>
        <w:spacing w:line="360" w:lineRule="auto"/>
        <w:jc w:val="center"/>
        <w:rPr>
          <w:rFonts w:ascii="Times New Roman" w:hAnsi="Times New Roman" w:cs="Times New Roman"/>
          <w:b/>
          <w:sz w:val="32"/>
          <w:szCs w:val="32"/>
          <w:lang w:val="en-GB"/>
        </w:rPr>
      </w:pPr>
      <w:r w:rsidRPr="00A342B6">
        <w:rPr>
          <w:rFonts w:ascii="Times New Roman" w:hAnsi="Times New Roman" w:cs="Times New Roman"/>
          <w:b/>
          <w:sz w:val="32"/>
          <w:szCs w:val="32"/>
          <w:lang w:val="en-GB"/>
        </w:rPr>
        <w:t>ALEXANDRU-MARIAN BALSANU</w:t>
      </w:r>
    </w:p>
    <w:p w14:paraId="635716D5" w14:textId="3517005C" w:rsidR="00A342B6" w:rsidRPr="00C017F9" w:rsidRDefault="00A342B6" w:rsidP="00A342B6">
      <w:pPr>
        <w:spacing w:line="360" w:lineRule="auto"/>
        <w:jc w:val="center"/>
        <w:rPr>
          <w:rFonts w:ascii="Times New Roman" w:hAnsi="Times New Roman" w:cs="Times New Roman"/>
          <w:b/>
          <w:sz w:val="24"/>
          <w:szCs w:val="24"/>
          <w:lang w:val="en-GB"/>
        </w:rPr>
      </w:pPr>
      <w:r w:rsidRPr="00A342B6">
        <w:rPr>
          <w:rFonts w:ascii="Times New Roman" w:hAnsi="Times New Roman" w:cs="Times New Roman"/>
          <w:b/>
          <w:sz w:val="32"/>
          <w:szCs w:val="32"/>
          <w:lang w:val="en-GB"/>
        </w:rPr>
        <w:t>STUDENT ID: 1713839</w:t>
      </w:r>
    </w:p>
    <w:p w14:paraId="0FD9F15E" w14:textId="77777777" w:rsidR="00C017F9" w:rsidRPr="00C017F9" w:rsidRDefault="00C017F9" w:rsidP="00FD11AB">
      <w:pPr>
        <w:spacing w:line="360" w:lineRule="auto"/>
        <w:jc w:val="both"/>
        <w:rPr>
          <w:rFonts w:ascii="Times New Roman" w:hAnsi="Times New Roman" w:cs="Times New Roman"/>
          <w:b/>
          <w:sz w:val="24"/>
          <w:szCs w:val="24"/>
          <w:lang w:val="en-GB"/>
        </w:rPr>
      </w:pPr>
    </w:p>
    <w:p w14:paraId="17D1F201" w14:textId="2E63859E" w:rsidR="00C017F9" w:rsidRPr="00A342B6" w:rsidRDefault="00A342B6" w:rsidP="00C017F9">
      <w:pPr>
        <w:spacing w:line="360" w:lineRule="auto"/>
        <w:jc w:val="center"/>
        <w:rPr>
          <w:rFonts w:ascii="Times New Roman" w:hAnsi="Times New Roman" w:cs="Times New Roman"/>
          <w:b/>
          <w:sz w:val="36"/>
          <w:szCs w:val="36"/>
          <w:lang w:val="en-GB"/>
        </w:rPr>
      </w:pPr>
      <w:r w:rsidRPr="00A342B6">
        <w:rPr>
          <w:rFonts w:ascii="Times New Roman" w:hAnsi="Times New Roman" w:cs="Times New Roman"/>
          <w:b/>
          <w:sz w:val="36"/>
          <w:szCs w:val="36"/>
          <w:lang w:val="en-GB"/>
        </w:rPr>
        <w:t>BMSW5105</w:t>
      </w:r>
    </w:p>
    <w:p w14:paraId="19D69209" w14:textId="77777777" w:rsidR="00C017F9" w:rsidRPr="00C017F9" w:rsidRDefault="00C017F9" w:rsidP="00C017F9">
      <w:pPr>
        <w:spacing w:line="360" w:lineRule="auto"/>
        <w:jc w:val="center"/>
        <w:rPr>
          <w:rFonts w:ascii="Times New Roman" w:hAnsi="Times New Roman" w:cs="Times New Roman"/>
          <w:b/>
          <w:sz w:val="24"/>
          <w:szCs w:val="24"/>
          <w:lang w:val="en-GB"/>
        </w:rPr>
      </w:pPr>
    </w:p>
    <w:p w14:paraId="799D9BC6" w14:textId="3E2D2BB7" w:rsidR="00A342B6" w:rsidRDefault="00C017F9" w:rsidP="00A342B6">
      <w:pPr>
        <w:spacing w:line="360" w:lineRule="auto"/>
        <w:jc w:val="center"/>
        <w:rPr>
          <w:rFonts w:ascii="Times New Roman" w:hAnsi="Times New Roman" w:cs="Times New Roman"/>
          <w:b/>
          <w:sz w:val="24"/>
          <w:szCs w:val="24"/>
          <w:lang w:val="en-GB"/>
        </w:rPr>
      </w:pPr>
      <w:r w:rsidRPr="00C017F9">
        <w:rPr>
          <w:rFonts w:ascii="Times New Roman" w:eastAsia="Times New Roman" w:hAnsi="Times New Roman" w:cs="Times New Roman"/>
          <w:b/>
          <w:noProof/>
          <w:sz w:val="32"/>
          <w:szCs w:val="24"/>
          <w:lang w:val="en-GB"/>
        </w:rPr>
        <w:t>WORKPLACE CULTURE AND ITS IMPACT ON ORGANIZATIONAL EFFICIENCY</w:t>
      </w:r>
    </w:p>
    <w:p w14:paraId="65F2CE64" w14:textId="77777777" w:rsidR="00A342B6" w:rsidRDefault="00A342B6" w:rsidP="00A342B6">
      <w:pPr>
        <w:spacing w:line="360" w:lineRule="auto"/>
        <w:jc w:val="center"/>
        <w:rPr>
          <w:rFonts w:ascii="Times New Roman" w:hAnsi="Times New Roman" w:cs="Times New Roman"/>
          <w:b/>
          <w:sz w:val="24"/>
          <w:szCs w:val="24"/>
          <w:lang w:val="en-GB"/>
        </w:rPr>
      </w:pPr>
    </w:p>
    <w:p w14:paraId="2EE4B409" w14:textId="77777777" w:rsidR="00A342B6" w:rsidRDefault="00A342B6" w:rsidP="00A342B6">
      <w:pPr>
        <w:spacing w:line="360" w:lineRule="auto"/>
        <w:jc w:val="center"/>
        <w:rPr>
          <w:rFonts w:ascii="Times New Roman" w:hAnsi="Times New Roman" w:cs="Times New Roman"/>
          <w:b/>
          <w:sz w:val="24"/>
          <w:szCs w:val="24"/>
          <w:lang w:val="en-GB"/>
        </w:rPr>
      </w:pPr>
    </w:p>
    <w:p w14:paraId="16DB91B7" w14:textId="77777777" w:rsidR="00A342B6" w:rsidRDefault="00A342B6" w:rsidP="00A342B6">
      <w:pPr>
        <w:spacing w:line="360" w:lineRule="auto"/>
        <w:jc w:val="center"/>
        <w:rPr>
          <w:rFonts w:ascii="Times New Roman" w:hAnsi="Times New Roman" w:cs="Times New Roman"/>
          <w:b/>
          <w:sz w:val="24"/>
          <w:szCs w:val="24"/>
          <w:lang w:val="en-GB"/>
        </w:rPr>
      </w:pPr>
    </w:p>
    <w:p w14:paraId="0071E829" w14:textId="77777777" w:rsidR="00A342B6" w:rsidRDefault="00A342B6" w:rsidP="00A342B6">
      <w:pPr>
        <w:spacing w:line="360" w:lineRule="auto"/>
        <w:jc w:val="center"/>
        <w:rPr>
          <w:rFonts w:ascii="Times New Roman" w:hAnsi="Times New Roman" w:cs="Times New Roman"/>
          <w:b/>
          <w:sz w:val="24"/>
          <w:szCs w:val="24"/>
          <w:lang w:val="en-GB"/>
        </w:rPr>
      </w:pPr>
    </w:p>
    <w:p w14:paraId="2CE415BB" w14:textId="77777777" w:rsidR="00A342B6" w:rsidRDefault="00A342B6" w:rsidP="00A342B6">
      <w:pPr>
        <w:spacing w:line="360" w:lineRule="auto"/>
        <w:jc w:val="center"/>
        <w:rPr>
          <w:rFonts w:ascii="Times New Roman" w:hAnsi="Times New Roman" w:cs="Times New Roman"/>
          <w:b/>
          <w:sz w:val="24"/>
          <w:szCs w:val="24"/>
          <w:lang w:val="en-GB"/>
        </w:rPr>
      </w:pPr>
    </w:p>
    <w:p w14:paraId="4522808D" w14:textId="77777777" w:rsidR="00A342B6" w:rsidRDefault="00A342B6" w:rsidP="00A342B6">
      <w:pPr>
        <w:spacing w:line="360" w:lineRule="auto"/>
        <w:jc w:val="center"/>
        <w:rPr>
          <w:rFonts w:ascii="Times New Roman" w:hAnsi="Times New Roman" w:cs="Times New Roman"/>
          <w:b/>
          <w:sz w:val="24"/>
          <w:szCs w:val="24"/>
          <w:lang w:val="en-GB"/>
        </w:rPr>
      </w:pPr>
    </w:p>
    <w:p w14:paraId="57AA697D" w14:textId="77777777" w:rsidR="00A342B6" w:rsidRDefault="00A342B6" w:rsidP="00A342B6">
      <w:pPr>
        <w:spacing w:line="360" w:lineRule="auto"/>
        <w:jc w:val="center"/>
        <w:rPr>
          <w:rFonts w:ascii="Times New Roman" w:hAnsi="Times New Roman" w:cs="Times New Roman"/>
          <w:b/>
          <w:sz w:val="24"/>
          <w:szCs w:val="24"/>
          <w:lang w:val="en-GB"/>
        </w:rPr>
      </w:pPr>
    </w:p>
    <w:p w14:paraId="3F9DD4D9" w14:textId="77777777" w:rsidR="00A342B6" w:rsidRDefault="00A342B6" w:rsidP="00A342B6">
      <w:pPr>
        <w:spacing w:line="360" w:lineRule="auto"/>
        <w:jc w:val="center"/>
        <w:rPr>
          <w:rFonts w:ascii="Times New Roman" w:hAnsi="Times New Roman" w:cs="Times New Roman"/>
          <w:b/>
          <w:sz w:val="24"/>
          <w:szCs w:val="24"/>
          <w:lang w:val="en-GB"/>
        </w:rPr>
      </w:pPr>
    </w:p>
    <w:p w14:paraId="24FB6D03" w14:textId="77777777" w:rsidR="00A342B6" w:rsidRPr="00C017F9" w:rsidRDefault="00A342B6" w:rsidP="00A342B6">
      <w:pPr>
        <w:spacing w:line="360" w:lineRule="auto"/>
        <w:jc w:val="center"/>
        <w:rPr>
          <w:rFonts w:ascii="Times New Roman" w:hAnsi="Times New Roman" w:cs="Times New Roman"/>
          <w:b/>
          <w:sz w:val="24"/>
          <w:szCs w:val="24"/>
          <w:lang w:val="en-GB"/>
        </w:rPr>
      </w:pPr>
    </w:p>
    <w:p w14:paraId="44BD9F6F" w14:textId="03A1475E" w:rsidR="00E730B1" w:rsidRPr="00C017F9" w:rsidRDefault="00BF2700" w:rsidP="00A342B6">
      <w:pPr>
        <w:spacing w:line="360" w:lineRule="auto"/>
        <w:rPr>
          <w:rFonts w:ascii="Times New Roman" w:hAnsi="Times New Roman" w:cs="Times New Roman"/>
          <w:b/>
          <w:sz w:val="24"/>
          <w:szCs w:val="24"/>
          <w:lang w:val="en-GB"/>
        </w:rPr>
      </w:pPr>
      <w:r w:rsidRPr="00C017F9">
        <w:rPr>
          <w:rFonts w:ascii="Times New Roman" w:hAnsi="Times New Roman" w:cs="Times New Roman"/>
          <w:b/>
          <w:sz w:val="24"/>
          <w:szCs w:val="24"/>
          <w:lang w:val="en-GB"/>
        </w:rPr>
        <w:t>Introduction</w:t>
      </w:r>
    </w:p>
    <w:p w14:paraId="399A4A8E" w14:textId="77777777" w:rsidR="00CB4691" w:rsidRPr="00C017F9" w:rsidRDefault="00BF2700" w:rsidP="00FD11AB">
      <w:pPr>
        <w:spacing w:line="360" w:lineRule="auto"/>
        <w:jc w:val="both"/>
        <w:rPr>
          <w:rFonts w:ascii="Times New Roman" w:hAnsi="Times New Roman" w:cs="Times New Roman"/>
          <w:sz w:val="24"/>
          <w:szCs w:val="24"/>
          <w:lang w:val="en-GB"/>
        </w:rPr>
      </w:pPr>
      <w:r w:rsidRPr="00C017F9">
        <w:rPr>
          <w:rFonts w:ascii="Times New Roman" w:hAnsi="Times New Roman" w:cs="Times New Roman"/>
          <w:sz w:val="24"/>
          <w:szCs w:val="24"/>
          <w:lang w:val="en-GB"/>
        </w:rPr>
        <w:t xml:space="preserve">Workplace culture is very significant for providing proper direction to the </w:t>
      </w:r>
      <w:r w:rsidR="00FD11AB" w:rsidRPr="00C017F9">
        <w:rPr>
          <w:rFonts w:ascii="Times New Roman" w:hAnsi="Times New Roman" w:cs="Times New Roman"/>
          <w:sz w:val="24"/>
          <w:szCs w:val="24"/>
          <w:lang w:val="en-GB"/>
        </w:rPr>
        <w:t xml:space="preserve">employees. The study will include </w:t>
      </w:r>
      <w:r w:rsidR="00286588" w:rsidRPr="00C017F9">
        <w:rPr>
          <w:rFonts w:ascii="Times New Roman" w:hAnsi="Times New Roman" w:cs="Times New Roman"/>
          <w:sz w:val="24"/>
          <w:szCs w:val="24"/>
          <w:lang w:val="en-GB"/>
        </w:rPr>
        <w:t xml:space="preserve">ethical dilemma issues in the workplace with respect to </w:t>
      </w:r>
      <w:r w:rsidR="00FB468C" w:rsidRPr="00C017F9">
        <w:rPr>
          <w:rFonts w:ascii="Times New Roman" w:hAnsi="Times New Roman" w:cs="Times New Roman"/>
          <w:sz w:val="24"/>
          <w:szCs w:val="24"/>
          <w:lang w:val="en-GB"/>
        </w:rPr>
        <w:t>Amazon.</w:t>
      </w:r>
      <w:r w:rsidR="002264EB" w:rsidRPr="00C017F9">
        <w:rPr>
          <w:rFonts w:ascii="Times New Roman" w:hAnsi="Times New Roman" w:cs="Times New Roman"/>
          <w:sz w:val="24"/>
          <w:szCs w:val="24"/>
          <w:lang w:val="en-GB"/>
        </w:rPr>
        <w:t xml:space="preserve"> This company is </w:t>
      </w:r>
      <w:r w:rsidR="007846DE" w:rsidRPr="00C017F9">
        <w:rPr>
          <w:rFonts w:ascii="Times New Roman" w:hAnsi="Times New Roman" w:cs="Times New Roman"/>
          <w:sz w:val="24"/>
          <w:szCs w:val="24"/>
          <w:lang w:val="en-GB"/>
        </w:rPr>
        <w:t>chosen because</w:t>
      </w:r>
      <w:r w:rsidR="002264EB" w:rsidRPr="00C017F9">
        <w:rPr>
          <w:rFonts w:ascii="Times New Roman" w:hAnsi="Times New Roman" w:cs="Times New Roman"/>
          <w:sz w:val="24"/>
          <w:szCs w:val="24"/>
          <w:lang w:val="en-GB"/>
        </w:rPr>
        <w:t xml:space="preserve"> it is one of the largest e-commerce in the world. </w:t>
      </w:r>
      <w:r w:rsidR="00FB468C" w:rsidRPr="00C017F9">
        <w:rPr>
          <w:rFonts w:ascii="Times New Roman" w:hAnsi="Times New Roman" w:cs="Times New Roman"/>
          <w:sz w:val="24"/>
          <w:szCs w:val="24"/>
          <w:lang w:val="en-GB"/>
        </w:rPr>
        <w:t xml:space="preserve"> </w:t>
      </w:r>
      <w:r w:rsidR="00286588" w:rsidRPr="00C017F9">
        <w:rPr>
          <w:rFonts w:ascii="Times New Roman" w:hAnsi="Times New Roman" w:cs="Times New Roman"/>
          <w:sz w:val="24"/>
          <w:szCs w:val="24"/>
          <w:lang w:val="en-GB"/>
        </w:rPr>
        <w:t xml:space="preserve">The study will also address the way it can be overcome. It includes PESTLE analysis as well as Porter's five forces model. </w:t>
      </w:r>
    </w:p>
    <w:p w14:paraId="6F2AEC45" w14:textId="77777777" w:rsidR="00FB468C" w:rsidRPr="00C017F9" w:rsidRDefault="00BF2700" w:rsidP="00FB468C">
      <w:pPr>
        <w:spacing w:line="360" w:lineRule="auto"/>
        <w:jc w:val="both"/>
        <w:rPr>
          <w:rFonts w:ascii="Times New Roman" w:hAnsi="Times New Roman" w:cs="Times New Roman"/>
          <w:b/>
          <w:sz w:val="24"/>
          <w:szCs w:val="24"/>
          <w:lang w:val="en-GB"/>
        </w:rPr>
      </w:pPr>
      <w:r w:rsidRPr="00C017F9">
        <w:rPr>
          <w:rFonts w:ascii="Times New Roman" w:hAnsi="Times New Roman" w:cs="Times New Roman"/>
          <w:b/>
          <w:sz w:val="24"/>
          <w:szCs w:val="24"/>
          <w:lang w:val="en-GB"/>
        </w:rPr>
        <w:t>Environmental and organizational analysis</w:t>
      </w:r>
    </w:p>
    <w:p w14:paraId="5CB7063B" w14:textId="5F07F261" w:rsidR="00FB468C" w:rsidRPr="00C017F9" w:rsidRDefault="00BF2700" w:rsidP="00FB468C">
      <w:pPr>
        <w:spacing w:line="360" w:lineRule="auto"/>
        <w:jc w:val="both"/>
        <w:rPr>
          <w:rFonts w:ascii="Times New Roman" w:hAnsi="Times New Roman" w:cs="Times New Roman"/>
          <w:sz w:val="24"/>
          <w:szCs w:val="24"/>
          <w:lang w:val="en-GB"/>
        </w:rPr>
      </w:pPr>
      <w:r w:rsidRPr="00C017F9">
        <w:rPr>
          <w:rFonts w:ascii="Times New Roman" w:hAnsi="Times New Roman" w:cs="Times New Roman"/>
          <w:sz w:val="24"/>
          <w:szCs w:val="24"/>
          <w:lang w:val="en-GB"/>
        </w:rPr>
        <w:t>This section includes PESTEL and Porte</w:t>
      </w:r>
      <w:r w:rsidR="00396AE8" w:rsidRPr="00C017F9">
        <w:rPr>
          <w:rFonts w:ascii="Times New Roman" w:hAnsi="Times New Roman" w:cs="Times New Roman"/>
          <w:sz w:val="24"/>
          <w:szCs w:val="24"/>
          <w:lang w:val="en-GB"/>
        </w:rPr>
        <w:t xml:space="preserve">r's Five Forces Model analysis of Amazon. The </w:t>
      </w:r>
      <w:r w:rsidR="00C017F9" w:rsidRPr="00C017F9">
        <w:rPr>
          <w:rFonts w:ascii="Times New Roman" w:hAnsi="Times New Roman" w:cs="Times New Roman"/>
          <w:sz w:val="24"/>
          <w:szCs w:val="24"/>
          <w:lang w:val="en-GB"/>
        </w:rPr>
        <w:t>economic</w:t>
      </w:r>
      <w:r w:rsidR="00396AE8" w:rsidRPr="00C017F9">
        <w:rPr>
          <w:rFonts w:ascii="Times New Roman" w:hAnsi="Times New Roman" w:cs="Times New Roman"/>
          <w:sz w:val="24"/>
          <w:szCs w:val="24"/>
          <w:lang w:val="en-GB"/>
        </w:rPr>
        <w:t xml:space="preserve"> and technological factors are boons for the company. Considering Porter's Five Forces Model analysis, it can be said that all factors are high as the e-commerce market has become much more competitive. The key drivers are human resources, suppliers, performance indicators as well as Organizational resources. During COVID 19 situation, it is very important to allocate resources carefully. </w:t>
      </w:r>
    </w:p>
    <w:p w14:paraId="7476E650" w14:textId="77777777" w:rsidR="00396AE8" w:rsidRPr="00C017F9" w:rsidRDefault="00BF2700" w:rsidP="00FB468C">
      <w:pPr>
        <w:spacing w:line="360" w:lineRule="auto"/>
        <w:jc w:val="both"/>
        <w:rPr>
          <w:rFonts w:ascii="Times New Roman" w:hAnsi="Times New Roman" w:cs="Times New Roman"/>
          <w:b/>
          <w:sz w:val="24"/>
          <w:szCs w:val="24"/>
          <w:lang w:val="en-GB"/>
        </w:rPr>
      </w:pPr>
      <w:r w:rsidRPr="00C017F9">
        <w:rPr>
          <w:rFonts w:ascii="Times New Roman" w:hAnsi="Times New Roman" w:cs="Times New Roman"/>
          <w:b/>
          <w:sz w:val="24"/>
          <w:szCs w:val="24"/>
          <w:lang w:val="en-GB"/>
        </w:rPr>
        <w:t>Workplace culture</w:t>
      </w:r>
    </w:p>
    <w:p w14:paraId="106E85F3" w14:textId="77777777" w:rsidR="00396AE8" w:rsidRPr="00C017F9" w:rsidRDefault="00BF2700" w:rsidP="00FB468C">
      <w:pPr>
        <w:spacing w:line="360" w:lineRule="auto"/>
        <w:jc w:val="both"/>
        <w:rPr>
          <w:rFonts w:ascii="Times New Roman" w:hAnsi="Times New Roman" w:cs="Times New Roman"/>
          <w:sz w:val="24"/>
          <w:szCs w:val="24"/>
          <w:lang w:val="en-GB"/>
        </w:rPr>
      </w:pPr>
      <w:r w:rsidRPr="00C017F9">
        <w:rPr>
          <w:rFonts w:ascii="Times New Roman" w:hAnsi="Times New Roman" w:cs="Times New Roman"/>
          <w:sz w:val="24"/>
          <w:szCs w:val="24"/>
          <w:lang w:val="en-GB"/>
        </w:rPr>
        <w:t xml:space="preserve">Most of the employees of Amazon think that leadership and management are some of the important parts of workplace culture. It can know that the work-life balance in the company is moderate. Motivation is also an important factor in the context of workplace culture. Amazon maintains the values and traditions of the company. </w:t>
      </w:r>
    </w:p>
    <w:p w14:paraId="7B156A8E" w14:textId="77777777" w:rsidR="002264EB" w:rsidRPr="00C017F9" w:rsidRDefault="00BF2700" w:rsidP="00FB468C">
      <w:pPr>
        <w:spacing w:line="360" w:lineRule="auto"/>
        <w:jc w:val="both"/>
        <w:rPr>
          <w:rFonts w:ascii="Times New Roman" w:hAnsi="Times New Roman" w:cs="Times New Roman"/>
          <w:b/>
          <w:sz w:val="24"/>
          <w:szCs w:val="24"/>
          <w:lang w:val="en-GB"/>
        </w:rPr>
      </w:pPr>
      <w:r w:rsidRPr="00C017F9">
        <w:rPr>
          <w:rFonts w:ascii="Times New Roman" w:hAnsi="Times New Roman" w:cs="Times New Roman"/>
          <w:b/>
          <w:sz w:val="24"/>
          <w:szCs w:val="24"/>
          <w:lang w:val="en-GB"/>
        </w:rPr>
        <w:t>Ethical issues in the workplace</w:t>
      </w:r>
    </w:p>
    <w:p w14:paraId="7FA5BB06" w14:textId="77777777" w:rsidR="00EA4ECA" w:rsidRPr="00C017F9" w:rsidRDefault="00BF2700" w:rsidP="00EA4ECA">
      <w:pPr>
        <w:pStyle w:val="Normal1"/>
        <w:spacing w:line="360" w:lineRule="auto"/>
        <w:jc w:val="both"/>
        <w:rPr>
          <w:rFonts w:ascii="Times New Roman" w:eastAsia="Times New Roman" w:hAnsi="Times New Roman" w:cs="Times New Roman"/>
          <w:sz w:val="24"/>
          <w:szCs w:val="24"/>
          <w:lang w:val="en-GB"/>
        </w:rPr>
      </w:pPr>
      <w:r w:rsidRPr="00C017F9">
        <w:rPr>
          <w:rFonts w:ascii="Times New Roman" w:eastAsia="Times New Roman" w:hAnsi="Times New Roman" w:cs="Times New Roman"/>
          <w:sz w:val="24"/>
          <w:szCs w:val="24"/>
          <w:lang w:val="en-GB"/>
        </w:rPr>
        <w:t xml:space="preserve">Taking credit for the work of others and offering worse product to the customers for own profit is two ethical dilemmas have been identified with respect to Amazon. In order to overcome these dilemmas, the proper focus should be given to the </w:t>
      </w:r>
      <w:r w:rsidR="00C52701" w:rsidRPr="00C017F9">
        <w:rPr>
          <w:rFonts w:ascii="Times New Roman" w:eastAsia="Times New Roman" w:hAnsi="Times New Roman" w:cs="Times New Roman"/>
          <w:sz w:val="24"/>
          <w:szCs w:val="24"/>
          <w:lang w:val="en-GB"/>
        </w:rPr>
        <w:t xml:space="preserve">recruitment process and policy formation. The working culture should be changed in the present scenario to improve financial condition. </w:t>
      </w:r>
    </w:p>
    <w:p w14:paraId="5D3B88DC" w14:textId="77777777" w:rsidR="00A342B6" w:rsidRDefault="00A342B6" w:rsidP="00EA4ECA">
      <w:pPr>
        <w:pStyle w:val="Normal1"/>
        <w:spacing w:line="360" w:lineRule="auto"/>
        <w:jc w:val="both"/>
        <w:rPr>
          <w:rFonts w:ascii="Times New Roman" w:eastAsia="Times New Roman" w:hAnsi="Times New Roman" w:cs="Times New Roman"/>
          <w:b/>
          <w:sz w:val="24"/>
          <w:szCs w:val="24"/>
          <w:lang w:val="en-GB"/>
        </w:rPr>
      </w:pPr>
    </w:p>
    <w:p w14:paraId="4FFE441A" w14:textId="77777777" w:rsidR="00A342B6" w:rsidRDefault="00A342B6" w:rsidP="00EA4ECA">
      <w:pPr>
        <w:pStyle w:val="Normal1"/>
        <w:spacing w:line="360" w:lineRule="auto"/>
        <w:jc w:val="both"/>
        <w:rPr>
          <w:rFonts w:ascii="Times New Roman" w:eastAsia="Times New Roman" w:hAnsi="Times New Roman" w:cs="Times New Roman"/>
          <w:b/>
          <w:sz w:val="24"/>
          <w:szCs w:val="24"/>
          <w:lang w:val="en-GB"/>
        </w:rPr>
      </w:pPr>
    </w:p>
    <w:p w14:paraId="68876DAA" w14:textId="77777777" w:rsidR="00A342B6" w:rsidRDefault="00A342B6" w:rsidP="00EA4ECA">
      <w:pPr>
        <w:pStyle w:val="Normal1"/>
        <w:spacing w:line="360" w:lineRule="auto"/>
        <w:jc w:val="both"/>
        <w:rPr>
          <w:rFonts w:ascii="Times New Roman" w:eastAsia="Times New Roman" w:hAnsi="Times New Roman" w:cs="Times New Roman"/>
          <w:b/>
          <w:sz w:val="24"/>
          <w:szCs w:val="24"/>
          <w:lang w:val="en-GB"/>
        </w:rPr>
      </w:pPr>
    </w:p>
    <w:p w14:paraId="1404D5AF" w14:textId="77777777" w:rsidR="00C52701" w:rsidRPr="00C017F9" w:rsidRDefault="00BF2700" w:rsidP="00EA4ECA">
      <w:pPr>
        <w:pStyle w:val="Normal1"/>
        <w:spacing w:line="360" w:lineRule="auto"/>
        <w:jc w:val="both"/>
        <w:rPr>
          <w:rFonts w:ascii="Times New Roman" w:eastAsia="Times New Roman" w:hAnsi="Times New Roman" w:cs="Times New Roman"/>
          <w:b/>
          <w:sz w:val="24"/>
          <w:szCs w:val="24"/>
          <w:lang w:val="en-GB"/>
        </w:rPr>
      </w:pPr>
      <w:bookmarkStart w:id="0" w:name="_GoBack"/>
      <w:bookmarkEnd w:id="0"/>
      <w:r w:rsidRPr="00C017F9">
        <w:rPr>
          <w:rFonts w:ascii="Times New Roman" w:eastAsia="Times New Roman" w:hAnsi="Times New Roman" w:cs="Times New Roman"/>
          <w:b/>
          <w:sz w:val="24"/>
          <w:szCs w:val="24"/>
          <w:lang w:val="en-GB"/>
        </w:rPr>
        <w:lastRenderedPageBreak/>
        <w:t xml:space="preserve">Conclusion </w:t>
      </w:r>
    </w:p>
    <w:p w14:paraId="188661D5" w14:textId="77777777" w:rsidR="00C52701" w:rsidRPr="00C017F9" w:rsidRDefault="00BF2700" w:rsidP="00EA4ECA">
      <w:pPr>
        <w:pStyle w:val="Normal1"/>
        <w:spacing w:line="360" w:lineRule="auto"/>
        <w:jc w:val="both"/>
        <w:rPr>
          <w:rFonts w:ascii="Times New Roman" w:eastAsia="Times New Roman" w:hAnsi="Times New Roman" w:cs="Times New Roman"/>
          <w:sz w:val="24"/>
          <w:szCs w:val="24"/>
          <w:lang w:val="en-GB"/>
        </w:rPr>
      </w:pPr>
      <w:r w:rsidRPr="00C017F9">
        <w:rPr>
          <w:rFonts w:ascii="Times New Roman" w:eastAsia="Times New Roman" w:hAnsi="Times New Roman" w:cs="Times New Roman"/>
          <w:sz w:val="24"/>
          <w:szCs w:val="24"/>
          <w:lang w:val="en-GB"/>
        </w:rPr>
        <w:t xml:space="preserve">Amazon should recruit those employees who will not require much training. This is because due to the COVID situation, the company has been forced to adopt work from culture. In that scenario, it is not possible to provide </w:t>
      </w:r>
      <w:r w:rsidR="00D02870" w:rsidRPr="00C017F9">
        <w:rPr>
          <w:rFonts w:ascii="Times New Roman" w:eastAsia="Times New Roman" w:hAnsi="Times New Roman" w:cs="Times New Roman"/>
          <w:sz w:val="24"/>
          <w:szCs w:val="24"/>
          <w:lang w:val="en-GB"/>
        </w:rPr>
        <w:t>training</w:t>
      </w:r>
      <w:r w:rsidRPr="00C017F9">
        <w:rPr>
          <w:rFonts w:ascii="Times New Roman" w:eastAsia="Times New Roman" w:hAnsi="Times New Roman" w:cs="Times New Roman"/>
          <w:sz w:val="24"/>
          <w:szCs w:val="24"/>
          <w:lang w:val="en-GB"/>
        </w:rPr>
        <w:t xml:space="preserve"> for a long time.      </w:t>
      </w:r>
    </w:p>
    <w:p w14:paraId="7663F840" w14:textId="77777777" w:rsidR="00396AE8" w:rsidRPr="00C017F9" w:rsidRDefault="00BF2700" w:rsidP="00FB468C">
      <w:pPr>
        <w:spacing w:line="360" w:lineRule="auto"/>
        <w:jc w:val="both"/>
        <w:rPr>
          <w:rFonts w:ascii="Times New Roman" w:hAnsi="Times New Roman" w:cs="Times New Roman"/>
          <w:sz w:val="24"/>
          <w:szCs w:val="24"/>
          <w:lang w:val="en-GB"/>
        </w:rPr>
      </w:pPr>
      <w:r w:rsidRPr="00C017F9">
        <w:rPr>
          <w:rFonts w:ascii="Times New Roman" w:hAnsi="Times New Roman" w:cs="Times New Roman"/>
          <w:sz w:val="24"/>
          <w:szCs w:val="24"/>
          <w:lang w:val="en-GB"/>
        </w:rPr>
        <w:t xml:space="preserve"> </w:t>
      </w:r>
    </w:p>
    <w:sectPr w:rsidR="00396AE8" w:rsidRPr="00C017F9">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CB4691"/>
    <w:rsid w:val="002264EB"/>
    <w:rsid w:val="00286588"/>
    <w:rsid w:val="00396AE8"/>
    <w:rsid w:val="00514D11"/>
    <w:rsid w:val="007846DE"/>
    <w:rsid w:val="008242D8"/>
    <w:rsid w:val="00A342B6"/>
    <w:rsid w:val="00BF2700"/>
    <w:rsid w:val="00C017F9"/>
    <w:rsid w:val="00C52701"/>
    <w:rsid w:val="00CB4691"/>
    <w:rsid w:val="00D02870"/>
    <w:rsid w:val="00E730B1"/>
    <w:rsid w:val="00EA4ECA"/>
    <w:rsid w:val="00FB468C"/>
    <w:rsid w:val="00FD11A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309F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5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EA4ECA"/>
    <w:pPr>
      <w:spacing w:after="0"/>
    </w:pPr>
    <w:rPr>
      <w:rFonts w:ascii="Arial" w:eastAsia="Arial" w:hAnsi="Arial" w:cs="Arial"/>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5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EA4ECA"/>
    <w:pPr>
      <w:spacing w:after="0"/>
    </w:pPr>
    <w:rPr>
      <w:rFonts w:ascii="Arial" w:eastAsia="Arial" w:hAnsi="Arial" w:cs="Ari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3</Pages>
  <Words>310</Words>
  <Characters>1769</Characters>
  <Application>Microsoft Office Word</Application>
  <DocSecurity>0</DocSecurity>
  <Lines>14</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2075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user</cp:lastModifiedBy>
  <cp:revision>2</cp:revision>
  <dcterms:created xsi:type="dcterms:W3CDTF">2021-07-25T14:34:00Z</dcterms:created>
  <dcterms:modified xsi:type="dcterms:W3CDTF">2021-07-25T14:34:00Z</dcterms:modified>
</cp:coreProperties>
</file>