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customXml/itemProps4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header2.xml" ContentType="application/vnd.openxmlformats-officedocument.wordprocessingml.head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34478435" w14:textId="4F7C99DC" w:rsidR="00ED1049" w:rsidRPr="00ED1049" w:rsidRDefault="00C31D85" w:rsidP="00ED1049">
      <w:pPr>
        <w:ind w:left="426"/>
        <w:rPr>
          <w:rFonts w:ascii="Arial" w:hAnsi="Arial" w:cs="Arial"/>
        </w:rPr>
      </w:pPr>
      <w:r>
        <w:rPr>
          <w:noProof/>
        </w:rPr>
        <w:drawing>
          <wp:anchor distT="0" distB="0" distL="114300" distR="114300" simplePos="0" relativeHeight="251659264" behindDoc="1" locked="0" layoutInCell="1" allowOverlap="1" wp14:anchorId="309E58E3" wp14:editId="7A27731F">
            <wp:simplePos x="0" y="0"/>
            <wp:positionH relativeFrom="page">
              <wp:align>center</wp:align>
            </wp:positionH>
            <wp:positionV relativeFrom="paragraph">
              <wp:posOffset>4445</wp:posOffset>
            </wp:positionV>
            <wp:extent cx="4152900" cy="1328420"/>
            <wp:effectExtent l="0" t="0" r="0" b="0"/>
            <wp:wrapTight wrapText="bothSides">
              <wp:wrapPolygon edited="0">
                <wp:start x="892" y="3407"/>
                <wp:lineTo x="892" y="8983"/>
                <wp:lineTo x="1288" y="13939"/>
                <wp:lineTo x="2378" y="17346"/>
                <wp:lineTo x="2477" y="17966"/>
                <wp:lineTo x="7332" y="17966"/>
                <wp:lineTo x="12881" y="17346"/>
                <wp:lineTo x="12980" y="13939"/>
                <wp:lineTo x="17141" y="13629"/>
                <wp:lineTo x="17339" y="9602"/>
                <wp:lineTo x="21204" y="8983"/>
                <wp:lineTo x="21402" y="5266"/>
                <wp:lineTo x="19321" y="3407"/>
                <wp:lineTo x="892" y="3407"/>
              </wp:wrapPolygon>
            </wp:wrapTight>
            <wp:docPr id="3" name="Picture 1" descr="SCVO | Sandwell Council of Voluntary Organisations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3" name="Picture 3" descr="SCVO | Sandwell Council of Voluntary Organisations."/>
                    <pic:cNvPicPr>
                      <a:picLocks noChangeAspect="1"/>
                    </pic:cNvPicPr>
                  </pic:nvPicPr>
                  <pic:blipFill rotWithShape="1">
                    <a:blip r:embed="rId11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r="23643"/>
                    <a:stretch/>
                  </pic:blipFill>
                  <pic:spPr bwMode="auto">
                    <a:xfrm>
                      <a:off x="0" y="0"/>
                      <a:ext cx="4152900" cy="132842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  <wp14:sizeRelH relativeFrom="margin">
              <wp14:pctWidth>0</wp14:pctWidth>
            </wp14:sizeRelH>
          </wp:anchor>
        </w:drawing>
      </w:r>
    </w:p>
    <w:p w14:paraId="3A253CFB" w14:textId="2DFFF591" w:rsidR="00ED1049" w:rsidRPr="00074402" w:rsidRDefault="00ED1049" w:rsidP="00ED1049">
      <w:pPr>
        <w:spacing w:line="360" w:lineRule="auto"/>
        <w:ind w:left="426"/>
        <w:rPr>
          <w:rFonts w:ascii="Arial" w:hAnsi="Arial" w:cs="Arial"/>
          <w:szCs w:val="24"/>
        </w:rPr>
      </w:pPr>
    </w:p>
    <w:p w14:paraId="41A133E3" w14:textId="77777777" w:rsidR="00ED1049" w:rsidRPr="00074402" w:rsidRDefault="00ED1049" w:rsidP="00ED1049">
      <w:pPr>
        <w:spacing w:line="360" w:lineRule="auto"/>
        <w:ind w:left="426"/>
        <w:rPr>
          <w:rFonts w:ascii="Arial" w:hAnsi="Arial" w:cs="Arial"/>
          <w:szCs w:val="24"/>
        </w:rPr>
      </w:pPr>
    </w:p>
    <w:p w14:paraId="605068F9" w14:textId="77777777" w:rsidR="00ED1049" w:rsidRPr="00074402" w:rsidRDefault="00ED1049" w:rsidP="00ED1049">
      <w:pPr>
        <w:spacing w:line="360" w:lineRule="auto"/>
        <w:ind w:left="426"/>
        <w:rPr>
          <w:rFonts w:ascii="Arial" w:hAnsi="Arial" w:cs="Arial"/>
          <w:szCs w:val="24"/>
        </w:rPr>
      </w:pPr>
    </w:p>
    <w:p w14:paraId="543861DF" w14:textId="77777777" w:rsidR="00ED1049" w:rsidRPr="00ED1049" w:rsidRDefault="00ED1049">
      <w:pPr>
        <w:rPr>
          <w:rFonts w:ascii="Arial" w:hAnsi="Arial" w:cs="Arial"/>
        </w:rPr>
      </w:pPr>
    </w:p>
    <w:p w14:paraId="1B9C9B98" w14:textId="77777777" w:rsidR="00C31D85" w:rsidRDefault="00C31D85" w:rsidP="00C31D85">
      <w:pPr>
        <w:jc w:val="center"/>
        <w:rPr>
          <w:rFonts w:ascii="Aptos" w:hAnsi="Aptos"/>
          <w:b/>
          <w:bCs/>
          <w:sz w:val="36"/>
          <w:szCs w:val="36"/>
        </w:rPr>
      </w:pPr>
    </w:p>
    <w:p w14:paraId="216E92B4" w14:textId="77777777" w:rsidR="00C31D85" w:rsidRDefault="00C31D85" w:rsidP="00C31D85">
      <w:pPr>
        <w:jc w:val="center"/>
        <w:rPr>
          <w:rFonts w:ascii="Aptos" w:hAnsi="Aptos"/>
          <w:b/>
          <w:bCs/>
          <w:sz w:val="36"/>
          <w:szCs w:val="36"/>
        </w:rPr>
      </w:pPr>
      <w:r w:rsidRPr="00C31D85">
        <w:rPr>
          <w:rFonts w:ascii="Aptos" w:hAnsi="Aptos"/>
          <w:b/>
          <w:bCs/>
          <w:sz w:val="36"/>
          <w:szCs w:val="36"/>
        </w:rPr>
        <w:t xml:space="preserve">Methods and Search Strategy Academic Poster </w:t>
      </w:r>
    </w:p>
    <w:p w14:paraId="2C135EB3" w14:textId="77777777" w:rsidR="00C31D85" w:rsidRDefault="00C31D85" w:rsidP="00C31D85">
      <w:pPr>
        <w:jc w:val="center"/>
        <w:rPr>
          <w:rFonts w:ascii="Aptos" w:hAnsi="Aptos"/>
          <w:b/>
          <w:bCs/>
          <w:sz w:val="36"/>
          <w:szCs w:val="36"/>
        </w:rPr>
      </w:pPr>
    </w:p>
    <w:p w14:paraId="630B5F3A" w14:textId="77777777" w:rsidR="00C31D85" w:rsidRDefault="00C31D85" w:rsidP="00C31D85">
      <w:pPr>
        <w:jc w:val="center"/>
        <w:rPr>
          <w:rFonts w:ascii="Aptos" w:hAnsi="Aptos"/>
          <w:b/>
          <w:bCs/>
          <w:sz w:val="36"/>
          <w:szCs w:val="36"/>
        </w:rPr>
      </w:pPr>
    </w:p>
    <w:p w14:paraId="3260C959" w14:textId="77777777" w:rsidR="00C31D85" w:rsidRDefault="00C31D85" w:rsidP="00C31D85">
      <w:pPr>
        <w:jc w:val="center"/>
        <w:rPr>
          <w:rFonts w:ascii="Aptos" w:hAnsi="Aptos"/>
          <w:b/>
          <w:bCs/>
          <w:sz w:val="36"/>
          <w:szCs w:val="36"/>
        </w:rPr>
      </w:pPr>
    </w:p>
    <w:p w14:paraId="461920A4" w14:textId="3B6AD4DC" w:rsidR="00C31D85" w:rsidRPr="00D60E2C" w:rsidRDefault="00C31D85" w:rsidP="00D60E2C">
      <w:pPr>
        <w:tabs>
          <w:tab w:val="left" w:pos="6540"/>
        </w:tabs>
        <w:spacing w:line="360" w:lineRule="auto"/>
        <w:ind w:left="426"/>
        <w:jc w:val="both"/>
        <w:rPr>
          <w:rFonts w:ascii="Aptos" w:hAnsi="Aptos" w:cs="Arial"/>
          <w:sz w:val="44"/>
          <w:szCs w:val="44"/>
          <w:lang w:val="en-GB"/>
        </w:rPr>
      </w:pPr>
      <w:r w:rsidRPr="00D60E2C">
        <w:rPr>
          <w:rFonts w:ascii="Aptos" w:hAnsi="Aptos" w:cs="Arial"/>
          <w:b/>
          <w:bCs/>
          <w:sz w:val="44"/>
          <w:szCs w:val="44"/>
          <w:lang w:val="en-GB"/>
        </w:rPr>
        <w:t>Student name</w:t>
      </w:r>
      <w:r w:rsidRPr="00D60E2C">
        <w:rPr>
          <w:rFonts w:ascii="Aptos" w:hAnsi="Aptos" w:cs="Arial"/>
          <w:sz w:val="44"/>
          <w:szCs w:val="44"/>
          <w:lang w:val="en-GB"/>
        </w:rPr>
        <w:t>:</w:t>
      </w:r>
      <w:r w:rsidR="002974A6" w:rsidRPr="00D60E2C">
        <w:rPr>
          <w:rFonts w:ascii="Aptos" w:hAnsi="Aptos" w:cs="Arial"/>
          <w:sz w:val="44"/>
          <w:szCs w:val="44"/>
          <w:lang w:val="en-GB"/>
        </w:rPr>
        <w:t xml:space="preserve"> Mehwish Arshad </w:t>
      </w:r>
    </w:p>
    <w:p w14:paraId="4D060E17" w14:textId="583B7DDC" w:rsidR="00C31D85" w:rsidRPr="00D60E2C" w:rsidRDefault="00C31D85" w:rsidP="00D60E2C">
      <w:pPr>
        <w:tabs>
          <w:tab w:val="left" w:pos="6540"/>
        </w:tabs>
        <w:spacing w:line="360" w:lineRule="auto"/>
        <w:ind w:left="426"/>
        <w:jc w:val="both"/>
        <w:rPr>
          <w:rFonts w:ascii="Aptos" w:hAnsi="Aptos" w:cs="Arial"/>
          <w:sz w:val="44"/>
          <w:szCs w:val="44"/>
          <w:lang w:val="en-GB"/>
        </w:rPr>
      </w:pPr>
      <w:r w:rsidRPr="00D60E2C">
        <w:rPr>
          <w:rFonts w:ascii="Aptos" w:hAnsi="Aptos" w:cs="Arial"/>
          <w:b/>
          <w:bCs/>
          <w:sz w:val="44"/>
          <w:szCs w:val="44"/>
          <w:lang w:val="en-GB"/>
        </w:rPr>
        <w:t>Student ID</w:t>
      </w:r>
      <w:r w:rsidRPr="00D60E2C">
        <w:rPr>
          <w:rFonts w:ascii="Aptos" w:hAnsi="Aptos" w:cs="Arial"/>
          <w:sz w:val="44"/>
          <w:szCs w:val="44"/>
          <w:lang w:val="en-GB"/>
        </w:rPr>
        <w:t>:</w:t>
      </w:r>
      <w:r w:rsidR="002974A6" w:rsidRPr="00D60E2C">
        <w:rPr>
          <w:rFonts w:ascii="Aptos" w:hAnsi="Aptos" w:cs="Arial"/>
          <w:sz w:val="44"/>
          <w:szCs w:val="44"/>
          <w:lang w:val="en-GB"/>
        </w:rPr>
        <w:t xml:space="preserve"> 2312904</w:t>
      </w:r>
    </w:p>
    <w:p w14:paraId="525A2E99" w14:textId="55BC3000" w:rsidR="00D60E2C" w:rsidRPr="00D60E2C" w:rsidRDefault="00D60E2C" w:rsidP="00D60E2C">
      <w:pPr>
        <w:tabs>
          <w:tab w:val="left" w:pos="6540"/>
        </w:tabs>
        <w:spacing w:line="360" w:lineRule="auto"/>
        <w:jc w:val="both"/>
        <w:rPr>
          <w:rFonts w:ascii="Aptos" w:hAnsi="Aptos" w:cs="Arial"/>
          <w:b/>
          <w:bCs/>
          <w:sz w:val="44"/>
          <w:szCs w:val="44"/>
          <w:lang w:val="en-GB"/>
        </w:rPr>
      </w:pPr>
      <w:r w:rsidRPr="00D60E2C">
        <w:rPr>
          <w:rFonts w:ascii="Aptos" w:hAnsi="Aptos" w:cs="Arial"/>
          <w:sz w:val="44"/>
          <w:szCs w:val="44"/>
          <w:lang w:val="en-GB"/>
        </w:rPr>
        <w:t xml:space="preserve">     </w:t>
      </w:r>
      <w:r w:rsidR="00C31D85" w:rsidRPr="00D60E2C">
        <w:rPr>
          <w:rFonts w:ascii="Aptos" w:hAnsi="Aptos" w:cs="Arial"/>
          <w:b/>
          <w:bCs/>
          <w:sz w:val="44"/>
          <w:szCs w:val="44"/>
          <w:lang w:val="en-GB"/>
        </w:rPr>
        <w:t>Module name</w:t>
      </w:r>
      <w:r w:rsidR="00C31D85" w:rsidRPr="00D60E2C">
        <w:rPr>
          <w:rFonts w:ascii="Aptos" w:hAnsi="Aptos" w:cs="Arial"/>
          <w:sz w:val="44"/>
          <w:szCs w:val="44"/>
          <w:lang w:val="en-GB"/>
        </w:rPr>
        <w:t xml:space="preserve">: </w:t>
      </w:r>
      <w:r w:rsidRPr="00D60E2C">
        <w:rPr>
          <w:rFonts w:ascii="Aptos" w:hAnsi="Aptos" w:cs="Arial"/>
          <w:b/>
          <w:bCs/>
          <w:sz w:val="44"/>
          <w:szCs w:val="44"/>
          <w:lang w:val="en-GB"/>
        </w:rPr>
        <w:t>Independent Project</w:t>
      </w:r>
    </w:p>
    <w:p w14:paraId="26B1E13E" w14:textId="65FA7DE2" w:rsidR="00D60E2C" w:rsidRPr="00D60E2C" w:rsidRDefault="00D60E2C" w:rsidP="00D60E2C">
      <w:pPr>
        <w:tabs>
          <w:tab w:val="left" w:pos="6540"/>
        </w:tabs>
        <w:spacing w:line="360" w:lineRule="auto"/>
        <w:jc w:val="both"/>
        <w:rPr>
          <w:rFonts w:ascii="Aptos" w:hAnsi="Aptos" w:cs="Arial"/>
          <w:b/>
          <w:bCs/>
          <w:sz w:val="44"/>
          <w:szCs w:val="44"/>
          <w:lang w:val="en-GB"/>
        </w:rPr>
      </w:pPr>
      <w:r w:rsidRPr="00D60E2C">
        <w:rPr>
          <w:rFonts w:ascii="Aptos" w:hAnsi="Aptos" w:cs="Arial"/>
          <w:b/>
          <w:bCs/>
          <w:sz w:val="44"/>
          <w:szCs w:val="44"/>
          <w:lang w:val="en-GB"/>
        </w:rPr>
        <w:t xml:space="preserve">     </w:t>
      </w:r>
      <w:r w:rsidR="00C31D85" w:rsidRPr="00D60E2C">
        <w:rPr>
          <w:rFonts w:ascii="Aptos" w:hAnsi="Aptos" w:cs="Arial"/>
          <w:b/>
          <w:bCs/>
          <w:sz w:val="44"/>
          <w:szCs w:val="44"/>
        </w:rPr>
        <w:t>Module code</w:t>
      </w:r>
      <w:r w:rsidR="00C31D85" w:rsidRPr="00D60E2C">
        <w:rPr>
          <w:rFonts w:ascii="Aptos" w:hAnsi="Aptos" w:cs="Arial"/>
          <w:sz w:val="44"/>
          <w:szCs w:val="44"/>
        </w:rPr>
        <w:t>:</w:t>
      </w:r>
      <w:r w:rsidRPr="00D60E2C">
        <w:rPr>
          <w:rFonts w:ascii="Aptos" w:hAnsi="Aptos" w:cs="Arial"/>
          <w:sz w:val="44"/>
          <w:szCs w:val="44"/>
        </w:rPr>
        <w:t xml:space="preserve"> </w:t>
      </w:r>
      <w:r w:rsidRPr="00D60E2C">
        <w:rPr>
          <w:rFonts w:ascii="Aptos" w:hAnsi="Aptos" w:cs="Arial"/>
          <w:b/>
          <w:bCs/>
          <w:sz w:val="44"/>
          <w:szCs w:val="44"/>
          <w:lang w:val="en-GB"/>
        </w:rPr>
        <w:t>(BMHP6020_BIRM)</w:t>
      </w:r>
    </w:p>
    <w:p w14:paraId="42A6E8AA" w14:textId="111AD72D" w:rsidR="00C31D85" w:rsidRPr="00D60E2C" w:rsidRDefault="00C31D85" w:rsidP="00C31D85">
      <w:pPr>
        <w:tabs>
          <w:tab w:val="left" w:pos="6540"/>
        </w:tabs>
        <w:spacing w:line="360" w:lineRule="auto"/>
        <w:ind w:left="426"/>
        <w:rPr>
          <w:rFonts w:ascii="Aptos" w:hAnsi="Aptos" w:cs="Arial"/>
          <w:sz w:val="44"/>
          <w:szCs w:val="44"/>
          <w:lang w:val="en-GB"/>
        </w:rPr>
      </w:pPr>
    </w:p>
    <w:p w14:paraId="41A4DC93" w14:textId="46512763" w:rsidR="00C31D85" w:rsidRPr="00D60E2C" w:rsidRDefault="00CC0A8F" w:rsidP="00C31D85">
      <w:pPr>
        <w:jc w:val="center"/>
        <w:rPr>
          <w:rFonts w:ascii="Aptos" w:hAnsi="Aptos"/>
          <w:b/>
          <w:bCs/>
          <w:sz w:val="44"/>
          <w:szCs w:val="44"/>
        </w:rPr>
        <w:sectPr w:rsidR="00C31D85" w:rsidRPr="00D60E2C" w:rsidSect="00C31D85">
          <w:headerReference w:type="default" r:id="rId12"/>
          <w:headerReference w:type="first" r:id="rId13"/>
          <w:pgSz w:w="12240" w:h="15840" w:code="1"/>
          <w:pgMar w:top="720" w:right="576" w:bottom="720" w:left="720" w:header="432" w:footer="288" w:gutter="0"/>
          <w:cols w:space="720"/>
          <w:titlePg/>
          <w:docGrid w:linePitch="360"/>
        </w:sectPr>
      </w:pPr>
      <w:r w:rsidRPr="00D60E2C">
        <w:rPr>
          <w:rFonts w:ascii="Aptos" w:hAnsi="Aptos"/>
          <w:b/>
          <w:bCs/>
          <w:sz w:val="44"/>
          <w:szCs w:val="44"/>
        </w:rPr>
        <w:br w:type="page"/>
      </w:r>
    </w:p>
    <w:p w14:paraId="0ECFB51E" w14:textId="72F4A7F3" w:rsidR="000E2213" w:rsidRPr="000E2213" w:rsidRDefault="000E2213" w:rsidP="000E2213">
      <w:pPr>
        <w:rPr>
          <w:rFonts w:ascii="Arial" w:hAnsi="Arial" w:cs="Arial"/>
          <w:lang w:val="en-GB"/>
        </w:rPr>
      </w:pPr>
      <w:r w:rsidRPr="000E2213">
        <w:rPr>
          <w:rFonts w:ascii="Arial" w:hAnsi="Arial" w:cs="Arial"/>
          <w:lang w:val="en-GB"/>
        </w:rPr>
        <w:lastRenderedPageBreak/>
        <w:drawing>
          <wp:inline distT="0" distB="0" distL="0" distR="0" wp14:anchorId="0B4C7275" wp14:editId="206096CB">
            <wp:extent cx="9121140" cy="6949440"/>
            <wp:effectExtent l="0" t="0" r="3810" b="3810"/>
            <wp:docPr id="1171504142" name="Picture 4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6"/>
                    <pic:cNvPicPr>
                      <a:picLocks noChangeAspect="1" noChangeArrowheads="1"/>
                    </pic:cNvPicPr>
                  </pic:nvPicPr>
                  <pic:blipFill>
                    <a:blip r:embed="rId14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9121140" cy="694944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53F82A21" w14:textId="77777777" w:rsidR="00C31D85" w:rsidRPr="00663572" w:rsidRDefault="00C31D85" w:rsidP="00C46111">
      <w:pPr>
        <w:rPr>
          <w:rFonts w:ascii="Arial" w:hAnsi="Arial" w:cs="Arial"/>
        </w:rPr>
        <w:sectPr w:rsidR="00C31D85" w:rsidRPr="00663572" w:rsidSect="00C31D85">
          <w:pgSz w:w="15840" w:h="12240" w:orient="landscape" w:code="1"/>
          <w:pgMar w:top="720" w:right="720" w:bottom="576" w:left="720" w:header="432" w:footer="288" w:gutter="0"/>
          <w:cols w:space="720"/>
          <w:titlePg/>
          <w:docGrid w:linePitch="360"/>
        </w:sectPr>
      </w:pPr>
    </w:p>
    <w:p w14:paraId="489BBCE1" w14:textId="25003559" w:rsidR="00ED1049" w:rsidRPr="000E2213" w:rsidRDefault="000E2213" w:rsidP="00C31D85">
      <w:pPr>
        <w:rPr>
          <w:rFonts w:ascii="Arial" w:hAnsi="Arial" w:cs="Arial"/>
          <w:b/>
          <w:bCs/>
          <w:sz w:val="28"/>
          <w:szCs w:val="28"/>
          <w:lang w:val="en-GB"/>
        </w:rPr>
      </w:pPr>
      <w:r w:rsidRPr="000E2213">
        <w:rPr>
          <w:rFonts w:ascii="Arial" w:hAnsi="Arial" w:cs="Arial"/>
          <w:b/>
          <w:bCs/>
          <w:sz w:val="28"/>
          <w:szCs w:val="28"/>
          <w:lang w:val="en-GB"/>
        </w:rPr>
        <w:lastRenderedPageBreak/>
        <w:drawing>
          <wp:inline distT="0" distB="0" distL="0" distR="0" wp14:anchorId="6F5D2E1E" wp14:editId="544526F0">
            <wp:extent cx="6465570" cy="9144000"/>
            <wp:effectExtent l="0" t="0" r="0" b="0"/>
            <wp:docPr id="1669554137" name="Picture 8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0"/>
                    <pic:cNvPicPr>
                      <a:picLocks noChangeAspect="1" noChangeArrowheads="1"/>
                    </pic:cNvPicPr>
                  </pic:nvPicPr>
                  <pic:blipFill>
                    <a:blip r:embed="rId15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6465570" cy="914400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  <w:r w:rsidR="00ED1049" w:rsidRPr="00ED1049">
        <w:rPr>
          <w:rFonts w:ascii="Arial" w:hAnsi="Arial" w:cs="Arial"/>
          <w:b/>
          <w:bCs/>
          <w:sz w:val="28"/>
          <w:szCs w:val="28"/>
        </w:rPr>
        <w:lastRenderedPageBreak/>
        <w:t>References</w:t>
      </w:r>
    </w:p>
    <w:p w14:paraId="2CBBBE40" w14:textId="77777777" w:rsidR="002974A6" w:rsidRDefault="002974A6" w:rsidP="002974A6">
      <w:pPr>
        <w:rPr>
          <w:rFonts w:ascii="Arial" w:hAnsi="Arial" w:cs="Arial"/>
        </w:rPr>
      </w:pPr>
      <w:r w:rsidRPr="002974A6">
        <w:rPr>
          <w:rFonts w:ascii="Arial" w:hAnsi="Arial" w:cs="Arial"/>
        </w:rPr>
        <w:t xml:space="preserve">Aveyard, H. (2014) </w:t>
      </w:r>
      <w:r w:rsidRPr="002974A6">
        <w:rPr>
          <w:rFonts w:ascii="Arial" w:hAnsi="Arial" w:cs="Arial"/>
          <w:i/>
          <w:iCs/>
        </w:rPr>
        <w:t>Doing a literature review in health and social care: a practical guide.</w:t>
      </w:r>
      <w:r w:rsidRPr="002974A6">
        <w:rPr>
          <w:rFonts w:ascii="Arial" w:hAnsi="Arial" w:cs="Arial"/>
        </w:rPr>
        <w:t xml:space="preserve"> Maidenhead: Open University Press, pp. 143–156.</w:t>
      </w:r>
    </w:p>
    <w:p w14:paraId="050FA781" w14:textId="1051BE49" w:rsidR="00D60E2C" w:rsidRPr="00D60E2C" w:rsidRDefault="00D60E2C" w:rsidP="00D60E2C">
      <w:pPr>
        <w:rPr>
          <w:rFonts w:ascii="Arial" w:hAnsi="Arial" w:cs="Arial"/>
          <w:lang w:val="en-GB"/>
        </w:rPr>
      </w:pPr>
      <w:r w:rsidRPr="00D60E2C">
        <w:rPr>
          <w:rFonts w:ascii="Arial" w:hAnsi="Arial" w:cs="Arial"/>
          <w:lang w:val="en-GB"/>
        </w:rPr>
        <w:t xml:space="preserve">Braun, V., </w:t>
      </w:r>
      <w:r>
        <w:rPr>
          <w:rFonts w:ascii="Arial" w:hAnsi="Arial" w:cs="Arial"/>
          <w:lang w:val="en-GB"/>
        </w:rPr>
        <w:t xml:space="preserve">and </w:t>
      </w:r>
      <w:r w:rsidRPr="00D60E2C">
        <w:rPr>
          <w:rFonts w:ascii="Arial" w:hAnsi="Arial" w:cs="Arial"/>
          <w:lang w:val="en-GB"/>
        </w:rPr>
        <w:t xml:space="preserve">Clarke, V. (2006). Using thematic analysis in psychology. </w:t>
      </w:r>
      <w:r w:rsidRPr="00D60E2C">
        <w:rPr>
          <w:rFonts w:ascii="Arial" w:hAnsi="Arial" w:cs="Arial"/>
          <w:i/>
          <w:lang w:val="en-GB"/>
        </w:rPr>
        <w:t>Qualitative Research in Psychology, 3</w:t>
      </w:r>
      <w:r w:rsidRPr="00D60E2C">
        <w:rPr>
          <w:rFonts w:ascii="Arial" w:hAnsi="Arial" w:cs="Arial"/>
          <w:lang w:val="en-GB"/>
        </w:rPr>
        <w:t xml:space="preserve">(2), 77-101. </w:t>
      </w:r>
    </w:p>
    <w:p w14:paraId="404A45F4" w14:textId="43BA11AE" w:rsidR="002974A6" w:rsidRPr="002974A6" w:rsidRDefault="002974A6" w:rsidP="002974A6">
      <w:pPr>
        <w:rPr>
          <w:rFonts w:ascii="Arial" w:hAnsi="Arial" w:cs="Arial"/>
        </w:rPr>
      </w:pPr>
      <w:r w:rsidRPr="002974A6">
        <w:rPr>
          <w:rFonts w:ascii="Arial" w:hAnsi="Arial" w:cs="Arial"/>
        </w:rPr>
        <w:t xml:space="preserve">Chalkley, A. (2024) ‘Making the most of libraries, part 5: evaluating information using the CRAAP Test’, British Journal of Healthcare Assistants, 18(7), pp. 284–286. Available at: </w:t>
      </w:r>
      <w:hyperlink r:id="rId16" w:history="1">
        <w:r w:rsidRPr="000E2213">
          <w:rPr>
            <w:rStyle w:val="Hyperlink"/>
            <w:rFonts w:ascii="Arial" w:hAnsi="Arial" w:cs="Arial"/>
          </w:rPr>
          <w:t>https://magonli</w:t>
        </w:r>
        <w:r w:rsidRPr="000E2213">
          <w:rPr>
            <w:rStyle w:val="Hyperlink"/>
            <w:rFonts w:ascii="Arial" w:hAnsi="Arial" w:cs="Arial"/>
          </w:rPr>
          <w:t>n</w:t>
        </w:r>
        <w:r w:rsidRPr="000E2213">
          <w:rPr>
            <w:rStyle w:val="Hyperlink"/>
            <w:rFonts w:ascii="Arial" w:hAnsi="Arial" w:cs="Arial"/>
          </w:rPr>
          <w:t>elibrary.com</w:t>
        </w:r>
      </w:hyperlink>
      <w:r w:rsidRPr="002974A6">
        <w:rPr>
          <w:rFonts w:ascii="Arial" w:hAnsi="Arial" w:cs="Arial"/>
        </w:rPr>
        <w:t>/ (Accessed: 9 June 2026).</w:t>
      </w:r>
    </w:p>
    <w:p w14:paraId="7C6A87D7" w14:textId="77777777" w:rsidR="002974A6" w:rsidRPr="002974A6" w:rsidRDefault="002974A6" w:rsidP="002974A6">
      <w:pPr>
        <w:rPr>
          <w:rFonts w:ascii="Arial" w:hAnsi="Arial" w:cs="Arial"/>
        </w:rPr>
      </w:pPr>
      <w:r w:rsidRPr="002974A6">
        <w:rPr>
          <w:rFonts w:ascii="Arial" w:hAnsi="Arial" w:cs="Arial"/>
        </w:rPr>
        <w:t xml:space="preserve">Cottrell, S. (2017) Critical thinking skills: effective analysis, argument and reflection. 3rd </w:t>
      </w:r>
      <w:proofErr w:type="spellStart"/>
      <w:r w:rsidRPr="002974A6">
        <w:rPr>
          <w:rFonts w:ascii="Arial" w:hAnsi="Arial" w:cs="Arial"/>
        </w:rPr>
        <w:t>edn</w:t>
      </w:r>
      <w:proofErr w:type="spellEnd"/>
      <w:r w:rsidRPr="002974A6">
        <w:rPr>
          <w:rFonts w:ascii="Arial" w:hAnsi="Arial" w:cs="Arial"/>
        </w:rPr>
        <w:t xml:space="preserve">. London: Bloomsbury. Available at: </w:t>
      </w:r>
      <w:hyperlink r:id="rId17" w:history="1">
        <w:r w:rsidRPr="002974A6">
          <w:rPr>
            <w:rStyle w:val="Hyperlink"/>
            <w:rFonts w:ascii="Arial" w:hAnsi="Arial" w:cs="Arial"/>
          </w:rPr>
          <w:t>https://ebookcentral.proquest.com/lib/trinity/detail.action?docID=6234915</w:t>
        </w:r>
      </w:hyperlink>
      <w:r w:rsidRPr="002974A6">
        <w:rPr>
          <w:rFonts w:ascii="Arial" w:hAnsi="Arial" w:cs="Arial"/>
        </w:rPr>
        <w:t xml:space="preserve"> (Accessed: 9 June  2026).</w:t>
      </w:r>
    </w:p>
    <w:p w14:paraId="1DEA3A05" w14:textId="77777777" w:rsidR="002974A6" w:rsidRPr="002974A6" w:rsidRDefault="002974A6" w:rsidP="002974A6">
      <w:pPr>
        <w:rPr>
          <w:rFonts w:ascii="Arial" w:hAnsi="Arial" w:cs="Arial"/>
        </w:rPr>
      </w:pPr>
      <w:r w:rsidRPr="002974A6">
        <w:rPr>
          <w:rFonts w:ascii="Arial" w:hAnsi="Arial" w:cs="Arial"/>
          <w:i/>
          <w:iCs/>
        </w:rPr>
        <w:t>Data Protection Act 2018</w:t>
      </w:r>
      <w:r w:rsidRPr="002974A6">
        <w:rPr>
          <w:rFonts w:ascii="Arial" w:hAnsi="Arial" w:cs="Arial"/>
        </w:rPr>
        <w:t xml:space="preserve">, c. 12. London: The Stationery Office. Available at: </w:t>
      </w:r>
      <w:hyperlink r:id="rId18" w:tgtFrame="_new" w:history="1">
        <w:r w:rsidRPr="002974A6">
          <w:rPr>
            <w:rStyle w:val="Hyperlink"/>
            <w:rFonts w:ascii="Arial" w:hAnsi="Arial" w:cs="Arial"/>
          </w:rPr>
          <w:t>https://www.legislation.gov.uk/ukpga/2018/12/contents</w:t>
        </w:r>
      </w:hyperlink>
      <w:r w:rsidRPr="002974A6">
        <w:rPr>
          <w:rFonts w:ascii="Arial" w:hAnsi="Arial" w:cs="Arial"/>
        </w:rPr>
        <w:t xml:space="preserve"> (Accessed: 9 June 2026).</w:t>
      </w:r>
    </w:p>
    <w:p w14:paraId="3DC08F7C" w14:textId="77777777" w:rsidR="002974A6" w:rsidRPr="002974A6" w:rsidRDefault="002974A6" w:rsidP="002974A6">
      <w:pPr>
        <w:jc w:val="both"/>
        <w:rPr>
          <w:rFonts w:ascii="Arial" w:hAnsi="Arial" w:cs="Arial"/>
        </w:rPr>
      </w:pPr>
      <w:r w:rsidRPr="002974A6">
        <w:rPr>
          <w:rFonts w:ascii="Arial" w:hAnsi="Arial" w:cs="Arial"/>
        </w:rPr>
        <w:t xml:space="preserve">National Autistic Society (2026) What is autism? Available </w:t>
      </w:r>
      <w:proofErr w:type="spellStart"/>
      <w:r w:rsidRPr="002974A6">
        <w:rPr>
          <w:rFonts w:ascii="Arial" w:hAnsi="Arial" w:cs="Arial"/>
        </w:rPr>
        <w:t>at:</w:t>
      </w:r>
      <w:hyperlink r:id="rId19" w:history="1">
        <w:r w:rsidRPr="002974A6">
          <w:rPr>
            <w:rStyle w:val="Hyperlink"/>
            <w:rFonts w:ascii="Arial" w:hAnsi="Arial" w:cs="Arial"/>
          </w:rPr>
          <w:t>https</w:t>
        </w:r>
        <w:proofErr w:type="spellEnd"/>
        <w:r w:rsidRPr="002974A6">
          <w:rPr>
            <w:rStyle w:val="Hyperlink"/>
            <w:rFonts w:ascii="Arial" w:hAnsi="Arial" w:cs="Arial"/>
          </w:rPr>
          <w:t>://www.autism.org.uk/advice-and-guidance/what-is-autism</w:t>
        </w:r>
      </w:hyperlink>
      <w:r w:rsidRPr="002974A6">
        <w:rPr>
          <w:rFonts w:ascii="Arial" w:hAnsi="Arial" w:cs="Arial"/>
        </w:rPr>
        <w:t xml:space="preserve"> (Accessed: 18 June 2026).</w:t>
      </w:r>
    </w:p>
    <w:p w14:paraId="1F4D4E55" w14:textId="77777777" w:rsidR="002974A6" w:rsidRDefault="002974A6" w:rsidP="002974A6">
      <w:pPr>
        <w:rPr>
          <w:rFonts w:ascii="Arial" w:hAnsi="Arial" w:cs="Arial"/>
        </w:rPr>
      </w:pPr>
      <w:r w:rsidRPr="002974A6">
        <w:rPr>
          <w:rFonts w:ascii="Arial" w:hAnsi="Arial" w:cs="Arial"/>
        </w:rPr>
        <w:t xml:space="preserve">National Data Guardian (2024) </w:t>
      </w:r>
      <w:r w:rsidRPr="002974A6">
        <w:rPr>
          <w:rFonts w:ascii="Arial" w:hAnsi="Arial" w:cs="Arial"/>
          <w:i/>
          <w:iCs/>
        </w:rPr>
        <w:t>National Data Guardian 2023-2024 report</w:t>
      </w:r>
      <w:r w:rsidRPr="002974A6">
        <w:rPr>
          <w:rFonts w:ascii="Arial" w:hAnsi="Arial" w:cs="Arial"/>
        </w:rPr>
        <w:t xml:space="preserve">. London: GOV.UK. Available at: </w:t>
      </w:r>
      <w:hyperlink r:id="rId20" w:history="1">
        <w:r w:rsidRPr="002974A6">
          <w:rPr>
            <w:rStyle w:val="Hyperlink"/>
            <w:rFonts w:ascii="Arial" w:hAnsi="Arial" w:cs="Arial"/>
          </w:rPr>
          <w:t>National Data Guardian 2023-2024 report - GOV.UK</w:t>
        </w:r>
      </w:hyperlink>
      <w:r w:rsidRPr="002974A6">
        <w:rPr>
          <w:rFonts w:ascii="Arial" w:hAnsi="Arial" w:cs="Arial"/>
        </w:rPr>
        <w:t xml:space="preserve"> (Accessed: 9 June  2026).</w:t>
      </w:r>
    </w:p>
    <w:p w14:paraId="3E943E95" w14:textId="58FC46C8" w:rsidR="009C2563" w:rsidRPr="002974A6" w:rsidRDefault="009C2563" w:rsidP="009C2563">
      <w:pPr>
        <w:rPr>
          <w:rFonts w:ascii="Arial" w:hAnsi="Arial" w:cs="Arial"/>
        </w:rPr>
      </w:pPr>
      <w:r w:rsidRPr="009C2563">
        <w:rPr>
          <w:rFonts w:ascii="Arial" w:hAnsi="Arial" w:cs="Arial"/>
        </w:rPr>
        <w:t xml:space="preserve">Rydzewska, E., Hughes-McCormack, L.A., </w:t>
      </w:r>
      <w:proofErr w:type="spellStart"/>
      <w:r w:rsidRPr="009C2563">
        <w:rPr>
          <w:rFonts w:ascii="Arial" w:hAnsi="Arial" w:cs="Arial"/>
        </w:rPr>
        <w:t>Gillberg</w:t>
      </w:r>
      <w:proofErr w:type="spellEnd"/>
      <w:r w:rsidRPr="009C2563">
        <w:rPr>
          <w:rFonts w:ascii="Arial" w:hAnsi="Arial" w:cs="Arial"/>
        </w:rPr>
        <w:t xml:space="preserve">, C., Henderson, A., MacIntyre, C., Rintoul, J. and Cooper, S.A. (2019) ‘Age at identification, prevalence and general health of children with autism: observational study of a whole country population’, BMJ Open, 9(7), e025904. </w:t>
      </w:r>
      <w:r w:rsidRPr="002974A6">
        <w:rPr>
          <w:rFonts w:ascii="Arial" w:hAnsi="Arial" w:cs="Arial"/>
        </w:rPr>
        <w:t>Available at</w:t>
      </w:r>
      <w:r>
        <w:rPr>
          <w:rFonts w:ascii="Arial" w:hAnsi="Arial" w:cs="Arial"/>
        </w:rPr>
        <w:t>:</w:t>
      </w:r>
      <w:r w:rsidRPr="009C2563">
        <w:rPr>
          <w:rFonts w:ascii="Arial" w:hAnsi="Arial" w:cs="Arial"/>
        </w:rPr>
        <w:t> </w:t>
      </w:r>
      <w:hyperlink r:id="rId21" w:tgtFrame="_blank" w:history="1">
        <w:r w:rsidRPr="009C2563">
          <w:rPr>
            <w:rStyle w:val="Hyperlink"/>
            <w:rFonts w:ascii="Arial" w:hAnsi="Arial" w:cs="Arial"/>
          </w:rPr>
          <w:t>10.113</w:t>
        </w:r>
        <w:r w:rsidRPr="009C2563">
          <w:rPr>
            <w:rStyle w:val="Hyperlink"/>
            <w:rFonts w:ascii="Arial" w:hAnsi="Arial" w:cs="Arial"/>
          </w:rPr>
          <w:t>6</w:t>
        </w:r>
        <w:r w:rsidRPr="009C2563">
          <w:rPr>
            <w:rStyle w:val="Hyperlink"/>
            <w:rFonts w:ascii="Arial" w:hAnsi="Arial" w:cs="Arial"/>
          </w:rPr>
          <w:t>/bmjopen-2018-025904</w:t>
        </w:r>
      </w:hyperlink>
      <w:r>
        <w:rPr>
          <w:rFonts w:ascii="Arial" w:hAnsi="Arial" w:cs="Arial"/>
        </w:rPr>
        <w:t xml:space="preserve"> </w:t>
      </w:r>
      <w:r w:rsidRPr="002974A6">
        <w:rPr>
          <w:rFonts w:ascii="Arial" w:hAnsi="Arial" w:cs="Arial"/>
        </w:rPr>
        <w:t>(Accessed: 9 June 2026).</w:t>
      </w:r>
    </w:p>
    <w:p w14:paraId="73C2D4E3" w14:textId="025EADD7" w:rsidR="002974A6" w:rsidRDefault="002974A6" w:rsidP="002974A6">
      <w:r w:rsidRPr="002974A6">
        <w:rPr>
          <w:rFonts w:ascii="Arial" w:hAnsi="Arial" w:cs="Arial"/>
        </w:rPr>
        <w:t xml:space="preserve">Saunders, M., and Lewis, P. (2017) </w:t>
      </w:r>
      <w:r w:rsidRPr="002974A6">
        <w:rPr>
          <w:rFonts w:ascii="Arial" w:hAnsi="Arial" w:cs="Arial"/>
          <w:i/>
          <w:iCs/>
        </w:rPr>
        <w:t>Doing Research in Business and Management</w:t>
      </w:r>
      <w:r w:rsidRPr="002974A6">
        <w:rPr>
          <w:rFonts w:ascii="Arial" w:hAnsi="Arial" w:cs="Arial"/>
        </w:rPr>
        <w:t>. (2nd ed.) Pearson</w:t>
      </w:r>
      <w:r w:rsidRPr="00FB7773">
        <w:t>.</w:t>
      </w:r>
    </w:p>
    <w:p w14:paraId="146E09A5" w14:textId="77777777" w:rsidR="002974A6" w:rsidRPr="00C17A49" w:rsidRDefault="002974A6" w:rsidP="002974A6"/>
    <w:p w14:paraId="53638A41" w14:textId="77777777" w:rsidR="002974A6" w:rsidRDefault="002974A6" w:rsidP="00C31D85"/>
    <w:p w14:paraId="44C61593" w14:textId="77777777" w:rsidR="00AA1FE6" w:rsidRDefault="00AA1FE6" w:rsidP="00C31D85"/>
    <w:p w14:paraId="0E9F1A23" w14:textId="77777777" w:rsidR="00AA1FE6" w:rsidRDefault="00AA1FE6" w:rsidP="00C31D85"/>
    <w:p w14:paraId="6FCB12AE" w14:textId="77777777" w:rsidR="00AA1FE6" w:rsidRDefault="00AA1FE6" w:rsidP="00C31D85"/>
    <w:p w14:paraId="63971760" w14:textId="77777777" w:rsidR="00AA1FE6" w:rsidRDefault="00AA1FE6" w:rsidP="00C31D85"/>
    <w:p w14:paraId="6A903F9A" w14:textId="77777777" w:rsidR="00AA1FE6" w:rsidRDefault="00AA1FE6" w:rsidP="00C31D85"/>
    <w:p w14:paraId="783B9467" w14:textId="77777777" w:rsidR="00AA1FE6" w:rsidRDefault="00AA1FE6" w:rsidP="00C31D85"/>
    <w:p w14:paraId="7ABF1AC9" w14:textId="77777777" w:rsidR="00AA1FE6" w:rsidRDefault="00AA1FE6" w:rsidP="00C31D85"/>
    <w:p w14:paraId="3C15AF59" w14:textId="77777777" w:rsidR="00AA1FE6" w:rsidRDefault="00AA1FE6" w:rsidP="00C31D85"/>
    <w:p w14:paraId="1801545F" w14:textId="77777777" w:rsidR="00AA1FE6" w:rsidRDefault="00AA1FE6" w:rsidP="00C31D85"/>
    <w:p w14:paraId="78052EB8" w14:textId="77777777" w:rsidR="00AA1FE6" w:rsidRDefault="00AA1FE6" w:rsidP="00C31D85"/>
    <w:p w14:paraId="725FE163" w14:textId="4F4A5F30" w:rsidR="00EB6F36" w:rsidRPr="00F77DD7" w:rsidRDefault="00EB6F36" w:rsidP="00F77DD7">
      <w:pPr>
        <w:tabs>
          <w:tab w:val="left" w:pos="7596"/>
        </w:tabs>
      </w:pPr>
    </w:p>
    <w:p w14:paraId="1117C621" w14:textId="77777777" w:rsidR="005F7D75" w:rsidRDefault="005F7D75" w:rsidP="00C46111">
      <w:pPr>
        <w:rPr>
          <w:noProof/>
        </w:rPr>
      </w:pPr>
    </w:p>
    <w:p w14:paraId="403780EA" w14:textId="77777777" w:rsidR="005F7D75" w:rsidRDefault="005F7D75" w:rsidP="00C46111">
      <w:pPr>
        <w:rPr>
          <w:noProof/>
        </w:rPr>
      </w:pPr>
    </w:p>
    <w:p w14:paraId="7C20071D" w14:textId="77777777" w:rsidR="005F7D75" w:rsidRDefault="005F7D75" w:rsidP="00C46111">
      <w:pPr>
        <w:rPr>
          <w:noProof/>
        </w:rPr>
      </w:pPr>
    </w:p>
    <w:p w14:paraId="579172ED" w14:textId="77777777" w:rsidR="005F7D75" w:rsidRDefault="005F7D75" w:rsidP="00C46111">
      <w:pPr>
        <w:rPr>
          <w:noProof/>
        </w:rPr>
      </w:pPr>
    </w:p>
    <w:p w14:paraId="59F89357" w14:textId="77777777" w:rsidR="005F7D75" w:rsidRDefault="005F7D75" w:rsidP="00C46111">
      <w:pPr>
        <w:rPr>
          <w:noProof/>
        </w:rPr>
      </w:pPr>
    </w:p>
    <w:p w14:paraId="241FFB1B" w14:textId="77777777" w:rsidR="005F7D75" w:rsidRDefault="005F7D75" w:rsidP="00C46111">
      <w:pPr>
        <w:rPr>
          <w:noProof/>
        </w:rPr>
      </w:pPr>
    </w:p>
    <w:p w14:paraId="2B1D5641" w14:textId="77777777" w:rsidR="005F7D75" w:rsidRDefault="005F7D75" w:rsidP="00C46111">
      <w:pPr>
        <w:rPr>
          <w:noProof/>
        </w:rPr>
      </w:pPr>
    </w:p>
    <w:p w14:paraId="75B17DEF" w14:textId="77777777" w:rsidR="005F7D75" w:rsidRDefault="005F7D75" w:rsidP="00C46111">
      <w:pPr>
        <w:rPr>
          <w:noProof/>
        </w:rPr>
      </w:pPr>
    </w:p>
    <w:p w14:paraId="704E6675" w14:textId="77777777" w:rsidR="005F7D75" w:rsidRDefault="005F7D75" w:rsidP="00C46111">
      <w:pPr>
        <w:rPr>
          <w:noProof/>
        </w:rPr>
      </w:pPr>
    </w:p>
    <w:p w14:paraId="26540F31" w14:textId="77777777" w:rsidR="005F7D75" w:rsidRDefault="005F7D75" w:rsidP="00C46111">
      <w:pPr>
        <w:rPr>
          <w:noProof/>
        </w:rPr>
      </w:pPr>
    </w:p>
    <w:p w14:paraId="433F5986" w14:textId="77777777" w:rsidR="005F7D75" w:rsidRDefault="005F7D75" w:rsidP="00C46111">
      <w:pPr>
        <w:rPr>
          <w:noProof/>
        </w:rPr>
      </w:pPr>
    </w:p>
    <w:p w14:paraId="5407F508" w14:textId="77777777" w:rsidR="005F7D75" w:rsidRDefault="005F7D75" w:rsidP="00C46111">
      <w:pPr>
        <w:rPr>
          <w:noProof/>
        </w:rPr>
      </w:pPr>
    </w:p>
    <w:p w14:paraId="2A4EA882" w14:textId="77777777" w:rsidR="005F7D75" w:rsidRDefault="005F7D75" w:rsidP="00C46111">
      <w:pPr>
        <w:rPr>
          <w:noProof/>
        </w:rPr>
      </w:pPr>
    </w:p>
    <w:p w14:paraId="627B7AC3" w14:textId="77777777" w:rsidR="005F7D75" w:rsidRDefault="005F7D75" w:rsidP="00C46111">
      <w:pPr>
        <w:rPr>
          <w:noProof/>
        </w:rPr>
      </w:pPr>
    </w:p>
    <w:p w14:paraId="3D2E15B5" w14:textId="77777777" w:rsidR="005F7D75" w:rsidRDefault="005F7D75" w:rsidP="00C46111">
      <w:pPr>
        <w:rPr>
          <w:noProof/>
        </w:rPr>
      </w:pPr>
    </w:p>
    <w:p w14:paraId="1FFB5A27" w14:textId="77777777" w:rsidR="005F7D75" w:rsidRDefault="005F7D75" w:rsidP="00C46111">
      <w:pPr>
        <w:rPr>
          <w:noProof/>
        </w:rPr>
      </w:pPr>
    </w:p>
    <w:p w14:paraId="092108A5" w14:textId="77777777" w:rsidR="005F7D75" w:rsidRDefault="005F7D75" w:rsidP="00C46111">
      <w:pPr>
        <w:rPr>
          <w:noProof/>
        </w:rPr>
      </w:pPr>
    </w:p>
    <w:p w14:paraId="0E66DCC4" w14:textId="77777777" w:rsidR="005F7D75" w:rsidRDefault="005F7D75" w:rsidP="00C46111">
      <w:pPr>
        <w:rPr>
          <w:noProof/>
        </w:rPr>
      </w:pPr>
    </w:p>
    <w:p w14:paraId="1DB70EF3" w14:textId="77777777" w:rsidR="005F7D75" w:rsidRDefault="005F7D75" w:rsidP="00C46111">
      <w:pPr>
        <w:rPr>
          <w:noProof/>
        </w:rPr>
      </w:pPr>
    </w:p>
    <w:p w14:paraId="36E2D0CC" w14:textId="77777777" w:rsidR="005F7D75" w:rsidRDefault="005F7D75" w:rsidP="00C46111">
      <w:pPr>
        <w:rPr>
          <w:noProof/>
        </w:rPr>
      </w:pPr>
    </w:p>
    <w:p w14:paraId="265EF7E2" w14:textId="77777777" w:rsidR="005F7D75" w:rsidRDefault="005F7D75" w:rsidP="00C46111">
      <w:pPr>
        <w:rPr>
          <w:noProof/>
        </w:rPr>
      </w:pPr>
    </w:p>
    <w:p w14:paraId="6EB1AB11" w14:textId="77777777" w:rsidR="005F7D75" w:rsidRDefault="005F7D75" w:rsidP="00C46111">
      <w:pPr>
        <w:rPr>
          <w:noProof/>
        </w:rPr>
      </w:pPr>
    </w:p>
    <w:p w14:paraId="67338666" w14:textId="77777777" w:rsidR="005F7D75" w:rsidRDefault="005F7D75" w:rsidP="00C46111">
      <w:pPr>
        <w:rPr>
          <w:noProof/>
        </w:rPr>
      </w:pPr>
    </w:p>
    <w:p w14:paraId="2F9BB2EC" w14:textId="77777777" w:rsidR="005F7D75" w:rsidRDefault="005F7D75" w:rsidP="00C46111">
      <w:pPr>
        <w:rPr>
          <w:noProof/>
        </w:rPr>
      </w:pPr>
    </w:p>
    <w:p w14:paraId="42579A28" w14:textId="77777777" w:rsidR="005F7D75" w:rsidRDefault="005F7D75" w:rsidP="00C46111">
      <w:pPr>
        <w:rPr>
          <w:noProof/>
        </w:rPr>
      </w:pPr>
    </w:p>
    <w:p w14:paraId="664129E6" w14:textId="77777777" w:rsidR="005F7D75" w:rsidRDefault="005F7D75" w:rsidP="00C46111">
      <w:pPr>
        <w:rPr>
          <w:noProof/>
        </w:rPr>
      </w:pPr>
    </w:p>
    <w:p w14:paraId="028BCFA3" w14:textId="75FC904B" w:rsidR="005F7D75" w:rsidRPr="00F52F83" w:rsidRDefault="00C34FA0" w:rsidP="00F52F83">
      <w:pPr>
        <w:spacing w:line="360" w:lineRule="auto"/>
        <w:rPr>
          <w:rFonts w:ascii="Aptos" w:hAnsi="Aptos"/>
          <w:noProof/>
          <w:sz w:val="28"/>
          <w:szCs w:val="28"/>
        </w:rPr>
      </w:pPr>
      <w:r>
        <w:rPr>
          <w:rFonts w:ascii="Aptos" w:hAnsi="Aptos"/>
          <w:b/>
          <w:bCs/>
          <w:noProof/>
          <w:sz w:val="28"/>
          <w:szCs w:val="28"/>
        </w:rPr>
        <w:t xml:space="preserve">Submission </w:t>
      </w:r>
      <w:r w:rsidR="005F7D75" w:rsidRPr="00F52F83">
        <w:rPr>
          <w:rFonts w:ascii="Aptos" w:hAnsi="Aptos"/>
          <w:b/>
          <w:bCs/>
          <w:noProof/>
          <w:sz w:val="28"/>
          <w:szCs w:val="28"/>
        </w:rPr>
        <w:t xml:space="preserve">Notes – </w:t>
      </w:r>
      <w:r w:rsidR="00F52F83" w:rsidRPr="00F52F83">
        <w:rPr>
          <w:rFonts w:ascii="Aptos" w:hAnsi="Aptos"/>
          <w:noProof/>
          <w:color w:val="FF0000"/>
          <w:sz w:val="28"/>
          <w:szCs w:val="28"/>
        </w:rPr>
        <w:t>Please Delete Before Submission</w:t>
      </w:r>
    </w:p>
    <w:p w14:paraId="1B061A78" w14:textId="77777777" w:rsidR="005F7D75" w:rsidRPr="00F52F83" w:rsidRDefault="005F7D75" w:rsidP="00F52F83">
      <w:pPr>
        <w:spacing w:line="360" w:lineRule="auto"/>
        <w:rPr>
          <w:rFonts w:ascii="Aptos" w:hAnsi="Aptos"/>
          <w:noProof/>
        </w:rPr>
      </w:pPr>
    </w:p>
    <w:p w14:paraId="0B366AC1" w14:textId="5204CBDE" w:rsidR="008C1616" w:rsidRPr="008C1616" w:rsidRDefault="008C1616" w:rsidP="008C1616">
      <w:pPr>
        <w:pStyle w:val="ListParagraph"/>
        <w:numPr>
          <w:ilvl w:val="0"/>
          <w:numId w:val="13"/>
        </w:numPr>
        <w:spacing w:line="480" w:lineRule="auto"/>
        <w:rPr>
          <w:rFonts w:ascii="Aptos" w:hAnsi="Aptos" w:cs="Arial"/>
          <w:sz w:val="28"/>
          <w:szCs w:val="28"/>
        </w:rPr>
      </w:pPr>
      <w:r>
        <w:rPr>
          <w:rFonts w:ascii="Aptos" w:hAnsi="Aptos"/>
          <w:noProof/>
          <w:sz w:val="24"/>
          <w:szCs w:val="24"/>
        </w:rPr>
        <w:lastRenderedPageBreak/>
        <w:t xml:space="preserve">The Academic Methodology Poster is </w:t>
      </w:r>
      <w:r w:rsidR="00891124">
        <w:rPr>
          <w:rFonts w:ascii="Aptos" w:hAnsi="Aptos"/>
          <w:noProof/>
          <w:sz w:val="24"/>
          <w:szCs w:val="24"/>
        </w:rPr>
        <w:t xml:space="preserve">worth </w:t>
      </w:r>
      <w:r>
        <w:rPr>
          <w:rFonts w:ascii="Aptos" w:hAnsi="Aptos"/>
          <w:noProof/>
          <w:sz w:val="24"/>
          <w:szCs w:val="24"/>
        </w:rPr>
        <w:t xml:space="preserve">15% of your final grade for BMHP6020 Independent Project. </w:t>
      </w:r>
    </w:p>
    <w:p w14:paraId="230BCE21" w14:textId="4A05B7AB" w:rsidR="005F7D75" w:rsidRDefault="005F7D75" w:rsidP="008C1616">
      <w:pPr>
        <w:pStyle w:val="ListParagraph"/>
        <w:numPr>
          <w:ilvl w:val="0"/>
          <w:numId w:val="13"/>
        </w:numPr>
        <w:spacing w:line="480" w:lineRule="auto"/>
        <w:rPr>
          <w:rFonts w:ascii="Aptos" w:hAnsi="Aptos"/>
          <w:noProof/>
          <w:sz w:val="24"/>
          <w:szCs w:val="24"/>
        </w:rPr>
      </w:pPr>
      <w:r w:rsidRPr="00F52F83">
        <w:rPr>
          <w:rFonts w:ascii="Aptos" w:hAnsi="Aptos"/>
          <w:noProof/>
          <w:sz w:val="24"/>
          <w:szCs w:val="24"/>
        </w:rPr>
        <w:t>Your poster should be no more than 2 pages in length</w:t>
      </w:r>
      <w:r w:rsidR="002F26AB">
        <w:rPr>
          <w:rFonts w:ascii="Aptos" w:hAnsi="Aptos"/>
          <w:noProof/>
          <w:sz w:val="24"/>
          <w:szCs w:val="24"/>
        </w:rPr>
        <w:t xml:space="preserve"> and</w:t>
      </w:r>
      <w:r w:rsidR="00891124">
        <w:rPr>
          <w:rFonts w:ascii="Aptos" w:hAnsi="Aptos"/>
          <w:noProof/>
          <w:sz w:val="24"/>
          <w:szCs w:val="24"/>
        </w:rPr>
        <w:t xml:space="preserve"> between 300 -</w:t>
      </w:r>
      <w:r w:rsidR="002F26AB">
        <w:rPr>
          <w:rFonts w:ascii="Aptos" w:hAnsi="Aptos"/>
          <w:noProof/>
          <w:sz w:val="24"/>
          <w:szCs w:val="24"/>
        </w:rPr>
        <w:t xml:space="preserve"> 500 words approximately. </w:t>
      </w:r>
    </w:p>
    <w:p w14:paraId="76697684" w14:textId="620F5472" w:rsidR="002F26AB" w:rsidRPr="00F52F83" w:rsidRDefault="002F26AB" w:rsidP="008C1616">
      <w:pPr>
        <w:pStyle w:val="ListParagraph"/>
        <w:numPr>
          <w:ilvl w:val="0"/>
          <w:numId w:val="13"/>
        </w:numPr>
        <w:spacing w:line="480" w:lineRule="auto"/>
        <w:rPr>
          <w:rFonts w:ascii="Aptos" w:hAnsi="Aptos"/>
          <w:noProof/>
          <w:sz w:val="24"/>
          <w:szCs w:val="24"/>
        </w:rPr>
      </w:pPr>
      <w:r>
        <w:rPr>
          <w:rFonts w:ascii="Aptos" w:hAnsi="Aptos"/>
          <w:noProof/>
          <w:sz w:val="24"/>
          <w:szCs w:val="24"/>
        </w:rPr>
        <w:t>All information should be cited using the UWTSD Harvard Referencing Guidelines</w:t>
      </w:r>
      <w:r w:rsidR="00A27D8D">
        <w:rPr>
          <w:rFonts w:ascii="Aptos" w:hAnsi="Aptos"/>
          <w:noProof/>
          <w:sz w:val="24"/>
          <w:szCs w:val="24"/>
        </w:rPr>
        <w:t xml:space="preserve"> from Cite them Right</w:t>
      </w:r>
      <w:r>
        <w:rPr>
          <w:rFonts w:ascii="Aptos" w:hAnsi="Aptos"/>
          <w:noProof/>
          <w:sz w:val="24"/>
          <w:szCs w:val="24"/>
        </w:rPr>
        <w:t>.</w:t>
      </w:r>
    </w:p>
    <w:p w14:paraId="4C4E4B06" w14:textId="204481F4" w:rsidR="005F7D75" w:rsidRPr="00F52F83" w:rsidRDefault="005F7D75" w:rsidP="008C1616">
      <w:pPr>
        <w:pStyle w:val="ListParagraph"/>
        <w:numPr>
          <w:ilvl w:val="0"/>
          <w:numId w:val="13"/>
        </w:numPr>
        <w:spacing w:line="480" w:lineRule="auto"/>
        <w:rPr>
          <w:rFonts w:ascii="Aptos" w:hAnsi="Aptos"/>
          <w:noProof/>
          <w:sz w:val="24"/>
          <w:szCs w:val="24"/>
        </w:rPr>
      </w:pPr>
      <w:r w:rsidRPr="00F52F83">
        <w:rPr>
          <w:rFonts w:ascii="Aptos" w:hAnsi="Aptos"/>
          <w:noProof/>
          <w:sz w:val="24"/>
          <w:szCs w:val="24"/>
        </w:rPr>
        <w:t xml:space="preserve">Try not to include too much information as you will be able to explain concepts further within your main dissertation. </w:t>
      </w:r>
    </w:p>
    <w:p w14:paraId="77066BAF" w14:textId="6C37E4B8" w:rsidR="005F7D75" w:rsidRPr="00F52F83" w:rsidRDefault="005F7D75" w:rsidP="008C1616">
      <w:pPr>
        <w:pStyle w:val="ListParagraph"/>
        <w:numPr>
          <w:ilvl w:val="0"/>
          <w:numId w:val="13"/>
        </w:numPr>
        <w:spacing w:line="480" w:lineRule="auto"/>
        <w:rPr>
          <w:rFonts w:ascii="Aptos" w:hAnsi="Aptos"/>
          <w:noProof/>
          <w:sz w:val="24"/>
          <w:szCs w:val="24"/>
        </w:rPr>
      </w:pPr>
      <w:r w:rsidRPr="00F52F83">
        <w:rPr>
          <w:rFonts w:ascii="Aptos" w:hAnsi="Aptos"/>
          <w:noProof/>
          <w:sz w:val="24"/>
          <w:szCs w:val="24"/>
        </w:rPr>
        <w:t>Use visuals and colours to make your poster engaging to the audience</w:t>
      </w:r>
      <w:r w:rsidR="00F52F83" w:rsidRPr="00F52F83">
        <w:rPr>
          <w:rFonts w:ascii="Aptos" w:hAnsi="Aptos"/>
          <w:noProof/>
          <w:sz w:val="24"/>
          <w:szCs w:val="24"/>
        </w:rPr>
        <w:t xml:space="preserve">. </w:t>
      </w:r>
    </w:p>
    <w:p w14:paraId="611B25D9" w14:textId="77777777" w:rsidR="00F52F83" w:rsidRPr="00F52F83" w:rsidRDefault="005F7D75" w:rsidP="008C1616">
      <w:pPr>
        <w:pStyle w:val="ListParagraph"/>
        <w:numPr>
          <w:ilvl w:val="0"/>
          <w:numId w:val="13"/>
        </w:numPr>
        <w:spacing w:line="480" w:lineRule="auto"/>
        <w:rPr>
          <w:rFonts w:ascii="Aptos" w:hAnsi="Aptos" w:cs="Arial"/>
          <w:sz w:val="28"/>
          <w:szCs w:val="28"/>
        </w:rPr>
      </w:pPr>
      <w:r w:rsidRPr="00F52F83">
        <w:rPr>
          <w:rFonts w:ascii="Aptos" w:hAnsi="Aptos"/>
          <w:noProof/>
          <w:sz w:val="24"/>
          <w:szCs w:val="24"/>
        </w:rPr>
        <w:t>Ensure your poster is clear and consistent in style</w:t>
      </w:r>
      <w:r w:rsidR="00F52F83" w:rsidRPr="00F52F83">
        <w:rPr>
          <w:rFonts w:ascii="Aptos" w:hAnsi="Aptos"/>
          <w:noProof/>
          <w:sz w:val="24"/>
          <w:szCs w:val="24"/>
        </w:rPr>
        <w:t xml:space="preserve">. </w:t>
      </w:r>
    </w:p>
    <w:p w14:paraId="64597967" w14:textId="77777777" w:rsidR="00F52F83" w:rsidRPr="00F52F83" w:rsidRDefault="00F52F83" w:rsidP="008C1616">
      <w:pPr>
        <w:pStyle w:val="ListParagraph"/>
        <w:numPr>
          <w:ilvl w:val="0"/>
          <w:numId w:val="13"/>
        </w:numPr>
        <w:spacing w:line="480" w:lineRule="auto"/>
        <w:rPr>
          <w:rFonts w:ascii="Aptos" w:hAnsi="Aptos" w:cs="Arial"/>
          <w:sz w:val="28"/>
          <w:szCs w:val="28"/>
        </w:rPr>
      </w:pPr>
      <w:r w:rsidRPr="00F52F83">
        <w:rPr>
          <w:rFonts w:ascii="Aptos" w:hAnsi="Aptos"/>
          <w:noProof/>
          <w:sz w:val="24"/>
          <w:szCs w:val="24"/>
        </w:rPr>
        <w:t xml:space="preserve">Convey the information in an appealing way which can be understood by any audience. </w:t>
      </w:r>
    </w:p>
    <w:p w14:paraId="7524EFB5" w14:textId="7114ECD7" w:rsidR="005F7D75" w:rsidRPr="00582081" w:rsidRDefault="00F52F83" w:rsidP="008C1616">
      <w:pPr>
        <w:pStyle w:val="ListParagraph"/>
        <w:numPr>
          <w:ilvl w:val="0"/>
          <w:numId w:val="13"/>
        </w:numPr>
        <w:spacing w:line="480" w:lineRule="auto"/>
        <w:rPr>
          <w:rFonts w:ascii="Aptos" w:hAnsi="Aptos" w:cs="Arial"/>
          <w:sz w:val="28"/>
          <w:szCs w:val="28"/>
        </w:rPr>
      </w:pPr>
      <w:r w:rsidRPr="00F52F83">
        <w:rPr>
          <w:rFonts w:ascii="Aptos" w:hAnsi="Aptos"/>
          <w:noProof/>
          <w:sz w:val="24"/>
          <w:szCs w:val="24"/>
        </w:rPr>
        <w:t xml:space="preserve">Use the </w:t>
      </w:r>
      <w:r w:rsidRPr="002F26AB">
        <w:rPr>
          <w:rFonts w:ascii="Aptos" w:hAnsi="Aptos"/>
          <w:b/>
          <w:bCs/>
          <w:noProof/>
          <w:sz w:val="24"/>
          <w:szCs w:val="24"/>
        </w:rPr>
        <w:t>headings within this guidance</w:t>
      </w:r>
      <w:r w:rsidRPr="00F52F83">
        <w:rPr>
          <w:rFonts w:ascii="Aptos" w:hAnsi="Aptos"/>
          <w:noProof/>
          <w:sz w:val="24"/>
          <w:szCs w:val="24"/>
        </w:rPr>
        <w:t xml:space="preserve"> to ensure you include all the information for successful completion of this element. </w:t>
      </w:r>
      <w:r w:rsidR="005F7D75" w:rsidRPr="00F52F83">
        <w:rPr>
          <w:rFonts w:ascii="Aptos" w:hAnsi="Aptos"/>
          <w:noProof/>
          <w:sz w:val="24"/>
          <w:szCs w:val="24"/>
        </w:rPr>
        <w:t xml:space="preserve"> </w:t>
      </w:r>
    </w:p>
    <w:p w14:paraId="03F0D60E" w14:textId="09E1D8B5" w:rsidR="00582081" w:rsidRPr="00F52F83" w:rsidRDefault="00582081" w:rsidP="008C1616">
      <w:pPr>
        <w:pStyle w:val="ListParagraph"/>
        <w:spacing w:line="360" w:lineRule="auto"/>
        <w:rPr>
          <w:rFonts w:ascii="Aptos" w:hAnsi="Aptos" w:cs="Arial"/>
          <w:sz w:val="28"/>
          <w:szCs w:val="28"/>
        </w:rPr>
      </w:pPr>
    </w:p>
    <w:sectPr w:rsidR="00582081" w:rsidRPr="00F52F83" w:rsidSect="00C31D85">
      <w:pgSz w:w="12240" w:h="15840" w:code="1"/>
      <w:pgMar w:top="720" w:right="576" w:bottom="720" w:left="720" w:header="432" w:footer="288" w:gutter="0"/>
      <w:cols w:space="720"/>
      <w:titlePg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637438A6" w14:textId="77777777" w:rsidR="00211B0B" w:rsidRDefault="00211B0B" w:rsidP="00D210FA">
      <w:pPr>
        <w:spacing w:after="0"/>
      </w:pPr>
      <w:r>
        <w:separator/>
      </w:r>
    </w:p>
  </w:endnote>
  <w:endnote w:type="continuationSeparator" w:id="0">
    <w:p w14:paraId="3D7C414B" w14:textId="77777777" w:rsidR="00211B0B" w:rsidRDefault="00211B0B" w:rsidP="00D210FA">
      <w:pPr>
        <w:spacing w:after="0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entury Schoolbook">
    <w:panose1 w:val="02040604050505020304"/>
    <w:charset w:val="00"/>
    <w:family w:val="roman"/>
    <w:pitch w:val="variable"/>
    <w:sig w:usb0="00000287" w:usb1="00000000" w:usb2="00000000" w:usb3="00000000" w:csb0="0000009F" w:csb1="00000000"/>
  </w:font>
  <w:font w:name="MS Gothic">
    <w:altName w:val="ＭＳ ゴシック"/>
    <w:panose1 w:val="020B0609070205080204"/>
    <w:charset w:val="80"/>
    <w:family w:val="modern"/>
    <w:pitch w:val="fixed"/>
    <w:sig w:usb0="E00002FF" w:usb1="6AC7FDFB" w:usb2="08000012" w:usb3="00000000" w:csb0="0002009F" w:csb1="00000000"/>
  </w:font>
  <w:font w:name="Aptos">
    <w:charset w:val="00"/>
    <w:family w:val="swiss"/>
    <w:pitch w:val="variable"/>
    <w:sig w:usb0="20000287" w:usb1="00000003" w:usb2="00000000" w:usb3="00000000" w:csb0="0000019F" w:csb1="00000000"/>
  </w:font>
  <w:font w:name="MS Mincho">
    <w:panose1 w:val="02020609040205080304"/>
    <w:charset w:val="80"/>
    <w:family w:val="modern"/>
    <w:pitch w:val="fixed"/>
    <w:sig w:usb0="E00002FF" w:usb1="6AC7FDFB" w:usb2="08000012" w:usb3="00000000" w:csb0="0002009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1E6F27FC" w14:textId="77777777" w:rsidR="00211B0B" w:rsidRDefault="00211B0B" w:rsidP="00D210FA">
      <w:pPr>
        <w:spacing w:after="0"/>
      </w:pPr>
      <w:r>
        <w:separator/>
      </w:r>
    </w:p>
  </w:footnote>
  <w:footnote w:type="continuationSeparator" w:id="0">
    <w:p w14:paraId="0CB53CF6" w14:textId="77777777" w:rsidR="00211B0B" w:rsidRDefault="00211B0B" w:rsidP="00D210FA">
      <w:pPr>
        <w:spacing w:after="0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p w14:paraId="11920CB3" w14:textId="707AC385" w:rsidR="00CC0A8F" w:rsidRDefault="00346FFA">
    <w:pPr>
      <w:pStyle w:val="Header"/>
    </w:pPr>
    <w:r>
      <w:t>`</w:t>
    </w:r>
  </w:p>
</w:hdr>
</file>

<file path=word/header2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p w14:paraId="350F81C2" w14:textId="7149B8E8" w:rsidR="008B0F18" w:rsidRDefault="008B0F18">
    <w:pPr>
      <w:pStyle w:val="Header"/>
    </w:pPr>
  </w:p>
  <w:p w14:paraId="68BF0258" w14:textId="683785A9" w:rsidR="00D210FA" w:rsidRDefault="00D210FA">
    <w:pPr>
      <w:pStyle w:val="Header"/>
    </w:pP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01392440"/>
    <w:multiLevelType w:val="hybridMultilevel"/>
    <w:tmpl w:val="B7C23D08"/>
    <w:lvl w:ilvl="0" w:tplc="A74A6AEC">
      <w:start w:val="1"/>
      <w:numFmt w:val="bullet"/>
      <w:lvlText w:val="•"/>
      <w:lvlJc w:val="left"/>
      <w:pPr>
        <w:tabs>
          <w:tab w:val="num" w:pos="720"/>
        </w:tabs>
        <w:ind w:left="720" w:hanging="360"/>
      </w:pPr>
      <w:rPr>
        <w:rFonts w:ascii="Arial" w:hAnsi="Arial" w:hint="default"/>
      </w:rPr>
    </w:lvl>
    <w:lvl w:ilvl="1" w:tplc="3F564FAA" w:tentative="1">
      <w:start w:val="1"/>
      <w:numFmt w:val="bullet"/>
      <w:lvlText w:val="•"/>
      <w:lvlJc w:val="left"/>
      <w:pPr>
        <w:tabs>
          <w:tab w:val="num" w:pos="1440"/>
        </w:tabs>
        <w:ind w:left="1440" w:hanging="360"/>
      </w:pPr>
      <w:rPr>
        <w:rFonts w:ascii="Arial" w:hAnsi="Arial" w:hint="default"/>
      </w:rPr>
    </w:lvl>
    <w:lvl w:ilvl="2" w:tplc="B944E312" w:tentative="1">
      <w:start w:val="1"/>
      <w:numFmt w:val="bullet"/>
      <w:lvlText w:val="•"/>
      <w:lvlJc w:val="left"/>
      <w:pPr>
        <w:tabs>
          <w:tab w:val="num" w:pos="2160"/>
        </w:tabs>
        <w:ind w:left="2160" w:hanging="360"/>
      </w:pPr>
      <w:rPr>
        <w:rFonts w:ascii="Arial" w:hAnsi="Arial" w:hint="default"/>
      </w:rPr>
    </w:lvl>
    <w:lvl w:ilvl="3" w:tplc="B60EB16E" w:tentative="1">
      <w:start w:val="1"/>
      <w:numFmt w:val="bullet"/>
      <w:lvlText w:val="•"/>
      <w:lvlJc w:val="left"/>
      <w:pPr>
        <w:tabs>
          <w:tab w:val="num" w:pos="2880"/>
        </w:tabs>
        <w:ind w:left="2880" w:hanging="360"/>
      </w:pPr>
      <w:rPr>
        <w:rFonts w:ascii="Arial" w:hAnsi="Arial" w:hint="default"/>
      </w:rPr>
    </w:lvl>
    <w:lvl w:ilvl="4" w:tplc="5C8A720E" w:tentative="1">
      <w:start w:val="1"/>
      <w:numFmt w:val="bullet"/>
      <w:lvlText w:val="•"/>
      <w:lvlJc w:val="left"/>
      <w:pPr>
        <w:tabs>
          <w:tab w:val="num" w:pos="3600"/>
        </w:tabs>
        <w:ind w:left="3600" w:hanging="360"/>
      </w:pPr>
      <w:rPr>
        <w:rFonts w:ascii="Arial" w:hAnsi="Arial" w:hint="default"/>
      </w:rPr>
    </w:lvl>
    <w:lvl w:ilvl="5" w:tplc="27E4B542" w:tentative="1">
      <w:start w:val="1"/>
      <w:numFmt w:val="bullet"/>
      <w:lvlText w:val="•"/>
      <w:lvlJc w:val="left"/>
      <w:pPr>
        <w:tabs>
          <w:tab w:val="num" w:pos="4320"/>
        </w:tabs>
        <w:ind w:left="4320" w:hanging="360"/>
      </w:pPr>
      <w:rPr>
        <w:rFonts w:ascii="Arial" w:hAnsi="Arial" w:hint="default"/>
      </w:rPr>
    </w:lvl>
    <w:lvl w:ilvl="6" w:tplc="377AC798" w:tentative="1">
      <w:start w:val="1"/>
      <w:numFmt w:val="bullet"/>
      <w:lvlText w:val="•"/>
      <w:lvlJc w:val="left"/>
      <w:pPr>
        <w:tabs>
          <w:tab w:val="num" w:pos="5040"/>
        </w:tabs>
        <w:ind w:left="5040" w:hanging="360"/>
      </w:pPr>
      <w:rPr>
        <w:rFonts w:ascii="Arial" w:hAnsi="Arial" w:hint="default"/>
      </w:rPr>
    </w:lvl>
    <w:lvl w:ilvl="7" w:tplc="9F366508" w:tentative="1">
      <w:start w:val="1"/>
      <w:numFmt w:val="bullet"/>
      <w:lvlText w:val="•"/>
      <w:lvlJc w:val="left"/>
      <w:pPr>
        <w:tabs>
          <w:tab w:val="num" w:pos="5760"/>
        </w:tabs>
        <w:ind w:left="5760" w:hanging="360"/>
      </w:pPr>
      <w:rPr>
        <w:rFonts w:ascii="Arial" w:hAnsi="Arial" w:hint="default"/>
      </w:rPr>
    </w:lvl>
    <w:lvl w:ilvl="8" w:tplc="45D46712" w:tentative="1">
      <w:start w:val="1"/>
      <w:numFmt w:val="bullet"/>
      <w:lvlText w:val="•"/>
      <w:lvlJc w:val="left"/>
      <w:pPr>
        <w:tabs>
          <w:tab w:val="num" w:pos="6480"/>
        </w:tabs>
        <w:ind w:left="6480" w:hanging="360"/>
      </w:pPr>
      <w:rPr>
        <w:rFonts w:ascii="Arial" w:hAnsi="Arial" w:hint="default"/>
      </w:rPr>
    </w:lvl>
  </w:abstractNum>
  <w:abstractNum w:abstractNumId="1" w15:restartNumberingAfterBreak="0">
    <w:nsid w:val="082645F3"/>
    <w:multiLevelType w:val="hybridMultilevel"/>
    <w:tmpl w:val="8564B626"/>
    <w:lvl w:ilvl="0" w:tplc="653069B0">
      <w:start w:val="1"/>
      <w:numFmt w:val="bullet"/>
      <w:lvlText w:val="•"/>
      <w:lvlJc w:val="left"/>
      <w:pPr>
        <w:tabs>
          <w:tab w:val="num" w:pos="720"/>
        </w:tabs>
        <w:ind w:left="720" w:hanging="360"/>
      </w:pPr>
      <w:rPr>
        <w:rFonts w:ascii="Arial" w:hAnsi="Arial" w:hint="default"/>
      </w:rPr>
    </w:lvl>
    <w:lvl w:ilvl="1" w:tplc="01E29FAC" w:tentative="1">
      <w:start w:val="1"/>
      <w:numFmt w:val="bullet"/>
      <w:lvlText w:val="•"/>
      <w:lvlJc w:val="left"/>
      <w:pPr>
        <w:tabs>
          <w:tab w:val="num" w:pos="1440"/>
        </w:tabs>
        <w:ind w:left="1440" w:hanging="360"/>
      </w:pPr>
      <w:rPr>
        <w:rFonts w:ascii="Arial" w:hAnsi="Arial" w:hint="default"/>
      </w:rPr>
    </w:lvl>
    <w:lvl w:ilvl="2" w:tplc="28743600" w:tentative="1">
      <w:start w:val="1"/>
      <w:numFmt w:val="bullet"/>
      <w:lvlText w:val="•"/>
      <w:lvlJc w:val="left"/>
      <w:pPr>
        <w:tabs>
          <w:tab w:val="num" w:pos="2160"/>
        </w:tabs>
        <w:ind w:left="2160" w:hanging="360"/>
      </w:pPr>
      <w:rPr>
        <w:rFonts w:ascii="Arial" w:hAnsi="Arial" w:hint="default"/>
      </w:rPr>
    </w:lvl>
    <w:lvl w:ilvl="3" w:tplc="216EF05E" w:tentative="1">
      <w:start w:val="1"/>
      <w:numFmt w:val="bullet"/>
      <w:lvlText w:val="•"/>
      <w:lvlJc w:val="left"/>
      <w:pPr>
        <w:tabs>
          <w:tab w:val="num" w:pos="2880"/>
        </w:tabs>
        <w:ind w:left="2880" w:hanging="360"/>
      </w:pPr>
      <w:rPr>
        <w:rFonts w:ascii="Arial" w:hAnsi="Arial" w:hint="default"/>
      </w:rPr>
    </w:lvl>
    <w:lvl w:ilvl="4" w:tplc="DB88998A" w:tentative="1">
      <w:start w:val="1"/>
      <w:numFmt w:val="bullet"/>
      <w:lvlText w:val="•"/>
      <w:lvlJc w:val="left"/>
      <w:pPr>
        <w:tabs>
          <w:tab w:val="num" w:pos="3600"/>
        </w:tabs>
        <w:ind w:left="3600" w:hanging="360"/>
      </w:pPr>
      <w:rPr>
        <w:rFonts w:ascii="Arial" w:hAnsi="Arial" w:hint="default"/>
      </w:rPr>
    </w:lvl>
    <w:lvl w:ilvl="5" w:tplc="EF1A6DA0" w:tentative="1">
      <w:start w:val="1"/>
      <w:numFmt w:val="bullet"/>
      <w:lvlText w:val="•"/>
      <w:lvlJc w:val="left"/>
      <w:pPr>
        <w:tabs>
          <w:tab w:val="num" w:pos="4320"/>
        </w:tabs>
        <w:ind w:left="4320" w:hanging="360"/>
      </w:pPr>
      <w:rPr>
        <w:rFonts w:ascii="Arial" w:hAnsi="Arial" w:hint="default"/>
      </w:rPr>
    </w:lvl>
    <w:lvl w:ilvl="6" w:tplc="359CFEE2" w:tentative="1">
      <w:start w:val="1"/>
      <w:numFmt w:val="bullet"/>
      <w:lvlText w:val="•"/>
      <w:lvlJc w:val="left"/>
      <w:pPr>
        <w:tabs>
          <w:tab w:val="num" w:pos="5040"/>
        </w:tabs>
        <w:ind w:left="5040" w:hanging="360"/>
      </w:pPr>
      <w:rPr>
        <w:rFonts w:ascii="Arial" w:hAnsi="Arial" w:hint="default"/>
      </w:rPr>
    </w:lvl>
    <w:lvl w:ilvl="7" w:tplc="CD466B2E" w:tentative="1">
      <w:start w:val="1"/>
      <w:numFmt w:val="bullet"/>
      <w:lvlText w:val="•"/>
      <w:lvlJc w:val="left"/>
      <w:pPr>
        <w:tabs>
          <w:tab w:val="num" w:pos="5760"/>
        </w:tabs>
        <w:ind w:left="5760" w:hanging="360"/>
      </w:pPr>
      <w:rPr>
        <w:rFonts w:ascii="Arial" w:hAnsi="Arial" w:hint="default"/>
      </w:rPr>
    </w:lvl>
    <w:lvl w:ilvl="8" w:tplc="5B2616E2" w:tentative="1">
      <w:start w:val="1"/>
      <w:numFmt w:val="bullet"/>
      <w:lvlText w:val="•"/>
      <w:lvlJc w:val="left"/>
      <w:pPr>
        <w:tabs>
          <w:tab w:val="num" w:pos="6480"/>
        </w:tabs>
        <w:ind w:left="6480" w:hanging="360"/>
      </w:pPr>
      <w:rPr>
        <w:rFonts w:ascii="Arial" w:hAnsi="Arial" w:hint="default"/>
      </w:rPr>
    </w:lvl>
  </w:abstractNum>
  <w:abstractNum w:abstractNumId="2" w15:restartNumberingAfterBreak="0">
    <w:nsid w:val="0A522028"/>
    <w:multiLevelType w:val="hybridMultilevel"/>
    <w:tmpl w:val="9230BD6E"/>
    <w:lvl w:ilvl="0" w:tplc="9C84E91A">
      <w:start w:val="1"/>
      <w:numFmt w:val="bullet"/>
      <w:lvlText w:val="•"/>
      <w:lvlJc w:val="left"/>
      <w:pPr>
        <w:tabs>
          <w:tab w:val="num" w:pos="720"/>
        </w:tabs>
        <w:ind w:left="720" w:hanging="360"/>
      </w:pPr>
      <w:rPr>
        <w:rFonts w:ascii="Arial" w:hAnsi="Arial" w:hint="default"/>
      </w:rPr>
    </w:lvl>
    <w:lvl w:ilvl="1" w:tplc="2E4EF1B4" w:tentative="1">
      <w:start w:val="1"/>
      <w:numFmt w:val="bullet"/>
      <w:lvlText w:val="•"/>
      <w:lvlJc w:val="left"/>
      <w:pPr>
        <w:tabs>
          <w:tab w:val="num" w:pos="1440"/>
        </w:tabs>
        <w:ind w:left="1440" w:hanging="360"/>
      </w:pPr>
      <w:rPr>
        <w:rFonts w:ascii="Arial" w:hAnsi="Arial" w:hint="default"/>
      </w:rPr>
    </w:lvl>
    <w:lvl w:ilvl="2" w:tplc="344829B4" w:tentative="1">
      <w:start w:val="1"/>
      <w:numFmt w:val="bullet"/>
      <w:lvlText w:val="•"/>
      <w:lvlJc w:val="left"/>
      <w:pPr>
        <w:tabs>
          <w:tab w:val="num" w:pos="2160"/>
        </w:tabs>
        <w:ind w:left="2160" w:hanging="360"/>
      </w:pPr>
      <w:rPr>
        <w:rFonts w:ascii="Arial" w:hAnsi="Arial" w:hint="default"/>
      </w:rPr>
    </w:lvl>
    <w:lvl w:ilvl="3" w:tplc="3A16B260" w:tentative="1">
      <w:start w:val="1"/>
      <w:numFmt w:val="bullet"/>
      <w:lvlText w:val="•"/>
      <w:lvlJc w:val="left"/>
      <w:pPr>
        <w:tabs>
          <w:tab w:val="num" w:pos="2880"/>
        </w:tabs>
        <w:ind w:left="2880" w:hanging="360"/>
      </w:pPr>
      <w:rPr>
        <w:rFonts w:ascii="Arial" w:hAnsi="Arial" w:hint="default"/>
      </w:rPr>
    </w:lvl>
    <w:lvl w:ilvl="4" w:tplc="94D683C8" w:tentative="1">
      <w:start w:val="1"/>
      <w:numFmt w:val="bullet"/>
      <w:lvlText w:val="•"/>
      <w:lvlJc w:val="left"/>
      <w:pPr>
        <w:tabs>
          <w:tab w:val="num" w:pos="3600"/>
        </w:tabs>
        <w:ind w:left="3600" w:hanging="360"/>
      </w:pPr>
      <w:rPr>
        <w:rFonts w:ascii="Arial" w:hAnsi="Arial" w:hint="default"/>
      </w:rPr>
    </w:lvl>
    <w:lvl w:ilvl="5" w:tplc="2A52DE50" w:tentative="1">
      <w:start w:val="1"/>
      <w:numFmt w:val="bullet"/>
      <w:lvlText w:val="•"/>
      <w:lvlJc w:val="left"/>
      <w:pPr>
        <w:tabs>
          <w:tab w:val="num" w:pos="4320"/>
        </w:tabs>
        <w:ind w:left="4320" w:hanging="360"/>
      </w:pPr>
      <w:rPr>
        <w:rFonts w:ascii="Arial" w:hAnsi="Arial" w:hint="default"/>
      </w:rPr>
    </w:lvl>
    <w:lvl w:ilvl="6" w:tplc="2C88D224" w:tentative="1">
      <w:start w:val="1"/>
      <w:numFmt w:val="bullet"/>
      <w:lvlText w:val="•"/>
      <w:lvlJc w:val="left"/>
      <w:pPr>
        <w:tabs>
          <w:tab w:val="num" w:pos="5040"/>
        </w:tabs>
        <w:ind w:left="5040" w:hanging="360"/>
      </w:pPr>
      <w:rPr>
        <w:rFonts w:ascii="Arial" w:hAnsi="Arial" w:hint="default"/>
      </w:rPr>
    </w:lvl>
    <w:lvl w:ilvl="7" w:tplc="309402D6" w:tentative="1">
      <w:start w:val="1"/>
      <w:numFmt w:val="bullet"/>
      <w:lvlText w:val="•"/>
      <w:lvlJc w:val="left"/>
      <w:pPr>
        <w:tabs>
          <w:tab w:val="num" w:pos="5760"/>
        </w:tabs>
        <w:ind w:left="5760" w:hanging="360"/>
      </w:pPr>
      <w:rPr>
        <w:rFonts w:ascii="Arial" w:hAnsi="Arial" w:hint="default"/>
      </w:rPr>
    </w:lvl>
    <w:lvl w:ilvl="8" w:tplc="2FE83EB2" w:tentative="1">
      <w:start w:val="1"/>
      <w:numFmt w:val="bullet"/>
      <w:lvlText w:val="•"/>
      <w:lvlJc w:val="left"/>
      <w:pPr>
        <w:tabs>
          <w:tab w:val="num" w:pos="6480"/>
        </w:tabs>
        <w:ind w:left="6480" w:hanging="360"/>
      </w:pPr>
      <w:rPr>
        <w:rFonts w:ascii="Arial" w:hAnsi="Arial" w:hint="default"/>
      </w:rPr>
    </w:lvl>
  </w:abstractNum>
  <w:abstractNum w:abstractNumId="3" w15:restartNumberingAfterBreak="0">
    <w:nsid w:val="12352C93"/>
    <w:multiLevelType w:val="multilevel"/>
    <w:tmpl w:val="0409001D"/>
    <w:lvl w:ilvl="0">
      <w:start w:val="1"/>
      <w:numFmt w:val="decimal"/>
      <w:lvlText w:val="%1)"/>
      <w:lvlJc w:val="left"/>
      <w:pPr>
        <w:ind w:left="360" w:hanging="360"/>
      </w:pPr>
    </w:lvl>
    <w:lvl w:ilvl="1">
      <w:start w:val="1"/>
      <w:numFmt w:val="lowerLetter"/>
      <w:lvlText w:val="%2)"/>
      <w:lvlJc w:val="left"/>
      <w:pPr>
        <w:ind w:left="720" w:hanging="360"/>
      </w:pPr>
    </w:lvl>
    <w:lvl w:ilvl="2">
      <w:start w:val="1"/>
      <w:numFmt w:val="lowerRoman"/>
      <w:lvlText w:val="%3)"/>
      <w:lvlJc w:val="left"/>
      <w:pPr>
        <w:ind w:left="1080" w:hanging="360"/>
      </w:pPr>
    </w:lvl>
    <w:lvl w:ilvl="3">
      <w:start w:val="1"/>
      <w:numFmt w:val="decimal"/>
      <w:lvlText w:val="(%4)"/>
      <w:lvlJc w:val="left"/>
      <w:pPr>
        <w:ind w:left="1440" w:hanging="360"/>
      </w:pPr>
    </w:lvl>
    <w:lvl w:ilvl="4">
      <w:start w:val="1"/>
      <w:numFmt w:val="lowerLetter"/>
      <w:lvlText w:val="(%5)"/>
      <w:lvlJc w:val="left"/>
      <w:pPr>
        <w:ind w:left="1800" w:hanging="360"/>
      </w:pPr>
    </w:lvl>
    <w:lvl w:ilvl="5">
      <w:start w:val="1"/>
      <w:numFmt w:val="lowerRoman"/>
      <w:lvlText w:val="(%6)"/>
      <w:lvlJc w:val="left"/>
      <w:pPr>
        <w:ind w:left="2160" w:hanging="360"/>
      </w:pPr>
    </w:lvl>
    <w:lvl w:ilvl="6">
      <w:start w:val="1"/>
      <w:numFmt w:val="decimal"/>
      <w:lvlText w:val="%7."/>
      <w:lvlJc w:val="left"/>
      <w:pPr>
        <w:ind w:left="2520" w:hanging="360"/>
      </w:pPr>
    </w:lvl>
    <w:lvl w:ilvl="7">
      <w:start w:val="1"/>
      <w:numFmt w:val="lowerLetter"/>
      <w:lvlText w:val="%8."/>
      <w:lvlJc w:val="left"/>
      <w:pPr>
        <w:ind w:left="2880" w:hanging="360"/>
      </w:pPr>
    </w:lvl>
    <w:lvl w:ilvl="8">
      <w:start w:val="1"/>
      <w:numFmt w:val="lowerRoman"/>
      <w:lvlText w:val="%9."/>
      <w:lvlJc w:val="left"/>
      <w:pPr>
        <w:ind w:left="3240" w:hanging="360"/>
      </w:pPr>
    </w:lvl>
  </w:abstractNum>
  <w:abstractNum w:abstractNumId="4" w15:restartNumberingAfterBreak="0">
    <w:nsid w:val="1C74428D"/>
    <w:multiLevelType w:val="multilevel"/>
    <w:tmpl w:val="0409001D"/>
    <w:lvl w:ilvl="0">
      <w:start w:val="1"/>
      <w:numFmt w:val="decimal"/>
      <w:lvlText w:val="%1)"/>
      <w:lvlJc w:val="left"/>
      <w:pPr>
        <w:ind w:left="360" w:hanging="360"/>
      </w:pPr>
    </w:lvl>
    <w:lvl w:ilvl="1">
      <w:start w:val="1"/>
      <w:numFmt w:val="lowerLetter"/>
      <w:lvlText w:val="%2)"/>
      <w:lvlJc w:val="left"/>
      <w:pPr>
        <w:ind w:left="720" w:hanging="360"/>
      </w:pPr>
    </w:lvl>
    <w:lvl w:ilvl="2">
      <w:start w:val="1"/>
      <w:numFmt w:val="lowerRoman"/>
      <w:lvlText w:val="%3)"/>
      <w:lvlJc w:val="left"/>
      <w:pPr>
        <w:ind w:left="1080" w:hanging="360"/>
      </w:pPr>
    </w:lvl>
    <w:lvl w:ilvl="3">
      <w:start w:val="1"/>
      <w:numFmt w:val="decimal"/>
      <w:lvlText w:val="(%4)"/>
      <w:lvlJc w:val="left"/>
      <w:pPr>
        <w:ind w:left="1440" w:hanging="360"/>
      </w:pPr>
    </w:lvl>
    <w:lvl w:ilvl="4">
      <w:start w:val="1"/>
      <w:numFmt w:val="lowerLetter"/>
      <w:lvlText w:val="(%5)"/>
      <w:lvlJc w:val="left"/>
      <w:pPr>
        <w:ind w:left="1800" w:hanging="360"/>
      </w:pPr>
    </w:lvl>
    <w:lvl w:ilvl="5">
      <w:start w:val="1"/>
      <w:numFmt w:val="lowerRoman"/>
      <w:lvlText w:val="(%6)"/>
      <w:lvlJc w:val="left"/>
      <w:pPr>
        <w:ind w:left="2160" w:hanging="360"/>
      </w:pPr>
    </w:lvl>
    <w:lvl w:ilvl="6">
      <w:start w:val="1"/>
      <w:numFmt w:val="decimal"/>
      <w:lvlText w:val="%7."/>
      <w:lvlJc w:val="left"/>
      <w:pPr>
        <w:ind w:left="2520" w:hanging="360"/>
      </w:pPr>
    </w:lvl>
    <w:lvl w:ilvl="7">
      <w:start w:val="1"/>
      <w:numFmt w:val="lowerLetter"/>
      <w:lvlText w:val="%8."/>
      <w:lvlJc w:val="left"/>
      <w:pPr>
        <w:ind w:left="2880" w:hanging="360"/>
      </w:pPr>
    </w:lvl>
    <w:lvl w:ilvl="8">
      <w:start w:val="1"/>
      <w:numFmt w:val="lowerRoman"/>
      <w:lvlText w:val="%9."/>
      <w:lvlJc w:val="left"/>
      <w:pPr>
        <w:ind w:left="3240" w:hanging="360"/>
      </w:pPr>
    </w:lvl>
  </w:abstractNum>
  <w:abstractNum w:abstractNumId="5" w15:restartNumberingAfterBreak="0">
    <w:nsid w:val="1F3E44CE"/>
    <w:multiLevelType w:val="hybridMultilevel"/>
    <w:tmpl w:val="87EAA6A0"/>
    <w:lvl w:ilvl="0" w:tplc="B4EC6FE6">
      <w:start w:val="1"/>
      <w:numFmt w:val="bullet"/>
      <w:lvlText w:val="•"/>
      <w:lvlJc w:val="left"/>
      <w:pPr>
        <w:tabs>
          <w:tab w:val="num" w:pos="720"/>
        </w:tabs>
        <w:ind w:left="720" w:hanging="360"/>
      </w:pPr>
      <w:rPr>
        <w:rFonts w:ascii="Arial" w:hAnsi="Arial" w:hint="default"/>
      </w:rPr>
    </w:lvl>
    <w:lvl w:ilvl="1" w:tplc="4162C0E4" w:tentative="1">
      <w:start w:val="1"/>
      <w:numFmt w:val="bullet"/>
      <w:lvlText w:val="•"/>
      <w:lvlJc w:val="left"/>
      <w:pPr>
        <w:tabs>
          <w:tab w:val="num" w:pos="1440"/>
        </w:tabs>
        <w:ind w:left="1440" w:hanging="360"/>
      </w:pPr>
      <w:rPr>
        <w:rFonts w:ascii="Arial" w:hAnsi="Arial" w:hint="default"/>
      </w:rPr>
    </w:lvl>
    <w:lvl w:ilvl="2" w:tplc="A4B2D4D0" w:tentative="1">
      <w:start w:val="1"/>
      <w:numFmt w:val="bullet"/>
      <w:lvlText w:val="•"/>
      <w:lvlJc w:val="left"/>
      <w:pPr>
        <w:tabs>
          <w:tab w:val="num" w:pos="2160"/>
        </w:tabs>
        <w:ind w:left="2160" w:hanging="360"/>
      </w:pPr>
      <w:rPr>
        <w:rFonts w:ascii="Arial" w:hAnsi="Arial" w:hint="default"/>
      </w:rPr>
    </w:lvl>
    <w:lvl w:ilvl="3" w:tplc="B13CFE08" w:tentative="1">
      <w:start w:val="1"/>
      <w:numFmt w:val="bullet"/>
      <w:lvlText w:val="•"/>
      <w:lvlJc w:val="left"/>
      <w:pPr>
        <w:tabs>
          <w:tab w:val="num" w:pos="2880"/>
        </w:tabs>
        <w:ind w:left="2880" w:hanging="360"/>
      </w:pPr>
      <w:rPr>
        <w:rFonts w:ascii="Arial" w:hAnsi="Arial" w:hint="default"/>
      </w:rPr>
    </w:lvl>
    <w:lvl w:ilvl="4" w:tplc="04F20DAC" w:tentative="1">
      <w:start w:val="1"/>
      <w:numFmt w:val="bullet"/>
      <w:lvlText w:val="•"/>
      <w:lvlJc w:val="left"/>
      <w:pPr>
        <w:tabs>
          <w:tab w:val="num" w:pos="3600"/>
        </w:tabs>
        <w:ind w:left="3600" w:hanging="360"/>
      </w:pPr>
      <w:rPr>
        <w:rFonts w:ascii="Arial" w:hAnsi="Arial" w:hint="default"/>
      </w:rPr>
    </w:lvl>
    <w:lvl w:ilvl="5" w:tplc="E1E82176" w:tentative="1">
      <w:start w:val="1"/>
      <w:numFmt w:val="bullet"/>
      <w:lvlText w:val="•"/>
      <w:lvlJc w:val="left"/>
      <w:pPr>
        <w:tabs>
          <w:tab w:val="num" w:pos="4320"/>
        </w:tabs>
        <w:ind w:left="4320" w:hanging="360"/>
      </w:pPr>
      <w:rPr>
        <w:rFonts w:ascii="Arial" w:hAnsi="Arial" w:hint="default"/>
      </w:rPr>
    </w:lvl>
    <w:lvl w:ilvl="6" w:tplc="24B4950E" w:tentative="1">
      <w:start w:val="1"/>
      <w:numFmt w:val="bullet"/>
      <w:lvlText w:val="•"/>
      <w:lvlJc w:val="left"/>
      <w:pPr>
        <w:tabs>
          <w:tab w:val="num" w:pos="5040"/>
        </w:tabs>
        <w:ind w:left="5040" w:hanging="360"/>
      </w:pPr>
      <w:rPr>
        <w:rFonts w:ascii="Arial" w:hAnsi="Arial" w:hint="default"/>
      </w:rPr>
    </w:lvl>
    <w:lvl w:ilvl="7" w:tplc="E91690BA" w:tentative="1">
      <w:start w:val="1"/>
      <w:numFmt w:val="bullet"/>
      <w:lvlText w:val="•"/>
      <w:lvlJc w:val="left"/>
      <w:pPr>
        <w:tabs>
          <w:tab w:val="num" w:pos="5760"/>
        </w:tabs>
        <w:ind w:left="5760" w:hanging="360"/>
      </w:pPr>
      <w:rPr>
        <w:rFonts w:ascii="Arial" w:hAnsi="Arial" w:hint="default"/>
      </w:rPr>
    </w:lvl>
    <w:lvl w:ilvl="8" w:tplc="D598D44E" w:tentative="1">
      <w:start w:val="1"/>
      <w:numFmt w:val="bullet"/>
      <w:lvlText w:val="•"/>
      <w:lvlJc w:val="left"/>
      <w:pPr>
        <w:tabs>
          <w:tab w:val="num" w:pos="6480"/>
        </w:tabs>
        <w:ind w:left="6480" w:hanging="360"/>
      </w:pPr>
      <w:rPr>
        <w:rFonts w:ascii="Arial" w:hAnsi="Arial" w:hint="default"/>
      </w:rPr>
    </w:lvl>
  </w:abstractNum>
  <w:abstractNum w:abstractNumId="6" w15:restartNumberingAfterBreak="0">
    <w:nsid w:val="2AE53E2F"/>
    <w:multiLevelType w:val="multilevel"/>
    <w:tmpl w:val="52A4F67A"/>
    <w:lvl w:ilvl="0">
      <w:start w:val="1"/>
      <w:numFmt w:val="bullet"/>
      <w:lvlText w:val=""/>
      <w:lvlJc w:val="left"/>
      <w:pPr>
        <w:ind w:left="720" w:hanging="360"/>
      </w:pPr>
      <w:rPr>
        <w:rFonts w:ascii="Wingdings" w:hAnsi="Wingdings" w:hint="default"/>
        <w:color w:val="44546A" w:themeColor="text2"/>
      </w:rPr>
    </w:lvl>
    <w:lvl w:ilvl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346E2CFD"/>
    <w:multiLevelType w:val="hybridMultilevel"/>
    <w:tmpl w:val="52A4F67A"/>
    <w:lvl w:ilvl="0" w:tplc="0409000D">
      <w:start w:val="1"/>
      <w:numFmt w:val="bullet"/>
      <w:lvlText w:val=""/>
      <w:lvlJc w:val="left"/>
      <w:pPr>
        <w:ind w:left="720" w:hanging="360"/>
      </w:pPr>
      <w:rPr>
        <w:rFonts w:ascii="Wingdings" w:hAnsi="Wingdings" w:hint="default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8" w15:restartNumberingAfterBreak="0">
    <w:nsid w:val="45B61ED6"/>
    <w:multiLevelType w:val="hybridMultilevel"/>
    <w:tmpl w:val="54884F50"/>
    <w:lvl w:ilvl="0" w:tplc="2E665E6C">
      <w:start w:val="1"/>
      <w:numFmt w:val="bullet"/>
      <w:lvlText w:val="•"/>
      <w:lvlJc w:val="left"/>
      <w:pPr>
        <w:tabs>
          <w:tab w:val="num" w:pos="720"/>
        </w:tabs>
        <w:ind w:left="720" w:hanging="360"/>
      </w:pPr>
      <w:rPr>
        <w:rFonts w:ascii="Arial" w:hAnsi="Arial" w:hint="default"/>
      </w:rPr>
    </w:lvl>
    <w:lvl w:ilvl="1" w:tplc="CEFA09DC" w:tentative="1">
      <w:start w:val="1"/>
      <w:numFmt w:val="bullet"/>
      <w:lvlText w:val="•"/>
      <w:lvlJc w:val="left"/>
      <w:pPr>
        <w:tabs>
          <w:tab w:val="num" w:pos="1440"/>
        </w:tabs>
        <w:ind w:left="1440" w:hanging="360"/>
      </w:pPr>
      <w:rPr>
        <w:rFonts w:ascii="Arial" w:hAnsi="Arial" w:hint="default"/>
      </w:rPr>
    </w:lvl>
    <w:lvl w:ilvl="2" w:tplc="92786CBE" w:tentative="1">
      <w:start w:val="1"/>
      <w:numFmt w:val="bullet"/>
      <w:lvlText w:val="•"/>
      <w:lvlJc w:val="left"/>
      <w:pPr>
        <w:tabs>
          <w:tab w:val="num" w:pos="2160"/>
        </w:tabs>
        <w:ind w:left="2160" w:hanging="360"/>
      </w:pPr>
      <w:rPr>
        <w:rFonts w:ascii="Arial" w:hAnsi="Arial" w:hint="default"/>
      </w:rPr>
    </w:lvl>
    <w:lvl w:ilvl="3" w:tplc="1B54CA04" w:tentative="1">
      <w:start w:val="1"/>
      <w:numFmt w:val="bullet"/>
      <w:lvlText w:val="•"/>
      <w:lvlJc w:val="left"/>
      <w:pPr>
        <w:tabs>
          <w:tab w:val="num" w:pos="2880"/>
        </w:tabs>
        <w:ind w:left="2880" w:hanging="360"/>
      </w:pPr>
      <w:rPr>
        <w:rFonts w:ascii="Arial" w:hAnsi="Arial" w:hint="default"/>
      </w:rPr>
    </w:lvl>
    <w:lvl w:ilvl="4" w:tplc="8BEA3AA2" w:tentative="1">
      <w:start w:val="1"/>
      <w:numFmt w:val="bullet"/>
      <w:lvlText w:val="•"/>
      <w:lvlJc w:val="left"/>
      <w:pPr>
        <w:tabs>
          <w:tab w:val="num" w:pos="3600"/>
        </w:tabs>
        <w:ind w:left="3600" w:hanging="360"/>
      </w:pPr>
      <w:rPr>
        <w:rFonts w:ascii="Arial" w:hAnsi="Arial" w:hint="default"/>
      </w:rPr>
    </w:lvl>
    <w:lvl w:ilvl="5" w:tplc="D270A8A6" w:tentative="1">
      <w:start w:val="1"/>
      <w:numFmt w:val="bullet"/>
      <w:lvlText w:val="•"/>
      <w:lvlJc w:val="left"/>
      <w:pPr>
        <w:tabs>
          <w:tab w:val="num" w:pos="4320"/>
        </w:tabs>
        <w:ind w:left="4320" w:hanging="360"/>
      </w:pPr>
      <w:rPr>
        <w:rFonts w:ascii="Arial" w:hAnsi="Arial" w:hint="default"/>
      </w:rPr>
    </w:lvl>
    <w:lvl w:ilvl="6" w:tplc="5C766E12" w:tentative="1">
      <w:start w:val="1"/>
      <w:numFmt w:val="bullet"/>
      <w:lvlText w:val="•"/>
      <w:lvlJc w:val="left"/>
      <w:pPr>
        <w:tabs>
          <w:tab w:val="num" w:pos="5040"/>
        </w:tabs>
        <w:ind w:left="5040" w:hanging="360"/>
      </w:pPr>
      <w:rPr>
        <w:rFonts w:ascii="Arial" w:hAnsi="Arial" w:hint="default"/>
      </w:rPr>
    </w:lvl>
    <w:lvl w:ilvl="7" w:tplc="0EC6FD96" w:tentative="1">
      <w:start w:val="1"/>
      <w:numFmt w:val="bullet"/>
      <w:lvlText w:val="•"/>
      <w:lvlJc w:val="left"/>
      <w:pPr>
        <w:tabs>
          <w:tab w:val="num" w:pos="5760"/>
        </w:tabs>
        <w:ind w:left="5760" w:hanging="360"/>
      </w:pPr>
      <w:rPr>
        <w:rFonts w:ascii="Arial" w:hAnsi="Arial" w:hint="default"/>
      </w:rPr>
    </w:lvl>
    <w:lvl w:ilvl="8" w:tplc="16B2F33E" w:tentative="1">
      <w:start w:val="1"/>
      <w:numFmt w:val="bullet"/>
      <w:lvlText w:val="•"/>
      <w:lvlJc w:val="left"/>
      <w:pPr>
        <w:tabs>
          <w:tab w:val="num" w:pos="6480"/>
        </w:tabs>
        <w:ind w:left="6480" w:hanging="360"/>
      </w:pPr>
      <w:rPr>
        <w:rFonts w:ascii="Arial" w:hAnsi="Arial" w:hint="default"/>
      </w:rPr>
    </w:lvl>
  </w:abstractNum>
  <w:abstractNum w:abstractNumId="9" w15:restartNumberingAfterBreak="0">
    <w:nsid w:val="611B1704"/>
    <w:multiLevelType w:val="multilevel"/>
    <w:tmpl w:val="52A4F67A"/>
    <w:lvl w:ilvl="0">
      <w:start w:val="1"/>
      <w:numFmt w:val="bullet"/>
      <w:lvlText w:val=""/>
      <w:lvlJc w:val="left"/>
      <w:pPr>
        <w:ind w:left="720" w:hanging="360"/>
      </w:pPr>
      <w:rPr>
        <w:rFonts w:ascii="Wingdings" w:hAnsi="Wingdings" w:hint="default"/>
        <w:color w:val="44546A" w:themeColor="text2"/>
      </w:rPr>
    </w:lvl>
    <w:lvl w:ilvl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7A5303FC"/>
    <w:multiLevelType w:val="hybridMultilevel"/>
    <w:tmpl w:val="0DF23BD2"/>
    <w:lvl w:ilvl="0" w:tplc="62ACD164">
      <w:start w:val="1"/>
      <w:numFmt w:val="bullet"/>
      <w:lvlText w:val="•"/>
      <w:lvlJc w:val="left"/>
      <w:pPr>
        <w:ind w:left="720" w:hanging="360"/>
      </w:pPr>
      <w:rPr>
        <w:rFonts w:ascii="Arial" w:hAnsi="Aria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1" w15:restartNumberingAfterBreak="0">
    <w:nsid w:val="7E1D6E34"/>
    <w:multiLevelType w:val="multilevel"/>
    <w:tmpl w:val="0409001D"/>
    <w:lvl w:ilvl="0">
      <w:start w:val="1"/>
      <w:numFmt w:val="decimal"/>
      <w:lvlText w:val="%1)"/>
      <w:lvlJc w:val="left"/>
      <w:pPr>
        <w:ind w:left="360" w:hanging="360"/>
      </w:pPr>
    </w:lvl>
    <w:lvl w:ilvl="1">
      <w:start w:val="1"/>
      <w:numFmt w:val="lowerLetter"/>
      <w:lvlText w:val="%2)"/>
      <w:lvlJc w:val="left"/>
      <w:pPr>
        <w:ind w:left="720" w:hanging="360"/>
      </w:pPr>
    </w:lvl>
    <w:lvl w:ilvl="2">
      <w:start w:val="1"/>
      <w:numFmt w:val="lowerRoman"/>
      <w:lvlText w:val="%3)"/>
      <w:lvlJc w:val="left"/>
      <w:pPr>
        <w:ind w:left="1080" w:hanging="360"/>
      </w:pPr>
    </w:lvl>
    <w:lvl w:ilvl="3">
      <w:start w:val="1"/>
      <w:numFmt w:val="decimal"/>
      <w:lvlText w:val="(%4)"/>
      <w:lvlJc w:val="left"/>
      <w:pPr>
        <w:ind w:left="1440" w:hanging="360"/>
      </w:pPr>
    </w:lvl>
    <w:lvl w:ilvl="4">
      <w:start w:val="1"/>
      <w:numFmt w:val="lowerLetter"/>
      <w:lvlText w:val="(%5)"/>
      <w:lvlJc w:val="left"/>
      <w:pPr>
        <w:ind w:left="1800" w:hanging="360"/>
      </w:pPr>
    </w:lvl>
    <w:lvl w:ilvl="5">
      <w:start w:val="1"/>
      <w:numFmt w:val="lowerRoman"/>
      <w:lvlText w:val="(%6)"/>
      <w:lvlJc w:val="left"/>
      <w:pPr>
        <w:ind w:left="2160" w:hanging="360"/>
      </w:pPr>
    </w:lvl>
    <w:lvl w:ilvl="6">
      <w:start w:val="1"/>
      <w:numFmt w:val="decimal"/>
      <w:lvlText w:val="%7."/>
      <w:lvlJc w:val="left"/>
      <w:pPr>
        <w:ind w:left="2520" w:hanging="360"/>
      </w:pPr>
    </w:lvl>
    <w:lvl w:ilvl="7">
      <w:start w:val="1"/>
      <w:numFmt w:val="lowerLetter"/>
      <w:lvlText w:val="%8."/>
      <w:lvlJc w:val="left"/>
      <w:pPr>
        <w:ind w:left="2880" w:hanging="360"/>
      </w:pPr>
    </w:lvl>
    <w:lvl w:ilvl="8">
      <w:start w:val="1"/>
      <w:numFmt w:val="lowerRoman"/>
      <w:lvlText w:val="%9."/>
      <w:lvlJc w:val="left"/>
      <w:pPr>
        <w:ind w:left="3240" w:hanging="360"/>
      </w:pPr>
    </w:lvl>
  </w:abstractNum>
  <w:abstractNum w:abstractNumId="12" w15:restartNumberingAfterBreak="0">
    <w:nsid w:val="7FDE3617"/>
    <w:multiLevelType w:val="hybridMultilevel"/>
    <w:tmpl w:val="BC3AB0C6"/>
    <w:lvl w:ilvl="0" w:tplc="0409000D">
      <w:start w:val="1"/>
      <w:numFmt w:val="bullet"/>
      <w:lvlText w:val=""/>
      <w:lvlJc w:val="left"/>
      <w:pPr>
        <w:ind w:left="720" w:hanging="360"/>
      </w:pPr>
      <w:rPr>
        <w:rFonts w:ascii="Wingdings" w:hAnsi="Wingdings" w:hint="default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 w16cid:durableId="877359420">
    <w:abstractNumId w:val="4"/>
  </w:num>
  <w:num w:numId="2" w16cid:durableId="66732129">
    <w:abstractNumId w:val="3"/>
  </w:num>
  <w:num w:numId="3" w16cid:durableId="1791968620">
    <w:abstractNumId w:val="11"/>
  </w:num>
  <w:num w:numId="4" w16cid:durableId="67852329">
    <w:abstractNumId w:val="12"/>
  </w:num>
  <w:num w:numId="5" w16cid:durableId="825783799">
    <w:abstractNumId w:val="7"/>
  </w:num>
  <w:num w:numId="6" w16cid:durableId="1203637911">
    <w:abstractNumId w:val="6"/>
  </w:num>
  <w:num w:numId="7" w16cid:durableId="1393117886">
    <w:abstractNumId w:val="9"/>
  </w:num>
  <w:num w:numId="8" w16cid:durableId="546726307">
    <w:abstractNumId w:val="8"/>
  </w:num>
  <w:num w:numId="9" w16cid:durableId="1142770867">
    <w:abstractNumId w:val="2"/>
  </w:num>
  <w:num w:numId="10" w16cid:durableId="1077478685">
    <w:abstractNumId w:val="0"/>
  </w:num>
  <w:num w:numId="11" w16cid:durableId="366024991">
    <w:abstractNumId w:val="5"/>
  </w:num>
  <w:num w:numId="12" w16cid:durableId="212468278">
    <w:abstractNumId w:val="1"/>
  </w:num>
  <w:num w:numId="13" w16cid:durableId="537133619">
    <w:abstractNumId w:val="1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displayBackgroundShape/>
  <w:proofState w:spelling="clean"/>
  <w:attachedTemplate r:id="rId1"/>
  <w:stylePaneFormatFilter w:val="5004" w:allStyles="0" w:customStyles="0" w:latentStyles="1" w:stylesInUse="0" w:headingStyles="0" w:numberingStyles="0" w:tableStyles="0" w:directFormattingOnRuns="0" w:directFormattingOnParagraphs="0" w:directFormattingOnNumbering="0" w:directFormattingOnTables="0" w:clearFormatting="1" w:top3HeadingStyles="0" w:visibleStyles="1" w:alternateStyleNames="0"/>
  <w:stylePaneSortMethod w:val="0000"/>
  <w:defaultTabStop w:val="720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123C19"/>
    <w:rsid w:val="00002366"/>
    <w:rsid w:val="00023293"/>
    <w:rsid w:val="00061977"/>
    <w:rsid w:val="00063B85"/>
    <w:rsid w:val="0008782A"/>
    <w:rsid w:val="000A065A"/>
    <w:rsid w:val="000E2213"/>
    <w:rsid w:val="000E56ED"/>
    <w:rsid w:val="00106FC5"/>
    <w:rsid w:val="00120DEC"/>
    <w:rsid w:val="00123C19"/>
    <w:rsid w:val="001A2DAB"/>
    <w:rsid w:val="001C55B6"/>
    <w:rsid w:val="001D6CC4"/>
    <w:rsid w:val="001F78AD"/>
    <w:rsid w:val="00206405"/>
    <w:rsid w:val="00211B0B"/>
    <w:rsid w:val="002341AD"/>
    <w:rsid w:val="00253267"/>
    <w:rsid w:val="002823CD"/>
    <w:rsid w:val="00287787"/>
    <w:rsid w:val="00291685"/>
    <w:rsid w:val="0029329C"/>
    <w:rsid w:val="002974A6"/>
    <w:rsid w:val="002B0A3D"/>
    <w:rsid w:val="002F26AB"/>
    <w:rsid w:val="003007A7"/>
    <w:rsid w:val="003257E1"/>
    <w:rsid w:val="00325DEC"/>
    <w:rsid w:val="00346FFA"/>
    <w:rsid w:val="00385494"/>
    <w:rsid w:val="003A3069"/>
    <w:rsid w:val="003C20B5"/>
    <w:rsid w:val="003E545F"/>
    <w:rsid w:val="003F03D2"/>
    <w:rsid w:val="003F1E1A"/>
    <w:rsid w:val="004045E5"/>
    <w:rsid w:val="00421496"/>
    <w:rsid w:val="00422C27"/>
    <w:rsid w:val="0044367C"/>
    <w:rsid w:val="0044412C"/>
    <w:rsid w:val="004642F0"/>
    <w:rsid w:val="00500564"/>
    <w:rsid w:val="0051102B"/>
    <w:rsid w:val="00516CC0"/>
    <w:rsid w:val="005475F0"/>
    <w:rsid w:val="00582081"/>
    <w:rsid w:val="005838BC"/>
    <w:rsid w:val="005B57E1"/>
    <w:rsid w:val="005E61E0"/>
    <w:rsid w:val="005F0F31"/>
    <w:rsid w:val="005F7D75"/>
    <w:rsid w:val="006024ED"/>
    <w:rsid w:val="0061793F"/>
    <w:rsid w:val="0062123A"/>
    <w:rsid w:val="006605F8"/>
    <w:rsid w:val="00663572"/>
    <w:rsid w:val="006676A1"/>
    <w:rsid w:val="006833BD"/>
    <w:rsid w:val="006D2642"/>
    <w:rsid w:val="006E2D42"/>
    <w:rsid w:val="00720FEE"/>
    <w:rsid w:val="00764B6F"/>
    <w:rsid w:val="007C7319"/>
    <w:rsid w:val="007D43B3"/>
    <w:rsid w:val="007F20B4"/>
    <w:rsid w:val="007F525E"/>
    <w:rsid w:val="00802FF1"/>
    <w:rsid w:val="0080574F"/>
    <w:rsid w:val="0082695D"/>
    <w:rsid w:val="0083044C"/>
    <w:rsid w:val="00846694"/>
    <w:rsid w:val="0085182D"/>
    <w:rsid w:val="00867E5F"/>
    <w:rsid w:val="008709F5"/>
    <w:rsid w:val="00877A91"/>
    <w:rsid w:val="00884E86"/>
    <w:rsid w:val="00890534"/>
    <w:rsid w:val="00891124"/>
    <w:rsid w:val="008927FF"/>
    <w:rsid w:val="008B0F18"/>
    <w:rsid w:val="008C1616"/>
    <w:rsid w:val="008E3921"/>
    <w:rsid w:val="0090027B"/>
    <w:rsid w:val="00905238"/>
    <w:rsid w:val="0094702A"/>
    <w:rsid w:val="00967DAB"/>
    <w:rsid w:val="00990E76"/>
    <w:rsid w:val="00991A53"/>
    <w:rsid w:val="00996F4E"/>
    <w:rsid w:val="009C2563"/>
    <w:rsid w:val="009F71FE"/>
    <w:rsid w:val="00A27D8D"/>
    <w:rsid w:val="00A31F33"/>
    <w:rsid w:val="00A70A62"/>
    <w:rsid w:val="00A71DA8"/>
    <w:rsid w:val="00A90A7A"/>
    <w:rsid w:val="00AA1FE6"/>
    <w:rsid w:val="00AB1210"/>
    <w:rsid w:val="00AB5409"/>
    <w:rsid w:val="00AB770D"/>
    <w:rsid w:val="00AF2088"/>
    <w:rsid w:val="00AF5FB0"/>
    <w:rsid w:val="00B0080A"/>
    <w:rsid w:val="00B0538C"/>
    <w:rsid w:val="00B376E4"/>
    <w:rsid w:val="00B37AB8"/>
    <w:rsid w:val="00B418DE"/>
    <w:rsid w:val="00B47FE7"/>
    <w:rsid w:val="00B67824"/>
    <w:rsid w:val="00BE15BA"/>
    <w:rsid w:val="00BF2A7C"/>
    <w:rsid w:val="00C20ED0"/>
    <w:rsid w:val="00C31D85"/>
    <w:rsid w:val="00C348A8"/>
    <w:rsid w:val="00C34FA0"/>
    <w:rsid w:val="00C46111"/>
    <w:rsid w:val="00C47DCC"/>
    <w:rsid w:val="00C83332"/>
    <w:rsid w:val="00C95E04"/>
    <w:rsid w:val="00CC0A8F"/>
    <w:rsid w:val="00CC24B6"/>
    <w:rsid w:val="00CD3A64"/>
    <w:rsid w:val="00CE0557"/>
    <w:rsid w:val="00CE08CD"/>
    <w:rsid w:val="00CF2211"/>
    <w:rsid w:val="00D0664A"/>
    <w:rsid w:val="00D210FA"/>
    <w:rsid w:val="00D30F1D"/>
    <w:rsid w:val="00D5100D"/>
    <w:rsid w:val="00D57231"/>
    <w:rsid w:val="00D60E2C"/>
    <w:rsid w:val="00D87B48"/>
    <w:rsid w:val="00D91203"/>
    <w:rsid w:val="00D94FD1"/>
    <w:rsid w:val="00DE57F9"/>
    <w:rsid w:val="00E41692"/>
    <w:rsid w:val="00E44B75"/>
    <w:rsid w:val="00E55D74"/>
    <w:rsid w:val="00E81234"/>
    <w:rsid w:val="00E9037E"/>
    <w:rsid w:val="00EA120D"/>
    <w:rsid w:val="00EA49C3"/>
    <w:rsid w:val="00EB5E14"/>
    <w:rsid w:val="00EB6F36"/>
    <w:rsid w:val="00ED1049"/>
    <w:rsid w:val="00EE19D9"/>
    <w:rsid w:val="00EF26FC"/>
    <w:rsid w:val="00F37523"/>
    <w:rsid w:val="00F50168"/>
    <w:rsid w:val="00F50D34"/>
    <w:rsid w:val="00F52F83"/>
    <w:rsid w:val="00F61360"/>
    <w:rsid w:val="00F77DD7"/>
    <w:rsid w:val="00FC538A"/>
    <w:rsid w:val="00FE2B9F"/>
    <w:rsid w:val="00FF3CF0"/>
    <w:rsid w:val="00FF4076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 w:eastAsia="ja-JP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75970E4F"/>
  <w15:docId w15:val="{F6A35EC2-A82B-4BAA-956B-0CB25F665A33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HAnsi" w:hAnsiTheme="minorHAnsi" w:cstheme="minorBidi"/>
        <w:sz w:val="22"/>
        <w:szCs w:val="22"/>
        <w:lang w:val="en-US" w:eastAsia="en-US" w:bidi="ar-SA"/>
      </w:rPr>
    </w:rPrDefault>
    <w:pPrDefault>
      <w:pPr>
        <w:spacing w:after="220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uiPriority="9" w:qFormat="1"/>
    <w:lsdException w:name="heading 3" w:semiHidden="1" w:uiPriority="9" w:qFormat="1"/>
    <w:lsdException w:name="heading 4" w:semiHidden="1" w:uiPriority="0" w:unhideWhenUsed="1" w:qFormat="1"/>
    <w:lsdException w:name="heading 5" w:semiHidden="1" w:uiPriority="9" w:qFormat="1"/>
    <w:lsdException w:name="heading 6" w:semiHidden="1" w:uiPriority="9" w:qFormat="1"/>
    <w:lsdException w:name="heading 7" w:semiHidden="1" w:uiPriority="9" w:qFormat="1"/>
    <w:lsdException w:name="heading 8" w:semiHidden="1" w:uiPriority="9" w:qFormat="1"/>
    <w:lsdException w:name="heading 9" w:semiHidden="1" w:uiPriority="9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semiHidden="1" w:uiPriority="1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/>
    <w:lsdException w:name="Emphasis" w:semiHidden="1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semiHidden="1" w:uiPriority="19" w:qFormat="1"/>
    <w:lsdException w:name="Intense Emphasis" w:uiPriority="21"/>
    <w:lsdException w:name="Subtle Reference" w:uiPriority="31"/>
    <w:lsdException w:name="Intense Reference" w:uiPriority="32"/>
    <w:lsdException w:name="Book Title" w:semiHidden="1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Smart Link" w:semiHidden="1" w:unhideWhenUsed="1"/>
  </w:latentStyles>
  <w:style w:type="paragraph" w:default="1" w:styleId="Normal">
    <w:name w:val="Normal"/>
    <w:qFormat/>
    <w:rsid w:val="00C46111"/>
  </w:style>
  <w:style w:type="paragraph" w:styleId="Heading1">
    <w:name w:val="heading 1"/>
    <w:basedOn w:val="Normal"/>
    <w:next w:val="Normal"/>
    <w:link w:val="Heading1Char"/>
    <w:uiPriority w:val="9"/>
    <w:qFormat/>
    <w:rsid w:val="00990E76"/>
    <w:pPr>
      <w:spacing w:after="240"/>
      <w:outlineLvl w:val="0"/>
    </w:pPr>
    <w:rPr>
      <w:rFonts w:asciiTheme="majorHAnsi" w:hAnsiTheme="majorHAnsi"/>
      <w:b/>
      <w:color w:val="44546A" w:themeColor="text2"/>
      <w:spacing w:val="10"/>
      <w:sz w:val="28"/>
    </w:rPr>
  </w:style>
  <w:style w:type="paragraph" w:styleId="Heading2">
    <w:name w:val="heading 2"/>
    <w:basedOn w:val="Normal"/>
    <w:next w:val="Normal"/>
    <w:link w:val="Heading2Char"/>
    <w:uiPriority w:val="9"/>
    <w:qFormat/>
    <w:rsid w:val="00990E76"/>
    <w:pPr>
      <w:spacing w:after="240"/>
      <w:outlineLvl w:val="1"/>
    </w:pPr>
    <w:rPr>
      <w:rFonts w:asciiTheme="majorHAnsi" w:hAnsiTheme="majorHAnsi"/>
      <w:b/>
      <w:color w:val="FFFFFF" w:themeColor="background1"/>
      <w:spacing w:val="10"/>
      <w:sz w:val="28"/>
    </w:rPr>
  </w:style>
  <w:style w:type="paragraph" w:styleId="Heading4">
    <w:name w:val="heading 4"/>
    <w:next w:val="Normal"/>
    <w:link w:val="Heading4Char"/>
    <w:semiHidden/>
    <w:qFormat/>
    <w:rsid w:val="0085182D"/>
    <w:pPr>
      <w:spacing w:after="240"/>
      <w:outlineLvl w:val="3"/>
    </w:pPr>
    <w:rPr>
      <w:rFonts w:eastAsia="Times New Roman" w:cs="Arial"/>
      <w:b/>
      <w:noProof/>
      <w:color w:val="ED7D31" w:themeColor="accent2"/>
      <w:spacing w:val="10"/>
      <w:sz w:val="28"/>
      <w:szCs w:val="32"/>
    </w:rPr>
  </w:style>
  <w:style w:type="character" w:default="1" w:styleId="DefaultParagraphFont">
    <w:name w:val="Default Paragraph Font"/>
    <w:uiPriority w:val="1"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table" w:styleId="TableGrid">
    <w:name w:val="Table Grid"/>
    <w:basedOn w:val="TableNormal"/>
    <w:uiPriority w:val="39"/>
    <w:rsid w:val="001D6CC4"/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Heading4Char">
    <w:name w:val="Heading 4 Char"/>
    <w:basedOn w:val="DefaultParagraphFont"/>
    <w:link w:val="Heading4"/>
    <w:semiHidden/>
    <w:rsid w:val="00A70A62"/>
    <w:rPr>
      <w:rFonts w:eastAsia="Times New Roman" w:cs="Arial"/>
      <w:b/>
      <w:noProof/>
      <w:color w:val="ED7D31" w:themeColor="accent2"/>
      <w:spacing w:val="10"/>
      <w:sz w:val="28"/>
      <w:szCs w:val="32"/>
    </w:rPr>
  </w:style>
  <w:style w:type="paragraph" w:styleId="Title">
    <w:name w:val="Title"/>
    <w:basedOn w:val="Normal"/>
    <w:next w:val="Normal"/>
    <w:link w:val="TitleChar"/>
    <w:uiPriority w:val="10"/>
    <w:qFormat/>
    <w:rsid w:val="00990E76"/>
    <w:pPr>
      <w:spacing w:after="200"/>
      <w:contextualSpacing/>
      <w:jc w:val="center"/>
    </w:pPr>
    <w:rPr>
      <w:rFonts w:asciiTheme="majorHAnsi" w:eastAsiaTheme="majorEastAsia" w:hAnsiTheme="majorHAnsi" w:cstheme="majorBidi"/>
      <w:b/>
      <w:color w:val="FFFFFF" w:themeColor="background1"/>
      <w:spacing w:val="-10"/>
      <w:kern w:val="28"/>
      <w:sz w:val="48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990E76"/>
    <w:rPr>
      <w:rFonts w:asciiTheme="majorHAnsi" w:eastAsiaTheme="majorEastAsia" w:hAnsiTheme="majorHAnsi" w:cstheme="majorBidi"/>
      <w:b/>
      <w:color w:val="FFFFFF" w:themeColor="background1"/>
      <w:spacing w:val="-10"/>
      <w:kern w:val="28"/>
      <w:sz w:val="48"/>
      <w:szCs w:val="56"/>
    </w:rPr>
  </w:style>
  <w:style w:type="paragraph" w:styleId="ListParagraph">
    <w:name w:val="List Paragraph"/>
    <w:basedOn w:val="Normal"/>
    <w:uiPriority w:val="34"/>
    <w:qFormat/>
    <w:rsid w:val="00877A91"/>
    <w:pPr>
      <w:ind w:left="720"/>
      <w:contextualSpacing/>
    </w:pPr>
  </w:style>
  <w:style w:type="character" w:styleId="Strong">
    <w:name w:val="Strong"/>
    <w:basedOn w:val="DefaultParagraphFont"/>
    <w:uiPriority w:val="22"/>
    <w:semiHidden/>
    <w:rsid w:val="00967DAB"/>
    <w:rPr>
      <w:b/>
      <w:bCs/>
    </w:rPr>
  </w:style>
  <w:style w:type="character" w:customStyle="1" w:styleId="Heading1Char">
    <w:name w:val="Heading 1 Char"/>
    <w:basedOn w:val="DefaultParagraphFont"/>
    <w:link w:val="Heading1"/>
    <w:uiPriority w:val="9"/>
    <w:rsid w:val="00990E76"/>
    <w:rPr>
      <w:rFonts w:asciiTheme="majorHAnsi" w:hAnsiTheme="majorHAnsi"/>
      <w:b/>
      <w:color w:val="44546A" w:themeColor="text2"/>
      <w:spacing w:val="10"/>
      <w:sz w:val="28"/>
    </w:rPr>
  </w:style>
  <w:style w:type="character" w:styleId="Hashtag">
    <w:name w:val="Hashtag"/>
    <w:basedOn w:val="DefaultParagraphFont"/>
    <w:uiPriority w:val="99"/>
    <w:semiHidden/>
    <w:rsid w:val="00967DAB"/>
    <w:rPr>
      <w:color w:val="2B579A"/>
      <w:shd w:val="clear" w:color="auto" w:fill="E6E6E6"/>
    </w:rPr>
  </w:style>
  <w:style w:type="character" w:styleId="IntenseEmphasis">
    <w:name w:val="Intense Emphasis"/>
    <w:basedOn w:val="DefaultParagraphFont"/>
    <w:uiPriority w:val="21"/>
    <w:semiHidden/>
    <w:rsid w:val="00967DAB"/>
    <w:rPr>
      <w:i/>
      <w:iCs/>
      <w:color w:val="4472C4" w:themeColor="accent1"/>
    </w:rPr>
  </w:style>
  <w:style w:type="paragraph" w:styleId="IntenseQuote">
    <w:name w:val="Intense Quote"/>
    <w:basedOn w:val="Normal"/>
    <w:next w:val="Normal"/>
    <w:link w:val="IntenseQuoteChar"/>
    <w:uiPriority w:val="30"/>
    <w:semiHidden/>
    <w:rsid w:val="00967DAB"/>
    <w:pPr>
      <w:pBdr>
        <w:top w:val="single" w:sz="4" w:space="10" w:color="4472C4" w:themeColor="accent1"/>
        <w:bottom w:val="single" w:sz="4" w:space="10" w:color="4472C4" w:themeColor="accent1"/>
      </w:pBdr>
      <w:spacing w:before="360" w:after="360"/>
      <w:ind w:left="864" w:right="864"/>
      <w:jc w:val="center"/>
    </w:pPr>
    <w:rPr>
      <w:i/>
      <w:iCs/>
      <w:color w:val="4472C4" w:themeColor="accent1"/>
    </w:rPr>
  </w:style>
  <w:style w:type="character" w:customStyle="1" w:styleId="IntenseQuoteChar">
    <w:name w:val="Intense Quote Char"/>
    <w:basedOn w:val="DefaultParagraphFont"/>
    <w:link w:val="IntenseQuote"/>
    <w:uiPriority w:val="30"/>
    <w:semiHidden/>
    <w:rsid w:val="00967DAB"/>
    <w:rPr>
      <w:rFonts w:eastAsia="Times New Roman" w:cs="Times New Roman"/>
      <w:i/>
      <w:iCs/>
      <w:color w:val="4472C4" w:themeColor="accent1"/>
      <w:sz w:val="21"/>
    </w:rPr>
  </w:style>
  <w:style w:type="character" w:styleId="IntenseReference">
    <w:name w:val="Intense Reference"/>
    <w:basedOn w:val="DefaultParagraphFont"/>
    <w:uiPriority w:val="32"/>
    <w:semiHidden/>
    <w:rsid w:val="00967DAB"/>
    <w:rPr>
      <w:b/>
      <w:bCs/>
      <w:smallCaps/>
      <w:color w:val="4472C4" w:themeColor="accent1"/>
      <w:spacing w:val="5"/>
    </w:rPr>
  </w:style>
  <w:style w:type="character" w:styleId="SubtleReference">
    <w:name w:val="Subtle Reference"/>
    <w:basedOn w:val="DefaultParagraphFont"/>
    <w:uiPriority w:val="31"/>
    <w:semiHidden/>
    <w:rsid w:val="00967DAB"/>
    <w:rPr>
      <w:smallCaps/>
      <w:color w:val="5A5A5A" w:themeColor="text1" w:themeTint="A5"/>
    </w:rPr>
  </w:style>
  <w:style w:type="character" w:styleId="UnresolvedMention">
    <w:name w:val="Unresolved Mention"/>
    <w:basedOn w:val="DefaultParagraphFont"/>
    <w:uiPriority w:val="99"/>
    <w:semiHidden/>
    <w:rsid w:val="00967DAB"/>
    <w:rPr>
      <w:color w:val="808080"/>
      <w:shd w:val="clear" w:color="auto" w:fill="E6E6E6"/>
    </w:rPr>
  </w:style>
  <w:style w:type="character" w:customStyle="1" w:styleId="Heading2Char">
    <w:name w:val="Heading 2 Char"/>
    <w:basedOn w:val="DefaultParagraphFont"/>
    <w:link w:val="Heading2"/>
    <w:uiPriority w:val="9"/>
    <w:rsid w:val="00990E76"/>
    <w:rPr>
      <w:rFonts w:asciiTheme="majorHAnsi" w:hAnsiTheme="majorHAnsi"/>
      <w:b/>
      <w:color w:val="FFFFFF" w:themeColor="background1"/>
      <w:spacing w:val="10"/>
      <w:sz w:val="28"/>
    </w:rPr>
  </w:style>
  <w:style w:type="paragraph" w:customStyle="1" w:styleId="NormalTextDarkBackground">
    <w:name w:val="Normal Text Dark Background"/>
    <w:basedOn w:val="Normal"/>
    <w:qFormat/>
    <w:rsid w:val="00990E76"/>
    <w:rPr>
      <w:color w:val="FFFFFF" w:themeColor="background1"/>
    </w:rPr>
  </w:style>
  <w:style w:type="paragraph" w:styleId="Header">
    <w:name w:val="header"/>
    <w:basedOn w:val="Normal"/>
    <w:link w:val="HeaderChar"/>
    <w:uiPriority w:val="99"/>
    <w:rsid w:val="00C46111"/>
    <w:pPr>
      <w:spacing w:after="0"/>
    </w:pPr>
  </w:style>
  <w:style w:type="character" w:customStyle="1" w:styleId="HeaderChar">
    <w:name w:val="Header Char"/>
    <w:basedOn w:val="DefaultParagraphFont"/>
    <w:link w:val="Header"/>
    <w:uiPriority w:val="99"/>
    <w:rsid w:val="00C46111"/>
  </w:style>
  <w:style w:type="paragraph" w:styleId="Footer">
    <w:name w:val="footer"/>
    <w:basedOn w:val="Normal"/>
    <w:link w:val="FooterChar"/>
    <w:uiPriority w:val="99"/>
    <w:semiHidden/>
    <w:rsid w:val="00C46111"/>
    <w:pPr>
      <w:spacing w:after="0"/>
    </w:pPr>
  </w:style>
  <w:style w:type="character" w:customStyle="1" w:styleId="FooterChar">
    <w:name w:val="Footer Char"/>
    <w:basedOn w:val="DefaultParagraphFont"/>
    <w:link w:val="Footer"/>
    <w:uiPriority w:val="99"/>
    <w:semiHidden/>
    <w:rsid w:val="00C46111"/>
  </w:style>
  <w:style w:type="paragraph" w:styleId="NoSpacing">
    <w:name w:val="No Spacing"/>
    <w:uiPriority w:val="1"/>
    <w:semiHidden/>
    <w:qFormat/>
    <w:rsid w:val="00CC0A8F"/>
    <w:rPr>
      <w:rFonts w:eastAsia="Times New Roman" w:cs="Times New Roman"/>
    </w:rPr>
  </w:style>
  <w:style w:type="character" w:styleId="PlaceholderText">
    <w:name w:val="Placeholder Text"/>
    <w:basedOn w:val="DefaultParagraphFont"/>
    <w:uiPriority w:val="99"/>
    <w:semiHidden/>
    <w:rsid w:val="00206405"/>
    <w:rPr>
      <w:color w:val="808080"/>
    </w:rPr>
  </w:style>
  <w:style w:type="paragraph" w:styleId="Quote">
    <w:name w:val="Quote"/>
    <w:basedOn w:val="Normal"/>
    <w:next w:val="Normal"/>
    <w:link w:val="QuoteChar"/>
    <w:uiPriority w:val="29"/>
    <w:qFormat/>
    <w:rsid w:val="00C46111"/>
    <w:pPr>
      <w:spacing w:after="200"/>
      <w:jc w:val="center"/>
    </w:pPr>
    <w:rPr>
      <w:rFonts w:asciiTheme="majorHAnsi" w:hAnsiTheme="majorHAnsi"/>
      <w:b/>
      <w:noProof/>
      <w:color w:val="44546A" w:themeColor="text2"/>
      <w:spacing w:val="-10"/>
      <w:sz w:val="48"/>
      <w:szCs w:val="100"/>
    </w:rPr>
  </w:style>
  <w:style w:type="character" w:customStyle="1" w:styleId="QuoteChar">
    <w:name w:val="Quote Char"/>
    <w:basedOn w:val="DefaultParagraphFont"/>
    <w:link w:val="Quote"/>
    <w:uiPriority w:val="29"/>
    <w:rsid w:val="00C46111"/>
    <w:rPr>
      <w:rFonts w:asciiTheme="majorHAnsi" w:hAnsiTheme="majorHAnsi"/>
      <w:b/>
      <w:noProof/>
      <w:color w:val="44546A" w:themeColor="text2"/>
      <w:spacing w:val="-10"/>
      <w:sz w:val="48"/>
      <w:szCs w:val="100"/>
    </w:rPr>
  </w:style>
  <w:style w:type="character" w:styleId="Hyperlink">
    <w:name w:val="Hyperlink"/>
    <w:basedOn w:val="DefaultParagraphFont"/>
    <w:uiPriority w:val="99"/>
    <w:unhideWhenUsed/>
    <w:rsid w:val="002974A6"/>
    <w:rPr>
      <w:color w:val="0000FF"/>
      <w:u w:val="single"/>
    </w:rPr>
  </w:style>
  <w:style w:type="character" w:styleId="FollowedHyperlink">
    <w:name w:val="FollowedHyperlink"/>
    <w:basedOn w:val="DefaultParagraphFont"/>
    <w:uiPriority w:val="99"/>
    <w:semiHidden/>
    <w:unhideWhenUsed/>
    <w:rsid w:val="009C2563"/>
    <w:rPr>
      <w:color w:val="954F72" w:themeColor="followedHyperlink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ivs>
    <w:div w:id="145316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897544278">
          <w:marLeft w:val="360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971489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77171730">
          <w:marLeft w:val="360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0026238">
          <w:marLeft w:val="360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805705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12608356">
          <w:marLeft w:val="360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2554397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6902503">
          <w:marLeft w:val="360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332645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323120837">
          <w:marLeft w:val="360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75517881">
          <w:marLeft w:val="360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</w:divs>
  <w:relyOnVML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webSettings" Target="webSettings.xml"/><Relationship Id="rId13" Type="http://schemas.openxmlformats.org/officeDocument/2006/relationships/header" Target="header2.xml"/><Relationship Id="rId18" Type="http://schemas.openxmlformats.org/officeDocument/2006/relationships/hyperlink" Target="https://www.legislation.gov.uk/ukpga/2018/12/contents" TargetMode="External"/><Relationship Id="rId3" Type="http://schemas.openxmlformats.org/officeDocument/2006/relationships/customXml" Target="../customXml/item3.xml"/><Relationship Id="rId21" Type="http://schemas.openxmlformats.org/officeDocument/2006/relationships/hyperlink" Target="https://doi.org/10.1136/bmjopen-2018-025904" TargetMode="External"/><Relationship Id="rId7" Type="http://schemas.openxmlformats.org/officeDocument/2006/relationships/settings" Target="settings.xml"/><Relationship Id="rId12" Type="http://schemas.openxmlformats.org/officeDocument/2006/relationships/header" Target="header1.xml"/><Relationship Id="rId17" Type="http://schemas.openxmlformats.org/officeDocument/2006/relationships/hyperlink" Target="https://ebookcentral.proquest.com/lib/trinity/detail.action?docID=6234915" TargetMode="External"/><Relationship Id="rId2" Type="http://schemas.openxmlformats.org/officeDocument/2006/relationships/customXml" Target="../customXml/item2.xml"/><Relationship Id="rId16" Type="http://schemas.openxmlformats.org/officeDocument/2006/relationships/hyperlink" Target="https://magonlinelibrary.com/%20" TargetMode="External"/><Relationship Id="rId20" Type="http://schemas.openxmlformats.org/officeDocument/2006/relationships/hyperlink" Target="https://www.gov.uk/government/publications/national-data-guardian-2023-2024-report/national-data-guardian-2023-2024-report" TargetMode="External"/><Relationship Id="rId1" Type="http://schemas.openxmlformats.org/officeDocument/2006/relationships/customXml" Target="../customXml/item1.xml"/><Relationship Id="rId6" Type="http://schemas.openxmlformats.org/officeDocument/2006/relationships/styles" Target="styles.xml"/><Relationship Id="rId11" Type="http://schemas.openxmlformats.org/officeDocument/2006/relationships/image" Target="media/image1.png"/><Relationship Id="rId5" Type="http://schemas.openxmlformats.org/officeDocument/2006/relationships/numbering" Target="numbering.xml"/><Relationship Id="rId15" Type="http://schemas.openxmlformats.org/officeDocument/2006/relationships/image" Target="media/image3.png"/><Relationship Id="rId23" Type="http://schemas.openxmlformats.org/officeDocument/2006/relationships/theme" Target="theme/theme1.xml"/><Relationship Id="rId10" Type="http://schemas.openxmlformats.org/officeDocument/2006/relationships/endnotes" Target="endnotes.xml"/><Relationship Id="rId19" Type="http://schemas.openxmlformats.org/officeDocument/2006/relationships/hyperlink" Target="https://www.autism.org.uk/advice-and-guidance/what-is-autism" TargetMode="External"/><Relationship Id="rId4" Type="http://schemas.openxmlformats.org/officeDocument/2006/relationships/customXml" Target="../customXml/item4.xml"/><Relationship Id="rId9" Type="http://schemas.openxmlformats.org/officeDocument/2006/relationships/footnotes" Target="footnotes.xml"/><Relationship Id="rId14" Type="http://schemas.openxmlformats.org/officeDocument/2006/relationships/image" Target="media/image2.png"/><Relationship Id="rId22" Type="http://schemas.openxmlformats.org/officeDocument/2006/relationships/fontTable" Target="fontTable.xml"/></Relationships>
</file>

<file path=word/_rels/settings.xml.rels><?xml version="1.0" encoding="UTF-8" standalone="yes"?>
<Relationships xmlns="http://schemas.openxmlformats.org/package/2006/relationships"><Relationship Id="rId1" Type="http://schemas.openxmlformats.org/officeDocument/2006/relationships/attachedTemplate" Target="file:///C:\Users\e.koutsogeorgou\AppData\Roaming\Microsoft\Templates\Education%20brochure.dotx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Custom 6">
      <a:majorFont>
        <a:latin typeface="Century Schoolbook"/>
        <a:ea typeface=""/>
        <a:cs typeface=""/>
      </a:majorFont>
      <a:minorFont>
        <a:latin typeface="Century Schoolbook"/>
        <a:ea typeface=""/>
        <a:cs typeface="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_rels/item4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4.xml"/></Relationships>
</file>

<file path=customXml/item1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>
    <MediaServiceKeyPoints xmlns="71af3243-3dd4-4a8d-8c0d-dd76da1f02a5" xsi:nil="true"/>
  </documentManagement>
</p:properties>
</file>

<file path=customXml/item2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79F111ED35F8CC479449609E8A0923A6" ma:contentTypeVersion="11" ma:contentTypeDescription="Create a new document." ma:contentTypeScope="" ma:versionID="1c2eb7a32e66fb6e4260f3771546a5e2">
  <xsd:schema xmlns:xsd="http://www.w3.org/2001/XMLSchema" xmlns:xs="http://www.w3.org/2001/XMLSchema" xmlns:p="http://schemas.microsoft.com/office/2006/metadata/properties" xmlns:ns2="71af3243-3dd4-4a8d-8c0d-dd76da1f02a5" xmlns:ns3="16c05727-aa75-4e4a-9b5f-8a80a1165891" targetNamespace="http://schemas.microsoft.com/office/2006/metadata/properties" ma:root="true" ma:fieldsID="04e1f6479c48b08974ba73b5ca973489" ns2:_="" ns3:_="">
    <xsd:import namespace="71af3243-3dd4-4a8d-8c0d-dd76da1f02a5"/>
    <xsd:import namespace="16c05727-aa75-4e4a-9b5f-8a80a1165891"/>
    <xsd:element name="properties">
      <xsd:complexType>
        <xsd:sequence>
          <xsd:element name="documentManagement">
            <xsd:complexType>
              <xsd:all>
                <xsd:element ref="ns2:MediaServiceMetadata" minOccurs="0"/>
                <xsd:element ref="ns2:MediaServiceFastMetadata" minOccurs="0"/>
                <xsd:element ref="ns2:MediaServiceOCR" minOccurs="0"/>
                <xsd:element ref="ns2:MediaServiceAutoTags" minOccurs="0"/>
                <xsd:element ref="ns2:MediaServiceEventHashCode" minOccurs="0"/>
                <xsd:element ref="ns2:MediaServiceGenerationTime" minOccurs="0"/>
                <xsd:element ref="ns3:SharedWithUsers" minOccurs="0"/>
                <xsd:element ref="ns3:SharedWithDetails" minOccurs="0"/>
                <xsd:element ref="ns2:MediaServiceAutoKeyPoints" minOccurs="0"/>
                <xsd:element ref="ns2:MediaServiceKeyPoints" minOccurs="0"/>
                <xsd:element ref="ns2:MediaServiceDateTaken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71af3243-3dd4-4a8d-8c0d-dd76da1f02a5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OCR" ma:index="10" nillable="true" ma:displayName="MediaServiceOCR" ma:internalName="MediaServiceOCR" ma:readOnly="true">
      <xsd:simpleType>
        <xsd:restriction base="dms:Note">
          <xsd:maxLength value="255"/>
        </xsd:restriction>
      </xsd:simpleType>
    </xsd:element>
    <xsd:element name="MediaServiceAutoTags" ma:index="11" nillable="true" ma:displayName="MediaServiceAutoTags" ma:internalName="MediaServiceAutoTags" ma:readOnly="true">
      <xsd:simpleType>
        <xsd:restriction base="dms:Text"/>
      </xsd:simpleType>
    </xsd:element>
    <xsd:element name="MediaServiceEventHashCode" ma:index="12" nillable="true" ma:displayName="MediaServiceEventHashCode" ma:hidden="true" ma:internalName="MediaServiceEventHashCode" ma:readOnly="true">
      <xsd:simpleType>
        <xsd:restriction base="dms:Text"/>
      </xsd:simpleType>
    </xsd:element>
    <xsd:element name="MediaServiceGenerationTime" ma:index="13" nillable="true" ma:displayName="MediaServiceGenerationTime" ma:hidden="true" ma:internalName="MediaServiceGenerationTime" ma:readOnly="true">
      <xsd:simpleType>
        <xsd:restriction base="dms:Text"/>
      </xsd:simpleType>
    </xsd:element>
    <xsd:element name="MediaServiceAutoKeyPoints" ma:index="16" nillable="true" ma:displayName="MediaServiceAutoKeyPoints" ma:hidden="true" ma:internalName="MediaServiceAutoKeyPoints" ma:readOnly="true">
      <xsd:simpleType>
        <xsd:restriction base="dms:Note"/>
      </xsd:simpleType>
    </xsd:element>
    <xsd:element name="MediaServiceKeyPoints" ma:index="17" nillable="true" ma:displayName="KeyPoints" ma:internalName="MediaServiceKeyPoints" ma:readOnly="false">
      <xsd:simpleType>
        <xsd:restriction base="dms:Note">
          <xsd:maxLength value="255"/>
        </xsd:restriction>
      </xsd:simpleType>
    </xsd:element>
    <xsd:element name="MediaServiceDateTaken" ma:index="18" nillable="true" ma:displayName="MediaServiceDateTaken" ma:hidden="true" ma:internalName="MediaServiceDateTaken" ma:readOnly="true">
      <xsd:simpleType>
        <xsd:restriction base="dms:Text"/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16c05727-aa75-4e4a-9b5f-8a80a1165891" elementFormDefault="qualified">
    <xsd:import namespace="http://schemas.microsoft.com/office/2006/documentManagement/types"/>
    <xsd:import namespace="http://schemas.microsoft.com/office/infopath/2007/PartnerControls"/>
    <xsd:element name="SharedWithUsers" ma:index="14" nillable="true" ma:displayName="Shared With" ma:internalName="SharedWithUsers" ma:readOnly="true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haredWithDetails" ma:index="15" nillable="true" ma:displayName="Shared With Details" ma:internalName="SharedWithDetails" ma:readOnly="true">
      <xsd:simpleType>
        <xsd:restriction base="dms:Note">
          <xsd:maxLength value="255"/>
        </xsd:restriction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3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4.xml><?xml version="1.0" encoding="utf-8"?>
<b:Sources xmlns:b="http://schemas.openxmlformats.org/officeDocument/2006/bibliography" xmlns="http://schemas.openxmlformats.org/officeDocument/2006/bibliography" SelectedStyle="/APASixthEditionOfficeOnline.xsl" StyleName="APA"/>
</file>

<file path=customXml/itemProps1.xml><?xml version="1.0" encoding="utf-8"?>
<ds:datastoreItem xmlns:ds="http://schemas.openxmlformats.org/officeDocument/2006/customXml" ds:itemID="{4176C48E-4C0F-468C-B5F5-074B2EE9B9EF}">
  <ds:schemaRefs>
    <ds:schemaRef ds:uri="http://schemas.microsoft.com/office/2006/metadata/properties"/>
    <ds:schemaRef ds:uri="http://schemas.microsoft.com/office/infopath/2007/PartnerControls"/>
    <ds:schemaRef ds:uri="71af3243-3dd4-4a8d-8c0d-dd76da1f02a5"/>
  </ds:schemaRefs>
</ds:datastoreItem>
</file>

<file path=customXml/itemProps2.xml><?xml version="1.0" encoding="utf-8"?>
<ds:datastoreItem xmlns:ds="http://schemas.openxmlformats.org/officeDocument/2006/customXml" ds:itemID="{9D9B858D-C272-42FB-BFB4-3B09EE2E67F0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71af3243-3dd4-4a8d-8c0d-dd76da1f02a5"/>
    <ds:schemaRef ds:uri="16c05727-aa75-4e4a-9b5f-8a80a1165891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3.xml><?xml version="1.0" encoding="utf-8"?>
<ds:datastoreItem xmlns:ds="http://schemas.openxmlformats.org/officeDocument/2006/customXml" ds:itemID="{FFA9BDFA-A1B5-4F38-8B5A-3C85B1433FEA}">
  <ds:schemaRefs>
    <ds:schemaRef ds:uri="http://schemas.microsoft.com/sharepoint/v3/contenttype/forms"/>
  </ds:schemaRefs>
</ds:datastoreItem>
</file>

<file path=customXml/itemProps4.xml><?xml version="1.0" encoding="utf-8"?>
<ds:datastoreItem xmlns:ds="http://schemas.openxmlformats.org/officeDocument/2006/customXml" ds:itemID="{232B06B9-27AB-40FB-B977-14D6FC8A98CC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Education brochure</Template>
  <TotalTime>0</TotalTime>
  <Pages>6</Pages>
  <Words>476</Words>
  <Characters>2719</Characters>
  <Application>Microsoft Office Word</Application>
  <DocSecurity>0</DocSecurity>
  <Lines>22</Lines>
  <Paragraphs>6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3189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Mehwish Arshad</dc:creator>
  <cp:keywords/>
  <dc:description/>
  <cp:lastModifiedBy>Mehwish Arshad</cp:lastModifiedBy>
  <cp:revision>2</cp:revision>
  <dcterms:created xsi:type="dcterms:W3CDTF">2026-06-19T09:35:00Z</dcterms:created>
  <dcterms:modified xsi:type="dcterms:W3CDTF">2026-06-19T09:35:00Z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0x01010079F111ED35F8CC479449609E8A0923A6</vt:lpwstr>
  </property>
  <property fmtid="{D5CDD505-2E9C-101B-9397-08002B2CF9AE}" pid="3" name="GrammarlyDocumentId">
    <vt:lpwstr>742d1aa2-814d-4537-aab7-f0ddb8a025b3</vt:lpwstr>
  </property>
</Properties>
</file>