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7145C9" w14:textId="77777777" w:rsidR="00E34BA8" w:rsidRPr="0059405B" w:rsidRDefault="00E34BA8" w:rsidP="00E34BA8">
      <w:pPr>
        <w:pStyle w:val="ListParagraph"/>
        <w:ind w:left="0"/>
        <w:rPr>
          <w:rFonts w:ascii="Arial" w:hAnsi="Arial" w:cs="Arial"/>
          <w:b/>
        </w:rPr>
      </w:pPr>
      <w:commentRangeStart w:id="0"/>
      <w:r w:rsidRPr="0059405B">
        <w:rPr>
          <w:rFonts w:ascii="Arial" w:hAnsi="Arial" w:cs="Arial"/>
          <w:b/>
        </w:rPr>
        <w:t>Area 4: The Quality of Teaching: Good or better progress of every student in every lesson</w:t>
      </w:r>
      <w:commentRangeEnd w:id="0"/>
      <w:r w:rsidR="004355FF">
        <w:rPr>
          <w:rStyle w:val="CommentReference"/>
          <w:rFonts w:asciiTheme="minorHAnsi" w:eastAsiaTheme="minorHAnsi" w:hAnsiTheme="minorHAnsi" w:cstheme="minorBidi"/>
        </w:rPr>
        <w:commentReference w:id="0"/>
      </w:r>
    </w:p>
    <w:p w14:paraId="698F27AE" w14:textId="77777777" w:rsidR="003E19FF" w:rsidRDefault="003E19FF" w:rsidP="003E19FF">
      <w:pPr>
        <w:pStyle w:val="ListParagraph"/>
        <w:ind w:left="0"/>
        <w:rPr>
          <w:rFonts w:ascii="Arial" w:hAnsi="Arial" w:cs="Arial"/>
        </w:rPr>
      </w:pPr>
    </w:p>
    <w:p w14:paraId="33F21B20" w14:textId="77777777" w:rsidR="003E19FF" w:rsidRDefault="003E19FF" w:rsidP="003E19FF">
      <w:pPr>
        <w:pStyle w:val="ListParagraph"/>
        <w:ind w:left="0"/>
        <w:rPr>
          <w:rFonts w:ascii="Arial" w:hAnsi="Arial" w:cs="Arial"/>
        </w:rPr>
      </w:pPr>
      <w:r w:rsidRPr="003742DE">
        <w:rPr>
          <w:rFonts w:ascii="Arial" w:hAnsi="Arial" w:cs="Arial"/>
        </w:rPr>
        <w:t>Review 1 &amp; 2:  Green = on track; Amber = Minor delay/risk; Red = major delay/issue</w:t>
      </w:r>
    </w:p>
    <w:p w14:paraId="6A075717" w14:textId="77777777" w:rsidR="00E34BA8" w:rsidRDefault="00E34BA8" w:rsidP="00E34BA8">
      <w:pPr>
        <w:pStyle w:val="ListParagraph"/>
        <w:ind w:left="0"/>
        <w:rPr>
          <w:rFonts w:ascii="Arial" w:hAnsi="Arial" w:cs="Arial"/>
        </w:rPr>
      </w:pPr>
    </w:p>
    <w:tbl>
      <w:tblPr>
        <w:tblStyle w:val="TableGrid"/>
        <w:tblW w:w="14328" w:type="dxa"/>
        <w:tblLook w:val="04A0" w:firstRow="1" w:lastRow="0" w:firstColumn="1" w:lastColumn="0" w:noHBand="0" w:noVBand="1"/>
      </w:tblPr>
      <w:tblGrid>
        <w:gridCol w:w="2747"/>
        <w:gridCol w:w="1675"/>
        <w:gridCol w:w="2495"/>
        <w:gridCol w:w="2227"/>
        <w:gridCol w:w="1878"/>
        <w:gridCol w:w="1878"/>
        <w:gridCol w:w="803"/>
        <w:gridCol w:w="625"/>
      </w:tblGrid>
      <w:tr w:rsidR="00E34BA8" w14:paraId="72A1B42A" w14:textId="77777777" w:rsidTr="00E34BA8">
        <w:tc>
          <w:tcPr>
            <w:tcW w:w="14328" w:type="dxa"/>
            <w:gridSpan w:val="8"/>
          </w:tcPr>
          <w:p w14:paraId="36A4FD99" w14:textId="77777777" w:rsidR="00E34BA8" w:rsidRPr="00B434F6" w:rsidRDefault="00E34BA8" w:rsidP="00C4783D">
            <w:pPr>
              <w:pStyle w:val="ListParagraph"/>
              <w:ind w:left="0"/>
              <w:rPr>
                <w:rFonts w:ascii="Arial" w:hAnsi="Arial" w:cs="Arial"/>
                <w:sz w:val="18"/>
                <w:szCs w:val="18"/>
              </w:rPr>
            </w:pPr>
            <w:r w:rsidRPr="00B434F6">
              <w:rPr>
                <w:rFonts w:ascii="Arial" w:hAnsi="Arial" w:cs="Arial"/>
                <w:sz w:val="18"/>
                <w:szCs w:val="18"/>
              </w:rPr>
              <w:t>Priority 1: To work with HODs to ensure the pedagogy for T&amp;L meets the needs of the new curriculum</w:t>
            </w:r>
          </w:p>
        </w:tc>
      </w:tr>
      <w:tr w:rsidR="00E34BA8" w14:paraId="583FCF4C" w14:textId="77777777" w:rsidTr="00E34BA8">
        <w:trPr>
          <w:trHeight w:val="205"/>
        </w:trPr>
        <w:tc>
          <w:tcPr>
            <w:tcW w:w="2747" w:type="dxa"/>
            <w:vMerge w:val="restart"/>
          </w:tcPr>
          <w:p w14:paraId="4089AA71" w14:textId="77777777" w:rsidR="00E34BA8" w:rsidRPr="00B434F6" w:rsidRDefault="00E34BA8" w:rsidP="00C4783D">
            <w:pPr>
              <w:rPr>
                <w:rFonts w:ascii="Arial" w:hAnsi="Arial" w:cs="Arial"/>
                <w:sz w:val="18"/>
                <w:szCs w:val="18"/>
              </w:rPr>
            </w:pPr>
            <w:r w:rsidRPr="00B434F6">
              <w:rPr>
                <w:rFonts w:ascii="Arial" w:hAnsi="Arial" w:cs="Arial"/>
                <w:sz w:val="18"/>
                <w:szCs w:val="18"/>
              </w:rPr>
              <w:t xml:space="preserve">Actions </w:t>
            </w:r>
          </w:p>
        </w:tc>
        <w:tc>
          <w:tcPr>
            <w:tcW w:w="1675" w:type="dxa"/>
            <w:vMerge w:val="restart"/>
          </w:tcPr>
          <w:p w14:paraId="7C5C7C33" w14:textId="77777777" w:rsidR="00E34BA8" w:rsidRPr="00B434F6" w:rsidRDefault="00E34BA8" w:rsidP="00C4783D">
            <w:pPr>
              <w:rPr>
                <w:rFonts w:ascii="Arial" w:hAnsi="Arial" w:cs="Arial"/>
                <w:sz w:val="18"/>
                <w:szCs w:val="18"/>
              </w:rPr>
            </w:pPr>
            <w:r w:rsidRPr="00B434F6">
              <w:rPr>
                <w:rFonts w:ascii="Arial" w:hAnsi="Arial" w:cs="Arial"/>
                <w:sz w:val="18"/>
                <w:szCs w:val="18"/>
              </w:rPr>
              <w:t xml:space="preserve"> Led by/Milestones </w:t>
            </w:r>
          </w:p>
        </w:tc>
        <w:tc>
          <w:tcPr>
            <w:tcW w:w="2495" w:type="dxa"/>
            <w:vMerge w:val="restart"/>
          </w:tcPr>
          <w:p w14:paraId="0315B7DA" w14:textId="77777777" w:rsidR="00E34BA8" w:rsidRPr="00B434F6" w:rsidRDefault="00E34BA8" w:rsidP="00C4783D">
            <w:pPr>
              <w:rPr>
                <w:rFonts w:ascii="Arial" w:hAnsi="Arial" w:cs="Arial"/>
                <w:sz w:val="18"/>
                <w:szCs w:val="18"/>
              </w:rPr>
            </w:pPr>
            <w:r w:rsidRPr="00B434F6">
              <w:rPr>
                <w:rFonts w:ascii="Arial" w:hAnsi="Arial" w:cs="Arial"/>
                <w:sz w:val="18"/>
                <w:szCs w:val="18"/>
              </w:rPr>
              <w:t>Resources/ Training/ Cost</w:t>
            </w:r>
          </w:p>
        </w:tc>
        <w:tc>
          <w:tcPr>
            <w:tcW w:w="2227" w:type="dxa"/>
            <w:vMerge w:val="restart"/>
          </w:tcPr>
          <w:p w14:paraId="733ADB77" w14:textId="77777777" w:rsidR="00E34BA8" w:rsidRPr="00B434F6" w:rsidRDefault="00E34BA8" w:rsidP="00C4783D">
            <w:pPr>
              <w:rPr>
                <w:rFonts w:ascii="Arial" w:hAnsi="Arial" w:cs="Arial"/>
                <w:sz w:val="18"/>
                <w:szCs w:val="18"/>
              </w:rPr>
            </w:pPr>
            <w:r w:rsidRPr="00B434F6">
              <w:rPr>
                <w:rFonts w:ascii="Arial" w:hAnsi="Arial" w:cs="Arial"/>
                <w:sz w:val="18"/>
                <w:szCs w:val="18"/>
              </w:rPr>
              <w:t>Success criteria</w:t>
            </w:r>
          </w:p>
        </w:tc>
        <w:tc>
          <w:tcPr>
            <w:tcW w:w="1878" w:type="dxa"/>
            <w:vMerge w:val="restart"/>
          </w:tcPr>
          <w:p w14:paraId="34026A0E" w14:textId="77777777" w:rsidR="00E34BA8" w:rsidRPr="00B434F6" w:rsidRDefault="00E34BA8" w:rsidP="00C4783D">
            <w:pPr>
              <w:rPr>
                <w:rFonts w:ascii="Arial" w:hAnsi="Arial" w:cs="Arial"/>
                <w:sz w:val="18"/>
                <w:szCs w:val="18"/>
              </w:rPr>
            </w:pPr>
            <w:r w:rsidRPr="00B434F6">
              <w:rPr>
                <w:rFonts w:ascii="Arial" w:hAnsi="Arial" w:cs="Arial"/>
                <w:sz w:val="18"/>
                <w:szCs w:val="18"/>
              </w:rPr>
              <w:t>Monitoring</w:t>
            </w:r>
          </w:p>
        </w:tc>
        <w:tc>
          <w:tcPr>
            <w:tcW w:w="1878" w:type="dxa"/>
            <w:vMerge w:val="restart"/>
          </w:tcPr>
          <w:p w14:paraId="5BAB7560" w14:textId="77777777" w:rsidR="00E34BA8" w:rsidRPr="00B434F6" w:rsidRDefault="00E34BA8" w:rsidP="00C4783D">
            <w:pPr>
              <w:rPr>
                <w:rFonts w:ascii="Arial" w:hAnsi="Arial" w:cs="Arial"/>
                <w:sz w:val="18"/>
                <w:szCs w:val="18"/>
              </w:rPr>
            </w:pPr>
            <w:r w:rsidRPr="00B434F6">
              <w:rPr>
                <w:rFonts w:ascii="Arial" w:hAnsi="Arial" w:cs="Arial"/>
                <w:sz w:val="18"/>
                <w:szCs w:val="18"/>
              </w:rPr>
              <w:t>Evaluation of impact</w:t>
            </w:r>
          </w:p>
        </w:tc>
        <w:tc>
          <w:tcPr>
            <w:tcW w:w="1428" w:type="dxa"/>
            <w:gridSpan w:val="2"/>
          </w:tcPr>
          <w:p w14:paraId="5BC2B8FE" w14:textId="77777777" w:rsidR="00E34BA8" w:rsidRPr="00B434F6" w:rsidRDefault="00E34BA8" w:rsidP="00C4783D">
            <w:pPr>
              <w:rPr>
                <w:rFonts w:ascii="Arial" w:hAnsi="Arial" w:cs="Arial"/>
                <w:sz w:val="18"/>
                <w:szCs w:val="18"/>
              </w:rPr>
            </w:pPr>
            <w:r w:rsidRPr="00B434F6">
              <w:rPr>
                <w:rFonts w:ascii="Arial" w:hAnsi="Arial" w:cs="Arial"/>
                <w:sz w:val="18"/>
                <w:szCs w:val="18"/>
              </w:rPr>
              <w:t>Review</w:t>
            </w:r>
          </w:p>
        </w:tc>
      </w:tr>
      <w:tr w:rsidR="00E34BA8" w14:paraId="21D079F9" w14:textId="77777777" w:rsidTr="00E34BA8">
        <w:trPr>
          <w:trHeight w:val="205"/>
        </w:trPr>
        <w:tc>
          <w:tcPr>
            <w:tcW w:w="2747" w:type="dxa"/>
            <w:vMerge/>
          </w:tcPr>
          <w:p w14:paraId="23008D73" w14:textId="77777777" w:rsidR="00E34BA8" w:rsidRPr="00B434F6" w:rsidRDefault="00E34BA8" w:rsidP="00C4783D">
            <w:pPr>
              <w:rPr>
                <w:rFonts w:ascii="Arial" w:hAnsi="Arial" w:cs="Arial"/>
                <w:sz w:val="18"/>
                <w:szCs w:val="18"/>
              </w:rPr>
            </w:pPr>
          </w:p>
        </w:tc>
        <w:tc>
          <w:tcPr>
            <w:tcW w:w="1675" w:type="dxa"/>
            <w:vMerge/>
          </w:tcPr>
          <w:p w14:paraId="673F2B66" w14:textId="77777777" w:rsidR="00E34BA8" w:rsidRPr="00B434F6" w:rsidRDefault="00E34BA8" w:rsidP="00C4783D">
            <w:pPr>
              <w:rPr>
                <w:rFonts w:ascii="Arial" w:hAnsi="Arial" w:cs="Arial"/>
                <w:sz w:val="18"/>
                <w:szCs w:val="18"/>
              </w:rPr>
            </w:pPr>
          </w:p>
        </w:tc>
        <w:tc>
          <w:tcPr>
            <w:tcW w:w="2495" w:type="dxa"/>
            <w:vMerge/>
          </w:tcPr>
          <w:p w14:paraId="7D70D1DA" w14:textId="77777777" w:rsidR="00E34BA8" w:rsidRPr="00B434F6" w:rsidRDefault="00E34BA8" w:rsidP="00C4783D">
            <w:pPr>
              <w:rPr>
                <w:rFonts w:ascii="Arial" w:hAnsi="Arial" w:cs="Arial"/>
                <w:sz w:val="18"/>
                <w:szCs w:val="18"/>
              </w:rPr>
            </w:pPr>
          </w:p>
        </w:tc>
        <w:tc>
          <w:tcPr>
            <w:tcW w:w="2227" w:type="dxa"/>
            <w:vMerge/>
          </w:tcPr>
          <w:p w14:paraId="6C2F8451" w14:textId="77777777" w:rsidR="00E34BA8" w:rsidRPr="00B434F6" w:rsidRDefault="00E34BA8" w:rsidP="00C4783D">
            <w:pPr>
              <w:rPr>
                <w:rFonts w:ascii="Arial" w:hAnsi="Arial" w:cs="Arial"/>
                <w:sz w:val="18"/>
                <w:szCs w:val="18"/>
              </w:rPr>
            </w:pPr>
          </w:p>
        </w:tc>
        <w:tc>
          <w:tcPr>
            <w:tcW w:w="1878" w:type="dxa"/>
            <w:vMerge/>
          </w:tcPr>
          <w:p w14:paraId="75F3F575" w14:textId="77777777" w:rsidR="00E34BA8" w:rsidRPr="00B434F6" w:rsidRDefault="00E34BA8" w:rsidP="00C4783D">
            <w:pPr>
              <w:rPr>
                <w:rFonts w:ascii="Arial" w:hAnsi="Arial" w:cs="Arial"/>
                <w:sz w:val="18"/>
                <w:szCs w:val="18"/>
              </w:rPr>
            </w:pPr>
          </w:p>
        </w:tc>
        <w:tc>
          <w:tcPr>
            <w:tcW w:w="1878" w:type="dxa"/>
            <w:vMerge/>
          </w:tcPr>
          <w:p w14:paraId="2B1C8836" w14:textId="77777777" w:rsidR="00E34BA8" w:rsidRPr="00B434F6" w:rsidRDefault="00E34BA8" w:rsidP="00C4783D">
            <w:pPr>
              <w:rPr>
                <w:rFonts w:ascii="Arial" w:hAnsi="Arial" w:cs="Arial"/>
                <w:sz w:val="18"/>
                <w:szCs w:val="18"/>
              </w:rPr>
            </w:pPr>
          </w:p>
        </w:tc>
        <w:tc>
          <w:tcPr>
            <w:tcW w:w="803" w:type="dxa"/>
          </w:tcPr>
          <w:p w14:paraId="00A23917" w14:textId="77777777" w:rsidR="00E34BA8" w:rsidRPr="00B434F6" w:rsidRDefault="00E34BA8" w:rsidP="00C4783D">
            <w:pPr>
              <w:rPr>
                <w:rFonts w:ascii="Arial" w:hAnsi="Arial" w:cs="Arial"/>
                <w:sz w:val="18"/>
                <w:szCs w:val="18"/>
              </w:rPr>
            </w:pPr>
            <w:r>
              <w:rPr>
                <w:rFonts w:ascii="Arial" w:hAnsi="Arial" w:cs="Arial"/>
                <w:sz w:val="18"/>
                <w:szCs w:val="18"/>
              </w:rPr>
              <w:t>1</w:t>
            </w:r>
          </w:p>
        </w:tc>
        <w:tc>
          <w:tcPr>
            <w:tcW w:w="625" w:type="dxa"/>
          </w:tcPr>
          <w:p w14:paraId="6A74E70B" w14:textId="77777777" w:rsidR="00E34BA8" w:rsidRPr="00B434F6" w:rsidRDefault="00E34BA8" w:rsidP="00C4783D">
            <w:pPr>
              <w:rPr>
                <w:rFonts w:ascii="Arial" w:hAnsi="Arial" w:cs="Arial"/>
                <w:sz w:val="18"/>
                <w:szCs w:val="18"/>
              </w:rPr>
            </w:pPr>
            <w:r>
              <w:rPr>
                <w:rFonts w:ascii="Arial" w:hAnsi="Arial" w:cs="Arial"/>
                <w:sz w:val="18"/>
                <w:szCs w:val="18"/>
              </w:rPr>
              <w:t>2</w:t>
            </w:r>
          </w:p>
        </w:tc>
      </w:tr>
      <w:tr w:rsidR="00E34BA8" w14:paraId="57C6B2A4" w14:textId="77777777" w:rsidTr="00E34BA8">
        <w:tc>
          <w:tcPr>
            <w:tcW w:w="2747" w:type="dxa"/>
          </w:tcPr>
          <w:p w14:paraId="55E416C1" w14:textId="77777777" w:rsidR="00E34BA8" w:rsidRPr="00F458E0" w:rsidRDefault="00E34BA8" w:rsidP="00E34BA8">
            <w:pPr>
              <w:pStyle w:val="ListParagraph"/>
              <w:numPr>
                <w:ilvl w:val="0"/>
                <w:numId w:val="1"/>
              </w:numPr>
              <w:ind w:left="180" w:hanging="90"/>
              <w:rPr>
                <w:rFonts w:ascii="Arial" w:hAnsi="Arial" w:cs="Arial"/>
                <w:sz w:val="18"/>
                <w:szCs w:val="18"/>
              </w:rPr>
            </w:pPr>
            <w:r w:rsidRPr="00F458E0">
              <w:rPr>
                <w:rFonts w:ascii="Arial" w:hAnsi="Arial" w:cs="Arial"/>
                <w:sz w:val="18"/>
                <w:szCs w:val="18"/>
              </w:rPr>
              <w:t>HODs to review new curriculum requirements and consider the new knowledge, skills, and understanding that need to be developed are taught.</w:t>
            </w:r>
          </w:p>
          <w:p w14:paraId="2A49C707" w14:textId="77777777" w:rsidR="00E34BA8" w:rsidRDefault="00E34BA8" w:rsidP="00E34BA8">
            <w:pPr>
              <w:pStyle w:val="ListParagraph"/>
              <w:ind w:left="180" w:hanging="90"/>
              <w:rPr>
                <w:rFonts w:ascii="Arial" w:hAnsi="Arial" w:cs="Arial"/>
                <w:sz w:val="18"/>
                <w:szCs w:val="18"/>
              </w:rPr>
            </w:pPr>
          </w:p>
          <w:p w14:paraId="6B651402" w14:textId="77777777" w:rsidR="00E34BA8" w:rsidRPr="00F458E0" w:rsidRDefault="00E34BA8" w:rsidP="00E34BA8">
            <w:pPr>
              <w:pStyle w:val="ListParagraph"/>
              <w:numPr>
                <w:ilvl w:val="0"/>
                <w:numId w:val="1"/>
              </w:numPr>
              <w:ind w:left="180" w:hanging="90"/>
              <w:rPr>
                <w:rFonts w:ascii="Arial" w:hAnsi="Arial" w:cs="Arial"/>
                <w:sz w:val="18"/>
                <w:szCs w:val="18"/>
              </w:rPr>
            </w:pPr>
            <w:r w:rsidRPr="00F458E0">
              <w:rPr>
                <w:rFonts w:ascii="Arial" w:hAnsi="Arial" w:cs="Arial"/>
                <w:sz w:val="18"/>
                <w:szCs w:val="18"/>
              </w:rPr>
              <w:t xml:space="preserve">To develop the academic language students will need for the new curriculum. </w:t>
            </w:r>
          </w:p>
          <w:p w14:paraId="1FBD80F9" w14:textId="77777777" w:rsidR="00E34BA8" w:rsidRDefault="00E34BA8" w:rsidP="00E34BA8">
            <w:pPr>
              <w:pStyle w:val="ListParagraph"/>
              <w:ind w:left="180" w:hanging="90"/>
              <w:rPr>
                <w:rFonts w:ascii="Arial" w:hAnsi="Arial" w:cs="Arial"/>
                <w:sz w:val="18"/>
                <w:szCs w:val="18"/>
              </w:rPr>
            </w:pPr>
          </w:p>
          <w:p w14:paraId="440987D4" w14:textId="77777777" w:rsidR="00E34BA8" w:rsidRPr="00F458E0" w:rsidRDefault="00E34BA8" w:rsidP="00E34BA8">
            <w:pPr>
              <w:pStyle w:val="ListParagraph"/>
              <w:numPr>
                <w:ilvl w:val="0"/>
                <w:numId w:val="1"/>
              </w:numPr>
              <w:ind w:left="180" w:hanging="90"/>
              <w:rPr>
                <w:rFonts w:ascii="Arial" w:hAnsi="Arial" w:cs="Arial"/>
                <w:sz w:val="18"/>
                <w:szCs w:val="18"/>
              </w:rPr>
            </w:pPr>
            <w:r w:rsidRPr="00F458E0">
              <w:rPr>
                <w:rFonts w:ascii="Arial" w:hAnsi="Arial" w:cs="Arial"/>
                <w:sz w:val="18"/>
                <w:szCs w:val="18"/>
              </w:rPr>
              <w:t>To develop the pedagogy to ensure that students develop memory skills, independent learning, and successful examination strategies.</w:t>
            </w:r>
          </w:p>
        </w:tc>
        <w:tc>
          <w:tcPr>
            <w:tcW w:w="1675" w:type="dxa"/>
          </w:tcPr>
          <w:p w14:paraId="3CACB2C6" w14:textId="77777777" w:rsidR="00E34BA8" w:rsidRPr="00F458E0" w:rsidRDefault="00E34BA8" w:rsidP="00C4783D">
            <w:pPr>
              <w:pStyle w:val="ListParagraph"/>
              <w:ind w:left="150"/>
              <w:rPr>
                <w:rFonts w:ascii="Arial" w:hAnsi="Arial" w:cs="Arial"/>
                <w:sz w:val="18"/>
                <w:szCs w:val="18"/>
              </w:rPr>
            </w:pPr>
          </w:p>
          <w:p w14:paraId="485318D7" w14:textId="77777777" w:rsidR="00E34BA8" w:rsidRPr="00F458E0" w:rsidRDefault="00E34BA8" w:rsidP="00C4783D">
            <w:pPr>
              <w:pStyle w:val="ListParagraph"/>
              <w:ind w:left="150"/>
              <w:rPr>
                <w:rFonts w:ascii="Arial" w:hAnsi="Arial" w:cs="Arial"/>
                <w:sz w:val="18"/>
                <w:szCs w:val="18"/>
              </w:rPr>
            </w:pPr>
            <w:r w:rsidRPr="00F458E0">
              <w:rPr>
                <w:rFonts w:ascii="Arial" w:hAnsi="Arial" w:cs="Arial"/>
                <w:sz w:val="18"/>
                <w:szCs w:val="18"/>
              </w:rPr>
              <w:t xml:space="preserve">EM/ARB/JT/LT        </w:t>
            </w:r>
          </w:p>
          <w:p w14:paraId="36ECD1D0" w14:textId="77777777" w:rsidR="00E34BA8" w:rsidRPr="00F458E0" w:rsidRDefault="00E34BA8" w:rsidP="00C4783D">
            <w:pPr>
              <w:pStyle w:val="ListParagraph"/>
              <w:ind w:left="150"/>
              <w:rPr>
                <w:rFonts w:ascii="Arial" w:hAnsi="Arial" w:cs="Arial"/>
                <w:sz w:val="18"/>
                <w:szCs w:val="18"/>
              </w:rPr>
            </w:pPr>
          </w:p>
          <w:p w14:paraId="3639ED02" w14:textId="77777777" w:rsidR="00E34BA8" w:rsidRPr="00F458E0" w:rsidRDefault="00E34BA8" w:rsidP="00C4783D">
            <w:pPr>
              <w:pStyle w:val="ListParagraph"/>
              <w:ind w:left="150"/>
              <w:rPr>
                <w:rFonts w:ascii="Arial" w:hAnsi="Arial" w:cs="Arial"/>
                <w:sz w:val="18"/>
                <w:szCs w:val="18"/>
              </w:rPr>
            </w:pPr>
          </w:p>
          <w:p w14:paraId="67463466" w14:textId="77777777" w:rsidR="00E34BA8" w:rsidRPr="00F458E0" w:rsidRDefault="00E34BA8" w:rsidP="00C4783D">
            <w:pPr>
              <w:pStyle w:val="ListParagraph"/>
              <w:ind w:left="150"/>
              <w:rPr>
                <w:rFonts w:ascii="Arial" w:hAnsi="Arial" w:cs="Arial"/>
                <w:sz w:val="18"/>
                <w:szCs w:val="18"/>
              </w:rPr>
            </w:pPr>
          </w:p>
          <w:p w14:paraId="0B55229F" w14:textId="77777777" w:rsidR="00E34BA8" w:rsidRPr="00F458E0" w:rsidRDefault="00E34BA8" w:rsidP="00C4783D">
            <w:pPr>
              <w:pStyle w:val="ListParagraph"/>
              <w:ind w:left="150"/>
              <w:rPr>
                <w:rFonts w:ascii="Arial" w:hAnsi="Arial" w:cs="Arial"/>
                <w:sz w:val="18"/>
                <w:szCs w:val="18"/>
              </w:rPr>
            </w:pPr>
          </w:p>
          <w:p w14:paraId="5C1DE103" w14:textId="77777777" w:rsidR="00E34BA8" w:rsidRPr="00F458E0" w:rsidRDefault="00E34BA8" w:rsidP="00C4783D">
            <w:pPr>
              <w:pStyle w:val="ListParagraph"/>
              <w:ind w:left="150"/>
              <w:rPr>
                <w:rFonts w:ascii="Arial" w:hAnsi="Arial" w:cs="Arial"/>
                <w:sz w:val="18"/>
                <w:szCs w:val="18"/>
              </w:rPr>
            </w:pPr>
          </w:p>
          <w:p w14:paraId="014E1339" w14:textId="77777777" w:rsidR="00E34BA8" w:rsidRPr="00F458E0" w:rsidRDefault="00E34BA8" w:rsidP="00C4783D">
            <w:pPr>
              <w:pStyle w:val="ListParagraph"/>
              <w:ind w:left="150"/>
              <w:rPr>
                <w:rFonts w:ascii="Arial" w:hAnsi="Arial" w:cs="Arial"/>
                <w:sz w:val="18"/>
                <w:szCs w:val="18"/>
              </w:rPr>
            </w:pPr>
          </w:p>
          <w:p w14:paraId="2B443119" w14:textId="77777777" w:rsidR="00E34BA8" w:rsidRPr="00F458E0" w:rsidRDefault="00E34BA8" w:rsidP="00C4783D">
            <w:pPr>
              <w:pStyle w:val="ListParagraph"/>
              <w:ind w:left="150"/>
              <w:rPr>
                <w:rFonts w:ascii="Arial" w:hAnsi="Arial" w:cs="Arial"/>
                <w:sz w:val="18"/>
                <w:szCs w:val="18"/>
              </w:rPr>
            </w:pPr>
            <w:r w:rsidRPr="00F458E0">
              <w:rPr>
                <w:rFonts w:ascii="Arial" w:hAnsi="Arial" w:cs="Arial"/>
                <w:sz w:val="18"/>
                <w:szCs w:val="18"/>
              </w:rPr>
              <w:t xml:space="preserve">T&amp;L team    </w:t>
            </w:r>
          </w:p>
          <w:p w14:paraId="721C592F" w14:textId="77777777" w:rsidR="00E34BA8" w:rsidRPr="00F458E0" w:rsidRDefault="00E34BA8" w:rsidP="00C4783D">
            <w:pPr>
              <w:pStyle w:val="ListParagraph"/>
              <w:ind w:left="0"/>
              <w:rPr>
                <w:rFonts w:ascii="Arial" w:hAnsi="Arial" w:cs="Arial"/>
                <w:sz w:val="18"/>
                <w:szCs w:val="18"/>
              </w:rPr>
            </w:pPr>
          </w:p>
          <w:p w14:paraId="449641E5" w14:textId="77777777" w:rsidR="00E34BA8" w:rsidRPr="00F458E0" w:rsidRDefault="00E34BA8" w:rsidP="00C4783D">
            <w:pPr>
              <w:pStyle w:val="ListParagraph"/>
              <w:ind w:left="0"/>
              <w:rPr>
                <w:rFonts w:ascii="Arial" w:hAnsi="Arial" w:cs="Arial"/>
                <w:sz w:val="18"/>
                <w:szCs w:val="18"/>
              </w:rPr>
            </w:pPr>
          </w:p>
          <w:p w14:paraId="536AB9F1" w14:textId="77777777" w:rsidR="00E34BA8" w:rsidRPr="00F458E0" w:rsidRDefault="00E34BA8" w:rsidP="00C4783D">
            <w:pPr>
              <w:pStyle w:val="ListParagraph"/>
              <w:ind w:left="0"/>
              <w:rPr>
                <w:rFonts w:ascii="Arial" w:hAnsi="Arial" w:cs="Arial"/>
                <w:sz w:val="18"/>
                <w:szCs w:val="18"/>
              </w:rPr>
            </w:pPr>
          </w:p>
          <w:p w14:paraId="406C44E4" w14:textId="77777777" w:rsidR="00E34BA8" w:rsidRPr="00F458E0" w:rsidRDefault="00E34BA8" w:rsidP="00C4783D">
            <w:pPr>
              <w:pStyle w:val="ListParagraph"/>
              <w:ind w:left="0"/>
              <w:rPr>
                <w:rFonts w:ascii="Arial" w:hAnsi="Arial" w:cs="Arial"/>
                <w:sz w:val="18"/>
                <w:szCs w:val="18"/>
              </w:rPr>
            </w:pPr>
          </w:p>
          <w:p w14:paraId="149BBFB7" w14:textId="77777777" w:rsidR="00E34BA8" w:rsidRPr="00F458E0" w:rsidRDefault="00E34BA8" w:rsidP="00C4783D">
            <w:pPr>
              <w:pStyle w:val="ListParagraph"/>
              <w:ind w:left="0"/>
              <w:rPr>
                <w:rFonts w:ascii="Arial" w:hAnsi="Arial" w:cs="Arial"/>
                <w:sz w:val="18"/>
                <w:szCs w:val="18"/>
              </w:rPr>
            </w:pPr>
          </w:p>
          <w:p w14:paraId="36167DA3" w14:textId="77777777" w:rsidR="00E34BA8" w:rsidRPr="00F458E0" w:rsidRDefault="00E34BA8" w:rsidP="00C4783D">
            <w:pPr>
              <w:pStyle w:val="ListParagraph"/>
              <w:ind w:left="0"/>
              <w:rPr>
                <w:rFonts w:ascii="Arial" w:hAnsi="Arial" w:cs="Arial"/>
                <w:sz w:val="18"/>
                <w:szCs w:val="18"/>
              </w:rPr>
            </w:pPr>
          </w:p>
          <w:p w14:paraId="17DEABDC" w14:textId="77777777" w:rsidR="00E34BA8" w:rsidRPr="00F458E0" w:rsidRDefault="00E34BA8" w:rsidP="00C4783D">
            <w:pPr>
              <w:pStyle w:val="ListParagraph"/>
              <w:ind w:left="0"/>
              <w:rPr>
                <w:rFonts w:ascii="Arial" w:hAnsi="Arial" w:cs="Arial"/>
                <w:sz w:val="18"/>
                <w:szCs w:val="18"/>
              </w:rPr>
            </w:pPr>
          </w:p>
          <w:p w14:paraId="5473E200" w14:textId="77777777" w:rsidR="00E34BA8" w:rsidRPr="00F458E0" w:rsidRDefault="00E34BA8" w:rsidP="00C4783D">
            <w:pPr>
              <w:pStyle w:val="ListParagraph"/>
              <w:ind w:left="0"/>
              <w:rPr>
                <w:rFonts w:ascii="Arial" w:hAnsi="Arial" w:cs="Arial"/>
                <w:sz w:val="18"/>
                <w:szCs w:val="18"/>
              </w:rPr>
            </w:pPr>
            <w:r w:rsidRPr="00F458E0">
              <w:rPr>
                <w:rFonts w:ascii="Arial" w:hAnsi="Arial" w:cs="Arial"/>
                <w:sz w:val="18"/>
                <w:szCs w:val="18"/>
              </w:rPr>
              <w:t>T&amp;L team</w:t>
            </w:r>
          </w:p>
        </w:tc>
        <w:tc>
          <w:tcPr>
            <w:tcW w:w="2495" w:type="dxa"/>
          </w:tcPr>
          <w:p w14:paraId="7CB1F3FC" w14:textId="77777777" w:rsidR="00E34BA8" w:rsidRPr="00F458E0" w:rsidRDefault="00E34BA8" w:rsidP="00C4783D">
            <w:pPr>
              <w:pStyle w:val="ListParagraph"/>
              <w:ind w:left="8" w:hanging="8"/>
              <w:rPr>
                <w:rFonts w:ascii="Arial" w:hAnsi="Arial" w:cs="Arial"/>
                <w:sz w:val="18"/>
                <w:szCs w:val="18"/>
              </w:rPr>
            </w:pPr>
            <w:r w:rsidRPr="00F458E0">
              <w:rPr>
                <w:rFonts w:ascii="Arial" w:hAnsi="Arial" w:cs="Arial"/>
                <w:sz w:val="18"/>
                <w:szCs w:val="18"/>
              </w:rPr>
              <w:t xml:space="preserve">Twilight time given for HODs to identify the differences in these key areas </w:t>
            </w:r>
          </w:p>
          <w:p w14:paraId="51EA1085" w14:textId="77777777" w:rsidR="00E34BA8" w:rsidRPr="00F458E0" w:rsidRDefault="00E34BA8" w:rsidP="00C4783D">
            <w:pPr>
              <w:pStyle w:val="ListParagraph"/>
              <w:ind w:left="8" w:hanging="8"/>
              <w:rPr>
                <w:rFonts w:ascii="Arial" w:hAnsi="Arial" w:cs="Arial"/>
                <w:sz w:val="18"/>
                <w:szCs w:val="18"/>
              </w:rPr>
            </w:pPr>
          </w:p>
          <w:p w14:paraId="1B888F77" w14:textId="77777777" w:rsidR="00E34BA8" w:rsidRPr="00F458E0" w:rsidRDefault="00E34BA8" w:rsidP="00C4783D">
            <w:pPr>
              <w:pStyle w:val="ListParagraph"/>
              <w:ind w:left="8" w:hanging="8"/>
              <w:rPr>
                <w:rFonts w:ascii="Arial" w:hAnsi="Arial" w:cs="Arial"/>
                <w:sz w:val="18"/>
                <w:szCs w:val="18"/>
              </w:rPr>
            </w:pPr>
          </w:p>
          <w:p w14:paraId="60F49734" w14:textId="77777777" w:rsidR="00E34BA8" w:rsidRPr="00F458E0" w:rsidRDefault="00E34BA8" w:rsidP="00C4783D">
            <w:pPr>
              <w:pStyle w:val="ListParagraph"/>
              <w:ind w:left="8" w:hanging="8"/>
              <w:rPr>
                <w:rFonts w:ascii="Arial" w:hAnsi="Arial" w:cs="Arial"/>
                <w:sz w:val="18"/>
                <w:szCs w:val="18"/>
              </w:rPr>
            </w:pPr>
          </w:p>
          <w:p w14:paraId="225990F7" w14:textId="77777777" w:rsidR="00E34BA8" w:rsidRPr="00F458E0" w:rsidRDefault="00E34BA8" w:rsidP="00C4783D">
            <w:pPr>
              <w:pStyle w:val="ListParagraph"/>
              <w:ind w:left="8" w:hanging="8"/>
              <w:rPr>
                <w:rFonts w:ascii="Arial" w:hAnsi="Arial" w:cs="Arial"/>
                <w:sz w:val="18"/>
                <w:szCs w:val="18"/>
              </w:rPr>
            </w:pPr>
            <w:r w:rsidRPr="00F458E0">
              <w:rPr>
                <w:rFonts w:ascii="Arial" w:hAnsi="Arial" w:cs="Arial"/>
                <w:sz w:val="18"/>
                <w:szCs w:val="18"/>
              </w:rPr>
              <w:t xml:space="preserve">  </w:t>
            </w:r>
          </w:p>
          <w:p w14:paraId="611B1CDC" w14:textId="77777777" w:rsidR="00E34BA8" w:rsidRPr="00F458E0" w:rsidRDefault="00E34BA8" w:rsidP="00C4783D">
            <w:pPr>
              <w:pStyle w:val="ListParagraph"/>
              <w:ind w:left="0"/>
              <w:rPr>
                <w:rFonts w:ascii="Arial" w:hAnsi="Arial" w:cs="Arial"/>
                <w:sz w:val="18"/>
                <w:szCs w:val="18"/>
              </w:rPr>
            </w:pPr>
            <w:r w:rsidRPr="00F458E0">
              <w:rPr>
                <w:rFonts w:ascii="Arial" w:hAnsi="Arial" w:cs="Arial"/>
                <w:sz w:val="18"/>
                <w:szCs w:val="18"/>
              </w:rPr>
              <w:t xml:space="preserve">Time for planning. </w:t>
            </w:r>
            <w:proofErr w:type="spellStart"/>
            <w:r w:rsidRPr="00F458E0">
              <w:rPr>
                <w:rFonts w:ascii="Arial" w:hAnsi="Arial" w:cs="Arial"/>
                <w:sz w:val="18"/>
                <w:szCs w:val="18"/>
              </w:rPr>
              <w:t>HoDs</w:t>
            </w:r>
            <w:proofErr w:type="spellEnd"/>
            <w:r w:rsidRPr="00F458E0">
              <w:rPr>
                <w:rFonts w:ascii="Arial" w:hAnsi="Arial" w:cs="Arial"/>
                <w:sz w:val="18"/>
                <w:szCs w:val="18"/>
              </w:rPr>
              <w:t xml:space="preserve"> with teams.  </w:t>
            </w:r>
          </w:p>
          <w:p w14:paraId="682F088C" w14:textId="77777777" w:rsidR="00E34BA8" w:rsidRPr="00F458E0" w:rsidRDefault="00E34BA8" w:rsidP="00C4783D">
            <w:pPr>
              <w:pStyle w:val="ListParagraph"/>
              <w:ind w:left="0"/>
              <w:rPr>
                <w:rFonts w:ascii="Arial" w:hAnsi="Arial" w:cs="Arial"/>
                <w:sz w:val="18"/>
                <w:szCs w:val="18"/>
              </w:rPr>
            </w:pPr>
          </w:p>
          <w:p w14:paraId="6F67E0E3" w14:textId="77777777" w:rsidR="00E34BA8" w:rsidRPr="00F458E0" w:rsidRDefault="00E34BA8" w:rsidP="00C4783D">
            <w:pPr>
              <w:pStyle w:val="ListParagraph"/>
              <w:ind w:left="0"/>
              <w:rPr>
                <w:rFonts w:ascii="Arial" w:hAnsi="Arial" w:cs="Arial"/>
                <w:sz w:val="18"/>
                <w:szCs w:val="18"/>
              </w:rPr>
            </w:pPr>
          </w:p>
          <w:p w14:paraId="7F2B523B" w14:textId="77777777" w:rsidR="00E34BA8" w:rsidRPr="00F458E0" w:rsidRDefault="00E34BA8" w:rsidP="00C4783D">
            <w:pPr>
              <w:pStyle w:val="ListParagraph"/>
              <w:ind w:left="0"/>
              <w:rPr>
                <w:rFonts w:ascii="Arial" w:hAnsi="Arial" w:cs="Arial"/>
                <w:sz w:val="18"/>
                <w:szCs w:val="18"/>
              </w:rPr>
            </w:pPr>
          </w:p>
          <w:p w14:paraId="3BFEA5AF" w14:textId="77777777" w:rsidR="00E34BA8" w:rsidRPr="00F458E0" w:rsidRDefault="00E34BA8" w:rsidP="00C4783D">
            <w:pPr>
              <w:pStyle w:val="ListParagraph"/>
              <w:ind w:left="0"/>
              <w:rPr>
                <w:rFonts w:ascii="Arial" w:hAnsi="Arial" w:cs="Arial"/>
                <w:sz w:val="18"/>
                <w:szCs w:val="18"/>
              </w:rPr>
            </w:pPr>
          </w:p>
          <w:p w14:paraId="3326F4FB" w14:textId="77777777" w:rsidR="00E34BA8" w:rsidRPr="00F458E0" w:rsidRDefault="00E34BA8" w:rsidP="00C4783D">
            <w:pPr>
              <w:pStyle w:val="ListParagraph"/>
              <w:ind w:left="0"/>
              <w:rPr>
                <w:rFonts w:ascii="Arial" w:hAnsi="Arial" w:cs="Arial"/>
                <w:sz w:val="18"/>
                <w:szCs w:val="18"/>
              </w:rPr>
            </w:pPr>
          </w:p>
          <w:p w14:paraId="789102D1" w14:textId="77777777" w:rsidR="00E34BA8" w:rsidRPr="00F458E0" w:rsidRDefault="00E34BA8" w:rsidP="00C4783D">
            <w:pPr>
              <w:pStyle w:val="ListParagraph"/>
              <w:ind w:left="0"/>
              <w:rPr>
                <w:rFonts w:ascii="Arial" w:hAnsi="Arial" w:cs="Arial"/>
                <w:sz w:val="18"/>
                <w:szCs w:val="18"/>
              </w:rPr>
            </w:pPr>
            <w:r w:rsidRPr="00F458E0">
              <w:rPr>
                <w:rFonts w:ascii="Arial" w:hAnsi="Arial" w:cs="Arial"/>
                <w:sz w:val="18"/>
                <w:szCs w:val="18"/>
              </w:rPr>
              <w:t>Meeting time for lead practitioners to develop Action research.</w:t>
            </w:r>
          </w:p>
        </w:tc>
        <w:tc>
          <w:tcPr>
            <w:tcW w:w="2227" w:type="dxa"/>
          </w:tcPr>
          <w:p w14:paraId="6E26109F" w14:textId="77777777" w:rsidR="00E34BA8" w:rsidRPr="00F458E0" w:rsidRDefault="00E34BA8" w:rsidP="00C4783D">
            <w:pPr>
              <w:pStyle w:val="ListParagraph"/>
              <w:ind w:left="0"/>
              <w:rPr>
                <w:rFonts w:ascii="Arial" w:hAnsi="Arial" w:cs="Arial"/>
                <w:sz w:val="18"/>
                <w:szCs w:val="18"/>
              </w:rPr>
            </w:pPr>
            <w:r w:rsidRPr="00F458E0">
              <w:rPr>
                <w:rFonts w:ascii="Arial" w:hAnsi="Arial" w:cs="Arial"/>
                <w:sz w:val="18"/>
                <w:szCs w:val="18"/>
              </w:rPr>
              <w:t>Staff are confident in delivering the new curriculum</w:t>
            </w:r>
          </w:p>
          <w:p w14:paraId="455897FA" w14:textId="77777777" w:rsidR="00E34BA8" w:rsidRPr="00F458E0" w:rsidRDefault="00E34BA8" w:rsidP="00C4783D">
            <w:pPr>
              <w:pStyle w:val="ListParagraph"/>
              <w:ind w:left="0"/>
              <w:rPr>
                <w:rFonts w:ascii="Arial" w:hAnsi="Arial" w:cs="Arial"/>
                <w:sz w:val="18"/>
                <w:szCs w:val="18"/>
              </w:rPr>
            </w:pPr>
          </w:p>
          <w:p w14:paraId="72CB212B" w14:textId="77777777" w:rsidR="00E34BA8" w:rsidRPr="00F458E0" w:rsidRDefault="00E34BA8" w:rsidP="00C4783D">
            <w:pPr>
              <w:pStyle w:val="ListParagraph"/>
              <w:ind w:left="0"/>
              <w:rPr>
                <w:rFonts w:ascii="Arial" w:hAnsi="Arial" w:cs="Arial"/>
                <w:sz w:val="18"/>
                <w:szCs w:val="18"/>
              </w:rPr>
            </w:pPr>
          </w:p>
          <w:p w14:paraId="75C4562B" w14:textId="77777777" w:rsidR="00E34BA8" w:rsidRPr="00F458E0" w:rsidRDefault="00E34BA8" w:rsidP="00C4783D">
            <w:pPr>
              <w:pStyle w:val="ListParagraph"/>
              <w:ind w:left="0"/>
              <w:rPr>
                <w:rFonts w:ascii="Arial" w:hAnsi="Arial" w:cs="Arial"/>
                <w:sz w:val="18"/>
                <w:szCs w:val="18"/>
              </w:rPr>
            </w:pPr>
          </w:p>
          <w:p w14:paraId="082AB107" w14:textId="77777777" w:rsidR="00E34BA8" w:rsidRPr="00F458E0" w:rsidRDefault="00E34BA8" w:rsidP="00C4783D">
            <w:pPr>
              <w:pStyle w:val="ListParagraph"/>
              <w:ind w:left="0"/>
              <w:rPr>
                <w:rFonts w:ascii="Arial" w:hAnsi="Arial" w:cs="Arial"/>
                <w:sz w:val="18"/>
                <w:szCs w:val="18"/>
              </w:rPr>
            </w:pPr>
          </w:p>
          <w:p w14:paraId="68D60154" w14:textId="77777777" w:rsidR="00E34BA8" w:rsidRPr="00F458E0" w:rsidRDefault="00E34BA8" w:rsidP="00C4783D">
            <w:pPr>
              <w:pStyle w:val="ListParagraph"/>
              <w:ind w:left="0"/>
              <w:rPr>
                <w:rFonts w:ascii="Arial" w:hAnsi="Arial" w:cs="Arial"/>
                <w:sz w:val="18"/>
                <w:szCs w:val="18"/>
              </w:rPr>
            </w:pPr>
          </w:p>
          <w:p w14:paraId="74FDDEA9" w14:textId="77777777" w:rsidR="00E34BA8" w:rsidRPr="00F458E0" w:rsidRDefault="00E34BA8" w:rsidP="00C4783D">
            <w:pPr>
              <w:pStyle w:val="ListParagraph"/>
              <w:ind w:left="0"/>
              <w:rPr>
                <w:rFonts w:ascii="Arial" w:hAnsi="Arial" w:cs="Arial"/>
                <w:sz w:val="18"/>
                <w:szCs w:val="18"/>
              </w:rPr>
            </w:pPr>
            <w:r w:rsidRPr="00F458E0">
              <w:rPr>
                <w:rFonts w:ascii="Arial" w:hAnsi="Arial" w:cs="Arial"/>
                <w:sz w:val="18"/>
                <w:szCs w:val="18"/>
              </w:rPr>
              <w:t xml:space="preserve">   </w:t>
            </w:r>
          </w:p>
          <w:p w14:paraId="4A53EFDB" w14:textId="77777777" w:rsidR="00E34BA8" w:rsidRPr="00F458E0" w:rsidRDefault="00E34BA8" w:rsidP="00C4783D">
            <w:pPr>
              <w:pStyle w:val="ListParagraph"/>
              <w:ind w:left="0"/>
              <w:rPr>
                <w:rFonts w:ascii="Arial" w:hAnsi="Arial" w:cs="Arial"/>
                <w:sz w:val="18"/>
                <w:szCs w:val="18"/>
              </w:rPr>
            </w:pPr>
            <w:r w:rsidRPr="00F458E0">
              <w:rPr>
                <w:rFonts w:ascii="Arial" w:hAnsi="Arial" w:cs="Arial"/>
                <w:sz w:val="18"/>
                <w:szCs w:val="18"/>
              </w:rPr>
              <w:t>Continued upward trajectory in outcomes for students.</w:t>
            </w:r>
          </w:p>
        </w:tc>
        <w:tc>
          <w:tcPr>
            <w:tcW w:w="1878" w:type="dxa"/>
          </w:tcPr>
          <w:p w14:paraId="11258525" w14:textId="77777777" w:rsidR="00E34BA8" w:rsidRPr="00F458E0" w:rsidRDefault="00E34BA8" w:rsidP="00C4783D">
            <w:pPr>
              <w:pStyle w:val="ListParagraph"/>
              <w:ind w:left="0"/>
              <w:rPr>
                <w:rFonts w:ascii="Arial" w:hAnsi="Arial" w:cs="Arial"/>
                <w:sz w:val="18"/>
                <w:szCs w:val="18"/>
              </w:rPr>
            </w:pPr>
          </w:p>
          <w:p w14:paraId="67719516" w14:textId="77777777" w:rsidR="00E34BA8" w:rsidRPr="00F458E0" w:rsidRDefault="00E34BA8" w:rsidP="00C4783D">
            <w:pPr>
              <w:rPr>
                <w:rFonts w:ascii="Arial" w:hAnsi="Arial" w:cs="Arial"/>
                <w:sz w:val="18"/>
                <w:szCs w:val="18"/>
              </w:rPr>
            </w:pPr>
          </w:p>
          <w:p w14:paraId="0B71531F" w14:textId="77777777" w:rsidR="00E34BA8" w:rsidRPr="00F458E0" w:rsidRDefault="00E34BA8" w:rsidP="00C4783D">
            <w:pPr>
              <w:rPr>
                <w:rFonts w:ascii="Arial" w:hAnsi="Arial" w:cs="Arial"/>
                <w:sz w:val="18"/>
                <w:szCs w:val="18"/>
              </w:rPr>
            </w:pPr>
          </w:p>
          <w:p w14:paraId="158E95D8" w14:textId="77777777" w:rsidR="00E34BA8" w:rsidRPr="00F458E0" w:rsidRDefault="00E34BA8" w:rsidP="00C4783D">
            <w:pPr>
              <w:rPr>
                <w:rFonts w:ascii="Arial" w:hAnsi="Arial" w:cs="Arial"/>
                <w:sz w:val="18"/>
                <w:szCs w:val="18"/>
              </w:rPr>
            </w:pPr>
          </w:p>
          <w:p w14:paraId="1A17412F" w14:textId="77777777" w:rsidR="00E34BA8" w:rsidRPr="00F458E0" w:rsidRDefault="00E34BA8" w:rsidP="00C4783D">
            <w:pPr>
              <w:rPr>
                <w:rFonts w:ascii="Arial" w:hAnsi="Arial" w:cs="Arial"/>
                <w:sz w:val="18"/>
                <w:szCs w:val="18"/>
              </w:rPr>
            </w:pPr>
          </w:p>
          <w:p w14:paraId="092C6705" w14:textId="77777777" w:rsidR="00E34BA8" w:rsidRPr="00F458E0" w:rsidRDefault="00E34BA8" w:rsidP="00C4783D">
            <w:pPr>
              <w:rPr>
                <w:rFonts w:ascii="Arial" w:hAnsi="Arial" w:cs="Arial"/>
                <w:sz w:val="18"/>
                <w:szCs w:val="18"/>
              </w:rPr>
            </w:pPr>
          </w:p>
          <w:p w14:paraId="0778CE1D" w14:textId="77777777" w:rsidR="00E34BA8" w:rsidRPr="00F458E0" w:rsidRDefault="00E34BA8" w:rsidP="00C4783D">
            <w:pPr>
              <w:rPr>
                <w:rFonts w:ascii="Arial" w:hAnsi="Arial" w:cs="Arial"/>
                <w:sz w:val="18"/>
                <w:szCs w:val="18"/>
              </w:rPr>
            </w:pPr>
            <w:r w:rsidRPr="00F458E0">
              <w:rPr>
                <w:rFonts w:ascii="Arial" w:hAnsi="Arial" w:cs="Arial"/>
                <w:sz w:val="18"/>
                <w:szCs w:val="18"/>
              </w:rPr>
              <w:t xml:space="preserve">QA Line Management Half-termly </w:t>
            </w:r>
          </w:p>
          <w:p w14:paraId="4087D0DA" w14:textId="77777777" w:rsidR="00E34BA8" w:rsidRPr="00F458E0" w:rsidRDefault="00E34BA8" w:rsidP="00C4783D">
            <w:pPr>
              <w:rPr>
                <w:rFonts w:ascii="Arial" w:hAnsi="Arial" w:cs="Arial"/>
                <w:sz w:val="18"/>
                <w:szCs w:val="18"/>
              </w:rPr>
            </w:pPr>
          </w:p>
          <w:p w14:paraId="35641C61" w14:textId="77777777" w:rsidR="00E34BA8" w:rsidRPr="00F458E0" w:rsidRDefault="00E34BA8" w:rsidP="00C4783D">
            <w:pPr>
              <w:rPr>
                <w:rFonts w:ascii="Arial" w:hAnsi="Arial" w:cs="Arial"/>
                <w:sz w:val="18"/>
                <w:szCs w:val="18"/>
              </w:rPr>
            </w:pPr>
            <w:r w:rsidRPr="00F458E0">
              <w:rPr>
                <w:rFonts w:ascii="Arial" w:hAnsi="Arial" w:cs="Arial"/>
                <w:sz w:val="18"/>
                <w:szCs w:val="18"/>
              </w:rPr>
              <w:t xml:space="preserve"> </w:t>
            </w:r>
          </w:p>
          <w:p w14:paraId="5CA17F44" w14:textId="77777777" w:rsidR="00E34BA8" w:rsidRPr="00F458E0" w:rsidRDefault="00E34BA8" w:rsidP="00C4783D">
            <w:pPr>
              <w:rPr>
                <w:rFonts w:ascii="Arial" w:hAnsi="Arial" w:cs="Arial"/>
                <w:sz w:val="18"/>
                <w:szCs w:val="18"/>
              </w:rPr>
            </w:pPr>
            <w:r w:rsidRPr="00F458E0">
              <w:rPr>
                <w:rFonts w:ascii="Arial" w:hAnsi="Arial" w:cs="Arial"/>
                <w:sz w:val="18"/>
                <w:szCs w:val="18"/>
              </w:rPr>
              <w:t>Leadership team.</w:t>
            </w:r>
          </w:p>
        </w:tc>
        <w:tc>
          <w:tcPr>
            <w:tcW w:w="1878" w:type="dxa"/>
          </w:tcPr>
          <w:p w14:paraId="3A9C3F3A" w14:textId="77777777" w:rsidR="00E34BA8" w:rsidRPr="00F458E0" w:rsidRDefault="00E34BA8" w:rsidP="00C4783D">
            <w:pPr>
              <w:pStyle w:val="ListParagraph"/>
              <w:ind w:left="0"/>
              <w:rPr>
                <w:rFonts w:ascii="Arial" w:hAnsi="Arial" w:cs="Arial"/>
                <w:sz w:val="18"/>
                <w:szCs w:val="18"/>
              </w:rPr>
            </w:pPr>
          </w:p>
          <w:p w14:paraId="173260A6" w14:textId="77777777" w:rsidR="00E34BA8" w:rsidRPr="00F458E0" w:rsidRDefault="00E34BA8" w:rsidP="00C4783D">
            <w:pPr>
              <w:rPr>
                <w:rFonts w:ascii="Arial" w:hAnsi="Arial" w:cs="Arial"/>
                <w:sz w:val="18"/>
                <w:szCs w:val="18"/>
              </w:rPr>
            </w:pPr>
          </w:p>
          <w:p w14:paraId="02B28C36" w14:textId="77777777" w:rsidR="00E34BA8" w:rsidRPr="00F458E0" w:rsidRDefault="00E34BA8" w:rsidP="00C4783D">
            <w:pPr>
              <w:rPr>
                <w:rFonts w:ascii="Arial" w:hAnsi="Arial" w:cs="Arial"/>
                <w:sz w:val="18"/>
                <w:szCs w:val="18"/>
              </w:rPr>
            </w:pPr>
          </w:p>
          <w:p w14:paraId="16B9A72C" w14:textId="77777777" w:rsidR="00E34BA8" w:rsidRPr="00F458E0" w:rsidRDefault="00E34BA8" w:rsidP="00C4783D">
            <w:pPr>
              <w:rPr>
                <w:rFonts w:ascii="Arial" w:hAnsi="Arial" w:cs="Arial"/>
                <w:sz w:val="18"/>
                <w:szCs w:val="18"/>
              </w:rPr>
            </w:pPr>
          </w:p>
          <w:p w14:paraId="6B4EF543" w14:textId="77777777" w:rsidR="00E34BA8" w:rsidRPr="00F458E0" w:rsidRDefault="00E34BA8" w:rsidP="00C4783D">
            <w:pPr>
              <w:rPr>
                <w:rFonts w:ascii="Arial" w:hAnsi="Arial" w:cs="Arial"/>
                <w:sz w:val="18"/>
                <w:szCs w:val="18"/>
              </w:rPr>
            </w:pPr>
          </w:p>
          <w:p w14:paraId="4F23F79C" w14:textId="77777777" w:rsidR="00E34BA8" w:rsidRPr="00F458E0" w:rsidRDefault="00E34BA8" w:rsidP="00C4783D">
            <w:pPr>
              <w:rPr>
                <w:rFonts w:ascii="Arial" w:hAnsi="Arial" w:cs="Arial"/>
                <w:sz w:val="18"/>
                <w:szCs w:val="18"/>
              </w:rPr>
            </w:pPr>
          </w:p>
          <w:p w14:paraId="31DF07A5" w14:textId="77777777" w:rsidR="00E34BA8" w:rsidRPr="00F458E0" w:rsidRDefault="00E34BA8" w:rsidP="00C4783D">
            <w:pPr>
              <w:rPr>
                <w:rFonts w:ascii="Arial" w:hAnsi="Arial" w:cs="Arial"/>
                <w:sz w:val="18"/>
                <w:szCs w:val="18"/>
              </w:rPr>
            </w:pPr>
          </w:p>
          <w:p w14:paraId="543514F7" w14:textId="77777777" w:rsidR="00E34BA8" w:rsidRPr="00E34BA8" w:rsidRDefault="00E34BA8" w:rsidP="00E34BA8">
            <w:pPr>
              <w:pStyle w:val="ListParagraph"/>
              <w:numPr>
                <w:ilvl w:val="0"/>
                <w:numId w:val="2"/>
              </w:numPr>
              <w:ind w:left="162" w:hanging="90"/>
              <w:rPr>
                <w:rFonts w:ascii="Arial" w:hAnsi="Arial" w:cs="Arial"/>
                <w:sz w:val="18"/>
                <w:szCs w:val="18"/>
              </w:rPr>
            </w:pPr>
            <w:r w:rsidRPr="00E34BA8">
              <w:rPr>
                <w:rFonts w:ascii="Arial" w:hAnsi="Arial" w:cs="Arial"/>
                <w:sz w:val="18"/>
                <w:szCs w:val="18"/>
              </w:rPr>
              <w:t>Feedback from teachers</w:t>
            </w:r>
          </w:p>
          <w:p w14:paraId="13722146" w14:textId="77777777" w:rsidR="00E34BA8" w:rsidRPr="00E34BA8" w:rsidRDefault="00E34BA8" w:rsidP="00E34BA8">
            <w:pPr>
              <w:pStyle w:val="ListParagraph"/>
              <w:numPr>
                <w:ilvl w:val="0"/>
                <w:numId w:val="2"/>
              </w:numPr>
              <w:ind w:left="162" w:hanging="90"/>
              <w:rPr>
                <w:rFonts w:ascii="Arial" w:hAnsi="Arial" w:cs="Arial"/>
                <w:sz w:val="18"/>
                <w:szCs w:val="18"/>
              </w:rPr>
            </w:pPr>
            <w:r w:rsidRPr="00E34BA8">
              <w:rPr>
                <w:rFonts w:ascii="Arial" w:hAnsi="Arial" w:cs="Arial"/>
                <w:sz w:val="18"/>
                <w:szCs w:val="18"/>
              </w:rPr>
              <w:t>Feedback from students</w:t>
            </w:r>
          </w:p>
        </w:tc>
        <w:tc>
          <w:tcPr>
            <w:tcW w:w="803" w:type="dxa"/>
          </w:tcPr>
          <w:p w14:paraId="1C73303B" w14:textId="77777777" w:rsidR="00E34BA8" w:rsidRPr="00F458E0" w:rsidRDefault="00E34BA8" w:rsidP="00C4783D">
            <w:pPr>
              <w:pStyle w:val="ListParagraph"/>
              <w:ind w:left="0"/>
              <w:rPr>
                <w:rFonts w:ascii="Arial" w:hAnsi="Arial" w:cs="Arial"/>
                <w:sz w:val="18"/>
                <w:szCs w:val="18"/>
              </w:rPr>
            </w:pPr>
          </w:p>
        </w:tc>
        <w:tc>
          <w:tcPr>
            <w:tcW w:w="625" w:type="dxa"/>
          </w:tcPr>
          <w:p w14:paraId="0A0E0AF3" w14:textId="77777777" w:rsidR="00E34BA8" w:rsidRPr="00F458E0" w:rsidRDefault="00E34BA8" w:rsidP="00C4783D">
            <w:pPr>
              <w:pStyle w:val="ListParagraph"/>
              <w:ind w:left="0"/>
              <w:rPr>
                <w:rFonts w:ascii="Arial" w:hAnsi="Arial" w:cs="Arial"/>
                <w:sz w:val="18"/>
                <w:szCs w:val="18"/>
              </w:rPr>
            </w:pPr>
          </w:p>
        </w:tc>
      </w:tr>
    </w:tbl>
    <w:p w14:paraId="7CC0176A" w14:textId="77777777" w:rsidR="00E34BA8" w:rsidRDefault="00E34BA8" w:rsidP="00E34BA8">
      <w:pPr>
        <w:pStyle w:val="ListParagraph"/>
        <w:ind w:left="0"/>
        <w:rPr>
          <w:rFonts w:ascii="Arial" w:hAnsi="Arial" w:cs="Arial"/>
        </w:rPr>
      </w:pPr>
    </w:p>
    <w:p w14:paraId="704F358A" w14:textId="77777777" w:rsidR="000771E9" w:rsidRDefault="000771E9"/>
    <w:p w14:paraId="29C5EF09" w14:textId="77777777" w:rsidR="00AD143E" w:rsidRDefault="00AD143E"/>
    <w:p w14:paraId="29700882" w14:textId="77777777" w:rsidR="00AD143E" w:rsidRDefault="00AD143E"/>
    <w:p w14:paraId="4A032DB4" w14:textId="77777777" w:rsidR="00D727E5" w:rsidRDefault="00D727E5"/>
    <w:p w14:paraId="76FD415B" w14:textId="77777777" w:rsidR="00D727E5" w:rsidRDefault="00D727E5"/>
    <w:p w14:paraId="6CC140A2" w14:textId="77777777" w:rsidR="00D727E5" w:rsidRDefault="00D727E5"/>
    <w:p w14:paraId="4CD97B5D" w14:textId="77777777" w:rsidR="00AD143E" w:rsidRDefault="00AD143E"/>
    <w:tbl>
      <w:tblPr>
        <w:tblStyle w:val="TableGrid"/>
        <w:tblW w:w="0" w:type="auto"/>
        <w:tblLook w:val="04A0" w:firstRow="1" w:lastRow="0" w:firstColumn="1" w:lastColumn="0" w:noHBand="0" w:noVBand="1"/>
      </w:tblPr>
      <w:tblGrid>
        <w:gridCol w:w="2024"/>
        <w:gridCol w:w="2025"/>
        <w:gridCol w:w="2025"/>
        <w:gridCol w:w="1013"/>
        <w:gridCol w:w="1012"/>
        <w:gridCol w:w="2025"/>
        <w:gridCol w:w="2025"/>
        <w:gridCol w:w="2025"/>
      </w:tblGrid>
      <w:tr w:rsidR="00AD143E" w:rsidRPr="00AD143E" w14:paraId="1BE145CC" w14:textId="77777777" w:rsidTr="00AD143E">
        <w:tc>
          <w:tcPr>
            <w:tcW w:w="14174" w:type="dxa"/>
            <w:gridSpan w:val="8"/>
          </w:tcPr>
          <w:p w14:paraId="4E5E8A02" w14:textId="77777777" w:rsidR="00AD143E" w:rsidRPr="00AD143E" w:rsidRDefault="00AD143E">
            <w:pPr>
              <w:rPr>
                <w:rFonts w:ascii="Arial" w:hAnsi="Arial" w:cs="Arial"/>
                <w:sz w:val="18"/>
                <w:szCs w:val="18"/>
              </w:rPr>
            </w:pPr>
            <w:r w:rsidRPr="00AD143E">
              <w:rPr>
                <w:rFonts w:ascii="Arial" w:hAnsi="Arial" w:cs="Arial"/>
                <w:sz w:val="18"/>
                <w:szCs w:val="18"/>
              </w:rPr>
              <w:t>Priority Target – Raising Standards. Deliver at least national average standards in the new Key Stage 2 National Assessments</w:t>
            </w:r>
          </w:p>
        </w:tc>
      </w:tr>
      <w:tr w:rsidR="00AD143E" w:rsidRPr="00AD143E" w14:paraId="4FEF8918" w14:textId="77777777" w:rsidTr="00AD143E">
        <w:tc>
          <w:tcPr>
            <w:tcW w:w="2024" w:type="dxa"/>
          </w:tcPr>
          <w:p w14:paraId="2C3F5922" w14:textId="77777777" w:rsidR="00AD143E" w:rsidRPr="00AD143E" w:rsidRDefault="00AD143E">
            <w:pPr>
              <w:rPr>
                <w:rFonts w:ascii="Arial" w:hAnsi="Arial" w:cs="Arial"/>
                <w:sz w:val="18"/>
                <w:szCs w:val="18"/>
              </w:rPr>
            </w:pPr>
            <w:r w:rsidRPr="00AD143E">
              <w:rPr>
                <w:rFonts w:ascii="Arial" w:hAnsi="Arial" w:cs="Arial"/>
                <w:sz w:val="18"/>
                <w:szCs w:val="18"/>
              </w:rPr>
              <w:t>Objective</w:t>
            </w:r>
          </w:p>
        </w:tc>
        <w:tc>
          <w:tcPr>
            <w:tcW w:w="2025" w:type="dxa"/>
          </w:tcPr>
          <w:p w14:paraId="154B45C5" w14:textId="77777777" w:rsidR="00AD143E" w:rsidRPr="00AD143E" w:rsidRDefault="00AD143E">
            <w:pPr>
              <w:rPr>
                <w:rFonts w:ascii="Arial" w:hAnsi="Arial" w:cs="Arial"/>
                <w:sz w:val="18"/>
                <w:szCs w:val="18"/>
              </w:rPr>
            </w:pPr>
            <w:r w:rsidRPr="00AD143E">
              <w:rPr>
                <w:rFonts w:ascii="Arial" w:hAnsi="Arial" w:cs="Arial"/>
                <w:sz w:val="18"/>
                <w:szCs w:val="18"/>
              </w:rPr>
              <w:t>Action</w:t>
            </w:r>
          </w:p>
        </w:tc>
        <w:tc>
          <w:tcPr>
            <w:tcW w:w="2025" w:type="dxa"/>
          </w:tcPr>
          <w:p w14:paraId="03C056EF" w14:textId="77777777" w:rsidR="00AD143E" w:rsidRPr="00AD143E" w:rsidRDefault="00AD143E">
            <w:pPr>
              <w:rPr>
                <w:rFonts w:ascii="Arial" w:hAnsi="Arial" w:cs="Arial"/>
                <w:sz w:val="18"/>
                <w:szCs w:val="18"/>
              </w:rPr>
            </w:pPr>
            <w:r w:rsidRPr="00AD143E">
              <w:rPr>
                <w:rFonts w:ascii="Arial" w:hAnsi="Arial" w:cs="Arial"/>
                <w:sz w:val="18"/>
                <w:szCs w:val="18"/>
              </w:rPr>
              <w:t>Responsible</w:t>
            </w:r>
          </w:p>
        </w:tc>
        <w:tc>
          <w:tcPr>
            <w:tcW w:w="2025" w:type="dxa"/>
            <w:gridSpan w:val="2"/>
          </w:tcPr>
          <w:p w14:paraId="04D3C36E" w14:textId="77777777" w:rsidR="00AD143E" w:rsidRPr="00AD143E" w:rsidRDefault="00AD143E">
            <w:pPr>
              <w:rPr>
                <w:rFonts w:ascii="Arial" w:hAnsi="Arial" w:cs="Arial"/>
                <w:sz w:val="18"/>
                <w:szCs w:val="18"/>
              </w:rPr>
            </w:pPr>
            <w:r w:rsidRPr="00AD143E">
              <w:rPr>
                <w:rFonts w:ascii="Arial" w:hAnsi="Arial" w:cs="Arial"/>
                <w:sz w:val="18"/>
                <w:szCs w:val="18"/>
              </w:rPr>
              <w:t>Accountable</w:t>
            </w:r>
          </w:p>
        </w:tc>
        <w:tc>
          <w:tcPr>
            <w:tcW w:w="2025" w:type="dxa"/>
          </w:tcPr>
          <w:p w14:paraId="4AFCF3B4" w14:textId="77777777" w:rsidR="00AD143E" w:rsidRPr="00AD143E" w:rsidRDefault="00AD143E">
            <w:pPr>
              <w:rPr>
                <w:rFonts w:ascii="Arial" w:hAnsi="Arial" w:cs="Arial"/>
                <w:sz w:val="18"/>
                <w:szCs w:val="18"/>
              </w:rPr>
            </w:pPr>
            <w:r w:rsidRPr="00AD143E">
              <w:rPr>
                <w:rFonts w:ascii="Arial" w:hAnsi="Arial" w:cs="Arial"/>
                <w:sz w:val="18"/>
                <w:szCs w:val="18"/>
              </w:rPr>
              <w:t>Start</w:t>
            </w:r>
          </w:p>
        </w:tc>
        <w:tc>
          <w:tcPr>
            <w:tcW w:w="2025" w:type="dxa"/>
          </w:tcPr>
          <w:p w14:paraId="651E28B0" w14:textId="77777777" w:rsidR="00AD143E" w:rsidRPr="00AD143E" w:rsidRDefault="00AD143E">
            <w:pPr>
              <w:rPr>
                <w:rFonts w:ascii="Arial" w:hAnsi="Arial" w:cs="Arial"/>
                <w:sz w:val="18"/>
                <w:szCs w:val="18"/>
              </w:rPr>
            </w:pPr>
            <w:r w:rsidRPr="00AD143E">
              <w:rPr>
                <w:rFonts w:ascii="Arial" w:hAnsi="Arial" w:cs="Arial"/>
                <w:sz w:val="18"/>
                <w:szCs w:val="18"/>
              </w:rPr>
              <w:t>Resources</w:t>
            </w:r>
          </w:p>
        </w:tc>
        <w:tc>
          <w:tcPr>
            <w:tcW w:w="2025" w:type="dxa"/>
          </w:tcPr>
          <w:p w14:paraId="510BE225" w14:textId="77777777" w:rsidR="00AD143E" w:rsidRPr="00AD143E" w:rsidRDefault="00AD143E">
            <w:pPr>
              <w:rPr>
                <w:rFonts w:ascii="Arial" w:hAnsi="Arial" w:cs="Arial"/>
                <w:sz w:val="18"/>
                <w:szCs w:val="18"/>
              </w:rPr>
            </w:pPr>
            <w:r w:rsidRPr="00AD143E">
              <w:rPr>
                <w:rFonts w:ascii="Arial" w:hAnsi="Arial" w:cs="Arial"/>
                <w:sz w:val="18"/>
                <w:szCs w:val="18"/>
              </w:rPr>
              <w:t>Monitoring</w:t>
            </w:r>
          </w:p>
        </w:tc>
      </w:tr>
      <w:tr w:rsidR="00AD143E" w:rsidRPr="00AD143E" w14:paraId="4F973089" w14:textId="77777777" w:rsidTr="00AD143E">
        <w:tc>
          <w:tcPr>
            <w:tcW w:w="2024" w:type="dxa"/>
          </w:tcPr>
          <w:p w14:paraId="336B4DE3" w14:textId="77777777" w:rsidR="00AD143E" w:rsidRPr="00AD143E" w:rsidRDefault="00AD143E">
            <w:pPr>
              <w:rPr>
                <w:rFonts w:ascii="Arial" w:hAnsi="Arial" w:cs="Arial"/>
                <w:sz w:val="18"/>
                <w:szCs w:val="18"/>
              </w:rPr>
            </w:pPr>
            <w:r w:rsidRPr="00B20583">
              <w:rPr>
                <w:rFonts w:ascii="Arial" w:hAnsi="Arial" w:cs="Arial"/>
                <w:sz w:val="18"/>
                <w:szCs w:val="18"/>
                <w:highlight w:val="yellow"/>
              </w:rPr>
              <w:t>To maintain excellent progress and high standards with Year 6 assessment s in May.</w:t>
            </w:r>
          </w:p>
        </w:tc>
        <w:tc>
          <w:tcPr>
            <w:tcW w:w="2025" w:type="dxa"/>
          </w:tcPr>
          <w:p w14:paraId="3697D415" w14:textId="77777777" w:rsidR="00D727E5" w:rsidRDefault="00AD143E">
            <w:pPr>
              <w:rPr>
                <w:rFonts w:ascii="Arial" w:hAnsi="Arial" w:cs="Arial"/>
                <w:sz w:val="18"/>
                <w:szCs w:val="18"/>
              </w:rPr>
            </w:pPr>
            <w:r w:rsidRPr="00B20583">
              <w:rPr>
                <w:rFonts w:ascii="Arial" w:hAnsi="Arial" w:cs="Arial"/>
                <w:sz w:val="18"/>
                <w:szCs w:val="18"/>
                <w:highlight w:val="green"/>
              </w:rPr>
              <w:t>Ensure that we are well briefed with announcements and any information about the new assessment regime this year</w:t>
            </w:r>
            <w:r w:rsidRPr="00AD143E">
              <w:rPr>
                <w:rFonts w:ascii="Arial" w:hAnsi="Arial" w:cs="Arial"/>
                <w:sz w:val="18"/>
                <w:szCs w:val="18"/>
              </w:rPr>
              <w:t>.</w:t>
            </w:r>
          </w:p>
          <w:p w14:paraId="79B00291" w14:textId="77777777" w:rsidR="00D727E5" w:rsidRDefault="00AD143E">
            <w:pPr>
              <w:rPr>
                <w:rFonts w:ascii="Arial" w:hAnsi="Arial" w:cs="Arial"/>
                <w:sz w:val="18"/>
                <w:szCs w:val="18"/>
              </w:rPr>
            </w:pPr>
            <w:r w:rsidRPr="00AD143E">
              <w:rPr>
                <w:rFonts w:ascii="Arial" w:hAnsi="Arial" w:cs="Arial"/>
                <w:sz w:val="18"/>
                <w:szCs w:val="18"/>
              </w:rPr>
              <w:t xml:space="preserve"> </w:t>
            </w:r>
            <w:r w:rsidRPr="00AD143E">
              <w:rPr>
                <w:rFonts w:ascii="Arial" w:hAnsi="Arial" w:cs="Arial"/>
                <w:sz w:val="18"/>
                <w:szCs w:val="18"/>
              </w:rPr>
              <w:t xml:space="preserve"> Ensure we try and follow our regular intervention assessment and review procedure with year 6. </w:t>
            </w:r>
          </w:p>
          <w:p w14:paraId="705F65D1" w14:textId="77777777" w:rsidR="00D727E5" w:rsidRDefault="00AD143E">
            <w:pPr>
              <w:rPr>
                <w:rFonts w:ascii="Arial" w:hAnsi="Arial" w:cs="Arial"/>
                <w:sz w:val="18"/>
                <w:szCs w:val="18"/>
              </w:rPr>
            </w:pPr>
            <w:r w:rsidRPr="00AD143E">
              <w:rPr>
                <w:rFonts w:ascii="Arial" w:hAnsi="Arial" w:cs="Arial"/>
                <w:sz w:val="18"/>
                <w:szCs w:val="18"/>
              </w:rPr>
              <w:t xml:space="preserve"> Use PIXL program and strategies to target key marginals. </w:t>
            </w:r>
            <w:r w:rsidRPr="00AD143E">
              <w:rPr>
                <w:rFonts w:ascii="Arial" w:hAnsi="Arial" w:cs="Arial"/>
                <w:sz w:val="18"/>
                <w:szCs w:val="18"/>
              </w:rPr>
              <w:t xml:space="preserve"> Review strategies and programmes half termly in light of new information and resources that become available. </w:t>
            </w:r>
          </w:p>
          <w:p w14:paraId="16D1E78F" w14:textId="77777777" w:rsidR="00AD143E" w:rsidRPr="00AD143E" w:rsidRDefault="00AD143E">
            <w:pPr>
              <w:rPr>
                <w:rFonts w:ascii="Arial" w:hAnsi="Arial" w:cs="Arial"/>
                <w:sz w:val="18"/>
                <w:szCs w:val="18"/>
              </w:rPr>
            </w:pPr>
            <w:r w:rsidRPr="00AD143E">
              <w:rPr>
                <w:rFonts w:ascii="Arial" w:hAnsi="Arial" w:cs="Arial"/>
                <w:sz w:val="18"/>
                <w:szCs w:val="18"/>
              </w:rPr>
              <w:t> Introduce new assessment and tracking systems in light of developments when appropriate</w:t>
            </w:r>
          </w:p>
        </w:tc>
        <w:tc>
          <w:tcPr>
            <w:tcW w:w="2025" w:type="dxa"/>
          </w:tcPr>
          <w:p w14:paraId="0DAD0A55" w14:textId="77777777" w:rsidR="00AD143E" w:rsidRPr="00AD143E" w:rsidRDefault="00AD143E">
            <w:pPr>
              <w:rPr>
                <w:rFonts w:ascii="Arial" w:hAnsi="Arial" w:cs="Arial"/>
                <w:sz w:val="18"/>
                <w:szCs w:val="18"/>
              </w:rPr>
            </w:pPr>
            <w:r w:rsidRPr="00AD143E">
              <w:rPr>
                <w:rFonts w:ascii="Arial" w:hAnsi="Arial" w:cs="Arial"/>
                <w:sz w:val="18"/>
                <w:szCs w:val="18"/>
              </w:rPr>
              <w:t>Head Teacher and Raising Attainment Leader to work in partnership alongside Senior Leadership Team.</w:t>
            </w:r>
          </w:p>
        </w:tc>
        <w:tc>
          <w:tcPr>
            <w:tcW w:w="2025" w:type="dxa"/>
            <w:gridSpan w:val="2"/>
          </w:tcPr>
          <w:p w14:paraId="427206E4" w14:textId="77777777" w:rsidR="00AD143E" w:rsidRPr="00AD143E" w:rsidRDefault="00AD143E">
            <w:pPr>
              <w:rPr>
                <w:rFonts w:ascii="Arial" w:hAnsi="Arial" w:cs="Arial"/>
                <w:sz w:val="18"/>
                <w:szCs w:val="18"/>
              </w:rPr>
            </w:pPr>
            <w:r w:rsidRPr="00AD143E">
              <w:rPr>
                <w:rFonts w:ascii="Arial" w:hAnsi="Arial" w:cs="Arial"/>
                <w:sz w:val="18"/>
                <w:szCs w:val="18"/>
              </w:rPr>
              <w:t>All members of the Year 6 team and Senior Leadership Team.</w:t>
            </w:r>
          </w:p>
        </w:tc>
        <w:tc>
          <w:tcPr>
            <w:tcW w:w="2025" w:type="dxa"/>
          </w:tcPr>
          <w:p w14:paraId="2B7F3285" w14:textId="77777777" w:rsidR="00AD143E" w:rsidRPr="00AD143E" w:rsidRDefault="00AD143E">
            <w:pPr>
              <w:rPr>
                <w:rFonts w:ascii="Arial" w:hAnsi="Arial" w:cs="Arial"/>
                <w:sz w:val="18"/>
                <w:szCs w:val="18"/>
              </w:rPr>
            </w:pPr>
            <w:r w:rsidRPr="00AD143E">
              <w:rPr>
                <w:rFonts w:ascii="Arial" w:hAnsi="Arial" w:cs="Arial"/>
                <w:sz w:val="18"/>
                <w:szCs w:val="18"/>
              </w:rPr>
              <w:t>September until May</w:t>
            </w:r>
          </w:p>
        </w:tc>
        <w:tc>
          <w:tcPr>
            <w:tcW w:w="2025" w:type="dxa"/>
          </w:tcPr>
          <w:p w14:paraId="49C1DC0D" w14:textId="77777777" w:rsidR="00AD143E" w:rsidRPr="00AD143E" w:rsidRDefault="00AD143E">
            <w:pPr>
              <w:rPr>
                <w:rFonts w:ascii="Arial" w:hAnsi="Arial" w:cs="Arial"/>
                <w:sz w:val="18"/>
                <w:szCs w:val="18"/>
              </w:rPr>
            </w:pPr>
            <w:r w:rsidRPr="00AD143E">
              <w:rPr>
                <w:rFonts w:ascii="Arial" w:hAnsi="Arial" w:cs="Arial"/>
                <w:sz w:val="18"/>
                <w:szCs w:val="18"/>
              </w:rPr>
              <w:t>PIXL membership and appropriate staffing. Release for Year 6 team.</w:t>
            </w:r>
          </w:p>
        </w:tc>
        <w:tc>
          <w:tcPr>
            <w:tcW w:w="2025" w:type="dxa"/>
          </w:tcPr>
          <w:p w14:paraId="2D23C05B" w14:textId="77777777" w:rsidR="00AD143E" w:rsidRPr="00AD143E" w:rsidRDefault="00AD143E">
            <w:pPr>
              <w:rPr>
                <w:rFonts w:ascii="Arial" w:hAnsi="Arial" w:cs="Arial"/>
                <w:sz w:val="18"/>
                <w:szCs w:val="18"/>
              </w:rPr>
            </w:pPr>
            <w:r w:rsidRPr="00AD143E">
              <w:rPr>
                <w:rFonts w:ascii="Arial" w:hAnsi="Arial" w:cs="Arial"/>
                <w:sz w:val="18"/>
                <w:szCs w:val="18"/>
              </w:rPr>
              <w:t>Regular review meetings will be undertaken with all of the Year 6 team. The Raising Attainment Leader will provide regular updates to the Senior Leadership Team. The Head Teacher will provide regular reports to the Full Governing Body.</w:t>
            </w:r>
          </w:p>
        </w:tc>
      </w:tr>
      <w:tr w:rsidR="00AD143E" w:rsidRPr="00AD143E" w14:paraId="3D831E5F" w14:textId="77777777" w:rsidTr="00AD143E">
        <w:tc>
          <w:tcPr>
            <w:tcW w:w="7087" w:type="dxa"/>
            <w:gridSpan w:val="4"/>
          </w:tcPr>
          <w:p w14:paraId="762DCA90" w14:textId="77777777" w:rsidR="00AD143E" w:rsidRPr="00AD143E" w:rsidRDefault="00AD143E">
            <w:pPr>
              <w:rPr>
                <w:rFonts w:ascii="Arial" w:hAnsi="Arial" w:cs="Arial"/>
                <w:sz w:val="18"/>
                <w:szCs w:val="18"/>
              </w:rPr>
            </w:pPr>
            <w:r w:rsidRPr="00AD143E">
              <w:rPr>
                <w:rFonts w:ascii="Arial" w:hAnsi="Arial" w:cs="Arial"/>
                <w:sz w:val="18"/>
                <w:szCs w:val="18"/>
              </w:rPr>
              <w:t xml:space="preserve">Success Criteria </w:t>
            </w:r>
          </w:p>
          <w:p w14:paraId="55C0EB80" w14:textId="77777777" w:rsidR="00AD143E" w:rsidRPr="00AD143E" w:rsidRDefault="00AD143E">
            <w:pPr>
              <w:rPr>
                <w:rFonts w:ascii="Arial" w:hAnsi="Arial" w:cs="Arial"/>
                <w:sz w:val="18"/>
                <w:szCs w:val="18"/>
              </w:rPr>
            </w:pPr>
            <w:r w:rsidRPr="00AD143E">
              <w:rPr>
                <w:rFonts w:ascii="Arial" w:hAnsi="Arial" w:cs="Arial"/>
                <w:sz w:val="18"/>
                <w:szCs w:val="18"/>
              </w:rPr>
              <w:t>All Raising Standards activities have the common target of raising and maintaining standards so that children are at least on track to meet National Average Standards at the end of Key Stage 2 and achieve the outstanding criteria for leadership and management in OFSTED inspections.</w:t>
            </w:r>
          </w:p>
        </w:tc>
        <w:tc>
          <w:tcPr>
            <w:tcW w:w="7087" w:type="dxa"/>
            <w:gridSpan w:val="4"/>
          </w:tcPr>
          <w:p w14:paraId="65176AA2" w14:textId="77777777" w:rsidR="00AD143E" w:rsidRPr="00AD143E" w:rsidRDefault="00AD143E">
            <w:pPr>
              <w:rPr>
                <w:rFonts w:ascii="Arial" w:hAnsi="Arial" w:cs="Arial"/>
                <w:sz w:val="18"/>
                <w:szCs w:val="18"/>
              </w:rPr>
            </w:pPr>
            <w:r w:rsidRPr="00AD143E">
              <w:rPr>
                <w:rFonts w:ascii="Arial" w:hAnsi="Arial" w:cs="Arial"/>
                <w:sz w:val="18"/>
                <w:szCs w:val="18"/>
              </w:rPr>
              <w:t xml:space="preserve">Finance Implications </w:t>
            </w:r>
          </w:p>
          <w:p w14:paraId="4E62C096" w14:textId="77777777" w:rsidR="00AD143E" w:rsidRPr="00AD143E" w:rsidRDefault="00AD143E">
            <w:pPr>
              <w:rPr>
                <w:rFonts w:ascii="Arial" w:hAnsi="Arial" w:cs="Arial"/>
                <w:sz w:val="18"/>
                <w:szCs w:val="18"/>
              </w:rPr>
            </w:pPr>
            <w:r w:rsidRPr="00AD143E">
              <w:rPr>
                <w:rFonts w:ascii="Arial" w:hAnsi="Arial" w:cs="Arial"/>
                <w:sz w:val="18"/>
                <w:szCs w:val="18"/>
              </w:rPr>
              <w:t>PIXL membership of £3000. Built into the assessment budget as an allowance of £1500 if the need for additional assessment resources is required. £7000 for staff to deliver PIXL programmes</w:t>
            </w:r>
          </w:p>
        </w:tc>
      </w:tr>
    </w:tbl>
    <w:p w14:paraId="6A310138" w14:textId="77777777" w:rsidR="00AD143E" w:rsidRDefault="00AD143E">
      <w:pPr>
        <w:rPr>
          <w:rFonts w:ascii="Arial" w:hAnsi="Arial" w:cs="Arial"/>
          <w:sz w:val="18"/>
          <w:szCs w:val="18"/>
        </w:rPr>
      </w:pPr>
    </w:p>
    <w:p w14:paraId="21EE4543" w14:textId="27850253" w:rsidR="00B20583" w:rsidRDefault="00B20583">
      <w:pPr>
        <w:rPr>
          <w:rFonts w:ascii="Arial" w:hAnsi="Arial" w:cs="Arial"/>
          <w:sz w:val="18"/>
          <w:szCs w:val="18"/>
        </w:rPr>
      </w:pPr>
      <w:r w:rsidRPr="00B20583">
        <w:rPr>
          <w:rFonts w:ascii="Arial" w:hAnsi="Arial" w:cs="Arial"/>
          <w:sz w:val="18"/>
          <w:szCs w:val="18"/>
          <w:highlight w:val="yellow"/>
        </w:rPr>
        <w:t>Highlighted area</w:t>
      </w:r>
      <w:r>
        <w:rPr>
          <w:rFonts w:ascii="Arial" w:hAnsi="Arial" w:cs="Arial"/>
          <w:sz w:val="18"/>
          <w:szCs w:val="18"/>
        </w:rPr>
        <w:t xml:space="preserve"> is explained on the next page    </w:t>
      </w:r>
      <w:bookmarkStart w:id="1" w:name="_GoBack"/>
      <w:bookmarkEnd w:id="1"/>
      <w:r w:rsidRPr="00B20583">
        <w:rPr>
          <w:rFonts w:ascii="Arial" w:hAnsi="Arial" w:cs="Arial"/>
          <w:sz w:val="18"/>
          <w:szCs w:val="18"/>
          <w:highlight w:val="green"/>
        </w:rPr>
        <w:t>This section</w:t>
      </w:r>
      <w:r>
        <w:rPr>
          <w:rFonts w:ascii="Arial" w:hAnsi="Arial" w:cs="Arial"/>
          <w:sz w:val="18"/>
          <w:szCs w:val="18"/>
        </w:rPr>
        <w:t xml:space="preserve"> is discussed over leaf</w:t>
      </w:r>
    </w:p>
    <w:p w14:paraId="5AFAB42A" w14:textId="5BF8E290" w:rsidR="00B20583" w:rsidRPr="00AD143E" w:rsidRDefault="00B20583">
      <w:pPr>
        <w:rPr>
          <w:rFonts w:ascii="Arial" w:hAnsi="Arial" w:cs="Arial"/>
          <w:sz w:val="18"/>
          <w:szCs w:val="18"/>
        </w:rPr>
      </w:pPr>
      <w:r>
        <w:rPr>
          <w:rFonts w:ascii="Arial" w:hAnsi="Arial" w:cs="Arial"/>
          <w:sz w:val="18"/>
          <w:szCs w:val="18"/>
        </w:rPr>
        <w:t>Whichever way you annotate (add notes/ explanations) each annotation would be about a paragraph to two paragraphs long and include – a point, and explanation, and evidence from reading/ own practice or experience</w:t>
      </w:r>
    </w:p>
    <w:sectPr w:rsidR="00B20583" w:rsidRPr="00AD143E" w:rsidSect="00727DF6">
      <w:pgSz w:w="16838" w:h="11906" w:orient="landscape"/>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haron James" w:date="2016-03-08T14:34:00Z" w:initials="SJ">
    <w:p w14:paraId="43B77D06" w14:textId="4DDC2DE7" w:rsidR="004355FF" w:rsidRDefault="004355FF">
      <w:pPr>
        <w:pStyle w:val="CommentText"/>
      </w:pPr>
      <w:r>
        <w:rPr>
          <w:rStyle w:val="CommentReference"/>
        </w:rPr>
        <w:annotationRef/>
      </w:r>
      <w:r>
        <w:t>I have shown how this area of my responsib</w:t>
      </w:r>
      <w:r w:rsidR="00B20583">
        <w:t xml:space="preserve">ility sits within the SDP (see section </w:t>
      </w:r>
      <w:r>
        <w:t>1: Background and context). As my role</w:t>
      </w:r>
      <w:r w:rsidR="00B20583">
        <w:t>/</w:t>
      </w:r>
      <w:r>
        <w:t xml:space="preserve"> responsibility is for Teaching and Learning the continuing professional development (CPD) for my colleagues is my responsibility. In the past I have … Usually I collect a feedback to in-house In service training (INSET) or external courses but do not measure the impact of that training on the classroom practice. This is common with teacher CPD (Buxton, 2012)….</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3B77D06"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C4AE0"/>
    <w:multiLevelType w:val="hybridMultilevel"/>
    <w:tmpl w:val="4DD08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AF10F4"/>
    <w:multiLevelType w:val="hybridMultilevel"/>
    <w:tmpl w:val="1DE68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haron James">
    <w15:presenceInfo w15:providerId="AD" w15:userId="S-1-5-21-3615204683-2777868505-1302011289-168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BA8"/>
    <w:rsid w:val="000771E9"/>
    <w:rsid w:val="003E19FF"/>
    <w:rsid w:val="004355FF"/>
    <w:rsid w:val="0059405B"/>
    <w:rsid w:val="00727DF6"/>
    <w:rsid w:val="00AD143E"/>
    <w:rsid w:val="00B20583"/>
    <w:rsid w:val="00D727E5"/>
    <w:rsid w:val="00E34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247C5"/>
  <w15:docId w15:val="{2B839122-A1E0-474C-923B-788D83D66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B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34BA8"/>
    <w:pPr>
      <w:spacing w:after="0" w:line="240" w:lineRule="auto"/>
      <w:ind w:left="720"/>
    </w:pPr>
    <w:rPr>
      <w:rFonts w:ascii="Times New Roman" w:eastAsia="Times New Roman" w:hAnsi="Times New Roman" w:cs="Times New Roman"/>
      <w:sz w:val="24"/>
      <w:szCs w:val="24"/>
    </w:rPr>
  </w:style>
  <w:style w:type="table" w:styleId="TableGrid">
    <w:name w:val="Table Grid"/>
    <w:basedOn w:val="TableNormal"/>
    <w:uiPriority w:val="59"/>
    <w:rsid w:val="00E34B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4355FF"/>
    <w:rPr>
      <w:sz w:val="16"/>
      <w:szCs w:val="16"/>
    </w:rPr>
  </w:style>
  <w:style w:type="paragraph" w:styleId="CommentText">
    <w:name w:val="annotation text"/>
    <w:basedOn w:val="Normal"/>
    <w:link w:val="CommentTextChar"/>
    <w:uiPriority w:val="99"/>
    <w:semiHidden/>
    <w:unhideWhenUsed/>
    <w:rsid w:val="004355FF"/>
    <w:pPr>
      <w:spacing w:line="240" w:lineRule="auto"/>
    </w:pPr>
    <w:rPr>
      <w:sz w:val="20"/>
      <w:szCs w:val="20"/>
    </w:rPr>
  </w:style>
  <w:style w:type="character" w:customStyle="1" w:styleId="CommentTextChar">
    <w:name w:val="Comment Text Char"/>
    <w:basedOn w:val="DefaultParagraphFont"/>
    <w:link w:val="CommentText"/>
    <w:uiPriority w:val="99"/>
    <w:semiHidden/>
    <w:rsid w:val="004355FF"/>
    <w:rPr>
      <w:sz w:val="20"/>
      <w:szCs w:val="20"/>
    </w:rPr>
  </w:style>
  <w:style w:type="paragraph" w:styleId="CommentSubject">
    <w:name w:val="annotation subject"/>
    <w:basedOn w:val="CommentText"/>
    <w:next w:val="CommentText"/>
    <w:link w:val="CommentSubjectChar"/>
    <w:uiPriority w:val="99"/>
    <w:semiHidden/>
    <w:unhideWhenUsed/>
    <w:rsid w:val="004355FF"/>
    <w:rPr>
      <w:b/>
      <w:bCs/>
    </w:rPr>
  </w:style>
  <w:style w:type="character" w:customStyle="1" w:styleId="CommentSubjectChar">
    <w:name w:val="Comment Subject Char"/>
    <w:basedOn w:val="CommentTextChar"/>
    <w:link w:val="CommentSubject"/>
    <w:uiPriority w:val="99"/>
    <w:semiHidden/>
    <w:rsid w:val="004355FF"/>
    <w:rPr>
      <w:b/>
      <w:bCs/>
      <w:sz w:val="20"/>
      <w:szCs w:val="20"/>
    </w:rPr>
  </w:style>
  <w:style w:type="paragraph" w:styleId="BalloonText">
    <w:name w:val="Balloon Text"/>
    <w:basedOn w:val="Normal"/>
    <w:link w:val="BalloonTextChar"/>
    <w:uiPriority w:val="99"/>
    <w:semiHidden/>
    <w:unhideWhenUsed/>
    <w:rsid w:val="004355F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55F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2</Pages>
  <Words>489</Words>
  <Characters>2793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3276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dc:creator>
  <cp:lastModifiedBy>Sharon James</cp:lastModifiedBy>
  <cp:revision>5</cp:revision>
  <dcterms:created xsi:type="dcterms:W3CDTF">2016-03-07T21:36:00Z</dcterms:created>
  <dcterms:modified xsi:type="dcterms:W3CDTF">2016-03-15T13:45:00Z</dcterms:modified>
</cp:coreProperties>
</file>