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32ED2" w:rsidRPr="000F3ED1" w:rsidRDefault="00032ED2" w:rsidP="000F3ED1">
      <w:pPr>
        <w:pStyle w:val="NoSpacing"/>
        <w:spacing w:line="360" w:lineRule="auto"/>
        <w:jc w:val="both"/>
        <w:rPr>
          <w:rFonts w:ascii="Times New Roman" w:hAnsi="Times New Roman" w:cs="Times New Roman"/>
          <w:b/>
          <w:sz w:val="32"/>
        </w:rPr>
      </w:pPr>
      <w:r w:rsidRPr="000F3ED1">
        <w:rPr>
          <w:rFonts w:ascii="Times New Roman" w:hAnsi="Times New Roman" w:cs="Times New Roman"/>
          <w:b/>
          <w:sz w:val="32"/>
        </w:rPr>
        <w:t>The Impact of COVID19 and Rebuilding the Workforce</w:t>
      </w:r>
    </w:p>
    <w:p w:rsidR="00032ED2" w:rsidRPr="000F3ED1" w:rsidRDefault="00032ED2" w:rsidP="000F3ED1">
      <w:pPr>
        <w:pStyle w:val="Heading1"/>
        <w:spacing w:line="360" w:lineRule="auto"/>
        <w:jc w:val="both"/>
        <w:rPr>
          <w:rFonts w:cs="Times New Roman"/>
        </w:rPr>
      </w:pPr>
    </w:p>
    <w:p w:rsidR="00032ED2" w:rsidRPr="000F3ED1" w:rsidRDefault="00032ED2" w:rsidP="000F3ED1">
      <w:pPr>
        <w:spacing w:line="360" w:lineRule="auto"/>
        <w:jc w:val="both"/>
        <w:rPr>
          <w:rFonts w:ascii="Times New Roman" w:hAnsi="Times New Roman" w:cs="Times New Roman"/>
        </w:rPr>
      </w:pPr>
    </w:p>
    <w:p w:rsidR="00032ED2" w:rsidRPr="000F3ED1" w:rsidRDefault="00032ED2" w:rsidP="000F3ED1">
      <w:pPr>
        <w:spacing w:line="360" w:lineRule="auto"/>
        <w:jc w:val="both"/>
        <w:rPr>
          <w:rFonts w:ascii="Times New Roman" w:hAnsi="Times New Roman" w:cs="Times New Roman"/>
        </w:rPr>
      </w:pPr>
      <w:r w:rsidRPr="000F3ED1">
        <w:rPr>
          <w:rFonts w:ascii="Times New Roman" w:hAnsi="Times New Roman" w:cs="Times New Roman"/>
        </w:rPr>
        <w:br w:type="page"/>
      </w:r>
    </w:p>
    <w:sdt>
      <w:sdtPr>
        <w:rPr>
          <w:rFonts w:ascii="Times New Roman" w:eastAsiaTheme="minorHAnsi" w:hAnsi="Times New Roman" w:cs="Times New Roman"/>
          <w:color w:val="auto"/>
          <w:sz w:val="22"/>
          <w:szCs w:val="22"/>
        </w:rPr>
        <w:id w:val="-1319722240"/>
        <w:docPartObj>
          <w:docPartGallery w:val="Table of Contents"/>
          <w:docPartUnique/>
        </w:docPartObj>
      </w:sdtPr>
      <w:sdtEndPr>
        <w:rPr>
          <w:b/>
          <w:bCs/>
          <w:noProof/>
        </w:rPr>
      </w:sdtEndPr>
      <w:sdtContent>
        <w:p w:rsidR="00032ED2" w:rsidRPr="000F3ED1" w:rsidRDefault="00032ED2" w:rsidP="000F3ED1">
          <w:pPr>
            <w:pStyle w:val="TOCHeading"/>
            <w:spacing w:line="360" w:lineRule="auto"/>
            <w:jc w:val="both"/>
            <w:rPr>
              <w:rFonts w:ascii="Times New Roman" w:hAnsi="Times New Roman" w:cs="Times New Roman"/>
            </w:rPr>
          </w:pPr>
          <w:r w:rsidRPr="000F3ED1">
            <w:rPr>
              <w:rFonts w:ascii="Times New Roman" w:hAnsi="Times New Roman" w:cs="Times New Roman"/>
            </w:rPr>
            <w:t>Contents</w:t>
          </w:r>
        </w:p>
        <w:p w:rsidR="00032ED2" w:rsidRPr="000F3ED1" w:rsidRDefault="00032ED2" w:rsidP="000F3ED1">
          <w:pPr>
            <w:pStyle w:val="TOC1"/>
            <w:tabs>
              <w:tab w:val="right" w:leader="dot" w:pos="9350"/>
            </w:tabs>
            <w:spacing w:line="360" w:lineRule="auto"/>
            <w:jc w:val="both"/>
            <w:rPr>
              <w:rFonts w:ascii="Times New Roman" w:eastAsiaTheme="minorEastAsia" w:hAnsi="Times New Roman" w:cs="Times New Roman"/>
              <w:noProof/>
            </w:rPr>
          </w:pPr>
          <w:r w:rsidRPr="000F3ED1">
            <w:rPr>
              <w:rFonts w:ascii="Times New Roman" w:hAnsi="Times New Roman" w:cs="Times New Roman"/>
            </w:rPr>
            <w:fldChar w:fldCharType="begin"/>
          </w:r>
          <w:r w:rsidRPr="000F3ED1">
            <w:rPr>
              <w:rFonts w:ascii="Times New Roman" w:hAnsi="Times New Roman" w:cs="Times New Roman"/>
            </w:rPr>
            <w:instrText xml:space="preserve"> TOC \o "1-3" \h \z \u </w:instrText>
          </w:r>
          <w:r w:rsidRPr="000F3ED1">
            <w:rPr>
              <w:rFonts w:ascii="Times New Roman" w:hAnsi="Times New Roman" w:cs="Times New Roman"/>
            </w:rPr>
            <w:fldChar w:fldCharType="separate"/>
          </w:r>
          <w:hyperlink w:anchor="_Toc85306169" w:history="1">
            <w:r w:rsidRPr="000F3ED1">
              <w:rPr>
                <w:rStyle w:val="Hyperlink"/>
                <w:rFonts w:ascii="Times New Roman" w:hAnsi="Times New Roman" w:cs="Times New Roman"/>
                <w:noProof/>
              </w:rPr>
              <w:t>Introduction</w:t>
            </w:r>
            <w:r w:rsidRPr="000F3ED1">
              <w:rPr>
                <w:rFonts w:ascii="Times New Roman" w:hAnsi="Times New Roman" w:cs="Times New Roman"/>
                <w:noProof/>
                <w:webHidden/>
              </w:rPr>
              <w:tab/>
            </w:r>
            <w:r w:rsidRPr="000F3ED1">
              <w:rPr>
                <w:rFonts w:ascii="Times New Roman" w:hAnsi="Times New Roman" w:cs="Times New Roman"/>
                <w:noProof/>
                <w:webHidden/>
              </w:rPr>
              <w:fldChar w:fldCharType="begin"/>
            </w:r>
            <w:r w:rsidRPr="000F3ED1">
              <w:rPr>
                <w:rFonts w:ascii="Times New Roman" w:hAnsi="Times New Roman" w:cs="Times New Roman"/>
                <w:noProof/>
                <w:webHidden/>
              </w:rPr>
              <w:instrText xml:space="preserve"> PAGEREF _Toc85306169 \h </w:instrText>
            </w:r>
            <w:r w:rsidRPr="000F3ED1">
              <w:rPr>
                <w:rFonts w:ascii="Times New Roman" w:hAnsi="Times New Roman" w:cs="Times New Roman"/>
                <w:noProof/>
                <w:webHidden/>
              </w:rPr>
            </w:r>
            <w:r w:rsidRPr="000F3ED1">
              <w:rPr>
                <w:rFonts w:ascii="Times New Roman" w:hAnsi="Times New Roman" w:cs="Times New Roman"/>
                <w:noProof/>
                <w:webHidden/>
              </w:rPr>
              <w:fldChar w:fldCharType="separate"/>
            </w:r>
            <w:r w:rsidRPr="000F3ED1">
              <w:rPr>
                <w:rFonts w:ascii="Times New Roman" w:hAnsi="Times New Roman" w:cs="Times New Roman"/>
                <w:noProof/>
                <w:webHidden/>
              </w:rPr>
              <w:t>3</w:t>
            </w:r>
            <w:r w:rsidRPr="000F3ED1">
              <w:rPr>
                <w:rFonts w:ascii="Times New Roman" w:hAnsi="Times New Roman" w:cs="Times New Roman"/>
                <w:noProof/>
                <w:webHidden/>
              </w:rPr>
              <w:fldChar w:fldCharType="end"/>
            </w:r>
          </w:hyperlink>
        </w:p>
        <w:p w:rsidR="00032ED2" w:rsidRPr="000F3ED1" w:rsidRDefault="00362979" w:rsidP="000F3ED1">
          <w:pPr>
            <w:pStyle w:val="TOC1"/>
            <w:tabs>
              <w:tab w:val="right" w:leader="dot" w:pos="9350"/>
            </w:tabs>
            <w:spacing w:line="360" w:lineRule="auto"/>
            <w:jc w:val="both"/>
            <w:rPr>
              <w:rFonts w:ascii="Times New Roman" w:eastAsiaTheme="minorEastAsia" w:hAnsi="Times New Roman" w:cs="Times New Roman"/>
              <w:noProof/>
            </w:rPr>
          </w:pPr>
          <w:hyperlink w:anchor="_Toc85306170" w:history="1">
            <w:r w:rsidR="00032ED2" w:rsidRPr="000F3ED1">
              <w:rPr>
                <w:rStyle w:val="Hyperlink"/>
                <w:rFonts w:ascii="Times New Roman" w:hAnsi="Times New Roman" w:cs="Times New Roman"/>
                <w:noProof/>
              </w:rPr>
              <w:t>Conclusion</w:t>
            </w:r>
            <w:r w:rsidR="00032ED2" w:rsidRPr="000F3ED1">
              <w:rPr>
                <w:rFonts w:ascii="Times New Roman" w:hAnsi="Times New Roman" w:cs="Times New Roman"/>
                <w:noProof/>
                <w:webHidden/>
              </w:rPr>
              <w:tab/>
            </w:r>
            <w:r w:rsidR="00032ED2" w:rsidRPr="000F3ED1">
              <w:rPr>
                <w:rFonts w:ascii="Times New Roman" w:hAnsi="Times New Roman" w:cs="Times New Roman"/>
                <w:noProof/>
                <w:webHidden/>
              </w:rPr>
              <w:fldChar w:fldCharType="begin"/>
            </w:r>
            <w:r w:rsidR="00032ED2" w:rsidRPr="000F3ED1">
              <w:rPr>
                <w:rFonts w:ascii="Times New Roman" w:hAnsi="Times New Roman" w:cs="Times New Roman"/>
                <w:noProof/>
                <w:webHidden/>
              </w:rPr>
              <w:instrText xml:space="preserve"> PAGEREF _Toc85306170 \h </w:instrText>
            </w:r>
            <w:r w:rsidR="00032ED2" w:rsidRPr="000F3ED1">
              <w:rPr>
                <w:rFonts w:ascii="Times New Roman" w:hAnsi="Times New Roman" w:cs="Times New Roman"/>
                <w:noProof/>
                <w:webHidden/>
              </w:rPr>
            </w:r>
            <w:r w:rsidR="00032ED2" w:rsidRPr="000F3ED1">
              <w:rPr>
                <w:rFonts w:ascii="Times New Roman" w:hAnsi="Times New Roman" w:cs="Times New Roman"/>
                <w:noProof/>
                <w:webHidden/>
              </w:rPr>
              <w:fldChar w:fldCharType="separate"/>
            </w:r>
            <w:r w:rsidR="00032ED2" w:rsidRPr="000F3ED1">
              <w:rPr>
                <w:rFonts w:ascii="Times New Roman" w:hAnsi="Times New Roman" w:cs="Times New Roman"/>
                <w:noProof/>
                <w:webHidden/>
              </w:rPr>
              <w:t>10</w:t>
            </w:r>
            <w:r w:rsidR="00032ED2" w:rsidRPr="000F3ED1">
              <w:rPr>
                <w:rFonts w:ascii="Times New Roman" w:hAnsi="Times New Roman" w:cs="Times New Roman"/>
                <w:noProof/>
                <w:webHidden/>
              </w:rPr>
              <w:fldChar w:fldCharType="end"/>
            </w:r>
          </w:hyperlink>
        </w:p>
        <w:p w:rsidR="00032ED2" w:rsidRPr="000F3ED1" w:rsidRDefault="00362979" w:rsidP="000F3ED1">
          <w:pPr>
            <w:pStyle w:val="TOC1"/>
            <w:tabs>
              <w:tab w:val="right" w:leader="dot" w:pos="9350"/>
            </w:tabs>
            <w:spacing w:line="360" w:lineRule="auto"/>
            <w:jc w:val="both"/>
            <w:rPr>
              <w:rFonts w:ascii="Times New Roman" w:eastAsiaTheme="minorEastAsia" w:hAnsi="Times New Roman" w:cs="Times New Roman"/>
              <w:noProof/>
            </w:rPr>
          </w:pPr>
          <w:hyperlink w:anchor="_Toc85306171" w:history="1">
            <w:r w:rsidR="00032ED2" w:rsidRPr="000F3ED1">
              <w:rPr>
                <w:rStyle w:val="Hyperlink"/>
                <w:rFonts w:ascii="Times New Roman" w:hAnsi="Times New Roman" w:cs="Times New Roman"/>
                <w:noProof/>
              </w:rPr>
              <w:t>Reference</w:t>
            </w:r>
            <w:r w:rsidR="00032ED2" w:rsidRPr="000F3ED1">
              <w:rPr>
                <w:rFonts w:ascii="Times New Roman" w:hAnsi="Times New Roman" w:cs="Times New Roman"/>
                <w:noProof/>
                <w:webHidden/>
              </w:rPr>
              <w:tab/>
            </w:r>
            <w:r w:rsidR="00032ED2" w:rsidRPr="000F3ED1">
              <w:rPr>
                <w:rFonts w:ascii="Times New Roman" w:hAnsi="Times New Roman" w:cs="Times New Roman"/>
                <w:noProof/>
                <w:webHidden/>
              </w:rPr>
              <w:fldChar w:fldCharType="begin"/>
            </w:r>
            <w:r w:rsidR="00032ED2" w:rsidRPr="000F3ED1">
              <w:rPr>
                <w:rFonts w:ascii="Times New Roman" w:hAnsi="Times New Roman" w:cs="Times New Roman"/>
                <w:noProof/>
                <w:webHidden/>
              </w:rPr>
              <w:instrText xml:space="preserve"> PAGEREF _Toc85306171 \h </w:instrText>
            </w:r>
            <w:r w:rsidR="00032ED2" w:rsidRPr="000F3ED1">
              <w:rPr>
                <w:rFonts w:ascii="Times New Roman" w:hAnsi="Times New Roman" w:cs="Times New Roman"/>
                <w:noProof/>
                <w:webHidden/>
              </w:rPr>
            </w:r>
            <w:r w:rsidR="00032ED2" w:rsidRPr="000F3ED1">
              <w:rPr>
                <w:rFonts w:ascii="Times New Roman" w:hAnsi="Times New Roman" w:cs="Times New Roman"/>
                <w:noProof/>
                <w:webHidden/>
              </w:rPr>
              <w:fldChar w:fldCharType="separate"/>
            </w:r>
            <w:r w:rsidR="00032ED2" w:rsidRPr="000F3ED1">
              <w:rPr>
                <w:rFonts w:ascii="Times New Roman" w:hAnsi="Times New Roman" w:cs="Times New Roman"/>
                <w:noProof/>
                <w:webHidden/>
              </w:rPr>
              <w:t>11</w:t>
            </w:r>
            <w:r w:rsidR="00032ED2" w:rsidRPr="000F3ED1">
              <w:rPr>
                <w:rFonts w:ascii="Times New Roman" w:hAnsi="Times New Roman" w:cs="Times New Roman"/>
                <w:noProof/>
                <w:webHidden/>
              </w:rPr>
              <w:fldChar w:fldCharType="end"/>
            </w:r>
          </w:hyperlink>
        </w:p>
        <w:p w:rsidR="00032ED2" w:rsidRPr="000F3ED1" w:rsidRDefault="00032ED2" w:rsidP="000F3ED1">
          <w:pPr>
            <w:spacing w:line="360" w:lineRule="auto"/>
            <w:jc w:val="both"/>
            <w:rPr>
              <w:rFonts w:ascii="Times New Roman" w:hAnsi="Times New Roman" w:cs="Times New Roman"/>
            </w:rPr>
          </w:pPr>
          <w:r w:rsidRPr="000F3ED1">
            <w:rPr>
              <w:rFonts w:ascii="Times New Roman" w:hAnsi="Times New Roman" w:cs="Times New Roman"/>
              <w:b/>
              <w:bCs/>
              <w:noProof/>
            </w:rPr>
            <w:fldChar w:fldCharType="end"/>
          </w:r>
        </w:p>
      </w:sdtContent>
    </w:sdt>
    <w:p w:rsidR="00032ED2" w:rsidRPr="000F3ED1" w:rsidRDefault="00032ED2" w:rsidP="000F3ED1">
      <w:pPr>
        <w:spacing w:line="360" w:lineRule="auto"/>
        <w:jc w:val="both"/>
        <w:rPr>
          <w:rFonts w:ascii="Times New Roman" w:eastAsiaTheme="majorEastAsia" w:hAnsi="Times New Roman" w:cs="Times New Roman"/>
          <w:color w:val="000000" w:themeColor="text1"/>
          <w:sz w:val="32"/>
          <w:szCs w:val="32"/>
        </w:rPr>
      </w:pPr>
      <w:r w:rsidRPr="000F3ED1">
        <w:rPr>
          <w:rFonts w:ascii="Times New Roman" w:hAnsi="Times New Roman" w:cs="Times New Roman"/>
        </w:rPr>
        <w:br w:type="page"/>
      </w:r>
    </w:p>
    <w:p w:rsidR="00007461" w:rsidRPr="000F3ED1" w:rsidRDefault="000F3ED1" w:rsidP="000F3ED1">
      <w:pPr>
        <w:pStyle w:val="Heading1"/>
        <w:spacing w:line="360" w:lineRule="auto"/>
        <w:jc w:val="both"/>
        <w:rPr>
          <w:rFonts w:cs="Times New Roman"/>
        </w:rPr>
      </w:pPr>
      <w:bookmarkStart w:id="0" w:name="_Toc85306169"/>
      <w:r w:rsidRPr="000F3ED1">
        <w:rPr>
          <w:rFonts w:cs="Times New Roman"/>
        </w:rPr>
        <w:lastRenderedPageBreak/>
        <w:t>Introduction</w:t>
      </w:r>
      <w:bookmarkEnd w:id="0"/>
    </w:p>
    <w:p w:rsidR="00007461" w:rsidRPr="000F3ED1" w:rsidRDefault="00A37CFE"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COVID-19's recent crisis may be seen as one of the most important and unique events by firms, investors, regulators, as well as many other market players (Al Janabi, 2021). The illness has spread worldwide, but it has also damaged the hotel industry's performance and stability by interfering with critical financial markets and sectors. One of the most impacted sectors during the COVID-19 shutdown was the hotel industry (Al Janabi, 2021). Hotels were closed for a long time as a result of government regulations. In this essay, the impact of COVID-19 on employee life will be explained. This essay will describe how the hotel industry is affected by the pandemic and how the industry is surviving in this crucial time as we know that a skilled workforce is the central part of the hospitality industry. Many hotels are now struggling with the lack of a skilled workforce as many employees have already switched their job because of the insecurity involved in the particular industry</w:t>
      </w:r>
      <w:r w:rsidR="00805000" w:rsidRPr="000F3ED1">
        <w:rPr>
          <w:rFonts w:ascii="Times New Roman" w:hAnsi="Times New Roman" w:cs="Times New Roman"/>
          <w:sz w:val="24"/>
          <w:szCs w:val="24"/>
        </w:rPr>
        <w:t xml:space="preserve"> </w:t>
      </w:r>
      <w:r w:rsidR="00805000" w:rsidRPr="000F3ED1">
        <w:rPr>
          <w:rFonts w:ascii="Times New Roman" w:hAnsi="Times New Roman" w:cs="Times New Roman"/>
          <w:color w:val="000000"/>
          <w:sz w:val="24"/>
          <w:szCs w:val="24"/>
          <w:shd w:val="clear" w:color="auto" w:fill="FFFFFF"/>
        </w:rPr>
        <w:t>(Davahli, Karwowski, Sonmez and Apostolopoulos, 2021)</w:t>
      </w:r>
      <w:r w:rsidRPr="000F3ED1">
        <w:rPr>
          <w:rFonts w:ascii="Times New Roman" w:hAnsi="Times New Roman" w:cs="Times New Roman"/>
          <w:sz w:val="24"/>
          <w:szCs w:val="24"/>
        </w:rPr>
        <w:t>. The retention of the existing workforce is significant for the hotels. How the Trinity hotel is conducting the retention process will be explained in this easy. At this moment, recruiting a new employee and building a skilled workforce should be the primary goal of a hotel. How the trinity hotel is recruiting employee will be discussed in this essay. At the end of this essay, a PESTEL analysis will be analyzed to learn about the macro environment.</w:t>
      </w:r>
      <w:r w:rsidR="000F3ED1" w:rsidRPr="000F3ED1">
        <w:rPr>
          <w:rFonts w:ascii="Times New Roman" w:hAnsi="Times New Roman" w:cs="Times New Roman"/>
          <w:sz w:val="24"/>
          <w:szCs w:val="24"/>
        </w:rPr>
        <w:br w:type="page"/>
      </w:r>
    </w:p>
    <w:p w:rsidR="00FB2C7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lastRenderedPageBreak/>
        <w:t>When it comes to the employment lifetime, COVID-19 has a major effect. COVID-19's impact on the life cycle of an employee is described below:</w:t>
      </w:r>
    </w:p>
    <w:p w:rsidR="00007461"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When it comes to hiring new employees, Trinity Hotels takes a structu</w:t>
      </w:r>
      <w:r w:rsidR="008C1FD5" w:rsidRPr="000F3ED1">
        <w:rPr>
          <w:rFonts w:ascii="Times New Roman" w:hAnsi="Times New Roman" w:cs="Times New Roman"/>
          <w:sz w:val="24"/>
          <w:szCs w:val="24"/>
        </w:rPr>
        <w:t xml:space="preserve">red approach. That way, it </w:t>
      </w:r>
      <w:r w:rsidRPr="000F3ED1">
        <w:rPr>
          <w:rFonts w:ascii="Times New Roman" w:hAnsi="Times New Roman" w:cs="Times New Roman"/>
          <w:sz w:val="24"/>
          <w:szCs w:val="24"/>
        </w:rPr>
        <w:t>can hire just the most capable workers.</w:t>
      </w:r>
      <w:r w:rsidR="008C1FD5" w:rsidRPr="000F3ED1">
        <w:rPr>
          <w:rFonts w:ascii="Times New Roman" w:hAnsi="Times New Roman" w:cs="Times New Roman"/>
          <w:sz w:val="24"/>
          <w:szCs w:val="24"/>
        </w:rPr>
        <w:t xml:space="preserve"> Trinity Hotels employs freshers</w:t>
      </w:r>
      <w:r w:rsidRPr="000F3ED1">
        <w:rPr>
          <w:rFonts w:ascii="Times New Roman" w:hAnsi="Times New Roman" w:cs="Times New Roman"/>
          <w:sz w:val="24"/>
          <w:szCs w:val="24"/>
        </w:rPr>
        <w:t xml:space="preserve"> who have graduated from a particular college or university</w:t>
      </w:r>
      <w:r w:rsidR="00805000" w:rsidRPr="000F3ED1">
        <w:rPr>
          <w:rFonts w:ascii="Times New Roman" w:hAnsi="Times New Roman" w:cs="Times New Roman"/>
          <w:sz w:val="24"/>
          <w:szCs w:val="24"/>
        </w:rPr>
        <w:t xml:space="preserve"> </w:t>
      </w:r>
      <w:r w:rsidR="00805000" w:rsidRPr="000F3ED1">
        <w:rPr>
          <w:rFonts w:ascii="Times New Roman" w:hAnsi="Times New Roman" w:cs="Times New Roman"/>
          <w:color w:val="000000"/>
          <w:sz w:val="24"/>
          <w:szCs w:val="24"/>
          <w:shd w:val="clear" w:color="auto" w:fill="FFFFFF"/>
        </w:rPr>
        <w:t>(Recruitment - Trinity International Services Limited, 2021)</w:t>
      </w:r>
      <w:r w:rsidRPr="000F3ED1">
        <w:rPr>
          <w:rFonts w:ascii="Times New Roman" w:hAnsi="Times New Roman" w:cs="Times New Roman"/>
          <w:sz w:val="24"/>
          <w:szCs w:val="24"/>
        </w:rPr>
        <w:t>. The COVID-19 pandemic severely h</w:t>
      </w:r>
      <w:r w:rsidR="008C1FD5" w:rsidRPr="000F3ED1">
        <w:rPr>
          <w:rFonts w:ascii="Times New Roman" w:hAnsi="Times New Roman" w:cs="Times New Roman"/>
          <w:sz w:val="24"/>
          <w:szCs w:val="24"/>
        </w:rPr>
        <w:t xml:space="preserve">indered </w:t>
      </w:r>
      <w:r w:rsidRPr="000F3ED1">
        <w:rPr>
          <w:rFonts w:ascii="Times New Roman" w:hAnsi="Times New Roman" w:cs="Times New Roman"/>
          <w:sz w:val="24"/>
          <w:szCs w:val="24"/>
        </w:rPr>
        <w:t>this approach. The institutional hiring procedure did not yield any new hires for the Trinity Hotel</w:t>
      </w:r>
      <w:r w:rsidR="008C1FD5" w:rsidRPr="000F3ED1">
        <w:rPr>
          <w:rFonts w:ascii="Times New Roman" w:hAnsi="Times New Roman" w:cs="Times New Roman"/>
          <w:sz w:val="24"/>
          <w:szCs w:val="24"/>
        </w:rPr>
        <w:t xml:space="preserve"> in 2020</w:t>
      </w:r>
      <w:r w:rsidRPr="000F3ED1">
        <w:rPr>
          <w:rFonts w:ascii="Times New Roman" w:hAnsi="Times New Roman" w:cs="Times New Roman"/>
          <w:sz w:val="24"/>
          <w:szCs w:val="24"/>
        </w:rPr>
        <w:t xml:space="preserve">. </w:t>
      </w:r>
      <w:r w:rsidR="0018713A" w:rsidRPr="000F3ED1">
        <w:rPr>
          <w:rFonts w:ascii="Times New Roman" w:hAnsi="Times New Roman" w:cs="Times New Roman"/>
          <w:sz w:val="24"/>
          <w:szCs w:val="24"/>
        </w:rPr>
        <w:t>Trinity hotel also recruits employees from external sources</w:t>
      </w:r>
      <w:r w:rsidR="00893B39" w:rsidRPr="000F3ED1">
        <w:rPr>
          <w:rFonts w:ascii="Times New Roman" w:hAnsi="Times New Roman" w:cs="Times New Roman"/>
          <w:sz w:val="24"/>
          <w:szCs w:val="24"/>
        </w:rPr>
        <w:t>. It calls to send a CV</w:t>
      </w:r>
      <w:r w:rsidR="00B6563B" w:rsidRPr="000F3ED1">
        <w:rPr>
          <w:rFonts w:ascii="Times New Roman" w:hAnsi="Times New Roman" w:cs="Times New Roman"/>
          <w:sz w:val="24"/>
          <w:szCs w:val="24"/>
        </w:rPr>
        <w:t xml:space="preserve"> and fill up an application form. But this recruitment was hampered because of the pandemic.</w:t>
      </w:r>
    </w:p>
    <w:p w:rsidR="00935C2A"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The selection follows recruiting. The employer finds the best person for the company by going through the recruiting process. Because of the pandemic, the selection procedure was cancelled at the Trinity Hotel. As a result, the process of selecting n</w:t>
      </w:r>
      <w:r w:rsidR="00CC7D19" w:rsidRPr="000F3ED1">
        <w:rPr>
          <w:rFonts w:ascii="Times New Roman" w:hAnsi="Times New Roman" w:cs="Times New Roman"/>
          <w:sz w:val="24"/>
          <w:szCs w:val="24"/>
        </w:rPr>
        <w:t>ew employees was ha</w:t>
      </w:r>
      <w:r w:rsidRPr="000F3ED1">
        <w:rPr>
          <w:rFonts w:ascii="Times New Roman" w:hAnsi="Times New Roman" w:cs="Times New Roman"/>
          <w:sz w:val="24"/>
          <w:szCs w:val="24"/>
        </w:rPr>
        <w:t>mpered. The Trinity Hotel choose from a pool of candidates and then puts together a few training programs to help develop a highly skilled team.</w:t>
      </w:r>
      <w:r w:rsidR="00776413" w:rsidRPr="000F3ED1">
        <w:rPr>
          <w:rFonts w:ascii="Times New Roman" w:hAnsi="Times New Roman" w:cs="Times New Roman"/>
          <w:sz w:val="24"/>
          <w:szCs w:val="24"/>
        </w:rPr>
        <w:t xml:space="preserve"> Trinity hotel has a very comprehensive selection process. It include</w:t>
      </w:r>
      <w:r w:rsidR="00662EBF" w:rsidRPr="000F3ED1">
        <w:rPr>
          <w:rFonts w:ascii="Times New Roman" w:hAnsi="Times New Roman" w:cs="Times New Roman"/>
          <w:sz w:val="24"/>
          <w:szCs w:val="24"/>
        </w:rPr>
        <w:t>s</w:t>
      </w:r>
      <w:r w:rsidR="00776413" w:rsidRPr="000F3ED1">
        <w:rPr>
          <w:rFonts w:ascii="Times New Roman" w:hAnsi="Times New Roman" w:cs="Times New Roman"/>
          <w:sz w:val="24"/>
          <w:szCs w:val="24"/>
        </w:rPr>
        <w:t xml:space="preserve"> a case study, group discussion, presentation and face to face </w:t>
      </w:r>
      <w:r w:rsidR="00C36E9E" w:rsidRPr="000F3ED1">
        <w:rPr>
          <w:rFonts w:ascii="Times New Roman" w:hAnsi="Times New Roman" w:cs="Times New Roman"/>
          <w:sz w:val="24"/>
          <w:szCs w:val="24"/>
        </w:rPr>
        <w:t>interview. After all these processes, the authority select</w:t>
      </w:r>
      <w:r w:rsidR="00662EBF" w:rsidRPr="000F3ED1">
        <w:rPr>
          <w:rFonts w:ascii="Times New Roman" w:hAnsi="Times New Roman" w:cs="Times New Roman"/>
          <w:sz w:val="24"/>
          <w:szCs w:val="24"/>
        </w:rPr>
        <w:t>s</w:t>
      </w:r>
      <w:r w:rsidR="00C36E9E" w:rsidRPr="000F3ED1">
        <w:rPr>
          <w:rFonts w:ascii="Times New Roman" w:hAnsi="Times New Roman" w:cs="Times New Roman"/>
          <w:sz w:val="24"/>
          <w:szCs w:val="24"/>
        </w:rPr>
        <w:t xml:space="preserve"> the right employee</w:t>
      </w:r>
      <w:r w:rsidR="00805000" w:rsidRPr="000F3ED1">
        <w:rPr>
          <w:rFonts w:ascii="Times New Roman" w:hAnsi="Times New Roman" w:cs="Times New Roman"/>
          <w:sz w:val="24"/>
          <w:szCs w:val="24"/>
        </w:rPr>
        <w:t xml:space="preserve"> </w:t>
      </w:r>
      <w:r w:rsidR="00805000" w:rsidRPr="000F3ED1">
        <w:rPr>
          <w:rFonts w:ascii="Times New Roman" w:hAnsi="Times New Roman" w:cs="Times New Roman"/>
          <w:color w:val="000000"/>
          <w:sz w:val="24"/>
          <w:szCs w:val="24"/>
          <w:shd w:val="clear" w:color="auto" w:fill="FFFFFF"/>
        </w:rPr>
        <w:t>(Recruitment - Trinity International Services Limited, 2021)</w:t>
      </w:r>
      <w:r w:rsidR="00C36E9E" w:rsidRPr="000F3ED1">
        <w:rPr>
          <w:rFonts w:ascii="Times New Roman" w:hAnsi="Times New Roman" w:cs="Times New Roman"/>
          <w:sz w:val="24"/>
          <w:szCs w:val="24"/>
        </w:rPr>
        <w:t>.</w:t>
      </w:r>
      <w:r w:rsidRPr="000F3ED1">
        <w:rPr>
          <w:rFonts w:ascii="Times New Roman" w:hAnsi="Times New Roman" w:cs="Times New Roman"/>
          <w:sz w:val="24"/>
          <w:szCs w:val="24"/>
        </w:rPr>
        <w:t xml:space="preserve"> Trinity hotel's selection process stalled due to the outbreak of the disease.</w:t>
      </w:r>
    </w:p>
    <w:p w:rsidR="00CC7D19"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The employee's capacity to perform their work was seriously hampered because of the corona epidemic.</w:t>
      </w:r>
      <w:r w:rsidR="00E549CE" w:rsidRPr="000F3ED1">
        <w:rPr>
          <w:rFonts w:ascii="Times New Roman" w:hAnsi="Times New Roman" w:cs="Times New Roman"/>
          <w:sz w:val="24"/>
          <w:szCs w:val="24"/>
        </w:rPr>
        <w:t xml:space="preserve"> The employee recruited in 2019 was not adapted to the environment yet</w:t>
      </w:r>
      <w:r w:rsidRPr="000F3ED1">
        <w:rPr>
          <w:rFonts w:ascii="Times New Roman" w:hAnsi="Times New Roman" w:cs="Times New Roman"/>
          <w:sz w:val="24"/>
          <w:szCs w:val="24"/>
        </w:rPr>
        <w:t xml:space="preserve"> </w:t>
      </w:r>
      <w:r w:rsidR="00E549CE" w:rsidRPr="000F3ED1">
        <w:rPr>
          <w:rFonts w:ascii="Times New Roman" w:hAnsi="Times New Roman" w:cs="Times New Roman"/>
          <w:sz w:val="24"/>
          <w:szCs w:val="24"/>
        </w:rPr>
        <w:t>as the hotel industry remained close from the beginning of March 2020. That employee will take some time to perform as they need to adjust to the new environment</w:t>
      </w:r>
      <w:r w:rsidRPr="000F3ED1">
        <w:rPr>
          <w:rFonts w:ascii="Times New Roman" w:hAnsi="Times New Roman" w:cs="Times New Roman"/>
          <w:sz w:val="24"/>
          <w:szCs w:val="24"/>
        </w:rPr>
        <w:t>. Employees are afraid of losing their jobs because of the COVID-19 epidemic</w:t>
      </w:r>
      <w:r w:rsidR="0034122F" w:rsidRPr="000F3ED1">
        <w:rPr>
          <w:rFonts w:ascii="Times New Roman" w:hAnsi="Times New Roman" w:cs="Times New Roman"/>
          <w:sz w:val="24"/>
          <w:szCs w:val="24"/>
        </w:rPr>
        <w:t xml:space="preserve"> </w:t>
      </w:r>
      <w:r w:rsidR="0034122F" w:rsidRPr="000F3ED1">
        <w:rPr>
          <w:rFonts w:ascii="Times New Roman" w:hAnsi="Times New Roman" w:cs="Times New Roman"/>
          <w:color w:val="000000"/>
          <w:sz w:val="24"/>
          <w:szCs w:val="24"/>
          <w:shd w:val="clear" w:color="auto" w:fill="FFFFFF"/>
        </w:rPr>
        <w:t>(The hotel industry’s uneven pandemic recovery, 2021)</w:t>
      </w:r>
      <w:r w:rsidRPr="000F3ED1">
        <w:rPr>
          <w:rFonts w:ascii="Times New Roman" w:hAnsi="Times New Roman" w:cs="Times New Roman"/>
          <w:sz w:val="24"/>
          <w:szCs w:val="24"/>
        </w:rPr>
        <w:t>. Therefore</w:t>
      </w:r>
      <w:r w:rsidR="0034122F" w:rsidRPr="000F3ED1">
        <w:rPr>
          <w:rFonts w:ascii="Times New Roman" w:hAnsi="Times New Roman" w:cs="Times New Roman"/>
          <w:sz w:val="24"/>
          <w:szCs w:val="24"/>
        </w:rPr>
        <w:t>,</w:t>
      </w:r>
      <w:r w:rsidRPr="000F3ED1">
        <w:rPr>
          <w:rFonts w:ascii="Times New Roman" w:hAnsi="Times New Roman" w:cs="Times New Roman"/>
          <w:sz w:val="24"/>
          <w:szCs w:val="24"/>
        </w:rPr>
        <w:t xml:space="preserve"> they aren't giving it their all at work. As a result, the performance of the employees was lowered.</w:t>
      </w:r>
    </w:p>
    <w:p w:rsidR="00CC7D19"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The Trinity Hotel's succession strategy failed because of the COVID-19 pandemic. Because of the countrywide lockdown, the hotel was forced to remain closed for an extended length of time. Many people left their employment to pursue other opportunities. As a result, current employees couldn't provide their best efforts since they were afraid of losing their profession altogether</w:t>
      </w:r>
      <w:r w:rsidR="0034122F" w:rsidRPr="000F3ED1">
        <w:rPr>
          <w:rFonts w:ascii="Times New Roman" w:hAnsi="Times New Roman" w:cs="Times New Roman"/>
          <w:sz w:val="24"/>
          <w:szCs w:val="24"/>
        </w:rPr>
        <w:t xml:space="preserve"> </w:t>
      </w:r>
      <w:r w:rsidR="0034122F" w:rsidRPr="000F3ED1">
        <w:rPr>
          <w:rFonts w:ascii="Times New Roman" w:hAnsi="Times New Roman" w:cs="Times New Roman"/>
          <w:color w:val="000000"/>
          <w:sz w:val="24"/>
          <w:szCs w:val="24"/>
          <w:shd w:val="clear" w:color="auto" w:fill="FFFFFF"/>
        </w:rPr>
        <w:t>(The hotel industry’s uneven pandemic recovery, 2021)</w:t>
      </w:r>
      <w:r w:rsidRPr="000F3ED1">
        <w:rPr>
          <w:rFonts w:ascii="Times New Roman" w:hAnsi="Times New Roman" w:cs="Times New Roman"/>
          <w:sz w:val="24"/>
          <w:szCs w:val="24"/>
        </w:rPr>
        <w:t>.</w:t>
      </w:r>
      <w:r w:rsidR="00836357" w:rsidRPr="000F3ED1">
        <w:rPr>
          <w:rFonts w:ascii="Times New Roman" w:hAnsi="Times New Roman" w:cs="Times New Roman"/>
          <w:sz w:val="24"/>
          <w:szCs w:val="24"/>
        </w:rPr>
        <w:t xml:space="preserve"> The succession can be achieved through </w:t>
      </w:r>
      <w:r w:rsidR="00836357" w:rsidRPr="000F3ED1">
        <w:rPr>
          <w:rFonts w:ascii="Times New Roman" w:hAnsi="Times New Roman" w:cs="Times New Roman"/>
          <w:sz w:val="24"/>
          <w:szCs w:val="24"/>
        </w:rPr>
        <w:lastRenderedPageBreak/>
        <w:t>the job engagement of the employees</w:t>
      </w:r>
      <w:r w:rsidR="00536457" w:rsidRPr="000F3ED1">
        <w:rPr>
          <w:rFonts w:ascii="Times New Roman" w:hAnsi="Times New Roman" w:cs="Times New Roman"/>
          <w:sz w:val="24"/>
          <w:szCs w:val="24"/>
        </w:rPr>
        <w:t xml:space="preserve"> </w:t>
      </w:r>
      <w:r w:rsidR="00536457" w:rsidRPr="000F3ED1">
        <w:rPr>
          <w:rFonts w:ascii="Times New Roman" w:hAnsi="Times New Roman" w:cs="Times New Roman"/>
          <w:color w:val="000000"/>
          <w:sz w:val="24"/>
          <w:szCs w:val="24"/>
          <w:shd w:val="clear" w:color="auto" w:fill="FFFFFF"/>
        </w:rPr>
        <w:t>(Chanana and Sangeeta, 2020)</w:t>
      </w:r>
      <w:r w:rsidR="00836357" w:rsidRPr="000F3ED1">
        <w:rPr>
          <w:rFonts w:ascii="Times New Roman" w:hAnsi="Times New Roman" w:cs="Times New Roman"/>
          <w:sz w:val="24"/>
          <w:szCs w:val="24"/>
        </w:rPr>
        <w:t>. As the job engagement is low due to the pandemic situation, the succession is hampered.</w:t>
      </w:r>
      <w:r w:rsidRPr="000F3ED1">
        <w:rPr>
          <w:rFonts w:ascii="Times New Roman" w:hAnsi="Times New Roman" w:cs="Times New Roman"/>
          <w:sz w:val="24"/>
          <w:szCs w:val="24"/>
        </w:rPr>
        <w:t xml:space="preserve"> </w:t>
      </w:r>
    </w:p>
    <w:p w:rsidR="00CC7D19"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 xml:space="preserve">The transition stage of the employee lifecycle process is the final stage of the procedure. </w:t>
      </w:r>
      <w:r w:rsidR="00192670" w:rsidRPr="00192670">
        <w:rPr>
          <w:rFonts w:ascii="Times New Roman" w:hAnsi="Times New Roman" w:cs="Times New Roman"/>
          <w:sz w:val="24"/>
          <w:szCs w:val="24"/>
        </w:rPr>
        <w:t>Many transitions occur in the lives of employees, such as retirement, changing jobs, or changing personal situations.</w:t>
      </w:r>
      <w:r w:rsidR="00192670">
        <w:rPr>
          <w:rFonts w:ascii="Times New Roman" w:hAnsi="Times New Roman" w:cs="Times New Roman"/>
          <w:sz w:val="24"/>
          <w:szCs w:val="24"/>
        </w:rPr>
        <w:t xml:space="preserve"> </w:t>
      </w:r>
      <w:r w:rsidRPr="000F3ED1">
        <w:rPr>
          <w:rFonts w:ascii="Times New Roman" w:hAnsi="Times New Roman" w:cs="Times New Roman"/>
          <w:sz w:val="24"/>
          <w:szCs w:val="24"/>
        </w:rPr>
        <w:t>The transition process is just as essential as the different stages of the employee lifecycle in terms of success or failure</w:t>
      </w:r>
      <w:r w:rsidR="00713A13" w:rsidRPr="000F3ED1">
        <w:rPr>
          <w:rFonts w:ascii="Times New Roman" w:hAnsi="Times New Roman" w:cs="Times New Roman"/>
          <w:sz w:val="24"/>
          <w:szCs w:val="24"/>
        </w:rPr>
        <w:t xml:space="preserve"> </w:t>
      </w:r>
      <w:r w:rsidR="00713A13" w:rsidRPr="000F3ED1">
        <w:rPr>
          <w:rFonts w:ascii="Times New Roman" w:hAnsi="Times New Roman" w:cs="Times New Roman"/>
          <w:color w:val="000000"/>
          <w:sz w:val="24"/>
          <w:szCs w:val="24"/>
          <w:shd w:val="clear" w:color="auto" w:fill="FFFFFF"/>
        </w:rPr>
        <w:t>(Gollan, 2018)</w:t>
      </w:r>
      <w:r w:rsidRPr="000F3ED1">
        <w:rPr>
          <w:rFonts w:ascii="Times New Roman" w:hAnsi="Times New Roman" w:cs="Times New Roman"/>
          <w:sz w:val="24"/>
          <w:szCs w:val="24"/>
        </w:rPr>
        <w:t>. Because the transition process impacts other employees as well, other workers will feel apprehensive about their futures if their company does not approach the transition process with care, which will negatively impact their performance. The changeover procedure at the Trinity Hotel ran quite smoothly. Even though it had to lay off employees, it treated them with dignity and generously donated a substantial sum of money. It was extremely difficult for Trinity Hotel to fire its highly trained employee, but it was necessary.</w:t>
      </w:r>
    </w:p>
    <w:p w:rsidR="000C0BA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A significant amount of unrest and political disagreement will have damaged social cohesion by 2021, and a new recession will threaten the livelihoods of t</w:t>
      </w:r>
      <w:r w:rsidR="001B5826" w:rsidRPr="000F3ED1">
        <w:rPr>
          <w:rFonts w:ascii="Times New Roman" w:hAnsi="Times New Roman" w:cs="Times New Roman"/>
          <w:sz w:val="24"/>
          <w:szCs w:val="24"/>
        </w:rPr>
        <w:t>hose in the lower-income segment</w:t>
      </w:r>
      <w:r w:rsidRPr="000F3ED1">
        <w:rPr>
          <w:rFonts w:ascii="Times New Roman" w:hAnsi="Times New Roman" w:cs="Times New Roman"/>
          <w:sz w:val="24"/>
          <w:szCs w:val="24"/>
        </w:rPr>
        <w:t xml:space="preserve"> and th</w:t>
      </w:r>
      <w:r w:rsidR="001B5826" w:rsidRPr="000F3ED1">
        <w:rPr>
          <w:rFonts w:ascii="Times New Roman" w:hAnsi="Times New Roman" w:cs="Times New Roman"/>
          <w:sz w:val="24"/>
          <w:szCs w:val="24"/>
        </w:rPr>
        <w:t>ose in the middle-income group</w:t>
      </w:r>
      <w:r w:rsidR="00713A13" w:rsidRPr="000F3ED1">
        <w:rPr>
          <w:rFonts w:ascii="Times New Roman" w:hAnsi="Times New Roman" w:cs="Times New Roman"/>
          <w:sz w:val="24"/>
          <w:szCs w:val="24"/>
        </w:rPr>
        <w:t xml:space="preserve"> </w:t>
      </w:r>
      <w:r w:rsidR="00713A13" w:rsidRPr="000F3ED1">
        <w:rPr>
          <w:rFonts w:ascii="Times New Roman" w:hAnsi="Times New Roman" w:cs="Times New Roman"/>
          <w:color w:val="000000"/>
          <w:sz w:val="24"/>
          <w:szCs w:val="24"/>
          <w:shd w:val="clear" w:color="auto" w:fill="FFFFFF"/>
        </w:rPr>
        <w:t>(Lutfi, 2021)</w:t>
      </w:r>
      <w:r w:rsidRPr="000F3ED1">
        <w:rPr>
          <w:rFonts w:ascii="Times New Roman" w:hAnsi="Times New Roman" w:cs="Times New Roman"/>
          <w:sz w:val="24"/>
          <w:szCs w:val="24"/>
        </w:rPr>
        <w:t>. As a result of the corona pandemic's influence on the world's economy and labour markets, millions of employees have seen major changes in their lives at and outside of work, as well as in their over</w:t>
      </w:r>
      <w:r w:rsidR="001B5826" w:rsidRPr="000F3ED1">
        <w:rPr>
          <w:rFonts w:ascii="Times New Roman" w:hAnsi="Times New Roman" w:cs="Times New Roman"/>
          <w:sz w:val="24"/>
          <w:szCs w:val="24"/>
        </w:rPr>
        <w:t xml:space="preserve">all well-being and productivity. </w:t>
      </w:r>
      <w:r w:rsidR="00192670" w:rsidRPr="00192670">
        <w:rPr>
          <w:rFonts w:ascii="Times New Roman" w:hAnsi="Times New Roman" w:cs="Times New Roman"/>
          <w:sz w:val="24"/>
          <w:szCs w:val="24"/>
        </w:rPr>
        <w:t>These changes are asymmetrical, with those who were previously disadvantaged feeling the brunt of the intensity and pace of the change.</w:t>
      </w:r>
      <w:r w:rsidR="00192670">
        <w:rPr>
          <w:rFonts w:ascii="Times New Roman" w:hAnsi="Times New Roman" w:cs="Times New Roman"/>
          <w:sz w:val="24"/>
          <w:szCs w:val="24"/>
        </w:rPr>
        <w:t xml:space="preserve"> </w:t>
      </w:r>
      <w:r w:rsidRPr="000F3ED1">
        <w:rPr>
          <w:rFonts w:ascii="Times New Roman" w:hAnsi="Times New Roman" w:cs="Times New Roman"/>
          <w:sz w:val="24"/>
          <w:szCs w:val="24"/>
        </w:rPr>
        <w:t xml:space="preserve">The present </w:t>
      </w:r>
      <w:r w:rsidR="00192670" w:rsidRPr="000F3ED1">
        <w:rPr>
          <w:rFonts w:ascii="Times New Roman" w:hAnsi="Times New Roman" w:cs="Times New Roman"/>
          <w:sz w:val="24"/>
          <w:szCs w:val="24"/>
        </w:rPr>
        <w:t>labor</w:t>
      </w:r>
      <w:r w:rsidRPr="000F3ED1">
        <w:rPr>
          <w:rFonts w:ascii="Times New Roman" w:hAnsi="Times New Roman" w:cs="Times New Roman"/>
          <w:sz w:val="24"/>
          <w:szCs w:val="24"/>
        </w:rPr>
        <w:t xml:space="preserve"> market is quite large. Because of the COVID-19 epidemic, several businesses were forced to lay off employees in order to prevent losing business</w:t>
      </w:r>
      <w:r w:rsidR="00713A13" w:rsidRPr="000F3ED1">
        <w:rPr>
          <w:rFonts w:ascii="Times New Roman" w:hAnsi="Times New Roman" w:cs="Times New Roman"/>
          <w:sz w:val="24"/>
          <w:szCs w:val="24"/>
        </w:rPr>
        <w:t xml:space="preserve"> </w:t>
      </w:r>
      <w:r w:rsidR="00713A13" w:rsidRPr="000F3ED1">
        <w:rPr>
          <w:rFonts w:ascii="Times New Roman" w:hAnsi="Times New Roman" w:cs="Times New Roman"/>
          <w:color w:val="000000"/>
          <w:sz w:val="24"/>
          <w:szCs w:val="24"/>
          <w:shd w:val="clear" w:color="auto" w:fill="FFFFFF"/>
        </w:rPr>
        <w:t>(Anton, 2021)</w:t>
      </w:r>
      <w:r w:rsidRPr="000F3ED1">
        <w:rPr>
          <w:rFonts w:ascii="Times New Roman" w:hAnsi="Times New Roman" w:cs="Times New Roman"/>
          <w:sz w:val="24"/>
          <w:szCs w:val="24"/>
        </w:rPr>
        <w:t>. As a result, many highly skilled employees are now out of work, with female workers losing more jobs than male workers due to the epidemic. Large numbers of jobs were lost in the service industry; nevertheless, most of these losses occurred in businesses that needed close customer interaction, imposed extra limitations, or restricted employees' ability to work from home.</w:t>
      </w:r>
    </w:p>
    <w:p w:rsidR="00391ECB"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 xml:space="preserve">The Trinity hotel makes every effort to keep its employees happy as part of the retention process. The Trinity hotel takes extra precautions to keep guests secure, especially in these trying times. </w:t>
      </w:r>
      <w:r w:rsidR="001B5826" w:rsidRPr="000F3ED1">
        <w:rPr>
          <w:rFonts w:ascii="Times New Roman" w:hAnsi="Times New Roman" w:cs="Times New Roman"/>
          <w:sz w:val="24"/>
          <w:szCs w:val="24"/>
        </w:rPr>
        <w:t>It ensure</w:t>
      </w:r>
      <w:r w:rsidR="00993F47" w:rsidRPr="000F3ED1">
        <w:rPr>
          <w:rFonts w:ascii="Times New Roman" w:hAnsi="Times New Roman" w:cs="Times New Roman"/>
          <w:sz w:val="24"/>
          <w:szCs w:val="24"/>
        </w:rPr>
        <w:t>s</w:t>
      </w:r>
      <w:r w:rsidR="001B5826" w:rsidRPr="000F3ED1">
        <w:rPr>
          <w:rFonts w:ascii="Times New Roman" w:hAnsi="Times New Roman" w:cs="Times New Roman"/>
          <w:sz w:val="24"/>
          <w:szCs w:val="24"/>
        </w:rPr>
        <w:t xml:space="preserve"> the highest safety to the guests as well as the employees</w:t>
      </w:r>
      <w:r w:rsidRPr="000F3ED1">
        <w:rPr>
          <w:rFonts w:ascii="Times New Roman" w:hAnsi="Times New Roman" w:cs="Times New Roman"/>
          <w:sz w:val="24"/>
          <w:szCs w:val="24"/>
        </w:rPr>
        <w:t xml:space="preserve"> </w:t>
      </w:r>
      <w:r w:rsidRPr="000F3ED1">
        <w:rPr>
          <w:rStyle w:val="selectable"/>
          <w:rFonts w:ascii="Times New Roman" w:hAnsi="Times New Roman" w:cs="Times New Roman"/>
          <w:color w:val="000000"/>
          <w:sz w:val="24"/>
          <w:szCs w:val="24"/>
        </w:rPr>
        <w:t>(Productivity, 2021)</w:t>
      </w:r>
      <w:r w:rsidR="001B5826" w:rsidRPr="000F3ED1">
        <w:rPr>
          <w:rFonts w:ascii="Times New Roman" w:hAnsi="Times New Roman" w:cs="Times New Roman"/>
          <w:sz w:val="24"/>
          <w:szCs w:val="24"/>
        </w:rPr>
        <w:t xml:space="preserve">. </w:t>
      </w:r>
      <w:r w:rsidRPr="000F3ED1">
        <w:rPr>
          <w:rFonts w:ascii="Times New Roman" w:hAnsi="Times New Roman" w:cs="Times New Roman"/>
          <w:sz w:val="24"/>
          <w:szCs w:val="24"/>
        </w:rPr>
        <w:t>Every five days, the hotel authorities condu</w:t>
      </w:r>
      <w:r w:rsidR="00993F47" w:rsidRPr="000F3ED1">
        <w:rPr>
          <w:rFonts w:ascii="Times New Roman" w:hAnsi="Times New Roman" w:cs="Times New Roman"/>
          <w:sz w:val="24"/>
          <w:szCs w:val="24"/>
        </w:rPr>
        <w:t>ct a COVID-19 test</w:t>
      </w:r>
      <w:r w:rsidRPr="000F3ED1">
        <w:rPr>
          <w:rFonts w:ascii="Times New Roman" w:hAnsi="Times New Roman" w:cs="Times New Roman"/>
          <w:sz w:val="24"/>
          <w:szCs w:val="24"/>
        </w:rPr>
        <w:t xml:space="preserve"> on its employees to guarantee a safe working atmosphere</w:t>
      </w:r>
      <w:r w:rsidR="001A643B" w:rsidRPr="000F3ED1">
        <w:rPr>
          <w:rFonts w:ascii="Times New Roman" w:hAnsi="Times New Roman" w:cs="Times New Roman"/>
          <w:sz w:val="24"/>
          <w:szCs w:val="24"/>
        </w:rPr>
        <w:t xml:space="preserve"> </w:t>
      </w:r>
      <w:r w:rsidR="001A643B" w:rsidRPr="000F3ED1">
        <w:rPr>
          <w:rFonts w:ascii="Times New Roman" w:hAnsi="Times New Roman" w:cs="Times New Roman"/>
          <w:color w:val="000000"/>
          <w:sz w:val="24"/>
          <w:szCs w:val="24"/>
          <w:shd w:val="clear" w:color="auto" w:fill="FFFFFF"/>
        </w:rPr>
        <w:t>(Malyarov, 2021)</w:t>
      </w:r>
      <w:r w:rsidRPr="000F3ED1">
        <w:rPr>
          <w:rFonts w:ascii="Times New Roman" w:hAnsi="Times New Roman" w:cs="Times New Roman"/>
          <w:sz w:val="24"/>
          <w:szCs w:val="24"/>
        </w:rPr>
        <w:t xml:space="preserve">. So that nobody would be harmed by COVID-19, the </w:t>
      </w:r>
      <w:r w:rsidRPr="000F3ED1">
        <w:rPr>
          <w:rFonts w:ascii="Times New Roman" w:hAnsi="Times New Roman" w:cs="Times New Roman"/>
          <w:sz w:val="24"/>
          <w:szCs w:val="24"/>
        </w:rPr>
        <w:lastRenderedPageBreak/>
        <w:t>Trinity Hotel</w:t>
      </w:r>
      <w:r w:rsidR="00993F47" w:rsidRPr="000F3ED1">
        <w:rPr>
          <w:rFonts w:ascii="Times New Roman" w:hAnsi="Times New Roman" w:cs="Times New Roman"/>
          <w:sz w:val="24"/>
          <w:szCs w:val="24"/>
        </w:rPr>
        <w:t xml:space="preserve"> Authority increased the use of disposable protective equipment to ensure a safe environment</w:t>
      </w:r>
      <w:r w:rsidRPr="000F3ED1">
        <w:rPr>
          <w:rFonts w:ascii="Times New Roman" w:hAnsi="Times New Roman" w:cs="Times New Roman"/>
          <w:sz w:val="24"/>
          <w:szCs w:val="24"/>
        </w:rPr>
        <w:t xml:space="preserve"> </w:t>
      </w:r>
      <w:r w:rsidRPr="000F3ED1">
        <w:rPr>
          <w:rStyle w:val="selectable"/>
          <w:rFonts w:ascii="Times New Roman" w:hAnsi="Times New Roman" w:cs="Times New Roman"/>
          <w:color w:val="000000"/>
          <w:sz w:val="24"/>
          <w:szCs w:val="24"/>
        </w:rPr>
        <w:t>(Kristen Rogers, 2021)</w:t>
      </w:r>
      <w:r w:rsidRPr="000F3ED1">
        <w:rPr>
          <w:rFonts w:ascii="Times New Roman" w:hAnsi="Times New Roman" w:cs="Times New Roman"/>
          <w:sz w:val="24"/>
          <w:szCs w:val="24"/>
        </w:rPr>
        <w:t>. The hotel's management supplied a list of rules and regulations to observe while staying an</w:t>
      </w:r>
      <w:r w:rsidR="00993F47" w:rsidRPr="000F3ED1">
        <w:rPr>
          <w:rFonts w:ascii="Times New Roman" w:hAnsi="Times New Roman" w:cs="Times New Roman"/>
          <w:sz w:val="24"/>
          <w:szCs w:val="24"/>
        </w:rPr>
        <w:t>d at home</w:t>
      </w:r>
      <w:r w:rsidRPr="000F3ED1">
        <w:rPr>
          <w:rFonts w:ascii="Times New Roman" w:hAnsi="Times New Roman" w:cs="Times New Roman"/>
          <w:sz w:val="24"/>
          <w:szCs w:val="24"/>
        </w:rPr>
        <w:t>. The Trinity hotel's air circulation system works well. The building has been infiltrated with a potent disinfected exhaust. To give the employee confidence to go to work.</w:t>
      </w:r>
      <w:r w:rsidR="00993F47" w:rsidRPr="000F3ED1">
        <w:rPr>
          <w:rFonts w:ascii="Times New Roman" w:hAnsi="Times New Roman" w:cs="Times New Roman"/>
          <w:sz w:val="24"/>
          <w:szCs w:val="24"/>
        </w:rPr>
        <w:t xml:space="preserve"> The hotel arranged a contactless check-in system so that the chance of contamination is reduced for both the employee and the guests.</w:t>
      </w:r>
      <w:r w:rsidRPr="000F3ED1">
        <w:rPr>
          <w:rFonts w:ascii="Times New Roman" w:hAnsi="Times New Roman" w:cs="Times New Roman"/>
          <w:sz w:val="24"/>
          <w:szCs w:val="24"/>
        </w:rPr>
        <w:t xml:space="preserve"> All employees maintain social distance throughout the regular meeting. In addition, the Trinity authority provided all employees with free health insurance. As a result, the employees are confident and can devote their whole attention to their task.</w:t>
      </w:r>
      <w:r w:rsidR="00041433" w:rsidRPr="000F3ED1">
        <w:rPr>
          <w:rFonts w:ascii="Times New Roman" w:hAnsi="Times New Roman" w:cs="Times New Roman"/>
          <w:sz w:val="24"/>
          <w:szCs w:val="24"/>
        </w:rPr>
        <w:t xml:space="preserve"> Along with this, the maximum number of employees of the Trinity hotel are fully vaccinated</w:t>
      </w:r>
      <w:r w:rsidR="001A643B" w:rsidRPr="000F3ED1">
        <w:rPr>
          <w:rFonts w:ascii="Times New Roman" w:hAnsi="Times New Roman" w:cs="Times New Roman"/>
          <w:sz w:val="24"/>
          <w:szCs w:val="24"/>
        </w:rPr>
        <w:t xml:space="preserve"> </w:t>
      </w:r>
      <w:r w:rsidR="001A643B" w:rsidRPr="000F3ED1">
        <w:rPr>
          <w:rFonts w:ascii="Times New Roman" w:hAnsi="Times New Roman" w:cs="Times New Roman"/>
          <w:color w:val="000000"/>
          <w:sz w:val="24"/>
          <w:szCs w:val="24"/>
          <w:shd w:val="clear" w:color="auto" w:fill="FFFFFF"/>
        </w:rPr>
        <w:t>(2021)</w:t>
      </w:r>
      <w:r w:rsidR="00041433" w:rsidRPr="000F3ED1">
        <w:rPr>
          <w:rFonts w:ascii="Times New Roman" w:hAnsi="Times New Roman" w:cs="Times New Roman"/>
          <w:sz w:val="24"/>
          <w:szCs w:val="24"/>
        </w:rPr>
        <w:t>. So they and work without worrying about their health safety.</w:t>
      </w:r>
    </w:p>
    <w:p w:rsidR="00391ECB"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Recruitment is the procedure of finding, recruiting, interviewing, choosing, employing, and onboarding new workers</w:t>
      </w:r>
      <w:r w:rsidR="00AF5D83" w:rsidRPr="000F3ED1">
        <w:rPr>
          <w:rFonts w:ascii="Times New Roman" w:hAnsi="Times New Roman" w:cs="Times New Roman"/>
          <w:sz w:val="24"/>
          <w:szCs w:val="24"/>
        </w:rPr>
        <w:t xml:space="preserve"> </w:t>
      </w:r>
      <w:r w:rsidR="00AF5D83" w:rsidRPr="000F3ED1">
        <w:rPr>
          <w:rStyle w:val="selectable"/>
          <w:rFonts w:ascii="Times New Roman" w:hAnsi="Times New Roman" w:cs="Times New Roman"/>
          <w:color w:val="000000"/>
          <w:sz w:val="24"/>
          <w:szCs w:val="24"/>
        </w:rPr>
        <w:t>(Wijewardena, Samaratunge and Härtel, 2019)</w:t>
      </w:r>
      <w:r w:rsidRPr="000F3ED1">
        <w:rPr>
          <w:rFonts w:ascii="Times New Roman" w:hAnsi="Times New Roman" w:cs="Times New Roman"/>
          <w:sz w:val="24"/>
          <w:szCs w:val="24"/>
        </w:rPr>
        <w:t xml:space="preserve">. Identifying a personnel requirement and filling it is all part of the process. </w:t>
      </w:r>
      <w:r w:rsidR="00A814B6" w:rsidRPr="000F3ED1">
        <w:rPr>
          <w:rFonts w:ascii="Times New Roman" w:hAnsi="Times New Roman" w:cs="Times New Roman"/>
          <w:sz w:val="24"/>
          <w:szCs w:val="24"/>
        </w:rPr>
        <w:t>In addition to HR professionals, line managers who are more directly involved in the selection process must do this important duty. When hiring new staff, the Trinity Hotel looks for qualified candidates from a wide range of backgrounds. It advertises job openings in the newspaper to help attract new hires. It is also in charge of recruiting for the school. Internal recruiting is common at Trinity. Internal recruiting refers to using current workers of a company to fill employment vacancies</w:t>
      </w:r>
      <w:r w:rsidR="00192670">
        <w:rPr>
          <w:rFonts w:ascii="Times New Roman" w:hAnsi="Times New Roman" w:cs="Times New Roman"/>
          <w:sz w:val="24"/>
          <w:szCs w:val="24"/>
        </w:rPr>
        <w:t xml:space="preserve"> </w:t>
      </w:r>
      <w:r w:rsidR="00192670" w:rsidRPr="00192670">
        <w:rPr>
          <w:rFonts w:ascii="Times New Roman" w:hAnsi="Times New Roman" w:cs="Times New Roman"/>
          <w:sz w:val="24"/>
          <w:szCs w:val="24"/>
        </w:rPr>
        <w:t>(Koshle and Kaur, 2020)</w:t>
      </w:r>
      <w:r w:rsidR="00A814B6" w:rsidRPr="000F3ED1">
        <w:rPr>
          <w:rFonts w:ascii="Times New Roman" w:hAnsi="Times New Roman" w:cs="Times New Roman"/>
          <w:sz w:val="24"/>
          <w:szCs w:val="24"/>
        </w:rPr>
        <w:t>.</w:t>
      </w:r>
      <w:r w:rsidR="00041433" w:rsidRPr="000F3ED1">
        <w:rPr>
          <w:rFonts w:ascii="Times New Roman" w:hAnsi="Times New Roman" w:cs="Times New Roman"/>
          <w:sz w:val="24"/>
          <w:szCs w:val="24"/>
        </w:rPr>
        <w:t xml:space="preserve"> Trinity hotel authority gives promotions to its employees to increase their job engagement and motivation.</w:t>
      </w:r>
      <w:r w:rsidR="00A814B6" w:rsidRPr="000F3ED1">
        <w:rPr>
          <w:rFonts w:ascii="Times New Roman" w:hAnsi="Times New Roman" w:cs="Times New Roman"/>
          <w:sz w:val="24"/>
          <w:szCs w:val="24"/>
        </w:rPr>
        <w:t xml:space="preserve"> When a company goes outside to find candidates to fill positions, it </w:t>
      </w:r>
      <w:r w:rsidR="00041433" w:rsidRPr="000F3ED1">
        <w:rPr>
          <w:rFonts w:ascii="Times New Roman" w:hAnsi="Times New Roman" w:cs="Times New Roman"/>
          <w:sz w:val="24"/>
          <w:szCs w:val="24"/>
        </w:rPr>
        <w:t>is known as external recruiting</w:t>
      </w:r>
      <w:r w:rsidR="00A814B6" w:rsidRPr="000F3ED1">
        <w:rPr>
          <w:rFonts w:ascii="Times New Roman" w:hAnsi="Times New Roman" w:cs="Times New Roman"/>
          <w:sz w:val="24"/>
          <w:szCs w:val="24"/>
        </w:rPr>
        <w:t xml:space="preserve">. When a company does external recruitment, it looks beyond its present workforce to see whether any possible new hires are up to the task of filling available positions. Trinity organizes the recruiting procedure for external hires. However, no recruiting was held in 2020 as a result of the COVID-19. Candidates are required to email their resumes and complete an application form as part of the company's external hiring procedure. Once this information is gathered, it will be possible to have a better understanding of the candidate's educational history, as well as their past employment stability and success. </w:t>
      </w:r>
      <w:r w:rsidR="00E958DC" w:rsidRPr="000F3ED1">
        <w:rPr>
          <w:rFonts w:ascii="Times New Roman" w:hAnsi="Times New Roman" w:cs="Times New Roman"/>
          <w:sz w:val="24"/>
          <w:szCs w:val="24"/>
        </w:rPr>
        <w:t xml:space="preserve">However the Trinity hotel authority need to improve its housekeeping </w:t>
      </w:r>
      <w:r w:rsidR="00192670" w:rsidRPr="000F3ED1">
        <w:rPr>
          <w:rFonts w:ascii="Times New Roman" w:hAnsi="Times New Roman" w:cs="Times New Roman"/>
          <w:sz w:val="24"/>
          <w:szCs w:val="24"/>
        </w:rPr>
        <w:t>department’s</w:t>
      </w:r>
      <w:r w:rsidR="00E958DC" w:rsidRPr="000F3ED1">
        <w:rPr>
          <w:rFonts w:ascii="Times New Roman" w:hAnsi="Times New Roman" w:cs="Times New Roman"/>
          <w:sz w:val="24"/>
          <w:szCs w:val="24"/>
        </w:rPr>
        <w:t xml:space="preserve"> performance as the post-pandemic time is very critical and it requires </w:t>
      </w:r>
      <w:r w:rsidR="00192670" w:rsidRPr="000F3ED1">
        <w:rPr>
          <w:rFonts w:ascii="Times New Roman" w:hAnsi="Times New Roman" w:cs="Times New Roman"/>
          <w:sz w:val="24"/>
          <w:szCs w:val="24"/>
        </w:rPr>
        <w:t>adapting</w:t>
      </w:r>
      <w:r w:rsidR="00E958DC" w:rsidRPr="000F3ED1">
        <w:rPr>
          <w:rFonts w:ascii="Times New Roman" w:hAnsi="Times New Roman" w:cs="Times New Roman"/>
          <w:sz w:val="24"/>
          <w:szCs w:val="24"/>
        </w:rPr>
        <w:t xml:space="preserve"> with new rules regarding keeping the hotel environment safe from corona virus</w:t>
      </w:r>
      <w:r w:rsidR="00192670">
        <w:rPr>
          <w:rFonts w:ascii="Times New Roman" w:hAnsi="Times New Roman" w:cs="Times New Roman"/>
          <w:sz w:val="24"/>
          <w:szCs w:val="24"/>
        </w:rPr>
        <w:t xml:space="preserve"> </w:t>
      </w:r>
      <w:r w:rsidR="00192670" w:rsidRPr="00192670">
        <w:rPr>
          <w:rFonts w:ascii="Times New Roman" w:hAnsi="Times New Roman" w:cs="Times New Roman"/>
          <w:sz w:val="24"/>
          <w:szCs w:val="24"/>
        </w:rPr>
        <w:t>(Khan, 2021)</w:t>
      </w:r>
      <w:r w:rsidR="00A814B6" w:rsidRPr="000F3ED1">
        <w:rPr>
          <w:rFonts w:ascii="Times New Roman" w:hAnsi="Times New Roman" w:cs="Times New Roman"/>
          <w:sz w:val="24"/>
          <w:szCs w:val="24"/>
        </w:rPr>
        <w:t xml:space="preserve">. As a result, the Trinity Hotel Authority intended to provide training </w:t>
      </w:r>
      <w:r w:rsidR="00A814B6" w:rsidRPr="000F3ED1">
        <w:rPr>
          <w:rFonts w:ascii="Times New Roman" w:hAnsi="Times New Roman" w:cs="Times New Roman"/>
          <w:sz w:val="24"/>
          <w:szCs w:val="24"/>
        </w:rPr>
        <w:lastRenderedPageBreak/>
        <w:t>fo</w:t>
      </w:r>
      <w:r w:rsidR="00382AF9" w:rsidRPr="000F3ED1">
        <w:rPr>
          <w:rFonts w:ascii="Times New Roman" w:hAnsi="Times New Roman" w:cs="Times New Roman"/>
          <w:sz w:val="24"/>
          <w:szCs w:val="24"/>
        </w:rPr>
        <w:t>r the hotel's housekeeping department</w:t>
      </w:r>
      <w:r w:rsidR="0061447F" w:rsidRPr="000F3ED1">
        <w:rPr>
          <w:rFonts w:ascii="Times New Roman" w:hAnsi="Times New Roman" w:cs="Times New Roman"/>
          <w:sz w:val="24"/>
          <w:szCs w:val="24"/>
        </w:rPr>
        <w:t xml:space="preserve"> </w:t>
      </w:r>
      <w:r w:rsidR="0061447F" w:rsidRPr="000F3ED1">
        <w:rPr>
          <w:rStyle w:val="selectable"/>
          <w:rFonts w:ascii="Times New Roman" w:hAnsi="Times New Roman" w:cs="Times New Roman"/>
          <w:color w:val="000000"/>
          <w:sz w:val="24"/>
          <w:szCs w:val="24"/>
        </w:rPr>
        <w:t>(The Plan - Trinity Hotels, 2021)</w:t>
      </w:r>
      <w:r w:rsidR="00A814B6" w:rsidRPr="000F3ED1">
        <w:rPr>
          <w:rFonts w:ascii="Times New Roman" w:hAnsi="Times New Roman" w:cs="Times New Roman"/>
          <w:sz w:val="24"/>
          <w:szCs w:val="24"/>
        </w:rPr>
        <w:t>.</w:t>
      </w:r>
      <w:r w:rsidR="00032ED2" w:rsidRPr="000F3ED1">
        <w:rPr>
          <w:rFonts w:ascii="Times New Roman" w:hAnsi="Times New Roman" w:cs="Times New Roman"/>
          <w:sz w:val="24"/>
          <w:szCs w:val="24"/>
        </w:rPr>
        <w:t xml:space="preserve"> Within this year Trinity hotel will recruit new employees and will work for their development.</w:t>
      </w:r>
    </w:p>
    <w:tbl>
      <w:tblPr>
        <w:tblStyle w:val="TableGrid"/>
        <w:tblW w:w="0" w:type="auto"/>
        <w:tblLook w:val="04A0" w:firstRow="1" w:lastRow="0" w:firstColumn="1" w:lastColumn="0" w:noHBand="0" w:noVBand="1"/>
      </w:tblPr>
      <w:tblGrid>
        <w:gridCol w:w="2337"/>
        <w:gridCol w:w="2337"/>
        <w:gridCol w:w="2338"/>
        <w:gridCol w:w="2338"/>
      </w:tblGrid>
      <w:tr w:rsidR="00751239" w:rsidRPr="000F3ED1" w:rsidTr="00A814B6">
        <w:tc>
          <w:tcPr>
            <w:tcW w:w="2337" w:type="dxa"/>
          </w:tcPr>
          <w:p w:rsidR="00A814B6" w:rsidRPr="000F3ED1" w:rsidRDefault="00A814B6" w:rsidP="000F3ED1">
            <w:pPr>
              <w:spacing w:line="360" w:lineRule="auto"/>
              <w:jc w:val="both"/>
              <w:rPr>
                <w:rFonts w:ascii="Times New Roman" w:hAnsi="Times New Roman" w:cs="Times New Roman"/>
                <w:sz w:val="24"/>
                <w:szCs w:val="24"/>
              </w:rPr>
            </w:pPr>
          </w:p>
        </w:tc>
        <w:tc>
          <w:tcPr>
            <w:tcW w:w="2337"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Elements to consider from the outside.</w:t>
            </w:r>
          </w:p>
        </w:tc>
        <w:tc>
          <w:tcPr>
            <w:tcW w:w="2338"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Effects of industry-specific factors</w:t>
            </w:r>
          </w:p>
        </w:tc>
        <w:tc>
          <w:tcPr>
            <w:tcW w:w="2338"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Importance to organization</w:t>
            </w:r>
          </w:p>
        </w:tc>
      </w:tr>
      <w:tr w:rsidR="00751239" w:rsidRPr="000F3ED1" w:rsidTr="00A814B6">
        <w:tc>
          <w:tcPr>
            <w:tcW w:w="2337"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Political</w:t>
            </w:r>
          </w:p>
        </w:tc>
        <w:tc>
          <w:tcPr>
            <w:tcW w:w="2337"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The policy of the government</w:t>
            </w:r>
          </w:p>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Stability in politics</w:t>
            </w:r>
          </w:p>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Regulations governing the tax industry</w:t>
            </w:r>
          </w:p>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Agreements and limitations on global trade</w:t>
            </w:r>
          </w:p>
        </w:tc>
        <w:tc>
          <w:tcPr>
            <w:tcW w:w="2338"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 xml:space="preserve"> Because of the coronavirus pandemic, the UK government imposes strict policies. Because controlling the coronavirus pandemic is </w:t>
            </w:r>
            <w:r w:rsidR="005F06F4" w:rsidRPr="000F3ED1">
              <w:rPr>
                <w:rFonts w:ascii="Times New Roman" w:hAnsi="Times New Roman" w:cs="Times New Roman"/>
                <w:sz w:val="24"/>
                <w:szCs w:val="24"/>
              </w:rPr>
              <w:t>an essential p</w:t>
            </w:r>
            <w:r w:rsidR="00A54C85" w:rsidRPr="000F3ED1">
              <w:rPr>
                <w:rFonts w:ascii="Times New Roman" w:hAnsi="Times New Roman" w:cs="Times New Roman"/>
                <w:sz w:val="24"/>
                <w:szCs w:val="24"/>
              </w:rPr>
              <w:t>olitical agenda in the UK.</w:t>
            </w:r>
          </w:p>
          <w:p w:rsidR="00A54C85" w:rsidRPr="000F3ED1" w:rsidRDefault="00A54C85" w:rsidP="000F3ED1">
            <w:pPr>
              <w:spacing w:line="360" w:lineRule="auto"/>
              <w:jc w:val="both"/>
              <w:rPr>
                <w:rFonts w:ascii="Times New Roman" w:hAnsi="Times New Roman" w:cs="Times New Roman"/>
                <w:sz w:val="24"/>
                <w:szCs w:val="24"/>
              </w:rPr>
            </w:pPr>
          </w:p>
        </w:tc>
        <w:tc>
          <w:tcPr>
            <w:tcW w:w="2338"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High</w:t>
            </w:r>
          </w:p>
        </w:tc>
      </w:tr>
      <w:tr w:rsidR="00751239" w:rsidRPr="000F3ED1" w:rsidTr="00A814B6">
        <w:tc>
          <w:tcPr>
            <w:tcW w:w="2337"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Economic</w:t>
            </w:r>
          </w:p>
        </w:tc>
        <w:tc>
          <w:tcPr>
            <w:tcW w:w="2337" w:type="dxa"/>
          </w:tcPr>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Values of exchange</w:t>
            </w:r>
          </w:p>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Globalization</w:t>
            </w:r>
          </w:p>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Economic expansion or contraction</w:t>
            </w:r>
          </w:p>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Inflation</w:t>
            </w:r>
          </w:p>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APRs</w:t>
            </w:r>
          </w:p>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Expenses</w:t>
            </w:r>
          </w:p>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Costs of labour</w:t>
            </w:r>
          </w:p>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Purchase habits of consumers</w:t>
            </w:r>
          </w:p>
        </w:tc>
        <w:tc>
          <w:tcPr>
            <w:tcW w:w="2338"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The economic condition is very important for the hospitality industry. Due to the coronavirus pandemic, the financial condition is bad in the maximum country</w:t>
            </w:r>
            <w:r w:rsidR="0061447F" w:rsidRPr="000F3ED1">
              <w:rPr>
                <w:rFonts w:ascii="Times New Roman" w:hAnsi="Times New Roman" w:cs="Times New Roman"/>
                <w:sz w:val="24"/>
                <w:szCs w:val="24"/>
              </w:rPr>
              <w:t xml:space="preserve"> </w:t>
            </w:r>
            <w:r w:rsidR="0061447F" w:rsidRPr="000F3ED1">
              <w:rPr>
                <w:rStyle w:val="selectable"/>
                <w:rFonts w:ascii="Times New Roman" w:hAnsi="Times New Roman" w:cs="Times New Roman"/>
                <w:color w:val="000000"/>
                <w:sz w:val="24"/>
                <w:szCs w:val="24"/>
              </w:rPr>
              <w:t>(Nicola et al., 2021)</w:t>
            </w:r>
            <w:r w:rsidRPr="000F3ED1">
              <w:rPr>
                <w:rFonts w:ascii="Times New Roman" w:hAnsi="Times New Roman" w:cs="Times New Roman"/>
                <w:sz w:val="24"/>
                <w:szCs w:val="24"/>
              </w:rPr>
              <w:t>.</w:t>
            </w:r>
          </w:p>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 xml:space="preserve">In pandemic times, the currency exchange rate falls for maximum </w:t>
            </w:r>
            <w:r w:rsidRPr="000F3ED1">
              <w:rPr>
                <w:rFonts w:ascii="Times New Roman" w:hAnsi="Times New Roman" w:cs="Times New Roman"/>
                <w:sz w:val="24"/>
                <w:szCs w:val="24"/>
              </w:rPr>
              <w:lastRenderedPageBreak/>
              <w:t>currency. So people do not get interested in travelling at this time.</w:t>
            </w:r>
          </w:p>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The UK is a very costly place for travel. So in this bad economic condition, people choose other alternatives to travel.</w:t>
            </w:r>
          </w:p>
        </w:tc>
        <w:tc>
          <w:tcPr>
            <w:tcW w:w="2338"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lastRenderedPageBreak/>
              <w:t>High</w:t>
            </w:r>
          </w:p>
          <w:p w:rsidR="00A54C85" w:rsidRPr="000F3ED1" w:rsidRDefault="00A54C85" w:rsidP="000F3ED1">
            <w:pPr>
              <w:spacing w:line="360" w:lineRule="auto"/>
              <w:jc w:val="both"/>
              <w:rPr>
                <w:rFonts w:ascii="Times New Roman" w:hAnsi="Times New Roman" w:cs="Times New Roman"/>
                <w:sz w:val="24"/>
                <w:szCs w:val="24"/>
              </w:rPr>
            </w:pPr>
          </w:p>
          <w:p w:rsidR="00A54C85" w:rsidRPr="000F3ED1" w:rsidRDefault="00A54C85" w:rsidP="000F3ED1">
            <w:pPr>
              <w:spacing w:line="360" w:lineRule="auto"/>
              <w:jc w:val="both"/>
              <w:rPr>
                <w:rFonts w:ascii="Times New Roman" w:hAnsi="Times New Roman" w:cs="Times New Roman"/>
                <w:sz w:val="24"/>
                <w:szCs w:val="24"/>
              </w:rPr>
            </w:pPr>
          </w:p>
          <w:p w:rsidR="00A54C85" w:rsidRPr="000F3ED1" w:rsidRDefault="00A54C85" w:rsidP="000F3ED1">
            <w:pPr>
              <w:spacing w:line="360" w:lineRule="auto"/>
              <w:jc w:val="both"/>
              <w:rPr>
                <w:rFonts w:ascii="Times New Roman" w:hAnsi="Times New Roman" w:cs="Times New Roman"/>
                <w:sz w:val="24"/>
                <w:szCs w:val="24"/>
              </w:rPr>
            </w:pPr>
          </w:p>
          <w:p w:rsidR="00A54C85" w:rsidRPr="000F3ED1" w:rsidRDefault="00A54C85" w:rsidP="000F3ED1">
            <w:pPr>
              <w:spacing w:line="360" w:lineRule="auto"/>
              <w:jc w:val="both"/>
              <w:rPr>
                <w:rFonts w:ascii="Times New Roman" w:hAnsi="Times New Roman" w:cs="Times New Roman"/>
                <w:sz w:val="24"/>
                <w:szCs w:val="24"/>
              </w:rPr>
            </w:pPr>
          </w:p>
          <w:p w:rsidR="00A54C85" w:rsidRPr="000F3ED1" w:rsidRDefault="00A54C85" w:rsidP="000F3ED1">
            <w:pPr>
              <w:spacing w:line="360" w:lineRule="auto"/>
              <w:jc w:val="both"/>
              <w:rPr>
                <w:rFonts w:ascii="Times New Roman" w:hAnsi="Times New Roman" w:cs="Times New Roman"/>
                <w:sz w:val="24"/>
                <w:szCs w:val="24"/>
              </w:rPr>
            </w:pPr>
          </w:p>
          <w:p w:rsidR="00A54C85" w:rsidRPr="000F3ED1" w:rsidRDefault="00A54C85" w:rsidP="000F3ED1">
            <w:pPr>
              <w:spacing w:line="360" w:lineRule="auto"/>
              <w:jc w:val="both"/>
              <w:rPr>
                <w:rFonts w:ascii="Times New Roman" w:hAnsi="Times New Roman" w:cs="Times New Roman"/>
                <w:sz w:val="24"/>
                <w:szCs w:val="24"/>
              </w:rPr>
            </w:pPr>
          </w:p>
          <w:p w:rsidR="00A54C85" w:rsidRPr="000F3ED1" w:rsidRDefault="00A54C85" w:rsidP="000F3ED1">
            <w:pPr>
              <w:spacing w:line="360" w:lineRule="auto"/>
              <w:jc w:val="both"/>
              <w:rPr>
                <w:rFonts w:ascii="Times New Roman" w:hAnsi="Times New Roman" w:cs="Times New Roman"/>
                <w:sz w:val="24"/>
                <w:szCs w:val="24"/>
              </w:rPr>
            </w:pPr>
          </w:p>
          <w:p w:rsidR="00A54C85" w:rsidRPr="000F3ED1" w:rsidRDefault="00A54C85" w:rsidP="000F3ED1">
            <w:pPr>
              <w:spacing w:line="360" w:lineRule="auto"/>
              <w:jc w:val="both"/>
              <w:rPr>
                <w:rFonts w:ascii="Times New Roman" w:hAnsi="Times New Roman" w:cs="Times New Roman"/>
                <w:sz w:val="24"/>
                <w:szCs w:val="24"/>
              </w:rPr>
            </w:pPr>
          </w:p>
          <w:p w:rsidR="00A54C85" w:rsidRPr="000F3ED1" w:rsidRDefault="00A54C85" w:rsidP="000F3ED1">
            <w:pPr>
              <w:spacing w:line="360" w:lineRule="auto"/>
              <w:jc w:val="both"/>
              <w:rPr>
                <w:rFonts w:ascii="Times New Roman" w:hAnsi="Times New Roman" w:cs="Times New Roman"/>
                <w:sz w:val="24"/>
                <w:szCs w:val="24"/>
              </w:rPr>
            </w:pPr>
          </w:p>
          <w:p w:rsidR="00A54C85" w:rsidRPr="000F3ED1" w:rsidRDefault="00A54C85" w:rsidP="000F3ED1">
            <w:pPr>
              <w:spacing w:line="360" w:lineRule="auto"/>
              <w:jc w:val="both"/>
              <w:rPr>
                <w:rFonts w:ascii="Times New Roman" w:hAnsi="Times New Roman" w:cs="Times New Roman"/>
                <w:sz w:val="24"/>
                <w:szCs w:val="24"/>
              </w:rPr>
            </w:pPr>
          </w:p>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Medium</w:t>
            </w:r>
          </w:p>
          <w:p w:rsidR="00A54C85" w:rsidRPr="000F3ED1" w:rsidRDefault="00A54C85" w:rsidP="000F3ED1">
            <w:pPr>
              <w:spacing w:line="360" w:lineRule="auto"/>
              <w:jc w:val="both"/>
              <w:rPr>
                <w:rFonts w:ascii="Times New Roman" w:hAnsi="Times New Roman" w:cs="Times New Roman"/>
                <w:sz w:val="24"/>
                <w:szCs w:val="24"/>
              </w:rPr>
            </w:pPr>
          </w:p>
          <w:p w:rsidR="00A54C85" w:rsidRPr="000F3ED1" w:rsidRDefault="00A54C85" w:rsidP="000F3ED1">
            <w:pPr>
              <w:spacing w:line="360" w:lineRule="auto"/>
              <w:jc w:val="both"/>
              <w:rPr>
                <w:rFonts w:ascii="Times New Roman" w:hAnsi="Times New Roman" w:cs="Times New Roman"/>
                <w:sz w:val="24"/>
                <w:szCs w:val="24"/>
              </w:rPr>
            </w:pPr>
          </w:p>
          <w:p w:rsidR="00A54C85" w:rsidRPr="000F3ED1" w:rsidRDefault="00A54C85" w:rsidP="000F3ED1">
            <w:pPr>
              <w:spacing w:line="360" w:lineRule="auto"/>
              <w:jc w:val="both"/>
              <w:rPr>
                <w:rFonts w:ascii="Times New Roman" w:hAnsi="Times New Roman" w:cs="Times New Roman"/>
                <w:sz w:val="24"/>
                <w:szCs w:val="24"/>
              </w:rPr>
            </w:pPr>
          </w:p>
          <w:p w:rsidR="00A54C85" w:rsidRPr="000F3ED1" w:rsidRDefault="00A54C85" w:rsidP="000F3ED1">
            <w:pPr>
              <w:spacing w:line="360" w:lineRule="auto"/>
              <w:jc w:val="both"/>
              <w:rPr>
                <w:rFonts w:ascii="Times New Roman" w:hAnsi="Times New Roman" w:cs="Times New Roman"/>
                <w:sz w:val="24"/>
                <w:szCs w:val="24"/>
              </w:rPr>
            </w:pPr>
          </w:p>
          <w:p w:rsidR="00A54C85" w:rsidRPr="000F3ED1" w:rsidRDefault="00A54C85" w:rsidP="000F3ED1">
            <w:pPr>
              <w:spacing w:line="360" w:lineRule="auto"/>
              <w:jc w:val="both"/>
              <w:rPr>
                <w:rFonts w:ascii="Times New Roman" w:hAnsi="Times New Roman" w:cs="Times New Roman"/>
                <w:sz w:val="24"/>
                <w:szCs w:val="24"/>
              </w:rPr>
            </w:pPr>
          </w:p>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High</w:t>
            </w:r>
          </w:p>
        </w:tc>
      </w:tr>
      <w:tr w:rsidR="00751239" w:rsidRPr="000F3ED1" w:rsidTr="00A814B6">
        <w:tc>
          <w:tcPr>
            <w:tcW w:w="2337"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lastRenderedPageBreak/>
              <w:t>Social</w:t>
            </w:r>
          </w:p>
        </w:tc>
        <w:tc>
          <w:tcPr>
            <w:tcW w:w="2337" w:type="dxa"/>
          </w:tcPr>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Consumer preferences/tastes, Fashion</w:t>
            </w:r>
          </w:p>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Consumer purchasing behaviours</w:t>
            </w:r>
          </w:p>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Factors of lifestyle</w:t>
            </w:r>
          </w:p>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Attitudes about careers</w:t>
            </w:r>
          </w:p>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The balance between work and personal life</w:t>
            </w:r>
          </w:p>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Demographics of the population</w:t>
            </w:r>
          </w:p>
        </w:tc>
        <w:tc>
          <w:tcPr>
            <w:tcW w:w="2338" w:type="dxa"/>
          </w:tcPr>
          <w:p w:rsidR="00A54C8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People do not get interested in travelling in this pandemic time because maximum people want to avoid travel as much as possible at this time</w:t>
            </w:r>
            <w:r w:rsidR="00AF5D83" w:rsidRPr="000F3ED1">
              <w:rPr>
                <w:rFonts w:ascii="Times New Roman" w:hAnsi="Times New Roman" w:cs="Times New Roman"/>
                <w:sz w:val="24"/>
                <w:szCs w:val="24"/>
              </w:rPr>
              <w:t xml:space="preserve"> </w:t>
            </w:r>
            <w:r w:rsidR="00AF5D83" w:rsidRPr="000F3ED1">
              <w:rPr>
                <w:rStyle w:val="selectable"/>
                <w:rFonts w:ascii="Times New Roman" w:hAnsi="Times New Roman" w:cs="Times New Roman"/>
                <w:color w:val="000000"/>
                <w:sz w:val="24"/>
                <w:szCs w:val="24"/>
              </w:rPr>
              <w:t>(The Social Impact of COVID-19 | DISD, 2021)</w:t>
            </w:r>
            <w:r w:rsidRPr="000F3ED1">
              <w:rPr>
                <w:rFonts w:ascii="Times New Roman" w:hAnsi="Times New Roman" w:cs="Times New Roman"/>
                <w:sz w:val="24"/>
                <w:szCs w:val="24"/>
              </w:rPr>
              <w:t>.</w:t>
            </w:r>
          </w:p>
        </w:tc>
        <w:tc>
          <w:tcPr>
            <w:tcW w:w="2338"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Medium</w:t>
            </w:r>
          </w:p>
        </w:tc>
      </w:tr>
      <w:tr w:rsidR="00751239" w:rsidRPr="000F3ED1" w:rsidTr="00A814B6">
        <w:tc>
          <w:tcPr>
            <w:tcW w:w="2337"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Technology</w:t>
            </w:r>
          </w:p>
        </w:tc>
        <w:tc>
          <w:tcPr>
            <w:tcW w:w="2337" w:type="dxa"/>
          </w:tcPr>
          <w:p w:rsidR="00254A82"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Mechanization</w:t>
            </w:r>
          </w:p>
          <w:p w:rsidR="00254A82"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Technologies that cause disruption</w:t>
            </w:r>
          </w:p>
          <w:p w:rsidR="00254A82"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Upgrades to social networking sites</w:t>
            </w:r>
          </w:p>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Protection</w:t>
            </w:r>
          </w:p>
        </w:tc>
        <w:tc>
          <w:tcPr>
            <w:tcW w:w="2338"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To give customers a safe environment, most hotels arrange touchless check-in and check-out services</w:t>
            </w:r>
            <w:r w:rsidR="00AF5D83" w:rsidRPr="000F3ED1">
              <w:rPr>
                <w:rFonts w:ascii="Times New Roman" w:hAnsi="Times New Roman" w:cs="Times New Roman"/>
                <w:sz w:val="24"/>
                <w:szCs w:val="24"/>
              </w:rPr>
              <w:t xml:space="preserve"> </w:t>
            </w:r>
            <w:r w:rsidR="00AF5D83" w:rsidRPr="000F3ED1">
              <w:rPr>
                <w:rStyle w:val="selectable"/>
                <w:rFonts w:ascii="Times New Roman" w:hAnsi="Times New Roman" w:cs="Times New Roman"/>
                <w:color w:val="000000"/>
                <w:sz w:val="24"/>
                <w:szCs w:val="24"/>
              </w:rPr>
              <w:t xml:space="preserve">(How Technology Will Reshape the Hotel </w:t>
            </w:r>
            <w:r w:rsidR="00AF5D83" w:rsidRPr="000F3ED1">
              <w:rPr>
                <w:rStyle w:val="selectable"/>
                <w:rFonts w:ascii="Times New Roman" w:hAnsi="Times New Roman" w:cs="Times New Roman"/>
                <w:color w:val="000000"/>
                <w:sz w:val="24"/>
                <w:szCs w:val="24"/>
              </w:rPr>
              <w:lastRenderedPageBreak/>
              <w:t>Industry Post-COVID-19 Pandemic, 2021)</w:t>
            </w:r>
            <w:r w:rsidRPr="000F3ED1">
              <w:rPr>
                <w:rFonts w:ascii="Times New Roman" w:hAnsi="Times New Roman" w:cs="Times New Roman"/>
                <w:sz w:val="24"/>
                <w:szCs w:val="24"/>
              </w:rPr>
              <w:t>.</w:t>
            </w:r>
          </w:p>
          <w:p w:rsidR="00254A82"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The security system, by the use of modern technology, gives customers a safe environment to stay.</w:t>
            </w:r>
          </w:p>
          <w:p w:rsidR="00CC47D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Trinity hotel has a high-speed free internet facility, which is very important for travellers, especially those from a foreign country</w:t>
            </w:r>
            <w:r w:rsidRPr="000F3ED1">
              <w:rPr>
                <w:rStyle w:val="Heading1Char"/>
                <w:rFonts w:cs="Times New Roman"/>
                <w:color w:val="000000"/>
                <w:sz w:val="24"/>
                <w:szCs w:val="24"/>
              </w:rPr>
              <w:t xml:space="preserve"> </w:t>
            </w:r>
            <w:r w:rsidRPr="000F3ED1">
              <w:rPr>
                <w:rStyle w:val="selectable"/>
                <w:rFonts w:ascii="Times New Roman" w:hAnsi="Times New Roman" w:cs="Times New Roman"/>
                <w:color w:val="000000"/>
                <w:sz w:val="24"/>
                <w:szCs w:val="24"/>
              </w:rPr>
              <w:t>(2021)</w:t>
            </w:r>
            <w:r w:rsidRPr="000F3ED1">
              <w:rPr>
                <w:rFonts w:ascii="Times New Roman" w:hAnsi="Times New Roman" w:cs="Times New Roman"/>
                <w:sz w:val="24"/>
                <w:szCs w:val="24"/>
              </w:rPr>
              <w:t>.</w:t>
            </w:r>
          </w:p>
        </w:tc>
        <w:tc>
          <w:tcPr>
            <w:tcW w:w="2338"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lastRenderedPageBreak/>
              <w:t>High</w:t>
            </w:r>
          </w:p>
          <w:p w:rsidR="00254A82" w:rsidRPr="000F3ED1" w:rsidRDefault="00254A82" w:rsidP="000F3ED1">
            <w:pPr>
              <w:spacing w:line="360" w:lineRule="auto"/>
              <w:jc w:val="both"/>
              <w:rPr>
                <w:rFonts w:ascii="Times New Roman" w:hAnsi="Times New Roman" w:cs="Times New Roman"/>
                <w:sz w:val="24"/>
                <w:szCs w:val="24"/>
              </w:rPr>
            </w:pPr>
          </w:p>
          <w:p w:rsidR="00CC47D5" w:rsidRPr="000F3ED1" w:rsidRDefault="00CC47D5" w:rsidP="000F3ED1">
            <w:pPr>
              <w:spacing w:line="360" w:lineRule="auto"/>
              <w:jc w:val="both"/>
              <w:rPr>
                <w:rFonts w:ascii="Times New Roman" w:hAnsi="Times New Roman" w:cs="Times New Roman"/>
                <w:sz w:val="24"/>
                <w:szCs w:val="24"/>
              </w:rPr>
            </w:pPr>
          </w:p>
          <w:p w:rsidR="00CC47D5" w:rsidRPr="000F3ED1" w:rsidRDefault="00CC47D5" w:rsidP="000F3ED1">
            <w:pPr>
              <w:spacing w:line="360" w:lineRule="auto"/>
              <w:jc w:val="both"/>
              <w:rPr>
                <w:rFonts w:ascii="Times New Roman" w:hAnsi="Times New Roman" w:cs="Times New Roman"/>
                <w:sz w:val="24"/>
                <w:szCs w:val="24"/>
              </w:rPr>
            </w:pPr>
          </w:p>
          <w:p w:rsidR="00CC47D5" w:rsidRPr="000F3ED1" w:rsidRDefault="00CC47D5" w:rsidP="000F3ED1">
            <w:pPr>
              <w:spacing w:line="360" w:lineRule="auto"/>
              <w:jc w:val="both"/>
              <w:rPr>
                <w:rFonts w:ascii="Times New Roman" w:hAnsi="Times New Roman" w:cs="Times New Roman"/>
                <w:sz w:val="24"/>
                <w:szCs w:val="24"/>
              </w:rPr>
            </w:pPr>
          </w:p>
          <w:p w:rsidR="00CC47D5" w:rsidRPr="000F3ED1" w:rsidRDefault="00CC47D5" w:rsidP="000F3ED1">
            <w:pPr>
              <w:spacing w:line="360" w:lineRule="auto"/>
              <w:jc w:val="both"/>
              <w:rPr>
                <w:rFonts w:ascii="Times New Roman" w:hAnsi="Times New Roman" w:cs="Times New Roman"/>
                <w:sz w:val="24"/>
                <w:szCs w:val="24"/>
              </w:rPr>
            </w:pPr>
          </w:p>
          <w:p w:rsidR="00CC47D5" w:rsidRPr="000F3ED1" w:rsidRDefault="00CC47D5" w:rsidP="000F3ED1">
            <w:pPr>
              <w:spacing w:line="360" w:lineRule="auto"/>
              <w:jc w:val="both"/>
              <w:rPr>
                <w:rFonts w:ascii="Times New Roman" w:hAnsi="Times New Roman" w:cs="Times New Roman"/>
                <w:sz w:val="24"/>
                <w:szCs w:val="24"/>
              </w:rPr>
            </w:pPr>
          </w:p>
          <w:p w:rsidR="00CC47D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Medium</w:t>
            </w:r>
          </w:p>
          <w:p w:rsidR="00CC47D5" w:rsidRPr="000F3ED1" w:rsidRDefault="00CC47D5" w:rsidP="000F3ED1">
            <w:pPr>
              <w:spacing w:line="360" w:lineRule="auto"/>
              <w:jc w:val="both"/>
              <w:rPr>
                <w:rFonts w:ascii="Times New Roman" w:hAnsi="Times New Roman" w:cs="Times New Roman"/>
                <w:sz w:val="24"/>
                <w:szCs w:val="24"/>
              </w:rPr>
            </w:pPr>
          </w:p>
          <w:p w:rsidR="00CC47D5" w:rsidRPr="000F3ED1" w:rsidRDefault="00CC47D5" w:rsidP="000F3ED1">
            <w:pPr>
              <w:spacing w:line="360" w:lineRule="auto"/>
              <w:jc w:val="both"/>
              <w:rPr>
                <w:rFonts w:ascii="Times New Roman" w:hAnsi="Times New Roman" w:cs="Times New Roman"/>
                <w:sz w:val="24"/>
                <w:szCs w:val="24"/>
              </w:rPr>
            </w:pPr>
          </w:p>
          <w:p w:rsidR="00CC47D5" w:rsidRPr="000F3ED1" w:rsidRDefault="00CC47D5" w:rsidP="000F3ED1">
            <w:pPr>
              <w:spacing w:line="360" w:lineRule="auto"/>
              <w:jc w:val="both"/>
              <w:rPr>
                <w:rFonts w:ascii="Times New Roman" w:hAnsi="Times New Roman" w:cs="Times New Roman"/>
                <w:sz w:val="24"/>
                <w:szCs w:val="24"/>
              </w:rPr>
            </w:pPr>
          </w:p>
          <w:p w:rsidR="00CC47D5" w:rsidRPr="000F3ED1" w:rsidRDefault="00CC47D5" w:rsidP="000F3ED1">
            <w:pPr>
              <w:spacing w:line="360" w:lineRule="auto"/>
              <w:jc w:val="both"/>
              <w:rPr>
                <w:rFonts w:ascii="Times New Roman" w:hAnsi="Times New Roman" w:cs="Times New Roman"/>
                <w:sz w:val="24"/>
                <w:szCs w:val="24"/>
              </w:rPr>
            </w:pPr>
          </w:p>
          <w:p w:rsidR="00CC47D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Medium</w:t>
            </w:r>
          </w:p>
        </w:tc>
      </w:tr>
      <w:tr w:rsidR="00751239" w:rsidRPr="000F3ED1" w:rsidTr="00A814B6">
        <w:tc>
          <w:tcPr>
            <w:tcW w:w="2337"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lastRenderedPageBreak/>
              <w:t>Legal</w:t>
            </w:r>
          </w:p>
        </w:tc>
        <w:tc>
          <w:tcPr>
            <w:tcW w:w="2337" w:type="dxa"/>
          </w:tcPr>
          <w:p w:rsidR="00CC47D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Employment legislation</w:t>
            </w:r>
          </w:p>
          <w:p w:rsidR="00CC47D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Generally accepted law</w:t>
            </w:r>
          </w:p>
          <w:p w:rsidR="00CC47D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Labor legislation at the local level</w:t>
            </w:r>
          </w:p>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Regulations governing health and safety</w:t>
            </w:r>
          </w:p>
        </w:tc>
        <w:tc>
          <w:tcPr>
            <w:tcW w:w="2338"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The employee law of the UK is one of the toughest in the world.</w:t>
            </w:r>
            <w:r w:rsidR="00D70AE5" w:rsidRPr="000F3ED1">
              <w:rPr>
                <w:rFonts w:ascii="Times New Roman" w:hAnsi="Times New Roman" w:cs="Times New Roman"/>
                <w:sz w:val="24"/>
                <w:szCs w:val="24"/>
              </w:rPr>
              <w:t xml:space="preserve"> So employee rights always have to maintain.</w:t>
            </w:r>
          </w:p>
          <w:p w:rsidR="00D70AE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 xml:space="preserve">During the pandemic time, the UK government imposed very strict rules for foreign </w:t>
            </w:r>
            <w:r w:rsidR="0061447F" w:rsidRPr="000F3ED1">
              <w:rPr>
                <w:rFonts w:ascii="Times New Roman" w:hAnsi="Times New Roman" w:cs="Times New Roman"/>
                <w:sz w:val="24"/>
                <w:szCs w:val="24"/>
              </w:rPr>
              <w:t xml:space="preserve">travelers </w:t>
            </w:r>
            <w:r w:rsidR="0061447F" w:rsidRPr="000F3ED1">
              <w:rPr>
                <w:rStyle w:val="selectable"/>
                <w:rFonts w:ascii="Times New Roman" w:hAnsi="Times New Roman" w:cs="Times New Roman"/>
                <w:color w:val="000000"/>
                <w:sz w:val="24"/>
                <w:szCs w:val="24"/>
              </w:rPr>
              <w:t>(Travel to England from another country during coronavirus (COVID-19), 2021)</w:t>
            </w:r>
            <w:r w:rsidRPr="000F3ED1">
              <w:rPr>
                <w:rFonts w:ascii="Times New Roman" w:hAnsi="Times New Roman" w:cs="Times New Roman"/>
                <w:sz w:val="24"/>
                <w:szCs w:val="24"/>
              </w:rPr>
              <w:t xml:space="preserve">. </w:t>
            </w:r>
            <w:r w:rsidRPr="000F3ED1">
              <w:rPr>
                <w:rFonts w:ascii="Times New Roman" w:hAnsi="Times New Roman" w:cs="Times New Roman"/>
                <w:sz w:val="24"/>
                <w:szCs w:val="24"/>
              </w:rPr>
              <w:lastRenderedPageBreak/>
              <w:t>Most of the travellers have to stay self-quarantine for some time at their own cost, which discourages foreign travellers from travelling in the UK.</w:t>
            </w:r>
          </w:p>
          <w:p w:rsidR="00D70AE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The health safety law is now very hard in Uk. The hotel staffs have to test for coronavirus after a certain period.</w:t>
            </w:r>
          </w:p>
        </w:tc>
        <w:tc>
          <w:tcPr>
            <w:tcW w:w="2338"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lastRenderedPageBreak/>
              <w:t>High</w:t>
            </w: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High</w:t>
            </w: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Medium</w:t>
            </w:r>
          </w:p>
        </w:tc>
      </w:tr>
      <w:tr w:rsidR="00751239" w:rsidRPr="000F3ED1" w:rsidTr="00A814B6">
        <w:tc>
          <w:tcPr>
            <w:tcW w:w="2337"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lastRenderedPageBreak/>
              <w:t>Environmental</w:t>
            </w:r>
          </w:p>
        </w:tc>
        <w:tc>
          <w:tcPr>
            <w:tcW w:w="2337" w:type="dxa"/>
          </w:tcPr>
          <w:p w:rsidR="00D70AE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Restrictions placed by national governments on the environment</w:t>
            </w:r>
          </w:p>
          <w:p w:rsidR="00D70AE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Social responsibility of businesses</w:t>
            </w:r>
          </w:p>
          <w:p w:rsidR="00D70AE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Transportation \ Procurement</w:t>
            </w:r>
          </w:p>
          <w:p w:rsidR="00D70AE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Management of supply chains</w:t>
            </w:r>
          </w:p>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Pandemics in the future</w:t>
            </w:r>
          </w:p>
        </w:tc>
        <w:tc>
          <w:tcPr>
            <w:tcW w:w="2338"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After the COVID-19 pandemic came, the UK government became more strict than ever before regarding environmental law</w:t>
            </w:r>
            <w:r w:rsidR="00AF5D83" w:rsidRPr="000F3ED1">
              <w:rPr>
                <w:rFonts w:ascii="Times New Roman" w:hAnsi="Times New Roman" w:cs="Times New Roman"/>
                <w:sz w:val="24"/>
                <w:szCs w:val="24"/>
              </w:rPr>
              <w:t xml:space="preserve"> </w:t>
            </w:r>
            <w:r w:rsidR="00AF5D83" w:rsidRPr="000F3ED1">
              <w:rPr>
                <w:rStyle w:val="selectable"/>
                <w:rFonts w:ascii="Times New Roman" w:hAnsi="Times New Roman" w:cs="Times New Roman"/>
                <w:color w:val="000000"/>
                <w:sz w:val="24"/>
                <w:szCs w:val="24"/>
              </w:rPr>
              <w:t>(COVID 19 Corona – Pathway to Environmental Rejuvenation, 2020)</w:t>
            </w:r>
            <w:r w:rsidRPr="000F3ED1">
              <w:rPr>
                <w:rFonts w:ascii="Times New Roman" w:hAnsi="Times New Roman" w:cs="Times New Roman"/>
                <w:sz w:val="24"/>
                <w:szCs w:val="24"/>
              </w:rPr>
              <w:t>.</w:t>
            </w:r>
          </w:p>
          <w:p w:rsidR="00D70AE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 xml:space="preserve">Many private environmental organizations consistently pressurize the hospitality industry in </w:t>
            </w:r>
            <w:r w:rsidRPr="000F3ED1">
              <w:rPr>
                <w:rFonts w:ascii="Times New Roman" w:hAnsi="Times New Roman" w:cs="Times New Roman"/>
                <w:sz w:val="24"/>
                <w:szCs w:val="24"/>
              </w:rPr>
              <w:lastRenderedPageBreak/>
              <w:t>the UK to use reusable products, which are very costly.</w:t>
            </w:r>
          </w:p>
          <w:p w:rsidR="00D70AE5" w:rsidRPr="000F3ED1" w:rsidRDefault="00D70AE5" w:rsidP="000F3ED1">
            <w:pPr>
              <w:spacing w:line="360" w:lineRule="auto"/>
              <w:jc w:val="both"/>
              <w:rPr>
                <w:rFonts w:ascii="Times New Roman" w:hAnsi="Times New Roman" w:cs="Times New Roman"/>
                <w:sz w:val="24"/>
                <w:szCs w:val="24"/>
              </w:rPr>
            </w:pPr>
          </w:p>
        </w:tc>
        <w:tc>
          <w:tcPr>
            <w:tcW w:w="2338" w:type="dxa"/>
          </w:tcPr>
          <w:p w:rsidR="00A814B6"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lastRenderedPageBreak/>
              <w:t>High</w:t>
            </w: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D70AE5" w:rsidP="000F3ED1">
            <w:pPr>
              <w:spacing w:line="360" w:lineRule="auto"/>
              <w:jc w:val="both"/>
              <w:rPr>
                <w:rFonts w:ascii="Times New Roman" w:hAnsi="Times New Roman" w:cs="Times New Roman"/>
                <w:sz w:val="24"/>
                <w:szCs w:val="24"/>
              </w:rPr>
            </w:pPr>
          </w:p>
          <w:p w:rsidR="00D70AE5" w:rsidRPr="000F3ED1" w:rsidRDefault="000F3ED1" w:rsidP="000F3ED1">
            <w:pPr>
              <w:spacing w:line="360" w:lineRule="auto"/>
              <w:jc w:val="both"/>
              <w:rPr>
                <w:rFonts w:ascii="Times New Roman" w:hAnsi="Times New Roman" w:cs="Times New Roman"/>
                <w:sz w:val="24"/>
                <w:szCs w:val="24"/>
              </w:rPr>
            </w:pPr>
            <w:r w:rsidRPr="000F3ED1">
              <w:rPr>
                <w:rFonts w:ascii="Times New Roman" w:hAnsi="Times New Roman" w:cs="Times New Roman"/>
                <w:sz w:val="24"/>
                <w:szCs w:val="24"/>
              </w:rPr>
              <w:t>High</w:t>
            </w:r>
          </w:p>
        </w:tc>
      </w:tr>
    </w:tbl>
    <w:p w:rsidR="00A814B6" w:rsidRPr="000F3ED1" w:rsidRDefault="00A814B6" w:rsidP="000F3ED1">
      <w:pPr>
        <w:spacing w:line="360" w:lineRule="auto"/>
        <w:jc w:val="both"/>
        <w:rPr>
          <w:rFonts w:ascii="Times New Roman" w:hAnsi="Times New Roman" w:cs="Times New Roman"/>
          <w:sz w:val="24"/>
        </w:rPr>
      </w:pPr>
    </w:p>
    <w:p w:rsidR="005C4AC1" w:rsidRPr="000F3ED1" w:rsidRDefault="000F3ED1" w:rsidP="000F3ED1">
      <w:pPr>
        <w:pStyle w:val="Heading1"/>
        <w:spacing w:line="360" w:lineRule="auto"/>
        <w:jc w:val="both"/>
        <w:rPr>
          <w:rFonts w:cs="Times New Roman"/>
        </w:rPr>
      </w:pPr>
      <w:bookmarkStart w:id="1" w:name="_Toc85306170"/>
      <w:r w:rsidRPr="000F3ED1">
        <w:rPr>
          <w:rFonts w:cs="Times New Roman"/>
        </w:rPr>
        <w:t>Conclusion</w:t>
      </w:r>
      <w:bookmarkEnd w:id="1"/>
    </w:p>
    <w:p w:rsidR="00032ED2" w:rsidRPr="000F3ED1" w:rsidRDefault="000F3ED1" w:rsidP="000F3ED1">
      <w:pPr>
        <w:spacing w:line="360" w:lineRule="auto"/>
        <w:jc w:val="both"/>
        <w:rPr>
          <w:rFonts w:ascii="Times New Roman" w:hAnsi="Times New Roman" w:cs="Times New Roman"/>
          <w:sz w:val="24"/>
        </w:rPr>
      </w:pPr>
      <w:r w:rsidRPr="000F3ED1">
        <w:rPr>
          <w:rFonts w:ascii="Times New Roman" w:hAnsi="Times New Roman" w:cs="Times New Roman"/>
          <w:sz w:val="24"/>
        </w:rPr>
        <w:t>We learnt about the COVID-19's impact on employment and the employee lifecycle from the essay that was just read. The Trinity Hotel is constantly concerned about the well-being of its workers. However, as a result of the COVID-19, Trinity Hotel was forced to lay off workers, which harmed the employment lifecycle and the Trinity Hotel's workforce, particularly since Trinity Hotel had spent in educating these employees and had made them highly skilled. As a result, both the employee and the business suffered a significant setback. Trinity hotel's recruiting procedure and the processes involved in staff retention were covered in this article. Following the reopening, the hotel is having difficulty finding a competent staff due to many skilled workers who have quit their jobs.</w:t>
      </w:r>
      <w:r w:rsidR="00A37CFE" w:rsidRPr="000F3ED1">
        <w:rPr>
          <w:rFonts w:ascii="Times New Roman" w:hAnsi="Times New Roman" w:cs="Times New Roman"/>
          <w:sz w:val="24"/>
        </w:rPr>
        <w:t xml:space="preserve"> How the Trinity hotel recruit new employee</w:t>
      </w:r>
      <w:r w:rsidR="00822B4B" w:rsidRPr="000F3ED1">
        <w:rPr>
          <w:rFonts w:ascii="Times New Roman" w:hAnsi="Times New Roman" w:cs="Times New Roman"/>
          <w:sz w:val="24"/>
        </w:rPr>
        <w:t xml:space="preserve"> is discussed in this report</w:t>
      </w:r>
      <w:r w:rsidR="00A37CFE" w:rsidRPr="000F3ED1">
        <w:rPr>
          <w:rFonts w:ascii="Times New Roman" w:hAnsi="Times New Roman" w:cs="Times New Roman"/>
          <w:sz w:val="24"/>
        </w:rPr>
        <w:t>.</w:t>
      </w:r>
      <w:r w:rsidR="00822B4B" w:rsidRPr="000F3ED1">
        <w:rPr>
          <w:rFonts w:ascii="Times New Roman" w:hAnsi="Times New Roman" w:cs="Times New Roman"/>
          <w:sz w:val="24"/>
        </w:rPr>
        <w:t xml:space="preserve"> </w:t>
      </w:r>
      <w:r w:rsidRPr="000F3ED1">
        <w:rPr>
          <w:rFonts w:ascii="Times New Roman" w:hAnsi="Times New Roman" w:cs="Times New Roman"/>
          <w:sz w:val="24"/>
        </w:rPr>
        <w:t>The PESTEL study provided information about the external environmental variables and how they affect the hotel's operations.</w:t>
      </w:r>
    </w:p>
    <w:p w:rsidR="00032ED2" w:rsidRPr="000F3ED1" w:rsidRDefault="00032ED2" w:rsidP="000F3ED1">
      <w:pPr>
        <w:spacing w:line="360" w:lineRule="auto"/>
        <w:jc w:val="both"/>
        <w:rPr>
          <w:rFonts w:ascii="Times New Roman" w:hAnsi="Times New Roman" w:cs="Times New Roman"/>
        </w:rPr>
      </w:pPr>
      <w:r w:rsidRPr="000F3ED1">
        <w:rPr>
          <w:rFonts w:ascii="Times New Roman" w:hAnsi="Times New Roman" w:cs="Times New Roman"/>
        </w:rPr>
        <w:br w:type="page"/>
      </w:r>
    </w:p>
    <w:p w:rsidR="00362979" w:rsidRPr="00362979" w:rsidRDefault="00032ED2" w:rsidP="00362979">
      <w:pPr>
        <w:pStyle w:val="Heading1"/>
        <w:spacing w:line="360" w:lineRule="auto"/>
        <w:jc w:val="both"/>
        <w:rPr>
          <w:rFonts w:cs="Times New Roman"/>
        </w:rPr>
      </w:pPr>
      <w:bookmarkStart w:id="2" w:name="_Toc85306171"/>
      <w:r w:rsidRPr="000F3ED1">
        <w:rPr>
          <w:rFonts w:cs="Times New Roman"/>
        </w:rPr>
        <w:lastRenderedPageBreak/>
        <w:t>Reference</w:t>
      </w:r>
      <w:bookmarkStart w:id="3" w:name="_GoBack"/>
      <w:bookmarkEnd w:id="2"/>
      <w:bookmarkEnd w:id="3"/>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sz w:val="24"/>
          <w:szCs w:val="24"/>
        </w:rPr>
        <w:t>2021. [online] Available at: &lt;https://www.safeworkaustralia.gov.au/covid-19-information-workplaces/industry-information/hospitality/vaccination&gt; [Accessed 16 October 2021].</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sz w:val="24"/>
          <w:szCs w:val="24"/>
        </w:rPr>
        <w:t>Al Janabi, M., 2021. Los derivados financieros durante la crisis de Covid-19 (Financial Derivatives During the COVID-19 Health Crisis). </w:t>
      </w:r>
      <w:r w:rsidRPr="00362979">
        <w:rPr>
          <w:rFonts w:ascii="Times New Roman" w:hAnsi="Times New Roman" w:cs="Times New Roman"/>
          <w:i/>
          <w:iCs/>
          <w:sz w:val="24"/>
          <w:szCs w:val="24"/>
        </w:rPr>
        <w:t>SSRN Electronic Journal</w:t>
      </w:r>
      <w:r w:rsidRPr="00362979">
        <w:rPr>
          <w:rFonts w:ascii="Times New Roman" w:hAnsi="Times New Roman" w:cs="Times New Roman"/>
          <w:sz w:val="24"/>
          <w:szCs w:val="24"/>
        </w:rPr>
        <w:t>,.</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color w:val="222222"/>
          <w:sz w:val="24"/>
          <w:szCs w:val="24"/>
          <w:shd w:val="clear" w:color="auto" w:fill="FFFFFF"/>
        </w:rPr>
        <w:t>Anguera-Torrell, O., Aznar-Alarcón, J.P. and Vives-Perez, J., 2020. COVID-19: Hotel industry response to the pandemic evolution and to the public sector economic measures. </w:t>
      </w:r>
      <w:r w:rsidRPr="00362979">
        <w:rPr>
          <w:rFonts w:ascii="Times New Roman" w:hAnsi="Times New Roman" w:cs="Times New Roman"/>
          <w:i/>
          <w:iCs/>
          <w:color w:val="222222"/>
          <w:sz w:val="24"/>
          <w:szCs w:val="24"/>
          <w:shd w:val="clear" w:color="auto" w:fill="FFFFFF"/>
        </w:rPr>
        <w:t>Tourism Recreation Research</w:t>
      </w:r>
      <w:r w:rsidRPr="00362979">
        <w:rPr>
          <w:rFonts w:ascii="Times New Roman" w:hAnsi="Times New Roman" w:cs="Times New Roman"/>
          <w:color w:val="222222"/>
          <w:sz w:val="24"/>
          <w:szCs w:val="24"/>
          <w:shd w:val="clear" w:color="auto" w:fill="FFFFFF"/>
        </w:rPr>
        <w:t>, pp.1-10.</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sz w:val="24"/>
          <w:szCs w:val="24"/>
        </w:rPr>
        <w:t>Anton, S., 2021. Changes and Organizational Development of PT Eiger in the Face of the COVID-19 Pandemic in Order to Retain 4,500 Employees without Anyone Having to Be Laid Off. </w:t>
      </w:r>
      <w:r w:rsidRPr="00362979">
        <w:rPr>
          <w:rFonts w:ascii="Times New Roman" w:hAnsi="Times New Roman" w:cs="Times New Roman"/>
          <w:i/>
          <w:iCs/>
          <w:sz w:val="24"/>
          <w:szCs w:val="24"/>
        </w:rPr>
        <w:t>SSRN Electronic Journal</w:t>
      </w:r>
      <w:r w:rsidRPr="00362979">
        <w:rPr>
          <w:rFonts w:ascii="Times New Roman" w:hAnsi="Times New Roman" w:cs="Times New Roman"/>
          <w:sz w:val="24"/>
          <w:szCs w:val="24"/>
        </w:rPr>
        <w:t>,.</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sz w:val="24"/>
          <w:szCs w:val="24"/>
        </w:rPr>
        <w:t>Chanana, N. and Sangeeta, 2020. Employee engagement practices during COVID</w:t>
      </w:r>
      <w:r w:rsidRPr="00362979">
        <w:rPr>
          <w:rFonts w:ascii="Cambria Math" w:hAnsi="Cambria Math" w:cs="Cambria Math"/>
          <w:sz w:val="24"/>
          <w:szCs w:val="24"/>
        </w:rPr>
        <w:t>‐</w:t>
      </w:r>
      <w:r w:rsidRPr="00362979">
        <w:rPr>
          <w:rFonts w:ascii="Times New Roman" w:hAnsi="Times New Roman" w:cs="Times New Roman"/>
          <w:sz w:val="24"/>
          <w:szCs w:val="24"/>
        </w:rPr>
        <w:t>19 lockdown. </w:t>
      </w:r>
      <w:r w:rsidRPr="00362979">
        <w:rPr>
          <w:rFonts w:ascii="Times New Roman" w:hAnsi="Times New Roman" w:cs="Times New Roman"/>
          <w:i/>
          <w:iCs/>
          <w:sz w:val="24"/>
          <w:szCs w:val="24"/>
        </w:rPr>
        <w:t>Journal of Public Affairs</w:t>
      </w:r>
      <w:r w:rsidRPr="00362979">
        <w:rPr>
          <w:rFonts w:ascii="Times New Roman" w:hAnsi="Times New Roman" w:cs="Times New Roman"/>
          <w:sz w:val="24"/>
          <w:szCs w:val="24"/>
        </w:rPr>
        <w:t>,.</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sz w:val="24"/>
          <w:szCs w:val="24"/>
        </w:rPr>
        <w:t>Davahli, M., Karwowski, W., Sonmez, S. and Apostolopoulos, Y., 2021. </w:t>
      </w:r>
      <w:r w:rsidRPr="00362979">
        <w:rPr>
          <w:rFonts w:ascii="Times New Roman" w:hAnsi="Times New Roman" w:cs="Times New Roman"/>
          <w:i/>
          <w:iCs/>
          <w:sz w:val="24"/>
          <w:szCs w:val="24"/>
        </w:rPr>
        <w:t>The Hospitality Industry in the Face of the COVID-19 Pandemic: Current Topics and Research Methods</w:t>
      </w:r>
      <w:r w:rsidRPr="00362979">
        <w:rPr>
          <w:rFonts w:ascii="Times New Roman" w:hAnsi="Times New Roman" w:cs="Times New Roman"/>
          <w:sz w:val="24"/>
          <w:szCs w:val="24"/>
        </w:rPr>
        <w:t>.</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color w:val="222222"/>
          <w:sz w:val="24"/>
          <w:szCs w:val="24"/>
          <w:shd w:val="clear" w:color="auto" w:fill="FFFFFF"/>
        </w:rPr>
        <w:t>Duro, J.A., Perez-Laborda, A., Turrion-Prats, J. and Fernández-Fernández, M., 2021. Covid-19 and tourism vulnerability. </w:t>
      </w:r>
      <w:r w:rsidRPr="00362979">
        <w:rPr>
          <w:rFonts w:ascii="Times New Roman" w:hAnsi="Times New Roman" w:cs="Times New Roman"/>
          <w:i/>
          <w:iCs/>
          <w:color w:val="222222"/>
          <w:sz w:val="24"/>
          <w:szCs w:val="24"/>
          <w:shd w:val="clear" w:color="auto" w:fill="FFFFFF"/>
        </w:rPr>
        <w:t>Tourism Management Perspectives</w:t>
      </w:r>
      <w:r w:rsidRPr="00362979">
        <w:rPr>
          <w:rFonts w:ascii="Times New Roman" w:hAnsi="Times New Roman" w:cs="Times New Roman"/>
          <w:color w:val="222222"/>
          <w:sz w:val="24"/>
          <w:szCs w:val="24"/>
          <w:shd w:val="clear" w:color="auto" w:fill="FFFFFF"/>
        </w:rPr>
        <w:t>, </w:t>
      </w:r>
      <w:r w:rsidRPr="00362979">
        <w:rPr>
          <w:rFonts w:ascii="Times New Roman" w:hAnsi="Times New Roman" w:cs="Times New Roman"/>
          <w:i/>
          <w:iCs/>
          <w:color w:val="222222"/>
          <w:sz w:val="24"/>
          <w:szCs w:val="24"/>
          <w:shd w:val="clear" w:color="auto" w:fill="FFFFFF"/>
        </w:rPr>
        <w:t>38</w:t>
      </w:r>
      <w:r w:rsidRPr="00362979">
        <w:rPr>
          <w:rFonts w:ascii="Times New Roman" w:hAnsi="Times New Roman" w:cs="Times New Roman"/>
          <w:color w:val="222222"/>
          <w:sz w:val="24"/>
          <w:szCs w:val="24"/>
          <w:shd w:val="clear" w:color="auto" w:fill="FFFFFF"/>
        </w:rPr>
        <w:t>, p.100819.</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sz w:val="24"/>
          <w:szCs w:val="24"/>
        </w:rPr>
        <w:t>Gollan, P., 2018. A process of transition—Employer strategies and outcomes of employee voice at Eurotunnel. </w:t>
      </w:r>
      <w:r w:rsidRPr="00362979">
        <w:rPr>
          <w:rFonts w:ascii="Times New Roman" w:hAnsi="Times New Roman" w:cs="Times New Roman"/>
          <w:i/>
          <w:iCs/>
          <w:sz w:val="24"/>
          <w:szCs w:val="24"/>
        </w:rPr>
        <w:t>Socio-Economic Review</w:t>
      </w:r>
      <w:r w:rsidRPr="00362979">
        <w:rPr>
          <w:rFonts w:ascii="Times New Roman" w:hAnsi="Times New Roman" w:cs="Times New Roman"/>
          <w:sz w:val="24"/>
          <w:szCs w:val="24"/>
        </w:rPr>
        <w:t>, 4(2), pp.337-351.</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color w:val="222222"/>
          <w:sz w:val="24"/>
          <w:szCs w:val="24"/>
          <w:shd w:val="clear" w:color="auto" w:fill="FFFFFF"/>
        </w:rPr>
        <w:t>He, H. and Harris, L., 2020. The impact of Covid-19 pandemic on corporate social responsibility and marketing philosophy. </w:t>
      </w:r>
      <w:r w:rsidRPr="00362979">
        <w:rPr>
          <w:rFonts w:ascii="Times New Roman" w:hAnsi="Times New Roman" w:cs="Times New Roman"/>
          <w:i/>
          <w:iCs/>
          <w:color w:val="222222"/>
          <w:sz w:val="24"/>
          <w:szCs w:val="24"/>
          <w:shd w:val="clear" w:color="auto" w:fill="FFFFFF"/>
        </w:rPr>
        <w:t>Journal of business research</w:t>
      </w:r>
      <w:r w:rsidRPr="00362979">
        <w:rPr>
          <w:rFonts w:ascii="Times New Roman" w:hAnsi="Times New Roman" w:cs="Times New Roman"/>
          <w:color w:val="222222"/>
          <w:sz w:val="24"/>
          <w:szCs w:val="24"/>
          <w:shd w:val="clear" w:color="auto" w:fill="FFFFFF"/>
        </w:rPr>
        <w:t>, </w:t>
      </w:r>
      <w:r w:rsidRPr="00362979">
        <w:rPr>
          <w:rFonts w:ascii="Times New Roman" w:hAnsi="Times New Roman" w:cs="Times New Roman"/>
          <w:i/>
          <w:iCs/>
          <w:color w:val="222222"/>
          <w:sz w:val="24"/>
          <w:szCs w:val="24"/>
          <w:shd w:val="clear" w:color="auto" w:fill="FFFFFF"/>
        </w:rPr>
        <w:t>116</w:t>
      </w:r>
      <w:r w:rsidRPr="00362979">
        <w:rPr>
          <w:rFonts w:ascii="Times New Roman" w:hAnsi="Times New Roman" w:cs="Times New Roman"/>
          <w:color w:val="222222"/>
          <w:sz w:val="24"/>
          <w:szCs w:val="24"/>
          <w:shd w:val="clear" w:color="auto" w:fill="FFFFFF"/>
        </w:rPr>
        <w:t>, pp.176-182.</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sz w:val="24"/>
          <w:szCs w:val="24"/>
        </w:rPr>
        <w:t>Khan, J., 2021. The Impact of Pandemic COVID -19 in Workplace. </w:t>
      </w:r>
      <w:r w:rsidRPr="00362979">
        <w:rPr>
          <w:rFonts w:ascii="Times New Roman" w:hAnsi="Times New Roman" w:cs="Times New Roman"/>
          <w:i/>
          <w:iCs/>
          <w:sz w:val="24"/>
          <w:szCs w:val="24"/>
        </w:rPr>
        <w:t>European Journal of Business and Management</w:t>
      </w:r>
      <w:r w:rsidRPr="00362979">
        <w:rPr>
          <w:rFonts w:ascii="Times New Roman" w:hAnsi="Times New Roman" w:cs="Times New Roman"/>
          <w:sz w:val="24"/>
          <w:szCs w:val="24"/>
        </w:rPr>
        <w:t>, 4(6), pp.35-37.</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sz w:val="24"/>
          <w:szCs w:val="24"/>
        </w:rPr>
        <w:t>Koshle, H. and Kaur, R., 2020. Breakdown of Business and Workers in India: Impact of Corona Virus. </w:t>
      </w:r>
      <w:r w:rsidRPr="00362979">
        <w:rPr>
          <w:rFonts w:ascii="Times New Roman" w:hAnsi="Times New Roman" w:cs="Times New Roman"/>
          <w:i/>
          <w:iCs/>
          <w:sz w:val="24"/>
          <w:szCs w:val="24"/>
        </w:rPr>
        <w:t>SSRN Electronic Journal</w:t>
      </w:r>
      <w:r w:rsidRPr="00362979">
        <w:rPr>
          <w:rFonts w:ascii="Times New Roman" w:hAnsi="Times New Roman" w:cs="Times New Roman"/>
          <w:sz w:val="24"/>
          <w:szCs w:val="24"/>
        </w:rPr>
        <w:t>, 4(2), pp.121-123.</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sz w:val="24"/>
          <w:szCs w:val="24"/>
        </w:rPr>
        <w:t>Lutfi, F., 2021. </w:t>
      </w:r>
      <w:r w:rsidRPr="00362979">
        <w:rPr>
          <w:rFonts w:ascii="Times New Roman" w:hAnsi="Times New Roman" w:cs="Times New Roman"/>
          <w:i/>
          <w:iCs/>
          <w:sz w:val="24"/>
          <w:szCs w:val="24"/>
        </w:rPr>
        <w:t>ENVIRONMENTAL SOCIOLOGY Environmental sociology</w:t>
      </w:r>
      <w:r w:rsidRPr="00362979">
        <w:rPr>
          <w:rFonts w:ascii="Times New Roman" w:hAnsi="Times New Roman" w:cs="Times New Roman"/>
          <w:sz w:val="24"/>
          <w:szCs w:val="24"/>
        </w:rPr>
        <w:t xml:space="preserve">. [online] Academia.edu. Available at: </w:t>
      </w:r>
      <w:r w:rsidRPr="00362979">
        <w:rPr>
          <w:rFonts w:ascii="Times New Roman" w:hAnsi="Times New Roman" w:cs="Times New Roman"/>
          <w:sz w:val="24"/>
          <w:szCs w:val="24"/>
        </w:rPr>
        <w:lastRenderedPageBreak/>
        <w:t>&lt;https://www.academia.edu/36085330/ENVIRONMENTAL_SOCIOLOGY_Environmental_sociology&gt; [Accessed 16 October 2021].</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sz w:val="24"/>
          <w:szCs w:val="24"/>
        </w:rPr>
        <w:t>Malyarov, N., 2021. </w:t>
      </w:r>
      <w:r w:rsidRPr="00362979">
        <w:rPr>
          <w:rFonts w:ascii="Times New Roman" w:hAnsi="Times New Roman" w:cs="Times New Roman"/>
          <w:i/>
          <w:iCs/>
          <w:sz w:val="24"/>
          <w:szCs w:val="24"/>
        </w:rPr>
        <w:t>Retention in Hospitality study 2020</w:t>
      </w:r>
      <w:r w:rsidRPr="00362979">
        <w:rPr>
          <w:rFonts w:ascii="Times New Roman" w:hAnsi="Times New Roman" w:cs="Times New Roman"/>
          <w:sz w:val="24"/>
          <w:szCs w:val="24"/>
        </w:rPr>
        <w:t>. [online] Blog.pressreader.com. Available at: &lt;https://blog.pressreader.com/retention-in-hospitality-study-2020&gt; [Accessed 16 October 2021].</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color w:val="222222"/>
          <w:sz w:val="24"/>
          <w:szCs w:val="24"/>
          <w:shd w:val="clear" w:color="auto" w:fill="FFFFFF"/>
        </w:rPr>
        <w:t>McKibbin, W. and Fernando, R., 2020. The economic impact of COVID-19. </w:t>
      </w:r>
      <w:r w:rsidRPr="00362979">
        <w:rPr>
          <w:rFonts w:ascii="Times New Roman" w:hAnsi="Times New Roman" w:cs="Times New Roman"/>
          <w:i/>
          <w:iCs/>
          <w:color w:val="222222"/>
          <w:sz w:val="24"/>
          <w:szCs w:val="24"/>
          <w:shd w:val="clear" w:color="auto" w:fill="FFFFFF"/>
        </w:rPr>
        <w:t>Economics in the Time of COVID-19</w:t>
      </w:r>
      <w:r w:rsidRPr="00362979">
        <w:rPr>
          <w:rFonts w:ascii="Times New Roman" w:hAnsi="Times New Roman" w:cs="Times New Roman"/>
          <w:color w:val="222222"/>
          <w:sz w:val="24"/>
          <w:szCs w:val="24"/>
          <w:shd w:val="clear" w:color="auto" w:fill="FFFFFF"/>
        </w:rPr>
        <w:t>, </w:t>
      </w:r>
      <w:r w:rsidRPr="00362979">
        <w:rPr>
          <w:rFonts w:ascii="Times New Roman" w:hAnsi="Times New Roman" w:cs="Times New Roman"/>
          <w:i/>
          <w:iCs/>
          <w:color w:val="222222"/>
          <w:sz w:val="24"/>
          <w:szCs w:val="24"/>
          <w:shd w:val="clear" w:color="auto" w:fill="FFFFFF"/>
        </w:rPr>
        <w:t>45</w:t>
      </w:r>
      <w:r w:rsidRPr="00362979">
        <w:rPr>
          <w:rFonts w:ascii="Times New Roman" w:hAnsi="Times New Roman" w:cs="Times New Roman"/>
          <w:color w:val="222222"/>
          <w:sz w:val="24"/>
          <w:szCs w:val="24"/>
          <w:shd w:val="clear" w:color="auto" w:fill="FFFFFF"/>
        </w:rPr>
        <w:t>(10.1162).</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sz w:val="24"/>
          <w:szCs w:val="24"/>
        </w:rPr>
        <w:t>NBC News. 2021. </w:t>
      </w:r>
      <w:r w:rsidRPr="00362979">
        <w:rPr>
          <w:rFonts w:ascii="Times New Roman" w:hAnsi="Times New Roman" w:cs="Times New Roman"/>
          <w:i/>
          <w:iCs/>
          <w:sz w:val="24"/>
          <w:szCs w:val="24"/>
        </w:rPr>
        <w:t>The hotel industry’s uneven pandemic recovery</w:t>
      </w:r>
      <w:r w:rsidRPr="00362979">
        <w:rPr>
          <w:rFonts w:ascii="Times New Roman" w:hAnsi="Times New Roman" w:cs="Times New Roman"/>
          <w:sz w:val="24"/>
          <w:szCs w:val="24"/>
        </w:rPr>
        <w:t>. [online] Available at: &lt;https://www.nbcnews.com/news/us-news/covid-hit-hotel-industry-hard-data-shows-it-s-still-n1280061&gt; [Accessed 16 October 2021].</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color w:val="222222"/>
          <w:sz w:val="24"/>
          <w:szCs w:val="24"/>
          <w:shd w:val="clear" w:color="auto" w:fill="FFFFFF"/>
        </w:rPr>
        <w:t>Pamidimukkala, A. and Kermanshachi, S., 2021. Impact of Covid-19 on field and office workforce in construction industry. </w:t>
      </w:r>
      <w:r w:rsidRPr="00362979">
        <w:rPr>
          <w:rFonts w:ascii="Times New Roman" w:hAnsi="Times New Roman" w:cs="Times New Roman"/>
          <w:i/>
          <w:iCs/>
          <w:color w:val="222222"/>
          <w:sz w:val="24"/>
          <w:szCs w:val="24"/>
          <w:shd w:val="clear" w:color="auto" w:fill="FFFFFF"/>
        </w:rPr>
        <w:t>Project Leadership and Society</w:t>
      </w:r>
      <w:r w:rsidRPr="00362979">
        <w:rPr>
          <w:rFonts w:ascii="Times New Roman" w:hAnsi="Times New Roman" w:cs="Times New Roman"/>
          <w:color w:val="222222"/>
          <w:sz w:val="24"/>
          <w:szCs w:val="24"/>
          <w:shd w:val="clear" w:color="auto" w:fill="FFFFFF"/>
        </w:rPr>
        <w:t>, p.100018.</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color w:val="222222"/>
          <w:sz w:val="24"/>
          <w:szCs w:val="24"/>
          <w:shd w:val="clear" w:color="auto" w:fill="FFFFFF"/>
        </w:rPr>
        <w:t>Qiu, R.T., Park, J., Li, S. and Song, H., 2020. Social costs of tourism during the COVID-19 pandemic. </w:t>
      </w:r>
      <w:r w:rsidRPr="00362979">
        <w:rPr>
          <w:rFonts w:ascii="Times New Roman" w:hAnsi="Times New Roman" w:cs="Times New Roman"/>
          <w:i/>
          <w:iCs/>
          <w:color w:val="222222"/>
          <w:sz w:val="24"/>
          <w:szCs w:val="24"/>
          <w:shd w:val="clear" w:color="auto" w:fill="FFFFFF"/>
        </w:rPr>
        <w:t>Annals of Tourism Research</w:t>
      </w:r>
      <w:r w:rsidRPr="00362979">
        <w:rPr>
          <w:rFonts w:ascii="Times New Roman" w:hAnsi="Times New Roman" w:cs="Times New Roman"/>
          <w:color w:val="222222"/>
          <w:sz w:val="24"/>
          <w:szCs w:val="24"/>
          <w:shd w:val="clear" w:color="auto" w:fill="FFFFFF"/>
        </w:rPr>
        <w:t>, </w:t>
      </w:r>
      <w:r w:rsidRPr="00362979">
        <w:rPr>
          <w:rFonts w:ascii="Times New Roman" w:hAnsi="Times New Roman" w:cs="Times New Roman"/>
          <w:i/>
          <w:iCs/>
          <w:color w:val="222222"/>
          <w:sz w:val="24"/>
          <w:szCs w:val="24"/>
          <w:shd w:val="clear" w:color="auto" w:fill="FFFFFF"/>
        </w:rPr>
        <w:t>84</w:t>
      </w:r>
      <w:r w:rsidRPr="00362979">
        <w:rPr>
          <w:rFonts w:ascii="Times New Roman" w:hAnsi="Times New Roman" w:cs="Times New Roman"/>
          <w:color w:val="222222"/>
          <w:sz w:val="24"/>
          <w:szCs w:val="24"/>
          <w:shd w:val="clear" w:color="auto" w:fill="FFFFFF"/>
        </w:rPr>
        <w:t>, p.102994.</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sz w:val="24"/>
          <w:szCs w:val="24"/>
        </w:rPr>
        <w:t>Trinity International Services Limited. 2021. </w:t>
      </w:r>
      <w:r w:rsidRPr="00362979">
        <w:rPr>
          <w:rFonts w:ascii="Times New Roman" w:hAnsi="Times New Roman" w:cs="Times New Roman"/>
          <w:i/>
          <w:iCs/>
          <w:sz w:val="24"/>
          <w:szCs w:val="24"/>
        </w:rPr>
        <w:t>Recruitment - Trinity International Services Limited</w:t>
      </w:r>
      <w:r w:rsidRPr="00362979">
        <w:rPr>
          <w:rFonts w:ascii="Times New Roman" w:hAnsi="Times New Roman" w:cs="Times New Roman"/>
          <w:sz w:val="24"/>
          <w:szCs w:val="24"/>
        </w:rPr>
        <w:t>. [online] Available at: &lt;https://www.trinity-int.com/recruitment/&gt; [Accessed 16 October 2021].</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color w:val="222222"/>
          <w:sz w:val="24"/>
          <w:szCs w:val="24"/>
          <w:shd w:val="clear" w:color="auto" w:fill="FFFFFF"/>
        </w:rPr>
        <w:t>Woodside, A.G. and Martin, D. eds., 2008. </w:t>
      </w:r>
      <w:r w:rsidRPr="00362979">
        <w:rPr>
          <w:rFonts w:ascii="Times New Roman" w:hAnsi="Times New Roman" w:cs="Times New Roman"/>
          <w:i/>
          <w:iCs/>
          <w:color w:val="222222"/>
          <w:sz w:val="24"/>
          <w:szCs w:val="24"/>
          <w:shd w:val="clear" w:color="auto" w:fill="FFFFFF"/>
        </w:rPr>
        <w:t>Tourism management: analysis, behaviour and strategy</w:t>
      </w:r>
      <w:r w:rsidRPr="00362979">
        <w:rPr>
          <w:rFonts w:ascii="Times New Roman" w:hAnsi="Times New Roman" w:cs="Times New Roman"/>
          <w:color w:val="222222"/>
          <w:sz w:val="24"/>
          <w:szCs w:val="24"/>
          <w:shd w:val="clear" w:color="auto" w:fill="FFFFFF"/>
        </w:rPr>
        <w:t>. Cabi.</w:t>
      </w:r>
    </w:p>
    <w:p w:rsidR="00362979" w:rsidRPr="00362979" w:rsidRDefault="00362979" w:rsidP="00362979">
      <w:pPr>
        <w:spacing w:line="360" w:lineRule="auto"/>
        <w:ind w:left="720" w:hanging="720"/>
        <w:jc w:val="both"/>
        <w:rPr>
          <w:rFonts w:ascii="Times New Roman" w:hAnsi="Times New Roman" w:cs="Times New Roman"/>
          <w:sz w:val="24"/>
          <w:szCs w:val="24"/>
        </w:rPr>
      </w:pPr>
      <w:r w:rsidRPr="00362979">
        <w:rPr>
          <w:rFonts w:ascii="Times New Roman" w:hAnsi="Times New Roman" w:cs="Times New Roman"/>
          <w:color w:val="222222"/>
          <w:sz w:val="24"/>
          <w:szCs w:val="24"/>
          <w:shd w:val="clear" w:color="auto" w:fill="FFFFFF"/>
        </w:rPr>
        <w:t>Yeh, S.S., 2021. Tourism recovery strategy against COVID-19 pandemic. </w:t>
      </w:r>
      <w:r w:rsidRPr="00362979">
        <w:rPr>
          <w:rFonts w:ascii="Times New Roman" w:hAnsi="Times New Roman" w:cs="Times New Roman"/>
          <w:i/>
          <w:iCs/>
          <w:color w:val="222222"/>
          <w:sz w:val="24"/>
          <w:szCs w:val="24"/>
          <w:shd w:val="clear" w:color="auto" w:fill="FFFFFF"/>
        </w:rPr>
        <w:t>Tourism Recreation Research</w:t>
      </w:r>
      <w:r w:rsidRPr="00362979">
        <w:rPr>
          <w:rFonts w:ascii="Times New Roman" w:hAnsi="Times New Roman" w:cs="Times New Roman"/>
          <w:color w:val="222222"/>
          <w:sz w:val="24"/>
          <w:szCs w:val="24"/>
          <w:shd w:val="clear" w:color="auto" w:fill="FFFFFF"/>
        </w:rPr>
        <w:t>, </w:t>
      </w:r>
      <w:r w:rsidRPr="00362979">
        <w:rPr>
          <w:rFonts w:ascii="Times New Roman" w:hAnsi="Times New Roman" w:cs="Times New Roman"/>
          <w:i/>
          <w:iCs/>
          <w:color w:val="222222"/>
          <w:sz w:val="24"/>
          <w:szCs w:val="24"/>
          <w:shd w:val="clear" w:color="auto" w:fill="FFFFFF"/>
        </w:rPr>
        <w:t>46</w:t>
      </w:r>
      <w:r w:rsidRPr="00362979">
        <w:rPr>
          <w:rFonts w:ascii="Times New Roman" w:hAnsi="Times New Roman" w:cs="Times New Roman"/>
          <w:color w:val="222222"/>
          <w:sz w:val="24"/>
          <w:szCs w:val="24"/>
          <w:shd w:val="clear" w:color="auto" w:fill="FFFFFF"/>
        </w:rPr>
        <w:t>(2), pp.188-194.</w:t>
      </w:r>
    </w:p>
    <w:sectPr w:rsidR="00362979" w:rsidRPr="0036297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844ACA"/>
    <w:multiLevelType w:val="hybridMultilevel"/>
    <w:tmpl w:val="D78CAF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56974D1"/>
    <w:multiLevelType w:val="hybridMultilevel"/>
    <w:tmpl w:val="702CDB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t7CwMLUwMjQ2NLIwNTJU0lEKTi0uzszPAykwrAUAiCl8lywAAAA="/>
  </w:docVars>
  <w:rsids>
    <w:rsidRoot w:val="004F7C60"/>
    <w:rsid w:val="00007461"/>
    <w:rsid w:val="00032ED2"/>
    <w:rsid w:val="00041433"/>
    <w:rsid w:val="000C0BA6"/>
    <w:rsid w:val="000F3ED1"/>
    <w:rsid w:val="0018713A"/>
    <w:rsid w:val="00192670"/>
    <w:rsid w:val="001A643B"/>
    <w:rsid w:val="001B5826"/>
    <w:rsid w:val="002106FB"/>
    <w:rsid w:val="00254A82"/>
    <w:rsid w:val="00290EEC"/>
    <w:rsid w:val="0032744A"/>
    <w:rsid w:val="0034122F"/>
    <w:rsid w:val="00352BF1"/>
    <w:rsid w:val="00362979"/>
    <w:rsid w:val="00382AF9"/>
    <w:rsid w:val="00391ECB"/>
    <w:rsid w:val="003C0B05"/>
    <w:rsid w:val="003F57AA"/>
    <w:rsid w:val="004F7C60"/>
    <w:rsid w:val="00536457"/>
    <w:rsid w:val="00551238"/>
    <w:rsid w:val="005C4AC1"/>
    <w:rsid w:val="005F06F4"/>
    <w:rsid w:val="0061447F"/>
    <w:rsid w:val="00662EBF"/>
    <w:rsid w:val="00713A13"/>
    <w:rsid w:val="00740D09"/>
    <w:rsid w:val="00751239"/>
    <w:rsid w:val="00776413"/>
    <w:rsid w:val="00805000"/>
    <w:rsid w:val="00822B4B"/>
    <w:rsid w:val="00836357"/>
    <w:rsid w:val="00873A39"/>
    <w:rsid w:val="00893B39"/>
    <w:rsid w:val="008A5978"/>
    <w:rsid w:val="008C1FD5"/>
    <w:rsid w:val="00935C2A"/>
    <w:rsid w:val="00993F47"/>
    <w:rsid w:val="00A37CFE"/>
    <w:rsid w:val="00A54C85"/>
    <w:rsid w:val="00A814B6"/>
    <w:rsid w:val="00AF5D83"/>
    <w:rsid w:val="00B6563B"/>
    <w:rsid w:val="00BD22F7"/>
    <w:rsid w:val="00C333FF"/>
    <w:rsid w:val="00C36E9E"/>
    <w:rsid w:val="00CC47D5"/>
    <w:rsid w:val="00CC7D19"/>
    <w:rsid w:val="00D70AE5"/>
    <w:rsid w:val="00E11BF9"/>
    <w:rsid w:val="00E23288"/>
    <w:rsid w:val="00E549CE"/>
    <w:rsid w:val="00E958DC"/>
    <w:rsid w:val="00FB2C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07461"/>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semiHidden/>
    <w:unhideWhenUsed/>
    <w:qFormat/>
    <w:rsid w:val="001A643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461"/>
    <w:rPr>
      <w:rFonts w:ascii="Times New Roman" w:eastAsiaTheme="majorEastAsia" w:hAnsi="Times New Roman" w:cstheme="majorBidi"/>
      <w:b/>
      <w:color w:val="000000" w:themeColor="text1"/>
      <w:sz w:val="32"/>
      <w:szCs w:val="32"/>
    </w:rPr>
  </w:style>
  <w:style w:type="paragraph" w:styleId="NoSpacing">
    <w:name w:val="No Spacing"/>
    <w:uiPriority w:val="1"/>
    <w:qFormat/>
    <w:rsid w:val="00007461"/>
    <w:pPr>
      <w:spacing w:after="0" w:line="240" w:lineRule="auto"/>
    </w:pPr>
  </w:style>
  <w:style w:type="table" w:styleId="TableGrid">
    <w:name w:val="Table Grid"/>
    <w:basedOn w:val="TableNormal"/>
    <w:uiPriority w:val="39"/>
    <w:rsid w:val="00A814B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032ED2"/>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32ED2"/>
    <w:pPr>
      <w:spacing w:after="100"/>
    </w:pPr>
  </w:style>
  <w:style w:type="character" w:styleId="Hyperlink">
    <w:name w:val="Hyperlink"/>
    <w:basedOn w:val="DefaultParagraphFont"/>
    <w:uiPriority w:val="99"/>
    <w:unhideWhenUsed/>
    <w:rsid w:val="00032ED2"/>
    <w:rPr>
      <w:color w:val="0563C1" w:themeColor="hyperlink"/>
      <w:u w:val="single"/>
    </w:rPr>
  </w:style>
  <w:style w:type="character" w:customStyle="1" w:styleId="Heading2Char">
    <w:name w:val="Heading 2 Char"/>
    <w:basedOn w:val="DefaultParagraphFont"/>
    <w:link w:val="Heading2"/>
    <w:uiPriority w:val="9"/>
    <w:semiHidden/>
    <w:rsid w:val="001A643B"/>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1A643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electable">
    <w:name w:val="selectable"/>
    <w:basedOn w:val="DefaultParagraphFont"/>
    <w:rsid w:val="0061447F"/>
  </w:style>
  <w:style w:type="paragraph" w:styleId="BalloonText">
    <w:name w:val="Balloon Text"/>
    <w:basedOn w:val="Normal"/>
    <w:link w:val="BalloonTextChar"/>
    <w:uiPriority w:val="99"/>
    <w:semiHidden/>
    <w:unhideWhenUsed/>
    <w:rsid w:val="001926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2670"/>
    <w:rPr>
      <w:rFonts w:ascii="Tahoma" w:hAnsi="Tahoma" w:cs="Tahoma"/>
      <w:sz w:val="16"/>
      <w:szCs w:val="16"/>
    </w:rPr>
  </w:style>
  <w:style w:type="paragraph" w:styleId="ListParagraph">
    <w:name w:val="List Paragraph"/>
    <w:basedOn w:val="Normal"/>
    <w:uiPriority w:val="34"/>
    <w:qFormat/>
    <w:rsid w:val="0036297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07461"/>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semiHidden/>
    <w:unhideWhenUsed/>
    <w:qFormat/>
    <w:rsid w:val="001A643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461"/>
    <w:rPr>
      <w:rFonts w:ascii="Times New Roman" w:eastAsiaTheme="majorEastAsia" w:hAnsi="Times New Roman" w:cstheme="majorBidi"/>
      <w:b/>
      <w:color w:val="000000" w:themeColor="text1"/>
      <w:sz w:val="32"/>
      <w:szCs w:val="32"/>
    </w:rPr>
  </w:style>
  <w:style w:type="paragraph" w:styleId="NoSpacing">
    <w:name w:val="No Spacing"/>
    <w:uiPriority w:val="1"/>
    <w:qFormat/>
    <w:rsid w:val="00007461"/>
    <w:pPr>
      <w:spacing w:after="0" w:line="240" w:lineRule="auto"/>
    </w:pPr>
  </w:style>
  <w:style w:type="table" w:styleId="TableGrid">
    <w:name w:val="Table Grid"/>
    <w:basedOn w:val="TableNormal"/>
    <w:uiPriority w:val="39"/>
    <w:rsid w:val="00A814B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032ED2"/>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32ED2"/>
    <w:pPr>
      <w:spacing w:after="100"/>
    </w:pPr>
  </w:style>
  <w:style w:type="character" w:styleId="Hyperlink">
    <w:name w:val="Hyperlink"/>
    <w:basedOn w:val="DefaultParagraphFont"/>
    <w:uiPriority w:val="99"/>
    <w:unhideWhenUsed/>
    <w:rsid w:val="00032ED2"/>
    <w:rPr>
      <w:color w:val="0563C1" w:themeColor="hyperlink"/>
      <w:u w:val="single"/>
    </w:rPr>
  </w:style>
  <w:style w:type="character" w:customStyle="1" w:styleId="Heading2Char">
    <w:name w:val="Heading 2 Char"/>
    <w:basedOn w:val="DefaultParagraphFont"/>
    <w:link w:val="Heading2"/>
    <w:uiPriority w:val="9"/>
    <w:semiHidden/>
    <w:rsid w:val="001A643B"/>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1A643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electable">
    <w:name w:val="selectable"/>
    <w:basedOn w:val="DefaultParagraphFont"/>
    <w:rsid w:val="0061447F"/>
  </w:style>
  <w:style w:type="paragraph" w:styleId="BalloonText">
    <w:name w:val="Balloon Text"/>
    <w:basedOn w:val="Normal"/>
    <w:link w:val="BalloonTextChar"/>
    <w:uiPriority w:val="99"/>
    <w:semiHidden/>
    <w:unhideWhenUsed/>
    <w:rsid w:val="001926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2670"/>
    <w:rPr>
      <w:rFonts w:ascii="Tahoma" w:hAnsi="Tahoma" w:cs="Tahoma"/>
      <w:sz w:val="16"/>
      <w:szCs w:val="16"/>
    </w:rPr>
  </w:style>
  <w:style w:type="paragraph" w:styleId="ListParagraph">
    <w:name w:val="List Paragraph"/>
    <w:basedOn w:val="Normal"/>
    <w:uiPriority w:val="34"/>
    <w:qFormat/>
    <w:rsid w:val="003629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71118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447886-D76B-4C26-9B46-C4114DCE9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2624</Words>
  <Characters>14962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Rafy Md</dc:creator>
  <cp:lastModifiedBy>Sohan</cp:lastModifiedBy>
  <cp:revision>3</cp:revision>
  <dcterms:created xsi:type="dcterms:W3CDTF">2021-10-16T19:11:00Z</dcterms:created>
  <dcterms:modified xsi:type="dcterms:W3CDTF">2021-10-16T19:28:00Z</dcterms:modified>
</cp:coreProperties>
</file>