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808D2" w14:textId="77777777" w:rsidR="0006162D" w:rsidRPr="00FA4B62" w:rsidRDefault="00FC0BBE" w:rsidP="0006162D">
      <w:pPr>
        <w:pStyle w:val="NormalWeb"/>
        <w:spacing w:before="0" w:beforeAutospacing="0" w:after="0" w:afterAutospacing="0"/>
        <w:rPr>
          <w:rFonts w:ascii="Arial" w:hAnsi="Arial" w:cs="Arial"/>
          <w:color w:val="0E101A"/>
        </w:rPr>
      </w:pPr>
      <w:r w:rsidRPr="006A7A1B">
        <w:rPr>
          <w:rFonts w:ascii="Arial" w:hAnsi="Arial" w:cs="Arial"/>
          <w:color w:val="0E101A"/>
          <w:sz w:val="32"/>
          <w:szCs w:val="32"/>
        </w:rPr>
        <w:t> </w:t>
      </w:r>
    </w:p>
    <w:p w14:paraId="5293821C" w14:textId="7FCD66BB" w:rsidR="00E97672" w:rsidRPr="00022E6C" w:rsidRDefault="00E97672" w:rsidP="0006162D">
      <w:pPr>
        <w:pStyle w:val="NormalWeb"/>
        <w:spacing w:before="0" w:beforeAutospacing="0" w:after="0" w:afterAutospacing="0"/>
        <w:rPr>
          <w:rFonts w:ascii="Arial" w:hAnsi="Arial" w:cs="Arial"/>
          <w:b/>
          <w:bCs/>
          <w:kern w:val="36"/>
          <w:sz w:val="40"/>
          <w:szCs w:val="40"/>
        </w:rPr>
      </w:pPr>
      <w:r w:rsidRPr="00FA4B62">
        <w:rPr>
          <w:rFonts w:ascii="Arial" w:hAnsi="Arial" w:cs="Arial"/>
          <w:b/>
          <w:bCs/>
          <w:kern w:val="36"/>
        </w:rPr>
        <w:t xml:space="preserve">                  </w:t>
      </w:r>
      <w:r w:rsidR="00164202">
        <w:rPr>
          <w:rFonts w:ascii="Arial" w:hAnsi="Arial" w:cs="Arial"/>
          <w:b/>
          <w:bCs/>
          <w:kern w:val="36"/>
        </w:rPr>
        <w:t xml:space="preserve">        </w:t>
      </w:r>
      <w:r w:rsidRPr="00FA4B62">
        <w:rPr>
          <w:rFonts w:ascii="Arial" w:hAnsi="Arial" w:cs="Arial"/>
          <w:b/>
          <w:bCs/>
          <w:kern w:val="36"/>
        </w:rPr>
        <w:t xml:space="preserve">   </w:t>
      </w:r>
      <w:r w:rsidR="00AD35E9" w:rsidRPr="00022E6C">
        <w:rPr>
          <w:rFonts w:ascii="Arial" w:hAnsi="Arial" w:cs="Arial"/>
          <w:b/>
          <w:bCs/>
          <w:kern w:val="36"/>
          <w:sz w:val="40"/>
          <w:szCs w:val="40"/>
        </w:rPr>
        <w:t xml:space="preserve">Whooping Cough Report </w:t>
      </w:r>
    </w:p>
    <w:p w14:paraId="208BDCFC" w14:textId="065CD867" w:rsidR="00AD35E9" w:rsidRPr="00FA4B62" w:rsidRDefault="00E97672" w:rsidP="0006162D">
      <w:pPr>
        <w:pStyle w:val="NormalWeb"/>
        <w:spacing w:before="0" w:beforeAutospacing="0" w:after="0" w:afterAutospacing="0"/>
        <w:rPr>
          <w:rFonts w:ascii="Arial" w:hAnsi="Arial" w:cs="Arial"/>
          <w:color w:val="0E101A"/>
        </w:rPr>
      </w:pPr>
      <w:r w:rsidRPr="00FA4B62">
        <w:rPr>
          <w:rFonts w:ascii="Arial" w:hAnsi="Arial" w:cs="Arial"/>
          <w:b/>
          <w:bCs/>
          <w:kern w:val="36"/>
        </w:rPr>
        <w:t xml:space="preserve">                     </w:t>
      </w:r>
      <w:r w:rsidR="00164202">
        <w:rPr>
          <w:rFonts w:ascii="Arial" w:hAnsi="Arial" w:cs="Arial"/>
          <w:b/>
          <w:bCs/>
          <w:kern w:val="36"/>
        </w:rPr>
        <w:t xml:space="preserve">         </w:t>
      </w:r>
      <w:r w:rsidRPr="00FA4B62">
        <w:rPr>
          <w:rFonts w:ascii="Arial" w:hAnsi="Arial" w:cs="Arial"/>
          <w:b/>
          <w:bCs/>
          <w:kern w:val="36"/>
        </w:rPr>
        <w:t xml:space="preserve"> By Sharlotte Winstanley</w:t>
      </w:r>
      <w:r w:rsidR="00164202">
        <w:rPr>
          <w:rFonts w:ascii="Arial" w:hAnsi="Arial" w:cs="Arial"/>
          <w:b/>
          <w:bCs/>
          <w:kern w:val="36"/>
        </w:rPr>
        <w:t xml:space="preserve"> -</w:t>
      </w:r>
      <w:r w:rsidR="00657F8A">
        <w:rPr>
          <w:rFonts w:ascii="Arial" w:hAnsi="Arial" w:cs="Arial"/>
          <w:b/>
          <w:bCs/>
          <w:kern w:val="36"/>
        </w:rPr>
        <w:t>24411</w:t>
      </w:r>
      <w:r w:rsidR="00D96F26">
        <w:rPr>
          <w:rFonts w:ascii="Arial" w:hAnsi="Arial" w:cs="Arial"/>
          <w:b/>
          <w:bCs/>
          <w:kern w:val="36"/>
        </w:rPr>
        <w:t>77</w:t>
      </w:r>
    </w:p>
    <w:p w14:paraId="60881C11" w14:textId="77777777" w:rsidR="0006162D" w:rsidRPr="00FA4B62" w:rsidRDefault="0006162D" w:rsidP="00AD35E9">
      <w:pPr>
        <w:spacing w:before="100" w:beforeAutospacing="1" w:after="100" w:afterAutospacing="1" w:line="240" w:lineRule="auto"/>
        <w:rPr>
          <w:rFonts w:ascii="Arial" w:eastAsia="Times New Roman" w:hAnsi="Arial" w:cs="Arial"/>
          <w:b/>
          <w:bCs/>
          <w:kern w:val="0"/>
          <w:lang w:eastAsia="en-GB"/>
          <w14:ligatures w14:val="none"/>
        </w:rPr>
      </w:pPr>
    </w:p>
    <w:p w14:paraId="5B88E4F3" w14:textId="77777777" w:rsidR="00164202" w:rsidRDefault="00164202" w:rsidP="00AD35E9">
      <w:pPr>
        <w:spacing w:before="100" w:beforeAutospacing="1" w:after="100" w:afterAutospacing="1" w:line="240" w:lineRule="auto"/>
        <w:rPr>
          <w:rFonts w:ascii="Arial" w:eastAsia="Times New Roman" w:hAnsi="Arial" w:cs="Arial"/>
          <w:b/>
          <w:bCs/>
          <w:kern w:val="0"/>
          <w:sz w:val="28"/>
          <w:szCs w:val="28"/>
          <w:lang w:eastAsia="en-GB"/>
          <w14:ligatures w14:val="none"/>
        </w:rPr>
      </w:pPr>
    </w:p>
    <w:p w14:paraId="5F49AD88" w14:textId="2DC4157F" w:rsidR="00E97672" w:rsidRPr="00FA4B62" w:rsidRDefault="00AD35E9" w:rsidP="00AD35E9">
      <w:pPr>
        <w:spacing w:before="100" w:beforeAutospacing="1" w:after="100" w:afterAutospacing="1" w:line="240" w:lineRule="auto"/>
        <w:rPr>
          <w:rFonts w:ascii="Arial" w:eastAsia="Times New Roman" w:hAnsi="Arial" w:cs="Arial"/>
          <w:kern w:val="0"/>
          <w:sz w:val="28"/>
          <w:szCs w:val="28"/>
          <w:lang w:eastAsia="en-GB"/>
          <w14:ligatures w14:val="none"/>
        </w:rPr>
      </w:pPr>
      <w:r w:rsidRPr="00AD35E9">
        <w:rPr>
          <w:rFonts w:ascii="Arial" w:eastAsia="Times New Roman" w:hAnsi="Arial" w:cs="Arial"/>
          <w:b/>
          <w:bCs/>
          <w:kern w:val="0"/>
          <w:sz w:val="28"/>
          <w:szCs w:val="28"/>
          <w:lang w:eastAsia="en-GB"/>
          <w14:ligatures w14:val="none"/>
        </w:rPr>
        <w:t>Introduction</w:t>
      </w:r>
    </w:p>
    <w:p w14:paraId="5B22D134"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 xml:space="preserve">Whooping cough, also known as pertussis, is a highly contagious respiratory tract infection caused by the bacterium </w:t>
      </w:r>
      <w:r w:rsidRPr="00FA4B62">
        <w:rPr>
          <w:rStyle w:val="Emphasis"/>
          <w:rFonts w:ascii="Arial" w:eastAsiaTheme="majorEastAsia" w:hAnsi="Arial" w:cs="Arial"/>
          <w:color w:val="0E101A"/>
        </w:rPr>
        <w:t>Bordetella pertussis</w:t>
      </w:r>
      <w:r w:rsidRPr="00FA4B62">
        <w:rPr>
          <w:rFonts w:ascii="Arial" w:hAnsi="Arial" w:cs="Arial"/>
          <w:color w:val="0E101A"/>
        </w:rPr>
        <w:t>. The disease is transmitted through droplets when an infected person coughs or sneezes, and affects people of all ages, but can be particularly dangerous for young babies. Sharp coughing spells mark the disease, followed by a “whoop” sound as the person gasps for breath (World Health Organisation, 2023). Common early symptoms can often resemble a cold and may not be recognised initially. However, the illness can rapidly cause serious complications in infants, including pneumonia, seizures, brain damage and death. Worldwide, there are about 24.1 million cases of whooping cough and approximately 160,700 deaths in children under five years old every year (National Foundation for Infectious Diseases, n.d.). In the UK, newly available data shows an apparent resurgence of the disease, with nearly 15,000 confirmed cases in 2024 after several years of low numbers (UK Health Security Agency, 2024).</w:t>
      </w:r>
    </w:p>
    <w:p w14:paraId="172A0124"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61C0AFB3" w14:textId="043C44DA" w:rsidR="00E86A69" w:rsidRPr="00FA4B62" w:rsidRDefault="00E86A69" w:rsidP="00E86A69">
      <w:pPr>
        <w:pStyle w:val="NormalWeb"/>
        <w:spacing w:before="0" w:beforeAutospacing="0" w:after="0" w:afterAutospacing="0"/>
        <w:rPr>
          <w:rFonts w:ascii="Arial" w:hAnsi="Arial" w:cs="Arial"/>
          <w:color w:val="0E101A"/>
          <w:sz w:val="28"/>
          <w:szCs w:val="28"/>
        </w:rPr>
      </w:pPr>
      <w:r w:rsidRPr="00FA4B62">
        <w:rPr>
          <w:rStyle w:val="Strong"/>
          <w:rFonts w:ascii="Arial" w:eastAsiaTheme="majorEastAsia" w:hAnsi="Arial" w:cs="Arial"/>
          <w:color w:val="0E101A"/>
          <w:sz w:val="28"/>
          <w:szCs w:val="28"/>
        </w:rPr>
        <w:t>Consequences of Whooping Cough for the Community</w:t>
      </w:r>
    </w:p>
    <w:p w14:paraId="139D6782" w14:textId="77777777" w:rsidR="00CC7DDE" w:rsidRPr="00FA4B62" w:rsidRDefault="00CC7DDE" w:rsidP="00E86A69">
      <w:pPr>
        <w:pStyle w:val="NormalWeb"/>
        <w:spacing w:before="0" w:beforeAutospacing="0" w:after="0" w:afterAutospacing="0"/>
        <w:rPr>
          <w:rFonts w:ascii="Arial" w:hAnsi="Arial" w:cs="Arial"/>
          <w:color w:val="0E101A"/>
        </w:rPr>
      </w:pPr>
    </w:p>
    <w:p w14:paraId="382150E0" w14:textId="417A806B"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Whooping cough can have a significant impact on the community because it spreads so easily. If one person catches it, especially in a school, nursery or household, others are very likely to see it too. This is a problem in places where people are in close contact every day (NHS, 2024).</w:t>
      </w:r>
    </w:p>
    <w:p w14:paraId="71287BF6"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Young babies are most at risk. They can become seriously ill very quickly and often need hospital treatment. This can be very stressful for parents and families, who may have to take time off work to look after their child or stay in hospital with them (UKHSA, 2024).</w:t>
      </w:r>
    </w:p>
    <w:p w14:paraId="39287D5C"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Older children and adults can also be affected. Even though their symptoms are usually milder, the coughing can last for several weeks. This can stop them from going to school, college or work. Prolonged coughing fits can disturb sleep, affect concentration and reduce a person’s quality of life (CDC, 2023).</w:t>
      </w:r>
    </w:p>
    <w:p w14:paraId="615E08F6"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Community outbreaks can also cause fear and worry, especially for families with new babies. Some people may avoid social events or public places to protect vulnerable relatives. This can influence daily life and community activity.</w:t>
      </w:r>
    </w:p>
    <w:p w14:paraId="33ABE4C7"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6F8ABDB3" w14:textId="1898A984" w:rsidR="00E86A69" w:rsidRPr="00FA4B62" w:rsidRDefault="00E86A69" w:rsidP="00E86A69">
      <w:pPr>
        <w:pStyle w:val="NormalWeb"/>
        <w:spacing w:before="0" w:beforeAutospacing="0" w:after="0" w:afterAutospacing="0"/>
        <w:rPr>
          <w:rFonts w:ascii="Arial" w:hAnsi="Arial" w:cs="Arial"/>
          <w:color w:val="0E101A"/>
          <w:sz w:val="28"/>
          <w:szCs w:val="28"/>
        </w:rPr>
      </w:pPr>
      <w:r w:rsidRPr="00FA4B62">
        <w:rPr>
          <w:rStyle w:val="Strong"/>
          <w:rFonts w:ascii="Arial" w:eastAsiaTheme="majorEastAsia" w:hAnsi="Arial" w:cs="Arial"/>
          <w:color w:val="0E101A"/>
          <w:sz w:val="28"/>
          <w:szCs w:val="28"/>
        </w:rPr>
        <w:t>Consequences for the NHS</w:t>
      </w:r>
    </w:p>
    <w:p w14:paraId="607EF6E6" w14:textId="77777777" w:rsidR="00CC7DDE" w:rsidRPr="00FA4B62" w:rsidRDefault="00CC7DDE" w:rsidP="00E86A69">
      <w:pPr>
        <w:pStyle w:val="NormalWeb"/>
        <w:spacing w:before="0" w:beforeAutospacing="0" w:after="0" w:afterAutospacing="0"/>
        <w:rPr>
          <w:rFonts w:ascii="Arial" w:hAnsi="Arial" w:cs="Arial"/>
          <w:color w:val="0E101A"/>
        </w:rPr>
      </w:pPr>
    </w:p>
    <w:p w14:paraId="389C714A" w14:textId="64746621"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Whooping cough outbreaks put extra pressure on the NHS. People who think they may have the illness often visit their GP for tests and treatment. Young babies with symptoms are usually sent to the hospital straight away because they can become seriously ill very quickly (NHS, 2024).</w:t>
      </w:r>
    </w:p>
    <w:p w14:paraId="64B3080F"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lastRenderedPageBreak/>
        <w:t>During an outbreak, hospitals may see more babies needing care, including emergency support such as oxygen or close monitoring. This increases the workload for nurses, doctors and hospital staff.</w:t>
      </w:r>
    </w:p>
    <w:p w14:paraId="43492208" w14:textId="538F16CC"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 xml:space="preserve">The NHS also </w:t>
      </w:r>
      <w:r w:rsidR="003161AB" w:rsidRPr="00FA4B62">
        <w:rPr>
          <w:rFonts w:ascii="Arial" w:hAnsi="Arial" w:cs="Arial"/>
          <w:color w:val="0E101A"/>
        </w:rPr>
        <w:t>must</w:t>
      </w:r>
      <w:r w:rsidRPr="00FA4B62">
        <w:rPr>
          <w:rFonts w:ascii="Arial" w:hAnsi="Arial" w:cs="Arial"/>
          <w:color w:val="0E101A"/>
        </w:rPr>
        <w:t xml:space="preserve"> manage vaccination programmes. When cases rise, health services must remind pregnant women to get their whooping cough vaccine and ensure babies receive their vaccines on time. This means more appointments, follow-up reminders and staff time spent on vaccination clinics (PHE/UKHSA, 2024).</w:t>
      </w:r>
    </w:p>
    <w:p w14:paraId="67AB6D0A"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Public health teams must track cases, monitor the spread of the illness and provide advice to families, schools and workplaces. All of this adds to the overall pressure on NHS services during an outbreak.</w:t>
      </w:r>
    </w:p>
    <w:p w14:paraId="0C2395E8"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3682F432" w14:textId="01D2B983" w:rsidR="00E86A69" w:rsidRPr="00FA4B62" w:rsidRDefault="00E86A69" w:rsidP="00E86A69">
      <w:pPr>
        <w:pStyle w:val="NormalWeb"/>
        <w:spacing w:before="0" w:beforeAutospacing="0" w:after="0" w:afterAutospacing="0"/>
        <w:rPr>
          <w:rFonts w:ascii="Arial" w:hAnsi="Arial" w:cs="Arial"/>
          <w:color w:val="0E101A"/>
          <w:sz w:val="28"/>
          <w:szCs w:val="28"/>
        </w:rPr>
      </w:pPr>
      <w:r w:rsidRPr="00FA4B62">
        <w:rPr>
          <w:rStyle w:val="Strong"/>
          <w:rFonts w:ascii="Arial" w:eastAsiaTheme="majorEastAsia" w:hAnsi="Arial" w:cs="Arial"/>
          <w:color w:val="0E101A"/>
          <w:sz w:val="28"/>
          <w:szCs w:val="28"/>
        </w:rPr>
        <w:t>How Whooping Cough Is Controlled</w:t>
      </w:r>
    </w:p>
    <w:p w14:paraId="01CEF2F2" w14:textId="77777777" w:rsidR="00CC7DDE" w:rsidRPr="00FA4B62" w:rsidRDefault="00CC7DDE" w:rsidP="00E86A69">
      <w:pPr>
        <w:pStyle w:val="NormalWeb"/>
        <w:spacing w:before="0" w:beforeAutospacing="0" w:after="0" w:afterAutospacing="0"/>
        <w:rPr>
          <w:rFonts w:ascii="Arial" w:hAnsi="Arial" w:cs="Arial"/>
          <w:color w:val="0E101A"/>
        </w:rPr>
      </w:pPr>
    </w:p>
    <w:p w14:paraId="58DEFAA7" w14:textId="4C3AAB6B"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Whooping cough is mainly controlled through vaccination. In the UK, as part of routine childhood vaccinations, babies receive multiple doses of the whooping cough vaccine, which strengthens their protection as they grow (UKHSA, 2024). Pregnant women are also offered the vaccine, which protects their baby in the first weeks of life before the baby is old enough to be vaccinated. This has been shown to save lives and reduce the risk of serious illness in newborns (PHE/UKHSA, 2024).</w:t>
      </w:r>
    </w:p>
    <w:p w14:paraId="7D42C65C"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If someone gets whooping cough, doctors may prescribe antibiotics, which are most effective when given early. While they do not always stop coughing immediately, they reduce the infectiousness of the person and help prevent the disease from spreading to others (CDC, 2023).</w:t>
      </w:r>
    </w:p>
    <w:p w14:paraId="05C0B4A2" w14:textId="021A72CC"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 xml:space="preserve">Those who develop whooping </w:t>
      </w:r>
      <w:r w:rsidR="003161AB" w:rsidRPr="00FA4B62">
        <w:rPr>
          <w:rFonts w:ascii="Arial" w:hAnsi="Arial" w:cs="Arial"/>
          <w:color w:val="0E101A"/>
        </w:rPr>
        <w:t>coughs</w:t>
      </w:r>
      <w:r w:rsidRPr="00FA4B62">
        <w:rPr>
          <w:rFonts w:ascii="Arial" w:hAnsi="Arial" w:cs="Arial"/>
          <w:color w:val="0E101A"/>
        </w:rPr>
        <w:t xml:space="preserve"> are advised to stay at home and avoid school or work until they are no longer infectious. Good hygiene, covering coughs, and washing hands also help limit transmission. Public health services track cases and alert communities when rates increase, and they may contact close family members or friends to provide additional advice or treatment if necessary.</w:t>
      </w:r>
    </w:p>
    <w:p w14:paraId="0070E521"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4CDE4C0B" w14:textId="7B4AD240" w:rsidR="00E86A69" w:rsidRPr="00FA4B62" w:rsidRDefault="00E86A69" w:rsidP="00E86A69">
      <w:pPr>
        <w:pStyle w:val="NormalWeb"/>
        <w:spacing w:before="0" w:beforeAutospacing="0" w:after="0" w:afterAutospacing="0"/>
        <w:rPr>
          <w:rFonts w:ascii="Arial" w:hAnsi="Arial" w:cs="Arial"/>
          <w:color w:val="0E101A"/>
        </w:rPr>
      </w:pPr>
      <w:r w:rsidRPr="00FA4B62">
        <w:rPr>
          <w:rStyle w:val="Strong"/>
          <w:rFonts w:ascii="Arial" w:eastAsiaTheme="majorEastAsia" w:hAnsi="Arial" w:cs="Arial"/>
          <w:color w:val="0E101A"/>
        </w:rPr>
        <w:t>Factors Influencing Health and Well-Being</w:t>
      </w:r>
    </w:p>
    <w:p w14:paraId="07182DBF"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Several factors influence how whooping cough affects individuals and communities.</w:t>
      </w:r>
    </w:p>
    <w:p w14:paraId="1D63D1C4"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459FB381" w14:textId="0612E18F" w:rsidR="00E86A69" w:rsidRPr="00FA4B62" w:rsidRDefault="00E86A69" w:rsidP="00E86A69">
      <w:pPr>
        <w:pStyle w:val="NormalWeb"/>
        <w:spacing w:before="0" w:beforeAutospacing="0" w:after="0" w:afterAutospacing="0"/>
        <w:rPr>
          <w:rFonts w:ascii="Arial" w:hAnsi="Arial" w:cs="Arial"/>
          <w:color w:val="0E101A"/>
        </w:rPr>
      </w:pPr>
      <w:r w:rsidRPr="00FA4B62">
        <w:rPr>
          <w:rStyle w:val="Strong"/>
          <w:rFonts w:ascii="Arial" w:eastAsiaTheme="majorEastAsia" w:hAnsi="Arial" w:cs="Arial"/>
          <w:color w:val="0E101A"/>
        </w:rPr>
        <w:t>Vaccination rates:</w:t>
      </w:r>
      <w:r w:rsidRPr="00FA4B62">
        <w:rPr>
          <w:rFonts w:ascii="Arial" w:hAnsi="Arial" w:cs="Arial"/>
          <w:color w:val="0E101A"/>
        </w:rPr>
        <w:t xml:space="preserve"> When fewer people are vaccinated, the disease spreads more easily. Some parents may be hesitant about vaccines or miss appointments, leaving gaps in community protection, especially for babies who rely on their mother’s vaccination for early immunity (WHO, 2023).</w:t>
      </w:r>
    </w:p>
    <w:p w14:paraId="6E04D013"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1AB641C5" w14:textId="19730EA0" w:rsidR="00E86A69" w:rsidRPr="00FA4B62" w:rsidRDefault="00E86A69" w:rsidP="00E86A69">
      <w:pPr>
        <w:pStyle w:val="NormalWeb"/>
        <w:spacing w:before="0" w:beforeAutospacing="0" w:after="0" w:afterAutospacing="0"/>
        <w:rPr>
          <w:rFonts w:ascii="Arial" w:hAnsi="Arial" w:cs="Arial"/>
          <w:color w:val="0E101A"/>
        </w:rPr>
      </w:pPr>
      <w:r w:rsidRPr="00FA4B62">
        <w:rPr>
          <w:rStyle w:val="Strong"/>
          <w:rFonts w:ascii="Arial" w:eastAsiaTheme="majorEastAsia" w:hAnsi="Arial" w:cs="Arial"/>
          <w:color w:val="0E101A"/>
        </w:rPr>
        <w:t>Access to healthcare:</w:t>
      </w:r>
      <w:r w:rsidRPr="00FA4B62">
        <w:rPr>
          <w:rFonts w:ascii="Arial" w:hAnsi="Arial" w:cs="Arial"/>
          <w:color w:val="0E101A"/>
        </w:rPr>
        <w:t xml:space="preserve"> People who struggle to access GP services or who do not recognise symptoms may receive treatment later. This increases both the risk of serious illness and the likelihood of spreading the infection.</w:t>
      </w:r>
    </w:p>
    <w:p w14:paraId="66ACB1B2"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5D05D73D" w14:textId="49AF5716" w:rsidR="00E86A69" w:rsidRPr="00FA4B62" w:rsidRDefault="00E86A69" w:rsidP="00E86A69">
      <w:pPr>
        <w:pStyle w:val="NormalWeb"/>
        <w:spacing w:before="0" w:beforeAutospacing="0" w:after="0" w:afterAutospacing="0"/>
        <w:rPr>
          <w:rFonts w:ascii="Arial" w:hAnsi="Arial" w:cs="Arial"/>
          <w:color w:val="0E101A"/>
        </w:rPr>
      </w:pPr>
      <w:r w:rsidRPr="00FA4B62">
        <w:rPr>
          <w:rStyle w:val="Strong"/>
          <w:rFonts w:ascii="Arial" w:eastAsiaTheme="majorEastAsia" w:hAnsi="Arial" w:cs="Arial"/>
          <w:color w:val="0E101A"/>
        </w:rPr>
        <w:t>Age and health:</w:t>
      </w:r>
      <w:r w:rsidRPr="00FA4B62">
        <w:rPr>
          <w:rFonts w:ascii="Arial" w:hAnsi="Arial" w:cs="Arial"/>
          <w:color w:val="0E101A"/>
        </w:rPr>
        <w:t xml:space="preserve"> Babies, older adults and people with other health conditions tend to experience more severe symptoms, which may require hospital care and can impact long-term health.</w:t>
      </w:r>
    </w:p>
    <w:p w14:paraId="0230A734"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441F3399" w14:textId="0A29D72E" w:rsidR="00E86A69" w:rsidRPr="00FA4B62" w:rsidRDefault="00E86A69" w:rsidP="00E86A69">
      <w:pPr>
        <w:pStyle w:val="NormalWeb"/>
        <w:spacing w:before="0" w:beforeAutospacing="0" w:after="0" w:afterAutospacing="0"/>
        <w:rPr>
          <w:rFonts w:ascii="Arial" w:hAnsi="Arial" w:cs="Arial"/>
          <w:color w:val="0E101A"/>
        </w:rPr>
      </w:pPr>
      <w:r w:rsidRPr="00FA4B62">
        <w:rPr>
          <w:rStyle w:val="Strong"/>
          <w:rFonts w:ascii="Arial" w:eastAsiaTheme="majorEastAsia" w:hAnsi="Arial" w:cs="Arial"/>
          <w:color w:val="0E101A"/>
        </w:rPr>
        <w:t>Family and social impact:</w:t>
      </w:r>
      <w:r w:rsidRPr="00FA4B62">
        <w:rPr>
          <w:rFonts w:ascii="Arial" w:hAnsi="Arial" w:cs="Arial"/>
          <w:color w:val="0E101A"/>
        </w:rPr>
        <w:t xml:space="preserve"> A person with whooping cough may be unwell for many weeks. This can affect sleep, energy and mental well-being. Parents may need to take time off work, causing financial stress, and families may experience anxiety during long illnesses or hospital stays.</w:t>
      </w:r>
    </w:p>
    <w:p w14:paraId="37297F0F"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7C0B58C2" w14:textId="1F8B1ECE" w:rsidR="00E86A69" w:rsidRPr="00FA4B62" w:rsidRDefault="00E86A69" w:rsidP="00E86A69">
      <w:pPr>
        <w:pStyle w:val="NormalWeb"/>
        <w:spacing w:before="0" w:beforeAutospacing="0" w:after="0" w:afterAutospacing="0"/>
        <w:rPr>
          <w:rFonts w:ascii="Arial" w:hAnsi="Arial" w:cs="Arial"/>
          <w:color w:val="0E101A"/>
        </w:rPr>
      </w:pPr>
      <w:r w:rsidRPr="00FA4B62">
        <w:rPr>
          <w:rStyle w:val="Strong"/>
          <w:rFonts w:ascii="Arial" w:eastAsiaTheme="majorEastAsia" w:hAnsi="Arial" w:cs="Arial"/>
          <w:color w:val="0E101A"/>
        </w:rPr>
        <w:lastRenderedPageBreak/>
        <w:t>Community awareness:</w:t>
      </w:r>
      <w:r w:rsidRPr="00FA4B62">
        <w:rPr>
          <w:rFonts w:ascii="Arial" w:hAnsi="Arial" w:cs="Arial"/>
          <w:color w:val="0E101A"/>
        </w:rPr>
        <w:t xml:space="preserve"> Knowledge about how whooping cough spreads and how it can be prevented helps protect vulnerable people. A lack of understanding can lead to higher case numbers and delayed treatment.</w:t>
      </w:r>
    </w:p>
    <w:p w14:paraId="5F1AC624"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53A79D78" w14:textId="77777777" w:rsidR="00CC7DDE" w:rsidRPr="00FA4B62" w:rsidRDefault="00CC7DDE" w:rsidP="00E86A69">
      <w:pPr>
        <w:pStyle w:val="NormalWeb"/>
        <w:spacing w:before="0" w:beforeAutospacing="0" w:after="0" w:afterAutospacing="0"/>
        <w:rPr>
          <w:rStyle w:val="Strong"/>
          <w:rFonts w:ascii="Arial" w:eastAsiaTheme="majorEastAsia" w:hAnsi="Arial" w:cs="Arial"/>
          <w:color w:val="0E101A"/>
        </w:rPr>
      </w:pPr>
    </w:p>
    <w:p w14:paraId="5A59050F" w14:textId="213043D9" w:rsidR="00E86A69" w:rsidRPr="00FA4B62" w:rsidRDefault="00E86A69" w:rsidP="00E86A69">
      <w:pPr>
        <w:pStyle w:val="NormalWeb"/>
        <w:spacing w:before="0" w:beforeAutospacing="0" w:after="0" w:afterAutospacing="0"/>
        <w:rPr>
          <w:rFonts w:ascii="Arial" w:hAnsi="Arial" w:cs="Arial"/>
          <w:color w:val="0E101A"/>
          <w:sz w:val="28"/>
          <w:szCs w:val="28"/>
        </w:rPr>
      </w:pPr>
      <w:r w:rsidRPr="00FA4B62">
        <w:rPr>
          <w:rStyle w:val="Strong"/>
          <w:rFonts w:ascii="Arial" w:eastAsiaTheme="majorEastAsia" w:hAnsi="Arial" w:cs="Arial"/>
          <w:color w:val="0E101A"/>
          <w:sz w:val="28"/>
          <w:szCs w:val="28"/>
        </w:rPr>
        <w:t>Conclusion</w:t>
      </w:r>
    </w:p>
    <w:p w14:paraId="3A35C566" w14:textId="77777777" w:rsidR="00FA4B62" w:rsidRPr="00FA4B62" w:rsidRDefault="00FA4B62" w:rsidP="00E86A69">
      <w:pPr>
        <w:pStyle w:val="NormalWeb"/>
        <w:spacing w:before="0" w:beforeAutospacing="0" w:after="0" w:afterAutospacing="0"/>
        <w:rPr>
          <w:rFonts w:ascii="Arial" w:hAnsi="Arial" w:cs="Arial"/>
          <w:color w:val="0E101A"/>
        </w:rPr>
      </w:pPr>
    </w:p>
    <w:p w14:paraId="2423F096" w14:textId="37F12C1A"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Whooping cough is a severe infection that can affect people of all ages, but it is hazardous for young babies. Despite the availability of vaccines, the illness continues to spread in the community and has recently increased in the UK. This puts pressure on families, schools and health services and highlights the need for strong vaccination programmes and public awareness.</w:t>
      </w:r>
    </w:p>
    <w:p w14:paraId="11D15FB2"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The main ways to control whooping cough include routine childhood vaccines, vaccination during pregnancy, early diagnosis and good hygiene practices to reduce spread. Factors such as access to healthcare, vaccination uptake and general knowledge about the illness all influence how the disease affects individuals and communities.</w:t>
      </w:r>
    </w:p>
    <w:p w14:paraId="2850E1CB" w14:textId="77777777" w:rsidR="00E86A69" w:rsidRPr="00FA4B62" w:rsidRDefault="00E86A69" w:rsidP="00E86A69">
      <w:pPr>
        <w:pStyle w:val="NormalWeb"/>
        <w:spacing w:before="0" w:beforeAutospacing="0" w:after="0" w:afterAutospacing="0"/>
        <w:rPr>
          <w:rFonts w:ascii="Arial" w:hAnsi="Arial" w:cs="Arial"/>
          <w:color w:val="0E101A"/>
        </w:rPr>
      </w:pPr>
      <w:r w:rsidRPr="00FA4B62">
        <w:rPr>
          <w:rFonts w:ascii="Arial" w:hAnsi="Arial" w:cs="Arial"/>
          <w:color w:val="0E101A"/>
        </w:rPr>
        <w:t>Overall, whooping cough remains a public health concern, but with proper vaccination, timely treatment and strong community awareness, its impact can be significantly reduced.</w:t>
      </w:r>
    </w:p>
    <w:p w14:paraId="1378116E" w14:textId="4FF32FCC" w:rsidR="0006162D" w:rsidRDefault="00AD35E9" w:rsidP="00E86A69">
      <w:pPr>
        <w:spacing w:before="100" w:beforeAutospacing="1" w:after="100" w:afterAutospacing="1" w:line="240" w:lineRule="auto"/>
        <w:rPr>
          <w:rFonts w:ascii="Arial" w:eastAsia="Times New Roman" w:hAnsi="Arial" w:cs="Arial"/>
          <w:b/>
          <w:bCs/>
          <w:kern w:val="36"/>
          <w:lang w:eastAsia="en-GB"/>
          <w14:ligatures w14:val="none"/>
        </w:rPr>
      </w:pPr>
      <w:r w:rsidRPr="00AD35E9">
        <w:rPr>
          <w:rFonts w:ascii="Arial" w:eastAsia="Times New Roman" w:hAnsi="Arial" w:cs="Arial"/>
          <w:kern w:val="0"/>
          <w:lang w:eastAsia="en-GB"/>
          <w14:ligatures w14:val="none"/>
        </w:rPr>
        <w:br/>
      </w:r>
    </w:p>
    <w:p w14:paraId="57D19106" w14:textId="4361A15C" w:rsidR="00AD35E9" w:rsidRPr="00AD35E9" w:rsidRDefault="00AD35E9" w:rsidP="0006162D">
      <w:pPr>
        <w:spacing w:after="0" w:line="240" w:lineRule="auto"/>
        <w:rPr>
          <w:rFonts w:ascii="Arial" w:eastAsia="Times New Roman" w:hAnsi="Arial" w:cs="Arial"/>
          <w:kern w:val="0"/>
          <w:sz w:val="32"/>
          <w:szCs w:val="32"/>
          <w:lang w:eastAsia="en-GB"/>
          <w14:ligatures w14:val="none"/>
        </w:rPr>
      </w:pPr>
      <w:r w:rsidRPr="00AD35E9">
        <w:rPr>
          <w:rFonts w:ascii="Arial" w:eastAsia="Times New Roman" w:hAnsi="Arial" w:cs="Arial"/>
          <w:b/>
          <w:bCs/>
          <w:kern w:val="36"/>
          <w:sz w:val="32"/>
          <w:szCs w:val="32"/>
          <w:lang w:eastAsia="en-GB"/>
          <w14:ligatures w14:val="none"/>
        </w:rPr>
        <w:t xml:space="preserve"> Reference List</w:t>
      </w:r>
    </w:p>
    <w:p w14:paraId="1DB57A0F" w14:textId="1CF1AD85" w:rsidR="00AD35E9" w:rsidRPr="00AD35E9" w:rsidRDefault="00AD35E9" w:rsidP="00AD35E9">
      <w:pPr>
        <w:spacing w:before="100" w:beforeAutospacing="1" w:after="100" w:afterAutospacing="1" w:line="240" w:lineRule="auto"/>
        <w:rPr>
          <w:rFonts w:ascii="Arial" w:eastAsia="Times New Roman" w:hAnsi="Arial" w:cs="Arial"/>
          <w:kern w:val="0"/>
          <w:lang w:eastAsia="en-GB"/>
          <w14:ligatures w14:val="none"/>
        </w:rPr>
      </w:pPr>
      <w:r w:rsidRPr="00AD35E9">
        <w:rPr>
          <w:rFonts w:ascii="Arial" w:eastAsia="Times New Roman" w:hAnsi="Arial" w:cs="Arial"/>
          <w:kern w:val="0"/>
          <w:lang w:eastAsia="en-GB"/>
          <w14:ligatures w14:val="none"/>
        </w:rPr>
        <w:t xml:space="preserve">National Foundation for Infectious Diseases (NFID) (n.d.) </w:t>
      </w:r>
      <w:r w:rsidRPr="00AD35E9">
        <w:rPr>
          <w:rFonts w:ascii="Arial" w:eastAsia="Times New Roman" w:hAnsi="Arial" w:cs="Arial"/>
          <w:i/>
          <w:iCs/>
          <w:kern w:val="0"/>
          <w:lang w:eastAsia="en-GB"/>
          <w14:ligatures w14:val="none"/>
        </w:rPr>
        <w:t>Pertussis (Whooping Cough).</w:t>
      </w:r>
      <w:r w:rsidRPr="00AD35E9">
        <w:rPr>
          <w:rFonts w:ascii="Arial" w:eastAsia="Times New Roman" w:hAnsi="Arial" w:cs="Arial"/>
          <w:kern w:val="0"/>
          <w:lang w:eastAsia="en-GB"/>
          <w14:ligatures w14:val="none"/>
        </w:rPr>
        <w:t xml:space="preserve"> Available at: </w:t>
      </w:r>
      <w:hyperlink r:id="rId4" w:tgtFrame="_new" w:history="1">
        <w:r w:rsidRPr="00AD35E9">
          <w:rPr>
            <w:rFonts w:ascii="Arial" w:eastAsia="Times New Roman" w:hAnsi="Arial" w:cs="Arial"/>
            <w:color w:val="0000FF"/>
            <w:kern w:val="0"/>
            <w:u w:val="single"/>
            <w:lang w:eastAsia="en-GB"/>
            <w14:ligatures w14:val="none"/>
          </w:rPr>
          <w:t>https://www.nfid.org</w:t>
        </w:r>
      </w:hyperlink>
      <w:r w:rsidRPr="00AD35E9">
        <w:rPr>
          <w:rFonts w:ascii="Arial" w:eastAsia="Times New Roman" w:hAnsi="Arial" w:cs="Arial"/>
          <w:kern w:val="0"/>
          <w:lang w:eastAsia="en-GB"/>
          <w14:ligatures w14:val="none"/>
        </w:rPr>
        <w:t xml:space="preserve"> (Acce</w:t>
      </w:r>
      <w:r w:rsidR="00CB16A6">
        <w:rPr>
          <w:rFonts w:ascii="Arial" w:eastAsia="Times New Roman" w:hAnsi="Arial" w:cs="Arial"/>
          <w:kern w:val="0"/>
          <w:lang w:eastAsia="en-GB"/>
          <w14:ligatures w14:val="none"/>
        </w:rPr>
        <w:t>ssed 0</w:t>
      </w:r>
      <w:r w:rsidR="00397BEF">
        <w:rPr>
          <w:rFonts w:ascii="Arial" w:eastAsia="Times New Roman" w:hAnsi="Arial" w:cs="Arial"/>
          <w:kern w:val="0"/>
          <w:lang w:eastAsia="en-GB"/>
          <w14:ligatures w14:val="none"/>
        </w:rPr>
        <w:t>4</w:t>
      </w:r>
      <w:r w:rsidR="00CB16A6">
        <w:rPr>
          <w:rFonts w:ascii="Arial" w:eastAsia="Times New Roman" w:hAnsi="Arial" w:cs="Arial"/>
          <w:kern w:val="0"/>
          <w:lang w:eastAsia="en-GB"/>
          <w14:ligatures w14:val="none"/>
        </w:rPr>
        <w:t>.12.2025</w:t>
      </w:r>
      <w:r w:rsidRPr="00AD35E9">
        <w:rPr>
          <w:rFonts w:ascii="Arial" w:eastAsia="Times New Roman" w:hAnsi="Arial" w:cs="Arial"/>
          <w:kern w:val="0"/>
          <w:lang w:eastAsia="en-GB"/>
          <w14:ligatures w14:val="none"/>
        </w:rPr>
        <w:t>).</w:t>
      </w:r>
    </w:p>
    <w:p w14:paraId="561853FC" w14:textId="09F7D1CE" w:rsidR="00AD35E9" w:rsidRPr="00AD35E9" w:rsidRDefault="00AD35E9" w:rsidP="00AD35E9">
      <w:pPr>
        <w:spacing w:before="100" w:beforeAutospacing="1" w:after="100" w:afterAutospacing="1" w:line="240" w:lineRule="auto"/>
        <w:rPr>
          <w:rFonts w:ascii="Arial" w:eastAsia="Times New Roman" w:hAnsi="Arial" w:cs="Arial"/>
          <w:kern w:val="0"/>
          <w:lang w:eastAsia="en-GB"/>
          <w14:ligatures w14:val="none"/>
        </w:rPr>
      </w:pPr>
      <w:r w:rsidRPr="00AD35E9">
        <w:rPr>
          <w:rFonts w:ascii="Arial" w:eastAsia="Times New Roman" w:hAnsi="Arial" w:cs="Arial"/>
          <w:kern w:val="0"/>
          <w:lang w:eastAsia="en-GB"/>
          <w14:ligatures w14:val="none"/>
        </w:rPr>
        <w:t xml:space="preserve">NHS (2024) </w:t>
      </w:r>
      <w:r w:rsidRPr="00AD35E9">
        <w:rPr>
          <w:rFonts w:ascii="Arial" w:eastAsia="Times New Roman" w:hAnsi="Arial" w:cs="Arial"/>
          <w:i/>
          <w:iCs/>
          <w:kern w:val="0"/>
          <w:lang w:eastAsia="en-GB"/>
          <w14:ligatures w14:val="none"/>
        </w:rPr>
        <w:t>Whooping cough (pertussis).</w:t>
      </w:r>
      <w:r w:rsidRPr="00AD35E9">
        <w:rPr>
          <w:rFonts w:ascii="Arial" w:eastAsia="Times New Roman" w:hAnsi="Arial" w:cs="Arial"/>
          <w:kern w:val="0"/>
          <w:lang w:eastAsia="en-GB"/>
          <w14:ligatures w14:val="none"/>
        </w:rPr>
        <w:t xml:space="preserve"> Available at: </w:t>
      </w:r>
      <w:hyperlink r:id="rId5" w:tgtFrame="_new" w:history="1">
        <w:r w:rsidRPr="00AD35E9">
          <w:rPr>
            <w:rFonts w:ascii="Arial" w:eastAsia="Times New Roman" w:hAnsi="Arial" w:cs="Arial"/>
            <w:color w:val="0000FF"/>
            <w:kern w:val="0"/>
            <w:u w:val="single"/>
            <w:lang w:eastAsia="en-GB"/>
            <w14:ligatures w14:val="none"/>
          </w:rPr>
          <w:t>https://www.nhs.uk</w:t>
        </w:r>
      </w:hyperlink>
      <w:r w:rsidRPr="00AD35E9">
        <w:rPr>
          <w:rFonts w:ascii="Arial" w:eastAsia="Times New Roman" w:hAnsi="Arial" w:cs="Arial"/>
          <w:kern w:val="0"/>
          <w:lang w:eastAsia="en-GB"/>
          <w14:ligatures w14:val="none"/>
        </w:rPr>
        <w:t xml:space="preserve"> (Accessed: </w:t>
      </w:r>
      <w:r w:rsidR="00397BEF">
        <w:rPr>
          <w:rFonts w:ascii="Arial" w:eastAsia="Times New Roman" w:hAnsi="Arial" w:cs="Arial"/>
          <w:kern w:val="0"/>
          <w:lang w:eastAsia="en-GB"/>
          <w14:ligatures w14:val="none"/>
        </w:rPr>
        <w:t>04.12.2025</w:t>
      </w:r>
      <w:r w:rsidRPr="00AD35E9">
        <w:rPr>
          <w:rFonts w:ascii="Arial" w:eastAsia="Times New Roman" w:hAnsi="Arial" w:cs="Arial"/>
          <w:kern w:val="0"/>
          <w:lang w:eastAsia="en-GB"/>
          <w14:ligatures w14:val="none"/>
        </w:rPr>
        <w:t>).</w:t>
      </w:r>
    </w:p>
    <w:p w14:paraId="7E5ACFC6" w14:textId="1116DF08" w:rsidR="00AD35E9" w:rsidRPr="00AD35E9" w:rsidRDefault="00AD35E9" w:rsidP="00AD35E9">
      <w:pPr>
        <w:spacing w:before="100" w:beforeAutospacing="1" w:after="100" w:afterAutospacing="1" w:line="240" w:lineRule="auto"/>
        <w:rPr>
          <w:rFonts w:ascii="Arial" w:eastAsia="Times New Roman" w:hAnsi="Arial" w:cs="Arial"/>
          <w:kern w:val="0"/>
          <w:lang w:eastAsia="en-GB"/>
          <w14:ligatures w14:val="none"/>
        </w:rPr>
      </w:pPr>
      <w:r w:rsidRPr="00AD35E9">
        <w:rPr>
          <w:rFonts w:ascii="Arial" w:eastAsia="Times New Roman" w:hAnsi="Arial" w:cs="Arial"/>
          <w:kern w:val="0"/>
          <w:lang w:eastAsia="en-GB"/>
          <w14:ligatures w14:val="none"/>
        </w:rPr>
        <w:t xml:space="preserve">Public Health England (PHE) and UK Health Security Agency (UKHSA) (2024) </w:t>
      </w:r>
      <w:r w:rsidRPr="00AD35E9">
        <w:rPr>
          <w:rFonts w:ascii="Arial" w:eastAsia="Times New Roman" w:hAnsi="Arial" w:cs="Arial"/>
          <w:i/>
          <w:iCs/>
          <w:kern w:val="0"/>
          <w:lang w:eastAsia="en-GB"/>
          <w14:ligatures w14:val="none"/>
        </w:rPr>
        <w:t xml:space="preserve">Pertussis: </w:t>
      </w:r>
      <w:proofErr w:type="gramStart"/>
      <w:r w:rsidRPr="00AD35E9">
        <w:rPr>
          <w:rFonts w:ascii="Arial" w:eastAsia="Times New Roman" w:hAnsi="Arial" w:cs="Arial"/>
          <w:i/>
          <w:iCs/>
          <w:kern w:val="0"/>
          <w:lang w:eastAsia="en-GB"/>
          <w14:ligatures w14:val="none"/>
        </w:rPr>
        <w:t>the</w:t>
      </w:r>
      <w:proofErr w:type="gramEnd"/>
      <w:r w:rsidRPr="00AD35E9">
        <w:rPr>
          <w:rFonts w:ascii="Arial" w:eastAsia="Times New Roman" w:hAnsi="Arial" w:cs="Arial"/>
          <w:i/>
          <w:iCs/>
          <w:kern w:val="0"/>
          <w:lang w:eastAsia="en-GB"/>
          <w14:ligatures w14:val="none"/>
        </w:rPr>
        <w:t xml:space="preserve"> Green Book chapter 24.</w:t>
      </w:r>
      <w:r w:rsidRPr="00AD35E9">
        <w:rPr>
          <w:rFonts w:ascii="Arial" w:eastAsia="Times New Roman" w:hAnsi="Arial" w:cs="Arial"/>
          <w:kern w:val="0"/>
          <w:lang w:eastAsia="en-GB"/>
          <w14:ligatures w14:val="none"/>
        </w:rPr>
        <w:t xml:space="preserve"> Available at: </w:t>
      </w:r>
      <w:hyperlink r:id="rId6" w:tgtFrame="_new" w:history="1">
        <w:r w:rsidRPr="00AD35E9">
          <w:rPr>
            <w:rFonts w:ascii="Arial" w:eastAsia="Times New Roman" w:hAnsi="Arial" w:cs="Arial"/>
            <w:color w:val="0000FF"/>
            <w:kern w:val="0"/>
            <w:u w:val="single"/>
            <w:lang w:eastAsia="en-GB"/>
            <w14:ligatures w14:val="none"/>
          </w:rPr>
          <w:t>https://www.gov.uk</w:t>
        </w:r>
      </w:hyperlink>
      <w:r w:rsidRPr="00AD35E9">
        <w:rPr>
          <w:rFonts w:ascii="Arial" w:eastAsia="Times New Roman" w:hAnsi="Arial" w:cs="Arial"/>
          <w:kern w:val="0"/>
          <w:lang w:eastAsia="en-GB"/>
          <w14:ligatures w14:val="none"/>
        </w:rPr>
        <w:t xml:space="preserve"> (Accessed: </w:t>
      </w:r>
      <w:bookmarkStart w:id="0" w:name="_Hlk216111069"/>
      <w:r w:rsidR="008C65EC">
        <w:rPr>
          <w:rFonts w:ascii="Arial" w:eastAsia="Times New Roman" w:hAnsi="Arial" w:cs="Arial"/>
          <w:kern w:val="0"/>
          <w:lang w:eastAsia="en-GB"/>
          <w14:ligatures w14:val="none"/>
        </w:rPr>
        <w:t>04.12.2025</w:t>
      </w:r>
      <w:bookmarkEnd w:id="0"/>
      <w:r w:rsidRPr="00AD35E9">
        <w:rPr>
          <w:rFonts w:ascii="Arial" w:eastAsia="Times New Roman" w:hAnsi="Arial" w:cs="Arial"/>
          <w:kern w:val="0"/>
          <w:lang w:eastAsia="en-GB"/>
          <w14:ligatures w14:val="none"/>
        </w:rPr>
        <w:t>).</w:t>
      </w:r>
    </w:p>
    <w:p w14:paraId="7CE1C7FA" w14:textId="7A6EEB61" w:rsidR="00AD35E9" w:rsidRPr="00AD35E9" w:rsidRDefault="00AD35E9" w:rsidP="00AD35E9">
      <w:pPr>
        <w:spacing w:before="100" w:beforeAutospacing="1" w:after="100" w:afterAutospacing="1" w:line="240" w:lineRule="auto"/>
        <w:rPr>
          <w:rFonts w:ascii="Arial" w:eastAsia="Times New Roman" w:hAnsi="Arial" w:cs="Arial"/>
          <w:kern w:val="0"/>
          <w:lang w:eastAsia="en-GB"/>
          <w14:ligatures w14:val="none"/>
        </w:rPr>
      </w:pPr>
      <w:r w:rsidRPr="00AD35E9">
        <w:rPr>
          <w:rFonts w:ascii="Arial" w:eastAsia="Times New Roman" w:hAnsi="Arial" w:cs="Arial"/>
          <w:kern w:val="0"/>
          <w:lang w:eastAsia="en-GB"/>
          <w14:ligatures w14:val="none"/>
        </w:rPr>
        <w:t xml:space="preserve">UK Health Security Agency (UKHSA) (2024) </w:t>
      </w:r>
      <w:r w:rsidRPr="00AD35E9">
        <w:rPr>
          <w:rFonts w:ascii="Arial" w:eastAsia="Times New Roman" w:hAnsi="Arial" w:cs="Arial"/>
          <w:i/>
          <w:iCs/>
          <w:kern w:val="0"/>
          <w:lang w:eastAsia="en-GB"/>
          <w14:ligatures w14:val="none"/>
        </w:rPr>
        <w:t>Whooping cough case data.</w:t>
      </w:r>
      <w:r w:rsidRPr="00AD35E9">
        <w:rPr>
          <w:rFonts w:ascii="Arial" w:eastAsia="Times New Roman" w:hAnsi="Arial" w:cs="Arial"/>
          <w:kern w:val="0"/>
          <w:lang w:eastAsia="en-GB"/>
          <w14:ligatures w14:val="none"/>
        </w:rPr>
        <w:t xml:space="preserve"> Available at: </w:t>
      </w:r>
      <w:hyperlink r:id="rId7" w:tgtFrame="_new" w:history="1">
        <w:r w:rsidRPr="00AD35E9">
          <w:rPr>
            <w:rFonts w:ascii="Arial" w:eastAsia="Times New Roman" w:hAnsi="Arial" w:cs="Arial"/>
            <w:color w:val="0000FF"/>
            <w:kern w:val="0"/>
            <w:u w:val="single"/>
            <w:lang w:eastAsia="en-GB"/>
            <w14:ligatures w14:val="none"/>
          </w:rPr>
          <w:t>https://www.gov.uk</w:t>
        </w:r>
      </w:hyperlink>
      <w:r w:rsidRPr="00AD35E9">
        <w:rPr>
          <w:rFonts w:ascii="Arial" w:eastAsia="Times New Roman" w:hAnsi="Arial" w:cs="Arial"/>
          <w:kern w:val="0"/>
          <w:lang w:eastAsia="en-GB"/>
          <w14:ligatures w14:val="none"/>
        </w:rPr>
        <w:t xml:space="preserve"> (Accessed:</w:t>
      </w:r>
      <w:r w:rsidR="008C65EC">
        <w:rPr>
          <w:rFonts w:ascii="Arial" w:eastAsia="Times New Roman" w:hAnsi="Arial" w:cs="Arial"/>
          <w:kern w:val="0"/>
          <w:lang w:eastAsia="en-GB"/>
          <w14:ligatures w14:val="none"/>
        </w:rPr>
        <w:t>04.12.</w:t>
      </w:r>
      <w:proofErr w:type="gramStart"/>
      <w:r w:rsidR="008C65EC">
        <w:rPr>
          <w:rFonts w:ascii="Arial" w:eastAsia="Times New Roman" w:hAnsi="Arial" w:cs="Arial"/>
          <w:kern w:val="0"/>
          <w:lang w:eastAsia="en-GB"/>
          <w14:ligatures w14:val="none"/>
        </w:rPr>
        <w:t>2025</w:t>
      </w:r>
      <w:r w:rsidRPr="00AD35E9">
        <w:rPr>
          <w:rFonts w:ascii="Arial" w:eastAsia="Times New Roman" w:hAnsi="Arial" w:cs="Arial"/>
          <w:kern w:val="0"/>
          <w:lang w:eastAsia="en-GB"/>
          <w14:ligatures w14:val="none"/>
        </w:rPr>
        <w:t xml:space="preserve"> )</w:t>
      </w:r>
      <w:proofErr w:type="gramEnd"/>
      <w:r w:rsidRPr="00AD35E9">
        <w:rPr>
          <w:rFonts w:ascii="Arial" w:eastAsia="Times New Roman" w:hAnsi="Arial" w:cs="Arial"/>
          <w:kern w:val="0"/>
          <w:lang w:eastAsia="en-GB"/>
          <w14:ligatures w14:val="none"/>
        </w:rPr>
        <w:t>.</w:t>
      </w:r>
    </w:p>
    <w:p w14:paraId="7CC1B522" w14:textId="113E75F7" w:rsidR="00AD35E9" w:rsidRPr="00AD35E9" w:rsidRDefault="00AD35E9" w:rsidP="00AD35E9">
      <w:pPr>
        <w:spacing w:before="100" w:beforeAutospacing="1" w:after="100" w:afterAutospacing="1" w:line="240" w:lineRule="auto"/>
        <w:rPr>
          <w:rFonts w:ascii="Arial" w:eastAsia="Times New Roman" w:hAnsi="Arial" w:cs="Arial"/>
          <w:kern w:val="0"/>
          <w:lang w:eastAsia="en-GB"/>
          <w14:ligatures w14:val="none"/>
        </w:rPr>
      </w:pPr>
      <w:r w:rsidRPr="00AD35E9">
        <w:rPr>
          <w:rFonts w:ascii="Arial" w:eastAsia="Times New Roman" w:hAnsi="Arial" w:cs="Arial"/>
          <w:kern w:val="0"/>
          <w:lang w:eastAsia="en-GB"/>
          <w14:ligatures w14:val="none"/>
        </w:rPr>
        <w:t xml:space="preserve">World Health </w:t>
      </w:r>
      <w:r w:rsidR="00AC7E9B">
        <w:rPr>
          <w:rFonts w:ascii="Arial" w:eastAsia="Times New Roman" w:hAnsi="Arial" w:cs="Arial"/>
          <w:kern w:val="0"/>
          <w:lang w:eastAsia="en-GB"/>
          <w14:ligatures w14:val="none"/>
        </w:rPr>
        <w:t>Organisation</w:t>
      </w:r>
      <w:r w:rsidRPr="00AD35E9">
        <w:rPr>
          <w:rFonts w:ascii="Arial" w:eastAsia="Times New Roman" w:hAnsi="Arial" w:cs="Arial"/>
          <w:kern w:val="0"/>
          <w:lang w:eastAsia="en-GB"/>
          <w14:ligatures w14:val="none"/>
        </w:rPr>
        <w:t xml:space="preserve"> (WHO) (2023) </w:t>
      </w:r>
      <w:r w:rsidRPr="00AD35E9">
        <w:rPr>
          <w:rFonts w:ascii="Arial" w:eastAsia="Times New Roman" w:hAnsi="Arial" w:cs="Arial"/>
          <w:i/>
          <w:iCs/>
          <w:kern w:val="0"/>
          <w:lang w:eastAsia="en-GB"/>
          <w14:ligatures w14:val="none"/>
        </w:rPr>
        <w:t>Pertussis (Whooping Cough).</w:t>
      </w:r>
      <w:r w:rsidRPr="00AD35E9">
        <w:rPr>
          <w:rFonts w:ascii="Arial" w:eastAsia="Times New Roman" w:hAnsi="Arial" w:cs="Arial"/>
          <w:kern w:val="0"/>
          <w:lang w:eastAsia="en-GB"/>
          <w14:ligatures w14:val="none"/>
        </w:rPr>
        <w:t xml:space="preserve"> Available at: </w:t>
      </w:r>
      <w:hyperlink r:id="rId8" w:tgtFrame="_new" w:history="1">
        <w:r w:rsidRPr="00AD35E9">
          <w:rPr>
            <w:rFonts w:ascii="Arial" w:eastAsia="Times New Roman" w:hAnsi="Arial" w:cs="Arial"/>
            <w:color w:val="0000FF"/>
            <w:kern w:val="0"/>
            <w:u w:val="single"/>
            <w:lang w:eastAsia="en-GB"/>
            <w14:ligatures w14:val="none"/>
          </w:rPr>
          <w:t>https://www.who.int</w:t>
        </w:r>
      </w:hyperlink>
      <w:r w:rsidRPr="00AD35E9">
        <w:rPr>
          <w:rFonts w:ascii="Arial" w:eastAsia="Times New Roman" w:hAnsi="Arial" w:cs="Arial"/>
          <w:kern w:val="0"/>
          <w:lang w:eastAsia="en-GB"/>
          <w14:ligatures w14:val="none"/>
        </w:rPr>
        <w:t xml:space="preserve"> (Accessed:</w:t>
      </w:r>
      <w:r w:rsidR="008C65EC">
        <w:rPr>
          <w:rFonts w:ascii="Arial" w:eastAsia="Times New Roman" w:hAnsi="Arial" w:cs="Arial"/>
          <w:kern w:val="0"/>
          <w:lang w:eastAsia="en-GB"/>
          <w14:ligatures w14:val="none"/>
        </w:rPr>
        <w:t>04.12.2025</w:t>
      </w:r>
      <w:r w:rsidRPr="00AD35E9">
        <w:rPr>
          <w:rFonts w:ascii="Arial" w:eastAsia="Times New Roman" w:hAnsi="Arial" w:cs="Arial"/>
          <w:kern w:val="0"/>
          <w:lang w:eastAsia="en-GB"/>
          <w14:ligatures w14:val="none"/>
        </w:rPr>
        <w:t>).</w:t>
      </w:r>
    </w:p>
    <w:p w14:paraId="2E4EC82C" w14:textId="257FC021" w:rsidR="00AD35E9" w:rsidRPr="00AD35E9" w:rsidRDefault="00AC7E9B" w:rsidP="00AD35E9">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Centres</w:t>
      </w:r>
      <w:r w:rsidR="00AD35E9" w:rsidRPr="00AD35E9">
        <w:rPr>
          <w:rFonts w:ascii="Arial" w:eastAsia="Times New Roman" w:hAnsi="Arial" w:cs="Arial"/>
          <w:kern w:val="0"/>
          <w:lang w:eastAsia="en-GB"/>
          <w14:ligatures w14:val="none"/>
        </w:rPr>
        <w:t xml:space="preserve"> for Disease Control and Prevention (CDC) (2023) </w:t>
      </w:r>
      <w:r w:rsidR="00AD35E9" w:rsidRPr="00AD35E9">
        <w:rPr>
          <w:rFonts w:ascii="Arial" w:eastAsia="Times New Roman" w:hAnsi="Arial" w:cs="Arial"/>
          <w:i/>
          <w:iCs/>
          <w:kern w:val="0"/>
          <w:lang w:eastAsia="en-GB"/>
          <w14:ligatures w14:val="none"/>
        </w:rPr>
        <w:t>Pertussis (Whooping Cough): Symptoms, Prevention</w:t>
      </w:r>
    </w:p>
    <w:p w14:paraId="3F4C44A3" w14:textId="1F620C57" w:rsidR="002E7356" w:rsidRPr="0006162D" w:rsidRDefault="002E7356" w:rsidP="00AD35E9">
      <w:pPr>
        <w:pStyle w:val="NormalWeb"/>
        <w:spacing w:before="0" w:beforeAutospacing="0" w:after="0" w:afterAutospacing="0"/>
        <w:rPr>
          <w:rFonts w:ascii="Arial" w:hAnsi="Arial" w:cs="Arial"/>
        </w:rPr>
      </w:pPr>
    </w:p>
    <w:sectPr w:rsidR="002E7356" w:rsidRPr="00061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A25"/>
    <w:rsid w:val="00000E8F"/>
    <w:rsid w:val="00022E6C"/>
    <w:rsid w:val="0003016B"/>
    <w:rsid w:val="00053BED"/>
    <w:rsid w:val="00060310"/>
    <w:rsid w:val="0006162D"/>
    <w:rsid w:val="00122024"/>
    <w:rsid w:val="001302B5"/>
    <w:rsid w:val="00145A25"/>
    <w:rsid w:val="00164202"/>
    <w:rsid w:val="002E7356"/>
    <w:rsid w:val="003161AB"/>
    <w:rsid w:val="00355F7A"/>
    <w:rsid w:val="00397BEF"/>
    <w:rsid w:val="003D11C4"/>
    <w:rsid w:val="004476AC"/>
    <w:rsid w:val="005A23EE"/>
    <w:rsid w:val="005B7CE1"/>
    <w:rsid w:val="00657F8A"/>
    <w:rsid w:val="006A72F6"/>
    <w:rsid w:val="006A7A1B"/>
    <w:rsid w:val="00766473"/>
    <w:rsid w:val="008C65EC"/>
    <w:rsid w:val="00AC7E9B"/>
    <w:rsid w:val="00AD35E9"/>
    <w:rsid w:val="00AF118E"/>
    <w:rsid w:val="00B97EAA"/>
    <w:rsid w:val="00C86BB3"/>
    <w:rsid w:val="00CB16A6"/>
    <w:rsid w:val="00CC7DDE"/>
    <w:rsid w:val="00D50D4C"/>
    <w:rsid w:val="00D96F26"/>
    <w:rsid w:val="00DB0577"/>
    <w:rsid w:val="00E345E9"/>
    <w:rsid w:val="00E75850"/>
    <w:rsid w:val="00E86A69"/>
    <w:rsid w:val="00E97672"/>
    <w:rsid w:val="00EA7B96"/>
    <w:rsid w:val="00F176BB"/>
    <w:rsid w:val="00F178F7"/>
    <w:rsid w:val="00F92645"/>
    <w:rsid w:val="00FA4B62"/>
    <w:rsid w:val="00FC0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63454"/>
  <w15:chartTrackingRefBased/>
  <w15:docId w15:val="{E37D38F2-5E54-4FB0-9A33-5CF6E4FE3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A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5A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5A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5A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5A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5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5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5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5A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A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5A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5A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5A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5A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5A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5A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5A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5A25"/>
    <w:rPr>
      <w:rFonts w:eastAsiaTheme="majorEastAsia" w:cstheme="majorBidi"/>
      <w:color w:val="272727" w:themeColor="text1" w:themeTint="D8"/>
    </w:rPr>
  </w:style>
  <w:style w:type="paragraph" w:styleId="Title">
    <w:name w:val="Title"/>
    <w:basedOn w:val="Normal"/>
    <w:next w:val="Normal"/>
    <w:link w:val="TitleChar"/>
    <w:uiPriority w:val="10"/>
    <w:qFormat/>
    <w:rsid w:val="00145A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5A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5A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5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5A25"/>
    <w:pPr>
      <w:spacing w:before="160"/>
      <w:jc w:val="center"/>
    </w:pPr>
    <w:rPr>
      <w:i/>
      <w:iCs/>
      <w:color w:val="404040" w:themeColor="text1" w:themeTint="BF"/>
    </w:rPr>
  </w:style>
  <w:style w:type="character" w:customStyle="1" w:styleId="QuoteChar">
    <w:name w:val="Quote Char"/>
    <w:basedOn w:val="DefaultParagraphFont"/>
    <w:link w:val="Quote"/>
    <w:uiPriority w:val="29"/>
    <w:rsid w:val="00145A25"/>
    <w:rPr>
      <w:i/>
      <w:iCs/>
      <w:color w:val="404040" w:themeColor="text1" w:themeTint="BF"/>
    </w:rPr>
  </w:style>
  <w:style w:type="paragraph" w:styleId="ListParagraph">
    <w:name w:val="List Paragraph"/>
    <w:basedOn w:val="Normal"/>
    <w:uiPriority w:val="34"/>
    <w:qFormat/>
    <w:rsid w:val="00145A25"/>
    <w:pPr>
      <w:ind w:left="720"/>
      <w:contextualSpacing/>
    </w:pPr>
  </w:style>
  <w:style w:type="character" w:styleId="IntenseEmphasis">
    <w:name w:val="Intense Emphasis"/>
    <w:basedOn w:val="DefaultParagraphFont"/>
    <w:uiPriority w:val="21"/>
    <w:qFormat/>
    <w:rsid w:val="00145A25"/>
    <w:rPr>
      <w:i/>
      <w:iCs/>
      <w:color w:val="0F4761" w:themeColor="accent1" w:themeShade="BF"/>
    </w:rPr>
  </w:style>
  <w:style w:type="paragraph" w:styleId="IntenseQuote">
    <w:name w:val="Intense Quote"/>
    <w:basedOn w:val="Normal"/>
    <w:next w:val="Normal"/>
    <w:link w:val="IntenseQuoteChar"/>
    <w:uiPriority w:val="30"/>
    <w:qFormat/>
    <w:rsid w:val="00145A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5A25"/>
    <w:rPr>
      <w:i/>
      <w:iCs/>
      <w:color w:val="0F4761" w:themeColor="accent1" w:themeShade="BF"/>
    </w:rPr>
  </w:style>
  <w:style w:type="character" w:styleId="IntenseReference">
    <w:name w:val="Intense Reference"/>
    <w:basedOn w:val="DefaultParagraphFont"/>
    <w:uiPriority w:val="32"/>
    <w:qFormat/>
    <w:rsid w:val="00145A25"/>
    <w:rPr>
      <w:b/>
      <w:bCs/>
      <w:smallCaps/>
      <w:color w:val="0F4761" w:themeColor="accent1" w:themeShade="BF"/>
      <w:spacing w:val="5"/>
    </w:rPr>
  </w:style>
  <w:style w:type="paragraph" w:customStyle="1" w:styleId="paragraph">
    <w:name w:val="paragraph"/>
    <w:basedOn w:val="Normal"/>
    <w:rsid w:val="00145A2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45A25"/>
  </w:style>
  <w:style w:type="character" w:customStyle="1" w:styleId="eop">
    <w:name w:val="eop"/>
    <w:basedOn w:val="DefaultParagraphFont"/>
    <w:rsid w:val="00145A25"/>
  </w:style>
  <w:style w:type="character" w:customStyle="1" w:styleId="scxw260732710">
    <w:name w:val="scxw260732710"/>
    <w:basedOn w:val="DefaultParagraphFont"/>
    <w:rsid w:val="00145A25"/>
  </w:style>
  <w:style w:type="paragraph" w:customStyle="1" w:styleId="w7sjnrxzl6krnffuzhqe">
    <w:name w:val="w7sjnrxzl6krnffuzhqe"/>
    <w:basedOn w:val="Normal"/>
    <w:rsid w:val="00F176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FC0B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C0BBE"/>
    <w:rPr>
      <w:b/>
      <w:bCs/>
    </w:rPr>
  </w:style>
  <w:style w:type="character" w:styleId="Emphasis">
    <w:name w:val="Emphasis"/>
    <w:basedOn w:val="DefaultParagraphFont"/>
    <w:uiPriority w:val="20"/>
    <w:qFormat/>
    <w:rsid w:val="00E86A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webSettings" Target="webSettings.xml"/><Relationship Id="rId7" Type="http://schemas.openxmlformats.org/officeDocument/2006/relationships/hyperlink" Target="https://www.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 TargetMode="External"/><Relationship Id="rId5" Type="http://schemas.openxmlformats.org/officeDocument/2006/relationships/hyperlink" Target="https://www.nhs.uk" TargetMode="External"/><Relationship Id="rId10" Type="http://schemas.openxmlformats.org/officeDocument/2006/relationships/theme" Target="theme/theme1.xml"/><Relationship Id="rId4" Type="http://schemas.openxmlformats.org/officeDocument/2006/relationships/hyperlink" Target="https://www.nfid.org"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 miles</dc:creator>
  <cp:keywords/>
  <dc:description/>
  <cp:lastModifiedBy>cher miles</cp:lastModifiedBy>
  <cp:revision>36</cp:revision>
  <dcterms:created xsi:type="dcterms:W3CDTF">2025-12-08T13:48:00Z</dcterms:created>
  <dcterms:modified xsi:type="dcterms:W3CDTF">2025-12-15T18:31:00Z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eea16ea6-d094-4647-83cd-e4ff92618513</vt:lpwstr>
  </property>
</Properties>
</file>