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D7B" w:rsidRDefault="00820D7B" w:rsidP="00E81803">
      <w:pPr>
        <w:pStyle w:val="NoSpacing"/>
        <w:rPr>
          <w:rFonts w:eastAsiaTheme="majorEastAsia"/>
        </w:rPr>
      </w:pPr>
    </w:p>
    <w:p w:rsidR="00820D7B" w:rsidRDefault="00820D7B">
      <w:pPr>
        <w:pStyle w:val="NoSpacing"/>
        <w:rPr>
          <w:rFonts w:asciiTheme="majorHAnsi" w:eastAsiaTheme="majorEastAsia" w:hAnsiTheme="majorHAnsi" w:cstheme="majorBidi"/>
          <w:sz w:val="72"/>
          <w:szCs w:val="72"/>
        </w:rPr>
      </w:pPr>
    </w:p>
    <w:p w:rsidR="00820D7B" w:rsidRDefault="00820D7B">
      <w:pPr>
        <w:pStyle w:val="NoSpacing"/>
        <w:rPr>
          <w:rFonts w:asciiTheme="majorHAnsi" w:eastAsiaTheme="majorEastAsia" w:hAnsiTheme="majorHAnsi" w:cstheme="majorBidi"/>
          <w:sz w:val="72"/>
          <w:szCs w:val="72"/>
        </w:rPr>
      </w:pPr>
    </w:p>
    <w:p w:rsidR="00820D7B" w:rsidRDefault="00820D7B">
      <w:pPr>
        <w:pStyle w:val="NoSpacing"/>
        <w:rPr>
          <w:rFonts w:asciiTheme="majorHAnsi" w:eastAsiaTheme="majorEastAsia" w:hAnsiTheme="majorHAnsi" w:cstheme="majorBidi"/>
          <w:sz w:val="72"/>
          <w:szCs w:val="72"/>
        </w:rPr>
      </w:pPr>
    </w:p>
    <w:p w:rsidR="00820D7B" w:rsidRDefault="00BF68EE">
      <w:pPr>
        <w:pStyle w:val="NoSpacing"/>
        <w:rPr>
          <w:rFonts w:asciiTheme="majorHAnsi" w:eastAsiaTheme="majorEastAsia" w:hAnsiTheme="majorHAnsi" w:cstheme="majorBidi"/>
          <w:sz w:val="72"/>
          <w:szCs w:val="72"/>
        </w:rPr>
      </w:pPr>
      <w:r>
        <w:rPr>
          <w:rFonts w:eastAsiaTheme="majorEastAsia" w:cstheme="majorBidi"/>
          <w:noProof/>
          <w:lang w:val="en-GB" w:eastAsia="en-GB"/>
        </w:rPr>
        <mc:AlternateContent>
          <mc:Choice Requires="wps">
            <w:drawing>
              <wp:anchor distT="0" distB="0" distL="0" distR="0" simplePos="0" relativeHeight="2" behindDoc="0" locked="0" layoutInCell="0" allowOverlap="1">
                <wp:simplePos x="0" y="0"/>
                <wp:positionH relativeFrom="page">
                  <wp:align>center</wp:align>
                </wp:positionH>
                <wp:positionV relativeFrom="page">
                  <wp:align>bottom</wp:align>
                </wp:positionV>
                <wp:extent cx="8140700" cy="803275"/>
                <wp:effectExtent l="9525" t="9525" r="12700" b="6350"/>
                <wp:wrapNone/>
                <wp:docPr id="4"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0700" cy="80327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5B844F5" id="1026" o:spid="_x0000_s1026" style="position:absolute;margin-left:0;margin-top:0;width:641pt;height:63.25pt;z-index:2;visibility:visible;mso-wrap-style:square;mso-width-percent:1050;mso-height-percent:900;mso-wrap-distance-left:0;mso-wrap-distance-top:0;mso-wrap-distance-right:0;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" o:allowincell="f" fillcolor="#4bacc6" strokecolor="#31849b">
                <w10:wrap anchorx="page" anchory="page"/>
              </v:rect>
            </w:pict>
          </mc:Fallback>
        </mc:AlternateContent>
      </w:r>
      <w:r>
        <w:rPr>
          <w:rFonts w:eastAsiaTheme="majorEastAsia" w:cstheme="majorBidi"/>
          <w:noProof/>
          <w:lang w:val="en-GB" w:eastAsia="en-GB"/>
        </w:rPr>
        <mc:AlternateContent>
          <mc:Choice Requires="wps">
            <w:drawing>
              <wp:anchor distT="0" distB="0" distL="0" distR="0" simplePos="0" relativeHeight="5" behindDoc="0" locked="0" layoutInCell="0" allowOverlap="1">
                <wp:simplePos x="0" y="0"/>
                <wp:positionH relativeFrom="leftMargin">
                  <wp:align>center</wp:align>
                </wp:positionH>
                <wp:positionV relativeFrom="page">
                  <wp:align>center</wp:align>
                </wp:positionV>
                <wp:extent cx="90805" cy="10541000"/>
                <wp:effectExtent l="9525" t="9525" r="13970" b="12700"/>
                <wp:wrapNone/>
                <wp:docPr id="3" name="10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100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66398FD" id="1027" o:spid="_x0000_s1026" style="position:absolute;margin-left:0;margin-top:0;width:7.15pt;height:830pt;z-index:5;visibility:visible;mso-wrap-style:square;mso-width-percent:0;mso-height-percent:1050;mso-wrap-distance-left:0;mso-wrap-distance-top:0;mso-wrap-distance-right:0;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" o:allowincell="f" strokecolor="#31849b">
                <w10:wrap anchorx="margin" anchory="page"/>
              </v:rect>
            </w:pict>
          </mc:Fallback>
        </mc:AlternateContent>
      </w:r>
      <w:r>
        <w:rPr>
          <w:rFonts w:eastAsiaTheme="majorEastAsia" w:cstheme="majorBidi"/>
          <w:noProof/>
          <w:lang w:val="en-GB" w:eastAsia="en-GB"/>
        </w:rPr>
        <mc:AlternateContent>
          <mc:Choice Requires="wps">
            <w:drawing>
              <wp:anchor distT="0" distB="0" distL="0" distR="0" simplePos="0" relativeHeight="4" behindDoc="0" locked="0" layoutInCell="0" allowOverlap="1">
                <wp:simplePos x="0" y="0"/>
                <wp:positionH relativeFrom="rightMargin">
                  <wp:align>center</wp:align>
                </wp:positionH>
                <wp:positionV relativeFrom="page">
                  <wp:align>center</wp:align>
                </wp:positionV>
                <wp:extent cx="90805" cy="10541000"/>
                <wp:effectExtent l="9525" t="9525" r="13970" b="12700"/>
                <wp:wrapNone/>
                <wp:docPr id="2" name="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41000"/>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321946E" id="1028" o:spid="_x0000_s1026" style="position:absolute;margin-left:0;margin-top:0;width:7.15pt;height:830pt;z-index:4;visibility:visible;mso-wrap-style:square;mso-width-percent:0;mso-height-percent:1050;mso-wrap-distance-left:0;mso-wrap-distance-top:0;mso-wrap-distance-right:0;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" o:allowincell="f" strokecolor="#31849b">
                <w10:wrap anchorx="margin" anchory="page"/>
              </v:rect>
            </w:pict>
          </mc:Fallback>
        </mc:AlternateContent>
      </w:r>
      <w:r>
        <w:rPr>
          <w:rFonts w:eastAsiaTheme="majorEastAsia" w:cstheme="majorBidi"/>
          <w:noProof/>
          <w:lang w:val="en-GB" w:eastAsia="en-GB"/>
        </w:rPr>
        <mc:AlternateContent>
          <mc:Choice Requires="wps">
            <w:drawing>
              <wp:anchor distT="0" distB="0" distL="0" distR="0" simplePos="0" relativeHeight="3" behindDoc="0" locked="0" layoutInCell="0" allowOverlap="1">
                <wp:simplePos x="0" y="0"/>
                <wp:positionH relativeFrom="page">
                  <wp:align>center</wp:align>
                </wp:positionH>
                <wp:positionV relativeFrom="topMargin">
                  <wp:align>top</wp:align>
                </wp:positionV>
                <wp:extent cx="8140700" cy="803275"/>
                <wp:effectExtent l="9525" t="9525" r="12700" b="6350"/>
                <wp:wrapNone/>
                <wp:docPr id="1" name="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40700" cy="803275"/>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7B938B98" id="1029" o:spid="_x0000_s1026" style="position:absolute;margin-left:0;margin-top:0;width:641pt;height:63.25pt;z-index:3;visibility:visible;mso-wrap-style:square;mso-width-percent:1050;mso-height-percent:900;mso-wrap-distance-left:0;mso-wrap-distance-top:0;mso-wrap-distance-right:0;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" o:allowincell="f" fillcolor="#4bacc6" strokecolor="#31849b">
                <w10:wrap anchorx="page" anchory="margin"/>
              </v:rect>
            </w:pict>
          </mc:Fallback>
        </mc:AlternateContent>
      </w:r>
    </w:p>
    <w:p w:rsidR="00820D7B" w:rsidRPr="00E81803" w:rsidRDefault="00B77CC0">
      <w:pPr>
        <w:pStyle w:val="NoSpacing"/>
        <w:jc w:val="center"/>
        <w:rPr>
          <w:rFonts w:ascii="Times New Roman" w:eastAsiaTheme="majorEastAsia" w:hAnsi="Times New Roman" w:cs="Times New Roman"/>
          <w:b/>
          <w:i/>
          <w:sz w:val="40"/>
          <w:szCs w:val="40"/>
        </w:rPr>
      </w:pPr>
      <w:r w:rsidRPr="00E81803">
        <w:rPr>
          <w:rFonts w:ascii="Times New Roman" w:eastAsiaTheme="majorEastAsia" w:hAnsi="Times New Roman" w:cs="Times New Roman"/>
          <w:b/>
          <w:i/>
          <w:sz w:val="40"/>
          <w:szCs w:val="40"/>
        </w:rPr>
        <w:t>Entrepreneurship</w:t>
      </w:r>
      <w:r w:rsidR="00E81803" w:rsidRPr="00E81803">
        <w:rPr>
          <w:rFonts w:ascii="Times New Roman" w:eastAsiaTheme="majorEastAsia" w:hAnsi="Times New Roman" w:cs="Times New Roman"/>
          <w:b/>
          <w:i/>
          <w:sz w:val="40"/>
          <w:szCs w:val="40"/>
        </w:rPr>
        <w:t xml:space="preserve"> {SBMA7111}</w:t>
      </w:r>
    </w:p>
    <w:p w:rsidR="00820D7B" w:rsidRPr="00E81803" w:rsidRDefault="00820D7B">
      <w:pPr>
        <w:jc w:val="center"/>
        <w:rPr>
          <w:rFonts w:ascii="Times New Roman" w:hAnsi="Times New Roman" w:cs="Times New Roman"/>
          <w:sz w:val="40"/>
          <w:szCs w:val="40"/>
        </w:rPr>
      </w:pPr>
    </w:p>
    <w:p w:rsidR="00820D7B" w:rsidRDefault="00B77CC0">
      <w:pPr>
        <w:jc w:val="center"/>
        <w:rPr>
          <w:rFonts w:ascii="Times New Roman" w:hAnsi="Times New Roman" w:cs="Times New Roman"/>
          <w:b/>
          <w:i/>
          <w:sz w:val="40"/>
          <w:szCs w:val="40"/>
        </w:rPr>
      </w:pPr>
      <w:r w:rsidRPr="00E81803">
        <w:rPr>
          <w:rFonts w:ascii="Times New Roman" w:hAnsi="Times New Roman" w:cs="Times New Roman"/>
          <w:b/>
          <w:i/>
          <w:sz w:val="40"/>
          <w:szCs w:val="40"/>
        </w:rPr>
        <w:t>Assessment 2</w:t>
      </w:r>
      <w:r w:rsidR="00E81803">
        <w:rPr>
          <w:rFonts w:ascii="Times New Roman" w:hAnsi="Times New Roman" w:cs="Times New Roman"/>
          <w:b/>
          <w:i/>
          <w:sz w:val="40"/>
          <w:szCs w:val="40"/>
        </w:rPr>
        <w:t xml:space="preserve"> </w:t>
      </w:r>
    </w:p>
    <w:p w:rsidR="00E81803" w:rsidRPr="00E81803" w:rsidRDefault="00E81803">
      <w:pPr>
        <w:jc w:val="center"/>
        <w:rPr>
          <w:rFonts w:ascii="Times New Roman" w:hAnsi="Times New Roman" w:cs="Times New Roman"/>
          <w:b/>
          <w:i/>
          <w:sz w:val="40"/>
          <w:szCs w:val="40"/>
        </w:rPr>
      </w:pPr>
      <w:r>
        <w:rPr>
          <w:rFonts w:ascii="Times New Roman" w:hAnsi="Times New Roman" w:cs="Times New Roman"/>
          <w:b/>
          <w:i/>
          <w:sz w:val="40"/>
          <w:szCs w:val="40"/>
        </w:rPr>
        <w:t xml:space="preserve">ON </w:t>
      </w:r>
    </w:p>
    <w:p w:rsidR="00E81803" w:rsidRDefault="00B77CC0">
      <w:pPr>
        <w:jc w:val="center"/>
        <w:rPr>
          <w:rFonts w:ascii="Times New Roman" w:hAnsi="Times New Roman" w:cs="Times New Roman"/>
          <w:sz w:val="24"/>
          <w:szCs w:val="24"/>
        </w:rPr>
      </w:pPr>
      <w:r>
        <w:rPr>
          <w:rFonts w:ascii="Times New Roman" w:hAnsi="Times New Roman" w:cs="Times New Roman"/>
          <w:b/>
          <w:sz w:val="40"/>
          <w:szCs w:val="40"/>
        </w:rPr>
        <w:t>A coffee shop in UK near Queen’s house</w:t>
      </w:r>
      <w:r>
        <w:rPr>
          <w:rFonts w:ascii="Times New Roman" w:hAnsi="Times New Roman" w:cs="Times New Roman"/>
          <w:sz w:val="24"/>
          <w:szCs w:val="24"/>
        </w:rPr>
        <w:t xml:space="preserve"> </w:t>
      </w:r>
    </w:p>
    <w:p w:rsidR="00E81803" w:rsidRDefault="00E81803">
      <w:pPr>
        <w:jc w:val="center"/>
        <w:rPr>
          <w:rFonts w:ascii="Times New Roman" w:hAnsi="Times New Roman" w:cs="Times New Roman"/>
          <w:sz w:val="24"/>
          <w:szCs w:val="24"/>
        </w:rPr>
      </w:pPr>
    </w:p>
    <w:p w:rsidR="00E81803" w:rsidRDefault="00E81803">
      <w:pPr>
        <w:jc w:val="center"/>
        <w:rPr>
          <w:rFonts w:ascii="Times New Roman" w:hAnsi="Times New Roman" w:cs="Times New Roman"/>
          <w:sz w:val="24"/>
          <w:szCs w:val="24"/>
        </w:rPr>
      </w:pPr>
    </w:p>
    <w:p w:rsidR="00E81803" w:rsidRDefault="00E81803">
      <w:pPr>
        <w:jc w:val="center"/>
        <w:rPr>
          <w:rFonts w:ascii="Times New Roman" w:hAnsi="Times New Roman" w:cs="Times New Roman"/>
          <w:sz w:val="24"/>
          <w:szCs w:val="24"/>
        </w:rPr>
      </w:pPr>
    </w:p>
    <w:p w:rsidR="00E81803" w:rsidRDefault="00E81803">
      <w:pPr>
        <w:jc w:val="center"/>
        <w:rPr>
          <w:rFonts w:ascii="Times New Roman" w:hAnsi="Times New Roman" w:cs="Times New Roman"/>
          <w:sz w:val="24"/>
          <w:szCs w:val="24"/>
        </w:rPr>
      </w:pPr>
    </w:p>
    <w:p w:rsidR="00E81803" w:rsidRPr="00E81803" w:rsidRDefault="00E81803" w:rsidP="00E81803">
      <w:pPr>
        <w:pStyle w:val="Title"/>
        <w:rPr>
          <w:i/>
        </w:rPr>
      </w:pPr>
      <w:r w:rsidRPr="00E81803">
        <w:rPr>
          <w:i/>
        </w:rPr>
        <w:t xml:space="preserve">BY- SANDHYA THAKUR </w:t>
      </w:r>
    </w:p>
    <w:p w:rsidR="00E81803" w:rsidRPr="00E81803" w:rsidRDefault="00E81803" w:rsidP="00E81803">
      <w:pPr>
        <w:pStyle w:val="Title"/>
        <w:rPr>
          <w:i/>
        </w:rPr>
      </w:pPr>
      <w:r w:rsidRPr="00E81803">
        <w:rPr>
          <w:i/>
        </w:rPr>
        <w:t>{1705903}</w:t>
      </w:r>
    </w:p>
    <w:p w:rsidR="00E81803" w:rsidRPr="00E81803" w:rsidRDefault="00E81803" w:rsidP="00E81803">
      <w:pPr>
        <w:pStyle w:val="Title"/>
        <w:rPr>
          <w:i/>
        </w:rPr>
      </w:pPr>
      <w:r w:rsidRPr="00E81803">
        <w:rPr>
          <w:i/>
        </w:rPr>
        <w:t>RICHARD SMALL</w:t>
      </w:r>
    </w:p>
    <w:p w:rsidR="00E81803" w:rsidRDefault="00E81803">
      <w:pPr>
        <w:jc w:val="center"/>
        <w:rPr>
          <w:rFonts w:ascii="Times New Roman" w:hAnsi="Times New Roman" w:cs="Times New Roman"/>
          <w:sz w:val="24"/>
          <w:szCs w:val="24"/>
        </w:rPr>
      </w:pPr>
    </w:p>
    <w:p w:rsidR="00820D7B" w:rsidRDefault="00B77CC0">
      <w:pPr>
        <w:jc w:val="center"/>
        <w:rPr>
          <w:rFonts w:ascii="Times New Roman" w:eastAsiaTheme="majorEastAsia" w:hAnsi="Times New Roman" w:cs="Times New Roman"/>
          <w:b/>
          <w:bCs/>
          <w:color w:val="365F91"/>
          <w:sz w:val="24"/>
          <w:szCs w:val="24"/>
        </w:rPr>
      </w:pPr>
      <w:r>
        <w:rPr>
          <w:rFonts w:ascii="Times New Roman" w:hAnsi="Times New Roman" w:cs="Times New Roman"/>
          <w:sz w:val="24"/>
          <w:szCs w:val="24"/>
        </w:rPr>
        <w:br w:type="page"/>
      </w:r>
    </w:p>
    <w:p w:rsidR="00820D7B" w:rsidRDefault="00820D7B">
      <w:pPr>
        <w:pStyle w:val="Heading1"/>
        <w:spacing w:line="360" w:lineRule="auto"/>
        <w:jc w:val="both"/>
        <w:rPr>
          <w:rFonts w:ascii="Times New Roman" w:hAnsi="Times New Roman" w:cs="Times New Roman"/>
          <w:sz w:val="24"/>
          <w:szCs w:val="24"/>
        </w:rPr>
      </w:pPr>
    </w:p>
    <w:p w:rsidR="00820D7B" w:rsidRDefault="00B77CC0">
      <w:pPr>
        <w:pStyle w:val="TOCHeading"/>
      </w:pPr>
      <w:r>
        <w:t>Table of Contents</w:t>
      </w:r>
    </w:p>
    <w:p w:rsidR="00820D7B" w:rsidRDefault="00B77CC0">
      <w:pPr>
        <w:pStyle w:val="TOC1"/>
        <w:tabs>
          <w:tab w:val="right" w:leader="dot" w:pos="9350"/>
        </w:tabs>
        <w:rPr>
          <w:noProof/>
        </w:rPr>
      </w:pPr>
      <w:r>
        <w:fldChar w:fldCharType="begin"/>
      </w:r>
      <w:r>
        <w:instrText xml:space="preserve"> TOC \o "1-3" \h \z \u </w:instrText>
      </w:r>
      <w:r>
        <w:fldChar w:fldCharType="separate"/>
      </w:r>
      <w:hyperlink w:anchor="_Toc512526889" w:history="1">
        <w:r>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_Toc512526889 \h </w:instrText>
        </w:r>
        <w:r>
          <w:rPr>
            <w:noProof/>
            <w:webHidden/>
          </w:rPr>
        </w:r>
        <w:r>
          <w:rPr>
            <w:noProof/>
            <w:webHidden/>
          </w:rPr>
          <w:fldChar w:fldCharType="separate"/>
        </w:r>
        <w:r>
          <w:rPr>
            <w:noProof/>
            <w:webHidden/>
          </w:rPr>
          <w:t>2</w:t>
        </w:r>
        <w:r>
          <w:rPr>
            <w:noProof/>
            <w:webHidden/>
          </w:rPr>
          <w:fldChar w:fldCharType="end"/>
        </w:r>
      </w:hyperlink>
    </w:p>
    <w:p w:rsidR="00820D7B" w:rsidRDefault="00B77CC0">
      <w:pPr>
        <w:pStyle w:val="TOC1"/>
        <w:tabs>
          <w:tab w:val="right" w:leader="dot" w:pos="9350"/>
        </w:tabs>
        <w:rPr>
          <w:noProof/>
        </w:rPr>
      </w:pPr>
      <w:hyperlink w:anchor="_Toc512526890" w:history="1">
        <w:r>
          <w:rPr>
            <w:rStyle w:val="Hyperlink"/>
            <w:rFonts w:ascii="Times New Roman" w:hAnsi="Times New Roman" w:cs="Times New Roman"/>
            <w:noProof/>
          </w:rPr>
          <w:t>Business idea:</w:t>
        </w:r>
        <w:r>
          <w:rPr>
            <w:noProof/>
            <w:webHidden/>
          </w:rPr>
          <w:tab/>
        </w:r>
        <w:r>
          <w:rPr>
            <w:noProof/>
            <w:webHidden/>
          </w:rPr>
          <w:fldChar w:fldCharType="begin"/>
        </w:r>
        <w:r>
          <w:rPr>
            <w:noProof/>
            <w:webHidden/>
          </w:rPr>
          <w:instrText xml:space="preserve"> PAGEREF _Toc512526890 \h </w:instrText>
        </w:r>
        <w:r>
          <w:rPr>
            <w:noProof/>
            <w:webHidden/>
          </w:rPr>
        </w:r>
        <w:r>
          <w:rPr>
            <w:noProof/>
            <w:webHidden/>
          </w:rPr>
          <w:fldChar w:fldCharType="separate"/>
        </w:r>
        <w:r>
          <w:rPr>
            <w:noProof/>
            <w:webHidden/>
          </w:rPr>
          <w:t>2</w:t>
        </w:r>
        <w:r>
          <w:rPr>
            <w:noProof/>
            <w:webHidden/>
          </w:rPr>
          <w:fldChar w:fldCharType="end"/>
        </w:r>
      </w:hyperlink>
    </w:p>
    <w:p w:rsidR="00820D7B" w:rsidRDefault="00B77CC0">
      <w:pPr>
        <w:pStyle w:val="TOC1"/>
        <w:tabs>
          <w:tab w:val="right" w:leader="dot" w:pos="9350"/>
        </w:tabs>
        <w:rPr>
          <w:noProof/>
        </w:rPr>
      </w:pPr>
      <w:hyperlink w:anchor="_Toc512526891" w:history="1">
        <w:r>
          <w:rPr>
            <w:rStyle w:val="Hyperlink"/>
            <w:rFonts w:ascii="Times New Roman" w:hAnsi="Times New Roman" w:cs="Times New Roman"/>
            <w:noProof/>
          </w:rPr>
          <w:t>Products and services offered by the company:</w:t>
        </w:r>
        <w:r>
          <w:rPr>
            <w:noProof/>
            <w:webHidden/>
          </w:rPr>
          <w:tab/>
        </w:r>
        <w:r>
          <w:rPr>
            <w:noProof/>
            <w:webHidden/>
          </w:rPr>
          <w:fldChar w:fldCharType="begin"/>
        </w:r>
        <w:r>
          <w:rPr>
            <w:noProof/>
            <w:webHidden/>
          </w:rPr>
          <w:instrText xml:space="preserve"> PAGEREF _Toc512526891 \h </w:instrText>
        </w:r>
        <w:r>
          <w:rPr>
            <w:noProof/>
            <w:webHidden/>
          </w:rPr>
        </w:r>
        <w:r>
          <w:rPr>
            <w:noProof/>
            <w:webHidden/>
          </w:rPr>
          <w:fldChar w:fldCharType="separate"/>
        </w:r>
        <w:r>
          <w:rPr>
            <w:noProof/>
            <w:webHidden/>
          </w:rPr>
          <w:t>2</w:t>
        </w:r>
        <w:r>
          <w:rPr>
            <w:noProof/>
            <w:webHidden/>
          </w:rPr>
          <w:fldChar w:fldCharType="end"/>
        </w:r>
      </w:hyperlink>
    </w:p>
    <w:p w:rsidR="00820D7B" w:rsidRDefault="00B77CC0">
      <w:pPr>
        <w:pStyle w:val="TOC1"/>
        <w:tabs>
          <w:tab w:val="right" w:leader="dot" w:pos="9350"/>
        </w:tabs>
        <w:rPr>
          <w:noProof/>
        </w:rPr>
      </w:pPr>
      <w:hyperlink w:anchor="_Toc512526892" w:history="1">
        <w:r>
          <w:rPr>
            <w:rStyle w:val="Hyperlink"/>
            <w:rFonts w:ascii="Times New Roman" w:hAnsi="Times New Roman" w:cs="Times New Roman"/>
            <w:noProof/>
          </w:rPr>
          <w:t>Coffee shop industry in UK:</w:t>
        </w:r>
        <w:r>
          <w:rPr>
            <w:noProof/>
            <w:webHidden/>
          </w:rPr>
          <w:tab/>
        </w:r>
        <w:r>
          <w:rPr>
            <w:noProof/>
            <w:webHidden/>
          </w:rPr>
          <w:fldChar w:fldCharType="begin"/>
        </w:r>
        <w:r>
          <w:rPr>
            <w:noProof/>
            <w:webHidden/>
          </w:rPr>
          <w:instrText xml:space="preserve"> PAGEREF _Toc512526892 \h </w:instrText>
        </w:r>
        <w:r>
          <w:rPr>
            <w:noProof/>
            <w:webHidden/>
          </w:rPr>
        </w:r>
        <w:r>
          <w:rPr>
            <w:noProof/>
            <w:webHidden/>
          </w:rPr>
          <w:fldChar w:fldCharType="separate"/>
        </w:r>
        <w:r>
          <w:rPr>
            <w:noProof/>
            <w:webHidden/>
          </w:rPr>
          <w:t>3</w:t>
        </w:r>
        <w:r>
          <w:rPr>
            <w:noProof/>
            <w:webHidden/>
          </w:rPr>
          <w:fldChar w:fldCharType="end"/>
        </w:r>
      </w:hyperlink>
    </w:p>
    <w:p w:rsidR="00820D7B" w:rsidRDefault="00B77CC0">
      <w:pPr>
        <w:pStyle w:val="TOC1"/>
        <w:tabs>
          <w:tab w:val="right" w:leader="dot" w:pos="9350"/>
        </w:tabs>
        <w:rPr>
          <w:noProof/>
        </w:rPr>
      </w:pPr>
      <w:hyperlink w:anchor="_Toc512526893" w:history="1">
        <w:r>
          <w:rPr>
            <w:rStyle w:val="Hyperlink"/>
            <w:rFonts w:ascii="Times New Roman" w:hAnsi="Times New Roman" w:cs="Times New Roman"/>
            <w:noProof/>
          </w:rPr>
          <w:t>Competitors:</w:t>
        </w:r>
        <w:r>
          <w:rPr>
            <w:noProof/>
            <w:webHidden/>
          </w:rPr>
          <w:tab/>
        </w:r>
        <w:r>
          <w:rPr>
            <w:noProof/>
            <w:webHidden/>
          </w:rPr>
          <w:fldChar w:fldCharType="begin"/>
        </w:r>
        <w:r>
          <w:rPr>
            <w:noProof/>
            <w:webHidden/>
          </w:rPr>
          <w:instrText xml:space="preserve"> PAGEREF _Toc512526893 \h </w:instrText>
        </w:r>
        <w:r>
          <w:rPr>
            <w:noProof/>
            <w:webHidden/>
          </w:rPr>
        </w:r>
        <w:r>
          <w:rPr>
            <w:noProof/>
            <w:webHidden/>
          </w:rPr>
          <w:fldChar w:fldCharType="separate"/>
        </w:r>
        <w:r>
          <w:rPr>
            <w:noProof/>
            <w:webHidden/>
          </w:rPr>
          <w:t>4</w:t>
        </w:r>
        <w:r>
          <w:rPr>
            <w:noProof/>
            <w:webHidden/>
          </w:rPr>
          <w:fldChar w:fldCharType="end"/>
        </w:r>
      </w:hyperlink>
    </w:p>
    <w:p w:rsidR="00820D7B" w:rsidRDefault="00B77CC0">
      <w:pPr>
        <w:pStyle w:val="TOC1"/>
        <w:tabs>
          <w:tab w:val="right" w:leader="dot" w:pos="9350"/>
        </w:tabs>
        <w:rPr>
          <w:noProof/>
        </w:rPr>
      </w:pPr>
      <w:hyperlink w:anchor="_Toc512526894" w:history="1">
        <w:r>
          <w:rPr>
            <w:rStyle w:val="Hyperlink"/>
            <w:rFonts w:ascii="Times New Roman" w:hAnsi="Times New Roman" w:cs="Times New Roman"/>
            <w:noProof/>
          </w:rPr>
          <w:t>PEST analysis:</w:t>
        </w:r>
        <w:r>
          <w:rPr>
            <w:noProof/>
            <w:webHidden/>
          </w:rPr>
          <w:tab/>
        </w:r>
        <w:r>
          <w:rPr>
            <w:noProof/>
            <w:webHidden/>
          </w:rPr>
          <w:fldChar w:fldCharType="begin"/>
        </w:r>
        <w:r>
          <w:rPr>
            <w:noProof/>
            <w:webHidden/>
          </w:rPr>
          <w:instrText xml:space="preserve"> PAGEREF _Toc512526894 \h </w:instrText>
        </w:r>
        <w:r>
          <w:rPr>
            <w:noProof/>
            <w:webHidden/>
          </w:rPr>
        </w:r>
        <w:r>
          <w:rPr>
            <w:noProof/>
            <w:webHidden/>
          </w:rPr>
          <w:fldChar w:fldCharType="separate"/>
        </w:r>
        <w:r>
          <w:rPr>
            <w:noProof/>
            <w:webHidden/>
          </w:rPr>
          <w:t>5</w:t>
        </w:r>
        <w:r>
          <w:rPr>
            <w:noProof/>
            <w:webHidden/>
          </w:rPr>
          <w:fldChar w:fldCharType="end"/>
        </w:r>
      </w:hyperlink>
    </w:p>
    <w:p w:rsidR="00820D7B" w:rsidRDefault="00B77CC0">
      <w:pPr>
        <w:pStyle w:val="TOC1"/>
        <w:tabs>
          <w:tab w:val="right" w:leader="dot" w:pos="9350"/>
        </w:tabs>
        <w:rPr>
          <w:noProof/>
        </w:rPr>
      </w:pPr>
      <w:hyperlink w:anchor="_Toc512526895" w:history="1">
        <w:r>
          <w:rPr>
            <w:rStyle w:val="Hyperlink"/>
            <w:rFonts w:ascii="Times New Roman" w:hAnsi="Times New Roman" w:cs="Times New Roman"/>
            <w:noProof/>
          </w:rPr>
          <w:t>Target market analysis:</w:t>
        </w:r>
        <w:r>
          <w:rPr>
            <w:noProof/>
            <w:webHidden/>
          </w:rPr>
          <w:tab/>
        </w:r>
        <w:r>
          <w:rPr>
            <w:noProof/>
            <w:webHidden/>
          </w:rPr>
          <w:fldChar w:fldCharType="begin"/>
        </w:r>
        <w:r>
          <w:rPr>
            <w:noProof/>
            <w:webHidden/>
          </w:rPr>
          <w:instrText xml:space="preserve"> PAGEREF _Toc512526895 \h </w:instrText>
        </w:r>
        <w:r>
          <w:rPr>
            <w:noProof/>
            <w:webHidden/>
          </w:rPr>
        </w:r>
        <w:r>
          <w:rPr>
            <w:noProof/>
            <w:webHidden/>
          </w:rPr>
          <w:fldChar w:fldCharType="separate"/>
        </w:r>
        <w:r>
          <w:rPr>
            <w:noProof/>
            <w:webHidden/>
          </w:rPr>
          <w:t>7</w:t>
        </w:r>
        <w:r>
          <w:rPr>
            <w:noProof/>
            <w:webHidden/>
          </w:rPr>
          <w:fldChar w:fldCharType="end"/>
        </w:r>
      </w:hyperlink>
    </w:p>
    <w:p w:rsidR="00820D7B" w:rsidRDefault="00B77CC0">
      <w:pPr>
        <w:pStyle w:val="TOC1"/>
        <w:tabs>
          <w:tab w:val="right" w:leader="dot" w:pos="9350"/>
        </w:tabs>
        <w:rPr>
          <w:noProof/>
        </w:rPr>
      </w:pPr>
      <w:hyperlink w:anchor="_Toc512526896" w:history="1">
        <w:r>
          <w:rPr>
            <w:rStyle w:val="Hyperlink"/>
            <w:rFonts w:ascii="Times New Roman" w:hAnsi="Times New Roman" w:cs="Times New Roman"/>
            <w:noProof/>
          </w:rPr>
          <w:t>Financing strategies:</w:t>
        </w:r>
        <w:r>
          <w:rPr>
            <w:noProof/>
            <w:webHidden/>
          </w:rPr>
          <w:tab/>
        </w:r>
        <w:r>
          <w:rPr>
            <w:noProof/>
            <w:webHidden/>
          </w:rPr>
          <w:fldChar w:fldCharType="begin"/>
        </w:r>
        <w:r>
          <w:rPr>
            <w:noProof/>
            <w:webHidden/>
          </w:rPr>
          <w:instrText xml:space="preserve"> PAGEREF _Toc512526896 \h </w:instrText>
        </w:r>
        <w:r>
          <w:rPr>
            <w:noProof/>
            <w:webHidden/>
          </w:rPr>
        </w:r>
        <w:r>
          <w:rPr>
            <w:noProof/>
            <w:webHidden/>
          </w:rPr>
          <w:fldChar w:fldCharType="separate"/>
        </w:r>
        <w:r>
          <w:rPr>
            <w:noProof/>
            <w:webHidden/>
          </w:rPr>
          <w:t>7</w:t>
        </w:r>
        <w:r>
          <w:rPr>
            <w:noProof/>
            <w:webHidden/>
          </w:rPr>
          <w:fldChar w:fldCharType="end"/>
        </w:r>
      </w:hyperlink>
    </w:p>
    <w:p w:rsidR="00820D7B" w:rsidRDefault="00B77CC0">
      <w:pPr>
        <w:pStyle w:val="TOC1"/>
        <w:tabs>
          <w:tab w:val="right" w:leader="dot" w:pos="9350"/>
        </w:tabs>
        <w:rPr>
          <w:noProof/>
        </w:rPr>
      </w:pPr>
      <w:hyperlink w:anchor="_Toc512526897" w:history="1">
        <w:r>
          <w:rPr>
            <w:rStyle w:val="Hyperlink"/>
            <w:rFonts w:ascii="Times New Roman" w:hAnsi="Times New Roman" w:cs="Times New Roman"/>
            <w:noProof/>
          </w:rPr>
          <w:t>Start Up</w:t>
        </w:r>
        <w:r>
          <w:rPr>
            <w:rStyle w:val="Hyperlink"/>
            <w:rFonts w:ascii="Times New Roman" w:hAnsi="Times New Roman" w:cs="Times New Roman"/>
            <w:noProof/>
          </w:rPr>
          <w:t xml:space="preserve"> cost and Financial Estimates:</w:t>
        </w:r>
        <w:r>
          <w:rPr>
            <w:noProof/>
            <w:webHidden/>
          </w:rPr>
          <w:tab/>
        </w:r>
        <w:r>
          <w:rPr>
            <w:noProof/>
            <w:webHidden/>
          </w:rPr>
          <w:fldChar w:fldCharType="begin"/>
        </w:r>
        <w:r>
          <w:rPr>
            <w:noProof/>
            <w:webHidden/>
          </w:rPr>
          <w:instrText xml:space="preserve"> PAGEREF _Toc512526897 \h </w:instrText>
        </w:r>
        <w:r>
          <w:rPr>
            <w:noProof/>
            <w:webHidden/>
          </w:rPr>
        </w:r>
        <w:r>
          <w:rPr>
            <w:noProof/>
            <w:webHidden/>
          </w:rPr>
          <w:fldChar w:fldCharType="separate"/>
        </w:r>
        <w:r>
          <w:rPr>
            <w:noProof/>
            <w:webHidden/>
          </w:rPr>
          <w:t>9</w:t>
        </w:r>
        <w:r>
          <w:rPr>
            <w:noProof/>
            <w:webHidden/>
          </w:rPr>
          <w:fldChar w:fldCharType="end"/>
        </w:r>
      </w:hyperlink>
    </w:p>
    <w:p w:rsidR="00820D7B" w:rsidRDefault="00B77CC0">
      <w:pPr>
        <w:pStyle w:val="TOC1"/>
        <w:tabs>
          <w:tab w:val="right" w:leader="dot" w:pos="9350"/>
        </w:tabs>
        <w:rPr>
          <w:noProof/>
        </w:rPr>
      </w:pPr>
      <w:hyperlink w:anchor="_Toc512526898" w:history="1">
        <w:r>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_Toc512526898 \h </w:instrText>
        </w:r>
        <w:r>
          <w:rPr>
            <w:noProof/>
            <w:webHidden/>
          </w:rPr>
        </w:r>
        <w:r>
          <w:rPr>
            <w:noProof/>
            <w:webHidden/>
          </w:rPr>
          <w:fldChar w:fldCharType="separate"/>
        </w:r>
        <w:r>
          <w:rPr>
            <w:noProof/>
            <w:webHidden/>
          </w:rPr>
          <w:t>10</w:t>
        </w:r>
        <w:r>
          <w:rPr>
            <w:noProof/>
            <w:webHidden/>
          </w:rPr>
          <w:fldChar w:fldCharType="end"/>
        </w:r>
      </w:hyperlink>
    </w:p>
    <w:p w:rsidR="00820D7B" w:rsidRDefault="00B77CC0">
      <w:pPr>
        <w:pStyle w:val="TOC1"/>
        <w:tabs>
          <w:tab w:val="right" w:leader="dot" w:pos="9350"/>
        </w:tabs>
        <w:rPr>
          <w:noProof/>
        </w:rPr>
      </w:pPr>
      <w:hyperlink w:anchor="_Toc512526899" w:history="1">
        <w:r>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_Toc512526899 \h </w:instrText>
        </w:r>
        <w:r>
          <w:rPr>
            <w:noProof/>
            <w:webHidden/>
          </w:rPr>
        </w:r>
        <w:r>
          <w:rPr>
            <w:noProof/>
            <w:webHidden/>
          </w:rPr>
          <w:fldChar w:fldCharType="separate"/>
        </w:r>
        <w:r>
          <w:rPr>
            <w:noProof/>
            <w:webHidden/>
          </w:rPr>
          <w:t>11</w:t>
        </w:r>
        <w:r>
          <w:rPr>
            <w:noProof/>
            <w:webHidden/>
          </w:rPr>
          <w:fldChar w:fldCharType="end"/>
        </w:r>
      </w:hyperlink>
    </w:p>
    <w:p w:rsidR="00820D7B" w:rsidRDefault="00B77CC0">
      <w:r>
        <w:fldChar w:fldCharType="end"/>
      </w:r>
    </w:p>
    <w:p w:rsidR="00820D7B" w:rsidRDefault="00B77CC0">
      <w:pPr>
        <w:rPr>
          <w:rFonts w:eastAsiaTheme="majorEastAsia"/>
          <w:color w:val="365F91"/>
        </w:rPr>
      </w:pPr>
      <w:r>
        <w:br w:type="page"/>
      </w:r>
    </w:p>
    <w:p w:rsidR="00820D7B" w:rsidRDefault="00B77CC0">
      <w:pPr>
        <w:pStyle w:val="Heading1"/>
        <w:spacing w:line="360" w:lineRule="auto"/>
        <w:jc w:val="both"/>
        <w:rPr>
          <w:rFonts w:ascii="Times New Roman" w:hAnsi="Times New Roman" w:cs="Times New Roman"/>
          <w:sz w:val="24"/>
          <w:szCs w:val="24"/>
        </w:rPr>
      </w:pPr>
      <w:bookmarkStart w:id="0" w:name="_Toc512526889"/>
      <w:r>
        <w:rPr>
          <w:rFonts w:ascii="Times New Roman" w:hAnsi="Times New Roman" w:cs="Times New Roman"/>
          <w:sz w:val="24"/>
          <w:szCs w:val="24"/>
        </w:rPr>
        <w:lastRenderedPageBreak/>
        <w:t>Introduction:</w:t>
      </w:r>
      <w:bookmarkEnd w:id="0"/>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Entrepreneur can be referred as the innovator who is the source of new and innovative ideas for developing business by taking financial risk to achieve success in the competitive market. The entrepreneur takes risks for developing small business in order t</w:t>
      </w:r>
      <w:r>
        <w:rPr>
          <w:rFonts w:ascii="Times New Roman" w:hAnsi="Times New Roman" w:cs="Times New Roman"/>
          <w:sz w:val="24"/>
          <w:szCs w:val="24"/>
        </w:rPr>
        <w:t>o gain higher returns from the investments. The entrepreneurship is termed as the overall process through which the individual entrepreneur develops new venture or project in order to gain profit from the business (</w:t>
      </w:r>
      <w:proofErr w:type="spellStart"/>
      <w:r>
        <w:rPr>
          <w:rFonts w:ascii="Times New Roman" w:hAnsi="Times New Roman" w:cs="Times New Roman"/>
          <w:color w:val="222222"/>
          <w:sz w:val="24"/>
          <w:szCs w:val="24"/>
          <w:shd w:val="clear" w:color="auto" w:fill="FFFFFF"/>
        </w:rPr>
        <w:t>Fuzi</w:t>
      </w:r>
      <w:proofErr w:type="spellEnd"/>
      <w:r>
        <w:rPr>
          <w:rFonts w:ascii="Times New Roman" w:hAnsi="Times New Roman" w:cs="Times New Roman"/>
          <w:color w:val="222222"/>
          <w:sz w:val="24"/>
          <w:szCs w:val="24"/>
          <w:shd w:val="clear" w:color="auto" w:fill="FFFFFF"/>
        </w:rPr>
        <w:t>, 2015)</w:t>
      </w:r>
      <w:r>
        <w:rPr>
          <w:rFonts w:ascii="Times New Roman" w:hAnsi="Times New Roman" w:cs="Times New Roman"/>
          <w:sz w:val="24"/>
          <w:szCs w:val="24"/>
        </w:rPr>
        <w:t>. The entrepreneur mainly seek</w:t>
      </w:r>
      <w:r>
        <w:rPr>
          <w:rFonts w:ascii="Times New Roman" w:hAnsi="Times New Roman" w:cs="Times New Roman"/>
          <w:sz w:val="24"/>
          <w:szCs w:val="24"/>
        </w:rPr>
        <w:t>s opportunity from the current market environment, competitions and demands of the local customers in order to develop the business growth. UK is the large pool of opportunities for investors as well as entrepreneurs to develop business growth. With the ra</w:t>
      </w:r>
      <w:r>
        <w:rPr>
          <w:rFonts w:ascii="Times New Roman" w:hAnsi="Times New Roman" w:cs="Times New Roman"/>
          <w:sz w:val="24"/>
          <w:szCs w:val="24"/>
        </w:rPr>
        <w:t>pid globalization of industry, the competitions among the organizations have been increased. With the rapid increasing number of demands of the tourists and changing lifestyles of people in UK has brought a number of opportunities for Coffee shop in develo</w:t>
      </w:r>
      <w:r>
        <w:rPr>
          <w:rFonts w:ascii="Times New Roman" w:hAnsi="Times New Roman" w:cs="Times New Roman"/>
          <w:sz w:val="24"/>
          <w:szCs w:val="24"/>
        </w:rPr>
        <w:t>ping growth and success of the business in competitive market (</w:t>
      </w:r>
      <w:proofErr w:type="spellStart"/>
      <w:r>
        <w:rPr>
          <w:rFonts w:ascii="Times New Roman" w:hAnsi="Times New Roman" w:cs="Times New Roman"/>
          <w:color w:val="222222"/>
          <w:sz w:val="24"/>
          <w:szCs w:val="24"/>
          <w:shd w:val="clear" w:color="auto" w:fill="FFFFFF"/>
        </w:rPr>
        <w:t>Burgoine</w:t>
      </w:r>
      <w:proofErr w:type="spellEnd"/>
      <w:r>
        <w:rPr>
          <w:rFonts w:ascii="Times New Roman" w:hAnsi="Times New Roman" w:cs="Times New Roman"/>
          <w:color w:val="222222"/>
          <w:sz w:val="24"/>
          <w:szCs w:val="24"/>
          <w:shd w:val="clear" w:color="auto" w:fill="FFFFFF"/>
        </w:rPr>
        <w:t xml:space="preserve"> and Harrison, 2013)</w:t>
      </w:r>
      <w:r>
        <w:rPr>
          <w:rFonts w:ascii="Times New Roman" w:hAnsi="Times New Roman" w:cs="Times New Roman"/>
          <w:sz w:val="24"/>
          <w:szCs w:val="24"/>
        </w:rPr>
        <w:t>.  This particular business plan is mainly focuses upon development of new coffee shop in the UK near the Queen’s house. In order to successfully development the bus</w:t>
      </w:r>
      <w:r>
        <w:rPr>
          <w:rFonts w:ascii="Times New Roman" w:hAnsi="Times New Roman" w:cs="Times New Roman"/>
          <w:sz w:val="24"/>
          <w:szCs w:val="24"/>
        </w:rPr>
        <w:t xml:space="preserve">iness plan, this particular report has demonstrated on the business idea, products and services, industry analysis, competitors, PEST analysis, attracting visitors and financial projection. </w:t>
      </w:r>
    </w:p>
    <w:p w:rsidR="00820D7B" w:rsidRDefault="00B77CC0">
      <w:pPr>
        <w:pStyle w:val="Heading1"/>
        <w:spacing w:line="360" w:lineRule="auto"/>
        <w:jc w:val="both"/>
        <w:rPr>
          <w:rFonts w:ascii="Times New Roman" w:hAnsi="Times New Roman" w:cs="Times New Roman"/>
          <w:sz w:val="24"/>
          <w:szCs w:val="24"/>
        </w:rPr>
      </w:pPr>
      <w:bookmarkStart w:id="1" w:name="_Toc512526890"/>
      <w:r>
        <w:rPr>
          <w:rFonts w:ascii="Times New Roman" w:hAnsi="Times New Roman" w:cs="Times New Roman"/>
          <w:sz w:val="24"/>
          <w:szCs w:val="24"/>
        </w:rPr>
        <w:t>Business idea:</w:t>
      </w:r>
      <w:bookmarkEnd w:id="1"/>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The prime objective of this business plan is to start up a new coffee shop in the UK market new Queen’s house. The rapid changing lifestyle, taste and preferences of the customers have led to increasing demands of the coffee shop in UK market. The customer</w:t>
      </w:r>
      <w:r>
        <w:rPr>
          <w:rFonts w:ascii="Times New Roman" w:hAnsi="Times New Roman" w:cs="Times New Roman"/>
          <w:sz w:val="24"/>
          <w:szCs w:val="24"/>
        </w:rPr>
        <w:t xml:space="preserve">s can take a break from their monotonous daily routine to spend some time in coffee shop which also has </w:t>
      </w:r>
      <w:proofErr w:type="spellStart"/>
      <w:r>
        <w:rPr>
          <w:rFonts w:ascii="Times New Roman" w:hAnsi="Times New Roman" w:cs="Times New Roman"/>
          <w:sz w:val="24"/>
          <w:szCs w:val="24"/>
        </w:rPr>
        <w:t>lead</w:t>
      </w:r>
      <w:proofErr w:type="spellEnd"/>
      <w:r>
        <w:rPr>
          <w:rFonts w:ascii="Times New Roman" w:hAnsi="Times New Roman" w:cs="Times New Roman"/>
          <w:sz w:val="24"/>
          <w:szCs w:val="24"/>
        </w:rPr>
        <w:t xml:space="preserve"> to increasing demands for the coffee shop. The increasing number of tourists in UK who prefers coffee and snacks also has led to development of the</w:t>
      </w:r>
      <w:r>
        <w:rPr>
          <w:rFonts w:ascii="Times New Roman" w:hAnsi="Times New Roman" w:cs="Times New Roman"/>
          <w:sz w:val="24"/>
          <w:szCs w:val="24"/>
        </w:rPr>
        <w:t xml:space="preserve"> coffee shop in UK market. </w:t>
      </w:r>
    </w:p>
    <w:p w:rsidR="00820D7B" w:rsidRDefault="00B77CC0">
      <w:pPr>
        <w:pStyle w:val="Heading1"/>
        <w:spacing w:line="360" w:lineRule="auto"/>
        <w:jc w:val="both"/>
        <w:rPr>
          <w:rFonts w:ascii="Times New Roman" w:hAnsi="Times New Roman" w:cs="Times New Roman"/>
          <w:sz w:val="24"/>
          <w:szCs w:val="24"/>
        </w:rPr>
      </w:pPr>
      <w:bookmarkStart w:id="2" w:name="_Toc512526891"/>
      <w:r>
        <w:rPr>
          <w:rFonts w:ascii="Times New Roman" w:hAnsi="Times New Roman" w:cs="Times New Roman"/>
          <w:sz w:val="24"/>
          <w:szCs w:val="24"/>
        </w:rPr>
        <w:t>Products and services offered by the company:</w:t>
      </w:r>
      <w:bookmarkEnd w:id="2"/>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Products and services are the main attractions for developing growth and success of the business firm. Therefore, in order to set up a new business the entrepreneur must focus upon </w:t>
      </w:r>
      <w:r>
        <w:rPr>
          <w:rFonts w:ascii="Times New Roman" w:hAnsi="Times New Roman" w:cs="Times New Roman"/>
          <w:sz w:val="24"/>
          <w:szCs w:val="24"/>
        </w:rPr>
        <w:t xml:space="preserve">the products and services which should be unique to attract a number of customers. The prime product of the new coffee shop is the various types of coffee including black coffee, cold coffee, Irish coffee, </w:t>
      </w:r>
      <w:r>
        <w:rPr>
          <w:rFonts w:ascii="Times New Roman" w:hAnsi="Times New Roman" w:cs="Times New Roman"/>
          <w:sz w:val="24"/>
          <w:szCs w:val="24"/>
        </w:rPr>
        <w:lastRenderedPageBreak/>
        <w:t>Cappuccino, Long black and Macchiato. The coffee s</w:t>
      </w:r>
      <w:r>
        <w:rPr>
          <w:rFonts w:ascii="Times New Roman" w:hAnsi="Times New Roman" w:cs="Times New Roman"/>
          <w:sz w:val="24"/>
          <w:szCs w:val="24"/>
        </w:rPr>
        <w:t>hop will offer a superior quality of the ambience with soothing music according to mood of the customers (</w:t>
      </w:r>
      <w:r>
        <w:rPr>
          <w:rFonts w:ascii="Times New Roman" w:hAnsi="Times New Roman" w:cs="Times New Roman"/>
          <w:color w:val="222222"/>
          <w:sz w:val="24"/>
          <w:szCs w:val="24"/>
          <w:shd w:val="clear" w:color="auto" w:fill="FFFFFF"/>
        </w:rPr>
        <w:t>Lloyd and Payne, 2014)</w:t>
      </w:r>
      <w:r>
        <w:rPr>
          <w:rFonts w:ascii="Times New Roman" w:hAnsi="Times New Roman" w:cs="Times New Roman"/>
          <w:sz w:val="24"/>
          <w:szCs w:val="24"/>
        </w:rPr>
        <w:t>. The ne coffee shop also will offer comfortable seating arrangement and ability to accommodate at least 50 people at a single t</w:t>
      </w:r>
      <w:r>
        <w:rPr>
          <w:rFonts w:ascii="Times New Roman" w:hAnsi="Times New Roman" w:cs="Times New Roman"/>
          <w:sz w:val="24"/>
          <w:szCs w:val="24"/>
        </w:rPr>
        <w:t xml:space="preserve">ime. The coffee shop also will offer a number of value added services such as free Wi-Fi, discount coupons and entertainments which will help to attract a number of customers across the UK. The new coffee shop also will offer a number products rather than </w:t>
      </w:r>
      <w:r>
        <w:rPr>
          <w:rFonts w:ascii="Times New Roman" w:hAnsi="Times New Roman" w:cs="Times New Roman"/>
          <w:sz w:val="24"/>
          <w:szCs w:val="24"/>
        </w:rPr>
        <w:t xml:space="preserve">coffee such as snacks, desserts and sandwiches.  </w:t>
      </w:r>
    </w:p>
    <w:p w:rsidR="00820D7B" w:rsidRDefault="00B77CC0">
      <w:pPr>
        <w:pStyle w:val="Heading1"/>
        <w:spacing w:line="360" w:lineRule="auto"/>
        <w:jc w:val="both"/>
        <w:rPr>
          <w:rFonts w:ascii="Times New Roman" w:hAnsi="Times New Roman" w:cs="Times New Roman"/>
          <w:sz w:val="24"/>
          <w:szCs w:val="24"/>
        </w:rPr>
      </w:pPr>
      <w:bookmarkStart w:id="3" w:name="_Toc512526892"/>
      <w:r>
        <w:rPr>
          <w:rFonts w:ascii="Times New Roman" w:hAnsi="Times New Roman" w:cs="Times New Roman"/>
          <w:sz w:val="24"/>
          <w:szCs w:val="24"/>
        </w:rPr>
        <w:t>Coffee shop industry in UK:</w:t>
      </w:r>
      <w:bookmarkEnd w:id="3"/>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statistical data of coffee industry market in UK it is evident that the number of outlets of coffee shop in UK has been increased from 643 to 7,421 in 2017. It </w:t>
      </w:r>
      <w:r>
        <w:rPr>
          <w:rFonts w:ascii="Times New Roman" w:hAnsi="Times New Roman" w:cs="Times New Roman"/>
          <w:sz w:val="24"/>
          <w:szCs w:val="24"/>
        </w:rPr>
        <w:t>is also evident from the report that the coffee industry in UK has enjoyed a higher growth from the last few years that denotes a positive sign for the entrepreneur to set up the new coffee shop in the UK market new the Queen’s house. It is also evident fr</w:t>
      </w:r>
      <w:r>
        <w:rPr>
          <w:rFonts w:ascii="Times New Roman" w:hAnsi="Times New Roman" w:cs="Times New Roman"/>
          <w:sz w:val="24"/>
          <w:szCs w:val="24"/>
        </w:rPr>
        <w:t>om the statistical report that over the years, the coffee market chain of UK has been increased by 37% which also provides a large opportunity for the new coffee shop in order to set up their business for the UK market.  According to statistical report pre</w:t>
      </w:r>
      <w:r>
        <w:rPr>
          <w:rFonts w:ascii="Times New Roman" w:hAnsi="Times New Roman" w:cs="Times New Roman"/>
          <w:sz w:val="24"/>
          <w:szCs w:val="24"/>
        </w:rPr>
        <w:t>sented by Allegra it is evident that the annual turnover of the coffee market in 2011 was £2.4 billion which has been increased by £3.4 billion in the year 2016. Therefore, it can be said that the coffee industry market of UK is very competitive. The coffe</w:t>
      </w:r>
      <w:r>
        <w:rPr>
          <w:rFonts w:ascii="Times New Roman" w:hAnsi="Times New Roman" w:cs="Times New Roman"/>
          <w:sz w:val="24"/>
          <w:szCs w:val="24"/>
        </w:rPr>
        <w:t xml:space="preserve">e shop market industry of UK has been increased by 7.3% in turnover during the year of 2017 to £9.6bn which has made the coffee market as most robust sectors in UK.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034915" cy="3313429"/>
            <wp:effectExtent l="19050" t="0" r="0" b="0"/>
            <wp:docPr id="1030"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1">
                    <a:blip r:embed="rId5" cstate="print">
                      <a:extLst>
                        <a:ext uri="{28A0092B-C50C-407E-A947-70E740481C1C}">
                          <a14:useLocalDpi xmlns:a14="http://schemas.microsoft.com/office/drawing/2010/main" val="0"/>
                        </a:ext>
                      </a:extLst>
                    </a:blip>
                    <a:srcRect/>
                    <a:stretch>
                      <a:fillRect/>
                    </a:stretch>
                  </pic:blipFill>
                  <pic:spPr>
                    <a:xfrm>
                      <a:off x="0" y="0"/>
                      <a:ext cx="5034915" cy="3313429"/>
                    </a:xfrm>
                    <a:prstGeom prst="rect">
                      <a:avLst/>
                    </a:prstGeom>
                  </pic:spPr>
                </pic:pic>
              </a:graphicData>
            </a:graphic>
          </wp:inline>
        </w:drawing>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It is evident from the above graph chart that the UK Coffee comprises of three different</w:t>
      </w:r>
      <w:r>
        <w:rPr>
          <w:rFonts w:ascii="Times New Roman" w:hAnsi="Times New Roman" w:cs="Times New Roman"/>
          <w:sz w:val="24"/>
          <w:szCs w:val="24"/>
        </w:rPr>
        <w:t xml:space="preserve"> types such as </w:t>
      </w:r>
      <w:r w:rsidR="00E81803">
        <w:rPr>
          <w:rFonts w:ascii="Times New Roman" w:hAnsi="Times New Roman" w:cs="Times New Roman"/>
          <w:sz w:val="24"/>
          <w:szCs w:val="24"/>
        </w:rPr>
        <w:t>non-specialist</w:t>
      </w:r>
      <w:r>
        <w:rPr>
          <w:rFonts w:ascii="Times New Roman" w:hAnsi="Times New Roman" w:cs="Times New Roman"/>
          <w:sz w:val="24"/>
          <w:szCs w:val="24"/>
        </w:rPr>
        <w:t>, independent and branded coffee chain (</w:t>
      </w:r>
      <w:r>
        <w:rPr>
          <w:rFonts w:ascii="Times New Roman" w:hAnsi="Times New Roman" w:cs="Times New Roman"/>
          <w:color w:val="222222"/>
          <w:sz w:val="24"/>
          <w:szCs w:val="24"/>
          <w:shd w:val="clear" w:color="auto" w:fill="FFFFFF"/>
        </w:rPr>
        <w:t>Grant and Perrott, 2011)</w:t>
      </w:r>
      <w:r>
        <w:rPr>
          <w:rFonts w:ascii="Times New Roman" w:hAnsi="Times New Roman" w:cs="Times New Roman"/>
          <w:sz w:val="24"/>
          <w:szCs w:val="24"/>
        </w:rPr>
        <w:t xml:space="preserve">. From August 1999 to Dec, 2016 the growth of independent operators have been rapidly increasing which provides an opportunity for the new start up coffee shop in </w:t>
      </w:r>
      <w:r>
        <w:rPr>
          <w:rFonts w:ascii="Times New Roman" w:hAnsi="Times New Roman" w:cs="Times New Roman"/>
          <w:sz w:val="24"/>
          <w:szCs w:val="24"/>
        </w:rPr>
        <w:t xml:space="preserve">the UK market near Queen’s house.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new report presented by the Allegra in 2018, it is observed that the coffee shop market of UK has added more than 1215 stores in last 12 months which has increased the number of coffee shops by 24,061 and</w:t>
      </w:r>
      <w:r>
        <w:rPr>
          <w:rFonts w:ascii="Times New Roman" w:hAnsi="Times New Roman" w:cs="Times New Roman"/>
          <w:sz w:val="24"/>
          <w:szCs w:val="24"/>
        </w:rPr>
        <w:t xml:space="preserve"> represents the overall growth of the coffee shop by 5.3%. Costa Coffee, </w:t>
      </w:r>
      <w:r w:rsidR="00E81803">
        <w:rPr>
          <w:rFonts w:ascii="Times New Roman" w:hAnsi="Times New Roman" w:cs="Times New Roman"/>
          <w:sz w:val="24"/>
          <w:szCs w:val="24"/>
        </w:rPr>
        <w:t>cafe</w:t>
      </w:r>
      <w:r>
        <w:rPr>
          <w:rFonts w:ascii="Times New Roman" w:hAnsi="Times New Roman" w:cs="Times New Roman"/>
          <w:sz w:val="24"/>
          <w:szCs w:val="24"/>
        </w:rPr>
        <w:t xml:space="preserve"> Nero and Starbucks are the prime competitors in the UK coffee shop market which dominates the overall coffee market of UK. These thee coffee chain in UK together has achieved 52</w:t>
      </w:r>
      <w:r>
        <w:rPr>
          <w:rFonts w:ascii="Times New Roman" w:hAnsi="Times New Roman" w:cs="Times New Roman"/>
          <w:sz w:val="24"/>
          <w:szCs w:val="24"/>
        </w:rPr>
        <w:t xml:space="preserve">.9% market share in the coffee market of UK. </w:t>
      </w:r>
    </w:p>
    <w:p w:rsidR="00820D7B" w:rsidRDefault="00B77CC0">
      <w:pPr>
        <w:pStyle w:val="Heading1"/>
        <w:spacing w:line="360" w:lineRule="auto"/>
        <w:jc w:val="both"/>
        <w:rPr>
          <w:rFonts w:ascii="Times New Roman" w:hAnsi="Times New Roman" w:cs="Times New Roman"/>
          <w:sz w:val="24"/>
          <w:szCs w:val="24"/>
        </w:rPr>
      </w:pPr>
      <w:bookmarkStart w:id="4" w:name="_Toc512526893"/>
      <w:r>
        <w:rPr>
          <w:rFonts w:ascii="Times New Roman" w:hAnsi="Times New Roman" w:cs="Times New Roman"/>
          <w:sz w:val="24"/>
          <w:szCs w:val="24"/>
        </w:rPr>
        <w:t>Competitors:</w:t>
      </w:r>
      <w:bookmarkEnd w:id="4"/>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set up a new business in the new market, the investors as well as the entrepreneur should analyze the competitors of the business within the market industry. It is evident from the var</w:t>
      </w:r>
      <w:r>
        <w:rPr>
          <w:rFonts w:ascii="Times New Roman" w:hAnsi="Times New Roman" w:cs="Times New Roman"/>
          <w:sz w:val="24"/>
          <w:szCs w:val="24"/>
        </w:rPr>
        <w:t xml:space="preserve">ious statistical reports that the coffee shop market in UK is the most robust sectors which provide a number of opportunities for the coffee shop to develop their growth and success in the competitive </w:t>
      </w:r>
      <w:r>
        <w:rPr>
          <w:rFonts w:ascii="Times New Roman" w:hAnsi="Times New Roman" w:cs="Times New Roman"/>
          <w:sz w:val="24"/>
          <w:szCs w:val="24"/>
        </w:rPr>
        <w:lastRenderedPageBreak/>
        <w:t xml:space="preserve">market. The prime competitors of the coffee shop in UK </w:t>
      </w:r>
      <w:r>
        <w:rPr>
          <w:rFonts w:ascii="Times New Roman" w:hAnsi="Times New Roman" w:cs="Times New Roman"/>
          <w:sz w:val="24"/>
          <w:szCs w:val="24"/>
        </w:rPr>
        <w:t xml:space="preserve">market are Costa, </w:t>
      </w:r>
      <w:r w:rsidR="00D41B11">
        <w:rPr>
          <w:rFonts w:ascii="Times New Roman" w:hAnsi="Times New Roman" w:cs="Times New Roman"/>
          <w:sz w:val="24"/>
          <w:szCs w:val="24"/>
        </w:rPr>
        <w:t>Starbucks</w:t>
      </w:r>
      <w:r>
        <w:rPr>
          <w:rFonts w:ascii="Times New Roman" w:hAnsi="Times New Roman" w:cs="Times New Roman"/>
          <w:sz w:val="24"/>
          <w:szCs w:val="24"/>
        </w:rPr>
        <w:t xml:space="preserve">, </w:t>
      </w:r>
      <w:r w:rsidR="00D41B11">
        <w:rPr>
          <w:rFonts w:ascii="Times New Roman" w:hAnsi="Times New Roman" w:cs="Times New Roman"/>
          <w:sz w:val="24"/>
          <w:szCs w:val="24"/>
        </w:rPr>
        <w:t>Cafe</w:t>
      </w:r>
      <w:r>
        <w:rPr>
          <w:rFonts w:ascii="Times New Roman" w:hAnsi="Times New Roman" w:cs="Times New Roman"/>
          <w:sz w:val="24"/>
          <w:szCs w:val="24"/>
        </w:rPr>
        <w:t xml:space="preserve"> Nero, Coffee republic and coffee#1.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37885" cy="2172970"/>
            <wp:effectExtent l="19050" t="0" r="5715" b="0"/>
            <wp:docPr id="103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rotWithShape="1">
                    <a:blip r:embed="rId6" cstate="print">
                      <a:extLst>
                        <a:ext uri="{28A0092B-C50C-407E-A947-70E740481C1C}">
                          <a14:useLocalDpi xmlns:a14="http://schemas.microsoft.com/office/drawing/2010/main" val="0"/>
                        </a:ext>
                      </a:extLst>
                    </a:blip>
                    <a:srcRect/>
                    <a:stretch>
                      <a:fillRect/>
                    </a:stretch>
                  </pic:blipFill>
                  <pic:spPr>
                    <a:xfrm>
                      <a:off x="0" y="0"/>
                      <a:ext cx="5937885" cy="2172970"/>
                    </a:xfrm>
                    <a:prstGeom prst="rect">
                      <a:avLst/>
                    </a:prstGeom>
                  </pic:spPr>
                </pic:pic>
              </a:graphicData>
            </a:graphic>
          </wp:inline>
        </w:drawing>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above graph chart it is evident that Costa has 2000 coffee shops and Starbucks has 792 retail outlets, </w:t>
      </w:r>
      <w:r w:rsidR="00E81803">
        <w:rPr>
          <w:rFonts w:ascii="Times New Roman" w:hAnsi="Times New Roman" w:cs="Times New Roman"/>
          <w:sz w:val="24"/>
          <w:szCs w:val="24"/>
        </w:rPr>
        <w:t>Cafe</w:t>
      </w:r>
      <w:r>
        <w:rPr>
          <w:rFonts w:ascii="Times New Roman" w:hAnsi="Times New Roman" w:cs="Times New Roman"/>
          <w:sz w:val="24"/>
          <w:szCs w:val="24"/>
        </w:rPr>
        <w:t xml:space="preserve"> Nero has 620 coffee shops, Coffee republic has 230 outle</w:t>
      </w:r>
      <w:r>
        <w:rPr>
          <w:rFonts w:ascii="Times New Roman" w:hAnsi="Times New Roman" w:cs="Times New Roman"/>
          <w:sz w:val="24"/>
          <w:szCs w:val="24"/>
        </w:rPr>
        <w:t xml:space="preserve">ts and Coffee #1 has 57 outlet chains in UK. Costa Coffee, </w:t>
      </w:r>
      <w:r w:rsidR="00E81803">
        <w:rPr>
          <w:rFonts w:ascii="Times New Roman" w:hAnsi="Times New Roman" w:cs="Times New Roman"/>
          <w:sz w:val="24"/>
          <w:szCs w:val="24"/>
        </w:rPr>
        <w:t>cafe</w:t>
      </w:r>
      <w:r>
        <w:rPr>
          <w:rFonts w:ascii="Times New Roman" w:hAnsi="Times New Roman" w:cs="Times New Roman"/>
          <w:sz w:val="24"/>
          <w:szCs w:val="24"/>
        </w:rPr>
        <w:t xml:space="preserve"> Nero and Starbucks together have acquired more than 52.9% market share in the coffee industry of UK (</w:t>
      </w:r>
      <w:proofErr w:type="spellStart"/>
      <w:r>
        <w:rPr>
          <w:rFonts w:ascii="Times New Roman" w:hAnsi="Times New Roman" w:cs="Times New Roman"/>
          <w:color w:val="222222"/>
          <w:sz w:val="24"/>
          <w:szCs w:val="24"/>
          <w:shd w:val="clear" w:color="auto" w:fill="FFFFFF"/>
        </w:rPr>
        <w:t>Beuchelt</w:t>
      </w:r>
      <w:proofErr w:type="spellEnd"/>
      <w:r>
        <w:rPr>
          <w:rFonts w:ascii="Times New Roman" w:hAnsi="Times New Roman" w:cs="Times New Roman"/>
          <w:color w:val="222222"/>
          <w:sz w:val="24"/>
          <w:szCs w:val="24"/>
          <w:shd w:val="clear" w:color="auto" w:fill="FFFFFF"/>
        </w:rPr>
        <w:t xml:space="preserve"> and Zeller, 2013)</w:t>
      </w:r>
      <w:r>
        <w:rPr>
          <w:rFonts w:ascii="Times New Roman" w:hAnsi="Times New Roman" w:cs="Times New Roman"/>
          <w:sz w:val="24"/>
          <w:szCs w:val="24"/>
        </w:rPr>
        <w:t>. Therefore, from the above competitor analysis it is evident th</w:t>
      </w:r>
      <w:r>
        <w:rPr>
          <w:rFonts w:ascii="Times New Roman" w:hAnsi="Times New Roman" w:cs="Times New Roman"/>
          <w:sz w:val="24"/>
          <w:szCs w:val="24"/>
        </w:rPr>
        <w:t xml:space="preserve">at the new start up coffee shop has a lot of opportunities for achieving its growth and success in the competitive market for attracting a number of local customers and the visitors in UK. </w:t>
      </w:r>
    </w:p>
    <w:p w:rsidR="00820D7B" w:rsidRDefault="00820D7B">
      <w:pPr>
        <w:spacing w:line="360" w:lineRule="auto"/>
        <w:jc w:val="both"/>
        <w:rPr>
          <w:rFonts w:ascii="Times New Roman" w:hAnsi="Times New Roman" w:cs="Times New Roman"/>
          <w:sz w:val="24"/>
          <w:szCs w:val="24"/>
        </w:rPr>
      </w:pPr>
    </w:p>
    <w:p w:rsidR="00820D7B" w:rsidRDefault="00B77CC0">
      <w:pPr>
        <w:pStyle w:val="Heading1"/>
        <w:spacing w:line="360" w:lineRule="auto"/>
        <w:jc w:val="both"/>
        <w:rPr>
          <w:rFonts w:ascii="Times New Roman" w:hAnsi="Times New Roman" w:cs="Times New Roman"/>
          <w:sz w:val="24"/>
          <w:szCs w:val="24"/>
        </w:rPr>
      </w:pPr>
      <w:bookmarkStart w:id="5" w:name="_Toc512526894"/>
      <w:r>
        <w:rPr>
          <w:rFonts w:ascii="Times New Roman" w:hAnsi="Times New Roman" w:cs="Times New Roman"/>
          <w:sz w:val="24"/>
          <w:szCs w:val="24"/>
        </w:rPr>
        <w:t>PEST analysis:</w:t>
      </w:r>
      <w:bookmarkEnd w:id="5"/>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successfully develop the new start up</w:t>
      </w:r>
      <w:r>
        <w:rPr>
          <w:rFonts w:ascii="Times New Roman" w:hAnsi="Times New Roman" w:cs="Times New Roman"/>
          <w:sz w:val="24"/>
          <w:szCs w:val="24"/>
        </w:rPr>
        <w:t xml:space="preserve"> business within a market, the entrepreneur should properly analyze the external factors of the current market which influences the operating activities of the firm. The PEST framework provides a detailed analysis about political, </w:t>
      </w:r>
      <w:r w:rsidR="00E81803">
        <w:rPr>
          <w:rFonts w:ascii="Times New Roman" w:hAnsi="Times New Roman" w:cs="Times New Roman"/>
          <w:sz w:val="24"/>
          <w:szCs w:val="24"/>
        </w:rPr>
        <w:t>economic</w:t>
      </w:r>
      <w:r>
        <w:rPr>
          <w:rFonts w:ascii="Times New Roman" w:hAnsi="Times New Roman" w:cs="Times New Roman"/>
          <w:sz w:val="24"/>
          <w:szCs w:val="24"/>
        </w:rPr>
        <w:t>, social and te</w:t>
      </w:r>
      <w:r>
        <w:rPr>
          <w:rFonts w:ascii="Times New Roman" w:hAnsi="Times New Roman" w:cs="Times New Roman"/>
          <w:sz w:val="24"/>
          <w:szCs w:val="24"/>
        </w:rPr>
        <w:t xml:space="preserve">chnology factors which influences the operations of the organization. The PEST framework for developing growth of coffee shop in UK market is as summarized below;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factors: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Political factors are one of significant external factors which may impa</w:t>
      </w:r>
      <w:r>
        <w:rPr>
          <w:rFonts w:ascii="Times New Roman" w:hAnsi="Times New Roman" w:cs="Times New Roman"/>
          <w:sz w:val="24"/>
          <w:szCs w:val="24"/>
        </w:rPr>
        <w:t xml:space="preserve">ct on the developing growth of the business in a market. The various political factors of UK that may influence in setting up new coffee shop in the UK market are as listed below; </w:t>
      </w:r>
    </w:p>
    <w:p w:rsidR="00820D7B" w:rsidRDefault="00B77CC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political situation of the UK is said to be stable which have positive </w:t>
      </w:r>
      <w:r>
        <w:rPr>
          <w:rFonts w:ascii="Times New Roman" w:hAnsi="Times New Roman" w:cs="Times New Roman"/>
          <w:sz w:val="24"/>
          <w:szCs w:val="24"/>
        </w:rPr>
        <w:t xml:space="preserve">influence for developing growth of coffee shop in UK market. </w:t>
      </w:r>
    </w:p>
    <w:p w:rsidR="00820D7B" w:rsidRDefault="00B77CC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The various business policies and regulations introduced by the government of UK is in favor of doing new business which also have positive impact for developing growth of the coffee shops in UK</w:t>
      </w:r>
      <w:r>
        <w:rPr>
          <w:rFonts w:ascii="Times New Roman" w:hAnsi="Times New Roman" w:cs="Times New Roman"/>
          <w:sz w:val="24"/>
          <w:szCs w:val="24"/>
        </w:rPr>
        <w:t xml:space="preserve"> market (</w:t>
      </w:r>
      <w:r>
        <w:rPr>
          <w:rFonts w:ascii="Times New Roman" w:hAnsi="Times New Roman" w:cs="Times New Roman"/>
          <w:color w:val="222222"/>
          <w:sz w:val="24"/>
          <w:szCs w:val="24"/>
          <w:shd w:val="clear" w:color="auto" w:fill="FFFFFF"/>
        </w:rPr>
        <w:t>Wray, 2011)</w:t>
      </w:r>
      <w:r>
        <w:rPr>
          <w:rFonts w:ascii="Times New Roman" w:hAnsi="Times New Roman" w:cs="Times New Roman"/>
          <w:sz w:val="24"/>
          <w:szCs w:val="24"/>
        </w:rPr>
        <w:t xml:space="preserve">. </w:t>
      </w:r>
    </w:p>
    <w:p w:rsidR="00820D7B" w:rsidRDefault="00B77CC0">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UK leaving EU countries due to </w:t>
      </w: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in 2016 has restricted the accessing of UK with the EU countries which may have negative impact for developing business of new coffee shop in the UK market. </w:t>
      </w:r>
    </w:p>
    <w:p w:rsidR="00820D7B" w:rsidRDefault="00E81803">
      <w:pPr>
        <w:spacing w:line="360" w:lineRule="auto"/>
        <w:jc w:val="both"/>
        <w:rPr>
          <w:rFonts w:ascii="Times New Roman" w:hAnsi="Times New Roman" w:cs="Times New Roman"/>
          <w:sz w:val="24"/>
          <w:szCs w:val="24"/>
        </w:rPr>
      </w:pPr>
      <w:r>
        <w:rPr>
          <w:rFonts w:ascii="Times New Roman" w:hAnsi="Times New Roman" w:cs="Times New Roman"/>
          <w:sz w:val="24"/>
          <w:szCs w:val="24"/>
        </w:rPr>
        <w:t>Economic</w:t>
      </w:r>
      <w:r w:rsidR="00B77CC0">
        <w:rPr>
          <w:rFonts w:ascii="Times New Roman" w:hAnsi="Times New Roman" w:cs="Times New Roman"/>
          <w:sz w:val="24"/>
          <w:szCs w:val="24"/>
        </w:rPr>
        <w:t xml:space="preserve"> factors: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a </w:t>
      </w:r>
      <w:r>
        <w:rPr>
          <w:rFonts w:ascii="Times New Roman" w:hAnsi="Times New Roman" w:cs="Times New Roman"/>
          <w:sz w:val="24"/>
          <w:szCs w:val="24"/>
        </w:rPr>
        <w:t xml:space="preserve">range of </w:t>
      </w:r>
      <w:r w:rsidR="00E81803">
        <w:rPr>
          <w:rFonts w:ascii="Times New Roman" w:hAnsi="Times New Roman" w:cs="Times New Roman"/>
          <w:sz w:val="24"/>
          <w:szCs w:val="24"/>
        </w:rPr>
        <w:t>economic</w:t>
      </w:r>
      <w:r>
        <w:rPr>
          <w:rFonts w:ascii="Times New Roman" w:hAnsi="Times New Roman" w:cs="Times New Roman"/>
          <w:sz w:val="24"/>
          <w:szCs w:val="24"/>
        </w:rPr>
        <w:t xml:space="preserve"> factors which also influences the operational growth of the business firm within a market. The different kinds of </w:t>
      </w:r>
      <w:r w:rsidR="00E81803">
        <w:rPr>
          <w:rFonts w:ascii="Times New Roman" w:hAnsi="Times New Roman" w:cs="Times New Roman"/>
          <w:sz w:val="24"/>
          <w:szCs w:val="24"/>
        </w:rPr>
        <w:t>economic</w:t>
      </w:r>
      <w:r>
        <w:rPr>
          <w:rFonts w:ascii="Times New Roman" w:hAnsi="Times New Roman" w:cs="Times New Roman"/>
          <w:sz w:val="24"/>
          <w:szCs w:val="24"/>
        </w:rPr>
        <w:t xml:space="preserve"> factors that may influence the development of new </w:t>
      </w:r>
      <w:r w:rsidR="00E81803">
        <w:rPr>
          <w:rFonts w:ascii="Times New Roman" w:hAnsi="Times New Roman" w:cs="Times New Roman"/>
          <w:sz w:val="24"/>
          <w:szCs w:val="24"/>
        </w:rPr>
        <w:t>startup</w:t>
      </w:r>
      <w:r>
        <w:rPr>
          <w:rFonts w:ascii="Times New Roman" w:hAnsi="Times New Roman" w:cs="Times New Roman"/>
          <w:sz w:val="24"/>
          <w:szCs w:val="24"/>
        </w:rPr>
        <w:t xml:space="preserve"> of coffee shop in UK market are as summarized below;</w:t>
      </w:r>
      <w:r>
        <w:rPr>
          <w:rFonts w:ascii="Times New Roman" w:hAnsi="Times New Roman" w:cs="Times New Roman"/>
          <w:sz w:val="24"/>
          <w:szCs w:val="24"/>
        </w:rPr>
        <w:t xml:space="preserve"> </w:t>
      </w:r>
    </w:p>
    <w:p w:rsidR="00820D7B" w:rsidRDefault="00B77CC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stable economy of UK has brought a number of opportunities for the business firm to develop their growth and success in the competitive market. </w:t>
      </w:r>
    </w:p>
    <w:p w:rsidR="00820D7B" w:rsidRDefault="00B77CC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rate GDP growth in the UK may create positive impact on developing growth of operations of the coffee shops in UK. </w:t>
      </w:r>
    </w:p>
    <w:p w:rsidR="00820D7B" w:rsidRDefault="00B77CC0">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new start up should be prepared for any kinds of negative impacts of </w:t>
      </w:r>
      <w:r w:rsidR="00E81803">
        <w:rPr>
          <w:rFonts w:ascii="Times New Roman" w:hAnsi="Times New Roman" w:cs="Times New Roman"/>
          <w:sz w:val="24"/>
          <w:szCs w:val="24"/>
        </w:rPr>
        <w:t>economic</w:t>
      </w:r>
      <w:r>
        <w:rPr>
          <w:rFonts w:ascii="Times New Roman" w:hAnsi="Times New Roman" w:cs="Times New Roman"/>
          <w:sz w:val="24"/>
          <w:szCs w:val="24"/>
        </w:rPr>
        <w:t xml:space="preserve"> factors such as financial crisis, increas</w:t>
      </w:r>
      <w:r>
        <w:rPr>
          <w:rFonts w:ascii="Times New Roman" w:hAnsi="Times New Roman" w:cs="Times New Roman"/>
          <w:sz w:val="24"/>
          <w:szCs w:val="24"/>
        </w:rPr>
        <w:t xml:space="preserve">ing fuel price, economic fluctuations and inflations for the UK market.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factors: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Social factors are other important external factors which also influences the operational growth of the business firm within an industry market. The various social fa</w:t>
      </w:r>
      <w:r>
        <w:rPr>
          <w:rFonts w:ascii="Times New Roman" w:hAnsi="Times New Roman" w:cs="Times New Roman"/>
          <w:sz w:val="24"/>
          <w:szCs w:val="24"/>
        </w:rPr>
        <w:t xml:space="preserve">ctors that may influence the operational growth of new coffee shop for the UK market are as listed below; </w:t>
      </w:r>
    </w:p>
    <w:p w:rsidR="00820D7B" w:rsidRDefault="00B77CC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changing lifestyle, culture, taste and preference of the customers have created positive sign for the new coffee shop to attracting a number of c</w:t>
      </w:r>
      <w:r>
        <w:rPr>
          <w:rFonts w:ascii="Times New Roman" w:hAnsi="Times New Roman" w:cs="Times New Roman"/>
          <w:sz w:val="24"/>
          <w:szCs w:val="24"/>
        </w:rPr>
        <w:t>ustomers in the UK market (</w:t>
      </w:r>
      <w:proofErr w:type="spellStart"/>
      <w:r>
        <w:rPr>
          <w:rFonts w:ascii="Times New Roman" w:hAnsi="Times New Roman" w:cs="Times New Roman"/>
          <w:color w:val="222222"/>
          <w:sz w:val="24"/>
          <w:szCs w:val="24"/>
          <w:shd w:val="clear" w:color="auto" w:fill="FFFFFF"/>
        </w:rPr>
        <w:t>Plourde</w:t>
      </w:r>
      <w:proofErr w:type="spellEnd"/>
      <w:r>
        <w:rPr>
          <w:rFonts w:ascii="Times New Roman" w:hAnsi="Times New Roman" w:cs="Times New Roman"/>
          <w:color w:val="222222"/>
          <w:sz w:val="24"/>
          <w:szCs w:val="24"/>
          <w:shd w:val="clear" w:color="auto" w:fill="FFFFFF"/>
        </w:rPr>
        <w:t>, 2014)</w:t>
      </w:r>
      <w:r>
        <w:rPr>
          <w:rFonts w:ascii="Times New Roman" w:hAnsi="Times New Roman" w:cs="Times New Roman"/>
          <w:sz w:val="24"/>
          <w:szCs w:val="24"/>
        </w:rPr>
        <w:t xml:space="preserve">. </w:t>
      </w:r>
    </w:p>
    <w:p w:rsidR="00820D7B" w:rsidRDefault="00B77CC0">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rate of high income level group and visitors in UK also have created positive influence for developing new coffee shop in the UK market.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factors: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The technological factors also play</w:t>
      </w:r>
      <w:r>
        <w:rPr>
          <w:rFonts w:ascii="Times New Roman" w:hAnsi="Times New Roman" w:cs="Times New Roman"/>
          <w:sz w:val="24"/>
          <w:szCs w:val="24"/>
        </w:rPr>
        <w:t xml:space="preserve"> a key role for developing growth of operation of the business firm within a new market industry. The different kinds of technological factors which influences in developing new start up coffee shop for the UK market are as explained below; </w:t>
      </w:r>
    </w:p>
    <w:p w:rsidR="00820D7B" w:rsidRDefault="00B77CC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The UK has wit</w:t>
      </w:r>
      <w:r>
        <w:rPr>
          <w:rFonts w:ascii="Times New Roman" w:hAnsi="Times New Roman" w:cs="Times New Roman"/>
          <w:sz w:val="24"/>
          <w:szCs w:val="24"/>
        </w:rPr>
        <w:t>nessed a rapid growth in technology and innovation which has created a positive sign for the new start up coffee shop in the UK market.</w:t>
      </w:r>
    </w:p>
    <w:p w:rsidR="00820D7B" w:rsidRDefault="00B77CC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various upgraded technologies used in the coffee chain of UK market will help the new coffee shops to improve their operations within the UK market. </w:t>
      </w:r>
    </w:p>
    <w:p w:rsidR="00820D7B" w:rsidRDefault="00B77CC0">
      <w:pPr>
        <w:pStyle w:val="Heading1"/>
        <w:spacing w:line="360" w:lineRule="auto"/>
        <w:jc w:val="both"/>
        <w:rPr>
          <w:rFonts w:ascii="Times New Roman" w:hAnsi="Times New Roman" w:cs="Times New Roman"/>
          <w:sz w:val="24"/>
          <w:szCs w:val="24"/>
        </w:rPr>
      </w:pPr>
      <w:bookmarkStart w:id="6" w:name="_Toc512526895"/>
      <w:r>
        <w:rPr>
          <w:rFonts w:ascii="Times New Roman" w:hAnsi="Times New Roman" w:cs="Times New Roman"/>
          <w:sz w:val="24"/>
          <w:szCs w:val="24"/>
        </w:rPr>
        <w:t>Target market analysis:</w:t>
      </w:r>
      <w:bookmarkEnd w:id="6"/>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For successfully developing the business plan for a particular market, the or</w:t>
      </w:r>
      <w:r>
        <w:rPr>
          <w:rFonts w:ascii="Times New Roman" w:hAnsi="Times New Roman" w:cs="Times New Roman"/>
          <w:sz w:val="24"/>
          <w:szCs w:val="24"/>
        </w:rPr>
        <w:t xml:space="preserve">ganization should focus upon their market to attract them. The potential customers of a business are the individuals for whom the products and services of the organization will be developed. The UK is one of the most attractive tourist destinations across </w:t>
      </w:r>
      <w:r>
        <w:rPr>
          <w:rFonts w:ascii="Times New Roman" w:hAnsi="Times New Roman" w:cs="Times New Roman"/>
          <w:sz w:val="24"/>
          <w:szCs w:val="24"/>
        </w:rPr>
        <w:t>the globe (</w:t>
      </w:r>
      <w:r>
        <w:rPr>
          <w:rFonts w:ascii="Times New Roman" w:hAnsi="Times New Roman" w:cs="Times New Roman"/>
          <w:color w:val="222222"/>
          <w:sz w:val="24"/>
          <w:szCs w:val="24"/>
          <w:shd w:val="clear" w:color="auto" w:fill="FFFFFF"/>
        </w:rPr>
        <w:t>Mullins, 2012)</w:t>
      </w:r>
      <w:r>
        <w:rPr>
          <w:rFonts w:ascii="Times New Roman" w:hAnsi="Times New Roman" w:cs="Times New Roman"/>
          <w:sz w:val="24"/>
          <w:szCs w:val="24"/>
        </w:rPr>
        <w:t>. Therefore, the visitors, local people, working professionals, couples and young generation who wants to spend some time with their partners are the targeted customers for the new coffee shop of UK near Queen’s house. The coffee s</w:t>
      </w:r>
      <w:r>
        <w:rPr>
          <w:rFonts w:ascii="Times New Roman" w:hAnsi="Times New Roman" w:cs="Times New Roman"/>
          <w:sz w:val="24"/>
          <w:szCs w:val="24"/>
        </w:rPr>
        <w:t xml:space="preserve">hop also will target the young couples to offer their quality products and services in order to maintain long term relationship with them. </w:t>
      </w:r>
    </w:p>
    <w:p w:rsidR="00820D7B" w:rsidRDefault="00B77CC0">
      <w:pPr>
        <w:pStyle w:val="Heading1"/>
        <w:spacing w:line="360" w:lineRule="auto"/>
        <w:jc w:val="both"/>
        <w:rPr>
          <w:rFonts w:ascii="Times New Roman" w:hAnsi="Times New Roman" w:cs="Times New Roman"/>
          <w:sz w:val="24"/>
          <w:szCs w:val="24"/>
        </w:rPr>
      </w:pPr>
      <w:bookmarkStart w:id="7" w:name="_Toc512526896"/>
      <w:r>
        <w:rPr>
          <w:rFonts w:ascii="Times New Roman" w:hAnsi="Times New Roman" w:cs="Times New Roman"/>
          <w:sz w:val="24"/>
          <w:szCs w:val="24"/>
        </w:rPr>
        <w:t>Financing strategies:</w:t>
      </w:r>
      <w:bookmarkEnd w:id="7"/>
      <w:r>
        <w:rPr>
          <w:rFonts w:ascii="Times New Roman" w:hAnsi="Times New Roman" w:cs="Times New Roman"/>
          <w:sz w:val="24"/>
          <w:szCs w:val="24"/>
        </w:rPr>
        <w:t xml:space="preserve">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Attracting a large number of investors is one of the prime tasks for the entrepreneur which h</w:t>
      </w:r>
      <w:r>
        <w:rPr>
          <w:rFonts w:ascii="Times New Roman" w:hAnsi="Times New Roman" w:cs="Times New Roman"/>
          <w:sz w:val="24"/>
          <w:szCs w:val="24"/>
        </w:rPr>
        <w:t>elps to maintain sustainability of the business. Adequate funding and proper financing strategies are very important for developing new business. With the help of effective financing strategies, the organization can develop its growth and sustainability in</w:t>
      </w:r>
      <w:r>
        <w:rPr>
          <w:rFonts w:ascii="Times New Roman" w:hAnsi="Times New Roman" w:cs="Times New Roman"/>
          <w:sz w:val="24"/>
          <w:szCs w:val="24"/>
        </w:rPr>
        <w:t xml:space="preserve"> the competitive market. The various </w:t>
      </w:r>
      <w:r>
        <w:rPr>
          <w:rFonts w:ascii="Times New Roman" w:hAnsi="Times New Roman" w:cs="Times New Roman"/>
          <w:sz w:val="24"/>
          <w:szCs w:val="24"/>
        </w:rPr>
        <w:lastRenderedPageBreak/>
        <w:t xml:space="preserve">financing strategies which will be applied for set up the new coffee shop in UK market near Queen’s house are as summarized below;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Equity funding from angel investors or venture capitalists: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Equity funding from angel</w:t>
      </w:r>
      <w:r>
        <w:rPr>
          <w:rFonts w:ascii="Times New Roman" w:hAnsi="Times New Roman" w:cs="Times New Roman"/>
          <w:sz w:val="24"/>
          <w:szCs w:val="24"/>
        </w:rPr>
        <w:t xml:space="preserve"> or venture capitalists are the shareholders or inventors who invest in the company in return of a certain percentage of share of the company. This will provide the much needed equity funding in the project and fulfillment of funding requirements required </w:t>
      </w:r>
      <w:r>
        <w:rPr>
          <w:rFonts w:ascii="Times New Roman" w:hAnsi="Times New Roman" w:cs="Times New Roman"/>
          <w:sz w:val="24"/>
          <w:szCs w:val="24"/>
        </w:rPr>
        <w:t xml:space="preserve">in the project.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Loans form financial institutions: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This is another financing strategy through which the financial institutions like bank will provide loan by taking mortgage as a security which has to be paid by the company (</w:t>
      </w:r>
      <w:proofErr w:type="spellStart"/>
      <w:r>
        <w:rPr>
          <w:rFonts w:ascii="Times New Roman" w:hAnsi="Times New Roman" w:cs="Times New Roman"/>
          <w:color w:val="222222"/>
          <w:sz w:val="24"/>
          <w:szCs w:val="24"/>
          <w:shd w:val="clear" w:color="auto" w:fill="FFFFFF"/>
        </w:rPr>
        <w:t>Hiebeler</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Ketteman</w:t>
      </w:r>
      <w:proofErr w:type="spellEnd"/>
      <w:r>
        <w:rPr>
          <w:rFonts w:ascii="Times New Roman" w:hAnsi="Times New Roman" w:cs="Times New Roman"/>
          <w:color w:val="222222"/>
          <w:sz w:val="24"/>
          <w:szCs w:val="24"/>
          <w:shd w:val="clear" w:color="auto" w:fill="FFFFFF"/>
        </w:rPr>
        <w:t>, 2012)</w:t>
      </w:r>
      <w:r>
        <w:rPr>
          <w:rFonts w:ascii="Times New Roman" w:hAnsi="Times New Roman" w:cs="Times New Roman"/>
          <w:sz w:val="24"/>
          <w:szCs w:val="24"/>
        </w:rPr>
        <w:t>.</w:t>
      </w:r>
      <w:r>
        <w:rPr>
          <w:rFonts w:ascii="Times New Roman" w:hAnsi="Times New Roman" w:cs="Times New Roman"/>
          <w:sz w:val="24"/>
          <w:szCs w:val="24"/>
        </w:rPr>
        <w:t xml:space="preserve"> In order to set up the new coffee shop business in UK, the company will take loan from the bank.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savings: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Personal savings are other financing strategy which is used for investment for set up a new business.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Equity investment from friends and </w:t>
      </w:r>
      <w:r>
        <w:rPr>
          <w:rFonts w:ascii="Times New Roman" w:hAnsi="Times New Roman" w:cs="Times New Roman"/>
          <w:sz w:val="24"/>
          <w:szCs w:val="24"/>
        </w:rPr>
        <w:t xml:space="preserve">families: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entrepreneur also can use equity investment from and families in order to set the new coffee shop business in the UK market.  </w:t>
      </w: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B77CC0">
      <w:pPr>
        <w:pStyle w:val="Heading1"/>
        <w:spacing w:line="360" w:lineRule="auto"/>
        <w:jc w:val="both"/>
        <w:rPr>
          <w:rFonts w:ascii="Times New Roman" w:hAnsi="Times New Roman" w:cs="Times New Roman"/>
          <w:sz w:val="24"/>
          <w:szCs w:val="24"/>
        </w:rPr>
      </w:pPr>
      <w:bookmarkStart w:id="8" w:name="_Toc512526897"/>
      <w:r>
        <w:rPr>
          <w:rFonts w:ascii="Times New Roman" w:hAnsi="Times New Roman" w:cs="Times New Roman"/>
          <w:sz w:val="24"/>
          <w:szCs w:val="24"/>
        </w:rPr>
        <w:lastRenderedPageBreak/>
        <w:t>Start Up cost and Financial Estimates:</w:t>
      </w:r>
      <w:bookmarkEnd w:id="8"/>
    </w:p>
    <w:p w:rsidR="00820D7B" w:rsidRDefault="00820D7B">
      <w:pPr>
        <w:spacing w:line="360" w:lineRule="auto"/>
        <w:jc w:val="both"/>
        <w:rPr>
          <w:rFonts w:ascii="Times New Roman" w:hAnsi="Times New Roman" w:cs="Times New Roman"/>
          <w:sz w:val="24"/>
          <w:szCs w:val="24"/>
        </w:rPr>
      </w:pP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initial </w:t>
      </w:r>
      <w:r w:rsidR="00E81803">
        <w:rPr>
          <w:rFonts w:ascii="Times New Roman" w:hAnsi="Times New Roman" w:cs="Times New Roman"/>
          <w:sz w:val="24"/>
          <w:szCs w:val="24"/>
        </w:rPr>
        <w:t>startup</w:t>
      </w:r>
      <w:r>
        <w:rPr>
          <w:rFonts w:ascii="Times New Roman" w:hAnsi="Times New Roman" w:cs="Times New Roman"/>
          <w:sz w:val="24"/>
          <w:szCs w:val="24"/>
        </w:rPr>
        <w:t xml:space="preserve"> cost required for the established of the coffee shop business are depicted below </w:t>
      </w:r>
    </w:p>
    <w:tbl>
      <w:tblPr>
        <w:tblW w:w="9077" w:type="dxa"/>
        <w:tblInd w:w="89" w:type="dxa"/>
        <w:tblLook w:val="04A0" w:firstRow="1" w:lastRow="0" w:firstColumn="1" w:lastColumn="0" w:noHBand="0" w:noVBand="1"/>
      </w:tblPr>
      <w:tblGrid>
        <w:gridCol w:w="5895"/>
        <w:gridCol w:w="3182"/>
      </w:tblGrid>
      <w:tr w:rsidR="00820D7B">
        <w:trPr>
          <w:trHeight w:val="318"/>
        </w:trPr>
        <w:tc>
          <w:tcPr>
            <w:tcW w:w="5895"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cost heads </w:t>
            </w:r>
          </w:p>
        </w:tc>
        <w:tc>
          <w:tcPr>
            <w:tcW w:w="3182" w:type="dxa"/>
            <w:tcBorders>
              <w:top w:val="single" w:sz="4" w:space="0" w:color="auto"/>
              <w:left w:val="nil"/>
              <w:bottom w:val="single" w:sz="4" w:space="0" w:color="auto"/>
              <w:right w:val="single" w:sz="4" w:space="0" w:color="auto"/>
            </w:tcBorders>
            <w:shd w:val="clear" w:color="000000" w:fill="92D050"/>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Amount (in £)</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Yearly rent of the commercial space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Kitchen development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D41B11">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Crockeries</w:t>
            </w:r>
            <w:r w:rsidR="00B77CC0">
              <w:rPr>
                <w:rFonts w:ascii="Times New Roman" w:eastAsia="Times New Roman" w:hAnsi="Times New Roman" w:cs="Times New Roman"/>
                <w:color w:val="000000"/>
                <w:sz w:val="24"/>
                <w:szCs w:val="24"/>
              </w:rPr>
              <w:t xml:space="preserve"> and utensils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IT costs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Initial human resource costs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Interior decorations (furniture)</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Lightings and fixtures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license fees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10000</w:t>
            </w:r>
          </w:p>
        </w:tc>
      </w:tr>
      <w:tr w:rsidR="00820D7B">
        <w:trPr>
          <w:trHeight w:val="318"/>
        </w:trPr>
        <w:tc>
          <w:tcPr>
            <w:tcW w:w="589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initial procurement of raw materials </w:t>
            </w:r>
          </w:p>
        </w:tc>
        <w:tc>
          <w:tcPr>
            <w:tcW w:w="3182"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5000</w:t>
            </w:r>
          </w:p>
        </w:tc>
      </w:tr>
    </w:tbl>
    <w:p w:rsidR="00820D7B" w:rsidRDefault="00820D7B">
      <w:pPr>
        <w:spacing w:line="360" w:lineRule="auto"/>
        <w:jc w:val="both"/>
        <w:rPr>
          <w:rFonts w:ascii="Times New Roman" w:hAnsi="Times New Roman" w:cs="Times New Roman"/>
          <w:sz w:val="24"/>
          <w:szCs w:val="24"/>
        </w:rPr>
      </w:pP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financial projects of revenue which is estimated from coffee shop business </w:t>
      </w:r>
      <w:r>
        <w:rPr>
          <w:rFonts w:ascii="Times New Roman" w:hAnsi="Times New Roman" w:cs="Times New Roman"/>
          <w:sz w:val="24"/>
          <w:szCs w:val="24"/>
        </w:rPr>
        <w:t>for next 5 years are mentioned below:</w:t>
      </w:r>
    </w:p>
    <w:tbl>
      <w:tblPr>
        <w:tblW w:w="8632" w:type="dxa"/>
        <w:tblInd w:w="103" w:type="dxa"/>
        <w:tblLook w:val="04A0" w:firstRow="1" w:lastRow="0" w:firstColumn="1" w:lastColumn="0" w:noHBand="0" w:noVBand="1"/>
      </w:tblPr>
      <w:tblGrid>
        <w:gridCol w:w="4725"/>
        <w:gridCol w:w="3907"/>
      </w:tblGrid>
      <w:tr w:rsidR="00820D7B">
        <w:trPr>
          <w:trHeight w:val="777"/>
        </w:trPr>
        <w:tc>
          <w:tcPr>
            <w:tcW w:w="4725"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Year </w:t>
            </w:r>
          </w:p>
        </w:tc>
        <w:tc>
          <w:tcPr>
            <w:tcW w:w="3907" w:type="dxa"/>
            <w:tcBorders>
              <w:top w:val="single" w:sz="4" w:space="0" w:color="auto"/>
              <w:left w:val="nil"/>
              <w:bottom w:val="single" w:sz="4" w:space="0" w:color="auto"/>
              <w:right w:val="single" w:sz="4" w:space="0" w:color="auto"/>
            </w:tcBorders>
            <w:shd w:val="clear" w:color="000000" w:fill="92D050"/>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Estimated revenue  (in £)</w:t>
            </w:r>
          </w:p>
        </w:tc>
      </w:tr>
      <w:tr w:rsidR="00820D7B">
        <w:trPr>
          <w:trHeight w:val="389"/>
        </w:trPr>
        <w:tc>
          <w:tcPr>
            <w:tcW w:w="472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Year 1</w:t>
            </w:r>
          </w:p>
        </w:tc>
        <w:tc>
          <w:tcPr>
            <w:tcW w:w="3907"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400000</w:t>
            </w:r>
          </w:p>
        </w:tc>
      </w:tr>
      <w:tr w:rsidR="00820D7B">
        <w:trPr>
          <w:trHeight w:val="389"/>
        </w:trPr>
        <w:tc>
          <w:tcPr>
            <w:tcW w:w="472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Year 2</w:t>
            </w:r>
          </w:p>
        </w:tc>
        <w:tc>
          <w:tcPr>
            <w:tcW w:w="3907"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440000</w:t>
            </w:r>
          </w:p>
        </w:tc>
      </w:tr>
      <w:tr w:rsidR="00820D7B">
        <w:trPr>
          <w:trHeight w:val="389"/>
        </w:trPr>
        <w:tc>
          <w:tcPr>
            <w:tcW w:w="472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Year 3</w:t>
            </w:r>
          </w:p>
        </w:tc>
        <w:tc>
          <w:tcPr>
            <w:tcW w:w="3907"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484000</w:t>
            </w:r>
          </w:p>
        </w:tc>
      </w:tr>
      <w:tr w:rsidR="00820D7B">
        <w:trPr>
          <w:trHeight w:val="389"/>
        </w:trPr>
        <w:tc>
          <w:tcPr>
            <w:tcW w:w="472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Year 4</w:t>
            </w:r>
          </w:p>
        </w:tc>
        <w:tc>
          <w:tcPr>
            <w:tcW w:w="3907"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532400</w:t>
            </w:r>
          </w:p>
        </w:tc>
      </w:tr>
      <w:tr w:rsidR="00820D7B">
        <w:trPr>
          <w:trHeight w:val="389"/>
        </w:trPr>
        <w:tc>
          <w:tcPr>
            <w:tcW w:w="4725" w:type="dxa"/>
            <w:tcBorders>
              <w:top w:val="nil"/>
              <w:left w:val="single" w:sz="4" w:space="0" w:color="auto"/>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Year 5</w:t>
            </w:r>
          </w:p>
        </w:tc>
        <w:tc>
          <w:tcPr>
            <w:tcW w:w="3907" w:type="dxa"/>
            <w:tcBorders>
              <w:top w:val="nil"/>
              <w:left w:val="nil"/>
              <w:bottom w:val="single" w:sz="4" w:space="0" w:color="auto"/>
              <w:right w:val="single" w:sz="4" w:space="0" w:color="auto"/>
            </w:tcBorders>
            <w:shd w:val="clear" w:color="auto" w:fill="auto"/>
            <w:noWrap/>
            <w:vAlign w:val="bottom"/>
            <w:hideMark/>
          </w:tcPr>
          <w:p w:rsidR="00820D7B" w:rsidRDefault="00B77CC0">
            <w:p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585640</w:t>
            </w:r>
          </w:p>
        </w:tc>
      </w:tr>
    </w:tbl>
    <w:p w:rsidR="00820D7B" w:rsidRDefault="00820D7B">
      <w:pPr>
        <w:spacing w:line="360" w:lineRule="auto"/>
        <w:jc w:val="both"/>
        <w:rPr>
          <w:rFonts w:ascii="Times New Roman" w:hAnsi="Times New Roman" w:cs="Times New Roman"/>
          <w:sz w:val="24"/>
          <w:szCs w:val="24"/>
        </w:rPr>
      </w:pPr>
    </w:p>
    <w:p w:rsidR="00820D7B" w:rsidRDefault="00B77CC0">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Notes: Yearly increase in revenue considered as 10%. </w:t>
      </w:r>
    </w:p>
    <w:p w:rsidR="00820D7B" w:rsidRDefault="00B77CC0">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114300" distR="114300">
            <wp:extent cx="5799859" cy="2137558"/>
            <wp:effectExtent l="0" t="0" r="0" b="0"/>
            <wp:docPr id="1033" name="Image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B77CC0">
      <w:pPr>
        <w:pStyle w:val="Heading1"/>
        <w:spacing w:line="360" w:lineRule="auto"/>
        <w:jc w:val="both"/>
        <w:rPr>
          <w:rFonts w:ascii="Times New Roman" w:hAnsi="Times New Roman" w:cs="Times New Roman"/>
          <w:sz w:val="24"/>
          <w:szCs w:val="24"/>
        </w:rPr>
      </w:pPr>
      <w:bookmarkStart w:id="9" w:name="_Toc512526898"/>
      <w:r>
        <w:rPr>
          <w:rFonts w:ascii="Times New Roman" w:hAnsi="Times New Roman" w:cs="Times New Roman"/>
          <w:sz w:val="24"/>
          <w:szCs w:val="24"/>
        </w:rPr>
        <w:t>Conclusion:</w:t>
      </w:r>
      <w:bookmarkEnd w:id="9"/>
      <w:r>
        <w:rPr>
          <w:rFonts w:ascii="Times New Roman" w:hAnsi="Times New Roman" w:cs="Times New Roman"/>
          <w:sz w:val="24"/>
          <w:szCs w:val="24"/>
        </w:rPr>
        <w:t xml:space="preserve"> </w:t>
      </w:r>
    </w:p>
    <w:p w:rsidR="00B77CC0" w:rsidRDefault="00B77CC0">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Pr>
          <w:rFonts w:ascii="Times New Roman" w:hAnsi="Times New Roman" w:cs="Times New Roman"/>
          <w:sz w:val="24"/>
          <w:szCs w:val="24"/>
        </w:rPr>
        <w:t xml:space="preserve"> is evident from the business plan that Coffee shop has a higher growth in the UK market. This business plan has focused upon the business idea and products and services offered by the coffee shop. This particular business plan also has analyzed the curren</w:t>
      </w:r>
      <w:r>
        <w:rPr>
          <w:rFonts w:ascii="Times New Roman" w:hAnsi="Times New Roman" w:cs="Times New Roman"/>
          <w:sz w:val="24"/>
          <w:szCs w:val="24"/>
        </w:rPr>
        <w:t xml:space="preserve">t industry market of coffee chain in UK and market analysis. The financing strategy, target market analysis and financial projection for set up the new coffee shop also have been evaluated in this particular business plan. </w:t>
      </w:r>
      <w:r w:rsidR="00D41B11">
        <w:rPr>
          <w:rFonts w:ascii="Times New Roman" w:hAnsi="Times New Roman" w:cs="Times New Roman"/>
          <w:sz w:val="24"/>
          <w:szCs w:val="24"/>
        </w:rPr>
        <w:t xml:space="preserve">This business plan has a very good impact in the growth rate as compared to the last few years which has inspired me to take this plan. Mostly the visitors in the UK near the target area is </w:t>
      </w:r>
      <w:r w:rsidR="00667A38">
        <w:rPr>
          <w:rFonts w:ascii="Times New Roman" w:hAnsi="Times New Roman" w:cs="Times New Roman"/>
          <w:sz w:val="24"/>
          <w:szCs w:val="24"/>
        </w:rPr>
        <w:t>going to approach the business not only the visitors but also the international students who wish to see the most popular destination and the mandatory place to visit so, which is directly gives the approaches to the customers without any kind of marketing which gradually increases the sale on daily basis.</w:t>
      </w: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bookmarkStart w:id="10" w:name="_GoBack"/>
      <w:bookmarkEnd w:id="10"/>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820D7B">
      <w:pPr>
        <w:spacing w:line="360" w:lineRule="auto"/>
        <w:jc w:val="both"/>
        <w:rPr>
          <w:rFonts w:ascii="Times New Roman" w:hAnsi="Times New Roman" w:cs="Times New Roman"/>
          <w:sz w:val="24"/>
          <w:szCs w:val="24"/>
        </w:rPr>
      </w:pPr>
    </w:p>
    <w:p w:rsidR="00820D7B" w:rsidRDefault="00B77CC0">
      <w:pPr>
        <w:pStyle w:val="Heading1"/>
        <w:spacing w:line="360" w:lineRule="auto"/>
        <w:jc w:val="both"/>
        <w:rPr>
          <w:rFonts w:ascii="Times New Roman" w:hAnsi="Times New Roman" w:cs="Times New Roman"/>
          <w:sz w:val="24"/>
          <w:szCs w:val="24"/>
        </w:rPr>
      </w:pPr>
      <w:bookmarkStart w:id="11" w:name="_Toc512526899"/>
      <w:r>
        <w:rPr>
          <w:rFonts w:ascii="Times New Roman" w:hAnsi="Times New Roman" w:cs="Times New Roman"/>
          <w:sz w:val="24"/>
          <w:szCs w:val="24"/>
        </w:rPr>
        <w:t>References:</w:t>
      </w:r>
      <w:bookmarkEnd w:id="11"/>
      <w:r>
        <w:rPr>
          <w:rFonts w:ascii="Times New Roman" w:hAnsi="Times New Roman" w:cs="Times New Roman"/>
          <w:sz w:val="24"/>
          <w:szCs w:val="24"/>
        </w:rPr>
        <w:t xml:space="preserve"> </w:t>
      </w:r>
    </w:p>
    <w:p w:rsidR="00820D7B" w:rsidRDefault="00820D7B"/>
    <w:p w:rsidR="00820D7B" w:rsidRDefault="00B77CC0">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Fuzi</w:t>
      </w:r>
      <w:proofErr w:type="spellEnd"/>
      <w:r>
        <w:rPr>
          <w:rFonts w:ascii="Times New Roman" w:hAnsi="Times New Roman" w:cs="Times New Roman"/>
          <w:color w:val="222222"/>
          <w:sz w:val="24"/>
          <w:szCs w:val="24"/>
          <w:shd w:val="clear" w:color="auto" w:fill="FFFFFF"/>
        </w:rPr>
        <w:t>, A., 2</w:t>
      </w:r>
      <w:r>
        <w:rPr>
          <w:rFonts w:ascii="Times New Roman" w:hAnsi="Times New Roman" w:cs="Times New Roman"/>
          <w:color w:val="222222"/>
          <w:sz w:val="24"/>
          <w:szCs w:val="24"/>
          <w:shd w:val="clear" w:color="auto" w:fill="FFFFFF"/>
        </w:rPr>
        <w:t>015. Co-working spaces for promoting entrepreneurship in sparse regions: the case of South Wales. </w:t>
      </w:r>
      <w:r>
        <w:rPr>
          <w:rFonts w:ascii="Times New Roman" w:hAnsi="Times New Roman" w:cs="Times New Roman"/>
          <w:i/>
          <w:iCs/>
          <w:color w:val="222222"/>
          <w:sz w:val="24"/>
          <w:szCs w:val="24"/>
          <w:shd w:val="clear" w:color="auto" w:fill="FFFFFF"/>
        </w:rPr>
        <w:t>Regional Studies, Regional Science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w:t>
      </w:r>
      <w:r>
        <w:rPr>
          <w:rFonts w:ascii="Times New Roman" w:hAnsi="Times New Roman" w:cs="Times New Roman"/>
          <w:color w:val="222222"/>
          <w:sz w:val="24"/>
          <w:szCs w:val="24"/>
          <w:shd w:val="clear" w:color="auto" w:fill="FFFFFF"/>
        </w:rPr>
        <w:t xml:space="preserve">(1), pp.462-469. </w:t>
      </w:r>
    </w:p>
    <w:p w:rsidR="00820D7B" w:rsidRDefault="00B77CC0">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Burgoine</w:t>
      </w:r>
      <w:proofErr w:type="spellEnd"/>
      <w:r>
        <w:rPr>
          <w:rFonts w:ascii="Times New Roman" w:hAnsi="Times New Roman" w:cs="Times New Roman"/>
          <w:color w:val="222222"/>
          <w:sz w:val="24"/>
          <w:szCs w:val="24"/>
          <w:shd w:val="clear" w:color="auto" w:fill="FFFFFF"/>
        </w:rPr>
        <w:t>, T. and Harrison, F., 2013. Comparing the accuracy of two secondary food environment data sour</w:t>
      </w:r>
      <w:r>
        <w:rPr>
          <w:rFonts w:ascii="Times New Roman" w:hAnsi="Times New Roman" w:cs="Times New Roman"/>
          <w:color w:val="222222"/>
          <w:sz w:val="24"/>
          <w:szCs w:val="24"/>
          <w:shd w:val="clear" w:color="auto" w:fill="FFFFFF"/>
        </w:rPr>
        <w:t>ces in the UK across socio-economic and urban/rural divides. </w:t>
      </w:r>
      <w:r>
        <w:rPr>
          <w:rFonts w:ascii="Times New Roman" w:hAnsi="Times New Roman" w:cs="Times New Roman"/>
          <w:i/>
          <w:iCs/>
          <w:color w:val="222222"/>
          <w:sz w:val="24"/>
          <w:szCs w:val="24"/>
          <w:shd w:val="clear" w:color="auto" w:fill="FFFFFF"/>
        </w:rPr>
        <w:t xml:space="preserve">International journal of health </w:t>
      </w:r>
      <w:proofErr w:type="spellStart"/>
      <w:r>
        <w:rPr>
          <w:rFonts w:ascii="Times New Roman" w:hAnsi="Times New Roman" w:cs="Times New Roman"/>
          <w:i/>
          <w:iCs/>
          <w:color w:val="222222"/>
          <w:sz w:val="24"/>
          <w:szCs w:val="24"/>
          <w:shd w:val="clear" w:color="auto" w:fill="FFFFFF"/>
        </w:rPr>
        <w:t>geographics</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 xml:space="preserve">(1), p.2. </w:t>
      </w:r>
    </w:p>
    <w:p w:rsidR="00820D7B" w:rsidRDefault="00B77CC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Lloyd, C. and Payne, J., 2014. ‘It’s all hands-on, even for management’: Managerial work in the UK cafe sector. </w:t>
      </w:r>
      <w:proofErr w:type="gramStart"/>
      <w:r>
        <w:rPr>
          <w:rFonts w:ascii="Times New Roman" w:hAnsi="Times New Roman" w:cs="Times New Roman"/>
          <w:i/>
          <w:iCs/>
          <w:color w:val="222222"/>
          <w:sz w:val="24"/>
          <w:szCs w:val="24"/>
          <w:shd w:val="clear" w:color="auto" w:fill="FFFFFF"/>
        </w:rPr>
        <w:t>human</w:t>
      </w:r>
      <w:proofErr w:type="gramEnd"/>
      <w:r>
        <w:rPr>
          <w:rFonts w:ascii="Times New Roman" w:hAnsi="Times New Roman" w:cs="Times New Roman"/>
          <w:i/>
          <w:iCs/>
          <w:color w:val="222222"/>
          <w:sz w:val="24"/>
          <w:szCs w:val="24"/>
          <w:shd w:val="clear" w:color="auto" w:fill="FFFFFF"/>
        </w:rPr>
        <w:t xml:space="preserve"> relations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67</w:t>
      </w:r>
      <w:r>
        <w:rPr>
          <w:rFonts w:ascii="Times New Roman" w:hAnsi="Times New Roman" w:cs="Times New Roman"/>
          <w:color w:val="222222"/>
          <w:sz w:val="24"/>
          <w:szCs w:val="24"/>
          <w:shd w:val="clear" w:color="auto" w:fill="FFFFFF"/>
        </w:rPr>
        <w:t>(4), p</w:t>
      </w:r>
      <w:r>
        <w:rPr>
          <w:rFonts w:ascii="Times New Roman" w:hAnsi="Times New Roman" w:cs="Times New Roman"/>
          <w:color w:val="222222"/>
          <w:sz w:val="24"/>
          <w:szCs w:val="24"/>
          <w:shd w:val="clear" w:color="auto" w:fill="FFFFFF"/>
        </w:rPr>
        <w:t xml:space="preserve">p.465-488. </w:t>
      </w:r>
    </w:p>
    <w:p w:rsidR="00820D7B" w:rsidRDefault="00B77CC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Mullins, J., 2012. </w:t>
      </w:r>
      <w:r>
        <w:rPr>
          <w:rFonts w:ascii="Times New Roman" w:hAnsi="Times New Roman" w:cs="Times New Roman"/>
          <w:i/>
          <w:iCs/>
          <w:color w:val="222222"/>
          <w:sz w:val="24"/>
          <w:szCs w:val="24"/>
          <w:shd w:val="clear" w:color="auto" w:fill="FFFFFF"/>
        </w:rPr>
        <w:t xml:space="preserve">The new business road test: What entrepreneurs and executives should do before writing a business </w:t>
      </w:r>
      <w:proofErr w:type="gramStart"/>
      <w:r>
        <w:rPr>
          <w:rFonts w:ascii="Times New Roman" w:hAnsi="Times New Roman" w:cs="Times New Roman"/>
          <w:i/>
          <w:iCs/>
          <w:color w:val="222222"/>
          <w:sz w:val="24"/>
          <w:szCs w:val="24"/>
          <w:shd w:val="clear" w:color="auto" w:fill="FFFFFF"/>
        </w:rPr>
        <w:t>plan</w:t>
      </w:r>
      <w:r>
        <w:rPr>
          <w:rFonts w:ascii="Times New Roman" w:hAnsi="Times New Roman" w:cs="Times New Roman"/>
          <w:color w:val="222222"/>
          <w:sz w:val="24"/>
          <w:szCs w:val="24"/>
          <w:shd w:val="clear" w:color="auto" w:fill="FFFFFF"/>
        </w:rPr>
        <w:t>.</w:t>
      </w:r>
      <w:proofErr w:type="gramEnd"/>
      <w:r>
        <w:rPr>
          <w:rFonts w:ascii="Times New Roman" w:hAnsi="Times New Roman" w:cs="Times New Roman"/>
          <w:color w:val="222222"/>
          <w:sz w:val="24"/>
          <w:szCs w:val="24"/>
          <w:shd w:val="clear" w:color="auto" w:fill="FFFFFF"/>
        </w:rPr>
        <w:t xml:space="preserve"> Pearson UK. </w:t>
      </w:r>
    </w:p>
    <w:p w:rsidR="00820D7B" w:rsidRDefault="00B77CC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Grant, J. and Perrott, K., 2011. Where is the café? The challenge of making retail uses viable in mixed-use </w:t>
      </w:r>
      <w:r>
        <w:rPr>
          <w:rFonts w:ascii="Times New Roman" w:hAnsi="Times New Roman" w:cs="Times New Roman"/>
          <w:color w:val="222222"/>
          <w:sz w:val="24"/>
          <w:szCs w:val="24"/>
          <w:shd w:val="clear" w:color="auto" w:fill="FFFFFF"/>
        </w:rPr>
        <w:t>suburban developments. </w:t>
      </w:r>
      <w:r>
        <w:rPr>
          <w:rFonts w:ascii="Times New Roman" w:hAnsi="Times New Roman" w:cs="Times New Roman"/>
          <w:i/>
          <w:iCs/>
          <w:color w:val="222222"/>
          <w:sz w:val="24"/>
          <w:szCs w:val="24"/>
          <w:shd w:val="clear" w:color="auto" w:fill="FFFFFF"/>
        </w:rPr>
        <w:t>Urban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48</w:t>
      </w:r>
      <w:r>
        <w:rPr>
          <w:rFonts w:ascii="Times New Roman" w:hAnsi="Times New Roman" w:cs="Times New Roman"/>
          <w:color w:val="222222"/>
          <w:sz w:val="24"/>
          <w:szCs w:val="24"/>
          <w:shd w:val="clear" w:color="auto" w:fill="FFFFFF"/>
        </w:rPr>
        <w:t xml:space="preserve">(1), pp.177-195. </w:t>
      </w:r>
    </w:p>
    <w:p w:rsidR="00820D7B" w:rsidRDefault="00B77CC0">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Beuchelt</w:t>
      </w:r>
      <w:proofErr w:type="spellEnd"/>
      <w:r>
        <w:rPr>
          <w:rFonts w:ascii="Times New Roman" w:hAnsi="Times New Roman" w:cs="Times New Roman"/>
          <w:color w:val="222222"/>
          <w:sz w:val="24"/>
          <w:szCs w:val="24"/>
          <w:shd w:val="clear" w:color="auto" w:fill="FFFFFF"/>
        </w:rPr>
        <w:t>, T.D. and Zeller, M., 2013. The role of cooperative business models for the success of smallholder coffee certification in Nicaragua: A comparison of conventional, organic and Organic-Fairt</w:t>
      </w:r>
      <w:r>
        <w:rPr>
          <w:rFonts w:ascii="Times New Roman" w:hAnsi="Times New Roman" w:cs="Times New Roman"/>
          <w:color w:val="222222"/>
          <w:sz w:val="24"/>
          <w:szCs w:val="24"/>
          <w:shd w:val="clear" w:color="auto" w:fill="FFFFFF"/>
        </w:rPr>
        <w:t>rade certified cooperatives. </w:t>
      </w:r>
      <w:r>
        <w:rPr>
          <w:rFonts w:ascii="Times New Roman" w:hAnsi="Times New Roman" w:cs="Times New Roman"/>
          <w:i/>
          <w:iCs/>
          <w:color w:val="222222"/>
          <w:sz w:val="24"/>
          <w:szCs w:val="24"/>
          <w:shd w:val="clear" w:color="auto" w:fill="FFFFFF"/>
        </w:rPr>
        <w:t>Renewable Agriculture and Food Systems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28</w:t>
      </w:r>
      <w:r>
        <w:rPr>
          <w:rFonts w:ascii="Times New Roman" w:hAnsi="Times New Roman" w:cs="Times New Roman"/>
          <w:color w:val="222222"/>
          <w:sz w:val="24"/>
          <w:szCs w:val="24"/>
          <w:shd w:val="clear" w:color="auto" w:fill="FFFFFF"/>
        </w:rPr>
        <w:t xml:space="preserve">(3), pp.195-211. </w:t>
      </w:r>
    </w:p>
    <w:p w:rsidR="00820D7B" w:rsidRDefault="00B77CC0">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Wray, F., 2011. Rethinking the venture capital industry: relational geographies and impacts of venture capitalists in two UK regions. </w:t>
      </w:r>
      <w:r>
        <w:rPr>
          <w:rFonts w:ascii="Times New Roman" w:hAnsi="Times New Roman" w:cs="Times New Roman"/>
          <w:i/>
          <w:iCs/>
          <w:color w:val="222222"/>
          <w:sz w:val="24"/>
          <w:szCs w:val="24"/>
          <w:shd w:val="clear" w:color="auto" w:fill="FFFFFF"/>
        </w:rPr>
        <w:t>Journal of Economic Geography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 xml:space="preserve">(1), pp.297-319. </w:t>
      </w:r>
    </w:p>
    <w:p w:rsidR="00820D7B" w:rsidRDefault="00B77CC0">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Plourde</w:t>
      </w:r>
      <w:proofErr w:type="spellEnd"/>
      <w:r>
        <w:rPr>
          <w:rFonts w:ascii="Times New Roman" w:hAnsi="Times New Roman" w:cs="Times New Roman"/>
          <w:color w:val="222222"/>
          <w:sz w:val="24"/>
          <w:szCs w:val="24"/>
          <w:shd w:val="clear" w:color="auto" w:fill="FFFFFF"/>
        </w:rPr>
        <w:t>, L., 2014. Cat cafés, affective labor, and the healing boom in Japan. </w:t>
      </w:r>
      <w:r>
        <w:rPr>
          <w:rFonts w:ascii="Times New Roman" w:hAnsi="Times New Roman" w:cs="Times New Roman"/>
          <w:i/>
          <w:iCs/>
          <w:color w:val="222222"/>
          <w:sz w:val="24"/>
          <w:szCs w:val="24"/>
          <w:shd w:val="clear" w:color="auto" w:fill="FFFFFF"/>
        </w:rPr>
        <w:t>Japanese Studies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34</w:t>
      </w:r>
      <w:r>
        <w:rPr>
          <w:rFonts w:ascii="Times New Roman" w:hAnsi="Times New Roman" w:cs="Times New Roman"/>
          <w:color w:val="222222"/>
          <w:sz w:val="24"/>
          <w:szCs w:val="24"/>
          <w:shd w:val="clear" w:color="auto" w:fill="FFFFFF"/>
        </w:rPr>
        <w:t xml:space="preserve">(2), pp.115-133. </w:t>
      </w:r>
    </w:p>
    <w:p w:rsidR="00820D7B" w:rsidRDefault="00B77CC0">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Hiebeler</w:t>
      </w:r>
      <w:proofErr w:type="spellEnd"/>
      <w:r>
        <w:rPr>
          <w:rFonts w:ascii="Times New Roman" w:hAnsi="Times New Roman" w:cs="Times New Roman"/>
          <w:color w:val="222222"/>
          <w:sz w:val="24"/>
          <w:szCs w:val="24"/>
          <w:shd w:val="clear" w:color="auto" w:fill="FFFFFF"/>
        </w:rPr>
        <w:t xml:space="preserve">, R., Kelly, T. and </w:t>
      </w:r>
      <w:proofErr w:type="spellStart"/>
      <w:r>
        <w:rPr>
          <w:rFonts w:ascii="Times New Roman" w:hAnsi="Times New Roman" w:cs="Times New Roman"/>
          <w:color w:val="222222"/>
          <w:sz w:val="24"/>
          <w:szCs w:val="24"/>
          <w:shd w:val="clear" w:color="auto" w:fill="FFFFFF"/>
        </w:rPr>
        <w:t>Ketteman</w:t>
      </w:r>
      <w:proofErr w:type="spellEnd"/>
      <w:r>
        <w:rPr>
          <w:rFonts w:ascii="Times New Roman" w:hAnsi="Times New Roman" w:cs="Times New Roman"/>
          <w:color w:val="222222"/>
          <w:sz w:val="24"/>
          <w:szCs w:val="24"/>
          <w:shd w:val="clear" w:color="auto" w:fill="FFFFFF"/>
        </w:rPr>
        <w:t>, C., 2012. </w:t>
      </w:r>
      <w:r>
        <w:rPr>
          <w:rFonts w:ascii="Times New Roman" w:hAnsi="Times New Roman" w:cs="Times New Roman"/>
          <w:i/>
          <w:iCs/>
          <w:color w:val="222222"/>
          <w:sz w:val="24"/>
          <w:szCs w:val="24"/>
          <w:shd w:val="clear" w:color="auto" w:fill="FFFFFF"/>
        </w:rPr>
        <w:t>Best practices: Building your business with customer-focused solutions</w:t>
      </w:r>
      <w:r>
        <w:rPr>
          <w:rFonts w:ascii="Times New Roman" w:hAnsi="Times New Roman" w:cs="Times New Roman"/>
          <w:color w:val="222222"/>
          <w:sz w:val="24"/>
          <w:szCs w:val="24"/>
          <w:shd w:val="clear" w:color="auto" w:fill="FFFFFF"/>
        </w:rPr>
        <w:t xml:space="preserve">. Simon and Schuster. </w:t>
      </w:r>
    </w:p>
    <w:p w:rsidR="00820D7B" w:rsidRDefault="00820D7B">
      <w:pPr>
        <w:spacing w:line="360" w:lineRule="auto"/>
        <w:jc w:val="both"/>
        <w:rPr>
          <w:rFonts w:ascii="Times New Roman" w:hAnsi="Times New Roman" w:cs="Times New Roman"/>
          <w:sz w:val="24"/>
          <w:szCs w:val="24"/>
        </w:rPr>
      </w:pPr>
    </w:p>
    <w:sectPr w:rsidR="00820D7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63C04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A954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5922CAE6"/>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3" w15:restartNumberingAfterBreak="0">
    <w:nsid w:val="00000003"/>
    <w:multiLevelType w:val="hybridMultilevel"/>
    <w:tmpl w:val="B574B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D7B"/>
    <w:rsid w:val="00667A38"/>
    <w:rsid w:val="00820D7B"/>
    <w:rsid w:val="00B77CC0"/>
    <w:rsid w:val="00BF68EE"/>
    <w:rsid w:val="00D41B11"/>
    <w:rsid w:val="00E818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8C1D"/>
  <w15:docId w15:val="{8A17FE32-4E44-4632-A432-F41CC3AE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E818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sz w:val="28"/>
      <w:szCs w:val="28"/>
    </w:r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NoSpacing">
    <w:name w:val="No Spacing"/>
    <w:link w:val="NoSpacingChar"/>
    <w:uiPriority w:val="1"/>
    <w:qFormat/>
    <w:pPr>
      <w:spacing w:after="0" w:line="240" w:lineRule="auto"/>
    </w:pPr>
    <w:rPr>
      <w:rFonts w:eastAsiaTheme="minorEastAsia"/>
    </w:rPr>
  </w:style>
  <w:style w:type="character" w:customStyle="1" w:styleId="NoSpacingChar">
    <w:name w:val="No Spacing Char"/>
    <w:basedOn w:val="DefaultParagraphFont"/>
    <w:link w:val="NoSpacing"/>
    <w:uiPriority w:val="1"/>
    <w:rPr>
      <w:rFonts w:eastAsiaTheme="minorEastAsia"/>
    </w:rPr>
  </w:style>
  <w:style w:type="character" w:customStyle="1" w:styleId="Heading2Char">
    <w:name w:val="Heading 2 Char"/>
    <w:basedOn w:val="DefaultParagraphFont"/>
    <w:link w:val="Heading2"/>
    <w:uiPriority w:val="9"/>
    <w:rsid w:val="00E81803"/>
    <w:rPr>
      <w:rFonts w:asciiTheme="majorHAnsi" w:eastAsiaTheme="majorEastAsia" w:hAnsiTheme="majorHAnsi" w:cstheme="majorBidi"/>
      <w:color w:val="365F91" w:themeColor="accent1" w:themeShade="BF"/>
      <w:sz w:val="26"/>
      <w:szCs w:val="26"/>
    </w:rPr>
  </w:style>
  <w:style w:type="paragraph" w:styleId="Title">
    <w:name w:val="Title"/>
    <w:basedOn w:val="Normal"/>
    <w:next w:val="Normal"/>
    <w:link w:val="TitleChar"/>
    <w:uiPriority w:val="10"/>
    <w:qFormat/>
    <w:rsid w:val="00E818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180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1"/>
  <c:style val="45"/>
  <c:chart>
    <c:title>
      <c:tx>
        <c:rich>
          <a:bodyPr/>
          <a:lstStyle/>
          <a:p>
            <a:pPr>
              <a:defRPr/>
            </a:pPr>
            <a:r>
              <a:rPr lang="en-US"/>
              <a:t>Revenue Estimation for next 5 years </a:t>
            </a:r>
          </a:p>
        </c:rich>
      </c:tx>
      <c:overlay val="1"/>
    </c:title>
    <c:autoTitleDeleted val="0"/>
    <c:view3D>
      <c:rotX val="0"/>
      <c:rotY val="0"/>
      <c:rAngAx val="1"/>
    </c:view3D>
    <c:floor>
      <c:thickness val="0"/>
    </c:floor>
    <c:sideWall>
      <c:thickness val="0"/>
    </c:sideWall>
    <c:backWall>
      <c:thickness val="0"/>
    </c:backWall>
    <c:plotArea>
      <c:layout/>
      <c:bar3DChart>
        <c:barDir val="col"/>
        <c:grouping val="clustered"/>
        <c:varyColors val="1"/>
        <c:ser>
          <c:idx val="0"/>
          <c:order val="0"/>
          <c:invertIfNegative val="1"/>
          <c:dLbls>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cat>
            <c:strRef>
              <c:f>Sheet1!$E$18:$E$22</c:f>
              <c:strCache>
                <c:ptCount val="5"/>
                <c:pt idx="0">
                  <c:v>Year 1</c:v>
                </c:pt>
                <c:pt idx="1">
                  <c:v>Year 2</c:v>
                </c:pt>
                <c:pt idx="2">
                  <c:v>Year 3</c:v>
                </c:pt>
                <c:pt idx="3">
                  <c:v>Year 4</c:v>
                </c:pt>
                <c:pt idx="4">
                  <c:v>Year 5</c:v>
                </c:pt>
              </c:strCache>
            </c:strRef>
          </c:cat>
          <c:val>
            <c:numRef>
              <c:f>Sheet1!$F$18:$F$22</c:f>
              <c:numCache>
                <c:formatCode>General</c:formatCode>
                <c:ptCount val="5"/>
                <c:pt idx="0">
                  <c:v>400000</c:v>
                </c:pt>
                <c:pt idx="1">
                  <c:v>440000</c:v>
                </c:pt>
                <c:pt idx="2">
                  <c:v>484000</c:v>
                </c:pt>
                <c:pt idx="3">
                  <c:v>532400</c:v>
                </c:pt>
                <c:pt idx="4">
                  <c:v>585640</c:v>
                </c:pt>
              </c:numCache>
            </c:numRef>
          </c:val>
          <c:extLst>
            <c:ext xmlns:c16="http://schemas.microsoft.com/office/drawing/2014/chart" uri="{C3380CC4-5D6E-409C-BE32-E72D297353CC}">
              <c16:uniqueId val="{00000000-2DF1-4588-ACE0-CFBE42B2D8BB}"/>
            </c:ext>
          </c:extLst>
        </c:ser>
        <c:dLbls>
          <c:showLegendKey val="1"/>
          <c:showVal val="1"/>
          <c:showCatName val="1"/>
          <c:showSerName val="1"/>
          <c:showPercent val="1"/>
          <c:showBubbleSize val="1"/>
        </c:dLbls>
        <c:gapWidth val="150"/>
        <c:shape val="cylinder"/>
        <c:axId val="99708288"/>
        <c:axId val="99812864"/>
        <c:axId val="0"/>
      </c:bar3DChart>
      <c:catAx>
        <c:axId val="99708288"/>
        <c:scaling>
          <c:orientation val="minMax"/>
        </c:scaling>
        <c:delete val="1"/>
        <c:axPos val="b"/>
        <c:numFmt formatCode="General" sourceLinked="0"/>
        <c:majorTickMark val="none"/>
        <c:minorTickMark val="cross"/>
        <c:tickLblPos val="nextTo"/>
        <c:crossAx val="99812864"/>
        <c:crosses val="autoZero"/>
        <c:auto val="1"/>
        <c:lblAlgn val="ctr"/>
        <c:lblOffset val="100"/>
        <c:noMultiLvlLbl val="1"/>
      </c:catAx>
      <c:valAx>
        <c:axId val="99812864"/>
        <c:scaling>
          <c:orientation val="minMax"/>
        </c:scaling>
        <c:delete val="1"/>
        <c:axPos val="l"/>
        <c:numFmt formatCode="General" sourceLinked="1"/>
        <c:majorTickMark val="cross"/>
        <c:minorTickMark val="cross"/>
        <c:tickLblPos val="nextTo"/>
        <c:crossAx val="99708288"/>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2445</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Entrepreneurship</vt:lpstr>
    </vt:vector>
  </TitlesOfParts>
  <Company>University of Wales Trinity Saint David</Company>
  <LinksUpToDate>false</LinksUpToDate>
  <CharactersWithSpaces>16355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dc:title>
  <dc:creator>Admin</dc:creator>
  <cp:lastModifiedBy>Sandhya Thakur</cp:lastModifiedBy>
  <cp:revision>3</cp:revision>
  <dcterms:created xsi:type="dcterms:W3CDTF">2018-04-26T13:41:00Z</dcterms:created>
  <dcterms:modified xsi:type="dcterms:W3CDTF">2018-04-26T13:47:00Z</dcterms:modified>
</cp:coreProperties>
</file>