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52CB6" w14:textId="2D8B27D4" w:rsidR="005617DB" w:rsidRPr="00E42BC3" w:rsidRDefault="005617DB" w:rsidP="002D2DCE">
      <w:pPr>
        <w:pStyle w:val="Heading1"/>
        <w:spacing w:line="276" w:lineRule="auto"/>
        <w:rPr>
          <w:rFonts w:ascii="Arial" w:eastAsia="Times New Roman" w:hAnsi="Arial" w:cs="Arial"/>
          <w:b/>
          <w:bCs/>
          <w:color w:val="000000" w:themeColor="text1"/>
          <w:sz w:val="22"/>
          <w:szCs w:val="22"/>
          <w:lang w:eastAsia="en-GB"/>
        </w:rPr>
      </w:pPr>
      <w:r w:rsidRPr="00E42BC3">
        <w:rPr>
          <w:rFonts w:ascii="Arial" w:eastAsia="Times New Roman" w:hAnsi="Arial" w:cs="Arial"/>
          <w:b/>
          <w:bCs/>
          <w:color w:val="000000" w:themeColor="text1"/>
          <w:sz w:val="22"/>
          <w:szCs w:val="22"/>
          <w:lang w:eastAsia="en-GB"/>
        </w:rPr>
        <w:t>Job Description of a</w:t>
      </w:r>
      <w:r w:rsidR="00094A20" w:rsidRPr="00E42BC3">
        <w:rPr>
          <w:rFonts w:ascii="Arial" w:eastAsia="Times New Roman" w:hAnsi="Arial" w:cs="Arial"/>
          <w:b/>
          <w:bCs/>
          <w:color w:val="000000" w:themeColor="text1"/>
          <w:sz w:val="22"/>
          <w:szCs w:val="22"/>
          <w:lang w:eastAsia="en-GB"/>
        </w:rPr>
        <w:t xml:space="preserve">n Integral </w:t>
      </w:r>
      <w:r w:rsidRPr="00E42BC3">
        <w:rPr>
          <w:rFonts w:ascii="Arial" w:eastAsia="Times New Roman" w:hAnsi="Arial" w:cs="Arial"/>
          <w:b/>
          <w:bCs/>
          <w:color w:val="000000" w:themeColor="text1"/>
          <w:sz w:val="22"/>
          <w:szCs w:val="22"/>
          <w:lang w:eastAsia="en-GB"/>
        </w:rPr>
        <w:t>Coach</w:t>
      </w:r>
    </w:p>
    <w:p w14:paraId="0A60FB11" w14:textId="77777777" w:rsidR="005617DB" w:rsidRPr="00094A20" w:rsidRDefault="005617DB" w:rsidP="002D2DCE">
      <w:pPr>
        <w:spacing w:line="276" w:lineRule="auto"/>
        <w:rPr>
          <w:rFonts w:ascii="Arial" w:hAnsi="Arial" w:cs="Arial"/>
          <w:lang w:eastAsia="en-GB"/>
        </w:rPr>
      </w:pPr>
    </w:p>
    <w:p w14:paraId="458C7073" w14:textId="77777777" w:rsidR="005617DB" w:rsidRPr="00E42BC3" w:rsidRDefault="005617DB" w:rsidP="002D2DCE">
      <w:pPr>
        <w:pStyle w:val="Heading1"/>
        <w:spacing w:line="276" w:lineRule="auto"/>
        <w:rPr>
          <w:rFonts w:ascii="Arial" w:eastAsia="Times New Roman" w:hAnsi="Arial" w:cs="Arial"/>
          <w:b/>
          <w:bCs/>
          <w:color w:val="000000" w:themeColor="text1"/>
          <w:sz w:val="22"/>
          <w:szCs w:val="22"/>
          <w:lang w:eastAsia="en-GB"/>
        </w:rPr>
      </w:pPr>
      <w:r w:rsidRPr="00E42BC3">
        <w:rPr>
          <w:rFonts w:ascii="Arial" w:eastAsia="Times New Roman" w:hAnsi="Arial" w:cs="Arial"/>
          <w:b/>
          <w:bCs/>
          <w:color w:val="000000" w:themeColor="text1"/>
          <w:sz w:val="22"/>
          <w:szCs w:val="22"/>
          <w:lang w:eastAsia="en-GB"/>
        </w:rPr>
        <w:t>Main Purpose of Post</w:t>
      </w:r>
    </w:p>
    <w:p w14:paraId="04C17940" w14:textId="4E83BD0B" w:rsidR="00094A20" w:rsidRPr="00310E71" w:rsidRDefault="00094A20" w:rsidP="002D2DCE">
      <w:pPr>
        <w:shd w:val="clear" w:color="auto" w:fill="FFFFFF"/>
        <w:spacing w:after="150" w:line="276" w:lineRule="auto"/>
        <w:rPr>
          <w:rFonts w:ascii="Arial" w:hAnsi="Arial" w:cs="Arial"/>
          <w:color w:val="000000" w:themeColor="text1"/>
        </w:rPr>
      </w:pPr>
      <w:r w:rsidRPr="00F017D2">
        <w:rPr>
          <w:rFonts w:ascii="Arial" w:eastAsia="Times New Roman" w:hAnsi="Arial" w:cs="Arial"/>
          <w:color w:val="000000" w:themeColor="text1"/>
          <w:lang w:eastAsia="en-GB"/>
        </w:rPr>
        <w:t xml:space="preserve">Integral </w:t>
      </w:r>
      <w:r w:rsidR="005617DB" w:rsidRPr="00F017D2">
        <w:rPr>
          <w:rFonts w:ascii="Arial" w:eastAsia="Times New Roman" w:hAnsi="Arial" w:cs="Arial"/>
          <w:color w:val="000000" w:themeColor="text1"/>
          <w:lang w:eastAsia="en-GB"/>
        </w:rPr>
        <w:t xml:space="preserve">coaches </w:t>
      </w:r>
      <w:r w:rsidR="008B6EF8" w:rsidRPr="00F017D2">
        <w:rPr>
          <w:rFonts w:ascii="Arial" w:hAnsi="Arial" w:cs="Arial"/>
          <w:color w:val="000000" w:themeColor="text1"/>
        </w:rPr>
        <w:t xml:space="preserve">use discussion and questions to assist </w:t>
      </w:r>
      <w:r w:rsidRPr="00F017D2">
        <w:rPr>
          <w:rFonts w:ascii="Arial" w:hAnsi="Arial" w:cs="Arial"/>
          <w:color w:val="000000" w:themeColor="text1"/>
        </w:rPr>
        <w:t>the</w:t>
      </w:r>
      <w:r w:rsidR="008B6EF8" w:rsidRPr="00F017D2">
        <w:rPr>
          <w:rFonts w:ascii="Arial" w:hAnsi="Arial" w:cs="Arial"/>
          <w:color w:val="000000" w:themeColor="text1"/>
        </w:rPr>
        <w:t>ir</w:t>
      </w:r>
      <w:r w:rsidRPr="00F017D2">
        <w:rPr>
          <w:rFonts w:ascii="Arial" w:hAnsi="Arial" w:cs="Arial"/>
          <w:color w:val="000000" w:themeColor="text1"/>
        </w:rPr>
        <w:t xml:space="preserve"> client</w:t>
      </w:r>
      <w:r w:rsidR="008B6EF8" w:rsidRPr="00F017D2">
        <w:rPr>
          <w:rFonts w:ascii="Arial" w:hAnsi="Arial" w:cs="Arial"/>
          <w:color w:val="000000" w:themeColor="text1"/>
        </w:rPr>
        <w:t>s</w:t>
      </w:r>
      <w:r w:rsidRPr="00F017D2">
        <w:rPr>
          <w:rFonts w:ascii="Arial" w:hAnsi="Arial" w:cs="Arial"/>
          <w:color w:val="000000" w:themeColor="text1"/>
        </w:rPr>
        <w:t xml:space="preserve"> to identify personal and/or business goals, develop strategies and action plans intended to achieve such goals, and monitor progress towards implementation of the action plans. </w:t>
      </w:r>
      <w:r w:rsidR="008B6EF8" w:rsidRPr="00F017D2">
        <w:rPr>
          <w:rFonts w:ascii="Arial" w:hAnsi="Arial" w:cs="Arial"/>
          <w:color w:val="000000" w:themeColor="text1"/>
        </w:rPr>
        <w:t xml:space="preserve">The coaching relationship is designed and defined by each respective client and the coach, and the relationship is based on the expressed goals, interests, and objectives of that client. </w:t>
      </w:r>
    </w:p>
    <w:p w14:paraId="46FBA65F" w14:textId="77777777" w:rsidR="005617DB" w:rsidRPr="00E42BC3" w:rsidRDefault="005617DB" w:rsidP="002D2DCE">
      <w:pPr>
        <w:pStyle w:val="Heading1"/>
        <w:spacing w:line="276" w:lineRule="auto"/>
        <w:rPr>
          <w:rFonts w:ascii="Arial" w:eastAsia="Times New Roman" w:hAnsi="Arial" w:cs="Arial"/>
          <w:b/>
          <w:bCs/>
          <w:color w:val="000000" w:themeColor="text1"/>
          <w:sz w:val="22"/>
          <w:szCs w:val="22"/>
          <w:lang w:eastAsia="en-GB"/>
        </w:rPr>
      </w:pPr>
      <w:r w:rsidRPr="00E42BC3">
        <w:rPr>
          <w:rFonts w:ascii="Arial" w:eastAsia="Times New Roman" w:hAnsi="Arial" w:cs="Arial"/>
          <w:b/>
          <w:bCs/>
          <w:color w:val="000000" w:themeColor="text1"/>
          <w:sz w:val="22"/>
          <w:szCs w:val="22"/>
          <w:lang w:eastAsia="en-GB"/>
        </w:rPr>
        <w:t xml:space="preserve">Core Responsibilities </w:t>
      </w:r>
    </w:p>
    <w:p w14:paraId="04CF985B" w14:textId="77777777" w:rsidR="00C502D2" w:rsidRDefault="00C502D2" w:rsidP="002D2DCE">
      <w:pPr>
        <w:numPr>
          <w:ilvl w:val="0"/>
          <w:numId w:val="1"/>
        </w:numPr>
        <w:spacing w:after="5" w:line="276" w:lineRule="auto"/>
        <w:rPr>
          <w:rFonts w:ascii="Arial" w:hAnsi="Arial" w:cs="Arial"/>
        </w:rPr>
      </w:pPr>
      <w:r>
        <w:rPr>
          <w:rFonts w:ascii="Arial" w:hAnsi="Arial" w:cs="Arial"/>
        </w:rPr>
        <w:t>Formally contract with the client on the following:</w:t>
      </w:r>
    </w:p>
    <w:p w14:paraId="2B1497D4" w14:textId="0BC2CC9C" w:rsidR="00C502D2" w:rsidRDefault="00C502D2" w:rsidP="002D2DCE">
      <w:pPr>
        <w:numPr>
          <w:ilvl w:val="1"/>
          <w:numId w:val="1"/>
        </w:numPr>
        <w:spacing w:after="5" w:line="276" w:lineRule="auto"/>
        <w:rPr>
          <w:rFonts w:ascii="Arial" w:hAnsi="Arial" w:cs="Arial"/>
        </w:rPr>
      </w:pPr>
      <w:r>
        <w:rPr>
          <w:rFonts w:ascii="Arial" w:hAnsi="Arial" w:cs="Arial"/>
        </w:rPr>
        <w:t xml:space="preserve">Number of sessions, </w:t>
      </w:r>
      <w:r w:rsidR="00B67C34">
        <w:rPr>
          <w:rFonts w:ascii="Arial" w:hAnsi="Arial" w:cs="Arial"/>
        </w:rPr>
        <w:t>length,</w:t>
      </w:r>
      <w:r>
        <w:rPr>
          <w:rFonts w:ascii="Arial" w:hAnsi="Arial" w:cs="Arial"/>
        </w:rPr>
        <w:t xml:space="preserve"> and frequency</w:t>
      </w:r>
    </w:p>
    <w:p w14:paraId="50115F68" w14:textId="77777777" w:rsidR="00C502D2" w:rsidRDefault="00C502D2" w:rsidP="002D2DCE">
      <w:pPr>
        <w:numPr>
          <w:ilvl w:val="1"/>
          <w:numId w:val="1"/>
        </w:numPr>
        <w:spacing w:after="5" w:line="276" w:lineRule="auto"/>
        <w:rPr>
          <w:rFonts w:ascii="Arial" w:hAnsi="Arial" w:cs="Arial"/>
        </w:rPr>
      </w:pPr>
      <w:r>
        <w:rPr>
          <w:rFonts w:ascii="Arial" w:hAnsi="Arial" w:cs="Arial"/>
        </w:rPr>
        <w:t>Coach’s responsibilities in the coaching journey</w:t>
      </w:r>
    </w:p>
    <w:p w14:paraId="69652EF7" w14:textId="64577914" w:rsidR="008B6182" w:rsidRPr="005123D3" w:rsidRDefault="00C502D2" w:rsidP="002D2DCE">
      <w:pPr>
        <w:numPr>
          <w:ilvl w:val="1"/>
          <w:numId w:val="1"/>
        </w:numPr>
        <w:spacing w:after="5" w:line="276" w:lineRule="auto"/>
        <w:rPr>
          <w:rFonts w:ascii="Arial" w:hAnsi="Arial" w:cs="Arial"/>
        </w:rPr>
      </w:pPr>
      <w:r>
        <w:rPr>
          <w:rFonts w:ascii="Arial" w:hAnsi="Arial" w:cs="Arial"/>
        </w:rPr>
        <w:t>Client’s responsibilities in the coaching journey</w:t>
      </w:r>
    </w:p>
    <w:p w14:paraId="28F39406" w14:textId="0CAAA8F0" w:rsidR="008B6182" w:rsidRPr="008F1914" w:rsidRDefault="008B6182" w:rsidP="002D2DCE">
      <w:pPr>
        <w:spacing w:after="5" w:line="276" w:lineRule="auto"/>
        <w:ind w:left="360"/>
        <w:rPr>
          <w:rFonts w:ascii="Arial" w:eastAsia="Arial Narrow" w:hAnsi="Arial" w:cs="Arial"/>
          <w:bCs/>
          <w:color w:val="2E74B5" w:themeColor="accent5" w:themeShade="BF"/>
          <w:lang w:eastAsia="en-GB"/>
        </w:rPr>
      </w:pPr>
      <w:r w:rsidRPr="008F1914">
        <w:rPr>
          <w:rFonts w:ascii="Arial" w:eastAsia="Arial Narrow" w:hAnsi="Arial" w:cs="Arial"/>
          <w:bCs/>
          <w:color w:val="2E74B5" w:themeColor="accent5" w:themeShade="BF"/>
          <w:lang w:eastAsia="en-GB"/>
        </w:rPr>
        <w:t xml:space="preserve">I introduce the concept of contracting with a client during the chemistry session. A chemistry session is </w:t>
      </w:r>
      <w:r w:rsidR="002B1E86" w:rsidRPr="008F1914">
        <w:rPr>
          <w:rFonts w:ascii="Arial" w:eastAsia="Arial Narrow" w:hAnsi="Arial" w:cs="Arial"/>
          <w:bCs/>
          <w:color w:val="2E74B5" w:themeColor="accent5" w:themeShade="BF"/>
          <w:lang w:eastAsia="en-GB"/>
        </w:rPr>
        <w:t xml:space="preserve">the initial session I have with a potential client to understand </w:t>
      </w:r>
      <w:r w:rsidR="00850C9D" w:rsidRPr="008F1914">
        <w:rPr>
          <w:rFonts w:ascii="Arial" w:eastAsia="Arial Narrow" w:hAnsi="Arial" w:cs="Arial"/>
          <w:bCs/>
          <w:color w:val="2E74B5" w:themeColor="accent5" w:themeShade="BF"/>
          <w:lang w:eastAsia="en-GB"/>
        </w:rPr>
        <w:t xml:space="preserve">their need for coaching and to determine whether we are a fit. </w:t>
      </w:r>
      <w:r w:rsidR="0026341C" w:rsidRPr="008F1914">
        <w:rPr>
          <w:rFonts w:ascii="Arial" w:eastAsia="Arial Narrow" w:hAnsi="Arial" w:cs="Arial"/>
          <w:bCs/>
          <w:color w:val="2E74B5" w:themeColor="accent5" w:themeShade="BF"/>
          <w:lang w:eastAsia="en-GB"/>
        </w:rPr>
        <w:t>As a student, I was given a contract to use with my clients</w:t>
      </w:r>
      <w:r w:rsidR="0014132A" w:rsidRPr="008F1914">
        <w:rPr>
          <w:rFonts w:ascii="Arial" w:eastAsia="Arial Narrow" w:hAnsi="Arial" w:cs="Arial"/>
          <w:bCs/>
          <w:color w:val="2E74B5" w:themeColor="accent5" w:themeShade="BF"/>
          <w:lang w:eastAsia="en-GB"/>
        </w:rPr>
        <w:t>, included as evidence</w:t>
      </w:r>
      <w:r w:rsidR="00DE000C" w:rsidRPr="008F1914">
        <w:rPr>
          <w:rFonts w:ascii="Arial" w:eastAsia="Arial Narrow" w:hAnsi="Arial" w:cs="Arial"/>
          <w:bCs/>
          <w:color w:val="2E74B5" w:themeColor="accent5" w:themeShade="BF"/>
          <w:lang w:eastAsia="en-GB"/>
        </w:rPr>
        <w:t xml:space="preserve"> (Appendix 34 – Student Coaching Contract)</w:t>
      </w:r>
      <w:r w:rsidR="00941FF9" w:rsidRPr="008F1914">
        <w:rPr>
          <w:rFonts w:ascii="Arial" w:eastAsia="Arial Narrow" w:hAnsi="Arial" w:cs="Arial"/>
          <w:bCs/>
          <w:color w:val="2E74B5" w:themeColor="accent5" w:themeShade="BF"/>
          <w:lang w:eastAsia="en-GB"/>
        </w:rPr>
        <w:t xml:space="preserve">. This contract spelled out </w:t>
      </w:r>
      <w:r w:rsidR="00515411" w:rsidRPr="008F1914">
        <w:rPr>
          <w:rFonts w:ascii="Arial" w:eastAsia="Arial Narrow" w:hAnsi="Arial" w:cs="Arial"/>
          <w:bCs/>
          <w:color w:val="2E74B5" w:themeColor="accent5" w:themeShade="BF"/>
          <w:lang w:eastAsia="en-GB"/>
        </w:rPr>
        <w:t xml:space="preserve">what coaching is, and </w:t>
      </w:r>
      <w:r w:rsidR="00941FF9" w:rsidRPr="008F1914">
        <w:rPr>
          <w:rFonts w:ascii="Arial" w:eastAsia="Arial Narrow" w:hAnsi="Arial" w:cs="Arial"/>
          <w:bCs/>
          <w:color w:val="2E74B5" w:themeColor="accent5" w:themeShade="BF"/>
          <w:lang w:eastAsia="en-GB"/>
        </w:rPr>
        <w:t xml:space="preserve">the roles of the client and the coach in the coaching journey. </w:t>
      </w:r>
      <w:r w:rsidR="00515411" w:rsidRPr="008F1914">
        <w:rPr>
          <w:rFonts w:ascii="Arial" w:eastAsia="Arial Narrow" w:hAnsi="Arial" w:cs="Arial"/>
          <w:bCs/>
          <w:color w:val="2E74B5" w:themeColor="accent5" w:themeShade="BF"/>
          <w:lang w:eastAsia="en-GB"/>
        </w:rPr>
        <w:t xml:space="preserve">During the contracting process, I include the number of sessions I would coach my client for and the </w:t>
      </w:r>
      <w:r w:rsidR="0073061E" w:rsidRPr="008F1914">
        <w:rPr>
          <w:rFonts w:ascii="Arial" w:eastAsia="Arial Narrow" w:hAnsi="Arial" w:cs="Arial"/>
          <w:bCs/>
          <w:color w:val="2E74B5" w:themeColor="accent5" w:themeShade="BF"/>
          <w:lang w:eastAsia="en-GB"/>
        </w:rPr>
        <w:t>agreed</w:t>
      </w:r>
      <w:r w:rsidR="00515411" w:rsidRPr="008F1914">
        <w:rPr>
          <w:rFonts w:ascii="Arial" w:eastAsia="Arial Narrow" w:hAnsi="Arial" w:cs="Arial"/>
          <w:bCs/>
          <w:color w:val="2E74B5" w:themeColor="accent5" w:themeShade="BF"/>
          <w:lang w:eastAsia="en-GB"/>
        </w:rPr>
        <w:t xml:space="preserve"> fee. </w:t>
      </w:r>
    </w:p>
    <w:p w14:paraId="6EC802D4" w14:textId="77777777" w:rsidR="002325BA" w:rsidRPr="008F1914" w:rsidRDefault="002325BA" w:rsidP="002D2DCE">
      <w:pPr>
        <w:spacing w:after="5" w:line="276" w:lineRule="auto"/>
        <w:ind w:left="360"/>
        <w:rPr>
          <w:rFonts w:ascii="Arial" w:eastAsia="Arial Narrow" w:hAnsi="Arial" w:cs="Arial"/>
          <w:bCs/>
          <w:color w:val="2E74B5" w:themeColor="accent5" w:themeShade="BF"/>
          <w:lang w:eastAsia="en-GB"/>
        </w:rPr>
      </w:pPr>
    </w:p>
    <w:p w14:paraId="0DC5C0C0" w14:textId="298BAF12" w:rsidR="000D24A2" w:rsidRPr="008F1914" w:rsidRDefault="0073061E" w:rsidP="002D2DCE">
      <w:pPr>
        <w:spacing w:after="5" w:line="276" w:lineRule="auto"/>
        <w:ind w:left="360"/>
        <w:rPr>
          <w:rFonts w:ascii="Arial" w:eastAsia="Arial Narrow" w:hAnsi="Arial" w:cs="Arial"/>
          <w:bCs/>
          <w:color w:val="2E74B5" w:themeColor="accent5" w:themeShade="BF"/>
          <w:lang w:eastAsia="en-GB"/>
        </w:rPr>
      </w:pPr>
      <w:r w:rsidRPr="008F1914">
        <w:rPr>
          <w:rFonts w:ascii="Arial" w:eastAsia="Arial Narrow" w:hAnsi="Arial" w:cs="Arial"/>
          <w:bCs/>
          <w:color w:val="2E74B5" w:themeColor="accent5" w:themeShade="BF"/>
          <w:lang w:eastAsia="en-GB"/>
        </w:rPr>
        <w:t xml:space="preserve">I learnt early on that contracting </w:t>
      </w:r>
      <w:r w:rsidR="00C63127" w:rsidRPr="008F1914">
        <w:rPr>
          <w:rFonts w:ascii="Arial" w:eastAsia="Arial Narrow" w:hAnsi="Arial" w:cs="Arial"/>
          <w:bCs/>
          <w:color w:val="2E74B5" w:themeColor="accent5" w:themeShade="BF"/>
          <w:lang w:eastAsia="en-GB"/>
        </w:rPr>
        <w:t xml:space="preserve">was </w:t>
      </w:r>
      <w:r w:rsidR="00BA5CBE" w:rsidRPr="008F1914">
        <w:rPr>
          <w:rFonts w:ascii="Arial" w:eastAsia="Arial Narrow" w:hAnsi="Arial" w:cs="Arial"/>
          <w:bCs/>
          <w:color w:val="2E74B5" w:themeColor="accent5" w:themeShade="BF"/>
          <w:lang w:eastAsia="en-GB"/>
        </w:rPr>
        <w:t>an important</w:t>
      </w:r>
      <w:r w:rsidR="00C63127" w:rsidRPr="008F1914">
        <w:rPr>
          <w:rFonts w:ascii="Arial" w:eastAsia="Arial Narrow" w:hAnsi="Arial" w:cs="Arial"/>
          <w:bCs/>
          <w:color w:val="2E74B5" w:themeColor="accent5" w:themeShade="BF"/>
          <w:lang w:eastAsia="en-GB"/>
        </w:rPr>
        <w:t xml:space="preserve"> part of the coaching process. It helps to frame </w:t>
      </w:r>
      <w:r w:rsidR="00BA5CBE" w:rsidRPr="008F1914">
        <w:rPr>
          <w:rFonts w:ascii="Arial" w:eastAsia="Arial Narrow" w:hAnsi="Arial" w:cs="Arial"/>
          <w:bCs/>
          <w:color w:val="2E74B5" w:themeColor="accent5" w:themeShade="BF"/>
          <w:lang w:eastAsia="en-GB"/>
        </w:rPr>
        <w:t>the coaching relationship</w:t>
      </w:r>
      <w:r w:rsidR="00554483" w:rsidRPr="008F1914">
        <w:rPr>
          <w:rFonts w:ascii="Arial" w:eastAsia="Arial Narrow" w:hAnsi="Arial" w:cs="Arial"/>
          <w:bCs/>
          <w:color w:val="2E74B5" w:themeColor="accent5" w:themeShade="BF"/>
          <w:lang w:eastAsia="en-GB"/>
        </w:rPr>
        <w:t xml:space="preserve">. </w:t>
      </w:r>
      <w:r w:rsidR="001C5CE3" w:rsidRPr="008F1914">
        <w:rPr>
          <w:rFonts w:ascii="Arial" w:eastAsia="Arial Narrow" w:hAnsi="Arial" w:cs="Arial"/>
          <w:bCs/>
          <w:color w:val="2E74B5" w:themeColor="accent5" w:themeShade="BF"/>
          <w:lang w:eastAsia="en-GB"/>
        </w:rPr>
        <w:t>I learnt that contracting clearly with my clients</w:t>
      </w:r>
      <w:r w:rsidR="006A43F9" w:rsidRPr="008F1914">
        <w:rPr>
          <w:rFonts w:ascii="Arial" w:eastAsia="Arial Narrow" w:hAnsi="Arial" w:cs="Arial"/>
          <w:bCs/>
          <w:color w:val="2E74B5" w:themeColor="accent5" w:themeShade="BF"/>
          <w:lang w:eastAsia="en-GB"/>
        </w:rPr>
        <w:t xml:space="preserve"> ensures responsibility, accountability and commitment from myself and my client. </w:t>
      </w:r>
      <w:r w:rsidR="001C5CE3" w:rsidRPr="008F1914">
        <w:rPr>
          <w:rFonts w:ascii="Arial" w:eastAsia="Arial Narrow" w:hAnsi="Arial" w:cs="Arial"/>
          <w:bCs/>
          <w:color w:val="2E74B5" w:themeColor="accent5" w:themeShade="BF"/>
          <w:lang w:eastAsia="en-GB"/>
        </w:rPr>
        <w:t xml:space="preserve"> </w:t>
      </w:r>
      <w:r w:rsidR="003618EC" w:rsidRPr="008F1914">
        <w:rPr>
          <w:rFonts w:ascii="Arial" w:eastAsia="Arial Narrow" w:hAnsi="Arial" w:cs="Arial"/>
          <w:bCs/>
          <w:color w:val="2E74B5" w:themeColor="accent5" w:themeShade="BF"/>
          <w:lang w:eastAsia="en-GB"/>
        </w:rPr>
        <w:t>I also learnt that if I do not contract with a client, I am not in a formal coaching relationship with them</w:t>
      </w:r>
      <w:r w:rsidR="00F34D77" w:rsidRPr="008F1914">
        <w:rPr>
          <w:rFonts w:ascii="Arial" w:eastAsia="Arial Narrow" w:hAnsi="Arial" w:cs="Arial"/>
          <w:bCs/>
          <w:color w:val="2E74B5" w:themeColor="accent5" w:themeShade="BF"/>
          <w:lang w:eastAsia="en-GB"/>
        </w:rPr>
        <w:t>. I experienced this as a student coach</w:t>
      </w:r>
      <w:r w:rsidR="00363257" w:rsidRPr="008F1914">
        <w:rPr>
          <w:rFonts w:ascii="Arial" w:eastAsia="Arial Narrow" w:hAnsi="Arial" w:cs="Arial"/>
          <w:bCs/>
          <w:color w:val="2E74B5" w:themeColor="accent5" w:themeShade="BF"/>
          <w:lang w:eastAsia="en-GB"/>
        </w:rPr>
        <w:t xml:space="preserve">, when I thought I could have coaching conversations with </w:t>
      </w:r>
      <w:r w:rsidR="00A6468F" w:rsidRPr="008F1914">
        <w:rPr>
          <w:rFonts w:ascii="Arial" w:eastAsia="Arial Narrow" w:hAnsi="Arial" w:cs="Arial"/>
          <w:bCs/>
          <w:color w:val="2E74B5" w:themeColor="accent5" w:themeShade="BF"/>
          <w:lang w:eastAsia="en-GB"/>
        </w:rPr>
        <w:t xml:space="preserve">my friends and </w:t>
      </w:r>
      <w:r w:rsidR="002325BA" w:rsidRPr="008F1914">
        <w:rPr>
          <w:rFonts w:ascii="Arial" w:eastAsia="Arial Narrow" w:hAnsi="Arial" w:cs="Arial"/>
          <w:bCs/>
          <w:color w:val="2E74B5" w:themeColor="accent5" w:themeShade="BF"/>
          <w:lang w:eastAsia="en-GB"/>
        </w:rPr>
        <w:t>colleagues and</w:t>
      </w:r>
      <w:r w:rsidR="00A6468F" w:rsidRPr="008F1914">
        <w:rPr>
          <w:rFonts w:ascii="Arial" w:eastAsia="Arial Narrow" w:hAnsi="Arial" w:cs="Arial"/>
          <w:bCs/>
          <w:color w:val="2E74B5" w:themeColor="accent5" w:themeShade="BF"/>
          <w:lang w:eastAsia="en-GB"/>
        </w:rPr>
        <w:t xml:space="preserve"> became disappointed when the conversations did not land well. </w:t>
      </w:r>
    </w:p>
    <w:p w14:paraId="042201B2" w14:textId="27A7CB74" w:rsidR="00AA71E9" w:rsidRPr="008F1914" w:rsidRDefault="00AA71E9" w:rsidP="002D2DCE">
      <w:pPr>
        <w:spacing w:after="5" w:line="276" w:lineRule="auto"/>
        <w:ind w:left="360"/>
        <w:rPr>
          <w:rFonts w:ascii="Arial" w:eastAsia="Arial Narrow" w:hAnsi="Arial" w:cs="Arial"/>
          <w:bCs/>
          <w:color w:val="2E74B5" w:themeColor="accent5" w:themeShade="BF"/>
          <w:lang w:eastAsia="en-GB"/>
        </w:rPr>
      </w:pPr>
    </w:p>
    <w:p w14:paraId="463D5E27" w14:textId="07518D87" w:rsidR="0056135D" w:rsidRPr="008F1914" w:rsidRDefault="00AA71E9" w:rsidP="002D2DCE">
      <w:pPr>
        <w:spacing w:after="5" w:line="276" w:lineRule="auto"/>
        <w:ind w:left="360"/>
        <w:rPr>
          <w:rFonts w:ascii="Arial" w:eastAsia="Arial Narrow" w:hAnsi="Arial" w:cs="Arial"/>
          <w:bCs/>
          <w:color w:val="2E74B5" w:themeColor="accent5" w:themeShade="BF"/>
          <w:lang w:eastAsia="en-GB"/>
        </w:rPr>
      </w:pPr>
      <w:r w:rsidRPr="008F1914">
        <w:rPr>
          <w:rFonts w:ascii="Arial" w:eastAsia="Arial Narrow" w:hAnsi="Arial" w:cs="Arial"/>
          <w:bCs/>
          <w:color w:val="2E74B5" w:themeColor="accent5" w:themeShade="BF"/>
          <w:lang w:eastAsia="en-GB"/>
        </w:rPr>
        <w:t xml:space="preserve">Since then, I only coach my clients I am in a contractual relationship with. I continue to use the student contract </w:t>
      </w:r>
      <w:r w:rsidR="00C857EE" w:rsidRPr="008F1914">
        <w:rPr>
          <w:rFonts w:ascii="Arial" w:eastAsia="Arial Narrow" w:hAnsi="Arial" w:cs="Arial"/>
          <w:bCs/>
          <w:color w:val="2E74B5" w:themeColor="accent5" w:themeShade="BF"/>
          <w:lang w:eastAsia="en-GB"/>
        </w:rPr>
        <w:t xml:space="preserve">with my clients, although I have removed any reference to student </w:t>
      </w:r>
      <w:r w:rsidR="00C857EE" w:rsidRPr="00C52E71">
        <w:rPr>
          <w:rFonts w:ascii="Arial" w:eastAsia="Arial Narrow" w:hAnsi="Arial" w:cs="Arial"/>
          <w:bCs/>
          <w:color w:val="2E74B5" w:themeColor="accent5" w:themeShade="BF"/>
          <w:lang w:eastAsia="en-GB"/>
        </w:rPr>
        <w:t xml:space="preserve">coaching. </w:t>
      </w:r>
      <w:r w:rsidR="004006E1" w:rsidRPr="00C52E71">
        <w:rPr>
          <w:rFonts w:ascii="Arial" w:eastAsia="Arial Narrow" w:hAnsi="Arial" w:cs="Arial"/>
          <w:bCs/>
          <w:color w:val="2E74B5" w:themeColor="accent5" w:themeShade="BF"/>
          <w:lang w:eastAsia="en-GB"/>
        </w:rPr>
        <w:t xml:space="preserve">For other conversations, I may use my coaching skills during the conversation, for example, active listening, asking incisive questions etc, but I </w:t>
      </w:r>
      <w:r w:rsidR="0056135D" w:rsidRPr="00C52E71">
        <w:rPr>
          <w:rFonts w:ascii="Arial" w:eastAsia="Arial Narrow" w:hAnsi="Arial" w:cs="Arial"/>
          <w:bCs/>
          <w:color w:val="2E74B5" w:themeColor="accent5" w:themeShade="BF"/>
          <w:lang w:eastAsia="en-GB"/>
        </w:rPr>
        <w:t>do not hold</w:t>
      </w:r>
      <w:r w:rsidR="0056135D" w:rsidRPr="008F1914">
        <w:rPr>
          <w:rFonts w:ascii="Arial" w:eastAsia="Arial Narrow" w:hAnsi="Arial" w:cs="Arial"/>
          <w:bCs/>
          <w:color w:val="2E74B5" w:themeColor="accent5" w:themeShade="BF"/>
          <w:lang w:eastAsia="en-GB"/>
        </w:rPr>
        <w:t xml:space="preserve"> the person I am conversing with to account.  </w:t>
      </w:r>
    </w:p>
    <w:p w14:paraId="5EAF1935" w14:textId="77777777" w:rsidR="0056135D" w:rsidRDefault="0056135D" w:rsidP="002D2DCE">
      <w:pPr>
        <w:spacing w:after="5" w:line="276" w:lineRule="auto"/>
        <w:ind w:left="360"/>
        <w:rPr>
          <w:rFonts w:ascii="Arial" w:hAnsi="Arial" w:cs="Arial"/>
          <w:color w:val="4472C4" w:themeColor="accent1"/>
        </w:rPr>
      </w:pPr>
    </w:p>
    <w:p w14:paraId="0C78DB9D" w14:textId="7A771A6A" w:rsidR="00F26AE8" w:rsidRDefault="00F26AE8" w:rsidP="002D2DCE">
      <w:pPr>
        <w:numPr>
          <w:ilvl w:val="0"/>
          <w:numId w:val="1"/>
        </w:numPr>
        <w:spacing w:after="5" w:line="276" w:lineRule="auto"/>
        <w:rPr>
          <w:rFonts w:ascii="Arial" w:hAnsi="Arial" w:cs="Arial"/>
        </w:rPr>
      </w:pPr>
      <w:r w:rsidRPr="48E82311">
        <w:rPr>
          <w:rFonts w:ascii="Arial" w:hAnsi="Arial" w:cs="Arial"/>
        </w:rPr>
        <w:t xml:space="preserve">Hold the focus of the sessions in line with the SMART goals that the client sets for her/himself </w:t>
      </w:r>
    </w:p>
    <w:p w14:paraId="14DFFF3B" w14:textId="06E82BAC" w:rsidR="00900077" w:rsidRDefault="004975C0" w:rsidP="002D2DCE">
      <w:pPr>
        <w:spacing w:after="5" w:line="276" w:lineRule="auto"/>
        <w:ind w:left="360"/>
        <w:rPr>
          <w:rFonts w:ascii="Arial" w:eastAsia="Arial Narrow" w:hAnsi="Arial" w:cs="Arial"/>
          <w:bCs/>
          <w:color w:val="2E74B5" w:themeColor="accent5" w:themeShade="BF"/>
          <w:lang w:eastAsia="en-GB"/>
        </w:rPr>
      </w:pPr>
      <w:r>
        <w:rPr>
          <w:rFonts w:ascii="Arial" w:eastAsia="Arial Narrow" w:hAnsi="Arial" w:cs="Arial"/>
          <w:bCs/>
          <w:color w:val="2E74B5" w:themeColor="accent5" w:themeShade="BF"/>
          <w:lang w:eastAsia="en-GB"/>
        </w:rPr>
        <w:t xml:space="preserve">With the first client I coached, I found it difficult </w:t>
      </w:r>
      <w:r w:rsidR="00992D3A">
        <w:rPr>
          <w:rFonts w:ascii="Arial" w:eastAsia="Arial Narrow" w:hAnsi="Arial" w:cs="Arial"/>
          <w:bCs/>
          <w:color w:val="2E74B5" w:themeColor="accent5" w:themeShade="BF"/>
          <w:lang w:eastAsia="en-GB"/>
        </w:rPr>
        <w:t xml:space="preserve">to </w:t>
      </w:r>
      <w:r w:rsidR="0036154A">
        <w:rPr>
          <w:rFonts w:ascii="Arial" w:eastAsia="Arial Narrow" w:hAnsi="Arial" w:cs="Arial"/>
          <w:bCs/>
          <w:color w:val="2E74B5" w:themeColor="accent5" w:themeShade="BF"/>
          <w:lang w:eastAsia="en-GB"/>
        </w:rPr>
        <w:t xml:space="preserve">get her to commit to a goal at the beginning of the coaching session. This then led to my client </w:t>
      </w:r>
      <w:r w:rsidR="00910C6F">
        <w:rPr>
          <w:rFonts w:ascii="Arial" w:eastAsia="Arial Narrow" w:hAnsi="Arial" w:cs="Arial"/>
          <w:bCs/>
          <w:color w:val="2E74B5" w:themeColor="accent5" w:themeShade="BF"/>
          <w:lang w:eastAsia="en-GB"/>
        </w:rPr>
        <w:t xml:space="preserve">spending most of the session downloading information, rather than </w:t>
      </w:r>
      <w:r w:rsidR="00CD03F0">
        <w:rPr>
          <w:rFonts w:ascii="Arial" w:eastAsia="Arial Narrow" w:hAnsi="Arial" w:cs="Arial"/>
          <w:bCs/>
          <w:color w:val="2E74B5" w:themeColor="accent5" w:themeShade="BF"/>
          <w:lang w:eastAsia="en-GB"/>
        </w:rPr>
        <w:t xml:space="preserve">creating space for new thinking. </w:t>
      </w:r>
      <w:r w:rsidR="00A42D59">
        <w:rPr>
          <w:rFonts w:ascii="Arial" w:eastAsia="Arial Narrow" w:hAnsi="Arial" w:cs="Arial"/>
          <w:bCs/>
          <w:color w:val="2E74B5" w:themeColor="accent5" w:themeShade="BF"/>
          <w:lang w:eastAsia="en-GB"/>
        </w:rPr>
        <w:t xml:space="preserve">I refer to this in Learning Area 1, Learning Outcome 1 about the impact of not having a goal to work with in the session. </w:t>
      </w:r>
      <w:r w:rsidR="002D2DCE">
        <w:rPr>
          <w:rFonts w:ascii="Arial" w:eastAsia="Arial Narrow" w:hAnsi="Arial" w:cs="Arial"/>
          <w:bCs/>
          <w:color w:val="2E74B5" w:themeColor="accent5" w:themeShade="BF"/>
          <w:lang w:eastAsia="en-GB"/>
        </w:rPr>
        <w:br/>
      </w:r>
    </w:p>
    <w:p w14:paraId="302FFA6C" w14:textId="77777777" w:rsidR="00C36C5E" w:rsidRDefault="00C36C5E" w:rsidP="002D2DCE">
      <w:pPr>
        <w:spacing w:after="5" w:line="276" w:lineRule="auto"/>
        <w:ind w:left="360"/>
        <w:rPr>
          <w:rFonts w:ascii="Arial" w:eastAsia="Arial Narrow" w:hAnsi="Arial" w:cs="Arial"/>
          <w:bCs/>
          <w:color w:val="2E74B5" w:themeColor="accent5" w:themeShade="BF"/>
          <w:lang w:eastAsia="en-GB"/>
        </w:rPr>
      </w:pPr>
    </w:p>
    <w:p w14:paraId="078343DE" w14:textId="77777777" w:rsidR="00C36C5E" w:rsidRPr="00C52E71" w:rsidRDefault="00C36C5E" w:rsidP="002D2DCE">
      <w:pPr>
        <w:spacing w:after="5" w:line="276" w:lineRule="auto"/>
        <w:ind w:left="360"/>
        <w:rPr>
          <w:rFonts w:ascii="Arial" w:eastAsia="Arial Narrow" w:hAnsi="Arial" w:cs="Arial"/>
          <w:bCs/>
          <w:color w:val="2E74B5" w:themeColor="accent5" w:themeShade="BF"/>
          <w:lang w:eastAsia="en-GB"/>
        </w:rPr>
      </w:pPr>
    </w:p>
    <w:p w14:paraId="592FA18F" w14:textId="50011D11" w:rsidR="006B3814" w:rsidRDefault="00CB5973" w:rsidP="002D2DCE">
      <w:pPr>
        <w:numPr>
          <w:ilvl w:val="0"/>
          <w:numId w:val="1"/>
        </w:numPr>
        <w:spacing w:after="5" w:line="276" w:lineRule="auto"/>
        <w:rPr>
          <w:rFonts w:ascii="Arial" w:hAnsi="Arial" w:cs="Arial"/>
        </w:rPr>
      </w:pPr>
      <w:r>
        <w:rPr>
          <w:rFonts w:ascii="Arial" w:hAnsi="Arial" w:cs="Arial"/>
        </w:rPr>
        <w:lastRenderedPageBreak/>
        <w:t>B</w:t>
      </w:r>
      <w:r w:rsidRPr="00094A20">
        <w:rPr>
          <w:rFonts w:ascii="Arial" w:hAnsi="Arial" w:cs="Arial"/>
        </w:rPr>
        <w:t xml:space="preserve">e a thinking partner, walking alongside the client on </w:t>
      </w:r>
      <w:r>
        <w:rPr>
          <w:rFonts w:ascii="Arial" w:hAnsi="Arial" w:cs="Arial"/>
        </w:rPr>
        <w:t>their</w:t>
      </w:r>
      <w:r w:rsidRPr="00094A20">
        <w:rPr>
          <w:rFonts w:ascii="Arial" w:hAnsi="Arial" w:cs="Arial"/>
        </w:rPr>
        <w:t xml:space="preserve"> learning journey </w:t>
      </w:r>
    </w:p>
    <w:p w14:paraId="1EFA2FDD" w14:textId="1B9C6085" w:rsidR="00CB5973" w:rsidRPr="00094A20" w:rsidRDefault="00CB5973" w:rsidP="002D2DCE">
      <w:pPr>
        <w:numPr>
          <w:ilvl w:val="0"/>
          <w:numId w:val="1"/>
        </w:numPr>
        <w:spacing w:after="5" w:line="276" w:lineRule="auto"/>
        <w:rPr>
          <w:rFonts w:ascii="Arial" w:hAnsi="Arial" w:cs="Arial"/>
        </w:rPr>
      </w:pPr>
      <w:r>
        <w:rPr>
          <w:rFonts w:ascii="Arial" w:hAnsi="Arial" w:cs="Arial"/>
        </w:rPr>
        <w:t>A</w:t>
      </w:r>
      <w:r w:rsidRPr="00094A20">
        <w:rPr>
          <w:rFonts w:ascii="Arial" w:hAnsi="Arial" w:cs="Arial"/>
        </w:rPr>
        <w:t xml:space="preserve">sk questions that result in the client identifying new ways of thinking and exploring new approaches and options </w:t>
      </w:r>
    </w:p>
    <w:p w14:paraId="7F0AFA7D" w14:textId="5582836A" w:rsidR="00CB5973" w:rsidRDefault="00CB5973" w:rsidP="002D2DCE">
      <w:pPr>
        <w:numPr>
          <w:ilvl w:val="0"/>
          <w:numId w:val="1"/>
        </w:numPr>
        <w:spacing w:after="5" w:line="276" w:lineRule="auto"/>
        <w:rPr>
          <w:rFonts w:ascii="Arial" w:hAnsi="Arial" w:cs="Arial"/>
        </w:rPr>
      </w:pPr>
      <w:r w:rsidRPr="48E82311">
        <w:rPr>
          <w:rFonts w:ascii="Arial" w:hAnsi="Arial" w:cs="Arial"/>
        </w:rPr>
        <w:t xml:space="preserve">Create a safe space that encourages exploration and openness, a space of non-judgement </w:t>
      </w:r>
    </w:p>
    <w:p w14:paraId="79616B35" w14:textId="7C2F6F98" w:rsidR="00CD498F" w:rsidRDefault="00CD498F" w:rsidP="002D2DCE">
      <w:pPr>
        <w:spacing w:after="5" w:line="276" w:lineRule="auto"/>
        <w:ind w:left="426"/>
        <w:rPr>
          <w:rFonts w:ascii="Arial" w:eastAsia="Arial Narrow" w:hAnsi="Arial" w:cs="Arial"/>
          <w:bCs/>
          <w:color w:val="2E74B5" w:themeColor="accent5" w:themeShade="BF"/>
          <w:lang w:eastAsia="en-GB"/>
        </w:rPr>
      </w:pPr>
      <w:r>
        <w:rPr>
          <w:rFonts w:ascii="Arial" w:eastAsia="Arial Narrow" w:hAnsi="Arial" w:cs="Arial"/>
          <w:bCs/>
          <w:color w:val="2E74B5" w:themeColor="accent5" w:themeShade="BF"/>
          <w:lang w:eastAsia="en-GB"/>
        </w:rPr>
        <w:t xml:space="preserve">These 3 responsibilities can be linked together in terms of my </w:t>
      </w:r>
      <w:r w:rsidR="00F35B4A">
        <w:rPr>
          <w:rFonts w:ascii="Arial" w:eastAsia="Arial Narrow" w:hAnsi="Arial" w:cs="Arial"/>
          <w:bCs/>
          <w:color w:val="2E74B5" w:themeColor="accent5" w:themeShade="BF"/>
          <w:lang w:eastAsia="en-GB"/>
        </w:rPr>
        <w:t xml:space="preserve">commitment to my clients as they journey through the coaching process. Being a thinking partner </w:t>
      </w:r>
      <w:r w:rsidR="00F203DE">
        <w:rPr>
          <w:rFonts w:ascii="Arial" w:eastAsia="Arial Narrow" w:hAnsi="Arial" w:cs="Arial"/>
          <w:bCs/>
          <w:color w:val="2E74B5" w:themeColor="accent5" w:themeShade="BF"/>
          <w:lang w:eastAsia="en-GB"/>
        </w:rPr>
        <w:t xml:space="preserve">means that I walk alongside my client in their journey. I meet them where they are at and do not lead them down </w:t>
      </w:r>
      <w:r w:rsidR="008E470F">
        <w:rPr>
          <w:rFonts w:ascii="Arial" w:eastAsia="Arial Narrow" w:hAnsi="Arial" w:cs="Arial"/>
          <w:bCs/>
          <w:color w:val="2E74B5" w:themeColor="accent5" w:themeShade="BF"/>
          <w:lang w:eastAsia="en-GB"/>
        </w:rPr>
        <w:t xml:space="preserve">a path based on my own assumptions. It is my responsibility to listen to my client and ask incisive questions to help them uncover new ideas, thoughts and perceptions. </w:t>
      </w:r>
      <w:r w:rsidR="00B82C5F">
        <w:rPr>
          <w:rFonts w:ascii="Arial" w:eastAsia="Arial Narrow" w:hAnsi="Arial" w:cs="Arial"/>
          <w:bCs/>
          <w:color w:val="2E74B5" w:themeColor="accent5" w:themeShade="BF"/>
          <w:lang w:eastAsia="en-GB"/>
        </w:rPr>
        <w:t xml:space="preserve">This is all done within the safe container of the coaching relationship. To be able to support my client in their journey, I need to have built rapport </w:t>
      </w:r>
      <w:r w:rsidR="001F4144">
        <w:rPr>
          <w:rFonts w:ascii="Arial" w:eastAsia="Arial Narrow" w:hAnsi="Arial" w:cs="Arial"/>
          <w:bCs/>
          <w:color w:val="2E74B5" w:themeColor="accent5" w:themeShade="BF"/>
          <w:lang w:eastAsia="en-GB"/>
        </w:rPr>
        <w:t xml:space="preserve">and trust with them. </w:t>
      </w:r>
      <w:r w:rsidR="00642BDB">
        <w:rPr>
          <w:rFonts w:ascii="Arial" w:eastAsia="Arial Narrow" w:hAnsi="Arial" w:cs="Arial"/>
          <w:bCs/>
          <w:color w:val="2E74B5" w:themeColor="accent5" w:themeShade="BF"/>
          <w:lang w:eastAsia="en-GB"/>
        </w:rPr>
        <w:t xml:space="preserve">I need to provide a safe space where they can share what is on their mind and in their heart. </w:t>
      </w:r>
    </w:p>
    <w:p w14:paraId="0055FE5C" w14:textId="2D9CA0DB" w:rsidR="005E3DA4" w:rsidRDefault="00642BDB" w:rsidP="002D2DCE">
      <w:pPr>
        <w:spacing w:after="5" w:line="276" w:lineRule="auto"/>
        <w:ind w:left="426"/>
        <w:rPr>
          <w:rFonts w:ascii="Arial" w:eastAsia="Arial Narrow" w:hAnsi="Arial" w:cs="Arial"/>
          <w:bCs/>
          <w:color w:val="2E74B5" w:themeColor="accent5" w:themeShade="BF"/>
          <w:lang w:eastAsia="en-GB"/>
        </w:rPr>
      </w:pPr>
      <w:r>
        <w:rPr>
          <w:rFonts w:ascii="Arial" w:eastAsia="Arial Narrow" w:hAnsi="Arial" w:cs="Arial"/>
          <w:bCs/>
          <w:color w:val="2E74B5" w:themeColor="accent5" w:themeShade="BF"/>
          <w:lang w:eastAsia="en-GB"/>
        </w:rPr>
        <w:t xml:space="preserve">As a new coach, I sometimes found it hard to suspend my judgement about people. </w:t>
      </w:r>
      <w:r w:rsidR="00D63105">
        <w:rPr>
          <w:rFonts w:ascii="Arial" w:eastAsia="Arial Narrow" w:hAnsi="Arial" w:cs="Arial"/>
          <w:bCs/>
          <w:color w:val="2E74B5" w:themeColor="accent5" w:themeShade="BF"/>
          <w:lang w:eastAsia="en-GB"/>
        </w:rPr>
        <w:t xml:space="preserve">Throughout the diploma I was challenged about my unconscious biases and how these showed up in my coaching practice. </w:t>
      </w:r>
      <w:r w:rsidR="007323B0">
        <w:rPr>
          <w:rFonts w:ascii="Arial" w:eastAsia="Arial Narrow" w:hAnsi="Arial" w:cs="Arial"/>
          <w:bCs/>
          <w:color w:val="2E74B5" w:themeColor="accent5" w:themeShade="BF"/>
          <w:lang w:eastAsia="en-GB"/>
        </w:rPr>
        <w:t xml:space="preserve">As I developed my self-awareness, I became more aware of these biases, which helped me to suspend them when working with my clients. </w:t>
      </w:r>
      <w:r w:rsidR="002D2DCE">
        <w:rPr>
          <w:rFonts w:ascii="Arial" w:eastAsia="Arial Narrow" w:hAnsi="Arial" w:cs="Arial"/>
          <w:bCs/>
          <w:color w:val="2E74B5" w:themeColor="accent5" w:themeShade="BF"/>
          <w:lang w:eastAsia="en-GB"/>
        </w:rPr>
        <w:br/>
      </w:r>
    </w:p>
    <w:p w14:paraId="6E4C4E2B" w14:textId="77777777" w:rsidR="00253432" w:rsidRDefault="00253432" w:rsidP="002D2DCE">
      <w:pPr>
        <w:numPr>
          <w:ilvl w:val="0"/>
          <w:numId w:val="3"/>
        </w:numPr>
        <w:spacing w:after="5" w:line="276" w:lineRule="auto"/>
        <w:rPr>
          <w:rFonts w:ascii="Arial" w:hAnsi="Arial" w:cs="Arial"/>
        </w:rPr>
      </w:pPr>
      <w:r>
        <w:rPr>
          <w:rFonts w:ascii="Arial" w:hAnsi="Arial" w:cs="Arial"/>
        </w:rPr>
        <w:t>C</w:t>
      </w:r>
      <w:r w:rsidRPr="00094A20">
        <w:rPr>
          <w:rFonts w:ascii="Arial" w:hAnsi="Arial" w:cs="Arial"/>
        </w:rPr>
        <w:t xml:space="preserve">ommunicate openly, sharing and reflecting back observations </w:t>
      </w:r>
    </w:p>
    <w:p w14:paraId="698178AE" w14:textId="6CD3B36B" w:rsidR="005D45ED" w:rsidRPr="002B1B10" w:rsidRDefault="005D45ED" w:rsidP="002D2DCE">
      <w:pPr>
        <w:spacing w:after="5" w:line="276" w:lineRule="auto"/>
        <w:ind w:left="360"/>
        <w:rPr>
          <w:rFonts w:ascii="Arial" w:eastAsia="Arial Narrow" w:hAnsi="Arial" w:cs="Arial"/>
          <w:bCs/>
          <w:color w:val="2E74B5" w:themeColor="accent5" w:themeShade="BF"/>
          <w:lang w:eastAsia="en-GB"/>
        </w:rPr>
      </w:pPr>
      <w:r>
        <w:rPr>
          <w:rFonts w:ascii="Arial" w:eastAsia="Arial Narrow" w:hAnsi="Arial" w:cs="Arial"/>
          <w:bCs/>
          <w:color w:val="2E74B5" w:themeColor="accent5" w:themeShade="BF"/>
          <w:lang w:eastAsia="en-GB"/>
        </w:rPr>
        <w:t>Part of communicating is active listening, which is listening for what is being said and not said. I refer to this f</w:t>
      </w:r>
      <w:r w:rsidR="001A4368">
        <w:rPr>
          <w:rFonts w:ascii="Arial" w:eastAsia="Arial Narrow" w:hAnsi="Arial" w:cs="Arial"/>
          <w:bCs/>
          <w:color w:val="2E74B5" w:themeColor="accent5" w:themeShade="BF"/>
          <w:lang w:eastAsia="en-GB"/>
        </w:rPr>
        <w:t xml:space="preserve">urther in </w:t>
      </w:r>
      <w:r w:rsidR="007926EF">
        <w:rPr>
          <w:rFonts w:ascii="Arial" w:eastAsia="Arial Narrow" w:hAnsi="Arial" w:cs="Arial"/>
          <w:bCs/>
          <w:color w:val="2E74B5" w:themeColor="accent5" w:themeShade="BF"/>
          <w:lang w:eastAsia="en-GB"/>
        </w:rPr>
        <w:t>Learning Area 1, Learning Outcome 3</w:t>
      </w:r>
      <w:r w:rsidR="002D2DCE">
        <w:rPr>
          <w:rFonts w:ascii="Arial" w:eastAsia="Arial Narrow" w:hAnsi="Arial" w:cs="Arial"/>
          <w:bCs/>
          <w:color w:val="2E74B5" w:themeColor="accent5" w:themeShade="BF"/>
          <w:lang w:eastAsia="en-GB"/>
        </w:rPr>
        <w:br/>
      </w:r>
    </w:p>
    <w:p w14:paraId="7241469F" w14:textId="77777777" w:rsidR="00A43928" w:rsidRDefault="00A43928" w:rsidP="002D2DCE">
      <w:pPr>
        <w:numPr>
          <w:ilvl w:val="0"/>
          <w:numId w:val="3"/>
        </w:numPr>
        <w:spacing w:after="5" w:line="276" w:lineRule="auto"/>
        <w:rPr>
          <w:rFonts w:ascii="Arial" w:hAnsi="Arial" w:cs="Arial"/>
        </w:rPr>
      </w:pPr>
      <w:r>
        <w:rPr>
          <w:rFonts w:ascii="Arial" w:hAnsi="Arial" w:cs="Arial"/>
        </w:rPr>
        <w:t>Seek</w:t>
      </w:r>
      <w:r w:rsidRPr="008B7E70">
        <w:rPr>
          <w:rFonts w:ascii="Arial" w:hAnsi="Arial" w:cs="Arial"/>
        </w:rPr>
        <w:t xml:space="preserve"> feedback </w:t>
      </w:r>
      <w:r>
        <w:rPr>
          <w:rFonts w:ascii="Arial" w:hAnsi="Arial" w:cs="Arial"/>
        </w:rPr>
        <w:t>from the client</w:t>
      </w:r>
      <w:r w:rsidRPr="008B7E70">
        <w:rPr>
          <w:rFonts w:ascii="Arial" w:hAnsi="Arial" w:cs="Arial"/>
        </w:rPr>
        <w:t xml:space="preserve"> at the completion of the coaching programme </w:t>
      </w:r>
    </w:p>
    <w:p w14:paraId="6B534FFD" w14:textId="5F5B205B" w:rsidR="00E61F9D" w:rsidRPr="003E44C2" w:rsidRDefault="000E7A30" w:rsidP="002D2DCE">
      <w:pPr>
        <w:spacing w:after="5" w:line="276" w:lineRule="auto"/>
        <w:ind w:left="360"/>
        <w:rPr>
          <w:rFonts w:ascii="Arial" w:eastAsia="Arial Narrow" w:hAnsi="Arial" w:cs="Arial"/>
          <w:bCs/>
          <w:color w:val="2E74B5" w:themeColor="accent5" w:themeShade="BF"/>
          <w:lang w:eastAsia="en-GB"/>
        </w:rPr>
      </w:pPr>
      <w:r w:rsidRPr="003E44C2">
        <w:rPr>
          <w:rFonts w:ascii="Arial" w:eastAsia="Arial Narrow" w:hAnsi="Arial" w:cs="Arial"/>
          <w:bCs/>
          <w:color w:val="2E74B5" w:themeColor="accent5" w:themeShade="BF"/>
          <w:lang w:eastAsia="en-GB"/>
        </w:rPr>
        <w:t xml:space="preserve">As a new coach, I was hesitant to ask for feedback, because I had not had good experiences of receiving feedback in other situations before. However, </w:t>
      </w:r>
      <w:r w:rsidR="00C30C45" w:rsidRPr="003E44C2">
        <w:rPr>
          <w:rFonts w:ascii="Arial" w:eastAsia="Arial Narrow" w:hAnsi="Arial" w:cs="Arial"/>
          <w:bCs/>
          <w:color w:val="2E74B5" w:themeColor="accent5" w:themeShade="BF"/>
          <w:lang w:eastAsia="en-GB"/>
        </w:rPr>
        <w:t>I quickly got used to giving and receiving feedback, because it was an integral part of the coaching process</w:t>
      </w:r>
      <w:r w:rsidR="003E44C2" w:rsidRPr="003E44C2">
        <w:rPr>
          <w:rFonts w:ascii="Arial" w:eastAsia="Arial Narrow" w:hAnsi="Arial" w:cs="Arial"/>
          <w:bCs/>
          <w:color w:val="2E74B5" w:themeColor="accent5" w:themeShade="BF"/>
          <w:lang w:eastAsia="en-GB"/>
        </w:rPr>
        <w:t xml:space="preserve"> when I practiced during modules. </w:t>
      </w:r>
      <w:r w:rsidR="008F6D70">
        <w:rPr>
          <w:rFonts w:ascii="Arial" w:eastAsia="Arial Narrow" w:hAnsi="Arial" w:cs="Arial"/>
          <w:bCs/>
          <w:color w:val="2E74B5" w:themeColor="accent5" w:themeShade="BF"/>
          <w:lang w:eastAsia="en-GB"/>
        </w:rPr>
        <w:t xml:space="preserve">I learnt that there is best practice about how feedback is </w:t>
      </w:r>
      <w:r w:rsidR="00077F8E">
        <w:rPr>
          <w:rFonts w:ascii="Arial" w:eastAsia="Arial Narrow" w:hAnsi="Arial" w:cs="Arial"/>
          <w:bCs/>
          <w:color w:val="2E74B5" w:themeColor="accent5" w:themeShade="BF"/>
          <w:lang w:eastAsia="en-GB"/>
        </w:rPr>
        <w:t>delivered,</w:t>
      </w:r>
      <w:r w:rsidR="008F6D70">
        <w:rPr>
          <w:rFonts w:ascii="Arial" w:eastAsia="Arial Narrow" w:hAnsi="Arial" w:cs="Arial"/>
          <w:bCs/>
          <w:color w:val="2E74B5" w:themeColor="accent5" w:themeShade="BF"/>
          <w:lang w:eastAsia="en-GB"/>
        </w:rPr>
        <w:t xml:space="preserve"> and it </w:t>
      </w:r>
      <w:r w:rsidR="001509C4">
        <w:rPr>
          <w:rFonts w:ascii="Arial" w:eastAsia="Arial Narrow" w:hAnsi="Arial" w:cs="Arial"/>
          <w:bCs/>
          <w:color w:val="2E74B5" w:themeColor="accent5" w:themeShade="BF"/>
          <w:lang w:eastAsia="en-GB"/>
        </w:rPr>
        <w:t xml:space="preserve">forms part of the reflective process. </w:t>
      </w:r>
      <w:r w:rsidR="007F3037">
        <w:rPr>
          <w:rFonts w:ascii="Arial" w:eastAsia="Arial Narrow" w:hAnsi="Arial" w:cs="Arial"/>
          <w:bCs/>
          <w:color w:val="2E74B5" w:themeColor="accent5" w:themeShade="BF"/>
          <w:lang w:eastAsia="en-GB"/>
        </w:rPr>
        <w:t>As referred to in Learning Area 2, a large part of delivering the reflective capacity is focussed on giving and receiving feedback. I now ask my clients for feedback at the end of each session, to help me reflect in action</w:t>
      </w:r>
      <w:r w:rsidR="00A92996">
        <w:rPr>
          <w:rFonts w:ascii="Arial" w:eastAsia="Arial Narrow" w:hAnsi="Arial" w:cs="Arial"/>
          <w:bCs/>
          <w:color w:val="2E74B5" w:themeColor="accent5" w:themeShade="BF"/>
          <w:lang w:eastAsia="en-GB"/>
        </w:rPr>
        <w:t xml:space="preserve">. I also ask my clients at </w:t>
      </w:r>
      <w:r w:rsidR="00AC5CAE">
        <w:rPr>
          <w:rFonts w:ascii="Arial" w:eastAsia="Arial Narrow" w:hAnsi="Arial" w:cs="Arial"/>
          <w:bCs/>
          <w:color w:val="2E74B5" w:themeColor="accent5" w:themeShade="BF"/>
          <w:lang w:eastAsia="en-GB"/>
        </w:rPr>
        <w:t xml:space="preserve">the end of the coaching programme to </w:t>
      </w:r>
      <w:r w:rsidR="00A92996">
        <w:rPr>
          <w:rFonts w:ascii="Arial" w:eastAsia="Arial Narrow" w:hAnsi="Arial" w:cs="Arial"/>
          <w:bCs/>
          <w:color w:val="2E74B5" w:themeColor="accent5" w:themeShade="BF"/>
          <w:lang w:eastAsia="en-GB"/>
        </w:rPr>
        <w:t xml:space="preserve">provide me with feedback to help develop my coaching ability </w:t>
      </w:r>
      <w:r w:rsidR="00244CE8">
        <w:rPr>
          <w:rFonts w:ascii="Arial" w:eastAsia="Arial Narrow" w:hAnsi="Arial" w:cs="Arial"/>
          <w:bCs/>
          <w:color w:val="2E74B5" w:themeColor="accent5" w:themeShade="BF"/>
          <w:lang w:eastAsia="en-GB"/>
        </w:rPr>
        <w:t xml:space="preserve">and self-awareness. </w:t>
      </w:r>
      <w:r w:rsidR="002D2DCE">
        <w:rPr>
          <w:rFonts w:ascii="Arial" w:eastAsia="Arial Narrow" w:hAnsi="Arial" w:cs="Arial"/>
          <w:bCs/>
          <w:color w:val="2E74B5" w:themeColor="accent5" w:themeShade="BF"/>
          <w:lang w:eastAsia="en-GB"/>
        </w:rPr>
        <w:br/>
      </w:r>
    </w:p>
    <w:p w14:paraId="4B19FC59" w14:textId="63A65D4B" w:rsidR="00CB5973" w:rsidRPr="005E3DA4" w:rsidRDefault="00CB5973" w:rsidP="002D2DCE">
      <w:pPr>
        <w:pStyle w:val="ListParagraph"/>
        <w:numPr>
          <w:ilvl w:val="0"/>
          <w:numId w:val="3"/>
        </w:numPr>
        <w:spacing w:after="5" w:line="276" w:lineRule="auto"/>
        <w:rPr>
          <w:rFonts w:ascii="Arial" w:hAnsi="Arial" w:cs="Arial"/>
        </w:rPr>
      </w:pPr>
      <w:r w:rsidRPr="005E3DA4">
        <w:rPr>
          <w:rFonts w:ascii="Arial" w:hAnsi="Arial" w:cs="Arial"/>
        </w:rPr>
        <w:t xml:space="preserve">Use </w:t>
      </w:r>
      <w:r w:rsidR="00003D66" w:rsidRPr="005E3DA4">
        <w:rPr>
          <w:rFonts w:ascii="Arial" w:hAnsi="Arial" w:cs="Arial"/>
        </w:rPr>
        <w:t xml:space="preserve">the </w:t>
      </w:r>
      <w:r w:rsidR="00DD3574" w:rsidRPr="005E3DA4">
        <w:rPr>
          <w:rFonts w:ascii="Arial" w:hAnsi="Arial" w:cs="Arial"/>
        </w:rPr>
        <w:t>Integral</w:t>
      </w:r>
      <w:r w:rsidR="00E42BC3" w:rsidRPr="005E3DA4">
        <w:rPr>
          <w:rFonts w:ascii="Arial" w:hAnsi="Arial" w:cs="Arial"/>
          <w:vertAlign w:val="superscript"/>
        </w:rPr>
        <w:t>+</w:t>
      </w:r>
      <w:r w:rsidR="00DD3574" w:rsidRPr="005E3DA4">
        <w:rPr>
          <w:rFonts w:ascii="Arial" w:hAnsi="Arial" w:cs="Arial"/>
        </w:rPr>
        <w:t xml:space="preserve"> </w:t>
      </w:r>
      <w:r w:rsidR="002741FC" w:rsidRPr="005E3DA4">
        <w:rPr>
          <w:rFonts w:ascii="Arial" w:hAnsi="Arial" w:cs="Arial"/>
        </w:rPr>
        <w:t>Framework</w:t>
      </w:r>
      <w:r w:rsidR="00DD3574" w:rsidRPr="005E3DA4">
        <w:rPr>
          <w:rFonts w:ascii="Arial" w:hAnsi="Arial" w:cs="Arial"/>
        </w:rPr>
        <w:t> </w:t>
      </w:r>
      <w:r w:rsidRPr="005E3DA4">
        <w:rPr>
          <w:rFonts w:ascii="Arial" w:hAnsi="Arial" w:cs="Arial"/>
        </w:rPr>
        <w:t>to develop your client's self-awareness</w:t>
      </w:r>
    </w:p>
    <w:p w14:paraId="226E454C" w14:textId="7661DD38" w:rsidR="00003D66" w:rsidRPr="008F1914" w:rsidRDefault="00AB32D1" w:rsidP="002D2DCE">
      <w:pPr>
        <w:spacing w:after="5" w:line="276" w:lineRule="auto"/>
        <w:ind w:left="360"/>
        <w:rPr>
          <w:rFonts w:ascii="Arial" w:eastAsia="Arial Narrow" w:hAnsi="Arial" w:cs="Arial"/>
          <w:bCs/>
          <w:color w:val="2E74B5" w:themeColor="accent5" w:themeShade="BF"/>
          <w:lang w:eastAsia="en-GB"/>
        </w:rPr>
      </w:pPr>
      <w:r w:rsidRPr="008F1914">
        <w:rPr>
          <w:rFonts w:ascii="Arial" w:eastAsia="Arial Narrow" w:hAnsi="Arial" w:cs="Arial"/>
          <w:bCs/>
          <w:color w:val="2E74B5" w:themeColor="accent5" w:themeShade="BF"/>
          <w:lang w:eastAsia="en-GB"/>
        </w:rPr>
        <w:t xml:space="preserve">Please refer to Learning Area 1 Learning Outcome 1 for </w:t>
      </w:r>
      <w:r w:rsidR="00560909" w:rsidRPr="008F1914">
        <w:rPr>
          <w:rFonts w:ascii="Arial" w:eastAsia="Arial Narrow" w:hAnsi="Arial" w:cs="Arial"/>
          <w:bCs/>
          <w:color w:val="2E74B5" w:themeColor="accent5" w:themeShade="BF"/>
          <w:lang w:eastAsia="en-GB"/>
        </w:rPr>
        <w:t xml:space="preserve">a detailed discussion on what the </w:t>
      </w:r>
      <w:r w:rsidR="002325BA" w:rsidRPr="008F1914">
        <w:rPr>
          <w:rFonts w:ascii="Arial" w:eastAsia="Arial Narrow" w:hAnsi="Arial" w:cs="Arial"/>
          <w:bCs/>
          <w:color w:val="2E74B5" w:themeColor="accent5" w:themeShade="BF"/>
          <w:lang w:eastAsia="en-GB"/>
        </w:rPr>
        <w:t>Integral</w:t>
      </w:r>
      <w:r w:rsidR="002325BA" w:rsidRPr="002741FC">
        <w:rPr>
          <w:rFonts w:ascii="Arial" w:eastAsia="Arial Narrow" w:hAnsi="Arial" w:cs="Arial"/>
          <w:bCs/>
          <w:color w:val="2E74B5" w:themeColor="accent5" w:themeShade="BF"/>
          <w:vertAlign w:val="superscript"/>
          <w:lang w:eastAsia="en-GB"/>
        </w:rPr>
        <w:t>+</w:t>
      </w:r>
      <w:r w:rsidR="002325BA" w:rsidRPr="008F1914">
        <w:rPr>
          <w:rFonts w:ascii="Arial" w:eastAsia="Arial Narrow" w:hAnsi="Arial" w:cs="Arial"/>
          <w:bCs/>
          <w:color w:val="2E74B5" w:themeColor="accent5" w:themeShade="BF"/>
          <w:lang w:eastAsia="en-GB"/>
        </w:rPr>
        <w:t xml:space="preserve"> </w:t>
      </w:r>
      <w:r w:rsidR="002741FC">
        <w:rPr>
          <w:rFonts w:ascii="Arial" w:eastAsia="Arial Narrow" w:hAnsi="Arial" w:cs="Arial"/>
          <w:bCs/>
          <w:color w:val="2E74B5" w:themeColor="accent5" w:themeShade="BF"/>
          <w:lang w:eastAsia="en-GB"/>
        </w:rPr>
        <w:t>Framework</w:t>
      </w:r>
      <w:r w:rsidR="00560909" w:rsidRPr="008F1914">
        <w:rPr>
          <w:rFonts w:ascii="Arial" w:eastAsia="Arial Narrow" w:hAnsi="Arial" w:cs="Arial"/>
          <w:bCs/>
          <w:color w:val="2E74B5" w:themeColor="accent5" w:themeShade="BF"/>
          <w:lang w:eastAsia="en-GB"/>
        </w:rPr>
        <w:t xml:space="preserve"> is and how I work with it when coaching my clients. </w:t>
      </w:r>
      <w:r w:rsidR="002D2DCE">
        <w:rPr>
          <w:rFonts w:ascii="Arial" w:eastAsia="Arial Narrow" w:hAnsi="Arial" w:cs="Arial"/>
          <w:bCs/>
          <w:color w:val="2E74B5" w:themeColor="accent5" w:themeShade="BF"/>
          <w:lang w:eastAsia="en-GB"/>
        </w:rPr>
        <w:br/>
      </w:r>
    </w:p>
    <w:p w14:paraId="63387901" w14:textId="02D34A43" w:rsidR="00CB5973" w:rsidRPr="00F26AE8" w:rsidRDefault="00C502D2" w:rsidP="002D2DCE">
      <w:pPr>
        <w:numPr>
          <w:ilvl w:val="0"/>
          <w:numId w:val="1"/>
        </w:numPr>
        <w:spacing w:after="5" w:line="276" w:lineRule="auto"/>
        <w:rPr>
          <w:rFonts w:ascii="Arial" w:hAnsi="Arial" w:cs="Arial"/>
        </w:rPr>
      </w:pPr>
      <w:r>
        <w:rPr>
          <w:rFonts w:ascii="Arial" w:hAnsi="Arial" w:cs="Arial"/>
        </w:rPr>
        <w:t>M</w:t>
      </w:r>
      <w:r w:rsidR="00F26AE8" w:rsidRPr="00094A20">
        <w:rPr>
          <w:rFonts w:ascii="Arial" w:hAnsi="Arial" w:cs="Arial"/>
        </w:rPr>
        <w:t xml:space="preserve">ake explicit any observations or issues that are more appropriately and ideally explored by another intervention, </w:t>
      </w:r>
      <w:r w:rsidR="00B67C34" w:rsidRPr="00094A20">
        <w:rPr>
          <w:rFonts w:ascii="Arial" w:hAnsi="Arial" w:cs="Arial"/>
        </w:rPr>
        <w:t>e</w:t>
      </w:r>
      <w:r w:rsidR="00B67C34">
        <w:rPr>
          <w:rFonts w:ascii="Arial" w:hAnsi="Arial" w:cs="Arial"/>
        </w:rPr>
        <w:t>.</w:t>
      </w:r>
      <w:r w:rsidR="00B67C34" w:rsidRPr="00094A20">
        <w:rPr>
          <w:rFonts w:ascii="Arial" w:hAnsi="Arial" w:cs="Arial"/>
        </w:rPr>
        <w:t>g.,</w:t>
      </w:r>
      <w:r w:rsidR="00F26AE8" w:rsidRPr="00094A20">
        <w:rPr>
          <w:rFonts w:ascii="Arial" w:hAnsi="Arial" w:cs="Arial"/>
        </w:rPr>
        <w:t xml:space="preserve"> counsellor / therapist </w:t>
      </w:r>
    </w:p>
    <w:p w14:paraId="7BEE742B" w14:textId="657BA414" w:rsidR="00F26AE8" w:rsidRDefault="00F26AE8" w:rsidP="002D2DCE">
      <w:pPr>
        <w:numPr>
          <w:ilvl w:val="0"/>
          <w:numId w:val="1"/>
        </w:numPr>
        <w:spacing w:after="5" w:line="276" w:lineRule="auto"/>
        <w:rPr>
          <w:rFonts w:ascii="Arial" w:hAnsi="Arial" w:cs="Arial"/>
        </w:rPr>
      </w:pPr>
      <w:r>
        <w:rPr>
          <w:rFonts w:ascii="Arial" w:hAnsi="Arial" w:cs="Arial"/>
        </w:rPr>
        <w:t>Work according to the International Coach Federation (ICF) code of ethics</w:t>
      </w:r>
    </w:p>
    <w:p w14:paraId="78B6E71C" w14:textId="714FBD31" w:rsidR="00487050" w:rsidRDefault="00D74656" w:rsidP="002D2DCE">
      <w:pPr>
        <w:spacing w:after="5" w:line="276" w:lineRule="auto"/>
        <w:ind w:left="360"/>
        <w:rPr>
          <w:rFonts w:ascii="Arial" w:eastAsia="Arial Narrow" w:hAnsi="Arial" w:cs="Arial"/>
          <w:bCs/>
          <w:color w:val="2E74B5" w:themeColor="accent5" w:themeShade="BF"/>
          <w:lang w:eastAsia="en-GB"/>
        </w:rPr>
      </w:pPr>
      <w:r w:rsidRPr="00487050">
        <w:rPr>
          <w:rFonts w:ascii="Arial" w:eastAsia="Arial Narrow" w:hAnsi="Arial" w:cs="Arial"/>
          <w:bCs/>
          <w:color w:val="2E74B5" w:themeColor="accent5" w:themeShade="BF"/>
          <w:lang w:eastAsia="en-GB"/>
        </w:rPr>
        <w:t xml:space="preserve">As a member of the ICF, I agree to upholding their code of ethics when working with my clients. </w:t>
      </w:r>
      <w:r w:rsidR="004616CD" w:rsidRPr="00487050">
        <w:rPr>
          <w:rFonts w:ascii="Arial" w:eastAsia="Arial Narrow" w:hAnsi="Arial" w:cs="Arial"/>
          <w:bCs/>
          <w:color w:val="2E74B5" w:themeColor="accent5" w:themeShade="BF"/>
          <w:lang w:eastAsia="en-GB"/>
        </w:rPr>
        <w:t xml:space="preserve">Part of my ethical responsibility is to ensure that I know when </w:t>
      </w:r>
      <w:r w:rsidR="005473F4" w:rsidRPr="00487050">
        <w:rPr>
          <w:rFonts w:ascii="Arial" w:eastAsia="Arial Narrow" w:hAnsi="Arial" w:cs="Arial"/>
          <w:bCs/>
          <w:color w:val="2E74B5" w:themeColor="accent5" w:themeShade="BF"/>
          <w:lang w:eastAsia="en-GB"/>
        </w:rPr>
        <w:t>I need to refer my client</w:t>
      </w:r>
      <w:r w:rsidR="001B4EE9" w:rsidRPr="00487050">
        <w:rPr>
          <w:rFonts w:ascii="Arial" w:eastAsia="Arial Narrow" w:hAnsi="Arial" w:cs="Arial"/>
          <w:bCs/>
          <w:color w:val="2E74B5" w:themeColor="accent5" w:themeShade="BF"/>
          <w:lang w:eastAsia="en-GB"/>
        </w:rPr>
        <w:t xml:space="preserve"> to another practitioner, for example a psychologist. In Learning </w:t>
      </w:r>
      <w:r w:rsidR="00E10755" w:rsidRPr="00487050">
        <w:rPr>
          <w:rFonts w:ascii="Arial" w:eastAsia="Arial Narrow" w:hAnsi="Arial" w:cs="Arial"/>
          <w:bCs/>
          <w:color w:val="2E74B5" w:themeColor="accent5" w:themeShade="BF"/>
          <w:lang w:eastAsia="en-GB"/>
        </w:rPr>
        <w:t xml:space="preserve">Area 2, Learning Outcome 1, I share an example of a young client </w:t>
      </w:r>
      <w:r w:rsidR="00675C31" w:rsidRPr="00487050">
        <w:rPr>
          <w:rFonts w:ascii="Arial" w:eastAsia="Arial Narrow" w:hAnsi="Arial" w:cs="Arial"/>
          <w:bCs/>
          <w:color w:val="2E74B5" w:themeColor="accent5" w:themeShade="BF"/>
          <w:lang w:eastAsia="en-GB"/>
        </w:rPr>
        <w:t xml:space="preserve">who was not ready for coaching. In this case, I </w:t>
      </w:r>
      <w:r w:rsidR="00AB37E5" w:rsidRPr="00487050">
        <w:rPr>
          <w:rFonts w:ascii="Arial" w:eastAsia="Arial Narrow" w:hAnsi="Arial" w:cs="Arial"/>
          <w:bCs/>
          <w:color w:val="2E74B5" w:themeColor="accent5" w:themeShade="BF"/>
          <w:lang w:eastAsia="en-GB"/>
        </w:rPr>
        <w:t>suggest</w:t>
      </w:r>
      <w:r w:rsidR="00487050">
        <w:rPr>
          <w:rFonts w:ascii="Arial" w:eastAsia="Arial Narrow" w:hAnsi="Arial" w:cs="Arial"/>
          <w:bCs/>
          <w:color w:val="2E74B5" w:themeColor="accent5" w:themeShade="BF"/>
          <w:lang w:eastAsia="en-GB"/>
        </w:rPr>
        <w:t>ed</w:t>
      </w:r>
      <w:r w:rsidR="00AB37E5" w:rsidRPr="00487050">
        <w:rPr>
          <w:rFonts w:ascii="Arial" w:eastAsia="Arial Narrow" w:hAnsi="Arial" w:cs="Arial"/>
          <w:bCs/>
          <w:color w:val="2E74B5" w:themeColor="accent5" w:themeShade="BF"/>
          <w:lang w:eastAsia="en-GB"/>
        </w:rPr>
        <w:t xml:space="preserve"> she see a therapist</w:t>
      </w:r>
      <w:r w:rsidR="00091889" w:rsidRPr="00487050">
        <w:rPr>
          <w:rFonts w:ascii="Arial" w:eastAsia="Arial Narrow" w:hAnsi="Arial" w:cs="Arial"/>
          <w:bCs/>
          <w:color w:val="2E74B5" w:themeColor="accent5" w:themeShade="BF"/>
          <w:lang w:eastAsia="en-GB"/>
        </w:rPr>
        <w:t xml:space="preserve">, which was met with </w:t>
      </w:r>
      <w:r w:rsidR="00643A80" w:rsidRPr="00487050">
        <w:rPr>
          <w:rFonts w:ascii="Arial" w:eastAsia="Arial Narrow" w:hAnsi="Arial" w:cs="Arial"/>
          <w:bCs/>
          <w:color w:val="2E74B5" w:themeColor="accent5" w:themeShade="BF"/>
          <w:lang w:eastAsia="en-GB"/>
        </w:rPr>
        <w:t xml:space="preserve">resistance. </w:t>
      </w:r>
      <w:r w:rsidR="00915F33">
        <w:rPr>
          <w:rFonts w:ascii="Arial" w:eastAsia="Arial Narrow" w:hAnsi="Arial" w:cs="Arial"/>
          <w:bCs/>
          <w:color w:val="2E74B5" w:themeColor="accent5" w:themeShade="BF"/>
          <w:lang w:eastAsia="en-GB"/>
        </w:rPr>
        <w:t xml:space="preserve">Soon after that, she did not arrive for her next session and stopped communicating with me. </w:t>
      </w:r>
    </w:p>
    <w:p w14:paraId="2EF1E167" w14:textId="2370A382" w:rsidR="00B4029C" w:rsidRPr="00487050" w:rsidRDefault="00E7452B" w:rsidP="002D2DCE">
      <w:pPr>
        <w:spacing w:after="5" w:line="276" w:lineRule="auto"/>
        <w:ind w:left="360"/>
        <w:rPr>
          <w:rFonts w:ascii="Arial" w:eastAsia="Arial Narrow" w:hAnsi="Arial" w:cs="Arial"/>
          <w:bCs/>
          <w:color w:val="2E74B5" w:themeColor="accent5" w:themeShade="BF"/>
          <w:lang w:eastAsia="en-GB"/>
        </w:rPr>
      </w:pPr>
      <w:r>
        <w:rPr>
          <w:rFonts w:ascii="Arial" w:eastAsia="Arial Narrow" w:hAnsi="Arial" w:cs="Arial"/>
          <w:bCs/>
          <w:color w:val="2E74B5" w:themeColor="accent5" w:themeShade="BF"/>
          <w:lang w:eastAsia="en-GB"/>
        </w:rPr>
        <w:lastRenderedPageBreak/>
        <w:t>I have learnt to trust my gut</w:t>
      </w:r>
      <w:r w:rsidR="00E30A6A">
        <w:rPr>
          <w:rFonts w:ascii="Arial" w:eastAsia="Arial Narrow" w:hAnsi="Arial" w:cs="Arial"/>
          <w:bCs/>
          <w:color w:val="2E74B5" w:themeColor="accent5" w:themeShade="BF"/>
          <w:lang w:eastAsia="en-GB"/>
        </w:rPr>
        <w:t xml:space="preserve"> and not be afraid to share my observations with my clients</w:t>
      </w:r>
      <w:r w:rsidR="00E5590C">
        <w:rPr>
          <w:rFonts w:ascii="Arial" w:eastAsia="Arial Narrow" w:hAnsi="Arial" w:cs="Arial"/>
          <w:bCs/>
          <w:color w:val="2E74B5" w:themeColor="accent5" w:themeShade="BF"/>
          <w:lang w:eastAsia="en-GB"/>
        </w:rPr>
        <w:t xml:space="preserve">, as I have an ethical responsibility to do so. I also </w:t>
      </w:r>
      <w:r w:rsidR="00723CA1">
        <w:rPr>
          <w:rFonts w:ascii="Arial" w:eastAsia="Arial Narrow" w:hAnsi="Arial" w:cs="Arial"/>
          <w:bCs/>
          <w:color w:val="2E74B5" w:themeColor="accent5" w:themeShade="BF"/>
          <w:lang w:eastAsia="en-GB"/>
        </w:rPr>
        <w:t xml:space="preserve">take these challenges to </w:t>
      </w:r>
      <w:r w:rsidR="00C152E4">
        <w:rPr>
          <w:rFonts w:ascii="Arial" w:eastAsia="Arial Narrow" w:hAnsi="Arial" w:cs="Arial"/>
          <w:bCs/>
          <w:color w:val="2E74B5" w:themeColor="accent5" w:themeShade="BF"/>
          <w:lang w:eastAsia="en-GB"/>
        </w:rPr>
        <w:t xml:space="preserve">my coach supervisor to support me in my development as a coach. </w:t>
      </w:r>
      <w:r w:rsidR="002D2DCE">
        <w:rPr>
          <w:rFonts w:ascii="Arial" w:eastAsia="Arial Narrow" w:hAnsi="Arial" w:cs="Arial"/>
          <w:bCs/>
          <w:color w:val="2E74B5" w:themeColor="accent5" w:themeShade="BF"/>
          <w:lang w:eastAsia="en-GB"/>
        </w:rPr>
        <w:br/>
      </w:r>
    </w:p>
    <w:p w14:paraId="337E6A8D" w14:textId="723F1288" w:rsidR="00CB5973" w:rsidRPr="00487050" w:rsidRDefault="005617DB" w:rsidP="002D2DCE">
      <w:pPr>
        <w:pStyle w:val="ListParagraph"/>
        <w:numPr>
          <w:ilvl w:val="0"/>
          <w:numId w:val="4"/>
        </w:numPr>
        <w:spacing w:after="5" w:line="276" w:lineRule="auto"/>
        <w:rPr>
          <w:rFonts w:ascii="Arial" w:hAnsi="Arial" w:cs="Arial"/>
        </w:rPr>
      </w:pPr>
      <w:r w:rsidRPr="00487050">
        <w:rPr>
          <w:rFonts w:ascii="Arial" w:hAnsi="Arial" w:cs="Arial"/>
        </w:rPr>
        <w:t>Undertake regular review sessions with a coaching supervisor</w:t>
      </w:r>
    </w:p>
    <w:p w14:paraId="153D0B45" w14:textId="7DFDA1F9" w:rsidR="0048382A" w:rsidRPr="008F1914" w:rsidRDefault="0048382A" w:rsidP="002D2DCE">
      <w:pPr>
        <w:spacing w:after="5" w:line="276" w:lineRule="auto"/>
        <w:ind w:left="360"/>
        <w:rPr>
          <w:rFonts w:ascii="Arial" w:eastAsia="Arial Narrow" w:hAnsi="Arial" w:cs="Arial"/>
          <w:bCs/>
          <w:color w:val="2E74B5" w:themeColor="accent5" w:themeShade="BF"/>
          <w:lang w:eastAsia="en-GB"/>
        </w:rPr>
      </w:pPr>
      <w:r w:rsidRPr="008F1914">
        <w:rPr>
          <w:rFonts w:ascii="Arial" w:eastAsia="Arial Narrow" w:hAnsi="Arial" w:cs="Arial"/>
          <w:bCs/>
          <w:color w:val="2E74B5" w:themeColor="accent5" w:themeShade="BF"/>
          <w:lang w:eastAsia="en-GB"/>
        </w:rPr>
        <w:t>In Learning Area 2</w:t>
      </w:r>
      <w:r w:rsidR="002741FC">
        <w:rPr>
          <w:rFonts w:ascii="Arial" w:eastAsia="Arial Narrow" w:hAnsi="Arial" w:cs="Arial"/>
          <w:bCs/>
          <w:color w:val="2E74B5" w:themeColor="accent5" w:themeShade="BF"/>
          <w:lang w:eastAsia="en-GB"/>
        </w:rPr>
        <w:t>,</w:t>
      </w:r>
      <w:r w:rsidR="00A122C9" w:rsidRPr="008F1914">
        <w:rPr>
          <w:rFonts w:ascii="Arial" w:eastAsia="Arial Narrow" w:hAnsi="Arial" w:cs="Arial"/>
          <w:bCs/>
          <w:color w:val="2E74B5" w:themeColor="accent5" w:themeShade="BF"/>
          <w:lang w:eastAsia="en-GB"/>
        </w:rPr>
        <w:t xml:space="preserve"> I discuss the benefits of coaching supervision and how it has supported my continued development as a coach. </w:t>
      </w:r>
    </w:p>
    <w:p w14:paraId="0BC6DA0F" w14:textId="77777777" w:rsidR="005617DB" w:rsidRPr="00094A20" w:rsidRDefault="005617DB" w:rsidP="002D2DCE">
      <w:pPr>
        <w:pStyle w:val="Heading2"/>
        <w:spacing w:line="276" w:lineRule="auto"/>
        <w:rPr>
          <w:rFonts w:ascii="Arial" w:eastAsia="Times New Roman" w:hAnsi="Arial" w:cs="Arial"/>
          <w:sz w:val="22"/>
          <w:szCs w:val="22"/>
          <w:lang w:eastAsia="en-GB"/>
        </w:rPr>
      </w:pPr>
    </w:p>
    <w:p w14:paraId="66A81DE1" w14:textId="77777777" w:rsidR="005617DB" w:rsidRPr="00E42BC3" w:rsidRDefault="005617DB" w:rsidP="002D2DCE">
      <w:pPr>
        <w:pStyle w:val="Heading1"/>
        <w:spacing w:line="276" w:lineRule="auto"/>
        <w:rPr>
          <w:rFonts w:ascii="Arial" w:eastAsia="Times New Roman" w:hAnsi="Arial" w:cs="Arial"/>
          <w:b/>
          <w:bCs/>
          <w:color w:val="000000" w:themeColor="text1"/>
          <w:sz w:val="22"/>
          <w:szCs w:val="22"/>
          <w:lang w:eastAsia="en-GB"/>
        </w:rPr>
      </w:pPr>
      <w:r w:rsidRPr="00E42BC3">
        <w:rPr>
          <w:rFonts w:ascii="Arial" w:eastAsia="Times New Roman" w:hAnsi="Arial" w:cs="Arial"/>
          <w:b/>
          <w:bCs/>
          <w:color w:val="000000" w:themeColor="text1"/>
          <w:sz w:val="22"/>
          <w:szCs w:val="22"/>
          <w:lang w:eastAsia="en-GB"/>
        </w:rPr>
        <w:t>Required Education</w:t>
      </w:r>
    </w:p>
    <w:p w14:paraId="2732F2E8" w14:textId="77777777" w:rsidR="006B3814" w:rsidRPr="006B3814" w:rsidRDefault="00AA455E" w:rsidP="002D2DCE">
      <w:pPr>
        <w:shd w:val="clear" w:color="auto" w:fill="FFFFFF"/>
        <w:spacing w:after="0" w:line="276" w:lineRule="auto"/>
        <w:rPr>
          <w:rFonts w:ascii="Arial" w:eastAsia="Times New Roman" w:hAnsi="Arial" w:cs="Arial"/>
          <w:color w:val="000000" w:themeColor="text1"/>
          <w:lang w:eastAsia="en-GB"/>
        </w:rPr>
      </w:pPr>
      <w:r w:rsidRPr="00F017D2">
        <w:rPr>
          <w:rFonts w:ascii="Arial" w:eastAsia="Times New Roman" w:hAnsi="Arial" w:cs="Arial"/>
          <w:color w:val="000000" w:themeColor="text1"/>
          <w:lang w:eastAsia="en-GB"/>
        </w:rPr>
        <w:t>P</w:t>
      </w:r>
      <w:r w:rsidR="005617DB" w:rsidRPr="00F017D2">
        <w:rPr>
          <w:rFonts w:ascii="Arial" w:eastAsia="Times New Roman" w:hAnsi="Arial" w:cs="Arial"/>
          <w:color w:val="000000" w:themeColor="text1"/>
          <w:lang w:eastAsia="en-GB"/>
        </w:rPr>
        <w:t xml:space="preserve">rofessional certification as an </w:t>
      </w:r>
      <w:r w:rsidRPr="00F017D2">
        <w:rPr>
          <w:rFonts w:ascii="Arial" w:eastAsia="Times New Roman" w:hAnsi="Arial" w:cs="Arial"/>
          <w:color w:val="000000" w:themeColor="text1"/>
          <w:lang w:eastAsia="en-GB"/>
        </w:rPr>
        <w:t>Integral</w:t>
      </w:r>
      <w:r w:rsidR="00094A20" w:rsidRPr="00F017D2">
        <w:rPr>
          <w:rFonts w:ascii="Arial" w:eastAsia="Times New Roman" w:hAnsi="Arial" w:cs="Arial"/>
          <w:color w:val="000000" w:themeColor="text1"/>
          <w:lang w:eastAsia="en-GB"/>
        </w:rPr>
        <w:t xml:space="preserve"> </w:t>
      </w:r>
      <w:r w:rsidR="005617DB" w:rsidRPr="00F017D2">
        <w:rPr>
          <w:rFonts w:ascii="Arial" w:eastAsia="Times New Roman" w:hAnsi="Arial" w:cs="Arial"/>
          <w:color w:val="000000" w:themeColor="text1"/>
          <w:lang w:eastAsia="en-GB"/>
        </w:rPr>
        <w:t xml:space="preserve">coach </w:t>
      </w:r>
      <w:r w:rsidRPr="00F017D2">
        <w:rPr>
          <w:rFonts w:ascii="Arial" w:eastAsia="Times New Roman" w:hAnsi="Arial" w:cs="Arial"/>
          <w:color w:val="000000" w:themeColor="text1"/>
          <w:lang w:eastAsia="en-GB"/>
        </w:rPr>
        <w:t>is essential</w:t>
      </w:r>
      <w:r w:rsidR="005617DB" w:rsidRPr="00F017D2">
        <w:rPr>
          <w:rFonts w:ascii="Arial" w:eastAsia="Times New Roman" w:hAnsi="Arial" w:cs="Arial"/>
          <w:color w:val="000000" w:themeColor="text1"/>
          <w:lang w:eastAsia="en-GB"/>
        </w:rPr>
        <w:t xml:space="preserve"> in this role</w:t>
      </w:r>
      <w:r w:rsidR="005617DB" w:rsidRPr="006B3814">
        <w:rPr>
          <w:rFonts w:ascii="Arial" w:eastAsia="Times New Roman" w:hAnsi="Arial" w:cs="Arial"/>
          <w:color w:val="000000" w:themeColor="text1"/>
          <w:lang w:eastAsia="en-GB"/>
        </w:rPr>
        <w:t xml:space="preserve">. </w:t>
      </w:r>
    </w:p>
    <w:p w14:paraId="5A8F35ED" w14:textId="60AB5043" w:rsidR="005617DB" w:rsidRPr="008F1914" w:rsidRDefault="005617DB" w:rsidP="002D2DCE">
      <w:pPr>
        <w:shd w:val="clear" w:color="auto" w:fill="FFFFFF"/>
        <w:spacing w:after="150" w:line="276" w:lineRule="auto"/>
        <w:rPr>
          <w:rFonts w:ascii="Arial" w:eastAsia="Arial Narrow" w:hAnsi="Arial" w:cs="Arial"/>
          <w:bCs/>
          <w:color w:val="2E74B5" w:themeColor="accent5" w:themeShade="BF"/>
          <w:lang w:eastAsia="en-GB"/>
        </w:rPr>
      </w:pPr>
      <w:r w:rsidRPr="008F1914">
        <w:rPr>
          <w:rFonts w:ascii="Arial" w:eastAsia="Arial Narrow" w:hAnsi="Arial" w:cs="Arial"/>
          <w:bCs/>
          <w:color w:val="2E74B5" w:themeColor="accent5" w:themeShade="BF"/>
          <w:lang w:eastAsia="en-GB"/>
        </w:rPr>
        <w:t xml:space="preserve">Please see </w:t>
      </w:r>
      <w:r w:rsidR="00E42BC3" w:rsidRPr="008F1914">
        <w:rPr>
          <w:rFonts w:ascii="Arial" w:eastAsia="Arial Narrow" w:hAnsi="Arial" w:cs="Arial"/>
          <w:bCs/>
          <w:color w:val="2E74B5" w:themeColor="accent5" w:themeShade="BF"/>
          <w:lang w:eastAsia="en-GB"/>
        </w:rPr>
        <w:t xml:space="preserve">my </w:t>
      </w:r>
      <w:r w:rsidRPr="008F1914">
        <w:rPr>
          <w:rFonts w:ascii="Arial" w:eastAsia="Arial Narrow" w:hAnsi="Arial" w:cs="Arial"/>
          <w:bCs/>
          <w:color w:val="2E74B5" w:themeColor="accent5" w:themeShade="BF"/>
          <w:lang w:eastAsia="en-GB"/>
        </w:rPr>
        <w:t>CV for details of formal qualifications and education relating to the above.</w:t>
      </w:r>
    </w:p>
    <w:p w14:paraId="09A0A92C" w14:textId="77777777" w:rsidR="005617DB" w:rsidRPr="00E42BC3" w:rsidRDefault="005617DB" w:rsidP="002D2DCE">
      <w:pPr>
        <w:pStyle w:val="Heading1"/>
        <w:spacing w:line="276" w:lineRule="auto"/>
        <w:rPr>
          <w:rFonts w:ascii="Arial" w:eastAsia="Times New Roman" w:hAnsi="Arial" w:cs="Arial"/>
          <w:b/>
          <w:bCs/>
          <w:color w:val="000000" w:themeColor="text1"/>
          <w:sz w:val="22"/>
          <w:szCs w:val="22"/>
          <w:lang w:eastAsia="en-GB"/>
        </w:rPr>
      </w:pPr>
      <w:r w:rsidRPr="00E42BC3">
        <w:rPr>
          <w:rFonts w:ascii="Arial" w:eastAsia="Times New Roman" w:hAnsi="Arial" w:cs="Arial"/>
          <w:b/>
          <w:bCs/>
          <w:color w:val="000000" w:themeColor="text1"/>
          <w:sz w:val="22"/>
          <w:szCs w:val="22"/>
          <w:lang w:eastAsia="en-GB"/>
        </w:rPr>
        <w:t>Required Skills</w:t>
      </w:r>
    </w:p>
    <w:p w14:paraId="7386BA7F" w14:textId="2EF81E59" w:rsidR="005617DB" w:rsidRDefault="005617DB" w:rsidP="002D2DCE">
      <w:pPr>
        <w:shd w:val="clear" w:color="auto" w:fill="FFFFFF"/>
        <w:spacing w:after="150" w:line="276" w:lineRule="auto"/>
        <w:rPr>
          <w:rFonts w:ascii="Arial" w:eastAsia="Times New Roman" w:hAnsi="Arial" w:cs="Arial"/>
          <w:color w:val="000000" w:themeColor="text1"/>
          <w:lang w:eastAsia="en-GB"/>
        </w:rPr>
      </w:pPr>
      <w:r w:rsidRPr="00F017D2">
        <w:rPr>
          <w:rFonts w:ascii="Arial" w:eastAsia="Times New Roman" w:hAnsi="Arial" w:cs="Arial"/>
          <w:color w:val="000000" w:themeColor="text1"/>
          <w:lang w:eastAsia="en-GB"/>
        </w:rPr>
        <w:t>Interpersonal skills are very important because the post holder will need to be able to put clients at ease and build strong working relationships with them. Effective communication skills</w:t>
      </w:r>
      <w:r w:rsidR="00AA455E" w:rsidRPr="00F017D2">
        <w:rPr>
          <w:rFonts w:ascii="Arial" w:eastAsia="Times New Roman" w:hAnsi="Arial" w:cs="Arial"/>
          <w:color w:val="000000" w:themeColor="text1"/>
          <w:lang w:eastAsia="en-GB"/>
        </w:rPr>
        <w:t xml:space="preserve">, including active listening skills, </w:t>
      </w:r>
      <w:r w:rsidRPr="00F017D2">
        <w:rPr>
          <w:rFonts w:ascii="Arial" w:eastAsia="Times New Roman" w:hAnsi="Arial" w:cs="Arial"/>
          <w:color w:val="000000" w:themeColor="text1"/>
          <w:lang w:eastAsia="en-GB"/>
        </w:rPr>
        <w:t xml:space="preserve">are essential so that the </w:t>
      </w:r>
      <w:r w:rsidR="00AA455E" w:rsidRPr="00F017D2">
        <w:rPr>
          <w:rFonts w:ascii="Arial" w:eastAsia="Times New Roman" w:hAnsi="Arial" w:cs="Arial"/>
          <w:color w:val="000000" w:themeColor="text1"/>
          <w:lang w:eastAsia="en-GB"/>
        </w:rPr>
        <w:t>client</w:t>
      </w:r>
      <w:r w:rsidRPr="00F017D2">
        <w:rPr>
          <w:rFonts w:ascii="Arial" w:eastAsia="Times New Roman" w:hAnsi="Arial" w:cs="Arial"/>
          <w:color w:val="000000" w:themeColor="text1"/>
          <w:lang w:eastAsia="en-GB"/>
        </w:rPr>
        <w:t xml:space="preserve"> can produce </w:t>
      </w:r>
      <w:r w:rsidR="00AA455E" w:rsidRPr="00F017D2">
        <w:rPr>
          <w:rFonts w:ascii="Arial" w:eastAsia="Times New Roman" w:hAnsi="Arial" w:cs="Arial"/>
          <w:color w:val="000000" w:themeColor="text1"/>
          <w:lang w:eastAsia="en-GB"/>
        </w:rPr>
        <w:t xml:space="preserve">SMART </w:t>
      </w:r>
      <w:r w:rsidR="0073561C" w:rsidRPr="00F017D2">
        <w:rPr>
          <w:rFonts w:ascii="Arial" w:eastAsia="Times New Roman" w:hAnsi="Arial" w:cs="Arial"/>
          <w:color w:val="000000" w:themeColor="text1"/>
          <w:lang w:eastAsia="en-GB"/>
        </w:rPr>
        <w:t>goals</w:t>
      </w:r>
      <w:r w:rsidRPr="00F017D2">
        <w:rPr>
          <w:rFonts w:ascii="Arial" w:eastAsia="Times New Roman" w:hAnsi="Arial" w:cs="Arial"/>
          <w:color w:val="000000" w:themeColor="text1"/>
          <w:lang w:eastAsia="en-GB"/>
        </w:rPr>
        <w:t xml:space="preserve">. They also need analytical skills so that they can effectively assess clients and identify issues that may be hindering their </w:t>
      </w:r>
      <w:r w:rsidR="00AA455E" w:rsidRPr="00F017D2">
        <w:rPr>
          <w:rFonts w:ascii="Arial" w:eastAsia="Times New Roman" w:hAnsi="Arial" w:cs="Arial"/>
          <w:color w:val="000000" w:themeColor="text1"/>
          <w:lang w:eastAsia="en-GB"/>
        </w:rPr>
        <w:t>daily lives</w:t>
      </w:r>
      <w:r w:rsidRPr="00F017D2">
        <w:rPr>
          <w:rFonts w:ascii="Arial" w:eastAsia="Times New Roman" w:hAnsi="Arial" w:cs="Arial"/>
          <w:color w:val="000000" w:themeColor="text1"/>
          <w:lang w:eastAsia="en-GB"/>
        </w:rPr>
        <w:t xml:space="preserve">. Confidentiality is important, </w:t>
      </w:r>
      <w:r w:rsidR="00AA455E" w:rsidRPr="00F017D2">
        <w:rPr>
          <w:rFonts w:ascii="Arial" w:eastAsia="Times New Roman" w:hAnsi="Arial" w:cs="Arial"/>
          <w:color w:val="000000" w:themeColor="text1"/>
          <w:lang w:eastAsia="en-GB"/>
        </w:rPr>
        <w:t>as</w:t>
      </w:r>
      <w:r w:rsidRPr="00F017D2">
        <w:rPr>
          <w:rFonts w:ascii="Arial" w:eastAsia="Times New Roman" w:hAnsi="Arial" w:cs="Arial"/>
          <w:color w:val="000000" w:themeColor="text1"/>
          <w:lang w:eastAsia="en-GB"/>
        </w:rPr>
        <w:t xml:space="preserve"> their clients </w:t>
      </w:r>
      <w:r w:rsidR="00003D66">
        <w:rPr>
          <w:rFonts w:ascii="Arial" w:eastAsia="Times New Roman" w:hAnsi="Arial" w:cs="Arial"/>
          <w:color w:val="000000" w:themeColor="text1"/>
          <w:lang w:eastAsia="en-GB"/>
        </w:rPr>
        <w:t xml:space="preserve">need </w:t>
      </w:r>
      <w:r w:rsidRPr="00F017D2">
        <w:rPr>
          <w:rFonts w:ascii="Arial" w:eastAsia="Times New Roman" w:hAnsi="Arial" w:cs="Arial"/>
          <w:color w:val="000000" w:themeColor="text1"/>
          <w:lang w:eastAsia="en-GB"/>
        </w:rPr>
        <w:t xml:space="preserve">to trust </w:t>
      </w:r>
      <w:r w:rsidR="00003D66">
        <w:rPr>
          <w:rFonts w:ascii="Arial" w:eastAsia="Times New Roman" w:hAnsi="Arial" w:cs="Arial"/>
          <w:color w:val="000000" w:themeColor="text1"/>
          <w:lang w:eastAsia="en-GB"/>
        </w:rPr>
        <w:t>their coach</w:t>
      </w:r>
      <w:r w:rsidRPr="00F017D2">
        <w:rPr>
          <w:rFonts w:ascii="Arial" w:eastAsia="Times New Roman" w:hAnsi="Arial" w:cs="Arial"/>
          <w:color w:val="000000" w:themeColor="text1"/>
          <w:lang w:eastAsia="en-GB"/>
        </w:rPr>
        <w:t xml:space="preserve"> to be able to work effectively with them.</w:t>
      </w:r>
    </w:p>
    <w:p w14:paraId="61DD40D1" w14:textId="4DDE4766" w:rsidR="00D24AA8" w:rsidRPr="008F1914" w:rsidRDefault="00B64A68" w:rsidP="002D2DCE">
      <w:pPr>
        <w:shd w:val="clear" w:color="auto" w:fill="FFFFFF"/>
        <w:spacing w:after="150" w:line="276" w:lineRule="auto"/>
        <w:rPr>
          <w:rFonts w:ascii="Arial" w:eastAsia="Arial Narrow" w:hAnsi="Arial" w:cs="Arial"/>
          <w:bCs/>
          <w:color w:val="2E74B5" w:themeColor="accent5" w:themeShade="BF"/>
          <w:lang w:eastAsia="en-GB"/>
        </w:rPr>
      </w:pPr>
      <w:r w:rsidRPr="008F1914">
        <w:rPr>
          <w:rFonts w:ascii="Arial" w:eastAsia="Arial Narrow" w:hAnsi="Arial" w:cs="Arial"/>
          <w:bCs/>
          <w:color w:val="2E74B5" w:themeColor="accent5" w:themeShade="BF"/>
          <w:lang w:eastAsia="en-GB"/>
        </w:rPr>
        <w:t xml:space="preserve">The list of required skills for a coach is varied and differentiated. The skills listed above are the minimum requirements for a skilled </w:t>
      </w:r>
      <w:r w:rsidR="002325BA" w:rsidRPr="008F1914">
        <w:rPr>
          <w:rFonts w:ascii="Arial" w:eastAsia="Arial Narrow" w:hAnsi="Arial" w:cs="Arial"/>
          <w:bCs/>
          <w:color w:val="2E74B5" w:themeColor="accent5" w:themeShade="BF"/>
          <w:lang w:eastAsia="en-GB"/>
        </w:rPr>
        <w:t>Integral</w:t>
      </w:r>
      <w:r w:rsidR="002325BA" w:rsidRPr="003554C1">
        <w:rPr>
          <w:rFonts w:ascii="Arial" w:eastAsia="Arial Narrow" w:hAnsi="Arial" w:cs="Arial"/>
          <w:bCs/>
          <w:color w:val="2E74B5" w:themeColor="accent5" w:themeShade="BF"/>
          <w:vertAlign w:val="superscript"/>
          <w:lang w:eastAsia="en-GB"/>
        </w:rPr>
        <w:t>+</w:t>
      </w:r>
      <w:r w:rsidR="002325BA" w:rsidRPr="008F1914">
        <w:rPr>
          <w:rFonts w:ascii="Arial" w:eastAsia="Arial Narrow" w:hAnsi="Arial" w:cs="Arial"/>
          <w:bCs/>
          <w:color w:val="2E74B5" w:themeColor="accent5" w:themeShade="BF"/>
          <w:lang w:eastAsia="en-GB"/>
        </w:rPr>
        <w:t xml:space="preserve"> </w:t>
      </w:r>
      <w:r w:rsidRPr="008F1914">
        <w:rPr>
          <w:rFonts w:ascii="Arial" w:eastAsia="Arial Narrow" w:hAnsi="Arial" w:cs="Arial"/>
          <w:bCs/>
          <w:color w:val="2E74B5" w:themeColor="accent5" w:themeShade="BF"/>
          <w:lang w:eastAsia="en-GB"/>
        </w:rPr>
        <w:t xml:space="preserve">coach. </w:t>
      </w:r>
      <w:r w:rsidR="009A54EB" w:rsidRPr="008F1914">
        <w:rPr>
          <w:rFonts w:ascii="Arial" w:eastAsia="Arial Narrow" w:hAnsi="Arial" w:cs="Arial"/>
          <w:bCs/>
          <w:color w:val="2E74B5" w:themeColor="accent5" w:themeShade="BF"/>
          <w:lang w:eastAsia="en-GB"/>
        </w:rPr>
        <w:t>Through my training as a</w:t>
      </w:r>
      <w:r w:rsidRPr="008F1914">
        <w:rPr>
          <w:rFonts w:ascii="Arial" w:eastAsia="Arial Narrow" w:hAnsi="Arial" w:cs="Arial"/>
          <w:bCs/>
          <w:color w:val="2E74B5" w:themeColor="accent5" w:themeShade="BF"/>
          <w:lang w:eastAsia="en-GB"/>
        </w:rPr>
        <w:t>n Integral</w:t>
      </w:r>
      <w:r w:rsidR="00954A0D" w:rsidRPr="003554C1">
        <w:rPr>
          <w:rFonts w:ascii="Arial" w:eastAsia="Arial Narrow" w:hAnsi="Arial" w:cs="Arial"/>
          <w:bCs/>
          <w:color w:val="2E74B5" w:themeColor="accent5" w:themeShade="BF"/>
          <w:vertAlign w:val="superscript"/>
          <w:lang w:eastAsia="en-GB"/>
        </w:rPr>
        <w:t>+</w:t>
      </w:r>
      <w:r w:rsidRPr="008F1914">
        <w:rPr>
          <w:rFonts w:ascii="Arial" w:eastAsia="Arial Narrow" w:hAnsi="Arial" w:cs="Arial"/>
          <w:bCs/>
          <w:color w:val="2E74B5" w:themeColor="accent5" w:themeShade="BF"/>
          <w:lang w:eastAsia="en-GB"/>
        </w:rPr>
        <w:t xml:space="preserve"> coach </w:t>
      </w:r>
      <w:r w:rsidR="009A54EB" w:rsidRPr="008F1914">
        <w:rPr>
          <w:rFonts w:ascii="Arial" w:eastAsia="Arial Narrow" w:hAnsi="Arial" w:cs="Arial"/>
          <w:bCs/>
          <w:color w:val="2E74B5" w:themeColor="accent5" w:themeShade="BF"/>
          <w:lang w:eastAsia="en-GB"/>
        </w:rPr>
        <w:t xml:space="preserve">I have learnt </w:t>
      </w:r>
      <w:r w:rsidRPr="008F1914">
        <w:rPr>
          <w:rFonts w:ascii="Arial" w:eastAsia="Arial Narrow" w:hAnsi="Arial" w:cs="Arial"/>
          <w:bCs/>
          <w:color w:val="2E74B5" w:themeColor="accent5" w:themeShade="BF"/>
          <w:lang w:eastAsia="en-GB"/>
        </w:rPr>
        <w:t>how humans undergo change</w:t>
      </w:r>
      <w:r w:rsidR="009A54EB" w:rsidRPr="008F1914">
        <w:rPr>
          <w:rFonts w:ascii="Arial" w:eastAsia="Arial Narrow" w:hAnsi="Arial" w:cs="Arial"/>
          <w:bCs/>
          <w:color w:val="2E74B5" w:themeColor="accent5" w:themeShade="BF"/>
          <w:lang w:eastAsia="en-GB"/>
        </w:rPr>
        <w:t>,</w:t>
      </w:r>
      <w:r w:rsidRPr="008F1914">
        <w:rPr>
          <w:rFonts w:ascii="Arial" w:eastAsia="Arial Narrow" w:hAnsi="Arial" w:cs="Arial"/>
          <w:bCs/>
          <w:color w:val="2E74B5" w:themeColor="accent5" w:themeShade="BF"/>
          <w:lang w:eastAsia="en-GB"/>
        </w:rPr>
        <w:t xml:space="preserve"> at both the transactional and transformational levels. </w:t>
      </w:r>
      <w:r w:rsidR="00CD0FA0" w:rsidRPr="008F1914">
        <w:rPr>
          <w:rFonts w:ascii="Arial" w:eastAsia="Arial Narrow" w:hAnsi="Arial" w:cs="Arial"/>
          <w:bCs/>
          <w:color w:val="2E74B5" w:themeColor="accent5" w:themeShade="BF"/>
          <w:lang w:eastAsia="en-GB"/>
        </w:rPr>
        <w:t>I have learnt that a</w:t>
      </w:r>
      <w:r w:rsidRPr="008F1914">
        <w:rPr>
          <w:rFonts w:ascii="Arial" w:eastAsia="Arial Narrow" w:hAnsi="Arial" w:cs="Arial"/>
          <w:bCs/>
          <w:color w:val="2E74B5" w:themeColor="accent5" w:themeShade="BF"/>
          <w:lang w:eastAsia="en-GB"/>
        </w:rPr>
        <w:t xml:space="preserve"> core competency for an Integral</w:t>
      </w:r>
      <w:r w:rsidR="00CD0FA0" w:rsidRPr="003554C1">
        <w:rPr>
          <w:rFonts w:ascii="Arial" w:eastAsia="Arial Narrow" w:hAnsi="Arial" w:cs="Arial"/>
          <w:bCs/>
          <w:color w:val="2E74B5" w:themeColor="accent5" w:themeShade="BF"/>
          <w:vertAlign w:val="superscript"/>
          <w:lang w:eastAsia="en-GB"/>
        </w:rPr>
        <w:t>+</w:t>
      </w:r>
      <w:r w:rsidRPr="008F1914">
        <w:rPr>
          <w:rFonts w:ascii="Arial" w:eastAsia="Arial Narrow" w:hAnsi="Arial" w:cs="Arial"/>
          <w:bCs/>
          <w:color w:val="2E74B5" w:themeColor="accent5" w:themeShade="BF"/>
          <w:lang w:eastAsia="en-GB"/>
        </w:rPr>
        <w:t xml:space="preserve"> coach is to “meet the client where they are at”. This </w:t>
      </w:r>
      <w:r w:rsidR="00E94CAB" w:rsidRPr="008F1914">
        <w:rPr>
          <w:rFonts w:ascii="Arial" w:eastAsia="Arial Narrow" w:hAnsi="Arial" w:cs="Arial"/>
          <w:bCs/>
          <w:color w:val="2E74B5" w:themeColor="accent5" w:themeShade="BF"/>
          <w:lang w:eastAsia="en-GB"/>
        </w:rPr>
        <w:t>means that I need</w:t>
      </w:r>
      <w:r w:rsidRPr="008F1914">
        <w:rPr>
          <w:rFonts w:ascii="Arial" w:eastAsia="Arial Narrow" w:hAnsi="Arial" w:cs="Arial"/>
          <w:bCs/>
          <w:color w:val="2E74B5" w:themeColor="accent5" w:themeShade="BF"/>
          <w:lang w:eastAsia="en-GB"/>
        </w:rPr>
        <w:t xml:space="preserve"> to </w:t>
      </w:r>
      <w:r w:rsidR="00E94CAB" w:rsidRPr="008F1914">
        <w:rPr>
          <w:rFonts w:ascii="Arial" w:eastAsia="Arial Narrow" w:hAnsi="Arial" w:cs="Arial"/>
          <w:bCs/>
          <w:color w:val="2E74B5" w:themeColor="accent5" w:themeShade="BF"/>
          <w:lang w:eastAsia="en-GB"/>
        </w:rPr>
        <w:t xml:space="preserve">understand my </w:t>
      </w:r>
      <w:r w:rsidRPr="008F1914">
        <w:rPr>
          <w:rFonts w:ascii="Arial" w:eastAsia="Arial Narrow" w:hAnsi="Arial" w:cs="Arial"/>
          <w:bCs/>
          <w:color w:val="2E74B5" w:themeColor="accent5" w:themeShade="BF"/>
          <w:lang w:eastAsia="en-GB"/>
        </w:rPr>
        <w:t xml:space="preserve">client’s current way of being to know which level to work with </w:t>
      </w:r>
      <w:r w:rsidR="00610B54" w:rsidRPr="008F1914">
        <w:rPr>
          <w:rFonts w:ascii="Arial" w:eastAsia="Arial Narrow" w:hAnsi="Arial" w:cs="Arial"/>
          <w:bCs/>
          <w:color w:val="2E74B5" w:themeColor="accent5" w:themeShade="BF"/>
          <w:lang w:eastAsia="en-GB"/>
        </w:rPr>
        <w:t>my</w:t>
      </w:r>
      <w:r w:rsidRPr="008F1914">
        <w:rPr>
          <w:rFonts w:ascii="Arial" w:eastAsia="Arial Narrow" w:hAnsi="Arial" w:cs="Arial"/>
          <w:bCs/>
          <w:color w:val="2E74B5" w:themeColor="accent5" w:themeShade="BF"/>
          <w:lang w:eastAsia="en-GB"/>
        </w:rPr>
        <w:t xml:space="preserve"> client. </w:t>
      </w:r>
      <w:r w:rsidR="00610B54" w:rsidRPr="008F1914">
        <w:rPr>
          <w:rFonts w:ascii="Arial" w:eastAsia="Arial Narrow" w:hAnsi="Arial" w:cs="Arial"/>
          <w:bCs/>
          <w:color w:val="2E74B5" w:themeColor="accent5" w:themeShade="BF"/>
          <w:lang w:eastAsia="en-GB"/>
        </w:rPr>
        <w:t xml:space="preserve">This skill has taken time and practice to develop. </w:t>
      </w:r>
      <w:r w:rsidR="00D24AA8" w:rsidRPr="008F1914">
        <w:rPr>
          <w:rFonts w:ascii="Arial" w:eastAsia="Arial Narrow" w:hAnsi="Arial" w:cs="Arial"/>
          <w:bCs/>
          <w:color w:val="2E74B5" w:themeColor="accent5" w:themeShade="BF"/>
          <w:lang w:eastAsia="en-GB"/>
        </w:rPr>
        <w:t xml:space="preserve">As a new coach, I thought that everyone was ready for coaching, and that coaching could be used in any situation. </w:t>
      </w:r>
      <w:r w:rsidR="00917F26" w:rsidRPr="008F1914">
        <w:rPr>
          <w:rFonts w:ascii="Arial" w:eastAsia="Arial Narrow" w:hAnsi="Arial" w:cs="Arial"/>
          <w:bCs/>
          <w:color w:val="2E74B5" w:themeColor="accent5" w:themeShade="BF"/>
          <w:lang w:eastAsia="en-GB"/>
        </w:rPr>
        <w:t xml:space="preserve">I refer more to </w:t>
      </w:r>
      <w:r w:rsidR="00D41CB7" w:rsidRPr="008F1914">
        <w:rPr>
          <w:rFonts w:ascii="Arial" w:eastAsia="Arial Narrow" w:hAnsi="Arial" w:cs="Arial"/>
          <w:bCs/>
          <w:color w:val="2E74B5" w:themeColor="accent5" w:themeShade="BF"/>
          <w:lang w:eastAsia="en-GB"/>
        </w:rPr>
        <w:t xml:space="preserve">an example of </w:t>
      </w:r>
      <w:r w:rsidR="00917F26" w:rsidRPr="008F1914">
        <w:rPr>
          <w:rFonts w:ascii="Arial" w:eastAsia="Arial Narrow" w:hAnsi="Arial" w:cs="Arial"/>
          <w:bCs/>
          <w:color w:val="2E74B5" w:themeColor="accent5" w:themeShade="BF"/>
          <w:lang w:eastAsia="en-GB"/>
        </w:rPr>
        <w:t>this in my CV</w:t>
      </w:r>
      <w:r w:rsidR="00D41CB7" w:rsidRPr="008F1914">
        <w:rPr>
          <w:rFonts w:ascii="Arial" w:eastAsia="Arial Narrow" w:hAnsi="Arial" w:cs="Arial"/>
          <w:bCs/>
          <w:color w:val="2E74B5" w:themeColor="accent5" w:themeShade="BF"/>
          <w:lang w:eastAsia="en-GB"/>
        </w:rPr>
        <w:t xml:space="preserve">, when I worked at the Department of the Premier. </w:t>
      </w:r>
    </w:p>
    <w:p w14:paraId="1B1377A1" w14:textId="2A77F2DC" w:rsidR="00AA455E" w:rsidRPr="008F1914" w:rsidRDefault="00341FA6" w:rsidP="002D2DCE">
      <w:pPr>
        <w:shd w:val="clear" w:color="auto" w:fill="FFFFFF"/>
        <w:spacing w:after="150" w:line="276" w:lineRule="auto"/>
        <w:rPr>
          <w:rFonts w:ascii="Arial" w:eastAsia="Arial Narrow" w:hAnsi="Arial" w:cs="Arial"/>
          <w:bCs/>
          <w:color w:val="2E74B5" w:themeColor="accent5" w:themeShade="BF"/>
          <w:lang w:eastAsia="en-GB"/>
        </w:rPr>
      </w:pPr>
      <w:r w:rsidRPr="008F1914">
        <w:rPr>
          <w:rFonts w:ascii="Arial" w:eastAsia="Arial Narrow" w:hAnsi="Arial" w:cs="Arial"/>
          <w:bCs/>
          <w:color w:val="2E74B5" w:themeColor="accent5" w:themeShade="BF"/>
          <w:lang w:eastAsia="en-GB"/>
        </w:rPr>
        <w:t xml:space="preserve">One of the key things I learnt in my journey as a coach, is that I am the best tool that I have. </w:t>
      </w:r>
      <w:r w:rsidR="00897ECC" w:rsidRPr="008F1914">
        <w:rPr>
          <w:rFonts w:ascii="Arial" w:eastAsia="Arial Narrow" w:hAnsi="Arial" w:cs="Arial"/>
          <w:bCs/>
          <w:color w:val="2E74B5" w:themeColor="accent5" w:themeShade="BF"/>
          <w:lang w:eastAsia="en-GB"/>
        </w:rPr>
        <w:t xml:space="preserve">I can only work with my clients at the deepest level that I have worked at on myself. </w:t>
      </w:r>
      <w:r w:rsidR="0045613C" w:rsidRPr="008F1914">
        <w:rPr>
          <w:rFonts w:ascii="Arial" w:eastAsia="Arial Narrow" w:hAnsi="Arial" w:cs="Arial"/>
          <w:bCs/>
          <w:color w:val="2E74B5" w:themeColor="accent5" w:themeShade="BF"/>
          <w:lang w:eastAsia="en-GB"/>
        </w:rPr>
        <w:t>Because I believe in this so strongly, I am deeply committed to my</w:t>
      </w:r>
      <w:r w:rsidR="00737D22" w:rsidRPr="008F1914">
        <w:rPr>
          <w:rFonts w:ascii="Arial" w:eastAsia="Arial Narrow" w:hAnsi="Arial" w:cs="Arial"/>
          <w:bCs/>
          <w:color w:val="2E74B5" w:themeColor="accent5" w:themeShade="BF"/>
          <w:lang w:eastAsia="en-GB"/>
        </w:rPr>
        <w:t xml:space="preserve"> continuing</w:t>
      </w:r>
      <w:r w:rsidR="0045613C" w:rsidRPr="008F1914">
        <w:rPr>
          <w:rFonts w:ascii="Arial" w:eastAsia="Arial Narrow" w:hAnsi="Arial" w:cs="Arial"/>
          <w:bCs/>
          <w:color w:val="2E74B5" w:themeColor="accent5" w:themeShade="BF"/>
          <w:lang w:eastAsia="en-GB"/>
        </w:rPr>
        <w:t xml:space="preserve"> journey of </w:t>
      </w:r>
      <w:r w:rsidR="00737D22" w:rsidRPr="008F1914">
        <w:rPr>
          <w:rFonts w:ascii="Arial" w:eastAsia="Arial Narrow" w:hAnsi="Arial" w:cs="Arial"/>
          <w:bCs/>
          <w:color w:val="2E74B5" w:themeColor="accent5" w:themeShade="BF"/>
          <w:lang w:eastAsia="en-GB"/>
        </w:rPr>
        <w:t>my own inner work</w:t>
      </w:r>
      <w:r w:rsidR="00F901B0" w:rsidRPr="008F1914">
        <w:rPr>
          <w:rFonts w:ascii="Arial" w:eastAsia="Arial Narrow" w:hAnsi="Arial" w:cs="Arial"/>
          <w:bCs/>
          <w:color w:val="2E74B5" w:themeColor="accent5" w:themeShade="BF"/>
          <w:lang w:eastAsia="en-GB"/>
        </w:rPr>
        <w:t>, whether this be through practices like mindfulness and meditation, to coach mentoring and supervision</w:t>
      </w:r>
      <w:r w:rsidR="00BA5DE0" w:rsidRPr="008F1914">
        <w:rPr>
          <w:rFonts w:ascii="Arial" w:eastAsia="Arial Narrow" w:hAnsi="Arial" w:cs="Arial"/>
          <w:bCs/>
          <w:color w:val="2E74B5" w:themeColor="accent5" w:themeShade="BF"/>
          <w:lang w:eastAsia="en-GB"/>
        </w:rPr>
        <w:t xml:space="preserve">, and more formal learning like various courses, including this Master’s degree. </w:t>
      </w:r>
    </w:p>
    <w:p w14:paraId="5C71C416" w14:textId="77777777" w:rsidR="00AA455E" w:rsidRPr="00094A20" w:rsidRDefault="00AA455E" w:rsidP="002D2DCE">
      <w:pPr>
        <w:shd w:val="clear" w:color="auto" w:fill="FFFFFF"/>
        <w:spacing w:after="150" w:line="276" w:lineRule="auto"/>
        <w:rPr>
          <w:rFonts w:ascii="Arial" w:eastAsia="Times New Roman" w:hAnsi="Arial" w:cs="Arial"/>
          <w:color w:val="555555"/>
          <w:lang w:eastAsia="en-GB"/>
        </w:rPr>
      </w:pPr>
    </w:p>
    <w:p w14:paraId="12AD9F36" w14:textId="19612681" w:rsidR="00DD3CE4" w:rsidRDefault="00DD3CE4">
      <w:pPr>
        <w:spacing w:after="0" w:line="240" w:lineRule="auto"/>
        <w:rPr>
          <w:rFonts w:ascii="Arial" w:hAnsi="Arial" w:cs="Arial"/>
        </w:rPr>
      </w:pPr>
      <w:r>
        <w:rPr>
          <w:rFonts w:ascii="Arial" w:hAnsi="Arial" w:cs="Arial"/>
        </w:rPr>
        <w:br w:type="page"/>
      </w:r>
    </w:p>
    <w:p w14:paraId="3BBF658C" w14:textId="13925A1D" w:rsidR="00DD3CE4" w:rsidRPr="00B668DD" w:rsidRDefault="00DD3CE4" w:rsidP="00DD3CE4">
      <w:pPr>
        <w:spacing w:line="276" w:lineRule="auto"/>
        <w:rPr>
          <w:rFonts w:ascii="Arial" w:hAnsi="Arial" w:cs="Arial"/>
          <w:b/>
          <w:bCs/>
        </w:rPr>
      </w:pPr>
      <w:r>
        <w:rPr>
          <w:rFonts w:ascii="Arial" w:hAnsi="Arial" w:cs="Arial"/>
          <w:b/>
          <w:bCs/>
        </w:rPr>
        <w:lastRenderedPageBreak/>
        <w:t xml:space="preserve">Job Description for a </w:t>
      </w:r>
      <w:r w:rsidRPr="00B668DD">
        <w:rPr>
          <w:rFonts w:ascii="Arial" w:hAnsi="Arial" w:cs="Arial"/>
          <w:b/>
          <w:bCs/>
        </w:rPr>
        <w:t>Business Change Manager</w:t>
      </w:r>
    </w:p>
    <w:p w14:paraId="38A78673" w14:textId="77777777" w:rsidR="00DD3CE4" w:rsidRPr="00B668DD" w:rsidRDefault="00DD3CE4" w:rsidP="00DD3CE4">
      <w:pPr>
        <w:spacing w:line="276" w:lineRule="auto"/>
        <w:rPr>
          <w:rFonts w:ascii="Arial" w:hAnsi="Arial" w:cs="Arial"/>
        </w:rPr>
      </w:pPr>
    </w:p>
    <w:p w14:paraId="0DDDB469" w14:textId="77777777" w:rsidR="00DD3CE4" w:rsidRPr="00B668DD" w:rsidRDefault="00DD3CE4" w:rsidP="00DD3CE4">
      <w:pPr>
        <w:spacing w:line="276" w:lineRule="auto"/>
        <w:rPr>
          <w:rFonts w:ascii="Arial" w:hAnsi="Arial" w:cs="Arial"/>
          <w:b/>
          <w:bCs/>
        </w:rPr>
      </w:pPr>
      <w:r w:rsidRPr="00B668DD">
        <w:rPr>
          <w:rFonts w:ascii="Arial" w:hAnsi="Arial" w:cs="Arial"/>
          <w:b/>
          <w:bCs/>
        </w:rPr>
        <w:t>Position Description</w:t>
      </w:r>
    </w:p>
    <w:p w14:paraId="0D5ED054" w14:textId="77777777" w:rsidR="00DD3CE4" w:rsidRPr="00B668DD" w:rsidRDefault="00DD3CE4" w:rsidP="00DD3CE4">
      <w:pPr>
        <w:spacing w:line="276" w:lineRule="auto"/>
        <w:rPr>
          <w:rFonts w:ascii="Arial" w:hAnsi="Arial" w:cs="Arial"/>
        </w:rPr>
      </w:pPr>
      <w:r w:rsidRPr="00B668DD">
        <w:rPr>
          <w:rFonts w:ascii="Arial" w:hAnsi="Arial" w:cs="Arial"/>
        </w:rPr>
        <w:t>The Change Manager plays a key role in ensuring projects (change initiatives) meet objectives on time and on budget by increasing employee adoption and usage. The Change Manager focuses on the people side of change – including changes to business processes, systems and technology, job roles and organisation structures. The primary responsibility will be creating and implementing change management strategies and plans that maximise employee adoption and usage and minimise resistance. The Change Manager will work to drive faster adoption, higher ultimate utilisation and greater proficiency of the changes that impact employees in the organisation to increase benefit realisation, value creation, ROI and the achievement of results and outcomes.</w:t>
      </w:r>
    </w:p>
    <w:p w14:paraId="096AD221" w14:textId="77777777" w:rsidR="00DD3CE4" w:rsidRPr="00B668DD" w:rsidRDefault="00DD3CE4" w:rsidP="00DD3CE4">
      <w:pPr>
        <w:spacing w:line="276" w:lineRule="auto"/>
        <w:rPr>
          <w:rFonts w:ascii="Arial" w:hAnsi="Arial" w:cs="Arial"/>
        </w:rPr>
      </w:pPr>
      <w:r w:rsidRPr="00B668DD">
        <w:rPr>
          <w:rFonts w:ascii="Arial" w:hAnsi="Arial" w:cs="Arial"/>
        </w:rPr>
        <w:t>The Change Manager acts as a coach for senior leaders and executives in helping them fulfil the role of change sponsor.</w:t>
      </w:r>
    </w:p>
    <w:p w14:paraId="620BE486" w14:textId="77777777" w:rsidR="00DD3CE4" w:rsidRPr="00B668DD" w:rsidRDefault="00DD3CE4" w:rsidP="00DD3CE4">
      <w:pPr>
        <w:spacing w:line="276" w:lineRule="auto"/>
        <w:rPr>
          <w:rFonts w:ascii="Arial" w:hAnsi="Arial" w:cs="Arial"/>
        </w:rPr>
      </w:pPr>
      <w:r w:rsidRPr="00B668DD">
        <w:rPr>
          <w:rFonts w:ascii="Arial" w:hAnsi="Arial" w:cs="Arial"/>
        </w:rPr>
        <w:t>The Change Manager may also provide direct support and coaching to frontline managers and supervisors as they help their direct reports through transitions. The Change Manager also supports project teams in integrating change management activities into their project plans.</w:t>
      </w:r>
    </w:p>
    <w:p w14:paraId="7D4ACCC8" w14:textId="77777777" w:rsidR="00DD3CE4" w:rsidRPr="00B668DD" w:rsidRDefault="00DD3CE4" w:rsidP="00DD3CE4">
      <w:pPr>
        <w:spacing w:line="276" w:lineRule="auto"/>
        <w:rPr>
          <w:rFonts w:ascii="Arial" w:hAnsi="Arial" w:cs="Arial"/>
        </w:rPr>
      </w:pPr>
    </w:p>
    <w:p w14:paraId="399F0845" w14:textId="77777777" w:rsidR="00DD3CE4" w:rsidRPr="00B668DD" w:rsidRDefault="00DD3CE4" w:rsidP="00DD3CE4">
      <w:pPr>
        <w:spacing w:line="276" w:lineRule="auto"/>
        <w:rPr>
          <w:rFonts w:ascii="Arial" w:hAnsi="Arial" w:cs="Arial"/>
          <w:b/>
          <w:bCs/>
        </w:rPr>
      </w:pPr>
      <w:r w:rsidRPr="00B668DD">
        <w:rPr>
          <w:rFonts w:ascii="Arial" w:hAnsi="Arial" w:cs="Arial"/>
          <w:b/>
          <w:bCs/>
        </w:rPr>
        <w:t>Roles and Responsibilities</w:t>
      </w:r>
    </w:p>
    <w:p w14:paraId="250D2366"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Apply a structured methodology and lead change management activities</w:t>
      </w:r>
    </w:p>
    <w:p w14:paraId="0413BBDA"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Manage stakeholders</w:t>
      </w:r>
    </w:p>
    <w:p w14:paraId="041A4BBA"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Assess the change impact</w:t>
      </w:r>
    </w:p>
    <w:p w14:paraId="7FD7D484"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Complete change management assessments</w:t>
      </w:r>
    </w:p>
    <w:p w14:paraId="1600C3C4"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Create change management strategy</w:t>
      </w:r>
    </w:p>
    <w:p w14:paraId="3662FAC3"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Identify, analyse, prepare risk mitigation tactics</w:t>
      </w:r>
    </w:p>
    <w:p w14:paraId="0E3AEC66"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Identify and manage anticipated resistance</w:t>
      </w:r>
    </w:p>
    <w:p w14:paraId="058BCB91" w14:textId="77777777" w:rsidR="00DD3CE4" w:rsidRPr="00B668DD" w:rsidRDefault="00DD3CE4" w:rsidP="00DD3CE4">
      <w:pPr>
        <w:spacing w:line="276" w:lineRule="auto"/>
        <w:ind w:firstLine="270"/>
        <w:rPr>
          <w:rFonts w:ascii="Arial" w:eastAsia="Arial Narrow" w:hAnsi="Arial" w:cs="Arial"/>
          <w:bCs/>
          <w:color w:val="2E74B5" w:themeColor="accent5" w:themeShade="BF"/>
          <w:lang w:eastAsia="en-GB"/>
        </w:rPr>
      </w:pPr>
      <w:r w:rsidRPr="00B668DD">
        <w:rPr>
          <w:rFonts w:ascii="Arial" w:eastAsia="Arial Narrow" w:hAnsi="Arial" w:cs="Arial"/>
          <w:bCs/>
          <w:color w:val="2E74B5" w:themeColor="accent5" w:themeShade="BF"/>
          <w:lang w:eastAsia="en-GB"/>
        </w:rPr>
        <w:t>Please refer to my CV for further information</w:t>
      </w:r>
    </w:p>
    <w:p w14:paraId="5F0D2A3A"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Coach managers and supervisors</w:t>
      </w:r>
    </w:p>
    <w:p w14:paraId="1719E7E3" w14:textId="77777777" w:rsidR="00DD3CE4" w:rsidRPr="00B668DD" w:rsidRDefault="00DD3CE4" w:rsidP="00DD3CE4">
      <w:pPr>
        <w:spacing w:line="276" w:lineRule="auto"/>
        <w:ind w:left="284"/>
        <w:rPr>
          <w:rFonts w:ascii="Arial" w:eastAsia="Arial Narrow" w:hAnsi="Arial" w:cs="Arial"/>
          <w:bCs/>
          <w:color w:val="2E74B5" w:themeColor="accent5" w:themeShade="BF"/>
          <w:lang w:eastAsia="en-GB"/>
        </w:rPr>
      </w:pPr>
      <w:r w:rsidRPr="00B668DD">
        <w:rPr>
          <w:rFonts w:ascii="Arial" w:eastAsia="Arial Narrow" w:hAnsi="Arial" w:cs="Arial"/>
          <w:bCs/>
          <w:color w:val="2E74B5" w:themeColor="accent5" w:themeShade="BF"/>
          <w:lang w:eastAsia="en-GB"/>
        </w:rPr>
        <w:t xml:space="preserve">A significant portion of my role includes coaching managers and supervisors. The need for coaching also depends on where the manager or sponsor is at. I’m currently working with an inexperienced sponsor, who is hungry to learn and grow. My coaching is currently focussed on helping him understand the need for open and transparent communication within his team. This has taken the form of introducing tools, for example Slido, to provide a platform for engagement within a town hall meeting. It has also taken the form of explaining to him that authentic leadership means that it’s okay to not have all the answers all the time. An example of that is how we went about gathering questions for the recent town hall. The leadership team only wanted to answer questions that were asked ahead of the meeting, so they could prepare answers. </w:t>
      </w:r>
      <w:r w:rsidRPr="00B668DD">
        <w:rPr>
          <w:rFonts w:ascii="Arial" w:eastAsia="Arial Narrow" w:hAnsi="Arial" w:cs="Arial"/>
          <w:bCs/>
          <w:color w:val="2E74B5" w:themeColor="accent5" w:themeShade="BF"/>
          <w:lang w:eastAsia="en-GB"/>
        </w:rPr>
        <w:br/>
        <w:t xml:space="preserve">I am also utilising my coaching skills to support the senior leadership team to help them understand the value of intelligence within a group and that meeting as a group will often elicit better questions and therefore better answers. </w:t>
      </w:r>
    </w:p>
    <w:p w14:paraId="57E1A9C2"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lastRenderedPageBreak/>
        <w:t>Consult and coach project teams</w:t>
      </w:r>
    </w:p>
    <w:p w14:paraId="65200D25" w14:textId="38FCFD6C" w:rsidR="00DD3CE4" w:rsidRPr="00DD3CE4" w:rsidRDefault="00DD3CE4" w:rsidP="00DD3CE4">
      <w:pPr>
        <w:spacing w:line="276" w:lineRule="auto"/>
        <w:ind w:left="360"/>
        <w:rPr>
          <w:rFonts w:ascii="Arial" w:eastAsia="Arial Narrow" w:hAnsi="Arial" w:cs="Arial"/>
          <w:bCs/>
          <w:color w:val="2E74B5" w:themeColor="accent5" w:themeShade="BF"/>
          <w:lang w:eastAsia="en-GB"/>
        </w:rPr>
      </w:pPr>
      <w:r w:rsidRPr="00B668DD">
        <w:rPr>
          <w:rFonts w:ascii="Arial" w:eastAsia="Arial Narrow" w:hAnsi="Arial" w:cs="Arial"/>
          <w:bCs/>
          <w:color w:val="2E74B5" w:themeColor="accent5" w:themeShade="BF"/>
          <w:lang w:eastAsia="en-GB"/>
        </w:rPr>
        <w:t xml:space="preserve">At my previous client, I spent a large amount of time coaching the project manager on developing better listening skills. This began to start resolving several issues the project manager (PM) had with the sponsor, due to the project manager not listening and jumping to conclusions. The Enneagram training, I did in 2019, as indicated on my CV, also helped me to understand my PM better. My understanding of the enneagram helped me to understand the project manager’s perspective and develop her awareness of her behaviours and motivations. </w:t>
      </w:r>
    </w:p>
    <w:p w14:paraId="19A534C3" w14:textId="77777777" w:rsidR="00DD3CE4" w:rsidRPr="00B668DD" w:rsidRDefault="00DD3CE4" w:rsidP="00DD3CE4">
      <w:pPr>
        <w:spacing w:line="276" w:lineRule="auto"/>
        <w:ind w:left="360"/>
        <w:rPr>
          <w:rFonts w:ascii="Arial" w:eastAsia="Arial Narrow" w:hAnsi="Arial" w:cs="Arial"/>
          <w:bCs/>
          <w:color w:val="2E74B5" w:themeColor="accent5" w:themeShade="BF"/>
          <w:lang w:eastAsia="en-GB"/>
        </w:rPr>
      </w:pPr>
      <w:r w:rsidRPr="00B668DD">
        <w:rPr>
          <w:rFonts w:ascii="Arial" w:eastAsia="Arial Narrow" w:hAnsi="Arial" w:cs="Arial"/>
          <w:bCs/>
          <w:color w:val="2E74B5" w:themeColor="accent5" w:themeShade="BF"/>
          <w:lang w:eastAsia="en-GB"/>
        </w:rPr>
        <w:t xml:space="preserve">At my current client, I am also coaching my project manager to help him understand the business dynamics better. I actively listen to his challenges, ask an incisive question, and provide him with the time to think and come up with a solution. This has stood us in good stead to date and helped him to better manage his stakeholders. </w:t>
      </w:r>
    </w:p>
    <w:p w14:paraId="71E5DB07"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 xml:space="preserve">Create actionable deliverables for the five change management levers: </w:t>
      </w:r>
    </w:p>
    <w:p w14:paraId="1A10929B" w14:textId="77777777" w:rsidR="00DD3CE4" w:rsidRPr="00B668DD" w:rsidRDefault="00DD3CE4" w:rsidP="00DD3CE4">
      <w:pPr>
        <w:pStyle w:val="ListParagraph"/>
        <w:numPr>
          <w:ilvl w:val="0"/>
          <w:numId w:val="6"/>
        </w:numPr>
        <w:spacing w:after="0" w:line="276" w:lineRule="auto"/>
        <w:rPr>
          <w:rFonts w:ascii="Arial" w:hAnsi="Arial" w:cs="Arial"/>
        </w:rPr>
      </w:pPr>
      <w:r w:rsidRPr="00B668DD">
        <w:rPr>
          <w:rFonts w:ascii="Arial" w:hAnsi="Arial" w:cs="Arial"/>
        </w:rPr>
        <w:t xml:space="preserve">Communications plan </w:t>
      </w:r>
    </w:p>
    <w:p w14:paraId="08D50FEA" w14:textId="77777777" w:rsidR="00DD3CE4" w:rsidRPr="00B668DD" w:rsidRDefault="00DD3CE4" w:rsidP="00DD3CE4">
      <w:pPr>
        <w:pStyle w:val="ListParagraph"/>
        <w:numPr>
          <w:ilvl w:val="0"/>
          <w:numId w:val="6"/>
        </w:numPr>
        <w:spacing w:after="0" w:line="276" w:lineRule="auto"/>
        <w:rPr>
          <w:rFonts w:ascii="Arial" w:hAnsi="Arial" w:cs="Arial"/>
        </w:rPr>
      </w:pPr>
      <w:r w:rsidRPr="00B668DD">
        <w:rPr>
          <w:rFonts w:ascii="Arial" w:hAnsi="Arial" w:cs="Arial"/>
        </w:rPr>
        <w:t xml:space="preserve">Sponsor roadmap </w:t>
      </w:r>
    </w:p>
    <w:p w14:paraId="70D0420C" w14:textId="77777777" w:rsidR="00DD3CE4" w:rsidRPr="00B668DD" w:rsidRDefault="00DD3CE4" w:rsidP="00DD3CE4">
      <w:pPr>
        <w:pStyle w:val="ListParagraph"/>
        <w:numPr>
          <w:ilvl w:val="0"/>
          <w:numId w:val="6"/>
        </w:numPr>
        <w:spacing w:after="0" w:line="276" w:lineRule="auto"/>
        <w:rPr>
          <w:rFonts w:ascii="Arial" w:hAnsi="Arial" w:cs="Arial"/>
        </w:rPr>
      </w:pPr>
      <w:r w:rsidRPr="00B668DD">
        <w:rPr>
          <w:rFonts w:ascii="Arial" w:hAnsi="Arial" w:cs="Arial"/>
        </w:rPr>
        <w:t>Training plan</w:t>
      </w:r>
    </w:p>
    <w:p w14:paraId="0082AF7D" w14:textId="77777777" w:rsidR="00DD3CE4" w:rsidRPr="00B668DD" w:rsidRDefault="00DD3CE4" w:rsidP="00DD3CE4">
      <w:pPr>
        <w:pStyle w:val="ListParagraph"/>
        <w:numPr>
          <w:ilvl w:val="0"/>
          <w:numId w:val="6"/>
        </w:numPr>
        <w:spacing w:after="0" w:line="276" w:lineRule="auto"/>
        <w:rPr>
          <w:rFonts w:ascii="Arial" w:hAnsi="Arial" w:cs="Arial"/>
        </w:rPr>
      </w:pPr>
      <w:r w:rsidRPr="00B668DD">
        <w:rPr>
          <w:rFonts w:ascii="Arial" w:hAnsi="Arial" w:cs="Arial"/>
        </w:rPr>
        <w:t>Resistance management plan</w:t>
      </w:r>
    </w:p>
    <w:p w14:paraId="3092FBE5" w14:textId="77777777" w:rsidR="00DD3CE4" w:rsidRPr="00B668DD" w:rsidRDefault="00DD3CE4" w:rsidP="00DD3CE4">
      <w:pPr>
        <w:spacing w:line="276" w:lineRule="auto"/>
        <w:rPr>
          <w:rFonts w:ascii="Arial" w:eastAsia="Arial Narrow" w:hAnsi="Arial" w:cs="Arial"/>
          <w:bCs/>
          <w:color w:val="2E74B5" w:themeColor="accent5" w:themeShade="BF"/>
          <w:lang w:eastAsia="en-GB"/>
        </w:rPr>
      </w:pPr>
      <w:r w:rsidRPr="00B668DD">
        <w:rPr>
          <w:rFonts w:ascii="Arial" w:eastAsia="Arial Narrow" w:hAnsi="Arial" w:cs="Arial"/>
          <w:bCs/>
          <w:color w:val="2E74B5" w:themeColor="accent5" w:themeShade="BF"/>
          <w:lang w:eastAsia="en-GB"/>
        </w:rPr>
        <w:t>Please refer to my CV for further information</w:t>
      </w:r>
    </w:p>
    <w:p w14:paraId="11D63D7D"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Support communication efforts</w:t>
      </w:r>
    </w:p>
    <w:p w14:paraId="6301935A" w14:textId="77777777" w:rsidR="00DD3CE4" w:rsidRPr="00B668DD" w:rsidRDefault="00DD3CE4" w:rsidP="00DD3CE4">
      <w:pPr>
        <w:spacing w:line="276" w:lineRule="auto"/>
        <w:ind w:left="284"/>
        <w:rPr>
          <w:rFonts w:ascii="Arial" w:eastAsia="Arial Narrow" w:hAnsi="Arial" w:cs="Arial"/>
          <w:bCs/>
          <w:color w:val="2E74B5" w:themeColor="accent5" w:themeShade="BF"/>
          <w:lang w:eastAsia="en-GB"/>
        </w:rPr>
      </w:pPr>
      <w:r w:rsidRPr="00B668DD">
        <w:rPr>
          <w:rFonts w:ascii="Arial" w:eastAsia="Arial Narrow" w:hAnsi="Arial" w:cs="Arial"/>
          <w:bCs/>
          <w:color w:val="2E74B5" w:themeColor="accent5" w:themeShade="BF"/>
          <w:lang w:eastAsia="en-GB"/>
        </w:rPr>
        <w:t>My coaching experience supports me with designing communications and gathering feedback. A key skill for coaches is that of analysis – listening to what a client says, being able to separate the “noise” from the key detail and play that back to a client. This is critical in my role, as it helps me to ensure that communications are relevant, meaningful, and communicated using plain language.</w:t>
      </w:r>
    </w:p>
    <w:p w14:paraId="4E7EC8F6"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Support training efforts</w:t>
      </w:r>
    </w:p>
    <w:p w14:paraId="70F05EAE"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Support and engage senior leaders</w:t>
      </w:r>
    </w:p>
    <w:p w14:paraId="506D26D5" w14:textId="77777777" w:rsidR="00DD3CE4" w:rsidRPr="00B668DD" w:rsidRDefault="00DD3CE4" w:rsidP="00DD3CE4">
      <w:pPr>
        <w:spacing w:line="276" w:lineRule="auto"/>
        <w:ind w:left="284"/>
        <w:rPr>
          <w:rFonts w:ascii="Arial" w:eastAsia="Arial Narrow" w:hAnsi="Arial" w:cs="Arial"/>
          <w:bCs/>
          <w:color w:val="2E74B5" w:themeColor="accent5" w:themeShade="BF"/>
          <w:lang w:eastAsia="en-GB"/>
        </w:rPr>
      </w:pPr>
      <w:r w:rsidRPr="00B668DD">
        <w:rPr>
          <w:rFonts w:ascii="Arial" w:eastAsia="Arial Narrow" w:hAnsi="Arial" w:cs="Arial"/>
          <w:bCs/>
          <w:color w:val="2E74B5" w:themeColor="accent5" w:themeShade="BF"/>
          <w:lang w:eastAsia="en-GB"/>
        </w:rPr>
        <w:t xml:space="preserve">As a coach, I have a deep understanding of human behaviour. This is enhanced with my understanding of the enneagram, and it’s use in determining our motivation for doing something. This deep awareness of human behaviour helps me to understand my stakeholders better and engage them in a more meaningful way. </w:t>
      </w:r>
    </w:p>
    <w:p w14:paraId="06778955"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Support organisational design and definition of roles and responsibilities</w:t>
      </w:r>
    </w:p>
    <w:p w14:paraId="32DC2E16"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Coordinate efforts with other specialists</w:t>
      </w:r>
    </w:p>
    <w:p w14:paraId="43E0E246"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Integrate change management activities into project plan</w:t>
      </w:r>
    </w:p>
    <w:p w14:paraId="255580EE"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Evaluate and ensure user readiness</w:t>
      </w:r>
    </w:p>
    <w:p w14:paraId="5C3FFAB5"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Track and report issues</w:t>
      </w:r>
    </w:p>
    <w:p w14:paraId="1D81E033" w14:textId="77777777" w:rsidR="00DD3CE4" w:rsidRPr="00B668DD" w:rsidRDefault="00DD3CE4" w:rsidP="00DD3CE4">
      <w:pPr>
        <w:pStyle w:val="ListParagraph"/>
        <w:numPr>
          <w:ilvl w:val="0"/>
          <w:numId w:val="5"/>
        </w:numPr>
        <w:spacing w:after="0" w:line="276" w:lineRule="auto"/>
        <w:ind w:left="284" w:hanging="284"/>
        <w:rPr>
          <w:rFonts w:ascii="Arial" w:hAnsi="Arial" w:cs="Arial"/>
        </w:rPr>
      </w:pPr>
      <w:r w:rsidRPr="00B668DD">
        <w:rPr>
          <w:rFonts w:ascii="Arial" w:hAnsi="Arial" w:cs="Arial"/>
        </w:rPr>
        <w:t>Define and measure success metrics and monitor change progress</w:t>
      </w:r>
    </w:p>
    <w:p w14:paraId="1A82D454" w14:textId="77777777" w:rsidR="00DD3CE4" w:rsidRPr="00B668DD" w:rsidRDefault="00DD3CE4" w:rsidP="00DD3CE4">
      <w:pPr>
        <w:spacing w:line="276" w:lineRule="auto"/>
        <w:rPr>
          <w:rFonts w:ascii="Arial" w:hAnsi="Arial" w:cs="Arial"/>
        </w:rPr>
      </w:pPr>
    </w:p>
    <w:p w14:paraId="28185F27" w14:textId="77777777" w:rsidR="00DD3CE4" w:rsidRPr="00B668DD" w:rsidRDefault="00DD3CE4" w:rsidP="00DD3CE4">
      <w:pPr>
        <w:spacing w:line="276" w:lineRule="auto"/>
        <w:rPr>
          <w:rFonts w:ascii="Arial" w:hAnsi="Arial" w:cs="Arial"/>
          <w:b/>
          <w:bCs/>
        </w:rPr>
      </w:pPr>
      <w:r w:rsidRPr="00B668DD">
        <w:rPr>
          <w:rFonts w:ascii="Arial" w:hAnsi="Arial" w:cs="Arial"/>
          <w:b/>
          <w:bCs/>
        </w:rPr>
        <w:t>Skills and qualifications</w:t>
      </w:r>
    </w:p>
    <w:p w14:paraId="4A071D54"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A solid understanding of how people go through a change and the change process</w:t>
      </w:r>
    </w:p>
    <w:p w14:paraId="5262006C" w14:textId="42A11705" w:rsidR="00DD3CE4" w:rsidRPr="009B5F85" w:rsidRDefault="00DD3CE4" w:rsidP="00DD3CE4">
      <w:pPr>
        <w:spacing w:line="276" w:lineRule="auto"/>
        <w:ind w:left="284"/>
        <w:rPr>
          <w:rFonts w:ascii="Arial" w:hAnsi="Arial" w:cs="Arial"/>
          <w:color w:val="4472C4" w:themeColor="accent1"/>
        </w:rPr>
      </w:pPr>
      <w:r w:rsidRPr="009B5F85">
        <w:rPr>
          <w:rFonts w:ascii="Arial" w:eastAsia="Arial Narrow" w:hAnsi="Arial" w:cs="Arial"/>
          <w:bCs/>
          <w:color w:val="2E74B5" w:themeColor="accent5" w:themeShade="BF"/>
          <w:lang w:eastAsia="en-GB"/>
        </w:rPr>
        <w:t>As indicated on my CV, I started The Coaching Centre (TCC) Integral</w:t>
      </w:r>
      <w:r w:rsidRPr="005D627A">
        <w:rPr>
          <w:rFonts w:ascii="Arial" w:eastAsia="Arial Narrow" w:hAnsi="Arial" w:cs="Arial"/>
          <w:bCs/>
          <w:color w:val="2E74B5" w:themeColor="accent5" w:themeShade="BF"/>
          <w:vertAlign w:val="superscript"/>
          <w:lang w:eastAsia="en-GB"/>
        </w:rPr>
        <w:t>+</w:t>
      </w:r>
      <w:r w:rsidRPr="009B5F85">
        <w:rPr>
          <w:rFonts w:ascii="Arial" w:eastAsia="Arial Narrow" w:hAnsi="Arial" w:cs="Arial"/>
          <w:bCs/>
          <w:color w:val="2E74B5" w:themeColor="accent5" w:themeShade="BF"/>
          <w:lang w:eastAsia="en-GB"/>
        </w:rPr>
        <w:t xml:space="preserve"> Coach Training in 2017. My Integral</w:t>
      </w:r>
      <w:r w:rsidRPr="005D627A">
        <w:rPr>
          <w:rFonts w:ascii="Arial" w:eastAsia="Arial Narrow" w:hAnsi="Arial" w:cs="Arial"/>
          <w:bCs/>
          <w:color w:val="2E74B5" w:themeColor="accent5" w:themeShade="BF"/>
          <w:vertAlign w:val="superscript"/>
          <w:lang w:eastAsia="en-GB"/>
        </w:rPr>
        <w:t>+</w:t>
      </w:r>
      <w:r>
        <w:rPr>
          <w:rFonts w:ascii="Arial" w:eastAsia="Arial Narrow" w:hAnsi="Arial" w:cs="Arial"/>
          <w:bCs/>
          <w:color w:val="2E74B5" w:themeColor="accent5" w:themeShade="BF"/>
          <w:vertAlign w:val="superscript"/>
          <w:lang w:eastAsia="en-GB"/>
        </w:rPr>
        <w:t xml:space="preserve"> </w:t>
      </w:r>
      <w:r w:rsidRPr="009B5F85">
        <w:rPr>
          <w:rFonts w:ascii="Arial" w:eastAsia="Arial Narrow" w:hAnsi="Arial" w:cs="Arial"/>
          <w:bCs/>
          <w:color w:val="2E74B5" w:themeColor="accent5" w:themeShade="BF"/>
          <w:lang w:eastAsia="en-GB"/>
        </w:rPr>
        <w:t xml:space="preserve">training is based on the Integral Framework. This framework provides us with a blueprint for understanding human development and consciousness. Having experienced first-hand the transformation that such a journey involves, I have an even </w:t>
      </w:r>
      <w:r w:rsidRPr="009B5F85">
        <w:rPr>
          <w:rFonts w:ascii="Arial" w:eastAsia="Arial Narrow" w:hAnsi="Arial" w:cs="Arial"/>
          <w:bCs/>
          <w:color w:val="2E74B5" w:themeColor="accent5" w:themeShade="BF"/>
          <w:lang w:eastAsia="en-GB"/>
        </w:rPr>
        <w:lastRenderedPageBreak/>
        <w:t xml:space="preserve">deeper awareness of the process of change. And I also hold the reminder that change only happens at an individual level, not an organisational level. </w:t>
      </w:r>
    </w:p>
    <w:p w14:paraId="14B710B8" w14:textId="017632EF"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Experience and knowledge of change management principles, methodologies, and tools</w:t>
      </w:r>
    </w:p>
    <w:p w14:paraId="4E092262"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Exceptional communication skills – both written and verbal</w:t>
      </w:r>
    </w:p>
    <w:p w14:paraId="4F78E4A4"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Excellent active listening skills</w:t>
      </w:r>
    </w:p>
    <w:p w14:paraId="6BE835A7" w14:textId="172BEA48" w:rsidR="00DD3CE4" w:rsidRPr="009B5F85" w:rsidRDefault="00DD3CE4" w:rsidP="00DD3CE4">
      <w:pPr>
        <w:spacing w:line="276" w:lineRule="auto"/>
        <w:ind w:left="284"/>
        <w:rPr>
          <w:rFonts w:ascii="Arial" w:eastAsia="Arial Narrow" w:hAnsi="Arial" w:cs="Arial"/>
          <w:bCs/>
          <w:color w:val="2E74B5" w:themeColor="accent5" w:themeShade="BF"/>
          <w:lang w:eastAsia="en-GB"/>
        </w:rPr>
      </w:pPr>
      <w:r w:rsidRPr="009B5F85">
        <w:rPr>
          <w:rFonts w:ascii="Arial" w:eastAsia="Arial Narrow" w:hAnsi="Arial" w:cs="Arial"/>
          <w:bCs/>
          <w:color w:val="2E74B5" w:themeColor="accent5" w:themeShade="BF"/>
          <w:lang w:eastAsia="en-GB"/>
        </w:rPr>
        <w:t>My coaching training helped me to understand and effectively apply the different levels of listening skills.</w:t>
      </w:r>
      <w:r w:rsidRPr="009B5F85">
        <w:rPr>
          <w:rFonts w:ascii="Arial" w:hAnsi="Arial" w:cs="Arial"/>
          <w:color w:val="4472C4" w:themeColor="accent1"/>
        </w:rPr>
        <w:t xml:space="preserve"> </w:t>
      </w:r>
      <w:r w:rsidRPr="009B5F85">
        <w:rPr>
          <w:rFonts w:ascii="Arial" w:eastAsia="Arial Narrow" w:hAnsi="Arial" w:cs="Arial"/>
          <w:bCs/>
          <w:color w:val="2E74B5" w:themeColor="accent5" w:themeShade="BF"/>
          <w:lang w:eastAsia="en-GB"/>
        </w:rPr>
        <w:t>By actively listening, I am</w:t>
      </w:r>
      <w:r w:rsidRPr="00B668DD">
        <w:rPr>
          <w:rFonts w:ascii="Arial" w:eastAsia="Arial Narrow" w:hAnsi="Arial" w:cs="Arial"/>
          <w:bCs/>
          <w:color w:val="2E74B5" w:themeColor="accent5" w:themeShade="BF"/>
          <w:lang w:eastAsia="en-GB"/>
        </w:rPr>
        <w:t xml:space="preserve"> listening to hear what is said and unsaid and noticing what messages the body is conveying. </w:t>
      </w:r>
      <w:r w:rsidRPr="009B5F85">
        <w:rPr>
          <w:rFonts w:ascii="Arial" w:eastAsia="Arial Narrow" w:hAnsi="Arial" w:cs="Arial"/>
          <w:bCs/>
          <w:color w:val="2E74B5" w:themeColor="accent5" w:themeShade="BF"/>
          <w:lang w:eastAsia="en-GB"/>
        </w:rPr>
        <w:t>This active listening skill helps me to develop a more nuanced change approach that is appropriate for my stakeholder group, by understanding the way they work, which forums they use to communicate and how training is delivered in their area.</w:t>
      </w:r>
    </w:p>
    <w:p w14:paraId="465F2BD9"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Ability to clearly articulate messages to a variety of audiences</w:t>
      </w:r>
    </w:p>
    <w:p w14:paraId="4C21F820"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Ability to establish and maintain strong relationships</w:t>
      </w:r>
    </w:p>
    <w:p w14:paraId="4E38CABA" w14:textId="54106BF9"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Ability to influence others and move toward a common vision or goal</w:t>
      </w:r>
    </w:p>
    <w:p w14:paraId="73C61902"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Flexible and adaptable; able to work in ambiguous situations</w:t>
      </w:r>
    </w:p>
    <w:p w14:paraId="11BA60F5"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Resilient and tenacious with a propensity to persevere</w:t>
      </w:r>
    </w:p>
    <w:p w14:paraId="36265AF7" w14:textId="0B17D2DC" w:rsidR="00DD3CE4" w:rsidRPr="009B5F85" w:rsidRDefault="00DD3CE4" w:rsidP="00DD3CE4">
      <w:pPr>
        <w:pStyle w:val="ListParagraph"/>
        <w:numPr>
          <w:ilvl w:val="0"/>
          <w:numId w:val="5"/>
        </w:numPr>
        <w:spacing w:after="0" w:line="276" w:lineRule="auto"/>
        <w:ind w:left="284" w:hanging="284"/>
        <w:rPr>
          <w:rFonts w:ascii="Arial" w:eastAsia="Arial Narrow" w:hAnsi="Arial" w:cs="Arial"/>
          <w:bCs/>
          <w:color w:val="2E74B5" w:themeColor="accent5" w:themeShade="BF"/>
          <w:lang w:eastAsia="en-GB"/>
        </w:rPr>
      </w:pPr>
      <w:r w:rsidRPr="009B5F85">
        <w:rPr>
          <w:rFonts w:ascii="Arial" w:hAnsi="Arial" w:cs="Arial"/>
        </w:rPr>
        <w:t>Forward-looking with a holistic approach</w:t>
      </w:r>
      <w:r w:rsidRPr="009B5F85">
        <w:rPr>
          <w:rFonts w:ascii="Arial" w:hAnsi="Arial" w:cs="Arial"/>
        </w:rPr>
        <w:br/>
      </w:r>
      <w:r w:rsidRPr="009B5F85">
        <w:rPr>
          <w:rFonts w:ascii="Arial" w:eastAsia="Arial Narrow" w:hAnsi="Arial" w:cs="Arial"/>
          <w:bCs/>
          <w:color w:val="2E74B5" w:themeColor="accent5" w:themeShade="BF"/>
          <w:lang w:eastAsia="en-GB"/>
        </w:rPr>
        <w:t>The Integral</w:t>
      </w:r>
      <w:r w:rsidRPr="00FE4BFD">
        <w:rPr>
          <w:rFonts w:ascii="Arial" w:eastAsia="Arial Narrow" w:hAnsi="Arial" w:cs="Arial"/>
          <w:bCs/>
          <w:color w:val="2E74B5" w:themeColor="accent5" w:themeShade="BF"/>
          <w:vertAlign w:val="superscript"/>
          <w:lang w:eastAsia="en-GB"/>
        </w:rPr>
        <w:t>+</w:t>
      </w:r>
      <w:r w:rsidRPr="009B5F85">
        <w:rPr>
          <w:rFonts w:ascii="Arial" w:eastAsia="Arial Narrow" w:hAnsi="Arial" w:cs="Arial"/>
          <w:bCs/>
          <w:color w:val="2E74B5" w:themeColor="accent5" w:themeShade="BF"/>
          <w:lang w:eastAsia="en-GB"/>
        </w:rPr>
        <w:t xml:space="preserve"> method of coaching focuses on the whole human being – mental, physical, emotional, and spiritual. It provides a holistic approach to coaching. Learning this method of coaching has supported me in my role as a change manager by ensuring I look at all the change that is impacting my stakeholder, rather than just my project. I am noticing interdependencies with other projects and can see when stakeholders are going to be impacted by multiple changes at the same time. This helps me to better prepare my stakeholders for the changes coming down the line. It also helps me to engage with my colleagues to ensure we plan our change initiatives holistically. For example, if multiple projects are impacting 1 set of stakeholders, ensuring that when I engage with them, those stakeholders receive all relevant information to them about all the changes, rather than multiple meetings talking about different projects. </w:t>
      </w:r>
    </w:p>
    <w:p w14:paraId="787C85E7"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Organised with a natural inclination for planning strategy and tactics</w:t>
      </w:r>
    </w:p>
    <w:p w14:paraId="5C29D664"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Problem solving and root cause identification skills</w:t>
      </w:r>
    </w:p>
    <w:p w14:paraId="4C12B4B0"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Able to work effectively at all levels in an organisation</w:t>
      </w:r>
    </w:p>
    <w:p w14:paraId="04AA8F2B"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Must be a team player and able to work collaboratively with and through others</w:t>
      </w:r>
    </w:p>
    <w:p w14:paraId="1E432630"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Acute business acumen and understanding of organisational issues and challenges</w:t>
      </w:r>
    </w:p>
    <w:p w14:paraId="111CB072"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Familiarity with project management approaches, tools, and phases of the project lifecycle</w:t>
      </w:r>
    </w:p>
    <w:p w14:paraId="14A9B0F3" w14:textId="77777777" w:rsidR="00DD3CE4" w:rsidRPr="009B5F85"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Experience with large-scale organisational change efforts</w:t>
      </w:r>
    </w:p>
    <w:p w14:paraId="4CF62235" w14:textId="77777777" w:rsidR="00DD3CE4" w:rsidRPr="005D627A" w:rsidRDefault="00DD3CE4" w:rsidP="00DD3CE4">
      <w:pPr>
        <w:pStyle w:val="ListParagraph"/>
        <w:numPr>
          <w:ilvl w:val="0"/>
          <w:numId w:val="5"/>
        </w:numPr>
        <w:spacing w:after="0" w:line="276" w:lineRule="auto"/>
        <w:ind w:left="284" w:hanging="284"/>
        <w:rPr>
          <w:rFonts w:ascii="Arial" w:hAnsi="Arial" w:cs="Arial"/>
        </w:rPr>
      </w:pPr>
      <w:r w:rsidRPr="009B5F85">
        <w:rPr>
          <w:rFonts w:ascii="Arial" w:hAnsi="Arial" w:cs="Arial"/>
        </w:rPr>
        <w:t>Change management certification or designation desired</w:t>
      </w:r>
    </w:p>
    <w:p w14:paraId="3F0EF450" w14:textId="77777777" w:rsidR="005617DB" w:rsidRPr="00094A20" w:rsidRDefault="005617DB" w:rsidP="002D2DCE">
      <w:pPr>
        <w:spacing w:line="276" w:lineRule="auto"/>
        <w:rPr>
          <w:rFonts w:ascii="Arial" w:hAnsi="Arial" w:cs="Arial"/>
        </w:rPr>
      </w:pPr>
    </w:p>
    <w:p w14:paraId="66F5B6F8" w14:textId="77777777" w:rsidR="009D18DF" w:rsidRPr="00094A20" w:rsidRDefault="009D18DF" w:rsidP="002D2DCE">
      <w:pPr>
        <w:spacing w:line="276" w:lineRule="auto"/>
        <w:rPr>
          <w:rFonts w:ascii="Arial" w:hAnsi="Arial" w:cs="Arial"/>
        </w:rPr>
      </w:pPr>
    </w:p>
    <w:sectPr w:rsidR="009D18DF" w:rsidRPr="00094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1159"/>
    <w:multiLevelType w:val="hybridMultilevel"/>
    <w:tmpl w:val="25629864"/>
    <w:lvl w:ilvl="0" w:tplc="B572696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F0761D"/>
    <w:multiLevelType w:val="hybridMultilevel"/>
    <w:tmpl w:val="308C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537BEB"/>
    <w:multiLevelType w:val="hybridMultilevel"/>
    <w:tmpl w:val="8E1653D0"/>
    <w:lvl w:ilvl="0" w:tplc="782EF980">
      <w:start w:val="1"/>
      <w:numFmt w:val="bullet"/>
      <w:lvlText w:val="•"/>
      <w:lvlJc w:val="left"/>
      <w:pPr>
        <w:ind w:left="72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2EF27C0"/>
    <w:multiLevelType w:val="hybridMultilevel"/>
    <w:tmpl w:val="3FC26EF0"/>
    <w:lvl w:ilvl="0" w:tplc="782EF98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E823C6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E4EA22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261F9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13CD55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F6A57C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126AA4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4547D4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FF271F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6203277"/>
    <w:multiLevelType w:val="hybridMultilevel"/>
    <w:tmpl w:val="9C1C7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BA5293"/>
    <w:multiLevelType w:val="hybridMultilevel"/>
    <w:tmpl w:val="35F2FB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869155">
    <w:abstractNumId w:val="5"/>
  </w:num>
  <w:num w:numId="2" w16cid:durableId="1979409752">
    <w:abstractNumId w:val="3"/>
  </w:num>
  <w:num w:numId="3" w16cid:durableId="114763517">
    <w:abstractNumId w:val="4"/>
  </w:num>
  <w:num w:numId="4" w16cid:durableId="695471483">
    <w:abstractNumId w:val="1"/>
  </w:num>
  <w:num w:numId="5" w16cid:durableId="1237587847">
    <w:abstractNumId w:val="0"/>
  </w:num>
  <w:num w:numId="6" w16cid:durableId="10866123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7DB"/>
    <w:rsid w:val="00003D66"/>
    <w:rsid w:val="00077F8E"/>
    <w:rsid w:val="00091889"/>
    <w:rsid w:val="00094A20"/>
    <w:rsid w:val="000A6B65"/>
    <w:rsid w:val="000D24A2"/>
    <w:rsid w:val="000D57D9"/>
    <w:rsid w:val="000E7A30"/>
    <w:rsid w:val="00115F32"/>
    <w:rsid w:val="0014132A"/>
    <w:rsid w:val="001509C4"/>
    <w:rsid w:val="00177871"/>
    <w:rsid w:val="001913C7"/>
    <w:rsid w:val="001A4368"/>
    <w:rsid w:val="001B4EE9"/>
    <w:rsid w:val="001C5CE3"/>
    <w:rsid w:val="001E651E"/>
    <w:rsid w:val="001F4144"/>
    <w:rsid w:val="002325BA"/>
    <w:rsid w:val="00244CE8"/>
    <w:rsid w:val="00253432"/>
    <w:rsid w:val="0026341C"/>
    <w:rsid w:val="002741FC"/>
    <w:rsid w:val="002B1B10"/>
    <w:rsid w:val="002B1E86"/>
    <w:rsid w:val="002B3699"/>
    <w:rsid w:val="002D2DCE"/>
    <w:rsid w:val="00310E71"/>
    <w:rsid w:val="00336F3E"/>
    <w:rsid w:val="00341FA6"/>
    <w:rsid w:val="003423E4"/>
    <w:rsid w:val="003470C2"/>
    <w:rsid w:val="003554C1"/>
    <w:rsid w:val="0036154A"/>
    <w:rsid w:val="003618EC"/>
    <w:rsid w:val="00363257"/>
    <w:rsid w:val="003671A4"/>
    <w:rsid w:val="0037775C"/>
    <w:rsid w:val="003951D1"/>
    <w:rsid w:val="00395939"/>
    <w:rsid w:val="00397969"/>
    <w:rsid w:val="003A68B7"/>
    <w:rsid w:val="003D12CC"/>
    <w:rsid w:val="003E3777"/>
    <w:rsid w:val="003E44C2"/>
    <w:rsid w:val="004006E1"/>
    <w:rsid w:val="00442F04"/>
    <w:rsid w:val="0045613C"/>
    <w:rsid w:val="004616CD"/>
    <w:rsid w:val="0048382A"/>
    <w:rsid w:val="00487050"/>
    <w:rsid w:val="004975C0"/>
    <w:rsid w:val="004B0360"/>
    <w:rsid w:val="004E4BCF"/>
    <w:rsid w:val="005123D3"/>
    <w:rsid w:val="00515411"/>
    <w:rsid w:val="005473F4"/>
    <w:rsid w:val="00554483"/>
    <w:rsid w:val="00560909"/>
    <w:rsid w:val="0056135D"/>
    <w:rsid w:val="005617DB"/>
    <w:rsid w:val="005D3FB9"/>
    <w:rsid w:val="005D45ED"/>
    <w:rsid w:val="005E3DA4"/>
    <w:rsid w:val="00610B54"/>
    <w:rsid w:val="00642BDB"/>
    <w:rsid w:val="00643A80"/>
    <w:rsid w:val="00675C31"/>
    <w:rsid w:val="0068354F"/>
    <w:rsid w:val="006A43F9"/>
    <w:rsid w:val="006B3814"/>
    <w:rsid w:val="00717A49"/>
    <w:rsid w:val="00723CA1"/>
    <w:rsid w:val="0073061E"/>
    <w:rsid w:val="007323B0"/>
    <w:rsid w:val="0073561C"/>
    <w:rsid w:val="00737D22"/>
    <w:rsid w:val="007926EF"/>
    <w:rsid w:val="007D0F6A"/>
    <w:rsid w:val="007F3037"/>
    <w:rsid w:val="0083126C"/>
    <w:rsid w:val="00850C9D"/>
    <w:rsid w:val="00897ECC"/>
    <w:rsid w:val="008B6182"/>
    <w:rsid w:val="008B6EF8"/>
    <w:rsid w:val="008B7E70"/>
    <w:rsid w:val="008E470F"/>
    <w:rsid w:val="008F1914"/>
    <w:rsid w:val="008F39D0"/>
    <w:rsid w:val="008F6D70"/>
    <w:rsid w:val="008F7F43"/>
    <w:rsid w:val="00900077"/>
    <w:rsid w:val="00910C6F"/>
    <w:rsid w:val="00915F33"/>
    <w:rsid w:val="00917F26"/>
    <w:rsid w:val="00941FF9"/>
    <w:rsid w:val="00954A0D"/>
    <w:rsid w:val="00992D3A"/>
    <w:rsid w:val="009A54EB"/>
    <w:rsid w:val="009D18DF"/>
    <w:rsid w:val="009D31B4"/>
    <w:rsid w:val="00A03383"/>
    <w:rsid w:val="00A122C9"/>
    <w:rsid w:val="00A42D59"/>
    <w:rsid w:val="00A43928"/>
    <w:rsid w:val="00A6468F"/>
    <w:rsid w:val="00A92996"/>
    <w:rsid w:val="00AA3C41"/>
    <w:rsid w:val="00AA455E"/>
    <w:rsid w:val="00AA71E9"/>
    <w:rsid w:val="00AB32D1"/>
    <w:rsid w:val="00AB37E5"/>
    <w:rsid w:val="00AC5CAE"/>
    <w:rsid w:val="00B371C9"/>
    <w:rsid w:val="00B37EBF"/>
    <w:rsid w:val="00B4029C"/>
    <w:rsid w:val="00B64A68"/>
    <w:rsid w:val="00B67C34"/>
    <w:rsid w:val="00B82C5F"/>
    <w:rsid w:val="00BA5CBE"/>
    <w:rsid w:val="00BA5DE0"/>
    <w:rsid w:val="00BA7DB3"/>
    <w:rsid w:val="00C152E4"/>
    <w:rsid w:val="00C30C45"/>
    <w:rsid w:val="00C32E03"/>
    <w:rsid w:val="00C36C5E"/>
    <w:rsid w:val="00C502D2"/>
    <w:rsid w:val="00C52E71"/>
    <w:rsid w:val="00C553C9"/>
    <w:rsid w:val="00C63127"/>
    <w:rsid w:val="00C857EE"/>
    <w:rsid w:val="00CB5973"/>
    <w:rsid w:val="00CD03F0"/>
    <w:rsid w:val="00CD0FA0"/>
    <w:rsid w:val="00CD498F"/>
    <w:rsid w:val="00D06EC3"/>
    <w:rsid w:val="00D17016"/>
    <w:rsid w:val="00D221FC"/>
    <w:rsid w:val="00D236FF"/>
    <w:rsid w:val="00D24AA8"/>
    <w:rsid w:val="00D308D7"/>
    <w:rsid w:val="00D374F4"/>
    <w:rsid w:val="00D41CB7"/>
    <w:rsid w:val="00D4421E"/>
    <w:rsid w:val="00D63105"/>
    <w:rsid w:val="00D74656"/>
    <w:rsid w:val="00D75C60"/>
    <w:rsid w:val="00DB4E9E"/>
    <w:rsid w:val="00DD3574"/>
    <w:rsid w:val="00DD3CE4"/>
    <w:rsid w:val="00DE000C"/>
    <w:rsid w:val="00E10755"/>
    <w:rsid w:val="00E14D4A"/>
    <w:rsid w:val="00E30A6A"/>
    <w:rsid w:val="00E42BC3"/>
    <w:rsid w:val="00E5590C"/>
    <w:rsid w:val="00E57679"/>
    <w:rsid w:val="00E61F9D"/>
    <w:rsid w:val="00E7452B"/>
    <w:rsid w:val="00E94CAB"/>
    <w:rsid w:val="00ED6612"/>
    <w:rsid w:val="00F017D2"/>
    <w:rsid w:val="00F203DE"/>
    <w:rsid w:val="00F2061E"/>
    <w:rsid w:val="00F26AE8"/>
    <w:rsid w:val="00F34D77"/>
    <w:rsid w:val="00F35B4A"/>
    <w:rsid w:val="00F901B0"/>
    <w:rsid w:val="00FE26EE"/>
    <w:rsid w:val="48E823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39B5B"/>
  <w15:chartTrackingRefBased/>
  <w15:docId w15:val="{72C460AC-11E8-DB4A-B10E-F45BA6B1A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7DB"/>
    <w:pPr>
      <w:spacing w:after="160" w:line="259" w:lineRule="auto"/>
    </w:pPr>
    <w:rPr>
      <w:sz w:val="22"/>
      <w:szCs w:val="22"/>
    </w:rPr>
  </w:style>
  <w:style w:type="paragraph" w:styleId="Heading1">
    <w:name w:val="heading 1"/>
    <w:basedOn w:val="Normal"/>
    <w:next w:val="Normal"/>
    <w:link w:val="Heading1Char"/>
    <w:uiPriority w:val="9"/>
    <w:qFormat/>
    <w:rsid w:val="005617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17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7D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617D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617DB"/>
    <w:pPr>
      <w:ind w:left="720"/>
      <w:contextualSpacing/>
    </w:pPr>
  </w:style>
  <w:style w:type="character" w:styleId="CommentReference">
    <w:name w:val="annotation reference"/>
    <w:basedOn w:val="DefaultParagraphFont"/>
    <w:uiPriority w:val="99"/>
    <w:semiHidden/>
    <w:unhideWhenUsed/>
    <w:rsid w:val="005617DB"/>
    <w:rPr>
      <w:sz w:val="16"/>
      <w:szCs w:val="16"/>
    </w:rPr>
  </w:style>
  <w:style w:type="paragraph" w:styleId="CommentText">
    <w:name w:val="annotation text"/>
    <w:basedOn w:val="Normal"/>
    <w:link w:val="CommentTextChar"/>
    <w:uiPriority w:val="99"/>
    <w:semiHidden/>
    <w:unhideWhenUsed/>
    <w:rsid w:val="005617DB"/>
    <w:pPr>
      <w:spacing w:line="240" w:lineRule="auto"/>
    </w:pPr>
    <w:rPr>
      <w:sz w:val="20"/>
      <w:szCs w:val="20"/>
    </w:rPr>
  </w:style>
  <w:style w:type="character" w:customStyle="1" w:styleId="CommentTextChar">
    <w:name w:val="Comment Text Char"/>
    <w:basedOn w:val="DefaultParagraphFont"/>
    <w:link w:val="CommentText"/>
    <w:uiPriority w:val="99"/>
    <w:semiHidden/>
    <w:rsid w:val="005617DB"/>
    <w:rPr>
      <w:sz w:val="20"/>
      <w:szCs w:val="20"/>
    </w:rPr>
  </w:style>
  <w:style w:type="paragraph" w:styleId="CommentSubject">
    <w:name w:val="annotation subject"/>
    <w:basedOn w:val="CommentText"/>
    <w:next w:val="CommentText"/>
    <w:link w:val="CommentSubjectChar"/>
    <w:uiPriority w:val="99"/>
    <w:semiHidden/>
    <w:unhideWhenUsed/>
    <w:rsid w:val="0083126C"/>
    <w:rPr>
      <w:b/>
      <w:bCs/>
    </w:rPr>
  </w:style>
  <w:style w:type="character" w:customStyle="1" w:styleId="CommentSubjectChar">
    <w:name w:val="Comment Subject Char"/>
    <w:basedOn w:val="CommentTextChar"/>
    <w:link w:val="CommentSubject"/>
    <w:uiPriority w:val="99"/>
    <w:semiHidden/>
    <w:rsid w:val="0083126C"/>
    <w:rPr>
      <w:b/>
      <w:bCs/>
      <w:sz w:val="20"/>
      <w:szCs w:val="20"/>
    </w:rPr>
  </w:style>
  <w:style w:type="paragraph" w:styleId="Revision">
    <w:name w:val="Revision"/>
    <w:hidden/>
    <w:uiPriority w:val="99"/>
    <w:semiHidden/>
    <w:rsid w:val="0083126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923332">
      <w:bodyDiv w:val="1"/>
      <w:marLeft w:val="0"/>
      <w:marRight w:val="0"/>
      <w:marTop w:val="0"/>
      <w:marBottom w:val="0"/>
      <w:divBdr>
        <w:top w:val="none" w:sz="0" w:space="0" w:color="auto"/>
        <w:left w:val="none" w:sz="0" w:space="0" w:color="auto"/>
        <w:bottom w:val="none" w:sz="0" w:space="0" w:color="auto"/>
        <w:right w:val="none" w:sz="0" w:space="0" w:color="auto"/>
      </w:divBdr>
    </w:div>
    <w:div w:id="726337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2452</Words>
  <Characters>13983</Characters>
  <Application>Microsoft Office Word</Application>
  <DocSecurity>0</DocSecurity>
  <Lines>116</Lines>
  <Paragraphs>32</Paragraphs>
  <ScaleCrop>false</ScaleCrop>
  <Company/>
  <LinksUpToDate>false</LinksUpToDate>
  <CharactersWithSpaces>16403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Kelly</dc:creator>
  <cp:keywords/>
  <dc:description/>
  <cp:lastModifiedBy>Angie Kelly</cp:lastModifiedBy>
  <cp:revision>2</cp:revision>
  <dcterms:created xsi:type="dcterms:W3CDTF">2023-03-22T17:40:00Z</dcterms:created>
  <dcterms:modified xsi:type="dcterms:W3CDTF">2023-03-22T17:40:00Z</dcterms:modified>
</cp:coreProperties>
</file>