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HAnsi" w:hAnsiTheme="minorHAnsi" w:cstheme="minorBidi"/>
          <w:b w:val="0"/>
          <w:bCs w:val="0"/>
          <w:color w:val="auto"/>
          <w:sz w:val="24"/>
          <w:szCs w:val="24"/>
          <w:lang w:val="en-GB"/>
        </w:rPr>
        <w:id w:val="201608553"/>
        <w:docPartObj>
          <w:docPartGallery w:val="Table of Contents"/>
          <w:docPartUnique/>
        </w:docPartObj>
      </w:sdtPr>
      <w:sdtEndPr>
        <w:rPr>
          <w:noProof/>
        </w:rPr>
      </w:sdtEndPr>
      <w:sdtContent>
        <w:p w14:paraId="0FA4029D" w14:textId="00743ADA" w:rsidR="005E74AB" w:rsidRDefault="005E74AB">
          <w:pPr>
            <w:pStyle w:val="TOCHeading"/>
          </w:pPr>
          <w:r>
            <w:t>Table of Contents</w:t>
          </w:r>
        </w:p>
        <w:p w14:paraId="5B4C3655" w14:textId="5C53AAA3" w:rsidR="00DC6D2D" w:rsidRDefault="005E74AB">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89614238" w:history="1">
            <w:r w:rsidR="00DC6D2D" w:rsidRPr="00D12059">
              <w:rPr>
                <w:rStyle w:val="Hyperlink"/>
                <w:noProof/>
              </w:rPr>
              <w:t>Introduction</w:t>
            </w:r>
            <w:r w:rsidR="00DC6D2D">
              <w:rPr>
                <w:noProof/>
                <w:webHidden/>
              </w:rPr>
              <w:tab/>
            </w:r>
            <w:r w:rsidR="00DC6D2D">
              <w:rPr>
                <w:noProof/>
                <w:webHidden/>
              </w:rPr>
              <w:fldChar w:fldCharType="begin"/>
            </w:r>
            <w:r w:rsidR="00DC6D2D">
              <w:rPr>
                <w:noProof/>
                <w:webHidden/>
              </w:rPr>
              <w:instrText xml:space="preserve"> PAGEREF _Toc89614238 \h </w:instrText>
            </w:r>
            <w:r w:rsidR="00DC6D2D">
              <w:rPr>
                <w:noProof/>
                <w:webHidden/>
              </w:rPr>
            </w:r>
            <w:r w:rsidR="00DC6D2D">
              <w:rPr>
                <w:noProof/>
                <w:webHidden/>
              </w:rPr>
              <w:fldChar w:fldCharType="separate"/>
            </w:r>
            <w:r w:rsidR="00DC6D2D">
              <w:rPr>
                <w:noProof/>
                <w:webHidden/>
              </w:rPr>
              <w:t>2</w:t>
            </w:r>
            <w:r w:rsidR="00DC6D2D">
              <w:rPr>
                <w:noProof/>
                <w:webHidden/>
              </w:rPr>
              <w:fldChar w:fldCharType="end"/>
            </w:r>
          </w:hyperlink>
        </w:p>
        <w:p w14:paraId="15CD54A4" w14:textId="5613B319" w:rsidR="00DC6D2D" w:rsidRDefault="00547111">
          <w:pPr>
            <w:pStyle w:val="TOC1"/>
            <w:tabs>
              <w:tab w:val="right" w:leader="dot" w:pos="9016"/>
            </w:tabs>
            <w:rPr>
              <w:rFonts w:eastAsiaTheme="minorEastAsia" w:cstheme="minorBidi"/>
              <w:b w:val="0"/>
              <w:bCs w:val="0"/>
              <w:i w:val="0"/>
              <w:iCs w:val="0"/>
              <w:noProof/>
              <w:lang w:eastAsia="en-GB"/>
            </w:rPr>
          </w:pPr>
          <w:hyperlink w:anchor="_Toc89614239" w:history="1">
            <w:r w:rsidR="00DC6D2D" w:rsidRPr="00D12059">
              <w:rPr>
                <w:rStyle w:val="Hyperlink"/>
                <w:noProof/>
              </w:rPr>
              <w:t>Angela Lee Duckworth (TED Talk)</w:t>
            </w:r>
            <w:r w:rsidR="00DC6D2D">
              <w:rPr>
                <w:noProof/>
                <w:webHidden/>
              </w:rPr>
              <w:tab/>
            </w:r>
            <w:r w:rsidR="00DC6D2D">
              <w:rPr>
                <w:noProof/>
                <w:webHidden/>
              </w:rPr>
              <w:fldChar w:fldCharType="begin"/>
            </w:r>
            <w:r w:rsidR="00DC6D2D">
              <w:rPr>
                <w:noProof/>
                <w:webHidden/>
              </w:rPr>
              <w:instrText xml:space="preserve"> PAGEREF _Toc89614239 \h </w:instrText>
            </w:r>
            <w:r w:rsidR="00DC6D2D">
              <w:rPr>
                <w:noProof/>
                <w:webHidden/>
              </w:rPr>
            </w:r>
            <w:r w:rsidR="00DC6D2D">
              <w:rPr>
                <w:noProof/>
                <w:webHidden/>
              </w:rPr>
              <w:fldChar w:fldCharType="separate"/>
            </w:r>
            <w:r w:rsidR="00DC6D2D">
              <w:rPr>
                <w:noProof/>
                <w:webHidden/>
              </w:rPr>
              <w:t>2</w:t>
            </w:r>
            <w:r w:rsidR="00DC6D2D">
              <w:rPr>
                <w:noProof/>
                <w:webHidden/>
              </w:rPr>
              <w:fldChar w:fldCharType="end"/>
            </w:r>
          </w:hyperlink>
        </w:p>
        <w:p w14:paraId="0134D16D" w14:textId="75E8E650" w:rsidR="00DC6D2D" w:rsidRDefault="00547111">
          <w:pPr>
            <w:pStyle w:val="TOC1"/>
            <w:tabs>
              <w:tab w:val="right" w:leader="dot" w:pos="9016"/>
            </w:tabs>
            <w:rPr>
              <w:rFonts w:eastAsiaTheme="minorEastAsia" w:cstheme="minorBidi"/>
              <w:b w:val="0"/>
              <w:bCs w:val="0"/>
              <w:i w:val="0"/>
              <w:iCs w:val="0"/>
              <w:noProof/>
              <w:lang w:eastAsia="en-GB"/>
            </w:rPr>
          </w:pPr>
          <w:hyperlink w:anchor="_Toc89614240" w:history="1">
            <w:r w:rsidR="00DC6D2D" w:rsidRPr="00D12059">
              <w:rPr>
                <w:rStyle w:val="Hyperlink"/>
                <w:noProof/>
              </w:rPr>
              <w:t>DIKW (Russel Ackoff)</w:t>
            </w:r>
            <w:r w:rsidR="00DC6D2D">
              <w:rPr>
                <w:noProof/>
                <w:webHidden/>
              </w:rPr>
              <w:tab/>
            </w:r>
            <w:r w:rsidR="00DC6D2D">
              <w:rPr>
                <w:noProof/>
                <w:webHidden/>
              </w:rPr>
              <w:fldChar w:fldCharType="begin"/>
            </w:r>
            <w:r w:rsidR="00DC6D2D">
              <w:rPr>
                <w:noProof/>
                <w:webHidden/>
              </w:rPr>
              <w:instrText xml:space="preserve"> PAGEREF _Toc89614240 \h </w:instrText>
            </w:r>
            <w:r w:rsidR="00DC6D2D">
              <w:rPr>
                <w:noProof/>
                <w:webHidden/>
              </w:rPr>
            </w:r>
            <w:r w:rsidR="00DC6D2D">
              <w:rPr>
                <w:noProof/>
                <w:webHidden/>
              </w:rPr>
              <w:fldChar w:fldCharType="separate"/>
            </w:r>
            <w:r w:rsidR="00DC6D2D">
              <w:rPr>
                <w:noProof/>
                <w:webHidden/>
              </w:rPr>
              <w:t>3</w:t>
            </w:r>
            <w:r w:rsidR="00DC6D2D">
              <w:rPr>
                <w:noProof/>
                <w:webHidden/>
              </w:rPr>
              <w:fldChar w:fldCharType="end"/>
            </w:r>
          </w:hyperlink>
        </w:p>
        <w:p w14:paraId="6252FEC3" w14:textId="10547240" w:rsidR="00DC6D2D" w:rsidRDefault="00547111">
          <w:pPr>
            <w:pStyle w:val="TOC1"/>
            <w:tabs>
              <w:tab w:val="right" w:leader="dot" w:pos="9016"/>
            </w:tabs>
            <w:rPr>
              <w:rFonts w:eastAsiaTheme="minorEastAsia" w:cstheme="minorBidi"/>
              <w:b w:val="0"/>
              <w:bCs w:val="0"/>
              <w:i w:val="0"/>
              <w:iCs w:val="0"/>
              <w:noProof/>
              <w:lang w:eastAsia="en-GB"/>
            </w:rPr>
          </w:pPr>
          <w:hyperlink w:anchor="_Toc89614241" w:history="1">
            <w:r w:rsidR="00DC6D2D" w:rsidRPr="00D12059">
              <w:rPr>
                <w:rStyle w:val="Hyperlink"/>
                <w:noProof/>
              </w:rPr>
              <w:t>Figure 1: Building on data in the Wisdom Hierarchy</w:t>
            </w:r>
            <w:r w:rsidR="00DC6D2D">
              <w:rPr>
                <w:noProof/>
                <w:webHidden/>
              </w:rPr>
              <w:tab/>
            </w:r>
            <w:r w:rsidR="00DC6D2D">
              <w:rPr>
                <w:noProof/>
                <w:webHidden/>
              </w:rPr>
              <w:fldChar w:fldCharType="begin"/>
            </w:r>
            <w:r w:rsidR="00DC6D2D">
              <w:rPr>
                <w:noProof/>
                <w:webHidden/>
              </w:rPr>
              <w:instrText xml:space="preserve"> PAGEREF _Toc89614241 \h </w:instrText>
            </w:r>
            <w:r w:rsidR="00DC6D2D">
              <w:rPr>
                <w:noProof/>
                <w:webHidden/>
              </w:rPr>
            </w:r>
            <w:r w:rsidR="00DC6D2D">
              <w:rPr>
                <w:noProof/>
                <w:webHidden/>
              </w:rPr>
              <w:fldChar w:fldCharType="separate"/>
            </w:r>
            <w:r w:rsidR="00DC6D2D">
              <w:rPr>
                <w:noProof/>
                <w:webHidden/>
              </w:rPr>
              <w:t>4</w:t>
            </w:r>
            <w:r w:rsidR="00DC6D2D">
              <w:rPr>
                <w:noProof/>
                <w:webHidden/>
              </w:rPr>
              <w:fldChar w:fldCharType="end"/>
            </w:r>
          </w:hyperlink>
        </w:p>
        <w:p w14:paraId="25047993" w14:textId="5208A866" w:rsidR="00DC6D2D" w:rsidRDefault="00547111">
          <w:pPr>
            <w:pStyle w:val="TOC1"/>
            <w:tabs>
              <w:tab w:val="right" w:leader="dot" w:pos="9016"/>
            </w:tabs>
            <w:rPr>
              <w:rFonts w:eastAsiaTheme="minorEastAsia" w:cstheme="minorBidi"/>
              <w:b w:val="0"/>
              <w:bCs w:val="0"/>
              <w:i w:val="0"/>
              <w:iCs w:val="0"/>
              <w:noProof/>
              <w:lang w:eastAsia="en-GB"/>
            </w:rPr>
          </w:pPr>
          <w:hyperlink w:anchor="_Toc89614242" w:history="1">
            <w:r w:rsidR="00DC6D2D" w:rsidRPr="00D12059">
              <w:rPr>
                <w:rStyle w:val="Hyperlink"/>
                <w:noProof/>
              </w:rPr>
              <w:t>Collection of data</w:t>
            </w:r>
            <w:r w:rsidR="00DC6D2D">
              <w:rPr>
                <w:noProof/>
                <w:webHidden/>
              </w:rPr>
              <w:tab/>
            </w:r>
            <w:r w:rsidR="00DC6D2D">
              <w:rPr>
                <w:noProof/>
                <w:webHidden/>
              </w:rPr>
              <w:fldChar w:fldCharType="begin"/>
            </w:r>
            <w:r w:rsidR="00DC6D2D">
              <w:rPr>
                <w:noProof/>
                <w:webHidden/>
              </w:rPr>
              <w:instrText xml:space="preserve"> PAGEREF _Toc89614242 \h </w:instrText>
            </w:r>
            <w:r w:rsidR="00DC6D2D">
              <w:rPr>
                <w:noProof/>
                <w:webHidden/>
              </w:rPr>
            </w:r>
            <w:r w:rsidR="00DC6D2D">
              <w:rPr>
                <w:noProof/>
                <w:webHidden/>
              </w:rPr>
              <w:fldChar w:fldCharType="separate"/>
            </w:r>
            <w:r w:rsidR="00DC6D2D">
              <w:rPr>
                <w:noProof/>
                <w:webHidden/>
              </w:rPr>
              <w:t>5</w:t>
            </w:r>
            <w:r w:rsidR="00DC6D2D">
              <w:rPr>
                <w:noProof/>
                <w:webHidden/>
              </w:rPr>
              <w:fldChar w:fldCharType="end"/>
            </w:r>
          </w:hyperlink>
        </w:p>
        <w:p w14:paraId="37B8CF93" w14:textId="22A54E98" w:rsidR="00DC6D2D" w:rsidRDefault="00547111">
          <w:pPr>
            <w:pStyle w:val="TOC1"/>
            <w:tabs>
              <w:tab w:val="right" w:leader="dot" w:pos="9016"/>
            </w:tabs>
            <w:rPr>
              <w:rFonts w:eastAsiaTheme="minorEastAsia" w:cstheme="minorBidi"/>
              <w:b w:val="0"/>
              <w:bCs w:val="0"/>
              <w:i w:val="0"/>
              <w:iCs w:val="0"/>
              <w:noProof/>
              <w:lang w:eastAsia="en-GB"/>
            </w:rPr>
          </w:pPr>
          <w:hyperlink w:anchor="_Toc89614243" w:history="1">
            <w:r w:rsidR="00DC6D2D" w:rsidRPr="00D12059">
              <w:rPr>
                <w:rStyle w:val="Hyperlink"/>
                <w:noProof/>
              </w:rPr>
              <w:t>Turning Data into information</w:t>
            </w:r>
            <w:r w:rsidR="00DC6D2D">
              <w:rPr>
                <w:noProof/>
                <w:webHidden/>
              </w:rPr>
              <w:tab/>
            </w:r>
            <w:r w:rsidR="00DC6D2D">
              <w:rPr>
                <w:noProof/>
                <w:webHidden/>
              </w:rPr>
              <w:fldChar w:fldCharType="begin"/>
            </w:r>
            <w:r w:rsidR="00DC6D2D">
              <w:rPr>
                <w:noProof/>
                <w:webHidden/>
              </w:rPr>
              <w:instrText xml:space="preserve"> PAGEREF _Toc89614243 \h </w:instrText>
            </w:r>
            <w:r w:rsidR="00DC6D2D">
              <w:rPr>
                <w:noProof/>
                <w:webHidden/>
              </w:rPr>
            </w:r>
            <w:r w:rsidR="00DC6D2D">
              <w:rPr>
                <w:noProof/>
                <w:webHidden/>
              </w:rPr>
              <w:fldChar w:fldCharType="separate"/>
            </w:r>
            <w:r w:rsidR="00DC6D2D">
              <w:rPr>
                <w:noProof/>
                <w:webHidden/>
              </w:rPr>
              <w:t>6</w:t>
            </w:r>
            <w:r w:rsidR="00DC6D2D">
              <w:rPr>
                <w:noProof/>
                <w:webHidden/>
              </w:rPr>
              <w:fldChar w:fldCharType="end"/>
            </w:r>
          </w:hyperlink>
        </w:p>
        <w:p w14:paraId="480005B5" w14:textId="7E40C924" w:rsidR="00DC6D2D" w:rsidRDefault="00547111">
          <w:pPr>
            <w:pStyle w:val="TOC1"/>
            <w:tabs>
              <w:tab w:val="right" w:leader="dot" w:pos="9016"/>
            </w:tabs>
            <w:rPr>
              <w:rFonts w:eastAsiaTheme="minorEastAsia" w:cstheme="minorBidi"/>
              <w:b w:val="0"/>
              <w:bCs w:val="0"/>
              <w:i w:val="0"/>
              <w:iCs w:val="0"/>
              <w:noProof/>
              <w:lang w:eastAsia="en-GB"/>
            </w:rPr>
          </w:pPr>
          <w:hyperlink w:anchor="_Toc89614244" w:history="1">
            <w:r w:rsidR="00DC6D2D" w:rsidRPr="00D12059">
              <w:rPr>
                <w:rStyle w:val="Hyperlink"/>
                <w:noProof/>
              </w:rPr>
              <w:t>Information to knowledge</w:t>
            </w:r>
            <w:r w:rsidR="00DC6D2D">
              <w:rPr>
                <w:noProof/>
                <w:webHidden/>
              </w:rPr>
              <w:tab/>
            </w:r>
            <w:r w:rsidR="00DC6D2D">
              <w:rPr>
                <w:noProof/>
                <w:webHidden/>
              </w:rPr>
              <w:fldChar w:fldCharType="begin"/>
            </w:r>
            <w:r w:rsidR="00DC6D2D">
              <w:rPr>
                <w:noProof/>
                <w:webHidden/>
              </w:rPr>
              <w:instrText xml:space="preserve"> PAGEREF _Toc89614244 \h </w:instrText>
            </w:r>
            <w:r w:rsidR="00DC6D2D">
              <w:rPr>
                <w:noProof/>
                <w:webHidden/>
              </w:rPr>
            </w:r>
            <w:r w:rsidR="00DC6D2D">
              <w:rPr>
                <w:noProof/>
                <w:webHidden/>
              </w:rPr>
              <w:fldChar w:fldCharType="separate"/>
            </w:r>
            <w:r w:rsidR="00DC6D2D">
              <w:rPr>
                <w:noProof/>
                <w:webHidden/>
              </w:rPr>
              <w:t>7</w:t>
            </w:r>
            <w:r w:rsidR="00DC6D2D">
              <w:rPr>
                <w:noProof/>
                <w:webHidden/>
              </w:rPr>
              <w:fldChar w:fldCharType="end"/>
            </w:r>
          </w:hyperlink>
        </w:p>
        <w:p w14:paraId="43E7B949" w14:textId="15C1C054" w:rsidR="00DC6D2D" w:rsidRDefault="00547111">
          <w:pPr>
            <w:pStyle w:val="TOC1"/>
            <w:tabs>
              <w:tab w:val="right" w:leader="dot" w:pos="9016"/>
            </w:tabs>
            <w:rPr>
              <w:rFonts w:eastAsiaTheme="minorEastAsia" w:cstheme="minorBidi"/>
              <w:b w:val="0"/>
              <w:bCs w:val="0"/>
              <w:i w:val="0"/>
              <w:iCs w:val="0"/>
              <w:noProof/>
              <w:lang w:eastAsia="en-GB"/>
            </w:rPr>
          </w:pPr>
          <w:hyperlink w:anchor="_Toc89614245" w:history="1">
            <w:r w:rsidR="00DC6D2D" w:rsidRPr="00D12059">
              <w:rPr>
                <w:rStyle w:val="Hyperlink"/>
                <w:noProof/>
              </w:rPr>
              <w:t>Wisdom</w:t>
            </w:r>
            <w:r w:rsidR="00DC6D2D">
              <w:rPr>
                <w:noProof/>
                <w:webHidden/>
              </w:rPr>
              <w:tab/>
            </w:r>
            <w:r w:rsidR="00DC6D2D">
              <w:rPr>
                <w:noProof/>
                <w:webHidden/>
              </w:rPr>
              <w:fldChar w:fldCharType="begin"/>
            </w:r>
            <w:r w:rsidR="00DC6D2D">
              <w:rPr>
                <w:noProof/>
                <w:webHidden/>
              </w:rPr>
              <w:instrText xml:space="preserve"> PAGEREF _Toc89614245 \h </w:instrText>
            </w:r>
            <w:r w:rsidR="00DC6D2D">
              <w:rPr>
                <w:noProof/>
                <w:webHidden/>
              </w:rPr>
            </w:r>
            <w:r w:rsidR="00DC6D2D">
              <w:rPr>
                <w:noProof/>
                <w:webHidden/>
              </w:rPr>
              <w:fldChar w:fldCharType="separate"/>
            </w:r>
            <w:r w:rsidR="00DC6D2D">
              <w:rPr>
                <w:noProof/>
                <w:webHidden/>
              </w:rPr>
              <w:t>8</w:t>
            </w:r>
            <w:r w:rsidR="00DC6D2D">
              <w:rPr>
                <w:noProof/>
                <w:webHidden/>
              </w:rPr>
              <w:fldChar w:fldCharType="end"/>
            </w:r>
          </w:hyperlink>
        </w:p>
        <w:p w14:paraId="2BBBF8C4" w14:textId="5209882A" w:rsidR="00DC6D2D" w:rsidRDefault="00547111">
          <w:pPr>
            <w:pStyle w:val="TOC1"/>
            <w:tabs>
              <w:tab w:val="right" w:leader="dot" w:pos="9016"/>
            </w:tabs>
            <w:rPr>
              <w:rFonts w:eastAsiaTheme="minorEastAsia" w:cstheme="minorBidi"/>
              <w:b w:val="0"/>
              <w:bCs w:val="0"/>
              <w:i w:val="0"/>
              <w:iCs w:val="0"/>
              <w:noProof/>
              <w:lang w:eastAsia="en-GB"/>
            </w:rPr>
          </w:pPr>
          <w:hyperlink w:anchor="_Toc89614246" w:history="1">
            <w:r w:rsidR="00DC6D2D" w:rsidRPr="00D12059">
              <w:rPr>
                <w:rStyle w:val="Hyperlink"/>
                <w:noProof/>
              </w:rPr>
              <w:t>Bibliography</w:t>
            </w:r>
            <w:r w:rsidR="00DC6D2D">
              <w:rPr>
                <w:noProof/>
                <w:webHidden/>
              </w:rPr>
              <w:tab/>
            </w:r>
            <w:r w:rsidR="00DC6D2D">
              <w:rPr>
                <w:noProof/>
                <w:webHidden/>
              </w:rPr>
              <w:fldChar w:fldCharType="begin"/>
            </w:r>
            <w:r w:rsidR="00DC6D2D">
              <w:rPr>
                <w:noProof/>
                <w:webHidden/>
              </w:rPr>
              <w:instrText xml:space="preserve"> PAGEREF _Toc89614246 \h </w:instrText>
            </w:r>
            <w:r w:rsidR="00DC6D2D">
              <w:rPr>
                <w:noProof/>
                <w:webHidden/>
              </w:rPr>
            </w:r>
            <w:r w:rsidR="00DC6D2D">
              <w:rPr>
                <w:noProof/>
                <w:webHidden/>
              </w:rPr>
              <w:fldChar w:fldCharType="separate"/>
            </w:r>
            <w:r w:rsidR="00DC6D2D">
              <w:rPr>
                <w:noProof/>
                <w:webHidden/>
              </w:rPr>
              <w:t>9</w:t>
            </w:r>
            <w:r w:rsidR="00DC6D2D">
              <w:rPr>
                <w:noProof/>
                <w:webHidden/>
              </w:rPr>
              <w:fldChar w:fldCharType="end"/>
            </w:r>
          </w:hyperlink>
        </w:p>
        <w:p w14:paraId="2204EC59" w14:textId="65434979" w:rsidR="005E74AB" w:rsidRDefault="005E74AB">
          <w:r>
            <w:rPr>
              <w:b/>
              <w:bCs/>
              <w:noProof/>
            </w:rPr>
            <w:fldChar w:fldCharType="end"/>
          </w:r>
        </w:p>
      </w:sdtContent>
    </w:sdt>
    <w:p w14:paraId="4B0E1123" w14:textId="028F4322" w:rsidR="00FA4701" w:rsidRDefault="00547111"/>
    <w:p w14:paraId="583DCC78" w14:textId="3DDD1A80" w:rsidR="005E74AB" w:rsidRPr="005E74AB" w:rsidRDefault="005E74AB" w:rsidP="005E74AB"/>
    <w:p w14:paraId="285FFAD9" w14:textId="10D61BDC" w:rsidR="005E74AB" w:rsidRPr="005E74AB" w:rsidRDefault="005E74AB" w:rsidP="005E74AB"/>
    <w:p w14:paraId="477B1696" w14:textId="1CE2D157" w:rsidR="005E74AB" w:rsidRPr="005E74AB" w:rsidRDefault="005E74AB" w:rsidP="005E74AB"/>
    <w:p w14:paraId="1BB7162B" w14:textId="69DB83E6" w:rsidR="005E74AB" w:rsidRPr="005E74AB" w:rsidRDefault="005E74AB" w:rsidP="005E74AB"/>
    <w:p w14:paraId="23E280D4" w14:textId="7B40EFFD" w:rsidR="005E74AB" w:rsidRDefault="005E74AB" w:rsidP="005E74AB"/>
    <w:p w14:paraId="7D30C01E" w14:textId="3B003BE4" w:rsidR="005E74AB" w:rsidRDefault="005E74AB" w:rsidP="005E74AB"/>
    <w:p w14:paraId="5898174F" w14:textId="373B2323" w:rsidR="005E74AB" w:rsidRDefault="000F77C3">
      <w:r>
        <w:rPr>
          <w:noProof/>
        </w:rPr>
        <w:drawing>
          <wp:anchor distT="0" distB="0" distL="114300" distR="114300" simplePos="0" relativeHeight="251659264" behindDoc="0" locked="0" layoutInCell="1" allowOverlap="1" wp14:anchorId="72B658A1" wp14:editId="74D664B3">
            <wp:simplePos x="0" y="0"/>
            <wp:positionH relativeFrom="column">
              <wp:posOffset>-254000</wp:posOffset>
            </wp:positionH>
            <wp:positionV relativeFrom="paragraph">
              <wp:posOffset>1270994</wp:posOffset>
            </wp:positionV>
            <wp:extent cx="6301838" cy="3543300"/>
            <wp:effectExtent l="0" t="0" r="0" b="0"/>
            <wp:wrapNone/>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6301838" cy="3543300"/>
                    </a:xfrm>
                    <a:prstGeom prst="rect">
                      <a:avLst/>
                    </a:prstGeom>
                  </pic:spPr>
                </pic:pic>
              </a:graphicData>
            </a:graphic>
            <wp14:sizeRelH relativeFrom="page">
              <wp14:pctWidth>0</wp14:pctWidth>
            </wp14:sizeRelH>
            <wp14:sizeRelV relativeFrom="page">
              <wp14:pctHeight>0</wp14:pctHeight>
            </wp14:sizeRelV>
          </wp:anchor>
        </w:drawing>
      </w:r>
      <w:r w:rsidR="005E74AB">
        <w:br w:type="page"/>
      </w:r>
    </w:p>
    <w:p w14:paraId="124F79FE" w14:textId="1481C9B3" w:rsidR="005E74AB" w:rsidRDefault="005E74AB" w:rsidP="005E74AB">
      <w:pPr>
        <w:pStyle w:val="Heading1"/>
        <w:spacing w:line="360" w:lineRule="auto"/>
      </w:pPr>
      <w:bookmarkStart w:id="0" w:name="_Toc89614238"/>
      <w:r w:rsidRPr="005E74AB">
        <w:lastRenderedPageBreak/>
        <w:t>Introduction</w:t>
      </w:r>
      <w:bookmarkEnd w:id="0"/>
    </w:p>
    <w:p w14:paraId="522387C2" w14:textId="516C426D" w:rsidR="005E74AB" w:rsidRDefault="001824D8" w:rsidP="005E74AB">
      <w:pPr>
        <w:spacing w:line="360" w:lineRule="auto"/>
        <w:rPr>
          <w:sz w:val="22"/>
          <w:szCs w:val="22"/>
        </w:rPr>
      </w:pPr>
      <w:r>
        <w:rPr>
          <w:sz w:val="22"/>
          <w:szCs w:val="22"/>
        </w:rPr>
        <w:t xml:space="preserve">For component 2 of my research, we will be looking into Angela Duckworth’s research to outline how grit score can have an impact on a student academically as well as in the real world. This will not only </w:t>
      </w:r>
      <w:r w:rsidR="009F5D17">
        <w:rPr>
          <w:sz w:val="22"/>
          <w:szCs w:val="22"/>
        </w:rPr>
        <w:t>prepare</w:t>
      </w:r>
      <w:r>
        <w:rPr>
          <w:sz w:val="22"/>
          <w:szCs w:val="22"/>
        </w:rPr>
        <w:t xml:space="preserve"> students for the future, but it will also bring the best strengths out of them through </w:t>
      </w:r>
      <w:proofErr w:type="gramStart"/>
      <w:r>
        <w:rPr>
          <w:sz w:val="22"/>
          <w:szCs w:val="22"/>
        </w:rPr>
        <w:t>a number of</w:t>
      </w:r>
      <w:proofErr w:type="gramEnd"/>
      <w:r>
        <w:rPr>
          <w:sz w:val="22"/>
          <w:szCs w:val="22"/>
        </w:rPr>
        <w:t xml:space="preserve"> methods. The aim is to </w:t>
      </w:r>
      <w:r w:rsidR="00724F87">
        <w:rPr>
          <w:sz w:val="22"/>
          <w:szCs w:val="22"/>
        </w:rPr>
        <w:t>help students elevate their grit score so they can succeed in the long-term as well as in real-world circumstances. The research methods used, will give students a better understanding that being academically gifted does not necessarily mean success in the real world. It is your personality and your traits that will get you far in the long-term. The focus has been to develop the student’s non-cognitive skills such as their creativity, problem-solving,</w:t>
      </w:r>
      <w:r w:rsidR="009F5D17">
        <w:rPr>
          <w:sz w:val="22"/>
          <w:szCs w:val="22"/>
        </w:rPr>
        <w:t xml:space="preserve"> and</w:t>
      </w:r>
      <w:r w:rsidR="00724F87">
        <w:rPr>
          <w:sz w:val="22"/>
          <w:szCs w:val="22"/>
        </w:rPr>
        <w:t xml:space="preserve"> social skills.</w:t>
      </w:r>
    </w:p>
    <w:p w14:paraId="7DFE52F4" w14:textId="7D3DF316" w:rsidR="002F565C" w:rsidRDefault="002F565C" w:rsidP="002F565C">
      <w:pPr>
        <w:pStyle w:val="Heading1"/>
        <w:spacing w:line="360" w:lineRule="auto"/>
      </w:pPr>
      <w:bookmarkStart w:id="1" w:name="_Toc89614239"/>
      <w:r>
        <w:t>Angela Lee Duckworth (TED</w:t>
      </w:r>
      <w:r w:rsidR="00D867A2">
        <w:t xml:space="preserve"> T</w:t>
      </w:r>
      <w:r>
        <w:t>alk)</w:t>
      </w:r>
      <w:bookmarkEnd w:id="1"/>
    </w:p>
    <w:p w14:paraId="4CA38050" w14:textId="0058241E" w:rsidR="000F77C3" w:rsidRDefault="000F77C3" w:rsidP="000F77C3">
      <w:r>
        <w:rPr>
          <w:noProof/>
        </w:rPr>
        <w:drawing>
          <wp:inline distT="0" distB="0" distL="0" distR="0" wp14:anchorId="506E3630" wp14:editId="41C61661">
            <wp:extent cx="5731510" cy="3222625"/>
            <wp:effectExtent l="0" t="0" r="0" b="3175"/>
            <wp:docPr id="3" name="Picture 3" descr="A person smiling in front of a 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erson smiling in front of a sign&#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04EFAC8F" w14:textId="77777777" w:rsidR="000F77C3" w:rsidRPr="000F77C3" w:rsidRDefault="000F77C3" w:rsidP="000F77C3"/>
    <w:p w14:paraId="2C636D7F" w14:textId="6C3365EF" w:rsidR="002F565C" w:rsidRDefault="002F565C" w:rsidP="002F565C">
      <w:pPr>
        <w:spacing w:line="360" w:lineRule="auto"/>
        <w:rPr>
          <w:sz w:val="22"/>
          <w:szCs w:val="22"/>
        </w:rPr>
      </w:pPr>
      <w:r>
        <w:rPr>
          <w:sz w:val="22"/>
          <w:szCs w:val="22"/>
        </w:rPr>
        <w:t xml:space="preserve">Angela </w:t>
      </w:r>
      <w:r w:rsidR="00D867A2">
        <w:rPr>
          <w:sz w:val="22"/>
          <w:szCs w:val="22"/>
        </w:rPr>
        <w:t>Duckworth has been conduction her own research on the studies of grit in the University of Pennsylvania. Here she conveys the direct relation grit has with achievement and success. She reflects on the “importance of helping students develop grit and other non-cognitive traits”.</w:t>
      </w:r>
      <w:r w:rsidR="004C31D3">
        <w:rPr>
          <w:sz w:val="22"/>
          <w:szCs w:val="22"/>
        </w:rPr>
        <w:t xml:space="preserve"> </w:t>
      </w:r>
      <w:sdt>
        <w:sdtPr>
          <w:rPr>
            <w:sz w:val="22"/>
            <w:szCs w:val="22"/>
          </w:rPr>
          <w:id w:val="-23094994"/>
          <w:citation/>
        </w:sdtPr>
        <w:sdtEndPr/>
        <w:sdtContent>
          <w:r w:rsidR="00AE0D66">
            <w:rPr>
              <w:sz w:val="22"/>
              <w:szCs w:val="22"/>
            </w:rPr>
            <w:fldChar w:fldCharType="begin"/>
          </w:r>
          <w:r w:rsidR="00AE0D66">
            <w:rPr>
              <w:sz w:val="22"/>
              <w:szCs w:val="22"/>
            </w:rPr>
            <w:instrText xml:space="preserve"> CITATION Tru20 \l 2057 </w:instrText>
          </w:r>
          <w:r w:rsidR="00AE0D66">
            <w:rPr>
              <w:sz w:val="22"/>
              <w:szCs w:val="22"/>
            </w:rPr>
            <w:fldChar w:fldCharType="separate"/>
          </w:r>
          <w:r w:rsidR="001A777B" w:rsidRPr="001A777B">
            <w:rPr>
              <w:noProof/>
              <w:sz w:val="22"/>
              <w:szCs w:val="22"/>
            </w:rPr>
            <w:t>(Mind, 2020)</w:t>
          </w:r>
          <w:r w:rsidR="00AE0D66">
            <w:rPr>
              <w:sz w:val="22"/>
              <w:szCs w:val="22"/>
            </w:rPr>
            <w:fldChar w:fldCharType="end"/>
          </w:r>
        </w:sdtContent>
      </w:sdt>
      <w:r w:rsidR="00D867A2">
        <w:rPr>
          <w:sz w:val="22"/>
          <w:szCs w:val="22"/>
        </w:rPr>
        <w:t xml:space="preserve"> After transitioning from</w:t>
      </w:r>
      <w:r w:rsidR="006C05FB">
        <w:rPr>
          <w:sz w:val="22"/>
          <w:szCs w:val="22"/>
        </w:rPr>
        <w:t xml:space="preserve"> a public-school teacher in New York City Public Schools to a Psychologists. She began to realise in her times of teaching that “IG was not the only difference between the best and worst students”.</w:t>
      </w:r>
      <w:r w:rsidR="004C31D3">
        <w:rPr>
          <w:sz w:val="22"/>
          <w:szCs w:val="22"/>
        </w:rPr>
        <w:t xml:space="preserve"> </w:t>
      </w:r>
      <w:sdt>
        <w:sdtPr>
          <w:rPr>
            <w:sz w:val="22"/>
            <w:szCs w:val="22"/>
          </w:rPr>
          <w:id w:val="2143618601"/>
          <w:citation/>
        </w:sdtPr>
        <w:sdtEndPr/>
        <w:sdtContent>
          <w:r w:rsidR="004C31D3">
            <w:rPr>
              <w:sz w:val="22"/>
              <w:szCs w:val="22"/>
            </w:rPr>
            <w:fldChar w:fldCharType="begin"/>
          </w:r>
          <w:r w:rsidR="004C31D3">
            <w:rPr>
              <w:sz w:val="22"/>
              <w:szCs w:val="22"/>
            </w:rPr>
            <w:instrText xml:space="preserve"> CITATION Tru20 \l 2057 </w:instrText>
          </w:r>
          <w:r w:rsidR="004C31D3">
            <w:rPr>
              <w:sz w:val="22"/>
              <w:szCs w:val="22"/>
            </w:rPr>
            <w:fldChar w:fldCharType="separate"/>
          </w:r>
          <w:r w:rsidR="001A777B" w:rsidRPr="001A777B">
            <w:rPr>
              <w:noProof/>
              <w:sz w:val="22"/>
              <w:szCs w:val="22"/>
            </w:rPr>
            <w:t>(Mind, 2020)</w:t>
          </w:r>
          <w:r w:rsidR="004C31D3">
            <w:rPr>
              <w:sz w:val="22"/>
              <w:szCs w:val="22"/>
            </w:rPr>
            <w:fldChar w:fldCharType="end"/>
          </w:r>
        </w:sdtContent>
      </w:sdt>
      <w:r w:rsidR="006C05FB">
        <w:rPr>
          <w:sz w:val="22"/>
          <w:szCs w:val="22"/>
        </w:rPr>
        <w:t xml:space="preserve">  She understood that one’s ability to do well in school and life depends much more than someone’s “ability to learn quickly and easily”.</w:t>
      </w:r>
      <w:r w:rsidR="00AE0D66">
        <w:rPr>
          <w:sz w:val="22"/>
          <w:szCs w:val="22"/>
        </w:rPr>
        <w:t xml:space="preserve"> </w:t>
      </w:r>
      <w:sdt>
        <w:sdtPr>
          <w:rPr>
            <w:sz w:val="22"/>
            <w:szCs w:val="22"/>
          </w:rPr>
          <w:id w:val="-1054541862"/>
          <w:citation/>
        </w:sdtPr>
        <w:sdtEndPr/>
        <w:sdtContent>
          <w:r w:rsidR="00D07DDB">
            <w:rPr>
              <w:sz w:val="22"/>
              <w:szCs w:val="22"/>
            </w:rPr>
            <w:fldChar w:fldCharType="begin"/>
          </w:r>
          <w:r w:rsidR="00D07DDB">
            <w:rPr>
              <w:sz w:val="22"/>
              <w:szCs w:val="22"/>
            </w:rPr>
            <w:instrText xml:space="preserve"> CITATION Duc16 \l 2057 </w:instrText>
          </w:r>
          <w:r w:rsidR="00D07DDB">
            <w:rPr>
              <w:sz w:val="22"/>
              <w:szCs w:val="22"/>
            </w:rPr>
            <w:fldChar w:fldCharType="separate"/>
          </w:r>
          <w:r w:rsidR="001A777B" w:rsidRPr="001A777B">
            <w:rPr>
              <w:noProof/>
              <w:sz w:val="22"/>
              <w:szCs w:val="22"/>
            </w:rPr>
            <w:t xml:space="preserve">(Duckworth </w:t>
          </w:r>
          <w:r w:rsidR="001A777B" w:rsidRPr="001A777B">
            <w:rPr>
              <w:noProof/>
              <w:sz w:val="22"/>
              <w:szCs w:val="22"/>
            </w:rPr>
            <w:lastRenderedPageBreak/>
            <w:t>A. , 2016)</w:t>
          </w:r>
          <w:r w:rsidR="00D07DDB">
            <w:rPr>
              <w:sz w:val="22"/>
              <w:szCs w:val="22"/>
            </w:rPr>
            <w:fldChar w:fldCharType="end"/>
          </w:r>
        </w:sdtContent>
      </w:sdt>
      <w:r w:rsidR="00D07DDB">
        <w:rPr>
          <w:sz w:val="22"/>
          <w:szCs w:val="22"/>
        </w:rPr>
        <w:t xml:space="preserve"> </w:t>
      </w:r>
      <w:r w:rsidR="006C05FB">
        <w:rPr>
          <w:sz w:val="22"/>
          <w:szCs w:val="22"/>
        </w:rPr>
        <w:t>This led her to graduate from school and become a psychologist</w:t>
      </w:r>
      <w:r w:rsidR="00452AFC">
        <w:rPr>
          <w:sz w:val="22"/>
          <w:szCs w:val="22"/>
        </w:rPr>
        <w:t xml:space="preserve"> to fully grasp and understand the characteristics that was needed to be successful and why. Later finding out, that this characteristic did not include “social intelligence [or] good looks – it was grit”. Angela defined “grit” as “having stamina” to </w:t>
      </w:r>
      <w:r w:rsidR="00225CF4">
        <w:rPr>
          <w:sz w:val="22"/>
          <w:szCs w:val="22"/>
        </w:rPr>
        <w:t>pursue</w:t>
      </w:r>
      <w:r w:rsidR="00452AFC">
        <w:rPr>
          <w:sz w:val="22"/>
          <w:szCs w:val="22"/>
        </w:rPr>
        <w:t xml:space="preserve"> your long-term goals and having the perseverance to stick to them regardless</w:t>
      </w:r>
      <w:r w:rsidR="00225CF4">
        <w:rPr>
          <w:sz w:val="22"/>
          <w:szCs w:val="22"/>
        </w:rPr>
        <w:t xml:space="preserve"> of the effort needed.</w:t>
      </w:r>
      <w:r w:rsidR="00AE0D66">
        <w:rPr>
          <w:sz w:val="22"/>
          <w:szCs w:val="22"/>
        </w:rPr>
        <w:t xml:space="preserve"> </w:t>
      </w:r>
      <w:sdt>
        <w:sdtPr>
          <w:rPr>
            <w:sz w:val="22"/>
            <w:szCs w:val="22"/>
          </w:rPr>
          <w:id w:val="-488865673"/>
          <w:citation/>
        </w:sdtPr>
        <w:sdtEndPr/>
        <w:sdtContent>
          <w:r w:rsidR="00646BB7">
            <w:rPr>
              <w:sz w:val="22"/>
              <w:szCs w:val="22"/>
            </w:rPr>
            <w:fldChar w:fldCharType="begin"/>
          </w:r>
          <w:r w:rsidR="00646BB7">
            <w:rPr>
              <w:sz w:val="22"/>
              <w:szCs w:val="22"/>
            </w:rPr>
            <w:instrText xml:space="preserve"> CITATION Duc07 \l 2057 </w:instrText>
          </w:r>
          <w:r w:rsidR="00646BB7">
            <w:rPr>
              <w:sz w:val="22"/>
              <w:szCs w:val="22"/>
            </w:rPr>
            <w:fldChar w:fldCharType="separate"/>
          </w:r>
          <w:r w:rsidR="001A777B" w:rsidRPr="001A777B">
            <w:rPr>
              <w:noProof/>
              <w:sz w:val="22"/>
              <w:szCs w:val="22"/>
            </w:rPr>
            <w:t>(Duckworth A. L., 2007)</w:t>
          </w:r>
          <w:r w:rsidR="00646BB7">
            <w:rPr>
              <w:sz w:val="22"/>
              <w:szCs w:val="22"/>
            </w:rPr>
            <w:fldChar w:fldCharType="end"/>
          </w:r>
        </w:sdtContent>
      </w:sdt>
    </w:p>
    <w:p w14:paraId="705BED54" w14:textId="5FF47450" w:rsidR="009F0EE7" w:rsidRDefault="009F0EE7" w:rsidP="002F565C">
      <w:pPr>
        <w:spacing w:line="360" w:lineRule="auto"/>
        <w:rPr>
          <w:sz w:val="22"/>
          <w:szCs w:val="22"/>
        </w:rPr>
      </w:pPr>
    </w:p>
    <w:p w14:paraId="401F1294" w14:textId="499EFCEB" w:rsidR="009F0EE7" w:rsidRDefault="009F0EE7" w:rsidP="002F565C">
      <w:pPr>
        <w:spacing w:line="360" w:lineRule="auto"/>
        <w:rPr>
          <w:sz w:val="22"/>
          <w:szCs w:val="22"/>
        </w:rPr>
      </w:pPr>
      <w:r>
        <w:rPr>
          <w:sz w:val="22"/>
          <w:szCs w:val="22"/>
        </w:rPr>
        <w:t>To further study her understanding in grit, she wanted an explanation for “how do we keep students motivated”.</w:t>
      </w:r>
      <w:r w:rsidR="00D43CFF">
        <w:rPr>
          <w:sz w:val="22"/>
          <w:szCs w:val="22"/>
        </w:rPr>
        <w:t xml:space="preserve"> </w:t>
      </w:r>
      <w:sdt>
        <w:sdtPr>
          <w:rPr>
            <w:sz w:val="22"/>
            <w:szCs w:val="22"/>
          </w:rPr>
          <w:id w:val="262966484"/>
          <w:citation/>
        </w:sdtPr>
        <w:sdtEndPr/>
        <w:sdtContent>
          <w:r w:rsidR="00D43CFF">
            <w:rPr>
              <w:sz w:val="22"/>
              <w:szCs w:val="22"/>
            </w:rPr>
            <w:fldChar w:fldCharType="begin"/>
          </w:r>
          <w:r w:rsidR="00D43CFF">
            <w:rPr>
              <w:sz w:val="22"/>
              <w:szCs w:val="22"/>
            </w:rPr>
            <w:instrText xml:space="preserve"> CITATION Tru20 \l 2057 </w:instrText>
          </w:r>
          <w:r w:rsidR="00D43CFF">
            <w:rPr>
              <w:sz w:val="22"/>
              <w:szCs w:val="22"/>
            </w:rPr>
            <w:fldChar w:fldCharType="separate"/>
          </w:r>
          <w:r w:rsidR="001A777B" w:rsidRPr="001A777B">
            <w:rPr>
              <w:noProof/>
              <w:sz w:val="22"/>
              <w:szCs w:val="22"/>
            </w:rPr>
            <w:t>(Mind, 2020)</w:t>
          </w:r>
          <w:r w:rsidR="00D43CFF">
            <w:rPr>
              <w:sz w:val="22"/>
              <w:szCs w:val="22"/>
            </w:rPr>
            <w:fldChar w:fldCharType="end"/>
          </w:r>
        </w:sdtContent>
      </w:sdt>
      <w:r>
        <w:rPr>
          <w:sz w:val="22"/>
          <w:szCs w:val="22"/>
        </w:rPr>
        <w:t xml:space="preserve"> Despite the answer for this still being unknown, she does illustrate that “talented kids” who do not follow through on their goals, inversely relates to grit as it does not measure talent.</w:t>
      </w:r>
      <w:r w:rsidR="002027DB">
        <w:rPr>
          <w:sz w:val="22"/>
          <w:szCs w:val="22"/>
        </w:rPr>
        <w:t xml:space="preserve"> The best idea she found on building grit was Carol Dweck’s idea on “Growth mindset”. Angela defined this as “the ability to learn isn’t fixed. It can change with your effort”.</w:t>
      </w:r>
      <w:r w:rsidR="00714857">
        <w:rPr>
          <w:sz w:val="22"/>
          <w:szCs w:val="22"/>
        </w:rPr>
        <w:t xml:space="preserve"> </w:t>
      </w:r>
      <w:sdt>
        <w:sdtPr>
          <w:rPr>
            <w:sz w:val="22"/>
            <w:szCs w:val="22"/>
          </w:rPr>
          <w:id w:val="-1793428453"/>
          <w:citation/>
        </w:sdtPr>
        <w:sdtEndPr/>
        <w:sdtContent>
          <w:r w:rsidR="00646BB7">
            <w:rPr>
              <w:sz w:val="22"/>
              <w:szCs w:val="22"/>
            </w:rPr>
            <w:fldChar w:fldCharType="begin"/>
          </w:r>
          <w:r w:rsidR="00646BB7">
            <w:rPr>
              <w:sz w:val="22"/>
              <w:szCs w:val="22"/>
            </w:rPr>
            <w:instrText xml:space="preserve"> CITATION Tru20 \l 2057 </w:instrText>
          </w:r>
          <w:r w:rsidR="00646BB7">
            <w:rPr>
              <w:sz w:val="22"/>
              <w:szCs w:val="22"/>
            </w:rPr>
            <w:fldChar w:fldCharType="separate"/>
          </w:r>
          <w:r w:rsidR="001A777B" w:rsidRPr="001A777B">
            <w:rPr>
              <w:noProof/>
              <w:sz w:val="22"/>
              <w:szCs w:val="22"/>
            </w:rPr>
            <w:t>(Mind, 2020)</w:t>
          </w:r>
          <w:r w:rsidR="00646BB7">
            <w:rPr>
              <w:sz w:val="22"/>
              <w:szCs w:val="22"/>
            </w:rPr>
            <w:fldChar w:fldCharType="end"/>
          </w:r>
        </w:sdtContent>
      </w:sdt>
      <w:r w:rsidR="00646BB7">
        <w:rPr>
          <w:sz w:val="22"/>
          <w:szCs w:val="22"/>
        </w:rPr>
        <w:t xml:space="preserve"> </w:t>
      </w:r>
      <w:r w:rsidR="00714857">
        <w:rPr>
          <w:sz w:val="22"/>
          <w:szCs w:val="22"/>
        </w:rPr>
        <w:t>Thus, describing that anything can be learnt depending on how hard they try to achieve it. If they enjoy learning it, then it won’t matter how difficult it is to achieve because you will be motivated and eager to learn that specific skill or obtain that goal.</w:t>
      </w:r>
      <w:r w:rsidR="00D43CFF">
        <w:rPr>
          <w:sz w:val="22"/>
          <w:szCs w:val="22"/>
        </w:rPr>
        <w:t xml:space="preserve"> </w:t>
      </w:r>
      <w:sdt>
        <w:sdtPr>
          <w:rPr>
            <w:sz w:val="22"/>
            <w:szCs w:val="22"/>
          </w:rPr>
          <w:id w:val="-689844552"/>
          <w:citation/>
        </w:sdtPr>
        <w:sdtEndPr/>
        <w:sdtContent>
          <w:r w:rsidR="00646BB7">
            <w:rPr>
              <w:sz w:val="22"/>
              <w:szCs w:val="22"/>
            </w:rPr>
            <w:fldChar w:fldCharType="begin"/>
          </w:r>
          <w:r w:rsidR="00646BB7">
            <w:rPr>
              <w:sz w:val="22"/>
              <w:szCs w:val="22"/>
            </w:rPr>
            <w:instrText xml:space="preserve"> CITATION Duc09 \l 2057 </w:instrText>
          </w:r>
          <w:r w:rsidR="00646BB7">
            <w:rPr>
              <w:sz w:val="22"/>
              <w:szCs w:val="22"/>
            </w:rPr>
            <w:fldChar w:fldCharType="separate"/>
          </w:r>
          <w:r w:rsidR="001A777B" w:rsidRPr="001A777B">
            <w:rPr>
              <w:noProof/>
              <w:sz w:val="22"/>
              <w:szCs w:val="22"/>
            </w:rPr>
            <w:t>(Duckworth A. L., 2009)</w:t>
          </w:r>
          <w:r w:rsidR="00646BB7">
            <w:rPr>
              <w:sz w:val="22"/>
              <w:szCs w:val="22"/>
            </w:rPr>
            <w:fldChar w:fldCharType="end"/>
          </w:r>
        </w:sdtContent>
      </w:sdt>
    </w:p>
    <w:p w14:paraId="60E80C20" w14:textId="77777777" w:rsidR="00225CF4" w:rsidRPr="002F565C" w:rsidRDefault="00225CF4" w:rsidP="002F565C">
      <w:pPr>
        <w:spacing w:line="360" w:lineRule="auto"/>
        <w:rPr>
          <w:sz w:val="22"/>
          <w:szCs w:val="22"/>
        </w:rPr>
      </w:pPr>
    </w:p>
    <w:p w14:paraId="79EBBF2E" w14:textId="2A51633B" w:rsidR="002F565C" w:rsidRDefault="00795D71" w:rsidP="00795D71">
      <w:pPr>
        <w:pStyle w:val="Heading1"/>
        <w:spacing w:line="360" w:lineRule="auto"/>
      </w:pPr>
      <w:bookmarkStart w:id="2" w:name="_Toc89614240"/>
      <w:r>
        <w:t>DIKW (Russel Ackoff)</w:t>
      </w:r>
      <w:bookmarkEnd w:id="2"/>
    </w:p>
    <w:p w14:paraId="0F58928C" w14:textId="05BF0A3E" w:rsidR="000F77C3" w:rsidRDefault="007F362C" w:rsidP="000F77C3">
      <w:r>
        <w:rPr>
          <w:noProof/>
        </w:rPr>
        <w:drawing>
          <wp:inline distT="0" distB="0" distL="0" distR="0" wp14:anchorId="0CF8AFD0" wp14:editId="6FFB52C3">
            <wp:extent cx="5731510" cy="3222625"/>
            <wp:effectExtent l="0" t="0" r="0" b="3175"/>
            <wp:docPr id="4" name="Picture 4" descr="A person wearing glass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erson wearing glasses&#10;&#10;Description automatically generated with low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5522658B" w14:textId="77777777" w:rsidR="000F77C3" w:rsidRPr="000F77C3" w:rsidRDefault="000F77C3" w:rsidP="000F77C3"/>
    <w:p w14:paraId="7760099E" w14:textId="6D61014A" w:rsidR="00795D71" w:rsidRDefault="00795D71" w:rsidP="00795D71">
      <w:pPr>
        <w:spacing w:line="360" w:lineRule="auto"/>
        <w:rPr>
          <w:sz w:val="22"/>
          <w:szCs w:val="22"/>
        </w:rPr>
      </w:pPr>
      <w:r>
        <w:rPr>
          <w:sz w:val="22"/>
          <w:szCs w:val="22"/>
        </w:rPr>
        <w:t xml:space="preserve">As intelligent human beings, we </w:t>
      </w:r>
      <w:proofErr w:type="gramStart"/>
      <w:r>
        <w:rPr>
          <w:sz w:val="22"/>
          <w:szCs w:val="22"/>
        </w:rPr>
        <w:t>are in need of</w:t>
      </w:r>
      <w:proofErr w:type="gramEnd"/>
      <w:r>
        <w:rPr>
          <w:sz w:val="22"/>
          <w:szCs w:val="22"/>
        </w:rPr>
        <w:t xml:space="preserve"> consistent learning and pursuit of knowledge. Thus, all this information and knowledge can be best of use when record</w:t>
      </w:r>
      <w:r w:rsidR="00B42E08">
        <w:rPr>
          <w:sz w:val="22"/>
          <w:szCs w:val="22"/>
        </w:rPr>
        <w:t xml:space="preserve">ed for future generations. Data has been increasingly easy to analyse in large amounts due the innovations in technology. Data and </w:t>
      </w:r>
      <w:r w:rsidR="00B42E08">
        <w:rPr>
          <w:sz w:val="22"/>
          <w:szCs w:val="22"/>
        </w:rPr>
        <w:lastRenderedPageBreak/>
        <w:t xml:space="preserve">information can be integrated to generate knowledge. </w:t>
      </w:r>
      <w:r w:rsidR="00F11CDD">
        <w:rPr>
          <w:sz w:val="22"/>
          <w:szCs w:val="22"/>
        </w:rPr>
        <w:t>“</w:t>
      </w:r>
      <w:r w:rsidR="00B42E08">
        <w:rPr>
          <w:sz w:val="22"/>
          <w:szCs w:val="22"/>
        </w:rPr>
        <w:t>Bioinformatics and Semantic Web</w:t>
      </w:r>
      <w:r w:rsidR="00F11CDD">
        <w:rPr>
          <w:sz w:val="22"/>
          <w:szCs w:val="22"/>
        </w:rPr>
        <w:t>” are changing the ways of defining and analysing Data, Information, Knowledge and Wisdom (DIKW).</w:t>
      </w:r>
      <w:r w:rsidR="00D43CFF">
        <w:rPr>
          <w:sz w:val="22"/>
          <w:szCs w:val="22"/>
        </w:rPr>
        <w:t xml:space="preserve"> </w:t>
      </w:r>
      <w:sdt>
        <w:sdtPr>
          <w:rPr>
            <w:sz w:val="22"/>
            <w:szCs w:val="22"/>
          </w:rPr>
          <w:id w:val="427702280"/>
          <w:citation/>
        </w:sdtPr>
        <w:sdtEndPr/>
        <w:sdtContent>
          <w:r w:rsidR="00D43CFF">
            <w:rPr>
              <w:sz w:val="22"/>
              <w:szCs w:val="22"/>
            </w:rPr>
            <w:fldChar w:fldCharType="begin"/>
          </w:r>
          <w:r w:rsidR="00D43CFF">
            <w:rPr>
              <w:sz w:val="22"/>
              <w:szCs w:val="22"/>
            </w:rPr>
            <w:instrText xml:space="preserve"> CITATION Phi04 \l 2057 </w:instrText>
          </w:r>
          <w:r w:rsidR="00D43CFF">
            <w:rPr>
              <w:sz w:val="22"/>
              <w:szCs w:val="22"/>
            </w:rPr>
            <w:fldChar w:fldCharType="separate"/>
          </w:r>
          <w:r w:rsidR="001A777B" w:rsidRPr="001A777B">
            <w:rPr>
              <w:noProof/>
              <w:sz w:val="22"/>
              <w:szCs w:val="22"/>
            </w:rPr>
            <w:t>(Phillip Lord, 2004)</w:t>
          </w:r>
          <w:r w:rsidR="00D43CFF">
            <w:rPr>
              <w:sz w:val="22"/>
              <w:szCs w:val="22"/>
            </w:rPr>
            <w:fldChar w:fldCharType="end"/>
          </w:r>
        </w:sdtContent>
      </w:sdt>
    </w:p>
    <w:p w14:paraId="344FC3E6" w14:textId="731B1463" w:rsidR="00F11CDD" w:rsidRDefault="00F11CDD" w:rsidP="00795D71">
      <w:pPr>
        <w:spacing w:line="360" w:lineRule="auto"/>
        <w:rPr>
          <w:sz w:val="22"/>
          <w:szCs w:val="22"/>
        </w:rPr>
      </w:pPr>
    </w:p>
    <w:p w14:paraId="176F77BE" w14:textId="4FB863E9" w:rsidR="000F77C3" w:rsidRDefault="00F11CDD" w:rsidP="00795D71">
      <w:pPr>
        <w:spacing w:line="360" w:lineRule="auto"/>
        <w:rPr>
          <w:sz w:val="22"/>
          <w:szCs w:val="22"/>
        </w:rPr>
      </w:pPr>
      <w:r>
        <w:rPr>
          <w:sz w:val="22"/>
          <w:szCs w:val="22"/>
        </w:rPr>
        <w:t xml:space="preserve">Over </w:t>
      </w:r>
      <w:proofErr w:type="gramStart"/>
      <w:r>
        <w:rPr>
          <w:sz w:val="22"/>
          <w:szCs w:val="22"/>
        </w:rPr>
        <w:t>a number of</w:t>
      </w:r>
      <w:proofErr w:type="gramEnd"/>
      <w:r>
        <w:rPr>
          <w:sz w:val="22"/>
          <w:szCs w:val="22"/>
        </w:rPr>
        <w:t xml:space="preserve"> studies, the relation between knowledge, information and data has been misunderstood. Unable to define the true meaning behind these words and its impact</w:t>
      </w:r>
      <w:r w:rsidR="009A2320">
        <w:rPr>
          <w:sz w:val="22"/>
          <w:szCs w:val="22"/>
        </w:rPr>
        <w:t xml:space="preserve"> has led to the misunderstandings and different perceptions of the DIKW.</w:t>
      </w:r>
      <w:sdt>
        <w:sdtPr>
          <w:rPr>
            <w:sz w:val="22"/>
            <w:szCs w:val="22"/>
          </w:rPr>
          <w:id w:val="884142416"/>
          <w:citation/>
        </w:sdtPr>
        <w:sdtEndPr/>
        <w:sdtContent>
          <w:r w:rsidR="003A3587">
            <w:rPr>
              <w:sz w:val="22"/>
              <w:szCs w:val="22"/>
            </w:rPr>
            <w:fldChar w:fldCharType="begin"/>
          </w:r>
          <w:r w:rsidR="003A3587">
            <w:rPr>
              <w:sz w:val="22"/>
              <w:szCs w:val="22"/>
            </w:rPr>
            <w:instrText xml:space="preserve"> CITATION Sha08 \l 2057 </w:instrText>
          </w:r>
          <w:r w:rsidR="003A3587">
            <w:rPr>
              <w:sz w:val="22"/>
              <w:szCs w:val="22"/>
            </w:rPr>
            <w:fldChar w:fldCharType="separate"/>
          </w:r>
          <w:r w:rsidR="001A777B">
            <w:rPr>
              <w:noProof/>
              <w:sz w:val="22"/>
              <w:szCs w:val="22"/>
            </w:rPr>
            <w:t xml:space="preserve"> </w:t>
          </w:r>
          <w:r w:rsidR="001A777B" w:rsidRPr="001A777B">
            <w:rPr>
              <w:noProof/>
              <w:sz w:val="22"/>
              <w:szCs w:val="22"/>
            </w:rPr>
            <w:t>(Sharma, 2008)</w:t>
          </w:r>
          <w:r w:rsidR="003A3587">
            <w:rPr>
              <w:sz w:val="22"/>
              <w:szCs w:val="22"/>
            </w:rPr>
            <w:fldChar w:fldCharType="end"/>
          </w:r>
        </w:sdtContent>
      </w:sdt>
      <w:r w:rsidR="009A2320">
        <w:rPr>
          <w:sz w:val="22"/>
          <w:szCs w:val="22"/>
        </w:rPr>
        <w:t xml:space="preserve"> For example, “Davenport and Prusak” stated that “knowledge is neither data nor information though it is related to both”. Concluding to the confusions on the relation with data, information, knowledge and how they differ from each other.</w:t>
      </w:r>
      <w:r w:rsidR="00D07DDB">
        <w:rPr>
          <w:sz w:val="22"/>
          <w:szCs w:val="22"/>
        </w:rPr>
        <w:t xml:space="preserve"> </w:t>
      </w:r>
      <w:sdt>
        <w:sdtPr>
          <w:rPr>
            <w:sz w:val="22"/>
            <w:szCs w:val="22"/>
          </w:rPr>
          <w:id w:val="141782313"/>
          <w:citation/>
        </w:sdtPr>
        <w:sdtEndPr/>
        <w:sdtContent>
          <w:r w:rsidR="00D07DDB">
            <w:rPr>
              <w:sz w:val="22"/>
              <w:szCs w:val="22"/>
            </w:rPr>
            <w:fldChar w:fldCharType="begin"/>
          </w:r>
          <w:r w:rsidR="00D07DDB">
            <w:rPr>
              <w:sz w:val="22"/>
              <w:szCs w:val="22"/>
            </w:rPr>
            <w:instrText xml:space="preserve"> CITATION Ahs06 \l 2057 </w:instrText>
          </w:r>
          <w:r w:rsidR="00D07DDB">
            <w:rPr>
              <w:sz w:val="22"/>
              <w:szCs w:val="22"/>
            </w:rPr>
            <w:fldChar w:fldCharType="separate"/>
          </w:r>
          <w:r w:rsidR="001A777B" w:rsidRPr="001A777B">
            <w:rPr>
              <w:noProof/>
              <w:sz w:val="22"/>
              <w:szCs w:val="22"/>
            </w:rPr>
            <w:t>(Ahsan, 2006)</w:t>
          </w:r>
          <w:r w:rsidR="00D07DDB">
            <w:rPr>
              <w:sz w:val="22"/>
              <w:szCs w:val="22"/>
            </w:rPr>
            <w:fldChar w:fldCharType="end"/>
          </w:r>
        </w:sdtContent>
      </w:sdt>
    </w:p>
    <w:p w14:paraId="2D7C5A8B" w14:textId="5309AC86" w:rsidR="009A2320" w:rsidRDefault="009A2320" w:rsidP="00795D71">
      <w:pPr>
        <w:spacing w:line="360" w:lineRule="auto"/>
        <w:rPr>
          <w:sz w:val="22"/>
          <w:szCs w:val="22"/>
        </w:rPr>
      </w:pPr>
      <w:r w:rsidRPr="009A2320">
        <w:rPr>
          <w:rFonts w:ascii="Times New Roman" w:eastAsia="Times New Roman" w:hAnsi="Times New Roman" w:cs="Times New Roman"/>
          <w:noProof/>
          <w:lang w:eastAsia="en-GB"/>
        </w:rPr>
        <w:drawing>
          <wp:anchor distT="0" distB="0" distL="114300" distR="114300" simplePos="0" relativeHeight="251658240" behindDoc="0" locked="0" layoutInCell="1" allowOverlap="1" wp14:anchorId="6A0F07F8" wp14:editId="49463DA8">
            <wp:simplePos x="0" y="0"/>
            <wp:positionH relativeFrom="column">
              <wp:posOffset>0</wp:posOffset>
            </wp:positionH>
            <wp:positionV relativeFrom="paragraph">
              <wp:posOffset>250190</wp:posOffset>
            </wp:positionV>
            <wp:extent cx="4165600" cy="3263807"/>
            <wp:effectExtent l="0" t="0" r="0" b="635"/>
            <wp:wrapNone/>
            <wp:docPr id="1" name="Picture 1" descr="Figure 1 from Data, Information, Knowledge, Wisdom: A Doubly Linked Chain?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1 from Data, Information, Knowledge, Wisdom: A Doubly Linked Chain?  | Semantic Schola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75000" cy="327117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DB19E24" w14:textId="01B9E16C" w:rsidR="009A2320" w:rsidRPr="009A2320" w:rsidRDefault="009A2320" w:rsidP="009A2320">
      <w:pPr>
        <w:rPr>
          <w:rFonts w:ascii="Times New Roman" w:eastAsia="Times New Roman" w:hAnsi="Times New Roman" w:cs="Times New Roman"/>
          <w:lang w:eastAsia="en-GB"/>
        </w:rPr>
      </w:pPr>
      <w:r w:rsidRPr="009A2320">
        <w:rPr>
          <w:rFonts w:ascii="Times New Roman" w:eastAsia="Times New Roman" w:hAnsi="Times New Roman" w:cs="Times New Roman"/>
          <w:lang w:eastAsia="en-GB"/>
        </w:rPr>
        <w:fldChar w:fldCharType="begin"/>
      </w:r>
      <w:r w:rsidRPr="009A2320">
        <w:rPr>
          <w:rFonts w:ascii="Times New Roman" w:eastAsia="Times New Roman" w:hAnsi="Times New Roman" w:cs="Times New Roman"/>
          <w:lang w:eastAsia="en-GB"/>
        </w:rPr>
        <w:instrText xml:space="preserve"> INCLUDEPICTURE "https://d3i71xaburhd42.cloudfront.net/24b2e7863c47f2e40071cd61faab1194941011d0/3-Figure1-1.png" \* MERGEFORMATINET </w:instrText>
      </w:r>
      <w:r w:rsidR="00547111">
        <w:rPr>
          <w:rFonts w:ascii="Times New Roman" w:eastAsia="Times New Roman" w:hAnsi="Times New Roman" w:cs="Times New Roman"/>
          <w:lang w:eastAsia="en-GB"/>
        </w:rPr>
        <w:fldChar w:fldCharType="separate"/>
      </w:r>
      <w:r w:rsidRPr="009A2320">
        <w:rPr>
          <w:rFonts w:ascii="Times New Roman" w:eastAsia="Times New Roman" w:hAnsi="Times New Roman" w:cs="Times New Roman"/>
          <w:lang w:eastAsia="en-GB"/>
        </w:rPr>
        <w:fldChar w:fldCharType="end"/>
      </w:r>
    </w:p>
    <w:p w14:paraId="1DD4BC3B" w14:textId="77777777" w:rsidR="009A2320" w:rsidRPr="00795D71" w:rsidRDefault="009A2320" w:rsidP="00795D71">
      <w:pPr>
        <w:spacing w:line="360" w:lineRule="auto"/>
        <w:rPr>
          <w:sz w:val="22"/>
          <w:szCs w:val="22"/>
        </w:rPr>
      </w:pPr>
    </w:p>
    <w:p w14:paraId="0248C0E5" w14:textId="54373EC6" w:rsidR="00795D71" w:rsidRPr="00795D71" w:rsidRDefault="00795D71" w:rsidP="00795D71">
      <w:pPr>
        <w:spacing w:line="360" w:lineRule="auto"/>
        <w:rPr>
          <w:sz w:val="22"/>
          <w:szCs w:val="22"/>
        </w:rPr>
      </w:pPr>
    </w:p>
    <w:p w14:paraId="331837B8" w14:textId="4FE45E72" w:rsidR="002F565C" w:rsidRDefault="002F565C" w:rsidP="009F5D17">
      <w:pPr>
        <w:pStyle w:val="Heading1"/>
        <w:spacing w:line="360" w:lineRule="auto"/>
      </w:pPr>
    </w:p>
    <w:p w14:paraId="07082272" w14:textId="5E1E1986" w:rsidR="009A2320" w:rsidRPr="009A2320" w:rsidRDefault="009A2320" w:rsidP="009A2320"/>
    <w:p w14:paraId="43C606AA" w14:textId="1EFA918F" w:rsidR="009A2320" w:rsidRPr="009A2320" w:rsidRDefault="009A2320" w:rsidP="009A2320"/>
    <w:p w14:paraId="0DAEE0B6" w14:textId="08EF5DB8" w:rsidR="009A2320" w:rsidRPr="009A2320" w:rsidRDefault="009A2320" w:rsidP="009A2320"/>
    <w:p w14:paraId="61EB06C7" w14:textId="106FDD35" w:rsidR="009A2320" w:rsidRPr="009A2320" w:rsidRDefault="009A2320" w:rsidP="009A2320"/>
    <w:p w14:paraId="2E85F6B9" w14:textId="6456E116" w:rsidR="009A2320" w:rsidRPr="009A2320" w:rsidRDefault="009A2320" w:rsidP="009A2320"/>
    <w:p w14:paraId="7405E693" w14:textId="216B9096" w:rsidR="009A2320" w:rsidRPr="009A2320" w:rsidRDefault="009A2320" w:rsidP="009A2320"/>
    <w:p w14:paraId="369695A5" w14:textId="49F7BBE6" w:rsidR="009A2320" w:rsidRPr="009A2320" w:rsidRDefault="009A2320" w:rsidP="009A2320"/>
    <w:p w14:paraId="3FF0420B" w14:textId="7F227184" w:rsidR="009A2320" w:rsidRPr="009A2320" w:rsidRDefault="009A2320" w:rsidP="009A2320"/>
    <w:p w14:paraId="6769C6C4" w14:textId="5FFB4A1B" w:rsidR="009A2320" w:rsidRPr="009A2320" w:rsidRDefault="009A2320" w:rsidP="009A2320"/>
    <w:p w14:paraId="262935B6" w14:textId="15FE545F" w:rsidR="009A2320" w:rsidRDefault="009A2320" w:rsidP="00F42FCF">
      <w:pPr>
        <w:pStyle w:val="Heading1"/>
      </w:pPr>
    </w:p>
    <w:p w14:paraId="1049395B" w14:textId="642A14D3" w:rsidR="003A3587" w:rsidRPr="003A3587" w:rsidRDefault="009A2320" w:rsidP="003A3587">
      <w:pPr>
        <w:pStyle w:val="Heading1"/>
        <w:rPr>
          <w:i/>
          <w:iCs/>
          <w:sz w:val="22"/>
          <w:szCs w:val="22"/>
        </w:rPr>
      </w:pPr>
      <w:bookmarkStart w:id="3" w:name="_Toc89614241"/>
      <w:r w:rsidRPr="009A2320">
        <w:rPr>
          <w:i/>
          <w:iCs/>
          <w:sz w:val="22"/>
          <w:szCs w:val="22"/>
        </w:rPr>
        <w:t>Figure 1: Building on data in the Wisdom Hierarchy</w:t>
      </w:r>
      <w:bookmarkEnd w:id="3"/>
    </w:p>
    <w:p w14:paraId="617EBB2B" w14:textId="77777777" w:rsidR="00F42FCF" w:rsidRPr="00F42FCF" w:rsidRDefault="00F42FCF" w:rsidP="00F42FCF"/>
    <w:p w14:paraId="644F8C46" w14:textId="4D2E1BAC" w:rsidR="007E5420" w:rsidRDefault="00630348" w:rsidP="009A2320">
      <w:pPr>
        <w:spacing w:line="360" w:lineRule="auto"/>
        <w:rPr>
          <w:sz w:val="22"/>
          <w:szCs w:val="22"/>
        </w:rPr>
      </w:pPr>
      <w:r>
        <w:rPr>
          <w:sz w:val="22"/>
          <w:szCs w:val="22"/>
        </w:rPr>
        <w:t>Basing off the data, the definition of “data”, “information”, “knowledge”, “wisdom”</w:t>
      </w:r>
      <w:r w:rsidR="003A3587">
        <w:rPr>
          <w:sz w:val="22"/>
          <w:szCs w:val="22"/>
        </w:rPr>
        <w:t xml:space="preserve"> </w:t>
      </w:r>
      <w:sdt>
        <w:sdtPr>
          <w:rPr>
            <w:sz w:val="22"/>
            <w:szCs w:val="22"/>
          </w:rPr>
          <w:id w:val="-137803668"/>
          <w:citation/>
        </w:sdtPr>
        <w:sdtEndPr/>
        <w:sdtContent>
          <w:r w:rsidR="003A3587">
            <w:rPr>
              <w:sz w:val="22"/>
              <w:szCs w:val="22"/>
            </w:rPr>
            <w:fldChar w:fldCharType="begin"/>
          </w:r>
          <w:r w:rsidR="003A3587">
            <w:rPr>
              <w:sz w:val="22"/>
              <w:szCs w:val="22"/>
            </w:rPr>
            <w:instrText xml:space="preserve"> CITATION Sha08 \l 2057 </w:instrText>
          </w:r>
          <w:r w:rsidR="003A3587">
            <w:rPr>
              <w:sz w:val="22"/>
              <w:szCs w:val="22"/>
            </w:rPr>
            <w:fldChar w:fldCharType="separate"/>
          </w:r>
          <w:r w:rsidR="001A777B" w:rsidRPr="001A777B">
            <w:rPr>
              <w:noProof/>
              <w:sz w:val="22"/>
              <w:szCs w:val="22"/>
            </w:rPr>
            <w:t>(Sharma, 2008)</w:t>
          </w:r>
          <w:r w:rsidR="003A3587">
            <w:rPr>
              <w:sz w:val="22"/>
              <w:szCs w:val="22"/>
            </w:rPr>
            <w:fldChar w:fldCharType="end"/>
          </w:r>
        </w:sdtContent>
      </w:sdt>
      <w:r>
        <w:rPr>
          <w:sz w:val="22"/>
          <w:szCs w:val="22"/>
        </w:rPr>
        <w:t xml:space="preserve"> is the basic unit for each other as there are 4 levels of understanding in the decision-making hierarchy. The only way to make wise decision is through the collection of DIK. But, if the data collections from these levels are flawed then the final decision made will be flawed. Russell Ackoff</w:t>
      </w:r>
      <w:r w:rsidR="00F42FCF">
        <w:rPr>
          <w:sz w:val="22"/>
          <w:szCs w:val="22"/>
        </w:rPr>
        <w:t xml:space="preserve"> conveys that the human mind can be categorized into five components, which are DIK as well as understanding and wisdom. Understanding comes in-between knowledge and wisdom</w:t>
      </w:r>
      <w:r w:rsidR="00F05FC0">
        <w:rPr>
          <w:sz w:val="22"/>
          <w:szCs w:val="22"/>
        </w:rPr>
        <w:t xml:space="preserve"> as Ackoff points out that “knowledge has a longer life-span and understanding has only an aura of </w:t>
      </w:r>
      <w:r w:rsidR="00F05FC0">
        <w:rPr>
          <w:sz w:val="22"/>
          <w:szCs w:val="22"/>
        </w:rPr>
        <w:lastRenderedPageBreak/>
        <w:t xml:space="preserve">permanence”. </w:t>
      </w:r>
      <w:sdt>
        <w:sdtPr>
          <w:rPr>
            <w:sz w:val="22"/>
            <w:szCs w:val="22"/>
          </w:rPr>
          <w:id w:val="-366453832"/>
          <w:citation/>
        </w:sdtPr>
        <w:sdtEndPr/>
        <w:sdtContent>
          <w:r w:rsidR="00D07DDB">
            <w:rPr>
              <w:sz w:val="22"/>
              <w:szCs w:val="22"/>
            </w:rPr>
            <w:fldChar w:fldCharType="begin"/>
          </w:r>
          <w:r w:rsidR="00D07DDB">
            <w:rPr>
              <w:sz w:val="22"/>
              <w:szCs w:val="22"/>
            </w:rPr>
            <w:instrText xml:space="preserve"> CITATION Ahs06 \l 2057 </w:instrText>
          </w:r>
          <w:r w:rsidR="00D07DDB">
            <w:rPr>
              <w:sz w:val="22"/>
              <w:szCs w:val="22"/>
            </w:rPr>
            <w:fldChar w:fldCharType="separate"/>
          </w:r>
          <w:r w:rsidR="001A777B" w:rsidRPr="001A777B">
            <w:rPr>
              <w:noProof/>
              <w:sz w:val="22"/>
              <w:szCs w:val="22"/>
            </w:rPr>
            <w:t>(Ahsan, 2006)</w:t>
          </w:r>
          <w:r w:rsidR="00D07DDB">
            <w:rPr>
              <w:sz w:val="22"/>
              <w:szCs w:val="22"/>
            </w:rPr>
            <w:fldChar w:fldCharType="end"/>
          </w:r>
        </w:sdtContent>
      </w:sdt>
      <w:r w:rsidR="00D07DDB">
        <w:rPr>
          <w:sz w:val="22"/>
          <w:szCs w:val="22"/>
        </w:rPr>
        <w:t xml:space="preserve"> </w:t>
      </w:r>
      <w:r w:rsidR="00F05FC0">
        <w:rPr>
          <w:sz w:val="22"/>
          <w:szCs w:val="22"/>
        </w:rPr>
        <w:t xml:space="preserve">Wisdom the only trait that </w:t>
      </w:r>
      <w:proofErr w:type="gramStart"/>
      <w:r w:rsidR="00F05FC0">
        <w:rPr>
          <w:sz w:val="22"/>
          <w:szCs w:val="22"/>
        </w:rPr>
        <w:t>is considered to be</w:t>
      </w:r>
      <w:proofErr w:type="gramEnd"/>
      <w:r w:rsidR="00F05FC0">
        <w:rPr>
          <w:sz w:val="22"/>
          <w:szCs w:val="22"/>
        </w:rPr>
        <w:t xml:space="preserve"> “permanent”.</w:t>
      </w:r>
      <w:r w:rsidR="00F42FCF">
        <w:rPr>
          <w:sz w:val="22"/>
          <w:szCs w:val="22"/>
        </w:rPr>
        <w:t xml:space="preserve"> He outlines that the first 4 categories of the </w:t>
      </w:r>
      <w:r w:rsidR="00AB5C4C">
        <w:rPr>
          <w:sz w:val="22"/>
          <w:szCs w:val="22"/>
        </w:rPr>
        <w:t>pyramid relate</w:t>
      </w:r>
      <w:r w:rsidR="00F42FCF">
        <w:rPr>
          <w:sz w:val="22"/>
          <w:szCs w:val="22"/>
        </w:rPr>
        <w:t xml:space="preserve"> only to the past and only “wisdom” deals with the future as it incorporates “vision and design”.</w:t>
      </w:r>
      <w:r w:rsidR="00AB5C4C">
        <w:rPr>
          <w:sz w:val="22"/>
          <w:szCs w:val="22"/>
        </w:rPr>
        <w:t xml:space="preserve"> Wisdom can be defined as non-probabilistic process. It is the only stage of the 4 processes where it asks questions to which there is no answer. Thus, implying that wisdom can be judged between right and wrong. Therefore, only humans have the ability to possess wisdom and not machines or AI’s.</w:t>
      </w:r>
      <w:r w:rsidR="00D07DDB">
        <w:rPr>
          <w:sz w:val="22"/>
          <w:szCs w:val="22"/>
        </w:rPr>
        <w:t xml:space="preserve"> </w:t>
      </w:r>
      <w:sdt>
        <w:sdtPr>
          <w:rPr>
            <w:sz w:val="22"/>
            <w:szCs w:val="22"/>
          </w:rPr>
          <w:id w:val="-39363695"/>
          <w:citation/>
        </w:sdtPr>
        <w:sdtEndPr/>
        <w:sdtContent>
          <w:r w:rsidR="00D07DDB">
            <w:rPr>
              <w:sz w:val="22"/>
              <w:szCs w:val="22"/>
            </w:rPr>
            <w:fldChar w:fldCharType="begin"/>
          </w:r>
          <w:r w:rsidR="00D07DDB">
            <w:rPr>
              <w:sz w:val="22"/>
              <w:szCs w:val="22"/>
            </w:rPr>
            <w:instrText xml:space="preserve"> CITATION Ahs06 \l 2057 </w:instrText>
          </w:r>
          <w:r w:rsidR="00D07DDB">
            <w:rPr>
              <w:sz w:val="22"/>
              <w:szCs w:val="22"/>
            </w:rPr>
            <w:fldChar w:fldCharType="separate"/>
          </w:r>
          <w:r w:rsidR="001A777B" w:rsidRPr="001A777B">
            <w:rPr>
              <w:noProof/>
              <w:sz w:val="22"/>
              <w:szCs w:val="22"/>
            </w:rPr>
            <w:t>(Ahsan, 2006)</w:t>
          </w:r>
          <w:r w:rsidR="00D07DDB">
            <w:rPr>
              <w:sz w:val="22"/>
              <w:szCs w:val="22"/>
            </w:rPr>
            <w:fldChar w:fldCharType="end"/>
          </w:r>
        </w:sdtContent>
      </w:sdt>
    </w:p>
    <w:p w14:paraId="5C1B7AEA" w14:textId="72827893" w:rsidR="007E5420" w:rsidRDefault="007E5420" w:rsidP="007E5420">
      <w:pPr>
        <w:pStyle w:val="Heading1"/>
        <w:spacing w:line="360" w:lineRule="auto"/>
      </w:pPr>
      <w:bookmarkStart w:id="4" w:name="_Toc89614242"/>
      <w:r>
        <w:t>Collection of data</w:t>
      </w:r>
      <w:bookmarkEnd w:id="4"/>
    </w:p>
    <w:p w14:paraId="12589831" w14:textId="55479F50" w:rsidR="007C774C" w:rsidRDefault="007C774C" w:rsidP="007C774C">
      <w:r>
        <w:rPr>
          <w:noProof/>
        </w:rPr>
        <w:drawing>
          <wp:inline distT="0" distB="0" distL="0" distR="0" wp14:anchorId="37B79D20" wp14:editId="18362DD5">
            <wp:extent cx="5731510" cy="3205480"/>
            <wp:effectExtent l="0" t="0" r="0" b="0"/>
            <wp:docPr id="5" name="Picture 5"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abl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05480"/>
                    </a:xfrm>
                    <a:prstGeom prst="rect">
                      <a:avLst/>
                    </a:prstGeom>
                  </pic:spPr>
                </pic:pic>
              </a:graphicData>
            </a:graphic>
          </wp:inline>
        </w:drawing>
      </w:r>
    </w:p>
    <w:p w14:paraId="21A95966" w14:textId="77777777" w:rsidR="007C774C" w:rsidRPr="007C774C" w:rsidRDefault="007C774C" w:rsidP="007C774C"/>
    <w:p w14:paraId="3DB6F16D" w14:textId="01EBCDD4" w:rsidR="00656050" w:rsidRDefault="00A259F1" w:rsidP="00646BB7">
      <w:pPr>
        <w:spacing w:line="360" w:lineRule="auto"/>
        <w:rPr>
          <w:sz w:val="22"/>
          <w:szCs w:val="22"/>
        </w:rPr>
      </w:pPr>
      <w:r w:rsidRPr="00A259F1">
        <w:rPr>
          <w:sz w:val="22"/>
          <w:szCs w:val="22"/>
        </w:rPr>
        <w:t>The application I have used for my primary survey date is M</w:t>
      </w:r>
      <w:r w:rsidR="007C774C">
        <w:rPr>
          <w:sz w:val="22"/>
          <w:szCs w:val="22"/>
        </w:rPr>
        <w:t>icrosoft</w:t>
      </w:r>
      <w:r w:rsidRPr="00A259F1">
        <w:rPr>
          <w:sz w:val="22"/>
          <w:szCs w:val="22"/>
        </w:rPr>
        <w:t xml:space="preserve"> Forms. Where I will be asking 2 questions. What is your academic level? And what is your grit score? I ensured that these questions were not personal as it will be shared</w:t>
      </w:r>
      <w:r w:rsidR="008D549D">
        <w:rPr>
          <w:sz w:val="22"/>
          <w:szCs w:val="22"/>
        </w:rPr>
        <w:t xml:space="preserve">. In the next process, the data would be transferred into information to clearly outline what results have been found in a simplified format compared to a table. Lastly, the information will be used convey the relations between the different results obtained. Allowing me to </w:t>
      </w:r>
      <w:r w:rsidR="00D46759">
        <w:rPr>
          <w:sz w:val="22"/>
          <w:szCs w:val="22"/>
        </w:rPr>
        <w:t xml:space="preserve">interpret the meaning and impact of these different grit scores and academic levels. As a result, I </w:t>
      </w:r>
      <w:r w:rsidR="001C51A7">
        <w:rPr>
          <w:sz w:val="22"/>
          <w:szCs w:val="22"/>
        </w:rPr>
        <w:t>will be</w:t>
      </w:r>
      <w:r w:rsidR="00D46759">
        <w:rPr>
          <w:sz w:val="22"/>
          <w:szCs w:val="22"/>
        </w:rPr>
        <w:t xml:space="preserve"> able to clearly identify the importance of grit score and make links with Angela Duckworths studies. To ensure that it is a fair test, I have to make sure that all results are accurate as this will influence my understanding on grit score through my survey. </w:t>
      </w:r>
      <w:r w:rsidR="001C51A7">
        <w:rPr>
          <w:sz w:val="22"/>
          <w:szCs w:val="22"/>
        </w:rPr>
        <w:t>Inaccurate</w:t>
      </w:r>
      <w:r w:rsidR="00D46759">
        <w:rPr>
          <w:sz w:val="22"/>
          <w:szCs w:val="22"/>
        </w:rPr>
        <w:t xml:space="preserve"> results will lead to </w:t>
      </w:r>
      <w:r w:rsidR="001C51A7">
        <w:rPr>
          <w:sz w:val="22"/>
          <w:szCs w:val="22"/>
        </w:rPr>
        <w:t>false conclusions from my surveys.</w:t>
      </w:r>
    </w:p>
    <w:p w14:paraId="4E43E820" w14:textId="1E2CF09E" w:rsidR="000D59AA" w:rsidRDefault="000D59AA" w:rsidP="00646BB7">
      <w:pPr>
        <w:spacing w:line="360" w:lineRule="auto"/>
        <w:rPr>
          <w:sz w:val="22"/>
          <w:szCs w:val="22"/>
        </w:rPr>
      </w:pPr>
    </w:p>
    <w:p w14:paraId="3D179179" w14:textId="546ED368" w:rsidR="000D59AA" w:rsidRDefault="000D59AA" w:rsidP="000D59AA">
      <w:pPr>
        <w:pStyle w:val="Heading1"/>
        <w:spacing w:line="360" w:lineRule="auto"/>
      </w:pPr>
      <w:bookmarkStart w:id="5" w:name="_Toc89614243"/>
      <w:r>
        <w:lastRenderedPageBreak/>
        <w:t>Turning Data into information</w:t>
      </w:r>
      <w:bookmarkEnd w:id="5"/>
    </w:p>
    <w:p w14:paraId="422F5B8D" w14:textId="23430423" w:rsidR="00833B21" w:rsidRPr="00E752BF" w:rsidRDefault="00833B21" w:rsidP="000D59AA">
      <w:pPr>
        <w:rPr>
          <w:b/>
          <w:bCs/>
          <w:sz w:val="22"/>
          <w:szCs w:val="22"/>
        </w:rPr>
      </w:pPr>
      <w:r>
        <w:rPr>
          <w:b/>
          <w:bCs/>
          <w:noProof/>
          <w:sz w:val="22"/>
          <w:szCs w:val="22"/>
        </w:rPr>
        <w:drawing>
          <wp:inline distT="0" distB="0" distL="0" distR="0" wp14:anchorId="2C93A78B" wp14:editId="1F97FB47">
            <wp:extent cx="5731510" cy="3237230"/>
            <wp:effectExtent l="0" t="0" r="0" b="1270"/>
            <wp:docPr id="8" name="Picture 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37230"/>
                    </a:xfrm>
                    <a:prstGeom prst="rect">
                      <a:avLst/>
                    </a:prstGeom>
                  </pic:spPr>
                </pic:pic>
              </a:graphicData>
            </a:graphic>
          </wp:inline>
        </w:drawing>
      </w:r>
    </w:p>
    <w:p w14:paraId="4DDE3FC0" w14:textId="50DA7D95" w:rsidR="00DC2118" w:rsidRDefault="00DC2118" w:rsidP="00DC2118"/>
    <w:p w14:paraId="6910A8F3" w14:textId="6D6FABBA" w:rsidR="00DC2118" w:rsidRDefault="00DC2118" w:rsidP="00A7254E">
      <w:pPr>
        <w:spacing w:line="360" w:lineRule="auto"/>
        <w:rPr>
          <w:sz w:val="22"/>
          <w:szCs w:val="22"/>
        </w:rPr>
      </w:pPr>
      <w:r w:rsidRPr="00A7254E">
        <w:rPr>
          <w:sz w:val="22"/>
          <w:szCs w:val="22"/>
        </w:rPr>
        <w:t xml:space="preserve">When conducting my tables of results, I had to categorize my data up to 5 as this will make it easier for me to work out the average grit score for my class. Next, I will be putting my results in a graph to see whether it is a positive or negative correlation. Through this, I will be able to work out the effect grit score has someone’s academic level. Moreover, to ensure that the results I have </w:t>
      </w:r>
      <w:r w:rsidR="00A7254E" w:rsidRPr="00A7254E">
        <w:rPr>
          <w:sz w:val="22"/>
          <w:szCs w:val="22"/>
        </w:rPr>
        <w:t xml:space="preserve">recorded are accurate and </w:t>
      </w:r>
      <w:r w:rsidR="00C101D4">
        <w:rPr>
          <w:sz w:val="22"/>
          <w:szCs w:val="22"/>
        </w:rPr>
        <w:t>identify if there are any abnormalities.</w:t>
      </w:r>
      <w:r w:rsidR="00A7254E" w:rsidRPr="00A7254E">
        <w:rPr>
          <w:sz w:val="22"/>
          <w:szCs w:val="22"/>
        </w:rPr>
        <w:t xml:space="preserve"> I will be making a comparison with another set of results through secondary data. Therefore, allowing me to identify if my results are </w:t>
      </w:r>
      <w:proofErr w:type="gramStart"/>
      <w:r w:rsidR="00A7254E" w:rsidRPr="00A7254E">
        <w:rPr>
          <w:sz w:val="22"/>
          <w:szCs w:val="22"/>
        </w:rPr>
        <w:t>similar to</w:t>
      </w:r>
      <w:proofErr w:type="gramEnd"/>
      <w:r w:rsidR="00A7254E" w:rsidRPr="00A7254E">
        <w:rPr>
          <w:sz w:val="22"/>
          <w:szCs w:val="22"/>
        </w:rPr>
        <w:t xml:space="preserve"> the secondary data charts because the results obtained from them are done in a much larger scale therefore, they will have a more accurate score in relation with grit and academic level.</w:t>
      </w:r>
      <w:r w:rsidR="00A7254E">
        <w:rPr>
          <w:sz w:val="22"/>
          <w:szCs w:val="22"/>
        </w:rPr>
        <w:t xml:space="preserve"> Through my secondary data, I have found that higher grit score candidates tend to have a higher academic level. However, this does not mean that having a higher academic level will result in success because grit measures people’s intelligence and not their ability to remember information</w:t>
      </w:r>
      <w:r w:rsidR="00864091">
        <w:rPr>
          <w:sz w:val="22"/>
          <w:szCs w:val="22"/>
        </w:rPr>
        <w:t xml:space="preserve"> and put it to use in their final exam.</w:t>
      </w:r>
    </w:p>
    <w:p w14:paraId="6B2BCE2C" w14:textId="0A91522B" w:rsidR="000E2618" w:rsidRDefault="000E2618" w:rsidP="00A7254E">
      <w:pPr>
        <w:spacing w:line="360" w:lineRule="auto"/>
        <w:rPr>
          <w:sz w:val="22"/>
          <w:szCs w:val="22"/>
        </w:rPr>
      </w:pPr>
    </w:p>
    <w:p w14:paraId="0409E98E" w14:textId="1CF95B86" w:rsidR="000E2618" w:rsidRDefault="000E2618" w:rsidP="000E2618">
      <w:pPr>
        <w:pStyle w:val="Heading1"/>
        <w:spacing w:line="360" w:lineRule="auto"/>
      </w:pPr>
      <w:bookmarkStart w:id="6" w:name="_Toc89614244"/>
      <w:r>
        <w:lastRenderedPageBreak/>
        <w:t>Information to knowledge</w:t>
      </w:r>
      <w:bookmarkEnd w:id="6"/>
    </w:p>
    <w:p w14:paraId="2538E64B" w14:textId="4EB10F28" w:rsidR="000E2618" w:rsidRPr="000E2618" w:rsidRDefault="00060415" w:rsidP="000E2618">
      <w:pPr>
        <w:spacing w:line="360" w:lineRule="auto"/>
        <w:rPr>
          <w:sz w:val="22"/>
          <w:szCs w:val="22"/>
        </w:rPr>
      </w:pPr>
      <w:r>
        <w:rPr>
          <w:noProof/>
          <w:sz w:val="22"/>
          <w:szCs w:val="22"/>
        </w:rPr>
        <w:drawing>
          <wp:inline distT="0" distB="0" distL="0" distR="0" wp14:anchorId="799F478C" wp14:editId="22527233">
            <wp:extent cx="5731510" cy="3222625"/>
            <wp:effectExtent l="0" t="0" r="0" b="3175"/>
            <wp:docPr id="9" name="Picture 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ar char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33B4FB3A" w14:textId="609F8A46" w:rsidR="00C101D4" w:rsidRPr="00C101D4" w:rsidRDefault="00C101D4" w:rsidP="00C101D4">
      <w:pPr>
        <w:spacing w:line="360" w:lineRule="auto"/>
        <w:rPr>
          <w:sz w:val="22"/>
          <w:szCs w:val="22"/>
        </w:rPr>
      </w:pPr>
      <w:r>
        <w:rPr>
          <w:sz w:val="22"/>
          <w:szCs w:val="22"/>
        </w:rPr>
        <w:t xml:space="preserve">Now that we have a comparison of the primary and secondary data, we can clearly outline any similarities and differences. As you can see, the results obtained from the secondary seem to be </w:t>
      </w:r>
      <w:r w:rsidR="00C3523D">
        <w:rPr>
          <w:sz w:val="22"/>
          <w:szCs w:val="22"/>
        </w:rPr>
        <w:t xml:space="preserve">relatively less than my primary data. This could be due to the fact that the survey was done to a much larger population. </w:t>
      </w:r>
      <w:proofErr w:type="gramStart"/>
      <w:r w:rsidR="00C3523D">
        <w:rPr>
          <w:sz w:val="22"/>
          <w:szCs w:val="22"/>
        </w:rPr>
        <w:t>Whereas,</w:t>
      </w:r>
      <w:proofErr w:type="gramEnd"/>
      <w:r w:rsidR="00C3523D">
        <w:rPr>
          <w:sz w:val="22"/>
          <w:szCs w:val="22"/>
        </w:rPr>
        <w:t xml:space="preserve"> my data is only based from my classmates. However, the results are very similar meaning that results recorded from my table are still accurate taking into account the number of people surveyed. Concluding, that academic level can have an impact on a person’s grit. </w:t>
      </w:r>
      <w:r w:rsidR="00DC6D2D">
        <w:rPr>
          <w:sz w:val="22"/>
          <w:szCs w:val="22"/>
        </w:rPr>
        <w:t>But</w:t>
      </w:r>
      <w:r w:rsidR="00C3523D">
        <w:rPr>
          <w:sz w:val="22"/>
          <w:szCs w:val="22"/>
        </w:rPr>
        <w:t xml:space="preserve"> this does not mean that less academically gifted candidates will always get low grit score as this determines</w:t>
      </w:r>
      <w:r w:rsidR="00831A9F">
        <w:rPr>
          <w:sz w:val="22"/>
          <w:szCs w:val="22"/>
        </w:rPr>
        <w:t xml:space="preserve"> the inter talents a person has. For example, someone can have great communication skills but may still struggle to get good grades in English language as they do not have the best writing skills. This still means that, they can succeed in the real world as they will be more prepared and more able to deal with clients due to their </w:t>
      </w:r>
      <w:r w:rsidR="00DC6D2D">
        <w:rPr>
          <w:sz w:val="22"/>
          <w:szCs w:val="22"/>
        </w:rPr>
        <w:t>high-level</w:t>
      </w:r>
      <w:r w:rsidR="00831A9F">
        <w:rPr>
          <w:sz w:val="22"/>
          <w:szCs w:val="22"/>
        </w:rPr>
        <w:t xml:space="preserve"> communication skills.</w:t>
      </w:r>
    </w:p>
    <w:p w14:paraId="4A255DF8" w14:textId="4FF3E5D1" w:rsidR="00085AD5" w:rsidRDefault="00A567AB" w:rsidP="00A567AB">
      <w:pPr>
        <w:pStyle w:val="Heading1"/>
        <w:spacing w:line="360" w:lineRule="auto"/>
      </w:pPr>
      <w:bookmarkStart w:id="7" w:name="_Toc89614245"/>
      <w:r>
        <w:lastRenderedPageBreak/>
        <w:t>Wisdom</w:t>
      </w:r>
      <w:bookmarkEnd w:id="7"/>
    </w:p>
    <w:p w14:paraId="0DDE9AF0" w14:textId="2D3B9368" w:rsidR="00A567AB" w:rsidRDefault="002930D1" w:rsidP="00A567AB">
      <w:pPr>
        <w:rPr>
          <w:noProof/>
        </w:rPr>
      </w:pPr>
      <w:r>
        <w:rPr>
          <w:noProof/>
        </w:rPr>
        <w:drawing>
          <wp:inline distT="0" distB="0" distL="0" distR="0" wp14:anchorId="7C5E2034" wp14:editId="76301251">
            <wp:extent cx="5731510" cy="3242945"/>
            <wp:effectExtent l="0" t="0" r="0" b="0"/>
            <wp:docPr id="6" name="Picture 6"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Logo&#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42945"/>
                    </a:xfrm>
                    <a:prstGeom prst="rect">
                      <a:avLst/>
                    </a:prstGeom>
                  </pic:spPr>
                </pic:pic>
              </a:graphicData>
            </a:graphic>
          </wp:inline>
        </w:drawing>
      </w:r>
    </w:p>
    <w:p w14:paraId="6192B87F" w14:textId="54BCD76C" w:rsidR="002930D1" w:rsidRPr="002930D1" w:rsidRDefault="002930D1" w:rsidP="002930D1"/>
    <w:p w14:paraId="12A91788" w14:textId="68DCDD98" w:rsidR="00C57245" w:rsidRDefault="002930D1" w:rsidP="002930D1">
      <w:pPr>
        <w:spacing w:line="360" w:lineRule="auto"/>
        <w:rPr>
          <w:sz w:val="22"/>
          <w:szCs w:val="22"/>
        </w:rPr>
      </w:pPr>
      <w:r>
        <w:rPr>
          <w:sz w:val="22"/>
          <w:szCs w:val="22"/>
        </w:rPr>
        <w:t xml:space="preserve">From all the information I have gathered, I have been clearly able to interpret Angela’s studies on her grit test. Based on my results, </w:t>
      </w:r>
      <w:r w:rsidR="00144595">
        <w:rPr>
          <w:sz w:val="22"/>
          <w:szCs w:val="22"/>
        </w:rPr>
        <w:t>I found that higher academically gifted candidates tend to have a higher grit score. Thus</w:t>
      </w:r>
      <w:r w:rsidR="00CB2265">
        <w:rPr>
          <w:sz w:val="22"/>
          <w:szCs w:val="22"/>
        </w:rPr>
        <w:t>,</w:t>
      </w:r>
      <w:r w:rsidR="00144595">
        <w:rPr>
          <w:sz w:val="22"/>
          <w:szCs w:val="22"/>
        </w:rPr>
        <w:t xml:space="preserve"> meaning </w:t>
      </w:r>
      <w:r w:rsidR="00CB2265">
        <w:rPr>
          <w:sz w:val="22"/>
          <w:szCs w:val="22"/>
        </w:rPr>
        <w:t xml:space="preserve">that if one has a higher grit score, they tend to have a high academic level of knowledge. However, this doesn’t necessarily mean that the grittier a candidate is the more successful they will because academic knowledge is based on remembrance. Whereas someone can still be more successful than a higher academic level candidate than themselves and still be more intelligent than them. As the lower academic people can have more practical experience rather than </w:t>
      </w:r>
      <w:r w:rsidR="00C57245">
        <w:rPr>
          <w:sz w:val="22"/>
          <w:szCs w:val="22"/>
        </w:rPr>
        <w:t>textbook</w:t>
      </w:r>
      <w:r w:rsidR="00CB2265">
        <w:rPr>
          <w:sz w:val="22"/>
          <w:szCs w:val="22"/>
        </w:rPr>
        <w:t xml:space="preserve"> knowledge which in turns means that they’re more prepared for real world situations as they have had </w:t>
      </w:r>
      <w:r w:rsidR="00C57245">
        <w:rPr>
          <w:sz w:val="22"/>
          <w:szCs w:val="22"/>
        </w:rPr>
        <w:t>previous</w:t>
      </w:r>
      <w:r w:rsidR="00CB2265">
        <w:rPr>
          <w:sz w:val="22"/>
          <w:szCs w:val="22"/>
        </w:rPr>
        <w:t xml:space="preserve"> experience of it.</w:t>
      </w:r>
      <w:r w:rsidR="00CA3E6C">
        <w:rPr>
          <w:sz w:val="22"/>
          <w:szCs w:val="22"/>
        </w:rPr>
        <w:t xml:space="preserve"> In addition, from all the studies and results I have gathered, I have learnt that grit is a significant tool to have for the success in the real world as it measures not only your knowledge academically but also useful traits and personalities you have in order to be successful. Therefore, having a high grit score shows reliance to achieve long-term goals in the future and be successful in your industry. To conclude, personally I think that grit is a very useful tool to measure people’s strengths and weaknesses despite its drawbacks. Grit cannot accurately measure someone’s success as there are many external factors that</w:t>
      </w:r>
      <w:r w:rsidR="00C57245">
        <w:rPr>
          <w:sz w:val="22"/>
          <w:szCs w:val="22"/>
        </w:rPr>
        <w:t xml:space="preserve"> impact a person’s traits and skills such as mental health. However, it is great way to outline the candidates’ traits. What they are good at and areas where they can develop themselves so they can achieve a higher grit and become successful.</w:t>
      </w:r>
    </w:p>
    <w:p w14:paraId="7C2E052E" w14:textId="77777777" w:rsidR="00E87975" w:rsidRDefault="00E87975" w:rsidP="002930D1">
      <w:pPr>
        <w:spacing w:line="360" w:lineRule="auto"/>
        <w:rPr>
          <w:sz w:val="22"/>
          <w:szCs w:val="22"/>
        </w:rPr>
      </w:pPr>
    </w:p>
    <w:p w14:paraId="7AF81C2C" w14:textId="5029D594" w:rsidR="00E87975" w:rsidRDefault="00E87975" w:rsidP="002930D1">
      <w:pPr>
        <w:spacing w:line="360" w:lineRule="auto"/>
        <w:rPr>
          <w:sz w:val="22"/>
          <w:szCs w:val="22"/>
        </w:rPr>
      </w:pPr>
      <w:r>
        <w:rPr>
          <w:noProof/>
          <w:sz w:val="22"/>
          <w:szCs w:val="22"/>
        </w:rPr>
        <w:drawing>
          <wp:inline distT="0" distB="0" distL="0" distR="0" wp14:anchorId="6FF3677A" wp14:editId="79F28B74">
            <wp:extent cx="5731510" cy="3229610"/>
            <wp:effectExtent l="0" t="0" r="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9610"/>
                    </a:xfrm>
                    <a:prstGeom prst="rect">
                      <a:avLst/>
                    </a:prstGeom>
                  </pic:spPr>
                </pic:pic>
              </a:graphicData>
            </a:graphic>
          </wp:inline>
        </w:drawing>
      </w:r>
    </w:p>
    <w:p w14:paraId="74313A27" w14:textId="77777777" w:rsidR="00E87975" w:rsidRPr="002930D1" w:rsidRDefault="00E87975" w:rsidP="002930D1">
      <w:pPr>
        <w:spacing w:line="360" w:lineRule="auto"/>
        <w:rPr>
          <w:sz w:val="22"/>
          <w:szCs w:val="22"/>
        </w:rPr>
      </w:pPr>
    </w:p>
    <w:bookmarkStart w:id="8" w:name="_Toc89614246" w:displacedByCustomXml="next"/>
    <w:sdt>
      <w:sdtPr>
        <w:rPr>
          <w:rFonts w:asciiTheme="minorHAnsi" w:eastAsiaTheme="minorHAnsi" w:hAnsiTheme="minorHAnsi" w:cstheme="minorBidi"/>
          <w:color w:val="auto"/>
          <w:sz w:val="24"/>
          <w:szCs w:val="24"/>
        </w:rPr>
        <w:id w:val="1034777404"/>
        <w:docPartObj>
          <w:docPartGallery w:val="Bibliographies"/>
          <w:docPartUnique/>
        </w:docPartObj>
      </w:sdtPr>
      <w:sdtEndPr/>
      <w:sdtContent>
        <w:p w14:paraId="7BF8670A" w14:textId="22FEAA46" w:rsidR="00C57245" w:rsidRDefault="00C57245">
          <w:pPr>
            <w:pStyle w:val="Heading1"/>
          </w:pPr>
          <w:r>
            <w:t>Bibliography</w:t>
          </w:r>
          <w:bookmarkEnd w:id="8"/>
        </w:p>
        <w:sdt>
          <w:sdtPr>
            <w:id w:val="111145805"/>
            <w:bibliography/>
          </w:sdtPr>
          <w:sdtEndPr/>
          <w:sdtContent>
            <w:p w14:paraId="7319C64E" w14:textId="77777777" w:rsidR="001A777B" w:rsidRDefault="00C57245" w:rsidP="001A777B">
              <w:pPr>
                <w:pStyle w:val="Bibliography"/>
                <w:ind w:left="720" w:hanging="720"/>
                <w:rPr>
                  <w:noProof/>
                </w:rPr>
              </w:pPr>
              <w:r>
                <w:fldChar w:fldCharType="begin"/>
              </w:r>
              <w:r>
                <w:instrText xml:space="preserve"> BIBLIOGRAPHY </w:instrText>
              </w:r>
              <w:r>
                <w:fldChar w:fldCharType="separate"/>
              </w:r>
              <w:r w:rsidR="001A777B">
                <w:rPr>
                  <w:noProof/>
                </w:rPr>
                <w:t xml:space="preserve">Ahsan, S. A. (2006). Data, information, knowledge, wisdom: A doubly linked chain. </w:t>
              </w:r>
              <w:r w:rsidR="001A777B">
                <w:rPr>
                  <w:i/>
                  <w:iCs/>
                  <w:noProof/>
                </w:rPr>
                <w:t>The proceedings of the 2006 international conference on information knowledge engineering</w:t>
              </w:r>
              <w:r w:rsidR="001A777B">
                <w:rPr>
                  <w:noProof/>
                </w:rPr>
                <w:t>, 1-3.</w:t>
              </w:r>
            </w:p>
            <w:p w14:paraId="3ED98EF4" w14:textId="77777777" w:rsidR="001A777B" w:rsidRDefault="001A777B" w:rsidP="001A777B">
              <w:pPr>
                <w:pStyle w:val="Bibliography"/>
                <w:ind w:left="720" w:hanging="720"/>
                <w:rPr>
                  <w:noProof/>
                </w:rPr>
              </w:pPr>
              <w:r>
                <w:rPr>
                  <w:noProof/>
                </w:rPr>
                <w:t xml:space="preserve">Duckworth, A. (2016). </w:t>
              </w:r>
              <w:r>
                <w:rPr>
                  <w:i/>
                  <w:iCs/>
                  <w:noProof/>
                </w:rPr>
                <w:t>The power of passion and perseverance.</w:t>
              </w:r>
              <w:r>
                <w:rPr>
                  <w:noProof/>
                </w:rPr>
                <w:t xml:space="preserve"> New York: Scribner.</w:t>
              </w:r>
            </w:p>
            <w:p w14:paraId="3B4E00C8" w14:textId="77777777" w:rsidR="001A777B" w:rsidRDefault="001A777B" w:rsidP="001A777B">
              <w:pPr>
                <w:pStyle w:val="Bibliography"/>
                <w:ind w:left="720" w:hanging="720"/>
                <w:rPr>
                  <w:noProof/>
                </w:rPr>
              </w:pPr>
              <w:r>
                <w:rPr>
                  <w:noProof/>
                </w:rPr>
                <w:t xml:space="preserve">Duckworth, A. L. (2007). Grit: perseverance and passion for long-term goals. </w:t>
              </w:r>
              <w:r>
                <w:rPr>
                  <w:i/>
                  <w:iCs/>
                  <w:noProof/>
                </w:rPr>
                <w:t>Journal of personality and social psychology</w:t>
              </w:r>
              <w:r>
                <w:rPr>
                  <w:noProof/>
                </w:rPr>
                <w:t>, 1087-1101.</w:t>
              </w:r>
            </w:p>
            <w:p w14:paraId="3A80BFD7" w14:textId="77777777" w:rsidR="001A777B" w:rsidRDefault="001A777B" w:rsidP="001A777B">
              <w:pPr>
                <w:pStyle w:val="Bibliography"/>
                <w:ind w:left="720" w:hanging="720"/>
                <w:rPr>
                  <w:noProof/>
                </w:rPr>
              </w:pPr>
              <w:r>
                <w:rPr>
                  <w:noProof/>
                </w:rPr>
                <w:t xml:space="preserve">Duckworth, A. L. (2009). Development and validation of the Short Grit Scale (GRIT-S). </w:t>
              </w:r>
              <w:r>
                <w:rPr>
                  <w:i/>
                  <w:iCs/>
                  <w:noProof/>
                </w:rPr>
                <w:t>Journal of personailty assessment</w:t>
              </w:r>
              <w:r>
                <w:rPr>
                  <w:noProof/>
                </w:rPr>
                <w:t>, 166-174.</w:t>
              </w:r>
            </w:p>
            <w:p w14:paraId="784C6402" w14:textId="77777777" w:rsidR="001A777B" w:rsidRDefault="001A777B" w:rsidP="001A777B">
              <w:pPr>
                <w:pStyle w:val="Bibliography"/>
                <w:ind w:left="720" w:hanging="720"/>
                <w:rPr>
                  <w:noProof/>
                </w:rPr>
              </w:pPr>
              <w:r>
                <w:rPr>
                  <w:noProof/>
                </w:rPr>
                <w:t xml:space="preserve">Mind, T. L. (2020, September 11). </w:t>
              </w:r>
              <w:r>
                <w:rPr>
                  <w:i/>
                  <w:iCs/>
                  <w:noProof/>
                </w:rPr>
                <w:t>De Boer Fellwoship</w:t>
              </w:r>
              <w:r>
                <w:rPr>
                  <w:noProof/>
                </w:rPr>
                <w:t>. Retrieved from De Boer Fellowship: https://www.deboerfellowship.org/grit-the-power-of-passion-and-perseverance-angela-lee-duckworth-ted/</w:t>
              </w:r>
            </w:p>
            <w:p w14:paraId="25A596D1" w14:textId="77777777" w:rsidR="001A777B" w:rsidRDefault="001A777B" w:rsidP="001A777B">
              <w:pPr>
                <w:pStyle w:val="Bibliography"/>
                <w:ind w:left="720" w:hanging="720"/>
                <w:rPr>
                  <w:noProof/>
                </w:rPr>
              </w:pPr>
              <w:r>
                <w:rPr>
                  <w:noProof/>
                </w:rPr>
                <w:t xml:space="preserve">Phillip Lord, S. B. (2004). </w:t>
              </w:r>
              <w:r>
                <w:rPr>
                  <w:i/>
                  <w:iCs/>
                  <w:noProof/>
                </w:rPr>
                <w:t>Applying Semantic Web Services to Bioinformatics: Experiences Gained, Lesson Learnt.</w:t>
              </w:r>
              <w:r>
                <w:rPr>
                  <w:noProof/>
                </w:rPr>
                <w:t xml:space="preserve"> Berlin: International Semantic Web Conference.</w:t>
              </w:r>
            </w:p>
            <w:p w14:paraId="5C978D97" w14:textId="77777777" w:rsidR="001A777B" w:rsidRDefault="001A777B" w:rsidP="001A777B">
              <w:pPr>
                <w:pStyle w:val="Bibliography"/>
                <w:ind w:left="720" w:hanging="720"/>
                <w:rPr>
                  <w:noProof/>
                </w:rPr>
              </w:pPr>
              <w:r>
                <w:rPr>
                  <w:noProof/>
                </w:rPr>
                <w:t>Sharma, N. (2008). The Origin of the " Data Information Knowledge Wisdom" (DIKW) Hierarchy. 1.</w:t>
              </w:r>
            </w:p>
            <w:p w14:paraId="0395D20A" w14:textId="4CD7EC84" w:rsidR="00C57245" w:rsidRDefault="00C57245" w:rsidP="001A777B">
              <w:r>
                <w:rPr>
                  <w:b/>
                  <w:bCs/>
                  <w:noProof/>
                </w:rPr>
                <w:fldChar w:fldCharType="end"/>
              </w:r>
            </w:p>
          </w:sdtContent>
        </w:sdt>
      </w:sdtContent>
    </w:sdt>
    <w:p w14:paraId="005D4D53" w14:textId="64FE8109" w:rsidR="002930D1" w:rsidRPr="002930D1" w:rsidRDefault="002930D1" w:rsidP="002930D1">
      <w:pPr>
        <w:spacing w:line="360" w:lineRule="auto"/>
        <w:rPr>
          <w:sz w:val="22"/>
          <w:szCs w:val="22"/>
        </w:rPr>
      </w:pPr>
    </w:p>
    <w:sectPr w:rsidR="002930D1" w:rsidRPr="002930D1">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233DB4" w14:textId="77777777" w:rsidR="00547111" w:rsidRDefault="00547111" w:rsidP="005E74AB">
      <w:r>
        <w:separator/>
      </w:r>
    </w:p>
  </w:endnote>
  <w:endnote w:type="continuationSeparator" w:id="0">
    <w:p w14:paraId="0C82786A" w14:textId="77777777" w:rsidR="00547111" w:rsidRDefault="00547111" w:rsidP="005E74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E78D4D" w14:textId="77777777" w:rsidR="00547111" w:rsidRDefault="00547111" w:rsidP="005E74AB">
      <w:r>
        <w:separator/>
      </w:r>
    </w:p>
  </w:footnote>
  <w:footnote w:type="continuationSeparator" w:id="0">
    <w:p w14:paraId="28D9CFB4" w14:textId="77777777" w:rsidR="00547111" w:rsidRDefault="00547111" w:rsidP="005E74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4472C4" w:themeColor="accent1"/>
      </w:rPr>
      <w:alias w:val="Author"/>
      <w:tag w:val=""/>
      <w:id w:val="-952397527"/>
      <w:placeholder>
        <w:docPart w:val="D0B8D1C8E5E45C478BC5DFBB0BFB327C"/>
      </w:placeholder>
      <w:dataBinding w:prefixMappings="xmlns:ns0='http://purl.org/dc/elements/1.1/' xmlns:ns1='http://schemas.openxmlformats.org/package/2006/metadata/core-properties' " w:xpath="/ns1:coreProperties[1]/ns0:creator[1]" w:storeItemID="{6C3C8BC8-F283-45AE-878A-BAB7291924A1}"/>
      <w:text/>
    </w:sdtPr>
    <w:sdtEndPr/>
    <w:sdtContent>
      <w:p w14:paraId="45708EF7" w14:textId="2E74A030" w:rsidR="005E74AB" w:rsidRPr="005E74AB" w:rsidRDefault="005E74AB" w:rsidP="005E74AB">
        <w:pPr>
          <w:pStyle w:val="Header"/>
          <w:spacing w:line="360" w:lineRule="auto"/>
          <w:jc w:val="center"/>
          <w:rPr>
            <w:color w:val="4472C4" w:themeColor="accent1"/>
            <w:szCs w:val="36"/>
          </w:rPr>
        </w:pPr>
        <w:r w:rsidRPr="005E74AB">
          <w:rPr>
            <w:color w:val="4472C4" w:themeColor="accent1"/>
          </w:rPr>
          <w:t>Salma Talukder, 2113510, BMSW4003, Paul Ranson, Digital Skills and Research Methods</w:t>
        </w:r>
      </w:p>
    </w:sdtContent>
  </w:sdt>
  <w:p w14:paraId="0A296F61" w14:textId="632E6582" w:rsidR="005E74AB" w:rsidRPr="005E74AB" w:rsidRDefault="005E74AB" w:rsidP="005E74AB">
    <w:pPr>
      <w:pStyle w:val="Header"/>
      <w:spacing w:line="360" w:lineRule="auto"/>
      <w:jc w:val="center"/>
      <w:rPr>
        <w:caps/>
        <w:color w:val="4472C4" w:themeColor="accent1"/>
        <w:sz w:val="32"/>
        <w:szCs w:val="32"/>
      </w:rPr>
    </w:pPr>
    <w:r w:rsidRPr="005E74AB">
      <w:rPr>
        <w:caps/>
        <w:color w:val="4472C4" w:themeColor="accent1"/>
        <w:sz w:val="32"/>
        <w:szCs w:val="32"/>
      </w:rPr>
      <w:t xml:space="preserve"> </w:t>
    </w:r>
    <w:sdt>
      <w:sdtPr>
        <w:rPr>
          <w:caps/>
          <w:color w:val="4472C4" w:themeColor="accent1"/>
          <w:sz w:val="32"/>
          <w:szCs w:val="32"/>
        </w:rPr>
        <w:alias w:val="Title"/>
        <w:tag w:val=""/>
        <w:id w:val="-1954942076"/>
        <w:placeholder>
          <w:docPart w:val="8956745E14FD5F48B109D8673B6F270E"/>
        </w:placeholder>
        <w:dataBinding w:prefixMappings="xmlns:ns0='http://purl.org/dc/elements/1.1/' xmlns:ns1='http://schemas.openxmlformats.org/package/2006/metadata/core-properties' " w:xpath="/ns1:coreProperties[1]/ns0:title[1]" w:storeItemID="{6C3C8BC8-F283-45AE-878A-BAB7291924A1}"/>
        <w:text/>
      </w:sdtPr>
      <w:sdtEndPr/>
      <w:sdtContent>
        <w:r w:rsidRPr="005E74AB">
          <w:rPr>
            <w:caps/>
            <w:color w:val="4472C4" w:themeColor="accent1"/>
            <w:sz w:val="32"/>
            <w:szCs w:val="32"/>
          </w:rPr>
          <w:t>Component 2 research methods</w:t>
        </w:r>
      </w:sdtContent>
    </w:sdt>
  </w:p>
  <w:p w14:paraId="17232DED" w14:textId="77777777" w:rsidR="005E74AB" w:rsidRDefault="005E74A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74AB"/>
    <w:rsid w:val="00060415"/>
    <w:rsid w:val="000613A3"/>
    <w:rsid w:val="00085AD5"/>
    <w:rsid w:val="00091763"/>
    <w:rsid w:val="000D59AA"/>
    <w:rsid w:val="000E2618"/>
    <w:rsid w:val="000F77C3"/>
    <w:rsid w:val="00144595"/>
    <w:rsid w:val="001824D8"/>
    <w:rsid w:val="001854CF"/>
    <w:rsid w:val="001A777B"/>
    <w:rsid w:val="001B24F7"/>
    <w:rsid w:val="001C51A7"/>
    <w:rsid w:val="002027DB"/>
    <w:rsid w:val="00224E88"/>
    <w:rsid w:val="00225CF4"/>
    <w:rsid w:val="002930D1"/>
    <w:rsid w:val="002E4A4D"/>
    <w:rsid w:val="002F565C"/>
    <w:rsid w:val="003A3587"/>
    <w:rsid w:val="00452AFC"/>
    <w:rsid w:val="004C31D3"/>
    <w:rsid w:val="004C5EA6"/>
    <w:rsid w:val="00547111"/>
    <w:rsid w:val="005E74AB"/>
    <w:rsid w:val="00630348"/>
    <w:rsid w:val="00644FAE"/>
    <w:rsid w:val="00646BB7"/>
    <w:rsid w:val="00656050"/>
    <w:rsid w:val="006722A7"/>
    <w:rsid w:val="006B06C1"/>
    <w:rsid w:val="006B37BF"/>
    <w:rsid w:val="006C05FB"/>
    <w:rsid w:val="00710A9C"/>
    <w:rsid w:val="00714857"/>
    <w:rsid w:val="00724F87"/>
    <w:rsid w:val="00795D71"/>
    <w:rsid w:val="007C774C"/>
    <w:rsid w:val="007E5420"/>
    <w:rsid w:val="007F362C"/>
    <w:rsid w:val="00831A9F"/>
    <w:rsid w:val="00833B21"/>
    <w:rsid w:val="00864091"/>
    <w:rsid w:val="00887783"/>
    <w:rsid w:val="008D549D"/>
    <w:rsid w:val="00937B50"/>
    <w:rsid w:val="0096795E"/>
    <w:rsid w:val="009A2320"/>
    <w:rsid w:val="009E5FD2"/>
    <w:rsid w:val="009F0EE7"/>
    <w:rsid w:val="009F5D17"/>
    <w:rsid w:val="00A259F1"/>
    <w:rsid w:val="00A567AB"/>
    <w:rsid w:val="00A7254E"/>
    <w:rsid w:val="00AB5C4C"/>
    <w:rsid w:val="00AC7393"/>
    <w:rsid w:val="00AE0D66"/>
    <w:rsid w:val="00B42E08"/>
    <w:rsid w:val="00B95295"/>
    <w:rsid w:val="00B95EA9"/>
    <w:rsid w:val="00C101D4"/>
    <w:rsid w:val="00C3523D"/>
    <w:rsid w:val="00C57245"/>
    <w:rsid w:val="00CA3E6C"/>
    <w:rsid w:val="00CB2265"/>
    <w:rsid w:val="00CF52EF"/>
    <w:rsid w:val="00D07DDB"/>
    <w:rsid w:val="00D2443D"/>
    <w:rsid w:val="00D3367E"/>
    <w:rsid w:val="00D43CFF"/>
    <w:rsid w:val="00D46759"/>
    <w:rsid w:val="00D867A2"/>
    <w:rsid w:val="00DC2118"/>
    <w:rsid w:val="00DC6D2D"/>
    <w:rsid w:val="00E47EB3"/>
    <w:rsid w:val="00E752BF"/>
    <w:rsid w:val="00E87975"/>
    <w:rsid w:val="00F05FC0"/>
    <w:rsid w:val="00F11CDD"/>
    <w:rsid w:val="00F42F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B2773"/>
  <w15:chartTrackingRefBased/>
  <w15:docId w15:val="{2F51D3B4-668B-0845-9345-B8ED23A79D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74AB"/>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74AB"/>
    <w:pPr>
      <w:tabs>
        <w:tab w:val="center" w:pos="4513"/>
        <w:tab w:val="right" w:pos="9026"/>
      </w:tabs>
    </w:pPr>
  </w:style>
  <w:style w:type="character" w:customStyle="1" w:styleId="HeaderChar">
    <w:name w:val="Header Char"/>
    <w:basedOn w:val="DefaultParagraphFont"/>
    <w:link w:val="Header"/>
    <w:uiPriority w:val="99"/>
    <w:rsid w:val="005E74AB"/>
  </w:style>
  <w:style w:type="paragraph" w:styleId="Footer">
    <w:name w:val="footer"/>
    <w:basedOn w:val="Normal"/>
    <w:link w:val="FooterChar"/>
    <w:uiPriority w:val="99"/>
    <w:unhideWhenUsed/>
    <w:rsid w:val="005E74AB"/>
    <w:pPr>
      <w:tabs>
        <w:tab w:val="center" w:pos="4513"/>
        <w:tab w:val="right" w:pos="9026"/>
      </w:tabs>
    </w:pPr>
  </w:style>
  <w:style w:type="character" w:customStyle="1" w:styleId="FooterChar">
    <w:name w:val="Footer Char"/>
    <w:basedOn w:val="DefaultParagraphFont"/>
    <w:link w:val="Footer"/>
    <w:uiPriority w:val="99"/>
    <w:rsid w:val="005E74AB"/>
  </w:style>
  <w:style w:type="character" w:customStyle="1" w:styleId="Heading1Char">
    <w:name w:val="Heading 1 Char"/>
    <w:basedOn w:val="DefaultParagraphFont"/>
    <w:link w:val="Heading1"/>
    <w:uiPriority w:val="9"/>
    <w:rsid w:val="005E74A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E74A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E74AB"/>
    <w:pPr>
      <w:spacing w:before="120"/>
    </w:pPr>
    <w:rPr>
      <w:rFonts w:cstheme="minorHAnsi"/>
      <w:b/>
      <w:bCs/>
      <w:i/>
      <w:iCs/>
    </w:rPr>
  </w:style>
  <w:style w:type="paragraph" w:styleId="TOC2">
    <w:name w:val="toc 2"/>
    <w:basedOn w:val="Normal"/>
    <w:next w:val="Normal"/>
    <w:autoRedefine/>
    <w:uiPriority w:val="39"/>
    <w:semiHidden/>
    <w:unhideWhenUsed/>
    <w:rsid w:val="005E74AB"/>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5E74AB"/>
    <w:pPr>
      <w:ind w:left="480"/>
    </w:pPr>
    <w:rPr>
      <w:rFonts w:cstheme="minorHAnsi"/>
      <w:sz w:val="20"/>
      <w:szCs w:val="20"/>
    </w:rPr>
  </w:style>
  <w:style w:type="paragraph" w:styleId="TOC4">
    <w:name w:val="toc 4"/>
    <w:basedOn w:val="Normal"/>
    <w:next w:val="Normal"/>
    <w:autoRedefine/>
    <w:uiPriority w:val="39"/>
    <w:semiHidden/>
    <w:unhideWhenUsed/>
    <w:rsid w:val="005E74AB"/>
    <w:pPr>
      <w:ind w:left="720"/>
    </w:pPr>
    <w:rPr>
      <w:rFonts w:cstheme="minorHAnsi"/>
      <w:sz w:val="20"/>
      <w:szCs w:val="20"/>
    </w:rPr>
  </w:style>
  <w:style w:type="paragraph" w:styleId="TOC5">
    <w:name w:val="toc 5"/>
    <w:basedOn w:val="Normal"/>
    <w:next w:val="Normal"/>
    <w:autoRedefine/>
    <w:uiPriority w:val="39"/>
    <w:semiHidden/>
    <w:unhideWhenUsed/>
    <w:rsid w:val="005E74AB"/>
    <w:pPr>
      <w:ind w:left="960"/>
    </w:pPr>
    <w:rPr>
      <w:rFonts w:cstheme="minorHAnsi"/>
      <w:sz w:val="20"/>
      <w:szCs w:val="20"/>
    </w:rPr>
  </w:style>
  <w:style w:type="paragraph" w:styleId="TOC6">
    <w:name w:val="toc 6"/>
    <w:basedOn w:val="Normal"/>
    <w:next w:val="Normal"/>
    <w:autoRedefine/>
    <w:uiPriority w:val="39"/>
    <w:semiHidden/>
    <w:unhideWhenUsed/>
    <w:rsid w:val="005E74AB"/>
    <w:pPr>
      <w:ind w:left="1200"/>
    </w:pPr>
    <w:rPr>
      <w:rFonts w:cstheme="minorHAnsi"/>
      <w:sz w:val="20"/>
      <w:szCs w:val="20"/>
    </w:rPr>
  </w:style>
  <w:style w:type="paragraph" w:styleId="TOC7">
    <w:name w:val="toc 7"/>
    <w:basedOn w:val="Normal"/>
    <w:next w:val="Normal"/>
    <w:autoRedefine/>
    <w:uiPriority w:val="39"/>
    <w:semiHidden/>
    <w:unhideWhenUsed/>
    <w:rsid w:val="005E74AB"/>
    <w:pPr>
      <w:ind w:left="1440"/>
    </w:pPr>
    <w:rPr>
      <w:rFonts w:cstheme="minorHAnsi"/>
      <w:sz w:val="20"/>
      <w:szCs w:val="20"/>
    </w:rPr>
  </w:style>
  <w:style w:type="paragraph" w:styleId="TOC8">
    <w:name w:val="toc 8"/>
    <w:basedOn w:val="Normal"/>
    <w:next w:val="Normal"/>
    <w:autoRedefine/>
    <w:uiPriority w:val="39"/>
    <w:semiHidden/>
    <w:unhideWhenUsed/>
    <w:rsid w:val="005E74AB"/>
    <w:pPr>
      <w:ind w:left="1680"/>
    </w:pPr>
    <w:rPr>
      <w:rFonts w:cstheme="minorHAnsi"/>
      <w:sz w:val="20"/>
      <w:szCs w:val="20"/>
    </w:rPr>
  </w:style>
  <w:style w:type="paragraph" w:styleId="TOC9">
    <w:name w:val="toc 9"/>
    <w:basedOn w:val="Normal"/>
    <w:next w:val="Normal"/>
    <w:autoRedefine/>
    <w:uiPriority w:val="39"/>
    <w:semiHidden/>
    <w:unhideWhenUsed/>
    <w:rsid w:val="005E74AB"/>
    <w:pPr>
      <w:ind w:left="1920"/>
    </w:pPr>
    <w:rPr>
      <w:rFonts w:cstheme="minorHAnsi"/>
      <w:sz w:val="20"/>
      <w:szCs w:val="20"/>
    </w:rPr>
  </w:style>
  <w:style w:type="character" w:styleId="Hyperlink">
    <w:name w:val="Hyperlink"/>
    <w:basedOn w:val="DefaultParagraphFont"/>
    <w:uiPriority w:val="99"/>
    <w:unhideWhenUsed/>
    <w:rsid w:val="005E74AB"/>
    <w:rPr>
      <w:color w:val="0563C1" w:themeColor="hyperlink"/>
      <w:u w:val="single"/>
    </w:rPr>
  </w:style>
  <w:style w:type="character" w:styleId="UnresolvedMention">
    <w:name w:val="Unresolved Mention"/>
    <w:basedOn w:val="DefaultParagraphFont"/>
    <w:uiPriority w:val="99"/>
    <w:semiHidden/>
    <w:unhideWhenUsed/>
    <w:rsid w:val="00656050"/>
    <w:rPr>
      <w:color w:val="605E5C"/>
      <w:shd w:val="clear" w:color="auto" w:fill="E1DFDD"/>
    </w:rPr>
  </w:style>
  <w:style w:type="paragraph" w:styleId="Bibliography">
    <w:name w:val="Bibliography"/>
    <w:basedOn w:val="Normal"/>
    <w:next w:val="Normal"/>
    <w:uiPriority w:val="37"/>
    <w:unhideWhenUsed/>
    <w:rsid w:val="003A3587"/>
  </w:style>
  <w:style w:type="table" w:styleId="TableGrid">
    <w:name w:val="Table Grid"/>
    <w:basedOn w:val="TableNormal"/>
    <w:uiPriority w:val="39"/>
    <w:rsid w:val="00CF52E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999606">
      <w:bodyDiv w:val="1"/>
      <w:marLeft w:val="0"/>
      <w:marRight w:val="0"/>
      <w:marTop w:val="0"/>
      <w:marBottom w:val="0"/>
      <w:divBdr>
        <w:top w:val="none" w:sz="0" w:space="0" w:color="auto"/>
        <w:left w:val="none" w:sz="0" w:space="0" w:color="auto"/>
        <w:bottom w:val="none" w:sz="0" w:space="0" w:color="auto"/>
        <w:right w:val="none" w:sz="0" w:space="0" w:color="auto"/>
      </w:divBdr>
    </w:div>
    <w:div w:id="192965794">
      <w:bodyDiv w:val="1"/>
      <w:marLeft w:val="0"/>
      <w:marRight w:val="0"/>
      <w:marTop w:val="0"/>
      <w:marBottom w:val="0"/>
      <w:divBdr>
        <w:top w:val="none" w:sz="0" w:space="0" w:color="auto"/>
        <w:left w:val="none" w:sz="0" w:space="0" w:color="auto"/>
        <w:bottom w:val="none" w:sz="0" w:space="0" w:color="auto"/>
        <w:right w:val="none" w:sz="0" w:space="0" w:color="auto"/>
      </w:divBdr>
    </w:div>
    <w:div w:id="287778958">
      <w:bodyDiv w:val="1"/>
      <w:marLeft w:val="0"/>
      <w:marRight w:val="0"/>
      <w:marTop w:val="0"/>
      <w:marBottom w:val="0"/>
      <w:divBdr>
        <w:top w:val="none" w:sz="0" w:space="0" w:color="auto"/>
        <w:left w:val="none" w:sz="0" w:space="0" w:color="auto"/>
        <w:bottom w:val="none" w:sz="0" w:space="0" w:color="auto"/>
        <w:right w:val="none" w:sz="0" w:space="0" w:color="auto"/>
      </w:divBdr>
    </w:div>
    <w:div w:id="351227611">
      <w:bodyDiv w:val="1"/>
      <w:marLeft w:val="0"/>
      <w:marRight w:val="0"/>
      <w:marTop w:val="0"/>
      <w:marBottom w:val="0"/>
      <w:divBdr>
        <w:top w:val="none" w:sz="0" w:space="0" w:color="auto"/>
        <w:left w:val="none" w:sz="0" w:space="0" w:color="auto"/>
        <w:bottom w:val="none" w:sz="0" w:space="0" w:color="auto"/>
        <w:right w:val="none" w:sz="0" w:space="0" w:color="auto"/>
      </w:divBdr>
    </w:div>
    <w:div w:id="441995693">
      <w:bodyDiv w:val="1"/>
      <w:marLeft w:val="0"/>
      <w:marRight w:val="0"/>
      <w:marTop w:val="0"/>
      <w:marBottom w:val="0"/>
      <w:divBdr>
        <w:top w:val="none" w:sz="0" w:space="0" w:color="auto"/>
        <w:left w:val="none" w:sz="0" w:space="0" w:color="auto"/>
        <w:bottom w:val="none" w:sz="0" w:space="0" w:color="auto"/>
        <w:right w:val="none" w:sz="0" w:space="0" w:color="auto"/>
      </w:divBdr>
    </w:div>
    <w:div w:id="483856111">
      <w:bodyDiv w:val="1"/>
      <w:marLeft w:val="0"/>
      <w:marRight w:val="0"/>
      <w:marTop w:val="0"/>
      <w:marBottom w:val="0"/>
      <w:divBdr>
        <w:top w:val="none" w:sz="0" w:space="0" w:color="auto"/>
        <w:left w:val="none" w:sz="0" w:space="0" w:color="auto"/>
        <w:bottom w:val="none" w:sz="0" w:space="0" w:color="auto"/>
        <w:right w:val="none" w:sz="0" w:space="0" w:color="auto"/>
      </w:divBdr>
    </w:div>
    <w:div w:id="490606267">
      <w:bodyDiv w:val="1"/>
      <w:marLeft w:val="0"/>
      <w:marRight w:val="0"/>
      <w:marTop w:val="0"/>
      <w:marBottom w:val="0"/>
      <w:divBdr>
        <w:top w:val="none" w:sz="0" w:space="0" w:color="auto"/>
        <w:left w:val="none" w:sz="0" w:space="0" w:color="auto"/>
        <w:bottom w:val="none" w:sz="0" w:space="0" w:color="auto"/>
        <w:right w:val="none" w:sz="0" w:space="0" w:color="auto"/>
      </w:divBdr>
    </w:div>
    <w:div w:id="496968018">
      <w:bodyDiv w:val="1"/>
      <w:marLeft w:val="0"/>
      <w:marRight w:val="0"/>
      <w:marTop w:val="0"/>
      <w:marBottom w:val="0"/>
      <w:divBdr>
        <w:top w:val="none" w:sz="0" w:space="0" w:color="auto"/>
        <w:left w:val="none" w:sz="0" w:space="0" w:color="auto"/>
        <w:bottom w:val="none" w:sz="0" w:space="0" w:color="auto"/>
        <w:right w:val="none" w:sz="0" w:space="0" w:color="auto"/>
      </w:divBdr>
    </w:div>
    <w:div w:id="498741014">
      <w:bodyDiv w:val="1"/>
      <w:marLeft w:val="0"/>
      <w:marRight w:val="0"/>
      <w:marTop w:val="0"/>
      <w:marBottom w:val="0"/>
      <w:divBdr>
        <w:top w:val="none" w:sz="0" w:space="0" w:color="auto"/>
        <w:left w:val="none" w:sz="0" w:space="0" w:color="auto"/>
        <w:bottom w:val="none" w:sz="0" w:space="0" w:color="auto"/>
        <w:right w:val="none" w:sz="0" w:space="0" w:color="auto"/>
      </w:divBdr>
    </w:div>
    <w:div w:id="548306454">
      <w:bodyDiv w:val="1"/>
      <w:marLeft w:val="0"/>
      <w:marRight w:val="0"/>
      <w:marTop w:val="0"/>
      <w:marBottom w:val="0"/>
      <w:divBdr>
        <w:top w:val="none" w:sz="0" w:space="0" w:color="auto"/>
        <w:left w:val="none" w:sz="0" w:space="0" w:color="auto"/>
        <w:bottom w:val="none" w:sz="0" w:space="0" w:color="auto"/>
        <w:right w:val="none" w:sz="0" w:space="0" w:color="auto"/>
      </w:divBdr>
    </w:div>
    <w:div w:id="548960256">
      <w:bodyDiv w:val="1"/>
      <w:marLeft w:val="0"/>
      <w:marRight w:val="0"/>
      <w:marTop w:val="0"/>
      <w:marBottom w:val="0"/>
      <w:divBdr>
        <w:top w:val="none" w:sz="0" w:space="0" w:color="auto"/>
        <w:left w:val="none" w:sz="0" w:space="0" w:color="auto"/>
        <w:bottom w:val="none" w:sz="0" w:space="0" w:color="auto"/>
        <w:right w:val="none" w:sz="0" w:space="0" w:color="auto"/>
      </w:divBdr>
    </w:div>
    <w:div w:id="549223594">
      <w:bodyDiv w:val="1"/>
      <w:marLeft w:val="0"/>
      <w:marRight w:val="0"/>
      <w:marTop w:val="0"/>
      <w:marBottom w:val="0"/>
      <w:divBdr>
        <w:top w:val="none" w:sz="0" w:space="0" w:color="auto"/>
        <w:left w:val="none" w:sz="0" w:space="0" w:color="auto"/>
        <w:bottom w:val="none" w:sz="0" w:space="0" w:color="auto"/>
        <w:right w:val="none" w:sz="0" w:space="0" w:color="auto"/>
      </w:divBdr>
    </w:div>
    <w:div w:id="595135748">
      <w:bodyDiv w:val="1"/>
      <w:marLeft w:val="0"/>
      <w:marRight w:val="0"/>
      <w:marTop w:val="0"/>
      <w:marBottom w:val="0"/>
      <w:divBdr>
        <w:top w:val="none" w:sz="0" w:space="0" w:color="auto"/>
        <w:left w:val="none" w:sz="0" w:space="0" w:color="auto"/>
        <w:bottom w:val="none" w:sz="0" w:space="0" w:color="auto"/>
        <w:right w:val="none" w:sz="0" w:space="0" w:color="auto"/>
      </w:divBdr>
    </w:div>
    <w:div w:id="597176282">
      <w:bodyDiv w:val="1"/>
      <w:marLeft w:val="0"/>
      <w:marRight w:val="0"/>
      <w:marTop w:val="0"/>
      <w:marBottom w:val="0"/>
      <w:divBdr>
        <w:top w:val="none" w:sz="0" w:space="0" w:color="auto"/>
        <w:left w:val="none" w:sz="0" w:space="0" w:color="auto"/>
        <w:bottom w:val="none" w:sz="0" w:space="0" w:color="auto"/>
        <w:right w:val="none" w:sz="0" w:space="0" w:color="auto"/>
      </w:divBdr>
    </w:div>
    <w:div w:id="612060173">
      <w:bodyDiv w:val="1"/>
      <w:marLeft w:val="0"/>
      <w:marRight w:val="0"/>
      <w:marTop w:val="0"/>
      <w:marBottom w:val="0"/>
      <w:divBdr>
        <w:top w:val="none" w:sz="0" w:space="0" w:color="auto"/>
        <w:left w:val="none" w:sz="0" w:space="0" w:color="auto"/>
        <w:bottom w:val="none" w:sz="0" w:space="0" w:color="auto"/>
        <w:right w:val="none" w:sz="0" w:space="0" w:color="auto"/>
      </w:divBdr>
    </w:div>
    <w:div w:id="615212943">
      <w:bodyDiv w:val="1"/>
      <w:marLeft w:val="0"/>
      <w:marRight w:val="0"/>
      <w:marTop w:val="0"/>
      <w:marBottom w:val="0"/>
      <w:divBdr>
        <w:top w:val="none" w:sz="0" w:space="0" w:color="auto"/>
        <w:left w:val="none" w:sz="0" w:space="0" w:color="auto"/>
        <w:bottom w:val="none" w:sz="0" w:space="0" w:color="auto"/>
        <w:right w:val="none" w:sz="0" w:space="0" w:color="auto"/>
      </w:divBdr>
    </w:div>
    <w:div w:id="685522480">
      <w:bodyDiv w:val="1"/>
      <w:marLeft w:val="0"/>
      <w:marRight w:val="0"/>
      <w:marTop w:val="0"/>
      <w:marBottom w:val="0"/>
      <w:divBdr>
        <w:top w:val="none" w:sz="0" w:space="0" w:color="auto"/>
        <w:left w:val="none" w:sz="0" w:space="0" w:color="auto"/>
        <w:bottom w:val="none" w:sz="0" w:space="0" w:color="auto"/>
        <w:right w:val="none" w:sz="0" w:space="0" w:color="auto"/>
      </w:divBdr>
    </w:div>
    <w:div w:id="726995565">
      <w:bodyDiv w:val="1"/>
      <w:marLeft w:val="0"/>
      <w:marRight w:val="0"/>
      <w:marTop w:val="0"/>
      <w:marBottom w:val="0"/>
      <w:divBdr>
        <w:top w:val="none" w:sz="0" w:space="0" w:color="auto"/>
        <w:left w:val="none" w:sz="0" w:space="0" w:color="auto"/>
        <w:bottom w:val="none" w:sz="0" w:space="0" w:color="auto"/>
        <w:right w:val="none" w:sz="0" w:space="0" w:color="auto"/>
      </w:divBdr>
    </w:div>
    <w:div w:id="829751998">
      <w:bodyDiv w:val="1"/>
      <w:marLeft w:val="0"/>
      <w:marRight w:val="0"/>
      <w:marTop w:val="0"/>
      <w:marBottom w:val="0"/>
      <w:divBdr>
        <w:top w:val="none" w:sz="0" w:space="0" w:color="auto"/>
        <w:left w:val="none" w:sz="0" w:space="0" w:color="auto"/>
        <w:bottom w:val="none" w:sz="0" w:space="0" w:color="auto"/>
        <w:right w:val="none" w:sz="0" w:space="0" w:color="auto"/>
      </w:divBdr>
    </w:div>
    <w:div w:id="832448739">
      <w:bodyDiv w:val="1"/>
      <w:marLeft w:val="0"/>
      <w:marRight w:val="0"/>
      <w:marTop w:val="0"/>
      <w:marBottom w:val="0"/>
      <w:divBdr>
        <w:top w:val="none" w:sz="0" w:space="0" w:color="auto"/>
        <w:left w:val="none" w:sz="0" w:space="0" w:color="auto"/>
        <w:bottom w:val="none" w:sz="0" w:space="0" w:color="auto"/>
        <w:right w:val="none" w:sz="0" w:space="0" w:color="auto"/>
      </w:divBdr>
    </w:div>
    <w:div w:id="914360741">
      <w:bodyDiv w:val="1"/>
      <w:marLeft w:val="0"/>
      <w:marRight w:val="0"/>
      <w:marTop w:val="0"/>
      <w:marBottom w:val="0"/>
      <w:divBdr>
        <w:top w:val="none" w:sz="0" w:space="0" w:color="auto"/>
        <w:left w:val="none" w:sz="0" w:space="0" w:color="auto"/>
        <w:bottom w:val="none" w:sz="0" w:space="0" w:color="auto"/>
        <w:right w:val="none" w:sz="0" w:space="0" w:color="auto"/>
      </w:divBdr>
    </w:div>
    <w:div w:id="959265816">
      <w:bodyDiv w:val="1"/>
      <w:marLeft w:val="0"/>
      <w:marRight w:val="0"/>
      <w:marTop w:val="0"/>
      <w:marBottom w:val="0"/>
      <w:divBdr>
        <w:top w:val="none" w:sz="0" w:space="0" w:color="auto"/>
        <w:left w:val="none" w:sz="0" w:space="0" w:color="auto"/>
        <w:bottom w:val="none" w:sz="0" w:space="0" w:color="auto"/>
        <w:right w:val="none" w:sz="0" w:space="0" w:color="auto"/>
      </w:divBdr>
    </w:div>
    <w:div w:id="967399415">
      <w:bodyDiv w:val="1"/>
      <w:marLeft w:val="0"/>
      <w:marRight w:val="0"/>
      <w:marTop w:val="0"/>
      <w:marBottom w:val="0"/>
      <w:divBdr>
        <w:top w:val="none" w:sz="0" w:space="0" w:color="auto"/>
        <w:left w:val="none" w:sz="0" w:space="0" w:color="auto"/>
        <w:bottom w:val="none" w:sz="0" w:space="0" w:color="auto"/>
        <w:right w:val="none" w:sz="0" w:space="0" w:color="auto"/>
      </w:divBdr>
    </w:div>
    <w:div w:id="968781674">
      <w:bodyDiv w:val="1"/>
      <w:marLeft w:val="0"/>
      <w:marRight w:val="0"/>
      <w:marTop w:val="0"/>
      <w:marBottom w:val="0"/>
      <w:divBdr>
        <w:top w:val="none" w:sz="0" w:space="0" w:color="auto"/>
        <w:left w:val="none" w:sz="0" w:space="0" w:color="auto"/>
        <w:bottom w:val="none" w:sz="0" w:space="0" w:color="auto"/>
        <w:right w:val="none" w:sz="0" w:space="0" w:color="auto"/>
      </w:divBdr>
    </w:div>
    <w:div w:id="1030567854">
      <w:bodyDiv w:val="1"/>
      <w:marLeft w:val="0"/>
      <w:marRight w:val="0"/>
      <w:marTop w:val="0"/>
      <w:marBottom w:val="0"/>
      <w:divBdr>
        <w:top w:val="none" w:sz="0" w:space="0" w:color="auto"/>
        <w:left w:val="none" w:sz="0" w:space="0" w:color="auto"/>
        <w:bottom w:val="none" w:sz="0" w:space="0" w:color="auto"/>
        <w:right w:val="none" w:sz="0" w:space="0" w:color="auto"/>
      </w:divBdr>
    </w:div>
    <w:div w:id="1048651187">
      <w:bodyDiv w:val="1"/>
      <w:marLeft w:val="0"/>
      <w:marRight w:val="0"/>
      <w:marTop w:val="0"/>
      <w:marBottom w:val="0"/>
      <w:divBdr>
        <w:top w:val="none" w:sz="0" w:space="0" w:color="auto"/>
        <w:left w:val="none" w:sz="0" w:space="0" w:color="auto"/>
        <w:bottom w:val="none" w:sz="0" w:space="0" w:color="auto"/>
        <w:right w:val="none" w:sz="0" w:space="0" w:color="auto"/>
      </w:divBdr>
    </w:div>
    <w:div w:id="1060202972">
      <w:bodyDiv w:val="1"/>
      <w:marLeft w:val="0"/>
      <w:marRight w:val="0"/>
      <w:marTop w:val="0"/>
      <w:marBottom w:val="0"/>
      <w:divBdr>
        <w:top w:val="none" w:sz="0" w:space="0" w:color="auto"/>
        <w:left w:val="none" w:sz="0" w:space="0" w:color="auto"/>
        <w:bottom w:val="none" w:sz="0" w:space="0" w:color="auto"/>
        <w:right w:val="none" w:sz="0" w:space="0" w:color="auto"/>
      </w:divBdr>
    </w:div>
    <w:div w:id="1065446431">
      <w:bodyDiv w:val="1"/>
      <w:marLeft w:val="0"/>
      <w:marRight w:val="0"/>
      <w:marTop w:val="0"/>
      <w:marBottom w:val="0"/>
      <w:divBdr>
        <w:top w:val="none" w:sz="0" w:space="0" w:color="auto"/>
        <w:left w:val="none" w:sz="0" w:space="0" w:color="auto"/>
        <w:bottom w:val="none" w:sz="0" w:space="0" w:color="auto"/>
        <w:right w:val="none" w:sz="0" w:space="0" w:color="auto"/>
      </w:divBdr>
    </w:div>
    <w:div w:id="1107582075">
      <w:bodyDiv w:val="1"/>
      <w:marLeft w:val="0"/>
      <w:marRight w:val="0"/>
      <w:marTop w:val="0"/>
      <w:marBottom w:val="0"/>
      <w:divBdr>
        <w:top w:val="none" w:sz="0" w:space="0" w:color="auto"/>
        <w:left w:val="none" w:sz="0" w:space="0" w:color="auto"/>
        <w:bottom w:val="none" w:sz="0" w:space="0" w:color="auto"/>
        <w:right w:val="none" w:sz="0" w:space="0" w:color="auto"/>
      </w:divBdr>
    </w:div>
    <w:div w:id="1137141770">
      <w:bodyDiv w:val="1"/>
      <w:marLeft w:val="0"/>
      <w:marRight w:val="0"/>
      <w:marTop w:val="0"/>
      <w:marBottom w:val="0"/>
      <w:divBdr>
        <w:top w:val="none" w:sz="0" w:space="0" w:color="auto"/>
        <w:left w:val="none" w:sz="0" w:space="0" w:color="auto"/>
        <w:bottom w:val="none" w:sz="0" w:space="0" w:color="auto"/>
        <w:right w:val="none" w:sz="0" w:space="0" w:color="auto"/>
      </w:divBdr>
    </w:div>
    <w:div w:id="1140272894">
      <w:bodyDiv w:val="1"/>
      <w:marLeft w:val="0"/>
      <w:marRight w:val="0"/>
      <w:marTop w:val="0"/>
      <w:marBottom w:val="0"/>
      <w:divBdr>
        <w:top w:val="none" w:sz="0" w:space="0" w:color="auto"/>
        <w:left w:val="none" w:sz="0" w:space="0" w:color="auto"/>
        <w:bottom w:val="none" w:sz="0" w:space="0" w:color="auto"/>
        <w:right w:val="none" w:sz="0" w:space="0" w:color="auto"/>
      </w:divBdr>
    </w:div>
    <w:div w:id="1177158986">
      <w:bodyDiv w:val="1"/>
      <w:marLeft w:val="0"/>
      <w:marRight w:val="0"/>
      <w:marTop w:val="0"/>
      <w:marBottom w:val="0"/>
      <w:divBdr>
        <w:top w:val="none" w:sz="0" w:space="0" w:color="auto"/>
        <w:left w:val="none" w:sz="0" w:space="0" w:color="auto"/>
        <w:bottom w:val="none" w:sz="0" w:space="0" w:color="auto"/>
        <w:right w:val="none" w:sz="0" w:space="0" w:color="auto"/>
      </w:divBdr>
    </w:div>
    <w:div w:id="1185050722">
      <w:bodyDiv w:val="1"/>
      <w:marLeft w:val="0"/>
      <w:marRight w:val="0"/>
      <w:marTop w:val="0"/>
      <w:marBottom w:val="0"/>
      <w:divBdr>
        <w:top w:val="none" w:sz="0" w:space="0" w:color="auto"/>
        <w:left w:val="none" w:sz="0" w:space="0" w:color="auto"/>
        <w:bottom w:val="none" w:sz="0" w:space="0" w:color="auto"/>
        <w:right w:val="none" w:sz="0" w:space="0" w:color="auto"/>
      </w:divBdr>
    </w:div>
    <w:div w:id="1186552507">
      <w:bodyDiv w:val="1"/>
      <w:marLeft w:val="0"/>
      <w:marRight w:val="0"/>
      <w:marTop w:val="0"/>
      <w:marBottom w:val="0"/>
      <w:divBdr>
        <w:top w:val="none" w:sz="0" w:space="0" w:color="auto"/>
        <w:left w:val="none" w:sz="0" w:space="0" w:color="auto"/>
        <w:bottom w:val="none" w:sz="0" w:space="0" w:color="auto"/>
        <w:right w:val="none" w:sz="0" w:space="0" w:color="auto"/>
      </w:divBdr>
    </w:div>
    <w:div w:id="1264649013">
      <w:bodyDiv w:val="1"/>
      <w:marLeft w:val="0"/>
      <w:marRight w:val="0"/>
      <w:marTop w:val="0"/>
      <w:marBottom w:val="0"/>
      <w:divBdr>
        <w:top w:val="none" w:sz="0" w:space="0" w:color="auto"/>
        <w:left w:val="none" w:sz="0" w:space="0" w:color="auto"/>
        <w:bottom w:val="none" w:sz="0" w:space="0" w:color="auto"/>
        <w:right w:val="none" w:sz="0" w:space="0" w:color="auto"/>
      </w:divBdr>
    </w:div>
    <w:div w:id="1292444815">
      <w:bodyDiv w:val="1"/>
      <w:marLeft w:val="0"/>
      <w:marRight w:val="0"/>
      <w:marTop w:val="0"/>
      <w:marBottom w:val="0"/>
      <w:divBdr>
        <w:top w:val="none" w:sz="0" w:space="0" w:color="auto"/>
        <w:left w:val="none" w:sz="0" w:space="0" w:color="auto"/>
        <w:bottom w:val="none" w:sz="0" w:space="0" w:color="auto"/>
        <w:right w:val="none" w:sz="0" w:space="0" w:color="auto"/>
      </w:divBdr>
    </w:div>
    <w:div w:id="1298103434">
      <w:bodyDiv w:val="1"/>
      <w:marLeft w:val="0"/>
      <w:marRight w:val="0"/>
      <w:marTop w:val="0"/>
      <w:marBottom w:val="0"/>
      <w:divBdr>
        <w:top w:val="none" w:sz="0" w:space="0" w:color="auto"/>
        <w:left w:val="none" w:sz="0" w:space="0" w:color="auto"/>
        <w:bottom w:val="none" w:sz="0" w:space="0" w:color="auto"/>
        <w:right w:val="none" w:sz="0" w:space="0" w:color="auto"/>
      </w:divBdr>
    </w:div>
    <w:div w:id="1308243427">
      <w:bodyDiv w:val="1"/>
      <w:marLeft w:val="0"/>
      <w:marRight w:val="0"/>
      <w:marTop w:val="0"/>
      <w:marBottom w:val="0"/>
      <w:divBdr>
        <w:top w:val="none" w:sz="0" w:space="0" w:color="auto"/>
        <w:left w:val="none" w:sz="0" w:space="0" w:color="auto"/>
        <w:bottom w:val="none" w:sz="0" w:space="0" w:color="auto"/>
        <w:right w:val="none" w:sz="0" w:space="0" w:color="auto"/>
      </w:divBdr>
    </w:div>
    <w:div w:id="1378092081">
      <w:bodyDiv w:val="1"/>
      <w:marLeft w:val="0"/>
      <w:marRight w:val="0"/>
      <w:marTop w:val="0"/>
      <w:marBottom w:val="0"/>
      <w:divBdr>
        <w:top w:val="none" w:sz="0" w:space="0" w:color="auto"/>
        <w:left w:val="none" w:sz="0" w:space="0" w:color="auto"/>
        <w:bottom w:val="none" w:sz="0" w:space="0" w:color="auto"/>
        <w:right w:val="none" w:sz="0" w:space="0" w:color="auto"/>
      </w:divBdr>
    </w:div>
    <w:div w:id="1383139441">
      <w:bodyDiv w:val="1"/>
      <w:marLeft w:val="0"/>
      <w:marRight w:val="0"/>
      <w:marTop w:val="0"/>
      <w:marBottom w:val="0"/>
      <w:divBdr>
        <w:top w:val="none" w:sz="0" w:space="0" w:color="auto"/>
        <w:left w:val="none" w:sz="0" w:space="0" w:color="auto"/>
        <w:bottom w:val="none" w:sz="0" w:space="0" w:color="auto"/>
        <w:right w:val="none" w:sz="0" w:space="0" w:color="auto"/>
      </w:divBdr>
    </w:div>
    <w:div w:id="1401826092">
      <w:bodyDiv w:val="1"/>
      <w:marLeft w:val="0"/>
      <w:marRight w:val="0"/>
      <w:marTop w:val="0"/>
      <w:marBottom w:val="0"/>
      <w:divBdr>
        <w:top w:val="none" w:sz="0" w:space="0" w:color="auto"/>
        <w:left w:val="none" w:sz="0" w:space="0" w:color="auto"/>
        <w:bottom w:val="none" w:sz="0" w:space="0" w:color="auto"/>
        <w:right w:val="none" w:sz="0" w:space="0" w:color="auto"/>
      </w:divBdr>
    </w:div>
    <w:div w:id="1510830426">
      <w:bodyDiv w:val="1"/>
      <w:marLeft w:val="0"/>
      <w:marRight w:val="0"/>
      <w:marTop w:val="0"/>
      <w:marBottom w:val="0"/>
      <w:divBdr>
        <w:top w:val="none" w:sz="0" w:space="0" w:color="auto"/>
        <w:left w:val="none" w:sz="0" w:space="0" w:color="auto"/>
        <w:bottom w:val="none" w:sz="0" w:space="0" w:color="auto"/>
        <w:right w:val="none" w:sz="0" w:space="0" w:color="auto"/>
      </w:divBdr>
    </w:div>
    <w:div w:id="1529022813">
      <w:bodyDiv w:val="1"/>
      <w:marLeft w:val="0"/>
      <w:marRight w:val="0"/>
      <w:marTop w:val="0"/>
      <w:marBottom w:val="0"/>
      <w:divBdr>
        <w:top w:val="none" w:sz="0" w:space="0" w:color="auto"/>
        <w:left w:val="none" w:sz="0" w:space="0" w:color="auto"/>
        <w:bottom w:val="none" w:sz="0" w:space="0" w:color="auto"/>
        <w:right w:val="none" w:sz="0" w:space="0" w:color="auto"/>
      </w:divBdr>
    </w:div>
    <w:div w:id="1529030309">
      <w:bodyDiv w:val="1"/>
      <w:marLeft w:val="0"/>
      <w:marRight w:val="0"/>
      <w:marTop w:val="0"/>
      <w:marBottom w:val="0"/>
      <w:divBdr>
        <w:top w:val="none" w:sz="0" w:space="0" w:color="auto"/>
        <w:left w:val="none" w:sz="0" w:space="0" w:color="auto"/>
        <w:bottom w:val="none" w:sz="0" w:space="0" w:color="auto"/>
        <w:right w:val="none" w:sz="0" w:space="0" w:color="auto"/>
      </w:divBdr>
    </w:div>
    <w:div w:id="1570265031">
      <w:bodyDiv w:val="1"/>
      <w:marLeft w:val="0"/>
      <w:marRight w:val="0"/>
      <w:marTop w:val="0"/>
      <w:marBottom w:val="0"/>
      <w:divBdr>
        <w:top w:val="none" w:sz="0" w:space="0" w:color="auto"/>
        <w:left w:val="none" w:sz="0" w:space="0" w:color="auto"/>
        <w:bottom w:val="none" w:sz="0" w:space="0" w:color="auto"/>
        <w:right w:val="none" w:sz="0" w:space="0" w:color="auto"/>
      </w:divBdr>
    </w:div>
    <w:div w:id="1601259914">
      <w:bodyDiv w:val="1"/>
      <w:marLeft w:val="0"/>
      <w:marRight w:val="0"/>
      <w:marTop w:val="0"/>
      <w:marBottom w:val="0"/>
      <w:divBdr>
        <w:top w:val="none" w:sz="0" w:space="0" w:color="auto"/>
        <w:left w:val="none" w:sz="0" w:space="0" w:color="auto"/>
        <w:bottom w:val="none" w:sz="0" w:space="0" w:color="auto"/>
        <w:right w:val="none" w:sz="0" w:space="0" w:color="auto"/>
      </w:divBdr>
    </w:div>
    <w:div w:id="1624188119">
      <w:bodyDiv w:val="1"/>
      <w:marLeft w:val="0"/>
      <w:marRight w:val="0"/>
      <w:marTop w:val="0"/>
      <w:marBottom w:val="0"/>
      <w:divBdr>
        <w:top w:val="none" w:sz="0" w:space="0" w:color="auto"/>
        <w:left w:val="none" w:sz="0" w:space="0" w:color="auto"/>
        <w:bottom w:val="none" w:sz="0" w:space="0" w:color="auto"/>
        <w:right w:val="none" w:sz="0" w:space="0" w:color="auto"/>
      </w:divBdr>
    </w:div>
    <w:div w:id="1634171188">
      <w:bodyDiv w:val="1"/>
      <w:marLeft w:val="0"/>
      <w:marRight w:val="0"/>
      <w:marTop w:val="0"/>
      <w:marBottom w:val="0"/>
      <w:divBdr>
        <w:top w:val="none" w:sz="0" w:space="0" w:color="auto"/>
        <w:left w:val="none" w:sz="0" w:space="0" w:color="auto"/>
        <w:bottom w:val="none" w:sz="0" w:space="0" w:color="auto"/>
        <w:right w:val="none" w:sz="0" w:space="0" w:color="auto"/>
      </w:divBdr>
    </w:div>
    <w:div w:id="1667515660">
      <w:bodyDiv w:val="1"/>
      <w:marLeft w:val="0"/>
      <w:marRight w:val="0"/>
      <w:marTop w:val="0"/>
      <w:marBottom w:val="0"/>
      <w:divBdr>
        <w:top w:val="none" w:sz="0" w:space="0" w:color="auto"/>
        <w:left w:val="none" w:sz="0" w:space="0" w:color="auto"/>
        <w:bottom w:val="none" w:sz="0" w:space="0" w:color="auto"/>
        <w:right w:val="none" w:sz="0" w:space="0" w:color="auto"/>
      </w:divBdr>
    </w:div>
    <w:div w:id="1677347174">
      <w:bodyDiv w:val="1"/>
      <w:marLeft w:val="0"/>
      <w:marRight w:val="0"/>
      <w:marTop w:val="0"/>
      <w:marBottom w:val="0"/>
      <w:divBdr>
        <w:top w:val="none" w:sz="0" w:space="0" w:color="auto"/>
        <w:left w:val="none" w:sz="0" w:space="0" w:color="auto"/>
        <w:bottom w:val="none" w:sz="0" w:space="0" w:color="auto"/>
        <w:right w:val="none" w:sz="0" w:space="0" w:color="auto"/>
      </w:divBdr>
    </w:div>
    <w:div w:id="1747453684">
      <w:bodyDiv w:val="1"/>
      <w:marLeft w:val="0"/>
      <w:marRight w:val="0"/>
      <w:marTop w:val="0"/>
      <w:marBottom w:val="0"/>
      <w:divBdr>
        <w:top w:val="none" w:sz="0" w:space="0" w:color="auto"/>
        <w:left w:val="none" w:sz="0" w:space="0" w:color="auto"/>
        <w:bottom w:val="none" w:sz="0" w:space="0" w:color="auto"/>
        <w:right w:val="none" w:sz="0" w:space="0" w:color="auto"/>
      </w:divBdr>
    </w:div>
    <w:div w:id="1798643720">
      <w:bodyDiv w:val="1"/>
      <w:marLeft w:val="0"/>
      <w:marRight w:val="0"/>
      <w:marTop w:val="0"/>
      <w:marBottom w:val="0"/>
      <w:divBdr>
        <w:top w:val="none" w:sz="0" w:space="0" w:color="auto"/>
        <w:left w:val="none" w:sz="0" w:space="0" w:color="auto"/>
        <w:bottom w:val="none" w:sz="0" w:space="0" w:color="auto"/>
        <w:right w:val="none" w:sz="0" w:space="0" w:color="auto"/>
      </w:divBdr>
    </w:div>
    <w:div w:id="1803497364">
      <w:bodyDiv w:val="1"/>
      <w:marLeft w:val="0"/>
      <w:marRight w:val="0"/>
      <w:marTop w:val="0"/>
      <w:marBottom w:val="0"/>
      <w:divBdr>
        <w:top w:val="none" w:sz="0" w:space="0" w:color="auto"/>
        <w:left w:val="none" w:sz="0" w:space="0" w:color="auto"/>
        <w:bottom w:val="none" w:sz="0" w:space="0" w:color="auto"/>
        <w:right w:val="none" w:sz="0" w:space="0" w:color="auto"/>
      </w:divBdr>
    </w:div>
    <w:div w:id="1809275953">
      <w:bodyDiv w:val="1"/>
      <w:marLeft w:val="0"/>
      <w:marRight w:val="0"/>
      <w:marTop w:val="0"/>
      <w:marBottom w:val="0"/>
      <w:divBdr>
        <w:top w:val="none" w:sz="0" w:space="0" w:color="auto"/>
        <w:left w:val="none" w:sz="0" w:space="0" w:color="auto"/>
        <w:bottom w:val="none" w:sz="0" w:space="0" w:color="auto"/>
        <w:right w:val="none" w:sz="0" w:space="0" w:color="auto"/>
      </w:divBdr>
    </w:div>
    <w:div w:id="1835337623">
      <w:bodyDiv w:val="1"/>
      <w:marLeft w:val="0"/>
      <w:marRight w:val="0"/>
      <w:marTop w:val="0"/>
      <w:marBottom w:val="0"/>
      <w:divBdr>
        <w:top w:val="none" w:sz="0" w:space="0" w:color="auto"/>
        <w:left w:val="none" w:sz="0" w:space="0" w:color="auto"/>
        <w:bottom w:val="none" w:sz="0" w:space="0" w:color="auto"/>
        <w:right w:val="none" w:sz="0" w:space="0" w:color="auto"/>
      </w:divBdr>
    </w:div>
    <w:div w:id="1861427371">
      <w:bodyDiv w:val="1"/>
      <w:marLeft w:val="0"/>
      <w:marRight w:val="0"/>
      <w:marTop w:val="0"/>
      <w:marBottom w:val="0"/>
      <w:divBdr>
        <w:top w:val="none" w:sz="0" w:space="0" w:color="auto"/>
        <w:left w:val="none" w:sz="0" w:space="0" w:color="auto"/>
        <w:bottom w:val="none" w:sz="0" w:space="0" w:color="auto"/>
        <w:right w:val="none" w:sz="0" w:space="0" w:color="auto"/>
      </w:divBdr>
    </w:div>
    <w:div w:id="1877884759">
      <w:bodyDiv w:val="1"/>
      <w:marLeft w:val="0"/>
      <w:marRight w:val="0"/>
      <w:marTop w:val="0"/>
      <w:marBottom w:val="0"/>
      <w:divBdr>
        <w:top w:val="none" w:sz="0" w:space="0" w:color="auto"/>
        <w:left w:val="none" w:sz="0" w:space="0" w:color="auto"/>
        <w:bottom w:val="none" w:sz="0" w:space="0" w:color="auto"/>
        <w:right w:val="none" w:sz="0" w:space="0" w:color="auto"/>
      </w:divBdr>
    </w:div>
    <w:div w:id="1880360540">
      <w:bodyDiv w:val="1"/>
      <w:marLeft w:val="0"/>
      <w:marRight w:val="0"/>
      <w:marTop w:val="0"/>
      <w:marBottom w:val="0"/>
      <w:divBdr>
        <w:top w:val="none" w:sz="0" w:space="0" w:color="auto"/>
        <w:left w:val="none" w:sz="0" w:space="0" w:color="auto"/>
        <w:bottom w:val="none" w:sz="0" w:space="0" w:color="auto"/>
        <w:right w:val="none" w:sz="0" w:space="0" w:color="auto"/>
      </w:divBdr>
    </w:div>
    <w:div w:id="1898584340">
      <w:bodyDiv w:val="1"/>
      <w:marLeft w:val="0"/>
      <w:marRight w:val="0"/>
      <w:marTop w:val="0"/>
      <w:marBottom w:val="0"/>
      <w:divBdr>
        <w:top w:val="none" w:sz="0" w:space="0" w:color="auto"/>
        <w:left w:val="none" w:sz="0" w:space="0" w:color="auto"/>
        <w:bottom w:val="none" w:sz="0" w:space="0" w:color="auto"/>
        <w:right w:val="none" w:sz="0" w:space="0" w:color="auto"/>
      </w:divBdr>
    </w:div>
    <w:div w:id="1987008250">
      <w:bodyDiv w:val="1"/>
      <w:marLeft w:val="0"/>
      <w:marRight w:val="0"/>
      <w:marTop w:val="0"/>
      <w:marBottom w:val="0"/>
      <w:divBdr>
        <w:top w:val="none" w:sz="0" w:space="0" w:color="auto"/>
        <w:left w:val="none" w:sz="0" w:space="0" w:color="auto"/>
        <w:bottom w:val="none" w:sz="0" w:space="0" w:color="auto"/>
        <w:right w:val="none" w:sz="0" w:space="0" w:color="auto"/>
      </w:divBdr>
    </w:div>
    <w:div w:id="1987274809">
      <w:bodyDiv w:val="1"/>
      <w:marLeft w:val="0"/>
      <w:marRight w:val="0"/>
      <w:marTop w:val="0"/>
      <w:marBottom w:val="0"/>
      <w:divBdr>
        <w:top w:val="none" w:sz="0" w:space="0" w:color="auto"/>
        <w:left w:val="none" w:sz="0" w:space="0" w:color="auto"/>
        <w:bottom w:val="none" w:sz="0" w:space="0" w:color="auto"/>
        <w:right w:val="none" w:sz="0" w:space="0" w:color="auto"/>
      </w:divBdr>
    </w:div>
    <w:div w:id="1989437727">
      <w:bodyDiv w:val="1"/>
      <w:marLeft w:val="0"/>
      <w:marRight w:val="0"/>
      <w:marTop w:val="0"/>
      <w:marBottom w:val="0"/>
      <w:divBdr>
        <w:top w:val="none" w:sz="0" w:space="0" w:color="auto"/>
        <w:left w:val="none" w:sz="0" w:space="0" w:color="auto"/>
        <w:bottom w:val="none" w:sz="0" w:space="0" w:color="auto"/>
        <w:right w:val="none" w:sz="0" w:space="0" w:color="auto"/>
      </w:divBdr>
    </w:div>
    <w:div w:id="2014334958">
      <w:bodyDiv w:val="1"/>
      <w:marLeft w:val="0"/>
      <w:marRight w:val="0"/>
      <w:marTop w:val="0"/>
      <w:marBottom w:val="0"/>
      <w:divBdr>
        <w:top w:val="none" w:sz="0" w:space="0" w:color="auto"/>
        <w:left w:val="none" w:sz="0" w:space="0" w:color="auto"/>
        <w:bottom w:val="none" w:sz="0" w:space="0" w:color="auto"/>
        <w:right w:val="none" w:sz="0" w:space="0" w:color="auto"/>
      </w:divBdr>
    </w:div>
    <w:div w:id="2036808028">
      <w:bodyDiv w:val="1"/>
      <w:marLeft w:val="0"/>
      <w:marRight w:val="0"/>
      <w:marTop w:val="0"/>
      <w:marBottom w:val="0"/>
      <w:divBdr>
        <w:top w:val="none" w:sz="0" w:space="0" w:color="auto"/>
        <w:left w:val="none" w:sz="0" w:space="0" w:color="auto"/>
        <w:bottom w:val="none" w:sz="0" w:space="0" w:color="auto"/>
        <w:right w:val="none" w:sz="0" w:space="0" w:color="auto"/>
      </w:divBdr>
    </w:div>
    <w:div w:id="2093313431">
      <w:bodyDiv w:val="1"/>
      <w:marLeft w:val="0"/>
      <w:marRight w:val="0"/>
      <w:marTop w:val="0"/>
      <w:marBottom w:val="0"/>
      <w:divBdr>
        <w:top w:val="none" w:sz="0" w:space="0" w:color="auto"/>
        <w:left w:val="none" w:sz="0" w:space="0" w:color="auto"/>
        <w:bottom w:val="none" w:sz="0" w:space="0" w:color="auto"/>
        <w:right w:val="none" w:sz="0" w:space="0" w:color="auto"/>
      </w:divBdr>
    </w:div>
    <w:div w:id="2102753646">
      <w:bodyDiv w:val="1"/>
      <w:marLeft w:val="0"/>
      <w:marRight w:val="0"/>
      <w:marTop w:val="0"/>
      <w:marBottom w:val="0"/>
      <w:divBdr>
        <w:top w:val="none" w:sz="0" w:space="0" w:color="auto"/>
        <w:left w:val="none" w:sz="0" w:space="0" w:color="auto"/>
        <w:bottom w:val="none" w:sz="0" w:space="0" w:color="auto"/>
        <w:right w:val="none" w:sz="0" w:space="0" w:color="auto"/>
      </w:divBdr>
    </w:div>
    <w:div w:id="2113697461">
      <w:bodyDiv w:val="1"/>
      <w:marLeft w:val="0"/>
      <w:marRight w:val="0"/>
      <w:marTop w:val="0"/>
      <w:marBottom w:val="0"/>
      <w:divBdr>
        <w:top w:val="none" w:sz="0" w:space="0" w:color="auto"/>
        <w:left w:val="none" w:sz="0" w:space="0" w:color="auto"/>
        <w:bottom w:val="none" w:sz="0" w:space="0" w:color="auto"/>
        <w:right w:val="none" w:sz="0" w:space="0" w:color="auto"/>
      </w:divBdr>
    </w:div>
    <w:div w:id="2124768480">
      <w:bodyDiv w:val="1"/>
      <w:marLeft w:val="0"/>
      <w:marRight w:val="0"/>
      <w:marTop w:val="0"/>
      <w:marBottom w:val="0"/>
      <w:divBdr>
        <w:top w:val="none" w:sz="0" w:space="0" w:color="auto"/>
        <w:left w:val="none" w:sz="0" w:space="0" w:color="auto"/>
        <w:bottom w:val="none" w:sz="0" w:space="0" w:color="auto"/>
        <w:right w:val="none" w:sz="0" w:space="0" w:color="auto"/>
      </w:divBdr>
    </w:div>
    <w:div w:id="2136176843">
      <w:bodyDiv w:val="1"/>
      <w:marLeft w:val="0"/>
      <w:marRight w:val="0"/>
      <w:marTop w:val="0"/>
      <w:marBottom w:val="0"/>
      <w:divBdr>
        <w:top w:val="none" w:sz="0" w:space="0" w:color="auto"/>
        <w:left w:val="none" w:sz="0" w:space="0" w:color="auto"/>
        <w:bottom w:val="none" w:sz="0" w:space="0" w:color="auto"/>
        <w:right w:val="none" w:sz="0" w:space="0" w:color="auto"/>
      </w:divBdr>
    </w:div>
    <w:div w:id="2140299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0B8D1C8E5E45C478BC5DFBB0BFB327C"/>
        <w:category>
          <w:name w:val="General"/>
          <w:gallery w:val="placeholder"/>
        </w:category>
        <w:types>
          <w:type w:val="bbPlcHdr"/>
        </w:types>
        <w:behaviors>
          <w:behavior w:val="content"/>
        </w:behaviors>
        <w:guid w:val="{FBFE055F-AB55-DE4D-871D-D0EF728653AA}"/>
      </w:docPartPr>
      <w:docPartBody>
        <w:p w:rsidR="00FF0EBC" w:rsidRDefault="00614033" w:rsidP="00614033">
          <w:pPr>
            <w:pStyle w:val="D0B8D1C8E5E45C478BC5DFBB0BFB327C"/>
          </w:pPr>
          <w:r>
            <w:rPr>
              <w:color w:val="4472C4" w:themeColor="accent1"/>
              <w:sz w:val="20"/>
              <w:szCs w:val="20"/>
            </w:rPr>
            <w:t>[Author name]</w:t>
          </w:r>
        </w:p>
      </w:docPartBody>
    </w:docPart>
    <w:docPart>
      <w:docPartPr>
        <w:name w:val="8956745E14FD5F48B109D8673B6F270E"/>
        <w:category>
          <w:name w:val="General"/>
          <w:gallery w:val="placeholder"/>
        </w:category>
        <w:types>
          <w:type w:val="bbPlcHdr"/>
        </w:types>
        <w:behaviors>
          <w:behavior w:val="content"/>
        </w:behaviors>
        <w:guid w:val="{AF048CA6-B542-5D43-A511-6C8195BD58E3}"/>
      </w:docPartPr>
      <w:docPartBody>
        <w:p w:rsidR="00FF0EBC" w:rsidRDefault="00614033" w:rsidP="00614033">
          <w:pPr>
            <w:pStyle w:val="8956745E14FD5F48B109D8673B6F270E"/>
          </w:pPr>
          <w:r>
            <w:rPr>
              <w:caps/>
              <w:color w:val="4472C4" w:themeColor="accent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033"/>
    <w:rsid w:val="00115EA2"/>
    <w:rsid w:val="001C4366"/>
    <w:rsid w:val="00275699"/>
    <w:rsid w:val="00526188"/>
    <w:rsid w:val="00614033"/>
    <w:rsid w:val="006602FF"/>
    <w:rsid w:val="00ED2E12"/>
    <w:rsid w:val="00F56537"/>
    <w:rsid w:val="00FF0E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0B8D1C8E5E45C478BC5DFBB0BFB327C">
    <w:name w:val="D0B8D1C8E5E45C478BC5DFBB0BFB327C"/>
    <w:rsid w:val="00614033"/>
  </w:style>
  <w:style w:type="paragraph" w:customStyle="1" w:styleId="8956745E14FD5F48B109D8673B6F270E">
    <w:name w:val="8956745E14FD5F48B109D8673B6F270E"/>
    <w:rsid w:val="0061403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Tru20</b:Tag>
    <b:SourceType>InternetSite</b:SourceType>
    <b:Guid>{9C038C87-EEFA-CD48-86D5-D18E288110AE}</b:Guid>
    <b:Title>De Boer Fellwoship</b:Title>
    <b:Year>2020</b:Year>
    <b:Author>
      <b:Author>
        <b:NameList>
          <b:Person>
            <b:Last>Mind</b:Last>
            <b:First>Trustworthy:</b:First>
            <b:Middle>Leading With Your Heart and</b:Middle>
          </b:Person>
        </b:NameList>
      </b:Author>
    </b:Author>
    <b:InternetSiteTitle>De Boer Fellowship</b:InternetSiteTitle>
    <b:URL>https://www.deboerfellowship.org/grit-the-power-of-passion-and-perseverance-angela-lee-duckworth-ted/</b:URL>
    <b:Month>September</b:Month>
    <b:Day>11</b:Day>
    <b:RefOrder>1</b:RefOrder>
  </b:Source>
  <b:Source>
    <b:Tag>Phi04</b:Tag>
    <b:SourceType>Book</b:SourceType>
    <b:Guid>{3ACD4091-5DE9-ED47-9B31-8784570FF74B}</b:Guid>
    <b:Author>
      <b:Author>
        <b:NameList>
          <b:Person>
            <b:Last>Phillip Lord</b:Last>
            <b:First>Sean</b:First>
            <b:Middle>Bechhofer, Mark D. Wilkinson, Gary Schiltz, Damian Gessler, Duncan Hull, Carole Goble, Lincoln Stein</b:Middle>
          </b:Person>
        </b:NameList>
      </b:Author>
    </b:Author>
    <b:Title>Applying Semantic Web Services to Bioinformatics: Experiences Gained, Lesson Learnt</b:Title>
    <b:City>Berlin</b:City>
    <b:Publisher>International Semantic Web Conference</b:Publisher>
    <b:Year>2004</b:Year>
    <b:RefOrder>5</b:RefOrder>
  </b:Source>
  <b:Source>
    <b:Tag>Duc16</b:Tag>
    <b:SourceType>Book</b:SourceType>
    <b:Guid>{0BC9441C-87EE-2C42-B80C-322E236A44F5}</b:Guid>
    <b:Author>
      <b:Author>
        <b:NameList>
          <b:Person>
            <b:Last>Duckworth</b:Last>
            <b:First>A</b:First>
          </b:Person>
        </b:NameList>
      </b:Author>
    </b:Author>
    <b:Title>The power of passion and perseverance</b:Title>
    <b:City>New York</b:City>
    <b:Publisher>Scribner</b:Publisher>
    <b:Year>2016</b:Year>
    <b:RefOrder>2</b:RefOrder>
  </b:Source>
  <b:Source>
    <b:Tag>Ahs06</b:Tag>
    <b:SourceType>JournalArticle</b:SourceType>
    <b:Guid>{BF8971B3-DA1A-AA47-BDAF-F208D2191D64}</b:Guid>
    <b:Title>Data, information, knowledge, wisdom: A doubly linked chain</b:Title>
    <b:Year>2006</b:Year>
    <b:Author>
      <b:Author>
        <b:NameList>
          <b:Person>
            <b:Last>Ahsan</b:Last>
            <b:First>Syed,</b:First>
            <b:Middle>Abad Shah</b:Middle>
          </b:Person>
        </b:NameList>
      </b:Author>
    </b:Author>
    <b:JournalName>The proceedings of the 2006 international conference on information knowledge engineering</b:JournalName>
    <b:Pages>1-3</b:Pages>
    <b:RefOrder>7</b:RefOrder>
  </b:Source>
  <b:Source>
    <b:Tag>Sha08</b:Tag>
    <b:SourceType>JournalArticle</b:SourceType>
    <b:Guid>{90EB37F1-3A6B-E94A-989F-5DD637367538}</b:Guid>
    <b:Author>
      <b:Author>
        <b:NameList>
          <b:Person>
            <b:Last>Sharma</b:Last>
            <b:First>N</b:First>
          </b:Person>
        </b:NameList>
      </b:Author>
    </b:Author>
    <b:Title>The Origin of the " Data Information Knowledge Wisdom" (DIKW) Hierarchy</b:Title>
    <b:Year>2008</b:Year>
    <b:Pages>1</b:Pages>
    <b:RefOrder>6</b:RefOrder>
  </b:Source>
  <b:Source>
    <b:Tag>Duc09</b:Tag>
    <b:SourceType>JournalArticle</b:SourceType>
    <b:Guid>{8348EEC1-1F9B-8847-AD95-A49D951F8A8B}</b:Guid>
    <b:Author>
      <b:Author>
        <b:NameList>
          <b:Person>
            <b:Last>Duckworth</b:Last>
            <b:First>A.</b:First>
            <b:Middle>L. &amp; Quinn, P. D.</b:Middle>
          </b:Person>
        </b:NameList>
      </b:Author>
    </b:Author>
    <b:Title>Development and validation of the Short Grit Scale (GRIT-S)</b:Title>
    <b:JournalName>Journal of personailty assessment</b:JournalName>
    <b:Year>2009</b:Year>
    <b:Pages>166-174</b:Pages>
    <b:RefOrder>4</b:RefOrder>
  </b:Source>
  <b:Source>
    <b:Tag>Duc07</b:Tag>
    <b:SourceType>JournalArticle</b:SourceType>
    <b:Guid>{4F7E6780-189F-D342-A8C9-4EC86B5FDA72}</b:Guid>
    <b:Author>
      <b:Author>
        <b:NameList>
          <b:Person>
            <b:Last>Duckworth</b:Last>
            <b:First>A.</b:First>
            <b:Middle>L., Peterson, C., Matthews, M. D., &amp; Kelly, D. R.</b:Middle>
          </b:Person>
        </b:NameList>
      </b:Author>
    </b:Author>
    <b:Title>Grit: perseverance and passion for long-term goals</b:Title>
    <b:JournalName>Journal of personality and social psychology</b:JournalName>
    <b:Year>2007</b:Year>
    <b:Pages>1087-1101</b:Pages>
    <b:RefOrder>3</b:RefOrder>
  </b:Source>
</b:Sources>
</file>

<file path=customXml/itemProps1.xml><?xml version="1.0" encoding="utf-8"?>
<ds:datastoreItem xmlns:ds="http://schemas.openxmlformats.org/officeDocument/2006/customXml" ds:itemID="{9E3780DA-D76B-0545-90E9-CBB16274C6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212</TotalTime>
  <Pages>9</Pages>
  <Words>1849</Words>
  <Characters>10542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Component 2 research methods</vt:lpstr>
    </vt:vector>
  </TitlesOfParts>
  <Company/>
  <LinksUpToDate>false</LinksUpToDate>
  <CharactersWithSpaces>12367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research methods</dc:title>
  <dc:subject/>
  <dc:creator>Salma Talukder, 2113510, BMSW4003, Paul Ranson, Digital Skills and Research Methods</dc:creator>
  <cp:keywords/>
  <dc:description/>
  <cp:lastModifiedBy>Rifan Talukder</cp:lastModifiedBy>
  <cp:revision>19</cp:revision>
  <dcterms:created xsi:type="dcterms:W3CDTF">2021-11-30T10:40:00Z</dcterms:created>
  <dcterms:modified xsi:type="dcterms:W3CDTF">2021-12-08T17:33:00Z</dcterms:modified>
</cp:coreProperties>
</file>