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24931200"/>
        <w:docPartObj>
          <w:docPartGallery w:val="Cover Pages"/>
          <w:docPartUnique/>
        </w:docPartObj>
      </w:sdtPr>
      <w:sdtEndPr/>
      <w:sdtContent>
        <w:p w14:paraId="4E2ECE34" w14:textId="7221A22B" w:rsidR="00343E74" w:rsidRDefault="00343E74">
          <w:pPr>
            <w:pStyle w:val="NoSpacing"/>
          </w:pPr>
          <w:r>
            <w:rPr>
              <w:noProof/>
            </w:rPr>
            <mc:AlternateContent>
              <mc:Choice Requires="wpg">
                <w:drawing>
                  <wp:anchor distT="0" distB="0" distL="114300" distR="114300" simplePos="0" relativeHeight="251654656" behindDoc="1" locked="0" layoutInCell="1" allowOverlap="1" wp14:anchorId="74A97BC7" wp14:editId="63802CC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bg1"/>
                            </a:solidFill>
                          </wpg:grpSpPr>
                          <wps:wsp>
                            <wps:cNvPr id="3" name="Rectangle 3"/>
                            <wps:cNvSpPr/>
                            <wps:spPr>
                              <a:xfrm>
                                <a:off x="0" y="0"/>
                                <a:ext cx="194535" cy="9125712"/>
                              </a:xfrm>
                              <a:prstGeom prst="rect">
                                <a:avLst/>
                              </a:prstGeom>
                              <a:grp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3FAA8B" w14:textId="5C3997EC" w:rsidR="00343E74" w:rsidRPr="007F414E" w:rsidRDefault="007F414E" w:rsidP="007F414E">
                                  <w:pPr>
                                    <w:pStyle w:val="NoSpacing"/>
                                    <w:rPr>
                                      <w:color w:val="000000" w:themeColor="text1"/>
                                      <w:sz w:val="28"/>
                                      <w:szCs w:val="28"/>
                                      <w:lang w:val="en-GB"/>
                                    </w:rPr>
                                  </w:pPr>
                                  <w:r>
                                    <w:rPr>
                                      <w:color w:val="000000" w:themeColor="text1"/>
                                      <w:sz w:val="28"/>
                                      <w:szCs w:val="28"/>
                                      <w:lang w:val="en-GB"/>
                                    </w:rPr>
                                    <w:t xml:space="preserve">                      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bg2"/>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A97BC7"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DFh4ftgCMAAIn+AAAOAAAAAAAAAAAAAAAAAC4CAABkcnMvZTJvRG9jLnhtbFBLAQItABQA&#10;BgAIAAAAIQBP95Uy3QAAAAYBAAAPAAAAAAAAAAAAAAAAANolAABkcnMvZG93bnJldi54bWxQSwUG&#10;AAAAAAQABADzAAAA5C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" filled="f" strokecolor="#e7e6e6 [3214]"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" adj="18883" filled="f" strokecolor="#e7e6e6 [3214]" strokeweight="1pt">
                      <v:textbox inset=",0,14.4pt,0">
                        <w:txbxContent>
                          <w:p w14:paraId="2C3FAA8B" w14:textId="5C3997EC" w:rsidR="00343E74" w:rsidRPr="007F414E" w:rsidRDefault="007F414E" w:rsidP="007F414E">
                            <w:pPr>
                              <w:pStyle w:val="NoSpacing"/>
                              <w:rPr>
                                <w:color w:val="000000" w:themeColor="text1"/>
                                <w:sz w:val="28"/>
                                <w:szCs w:val="28"/>
                                <w:lang w:val="en-GB"/>
                              </w:rPr>
                            </w:pPr>
                            <w:r>
                              <w:rPr>
                                <w:color w:val="000000" w:themeColor="text1"/>
                                <w:sz w:val="28"/>
                                <w:szCs w:val="28"/>
                                <w:lang w:val="en-GB"/>
                              </w:rPr>
                              <w:t xml:space="preserve">                      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" path="m,l39,152,84,304r38,113l122,440,76,306,39,180,6,53,,xe" filled="f" strokecolor="#e7e6e6 [3214]"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" path="m,l8,19,37,93r30,74l116,269r-8,l60,169,30,98,1,25,,xe" filled="f" strokecolor="#e7e6e6 [3214]"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" path="m,l,,1,79r2,80l12,317,23,476,39,634,58,792,83,948r24,138l135,1223r5,49l138,1262,105,1106,77,949,53,792,35,634,20,476,9,317,2,159,,79,,xe" filled="f" strokecolor="#e7e6e6 [3214]"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" path="m45,r,l35,66r-9,67l14,267,6,401,3,534,6,669r8,134l18,854r,-3l9,814,8,803,1,669,,534,3,401,12,267,25,132,34,66,45,xe" filled="f" strokecolor="#e7e6e6 [3214]"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" path="m,l10,44r11,82l34,207r19,86l75,380r25,86l120,521r21,55l152,618r2,11l140,595,115,532,93,468,67,383,47,295,28,207,12,104,,xe" filled="f" strokecolor="#e7e6e6 [3214]"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" path="m,l33,69r-9,l12,35,,xe" filled="f" strokecolor="#e7e6e6 [3214]"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" path="m,l9,37r,3l15,93,5,49,,xe" filled="f" strokecolor="#e7e6e6 [3214]"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" path="m394,r,l356,38,319,77r-35,40l249,160r-42,58l168,276r-37,63l98,402,69,467,45,535,26,604,14,673,7,746,6,766,,749r1,-5l7,673,21,603,40,533,65,466,94,400r33,-64l164,275r40,-60l248,158r34,-42l318,76,354,37,394,xe" filled="f" strokecolor="#e7e6e6 [3214]"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" path="m,l6,16r1,3l11,80r9,52l33,185r3,9l21,161,15,145,5,81,1,41,,xe" filled="f" strokecolor="#e7e6e6 [3214]"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" path="m,l31,65r-8,l,xe" filled="f" strokecolor="#e7e6e6 [3214]"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" path="m,l6,17,7,42,6,39,,23,,xe" filled="f" strokecolor="#e7e6e6 [3214]"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" path="m,l6,16,21,49,33,84r12,34l44,118,13,53,11,42,,xe" filled="f" strokecolor="#e7e6e6 [3214]"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" path="m,l41,155,86,309r39,116l125,450,79,311,41,183,7,54,,xe" filled="f" strokecolor="#e7e6e6 [3214]" strokeweight="0">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" path="m,l8,20,37,96r32,74l118,275r-9,l61,174,30,100,,26,,xe" filled="f" strokecolor="#e7e6e6 [3214]" strokeweight="0">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" path="m,l16,72r4,49l18,112,,31,,xe" filled="f" strokecolor="#e7e6e6 [3214]" strokeweight="0">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" path="m,l11,46r11,83l36,211r19,90l76,389r27,87l123,533r21,55l155,632r3,11l142,608,118,544,95,478,69,391,47,302,29,212,13,107,,xe" filled="f" strokecolor="#e7e6e6 [3214]"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" path="m,l33,71r-9,l11,36,,xe" filled="f" strokecolor="#e7e6e6 [3214]" strokeweight="0">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" path="m,l8,37r,4l15,95,4,49,,xe" filled="f" strokecolor="#e7e6e6 [3214]" strokeweight="0">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" path="m402,r,1l363,39,325,79r-35,42l255,164r-44,58l171,284r-38,62l100,411,71,478,45,546,27,617,13,689,7,761r,21l,765r1,-4l7,688,21,616,40,545,66,475,95,409r35,-66l167,281r42,-61l253,163r34,-43l324,78,362,38,402,xe" filled="f" strokecolor="#e7e6e6 [3214]"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" path="m,l6,15r1,3l12,80r9,54l33,188r4,8l22,162,15,146,5,81,1,40,,xe" filled="f" strokecolor="#e7e6e6 [3214]" strokeweight="0">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" path="m,l31,66r-7,l,xe" filled="f" strokecolor="#e7e6e6 [3214]" strokeweight="0">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" path="m,l7,17r,26l6,40,,25,,xe" filled="f" strokecolor="#e7e6e6 [3214]" strokeweight="0">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" path="m,l7,16,22,50,33,86r13,35l45,121,14,55,11,44,,xe" filled="f" strokecolor="#e7e6e6 [3214]" strokeweight="0">
                          <v:path arrowok="t" o:connecttype="custom" o:connectlocs="0,0;11113,25400;34925,79375;52388,136525;73025,192088;71438,192088;22225,87313;17463,69850;0,0" o:connectangles="0,0,0,0,0,0,0,0,0"/>
                        </v:shape>
                      </v:group>
                    </v:group>
                    <w10:wrap anchorx="page" anchory="page"/>
                  </v:group>
                </w:pict>
              </mc:Fallback>
            </mc:AlternateContent>
          </w:r>
        </w:p>
        <w:p w14:paraId="7CBA3BF9" w14:textId="0F5749A7" w:rsidR="00343E74" w:rsidRDefault="00DF1293">
          <w:r>
            <w:rPr>
              <w:noProof/>
            </w:rPr>
            <mc:AlternateContent>
              <mc:Choice Requires="wps">
                <w:drawing>
                  <wp:anchor distT="0" distB="0" distL="114300" distR="114300" simplePos="0" relativeHeight="251660800" behindDoc="0" locked="0" layoutInCell="1" allowOverlap="1" wp14:anchorId="4EE0C32B" wp14:editId="1E543999">
                    <wp:simplePos x="0" y="0"/>
                    <wp:positionH relativeFrom="page">
                      <wp:posOffset>2870835</wp:posOffset>
                    </wp:positionH>
                    <wp:positionV relativeFrom="page">
                      <wp:posOffset>9857437</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DDE31" w14:textId="1A778999" w:rsidR="00343E74" w:rsidRPr="00DF1293" w:rsidRDefault="000E44D3">
                                <w:pPr>
                                  <w:pStyle w:val="NoSpacing"/>
                                  <w:rPr>
                                    <w:b/>
                                    <w:bCs/>
                                    <w:color w:val="000000" w:themeColor="text1"/>
                                    <w:sz w:val="26"/>
                                    <w:szCs w:val="26"/>
                                  </w:rPr>
                                </w:pPr>
                                <w:sdt>
                                  <w:sdtPr>
                                    <w:rPr>
                                      <w:b/>
                                      <w:bCs/>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43E74" w:rsidRPr="00DF1293">
                                      <w:rPr>
                                        <w:b/>
                                        <w:bCs/>
                                        <w:color w:val="000000" w:themeColor="text1"/>
                                        <w:sz w:val="26"/>
                                        <w:szCs w:val="26"/>
                                      </w:rPr>
                                      <w:t>Jamila El ghadfa</w:t>
                                    </w:r>
                                  </w:sdtContent>
                                </w:sdt>
                              </w:p>
                              <w:p w14:paraId="5F81C0B6" w14:textId="77777777" w:rsidR="00343E74" w:rsidRDefault="000E44D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43E74">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E0C32B" id="_x0000_t202" coordsize="21600,21600" o:spt="202" path="m,l,21600r21600,l21600,xe">
                    <v:stroke joinstyle="miter"/>
                    <v:path gradientshapeok="t" o:connecttype="rect"/>
                  </v:shapetype>
                  <v:shape id="Text Box 32" o:spid="_x0000_s1055" type="#_x0000_t202" style="position:absolute;margin-left:226.05pt;margin-top:776.2pt;width:4in;height:28.8pt;z-index:25166080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" filled="f" stroked="f" strokeweight=".5pt">
                    <v:textbox style="mso-fit-shape-to-text:t" inset="0,0,0,0">
                      <w:txbxContent>
                        <w:p w14:paraId="0B3DDE31" w14:textId="1A778999" w:rsidR="00343E74" w:rsidRPr="00DF1293" w:rsidRDefault="000E44D3">
                          <w:pPr>
                            <w:pStyle w:val="NoSpacing"/>
                            <w:rPr>
                              <w:b/>
                              <w:bCs/>
                              <w:color w:val="000000" w:themeColor="text1"/>
                              <w:sz w:val="26"/>
                              <w:szCs w:val="26"/>
                            </w:rPr>
                          </w:pPr>
                          <w:sdt>
                            <w:sdtPr>
                              <w:rPr>
                                <w:b/>
                                <w:bCs/>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43E74" w:rsidRPr="00DF1293">
                                <w:rPr>
                                  <w:b/>
                                  <w:bCs/>
                                  <w:color w:val="000000" w:themeColor="text1"/>
                                  <w:sz w:val="26"/>
                                  <w:szCs w:val="26"/>
                                </w:rPr>
                                <w:t>Jamila El ghadfa</w:t>
                              </w:r>
                            </w:sdtContent>
                          </w:sdt>
                        </w:p>
                        <w:p w14:paraId="5F81C0B6" w14:textId="77777777" w:rsidR="00343E74" w:rsidRDefault="000E44D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43E74">
                                <w:rPr>
                                  <w:caps/>
                                  <w:color w:val="595959" w:themeColor="text1" w:themeTint="A6"/>
                                  <w:sz w:val="20"/>
                                  <w:szCs w:val="20"/>
                                </w:rPr>
                                <w:t>[company name]</w:t>
                              </w:r>
                            </w:sdtContent>
                          </w:sdt>
                        </w:p>
                      </w:txbxContent>
                    </v:textbox>
                    <w10:wrap anchorx="page" anchory="page"/>
                  </v:shape>
                </w:pict>
              </mc:Fallback>
            </mc:AlternateContent>
          </w:r>
          <w:r w:rsidR="00C11FE3">
            <w:rPr>
              <w:noProof/>
            </w:rPr>
            <mc:AlternateContent>
              <mc:Choice Requires="wps">
                <w:drawing>
                  <wp:anchor distT="0" distB="0" distL="114300" distR="114300" simplePos="0" relativeHeight="251657728" behindDoc="0" locked="0" layoutInCell="1" allowOverlap="1" wp14:anchorId="28BE8589" wp14:editId="701259FE">
                    <wp:simplePos x="0" y="0"/>
                    <wp:positionH relativeFrom="page">
                      <wp:posOffset>3495675</wp:posOffset>
                    </wp:positionH>
                    <wp:positionV relativeFrom="margin">
                      <wp:align>center</wp:align>
                    </wp:positionV>
                    <wp:extent cx="3657600" cy="165735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2C5E18" w14:textId="380D639B" w:rsidR="00343E74" w:rsidRPr="00C11FE3" w:rsidRDefault="000E44D3">
                                <w:pPr>
                                  <w:pStyle w:val="NoSpacing"/>
                                  <w:rPr>
                                    <w:rFonts w:asciiTheme="majorHAnsi" w:eastAsiaTheme="majorEastAsia" w:hAnsiTheme="majorHAnsi" w:cstheme="majorBidi"/>
                                    <w:color w:val="262626" w:themeColor="text1" w:themeTint="D9"/>
                                    <w:sz w:val="40"/>
                                    <w:szCs w:val="40"/>
                                  </w:rPr>
                                </w:pPr>
                                <w:sdt>
                                  <w:sdtPr>
                                    <w:rPr>
                                      <w:color w:val="00000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1FE3" w:rsidRPr="00466190">
                                      <w:rPr>
                                        <w:color w:val="000000"/>
                                        <w:sz w:val="44"/>
                                        <w:szCs w:val="44"/>
                                      </w:rPr>
                                      <w:t>Psychology for Health and Social Care</w:t>
                                    </w:r>
                                  </w:sdtContent>
                                </w:sdt>
                              </w:p>
                              <w:p w14:paraId="1F22B3C2" w14:textId="4BECF76C" w:rsidR="00343E74" w:rsidRDefault="000E44D3">
                                <w:pPr>
                                  <w:spacing w:before="120"/>
                                  <w:rPr>
                                    <w:color w:val="000000"/>
                                    <w:sz w:val="27"/>
                                    <w:szCs w:val="27"/>
                                  </w:rPr>
                                </w:pPr>
                                <w:sdt>
                                  <w:sdtPr>
                                    <w:rPr>
                                      <w:color w:val="000000"/>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66190" w:rsidRPr="00466190">
                                      <w:rPr>
                                        <w:color w:val="000000"/>
                                        <w:sz w:val="27"/>
                                        <w:szCs w:val="27"/>
                                      </w:rPr>
                                      <w:t>BMHP4003</w:t>
                                    </w:r>
                                  </w:sdtContent>
                                </w:sdt>
                              </w:p>
                              <w:p w14:paraId="5CDCD1B5" w14:textId="43B31B29" w:rsidR="000807A7" w:rsidRDefault="000807A7">
                                <w:pPr>
                                  <w:spacing w:before="120"/>
                                  <w:rPr>
                                    <w:color w:val="404040" w:themeColor="text1" w:themeTint="BF"/>
                                    <w:sz w:val="36"/>
                                    <w:szCs w:val="36"/>
                                  </w:rPr>
                                </w:pPr>
                                <w:r>
                                  <w:rPr>
                                    <w:color w:val="000000"/>
                                    <w:sz w:val="27"/>
                                    <w:szCs w:val="27"/>
                                  </w:rPr>
                                  <w:t>Module</w:t>
                                </w:r>
                                <w:r w:rsidR="003F5E72">
                                  <w:rPr>
                                    <w:color w:val="000000"/>
                                    <w:sz w:val="27"/>
                                    <w:szCs w:val="27"/>
                                  </w:rPr>
                                  <w:t xml:space="preserve"> lecture</w:t>
                                </w:r>
                                <w:r w:rsidR="003F5E72" w:rsidRPr="003F5E72">
                                  <w:rPr>
                                    <w:b/>
                                    <w:bCs/>
                                    <w:color w:val="000000"/>
                                    <w:sz w:val="27"/>
                                    <w:szCs w:val="27"/>
                                  </w:rPr>
                                  <w:t>:</w:t>
                                </w:r>
                                <w:r w:rsidRPr="003F5E72">
                                  <w:rPr>
                                    <w:b/>
                                    <w:bCs/>
                                    <w:color w:val="000000"/>
                                    <w:sz w:val="27"/>
                                    <w:szCs w:val="27"/>
                                  </w:rPr>
                                  <w:t xml:space="preserve"> Diya </w:t>
                                </w:r>
                                <w:proofErr w:type="spellStart"/>
                                <w:r w:rsidRPr="003F5E72">
                                  <w:rPr>
                                    <w:b/>
                                    <w:bCs/>
                                    <w:color w:val="000000"/>
                                    <w:sz w:val="27"/>
                                    <w:szCs w:val="27"/>
                                  </w:rPr>
                                  <w:t>Ganguly</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8BE8589" id="Text Box 1" o:spid="_x0000_s1056" type="#_x0000_t202" style="position:absolute;margin-left:275.25pt;margin-top:0;width:4in;height:130.5pt;z-index:251657728;visibility:visible;mso-wrap-style:square;mso-width-percent:450;mso-height-percent:0;mso-wrap-distance-left:9pt;mso-wrap-distance-top:0;mso-wrap-distance-right:9pt;mso-wrap-distance-bottom:0;mso-position-horizontal:absolute;mso-position-horizontal-relative:page;mso-position-vertical:center;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" filled="f" stroked="f" strokeweight=".5pt">
                    <v:textbox inset="0,0,0,0">
                      <w:txbxContent>
                        <w:p w14:paraId="762C5E18" w14:textId="380D639B" w:rsidR="00343E74" w:rsidRPr="00C11FE3" w:rsidRDefault="000E44D3">
                          <w:pPr>
                            <w:pStyle w:val="NoSpacing"/>
                            <w:rPr>
                              <w:rFonts w:asciiTheme="majorHAnsi" w:eastAsiaTheme="majorEastAsia" w:hAnsiTheme="majorHAnsi" w:cstheme="majorBidi"/>
                              <w:color w:val="262626" w:themeColor="text1" w:themeTint="D9"/>
                              <w:sz w:val="40"/>
                              <w:szCs w:val="40"/>
                            </w:rPr>
                          </w:pPr>
                          <w:sdt>
                            <w:sdtPr>
                              <w:rPr>
                                <w:color w:val="00000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1FE3" w:rsidRPr="00466190">
                                <w:rPr>
                                  <w:color w:val="000000"/>
                                  <w:sz w:val="44"/>
                                  <w:szCs w:val="44"/>
                                </w:rPr>
                                <w:t>Psychology for Health and Social Care</w:t>
                              </w:r>
                            </w:sdtContent>
                          </w:sdt>
                        </w:p>
                        <w:p w14:paraId="1F22B3C2" w14:textId="4BECF76C" w:rsidR="00343E74" w:rsidRDefault="000E44D3">
                          <w:pPr>
                            <w:spacing w:before="120"/>
                            <w:rPr>
                              <w:color w:val="000000"/>
                              <w:sz w:val="27"/>
                              <w:szCs w:val="27"/>
                            </w:rPr>
                          </w:pPr>
                          <w:sdt>
                            <w:sdtPr>
                              <w:rPr>
                                <w:color w:val="000000"/>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66190" w:rsidRPr="00466190">
                                <w:rPr>
                                  <w:color w:val="000000"/>
                                  <w:sz w:val="27"/>
                                  <w:szCs w:val="27"/>
                                </w:rPr>
                                <w:t>BMHP4003</w:t>
                              </w:r>
                            </w:sdtContent>
                          </w:sdt>
                        </w:p>
                        <w:p w14:paraId="5CDCD1B5" w14:textId="43B31B29" w:rsidR="000807A7" w:rsidRDefault="000807A7">
                          <w:pPr>
                            <w:spacing w:before="120"/>
                            <w:rPr>
                              <w:color w:val="404040" w:themeColor="text1" w:themeTint="BF"/>
                              <w:sz w:val="36"/>
                              <w:szCs w:val="36"/>
                            </w:rPr>
                          </w:pPr>
                          <w:r>
                            <w:rPr>
                              <w:color w:val="000000"/>
                              <w:sz w:val="27"/>
                              <w:szCs w:val="27"/>
                            </w:rPr>
                            <w:t>Module</w:t>
                          </w:r>
                          <w:r w:rsidR="003F5E72">
                            <w:rPr>
                              <w:color w:val="000000"/>
                              <w:sz w:val="27"/>
                              <w:szCs w:val="27"/>
                            </w:rPr>
                            <w:t xml:space="preserve"> lecture</w:t>
                          </w:r>
                          <w:r w:rsidR="003F5E72" w:rsidRPr="003F5E72">
                            <w:rPr>
                              <w:b/>
                              <w:bCs/>
                              <w:color w:val="000000"/>
                              <w:sz w:val="27"/>
                              <w:szCs w:val="27"/>
                            </w:rPr>
                            <w:t>:</w:t>
                          </w:r>
                          <w:r w:rsidRPr="003F5E72">
                            <w:rPr>
                              <w:b/>
                              <w:bCs/>
                              <w:color w:val="000000"/>
                              <w:sz w:val="27"/>
                              <w:szCs w:val="27"/>
                            </w:rPr>
                            <w:t xml:space="preserve"> Diya </w:t>
                          </w:r>
                          <w:proofErr w:type="spellStart"/>
                          <w:r w:rsidRPr="003F5E72">
                            <w:rPr>
                              <w:b/>
                              <w:bCs/>
                              <w:color w:val="000000"/>
                              <w:sz w:val="27"/>
                              <w:szCs w:val="27"/>
                            </w:rPr>
                            <w:t>Ganguly</w:t>
                          </w:r>
                          <w:proofErr w:type="spellEnd"/>
                        </w:p>
                      </w:txbxContent>
                    </v:textbox>
                    <w10:wrap anchorx="page" anchory="margin"/>
                  </v:shape>
                </w:pict>
              </mc:Fallback>
            </mc:AlternateContent>
          </w:r>
          <w:r w:rsidR="00343E74">
            <w:br w:type="page"/>
          </w:r>
        </w:p>
      </w:sdtContent>
    </w:sdt>
    <w:p w14:paraId="0925043B" w14:textId="77777777" w:rsidR="00672792" w:rsidRPr="00672792" w:rsidRDefault="00672792" w:rsidP="00672792">
      <w:pPr>
        <w:spacing w:line="252" w:lineRule="auto"/>
        <w:jc w:val="both"/>
      </w:pPr>
      <w:r w:rsidRPr="00672792">
        <w:lastRenderedPageBreak/>
        <w:t xml:space="preserve">Throughout this academic essay I will provide a psychological framework related to developmental psychology in health and social care. Furthermore, I will investigate specifically the stage of </w:t>
      </w:r>
      <w:proofErr w:type="spellStart"/>
      <w:r w:rsidRPr="00672792">
        <w:t>infacy</w:t>
      </w:r>
      <w:proofErr w:type="spellEnd"/>
      <w:r w:rsidRPr="00672792">
        <w:t xml:space="preserve">. </w:t>
      </w:r>
    </w:p>
    <w:p w14:paraId="6C2004AD" w14:textId="77777777" w:rsidR="00672792" w:rsidRPr="00672792" w:rsidRDefault="00672792" w:rsidP="00672792">
      <w:r w:rsidRPr="00672792">
        <w:t xml:space="preserve">Development Psychology is defined as the study of the human development and transformations throughout one’s life; These changes include physical, mental, social, intellectual, emotionally and one’s personality changes.  </w:t>
      </w:r>
      <w:sdt>
        <w:sdtPr>
          <w:id w:val="308684230"/>
          <w:citation/>
        </w:sdtPr>
        <w:sdtContent>
          <w:r w:rsidRPr="00672792">
            <w:fldChar w:fldCharType="begin"/>
          </w:r>
          <w:r w:rsidRPr="00672792">
            <w:instrText xml:space="preserve"> CITATION APA20 \l 1033 </w:instrText>
          </w:r>
          <w:r w:rsidRPr="00672792">
            <w:fldChar w:fldCharType="separate"/>
          </w:r>
          <w:r w:rsidRPr="00672792">
            <w:rPr>
              <w:noProof/>
            </w:rPr>
            <w:t>(APA, 2020)</w:t>
          </w:r>
          <w:r w:rsidRPr="00672792">
            <w:fldChar w:fldCharType="end"/>
          </w:r>
        </w:sdtContent>
      </w:sdt>
      <w:r w:rsidRPr="00672792">
        <w:t xml:space="preserve">. </w:t>
      </w:r>
    </w:p>
    <w:p w14:paraId="2360585C" w14:textId="77777777" w:rsidR="00672792" w:rsidRPr="00672792" w:rsidRDefault="00672792" w:rsidP="00672792">
      <w:r w:rsidRPr="00672792">
        <w:t xml:space="preserve">Originally, developmental psychology aim was to comprehend the mental, emotional, and cognitive development of children. The reason that is that most important changes that a human experience are in childhood. Nowadays, developmental psychology is also used to analyse the development of the person during their whole lifespan, including thus the changes and developments that happen in adulthood. </w:t>
      </w:r>
      <w:sdt>
        <w:sdtPr>
          <w:id w:val="-1488167006"/>
          <w:citation/>
        </w:sdtPr>
        <w:sdtContent>
          <w:r w:rsidRPr="00672792">
            <w:fldChar w:fldCharType="begin"/>
          </w:r>
          <w:r w:rsidRPr="00672792">
            <w:instrText xml:space="preserve">CITATION Har12 \l 1033 </w:instrText>
          </w:r>
          <w:r w:rsidRPr="00672792">
            <w:fldChar w:fldCharType="separate"/>
          </w:r>
          <w:r w:rsidRPr="00672792">
            <w:rPr>
              <w:noProof/>
            </w:rPr>
            <w:t>(Harris &amp; Butterworth, 2002)</w:t>
          </w:r>
          <w:r w:rsidRPr="00672792">
            <w:fldChar w:fldCharType="end"/>
          </w:r>
        </w:sdtContent>
      </w:sdt>
      <w:r w:rsidRPr="00672792">
        <w:t>.</w:t>
      </w:r>
    </w:p>
    <w:p w14:paraId="422A9079"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lang w:eastAsia="en-GB"/>
        </w:rPr>
      </w:pPr>
      <w:r w:rsidRPr="00672792">
        <w:rPr>
          <w:rFonts w:ascii="Times New Roman" w:eastAsia="Times New Roman" w:hAnsi="Times New Roman" w:cs="Times New Roman"/>
          <w:b/>
          <w:bCs/>
          <w:sz w:val="24"/>
          <w:szCs w:val="24"/>
          <w:lang w:eastAsia="en-GB"/>
        </w:rPr>
        <w:t>Goals of Developmental Psychology</w:t>
      </w:r>
    </w:p>
    <w:p w14:paraId="75F53DA2" w14:textId="77777777" w:rsidR="00672792" w:rsidRPr="00672792" w:rsidRDefault="00672792" w:rsidP="00672792">
      <w:pPr>
        <w:spacing w:before="100" w:beforeAutospacing="1" w:after="100" w:afterAutospacing="1" w:line="240" w:lineRule="auto"/>
      </w:pPr>
      <w:r w:rsidRPr="00672792">
        <w:t xml:space="preserve">Developmental psychology has three main objectives: describe, explain, and optimize development. Describing development includes the patterns of change and specificities of each pattern variation. In fact, although there are patterns in the development that majority adhere to, each individual </w:t>
      </w:r>
      <w:proofErr w:type="gramStart"/>
      <w:r w:rsidRPr="00672792">
        <w:t>experiences</w:t>
      </w:r>
      <w:proofErr w:type="gramEnd"/>
      <w:r w:rsidRPr="00672792">
        <w:t xml:space="preserve"> distinctive developmental changes. Developmental psychology also aims at explaining why human develop in a certain way and how these finding can be used to improving the human development in every life stage. Lastly, there have been development theories formulated to optimize learning</w:t>
      </w:r>
      <w:sdt>
        <w:sdtPr>
          <w:id w:val="277529560"/>
          <w:citation/>
        </w:sdtPr>
        <w:sdtContent>
          <w:r w:rsidRPr="00672792">
            <w:fldChar w:fldCharType="begin"/>
          </w:r>
          <w:r w:rsidRPr="00672792">
            <w:instrText xml:space="preserve"> CITATION McL17 \l 1033 </w:instrText>
          </w:r>
          <w:r w:rsidRPr="00672792">
            <w:fldChar w:fldCharType="separate"/>
          </w:r>
          <w:r w:rsidRPr="00672792">
            <w:rPr>
              <w:noProof/>
            </w:rPr>
            <w:t xml:space="preserve"> (McLeod, 2017)</w:t>
          </w:r>
          <w:r w:rsidRPr="00672792">
            <w:fldChar w:fldCharType="end"/>
          </w:r>
        </w:sdtContent>
      </w:sdt>
      <w:r w:rsidRPr="00672792">
        <w:t>.</w:t>
      </w:r>
    </w:p>
    <w:p w14:paraId="5C4A5B39"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672792">
        <w:rPr>
          <w:rFonts w:ascii="Times New Roman" w:eastAsia="Times New Roman" w:hAnsi="Times New Roman" w:cs="Times New Roman"/>
          <w:sz w:val="24"/>
          <w:szCs w:val="24"/>
          <w:u w:val="single"/>
          <w:lang w:eastAsia="en-GB"/>
        </w:rPr>
        <w:t>Infancy age 0-3</w:t>
      </w:r>
    </w:p>
    <w:p w14:paraId="2B9A7EC9" w14:textId="77777777" w:rsidR="00672792" w:rsidRPr="00672792" w:rsidRDefault="00672792" w:rsidP="00672792">
      <w:pPr>
        <w:spacing w:before="100" w:beforeAutospacing="1" w:after="100" w:afterAutospacing="1" w:line="240" w:lineRule="auto"/>
      </w:pPr>
      <w:r w:rsidRPr="00672792">
        <w:rPr>
          <w:b/>
          <w:bCs/>
        </w:rPr>
        <w:t xml:space="preserve">Development psychology starts to study the human development even before the child is born as it is believed that pregnancy plays a crucial role in the early child development. A pregnancy </w:t>
      </w:r>
      <w:r w:rsidRPr="00672792">
        <w:t xml:space="preserve">and early childhood environment are essential to a healthy and positive child physical and mental development. According to Britto et al. (2017) the child’s brain </w:t>
      </w:r>
      <w:proofErr w:type="gramStart"/>
      <w:r w:rsidRPr="00672792">
        <w:t>has the ability to</w:t>
      </w:r>
      <w:proofErr w:type="gramEnd"/>
      <w:r w:rsidRPr="00672792">
        <w:t xml:space="preserve"> adapt based on of early life experiences. These brain adaptations are those that helps the fast learning of language, cognitive abilities, and socio-emotional capabilities. The early development phase includes  major changes and is defined by a high brain plasticity in brain Recent effort in developmental psychology have offered an understanding of the numerous and overlying periods when the development of certain skills and abilities is most strongly improved</w:t>
      </w:r>
      <w:sdt>
        <w:sdtPr>
          <w:id w:val="-1713964207"/>
          <w:citation/>
        </w:sdtPr>
        <w:sdtContent>
          <w:r w:rsidRPr="00672792">
            <w:fldChar w:fldCharType="begin"/>
          </w:r>
          <w:r w:rsidRPr="00672792">
            <w:instrText xml:space="preserve"> CITATION Bri17 \l 1033 </w:instrText>
          </w:r>
          <w:r w:rsidRPr="00672792">
            <w:fldChar w:fldCharType="separate"/>
          </w:r>
          <w:r w:rsidRPr="00672792">
            <w:t xml:space="preserve"> (Britto, et al., 2017)</w:t>
          </w:r>
          <w:r w:rsidRPr="00672792">
            <w:fldChar w:fldCharType="end"/>
          </w:r>
        </w:sdtContent>
      </w:sdt>
      <w:r w:rsidRPr="00672792">
        <w:t xml:space="preserve">. </w:t>
      </w:r>
    </w:p>
    <w:p w14:paraId="60FEC021" w14:textId="77777777" w:rsidR="00672792" w:rsidRPr="00672792" w:rsidRDefault="00672792" w:rsidP="00672792">
      <w:pPr>
        <w:spacing w:before="100" w:beforeAutospacing="1" w:after="100" w:afterAutospacing="1" w:line="240" w:lineRule="auto"/>
      </w:pPr>
      <w:r w:rsidRPr="00672792">
        <w:t>There are numerous fields of growth and development that happen during a child’s early months and early upbringing. Cognitive change refers to brain development and the ability to learn and acquire new skills</w:t>
      </w:r>
      <w:hyperlink r:id="rId8" w:anchor="changes" w:tooltip="inline-reference::Zero to Three: FAQs on the Brain" w:history="1">
        <w:r w:rsidRPr="00672792">
          <w:t>1</w:t>
        </w:r>
      </w:hyperlink>
      <w:r w:rsidRPr="00672792">
        <w:t xml:space="preserve"> Psychosocial and emotional development are terms that refer to a person's social and emotional growth. </w:t>
      </w:r>
      <w:r w:rsidRPr="00672792">
        <w:rPr>
          <w:b/>
          <w:bCs/>
        </w:rPr>
        <w:t>Physical development involves body growth and the improvement of motor abilities.</w:t>
      </w:r>
      <w:r w:rsidRPr="00672792">
        <w:t xml:space="preserve"> Linguistic development is about the acquisition of speech abilities and languages </w:t>
      </w:r>
      <w:sdt>
        <w:sdtPr>
          <w:id w:val="481823745"/>
          <w:citation/>
        </w:sdtPr>
        <w:sdtContent>
          <w:r w:rsidRPr="00672792">
            <w:fldChar w:fldCharType="begin"/>
          </w:r>
          <w:r w:rsidRPr="00672792">
            <w:instrText xml:space="preserve"> CITATION Zer20 \l 1033 </w:instrText>
          </w:r>
          <w:r w:rsidRPr="00672792">
            <w:fldChar w:fldCharType="separate"/>
          </w:r>
          <w:r w:rsidRPr="00672792">
            <w:t>(Zero to Three, 2020)</w:t>
          </w:r>
          <w:r w:rsidRPr="00672792">
            <w:fldChar w:fldCharType="end"/>
          </w:r>
        </w:sdtContent>
      </w:sdt>
      <w:r w:rsidRPr="00672792">
        <w:t>.</w:t>
      </w:r>
    </w:p>
    <w:p w14:paraId="281DAD66" w14:textId="77777777" w:rsidR="00672792" w:rsidRPr="00672792" w:rsidRDefault="00672792" w:rsidP="00672792">
      <w:pPr>
        <w:spacing w:before="100" w:beforeAutospacing="1" w:after="100" w:afterAutospacing="1" w:line="240" w:lineRule="auto"/>
      </w:pPr>
    </w:p>
    <w:p w14:paraId="1591DBC1" w14:textId="77777777" w:rsidR="00672792" w:rsidRPr="00672792" w:rsidRDefault="00672792" w:rsidP="00672792">
      <w:pPr>
        <w:spacing w:before="100" w:beforeAutospacing="1" w:after="100" w:afterAutospacing="1" w:line="240" w:lineRule="auto"/>
        <w:rPr>
          <w:b/>
          <w:bCs/>
        </w:rPr>
      </w:pPr>
      <w:r w:rsidRPr="00672792">
        <w:rPr>
          <w:b/>
          <w:bCs/>
        </w:rPr>
        <w:t>Developmental Psychology Theories</w:t>
      </w:r>
    </w:p>
    <w:p w14:paraId="17A82959" w14:textId="77777777" w:rsidR="00672792" w:rsidRPr="00672792" w:rsidRDefault="00672792" w:rsidP="00672792">
      <w:pPr>
        <w:spacing w:before="100" w:beforeAutospacing="1" w:after="100" w:afterAutospacing="1" w:line="240" w:lineRule="auto"/>
      </w:pPr>
      <w:r w:rsidRPr="00672792">
        <w:t>There are several theories in developmental psychology, and often they tend to be contradictory. Ongoing research objectives is to analyse and identify which are the best theories for understanding and investigating the human development. In the following sections I will showcase some of the early theories and how each theory investigates child development during infancy (0-3 years).</w:t>
      </w:r>
    </w:p>
    <w:p w14:paraId="2946F195" w14:textId="77777777" w:rsidR="00672792" w:rsidRPr="00672792" w:rsidRDefault="00672792" w:rsidP="00672792">
      <w:pPr>
        <w:spacing w:before="100" w:beforeAutospacing="1" w:after="100" w:afterAutospacing="1" w:line="240" w:lineRule="auto"/>
      </w:pPr>
    </w:p>
    <w:p w14:paraId="21AEA817" w14:textId="77777777" w:rsidR="00672792" w:rsidRPr="00672792" w:rsidRDefault="00672792" w:rsidP="00672792">
      <w:pPr>
        <w:spacing w:before="100" w:beforeAutospacing="1" w:after="100" w:afterAutospacing="1" w:line="240" w:lineRule="auto"/>
      </w:pPr>
    </w:p>
    <w:p w14:paraId="44732E5B"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b/>
          <w:bCs/>
          <w:sz w:val="24"/>
          <w:szCs w:val="24"/>
          <w:lang w:eastAsia="en-GB"/>
        </w:rPr>
      </w:pPr>
      <w:r w:rsidRPr="00672792">
        <w:rPr>
          <w:rFonts w:ascii="Times New Roman" w:eastAsia="Times New Roman" w:hAnsi="Times New Roman" w:cs="Times New Roman"/>
          <w:b/>
          <w:bCs/>
          <w:sz w:val="24"/>
          <w:szCs w:val="24"/>
          <w:lang w:eastAsia="en-GB"/>
        </w:rPr>
        <w:t xml:space="preserve">Freud’s theory </w:t>
      </w:r>
    </w:p>
    <w:p w14:paraId="11C63526" w14:textId="77777777" w:rsidR="00672792" w:rsidRPr="00672792" w:rsidRDefault="00672792" w:rsidP="00672792">
      <w:pPr>
        <w:spacing w:before="100" w:beforeAutospacing="1" w:after="100" w:afterAutospacing="1" w:line="240" w:lineRule="auto"/>
      </w:pPr>
      <w:r w:rsidRPr="00672792">
        <w:t>Freud suggested that development in childhood happens throughout five psychosexual stages. Namely the oral, anal, phallic, latency, and genital stages. For the period of every stage sexual energy is articulated in distinct manner and across various body parts</w:t>
      </w:r>
      <w:sdt>
        <w:sdtPr>
          <w:id w:val="1490599939"/>
          <w:citation/>
        </w:sdtPr>
        <w:sdtContent>
          <w:r w:rsidRPr="00672792">
            <w:fldChar w:fldCharType="begin"/>
          </w:r>
          <w:r w:rsidRPr="00672792">
            <w:instrText xml:space="preserve">CITATION McL19 \l 1033 </w:instrText>
          </w:r>
          <w:r w:rsidRPr="00672792">
            <w:fldChar w:fldCharType="separate"/>
          </w:r>
          <w:r w:rsidRPr="00672792">
            <w:t xml:space="preserve"> (McLeod, Psychosexual stages, 2019)</w:t>
          </w:r>
          <w:r w:rsidRPr="00672792">
            <w:fldChar w:fldCharType="end"/>
          </w:r>
        </w:sdtContent>
      </w:sdt>
    </w:p>
    <w:p w14:paraId="7BF1AF58" w14:textId="77777777" w:rsidR="00672792" w:rsidRPr="00672792" w:rsidRDefault="00672792" w:rsidP="00672792">
      <w:pPr>
        <w:spacing w:before="100" w:beforeAutospacing="1" w:after="100" w:afterAutospacing="1" w:line="240" w:lineRule="auto"/>
      </w:pPr>
      <w:r w:rsidRPr="00672792">
        <w:t xml:space="preserve">The oral stage it is between the age of 0 and 1 years old. Throughout the </w:t>
      </w:r>
      <w:r w:rsidRPr="00672792">
        <w:rPr>
          <w:b/>
          <w:bCs/>
        </w:rPr>
        <w:t>oral stage</w:t>
      </w:r>
      <w:r w:rsidRPr="00672792">
        <w:t xml:space="preserve">, the child main fount of libido happens via the mouth, that’s why the sucking reflex is particularly present. The mouth is crucial for eating and that is why the child takes satisfaction by stimulating the mouth thanks to satisfying actions such as tasting and sucking. Since the child is completely reliant on caretaker that provides food, the infant also builds trust and reassurance via this oral stimulation. </w:t>
      </w:r>
      <w:sdt>
        <w:sdtPr>
          <w:id w:val="2090730448"/>
          <w:citation/>
        </w:sdtPr>
        <w:sdtContent>
          <w:r w:rsidRPr="00672792">
            <w:fldChar w:fldCharType="begin"/>
          </w:r>
          <w:r w:rsidRPr="00672792">
            <w:instrText xml:space="preserve"> CITATION McL19 \l 1033 </w:instrText>
          </w:r>
          <w:r w:rsidRPr="00672792">
            <w:fldChar w:fldCharType="separate"/>
          </w:r>
          <w:r w:rsidRPr="00672792">
            <w:t>(McLeod, Psychosexual stages, 2019)</w:t>
          </w:r>
          <w:r w:rsidRPr="00672792">
            <w:fldChar w:fldCharType="end"/>
          </w:r>
        </w:sdtContent>
      </w:sdt>
      <w:r w:rsidRPr="00672792">
        <w:t>.</w:t>
      </w:r>
    </w:p>
    <w:p w14:paraId="01E0BA2F" w14:textId="77777777" w:rsidR="00672792" w:rsidRPr="00672792" w:rsidRDefault="00672792" w:rsidP="00672792">
      <w:pPr>
        <w:spacing w:before="100" w:beforeAutospacing="1" w:after="100" w:afterAutospacing="1" w:line="240" w:lineRule="auto"/>
      </w:pPr>
      <w:r w:rsidRPr="00672792">
        <w:t xml:space="preserve">The primary conflict at the oral stage is “the weaning process”: the child goes through a phase in which they decrease their dependency on the caretakers. according to Freud, fixation can </w:t>
      </w:r>
      <w:proofErr w:type="gramStart"/>
      <w:r w:rsidRPr="00672792">
        <w:t>happen</w:t>
      </w:r>
      <w:proofErr w:type="gramEnd"/>
      <w:r w:rsidRPr="00672792">
        <w:t xml:space="preserve"> and the child can develop problems such as with dependency or aggressive behaviour. In the adulthood, oral fixation can lead to issues such drinking, eating disorders, smoking, or nail-biting</w:t>
      </w:r>
      <w:sdt>
        <w:sdtPr>
          <w:id w:val="1612400453"/>
          <w:citation/>
        </w:sdtPr>
        <w:sdtContent>
          <w:r w:rsidRPr="00672792">
            <w:fldChar w:fldCharType="begin"/>
          </w:r>
          <w:r w:rsidRPr="00672792">
            <w:instrText xml:space="preserve">CITATION Kan20 \l 1033 </w:instrText>
          </w:r>
          <w:r w:rsidRPr="00672792">
            <w:fldChar w:fldCharType="separate"/>
          </w:r>
          <w:r w:rsidRPr="00672792">
            <w:t xml:space="preserve"> (Kandra, 2020)</w:t>
          </w:r>
          <w:r w:rsidRPr="00672792">
            <w:fldChar w:fldCharType="end"/>
          </w:r>
        </w:sdtContent>
      </w:sdt>
    </w:p>
    <w:p w14:paraId="25535041" w14:textId="77777777" w:rsidR="00672792" w:rsidRPr="00672792" w:rsidRDefault="00672792" w:rsidP="00672792">
      <w:pPr>
        <w:spacing w:before="100" w:beforeAutospacing="1" w:after="100" w:afterAutospacing="1" w:line="240" w:lineRule="auto"/>
      </w:pPr>
      <w:r w:rsidRPr="00672792">
        <w:t xml:space="preserve">The </w:t>
      </w:r>
      <w:r w:rsidRPr="00672792">
        <w:rPr>
          <w:b/>
          <w:bCs/>
        </w:rPr>
        <w:t>anal stage</w:t>
      </w:r>
      <w:r w:rsidRPr="00672792">
        <w:t xml:space="preserve"> it is between the age of 1 and 3 years old. Throughout the anal stage, Freud argued that the main emphasis of the libido was on controlling bladder and bowel movements. The main source of conflict is toilet training in which the toddler must learn to control their bodily needs. For the child, achieving such control creates a big feeling of achievement and independence</w:t>
      </w:r>
      <w:sdt>
        <w:sdtPr>
          <w:id w:val="-159004366"/>
          <w:citation/>
        </w:sdtPr>
        <w:sdtContent>
          <w:r w:rsidRPr="00672792">
            <w:fldChar w:fldCharType="begin"/>
          </w:r>
          <w:r w:rsidRPr="00672792">
            <w:rPr>
              <w:lang w:val="en-US"/>
            </w:rPr>
            <w:instrText xml:space="preserve"> CITATION Kan20 \l 1033 </w:instrText>
          </w:r>
          <w:r w:rsidRPr="00672792">
            <w:fldChar w:fldCharType="separate"/>
          </w:r>
          <w:r w:rsidRPr="00672792">
            <w:rPr>
              <w:noProof/>
              <w:lang w:val="en-US"/>
            </w:rPr>
            <w:t xml:space="preserve"> (Kandra, 2020)</w:t>
          </w:r>
          <w:r w:rsidRPr="00672792">
            <w:fldChar w:fldCharType="end"/>
          </w:r>
        </w:sdtContent>
      </w:sdt>
      <w:r w:rsidRPr="00672792">
        <w:t>. Freud believed that success in this phase is dependent the way caretakers ​deal with toilet training. caretakers who use praise and incentives for using the toilet at the right time promote positive results and help kids feel accomplished</w:t>
      </w:r>
      <w:sdt>
        <w:sdtPr>
          <w:id w:val="-1894264522"/>
          <w:citation/>
        </w:sdtPr>
        <w:sdtContent>
          <w:r w:rsidRPr="00672792">
            <w:fldChar w:fldCharType="begin"/>
          </w:r>
          <w:r w:rsidRPr="00672792">
            <w:instrText xml:space="preserve"> CITATION Kan20 \l 1033 </w:instrText>
          </w:r>
          <w:r w:rsidRPr="00672792">
            <w:fldChar w:fldCharType="separate"/>
          </w:r>
          <w:r w:rsidRPr="00672792">
            <w:t xml:space="preserve"> (Kandra, 2020)</w:t>
          </w:r>
          <w:r w:rsidRPr="00672792">
            <w:fldChar w:fldCharType="end"/>
          </w:r>
        </w:sdtContent>
      </w:sdt>
      <w:r w:rsidRPr="00672792">
        <w:t>. Freud argued that success during the toilet training phase act as the starting point for an individual to grow to be competent and productive</w:t>
      </w:r>
      <w:sdt>
        <w:sdtPr>
          <w:id w:val="661050319"/>
          <w:citation/>
        </w:sdtPr>
        <w:sdtContent>
          <w:r w:rsidRPr="00672792">
            <w:fldChar w:fldCharType="begin"/>
          </w:r>
          <w:r w:rsidRPr="00672792">
            <w:instrText xml:space="preserve"> CITATION Kan20 \l 1033 </w:instrText>
          </w:r>
          <w:r w:rsidRPr="00672792">
            <w:fldChar w:fldCharType="separate"/>
          </w:r>
          <w:r w:rsidRPr="00672792">
            <w:t xml:space="preserve"> (Kandra, 2020)</w:t>
          </w:r>
          <w:r w:rsidRPr="00672792">
            <w:fldChar w:fldCharType="end"/>
          </w:r>
        </w:sdtContent>
      </w:sdt>
      <w:r w:rsidRPr="00672792">
        <w:t>.</w:t>
      </w:r>
    </w:p>
    <w:p w14:paraId="083A836B" w14:textId="77777777" w:rsidR="00672792" w:rsidRPr="00672792" w:rsidRDefault="00672792" w:rsidP="00672792">
      <w:pPr>
        <w:spacing w:before="100" w:beforeAutospacing="1" w:after="100" w:afterAutospacing="1" w:line="240" w:lineRule="auto"/>
      </w:pPr>
      <w:r w:rsidRPr="00672792">
        <w:t>Nevertheless, some caretakers do not support and encourage that child need during this anal phase. Certain caretakers rather penalize, mock, or humiliate a child for toilet accidents</w:t>
      </w:r>
      <w:sdt>
        <w:sdtPr>
          <w:id w:val="1965461475"/>
          <w:citation/>
        </w:sdtPr>
        <w:sdtContent>
          <w:r w:rsidRPr="00672792">
            <w:fldChar w:fldCharType="begin"/>
          </w:r>
          <w:r w:rsidRPr="00672792">
            <w:instrText xml:space="preserve"> CITATION Kan20 \l 1033 </w:instrText>
          </w:r>
          <w:r w:rsidRPr="00672792">
            <w:fldChar w:fldCharType="separate"/>
          </w:r>
          <w:r w:rsidRPr="00672792">
            <w:t xml:space="preserve"> (Kandra, 2020)</w:t>
          </w:r>
          <w:r w:rsidRPr="00672792">
            <w:fldChar w:fldCharType="end"/>
          </w:r>
        </w:sdtContent>
      </w:sdt>
      <w:r w:rsidRPr="00672792">
        <w:t>. Furthermore, Freud insisted that this unsuitable parental reaction such as being not too attentive may lead in negative consequences such as “</w:t>
      </w:r>
      <w:r w:rsidRPr="00672792">
        <w:rPr>
          <w:i/>
          <w:iCs/>
        </w:rPr>
        <w:t>anal-expulsive personality</w:t>
      </w:r>
      <w:r w:rsidRPr="00672792">
        <w:t>” that can lead a person to be chaotic, careless, or destructive. On the other hand, if caretakers are too stringent and harsh, Freud argued that the child can grow into a “</w:t>
      </w:r>
      <w:r w:rsidRPr="00672792">
        <w:rPr>
          <w:i/>
          <w:iCs/>
        </w:rPr>
        <w:t>anal-retentive personality</w:t>
      </w:r>
      <w:r w:rsidRPr="00672792">
        <w:t>’ that is characterized by the person being too is strict, methodical, rigid, and compulsive</w:t>
      </w:r>
      <w:sdt>
        <w:sdtPr>
          <w:id w:val="1243675709"/>
          <w:citation/>
        </w:sdtPr>
        <w:sdtContent>
          <w:r w:rsidRPr="00672792">
            <w:fldChar w:fldCharType="begin"/>
          </w:r>
          <w:r w:rsidRPr="00672792">
            <w:instrText xml:space="preserve"> CITATION Kan20 \l 1033 </w:instrText>
          </w:r>
          <w:r w:rsidRPr="00672792">
            <w:fldChar w:fldCharType="separate"/>
          </w:r>
          <w:r w:rsidRPr="00672792">
            <w:t xml:space="preserve"> (Kandra, 2020)</w:t>
          </w:r>
          <w:r w:rsidRPr="00672792">
            <w:fldChar w:fldCharType="end"/>
          </w:r>
        </w:sdtContent>
      </w:sdt>
    </w:p>
    <w:p w14:paraId="47D05405"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b/>
          <w:bCs/>
          <w:sz w:val="36"/>
          <w:szCs w:val="36"/>
          <w:lang w:eastAsia="en-GB"/>
        </w:rPr>
      </w:pPr>
      <w:r w:rsidRPr="00672792">
        <w:rPr>
          <w:rFonts w:ascii="Times New Roman" w:eastAsia="Times New Roman" w:hAnsi="Times New Roman" w:cs="Times New Roman"/>
          <w:sz w:val="24"/>
          <w:szCs w:val="24"/>
          <w:lang w:eastAsia="en-GB"/>
        </w:rPr>
        <w:t xml:space="preserve"> </w:t>
      </w:r>
      <w:r w:rsidRPr="00672792">
        <w:rPr>
          <w:rFonts w:ascii="Times New Roman" w:eastAsia="Times New Roman" w:hAnsi="Times New Roman" w:cs="Times New Roman"/>
          <w:b/>
          <w:bCs/>
          <w:sz w:val="36"/>
          <w:szCs w:val="36"/>
          <w:lang w:eastAsia="en-GB"/>
        </w:rPr>
        <w:t>Piaget’s Theory</w:t>
      </w:r>
    </w:p>
    <w:p w14:paraId="1E342DD8" w14:textId="77777777" w:rsidR="00672792" w:rsidRPr="00672792" w:rsidRDefault="00672792" w:rsidP="00672792">
      <w:pPr>
        <w:shd w:val="clear" w:color="auto" w:fill="FFFFFF"/>
        <w:spacing w:after="0" w:line="240" w:lineRule="auto"/>
        <w:ind w:left="30"/>
        <w:textAlignment w:val="baseline"/>
        <w:rPr>
          <w:lang w:eastAsia="en-GB"/>
        </w:rPr>
      </w:pPr>
      <w:r w:rsidRPr="00672792">
        <w:rPr>
          <w:rFonts w:ascii="Times New Roman" w:eastAsia="Times New Roman" w:hAnsi="Times New Roman" w:cs="Times New Roman"/>
          <w:sz w:val="24"/>
          <w:szCs w:val="24"/>
          <w:lang w:eastAsia="en-GB"/>
        </w:rPr>
        <w:t xml:space="preserve"> </w:t>
      </w:r>
      <w:r w:rsidRPr="00672792">
        <w:rPr>
          <w:lang w:eastAsia="en-GB"/>
        </w:rPr>
        <w:t>Piaget developed the cognitive development theory that argues that children go through 4 phases mental development. This theory tries to give an understanding about the manner on children attain knowledge as well as how intelligence is developed. Piaget developed this theory by looking and studying the development of his own children.</w:t>
      </w:r>
    </w:p>
    <w:p w14:paraId="52CF6BC5" w14:textId="77777777" w:rsidR="00672792" w:rsidRPr="00672792" w:rsidRDefault="00672792" w:rsidP="00672792">
      <w:pPr>
        <w:rPr>
          <w:lang w:eastAsia="en-GB"/>
        </w:rPr>
      </w:pPr>
      <w:r w:rsidRPr="00672792">
        <w:rPr>
          <w:lang w:eastAsia="en-GB"/>
        </w:rPr>
        <w:t xml:space="preserve">﻿ Piaget's stages in </w:t>
      </w:r>
      <w:proofErr w:type="spellStart"/>
      <w:r w:rsidRPr="00672792">
        <w:rPr>
          <w:lang w:eastAsia="en-GB"/>
        </w:rPr>
        <w:t>infacy</w:t>
      </w:r>
      <w:proofErr w:type="spellEnd"/>
      <w:r w:rsidRPr="00672792">
        <w:rPr>
          <w:lang w:eastAsia="en-GB"/>
        </w:rPr>
        <w:t xml:space="preserve"> </w:t>
      </w:r>
      <w:proofErr w:type="spellStart"/>
      <w:r w:rsidRPr="00672792">
        <w:rPr>
          <w:lang w:eastAsia="en-GB"/>
        </w:rPr>
        <w:t>are:Sensorimotor</w:t>
      </w:r>
      <w:proofErr w:type="spellEnd"/>
      <w:r w:rsidRPr="00672792">
        <w:rPr>
          <w:lang w:eastAsia="en-GB"/>
        </w:rPr>
        <w:t xml:space="preserve"> stage ranging from 0 to 2 years and </w:t>
      </w:r>
      <w:hyperlink r:id="rId9" w:history="1">
        <w:r w:rsidRPr="00672792">
          <w:rPr>
            <w:lang w:eastAsia="en-GB"/>
          </w:rPr>
          <w:t>Preoperational stage</w:t>
        </w:r>
      </w:hyperlink>
      <w:r w:rsidRPr="00672792">
        <w:rPr>
          <w:lang w:eastAsia="en-GB"/>
        </w:rPr>
        <w:t xml:space="preserve"> which goes from the age of 2 to 7 years old </w:t>
      </w:r>
      <w:sdt>
        <w:sdtPr>
          <w:rPr>
            <w:lang w:eastAsia="en-GB"/>
          </w:rPr>
          <w:id w:val="-2105791507"/>
          <w:citation/>
        </w:sdtPr>
        <w:sdtContent>
          <w:r w:rsidRPr="00672792">
            <w:rPr>
              <w:lang w:eastAsia="en-GB"/>
            </w:rPr>
            <w:fldChar w:fldCharType="begin"/>
          </w:r>
          <w:r w:rsidRPr="00672792">
            <w:rPr>
              <w:lang w:eastAsia="en-GB"/>
            </w:rPr>
            <w:instrText xml:space="preserve"> CITATION Ken20 \l 1033 </w:instrText>
          </w:r>
          <w:r w:rsidRPr="00672792">
            <w:rPr>
              <w:lang w:eastAsia="en-GB"/>
            </w:rPr>
            <w:fldChar w:fldCharType="separate"/>
          </w:r>
          <w:r w:rsidRPr="00672792">
            <w:rPr>
              <w:lang w:eastAsia="en-GB"/>
            </w:rPr>
            <w:t>(Kendra, 2020)</w:t>
          </w:r>
          <w:r w:rsidRPr="00672792">
            <w:rPr>
              <w:lang w:eastAsia="en-GB"/>
            </w:rPr>
            <w:fldChar w:fldCharType="end"/>
          </w:r>
        </w:sdtContent>
      </w:sdt>
      <w:r w:rsidRPr="00672792">
        <w:rPr>
          <w:lang w:eastAsia="en-GB"/>
        </w:rPr>
        <w:t xml:space="preserve">. </w:t>
      </w:r>
    </w:p>
    <w:p w14:paraId="7A663629" w14:textId="77777777" w:rsidR="00672792" w:rsidRPr="00672792" w:rsidRDefault="00672792" w:rsidP="00672792">
      <w:pPr>
        <w:spacing w:before="100" w:beforeAutospacing="1" w:after="100" w:afterAutospacing="1" w:line="240" w:lineRule="auto"/>
        <w:rPr>
          <w:lang w:eastAsia="en-GB"/>
        </w:rPr>
      </w:pPr>
    </w:p>
    <w:p w14:paraId="3E38BBAE" w14:textId="77777777" w:rsidR="00672792" w:rsidRPr="00672792" w:rsidRDefault="00672792" w:rsidP="00672792">
      <w:pPr>
        <w:spacing w:before="100" w:beforeAutospacing="1" w:after="100" w:afterAutospacing="1" w:line="240" w:lineRule="auto"/>
        <w:rPr>
          <w:lang w:eastAsia="en-GB"/>
        </w:rPr>
      </w:pPr>
    </w:p>
    <w:p w14:paraId="2184D48F" w14:textId="77777777" w:rsidR="00672792" w:rsidRPr="00672792" w:rsidRDefault="00672792" w:rsidP="00672792">
      <w:pPr>
        <w:spacing w:before="100" w:beforeAutospacing="1" w:after="100" w:afterAutospacing="1" w:line="240" w:lineRule="auto"/>
        <w:rPr>
          <w:lang w:eastAsia="en-GB"/>
        </w:rPr>
      </w:pPr>
      <w:r w:rsidRPr="00672792">
        <w:rPr>
          <w:lang w:eastAsia="en-GB"/>
        </w:rPr>
        <w:t xml:space="preserve">In the Sensorimotor Stage, the child discovers his or her surroundings via simple actions like looking, listening, </w:t>
      </w:r>
      <w:proofErr w:type="gramStart"/>
      <w:r w:rsidRPr="00672792">
        <w:rPr>
          <w:lang w:eastAsia="en-GB"/>
        </w:rPr>
        <w:t>sucking</w:t>
      </w:r>
      <w:proofErr w:type="gramEnd"/>
      <w:r w:rsidRPr="00672792">
        <w:rPr>
          <w:lang w:eastAsia="en-GB"/>
        </w:rPr>
        <w:t xml:space="preserve"> or holding and feeling objects. These actions give the child feelings and sensations. One aspect that the infant soon realizes is that even though an object no longer </w:t>
      </w:r>
      <w:proofErr w:type="spellStart"/>
      <w:r w:rsidRPr="00672792">
        <w:rPr>
          <w:lang w:eastAsia="en-GB"/>
        </w:rPr>
        <w:t>an</w:t>
      </w:r>
      <w:proofErr w:type="spellEnd"/>
      <w:r w:rsidRPr="00672792">
        <w:rPr>
          <w:lang w:eastAsia="en-GB"/>
        </w:rPr>
        <w:t xml:space="preserve"> be seen, it still </w:t>
      </w:r>
      <w:proofErr w:type="gramStart"/>
      <w:r w:rsidRPr="00672792">
        <w:rPr>
          <w:lang w:eastAsia="en-GB"/>
        </w:rPr>
        <w:t>exists .</w:t>
      </w:r>
      <w:proofErr w:type="gramEnd"/>
      <w:r w:rsidRPr="00672792">
        <w:rPr>
          <w:lang w:eastAsia="en-GB"/>
        </w:rPr>
        <w:t xml:space="preserve"> This is called Object Permanence </w:t>
      </w:r>
      <w:sdt>
        <w:sdtPr>
          <w:rPr>
            <w:lang w:eastAsia="en-GB"/>
          </w:rPr>
          <w:id w:val="1845813892"/>
          <w:citation/>
        </w:sdtPr>
        <w:sdtContent>
          <w:r w:rsidRPr="00672792">
            <w:rPr>
              <w:lang w:eastAsia="en-GB"/>
            </w:rPr>
            <w:fldChar w:fldCharType="begin"/>
          </w:r>
          <w:r w:rsidRPr="00672792">
            <w:rPr>
              <w:lang w:eastAsia="en-GB"/>
            </w:rPr>
            <w:instrText xml:space="preserve"> CITATION Ken20 \l 1033 </w:instrText>
          </w:r>
          <w:r w:rsidRPr="00672792">
            <w:rPr>
              <w:lang w:eastAsia="en-GB"/>
            </w:rPr>
            <w:fldChar w:fldCharType="separate"/>
          </w:r>
          <w:r w:rsidRPr="00672792">
            <w:rPr>
              <w:lang w:eastAsia="en-GB"/>
            </w:rPr>
            <w:t>(Kendra, 2020)</w:t>
          </w:r>
          <w:r w:rsidRPr="00672792">
            <w:rPr>
              <w:lang w:eastAsia="en-GB"/>
            </w:rPr>
            <w:fldChar w:fldCharType="end"/>
          </w:r>
        </w:sdtContent>
      </w:sdt>
      <w:r w:rsidRPr="00672792">
        <w:rPr>
          <w:lang w:eastAsia="en-GB"/>
        </w:rPr>
        <w:t>. The second aspect a child learns is to distinguish between themselves and the other people and objects. Moreover, the child also discovers that the action they take have consequences. These discoveries are achieved through sensorial stimulation. Thanks to these continues interaction with the world that is around them, children continue to learn more about their environment and themselves. These are achieved thanks to the senses and basic reflexes</w:t>
      </w:r>
      <w:sdt>
        <w:sdtPr>
          <w:rPr>
            <w:lang w:eastAsia="en-GB"/>
          </w:rPr>
          <w:id w:val="1101527916"/>
          <w:citation/>
        </w:sdtPr>
        <w:sdtContent>
          <w:r w:rsidRPr="00672792">
            <w:rPr>
              <w:lang w:eastAsia="en-GB"/>
            </w:rPr>
            <w:fldChar w:fldCharType="begin"/>
          </w:r>
          <w:r w:rsidRPr="00672792">
            <w:rPr>
              <w:lang w:eastAsia="en-GB"/>
            </w:rPr>
            <w:instrText xml:space="preserve"> CITATION Ken20 \l 1033 </w:instrText>
          </w:r>
          <w:r w:rsidRPr="00672792">
            <w:rPr>
              <w:lang w:eastAsia="en-GB"/>
            </w:rPr>
            <w:fldChar w:fldCharType="separate"/>
          </w:r>
          <w:r w:rsidRPr="00672792">
            <w:rPr>
              <w:lang w:eastAsia="en-GB"/>
            </w:rPr>
            <w:t xml:space="preserve"> (Kendra, 2020)</w:t>
          </w:r>
          <w:r w:rsidRPr="00672792">
            <w:rPr>
              <w:lang w:eastAsia="en-GB"/>
            </w:rPr>
            <w:fldChar w:fldCharType="end"/>
          </w:r>
        </w:sdtContent>
      </w:sdt>
      <w:r w:rsidRPr="00672792">
        <w:rPr>
          <w:lang w:eastAsia="en-GB"/>
        </w:rPr>
        <w:t xml:space="preserve">.  According to Piaget children in this phase experience remarkable growth and mental development. The cognitive development in fact happens relatively fast that includes growth in several areas such as physical actions like crawling and </w:t>
      </w:r>
      <w:proofErr w:type="gramStart"/>
      <w:r w:rsidRPr="00672792">
        <w:rPr>
          <w:lang w:eastAsia="en-GB"/>
        </w:rPr>
        <w:t>walking;  furthermore</w:t>
      </w:r>
      <w:proofErr w:type="gramEnd"/>
      <w:r w:rsidRPr="00672792">
        <w:rPr>
          <w:lang w:eastAsia="en-GB"/>
        </w:rPr>
        <w:t xml:space="preserve"> a child learns how to speak and how to communicate with other people. </w:t>
      </w:r>
    </w:p>
    <w:p w14:paraId="7FDB3D53" w14:textId="77777777" w:rsidR="00672792" w:rsidRPr="00672792" w:rsidRDefault="00672792" w:rsidP="00672792">
      <w:pPr>
        <w:spacing w:before="100" w:beforeAutospacing="1" w:after="100" w:afterAutospacing="1" w:line="240" w:lineRule="auto"/>
        <w:rPr>
          <w:lang w:eastAsia="en-GB"/>
        </w:rPr>
      </w:pPr>
      <w:r w:rsidRPr="00672792">
        <w:rPr>
          <w:lang w:eastAsia="en-GB"/>
        </w:rPr>
        <w:t>Piaget thought that developing object permanence and the concept that objects exist even though they no longer can be seen, was an essential aspect of the cognitive growth. Furthermore, children learn that they are separate from the outside world thus developing their perception of the world</w:t>
      </w:r>
      <w:sdt>
        <w:sdtPr>
          <w:rPr>
            <w:lang w:eastAsia="en-GB"/>
          </w:rPr>
          <w:id w:val="1968464723"/>
          <w:citation/>
        </w:sdtPr>
        <w:sdtContent>
          <w:r w:rsidRPr="00672792">
            <w:rPr>
              <w:lang w:eastAsia="en-GB"/>
            </w:rPr>
            <w:fldChar w:fldCharType="begin"/>
          </w:r>
          <w:r w:rsidRPr="00672792">
            <w:rPr>
              <w:lang w:eastAsia="en-GB"/>
            </w:rPr>
            <w:instrText xml:space="preserve"> CITATION Ken20 \l 1033 </w:instrText>
          </w:r>
          <w:r w:rsidRPr="00672792">
            <w:rPr>
              <w:lang w:eastAsia="en-GB"/>
            </w:rPr>
            <w:fldChar w:fldCharType="separate"/>
          </w:r>
          <w:r w:rsidRPr="00672792">
            <w:rPr>
              <w:lang w:eastAsia="en-GB"/>
            </w:rPr>
            <w:t xml:space="preserve"> (Kendra, 2020)</w:t>
          </w:r>
          <w:r w:rsidRPr="00672792">
            <w:rPr>
              <w:lang w:eastAsia="en-GB"/>
            </w:rPr>
            <w:fldChar w:fldCharType="end"/>
          </w:r>
        </w:sdtContent>
      </w:sdt>
    </w:p>
    <w:p w14:paraId="18CC8F04"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lang w:eastAsia="en-GB"/>
        </w:rPr>
      </w:pPr>
    </w:p>
    <w:p w14:paraId="7A975BA6" w14:textId="77777777" w:rsidR="00672792" w:rsidRPr="00672792" w:rsidRDefault="00672792" w:rsidP="00672792">
      <w:pPr>
        <w:rPr>
          <w:sz w:val="24"/>
          <w:szCs w:val="24"/>
          <w:lang w:eastAsia="en-GB"/>
        </w:rPr>
      </w:pPr>
      <w:r w:rsidRPr="00672792">
        <w:rPr>
          <w:lang w:eastAsia="en-GB"/>
        </w:rPr>
        <w:t>During the Preoperational Stage</w:t>
      </w:r>
      <w:r w:rsidRPr="00672792">
        <w:t xml:space="preserve"> theorized by </w:t>
      </w:r>
      <w:proofErr w:type="spellStart"/>
      <w:r w:rsidRPr="00672792">
        <w:t>Piget</w:t>
      </w:r>
      <w:proofErr w:type="spellEnd"/>
      <w:r w:rsidRPr="00672792">
        <w:rPr>
          <w:lang w:eastAsia="en-GB"/>
        </w:rPr>
        <w:t xml:space="preserve">, which ranges from 2 to 7 years old, children undergo several important changes. A child starts to </w:t>
      </w:r>
      <w:r w:rsidRPr="00672792">
        <w:rPr>
          <w:sz w:val="24"/>
          <w:szCs w:val="24"/>
          <w:lang w:eastAsia="en-GB"/>
        </w:rPr>
        <w:t xml:space="preserve">reflect about thing in a symbolic manner and </w:t>
      </w:r>
      <w:r w:rsidRPr="00672792">
        <w:rPr>
          <w:lang w:eastAsia="en-GB"/>
        </w:rPr>
        <w:t xml:space="preserve">acquire the ability to </w:t>
      </w:r>
      <w:r w:rsidRPr="00672792">
        <w:rPr>
          <w:sz w:val="24"/>
          <w:szCs w:val="24"/>
          <w:lang w:eastAsia="en-GB"/>
        </w:rPr>
        <w:t>use words and</w:t>
      </w:r>
      <w:r w:rsidRPr="00672792">
        <w:rPr>
          <w:lang w:eastAsia="en-GB"/>
        </w:rPr>
        <w:t xml:space="preserve"> images</w:t>
      </w:r>
      <w:r w:rsidRPr="00672792">
        <w:rPr>
          <w:sz w:val="24"/>
          <w:szCs w:val="24"/>
          <w:lang w:eastAsia="en-GB"/>
        </w:rPr>
        <w:t xml:space="preserve"> to represent </w:t>
      </w:r>
      <w:r w:rsidRPr="00672792">
        <w:rPr>
          <w:lang w:eastAsia="en-GB"/>
        </w:rPr>
        <w:t xml:space="preserve">people and things around them. However, while developing imagination and thinking, children in this stage still tend to think of things in a very concrete way. According to </w:t>
      </w:r>
      <w:proofErr w:type="spellStart"/>
      <w:r w:rsidRPr="00672792">
        <w:rPr>
          <w:lang w:eastAsia="en-GB"/>
        </w:rPr>
        <w:t>Piget</w:t>
      </w:r>
      <w:proofErr w:type="spellEnd"/>
      <w:r w:rsidRPr="00672792">
        <w:rPr>
          <w:lang w:eastAsia="en-GB"/>
        </w:rPr>
        <w:t xml:space="preserve"> in this phase a child is selfish and fails to understand other perspectives besides his or hers </w:t>
      </w:r>
      <w:sdt>
        <w:sdtPr>
          <w:rPr>
            <w:lang w:eastAsia="en-GB"/>
          </w:rPr>
          <w:id w:val="-2098017860"/>
          <w:citation/>
        </w:sdtPr>
        <w:sdtContent>
          <w:r w:rsidRPr="00672792">
            <w:rPr>
              <w:lang w:eastAsia="en-GB"/>
            </w:rPr>
            <w:fldChar w:fldCharType="begin"/>
          </w:r>
          <w:r w:rsidRPr="00672792">
            <w:rPr>
              <w:lang w:eastAsia="en-GB"/>
            </w:rPr>
            <w:instrText xml:space="preserve"> CITATION Ken20 \l 1033 </w:instrText>
          </w:r>
          <w:r w:rsidRPr="00672792">
            <w:rPr>
              <w:lang w:eastAsia="en-GB"/>
            </w:rPr>
            <w:fldChar w:fldCharType="separate"/>
          </w:r>
          <w:r w:rsidRPr="00672792">
            <w:rPr>
              <w:lang w:eastAsia="en-GB"/>
            </w:rPr>
            <w:t xml:space="preserve"> (Kendra, 2020)</w:t>
          </w:r>
          <w:r w:rsidRPr="00672792">
            <w:rPr>
              <w:lang w:eastAsia="en-GB"/>
            </w:rPr>
            <w:fldChar w:fldCharType="end"/>
          </w:r>
        </w:sdtContent>
      </w:sdt>
      <w:r w:rsidRPr="00672792">
        <w:rPr>
          <w:lang w:eastAsia="en-GB"/>
        </w:rPr>
        <w:t>.</w:t>
      </w:r>
    </w:p>
    <w:p w14:paraId="1BA3EF49" w14:textId="77777777" w:rsidR="00672792" w:rsidRPr="00672792" w:rsidRDefault="00672792" w:rsidP="00672792">
      <w:pPr>
        <w:shd w:val="clear" w:color="auto" w:fill="FFFFFF"/>
        <w:spacing w:beforeAutospacing="1" w:after="0" w:afterAutospacing="1" w:line="240" w:lineRule="auto"/>
        <w:textAlignment w:val="baseline"/>
        <w:rPr>
          <w:sz w:val="24"/>
          <w:szCs w:val="24"/>
          <w:lang w:eastAsia="en-GB"/>
        </w:rPr>
      </w:pPr>
      <w:r w:rsidRPr="00672792">
        <w:rPr>
          <w:sz w:val="24"/>
          <w:szCs w:val="24"/>
          <w:lang w:eastAsia="en-GB"/>
        </w:rPr>
        <w:t xml:space="preserve">The basics of language development that have been gained in the previous phase, are further developed and language is indeed a main milestone of the preoperational stage of cognitive development </w:t>
      </w:r>
      <w:sdt>
        <w:sdtPr>
          <w:rPr>
            <w:sz w:val="24"/>
            <w:szCs w:val="24"/>
            <w:lang w:eastAsia="en-GB"/>
          </w:rPr>
          <w:id w:val="330499656"/>
          <w:citation/>
        </w:sdtPr>
        <w:sdtContent>
          <w:r w:rsidRPr="00672792">
            <w:rPr>
              <w:sz w:val="24"/>
              <w:szCs w:val="24"/>
              <w:lang w:eastAsia="en-GB"/>
            </w:rPr>
            <w:fldChar w:fldCharType="begin"/>
          </w:r>
          <w:r w:rsidRPr="00672792">
            <w:rPr>
              <w:sz w:val="24"/>
              <w:szCs w:val="24"/>
              <w:lang w:eastAsia="en-GB"/>
            </w:rPr>
            <w:instrText xml:space="preserve"> CITATION Ken20 \l 1033 </w:instrText>
          </w:r>
          <w:r w:rsidRPr="00672792">
            <w:rPr>
              <w:sz w:val="24"/>
              <w:szCs w:val="24"/>
              <w:lang w:eastAsia="en-GB"/>
            </w:rPr>
            <w:fldChar w:fldCharType="separate"/>
          </w:r>
          <w:r w:rsidRPr="00672792">
            <w:rPr>
              <w:sz w:val="24"/>
              <w:szCs w:val="24"/>
              <w:lang w:eastAsia="en-GB"/>
            </w:rPr>
            <w:t xml:space="preserve"> (Kendra, 2020)</w:t>
          </w:r>
          <w:r w:rsidRPr="00672792">
            <w:rPr>
              <w:sz w:val="24"/>
              <w:szCs w:val="24"/>
              <w:lang w:eastAsia="en-GB"/>
            </w:rPr>
            <w:fldChar w:fldCharType="end"/>
          </w:r>
        </w:sdtContent>
      </w:sdt>
      <w:r w:rsidRPr="00672792">
        <w:rPr>
          <w:sz w:val="24"/>
          <w:szCs w:val="24"/>
          <w:lang w:eastAsia="en-GB"/>
        </w:rPr>
        <w:t>.</w:t>
      </w:r>
    </w:p>
    <w:p w14:paraId="7B1F8048" w14:textId="77777777" w:rsidR="00672792" w:rsidRPr="00672792" w:rsidRDefault="00672792" w:rsidP="00672792">
      <w:pPr>
        <w:spacing w:before="100" w:beforeAutospacing="1" w:after="100" w:afterAutospacing="1" w:line="240" w:lineRule="auto"/>
        <w:rPr>
          <w:b/>
          <w:bCs/>
          <w:sz w:val="24"/>
          <w:szCs w:val="24"/>
          <w:lang w:eastAsia="en-GB"/>
        </w:rPr>
      </w:pPr>
      <w:r w:rsidRPr="00672792">
        <w:rPr>
          <w:b/>
          <w:bCs/>
          <w:sz w:val="24"/>
          <w:szCs w:val="24"/>
          <w:lang w:eastAsia="en-GB"/>
        </w:rPr>
        <w:t>Highlight from Recent Literature on Infancy</w:t>
      </w:r>
    </w:p>
    <w:p w14:paraId="02895647"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lang w:eastAsia="en-GB"/>
        </w:rPr>
      </w:pPr>
      <w:r w:rsidRPr="00672792">
        <w:rPr>
          <w:lang w:eastAsia="en-GB"/>
        </w:rPr>
        <w:t xml:space="preserve">Britto et al. (2017) investigate why there is a failure of applying scientific evidence of </w:t>
      </w:r>
      <w:proofErr w:type="spellStart"/>
      <w:r w:rsidRPr="00672792">
        <w:rPr>
          <w:b/>
          <w:bCs/>
          <w:lang w:eastAsia="en-GB"/>
        </w:rPr>
        <w:t>norturing</w:t>
      </w:r>
      <w:proofErr w:type="spellEnd"/>
      <w:r w:rsidRPr="00672792">
        <w:rPr>
          <w:b/>
          <w:bCs/>
          <w:lang w:eastAsia="en-GB"/>
        </w:rPr>
        <w:t xml:space="preserve"> care</w:t>
      </w:r>
      <w:r w:rsidRPr="00672792">
        <w:rPr>
          <w:lang w:eastAsia="en-GB"/>
        </w:rPr>
        <w:t xml:space="preserve"> in </w:t>
      </w:r>
      <w:proofErr w:type="gramStart"/>
      <w:r w:rsidRPr="00672792">
        <w:rPr>
          <w:lang w:eastAsia="en-GB"/>
        </w:rPr>
        <w:t>low and middle income</w:t>
      </w:r>
      <w:proofErr w:type="gramEnd"/>
      <w:r w:rsidRPr="00672792">
        <w:rPr>
          <w:lang w:eastAsia="en-GB"/>
        </w:rPr>
        <w:t xml:space="preserve"> countries. They  define nurturing care as “ </w:t>
      </w:r>
      <w:r w:rsidRPr="00672792">
        <w:rPr>
          <w:i/>
          <w:iCs/>
          <w:lang w:eastAsia="en-GB"/>
        </w:rPr>
        <w:t>a stable environment that is sensitive to children's health and nutritional needs, with protection from threats, opportunities for early learning, and interactions that are responsive, emotionally supportive, and developmentally stimulating</w:t>
      </w:r>
      <w:r w:rsidRPr="00672792">
        <w:rPr>
          <w:lang w:eastAsia="en-GB"/>
        </w:rPr>
        <w:t xml:space="preserve"> “ </w:t>
      </w:r>
      <w:sdt>
        <w:sdtPr>
          <w:rPr>
            <w:lang w:eastAsia="en-GB"/>
          </w:rPr>
          <w:id w:val="-1394352740"/>
          <w:citation/>
        </w:sdtPr>
        <w:sdtContent>
          <w:r w:rsidRPr="00672792">
            <w:rPr>
              <w:lang w:eastAsia="en-GB"/>
            </w:rPr>
            <w:fldChar w:fldCharType="begin"/>
          </w:r>
          <w:r w:rsidRPr="00672792">
            <w:rPr>
              <w:lang w:val="en-US" w:eastAsia="en-GB"/>
            </w:rPr>
            <w:instrText xml:space="preserve"> CITATION Bri17 \l 1033 </w:instrText>
          </w:r>
          <w:r w:rsidRPr="00672792">
            <w:rPr>
              <w:lang w:eastAsia="en-GB"/>
            </w:rPr>
            <w:fldChar w:fldCharType="separate"/>
          </w:r>
          <w:r w:rsidRPr="00672792">
            <w:rPr>
              <w:noProof/>
              <w:lang w:val="en-US" w:eastAsia="en-GB"/>
            </w:rPr>
            <w:t>(Britto, et al., 2017)</w:t>
          </w:r>
          <w:r w:rsidRPr="00672792">
            <w:rPr>
              <w:lang w:eastAsia="en-GB"/>
            </w:rPr>
            <w:fldChar w:fldCharType="end"/>
          </w:r>
        </w:sdtContent>
      </w:sdt>
      <w:r w:rsidRPr="00672792">
        <w:rPr>
          <w:lang w:eastAsia="en-GB"/>
        </w:rPr>
        <w:t>.</w:t>
      </w:r>
      <w:r w:rsidRPr="00672792">
        <w:rPr>
          <w:rFonts w:ascii="Times New Roman" w:eastAsia="Times New Roman" w:hAnsi="Times New Roman" w:cs="Times New Roman"/>
          <w:sz w:val="24"/>
          <w:szCs w:val="24"/>
          <w:lang w:eastAsia="en-GB"/>
        </w:rPr>
        <w:t xml:space="preserve"> </w:t>
      </w:r>
      <w:r w:rsidRPr="00672792">
        <w:rPr>
          <w:lang w:eastAsia="en-GB"/>
        </w:rPr>
        <w:t>In this study it is argued that nurturing care interventions improve the child development and have significant lasting impact also in adulthood. Furthermore, the authors argue that nurturing, caring offer the early conditions essential for developmental to take place, and safeguard children from the negative impact of stress</w:t>
      </w:r>
      <w:sdt>
        <w:sdtPr>
          <w:rPr>
            <w:lang w:eastAsia="en-GB"/>
          </w:rPr>
          <w:id w:val="-147527002"/>
          <w:citation/>
        </w:sdtPr>
        <w:sdtContent>
          <w:r w:rsidRPr="00672792">
            <w:rPr>
              <w:lang w:eastAsia="en-GB"/>
            </w:rPr>
            <w:fldChar w:fldCharType="begin"/>
          </w:r>
          <w:r w:rsidRPr="00672792">
            <w:rPr>
              <w:lang w:val="en-US" w:eastAsia="en-GB"/>
            </w:rPr>
            <w:instrText xml:space="preserve"> CITATION Bri17 \l 1033 </w:instrText>
          </w:r>
          <w:r w:rsidRPr="00672792">
            <w:rPr>
              <w:lang w:eastAsia="en-GB"/>
            </w:rPr>
            <w:fldChar w:fldCharType="separate"/>
          </w:r>
          <w:r w:rsidRPr="00672792">
            <w:rPr>
              <w:noProof/>
              <w:lang w:val="en-US" w:eastAsia="en-GB"/>
            </w:rPr>
            <w:t xml:space="preserve"> (Britto, et al., 2017)</w:t>
          </w:r>
          <w:r w:rsidRPr="00672792">
            <w:rPr>
              <w:lang w:eastAsia="en-GB"/>
            </w:rPr>
            <w:fldChar w:fldCharType="end"/>
          </w:r>
        </w:sdtContent>
      </w:sdt>
      <w:r w:rsidRPr="00672792">
        <w:rPr>
          <w:lang w:eastAsia="en-GB"/>
        </w:rPr>
        <w:t>.</w:t>
      </w:r>
      <w:r w:rsidRPr="00672792">
        <w:rPr>
          <w:rFonts w:ascii="Times New Roman" w:eastAsia="Times New Roman" w:hAnsi="Times New Roman" w:cs="Times New Roman"/>
          <w:sz w:val="24"/>
          <w:szCs w:val="24"/>
          <w:lang w:eastAsia="en-GB"/>
        </w:rPr>
        <w:t xml:space="preserve"> </w:t>
      </w:r>
    </w:p>
    <w:p w14:paraId="69BF88AE" w14:textId="77777777" w:rsidR="00672792" w:rsidRPr="00672792" w:rsidRDefault="00672792" w:rsidP="00672792">
      <w:pPr>
        <w:spacing w:before="100" w:beforeAutospacing="1" w:after="100" w:afterAutospacing="1" w:line="240" w:lineRule="auto"/>
        <w:rPr>
          <w:lang w:eastAsia="en-GB"/>
        </w:rPr>
      </w:pPr>
      <w:r w:rsidRPr="00672792">
        <w:rPr>
          <w:lang w:eastAsia="en-GB"/>
        </w:rPr>
        <w:t>Britto et al. (2017) moreover, identify which basic interventions directed to early childhood are to be put in please in order to target this development phase which is argued to be of critical importance since it  these  early childhood development interventions are amplified through the long lasting impact they have throughout one’s lifespan. interventions in support of nurturing care can be delivered during the pre-pregnancy phase (maternal health), birth (healthcare support during childbirth) and the new-born period</w:t>
      </w:r>
      <w:r w:rsidRPr="00672792">
        <w:rPr>
          <w:rFonts w:ascii="Times New Roman" w:eastAsia="Times New Roman" w:hAnsi="Times New Roman" w:cs="Times New Roman"/>
          <w:sz w:val="24"/>
          <w:szCs w:val="24"/>
          <w:lang w:eastAsia="en-GB"/>
        </w:rPr>
        <w:t xml:space="preserve"> (</w:t>
      </w:r>
      <w:r w:rsidRPr="00672792">
        <w:rPr>
          <w:lang w:eastAsia="en-GB"/>
        </w:rPr>
        <w:t>Parenting support</w:t>
      </w:r>
      <w:r w:rsidRPr="00672792">
        <w:rPr>
          <w:rFonts w:ascii="Times New Roman" w:eastAsia="Times New Roman" w:hAnsi="Times New Roman" w:cs="Times New Roman"/>
          <w:sz w:val="24"/>
          <w:szCs w:val="24"/>
          <w:lang w:eastAsia="en-GB"/>
        </w:rPr>
        <w:t xml:space="preserve"> </w:t>
      </w:r>
      <w:r w:rsidRPr="00672792">
        <w:rPr>
          <w:lang w:eastAsia="en-GB"/>
        </w:rPr>
        <w:t xml:space="preserve">Micronutrients and child feeding, </w:t>
      </w:r>
      <w:proofErr w:type="gramStart"/>
      <w:r w:rsidRPr="00672792">
        <w:rPr>
          <w:lang w:eastAsia="en-GB"/>
        </w:rPr>
        <w:t>etc )</w:t>
      </w:r>
      <w:proofErr w:type="gramEnd"/>
      <w:r w:rsidRPr="00672792">
        <w:rPr>
          <w:lang w:eastAsia="en-GB"/>
        </w:rPr>
        <w:t>, infancy, and early childhood. Many of these interventions have positive impact in many areas of child development such nutrition, and decreases in mortality, disability, and injury</w:t>
      </w:r>
      <w:sdt>
        <w:sdtPr>
          <w:rPr>
            <w:lang w:eastAsia="en-GB"/>
          </w:rPr>
          <w:id w:val="-1559541549"/>
          <w:citation/>
        </w:sdtPr>
        <w:sdtContent>
          <w:r w:rsidRPr="00672792">
            <w:rPr>
              <w:lang w:eastAsia="en-GB"/>
            </w:rPr>
            <w:fldChar w:fldCharType="begin"/>
          </w:r>
          <w:r w:rsidRPr="00672792">
            <w:rPr>
              <w:lang w:val="en-US" w:eastAsia="en-GB"/>
            </w:rPr>
            <w:instrText xml:space="preserve"> CITATION Bri17 \l 1033 </w:instrText>
          </w:r>
          <w:r w:rsidRPr="00672792">
            <w:rPr>
              <w:lang w:eastAsia="en-GB"/>
            </w:rPr>
            <w:fldChar w:fldCharType="separate"/>
          </w:r>
          <w:r w:rsidRPr="00672792">
            <w:rPr>
              <w:noProof/>
              <w:lang w:val="en-US" w:eastAsia="en-GB"/>
            </w:rPr>
            <w:t xml:space="preserve"> (Britto, et al., 2017)</w:t>
          </w:r>
          <w:r w:rsidRPr="00672792">
            <w:rPr>
              <w:lang w:eastAsia="en-GB"/>
            </w:rPr>
            <w:fldChar w:fldCharType="end"/>
          </w:r>
        </w:sdtContent>
      </w:sdt>
      <w:r w:rsidRPr="00672792">
        <w:rPr>
          <w:lang w:eastAsia="en-GB"/>
        </w:rPr>
        <w:t xml:space="preserve">. </w:t>
      </w:r>
    </w:p>
    <w:p w14:paraId="73EB5F77" w14:textId="77777777" w:rsidR="00672792" w:rsidRPr="00672792" w:rsidRDefault="00672792" w:rsidP="00672792">
      <w:pPr>
        <w:spacing w:before="100" w:beforeAutospacing="1" w:after="100" w:afterAutospacing="1" w:line="240" w:lineRule="auto"/>
        <w:rPr>
          <w:lang w:eastAsia="en-GB"/>
        </w:rPr>
      </w:pPr>
      <w:proofErr w:type="spellStart"/>
      <w:r w:rsidRPr="00672792">
        <w:rPr>
          <w:lang w:eastAsia="en-GB"/>
        </w:rPr>
        <w:t>Ullsten</w:t>
      </w:r>
      <w:proofErr w:type="spellEnd"/>
      <w:r w:rsidRPr="00672792">
        <w:rPr>
          <w:lang w:eastAsia="en-GB"/>
        </w:rPr>
        <w:t xml:space="preserve">, et al. (2020) investigate the role of the </w:t>
      </w:r>
      <w:r w:rsidRPr="00672792">
        <w:rPr>
          <w:b/>
          <w:bCs/>
          <w:lang w:eastAsia="en-GB"/>
        </w:rPr>
        <w:t>family-centred model</w:t>
      </w:r>
      <w:r w:rsidRPr="00672792">
        <w:rPr>
          <w:lang w:eastAsia="en-GB"/>
        </w:rPr>
        <w:t xml:space="preserve"> and its development. They define the </w:t>
      </w:r>
      <w:proofErr w:type="spellStart"/>
      <w:r w:rsidRPr="00672792">
        <w:rPr>
          <w:lang w:eastAsia="en-GB"/>
        </w:rPr>
        <w:t>the</w:t>
      </w:r>
      <w:proofErr w:type="spellEnd"/>
      <w:r w:rsidRPr="00672792">
        <w:rPr>
          <w:lang w:eastAsia="en-GB"/>
        </w:rPr>
        <w:t xml:space="preserve"> family-centred model is an approach to health “that is respectful of and responsive to individual family values, emphasising the patient’s and family’s emotional, social, and developmental needs”</w:t>
      </w:r>
      <w:sdt>
        <w:sdtPr>
          <w:rPr>
            <w:lang w:eastAsia="en-GB"/>
          </w:rPr>
          <w:id w:val="-1406681862"/>
          <w:citation/>
        </w:sdtPr>
        <w:sdtContent>
          <w:r w:rsidRPr="00672792">
            <w:rPr>
              <w:lang w:eastAsia="en-GB"/>
            </w:rPr>
            <w:fldChar w:fldCharType="begin"/>
          </w:r>
          <w:r w:rsidRPr="00672792">
            <w:rPr>
              <w:lang w:eastAsia="en-GB"/>
            </w:rPr>
            <w:instrText xml:space="preserve"> CITATION Ull20 \l 1033 </w:instrText>
          </w:r>
          <w:r w:rsidRPr="00672792">
            <w:rPr>
              <w:lang w:eastAsia="en-GB"/>
            </w:rPr>
            <w:fldChar w:fldCharType="separate"/>
          </w:r>
          <w:r w:rsidRPr="00672792">
            <w:rPr>
              <w:lang w:eastAsia="en-GB"/>
            </w:rPr>
            <w:t>(Ullsten, Gaden, &amp; Mangersnes, 2020)</w:t>
          </w:r>
          <w:r w:rsidRPr="00672792">
            <w:rPr>
              <w:lang w:eastAsia="en-GB"/>
            </w:rPr>
            <w:fldChar w:fldCharType="end"/>
          </w:r>
        </w:sdtContent>
      </w:sdt>
      <w:r w:rsidRPr="00672792">
        <w:rPr>
          <w:lang w:eastAsia="en-GB"/>
        </w:rPr>
        <w:t xml:space="preserve"> this model make sure that care is organized across the entire family, rather than only the child. This model also envisions a culturally knowledgeable and supportive parent-professional cooperation and constant information sharing</w:t>
      </w:r>
      <w:sdt>
        <w:sdtPr>
          <w:rPr>
            <w:lang w:eastAsia="en-GB"/>
          </w:rPr>
          <w:id w:val="555205585"/>
          <w:citation/>
        </w:sdtPr>
        <w:sdtContent>
          <w:r w:rsidRPr="00672792">
            <w:rPr>
              <w:lang w:eastAsia="en-GB"/>
            </w:rPr>
            <w:fldChar w:fldCharType="begin"/>
          </w:r>
          <w:r w:rsidRPr="00672792">
            <w:rPr>
              <w:lang w:eastAsia="en-GB"/>
            </w:rPr>
            <w:instrText xml:space="preserve"> CITATION Ull20 \l 1033 </w:instrText>
          </w:r>
          <w:r w:rsidRPr="00672792">
            <w:rPr>
              <w:lang w:eastAsia="en-GB"/>
            </w:rPr>
            <w:fldChar w:fldCharType="separate"/>
          </w:r>
          <w:r w:rsidRPr="00672792">
            <w:rPr>
              <w:lang w:eastAsia="en-GB"/>
            </w:rPr>
            <w:t xml:space="preserve"> (Ullsten, Gaden, &amp; Mangersnes, 2020)</w:t>
          </w:r>
          <w:r w:rsidRPr="00672792">
            <w:rPr>
              <w:lang w:eastAsia="en-GB"/>
            </w:rPr>
            <w:fldChar w:fldCharType="end"/>
          </w:r>
        </w:sdtContent>
      </w:sdt>
      <w:r w:rsidRPr="00672792">
        <w:rPr>
          <w:lang w:eastAsia="en-GB"/>
        </w:rPr>
        <w:t>.</w:t>
      </w:r>
    </w:p>
    <w:p w14:paraId="27BA4A6C" w14:textId="77777777" w:rsidR="00672792" w:rsidRPr="00672792" w:rsidRDefault="00672792" w:rsidP="00672792">
      <w:pPr>
        <w:spacing w:before="100" w:beforeAutospacing="1" w:after="100" w:afterAutospacing="1" w:line="240" w:lineRule="auto"/>
        <w:rPr>
          <w:b/>
          <w:bCs/>
          <w:sz w:val="24"/>
          <w:szCs w:val="24"/>
          <w:lang w:eastAsia="en-GB"/>
        </w:rPr>
      </w:pPr>
      <w:r w:rsidRPr="00672792">
        <w:rPr>
          <w:b/>
          <w:bCs/>
          <w:sz w:val="24"/>
          <w:szCs w:val="24"/>
          <w:lang w:eastAsia="en-GB"/>
        </w:rPr>
        <w:t xml:space="preserve">Conclusion: </w:t>
      </w:r>
    </w:p>
    <w:p w14:paraId="30C5E42E"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lang w:eastAsia="en-GB"/>
        </w:rPr>
      </w:pPr>
      <w:r w:rsidRPr="00672792">
        <w:rPr>
          <w:sz w:val="24"/>
          <w:szCs w:val="24"/>
          <w:lang w:eastAsia="en-GB"/>
        </w:rPr>
        <w:t xml:space="preserve">Understanding human development is essential for several reasons. First it allows you to better comprehend yourself. Understanding what aspects played a crucial role in your upbringing and growth can help you know the person you are at present day. Learning about human development can also assist you to better comprehend your own children. I believe development psychology plays an especially crucial role in the Healthcare: it allows to identify which and when certainty factors are important for healthy growth of a child, including the child’s mental, </w:t>
      </w:r>
      <w:proofErr w:type="gramStart"/>
      <w:r w:rsidRPr="00672792">
        <w:rPr>
          <w:sz w:val="24"/>
          <w:szCs w:val="24"/>
          <w:lang w:eastAsia="en-GB"/>
        </w:rPr>
        <w:t>physical</w:t>
      </w:r>
      <w:proofErr w:type="gramEnd"/>
      <w:r w:rsidRPr="00672792">
        <w:rPr>
          <w:sz w:val="24"/>
          <w:szCs w:val="24"/>
          <w:lang w:eastAsia="en-GB"/>
        </w:rPr>
        <w:t xml:space="preserve"> and emotional development. Thanks to this discipline healthcare has created several models to better optimize the child development. </w:t>
      </w:r>
    </w:p>
    <w:p w14:paraId="32CF9579" w14:textId="77777777" w:rsidR="00672792" w:rsidRPr="00672792" w:rsidRDefault="00672792" w:rsidP="00672792">
      <w:pPr>
        <w:spacing w:before="100" w:beforeAutospacing="1" w:after="100" w:afterAutospacing="1" w:line="240" w:lineRule="auto"/>
        <w:rPr>
          <w:rFonts w:ascii="Times New Roman" w:eastAsia="Times New Roman" w:hAnsi="Times New Roman" w:cs="Times New Roman"/>
          <w:sz w:val="24"/>
          <w:szCs w:val="24"/>
          <w:lang w:eastAsia="en-GB"/>
        </w:rPr>
      </w:pPr>
    </w:p>
    <w:p w14:paraId="60A617D9" w14:textId="77777777" w:rsidR="00672792" w:rsidRPr="00672792" w:rsidRDefault="00672792" w:rsidP="00672792"/>
    <w:p w14:paraId="5EEDD851" w14:textId="77777777" w:rsidR="00672792" w:rsidRPr="00672792" w:rsidRDefault="00672792" w:rsidP="00672792"/>
    <w:sdt>
      <w:sdtPr>
        <w:id w:val="526845105"/>
        <w:docPartObj>
          <w:docPartGallery w:val="Bibliographies"/>
          <w:docPartUnique/>
        </w:docPartObj>
      </w:sdtPr>
      <w:sdtContent>
        <w:p w14:paraId="65907843" w14:textId="77777777" w:rsidR="00672792" w:rsidRPr="00672792" w:rsidRDefault="00672792" w:rsidP="00672792">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672792">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72627E33" w14:textId="77777777" w:rsidR="00672792" w:rsidRPr="00672792" w:rsidRDefault="00672792" w:rsidP="00672792">
              <w:pPr>
                <w:ind w:left="720" w:hanging="720"/>
                <w:rPr>
                  <w:noProof/>
                  <w:sz w:val="24"/>
                  <w:szCs w:val="24"/>
                </w:rPr>
              </w:pPr>
              <w:r w:rsidRPr="00672792">
                <w:fldChar w:fldCharType="begin"/>
              </w:r>
              <w:r w:rsidRPr="00672792">
                <w:instrText xml:space="preserve"> BIBLIOGRAPHY </w:instrText>
              </w:r>
              <w:r w:rsidRPr="00672792">
                <w:fldChar w:fldCharType="separate"/>
              </w:r>
              <w:r w:rsidRPr="00672792">
                <w:rPr>
                  <w:noProof/>
                </w:rPr>
                <w:t xml:space="preserve">APA. (2020). </w:t>
              </w:r>
              <w:r w:rsidRPr="00672792">
                <w:rPr>
                  <w:i/>
                  <w:iCs/>
                  <w:noProof/>
                </w:rPr>
                <w:t>Developmental Psychology Studies Humans Across the Lifespan</w:t>
              </w:r>
              <w:r w:rsidRPr="00672792">
                <w:rPr>
                  <w:noProof/>
                </w:rPr>
                <w:t>. Retrieved January 3, 2021, from https://www.apa.org/action/science/developmental</w:t>
              </w:r>
            </w:p>
            <w:p w14:paraId="47905EE4" w14:textId="77777777" w:rsidR="00672792" w:rsidRPr="00672792" w:rsidRDefault="00672792" w:rsidP="00672792">
              <w:pPr>
                <w:ind w:left="720" w:hanging="720"/>
                <w:rPr>
                  <w:noProof/>
                </w:rPr>
              </w:pPr>
              <w:r w:rsidRPr="00672792">
                <w:rPr>
                  <w:noProof/>
                </w:rPr>
                <w:t xml:space="preserve">Britto, P. R., Lye, S. J., Proulx, K., Yousafzai, A. K., Matthews, S. G., &amp; Vaivada, T. (2017). Nurturing care: promoting early childhood development. </w:t>
              </w:r>
              <w:r w:rsidRPr="00672792">
                <w:rPr>
                  <w:i/>
                  <w:iCs/>
                  <w:noProof/>
                </w:rPr>
                <w:t>The Lancet</w:t>
              </w:r>
              <w:r w:rsidRPr="00672792">
                <w:rPr>
                  <w:noProof/>
                </w:rPr>
                <w:t>, 91-102.</w:t>
              </w:r>
            </w:p>
            <w:p w14:paraId="08952E1E" w14:textId="77777777" w:rsidR="00672792" w:rsidRPr="00672792" w:rsidRDefault="00672792" w:rsidP="00672792">
              <w:pPr>
                <w:ind w:left="720" w:hanging="720"/>
                <w:rPr>
                  <w:noProof/>
                </w:rPr>
              </w:pPr>
              <w:r w:rsidRPr="00672792">
                <w:rPr>
                  <w:noProof/>
                </w:rPr>
                <w:t xml:space="preserve">Harris, M., &amp; Butterworth, G. (2002). </w:t>
              </w:r>
              <w:r w:rsidRPr="00672792">
                <w:rPr>
                  <w:i/>
                  <w:iCs/>
                  <w:noProof/>
                </w:rPr>
                <w:t>Developmental psychology: a student's handbook.</w:t>
              </w:r>
              <w:r w:rsidRPr="00672792">
                <w:rPr>
                  <w:noProof/>
                </w:rPr>
                <w:t xml:space="preserve"> Psychology Press.</w:t>
              </w:r>
            </w:p>
            <w:p w14:paraId="5E16EDD8" w14:textId="77777777" w:rsidR="00672792" w:rsidRPr="00672792" w:rsidRDefault="00672792" w:rsidP="00672792">
              <w:pPr>
                <w:ind w:left="720" w:hanging="720"/>
                <w:rPr>
                  <w:noProof/>
                </w:rPr>
              </w:pPr>
              <w:r w:rsidRPr="00672792">
                <w:rPr>
                  <w:noProof/>
                </w:rPr>
                <w:t xml:space="preserve">Kandra, C. (2020, November 11). </w:t>
              </w:r>
              <w:r w:rsidRPr="00672792">
                <w:rPr>
                  <w:i/>
                  <w:iCs/>
                  <w:noProof/>
                </w:rPr>
                <w:t>Freud's Psychosexual Stages of Development</w:t>
              </w:r>
              <w:r w:rsidRPr="00672792">
                <w:rPr>
                  <w:noProof/>
                </w:rPr>
                <w:t>. Retrieved from Very Well Minded: https://www.verywellmind.com/freuds-stages-of-psychosexual-development-2795962</w:t>
              </w:r>
            </w:p>
            <w:p w14:paraId="30AF531B" w14:textId="77777777" w:rsidR="00672792" w:rsidRPr="00672792" w:rsidRDefault="00672792" w:rsidP="00672792">
              <w:pPr>
                <w:ind w:left="720" w:hanging="720"/>
                <w:rPr>
                  <w:noProof/>
                </w:rPr>
              </w:pPr>
              <w:r w:rsidRPr="00672792">
                <w:rPr>
                  <w:noProof/>
                </w:rPr>
                <w:t xml:space="preserve">Kendra, C. (2020, March 31). </w:t>
              </w:r>
              <w:r w:rsidRPr="00672792">
                <w:rPr>
                  <w:i/>
                  <w:iCs/>
                  <w:noProof/>
                </w:rPr>
                <w:t>The 4 Stages of Cognitive Development</w:t>
              </w:r>
              <w:r w:rsidRPr="00672792">
                <w:rPr>
                  <w:noProof/>
                </w:rPr>
                <w:t>. Retrieved from Very Well Mind : https://www.verywellmind.com/piagets-stages-of-cognitive-development-2795457</w:t>
              </w:r>
            </w:p>
            <w:p w14:paraId="51141244" w14:textId="77777777" w:rsidR="00672792" w:rsidRPr="00672792" w:rsidRDefault="00672792" w:rsidP="00672792">
              <w:pPr>
                <w:ind w:left="720" w:hanging="720"/>
                <w:rPr>
                  <w:noProof/>
                </w:rPr>
              </w:pPr>
              <w:r w:rsidRPr="00672792">
                <w:rPr>
                  <w:noProof/>
                </w:rPr>
                <w:t xml:space="preserve">McLeod, S. A. (2017). </w:t>
              </w:r>
              <w:r w:rsidRPr="00672792">
                <w:rPr>
                  <w:i/>
                  <w:iCs/>
                  <w:noProof/>
                </w:rPr>
                <w:t xml:space="preserve">Developmental psychology. Simply Psychology. </w:t>
              </w:r>
              <w:r w:rsidRPr="00672792">
                <w:rPr>
                  <w:noProof/>
                </w:rPr>
                <w:t>. Retrieved January 1, 2021, from https://www.simplypsychology.org/developmental-psychology.html</w:t>
              </w:r>
            </w:p>
            <w:p w14:paraId="0A0DA448" w14:textId="77777777" w:rsidR="00672792" w:rsidRPr="00672792" w:rsidRDefault="00672792" w:rsidP="00672792">
              <w:pPr>
                <w:ind w:left="720" w:hanging="720"/>
                <w:rPr>
                  <w:noProof/>
                </w:rPr>
              </w:pPr>
              <w:r w:rsidRPr="00672792">
                <w:rPr>
                  <w:noProof/>
                </w:rPr>
                <w:t xml:space="preserve">McLeod, S. A. (2019, July 14). </w:t>
              </w:r>
              <w:r w:rsidRPr="00672792">
                <w:rPr>
                  <w:i/>
                  <w:iCs/>
                  <w:noProof/>
                </w:rPr>
                <w:t>Psychosexual stages</w:t>
              </w:r>
              <w:r w:rsidRPr="00672792">
                <w:rPr>
                  <w:noProof/>
                </w:rPr>
                <w:t>. Retrieved from Simply Psychology: https://www.simplypsychology.org/psychosexual.html#:~:text=Freud%20proposed%20that%20personality%20development,different%20parts%20of%20the%20body.</w:t>
              </w:r>
            </w:p>
            <w:p w14:paraId="48640F02" w14:textId="77777777" w:rsidR="00672792" w:rsidRPr="00672792" w:rsidRDefault="00672792" w:rsidP="00672792">
              <w:pPr>
                <w:ind w:left="720" w:hanging="720"/>
                <w:rPr>
                  <w:noProof/>
                </w:rPr>
              </w:pPr>
              <w:r w:rsidRPr="00672792">
                <w:rPr>
                  <w:noProof/>
                </w:rPr>
                <w:t xml:space="preserve">Ullsten, A., Gaden, T. S., &amp; Mangersnes, J. (2020, January 1). </w:t>
              </w:r>
              <w:r w:rsidRPr="00672792">
                <w:rPr>
                  <w:i/>
                  <w:iCs/>
                  <w:noProof/>
                </w:rPr>
                <w:t>Development of family-centred care informing Nordic neonatal music therapy.</w:t>
              </w:r>
              <w:r w:rsidRPr="00672792">
                <w:rPr>
                  <w:noProof/>
                </w:rPr>
                <w:t xml:space="preserve"> Retrieved from https://nmh.brage.unit.no/nmh-xmlui/bitstream/handle/11250/2719996/Ullsten_Gaden_Mangersnes_Development_of_family-centred_care.pdf?sequence=1&amp;isAllowed=y</w:t>
              </w:r>
            </w:p>
            <w:p w14:paraId="41A0AA0D" w14:textId="77777777" w:rsidR="00672792" w:rsidRPr="00672792" w:rsidRDefault="00672792" w:rsidP="00672792">
              <w:pPr>
                <w:ind w:left="720" w:hanging="720"/>
                <w:rPr>
                  <w:noProof/>
                </w:rPr>
              </w:pPr>
              <w:r w:rsidRPr="00672792">
                <w:rPr>
                  <w:noProof/>
                </w:rPr>
                <w:t xml:space="preserve">Zero to Three. (2020, December 22). </w:t>
              </w:r>
              <w:r w:rsidRPr="00672792">
                <w:rPr>
                  <w:i/>
                  <w:iCs/>
                  <w:noProof/>
                </w:rPr>
                <w:t>Brain Development</w:t>
              </w:r>
              <w:r w:rsidRPr="00672792">
                <w:rPr>
                  <w:noProof/>
                </w:rPr>
                <w:t>. Retrieved from Zero to Three: https://www.zerotothree.org/early-development/brain-development#changes</w:t>
              </w:r>
            </w:p>
            <w:p w14:paraId="4BA884E5" w14:textId="77777777" w:rsidR="00672792" w:rsidRPr="00672792" w:rsidRDefault="00672792" w:rsidP="00672792">
              <w:r w:rsidRPr="00672792">
                <w:rPr>
                  <w:b/>
                  <w:bCs/>
                  <w:noProof/>
                </w:rPr>
                <w:fldChar w:fldCharType="end"/>
              </w:r>
            </w:p>
          </w:sdtContent>
        </w:sdt>
      </w:sdtContent>
    </w:sdt>
    <w:p w14:paraId="00F43B41" w14:textId="77777777" w:rsidR="00983778" w:rsidRPr="006B3624" w:rsidRDefault="00983778"/>
    <w:sectPr w:rsidR="00983778" w:rsidRPr="006B3624" w:rsidSect="00343E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4AC5E8" w14:textId="77777777" w:rsidR="00672792" w:rsidRDefault="00672792" w:rsidP="00672792">
      <w:pPr>
        <w:spacing w:after="0" w:line="240" w:lineRule="auto"/>
      </w:pPr>
      <w:r>
        <w:separator/>
      </w:r>
    </w:p>
  </w:endnote>
  <w:endnote w:type="continuationSeparator" w:id="0">
    <w:p w14:paraId="1AFDE4C1" w14:textId="77777777" w:rsidR="00672792" w:rsidRDefault="00672792" w:rsidP="00672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77951" w14:textId="77777777" w:rsidR="00672792" w:rsidRDefault="00672792" w:rsidP="00672792">
      <w:pPr>
        <w:spacing w:after="0" w:line="240" w:lineRule="auto"/>
      </w:pPr>
      <w:r>
        <w:separator/>
      </w:r>
    </w:p>
  </w:footnote>
  <w:footnote w:type="continuationSeparator" w:id="0">
    <w:p w14:paraId="0CD7623B" w14:textId="77777777" w:rsidR="00672792" w:rsidRDefault="00672792" w:rsidP="006727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B00"/>
    <w:rsid w:val="000807A7"/>
    <w:rsid w:val="000E44D3"/>
    <w:rsid w:val="001457CF"/>
    <w:rsid w:val="001E71BD"/>
    <w:rsid w:val="00343E74"/>
    <w:rsid w:val="003F1B51"/>
    <w:rsid w:val="003F5E72"/>
    <w:rsid w:val="003F60EC"/>
    <w:rsid w:val="0042792B"/>
    <w:rsid w:val="00466190"/>
    <w:rsid w:val="004E23D6"/>
    <w:rsid w:val="00557C54"/>
    <w:rsid w:val="00576519"/>
    <w:rsid w:val="00661B00"/>
    <w:rsid w:val="00672792"/>
    <w:rsid w:val="006B3624"/>
    <w:rsid w:val="00710404"/>
    <w:rsid w:val="00742E97"/>
    <w:rsid w:val="007D4A5B"/>
    <w:rsid w:val="007D539C"/>
    <w:rsid w:val="007F414E"/>
    <w:rsid w:val="008220CA"/>
    <w:rsid w:val="00856F1E"/>
    <w:rsid w:val="00983778"/>
    <w:rsid w:val="00A73242"/>
    <w:rsid w:val="00AA63AC"/>
    <w:rsid w:val="00B51068"/>
    <w:rsid w:val="00B821B5"/>
    <w:rsid w:val="00BA26E8"/>
    <w:rsid w:val="00BF3E05"/>
    <w:rsid w:val="00C11893"/>
    <w:rsid w:val="00C11FE3"/>
    <w:rsid w:val="00D709BC"/>
    <w:rsid w:val="00DF1293"/>
    <w:rsid w:val="00E45FA2"/>
    <w:rsid w:val="00EC35DA"/>
    <w:rsid w:val="00FE3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BB2B1"/>
  <w15:chartTrackingRefBased/>
  <w15:docId w15:val="{BC791E81-F9DA-4723-AEBD-B15A3BDB8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3E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3E74"/>
    <w:rPr>
      <w:rFonts w:eastAsiaTheme="minorEastAsia"/>
      <w:lang w:val="en-US"/>
    </w:rPr>
  </w:style>
  <w:style w:type="paragraph" w:styleId="NormalWeb">
    <w:name w:val="Normal (Web)"/>
    <w:basedOn w:val="Normal"/>
    <w:uiPriority w:val="99"/>
    <w:unhideWhenUsed/>
    <w:rsid w:val="003F60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60EC"/>
    <w:rPr>
      <w:b/>
      <w:bCs/>
    </w:rPr>
  </w:style>
  <w:style w:type="character" w:styleId="Hyperlink">
    <w:name w:val="Hyperlink"/>
    <w:basedOn w:val="DefaultParagraphFont"/>
    <w:uiPriority w:val="99"/>
    <w:semiHidden/>
    <w:unhideWhenUsed/>
    <w:rsid w:val="00AA63AC"/>
    <w:rPr>
      <w:color w:val="0000FF"/>
      <w:u w:val="single"/>
    </w:rPr>
  </w:style>
  <w:style w:type="paragraph" w:customStyle="1" w:styleId="comp">
    <w:name w:val="comp"/>
    <w:basedOn w:val="Normal"/>
    <w:rsid w:val="007104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20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049287">
      <w:bodyDiv w:val="1"/>
      <w:marLeft w:val="0"/>
      <w:marRight w:val="0"/>
      <w:marTop w:val="0"/>
      <w:marBottom w:val="0"/>
      <w:divBdr>
        <w:top w:val="none" w:sz="0" w:space="0" w:color="auto"/>
        <w:left w:val="none" w:sz="0" w:space="0" w:color="auto"/>
        <w:bottom w:val="none" w:sz="0" w:space="0" w:color="auto"/>
        <w:right w:val="none" w:sz="0" w:space="0" w:color="auto"/>
      </w:divBdr>
      <w:divsChild>
        <w:div w:id="512645804">
          <w:marLeft w:val="0"/>
          <w:marRight w:val="0"/>
          <w:marTop w:val="0"/>
          <w:marBottom w:val="0"/>
          <w:divBdr>
            <w:top w:val="none" w:sz="0" w:space="0" w:color="auto"/>
            <w:left w:val="none" w:sz="0" w:space="0" w:color="auto"/>
            <w:bottom w:val="none" w:sz="0" w:space="0" w:color="auto"/>
            <w:right w:val="none" w:sz="0" w:space="0" w:color="auto"/>
          </w:divBdr>
          <w:divsChild>
            <w:div w:id="25159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908443">
      <w:bodyDiv w:val="1"/>
      <w:marLeft w:val="0"/>
      <w:marRight w:val="0"/>
      <w:marTop w:val="0"/>
      <w:marBottom w:val="0"/>
      <w:divBdr>
        <w:top w:val="none" w:sz="0" w:space="0" w:color="auto"/>
        <w:left w:val="none" w:sz="0" w:space="0" w:color="auto"/>
        <w:bottom w:val="none" w:sz="0" w:space="0" w:color="auto"/>
        <w:right w:val="none" w:sz="0" w:space="0" w:color="auto"/>
      </w:divBdr>
    </w:div>
    <w:div w:id="1051734760">
      <w:bodyDiv w:val="1"/>
      <w:marLeft w:val="0"/>
      <w:marRight w:val="0"/>
      <w:marTop w:val="0"/>
      <w:marBottom w:val="0"/>
      <w:divBdr>
        <w:top w:val="none" w:sz="0" w:space="0" w:color="auto"/>
        <w:left w:val="none" w:sz="0" w:space="0" w:color="auto"/>
        <w:bottom w:val="none" w:sz="0" w:space="0" w:color="auto"/>
        <w:right w:val="none" w:sz="0" w:space="0" w:color="auto"/>
      </w:divBdr>
    </w:div>
    <w:div w:id="1157383499">
      <w:bodyDiv w:val="1"/>
      <w:marLeft w:val="0"/>
      <w:marRight w:val="0"/>
      <w:marTop w:val="0"/>
      <w:marBottom w:val="0"/>
      <w:divBdr>
        <w:top w:val="none" w:sz="0" w:space="0" w:color="auto"/>
        <w:left w:val="none" w:sz="0" w:space="0" w:color="auto"/>
        <w:bottom w:val="none" w:sz="0" w:space="0" w:color="auto"/>
        <w:right w:val="none" w:sz="0" w:space="0" w:color="auto"/>
      </w:divBdr>
    </w:div>
    <w:div w:id="1273628067">
      <w:bodyDiv w:val="1"/>
      <w:marLeft w:val="0"/>
      <w:marRight w:val="0"/>
      <w:marTop w:val="0"/>
      <w:marBottom w:val="0"/>
      <w:divBdr>
        <w:top w:val="none" w:sz="0" w:space="0" w:color="auto"/>
        <w:left w:val="none" w:sz="0" w:space="0" w:color="auto"/>
        <w:bottom w:val="none" w:sz="0" w:space="0" w:color="auto"/>
        <w:right w:val="none" w:sz="0" w:space="0" w:color="auto"/>
      </w:divBdr>
    </w:div>
    <w:div w:id="1985547284">
      <w:bodyDiv w:val="1"/>
      <w:marLeft w:val="0"/>
      <w:marRight w:val="0"/>
      <w:marTop w:val="0"/>
      <w:marBottom w:val="0"/>
      <w:divBdr>
        <w:top w:val="none" w:sz="0" w:space="0" w:color="auto"/>
        <w:left w:val="none" w:sz="0" w:space="0" w:color="auto"/>
        <w:bottom w:val="none" w:sz="0" w:space="0" w:color="auto"/>
        <w:right w:val="none" w:sz="0" w:space="0" w:color="auto"/>
      </w:divBdr>
      <w:divsChild>
        <w:div w:id="991176977">
          <w:marLeft w:val="0"/>
          <w:marRight w:val="0"/>
          <w:marTop w:val="0"/>
          <w:marBottom w:val="0"/>
          <w:divBdr>
            <w:top w:val="none" w:sz="0" w:space="0" w:color="auto"/>
            <w:left w:val="none" w:sz="0" w:space="0" w:color="auto"/>
            <w:bottom w:val="none" w:sz="0" w:space="0" w:color="auto"/>
            <w:right w:val="none" w:sz="0" w:space="0" w:color="auto"/>
          </w:divBdr>
          <w:divsChild>
            <w:div w:id="152798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erotothree.org/early-development/brain-develop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erywellmind.com/preoperational-stage-of-cognitive-development-27954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APA20</b:Tag>
    <b:SourceType>InternetSite</b:SourceType>
    <b:Guid>{B720C8D9-2BC5-43E3-BF87-63664CF37289}</b:Guid>
    <b:Author>
      <b:Author>
        <b:Corporate>APA</b:Corporate>
      </b:Author>
    </b:Author>
    <b:Title>Developmental Psychology Studies Humans Across the Lifespan</b:Title>
    <b:Year>2020</b:Year>
    <b:YearAccessed>2021</b:YearAccessed>
    <b:MonthAccessed>January</b:MonthAccessed>
    <b:DayAccessed>3</b:DayAccessed>
    <b:URL>https://www.apa.org/action/science/developmental</b:URL>
    <b:RefOrder>1</b:RefOrder>
  </b:Source>
  <b:Source>
    <b:Tag>Har12</b:Tag>
    <b:SourceType>Book</b:SourceType>
    <b:Guid>{76231400-B4E7-4F92-BDC5-5086BB268291}</b:Guid>
    <b:Author>
      <b:Author>
        <b:NameList>
          <b:Person>
            <b:Last>Harris</b:Last>
            <b:First>M.</b:First>
          </b:Person>
          <b:Person>
            <b:Last>Butterworth</b:Last>
            <b:First>G.</b:First>
          </b:Person>
        </b:NameList>
      </b:Author>
    </b:Author>
    <b:Title>Developmental psychology: a student's handbook</b:Title>
    <b:Year>2002</b:Year>
    <b:Publisher>Psychology Press</b:Publisher>
    <b:RefOrder>2</b:RefOrder>
  </b:Source>
  <b:Source>
    <b:Tag>McL17</b:Tag>
    <b:SourceType>InternetSite</b:SourceType>
    <b:Guid>{2715BED1-46F3-4D92-AD4A-3AA07DB4AE7B}</b:Guid>
    <b:Title>Developmental psychology. Simply Psychology. </b:Title>
    <b:Year>2017</b:Year>
    <b:Author>
      <b:Author>
        <b:NameList>
          <b:Person>
            <b:Last>McLeod</b:Last>
            <b:First>S.</b:First>
            <b:Middle>A.</b:Middle>
          </b:Person>
        </b:NameList>
      </b:Author>
    </b:Author>
    <b:YearAccessed>2021</b:YearAccessed>
    <b:MonthAccessed>January</b:MonthAccessed>
    <b:DayAccessed>1</b:DayAccessed>
    <b:URL>https://www.simplypsychology.org/developmental-psychology.html</b:URL>
    <b:RefOrder>3</b:RefOrder>
  </b:Source>
  <b:Source>
    <b:Tag>Bri17</b:Tag>
    <b:SourceType>JournalArticle</b:SourceType>
    <b:Guid>{04D666F1-6BF0-4E05-B9AE-BC8C6114841E}</b:Guid>
    <b:Title>Nurturing care: promoting early childhood development</b:Title>
    <b:Year>2017</b:Year>
    <b:Author>
      <b:Author>
        <b:NameList>
          <b:Person>
            <b:Last>Britto</b:Last>
            <b:First>P.</b:First>
            <b:Middle>R.</b:Middle>
          </b:Person>
          <b:Person>
            <b:Last>Lye</b:Last>
            <b:First>S.</b:First>
            <b:Middle>J.</b:Middle>
          </b:Person>
          <b:Person>
            <b:Last>Proulx</b:Last>
            <b:First>K.</b:First>
          </b:Person>
          <b:Person>
            <b:Last>Yousafzai</b:Last>
            <b:First>A.</b:First>
            <b:Middle>K.</b:Middle>
          </b:Person>
          <b:Person>
            <b:Last>Matthews</b:Last>
            <b:First>S.</b:First>
            <b:Middle>G.</b:Middle>
          </b:Person>
          <b:Person>
            <b:Last>Vaivada</b:Last>
            <b:First>T.,</b:First>
          </b:Person>
        </b:NameList>
      </b:Author>
    </b:Author>
    <b:JournalName>The Lancet</b:JournalName>
    <b:Pages>91-102</b:Pages>
    <b:RefOrder>4</b:RefOrder>
  </b:Source>
  <b:Source>
    <b:Tag>Zer20</b:Tag>
    <b:SourceType>InternetSite</b:SourceType>
    <b:Guid>{74E91476-5D3E-499B-9F57-EAA525C3E9B5}</b:Guid>
    <b:Title>Brain Development</b:Title>
    <b:Year>2020</b:Year>
    <b:Author>
      <b:Author>
        <b:Corporate>Zero to Three</b:Corporate>
      </b:Author>
    </b:Author>
    <b:InternetSiteTitle>Zero to Three</b:InternetSiteTitle>
    <b:Month>December</b:Month>
    <b:Day>22</b:Day>
    <b:URL>https://www.zerotothree.org/early-development/brain-development#changes</b:URL>
    <b:RefOrder>5</b:RefOrder>
  </b:Source>
  <b:Source>
    <b:Tag>McL19</b:Tag>
    <b:SourceType>InternetSite</b:SourceType>
    <b:Guid>{2DAE4F5C-E0A4-49FC-AE99-2C578B33CC89}</b:Guid>
    <b:Author>
      <b:Author>
        <b:NameList>
          <b:Person>
            <b:Last>McLeod</b:Last>
            <b:First>S.</b:First>
            <b:Middle>A.</b:Middle>
          </b:Person>
        </b:NameList>
      </b:Author>
    </b:Author>
    <b:Title>Psychosexual stages</b:Title>
    <b:InternetSiteTitle>Simply Psychology</b:InternetSiteTitle>
    <b:Year>2019</b:Year>
    <b:Month>July</b:Month>
    <b:Day>14</b:Day>
    <b:URL>https://www.simplypsychology.org/psychosexual.html#:~:text=Freud%20proposed%20that%20personality%20development,different%20parts%20of%20the%20body.</b:URL>
    <b:RefOrder>6</b:RefOrder>
  </b:Source>
  <b:Source>
    <b:Tag>Kan20</b:Tag>
    <b:SourceType>InternetSite</b:SourceType>
    <b:Guid>{38D6E38A-8A22-4CEF-9822-C1F8BDA4975F}</b:Guid>
    <b:Author>
      <b:Author>
        <b:NameList>
          <b:Person>
            <b:Last>Kandra</b:Last>
            <b:First>C.</b:First>
          </b:Person>
        </b:NameList>
      </b:Author>
    </b:Author>
    <b:Title>Freud's Psychosexual Stages of Development</b:Title>
    <b:InternetSiteTitle>Very Well Minded</b:InternetSiteTitle>
    <b:Year>2020</b:Year>
    <b:Month>November</b:Month>
    <b:Day>11</b:Day>
    <b:URL>https://www.verywellmind.com/freuds-stages-of-psychosexual-development-2795962</b:URL>
    <b:RefOrder>7</b:RefOrder>
  </b:Source>
  <b:Source>
    <b:Tag>Ken20</b:Tag>
    <b:SourceType>InternetSite</b:SourceType>
    <b:Guid>{F76CEFDB-20FF-4271-80D1-827880B6E743}</b:Guid>
    <b:Author>
      <b:Author>
        <b:NameList>
          <b:Person>
            <b:Last>Kendra</b:Last>
            <b:First>C.</b:First>
          </b:Person>
        </b:NameList>
      </b:Author>
    </b:Author>
    <b:Title>The 4 Stages of Cognitive Development</b:Title>
    <b:InternetSiteTitle>Very Well Mind </b:InternetSiteTitle>
    <b:Year>2020</b:Year>
    <b:Month>March</b:Month>
    <b:Day>31</b:Day>
    <b:URL>https://www.verywellmind.com/piagets-stages-of-cognitive-development-2795457</b:URL>
    <b:RefOrder>8</b:RefOrder>
  </b:Source>
  <b:Source>
    <b:Tag>Ull20</b:Tag>
    <b:SourceType>InternetSite</b:SourceType>
    <b:Guid>{80FED3ED-A1B3-45CA-AF92-20BE302CC704}</b:Guid>
    <b:Title>Development of family-centred care informing Nordic neonatal music therapy.</b:Title>
    <b:Year>2020</b:Year>
    <b:Month>January</b:Month>
    <b:Day>1</b:Day>
    <b:URL>https://nmh.brage.unit.no/nmh-xmlui/bitstream/handle/11250/2719996/Ullsten_Gaden_Mangersnes_Development_of_family-centred_care.pdf?sequence=1&amp;isAllowed=y</b:URL>
    <b:Author>
      <b:Author>
        <b:NameList>
          <b:Person>
            <b:Last>Ullsten</b:Last>
            <b:First>A.</b:First>
          </b:Person>
          <b:Person>
            <b:Last>Gaden</b:Last>
            <b:First>T.</b:First>
            <b:Middle>S.</b:Middle>
          </b:Person>
          <b:Person>
            <b:Last>Mangersnes</b:Last>
            <b:First>J.</b:Fir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44D257-36F7-4310-A116-928341EC8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BMHP4003</dc:subject>
  <dc:creator>Jamila El ghadfa</dc:creator>
  <cp:keywords/>
  <dc:description/>
  <cp:lastModifiedBy>Jamila El ghadfa</cp:lastModifiedBy>
  <cp:revision>4</cp:revision>
  <dcterms:created xsi:type="dcterms:W3CDTF">2021-01-06T13:06:00Z</dcterms:created>
  <dcterms:modified xsi:type="dcterms:W3CDTF">2021-01-06T22:40:00Z</dcterms:modified>
  <cp:contentStatus/>
</cp:coreProperties>
</file>