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71F38" w14:textId="77777777" w:rsidR="00624B48" w:rsidRDefault="00624B48" w:rsidP="001B7B35">
      <w:pPr>
        <w:jc w:val="center"/>
        <w:rPr>
          <w:u w:val="single"/>
        </w:rPr>
      </w:pPr>
      <w:bookmarkStart w:id="0" w:name="_Hlk134525469"/>
      <w:bookmarkEnd w:id="0"/>
    </w:p>
    <w:p w14:paraId="1103049E" w14:textId="4B0EF011" w:rsidR="009073D0" w:rsidRPr="00EE044C" w:rsidRDefault="00624B48" w:rsidP="00624B48">
      <w:pPr>
        <w:jc w:val="center"/>
        <w:rPr>
          <w:sz w:val="36"/>
          <w:szCs w:val="36"/>
        </w:rPr>
      </w:pPr>
      <w:r w:rsidRPr="00EE044C">
        <w:rPr>
          <w:sz w:val="36"/>
          <w:szCs w:val="36"/>
        </w:rPr>
        <w:t>Word count: 32</w:t>
      </w:r>
      <w:r w:rsidR="00493BE9" w:rsidRPr="00EE044C">
        <w:rPr>
          <w:sz w:val="36"/>
          <w:szCs w:val="36"/>
        </w:rPr>
        <w:t>8</w:t>
      </w:r>
      <w:r w:rsidR="00971AFC" w:rsidRPr="00EE044C">
        <w:rPr>
          <w:sz w:val="36"/>
          <w:szCs w:val="36"/>
        </w:rPr>
        <w:t>2</w:t>
      </w:r>
    </w:p>
    <w:p w14:paraId="259A20A3" w14:textId="77777777" w:rsidR="006F22E9" w:rsidRPr="00EE044C" w:rsidRDefault="006F22E9" w:rsidP="00624B48">
      <w:pPr>
        <w:jc w:val="center"/>
        <w:rPr>
          <w:sz w:val="36"/>
          <w:szCs w:val="36"/>
        </w:rPr>
      </w:pPr>
      <w:r w:rsidRPr="00EE044C">
        <w:rPr>
          <w:sz w:val="36"/>
          <w:szCs w:val="36"/>
        </w:rPr>
        <w:t xml:space="preserve">Task 1: Lunchtime learning session </w:t>
      </w:r>
    </w:p>
    <w:p w14:paraId="718A0205" w14:textId="56A221FF" w:rsidR="00265AE6" w:rsidRPr="00EE044C" w:rsidRDefault="00EE044C" w:rsidP="00624B48">
      <w:pPr>
        <w:jc w:val="center"/>
        <w:rPr>
          <w:sz w:val="36"/>
          <w:szCs w:val="36"/>
        </w:rPr>
      </w:pPr>
      <w:r>
        <w:rPr>
          <w:sz w:val="36"/>
          <w:szCs w:val="36"/>
        </w:rPr>
        <w:t xml:space="preserve">Rebecca Carruthers </w:t>
      </w:r>
      <w:r w:rsidR="006F22E9" w:rsidRPr="00EE044C">
        <w:rPr>
          <w:sz w:val="36"/>
          <w:szCs w:val="36"/>
        </w:rPr>
        <w:t xml:space="preserve">1802066 </w:t>
      </w:r>
    </w:p>
    <w:p w14:paraId="3F84343E" w14:textId="73C1EC0F" w:rsidR="00624B48" w:rsidRPr="00624B48" w:rsidRDefault="00624B48" w:rsidP="00624B48">
      <w:pPr>
        <w:jc w:val="center"/>
      </w:pPr>
      <w:r w:rsidRPr="00624B48">
        <w:br w:type="page"/>
      </w:r>
    </w:p>
    <w:p w14:paraId="5A629D30" w14:textId="4445A97F" w:rsidR="00BF5541" w:rsidRPr="0055252F" w:rsidRDefault="00EC0277" w:rsidP="00C1430A">
      <w:pPr>
        <w:spacing w:line="480" w:lineRule="auto"/>
        <w:jc w:val="center"/>
        <w:rPr>
          <w:rFonts w:ascii="Arial" w:hAnsi="Arial" w:cs="Arial"/>
          <w:sz w:val="24"/>
          <w:szCs w:val="24"/>
          <w:u w:val="single"/>
        </w:rPr>
      </w:pPr>
      <w:r w:rsidRPr="0055252F">
        <w:rPr>
          <w:rFonts w:ascii="Arial" w:hAnsi="Arial" w:cs="Arial"/>
          <w:sz w:val="24"/>
          <w:szCs w:val="24"/>
          <w:u w:val="single"/>
        </w:rPr>
        <w:lastRenderedPageBreak/>
        <w:t xml:space="preserve">Learning </w:t>
      </w:r>
      <w:r w:rsidR="007A5EEC" w:rsidRPr="0055252F">
        <w:rPr>
          <w:rFonts w:ascii="Arial" w:hAnsi="Arial" w:cs="Arial"/>
          <w:sz w:val="24"/>
          <w:szCs w:val="24"/>
          <w:u w:val="single"/>
        </w:rPr>
        <w:t xml:space="preserve">Session: Detailed </w:t>
      </w:r>
      <w:r w:rsidR="007C7D38" w:rsidRPr="0055252F">
        <w:rPr>
          <w:rFonts w:ascii="Arial" w:hAnsi="Arial" w:cs="Arial"/>
          <w:sz w:val="24"/>
          <w:szCs w:val="24"/>
          <w:u w:val="single"/>
        </w:rPr>
        <w:t>Notes</w:t>
      </w:r>
    </w:p>
    <w:p w14:paraId="5236891A" w14:textId="54ED878E" w:rsidR="00860885" w:rsidRPr="0055252F" w:rsidRDefault="00860885" w:rsidP="00C1430A">
      <w:pPr>
        <w:spacing w:line="480" w:lineRule="auto"/>
        <w:rPr>
          <w:rFonts w:ascii="Arial" w:hAnsi="Arial" w:cs="Arial"/>
          <w:b/>
          <w:bCs/>
          <w:sz w:val="24"/>
          <w:szCs w:val="24"/>
        </w:rPr>
      </w:pPr>
      <w:r w:rsidRPr="0055252F">
        <w:rPr>
          <w:rFonts w:ascii="Arial" w:hAnsi="Arial" w:cs="Arial"/>
          <w:b/>
          <w:bCs/>
          <w:sz w:val="24"/>
          <w:szCs w:val="24"/>
        </w:rPr>
        <w:t>Slide 1</w:t>
      </w:r>
      <w:r w:rsidR="00C2268C">
        <w:rPr>
          <w:rFonts w:ascii="Arial" w:hAnsi="Arial" w:cs="Arial"/>
          <w:b/>
          <w:bCs/>
          <w:sz w:val="24"/>
          <w:szCs w:val="24"/>
        </w:rPr>
        <w:t>:</w:t>
      </w:r>
    </w:p>
    <w:p w14:paraId="1F6FE637" w14:textId="09B39F40" w:rsidR="001F0285" w:rsidRPr="00C2268C" w:rsidRDefault="00860885" w:rsidP="00C1430A">
      <w:pPr>
        <w:spacing w:line="480" w:lineRule="auto"/>
        <w:rPr>
          <w:rFonts w:ascii="Arial" w:hAnsi="Arial" w:cs="Arial"/>
          <w:sz w:val="24"/>
          <w:szCs w:val="24"/>
        </w:rPr>
      </w:pPr>
      <w:r w:rsidRPr="0055252F">
        <w:rPr>
          <w:rFonts w:ascii="Arial" w:hAnsi="Arial" w:cs="Arial"/>
          <w:noProof/>
          <w:sz w:val="24"/>
          <w:szCs w:val="24"/>
        </w:rPr>
        <w:drawing>
          <wp:inline distT="0" distB="0" distL="0" distR="0" wp14:anchorId="77590342" wp14:editId="45F4A1BC">
            <wp:extent cx="6118698" cy="3575436"/>
            <wp:effectExtent l="0" t="0" r="0" b="6350"/>
            <wp:docPr id="156931591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315911" name="Picture 1" descr="Graphical user interface&#10;&#10;Description automatically generated"/>
                    <pic:cNvPicPr/>
                  </pic:nvPicPr>
                  <pic:blipFill rotWithShape="1">
                    <a:blip r:embed="rId5"/>
                    <a:srcRect l="40276" t="27068" r="3497" b="23645"/>
                    <a:stretch/>
                  </pic:blipFill>
                  <pic:spPr bwMode="auto">
                    <a:xfrm>
                      <a:off x="0" y="0"/>
                      <a:ext cx="6163397" cy="3601556"/>
                    </a:xfrm>
                    <a:prstGeom prst="rect">
                      <a:avLst/>
                    </a:prstGeom>
                    <a:ln>
                      <a:noFill/>
                    </a:ln>
                    <a:extLst>
                      <a:ext uri="{53640926-AAD7-44D8-BBD7-CCE9431645EC}">
                        <a14:shadowObscured xmlns:a14="http://schemas.microsoft.com/office/drawing/2010/main"/>
                      </a:ext>
                    </a:extLst>
                  </pic:spPr>
                </pic:pic>
              </a:graphicData>
            </a:graphic>
          </wp:inline>
        </w:drawing>
      </w:r>
      <w:r w:rsidRPr="0055252F">
        <w:rPr>
          <w:rFonts w:ascii="Arial" w:hAnsi="Arial" w:cs="Arial"/>
          <w:b/>
          <w:bCs/>
          <w:sz w:val="24"/>
          <w:szCs w:val="24"/>
        </w:rPr>
        <w:t xml:space="preserve">Slide 2: </w:t>
      </w:r>
      <w:r w:rsidR="00006A17" w:rsidRPr="0055252F">
        <w:rPr>
          <w:rFonts w:ascii="Arial" w:hAnsi="Arial" w:cs="Arial"/>
          <w:noProof/>
          <w:sz w:val="24"/>
          <w:szCs w:val="24"/>
        </w:rPr>
        <w:drawing>
          <wp:inline distT="0" distB="0" distL="0" distR="0" wp14:anchorId="0571B5EB" wp14:editId="7D172B0C">
            <wp:extent cx="6325585" cy="3725694"/>
            <wp:effectExtent l="0" t="0" r="0" b="8255"/>
            <wp:docPr id="2085710755"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710755" name="Picture 1" descr="Graphical user interface&#10;&#10;Description automatically generated"/>
                    <pic:cNvPicPr/>
                  </pic:nvPicPr>
                  <pic:blipFill rotWithShape="1">
                    <a:blip r:embed="rId6"/>
                    <a:srcRect l="40088" t="27070" r="3491" b="23075"/>
                    <a:stretch/>
                  </pic:blipFill>
                  <pic:spPr bwMode="auto">
                    <a:xfrm>
                      <a:off x="0" y="0"/>
                      <a:ext cx="6330158" cy="3728388"/>
                    </a:xfrm>
                    <a:prstGeom prst="rect">
                      <a:avLst/>
                    </a:prstGeom>
                    <a:ln>
                      <a:noFill/>
                    </a:ln>
                    <a:extLst>
                      <a:ext uri="{53640926-AAD7-44D8-BBD7-CCE9431645EC}">
                        <a14:shadowObscured xmlns:a14="http://schemas.microsoft.com/office/drawing/2010/main"/>
                      </a:ext>
                    </a:extLst>
                  </pic:spPr>
                </pic:pic>
              </a:graphicData>
            </a:graphic>
          </wp:inline>
        </w:drawing>
      </w:r>
    </w:p>
    <w:p w14:paraId="3E4A2881" w14:textId="71C7F787" w:rsidR="001F0285" w:rsidRPr="0055252F" w:rsidRDefault="001F0285" w:rsidP="00C1430A">
      <w:pPr>
        <w:spacing w:line="480" w:lineRule="auto"/>
        <w:rPr>
          <w:rFonts w:ascii="Arial" w:hAnsi="Arial" w:cs="Arial"/>
          <w:b/>
          <w:bCs/>
          <w:sz w:val="24"/>
          <w:szCs w:val="24"/>
        </w:rPr>
      </w:pPr>
      <w:r w:rsidRPr="0055252F">
        <w:rPr>
          <w:rFonts w:ascii="Arial" w:hAnsi="Arial" w:cs="Arial"/>
          <w:b/>
          <w:bCs/>
          <w:sz w:val="24"/>
          <w:szCs w:val="24"/>
        </w:rPr>
        <w:lastRenderedPageBreak/>
        <w:t>Slide 3:</w:t>
      </w:r>
    </w:p>
    <w:p w14:paraId="75E87471" w14:textId="62243635" w:rsidR="001F0285" w:rsidRPr="0055252F" w:rsidRDefault="006F403B" w:rsidP="00C1430A">
      <w:pPr>
        <w:spacing w:line="480" w:lineRule="auto"/>
        <w:rPr>
          <w:rFonts w:ascii="Arial" w:hAnsi="Arial" w:cs="Arial"/>
          <w:b/>
          <w:bCs/>
          <w:sz w:val="24"/>
          <w:szCs w:val="24"/>
        </w:rPr>
      </w:pPr>
      <w:r w:rsidRPr="0055252F">
        <w:rPr>
          <w:rFonts w:ascii="Arial" w:hAnsi="Arial" w:cs="Arial"/>
          <w:noProof/>
          <w:sz w:val="24"/>
          <w:szCs w:val="24"/>
        </w:rPr>
        <w:drawing>
          <wp:inline distT="0" distB="0" distL="0" distR="0" wp14:anchorId="22407AC7" wp14:editId="2C015753">
            <wp:extent cx="6080426" cy="3082594"/>
            <wp:effectExtent l="0" t="0" r="0" b="3810"/>
            <wp:docPr id="145964109"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64109" name="Picture 1" descr="Graphical user interface&#10;&#10;Description automatically generated"/>
                    <pic:cNvPicPr/>
                  </pic:nvPicPr>
                  <pic:blipFill rotWithShape="1">
                    <a:blip r:embed="rId7"/>
                    <a:srcRect l="40556" t="33718" r="3394" b="23656"/>
                    <a:stretch/>
                  </pic:blipFill>
                  <pic:spPr bwMode="auto">
                    <a:xfrm>
                      <a:off x="0" y="0"/>
                      <a:ext cx="6109152" cy="3097157"/>
                    </a:xfrm>
                    <a:prstGeom prst="rect">
                      <a:avLst/>
                    </a:prstGeom>
                    <a:ln>
                      <a:noFill/>
                    </a:ln>
                    <a:extLst>
                      <a:ext uri="{53640926-AAD7-44D8-BBD7-CCE9431645EC}">
                        <a14:shadowObscured xmlns:a14="http://schemas.microsoft.com/office/drawing/2010/main"/>
                      </a:ext>
                    </a:extLst>
                  </pic:spPr>
                </pic:pic>
              </a:graphicData>
            </a:graphic>
          </wp:inline>
        </w:drawing>
      </w:r>
    </w:p>
    <w:p w14:paraId="5522BECA" w14:textId="4439319A" w:rsidR="00767833" w:rsidRPr="0055252F" w:rsidRDefault="007611A3" w:rsidP="00C1430A">
      <w:pPr>
        <w:spacing w:line="480" w:lineRule="auto"/>
        <w:rPr>
          <w:rFonts w:ascii="Arial" w:hAnsi="Arial" w:cs="Arial"/>
          <w:b/>
          <w:bCs/>
          <w:sz w:val="24"/>
          <w:szCs w:val="24"/>
        </w:rPr>
      </w:pPr>
      <w:r w:rsidRPr="0055252F">
        <w:rPr>
          <w:rFonts w:ascii="Arial" w:hAnsi="Arial" w:cs="Arial"/>
          <w:b/>
          <w:bCs/>
          <w:sz w:val="24"/>
          <w:szCs w:val="24"/>
        </w:rPr>
        <w:t>Slide 4</w:t>
      </w:r>
      <w:r w:rsidR="006F403B" w:rsidRPr="0055252F">
        <w:rPr>
          <w:rFonts w:ascii="Arial" w:hAnsi="Arial" w:cs="Arial"/>
          <w:b/>
          <w:bCs/>
          <w:sz w:val="24"/>
          <w:szCs w:val="24"/>
        </w:rPr>
        <w:t>:</w:t>
      </w:r>
    </w:p>
    <w:p w14:paraId="4CE68C04" w14:textId="19183EC0" w:rsidR="00EE276C" w:rsidRPr="0055252F" w:rsidRDefault="00BB546A" w:rsidP="00C1430A">
      <w:pPr>
        <w:spacing w:line="480" w:lineRule="auto"/>
        <w:rPr>
          <w:rFonts w:ascii="Arial" w:hAnsi="Arial" w:cs="Arial"/>
          <w:b/>
          <w:bCs/>
          <w:sz w:val="24"/>
          <w:szCs w:val="24"/>
        </w:rPr>
      </w:pPr>
      <w:r w:rsidRPr="0055252F">
        <w:rPr>
          <w:rFonts w:ascii="Arial" w:hAnsi="Arial" w:cs="Arial"/>
          <w:noProof/>
          <w:sz w:val="24"/>
          <w:szCs w:val="24"/>
        </w:rPr>
        <w:drawing>
          <wp:inline distT="0" distB="0" distL="0" distR="0" wp14:anchorId="36922843" wp14:editId="439E271F">
            <wp:extent cx="5826797" cy="3517223"/>
            <wp:effectExtent l="0" t="0" r="2540" b="7620"/>
            <wp:docPr id="1446582412"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582412" name="Picture 1" descr="Graphical user interface, application&#10;&#10;Description automatically generated"/>
                    <pic:cNvPicPr/>
                  </pic:nvPicPr>
                  <pic:blipFill rotWithShape="1">
                    <a:blip r:embed="rId8"/>
                    <a:srcRect l="40662" t="27605" r="3185" b="21550"/>
                    <a:stretch/>
                  </pic:blipFill>
                  <pic:spPr bwMode="auto">
                    <a:xfrm>
                      <a:off x="0" y="0"/>
                      <a:ext cx="5847817" cy="3529911"/>
                    </a:xfrm>
                    <a:prstGeom prst="rect">
                      <a:avLst/>
                    </a:prstGeom>
                    <a:ln>
                      <a:noFill/>
                    </a:ln>
                    <a:extLst>
                      <a:ext uri="{53640926-AAD7-44D8-BBD7-CCE9431645EC}">
                        <a14:shadowObscured xmlns:a14="http://schemas.microsoft.com/office/drawing/2010/main"/>
                      </a:ext>
                    </a:extLst>
                  </pic:spPr>
                </pic:pic>
              </a:graphicData>
            </a:graphic>
          </wp:inline>
        </w:drawing>
      </w:r>
    </w:p>
    <w:p w14:paraId="7F2BDC7A" w14:textId="15DB709D" w:rsidR="000F6D3C" w:rsidRPr="0055252F" w:rsidRDefault="00A324D7" w:rsidP="00C1430A">
      <w:pPr>
        <w:spacing w:line="480" w:lineRule="auto"/>
        <w:rPr>
          <w:rFonts w:ascii="Arial" w:hAnsi="Arial" w:cs="Arial"/>
          <w:sz w:val="24"/>
          <w:szCs w:val="24"/>
        </w:rPr>
      </w:pPr>
      <w:r w:rsidRPr="0055252F">
        <w:rPr>
          <w:rFonts w:ascii="Arial" w:hAnsi="Arial" w:cs="Arial"/>
          <w:sz w:val="24"/>
          <w:szCs w:val="24"/>
        </w:rPr>
        <w:t xml:space="preserve">Within Wilko the </w:t>
      </w:r>
      <w:r w:rsidR="00B66255" w:rsidRPr="0055252F">
        <w:rPr>
          <w:rFonts w:ascii="Arial" w:hAnsi="Arial" w:cs="Arial"/>
          <w:sz w:val="24"/>
          <w:szCs w:val="24"/>
        </w:rPr>
        <w:t>t</w:t>
      </w:r>
      <w:r w:rsidRPr="0055252F">
        <w:rPr>
          <w:rFonts w:ascii="Arial" w:hAnsi="Arial" w:cs="Arial"/>
          <w:sz w:val="24"/>
          <w:szCs w:val="24"/>
        </w:rPr>
        <w:t xml:space="preserve">eam </w:t>
      </w:r>
      <w:r w:rsidR="00B66255" w:rsidRPr="0055252F">
        <w:rPr>
          <w:rFonts w:ascii="Arial" w:hAnsi="Arial" w:cs="Arial"/>
          <w:sz w:val="24"/>
          <w:szCs w:val="24"/>
        </w:rPr>
        <w:t>s</w:t>
      </w:r>
      <w:r w:rsidRPr="0055252F">
        <w:rPr>
          <w:rFonts w:ascii="Arial" w:hAnsi="Arial" w:cs="Arial"/>
          <w:sz w:val="24"/>
          <w:szCs w:val="24"/>
        </w:rPr>
        <w:t xml:space="preserve">upervisor is important in influencing performance as </w:t>
      </w:r>
      <w:r w:rsidR="00CA7434" w:rsidRPr="0055252F">
        <w:rPr>
          <w:rFonts w:ascii="Arial" w:hAnsi="Arial" w:cs="Arial"/>
          <w:sz w:val="24"/>
          <w:szCs w:val="24"/>
        </w:rPr>
        <w:t>the</w:t>
      </w:r>
      <w:r w:rsidR="002732A7" w:rsidRPr="0055252F">
        <w:rPr>
          <w:rFonts w:ascii="Arial" w:hAnsi="Arial" w:cs="Arial"/>
          <w:sz w:val="24"/>
          <w:szCs w:val="24"/>
        </w:rPr>
        <w:t xml:space="preserve">se are the </w:t>
      </w:r>
      <w:r w:rsidR="00B66255" w:rsidRPr="0055252F">
        <w:rPr>
          <w:rFonts w:ascii="Arial" w:hAnsi="Arial" w:cs="Arial"/>
          <w:sz w:val="24"/>
          <w:szCs w:val="24"/>
        </w:rPr>
        <w:t xml:space="preserve">first line managers </w:t>
      </w:r>
      <w:r w:rsidR="001F58DD" w:rsidRPr="0055252F">
        <w:rPr>
          <w:rFonts w:ascii="Arial" w:hAnsi="Arial" w:cs="Arial"/>
          <w:sz w:val="24"/>
          <w:szCs w:val="24"/>
        </w:rPr>
        <w:t xml:space="preserve">responsible for </w:t>
      </w:r>
      <w:r w:rsidR="00B57287" w:rsidRPr="0055252F">
        <w:rPr>
          <w:rFonts w:ascii="Arial" w:hAnsi="Arial" w:cs="Arial"/>
          <w:sz w:val="24"/>
          <w:szCs w:val="24"/>
        </w:rPr>
        <w:t>the level one employee</w:t>
      </w:r>
      <w:r w:rsidR="00F85788" w:rsidRPr="0055252F">
        <w:rPr>
          <w:rFonts w:ascii="Arial" w:hAnsi="Arial" w:cs="Arial"/>
          <w:sz w:val="24"/>
          <w:szCs w:val="24"/>
        </w:rPr>
        <w:t>s</w:t>
      </w:r>
      <w:r w:rsidR="00B57287" w:rsidRPr="0055252F">
        <w:rPr>
          <w:rFonts w:ascii="Arial" w:hAnsi="Arial" w:cs="Arial"/>
          <w:sz w:val="24"/>
          <w:szCs w:val="24"/>
        </w:rPr>
        <w:t xml:space="preserve">. </w:t>
      </w:r>
      <w:r w:rsidR="00F85788" w:rsidRPr="0055252F">
        <w:rPr>
          <w:rFonts w:ascii="Arial" w:hAnsi="Arial" w:cs="Arial"/>
          <w:sz w:val="24"/>
          <w:szCs w:val="24"/>
        </w:rPr>
        <w:t>T</w:t>
      </w:r>
      <w:r w:rsidR="00D604F1" w:rsidRPr="0055252F">
        <w:rPr>
          <w:rFonts w:ascii="Arial" w:hAnsi="Arial" w:cs="Arial"/>
          <w:sz w:val="24"/>
          <w:szCs w:val="24"/>
        </w:rPr>
        <w:t xml:space="preserve">he assessment </w:t>
      </w:r>
      <w:r w:rsidR="00D604F1" w:rsidRPr="0055252F">
        <w:rPr>
          <w:rFonts w:ascii="Arial" w:hAnsi="Arial" w:cs="Arial"/>
          <w:sz w:val="24"/>
          <w:szCs w:val="24"/>
        </w:rPr>
        <w:lastRenderedPageBreak/>
        <w:t xml:space="preserve">and recognition of performance </w:t>
      </w:r>
      <w:r w:rsidR="003E7FA5" w:rsidRPr="0055252F">
        <w:rPr>
          <w:rFonts w:ascii="Arial" w:hAnsi="Arial" w:cs="Arial"/>
          <w:sz w:val="24"/>
          <w:szCs w:val="24"/>
        </w:rPr>
        <w:t xml:space="preserve">is part of the role. This can include helping the employees to set goals, </w:t>
      </w:r>
      <w:r w:rsidR="00CF6F54" w:rsidRPr="0055252F">
        <w:rPr>
          <w:rFonts w:ascii="Arial" w:hAnsi="Arial" w:cs="Arial"/>
          <w:sz w:val="24"/>
          <w:szCs w:val="24"/>
        </w:rPr>
        <w:t xml:space="preserve">monitoring </w:t>
      </w:r>
      <w:r w:rsidR="004B0B94" w:rsidRPr="0055252F">
        <w:rPr>
          <w:rFonts w:ascii="Arial" w:hAnsi="Arial" w:cs="Arial"/>
          <w:sz w:val="24"/>
          <w:szCs w:val="24"/>
        </w:rPr>
        <w:t>progress,</w:t>
      </w:r>
      <w:r w:rsidR="00CF6F54" w:rsidRPr="0055252F">
        <w:rPr>
          <w:rFonts w:ascii="Arial" w:hAnsi="Arial" w:cs="Arial"/>
          <w:sz w:val="24"/>
          <w:szCs w:val="24"/>
        </w:rPr>
        <w:t xml:space="preserve"> </w:t>
      </w:r>
      <w:r w:rsidR="00BB6B73" w:rsidRPr="0055252F">
        <w:rPr>
          <w:rFonts w:ascii="Arial" w:hAnsi="Arial" w:cs="Arial"/>
          <w:sz w:val="24"/>
          <w:szCs w:val="24"/>
        </w:rPr>
        <w:t xml:space="preserve">and </w:t>
      </w:r>
      <w:r w:rsidR="004B0B94" w:rsidRPr="0055252F">
        <w:rPr>
          <w:rFonts w:ascii="Arial" w:hAnsi="Arial" w:cs="Arial"/>
          <w:sz w:val="24"/>
          <w:szCs w:val="24"/>
        </w:rPr>
        <w:t>supplying</w:t>
      </w:r>
      <w:r w:rsidR="00BB6B73" w:rsidRPr="0055252F">
        <w:rPr>
          <w:rFonts w:ascii="Arial" w:hAnsi="Arial" w:cs="Arial"/>
          <w:sz w:val="24"/>
          <w:szCs w:val="24"/>
        </w:rPr>
        <w:t xml:space="preserve"> feedback to the teams through performance assessment on a reg</w:t>
      </w:r>
      <w:r w:rsidR="00A34F64" w:rsidRPr="0055252F">
        <w:rPr>
          <w:rFonts w:ascii="Arial" w:hAnsi="Arial" w:cs="Arial"/>
          <w:sz w:val="24"/>
          <w:szCs w:val="24"/>
        </w:rPr>
        <w:t xml:space="preserve">ular basis (CIPD, 2022). This agrees with the assessment made by </w:t>
      </w:r>
      <w:r w:rsidR="002B3C8B" w:rsidRPr="0055252F">
        <w:rPr>
          <w:rFonts w:ascii="Arial" w:hAnsi="Arial" w:cs="Arial"/>
          <w:sz w:val="24"/>
          <w:szCs w:val="24"/>
        </w:rPr>
        <w:t>Cespedes (2022)</w:t>
      </w:r>
      <w:r w:rsidR="00D35A8C" w:rsidRPr="0055252F">
        <w:rPr>
          <w:rFonts w:ascii="Arial" w:hAnsi="Arial" w:cs="Arial"/>
          <w:sz w:val="24"/>
          <w:szCs w:val="24"/>
        </w:rPr>
        <w:t xml:space="preserve">, which says that </w:t>
      </w:r>
      <w:r w:rsidR="004B0B94" w:rsidRPr="0055252F">
        <w:rPr>
          <w:rFonts w:ascii="Arial" w:hAnsi="Arial" w:cs="Arial"/>
          <w:sz w:val="24"/>
          <w:szCs w:val="24"/>
        </w:rPr>
        <w:t>to</w:t>
      </w:r>
      <w:r w:rsidR="00D35A8C" w:rsidRPr="0055252F">
        <w:rPr>
          <w:rFonts w:ascii="Arial" w:hAnsi="Arial" w:cs="Arial"/>
          <w:sz w:val="24"/>
          <w:szCs w:val="24"/>
        </w:rPr>
        <w:t xml:space="preserve"> continue having a positive impact on employee performance, </w:t>
      </w:r>
      <w:r w:rsidR="00756C00" w:rsidRPr="0055252F">
        <w:rPr>
          <w:rFonts w:ascii="Arial" w:hAnsi="Arial" w:cs="Arial"/>
          <w:sz w:val="24"/>
          <w:szCs w:val="24"/>
        </w:rPr>
        <w:t xml:space="preserve">ongoing feedback should be given about the progress made towards the goals set. This can help </w:t>
      </w:r>
      <w:r w:rsidR="00FE5E40" w:rsidRPr="0055252F">
        <w:rPr>
          <w:rFonts w:ascii="Arial" w:hAnsi="Arial" w:cs="Arial"/>
          <w:sz w:val="24"/>
          <w:szCs w:val="24"/>
        </w:rPr>
        <w:t xml:space="preserve">to ensure that value is created by the supervisor </w:t>
      </w:r>
      <w:r w:rsidR="0046363C" w:rsidRPr="0055252F">
        <w:rPr>
          <w:rFonts w:ascii="Arial" w:hAnsi="Arial" w:cs="Arial"/>
          <w:sz w:val="24"/>
          <w:szCs w:val="24"/>
        </w:rPr>
        <w:t>for the team member, which will then generate value for the organisation</w:t>
      </w:r>
      <w:r w:rsidR="009A7C52" w:rsidRPr="0055252F">
        <w:rPr>
          <w:rFonts w:ascii="Arial" w:hAnsi="Arial" w:cs="Arial"/>
          <w:sz w:val="24"/>
          <w:szCs w:val="24"/>
        </w:rPr>
        <w:t xml:space="preserve">. </w:t>
      </w:r>
    </w:p>
    <w:p w14:paraId="58467AF5" w14:textId="15BDE21B" w:rsidR="004C3F67" w:rsidRPr="0055252F" w:rsidRDefault="004C3F67" w:rsidP="00C1430A">
      <w:pPr>
        <w:spacing w:line="480" w:lineRule="auto"/>
        <w:rPr>
          <w:rFonts w:ascii="Arial" w:hAnsi="Arial" w:cs="Arial"/>
          <w:b/>
          <w:bCs/>
          <w:sz w:val="24"/>
          <w:szCs w:val="24"/>
        </w:rPr>
      </w:pPr>
      <w:r w:rsidRPr="0055252F">
        <w:rPr>
          <w:rFonts w:ascii="Arial" w:hAnsi="Arial" w:cs="Arial"/>
          <w:b/>
          <w:bCs/>
          <w:sz w:val="24"/>
          <w:szCs w:val="24"/>
        </w:rPr>
        <w:t>Slide 5:</w:t>
      </w:r>
    </w:p>
    <w:p w14:paraId="4CC253D4" w14:textId="25D60074" w:rsidR="004C3F67" w:rsidRPr="0055252F" w:rsidRDefault="004C3F67" w:rsidP="00C1430A">
      <w:pPr>
        <w:spacing w:line="480" w:lineRule="auto"/>
        <w:rPr>
          <w:rFonts w:ascii="Arial" w:hAnsi="Arial" w:cs="Arial"/>
          <w:b/>
          <w:bCs/>
          <w:sz w:val="24"/>
          <w:szCs w:val="24"/>
        </w:rPr>
      </w:pPr>
      <w:r w:rsidRPr="0055252F">
        <w:rPr>
          <w:rFonts w:ascii="Arial" w:hAnsi="Arial" w:cs="Arial"/>
          <w:noProof/>
          <w:sz w:val="24"/>
          <w:szCs w:val="24"/>
        </w:rPr>
        <w:drawing>
          <wp:inline distT="0" distB="0" distL="0" distR="0" wp14:anchorId="1DDC1D09" wp14:editId="73ADE4BC">
            <wp:extent cx="6107124" cy="3660388"/>
            <wp:effectExtent l="0" t="0" r="8255" b="0"/>
            <wp:docPr id="1257301519"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01519" name="Picture 1" descr="Graphical user interface&#10;&#10;Description automatically generated"/>
                    <pic:cNvPicPr/>
                  </pic:nvPicPr>
                  <pic:blipFill rotWithShape="1">
                    <a:blip r:embed="rId9"/>
                    <a:srcRect l="40186" t="27786" r="3676" b="21740"/>
                    <a:stretch/>
                  </pic:blipFill>
                  <pic:spPr bwMode="auto">
                    <a:xfrm>
                      <a:off x="0" y="0"/>
                      <a:ext cx="6132040" cy="3675322"/>
                    </a:xfrm>
                    <a:prstGeom prst="rect">
                      <a:avLst/>
                    </a:prstGeom>
                    <a:ln>
                      <a:noFill/>
                    </a:ln>
                    <a:extLst>
                      <a:ext uri="{53640926-AAD7-44D8-BBD7-CCE9431645EC}">
                        <a14:shadowObscured xmlns:a14="http://schemas.microsoft.com/office/drawing/2010/main"/>
                      </a:ext>
                    </a:extLst>
                  </pic:spPr>
                </pic:pic>
              </a:graphicData>
            </a:graphic>
          </wp:inline>
        </w:drawing>
      </w:r>
    </w:p>
    <w:p w14:paraId="5022B401" w14:textId="25574BB4" w:rsidR="009A7C52" w:rsidRPr="0055252F" w:rsidRDefault="007611A3" w:rsidP="00C1430A">
      <w:pPr>
        <w:spacing w:line="480" w:lineRule="auto"/>
        <w:rPr>
          <w:rFonts w:ascii="Arial" w:hAnsi="Arial" w:cs="Arial"/>
          <w:sz w:val="24"/>
          <w:szCs w:val="24"/>
        </w:rPr>
      </w:pPr>
      <w:r w:rsidRPr="0055252F">
        <w:rPr>
          <w:rFonts w:ascii="Arial" w:hAnsi="Arial" w:cs="Arial"/>
          <w:sz w:val="24"/>
          <w:szCs w:val="24"/>
        </w:rPr>
        <w:t xml:space="preserve">Here </w:t>
      </w:r>
      <w:proofErr w:type="gramStart"/>
      <w:r w:rsidRPr="0055252F">
        <w:rPr>
          <w:rFonts w:ascii="Arial" w:hAnsi="Arial" w:cs="Arial"/>
          <w:sz w:val="24"/>
          <w:szCs w:val="24"/>
        </w:rPr>
        <w:t>some</w:t>
      </w:r>
      <w:proofErr w:type="gramEnd"/>
      <w:r w:rsidRPr="0055252F">
        <w:rPr>
          <w:rFonts w:ascii="Arial" w:hAnsi="Arial" w:cs="Arial"/>
          <w:sz w:val="24"/>
          <w:szCs w:val="24"/>
        </w:rPr>
        <w:t xml:space="preserve"> examples of leadership styles are discussed</w:t>
      </w:r>
      <w:r w:rsidR="00C366D3" w:rsidRPr="0055252F">
        <w:rPr>
          <w:rFonts w:ascii="Arial" w:hAnsi="Arial" w:cs="Arial"/>
          <w:sz w:val="24"/>
          <w:szCs w:val="24"/>
        </w:rPr>
        <w:t xml:space="preserve">. </w:t>
      </w:r>
      <w:r w:rsidR="00F208A4" w:rsidRPr="0055252F">
        <w:rPr>
          <w:rFonts w:ascii="Arial" w:hAnsi="Arial" w:cs="Arial"/>
          <w:sz w:val="24"/>
          <w:szCs w:val="24"/>
        </w:rPr>
        <w:t>L</w:t>
      </w:r>
      <w:r w:rsidR="00C93CB6" w:rsidRPr="0055252F">
        <w:rPr>
          <w:rFonts w:ascii="Arial" w:hAnsi="Arial" w:cs="Arial"/>
          <w:sz w:val="24"/>
          <w:szCs w:val="24"/>
        </w:rPr>
        <w:t>earners would be asked if they know anything about different leadership styles</w:t>
      </w:r>
      <w:r w:rsidR="00F208A4" w:rsidRPr="0055252F">
        <w:rPr>
          <w:rFonts w:ascii="Arial" w:hAnsi="Arial" w:cs="Arial"/>
          <w:sz w:val="24"/>
          <w:szCs w:val="24"/>
        </w:rPr>
        <w:t xml:space="preserve">. </w:t>
      </w:r>
    </w:p>
    <w:p w14:paraId="31E9F68D" w14:textId="008244D8" w:rsidR="000B73B9" w:rsidRPr="0055252F" w:rsidRDefault="0079217A" w:rsidP="00C1430A">
      <w:pPr>
        <w:spacing w:line="480" w:lineRule="auto"/>
        <w:rPr>
          <w:rFonts w:ascii="Arial" w:hAnsi="Arial" w:cs="Arial"/>
          <w:sz w:val="24"/>
          <w:szCs w:val="24"/>
        </w:rPr>
      </w:pPr>
      <w:r w:rsidRPr="0055252F">
        <w:rPr>
          <w:rFonts w:ascii="Arial" w:hAnsi="Arial" w:cs="Arial"/>
          <w:sz w:val="24"/>
          <w:szCs w:val="24"/>
        </w:rPr>
        <w:t>Transformational leadership</w:t>
      </w:r>
      <w:r w:rsidR="000C1B3E" w:rsidRPr="0055252F">
        <w:rPr>
          <w:rFonts w:ascii="Arial" w:hAnsi="Arial" w:cs="Arial"/>
          <w:sz w:val="24"/>
          <w:szCs w:val="24"/>
        </w:rPr>
        <w:t xml:space="preserve">: this leadership style can help </w:t>
      </w:r>
      <w:r w:rsidR="00C46B30" w:rsidRPr="0055252F">
        <w:rPr>
          <w:rFonts w:ascii="Arial" w:hAnsi="Arial" w:cs="Arial"/>
          <w:sz w:val="24"/>
          <w:szCs w:val="24"/>
        </w:rPr>
        <w:t xml:space="preserve">progress people and systems in a positive direction. </w:t>
      </w:r>
      <w:proofErr w:type="gramStart"/>
      <w:r w:rsidR="00C46B30" w:rsidRPr="0055252F">
        <w:rPr>
          <w:rFonts w:ascii="Arial" w:hAnsi="Arial" w:cs="Arial"/>
          <w:sz w:val="24"/>
          <w:szCs w:val="24"/>
        </w:rPr>
        <w:t>Some</w:t>
      </w:r>
      <w:proofErr w:type="gramEnd"/>
      <w:r w:rsidR="00C46B30" w:rsidRPr="0055252F">
        <w:rPr>
          <w:rFonts w:ascii="Arial" w:hAnsi="Arial" w:cs="Arial"/>
          <w:sz w:val="24"/>
          <w:szCs w:val="24"/>
        </w:rPr>
        <w:t xml:space="preserve"> characteristics include </w:t>
      </w:r>
      <w:r w:rsidR="000B73B9" w:rsidRPr="0055252F">
        <w:rPr>
          <w:rFonts w:ascii="Arial" w:hAnsi="Arial" w:cs="Arial"/>
          <w:sz w:val="24"/>
          <w:szCs w:val="24"/>
        </w:rPr>
        <w:t xml:space="preserve">encouraging </w:t>
      </w:r>
      <w:r w:rsidR="009853A6" w:rsidRPr="0055252F">
        <w:rPr>
          <w:rFonts w:ascii="Arial" w:hAnsi="Arial" w:cs="Arial"/>
          <w:sz w:val="24"/>
          <w:szCs w:val="24"/>
        </w:rPr>
        <w:t xml:space="preserve">the team </w:t>
      </w:r>
      <w:r w:rsidR="009853A6" w:rsidRPr="0055252F">
        <w:rPr>
          <w:rFonts w:ascii="Arial" w:hAnsi="Arial" w:cs="Arial"/>
          <w:sz w:val="24"/>
          <w:szCs w:val="24"/>
        </w:rPr>
        <w:lastRenderedPageBreak/>
        <w:t>you are leading, prov</w:t>
      </w:r>
      <w:r w:rsidR="00DB36FA" w:rsidRPr="0055252F">
        <w:rPr>
          <w:rFonts w:ascii="Arial" w:hAnsi="Arial" w:cs="Arial"/>
          <w:sz w:val="24"/>
          <w:szCs w:val="24"/>
        </w:rPr>
        <w:t>iding</w:t>
      </w:r>
      <w:r w:rsidR="009853A6" w:rsidRPr="0055252F">
        <w:rPr>
          <w:rFonts w:ascii="Arial" w:hAnsi="Arial" w:cs="Arial"/>
          <w:sz w:val="24"/>
          <w:szCs w:val="24"/>
        </w:rPr>
        <w:t xml:space="preserve"> support and </w:t>
      </w:r>
      <w:r w:rsidR="008024B4" w:rsidRPr="0055252F">
        <w:rPr>
          <w:rFonts w:ascii="Arial" w:hAnsi="Arial" w:cs="Arial"/>
          <w:sz w:val="24"/>
          <w:szCs w:val="24"/>
        </w:rPr>
        <w:t>recognition</w:t>
      </w:r>
      <w:r w:rsidR="00DB36FA" w:rsidRPr="0055252F">
        <w:rPr>
          <w:rFonts w:ascii="Arial" w:hAnsi="Arial" w:cs="Arial"/>
          <w:sz w:val="24"/>
          <w:szCs w:val="24"/>
        </w:rPr>
        <w:t xml:space="preserve">, and </w:t>
      </w:r>
      <w:r w:rsidR="00F57F39" w:rsidRPr="0055252F">
        <w:rPr>
          <w:rFonts w:ascii="Arial" w:hAnsi="Arial" w:cs="Arial"/>
          <w:sz w:val="24"/>
          <w:szCs w:val="24"/>
        </w:rPr>
        <w:t>making employees see the value in what they do</w:t>
      </w:r>
      <w:r w:rsidR="00BC1EE5" w:rsidRPr="0055252F">
        <w:rPr>
          <w:rFonts w:ascii="Arial" w:hAnsi="Arial" w:cs="Arial"/>
          <w:sz w:val="24"/>
          <w:szCs w:val="24"/>
        </w:rPr>
        <w:t xml:space="preserve">, this can help to reach </w:t>
      </w:r>
      <w:r w:rsidR="00B21D88" w:rsidRPr="0055252F">
        <w:rPr>
          <w:rFonts w:ascii="Arial" w:hAnsi="Arial" w:cs="Arial"/>
          <w:sz w:val="24"/>
          <w:szCs w:val="24"/>
        </w:rPr>
        <w:t>the ideal performance levels</w:t>
      </w:r>
      <w:r w:rsidR="008E028A" w:rsidRPr="0055252F">
        <w:rPr>
          <w:rFonts w:ascii="Arial" w:hAnsi="Arial" w:cs="Arial"/>
          <w:sz w:val="24"/>
          <w:szCs w:val="24"/>
        </w:rPr>
        <w:t xml:space="preserve"> an organisation desires</w:t>
      </w:r>
      <w:r w:rsidR="00B21D88" w:rsidRPr="0055252F">
        <w:rPr>
          <w:rFonts w:ascii="Arial" w:hAnsi="Arial" w:cs="Arial"/>
          <w:sz w:val="24"/>
          <w:szCs w:val="24"/>
        </w:rPr>
        <w:t xml:space="preserve"> (</w:t>
      </w:r>
      <w:r w:rsidR="0007278E" w:rsidRPr="0055252F">
        <w:rPr>
          <w:rFonts w:ascii="Arial" w:hAnsi="Arial" w:cs="Arial"/>
          <w:sz w:val="24"/>
          <w:szCs w:val="24"/>
        </w:rPr>
        <w:t>Moradi</w:t>
      </w:r>
      <w:r w:rsidR="0007278E" w:rsidRPr="0055252F">
        <w:rPr>
          <w:rFonts w:ascii="Arial" w:hAnsi="Arial" w:cs="Arial"/>
          <w:b/>
          <w:bCs/>
          <w:sz w:val="24"/>
          <w:szCs w:val="24"/>
        </w:rPr>
        <w:t>-</w:t>
      </w:r>
      <w:r w:rsidR="00100F63" w:rsidRPr="0055252F">
        <w:rPr>
          <w:rFonts w:ascii="Arial" w:hAnsi="Arial" w:cs="Arial"/>
          <w:sz w:val="24"/>
          <w:szCs w:val="24"/>
        </w:rPr>
        <w:t xml:space="preserve">Korejan and Shahbazi, 2016). </w:t>
      </w:r>
    </w:p>
    <w:p w14:paraId="7DC602EF" w14:textId="510AFF6A" w:rsidR="008E028A" w:rsidRPr="0055252F" w:rsidRDefault="00B77B55" w:rsidP="00C1430A">
      <w:pPr>
        <w:spacing w:line="480" w:lineRule="auto"/>
        <w:rPr>
          <w:rFonts w:ascii="Arial" w:hAnsi="Arial" w:cs="Arial"/>
          <w:sz w:val="24"/>
          <w:szCs w:val="24"/>
        </w:rPr>
      </w:pPr>
      <w:r w:rsidRPr="0055252F">
        <w:rPr>
          <w:rFonts w:ascii="Arial" w:hAnsi="Arial" w:cs="Arial"/>
          <w:sz w:val="24"/>
          <w:szCs w:val="24"/>
        </w:rPr>
        <w:t>Command and control</w:t>
      </w:r>
      <w:r w:rsidR="00A11CDB" w:rsidRPr="0055252F">
        <w:rPr>
          <w:rFonts w:ascii="Arial" w:hAnsi="Arial" w:cs="Arial"/>
          <w:sz w:val="24"/>
          <w:szCs w:val="24"/>
        </w:rPr>
        <w:t xml:space="preserve">: </w:t>
      </w:r>
      <w:r w:rsidR="00913165" w:rsidRPr="0055252F">
        <w:rPr>
          <w:rFonts w:ascii="Arial" w:hAnsi="Arial" w:cs="Arial"/>
          <w:sz w:val="24"/>
          <w:szCs w:val="24"/>
        </w:rPr>
        <w:t>this leadership style</w:t>
      </w:r>
      <w:r w:rsidR="00D51202" w:rsidRPr="0055252F">
        <w:rPr>
          <w:rFonts w:ascii="Arial" w:hAnsi="Arial" w:cs="Arial"/>
          <w:sz w:val="24"/>
          <w:szCs w:val="24"/>
        </w:rPr>
        <w:t xml:space="preserve"> is the exercise of authority and direction </w:t>
      </w:r>
      <w:r w:rsidR="00DF70D7" w:rsidRPr="0055252F">
        <w:rPr>
          <w:rFonts w:ascii="Arial" w:hAnsi="Arial" w:cs="Arial"/>
          <w:sz w:val="24"/>
          <w:szCs w:val="24"/>
        </w:rPr>
        <w:t xml:space="preserve">of one person and what they say is done, this is a leadership style that </w:t>
      </w:r>
      <w:r w:rsidR="00A737DC" w:rsidRPr="0055252F">
        <w:rPr>
          <w:rFonts w:ascii="Arial" w:hAnsi="Arial" w:cs="Arial"/>
          <w:sz w:val="24"/>
          <w:szCs w:val="24"/>
        </w:rPr>
        <w:t xml:space="preserve">can limit employee performance </w:t>
      </w:r>
      <w:r w:rsidR="00917258" w:rsidRPr="0055252F">
        <w:rPr>
          <w:rFonts w:ascii="Arial" w:hAnsi="Arial" w:cs="Arial"/>
          <w:sz w:val="24"/>
          <w:szCs w:val="24"/>
        </w:rPr>
        <w:t>(</w:t>
      </w:r>
      <w:r w:rsidR="004B6C82" w:rsidRPr="0055252F">
        <w:rPr>
          <w:rFonts w:ascii="Arial" w:hAnsi="Arial" w:cs="Arial"/>
          <w:sz w:val="24"/>
          <w:szCs w:val="24"/>
        </w:rPr>
        <w:t>Adams</w:t>
      </w:r>
      <w:r w:rsidR="000C56FE" w:rsidRPr="0055252F">
        <w:rPr>
          <w:rFonts w:ascii="Arial" w:hAnsi="Arial" w:cs="Arial"/>
          <w:sz w:val="24"/>
          <w:szCs w:val="24"/>
        </w:rPr>
        <w:t xml:space="preserve"> </w:t>
      </w:r>
      <w:r w:rsidR="000C56FE" w:rsidRPr="0055252F">
        <w:rPr>
          <w:rFonts w:ascii="Arial" w:hAnsi="Arial" w:cs="Arial"/>
          <w:i/>
          <w:iCs/>
          <w:sz w:val="24"/>
          <w:szCs w:val="24"/>
        </w:rPr>
        <w:t>et al</w:t>
      </w:r>
      <w:r w:rsidR="000C56FE" w:rsidRPr="0055252F">
        <w:rPr>
          <w:rFonts w:ascii="Arial" w:hAnsi="Arial" w:cs="Arial"/>
          <w:sz w:val="24"/>
          <w:szCs w:val="24"/>
        </w:rPr>
        <w:t>., 2017</w:t>
      </w:r>
      <w:r w:rsidR="00917258" w:rsidRPr="0055252F">
        <w:rPr>
          <w:rFonts w:ascii="Arial" w:hAnsi="Arial" w:cs="Arial"/>
          <w:sz w:val="24"/>
          <w:szCs w:val="24"/>
        </w:rPr>
        <w:t xml:space="preserve">). There is no allowance for the ideas of </w:t>
      </w:r>
      <w:r w:rsidR="006022B3" w:rsidRPr="0055252F">
        <w:rPr>
          <w:rFonts w:ascii="Arial" w:hAnsi="Arial" w:cs="Arial"/>
          <w:sz w:val="24"/>
          <w:szCs w:val="24"/>
        </w:rPr>
        <w:t xml:space="preserve">others and this impact employees negatively as they may fear doing something wrong or not performing as </w:t>
      </w:r>
      <w:r w:rsidR="004B0B94" w:rsidRPr="0055252F">
        <w:rPr>
          <w:rFonts w:ascii="Arial" w:hAnsi="Arial" w:cs="Arial"/>
          <w:sz w:val="24"/>
          <w:szCs w:val="24"/>
        </w:rPr>
        <w:t>needed</w:t>
      </w:r>
      <w:r w:rsidR="006022B3" w:rsidRPr="0055252F">
        <w:rPr>
          <w:rFonts w:ascii="Arial" w:hAnsi="Arial" w:cs="Arial"/>
          <w:sz w:val="24"/>
          <w:szCs w:val="24"/>
        </w:rPr>
        <w:t xml:space="preserve">. </w:t>
      </w:r>
    </w:p>
    <w:p w14:paraId="430303F0" w14:textId="1B2B66DB" w:rsidR="000F6D3C" w:rsidRPr="0055252F" w:rsidRDefault="00C877A4" w:rsidP="00C1430A">
      <w:pPr>
        <w:spacing w:line="480" w:lineRule="auto"/>
        <w:rPr>
          <w:rFonts w:ascii="Arial" w:hAnsi="Arial" w:cs="Arial"/>
          <w:sz w:val="24"/>
          <w:szCs w:val="24"/>
        </w:rPr>
      </w:pPr>
      <w:r w:rsidRPr="0055252F">
        <w:rPr>
          <w:rFonts w:ascii="Arial" w:hAnsi="Arial" w:cs="Arial"/>
          <w:sz w:val="24"/>
          <w:szCs w:val="24"/>
        </w:rPr>
        <w:t xml:space="preserve">Situational leadership: </w:t>
      </w:r>
      <w:r w:rsidR="00BB24CA" w:rsidRPr="0055252F">
        <w:rPr>
          <w:rFonts w:ascii="Arial" w:hAnsi="Arial" w:cs="Arial"/>
          <w:sz w:val="24"/>
          <w:szCs w:val="24"/>
        </w:rPr>
        <w:t xml:space="preserve">this leadership style </w:t>
      </w:r>
      <w:r w:rsidR="005720B0" w:rsidRPr="0055252F">
        <w:rPr>
          <w:rFonts w:ascii="Arial" w:hAnsi="Arial" w:cs="Arial"/>
          <w:sz w:val="24"/>
          <w:szCs w:val="24"/>
        </w:rPr>
        <w:t>is adapted by the line manager depending on the situation they are in or to meet the need</w:t>
      </w:r>
      <w:r w:rsidR="00ED3D65" w:rsidRPr="0055252F">
        <w:rPr>
          <w:rFonts w:ascii="Arial" w:hAnsi="Arial" w:cs="Arial"/>
          <w:sz w:val="24"/>
          <w:szCs w:val="24"/>
        </w:rPr>
        <w:t xml:space="preserve">s of the team, </w:t>
      </w:r>
      <w:r w:rsidR="009005F4" w:rsidRPr="0055252F">
        <w:rPr>
          <w:rFonts w:ascii="Arial" w:hAnsi="Arial" w:cs="Arial"/>
          <w:sz w:val="24"/>
          <w:szCs w:val="24"/>
        </w:rPr>
        <w:t xml:space="preserve">with research undertaken by </w:t>
      </w:r>
      <w:r w:rsidR="0035297D" w:rsidRPr="0055252F">
        <w:rPr>
          <w:rFonts w:ascii="Arial" w:hAnsi="Arial" w:cs="Arial"/>
          <w:sz w:val="24"/>
          <w:szCs w:val="24"/>
        </w:rPr>
        <w:t xml:space="preserve">Wuryani </w:t>
      </w:r>
      <w:r w:rsidR="0035297D" w:rsidRPr="0055252F">
        <w:rPr>
          <w:rFonts w:ascii="Arial" w:hAnsi="Arial" w:cs="Arial"/>
          <w:i/>
          <w:iCs/>
          <w:sz w:val="24"/>
          <w:szCs w:val="24"/>
        </w:rPr>
        <w:t>et al</w:t>
      </w:r>
      <w:r w:rsidR="0035297D" w:rsidRPr="0055252F">
        <w:rPr>
          <w:rFonts w:ascii="Arial" w:hAnsi="Arial" w:cs="Arial"/>
          <w:sz w:val="24"/>
          <w:szCs w:val="24"/>
        </w:rPr>
        <w:t>. (2021</w:t>
      </w:r>
      <w:r w:rsidR="00894CB3" w:rsidRPr="0055252F">
        <w:rPr>
          <w:rFonts w:ascii="Arial" w:hAnsi="Arial" w:cs="Arial"/>
          <w:sz w:val="24"/>
          <w:szCs w:val="24"/>
        </w:rPr>
        <w:t xml:space="preserve">) </w:t>
      </w:r>
      <w:r w:rsidR="00EF35AB" w:rsidRPr="0055252F">
        <w:rPr>
          <w:rFonts w:ascii="Arial" w:hAnsi="Arial" w:cs="Arial"/>
          <w:sz w:val="24"/>
          <w:szCs w:val="24"/>
        </w:rPr>
        <w:t xml:space="preserve">that shows that this </w:t>
      </w:r>
      <w:r w:rsidR="00D367E6" w:rsidRPr="0055252F">
        <w:rPr>
          <w:rFonts w:ascii="Arial" w:hAnsi="Arial" w:cs="Arial"/>
          <w:sz w:val="24"/>
          <w:szCs w:val="24"/>
        </w:rPr>
        <w:t xml:space="preserve">style can improve employee motivation. </w:t>
      </w:r>
      <w:r w:rsidR="00567ACF" w:rsidRPr="0055252F">
        <w:rPr>
          <w:rFonts w:ascii="Arial" w:hAnsi="Arial" w:cs="Arial"/>
          <w:sz w:val="24"/>
          <w:szCs w:val="24"/>
        </w:rPr>
        <w:t xml:space="preserve">This </w:t>
      </w:r>
      <w:r w:rsidR="008337DC" w:rsidRPr="0055252F">
        <w:rPr>
          <w:rFonts w:ascii="Arial" w:hAnsi="Arial" w:cs="Arial"/>
          <w:sz w:val="24"/>
          <w:szCs w:val="24"/>
        </w:rPr>
        <w:t xml:space="preserve">approach can enable line managers to coordinate and manage the team </w:t>
      </w:r>
      <w:r w:rsidR="001F5B82" w:rsidRPr="0055252F">
        <w:rPr>
          <w:rFonts w:ascii="Arial" w:hAnsi="Arial" w:cs="Arial"/>
          <w:sz w:val="24"/>
          <w:szCs w:val="24"/>
        </w:rPr>
        <w:t xml:space="preserve">according to employee strength or tasks that need to be completed, which would be beneficial for a varied team seen within Wilko. </w:t>
      </w:r>
    </w:p>
    <w:p w14:paraId="1DEDB72A" w14:textId="27685C54" w:rsidR="00844544" w:rsidRPr="0055252F" w:rsidRDefault="00070A40" w:rsidP="00C1430A">
      <w:pPr>
        <w:spacing w:line="480" w:lineRule="auto"/>
        <w:rPr>
          <w:rFonts w:ascii="Arial" w:hAnsi="Arial" w:cs="Arial"/>
          <w:sz w:val="24"/>
          <w:szCs w:val="24"/>
        </w:rPr>
      </w:pPr>
      <w:r w:rsidRPr="0055252F">
        <w:rPr>
          <w:rFonts w:ascii="Arial" w:hAnsi="Arial" w:cs="Arial"/>
          <w:sz w:val="24"/>
          <w:szCs w:val="24"/>
        </w:rPr>
        <w:t>By ensuring that there is psychological safety within the workplace,</w:t>
      </w:r>
      <w:r w:rsidR="00AB79F2" w:rsidRPr="0055252F">
        <w:rPr>
          <w:rFonts w:ascii="Arial" w:hAnsi="Arial" w:cs="Arial"/>
          <w:sz w:val="24"/>
          <w:szCs w:val="24"/>
        </w:rPr>
        <w:t xml:space="preserve"> supervisors will be able to enhance the relationship that they have with the team that they are managing. </w:t>
      </w:r>
      <w:r w:rsidR="00A66FDB" w:rsidRPr="0055252F">
        <w:rPr>
          <w:rFonts w:ascii="Arial" w:hAnsi="Arial" w:cs="Arial"/>
          <w:sz w:val="24"/>
          <w:szCs w:val="24"/>
        </w:rPr>
        <w:t xml:space="preserve">The employees will feel that they </w:t>
      </w:r>
      <w:r w:rsidR="00B83A5C" w:rsidRPr="0055252F">
        <w:rPr>
          <w:rFonts w:ascii="Arial" w:hAnsi="Arial" w:cs="Arial"/>
          <w:sz w:val="24"/>
          <w:szCs w:val="24"/>
        </w:rPr>
        <w:t>are able to take risks, express their ideas or concerns</w:t>
      </w:r>
      <w:r w:rsidR="00351F97" w:rsidRPr="0055252F">
        <w:rPr>
          <w:rFonts w:ascii="Arial" w:hAnsi="Arial" w:cs="Arial"/>
          <w:sz w:val="24"/>
          <w:szCs w:val="24"/>
        </w:rPr>
        <w:t xml:space="preserve">, and approach their line manager (Gallo, 2023). This is </w:t>
      </w:r>
      <w:r w:rsidR="00FC457E" w:rsidRPr="0055252F">
        <w:rPr>
          <w:rFonts w:ascii="Arial" w:hAnsi="Arial" w:cs="Arial"/>
          <w:sz w:val="24"/>
          <w:szCs w:val="24"/>
        </w:rPr>
        <w:t>something that is desired in the workplace as it improves employee motivation and their performance as there is no fear o</w:t>
      </w:r>
      <w:r w:rsidR="000064E2" w:rsidRPr="0055252F">
        <w:rPr>
          <w:rFonts w:ascii="Arial" w:hAnsi="Arial" w:cs="Arial"/>
          <w:sz w:val="24"/>
          <w:szCs w:val="24"/>
        </w:rPr>
        <w:t xml:space="preserve">f reprisals or embarrassment, </w:t>
      </w:r>
      <w:r w:rsidR="006124C7" w:rsidRPr="0055252F">
        <w:rPr>
          <w:rFonts w:ascii="Arial" w:hAnsi="Arial" w:cs="Arial"/>
          <w:sz w:val="24"/>
          <w:szCs w:val="24"/>
        </w:rPr>
        <w:t>you want employees to focus on having good relationships</w:t>
      </w:r>
      <w:r w:rsidR="00301A88" w:rsidRPr="0055252F">
        <w:rPr>
          <w:rFonts w:ascii="Arial" w:hAnsi="Arial" w:cs="Arial"/>
          <w:sz w:val="24"/>
          <w:szCs w:val="24"/>
        </w:rPr>
        <w:t xml:space="preserve"> within their workplace</w:t>
      </w:r>
      <w:r w:rsidR="00234B58" w:rsidRPr="0055252F">
        <w:rPr>
          <w:rFonts w:ascii="Arial" w:hAnsi="Arial" w:cs="Arial"/>
          <w:sz w:val="24"/>
          <w:szCs w:val="24"/>
        </w:rPr>
        <w:t xml:space="preserve"> </w:t>
      </w:r>
      <w:r w:rsidR="00381AA3" w:rsidRPr="0055252F">
        <w:rPr>
          <w:rFonts w:ascii="Arial" w:hAnsi="Arial" w:cs="Arial"/>
          <w:sz w:val="24"/>
          <w:szCs w:val="24"/>
        </w:rPr>
        <w:t xml:space="preserve">(Cespedes, 2022). </w:t>
      </w:r>
    </w:p>
    <w:p w14:paraId="4FA1E381" w14:textId="77777777" w:rsidR="00844544" w:rsidRPr="0055252F" w:rsidRDefault="00844544" w:rsidP="00C1430A">
      <w:pPr>
        <w:spacing w:line="480" w:lineRule="auto"/>
        <w:rPr>
          <w:rFonts w:ascii="Arial" w:hAnsi="Arial" w:cs="Arial"/>
          <w:b/>
          <w:bCs/>
          <w:sz w:val="24"/>
          <w:szCs w:val="24"/>
        </w:rPr>
      </w:pPr>
    </w:p>
    <w:p w14:paraId="1DE77BE4" w14:textId="77777777" w:rsidR="00C2268C" w:rsidRDefault="00C2268C" w:rsidP="00C1430A">
      <w:pPr>
        <w:spacing w:line="480" w:lineRule="auto"/>
        <w:rPr>
          <w:rFonts w:ascii="Arial" w:hAnsi="Arial" w:cs="Arial"/>
          <w:b/>
          <w:bCs/>
          <w:sz w:val="24"/>
          <w:szCs w:val="24"/>
        </w:rPr>
      </w:pPr>
    </w:p>
    <w:p w14:paraId="61284054" w14:textId="77777777" w:rsidR="00BC6F02" w:rsidRDefault="00BC6F02" w:rsidP="00C1430A">
      <w:pPr>
        <w:spacing w:line="480" w:lineRule="auto"/>
        <w:rPr>
          <w:rFonts w:ascii="Arial" w:hAnsi="Arial" w:cs="Arial"/>
          <w:b/>
          <w:bCs/>
          <w:sz w:val="24"/>
          <w:szCs w:val="24"/>
        </w:rPr>
      </w:pPr>
    </w:p>
    <w:p w14:paraId="1CD7F6EE" w14:textId="186476A4" w:rsidR="004C3F67" w:rsidRPr="0055252F" w:rsidRDefault="00F10729" w:rsidP="00C1430A">
      <w:pPr>
        <w:spacing w:line="480" w:lineRule="auto"/>
        <w:rPr>
          <w:rFonts w:ascii="Arial" w:hAnsi="Arial" w:cs="Arial"/>
          <w:b/>
          <w:bCs/>
          <w:sz w:val="24"/>
          <w:szCs w:val="24"/>
        </w:rPr>
      </w:pPr>
      <w:r w:rsidRPr="0055252F">
        <w:rPr>
          <w:rFonts w:ascii="Arial" w:hAnsi="Arial" w:cs="Arial"/>
          <w:b/>
          <w:bCs/>
          <w:sz w:val="24"/>
          <w:szCs w:val="24"/>
        </w:rPr>
        <w:lastRenderedPageBreak/>
        <w:t xml:space="preserve">Slide </w:t>
      </w:r>
      <w:r w:rsidR="00844544" w:rsidRPr="0055252F">
        <w:rPr>
          <w:rFonts w:ascii="Arial" w:hAnsi="Arial" w:cs="Arial"/>
          <w:b/>
          <w:bCs/>
          <w:sz w:val="24"/>
          <w:szCs w:val="24"/>
        </w:rPr>
        <w:t>6</w:t>
      </w:r>
      <w:r w:rsidR="004C3F67" w:rsidRPr="0055252F">
        <w:rPr>
          <w:rFonts w:ascii="Arial" w:hAnsi="Arial" w:cs="Arial"/>
          <w:b/>
          <w:bCs/>
          <w:sz w:val="24"/>
          <w:szCs w:val="24"/>
        </w:rPr>
        <w:t>:</w:t>
      </w:r>
    </w:p>
    <w:p w14:paraId="474BAD39" w14:textId="30B87D8A" w:rsidR="006022B3" w:rsidRPr="0055252F" w:rsidRDefault="00080710" w:rsidP="00C1430A">
      <w:pPr>
        <w:spacing w:line="480" w:lineRule="auto"/>
        <w:rPr>
          <w:rFonts w:ascii="Arial" w:hAnsi="Arial" w:cs="Arial"/>
          <w:b/>
          <w:bCs/>
          <w:sz w:val="24"/>
          <w:szCs w:val="24"/>
        </w:rPr>
      </w:pPr>
      <w:r w:rsidRPr="0055252F">
        <w:rPr>
          <w:rFonts w:ascii="Arial" w:hAnsi="Arial" w:cs="Arial"/>
          <w:noProof/>
          <w:sz w:val="24"/>
          <w:szCs w:val="24"/>
        </w:rPr>
        <w:drawing>
          <wp:inline distT="0" distB="0" distL="0" distR="0" wp14:anchorId="30B4E030" wp14:editId="15F774BE">
            <wp:extent cx="6080426" cy="3778678"/>
            <wp:effectExtent l="0" t="0" r="0" b="0"/>
            <wp:docPr id="159475525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755259" name="Picture 1" descr="A screenshot of a computer&#10;&#10;Description automatically generated with medium confidence"/>
                    <pic:cNvPicPr/>
                  </pic:nvPicPr>
                  <pic:blipFill rotWithShape="1">
                    <a:blip r:embed="rId10"/>
                    <a:srcRect l="40076" t="24461" r="2963" b="22439"/>
                    <a:stretch/>
                  </pic:blipFill>
                  <pic:spPr bwMode="auto">
                    <a:xfrm>
                      <a:off x="0" y="0"/>
                      <a:ext cx="6104069" cy="3793371"/>
                    </a:xfrm>
                    <a:prstGeom prst="rect">
                      <a:avLst/>
                    </a:prstGeom>
                    <a:ln>
                      <a:noFill/>
                    </a:ln>
                    <a:extLst>
                      <a:ext uri="{53640926-AAD7-44D8-BBD7-CCE9431645EC}">
                        <a14:shadowObscured xmlns:a14="http://schemas.microsoft.com/office/drawing/2010/main"/>
                      </a:ext>
                    </a:extLst>
                  </pic:spPr>
                </pic:pic>
              </a:graphicData>
            </a:graphic>
          </wp:inline>
        </w:drawing>
      </w:r>
      <w:r w:rsidR="001A5C15" w:rsidRPr="0055252F">
        <w:rPr>
          <w:rFonts w:ascii="Arial" w:hAnsi="Arial" w:cs="Arial"/>
          <w:b/>
          <w:bCs/>
          <w:sz w:val="24"/>
          <w:szCs w:val="24"/>
        </w:rPr>
        <w:t xml:space="preserve"> </w:t>
      </w:r>
    </w:p>
    <w:p w14:paraId="20C2E854" w14:textId="36228008" w:rsidR="00192179" w:rsidRPr="0055252F" w:rsidRDefault="00F11056" w:rsidP="00C1430A">
      <w:pPr>
        <w:spacing w:line="480" w:lineRule="auto"/>
        <w:rPr>
          <w:rFonts w:ascii="Arial" w:hAnsi="Arial" w:cs="Arial"/>
          <w:sz w:val="24"/>
          <w:szCs w:val="24"/>
        </w:rPr>
      </w:pPr>
      <w:r w:rsidRPr="0055252F">
        <w:rPr>
          <w:rFonts w:ascii="Arial" w:hAnsi="Arial" w:cs="Arial"/>
          <w:sz w:val="24"/>
          <w:szCs w:val="24"/>
        </w:rPr>
        <w:t>Ask</w:t>
      </w:r>
      <w:r w:rsidR="007562DA" w:rsidRPr="0055252F">
        <w:rPr>
          <w:rFonts w:ascii="Arial" w:hAnsi="Arial" w:cs="Arial"/>
          <w:sz w:val="24"/>
          <w:szCs w:val="24"/>
        </w:rPr>
        <w:t xml:space="preserve"> </w:t>
      </w:r>
      <w:r w:rsidR="00D850ED" w:rsidRPr="0055252F">
        <w:rPr>
          <w:rFonts w:ascii="Arial" w:hAnsi="Arial" w:cs="Arial"/>
          <w:sz w:val="24"/>
          <w:szCs w:val="24"/>
        </w:rPr>
        <w:t xml:space="preserve">why do we need teams in the workplace? </w:t>
      </w:r>
    </w:p>
    <w:p w14:paraId="3ABB4A80" w14:textId="4FB9AA31" w:rsidR="00D850ED" w:rsidRPr="0055252F" w:rsidRDefault="00BE36C3" w:rsidP="00C1430A">
      <w:pPr>
        <w:spacing w:line="480" w:lineRule="auto"/>
        <w:rPr>
          <w:rFonts w:ascii="Arial" w:hAnsi="Arial" w:cs="Arial"/>
          <w:sz w:val="24"/>
          <w:szCs w:val="24"/>
        </w:rPr>
      </w:pPr>
      <w:r w:rsidRPr="0055252F">
        <w:rPr>
          <w:rFonts w:ascii="Arial" w:hAnsi="Arial" w:cs="Arial"/>
          <w:sz w:val="24"/>
          <w:szCs w:val="24"/>
        </w:rPr>
        <w:t xml:space="preserve">The reasons that teams are used in the workplace can include </w:t>
      </w:r>
      <w:r w:rsidR="001A2FC7" w:rsidRPr="0055252F">
        <w:rPr>
          <w:rFonts w:ascii="Arial" w:hAnsi="Arial" w:cs="Arial"/>
          <w:sz w:val="24"/>
          <w:szCs w:val="24"/>
        </w:rPr>
        <w:t xml:space="preserve">the bringing together of different skills and creating a collective effort which can </w:t>
      </w:r>
      <w:r w:rsidR="0039444E" w:rsidRPr="0055252F">
        <w:rPr>
          <w:rFonts w:ascii="Arial" w:hAnsi="Arial" w:cs="Arial"/>
          <w:sz w:val="24"/>
          <w:szCs w:val="24"/>
        </w:rPr>
        <w:t xml:space="preserve">help improve the </w:t>
      </w:r>
      <w:r w:rsidR="000140B0" w:rsidRPr="0055252F">
        <w:rPr>
          <w:rFonts w:ascii="Arial" w:hAnsi="Arial" w:cs="Arial"/>
          <w:sz w:val="24"/>
          <w:szCs w:val="24"/>
        </w:rPr>
        <w:t>organisation’s</w:t>
      </w:r>
      <w:r w:rsidR="0039444E" w:rsidRPr="0055252F">
        <w:rPr>
          <w:rFonts w:ascii="Arial" w:hAnsi="Arial" w:cs="Arial"/>
          <w:sz w:val="24"/>
          <w:szCs w:val="24"/>
        </w:rPr>
        <w:t xml:space="preserve"> performance</w:t>
      </w:r>
      <w:r w:rsidR="00F62F58" w:rsidRPr="0055252F">
        <w:rPr>
          <w:rFonts w:ascii="Arial" w:hAnsi="Arial" w:cs="Arial"/>
          <w:sz w:val="24"/>
          <w:szCs w:val="24"/>
        </w:rPr>
        <w:t xml:space="preserve"> </w:t>
      </w:r>
      <w:r w:rsidR="006375D0" w:rsidRPr="0055252F">
        <w:rPr>
          <w:rFonts w:ascii="Arial" w:hAnsi="Arial" w:cs="Arial"/>
          <w:sz w:val="24"/>
          <w:szCs w:val="24"/>
        </w:rPr>
        <w:t xml:space="preserve">with the right leadership </w:t>
      </w:r>
      <w:r w:rsidR="00F62F58" w:rsidRPr="0055252F">
        <w:rPr>
          <w:rFonts w:ascii="Arial" w:hAnsi="Arial" w:cs="Arial"/>
          <w:sz w:val="24"/>
          <w:szCs w:val="24"/>
        </w:rPr>
        <w:t xml:space="preserve">(Larson and </w:t>
      </w:r>
      <w:r w:rsidR="003835CA" w:rsidRPr="0055252F">
        <w:rPr>
          <w:rFonts w:ascii="Arial" w:hAnsi="Arial" w:cs="Arial"/>
          <w:sz w:val="24"/>
          <w:szCs w:val="24"/>
        </w:rPr>
        <w:t>DeChurch, 2020)</w:t>
      </w:r>
      <w:r w:rsidR="0039444E" w:rsidRPr="0055252F">
        <w:rPr>
          <w:rFonts w:ascii="Arial" w:hAnsi="Arial" w:cs="Arial"/>
          <w:sz w:val="24"/>
          <w:szCs w:val="24"/>
        </w:rPr>
        <w:t xml:space="preserve">. This is seen within Wilko as teamwork is a vital aspect of the operation on a </w:t>
      </w:r>
      <w:r w:rsidR="004B0B94" w:rsidRPr="0055252F">
        <w:rPr>
          <w:rFonts w:ascii="Arial" w:hAnsi="Arial" w:cs="Arial"/>
          <w:sz w:val="24"/>
          <w:szCs w:val="24"/>
        </w:rPr>
        <w:t>day-to-day</w:t>
      </w:r>
      <w:r w:rsidR="0039444E" w:rsidRPr="0055252F">
        <w:rPr>
          <w:rFonts w:ascii="Arial" w:hAnsi="Arial" w:cs="Arial"/>
          <w:sz w:val="24"/>
          <w:szCs w:val="24"/>
        </w:rPr>
        <w:t xml:space="preserve"> basis. It is important that the supervisors are aware of their </w:t>
      </w:r>
      <w:r w:rsidR="000140B0" w:rsidRPr="0055252F">
        <w:rPr>
          <w:rFonts w:ascii="Arial" w:hAnsi="Arial" w:cs="Arial"/>
          <w:sz w:val="24"/>
          <w:szCs w:val="24"/>
        </w:rPr>
        <w:t xml:space="preserve">ability to put together strong teams and use them in the right places. </w:t>
      </w:r>
    </w:p>
    <w:p w14:paraId="5A813B3C" w14:textId="4E0A6DB0" w:rsidR="001B4507" w:rsidRPr="0055252F" w:rsidRDefault="00FF4C55" w:rsidP="00C1430A">
      <w:pPr>
        <w:spacing w:line="480" w:lineRule="auto"/>
        <w:rPr>
          <w:rFonts w:ascii="Arial" w:hAnsi="Arial" w:cs="Arial"/>
          <w:sz w:val="24"/>
          <w:szCs w:val="24"/>
        </w:rPr>
      </w:pPr>
      <w:r w:rsidRPr="0055252F">
        <w:rPr>
          <w:rFonts w:ascii="Arial" w:hAnsi="Arial" w:cs="Arial"/>
          <w:sz w:val="24"/>
          <w:szCs w:val="24"/>
        </w:rPr>
        <w:t xml:space="preserve">An example of </w:t>
      </w:r>
      <w:r w:rsidR="00C80930" w:rsidRPr="0055252F">
        <w:rPr>
          <w:rFonts w:ascii="Arial" w:hAnsi="Arial" w:cs="Arial"/>
          <w:sz w:val="24"/>
          <w:szCs w:val="24"/>
        </w:rPr>
        <w:t xml:space="preserve">understanding an effective </w:t>
      </w:r>
      <w:r w:rsidR="00625EAF" w:rsidRPr="0055252F">
        <w:rPr>
          <w:rFonts w:ascii="Arial" w:hAnsi="Arial" w:cs="Arial"/>
          <w:sz w:val="24"/>
          <w:szCs w:val="24"/>
        </w:rPr>
        <w:t xml:space="preserve">team is Google's project Aristotle in 2012. </w:t>
      </w:r>
      <w:r w:rsidR="001B4507" w:rsidRPr="0055252F">
        <w:rPr>
          <w:rFonts w:ascii="Arial" w:hAnsi="Arial" w:cs="Arial"/>
          <w:sz w:val="24"/>
          <w:szCs w:val="24"/>
        </w:rPr>
        <w:t xml:space="preserve">It firstly differentiated a work group from a team, whereby </w:t>
      </w:r>
      <w:r w:rsidR="00E7549A" w:rsidRPr="0055252F">
        <w:rPr>
          <w:rFonts w:ascii="Arial" w:hAnsi="Arial" w:cs="Arial"/>
          <w:sz w:val="24"/>
          <w:szCs w:val="24"/>
        </w:rPr>
        <w:t xml:space="preserve">a work group have little independence </w:t>
      </w:r>
      <w:r w:rsidR="00BF599E" w:rsidRPr="0055252F">
        <w:rPr>
          <w:rFonts w:ascii="Arial" w:hAnsi="Arial" w:cs="Arial"/>
          <w:sz w:val="24"/>
          <w:szCs w:val="24"/>
        </w:rPr>
        <w:t xml:space="preserve">and are based on a managerial hierarchy, compared to a team which is </w:t>
      </w:r>
      <w:r w:rsidR="007C793F" w:rsidRPr="0055252F">
        <w:rPr>
          <w:rFonts w:ascii="Arial" w:hAnsi="Arial" w:cs="Arial"/>
          <w:sz w:val="24"/>
          <w:szCs w:val="24"/>
        </w:rPr>
        <w:t>independent and needs the team members to achieve the goals set out</w:t>
      </w:r>
      <w:r w:rsidR="00EA3015" w:rsidRPr="0055252F">
        <w:rPr>
          <w:rFonts w:ascii="Arial" w:hAnsi="Arial" w:cs="Arial"/>
          <w:sz w:val="24"/>
          <w:szCs w:val="24"/>
        </w:rPr>
        <w:t xml:space="preserve"> (Google re:Work Team, </w:t>
      </w:r>
      <w:r w:rsidR="001E50E3" w:rsidRPr="0055252F">
        <w:rPr>
          <w:rFonts w:ascii="Arial" w:hAnsi="Arial" w:cs="Arial"/>
          <w:sz w:val="24"/>
          <w:szCs w:val="24"/>
        </w:rPr>
        <w:t>no date)</w:t>
      </w:r>
      <w:r w:rsidR="007C793F" w:rsidRPr="0055252F">
        <w:rPr>
          <w:rFonts w:ascii="Arial" w:hAnsi="Arial" w:cs="Arial"/>
          <w:sz w:val="24"/>
          <w:szCs w:val="24"/>
        </w:rPr>
        <w:t xml:space="preserve">. </w:t>
      </w:r>
    </w:p>
    <w:p w14:paraId="2BF19028" w14:textId="4F0933BB" w:rsidR="003D7F6F" w:rsidRPr="0055252F" w:rsidRDefault="00542F7F" w:rsidP="00C1430A">
      <w:pPr>
        <w:spacing w:line="480" w:lineRule="auto"/>
        <w:rPr>
          <w:rFonts w:ascii="Arial" w:hAnsi="Arial" w:cs="Arial"/>
          <w:sz w:val="24"/>
          <w:szCs w:val="24"/>
        </w:rPr>
      </w:pPr>
      <w:r w:rsidRPr="0055252F">
        <w:rPr>
          <w:rFonts w:ascii="Arial" w:hAnsi="Arial" w:cs="Arial"/>
          <w:sz w:val="24"/>
          <w:szCs w:val="24"/>
        </w:rPr>
        <w:lastRenderedPageBreak/>
        <w:t>The research found</w:t>
      </w:r>
      <w:r w:rsidR="00E21CED" w:rsidRPr="0055252F">
        <w:rPr>
          <w:rFonts w:ascii="Arial" w:hAnsi="Arial" w:cs="Arial"/>
          <w:sz w:val="24"/>
          <w:szCs w:val="24"/>
        </w:rPr>
        <w:t xml:space="preserve"> that there </w:t>
      </w:r>
      <w:r w:rsidR="008E38B1" w:rsidRPr="0055252F">
        <w:rPr>
          <w:rFonts w:ascii="Arial" w:hAnsi="Arial" w:cs="Arial"/>
          <w:sz w:val="24"/>
          <w:szCs w:val="24"/>
        </w:rPr>
        <w:t xml:space="preserve">are traits that help create an effective </w:t>
      </w:r>
      <w:r w:rsidR="00E21CED" w:rsidRPr="0055252F">
        <w:rPr>
          <w:rFonts w:ascii="Arial" w:hAnsi="Arial" w:cs="Arial"/>
          <w:sz w:val="24"/>
          <w:szCs w:val="24"/>
        </w:rPr>
        <w:t>team these are psychological safety</w:t>
      </w:r>
      <w:r w:rsidR="008E38B1" w:rsidRPr="0055252F">
        <w:rPr>
          <w:rFonts w:ascii="Arial" w:hAnsi="Arial" w:cs="Arial"/>
          <w:sz w:val="24"/>
          <w:szCs w:val="24"/>
        </w:rPr>
        <w:t>,</w:t>
      </w:r>
      <w:r w:rsidR="00E21CED" w:rsidRPr="0055252F">
        <w:rPr>
          <w:rFonts w:ascii="Arial" w:hAnsi="Arial" w:cs="Arial"/>
          <w:sz w:val="24"/>
          <w:szCs w:val="24"/>
        </w:rPr>
        <w:t xml:space="preserve"> dependability</w:t>
      </w:r>
      <w:r w:rsidR="008E38B1" w:rsidRPr="0055252F">
        <w:rPr>
          <w:rFonts w:ascii="Arial" w:hAnsi="Arial" w:cs="Arial"/>
          <w:sz w:val="24"/>
          <w:szCs w:val="24"/>
        </w:rPr>
        <w:t xml:space="preserve">, </w:t>
      </w:r>
      <w:r w:rsidR="004B0B94" w:rsidRPr="0055252F">
        <w:rPr>
          <w:rFonts w:ascii="Arial" w:hAnsi="Arial" w:cs="Arial"/>
          <w:sz w:val="24"/>
          <w:szCs w:val="24"/>
        </w:rPr>
        <w:t>structure,</w:t>
      </w:r>
      <w:r w:rsidR="00E21CED" w:rsidRPr="0055252F">
        <w:rPr>
          <w:rFonts w:ascii="Arial" w:hAnsi="Arial" w:cs="Arial"/>
          <w:sz w:val="24"/>
          <w:szCs w:val="24"/>
        </w:rPr>
        <w:t xml:space="preserve"> and clarity</w:t>
      </w:r>
      <w:r w:rsidR="00F1660A" w:rsidRPr="0055252F">
        <w:rPr>
          <w:rFonts w:ascii="Arial" w:hAnsi="Arial" w:cs="Arial"/>
          <w:sz w:val="24"/>
          <w:szCs w:val="24"/>
        </w:rPr>
        <w:t>, meaning, and impact.</w:t>
      </w:r>
      <w:r w:rsidR="00AC420A" w:rsidRPr="0055252F">
        <w:rPr>
          <w:rFonts w:ascii="Arial" w:hAnsi="Arial" w:cs="Arial"/>
          <w:sz w:val="24"/>
          <w:szCs w:val="24"/>
        </w:rPr>
        <w:t xml:space="preserve"> It was about how the team worked together instead of who was </w:t>
      </w:r>
      <w:r w:rsidR="004B0B94" w:rsidRPr="0055252F">
        <w:rPr>
          <w:rFonts w:ascii="Arial" w:hAnsi="Arial" w:cs="Arial"/>
          <w:sz w:val="24"/>
          <w:szCs w:val="24"/>
        </w:rPr>
        <w:t>part</w:t>
      </w:r>
      <w:r w:rsidR="00AC420A" w:rsidRPr="0055252F">
        <w:rPr>
          <w:rFonts w:ascii="Arial" w:hAnsi="Arial" w:cs="Arial"/>
          <w:sz w:val="24"/>
          <w:szCs w:val="24"/>
        </w:rPr>
        <w:t xml:space="preserve"> of the team. </w:t>
      </w:r>
      <w:r w:rsidR="005E1EA6" w:rsidRPr="0055252F">
        <w:rPr>
          <w:rFonts w:ascii="Arial" w:hAnsi="Arial" w:cs="Arial"/>
          <w:sz w:val="24"/>
          <w:szCs w:val="24"/>
        </w:rPr>
        <w:t>The te</w:t>
      </w:r>
      <w:r w:rsidR="00E243A2" w:rsidRPr="0055252F">
        <w:rPr>
          <w:rFonts w:ascii="Arial" w:hAnsi="Arial" w:cs="Arial"/>
          <w:sz w:val="24"/>
          <w:szCs w:val="24"/>
        </w:rPr>
        <w:t>am had clear roles</w:t>
      </w:r>
      <w:r w:rsidR="003F18A0" w:rsidRPr="0055252F">
        <w:rPr>
          <w:rFonts w:ascii="Arial" w:hAnsi="Arial" w:cs="Arial"/>
          <w:sz w:val="24"/>
          <w:szCs w:val="24"/>
        </w:rPr>
        <w:t xml:space="preserve">, the work meant something to the team members, they felt their work mattered, and </w:t>
      </w:r>
      <w:r w:rsidR="000A66A6" w:rsidRPr="0055252F">
        <w:rPr>
          <w:rFonts w:ascii="Arial" w:hAnsi="Arial" w:cs="Arial"/>
          <w:sz w:val="24"/>
          <w:szCs w:val="24"/>
        </w:rPr>
        <w:t>were able to take risks</w:t>
      </w:r>
      <w:r w:rsidR="00331F91" w:rsidRPr="0055252F">
        <w:rPr>
          <w:rFonts w:ascii="Arial" w:hAnsi="Arial" w:cs="Arial"/>
          <w:sz w:val="24"/>
          <w:szCs w:val="24"/>
        </w:rPr>
        <w:t xml:space="preserve"> (Google re:Work team, no date)</w:t>
      </w:r>
      <w:r w:rsidR="000A66A6" w:rsidRPr="0055252F">
        <w:rPr>
          <w:rFonts w:ascii="Arial" w:hAnsi="Arial" w:cs="Arial"/>
          <w:sz w:val="24"/>
          <w:szCs w:val="24"/>
        </w:rPr>
        <w:t>.</w:t>
      </w:r>
    </w:p>
    <w:p w14:paraId="3FF8BA37" w14:textId="5A7B1582" w:rsidR="00F122C3" w:rsidRPr="0055252F" w:rsidRDefault="00357008" w:rsidP="00C1430A">
      <w:pPr>
        <w:spacing w:line="480" w:lineRule="auto"/>
        <w:rPr>
          <w:rFonts w:ascii="Arial" w:hAnsi="Arial" w:cs="Arial"/>
          <w:sz w:val="24"/>
          <w:szCs w:val="24"/>
        </w:rPr>
      </w:pPr>
      <w:r w:rsidRPr="0055252F">
        <w:rPr>
          <w:rFonts w:ascii="Arial" w:hAnsi="Arial" w:cs="Arial"/>
          <w:sz w:val="24"/>
          <w:szCs w:val="24"/>
        </w:rPr>
        <w:t>T</w:t>
      </w:r>
      <w:r w:rsidR="00012494" w:rsidRPr="0055252F">
        <w:rPr>
          <w:rFonts w:ascii="Arial" w:hAnsi="Arial" w:cs="Arial"/>
          <w:sz w:val="24"/>
          <w:szCs w:val="24"/>
        </w:rPr>
        <w:t xml:space="preserve">he research found that </w:t>
      </w:r>
      <w:r w:rsidRPr="0055252F">
        <w:rPr>
          <w:rFonts w:ascii="Arial" w:hAnsi="Arial" w:cs="Arial"/>
          <w:sz w:val="24"/>
          <w:szCs w:val="24"/>
        </w:rPr>
        <w:t>co-l</w:t>
      </w:r>
      <w:r w:rsidR="00012494" w:rsidRPr="0055252F">
        <w:rPr>
          <w:rFonts w:ascii="Arial" w:hAnsi="Arial" w:cs="Arial"/>
          <w:sz w:val="24"/>
          <w:szCs w:val="24"/>
        </w:rPr>
        <w:t xml:space="preserve">ocation, </w:t>
      </w:r>
      <w:r w:rsidR="004B0B94" w:rsidRPr="0055252F">
        <w:rPr>
          <w:rFonts w:ascii="Arial" w:hAnsi="Arial" w:cs="Arial"/>
          <w:sz w:val="24"/>
          <w:szCs w:val="24"/>
        </w:rPr>
        <w:t>workload,</w:t>
      </w:r>
      <w:r w:rsidR="00A040FC" w:rsidRPr="0055252F">
        <w:rPr>
          <w:rFonts w:ascii="Arial" w:hAnsi="Arial" w:cs="Arial"/>
          <w:sz w:val="24"/>
          <w:szCs w:val="24"/>
        </w:rPr>
        <w:t xml:space="preserve"> individual performance level </w:t>
      </w:r>
      <w:r w:rsidRPr="0055252F">
        <w:rPr>
          <w:rFonts w:ascii="Arial" w:hAnsi="Arial" w:cs="Arial"/>
          <w:sz w:val="24"/>
          <w:szCs w:val="24"/>
        </w:rPr>
        <w:t>and</w:t>
      </w:r>
      <w:r w:rsidR="00A040FC" w:rsidRPr="0055252F">
        <w:rPr>
          <w:rFonts w:ascii="Arial" w:hAnsi="Arial" w:cs="Arial"/>
          <w:sz w:val="24"/>
          <w:szCs w:val="24"/>
        </w:rPr>
        <w:t xml:space="preserve"> seniority did not have an impact on the effectiveness of the team</w:t>
      </w:r>
      <w:r w:rsidRPr="0055252F">
        <w:rPr>
          <w:rFonts w:ascii="Arial" w:hAnsi="Arial" w:cs="Arial"/>
          <w:sz w:val="24"/>
          <w:szCs w:val="24"/>
        </w:rPr>
        <w:t xml:space="preserve">. </w:t>
      </w:r>
    </w:p>
    <w:p w14:paraId="12002100" w14:textId="37F872EC" w:rsidR="00271A91" w:rsidRPr="0055252F" w:rsidRDefault="00271A91" w:rsidP="00C1430A">
      <w:pPr>
        <w:spacing w:line="480" w:lineRule="auto"/>
        <w:rPr>
          <w:rFonts w:ascii="Arial" w:hAnsi="Arial" w:cs="Arial"/>
          <w:b/>
          <w:bCs/>
          <w:sz w:val="24"/>
          <w:szCs w:val="24"/>
        </w:rPr>
      </w:pPr>
      <w:r w:rsidRPr="0055252F">
        <w:rPr>
          <w:rFonts w:ascii="Arial" w:hAnsi="Arial" w:cs="Arial"/>
          <w:b/>
          <w:bCs/>
          <w:sz w:val="24"/>
          <w:szCs w:val="24"/>
        </w:rPr>
        <w:t xml:space="preserve">Slide 7: </w:t>
      </w:r>
    </w:p>
    <w:p w14:paraId="508183F6" w14:textId="3D8F8DF5" w:rsidR="00724819" w:rsidRPr="0055252F" w:rsidRDefault="00724819" w:rsidP="00C1430A">
      <w:pPr>
        <w:spacing w:line="480" w:lineRule="auto"/>
        <w:rPr>
          <w:rFonts w:ascii="Arial" w:hAnsi="Arial" w:cs="Arial"/>
          <w:b/>
          <w:bCs/>
          <w:sz w:val="24"/>
          <w:szCs w:val="24"/>
        </w:rPr>
      </w:pPr>
      <w:r w:rsidRPr="0055252F">
        <w:rPr>
          <w:rFonts w:ascii="Arial" w:hAnsi="Arial" w:cs="Arial"/>
          <w:noProof/>
          <w:sz w:val="24"/>
          <w:szCs w:val="24"/>
        </w:rPr>
        <w:drawing>
          <wp:inline distT="0" distB="0" distL="0" distR="0" wp14:anchorId="4745D1EF" wp14:editId="7F2D97B7">
            <wp:extent cx="6113799" cy="3268442"/>
            <wp:effectExtent l="0" t="0" r="1270" b="8255"/>
            <wp:docPr id="987622813"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622813" name="Picture 1" descr="Graphical user interface&#10;&#10;Description automatically generated"/>
                    <pic:cNvPicPr/>
                  </pic:nvPicPr>
                  <pic:blipFill rotWithShape="1">
                    <a:blip r:embed="rId11"/>
                    <a:srcRect l="39844" t="30397" r="2869" b="23662"/>
                    <a:stretch/>
                  </pic:blipFill>
                  <pic:spPr bwMode="auto">
                    <a:xfrm>
                      <a:off x="0" y="0"/>
                      <a:ext cx="6130872" cy="3277569"/>
                    </a:xfrm>
                    <a:prstGeom prst="rect">
                      <a:avLst/>
                    </a:prstGeom>
                    <a:ln>
                      <a:noFill/>
                    </a:ln>
                    <a:extLst>
                      <a:ext uri="{53640926-AAD7-44D8-BBD7-CCE9431645EC}">
                        <a14:shadowObscured xmlns:a14="http://schemas.microsoft.com/office/drawing/2010/main"/>
                      </a:ext>
                    </a:extLst>
                  </pic:spPr>
                </pic:pic>
              </a:graphicData>
            </a:graphic>
          </wp:inline>
        </w:drawing>
      </w:r>
    </w:p>
    <w:p w14:paraId="36B285F1" w14:textId="48554C6B" w:rsidR="00712315" w:rsidRPr="0055252F" w:rsidRDefault="00461D31" w:rsidP="00C1430A">
      <w:pPr>
        <w:spacing w:line="480" w:lineRule="auto"/>
        <w:rPr>
          <w:rFonts w:ascii="Arial" w:hAnsi="Arial" w:cs="Arial"/>
          <w:sz w:val="24"/>
          <w:szCs w:val="24"/>
        </w:rPr>
      </w:pPr>
      <w:r w:rsidRPr="0055252F">
        <w:rPr>
          <w:rFonts w:ascii="Arial" w:hAnsi="Arial" w:cs="Arial"/>
          <w:sz w:val="24"/>
          <w:szCs w:val="24"/>
        </w:rPr>
        <w:t xml:space="preserve">To understand the development that a team goes through </w:t>
      </w:r>
      <w:r w:rsidR="007C1FE3" w:rsidRPr="0055252F">
        <w:rPr>
          <w:rFonts w:ascii="Arial" w:hAnsi="Arial" w:cs="Arial"/>
          <w:sz w:val="24"/>
          <w:szCs w:val="24"/>
        </w:rPr>
        <w:t>to</w:t>
      </w:r>
      <w:r w:rsidRPr="0055252F">
        <w:rPr>
          <w:rFonts w:ascii="Arial" w:hAnsi="Arial" w:cs="Arial"/>
          <w:sz w:val="24"/>
          <w:szCs w:val="24"/>
        </w:rPr>
        <w:t xml:space="preserve"> </w:t>
      </w:r>
      <w:r w:rsidR="00A82944" w:rsidRPr="0055252F">
        <w:rPr>
          <w:rFonts w:ascii="Arial" w:hAnsi="Arial" w:cs="Arial"/>
          <w:sz w:val="24"/>
          <w:szCs w:val="24"/>
        </w:rPr>
        <w:t>become effective, there is a</w:t>
      </w:r>
      <w:r w:rsidR="006B51D8" w:rsidRPr="0055252F">
        <w:rPr>
          <w:rFonts w:ascii="Arial" w:hAnsi="Arial" w:cs="Arial"/>
          <w:sz w:val="24"/>
          <w:szCs w:val="24"/>
        </w:rPr>
        <w:t xml:space="preserve"> model that can be used to </w:t>
      </w:r>
      <w:r w:rsidR="009E3CEA" w:rsidRPr="0055252F">
        <w:rPr>
          <w:rFonts w:ascii="Arial" w:hAnsi="Arial" w:cs="Arial"/>
          <w:sz w:val="24"/>
          <w:szCs w:val="24"/>
        </w:rPr>
        <w:t xml:space="preserve">show this process. Tuckman’s stages of group development </w:t>
      </w:r>
      <w:r w:rsidR="007C1FE3" w:rsidRPr="0055252F">
        <w:rPr>
          <w:rFonts w:ascii="Arial" w:hAnsi="Arial" w:cs="Arial"/>
          <w:sz w:val="24"/>
          <w:szCs w:val="24"/>
        </w:rPr>
        <w:t>consist</w:t>
      </w:r>
      <w:r w:rsidR="009E3CEA" w:rsidRPr="0055252F">
        <w:rPr>
          <w:rFonts w:ascii="Arial" w:hAnsi="Arial" w:cs="Arial"/>
          <w:sz w:val="24"/>
          <w:szCs w:val="24"/>
        </w:rPr>
        <w:t xml:space="preserve"> </w:t>
      </w:r>
      <w:r w:rsidR="007C1FE3" w:rsidRPr="0055252F">
        <w:rPr>
          <w:rFonts w:ascii="Arial" w:hAnsi="Arial" w:cs="Arial"/>
          <w:sz w:val="24"/>
          <w:szCs w:val="24"/>
        </w:rPr>
        <w:t>of,</w:t>
      </w:r>
      <w:r w:rsidR="009E3CEA" w:rsidRPr="0055252F">
        <w:rPr>
          <w:rFonts w:ascii="Arial" w:hAnsi="Arial" w:cs="Arial"/>
          <w:sz w:val="24"/>
          <w:szCs w:val="24"/>
        </w:rPr>
        <w:t xml:space="preserve"> </w:t>
      </w:r>
      <w:r w:rsidR="001A0692" w:rsidRPr="0055252F">
        <w:rPr>
          <w:rFonts w:ascii="Arial" w:hAnsi="Arial" w:cs="Arial"/>
          <w:sz w:val="24"/>
          <w:szCs w:val="24"/>
        </w:rPr>
        <w:t xml:space="preserve">forming, storming, norming, performing and </w:t>
      </w:r>
      <w:r w:rsidR="00E6103A" w:rsidRPr="0055252F">
        <w:rPr>
          <w:rFonts w:ascii="Arial" w:hAnsi="Arial" w:cs="Arial"/>
          <w:sz w:val="24"/>
          <w:szCs w:val="24"/>
        </w:rPr>
        <w:t>adjourning</w:t>
      </w:r>
      <w:r w:rsidR="001A0692" w:rsidRPr="0055252F">
        <w:rPr>
          <w:rFonts w:ascii="Arial" w:hAnsi="Arial" w:cs="Arial"/>
          <w:sz w:val="24"/>
          <w:szCs w:val="24"/>
        </w:rPr>
        <w:t xml:space="preserve">. </w:t>
      </w:r>
      <w:r w:rsidR="00941587" w:rsidRPr="0055252F">
        <w:rPr>
          <w:rFonts w:ascii="Arial" w:hAnsi="Arial" w:cs="Arial"/>
          <w:sz w:val="24"/>
          <w:szCs w:val="24"/>
        </w:rPr>
        <w:t xml:space="preserve">The model explains that as a team </w:t>
      </w:r>
      <w:r w:rsidR="00616A20" w:rsidRPr="0055252F">
        <w:rPr>
          <w:rFonts w:ascii="Arial" w:hAnsi="Arial" w:cs="Arial"/>
          <w:sz w:val="24"/>
          <w:szCs w:val="24"/>
        </w:rPr>
        <w:t xml:space="preserve">develops in its ability and it matures, relationships will become established and the leadership that is seen will change to </w:t>
      </w:r>
      <w:r w:rsidR="008A42EC" w:rsidRPr="0055252F">
        <w:rPr>
          <w:rFonts w:ascii="Arial" w:hAnsi="Arial" w:cs="Arial"/>
          <w:sz w:val="24"/>
          <w:szCs w:val="24"/>
        </w:rPr>
        <w:t>a more collaborative leadership style (West Chester University, 2022).</w:t>
      </w:r>
    </w:p>
    <w:p w14:paraId="227D76AF" w14:textId="6618D428" w:rsidR="00C72A53" w:rsidRPr="0055252F" w:rsidRDefault="00361350" w:rsidP="00C1430A">
      <w:pPr>
        <w:spacing w:line="480" w:lineRule="auto"/>
        <w:rPr>
          <w:rFonts w:ascii="Arial" w:hAnsi="Arial" w:cs="Arial"/>
          <w:sz w:val="24"/>
          <w:szCs w:val="24"/>
        </w:rPr>
      </w:pPr>
      <w:r w:rsidRPr="0055252F">
        <w:rPr>
          <w:rFonts w:ascii="Arial" w:hAnsi="Arial" w:cs="Arial"/>
          <w:sz w:val="24"/>
          <w:szCs w:val="24"/>
        </w:rPr>
        <w:lastRenderedPageBreak/>
        <w:t>The</w:t>
      </w:r>
      <w:r w:rsidR="00FE3EF7" w:rsidRPr="0055252F">
        <w:rPr>
          <w:rFonts w:ascii="Arial" w:hAnsi="Arial" w:cs="Arial"/>
          <w:sz w:val="24"/>
          <w:szCs w:val="24"/>
        </w:rPr>
        <w:t xml:space="preserve"> advantages to an organisation of using this model are that it can allow a line manager to identify which stage their team is at and will </w:t>
      </w:r>
      <w:r w:rsidR="008D2D8A" w:rsidRPr="0055252F">
        <w:rPr>
          <w:rFonts w:ascii="Arial" w:hAnsi="Arial" w:cs="Arial"/>
          <w:sz w:val="24"/>
          <w:szCs w:val="24"/>
        </w:rPr>
        <w:t xml:space="preserve">enable them to manage it in accordance with the requirements of the stage. </w:t>
      </w:r>
      <w:r w:rsidR="00405FE0" w:rsidRPr="0055252F">
        <w:rPr>
          <w:rFonts w:ascii="Arial" w:hAnsi="Arial" w:cs="Arial"/>
          <w:sz w:val="24"/>
          <w:szCs w:val="24"/>
        </w:rPr>
        <w:t xml:space="preserve">As the relationships with the team members </w:t>
      </w:r>
      <w:r w:rsidR="00605411" w:rsidRPr="0055252F">
        <w:rPr>
          <w:rFonts w:ascii="Arial" w:hAnsi="Arial" w:cs="Arial"/>
          <w:sz w:val="24"/>
          <w:szCs w:val="24"/>
        </w:rPr>
        <w:t>progress,</w:t>
      </w:r>
      <w:r w:rsidR="00796BF2" w:rsidRPr="0055252F">
        <w:rPr>
          <w:rFonts w:ascii="Arial" w:hAnsi="Arial" w:cs="Arial"/>
          <w:sz w:val="24"/>
          <w:szCs w:val="24"/>
        </w:rPr>
        <w:t xml:space="preserve"> they will have a greater bond and understand what role they have</w:t>
      </w:r>
      <w:r w:rsidR="00405FE0" w:rsidRPr="0055252F">
        <w:rPr>
          <w:rFonts w:ascii="Arial" w:hAnsi="Arial" w:cs="Arial"/>
          <w:sz w:val="24"/>
          <w:szCs w:val="24"/>
        </w:rPr>
        <w:t xml:space="preserve">, they will be more likely to be productive </w:t>
      </w:r>
      <w:r w:rsidR="00EF018B" w:rsidRPr="0055252F">
        <w:rPr>
          <w:rFonts w:ascii="Arial" w:hAnsi="Arial" w:cs="Arial"/>
          <w:sz w:val="24"/>
          <w:szCs w:val="24"/>
        </w:rPr>
        <w:t>because of</w:t>
      </w:r>
      <w:r w:rsidR="00281462" w:rsidRPr="0055252F">
        <w:rPr>
          <w:rFonts w:ascii="Arial" w:hAnsi="Arial" w:cs="Arial"/>
          <w:sz w:val="24"/>
          <w:szCs w:val="24"/>
        </w:rPr>
        <w:t xml:space="preserve"> this</w:t>
      </w:r>
      <w:r w:rsidR="00E37B9E" w:rsidRPr="0055252F">
        <w:rPr>
          <w:rFonts w:ascii="Arial" w:hAnsi="Arial" w:cs="Arial"/>
          <w:sz w:val="24"/>
          <w:szCs w:val="24"/>
        </w:rPr>
        <w:t xml:space="preserve"> </w:t>
      </w:r>
      <w:r w:rsidR="00AE54E7" w:rsidRPr="0055252F">
        <w:rPr>
          <w:rFonts w:ascii="Arial" w:hAnsi="Arial" w:cs="Arial"/>
          <w:sz w:val="24"/>
          <w:szCs w:val="24"/>
        </w:rPr>
        <w:t>(Nat</w:t>
      </w:r>
      <w:r w:rsidR="007E03A8" w:rsidRPr="0055252F">
        <w:rPr>
          <w:rFonts w:ascii="Arial" w:hAnsi="Arial" w:cs="Arial"/>
          <w:sz w:val="24"/>
          <w:szCs w:val="24"/>
        </w:rPr>
        <w:t xml:space="preserve">vig </w:t>
      </w:r>
      <w:r w:rsidR="00AE54E7" w:rsidRPr="0055252F">
        <w:rPr>
          <w:rFonts w:ascii="Arial" w:hAnsi="Arial" w:cs="Arial"/>
          <w:sz w:val="24"/>
          <w:szCs w:val="24"/>
        </w:rPr>
        <w:t xml:space="preserve">and Stark, 2016). </w:t>
      </w:r>
      <w:r w:rsidR="006C6DB2" w:rsidRPr="0055252F">
        <w:rPr>
          <w:rFonts w:ascii="Arial" w:hAnsi="Arial" w:cs="Arial"/>
          <w:sz w:val="24"/>
          <w:szCs w:val="24"/>
        </w:rPr>
        <w:t xml:space="preserve">Additionally, research has shown support for Tuckman’s model in having the ability to show team progression and </w:t>
      </w:r>
      <w:r w:rsidR="00C60913" w:rsidRPr="0055252F">
        <w:rPr>
          <w:rFonts w:ascii="Arial" w:hAnsi="Arial" w:cs="Arial"/>
          <w:sz w:val="24"/>
          <w:szCs w:val="24"/>
        </w:rPr>
        <w:t>growth (</w:t>
      </w:r>
      <w:r w:rsidR="00321D99" w:rsidRPr="0055252F">
        <w:rPr>
          <w:rFonts w:ascii="Arial" w:hAnsi="Arial" w:cs="Arial"/>
          <w:sz w:val="24"/>
          <w:szCs w:val="24"/>
        </w:rPr>
        <w:t xml:space="preserve">Kiweewa </w:t>
      </w:r>
      <w:r w:rsidR="00321D99" w:rsidRPr="0055252F">
        <w:rPr>
          <w:rFonts w:ascii="Arial" w:hAnsi="Arial" w:cs="Arial"/>
          <w:i/>
          <w:iCs/>
          <w:sz w:val="24"/>
          <w:szCs w:val="24"/>
        </w:rPr>
        <w:t>et al</w:t>
      </w:r>
      <w:r w:rsidR="00321D99" w:rsidRPr="0055252F">
        <w:rPr>
          <w:rFonts w:ascii="Arial" w:hAnsi="Arial" w:cs="Arial"/>
          <w:sz w:val="24"/>
          <w:szCs w:val="24"/>
        </w:rPr>
        <w:t xml:space="preserve">., 2018). </w:t>
      </w:r>
    </w:p>
    <w:p w14:paraId="74D7B04F" w14:textId="3E3ECE0E" w:rsidR="00E604EA" w:rsidRPr="0055252F" w:rsidRDefault="009D4214" w:rsidP="00C1430A">
      <w:pPr>
        <w:spacing w:before="240" w:line="480" w:lineRule="auto"/>
        <w:rPr>
          <w:rFonts w:ascii="Arial" w:hAnsi="Arial" w:cs="Arial"/>
          <w:sz w:val="24"/>
          <w:szCs w:val="24"/>
        </w:rPr>
      </w:pPr>
      <w:r w:rsidRPr="0055252F">
        <w:rPr>
          <w:rFonts w:ascii="Arial" w:hAnsi="Arial" w:cs="Arial"/>
          <w:sz w:val="24"/>
          <w:szCs w:val="24"/>
        </w:rPr>
        <w:t>T</w:t>
      </w:r>
      <w:r w:rsidR="0097151E" w:rsidRPr="0055252F">
        <w:rPr>
          <w:rFonts w:ascii="Arial" w:hAnsi="Arial" w:cs="Arial"/>
          <w:sz w:val="24"/>
          <w:szCs w:val="24"/>
        </w:rPr>
        <w:t xml:space="preserve">here have been criticisms of the model and </w:t>
      </w:r>
      <w:r w:rsidR="00605411" w:rsidRPr="0055252F">
        <w:rPr>
          <w:rFonts w:ascii="Arial" w:hAnsi="Arial" w:cs="Arial"/>
          <w:sz w:val="24"/>
          <w:szCs w:val="24"/>
        </w:rPr>
        <w:t>its</w:t>
      </w:r>
      <w:r w:rsidR="0097151E" w:rsidRPr="0055252F">
        <w:rPr>
          <w:rFonts w:ascii="Arial" w:hAnsi="Arial" w:cs="Arial"/>
          <w:sz w:val="24"/>
          <w:szCs w:val="24"/>
        </w:rPr>
        <w:t xml:space="preserve"> </w:t>
      </w:r>
      <w:r w:rsidR="00344E4B" w:rsidRPr="0055252F">
        <w:rPr>
          <w:rFonts w:ascii="Arial" w:hAnsi="Arial" w:cs="Arial"/>
          <w:sz w:val="24"/>
          <w:szCs w:val="24"/>
        </w:rPr>
        <w:t xml:space="preserve">usefulness in looking at the effectiveness of teams as they develop. </w:t>
      </w:r>
      <w:r w:rsidR="00942D8C" w:rsidRPr="0055252F">
        <w:rPr>
          <w:rFonts w:ascii="Arial" w:hAnsi="Arial" w:cs="Arial"/>
          <w:sz w:val="24"/>
          <w:szCs w:val="24"/>
        </w:rPr>
        <w:t>When this model was derived</w:t>
      </w:r>
      <w:r w:rsidR="0025207B" w:rsidRPr="0055252F">
        <w:rPr>
          <w:rFonts w:ascii="Arial" w:hAnsi="Arial" w:cs="Arial"/>
          <w:sz w:val="24"/>
          <w:szCs w:val="24"/>
        </w:rPr>
        <w:t xml:space="preserve"> it looked at small teams</w:t>
      </w:r>
      <w:r w:rsidRPr="0055252F">
        <w:rPr>
          <w:rFonts w:ascii="Arial" w:hAnsi="Arial" w:cs="Arial"/>
          <w:sz w:val="24"/>
          <w:szCs w:val="24"/>
        </w:rPr>
        <w:t xml:space="preserve">, however in recent years teams have become much larger, and </w:t>
      </w:r>
      <w:proofErr w:type="gramStart"/>
      <w:r w:rsidRPr="0055252F">
        <w:rPr>
          <w:rFonts w:ascii="Arial" w:hAnsi="Arial" w:cs="Arial"/>
          <w:sz w:val="24"/>
          <w:szCs w:val="24"/>
        </w:rPr>
        <w:t>recent trends</w:t>
      </w:r>
      <w:proofErr w:type="gramEnd"/>
      <w:r w:rsidRPr="0055252F">
        <w:rPr>
          <w:rFonts w:ascii="Arial" w:hAnsi="Arial" w:cs="Arial"/>
          <w:sz w:val="24"/>
          <w:szCs w:val="24"/>
        </w:rPr>
        <w:t xml:space="preserve"> include multi-location teams</w:t>
      </w:r>
      <w:r w:rsidR="006F685E" w:rsidRPr="0055252F">
        <w:rPr>
          <w:rFonts w:ascii="Arial" w:hAnsi="Arial" w:cs="Arial"/>
          <w:sz w:val="24"/>
          <w:szCs w:val="24"/>
        </w:rPr>
        <w:t xml:space="preserve"> </w:t>
      </w:r>
      <w:r w:rsidR="003574A1" w:rsidRPr="0055252F">
        <w:rPr>
          <w:rFonts w:ascii="Arial" w:hAnsi="Arial" w:cs="Arial"/>
          <w:sz w:val="24"/>
          <w:szCs w:val="24"/>
        </w:rPr>
        <w:t>(Chimruang and Yampinij, 2021)</w:t>
      </w:r>
      <w:r w:rsidRPr="0055252F">
        <w:rPr>
          <w:rFonts w:ascii="Arial" w:hAnsi="Arial" w:cs="Arial"/>
          <w:sz w:val="24"/>
          <w:szCs w:val="24"/>
        </w:rPr>
        <w:t xml:space="preserve">, and virtual teams that have to work effectively, therefore this model may be difficult to apply to these. </w:t>
      </w:r>
    </w:p>
    <w:p w14:paraId="45142E63" w14:textId="36665AC1" w:rsidR="006F685E" w:rsidRPr="0055252F" w:rsidRDefault="00491D43" w:rsidP="00C1430A">
      <w:pPr>
        <w:spacing w:line="480" w:lineRule="auto"/>
        <w:rPr>
          <w:rFonts w:ascii="Arial" w:hAnsi="Arial" w:cs="Arial"/>
          <w:b/>
          <w:bCs/>
          <w:sz w:val="24"/>
          <w:szCs w:val="24"/>
        </w:rPr>
      </w:pPr>
      <w:r w:rsidRPr="0055252F">
        <w:rPr>
          <w:rFonts w:ascii="Arial" w:hAnsi="Arial" w:cs="Arial"/>
          <w:b/>
          <w:bCs/>
          <w:sz w:val="24"/>
          <w:szCs w:val="24"/>
        </w:rPr>
        <w:t xml:space="preserve">Slide </w:t>
      </w:r>
      <w:r w:rsidR="007916A6" w:rsidRPr="0055252F">
        <w:rPr>
          <w:rFonts w:ascii="Arial" w:hAnsi="Arial" w:cs="Arial"/>
          <w:b/>
          <w:bCs/>
          <w:sz w:val="24"/>
          <w:szCs w:val="24"/>
        </w:rPr>
        <w:t>8</w:t>
      </w:r>
      <w:r w:rsidR="00724819" w:rsidRPr="0055252F">
        <w:rPr>
          <w:rFonts w:ascii="Arial" w:hAnsi="Arial" w:cs="Arial"/>
          <w:b/>
          <w:bCs/>
          <w:sz w:val="24"/>
          <w:szCs w:val="24"/>
        </w:rPr>
        <w:t>:</w:t>
      </w:r>
      <w:r w:rsidRPr="0055252F">
        <w:rPr>
          <w:rFonts w:ascii="Arial" w:hAnsi="Arial" w:cs="Arial"/>
          <w:b/>
          <w:bCs/>
          <w:sz w:val="24"/>
          <w:szCs w:val="24"/>
        </w:rPr>
        <w:t xml:space="preserve"> </w:t>
      </w:r>
    </w:p>
    <w:p w14:paraId="14101EE1" w14:textId="3BB37A5F" w:rsidR="00724819" w:rsidRPr="0055252F" w:rsidRDefault="008A5720" w:rsidP="00C1430A">
      <w:pPr>
        <w:spacing w:line="480" w:lineRule="auto"/>
        <w:rPr>
          <w:rFonts w:ascii="Arial" w:hAnsi="Arial" w:cs="Arial"/>
          <w:b/>
          <w:bCs/>
          <w:sz w:val="24"/>
          <w:szCs w:val="24"/>
        </w:rPr>
      </w:pPr>
      <w:r w:rsidRPr="0055252F">
        <w:rPr>
          <w:rFonts w:ascii="Arial" w:hAnsi="Arial" w:cs="Arial"/>
          <w:noProof/>
          <w:sz w:val="24"/>
          <w:szCs w:val="24"/>
        </w:rPr>
        <w:drawing>
          <wp:inline distT="0" distB="0" distL="0" distR="0" wp14:anchorId="6F6A5A7D" wp14:editId="5E37BEB6">
            <wp:extent cx="6443463" cy="3441102"/>
            <wp:effectExtent l="0" t="0" r="0" b="6985"/>
            <wp:docPr id="991707926"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707926" name="Picture 1" descr="Graphical user interface, application&#10;&#10;Description automatically generated"/>
                    <pic:cNvPicPr/>
                  </pic:nvPicPr>
                  <pic:blipFill rotWithShape="1">
                    <a:blip r:embed="rId12"/>
                    <a:srcRect l="40191" t="32323" r="3776" b="22788"/>
                    <a:stretch/>
                  </pic:blipFill>
                  <pic:spPr bwMode="auto">
                    <a:xfrm>
                      <a:off x="0" y="0"/>
                      <a:ext cx="6465492" cy="3452867"/>
                    </a:xfrm>
                    <a:prstGeom prst="rect">
                      <a:avLst/>
                    </a:prstGeom>
                    <a:ln>
                      <a:noFill/>
                    </a:ln>
                    <a:extLst>
                      <a:ext uri="{53640926-AAD7-44D8-BBD7-CCE9431645EC}">
                        <a14:shadowObscured xmlns:a14="http://schemas.microsoft.com/office/drawing/2010/main"/>
                      </a:ext>
                    </a:extLst>
                  </pic:spPr>
                </pic:pic>
              </a:graphicData>
            </a:graphic>
          </wp:inline>
        </w:drawing>
      </w:r>
    </w:p>
    <w:p w14:paraId="3D07FEA6" w14:textId="7272706E" w:rsidR="0066475B" w:rsidRPr="0055252F" w:rsidRDefault="00F32EEB" w:rsidP="00C1430A">
      <w:pPr>
        <w:spacing w:line="480" w:lineRule="auto"/>
        <w:rPr>
          <w:rFonts w:ascii="Arial" w:hAnsi="Arial" w:cs="Arial"/>
          <w:sz w:val="24"/>
          <w:szCs w:val="24"/>
        </w:rPr>
      </w:pPr>
      <w:r w:rsidRPr="0055252F">
        <w:rPr>
          <w:rFonts w:ascii="Arial" w:hAnsi="Arial" w:cs="Arial"/>
          <w:sz w:val="24"/>
          <w:szCs w:val="24"/>
        </w:rPr>
        <w:lastRenderedPageBreak/>
        <w:t xml:space="preserve">Line managers play </w:t>
      </w:r>
      <w:r w:rsidR="00605411" w:rsidRPr="0055252F">
        <w:rPr>
          <w:rFonts w:ascii="Arial" w:hAnsi="Arial" w:cs="Arial"/>
          <w:sz w:val="24"/>
          <w:szCs w:val="24"/>
        </w:rPr>
        <w:t>a key role</w:t>
      </w:r>
      <w:r w:rsidRPr="0055252F">
        <w:rPr>
          <w:rFonts w:ascii="Arial" w:hAnsi="Arial" w:cs="Arial"/>
          <w:sz w:val="24"/>
          <w:szCs w:val="24"/>
        </w:rPr>
        <w:t xml:space="preserve"> in retaining and engaging employees, this is </w:t>
      </w:r>
      <w:r w:rsidR="00E24AA0" w:rsidRPr="0055252F">
        <w:rPr>
          <w:rFonts w:ascii="Arial" w:hAnsi="Arial" w:cs="Arial"/>
          <w:sz w:val="24"/>
          <w:szCs w:val="24"/>
        </w:rPr>
        <w:t>key</w:t>
      </w:r>
      <w:r w:rsidR="000915B3" w:rsidRPr="0055252F">
        <w:rPr>
          <w:rFonts w:ascii="Arial" w:hAnsi="Arial" w:cs="Arial"/>
          <w:sz w:val="24"/>
          <w:szCs w:val="24"/>
        </w:rPr>
        <w:t xml:space="preserve"> to Wilko as retailers often have higher turnover </w:t>
      </w:r>
      <w:r w:rsidR="00073F8D" w:rsidRPr="0055252F">
        <w:rPr>
          <w:rFonts w:ascii="Arial" w:hAnsi="Arial" w:cs="Arial"/>
          <w:sz w:val="24"/>
          <w:szCs w:val="24"/>
        </w:rPr>
        <w:t xml:space="preserve">due to </w:t>
      </w:r>
      <w:r w:rsidR="00F95AE7" w:rsidRPr="0055252F">
        <w:rPr>
          <w:rFonts w:ascii="Arial" w:hAnsi="Arial" w:cs="Arial"/>
          <w:sz w:val="24"/>
          <w:szCs w:val="24"/>
        </w:rPr>
        <w:t>levels of pay, contract size and</w:t>
      </w:r>
      <w:r w:rsidR="0026284B" w:rsidRPr="0055252F">
        <w:rPr>
          <w:rFonts w:ascii="Arial" w:hAnsi="Arial" w:cs="Arial"/>
          <w:sz w:val="24"/>
          <w:szCs w:val="24"/>
        </w:rPr>
        <w:t xml:space="preserve"> similar roles being found </w:t>
      </w:r>
      <w:r w:rsidR="00913C7B" w:rsidRPr="0055252F">
        <w:rPr>
          <w:rFonts w:ascii="Arial" w:hAnsi="Arial" w:cs="Arial"/>
          <w:sz w:val="24"/>
          <w:szCs w:val="24"/>
        </w:rPr>
        <w:t>often</w:t>
      </w:r>
      <w:r w:rsidR="0026284B" w:rsidRPr="0055252F">
        <w:rPr>
          <w:rFonts w:ascii="Arial" w:hAnsi="Arial" w:cs="Arial"/>
          <w:sz w:val="24"/>
          <w:szCs w:val="24"/>
        </w:rPr>
        <w:t xml:space="preserve"> with competitors. </w:t>
      </w:r>
      <w:r w:rsidR="0066475B" w:rsidRPr="0055252F">
        <w:rPr>
          <w:rFonts w:ascii="Arial" w:hAnsi="Arial" w:cs="Arial"/>
          <w:sz w:val="24"/>
          <w:szCs w:val="24"/>
        </w:rPr>
        <w:t xml:space="preserve">Thomas (2019) comments that </w:t>
      </w:r>
      <w:r w:rsidR="00CE0E46" w:rsidRPr="0055252F">
        <w:rPr>
          <w:rFonts w:ascii="Arial" w:hAnsi="Arial" w:cs="Arial"/>
          <w:sz w:val="24"/>
          <w:szCs w:val="24"/>
        </w:rPr>
        <w:t>supervisors</w:t>
      </w:r>
      <w:r w:rsidR="0066475B" w:rsidRPr="0055252F">
        <w:rPr>
          <w:rFonts w:ascii="Arial" w:hAnsi="Arial" w:cs="Arial"/>
          <w:sz w:val="24"/>
          <w:szCs w:val="24"/>
        </w:rPr>
        <w:t xml:space="preserve"> are </w:t>
      </w:r>
      <w:r w:rsidR="006A64EB" w:rsidRPr="0055252F">
        <w:rPr>
          <w:rFonts w:ascii="Arial" w:hAnsi="Arial" w:cs="Arial"/>
          <w:sz w:val="24"/>
          <w:szCs w:val="24"/>
        </w:rPr>
        <w:t xml:space="preserve">critical, if they have the right </w:t>
      </w:r>
      <w:r w:rsidR="00EF018B" w:rsidRPr="0055252F">
        <w:rPr>
          <w:rFonts w:ascii="Arial" w:hAnsi="Arial" w:cs="Arial"/>
          <w:sz w:val="24"/>
          <w:szCs w:val="24"/>
        </w:rPr>
        <w:t>skills,</w:t>
      </w:r>
      <w:r w:rsidR="006A64EB" w:rsidRPr="0055252F">
        <w:rPr>
          <w:rFonts w:ascii="Arial" w:hAnsi="Arial" w:cs="Arial"/>
          <w:sz w:val="24"/>
          <w:szCs w:val="24"/>
        </w:rPr>
        <w:t xml:space="preserve"> they </w:t>
      </w:r>
      <w:r w:rsidR="00EF018B" w:rsidRPr="0055252F">
        <w:rPr>
          <w:rFonts w:ascii="Arial" w:hAnsi="Arial" w:cs="Arial"/>
          <w:sz w:val="24"/>
          <w:szCs w:val="24"/>
        </w:rPr>
        <w:t>can</w:t>
      </w:r>
      <w:r w:rsidR="006A64EB" w:rsidRPr="0055252F">
        <w:rPr>
          <w:rFonts w:ascii="Arial" w:hAnsi="Arial" w:cs="Arial"/>
          <w:sz w:val="24"/>
          <w:szCs w:val="24"/>
        </w:rPr>
        <w:t xml:space="preserve"> keep employee stress low, </w:t>
      </w:r>
      <w:r w:rsidR="00AE5772" w:rsidRPr="0055252F">
        <w:rPr>
          <w:rFonts w:ascii="Arial" w:hAnsi="Arial" w:cs="Arial"/>
          <w:sz w:val="24"/>
          <w:szCs w:val="24"/>
        </w:rPr>
        <w:t>p</w:t>
      </w:r>
      <w:r w:rsidR="006A64EB" w:rsidRPr="0055252F">
        <w:rPr>
          <w:rFonts w:ascii="Arial" w:hAnsi="Arial" w:cs="Arial"/>
          <w:sz w:val="24"/>
          <w:szCs w:val="24"/>
        </w:rPr>
        <w:t xml:space="preserve">rovide </w:t>
      </w:r>
      <w:r w:rsidR="00AE5772" w:rsidRPr="0055252F">
        <w:rPr>
          <w:rFonts w:ascii="Arial" w:hAnsi="Arial" w:cs="Arial"/>
          <w:sz w:val="24"/>
          <w:szCs w:val="24"/>
        </w:rPr>
        <w:t xml:space="preserve">vital support to their teams, and </w:t>
      </w:r>
      <w:r w:rsidR="00CE0E46" w:rsidRPr="0055252F">
        <w:rPr>
          <w:rFonts w:ascii="Arial" w:hAnsi="Arial" w:cs="Arial"/>
          <w:sz w:val="24"/>
          <w:szCs w:val="24"/>
        </w:rPr>
        <w:t>introduce learning opportunities.</w:t>
      </w:r>
    </w:p>
    <w:p w14:paraId="01DB8CAE" w14:textId="57DCC2BB" w:rsidR="00580861" w:rsidRPr="0055252F" w:rsidRDefault="00D923E9" w:rsidP="00C1430A">
      <w:pPr>
        <w:spacing w:line="480" w:lineRule="auto"/>
        <w:rPr>
          <w:rFonts w:ascii="Arial" w:hAnsi="Arial" w:cs="Arial"/>
          <w:sz w:val="24"/>
          <w:szCs w:val="24"/>
        </w:rPr>
      </w:pPr>
      <w:r w:rsidRPr="0055252F">
        <w:rPr>
          <w:rFonts w:ascii="Arial" w:hAnsi="Arial" w:cs="Arial"/>
          <w:sz w:val="24"/>
          <w:szCs w:val="24"/>
        </w:rPr>
        <w:t>It is important to find out why employees leave the organisation in the first place. This can be addressed through the in</w:t>
      </w:r>
      <w:r w:rsidR="00DC0E62" w:rsidRPr="0055252F">
        <w:rPr>
          <w:rFonts w:ascii="Arial" w:hAnsi="Arial" w:cs="Arial"/>
          <w:sz w:val="24"/>
          <w:szCs w:val="24"/>
        </w:rPr>
        <w:t xml:space="preserve">troduction of exit interviews with the level one employees, as currently only store managers conduct exit interviews when a supervisor leaves. </w:t>
      </w:r>
    </w:p>
    <w:p w14:paraId="4DDC19DB" w14:textId="61FF132F" w:rsidR="0008040E" w:rsidRPr="0055252F" w:rsidRDefault="00DC0E62" w:rsidP="00C1430A">
      <w:pPr>
        <w:spacing w:line="480" w:lineRule="auto"/>
        <w:rPr>
          <w:rFonts w:ascii="Arial" w:hAnsi="Arial" w:cs="Arial"/>
          <w:sz w:val="24"/>
          <w:szCs w:val="24"/>
        </w:rPr>
      </w:pPr>
      <w:r w:rsidRPr="0055252F">
        <w:rPr>
          <w:rFonts w:ascii="Arial" w:hAnsi="Arial" w:cs="Arial"/>
          <w:sz w:val="24"/>
          <w:szCs w:val="24"/>
        </w:rPr>
        <w:t xml:space="preserve">An exit interview consists of </w:t>
      </w:r>
      <w:r w:rsidR="004A20B2" w:rsidRPr="0055252F">
        <w:rPr>
          <w:rFonts w:ascii="Arial" w:hAnsi="Arial" w:cs="Arial"/>
          <w:sz w:val="24"/>
          <w:szCs w:val="24"/>
        </w:rPr>
        <w:t>gathering information as to why the employee is leaving the organisation</w:t>
      </w:r>
      <w:r w:rsidR="00BD5A70" w:rsidRPr="0055252F">
        <w:rPr>
          <w:rFonts w:ascii="Arial" w:hAnsi="Arial" w:cs="Arial"/>
          <w:sz w:val="24"/>
          <w:szCs w:val="24"/>
        </w:rPr>
        <w:t xml:space="preserve">, the employee will provide feedback on areas where improvements need to be made and what has </w:t>
      </w:r>
      <w:r w:rsidR="00FE1EE3" w:rsidRPr="0055252F">
        <w:rPr>
          <w:rFonts w:ascii="Arial" w:hAnsi="Arial" w:cs="Arial"/>
          <w:sz w:val="24"/>
          <w:szCs w:val="24"/>
        </w:rPr>
        <w:t>been positive about their job role (</w:t>
      </w:r>
      <w:r w:rsidR="00EF4EC6" w:rsidRPr="0055252F">
        <w:rPr>
          <w:rFonts w:ascii="Arial" w:hAnsi="Arial" w:cs="Arial"/>
          <w:sz w:val="24"/>
          <w:szCs w:val="24"/>
        </w:rPr>
        <w:t>LinkedIn, 2022</w:t>
      </w:r>
      <w:r w:rsidR="00FE1EE3" w:rsidRPr="0055252F">
        <w:rPr>
          <w:rFonts w:ascii="Arial" w:hAnsi="Arial" w:cs="Arial"/>
          <w:sz w:val="24"/>
          <w:szCs w:val="24"/>
        </w:rPr>
        <w:t xml:space="preserve">). This will allow data to be </w:t>
      </w:r>
      <w:r w:rsidR="00967641" w:rsidRPr="0055252F">
        <w:rPr>
          <w:rFonts w:ascii="Arial" w:hAnsi="Arial" w:cs="Arial"/>
          <w:sz w:val="24"/>
          <w:szCs w:val="24"/>
        </w:rPr>
        <w:t xml:space="preserve">collated over time and provide detail into how the retention strategy can be improved within stores. </w:t>
      </w:r>
      <w:r w:rsidR="002F1974" w:rsidRPr="0055252F">
        <w:rPr>
          <w:rFonts w:ascii="Arial" w:hAnsi="Arial" w:cs="Arial"/>
          <w:sz w:val="24"/>
          <w:szCs w:val="24"/>
        </w:rPr>
        <w:t>As Wilko sees a higher level of turnover of level one employees compared to supervisors, it would be</w:t>
      </w:r>
      <w:r w:rsidR="00E2062C" w:rsidRPr="0055252F">
        <w:rPr>
          <w:rFonts w:ascii="Arial" w:hAnsi="Arial" w:cs="Arial"/>
          <w:sz w:val="24"/>
          <w:szCs w:val="24"/>
        </w:rPr>
        <w:t xml:space="preserve"> a beneficial tool to </w:t>
      </w:r>
      <w:r w:rsidR="00605411" w:rsidRPr="0055252F">
        <w:rPr>
          <w:rFonts w:ascii="Arial" w:hAnsi="Arial" w:cs="Arial"/>
          <w:sz w:val="24"/>
          <w:szCs w:val="24"/>
        </w:rPr>
        <w:t>use</w:t>
      </w:r>
      <w:r w:rsidR="0008040E" w:rsidRPr="0055252F">
        <w:rPr>
          <w:rFonts w:ascii="Arial" w:hAnsi="Arial" w:cs="Arial"/>
          <w:sz w:val="24"/>
          <w:szCs w:val="24"/>
        </w:rPr>
        <w:t xml:space="preserve"> as supervisors already conduct performance reviews for these employees. </w:t>
      </w:r>
    </w:p>
    <w:p w14:paraId="7ADE3CFB" w14:textId="571284B6" w:rsidR="00DC0E62" w:rsidRPr="0055252F" w:rsidRDefault="008A3E65" w:rsidP="00C1430A">
      <w:pPr>
        <w:spacing w:line="480" w:lineRule="auto"/>
        <w:rPr>
          <w:rFonts w:ascii="Arial" w:hAnsi="Arial" w:cs="Arial"/>
          <w:sz w:val="24"/>
          <w:szCs w:val="24"/>
        </w:rPr>
      </w:pPr>
      <w:r w:rsidRPr="0055252F">
        <w:rPr>
          <w:rFonts w:ascii="Arial" w:hAnsi="Arial" w:cs="Arial"/>
          <w:sz w:val="24"/>
          <w:szCs w:val="24"/>
        </w:rPr>
        <w:t xml:space="preserve">However, </w:t>
      </w:r>
      <w:proofErr w:type="gramStart"/>
      <w:r w:rsidRPr="0055252F">
        <w:rPr>
          <w:rFonts w:ascii="Arial" w:hAnsi="Arial" w:cs="Arial"/>
          <w:sz w:val="24"/>
          <w:szCs w:val="24"/>
        </w:rPr>
        <w:t>some</w:t>
      </w:r>
      <w:proofErr w:type="gramEnd"/>
      <w:r w:rsidRPr="0055252F">
        <w:rPr>
          <w:rFonts w:ascii="Arial" w:hAnsi="Arial" w:cs="Arial"/>
          <w:sz w:val="24"/>
          <w:szCs w:val="24"/>
        </w:rPr>
        <w:t xml:space="preserve"> exit interviews have been seen to not work due to factors such as </w:t>
      </w:r>
      <w:r w:rsidR="0054067A" w:rsidRPr="0055252F">
        <w:rPr>
          <w:rFonts w:ascii="Arial" w:hAnsi="Arial" w:cs="Arial"/>
          <w:sz w:val="24"/>
          <w:szCs w:val="24"/>
        </w:rPr>
        <w:t xml:space="preserve">inconsistency with completing exit interviews, the quality of data </w:t>
      </w:r>
      <w:r w:rsidR="00AC66F5" w:rsidRPr="0055252F">
        <w:rPr>
          <w:rFonts w:ascii="Arial" w:hAnsi="Arial" w:cs="Arial"/>
          <w:sz w:val="24"/>
          <w:szCs w:val="24"/>
        </w:rPr>
        <w:t xml:space="preserve">not being relevant and </w:t>
      </w:r>
      <w:r w:rsidR="00046B44" w:rsidRPr="0055252F">
        <w:rPr>
          <w:rFonts w:ascii="Arial" w:hAnsi="Arial" w:cs="Arial"/>
          <w:sz w:val="24"/>
          <w:szCs w:val="24"/>
        </w:rPr>
        <w:t xml:space="preserve">questions being too </w:t>
      </w:r>
      <w:r w:rsidR="00264D90" w:rsidRPr="0055252F">
        <w:rPr>
          <w:rFonts w:ascii="Arial" w:hAnsi="Arial" w:cs="Arial"/>
          <w:sz w:val="24"/>
          <w:szCs w:val="24"/>
        </w:rPr>
        <w:t>rigid</w:t>
      </w:r>
      <w:r w:rsidR="00046B44" w:rsidRPr="0055252F">
        <w:rPr>
          <w:rFonts w:ascii="Arial" w:hAnsi="Arial" w:cs="Arial"/>
          <w:sz w:val="24"/>
          <w:szCs w:val="24"/>
        </w:rPr>
        <w:t xml:space="preserve"> which does not allow for trends to be </w:t>
      </w:r>
      <w:r w:rsidR="00605411" w:rsidRPr="0055252F">
        <w:rPr>
          <w:rFonts w:ascii="Arial" w:hAnsi="Arial" w:cs="Arial"/>
          <w:sz w:val="24"/>
          <w:szCs w:val="24"/>
        </w:rPr>
        <w:t>found</w:t>
      </w:r>
      <w:r w:rsidR="00046B44" w:rsidRPr="0055252F">
        <w:rPr>
          <w:rFonts w:ascii="Arial" w:hAnsi="Arial" w:cs="Arial"/>
          <w:sz w:val="24"/>
          <w:szCs w:val="24"/>
        </w:rPr>
        <w:t xml:space="preserve"> (Spain </w:t>
      </w:r>
      <w:r w:rsidR="00605411" w:rsidRPr="0055252F">
        <w:rPr>
          <w:rFonts w:ascii="Arial" w:hAnsi="Arial" w:cs="Arial"/>
          <w:sz w:val="24"/>
          <w:szCs w:val="24"/>
        </w:rPr>
        <w:t>and Groysberg</w:t>
      </w:r>
      <w:r w:rsidR="007C7B2A" w:rsidRPr="0055252F">
        <w:rPr>
          <w:rFonts w:ascii="Arial" w:hAnsi="Arial" w:cs="Arial"/>
          <w:sz w:val="24"/>
          <w:szCs w:val="24"/>
        </w:rPr>
        <w:t xml:space="preserve">, 2016). </w:t>
      </w:r>
    </w:p>
    <w:p w14:paraId="183EF8AE" w14:textId="77777777" w:rsidR="003A5128" w:rsidRDefault="003A5128" w:rsidP="00C1430A">
      <w:pPr>
        <w:spacing w:line="480" w:lineRule="auto"/>
        <w:rPr>
          <w:rFonts w:ascii="Arial" w:hAnsi="Arial" w:cs="Arial"/>
          <w:b/>
          <w:bCs/>
          <w:sz w:val="24"/>
          <w:szCs w:val="24"/>
        </w:rPr>
      </w:pPr>
    </w:p>
    <w:p w14:paraId="4B9C4FE8" w14:textId="77777777" w:rsidR="003A5128" w:rsidRDefault="003A5128" w:rsidP="00C1430A">
      <w:pPr>
        <w:spacing w:line="480" w:lineRule="auto"/>
        <w:rPr>
          <w:rFonts w:ascii="Arial" w:hAnsi="Arial" w:cs="Arial"/>
          <w:b/>
          <w:bCs/>
          <w:sz w:val="24"/>
          <w:szCs w:val="24"/>
        </w:rPr>
      </w:pPr>
    </w:p>
    <w:p w14:paraId="41ED434A" w14:textId="77777777" w:rsidR="003A5128" w:rsidRDefault="003A5128" w:rsidP="00C1430A">
      <w:pPr>
        <w:spacing w:line="480" w:lineRule="auto"/>
        <w:rPr>
          <w:rFonts w:ascii="Arial" w:hAnsi="Arial" w:cs="Arial"/>
          <w:b/>
          <w:bCs/>
          <w:sz w:val="24"/>
          <w:szCs w:val="24"/>
        </w:rPr>
      </w:pPr>
    </w:p>
    <w:p w14:paraId="7426993F" w14:textId="46B2517F" w:rsidR="006673A9" w:rsidRPr="0055252F" w:rsidRDefault="006673A9" w:rsidP="00C1430A">
      <w:pPr>
        <w:spacing w:line="480" w:lineRule="auto"/>
        <w:rPr>
          <w:rFonts w:ascii="Arial" w:hAnsi="Arial" w:cs="Arial"/>
          <w:b/>
          <w:bCs/>
          <w:sz w:val="24"/>
          <w:szCs w:val="24"/>
        </w:rPr>
      </w:pPr>
      <w:r w:rsidRPr="0055252F">
        <w:rPr>
          <w:rFonts w:ascii="Arial" w:hAnsi="Arial" w:cs="Arial"/>
          <w:b/>
          <w:bCs/>
          <w:sz w:val="24"/>
          <w:szCs w:val="24"/>
        </w:rPr>
        <w:lastRenderedPageBreak/>
        <w:t>Slide 9:</w:t>
      </w:r>
    </w:p>
    <w:p w14:paraId="5BD552D4" w14:textId="286A902A" w:rsidR="006673A9" w:rsidRPr="0055252F" w:rsidRDefault="006673A9" w:rsidP="00C1430A">
      <w:pPr>
        <w:spacing w:line="480" w:lineRule="auto"/>
        <w:rPr>
          <w:rFonts w:ascii="Arial" w:hAnsi="Arial" w:cs="Arial"/>
          <w:b/>
          <w:bCs/>
          <w:sz w:val="24"/>
          <w:szCs w:val="24"/>
        </w:rPr>
      </w:pPr>
      <w:r w:rsidRPr="0055252F">
        <w:rPr>
          <w:rFonts w:ascii="Arial" w:hAnsi="Arial" w:cs="Arial"/>
          <w:noProof/>
          <w:sz w:val="24"/>
          <w:szCs w:val="24"/>
        </w:rPr>
        <w:drawing>
          <wp:inline distT="0" distB="0" distL="0" distR="0" wp14:anchorId="1B296EA8" wp14:editId="612AE17B">
            <wp:extent cx="6087101" cy="3156075"/>
            <wp:effectExtent l="0" t="0" r="9525" b="6350"/>
            <wp:docPr id="224595119"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595119" name="Picture 1" descr="Graphical user interface&#10;&#10;Description automatically generated"/>
                    <pic:cNvPicPr/>
                  </pic:nvPicPr>
                  <pic:blipFill rotWithShape="1">
                    <a:blip r:embed="rId13"/>
                    <a:srcRect l="39961" t="31096" r="3218" b="24710"/>
                    <a:stretch/>
                  </pic:blipFill>
                  <pic:spPr bwMode="auto">
                    <a:xfrm>
                      <a:off x="0" y="0"/>
                      <a:ext cx="6108506" cy="3167173"/>
                    </a:xfrm>
                    <a:prstGeom prst="rect">
                      <a:avLst/>
                    </a:prstGeom>
                    <a:ln>
                      <a:noFill/>
                    </a:ln>
                    <a:extLst>
                      <a:ext uri="{53640926-AAD7-44D8-BBD7-CCE9431645EC}">
                        <a14:shadowObscured xmlns:a14="http://schemas.microsoft.com/office/drawing/2010/main"/>
                      </a:ext>
                    </a:extLst>
                  </pic:spPr>
                </pic:pic>
              </a:graphicData>
            </a:graphic>
          </wp:inline>
        </w:drawing>
      </w:r>
    </w:p>
    <w:p w14:paraId="6A3EB63C" w14:textId="75512BE6" w:rsidR="006F685E" w:rsidRPr="0055252F" w:rsidRDefault="00A02730" w:rsidP="00C1430A">
      <w:pPr>
        <w:spacing w:line="480" w:lineRule="auto"/>
        <w:rPr>
          <w:rFonts w:ascii="Arial" w:hAnsi="Arial" w:cs="Arial"/>
          <w:sz w:val="24"/>
          <w:szCs w:val="24"/>
        </w:rPr>
      </w:pPr>
      <w:r w:rsidRPr="0055252F">
        <w:rPr>
          <w:rFonts w:ascii="Arial" w:hAnsi="Arial" w:cs="Arial"/>
          <w:sz w:val="24"/>
          <w:szCs w:val="24"/>
        </w:rPr>
        <w:t xml:space="preserve">Another way to retain employees </w:t>
      </w:r>
      <w:r w:rsidR="00C37426" w:rsidRPr="0055252F">
        <w:rPr>
          <w:rFonts w:ascii="Arial" w:hAnsi="Arial" w:cs="Arial"/>
          <w:sz w:val="24"/>
          <w:szCs w:val="24"/>
        </w:rPr>
        <w:t xml:space="preserve">is through </w:t>
      </w:r>
      <w:r w:rsidR="00AB4BDE" w:rsidRPr="0055252F">
        <w:rPr>
          <w:rFonts w:ascii="Arial" w:hAnsi="Arial" w:cs="Arial"/>
          <w:sz w:val="24"/>
          <w:szCs w:val="24"/>
        </w:rPr>
        <w:t xml:space="preserve">providing them with </w:t>
      </w:r>
      <w:r w:rsidR="003B0A7D" w:rsidRPr="0055252F">
        <w:rPr>
          <w:rFonts w:ascii="Arial" w:hAnsi="Arial" w:cs="Arial"/>
          <w:sz w:val="24"/>
          <w:szCs w:val="24"/>
        </w:rPr>
        <w:t>opportunities</w:t>
      </w:r>
      <w:r w:rsidR="00AB4BDE" w:rsidRPr="0055252F">
        <w:rPr>
          <w:rFonts w:ascii="Arial" w:hAnsi="Arial" w:cs="Arial"/>
          <w:sz w:val="24"/>
          <w:szCs w:val="24"/>
        </w:rPr>
        <w:t xml:space="preserve"> to develop and </w:t>
      </w:r>
      <w:r w:rsidR="003B0A7D" w:rsidRPr="0055252F">
        <w:rPr>
          <w:rFonts w:ascii="Arial" w:hAnsi="Arial" w:cs="Arial"/>
          <w:sz w:val="24"/>
          <w:szCs w:val="24"/>
        </w:rPr>
        <w:t xml:space="preserve">improve their skills. </w:t>
      </w:r>
      <w:r w:rsidR="000B0CB3" w:rsidRPr="0055252F">
        <w:rPr>
          <w:rFonts w:ascii="Arial" w:hAnsi="Arial" w:cs="Arial"/>
          <w:sz w:val="24"/>
          <w:szCs w:val="24"/>
        </w:rPr>
        <w:t>Employees will have career expectations, if these are not being addressed then i</w:t>
      </w:r>
      <w:r w:rsidR="00C1044E" w:rsidRPr="0055252F">
        <w:rPr>
          <w:rFonts w:ascii="Arial" w:hAnsi="Arial" w:cs="Arial"/>
          <w:sz w:val="24"/>
          <w:szCs w:val="24"/>
        </w:rPr>
        <w:t>t can lead to poorer performance and looking for opportunities elsewhere</w:t>
      </w:r>
      <w:r w:rsidR="00E7630C" w:rsidRPr="0055252F">
        <w:rPr>
          <w:rFonts w:ascii="Arial" w:hAnsi="Arial" w:cs="Arial"/>
          <w:sz w:val="24"/>
          <w:szCs w:val="24"/>
        </w:rPr>
        <w:t xml:space="preserve"> (CIPD, 2021). </w:t>
      </w:r>
      <w:r w:rsidR="00165E63" w:rsidRPr="0055252F">
        <w:rPr>
          <w:rFonts w:ascii="Arial" w:hAnsi="Arial" w:cs="Arial"/>
          <w:sz w:val="24"/>
          <w:szCs w:val="24"/>
        </w:rPr>
        <w:t xml:space="preserve">Identifying those who want to develop </w:t>
      </w:r>
      <w:r w:rsidR="00B2174E" w:rsidRPr="0055252F">
        <w:rPr>
          <w:rFonts w:ascii="Arial" w:hAnsi="Arial" w:cs="Arial"/>
          <w:sz w:val="24"/>
          <w:szCs w:val="24"/>
        </w:rPr>
        <w:t xml:space="preserve">can be done through performance reviews, addressing what it is the employee wants to learn and how to implement this. </w:t>
      </w:r>
      <w:bookmarkStart w:id="1" w:name="_Hlk134525220"/>
      <w:r w:rsidR="00DA58DF" w:rsidRPr="0055252F">
        <w:rPr>
          <w:rFonts w:ascii="Arial" w:hAnsi="Arial" w:cs="Arial"/>
          <w:sz w:val="24"/>
          <w:szCs w:val="24"/>
        </w:rPr>
        <w:t>Cespedes (2022</w:t>
      </w:r>
      <w:bookmarkEnd w:id="1"/>
      <w:r w:rsidR="00DA58DF" w:rsidRPr="0055252F">
        <w:rPr>
          <w:rFonts w:ascii="Arial" w:hAnsi="Arial" w:cs="Arial"/>
          <w:sz w:val="24"/>
          <w:szCs w:val="24"/>
        </w:rPr>
        <w:t>)</w:t>
      </w:r>
      <w:r w:rsidR="00CE1138" w:rsidRPr="0055252F">
        <w:rPr>
          <w:rFonts w:ascii="Arial" w:hAnsi="Arial" w:cs="Arial"/>
          <w:sz w:val="24"/>
          <w:szCs w:val="24"/>
        </w:rPr>
        <w:t xml:space="preserve"> comments that a review can </w:t>
      </w:r>
      <w:r w:rsidR="004F6612" w:rsidRPr="0055252F">
        <w:rPr>
          <w:rFonts w:ascii="Arial" w:hAnsi="Arial" w:cs="Arial"/>
          <w:sz w:val="24"/>
          <w:szCs w:val="24"/>
        </w:rPr>
        <w:t xml:space="preserve">create high performers through the identification of where improvements of skills can be </w:t>
      </w:r>
      <w:r w:rsidR="00662062" w:rsidRPr="0055252F">
        <w:rPr>
          <w:rFonts w:ascii="Arial" w:hAnsi="Arial" w:cs="Arial"/>
          <w:sz w:val="24"/>
          <w:szCs w:val="24"/>
        </w:rPr>
        <w:t xml:space="preserve">made. This can help with succession planning for the organisation also, where the next </w:t>
      </w:r>
      <w:r w:rsidR="005D53E4" w:rsidRPr="0055252F">
        <w:rPr>
          <w:rFonts w:ascii="Arial" w:hAnsi="Arial" w:cs="Arial"/>
          <w:sz w:val="24"/>
          <w:szCs w:val="24"/>
        </w:rPr>
        <w:t>key holders or supervisors can be developed as a result.</w:t>
      </w:r>
    </w:p>
    <w:p w14:paraId="68139A38" w14:textId="77777777" w:rsidR="003A5128" w:rsidRDefault="003A5128" w:rsidP="00C1430A">
      <w:pPr>
        <w:spacing w:line="480" w:lineRule="auto"/>
        <w:rPr>
          <w:rFonts w:ascii="Arial" w:hAnsi="Arial" w:cs="Arial"/>
          <w:b/>
          <w:bCs/>
          <w:sz w:val="24"/>
          <w:szCs w:val="24"/>
        </w:rPr>
      </w:pPr>
    </w:p>
    <w:p w14:paraId="3015213D" w14:textId="77777777" w:rsidR="003A5128" w:rsidRDefault="003A5128" w:rsidP="00C1430A">
      <w:pPr>
        <w:spacing w:line="480" w:lineRule="auto"/>
        <w:rPr>
          <w:rFonts w:ascii="Arial" w:hAnsi="Arial" w:cs="Arial"/>
          <w:b/>
          <w:bCs/>
          <w:sz w:val="24"/>
          <w:szCs w:val="24"/>
        </w:rPr>
      </w:pPr>
    </w:p>
    <w:p w14:paraId="2B67C691" w14:textId="77777777" w:rsidR="003A5128" w:rsidRDefault="003A5128" w:rsidP="00C1430A">
      <w:pPr>
        <w:spacing w:line="480" w:lineRule="auto"/>
        <w:rPr>
          <w:rFonts w:ascii="Arial" w:hAnsi="Arial" w:cs="Arial"/>
          <w:b/>
          <w:bCs/>
          <w:sz w:val="24"/>
          <w:szCs w:val="24"/>
        </w:rPr>
      </w:pPr>
    </w:p>
    <w:p w14:paraId="013A5732" w14:textId="77777777" w:rsidR="003A5128" w:rsidRDefault="003A5128" w:rsidP="00C1430A">
      <w:pPr>
        <w:spacing w:line="480" w:lineRule="auto"/>
        <w:rPr>
          <w:rFonts w:ascii="Arial" w:hAnsi="Arial" w:cs="Arial"/>
          <w:b/>
          <w:bCs/>
          <w:sz w:val="24"/>
          <w:szCs w:val="24"/>
        </w:rPr>
      </w:pPr>
    </w:p>
    <w:p w14:paraId="663B1E12" w14:textId="47396DE9" w:rsidR="00C33F4A" w:rsidRPr="0055252F" w:rsidRDefault="00D611EA" w:rsidP="00C1430A">
      <w:pPr>
        <w:spacing w:line="480" w:lineRule="auto"/>
        <w:rPr>
          <w:rFonts w:ascii="Arial" w:hAnsi="Arial" w:cs="Arial"/>
          <w:b/>
          <w:bCs/>
          <w:sz w:val="24"/>
          <w:szCs w:val="24"/>
        </w:rPr>
      </w:pPr>
      <w:r w:rsidRPr="0055252F">
        <w:rPr>
          <w:rFonts w:ascii="Arial" w:hAnsi="Arial" w:cs="Arial"/>
          <w:b/>
          <w:bCs/>
          <w:sz w:val="24"/>
          <w:szCs w:val="24"/>
        </w:rPr>
        <w:lastRenderedPageBreak/>
        <w:t xml:space="preserve">Slide </w:t>
      </w:r>
      <w:r w:rsidR="007916A6" w:rsidRPr="0055252F">
        <w:rPr>
          <w:rFonts w:ascii="Arial" w:hAnsi="Arial" w:cs="Arial"/>
          <w:b/>
          <w:bCs/>
          <w:sz w:val="24"/>
          <w:szCs w:val="24"/>
        </w:rPr>
        <w:t>10</w:t>
      </w:r>
      <w:r w:rsidRPr="0055252F">
        <w:rPr>
          <w:rFonts w:ascii="Arial" w:hAnsi="Arial" w:cs="Arial"/>
          <w:b/>
          <w:bCs/>
          <w:sz w:val="24"/>
          <w:szCs w:val="24"/>
        </w:rPr>
        <w:t xml:space="preserve">: </w:t>
      </w:r>
    </w:p>
    <w:p w14:paraId="1D3BAC6C" w14:textId="2BD79AEC" w:rsidR="00743716" w:rsidRPr="0055252F" w:rsidRDefault="000C1CB3" w:rsidP="00C1430A">
      <w:pPr>
        <w:spacing w:line="480" w:lineRule="auto"/>
        <w:rPr>
          <w:rFonts w:ascii="Arial" w:hAnsi="Arial" w:cs="Arial"/>
          <w:b/>
          <w:bCs/>
          <w:sz w:val="24"/>
          <w:szCs w:val="24"/>
        </w:rPr>
      </w:pPr>
      <w:r w:rsidRPr="0055252F">
        <w:rPr>
          <w:rFonts w:ascii="Arial" w:hAnsi="Arial" w:cs="Arial"/>
          <w:noProof/>
          <w:sz w:val="24"/>
          <w:szCs w:val="24"/>
        </w:rPr>
        <w:drawing>
          <wp:inline distT="0" distB="0" distL="0" distR="0" wp14:anchorId="095F2994" wp14:editId="0539F15E">
            <wp:extent cx="6260636" cy="3578841"/>
            <wp:effectExtent l="0" t="0" r="6985" b="3175"/>
            <wp:docPr id="210207894"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7894" name="Picture 1" descr="Graphical user interface&#10;&#10;Description automatically generated"/>
                    <pic:cNvPicPr/>
                  </pic:nvPicPr>
                  <pic:blipFill rotWithShape="1">
                    <a:blip r:embed="rId14"/>
                    <a:srcRect l="40185" t="28301" r="2981" b="22963"/>
                    <a:stretch/>
                  </pic:blipFill>
                  <pic:spPr bwMode="auto">
                    <a:xfrm>
                      <a:off x="0" y="0"/>
                      <a:ext cx="6281460" cy="3590745"/>
                    </a:xfrm>
                    <a:prstGeom prst="rect">
                      <a:avLst/>
                    </a:prstGeom>
                    <a:ln>
                      <a:noFill/>
                    </a:ln>
                    <a:extLst>
                      <a:ext uri="{53640926-AAD7-44D8-BBD7-CCE9431645EC}">
                        <a14:shadowObscured xmlns:a14="http://schemas.microsoft.com/office/drawing/2010/main"/>
                      </a:ext>
                    </a:extLst>
                  </pic:spPr>
                </pic:pic>
              </a:graphicData>
            </a:graphic>
          </wp:inline>
        </w:drawing>
      </w:r>
    </w:p>
    <w:p w14:paraId="38B5AC11" w14:textId="3101D40B" w:rsidR="0032220D" w:rsidRPr="0055252F" w:rsidRDefault="00D03722" w:rsidP="00C1430A">
      <w:pPr>
        <w:spacing w:line="480" w:lineRule="auto"/>
        <w:rPr>
          <w:rFonts w:ascii="Arial" w:hAnsi="Arial" w:cs="Arial"/>
          <w:sz w:val="24"/>
          <w:szCs w:val="24"/>
        </w:rPr>
      </w:pPr>
      <w:r w:rsidRPr="0055252F">
        <w:rPr>
          <w:rFonts w:ascii="Arial" w:hAnsi="Arial" w:cs="Arial"/>
          <w:sz w:val="24"/>
          <w:szCs w:val="24"/>
        </w:rPr>
        <w:t xml:space="preserve">Before covering the </w:t>
      </w:r>
      <w:r w:rsidR="00EF018B" w:rsidRPr="0055252F">
        <w:rPr>
          <w:rFonts w:ascii="Arial" w:hAnsi="Arial" w:cs="Arial"/>
          <w:sz w:val="24"/>
          <w:szCs w:val="24"/>
        </w:rPr>
        <w:t>information,</w:t>
      </w:r>
      <w:r w:rsidRPr="0055252F">
        <w:rPr>
          <w:rFonts w:ascii="Arial" w:hAnsi="Arial" w:cs="Arial"/>
          <w:sz w:val="24"/>
          <w:szCs w:val="24"/>
        </w:rPr>
        <w:t xml:space="preserve"> the supervisors would be asked if they currently do anything in their roles to manage </w:t>
      </w:r>
      <w:r w:rsidR="00851D47" w:rsidRPr="0055252F">
        <w:rPr>
          <w:rFonts w:ascii="Arial" w:hAnsi="Arial" w:cs="Arial"/>
          <w:sz w:val="24"/>
          <w:szCs w:val="24"/>
        </w:rPr>
        <w:t>the capabilities within their teams? This would provide various answers as the supervisors will come across different capabilities and levels of performance as they manage different teams</w:t>
      </w:r>
      <w:r w:rsidR="00AD10C3" w:rsidRPr="0055252F">
        <w:rPr>
          <w:rFonts w:ascii="Arial" w:hAnsi="Arial" w:cs="Arial"/>
          <w:sz w:val="24"/>
          <w:szCs w:val="24"/>
        </w:rPr>
        <w:t xml:space="preserve">, </w:t>
      </w:r>
      <w:r w:rsidR="00851D47" w:rsidRPr="0055252F">
        <w:rPr>
          <w:rFonts w:ascii="Arial" w:hAnsi="Arial" w:cs="Arial"/>
          <w:sz w:val="24"/>
          <w:szCs w:val="24"/>
        </w:rPr>
        <w:t xml:space="preserve">for example, an evening delivery team and a </w:t>
      </w:r>
      <w:r w:rsidR="00AD10C3" w:rsidRPr="0055252F">
        <w:rPr>
          <w:rFonts w:ascii="Arial" w:hAnsi="Arial" w:cs="Arial"/>
          <w:sz w:val="24"/>
          <w:szCs w:val="24"/>
        </w:rPr>
        <w:t xml:space="preserve">shopfloor team. </w:t>
      </w:r>
    </w:p>
    <w:p w14:paraId="23CAAB5E" w14:textId="769DAA8F" w:rsidR="000B0CB3" w:rsidRPr="0055252F" w:rsidRDefault="00317EEE" w:rsidP="00C1430A">
      <w:pPr>
        <w:spacing w:line="480" w:lineRule="auto"/>
        <w:rPr>
          <w:rFonts w:ascii="Arial" w:hAnsi="Arial" w:cs="Arial"/>
          <w:sz w:val="24"/>
          <w:szCs w:val="24"/>
        </w:rPr>
      </w:pPr>
      <w:r w:rsidRPr="0055252F">
        <w:rPr>
          <w:rFonts w:ascii="Arial" w:hAnsi="Arial" w:cs="Arial"/>
          <w:sz w:val="24"/>
          <w:szCs w:val="24"/>
        </w:rPr>
        <w:t>To</w:t>
      </w:r>
      <w:r w:rsidR="002115C6" w:rsidRPr="0055252F">
        <w:rPr>
          <w:rFonts w:ascii="Arial" w:hAnsi="Arial" w:cs="Arial"/>
          <w:sz w:val="24"/>
          <w:szCs w:val="24"/>
        </w:rPr>
        <w:t xml:space="preserve"> have a positive impact on the </w:t>
      </w:r>
      <w:r w:rsidR="00B000A0" w:rsidRPr="0055252F">
        <w:rPr>
          <w:rFonts w:ascii="Arial" w:hAnsi="Arial" w:cs="Arial"/>
          <w:sz w:val="24"/>
          <w:szCs w:val="24"/>
        </w:rPr>
        <w:t>organisation</w:t>
      </w:r>
      <w:r w:rsidR="002115C6" w:rsidRPr="0055252F">
        <w:rPr>
          <w:rFonts w:ascii="Arial" w:hAnsi="Arial" w:cs="Arial"/>
          <w:sz w:val="24"/>
          <w:szCs w:val="24"/>
        </w:rPr>
        <w:t xml:space="preserve"> through performance, the way in which </w:t>
      </w:r>
      <w:r w:rsidR="00B000A0" w:rsidRPr="0055252F">
        <w:rPr>
          <w:rFonts w:ascii="Arial" w:hAnsi="Arial" w:cs="Arial"/>
          <w:sz w:val="24"/>
          <w:szCs w:val="24"/>
        </w:rPr>
        <w:t xml:space="preserve">our teams are looked after at work </w:t>
      </w:r>
      <w:proofErr w:type="gramStart"/>
      <w:r w:rsidR="00B000A0" w:rsidRPr="0055252F">
        <w:rPr>
          <w:rFonts w:ascii="Arial" w:hAnsi="Arial" w:cs="Arial"/>
          <w:sz w:val="24"/>
          <w:szCs w:val="24"/>
        </w:rPr>
        <w:t>has to</w:t>
      </w:r>
      <w:proofErr w:type="gramEnd"/>
      <w:r w:rsidR="00B000A0" w:rsidRPr="0055252F">
        <w:rPr>
          <w:rFonts w:ascii="Arial" w:hAnsi="Arial" w:cs="Arial"/>
          <w:sz w:val="24"/>
          <w:szCs w:val="24"/>
        </w:rPr>
        <w:t xml:space="preserve"> be addressed as this </w:t>
      </w:r>
      <w:r w:rsidR="001F67EA" w:rsidRPr="0055252F">
        <w:rPr>
          <w:rFonts w:ascii="Arial" w:hAnsi="Arial" w:cs="Arial"/>
          <w:sz w:val="24"/>
          <w:szCs w:val="24"/>
        </w:rPr>
        <w:t xml:space="preserve">can have implications if not managed correctly. </w:t>
      </w:r>
    </w:p>
    <w:p w14:paraId="240141C2" w14:textId="74CD2B7F" w:rsidR="004834A5" w:rsidRPr="0055252F" w:rsidRDefault="00D11D38" w:rsidP="00C1430A">
      <w:pPr>
        <w:spacing w:line="480" w:lineRule="auto"/>
        <w:rPr>
          <w:rFonts w:ascii="Arial" w:hAnsi="Arial" w:cs="Arial"/>
          <w:sz w:val="24"/>
          <w:szCs w:val="24"/>
        </w:rPr>
      </w:pPr>
      <w:r w:rsidRPr="0055252F">
        <w:rPr>
          <w:rFonts w:ascii="Arial" w:hAnsi="Arial" w:cs="Arial"/>
          <w:sz w:val="24"/>
          <w:szCs w:val="24"/>
        </w:rPr>
        <w:t xml:space="preserve">Through having an organisation that </w:t>
      </w:r>
      <w:r w:rsidR="00467C95" w:rsidRPr="0055252F">
        <w:rPr>
          <w:rFonts w:ascii="Arial" w:hAnsi="Arial" w:cs="Arial"/>
          <w:sz w:val="24"/>
          <w:szCs w:val="24"/>
        </w:rPr>
        <w:t>invests in employee wellbeing, it can create better employee engagement, and increased performance and productivity (CIPD, 202</w:t>
      </w:r>
      <w:r w:rsidR="004B1F30" w:rsidRPr="0055252F">
        <w:rPr>
          <w:rFonts w:ascii="Arial" w:hAnsi="Arial" w:cs="Arial"/>
          <w:sz w:val="24"/>
          <w:szCs w:val="24"/>
        </w:rPr>
        <w:t>2</w:t>
      </w:r>
      <w:r w:rsidR="00467C95" w:rsidRPr="0055252F">
        <w:rPr>
          <w:rFonts w:ascii="Arial" w:hAnsi="Arial" w:cs="Arial"/>
          <w:sz w:val="24"/>
          <w:szCs w:val="24"/>
        </w:rPr>
        <w:t>)</w:t>
      </w:r>
      <w:r w:rsidR="00E85A6D" w:rsidRPr="0055252F">
        <w:rPr>
          <w:rFonts w:ascii="Arial" w:hAnsi="Arial" w:cs="Arial"/>
          <w:sz w:val="24"/>
          <w:szCs w:val="24"/>
        </w:rPr>
        <w:t xml:space="preserve">. </w:t>
      </w:r>
      <w:r w:rsidR="00893AA7" w:rsidRPr="0055252F">
        <w:rPr>
          <w:rFonts w:ascii="Arial" w:hAnsi="Arial" w:cs="Arial"/>
          <w:sz w:val="24"/>
          <w:szCs w:val="24"/>
        </w:rPr>
        <w:t xml:space="preserve">Wilko does provide access to free health and mental health </w:t>
      </w:r>
      <w:r w:rsidR="00F30CFA" w:rsidRPr="0055252F">
        <w:rPr>
          <w:rFonts w:ascii="Arial" w:hAnsi="Arial" w:cs="Arial"/>
          <w:sz w:val="24"/>
          <w:szCs w:val="24"/>
        </w:rPr>
        <w:t>helpline</w:t>
      </w:r>
      <w:r w:rsidR="002550A9" w:rsidRPr="0055252F">
        <w:rPr>
          <w:rFonts w:ascii="Arial" w:hAnsi="Arial" w:cs="Arial"/>
          <w:sz w:val="24"/>
          <w:szCs w:val="24"/>
        </w:rPr>
        <w:t>s</w:t>
      </w:r>
      <w:r w:rsidR="00F30CFA" w:rsidRPr="0055252F">
        <w:rPr>
          <w:rFonts w:ascii="Arial" w:hAnsi="Arial" w:cs="Arial"/>
          <w:sz w:val="24"/>
          <w:szCs w:val="24"/>
        </w:rPr>
        <w:t xml:space="preserve"> for its </w:t>
      </w:r>
      <w:r w:rsidR="00317EEE" w:rsidRPr="0055252F">
        <w:rPr>
          <w:rFonts w:ascii="Arial" w:hAnsi="Arial" w:cs="Arial"/>
          <w:sz w:val="24"/>
          <w:szCs w:val="24"/>
        </w:rPr>
        <w:t>employees;</w:t>
      </w:r>
      <w:r w:rsidR="00F30CFA" w:rsidRPr="0055252F">
        <w:rPr>
          <w:rFonts w:ascii="Arial" w:hAnsi="Arial" w:cs="Arial"/>
          <w:sz w:val="24"/>
          <w:szCs w:val="24"/>
        </w:rPr>
        <w:t xml:space="preserve"> </w:t>
      </w:r>
      <w:r w:rsidR="00317EEE" w:rsidRPr="0055252F">
        <w:rPr>
          <w:rFonts w:ascii="Arial" w:hAnsi="Arial" w:cs="Arial"/>
          <w:sz w:val="24"/>
          <w:szCs w:val="24"/>
        </w:rPr>
        <w:t>however,</w:t>
      </w:r>
      <w:r w:rsidR="00F30CFA" w:rsidRPr="0055252F">
        <w:rPr>
          <w:rFonts w:ascii="Arial" w:hAnsi="Arial" w:cs="Arial"/>
          <w:sz w:val="24"/>
          <w:szCs w:val="24"/>
        </w:rPr>
        <w:t xml:space="preserve"> leadership teams could </w:t>
      </w:r>
      <w:r w:rsidR="00D93770" w:rsidRPr="0055252F">
        <w:rPr>
          <w:rFonts w:ascii="Arial" w:hAnsi="Arial" w:cs="Arial"/>
          <w:sz w:val="24"/>
          <w:szCs w:val="24"/>
        </w:rPr>
        <w:t xml:space="preserve">use better wellbeing initiatives to </w:t>
      </w:r>
      <w:r w:rsidR="00D93770" w:rsidRPr="0055252F">
        <w:rPr>
          <w:rFonts w:ascii="Arial" w:hAnsi="Arial" w:cs="Arial"/>
          <w:sz w:val="24"/>
          <w:szCs w:val="24"/>
        </w:rPr>
        <w:lastRenderedPageBreak/>
        <w:t>support employees</w:t>
      </w:r>
      <w:r w:rsidR="0034793D" w:rsidRPr="0055252F">
        <w:rPr>
          <w:rFonts w:ascii="Arial" w:hAnsi="Arial" w:cs="Arial"/>
          <w:sz w:val="24"/>
          <w:szCs w:val="24"/>
        </w:rPr>
        <w:t>.</w:t>
      </w:r>
      <w:r w:rsidR="004B1F30" w:rsidRPr="0055252F">
        <w:rPr>
          <w:rFonts w:ascii="Arial" w:hAnsi="Arial" w:cs="Arial"/>
          <w:sz w:val="24"/>
          <w:szCs w:val="24"/>
        </w:rPr>
        <w:t xml:space="preserve"> </w:t>
      </w:r>
      <w:r w:rsidR="001C4922" w:rsidRPr="0055252F">
        <w:rPr>
          <w:rFonts w:ascii="Arial" w:hAnsi="Arial" w:cs="Arial"/>
          <w:sz w:val="24"/>
          <w:szCs w:val="24"/>
        </w:rPr>
        <w:t xml:space="preserve">Line managers </w:t>
      </w:r>
      <w:r w:rsidR="00317EEE" w:rsidRPr="0055252F">
        <w:rPr>
          <w:rFonts w:ascii="Arial" w:hAnsi="Arial" w:cs="Arial"/>
          <w:sz w:val="24"/>
          <w:szCs w:val="24"/>
        </w:rPr>
        <w:t>must</w:t>
      </w:r>
      <w:r w:rsidR="001C4922" w:rsidRPr="0055252F">
        <w:rPr>
          <w:rFonts w:ascii="Arial" w:hAnsi="Arial" w:cs="Arial"/>
          <w:sz w:val="24"/>
          <w:szCs w:val="24"/>
        </w:rPr>
        <w:t xml:space="preserve"> have the right </w:t>
      </w:r>
      <w:r w:rsidR="005703E2" w:rsidRPr="0055252F">
        <w:rPr>
          <w:rFonts w:ascii="Arial" w:hAnsi="Arial" w:cs="Arial"/>
          <w:sz w:val="24"/>
          <w:szCs w:val="24"/>
        </w:rPr>
        <w:t xml:space="preserve">support themselves to be able to have </w:t>
      </w:r>
      <w:r w:rsidR="00E0498D" w:rsidRPr="0055252F">
        <w:rPr>
          <w:rFonts w:ascii="Arial" w:hAnsi="Arial" w:cs="Arial"/>
          <w:sz w:val="24"/>
          <w:szCs w:val="24"/>
        </w:rPr>
        <w:t>potentially</w:t>
      </w:r>
      <w:r w:rsidR="005703E2" w:rsidRPr="0055252F">
        <w:rPr>
          <w:rFonts w:ascii="Arial" w:hAnsi="Arial" w:cs="Arial"/>
          <w:sz w:val="24"/>
          <w:szCs w:val="24"/>
        </w:rPr>
        <w:t xml:space="preserve"> sensitive </w:t>
      </w:r>
      <w:r w:rsidR="00E0498D" w:rsidRPr="0055252F">
        <w:rPr>
          <w:rFonts w:ascii="Arial" w:hAnsi="Arial" w:cs="Arial"/>
          <w:sz w:val="24"/>
          <w:szCs w:val="24"/>
        </w:rPr>
        <w:t>conversations</w:t>
      </w:r>
      <w:r w:rsidR="005703E2" w:rsidRPr="0055252F">
        <w:rPr>
          <w:rFonts w:ascii="Arial" w:hAnsi="Arial" w:cs="Arial"/>
          <w:sz w:val="24"/>
          <w:szCs w:val="24"/>
        </w:rPr>
        <w:t xml:space="preserve"> with employees to make sure they can </w:t>
      </w:r>
      <w:r w:rsidR="00E0498D" w:rsidRPr="0055252F">
        <w:rPr>
          <w:rFonts w:ascii="Arial" w:hAnsi="Arial" w:cs="Arial"/>
          <w:sz w:val="24"/>
          <w:szCs w:val="24"/>
        </w:rPr>
        <w:t xml:space="preserve">guide them to the right help if needed. </w:t>
      </w:r>
    </w:p>
    <w:p w14:paraId="2E7A6885" w14:textId="72A5095C" w:rsidR="00345396" w:rsidRPr="0055252F" w:rsidRDefault="004834A5" w:rsidP="00C1430A">
      <w:pPr>
        <w:spacing w:before="240" w:line="480" w:lineRule="auto"/>
        <w:rPr>
          <w:rFonts w:ascii="Arial" w:hAnsi="Arial" w:cs="Arial"/>
          <w:sz w:val="24"/>
          <w:szCs w:val="24"/>
        </w:rPr>
      </w:pPr>
      <w:r w:rsidRPr="0055252F">
        <w:rPr>
          <w:rFonts w:ascii="Arial" w:hAnsi="Arial" w:cs="Arial"/>
          <w:sz w:val="24"/>
          <w:szCs w:val="24"/>
        </w:rPr>
        <w:t xml:space="preserve">The absence management strategy </w:t>
      </w:r>
      <w:r w:rsidR="00BA724F" w:rsidRPr="0055252F">
        <w:rPr>
          <w:rFonts w:ascii="Arial" w:hAnsi="Arial" w:cs="Arial"/>
          <w:sz w:val="24"/>
          <w:szCs w:val="24"/>
        </w:rPr>
        <w:t xml:space="preserve">should be known by supervisors so that they are able to deal with employee absence when </w:t>
      </w:r>
      <w:r w:rsidR="00AE2ED0" w:rsidRPr="0055252F">
        <w:rPr>
          <w:rFonts w:ascii="Arial" w:hAnsi="Arial" w:cs="Arial"/>
          <w:sz w:val="24"/>
          <w:szCs w:val="24"/>
        </w:rPr>
        <w:t xml:space="preserve">it occurs. The </w:t>
      </w:r>
      <w:r w:rsidR="00317EEE" w:rsidRPr="0055252F">
        <w:rPr>
          <w:rFonts w:ascii="Arial" w:hAnsi="Arial" w:cs="Arial"/>
          <w:sz w:val="24"/>
          <w:szCs w:val="24"/>
        </w:rPr>
        <w:t>return-to-work</w:t>
      </w:r>
      <w:r w:rsidR="00AE2ED0" w:rsidRPr="0055252F">
        <w:rPr>
          <w:rFonts w:ascii="Arial" w:hAnsi="Arial" w:cs="Arial"/>
          <w:sz w:val="24"/>
          <w:szCs w:val="24"/>
        </w:rPr>
        <w:t xml:space="preserve"> process at each stage should be understood and </w:t>
      </w:r>
      <w:r w:rsidR="00C21D8E" w:rsidRPr="0055252F">
        <w:rPr>
          <w:rFonts w:ascii="Arial" w:hAnsi="Arial" w:cs="Arial"/>
          <w:sz w:val="24"/>
          <w:szCs w:val="24"/>
        </w:rPr>
        <w:t>ensured</w:t>
      </w:r>
      <w:r w:rsidR="00AE2ED0" w:rsidRPr="0055252F">
        <w:rPr>
          <w:rFonts w:ascii="Arial" w:hAnsi="Arial" w:cs="Arial"/>
          <w:sz w:val="24"/>
          <w:szCs w:val="24"/>
        </w:rPr>
        <w:t xml:space="preserve"> that it is completed </w:t>
      </w:r>
      <w:r w:rsidR="00C21D8E" w:rsidRPr="0055252F">
        <w:rPr>
          <w:rFonts w:ascii="Arial" w:hAnsi="Arial" w:cs="Arial"/>
          <w:sz w:val="24"/>
          <w:szCs w:val="24"/>
        </w:rPr>
        <w:t>when an employee returns</w:t>
      </w:r>
      <w:r w:rsidR="004A48A9" w:rsidRPr="0055252F">
        <w:rPr>
          <w:rFonts w:ascii="Arial" w:hAnsi="Arial" w:cs="Arial"/>
          <w:sz w:val="24"/>
          <w:szCs w:val="24"/>
        </w:rPr>
        <w:t xml:space="preserve">. This will make sure that the employee is fit to return, </w:t>
      </w:r>
      <w:r w:rsidR="00B4783D" w:rsidRPr="0055252F">
        <w:rPr>
          <w:rFonts w:ascii="Arial" w:hAnsi="Arial" w:cs="Arial"/>
          <w:sz w:val="24"/>
          <w:szCs w:val="24"/>
        </w:rPr>
        <w:t xml:space="preserve">to see if any support is needed, and consider an occupational health referral depending on the circumstances (Acas, 2023). </w:t>
      </w:r>
      <w:r w:rsidR="00504392" w:rsidRPr="0055252F">
        <w:rPr>
          <w:rFonts w:ascii="Arial" w:hAnsi="Arial" w:cs="Arial"/>
          <w:sz w:val="24"/>
          <w:szCs w:val="24"/>
        </w:rPr>
        <w:t xml:space="preserve">Any support that an employee needs to </w:t>
      </w:r>
      <w:r w:rsidR="00317EEE" w:rsidRPr="0055252F">
        <w:rPr>
          <w:rFonts w:ascii="Arial" w:hAnsi="Arial" w:cs="Arial"/>
          <w:sz w:val="24"/>
          <w:szCs w:val="24"/>
        </w:rPr>
        <w:t>conduct</w:t>
      </w:r>
      <w:r w:rsidR="00504392" w:rsidRPr="0055252F">
        <w:rPr>
          <w:rFonts w:ascii="Arial" w:hAnsi="Arial" w:cs="Arial"/>
          <w:sz w:val="24"/>
          <w:szCs w:val="24"/>
        </w:rPr>
        <w:t xml:space="preserve"> their job role after returning from an absence should be put in place by the supervisors as this will help the employee to </w:t>
      </w:r>
      <w:r w:rsidR="00C80C77" w:rsidRPr="0055252F">
        <w:rPr>
          <w:rFonts w:ascii="Arial" w:hAnsi="Arial" w:cs="Arial"/>
          <w:sz w:val="24"/>
          <w:szCs w:val="24"/>
        </w:rPr>
        <w:t xml:space="preserve">stay in work instead of off absent, this will benefit the </w:t>
      </w:r>
      <w:r w:rsidR="00345396" w:rsidRPr="0055252F">
        <w:rPr>
          <w:rFonts w:ascii="Arial" w:hAnsi="Arial" w:cs="Arial"/>
          <w:sz w:val="24"/>
          <w:szCs w:val="24"/>
        </w:rPr>
        <w:t xml:space="preserve">overall performance of the organisation as a result. </w:t>
      </w:r>
    </w:p>
    <w:p w14:paraId="49D0E2F8" w14:textId="4BFAA8B7" w:rsidR="00B15A3B" w:rsidRPr="0055252F" w:rsidRDefault="00905825" w:rsidP="00C1430A">
      <w:pPr>
        <w:spacing w:before="240" w:line="480" w:lineRule="auto"/>
        <w:rPr>
          <w:rFonts w:ascii="Arial" w:hAnsi="Arial" w:cs="Arial"/>
          <w:sz w:val="24"/>
          <w:szCs w:val="24"/>
        </w:rPr>
      </w:pPr>
      <w:r w:rsidRPr="0055252F">
        <w:rPr>
          <w:rFonts w:ascii="Arial" w:hAnsi="Arial" w:cs="Arial"/>
          <w:sz w:val="24"/>
          <w:szCs w:val="24"/>
        </w:rPr>
        <w:t xml:space="preserve">Additionally, Wilko could </w:t>
      </w:r>
      <w:r w:rsidR="008A42C4" w:rsidRPr="0055252F">
        <w:rPr>
          <w:rFonts w:ascii="Arial" w:hAnsi="Arial" w:cs="Arial"/>
          <w:sz w:val="24"/>
          <w:szCs w:val="24"/>
        </w:rPr>
        <w:t xml:space="preserve">adopt a flexible working policy whereby employees are able to work in a way that suits their needs, </w:t>
      </w:r>
      <w:r w:rsidR="00810770" w:rsidRPr="0055252F">
        <w:rPr>
          <w:rFonts w:ascii="Arial" w:hAnsi="Arial" w:cs="Arial"/>
          <w:sz w:val="24"/>
          <w:szCs w:val="24"/>
        </w:rPr>
        <w:t>for example flexible start and finish times or set working days</w:t>
      </w:r>
      <w:r w:rsidR="00544594" w:rsidRPr="0055252F">
        <w:rPr>
          <w:rFonts w:ascii="Arial" w:hAnsi="Arial" w:cs="Arial"/>
          <w:sz w:val="24"/>
          <w:szCs w:val="24"/>
        </w:rPr>
        <w:t xml:space="preserve">. </w:t>
      </w:r>
      <w:r w:rsidR="006B5E9B" w:rsidRPr="0055252F">
        <w:rPr>
          <w:rFonts w:ascii="Arial" w:hAnsi="Arial" w:cs="Arial"/>
          <w:sz w:val="24"/>
          <w:szCs w:val="24"/>
        </w:rPr>
        <w:t xml:space="preserve">This is a current changing process </w:t>
      </w:r>
      <w:r w:rsidR="00272F85" w:rsidRPr="0055252F">
        <w:rPr>
          <w:rFonts w:ascii="Arial" w:hAnsi="Arial" w:cs="Arial"/>
          <w:sz w:val="24"/>
          <w:szCs w:val="24"/>
        </w:rPr>
        <w:t>with more employees than ever wanting flexible work</w:t>
      </w:r>
      <w:r w:rsidR="000B24DF" w:rsidRPr="0055252F">
        <w:rPr>
          <w:rFonts w:ascii="Arial" w:hAnsi="Arial" w:cs="Arial"/>
          <w:sz w:val="24"/>
          <w:szCs w:val="24"/>
        </w:rPr>
        <w:t xml:space="preserve"> and as a result the creation of the Employment Relations (Flexible Working) Bill in 2022 (</w:t>
      </w:r>
      <w:proofErr w:type="spellStart"/>
      <w:r w:rsidR="000B24DF" w:rsidRPr="0055252F">
        <w:rPr>
          <w:rFonts w:ascii="Arial" w:hAnsi="Arial" w:cs="Arial"/>
          <w:sz w:val="24"/>
          <w:szCs w:val="24"/>
        </w:rPr>
        <w:t>Morrall</w:t>
      </w:r>
      <w:proofErr w:type="spellEnd"/>
      <w:r w:rsidR="000B24DF" w:rsidRPr="0055252F">
        <w:rPr>
          <w:rFonts w:ascii="Arial" w:hAnsi="Arial" w:cs="Arial"/>
          <w:sz w:val="24"/>
          <w:szCs w:val="24"/>
        </w:rPr>
        <w:t xml:space="preserve"> and </w:t>
      </w:r>
      <w:proofErr w:type="spellStart"/>
      <w:r w:rsidR="00FA0C28" w:rsidRPr="0055252F">
        <w:rPr>
          <w:rFonts w:ascii="Arial" w:hAnsi="Arial" w:cs="Arial"/>
          <w:sz w:val="24"/>
          <w:szCs w:val="24"/>
        </w:rPr>
        <w:t>Smout</w:t>
      </w:r>
      <w:proofErr w:type="spellEnd"/>
      <w:r w:rsidR="00FA0C28" w:rsidRPr="0055252F">
        <w:rPr>
          <w:rFonts w:ascii="Arial" w:hAnsi="Arial" w:cs="Arial"/>
          <w:sz w:val="24"/>
          <w:szCs w:val="24"/>
        </w:rPr>
        <w:t xml:space="preserve">, 2023). </w:t>
      </w:r>
      <w:r w:rsidR="00F95659" w:rsidRPr="0055252F">
        <w:rPr>
          <w:rFonts w:ascii="Arial" w:hAnsi="Arial" w:cs="Arial"/>
          <w:sz w:val="24"/>
          <w:szCs w:val="24"/>
        </w:rPr>
        <w:t xml:space="preserve">This could encourage more parents who need school hours to apply for job roles, who potentially would </w:t>
      </w:r>
      <w:r w:rsidR="00D80CCA" w:rsidRPr="0055252F">
        <w:rPr>
          <w:rFonts w:ascii="Arial" w:hAnsi="Arial" w:cs="Arial"/>
          <w:sz w:val="24"/>
          <w:szCs w:val="24"/>
        </w:rPr>
        <w:t>help</w:t>
      </w:r>
      <w:r w:rsidR="00F95659" w:rsidRPr="0055252F">
        <w:rPr>
          <w:rFonts w:ascii="Arial" w:hAnsi="Arial" w:cs="Arial"/>
          <w:sz w:val="24"/>
          <w:szCs w:val="24"/>
        </w:rPr>
        <w:t xml:space="preserve"> the organisation with </w:t>
      </w:r>
      <w:r w:rsidR="005859F6" w:rsidRPr="0055252F">
        <w:rPr>
          <w:rFonts w:ascii="Arial" w:hAnsi="Arial" w:cs="Arial"/>
          <w:sz w:val="24"/>
          <w:szCs w:val="24"/>
        </w:rPr>
        <w:t>their skills, if flexible working was adopted, creating a larger talent pool.</w:t>
      </w:r>
      <w:r w:rsidR="00523AF4" w:rsidRPr="0055252F">
        <w:rPr>
          <w:rFonts w:ascii="Arial" w:hAnsi="Arial" w:cs="Arial"/>
          <w:sz w:val="24"/>
          <w:szCs w:val="24"/>
        </w:rPr>
        <w:t xml:space="preserve"> M&amp;S has </w:t>
      </w:r>
      <w:r w:rsidR="000850A3" w:rsidRPr="0055252F">
        <w:rPr>
          <w:rFonts w:ascii="Arial" w:hAnsi="Arial" w:cs="Arial"/>
          <w:sz w:val="24"/>
          <w:szCs w:val="24"/>
        </w:rPr>
        <w:t>created a flexible working policy for its</w:t>
      </w:r>
      <w:r w:rsidR="004B0344" w:rsidRPr="0055252F">
        <w:rPr>
          <w:rFonts w:ascii="Arial" w:hAnsi="Arial" w:cs="Arial"/>
          <w:sz w:val="24"/>
          <w:szCs w:val="24"/>
        </w:rPr>
        <w:t xml:space="preserve"> store managers</w:t>
      </w:r>
      <w:r w:rsidR="000850A3" w:rsidRPr="0055252F">
        <w:rPr>
          <w:rFonts w:ascii="Arial" w:hAnsi="Arial" w:cs="Arial"/>
          <w:sz w:val="24"/>
          <w:szCs w:val="24"/>
        </w:rPr>
        <w:t xml:space="preserve"> </w:t>
      </w:r>
      <w:r w:rsidR="00871A17" w:rsidRPr="0055252F">
        <w:rPr>
          <w:rFonts w:ascii="Arial" w:hAnsi="Arial" w:cs="Arial"/>
          <w:sz w:val="24"/>
          <w:szCs w:val="24"/>
        </w:rPr>
        <w:t>through job share, compressed hours, and parttime availability (</w:t>
      </w:r>
      <w:proofErr w:type="spellStart"/>
      <w:r w:rsidR="00824327" w:rsidRPr="0055252F">
        <w:rPr>
          <w:rFonts w:ascii="Arial" w:hAnsi="Arial" w:cs="Arial"/>
          <w:sz w:val="24"/>
          <w:szCs w:val="24"/>
        </w:rPr>
        <w:t>Findlater</w:t>
      </w:r>
      <w:proofErr w:type="spellEnd"/>
      <w:r w:rsidR="00824327" w:rsidRPr="0055252F">
        <w:rPr>
          <w:rFonts w:ascii="Arial" w:hAnsi="Arial" w:cs="Arial"/>
          <w:sz w:val="24"/>
          <w:szCs w:val="24"/>
        </w:rPr>
        <w:t>, 2022</w:t>
      </w:r>
      <w:r w:rsidR="00871A17" w:rsidRPr="0055252F">
        <w:rPr>
          <w:rFonts w:ascii="Arial" w:hAnsi="Arial" w:cs="Arial"/>
          <w:sz w:val="24"/>
          <w:szCs w:val="24"/>
        </w:rPr>
        <w:t xml:space="preserve">), which </w:t>
      </w:r>
      <w:r w:rsidR="00B736A0" w:rsidRPr="0055252F">
        <w:rPr>
          <w:rFonts w:ascii="Arial" w:hAnsi="Arial" w:cs="Arial"/>
          <w:sz w:val="24"/>
          <w:szCs w:val="24"/>
        </w:rPr>
        <w:t>can be argued that if this can be done for organisational lea</w:t>
      </w:r>
      <w:r w:rsidR="004B0344" w:rsidRPr="0055252F">
        <w:rPr>
          <w:rFonts w:ascii="Arial" w:hAnsi="Arial" w:cs="Arial"/>
          <w:sz w:val="24"/>
          <w:szCs w:val="24"/>
        </w:rPr>
        <w:t xml:space="preserve">ders, why can it not be done for all employees? </w:t>
      </w:r>
      <w:r w:rsidR="008C6411" w:rsidRPr="0055252F">
        <w:rPr>
          <w:rFonts w:ascii="Arial" w:hAnsi="Arial" w:cs="Arial"/>
          <w:sz w:val="24"/>
          <w:szCs w:val="24"/>
        </w:rPr>
        <w:t xml:space="preserve">However, due to the nature of retail and needing </w:t>
      </w:r>
      <w:proofErr w:type="gramStart"/>
      <w:r w:rsidR="00D23E2C" w:rsidRPr="0055252F">
        <w:rPr>
          <w:rFonts w:ascii="Arial" w:hAnsi="Arial" w:cs="Arial"/>
          <w:sz w:val="24"/>
          <w:szCs w:val="24"/>
        </w:rPr>
        <w:lastRenderedPageBreak/>
        <w:t>numerous</w:t>
      </w:r>
      <w:proofErr w:type="gramEnd"/>
      <w:r w:rsidR="00D23E2C" w:rsidRPr="0055252F">
        <w:rPr>
          <w:rFonts w:ascii="Arial" w:hAnsi="Arial" w:cs="Arial"/>
          <w:sz w:val="24"/>
          <w:szCs w:val="24"/>
        </w:rPr>
        <w:t xml:space="preserve"> shift patterns to be covered, it could be difficult to have a team where there are many employees working on a flexible basis. </w:t>
      </w:r>
    </w:p>
    <w:p w14:paraId="6420F4F9" w14:textId="1802DD49" w:rsidR="00E004E6" w:rsidRPr="0055252F" w:rsidRDefault="00B15A3B" w:rsidP="00C1430A">
      <w:pPr>
        <w:spacing w:before="240" w:line="480" w:lineRule="auto"/>
        <w:rPr>
          <w:rFonts w:ascii="Arial" w:hAnsi="Arial" w:cs="Arial"/>
          <w:b/>
          <w:bCs/>
          <w:sz w:val="24"/>
          <w:szCs w:val="24"/>
        </w:rPr>
      </w:pPr>
      <w:r w:rsidRPr="0055252F">
        <w:rPr>
          <w:rFonts w:ascii="Arial" w:hAnsi="Arial" w:cs="Arial"/>
          <w:b/>
          <w:bCs/>
          <w:sz w:val="24"/>
          <w:szCs w:val="24"/>
        </w:rPr>
        <w:t xml:space="preserve">Slide </w:t>
      </w:r>
      <w:r w:rsidR="007916A6" w:rsidRPr="0055252F">
        <w:rPr>
          <w:rFonts w:ascii="Arial" w:hAnsi="Arial" w:cs="Arial"/>
          <w:b/>
          <w:bCs/>
          <w:sz w:val="24"/>
          <w:szCs w:val="24"/>
        </w:rPr>
        <w:t>11</w:t>
      </w:r>
      <w:r w:rsidR="0076542A" w:rsidRPr="0055252F">
        <w:rPr>
          <w:rFonts w:ascii="Arial" w:hAnsi="Arial" w:cs="Arial"/>
          <w:b/>
          <w:bCs/>
          <w:sz w:val="24"/>
          <w:szCs w:val="24"/>
        </w:rPr>
        <w:t>:</w:t>
      </w:r>
    </w:p>
    <w:p w14:paraId="506398CC" w14:textId="3BAB92FD" w:rsidR="0076542A" w:rsidRPr="0055252F" w:rsidRDefault="0076542A" w:rsidP="00C1430A">
      <w:pPr>
        <w:spacing w:before="240" w:line="480" w:lineRule="auto"/>
        <w:rPr>
          <w:rFonts w:ascii="Arial" w:hAnsi="Arial" w:cs="Arial"/>
          <w:sz w:val="24"/>
          <w:szCs w:val="24"/>
        </w:rPr>
      </w:pPr>
      <w:r w:rsidRPr="0055252F">
        <w:rPr>
          <w:rFonts w:ascii="Arial" w:hAnsi="Arial" w:cs="Arial"/>
          <w:noProof/>
          <w:sz w:val="24"/>
          <w:szCs w:val="24"/>
        </w:rPr>
        <w:drawing>
          <wp:inline distT="0" distB="0" distL="0" distR="0" wp14:anchorId="4032D2B2" wp14:editId="5A9C90AD">
            <wp:extent cx="6293853" cy="3457366"/>
            <wp:effectExtent l="0" t="0" r="0" b="0"/>
            <wp:docPr id="245277049"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77049" name="Picture 1" descr="Graphical user interface&#10;&#10;Description automatically generated"/>
                    <pic:cNvPicPr/>
                  </pic:nvPicPr>
                  <pic:blipFill rotWithShape="1">
                    <a:blip r:embed="rId15"/>
                    <a:srcRect l="39717" t="29699" r="3684" b="23662"/>
                    <a:stretch/>
                  </pic:blipFill>
                  <pic:spPr bwMode="auto">
                    <a:xfrm>
                      <a:off x="0" y="0"/>
                      <a:ext cx="6324999" cy="3474475"/>
                    </a:xfrm>
                    <a:prstGeom prst="rect">
                      <a:avLst/>
                    </a:prstGeom>
                    <a:ln>
                      <a:noFill/>
                    </a:ln>
                    <a:extLst>
                      <a:ext uri="{53640926-AAD7-44D8-BBD7-CCE9431645EC}">
                        <a14:shadowObscured xmlns:a14="http://schemas.microsoft.com/office/drawing/2010/main"/>
                      </a:ext>
                    </a:extLst>
                  </pic:spPr>
                </pic:pic>
              </a:graphicData>
            </a:graphic>
          </wp:inline>
        </w:drawing>
      </w:r>
    </w:p>
    <w:p w14:paraId="00199A8F" w14:textId="5109703C" w:rsidR="00870D01" w:rsidRPr="0055252F" w:rsidRDefault="0012718D" w:rsidP="00C1430A">
      <w:pPr>
        <w:spacing w:before="240" w:line="480" w:lineRule="auto"/>
        <w:rPr>
          <w:rFonts w:ascii="Arial" w:hAnsi="Arial" w:cs="Arial"/>
          <w:sz w:val="24"/>
          <w:szCs w:val="24"/>
        </w:rPr>
      </w:pPr>
      <w:r w:rsidRPr="0055252F">
        <w:rPr>
          <w:rFonts w:ascii="Arial" w:hAnsi="Arial" w:cs="Arial"/>
          <w:sz w:val="24"/>
          <w:szCs w:val="24"/>
        </w:rPr>
        <w:t xml:space="preserve">Coaching sets out to achieve optimal performance and improvement at work, focusing on the specific skills and goals of an employee </w:t>
      </w:r>
      <w:r w:rsidR="00A63F40" w:rsidRPr="0055252F">
        <w:rPr>
          <w:rFonts w:ascii="Arial" w:hAnsi="Arial" w:cs="Arial"/>
          <w:sz w:val="24"/>
          <w:szCs w:val="24"/>
        </w:rPr>
        <w:t xml:space="preserve">and is part of an ongoing management style (CIPD, 2021). </w:t>
      </w:r>
    </w:p>
    <w:p w14:paraId="1466E8EE" w14:textId="5A20E50C" w:rsidR="0016288C" w:rsidRPr="0055252F" w:rsidRDefault="0016288C" w:rsidP="00C1430A">
      <w:pPr>
        <w:spacing w:before="240" w:line="480" w:lineRule="auto"/>
        <w:rPr>
          <w:rFonts w:ascii="Arial" w:hAnsi="Arial" w:cs="Arial"/>
          <w:sz w:val="24"/>
          <w:szCs w:val="24"/>
        </w:rPr>
      </w:pPr>
      <w:r w:rsidRPr="0055252F">
        <w:rPr>
          <w:rFonts w:ascii="Arial" w:hAnsi="Arial" w:cs="Arial"/>
          <w:sz w:val="24"/>
          <w:szCs w:val="24"/>
        </w:rPr>
        <w:t xml:space="preserve">Mentoring </w:t>
      </w:r>
      <w:r w:rsidR="00F76474" w:rsidRPr="0055252F">
        <w:rPr>
          <w:rFonts w:ascii="Arial" w:hAnsi="Arial" w:cs="Arial"/>
          <w:sz w:val="24"/>
          <w:szCs w:val="24"/>
        </w:rPr>
        <w:t xml:space="preserve">can be seen as when an experience team member shares their knowledge </w:t>
      </w:r>
      <w:r w:rsidR="002E3109" w:rsidRPr="0055252F">
        <w:rPr>
          <w:rFonts w:ascii="Arial" w:hAnsi="Arial" w:cs="Arial"/>
          <w:sz w:val="24"/>
          <w:szCs w:val="24"/>
        </w:rPr>
        <w:t>to support the development of an inexperienced team member</w:t>
      </w:r>
      <w:r w:rsidR="00CA7A48" w:rsidRPr="0055252F">
        <w:rPr>
          <w:rFonts w:ascii="Arial" w:hAnsi="Arial" w:cs="Arial"/>
          <w:sz w:val="24"/>
          <w:szCs w:val="24"/>
        </w:rPr>
        <w:t xml:space="preserve">, it is often a longer process than coaching </w:t>
      </w:r>
      <w:r w:rsidR="00B51DC5" w:rsidRPr="0055252F">
        <w:rPr>
          <w:rFonts w:ascii="Arial" w:hAnsi="Arial" w:cs="Arial"/>
          <w:sz w:val="24"/>
          <w:szCs w:val="24"/>
        </w:rPr>
        <w:t>and can help with succession planning (CIPD, 2021).</w:t>
      </w:r>
      <w:r w:rsidR="00C75839" w:rsidRPr="0055252F">
        <w:rPr>
          <w:rFonts w:ascii="Arial" w:hAnsi="Arial" w:cs="Arial"/>
          <w:sz w:val="24"/>
          <w:szCs w:val="24"/>
        </w:rPr>
        <w:t xml:space="preserve"> </w:t>
      </w:r>
    </w:p>
    <w:p w14:paraId="04B30869" w14:textId="155F0DA7" w:rsidR="00C75839" w:rsidRPr="0055252F" w:rsidRDefault="00D80CCA" w:rsidP="00C1430A">
      <w:pPr>
        <w:spacing w:before="240" w:line="480" w:lineRule="auto"/>
        <w:rPr>
          <w:rFonts w:ascii="Arial" w:hAnsi="Arial" w:cs="Arial"/>
          <w:sz w:val="24"/>
          <w:szCs w:val="24"/>
        </w:rPr>
      </w:pPr>
      <w:r w:rsidRPr="0055252F">
        <w:rPr>
          <w:rFonts w:ascii="Arial" w:hAnsi="Arial" w:cs="Arial"/>
          <w:sz w:val="24"/>
          <w:szCs w:val="24"/>
        </w:rPr>
        <w:t>Both</w:t>
      </w:r>
      <w:r w:rsidR="00296CB4" w:rsidRPr="0055252F">
        <w:rPr>
          <w:rFonts w:ascii="Arial" w:hAnsi="Arial" w:cs="Arial"/>
          <w:sz w:val="24"/>
          <w:szCs w:val="24"/>
        </w:rPr>
        <w:t xml:space="preserve"> methods can help to improve performance </w:t>
      </w:r>
      <w:r w:rsidR="00B73663" w:rsidRPr="0055252F">
        <w:rPr>
          <w:rFonts w:ascii="Arial" w:hAnsi="Arial" w:cs="Arial"/>
          <w:sz w:val="24"/>
          <w:szCs w:val="24"/>
        </w:rPr>
        <w:t xml:space="preserve">and help the performance management systems that are in place. These can help employee performance over </w:t>
      </w:r>
      <w:r w:rsidRPr="0055252F">
        <w:rPr>
          <w:rFonts w:ascii="Arial" w:hAnsi="Arial" w:cs="Arial"/>
          <w:sz w:val="24"/>
          <w:szCs w:val="24"/>
        </w:rPr>
        <w:t>a period</w:t>
      </w:r>
      <w:r w:rsidR="003D10A9" w:rsidRPr="0055252F">
        <w:rPr>
          <w:rFonts w:ascii="Arial" w:hAnsi="Arial" w:cs="Arial"/>
          <w:sz w:val="24"/>
          <w:szCs w:val="24"/>
        </w:rPr>
        <w:t xml:space="preserve"> as </w:t>
      </w:r>
      <w:proofErr w:type="gramStart"/>
      <w:r w:rsidR="003D10A9" w:rsidRPr="0055252F">
        <w:rPr>
          <w:rFonts w:ascii="Arial" w:hAnsi="Arial" w:cs="Arial"/>
          <w:sz w:val="24"/>
          <w:szCs w:val="24"/>
        </w:rPr>
        <w:t>some</w:t>
      </w:r>
      <w:proofErr w:type="gramEnd"/>
      <w:r w:rsidR="003D10A9" w:rsidRPr="0055252F">
        <w:rPr>
          <w:rFonts w:ascii="Arial" w:hAnsi="Arial" w:cs="Arial"/>
          <w:sz w:val="24"/>
          <w:szCs w:val="24"/>
        </w:rPr>
        <w:t xml:space="preserve"> employees </w:t>
      </w:r>
      <w:r w:rsidR="005B35CB" w:rsidRPr="0055252F">
        <w:rPr>
          <w:rFonts w:ascii="Arial" w:hAnsi="Arial" w:cs="Arial"/>
          <w:sz w:val="24"/>
          <w:szCs w:val="24"/>
        </w:rPr>
        <w:t xml:space="preserve">do work hard but do not have the capabilities to </w:t>
      </w:r>
      <w:r w:rsidR="005B35CB" w:rsidRPr="0055252F">
        <w:rPr>
          <w:rFonts w:ascii="Arial" w:hAnsi="Arial" w:cs="Arial"/>
          <w:sz w:val="24"/>
          <w:szCs w:val="24"/>
        </w:rPr>
        <w:lastRenderedPageBreak/>
        <w:t xml:space="preserve">improve on their own (Cespedes, 2022), therefore identifying that coaching or mentoring could be the appropriate way to resolve this. </w:t>
      </w:r>
    </w:p>
    <w:p w14:paraId="02F954E2" w14:textId="2D4085CB" w:rsidR="00FA6E6A" w:rsidRPr="0055252F" w:rsidRDefault="00FA6E6A" w:rsidP="00C1430A">
      <w:pPr>
        <w:spacing w:before="240" w:line="480" w:lineRule="auto"/>
        <w:rPr>
          <w:rFonts w:ascii="Arial" w:hAnsi="Arial" w:cs="Arial"/>
          <w:sz w:val="24"/>
          <w:szCs w:val="24"/>
        </w:rPr>
      </w:pPr>
      <w:r w:rsidRPr="0055252F">
        <w:rPr>
          <w:rFonts w:ascii="Arial" w:hAnsi="Arial" w:cs="Arial"/>
          <w:sz w:val="24"/>
          <w:szCs w:val="24"/>
        </w:rPr>
        <w:t xml:space="preserve">This can be applied practically to a team member who is already a key holder but would like to progress to a supervisor level. The team supervisor, as their line manager would be able to coach them through this development and what they need to do to achieve this. </w:t>
      </w:r>
    </w:p>
    <w:p w14:paraId="3348CB36" w14:textId="74A79F7E" w:rsidR="00E52ACE" w:rsidRPr="0055252F" w:rsidRDefault="00E52ACE" w:rsidP="00C1430A">
      <w:pPr>
        <w:spacing w:before="240" w:line="480" w:lineRule="auto"/>
        <w:rPr>
          <w:rFonts w:ascii="Arial" w:hAnsi="Arial" w:cs="Arial"/>
          <w:b/>
          <w:bCs/>
          <w:sz w:val="24"/>
          <w:szCs w:val="24"/>
        </w:rPr>
      </w:pPr>
      <w:r w:rsidRPr="0055252F">
        <w:rPr>
          <w:rFonts w:ascii="Arial" w:hAnsi="Arial" w:cs="Arial"/>
          <w:b/>
          <w:bCs/>
          <w:sz w:val="24"/>
          <w:szCs w:val="24"/>
        </w:rPr>
        <w:t>Slide 12:</w:t>
      </w:r>
    </w:p>
    <w:p w14:paraId="27743BDE" w14:textId="3780CF91" w:rsidR="00E52ACE" w:rsidRPr="0055252F" w:rsidRDefault="00E52ACE" w:rsidP="00C1430A">
      <w:pPr>
        <w:spacing w:before="240" w:line="480" w:lineRule="auto"/>
        <w:rPr>
          <w:rFonts w:ascii="Arial" w:hAnsi="Arial" w:cs="Arial"/>
          <w:b/>
          <w:bCs/>
          <w:sz w:val="24"/>
          <w:szCs w:val="24"/>
        </w:rPr>
      </w:pPr>
      <w:r w:rsidRPr="0055252F">
        <w:rPr>
          <w:rFonts w:ascii="Arial" w:hAnsi="Arial" w:cs="Arial"/>
          <w:noProof/>
          <w:sz w:val="24"/>
          <w:szCs w:val="24"/>
        </w:rPr>
        <w:drawing>
          <wp:inline distT="0" distB="0" distL="0" distR="0" wp14:anchorId="63A7B66E" wp14:editId="014433CF">
            <wp:extent cx="6531776" cy="3303854"/>
            <wp:effectExtent l="0" t="0" r="2540" b="0"/>
            <wp:docPr id="1065111832"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111832" name="Picture 1" descr="Graphical user interface, application&#10;&#10;Description automatically generated"/>
                    <pic:cNvPicPr/>
                  </pic:nvPicPr>
                  <pic:blipFill rotWithShape="1">
                    <a:blip r:embed="rId16"/>
                    <a:srcRect l="39501" t="32847" r="3410" b="23836"/>
                    <a:stretch/>
                  </pic:blipFill>
                  <pic:spPr bwMode="auto">
                    <a:xfrm>
                      <a:off x="0" y="0"/>
                      <a:ext cx="6554452" cy="3315324"/>
                    </a:xfrm>
                    <a:prstGeom prst="rect">
                      <a:avLst/>
                    </a:prstGeom>
                    <a:ln>
                      <a:noFill/>
                    </a:ln>
                    <a:extLst>
                      <a:ext uri="{53640926-AAD7-44D8-BBD7-CCE9431645EC}">
                        <a14:shadowObscured xmlns:a14="http://schemas.microsoft.com/office/drawing/2010/main"/>
                      </a:ext>
                    </a:extLst>
                  </pic:spPr>
                </pic:pic>
              </a:graphicData>
            </a:graphic>
          </wp:inline>
        </w:drawing>
      </w:r>
    </w:p>
    <w:p w14:paraId="411A90B8" w14:textId="45638D90" w:rsidR="005B35CB" w:rsidRPr="0055252F" w:rsidRDefault="004D56EF" w:rsidP="00C1430A">
      <w:pPr>
        <w:spacing w:before="240" w:line="480" w:lineRule="auto"/>
        <w:rPr>
          <w:rFonts w:ascii="Arial" w:hAnsi="Arial" w:cs="Arial"/>
          <w:sz w:val="24"/>
          <w:szCs w:val="24"/>
        </w:rPr>
      </w:pPr>
      <w:r w:rsidRPr="0055252F">
        <w:rPr>
          <w:rFonts w:ascii="Arial" w:hAnsi="Arial" w:cs="Arial"/>
          <w:sz w:val="24"/>
          <w:szCs w:val="24"/>
        </w:rPr>
        <w:t>The GROW model of coaching is something that can be used in conversations, meetings an</w:t>
      </w:r>
      <w:r w:rsidR="00EB290E" w:rsidRPr="0055252F">
        <w:rPr>
          <w:rFonts w:ascii="Arial" w:hAnsi="Arial" w:cs="Arial"/>
          <w:sz w:val="24"/>
          <w:szCs w:val="24"/>
        </w:rPr>
        <w:t>d day-to-day leadership to help drive employee performance</w:t>
      </w:r>
      <w:r w:rsidR="00D76B8B" w:rsidRPr="0055252F">
        <w:rPr>
          <w:rFonts w:ascii="Arial" w:hAnsi="Arial" w:cs="Arial"/>
          <w:sz w:val="24"/>
          <w:szCs w:val="24"/>
        </w:rPr>
        <w:t xml:space="preserve"> (Wilson, 2022)</w:t>
      </w:r>
      <w:r w:rsidR="00EB290E" w:rsidRPr="0055252F">
        <w:rPr>
          <w:rFonts w:ascii="Arial" w:hAnsi="Arial" w:cs="Arial"/>
          <w:sz w:val="24"/>
          <w:szCs w:val="24"/>
        </w:rPr>
        <w:t xml:space="preserve">. </w:t>
      </w:r>
      <w:r w:rsidR="00C67F81" w:rsidRPr="0055252F">
        <w:rPr>
          <w:rFonts w:ascii="Arial" w:hAnsi="Arial" w:cs="Arial"/>
          <w:sz w:val="24"/>
          <w:szCs w:val="24"/>
        </w:rPr>
        <w:t xml:space="preserve">This is a simple model that supervisors can apply to performance management conversations without </w:t>
      </w:r>
      <w:r w:rsidR="007C1EE5" w:rsidRPr="0055252F">
        <w:rPr>
          <w:rFonts w:ascii="Arial" w:hAnsi="Arial" w:cs="Arial"/>
          <w:sz w:val="24"/>
          <w:szCs w:val="24"/>
        </w:rPr>
        <w:t xml:space="preserve">undertaking a specific course to provide coaching. </w:t>
      </w:r>
      <w:r w:rsidR="007E1CAC" w:rsidRPr="0055252F">
        <w:rPr>
          <w:rFonts w:ascii="Arial" w:hAnsi="Arial" w:cs="Arial"/>
          <w:sz w:val="24"/>
          <w:szCs w:val="24"/>
        </w:rPr>
        <w:t>There are four key stages to the model</w:t>
      </w:r>
      <w:r w:rsidR="003A65B5" w:rsidRPr="0055252F">
        <w:rPr>
          <w:rFonts w:ascii="Arial" w:hAnsi="Arial" w:cs="Arial"/>
          <w:sz w:val="24"/>
          <w:szCs w:val="24"/>
        </w:rPr>
        <w:t xml:space="preserve">: </w:t>
      </w:r>
    </w:p>
    <w:p w14:paraId="7CF988E9" w14:textId="6D81E8CF" w:rsidR="003A65B5" w:rsidRPr="0055252F" w:rsidRDefault="003A65B5" w:rsidP="00C1430A">
      <w:pPr>
        <w:spacing w:before="240" w:line="480" w:lineRule="auto"/>
        <w:rPr>
          <w:rFonts w:ascii="Arial" w:hAnsi="Arial" w:cs="Arial"/>
          <w:sz w:val="24"/>
          <w:szCs w:val="24"/>
        </w:rPr>
      </w:pPr>
      <w:r w:rsidRPr="0055252F">
        <w:rPr>
          <w:rFonts w:ascii="Arial" w:hAnsi="Arial" w:cs="Arial"/>
          <w:sz w:val="24"/>
          <w:szCs w:val="24"/>
        </w:rPr>
        <w:t xml:space="preserve">G- goals and aspirations </w:t>
      </w:r>
    </w:p>
    <w:p w14:paraId="7C5ECE56" w14:textId="044A2C09" w:rsidR="003A65B5" w:rsidRPr="0055252F" w:rsidRDefault="003A65B5" w:rsidP="00C1430A">
      <w:pPr>
        <w:spacing w:before="240" w:line="480" w:lineRule="auto"/>
        <w:rPr>
          <w:rFonts w:ascii="Arial" w:hAnsi="Arial" w:cs="Arial"/>
          <w:sz w:val="24"/>
          <w:szCs w:val="24"/>
        </w:rPr>
      </w:pPr>
      <w:r w:rsidRPr="0055252F">
        <w:rPr>
          <w:rFonts w:ascii="Arial" w:hAnsi="Arial" w:cs="Arial"/>
          <w:sz w:val="24"/>
          <w:szCs w:val="24"/>
        </w:rPr>
        <w:lastRenderedPageBreak/>
        <w:t xml:space="preserve">R- current situation </w:t>
      </w:r>
    </w:p>
    <w:p w14:paraId="76E75A09" w14:textId="7F819D55" w:rsidR="003A65B5" w:rsidRPr="0055252F" w:rsidRDefault="003A65B5" w:rsidP="00C1430A">
      <w:pPr>
        <w:spacing w:before="240" w:line="480" w:lineRule="auto"/>
        <w:rPr>
          <w:rFonts w:ascii="Arial" w:hAnsi="Arial" w:cs="Arial"/>
          <w:sz w:val="24"/>
          <w:szCs w:val="24"/>
        </w:rPr>
      </w:pPr>
      <w:r w:rsidRPr="0055252F">
        <w:rPr>
          <w:rFonts w:ascii="Arial" w:hAnsi="Arial" w:cs="Arial"/>
          <w:sz w:val="24"/>
          <w:szCs w:val="24"/>
        </w:rPr>
        <w:t xml:space="preserve">O- </w:t>
      </w:r>
      <w:r w:rsidR="00C74AF3" w:rsidRPr="0055252F">
        <w:rPr>
          <w:rFonts w:ascii="Arial" w:hAnsi="Arial" w:cs="Arial"/>
          <w:sz w:val="24"/>
          <w:szCs w:val="24"/>
        </w:rPr>
        <w:t xml:space="preserve">options/obstacles </w:t>
      </w:r>
    </w:p>
    <w:p w14:paraId="6D88B5AA" w14:textId="2092AAA0" w:rsidR="00E778F2" w:rsidRPr="0055252F" w:rsidRDefault="00E778F2" w:rsidP="00C1430A">
      <w:pPr>
        <w:spacing w:before="240" w:line="480" w:lineRule="auto"/>
        <w:rPr>
          <w:rFonts w:ascii="Arial" w:hAnsi="Arial" w:cs="Arial"/>
          <w:sz w:val="24"/>
          <w:szCs w:val="24"/>
        </w:rPr>
      </w:pPr>
      <w:r w:rsidRPr="0055252F">
        <w:rPr>
          <w:rFonts w:ascii="Arial" w:hAnsi="Arial" w:cs="Arial"/>
          <w:sz w:val="24"/>
          <w:szCs w:val="24"/>
        </w:rPr>
        <w:t xml:space="preserve">W- </w:t>
      </w:r>
      <w:r w:rsidR="00C74AF3" w:rsidRPr="0055252F">
        <w:rPr>
          <w:rFonts w:ascii="Arial" w:hAnsi="Arial" w:cs="Arial"/>
          <w:sz w:val="24"/>
          <w:szCs w:val="24"/>
        </w:rPr>
        <w:t xml:space="preserve">way forward </w:t>
      </w:r>
    </w:p>
    <w:p w14:paraId="71704BDB" w14:textId="49156A31" w:rsidR="00F41682" w:rsidRPr="0055252F" w:rsidRDefault="00D8704B" w:rsidP="00C1430A">
      <w:pPr>
        <w:spacing w:before="240" w:line="480" w:lineRule="auto"/>
        <w:rPr>
          <w:rFonts w:ascii="Arial" w:hAnsi="Arial" w:cs="Arial"/>
          <w:sz w:val="24"/>
          <w:szCs w:val="24"/>
        </w:rPr>
      </w:pPr>
      <w:r w:rsidRPr="0055252F">
        <w:rPr>
          <w:rFonts w:ascii="Arial" w:hAnsi="Arial" w:cs="Arial"/>
          <w:sz w:val="24"/>
          <w:szCs w:val="24"/>
        </w:rPr>
        <w:t xml:space="preserve">It has been argued however that this model is limited in what it can provide </w:t>
      </w:r>
      <w:r w:rsidR="00E22139" w:rsidRPr="0055252F">
        <w:rPr>
          <w:rFonts w:ascii="Arial" w:hAnsi="Arial" w:cs="Arial"/>
          <w:sz w:val="24"/>
          <w:szCs w:val="24"/>
        </w:rPr>
        <w:t>and needs more depth to the stages</w:t>
      </w:r>
      <w:r w:rsidR="00F32FC9" w:rsidRPr="0055252F">
        <w:rPr>
          <w:rFonts w:ascii="Arial" w:hAnsi="Arial" w:cs="Arial"/>
          <w:sz w:val="24"/>
          <w:szCs w:val="24"/>
        </w:rPr>
        <w:t xml:space="preserve">, considering further factors than the four that are </w:t>
      </w:r>
      <w:r w:rsidR="00054488" w:rsidRPr="0055252F">
        <w:rPr>
          <w:rFonts w:ascii="Arial" w:hAnsi="Arial" w:cs="Arial"/>
          <w:sz w:val="24"/>
          <w:szCs w:val="24"/>
        </w:rPr>
        <w:t xml:space="preserve">set out (Bishop, 2016). </w:t>
      </w:r>
      <w:r w:rsidR="0043077B" w:rsidRPr="0055252F">
        <w:rPr>
          <w:rFonts w:ascii="Arial" w:hAnsi="Arial" w:cs="Arial"/>
          <w:sz w:val="24"/>
          <w:szCs w:val="24"/>
        </w:rPr>
        <w:t xml:space="preserve">Additionally, </w:t>
      </w:r>
      <w:r w:rsidR="00430B6A" w:rsidRPr="0055252F">
        <w:rPr>
          <w:rFonts w:ascii="Arial" w:hAnsi="Arial" w:cs="Arial"/>
          <w:sz w:val="24"/>
          <w:szCs w:val="24"/>
        </w:rPr>
        <w:t>the model can</w:t>
      </w:r>
      <w:r w:rsidR="00731DD1" w:rsidRPr="0055252F">
        <w:rPr>
          <w:rFonts w:ascii="Arial" w:hAnsi="Arial" w:cs="Arial"/>
          <w:sz w:val="24"/>
          <w:szCs w:val="24"/>
        </w:rPr>
        <w:t xml:space="preserve"> be said to be too rigid, with there not being</w:t>
      </w:r>
      <w:r w:rsidR="00D80CCA" w:rsidRPr="0055252F">
        <w:rPr>
          <w:rFonts w:ascii="Arial" w:hAnsi="Arial" w:cs="Arial"/>
          <w:sz w:val="24"/>
          <w:szCs w:val="24"/>
        </w:rPr>
        <w:t xml:space="preserve"> the</w:t>
      </w:r>
      <w:r w:rsidR="00731DD1" w:rsidRPr="0055252F">
        <w:rPr>
          <w:rFonts w:ascii="Arial" w:hAnsi="Arial" w:cs="Arial"/>
          <w:sz w:val="24"/>
          <w:szCs w:val="24"/>
        </w:rPr>
        <w:t xml:space="preserve"> need to cover some of the stages </w:t>
      </w:r>
      <w:r w:rsidR="00B97130" w:rsidRPr="0055252F">
        <w:rPr>
          <w:rFonts w:ascii="Arial" w:hAnsi="Arial" w:cs="Arial"/>
          <w:sz w:val="24"/>
          <w:szCs w:val="24"/>
        </w:rPr>
        <w:t>with certain employees who are already at a different stage with their coaching (Lucas, 2015). Although this model overall is a good starting point for supervisors to start coaching conversations</w:t>
      </w:r>
      <w:r w:rsidR="00713367" w:rsidRPr="0055252F">
        <w:rPr>
          <w:rFonts w:ascii="Arial" w:hAnsi="Arial" w:cs="Arial"/>
          <w:sz w:val="24"/>
          <w:szCs w:val="24"/>
        </w:rPr>
        <w:t xml:space="preserve">. </w:t>
      </w:r>
    </w:p>
    <w:p w14:paraId="7A940170" w14:textId="1F929C5C" w:rsidR="00F76474" w:rsidRPr="0055252F" w:rsidRDefault="00032E81" w:rsidP="00C1430A">
      <w:pPr>
        <w:spacing w:before="240" w:line="480" w:lineRule="auto"/>
        <w:rPr>
          <w:rFonts w:ascii="Arial" w:hAnsi="Arial" w:cs="Arial"/>
          <w:sz w:val="24"/>
          <w:szCs w:val="24"/>
        </w:rPr>
      </w:pPr>
      <w:r w:rsidRPr="0055252F">
        <w:rPr>
          <w:rFonts w:ascii="Arial" w:hAnsi="Arial" w:cs="Arial"/>
          <w:sz w:val="24"/>
          <w:szCs w:val="24"/>
        </w:rPr>
        <w:t>Another model that can be used is the OS</w:t>
      </w:r>
      <w:r w:rsidR="00906165" w:rsidRPr="0055252F">
        <w:rPr>
          <w:rFonts w:ascii="Arial" w:hAnsi="Arial" w:cs="Arial"/>
          <w:sz w:val="24"/>
          <w:szCs w:val="24"/>
        </w:rPr>
        <w:t>K</w:t>
      </w:r>
      <w:r w:rsidRPr="0055252F">
        <w:rPr>
          <w:rFonts w:ascii="Arial" w:hAnsi="Arial" w:cs="Arial"/>
          <w:sz w:val="24"/>
          <w:szCs w:val="24"/>
        </w:rPr>
        <w:t>AR model</w:t>
      </w:r>
      <w:r w:rsidR="00E2085F" w:rsidRPr="0055252F">
        <w:rPr>
          <w:rFonts w:ascii="Arial" w:hAnsi="Arial" w:cs="Arial"/>
          <w:sz w:val="24"/>
          <w:szCs w:val="24"/>
        </w:rPr>
        <w:t xml:space="preserve"> and this builds on the previous GROW model</w:t>
      </w:r>
      <w:r w:rsidR="00F73714" w:rsidRPr="0055252F">
        <w:rPr>
          <w:rFonts w:ascii="Arial" w:hAnsi="Arial" w:cs="Arial"/>
          <w:sz w:val="24"/>
          <w:szCs w:val="24"/>
        </w:rPr>
        <w:t xml:space="preserve">, it focuses on solutions rather than the problems being identified. </w:t>
      </w:r>
      <w:r w:rsidR="00521FAD" w:rsidRPr="0055252F">
        <w:rPr>
          <w:rFonts w:ascii="Arial" w:hAnsi="Arial" w:cs="Arial"/>
          <w:sz w:val="24"/>
          <w:szCs w:val="24"/>
        </w:rPr>
        <w:t xml:space="preserve">It is most effective </w:t>
      </w:r>
      <w:r w:rsidR="009B554F" w:rsidRPr="0055252F">
        <w:rPr>
          <w:rFonts w:ascii="Arial" w:hAnsi="Arial" w:cs="Arial"/>
          <w:sz w:val="24"/>
          <w:szCs w:val="24"/>
        </w:rPr>
        <w:t xml:space="preserve">for providing a framework on reaching action </w:t>
      </w:r>
      <w:r w:rsidR="00D80CCA" w:rsidRPr="0055252F">
        <w:rPr>
          <w:rFonts w:ascii="Arial" w:hAnsi="Arial" w:cs="Arial"/>
          <w:sz w:val="24"/>
          <w:szCs w:val="24"/>
        </w:rPr>
        <w:t>milestones and</w:t>
      </w:r>
      <w:r w:rsidR="00FA6E6A" w:rsidRPr="0055252F">
        <w:rPr>
          <w:rFonts w:ascii="Arial" w:hAnsi="Arial" w:cs="Arial"/>
          <w:sz w:val="24"/>
          <w:szCs w:val="24"/>
        </w:rPr>
        <w:t xml:space="preserve"> is more suitable for longer-term coaching (</w:t>
      </w:r>
      <w:r w:rsidR="0086405F" w:rsidRPr="0055252F">
        <w:rPr>
          <w:rFonts w:ascii="Arial" w:hAnsi="Arial" w:cs="Arial"/>
          <w:sz w:val="24"/>
          <w:szCs w:val="24"/>
        </w:rPr>
        <w:t xml:space="preserve">Pearce and Patent, </w:t>
      </w:r>
      <w:r w:rsidR="00256E46" w:rsidRPr="0055252F">
        <w:rPr>
          <w:rFonts w:ascii="Arial" w:hAnsi="Arial" w:cs="Arial"/>
          <w:sz w:val="24"/>
          <w:szCs w:val="24"/>
        </w:rPr>
        <w:t xml:space="preserve">2021). </w:t>
      </w:r>
    </w:p>
    <w:p w14:paraId="6C54C9DA" w14:textId="3630FEF7" w:rsidR="00772E8B" w:rsidRPr="0055252F" w:rsidRDefault="00D54831" w:rsidP="00C1430A">
      <w:pPr>
        <w:spacing w:before="240" w:line="480" w:lineRule="auto"/>
        <w:rPr>
          <w:rFonts w:ascii="Arial" w:hAnsi="Arial" w:cs="Arial"/>
          <w:sz w:val="24"/>
          <w:szCs w:val="24"/>
        </w:rPr>
      </w:pPr>
      <w:r w:rsidRPr="0055252F">
        <w:rPr>
          <w:rFonts w:ascii="Arial" w:hAnsi="Arial" w:cs="Arial"/>
          <w:sz w:val="24"/>
          <w:szCs w:val="24"/>
        </w:rPr>
        <w:t xml:space="preserve">The stages of the model are: </w:t>
      </w:r>
    </w:p>
    <w:p w14:paraId="3B0BE7ED" w14:textId="7F691C9E" w:rsidR="00D54831" w:rsidRPr="0055252F" w:rsidRDefault="00D54831" w:rsidP="00C1430A">
      <w:pPr>
        <w:spacing w:before="240" w:line="480" w:lineRule="auto"/>
        <w:rPr>
          <w:rFonts w:ascii="Arial" w:hAnsi="Arial" w:cs="Arial"/>
          <w:sz w:val="24"/>
          <w:szCs w:val="24"/>
        </w:rPr>
      </w:pPr>
      <w:r w:rsidRPr="0055252F">
        <w:rPr>
          <w:rFonts w:ascii="Arial" w:hAnsi="Arial" w:cs="Arial"/>
          <w:sz w:val="24"/>
          <w:szCs w:val="24"/>
        </w:rPr>
        <w:t xml:space="preserve">O- outcome </w:t>
      </w:r>
    </w:p>
    <w:p w14:paraId="6ED68C05" w14:textId="1A74178F" w:rsidR="00D54831" w:rsidRPr="0055252F" w:rsidRDefault="00D54831" w:rsidP="00C1430A">
      <w:pPr>
        <w:spacing w:before="240" w:line="480" w:lineRule="auto"/>
        <w:rPr>
          <w:rFonts w:ascii="Arial" w:hAnsi="Arial" w:cs="Arial"/>
          <w:sz w:val="24"/>
          <w:szCs w:val="24"/>
        </w:rPr>
      </w:pPr>
      <w:r w:rsidRPr="0055252F">
        <w:rPr>
          <w:rFonts w:ascii="Arial" w:hAnsi="Arial" w:cs="Arial"/>
          <w:sz w:val="24"/>
          <w:szCs w:val="24"/>
        </w:rPr>
        <w:t xml:space="preserve">S- scale </w:t>
      </w:r>
    </w:p>
    <w:p w14:paraId="6E6C7329" w14:textId="06301E12" w:rsidR="006323BD" w:rsidRPr="0055252F" w:rsidRDefault="00D54831" w:rsidP="00C1430A">
      <w:pPr>
        <w:spacing w:before="240" w:line="480" w:lineRule="auto"/>
        <w:rPr>
          <w:rFonts w:ascii="Arial" w:hAnsi="Arial" w:cs="Arial"/>
          <w:sz w:val="24"/>
          <w:szCs w:val="24"/>
        </w:rPr>
      </w:pPr>
      <w:r w:rsidRPr="0055252F">
        <w:rPr>
          <w:rFonts w:ascii="Arial" w:hAnsi="Arial" w:cs="Arial"/>
          <w:sz w:val="24"/>
          <w:szCs w:val="24"/>
        </w:rPr>
        <w:t xml:space="preserve">K- </w:t>
      </w:r>
      <w:proofErr w:type="gramStart"/>
      <w:r w:rsidR="006323BD" w:rsidRPr="0055252F">
        <w:rPr>
          <w:rFonts w:ascii="Arial" w:hAnsi="Arial" w:cs="Arial"/>
          <w:sz w:val="24"/>
          <w:szCs w:val="24"/>
        </w:rPr>
        <w:t>k</w:t>
      </w:r>
      <w:r w:rsidRPr="0055252F">
        <w:rPr>
          <w:rFonts w:ascii="Arial" w:hAnsi="Arial" w:cs="Arial"/>
          <w:sz w:val="24"/>
          <w:szCs w:val="24"/>
        </w:rPr>
        <w:t>now-how</w:t>
      </w:r>
      <w:proofErr w:type="gramEnd"/>
      <w:r w:rsidRPr="0055252F">
        <w:rPr>
          <w:rFonts w:ascii="Arial" w:hAnsi="Arial" w:cs="Arial"/>
          <w:sz w:val="24"/>
          <w:szCs w:val="24"/>
        </w:rPr>
        <w:t xml:space="preserve"> </w:t>
      </w:r>
    </w:p>
    <w:p w14:paraId="44BA40D6" w14:textId="7EFE4D23" w:rsidR="006323BD" w:rsidRPr="0055252F" w:rsidRDefault="006323BD" w:rsidP="00C1430A">
      <w:pPr>
        <w:spacing w:before="240" w:line="480" w:lineRule="auto"/>
        <w:rPr>
          <w:rFonts w:ascii="Arial" w:hAnsi="Arial" w:cs="Arial"/>
          <w:sz w:val="24"/>
          <w:szCs w:val="24"/>
        </w:rPr>
      </w:pPr>
      <w:r w:rsidRPr="0055252F">
        <w:rPr>
          <w:rFonts w:ascii="Arial" w:hAnsi="Arial" w:cs="Arial"/>
          <w:sz w:val="24"/>
          <w:szCs w:val="24"/>
        </w:rPr>
        <w:t xml:space="preserve">A– affirm and </w:t>
      </w:r>
      <w:proofErr w:type="gramStart"/>
      <w:r w:rsidRPr="0055252F">
        <w:rPr>
          <w:rFonts w:ascii="Arial" w:hAnsi="Arial" w:cs="Arial"/>
          <w:sz w:val="24"/>
          <w:szCs w:val="24"/>
        </w:rPr>
        <w:t>action</w:t>
      </w:r>
      <w:proofErr w:type="gramEnd"/>
      <w:r w:rsidRPr="0055252F">
        <w:rPr>
          <w:rFonts w:ascii="Arial" w:hAnsi="Arial" w:cs="Arial"/>
          <w:sz w:val="24"/>
          <w:szCs w:val="24"/>
        </w:rPr>
        <w:t xml:space="preserve"> </w:t>
      </w:r>
    </w:p>
    <w:p w14:paraId="72526AE8" w14:textId="4D36BCAD" w:rsidR="006323BD" w:rsidRPr="0055252F" w:rsidRDefault="006323BD" w:rsidP="00C1430A">
      <w:pPr>
        <w:spacing w:before="240" w:line="480" w:lineRule="auto"/>
        <w:rPr>
          <w:rFonts w:ascii="Arial" w:hAnsi="Arial" w:cs="Arial"/>
          <w:sz w:val="24"/>
          <w:szCs w:val="24"/>
        </w:rPr>
      </w:pPr>
      <w:r w:rsidRPr="0055252F">
        <w:rPr>
          <w:rFonts w:ascii="Arial" w:hAnsi="Arial" w:cs="Arial"/>
          <w:sz w:val="24"/>
          <w:szCs w:val="24"/>
        </w:rPr>
        <w:t xml:space="preserve">R- review </w:t>
      </w:r>
    </w:p>
    <w:p w14:paraId="42E62937" w14:textId="229CD104" w:rsidR="009E437F" w:rsidRPr="0055252F" w:rsidRDefault="009F5DC7" w:rsidP="00C1430A">
      <w:pPr>
        <w:spacing w:before="240" w:line="480" w:lineRule="auto"/>
        <w:rPr>
          <w:rFonts w:ascii="Arial" w:hAnsi="Arial" w:cs="Arial"/>
          <w:sz w:val="24"/>
          <w:szCs w:val="24"/>
        </w:rPr>
      </w:pPr>
      <w:r w:rsidRPr="0055252F">
        <w:rPr>
          <w:rFonts w:ascii="Arial" w:hAnsi="Arial" w:cs="Arial"/>
          <w:sz w:val="24"/>
          <w:szCs w:val="24"/>
        </w:rPr>
        <w:t xml:space="preserve">The benefit of using this model is that it is collaborative with the employee being coached, </w:t>
      </w:r>
      <w:r w:rsidR="00481CC2" w:rsidRPr="0055252F">
        <w:rPr>
          <w:rFonts w:ascii="Arial" w:hAnsi="Arial" w:cs="Arial"/>
          <w:sz w:val="24"/>
          <w:szCs w:val="24"/>
        </w:rPr>
        <w:t xml:space="preserve">it looks at what they </w:t>
      </w:r>
      <w:r w:rsidR="00D80CCA" w:rsidRPr="0055252F">
        <w:rPr>
          <w:rFonts w:ascii="Arial" w:hAnsi="Arial" w:cs="Arial"/>
          <w:sz w:val="24"/>
          <w:szCs w:val="24"/>
        </w:rPr>
        <w:t>want,</w:t>
      </w:r>
      <w:r w:rsidR="00481CC2" w:rsidRPr="0055252F">
        <w:rPr>
          <w:rFonts w:ascii="Arial" w:hAnsi="Arial" w:cs="Arial"/>
          <w:sz w:val="24"/>
          <w:szCs w:val="24"/>
        </w:rPr>
        <w:t xml:space="preserve"> and feel is achievable but also ensures that as a </w:t>
      </w:r>
      <w:r w:rsidR="00481CC2" w:rsidRPr="0055252F">
        <w:rPr>
          <w:rFonts w:ascii="Arial" w:hAnsi="Arial" w:cs="Arial"/>
          <w:sz w:val="24"/>
          <w:szCs w:val="24"/>
        </w:rPr>
        <w:lastRenderedPageBreak/>
        <w:t xml:space="preserve">line manager, you get the outcome </w:t>
      </w:r>
      <w:r w:rsidR="004F3332" w:rsidRPr="0055252F">
        <w:rPr>
          <w:rFonts w:ascii="Arial" w:hAnsi="Arial" w:cs="Arial"/>
          <w:sz w:val="24"/>
          <w:szCs w:val="24"/>
        </w:rPr>
        <w:t xml:space="preserve">that is desired (Mind Tools, 2023). </w:t>
      </w:r>
      <w:r w:rsidR="002829A2" w:rsidRPr="0055252F">
        <w:rPr>
          <w:rFonts w:ascii="Arial" w:hAnsi="Arial" w:cs="Arial"/>
          <w:sz w:val="24"/>
          <w:szCs w:val="24"/>
        </w:rPr>
        <w:t xml:space="preserve">It is also a motivating method of coaching which can provide </w:t>
      </w:r>
      <w:r w:rsidR="00660E63" w:rsidRPr="0055252F">
        <w:rPr>
          <w:rFonts w:ascii="Arial" w:hAnsi="Arial" w:cs="Arial"/>
          <w:sz w:val="24"/>
          <w:szCs w:val="24"/>
        </w:rPr>
        <w:t xml:space="preserve">intrinsic reward for employees, which is </w:t>
      </w:r>
      <w:r w:rsidR="008C3F35" w:rsidRPr="0055252F">
        <w:rPr>
          <w:rFonts w:ascii="Arial" w:hAnsi="Arial" w:cs="Arial"/>
          <w:sz w:val="24"/>
          <w:szCs w:val="24"/>
        </w:rPr>
        <w:t>an aspect desired by higher performers (Cespedes, 2022)</w:t>
      </w:r>
      <w:r w:rsidR="005627FE" w:rsidRPr="0055252F">
        <w:rPr>
          <w:rFonts w:ascii="Arial" w:hAnsi="Arial" w:cs="Arial"/>
          <w:sz w:val="24"/>
          <w:szCs w:val="24"/>
        </w:rPr>
        <w:t xml:space="preserve">. This can ensure that they are </w:t>
      </w:r>
      <w:r w:rsidR="00216CBE" w:rsidRPr="0055252F">
        <w:rPr>
          <w:rFonts w:ascii="Arial" w:hAnsi="Arial" w:cs="Arial"/>
          <w:sz w:val="24"/>
          <w:szCs w:val="24"/>
        </w:rPr>
        <w:t xml:space="preserve">performing well, benefitting the organisation. </w:t>
      </w:r>
    </w:p>
    <w:p w14:paraId="79458D43" w14:textId="260C6CCB" w:rsidR="00216CBE" w:rsidRPr="0055252F" w:rsidRDefault="00216CBE" w:rsidP="00C1430A">
      <w:pPr>
        <w:spacing w:before="240" w:line="480" w:lineRule="auto"/>
        <w:rPr>
          <w:rFonts w:ascii="Arial" w:hAnsi="Arial" w:cs="Arial"/>
          <w:sz w:val="24"/>
          <w:szCs w:val="24"/>
        </w:rPr>
      </w:pPr>
      <w:r w:rsidRPr="0055252F">
        <w:rPr>
          <w:rFonts w:ascii="Arial" w:hAnsi="Arial" w:cs="Arial"/>
          <w:sz w:val="24"/>
          <w:szCs w:val="24"/>
        </w:rPr>
        <w:t xml:space="preserve">However, </w:t>
      </w:r>
      <w:r w:rsidR="00E11218" w:rsidRPr="0055252F">
        <w:rPr>
          <w:rFonts w:ascii="Arial" w:hAnsi="Arial" w:cs="Arial"/>
          <w:sz w:val="24"/>
          <w:szCs w:val="24"/>
        </w:rPr>
        <w:t xml:space="preserve">there is the possibility of </w:t>
      </w:r>
      <w:r w:rsidR="007243D0" w:rsidRPr="0055252F">
        <w:rPr>
          <w:rFonts w:ascii="Arial" w:hAnsi="Arial" w:cs="Arial"/>
          <w:sz w:val="24"/>
          <w:szCs w:val="24"/>
        </w:rPr>
        <w:t xml:space="preserve">overanalysing the </w:t>
      </w:r>
      <w:r w:rsidR="00641610" w:rsidRPr="0055252F">
        <w:rPr>
          <w:rFonts w:ascii="Arial" w:hAnsi="Arial" w:cs="Arial"/>
          <w:sz w:val="24"/>
          <w:szCs w:val="24"/>
        </w:rPr>
        <w:t xml:space="preserve">aspects that the employee needs to improve, taking away from the positives that they have achieved, which could impact their performance </w:t>
      </w:r>
      <w:r w:rsidR="00671F26" w:rsidRPr="0055252F">
        <w:rPr>
          <w:rFonts w:ascii="Arial" w:hAnsi="Arial" w:cs="Arial"/>
          <w:sz w:val="24"/>
          <w:szCs w:val="24"/>
        </w:rPr>
        <w:t xml:space="preserve">negatively (Passmore and Sinclair, 2020). </w:t>
      </w:r>
    </w:p>
    <w:p w14:paraId="1D59ED2F" w14:textId="77777777" w:rsidR="00495EC4" w:rsidRPr="0055252F" w:rsidRDefault="001D08D1" w:rsidP="00C1430A">
      <w:pPr>
        <w:spacing w:line="480" w:lineRule="auto"/>
        <w:rPr>
          <w:rFonts w:ascii="Arial" w:hAnsi="Arial" w:cs="Arial"/>
          <w:b/>
          <w:bCs/>
          <w:noProof/>
          <w:sz w:val="24"/>
          <w:szCs w:val="24"/>
        </w:rPr>
      </w:pPr>
      <w:r w:rsidRPr="0055252F">
        <w:rPr>
          <w:rFonts w:ascii="Arial" w:hAnsi="Arial" w:cs="Arial"/>
          <w:b/>
          <w:bCs/>
          <w:noProof/>
          <w:sz w:val="24"/>
          <w:szCs w:val="24"/>
        </w:rPr>
        <w:t>Slide 13</w:t>
      </w:r>
      <w:r w:rsidR="00495EC4" w:rsidRPr="0055252F">
        <w:rPr>
          <w:rFonts w:ascii="Arial" w:hAnsi="Arial" w:cs="Arial"/>
          <w:b/>
          <w:bCs/>
          <w:noProof/>
          <w:sz w:val="24"/>
          <w:szCs w:val="24"/>
        </w:rPr>
        <w:t>:</w:t>
      </w:r>
      <w:r w:rsidR="00495EC4" w:rsidRPr="0055252F">
        <w:rPr>
          <w:rFonts w:ascii="Arial" w:hAnsi="Arial" w:cs="Arial"/>
          <w:noProof/>
          <w:sz w:val="24"/>
          <w:szCs w:val="24"/>
        </w:rPr>
        <w:drawing>
          <wp:inline distT="0" distB="0" distL="0" distR="0" wp14:anchorId="111F4DEA" wp14:editId="4065A3FD">
            <wp:extent cx="6583486" cy="3570832"/>
            <wp:effectExtent l="0" t="0" r="8255" b="0"/>
            <wp:docPr id="235615428"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15428" name="Picture 1" descr="Graphical user interface, application&#10;&#10;Description automatically generated"/>
                    <pic:cNvPicPr/>
                  </pic:nvPicPr>
                  <pic:blipFill rotWithShape="1">
                    <a:blip r:embed="rId17"/>
                    <a:srcRect l="40315" t="30751" r="3440" b="23487"/>
                    <a:stretch/>
                  </pic:blipFill>
                  <pic:spPr bwMode="auto">
                    <a:xfrm>
                      <a:off x="0" y="0"/>
                      <a:ext cx="6601300" cy="3580494"/>
                    </a:xfrm>
                    <a:prstGeom prst="rect">
                      <a:avLst/>
                    </a:prstGeom>
                    <a:ln>
                      <a:noFill/>
                    </a:ln>
                    <a:extLst>
                      <a:ext uri="{53640926-AAD7-44D8-BBD7-CCE9431645EC}">
                        <a14:shadowObscured xmlns:a14="http://schemas.microsoft.com/office/drawing/2010/main"/>
                      </a:ext>
                    </a:extLst>
                  </pic:spPr>
                </pic:pic>
              </a:graphicData>
            </a:graphic>
          </wp:inline>
        </w:drawing>
      </w:r>
    </w:p>
    <w:p w14:paraId="7ADBD86D" w14:textId="77777777" w:rsidR="00006A17" w:rsidRDefault="00006A17" w:rsidP="00C1430A">
      <w:pPr>
        <w:spacing w:line="480" w:lineRule="auto"/>
        <w:rPr>
          <w:rFonts w:ascii="Arial" w:hAnsi="Arial" w:cs="Arial"/>
          <w:b/>
          <w:bCs/>
          <w:noProof/>
          <w:sz w:val="24"/>
          <w:szCs w:val="24"/>
        </w:rPr>
      </w:pPr>
    </w:p>
    <w:p w14:paraId="3D6BF8E0" w14:textId="77777777" w:rsidR="00006A17" w:rsidRDefault="00006A17" w:rsidP="00C1430A">
      <w:pPr>
        <w:spacing w:line="480" w:lineRule="auto"/>
        <w:rPr>
          <w:rFonts w:ascii="Arial" w:hAnsi="Arial" w:cs="Arial"/>
          <w:b/>
          <w:bCs/>
          <w:noProof/>
          <w:sz w:val="24"/>
          <w:szCs w:val="24"/>
        </w:rPr>
      </w:pPr>
    </w:p>
    <w:p w14:paraId="289A77D2" w14:textId="77777777" w:rsidR="00006A17" w:rsidRDefault="00006A17" w:rsidP="00C1430A">
      <w:pPr>
        <w:spacing w:line="480" w:lineRule="auto"/>
        <w:rPr>
          <w:rFonts w:ascii="Arial" w:hAnsi="Arial" w:cs="Arial"/>
          <w:b/>
          <w:bCs/>
          <w:noProof/>
          <w:sz w:val="24"/>
          <w:szCs w:val="24"/>
        </w:rPr>
      </w:pPr>
    </w:p>
    <w:p w14:paraId="2BA52EF8" w14:textId="77777777" w:rsidR="003A5128" w:rsidRDefault="003A5128" w:rsidP="00C1430A">
      <w:pPr>
        <w:spacing w:line="480" w:lineRule="auto"/>
        <w:rPr>
          <w:rFonts w:ascii="Arial" w:hAnsi="Arial" w:cs="Arial"/>
          <w:b/>
          <w:bCs/>
          <w:noProof/>
          <w:sz w:val="24"/>
          <w:szCs w:val="24"/>
        </w:rPr>
      </w:pPr>
    </w:p>
    <w:p w14:paraId="6ECE06B3" w14:textId="24257FA1" w:rsidR="00132CC8" w:rsidRPr="00006A17" w:rsidRDefault="00495EC4" w:rsidP="00C1430A">
      <w:pPr>
        <w:spacing w:line="480" w:lineRule="auto"/>
        <w:rPr>
          <w:rFonts w:ascii="Arial" w:hAnsi="Arial" w:cs="Arial"/>
          <w:b/>
          <w:bCs/>
          <w:noProof/>
          <w:sz w:val="24"/>
          <w:szCs w:val="24"/>
        </w:rPr>
      </w:pPr>
      <w:r w:rsidRPr="0055252F">
        <w:rPr>
          <w:rFonts w:ascii="Arial" w:hAnsi="Arial" w:cs="Arial"/>
          <w:b/>
          <w:bCs/>
          <w:noProof/>
          <w:sz w:val="24"/>
          <w:szCs w:val="24"/>
        </w:rPr>
        <w:lastRenderedPageBreak/>
        <w:t>Slide 14:</w:t>
      </w:r>
    </w:p>
    <w:p w14:paraId="050646F0" w14:textId="77777777" w:rsidR="00132CC8" w:rsidRPr="0055252F" w:rsidRDefault="00132CC8" w:rsidP="00C1430A">
      <w:pPr>
        <w:spacing w:line="480" w:lineRule="auto"/>
        <w:rPr>
          <w:rFonts w:ascii="Arial" w:hAnsi="Arial" w:cs="Arial"/>
          <w:sz w:val="24"/>
          <w:szCs w:val="24"/>
        </w:rPr>
      </w:pPr>
      <w:r w:rsidRPr="0055252F">
        <w:rPr>
          <w:rFonts w:ascii="Arial" w:hAnsi="Arial" w:cs="Arial"/>
          <w:noProof/>
          <w:sz w:val="24"/>
          <w:szCs w:val="24"/>
        </w:rPr>
        <w:drawing>
          <wp:inline distT="0" distB="0" distL="0" distR="0" wp14:anchorId="296413F4" wp14:editId="0FC93D30">
            <wp:extent cx="6454196" cy="3684451"/>
            <wp:effectExtent l="0" t="0" r="3810" b="0"/>
            <wp:docPr id="212339477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394773" name="Picture 1" descr="A screenshot of a computer&#10;&#10;Description automatically generated with medium confidence"/>
                    <pic:cNvPicPr/>
                  </pic:nvPicPr>
                  <pic:blipFill rotWithShape="1">
                    <a:blip r:embed="rId18"/>
                    <a:srcRect l="39731" t="27431" r="2953" b="23487"/>
                    <a:stretch/>
                  </pic:blipFill>
                  <pic:spPr bwMode="auto">
                    <a:xfrm>
                      <a:off x="0" y="0"/>
                      <a:ext cx="6470071" cy="3693513"/>
                    </a:xfrm>
                    <a:prstGeom prst="rect">
                      <a:avLst/>
                    </a:prstGeom>
                    <a:ln>
                      <a:noFill/>
                    </a:ln>
                    <a:extLst>
                      <a:ext uri="{53640926-AAD7-44D8-BBD7-CCE9431645EC}">
                        <a14:shadowObscured xmlns:a14="http://schemas.microsoft.com/office/drawing/2010/main"/>
                      </a:ext>
                    </a:extLst>
                  </pic:spPr>
                </pic:pic>
              </a:graphicData>
            </a:graphic>
          </wp:inline>
        </w:drawing>
      </w:r>
    </w:p>
    <w:p w14:paraId="2C53B1B3" w14:textId="21A452A0" w:rsidR="00132CC8" w:rsidRPr="0055252F" w:rsidRDefault="00132CC8" w:rsidP="00C1430A">
      <w:pPr>
        <w:spacing w:line="480" w:lineRule="auto"/>
        <w:rPr>
          <w:rFonts w:ascii="Arial" w:hAnsi="Arial" w:cs="Arial"/>
          <w:b/>
          <w:bCs/>
          <w:sz w:val="24"/>
          <w:szCs w:val="24"/>
        </w:rPr>
      </w:pPr>
      <w:r w:rsidRPr="0055252F">
        <w:rPr>
          <w:rFonts w:ascii="Arial" w:hAnsi="Arial" w:cs="Arial"/>
          <w:b/>
          <w:bCs/>
          <w:sz w:val="24"/>
          <w:szCs w:val="24"/>
        </w:rPr>
        <w:t>Slide 15</w:t>
      </w:r>
      <w:r w:rsidR="00F0175D" w:rsidRPr="0055252F">
        <w:rPr>
          <w:rFonts w:ascii="Arial" w:hAnsi="Arial" w:cs="Arial"/>
          <w:b/>
          <w:bCs/>
          <w:sz w:val="24"/>
          <w:szCs w:val="24"/>
        </w:rPr>
        <w:t>-18:</w:t>
      </w:r>
    </w:p>
    <w:p w14:paraId="52319AED" w14:textId="493B4FCA" w:rsidR="00F0175D" w:rsidRPr="0055252F" w:rsidRDefault="00F0175D" w:rsidP="00C1430A">
      <w:pPr>
        <w:spacing w:line="480" w:lineRule="auto"/>
        <w:rPr>
          <w:rFonts w:ascii="Arial" w:hAnsi="Arial" w:cs="Arial"/>
          <w:b/>
          <w:bCs/>
          <w:sz w:val="24"/>
          <w:szCs w:val="24"/>
        </w:rPr>
      </w:pPr>
      <w:r w:rsidRPr="0055252F">
        <w:rPr>
          <w:rFonts w:ascii="Arial" w:hAnsi="Arial" w:cs="Arial"/>
          <w:noProof/>
          <w:sz w:val="24"/>
          <w:szCs w:val="24"/>
        </w:rPr>
        <w:drawing>
          <wp:inline distT="0" distB="0" distL="0" distR="0" wp14:anchorId="0370D346" wp14:editId="2F3B51D4">
            <wp:extent cx="6307358" cy="3356587"/>
            <wp:effectExtent l="0" t="0" r="0" b="0"/>
            <wp:docPr id="1635358817"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358817" name="Picture 1" descr="Graphical user interface&#10;&#10;Description automatically generated"/>
                    <pic:cNvPicPr/>
                  </pic:nvPicPr>
                  <pic:blipFill rotWithShape="1">
                    <a:blip r:embed="rId19"/>
                    <a:srcRect l="40315" t="31449" r="3672" b="23836"/>
                    <a:stretch/>
                  </pic:blipFill>
                  <pic:spPr bwMode="auto">
                    <a:xfrm>
                      <a:off x="0" y="0"/>
                      <a:ext cx="6324455" cy="3365686"/>
                    </a:xfrm>
                    <a:prstGeom prst="rect">
                      <a:avLst/>
                    </a:prstGeom>
                    <a:ln>
                      <a:noFill/>
                    </a:ln>
                    <a:extLst>
                      <a:ext uri="{53640926-AAD7-44D8-BBD7-CCE9431645EC}">
                        <a14:shadowObscured xmlns:a14="http://schemas.microsoft.com/office/drawing/2010/main"/>
                      </a:ext>
                    </a:extLst>
                  </pic:spPr>
                </pic:pic>
              </a:graphicData>
            </a:graphic>
          </wp:inline>
        </w:drawing>
      </w:r>
    </w:p>
    <w:p w14:paraId="64CFD4ED" w14:textId="77777777" w:rsidR="00F0175D" w:rsidRPr="0055252F" w:rsidRDefault="00F0175D" w:rsidP="00C1430A">
      <w:pPr>
        <w:spacing w:line="480" w:lineRule="auto"/>
        <w:rPr>
          <w:rFonts w:ascii="Arial" w:hAnsi="Arial" w:cs="Arial"/>
          <w:b/>
          <w:bCs/>
          <w:sz w:val="24"/>
          <w:szCs w:val="24"/>
        </w:rPr>
      </w:pPr>
    </w:p>
    <w:p w14:paraId="20A0CE9D" w14:textId="77777777" w:rsidR="001F3210" w:rsidRPr="0055252F" w:rsidRDefault="00AB340E" w:rsidP="00C1430A">
      <w:pPr>
        <w:spacing w:line="480" w:lineRule="auto"/>
        <w:rPr>
          <w:rFonts w:ascii="Arial" w:hAnsi="Arial" w:cs="Arial"/>
          <w:sz w:val="24"/>
          <w:szCs w:val="24"/>
        </w:rPr>
      </w:pPr>
      <w:r w:rsidRPr="0055252F">
        <w:rPr>
          <w:rFonts w:ascii="Arial" w:hAnsi="Arial" w:cs="Arial"/>
          <w:noProof/>
          <w:sz w:val="24"/>
          <w:szCs w:val="24"/>
        </w:rPr>
        <w:lastRenderedPageBreak/>
        <w:drawing>
          <wp:inline distT="0" distB="0" distL="0" distR="0" wp14:anchorId="395308FA" wp14:editId="604FC1BC">
            <wp:extent cx="6180543" cy="3089023"/>
            <wp:effectExtent l="0" t="0" r="0" b="0"/>
            <wp:docPr id="1566249887"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249887" name="Picture 1" descr="Graphical user interface, application&#10;&#10;Description automatically generated"/>
                    <pic:cNvPicPr/>
                  </pic:nvPicPr>
                  <pic:blipFill rotWithShape="1">
                    <a:blip r:embed="rId20"/>
                    <a:srcRect l="40195" t="33891" r="3656" b="24011"/>
                    <a:stretch/>
                  </pic:blipFill>
                  <pic:spPr bwMode="auto">
                    <a:xfrm>
                      <a:off x="0" y="0"/>
                      <a:ext cx="6195175" cy="3096336"/>
                    </a:xfrm>
                    <a:prstGeom prst="rect">
                      <a:avLst/>
                    </a:prstGeom>
                    <a:ln>
                      <a:noFill/>
                    </a:ln>
                    <a:extLst>
                      <a:ext uri="{53640926-AAD7-44D8-BBD7-CCE9431645EC}">
                        <a14:shadowObscured xmlns:a14="http://schemas.microsoft.com/office/drawing/2010/main"/>
                      </a:ext>
                    </a:extLst>
                  </pic:spPr>
                </pic:pic>
              </a:graphicData>
            </a:graphic>
          </wp:inline>
        </w:drawing>
      </w:r>
    </w:p>
    <w:p w14:paraId="09984735" w14:textId="77777777" w:rsidR="00607A41" w:rsidRPr="0055252F" w:rsidRDefault="001F3210" w:rsidP="00C1430A">
      <w:pPr>
        <w:spacing w:line="480" w:lineRule="auto"/>
        <w:rPr>
          <w:rFonts w:ascii="Arial" w:hAnsi="Arial" w:cs="Arial"/>
          <w:sz w:val="24"/>
          <w:szCs w:val="24"/>
        </w:rPr>
      </w:pPr>
      <w:r w:rsidRPr="0055252F">
        <w:rPr>
          <w:rFonts w:ascii="Arial" w:hAnsi="Arial" w:cs="Arial"/>
          <w:noProof/>
          <w:sz w:val="24"/>
          <w:szCs w:val="24"/>
        </w:rPr>
        <w:drawing>
          <wp:inline distT="0" distB="0" distL="0" distR="0" wp14:anchorId="33310092" wp14:editId="07C91CFA">
            <wp:extent cx="6170588" cy="3090272"/>
            <wp:effectExtent l="0" t="0" r="1905" b="0"/>
            <wp:docPr id="529624748"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624748" name="Picture 1" descr="Graphical user interface, application&#10;&#10;Description automatically generated"/>
                    <pic:cNvPicPr/>
                  </pic:nvPicPr>
                  <pic:blipFill rotWithShape="1">
                    <a:blip r:embed="rId21"/>
                    <a:srcRect l="40193" t="33542" r="3305" b="24011"/>
                    <a:stretch/>
                  </pic:blipFill>
                  <pic:spPr bwMode="auto">
                    <a:xfrm>
                      <a:off x="0" y="0"/>
                      <a:ext cx="6187992" cy="3098988"/>
                    </a:xfrm>
                    <a:prstGeom prst="rect">
                      <a:avLst/>
                    </a:prstGeom>
                    <a:ln>
                      <a:noFill/>
                    </a:ln>
                    <a:extLst>
                      <a:ext uri="{53640926-AAD7-44D8-BBD7-CCE9431645EC}">
                        <a14:shadowObscured xmlns:a14="http://schemas.microsoft.com/office/drawing/2010/main"/>
                      </a:ext>
                    </a:extLst>
                  </pic:spPr>
                </pic:pic>
              </a:graphicData>
            </a:graphic>
          </wp:inline>
        </w:drawing>
      </w:r>
    </w:p>
    <w:p w14:paraId="3447FCCB" w14:textId="4C031A26" w:rsidR="00495EC4" w:rsidRPr="0055252F" w:rsidRDefault="009E437F" w:rsidP="00C1430A">
      <w:pPr>
        <w:spacing w:line="480" w:lineRule="auto"/>
        <w:rPr>
          <w:rFonts w:ascii="Arial" w:hAnsi="Arial" w:cs="Arial"/>
          <w:sz w:val="24"/>
          <w:szCs w:val="24"/>
        </w:rPr>
      </w:pPr>
      <w:r w:rsidRPr="0055252F">
        <w:rPr>
          <w:rFonts w:ascii="Arial" w:hAnsi="Arial" w:cs="Arial"/>
          <w:sz w:val="24"/>
          <w:szCs w:val="24"/>
        </w:rPr>
        <w:br w:type="page"/>
      </w:r>
      <w:r w:rsidR="00607A41" w:rsidRPr="0055252F">
        <w:rPr>
          <w:rFonts w:ascii="Arial" w:hAnsi="Arial" w:cs="Arial"/>
          <w:noProof/>
          <w:sz w:val="24"/>
          <w:szCs w:val="24"/>
        </w:rPr>
        <w:lastRenderedPageBreak/>
        <w:drawing>
          <wp:inline distT="0" distB="0" distL="0" distR="0" wp14:anchorId="2E0F03F0" wp14:editId="4848619D">
            <wp:extent cx="6360446" cy="3263807"/>
            <wp:effectExtent l="0" t="0" r="2540" b="0"/>
            <wp:docPr id="304734064"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734064" name="Picture 1" descr="Graphical user interface, application&#10;&#10;Description automatically generated"/>
                    <pic:cNvPicPr/>
                  </pic:nvPicPr>
                  <pic:blipFill rotWithShape="1">
                    <a:blip r:embed="rId22"/>
                    <a:srcRect l="39836" t="32155" r="3445" b="24185"/>
                    <a:stretch/>
                  </pic:blipFill>
                  <pic:spPr bwMode="auto">
                    <a:xfrm>
                      <a:off x="0" y="0"/>
                      <a:ext cx="6382798" cy="3275277"/>
                    </a:xfrm>
                    <a:prstGeom prst="rect">
                      <a:avLst/>
                    </a:prstGeom>
                    <a:ln>
                      <a:noFill/>
                    </a:ln>
                    <a:extLst>
                      <a:ext uri="{53640926-AAD7-44D8-BBD7-CCE9431645EC}">
                        <a14:shadowObscured xmlns:a14="http://schemas.microsoft.com/office/drawing/2010/main"/>
                      </a:ext>
                    </a:extLst>
                  </pic:spPr>
                </pic:pic>
              </a:graphicData>
            </a:graphic>
          </wp:inline>
        </w:drawing>
      </w:r>
    </w:p>
    <w:p w14:paraId="4F044FBE" w14:textId="06401D04" w:rsidR="00344E4B" w:rsidRPr="0055252F" w:rsidRDefault="00495EC4" w:rsidP="00C1430A">
      <w:pPr>
        <w:spacing w:line="480" w:lineRule="auto"/>
        <w:rPr>
          <w:rFonts w:ascii="Arial" w:hAnsi="Arial" w:cs="Arial"/>
          <w:sz w:val="24"/>
          <w:szCs w:val="24"/>
        </w:rPr>
      </w:pPr>
      <w:r w:rsidRPr="0055252F">
        <w:rPr>
          <w:rFonts w:ascii="Arial" w:hAnsi="Arial" w:cs="Arial"/>
          <w:sz w:val="24"/>
          <w:szCs w:val="24"/>
        </w:rPr>
        <w:br w:type="page"/>
      </w:r>
    </w:p>
    <w:p w14:paraId="7A1D7FC5" w14:textId="6E057848" w:rsidR="00E93FD8" w:rsidRPr="0055252F" w:rsidRDefault="00F122C3" w:rsidP="00C1430A">
      <w:pPr>
        <w:spacing w:line="480" w:lineRule="auto"/>
        <w:rPr>
          <w:rFonts w:ascii="Arial" w:hAnsi="Arial" w:cs="Arial"/>
          <w:sz w:val="24"/>
          <w:szCs w:val="24"/>
        </w:rPr>
      </w:pPr>
      <w:r w:rsidRPr="0055252F">
        <w:rPr>
          <w:rFonts w:ascii="Arial" w:hAnsi="Arial" w:cs="Arial"/>
          <w:sz w:val="24"/>
          <w:szCs w:val="24"/>
        </w:rPr>
        <w:lastRenderedPageBreak/>
        <w:t xml:space="preserve">Reference List: </w:t>
      </w:r>
    </w:p>
    <w:p w14:paraId="46C739C0"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 xml:space="preserve">Acas (2023) </w:t>
      </w:r>
      <w:r w:rsidRPr="0055252F">
        <w:rPr>
          <w:rFonts w:ascii="Arial" w:hAnsi="Arial" w:cs="Arial"/>
          <w:i/>
          <w:iCs/>
          <w:sz w:val="24"/>
          <w:szCs w:val="24"/>
        </w:rPr>
        <w:t>Returning to work after absence</w:t>
      </w:r>
      <w:r w:rsidRPr="0055252F">
        <w:rPr>
          <w:rFonts w:ascii="Arial" w:hAnsi="Arial" w:cs="Arial"/>
          <w:sz w:val="24"/>
          <w:szCs w:val="24"/>
        </w:rPr>
        <w:t xml:space="preserve">. Available at: https://www.acas.org.uk/returning-to-work-after-absence (Accessed: 27 April 2023). </w:t>
      </w:r>
    </w:p>
    <w:p w14:paraId="63FF4527"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Adams, R., Owen, C., Scott, C. and Parsons, D. (2017) </w:t>
      </w:r>
      <w:r w:rsidRPr="0055252F">
        <w:rPr>
          <w:rFonts w:ascii="Arial" w:hAnsi="Arial" w:cs="Arial"/>
          <w:i/>
          <w:iCs/>
          <w:sz w:val="24"/>
          <w:szCs w:val="24"/>
        </w:rPr>
        <w:t>Beyond Command and Control:</w:t>
      </w:r>
      <w:r w:rsidRPr="0055252F">
        <w:rPr>
          <w:rFonts w:ascii="Arial" w:hAnsi="Arial" w:cs="Arial"/>
          <w:sz w:val="24"/>
          <w:szCs w:val="24"/>
        </w:rPr>
        <w:t xml:space="preserve"> </w:t>
      </w:r>
      <w:r w:rsidRPr="0055252F">
        <w:rPr>
          <w:rFonts w:ascii="Arial" w:hAnsi="Arial" w:cs="Arial"/>
          <w:i/>
          <w:iCs/>
          <w:sz w:val="24"/>
          <w:szCs w:val="24"/>
        </w:rPr>
        <w:t>Leadership, Culture and Risk. </w:t>
      </w:r>
      <w:r w:rsidRPr="0055252F">
        <w:rPr>
          <w:rFonts w:ascii="Arial" w:hAnsi="Arial" w:cs="Arial"/>
          <w:sz w:val="24"/>
          <w:szCs w:val="24"/>
        </w:rPr>
        <w:t>United States: CRC Press.</w:t>
      </w:r>
    </w:p>
    <w:p w14:paraId="530CD12B"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Bishop, J. (2016) 'Enhancing the Performance of Human Resources through E-Mentoring: The</w:t>
      </w:r>
      <w:r w:rsidRPr="0055252F">
        <w:rPr>
          <w:rFonts w:ascii="Arial" w:hAnsi="Arial" w:cs="Arial"/>
          <w:sz w:val="24"/>
          <w:szCs w:val="24"/>
        </w:rPr>
        <w:br/>
        <w:t>Role Of an Adaptive Hypermedia System Called “AVEUGLE”', </w:t>
      </w:r>
      <w:r w:rsidRPr="0055252F">
        <w:rPr>
          <w:rFonts w:ascii="Arial" w:hAnsi="Arial" w:cs="Arial"/>
          <w:i/>
          <w:iCs/>
          <w:sz w:val="24"/>
          <w:szCs w:val="24"/>
        </w:rPr>
        <w:t>International Management Review</w:t>
      </w:r>
      <w:r w:rsidRPr="0055252F">
        <w:rPr>
          <w:rFonts w:ascii="Arial" w:hAnsi="Arial" w:cs="Arial"/>
          <w:sz w:val="24"/>
          <w:szCs w:val="24"/>
        </w:rPr>
        <w:t>, 12(1), pp. 11-23. Available at: http://americanscholarspress.us/journals/IMR/pdf/IMR-1-2016/IMR-v12n1art2.pdf (Accessed: 28 April 2023).</w:t>
      </w:r>
    </w:p>
    <w:p w14:paraId="2DC13CF5"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Cespedes, F.V. (2022) 'How to Conduct a Great Performance Review', </w:t>
      </w:r>
      <w:r w:rsidRPr="0055252F">
        <w:rPr>
          <w:rFonts w:ascii="Arial" w:hAnsi="Arial" w:cs="Arial"/>
          <w:i/>
          <w:iCs/>
          <w:sz w:val="24"/>
          <w:szCs w:val="24"/>
        </w:rPr>
        <w:t>Harvard Business Review</w:t>
      </w:r>
      <w:r w:rsidRPr="0055252F">
        <w:rPr>
          <w:rFonts w:ascii="Arial" w:hAnsi="Arial" w:cs="Arial"/>
          <w:sz w:val="24"/>
          <w:szCs w:val="24"/>
        </w:rPr>
        <w:t>. Available at: https://hbr.org/2022/07/how-to-conduct-a-great-performance-review (Accessed: 20 April 2023).</w:t>
      </w:r>
    </w:p>
    <w:p w14:paraId="694C50C7"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Chimruang, S. and Yampinij, S (2021) 'CONSTRUCTIONIST LEARNING USING TEAMWORKING AND SOCIAL NETWORKS FOR INFORMATION-TECHNOLOGY STUDENTS IN HIGHER EDUCATION',</w:t>
      </w:r>
      <w:r w:rsidRPr="0055252F">
        <w:rPr>
          <w:rFonts w:ascii="Arial" w:hAnsi="Arial" w:cs="Arial"/>
          <w:i/>
          <w:iCs/>
          <w:sz w:val="24"/>
          <w:szCs w:val="24"/>
        </w:rPr>
        <w:t> Journal of Management Information and Decision Sciences</w:t>
      </w:r>
      <w:r w:rsidRPr="0055252F">
        <w:rPr>
          <w:rFonts w:ascii="Arial" w:hAnsi="Arial" w:cs="Arial"/>
          <w:sz w:val="24"/>
          <w:szCs w:val="24"/>
        </w:rPr>
        <w:t>, 24(6), pp. 1-13 Available at: https://www.proquest.com/openview/9e7efc018205cf772083e8f7aba7ff3a/1?pq-origsite=gscholar&amp;cbl=38743 (Accessed: 25 April 2023).</w:t>
      </w:r>
    </w:p>
    <w:p w14:paraId="2FC3D0F7"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 xml:space="preserve">CIPD (2021) </w:t>
      </w:r>
      <w:r w:rsidRPr="0055252F">
        <w:rPr>
          <w:rFonts w:ascii="Arial" w:hAnsi="Arial" w:cs="Arial"/>
          <w:i/>
          <w:iCs/>
          <w:sz w:val="24"/>
          <w:szCs w:val="24"/>
        </w:rPr>
        <w:t>Coaching and mentoring</w:t>
      </w:r>
      <w:r w:rsidRPr="0055252F">
        <w:rPr>
          <w:rFonts w:ascii="Arial" w:hAnsi="Arial" w:cs="Arial"/>
          <w:sz w:val="24"/>
          <w:szCs w:val="24"/>
        </w:rPr>
        <w:t>. Available at: https://www.cipd.org/uk/knowledge/factsheets/coaching-mentoring-factsheet/#what-are-coaching-and-mentoring Accessed: 28 April 2023).</w:t>
      </w:r>
    </w:p>
    <w:p w14:paraId="06345213"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lastRenderedPageBreak/>
        <w:t xml:space="preserve">CIPD (2021) </w:t>
      </w:r>
      <w:r w:rsidRPr="0055252F">
        <w:rPr>
          <w:rFonts w:ascii="Arial" w:hAnsi="Arial" w:cs="Arial"/>
          <w:i/>
          <w:iCs/>
          <w:sz w:val="24"/>
          <w:szCs w:val="24"/>
        </w:rPr>
        <w:t>Employee turnover and retention</w:t>
      </w:r>
      <w:r w:rsidRPr="0055252F">
        <w:rPr>
          <w:rFonts w:ascii="Arial" w:hAnsi="Arial" w:cs="Arial"/>
          <w:sz w:val="24"/>
          <w:szCs w:val="24"/>
        </w:rPr>
        <w:t>. Available at: https://www.cipd.org/uk/knowledge/factsheets/turnover-retention-factsheet/#Improving (Accessed: 26 April 2023).</w:t>
      </w:r>
    </w:p>
    <w:p w14:paraId="203D5B2D"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 xml:space="preserve">CIPD (2022) </w:t>
      </w:r>
      <w:r w:rsidRPr="0055252F">
        <w:rPr>
          <w:rFonts w:ascii="Arial" w:hAnsi="Arial" w:cs="Arial"/>
          <w:i/>
          <w:iCs/>
          <w:sz w:val="24"/>
          <w:szCs w:val="24"/>
        </w:rPr>
        <w:t>Wellbeing at work</w:t>
      </w:r>
      <w:r w:rsidRPr="0055252F">
        <w:rPr>
          <w:rFonts w:ascii="Arial" w:hAnsi="Arial" w:cs="Arial"/>
          <w:sz w:val="24"/>
          <w:szCs w:val="24"/>
        </w:rPr>
        <w:t>. Available at: https://www.cipd.org/en/knowledge/factsheets/well-being-factsheet/#a-holistic-approach-to-wellbeing (Accessed: 27 April 2023).</w:t>
      </w:r>
    </w:p>
    <w:p w14:paraId="6CDF90A1"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CIPD (2022) </w:t>
      </w:r>
      <w:r w:rsidRPr="0055252F">
        <w:rPr>
          <w:rFonts w:ascii="Arial" w:hAnsi="Arial" w:cs="Arial"/>
          <w:i/>
          <w:iCs/>
          <w:sz w:val="24"/>
          <w:szCs w:val="24"/>
        </w:rPr>
        <w:t>Line managers' role in supporting the people profession</w:t>
      </w:r>
      <w:r w:rsidRPr="0055252F">
        <w:rPr>
          <w:rFonts w:ascii="Arial" w:hAnsi="Arial" w:cs="Arial"/>
          <w:sz w:val="24"/>
          <w:szCs w:val="24"/>
        </w:rPr>
        <w:t>. Available at: https://www.cipd.org/uk/knowledge/factsheets/line-managers-factsheet/#:~:text=Line%20managers%20have%20responsibility%20for,of%20those%20employees%20or%20teams. (Accessed: 25 April 2023).</w:t>
      </w:r>
    </w:p>
    <w:p w14:paraId="57BC7509" w14:textId="77777777" w:rsidR="00CB79CB" w:rsidRPr="0055252F" w:rsidRDefault="00CB79CB" w:rsidP="00C1430A">
      <w:pPr>
        <w:spacing w:line="480" w:lineRule="auto"/>
        <w:rPr>
          <w:rFonts w:ascii="Arial" w:hAnsi="Arial" w:cs="Arial"/>
          <w:sz w:val="24"/>
          <w:szCs w:val="24"/>
        </w:rPr>
      </w:pPr>
      <w:proofErr w:type="spellStart"/>
      <w:r w:rsidRPr="0055252F">
        <w:rPr>
          <w:rFonts w:ascii="Arial" w:hAnsi="Arial" w:cs="Arial"/>
          <w:sz w:val="24"/>
          <w:szCs w:val="24"/>
        </w:rPr>
        <w:t>Findlater</w:t>
      </w:r>
      <w:proofErr w:type="spellEnd"/>
      <w:r w:rsidRPr="0055252F">
        <w:rPr>
          <w:rFonts w:ascii="Arial" w:hAnsi="Arial" w:cs="Arial"/>
          <w:sz w:val="24"/>
          <w:szCs w:val="24"/>
        </w:rPr>
        <w:t xml:space="preserve">, S. (2022) </w:t>
      </w:r>
      <w:proofErr w:type="spellStart"/>
      <w:r w:rsidRPr="0055252F">
        <w:rPr>
          <w:rFonts w:ascii="Arial" w:hAnsi="Arial" w:cs="Arial"/>
          <w:i/>
          <w:iCs/>
          <w:sz w:val="24"/>
          <w:szCs w:val="24"/>
        </w:rPr>
        <w:t>Worklife</w:t>
      </w:r>
      <w:proofErr w:type="spellEnd"/>
      <w:r w:rsidRPr="0055252F">
        <w:rPr>
          <w:rFonts w:ascii="Arial" w:hAnsi="Arial" w:cs="Arial"/>
          <w:i/>
          <w:iCs/>
          <w:sz w:val="24"/>
          <w:szCs w:val="24"/>
        </w:rPr>
        <w:t xml:space="preserve">: Our new flexible working offering </w:t>
      </w:r>
      <w:r w:rsidRPr="0055252F">
        <w:rPr>
          <w:rFonts w:ascii="Arial" w:hAnsi="Arial" w:cs="Arial"/>
          <w:sz w:val="24"/>
          <w:szCs w:val="24"/>
        </w:rPr>
        <w:t>Available at: https://corporate.marksandspencer.com/worklife-our-new-flexible-working-offering (Accessed: 27 April 2023).</w:t>
      </w:r>
    </w:p>
    <w:p w14:paraId="73E2C08B"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 xml:space="preserve">Gallo, A. (2023) ‘What Is Psychological Safety?’, </w:t>
      </w:r>
      <w:r w:rsidRPr="0055252F">
        <w:rPr>
          <w:rFonts w:ascii="Arial" w:hAnsi="Arial" w:cs="Arial"/>
          <w:i/>
          <w:iCs/>
          <w:sz w:val="24"/>
          <w:szCs w:val="24"/>
        </w:rPr>
        <w:t>Harvard Business Review</w:t>
      </w:r>
      <w:r w:rsidRPr="0055252F">
        <w:rPr>
          <w:rFonts w:ascii="Arial" w:hAnsi="Arial" w:cs="Arial"/>
          <w:sz w:val="24"/>
          <w:szCs w:val="24"/>
        </w:rPr>
        <w:t>. Available at: https://hbr.org/2023/02/what-is-psychological-safety (Accessed: 25 April 2023).</w:t>
      </w:r>
    </w:p>
    <w:p w14:paraId="5D019260"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Google re:Works Team (no date)</w:t>
      </w:r>
      <w:r w:rsidRPr="0055252F">
        <w:rPr>
          <w:rFonts w:ascii="Arial" w:hAnsi="Arial" w:cs="Arial"/>
          <w:i/>
          <w:iCs/>
          <w:sz w:val="24"/>
          <w:szCs w:val="24"/>
        </w:rPr>
        <w:t> Guide: Understand team effectiveness.</w:t>
      </w:r>
      <w:r w:rsidRPr="0055252F">
        <w:rPr>
          <w:rFonts w:ascii="Arial" w:hAnsi="Arial" w:cs="Arial"/>
          <w:sz w:val="24"/>
          <w:szCs w:val="24"/>
        </w:rPr>
        <w:t> Available at: https://rework.withgoogle.com/guides/understanding-team-effectiveness/steps/introduction/ (Accessed: 26 April 2023).</w:t>
      </w:r>
    </w:p>
    <w:p w14:paraId="20594CB6"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Kiweewa, J.M., Gilbride, D., Luke, M. and Clingerman, T. (2018) 'Tracking Growth Factors in Experiential Training Groups Through Tuckman’s Conceptual Model', </w:t>
      </w:r>
      <w:r w:rsidRPr="0055252F">
        <w:rPr>
          <w:rFonts w:ascii="Arial" w:hAnsi="Arial" w:cs="Arial"/>
          <w:i/>
          <w:iCs/>
          <w:sz w:val="24"/>
          <w:szCs w:val="24"/>
        </w:rPr>
        <w:t>The Journal for Specialists in Group Work</w:t>
      </w:r>
      <w:r w:rsidRPr="0055252F">
        <w:rPr>
          <w:rFonts w:ascii="Arial" w:hAnsi="Arial" w:cs="Arial"/>
          <w:sz w:val="24"/>
          <w:szCs w:val="24"/>
        </w:rPr>
        <w:t>, 43(3), pp. 274-296. Available at: https://doi.org/10.1080/01933922.2018.1484539</w:t>
      </w:r>
    </w:p>
    <w:p w14:paraId="1CE0A1CF"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lastRenderedPageBreak/>
        <w:t>Larson, L. and DeChruch, L.A. (2020) 'Leading teams in the digital age: Four perspectives on technology and what they mean for leading teams', </w:t>
      </w:r>
      <w:r w:rsidRPr="0055252F">
        <w:rPr>
          <w:rFonts w:ascii="Arial" w:hAnsi="Arial" w:cs="Arial"/>
          <w:i/>
          <w:iCs/>
          <w:sz w:val="24"/>
          <w:szCs w:val="24"/>
        </w:rPr>
        <w:t>The Leadership Quarterly</w:t>
      </w:r>
      <w:r w:rsidRPr="0055252F">
        <w:rPr>
          <w:rFonts w:ascii="Arial" w:hAnsi="Arial" w:cs="Arial"/>
          <w:sz w:val="24"/>
          <w:szCs w:val="24"/>
        </w:rPr>
        <w:t>, 31(1), pp. 1-18. Available at: https://doi.org/10.1016/j.leaqua.2019.101377</w:t>
      </w:r>
    </w:p>
    <w:p w14:paraId="70AC44CF"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LinkedIn (2022) </w:t>
      </w:r>
      <w:r w:rsidRPr="0055252F">
        <w:rPr>
          <w:rFonts w:ascii="Arial" w:hAnsi="Arial" w:cs="Arial"/>
          <w:i/>
          <w:iCs/>
          <w:sz w:val="24"/>
          <w:szCs w:val="24"/>
        </w:rPr>
        <w:t xml:space="preserve">What is an Exit Interview and How to </w:t>
      </w:r>
      <w:proofErr w:type="gramStart"/>
      <w:r w:rsidRPr="0055252F">
        <w:rPr>
          <w:rFonts w:ascii="Arial" w:hAnsi="Arial" w:cs="Arial"/>
          <w:i/>
          <w:iCs/>
          <w:sz w:val="24"/>
          <w:szCs w:val="24"/>
        </w:rPr>
        <w:t>Handle</w:t>
      </w:r>
      <w:proofErr w:type="gramEnd"/>
      <w:r w:rsidRPr="0055252F">
        <w:rPr>
          <w:rFonts w:ascii="Arial" w:hAnsi="Arial" w:cs="Arial"/>
          <w:i/>
          <w:iCs/>
          <w:sz w:val="24"/>
          <w:szCs w:val="24"/>
        </w:rPr>
        <w:t xml:space="preserve"> One</w:t>
      </w:r>
      <w:r w:rsidRPr="0055252F">
        <w:rPr>
          <w:rFonts w:ascii="Arial" w:hAnsi="Arial" w:cs="Arial"/>
          <w:sz w:val="24"/>
          <w:szCs w:val="24"/>
        </w:rPr>
        <w:t>. Available at: https://www.linkedin.com/pulse/what-exit-interview-how-handle-one-get-ahead-by-linkedin-news (Accessed: 26 April 2023).</w:t>
      </w:r>
    </w:p>
    <w:p w14:paraId="1BD8A566"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 xml:space="preserve">Lucas, M. (2015) </w:t>
      </w:r>
      <w:r w:rsidRPr="0055252F">
        <w:rPr>
          <w:rFonts w:ascii="Arial" w:hAnsi="Arial" w:cs="Arial"/>
          <w:i/>
          <w:iCs/>
          <w:sz w:val="24"/>
          <w:szCs w:val="24"/>
        </w:rPr>
        <w:t xml:space="preserve">Coaching – using the GROW model - love it or hate it? </w:t>
      </w:r>
      <w:r w:rsidRPr="0055252F">
        <w:rPr>
          <w:rFonts w:ascii="Arial" w:hAnsi="Arial" w:cs="Arial"/>
          <w:sz w:val="24"/>
          <w:szCs w:val="24"/>
        </w:rPr>
        <w:t xml:space="preserve">Available at: https://www.linkedin.com/pulse/coaching-using-grow-model-love-hate-michelle-lucas (Accessed: 28 April 2023) </w:t>
      </w:r>
    </w:p>
    <w:p w14:paraId="614DF89E"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Moradi-</w:t>
      </w:r>
      <w:proofErr w:type="spellStart"/>
      <w:r w:rsidRPr="0055252F">
        <w:rPr>
          <w:rFonts w:ascii="Arial" w:hAnsi="Arial" w:cs="Arial"/>
          <w:sz w:val="24"/>
          <w:szCs w:val="24"/>
        </w:rPr>
        <w:t>Korejan</w:t>
      </w:r>
      <w:proofErr w:type="spellEnd"/>
      <w:r w:rsidRPr="0055252F">
        <w:rPr>
          <w:rFonts w:ascii="Arial" w:hAnsi="Arial" w:cs="Arial"/>
          <w:sz w:val="24"/>
          <w:szCs w:val="24"/>
        </w:rPr>
        <w:t>, M. and Shahbazi, H. (2016) 'An analysis of transformational leadership theory', </w:t>
      </w:r>
      <w:r w:rsidRPr="0055252F">
        <w:rPr>
          <w:rFonts w:ascii="Arial" w:hAnsi="Arial" w:cs="Arial"/>
          <w:i/>
          <w:iCs/>
          <w:sz w:val="24"/>
          <w:szCs w:val="24"/>
        </w:rPr>
        <w:t>Journal of Fundamental and Applied Sciences</w:t>
      </w:r>
      <w:r w:rsidRPr="0055252F">
        <w:rPr>
          <w:rFonts w:ascii="Arial" w:hAnsi="Arial" w:cs="Arial"/>
          <w:sz w:val="24"/>
          <w:szCs w:val="24"/>
        </w:rPr>
        <w:t>, 8(3), pp. 452-461. Available at: https://doi.org/10.4314/jfas.v8i3s.192</w:t>
      </w:r>
    </w:p>
    <w:p w14:paraId="0747B8F1" w14:textId="77777777" w:rsidR="00CB79CB" w:rsidRPr="0055252F" w:rsidRDefault="00CB79CB" w:rsidP="00C1430A">
      <w:pPr>
        <w:spacing w:line="480" w:lineRule="auto"/>
        <w:rPr>
          <w:rFonts w:ascii="Arial" w:hAnsi="Arial" w:cs="Arial"/>
          <w:sz w:val="24"/>
          <w:szCs w:val="24"/>
        </w:rPr>
      </w:pPr>
      <w:proofErr w:type="spellStart"/>
      <w:r w:rsidRPr="0055252F">
        <w:rPr>
          <w:rFonts w:ascii="Arial" w:hAnsi="Arial" w:cs="Arial"/>
          <w:sz w:val="24"/>
          <w:szCs w:val="24"/>
        </w:rPr>
        <w:t>Morrall</w:t>
      </w:r>
      <w:proofErr w:type="spellEnd"/>
      <w:r w:rsidRPr="0055252F">
        <w:rPr>
          <w:rFonts w:ascii="Arial" w:hAnsi="Arial" w:cs="Arial"/>
          <w:sz w:val="24"/>
          <w:szCs w:val="24"/>
        </w:rPr>
        <w:t xml:space="preserve">, S. and </w:t>
      </w:r>
      <w:proofErr w:type="spellStart"/>
      <w:r w:rsidRPr="0055252F">
        <w:rPr>
          <w:rFonts w:ascii="Arial" w:hAnsi="Arial" w:cs="Arial"/>
          <w:sz w:val="24"/>
          <w:szCs w:val="24"/>
        </w:rPr>
        <w:t>Smout</w:t>
      </w:r>
      <w:proofErr w:type="spellEnd"/>
      <w:r w:rsidRPr="0055252F">
        <w:rPr>
          <w:rFonts w:ascii="Arial" w:hAnsi="Arial" w:cs="Arial"/>
          <w:sz w:val="24"/>
          <w:szCs w:val="24"/>
        </w:rPr>
        <w:t>, S. (2023)</w:t>
      </w:r>
      <w:r w:rsidRPr="0055252F">
        <w:rPr>
          <w:rFonts w:ascii="Arial" w:hAnsi="Arial" w:cs="Arial"/>
          <w:i/>
          <w:iCs/>
          <w:sz w:val="24"/>
          <w:szCs w:val="24"/>
        </w:rPr>
        <w:t> Flexible working: the new rules.</w:t>
      </w:r>
      <w:r w:rsidRPr="0055252F">
        <w:rPr>
          <w:rFonts w:ascii="Arial" w:hAnsi="Arial" w:cs="Arial"/>
          <w:sz w:val="24"/>
          <w:szCs w:val="24"/>
        </w:rPr>
        <w:t> Available at: https://www.peoplemanagement.co.uk/article/1811683/flexible-working-new-rules (Accessed: 27 April 2023).</w:t>
      </w:r>
    </w:p>
    <w:p w14:paraId="658EAC79" w14:textId="77777777" w:rsidR="00CB79CB" w:rsidRPr="0055252F" w:rsidRDefault="00CB79CB" w:rsidP="00C1430A">
      <w:pPr>
        <w:spacing w:line="480" w:lineRule="auto"/>
        <w:rPr>
          <w:rFonts w:ascii="Arial" w:hAnsi="Arial" w:cs="Arial"/>
          <w:sz w:val="24"/>
          <w:szCs w:val="24"/>
        </w:rPr>
      </w:pPr>
      <w:proofErr w:type="spellStart"/>
      <w:r w:rsidRPr="0055252F">
        <w:rPr>
          <w:rFonts w:ascii="Arial" w:hAnsi="Arial" w:cs="Arial"/>
          <w:sz w:val="24"/>
          <w:szCs w:val="24"/>
        </w:rPr>
        <w:t>Natvig</w:t>
      </w:r>
      <w:proofErr w:type="spellEnd"/>
      <w:r w:rsidRPr="0055252F">
        <w:rPr>
          <w:rFonts w:ascii="Arial" w:hAnsi="Arial" w:cs="Arial"/>
          <w:sz w:val="24"/>
          <w:szCs w:val="24"/>
        </w:rPr>
        <w:t>, D. and Stark, N.L. (2016) 'A Project Team Analysis Using Tuckman's Model of Small-Group Development', </w:t>
      </w:r>
      <w:r w:rsidRPr="0055252F">
        <w:rPr>
          <w:rFonts w:ascii="Arial" w:hAnsi="Arial" w:cs="Arial"/>
          <w:i/>
          <w:iCs/>
          <w:sz w:val="24"/>
          <w:szCs w:val="24"/>
        </w:rPr>
        <w:t>Journal of Nursing Education</w:t>
      </w:r>
      <w:r w:rsidRPr="0055252F">
        <w:rPr>
          <w:rFonts w:ascii="Arial" w:hAnsi="Arial" w:cs="Arial"/>
          <w:sz w:val="24"/>
          <w:szCs w:val="24"/>
        </w:rPr>
        <w:t>, 55(12), pp. 675-681. Available at: https://doi.org/10.3928/01484834-20161114-03</w:t>
      </w:r>
    </w:p>
    <w:p w14:paraId="2D7B7D44"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Passmore, J. and Sinclair, T. (2020) </w:t>
      </w:r>
      <w:r w:rsidRPr="0055252F">
        <w:rPr>
          <w:rFonts w:ascii="Arial" w:hAnsi="Arial" w:cs="Arial"/>
          <w:i/>
          <w:iCs/>
          <w:sz w:val="24"/>
          <w:szCs w:val="24"/>
        </w:rPr>
        <w:t>Becoming a Coach. </w:t>
      </w:r>
      <w:r w:rsidRPr="0055252F">
        <w:rPr>
          <w:rFonts w:ascii="Arial" w:hAnsi="Arial" w:cs="Arial"/>
          <w:sz w:val="24"/>
          <w:szCs w:val="24"/>
        </w:rPr>
        <w:t>Available at: https://link.springer.com/book/10.1007/978-3-030-53161-4 (Accessed: 28 April 2023).</w:t>
      </w:r>
    </w:p>
    <w:p w14:paraId="75817556"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 xml:space="preserve">Pearce, A. and Patent, V. (2021) </w:t>
      </w:r>
      <w:r w:rsidRPr="0055252F">
        <w:rPr>
          <w:rFonts w:ascii="Arial" w:hAnsi="Arial" w:cs="Arial"/>
          <w:i/>
          <w:iCs/>
          <w:sz w:val="24"/>
          <w:szCs w:val="24"/>
        </w:rPr>
        <w:t>Everyone Can Learn to Coach! Coaching with the OSCAR Model.</w:t>
      </w:r>
      <w:r w:rsidRPr="0055252F">
        <w:rPr>
          <w:rFonts w:ascii="Arial" w:hAnsi="Arial" w:cs="Arial"/>
          <w:sz w:val="24"/>
          <w:szCs w:val="24"/>
        </w:rPr>
        <w:t xml:space="preserve"> Available at: https://www.open.edu/openlearn/health-sports-</w:t>
      </w:r>
      <w:r w:rsidRPr="0055252F">
        <w:rPr>
          <w:rFonts w:ascii="Arial" w:hAnsi="Arial" w:cs="Arial"/>
          <w:sz w:val="24"/>
          <w:szCs w:val="24"/>
        </w:rPr>
        <w:lastRenderedPageBreak/>
        <w:t>psychology/psychology/everyone-can-learn-coach-coaching-the-oscar-model (Accessed: 28 April 2023).</w:t>
      </w:r>
    </w:p>
    <w:p w14:paraId="027F6A11"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 xml:space="preserve">Spain, E. and Groysberg, B. (2016). ‘Making Exit Interviews Count’, </w:t>
      </w:r>
      <w:r w:rsidRPr="0055252F">
        <w:rPr>
          <w:rFonts w:ascii="Arial" w:hAnsi="Arial" w:cs="Arial"/>
          <w:i/>
          <w:iCs/>
          <w:sz w:val="24"/>
          <w:szCs w:val="24"/>
        </w:rPr>
        <w:t>Harvard Business Review</w:t>
      </w:r>
      <w:r w:rsidRPr="0055252F">
        <w:rPr>
          <w:rFonts w:ascii="Arial" w:hAnsi="Arial" w:cs="Arial"/>
          <w:sz w:val="24"/>
          <w:szCs w:val="24"/>
        </w:rPr>
        <w:t>. Available at: https://hbr.org/2016/04/making-exit-interviews-count (Accessed: 26 April 2023).</w:t>
      </w:r>
    </w:p>
    <w:p w14:paraId="6D14D189"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 xml:space="preserve">TCI (2023) </w:t>
      </w:r>
      <w:r w:rsidRPr="0055252F">
        <w:rPr>
          <w:rFonts w:ascii="Arial" w:hAnsi="Arial" w:cs="Arial"/>
          <w:i/>
          <w:iCs/>
          <w:sz w:val="24"/>
          <w:szCs w:val="24"/>
        </w:rPr>
        <w:t xml:space="preserve">Different Coaching Models. </w:t>
      </w:r>
      <w:r w:rsidRPr="0055252F">
        <w:rPr>
          <w:rFonts w:ascii="Arial" w:hAnsi="Arial" w:cs="Arial"/>
          <w:sz w:val="24"/>
          <w:szCs w:val="24"/>
        </w:rPr>
        <w:t>Available at: https://tciurbanhealth.org/courses/coaching-essentials/lessons/different-coaching-models/ (Accessed: 28 April 2023)</w:t>
      </w:r>
    </w:p>
    <w:p w14:paraId="52B759ED"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 xml:space="preserve">Thomas, J. (2019) </w:t>
      </w:r>
      <w:r w:rsidRPr="0055252F">
        <w:rPr>
          <w:rFonts w:ascii="Arial" w:hAnsi="Arial" w:cs="Arial"/>
          <w:i/>
          <w:iCs/>
          <w:sz w:val="24"/>
          <w:szCs w:val="24"/>
        </w:rPr>
        <w:t xml:space="preserve">Retaining talent with leadership that cares. </w:t>
      </w:r>
      <w:r w:rsidRPr="0055252F">
        <w:rPr>
          <w:rFonts w:ascii="Arial" w:hAnsi="Arial" w:cs="Arial"/>
          <w:sz w:val="24"/>
          <w:szCs w:val="24"/>
        </w:rPr>
        <w:t xml:space="preserve">Available at: https://www.hrmagazine.co.uk/content/features/retaining-talent-with-leadership-that-cares (Accessed: 26 April 2023). </w:t>
      </w:r>
    </w:p>
    <w:p w14:paraId="5F01ABE4"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West Chester University (2022) </w:t>
      </w:r>
      <w:r w:rsidRPr="0055252F">
        <w:rPr>
          <w:rFonts w:ascii="Arial" w:hAnsi="Arial" w:cs="Arial"/>
          <w:i/>
          <w:iCs/>
          <w:sz w:val="24"/>
          <w:szCs w:val="24"/>
        </w:rPr>
        <w:t>TUCKMAN'S STAGES OF GROUP DEVELOPMENT</w:t>
      </w:r>
      <w:r w:rsidRPr="0055252F">
        <w:rPr>
          <w:rFonts w:ascii="Arial" w:hAnsi="Arial" w:cs="Arial"/>
          <w:sz w:val="24"/>
          <w:szCs w:val="24"/>
        </w:rPr>
        <w:t>. Available at: https://www.wcupa.edu/coral/tuckmanStagesGroupDelvelopment.aspx#:~:text=These%20stages%20are%20commonly%20known,more%20collaborative%20or%20shared%20leadership. (Accessed: 25 April 2023).</w:t>
      </w:r>
    </w:p>
    <w:p w14:paraId="5E2C3F04" w14:textId="77777777"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t xml:space="preserve">Willmore, Y. (2019) </w:t>
      </w:r>
      <w:r w:rsidRPr="0055252F">
        <w:rPr>
          <w:rFonts w:ascii="Arial" w:hAnsi="Arial" w:cs="Arial"/>
          <w:i/>
          <w:iCs/>
          <w:sz w:val="24"/>
          <w:szCs w:val="24"/>
        </w:rPr>
        <w:t xml:space="preserve">Is the latest technology the key to your team’s success, or is there something else? </w:t>
      </w:r>
      <w:r w:rsidRPr="0055252F">
        <w:rPr>
          <w:rFonts w:ascii="Arial" w:hAnsi="Arial" w:cs="Arial"/>
          <w:sz w:val="24"/>
          <w:szCs w:val="24"/>
        </w:rPr>
        <w:t>Available at: https://devblogs.microsoft.com/premier-developer/is-the-latest-technology-the-key-to-your-teams-success-or-is-there-something-else/ (Accessed: 28 April 2023).</w:t>
      </w:r>
    </w:p>
    <w:p w14:paraId="627A5996" w14:textId="77777777" w:rsidR="00CB79CB" w:rsidRPr="0055252F" w:rsidRDefault="00CB79CB" w:rsidP="00C1430A">
      <w:pPr>
        <w:spacing w:line="480" w:lineRule="auto"/>
        <w:rPr>
          <w:rFonts w:ascii="Arial" w:hAnsi="Arial" w:cs="Arial"/>
          <w:b/>
          <w:bCs/>
          <w:sz w:val="24"/>
          <w:szCs w:val="24"/>
        </w:rPr>
      </w:pPr>
      <w:r w:rsidRPr="0055252F">
        <w:rPr>
          <w:rFonts w:ascii="Arial" w:hAnsi="Arial" w:cs="Arial"/>
          <w:sz w:val="24"/>
          <w:szCs w:val="24"/>
        </w:rPr>
        <w:t xml:space="preserve">Wilson, C. (2022) </w:t>
      </w:r>
      <w:r w:rsidRPr="0055252F">
        <w:rPr>
          <w:rFonts w:ascii="Arial" w:hAnsi="Arial" w:cs="Arial"/>
          <w:i/>
          <w:iCs/>
          <w:sz w:val="24"/>
          <w:szCs w:val="24"/>
        </w:rPr>
        <w:t xml:space="preserve">The GROW Model. </w:t>
      </w:r>
      <w:r w:rsidRPr="0055252F">
        <w:rPr>
          <w:rFonts w:ascii="Arial" w:hAnsi="Arial" w:cs="Arial"/>
          <w:sz w:val="24"/>
          <w:szCs w:val="24"/>
        </w:rPr>
        <w:t xml:space="preserve">Available at: https://www.coachingcultureatwork.com/the-grow-model/ Accessed: 28 April 2023). </w:t>
      </w:r>
    </w:p>
    <w:p w14:paraId="0ACBC73B" w14:textId="43C859DD" w:rsidR="00CB79CB" w:rsidRPr="0055252F" w:rsidRDefault="00CB79CB" w:rsidP="00C1430A">
      <w:pPr>
        <w:spacing w:line="480" w:lineRule="auto"/>
        <w:rPr>
          <w:rFonts w:ascii="Arial" w:hAnsi="Arial" w:cs="Arial"/>
          <w:sz w:val="24"/>
          <w:szCs w:val="24"/>
        </w:rPr>
      </w:pPr>
      <w:r w:rsidRPr="0055252F">
        <w:rPr>
          <w:rFonts w:ascii="Arial" w:hAnsi="Arial" w:cs="Arial"/>
          <w:sz w:val="24"/>
          <w:szCs w:val="24"/>
        </w:rPr>
        <w:lastRenderedPageBreak/>
        <w:t>Wuryani, E., Rodlib, A., Sutarsib, S., Dewib, N. and Arifb, D. (2021) 'Analysis of decision support system on situational leadership styles on work motivation and employee performance', </w:t>
      </w:r>
      <w:r w:rsidRPr="0055252F">
        <w:rPr>
          <w:rFonts w:ascii="Arial" w:hAnsi="Arial" w:cs="Arial"/>
          <w:i/>
          <w:iCs/>
          <w:sz w:val="24"/>
          <w:szCs w:val="24"/>
        </w:rPr>
        <w:t>Management Science Letters</w:t>
      </w:r>
      <w:r w:rsidRPr="0055252F">
        <w:rPr>
          <w:rFonts w:ascii="Arial" w:hAnsi="Arial" w:cs="Arial"/>
          <w:sz w:val="24"/>
          <w:szCs w:val="24"/>
        </w:rPr>
        <w:t xml:space="preserve">, 11(2), pp. 365-372. Available at: </w:t>
      </w:r>
      <w:r w:rsidR="00971AFC" w:rsidRPr="0055252F">
        <w:rPr>
          <w:rFonts w:ascii="Arial" w:hAnsi="Arial" w:cs="Arial"/>
          <w:sz w:val="24"/>
          <w:szCs w:val="24"/>
        </w:rPr>
        <w:t>http://dx.doi.org/10.5267/j.msl.2020.9.033</w:t>
      </w:r>
    </w:p>
    <w:p w14:paraId="3E9A0A4A" w14:textId="1BF63091" w:rsidR="00971AFC" w:rsidRPr="0055252F" w:rsidRDefault="00971AFC" w:rsidP="00C1430A">
      <w:pPr>
        <w:spacing w:line="480" w:lineRule="auto"/>
        <w:rPr>
          <w:rFonts w:ascii="Arial" w:hAnsi="Arial" w:cs="Arial"/>
          <w:sz w:val="24"/>
          <w:szCs w:val="24"/>
        </w:rPr>
      </w:pPr>
    </w:p>
    <w:p w14:paraId="4EB1EBB7" w14:textId="77777777" w:rsidR="00971AFC" w:rsidRPr="0055252F" w:rsidRDefault="00971AFC" w:rsidP="00C1430A">
      <w:pPr>
        <w:spacing w:line="480" w:lineRule="auto"/>
        <w:rPr>
          <w:rFonts w:ascii="Arial" w:hAnsi="Arial" w:cs="Arial"/>
          <w:sz w:val="24"/>
          <w:szCs w:val="24"/>
        </w:rPr>
      </w:pPr>
      <w:r w:rsidRPr="0055252F">
        <w:rPr>
          <w:rFonts w:ascii="Arial" w:hAnsi="Arial" w:cs="Arial"/>
          <w:sz w:val="24"/>
          <w:szCs w:val="24"/>
        </w:rPr>
        <w:br w:type="page"/>
      </w:r>
    </w:p>
    <w:p w14:paraId="18ACB486" w14:textId="19A6D1B3" w:rsidR="004E374F" w:rsidRPr="00EE044C" w:rsidRDefault="00971AFC" w:rsidP="00EE044C">
      <w:pPr>
        <w:spacing w:line="480" w:lineRule="auto"/>
        <w:jc w:val="center"/>
        <w:rPr>
          <w:rFonts w:ascii="Arial" w:hAnsi="Arial" w:cs="Arial"/>
          <w:sz w:val="36"/>
          <w:szCs w:val="36"/>
        </w:rPr>
      </w:pPr>
      <w:r w:rsidRPr="00EE044C">
        <w:rPr>
          <w:rFonts w:ascii="Arial" w:hAnsi="Arial" w:cs="Arial"/>
          <w:sz w:val="36"/>
          <w:szCs w:val="36"/>
        </w:rPr>
        <w:lastRenderedPageBreak/>
        <w:t>Task 2</w:t>
      </w:r>
      <w:r w:rsidR="004E374F" w:rsidRPr="00EE044C">
        <w:rPr>
          <w:rFonts w:ascii="Arial" w:hAnsi="Arial" w:cs="Arial"/>
          <w:sz w:val="36"/>
          <w:szCs w:val="36"/>
        </w:rPr>
        <w:t>: Report for HR manager</w:t>
      </w:r>
    </w:p>
    <w:p w14:paraId="3BACA4B6" w14:textId="63BC7453" w:rsidR="004E374F" w:rsidRPr="00EE044C" w:rsidRDefault="004E374F" w:rsidP="00EE044C">
      <w:pPr>
        <w:spacing w:line="480" w:lineRule="auto"/>
        <w:jc w:val="center"/>
        <w:rPr>
          <w:rFonts w:ascii="Arial" w:hAnsi="Arial" w:cs="Arial"/>
          <w:sz w:val="36"/>
          <w:szCs w:val="36"/>
        </w:rPr>
      </w:pPr>
      <w:r w:rsidRPr="00EE044C">
        <w:rPr>
          <w:rFonts w:ascii="Arial" w:hAnsi="Arial" w:cs="Arial"/>
          <w:sz w:val="36"/>
          <w:szCs w:val="36"/>
        </w:rPr>
        <w:t xml:space="preserve">Word count: </w:t>
      </w:r>
      <w:r w:rsidR="00FF6E3C" w:rsidRPr="00EE044C">
        <w:rPr>
          <w:rFonts w:ascii="Arial" w:hAnsi="Arial" w:cs="Arial"/>
          <w:sz w:val="36"/>
          <w:szCs w:val="36"/>
        </w:rPr>
        <w:t>1</w:t>
      </w:r>
      <w:r w:rsidR="0058570B">
        <w:rPr>
          <w:rFonts w:ascii="Arial" w:hAnsi="Arial" w:cs="Arial"/>
          <w:sz w:val="36"/>
          <w:szCs w:val="36"/>
        </w:rPr>
        <w:t>618</w:t>
      </w:r>
    </w:p>
    <w:p w14:paraId="28E730D4" w14:textId="0702249D" w:rsidR="0023683C" w:rsidRPr="00EE044C" w:rsidRDefault="00EE044C" w:rsidP="00EE044C">
      <w:pPr>
        <w:spacing w:line="480" w:lineRule="auto"/>
        <w:jc w:val="center"/>
        <w:rPr>
          <w:rFonts w:ascii="Arial" w:hAnsi="Arial" w:cs="Arial"/>
          <w:sz w:val="36"/>
          <w:szCs w:val="36"/>
        </w:rPr>
      </w:pPr>
      <w:r w:rsidRPr="00EE044C">
        <w:rPr>
          <w:rFonts w:ascii="Arial" w:hAnsi="Arial" w:cs="Arial"/>
          <w:sz w:val="36"/>
          <w:szCs w:val="36"/>
        </w:rPr>
        <w:t>Rebecca Carruthers</w:t>
      </w:r>
      <w:r>
        <w:rPr>
          <w:rFonts w:ascii="Arial" w:hAnsi="Arial" w:cs="Arial"/>
          <w:sz w:val="36"/>
          <w:szCs w:val="36"/>
        </w:rPr>
        <w:t xml:space="preserve"> </w:t>
      </w:r>
      <w:r w:rsidR="0023683C" w:rsidRPr="00EE044C">
        <w:rPr>
          <w:rFonts w:ascii="Arial" w:hAnsi="Arial" w:cs="Arial"/>
          <w:sz w:val="36"/>
          <w:szCs w:val="36"/>
        </w:rPr>
        <w:t>1802066</w:t>
      </w:r>
    </w:p>
    <w:p w14:paraId="24058834" w14:textId="1770CE16" w:rsidR="003F52B2" w:rsidRPr="0055252F" w:rsidRDefault="003F52B2" w:rsidP="00C1430A">
      <w:pPr>
        <w:spacing w:line="480" w:lineRule="auto"/>
        <w:rPr>
          <w:rFonts w:ascii="Arial" w:hAnsi="Arial" w:cs="Arial"/>
          <w:sz w:val="24"/>
          <w:szCs w:val="24"/>
        </w:rPr>
      </w:pPr>
    </w:p>
    <w:p w14:paraId="5D9EDBC3" w14:textId="77777777" w:rsidR="003F52B2" w:rsidRPr="0055252F" w:rsidRDefault="003F52B2" w:rsidP="00C1430A">
      <w:pPr>
        <w:spacing w:line="480" w:lineRule="auto"/>
        <w:rPr>
          <w:rFonts w:ascii="Arial" w:hAnsi="Arial" w:cs="Arial"/>
          <w:sz w:val="24"/>
          <w:szCs w:val="24"/>
        </w:rPr>
      </w:pPr>
      <w:r w:rsidRPr="0055252F">
        <w:rPr>
          <w:rFonts w:ascii="Arial" w:hAnsi="Arial" w:cs="Arial"/>
          <w:sz w:val="24"/>
          <w:szCs w:val="24"/>
        </w:rPr>
        <w:br w:type="page"/>
      </w:r>
    </w:p>
    <w:p w14:paraId="3BC02C2F" w14:textId="77777777" w:rsidR="003F52B2" w:rsidRPr="003F52B2" w:rsidRDefault="003F52B2" w:rsidP="00C1430A">
      <w:pPr>
        <w:spacing w:line="480" w:lineRule="auto"/>
        <w:rPr>
          <w:rFonts w:ascii="Arial" w:hAnsi="Arial" w:cs="Arial"/>
          <w:sz w:val="24"/>
          <w:szCs w:val="24"/>
          <w:u w:val="single"/>
        </w:rPr>
      </w:pPr>
      <w:r w:rsidRPr="003F52B2">
        <w:rPr>
          <w:rFonts w:ascii="Arial" w:hAnsi="Arial" w:cs="Arial"/>
          <w:sz w:val="24"/>
          <w:szCs w:val="24"/>
          <w:u w:val="single"/>
        </w:rPr>
        <w:lastRenderedPageBreak/>
        <w:t xml:space="preserve">Performance Management: the Effectiveness of Performance Appraisals </w:t>
      </w:r>
    </w:p>
    <w:p w14:paraId="566BDF6A" w14:textId="77777777" w:rsidR="003F52B2" w:rsidRPr="003F52B2" w:rsidRDefault="003F52B2" w:rsidP="00C1430A">
      <w:pPr>
        <w:spacing w:line="480" w:lineRule="auto"/>
        <w:rPr>
          <w:rFonts w:ascii="Arial" w:hAnsi="Arial" w:cs="Arial"/>
          <w:sz w:val="24"/>
          <w:szCs w:val="24"/>
          <w:u w:val="single"/>
        </w:rPr>
      </w:pPr>
      <w:r w:rsidRPr="003F52B2">
        <w:rPr>
          <w:rFonts w:ascii="Arial" w:hAnsi="Arial" w:cs="Arial"/>
          <w:sz w:val="24"/>
          <w:szCs w:val="24"/>
          <w:u w:val="single"/>
        </w:rPr>
        <w:t xml:space="preserve">Executive Summary </w:t>
      </w:r>
    </w:p>
    <w:p w14:paraId="0366C545" w14:textId="7FC78139"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The organisation that is being referred to in this report is Wilko. The organisation conducts employee reviews on an annual basis and involves the store supervisors conducting the appraisals for the employees, whilst the store manager conducts the supervisor appraisals. The report looks at</w:t>
      </w:r>
      <w:r w:rsidR="006F71CD">
        <w:rPr>
          <w:rFonts w:ascii="Arial" w:hAnsi="Arial" w:cs="Arial"/>
          <w:sz w:val="24"/>
          <w:szCs w:val="24"/>
        </w:rPr>
        <w:t xml:space="preserve"> </w:t>
      </w:r>
      <w:proofErr w:type="gramStart"/>
      <w:r w:rsidR="006F71CD">
        <w:rPr>
          <w:rFonts w:ascii="Arial" w:hAnsi="Arial" w:cs="Arial"/>
          <w:sz w:val="24"/>
          <w:szCs w:val="24"/>
        </w:rPr>
        <w:t>some</w:t>
      </w:r>
      <w:proofErr w:type="gramEnd"/>
      <w:r w:rsidRPr="003F52B2">
        <w:rPr>
          <w:rFonts w:ascii="Arial" w:hAnsi="Arial" w:cs="Arial"/>
          <w:sz w:val="24"/>
          <w:szCs w:val="24"/>
        </w:rPr>
        <w:t xml:space="preserve"> the types of performance management approaches that are available for organisations to use and the impacts that they can have. It also covers the debate on the overall value of performance appraisals and the alternative to using the traditional appraisal approach. The report provides a recommendation for the organisation as to how it should progress with the performance management system that is currently being used.</w:t>
      </w:r>
    </w:p>
    <w:p w14:paraId="18AAA0CA"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u w:val="single"/>
        </w:rPr>
        <w:t>Introduction</w:t>
      </w:r>
    </w:p>
    <w:p w14:paraId="64E72C1D" w14:textId="06750224"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Performance appraisals form a part of the broader element of performance management, they can be used to discuss administrative aspects of the workplace such as rates of pay or redundancies and can be used to help develop professional growth and improvement (CIPD, 2022). There has been a debate about the effectiveness of this type of performance management, and that potentially more informal approaches should be </w:t>
      </w:r>
      <w:r w:rsidR="000B55A1">
        <w:rPr>
          <w:rFonts w:ascii="Arial" w:hAnsi="Arial" w:cs="Arial"/>
          <w:sz w:val="24"/>
          <w:szCs w:val="24"/>
        </w:rPr>
        <w:t>considered</w:t>
      </w:r>
      <w:r w:rsidRPr="003F52B2">
        <w:rPr>
          <w:rFonts w:ascii="Arial" w:hAnsi="Arial" w:cs="Arial"/>
          <w:sz w:val="24"/>
          <w:szCs w:val="24"/>
        </w:rPr>
        <w:t xml:space="preserve"> as an alternative. However, it is still a key factor within the performance management cycle which offers a continuous sequence of activities that managers can use to feedback to employees on their performance (Mone, 2018). Within Wilko, the way in which performance appraisals are undertaken need to be assessed to see if they are effective, for both the employees and managers, and what can be done to improve the process. </w:t>
      </w:r>
    </w:p>
    <w:p w14:paraId="5FBCBF50" w14:textId="77777777" w:rsidR="00006A17" w:rsidRDefault="00006A17" w:rsidP="00C1430A">
      <w:pPr>
        <w:spacing w:line="480" w:lineRule="auto"/>
        <w:rPr>
          <w:rFonts w:ascii="Arial" w:hAnsi="Arial" w:cs="Arial"/>
          <w:sz w:val="24"/>
          <w:szCs w:val="24"/>
          <w:u w:val="single"/>
        </w:rPr>
      </w:pPr>
    </w:p>
    <w:p w14:paraId="1394405C" w14:textId="6FDF2C8B" w:rsidR="003F52B2" w:rsidRPr="003F52B2" w:rsidRDefault="003F52B2" w:rsidP="00C1430A">
      <w:pPr>
        <w:spacing w:line="480" w:lineRule="auto"/>
        <w:rPr>
          <w:rFonts w:ascii="Arial" w:hAnsi="Arial" w:cs="Arial"/>
          <w:sz w:val="24"/>
          <w:szCs w:val="24"/>
        </w:rPr>
      </w:pPr>
      <w:r w:rsidRPr="003F52B2">
        <w:rPr>
          <w:rFonts w:ascii="Arial" w:hAnsi="Arial" w:cs="Arial"/>
          <w:sz w:val="24"/>
          <w:szCs w:val="24"/>
          <w:u w:val="single"/>
        </w:rPr>
        <w:lastRenderedPageBreak/>
        <w:t>Main Findings</w:t>
      </w:r>
    </w:p>
    <w:p w14:paraId="3975CB82"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Performance management approaches:</w:t>
      </w:r>
    </w:p>
    <w:p w14:paraId="770D1C01"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The table below highlights </w:t>
      </w:r>
      <w:proofErr w:type="gramStart"/>
      <w:r w:rsidRPr="003F52B2">
        <w:rPr>
          <w:rFonts w:ascii="Arial" w:hAnsi="Arial" w:cs="Arial"/>
          <w:sz w:val="24"/>
          <w:szCs w:val="24"/>
        </w:rPr>
        <w:t>some of</w:t>
      </w:r>
      <w:proofErr w:type="gramEnd"/>
      <w:r w:rsidRPr="003F52B2">
        <w:rPr>
          <w:rFonts w:ascii="Arial" w:hAnsi="Arial" w:cs="Arial"/>
          <w:sz w:val="24"/>
          <w:szCs w:val="24"/>
        </w:rPr>
        <w:t xml:space="preserve"> the performance management approaches that can be used and the impacts that they can have. </w:t>
      </w:r>
    </w:p>
    <w:tbl>
      <w:tblPr>
        <w:tblStyle w:val="TableGrid"/>
        <w:tblW w:w="0" w:type="auto"/>
        <w:tblLook w:val="04A0" w:firstRow="1" w:lastRow="0" w:firstColumn="1" w:lastColumn="0" w:noHBand="0" w:noVBand="1"/>
      </w:tblPr>
      <w:tblGrid>
        <w:gridCol w:w="3005"/>
        <w:gridCol w:w="3005"/>
        <w:gridCol w:w="3006"/>
      </w:tblGrid>
      <w:tr w:rsidR="003F52B2" w:rsidRPr="003F52B2" w14:paraId="764DB4D6" w14:textId="77777777" w:rsidTr="00CC3A29">
        <w:tc>
          <w:tcPr>
            <w:tcW w:w="3005" w:type="dxa"/>
          </w:tcPr>
          <w:p w14:paraId="4CF85423" w14:textId="77777777" w:rsidR="003F52B2" w:rsidRPr="003F52B2" w:rsidRDefault="003F52B2" w:rsidP="00C1430A">
            <w:pPr>
              <w:spacing w:line="480" w:lineRule="auto"/>
              <w:rPr>
                <w:rFonts w:ascii="Arial" w:hAnsi="Arial" w:cs="Arial"/>
                <w:b/>
                <w:bCs/>
                <w:sz w:val="24"/>
                <w:szCs w:val="24"/>
                <w:u w:val="single"/>
              </w:rPr>
            </w:pPr>
            <w:r w:rsidRPr="003F52B2">
              <w:rPr>
                <w:rFonts w:ascii="Arial" w:hAnsi="Arial" w:cs="Arial"/>
                <w:b/>
                <w:bCs/>
                <w:sz w:val="24"/>
                <w:szCs w:val="24"/>
                <w:u w:val="single"/>
              </w:rPr>
              <w:t>Approach</w:t>
            </w:r>
          </w:p>
        </w:tc>
        <w:tc>
          <w:tcPr>
            <w:tcW w:w="3005" w:type="dxa"/>
          </w:tcPr>
          <w:p w14:paraId="6DC0B3A1" w14:textId="77777777" w:rsidR="003F52B2" w:rsidRPr="003F52B2" w:rsidRDefault="003F52B2" w:rsidP="00C1430A">
            <w:pPr>
              <w:spacing w:line="480" w:lineRule="auto"/>
              <w:rPr>
                <w:rFonts w:ascii="Arial" w:hAnsi="Arial" w:cs="Arial"/>
                <w:b/>
                <w:bCs/>
                <w:sz w:val="24"/>
                <w:szCs w:val="24"/>
                <w:u w:val="single"/>
              </w:rPr>
            </w:pPr>
            <w:r w:rsidRPr="003F52B2">
              <w:rPr>
                <w:rFonts w:ascii="Arial" w:hAnsi="Arial" w:cs="Arial"/>
                <w:b/>
                <w:bCs/>
                <w:sz w:val="24"/>
                <w:szCs w:val="24"/>
                <w:u w:val="single"/>
              </w:rPr>
              <w:t>Key points</w:t>
            </w:r>
          </w:p>
        </w:tc>
        <w:tc>
          <w:tcPr>
            <w:tcW w:w="3006" w:type="dxa"/>
          </w:tcPr>
          <w:p w14:paraId="14B81D6E" w14:textId="77777777" w:rsidR="003F52B2" w:rsidRPr="003F52B2" w:rsidRDefault="003F52B2" w:rsidP="00C1430A">
            <w:pPr>
              <w:spacing w:line="480" w:lineRule="auto"/>
              <w:rPr>
                <w:rFonts w:ascii="Arial" w:hAnsi="Arial" w:cs="Arial"/>
                <w:b/>
                <w:bCs/>
                <w:sz w:val="24"/>
                <w:szCs w:val="24"/>
                <w:u w:val="single"/>
              </w:rPr>
            </w:pPr>
            <w:r w:rsidRPr="003F52B2">
              <w:rPr>
                <w:rFonts w:ascii="Arial" w:hAnsi="Arial" w:cs="Arial"/>
                <w:b/>
                <w:bCs/>
                <w:sz w:val="24"/>
                <w:szCs w:val="24"/>
                <w:u w:val="single"/>
              </w:rPr>
              <w:t>Impact</w:t>
            </w:r>
          </w:p>
        </w:tc>
      </w:tr>
      <w:tr w:rsidR="003F52B2" w:rsidRPr="003F52B2" w14:paraId="6AD2B281" w14:textId="77777777" w:rsidTr="00CC3A29">
        <w:tc>
          <w:tcPr>
            <w:tcW w:w="3005" w:type="dxa"/>
          </w:tcPr>
          <w:p w14:paraId="1E1F7892"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Punitive</w:t>
            </w:r>
          </w:p>
        </w:tc>
        <w:tc>
          <w:tcPr>
            <w:tcW w:w="3005" w:type="dxa"/>
          </w:tcPr>
          <w:p w14:paraId="38613236"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This approach focuses on punishing employees when they have not performed as managers would have liked, low performers are more often punished creating a bias from managers in the appraisal (Yu </w:t>
            </w:r>
            <w:r w:rsidRPr="003F52B2">
              <w:rPr>
                <w:rFonts w:ascii="Arial" w:hAnsi="Arial" w:cs="Arial"/>
                <w:i/>
                <w:iCs/>
                <w:sz w:val="24"/>
                <w:szCs w:val="24"/>
              </w:rPr>
              <w:t>et al</w:t>
            </w:r>
            <w:r w:rsidRPr="003F52B2">
              <w:rPr>
                <w:rFonts w:ascii="Arial" w:hAnsi="Arial" w:cs="Arial"/>
                <w:sz w:val="24"/>
                <w:szCs w:val="24"/>
              </w:rPr>
              <w:t>., 2021). Managers could have certain likes and dislikes about employees, and this can affect the appraisal given.</w:t>
            </w:r>
          </w:p>
          <w:p w14:paraId="03D00BCD"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The ways employees are punished can include trying to remove incentives or reducing hours of work for </w:t>
            </w:r>
            <w:r w:rsidRPr="003F52B2">
              <w:rPr>
                <w:rFonts w:ascii="Arial" w:hAnsi="Arial" w:cs="Arial"/>
                <w:sz w:val="24"/>
                <w:szCs w:val="24"/>
              </w:rPr>
              <w:lastRenderedPageBreak/>
              <w:t xml:space="preserve">example. However, this should not be done as it could lead to constructive dismissal (KYC, no date). </w:t>
            </w:r>
          </w:p>
        </w:tc>
        <w:tc>
          <w:tcPr>
            <w:tcW w:w="3006" w:type="dxa"/>
          </w:tcPr>
          <w:p w14:paraId="5F616434" w14:textId="7F7466CB"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lastRenderedPageBreak/>
              <w:t>The impact of using this approach has little benefit. It can limit the growth of employees as punishment will not make an employee actively put in more effort to improve, as the negatives have been focuse</w:t>
            </w:r>
            <w:r w:rsidR="00391FC0">
              <w:rPr>
                <w:rFonts w:ascii="Arial" w:hAnsi="Arial" w:cs="Arial"/>
                <w:sz w:val="24"/>
                <w:szCs w:val="24"/>
              </w:rPr>
              <w:t>d</w:t>
            </w:r>
            <w:r w:rsidRPr="003F52B2">
              <w:rPr>
                <w:rFonts w:ascii="Arial" w:hAnsi="Arial" w:cs="Arial"/>
                <w:sz w:val="24"/>
                <w:szCs w:val="24"/>
              </w:rPr>
              <w:t xml:space="preserve"> upon (Franco-Santos and Otley, 2018).</w:t>
            </w:r>
          </w:p>
          <w:p w14:paraId="364E0997"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Additionally, it will create a negative association with performance appraisals as employees may fear having not performed well and then receiving </w:t>
            </w:r>
            <w:proofErr w:type="gramStart"/>
            <w:r w:rsidRPr="003F52B2">
              <w:rPr>
                <w:rFonts w:ascii="Arial" w:hAnsi="Arial" w:cs="Arial"/>
                <w:sz w:val="24"/>
                <w:szCs w:val="24"/>
              </w:rPr>
              <w:t>some</w:t>
            </w:r>
            <w:proofErr w:type="gramEnd"/>
            <w:r w:rsidRPr="003F52B2">
              <w:rPr>
                <w:rFonts w:ascii="Arial" w:hAnsi="Arial" w:cs="Arial"/>
                <w:sz w:val="24"/>
                <w:szCs w:val="24"/>
              </w:rPr>
              <w:t xml:space="preserve"> form of discipline (Franco-Santos </w:t>
            </w:r>
            <w:r w:rsidRPr="003F52B2">
              <w:rPr>
                <w:rFonts w:ascii="Arial" w:hAnsi="Arial" w:cs="Arial"/>
                <w:sz w:val="24"/>
                <w:szCs w:val="24"/>
              </w:rPr>
              <w:lastRenderedPageBreak/>
              <w:t>and Otley, 2018). This can also limit relationships between the employees and supervisors as a result.</w:t>
            </w:r>
          </w:p>
        </w:tc>
      </w:tr>
      <w:tr w:rsidR="003F52B2" w:rsidRPr="003F52B2" w14:paraId="112CC81E" w14:textId="77777777" w:rsidTr="00CC3A29">
        <w:tc>
          <w:tcPr>
            <w:tcW w:w="3005" w:type="dxa"/>
          </w:tcPr>
          <w:p w14:paraId="3016F819"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lastRenderedPageBreak/>
              <w:t>Collaborative</w:t>
            </w:r>
          </w:p>
        </w:tc>
        <w:tc>
          <w:tcPr>
            <w:tcW w:w="3005" w:type="dxa"/>
          </w:tcPr>
          <w:p w14:paraId="7C38AD05"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This approach looks at how employees are performing as a collective and working towards an overall formal performance goal (Choi and Moynihan, 2019). This can be seen as a trend of moving away from individual performance management into the collaborative approach. </w:t>
            </w:r>
          </w:p>
          <w:p w14:paraId="2552A622"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It encourages active participation and opinions from management and employees to help achieve goals set together (Indeed, 2022). </w:t>
            </w:r>
          </w:p>
        </w:tc>
        <w:tc>
          <w:tcPr>
            <w:tcW w:w="3006" w:type="dxa"/>
          </w:tcPr>
          <w:p w14:paraId="6EBC3001"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This process provides continual feedback to all members of the team due to managers, supervisors and employees working together (Indeed, 2022). As a result of this, all areas can perform to their best ability and make improvements to the process at a faster rate due to the continual feedback, when compared to annual appraisals. </w:t>
            </w:r>
          </w:p>
          <w:p w14:paraId="448A8568"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However, this involvement of employees in setting targets does not agree with the trend identified by the CIPD (2017), which </w:t>
            </w:r>
            <w:r w:rsidRPr="003F52B2">
              <w:rPr>
                <w:rFonts w:ascii="Arial" w:hAnsi="Arial" w:cs="Arial"/>
                <w:sz w:val="24"/>
                <w:szCs w:val="24"/>
              </w:rPr>
              <w:lastRenderedPageBreak/>
              <w:t xml:space="preserve">challenges the need for employees to be involved. </w:t>
            </w:r>
          </w:p>
        </w:tc>
      </w:tr>
      <w:tr w:rsidR="003F52B2" w:rsidRPr="003F52B2" w14:paraId="228998BE" w14:textId="77777777" w:rsidTr="00CC3A29">
        <w:tc>
          <w:tcPr>
            <w:tcW w:w="3005" w:type="dxa"/>
          </w:tcPr>
          <w:p w14:paraId="7E05D87F"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lastRenderedPageBreak/>
              <w:t>Reward</w:t>
            </w:r>
          </w:p>
        </w:tc>
        <w:tc>
          <w:tcPr>
            <w:tcW w:w="3005" w:type="dxa"/>
          </w:tcPr>
          <w:p w14:paraId="414F89C8"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This approach can provide employees with intrinsic or extrinsic rewards. These can be financial payments based upon performance or the satisfaction received from performing the job role, a sense of contribution (ACCA, 2022). The reward system that is used should support the goals of the organisation and be consistent with the strategy. </w:t>
            </w:r>
          </w:p>
        </w:tc>
        <w:tc>
          <w:tcPr>
            <w:tcW w:w="3006" w:type="dxa"/>
          </w:tcPr>
          <w:p w14:paraId="23658B0F"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The impact of this approach is that it can be simple to apply in organisations that have data that can be monitored with employee performance, such as KPIs. However, in organisations whereby one manager is conducting an appraisal, it can be difficult to use for the issue of bias (CIPD, 2022). </w:t>
            </w:r>
          </w:p>
          <w:p w14:paraId="09948A48"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It can be a difficult approach to use as the system aims to influence human behaviour (ACCA, 2022). Although this is a good method of motivating employees to improve performance, </w:t>
            </w:r>
            <w:r w:rsidRPr="003F52B2">
              <w:rPr>
                <w:rFonts w:ascii="Arial" w:hAnsi="Arial" w:cs="Arial"/>
                <w:sz w:val="24"/>
                <w:szCs w:val="24"/>
              </w:rPr>
              <w:lastRenderedPageBreak/>
              <w:t>both financial and non-financial rewards.</w:t>
            </w:r>
          </w:p>
        </w:tc>
      </w:tr>
    </w:tbl>
    <w:p w14:paraId="13B5676D" w14:textId="77777777" w:rsidR="003F52B2" w:rsidRPr="003F52B2" w:rsidRDefault="003F52B2" w:rsidP="00C1430A">
      <w:pPr>
        <w:spacing w:line="480" w:lineRule="auto"/>
        <w:rPr>
          <w:rFonts w:ascii="Arial" w:hAnsi="Arial" w:cs="Arial"/>
          <w:sz w:val="24"/>
          <w:szCs w:val="24"/>
        </w:rPr>
      </w:pPr>
    </w:p>
    <w:p w14:paraId="455C6A02"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The value of appraisals:</w:t>
      </w:r>
    </w:p>
    <w:p w14:paraId="055BAA98" w14:textId="4859B91C"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The value of appraisals has become a debated topic, with Cespedes (2022) commenting that from the perspective of the employees, appraisals are non-existent or unfair, creating attitudes and a defensive approach taken towards future performance meetings. In addition to this, it has been said that appraisals that try to formally rate employees do not seem to improve employee performance or create a competitive advantage (Pulakos </w:t>
      </w:r>
      <w:r w:rsidRPr="003F52B2">
        <w:rPr>
          <w:rFonts w:ascii="Arial" w:hAnsi="Arial" w:cs="Arial"/>
          <w:i/>
          <w:iCs/>
          <w:sz w:val="24"/>
          <w:szCs w:val="24"/>
        </w:rPr>
        <w:t>et al.,</w:t>
      </w:r>
      <w:r w:rsidRPr="003F52B2">
        <w:rPr>
          <w:rFonts w:ascii="Arial" w:hAnsi="Arial" w:cs="Arial"/>
          <w:sz w:val="24"/>
          <w:szCs w:val="24"/>
        </w:rPr>
        <w:t xml:space="preserve"> 2019). This is a clear feature within Wilko as employee appraisals conducted by the supervisors give employees a ranking from one to five on different performance aspects and competencies. If no further development is taken from these ratings, it could be seen that these are simply HR exercise that must be completed, agreeing with the statement made by Pulakos </w:t>
      </w:r>
      <w:r w:rsidRPr="003F52B2">
        <w:rPr>
          <w:rFonts w:ascii="Arial" w:hAnsi="Arial" w:cs="Arial"/>
          <w:i/>
          <w:iCs/>
          <w:sz w:val="24"/>
          <w:szCs w:val="24"/>
        </w:rPr>
        <w:t>et al.</w:t>
      </w:r>
      <w:r w:rsidRPr="003F52B2">
        <w:rPr>
          <w:rFonts w:ascii="Arial" w:hAnsi="Arial" w:cs="Arial"/>
          <w:sz w:val="24"/>
          <w:szCs w:val="24"/>
        </w:rPr>
        <w:t xml:space="preserve"> (2019) that appraisals have become a tick box </w:t>
      </w:r>
      <w:r w:rsidR="00DC0F48">
        <w:rPr>
          <w:rFonts w:ascii="Arial" w:hAnsi="Arial" w:cs="Arial"/>
          <w:sz w:val="24"/>
          <w:szCs w:val="24"/>
        </w:rPr>
        <w:t>process</w:t>
      </w:r>
      <w:r w:rsidRPr="003F52B2">
        <w:rPr>
          <w:rFonts w:ascii="Arial" w:hAnsi="Arial" w:cs="Arial"/>
          <w:sz w:val="24"/>
          <w:szCs w:val="24"/>
        </w:rPr>
        <w:t>. Whilst appraisals are undertaken to look at performance, there has been no creation of a rating system that can clearly identify the high performers versus the low performers (Woolston, 2019). Therefore, the case is made against the validity of appraisals if there is no set metric that will benefit the employees and their performance.</w:t>
      </w:r>
    </w:p>
    <w:p w14:paraId="28AC47DC" w14:textId="0ED679DE"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However, it can be argued that using appraisals that are the same throughout the organisation provides an insight into performance levels across the workplace (</w:t>
      </w:r>
      <w:r w:rsidR="00FB69B5" w:rsidRPr="007A3950">
        <w:rPr>
          <w:rFonts w:ascii="Arial" w:hAnsi="Arial" w:cs="Arial"/>
          <w:sz w:val="24"/>
          <w:szCs w:val="24"/>
        </w:rPr>
        <w:t xml:space="preserve">Brown </w:t>
      </w:r>
      <w:r w:rsidR="00FB69B5" w:rsidRPr="007A3950">
        <w:rPr>
          <w:rFonts w:ascii="Arial" w:hAnsi="Arial" w:cs="Arial"/>
          <w:i/>
          <w:iCs/>
          <w:sz w:val="24"/>
          <w:szCs w:val="24"/>
        </w:rPr>
        <w:t>et a</w:t>
      </w:r>
      <w:r w:rsidR="007A3950">
        <w:rPr>
          <w:rFonts w:ascii="Arial" w:hAnsi="Arial" w:cs="Arial"/>
          <w:i/>
          <w:iCs/>
          <w:sz w:val="24"/>
          <w:szCs w:val="24"/>
        </w:rPr>
        <w:t>l</w:t>
      </w:r>
      <w:r w:rsidR="007A3950" w:rsidRPr="007A3950">
        <w:rPr>
          <w:rFonts w:ascii="Arial" w:hAnsi="Arial" w:cs="Arial"/>
          <w:sz w:val="24"/>
          <w:szCs w:val="24"/>
        </w:rPr>
        <w:t>., 2019</w:t>
      </w:r>
      <w:r w:rsidRPr="003F52B2">
        <w:rPr>
          <w:rFonts w:ascii="Arial" w:hAnsi="Arial" w:cs="Arial"/>
          <w:sz w:val="24"/>
          <w:szCs w:val="24"/>
        </w:rPr>
        <w:t>), this can then highlight any problem areas and allow for action to be taken to resolve these issues</w:t>
      </w:r>
      <w:r w:rsidR="00EE4216">
        <w:rPr>
          <w:rFonts w:ascii="Arial" w:hAnsi="Arial" w:cs="Arial"/>
          <w:sz w:val="24"/>
          <w:szCs w:val="24"/>
        </w:rPr>
        <w:t xml:space="preserve"> based on this data</w:t>
      </w:r>
      <w:r w:rsidRPr="003F52B2">
        <w:rPr>
          <w:rFonts w:ascii="Arial" w:hAnsi="Arial" w:cs="Arial"/>
          <w:sz w:val="24"/>
          <w:szCs w:val="24"/>
        </w:rPr>
        <w:t xml:space="preserve">. This can be seen within the stores at Wilko, as store statistics are published per region that show employee </w:t>
      </w:r>
      <w:r w:rsidRPr="003F52B2">
        <w:rPr>
          <w:rFonts w:ascii="Arial" w:hAnsi="Arial" w:cs="Arial"/>
          <w:sz w:val="24"/>
          <w:szCs w:val="24"/>
        </w:rPr>
        <w:lastRenderedPageBreak/>
        <w:t xml:space="preserve">performance and engagement. The highest performing stores can then feedback their performance data and what is working well to create shared learning for other stores that need to improve. </w:t>
      </w:r>
    </w:p>
    <w:p w14:paraId="744D9710"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When performance appraisals are conducted correctly, they can reward and motivate employees through recognition of their work in the feedback provided, creating skill development opportunities, and career progression guidance (Armstrong, 2019). If employees are prepared for the appraisal and know what it is going to consist of, they will feel more at ease about potentially difficult conversations. This agrees with the points made by Cespedes (2022) that mention making it clear to the employees what the standards by which their performance will be judged and what is expected. At present, this is not something that Wilko as an organisation does, the employees are not aware of what is going to be discussed in the appraisal which could create some form of anxiety about the process. </w:t>
      </w:r>
    </w:p>
    <w:p w14:paraId="5FA94057" w14:textId="6590B319"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Although it has been </w:t>
      </w:r>
      <w:r w:rsidR="000F3EAF">
        <w:rPr>
          <w:rFonts w:ascii="Arial" w:hAnsi="Arial" w:cs="Arial"/>
          <w:sz w:val="24"/>
          <w:szCs w:val="24"/>
        </w:rPr>
        <w:t>argued</w:t>
      </w:r>
      <w:r w:rsidRPr="003F52B2">
        <w:rPr>
          <w:rFonts w:ascii="Arial" w:hAnsi="Arial" w:cs="Arial"/>
          <w:sz w:val="24"/>
          <w:szCs w:val="24"/>
        </w:rPr>
        <w:t xml:space="preserve"> that performance reviews can improve employee performance and give managers a structure for having necessary conversations with their employees (Cespedes, 2022), some organisations have removed performance appraisals from their HR strategy. Annual performance appraisals are </w:t>
      </w:r>
      <w:r w:rsidRPr="0055252F">
        <w:rPr>
          <w:rFonts w:ascii="Arial" w:hAnsi="Arial" w:cs="Arial"/>
          <w:sz w:val="24"/>
          <w:szCs w:val="24"/>
        </w:rPr>
        <w:t>a part</w:t>
      </w:r>
      <w:r w:rsidRPr="003F52B2">
        <w:rPr>
          <w:rFonts w:ascii="Arial" w:hAnsi="Arial" w:cs="Arial"/>
          <w:sz w:val="24"/>
          <w:szCs w:val="24"/>
        </w:rPr>
        <w:t xml:space="preserve"> of how employees at Wilko are assessed and this is done through a rating system discussed with the supervisors in a formal discussion. However, IBM have redesigned their performance management method that allows employees to have control over their development through check-ins, feedback requests and goal setting (</w:t>
      </w:r>
      <w:bookmarkStart w:id="2" w:name="_Hlk134553315"/>
      <w:r w:rsidRPr="003F52B2">
        <w:rPr>
          <w:rFonts w:ascii="Arial" w:hAnsi="Arial" w:cs="Arial"/>
          <w:sz w:val="24"/>
          <w:szCs w:val="24"/>
        </w:rPr>
        <w:t>Bloznalis, 2021</w:t>
      </w:r>
      <w:bookmarkEnd w:id="2"/>
      <w:r w:rsidRPr="003F52B2">
        <w:rPr>
          <w:rFonts w:ascii="Arial" w:hAnsi="Arial" w:cs="Arial"/>
          <w:sz w:val="24"/>
          <w:szCs w:val="24"/>
        </w:rPr>
        <w:t xml:space="preserve">). This removes the formality of the performance appraisal and allows employee development that is relevant to them, unlike an appraisal system that forces employees to fit into the model used. </w:t>
      </w:r>
    </w:p>
    <w:p w14:paraId="1C4093BE" w14:textId="1F296E12"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lastRenderedPageBreak/>
        <w:t xml:space="preserve">The change that IBM have made to their performance management approach is </w:t>
      </w:r>
      <w:r w:rsidRPr="0055252F">
        <w:rPr>
          <w:rFonts w:ascii="Arial" w:hAnsi="Arial" w:cs="Arial"/>
          <w:sz w:val="24"/>
          <w:szCs w:val="24"/>
        </w:rPr>
        <w:t>in line</w:t>
      </w:r>
      <w:r w:rsidRPr="003F52B2">
        <w:rPr>
          <w:rFonts w:ascii="Arial" w:hAnsi="Arial" w:cs="Arial"/>
          <w:sz w:val="24"/>
          <w:szCs w:val="24"/>
        </w:rPr>
        <w:t xml:space="preserve"> with the trend of performance appraisals should be done more continually (CIPD, 2017), and not once a year whereby the points made to the employee are not worked upon and left until the next appraisal the following year. By doing this, the smaller check-ins with the employees </w:t>
      </w:r>
      <w:r w:rsidR="00D75804">
        <w:rPr>
          <w:rFonts w:ascii="Arial" w:hAnsi="Arial" w:cs="Arial"/>
          <w:sz w:val="24"/>
          <w:szCs w:val="24"/>
        </w:rPr>
        <w:t>calls</w:t>
      </w:r>
      <w:r w:rsidRPr="003F52B2">
        <w:rPr>
          <w:rFonts w:ascii="Arial" w:hAnsi="Arial" w:cs="Arial"/>
          <w:sz w:val="24"/>
          <w:szCs w:val="24"/>
        </w:rPr>
        <w:t xml:space="preserve"> for continuous development to be made, creating value in the conversations being had. </w:t>
      </w:r>
    </w:p>
    <w:p w14:paraId="7470A2C8"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People professionals:</w:t>
      </w:r>
    </w:p>
    <w:p w14:paraId="2021CCCB" w14:textId="15BE173C" w:rsidR="003F52B2" w:rsidRDefault="003F52B2" w:rsidP="00C1430A">
      <w:pPr>
        <w:spacing w:line="480" w:lineRule="auto"/>
        <w:rPr>
          <w:rFonts w:ascii="Arial" w:hAnsi="Arial" w:cs="Arial"/>
          <w:sz w:val="24"/>
          <w:szCs w:val="24"/>
        </w:rPr>
      </w:pPr>
      <w:r w:rsidRPr="003F52B2">
        <w:rPr>
          <w:rFonts w:ascii="Arial" w:hAnsi="Arial" w:cs="Arial"/>
          <w:sz w:val="24"/>
          <w:szCs w:val="24"/>
        </w:rPr>
        <w:t>The use of people professionals as business partners could allow for innovative approaches to be used if the organisation decided to implement a different performance management system.</w:t>
      </w:r>
      <w:r w:rsidR="008D41DA">
        <w:rPr>
          <w:rFonts w:ascii="Arial" w:hAnsi="Arial" w:cs="Arial"/>
          <w:sz w:val="24"/>
          <w:szCs w:val="24"/>
        </w:rPr>
        <w:t xml:space="preserve"> </w:t>
      </w:r>
      <w:r w:rsidRPr="003F52B2">
        <w:rPr>
          <w:rFonts w:ascii="Arial" w:hAnsi="Arial" w:cs="Arial"/>
          <w:sz w:val="24"/>
          <w:szCs w:val="24"/>
        </w:rPr>
        <w:t xml:space="preserve">They can provide their level of people expertise to provide guidance for managers when implementing people approaches (CIPD, 2023). This can help to ensure that managers get the process right and it is beneficial to the employees’ development and motivation. </w:t>
      </w:r>
    </w:p>
    <w:p w14:paraId="6842FD14" w14:textId="01FAEA74" w:rsidR="008B4FCC" w:rsidRPr="003F52B2" w:rsidRDefault="008B4FCC" w:rsidP="00D863EB">
      <w:pPr>
        <w:spacing w:line="480" w:lineRule="auto"/>
        <w:rPr>
          <w:rFonts w:ascii="Arial" w:hAnsi="Arial" w:cs="Arial"/>
          <w:sz w:val="24"/>
          <w:szCs w:val="24"/>
        </w:rPr>
      </w:pPr>
      <w:r>
        <w:rPr>
          <w:rFonts w:ascii="Arial" w:hAnsi="Arial" w:cs="Arial"/>
          <w:sz w:val="24"/>
          <w:szCs w:val="24"/>
        </w:rPr>
        <w:t xml:space="preserve">These professionals can also introduce </w:t>
      </w:r>
      <w:r w:rsidR="00EF4F33">
        <w:rPr>
          <w:rFonts w:ascii="Arial" w:hAnsi="Arial" w:cs="Arial"/>
          <w:sz w:val="24"/>
          <w:szCs w:val="24"/>
        </w:rPr>
        <w:t xml:space="preserve">models of influence </w:t>
      </w:r>
      <w:r w:rsidR="00D863EB">
        <w:rPr>
          <w:rFonts w:ascii="Arial" w:hAnsi="Arial" w:cs="Arial"/>
          <w:sz w:val="24"/>
          <w:szCs w:val="24"/>
        </w:rPr>
        <w:t xml:space="preserve">such as </w:t>
      </w:r>
      <w:r w:rsidR="00D863EB" w:rsidRPr="00D863EB">
        <w:rPr>
          <w:rFonts w:ascii="Arial" w:hAnsi="Arial" w:cs="Arial"/>
          <w:sz w:val="24"/>
          <w:szCs w:val="24"/>
        </w:rPr>
        <w:t xml:space="preserve">McKinsey's </w:t>
      </w:r>
      <w:r w:rsidR="00D863EB">
        <w:rPr>
          <w:rFonts w:ascii="Arial" w:hAnsi="Arial" w:cs="Arial"/>
          <w:sz w:val="24"/>
          <w:szCs w:val="24"/>
        </w:rPr>
        <w:t>c</w:t>
      </w:r>
      <w:r w:rsidR="00D863EB" w:rsidRPr="00D863EB">
        <w:rPr>
          <w:rFonts w:ascii="Arial" w:hAnsi="Arial" w:cs="Arial"/>
          <w:sz w:val="24"/>
          <w:szCs w:val="24"/>
        </w:rPr>
        <w:t xml:space="preserve">hange </w:t>
      </w:r>
      <w:r w:rsidR="00D863EB">
        <w:rPr>
          <w:rFonts w:ascii="Arial" w:hAnsi="Arial" w:cs="Arial"/>
          <w:sz w:val="24"/>
          <w:szCs w:val="24"/>
        </w:rPr>
        <w:t>m</w:t>
      </w:r>
      <w:r w:rsidR="00D863EB" w:rsidRPr="00D863EB">
        <w:rPr>
          <w:rFonts w:ascii="Arial" w:hAnsi="Arial" w:cs="Arial"/>
          <w:sz w:val="24"/>
          <w:szCs w:val="24"/>
        </w:rPr>
        <w:t xml:space="preserve">anagement </w:t>
      </w:r>
      <w:r w:rsidR="00D863EB">
        <w:rPr>
          <w:rFonts w:ascii="Arial" w:hAnsi="Arial" w:cs="Arial"/>
          <w:sz w:val="24"/>
          <w:szCs w:val="24"/>
        </w:rPr>
        <w:t>m</w:t>
      </w:r>
      <w:r w:rsidR="00D863EB" w:rsidRPr="00D863EB">
        <w:rPr>
          <w:rFonts w:ascii="Arial" w:hAnsi="Arial" w:cs="Arial"/>
          <w:sz w:val="24"/>
          <w:szCs w:val="24"/>
        </w:rPr>
        <w:t>odel</w:t>
      </w:r>
      <w:r w:rsidR="00D863EB">
        <w:rPr>
          <w:rFonts w:ascii="Arial" w:hAnsi="Arial" w:cs="Arial"/>
          <w:sz w:val="24"/>
          <w:szCs w:val="24"/>
        </w:rPr>
        <w:t xml:space="preserve">. This </w:t>
      </w:r>
      <w:r w:rsidR="00EF4F33">
        <w:rPr>
          <w:rFonts w:ascii="Arial" w:hAnsi="Arial" w:cs="Arial"/>
          <w:sz w:val="24"/>
          <w:szCs w:val="24"/>
        </w:rPr>
        <w:t xml:space="preserve">can help to navigate the way that </w:t>
      </w:r>
      <w:r w:rsidR="00244B16">
        <w:rPr>
          <w:rFonts w:ascii="Arial" w:hAnsi="Arial" w:cs="Arial"/>
          <w:sz w:val="24"/>
          <w:szCs w:val="24"/>
        </w:rPr>
        <w:t xml:space="preserve">people, processes and </w:t>
      </w:r>
      <w:r w:rsidR="00141F83">
        <w:rPr>
          <w:rFonts w:ascii="Arial" w:hAnsi="Arial" w:cs="Arial"/>
          <w:sz w:val="24"/>
          <w:szCs w:val="24"/>
        </w:rPr>
        <w:t xml:space="preserve">outcomes when an organisation introduces a change that is completely different to the previous </w:t>
      </w:r>
      <w:r w:rsidR="00BD0BAE">
        <w:rPr>
          <w:rFonts w:ascii="Arial" w:hAnsi="Arial" w:cs="Arial"/>
          <w:sz w:val="24"/>
          <w:szCs w:val="24"/>
        </w:rPr>
        <w:t>method used (</w:t>
      </w:r>
      <w:r w:rsidR="0058570B" w:rsidRPr="0058570B">
        <w:rPr>
          <w:rFonts w:ascii="Arial" w:hAnsi="Arial" w:cs="Arial"/>
          <w:sz w:val="24"/>
          <w:szCs w:val="24"/>
        </w:rPr>
        <w:t>Galli</w:t>
      </w:r>
      <w:r w:rsidR="0058570B">
        <w:rPr>
          <w:rFonts w:ascii="Arial" w:hAnsi="Arial" w:cs="Arial"/>
          <w:sz w:val="24"/>
          <w:szCs w:val="24"/>
        </w:rPr>
        <w:t>, 2018</w:t>
      </w:r>
      <w:r w:rsidR="00BD0BAE">
        <w:rPr>
          <w:rFonts w:ascii="Arial" w:hAnsi="Arial" w:cs="Arial"/>
          <w:sz w:val="24"/>
          <w:szCs w:val="24"/>
        </w:rPr>
        <w:t xml:space="preserve">). This can be beneficial if </w:t>
      </w:r>
      <w:r w:rsidR="009D5E82">
        <w:rPr>
          <w:rFonts w:ascii="Arial" w:hAnsi="Arial" w:cs="Arial"/>
          <w:sz w:val="24"/>
          <w:szCs w:val="24"/>
        </w:rPr>
        <w:t xml:space="preserve">alterations </w:t>
      </w:r>
      <w:r w:rsidR="00BD0BAE">
        <w:rPr>
          <w:rFonts w:ascii="Arial" w:hAnsi="Arial" w:cs="Arial"/>
          <w:sz w:val="24"/>
          <w:szCs w:val="24"/>
        </w:rPr>
        <w:t xml:space="preserve">were implemented to the way the organisation conducts </w:t>
      </w:r>
      <w:r w:rsidR="00C02DE1">
        <w:rPr>
          <w:rFonts w:ascii="Arial" w:hAnsi="Arial" w:cs="Arial"/>
          <w:sz w:val="24"/>
          <w:szCs w:val="24"/>
        </w:rPr>
        <w:t>performance</w:t>
      </w:r>
      <w:r w:rsidR="00BD0BAE">
        <w:rPr>
          <w:rFonts w:ascii="Arial" w:hAnsi="Arial" w:cs="Arial"/>
          <w:sz w:val="24"/>
          <w:szCs w:val="24"/>
        </w:rPr>
        <w:t xml:space="preserve"> appraisals as there would be </w:t>
      </w:r>
      <w:r w:rsidR="004C4408">
        <w:rPr>
          <w:rFonts w:ascii="Arial" w:hAnsi="Arial" w:cs="Arial"/>
          <w:sz w:val="24"/>
          <w:szCs w:val="24"/>
        </w:rPr>
        <w:t xml:space="preserve">a model to follow that </w:t>
      </w:r>
      <w:r w:rsidR="006314B7">
        <w:rPr>
          <w:rFonts w:ascii="Arial" w:hAnsi="Arial" w:cs="Arial"/>
          <w:sz w:val="24"/>
          <w:szCs w:val="24"/>
        </w:rPr>
        <w:t xml:space="preserve">can support </w:t>
      </w:r>
      <w:r w:rsidR="009D5E82">
        <w:rPr>
          <w:rFonts w:ascii="Arial" w:hAnsi="Arial" w:cs="Arial"/>
          <w:sz w:val="24"/>
          <w:szCs w:val="24"/>
        </w:rPr>
        <w:t xml:space="preserve">the change process. </w:t>
      </w:r>
    </w:p>
    <w:p w14:paraId="4BBA3E38" w14:textId="77777777" w:rsidR="003F52B2" w:rsidRPr="003F52B2" w:rsidRDefault="003F52B2" w:rsidP="00C1430A">
      <w:pPr>
        <w:spacing w:line="480" w:lineRule="auto"/>
        <w:rPr>
          <w:rFonts w:ascii="Arial" w:hAnsi="Arial" w:cs="Arial"/>
          <w:sz w:val="24"/>
          <w:szCs w:val="24"/>
          <w:u w:val="single"/>
        </w:rPr>
      </w:pPr>
      <w:r w:rsidRPr="003F52B2">
        <w:rPr>
          <w:rFonts w:ascii="Arial" w:hAnsi="Arial" w:cs="Arial"/>
          <w:sz w:val="24"/>
          <w:szCs w:val="24"/>
          <w:u w:val="single"/>
        </w:rPr>
        <w:t>Conclusion</w:t>
      </w:r>
    </w:p>
    <w:p w14:paraId="796B9ED5" w14:textId="3CFCFC0D" w:rsidR="00006A17" w:rsidRPr="0058570B" w:rsidRDefault="003F52B2" w:rsidP="00C1430A">
      <w:pPr>
        <w:spacing w:line="480" w:lineRule="auto"/>
        <w:rPr>
          <w:rFonts w:ascii="Arial" w:hAnsi="Arial" w:cs="Arial"/>
          <w:sz w:val="24"/>
          <w:szCs w:val="24"/>
        </w:rPr>
      </w:pPr>
      <w:r w:rsidRPr="003F52B2">
        <w:rPr>
          <w:rFonts w:ascii="Arial" w:hAnsi="Arial" w:cs="Arial"/>
          <w:sz w:val="24"/>
          <w:szCs w:val="24"/>
        </w:rPr>
        <w:t>In conclusion, the value of performance appraisals can be seen when they are undertaken in the correct way and add value to an employee’s performance (</w:t>
      </w:r>
      <w:r w:rsidR="002E7852" w:rsidRPr="002E7852">
        <w:rPr>
          <w:rFonts w:ascii="Arial" w:hAnsi="Arial" w:cs="Arial"/>
          <w:sz w:val="24"/>
          <w:szCs w:val="24"/>
        </w:rPr>
        <w:t>Bloznalis, 2021</w:t>
      </w:r>
      <w:r w:rsidRPr="003F52B2">
        <w:rPr>
          <w:rFonts w:ascii="Arial" w:hAnsi="Arial" w:cs="Arial"/>
          <w:sz w:val="24"/>
          <w:szCs w:val="24"/>
        </w:rPr>
        <w:t xml:space="preserve">). However, the change that is being seen is that annual appraisals are being transformed into ongoing performance conversations with employees to </w:t>
      </w:r>
      <w:r w:rsidRPr="003F52B2">
        <w:rPr>
          <w:rFonts w:ascii="Arial" w:hAnsi="Arial" w:cs="Arial"/>
          <w:sz w:val="24"/>
          <w:szCs w:val="24"/>
        </w:rPr>
        <w:lastRenderedPageBreak/>
        <w:t xml:space="preserve">ensure they are on track with their own development and goals, not only what the organisation set out to check in earlier ‘tick box exercise’ approaches. Therefore, there is still value in appraisals, they are simply being approached in </w:t>
      </w:r>
      <w:proofErr w:type="gramStart"/>
      <w:r w:rsidRPr="003F52B2">
        <w:rPr>
          <w:rFonts w:ascii="Arial" w:hAnsi="Arial" w:cs="Arial"/>
          <w:sz w:val="24"/>
          <w:szCs w:val="24"/>
        </w:rPr>
        <w:t>a different way</w:t>
      </w:r>
      <w:proofErr w:type="gramEnd"/>
      <w:r w:rsidRPr="003F52B2">
        <w:rPr>
          <w:rFonts w:ascii="Arial" w:hAnsi="Arial" w:cs="Arial"/>
          <w:sz w:val="24"/>
          <w:szCs w:val="24"/>
        </w:rPr>
        <w:t xml:space="preserve"> that benefits the employee, line manager, and organisation. </w:t>
      </w:r>
    </w:p>
    <w:p w14:paraId="504DAD41" w14:textId="6ABD40CB" w:rsidR="003F52B2" w:rsidRPr="003F52B2" w:rsidRDefault="003F52B2" w:rsidP="00C1430A">
      <w:pPr>
        <w:spacing w:line="480" w:lineRule="auto"/>
        <w:rPr>
          <w:rFonts w:ascii="Arial" w:hAnsi="Arial" w:cs="Arial"/>
          <w:sz w:val="24"/>
          <w:szCs w:val="24"/>
          <w:u w:val="single"/>
        </w:rPr>
      </w:pPr>
      <w:r w:rsidRPr="003F52B2">
        <w:rPr>
          <w:rFonts w:ascii="Arial" w:hAnsi="Arial" w:cs="Arial"/>
          <w:sz w:val="24"/>
          <w:szCs w:val="24"/>
          <w:u w:val="single"/>
        </w:rPr>
        <w:t>Recommendation</w:t>
      </w:r>
    </w:p>
    <w:p w14:paraId="4EFC73D3"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After reviewing the value of appraisals and the approaches that can be taken, a recommendation has the been generated for the organisation. </w:t>
      </w:r>
    </w:p>
    <w:p w14:paraId="45F43DFE"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 xml:space="preserve">It would be recommended to move away from the annual employee appraisal that is currently being used. Instead, Wilko should conduct ongoing performance conversations that can keep employees on track with their development throughout the year. This is especially beneficial to the employees who want to progress their career as they will receive constant feedback on their performance. However, training will need to be provided to the supervisors to ensure that they conduct meaningful reviews that can motivate the employees and help to improve the organisation’s performance through the performance of the employees. </w:t>
      </w:r>
    </w:p>
    <w:p w14:paraId="45FB1908" w14:textId="77777777" w:rsidR="003F52B2" w:rsidRPr="003F52B2" w:rsidRDefault="003F52B2" w:rsidP="00C1430A">
      <w:pPr>
        <w:spacing w:line="480" w:lineRule="auto"/>
        <w:rPr>
          <w:rFonts w:ascii="Arial" w:hAnsi="Arial" w:cs="Arial"/>
          <w:sz w:val="24"/>
          <w:szCs w:val="24"/>
        </w:rPr>
      </w:pPr>
      <w:r w:rsidRPr="003F52B2">
        <w:rPr>
          <w:rFonts w:ascii="Arial" w:hAnsi="Arial" w:cs="Arial"/>
          <w:sz w:val="24"/>
          <w:szCs w:val="24"/>
        </w:rPr>
        <w:t>Wilko will have to ensure that the HR department allow for this training and that stores are able to commit time to the employees to have these more frequent performance conversations.</w:t>
      </w:r>
    </w:p>
    <w:p w14:paraId="4CFC26FD" w14:textId="77777777" w:rsidR="003F52B2" w:rsidRPr="003F52B2" w:rsidRDefault="003F52B2" w:rsidP="00C1430A">
      <w:pPr>
        <w:spacing w:line="480" w:lineRule="auto"/>
        <w:rPr>
          <w:rFonts w:ascii="Arial" w:hAnsi="Arial" w:cs="Arial"/>
          <w:sz w:val="24"/>
          <w:szCs w:val="24"/>
          <w:u w:val="single"/>
        </w:rPr>
      </w:pPr>
    </w:p>
    <w:p w14:paraId="0070A503" w14:textId="77777777" w:rsidR="003F52B2" w:rsidRPr="003F52B2" w:rsidRDefault="003F52B2" w:rsidP="00C1430A">
      <w:pPr>
        <w:spacing w:line="480" w:lineRule="auto"/>
        <w:rPr>
          <w:rFonts w:ascii="Arial" w:hAnsi="Arial" w:cs="Arial"/>
          <w:sz w:val="24"/>
          <w:szCs w:val="24"/>
          <w:u w:val="single"/>
        </w:rPr>
      </w:pPr>
    </w:p>
    <w:p w14:paraId="4CB83512" w14:textId="77777777" w:rsidR="003F52B2" w:rsidRDefault="003F52B2" w:rsidP="00C1430A">
      <w:pPr>
        <w:spacing w:line="480" w:lineRule="auto"/>
        <w:rPr>
          <w:rFonts w:ascii="Arial" w:hAnsi="Arial" w:cs="Arial"/>
          <w:sz w:val="24"/>
          <w:szCs w:val="24"/>
          <w:u w:val="single"/>
        </w:rPr>
      </w:pPr>
    </w:p>
    <w:p w14:paraId="4CE5F017" w14:textId="77777777" w:rsidR="0058570B" w:rsidRDefault="0058570B" w:rsidP="00C1430A">
      <w:pPr>
        <w:spacing w:line="480" w:lineRule="auto"/>
        <w:rPr>
          <w:rFonts w:ascii="Arial" w:hAnsi="Arial" w:cs="Arial"/>
          <w:sz w:val="24"/>
          <w:szCs w:val="24"/>
          <w:u w:val="single"/>
        </w:rPr>
      </w:pPr>
    </w:p>
    <w:p w14:paraId="0E299A07" w14:textId="77777777" w:rsidR="0058570B" w:rsidRPr="003F52B2" w:rsidRDefault="0058570B" w:rsidP="00C1430A">
      <w:pPr>
        <w:spacing w:line="480" w:lineRule="auto"/>
        <w:rPr>
          <w:rFonts w:ascii="Arial" w:hAnsi="Arial" w:cs="Arial"/>
          <w:sz w:val="24"/>
          <w:szCs w:val="24"/>
          <w:u w:val="single"/>
        </w:rPr>
      </w:pPr>
    </w:p>
    <w:p w14:paraId="720415CB" w14:textId="190107DE" w:rsidR="00347251" w:rsidRPr="00347251" w:rsidRDefault="003F52B2" w:rsidP="00C1430A">
      <w:pPr>
        <w:spacing w:line="480" w:lineRule="auto"/>
        <w:rPr>
          <w:rFonts w:ascii="Arial" w:hAnsi="Arial" w:cs="Arial"/>
          <w:sz w:val="24"/>
          <w:szCs w:val="24"/>
          <w:u w:val="single"/>
        </w:rPr>
      </w:pPr>
      <w:r w:rsidRPr="003F52B2">
        <w:rPr>
          <w:rFonts w:ascii="Arial" w:hAnsi="Arial" w:cs="Arial"/>
          <w:sz w:val="24"/>
          <w:szCs w:val="24"/>
          <w:u w:val="single"/>
        </w:rPr>
        <w:lastRenderedPageBreak/>
        <w:t>Reference List</w:t>
      </w:r>
    </w:p>
    <w:p w14:paraId="21C4F499"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t>ACCA (2022). R</w:t>
      </w:r>
      <w:r w:rsidRPr="003F52B2">
        <w:rPr>
          <w:rFonts w:ascii="Arial" w:hAnsi="Arial" w:cs="Arial"/>
          <w:i/>
          <w:iCs/>
          <w:sz w:val="24"/>
          <w:szCs w:val="24"/>
        </w:rPr>
        <w:t>eward schemes for employees and management. </w:t>
      </w:r>
      <w:r w:rsidRPr="003F52B2">
        <w:rPr>
          <w:rFonts w:ascii="Arial" w:hAnsi="Arial" w:cs="Arial"/>
          <w:sz w:val="24"/>
          <w:szCs w:val="24"/>
        </w:rPr>
        <w:t>Available at: https://www.accaglobal.com/gb/en/student/exam-support-resources/professional-exams-study-resources/p5/technical-articles/reward-schemes-for-employees-and-management.html (Accessed: 18 April 2023).</w:t>
      </w:r>
    </w:p>
    <w:p w14:paraId="1BE86222"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t>Armstrong, M. (2019) </w:t>
      </w:r>
      <w:r w:rsidRPr="003F52B2">
        <w:rPr>
          <w:rFonts w:ascii="Arial" w:hAnsi="Arial" w:cs="Arial"/>
          <w:i/>
          <w:iCs/>
          <w:sz w:val="24"/>
          <w:szCs w:val="24"/>
        </w:rPr>
        <w:t>Armstrong's Handbook of Reward Management Practice: Improving Performance Through Reward</w:t>
      </w:r>
      <w:r w:rsidRPr="003F52B2">
        <w:rPr>
          <w:rFonts w:ascii="Arial" w:hAnsi="Arial" w:cs="Arial"/>
          <w:sz w:val="24"/>
          <w:szCs w:val="24"/>
        </w:rPr>
        <w:t>. Kogan Page.</w:t>
      </w:r>
    </w:p>
    <w:p w14:paraId="3D096FF1" w14:textId="77777777" w:rsidR="00347251" w:rsidRDefault="00347251" w:rsidP="00C1430A">
      <w:pPr>
        <w:spacing w:line="480" w:lineRule="auto"/>
        <w:rPr>
          <w:rFonts w:ascii="Arial" w:hAnsi="Arial" w:cs="Arial"/>
          <w:sz w:val="24"/>
          <w:szCs w:val="24"/>
        </w:rPr>
      </w:pPr>
      <w:r w:rsidRPr="003F52B2">
        <w:rPr>
          <w:rFonts w:ascii="Arial" w:hAnsi="Arial" w:cs="Arial"/>
          <w:sz w:val="24"/>
          <w:szCs w:val="24"/>
        </w:rPr>
        <w:t>Bloznalis, S. (2021) </w:t>
      </w:r>
      <w:r w:rsidRPr="003F52B2">
        <w:rPr>
          <w:rFonts w:ascii="Arial" w:hAnsi="Arial" w:cs="Arial"/>
          <w:i/>
          <w:iCs/>
          <w:sz w:val="24"/>
          <w:szCs w:val="24"/>
        </w:rPr>
        <w:t>Driving a Cultural Transformation: IBM’s Performance Development Journey</w:t>
      </w:r>
      <w:r w:rsidRPr="003F52B2">
        <w:rPr>
          <w:rFonts w:ascii="Arial" w:hAnsi="Arial" w:cs="Arial"/>
          <w:sz w:val="24"/>
          <w:szCs w:val="24"/>
        </w:rPr>
        <w:t>. Available at: https://www.workhuman.com/blog/driving-a-cultural-transformation-ibm-s-performance-development-journey/ (Accessed: 22 April 2023).</w:t>
      </w:r>
    </w:p>
    <w:p w14:paraId="2E18563B" w14:textId="77777777" w:rsidR="00347251" w:rsidRPr="003F52B2" w:rsidRDefault="00347251" w:rsidP="00C1430A">
      <w:pPr>
        <w:spacing w:line="480" w:lineRule="auto"/>
        <w:rPr>
          <w:rFonts w:ascii="Arial" w:hAnsi="Arial" w:cs="Arial"/>
          <w:sz w:val="24"/>
          <w:szCs w:val="24"/>
        </w:rPr>
      </w:pPr>
      <w:r w:rsidRPr="001F5EC3">
        <w:rPr>
          <w:rFonts w:ascii="Arial" w:hAnsi="Arial" w:cs="Arial"/>
          <w:sz w:val="24"/>
          <w:szCs w:val="24"/>
        </w:rPr>
        <w:t>Brown, T. C., O'Kane, P., and McCracken, M. (2019) 'Performance Management: A Scoping Review of the Literature and an Agenda for Future Research', Human Resource Development Review, 18(1), pp. 47-82. Available at: https://doi.org/10.1177/1534484318798533</w:t>
      </w:r>
    </w:p>
    <w:p w14:paraId="76B0DB90"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t>Cespedes, F. V. (2022) 'How to Conduct a Great Performance Review', </w:t>
      </w:r>
      <w:r w:rsidRPr="003F52B2">
        <w:rPr>
          <w:rFonts w:ascii="Arial" w:hAnsi="Arial" w:cs="Arial"/>
          <w:i/>
          <w:iCs/>
          <w:sz w:val="24"/>
          <w:szCs w:val="24"/>
        </w:rPr>
        <w:t>Harvard Business Review</w:t>
      </w:r>
      <w:r w:rsidRPr="003F52B2">
        <w:rPr>
          <w:rFonts w:ascii="Arial" w:hAnsi="Arial" w:cs="Arial"/>
          <w:sz w:val="24"/>
          <w:szCs w:val="24"/>
        </w:rPr>
        <w:t>, (8 July). Available at: https://hbr.org/2022/07/how-to-conduct-a-great-performance-review (Accessed: 20 April 2023).</w:t>
      </w:r>
    </w:p>
    <w:p w14:paraId="79E4241C"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t>Choi, I. and Moynihan, D. (2019) 'How to foster collaborative performance management? Key factors in the US federal agencies', </w:t>
      </w:r>
      <w:r w:rsidRPr="003F52B2">
        <w:rPr>
          <w:rFonts w:ascii="Arial" w:hAnsi="Arial" w:cs="Arial"/>
          <w:i/>
          <w:iCs/>
          <w:sz w:val="24"/>
          <w:szCs w:val="24"/>
        </w:rPr>
        <w:t>Public Management Review</w:t>
      </w:r>
      <w:r w:rsidRPr="003F52B2">
        <w:rPr>
          <w:rFonts w:ascii="Arial" w:hAnsi="Arial" w:cs="Arial"/>
          <w:sz w:val="24"/>
          <w:szCs w:val="24"/>
        </w:rPr>
        <w:t>, 21(10), pp. 1538-1559. Available at: https://doi.org/10.1080/14719037.2019.1571275</w:t>
      </w:r>
    </w:p>
    <w:p w14:paraId="404A4FAA"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t>CIPD (2017). </w:t>
      </w:r>
      <w:r w:rsidRPr="003F52B2">
        <w:rPr>
          <w:rFonts w:ascii="Arial" w:hAnsi="Arial" w:cs="Arial"/>
          <w:i/>
          <w:iCs/>
          <w:sz w:val="24"/>
          <w:szCs w:val="24"/>
        </w:rPr>
        <w:t>Changing trends in performance management. </w:t>
      </w:r>
      <w:r w:rsidRPr="003F52B2">
        <w:rPr>
          <w:rFonts w:ascii="Arial" w:hAnsi="Arial" w:cs="Arial"/>
          <w:sz w:val="24"/>
          <w:szCs w:val="24"/>
        </w:rPr>
        <w:t>19 July. Available at: https://www.youtube.com/watch?v=PfXEceZzND0 (Accessed: 22 April 2023). </w:t>
      </w:r>
    </w:p>
    <w:p w14:paraId="7DDF1295"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lastRenderedPageBreak/>
        <w:t xml:space="preserve">CIPD (2022) Performance reviews. Available at: https://www.cipd.org/uk/knowledge/factsheets/appraisals-factsheet/#The (Accessed: 20 April 2023). </w:t>
      </w:r>
    </w:p>
    <w:p w14:paraId="71D8D88F"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t>CIPD (2022) </w:t>
      </w:r>
      <w:r w:rsidRPr="003F52B2">
        <w:rPr>
          <w:rFonts w:ascii="Arial" w:hAnsi="Arial" w:cs="Arial"/>
          <w:i/>
          <w:iCs/>
          <w:sz w:val="24"/>
          <w:szCs w:val="24"/>
        </w:rPr>
        <w:t>Making reward more accessible and performance management fairer</w:t>
      </w:r>
      <w:r w:rsidRPr="003F52B2">
        <w:rPr>
          <w:rFonts w:ascii="Arial" w:hAnsi="Arial" w:cs="Arial"/>
          <w:sz w:val="24"/>
          <w:szCs w:val="24"/>
        </w:rPr>
        <w:br/>
        <w:t>Available at: https://www.cipd.org/uk/views-and-insights/thought-leadership/insight/reward-performance-management/ (Accessed: 18 April 2023).</w:t>
      </w:r>
    </w:p>
    <w:p w14:paraId="26F8DEA9"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t>CIPD (2023) </w:t>
      </w:r>
      <w:r w:rsidRPr="003F52B2">
        <w:rPr>
          <w:rFonts w:ascii="Arial" w:hAnsi="Arial" w:cs="Arial"/>
          <w:i/>
          <w:iCs/>
          <w:sz w:val="24"/>
          <w:szCs w:val="24"/>
        </w:rPr>
        <w:t>HR Business Partner Roles.</w:t>
      </w:r>
      <w:r w:rsidRPr="003F52B2">
        <w:rPr>
          <w:rFonts w:ascii="Arial" w:hAnsi="Arial" w:cs="Arial"/>
          <w:sz w:val="24"/>
          <w:szCs w:val="24"/>
        </w:rPr>
        <w:t> Available at: https://www.cipd.org/uk/the-people-profession/careers/roles/hr-business-partner/#:~:text=Influencing%20and%20building%20relationships%20with,of%20people%20and%20business%20issues (Accessed: 23 April 2023).</w:t>
      </w:r>
    </w:p>
    <w:p w14:paraId="3482C4D9"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t>Franco-Santos, M. and Otley, D. (2018) 'Reviewing and Theorizing the Unintended Consequences of Performance Management Systems', </w:t>
      </w:r>
      <w:r w:rsidRPr="003F52B2">
        <w:rPr>
          <w:rFonts w:ascii="Arial" w:hAnsi="Arial" w:cs="Arial"/>
          <w:i/>
          <w:iCs/>
          <w:sz w:val="24"/>
          <w:szCs w:val="24"/>
        </w:rPr>
        <w:t>International Journal of Management Reviews</w:t>
      </w:r>
      <w:r w:rsidRPr="003F52B2">
        <w:rPr>
          <w:rFonts w:ascii="Arial" w:hAnsi="Arial" w:cs="Arial"/>
          <w:sz w:val="24"/>
          <w:szCs w:val="24"/>
        </w:rPr>
        <w:t>, 20(1), pp. 696-730. Available at: https://doi.org/10.1111/ijmr.12183</w:t>
      </w:r>
    </w:p>
    <w:p w14:paraId="17C68F4D" w14:textId="77777777" w:rsidR="00347251" w:rsidRPr="00A36589" w:rsidRDefault="00347251" w:rsidP="00C1430A">
      <w:pPr>
        <w:spacing w:line="480" w:lineRule="auto"/>
        <w:rPr>
          <w:rFonts w:ascii="Arial" w:hAnsi="Arial" w:cs="Arial"/>
          <w:sz w:val="24"/>
          <w:szCs w:val="24"/>
        </w:rPr>
      </w:pPr>
      <w:r>
        <w:rPr>
          <w:rFonts w:ascii="Arial" w:hAnsi="Arial" w:cs="Arial"/>
          <w:sz w:val="24"/>
          <w:szCs w:val="24"/>
        </w:rPr>
        <w:t>Galli, B. J. (2018). ‘</w:t>
      </w:r>
      <w:r w:rsidRPr="00F25003">
        <w:rPr>
          <w:rFonts w:ascii="Arial" w:hAnsi="Arial" w:cs="Arial"/>
          <w:sz w:val="24"/>
          <w:szCs w:val="24"/>
        </w:rPr>
        <w:t>Change Management Models: A Comparative Analysis and Concerns</w:t>
      </w:r>
      <w:r>
        <w:rPr>
          <w:rFonts w:ascii="Arial" w:hAnsi="Arial" w:cs="Arial"/>
          <w:sz w:val="24"/>
          <w:szCs w:val="24"/>
        </w:rPr>
        <w:t xml:space="preserve">’ </w:t>
      </w:r>
      <w:r w:rsidRPr="00F25003">
        <w:rPr>
          <w:rFonts w:ascii="Arial" w:hAnsi="Arial" w:cs="Arial"/>
          <w:i/>
          <w:iCs/>
          <w:sz w:val="24"/>
          <w:szCs w:val="24"/>
        </w:rPr>
        <w:t>IEEE Engineering Management Review</w:t>
      </w:r>
      <w:r>
        <w:rPr>
          <w:rFonts w:ascii="Arial" w:hAnsi="Arial" w:cs="Arial"/>
          <w:sz w:val="24"/>
          <w:szCs w:val="24"/>
        </w:rPr>
        <w:t xml:space="preserve">, 46(3), pp. 124-132. Available at: </w:t>
      </w:r>
      <w:r w:rsidRPr="00347251">
        <w:rPr>
          <w:rFonts w:ascii="Arial" w:hAnsi="Arial" w:cs="Arial"/>
          <w:sz w:val="24"/>
          <w:szCs w:val="24"/>
        </w:rPr>
        <w:t>https://doi.org/10.1109/EMR.2018.2866860</w:t>
      </w:r>
    </w:p>
    <w:p w14:paraId="377447FA"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t>Indeed (2022) </w:t>
      </w:r>
      <w:r w:rsidRPr="003F52B2">
        <w:rPr>
          <w:rFonts w:ascii="Arial" w:hAnsi="Arial" w:cs="Arial"/>
          <w:i/>
          <w:iCs/>
          <w:sz w:val="24"/>
          <w:szCs w:val="24"/>
        </w:rPr>
        <w:t>Collaborative Management: Characteristics and Processes</w:t>
      </w:r>
      <w:r w:rsidRPr="003F52B2">
        <w:rPr>
          <w:rFonts w:ascii="Arial" w:hAnsi="Arial" w:cs="Arial"/>
          <w:sz w:val="24"/>
          <w:szCs w:val="24"/>
        </w:rPr>
        <w:t>. Available at: https://www.indeed.com/career-advice/career-development/collaborative-management#:~:text=Collaborative%20management%20promotes%20a%20high,to%20succeed%20in%20their%20efforts. (Accessed: 18 April 2023).</w:t>
      </w:r>
    </w:p>
    <w:p w14:paraId="02FA14D8"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t>KYC (no date) </w:t>
      </w:r>
      <w:r w:rsidRPr="003F52B2">
        <w:rPr>
          <w:rFonts w:ascii="Arial" w:hAnsi="Arial" w:cs="Arial"/>
          <w:i/>
          <w:iCs/>
          <w:sz w:val="24"/>
          <w:szCs w:val="24"/>
        </w:rPr>
        <w:t>Discipline in the Workplace</w:t>
      </w:r>
      <w:r w:rsidRPr="003F52B2">
        <w:rPr>
          <w:rFonts w:ascii="Arial" w:hAnsi="Arial" w:cs="Arial"/>
          <w:sz w:val="24"/>
          <w:szCs w:val="24"/>
        </w:rPr>
        <w:t>. Available at: https://www.kcyatlaw.ca/discipline-in-the-workplace/ (Accessed: 18 April 2023).</w:t>
      </w:r>
    </w:p>
    <w:p w14:paraId="4EFE5FD6"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lastRenderedPageBreak/>
        <w:t>Mone, E. M. (2018) </w:t>
      </w:r>
      <w:r w:rsidRPr="003F52B2">
        <w:rPr>
          <w:rFonts w:ascii="Arial" w:hAnsi="Arial" w:cs="Arial"/>
          <w:i/>
          <w:iCs/>
          <w:sz w:val="24"/>
          <w:szCs w:val="24"/>
        </w:rPr>
        <w:t>Employee Engagement Through Effective Performance Management: A Practical Guide For Managers.</w:t>
      </w:r>
      <w:r w:rsidRPr="003F52B2">
        <w:rPr>
          <w:rFonts w:ascii="Arial" w:hAnsi="Arial" w:cs="Arial"/>
          <w:sz w:val="24"/>
          <w:szCs w:val="24"/>
        </w:rPr>
        <w:t> Routledge. </w:t>
      </w:r>
    </w:p>
    <w:p w14:paraId="0FAF6585"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t>Pulakos, E. D., Handson, R. and Arad, S. (2019) 'The Evolution of Performance Management: Searching for Value', </w:t>
      </w:r>
      <w:r w:rsidRPr="003F52B2">
        <w:rPr>
          <w:rFonts w:ascii="Arial" w:hAnsi="Arial" w:cs="Arial"/>
          <w:i/>
          <w:iCs/>
          <w:sz w:val="24"/>
          <w:szCs w:val="24"/>
        </w:rPr>
        <w:t>Annual Review of Organizational Psychology and Organizational Behavior</w:t>
      </w:r>
      <w:r w:rsidRPr="003F52B2">
        <w:rPr>
          <w:rFonts w:ascii="Arial" w:hAnsi="Arial" w:cs="Arial"/>
          <w:sz w:val="24"/>
          <w:szCs w:val="24"/>
        </w:rPr>
        <w:t>, 6(1), pp. 249-271. Available at: http://dx.doi.org/10.1146/annurev-orgpsych-012218-015009</w:t>
      </w:r>
    </w:p>
    <w:p w14:paraId="56D66273"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t>Woolston, C. (2019) </w:t>
      </w:r>
      <w:r w:rsidRPr="003F52B2">
        <w:rPr>
          <w:rFonts w:ascii="Arial" w:hAnsi="Arial" w:cs="Arial"/>
          <w:i/>
          <w:iCs/>
          <w:sz w:val="24"/>
          <w:szCs w:val="24"/>
        </w:rPr>
        <w:t>Why appraisals are pointless for most people</w:t>
      </w:r>
      <w:r w:rsidRPr="003F52B2">
        <w:rPr>
          <w:rFonts w:ascii="Arial" w:hAnsi="Arial" w:cs="Arial"/>
          <w:sz w:val="24"/>
          <w:szCs w:val="24"/>
        </w:rPr>
        <w:t>. Available at: https://www.bbc.com/worklife/article/20190501-why-appraisals-are-pointless-for-most-people#:~:text=The%20growing%20body%20of%20research%20questioning%20the%20value,at%20times%20fanfared%20in%20press%20releases%20and%20headlines. (Accessed: 20 April 2023). </w:t>
      </w:r>
    </w:p>
    <w:p w14:paraId="798BCC63" w14:textId="77777777" w:rsidR="00347251" w:rsidRPr="003F52B2" w:rsidRDefault="00347251" w:rsidP="00C1430A">
      <w:pPr>
        <w:spacing w:line="480" w:lineRule="auto"/>
        <w:rPr>
          <w:rFonts w:ascii="Arial" w:hAnsi="Arial" w:cs="Arial"/>
          <w:sz w:val="24"/>
          <w:szCs w:val="24"/>
        </w:rPr>
      </w:pPr>
      <w:r w:rsidRPr="003F52B2">
        <w:rPr>
          <w:rFonts w:ascii="Arial" w:hAnsi="Arial" w:cs="Arial"/>
          <w:sz w:val="24"/>
          <w:szCs w:val="24"/>
        </w:rPr>
        <w:t>Yu, S., Yoo, E. J. and Kim, S. (2021) 'The effects of performance evaluation on punishment in organisations', </w:t>
      </w:r>
      <w:r w:rsidRPr="003F52B2">
        <w:rPr>
          <w:rFonts w:ascii="Arial" w:hAnsi="Arial" w:cs="Arial"/>
          <w:i/>
          <w:iCs/>
          <w:sz w:val="24"/>
          <w:szCs w:val="24"/>
        </w:rPr>
        <w:t>International Review of Administrative Science</w:t>
      </w:r>
      <w:r w:rsidRPr="003F52B2">
        <w:rPr>
          <w:rFonts w:ascii="Arial" w:hAnsi="Arial" w:cs="Arial"/>
          <w:sz w:val="24"/>
          <w:szCs w:val="24"/>
        </w:rPr>
        <w:t>s, 89(2), pp. 484-500. Available at: https://doi.org/10.1177/00208523211043362</w:t>
      </w:r>
    </w:p>
    <w:sectPr w:rsidR="00347251" w:rsidRPr="003F52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866E1"/>
    <w:multiLevelType w:val="hybridMultilevel"/>
    <w:tmpl w:val="87240286"/>
    <w:lvl w:ilvl="0" w:tplc="72CA3D7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D5325F"/>
    <w:multiLevelType w:val="multilevel"/>
    <w:tmpl w:val="4502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D97CF7"/>
    <w:multiLevelType w:val="hybridMultilevel"/>
    <w:tmpl w:val="32DCAE4A"/>
    <w:lvl w:ilvl="0" w:tplc="C58652F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0F7929"/>
    <w:multiLevelType w:val="multilevel"/>
    <w:tmpl w:val="EF90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5267EC"/>
    <w:multiLevelType w:val="multilevel"/>
    <w:tmpl w:val="3A4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1100093">
    <w:abstractNumId w:val="3"/>
  </w:num>
  <w:num w:numId="2" w16cid:durableId="593973290">
    <w:abstractNumId w:val="4"/>
  </w:num>
  <w:num w:numId="3" w16cid:durableId="14624556">
    <w:abstractNumId w:val="1"/>
  </w:num>
  <w:num w:numId="4" w16cid:durableId="990332269">
    <w:abstractNumId w:val="0"/>
  </w:num>
  <w:num w:numId="5" w16cid:durableId="12605257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58E"/>
    <w:rsid w:val="000064E2"/>
    <w:rsid w:val="00006A17"/>
    <w:rsid w:val="00012494"/>
    <w:rsid w:val="0001272F"/>
    <w:rsid w:val="000140B0"/>
    <w:rsid w:val="0002526A"/>
    <w:rsid w:val="00025EA6"/>
    <w:rsid w:val="00027359"/>
    <w:rsid w:val="00032E81"/>
    <w:rsid w:val="000372EC"/>
    <w:rsid w:val="00046B44"/>
    <w:rsid w:val="00054488"/>
    <w:rsid w:val="00070A40"/>
    <w:rsid w:val="0007278E"/>
    <w:rsid w:val="00073F8D"/>
    <w:rsid w:val="0008040E"/>
    <w:rsid w:val="00080710"/>
    <w:rsid w:val="000850A3"/>
    <w:rsid w:val="000915B3"/>
    <w:rsid w:val="000A66A6"/>
    <w:rsid w:val="000B0CB3"/>
    <w:rsid w:val="000B24DF"/>
    <w:rsid w:val="000B55A1"/>
    <w:rsid w:val="000B73B9"/>
    <w:rsid w:val="000C1B3E"/>
    <w:rsid w:val="000C1CB3"/>
    <w:rsid w:val="000C4B0C"/>
    <w:rsid w:val="000C56FE"/>
    <w:rsid w:val="000D4131"/>
    <w:rsid w:val="000F3EAF"/>
    <w:rsid w:val="000F6D3C"/>
    <w:rsid w:val="00100F63"/>
    <w:rsid w:val="0011585C"/>
    <w:rsid w:val="00121723"/>
    <w:rsid w:val="0012718D"/>
    <w:rsid w:val="00132CC8"/>
    <w:rsid w:val="00141F83"/>
    <w:rsid w:val="0015058E"/>
    <w:rsid w:val="0016288C"/>
    <w:rsid w:val="00165E63"/>
    <w:rsid w:val="00192179"/>
    <w:rsid w:val="00194F4D"/>
    <w:rsid w:val="001A0692"/>
    <w:rsid w:val="001A2FC7"/>
    <w:rsid w:val="001A598B"/>
    <w:rsid w:val="001A5C15"/>
    <w:rsid w:val="001B0CBF"/>
    <w:rsid w:val="001B4507"/>
    <w:rsid w:val="001B7B35"/>
    <w:rsid w:val="001B7F67"/>
    <w:rsid w:val="001C135A"/>
    <w:rsid w:val="001C4922"/>
    <w:rsid w:val="001C4E60"/>
    <w:rsid w:val="001D08D1"/>
    <w:rsid w:val="001E50E3"/>
    <w:rsid w:val="001E6985"/>
    <w:rsid w:val="001F0285"/>
    <w:rsid w:val="001F3210"/>
    <w:rsid w:val="001F58DD"/>
    <w:rsid w:val="001F5B82"/>
    <w:rsid w:val="001F5EC3"/>
    <w:rsid w:val="001F67EA"/>
    <w:rsid w:val="002115C6"/>
    <w:rsid w:val="00216CBE"/>
    <w:rsid w:val="00234B58"/>
    <w:rsid w:val="0023683C"/>
    <w:rsid w:val="00244B16"/>
    <w:rsid w:val="0025207B"/>
    <w:rsid w:val="002550A9"/>
    <w:rsid w:val="00256E46"/>
    <w:rsid w:val="0026284B"/>
    <w:rsid w:val="00264D90"/>
    <w:rsid w:val="00265AE6"/>
    <w:rsid w:val="00271A91"/>
    <w:rsid w:val="00271E38"/>
    <w:rsid w:val="00272F85"/>
    <w:rsid w:val="002732A7"/>
    <w:rsid w:val="00281462"/>
    <w:rsid w:val="00281DBB"/>
    <w:rsid w:val="002829A2"/>
    <w:rsid w:val="00296CB4"/>
    <w:rsid w:val="00297F70"/>
    <w:rsid w:val="002B3C8B"/>
    <w:rsid w:val="002C44DD"/>
    <w:rsid w:val="002E3109"/>
    <w:rsid w:val="002E68ED"/>
    <w:rsid w:val="002E7852"/>
    <w:rsid w:val="002F181D"/>
    <w:rsid w:val="002F1974"/>
    <w:rsid w:val="002F6C4A"/>
    <w:rsid w:val="00301A88"/>
    <w:rsid w:val="00314643"/>
    <w:rsid w:val="00317EEE"/>
    <w:rsid w:val="00321D99"/>
    <w:rsid w:val="0032220D"/>
    <w:rsid w:val="00322D21"/>
    <w:rsid w:val="00327BE6"/>
    <w:rsid w:val="00331F91"/>
    <w:rsid w:val="003328EE"/>
    <w:rsid w:val="00344E4B"/>
    <w:rsid w:val="00345396"/>
    <w:rsid w:val="00347251"/>
    <w:rsid w:val="0034793D"/>
    <w:rsid w:val="00351CF7"/>
    <w:rsid w:val="00351F97"/>
    <w:rsid w:val="0035297D"/>
    <w:rsid w:val="00357008"/>
    <w:rsid w:val="003574A1"/>
    <w:rsid w:val="003607E2"/>
    <w:rsid w:val="00361350"/>
    <w:rsid w:val="00366B65"/>
    <w:rsid w:val="00381AA3"/>
    <w:rsid w:val="003835CA"/>
    <w:rsid w:val="00391FC0"/>
    <w:rsid w:val="0039444E"/>
    <w:rsid w:val="003A5128"/>
    <w:rsid w:val="003A65B5"/>
    <w:rsid w:val="003B0A7D"/>
    <w:rsid w:val="003B2610"/>
    <w:rsid w:val="003C64E9"/>
    <w:rsid w:val="003D10A9"/>
    <w:rsid w:val="003D7F6F"/>
    <w:rsid w:val="003E7FA5"/>
    <w:rsid w:val="003F18A0"/>
    <w:rsid w:val="003F52B2"/>
    <w:rsid w:val="004041A3"/>
    <w:rsid w:val="00405FE0"/>
    <w:rsid w:val="00415BD9"/>
    <w:rsid w:val="0043077B"/>
    <w:rsid w:val="00430B6A"/>
    <w:rsid w:val="00436EA2"/>
    <w:rsid w:val="00443C94"/>
    <w:rsid w:val="00454C46"/>
    <w:rsid w:val="00461D31"/>
    <w:rsid w:val="0046363C"/>
    <w:rsid w:val="00467C95"/>
    <w:rsid w:val="00481CC2"/>
    <w:rsid w:val="004834A5"/>
    <w:rsid w:val="00485C0B"/>
    <w:rsid w:val="00491D43"/>
    <w:rsid w:val="00493BE9"/>
    <w:rsid w:val="00495EC4"/>
    <w:rsid w:val="004A20B2"/>
    <w:rsid w:val="004A48A9"/>
    <w:rsid w:val="004B0344"/>
    <w:rsid w:val="004B0B94"/>
    <w:rsid w:val="004B1A7B"/>
    <w:rsid w:val="004B1F30"/>
    <w:rsid w:val="004B309B"/>
    <w:rsid w:val="004B6C82"/>
    <w:rsid w:val="004C3F67"/>
    <w:rsid w:val="004C4408"/>
    <w:rsid w:val="004D56EF"/>
    <w:rsid w:val="004E374F"/>
    <w:rsid w:val="004E5371"/>
    <w:rsid w:val="004E5EBE"/>
    <w:rsid w:val="004F3332"/>
    <w:rsid w:val="004F6612"/>
    <w:rsid w:val="00504392"/>
    <w:rsid w:val="00521FAD"/>
    <w:rsid w:val="00523AF4"/>
    <w:rsid w:val="0054067A"/>
    <w:rsid w:val="00542F7F"/>
    <w:rsid w:val="00544594"/>
    <w:rsid w:val="0055252F"/>
    <w:rsid w:val="005627FE"/>
    <w:rsid w:val="00563B3F"/>
    <w:rsid w:val="00567ACF"/>
    <w:rsid w:val="005703E2"/>
    <w:rsid w:val="005720B0"/>
    <w:rsid w:val="00580861"/>
    <w:rsid w:val="0058570B"/>
    <w:rsid w:val="005859F6"/>
    <w:rsid w:val="00591A5F"/>
    <w:rsid w:val="005A5B42"/>
    <w:rsid w:val="005B31D0"/>
    <w:rsid w:val="005B35CB"/>
    <w:rsid w:val="005D53E4"/>
    <w:rsid w:val="005E1EA6"/>
    <w:rsid w:val="005E3D11"/>
    <w:rsid w:val="006022B3"/>
    <w:rsid w:val="00605411"/>
    <w:rsid w:val="00607A41"/>
    <w:rsid w:val="006124C7"/>
    <w:rsid w:val="00616A20"/>
    <w:rsid w:val="006230F0"/>
    <w:rsid w:val="00623AE3"/>
    <w:rsid w:val="00624B48"/>
    <w:rsid w:val="00625EAF"/>
    <w:rsid w:val="006314B7"/>
    <w:rsid w:val="006323BD"/>
    <w:rsid w:val="00633A3F"/>
    <w:rsid w:val="006375D0"/>
    <w:rsid w:val="00641610"/>
    <w:rsid w:val="006541F2"/>
    <w:rsid w:val="00655573"/>
    <w:rsid w:val="00660E63"/>
    <w:rsid w:val="00662062"/>
    <w:rsid w:val="0066475B"/>
    <w:rsid w:val="006673A9"/>
    <w:rsid w:val="00670F1C"/>
    <w:rsid w:val="00671F26"/>
    <w:rsid w:val="0068355A"/>
    <w:rsid w:val="00683B40"/>
    <w:rsid w:val="006A64EB"/>
    <w:rsid w:val="006B09A5"/>
    <w:rsid w:val="006B51D8"/>
    <w:rsid w:val="006B5E9B"/>
    <w:rsid w:val="006C6DB2"/>
    <w:rsid w:val="006E4A5B"/>
    <w:rsid w:val="006F158E"/>
    <w:rsid w:val="006F2048"/>
    <w:rsid w:val="006F22E9"/>
    <w:rsid w:val="006F403B"/>
    <w:rsid w:val="006F417D"/>
    <w:rsid w:val="006F685E"/>
    <w:rsid w:val="006F71CD"/>
    <w:rsid w:val="00710A80"/>
    <w:rsid w:val="00712315"/>
    <w:rsid w:val="00713367"/>
    <w:rsid w:val="007168B9"/>
    <w:rsid w:val="007243D0"/>
    <w:rsid w:val="00724819"/>
    <w:rsid w:val="00731DD1"/>
    <w:rsid w:val="00743716"/>
    <w:rsid w:val="007438DA"/>
    <w:rsid w:val="00751B92"/>
    <w:rsid w:val="007562DA"/>
    <w:rsid w:val="00756C00"/>
    <w:rsid w:val="00757C23"/>
    <w:rsid w:val="007611A3"/>
    <w:rsid w:val="00762FFB"/>
    <w:rsid w:val="0076542A"/>
    <w:rsid w:val="00767833"/>
    <w:rsid w:val="00772E8B"/>
    <w:rsid w:val="00780FBB"/>
    <w:rsid w:val="00786F26"/>
    <w:rsid w:val="007916A6"/>
    <w:rsid w:val="0079217A"/>
    <w:rsid w:val="00796BF2"/>
    <w:rsid w:val="007A3950"/>
    <w:rsid w:val="007A5EEC"/>
    <w:rsid w:val="007B10B8"/>
    <w:rsid w:val="007C1EE5"/>
    <w:rsid w:val="007C1FE3"/>
    <w:rsid w:val="007C793F"/>
    <w:rsid w:val="007C7B2A"/>
    <w:rsid w:val="007C7D38"/>
    <w:rsid w:val="007D4B6C"/>
    <w:rsid w:val="007E03A8"/>
    <w:rsid w:val="007E0C1F"/>
    <w:rsid w:val="007E1CAC"/>
    <w:rsid w:val="008024B4"/>
    <w:rsid w:val="00810770"/>
    <w:rsid w:val="00812B09"/>
    <w:rsid w:val="00812F8A"/>
    <w:rsid w:val="008151B6"/>
    <w:rsid w:val="00824327"/>
    <w:rsid w:val="008337DC"/>
    <w:rsid w:val="00833AAB"/>
    <w:rsid w:val="00836231"/>
    <w:rsid w:val="008415DF"/>
    <w:rsid w:val="00844544"/>
    <w:rsid w:val="00851D47"/>
    <w:rsid w:val="00860885"/>
    <w:rsid w:val="008611AF"/>
    <w:rsid w:val="0086405F"/>
    <w:rsid w:val="00870D01"/>
    <w:rsid w:val="00871A17"/>
    <w:rsid w:val="00893AA7"/>
    <w:rsid w:val="00894CB3"/>
    <w:rsid w:val="008A2C0C"/>
    <w:rsid w:val="008A3E65"/>
    <w:rsid w:val="008A42C4"/>
    <w:rsid w:val="008A42EC"/>
    <w:rsid w:val="008A5720"/>
    <w:rsid w:val="008A7F25"/>
    <w:rsid w:val="008B4FCC"/>
    <w:rsid w:val="008C3F35"/>
    <w:rsid w:val="008C6411"/>
    <w:rsid w:val="008D2D8A"/>
    <w:rsid w:val="008D40CD"/>
    <w:rsid w:val="008D41DA"/>
    <w:rsid w:val="008E028A"/>
    <w:rsid w:val="008E38B1"/>
    <w:rsid w:val="009005F4"/>
    <w:rsid w:val="009023AE"/>
    <w:rsid w:val="00905825"/>
    <w:rsid w:val="00906165"/>
    <w:rsid w:val="009073D0"/>
    <w:rsid w:val="00913165"/>
    <w:rsid w:val="00913C7B"/>
    <w:rsid w:val="0091415B"/>
    <w:rsid w:val="00916953"/>
    <w:rsid w:val="00917258"/>
    <w:rsid w:val="00920CF4"/>
    <w:rsid w:val="00941587"/>
    <w:rsid w:val="00942D8C"/>
    <w:rsid w:val="00947538"/>
    <w:rsid w:val="00951A50"/>
    <w:rsid w:val="00963682"/>
    <w:rsid w:val="00967641"/>
    <w:rsid w:val="0097151E"/>
    <w:rsid w:val="00971AFC"/>
    <w:rsid w:val="0097508B"/>
    <w:rsid w:val="0098278E"/>
    <w:rsid w:val="009853A6"/>
    <w:rsid w:val="009A7C52"/>
    <w:rsid w:val="009B4400"/>
    <w:rsid w:val="009B554F"/>
    <w:rsid w:val="009D0577"/>
    <w:rsid w:val="009D4214"/>
    <w:rsid w:val="009D5E82"/>
    <w:rsid w:val="009E3CEA"/>
    <w:rsid w:val="009E437F"/>
    <w:rsid w:val="009E4BD8"/>
    <w:rsid w:val="009E63D9"/>
    <w:rsid w:val="009E671B"/>
    <w:rsid w:val="009F5376"/>
    <w:rsid w:val="009F5DC7"/>
    <w:rsid w:val="00A01C92"/>
    <w:rsid w:val="00A02730"/>
    <w:rsid w:val="00A040FC"/>
    <w:rsid w:val="00A11CDB"/>
    <w:rsid w:val="00A324D7"/>
    <w:rsid w:val="00A34F64"/>
    <w:rsid w:val="00A36589"/>
    <w:rsid w:val="00A53CBB"/>
    <w:rsid w:val="00A63F40"/>
    <w:rsid w:val="00A6511E"/>
    <w:rsid w:val="00A66FDB"/>
    <w:rsid w:val="00A737DC"/>
    <w:rsid w:val="00A82944"/>
    <w:rsid w:val="00A82D50"/>
    <w:rsid w:val="00A95ED7"/>
    <w:rsid w:val="00AA0DCA"/>
    <w:rsid w:val="00AB340E"/>
    <w:rsid w:val="00AB4BDE"/>
    <w:rsid w:val="00AB79F2"/>
    <w:rsid w:val="00AC420A"/>
    <w:rsid w:val="00AC66F5"/>
    <w:rsid w:val="00AD10C3"/>
    <w:rsid w:val="00AE2ED0"/>
    <w:rsid w:val="00AE2F5B"/>
    <w:rsid w:val="00AE54E7"/>
    <w:rsid w:val="00AE5772"/>
    <w:rsid w:val="00B000A0"/>
    <w:rsid w:val="00B15A3B"/>
    <w:rsid w:val="00B17526"/>
    <w:rsid w:val="00B2174E"/>
    <w:rsid w:val="00B21D88"/>
    <w:rsid w:val="00B22EB5"/>
    <w:rsid w:val="00B428E6"/>
    <w:rsid w:val="00B4783D"/>
    <w:rsid w:val="00B51DC5"/>
    <w:rsid w:val="00B57287"/>
    <w:rsid w:val="00B66255"/>
    <w:rsid w:val="00B73663"/>
    <w:rsid w:val="00B736A0"/>
    <w:rsid w:val="00B77B55"/>
    <w:rsid w:val="00B83A5C"/>
    <w:rsid w:val="00B9140E"/>
    <w:rsid w:val="00B97130"/>
    <w:rsid w:val="00BA724F"/>
    <w:rsid w:val="00BB1B24"/>
    <w:rsid w:val="00BB24CA"/>
    <w:rsid w:val="00BB546A"/>
    <w:rsid w:val="00BB6AA7"/>
    <w:rsid w:val="00BB6B73"/>
    <w:rsid w:val="00BC1EE5"/>
    <w:rsid w:val="00BC6F02"/>
    <w:rsid w:val="00BD0BAE"/>
    <w:rsid w:val="00BD32C0"/>
    <w:rsid w:val="00BD5A70"/>
    <w:rsid w:val="00BE36C3"/>
    <w:rsid w:val="00BF13F4"/>
    <w:rsid w:val="00BF5541"/>
    <w:rsid w:val="00BF599E"/>
    <w:rsid w:val="00C02DE1"/>
    <w:rsid w:val="00C1044E"/>
    <w:rsid w:val="00C1430A"/>
    <w:rsid w:val="00C21D8E"/>
    <w:rsid w:val="00C2268C"/>
    <w:rsid w:val="00C33631"/>
    <w:rsid w:val="00C33F4A"/>
    <w:rsid w:val="00C366D3"/>
    <w:rsid w:val="00C37426"/>
    <w:rsid w:val="00C46B30"/>
    <w:rsid w:val="00C60913"/>
    <w:rsid w:val="00C67F81"/>
    <w:rsid w:val="00C72A53"/>
    <w:rsid w:val="00C74AF3"/>
    <w:rsid w:val="00C75839"/>
    <w:rsid w:val="00C7645F"/>
    <w:rsid w:val="00C76A89"/>
    <w:rsid w:val="00C80930"/>
    <w:rsid w:val="00C80C77"/>
    <w:rsid w:val="00C877A4"/>
    <w:rsid w:val="00C90116"/>
    <w:rsid w:val="00C93CB6"/>
    <w:rsid w:val="00CA7434"/>
    <w:rsid w:val="00CA7A48"/>
    <w:rsid w:val="00CB4B37"/>
    <w:rsid w:val="00CB79CB"/>
    <w:rsid w:val="00CC3CE6"/>
    <w:rsid w:val="00CE0E46"/>
    <w:rsid w:val="00CE1138"/>
    <w:rsid w:val="00CF6F54"/>
    <w:rsid w:val="00D03722"/>
    <w:rsid w:val="00D11D38"/>
    <w:rsid w:val="00D23E2C"/>
    <w:rsid w:val="00D35A8C"/>
    <w:rsid w:val="00D367E6"/>
    <w:rsid w:val="00D51202"/>
    <w:rsid w:val="00D54831"/>
    <w:rsid w:val="00D604F1"/>
    <w:rsid w:val="00D611EA"/>
    <w:rsid w:val="00D62545"/>
    <w:rsid w:val="00D75804"/>
    <w:rsid w:val="00D76B8B"/>
    <w:rsid w:val="00D7753C"/>
    <w:rsid w:val="00D80CCA"/>
    <w:rsid w:val="00D850ED"/>
    <w:rsid w:val="00D863EB"/>
    <w:rsid w:val="00D8704B"/>
    <w:rsid w:val="00D923E9"/>
    <w:rsid w:val="00D93770"/>
    <w:rsid w:val="00DA58DF"/>
    <w:rsid w:val="00DB36FA"/>
    <w:rsid w:val="00DC0E62"/>
    <w:rsid w:val="00DC0F48"/>
    <w:rsid w:val="00DD324C"/>
    <w:rsid w:val="00DF52E3"/>
    <w:rsid w:val="00DF5444"/>
    <w:rsid w:val="00DF70D7"/>
    <w:rsid w:val="00E004E6"/>
    <w:rsid w:val="00E00785"/>
    <w:rsid w:val="00E0472E"/>
    <w:rsid w:val="00E0498D"/>
    <w:rsid w:val="00E11218"/>
    <w:rsid w:val="00E2062C"/>
    <w:rsid w:val="00E2085F"/>
    <w:rsid w:val="00E21C9A"/>
    <w:rsid w:val="00E21CED"/>
    <w:rsid w:val="00E22139"/>
    <w:rsid w:val="00E227EC"/>
    <w:rsid w:val="00E243A2"/>
    <w:rsid w:val="00E24AA0"/>
    <w:rsid w:val="00E24BE9"/>
    <w:rsid w:val="00E32948"/>
    <w:rsid w:val="00E37B9E"/>
    <w:rsid w:val="00E52ACE"/>
    <w:rsid w:val="00E56F0E"/>
    <w:rsid w:val="00E604EA"/>
    <w:rsid w:val="00E6103A"/>
    <w:rsid w:val="00E7242C"/>
    <w:rsid w:val="00E7549A"/>
    <w:rsid w:val="00E7630C"/>
    <w:rsid w:val="00E778F2"/>
    <w:rsid w:val="00E85A6D"/>
    <w:rsid w:val="00E93FD8"/>
    <w:rsid w:val="00EA3015"/>
    <w:rsid w:val="00EA4968"/>
    <w:rsid w:val="00EB290E"/>
    <w:rsid w:val="00EB3F34"/>
    <w:rsid w:val="00EC0277"/>
    <w:rsid w:val="00ED3D65"/>
    <w:rsid w:val="00ED499C"/>
    <w:rsid w:val="00EE044C"/>
    <w:rsid w:val="00EE276C"/>
    <w:rsid w:val="00EE4216"/>
    <w:rsid w:val="00EF018B"/>
    <w:rsid w:val="00EF0973"/>
    <w:rsid w:val="00EF35AB"/>
    <w:rsid w:val="00EF4EC6"/>
    <w:rsid w:val="00EF4F33"/>
    <w:rsid w:val="00F0175D"/>
    <w:rsid w:val="00F10729"/>
    <w:rsid w:val="00F11056"/>
    <w:rsid w:val="00F122C3"/>
    <w:rsid w:val="00F14454"/>
    <w:rsid w:val="00F1660A"/>
    <w:rsid w:val="00F2081A"/>
    <w:rsid w:val="00F208A4"/>
    <w:rsid w:val="00F23F01"/>
    <w:rsid w:val="00F25003"/>
    <w:rsid w:val="00F30CFA"/>
    <w:rsid w:val="00F31912"/>
    <w:rsid w:val="00F32EEB"/>
    <w:rsid w:val="00F32FC9"/>
    <w:rsid w:val="00F41682"/>
    <w:rsid w:val="00F57F39"/>
    <w:rsid w:val="00F6187B"/>
    <w:rsid w:val="00F62F58"/>
    <w:rsid w:val="00F73714"/>
    <w:rsid w:val="00F76474"/>
    <w:rsid w:val="00F85788"/>
    <w:rsid w:val="00F95659"/>
    <w:rsid w:val="00F95AE7"/>
    <w:rsid w:val="00FA0C28"/>
    <w:rsid w:val="00FA3CBB"/>
    <w:rsid w:val="00FA409F"/>
    <w:rsid w:val="00FA6E6A"/>
    <w:rsid w:val="00FB3BBA"/>
    <w:rsid w:val="00FB3E85"/>
    <w:rsid w:val="00FB69B5"/>
    <w:rsid w:val="00FC3DE4"/>
    <w:rsid w:val="00FC457E"/>
    <w:rsid w:val="00FD2BDC"/>
    <w:rsid w:val="00FE1EE3"/>
    <w:rsid w:val="00FE3EF7"/>
    <w:rsid w:val="00FE5E40"/>
    <w:rsid w:val="00FF4C55"/>
    <w:rsid w:val="00FF6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5F7B6"/>
  <w15:chartTrackingRefBased/>
  <w15:docId w15:val="{93355489-2CB0-4803-9406-8E24AFDA0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C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53C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3C8B"/>
    <w:rPr>
      <w:color w:val="0563C1" w:themeColor="hyperlink"/>
      <w:u w:val="single"/>
    </w:rPr>
  </w:style>
  <w:style w:type="character" w:styleId="UnresolvedMention">
    <w:name w:val="Unresolved Mention"/>
    <w:basedOn w:val="DefaultParagraphFont"/>
    <w:uiPriority w:val="99"/>
    <w:semiHidden/>
    <w:unhideWhenUsed/>
    <w:rsid w:val="002B3C8B"/>
    <w:rPr>
      <w:color w:val="605E5C"/>
      <w:shd w:val="clear" w:color="auto" w:fill="E1DFDD"/>
    </w:rPr>
  </w:style>
  <w:style w:type="character" w:customStyle="1" w:styleId="Heading1Char">
    <w:name w:val="Heading 1 Char"/>
    <w:basedOn w:val="DefaultParagraphFont"/>
    <w:link w:val="Heading1"/>
    <w:uiPriority w:val="9"/>
    <w:rsid w:val="002F6C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53CB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323BD"/>
    <w:pPr>
      <w:ind w:left="720"/>
      <w:contextualSpacing/>
    </w:pPr>
  </w:style>
  <w:style w:type="table" w:styleId="TableGrid">
    <w:name w:val="Table Grid"/>
    <w:basedOn w:val="TableNormal"/>
    <w:uiPriority w:val="39"/>
    <w:rsid w:val="003F5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57304">
      <w:bodyDiv w:val="1"/>
      <w:marLeft w:val="0"/>
      <w:marRight w:val="0"/>
      <w:marTop w:val="0"/>
      <w:marBottom w:val="0"/>
      <w:divBdr>
        <w:top w:val="none" w:sz="0" w:space="0" w:color="auto"/>
        <w:left w:val="none" w:sz="0" w:space="0" w:color="auto"/>
        <w:bottom w:val="none" w:sz="0" w:space="0" w:color="auto"/>
        <w:right w:val="none" w:sz="0" w:space="0" w:color="auto"/>
      </w:divBdr>
    </w:div>
    <w:div w:id="231157308">
      <w:bodyDiv w:val="1"/>
      <w:marLeft w:val="0"/>
      <w:marRight w:val="0"/>
      <w:marTop w:val="0"/>
      <w:marBottom w:val="0"/>
      <w:divBdr>
        <w:top w:val="none" w:sz="0" w:space="0" w:color="auto"/>
        <w:left w:val="none" w:sz="0" w:space="0" w:color="auto"/>
        <w:bottom w:val="none" w:sz="0" w:space="0" w:color="auto"/>
        <w:right w:val="none" w:sz="0" w:space="0" w:color="auto"/>
      </w:divBdr>
      <w:divsChild>
        <w:div w:id="1893226506">
          <w:marLeft w:val="0"/>
          <w:marRight w:val="0"/>
          <w:marTop w:val="0"/>
          <w:marBottom w:val="0"/>
          <w:divBdr>
            <w:top w:val="none" w:sz="0" w:space="0" w:color="auto"/>
            <w:left w:val="none" w:sz="0" w:space="0" w:color="auto"/>
            <w:bottom w:val="none" w:sz="0" w:space="0" w:color="auto"/>
            <w:right w:val="none" w:sz="0" w:space="0" w:color="auto"/>
          </w:divBdr>
        </w:div>
      </w:divsChild>
    </w:div>
    <w:div w:id="436873969">
      <w:bodyDiv w:val="1"/>
      <w:marLeft w:val="0"/>
      <w:marRight w:val="0"/>
      <w:marTop w:val="0"/>
      <w:marBottom w:val="0"/>
      <w:divBdr>
        <w:top w:val="none" w:sz="0" w:space="0" w:color="auto"/>
        <w:left w:val="none" w:sz="0" w:space="0" w:color="auto"/>
        <w:bottom w:val="none" w:sz="0" w:space="0" w:color="auto"/>
        <w:right w:val="none" w:sz="0" w:space="0" w:color="auto"/>
      </w:divBdr>
    </w:div>
    <w:div w:id="508451717">
      <w:bodyDiv w:val="1"/>
      <w:marLeft w:val="0"/>
      <w:marRight w:val="0"/>
      <w:marTop w:val="0"/>
      <w:marBottom w:val="0"/>
      <w:divBdr>
        <w:top w:val="none" w:sz="0" w:space="0" w:color="auto"/>
        <w:left w:val="none" w:sz="0" w:space="0" w:color="auto"/>
        <w:bottom w:val="none" w:sz="0" w:space="0" w:color="auto"/>
        <w:right w:val="none" w:sz="0" w:space="0" w:color="auto"/>
      </w:divBdr>
    </w:div>
    <w:div w:id="569081802">
      <w:bodyDiv w:val="1"/>
      <w:marLeft w:val="0"/>
      <w:marRight w:val="0"/>
      <w:marTop w:val="0"/>
      <w:marBottom w:val="0"/>
      <w:divBdr>
        <w:top w:val="none" w:sz="0" w:space="0" w:color="auto"/>
        <w:left w:val="none" w:sz="0" w:space="0" w:color="auto"/>
        <w:bottom w:val="none" w:sz="0" w:space="0" w:color="auto"/>
        <w:right w:val="none" w:sz="0" w:space="0" w:color="auto"/>
      </w:divBdr>
      <w:divsChild>
        <w:div w:id="202795869">
          <w:marLeft w:val="0"/>
          <w:marRight w:val="0"/>
          <w:marTop w:val="0"/>
          <w:marBottom w:val="0"/>
          <w:divBdr>
            <w:top w:val="none" w:sz="0" w:space="0" w:color="auto"/>
            <w:left w:val="none" w:sz="0" w:space="0" w:color="auto"/>
            <w:bottom w:val="none" w:sz="0" w:space="0" w:color="auto"/>
            <w:right w:val="none" w:sz="0" w:space="0" w:color="auto"/>
          </w:divBdr>
        </w:div>
        <w:div w:id="294994931">
          <w:marLeft w:val="0"/>
          <w:marRight w:val="0"/>
          <w:marTop w:val="0"/>
          <w:marBottom w:val="0"/>
          <w:divBdr>
            <w:top w:val="none" w:sz="0" w:space="0" w:color="auto"/>
            <w:left w:val="none" w:sz="0" w:space="0" w:color="auto"/>
            <w:bottom w:val="none" w:sz="0" w:space="0" w:color="auto"/>
            <w:right w:val="none" w:sz="0" w:space="0" w:color="auto"/>
          </w:divBdr>
        </w:div>
        <w:div w:id="1326713527">
          <w:marLeft w:val="0"/>
          <w:marRight w:val="0"/>
          <w:marTop w:val="0"/>
          <w:marBottom w:val="0"/>
          <w:divBdr>
            <w:top w:val="none" w:sz="0" w:space="0" w:color="auto"/>
            <w:left w:val="none" w:sz="0" w:space="0" w:color="auto"/>
            <w:bottom w:val="none" w:sz="0" w:space="0" w:color="auto"/>
            <w:right w:val="none" w:sz="0" w:space="0" w:color="auto"/>
          </w:divBdr>
        </w:div>
      </w:divsChild>
    </w:div>
    <w:div w:id="1021050897">
      <w:bodyDiv w:val="1"/>
      <w:marLeft w:val="0"/>
      <w:marRight w:val="0"/>
      <w:marTop w:val="0"/>
      <w:marBottom w:val="0"/>
      <w:divBdr>
        <w:top w:val="none" w:sz="0" w:space="0" w:color="auto"/>
        <w:left w:val="none" w:sz="0" w:space="0" w:color="auto"/>
        <w:bottom w:val="none" w:sz="0" w:space="0" w:color="auto"/>
        <w:right w:val="none" w:sz="0" w:space="0" w:color="auto"/>
      </w:divBdr>
      <w:divsChild>
        <w:div w:id="1427967488">
          <w:marLeft w:val="0"/>
          <w:marRight w:val="0"/>
          <w:marTop w:val="0"/>
          <w:marBottom w:val="0"/>
          <w:divBdr>
            <w:top w:val="none" w:sz="0" w:space="0" w:color="auto"/>
            <w:left w:val="none" w:sz="0" w:space="0" w:color="auto"/>
            <w:bottom w:val="none" w:sz="0" w:space="0" w:color="auto"/>
            <w:right w:val="none" w:sz="0" w:space="0" w:color="auto"/>
          </w:divBdr>
        </w:div>
        <w:div w:id="333647858">
          <w:marLeft w:val="0"/>
          <w:marRight w:val="0"/>
          <w:marTop w:val="0"/>
          <w:marBottom w:val="0"/>
          <w:divBdr>
            <w:top w:val="none" w:sz="0" w:space="0" w:color="auto"/>
            <w:left w:val="none" w:sz="0" w:space="0" w:color="auto"/>
            <w:bottom w:val="none" w:sz="0" w:space="0" w:color="auto"/>
            <w:right w:val="none" w:sz="0" w:space="0" w:color="auto"/>
          </w:divBdr>
        </w:div>
        <w:div w:id="1435982869">
          <w:marLeft w:val="0"/>
          <w:marRight w:val="0"/>
          <w:marTop w:val="0"/>
          <w:marBottom w:val="0"/>
          <w:divBdr>
            <w:top w:val="none" w:sz="0" w:space="0" w:color="auto"/>
            <w:left w:val="none" w:sz="0" w:space="0" w:color="auto"/>
            <w:bottom w:val="none" w:sz="0" w:space="0" w:color="auto"/>
            <w:right w:val="none" w:sz="0" w:space="0" w:color="auto"/>
          </w:divBdr>
        </w:div>
      </w:divsChild>
    </w:div>
    <w:div w:id="1050035401">
      <w:bodyDiv w:val="1"/>
      <w:marLeft w:val="0"/>
      <w:marRight w:val="0"/>
      <w:marTop w:val="0"/>
      <w:marBottom w:val="0"/>
      <w:divBdr>
        <w:top w:val="none" w:sz="0" w:space="0" w:color="auto"/>
        <w:left w:val="none" w:sz="0" w:space="0" w:color="auto"/>
        <w:bottom w:val="none" w:sz="0" w:space="0" w:color="auto"/>
        <w:right w:val="none" w:sz="0" w:space="0" w:color="auto"/>
      </w:divBdr>
    </w:div>
    <w:div w:id="1083797638">
      <w:bodyDiv w:val="1"/>
      <w:marLeft w:val="0"/>
      <w:marRight w:val="0"/>
      <w:marTop w:val="0"/>
      <w:marBottom w:val="0"/>
      <w:divBdr>
        <w:top w:val="none" w:sz="0" w:space="0" w:color="auto"/>
        <w:left w:val="none" w:sz="0" w:space="0" w:color="auto"/>
        <w:bottom w:val="none" w:sz="0" w:space="0" w:color="auto"/>
        <w:right w:val="none" w:sz="0" w:space="0" w:color="auto"/>
      </w:divBdr>
    </w:div>
    <w:div w:id="1260528335">
      <w:bodyDiv w:val="1"/>
      <w:marLeft w:val="0"/>
      <w:marRight w:val="0"/>
      <w:marTop w:val="0"/>
      <w:marBottom w:val="0"/>
      <w:divBdr>
        <w:top w:val="none" w:sz="0" w:space="0" w:color="auto"/>
        <w:left w:val="none" w:sz="0" w:space="0" w:color="auto"/>
        <w:bottom w:val="none" w:sz="0" w:space="0" w:color="auto"/>
        <w:right w:val="none" w:sz="0" w:space="0" w:color="auto"/>
      </w:divBdr>
    </w:div>
    <w:div w:id="1541556304">
      <w:bodyDiv w:val="1"/>
      <w:marLeft w:val="0"/>
      <w:marRight w:val="0"/>
      <w:marTop w:val="0"/>
      <w:marBottom w:val="0"/>
      <w:divBdr>
        <w:top w:val="none" w:sz="0" w:space="0" w:color="auto"/>
        <w:left w:val="none" w:sz="0" w:space="0" w:color="auto"/>
        <w:bottom w:val="none" w:sz="0" w:space="0" w:color="auto"/>
        <w:right w:val="none" w:sz="0" w:space="0" w:color="auto"/>
      </w:divBdr>
    </w:div>
    <w:div w:id="2136825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5261</Words>
  <Characters>29988</Characters>
  <Application>Microsoft Office Word</Application>
  <DocSecurity>0</DocSecurity>
  <Lines>249</Lines>
  <Paragraphs>70</Paragraphs>
  <ScaleCrop>false</ScaleCrop>
  <Company/>
  <LinksUpToDate>false</LinksUpToDate>
  <CharactersWithSpaces>35179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Carruthers</dc:creator>
  <cp:keywords/>
  <dc:description/>
  <cp:lastModifiedBy>Rebecca Carruthers</cp:lastModifiedBy>
  <cp:revision>2</cp:revision>
  <dcterms:created xsi:type="dcterms:W3CDTF">2023-05-09T20:34:00Z</dcterms:created>
  <dcterms:modified xsi:type="dcterms:W3CDTF">2023-05-09T20:34:00Z</dcterms:modified>
</cp:coreProperties>
</file>