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870026428"/>
        <w:docPartObj>
          <w:docPartGallery w:val="Cover Pages"/>
          <w:docPartUnique/>
        </w:docPartObj>
      </w:sdtPr>
      <w:sdtEndPr>
        <w:rPr>
          <w:rFonts w:cs="Times New Roman"/>
          <w:szCs w:val="24"/>
        </w:rPr>
      </w:sdtEndPr>
      <w:sdtContent>
        <w:p w14:paraId="0B41DA74" w14:textId="724244D8" w:rsidR="0034651A" w:rsidRPr="00467D62" w:rsidRDefault="0034651A" w:rsidP="0034651A">
          <w:pPr>
            <w:jc w:val="center"/>
          </w:pPr>
          <w:r w:rsidRPr="00467D62">
            <w:drawing>
              <wp:inline distT="0" distB="0" distL="0" distR="0" wp14:anchorId="3BE3FD90" wp14:editId="41FC589B">
                <wp:extent cx="2157211" cy="863432"/>
                <wp:effectExtent l="0" t="0" r="0" b="0"/>
                <wp:docPr id="2" name="Picture 2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WTSD-Logo-fi.jpg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76392" cy="87110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5ED748D" w14:textId="77777777" w:rsidR="0034651A" w:rsidRPr="00467D62" w:rsidRDefault="0034651A"/>
        <w:p w14:paraId="6607D9C6" w14:textId="77777777" w:rsidR="0034651A" w:rsidRPr="00467D62" w:rsidRDefault="0034651A" w:rsidP="00265005">
          <w:pPr>
            <w:jc w:val="right"/>
            <w:rPr>
              <w:rFonts w:cs="Times New Roman"/>
              <w:szCs w:val="24"/>
            </w:rPr>
          </w:pPr>
        </w:p>
        <w:p w14:paraId="2983E7F0" w14:textId="4391CEB9" w:rsidR="0034651A" w:rsidRPr="00467D62" w:rsidRDefault="005B792E" w:rsidP="005B792E">
          <w:pPr>
            <w:jc w:val="center"/>
            <w:rPr>
              <w:rFonts w:cs="Times New Roman"/>
              <w:szCs w:val="24"/>
            </w:rPr>
          </w:pPr>
          <w:r w:rsidRPr="005B792E">
            <w:rPr>
              <w:rFonts w:cs="Times New Roman"/>
              <w:sz w:val="40"/>
              <w:szCs w:val="40"/>
            </w:rPr>
            <w:t>Strategic Management (LCMB7003)</w:t>
          </w:r>
        </w:p>
        <w:p w14:paraId="0D1C3388" w14:textId="77777777" w:rsidR="0034651A" w:rsidRPr="00467D62" w:rsidRDefault="0034651A" w:rsidP="00265005">
          <w:pPr>
            <w:jc w:val="right"/>
            <w:rPr>
              <w:rFonts w:cs="Times New Roman"/>
              <w:szCs w:val="24"/>
            </w:rPr>
          </w:pPr>
        </w:p>
        <w:p w14:paraId="1C9F5A39" w14:textId="0276CCFF" w:rsidR="0034651A" w:rsidRDefault="00B60625" w:rsidP="00D3435F">
          <w:pPr>
            <w:jc w:val="center"/>
            <w:rPr>
              <w:rFonts w:ascii="Arial Black" w:hAnsi="Arial Black" w:cs="Times New Roman"/>
              <w:sz w:val="40"/>
              <w:szCs w:val="40"/>
            </w:rPr>
          </w:pPr>
          <w:r>
            <w:rPr>
              <w:rFonts w:ascii="Arial Black" w:hAnsi="Arial Black" w:cs="Times New Roman"/>
              <w:sz w:val="40"/>
              <w:szCs w:val="40"/>
            </w:rPr>
            <w:t xml:space="preserve">Strategic Analysis of </w:t>
          </w:r>
          <w:r w:rsidR="001B41B6">
            <w:rPr>
              <w:rFonts w:ascii="Arial Black" w:hAnsi="Arial Black" w:cs="Times New Roman"/>
              <w:sz w:val="40"/>
              <w:szCs w:val="40"/>
            </w:rPr>
            <w:t xml:space="preserve"> </w:t>
          </w:r>
          <w:r w:rsidRPr="00B60625">
            <w:rPr>
              <w:rFonts w:ascii="Arial Black" w:hAnsi="Arial Black" w:cs="Times New Roman"/>
              <w:color w:val="FF0000"/>
              <w:sz w:val="40"/>
              <w:szCs w:val="40"/>
            </w:rPr>
            <w:t>(Name of chosen company)</w:t>
          </w:r>
          <w:r w:rsidR="00E6171C" w:rsidRPr="00B60625">
            <w:rPr>
              <w:rFonts w:ascii="Arial Black" w:hAnsi="Arial Black" w:cs="Times New Roman"/>
              <w:color w:val="FF0000"/>
              <w:sz w:val="40"/>
              <w:szCs w:val="40"/>
            </w:rPr>
            <w:t xml:space="preserve"> </w:t>
          </w:r>
          <w:r w:rsidR="00D3435F" w:rsidRPr="00B60625">
            <w:rPr>
              <w:rFonts w:ascii="Arial Black" w:hAnsi="Arial Black" w:cs="Times New Roman"/>
              <w:color w:val="FF0000"/>
              <w:sz w:val="40"/>
              <w:szCs w:val="40"/>
            </w:rPr>
            <w:t xml:space="preserve"> </w:t>
          </w:r>
        </w:p>
        <w:p w14:paraId="46E46818" w14:textId="681676B9" w:rsidR="00306CE9" w:rsidRDefault="001B41B6" w:rsidP="00D3435F">
          <w:pPr>
            <w:jc w:val="center"/>
            <w:rPr>
              <w:rFonts w:ascii="Arial Black" w:hAnsi="Arial Black" w:cs="Times New Roman"/>
              <w:sz w:val="40"/>
              <w:szCs w:val="40"/>
            </w:rPr>
          </w:pPr>
          <w:r w:rsidRPr="001B41B6">
            <w:rPr>
              <w:color w:val="FF0000"/>
              <w:lang w:eastAsia="en-GB"/>
            </w:rPr>
            <w:t>(Put the logo of your company here)</w:t>
          </w:r>
        </w:p>
        <w:p w14:paraId="4205DE8E" w14:textId="7637BD15" w:rsidR="00306CE9" w:rsidRDefault="00306CE9" w:rsidP="00D3435F">
          <w:pPr>
            <w:jc w:val="center"/>
            <w:rPr>
              <w:rFonts w:ascii="Arial Black" w:hAnsi="Arial Black" w:cs="Times New Roman"/>
              <w:sz w:val="40"/>
              <w:szCs w:val="40"/>
            </w:rPr>
          </w:pPr>
        </w:p>
        <w:p w14:paraId="77599F6E" w14:textId="77777777" w:rsidR="00DE3072" w:rsidRPr="00467D62" w:rsidRDefault="00DE3072" w:rsidP="00265005">
          <w:pPr>
            <w:jc w:val="right"/>
            <w:rPr>
              <w:rFonts w:cs="Times New Roman"/>
              <w:szCs w:val="24"/>
            </w:rPr>
          </w:pPr>
        </w:p>
        <w:p w14:paraId="6D7507D9" w14:textId="6A181808" w:rsidR="00DE3072" w:rsidRDefault="00DE3072" w:rsidP="00265005">
          <w:pPr>
            <w:jc w:val="right"/>
            <w:rPr>
              <w:rFonts w:cs="Times New Roman"/>
              <w:szCs w:val="24"/>
            </w:rPr>
          </w:pPr>
        </w:p>
        <w:p w14:paraId="395ECFE9" w14:textId="055AF1CB" w:rsidR="001B41B6" w:rsidRDefault="001B41B6" w:rsidP="00265005">
          <w:pPr>
            <w:jc w:val="right"/>
            <w:rPr>
              <w:rFonts w:cs="Times New Roman"/>
              <w:szCs w:val="24"/>
            </w:rPr>
          </w:pPr>
        </w:p>
        <w:p w14:paraId="0CFAAB8D" w14:textId="0793F98C" w:rsidR="001B41B6" w:rsidRDefault="001B41B6" w:rsidP="00265005">
          <w:pPr>
            <w:jc w:val="right"/>
            <w:rPr>
              <w:rFonts w:cs="Times New Roman"/>
              <w:szCs w:val="24"/>
            </w:rPr>
          </w:pPr>
        </w:p>
        <w:p w14:paraId="52D9219C" w14:textId="6EEB4EE3" w:rsidR="001B41B6" w:rsidRDefault="001B41B6" w:rsidP="00265005">
          <w:pPr>
            <w:jc w:val="right"/>
            <w:rPr>
              <w:rFonts w:cs="Times New Roman"/>
              <w:szCs w:val="24"/>
            </w:rPr>
          </w:pPr>
        </w:p>
        <w:p w14:paraId="543E45E9" w14:textId="740CE7C3" w:rsidR="001B41B6" w:rsidRDefault="001B41B6" w:rsidP="00265005">
          <w:pPr>
            <w:jc w:val="right"/>
            <w:rPr>
              <w:rFonts w:cs="Times New Roman"/>
              <w:szCs w:val="24"/>
            </w:rPr>
          </w:pPr>
        </w:p>
        <w:p w14:paraId="2E24282A" w14:textId="3C25A4B5" w:rsidR="001B41B6" w:rsidRDefault="001B41B6" w:rsidP="00265005">
          <w:pPr>
            <w:jc w:val="right"/>
            <w:rPr>
              <w:rFonts w:cs="Times New Roman"/>
              <w:szCs w:val="24"/>
            </w:rPr>
          </w:pPr>
        </w:p>
        <w:p w14:paraId="0B2C783E" w14:textId="440D96C0" w:rsidR="001B41B6" w:rsidRDefault="001B41B6" w:rsidP="00265005">
          <w:pPr>
            <w:jc w:val="right"/>
            <w:rPr>
              <w:rFonts w:cs="Times New Roman"/>
              <w:szCs w:val="24"/>
            </w:rPr>
          </w:pPr>
        </w:p>
        <w:p w14:paraId="2276D3DB" w14:textId="56C8A2BD" w:rsidR="0034651A" w:rsidRPr="00467D62" w:rsidRDefault="0034651A" w:rsidP="0034651A">
          <w:pPr>
            <w:rPr>
              <w:rFonts w:cs="Times New Roman"/>
              <w:sz w:val="28"/>
              <w:szCs w:val="28"/>
            </w:rPr>
          </w:pPr>
          <w:r w:rsidRPr="00467D62">
            <w:rPr>
              <w:rFonts w:cs="Times New Roman"/>
              <w:sz w:val="28"/>
              <w:szCs w:val="28"/>
            </w:rPr>
            <w:t xml:space="preserve">Student name: </w:t>
          </w:r>
        </w:p>
        <w:p w14:paraId="43AA32A1" w14:textId="04FD75C9" w:rsidR="0034651A" w:rsidRPr="00467D62" w:rsidRDefault="0034651A" w:rsidP="0034651A">
          <w:pPr>
            <w:rPr>
              <w:rFonts w:cs="Times New Roman"/>
              <w:sz w:val="28"/>
              <w:szCs w:val="28"/>
            </w:rPr>
          </w:pPr>
          <w:r w:rsidRPr="00467D62">
            <w:rPr>
              <w:rFonts w:cs="Times New Roman"/>
              <w:sz w:val="28"/>
              <w:szCs w:val="28"/>
            </w:rPr>
            <w:t xml:space="preserve">Student Number: </w:t>
          </w:r>
        </w:p>
        <w:p w14:paraId="684B439B" w14:textId="2131252D" w:rsidR="00DE3072" w:rsidRDefault="00DE3072" w:rsidP="002E6999">
          <w:pPr>
            <w:rPr>
              <w:rFonts w:cs="Times New Roman"/>
              <w:sz w:val="28"/>
              <w:szCs w:val="28"/>
            </w:rPr>
          </w:pPr>
          <w:r w:rsidRPr="00467D62">
            <w:rPr>
              <w:rFonts w:cs="Times New Roman"/>
              <w:sz w:val="28"/>
              <w:szCs w:val="28"/>
            </w:rPr>
            <w:t xml:space="preserve">Lecturer: </w:t>
          </w:r>
        </w:p>
        <w:p w14:paraId="756BE285" w14:textId="5F533FE5" w:rsidR="002E6999" w:rsidRPr="00467D62" w:rsidRDefault="002E6999" w:rsidP="002E6999">
          <w:pPr>
            <w:rPr>
              <w:rFonts w:cs="Times New Roman"/>
              <w:sz w:val="28"/>
              <w:szCs w:val="28"/>
            </w:rPr>
          </w:pPr>
          <w:r>
            <w:rPr>
              <w:rFonts w:cs="Times New Roman"/>
              <w:sz w:val="28"/>
              <w:szCs w:val="28"/>
            </w:rPr>
            <w:t>Word count:</w:t>
          </w:r>
        </w:p>
        <w:p w14:paraId="748DB1B1" w14:textId="6253C1F7" w:rsidR="0034651A" w:rsidRPr="00467D62" w:rsidRDefault="0034651A" w:rsidP="0034651A">
          <w:pPr>
            <w:rPr>
              <w:rFonts w:cs="Times New Roman"/>
              <w:sz w:val="28"/>
              <w:szCs w:val="28"/>
            </w:rPr>
          </w:pPr>
          <w:r w:rsidRPr="00467D62">
            <w:rPr>
              <w:rFonts w:cs="Times New Roman"/>
              <w:sz w:val="28"/>
              <w:szCs w:val="28"/>
            </w:rPr>
            <w:t xml:space="preserve">Submission Date: </w:t>
          </w:r>
        </w:p>
        <w:sdt>
          <w:sdtPr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  <w:id w:val="-1516920417"/>
            <w:docPartObj>
              <w:docPartGallery w:val="Table of Contents"/>
              <w:docPartUnique/>
            </w:docPartObj>
          </w:sdtPr>
          <w:sdtEndPr>
            <w:rPr>
              <w:rFonts w:ascii="Times New Roman" w:hAnsi="Times New Roman"/>
              <w:b/>
              <w:bCs/>
              <w:sz w:val="24"/>
            </w:rPr>
          </w:sdtEndPr>
          <w:sdtContent>
            <w:p w14:paraId="168711C5" w14:textId="7ACAD7F0" w:rsidR="007F19BE" w:rsidRPr="00467D62" w:rsidRDefault="007F19BE" w:rsidP="00927F56">
              <w:pPr>
                <w:pStyle w:val="TOCHeading"/>
                <w:rPr>
                  <w:rStyle w:val="Heading1Char"/>
                </w:rPr>
              </w:pPr>
              <w:r w:rsidRPr="00467D62">
                <w:rPr>
                  <w:rStyle w:val="Heading1Char"/>
                </w:rPr>
                <w:t>Table of Contents</w:t>
              </w:r>
            </w:p>
            <w:p w14:paraId="234520C0" w14:textId="0FCB85AA" w:rsidR="00507D09" w:rsidRDefault="004165E8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r>
                <w:fldChar w:fldCharType="begin"/>
              </w:r>
              <w:r>
                <w:instrText xml:space="preserve"> TOC \o "1-4" \h \z \u </w:instrText>
              </w:r>
              <w:r>
                <w:fldChar w:fldCharType="separate"/>
              </w:r>
              <w:hyperlink w:anchor="_Toc129508777" w:history="1">
                <w:r w:rsidR="00507D09" w:rsidRPr="007F6FBC">
                  <w:rPr>
                    <w:rStyle w:val="Hyperlink"/>
                  </w:rPr>
                  <w:t>Introduction</w:t>
                </w:r>
                <w:r w:rsidR="00507D09">
                  <w:rPr>
                    <w:webHidden/>
                  </w:rPr>
                  <w:tab/>
                </w:r>
                <w:r w:rsidR="00507D09">
                  <w:rPr>
                    <w:webHidden/>
                  </w:rPr>
                  <w:fldChar w:fldCharType="begin"/>
                </w:r>
                <w:r w:rsidR="00507D09">
                  <w:rPr>
                    <w:webHidden/>
                  </w:rPr>
                  <w:instrText xml:space="preserve"> PAGEREF _Toc129508777 \h </w:instrText>
                </w:r>
                <w:r w:rsidR="00507D09">
                  <w:rPr>
                    <w:webHidden/>
                  </w:rPr>
                </w:r>
                <w:r w:rsidR="00507D09">
                  <w:rPr>
                    <w:webHidden/>
                  </w:rPr>
                  <w:fldChar w:fldCharType="separate"/>
                </w:r>
                <w:r w:rsidR="00507D09">
                  <w:rPr>
                    <w:webHidden/>
                  </w:rPr>
                  <w:t>2</w:t>
                </w:r>
                <w:r w:rsidR="00507D09">
                  <w:rPr>
                    <w:webHidden/>
                  </w:rPr>
                  <w:fldChar w:fldCharType="end"/>
                </w:r>
              </w:hyperlink>
            </w:p>
            <w:p w14:paraId="2E06346D" w14:textId="6F23BE2A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78" w:history="1">
                <w:r w:rsidRPr="007F6FBC">
                  <w:rPr>
                    <w:rStyle w:val="Hyperlink"/>
                  </w:rPr>
                  <w:t>XXX Background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_Toc129508778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2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3F1608CC" w14:textId="28853466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79" w:history="1">
                <w:r w:rsidRPr="007F6FBC">
                  <w:rPr>
                    <w:rStyle w:val="Hyperlink"/>
                  </w:rPr>
                  <w:t>XXX’s Mission and Objectives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_Toc129508779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2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4B5C53B9" w14:textId="23B6EE15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0" w:history="1">
                <w:r w:rsidRPr="007F6FBC">
                  <w:rPr>
                    <w:rStyle w:val="Hyperlink"/>
                  </w:rPr>
                  <w:t>Macro-Environment Analysis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_Toc129508780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2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3004C357" w14:textId="7726C310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1" w:history="1">
                <w:r w:rsidRPr="007F6FBC">
                  <w:rPr>
                    <w:rStyle w:val="Hyperlink"/>
                  </w:rPr>
                  <w:t>PESTEL Analysis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_Toc129508781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2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41C69FFF" w14:textId="18BC72C4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2" w:history="1">
                <w:r w:rsidRPr="007F6FBC">
                  <w:rPr>
                    <w:rStyle w:val="Hyperlink"/>
                  </w:rPr>
                  <w:t>Micro-Environment Analysis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_Toc129508782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2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7BF4C6BC" w14:textId="6178DBD6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3" w:history="1">
                <w:r w:rsidRPr="007F6FBC">
                  <w:rPr>
                    <w:rStyle w:val="Hyperlink"/>
                  </w:rPr>
                  <w:t>Industry Life Cycle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_Toc129508783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2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787916F9" w14:textId="5648759E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4" w:history="1">
                <w:r w:rsidRPr="007F6FBC">
                  <w:rPr>
                    <w:rStyle w:val="Hyperlink"/>
                  </w:rPr>
                  <w:t>Porter’s Industry Five Forces Analysis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_Toc129508784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2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58735840" w14:textId="1E2823E8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5" w:history="1">
                <w:r w:rsidRPr="007F6FBC">
                  <w:rPr>
                    <w:rStyle w:val="Hyperlink"/>
                  </w:rPr>
                  <w:t>Internal Analysis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_Toc129508785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3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5C0D6A96" w14:textId="6AC05EDC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6" w:history="1">
                <w:r w:rsidRPr="007F6FBC">
                  <w:rPr>
                    <w:rStyle w:val="Hyperlink"/>
                  </w:rPr>
                  <w:t>XX’s Strategic Resources and Capabilities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_Toc129508786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3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09BEE672" w14:textId="052C3146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7" w:history="1">
                <w:r w:rsidRPr="007F6FBC">
                  <w:rPr>
                    <w:rStyle w:val="Hyperlink"/>
                  </w:rPr>
                  <w:t>Value Chain Analysis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_Toc129508787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3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7B9B50BE" w14:textId="34B49C43" w:rsidR="00507D09" w:rsidRDefault="00507D09">
              <w:pPr>
                <w:pStyle w:val="TOC3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8" w:history="1">
                <w:r w:rsidRPr="007F6FBC">
                  <w:rPr>
                    <w:rStyle w:val="Hyperlink"/>
                  </w:rPr>
                  <w:t>Primary Activities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_Toc129508788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3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1075851C" w14:textId="5ECA7F1E" w:rsidR="00507D09" w:rsidRDefault="00507D09">
              <w:pPr>
                <w:pStyle w:val="TOC3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89" w:history="1">
                <w:r w:rsidRPr="007F6FBC">
                  <w:rPr>
                    <w:rStyle w:val="Hyperlink"/>
                  </w:rPr>
                  <w:t>Secondary Activities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_Toc129508789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3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07802EDC" w14:textId="41CF72BF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0" w:history="1">
                <w:r w:rsidRPr="007F6FBC">
                  <w:rPr>
                    <w:rStyle w:val="Hyperlink"/>
                  </w:rPr>
                  <w:t>VRIO Analysis of Distinctive Resources and Capabilities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_Toc129508790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3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5B925D6D" w14:textId="7D4C25B3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1" w:history="1">
                <w:r w:rsidRPr="007F6FBC">
                  <w:rPr>
                    <w:rStyle w:val="Hyperlink"/>
                  </w:rPr>
                  <w:t>SWOT Analysis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_Toc129508791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3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1916FE95" w14:textId="294E84AC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2" w:history="1">
                <w:r w:rsidRPr="007F6FBC">
                  <w:rPr>
                    <w:rStyle w:val="Hyperlink"/>
                  </w:rPr>
                  <w:t>Strategies to Sustain Competitive Advantage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_Toc129508792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4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223167C2" w14:textId="392A926C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3" w:history="1">
                <w:r w:rsidRPr="007F6FBC">
                  <w:rPr>
                    <w:rStyle w:val="Hyperlink"/>
                  </w:rPr>
                  <w:t>Growth Strategies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_Toc129508793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4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5C6637D8" w14:textId="268B37B3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4" w:history="1">
                <w:r w:rsidRPr="007F6FBC">
                  <w:rPr>
                    <w:rStyle w:val="Hyperlink"/>
                  </w:rPr>
                  <w:t>Green Strategy and CSR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_Toc129508794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4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5879466A" w14:textId="09C0B0D6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5" w:history="1">
                <w:r w:rsidRPr="007F6FBC">
                  <w:rPr>
                    <w:rStyle w:val="Hyperlink"/>
                  </w:rPr>
                  <w:t>Conclusion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_Toc129508795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4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3F8F2E65" w14:textId="7D889D88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6" w:history="1">
                <w:r w:rsidRPr="007F6FBC">
                  <w:rPr>
                    <w:rStyle w:val="Hyperlink"/>
                  </w:rPr>
                  <w:t>Recommendation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_Toc129508796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4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72F3A304" w14:textId="1BE0B6D1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7" w:history="1">
                <w:r w:rsidRPr="007F6FBC">
                  <w:rPr>
                    <w:rStyle w:val="Hyperlink"/>
                  </w:rPr>
                  <w:t>References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_Toc129508797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4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07C1D7DA" w14:textId="0CCEEF60" w:rsidR="00507D09" w:rsidRDefault="00507D09">
              <w:pPr>
                <w:pStyle w:val="TOC1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8" w:history="1">
                <w:r w:rsidRPr="007F6FBC">
                  <w:rPr>
                    <w:rStyle w:val="Hyperlink"/>
                  </w:rPr>
                  <w:t>Appendix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_Toc129508798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5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3282825D" w14:textId="56E2D3B1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799" w:history="1">
                <w:r w:rsidRPr="007F6FBC">
                  <w:rPr>
                    <w:rStyle w:val="Hyperlink"/>
                  </w:rPr>
                  <w:t>Appendix 1: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_Toc129508799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5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53CFFE27" w14:textId="2FB12852" w:rsidR="00507D09" w:rsidRDefault="00507D09">
              <w:pPr>
                <w:pStyle w:val="TOC2"/>
                <w:tabs>
                  <w:tab w:val="right" w:leader="dot" w:pos="9016"/>
                </w:tabs>
                <w:rPr>
                  <w:rFonts w:asciiTheme="minorHAnsi" w:eastAsiaTheme="minorEastAsia" w:hAnsiTheme="minorHAnsi"/>
                  <w:sz w:val="22"/>
                  <w:lang w:eastAsia="en-GB"/>
                </w:rPr>
              </w:pPr>
              <w:hyperlink w:anchor="_Toc129508800" w:history="1">
                <w:r w:rsidRPr="007F6FBC">
                  <w:rPr>
                    <w:rStyle w:val="Hyperlink"/>
                  </w:rPr>
                  <w:t>Appendix 2:</w:t>
                </w:r>
                <w:r>
                  <w:rPr>
                    <w:webHidden/>
                  </w:rPr>
                  <w:tab/>
                </w:r>
                <w:r>
                  <w:rPr>
                    <w:webHidden/>
                  </w:rPr>
                  <w:fldChar w:fldCharType="begin"/>
                </w:r>
                <w:r>
                  <w:rPr>
                    <w:webHidden/>
                  </w:rPr>
                  <w:instrText xml:space="preserve"> PAGEREF _Toc129508800 \h </w:instrText>
                </w:r>
                <w:r>
                  <w:rPr>
                    <w:webHidden/>
                  </w:rPr>
                </w:r>
                <w:r>
                  <w:rPr>
                    <w:webHidden/>
                  </w:rPr>
                  <w:fldChar w:fldCharType="separate"/>
                </w:r>
                <w:r>
                  <w:rPr>
                    <w:webHidden/>
                  </w:rPr>
                  <w:t>5</w:t>
                </w:r>
                <w:r>
                  <w:rPr>
                    <w:webHidden/>
                  </w:rPr>
                  <w:fldChar w:fldCharType="end"/>
                </w:r>
              </w:hyperlink>
            </w:p>
            <w:p w14:paraId="1A711368" w14:textId="6D560C3C" w:rsidR="000F6714" w:rsidRDefault="004165E8" w:rsidP="000F6714">
              <w:r>
                <w:fldChar w:fldCharType="end"/>
              </w:r>
            </w:p>
            <w:p w14:paraId="6C7B7FB5" w14:textId="7F024BFA" w:rsidR="000F6714" w:rsidRDefault="000F6714" w:rsidP="000F6714">
              <w:r>
                <w:t xml:space="preserve"> </w:t>
              </w:r>
            </w:p>
          </w:sdtContent>
        </w:sdt>
        <w:p w14:paraId="508F2385" w14:textId="6C4FBE96" w:rsidR="0027530B" w:rsidRDefault="0027530B">
          <w:pPr>
            <w:rPr>
              <w:rFonts w:ascii="Arial" w:eastAsiaTheme="majorEastAsia" w:hAnsi="Arial" w:cs="Times New Roman"/>
              <w:b/>
              <w:bCs/>
              <w:color w:val="17365D" w:themeColor="text2" w:themeShade="BF"/>
              <w:szCs w:val="24"/>
              <w:lang w:eastAsia="ja-JP"/>
            </w:rPr>
          </w:pPr>
          <w:r>
            <w:br w:type="page"/>
          </w:r>
        </w:p>
        <w:p w14:paraId="4C92C859" w14:textId="03E703F3" w:rsidR="00625D95" w:rsidRPr="00467D62" w:rsidRDefault="00625D95" w:rsidP="00927F56">
          <w:pPr>
            <w:pStyle w:val="Heading1"/>
          </w:pPr>
          <w:bookmarkStart w:id="0" w:name="_Toc129508777"/>
          <w:r w:rsidRPr="00467D62">
            <w:lastRenderedPageBreak/>
            <w:t>Introduction</w:t>
          </w:r>
          <w:bookmarkEnd w:id="0"/>
        </w:p>
        <w:p w14:paraId="3EFE2CB6" w14:textId="3DAFFF9E" w:rsidR="00E316D4" w:rsidRDefault="00892A63" w:rsidP="004131E5">
          <w:pPr>
            <w:spacing w:line="360" w:lineRule="auto"/>
            <w:jc w:val="both"/>
            <w:rPr>
              <w:szCs w:val="24"/>
            </w:rPr>
          </w:pPr>
          <w:r w:rsidRPr="00892A63">
            <w:rPr>
              <w:szCs w:val="24"/>
            </w:rPr>
            <w:t xml:space="preserve">give your reader a clear idea of what your </w:t>
          </w:r>
          <w:r w:rsidR="002E404B">
            <w:rPr>
              <w:szCs w:val="24"/>
            </w:rPr>
            <w:t>report</w:t>
          </w:r>
          <w:r w:rsidRPr="00892A63">
            <w:rPr>
              <w:szCs w:val="24"/>
            </w:rPr>
            <w:t xml:space="preserve"> will cover</w:t>
          </w:r>
        </w:p>
        <w:p w14:paraId="56B520D2" w14:textId="77777777" w:rsidR="00E316D4" w:rsidRPr="004131E5" w:rsidRDefault="00E316D4" w:rsidP="004131E5">
          <w:pPr>
            <w:spacing w:line="360" w:lineRule="auto"/>
            <w:jc w:val="both"/>
            <w:rPr>
              <w:szCs w:val="24"/>
            </w:rPr>
          </w:pPr>
        </w:p>
        <w:p w14:paraId="2504C235" w14:textId="35ED4A10" w:rsidR="00625D95" w:rsidRPr="00467D62" w:rsidRDefault="00722A0F" w:rsidP="00E316D4">
          <w:pPr>
            <w:pStyle w:val="Heading1"/>
          </w:pPr>
          <w:bookmarkStart w:id="1" w:name="_Toc129508778"/>
          <w:r>
            <w:t>XXX</w:t>
          </w:r>
          <w:r w:rsidR="00625D95" w:rsidRPr="00467D62">
            <w:t xml:space="preserve"> Background</w:t>
          </w:r>
          <w:bookmarkEnd w:id="1"/>
        </w:p>
        <w:p w14:paraId="2C647F1C" w14:textId="1B39E19F" w:rsidR="00E316D4" w:rsidRDefault="00196442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  <w:r w:rsidRPr="00196442">
            <w:rPr>
              <w:rFonts w:cs="Times New Roman"/>
              <w:szCs w:val="24"/>
            </w:rPr>
            <w:t>provide necessary information about the company, such as the number of employees, the company’s age, financial situation, and operating markets</w:t>
          </w:r>
        </w:p>
        <w:p w14:paraId="16916103" w14:textId="77777777" w:rsidR="00196442" w:rsidRDefault="00196442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</w:p>
        <w:p w14:paraId="347BE205" w14:textId="6B3F14FD" w:rsidR="00E316D4" w:rsidRPr="00467D62" w:rsidRDefault="00722A0F" w:rsidP="00E316D4">
          <w:pPr>
            <w:pStyle w:val="Heading2"/>
          </w:pPr>
          <w:bookmarkStart w:id="2" w:name="_Toc129508779"/>
          <w:r>
            <w:t>XXX</w:t>
          </w:r>
          <w:r w:rsidR="00E316D4">
            <w:t xml:space="preserve">’s </w:t>
          </w:r>
          <w:r w:rsidR="00196442" w:rsidRPr="00196442">
            <w:t>Mission</w:t>
          </w:r>
          <w:r w:rsidR="00196442" w:rsidRPr="00196442">
            <w:t xml:space="preserve"> </w:t>
          </w:r>
          <w:r w:rsidR="00196442">
            <w:t xml:space="preserve">and </w:t>
          </w:r>
          <w:r w:rsidR="00E316D4">
            <w:t>Objectives</w:t>
          </w:r>
          <w:bookmarkEnd w:id="2"/>
        </w:p>
        <w:p w14:paraId="0F9A9E14" w14:textId="77777777" w:rsidR="00E316D4" w:rsidRDefault="00E316D4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  <w:r>
            <w:rPr>
              <w:rFonts w:cs="Times New Roman"/>
              <w:szCs w:val="24"/>
            </w:rPr>
            <w:t xml:space="preserve">The </w:t>
          </w:r>
        </w:p>
        <w:p w14:paraId="4597A06B" w14:textId="7859FF4B" w:rsidR="00E316D4" w:rsidRDefault="00E316D4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</w:p>
        <w:p w14:paraId="35F5B4DB" w14:textId="4AACEEE2" w:rsidR="00E316D4" w:rsidRDefault="00196442" w:rsidP="00E316D4">
          <w:pPr>
            <w:pStyle w:val="Heading1"/>
          </w:pPr>
          <w:bookmarkStart w:id="3" w:name="_Toc129508780"/>
          <w:r>
            <w:t xml:space="preserve">Macro-Environment </w:t>
          </w:r>
          <w:r w:rsidRPr="00196442">
            <w:t>Analysis</w:t>
          </w:r>
          <w:bookmarkEnd w:id="3"/>
        </w:p>
        <w:p w14:paraId="2E281312" w14:textId="7C54AFD5" w:rsidR="00E316D4" w:rsidRDefault="00E316D4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  <w:r>
            <w:rPr>
              <w:rFonts w:cs="Times New Roman"/>
              <w:szCs w:val="24"/>
            </w:rPr>
            <w:t xml:space="preserve">The </w:t>
          </w:r>
        </w:p>
        <w:p w14:paraId="6A481407" w14:textId="77777777" w:rsidR="00196442" w:rsidRDefault="00196442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</w:p>
        <w:p w14:paraId="57EA69AD" w14:textId="68038667" w:rsidR="00E316D4" w:rsidRDefault="00196442" w:rsidP="00196442">
          <w:pPr>
            <w:pStyle w:val="Heading2"/>
          </w:pPr>
          <w:bookmarkStart w:id="4" w:name="_Toc129508781"/>
          <w:r w:rsidRPr="00196442">
            <w:t>PESTEL Analysis</w:t>
          </w:r>
          <w:bookmarkEnd w:id="4"/>
        </w:p>
        <w:p w14:paraId="3B59F5DC" w14:textId="72999A04" w:rsidR="00196442" w:rsidRDefault="00196442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  <w:r w:rsidRPr="00196442">
            <w:rPr>
              <w:rFonts w:cs="Times New Roman"/>
              <w:szCs w:val="24"/>
            </w:rPr>
            <w:t>The</w:t>
          </w:r>
        </w:p>
        <w:p w14:paraId="03095A90" w14:textId="5E661E80" w:rsidR="00196442" w:rsidRDefault="00196442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</w:p>
        <w:p w14:paraId="0EACF696" w14:textId="5CE6BA57" w:rsidR="00196442" w:rsidRDefault="00196442" w:rsidP="00196442">
          <w:pPr>
            <w:pStyle w:val="Heading1"/>
          </w:pPr>
          <w:bookmarkStart w:id="5" w:name="_Toc129508782"/>
          <w:r>
            <w:t>Micro-Environment Analysis</w:t>
          </w:r>
          <w:bookmarkEnd w:id="5"/>
        </w:p>
        <w:p w14:paraId="7B32203B" w14:textId="79ED9E4D" w:rsidR="00196442" w:rsidRDefault="00196442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  <w:r w:rsidRPr="00196442">
            <w:rPr>
              <w:rFonts w:cs="Times New Roman"/>
              <w:szCs w:val="24"/>
            </w:rPr>
            <w:t>The</w:t>
          </w:r>
        </w:p>
        <w:p w14:paraId="2BDEF4F9" w14:textId="77777777" w:rsidR="00196442" w:rsidRDefault="00196442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</w:p>
        <w:p w14:paraId="73601A32" w14:textId="77777777" w:rsidR="00196442" w:rsidRDefault="00196442" w:rsidP="00196442">
          <w:pPr>
            <w:pStyle w:val="Heading2"/>
          </w:pPr>
          <w:bookmarkStart w:id="6" w:name="_Toc129508783"/>
          <w:r w:rsidRPr="00196442">
            <w:t>Industry Life Cycle</w:t>
          </w:r>
          <w:bookmarkEnd w:id="6"/>
        </w:p>
        <w:p w14:paraId="6C6CD9D7" w14:textId="2368B7D2" w:rsidR="00196442" w:rsidRDefault="00196442" w:rsidP="00196442">
          <w:pPr>
            <w:spacing w:line="360" w:lineRule="auto"/>
            <w:jc w:val="both"/>
            <w:rPr>
              <w:rFonts w:cs="Times New Roman"/>
              <w:szCs w:val="24"/>
            </w:rPr>
          </w:pPr>
          <w:r w:rsidRPr="00196442">
            <w:rPr>
              <w:rFonts w:cs="Times New Roman"/>
              <w:szCs w:val="24"/>
            </w:rPr>
            <w:t>The</w:t>
          </w:r>
          <w:r w:rsidRPr="00196442">
            <w:rPr>
              <w:rFonts w:cs="Times New Roman"/>
              <w:szCs w:val="24"/>
            </w:rPr>
            <w:tab/>
          </w:r>
        </w:p>
        <w:p w14:paraId="0360B215" w14:textId="77777777" w:rsidR="00196442" w:rsidRPr="00196442" w:rsidRDefault="00196442" w:rsidP="00196442">
          <w:pPr>
            <w:spacing w:line="360" w:lineRule="auto"/>
            <w:jc w:val="both"/>
            <w:rPr>
              <w:rFonts w:cs="Times New Roman"/>
              <w:szCs w:val="24"/>
            </w:rPr>
          </w:pPr>
        </w:p>
        <w:p w14:paraId="1C895FFB" w14:textId="07CF4136" w:rsidR="00196442" w:rsidRDefault="00196442" w:rsidP="00196442">
          <w:pPr>
            <w:pStyle w:val="Heading2"/>
          </w:pPr>
          <w:bookmarkStart w:id="7" w:name="_Toc129508784"/>
          <w:r w:rsidRPr="00196442">
            <w:t xml:space="preserve">Porter’s </w:t>
          </w:r>
          <w:r w:rsidR="00967289">
            <w:t xml:space="preserve">Industry </w:t>
          </w:r>
          <w:r w:rsidRPr="00196442">
            <w:t>Five Forces Analysis</w:t>
          </w:r>
          <w:bookmarkEnd w:id="7"/>
        </w:p>
        <w:p w14:paraId="28E42537" w14:textId="5BA59262" w:rsidR="00196442" w:rsidRDefault="00196442" w:rsidP="00E316D4">
          <w:pPr>
            <w:spacing w:line="360" w:lineRule="auto"/>
            <w:jc w:val="both"/>
            <w:rPr>
              <w:rFonts w:cs="Times New Roman"/>
              <w:szCs w:val="24"/>
            </w:rPr>
          </w:pPr>
          <w:r w:rsidRPr="00196442">
            <w:rPr>
              <w:rFonts w:cs="Times New Roman"/>
              <w:szCs w:val="24"/>
            </w:rPr>
            <w:t>The</w:t>
          </w:r>
        </w:p>
        <w:p w14:paraId="6AA2AA9E" w14:textId="7ACA60F0" w:rsidR="00805AC7" w:rsidRDefault="00B22769" w:rsidP="00DE7C30">
          <w:pPr>
            <w:pStyle w:val="Heading1"/>
          </w:pPr>
          <w:bookmarkStart w:id="8" w:name="_Toc129508785"/>
          <w:r>
            <w:lastRenderedPageBreak/>
            <w:t xml:space="preserve">Internal </w:t>
          </w:r>
          <w:r w:rsidR="006B2E77">
            <w:t>Analysis</w:t>
          </w:r>
          <w:bookmarkEnd w:id="8"/>
        </w:p>
        <w:p w14:paraId="2934F180" w14:textId="52A0DEF3" w:rsidR="00B22769" w:rsidRDefault="00E316D4" w:rsidP="00E316D4">
          <w:pPr>
            <w:spacing w:line="360" w:lineRule="auto"/>
            <w:jc w:val="both"/>
          </w:pPr>
          <w:bookmarkStart w:id="9" w:name="_Hlk129508263"/>
          <w:r>
            <w:t>T</w:t>
          </w:r>
          <w:r w:rsidR="00F97499" w:rsidRPr="00F97499">
            <w:t>he</w:t>
          </w:r>
        </w:p>
        <w:bookmarkEnd w:id="9"/>
        <w:p w14:paraId="0095FEBA" w14:textId="77777777" w:rsidR="00967289" w:rsidRDefault="00967289" w:rsidP="00E316D4">
          <w:pPr>
            <w:spacing w:line="360" w:lineRule="auto"/>
            <w:jc w:val="both"/>
          </w:pPr>
        </w:p>
        <w:p w14:paraId="7C9B7680" w14:textId="763FA235" w:rsidR="00B22769" w:rsidRDefault="00967289" w:rsidP="00967289">
          <w:pPr>
            <w:pStyle w:val="Heading2"/>
          </w:pPr>
          <w:bookmarkStart w:id="10" w:name="_Toc129508786"/>
          <w:r w:rsidRPr="005D2A59">
            <w:t>XX’s Strategic Resources and Capabilities</w:t>
          </w:r>
          <w:bookmarkEnd w:id="10"/>
        </w:p>
        <w:p w14:paraId="23C69E53" w14:textId="77777777" w:rsidR="00967289" w:rsidRDefault="00967289" w:rsidP="00967289">
          <w:pPr>
            <w:spacing w:line="360" w:lineRule="auto"/>
            <w:jc w:val="both"/>
          </w:pPr>
          <w:r>
            <w:t>T</w:t>
          </w:r>
          <w:r w:rsidRPr="00F97499">
            <w:t>he</w:t>
          </w:r>
        </w:p>
        <w:p w14:paraId="79B21139" w14:textId="3F4BA879" w:rsidR="00967289" w:rsidRDefault="00967289" w:rsidP="00E316D4">
          <w:pPr>
            <w:spacing w:line="360" w:lineRule="auto"/>
            <w:jc w:val="both"/>
          </w:pPr>
        </w:p>
        <w:p w14:paraId="548B1208" w14:textId="77777777" w:rsidR="00967289" w:rsidRDefault="00967289" w:rsidP="00E316D4">
          <w:pPr>
            <w:spacing w:line="360" w:lineRule="auto"/>
            <w:jc w:val="both"/>
          </w:pPr>
        </w:p>
        <w:p w14:paraId="1C12922F" w14:textId="61656C53" w:rsidR="00B22769" w:rsidRDefault="00B22769" w:rsidP="00B22769">
          <w:pPr>
            <w:pStyle w:val="Heading2"/>
          </w:pPr>
          <w:bookmarkStart w:id="11" w:name="_Toc129508787"/>
          <w:r>
            <w:t>Value Chain Analysis</w:t>
          </w:r>
          <w:bookmarkEnd w:id="11"/>
          <w:r>
            <w:tab/>
          </w:r>
        </w:p>
        <w:p w14:paraId="600E676A" w14:textId="77777777" w:rsidR="00B22769" w:rsidRDefault="00B22769" w:rsidP="00B22769">
          <w:pPr>
            <w:spacing w:line="360" w:lineRule="auto"/>
            <w:jc w:val="both"/>
          </w:pPr>
          <w:r>
            <w:t>T</w:t>
          </w:r>
          <w:r w:rsidRPr="00F97499">
            <w:t>he</w:t>
          </w:r>
        </w:p>
        <w:p w14:paraId="0AF9A158" w14:textId="77777777" w:rsidR="00B22769" w:rsidRDefault="00B22769" w:rsidP="00B22769">
          <w:pPr>
            <w:spacing w:line="360" w:lineRule="auto"/>
            <w:jc w:val="both"/>
          </w:pPr>
        </w:p>
        <w:p w14:paraId="54924165" w14:textId="77777777" w:rsidR="00B22769" w:rsidRDefault="00B22769" w:rsidP="00B22769">
          <w:pPr>
            <w:pStyle w:val="Heading3"/>
          </w:pPr>
          <w:bookmarkStart w:id="12" w:name="_Toc129508788"/>
          <w:r>
            <w:t>Primary Activities</w:t>
          </w:r>
          <w:bookmarkEnd w:id="12"/>
        </w:p>
        <w:p w14:paraId="23A22B3F" w14:textId="77777777" w:rsidR="00B22769" w:rsidRDefault="00B22769" w:rsidP="00B22769">
          <w:pPr>
            <w:spacing w:line="360" w:lineRule="auto"/>
            <w:jc w:val="both"/>
          </w:pPr>
          <w:r>
            <w:t>T</w:t>
          </w:r>
          <w:r w:rsidRPr="00F97499">
            <w:t>he</w:t>
          </w:r>
        </w:p>
        <w:p w14:paraId="0F7EE926" w14:textId="25AF63BE" w:rsidR="00B22769" w:rsidRDefault="00B22769" w:rsidP="00B22769">
          <w:pPr>
            <w:spacing w:line="360" w:lineRule="auto"/>
            <w:jc w:val="both"/>
          </w:pPr>
          <w:r>
            <w:tab/>
          </w:r>
        </w:p>
        <w:p w14:paraId="7D06F6BF" w14:textId="77777777" w:rsidR="00B22769" w:rsidRDefault="00B22769" w:rsidP="00B22769">
          <w:pPr>
            <w:pStyle w:val="Heading3"/>
          </w:pPr>
          <w:bookmarkStart w:id="13" w:name="_Toc129508789"/>
          <w:r>
            <w:t>Secondary Activities</w:t>
          </w:r>
          <w:bookmarkEnd w:id="13"/>
        </w:p>
        <w:p w14:paraId="1F61CC48" w14:textId="77777777" w:rsidR="00B22769" w:rsidRDefault="00B22769" w:rsidP="00B22769">
          <w:pPr>
            <w:spacing w:line="360" w:lineRule="auto"/>
            <w:jc w:val="both"/>
          </w:pPr>
          <w:bookmarkStart w:id="14" w:name="_Hlk129508410"/>
          <w:r>
            <w:t>T</w:t>
          </w:r>
          <w:r w:rsidRPr="00F97499">
            <w:t>he</w:t>
          </w:r>
        </w:p>
        <w:bookmarkEnd w:id="14"/>
        <w:p w14:paraId="608305BF" w14:textId="77777777" w:rsidR="00F824C6" w:rsidRDefault="00F824C6" w:rsidP="00B22769">
          <w:pPr>
            <w:spacing w:line="360" w:lineRule="auto"/>
            <w:jc w:val="both"/>
          </w:pPr>
        </w:p>
        <w:p w14:paraId="6121BCE8" w14:textId="5C1B08BD" w:rsidR="00F824C6" w:rsidRDefault="00F824C6" w:rsidP="00F824C6">
          <w:pPr>
            <w:pStyle w:val="Heading2"/>
          </w:pPr>
          <w:bookmarkStart w:id="15" w:name="_Toc129508790"/>
          <w:r w:rsidRPr="00F824C6">
            <w:t xml:space="preserve">VRIO </w:t>
          </w:r>
          <w:r>
            <w:t>Analysis of Distinctive Resources and Capabilities</w:t>
          </w:r>
          <w:bookmarkEnd w:id="15"/>
        </w:p>
        <w:p w14:paraId="0B3DABED" w14:textId="77777777" w:rsidR="00F824C6" w:rsidRDefault="00F824C6" w:rsidP="00F824C6">
          <w:pPr>
            <w:spacing w:line="360" w:lineRule="auto"/>
            <w:jc w:val="both"/>
          </w:pPr>
          <w:r>
            <w:t>T</w:t>
          </w:r>
          <w:r w:rsidRPr="00F97499">
            <w:t>he</w:t>
          </w:r>
        </w:p>
        <w:p w14:paraId="014A7D30" w14:textId="77777777" w:rsidR="00F824C6" w:rsidRDefault="00F824C6" w:rsidP="00B22769">
          <w:pPr>
            <w:spacing w:line="360" w:lineRule="auto"/>
            <w:jc w:val="both"/>
          </w:pPr>
        </w:p>
        <w:p w14:paraId="3123C89E" w14:textId="66590CBC" w:rsidR="00F97499" w:rsidRDefault="00B22769" w:rsidP="00B22769">
          <w:pPr>
            <w:spacing w:line="360" w:lineRule="auto"/>
            <w:jc w:val="both"/>
          </w:pPr>
          <w:r>
            <w:tab/>
          </w:r>
        </w:p>
        <w:p w14:paraId="15A6572F" w14:textId="4C97F89E" w:rsidR="00E316D4" w:rsidRDefault="00967289" w:rsidP="00967289">
          <w:pPr>
            <w:pStyle w:val="Heading2"/>
          </w:pPr>
          <w:bookmarkStart w:id="16" w:name="_Toc129508791"/>
          <w:r w:rsidRPr="00967289">
            <w:t>SWOT Analysis</w:t>
          </w:r>
          <w:bookmarkEnd w:id="16"/>
        </w:p>
        <w:p w14:paraId="03452F53" w14:textId="62AAA8AF" w:rsidR="00E316D4" w:rsidRDefault="00E316D4" w:rsidP="00E316D4">
          <w:r>
            <w:t>The</w:t>
          </w:r>
        </w:p>
        <w:p w14:paraId="66019EB4" w14:textId="77777777" w:rsidR="00E316D4" w:rsidRDefault="00E316D4" w:rsidP="00E316D4"/>
        <w:p w14:paraId="0D48D86B" w14:textId="77777777" w:rsidR="00E316D4" w:rsidRDefault="00E316D4" w:rsidP="00E316D4"/>
        <w:p w14:paraId="179D3AAD" w14:textId="77777777" w:rsidR="00E316D4" w:rsidRDefault="00E316D4" w:rsidP="00E316D4"/>
        <w:p w14:paraId="55E8BE30" w14:textId="6CD96000" w:rsidR="00E316D4" w:rsidRDefault="00796961" w:rsidP="00E316D4">
          <w:pPr>
            <w:pStyle w:val="Heading1"/>
          </w:pPr>
          <w:bookmarkStart w:id="17" w:name="_Toc129508792"/>
          <w:r w:rsidRPr="00796961">
            <w:lastRenderedPageBreak/>
            <w:t>Strategies to Sustain Competitive Advantage</w:t>
          </w:r>
          <w:bookmarkEnd w:id="17"/>
        </w:p>
        <w:p w14:paraId="784D74A7" w14:textId="4AED1D95" w:rsidR="00796961" w:rsidRDefault="00796961" w:rsidP="00796961">
          <w:r w:rsidRPr="00796961">
            <w:t>use different strategic analys</w:t>
          </w:r>
          <w:r>
            <w:t>e</w:t>
          </w:r>
          <w:r w:rsidRPr="00796961">
            <w:t>s here</w:t>
          </w:r>
          <w:r>
            <w:t>,</w:t>
          </w:r>
          <w:r w:rsidRPr="00796961">
            <w:t xml:space="preserve"> such as porter’s generic strategy</w:t>
          </w:r>
        </w:p>
        <w:p w14:paraId="19689024" w14:textId="77777777" w:rsidR="00796961" w:rsidRDefault="00796961" w:rsidP="00E316D4">
          <w:pPr>
            <w:spacing w:after="160" w:line="360" w:lineRule="auto"/>
            <w:rPr>
              <w:rStyle w:val="Heading2Char"/>
            </w:rPr>
          </w:pPr>
        </w:p>
        <w:p w14:paraId="2AA2E498" w14:textId="77777777" w:rsidR="00796961" w:rsidRDefault="00796961" w:rsidP="00796961">
          <w:pPr>
            <w:pStyle w:val="Heading1"/>
          </w:pPr>
          <w:bookmarkStart w:id="18" w:name="_Toc129508793"/>
          <w:r w:rsidRPr="00796961">
            <w:t>Growth Strategies</w:t>
          </w:r>
          <w:bookmarkEnd w:id="18"/>
        </w:p>
        <w:p w14:paraId="41464F7A" w14:textId="07D4831F" w:rsidR="00E316D4" w:rsidRDefault="00796961" w:rsidP="00E316D4">
          <w:r w:rsidRPr="00796961">
            <w:t xml:space="preserve">use different strategic analyses here, such as </w:t>
          </w:r>
          <w:r>
            <w:t>t</w:t>
          </w:r>
          <w:r w:rsidR="00E316D4">
            <w:t>he</w:t>
          </w:r>
          <w:r w:rsidRPr="00796961">
            <w:t xml:space="preserve"> </w:t>
          </w:r>
          <w:r w:rsidRPr="00796961">
            <w:t xml:space="preserve">Ansoff </w:t>
          </w:r>
          <w:r w:rsidRPr="00796961">
            <w:t>metrix / international strategies / entry mode strategies</w:t>
          </w:r>
        </w:p>
        <w:p w14:paraId="23F53BFC" w14:textId="77777777" w:rsidR="00E316D4" w:rsidRDefault="00E316D4" w:rsidP="00E316D4">
          <w:pPr>
            <w:spacing w:after="160" w:line="360" w:lineRule="auto"/>
          </w:pPr>
        </w:p>
        <w:p w14:paraId="1850B908" w14:textId="506A0012" w:rsidR="00E316D4" w:rsidRDefault="000C1C5A" w:rsidP="000C1C5A">
          <w:pPr>
            <w:pStyle w:val="Heading1"/>
          </w:pPr>
          <w:bookmarkStart w:id="19" w:name="_Toc129508794"/>
          <w:r w:rsidRPr="000C1C5A">
            <w:t>Green Strategy and CSR</w:t>
          </w:r>
          <w:bookmarkEnd w:id="19"/>
        </w:p>
        <w:p w14:paraId="55A4D096" w14:textId="77777777" w:rsidR="00E316D4" w:rsidRDefault="00E316D4" w:rsidP="00E316D4">
          <w:r>
            <w:t>The</w:t>
          </w:r>
        </w:p>
        <w:p w14:paraId="0FEA53D2" w14:textId="77777777" w:rsidR="00E316D4" w:rsidRDefault="00E316D4" w:rsidP="00E316D4">
          <w:pPr>
            <w:spacing w:line="360" w:lineRule="auto"/>
          </w:pPr>
        </w:p>
        <w:p w14:paraId="69F0F713" w14:textId="77777777" w:rsidR="00E316D4" w:rsidRDefault="00E316D4" w:rsidP="00E316D4">
          <w:pPr>
            <w:spacing w:line="360" w:lineRule="auto"/>
          </w:pPr>
        </w:p>
        <w:p w14:paraId="1EE7A1AB" w14:textId="22687D1A" w:rsidR="00E316D4" w:rsidRDefault="00E316D4" w:rsidP="00E316D4">
          <w:pPr>
            <w:pStyle w:val="Heading1"/>
          </w:pPr>
          <w:bookmarkStart w:id="20" w:name="_Toc129508795"/>
          <w:r>
            <w:t>Conclusion</w:t>
          </w:r>
          <w:bookmarkEnd w:id="20"/>
        </w:p>
        <w:p w14:paraId="5508CAA7" w14:textId="64FE47AD" w:rsidR="00E316D4" w:rsidRDefault="00E316D4" w:rsidP="00E316D4">
          <w:r>
            <w:t>The</w:t>
          </w:r>
        </w:p>
        <w:p w14:paraId="0A10A638" w14:textId="3BC57B2D" w:rsidR="000C1C5A" w:rsidRDefault="000C1C5A" w:rsidP="00E316D4"/>
        <w:p w14:paraId="2213361B" w14:textId="560F6B98" w:rsidR="000C1C5A" w:rsidRDefault="000C1C5A" w:rsidP="00E316D4"/>
        <w:p w14:paraId="289F927E" w14:textId="2FE1EB88" w:rsidR="000C1C5A" w:rsidRDefault="000C1C5A" w:rsidP="000C1C5A">
          <w:pPr>
            <w:pStyle w:val="Heading1"/>
          </w:pPr>
          <w:bookmarkStart w:id="21" w:name="_Toc129508796"/>
          <w:r>
            <w:t>Recommendation</w:t>
          </w:r>
          <w:bookmarkEnd w:id="21"/>
          <w:r>
            <w:t xml:space="preserve"> </w:t>
          </w:r>
        </w:p>
        <w:p w14:paraId="09157AC7" w14:textId="10D3E1AC" w:rsidR="000C1C5A" w:rsidRDefault="000C1C5A" w:rsidP="00E316D4">
          <w:r>
            <w:t>The</w:t>
          </w:r>
        </w:p>
        <w:p w14:paraId="1D94157B" w14:textId="77777777" w:rsidR="00E316D4" w:rsidRDefault="00E316D4" w:rsidP="00E316D4">
          <w:pPr>
            <w:spacing w:line="360" w:lineRule="auto"/>
          </w:pPr>
        </w:p>
        <w:p w14:paraId="3731E4D4" w14:textId="4D5340A2" w:rsidR="00E316D4" w:rsidRDefault="00E316D4" w:rsidP="00E316D4">
          <w:pPr>
            <w:pStyle w:val="Heading1"/>
          </w:pPr>
          <w:bookmarkStart w:id="22" w:name="_Toc129508797"/>
          <w:r>
            <w:t>References</w:t>
          </w:r>
          <w:bookmarkEnd w:id="22"/>
          <w:r>
            <w:t xml:space="preserve"> </w:t>
          </w:r>
        </w:p>
        <w:p w14:paraId="0DE36A23" w14:textId="60DA0A9B" w:rsidR="00E316D4" w:rsidRDefault="009A6FFD" w:rsidP="00E316D4">
          <w:pPr>
            <w:spacing w:line="360" w:lineRule="auto"/>
          </w:pPr>
          <w:r>
            <w:t>Harvard referencing style</w:t>
          </w:r>
        </w:p>
        <w:p w14:paraId="27D5C79C" w14:textId="3166F143" w:rsidR="009A6FFD" w:rsidRDefault="009A6FFD" w:rsidP="00E316D4">
          <w:pPr>
            <w:spacing w:line="360" w:lineRule="auto"/>
          </w:pPr>
        </w:p>
        <w:p w14:paraId="55425D8C" w14:textId="79B54C72" w:rsidR="002E404B" w:rsidRDefault="002E404B" w:rsidP="00E316D4">
          <w:pPr>
            <w:spacing w:line="360" w:lineRule="auto"/>
          </w:pPr>
        </w:p>
        <w:p w14:paraId="3B42AC72" w14:textId="5F73597A" w:rsidR="002E404B" w:rsidRDefault="002E404B" w:rsidP="00E316D4">
          <w:pPr>
            <w:spacing w:line="360" w:lineRule="auto"/>
          </w:pPr>
        </w:p>
        <w:p w14:paraId="673C76B5" w14:textId="77777777" w:rsidR="002E404B" w:rsidRDefault="002E404B" w:rsidP="00E316D4">
          <w:pPr>
            <w:spacing w:line="360" w:lineRule="auto"/>
          </w:pPr>
        </w:p>
        <w:p w14:paraId="10246C57" w14:textId="77777777" w:rsidR="00E316D4" w:rsidRDefault="00E316D4" w:rsidP="00E316D4">
          <w:pPr>
            <w:spacing w:line="360" w:lineRule="auto"/>
          </w:pPr>
          <w:bookmarkStart w:id="23" w:name="_Toc129508798"/>
          <w:r w:rsidRPr="00E316D4">
            <w:rPr>
              <w:rStyle w:val="Heading1Char"/>
            </w:rPr>
            <w:lastRenderedPageBreak/>
            <w:t>Appendix</w:t>
          </w:r>
          <w:bookmarkEnd w:id="23"/>
          <w:r>
            <w:t xml:space="preserve"> (if any) </w:t>
          </w:r>
        </w:p>
        <w:p w14:paraId="0EC0A639" w14:textId="688774AA" w:rsidR="00A662D6" w:rsidRPr="00467D62" w:rsidRDefault="00EB51A1" w:rsidP="00A869B7">
          <w:pPr>
            <w:pStyle w:val="Heading2"/>
          </w:pPr>
          <w:bookmarkStart w:id="24" w:name="_Toc129508799"/>
          <w:r w:rsidRPr="00467D62">
            <w:t>Appendix 1</w:t>
          </w:r>
          <w:r w:rsidR="00056FAF">
            <w:t>:</w:t>
          </w:r>
          <w:bookmarkEnd w:id="24"/>
          <w:r w:rsidR="00056FAF">
            <w:t xml:space="preserve"> </w:t>
          </w:r>
        </w:p>
        <w:p w14:paraId="3233866B" w14:textId="4A4878C2" w:rsidR="00A662D6" w:rsidRDefault="00A662D6" w:rsidP="009A2282">
          <w:pPr>
            <w:tabs>
              <w:tab w:val="left" w:pos="214"/>
            </w:tabs>
            <w:rPr>
              <w:lang w:eastAsia="ja-JP"/>
            </w:rPr>
          </w:pPr>
        </w:p>
        <w:p w14:paraId="594D8AAF" w14:textId="77777777" w:rsidR="00A869B7" w:rsidRPr="00467D62" w:rsidRDefault="00A869B7" w:rsidP="009A2282">
          <w:pPr>
            <w:tabs>
              <w:tab w:val="left" w:pos="214"/>
            </w:tabs>
            <w:rPr>
              <w:lang w:eastAsia="ja-JP"/>
            </w:rPr>
          </w:pPr>
        </w:p>
        <w:p w14:paraId="514F7F0A" w14:textId="2F938B01" w:rsidR="00056FAF" w:rsidRPr="00A869B7" w:rsidRDefault="00056FAF" w:rsidP="00A869B7">
          <w:pPr>
            <w:pStyle w:val="Heading2"/>
          </w:pPr>
          <w:bookmarkStart w:id="25" w:name="_Toc129508800"/>
          <w:r w:rsidRPr="00A869B7">
            <w:t>Appendix 2:</w:t>
          </w:r>
          <w:bookmarkEnd w:id="25"/>
          <w:r w:rsidRPr="00A869B7">
            <w:t xml:space="preserve"> </w:t>
          </w:r>
        </w:p>
        <w:p w14:paraId="7F96A547" w14:textId="6695CB7A" w:rsidR="00056FAF" w:rsidRDefault="00056FAF" w:rsidP="00A662D6">
          <w:pPr>
            <w:rPr>
              <w:lang w:eastAsia="ja-JP"/>
            </w:rPr>
          </w:pPr>
        </w:p>
        <w:p w14:paraId="474EC1D6" w14:textId="24E1B715" w:rsidR="00DB139F" w:rsidRDefault="00DB139F" w:rsidP="00DB139F">
          <w:pPr>
            <w:rPr>
              <w:lang w:eastAsia="ja-JP"/>
            </w:rPr>
          </w:pPr>
        </w:p>
        <w:p w14:paraId="341CC317" w14:textId="77777777" w:rsidR="003D1766" w:rsidRPr="00467D62" w:rsidRDefault="003D1766" w:rsidP="009E7E83">
          <w:pPr>
            <w:rPr>
              <w:rFonts w:cs="Times New Roman"/>
              <w:lang w:eastAsia="ja-JP"/>
            </w:rPr>
          </w:pPr>
        </w:p>
        <w:p w14:paraId="226F3817" w14:textId="7A3F3B3F" w:rsidR="005F7B4C" w:rsidRPr="00467D62" w:rsidRDefault="005F7B4C" w:rsidP="005F7B4C">
          <w:pPr>
            <w:spacing w:line="360" w:lineRule="auto"/>
            <w:jc w:val="both"/>
            <w:rPr>
              <w:rFonts w:cs="Times New Roman"/>
              <w:szCs w:val="24"/>
            </w:rPr>
          </w:pPr>
        </w:p>
        <w:p w14:paraId="643D97C5" w14:textId="77777777" w:rsidR="005F7B4C" w:rsidRPr="00467D62" w:rsidRDefault="005F7B4C" w:rsidP="00927F56">
          <w:pPr>
            <w:pStyle w:val="Heading1"/>
          </w:pPr>
        </w:p>
        <w:p w14:paraId="29F45F6C" w14:textId="77777777" w:rsidR="005F7B4C" w:rsidRPr="00467D62" w:rsidRDefault="005F7B4C" w:rsidP="00927F56">
          <w:pPr>
            <w:pStyle w:val="Heading1"/>
          </w:pPr>
        </w:p>
        <w:p w14:paraId="1EFD7992" w14:textId="77777777" w:rsidR="005F7B4C" w:rsidRPr="00467D62" w:rsidRDefault="005F7B4C" w:rsidP="00927F56">
          <w:pPr>
            <w:pStyle w:val="Heading1"/>
          </w:pPr>
        </w:p>
        <w:p w14:paraId="7D2D8684" w14:textId="77777777" w:rsidR="005F7B4C" w:rsidRPr="00467D62" w:rsidRDefault="005F7B4C" w:rsidP="005F7B4C">
          <w:pPr>
            <w:rPr>
              <w:lang w:eastAsia="ja-JP"/>
            </w:rPr>
          </w:pPr>
        </w:p>
        <w:p w14:paraId="23FD9906" w14:textId="77777777" w:rsidR="00EF599E" w:rsidRPr="00467D62" w:rsidRDefault="00EF599E" w:rsidP="00D92A9B">
          <w:pPr>
            <w:rPr>
              <w:rFonts w:cs="Times New Roman"/>
              <w:szCs w:val="24"/>
            </w:rPr>
          </w:pPr>
        </w:p>
        <w:p w14:paraId="75EB4658" w14:textId="77777777" w:rsidR="00D92A9B" w:rsidRPr="00467D62" w:rsidRDefault="00D92A9B" w:rsidP="00625D95">
          <w:pPr>
            <w:rPr>
              <w:rFonts w:cs="Times New Roman"/>
              <w:szCs w:val="24"/>
            </w:rPr>
          </w:pPr>
        </w:p>
        <w:p w14:paraId="2CAA27BD" w14:textId="6F973696" w:rsidR="00265005" w:rsidRPr="00467D62" w:rsidRDefault="00000000" w:rsidP="00A0476D">
          <w:pPr>
            <w:rPr>
              <w:rFonts w:cs="Times New Roman"/>
              <w:szCs w:val="24"/>
            </w:rPr>
          </w:pPr>
        </w:p>
      </w:sdtContent>
    </w:sdt>
    <w:sectPr w:rsidR="00265005" w:rsidRPr="00467D62" w:rsidSect="001E2DC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21236" w14:textId="77777777" w:rsidR="006B1544" w:rsidRDefault="006B1544" w:rsidP="00EF27AC">
      <w:pPr>
        <w:spacing w:after="0" w:line="240" w:lineRule="auto"/>
      </w:pPr>
      <w:r>
        <w:separator/>
      </w:r>
    </w:p>
  </w:endnote>
  <w:endnote w:type="continuationSeparator" w:id="0">
    <w:p w14:paraId="720D509E" w14:textId="77777777" w:rsidR="006B1544" w:rsidRDefault="006B1544" w:rsidP="00EF2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noLetter-Roman">
    <w:altName w:val="Cambria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9A216" w14:textId="77777777" w:rsidR="00F824C6" w:rsidRDefault="00F824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2061592858"/>
      <w:docPartObj>
        <w:docPartGallery w:val="Page Numbers (Bottom of Page)"/>
        <w:docPartUnique/>
      </w:docPartObj>
    </w:sdtPr>
    <w:sdtEndPr>
      <w:rPr>
        <w:noProof/>
        <w:color w:val="7F7F7F" w:themeColor="background1" w:themeShade="7F"/>
        <w:spacing w:val="60"/>
      </w:rPr>
    </w:sdtEndPr>
    <w:sdtContent>
      <w:p w14:paraId="2588CE7C" w14:textId="7E5FD4BB" w:rsidR="00AD2C91" w:rsidRDefault="00AD2C9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07D48FD" w14:textId="77777777" w:rsidR="008E012E" w:rsidRDefault="008E012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BEA48" w14:textId="77777777" w:rsidR="00F824C6" w:rsidRDefault="00F824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4E557" w14:textId="77777777" w:rsidR="006B1544" w:rsidRDefault="006B1544" w:rsidP="00EF27AC">
      <w:pPr>
        <w:spacing w:after="0" w:line="240" w:lineRule="auto"/>
      </w:pPr>
      <w:r>
        <w:separator/>
      </w:r>
    </w:p>
  </w:footnote>
  <w:footnote w:type="continuationSeparator" w:id="0">
    <w:p w14:paraId="6E928880" w14:textId="77777777" w:rsidR="006B1544" w:rsidRDefault="006B1544" w:rsidP="00EF2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FBD24" w14:textId="77777777" w:rsidR="00F824C6" w:rsidRDefault="00F824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F5258" w14:textId="6F5BC19D" w:rsidR="008E012E" w:rsidRDefault="008E012E">
    <w:pPr>
      <w:pStyle w:val="Header"/>
    </w:pPr>
  </w:p>
  <w:p w14:paraId="1266B889" w14:textId="77777777" w:rsidR="008E012E" w:rsidRDefault="008E012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B92C0" w14:textId="77777777" w:rsidR="00F824C6" w:rsidRDefault="00F824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C03F3"/>
    <w:multiLevelType w:val="hybridMultilevel"/>
    <w:tmpl w:val="73F887D6"/>
    <w:lvl w:ilvl="0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2D856FC"/>
    <w:multiLevelType w:val="hybridMultilevel"/>
    <w:tmpl w:val="9A540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E1478"/>
    <w:multiLevelType w:val="hybridMultilevel"/>
    <w:tmpl w:val="E200D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B71B5C"/>
    <w:multiLevelType w:val="hybridMultilevel"/>
    <w:tmpl w:val="92DA5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F3B99"/>
    <w:multiLevelType w:val="hybridMultilevel"/>
    <w:tmpl w:val="2F10C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F3FCC"/>
    <w:multiLevelType w:val="hybridMultilevel"/>
    <w:tmpl w:val="5C521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55251A"/>
    <w:multiLevelType w:val="hybridMultilevel"/>
    <w:tmpl w:val="2A0C8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33562"/>
    <w:multiLevelType w:val="hybridMultilevel"/>
    <w:tmpl w:val="5D40D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12154"/>
    <w:multiLevelType w:val="hybridMultilevel"/>
    <w:tmpl w:val="A056A1E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C683A"/>
    <w:multiLevelType w:val="hybridMultilevel"/>
    <w:tmpl w:val="715AE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0C764D"/>
    <w:multiLevelType w:val="hybridMultilevel"/>
    <w:tmpl w:val="84869D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F5C73"/>
    <w:multiLevelType w:val="hybridMultilevel"/>
    <w:tmpl w:val="3BAC9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D67BF5"/>
    <w:multiLevelType w:val="hybridMultilevel"/>
    <w:tmpl w:val="4FD03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4F29EF"/>
    <w:multiLevelType w:val="hybridMultilevel"/>
    <w:tmpl w:val="37005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5F5EAA"/>
    <w:multiLevelType w:val="hybridMultilevel"/>
    <w:tmpl w:val="C5967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5353E8"/>
    <w:multiLevelType w:val="hybridMultilevel"/>
    <w:tmpl w:val="759EC9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12FB"/>
    <w:multiLevelType w:val="hybridMultilevel"/>
    <w:tmpl w:val="CB8AF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95EEB"/>
    <w:multiLevelType w:val="hybridMultilevel"/>
    <w:tmpl w:val="AB6616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9AA541F"/>
    <w:multiLevelType w:val="hybridMultilevel"/>
    <w:tmpl w:val="F704F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0F6CCD"/>
    <w:multiLevelType w:val="hybridMultilevel"/>
    <w:tmpl w:val="C370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654FAB"/>
    <w:multiLevelType w:val="hybridMultilevel"/>
    <w:tmpl w:val="2A0A3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C3212B"/>
    <w:multiLevelType w:val="hybridMultilevel"/>
    <w:tmpl w:val="10366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6E6E1F"/>
    <w:multiLevelType w:val="hybridMultilevel"/>
    <w:tmpl w:val="D262A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7D4560"/>
    <w:multiLevelType w:val="hybridMultilevel"/>
    <w:tmpl w:val="60EEE2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4B7CE1"/>
    <w:multiLevelType w:val="hybridMultilevel"/>
    <w:tmpl w:val="2A8813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90F56B8"/>
    <w:multiLevelType w:val="hybridMultilevel"/>
    <w:tmpl w:val="0AC46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7B7351"/>
    <w:multiLevelType w:val="hybridMultilevel"/>
    <w:tmpl w:val="EEF83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9F6F1D"/>
    <w:multiLevelType w:val="hybridMultilevel"/>
    <w:tmpl w:val="0CB61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BB72E2"/>
    <w:multiLevelType w:val="hybridMultilevel"/>
    <w:tmpl w:val="DE60C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8A3CB8"/>
    <w:multiLevelType w:val="hybridMultilevel"/>
    <w:tmpl w:val="4A62E1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F5217"/>
    <w:multiLevelType w:val="hybridMultilevel"/>
    <w:tmpl w:val="E9168C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8B3534"/>
    <w:multiLevelType w:val="hybridMultilevel"/>
    <w:tmpl w:val="ADCA9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A27782"/>
    <w:multiLevelType w:val="hybridMultilevel"/>
    <w:tmpl w:val="EF067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541C8F"/>
    <w:multiLevelType w:val="hybridMultilevel"/>
    <w:tmpl w:val="A0E4B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E70F35"/>
    <w:multiLevelType w:val="hybridMultilevel"/>
    <w:tmpl w:val="15ACB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8647334">
    <w:abstractNumId w:val="3"/>
  </w:num>
  <w:num w:numId="2" w16cid:durableId="1618180100">
    <w:abstractNumId w:val="1"/>
  </w:num>
  <w:num w:numId="3" w16cid:durableId="1448699669">
    <w:abstractNumId w:val="34"/>
  </w:num>
  <w:num w:numId="4" w16cid:durableId="2008436629">
    <w:abstractNumId w:val="0"/>
  </w:num>
  <w:num w:numId="5" w16cid:durableId="1020469483">
    <w:abstractNumId w:val="8"/>
  </w:num>
  <w:num w:numId="6" w16cid:durableId="134222817">
    <w:abstractNumId w:val="24"/>
  </w:num>
  <w:num w:numId="7" w16cid:durableId="853420275">
    <w:abstractNumId w:val="12"/>
  </w:num>
  <w:num w:numId="8" w16cid:durableId="1974865541">
    <w:abstractNumId w:val="16"/>
  </w:num>
  <w:num w:numId="9" w16cid:durableId="1044059664">
    <w:abstractNumId w:val="4"/>
  </w:num>
  <w:num w:numId="10" w16cid:durableId="1823961114">
    <w:abstractNumId w:val="19"/>
  </w:num>
  <w:num w:numId="11" w16cid:durableId="1411004202">
    <w:abstractNumId w:val="2"/>
  </w:num>
  <w:num w:numId="12" w16cid:durableId="1426850801">
    <w:abstractNumId w:val="22"/>
  </w:num>
  <w:num w:numId="13" w16cid:durableId="2141729170">
    <w:abstractNumId w:val="10"/>
  </w:num>
  <w:num w:numId="14" w16cid:durableId="1543783472">
    <w:abstractNumId w:val="17"/>
  </w:num>
  <w:num w:numId="15" w16cid:durableId="851800730">
    <w:abstractNumId w:val="21"/>
  </w:num>
  <w:num w:numId="16" w16cid:durableId="780030051">
    <w:abstractNumId w:val="5"/>
  </w:num>
  <w:num w:numId="17" w16cid:durableId="2019580905">
    <w:abstractNumId w:val="26"/>
  </w:num>
  <w:num w:numId="18" w16cid:durableId="1710183761">
    <w:abstractNumId w:val="13"/>
  </w:num>
  <w:num w:numId="19" w16cid:durableId="512187569">
    <w:abstractNumId w:val="18"/>
  </w:num>
  <w:num w:numId="20" w16cid:durableId="1053116563">
    <w:abstractNumId w:val="27"/>
  </w:num>
  <w:num w:numId="21" w16cid:durableId="1117138848">
    <w:abstractNumId w:val="33"/>
  </w:num>
  <w:num w:numId="22" w16cid:durableId="648900415">
    <w:abstractNumId w:val="11"/>
  </w:num>
  <w:num w:numId="23" w16cid:durableId="688987066">
    <w:abstractNumId w:val="23"/>
  </w:num>
  <w:num w:numId="24" w16cid:durableId="307055406">
    <w:abstractNumId w:val="29"/>
  </w:num>
  <w:num w:numId="25" w16cid:durableId="1485925469">
    <w:abstractNumId w:val="9"/>
  </w:num>
  <w:num w:numId="26" w16cid:durableId="101918426">
    <w:abstractNumId w:val="7"/>
  </w:num>
  <w:num w:numId="27" w16cid:durableId="75127662">
    <w:abstractNumId w:val="14"/>
  </w:num>
  <w:num w:numId="28" w16cid:durableId="262299194">
    <w:abstractNumId w:val="15"/>
  </w:num>
  <w:num w:numId="29" w16cid:durableId="1437868319">
    <w:abstractNumId w:val="6"/>
  </w:num>
  <w:num w:numId="30" w16cid:durableId="194773608">
    <w:abstractNumId w:val="32"/>
  </w:num>
  <w:num w:numId="31" w16cid:durableId="154036036">
    <w:abstractNumId w:val="30"/>
  </w:num>
  <w:num w:numId="32" w16cid:durableId="279578304">
    <w:abstractNumId w:val="31"/>
  </w:num>
  <w:num w:numId="33" w16cid:durableId="348795259">
    <w:abstractNumId w:val="20"/>
  </w:num>
  <w:num w:numId="34" w16cid:durableId="1170295082">
    <w:abstractNumId w:val="25"/>
  </w:num>
  <w:num w:numId="35" w16cid:durableId="94511762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3NjMwNjUzMLUwMLFU0lEKTi0uzszPAykwMqwFAL3YQLctAAAA"/>
  </w:docVars>
  <w:rsids>
    <w:rsidRoot w:val="006F71F5"/>
    <w:rsid w:val="00001DF6"/>
    <w:rsid w:val="00002309"/>
    <w:rsid w:val="00002D3D"/>
    <w:rsid w:val="00022C34"/>
    <w:rsid w:val="00023D8E"/>
    <w:rsid w:val="00026FA2"/>
    <w:rsid w:val="00027C65"/>
    <w:rsid w:val="0003033B"/>
    <w:rsid w:val="000303B2"/>
    <w:rsid w:val="00032C2E"/>
    <w:rsid w:val="000350B3"/>
    <w:rsid w:val="00035641"/>
    <w:rsid w:val="00037A50"/>
    <w:rsid w:val="0004035C"/>
    <w:rsid w:val="00054591"/>
    <w:rsid w:val="0005596A"/>
    <w:rsid w:val="00056FAF"/>
    <w:rsid w:val="0006247F"/>
    <w:rsid w:val="0006326D"/>
    <w:rsid w:val="000635CD"/>
    <w:rsid w:val="00064924"/>
    <w:rsid w:val="00065B84"/>
    <w:rsid w:val="00066453"/>
    <w:rsid w:val="00067AD4"/>
    <w:rsid w:val="000711CF"/>
    <w:rsid w:val="00073BF7"/>
    <w:rsid w:val="00074A6A"/>
    <w:rsid w:val="00075D36"/>
    <w:rsid w:val="00077C22"/>
    <w:rsid w:val="0008047B"/>
    <w:rsid w:val="00083F61"/>
    <w:rsid w:val="00087796"/>
    <w:rsid w:val="000A264D"/>
    <w:rsid w:val="000A2CBC"/>
    <w:rsid w:val="000A4680"/>
    <w:rsid w:val="000A53DC"/>
    <w:rsid w:val="000A6EDF"/>
    <w:rsid w:val="000B0CD5"/>
    <w:rsid w:val="000B463F"/>
    <w:rsid w:val="000C1C5A"/>
    <w:rsid w:val="000C1F3C"/>
    <w:rsid w:val="000C1F85"/>
    <w:rsid w:val="000C2DB1"/>
    <w:rsid w:val="000C2E77"/>
    <w:rsid w:val="000C4551"/>
    <w:rsid w:val="000C598E"/>
    <w:rsid w:val="000D0956"/>
    <w:rsid w:val="000D119E"/>
    <w:rsid w:val="000D1AAD"/>
    <w:rsid w:val="000D27D5"/>
    <w:rsid w:val="000D303E"/>
    <w:rsid w:val="000D5A88"/>
    <w:rsid w:val="000E0928"/>
    <w:rsid w:val="000F0770"/>
    <w:rsid w:val="000F5D41"/>
    <w:rsid w:val="000F5E40"/>
    <w:rsid w:val="000F6714"/>
    <w:rsid w:val="00101A38"/>
    <w:rsid w:val="00101E20"/>
    <w:rsid w:val="00103BF3"/>
    <w:rsid w:val="0011111A"/>
    <w:rsid w:val="001137B5"/>
    <w:rsid w:val="00116DFE"/>
    <w:rsid w:val="001176C1"/>
    <w:rsid w:val="00117A2C"/>
    <w:rsid w:val="00120CEC"/>
    <w:rsid w:val="00120E31"/>
    <w:rsid w:val="0013214C"/>
    <w:rsid w:val="00132602"/>
    <w:rsid w:val="00133E40"/>
    <w:rsid w:val="001354AE"/>
    <w:rsid w:val="00136748"/>
    <w:rsid w:val="001410E0"/>
    <w:rsid w:val="00142286"/>
    <w:rsid w:val="00142815"/>
    <w:rsid w:val="0014700B"/>
    <w:rsid w:val="00150390"/>
    <w:rsid w:val="00151975"/>
    <w:rsid w:val="001532D1"/>
    <w:rsid w:val="00155499"/>
    <w:rsid w:val="00155E0A"/>
    <w:rsid w:val="00156858"/>
    <w:rsid w:val="00162C5C"/>
    <w:rsid w:val="00162DCC"/>
    <w:rsid w:val="001676B0"/>
    <w:rsid w:val="00170AF6"/>
    <w:rsid w:val="001735D2"/>
    <w:rsid w:val="00174734"/>
    <w:rsid w:val="00183909"/>
    <w:rsid w:val="0018494A"/>
    <w:rsid w:val="00185764"/>
    <w:rsid w:val="00186844"/>
    <w:rsid w:val="00192DCC"/>
    <w:rsid w:val="00193DE2"/>
    <w:rsid w:val="00196325"/>
    <w:rsid w:val="00196442"/>
    <w:rsid w:val="001A2FB0"/>
    <w:rsid w:val="001A469C"/>
    <w:rsid w:val="001B1AF3"/>
    <w:rsid w:val="001B2A9C"/>
    <w:rsid w:val="001B41B6"/>
    <w:rsid w:val="001B4261"/>
    <w:rsid w:val="001B48F2"/>
    <w:rsid w:val="001C1A6B"/>
    <w:rsid w:val="001C3108"/>
    <w:rsid w:val="001C5286"/>
    <w:rsid w:val="001C55A5"/>
    <w:rsid w:val="001D0142"/>
    <w:rsid w:val="001D1551"/>
    <w:rsid w:val="001D3723"/>
    <w:rsid w:val="001D661B"/>
    <w:rsid w:val="001E0163"/>
    <w:rsid w:val="001E0AFF"/>
    <w:rsid w:val="001E14F5"/>
    <w:rsid w:val="001E2DC3"/>
    <w:rsid w:val="001E3E7E"/>
    <w:rsid w:val="001E41D1"/>
    <w:rsid w:val="001E421D"/>
    <w:rsid w:val="001F318F"/>
    <w:rsid w:val="001F3A64"/>
    <w:rsid w:val="00200CCC"/>
    <w:rsid w:val="00200F9A"/>
    <w:rsid w:val="00201AB8"/>
    <w:rsid w:val="002030AF"/>
    <w:rsid w:val="0021049C"/>
    <w:rsid w:val="002104C1"/>
    <w:rsid w:val="0022027E"/>
    <w:rsid w:val="00227CB0"/>
    <w:rsid w:val="00232008"/>
    <w:rsid w:val="002350E9"/>
    <w:rsid w:val="002450F4"/>
    <w:rsid w:val="00245ECE"/>
    <w:rsid w:val="0025060B"/>
    <w:rsid w:val="002545E6"/>
    <w:rsid w:val="00265005"/>
    <w:rsid w:val="00267784"/>
    <w:rsid w:val="002731C2"/>
    <w:rsid w:val="002733D9"/>
    <w:rsid w:val="00273783"/>
    <w:rsid w:val="0027530B"/>
    <w:rsid w:val="00276EFB"/>
    <w:rsid w:val="00280439"/>
    <w:rsid w:val="002969AB"/>
    <w:rsid w:val="00296C77"/>
    <w:rsid w:val="002A0625"/>
    <w:rsid w:val="002A12D6"/>
    <w:rsid w:val="002A3996"/>
    <w:rsid w:val="002A3AF7"/>
    <w:rsid w:val="002A3E66"/>
    <w:rsid w:val="002A728F"/>
    <w:rsid w:val="002B25EB"/>
    <w:rsid w:val="002B4CBE"/>
    <w:rsid w:val="002C2FAE"/>
    <w:rsid w:val="002C60D0"/>
    <w:rsid w:val="002C6C68"/>
    <w:rsid w:val="002D1642"/>
    <w:rsid w:val="002D1BC0"/>
    <w:rsid w:val="002D5294"/>
    <w:rsid w:val="002D562D"/>
    <w:rsid w:val="002D5708"/>
    <w:rsid w:val="002D5793"/>
    <w:rsid w:val="002E404B"/>
    <w:rsid w:val="002E6999"/>
    <w:rsid w:val="002F56C1"/>
    <w:rsid w:val="002F662F"/>
    <w:rsid w:val="0030016E"/>
    <w:rsid w:val="00300828"/>
    <w:rsid w:val="00302FEA"/>
    <w:rsid w:val="00304C44"/>
    <w:rsid w:val="00306CE9"/>
    <w:rsid w:val="00310C35"/>
    <w:rsid w:val="00311E3C"/>
    <w:rsid w:val="00317507"/>
    <w:rsid w:val="003238D8"/>
    <w:rsid w:val="00324C5C"/>
    <w:rsid w:val="00334714"/>
    <w:rsid w:val="00334CF0"/>
    <w:rsid w:val="003374BE"/>
    <w:rsid w:val="00337C1C"/>
    <w:rsid w:val="00340386"/>
    <w:rsid w:val="00340813"/>
    <w:rsid w:val="003424C6"/>
    <w:rsid w:val="0034310F"/>
    <w:rsid w:val="00343528"/>
    <w:rsid w:val="00345BAE"/>
    <w:rsid w:val="00346494"/>
    <w:rsid w:val="0034651A"/>
    <w:rsid w:val="003506D9"/>
    <w:rsid w:val="0035076B"/>
    <w:rsid w:val="00352037"/>
    <w:rsid w:val="003536D5"/>
    <w:rsid w:val="00360D63"/>
    <w:rsid w:val="0036231E"/>
    <w:rsid w:val="00371096"/>
    <w:rsid w:val="00372E43"/>
    <w:rsid w:val="003768B3"/>
    <w:rsid w:val="003774D8"/>
    <w:rsid w:val="00380C0F"/>
    <w:rsid w:val="003841E5"/>
    <w:rsid w:val="003848F2"/>
    <w:rsid w:val="003868E4"/>
    <w:rsid w:val="003903EE"/>
    <w:rsid w:val="00395520"/>
    <w:rsid w:val="003978D8"/>
    <w:rsid w:val="003A4662"/>
    <w:rsid w:val="003A72AE"/>
    <w:rsid w:val="003A7F61"/>
    <w:rsid w:val="003B1824"/>
    <w:rsid w:val="003B2237"/>
    <w:rsid w:val="003B385F"/>
    <w:rsid w:val="003B70E6"/>
    <w:rsid w:val="003C02D3"/>
    <w:rsid w:val="003C24FC"/>
    <w:rsid w:val="003D1766"/>
    <w:rsid w:val="003D2665"/>
    <w:rsid w:val="003D267A"/>
    <w:rsid w:val="003D5162"/>
    <w:rsid w:val="003E639A"/>
    <w:rsid w:val="003F1C26"/>
    <w:rsid w:val="003F3D3A"/>
    <w:rsid w:val="003F4F21"/>
    <w:rsid w:val="003F6C45"/>
    <w:rsid w:val="003F7C6D"/>
    <w:rsid w:val="00400A56"/>
    <w:rsid w:val="0040286B"/>
    <w:rsid w:val="00405D99"/>
    <w:rsid w:val="00410B63"/>
    <w:rsid w:val="00410DE7"/>
    <w:rsid w:val="004110A0"/>
    <w:rsid w:val="00411CBD"/>
    <w:rsid w:val="004131E5"/>
    <w:rsid w:val="004165E8"/>
    <w:rsid w:val="00416B0A"/>
    <w:rsid w:val="00423510"/>
    <w:rsid w:val="00426FF4"/>
    <w:rsid w:val="00430D15"/>
    <w:rsid w:val="0043612A"/>
    <w:rsid w:val="00443237"/>
    <w:rsid w:val="00443888"/>
    <w:rsid w:val="00444052"/>
    <w:rsid w:val="00460EF1"/>
    <w:rsid w:val="00461B0B"/>
    <w:rsid w:val="00462F22"/>
    <w:rsid w:val="004635AE"/>
    <w:rsid w:val="00467D62"/>
    <w:rsid w:val="004736DD"/>
    <w:rsid w:val="00474C7C"/>
    <w:rsid w:val="00497538"/>
    <w:rsid w:val="004A295D"/>
    <w:rsid w:val="004A46C9"/>
    <w:rsid w:val="004A530C"/>
    <w:rsid w:val="004B504C"/>
    <w:rsid w:val="004C0806"/>
    <w:rsid w:val="004C1424"/>
    <w:rsid w:val="004C1748"/>
    <w:rsid w:val="004C1849"/>
    <w:rsid w:val="004C1AD5"/>
    <w:rsid w:val="004C1EBF"/>
    <w:rsid w:val="004C4656"/>
    <w:rsid w:val="004C75D8"/>
    <w:rsid w:val="004D3B72"/>
    <w:rsid w:val="004D7074"/>
    <w:rsid w:val="004E0713"/>
    <w:rsid w:val="004E2087"/>
    <w:rsid w:val="004E2562"/>
    <w:rsid w:val="004F52E3"/>
    <w:rsid w:val="004F6BFF"/>
    <w:rsid w:val="00507D09"/>
    <w:rsid w:val="00507EBC"/>
    <w:rsid w:val="00510870"/>
    <w:rsid w:val="00511ACE"/>
    <w:rsid w:val="00512202"/>
    <w:rsid w:val="00513B35"/>
    <w:rsid w:val="00522C58"/>
    <w:rsid w:val="00525575"/>
    <w:rsid w:val="00530327"/>
    <w:rsid w:val="005319F9"/>
    <w:rsid w:val="005320F2"/>
    <w:rsid w:val="0054278A"/>
    <w:rsid w:val="00544B3B"/>
    <w:rsid w:val="00544C6A"/>
    <w:rsid w:val="00544CDB"/>
    <w:rsid w:val="005457EA"/>
    <w:rsid w:val="005471D7"/>
    <w:rsid w:val="00552B37"/>
    <w:rsid w:val="00556022"/>
    <w:rsid w:val="00562603"/>
    <w:rsid w:val="00567404"/>
    <w:rsid w:val="00567773"/>
    <w:rsid w:val="005742F6"/>
    <w:rsid w:val="00574619"/>
    <w:rsid w:val="00581093"/>
    <w:rsid w:val="005817DC"/>
    <w:rsid w:val="00583BA6"/>
    <w:rsid w:val="005845C6"/>
    <w:rsid w:val="00585010"/>
    <w:rsid w:val="0058578A"/>
    <w:rsid w:val="00585899"/>
    <w:rsid w:val="005858C5"/>
    <w:rsid w:val="00585F45"/>
    <w:rsid w:val="00590AA1"/>
    <w:rsid w:val="0059581C"/>
    <w:rsid w:val="00595B6E"/>
    <w:rsid w:val="00595EC6"/>
    <w:rsid w:val="00596861"/>
    <w:rsid w:val="005970DB"/>
    <w:rsid w:val="00597952"/>
    <w:rsid w:val="005A02E3"/>
    <w:rsid w:val="005A0DD7"/>
    <w:rsid w:val="005A11C1"/>
    <w:rsid w:val="005A53B3"/>
    <w:rsid w:val="005B4B5E"/>
    <w:rsid w:val="005B4D9E"/>
    <w:rsid w:val="005B5B8E"/>
    <w:rsid w:val="005B792E"/>
    <w:rsid w:val="005C25C9"/>
    <w:rsid w:val="005C6D80"/>
    <w:rsid w:val="005D2281"/>
    <w:rsid w:val="005D259A"/>
    <w:rsid w:val="005D6BE7"/>
    <w:rsid w:val="005F1551"/>
    <w:rsid w:val="005F17AF"/>
    <w:rsid w:val="005F3E3E"/>
    <w:rsid w:val="005F4A93"/>
    <w:rsid w:val="005F5DED"/>
    <w:rsid w:val="005F7B4C"/>
    <w:rsid w:val="0060408E"/>
    <w:rsid w:val="00604197"/>
    <w:rsid w:val="00613B8C"/>
    <w:rsid w:val="00614B45"/>
    <w:rsid w:val="006205E6"/>
    <w:rsid w:val="00621B41"/>
    <w:rsid w:val="00625D95"/>
    <w:rsid w:val="006264DE"/>
    <w:rsid w:val="0062717E"/>
    <w:rsid w:val="00627E00"/>
    <w:rsid w:val="00632CE2"/>
    <w:rsid w:val="00641078"/>
    <w:rsid w:val="006443FB"/>
    <w:rsid w:val="00645264"/>
    <w:rsid w:val="00645365"/>
    <w:rsid w:val="006475E6"/>
    <w:rsid w:val="0065295C"/>
    <w:rsid w:val="00652F6C"/>
    <w:rsid w:val="006534C7"/>
    <w:rsid w:val="00664C5B"/>
    <w:rsid w:val="00666D4B"/>
    <w:rsid w:val="00677E72"/>
    <w:rsid w:val="00680989"/>
    <w:rsid w:val="00680C13"/>
    <w:rsid w:val="006838E6"/>
    <w:rsid w:val="00683FB6"/>
    <w:rsid w:val="00686251"/>
    <w:rsid w:val="00687E17"/>
    <w:rsid w:val="00690FE7"/>
    <w:rsid w:val="00692F0B"/>
    <w:rsid w:val="006959BC"/>
    <w:rsid w:val="0069632B"/>
    <w:rsid w:val="006A098F"/>
    <w:rsid w:val="006A1772"/>
    <w:rsid w:val="006A43A8"/>
    <w:rsid w:val="006A6078"/>
    <w:rsid w:val="006B1544"/>
    <w:rsid w:val="006B2E77"/>
    <w:rsid w:val="006B7A36"/>
    <w:rsid w:val="006C11B8"/>
    <w:rsid w:val="006C4738"/>
    <w:rsid w:val="006C63CC"/>
    <w:rsid w:val="006C6C70"/>
    <w:rsid w:val="006D299C"/>
    <w:rsid w:val="006D30A1"/>
    <w:rsid w:val="006D4671"/>
    <w:rsid w:val="006D542B"/>
    <w:rsid w:val="006D7608"/>
    <w:rsid w:val="006E4C65"/>
    <w:rsid w:val="006F0AE7"/>
    <w:rsid w:val="006F3FA8"/>
    <w:rsid w:val="006F71F5"/>
    <w:rsid w:val="007004D6"/>
    <w:rsid w:val="00703A87"/>
    <w:rsid w:val="00704378"/>
    <w:rsid w:val="007057B1"/>
    <w:rsid w:val="00707D7B"/>
    <w:rsid w:val="00712BDD"/>
    <w:rsid w:val="00722A0F"/>
    <w:rsid w:val="00725F89"/>
    <w:rsid w:val="00733570"/>
    <w:rsid w:val="0073473E"/>
    <w:rsid w:val="00742D06"/>
    <w:rsid w:val="00744D07"/>
    <w:rsid w:val="00744DF5"/>
    <w:rsid w:val="007453BB"/>
    <w:rsid w:val="00745C91"/>
    <w:rsid w:val="00746753"/>
    <w:rsid w:val="00757F11"/>
    <w:rsid w:val="00764224"/>
    <w:rsid w:val="00764E3B"/>
    <w:rsid w:val="007745F2"/>
    <w:rsid w:val="00777D87"/>
    <w:rsid w:val="0078433A"/>
    <w:rsid w:val="00784495"/>
    <w:rsid w:val="00784799"/>
    <w:rsid w:val="00786755"/>
    <w:rsid w:val="00790033"/>
    <w:rsid w:val="0079508C"/>
    <w:rsid w:val="00796961"/>
    <w:rsid w:val="007A0D0F"/>
    <w:rsid w:val="007A233E"/>
    <w:rsid w:val="007A3016"/>
    <w:rsid w:val="007A6027"/>
    <w:rsid w:val="007B324E"/>
    <w:rsid w:val="007B3CA9"/>
    <w:rsid w:val="007C2182"/>
    <w:rsid w:val="007C527A"/>
    <w:rsid w:val="007D4799"/>
    <w:rsid w:val="007D49F0"/>
    <w:rsid w:val="007E2D88"/>
    <w:rsid w:val="007E2EF3"/>
    <w:rsid w:val="007E38F0"/>
    <w:rsid w:val="007E47C9"/>
    <w:rsid w:val="007E70B8"/>
    <w:rsid w:val="007F1262"/>
    <w:rsid w:val="007F19BE"/>
    <w:rsid w:val="007F278B"/>
    <w:rsid w:val="0080057B"/>
    <w:rsid w:val="00801C35"/>
    <w:rsid w:val="00805AC7"/>
    <w:rsid w:val="008062ED"/>
    <w:rsid w:val="00810C3A"/>
    <w:rsid w:val="0081338F"/>
    <w:rsid w:val="00813DFE"/>
    <w:rsid w:val="00815B0E"/>
    <w:rsid w:val="0082283D"/>
    <w:rsid w:val="00841E80"/>
    <w:rsid w:val="00843FDF"/>
    <w:rsid w:val="00845C09"/>
    <w:rsid w:val="00851C71"/>
    <w:rsid w:val="0086616B"/>
    <w:rsid w:val="008673A4"/>
    <w:rsid w:val="00880D9D"/>
    <w:rsid w:val="00881867"/>
    <w:rsid w:val="00882BE1"/>
    <w:rsid w:val="008926CE"/>
    <w:rsid w:val="00892A63"/>
    <w:rsid w:val="00894C15"/>
    <w:rsid w:val="00895EB5"/>
    <w:rsid w:val="008A0FF6"/>
    <w:rsid w:val="008A3181"/>
    <w:rsid w:val="008B0AA5"/>
    <w:rsid w:val="008B569F"/>
    <w:rsid w:val="008B5AA7"/>
    <w:rsid w:val="008B7894"/>
    <w:rsid w:val="008C02D5"/>
    <w:rsid w:val="008C495F"/>
    <w:rsid w:val="008D0F0D"/>
    <w:rsid w:val="008D36CA"/>
    <w:rsid w:val="008D739A"/>
    <w:rsid w:val="008E012E"/>
    <w:rsid w:val="008E0D35"/>
    <w:rsid w:val="008E241E"/>
    <w:rsid w:val="008E6929"/>
    <w:rsid w:val="008F1E2F"/>
    <w:rsid w:val="008F2BC4"/>
    <w:rsid w:val="008F461D"/>
    <w:rsid w:val="008F7A83"/>
    <w:rsid w:val="009036AC"/>
    <w:rsid w:val="00916166"/>
    <w:rsid w:val="00920ED2"/>
    <w:rsid w:val="0092238F"/>
    <w:rsid w:val="00924A47"/>
    <w:rsid w:val="00925049"/>
    <w:rsid w:val="00925D75"/>
    <w:rsid w:val="00927F56"/>
    <w:rsid w:val="00932580"/>
    <w:rsid w:val="00933F5F"/>
    <w:rsid w:val="00934C69"/>
    <w:rsid w:val="00934CCF"/>
    <w:rsid w:val="0093533C"/>
    <w:rsid w:val="00936E20"/>
    <w:rsid w:val="00940F9C"/>
    <w:rsid w:val="00944F89"/>
    <w:rsid w:val="00945A67"/>
    <w:rsid w:val="00946C0B"/>
    <w:rsid w:val="00946C98"/>
    <w:rsid w:val="00946F1E"/>
    <w:rsid w:val="00952480"/>
    <w:rsid w:val="0095263D"/>
    <w:rsid w:val="00952AB8"/>
    <w:rsid w:val="0095707B"/>
    <w:rsid w:val="00961832"/>
    <w:rsid w:val="00967289"/>
    <w:rsid w:val="00970A54"/>
    <w:rsid w:val="0097232C"/>
    <w:rsid w:val="009773D1"/>
    <w:rsid w:val="009811DD"/>
    <w:rsid w:val="00982106"/>
    <w:rsid w:val="00986D8C"/>
    <w:rsid w:val="00987F95"/>
    <w:rsid w:val="009915F1"/>
    <w:rsid w:val="00991CE2"/>
    <w:rsid w:val="00993588"/>
    <w:rsid w:val="00993D07"/>
    <w:rsid w:val="009A12AF"/>
    <w:rsid w:val="009A2282"/>
    <w:rsid w:val="009A634A"/>
    <w:rsid w:val="009A6FFD"/>
    <w:rsid w:val="009A7FF8"/>
    <w:rsid w:val="009B0DB2"/>
    <w:rsid w:val="009C5011"/>
    <w:rsid w:val="009C77B9"/>
    <w:rsid w:val="009D353B"/>
    <w:rsid w:val="009D372C"/>
    <w:rsid w:val="009D65BB"/>
    <w:rsid w:val="009D670A"/>
    <w:rsid w:val="009E4CB2"/>
    <w:rsid w:val="009E573F"/>
    <w:rsid w:val="009E6660"/>
    <w:rsid w:val="009E7A9D"/>
    <w:rsid w:val="009E7E83"/>
    <w:rsid w:val="009F1D49"/>
    <w:rsid w:val="009F21F6"/>
    <w:rsid w:val="009F46BA"/>
    <w:rsid w:val="009F5F15"/>
    <w:rsid w:val="009F65D5"/>
    <w:rsid w:val="00A0476D"/>
    <w:rsid w:val="00A05216"/>
    <w:rsid w:val="00A06523"/>
    <w:rsid w:val="00A110D8"/>
    <w:rsid w:val="00A13F60"/>
    <w:rsid w:val="00A14136"/>
    <w:rsid w:val="00A17EAB"/>
    <w:rsid w:val="00A21B38"/>
    <w:rsid w:val="00A21F23"/>
    <w:rsid w:val="00A22EA0"/>
    <w:rsid w:val="00A234B0"/>
    <w:rsid w:val="00A3245E"/>
    <w:rsid w:val="00A33F74"/>
    <w:rsid w:val="00A33FF8"/>
    <w:rsid w:val="00A35E19"/>
    <w:rsid w:val="00A378B3"/>
    <w:rsid w:val="00A40228"/>
    <w:rsid w:val="00A40888"/>
    <w:rsid w:val="00A54991"/>
    <w:rsid w:val="00A57C62"/>
    <w:rsid w:val="00A57CF6"/>
    <w:rsid w:val="00A63B12"/>
    <w:rsid w:val="00A65BD0"/>
    <w:rsid w:val="00A662D6"/>
    <w:rsid w:val="00A67454"/>
    <w:rsid w:val="00A67507"/>
    <w:rsid w:val="00A71803"/>
    <w:rsid w:val="00A7192F"/>
    <w:rsid w:val="00A72B6F"/>
    <w:rsid w:val="00A770CA"/>
    <w:rsid w:val="00A8090E"/>
    <w:rsid w:val="00A83D08"/>
    <w:rsid w:val="00A861DF"/>
    <w:rsid w:val="00A869B7"/>
    <w:rsid w:val="00A876FB"/>
    <w:rsid w:val="00A87879"/>
    <w:rsid w:val="00A921F0"/>
    <w:rsid w:val="00A923D1"/>
    <w:rsid w:val="00A94D29"/>
    <w:rsid w:val="00A95AAD"/>
    <w:rsid w:val="00AA75B3"/>
    <w:rsid w:val="00AB166A"/>
    <w:rsid w:val="00AB20D3"/>
    <w:rsid w:val="00AB2C63"/>
    <w:rsid w:val="00AB2EA0"/>
    <w:rsid w:val="00AB5C9A"/>
    <w:rsid w:val="00AB6A59"/>
    <w:rsid w:val="00AB7D3D"/>
    <w:rsid w:val="00AC0F22"/>
    <w:rsid w:val="00AC1047"/>
    <w:rsid w:val="00AC14ED"/>
    <w:rsid w:val="00AC64A4"/>
    <w:rsid w:val="00AC7033"/>
    <w:rsid w:val="00AC7371"/>
    <w:rsid w:val="00AD2C91"/>
    <w:rsid w:val="00AD77B7"/>
    <w:rsid w:val="00AE25D7"/>
    <w:rsid w:val="00AE261A"/>
    <w:rsid w:val="00AE2F90"/>
    <w:rsid w:val="00AE37BC"/>
    <w:rsid w:val="00AE473A"/>
    <w:rsid w:val="00AF0A06"/>
    <w:rsid w:val="00AF0A5D"/>
    <w:rsid w:val="00AF25A8"/>
    <w:rsid w:val="00AF5651"/>
    <w:rsid w:val="00B009B0"/>
    <w:rsid w:val="00B0308B"/>
    <w:rsid w:val="00B03774"/>
    <w:rsid w:val="00B0538B"/>
    <w:rsid w:val="00B05BF4"/>
    <w:rsid w:val="00B06908"/>
    <w:rsid w:val="00B16B95"/>
    <w:rsid w:val="00B173D9"/>
    <w:rsid w:val="00B20C66"/>
    <w:rsid w:val="00B22769"/>
    <w:rsid w:val="00B30F02"/>
    <w:rsid w:val="00B34077"/>
    <w:rsid w:val="00B3571C"/>
    <w:rsid w:val="00B4219D"/>
    <w:rsid w:val="00B44209"/>
    <w:rsid w:val="00B44692"/>
    <w:rsid w:val="00B44928"/>
    <w:rsid w:val="00B44BC1"/>
    <w:rsid w:val="00B46E61"/>
    <w:rsid w:val="00B473DB"/>
    <w:rsid w:val="00B47F92"/>
    <w:rsid w:val="00B5225D"/>
    <w:rsid w:val="00B54215"/>
    <w:rsid w:val="00B56151"/>
    <w:rsid w:val="00B57102"/>
    <w:rsid w:val="00B60625"/>
    <w:rsid w:val="00B63690"/>
    <w:rsid w:val="00B64F8A"/>
    <w:rsid w:val="00B65C05"/>
    <w:rsid w:val="00B66446"/>
    <w:rsid w:val="00B7179A"/>
    <w:rsid w:val="00B72962"/>
    <w:rsid w:val="00B817CB"/>
    <w:rsid w:val="00B90A7B"/>
    <w:rsid w:val="00B91F56"/>
    <w:rsid w:val="00B975A0"/>
    <w:rsid w:val="00BA0671"/>
    <w:rsid w:val="00BA09D9"/>
    <w:rsid w:val="00BB3DFA"/>
    <w:rsid w:val="00BB686A"/>
    <w:rsid w:val="00BB75FA"/>
    <w:rsid w:val="00BC064F"/>
    <w:rsid w:val="00BC0DFD"/>
    <w:rsid w:val="00BD1665"/>
    <w:rsid w:val="00BD20E4"/>
    <w:rsid w:val="00BD4B7A"/>
    <w:rsid w:val="00BD6139"/>
    <w:rsid w:val="00BF48B3"/>
    <w:rsid w:val="00BF53FD"/>
    <w:rsid w:val="00C14930"/>
    <w:rsid w:val="00C158E6"/>
    <w:rsid w:val="00C257C8"/>
    <w:rsid w:val="00C27544"/>
    <w:rsid w:val="00C30903"/>
    <w:rsid w:val="00C32695"/>
    <w:rsid w:val="00C32E7C"/>
    <w:rsid w:val="00C3351A"/>
    <w:rsid w:val="00C412F8"/>
    <w:rsid w:val="00C4421F"/>
    <w:rsid w:val="00C442CE"/>
    <w:rsid w:val="00C449B6"/>
    <w:rsid w:val="00C454E0"/>
    <w:rsid w:val="00C47C6E"/>
    <w:rsid w:val="00C532F6"/>
    <w:rsid w:val="00C62CE1"/>
    <w:rsid w:val="00C6553E"/>
    <w:rsid w:val="00C67E98"/>
    <w:rsid w:val="00C710B6"/>
    <w:rsid w:val="00C730F6"/>
    <w:rsid w:val="00C77CF2"/>
    <w:rsid w:val="00C829E4"/>
    <w:rsid w:val="00C83D91"/>
    <w:rsid w:val="00C84B84"/>
    <w:rsid w:val="00C86A27"/>
    <w:rsid w:val="00C86A6C"/>
    <w:rsid w:val="00C87F4F"/>
    <w:rsid w:val="00C92072"/>
    <w:rsid w:val="00C947C7"/>
    <w:rsid w:val="00C94A84"/>
    <w:rsid w:val="00C962BF"/>
    <w:rsid w:val="00CA1ECF"/>
    <w:rsid w:val="00CA491A"/>
    <w:rsid w:val="00CA6020"/>
    <w:rsid w:val="00CA6659"/>
    <w:rsid w:val="00CA6BA9"/>
    <w:rsid w:val="00CB26E3"/>
    <w:rsid w:val="00CB2D52"/>
    <w:rsid w:val="00CB634D"/>
    <w:rsid w:val="00CB70CD"/>
    <w:rsid w:val="00CB7C67"/>
    <w:rsid w:val="00CC1E29"/>
    <w:rsid w:val="00CC317A"/>
    <w:rsid w:val="00CC68D8"/>
    <w:rsid w:val="00CD1A37"/>
    <w:rsid w:val="00CD4103"/>
    <w:rsid w:val="00CD4AB4"/>
    <w:rsid w:val="00CD5801"/>
    <w:rsid w:val="00CD7C5C"/>
    <w:rsid w:val="00CE4121"/>
    <w:rsid w:val="00CE52EE"/>
    <w:rsid w:val="00CE6545"/>
    <w:rsid w:val="00CE78D7"/>
    <w:rsid w:val="00CF0035"/>
    <w:rsid w:val="00CF16E3"/>
    <w:rsid w:val="00CF5624"/>
    <w:rsid w:val="00CF5FD7"/>
    <w:rsid w:val="00D00067"/>
    <w:rsid w:val="00D01A18"/>
    <w:rsid w:val="00D039BB"/>
    <w:rsid w:val="00D04FB3"/>
    <w:rsid w:val="00D13270"/>
    <w:rsid w:val="00D1472C"/>
    <w:rsid w:val="00D159BC"/>
    <w:rsid w:val="00D20FE5"/>
    <w:rsid w:val="00D31049"/>
    <w:rsid w:val="00D328A7"/>
    <w:rsid w:val="00D32917"/>
    <w:rsid w:val="00D3435F"/>
    <w:rsid w:val="00D348C6"/>
    <w:rsid w:val="00D3521C"/>
    <w:rsid w:val="00D40E0E"/>
    <w:rsid w:val="00D44A47"/>
    <w:rsid w:val="00D46666"/>
    <w:rsid w:val="00D509F9"/>
    <w:rsid w:val="00D51309"/>
    <w:rsid w:val="00D52337"/>
    <w:rsid w:val="00D52427"/>
    <w:rsid w:val="00D549DC"/>
    <w:rsid w:val="00D60E71"/>
    <w:rsid w:val="00D6246C"/>
    <w:rsid w:val="00D64FAA"/>
    <w:rsid w:val="00D73363"/>
    <w:rsid w:val="00D762B2"/>
    <w:rsid w:val="00D768D7"/>
    <w:rsid w:val="00D7758D"/>
    <w:rsid w:val="00D83705"/>
    <w:rsid w:val="00D847E4"/>
    <w:rsid w:val="00D92A4A"/>
    <w:rsid w:val="00D92A9B"/>
    <w:rsid w:val="00D94143"/>
    <w:rsid w:val="00DA35BD"/>
    <w:rsid w:val="00DA471E"/>
    <w:rsid w:val="00DA4AEF"/>
    <w:rsid w:val="00DA5430"/>
    <w:rsid w:val="00DA7248"/>
    <w:rsid w:val="00DA7943"/>
    <w:rsid w:val="00DA7C2C"/>
    <w:rsid w:val="00DB139F"/>
    <w:rsid w:val="00DB57C3"/>
    <w:rsid w:val="00DC09B5"/>
    <w:rsid w:val="00DC4798"/>
    <w:rsid w:val="00DC6E7E"/>
    <w:rsid w:val="00DC7841"/>
    <w:rsid w:val="00DD3F47"/>
    <w:rsid w:val="00DE0C8E"/>
    <w:rsid w:val="00DE3072"/>
    <w:rsid w:val="00DE322D"/>
    <w:rsid w:val="00DE3D36"/>
    <w:rsid w:val="00DE540E"/>
    <w:rsid w:val="00DE7C30"/>
    <w:rsid w:val="00DF0240"/>
    <w:rsid w:val="00DF05D8"/>
    <w:rsid w:val="00DF24B4"/>
    <w:rsid w:val="00DF359B"/>
    <w:rsid w:val="00E04417"/>
    <w:rsid w:val="00E0785C"/>
    <w:rsid w:val="00E1100A"/>
    <w:rsid w:val="00E11DFF"/>
    <w:rsid w:val="00E1519D"/>
    <w:rsid w:val="00E170F9"/>
    <w:rsid w:val="00E2089E"/>
    <w:rsid w:val="00E26B4B"/>
    <w:rsid w:val="00E316D4"/>
    <w:rsid w:val="00E349D5"/>
    <w:rsid w:val="00E366B3"/>
    <w:rsid w:val="00E45911"/>
    <w:rsid w:val="00E516A0"/>
    <w:rsid w:val="00E52FDB"/>
    <w:rsid w:val="00E6171C"/>
    <w:rsid w:val="00E618BC"/>
    <w:rsid w:val="00E61F6A"/>
    <w:rsid w:val="00E629C7"/>
    <w:rsid w:val="00E642AB"/>
    <w:rsid w:val="00E65D71"/>
    <w:rsid w:val="00E65F17"/>
    <w:rsid w:val="00E77814"/>
    <w:rsid w:val="00E80824"/>
    <w:rsid w:val="00E861BA"/>
    <w:rsid w:val="00E867D1"/>
    <w:rsid w:val="00E91E8E"/>
    <w:rsid w:val="00E92BD1"/>
    <w:rsid w:val="00E93533"/>
    <w:rsid w:val="00E937FA"/>
    <w:rsid w:val="00E97684"/>
    <w:rsid w:val="00EA1376"/>
    <w:rsid w:val="00EB008E"/>
    <w:rsid w:val="00EB1F9D"/>
    <w:rsid w:val="00EB4AC4"/>
    <w:rsid w:val="00EB4D70"/>
    <w:rsid w:val="00EB4FEF"/>
    <w:rsid w:val="00EB51A1"/>
    <w:rsid w:val="00EB72C1"/>
    <w:rsid w:val="00EC05E9"/>
    <w:rsid w:val="00EC171C"/>
    <w:rsid w:val="00EC48A3"/>
    <w:rsid w:val="00EC6B84"/>
    <w:rsid w:val="00EC73BE"/>
    <w:rsid w:val="00EC7442"/>
    <w:rsid w:val="00ED41A5"/>
    <w:rsid w:val="00EE2E0F"/>
    <w:rsid w:val="00EE3204"/>
    <w:rsid w:val="00EF166E"/>
    <w:rsid w:val="00EF1C73"/>
    <w:rsid w:val="00EF27AC"/>
    <w:rsid w:val="00EF44A5"/>
    <w:rsid w:val="00EF450D"/>
    <w:rsid w:val="00EF599E"/>
    <w:rsid w:val="00EF7881"/>
    <w:rsid w:val="00F03FEB"/>
    <w:rsid w:val="00F06F3A"/>
    <w:rsid w:val="00F129DC"/>
    <w:rsid w:val="00F14B56"/>
    <w:rsid w:val="00F15272"/>
    <w:rsid w:val="00F20DE5"/>
    <w:rsid w:val="00F232B4"/>
    <w:rsid w:val="00F245BA"/>
    <w:rsid w:val="00F27546"/>
    <w:rsid w:val="00F3126F"/>
    <w:rsid w:val="00F35404"/>
    <w:rsid w:val="00F35E18"/>
    <w:rsid w:val="00F4366D"/>
    <w:rsid w:val="00F438A8"/>
    <w:rsid w:val="00F4421F"/>
    <w:rsid w:val="00F46415"/>
    <w:rsid w:val="00F54355"/>
    <w:rsid w:val="00F553AD"/>
    <w:rsid w:val="00F564B2"/>
    <w:rsid w:val="00F565C1"/>
    <w:rsid w:val="00F5679C"/>
    <w:rsid w:val="00F57893"/>
    <w:rsid w:val="00F72461"/>
    <w:rsid w:val="00F824C6"/>
    <w:rsid w:val="00F8660B"/>
    <w:rsid w:val="00F90671"/>
    <w:rsid w:val="00F92EA1"/>
    <w:rsid w:val="00F93827"/>
    <w:rsid w:val="00F94C31"/>
    <w:rsid w:val="00F95AEB"/>
    <w:rsid w:val="00F96B83"/>
    <w:rsid w:val="00F97499"/>
    <w:rsid w:val="00FA36F2"/>
    <w:rsid w:val="00FA451F"/>
    <w:rsid w:val="00FA5C2A"/>
    <w:rsid w:val="00FA68D2"/>
    <w:rsid w:val="00FB6867"/>
    <w:rsid w:val="00FC347E"/>
    <w:rsid w:val="00FC35D4"/>
    <w:rsid w:val="00FC3D26"/>
    <w:rsid w:val="00FC411E"/>
    <w:rsid w:val="00FC4D8B"/>
    <w:rsid w:val="00FC7632"/>
    <w:rsid w:val="00FD256E"/>
    <w:rsid w:val="00FE00CD"/>
    <w:rsid w:val="00FE0BE5"/>
    <w:rsid w:val="00FE2001"/>
    <w:rsid w:val="00FE2E11"/>
    <w:rsid w:val="00FE39D0"/>
    <w:rsid w:val="00FE590B"/>
    <w:rsid w:val="00FF24FC"/>
    <w:rsid w:val="00FF2E33"/>
    <w:rsid w:val="00FF3B83"/>
    <w:rsid w:val="00FF3FA4"/>
    <w:rsid w:val="00FF5A7A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B31B00"/>
  <w15:docId w15:val="{CB314F89-2B1E-403B-822B-6EE056F7F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96A"/>
    <w:rPr>
      <w:rFonts w:ascii="Times New Roman" w:hAnsi="Times New Roman"/>
      <w:noProof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27F56"/>
    <w:pPr>
      <w:keepNext/>
      <w:keepLines/>
      <w:spacing w:before="360" w:after="240"/>
      <w:jc w:val="both"/>
      <w:outlineLvl w:val="0"/>
    </w:pPr>
    <w:rPr>
      <w:rFonts w:ascii="Arial" w:eastAsiaTheme="majorEastAsia" w:hAnsi="Arial" w:cs="Times New Roman"/>
      <w:b/>
      <w:bCs/>
      <w:color w:val="17365D" w:themeColor="text2" w:themeShade="BF"/>
      <w:szCs w:val="24"/>
      <w:lang w:eastAsia="ja-JP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869B7"/>
    <w:pPr>
      <w:keepNext/>
      <w:keepLines/>
      <w:spacing w:before="40" w:after="0" w:line="360" w:lineRule="auto"/>
      <w:jc w:val="both"/>
      <w:outlineLvl w:val="1"/>
    </w:pPr>
    <w:rPr>
      <w:rFonts w:ascii="Arial" w:eastAsiaTheme="majorEastAsia" w:hAnsi="Arial" w:cstheme="majorBidi"/>
      <w:b/>
      <w:color w:val="365F91" w:themeColor="accent1" w:themeShade="BF"/>
      <w:szCs w:val="26"/>
      <w:lang w:eastAsia="ja-JP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6B2E77"/>
    <w:pPr>
      <w:keepNext/>
      <w:keepLines/>
      <w:spacing w:before="240" w:after="240"/>
      <w:jc w:val="both"/>
      <w:outlineLvl w:val="2"/>
    </w:pPr>
    <w:rPr>
      <w:rFonts w:ascii="Arial" w:eastAsiaTheme="majorEastAsia" w:hAnsi="Arial" w:cstheme="majorBidi"/>
      <w:b/>
      <w:color w:val="244061" w:themeColor="accent1" w:themeShade="80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B2E77"/>
    <w:pPr>
      <w:keepNext/>
      <w:keepLines/>
      <w:spacing w:before="40" w:after="0"/>
      <w:outlineLvl w:val="3"/>
    </w:pPr>
    <w:rPr>
      <w:rFonts w:ascii="Arial" w:eastAsiaTheme="majorEastAsia" w:hAnsi="Arial" w:cstheme="majorBidi"/>
      <w:b/>
      <w:iCs/>
      <w:color w:val="632423" w:themeColor="accent2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1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0A7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1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92F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B44209"/>
  </w:style>
  <w:style w:type="character" w:customStyle="1" w:styleId="Heading1Char">
    <w:name w:val="Heading 1 Char"/>
    <w:basedOn w:val="DefaultParagraphFont"/>
    <w:link w:val="Heading1"/>
    <w:uiPriority w:val="9"/>
    <w:rsid w:val="00927F56"/>
    <w:rPr>
      <w:rFonts w:ascii="Arial" w:eastAsiaTheme="majorEastAsia" w:hAnsi="Arial" w:cs="Times New Roman"/>
      <w:b/>
      <w:bCs/>
      <w:noProof/>
      <w:color w:val="17365D" w:themeColor="text2" w:themeShade="BF"/>
      <w:sz w:val="24"/>
      <w:szCs w:val="24"/>
      <w:lang w:eastAsia="ja-JP"/>
    </w:rPr>
  </w:style>
  <w:style w:type="paragraph" w:styleId="NoSpacing">
    <w:name w:val="No Spacing"/>
    <w:link w:val="NoSpacingChar"/>
    <w:uiPriority w:val="1"/>
    <w:qFormat/>
    <w:rsid w:val="001E2DC3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1E2DC3"/>
    <w:rPr>
      <w:rFonts w:eastAsiaTheme="minorEastAsia"/>
      <w:lang w:val="en-US" w:eastAsia="ja-JP"/>
    </w:rPr>
  </w:style>
  <w:style w:type="paragraph" w:styleId="Header">
    <w:name w:val="header"/>
    <w:basedOn w:val="Normal"/>
    <w:link w:val="HeaderChar"/>
    <w:uiPriority w:val="99"/>
    <w:unhideWhenUsed/>
    <w:rsid w:val="00EF2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7AC"/>
  </w:style>
  <w:style w:type="paragraph" w:styleId="Footer">
    <w:name w:val="footer"/>
    <w:basedOn w:val="Normal"/>
    <w:link w:val="FooterChar"/>
    <w:uiPriority w:val="99"/>
    <w:unhideWhenUsed/>
    <w:rsid w:val="00EF27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7AC"/>
  </w:style>
  <w:style w:type="character" w:customStyle="1" w:styleId="Heading2Char">
    <w:name w:val="Heading 2 Char"/>
    <w:basedOn w:val="DefaultParagraphFont"/>
    <w:link w:val="Heading2"/>
    <w:uiPriority w:val="9"/>
    <w:rsid w:val="00A869B7"/>
    <w:rPr>
      <w:rFonts w:ascii="Arial" w:eastAsiaTheme="majorEastAsia" w:hAnsi="Arial" w:cstheme="majorBidi"/>
      <w:b/>
      <w:noProof/>
      <w:color w:val="365F91" w:themeColor="accent1" w:themeShade="BF"/>
      <w:sz w:val="24"/>
      <w:szCs w:val="26"/>
      <w:lang w:eastAsia="ja-JP"/>
    </w:rPr>
  </w:style>
  <w:style w:type="paragraph" w:styleId="TOCHeading">
    <w:name w:val="TOC Heading"/>
    <w:basedOn w:val="Heading1"/>
    <w:next w:val="Normal"/>
    <w:uiPriority w:val="39"/>
    <w:unhideWhenUsed/>
    <w:qFormat/>
    <w:rsid w:val="00A72B6F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A72B6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72B6F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026FA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8494A"/>
    <w:rPr>
      <w:color w:val="800080" w:themeColor="followedHyperlink"/>
      <w:u w:val="single"/>
    </w:rPr>
  </w:style>
  <w:style w:type="table" w:styleId="ColorfulShading-Accent3">
    <w:name w:val="Colorful Shading Accent 3"/>
    <w:basedOn w:val="TableNormal"/>
    <w:uiPriority w:val="71"/>
    <w:rsid w:val="003774D8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character" w:customStyle="1" w:styleId="fontstyle01">
    <w:name w:val="fontstyle01"/>
    <w:basedOn w:val="DefaultParagraphFont"/>
    <w:rsid w:val="007A233E"/>
    <w:rPr>
      <w:rFonts w:ascii="LinoLetter-Roman" w:hAnsi="LinoLetter-Roman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6B2E77"/>
    <w:rPr>
      <w:rFonts w:ascii="Arial" w:eastAsiaTheme="majorEastAsia" w:hAnsi="Arial" w:cstheme="majorBidi"/>
      <w:b/>
      <w:noProof/>
      <w:color w:val="244061" w:themeColor="accent1" w:themeShade="80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CF16E3"/>
    <w:pPr>
      <w:spacing w:after="100"/>
      <w:ind w:left="440"/>
    </w:pPr>
  </w:style>
  <w:style w:type="table" w:customStyle="1" w:styleId="MediumList1-Accent51">
    <w:name w:val="Medium List 1 - Accent 51"/>
    <w:basedOn w:val="TableNormal"/>
    <w:next w:val="MediumList1-Accent5"/>
    <w:uiPriority w:val="65"/>
    <w:rsid w:val="002B25EB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B25E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6B2E77"/>
    <w:rPr>
      <w:rFonts w:ascii="Arial" w:eastAsiaTheme="majorEastAsia" w:hAnsi="Arial" w:cstheme="majorBidi"/>
      <w:b/>
      <w:iCs/>
      <w:noProof/>
      <w:color w:val="632423" w:themeColor="accent2" w:themeShade="80"/>
    </w:rPr>
  </w:style>
  <w:style w:type="paragraph" w:styleId="TOC4">
    <w:name w:val="toc 4"/>
    <w:basedOn w:val="Normal"/>
    <w:next w:val="Normal"/>
    <w:autoRedefine/>
    <w:uiPriority w:val="39"/>
    <w:unhideWhenUsed/>
    <w:rsid w:val="004165E8"/>
    <w:pPr>
      <w:spacing w:after="100"/>
      <w:ind w:left="660"/>
    </w:pPr>
  </w:style>
  <w:style w:type="character" w:styleId="CommentReference">
    <w:name w:val="annotation reference"/>
    <w:basedOn w:val="DefaultParagraphFont"/>
    <w:uiPriority w:val="99"/>
    <w:semiHidden/>
    <w:unhideWhenUsed/>
    <w:rsid w:val="009A12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12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12AF"/>
    <w:rPr>
      <w:rFonts w:ascii="Times New Roman" w:hAnsi="Times New Roman"/>
      <w:noProof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12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12AF"/>
    <w:rPr>
      <w:rFonts w:ascii="Times New Roman" w:hAnsi="Times New Roman"/>
      <w:b/>
      <w:bCs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8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3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21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694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200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21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00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64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85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1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1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07573">
          <w:marLeft w:val="-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109902">
                  <w:marLeft w:val="0"/>
                  <w:marRight w:val="0"/>
                  <w:marTop w:val="75"/>
                  <w:marBottom w:val="75"/>
                  <w:divBdr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divBdr>
                  <w:divsChild>
                    <w:div w:id="9208731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E2E2E2"/>
                        <w:left w:val="single" w:sz="6" w:space="8" w:color="E2E2E2"/>
                        <w:bottom w:val="single" w:sz="6" w:space="8" w:color="E2E2E2"/>
                        <w:right w:val="single" w:sz="6" w:space="8" w:color="E2E2E2"/>
                      </w:divBdr>
                    </w:div>
                    <w:div w:id="89620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099358">
                  <w:marLeft w:val="0"/>
                  <w:marRight w:val="0"/>
                  <w:marTop w:val="75"/>
                  <w:marBottom w:val="75"/>
                  <w:divBdr>
                    <w:top w:val="single" w:sz="6" w:space="0" w:color="E9E9E9"/>
                    <w:left w:val="single" w:sz="6" w:space="0" w:color="E9E9E9"/>
                    <w:bottom w:val="single" w:sz="6" w:space="0" w:color="E9E9E9"/>
                    <w:right w:val="single" w:sz="6" w:space="0" w:color="E9E9E9"/>
                  </w:divBdr>
                  <w:divsChild>
                    <w:div w:id="1613604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8" w:color="E2E2E2"/>
                        <w:left w:val="single" w:sz="6" w:space="8" w:color="E2E2E2"/>
                        <w:bottom w:val="single" w:sz="6" w:space="8" w:color="E2E2E2"/>
                        <w:right w:val="single" w:sz="6" w:space="8" w:color="E2E2E2"/>
                      </w:divBdr>
                    </w:div>
                    <w:div w:id="27128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27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6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0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2019/2020</PublishDate>
  <Abstract>Lecturer: Hossein Shokri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>
  <b:Source>
    <b:Tag>Doy06</b:Tag>
    <b:SourceType>Book</b:SourceType>
    <b:Guid>{51510075-5923-496D-8E0A-F1CA661F02A8}</b:Guid>
    <b:Author>
      <b:Author>
        <b:NameList>
          <b:Person>
            <b:Last>Doyle</b:Last>
            <b:First>P</b:First>
          </b:Person>
          <b:Person>
            <b:Last>Stern</b:Last>
            <b:First>P</b:First>
          </b:Person>
        </b:NameList>
      </b:Author>
    </b:Author>
    <b:Title>Marketing Management and Strategy </b:Title>
    <b:Year>2006</b:Year>
    <b:City>Essex</b:City>
    <b:Publisher>Pearson Education Limited</b:Publisher>
    <b:Edition>4</b:Edition>
    <b:RefOrder>2</b:RefOrder>
  </b:Source>
  <b:Source>
    <b:Tag>Woo13</b:Tag>
    <b:SourceType>Book</b:SourceType>
    <b:Guid>{C581CF25-E998-44CE-B761-6C3EB92DA1C7}</b:Guid>
    <b:Author>
      <b:Author>
        <b:NameList>
          <b:Person>
            <b:Last>Wood</b:Last>
            <b:First>M</b:First>
            <b:Middle>B</b:Middle>
          </b:Person>
        </b:NameList>
      </b:Author>
    </b:Author>
    <b:Title>Essential Guide to Marketing Planning</b:Title>
    <b:Year>2013</b:Year>
    <b:City>Harlow</b:City>
    <b:Publisher>Pearson Education Limited</b:Publisher>
    <b:Edition>3</b:Edition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B8398E-4442-42DD-92F3-776CDBAF6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6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Marketing Management LCMB 7001</vt:lpstr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Management LCMB 7001</dc:title>
  <dc:subject>Marketing Management Report</dc:subject>
  <dc:creator>Nicole</dc:creator>
  <cp:lastModifiedBy>Hossein Shokri</cp:lastModifiedBy>
  <cp:revision>146</cp:revision>
  <cp:lastPrinted>2020-05-15T21:08:00Z</cp:lastPrinted>
  <dcterms:created xsi:type="dcterms:W3CDTF">2020-05-17T20:39:00Z</dcterms:created>
  <dcterms:modified xsi:type="dcterms:W3CDTF">2023-03-12T10:19:00Z</dcterms:modified>
</cp:coreProperties>
</file>