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373D4" w14:textId="77777777" w:rsidR="006B3A5C" w:rsidRPr="00E63343" w:rsidRDefault="006B3A5C" w:rsidP="006B3A5C">
      <w:pPr>
        <w:spacing w:after="165" w:line="360" w:lineRule="auto"/>
        <w:rPr>
          <w:rFonts w:ascii="Arial" w:hAnsi="Arial" w:cs="Arial"/>
          <w:color w:val="000000"/>
          <w:sz w:val="32"/>
          <w:szCs w:val="32"/>
        </w:rPr>
      </w:pPr>
      <w:r w:rsidRPr="00E63343">
        <w:rPr>
          <w:rFonts w:ascii="Arial" w:hAnsi="Arial" w:cs="Arial"/>
          <w:b/>
          <w:noProof/>
          <w:sz w:val="32"/>
          <w:szCs w:val="32"/>
          <w:lang w:eastAsia="en-GB"/>
        </w:rPr>
        <w:drawing>
          <wp:inline distT="0" distB="0" distL="0" distR="0" wp14:anchorId="33571AD0" wp14:editId="2FAC638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73126" name="Picture 1" descr="Description: :::::::Desktop:In progress desktop:TRINITY SAINT DAVID:logo:TSD_logo2010.jpg"/>
                    <pic:cNvPicPr>
                      <a:picLocks noChangeAspect="1" noChangeArrowheads="1"/>
                    </pic:cNvPicPr>
                  </pic:nvPicPr>
                  <pic:blipFill>
                    <a:blip r:embed="rId5"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58F40B0" w14:textId="77777777" w:rsidR="006B3A5C" w:rsidRPr="00E63343" w:rsidRDefault="006B3A5C" w:rsidP="006B3A5C">
      <w:pPr>
        <w:spacing w:after="165" w:line="360" w:lineRule="auto"/>
        <w:jc w:val="center"/>
        <w:rPr>
          <w:rFonts w:ascii="Arial" w:hAnsi="Arial" w:cs="Arial"/>
          <w:color w:val="000000"/>
          <w:sz w:val="32"/>
          <w:szCs w:val="32"/>
        </w:rPr>
      </w:pPr>
      <w:r w:rsidRPr="00E63343">
        <w:rPr>
          <w:rFonts w:ascii="Arial" w:hAnsi="Arial" w:cs="Arial"/>
          <w:color w:val="000000"/>
          <w:sz w:val="32"/>
          <w:szCs w:val="32"/>
        </w:rPr>
        <w:br/>
      </w: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763"/>
      </w:tblGrid>
      <w:tr w:rsidR="006B3A5C" w:rsidRPr="00E63343" w14:paraId="5D32EC61" w14:textId="77777777" w:rsidTr="00807D93">
        <w:tc>
          <w:tcPr>
            <w:tcW w:w="3438" w:type="dxa"/>
            <w:shd w:val="clear" w:color="auto" w:fill="D9D9D9"/>
          </w:tcPr>
          <w:p w14:paraId="73B19460" w14:textId="77777777" w:rsidR="006B3A5C" w:rsidRPr="00E63343" w:rsidRDefault="006B3A5C" w:rsidP="00807D93">
            <w:pPr>
              <w:spacing w:before="120" w:after="120" w:line="360" w:lineRule="auto"/>
              <w:rPr>
                <w:rFonts w:ascii="Arial" w:hAnsi="Arial" w:cs="Arial"/>
                <w:sz w:val="32"/>
                <w:szCs w:val="32"/>
              </w:rPr>
            </w:pPr>
            <w:r w:rsidRPr="00E63343">
              <w:rPr>
                <w:rFonts w:ascii="Arial" w:hAnsi="Arial" w:cs="Arial"/>
                <w:sz w:val="32"/>
                <w:szCs w:val="32"/>
              </w:rPr>
              <w:t>Student Name:</w:t>
            </w:r>
          </w:p>
        </w:tc>
        <w:tc>
          <w:tcPr>
            <w:tcW w:w="6763" w:type="dxa"/>
          </w:tcPr>
          <w:p w14:paraId="7E960B0D" w14:textId="1CF978E1" w:rsidR="006B3A5C" w:rsidRPr="00E63343" w:rsidRDefault="006B3A5C" w:rsidP="00807D93">
            <w:pPr>
              <w:spacing w:before="120" w:after="120" w:line="360" w:lineRule="auto"/>
              <w:rPr>
                <w:rFonts w:ascii="Arial" w:hAnsi="Arial" w:cs="Arial"/>
                <w:sz w:val="32"/>
                <w:szCs w:val="32"/>
              </w:rPr>
            </w:pPr>
            <w:r w:rsidRPr="00E63343">
              <w:rPr>
                <w:rFonts w:ascii="Arial" w:hAnsi="Arial" w:cs="Arial"/>
                <w:sz w:val="32"/>
                <w:szCs w:val="32"/>
              </w:rPr>
              <w:t xml:space="preserve">Ana Maria </w:t>
            </w:r>
            <w:proofErr w:type="spellStart"/>
            <w:r w:rsidRPr="00E63343">
              <w:rPr>
                <w:rFonts w:ascii="Arial" w:hAnsi="Arial" w:cs="Arial"/>
                <w:sz w:val="32"/>
                <w:szCs w:val="32"/>
              </w:rPr>
              <w:t>Ar</w:t>
            </w:r>
            <w:r>
              <w:rPr>
                <w:rFonts w:ascii="Arial" w:hAnsi="Arial" w:cs="Arial"/>
                <w:sz w:val="32"/>
                <w:szCs w:val="32"/>
              </w:rPr>
              <w:t>cila</w:t>
            </w:r>
            <w:proofErr w:type="spellEnd"/>
            <w:r w:rsidR="00C81FBD">
              <w:rPr>
                <w:rFonts w:ascii="Arial" w:hAnsi="Arial" w:cs="Arial"/>
                <w:sz w:val="32"/>
                <w:szCs w:val="32"/>
              </w:rPr>
              <w:t xml:space="preserve"> </w:t>
            </w:r>
            <w:proofErr w:type="spellStart"/>
            <w:r w:rsidR="00C81FBD">
              <w:rPr>
                <w:rFonts w:ascii="Arial" w:hAnsi="Arial" w:cs="Arial"/>
                <w:sz w:val="32"/>
                <w:szCs w:val="32"/>
              </w:rPr>
              <w:t>Rengifo</w:t>
            </w:r>
            <w:bookmarkStart w:id="0" w:name="_GoBack"/>
            <w:bookmarkEnd w:id="0"/>
            <w:proofErr w:type="spellEnd"/>
          </w:p>
        </w:tc>
      </w:tr>
      <w:tr w:rsidR="006B3A5C" w:rsidRPr="00E63343" w14:paraId="71BB581D" w14:textId="77777777" w:rsidTr="00807D93">
        <w:tc>
          <w:tcPr>
            <w:tcW w:w="3438" w:type="dxa"/>
            <w:shd w:val="clear" w:color="auto" w:fill="D9D9D9"/>
          </w:tcPr>
          <w:p w14:paraId="05A32C6B" w14:textId="77777777" w:rsidR="006B3A5C" w:rsidRPr="00E63343" w:rsidRDefault="006B3A5C" w:rsidP="00807D93">
            <w:pPr>
              <w:spacing w:before="120" w:after="120" w:line="360" w:lineRule="auto"/>
              <w:rPr>
                <w:rFonts w:ascii="Arial" w:hAnsi="Arial" w:cs="Arial"/>
                <w:sz w:val="32"/>
                <w:szCs w:val="32"/>
              </w:rPr>
            </w:pPr>
            <w:r w:rsidRPr="00E63343">
              <w:rPr>
                <w:rFonts w:ascii="Arial" w:hAnsi="Arial" w:cs="Arial"/>
                <w:sz w:val="32"/>
                <w:szCs w:val="32"/>
              </w:rPr>
              <w:t>Student Number:</w:t>
            </w:r>
          </w:p>
        </w:tc>
        <w:tc>
          <w:tcPr>
            <w:tcW w:w="6763" w:type="dxa"/>
          </w:tcPr>
          <w:p w14:paraId="5FEBBCEA" w14:textId="77777777" w:rsidR="006B3A5C" w:rsidRPr="00E63343" w:rsidRDefault="006B3A5C" w:rsidP="00807D93">
            <w:pPr>
              <w:spacing w:before="120" w:after="120" w:line="360" w:lineRule="auto"/>
              <w:rPr>
                <w:rFonts w:ascii="Arial" w:hAnsi="Arial" w:cs="Arial"/>
                <w:sz w:val="32"/>
                <w:szCs w:val="32"/>
              </w:rPr>
            </w:pPr>
            <w:r w:rsidRPr="00E63343">
              <w:rPr>
                <w:rFonts w:ascii="Arial" w:hAnsi="Arial" w:cs="Arial"/>
                <w:sz w:val="32"/>
                <w:szCs w:val="32"/>
              </w:rPr>
              <w:t>1714416</w:t>
            </w:r>
          </w:p>
        </w:tc>
      </w:tr>
      <w:tr w:rsidR="006B3A5C" w:rsidRPr="00E63343" w14:paraId="6AEAAF9B" w14:textId="77777777" w:rsidTr="00807D93">
        <w:tc>
          <w:tcPr>
            <w:tcW w:w="3438" w:type="dxa"/>
            <w:shd w:val="clear" w:color="auto" w:fill="D9D9D9"/>
          </w:tcPr>
          <w:p w14:paraId="3B303B15" w14:textId="77777777" w:rsidR="006B3A5C" w:rsidRPr="00E63343" w:rsidRDefault="006B3A5C" w:rsidP="00807D93">
            <w:pPr>
              <w:spacing w:before="120" w:after="120" w:line="360" w:lineRule="auto"/>
              <w:rPr>
                <w:rFonts w:ascii="Arial" w:hAnsi="Arial" w:cs="Arial"/>
                <w:sz w:val="32"/>
                <w:szCs w:val="32"/>
              </w:rPr>
            </w:pPr>
            <w:r w:rsidRPr="00E63343">
              <w:rPr>
                <w:rFonts w:ascii="Arial" w:hAnsi="Arial" w:cs="Arial"/>
                <w:sz w:val="32"/>
                <w:szCs w:val="32"/>
              </w:rPr>
              <w:t>Module No:</w:t>
            </w:r>
          </w:p>
        </w:tc>
        <w:tc>
          <w:tcPr>
            <w:tcW w:w="6763" w:type="dxa"/>
          </w:tcPr>
          <w:p w14:paraId="445779DB" w14:textId="3308A079" w:rsidR="006B3A5C" w:rsidRPr="000B7E36" w:rsidRDefault="006B3A5C" w:rsidP="00807D9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BMS</w:t>
            </w:r>
            <w:r w:rsidR="00F571CD">
              <w:rPr>
                <w:rFonts w:ascii="Arial" w:hAnsi="Arial" w:cs="Arial"/>
                <w:color w:val="000000" w:themeColor="text1"/>
                <w:sz w:val="32"/>
                <w:szCs w:val="32"/>
              </w:rPr>
              <w:t>W5004</w:t>
            </w:r>
          </w:p>
        </w:tc>
      </w:tr>
      <w:tr w:rsidR="006B3A5C" w:rsidRPr="00E63343" w14:paraId="0D278DA3" w14:textId="77777777" w:rsidTr="00807D93">
        <w:trPr>
          <w:trHeight w:val="413"/>
        </w:trPr>
        <w:tc>
          <w:tcPr>
            <w:tcW w:w="3438" w:type="dxa"/>
            <w:shd w:val="clear" w:color="auto" w:fill="D9D9D9"/>
          </w:tcPr>
          <w:p w14:paraId="485FC079" w14:textId="77777777" w:rsidR="006B3A5C" w:rsidRDefault="006B3A5C" w:rsidP="00807D93">
            <w:pPr>
              <w:spacing w:before="120" w:after="120" w:line="360" w:lineRule="auto"/>
              <w:rPr>
                <w:rFonts w:ascii="Arial" w:hAnsi="Arial" w:cs="Arial"/>
                <w:sz w:val="32"/>
                <w:szCs w:val="32"/>
              </w:rPr>
            </w:pPr>
            <w:r w:rsidRPr="00E63343">
              <w:rPr>
                <w:rFonts w:ascii="Arial" w:hAnsi="Arial" w:cs="Arial"/>
                <w:sz w:val="32"/>
                <w:szCs w:val="32"/>
              </w:rPr>
              <w:t>Module Title:</w:t>
            </w:r>
          </w:p>
          <w:p w14:paraId="1C67C2D8" w14:textId="77777777" w:rsidR="006B3A5C" w:rsidRDefault="006B3A5C" w:rsidP="00807D93">
            <w:pPr>
              <w:spacing w:before="120" w:after="120" w:line="360" w:lineRule="auto"/>
              <w:rPr>
                <w:rFonts w:ascii="Arial" w:hAnsi="Arial" w:cs="Arial"/>
                <w:sz w:val="32"/>
                <w:szCs w:val="32"/>
              </w:rPr>
            </w:pPr>
            <w:r>
              <w:rPr>
                <w:rFonts w:ascii="Arial" w:hAnsi="Arial" w:cs="Arial"/>
                <w:sz w:val="32"/>
                <w:szCs w:val="32"/>
              </w:rPr>
              <w:t>Lecture:</w:t>
            </w:r>
          </w:p>
          <w:p w14:paraId="53AA86A0" w14:textId="77777777" w:rsidR="006B3A5C" w:rsidRDefault="006B3A5C" w:rsidP="00807D93">
            <w:pPr>
              <w:spacing w:before="120" w:after="120" w:line="360" w:lineRule="auto"/>
              <w:rPr>
                <w:rFonts w:ascii="Arial" w:hAnsi="Arial" w:cs="Arial"/>
                <w:sz w:val="32"/>
                <w:szCs w:val="32"/>
              </w:rPr>
            </w:pPr>
            <w:r>
              <w:rPr>
                <w:rFonts w:ascii="Arial" w:hAnsi="Arial" w:cs="Arial"/>
                <w:sz w:val="32"/>
                <w:szCs w:val="32"/>
              </w:rPr>
              <w:t>Date:</w:t>
            </w:r>
          </w:p>
          <w:p w14:paraId="4FFB7DC4" w14:textId="77777777" w:rsidR="006B3A5C" w:rsidRPr="00E63343" w:rsidRDefault="006B3A5C" w:rsidP="00807D93">
            <w:pPr>
              <w:spacing w:before="120" w:after="120" w:line="360" w:lineRule="auto"/>
              <w:rPr>
                <w:rFonts w:ascii="Arial" w:hAnsi="Arial" w:cs="Arial"/>
                <w:sz w:val="32"/>
                <w:szCs w:val="32"/>
              </w:rPr>
            </w:pPr>
          </w:p>
        </w:tc>
        <w:tc>
          <w:tcPr>
            <w:tcW w:w="6763" w:type="dxa"/>
          </w:tcPr>
          <w:p w14:paraId="7E14B9A4" w14:textId="68559D6B" w:rsidR="006B3A5C" w:rsidRPr="00DE5BF3" w:rsidRDefault="006B3A5C" w:rsidP="00807D9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Manag</w:t>
            </w:r>
            <w:r w:rsidR="00F571CD">
              <w:rPr>
                <w:rFonts w:ascii="Arial" w:hAnsi="Arial" w:cs="Arial"/>
                <w:color w:val="000000" w:themeColor="text1"/>
                <w:sz w:val="32"/>
                <w:szCs w:val="32"/>
              </w:rPr>
              <w:t>ing Projects in the Organisation</w:t>
            </w:r>
          </w:p>
          <w:p w14:paraId="7C22C8ED" w14:textId="3BE5BDDA" w:rsidR="006B3A5C" w:rsidRPr="00DF60F7" w:rsidRDefault="006B3A5C" w:rsidP="00807D93">
            <w:pPr>
              <w:spacing w:before="120" w:after="120" w:line="360" w:lineRule="auto"/>
              <w:rPr>
                <w:rFonts w:ascii="Arial" w:hAnsi="Arial" w:cs="Arial"/>
                <w:color w:val="000000" w:themeColor="text1"/>
                <w:sz w:val="32"/>
                <w:szCs w:val="32"/>
              </w:rPr>
            </w:pPr>
            <w:r w:rsidRPr="00DF60F7">
              <w:rPr>
                <w:rFonts w:ascii="Arial" w:hAnsi="Arial" w:cs="Arial"/>
                <w:color w:val="000000" w:themeColor="text1"/>
                <w:sz w:val="32"/>
                <w:szCs w:val="32"/>
              </w:rPr>
              <w:t xml:space="preserve"> </w:t>
            </w:r>
            <w:r w:rsidR="00F571CD">
              <w:rPr>
                <w:rFonts w:ascii="Arial" w:hAnsi="Arial" w:cs="Arial"/>
                <w:color w:val="000000" w:themeColor="text1"/>
                <w:sz w:val="32"/>
                <w:szCs w:val="32"/>
              </w:rPr>
              <w:t>GULNAR ALI</w:t>
            </w:r>
          </w:p>
          <w:p w14:paraId="5D833225" w14:textId="45F3751F" w:rsidR="006B3A5C" w:rsidRPr="00285834" w:rsidRDefault="00F571CD" w:rsidP="00807D9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14</w:t>
            </w:r>
            <w:r w:rsidR="006B3A5C">
              <w:rPr>
                <w:rFonts w:ascii="Arial" w:hAnsi="Arial" w:cs="Arial"/>
                <w:color w:val="000000" w:themeColor="text1"/>
                <w:sz w:val="32"/>
                <w:szCs w:val="32"/>
              </w:rPr>
              <w:t xml:space="preserve"> </w:t>
            </w:r>
            <w:r>
              <w:rPr>
                <w:rFonts w:ascii="Arial" w:hAnsi="Arial" w:cs="Arial"/>
                <w:color w:val="000000" w:themeColor="text1"/>
                <w:sz w:val="32"/>
                <w:szCs w:val="32"/>
              </w:rPr>
              <w:t xml:space="preserve">December </w:t>
            </w:r>
            <w:r w:rsidR="006B3A5C">
              <w:rPr>
                <w:rFonts w:ascii="Arial" w:hAnsi="Arial" w:cs="Arial"/>
                <w:color w:val="000000" w:themeColor="text1"/>
                <w:sz w:val="32"/>
                <w:szCs w:val="32"/>
              </w:rPr>
              <w:t>201</w:t>
            </w:r>
            <w:r>
              <w:rPr>
                <w:rFonts w:ascii="Arial" w:hAnsi="Arial" w:cs="Arial"/>
                <w:color w:val="000000" w:themeColor="text1"/>
                <w:sz w:val="32"/>
                <w:szCs w:val="32"/>
              </w:rPr>
              <w:t>9</w:t>
            </w:r>
          </w:p>
        </w:tc>
      </w:tr>
    </w:tbl>
    <w:p w14:paraId="41C759F2" w14:textId="396057A6" w:rsidR="00B95C0C" w:rsidRPr="00DF3C8A" w:rsidRDefault="00B95C0C" w:rsidP="00DF3C8A"/>
    <w:p w14:paraId="17D27EBF" w14:textId="77777777" w:rsidR="00B95C0C" w:rsidRDefault="00B95C0C" w:rsidP="00B95C0C">
      <w:pPr>
        <w:rPr>
          <w:rFonts w:cs="Times New Roman"/>
          <w:sz w:val="24"/>
        </w:rPr>
      </w:pPr>
    </w:p>
    <w:p w14:paraId="01551319" w14:textId="77777777" w:rsidR="00B95C0C" w:rsidRDefault="00B95C0C" w:rsidP="00B95C0C"/>
    <w:p w14:paraId="37CA51EA" w14:textId="77777777" w:rsidR="00B95C0C" w:rsidRDefault="00B95C0C" w:rsidP="00B95C0C"/>
    <w:p w14:paraId="67B561D0" w14:textId="77777777" w:rsidR="00B95C0C" w:rsidRDefault="00B95C0C" w:rsidP="00B95C0C"/>
    <w:p w14:paraId="34764BC5" w14:textId="77777777" w:rsidR="00B95C0C" w:rsidRDefault="00B95C0C" w:rsidP="00B95C0C">
      <w:pPr>
        <w:spacing w:line="240" w:lineRule="auto"/>
      </w:pPr>
      <w:r>
        <w:br w:type="page"/>
      </w:r>
    </w:p>
    <w:sdt>
      <w:sdtPr>
        <w:rPr>
          <w:rFonts w:ascii="Arial" w:eastAsia="Calibri" w:hAnsi="Arial" w:cs="Arial"/>
          <w:color w:val="000000"/>
          <w:sz w:val="24"/>
          <w:szCs w:val="24"/>
          <w:lang w:val="en-GB" w:eastAsia="ar-SA"/>
        </w:rPr>
        <w:id w:val="-1767149262"/>
        <w:docPartObj>
          <w:docPartGallery w:val="Table of Contents"/>
          <w:docPartUnique/>
        </w:docPartObj>
      </w:sdtPr>
      <w:sdtEndPr>
        <w:rPr>
          <w:rFonts w:eastAsiaTheme="minorHAnsi"/>
          <w:color w:val="auto"/>
          <w:sz w:val="22"/>
          <w:lang w:eastAsia="en-US"/>
        </w:rPr>
      </w:sdtEndPr>
      <w:sdtContent>
        <w:p w14:paraId="39458AED" w14:textId="77777777" w:rsidR="00B95C0C" w:rsidRDefault="00B95C0C" w:rsidP="00B95C0C">
          <w:pPr>
            <w:pStyle w:val="TOCHeading"/>
            <w:spacing w:line="360" w:lineRule="auto"/>
            <w:jc w:val="both"/>
            <w:rPr>
              <w:rFonts w:ascii="Arial" w:hAnsi="Arial" w:cs="Arial"/>
              <w:bCs/>
              <w:noProof/>
              <w:sz w:val="24"/>
              <w:szCs w:val="24"/>
            </w:rPr>
          </w:pPr>
          <w:r>
            <w:rPr>
              <w:rFonts w:ascii="Arial" w:hAnsi="Arial" w:cs="Arial"/>
              <w:bCs/>
              <w:sz w:val="24"/>
              <w:szCs w:val="24"/>
              <w:u w:val="single"/>
              <w:lang w:val="en-GB"/>
            </w:rPr>
            <w:t>Table of Contents</w:t>
          </w:r>
          <w:r>
            <w:rPr>
              <w:rFonts w:ascii="Arial" w:hAnsi="Arial" w:cs="Arial"/>
              <w:bCs/>
              <w:sz w:val="24"/>
              <w:szCs w:val="24"/>
              <w:lang w:val="en-GB"/>
            </w:rPr>
            <w:fldChar w:fldCharType="begin"/>
          </w:r>
          <w:r>
            <w:rPr>
              <w:rFonts w:ascii="Arial" w:hAnsi="Arial" w:cs="Arial"/>
              <w:bCs/>
              <w:sz w:val="24"/>
              <w:szCs w:val="24"/>
              <w:lang w:val="en-GB"/>
            </w:rPr>
            <w:instrText xml:space="preserve"> TOC \o "1-3" \h \z \u </w:instrText>
          </w:r>
          <w:r>
            <w:rPr>
              <w:rFonts w:ascii="Arial" w:hAnsi="Arial" w:cs="Arial"/>
              <w:bCs/>
              <w:sz w:val="24"/>
              <w:szCs w:val="24"/>
              <w:lang w:val="en-GB"/>
            </w:rPr>
            <w:fldChar w:fldCharType="separate"/>
          </w:r>
        </w:p>
        <w:p w14:paraId="3BEF6F14"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6" w:anchor="_Toc26810062" w:history="1">
            <w:r>
              <w:rPr>
                <w:rStyle w:val="Hyperlink"/>
                <w:rFonts w:ascii="Arial" w:hAnsi="Arial" w:cs="Arial"/>
                <w:bCs/>
                <w:noProof/>
                <w:szCs w:val="24"/>
              </w:rPr>
              <w:t>MANAGING PROJECTS IN THE ORGANIZATION</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_Toc26810062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w:t>
            </w:r>
            <w:r>
              <w:rPr>
                <w:rStyle w:val="Hyperlink"/>
                <w:rFonts w:ascii="Arial" w:hAnsi="Arial" w:cs="Arial"/>
                <w:bCs/>
                <w:noProof/>
                <w:webHidden/>
                <w:szCs w:val="24"/>
              </w:rPr>
              <w:fldChar w:fldCharType="end"/>
            </w:r>
          </w:hyperlink>
        </w:p>
        <w:p w14:paraId="6B8528F5"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7" w:anchor="_Toc26810063" w:history="1">
            <w:r>
              <w:rPr>
                <w:rStyle w:val="Hyperlink"/>
                <w:rFonts w:ascii="Arial" w:hAnsi="Arial" w:cs="Arial"/>
                <w:bCs/>
                <w:noProof/>
                <w:szCs w:val="24"/>
              </w:rPr>
              <w:t>INTRODUCTION</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_Toc26810063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3</w:t>
            </w:r>
            <w:r>
              <w:rPr>
                <w:rStyle w:val="Hyperlink"/>
                <w:rFonts w:ascii="Arial" w:hAnsi="Arial" w:cs="Arial"/>
                <w:bCs/>
                <w:noProof/>
                <w:webHidden/>
                <w:szCs w:val="24"/>
              </w:rPr>
              <w:fldChar w:fldCharType="end"/>
            </w:r>
          </w:hyperlink>
        </w:p>
        <w:p w14:paraId="6E811EE9"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8" w:anchor="_Toc26810064" w:history="1">
            <w:r>
              <w:rPr>
                <w:rStyle w:val="Hyperlink"/>
                <w:rFonts w:ascii="Arial" w:hAnsi="Arial" w:cs="Arial"/>
                <w:bCs/>
                <w:noProof/>
                <w:szCs w:val="24"/>
              </w:rPr>
              <w:t>MEANING AND DEFINITION OF PROJECT MANAGEMENT</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_Toc26810064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4</w:t>
            </w:r>
            <w:r>
              <w:rPr>
                <w:rStyle w:val="Hyperlink"/>
                <w:rFonts w:ascii="Arial" w:hAnsi="Arial" w:cs="Arial"/>
                <w:bCs/>
                <w:noProof/>
                <w:webHidden/>
                <w:szCs w:val="24"/>
              </w:rPr>
              <w:fldChar w:fldCharType="end"/>
            </w:r>
          </w:hyperlink>
        </w:p>
        <w:p w14:paraId="6A8BBDAA" w14:textId="05D7AA8A"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9" w:anchor="_Toc26810065" w:history="1">
            <w:r>
              <w:rPr>
                <w:rStyle w:val="Hyperlink"/>
                <w:rFonts w:ascii="Arial" w:hAnsi="Arial" w:cs="Arial"/>
                <w:bCs/>
                <w:noProof/>
                <w:szCs w:val="24"/>
              </w:rPr>
              <w:t xml:space="preserve">BENEFIT OF PROJECT MANAGEMENT IN THE ORGANIZATIONS: WITH SPECIAL REFERENCE TO </w:t>
            </w:r>
            <w:r w:rsidR="00336C90">
              <w:rPr>
                <w:rStyle w:val="Hyperlink"/>
                <w:rFonts w:ascii="Arial" w:hAnsi="Arial" w:cs="Arial"/>
                <w:bCs/>
                <w:noProof/>
                <w:szCs w:val="24"/>
              </w:rPr>
              <w:t>CABANA</w:t>
            </w:r>
            <w:r>
              <w:rPr>
                <w:rStyle w:val="Hyperlink"/>
                <w:rFonts w:ascii="Arial" w:hAnsi="Arial" w:cs="Arial"/>
                <w:bCs/>
                <w:noProof/>
                <w:szCs w:val="24"/>
              </w:rPr>
              <w:t xml:space="preserve"> EVENTS</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_Toc26810065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5</w:t>
            </w:r>
            <w:r>
              <w:rPr>
                <w:rStyle w:val="Hyperlink"/>
                <w:rFonts w:ascii="Arial" w:hAnsi="Arial" w:cs="Arial"/>
                <w:bCs/>
                <w:noProof/>
                <w:webHidden/>
                <w:szCs w:val="24"/>
              </w:rPr>
              <w:fldChar w:fldCharType="end"/>
            </w:r>
          </w:hyperlink>
        </w:p>
        <w:p w14:paraId="0DF807B1"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10" w:anchor="_Toc26810066" w:history="1">
            <w:r>
              <w:rPr>
                <w:rStyle w:val="Hyperlink"/>
                <w:rFonts w:ascii="Arial" w:hAnsi="Arial" w:cs="Arial"/>
                <w:bCs/>
                <w:noProof/>
                <w:szCs w:val="24"/>
              </w:rPr>
              <w:t>VARIOUS TOOLS AND TECHNIQUES REQUIRED FOR PROJECT MANAGEMENT</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_Toc26810066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7</w:t>
            </w:r>
            <w:r>
              <w:rPr>
                <w:rStyle w:val="Hyperlink"/>
                <w:rFonts w:ascii="Arial" w:hAnsi="Arial" w:cs="Arial"/>
                <w:bCs/>
                <w:noProof/>
                <w:webHidden/>
                <w:szCs w:val="24"/>
              </w:rPr>
              <w:fldChar w:fldCharType="end"/>
            </w:r>
          </w:hyperlink>
        </w:p>
        <w:p w14:paraId="7F4BB81C"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11" w:anchor="_Toc26810067" w:history="1">
            <w:r>
              <w:rPr>
                <w:rStyle w:val="Hyperlink"/>
                <w:rFonts w:ascii="Arial" w:hAnsi="Arial" w:cs="Arial"/>
                <w:bCs/>
                <w:noProof/>
                <w:szCs w:val="24"/>
              </w:rPr>
              <w:t>DEVELOPMENT, IMPLEMENTATION AND COMMUNICATION OF A PROJECT PLAN IN HAVANA EVENTS</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_Toc26810067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9</w:t>
            </w:r>
            <w:r>
              <w:rPr>
                <w:rStyle w:val="Hyperlink"/>
                <w:rFonts w:ascii="Arial" w:hAnsi="Arial" w:cs="Arial"/>
                <w:bCs/>
                <w:noProof/>
                <w:webHidden/>
                <w:szCs w:val="24"/>
              </w:rPr>
              <w:fldChar w:fldCharType="end"/>
            </w:r>
          </w:hyperlink>
        </w:p>
        <w:p w14:paraId="16E30DD3" w14:textId="29213890" w:rsidR="00B95C0C" w:rsidRDefault="00B95C0C" w:rsidP="00B95C0C">
          <w:pPr>
            <w:pStyle w:val="TOC2"/>
            <w:tabs>
              <w:tab w:val="right" w:leader="dot" w:pos="9350"/>
            </w:tabs>
            <w:rPr>
              <w:rFonts w:ascii="Arial" w:eastAsiaTheme="minorEastAsia" w:hAnsi="Arial" w:cs="Arial"/>
              <w:bCs/>
              <w:noProof/>
              <w:color w:val="auto"/>
              <w:szCs w:val="24"/>
              <w:lang w:eastAsia="en-GB"/>
            </w:rPr>
          </w:pPr>
          <w:hyperlink r:id="rId12" w:anchor="_Toc26810068" w:history="1">
            <w:r>
              <w:rPr>
                <w:rStyle w:val="Hyperlink"/>
                <w:rFonts w:ascii="Arial" w:hAnsi="Arial" w:cs="Arial"/>
                <w:bCs/>
                <w:noProof/>
                <w:szCs w:val="24"/>
              </w:rPr>
              <w:t xml:space="preserve">DEVELOPING PROJECT PLAN FOR </w:t>
            </w:r>
            <w:r w:rsidR="00336C90">
              <w:rPr>
                <w:rStyle w:val="Hyperlink"/>
                <w:rFonts w:ascii="Arial" w:hAnsi="Arial" w:cs="Arial"/>
                <w:bCs/>
                <w:noProof/>
                <w:szCs w:val="24"/>
              </w:rPr>
              <w:t>CABANA</w:t>
            </w:r>
            <w:r>
              <w:rPr>
                <w:rStyle w:val="Hyperlink"/>
                <w:rFonts w:ascii="Arial" w:hAnsi="Arial" w:cs="Arial"/>
                <w:bCs/>
                <w:noProof/>
                <w:szCs w:val="24"/>
              </w:rPr>
              <w:t xml:space="preserve"> EVENTS</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_Toc26810068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9</w:t>
            </w:r>
            <w:r>
              <w:rPr>
                <w:rStyle w:val="Hyperlink"/>
                <w:rFonts w:ascii="Arial" w:hAnsi="Arial" w:cs="Arial"/>
                <w:bCs/>
                <w:noProof/>
                <w:webHidden/>
                <w:szCs w:val="24"/>
              </w:rPr>
              <w:fldChar w:fldCharType="end"/>
            </w:r>
          </w:hyperlink>
        </w:p>
        <w:p w14:paraId="1F9610AD" w14:textId="77777777" w:rsidR="00B95C0C" w:rsidRDefault="00B95C0C" w:rsidP="00B95C0C">
          <w:pPr>
            <w:pStyle w:val="TOC2"/>
            <w:tabs>
              <w:tab w:val="right" w:leader="dot" w:pos="9350"/>
            </w:tabs>
            <w:rPr>
              <w:rFonts w:ascii="Arial" w:eastAsiaTheme="minorEastAsia" w:hAnsi="Arial" w:cs="Arial"/>
              <w:bCs/>
              <w:noProof/>
              <w:color w:val="auto"/>
              <w:szCs w:val="24"/>
              <w:lang w:eastAsia="en-GB"/>
            </w:rPr>
          </w:pPr>
          <w:hyperlink r:id="rId13" w:anchor="_Toc26810069" w:history="1">
            <w:r>
              <w:rPr>
                <w:rStyle w:val="Hyperlink"/>
                <w:rFonts w:ascii="Arial" w:hAnsi="Arial" w:cs="Arial"/>
                <w:bCs/>
                <w:noProof/>
                <w:szCs w:val="24"/>
              </w:rPr>
              <w:t>IMPLEMENTATION OF THE PROJECT PLAN</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_Toc26810069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10</w:t>
            </w:r>
            <w:r>
              <w:rPr>
                <w:rStyle w:val="Hyperlink"/>
                <w:rFonts w:ascii="Arial" w:hAnsi="Arial" w:cs="Arial"/>
                <w:bCs/>
                <w:noProof/>
                <w:webHidden/>
                <w:szCs w:val="24"/>
              </w:rPr>
              <w:fldChar w:fldCharType="end"/>
            </w:r>
          </w:hyperlink>
        </w:p>
        <w:p w14:paraId="5B0A7917" w14:textId="77777777" w:rsidR="00B95C0C" w:rsidRDefault="00B95C0C" w:rsidP="00B95C0C">
          <w:pPr>
            <w:pStyle w:val="TOC2"/>
            <w:tabs>
              <w:tab w:val="right" w:leader="dot" w:pos="9350"/>
            </w:tabs>
            <w:rPr>
              <w:rFonts w:ascii="Arial" w:eastAsiaTheme="minorEastAsia" w:hAnsi="Arial" w:cs="Arial"/>
              <w:bCs/>
              <w:noProof/>
              <w:color w:val="auto"/>
              <w:szCs w:val="24"/>
              <w:lang w:eastAsia="en-GB"/>
            </w:rPr>
          </w:pPr>
          <w:hyperlink r:id="rId14" w:anchor="_Toc26810070" w:history="1">
            <w:r>
              <w:rPr>
                <w:rStyle w:val="Hyperlink"/>
                <w:rFonts w:ascii="Arial" w:hAnsi="Arial" w:cs="Arial"/>
                <w:bCs/>
                <w:noProof/>
                <w:szCs w:val="24"/>
              </w:rPr>
              <w:t>COMMUNICATION OF THE PROJECT PLAN</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_Toc26810070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12</w:t>
            </w:r>
            <w:r>
              <w:rPr>
                <w:rStyle w:val="Hyperlink"/>
                <w:rFonts w:ascii="Arial" w:hAnsi="Arial" w:cs="Arial"/>
                <w:bCs/>
                <w:noProof/>
                <w:webHidden/>
                <w:szCs w:val="24"/>
              </w:rPr>
              <w:fldChar w:fldCharType="end"/>
            </w:r>
          </w:hyperlink>
        </w:p>
        <w:p w14:paraId="3BD442B2"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15" w:anchor="_Toc26810071" w:history="1">
            <w:r>
              <w:rPr>
                <w:rStyle w:val="Hyperlink"/>
                <w:rFonts w:ascii="Arial" w:hAnsi="Arial" w:cs="Arial"/>
                <w:bCs/>
                <w:noProof/>
                <w:szCs w:val="24"/>
              </w:rPr>
              <w:t>EVALUATION OF THE ABILITIES REQUIRED TO MANAGE THE PROJECTS</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_Toc26810071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13</w:t>
            </w:r>
            <w:r>
              <w:rPr>
                <w:rStyle w:val="Hyperlink"/>
                <w:rFonts w:ascii="Arial" w:hAnsi="Arial" w:cs="Arial"/>
                <w:bCs/>
                <w:noProof/>
                <w:webHidden/>
                <w:szCs w:val="24"/>
              </w:rPr>
              <w:fldChar w:fldCharType="end"/>
            </w:r>
          </w:hyperlink>
        </w:p>
        <w:p w14:paraId="590F6A40" w14:textId="77777777" w:rsidR="00B95C0C" w:rsidRDefault="00B95C0C" w:rsidP="00B95C0C">
          <w:pPr>
            <w:pStyle w:val="TOC2"/>
            <w:tabs>
              <w:tab w:val="right" w:leader="dot" w:pos="9350"/>
            </w:tabs>
            <w:rPr>
              <w:rFonts w:ascii="Arial" w:eastAsiaTheme="minorEastAsia" w:hAnsi="Arial" w:cs="Arial"/>
              <w:bCs/>
              <w:noProof/>
              <w:color w:val="auto"/>
              <w:szCs w:val="24"/>
              <w:lang w:eastAsia="en-GB"/>
            </w:rPr>
          </w:pPr>
          <w:hyperlink r:id="rId16" w:anchor="_Toc26810072" w:history="1">
            <w:r>
              <w:rPr>
                <w:rStyle w:val="Hyperlink"/>
                <w:rFonts w:ascii="Arial" w:hAnsi="Arial" w:cs="Arial"/>
                <w:bCs/>
                <w:noProof/>
                <w:szCs w:val="24"/>
              </w:rPr>
              <w:t>SELF-DEVELOPMENT PLAN</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_Toc26810072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14</w:t>
            </w:r>
            <w:r>
              <w:rPr>
                <w:rStyle w:val="Hyperlink"/>
                <w:rFonts w:ascii="Arial" w:hAnsi="Arial" w:cs="Arial"/>
                <w:bCs/>
                <w:noProof/>
                <w:webHidden/>
                <w:szCs w:val="24"/>
              </w:rPr>
              <w:fldChar w:fldCharType="end"/>
            </w:r>
          </w:hyperlink>
        </w:p>
        <w:p w14:paraId="3F6BECF2"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17" w:anchor="_Toc26810073" w:history="1">
            <w:r>
              <w:rPr>
                <w:rStyle w:val="Hyperlink"/>
                <w:rFonts w:ascii="Arial" w:hAnsi="Arial" w:cs="Arial"/>
                <w:bCs/>
                <w:noProof/>
                <w:szCs w:val="24"/>
              </w:rPr>
              <w:t>SWOT ANALYSIS</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_Toc26810073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15</w:t>
            </w:r>
            <w:r>
              <w:rPr>
                <w:rStyle w:val="Hyperlink"/>
                <w:rFonts w:ascii="Arial" w:hAnsi="Arial" w:cs="Arial"/>
                <w:bCs/>
                <w:noProof/>
                <w:webHidden/>
                <w:szCs w:val="24"/>
              </w:rPr>
              <w:fldChar w:fldCharType="end"/>
            </w:r>
          </w:hyperlink>
        </w:p>
        <w:p w14:paraId="2A6DD5A2"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18" w:anchor="_Toc26810074" w:history="1">
            <w:r>
              <w:rPr>
                <w:rStyle w:val="Hyperlink"/>
                <w:rFonts w:ascii="Arial" w:hAnsi="Arial" w:cs="Arial"/>
                <w:bCs/>
                <w:noProof/>
                <w:szCs w:val="24"/>
              </w:rPr>
              <w:t>CONCLUSION</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_Toc26810074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16</w:t>
            </w:r>
            <w:r>
              <w:rPr>
                <w:rStyle w:val="Hyperlink"/>
                <w:rFonts w:ascii="Arial" w:hAnsi="Arial" w:cs="Arial"/>
                <w:bCs/>
                <w:noProof/>
                <w:webHidden/>
                <w:szCs w:val="24"/>
              </w:rPr>
              <w:fldChar w:fldCharType="end"/>
            </w:r>
          </w:hyperlink>
        </w:p>
        <w:p w14:paraId="52A979E6" w14:textId="77777777" w:rsidR="00B95C0C" w:rsidRDefault="00B95C0C" w:rsidP="00B95C0C">
          <w:pPr>
            <w:pStyle w:val="TOC1"/>
            <w:tabs>
              <w:tab w:val="right" w:leader="dot" w:pos="9350"/>
            </w:tabs>
            <w:rPr>
              <w:rFonts w:ascii="Arial" w:eastAsiaTheme="minorEastAsia" w:hAnsi="Arial" w:cs="Arial"/>
              <w:bCs/>
              <w:noProof/>
              <w:color w:val="auto"/>
              <w:szCs w:val="24"/>
              <w:lang w:eastAsia="en-GB"/>
            </w:rPr>
          </w:pPr>
          <w:hyperlink r:id="rId19" w:anchor="_Toc26810075" w:history="1">
            <w:r>
              <w:rPr>
                <w:rStyle w:val="Hyperlink"/>
                <w:rFonts w:ascii="Arial" w:hAnsi="Arial" w:cs="Arial"/>
                <w:bCs/>
                <w:noProof/>
                <w:szCs w:val="24"/>
              </w:rPr>
              <w:t>REFERENCES</w:t>
            </w:r>
            <w:r>
              <w:rPr>
                <w:rStyle w:val="Hyperlink"/>
                <w:rFonts w:ascii="Arial" w:hAnsi="Arial" w:cs="Arial"/>
                <w:bCs/>
                <w:noProof/>
                <w:webHidden/>
                <w:szCs w:val="24"/>
              </w:rPr>
              <w:tab/>
            </w:r>
            <w:r>
              <w:rPr>
                <w:rStyle w:val="Hyperlink"/>
                <w:rFonts w:ascii="Arial" w:hAnsi="Arial" w:cs="Arial"/>
                <w:bCs/>
                <w:noProof/>
                <w:webHidden/>
                <w:szCs w:val="24"/>
              </w:rPr>
              <w:fldChar w:fldCharType="begin"/>
            </w:r>
            <w:r>
              <w:rPr>
                <w:rStyle w:val="Hyperlink"/>
                <w:rFonts w:ascii="Arial" w:hAnsi="Arial" w:cs="Arial"/>
                <w:bCs/>
                <w:noProof/>
                <w:webHidden/>
                <w:szCs w:val="24"/>
              </w:rPr>
              <w:instrText xml:space="preserve"> PAGEREF _Toc26810075 \h </w:instrText>
            </w:r>
            <w:r>
              <w:rPr>
                <w:rStyle w:val="Hyperlink"/>
                <w:rFonts w:ascii="Arial" w:hAnsi="Arial" w:cs="Arial"/>
                <w:bCs/>
                <w:noProof/>
                <w:webHidden/>
                <w:szCs w:val="24"/>
              </w:rPr>
            </w:r>
            <w:r>
              <w:rPr>
                <w:rStyle w:val="Hyperlink"/>
                <w:rFonts w:ascii="Arial" w:hAnsi="Arial" w:cs="Arial"/>
                <w:bCs/>
                <w:noProof/>
                <w:webHidden/>
                <w:szCs w:val="24"/>
              </w:rPr>
              <w:fldChar w:fldCharType="separate"/>
            </w:r>
            <w:r>
              <w:rPr>
                <w:rStyle w:val="Hyperlink"/>
                <w:rFonts w:ascii="Arial" w:hAnsi="Arial" w:cs="Arial"/>
                <w:bCs/>
                <w:noProof/>
                <w:webHidden/>
                <w:szCs w:val="24"/>
              </w:rPr>
              <w:t>17</w:t>
            </w:r>
            <w:r>
              <w:rPr>
                <w:rStyle w:val="Hyperlink"/>
                <w:rFonts w:ascii="Arial" w:hAnsi="Arial" w:cs="Arial"/>
                <w:bCs/>
                <w:noProof/>
                <w:webHidden/>
                <w:szCs w:val="24"/>
              </w:rPr>
              <w:fldChar w:fldCharType="end"/>
            </w:r>
          </w:hyperlink>
        </w:p>
        <w:p w14:paraId="4AB6426C" w14:textId="77777777" w:rsidR="00B95C0C" w:rsidRDefault="00B95C0C" w:rsidP="00B95C0C">
          <w:pPr>
            <w:rPr>
              <w:rFonts w:ascii="Arial" w:eastAsia="Calibri" w:hAnsi="Arial" w:cs="Arial"/>
              <w:color w:val="000000"/>
              <w:szCs w:val="24"/>
              <w:lang w:eastAsia="ar-SA"/>
            </w:rPr>
          </w:pPr>
          <w:r>
            <w:rPr>
              <w:rFonts w:ascii="Arial" w:hAnsi="Arial" w:cs="Arial"/>
              <w:bCs/>
              <w:noProof/>
              <w:sz w:val="24"/>
              <w:szCs w:val="24"/>
            </w:rPr>
            <w:fldChar w:fldCharType="end"/>
          </w:r>
        </w:p>
      </w:sdtContent>
    </w:sdt>
    <w:p w14:paraId="4D1F0938" w14:textId="77777777" w:rsidR="00B95C0C" w:rsidRDefault="00B95C0C" w:rsidP="00B95C0C">
      <w:pPr>
        <w:spacing w:line="240" w:lineRule="auto"/>
        <w:rPr>
          <w:rFonts w:ascii="Arial" w:hAnsi="Arial" w:cs="Arial"/>
          <w:szCs w:val="24"/>
        </w:rPr>
      </w:pPr>
      <w:r>
        <w:rPr>
          <w:rFonts w:ascii="Arial" w:hAnsi="Arial" w:cs="Arial"/>
          <w:szCs w:val="24"/>
        </w:rPr>
        <w:br w:type="page"/>
      </w:r>
    </w:p>
    <w:p w14:paraId="3AB176F8" w14:textId="77777777" w:rsidR="00B95C0C" w:rsidRDefault="00B95C0C" w:rsidP="00B95C0C">
      <w:pPr>
        <w:pStyle w:val="Heading1"/>
        <w:rPr>
          <w:rFonts w:ascii="Arial" w:hAnsi="Arial" w:cs="Arial"/>
          <w:sz w:val="24"/>
          <w:szCs w:val="24"/>
        </w:rPr>
      </w:pPr>
      <w:bookmarkStart w:id="1" w:name="_Toc26810063"/>
      <w:r>
        <w:rPr>
          <w:rFonts w:ascii="Arial" w:hAnsi="Arial" w:cs="Arial"/>
          <w:sz w:val="24"/>
          <w:szCs w:val="24"/>
        </w:rPr>
        <w:lastRenderedPageBreak/>
        <w:t>INTRODUCTION</w:t>
      </w:r>
      <w:bookmarkEnd w:id="1"/>
      <w:r>
        <w:rPr>
          <w:rFonts w:ascii="Arial" w:hAnsi="Arial" w:cs="Arial"/>
          <w:sz w:val="24"/>
          <w:szCs w:val="24"/>
        </w:rPr>
        <w:t xml:space="preserve"> </w:t>
      </w:r>
    </w:p>
    <w:p w14:paraId="452DE8D4" w14:textId="6A85BCF0" w:rsidR="00B95C0C" w:rsidRDefault="00B95C0C" w:rsidP="00B95C0C">
      <w:pPr>
        <w:rPr>
          <w:rFonts w:ascii="Arial" w:hAnsi="Arial" w:cs="Arial"/>
          <w:bCs/>
          <w:iCs/>
          <w:color w:val="000000" w:themeColor="text1"/>
          <w:sz w:val="24"/>
          <w:szCs w:val="24"/>
        </w:rPr>
      </w:pPr>
      <w:r>
        <w:rPr>
          <w:rFonts w:ascii="Arial" w:hAnsi="Arial" w:cs="Arial"/>
          <w:bCs/>
          <w:iCs/>
          <w:color w:val="000000" w:themeColor="text1"/>
          <w:szCs w:val="24"/>
        </w:rPr>
        <w:t xml:space="preserve">Project management is very essential for every organisation whether it is small or big. Management needed effective performance as it is concerned with doing the right task and achieving goals on time (Harrison and Lock, 2017). It needed efficiency too as it reduces cost and ultimately leads to higher profits. Most of the organizations do not prefer to employ the full-time project managers. However, a project manager is required to meet the </w:t>
      </w:r>
      <w:proofErr w:type="gramStart"/>
      <w:r>
        <w:rPr>
          <w:rFonts w:ascii="Arial" w:hAnsi="Arial" w:cs="Arial"/>
          <w:bCs/>
          <w:iCs/>
          <w:color w:val="000000" w:themeColor="text1"/>
          <w:szCs w:val="24"/>
        </w:rPr>
        <w:t>particular team</w:t>
      </w:r>
      <w:proofErr w:type="gramEnd"/>
      <w:r>
        <w:rPr>
          <w:rFonts w:ascii="Arial" w:hAnsi="Arial" w:cs="Arial"/>
          <w:bCs/>
          <w:iCs/>
          <w:color w:val="000000" w:themeColor="text1"/>
          <w:szCs w:val="24"/>
        </w:rPr>
        <w:t xml:space="preserve"> needs and undertaking such activities and decisions which will be beneficial for the organization as well (Meredith et al, 2017). </w:t>
      </w:r>
      <w:proofErr w:type="gramStart"/>
      <w:r>
        <w:rPr>
          <w:rFonts w:ascii="Arial" w:hAnsi="Arial" w:cs="Arial"/>
          <w:bCs/>
          <w:iCs/>
          <w:color w:val="000000" w:themeColor="text1"/>
          <w:szCs w:val="24"/>
        </w:rPr>
        <w:t>The end result</w:t>
      </w:r>
      <w:proofErr w:type="gramEnd"/>
      <w:r>
        <w:rPr>
          <w:rFonts w:ascii="Arial" w:hAnsi="Arial" w:cs="Arial"/>
          <w:bCs/>
          <w:iCs/>
          <w:color w:val="000000" w:themeColor="text1"/>
          <w:szCs w:val="24"/>
        </w:rPr>
        <w:t xml:space="preserve"> can be tangible or intangible. This assignment will be focusing on the various tools and techniques for management of projects and their importance in the organization. Moreover, the assignment will also shed light on the role and characteristics of the project managers and different risk management techniques (Nicholas and Steyn, 2017). Lastly, a plan will be prepared with the relevant steps which are required to manage the projects within the organization </w:t>
      </w:r>
      <w:proofErr w:type="gramStart"/>
      <w:r>
        <w:rPr>
          <w:rFonts w:ascii="Arial" w:hAnsi="Arial" w:cs="Arial"/>
          <w:bCs/>
          <w:iCs/>
          <w:color w:val="000000" w:themeColor="text1"/>
          <w:szCs w:val="24"/>
        </w:rPr>
        <w:t>and also</w:t>
      </w:r>
      <w:proofErr w:type="gramEnd"/>
      <w:r>
        <w:rPr>
          <w:rFonts w:ascii="Arial" w:hAnsi="Arial" w:cs="Arial"/>
          <w:bCs/>
          <w:iCs/>
          <w:color w:val="000000" w:themeColor="text1"/>
          <w:szCs w:val="24"/>
        </w:rPr>
        <w:t xml:space="preserve"> a study of a self-development plan will be done for better understanding of the assignment and the topics it covers. Also, for the purpose of this report, </w:t>
      </w:r>
      <w:r w:rsidR="00336C90">
        <w:rPr>
          <w:rFonts w:ascii="Arial" w:hAnsi="Arial" w:cs="Arial"/>
          <w:bCs/>
          <w:iCs/>
          <w:color w:val="000000" w:themeColor="text1"/>
          <w:szCs w:val="24"/>
        </w:rPr>
        <w:t>C</w:t>
      </w:r>
      <w:r>
        <w:rPr>
          <w:rFonts w:ascii="Arial" w:hAnsi="Arial" w:cs="Arial"/>
          <w:bCs/>
          <w:iCs/>
          <w:color w:val="000000" w:themeColor="text1"/>
          <w:szCs w:val="24"/>
        </w:rPr>
        <w:t>a</w:t>
      </w:r>
      <w:r w:rsidR="00336C90">
        <w:rPr>
          <w:rFonts w:ascii="Arial" w:hAnsi="Arial" w:cs="Arial"/>
          <w:bCs/>
          <w:iCs/>
          <w:color w:val="000000" w:themeColor="text1"/>
          <w:szCs w:val="24"/>
        </w:rPr>
        <w:t>b</w:t>
      </w:r>
      <w:r>
        <w:rPr>
          <w:rFonts w:ascii="Arial" w:hAnsi="Arial" w:cs="Arial"/>
          <w:bCs/>
          <w:iCs/>
          <w:color w:val="000000" w:themeColor="text1"/>
          <w:szCs w:val="24"/>
        </w:rPr>
        <w:t xml:space="preserve">ana Events has been taken as an example. </w:t>
      </w:r>
    </w:p>
    <w:p w14:paraId="0D49D39A" w14:textId="77777777" w:rsidR="00B95C0C" w:rsidRDefault="00B95C0C" w:rsidP="00B95C0C">
      <w:pPr>
        <w:pStyle w:val="Heading1"/>
        <w:rPr>
          <w:rFonts w:ascii="Arial" w:hAnsi="Arial" w:cs="Arial"/>
          <w:sz w:val="24"/>
          <w:szCs w:val="24"/>
          <w:u w:val="single"/>
        </w:rPr>
      </w:pPr>
    </w:p>
    <w:p w14:paraId="64477277" w14:textId="77777777" w:rsidR="00B95C0C" w:rsidRDefault="00B95C0C" w:rsidP="00B95C0C">
      <w:pPr>
        <w:pStyle w:val="Heading1"/>
        <w:rPr>
          <w:rFonts w:ascii="Arial" w:hAnsi="Arial" w:cs="Arial"/>
          <w:sz w:val="24"/>
          <w:szCs w:val="24"/>
          <w:u w:val="single"/>
        </w:rPr>
      </w:pPr>
    </w:p>
    <w:p w14:paraId="23FF2FED" w14:textId="77777777" w:rsidR="00B95C0C" w:rsidRDefault="00B95C0C" w:rsidP="00B95C0C">
      <w:pPr>
        <w:pStyle w:val="Heading1"/>
        <w:rPr>
          <w:rFonts w:ascii="Arial" w:hAnsi="Arial" w:cs="Arial"/>
          <w:sz w:val="24"/>
          <w:szCs w:val="24"/>
          <w:u w:val="single"/>
        </w:rPr>
      </w:pPr>
    </w:p>
    <w:p w14:paraId="0FDE51C5" w14:textId="77777777" w:rsidR="00B95C0C" w:rsidRDefault="00B95C0C" w:rsidP="00B95C0C">
      <w:pPr>
        <w:pStyle w:val="Heading1"/>
        <w:rPr>
          <w:rFonts w:ascii="Arial" w:hAnsi="Arial" w:cs="Arial"/>
          <w:sz w:val="24"/>
          <w:szCs w:val="24"/>
          <w:u w:val="single"/>
        </w:rPr>
      </w:pPr>
    </w:p>
    <w:p w14:paraId="5EF3AEA8" w14:textId="77777777" w:rsidR="00B95C0C" w:rsidRDefault="00B95C0C" w:rsidP="00B95C0C">
      <w:pPr>
        <w:pStyle w:val="Heading1"/>
        <w:rPr>
          <w:rFonts w:ascii="Arial" w:hAnsi="Arial" w:cs="Arial"/>
          <w:sz w:val="24"/>
          <w:szCs w:val="24"/>
          <w:u w:val="single"/>
        </w:rPr>
      </w:pPr>
    </w:p>
    <w:p w14:paraId="458056CC" w14:textId="77777777" w:rsidR="00B95C0C" w:rsidRDefault="00B95C0C" w:rsidP="00B95C0C">
      <w:pPr>
        <w:pStyle w:val="Heading1"/>
        <w:rPr>
          <w:rFonts w:ascii="Arial" w:hAnsi="Arial" w:cs="Arial"/>
          <w:sz w:val="24"/>
          <w:szCs w:val="24"/>
          <w:u w:val="single"/>
        </w:rPr>
      </w:pPr>
    </w:p>
    <w:p w14:paraId="678E9BEF" w14:textId="77777777" w:rsidR="00B95C0C" w:rsidRDefault="00B95C0C" w:rsidP="00B95C0C">
      <w:pPr>
        <w:pStyle w:val="Heading1"/>
        <w:rPr>
          <w:rFonts w:ascii="Arial" w:hAnsi="Arial" w:cs="Arial"/>
          <w:sz w:val="24"/>
          <w:szCs w:val="24"/>
          <w:u w:val="single"/>
        </w:rPr>
      </w:pPr>
    </w:p>
    <w:p w14:paraId="65011922" w14:textId="77777777" w:rsidR="00B95C0C" w:rsidRDefault="00B95C0C" w:rsidP="00B95C0C">
      <w:pPr>
        <w:pStyle w:val="Heading1"/>
        <w:rPr>
          <w:rFonts w:ascii="Arial" w:hAnsi="Arial" w:cs="Arial"/>
          <w:sz w:val="24"/>
          <w:szCs w:val="24"/>
          <w:u w:val="single"/>
        </w:rPr>
      </w:pPr>
    </w:p>
    <w:p w14:paraId="762E0A1C" w14:textId="77777777" w:rsidR="00B95C0C" w:rsidRDefault="00B95C0C" w:rsidP="00B95C0C">
      <w:pPr>
        <w:rPr>
          <w:rFonts w:ascii="Times New Roman" w:hAnsi="Times New Roman" w:cs="Times New Roman"/>
          <w:sz w:val="24"/>
        </w:rPr>
      </w:pPr>
    </w:p>
    <w:p w14:paraId="5F46CF6D" w14:textId="77777777" w:rsidR="00B95C0C" w:rsidRDefault="00B95C0C" w:rsidP="00B95C0C">
      <w:pPr>
        <w:pStyle w:val="Heading1"/>
        <w:rPr>
          <w:rFonts w:ascii="Arial" w:hAnsi="Arial" w:cs="Arial"/>
          <w:sz w:val="24"/>
          <w:szCs w:val="24"/>
        </w:rPr>
      </w:pPr>
    </w:p>
    <w:p w14:paraId="3A908128" w14:textId="77777777" w:rsidR="00B95C0C" w:rsidRDefault="00B95C0C" w:rsidP="00B95C0C">
      <w:pPr>
        <w:pStyle w:val="Heading1"/>
        <w:rPr>
          <w:rFonts w:ascii="Arial" w:hAnsi="Arial" w:cs="Arial"/>
          <w:sz w:val="24"/>
          <w:szCs w:val="24"/>
        </w:rPr>
      </w:pPr>
      <w:bookmarkStart w:id="2" w:name="_Toc26810064"/>
      <w:r>
        <w:rPr>
          <w:rFonts w:ascii="Arial" w:hAnsi="Arial" w:cs="Arial"/>
          <w:sz w:val="24"/>
          <w:szCs w:val="24"/>
        </w:rPr>
        <w:t>MEANING AND DEFINITION OF PROJECT MANAGEMENT</w:t>
      </w:r>
      <w:bookmarkEnd w:id="2"/>
    </w:p>
    <w:p w14:paraId="54B7BF56" w14:textId="77777777" w:rsidR="00B95C0C" w:rsidRDefault="00B95C0C" w:rsidP="00B95C0C">
      <w:pPr>
        <w:rPr>
          <w:rFonts w:ascii="Arial" w:hAnsi="Arial" w:cs="Arial"/>
          <w:bCs/>
          <w:iCs/>
          <w:color w:val="000000" w:themeColor="text1"/>
          <w:sz w:val="24"/>
          <w:szCs w:val="24"/>
        </w:rPr>
      </w:pPr>
      <w:r>
        <w:rPr>
          <w:rFonts w:ascii="Arial" w:hAnsi="Arial" w:cs="Arial"/>
          <w:bCs/>
          <w:iCs/>
          <w:color w:val="000000" w:themeColor="text1"/>
          <w:szCs w:val="24"/>
        </w:rPr>
        <w:t xml:space="preserve">Project management refers to that process where activities like planning, initiating, executing and controlling are undertaken by a team or group with the aim to attain the organizational objectives and meeting the goals in the targeted time limit (Joslin and Muller, 2015). In other words, it can be said that project management is a process where knowledge, experience and skills are used to attain the specific goal of the organization. At its most fundamental project management is all about getting things done effectively and efficiency. The main challenge which is faced by project management is to attain all the goals of the project in a specified </w:t>
      </w:r>
      <w:proofErr w:type="gramStart"/>
      <w:r>
        <w:rPr>
          <w:rFonts w:ascii="Arial" w:hAnsi="Arial" w:cs="Arial"/>
          <w:bCs/>
          <w:iCs/>
          <w:color w:val="000000" w:themeColor="text1"/>
          <w:szCs w:val="24"/>
        </w:rPr>
        <w:t>period of time</w:t>
      </w:r>
      <w:proofErr w:type="gramEnd"/>
      <w:r>
        <w:rPr>
          <w:rFonts w:ascii="Arial" w:hAnsi="Arial" w:cs="Arial"/>
          <w:bCs/>
          <w:iCs/>
          <w:color w:val="000000" w:themeColor="text1"/>
          <w:szCs w:val="24"/>
        </w:rPr>
        <w:t xml:space="preserve"> (Schwalbe, 2015). This process mainly aims in fulfilling the objectives of the client and completing the project effectively and efficiently. </w:t>
      </w:r>
    </w:p>
    <w:p w14:paraId="28341DFC" w14:textId="77777777" w:rsidR="00B95C0C" w:rsidRDefault="00B95C0C" w:rsidP="00B95C0C">
      <w:pPr>
        <w:rPr>
          <w:rFonts w:ascii="Arial" w:hAnsi="Arial" w:cs="Arial"/>
          <w:bCs/>
          <w:iCs/>
          <w:color w:val="000000" w:themeColor="text1"/>
          <w:szCs w:val="24"/>
        </w:rPr>
      </w:pPr>
      <w:r>
        <w:rPr>
          <w:rFonts w:ascii="Arial" w:hAnsi="Arial" w:cs="Arial"/>
          <w:bCs/>
          <w:iCs/>
          <w:color w:val="000000" w:themeColor="text1"/>
          <w:szCs w:val="24"/>
        </w:rPr>
        <w:t xml:space="preserve">On a very basic level, project management can be defined as a process which consists of the stages of planning, initiating, executing, monitoring and closing the project. Various methodologies and techniques of project management are established in an organization. The process of project management is also used in various industries and plays a vital role </w:t>
      </w:r>
      <w:r>
        <w:rPr>
          <w:rFonts w:ascii="Arial" w:hAnsi="Arial" w:cs="Arial"/>
          <w:bCs/>
          <w:iCs/>
          <w:color w:val="000000" w:themeColor="text1"/>
          <w:szCs w:val="24"/>
        </w:rPr>
        <w:lastRenderedPageBreak/>
        <w:t xml:space="preserve">in success and development of these industries and organizations (Kerzner, 2019). Project management is also used across industries and it is an important part of the success of construction, engineering, and IT companies. With the help of already established principles and procedures, a project can be successfully completed in a specified </w:t>
      </w:r>
      <w:proofErr w:type="gramStart"/>
      <w:r>
        <w:rPr>
          <w:rFonts w:ascii="Arial" w:hAnsi="Arial" w:cs="Arial"/>
          <w:bCs/>
          <w:iCs/>
          <w:color w:val="000000" w:themeColor="text1"/>
          <w:szCs w:val="24"/>
        </w:rPr>
        <w:t>period of time</w:t>
      </w:r>
      <w:proofErr w:type="gramEnd"/>
      <w:r>
        <w:rPr>
          <w:rFonts w:ascii="Arial" w:hAnsi="Arial" w:cs="Arial"/>
          <w:bCs/>
          <w:iCs/>
          <w:color w:val="000000" w:themeColor="text1"/>
          <w:szCs w:val="24"/>
        </w:rPr>
        <w:t xml:space="preserve"> (Kerzner, 2018). Various tools and technologies also ensure that the project is completed in such a way that all the expected results are met, and all the organizational goals and objectives are achieved. Various functional areas and teams of the organizations are required to be overseen so that project can be accomplished within a specified </w:t>
      </w:r>
      <w:proofErr w:type="gramStart"/>
      <w:r>
        <w:rPr>
          <w:rFonts w:ascii="Arial" w:hAnsi="Arial" w:cs="Arial"/>
          <w:bCs/>
          <w:iCs/>
          <w:color w:val="000000" w:themeColor="text1"/>
          <w:szCs w:val="24"/>
        </w:rPr>
        <w:t>period of time</w:t>
      </w:r>
      <w:proofErr w:type="gramEnd"/>
      <w:r>
        <w:rPr>
          <w:rFonts w:ascii="Arial" w:hAnsi="Arial" w:cs="Arial"/>
          <w:bCs/>
          <w:iCs/>
          <w:color w:val="000000" w:themeColor="text1"/>
          <w:szCs w:val="24"/>
        </w:rPr>
        <w:t xml:space="preserve"> (Muller, 2017).</w:t>
      </w:r>
    </w:p>
    <w:p w14:paraId="726F1AEB" w14:textId="1A99345F" w:rsidR="00B95C0C" w:rsidRDefault="00336C90" w:rsidP="00B95C0C">
      <w:pPr>
        <w:rPr>
          <w:rFonts w:ascii="Arial" w:hAnsi="Arial" w:cs="Arial"/>
          <w:bCs/>
          <w:iCs/>
          <w:color w:val="000000" w:themeColor="text1"/>
          <w:szCs w:val="24"/>
        </w:rPr>
      </w:pPr>
      <w:r>
        <w:rPr>
          <w:rFonts w:ascii="Arial" w:hAnsi="Arial" w:cs="Arial"/>
          <w:bCs/>
          <w:iCs/>
          <w:color w:val="000000" w:themeColor="text1"/>
          <w:szCs w:val="24"/>
        </w:rPr>
        <w:t>Cab</w:t>
      </w:r>
      <w:r w:rsidR="00B95C0C">
        <w:rPr>
          <w:rFonts w:ascii="Arial" w:hAnsi="Arial" w:cs="Arial"/>
          <w:bCs/>
          <w:iCs/>
          <w:color w:val="000000" w:themeColor="text1"/>
          <w:szCs w:val="24"/>
        </w:rPr>
        <w:t xml:space="preserve">ana Events will be focusing closely on its shareholders and </w:t>
      </w:r>
      <w:r>
        <w:rPr>
          <w:rFonts w:ascii="Arial" w:hAnsi="Arial" w:cs="Arial"/>
          <w:bCs/>
          <w:iCs/>
          <w:color w:val="000000" w:themeColor="text1"/>
          <w:szCs w:val="24"/>
        </w:rPr>
        <w:t>C</w:t>
      </w:r>
      <w:r w:rsidR="00B95C0C">
        <w:rPr>
          <w:rFonts w:ascii="Arial" w:hAnsi="Arial" w:cs="Arial"/>
          <w:bCs/>
          <w:iCs/>
          <w:color w:val="000000" w:themeColor="text1"/>
          <w:szCs w:val="24"/>
        </w:rPr>
        <w:t>a</w:t>
      </w:r>
      <w:r>
        <w:rPr>
          <w:rFonts w:ascii="Arial" w:hAnsi="Arial" w:cs="Arial"/>
          <w:bCs/>
          <w:iCs/>
          <w:color w:val="000000" w:themeColor="text1"/>
          <w:szCs w:val="24"/>
        </w:rPr>
        <w:t>b</w:t>
      </w:r>
      <w:r w:rsidR="00B95C0C">
        <w:rPr>
          <w:rFonts w:ascii="Arial" w:hAnsi="Arial" w:cs="Arial"/>
          <w:bCs/>
          <w:iCs/>
          <w:color w:val="000000" w:themeColor="text1"/>
          <w:szCs w:val="24"/>
        </w:rPr>
        <w:t xml:space="preserve">ana Events engages itself in the projects to provide various services to its customers regarding weddings, parties, etc. The company will be delivering its customers several services regarding different events which involve weddings, parties, and all other events.  </w:t>
      </w:r>
      <w:r>
        <w:rPr>
          <w:rFonts w:ascii="Arial" w:hAnsi="Arial" w:cs="Arial"/>
          <w:bCs/>
          <w:iCs/>
          <w:color w:val="000000" w:themeColor="text1"/>
          <w:szCs w:val="24"/>
        </w:rPr>
        <w:t>C</w:t>
      </w:r>
      <w:r w:rsidR="00B95C0C">
        <w:rPr>
          <w:rFonts w:ascii="Arial" w:hAnsi="Arial" w:cs="Arial"/>
          <w:bCs/>
          <w:iCs/>
          <w:color w:val="000000" w:themeColor="text1"/>
          <w:szCs w:val="24"/>
        </w:rPr>
        <w:t>a</w:t>
      </w:r>
      <w:r>
        <w:rPr>
          <w:rFonts w:ascii="Arial" w:hAnsi="Arial" w:cs="Arial"/>
          <w:bCs/>
          <w:iCs/>
          <w:color w:val="000000" w:themeColor="text1"/>
          <w:szCs w:val="24"/>
        </w:rPr>
        <w:t>b</w:t>
      </w:r>
      <w:r w:rsidR="00B95C0C">
        <w:rPr>
          <w:rFonts w:ascii="Arial" w:hAnsi="Arial" w:cs="Arial"/>
          <w:bCs/>
          <w:iCs/>
          <w:color w:val="000000" w:themeColor="text1"/>
          <w:szCs w:val="24"/>
        </w:rPr>
        <w:t xml:space="preserve">ana events will be undertaking the project named ‘Quality and Satisfaction’, which will aim at satisfying customers and delivering its customers with high-quality services and complete satisfaction to its customers. The company will be targeting at those customers who seeks for high-quality products and services in the events. The typical stakeholders will be the customers, suppliers, maintenance team etc. Moreover, the project will be funded by various ways such as owner’s funds and other borrowing from the financial institutions (Muller, 2017). </w:t>
      </w:r>
    </w:p>
    <w:p w14:paraId="2B68A96D" w14:textId="40CC2B86" w:rsidR="00B95C0C" w:rsidRDefault="00B95C0C" w:rsidP="00B95C0C">
      <w:pPr>
        <w:pStyle w:val="Heading1"/>
        <w:rPr>
          <w:rFonts w:ascii="Arial" w:hAnsi="Arial" w:cs="Arial"/>
          <w:sz w:val="24"/>
          <w:szCs w:val="24"/>
        </w:rPr>
      </w:pPr>
      <w:bookmarkStart w:id="3" w:name="_Toc26810065"/>
      <w:r>
        <w:rPr>
          <w:rFonts w:ascii="Arial" w:hAnsi="Arial" w:cs="Arial"/>
          <w:sz w:val="24"/>
          <w:szCs w:val="24"/>
        </w:rPr>
        <w:t xml:space="preserve">BENEFIT OF PROJECT MANAGEMENT IN THE ORGANIZATIONS: WITH SPECIAL REFERENCE TO </w:t>
      </w:r>
      <w:r w:rsidR="00336C90">
        <w:rPr>
          <w:rFonts w:ascii="Arial" w:hAnsi="Arial" w:cs="Arial"/>
          <w:sz w:val="24"/>
          <w:szCs w:val="24"/>
        </w:rPr>
        <w:t>C</w:t>
      </w:r>
      <w:r>
        <w:rPr>
          <w:rFonts w:ascii="Arial" w:hAnsi="Arial" w:cs="Arial"/>
          <w:sz w:val="24"/>
          <w:szCs w:val="24"/>
        </w:rPr>
        <w:t>A</w:t>
      </w:r>
      <w:r w:rsidR="00336C90">
        <w:rPr>
          <w:rFonts w:ascii="Arial" w:hAnsi="Arial" w:cs="Arial"/>
          <w:sz w:val="24"/>
          <w:szCs w:val="24"/>
        </w:rPr>
        <w:t>B</w:t>
      </w:r>
      <w:r>
        <w:rPr>
          <w:rFonts w:ascii="Arial" w:hAnsi="Arial" w:cs="Arial"/>
          <w:sz w:val="24"/>
          <w:szCs w:val="24"/>
        </w:rPr>
        <w:t>ANA EVENTS</w:t>
      </w:r>
      <w:bookmarkEnd w:id="3"/>
    </w:p>
    <w:p w14:paraId="69387E68" w14:textId="77777777" w:rsidR="00B95C0C" w:rsidRDefault="00B95C0C" w:rsidP="00B95C0C">
      <w:pPr>
        <w:rPr>
          <w:rFonts w:ascii="Arial" w:hAnsi="Arial" w:cs="Arial"/>
          <w:bCs/>
          <w:iCs/>
          <w:color w:val="000000" w:themeColor="text1"/>
          <w:sz w:val="24"/>
          <w:szCs w:val="24"/>
        </w:rPr>
      </w:pPr>
      <w:r>
        <w:rPr>
          <w:rFonts w:ascii="Arial" w:hAnsi="Arial" w:cs="Arial"/>
          <w:bCs/>
          <w:iCs/>
          <w:color w:val="000000" w:themeColor="text1"/>
          <w:szCs w:val="24"/>
        </w:rPr>
        <w:t>Project Management has an integral role to play in the organizations. It performs various functions which are important to give effect to the various business decisions and strategies (</w:t>
      </w:r>
      <w:proofErr w:type="spellStart"/>
      <w:r>
        <w:rPr>
          <w:rFonts w:ascii="Arial" w:hAnsi="Arial" w:cs="Arial"/>
          <w:bCs/>
          <w:iCs/>
          <w:color w:val="000000" w:themeColor="text1"/>
          <w:szCs w:val="24"/>
        </w:rPr>
        <w:t>Badewi</w:t>
      </w:r>
      <w:proofErr w:type="spellEnd"/>
      <w:r>
        <w:rPr>
          <w:rFonts w:ascii="Arial" w:hAnsi="Arial" w:cs="Arial"/>
          <w:bCs/>
          <w:iCs/>
          <w:color w:val="000000" w:themeColor="text1"/>
          <w:szCs w:val="24"/>
        </w:rPr>
        <w:t>, 2016). The various functions and role of project management in the organizations are as follows:</w:t>
      </w:r>
    </w:p>
    <w:p w14:paraId="37564462" w14:textId="77777777"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 xml:space="preserve">Project management helps to attain organizational goals: </w:t>
      </w:r>
      <w:r>
        <w:rPr>
          <w:rFonts w:ascii="Arial" w:hAnsi="Arial" w:cs="Arial"/>
          <w:bCs/>
          <w:iCs/>
          <w:color w:val="000000" w:themeColor="text1"/>
          <w:szCs w:val="24"/>
        </w:rPr>
        <w:t xml:space="preserve">The process of project management generally aims at achieving the goals of the organization. It brings the human and non-human’s resources together and gives a common direction to efforts of all individuals towards achieving the organizational goals (Blomquist et al, 2018). With the help of effective project management, the company will be able to generate huge profits and revenue through its new project (Serra and </w:t>
      </w:r>
      <w:proofErr w:type="spellStart"/>
      <w:r>
        <w:rPr>
          <w:rFonts w:ascii="Arial" w:hAnsi="Arial" w:cs="Arial"/>
          <w:bCs/>
          <w:iCs/>
          <w:color w:val="000000" w:themeColor="text1"/>
          <w:szCs w:val="24"/>
        </w:rPr>
        <w:t>Kunc</w:t>
      </w:r>
      <w:proofErr w:type="spellEnd"/>
      <w:r>
        <w:rPr>
          <w:rFonts w:ascii="Arial" w:hAnsi="Arial" w:cs="Arial"/>
          <w:bCs/>
          <w:iCs/>
          <w:color w:val="000000" w:themeColor="text1"/>
          <w:szCs w:val="24"/>
        </w:rPr>
        <w:t xml:space="preserve">, 2015). </w:t>
      </w:r>
    </w:p>
    <w:p w14:paraId="038A2CF6" w14:textId="2FBF0564"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Project management increases efficiency:</w:t>
      </w:r>
      <w:r>
        <w:rPr>
          <w:rFonts w:ascii="Arial" w:hAnsi="Arial" w:cs="Arial"/>
          <w:bCs/>
          <w:iCs/>
          <w:color w:val="000000" w:themeColor="text1"/>
          <w:szCs w:val="24"/>
        </w:rPr>
        <w:t xml:space="preserve">  Project management helps in reduction of costs which are incurred in increasing the productivity of the business. It helps in reduction of costs in activities of planning, organising etc. (Lock, 2017). All these processes of planning, organizing, etc., </w:t>
      </w:r>
      <w:r w:rsidR="00336C90">
        <w:rPr>
          <w:rFonts w:ascii="Arial" w:hAnsi="Arial" w:cs="Arial"/>
          <w:bCs/>
          <w:iCs/>
          <w:color w:val="000000" w:themeColor="text1"/>
          <w:szCs w:val="24"/>
        </w:rPr>
        <w:t>C</w:t>
      </w:r>
      <w:r>
        <w:rPr>
          <w:rFonts w:ascii="Arial" w:hAnsi="Arial" w:cs="Arial"/>
          <w:bCs/>
          <w:iCs/>
          <w:color w:val="000000" w:themeColor="text1"/>
          <w:szCs w:val="24"/>
        </w:rPr>
        <w:t>a</w:t>
      </w:r>
      <w:r w:rsidR="00336C90">
        <w:rPr>
          <w:rFonts w:ascii="Arial" w:hAnsi="Arial" w:cs="Arial"/>
          <w:bCs/>
          <w:iCs/>
          <w:color w:val="000000" w:themeColor="text1"/>
          <w:szCs w:val="24"/>
        </w:rPr>
        <w:t>b</w:t>
      </w:r>
      <w:r>
        <w:rPr>
          <w:rFonts w:ascii="Arial" w:hAnsi="Arial" w:cs="Arial"/>
          <w:bCs/>
          <w:iCs/>
          <w:color w:val="000000" w:themeColor="text1"/>
          <w:szCs w:val="24"/>
        </w:rPr>
        <w:t xml:space="preserve">ana Events will aim to increase its efficiency and to provide its customers with a vast range of products and services in different markets across the globe (Muller, 2017). </w:t>
      </w:r>
    </w:p>
    <w:p w14:paraId="66EB862C" w14:textId="36D39910"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Project management creates a dynamic organisation:</w:t>
      </w:r>
      <w:r>
        <w:rPr>
          <w:rFonts w:ascii="Arial" w:hAnsi="Arial" w:cs="Arial"/>
          <w:bCs/>
          <w:iCs/>
          <w:color w:val="000000" w:themeColor="text1"/>
          <w:szCs w:val="24"/>
        </w:rPr>
        <w:t xml:space="preserve"> The environment that surrounds organizations is ever-changing. He employees of such organizations are required to move from a familiar and comfortable environment to a new and challenging one. The process of project management ensures that these changes are being adapted easily without affecting the productivity and efficiency of the organization. Employees generally resist to changes as it often means moving from a familiar, secure environment into a newer and more challenging one. Project management helps people to adapt to these changes so that the organisation is able to maintain its competitive edge (Ramazani and </w:t>
      </w:r>
      <w:proofErr w:type="spellStart"/>
      <w:r>
        <w:rPr>
          <w:rFonts w:ascii="Arial" w:hAnsi="Arial" w:cs="Arial"/>
          <w:bCs/>
          <w:iCs/>
          <w:color w:val="000000" w:themeColor="text1"/>
          <w:szCs w:val="24"/>
        </w:rPr>
        <w:t>Jergeas</w:t>
      </w:r>
      <w:proofErr w:type="spellEnd"/>
      <w:r>
        <w:rPr>
          <w:rFonts w:ascii="Arial" w:hAnsi="Arial" w:cs="Arial"/>
          <w:bCs/>
          <w:iCs/>
          <w:color w:val="000000" w:themeColor="text1"/>
          <w:szCs w:val="24"/>
        </w:rPr>
        <w:t xml:space="preserve">, 2015). With the help of effective project management, </w:t>
      </w:r>
      <w:r w:rsidR="00336C90">
        <w:rPr>
          <w:rFonts w:ascii="Arial" w:hAnsi="Arial" w:cs="Arial"/>
          <w:bCs/>
          <w:iCs/>
          <w:color w:val="000000" w:themeColor="text1"/>
          <w:szCs w:val="24"/>
        </w:rPr>
        <w:t>C</w:t>
      </w:r>
      <w:r>
        <w:rPr>
          <w:rFonts w:ascii="Arial" w:hAnsi="Arial" w:cs="Arial"/>
          <w:bCs/>
          <w:iCs/>
          <w:color w:val="000000" w:themeColor="text1"/>
          <w:szCs w:val="24"/>
        </w:rPr>
        <w:t>a</w:t>
      </w:r>
      <w:r w:rsidR="00336C90">
        <w:rPr>
          <w:rFonts w:ascii="Arial" w:hAnsi="Arial" w:cs="Arial"/>
          <w:bCs/>
          <w:iCs/>
          <w:color w:val="000000" w:themeColor="text1"/>
          <w:szCs w:val="24"/>
        </w:rPr>
        <w:t>b</w:t>
      </w:r>
      <w:r>
        <w:rPr>
          <w:rFonts w:ascii="Arial" w:hAnsi="Arial" w:cs="Arial"/>
          <w:bCs/>
          <w:iCs/>
          <w:color w:val="000000" w:themeColor="text1"/>
          <w:szCs w:val="24"/>
        </w:rPr>
        <w:t xml:space="preserve">ana Events will be able to create a dynamic </w:t>
      </w:r>
      <w:r>
        <w:rPr>
          <w:rFonts w:ascii="Arial" w:hAnsi="Arial" w:cs="Arial"/>
          <w:bCs/>
          <w:iCs/>
          <w:color w:val="000000" w:themeColor="text1"/>
          <w:szCs w:val="24"/>
        </w:rPr>
        <w:lastRenderedPageBreak/>
        <w:t xml:space="preserve">environment for its employees and train them to deal with various contingencies that arise in the business activities and operations in the organization (Jenner, 2016). </w:t>
      </w:r>
    </w:p>
    <w:p w14:paraId="748737A6" w14:textId="4E66D7AD"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Project management also helps in achieving the personal objectives:</w:t>
      </w:r>
      <w:r>
        <w:rPr>
          <w:rFonts w:ascii="Arial" w:hAnsi="Arial" w:cs="Arial"/>
          <w:bCs/>
          <w:iCs/>
          <w:color w:val="000000" w:themeColor="text1"/>
          <w:szCs w:val="24"/>
        </w:rPr>
        <w:t xml:space="preserve"> It is the duty of the project managers to lead and guide his/her team in such a way that not only organizational, but such project helps the individual team members to achieve their personal objectives as well (Meredith and </w:t>
      </w:r>
      <w:proofErr w:type="spellStart"/>
      <w:r>
        <w:rPr>
          <w:rFonts w:ascii="Arial" w:hAnsi="Arial" w:cs="Arial"/>
          <w:bCs/>
          <w:iCs/>
          <w:color w:val="000000" w:themeColor="text1"/>
          <w:szCs w:val="24"/>
        </w:rPr>
        <w:t>Zwikael</w:t>
      </w:r>
      <w:proofErr w:type="spellEnd"/>
      <w:r>
        <w:rPr>
          <w:rFonts w:ascii="Arial" w:hAnsi="Arial" w:cs="Arial"/>
          <w:bCs/>
          <w:iCs/>
          <w:color w:val="000000" w:themeColor="text1"/>
          <w:szCs w:val="24"/>
        </w:rPr>
        <w:t xml:space="preserve">, 2019). With effective techniques for leadership and motivation, a project manager can lead his team very effectively and efficiently. With effective project management, as the organization attains its objectives, the needs and wants of the employees are also considered and their personal objectives are met. </w:t>
      </w:r>
      <w:r w:rsidR="00336C90">
        <w:rPr>
          <w:rFonts w:ascii="Arial" w:hAnsi="Arial" w:cs="Arial"/>
          <w:bCs/>
          <w:iCs/>
          <w:color w:val="000000" w:themeColor="text1"/>
          <w:szCs w:val="24"/>
        </w:rPr>
        <w:t>C</w:t>
      </w:r>
      <w:r>
        <w:rPr>
          <w:rFonts w:ascii="Arial" w:hAnsi="Arial" w:cs="Arial"/>
          <w:bCs/>
          <w:iCs/>
          <w:color w:val="000000" w:themeColor="text1"/>
          <w:szCs w:val="24"/>
        </w:rPr>
        <w:t>a</w:t>
      </w:r>
      <w:r w:rsidR="00336C90">
        <w:rPr>
          <w:rFonts w:ascii="Arial" w:hAnsi="Arial" w:cs="Arial"/>
          <w:bCs/>
          <w:iCs/>
          <w:color w:val="000000" w:themeColor="text1"/>
          <w:szCs w:val="24"/>
        </w:rPr>
        <w:t>ba</w:t>
      </w:r>
      <w:r>
        <w:rPr>
          <w:rFonts w:ascii="Arial" w:hAnsi="Arial" w:cs="Arial"/>
          <w:bCs/>
          <w:iCs/>
          <w:color w:val="000000" w:themeColor="text1"/>
          <w:szCs w:val="24"/>
        </w:rPr>
        <w:t xml:space="preserve">na Events will be employing several employees to work in the company and through effective project management; it will also help the employees to attain their personal objectives (Lock, 2017). </w:t>
      </w:r>
    </w:p>
    <w:p w14:paraId="026ECA34" w14:textId="2DC64732"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Project management also aims at development of the society:</w:t>
      </w:r>
      <w:r>
        <w:rPr>
          <w:rFonts w:ascii="Arial" w:hAnsi="Arial" w:cs="Arial"/>
          <w:bCs/>
          <w:iCs/>
          <w:color w:val="000000" w:themeColor="text1"/>
          <w:szCs w:val="24"/>
        </w:rPr>
        <w:t xml:space="preserve"> An organization has multiple objectives towards different groups. While achieving the development of organisation, management also aims to develop society by giving due importance to social obligations (</w:t>
      </w:r>
      <w:proofErr w:type="spellStart"/>
      <w:r>
        <w:rPr>
          <w:rFonts w:ascii="Arial" w:hAnsi="Arial" w:cs="Arial"/>
          <w:bCs/>
          <w:iCs/>
          <w:color w:val="000000" w:themeColor="text1"/>
          <w:szCs w:val="24"/>
        </w:rPr>
        <w:t>Lerzner</w:t>
      </w:r>
      <w:proofErr w:type="spellEnd"/>
      <w:r>
        <w:rPr>
          <w:rFonts w:ascii="Arial" w:hAnsi="Arial" w:cs="Arial"/>
          <w:bCs/>
          <w:iCs/>
          <w:color w:val="000000" w:themeColor="text1"/>
          <w:szCs w:val="24"/>
        </w:rPr>
        <w:t xml:space="preserve">, 2019). Efficient management ensures that high quality products are provided in the market to the consumers and such a technology is being employed which not only satisfy the needs of the customers, but also leads to growth and development of the organization. </w:t>
      </w:r>
      <w:r w:rsidR="00336C90">
        <w:rPr>
          <w:rFonts w:ascii="Arial" w:hAnsi="Arial" w:cs="Arial"/>
          <w:bCs/>
          <w:iCs/>
          <w:color w:val="000000" w:themeColor="text1"/>
          <w:szCs w:val="24"/>
        </w:rPr>
        <w:t>C</w:t>
      </w:r>
      <w:r>
        <w:rPr>
          <w:rFonts w:ascii="Arial" w:hAnsi="Arial" w:cs="Arial"/>
          <w:bCs/>
          <w:iCs/>
          <w:color w:val="000000" w:themeColor="text1"/>
          <w:szCs w:val="24"/>
        </w:rPr>
        <w:t>a</w:t>
      </w:r>
      <w:r w:rsidR="00336C90">
        <w:rPr>
          <w:rFonts w:ascii="Arial" w:hAnsi="Arial" w:cs="Arial"/>
          <w:bCs/>
          <w:iCs/>
          <w:color w:val="000000" w:themeColor="text1"/>
          <w:szCs w:val="24"/>
        </w:rPr>
        <w:t>ba</w:t>
      </w:r>
      <w:r>
        <w:rPr>
          <w:rFonts w:ascii="Arial" w:hAnsi="Arial" w:cs="Arial"/>
          <w:bCs/>
          <w:iCs/>
          <w:color w:val="000000" w:themeColor="text1"/>
          <w:szCs w:val="24"/>
        </w:rPr>
        <w:t>na Events through its effective and efficient project management system will be aiming to establish various outlets in more than 40 countries providing several employment opportunities and thus, developing society in various ways (Muller, 2017).</w:t>
      </w:r>
    </w:p>
    <w:p w14:paraId="6F4FD9C5" w14:textId="6C211E21"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Project management leads to quality control:</w:t>
      </w:r>
      <w:r>
        <w:rPr>
          <w:rFonts w:ascii="Arial" w:hAnsi="Arial" w:cs="Arial"/>
          <w:bCs/>
          <w:iCs/>
          <w:color w:val="000000" w:themeColor="text1"/>
          <w:szCs w:val="24"/>
        </w:rPr>
        <w:t xml:space="preserve"> Project management is also important as it ensures that all the activities and decisions undertaken for delivering the results, it meets the expected targets and outcomes of the organization. This means that the quality of the project and the results it delivers are according to the quality as decided under the project. </w:t>
      </w:r>
      <w:r w:rsidR="00DB54BD">
        <w:rPr>
          <w:rFonts w:ascii="Arial" w:hAnsi="Arial" w:cs="Arial"/>
          <w:bCs/>
          <w:iCs/>
          <w:color w:val="000000" w:themeColor="text1"/>
          <w:szCs w:val="24"/>
        </w:rPr>
        <w:t>C</w:t>
      </w:r>
      <w:r>
        <w:rPr>
          <w:rFonts w:ascii="Arial" w:hAnsi="Arial" w:cs="Arial"/>
          <w:bCs/>
          <w:iCs/>
          <w:color w:val="000000" w:themeColor="text1"/>
          <w:szCs w:val="24"/>
        </w:rPr>
        <w:t>a</w:t>
      </w:r>
      <w:r w:rsidR="00DB54BD">
        <w:rPr>
          <w:rFonts w:ascii="Arial" w:hAnsi="Arial" w:cs="Arial"/>
          <w:bCs/>
          <w:iCs/>
          <w:color w:val="000000" w:themeColor="text1"/>
          <w:szCs w:val="24"/>
        </w:rPr>
        <w:t>b</w:t>
      </w:r>
      <w:r>
        <w:rPr>
          <w:rFonts w:ascii="Arial" w:hAnsi="Arial" w:cs="Arial"/>
          <w:bCs/>
          <w:iCs/>
          <w:color w:val="000000" w:themeColor="text1"/>
          <w:szCs w:val="24"/>
        </w:rPr>
        <w:t xml:space="preserve">ana Events have initiated plan ‘Quality and satisfaction’, to assure its customers with the quality of the products of the company (Harrison and Lock, 2017). </w:t>
      </w:r>
    </w:p>
    <w:p w14:paraId="65625334" w14:textId="77777777" w:rsidR="00B95C0C" w:rsidRDefault="00B95C0C" w:rsidP="00B95C0C">
      <w:pPr>
        <w:pStyle w:val="Heading1"/>
        <w:rPr>
          <w:rFonts w:ascii="Arial" w:hAnsi="Arial" w:cs="Arial"/>
          <w:sz w:val="24"/>
          <w:szCs w:val="24"/>
        </w:rPr>
      </w:pPr>
      <w:bookmarkStart w:id="4" w:name="_Toc26810066"/>
      <w:r>
        <w:rPr>
          <w:rFonts w:ascii="Arial" w:hAnsi="Arial" w:cs="Arial"/>
          <w:sz w:val="24"/>
          <w:szCs w:val="24"/>
        </w:rPr>
        <w:t>VARIOUS TOOLS AND TECHNIQUES REQUIRED FOR PROJECT MANAGEMENT</w:t>
      </w:r>
      <w:bookmarkEnd w:id="4"/>
    </w:p>
    <w:p w14:paraId="081ECD62" w14:textId="77777777" w:rsidR="00B95C0C" w:rsidRDefault="00B95C0C" w:rsidP="00B95C0C">
      <w:pPr>
        <w:rPr>
          <w:rFonts w:ascii="Arial" w:hAnsi="Arial" w:cs="Arial"/>
          <w:bCs/>
          <w:iCs/>
          <w:color w:val="000000" w:themeColor="text1"/>
          <w:sz w:val="24"/>
          <w:szCs w:val="24"/>
        </w:rPr>
      </w:pPr>
      <w:r>
        <w:rPr>
          <w:rFonts w:ascii="Arial" w:hAnsi="Arial" w:cs="Arial"/>
          <w:bCs/>
          <w:iCs/>
          <w:color w:val="000000" w:themeColor="text1"/>
          <w:szCs w:val="24"/>
        </w:rPr>
        <w:t>It is very essential in the process of project management that all the right tools and techniques are used for the fulfilment of the purpose of the project. This will not only ensure the completion of the project in an efficient and effective manner but will also improve the overall performance of the organization and enhance its productivity (Carstens et al, 2016). Under this section, the various tools and techniques for the process of project management are evaluated and assesses. Some of the tools and techniques for the project management are as follows:</w:t>
      </w:r>
    </w:p>
    <w:p w14:paraId="20B9D3C3" w14:textId="77777777"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PROOFHUB:</w:t>
      </w:r>
      <w:r>
        <w:rPr>
          <w:rFonts w:ascii="Arial" w:hAnsi="Arial" w:cs="Arial"/>
          <w:bCs/>
          <w:iCs/>
          <w:color w:val="000000" w:themeColor="text1"/>
          <w:szCs w:val="24"/>
        </w:rPr>
        <w:t xml:space="preserve"> </w:t>
      </w:r>
      <w:proofErr w:type="spellStart"/>
      <w:r>
        <w:rPr>
          <w:rFonts w:ascii="Arial" w:hAnsi="Arial" w:cs="Arial"/>
          <w:bCs/>
          <w:iCs/>
          <w:color w:val="000000" w:themeColor="text1"/>
          <w:szCs w:val="24"/>
        </w:rPr>
        <w:t>Proofhub</w:t>
      </w:r>
      <w:proofErr w:type="spellEnd"/>
      <w:r>
        <w:rPr>
          <w:rFonts w:ascii="Arial" w:hAnsi="Arial" w:cs="Arial"/>
          <w:bCs/>
          <w:iCs/>
          <w:color w:val="000000" w:themeColor="text1"/>
          <w:szCs w:val="24"/>
        </w:rPr>
        <w:t xml:space="preserve"> is that versatile tools for project management which is often used by the various leading organizations around the world. It is used by NASA, Disney etc. This tool has been considered as a time-saving tool which saves a lot of time during the feedbacks </w:t>
      </w:r>
      <w:proofErr w:type="gramStart"/>
      <w:r>
        <w:rPr>
          <w:rFonts w:ascii="Arial" w:hAnsi="Arial" w:cs="Arial"/>
          <w:bCs/>
          <w:iCs/>
          <w:color w:val="000000" w:themeColor="text1"/>
          <w:szCs w:val="24"/>
        </w:rPr>
        <w:t>and also</w:t>
      </w:r>
      <w:proofErr w:type="gramEnd"/>
      <w:r>
        <w:rPr>
          <w:rFonts w:ascii="Arial" w:hAnsi="Arial" w:cs="Arial"/>
          <w:bCs/>
          <w:iCs/>
          <w:color w:val="000000" w:themeColor="text1"/>
          <w:szCs w:val="24"/>
        </w:rPr>
        <w:t xml:space="preserve"> reduces the stress of task management upon the teams (</w:t>
      </w:r>
      <w:proofErr w:type="spellStart"/>
      <w:r>
        <w:rPr>
          <w:rFonts w:ascii="Arial" w:hAnsi="Arial" w:cs="Arial"/>
          <w:bCs/>
          <w:iCs/>
          <w:color w:val="000000" w:themeColor="text1"/>
          <w:szCs w:val="24"/>
        </w:rPr>
        <w:t>Andler</w:t>
      </w:r>
      <w:proofErr w:type="spellEnd"/>
      <w:r>
        <w:rPr>
          <w:rFonts w:ascii="Arial" w:hAnsi="Arial" w:cs="Arial"/>
          <w:bCs/>
          <w:iCs/>
          <w:color w:val="000000" w:themeColor="text1"/>
          <w:szCs w:val="24"/>
        </w:rPr>
        <w:t>, 2016).</w:t>
      </w:r>
    </w:p>
    <w:p w14:paraId="13FDAB4C" w14:textId="77777777"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LIQUIDPLANNER</w:t>
      </w:r>
      <w:r>
        <w:rPr>
          <w:rFonts w:ascii="Arial" w:hAnsi="Arial" w:cs="Arial"/>
          <w:bCs/>
          <w:iCs/>
          <w:color w:val="000000" w:themeColor="text1"/>
          <w:szCs w:val="24"/>
        </w:rPr>
        <w:t xml:space="preserve">: Another project management tool is the </w:t>
      </w:r>
      <w:proofErr w:type="spellStart"/>
      <w:r>
        <w:rPr>
          <w:rFonts w:ascii="Arial" w:hAnsi="Arial" w:cs="Arial"/>
          <w:bCs/>
          <w:iCs/>
          <w:color w:val="000000" w:themeColor="text1"/>
          <w:szCs w:val="24"/>
        </w:rPr>
        <w:t>Liquidplanner</w:t>
      </w:r>
      <w:proofErr w:type="spellEnd"/>
      <w:r>
        <w:rPr>
          <w:rFonts w:ascii="Arial" w:hAnsi="Arial" w:cs="Arial"/>
          <w:bCs/>
          <w:iCs/>
          <w:color w:val="000000" w:themeColor="text1"/>
          <w:szCs w:val="24"/>
        </w:rPr>
        <w:t xml:space="preserve">. This tool helps the project team to plan and execute their tasks and activities in a better way. It provides the project managers with the ease of building up the priorities and predicting the finish dates automatically (Binder, 2016). </w:t>
      </w:r>
    </w:p>
    <w:p w14:paraId="05A132B8" w14:textId="77777777"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 xml:space="preserve">ZOHO PROJECTS: </w:t>
      </w:r>
      <w:r>
        <w:rPr>
          <w:rFonts w:ascii="Arial" w:hAnsi="Arial" w:cs="Arial"/>
          <w:bCs/>
          <w:iCs/>
          <w:color w:val="000000" w:themeColor="text1"/>
          <w:szCs w:val="24"/>
        </w:rPr>
        <w:t xml:space="preserve"> Another project management tool is </w:t>
      </w:r>
      <w:proofErr w:type="spellStart"/>
      <w:r>
        <w:rPr>
          <w:rFonts w:ascii="Arial" w:hAnsi="Arial" w:cs="Arial"/>
          <w:bCs/>
          <w:iCs/>
          <w:color w:val="000000" w:themeColor="text1"/>
          <w:szCs w:val="24"/>
        </w:rPr>
        <w:t>Zoho</w:t>
      </w:r>
      <w:proofErr w:type="spellEnd"/>
      <w:r>
        <w:rPr>
          <w:rFonts w:ascii="Arial" w:hAnsi="Arial" w:cs="Arial"/>
          <w:bCs/>
          <w:iCs/>
          <w:color w:val="000000" w:themeColor="text1"/>
          <w:szCs w:val="24"/>
        </w:rPr>
        <w:t xml:space="preserve"> projects, which provides the facility to create and manage the projects on our own. It is a free tool which can be easily </w:t>
      </w:r>
      <w:r>
        <w:rPr>
          <w:rFonts w:ascii="Arial" w:hAnsi="Arial" w:cs="Arial"/>
          <w:bCs/>
          <w:iCs/>
          <w:color w:val="000000" w:themeColor="text1"/>
          <w:szCs w:val="24"/>
        </w:rPr>
        <w:lastRenderedPageBreak/>
        <w:t xml:space="preserve">accessed and used for the purpose of managing the projects effectively and efficiently (Muller and Turner, 2017). </w:t>
      </w:r>
    </w:p>
    <w:p w14:paraId="1423617D" w14:textId="77777777"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 xml:space="preserve">BASECAMP: </w:t>
      </w:r>
      <w:r>
        <w:rPr>
          <w:rFonts w:ascii="Arial" w:hAnsi="Arial" w:cs="Arial"/>
          <w:bCs/>
          <w:iCs/>
          <w:color w:val="000000" w:themeColor="text1"/>
          <w:szCs w:val="24"/>
        </w:rPr>
        <w:t xml:space="preserve">Another project management tool is the Basecamp. This tool exists in the various businesses for more than 10 years. Not only this, it helps the project managers and their teams with creating easy schedules which can be integrated with the calendar applications (Sane, 2019). </w:t>
      </w:r>
    </w:p>
    <w:p w14:paraId="2C5FA512" w14:textId="77777777" w:rsidR="00B95C0C" w:rsidRDefault="00B95C0C" w:rsidP="00B95C0C">
      <w:pPr>
        <w:rPr>
          <w:rFonts w:ascii="Arial" w:hAnsi="Arial" w:cs="Arial"/>
          <w:bCs/>
          <w:iCs/>
          <w:color w:val="000000" w:themeColor="text1"/>
          <w:szCs w:val="24"/>
        </w:rPr>
      </w:pPr>
      <w:r>
        <w:rPr>
          <w:rFonts w:ascii="Arial" w:hAnsi="Arial" w:cs="Arial"/>
          <w:b/>
          <w:bCs/>
          <w:iCs/>
          <w:color w:val="000000" w:themeColor="text1"/>
          <w:szCs w:val="24"/>
        </w:rPr>
        <w:t xml:space="preserve">CLICKUP: </w:t>
      </w:r>
      <w:r>
        <w:rPr>
          <w:rFonts w:ascii="Arial" w:hAnsi="Arial" w:cs="Arial"/>
          <w:bCs/>
          <w:iCs/>
          <w:color w:val="000000" w:themeColor="text1"/>
          <w:szCs w:val="24"/>
        </w:rPr>
        <w:t xml:space="preserve">Another tool for the purpose of project management is </w:t>
      </w:r>
      <w:proofErr w:type="spellStart"/>
      <w:r>
        <w:rPr>
          <w:rFonts w:ascii="Arial" w:hAnsi="Arial" w:cs="Arial"/>
          <w:bCs/>
          <w:iCs/>
          <w:color w:val="000000" w:themeColor="text1"/>
          <w:szCs w:val="24"/>
        </w:rPr>
        <w:t>Clickup</w:t>
      </w:r>
      <w:proofErr w:type="spellEnd"/>
      <w:r>
        <w:rPr>
          <w:rFonts w:ascii="Arial" w:hAnsi="Arial" w:cs="Arial"/>
          <w:bCs/>
          <w:iCs/>
          <w:color w:val="000000" w:themeColor="text1"/>
          <w:szCs w:val="24"/>
        </w:rPr>
        <w:t xml:space="preserve">. It is one of the top-rated tools for project management. It aims at maintaining effective task management and provides 3 views to its users. </w:t>
      </w:r>
      <w:r>
        <w:rPr>
          <w:rFonts w:ascii="Arial" w:hAnsi="Arial" w:cs="Arial"/>
          <w:b/>
          <w:bCs/>
          <w:iCs/>
          <w:color w:val="000000" w:themeColor="text1"/>
          <w:szCs w:val="24"/>
        </w:rPr>
        <w:t xml:space="preserve"> </w:t>
      </w:r>
      <w:r>
        <w:rPr>
          <w:rFonts w:ascii="Arial" w:hAnsi="Arial" w:cs="Arial"/>
          <w:bCs/>
          <w:iCs/>
          <w:color w:val="000000" w:themeColor="text1"/>
          <w:szCs w:val="24"/>
        </w:rPr>
        <w:t xml:space="preserve">It helps in creating own customs, statutes and workflows (Fowler et al, 2015). </w:t>
      </w:r>
    </w:p>
    <w:p w14:paraId="6C4C60E7" w14:textId="77777777" w:rsidR="00B95C0C" w:rsidRDefault="00B95C0C" w:rsidP="00B95C0C">
      <w:pPr>
        <w:rPr>
          <w:rFonts w:ascii="Arial" w:hAnsi="Arial" w:cs="Arial"/>
          <w:color w:val="000000"/>
          <w:szCs w:val="24"/>
        </w:rPr>
      </w:pPr>
      <w:r>
        <w:rPr>
          <w:rFonts w:ascii="Arial" w:hAnsi="Arial" w:cs="Arial"/>
          <w:szCs w:val="24"/>
        </w:rPr>
        <w:t>Some of the various widely used project management techniques used by several organizations are as follows:</w:t>
      </w:r>
    </w:p>
    <w:p w14:paraId="492E750E" w14:textId="77777777" w:rsidR="00B95C0C" w:rsidRDefault="00B95C0C" w:rsidP="00B95C0C">
      <w:pPr>
        <w:rPr>
          <w:rFonts w:ascii="Arial" w:hAnsi="Arial" w:cs="Arial"/>
          <w:bCs/>
          <w:iCs/>
          <w:color w:val="000000" w:themeColor="text1"/>
          <w:szCs w:val="24"/>
        </w:rPr>
      </w:pPr>
      <w:r>
        <w:rPr>
          <w:rFonts w:ascii="Arial" w:hAnsi="Arial" w:cs="Arial"/>
          <w:b/>
          <w:szCs w:val="24"/>
        </w:rPr>
        <w:t xml:space="preserve">AGILE: </w:t>
      </w:r>
      <w:r>
        <w:rPr>
          <w:rFonts w:ascii="Arial" w:hAnsi="Arial" w:cs="Arial"/>
          <w:szCs w:val="24"/>
        </w:rPr>
        <w:t xml:space="preserve">Agile is one of the project management techniques, used by several organizations for managing their projects. It helps in dividing the project in the form of ‘sprints’ and possess the ability to perform quickly. This technique also responds to the changes very quickly and makes the way of managing projects flexible and convenient (Marcella and Rowley, 2015). This technique is generally preferred for the mall projects </w:t>
      </w:r>
      <w:proofErr w:type="gramStart"/>
      <w:r>
        <w:rPr>
          <w:rFonts w:ascii="Arial" w:hAnsi="Arial" w:cs="Arial"/>
          <w:szCs w:val="24"/>
        </w:rPr>
        <w:t>and also</w:t>
      </w:r>
      <w:proofErr w:type="gramEnd"/>
      <w:r>
        <w:rPr>
          <w:rFonts w:ascii="Arial" w:hAnsi="Arial" w:cs="Arial"/>
          <w:szCs w:val="24"/>
        </w:rPr>
        <w:t xml:space="preserve"> required frequent communication to ensure working together to analyse and assess the needs and requirements of the project (Lock, 2017). </w:t>
      </w:r>
    </w:p>
    <w:p w14:paraId="164D6CBC" w14:textId="77777777" w:rsidR="00B95C0C" w:rsidRDefault="00B95C0C" w:rsidP="00B95C0C">
      <w:pPr>
        <w:rPr>
          <w:rFonts w:ascii="Arial" w:hAnsi="Arial" w:cs="Arial"/>
          <w:bCs/>
          <w:iCs/>
          <w:color w:val="000000" w:themeColor="text1"/>
          <w:szCs w:val="24"/>
        </w:rPr>
      </w:pPr>
      <w:r>
        <w:rPr>
          <w:rFonts w:ascii="Arial" w:hAnsi="Arial" w:cs="Arial"/>
          <w:b/>
          <w:szCs w:val="24"/>
        </w:rPr>
        <w:t xml:space="preserve">WATERFALL: </w:t>
      </w:r>
      <w:r>
        <w:rPr>
          <w:rFonts w:ascii="Arial" w:hAnsi="Arial" w:cs="Arial"/>
          <w:szCs w:val="24"/>
        </w:rPr>
        <w:t xml:space="preserve">Waterfall is another technique, used for the project management in organizations. It is one of the oldest and simple project techniques which is also known as the Life Cycle for Software Development. This technique ensures that an effective plan is developed and efficiently executed (Bozarth and Handfield, 2019). </w:t>
      </w:r>
    </w:p>
    <w:p w14:paraId="33512930" w14:textId="77777777" w:rsidR="00B95C0C" w:rsidRDefault="00B95C0C" w:rsidP="00B95C0C">
      <w:pPr>
        <w:rPr>
          <w:rFonts w:ascii="Arial" w:hAnsi="Arial" w:cs="Arial"/>
          <w:bCs/>
          <w:iCs/>
          <w:color w:val="000000" w:themeColor="text1"/>
          <w:szCs w:val="24"/>
        </w:rPr>
      </w:pPr>
      <w:r>
        <w:rPr>
          <w:rFonts w:ascii="Arial" w:hAnsi="Arial" w:cs="Arial"/>
          <w:b/>
          <w:szCs w:val="24"/>
        </w:rPr>
        <w:t xml:space="preserve">PRINCE2: </w:t>
      </w:r>
      <w:r>
        <w:rPr>
          <w:rFonts w:ascii="Arial" w:hAnsi="Arial" w:cs="Arial"/>
          <w:szCs w:val="24"/>
        </w:rPr>
        <w:t xml:space="preserve">Another project management technique is Prince2. This technique was developed in UK and divides the projects in multiple stages, which provides a systematic plan and work to the respective teams in the organization (Cameron and Green, 2019). </w:t>
      </w:r>
    </w:p>
    <w:p w14:paraId="4BA5D574" w14:textId="77777777" w:rsidR="00B95C0C" w:rsidRDefault="00B95C0C" w:rsidP="00B95C0C">
      <w:pPr>
        <w:rPr>
          <w:rFonts w:ascii="Arial" w:hAnsi="Arial" w:cs="Arial"/>
          <w:bCs/>
          <w:iCs/>
          <w:color w:val="000000" w:themeColor="text1"/>
          <w:szCs w:val="24"/>
        </w:rPr>
      </w:pPr>
      <w:r>
        <w:rPr>
          <w:rFonts w:ascii="Arial" w:hAnsi="Arial" w:cs="Arial"/>
          <w:b/>
          <w:szCs w:val="24"/>
        </w:rPr>
        <w:t xml:space="preserve">SCRUM: </w:t>
      </w:r>
      <w:r>
        <w:rPr>
          <w:rFonts w:ascii="Arial" w:hAnsi="Arial" w:cs="Arial"/>
          <w:szCs w:val="24"/>
        </w:rPr>
        <w:t xml:space="preserve">Furthermore, Scrum is also one of the techniques, which are used by the organizations to manage their projects. It focuses on improving and enhancing the skills of communication, teamwork and the development speed of the project (Fowler et al, 2015). </w:t>
      </w:r>
    </w:p>
    <w:p w14:paraId="33FA93C4" w14:textId="77777777" w:rsidR="00B95C0C" w:rsidRDefault="00B95C0C" w:rsidP="00B95C0C">
      <w:pPr>
        <w:rPr>
          <w:rFonts w:ascii="Arial" w:hAnsi="Arial" w:cs="Arial"/>
          <w:bCs/>
          <w:iCs/>
          <w:color w:val="000000" w:themeColor="text1"/>
          <w:szCs w:val="24"/>
        </w:rPr>
      </w:pPr>
      <w:r>
        <w:rPr>
          <w:rFonts w:ascii="Arial" w:hAnsi="Arial" w:cs="Arial"/>
          <w:b/>
          <w:szCs w:val="24"/>
        </w:rPr>
        <w:t xml:space="preserve">CRITICAL CHAIN METHODOLOGY: </w:t>
      </w:r>
      <w:r>
        <w:rPr>
          <w:rFonts w:ascii="Arial" w:hAnsi="Arial" w:cs="Arial"/>
          <w:szCs w:val="24"/>
        </w:rPr>
        <w:t xml:space="preserve">Another technique for the process of project management is critical chain methodology. This technique was introduced in year 1997 in the book of Eliyahu M. Goldratt. According to him, this method was very different from other methodologies and focuses of the resources of the method and ensures the feasibility of the project so that the project can be completed </w:t>
      </w:r>
      <w:proofErr w:type="gramStart"/>
      <w:r>
        <w:rPr>
          <w:rFonts w:ascii="Arial" w:hAnsi="Arial" w:cs="Arial"/>
          <w:szCs w:val="24"/>
        </w:rPr>
        <w:t>in a given</w:t>
      </w:r>
      <w:proofErr w:type="gramEnd"/>
      <w:r>
        <w:rPr>
          <w:rFonts w:ascii="Arial" w:hAnsi="Arial" w:cs="Arial"/>
          <w:szCs w:val="24"/>
        </w:rPr>
        <w:t xml:space="preserve"> period of (Marcella and Rowley, 2015).</w:t>
      </w:r>
    </w:p>
    <w:p w14:paraId="2F038AC4" w14:textId="77777777" w:rsidR="00B95C0C" w:rsidRDefault="00B95C0C" w:rsidP="00B95C0C">
      <w:pPr>
        <w:rPr>
          <w:rFonts w:ascii="Arial" w:hAnsi="Arial" w:cs="Arial"/>
          <w:bCs/>
          <w:iCs/>
          <w:color w:val="000000" w:themeColor="text1"/>
          <w:szCs w:val="24"/>
        </w:rPr>
      </w:pPr>
    </w:p>
    <w:p w14:paraId="35EF3C66" w14:textId="77777777" w:rsidR="00B95C0C" w:rsidRDefault="00B95C0C" w:rsidP="00B95C0C">
      <w:pPr>
        <w:rPr>
          <w:rFonts w:ascii="Arial" w:hAnsi="Arial" w:cs="Arial"/>
          <w:bCs/>
          <w:iCs/>
          <w:color w:val="000000" w:themeColor="text1"/>
          <w:szCs w:val="24"/>
        </w:rPr>
      </w:pPr>
      <w:r>
        <w:rPr>
          <w:rFonts w:ascii="Arial" w:hAnsi="Arial" w:cs="Arial"/>
          <w:bCs/>
          <w:iCs/>
          <w:color w:val="000000" w:themeColor="text1"/>
          <w:szCs w:val="24"/>
        </w:rPr>
        <w:t xml:space="preserve">Thus, it can be said that the main purpose of project management tools and techniques is to help the managers to plan, execute and control its all aspects of project management process. Managing a project in such a manner that we can ensure that each task is completed on given </w:t>
      </w:r>
      <w:proofErr w:type="gramStart"/>
      <w:r>
        <w:rPr>
          <w:rFonts w:ascii="Arial" w:hAnsi="Arial" w:cs="Arial"/>
          <w:bCs/>
          <w:iCs/>
          <w:color w:val="000000" w:themeColor="text1"/>
          <w:szCs w:val="24"/>
        </w:rPr>
        <w:t>period of time</w:t>
      </w:r>
      <w:proofErr w:type="gramEnd"/>
      <w:r>
        <w:rPr>
          <w:rFonts w:ascii="Arial" w:hAnsi="Arial" w:cs="Arial"/>
          <w:bCs/>
          <w:iCs/>
          <w:color w:val="000000" w:themeColor="text1"/>
          <w:szCs w:val="24"/>
        </w:rPr>
        <w:t xml:space="preserve"> and to balance staff workload for optimal time management (</w:t>
      </w:r>
      <w:proofErr w:type="spellStart"/>
      <w:r>
        <w:rPr>
          <w:rFonts w:ascii="Arial" w:hAnsi="Arial" w:cs="Arial"/>
          <w:bCs/>
          <w:iCs/>
          <w:color w:val="000000" w:themeColor="text1"/>
          <w:szCs w:val="24"/>
        </w:rPr>
        <w:t>ane</w:t>
      </w:r>
      <w:proofErr w:type="spellEnd"/>
      <w:r>
        <w:rPr>
          <w:rFonts w:ascii="Arial" w:hAnsi="Arial" w:cs="Arial"/>
          <w:bCs/>
          <w:iCs/>
          <w:color w:val="000000" w:themeColor="text1"/>
          <w:szCs w:val="24"/>
        </w:rPr>
        <w:t>, 2019). This is because these project management tools and techniques enhance the resources effectively and efficiency. Such tools and techniques are especially important for project managers involved with large complex projects in the organization (Binder, 2016).</w:t>
      </w:r>
    </w:p>
    <w:p w14:paraId="35ECDB90" w14:textId="77777777" w:rsidR="00B95C0C" w:rsidRDefault="00B95C0C" w:rsidP="00B95C0C">
      <w:pPr>
        <w:pStyle w:val="Heading1"/>
        <w:rPr>
          <w:rFonts w:ascii="Arial" w:hAnsi="Arial" w:cs="Arial"/>
          <w:sz w:val="24"/>
          <w:szCs w:val="24"/>
        </w:rPr>
      </w:pPr>
    </w:p>
    <w:p w14:paraId="5AAFFA3A" w14:textId="73D45CA9" w:rsidR="00B95C0C" w:rsidRDefault="00B95C0C" w:rsidP="00B95C0C">
      <w:pPr>
        <w:pStyle w:val="Heading1"/>
        <w:rPr>
          <w:rFonts w:ascii="Arial" w:hAnsi="Arial" w:cs="Arial"/>
          <w:sz w:val="24"/>
          <w:szCs w:val="24"/>
        </w:rPr>
      </w:pPr>
      <w:bookmarkStart w:id="5" w:name="_Toc26810067"/>
      <w:r>
        <w:rPr>
          <w:rFonts w:ascii="Arial" w:hAnsi="Arial" w:cs="Arial"/>
          <w:sz w:val="24"/>
          <w:szCs w:val="24"/>
        </w:rPr>
        <w:t xml:space="preserve">DEVELOPMENT, IMPLEMENTATION AND COMMUNICATION OF A PROJECT PLAN IN </w:t>
      </w:r>
      <w:r w:rsidR="00B76E18">
        <w:rPr>
          <w:rFonts w:ascii="Arial" w:hAnsi="Arial" w:cs="Arial"/>
          <w:sz w:val="24"/>
          <w:szCs w:val="24"/>
        </w:rPr>
        <w:t>C</w:t>
      </w:r>
      <w:r>
        <w:rPr>
          <w:rFonts w:ascii="Arial" w:hAnsi="Arial" w:cs="Arial"/>
          <w:sz w:val="24"/>
          <w:szCs w:val="24"/>
        </w:rPr>
        <w:t>A</w:t>
      </w:r>
      <w:r w:rsidR="00B76E18">
        <w:rPr>
          <w:rFonts w:ascii="Arial" w:hAnsi="Arial" w:cs="Arial"/>
          <w:sz w:val="24"/>
          <w:szCs w:val="24"/>
        </w:rPr>
        <w:t>B</w:t>
      </w:r>
      <w:r>
        <w:rPr>
          <w:rFonts w:ascii="Arial" w:hAnsi="Arial" w:cs="Arial"/>
          <w:sz w:val="24"/>
          <w:szCs w:val="24"/>
        </w:rPr>
        <w:t>ANA EVENTS</w:t>
      </w:r>
      <w:bookmarkEnd w:id="5"/>
    </w:p>
    <w:p w14:paraId="2C1F77E3" w14:textId="5370FEAD" w:rsidR="00B95C0C" w:rsidRDefault="00B95C0C" w:rsidP="00B95C0C">
      <w:pPr>
        <w:rPr>
          <w:rFonts w:ascii="Arial" w:hAnsi="Arial" w:cs="Arial"/>
          <w:sz w:val="24"/>
          <w:szCs w:val="24"/>
        </w:rPr>
      </w:pPr>
      <w:r>
        <w:rPr>
          <w:rFonts w:ascii="Arial" w:hAnsi="Arial" w:cs="Arial"/>
          <w:szCs w:val="24"/>
        </w:rPr>
        <w:t xml:space="preserve">The reason of a strong customer base established and managed by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is its projects and initiatives for quality management (Muller and Turner, 2017). The company aims at promoting and establishing its mass franchise in various markets without compromising with the quality of its products (Harrison and Lock, 2017). For this purpose, the company needs to establish and implement a project plan through which it can determine the measures through which the quality of the products can be maintained and the various aims and objectives of the plan are required to be effectively communicated to its stakeholders and employees of the company (Muller and Turner, 2017). This will help the organization to maintain cooperation and coordination in the organization and encouraging all the related people to work towards attaining the aims of the project (Lock, 2017). </w:t>
      </w:r>
    </w:p>
    <w:p w14:paraId="4E46F9C2" w14:textId="77777777" w:rsidR="00B95C0C" w:rsidRDefault="00B95C0C" w:rsidP="00B95C0C">
      <w:pPr>
        <w:rPr>
          <w:rFonts w:ascii="Arial" w:hAnsi="Arial" w:cs="Arial"/>
          <w:szCs w:val="24"/>
        </w:rPr>
      </w:pPr>
      <w:r>
        <w:rPr>
          <w:rFonts w:ascii="Arial" w:hAnsi="Arial" w:cs="Arial"/>
          <w:szCs w:val="24"/>
        </w:rPr>
        <w:t xml:space="preserve">Project plan helps the organization to ascertain the various activities and tasks that are required to be undertaken by the various groups and teams of the organization through which the company can attain its objectives and satisfy its stakeholders, employees as well as its customers (Kerzner, 2019). </w:t>
      </w:r>
    </w:p>
    <w:p w14:paraId="13E86D75" w14:textId="77777777" w:rsidR="00B95C0C" w:rsidRDefault="00B95C0C" w:rsidP="00B95C0C">
      <w:pPr>
        <w:pStyle w:val="Heading2"/>
        <w:rPr>
          <w:rFonts w:ascii="Arial" w:hAnsi="Arial" w:cs="Arial"/>
          <w:szCs w:val="24"/>
        </w:rPr>
      </w:pPr>
    </w:p>
    <w:p w14:paraId="56BBDD25" w14:textId="539D2A4A" w:rsidR="00B95C0C" w:rsidRDefault="00B95C0C" w:rsidP="00B95C0C">
      <w:pPr>
        <w:pStyle w:val="Heading2"/>
        <w:rPr>
          <w:rFonts w:ascii="Arial" w:hAnsi="Arial" w:cs="Arial"/>
          <w:b/>
          <w:bCs w:val="0"/>
          <w:szCs w:val="24"/>
          <w:u w:val="none"/>
        </w:rPr>
      </w:pPr>
      <w:bookmarkStart w:id="6" w:name="_Toc26810068"/>
      <w:r>
        <w:rPr>
          <w:rFonts w:ascii="Arial" w:hAnsi="Arial" w:cs="Arial"/>
          <w:b/>
          <w:bCs w:val="0"/>
          <w:szCs w:val="24"/>
          <w:u w:val="none"/>
        </w:rPr>
        <w:t xml:space="preserve">DEVELOPING PROJECT PLAN FOR </w:t>
      </w:r>
      <w:r w:rsidR="00B76E18">
        <w:rPr>
          <w:rFonts w:ascii="Arial" w:hAnsi="Arial" w:cs="Arial"/>
          <w:b/>
          <w:bCs w:val="0"/>
          <w:szCs w:val="24"/>
          <w:u w:val="none"/>
        </w:rPr>
        <w:t>C</w:t>
      </w:r>
      <w:r>
        <w:rPr>
          <w:rFonts w:ascii="Arial" w:hAnsi="Arial" w:cs="Arial"/>
          <w:b/>
          <w:bCs w:val="0"/>
          <w:szCs w:val="24"/>
          <w:u w:val="none"/>
        </w:rPr>
        <w:t>A</w:t>
      </w:r>
      <w:r w:rsidR="00B76E18">
        <w:rPr>
          <w:rFonts w:ascii="Arial" w:hAnsi="Arial" w:cs="Arial"/>
          <w:b/>
          <w:bCs w:val="0"/>
          <w:szCs w:val="24"/>
          <w:u w:val="none"/>
        </w:rPr>
        <w:t>B</w:t>
      </w:r>
      <w:r>
        <w:rPr>
          <w:rFonts w:ascii="Arial" w:hAnsi="Arial" w:cs="Arial"/>
          <w:b/>
          <w:bCs w:val="0"/>
          <w:szCs w:val="24"/>
          <w:u w:val="none"/>
        </w:rPr>
        <w:t>ANA EVENTS</w:t>
      </w:r>
      <w:bookmarkEnd w:id="6"/>
    </w:p>
    <w:p w14:paraId="001FC4C3" w14:textId="77777777" w:rsidR="00B95C0C" w:rsidRDefault="00B95C0C" w:rsidP="00B95C0C">
      <w:pPr>
        <w:rPr>
          <w:rFonts w:ascii="Arial" w:hAnsi="Arial" w:cs="Arial"/>
          <w:szCs w:val="24"/>
        </w:rPr>
      </w:pPr>
      <w:r>
        <w:rPr>
          <w:rFonts w:ascii="Arial" w:hAnsi="Arial" w:cs="Arial"/>
          <w:szCs w:val="24"/>
        </w:rPr>
        <w:t>To ensure such satisfaction, the Havana Events can develop a Project Plan- Trust and Quality. Under this, the company will ensure that the quality of products is not being compromised in any condition and customers are being provided with high quality services to ensure complete satisfaction (Beck, 2018). Moreover, the project will aim at maintaining the quality standards of its products and being consistent in developing such quality standards. These quality standards and aims are required to be communicated and fulfilled by the employees of the organization (</w:t>
      </w:r>
      <w:proofErr w:type="spellStart"/>
      <w:r>
        <w:rPr>
          <w:rFonts w:ascii="Arial" w:hAnsi="Arial" w:cs="Arial"/>
          <w:szCs w:val="24"/>
        </w:rPr>
        <w:t>Galin</w:t>
      </w:r>
      <w:proofErr w:type="spellEnd"/>
      <w:r>
        <w:rPr>
          <w:rFonts w:ascii="Arial" w:hAnsi="Arial" w:cs="Arial"/>
          <w:szCs w:val="24"/>
        </w:rPr>
        <w:t xml:space="preserve">, 2018). The project plan will include certain performance measures through which the performances of the entire project will be measured, and analysed, and necessary improvements can be made (Muller and Turner, 2017). Under this project plan, suitable and appropriate candidates will be hired for the purpose of fulfilment of the project plan, who can contribute to the attainment of the quality standards established by the company. Moreover, the project plan will be communicated to the stakeholders and colleagues through </w:t>
      </w:r>
      <w:proofErr w:type="gramStart"/>
      <w:r>
        <w:rPr>
          <w:rFonts w:ascii="Arial" w:hAnsi="Arial" w:cs="Arial"/>
          <w:szCs w:val="24"/>
        </w:rPr>
        <w:t>various different</w:t>
      </w:r>
      <w:proofErr w:type="gramEnd"/>
      <w:r>
        <w:rPr>
          <w:rFonts w:ascii="Arial" w:hAnsi="Arial" w:cs="Arial"/>
          <w:szCs w:val="24"/>
        </w:rPr>
        <w:t xml:space="preserve"> communication methods (Lock, 2017). </w:t>
      </w:r>
    </w:p>
    <w:p w14:paraId="5DCC2B07" w14:textId="77777777" w:rsidR="00B95C0C" w:rsidRDefault="00B95C0C" w:rsidP="00B95C0C">
      <w:pPr>
        <w:pStyle w:val="Heading2"/>
        <w:rPr>
          <w:rFonts w:ascii="Arial" w:hAnsi="Arial" w:cs="Arial"/>
          <w:szCs w:val="24"/>
        </w:rPr>
      </w:pPr>
    </w:p>
    <w:p w14:paraId="7C9BA29A" w14:textId="77777777" w:rsidR="00B95C0C" w:rsidRDefault="00B95C0C" w:rsidP="00B95C0C">
      <w:pPr>
        <w:pStyle w:val="Heading2"/>
        <w:rPr>
          <w:rFonts w:ascii="Arial" w:hAnsi="Arial" w:cs="Arial"/>
          <w:b/>
          <w:bCs w:val="0"/>
          <w:szCs w:val="24"/>
          <w:u w:val="none"/>
        </w:rPr>
      </w:pPr>
      <w:bookmarkStart w:id="7" w:name="_Toc26810069"/>
      <w:r>
        <w:rPr>
          <w:rFonts w:ascii="Arial" w:hAnsi="Arial" w:cs="Arial"/>
          <w:b/>
          <w:bCs w:val="0"/>
          <w:szCs w:val="24"/>
          <w:u w:val="none"/>
        </w:rPr>
        <w:t>IMPLEMENTATION OF THE PROJECT PLAN</w:t>
      </w:r>
      <w:bookmarkEnd w:id="7"/>
    </w:p>
    <w:p w14:paraId="79B9EE38" w14:textId="31A0373C" w:rsidR="00B95C0C" w:rsidRDefault="00B95C0C" w:rsidP="00B95C0C">
      <w:pPr>
        <w:rPr>
          <w:rFonts w:ascii="Arial" w:hAnsi="Arial" w:cs="Arial"/>
          <w:szCs w:val="24"/>
        </w:rPr>
      </w:pPr>
      <w:r>
        <w:rPr>
          <w:rFonts w:ascii="Arial" w:hAnsi="Arial" w:cs="Arial"/>
          <w:szCs w:val="24"/>
        </w:rPr>
        <w:t xml:space="preserve">The project managers are required to implement the project plan in such a way that the aims and objectives of the project plan are effectively achieved (Muller and Turner, 2017). Moreover, such plan shall be implemented by the project managers and their respective team members. The implementation of the project plan can be defining as a process where the necessary strategies and decisions are required to be taken to give effect to the developed plan (Harwood, 2017). It also involves the decisions relating to funding and personnel to the organization and its deliverables (Lock, 2017). The project plan or Havana Events will ascertain the various costs and research management decisions and strategies through which the quality standards under the project can be achieved. For the </w:t>
      </w:r>
      <w:r>
        <w:rPr>
          <w:rFonts w:ascii="Arial" w:hAnsi="Arial" w:cs="Arial"/>
          <w:szCs w:val="24"/>
        </w:rPr>
        <w:lastRenderedPageBreak/>
        <w:t xml:space="preserve">implementation of the project ‘Trust and Quality’ by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the organization can undertake the Prince2 methodology, where it provides for an effective project management using a product-based approach (Stuart et al, 2018).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aims at producing high quality products to its customers without compromising with the health and safety of its consumers. The project managers in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ana Events are responsible for the organization and control of the project. They will ensure that their team will execute their respective roles and responsibilities, which will be controlled and monitored by the project managers. The Prince2 Process involves the following steps:</w:t>
      </w:r>
    </w:p>
    <w:p w14:paraId="6CF4D958" w14:textId="5EA51E52" w:rsidR="00B95C0C" w:rsidRDefault="00B95C0C" w:rsidP="00B95C0C">
      <w:pPr>
        <w:rPr>
          <w:rFonts w:ascii="Arial" w:hAnsi="Arial" w:cs="Arial"/>
          <w:szCs w:val="24"/>
        </w:rPr>
      </w:pPr>
      <w:r>
        <w:rPr>
          <w:rFonts w:ascii="Arial" w:hAnsi="Arial" w:cs="Arial"/>
          <w:noProof/>
          <w:szCs w:val="24"/>
        </w:rPr>
        <w:drawing>
          <wp:inline distT="0" distB="0" distL="0" distR="0" wp14:anchorId="2F2295FF" wp14:editId="616AF0CF">
            <wp:extent cx="5731510" cy="3820795"/>
            <wp:effectExtent l="0" t="0" r="2540" b="8255"/>
            <wp:docPr id="2" name="Picture 2" descr="processes of PRINC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es of PRINCE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84300AE" w14:textId="77777777" w:rsidR="00B95C0C" w:rsidRDefault="00B95C0C" w:rsidP="00B95C0C">
      <w:pPr>
        <w:jc w:val="center"/>
        <w:rPr>
          <w:rFonts w:ascii="Arial" w:hAnsi="Arial" w:cs="Arial"/>
          <w:szCs w:val="24"/>
        </w:rPr>
      </w:pPr>
      <w:r>
        <w:rPr>
          <w:rFonts w:ascii="Arial" w:hAnsi="Arial" w:cs="Arial"/>
          <w:b/>
          <w:bCs/>
          <w:szCs w:val="24"/>
        </w:rPr>
        <w:t>Figure1:</w:t>
      </w:r>
      <w:r>
        <w:rPr>
          <w:rFonts w:ascii="Arial" w:hAnsi="Arial" w:cs="Arial"/>
          <w:szCs w:val="24"/>
        </w:rPr>
        <w:t xml:space="preserve"> Prince2 Process for project management</w:t>
      </w:r>
    </w:p>
    <w:p w14:paraId="0D7DC27E" w14:textId="77777777" w:rsidR="00B95C0C" w:rsidRDefault="00B95C0C" w:rsidP="00B95C0C">
      <w:pPr>
        <w:jc w:val="center"/>
        <w:rPr>
          <w:rFonts w:ascii="Arial" w:hAnsi="Arial" w:cs="Arial"/>
          <w:szCs w:val="24"/>
        </w:rPr>
      </w:pPr>
      <w:r>
        <w:rPr>
          <w:rFonts w:ascii="Arial" w:hAnsi="Arial" w:cs="Arial"/>
          <w:b/>
          <w:bCs/>
          <w:szCs w:val="24"/>
        </w:rPr>
        <w:t>Source:</w:t>
      </w:r>
      <w:r>
        <w:rPr>
          <w:rFonts w:ascii="Arial" w:hAnsi="Arial" w:cs="Arial"/>
          <w:szCs w:val="24"/>
        </w:rPr>
        <w:t xml:space="preserve"> Harwood, 2017</w:t>
      </w:r>
    </w:p>
    <w:p w14:paraId="2C9B26DA" w14:textId="569A0042" w:rsidR="00B95C0C" w:rsidRDefault="00B95C0C" w:rsidP="00B95C0C">
      <w:pPr>
        <w:rPr>
          <w:rFonts w:ascii="Arial" w:hAnsi="Arial" w:cs="Arial"/>
          <w:szCs w:val="24"/>
        </w:rPr>
      </w:pPr>
      <w:r>
        <w:rPr>
          <w:rFonts w:ascii="Arial" w:hAnsi="Arial" w:cs="Arial"/>
          <w:szCs w:val="24"/>
        </w:rPr>
        <w:t xml:space="preserve">To implement the project of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the project managers will be required to start the project by ascertaining and assigning the various tasks to their respective team members. After this, the project managers will initiate the project and direct the employees or their team members regarding the ways through which the aims of the project can be achieved (Carter, 2019). The project managers will ask their employees to take necessary prevention while arranging and organizing events for the customers of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Any stage at which the quality standards are not met by the employees, the product managers will control the mistakes or loopholes that exist in organizing or management of the events of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(Stuart et al, 2018). For this purpose,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will be focusing on eco-friendly production for decoration in the events. Moreover, least use of chemicals will be done and good quality food products will be provided to the customers in the event. This will make sure that their health and safety is not compromised in any way. Furthermore, the project managers will manage the delivery of the products after their packaging, i.e., after the packaging of the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products, these products are delivered to the various retailers at different outlets (Carter, 2019). This stage ensures that the products are delivered at the outlets by delivering them with hygienic measures where the quality of the </w:t>
      </w:r>
      <w:r>
        <w:rPr>
          <w:rFonts w:ascii="Arial" w:hAnsi="Arial" w:cs="Arial"/>
          <w:szCs w:val="24"/>
        </w:rPr>
        <w:lastRenderedPageBreak/>
        <w:t xml:space="preserve">services and products of </w:t>
      </w:r>
      <w:r w:rsidR="00B76E18">
        <w:rPr>
          <w:rFonts w:ascii="Arial" w:hAnsi="Arial" w:cs="Arial"/>
          <w:szCs w:val="24"/>
        </w:rPr>
        <w:t>C</w:t>
      </w:r>
      <w:r>
        <w:rPr>
          <w:rFonts w:ascii="Arial" w:hAnsi="Arial" w:cs="Arial"/>
          <w:szCs w:val="24"/>
        </w:rPr>
        <w:t>a</w:t>
      </w:r>
      <w:r w:rsidR="00B76E18">
        <w:rPr>
          <w:rFonts w:ascii="Arial" w:hAnsi="Arial" w:cs="Arial"/>
          <w:szCs w:val="24"/>
        </w:rPr>
        <w:t>b</w:t>
      </w:r>
      <w:r>
        <w:rPr>
          <w:rFonts w:ascii="Arial" w:hAnsi="Arial" w:cs="Arial"/>
          <w:szCs w:val="24"/>
        </w:rPr>
        <w:t xml:space="preserve">ana Events. After this process, the stage boundaries are managed and finally, the project will be closed (Harwood, 2017). </w:t>
      </w:r>
    </w:p>
    <w:p w14:paraId="572E532F" w14:textId="77777777" w:rsidR="00B95C0C" w:rsidRDefault="00B95C0C" w:rsidP="00B95C0C">
      <w:pPr>
        <w:pStyle w:val="Heading2"/>
        <w:rPr>
          <w:rFonts w:ascii="Arial" w:hAnsi="Arial" w:cs="Arial"/>
          <w:szCs w:val="24"/>
        </w:rPr>
      </w:pPr>
    </w:p>
    <w:p w14:paraId="273A11AF" w14:textId="77777777" w:rsidR="00B95C0C" w:rsidRDefault="00B95C0C" w:rsidP="00B95C0C">
      <w:pPr>
        <w:pStyle w:val="Heading2"/>
        <w:rPr>
          <w:rFonts w:ascii="Arial" w:hAnsi="Arial" w:cs="Arial"/>
          <w:b/>
          <w:bCs w:val="0"/>
          <w:szCs w:val="24"/>
          <w:u w:val="none"/>
        </w:rPr>
      </w:pPr>
      <w:bookmarkStart w:id="8" w:name="_Toc26810070"/>
      <w:r>
        <w:rPr>
          <w:rFonts w:ascii="Arial" w:hAnsi="Arial" w:cs="Arial"/>
          <w:b/>
          <w:bCs w:val="0"/>
          <w:szCs w:val="24"/>
          <w:u w:val="none"/>
        </w:rPr>
        <w:t>COMMUNICATION OF THE PROJECT PLAN</w:t>
      </w:r>
      <w:bookmarkEnd w:id="8"/>
    </w:p>
    <w:p w14:paraId="79C537B8" w14:textId="77777777" w:rsidR="00B95C0C" w:rsidRDefault="00B95C0C" w:rsidP="00B95C0C">
      <w:pPr>
        <w:rPr>
          <w:rFonts w:ascii="Arial" w:hAnsi="Arial" w:cs="Arial"/>
          <w:szCs w:val="24"/>
        </w:rPr>
      </w:pPr>
      <w:r>
        <w:rPr>
          <w:rFonts w:ascii="Arial" w:hAnsi="Arial" w:cs="Arial"/>
          <w:szCs w:val="24"/>
        </w:rPr>
        <w:t>Some of the communication methods in which the stakeholders and the colleagues can be communicated about the project plan and its objectives are as follows:</w:t>
      </w:r>
    </w:p>
    <w:p w14:paraId="1DF7832F" w14:textId="51253A3D" w:rsidR="00B95C0C" w:rsidRDefault="00B95C0C" w:rsidP="00B95C0C">
      <w:pPr>
        <w:rPr>
          <w:rFonts w:ascii="Arial" w:hAnsi="Arial" w:cs="Arial"/>
          <w:b/>
          <w:szCs w:val="24"/>
        </w:rPr>
      </w:pPr>
      <w:r>
        <w:rPr>
          <w:rFonts w:ascii="Arial" w:hAnsi="Arial" w:cs="Arial"/>
          <w:b/>
          <w:szCs w:val="24"/>
        </w:rPr>
        <w:t>INTERACTIVE COMMUNICATION METHOD:</w:t>
      </w:r>
      <w:r>
        <w:rPr>
          <w:rFonts w:ascii="Arial" w:hAnsi="Arial" w:cs="Arial"/>
          <w:szCs w:val="24"/>
        </w:rPr>
        <w:t xml:space="preserve"> An interactive communication method can be undertaken for the communication of the project plan. The aims and objectives to maintain the quality standards can be communicated to the stakeholders directly, where these stakeholders can be communicated directly and their responses and views can be taken in the real time (Butt et al, 2016). Face-to face meetings or lunch will be held for the communication of this communication method. Under this method, the colleagues and the stakeholders of </w:t>
      </w:r>
      <w:r w:rsidR="000D29AD">
        <w:rPr>
          <w:rFonts w:ascii="Arial" w:hAnsi="Arial" w:cs="Arial"/>
          <w:szCs w:val="24"/>
        </w:rPr>
        <w:t>C</w:t>
      </w:r>
      <w:r>
        <w:rPr>
          <w:rFonts w:ascii="Arial" w:hAnsi="Arial" w:cs="Arial"/>
          <w:szCs w:val="24"/>
        </w:rPr>
        <w:t>a</w:t>
      </w:r>
      <w:r w:rsidR="000D29AD">
        <w:rPr>
          <w:rFonts w:ascii="Arial" w:hAnsi="Arial" w:cs="Arial"/>
          <w:szCs w:val="24"/>
        </w:rPr>
        <w:t>b</w:t>
      </w:r>
      <w:r>
        <w:rPr>
          <w:rFonts w:ascii="Arial" w:hAnsi="Arial" w:cs="Arial"/>
          <w:szCs w:val="24"/>
        </w:rPr>
        <w:t xml:space="preserve">ana Events can be communicated directly and face-to-face (Fletcher, 2019). </w:t>
      </w:r>
    </w:p>
    <w:p w14:paraId="3B7066EF" w14:textId="77777777" w:rsidR="00B95C0C" w:rsidRDefault="00B95C0C" w:rsidP="00B95C0C">
      <w:pPr>
        <w:rPr>
          <w:rFonts w:ascii="Arial" w:hAnsi="Arial" w:cs="Arial"/>
          <w:b/>
          <w:szCs w:val="24"/>
        </w:rPr>
      </w:pPr>
      <w:r>
        <w:rPr>
          <w:rFonts w:ascii="Arial" w:hAnsi="Arial" w:cs="Arial"/>
          <w:b/>
          <w:szCs w:val="24"/>
        </w:rPr>
        <w:t xml:space="preserve">PUSH COMMUNICATION METHOD: </w:t>
      </w:r>
      <w:r>
        <w:rPr>
          <w:rFonts w:ascii="Arial" w:hAnsi="Arial" w:cs="Arial"/>
          <w:szCs w:val="24"/>
        </w:rPr>
        <w:t>Another communication method which could be used for the communication of the project plan is the Push Communication method. Under this method, the recipients of the communication are informed about the project plan without taking any feedbacks from the recipients (Walker, 2015). Under this method, the information is ‘pushed’ in a form of report to satisfy the stakeholders and the employees of the organization.  This is done after analysing all the four quadrants of the Power and Interest Grid of the stakeholders and the ways in which these stakeholders are required to be managed and entertained. This can also be done through press release (</w:t>
      </w:r>
      <w:proofErr w:type="spellStart"/>
      <w:r>
        <w:rPr>
          <w:rFonts w:ascii="Arial" w:hAnsi="Arial" w:cs="Arial"/>
          <w:szCs w:val="24"/>
        </w:rPr>
        <w:t>Serral</w:t>
      </w:r>
      <w:proofErr w:type="spellEnd"/>
      <w:r>
        <w:rPr>
          <w:rFonts w:ascii="Arial" w:hAnsi="Arial" w:cs="Arial"/>
          <w:szCs w:val="24"/>
        </w:rPr>
        <w:t xml:space="preserve"> et al, 2015). </w:t>
      </w:r>
    </w:p>
    <w:p w14:paraId="6229B5E4" w14:textId="77777777" w:rsidR="00B95C0C" w:rsidRDefault="00B95C0C" w:rsidP="00B95C0C">
      <w:pPr>
        <w:rPr>
          <w:rFonts w:ascii="Arial" w:hAnsi="Arial" w:cs="Arial"/>
          <w:b/>
          <w:szCs w:val="24"/>
        </w:rPr>
      </w:pPr>
      <w:r>
        <w:rPr>
          <w:rFonts w:ascii="Arial" w:hAnsi="Arial" w:cs="Arial"/>
          <w:b/>
          <w:szCs w:val="24"/>
        </w:rPr>
        <w:t xml:space="preserve">EMAILS, CHATS OR CONFERENCE CALLS: </w:t>
      </w:r>
      <w:r>
        <w:rPr>
          <w:rFonts w:ascii="Arial" w:hAnsi="Arial" w:cs="Arial"/>
          <w:szCs w:val="24"/>
        </w:rPr>
        <w:t xml:space="preserve">Another communication method is through emails, chats or the conference calls. The colleagues or the stakeholders can be communicated about the aims and vision of the project plan through emails, chats </w:t>
      </w:r>
      <w:proofErr w:type="gramStart"/>
      <w:r>
        <w:rPr>
          <w:rFonts w:ascii="Arial" w:hAnsi="Arial" w:cs="Arial"/>
          <w:szCs w:val="24"/>
        </w:rPr>
        <w:t>and also</w:t>
      </w:r>
      <w:proofErr w:type="gramEnd"/>
      <w:r>
        <w:rPr>
          <w:rFonts w:ascii="Arial" w:hAnsi="Arial" w:cs="Arial"/>
          <w:szCs w:val="24"/>
        </w:rPr>
        <w:t xml:space="preserve"> by video or conference calls. This ensures that the roles and responsibilities of the colleagues are communicated to them </w:t>
      </w:r>
      <w:proofErr w:type="gramStart"/>
      <w:r>
        <w:rPr>
          <w:rFonts w:ascii="Arial" w:hAnsi="Arial" w:cs="Arial"/>
          <w:szCs w:val="24"/>
        </w:rPr>
        <w:t>and also</w:t>
      </w:r>
      <w:proofErr w:type="gramEnd"/>
      <w:r>
        <w:rPr>
          <w:rFonts w:ascii="Arial" w:hAnsi="Arial" w:cs="Arial"/>
          <w:szCs w:val="24"/>
        </w:rPr>
        <w:t xml:space="preserve"> the interests of the stakeholders are considered (Walker, 2015). </w:t>
      </w:r>
    </w:p>
    <w:p w14:paraId="7533C836" w14:textId="77777777" w:rsidR="00B95C0C" w:rsidRDefault="00B95C0C" w:rsidP="00B95C0C">
      <w:pPr>
        <w:rPr>
          <w:rFonts w:ascii="Arial" w:hAnsi="Arial" w:cs="Arial"/>
          <w:szCs w:val="24"/>
        </w:rPr>
      </w:pPr>
    </w:p>
    <w:p w14:paraId="5A1A3D3E" w14:textId="459C831D" w:rsidR="00FD3B3A" w:rsidRDefault="00B95C0C" w:rsidP="00B95C0C">
      <w:pPr>
        <w:rPr>
          <w:rFonts w:ascii="Arial" w:hAnsi="Arial" w:cs="Arial"/>
          <w:szCs w:val="24"/>
        </w:rPr>
      </w:pPr>
      <w:r>
        <w:rPr>
          <w:rFonts w:ascii="Arial" w:hAnsi="Arial" w:cs="Arial"/>
          <w:szCs w:val="24"/>
        </w:rPr>
        <w:t xml:space="preserve">Thus, with the help of these communication methods, </w:t>
      </w:r>
      <w:r w:rsidR="000D29AD">
        <w:rPr>
          <w:rFonts w:ascii="Arial" w:hAnsi="Arial" w:cs="Arial"/>
          <w:szCs w:val="24"/>
        </w:rPr>
        <w:t>C</w:t>
      </w:r>
      <w:r>
        <w:rPr>
          <w:rFonts w:ascii="Arial" w:hAnsi="Arial" w:cs="Arial"/>
          <w:szCs w:val="24"/>
        </w:rPr>
        <w:t>a</w:t>
      </w:r>
      <w:r w:rsidR="000D29AD">
        <w:rPr>
          <w:rFonts w:ascii="Arial" w:hAnsi="Arial" w:cs="Arial"/>
          <w:szCs w:val="24"/>
        </w:rPr>
        <w:t>b</w:t>
      </w:r>
      <w:r>
        <w:rPr>
          <w:rFonts w:ascii="Arial" w:hAnsi="Arial" w:cs="Arial"/>
          <w:szCs w:val="24"/>
        </w:rPr>
        <w:t xml:space="preserve">ana Events can undertake the process of communication to the various stakeholders and employees of the company. The stakeholders can undertake various initiatives like the green agenda and fair-trade initiatives which will maintain the quality of the </w:t>
      </w:r>
      <w:r w:rsidR="000D29AD">
        <w:rPr>
          <w:rFonts w:ascii="Arial" w:hAnsi="Arial" w:cs="Arial"/>
          <w:szCs w:val="24"/>
        </w:rPr>
        <w:t>C</w:t>
      </w:r>
      <w:r>
        <w:rPr>
          <w:rFonts w:ascii="Arial" w:hAnsi="Arial" w:cs="Arial"/>
          <w:szCs w:val="24"/>
        </w:rPr>
        <w:t>a</w:t>
      </w:r>
      <w:r w:rsidR="000D29AD">
        <w:rPr>
          <w:rFonts w:ascii="Arial" w:hAnsi="Arial" w:cs="Arial"/>
          <w:szCs w:val="24"/>
        </w:rPr>
        <w:t>b</w:t>
      </w:r>
      <w:r>
        <w:rPr>
          <w:rFonts w:ascii="Arial" w:hAnsi="Arial" w:cs="Arial"/>
          <w:szCs w:val="24"/>
        </w:rPr>
        <w:t xml:space="preserve">ana Events products, satisfying the needs of the consumers, that too without harming the environment and getting engaged in unethical trade practices. This will make them aware about their roles and responsibilities </w:t>
      </w:r>
      <w:proofErr w:type="gramStart"/>
      <w:r>
        <w:rPr>
          <w:rFonts w:ascii="Arial" w:hAnsi="Arial" w:cs="Arial"/>
          <w:szCs w:val="24"/>
        </w:rPr>
        <w:t>and also</w:t>
      </w:r>
      <w:proofErr w:type="gramEnd"/>
      <w:r>
        <w:rPr>
          <w:rFonts w:ascii="Arial" w:hAnsi="Arial" w:cs="Arial"/>
          <w:szCs w:val="24"/>
        </w:rPr>
        <w:t xml:space="preserve"> the processes in which the quality standards of the organization can be attained (Fletcher,2019)</w:t>
      </w:r>
      <w:r w:rsidR="00FD3B3A">
        <w:rPr>
          <w:rFonts w:ascii="Arial" w:hAnsi="Arial" w:cs="Arial"/>
          <w:szCs w:val="24"/>
        </w:rPr>
        <w:t>.</w:t>
      </w:r>
    </w:p>
    <w:p w14:paraId="205EB78B" w14:textId="6CB423CA" w:rsidR="006E0102" w:rsidRDefault="006E0102" w:rsidP="00B95C0C">
      <w:pPr>
        <w:rPr>
          <w:rFonts w:ascii="Arial" w:hAnsi="Arial" w:cs="Arial"/>
          <w:szCs w:val="24"/>
        </w:rPr>
      </w:pPr>
    </w:p>
    <w:p w14:paraId="55CDE37C" w14:textId="569CE37D" w:rsidR="006E0102" w:rsidRDefault="006E0102" w:rsidP="00B95C0C">
      <w:pPr>
        <w:rPr>
          <w:rFonts w:ascii="Arial" w:hAnsi="Arial" w:cs="Arial"/>
          <w:szCs w:val="24"/>
        </w:rPr>
      </w:pPr>
    </w:p>
    <w:p w14:paraId="5BD00B46" w14:textId="574D669A" w:rsidR="006E0102" w:rsidRDefault="006E0102" w:rsidP="00B95C0C">
      <w:pPr>
        <w:rPr>
          <w:rFonts w:ascii="Arial" w:hAnsi="Arial" w:cs="Arial"/>
          <w:szCs w:val="24"/>
        </w:rPr>
      </w:pPr>
    </w:p>
    <w:p w14:paraId="4F660A8B" w14:textId="18AF6638" w:rsidR="006E0102" w:rsidRDefault="006E0102" w:rsidP="00B95C0C">
      <w:pPr>
        <w:rPr>
          <w:rFonts w:ascii="Arial" w:hAnsi="Arial" w:cs="Arial"/>
          <w:szCs w:val="24"/>
        </w:rPr>
      </w:pPr>
    </w:p>
    <w:p w14:paraId="1BF11F27" w14:textId="0C44E679" w:rsidR="006E0102" w:rsidRDefault="006E0102" w:rsidP="00B95C0C">
      <w:pPr>
        <w:rPr>
          <w:rFonts w:ascii="Arial" w:hAnsi="Arial" w:cs="Arial"/>
          <w:szCs w:val="24"/>
        </w:rPr>
      </w:pPr>
    </w:p>
    <w:p w14:paraId="4A4A787D" w14:textId="25FD26A8" w:rsidR="006E0102" w:rsidRDefault="006E0102" w:rsidP="00B95C0C">
      <w:pPr>
        <w:rPr>
          <w:rFonts w:ascii="Arial" w:hAnsi="Arial" w:cs="Arial"/>
          <w:szCs w:val="24"/>
        </w:rPr>
      </w:pPr>
    </w:p>
    <w:p w14:paraId="48F09078" w14:textId="4399479E" w:rsidR="006E0102" w:rsidRPr="006E0102" w:rsidRDefault="006E0102" w:rsidP="006E0102">
      <w:pPr>
        <w:pStyle w:val="NormalWeb"/>
        <w:spacing w:before="0" w:beforeAutospacing="0" w:after="0" w:afterAutospacing="0"/>
        <w:rPr>
          <w:b/>
          <w:bCs/>
          <w:color w:val="000000" w:themeColor="text1"/>
        </w:rPr>
      </w:pPr>
      <w:r w:rsidRPr="006E0102">
        <w:rPr>
          <w:rFonts w:asciiTheme="minorHAnsi" w:eastAsiaTheme="minorEastAsia" w:hAnsi="Corbel" w:cstheme="minorBidi"/>
          <w:b/>
          <w:bCs/>
          <w:color w:val="000000" w:themeColor="text1"/>
          <w:kern w:val="24"/>
        </w:rPr>
        <w:lastRenderedPageBreak/>
        <w:t xml:space="preserve">Cashflow forecast </w:t>
      </w:r>
      <w:r w:rsidRPr="006E0102">
        <w:rPr>
          <w:rFonts w:asciiTheme="minorHAnsi" w:eastAsiaTheme="minorEastAsia" w:hAnsi="Corbel" w:cstheme="minorBidi"/>
          <w:b/>
          <w:bCs/>
          <w:color w:val="000000" w:themeColor="text1"/>
          <w:kern w:val="24"/>
        </w:rPr>
        <w:t>–</w:t>
      </w:r>
      <w:r w:rsidRPr="006E0102">
        <w:rPr>
          <w:rFonts w:asciiTheme="minorHAnsi" w:eastAsiaTheme="minorEastAsia" w:hAnsi="Corbel" w:cstheme="minorBidi"/>
          <w:b/>
          <w:bCs/>
          <w:color w:val="000000" w:themeColor="text1"/>
          <w:kern w:val="24"/>
        </w:rPr>
        <w:t xml:space="preserve"> year 1</w:t>
      </w:r>
      <w:r>
        <w:rPr>
          <w:rFonts w:asciiTheme="minorHAnsi" w:eastAsiaTheme="minorEastAsia" w:hAnsi="Corbel" w:cstheme="minorBidi"/>
          <w:b/>
          <w:bCs/>
          <w:color w:val="000000" w:themeColor="text1"/>
          <w:kern w:val="24"/>
        </w:rPr>
        <w:t xml:space="preserve"> In Cabana events </w:t>
      </w:r>
    </w:p>
    <w:p w14:paraId="4ADFEE44" w14:textId="0BC47588" w:rsidR="00FD3B3A" w:rsidRDefault="00FD3B3A" w:rsidP="00B95C0C">
      <w:pPr>
        <w:rPr>
          <w:rFonts w:ascii="Arial" w:hAnsi="Arial" w:cs="Arial"/>
          <w:szCs w:val="24"/>
        </w:rPr>
      </w:pPr>
    </w:p>
    <w:p w14:paraId="65C8AF09" w14:textId="746D22C0" w:rsidR="00BC3950" w:rsidRPr="00BC3950" w:rsidRDefault="00FD3B3A" w:rsidP="00BC3950">
      <w:pPr>
        <w:tabs>
          <w:tab w:val="left" w:pos="1095"/>
        </w:tabs>
        <w:rPr>
          <w:rFonts w:ascii="Arial" w:hAnsi="Arial" w:cs="Arial"/>
          <w:b/>
          <w:bCs/>
          <w:sz w:val="24"/>
          <w:szCs w:val="24"/>
        </w:rPr>
      </w:pPr>
      <w:r>
        <w:rPr>
          <w:noProof/>
        </w:rPr>
        <w:drawing>
          <wp:inline distT="0" distB="0" distL="0" distR="0" wp14:anchorId="1A0C3B09" wp14:editId="1CDD7B9C">
            <wp:extent cx="6287294" cy="218968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t="25377" r="1395" b="13534"/>
                    <a:stretch/>
                  </pic:blipFill>
                  <pic:spPr bwMode="auto">
                    <a:xfrm>
                      <a:off x="0" y="0"/>
                      <a:ext cx="6323307" cy="2202227"/>
                    </a:xfrm>
                    <a:prstGeom prst="rect">
                      <a:avLst/>
                    </a:prstGeom>
                    <a:noFill/>
                    <a:ln>
                      <a:noFill/>
                    </a:ln>
                    <a:extLst>
                      <a:ext uri="{53640926-AAD7-44D8-BBD7-CCE9431645EC}">
                        <a14:shadowObscured xmlns:a14="http://schemas.microsoft.com/office/drawing/2010/main"/>
                      </a:ext>
                    </a:extLst>
                  </pic:spPr>
                </pic:pic>
              </a:graphicData>
            </a:graphic>
          </wp:inline>
        </w:drawing>
      </w:r>
    </w:p>
    <w:p w14:paraId="0B590F6C" w14:textId="77777777" w:rsidR="00B95C0C" w:rsidRDefault="00B95C0C" w:rsidP="00B95C0C">
      <w:pPr>
        <w:ind w:left="360"/>
        <w:rPr>
          <w:rFonts w:ascii="Arial" w:hAnsi="Arial" w:cs="Arial"/>
          <w:szCs w:val="24"/>
        </w:rPr>
      </w:pPr>
    </w:p>
    <w:p w14:paraId="72B156D5" w14:textId="05D799C3" w:rsidR="00B95C0C" w:rsidRDefault="00B95C0C" w:rsidP="00B95C0C">
      <w:pPr>
        <w:pStyle w:val="Heading1"/>
        <w:rPr>
          <w:rFonts w:ascii="Arial" w:hAnsi="Arial" w:cs="Arial"/>
          <w:sz w:val="24"/>
          <w:szCs w:val="24"/>
        </w:rPr>
      </w:pPr>
      <w:bookmarkStart w:id="9" w:name="_Toc26810071"/>
      <w:r>
        <w:rPr>
          <w:rFonts w:ascii="Arial" w:hAnsi="Arial" w:cs="Arial"/>
          <w:sz w:val="24"/>
          <w:szCs w:val="24"/>
        </w:rPr>
        <w:t>EVALUATION OF THE ABILITIES REQUIRED TO MANAGE THE PROJECTS</w:t>
      </w:r>
      <w:bookmarkEnd w:id="9"/>
    </w:p>
    <w:p w14:paraId="185D16DA" w14:textId="77777777" w:rsidR="00B95C0C" w:rsidRDefault="00B95C0C" w:rsidP="00B95C0C">
      <w:pPr>
        <w:rPr>
          <w:rFonts w:ascii="Arial" w:hAnsi="Arial" w:cs="Arial"/>
          <w:sz w:val="24"/>
          <w:szCs w:val="24"/>
        </w:rPr>
      </w:pPr>
      <w:r>
        <w:rPr>
          <w:rFonts w:ascii="Arial" w:hAnsi="Arial" w:cs="Arial"/>
          <w:szCs w:val="24"/>
        </w:rPr>
        <w:t>In order to implement a project plan effectively, it is required by the project managers and the employees of the organization to possess certain abilities and qualities to attain the aims of such project. These abilities can be described as follows:</w:t>
      </w:r>
    </w:p>
    <w:p w14:paraId="46426B35" w14:textId="77777777" w:rsidR="00B95C0C" w:rsidRDefault="00B95C0C" w:rsidP="00B95C0C">
      <w:pPr>
        <w:rPr>
          <w:rFonts w:ascii="Arial" w:hAnsi="Arial" w:cs="Arial"/>
          <w:szCs w:val="24"/>
        </w:rPr>
      </w:pPr>
      <w:r>
        <w:rPr>
          <w:rFonts w:ascii="Arial" w:hAnsi="Arial" w:cs="Arial"/>
          <w:b/>
          <w:szCs w:val="24"/>
        </w:rPr>
        <w:t xml:space="preserve">COMMUNICATION SKILLS: </w:t>
      </w:r>
      <w:r>
        <w:rPr>
          <w:rFonts w:ascii="Arial" w:hAnsi="Arial" w:cs="Arial"/>
          <w:szCs w:val="24"/>
        </w:rPr>
        <w:t xml:space="preserve">The foremost ability requires managing the projects is effective communication. The project managers are required to communicate their team member effectively so that each team member is aware of the objectives of the plan which are required to be attained and their roles and responsibilities to attain such objectives (Muller and Turner, 2017). </w:t>
      </w:r>
    </w:p>
    <w:p w14:paraId="7D17AB10" w14:textId="77777777" w:rsidR="00B95C0C" w:rsidRDefault="00B95C0C" w:rsidP="00B95C0C">
      <w:pPr>
        <w:rPr>
          <w:rFonts w:ascii="Arial" w:hAnsi="Arial" w:cs="Arial"/>
          <w:szCs w:val="24"/>
        </w:rPr>
      </w:pPr>
      <w:r>
        <w:rPr>
          <w:rFonts w:ascii="Arial" w:hAnsi="Arial" w:cs="Arial"/>
          <w:b/>
          <w:szCs w:val="24"/>
        </w:rPr>
        <w:t xml:space="preserve">LEADERSHIP SKILLS: </w:t>
      </w:r>
      <w:r>
        <w:rPr>
          <w:rFonts w:ascii="Arial" w:hAnsi="Arial" w:cs="Arial"/>
          <w:szCs w:val="24"/>
        </w:rPr>
        <w:t>Another ability that is required to manage the projects is leadership. A project manager shall have effective leadership skills by understanding and considering the needs and requirements of the team members and guiding them to attain the aim of the project. This also involves the process of monitoring and controlling the activities and performance of the team members and guiding them accordingly (</w:t>
      </w:r>
      <w:proofErr w:type="spellStart"/>
      <w:r>
        <w:rPr>
          <w:rFonts w:ascii="Arial" w:hAnsi="Arial" w:cs="Arial"/>
          <w:szCs w:val="24"/>
        </w:rPr>
        <w:t>Besteiro</w:t>
      </w:r>
      <w:proofErr w:type="spellEnd"/>
      <w:r>
        <w:rPr>
          <w:rFonts w:ascii="Arial" w:hAnsi="Arial" w:cs="Arial"/>
          <w:szCs w:val="24"/>
        </w:rPr>
        <w:t xml:space="preserve"> et al, 2015). </w:t>
      </w:r>
    </w:p>
    <w:p w14:paraId="100A8AB6" w14:textId="77777777" w:rsidR="00B95C0C" w:rsidRDefault="00B95C0C" w:rsidP="00B95C0C">
      <w:pPr>
        <w:rPr>
          <w:rFonts w:ascii="Arial" w:hAnsi="Arial" w:cs="Arial"/>
          <w:szCs w:val="24"/>
        </w:rPr>
      </w:pPr>
      <w:r>
        <w:rPr>
          <w:rFonts w:ascii="Arial" w:hAnsi="Arial" w:cs="Arial"/>
          <w:b/>
          <w:szCs w:val="24"/>
        </w:rPr>
        <w:t xml:space="preserve">EFFECTIVE TEAM MANAGEMENT: </w:t>
      </w:r>
      <w:r>
        <w:rPr>
          <w:rFonts w:ascii="Arial" w:hAnsi="Arial" w:cs="Arial"/>
          <w:szCs w:val="24"/>
        </w:rPr>
        <w:t xml:space="preserve">Team management is also an essential part to attain the goals and objectives of the project that is being undertaken by the organization. The project manager is requiring managing the team in such a way that all the team member work together to establish cooperation and coordination in the team and giving their best to attain the aims of the project (Vaganova, 2019). </w:t>
      </w:r>
    </w:p>
    <w:p w14:paraId="7F78325E" w14:textId="77777777" w:rsidR="00B95C0C" w:rsidRDefault="00B95C0C" w:rsidP="00B95C0C">
      <w:pPr>
        <w:rPr>
          <w:rFonts w:ascii="Arial" w:hAnsi="Arial" w:cs="Arial"/>
          <w:szCs w:val="24"/>
        </w:rPr>
      </w:pPr>
      <w:r>
        <w:rPr>
          <w:rFonts w:ascii="Arial" w:hAnsi="Arial" w:cs="Arial"/>
          <w:b/>
          <w:szCs w:val="24"/>
        </w:rPr>
        <w:t xml:space="preserve">EFFECTIVE RISK MANAGEMENT: </w:t>
      </w:r>
      <w:r>
        <w:rPr>
          <w:rFonts w:ascii="Arial" w:hAnsi="Arial" w:cs="Arial"/>
          <w:szCs w:val="24"/>
        </w:rPr>
        <w:t>Lastly, a project manager is required to possess the skills of effective risk management, where they can ascertain the risks which may arise while undertaking the various strategies and decisions to attain the aims of the project. The project manager should guide and train the team members regarding the ways in which these risks can be managed, and contingencies can be handled. The project manager is also required to undertake various risk management techniques like brainstorming, assumptions analysis, work breakdown structure analysis etc. to manage the risks and contingencies (</w:t>
      </w:r>
      <w:proofErr w:type="spellStart"/>
      <w:r>
        <w:rPr>
          <w:rFonts w:ascii="Arial" w:hAnsi="Arial" w:cs="Arial"/>
          <w:szCs w:val="24"/>
        </w:rPr>
        <w:t>Besteiro</w:t>
      </w:r>
      <w:proofErr w:type="spellEnd"/>
      <w:r>
        <w:rPr>
          <w:rFonts w:ascii="Arial" w:hAnsi="Arial" w:cs="Arial"/>
          <w:szCs w:val="24"/>
        </w:rPr>
        <w:t xml:space="preserve"> et al, 2015). </w:t>
      </w:r>
    </w:p>
    <w:p w14:paraId="41314093" w14:textId="77777777" w:rsidR="00B95C0C" w:rsidRDefault="00B95C0C" w:rsidP="00B95C0C">
      <w:pPr>
        <w:pStyle w:val="Heading2"/>
        <w:rPr>
          <w:rFonts w:ascii="Arial" w:hAnsi="Arial" w:cs="Arial"/>
          <w:b/>
          <w:bCs w:val="0"/>
          <w:szCs w:val="24"/>
          <w:u w:val="none"/>
        </w:rPr>
      </w:pPr>
    </w:p>
    <w:p w14:paraId="19872E22" w14:textId="77777777" w:rsidR="00B95C0C" w:rsidRDefault="00B95C0C" w:rsidP="00B95C0C">
      <w:pPr>
        <w:pStyle w:val="Heading2"/>
        <w:rPr>
          <w:rFonts w:ascii="Arial" w:hAnsi="Arial" w:cs="Arial"/>
          <w:b/>
          <w:bCs w:val="0"/>
          <w:szCs w:val="24"/>
          <w:u w:val="none"/>
        </w:rPr>
      </w:pPr>
      <w:bookmarkStart w:id="10" w:name="_Toc26810072"/>
      <w:r>
        <w:rPr>
          <w:rFonts w:ascii="Arial" w:hAnsi="Arial" w:cs="Arial"/>
          <w:b/>
          <w:bCs w:val="0"/>
          <w:szCs w:val="24"/>
          <w:u w:val="none"/>
        </w:rPr>
        <w:t>SELF-DEVELOPMENT PLAN</w:t>
      </w:r>
      <w:bookmarkEnd w:id="10"/>
    </w:p>
    <w:p w14:paraId="720182F3" w14:textId="77777777" w:rsidR="00B95C0C" w:rsidRDefault="00B95C0C" w:rsidP="00B95C0C">
      <w:pPr>
        <w:rPr>
          <w:rFonts w:ascii="Arial" w:hAnsi="Arial" w:cs="Arial"/>
          <w:szCs w:val="24"/>
        </w:rPr>
      </w:pPr>
      <w:r>
        <w:rPr>
          <w:rFonts w:ascii="Arial" w:hAnsi="Arial" w:cs="Arial"/>
          <w:szCs w:val="24"/>
        </w:rPr>
        <w:t>Self-development plan also plays an important role in developing and enhancing the capabilities and abilities of the project managers. This will ensure that the necessary feedbacks are taken from the employees and required improvement can be done (Stewart, 2016). A self-development plan can be developed as follows:</w:t>
      </w:r>
    </w:p>
    <w:p w14:paraId="3F0991BF" w14:textId="77777777" w:rsidR="00B95C0C" w:rsidRDefault="00B95C0C" w:rsidP="00B95C0C">
      <w:pPr>
        <w:jc w:val="center"/>
        <w:rPr>
          <w:rFonts w:ascii="Arial" w:hAnsi="Arial" w:cs="Arial"/>
          <w:b/>
          <w:szCs w:val="24"/>
        </w:rPr>
      </w:pPr>
      <w:r>
        <w:rPr>
          <w:rFonts w:ascii="Arial" w:hAnsi="Arial" w:cs="Arial"/>
          <w:b/>
          <w:szCs w:val="24"/>
        </w:rPr>
        <w:t>SELF-DEVELOPMENT PLAN</w:t>
      </w:r>
    </w:p>
    <w:tbl>
      <w:tblPr>
        <w:tblStyle w:val="LightGrid-Accent1"/>
        <w:tblW w:w="0" w:type="auto"/>
        <w:tblInd w:w="0" w:type="dxa"/>
        <w:tblLook w:val="04A0" w:firstRow="1" w:lastRow="0" w:firstColumn="1" w:lastColumn="0" w:noHBand="0" w:noVBand="1"/>
      </w:tblPr>
      <w:tblGrid>
        <w:gridCol w:w="1961"/>
        <w:gridCol w:w="1789"/>
        <w:gridCol w:w="1727"/>
        <w:gridCol w:w="1717"/>
        <w:gridCol w:w="1812"/>
      </w:tblGrid>
      <w:tr w:rsidR="00B95C0C" w14:paraId="3771A48D" w14:textId="77777777" w:rsidTr="00B95C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hideMark/>
          </w:tcPr>
          <w:p w14:paraId="6D2934C2" w14:textId="77777777" w:rsidR="00B95C0C" w:rsidRDefault="00B95C0C">
            <w:pPr>
              <w:jc w:val="center"/>
              <w:rPr>
                <w:rFonts w:ascii="Arial" w:hAnsi="Arial" w:cs="Arial"/>
                <w:szCs w:val="24"/>
              </w:rPr>
            </w:pPr>
            <w:r>
              <w:rPr>
                <w:rFonts w:ascii="Arial" w:hAnsi="Arial" w:cs="Arial"/>
                <w:szCs w:val="24"/>
              </w:rPr>
              <w:t>SKILLS REQUIRED</w:t>
            </w:r>
          </w:p>
        </w:tc>
        <w:tc>
          <w:tcPr>
            <w:tcW w:w="1915" w:type="dxa"/>
            <w:hideMark/>
          </w:tcPr>
          <w:p w14:paraId="60D9F7A7" w14:textId="77777777" w:rsidR="00B95C0C" w:rsidRDefault="00B95C0C">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COURSE</w:t>
            </w:r>
          </w:p>
        </w:tc>
        <w:tc>
          <w:tcPr>
            <w:tcW w:w="1915" w:type="dxa"/>
            <w:hideMark/>
          </w:tcPr>
          <w:p w14:paraId="24FEA134" w14:textId="77777777" w:rsidR="00B95C0C" w:rsidRDefault="00B95C0C">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TIME DURATION</w:t>
            </w:r>
          </w:p>
        </w:tc>
        <w:tc>
          <w:tcPr>
            <w:tcW w:w="1915" w:type="dxa"/>
            <w:hideMark/>
          </w:tcPr>
          <w:p w14:paraId="577B1212" w14:textId="77777777" w:rsidR="00B95C0C" w:rsidRDefault="00B95C0C">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STARTING DATE</w:t>
            </w:r>
          </w:p>
        </w:tc>
        <w:tc>
          <w:tcPr>
            <w:tcW w:w="1916" w:type="dxa"/>
            <w:hideMark/>
          </w:tcPr>
          <w:p w14:paraId="27710FA3" w14:textId="77777777" w:rsidR="00B95C0C" w:rsidRDefault="00B95C0C">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OUTCOMES AND BENEFITS</w:t>
            </w:r>
          </w:p>
        </w:tc>
      </w:tr>
      <w:tr w:rsidR="00B95C0C" w14:paraId="521C2748" w14:textId="77777777" w:rsidTr="00B95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hideMark/>
          </w:tcPr>
          <w:p w14:paraId="1DC281E0" w14:textId="77777777" w:rsidR="00B95C0C" w:rsidRDefault="00B95C0C">
            <w:pPr>
              <w:rPr>
                <w:rFonts w:ascii="Arial" w:hAnsi="Arial" w:cs="Arial"/>
                <w:bCs w:val="0"/>
                <w:szCs w:val="24"/>
              </w:rPr>
            </w:pPr>
            <w:r>
              <w:rPr>
                <w:rFonts w:ascii="Arial" w:hAnsi="Arial" w:cs="Arial"/>
                <w:bCs w:val="0"/>
                <w:szCs w:val="24"/>
              </w:rPr>
              <w:t>COMMUNICATION SKILLS</w:t>
            </w:r>
          </w:p>
        </w:tc>
        <w:tc>
          <w:tcPr>
            <w:tcW w:w="1915" w:type="dxa"/>
            <w:hideMark/>
          </w:tcPr>
          <w:p w14:paraId="49FD413F"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 xml:space="preserve">Course for personality development </w:t>
            </w:r>
          </w:p>
        </w:tc>
        <w:tc>
          <w:tcPr>
            <w:tcW w:w="1915" w:type="dxa"/>
            <w:hideMark/>
          </w:tcPr>
          <w:p w14:paraId="13BCE3AF"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2 Months</w:t>
            </w:r>
          </w:p>
        </w:tc>
        <w:tc>
          <w:tcPr>
            <w:tcW w:w="1915" w:type="dxa"/>
            <w:hideMark/>
          </w:tcPr>
          <w:p w14:paraId="5077633A"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13</w:t>
            </w:r>
            <w:r>
              <w:rPr>
                <w:rFonts w:ascii="Arial" w:hAnsi="Arial" w:cs="Arial"/>
                <w:szCs w:val="24"/>
                <w:vertAlign w:val="superscript"/>
              </w:rPr>
              <w:t>th</w:t>
            </w:r>
            <w:r>
              <w:rPr>
                <w:rFonts w:ascii="Arial" w:hAnsi="Arial" w:cs="Arial"/>
                <w:szCs w:val="24"/>
              </w:rPr>
              <w:t xml:space="preserve"> July, 2019</w:t>
            </w:r>
          </w:p>
        </w:tc>
        <w:tc>
          <w:tcPr>
            <w:tcW w:w="1916" w:type="dxa"/>
            <w:hideMark/>
          </w:tcPr>
          <w:p w14:paraId="0F2679D2"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Enhance the learning of verbal communication and enhance the skills to communicate with the team or groups.</w:t>
            </w:r>
          </w:p>
        </w:tc>
      </w:tr>
      <w:tr w:rsidR="00B95C0C" w14:paraId="1512C8D4" w14:textId="77777777" w:rsidTr="00B95C0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hideMark/>
          </w:tcPr>
          <w:p w14:paraId="1D1BE5A0" w14:textId="77777777" w:rsidR="00B95C0C" w:rsidRDefault="00B95C0C">
            <w:pPr>
              <w:rPr>
                <w:rFonts w:ascii="Arial" w:hAnsi="Arial" w:cs="Arial"/>
                <w:bCs w:val="0"/>
                <w:szCs w:val="24"/>
              </w:rPr>
            </w:pPr>
            <w:r>
              <w:rPr>
                <w:rFonts w:ascii="Arial" w:hAnsi="Arial" w:cs="Arial"/>
                <w:bCs w:val="0"/>
                <w:szCs w:val="24"/>
              </w:rPr>
              <w:t>MANAGEMENT SKILLS</w:t>
            </w:r>
          </w:p>
        </w:tc>
        <w:tc>
          <w:tcPr>
            <w:tcW w:w="1915" w:type="dxa"/>
            <w:hideMark/>
          </w:tcPr>
          <w:p w14:paraId="5244F740" w14:textId="77777777" w:rsidR="00B95C0C" w:rsidRDefault="00B95C0C">
            <w:pPr>
              <w:cnfStyle w:val="000000010000" w:firstRow="0" w:lastRow="0" w:firstColumn="0" w:lastColumn="0" w:oddVBand="0" w:evenVBand="0" w:oddHBand="0" w:evenHBand="1" w:firstRowFirstColumn="0" w:firstRowLastColumn="0" w:lastRowFirstColumn="0" w:lastRowLastColumn="0"/>
              <w:rPr>
                <w:rFonts w:ascii="Arial" w:hAnsi="Arial" w:cs="Arial"/>
                <w:szCs w:val="24"/>
              </w:rPr>
            </w:pPr>
            <w:r>
              <w:rPr>
                <w:rFonts w:ascii="Arial" w:hAnsi="Arial" w:cs="Arial"/>
                <w:szCs w:val="24"/>
              </w:rPr>
              <w:t>Seminar and workshops relating to the development of the managerial skills</w:t>
            </w:r>
          </w:p>
        </w:tc>
        <w:tc>
          <w:tcPr>
            <w:tcW w:w="1915" w:type="dxa"/>
            <w:hideMark/>
          </w:tcPr>
          <w:p w14:paraId="3ACE4112" w14:textId="77777777" w:rsidR="00B95C0C" w:rsidRDefault="00B95C0C">
            <w:pPr>
              <w:cnfStyle w:val="000000010000" w:firstRow="0" w:lastRow="0" w:firstColumn="0" w:lastColumn="0" w:oddVBand="0" w:evenVBand="0" w:oddHBand="0" w:evenHBand="1" w:firstRowFirstColumn="0" w:firstRowLastColumn="0" w:lastRowFirstColumn="0" w:lastRowLastColumn="0"/>
              <w:rPr>
                <w:rFonts w:ascii="Arial" w:hAnsi="Arial" w:cs="Arial"/>
                <w:szCs w:val="24"/>
              </w:rPr>
            </w:pPr>
            <w:r>
              <w:rPr>
                <w:rFonts w:ascii="Arial" w:hAnsi="Arial" w:cs="Arial"/>
                <w:szCs w:val="24"/>
              </w:rPr>
              <w:t>3 Months</w:t>
            </w:r>
          </w:p>
        </w:tc>
        <w:tc>
          <w:tcPr>
            <w:tcW w:w="1915" w:type="dxa"/>
            <w:hideMark/>
          </w:tcPr>
          <w:p w14:paraId="15A31BD2" w14:textId="77777777" w:rsidR="00B95C0C" w:rsidRDefault="00B95C0C">
            <w:pPr>
              <w:cnfStyle w:val="000000010000" w:firstRow="0" w:lastRow="0" w:firstColumn="0" w:lastColumn="0" w:oddVBand="0" w:evenVBand="0" w:oddHBand="0" w:evenHBand="1" w:firstRowFirstColumn="0" w:firstRowLastColumn="0" w:lastRowFirstColumn="0" w:lastRowLastColumn="0"/>
              <w:rPr>
                <w:rFonts w:ascii="Arial" w:hAnsi="Arial" w:cs="Arial"/>
                <w:szCs w:val="24"/>
              </w:rPr>
            </w:pPr>
            <w:r>
              <w:rPr>
                <w:rFonts w:ascii="Arial" w:hAnsi="Arial" w:cs="Arial"/>
                <w:szCs w:val="24"/>
              </w:rPr>
              <w:t>2</w:t>
            </w:r>
            <w:r>
              <w:rPr>
                <w:rFonts w:ascii="Arial" w:hAnsi="Arial" w:cs="Arial"/>
                <w:szCs w:val="24"/>
                <w:vertAlign w:val="superscript"/>
              </w:rPr>
              <w:t>nd</w:t>
            </w:r>
            <w:r>
              <w:rPr>
                <w:rFonts w:ascii="Arial" w:hAnsi="Arial" w:cs="Arial"/>
                <w:szCs w:val="24"/>
              </w:rPr>
              <w:t xml:space="preserve"> August, 2019</w:t>
            </w:r>
          </w:p>
        </w:tc>
        <w:tc>
          <w:tcPr>
            <w:tcW w:w="1916" w:type="dxa"/>
            <w:hideMark/>
          </w:tcPr>
          <w:p w14:paraId="2D6EF752" w14:textId="77777777" w:rsidR="00B95C0C" w:rsidRDefault="00B95C0C">
            <w:pPr>
              <w:cnfStyle w:val="000000010000" w:firstRow="0" w:lastRow="0" w:firstColumn="0" w:lastColumn="0" w:oddVBand="0" w:evenVBand="0" w:oddHBand="0" w:evenHBand="1" w:firstRowFirstColumn="0" w:firstRowLastColumn="0" w:lastRowFirstColumn="0" w:lastRowLastColumn="0"/>
              <w:rPr>
                <w:rFonts w:ascii="Arial" w:hAnsi="Arial" w:cs="Arial"/>
                <w:szCs w:val="24"/>
              </w:rPr>
            </w:pPr>
            <w:r>
              <w:rPr>
                <w:rFonts w:ascii="Arial" w:hAnsi="Arial" w:cs="Arial"/>
                <w:szCs w:val="24"/>
              </w:rPr>
              <w:t xml:space="preserve">Enhance the learning regarding the various leadership and management skills through which teams can be managed effectively. </w:t>
            </w:r>
          </w:p>
        </w:tc>
      </w:tr>
      <w:tr w:rsidR="00B95C0C" w14:paraId="1C9C2906" w14:textId="77777777" w:rsidTr="00B95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hideMark/>
          </w:tcPr>
          <w:p w14:paraId="0CAF1DCC" w14:textId="77777777" w:rsidR="00B95C0C" w:rsidRDefault="00B95C0C">
            <w:pPr>
              <w:rPr>
                <w:rFonts w:ascii="Arial" w:hAnsi="Arial" w:cs="Arial"/>
                <w:bCs w:val="0"/>
                <w:szCs w:val="24"/>
              </w:rPr>
            </w:pPr>
            <w:r>
              <w:rPr>
                <w:rFonts w:ascii="Arial" w:hAnsi="Arial" w:cs="Arial"/>
                <w:bCs w:val="0"/>
                <w:szCs w:val="24"/>
              </w:rPr>
              <w:t>COMPUTER SKILLS</w:t>
            </w:r>
          </w:p>
        </w:tc>
        <w:tc>
          <w:tcPr>
            <w:tcW w:w="1915" w:type="dxa"/>
            <w:hideMark/>
          </w:tcPr>
          <w:p w14:paraId="3516D81A"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Workshop and course for better understanding of the MS Office, MS word and MS excel</w:t>
            </w:r>
          </w:p>
        </w:tc>
        <w:tc>
          <w:tcPr>
            <w:tcW w:w="1915" w:type="dxa"/>
            <w:hideMark/>
          </w:tcPr>
          <w:p w14:paraId="486D31BD"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1 Months</w:t>
            </w:r>
          </w:p>
        </w:tc>
        <w:tc>
          <w:tcPr>
            <w:tcW w:w="1915" w:type="dxa"/>
            <w:hideMark/>
          </w:tcPr>
          <w:p w14:paraId="201A06C4"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15</w:t>
            </w:r>
            <w:r>
              <w:rPr>
                <w:rFonts w:ascii="Arial" w:hAnsi="Arial" w:cs="Arial"/>
                <w:szCs w:val="24"/>
                <w:vertAlign w:val="superscript"/>
              </w:rPr>
              <w:t>th</w:t>
            </w:r>
            <w:r>
              <w:rPr>
                <w:rFonts w:ascii="Arial" w:hAnsi="Arial" w:cs="Arial"/>
                <w:szCs w:val="24"/>
              </w:rPr>
              <w:t xml:space="preserve"> July, 2019</w:t>
            </w:r>
          </w:p>
        </w:tc>
        <w:tc>
          <w:tcPr>
            <w:tcW w:w="1916" w:type="dxa"/>
            <w:hideMark/>
          </w:tcPr>
          <w:p w14:paraId="21823E49" w14:textId="77777777" w:rsidR="00B95C0C" w:rsidRDefault="00B95C0C">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Ease in operating computer and fluency in the knowledge relating to computer</w:t>
            </w:r>
          </w:p>
        </w:tc>
      </w:tr>
    </w:tbl>
    <w:p w14:paraId="2DDE8EFE" w14:textId="77777777" w:rsidR="00B95C0C" w:rsidRDefault="00B95C0C" w:rsidP="00B95C0C">
      <w:pPr>
        <w:rPr>
          <w:rFonts w:ascii="Arial" w:hAnsi="Arial" w:cs="Arial"/>
          <w:color w:val="000000"/>
          <w:szCs w:val="24"/>
          <w:lang w:eastAsia="ar-SA"/>
        </w:rPr>
      </w:pPr>
      <w:r>
        <w:rPr>
          <w:rFonts w:ascii="Arial" w:hAnsi="Arial" w:cs="Arial"/>
          <w:szCs w:val="24"/>
        </w:rPr>
        <w:t xml:space="preserve">Thus, from the above plan it can be ascertained that the project managers, with the help of the feedbacks received can enhance and improve their management and leadership skills which will help them to attain the aim of the project more effectively and efficiently (Alter, 2017). </w:t>
      </w:r>
    </w:p>
    <w:p w14:paraId="4E206882" w14:textId="77777777" w:rsidR="00B95C0C" w:rsidRDefault="00B95C0C" w:rsidP="00B95C0C">
      <w:pPr>
        <w:pStyle w:val="Heading1"/>
        <w:rPr>
          <w:rFonts w:ascii="Arial" w:hAnsi="Arial" w:cs="Arial"/>
          <w:sz w:val="24"/>
          <w:szCs w:val="24"/>
        </w:rPr>
      </w:pPr>
    </w:p>
    <w:p w14:paraId="4C5632F2" w14:textId="77777777" w:rsidR="00B95C0C" w:rsidRDefault="00B95C0C" w:rsidP="00B95C0C">
      <w:pPr>
        <w:pStyle w:val="Heading1"/>
        <w:rPr>
          <w:rFonts w:ascii="Arial" w:hAnsi="Arial" w:cs="Arial"/>
          <w:sz w:val="24"/>
          <w:szCs w:val="24"/>
        </w:rPr>
      </w:pPr>
      <w:bookmarkStart w:id="11" w:name="_Toc26810073"/>
      <w:r>
        <w:rPr>
          <w:rFonts w:ascii="Arial" w:hAnsi="Arial" w:cs="Arial"/>
          <w:sz w:val="24"/>
          <w:szCs w:val="24"/>
        </w:rPr>
        <w:t>SWOT ANALYSIS</w:t>
      </w:r>
      <w:bookmarkEnd w:id="11"/>
    </w:p>
    <w:p w14:paraId="21ED4116" w14:textId="77777777" w:rsidR="00B95C0C" w:rsidRDefault="00B95C0C" w:rsidP="00B95C0C">
      <w:pPr>
        <w:rPr>
          <w:rFonts w:ascii="Arial" w:hAnsi="Arial" w:cs="Arial"/>
          <w:sz w:val="24"/>
          <w:szCs w:val="24"/>
        </w:rPr>
      </w:pPr>
      <w:r>
        <w:rPr>
          <w:rFonts w:ascii="Arial" w:hAnsi="Arial" w:cs="Arial"/>
          <w:szCs w:val="24"/>
        </w:rPr>
        <w:t>The Strengths of the project include maintenance and delivering high-quality products and services to the consumers and earning profits. Moreover, the weaknesses of the project will be the increasing competition which is increasing in the market. Also, the project will provide the company an opportunity to explore new markets and establish their franchise to earn huge profits. Lastly, the off-season will possess the threat to the project as in the off-season there will not me much events to be organized.</w:t>
      </w:r>
    </w:p>
    <w:p w14:paraId="25E6B44C" w14:textId="77777777" w:rsidR="00B95C0C" w:rsidRDefault="00B95C0C" w:rsidP="00B95C0C">
      <w:pPr>
        <w:pStyle w:val="Heading1"/>
        <w:rPr>
          <w:rFonts w:ascii="Arial" w:hAnsi="Arial" w:cs="Arial"/>
          <w:sz w:val="24"/>
          <w:szCs w:val="24"/>
        </w:rPr>
      </w:pPr>
      <w:bookmarkStart w:id="12" w:name="_Toc26810074"/>
      <w:r>
        <w:rPr>
          <w:rFonts w:ascii="Arial" w:hAnsi="Arial" w:cs="Arial"/>
          <w:sz w:val="24"/>
          <w:szCs w:val="24"/>
        </w:rPr>
        <w:t>CONCLUSION</w:t>
      </w:r>
      <w:bookmarkEnd w:id="12"/>
      <w:r>
        <w:rPr>
          <w:rFonts w:ascii="Arial" w:hAnsi="Arial" w:cs="Arial"/>
          <w:sz w:val="24"/>
          <w:szCs w:val="24"/>
        </w:rPr>
        <w:t xml:space="preserve"> </w:t>
      </w:r>
    </w:p>
    <w:p w14:paraId="1E9F9024" w14:textId="77777777" w:rsidR="00B95C0C" w:rsidRDefault="00B95C0C" w:rsidP="00B95C0C">
      <w:pPr>
        <w:rPr>
          <w:rFonts w:ascii="Arial" w:hAnsi="Arial" w:cs="Arial"/>
          <w:sz w:val="24"/>
          <w:szCs w:val="24"/>
        </w:rPr>
      </w:pPr>
      <w:r>
        <w:rPr>
          <w:rFonts w:ascii="Arial" w:hAnsi="Arial" w:cs="Arial"/>
          <w:szCs w:val="24"/>
        </w:rPr>
        <w:t xml:space="preserve">Form the above research and analysis, it can be said that project management has an integral role to play in attainment of the goals and objectives of the projects of the organization. This process not only gives the organization, the ability to attain the </w:t>
      </w:r>
      <w:r>
        <w:rPr>
          <w:rFonts w:ascii="Arial" w:hAnsi="Arial" w:cs="Arial"/>
          <w:szCs w:val="24"/>
        </w:rPr>
        <w:lastRenderedPageBreak/>
        <w:t xml:space="preserve">organizational goals and objectives, but also provides it various opportunities to grow and develop in the markets (Lock, 2017). It also provides the organization a competitive edge over its competitors </w:t>
      </w:r>
      <w:proofErr w:type="gramStart"/>
      <w:r>
        <w:rPr>
          <w:rFonts w:ascii="Arial" w:hAnsi="Arial" w:cs="Arial"/>
          <w:szCs w:val="24"/>
        </w:rPr>
        <w:t>and also</w:t>
      </w:r>
      <w:proofErr w:type="gramEnd"/>
      <w:r>
        <w:rPr>
          <w:rFonts w:ascii="Arial" w:hAnsi="Arial" w:cs="Arial"/>
          <w:szCs w:val="24"/>
        </w:rPr>
        <w:t xml:space="preserve"> benefits the stakeholders, employee, consumers and the society. With the help of various project management tools and techniques, the project can be managed effectively </w:t>
      </w:r>
      <w:proofErr w:type="gramStart"/>
      <w:r>
        <w:rPr>
          <w:rFonts w:ascii="Arial" w:hAnsi="Arial" w:cs="Arial"/>
          <w:szCs w:val="24"/>
        </w:rPr>
        <w:t>and also</w:t>
      </w:r>
      <w:proofErr w:type="gramEnd"/>
      <w:r>
        <w:rPr>
          <w:rFonts w:ascii="Arial" w:hAnsi="Arial" w:cs="Arial"/>
          <w:szCs w:val="24"/>
        </w:rPr>
        <w:t xml:space="preserve"> with the help of self-development plans, the skills and abilities of the project managers can be developed, enhanced and improved (Muller and Turner, 2017). </w:t>
      </w:r>
    </w:p>
    <w:p w14:paraId="6A698852" w14:textId="77777777" w:rsidR="00B95C0C" w:rsidRDefault="00B95C0C" w:rsidP="00B95C0C">
      <w:pPr>
        <w:spacing w:line="240" w:lineRule="auto"/>
        <w:rPr>
          <w:rFonts w:ascii="Arial" w:eastAsia="Times New Roman" w:hAnsi="Arial" w:cs="Arial"/>
          <w:b/>
          <w:bCs/>
          <w:szCs w:val="24"/>
          <w:u w:val="single"/>
        </w:rPr>
      </w:pPr>
      <w:r>
        <w:rPr>
          <w:rFonts w:ascii="Arial" w:hAnsi="Arial" w:cs="Arial"/>
          <w:szCs w:val="24"/>
          <w:u w:val="single"/>
        </w:rPr>
        <w:br w:type="page"/>
      </w:r>
    </w:p>
    <w:p w14:paraId="6D9FAA6C" w14:textId="77777777" w:rsidR="00B95C0C" w:rsidRDefault="00B95C0C" w:rsidP="00B95C0C">
      <w:pPr>
        <w:pStyle w:val="Heading1"/>
        <w:rPr>
          <w:rFonts w:ascii="Arial" w:hAnsi="Arial" w:cs="Arial"/>
          <w:sz w:val="24"/>
          <w:szCs w:val="24"/>
        </w:rPr>
      </w:pPr>
      <w:bookmarkStart w:id="13" w:name="_Toc26810075"/>
      <w:r>
        <w:rPr>
          <w:rFonts w:ascii="Arial" w:hAnsi="Arial" w:cs="Arial"/>
          <w:sz w:val="24"/>
          <w:szCs w:val="24"/>
          <w:u w:val="single"/>
        </w:rPr>
        <w:lastRenderedPageBreak/>
        <w:t>REFERENCES</w:t>
      </w:r>
      <w:bookmarkEnd w:id="13"/>
    </w:p>
    <w:p w14:paraId="2159DC02"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Alter, S., 2017. Building a strong bench: your leadership development plan is your" secret sauce". </w:t>
      </w:r>
      <w:r>
        <w:rPr>
          <w:rFonts w:ascii="Arial" w:hAnsi="Arial" w:cs="Arial"/>
          <w:i/>
          <w:iCs/>
          <w:color w:val="222222"/>
          <w:sz w:val="24"/>
          <w:szCs w:val="24"/>
          <w:shd w:val="clear" w:color="auto" w:fill="FFFFFF"/>
        </w:rPr>
        <w:t>Journal of Property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82</w:t>
      </w:r>
      <w:r>
        <w:rPr>
          <w:rFonts w:ascii="Arial" w:hAnsi="Arial" w:cs="Arial"/>
          <w:color w:val="222222"/>
          <w:sz w:val="24"/>
          <w:szCs w:val="24"/>
          <w:shd w:val="clear" w:color="auto" w:fill="FFFFFF"/>
        </w:rPr>
        <w:t>(1), pp.18-23.</w:t>
      </w:r>
    </w:p>
    <w:p w14:paraId="0F5A0C6D" w14:textId="77777777" w:rsidR="00B95C0C" w:rsidRDefault="00B95C0C" w:rsidP="00B95C0C">
      <w:pPr>
        <w:pStyle w:val="ListParagraph"/>
        <w:numPr>
          <w:ilvl w:val="0"/>
          <w:numId w:val="2"/>
        </w:numPr>
        <w:spacing w:line="360" w:lineRule="auto"/>
        <w:jc w:val="both"/>
        <w:rPr>
          <w:rFonts w:ascii="Arial" w:hAnsi="Arial" w:cs="Arial"/>
          <w:sz w:val="24"/>
          <w:szCs w:val="24"/>
        </w:rPr>
      </w:pPr>
      <w:proofErr w:type="spellStart"/>
      <w:r>
        <w:rPr>
          <w:rFonts w:ascii="Arial" w:hAnsi="Arial" w:cs="Arial"/>
          <w:color w:val="222222"/>
          <w:sz w:val="24"/>
          <w:szCs w:val="24"/>
          <w:shd w:val="clear" w:color="auto" w:fill="FFFFFF"/>
        </w:rPr>
        <w:t>Andler</w:t>
      </w:r>
      <w:proofErr w:type="spellEnd"/>
      <w:r>
        <w:rPr>
          <w:rFonts w:ascii="Arial" w:hAnsi="Arial" w:cs="Arial"/>
          <w:color w:val="222222"/>
          <w:sz w:val="24"/>
          <w:szCs w:val="24"/>
          <w:shd w:val="clear" w:color="auto" w:fill="FFFFFF"/>
        </w:rPr>
        <w:t>, N., 2016. </w:t>
      </w:r>
      <w:r>
        <w:rPr>
          <w:rFonts w:ascii="Arial" w:hAnsi="Arial" w:cs="Arial"/>
          <w:i/>
          <w:iCs/>
          <w:color w:val="222222"/>
          <w:sz w:val="24"/>
          <w:szCs w:val="24"/>
          <w:shd w:val="clear" w:color="auto" w:fill="FFFFFF"/>
        </w:rPr>
        <w:t>Tools for project management, workshops and consulting: a must-have compendium of essential tools and techniques</w:t>
      </w:r>
      <w:r>
        <w:rPr>
          <w:rFonts w:ascii="Arial" w:hAnsi="Arial" w:cs="Arial"/>
          <w:color w:val="222222"/>
          <w:sz w:val="24"/>
          <w:szCs w:val="24"/>
          <w:shd w:val="clear" w:color="auto" w:fill="FFFFFF"/>
        </w:rPr>
        <w:t>. John Wiley &amp; Sons.</w:t>
      </w:r>
    </w:p>
    <w:p w14:paraId="0C9B60F5" w14:textId="77777777" w:rsidR="00B95C0C" w:rsidRDefault="00B95C0C" w:rsidP="00B95C0C">
      <w:pPr>
        <w:pStyle w:val="ListParagraph"/>
        <w:numPr>
          <w:ilvl w:val="0"/>
          <w:numId w:val="2"/>
        </w:numPr>
        <w:spacing w:line="360" w:lineRule="auto"/>
        <w:jc w:val="both"/>
        <w:rPr>
          <w:rFonts w:ascii="Arial" w:hAnsi="Arial" w:cs="Arial"/>
          <w:sz w:val="24"/>
          <w:szCs w:val="24"/>
        </w:rPr>
      </w:pPr>
      <w:proofErr w:type="spellStart"/>
      <w:r>
        <w:rPr>
          <w:rFonts w:ascii="Arial" w:hAnsi="Arial" w:cs="Arial"/>
          <w:color w:val="222222"/>
          <w:sz w:val="24"/>
          <w:szCs w:val="24"/>
          <w:shd w:val="clear" w:color="auto" w:fill="FFFFFF"/>
        </w:rPr>
        <w:t>Badewi</w:t>
      </w:r>
      <w:proofErr w:type="spellEnd"/>
      <w:r>
        <w:rPr>
          <w:rFonts w:ascii="Arial" w:hAnsi="Arial" w:cs="Arial"/>
          <w:color w:val="222222"/>
          <w:sz w:val="24"/>
          <w:szCs w:val="24"/>
          <w:shd w:val="clear" w:color="auto" w:fill="FFFFFF"/>
        </w:rPr>
        <w:t>, A., 2016. The impact of project management (PM) and benefits management (BM) practices on project success: Towards developing a project benefits governance framework.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34</w:t>
      </w:r>
      <w:r>
        <w:rPr>
          <w:rFonts w:ascii="Arial" w:hAnsi="Arial" w:cs="Arial"/>
          <w:color w:val="222222"/>
          <w:sz w:val="24"/>
          <w:szCs w:val="24"/>
          <w:shd w:val="clear" w:color="auto" w:fill="FFFFFF"/>
        </w:rPr>
        <w:t>(4), pp.761-778.</w:t>
      </w:r>
    </w:p>
    <w:p w14:paraId="3FE342B0"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Beck, E., 2018. SITE SPECIFIC PROJECT PLAN FOR: Gregg Lake Watershed Management Plan Development.</w:t>
      </w:r>
    </w:p>
    <w:p w14:paraId="0C822FCF" w14:textId="77777777" w:rsidR="00B95C0C" w:rsidRDefault="00B95C0C" w:rsidP="00B95C0C">
      <w:pPr>
        <w:pStyle w:val="ListParagraph"/>
        <w:numPr>
          <w:ilvl w:val="0"/>
          <w:numId w:val="2"/>
        </w:numPr>
        <w:spacing w:line="360" w:lineRule="auto"/>
        <w:jc w:val="both"/>
        <w:rPr>
          <w:rFonts w:ascii="Arial" w:hAnsi="Arial" w:cs="Arial"/>
          <w:sz w:val="24"/>
          <w:szCs w:val="24"/>
        </w:rPr>
      </w:pPr>
      <w:proofErr w:type="spellStart"/>
      <w:r>
        <w:rPr>
          <w:rFonts w:ascii="Arial" w:hAnsi="Arial" w:cs="Arial"/>
          <w:color w:val="222222"/>
          <w:sz w:val="24"/>
          <w:szCs w:val="24"/>
          <w:shd w:val="clear" w:color="auto" w:fill="FFFFFF"/>
        </w:rPr>
        <w:t>Besteiro</w:t>
      </w:r>
      <w:proofErr w:type="spellEnd"/>
      <w:r>
        <w:rPr>
          <w:rFonts w:ascii="Arial" w:hAnsi="Arial" w:cs="Arial"/>
          <w:color w:val="222222"/>
          <w:sz w:val="24"/>
          <w:szCs w:val="24"/>
          <w:shd w:val="clear" w:color="auto" w:fill="FFFFFF"/>
        </w:rPr>
        <w:t xml:space="preserve">, É.N.C., de Souza Pinto, J. and </w:t>
      </w:r>
      <w:proofErr w:type="spellStart"/>
      <w:r>
        <w:rPr>
          <w:rFonts w:ascii="Arial" w:hAnsi="Arial" w:cs="Arial"/>
          <w:color w:val="222222"/>
          <w:sz w:val="24"/>
          <w:szCs w:val="24"/>
          <w:shd w:val="clear" w:color="auto" w:fill="FFFFFF"/>
        </w:rPr>
        <w:t>Novaski</w:t>
      </w:r>
      <w:proofErr w:type="spellEnd"/>
      <w:r>
        <w:rPr>
          <w:rFonts w:ascii="Arial" w:hAnsi="Arial" w:cs="Arial"/>
          <w:color w:val="222222"/>
          <w:sz w:val="24"/>
          <w:szCs w:val="24"/>
          <w:shd w:val="clear" w:color="auto" w:fill="FFFFFF"/>
        </w:rPr>
        <w:t>, O., 2015. Success factors in project management. </w:t>
      </w:r>
      <w:r>
        <w:rPr>
          <w:rFonts w:ascii="Arial" w:hAnsi="Arial" w:cs="Arial"/>
          <w:i/>
          <w:iCs/>
          <w:color w:val="222222"/>
          <w:sz w:val="24"/>
          <w:szCs w:val="24"/>
          <w:shd w:val="clear" w:color="auto" w:fill="FFFFFF"/>
        </w:rPr>
        <w:t>Business Management Dynamics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w:t>
      </w:r>
      <w:r>
        <w:rPr>
          <w:rFonts w:ascii="Arial" w:hAnsi="Arial" w:cs="Arial"/>
          <w:color w:val="222222"/>
          <w:sz w:val="24"/>
          <w:szCs w:val="24"/>
          <w:shd w:val="clear" w:color="auto" w:fill="FFFFFF"/>
        </w:rPr>
        <w:t>(9), p.19.</w:t>
      </w:r>
    </w:p>
    <w:p w14:paraId="7970D1D1"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Binder, J., 2016. </w:t>
      </w:r>
      <w:r>
        <w:rPr>
          <w:rFonts w:ascii="Arial" w:hAnsi="Arial" w:cs="Arial"/>
          <w:i/>
          <w:iCs/>
          <w:color w:val="222222"/>
          <w:sz w:val="24"/>
          <w:szCs w:val="24"/>
          <w:shd w:val="clear" w:color="auto" w:fill="FFFFFF"/>
        </w:rPr>
        <w:t>Global project management: communication, collaboration and management across borders</w:t>
      </w:r>
      <w:r>
        <w:rPr>
          <w:rFonts w:ascii="Arial" w:hAnsi="Arial" w:cs="Arial"/>
          <w:color w:val="222222"/>
          <w:sz w:val="24"/>
          <w:szCs w:val="24"/>
          <w:shd w:val="clear" w:color="auto" w:fill="FFFFFF"/>
        </w:rPr>
        <w:t>. Routledge.</w:t>
      </w:r>
    </w:p>
    <w:p w14:paraId="782E32E9"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Blomquist, T., </w:t>
      </w:r>
      <w:proofErr w:type="spellStart"/>
      <w:r>
        <w:rPr>
          <w:rFonts w:ascii="Arial" w:hAnsi="Arial" w:cs="Arial"/>
          <w:color w:val="222222"/>
          <w:sz w:val="24"/>
          <w:szCs w:val="24"/>
          <w:shd w:val="clear" w:color="auto" w:fill="FFFFFF"/>
        </w:rPr>
        <w:t>Farashah</w:t>
      </w:r>
      <w:proofErr w:type="spellEnd"/>
      <w:r>
        <w:rPr>
          <w:rFonts w:ascii="Arial" w:hAnsi="Arial" w:cs="Arial"/>
          <w:color w:val="222222"/>
          <w:sz w:val="24"/>
          <w:szCs w:val="24"/>
          <w:shd w:val="clear" w:color="auto" w:fill="FFFFFF"/>
        </w:rPr>
        <w:t>, A.D. and Thomas, J., 2018. Feeling good, being good and looking good: Motivations for, and benefits from, project management certification.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36</w:t>
      </w:r>
      <w:r>
        <w:rPr>
          <w:rFonts w:ascii="Arial" w:hAnsi="Arial" w:cs="Arial"/>
          <w:color w:val="222222"/>
          <w:sz w:val="24"/>
          <w:szCs w:val="24"/>
          <w:shd w:val="clear" w:color="auto" w:fill="FFFFFF"/>
        </w:rPr>
        <w:t>(3), pp.498-511.</w:t>
      </w:r>
    </w:p>
    <w:p w14:paraId="1F641BBE"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Bozarth, C.C. and Handfield, R.B., 2019. Operations and supply chain management. </w:t>
      </w:r>
      <w:r>
        <w:rPr>
          <w:rFonts w:ascii="Arial" w:hAnsi="Arial" w:cs="Arial"/>
          <w:i/>
          <w:iCs/>
          <w:color w:val="222222"/>
          <w:sz w:val="24"/>
          <w:szCs w:val="24"/>
          <w:shd w:val="clear" w:color="auto" w:fill="FFFFFF"/>
        </w:rPr>
        <w:t>Strategies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21</w:t>
      </w:r>
      <w:r>
        <w:rPr>
          <w:rFonts w:ascii="Arial" w:hAnsi="Arial" w:cs="Arial"/>
          <w:color w:val="222222"/>
          <w:sz w:val="24"/>
          <w:szCs w:val="24"/>
          <w:shd w:val="clear" w:color="auto" w:fill="FFFFFF"/>
        </w:rPr>
        <w:t>, p.22.</w:t>
      </w:r>
    </w:p>
    <w:p w14:paraId="5E890EAE"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Butt, A., </w:t>
      </w:r>
      <w:proofErr w:type="spellStart"/>
      <w:r>
        <w:rPr>
          <w:rFonts w:ascii="Arial" w:hAnsi="Arial" w:cs="Arial"/>
          <w:color w:val="222222"/>
          <w:sz w:val="24"/>
          <w:szCs w:val="24"/>
          <w:shd w:val="clear" w:color="auto" w:fill="FFFFFF"/>
        </w:rPr>
        <w:t>Naaranoja</w:t>
      </w:r>
      <w:proofErr w:type="spellEnd"/>
      <w:r>
        <w:rPr>
          <w:rFonts w:ascii="Arial" w:hAnsi="Arial" w:cs="Arial"/>
          <w:color w:val="222222"/>
          <w:sz w:val="24"/>
          <w:szCs w:val="24"/>
          <w:shd w:val="clear" w:color="auto" w:fill="FFFFFF"/>
        </w:rPr>
        <w:t xml:space="preserve">, M. and </w:t>
      </w:r>
      <w:proofErr w:type="spellStart"/>
      <w:r>
        <w:rPr>
          <w:rFonts w:ascii="Arial" w:hAnsi="Arial" w:cs="Arial"/>
          <w:color w:val="222222"/>
          <w:sz w:val="24"/>
          <w:szCs w:val="24"/>
          <w:shd w:val="clear" w:color="auto" w:fill="FFFFFF"/>
        </w:rPr>
        <w:t>Savolainen</w:t>
      </w:r>
      <w:proofErr w:type="spellEnd"/>
      <w:r>
        <w:rPr>
          <w:rFonts w:ascii="Arial" w:hAnsi="Arial" w:cs="Arial"/>
          <w:color w:val="222222"/>
          <w:sz w:val="24"/>
          <w:szCs w:val="24"/>
          <w:shd w:val="clear" w:color="auto" w:fill="FFFFFF"/>
        </w:rPr>
        <w:t>, J., 2016. Project change stakeholder communication.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34</w:t>
      </w:r>
      <w:r>
        <w:rPr>
          <w:rFonts w:ascii="Arial" w:hAnsi="Arial" w:cs="Arial"/>
          <w:color w:val="222222"/>
          <w:sz w:val="24"/>
          <w:szCs w:val="24"/>
          <w:shd w:val="clear" w:color="auto" w:fill="FFFFFF"/>
        </w:rPr>
        <w:t>(8), pp.1579-1595.</w:t>
      </w:r>
    </w:p>
    <w:p w14:paraId="4B050E10"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Cameron, E. and Green, M., 2019. </w:t>
      </w:r>
      <w:r>
        <w:rPr>
          <w:rFonts w:ascii="Arial" w:hAnsi="Arial" w:cs="Arial"/>
          <w:i/>
          <w:iCs/>
          <w:color w:val="222222"/>
          <w:sz w:val="24"/>
          <w:szCs w:val="24"/>
          <w:shd w:val="clear" w:color="auto" w:fill="FFFFFF"/>
        </w:rPr>
        <w:t>Making sense of change management: A complete guide to the models, tools and techniques of organizational change</w:t>
      </w:r>
      <w:r>
        <w:rPr>
          <w:rFonts w:ascii="Arial" w:hAnsi="Arial" w:cs="Arial"/>
          <w:color w:val="222222"/>
          <w:sz w:val="24"/>
          <w:szCs w:val="24"/>
          <w:shd w:val="clear" w:color="auto" w:fill="FFFFFF"/>
        </w:rPr>
        <w:t>. Kogan Page Publishers.</w:t>
      </w:r>
    </w:p>
    <w:p w14:paraId="1BF96863"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Carstens, D.S., Richardson, G. and Smith, R.B., 2016. </w:t>
      </w:r>
      <w:r>
        <w:rPr>
          <w:rFonts w:ascii="Arial" w:hAnsi="Arial" w:cs="Arial"/>
          <w:i/>
          <w:iCs/>
          <w:color w:val="222222"/>
          <w:sz w:val="24"/>
          <w:szCs w:val="24"/>
          <w:shd w:val="clear" w:color="auto" w:fill="FFFFFF"/>
        </w:rPr>
        <w:t>Project management tools and techniques: A practical guide</w:t>
      </w:r>
      <w:r>
        <w:rPr>
          <w:rFonts w:ascii="Arial" w:hAnsi="Arial" w:cs="Arial"/>
          <w:color w:val="222222"/>
          <w:sz w:val="24"/>
          <w:szCs w:val="24"/>
          <w:shd w:val="clear" w:color="auto" w:fill="FFFFFF"/>
        </w:rPr>
        <w:t>. CRC Press.</w:t>
      </w:r>
    </w:p>
    <w:p w14:paraId="4A265902"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Carter, P., 2019. Time tactics: Project managing policy implementation in a network. </w:t>
      </w:r>
      <w:r>
        <w:rPr>
          <w:rFonts w:ascii="Arial" w:hAnsi="Arial" w:cs="Arial"/>
          <w:i/>
          <w:iCs/>
          <w:color w:val="222222"/>
          <w:sz w:val="24"/>
          <w:szCs w:val="24"/>
          <w:shd w:val="clear" w:color="auto" w:fill="FFFFFF"/>
        </w:rPr>
        <w:t>Time &amp; Society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28</w:t>
      </w:r>
      <w:r>
        <w:rPr>
          <w:rFonts w:ascii="Arial" w:hAnsi="Arial" w:cs="Arial"/>
          <w:color w:val="222222"/>
          <w:sz w:val="24"/>
          <w:szCs w:val="24"/>
          <w:shd w:val="clear" w:color="auto" w:fill="FFFFFF"/>
        </w:rPr>
        <w:t>(2), pp.721-742.</w:t>
      </w:r>
    </w:p>
    <w:p w14:paraId="3C3180A9"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Fletcher, M., 2019. Communication Plan for the Sustainable Cooking for the Planet (</w:t>
      </w:r>
      <w:proofErr w:type="spellStart"/>
      <w:r>
        <w:rPr>
          <w:rFonts w:ascii="Arial" w:hAnsi="Arial" w:cs="Arial"/>
          <w:color w:val="222222"/>
          <w:sz w:val="24"/>
          <w:szCs w:val="24"/>
          <w:shd w:val="clear" w:color="auto" w:fill="FFFFFF"/>
        </w:rPr>
        <w:t>SusCop</w:t>
      </w:r>
      <w:proofErr w:type="spellEnd"/>
      <w:r>
        <w:rPr>
          <w:rFonts w:ascii="Arial" w:hAnsi="Arial" w:cs="Arial"/>
          <w:color w:val="222222"/>
          <w:sz w:val="24"/>
          <w:szCs w:val="24"/>
          <w:shd w:val="clear" w:color="auto" w:fill="FFFFFF"/>
        </w:rPr>
        <w:t>) project.</w:t>
      </w:r>
    </w:p>
    <w:p w14:paraId="5221B28D"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Fowler, N., Lindahl, M. and </w:t>
      </w:r>
      <w:proofErr w:type="spellStart"/>
      <w:r>
        <w:rPr>
          <w:rFonts w:ascii="Arial" w:hAnsi="Arial" w:cs="Arial"/>
          <w:color w:val="222222"/>
          <w:sz w:val="24"/>
          <w:szCs w:val="24"/>
          <w:shd w:val="clear" w:color="auto" w:fill="FFFFFF"/>
        </w:rPr>
        <w:t>Sköld</w:t>
      </w:r>
      <w:proofErr w:type="spellEnd"/>
      <w:r>
        <w:rPr>
          <w:rFonts w:ascii="Arial" w:hAnsi="Arial" w:cs="Arial"/>
          <w:color w:val="222222"/>
          <w:sz w:val="24"/>
          <w:szCs w:val="24"/>
          <w:shd w:val="clear" w:color="auto" w:fill="FFFFFF"/>
        </w:rPr>
        <w:t xml:space="preserve">, D., 2015. The </w:t>
      </w:r>
      <w:proofErr w:type="spellStart"/>
      <w:r>
        <w:rPr>
          <w:rFonts w:ascii="Arial" w:hAnsi="Arial" w:cs="Arial"/>
          <w:color w:val="222222"/>
          <w:sz w:val="24"/>
          <w:szCs w:val="24"/>
          <w:shd w:val="clear" w:color="auto" w:fill="FFFFFF"/>
        </w:rPr>
        <w:t>projectification</w:t>
      </w:r>
      <w:proofErr w:type="spellEnd"/>
      <w:r>
        <w:rPr>
          <w:rFonts w:ascii="Arial" w:hAnsi="Arial" w:cs="Arial"/>
          <w:color w:val="222222"/>
          <w:sz w:val="24"/>
          <w:szCs w:val="24"/>
          <w:shd w:val="clear" w:color="auto" w:fill="FFFFFF"/>
        </w:rPr>
        <w:t xml:space="preserve"> of university research: A study of resistance and accommodation of project management </w:t>
      </w:r>
      <w:r>
        <w:rPr>
          <w:rFonts w:ascii="Arial" w:hAnsi="Arial" w:cs="Arial"/>
          <w:color w:val="222222"/>
          <w:sz w:val="24"/>
          <w:szCs w:val="24"/>
          <w:shd w:val="clear" w:color="auto" w:fill="FFFFFF"/>
        </w:rPr>
        <w:lastRenderedPageBreak/>
        <w:t>tools &amp; techniques. </w:t>
      </w:r>
      <w:r>
        <w:rPr>
          <w:rFonts w:ascii="Arial" w:hAnsi="Arial" w:cs="Arial"/>
          <w:i/>
          <w:iCs/>
          <w:color w:val="222222"/>
          <w:sz w:val="24"/>
          <w:szCs w:val="24"/>
          <w:shd w:val="clear" w:color="auto" w:fill="FFFFFF"/>
        </w:rPr>
        <w:t>International Journal of Managing Projects in Business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(1), pp.9-32.</w:t>
      </w:r>
    </w:p>
    <w:p w14:paraId="71CBBF49" w14:textId="77777777" w:rsidR="00B95C0C" w:rsidRDefault="00B95C0C" w:rsidP="00B95C0C">
      <w:pPr>
        <w:pStyle w:val="ListParagraph"/>
        <w:numPr>
          <w:ilvl w:val="0"/>
          <w:numId w:val="2"/>
        </w:numPr>
        <w:spacing w:line="360" w:lineRule="auto"/>
        <w:jc w:val="both"/>
        <w:rPr>
          <w:rFonts w:ascii="Arial" w:hAnsi="Arial" w:cs="Arial"/>
          <w:sz w:val="24"/>
          <w:szCs w:val="24"/>
        </w:rPr>
      </w:pPr>
      <w:proofErr w:type="spellStart"/>
      <w:r>
        <w:rPr>
          <w:rFonts w:ascii="Arial" w:hAnsi="Arial" w:cs="Arial"/>
          <w:color w:val="222222"/>
          <w:sz w:val="24"/>
          <w:szCs w:val="24"/>
          <w:shd w:val="clear" w:color="auto" w:fill="FFFFFF"/>
        </w:rPr>
        <w:t>Galin</w:t>
      </w:r>
      <w:proofErr w:type="spellEnd"/>
      <w:r>
        <w:rPr>
          <w:rFonts w:ascii="Arial" w:hAnsi="Arial" w:cs="Arial"/>
          <w:color w:val="222222"/>
          <w:sz w:val="24"/>
          <w:szCs w:val="24"/>
          <w:shd w:val="clear" w:color="auto" w:fill="FFFFFF"/>
        </w:rPr>
        <w:t>, D., 2018. SQA Plan and Project Plan.</w:t>
      </w:r>
    </w:p>
    <w:p w14:paraId="30763B39"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Harrison, F. and Lock, D., 2017. </w:t>
      </w:r>
      <w:r>
        <w:rPr>
          <w:rFonts w:ascii="Arial" w:hAnsi="Arial" w:cs="Arial"/>
          <w:i/>
          <w:iCs/>
          <w:color w:val="222222"/>
          <w:sz w:val="24"/>
          <w:szCs w:val="24"/>
          <w:shd w:val="clear" w:color="auto" w:fill="FFFFFF"/>
        </w:rPr>
        <w:t>Advanced project management: a structured approach</w:t>
      </w:r>
      <w:r>
        <w:rPr>
          <w:rFonts w:ascii="Arial" w:hAnsi="Arial" w:cs="Arial"/>
          <w:color w:val="222222"/>
          <w:sz w:val="24"/>
          <w:szCs w:val="24"/>
          <w:shd w:val="clear" w:color="auto" w:fill="FFFFFF"/>
        </w:rPr>
        <w:t>. Routledge.</w:t>
      </w:r>
    </w:p>
    <w:p w14:paraId="42CABC2B"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Harwood, S., 2017. </w:t>
      </w:r>
      <w:r>
        <w:rPr>
          <w:rFonts w:ascii="Arial" w:hAnsi="Arial" w:cs="Arial"/>
          <w:i/>
          <w:iCs/>
          <w:color w:val="222222"/>
          <w:sz w:val="24"/>
          <w:szCs w:val="24"/>
          <w:shd w:val="clear" w:color="auto" w:fill="FFFFFF"/>
        </w:rPr>
        <w:t>ERP: The implementation cycle</w:t>
      </w:r>
      <w:r>
        <w:rPr>
          <w:rFonts w:ascii="Arial" w:hAnsi="Arial" w:cs="Arial"/>
          <w:color w:val="222222"/>
          <w:sz w:val="24"/>
          <w:szCs w:val="24"/>
          <w:shd w:val="clear" w:color="auto" w:fill="FFFFFF"/>
        </w:rPr>
        <w:t>. Routledge.</w:t>
      </w:r>
    </w:p>
    <w:p w14:paraId="76A19BE1"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Jenner, S., 2016. </w:t>
      </w:r>
      <w:r>
        <w:rPr>
          <w:rFonts w:ascii="Arial" w:hAnsi="Arial" w:cs="Arial"/>
          <w:i/>
          <w:iCs/>
          <w:color w:val="222222"/>
          <w:sz w:val="24"/>
          <w:szCs w:val="24"/>
          <w:shd w:val="clear" w:color="auto" w:fill="FFFFFF"/>
        </w:rPr>
        <w:t>Transforming government and public services: realising benefits through project portfolio management</w:t>
      </w:r>
      <w:r>
        <w:rPr>
          <w:rFonts w:ascii="Arial" w:hAnsi="Arial" w:cs="Arial"/>
          <w:color w:val="222222"/>
          <w:sz w:val="24"/>
          <w:szCs w:val="24"/>
          <w:shd w:val="clear" w:color="auto" w:fill="FFFFFF"/>
        </w:rPr>
        <w:t>. Routledge.</w:t>
      </w:r>
    </w:p>
    <w:p w14:paraId="30E5F3E9"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color w:val="222222"/>
          <w:sz w:val="24"/>
          <w:szCs w:val="24"/>
          <w:shd w:val="clear" w:color="auto" w:fill="FFFFFF"/>
        </w:rPr>
        <w:t>Joslin, R. and Müller, R., 2015. Relationships between a project management methodology and project success in different project governance contexts.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33</w:t>
      </w:r>
      <w:r>
        <w:rPr>
          <w:rFonts w:ascii="Arial" w:hAnsi="Arial" w:cs="Arial"/>
          <w:color w:val="222222"/>
          <w:sz w:val="24"/>
          <w:szCs w:val="24"/>
          <w:shd w:val="clear" w:color="auto" w:fill="FFFFFF"/>
        </w:rPr>
        <w:t>(6), pp.1377-1392.</w:t>
      </w:r>
    </w:p>
    <w:p w14:paraId="00CAFE27"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color w:val="222222"/>
          <w:sz w:val="24"/>
          <w:szCs w:val="24"/>
          <w:shd w:val="clear" w:color="auto" w:fill="FFFFFF"/>
        </w:rPr>
        <w:t>Kerzner, H., 2018. </w:t>
      </w:r>
      <w:r>
        <w:rPr>
          <w:rFonts w:ascii="Arial" w:hAnsi="Arial" w:cs="Arial"/>
          <w:i/>
          <w:iCs/>
          <w:color w:val="222222"/>
          <w:sz w:val="24"/>
          <w:szCs w:val="24"/>
          <w:shd w:val="clear" w:color="auto" w:fill="FFFFFF"/>
        </w:rPr>
        <w:t>Project management best practices: Achieving global excellence</w:t>
      </w:r>
      <w:r>
        <w:rPr>
          <w:rFonts w:ascii="Arial" w:hAnsi="Arial" w:cs="Arial"/>
          <w:color w:val="222222"/>
          <w:sz w:val="24"/>
          <w:szCs w:val="24"/>
          <w:shd w:val="clear" w:color="auto" w:fill="FFFFFF"/>
        </w:rPr>
        <w:t>. John Wiley &amp; Sons.</w:t>
      </w:r>
    </w:p>
    <w:p w14:paraId="0684BCBE"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color w:val="222222"/>
          <w:sz w:val="24"/>
          <w:szCs w:val="24"/>
          <w:shd w:val="clear" w:color="auto" w:fill="FFFFFF"/>
        </w:rPr>
        <w:t>Kerzner, H., 2019. </w:t>
      </w:r>
      <w:r>
        <w:rPr>
          <w:rFonts w:ascii="Arial" w:hAnsi="Arial" w:cs="Arial"/>
          <w:i/>
          <w:iCs/>
          <w:color w:val="222222"/>
          <w:sz w:val="24"/>
          <w:szCs w:val="24"/>
          <w:shd w:val="clear" w:color="auto" w:fill="FFFFFF"/>
        </w:rPr>
        <w:t>Using the project management maturity model: strategic planning for project management</w:t>
      </w:r>
      <w:r>
        <w:rPr>
          <w:rFonts w:ascii="Arial" w:hAnsi="Arial" w:cs="Arial"/>
          <w:color w:val="222222"/>
          <w:sz w:val="24"/>
          <w:szCs w:val="24"/>
          <w:shd w:val="clear" w:color="auto" w:fill="FFFFFF"/>
        </w:rPr>
        <w:t>. Wiley.</w:t>
      </w:r>
    </w:p>
    <w:p w14:paraId="2D497CB3"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color w:val="222222"/>
          <w:sz w:val="24"/>
          <w:szCs w:val="24"/>
          <w:shd w:val="clear" w:color="auto" w:fill="FFFFFF"/>
        </w:rPr>
        <w:t>Lock, D., 2017. </w:t>
      </w:r>
      <w:r>
        <w:rPr>
          <w:rFonts w:ascii="Arial" w:hAnsi="Arial" w:cs="Arial"/>
          <w:i/>
          <w:iCs/>
          <w:color w:val="222222"/>
          <w:sz w:val="24"/>
          <w:szCs w:val="24"/>
          <w:shd w:val="clear" w:color="auto" w:fill="FFFFFF"/>
        </w:rPr>
        <w:t>The essentials of project management</w:t>
      </w:r>
      <w:r>
        <w:rPr>
          <w:rFonts w:ascii="Arial" w:hAnsi="Arial" w:cs="Arial"/>
          <w:color w:val="222222"/>
          <w:sz w:val="24"/>
          <w:szCs w:val="24"/>
          <w:shd w:val="clear" w:color="auto" w:fill="FFFFFF"/>
        </w:rPr>
        <w:t>. Routledge.</w:t>
      </w:r>
    </w:p>
    <w:p w14:paraId="77419C6C"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Marcella, M. and Rowley, S., 2015. An exploration of the extent to which project management tools and techniques can be applied across creative industries through a study of their application in the fashion industry in the North East of Scotland.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33</w:t>
      </w:r>
      <w:r>
        <w:rPr>
          <w:rFonts w:ascii="Arial" w:hAnsi="Arial" w:cs="Arial"/>
          <w:color w:val="222222"/>
          <w:sz w:val="24"/>
          <w:szCs w:val="24"/>
          <w:shd w:val="clear" w:color="auto" w:fill="FFFFFF"/>
        </w:rPr>
        <w:t>(4), pp.735-746.</w:t>
      </w:r>
    </w:p>
    <w:p w14:paraId="2B1AE165"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Meredith, J.R. and </w:t>
      </w:r>
      <w:proofErr w:type="spellStart"/>
      <w:r>
        <w:rPr>
          <w:rFonts w:ascii="Arial" w:hAnsi="Arial" w:cs="Arial"/>
          <w:color w:val="222222"/>
          <w:sz w:val="24"/>
          <w:szCs w:val="24"/>
          <w:shd w:val="clear" w:color="auto" w:fill="FFFFFF"/>
        </w:rPr>
        <w:t>Zwikael</w:t>
      </w:r>
      <w:proofErr w:type="spellEnd"/>
      <w:r>
        <w:rPr>
          <w:rFonts w:ascii="Arial" w:hAnsi="Arial" w:cs="Arial"/>
          <w:color w:val="222222"/>
          <w:sz w:val="24"/>
          <w:szCs w:val="24"/>
          <w:shd w:val="clear" w:color="auto" w:fill="FFFFFF"/>
        </w:rPr>
        <w:t>, O., 2019. Achieving strategic benefits from project investments: Appoint a project owner. </w:t>
      </w:r>
      <w:r>
        <w:rPr>
          <w:rFonts w:ascii="Arial" w:hAnsi="Arial" w:cs="Arial"/>
          <w:i/>
          <w:iCs/>
          <w:color w:val="222222"/>
          <w:sz w:val="24"/>
          <w:szCs w:val="24"/>
          <w:shd w:val="clear" w:color="auto" w:fill="FFFFFF"/>
        </w:rPr>
        <w:t>Business Horizons</w:t>
      </w:r>
      <w:r>
        <w:rPr>
          <w:rFonts w:ascii="Arial" w:hAnsi="Arial" w:cs="Arial"/>
          <w:color w:val="222222"/>
          <w:sz w:val="24"/>
          <w:szCs w:val="24"/>
          <w:shd w:val="clear" w:color="auto" w:fill="FFFFFF"/>
        </w:rPr>
        <w:t>.</w:t>
      </w:r>
    </w:p>
    <w:p w14:paraId="4145AF31"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Meredith, J.R., Mantel Jr, S.J. and Shafer, S.M., 2017. </w:t>
      </w:r>
      <w:r>
        <w:rPr>
          <w:rFonts w:ascii="Arial" w:hAnsi="Arial" w:cs="Arial"/>
          <w:i/>
          <w:iCs/>
          <w:color w:val="222222"/>
          <w:sz w:val="24"/>
          <w:szCs w:val="24"/>
          <w:shd w:val="clear" w:color="auto" w:fill="FFFFFF"/>
        </w:rPr>
        <w:t>Project management: a managerial approach</w:t>
      </w:r>
      <w:r>
        <w:rPr>
          <w:rFonts w:ascii="Arial" w:hAnsi="Arial" w:cs="Arial"/>
          <w:color w:val="222222"/>
          <w:sz w:val="24"/>
          <w:szCs w:val="24"/>
          <w:shd w:val="clear" w:color="auto" w:fill="FFFFFF"/>
        </w:rPr>
        <w:t>. John Wiley &amp; Sons.</w:t>
      </w:r>
    </w:p>
    <w:p w14:paraId="295EB9ED"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sz w:val="24"/>
          <w:szCs w:val="24"/>
        </w:rPr>
        <w:t xml:space="preserve">Mondelez International, 2017 fact sheet, also available at </w:t>
      </w:r>
      <w:hyperlink r:id="rId22" w:history="1">
        <w:r>
          <w:rPr>
            <w:rStyle w:val="Hyperlink"/>
            <w:rFonts w:ascii="Arial" w:hAnsi="Arial" w:cs="Arial"/>
            <w:sz w:val="24"/>
            <w:szCs w:val="24"/>
          </w:rPr>
          <w:t>https://www.mondelezinternational.com/en/~/media/MondelezCorporate/Uploads/downloads/Havana Events_Fact_Sheet.pdf</w:t>
        </w:r>
      </w:hyperlink>
      <w:r>
        <w:rPr>
          <w:rFonts w:ascii="Arial" w:hAnsi="Arial" w:cs="Arial"/>
          <w:sz w:val="24"/>
          <w:szCs w:val="24"/>
        </w:rPr>
        <w:t>, last accessed on 20</w:t>
      </w:r>
      <w:r>
        <w:rPr>
          <w:rFonts w:ascii="Arial" w:hAnsi="Arial" w:cs="Arial"/>
          <w:sz w:val="24"/>
          <w:szCs w:val="24"/>
          <w:vertAlign w:val="superscript"/>
        </w:rPr>
        <w:t>th</w:t>
      </w:r>
      <w:r>
        <w:rPr>
          <w:rFonts w:ascii="Arial" w:hAnsi="Arial" w:cs="Arial"/>
          <w:sz w:val="24"/>
          <w:szCs w:val="24"/>
        </w:rPr>
        <w:t xml:space="preserve"> November</w:t>
      </w:r>
    </w:p>
    <w:p w14:paraId="320F8BBF"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Muller, R. and Turner, J.R., 2017. </w:t>
      </w:r>
      <w:r>
        <w:rPr>
          <w:rFonts w:ascii="Arial" w:hAnsi="Arial" w:cs="Arial"/>
          <w:i/>
          <w:iCs/>
          <w:color w:val="222222"/>
          <w:sz w:val="24"/>
          <w:szCs w:val="24"/>
          <w:shd w:val="clear" w:color="auto" w:fill="FFFFFF"/>
        </w:rPr>
        <w:t>Project-oriented leadership</w:t>
      </w:r>
      <w:r>
        <w:rPr>
          <w:rFonts w:ascii="Arial" w:hAnsi="Arial" w:cs="Arial"/>
          <w:color w:val="222222"/>
          <w:sz w:val="24"/>
          <w:szCs w:val="24"/>
          <w:shd w:val="clear" w:color="auto" w:fill="FFFFFF"/>
        </w:rPr>
        <w:t>. Routledge.</w:t>
      </w:r>
    </w:p>
    <w:p w14:paraId="1970DF47"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color w:val="222222"/>
          <w:sz w:val="24"/>
          <w:szCs w:val="24"/>
          <w:shd w:val="clear" w:color="auto" w:fill="FFFFFF"/>
        </w:rPr>
        <w:t>Muller, R., 2017. </w:t>
      </w:r>
      <w:r>
        <w:rPr>
          <w:rFonts w:ascii="Arial" w:hAnsi="Arial" w:cs="Arial"/>
          <w:i/>
          <w:iCs/>
          <w:color w:val="222222"/>
          <w:sz w:val="24"/>
          <w:szCs w:val="24"/>
          <w:shd w:val="clear" w:color="auto" w:fill="FFFFFF"/>
        </w:rPr>
        <w:t>Project governance</w:t>
      </w:r>
      <w:r>
        <w:rPr>
          <w:rFonts w:ascii="Arial" w:hAnsi="Arial" w:cs="Arial"/>
          <w:color w:val="222222"/>
          <w:sz w:val="24"/>
          <w:szCs w:val="24"/>
          <w:shd w:val="clear" w:color="auto" w:fill="FFFFFF"/>
        </w:rPr>
        <w:t>. Routledge.</w:t>
      </w:r>
      <w:r>
        <w:rPr>
          <w:rFonts w:ascii="Arial" w:hAnsi="Arial" w:cs="Arial"/>
          <w:sz w:val="24"/>
          <w:szCs w:val="24"/>
        </w:rPr>
        <w:t>, 2019</w:t>
      </w:r>
    </w:p>
    <w:p w14:paraId="1A3265CF"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Nicholas, J.M. and Steyn, H., 2017. </w:t>
      </w:r>
      <w:r>
        <w:rPr>
          <w:rFonts w:ascii="Arial" w:hAnsi="Arial" w:cs="Arial"/>
          <w:i/>
          <w:iCs/>
          <w:color w:val="222222"/>
          <w:sz w:val="24"/>
          <w:szCs w:val="24"/>
          <w:shd w:val="clear" w:color="auto" w:fill="FFFFFF"/>
        </w:rPr>
        <w:t>Project management for engineering, business and technology</w:t>
      </w:r>
      <w:r>
        <w:rPr>
          <w:rFonts w:ascii="Arial" w:hAnsi="Arial" w:cs="Arial"/>
          <w:color w:val="222222"/>
          <w:sz w:val="24"/>
          <w:szCs w:val="24"/>
          <w:shd w:val="clear" w:color="auto" w:fill="FFFFFF"/>
        </w:rPr>
        <w:t>. Routledge.</w:t>
      </w:r>
    </w:p>
    <w:p w14:paraId="1A7886D3"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lastRenderedPageBreak/>
        <w:t xml:space="preserve">Ramazani, J. and </w:t>
      </w:r>
      <w:proofErr w:type="spellStart"/>
      <w:r>
        <w:rPr>
          <w:rFonts w:ascii="Arial" w:hAnsi="Arial" w:cs="Arial"/>
          <w:color w:val="222222"/>
          <w:sz w:val="24"/>
          <w:szCs w:val="24"/>
          <w:shd w:val="clear" w:color="auto" w:fill="FFFFFF"/>
        </w:rPr>
        <w:t>Jergeas</w:t>
      </w:r>
      <w:proofErr w:type="spellEnd"/>
      <w:r>
        <w:rPr>
          <w:rFonts w:ascii="Arial" w:hAnsi="Arial" w:cs="Arial"/>
          <w:color w:val="222222"/>
          <w:sz w:val="24"/>
          <w:szCs w:val="24"/>
          <w:shd w:val="clear" w:color="auto" w:fill="FFFFFF"/>
        </w:rPr>
        <w:t>, G., 2015. Project managers and the journey from good to great: The benefits of investment in project management training and education.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33</w:t>
      </w:r>
      <w:r>
        <w:rPr>
          <w:rFonts w:ascii="Arial" w:hAnsi="Arial" w:cs="Arial"/>
          <w:color w:val="222222"/>
          <w:sz w:val="24"/>
          <w:szCs w:val="24"/>
          <w:shd w:val="clear" w:color="auto" w:fill="FFFFFF"/>
        </w:rPr>
        <w:t>(1), pp.41-52.</w:t>
      </w:r>
    </w:p>
    <w:p w14:paraId="1CD91137"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Sane, S., 2019. Effect of using project management tools and techniques on SMEs performance in developing country context. </w:t>
      </w:r>
      <w:r>
        <w:rPr>
          <w:rFonts w:ascii="Arial" w:hAnsi="Arial" w:cs="Arial"/>
          <w:i/>
          <w:iCs/>
          <w:color w:val="222222"/>
          <w:sz w:val="24"/>
          <w:szCs w:val="24"/>
          <w:shd w:val="clear" w:color="auto" w:fill="FFFFFF"/>
        </w:rPr>
        <w:t>International Journal of Managing Projects in Business</w:t>
      </w:r>
      <w:r>
        <w:rPr>
          <w:rFonts w:ascii="Arial" w:hAnsi="Arial" w:cs="Arial"/>
          <w:color w:val="222222"/>
          <w:sz w:val="24"/>
          <w:szCs w:val="24"/>
          <w:shd w:val="clear" w:color="auto" w:fill="FFFFFF"/>
        </w:rPr>
        <w:t>.</w:t>
      </w:r>
    </w:p>
    <w:p w14:paraId="4E76262C" w14:textId="77777777" w:rsidR="00B95C0C" w:rsidRDefault="00B95C0C" w:rsidP="00B95C0C">
      <w:pPr>
        <w:pStyle w:val="ListParagraph"/>
        <w:numPr>
          <w:ilvl w:val="0"/>
          <w:numId w:val="2"/>
        </w:numPr>
        <w:spacing w:after="160" w:line="360" w:lineRule="auto"/>
        <w:jc w:val="both"/>
        <w:rPr>
          <w:rFonts w:ascii="Arial" w:hAnsi="Arial" w:cs="Arial"/>
          <w:sz w:val="24"/>
          <w:szCs w:val="24"/>
        </w:rPr>
      </w:pPr>
      <w:r>
        <w:rPr>
          <w:rFonts w:ascii="Arial" w:hAnsi="Arial" w:cs="Arial"/>
          <w:color w:val="222222"/>
          <w:sz w:val="24"/>
          <w:szCs w:val="24"/>
          <w:shd w:val="clear" w:color="auto" w:fill="FFFFFF"/>
        </w:rPr>
        <w:t>Schwalbe, K., 2015. </w:t>
      </w:r>
      <w:r>
        <w:rPr>
          <w:rFonts w:ascii="Arial" w:hAnsi="Arial" w:cs="Arial"/>
          <w:i/>
          <w:iCs/>
          <w:color w:val="222222"/>
          <w:sz w:val="24"/>
          <w:szCs w:val="24"/>
          <w:shd w:val="clear" w:color="auto" w:fill="FFFFFF"/>
        </w:rPr>
        <w:t>Information technology project management</w:t>
      </w:r>
      <w:r>
        <w:rPr>
          <w:rFonts w:ascii="Arial" w:hAnsi="Arial" w:cs="Arial"/>
          <w:color w:val="222222"/>
          <w:sz w:val="24"/>
          <w:szCs w:val="24"/>
          <w:shd w:val="clear" w:color="auto" w:fill="FFFFFF"/>
        </w:rPr>
        <w:t>. Cengage Learning.</w:t>
      </w:r>
    </w:p>
    <w:p w14:paraId="25A352DB"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Serra, C.E.M. and </w:t>
      </w:r>
      <w:proofErr w:type="spellStart"/>
      <w:r>
        <w:rPr>
          <w:rFonts w:ascii="Arial" w:hAnsi="Arial" w:cs="Arial"/>
          <w:color w:val="222222"/>
          <w:sz w:val="24"/>
          <w:szCs w:val="24"/>
          <w:shd w:val="clear" w:color="auto" w:fill="FFFFFF"/>
        </w:rPr>
        <w:t>Kunc</w:t>
      </w:r>
      <w:proofErr w:type="spellEnd"/>
      <w:r>
        <w:rPr>
          <w:rFonts w:ascii="Arial" w:hAnsi="Arial" w:cs="Arial"/>
          <w:color w:val="222222"/>
          <w:sz w:val="24"/>
          <w:szCs w:val="24"/>
          <w:shd w:val="clear" w:color="auto" w:fill="FFFFFF"/>
        </w:rPr>
        <w:t>, M., 2015. Benefits realisation management and its influence on project success and on the execution of business strategies. </w:t>
      </w:r>
      <w:r>
        <w:rPr>
          <w:rFonts w:ascii="Arial" w:hAnsi="Arial" w:cs="Arial"/>
          <w:i/>
          <w:iCs/>
          <w:color w:val="222222"/>
          <w:sz w:val="24"/>
          <w:szCs w:val="24"/>
          <w:shd w:val="clear" w:color="auto" w:fill="FFFFFF"/>
        </w:rPr>
        <w:t>International Journal of Project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33</w:t>
      </w:r>
      <w:r>
        <w:rPr>
          <w:rFonts w:ascii="Arial" w:hAnsi="Arial" w:cs="Arial"/>
          <w:color w:val="222222"/>
          <w:sz w:val="24"/>
          <w:szCs w:val="24"/>
          <w:shd w:val="clear" w:color="auto" w:fill="FFFFFF"/>
        </w:rPr>
        <w:t>(1), pp.53-66.</w:t>
      </w:r>
    </w:p>
    <w:p w14:paraId="05AE727B" w14:textId="77777777" w:rsidR="00B95C0C" w:rsidRDefault="00B95C0C" w:rsidP="00B95C0C">
      <w:pPr>
        <w:pStyle w:val="ListParagraph"/>
        <w:numPr>
          <w:ilvl w:val="0"/>
          <w:numId w:val="2"/>
        </w:numPr>
        <w:spacing w:line="360" w:lineRule="auto"/>
        <w:jc w:val="both"/>
        <w:rPr>
          <w:rFonts w:ascii="Arial" w:hAnsi="Arial" w:cs="Arial"/>
          <w:sz w:val="24"/>
          <w:szCs w:val="24"/>
        </w:rPr>
      </w:pPr>
      <w:proofErr w:type="spellStart"/>
      <w:r>
        <w:rPr>
          <w:rFonts w:ascii="Arial" w:hAnsi="Arial" w:cs="Arial"/>
          <w:color w:val="222222"/>
          <w:sz w:val="24"/>
          <w:szCs w:val="24"/>
          <w:shd w:val="clear" w:color="auto" w:fill="FFFFFF"/>
        </w:rPr>
        <w:t>Serral</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i</w:t>
      </w:r>
      <w:proofErr w:type="spellEnd"/>
      <w:r>
        <w:rPr>
          <w:rFonts w:ascii="Arial" w:hAnsi="Arial" w:cs="Arial"/>
          <w:color w:val="222222"/>
          <w:sz w:val="24"/>
          <w:szCs w:val="24"/>
          <w:shd w:val="clear" w:color="auto" w:fill="FFFFFF"/>
        </w:rPr>
        <w:t xml:space="preserve"> Montoro, I., </w:t>
      </w:r>
      <w:proofErr w:type="spellStart"/>
      <w:r>
        <w:rPr>
          <w:rFonts w:ascii="Arial" w:hAnsi="Arial" w:cs="Arial"/>
          <w:color w:val="222222"/>
          <w:sz w:val="24"/>
          <w:szCs w:val="24"/>
          <w:shd w:val="clear" w:color="auto" w:fill="FFFFFF"/>
        </w:rPr>
        <w:t>Masó</w:t>
      </w:r>
      <w:proofErr w:type="spellEnd"/>
      <w:r>
        <w:rPr>
          <w:rFonts w:ascii="Arial" w:hAnsi="Arial" w:cs="Arial"/>
          <w:color w:val="222222"/>
          <w:sz w:val="24"/>
          <w:szCs w:val="24"/>
          <w:shd w:val="clear" w:color="auto" w:fill="FFFFFF"/>
        </w:rPr>
        <w:t xml:space="preserve"> Pau, J., Menard, L., </w:t>
      </w:r>
      <w:proofErr w:type="spellStart"/>
      <w:r>
        <w:rPr>
          <w:rFonts w:ascii="Arial" w:hAnsi="Arial" w:cs="Arial"/>
          <w:color w:val="222222"/>
          <w:sz w:val="24"/>
          <w:szCs w:val="24"/>
          <w:shd w:val="clear" w:color="auto" w:fill="FFFFFF"/>
        </w:rPr>
        <w:t>Plag</w:t>
      </w:r>
      <w:proofErr w:type="spellEnd"/>
      <w:r>
        <w:rPr>
          <w:rFonts w:ascii="Arial" w:hAnsi="Arial" w:cs="Arial"/>
          <w:color w:val="222222"/>
          <w:sz w:val="24"/>
          <w:szCs w:val="24"/>
          <w:shd w:val="clear" w:color="auto" w:fill="FFFFFF"/>
        </w:rPr>
        <w:t>, H.P., Sawyer, G. and Miguel Lago, M., 2015. D7. 1. Plan for disseminating and communication of the project's results.</w:t>
      </w:r>
    </w:p>
    <w:p w14:paraId="106A80C6"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Stewart, J., 2016. Personal development plan. In </w:t>
      </w:r>
      <w:proofErr w:type="spellStart"/>
      <w:r>
        <w:rPr>
          <w:rFonts w:ascii="Arial" w:hAnsi="Arial" w:cs="Arial"/>
          <w:i/>
          <w:iCs/>
          <w:color w:val="222222"/>
          <w:sz w:val="24"/>
          <w:szCs w:val="24"/>
          <w:shd w:val="clear" w:color="auto" w:fill="FFFFFF"/>
        </w:rPr>
        <w:t>Encyclopedia</w:t>
      </w:r>
      <w:proofErr w:type="spellEnd"/>
      <w:r>
        <w:rPr>
          <w:rFonts w:ascii="Arial" w:hAnsi="Arial" w:cs="Arial"/>
          <w:i/>
          <w:iCs/>
          <w:color w:val="222222"/>
          <w:sz w:val="24"/>
          <w:szCs w:val="24"/>
          <w:shd w:val="clear" w:color="auto" w:fill="FFFFFF"/>
        </w:rPr>
        <w:t xml:space="preserve"> of Human Resource Management</w:t>
      </w:r>
      <w:r>
        <w:rPr>
          <w:rFonts w:ascii="Arial" w:hAnsi="Arial" w:cs="Arial"/>
          <w:color w:val="222222"/>
          <w:sz w:val="24"/>
          <w:szCs w:val="24"/>
          <w:shd w:val="clear" w:color="auto" w:fill="FFFFFF"/>
        </w:rPr>
        <w:t>. Edward Elgar Publishing Limited.</w:t>
      </w:r>
    </w:p>
    <w:p w14:paraId="60DAE639"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Stuart, M.J., Osborne, J., </w:t>
      </w:r>
      <w:proofErr w:type="spellStart"/>
      <w:r>
        <w:rPr>
          <w:rFonts w:ascii="Arial" w:hAnsi="Arial" w:cs="Arial"/>
          <w:color w:val="222222"/>
          <w:sz w:val="24"/>
          <w:szCs w:val="24"/>
          <w:shd w:val="clear" w:color="auto" w:fill="FFFFFF"/>
        </w:rPr>
        <w:t>Corsini</w:t>
      </w:r>
      <w:proofErr w:type="spellEnd"/>
      <w:r>
        <w:rPr>
          <w:rFonts w:ascii="Arial" w:hAnsi="Arial" w:cs="Arial"/>
          <w:color w:val="222222"/>
          <w:sz w:val="24"/>
          <w:szCs w:val="24"/>
          <w:shd w:val="clear" w:color="auto" w:fill="FFFFFF"/>
        </w:rPr>
        <w:t xml:space="preserve">, R., Schulte, D., Draper, M., Burrows, P.N., </w:t>
      </w:r>
      <w:proofErr w:type="spellStart"/>
      <w:r>
        <w:rPr>
          <w:rFonts w:ascii="Arial" w:hAnsi="Arial" w:cs="Arial"/>
          <w:color w:val="222222"/>
          <w:sz w:val="24"/>
          <w:szCs w:val="24"/>
          <w:shd w:val="clear" w:color="auto" w:fill="FFFFFF"/>
        </w:rPr>
        <w:t>Stapnes</w:t>
      </w:r>
      <w:proofErr w:type="spellEnd"/>
      <w:r>
        <w:rPr>
          <w:rFonts w:ascii="Arial" w:hAnsi="Arial" w:cs="Arial"/>
          <w:color w:val="222222"/>
          <w:sz w:val="24"/>
          <w:szCs w:val="24"/>
          <w:shd w:val="clear" w:color="auto" w:fill="FFFFFF"/>
        </w:rPr>
        <w:t xml:space="preserve">, S. and </w:t>
      </w:r>
      <w:proofErr w:type="spellStart"/>
      <w:r>
        <w:rPr>
          <w:rFonts w:ascii="Arial" w:hAnsi="Arial" w:cs="Arial"/>
          <w:color w:val="222222"/>
          <w:sz w:val="24"/>
          <w:szCs w:val="24"/>
          <w:shd w:val="clear" w:color="auto" w:fill="FFFFFF"/>
        </w:rPr>
        <w:t>Catalán</w:t>
      </w:r>
      <w:proofErr w:type="spellEnd"/>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Lasheras</w:t>
      </w:r>
      <w:proofErr w:type="spellEnd"/>
      <w:r>
        <w:rPr>
          <w:rFonts w:ascii="Arial" w:hAnsi="Arial" w:cs="Arial"/>
          <w:color w:val="222222"/>
          <w:sz w:val="24"/>
          <w:szCs w:val="24"/>
          <w:shd w:val="clear" w:color="auto" w:fill="FFFFFF"/>
        </w:rPr>
        <w:t>, N., 2018. </w:t>
      </w:r>
      <w:r>
        <w:rPr>
          <w:rFonts w:ascii="Arial" w:hAnsi="Arial" w:cs="Arial"/>
          <w:i/>
          <w:iCs/>
          <w:color w:val="222222"/>
          <w:sz w:val="24"/>
          <w:szCs w:val="24"/>
          <w:shd w:val="clear" w:color="auto" w:fill="FFFFFF"/>
        </w:rPr>
        <w:t>The Compact Linear Collider (CLIC)–Project Implementation Plan</w:t>
      </w:r>
      <w:r>
        <w:rPr>
          <w:rFonts w:ascii="Arial" w:hAnsi="Arial" w:cs="Arial"/>
          <w:color w:val="222222"/>
          <w:sz w:val="24"/>
          <w:szCs w:val="24"/>
          <w:shd w:val="clear" w:color="auto" w:fill="FFFFFF"/>
        </w:rPr>
        <w:t> (No. CERN-2018-010-M). CERN.</w:t>
      </w:r>
    </w:p>
    <w:p w14:paraId="48BEFEAF"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 xml:space="preserve">Vaganova, O.I., </w:t>
      </w:r>
      <w:proofErr w:type="spellStart"/>
      <w:r>
        <w:rPr>
          <w:rFonts w:ascii="Arial" w:hAnsi="Arial" w:cs="Arial"/>
          <w:color w:val="222222"/>
          <w:sz w:val="24"/>
          <w:szCs w:val="24"/>
          <w:shd w:val="clear" w:color="auto" w:fill="FFFFFF"/>
        </w:rPr>
        <w:t>Ilyashenko</w:t>
      </w:r>
      <w:proofErr w:type="spellEnd"/>
      <w:r>
        <w:rPr>
          <w:rFonts w:ascii="Arial" w:hAnsi="Arial" w:cs="Arial"/>
          <w:color w:val="222222"/>
          <w:sz w:val="24"/>
          <w:szCs w:val="24"/>
          <w:shd w:val="clear" w:color="auto" w:fill="FFFFFF"/>
        </w:rPr>
        <w:t xml:space="preserve">, L.I., Smirnova, Z.V., </w:t>
      </w:r>
      <w:proofErr w:type="spellStart"/>
      <w:r>
        <w:rPr>
          <w:rFonts w:ascii="Arial" w:hAnsi="Arial" w:cs="Arial"/>
          <w:color w:val="222222"/>
          <w:sz w:val="24"/>
          <w:szCs w:val="24"/>
          <w:shd w:val="clear" w:color="auto" w:fill="FFFFFF"/>
        </w:rPr>
        <w:t>Bystrova</w:t>
      </w:r>
      <w:proofErr w:type="spellEnd"/>
      <w:r>
        <w:rPr>
          <w:rFonts w:ascii="Arial" w:hAnsi="Arial" w:cs="Arial"/>
          <w:color w:val="222222"/>
          <w:sz w:val="24"/>
          <w:szCs w:val="24"/>
          <w:shd w:val="clear" w:color="auto" w:fill="FFFFFF"/>
        </w:rPr>
        <w:t xml:space="preserve">, N.V. and </w:t>
      </w:r>
      <w:proofErr w:type="spellStart"/>
      <w:r>
        <w:rPr>
          <w:rFonts w:ascii="Arial" w:hAnsi="Arial" w:cs="Arial"/>
          <w:color w:val="222222"/>
          <w:sz w:val="24"/>
          <w:szCs w:val="24"/>
          <w:shd w:val="clear" w:color="auto" w:fill="FFFFFF"/>
        </w:rPr>
        <w:t>Kaznacheeva</w:t>
      </w:r>
      <w:proofErr w:type="spellEnd"/>
      <w:r>
        <w:rPr>
          <w:rFonts w:ascii="Arial" w:hAnsi="Arial" w:cs="Arial"/>
          <w:color w:val="222222"/>
          <w:sz w:val="24"/>
          <w:szCs w:val="24"/>
          <w:shd w:val="clear" w:color="auto" w:fill="FFFFFF"/>
        </w:rPr>
        <w:t>, S.N., 2019. Students’ creative abilities development in higher educational institution. </w:t>
      </w:r>
      <w:r>
        <w:rPr>
          <w:rFonts w:ascii="Arial" w:hAnsi="Arial" w:cs="Arial"/>
          <w:i/>
          <w:iCs/>
          <w:color w:val="222222"/>
          <w:sz w:val="24"/>
          <w:szCs w:val="24"/>
          <w:shd w:val="clear" w:color="auto" w:fill="FFFFFF"/>
        </w:rPr>
        <w:t xml:space="preserve">Amazonia </w:t>
      </w:r>
      <w:proofErr w:type="spellStart"/>
      <w:r>
        <w:rPr>
          <w:rFonts w:ascii="Arial" w:hAnsi="Arial" w:cs="Arial"/>
          <w:i/>
          <w:iCs/>
          <w:color w:val="222222"/>
          <w:sz w:val="24"/>
          <w:szCs w:val="24"/>
          <w:shd w:val="clear" w:color="auto" w:fill="FFFFFF"/>
        </w:rPr>
        <w:t>Investiga</w:t>
      </w:r>
      <w:proofErr w:type="spellEnd"/>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(22), pp.701-710.</w:t>
      </w:r>
    </w:p>
    <w:p w14:paraId="623D6194" w14:textId="77777777" w:rsidR="00B95C0C" w:rsidRDefault="00B95C0C" w:rsidP="00B95C0C">
      <w:pPr>
        <w:pStyle w:val="ListParagraph"/>
        <w:numPr>
          <w:ilvl w:val="0"/>
          <w:numId w:val="2"/>
        </w:numPr>
        <w:spacing w:line="360" w:lineRule="auto"/>
        <w:jc w:val="both"/>
        <w:rPr>
          <w:rFonts w:ascii="Arial" w:hAnsi="Arial" w:cs="Arial"/>
          <w:sz w:val="24"/>
          <w:szCs w:val="24"/>
        </w:rPr>
      </w:pPr>
      <w:r>
        <w:rPr>
          <w:rFonts w:ascii="Arial" w:hAnsi="Arial" w:cs="Arial"/>
          <w:color w:val="222222"/>
          <w:sz w:val="24"/>
          <w:szCs w:val="24"/>
          <w:shd w:val="clear" w:color="auto" w:fill="FFFFFF"/>
        </w:rPr>
        <w:t>Walker, J., 2015. Communication Plan.</w:t>
      </w:r>
    </w:p>
    <w:p w14:paraId="67D55B15" w14:textId="77777777" w:rsidR="00B95C0C" w:rsidRDefault="00B95C0C" w:rsidP="00B95C0C">
      <w:pPr>
        <w:pStyle w:val="Heading1"/>
        <w:rPr>
          <w:rFonts w:ascii="Arial" w:hAnsi="Arial" w:cs="Arial"/>
          <w:sz w:val="24"/>
          <w:szCs w:val="24"/>
        </w:rPr>
      </w:pPr>
      <w:r>
        <w:rPr>
          <w:rFonts w:ascii="Arial" w:hAnsi="Arial" w:cs="Arial"/>
          <w:b w:val="0"/>
          <w:bCs w:val="0"/>
          <w:szCs w:val="24"/>
        </w:rPr>
        <w:br w:type="page"/>
      </w:r>
    </w:p>
    <w:p w14:paraId="28B67860" w14:textId="77777777" w:rsidR="006B3A5C" w:rsidRDefault="006B3A5C"/>
    <w:sectPr w:rsidR="006B3A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Times New Roman"/>
    <w:charset w:val="00"/>
    <w:family w:val="auto"/>
    <w:pitch w:val="default"/>
    <w:sig w:usb0="00000000" w:usb1="D200FDFF" w:usb2="0A246029" w:usb3="0400200C" w:csb0="600001FF" w:csb1="DFFF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rbel">
    <w:panose1 w:val="020B0503020204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35EC1248"/>
    <w:lvl w:ilvl="0">
      <w:start w:val="1"/>
      <w:numFmt w:val="none"/>
      <w:pStyle w:val="Heading1"/>
      <w:suff w:val="nothing"/>
      <w:lvlText w:val=""/>
      <w:lvlJc w:val="left"/>
      <w:pPr>
        <w:tabs>
          <w:tab w:val="num" w:pos="0"/>
        </w:tabs>
        <w:ind w:left="432" w:hanging="432"/>
      </w:pPr>
      <w:rPr>
        <w:lang w:val="en-GB"/>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3834F08"/>
    <w:multiLevelType w:val="hybridMultilevel"/>
    <w:tmpl w:val="4EB60E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IwMzUwNzczMzMxsbBU0lEKTi0uzszPAykwqgUAbuzhZiwAAAA="/>
  </w:docVars>
  <w:rsids>
    <w:rsidRoot w:val="006B3A5C"/>
    <w:rsid w:val="000D29AD"/>
    <w:rsid w:val="00336C90"/>
    <w:rsid w:val="00504FED"/>
    <w:rsid w:val="006B3A5C"/>
    <w:rsid w:val="006E0102"/>
    <w:rsid w:val="008C111A"/>
    <w:rsid w:val="00A63D30"/>
    <w:rsid w:val="00B76E18"/>
    <w:rsid w:val="00B95C0C"/>
    <w:rsid w:val="00BC3950"/>
    <w:rsid w:val="00C730E9"/>
    <w:rsid w:val="00C81FBD"/>
    <w:rsid w:val="00DB54BD"/>
    <w:rsid w:val="00DF3C8A"/>
    <w:rsid w:val="00F571CD"/>
    <w:rsid w:val="00FD3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57EB6"/>
  <w15:chartTrackingRefBased/>
  <w15:docId w15:val="{C477FCD0-FAC1-4D09-B257-37E8A37E7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A5C"/>
  </w:style>
  <w:style w:type="paragraph" w:styleId="Heading1">
    <w:name w:val="heading 1"/>
    <w:basedOn w:val="Normal"/>
    <w:next w:val="Normal"/>
    <w:link w:val="Heading1Char"/>
    <w:qFormat/>
    <w:rsid w:val="00B95C0C"/>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semiHidden/>
    <w:unhideWhenUsed/>
    <w:qFormat/>
    <w:rsid w:val="00B95C0C"/>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eastAsia="ar-SA"/>
    </w:rPr>
  </w:style>
  <w:style w:type="paragraph" w:styleId="Heading3">
    <w:name w:val="heading 3"/>
    <w:basedOn w:val="Normal"/>
    <w:next w:val="BodyText"/>
    <w:link w:val="Heading3Char"/>
    <w:semiHidden/>
    <w:unhideWhenUsed/>
    <w:qFormat/>
    <w:rsid w:val="00B95C0C"/>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95C0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B95C0C"/>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semiHidden/>
    <w:rsid w:val="00B95C0C"/>
    <w:rPr>
      <w:rFonts w:ascii="Arial" w:eastAsia="Droid Sans" w:hAnsi="Arial" w:cs="DejaVu Sans"/>
      <w:b/>
      <w:bCs/>
      <w:color w:val="000000"/>
      <w:sz w:val="28"/>
      <w:szCs w:val="28"/>
      <w:lang w:eastAsia="ar-SA"/>
    </w:rPr>
  </w:style>
  <w:style w:type="character" w:styleId="Hyperlink">
    <w:name w:val="Hyperlink"/>
    <w:basedOn w:val="DefaultParagraphFont"/>
    <w:uiPriority w:val="99"/>
    <w:semiHidden/>
    <w:unhideWhenUsed/>
    <w:rsid w:val="00B95C0C"/>
    <w:rPr>
      <w:color w:val="0563C1" w:themeColor="hyperlink"/>
      <w:u w:val="single"/>
    </w:rPr>
  </w:style>
  <w:style w:type="paragraph" w:styleId="TOC1">
    <w:name w:val="toc 1"/>
    <w:basedOn w:val="Normal"/>
    <w:next w:val="Normal"/>
    <w:autoRedefine/>
    <w:uiPriority w:val="39"/>
    <w:semiHidden/>
    <w:unhideWhenUsed/>
    <w:rsid w:val="00B95C0C"/>
    <w:pPr>
      <w:suppressAutoHyphens/>
      <w:spacing w:after="100"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autoRedefine/>
    <w:uiPriority w:val="39"/>
    <w:semiHidden/>
    <w:unhideWhenUsed/>
    <w:rsid w:val="00B95C0C"/>
    <w:pPr>
      <w:suppressAutoHyphens/>
      <w:spacing w:after="100" w:line="360" w:lineRule="auto"/>
      <w:ind w:left="240"/>
      <w:jc w:val="both"/>
    </w:pPr>
    <w:rPr>
      <w:rFonts w:ascii="Times New Roman" w:eastAsia="Calibri" w:hAnsi="Times New Roman" w:cs="Times New Roman"/>
      <w:color w:val="000000"/>
      <w:sz w:val="24"/>
      <w:lang w:eastAsia="ar-SA"/>
    </w:rPr>
  </w:style>
  <w:style w:type="paragraph" w:styleId="Title">
    <w:name w:val="Title"/>
    <w:basedOn w:val="Normal"/>
    <w:next w:val="Normal"/>
    <w:link w:val="TitleChar"/>
    <w:uiPriority w:val="10"/>
    <w:qFormat/>
    <w:rsid w:val="00B95C0C"/>
    <w:pPr>
      <w:suppressAutoHyphens/>
      <w:spacing w:before="240" w:after="60" w:line="360" w:lineRule="auto"/>
      <w:jc w:val="center"/>
      <w:outlineLvl w:val="0"/>
    </w:pPr>
    <w:rPr>
      <w:rFonts w:ascii="Calibri Light" w:eastAsia="Times New Roman" w:hAnsi="Calibri Light" w:cs="Times New Roman"/>
      <w:b/>
      <w:bCs/>
      <w:color w:val="000000"/>
      <w:kern w:val="28"/>
      <w:sz w:val="32"/>
      <w:szCs w:val="32"/>
      <w:lang w:eastAsia="ar-SA"/>
    </w:rPr>
  </w:style>
  <w:style w:type="character" w:customStyle="1" w:styleId="TitleChar">
    <w:name w:val="Title Char"/>
    <w:basedOn w:val="DefaultParagraphFont"/>
    <w:link w:val="Title"/>
    <w:uiPriority w:val="10"/>
    <w:rsid w:val="00B95C0C"/>
    <w:rPr>
      <w:rFonts w:ascii="Calibri Light" w:eastAsia="Times New Roman" w:hAnsi="Calibri Light" w:cs="Times New Roman"/>
      <w:b/>
      <w:bCs/>
      <w:color w:val="000000"/>
      <w:kern w:val="28"/>
      <w:sz w:val="32"/>
      <w:szCs w:val="32"/>
      <w:lang w:eastAsia="ar-SA"/>
    </w:rPr>
  </w:style>
  <w:style w:type="paragraph" w:styleId="ListParagraph">
    <w:name w:val="List Paragraph"/>
    <w:basedOn w:val="Normal"/>
    <w:uiPriority w:val="34"/>
    <w:qFormat/>
    <w:rsid w:val="00B95C0C"/>
    <w:pPr>
      <w:spacing w:after="0" w:line="240" w:lineRule="auto"/>
      <w:ind w:left="720"/>
      <w:contextualSpacing/>
    </w:pPr>
    <w:rPr>
      <w:rFonts w:ascii="Calibri" w:eastAsia="SimSun" w:hAnsi="Calibri" w:cs="Times New Roman"/>
      <w:lang w:eastAsia="en-AU"/>
    </w:rPr>
  </w:style>
  <w:style w:type="paragraph" w:styleId="TOCHeading">
    <w:name w:val="TOC Heading"/>
    <w:basedOn w:val="Heading1"/>
    <w:next w:val="Normal"/>
    <w:uiPriority w:val="39"/>
    <w:semiHidden/>
    <w:unhideWhenUsed/>
    <w:qFormat/>
    <w:rsid w:val="00B95C0C"/>
    <w:pPr>
      <w:numPr>
        <w:numId w:val="0"/>
      </w:numPr>
      <w:suppressAutoHyphens w:val="0"/>
      <w:spacing w:before="240" w:line="256" w:lineRule="auto"/>
      <w:jc w:val="left"/>
      <w:outlineLvl w:val="9"/>
    </w:pPr>
    <w:rPr>
      <w:rFonts w:ascii="Calibri Light" w:hAnsi="Calibri Light"/>
      <w:b w:val="0"/>
      <w:bCs w:val="0"/>
      <w:color w:val="2E74B5"/>
      <w:sz w:val="32"/>
      <w:szCs w:val="32"/>
      <w:lang w:val="en-US" w:eastAsia="en-US"/>
    </w:rPr>
  </w:style>
  <w:style w:type="table" w:styleId="LightGrid-Accent1">
    <w:name w:val="Light Grid Accent 1"/>
    <w:basedOn w:val="TableNormal"/>
    <w:uiPriority w:val="62"/>
    <w:semiHidden/>
    <w:unhideWhenUsed/>
    <w:rsid w:val="00B95C0C"/>
    <w:pPr>
      <w:spacing w:after="0" w:line="240" w:lineRule="auto"/>
    </w:pPr>
    <w:rPr>
      <w:rFonts w:ascii="Times New Roman" w:eastAsia="Calibri" w:hAnsi="Times New Roman" w:cs="Times New Roman"/>
      <w:sz w:val="20"/>
      <w:szCs w:val="20"/>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styleId="BodyText">
    <w:name w:val="Body Text"/>
    <w:basedOn w:val="Normal"/>
    <w:link w:val="BodyTextChar"/>
    <w:uiPriority w:val="99"/>
    <w:semiHidden/>
    <w:unhideWhenUsed/>
    <w:rsid w:val="00B95C0C"/>
    <w:pPr>
      <w:spacing w:after="120"/>
    </w:pPr>
  </w:style>
  <w:style w:type="character" w:customStyle="1" w:styleId="BodyTextChar">
    <w:name w:val="Body Text Char"/>
    <w:basedOn w:val="DefaultParagraphFont"/>
    <w:link w:val="BodyText"/>
    <w:uiPriority w:val="99"/>
    <w:semiHidden/>
    <w:rsid w:val="00B95C0C"/>
  </w:style>
  <w:style w:type="paragraph" w:styleId="NormalWeb">
    <w:name w:val="Normal (Web)"/>
    <w:basedOn w:val="Normal"/>
    <w:uiPriority w:val="99"/>
    <w:semiHidden/>
    <w:unhideWhenUsed/>
    <w:rsid w:val="006E01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850343">
      <w:bodyDiv w:val="1"/>
      <w:marLeft w:val="0"/>
      <w:marRight w:val="0"/>
      <w:marTop w:val="0"/>
      <w:marBottom w:val="0"/>
      <w:divBdr>
        <w:top w:val="none" w:sz="0" w:space="0" w:color="auto"/>
        <w:left w:val="none" w:sz="0" w:space="0" w:color="auto"/>
        <w:bottom w:val="none" w:sz="0" w:space="0" w:color="auto"/>
        <w:right w:val="none" w:sz="0" w:space="0" w:color="auto"/>
      </w:divBdr>
    </w:div>
    <w:div w:id="1201360200">
      <w:bodyDiv w:val="1"/>
      <w:marLeft w:val="0"/>
      <w:marRight w:val="0"/>
      <w:marTop w:val="0"/>
      <w:marBottom w:val="0"/>
      <w:divBdr>
        <w:top w:val="none" w:sz="0" w:space="0" w:color="auto"/>
        <w:left w:val="none" w:sz="0" w:space="0" w:color="auto"/>
        <w:bottom w:val="none" w:sz="0" w:space="0" w:color="auto"/>
        <w:right w:val="none" w:sz="0" w:space="0" w:color="auto"/>
      </w:divBdr>
    </w:div>
    <w:div w:id="186570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1\AppData\Local\Microsoft\Windows\INetCache\Content.Outlook\XJRQXPMI\ANNY%20MPO.docx" TargetMode="External"/><Relationship Id="rId13" Type="http://schemas.openxmlformats.org/officeDocument/2006/relationships/hyperlink" Target="file:///C:\Users\user1\AppData\Local\Microsoft\Windows\INetCache\Content.Outlook\XJRQXPMI\ANNY%20MPO.docx" TargetMode="External"/><Relationship Id="rId18" Type="http://schemas.openxmlformats.org/officeDocument/2006/relationships/hyperlink" Target="file:///C:\Users\user1\AppData\Local\Microsoft\Windows\INetCache\Content.Outlook\XJRQXPMI\ANNY%20MPO.docx"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file:///C:\Users\user1\AppData\Local\Microsoft\Windows\INetCache\Content.Outlook\XJRQXPMI\ANNY%20MPO.docx" TargetMode="External"/><Relationship Id="rId12" Type="http://schemas.openxmlformats.org/officeDocument/2006/relationships/hyperlink" Target="file:///C:\Users\user1\AppData\Local\Microsoft\Windows\INetCache\Content.Outlook\XJRQXPMI\ANNY%20MPO.docx" TargetMode="External"/><Relationship Id="rId17" Type="http://schemas.openxmlformats.org/officeDocument/2006/relationships/hyperlink" Target="file:///C:\Users\user1\AppData\Local\Microsoft\Windows\INetCache\Content.Outlook\XJRQXPMI\ANNY%20MPO.docx" TargetMode="External"/><Relationship Id="rId2" Type="http://schemas.openxmlformats.org/officeDocument/2006/relationships/styles" Target="styles.xml"/><Relationship Id="rId16" Type="http://schemas.openxmlformats.org/officeDocument/2006/relationships/hyperlink" Target="file:///C:\Users\user1\AppData\Local\Microsoft\Windows\INetCache\Content.Outlook\XJRQXPMI\ANNY%20MPO.docx"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file:///C:\Users\user1\AppData\Local\Microsoft\Windows\INetCache\Content.Outlook\XJRQXPMI\ANNY%20MPO.docx" TargetMode="External"/><Relationship Id="rId11" Type="http://schemas.openxmlformats.org/officeDocument/2006/relationships/hyperlink" Target="file:///C:\Users\user1\AppData\Local\Microsoft\Windows\INetCache\Content.Outlook\XJRQXPMI\ANNY%20MPO.docx"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file:///C:\Users\user1\AppData\Local\Microsoft\Windows\INetCache\Content.Outlook\XJRQXPMI\ANNY%20MPO.docx" TargetMode="External"/><Relationship Id="rId23" Type="http://schemas.openxmlformats.org/officeDocument/2006/relationships/fontTable" Target="fontTable.xml"/><Relationship Id="rId10" Type="http://schemas.openxmlformats.org/officeDocument/2006/relationships/hyperlink" Target="file:///C:\Users\user1\AppData\Local\Microsoft\Windows\INetCache\Content.Outlook\XJRQXPMI\ANNY%20MPO.docx" TargetMode="External"/><Relationship Id="rId19" Type="http://schemas.openxmlformats.org/officeDocument/2006/relationships/hyperlink" Target="file:///C:\Users\user1\AppData\Local\Microsoft\Windows\INetCache\Content.Outlook\XJRQXPMI\ANNY%20MPO.docx" TargetMode="External"/><Relationship Id="rId4" Type="http://schemas.openxmlformats.org/officeDocument/2006/relationships/webSettings" Target="webSettings.xml"/><Relationship Id="rId9" Type="http://schemas.openxmlformats.org/officeDocument/2006/relationships/hyperlink" Target="file:///C:\Users\user1\AppData\Local\Microsoft\Windows\INetCache\Content.Outlook\XJRQXPMI\ANNY%20MPO.docx" TargetMode="External"/><Relationship Id="rId14" Type="http://schemas.openxmlformats.org/officeDocument/2006/relationships/hyperlink" Target="file:///C:\Users\user1\AppData\Local\Microsoft\Windows\INetCache\Content.Outlook\XJRQXPMI\ANNY%20MPO.docx" TargetMode="External"/><Relationship Id="rId22" Type="http://schemas.openxmlformats.org/officeDocument/2006/relationships/hyperlink" Target="https://www.mondelezinternational.com/en/~/media/MondelezCorporate/Uploads/downloads/cadbury_Fact_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5271</Words>
  <Characters>30046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2</cp:revision>
  <dcterms:created xsi:type="dcterms:W3CDTF">2020-01-07T11:00:00Z</dcterms:created>
  <dcterms:modified xsi:type="dcterms:W3CDTF">2020-01-07T11:00:00Z</dcterms:modified>
</cp:coreProperties>
</file>