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421D" w:rsidRPr="00670678" w:rsidRDefault="00D1162C" w:rsidP="00670678">
      <w:pPr>
        <w:spacing w:line="360" w:lineRule="auto"/>
        <w:jc w:val="center"/>
        <w:rPr>
          <w:rFonts w:ascii="Arial" w:hAnsi="Arial" w:cs="Arial"/>
        </w:rPr>
      </w:pPr>
      <w:r w:rsidRPr="00670678">
        <w:rPr>
          <w:rFonts w:ascii="Arial" w:hAnsi="Arial" w:cs="Arial"/>
        </w:rPr>
        <w:t>MODULE CODE: LCBB4001</w:t>
      </w:r>
    </w:p>
    <w:p w:rsidR="00D1162C" w:rsidRPr="00670678" w:rsidRDefault="00D1162C" w:rsidP="00670678">
      <w:pPr>
        <w:spacing w:line="360" w:lineRule="auto"/>
        <w:jc w:val="center"/>
        <w:rPr>
          <w:rFonts w:ascii="Arial" w:hAnsi="Arial" w:cs="Arial"/>
        </w:rPr>
      </w:pPr>
      <w:r w:rsidRPr="00670678">
        <w:rPr>
          <w:rFonts w:ascii="Arial" w:hAnsi="Arial" w:cs="Arial"/>
        </w:rPr>
        <w:t>COD Y MODWL: LCBB4001</w:t>
      </w:r>
    </w:p>
    <w:p w:rsidR="00D1162C" w:rsidRPr="00670678" w:rsidRDefault="00D1162C" w:rsidP="00670678">
      <w:pPr>
        <w:spacing w:line="360" w:lineRule="auto"/>
        <w:jc w:val="center"/>
        <w:rPr>
          <w:rFonts w:ascii="Arial" w:hAnsi="Arial" w:cs="Arial"/>
        </w:rPr>
      </w:pPr>
      <w:r w:rsidRPr="00670678">
        <w:rPr>
          <w:rFonts w:ascii="Arial" w:hAnsi="Arial" w:cs="Arial"/>
        </w:rPr>
        <w:t>ACCOUNTING FUNDAMENTALS</w:t>
      </w:r>
    </w:p>
    <w:p w:rsidR="00D1162C" w:rsidRPr="00670678" w:rsidRDefault="00D1162C" w:rsidP="00670678">
      <w:pPr>
        <w:spacing w:line="360" w:lineRule="auto"/>
        <w:rPr>
          <w:rFonts w:ascii="Arial" w:hAnsi="Arial" w:cs="Arial"/>
        </w:rPr>
      </w:pPr>
      <w:r w:rsidRPr="00670678">
        <w:rPr>
          <w:rFonts w:ascii="Arial" w:hAnsi="Arial" w:cs="Arial"/>
        </w:rPr>
        <w:t>TIME:  9:00AM TO 4:00PM</w:t>
      </w: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r w:rsidRPr="00670678">
        <w:rPr>
          <w:rFonts w:ascii="Arial" w:hAnsi="Arial" w:cs="Arial"/>
        </w:rPr>
        <w:t xml:space="preserve">Name: </w:t>
      </w:r>
      <w:proofErr w:type="spellStart"/>
      <w:r w:rsidRPr="00670678">
        <w:rPr>
          <w:rFonts w:ascii="Arial" w:hAnsi="Arial" w:cs="Arial"/>
        </w:rPr>
        <w:t>Constantin</w:t>
      </w:r>
      <w:proofErr w:type="spellEnd"/>
      <w:r w:rsidRPr="00670678">
        <w:rPr>
          <w:rFonts w:ascii="Arial" w:hAnsi="Arial" w:cs="Arial"/>
        </w:rPr>
        <w:t xml:space="preserve"> </w:t>
      </w:r>
      <w:proofErr w:type="spellStart"/>
      <w:r w:rsidRPr="00670678">
        <w:rPr>
          <w:rFonts w:ascii="Arial" w:hAnsi="Arial" w:cs="Arial"/>
        </w:rPr>
        <w:t>Alui</w:t>
      </w:r>
      <w:proofErr w:type="spellEnd"/>
      <w:r w:rsidRPr="00670678">
        <w:rPr>
          <w:rFonts w:ascii="Arial" w:hAnsi="Arial" w:cs="Arial"/>
        </w:rPr>
        <w:t>-Gheorghe</w:t>
      </w:r>
      <w:bookmarkStart w:id="0" w:name="_GoBack"/>
      <w:bookmarkEnd w:id="0"/>
    </w:p>
    <w:p w:rsidR="00D1162C" w:rsidRPr="00670678" w:rsidRDefault="00D1162C" w:rsidP="00670678">
      <w:pPr>
        <w:spacing w:line="360" w:lineRule="auto"/>
        <w:rPr>
          <w:rFonts w:ascii="Arial" w:hAnsi="Arial" w:cs="Arial"/>
        </w:rPr>
      </w:pPr>
      <w:r w:rsidRPr="00670678">
        <w:rPr>
          <w:rFonts w:ascii="Arial" w:hAnsi="Arial" w:cs="Arial"/>
        </w:rPr>
        <w:t>Student ID: 2022647</w:t>
      </w:r>
    </w:p>
    <w:p w:rsidR="00670678" w:rsidRPr="00670678" w:rsidRDefault="00D1162C" w:rsidP="00670678">
      <w:pPr>
        <w:spacing w:line="360" w:lineRule="auto"/>
        <w:rPr>
          <w:rFonts w:ascii="Arial" w:hAnsi="Arial" w:cs="Arial"/>
        </w:rPr>
      </w:pPr>
      <w:r w:rsidRPr="00670678">
        <w:rPr>
          <w:rFonts w:ascii="Arial" w:hAnsi="Arial" w:cs="Arial"/>
        </w:rPr>
        <w:t xml:space="preserve">Date &amp; Time: 27/08/2021 | </w:t>
      </w:r>
      <w:r w:rsidR="00670678" w:rsidRPr="00670678">
        <w:rPr>
          <w:rFonts w:ascii="Arial" w:hAnsi="Arial" w:cs="Arial"/>
        </w:rPr>
        <w:t>3:02</w:t>
      </w: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D1162C" w:rsidRPr="00670678" w:rsidRDefault="00D1162C" w:rsidP="00670678">
      <w:pPr>
        <w:spacing w:line="360" w:lineRule="auto"/>
        <w:rPr>
          <w:rFonts w:ascii="Arial" w:hAnsi="Arial" w:cs="Arial"/>
        </w:rPr>
      </w:pPr>
    </w:p>
    <w:p w:rsidR="00670678" w:rsidRDefault="00670678" w:rsidP="00670678">
      <w:pPr>
        <w:pStyle w:val="Heading1"/>
        <w:spacing w:line="360" w:lineRule="auto"/>
        <w:rPr>
          <w:rFonts w:ascii="Arial" w:hAnsi="Arial" w:cs="Arial"/>
          <w:sz w:val="22"/>
          <w:szCs w:val="22"/>
        </w:rPr>
      </w:pPr>
    </w:p>
    <w:p w:rsidR="00670678" w:rsidRDefault="00670678" w:rsidP="00670678">
      <w:pPr>
        <w:pStyle w:val="Heading1"/>
        <w:spacing w:line="360" w:lineRule="auto"/>
        <w:rPr>
          <w:rFonts w:ascii="Arial" w:hAnsi="Arial" w:cs="Arial"/>
          <w:sz w:val="22"/>
          <w:szCs w:val="22"/>
        </w:rPr>
      </w:pPr>
    </w:p>
    <w:p w:rsidR="00AA2FB0" w:rsidRPr="00670678" w:rsidRDefault="00AA2FB0" w:rsidP="00670678">
      <w:pPr>
        <w:pStyle w:val="Heading1"/>
        <w:spacing w:line="360" w:lineRule="auto"/>
        <w:rPr>
          <w:rFonts w:ascii="Arial" w:hAnsi="Arial" w:cs="Arial"/>
          <w:sz w:val="22"/>
          <w:szCs w:val="22"/>
        </w:rPr>
      </w:pPr>
      <w:r w:rsidRPr="00670678">
        <w:rPr>
          <w:rFonts w:ascii="Arial" w:hAnsi="Arial" w:cs="Arial"/>
          <w:sz w:val="22"/>
          <w:szCs w:val="22"/>
        </w:rPr>
        <w:t>QUESTION 1</w:t>
      </w:r>
    </w:p>
    <w:p w:rsidR="002E25BE" w:rsidRPr="00670678" w:rsidRDefault="002E25BE" w:rsidP="00670678">
      <w:pPr>
        <w:pStyle w:val="ListParagraph"/>
        <w:numPr>
          <w:ilvl w:val="0"/>
          <w:numId w:val="6"/>
        </w:numPr>
        <w:spacing w:line="360" w:lineRule="auto"/>
        <w:rPr>
          <w:rStyle w:val="tojvnm2t"/>
          <w:rFonts w:ascii="Arial" w:hAnsi="Arial" w:cs="Arial"/>
        </w:rPr>
      </w:pPr>
      <w:proofErr w:type="spellStart"/>
      <w:r w:rsidRPr="00670678">
        <w:rPr>
          <w:rStyle w:val="tojvnm2t"/>
          <w:rFonts w:ascii="Arial" w:hAnsi="Arial" w:cs="Arial"/>
        </w:rPr>
        <w:t>Break even</w:t>
      </w:r>
      <w:proofErr w:type="spellEnd"/>
      <w:r w:rsidRPr="00670678">
        <w:rPr>
          <w:rStyle w:val="tojvnm2t"/>
          <w:rFonts w:ascii="Arial" w:hAnsi="Arial" w:cs="Arial"/>
        </w:rPr>
        <w:t xml:space="preserve"> point formula:</w:t>
      </w:r>
      <w:r w:rsidRPr="00670678">
        <w:rPr>
          <w:rStyle w:val="tojvnm2t"/>
          <w:rFonts w:ascii="Arial" w:hAnsi="Arial" w:cs="Arial"/>
        </w:rPr>
        <w:t xml:space="preserve"> </w:t>
      </w:r>
      <w:r w:rsidRPr="00670678">
        <w:rPr>
          <w:rStyle w:val="tojvnm2t"/>
          <w:rFonts w:ascii="Arial" w:hAnsi="Arial" w:cs="Arial"/>
        </w:rPr>
        <w:t xml:space="preserve">fixed costs </w:t>
      </w:r>
      <w:proofErr w:type="spellStart"/>
      <w:r w:rsidRPr="00670678">
        <w:rPr>
          <w:rStyle w:val="tojvnm2t"/>
          <w:rFonts w:ascii="Arial" w:hAnsi="Arial" w:cs="Arial"/>
        </w:rPr>
        <w:t>devided</w:t>
      </w:r>
      <w:proofErr w:type="spellEnd"/>
      <w:r w:rsidRPr="00670678">
        <w:rPr>
          <w:rStyle w:val="tojvnm2t"/>
          <w:rFonts w:ascii="Arial" w:hAnsi="Arial" w:cs="Arial"/>
        </w:rPr>
        <w:t xml:space="preserve"> by contribution per unit</w:t>
      </w:r>
      <w:r w:rsidRPr="00670678">
        <w:rPr>
          <w:rStyle w:val="tojvnm2t"/>
          <w:rFonts w:ascii="Arial" w:hAnsi="Arial" w:cs="Arial"/>
        </w:rPr>
        <w:t>.</w:t>
      </w:r>
      <w:r w:rsidRPr="00670678">
        <w:rPr>
          <w:rStyle w:val="tojvnm2t"/>
          <w:rFonts w:ascii="Arial" w:hAnsi="Arial" w:cs="Arial"/>
        </w:rPr>
        <w:t xml:space="preserve">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Fixed costs:</w:t>
      </w:r>
      <w:r w:rsidRPr="00670678">
        <w:rPr>
          <w:rStyle w:val="tojvnm2t"/>
          <w:rFonts w:ascii="Arial" w:hAnsi="Arial" w:cs="Arial"/>
        </w:rPr>
        <w:t xml:space="preserve"> </w:t>
      </w:r>
      <w:r w:rsidR="00670678" w:rsidRPr="00670678">
        <w:rPr>
          <w:rStyle w:val="tojvnm2t"/>
          <w:rFonts w:ascii="Arial" w:hAnsi="Arial" w:cs="Arial"/>
        </w:rPr>
        <w:t>350.000</w:t>
      </w:r>
    </w:p>
    <w:p w:rsidR="002E25BE" w:rsidRPr="00670678" w:rsidRDefault="002E25BE" w:rsidP="00670678">
      <w:pPr>
        <w:pStyle w:val="ListParagraph"/>
        <w:spacing w:line="360" w:lineRule="auto"/>
        <w:rPr>
          <w:rStyle w:val="tojvnm2t"/>
          <w:rFonts w:ascii="Arial" w:hAnsi="Arial" w:cs="Arial"/>
        </w:rPr>
      </w:pPr>
      <w:proofErr w:type="spellStart"/>
      <w:r w:rsidRPr="00670678">
        <w:rPr>
          <w:rStyle w:val="tojvnm2t"/>
          <w:rFonts w:ascii="Arial" w:hAnsi="Arial" w:cs="Arial"/>
        </w:rPr>
        <w:t>Costribution</w:t>
      </w:r>
      <w:proofErr w:type="spellEnd"/>
      <w:r w:rsidRPr="00670678">
        <w:rPr>
          <w:rStyle w:val="tojvnm2t"/>
          <w:rFonts w:ascii="Arial" w:hAnsi="Arial" w:cs="Arial"/>
        </w:rPr>
        <w:t xml:space="preserve"> formula:</w:t>
      </w:r>
      <w:r w:rsidRPr="00670678">
        <w:rPr>
          <w:rStyle w:val="tojvnm2t"/>
          <w:rFonts w:ascii="Arial" w:hAnsi="Arial" w:cs="Arial"/>
        </w:rPr>
        <w:t xml:space="preserve"> </w:t>
      </w:r>
      <w:proofErr w:type="spellStart"/>
      <w:r w:rsidRPr="00670678">
        <w:rPr>
          <w:rStyle w:val="tojvnm2t"/>
          <w:rFonts w:ascii="Arial" w:hAnsi="Arial" w:cs="Arial"/>
        </w:rPr>
        <w:t>seeling</w:t>
      </w:r>
      <w:proofErr w:type="spellEnd"/>
      <w:r w:rsidRPr="00670678">
        <w:rPr>
          <w:rStyle w:val="tojvnm2t"/>
          <w:rFonts w:ascii="Arial" w:hAnsi="Arial" w:cs="Arial"/>
        </w:rPr>
        <w:t xml:space="preserve"> price per unit minus variable cost per unit </w:t>
      </w:r>
    </w:p>
    <w:p w:rsidR="002E25BE" w:rsidRPr="00670678" w:rsidRDefault="00670678" w:rsidP="00670678">
      <w:pPr>
        <w:pStyle w:val="ListParagraph"/>
        <w:spacing w:line="360" w:lineRule="auto"/>
        <w:rPr>
          <w:rStyle w:val="tojvnm2t"/>
          <w:rFonts w:ascii="Arial" w:hAnsi="Arial" w:cs="Arial"/>
        </w:rPr>
      </w:pPr>
      <w:r w:rsidRPr="00670678">
        <w:rPr>
          <w:rStyle w:val="tojvnm2t"/>
          <w:rFonts w:ascii="Arial" w:hAnsi="Arial" w:cs="Arial"/>
        </w:rPr>
        <w:t xml:space="preserve">Contribution: 11(selling price per </w:t>
      </w:r>
      <w:proofErr w:type="gramStart"/>
      <w:r w:rsidRPr="00670678">
        <w:rPr>
          <w:rStyle w:val="tojvnm2t"/>
          <w:rFonts w:ascii="Arial" w:hAnsi="Arial" w:cs="Arial"/>
        </w:rPr>
        <w:t>unit )</w:t>
      </w:r>
      <w:proofErr w:type="gramEnd"/>
      <w:r w:rsidRPr="00670678">
        <w:rPr>
          <w:rStyle w:val="tojvnm2t"/>
          <w:rFonts w:ascii="Arial" w:hAnsi="Arial" w:cs="Arial"/>
        </w:rPr>
        <w:t xml:space="preserve"> -</w:t>
      </w:r>
      <w:r w:rsidR="002E25BE" w:rsidRPr="00670678">
        <w:rPr>
          <w:rStyle w:val="tojvnm2t"/>
          <w:rFonts w:ascii="Arial" w:hAnsi="Arial" w:cs="Arial"/>
        </w:rPr>
        <w:t xml:space="preserve"> 6(variable co</w:t>
      </w:r>
      <w:r w:rsidR="002E25BE" w:rsidRPr="00670678">
        <w:rPr>
          <w:rStyle w:val="tojvnm2t"/>
          <w:rFonts w:ascii="Arial" w:hAnsi="Arial" w:cs="Arial"/>
        </w:rPr>
        <w:t xml:space="preserve">st per unit) </w:t>
      </w:r>
      <w:r w:rsidR="002E25BE" w:rsidRPr="00670678">
        <w:rPr>
          <w:rStyle w:val="tojvnm2t"/>
          <w:rFonts w:ascii="Arial" w:hAnsi="Arial" w:cs="Arial"/>
        </w:rPr>
        <w:t xml:space="preserve">5 £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350.000(fixed costs) divided by 5</w:t>
      </w:r>
      <w:proofErr w:type="gramStart"/>
      <w:r w:rsidRPr="00670678">
        <w:rPr>
          <w:rStyle w:val="tojvnm2t"/>
          <w:rFonts w:ascii="Arial" w:hAnsi="Arial" w:cs="Arial"/>
        </w:rPr>
        <w:t>( contribution</w:t>
      </w:r>
      <w:proofErr w:type="gramEnd"/>
      <w:r w:rsidRPr="00670678">
        <w:rPr>
          <w:rStyle w:val="tojvnm2t"/>
          <w:rFonts w:ascii="Arial" w:hAnsi="Arial" w:cs="Arial"/>
        </w:rPr>
        <w:t xml:space="preserve">) = 70.000 </w:t>
      </w:r>
    </w:p>
    <w:p w:rsidR="002E25BE" w:rsidRPr="00670678" w:rsidRDefault="002E25BE" w:rsidP="00670678">
      <w:pPr>
        <w:pStyle w:val="ListParagraph"/>
        <w:spacing w:line="360" w:lineRule="auto"/>
        <w:rPr>
          <w:rStyle w:val="tojvnm2t"/>
          <w:rFonts w:ascii="Arial" w:hAnsi="Arial" w:cs="Arial"/>
        </w:rPr>
      </w:pPr>
      <w:proofErr w:type="spellStart"/>
      <w:r w:rsidRPr="00670678">
        <w:rPr>
          <w:rStyle w:val="tojvnm2t"/>
          <w:rFonts w:ascii="Arial" w:hAnsi="Arial" w:cs="Arial"/>
        </w:rPr>
        <w:t>Break even</w:t>
      </w:r>
      <w:proofErr w:type="spellEnd"/>
      <w:r w:rsidRPr="00670678">
        <w:rPr>
          <w:rStyle w:val="tojvnm2t"/>
          <w:rFonts w:ascii="Arial" w:hAnsi="Arial" w:cs="Arial"/>
        </w:rPr>
        <w:t xml:space="preserve"> point =70.000units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Revenue:</w:t>
      </w:r>
      <w:r w:rsidR="00670678" w:rsidRPr="00670678">
        <w:rPr>
          <w:rStyle w:val="tojvnm2t"/>
          <w:rFonts w:ascii="Arial" w:hAnsi="Arial" w:cs="Arial"/>
        </w:rPr>
        <w:t xml:space="preserve"> </w:t>
      </w:r>
      <w:proofErr w:type="spellStart"/>
      <w:r w:rsidRPr="00670678">
        <w:rPr>
          <w:rStyle w:val="tojvnm2t"/>
          <w:rFonts w:ascii="Arial" w:hAnsi="Arial" w:cs="Arial"/>
        </w:rPr>
        <w:t>break even</w:t>
      </w:r>
      <w:proofErr w:type="spellEnd"/>
      <w:r w:rsidRPr="00670678">
        <w:rPr>
          <w:rStyle w:val="tojvnm2t"/>
          <w:rFonts w:ascii="Arial" w:hAnsi="Arial" w:cs="Arial"/>
        </w:rPr>
        <w:t xml:space="preserve"> point in units x selling price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70.000(</w:t>
      </w:r>
      <w:proofErr w:type="spellStart"/>
      <w:r w:rsidRPr="00670678">
        <w:rPr>
          <w:rStyle w:val="tojvnm2t"/>
          <w:rFonts w:ascii="Arial" w:hAnsi="Arial" w:cs="Arial"/>
        </w:rPr>
        <w:t>break even</w:t>
      </w:r>
      <w:proofErr w:type="spellEnd"/>
      <w:r w:rsidRPr="00670678">
        <w:rPr>
          <w:rStyle w:val="tojvnm2t"/>
          <w:rFonts w:ascii="Arial" w:hAnsi="Arial" w:cs="Arial"/>
        </w:rPr>
        <w:t xml:space="preserve"> point in units) x 11 (selling price)</w:t>
      </w:r>
      <w:r w:rsidR="00670678" w:rsidRPr="00670678">
        <w:rPr>
          <w:rStyle w:val="tojvnm2t"/>
          <w:rFonts w:ascii="Arial" w:hAnsi="Arial" w:cs="Arial"/>
        </w:rPr>
        <w:t xml:space="preserve"> </w:t>
      </w:r>
      <w:r w:rsidRPr="00670678">
        <w:rPr>
          <w:rStyle w:val="tojvnm2t"/>
          <w:rFonts w:ascii="Arial" w:hAnsi="Arial" w:cs="Arial"/>
        </w:rPr>
        <w:t>= 770.000</w:t>
      </w:r>
    </w:p>
    <w:p w:rsidR="002E25BE" w:rsidRPr="00670678" w:rsidRDefault="00670678" w:rsidP="00670678">
      <w:pPr>
        <w:pStyle w:val="ListParagraph"/>
        <w:numPr>
          <w:ilvl w:val="0"/>
          <w:numId w:val="6"/>
        </w:numPr>
        <w:spacing w:line="360" w:lineRule="auto"/>
        <w:rPr>
          <w:rStyle w:val="tojvnm2t"/>
          <w:rFonts w:ascii="Arial" w:hAnsi="Arial" w:cs="Arial"/>
        </w:rPr>
      </w:pPr>
      <w:r w:rsidRPr="00670678">
        <w:rPr>
          <w:rStyle w:val="tojvnm2t"/>
          <w:rFonts w:ascii="Arial" w:hAnsi="Arial" w:cs="Arial"/>
        </w:rPr>
        <w:t xml:space="preserve">Profit formula - </w:t>
      </w:r>
      <w:r w:rsidR="002E25BE" w:rsidRPr="00670678">
        <w:rPr>
          <w:rStyle w:val="tojvnm2t"/>
          <w:rFonts w:ascii="Arial" w:hAnsi="Arial" w:cs="Arial"/>
        </w:rPr>
        <w:t>(sales -</w:t>
      </w:r>
      <w:proofErr w:type="spellStart"/>
      <w:r w:rsidR="002E25BE" w:rsidRPr="00670678">
        <w:rPr>
          <w:rStyle w:val="tojvnm2t"/>
          <w:rFonts w:ascii="Arial" w:hAnsi="Arial" w:cs="Arial"/>
        </w:rPr>
        <w:t>break even</w:t>
      </w:r>
      <w:proofErr w:type="spellEnd"/>
      <w:r w:rsidR="002E25BE" w:rsidRPr="00670678">
        <w:rPr>
          <w:rStyle w:val="tojvnm2t"/>
          <w:rFonts w:ascii="Arial" w:hAnsi="Arial" w:cs="Arial"/>
        </w:rPr>
        <w:t xml:space="preserve"> point ) x contribution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Profit = (75.000 – 70.000) x 5=25.000</w:t>
      </w:r>
    </w:p>
    <w:p w:rsidR="002E25BE" w:rsidRPr="00670678" w:rsidRDefault="002E25BE" w:rsidP="00670678">
      <w:pPr>
        <w:pStyle w:val="ListParagraph"/>
        <w:numPr>
          <w:ilvl w:val="0"/>
          <w:numId w:val="6"/>
        </w:numPr>
        <w:spacing w:line="360" w:lineRule="auto"/>
        <w:rPr>
          <w:rStyle w:val="tojvnm2t"/>
          <w:rFonts w:ascii="Arial" w:hAnsi="Arial" w:cs="Arial"/>
        </w:rPr>
      </w:pPr>
      <w:r w:rsidRPr="00670678">
        <w:rPr>
          <w:rStyle w:val="tojvnm2t"/>
          <w:rFonts w:ascii="Arial" w:hAnsi="Arial" w:cs="Arial"/>
        </w:rPr>
        <w:t>New fixed costs</w:t>
      </w:r>
      <w:r w:rsidR="00670678" w:rsidRPr="00670678">
        <w:rPr>
          <w:rStyle w:val="tojvnm2t"/>
          <w:rFonts w:ascii="Arial" w:hAnsi="Arial" w:cs="Arial"/>
        </w:rPr>
        <w:t xml:space="preserve"> </w:t>
      </w:r>
      <w:r w:rsidRPr="00670678">
        <w:rPr>
          <w:rStyle w:val="tojvnm2t"/>
          <w:rFonts w:ascii="Arial" w:hAnsi="Arial" w:cs="Arial"/>
        </w:rPr>
        <w:t>=</w:t>
      </w:r>
      <w:r w:rsidR="00670678" w:rsidRPr="00670678">
        <w:rPr>
          <w:rStyle w:val="tojvnm2t"/>
          <w:rFonts w:ascii="Arial" w:hAnsi="Arial" w:cs="Arial"/>
        </w:rPr>
        <w:t xml:space="preserve"> </w:t>
      </w:r>
      <w:r w:rsidRPr="00670678">
        <w:rPr>
          <w:rStyle w:val="tojvnm2t"/>
          <w:rFonts w:ascii="Arial" w:hAnsi="Arial" w:cs="Arial"/>
        </w:rPr>
        <w:t xml:space="preserve">350.000 + 10.000 = 360.000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New variable costs</w:t>
      </w:r>
      <w:r w:rsidR="00670678" w:rsidRPr="00670678">
        <w:rPr>
          <w:rStyle w:val="tojvnm2t"/>
          <w:rFonts w:ascii="Arial" w:hAnsi="Arial" w:cs="Arial"/>
        </w:rPr>
        <w:t xml:space="preserve"> </w:t>
      </w:r>
      <w:r w:rsidRPr="00670678">
        <w:rPr>
          <w:rStyle w:val="tojvnm2t"/>
          <w:rFonts w:ascii="Arial" w:hAnsi="Arial" w:cs="Arial"/>
        </w:rPr>
        <w:t>=</w:t>
      </w:r>
      <w:r w:rsidR="00670678" w:rsidRPr="00670678">
        <w:rPr>
          <w:rStyle w:val="tojvnm2t"/>
          <w:rFonts w:ascii="Arial" w:hAnsi="Arial" w:cs="Arial"/>
        </w:rPr>
        <w:t xml:space="preserve"> </w:t>
      </w:r>
      <w:r w:rsidRPr="00670678">
        <w:rPr>
          <w:rStyle w:val="tojvnm2t"/>
          <w:rFonts w:ascii="Arial" w:hAnsi="Arial" w:cs="Arial"/>
        </w:rPr>
        <w:t>6 + 1</w:t>
      </w:r>
      <w:r w:rsidR="00670678" w:rsidRPr="00670678">
        <w:rPr>
          <w:rStyle w:val="tojvnm2t"/>
          <w:rFonts w:ascii="Arial" w:hAnsi="Arial" w:cs="Arial"/>
        </w:rPr>
        <w:t xml:space="preserve"> </w:t>
      </w:r>
      <w:r w:rsidRPr="00670678">
        <w:rPr>
          <w:rStyle w:val="tojvnm2t"/>
          <w:rFonts w:ascii="Arial" w:hAnsi="Arial" w:cs="Arial"/>
        </w:rPr>
        <w:t>=</w:t>
      </w:r>
      <w:r w:rsidR="00670678" w:rsidRPr="00670678">
        <w:rPr>
          <w:rStyle w:val="tojvnm2t"/>
          <w:rFonts w:ascii="Arial" w:hAnsi="Arial" w:cs="Arial"/>
        </w:rPr>
        <w:t xml:space="preserve"> </w:t>
      </w:r>
      <w:r w:rsidRPr="00670678">
        <w:rPr>
          <w:rStyle w:val="tojvnm2t"/>
          <w:rFonts w:ascii="Arial" w:hAnsi="Arial" w:cs="Arial"/>
        </w:rPr>
        <w:t xml:space="preserve">7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 xml:space="preserve">New selling cost =13 £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 xml:space="preserve">Sales expected=80.000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 xml:space="preserve">New </w:t>
      </w:r>
      <w:proofErr w:type="spellStart"/>
      <w:r w:rsidRPr="00670678">
        <w:rPr>
          <w:rStyle w:val="tojvnm2t"/>
          <w:rFonts w:ascii="Arial" w:hAnsi="Arial" w:cs="Arial"/>
        </w:rPr>
        <w:t>break even</w:t>
      </w:r>
      <w:proofErr w:type="spellEnd"/>
      <w:r w:rsidRPr="00670678">
        <w:rPr>
          <w:rStyle w:val="tojvnm2t"/>
          <w:rFonts w:ascii="Arial" w:hAnsi="Arial" w:cs="Arial"/>
        </w:rPr>
        <w:t xml:space="preserve"> point = fixed costs divided by contribution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 xml:space="preserve">New </w:t>
      </w:r>
      <w:proofErr w:type="spellStart"/>
      <w:r w:rsidRPr="00670678">
        <w:rPr>
          <w:rStyle w:val="tojvnm2t"/>
          <w:rFonts w:ascii="Arial" w:hAnsi="Arial" w:cs="Arial"/>
        </w:rPr>
        <w:t>break even</w:t>
      </w:r>
      <w:proofErr w:type="spellEnd"/>
      <w:r w:rsidRPr="00670678">
        <w:rPr>
          <w:rStyle w:val="tojvnm2t"/>
          <w:rFonts w:ascii="Arial" w:hAnsi="Arial" w:cs="Arial"/>
        </w:rPr>
        <w:t xml:space="preserve"> point = 360.000 divided by 6 =60.000 </w:t>
      </w:r>
    </w:p>
    <w:p w:rsidR="002E25BE" w:rsidRPr="00670678" w:rsidRDefault="00670678" w:rsidP="00670678">
      <w:pPr>
        <w:pStyle w:val="ListParagraph"/>
        <w:spacing w:line="360" w:lineRule="auto"/>
        <w:rPr>
          <w:rStyle w:val="tojvnm2t"/>
          <w:rFonts w:ascii="Arial" w:hAnsi="Arial" w:cs="Arial"/>
        </w:rPr>
      </w:pPr>
      <w:r w:rsidRPr="00670678">
        <w:rPr>
          <w:rStyle w:val="tojvnm2t"/>
          <w:rFonts w:ascii="Arial" w:hAnsi="Arial" w:cs="Arial"/>
        </w:rPr>
        <w:t>Revenue</w:t>
      </w:r>
      <w:r w:rsidR="002E25BE" w:rsidRPr="00670678">
        <w:rPr>
          <w:rStyle w:val="tojvnm2t"/>
          <w:rFonts w:ascii="Arial" w:hAnsi="Arial" w:cs="Arial"/>
        </w:rPr>
        <w:t>:</w:t>
      </w:r>
      <w:r w:rsidRPr="00670678">
        <w:rPr>
          <w:rStyle w:val="tojvnm2t"/>
          <w:rFonts w:ascii="Arial" w:hAnsi="Arial" w:cs="Arial"/>
        </w:rPr>
        <w:t xml:space="preserve"> </w:t>
      </w:r>
      <w:proofErr w:type="spellStart"/>
      <w:r w:rsidR="002E25BE" w:rsidRPr="00670678">
        <w:rPr>
          <w:rStyle w:val="tojvnm2t"/>
          <w:rFonts w:ascii="Arial" w:hAnsi="Arial" w:cs="Arial"/>
        </w:rPr>
        <w:t>break even</w:t>
      </w:r>
      <w:proofErr w:type="spellEnd"/>
      <w:r w:rsidR="002E25BE" w:rsidRPr="00670678">
        <w:rPr>
          <w:rStyle w:val="tojvnm2t"/>
          <w:rFonts w:ascii="Arial" w:hAnsi="Arial" w:cs="Arial"/>
        </w:rPr>
        <w:t xml:space="preserve"> point x selling price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 xml:space="preserve">Revenue = 60.000 x 13 =780.000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Profit</w:t>
      </w:r>
      <w:r w:rsidR="00670678" w:rsidRPr="00670678">
        <w:rPr>
          <w:rStyle w:val="tojvnm2t"/>
          <w:rFonts w:ascii="Arial" w:hAnsi="Arial" w:cs="Arial"/>
        </w:rPr>
        <w:t xml:space="preserve"> </w:t>
      </w:r>
      <w:r w:rsidRPr="00670678">
        <w:rPr>
          <w:rStyle w:val="tojvnm2t"/>
          <w:rFonts w:ascii="Arial" w:hAnsi="Arial" w:cs="Arial"/>
        </w:rPr>
        <w:t>=</w:t>
      </w:r>
      <w:r w:rsidR="00670678" w:rsidRPr="00670678">
        <w:rPr>
          <w:rStyle w:val="tojvnm2t"/>
          <w:rFonts w:ascii="Arial" w:hAnsi="Arial" w:cs="Arial"/>
        </w:rPr>
        <w:t xml:space="preserve"> </w:t>
      </w:r>
      <w:r w:rsidRPr="00670678">
        <w:rPr>
          <w:rStyle w:val="tojvnm2t"/>
          <w:rFonts w:ascii="Arial" w:hAnsi="Arial" w:cs="Arial"/>
        </w:rPr>
        <w:t>(sales-</w:t>
      </w:r>
      <w:proofErr w:type="spellStart"/>
      <w:r w:rsidRPr="00670678">
        <w:rPr>
          <w:rStyle w:val="tojvnm2t"/>
          <w:rFonts w:ascii="Arial" w:hAnsi="Arial" w:cs="Arial"/>
        </w:rPr>
        <w:t>break even</w:t>
      </w:r>
      <w:proofErr w:type="spellEnd"/>
      <w:r w:rsidRPr="00670678">
        <w:rPr>
          <w:rStyle w:val="tojvnm2t"/>
          <w:rFonts w:ascii="Arial" w:hAnsi="Arial" w:cs="Arial"/>
        </w:rPr>
        <w:t xml:space="preserve"> </w:t>
      </w:r>
      <w:proofErr w:type="gramStart"/>
      <w:r w:rsidRPr="00670678">
        <w:rPr>
          <w:rStyle w:val="tojvnm2t"/>
          <w:rFonts w:ascii="Arial" w:hAnsi="Arial" w:cs="Arial"/>
        </w:rPr>
        <w:t>point )</w:t>
      </w:r>
      <w:proofErr w:type="gramEnd"/>
      <w:r w:rsidRPr="00670678">
        <w:rPr>
          <w:rStyle w:val="tojvnm2t"/>
          <w:rFonts w:ascii="Arial" w:hAnsi="Arial" w:cs="Arial"/>
        </w:rPr>
        <w:t xml:space="preserve"> x contribution </w:t>
      </w:r>
    </w:p>
    <w:p w:rsidR="002E25BE" w:rsidRPr="00670678" w:rsidRDefault="002E25BE" w:rsidP="00670678">
      <w:pPr>
        <w:pStyle w:val="ListParagraph"/>
        <w:spacing w:line="360" w:lineRule="auto"/>
        <w:rPr>
          <w:rStyle w:val="tojvnm2t"/>
          <w:rFonts w:ascii="Arial" w:hAnsi="Arial" w:cs="Arial"/>
        </w:rPr>
      </w:pPr>
      <w:r w:rsidRPr="00670678">
        <w:rPr>
          <w:rStyle w:val="tojvnm2t"/>
          <w:rFonts w:ascii="Arial" w:hAnsi="Arial" w:cs="Arial"/>
        </w:rPr>
        <w:t>Profit = (80.000 -</w:t>
      </w:r>
      <w:r w:rsidR="00670678" w:rsidRPr="00670678">
        <w:rPr>
          <w:rStyle w:val="tojvnm2t"/>
          <w:rFonts w:ascii="Arial" w:hAnsi="Arial" w:cs="Arial"/>
        </w:rPr>
        <w:t xml:space="preserve"> 60.000) x</w:t>
      </w:r>
      <w:r w:rsidRPr="00670678">
        <w:rPr>
          <w:rStyle w:val="tojvnm2t"/>
          <w:rFonts w:ascii="Arial" w:hAnsi="Arial" w:cs="Arial"/>
        </w:rPr>
        <w:t xml:space="preserve"> 6</w:t>
      </w:r>
      <w:r w:rsidR="00670678" w:rsidRPr="00670678">
        <w:rPr>
          <w:rStyle w:val="tojvnm2t"/>
          <w:rFonts w:ascii="Arial" w:hAnsi="Arial" w:cs="Arial"/>
        </w:rPr>
        <w:t xml:space="preserve"> </w:t>
      </w:r>
      <w:r w:rsidRPr="00670678">
        <w:rPr>
          <w:rStyle w:val="tojvnm2t"/>
          <w:rFonts w:ascii="Arial" w:hAnsi="Arial" w:cs="Arial"/>
        </w:rPr>
        <w:t>=</w:t>
      </w:r>
      <w:r w:rsidR="00670678" w:rsidRPr="00670678">
        <w:rPr>
          <w:rStyle w:val="tojvnm2t"/>
          <w:rFonts w:ascii="Arial" w:hAnsi="Arial" w:cs="Arial"/>
        </w:rPr>
        <w:t xml:space="preserve"> </w:t>
      </w:r>
      <w:r w:rsidRPr="00670678">
        <w:rPr>
          <w:rStyle w:val="tojvnm2t"/>
          <w:rFonts w:ascii="Arial" w:hAnsi="Arial" w:cs="Arial"/>
        </w:rPr>
        <w:t>120.000</w:t>
      </w:r>
    </w:p>
    <w:p w:rsidR="002E25BE" w:rsidRPr="00670678" w:rsidRDefault="002E25BE" w:rsidP="00670678">
      <w:pPr>
        <w:pStyle w:val="ListParagraph"/>
        <w:numPr>
          <w:ilvl w:val="0"/>
          <w:numId w:val="6"/>
        </w:numPr>
        <w:spacing w:line="360" w:lineRule="auto"/>
        <w:rPr>
          <w:rFonts w:ascii="Arial" w:hAnsi="Arial" w:cs="Arial"/>
        </w:rPr>
      </w:pPr>
      <w:r w:rsidRPr="00670678">
        <w:rPr>
          <w:rStyle w:val="tojvnm2t"/>
          <w:rFonts w:ascii="Arial" w:hAnsi="Arial" w:cs="Arial"/>
        </w:rPr>
        <w:t xml:space="preserve">The major drawback of the break-even analysis is that it assumes that the </w:t>
      </w:r>
      <w:proofErr w:type="spellStart"/>
      <w:r w:rsidRPr="00670678">
        <w:rPr>
          <w:rStyle w:val="tojvnm2t"/>
          <w:rFonts w:ascii="Arial" w:hAnsi="Arial" w:cs="Arial"/>
        </w:rPr>
        <w:t>organisation</w:t>
      </w:r>
      <w:proofErr w:type="spellEnd"/>
      <w:r w:rsidRPr="00670678">
        <w:rPr>
          <w:rStyle w:val="tojvnm2t"/>
          <w:rFonts w:ascii="Arial" w:hAnsi="Arial" w:cs="Arial"/>
        </w:rPr>
        <w:t xml:space="preserve"> will sell the products at the same price. However, the variable costs may change on the long-term, thus making the current </w:t>
      </w:r>
      <w:proofErr w:type="spellStart"/>
      <w:r w:rsidRPr="00670678">
        <w:rPr>
          <w:rStyle w:val="tojvnm2t"/>
          <w:rFonts w:ascii="Arial" w:hAnsi="Arial" w:cs="Arial"/>
        </w:rPr>
        <w:t>breack</w:t>
      </w:r>
      <w:proofErr w:type="spellEnd"/>
      <w:r w:rsidRPr="00670678">
        <w:rPr>
          <w:rStyle w:val="tojvnm2t"/>
          <w:rFonts w:ascii="Arial" w:hAnsi="Arial" w:cs="Arial"/>
        </w:rPr>
        <w:t>-even analysis inaccurate.</w:t>
      </w:r>
    </w:p>
    <w:p w:rsidR="00D1162C" w:rsidRPr="00670678" w:rsidRDefault="00AA2FB0" w:rsidP="00670678">
      <w:pPr>
        <w:pStyle w:val="Heading1"/>
        <w:spacing w:line="360" w:lineRule="auto"/>
        <w:rPr>
          <w:rFonts w:ascii="Arial" w:hAnsi="Arial" w:cs="Arial"/>
          <w:sz w:val="22"/>
          <w:szCs w:val="22"/>
        </w:rPr>
      </w:pPr>
      <w:r w:rsidRPr="00670678">
        <w:rPr>
          <w:rFonts w:ascii="Arial" w:hAnsi="Arial" w:cs="Arial"/>
          <w:sz w:val="22"/>
          <w:szCs w:val="22"/>
        </w:rPr>
        <w:t>QUESTION 2</w:t>
      </w:r>
    </w:p>
    <w:p w:rsidR="00D1162C" w:rsidRPr="00670678" w:rsidRDefault="00AA2FB0" w:rsidP="00670678">
      <w:pPr>
        <w:pStyle w:val="ListParagraph"/>
        <w:numPr>
          <w:ilvl w:val="0"/>
          <w:numId w:val="1"/>
        </w:numPr>
        <w:spacing w:line="360" w:lineRule="auto"/>
        <w:rPr>
          <w:rFonts w:ascii="Arial" w:hAnsi="Arial" w:cs="Arial"/>
        </w:rPr>
      </w:pPr>
      <w:r w:rsidRPr="00670678">
        <w:rPr>
          <w:rFonts w:ascii="Arial" w:hAnsi="Arial" w:cs="Arial"/>
        </w:rPr>
        <w:t xml:space="preserve">Management accounting is an essential tool for business </w:t>
      </w:r>
      <w:proofErr w:type="spellStart"/>
      <w:r w:rsidRPr="00670678">
        <w:rPr>
          <w:rFonts w:ascii="Arial" w:hAnsi="Arial" w:cs="Arial"/>
        </w:rPr>
        <w:t>organisations</w:t>
      </w:r>
      <w:proofErr w:type="spellEnd"/>
      <w:r w:rsidRPr="00670678">
        <w:rPr>
          <w:rFonts w:ascii="Arial" w:hAnsi="Arial" w:cs="Arial"/>
        </w:rPr>
        <w:t xml:space="preserve">. It helps companies set goals and make plans for their short and long-term activities. Management accounting is used as a tool to measure the performance of an </w:t>
      </w:r>
      <w:proofErr w:type="spellStart"/>
      <w:r w:rsidRPr="00670678">
        <w:rPr>
          <w:rFonts w:ascii="Arial" w:hAnsi="Arial" w:cs="Arial"/>
        </w:rPr>
        <w:lastRenderedPageBreak/>
        <w:t>organisation</w:t>
      </w:r>
      <w:proofErr w:type="spellEnd"/>
      <w:r w:rsidRPr="00670678">
        <w:rPr>
          <w:rFonts w:ascii="Arial" w:hAnsi="Arial" w:cs="Arial"/>
        </w:rPr>
        <w:t xml:space="preserve"> and help increase its efficiency. Moreover, an important </w:t>
      </w:r>
      <w:proofErr w:type="spellStart"/>
      <w:r w:rsidRPr="00670678">
        <w:rPr>
          <w:rFonts w:ascii="Arial" w:hAnsi="Arial" w:cs="Arial"/>
        </w:rPr>
        <w:t>feture</w:t>
      </w:r>
      <w:proofErr w:type="spellEnd"/>
      <w:r w:rsidRPr="00670678">
        <w:rPr>
          <w:rFonts w:ascii="Arial" w:hAnsi="Arial" w:cs="Arial"/>
        </w:rPr>
        <w:t xml:space="preserve"> of management accounting is that it assists businesses with their day to day decision making process, helping the management understand the </w:t>
      </w:r>
      <w:proofErr w:type="spellStart"/>
      <w:r w:rsidRPr="00670678">
        <w:rPr>
          <w:rFonts w:ascii="Arial" w:hAnsi="Arial" w:cs="Arial"/>
        </w:rPr>
        <w:t>companie's</w:t>
      </w:r>
      <w:proofErr w:type="spellEnd"/>
      <w:r w:rsidRPr="00670678">
        <w:rPr>
          <w:rFonts w:ascii="Arial" w:hAnsi="Arial" w:cs="Arial"/>
        </w:rPr>
        <w:t xml:space="preserve"> mission and affairs better and, at the same time, enabling them to take the right decisions when needed.</w:t>
      </w:r>
    </w:p>
    <w:p w:rsidR="00D1162C" w:rsidRPr="00670678" w:rsidRDefault="00066D99" w:rsidP="00670678">
      <w:pPr>
        <w:pStyle w:val="ListParagraph"/>
        <w:numPr>
          <w:ilvl w:val="0"/>
          <w:numId w:val="1"/>
        </w:numPr>
        <w:spacing w:line="360" w:lineRule="auto"/>
        <w:rPr>
          <w:rFonts w:ascii="Arial" w:hAnsi="Arial" w:cs="Arial"/>
        </w:rPr>
      </w:pPr>
      <w:r w:rsidRPr="00670678">
        <w:rPr>
          <w:rStyle w:val="tojvnm2t"/>
          <w:rFonts w:ascii="Arial" w:hAnsi="Arial" w:cs="Arial"/>
        </w:rPr>
        <w:t xml:space="preserve">Every technique that can help the management of accountant to achieve the objective </w:t>
      </w:r>
      <w:r w:rsidR="00345996" w:rsidRPr="00670678">
        <w:rPr>
          <w:rStyle w:val="tojvnm2t"/>
          <w:rFonts w:ascii="Arial" w:hAnsi="Arial" w:cs="Arial"/>
        </w:rPr>
        <w:t>it’s</w:t>
      </w:r>
      <w:r w:rsidRPr="00670678">
        <w:rPr>
          <w:rStyle w:val="tojvnm2t"/>
          <w:rFonts w:ascii="Arial" w:hAnsi="Arial" w:cs="Arial"/>
        </w:rPr>
        <w:t xml:space="preserve"> important. I would like to start with trend analysis and forecasting. They are </w:t>
      </w:r>
      <w:r w:rsidR="00345996" w:rsidRPr="00670678">
        <w:rPr>
          <w:rStyle w:val="tojvnm2t"/>
          <w:rFonts w:ascii="Arial" w:hAnsi="Arial" w:cs="Arial"/>
        </w:rPr>
        <w:t>extremely</w:t>
      </w:r>
      <w:r w:rsidRPr="00670678">
        <w:rPr>
          <w:rStyle w:val="tojvnm2t"/>
          <w:rFonts w:ascii="Arial" w:hAnsi="Arial" w:cs="Arial"/>
        </w:rPr>
        <w:t xml:space="preserve"> important because helps businesses </w:t>
      </w:r>
      <w:proofErr w:type="spellStart"/>
      <w:r w:rsidRPr="00670678">
        <w:rPr>
          <w:rStyle w:val="tojvnm2t"/>
          <w:rFonts w:ascii="Arial" w:hAnsi="Arial" w:cs="Arial"/>
        </w:rPr>
        <w:t>compair</w:t>
      </w:r>
      <w:proofErr w:type="spellEnd"/>
      <w:r w:rsidRPr="00670678">
        <w:rPr>
          <w:rStyle w:val="tojvnm2t"/>
          <w:rFonts w:ascii="Arial" w:hAnsi="Arial" w:cs="Arial"/>
        </w:rPr>
        <w:t xml:space="preserve"> their data over a long period of time and identify which trends were consistent, thereafter helping </w:t>
      </w:r>
      <w:proofErr w:type="spellStart"/>
      <w:r w:rsidRPr="00670678">
        <w:rPr>
          <w:rStyle w:val="tojvnm2t"/>
          <w:rFonts w:ascii="Arial" w:hAnsi="Arial" w:cs="Arial"/>
        </w:rPr>
        <w:t>organisations</w:t>
      </w:r>
      <w:proofErr w:type="spellEnd"/>
      <w:r w:rsidRPr="00670678">
        <w:rPr>
          <w:rStyle w:val="tojvnm2t"/>
          <w:rFonts w:ascii="Arial" w:hAnsi="Arial" w:cs="Arial"/>
        </w:rPr>
        <w:t xml:space="preserve"> develop now strategies and set goals.</w:t>
      </w:r>
      <w:r w:rsidR="00D83E33" w:rsidRPr="00670678">
        <w:rPr>
          <w:rStyle w:val="Heading1Char"/>
          <w:rFonts w:ascii="Arial" w:hAnsi="Arial" w:cs="Arial"/>
          <w:sz w:val="22"/>
          <w:szCs w:val="22"/>
        </w:rPr>
        <w:t xml:space="preserve"> </w:t>
      </w:r>
      <w:r w:rsidR="00D83E33" w:rsidRPr="00670678">
        <w:rPr>
          <w:rStyle w:val="tojvnm2t"/>
          <w:rFonts w:ascii="Arial" w:hAnsi="Arial" w:cs="Arial"/>
        </w:rPr>
        <w:t xml:space="preserve">Capital budgeting represents another </w:t>
      </w:r>
      <w:proofErr w:type="spellStart"/>
      <w:r w:rsidR="00D83E33" w:rsidRPr="00670678">
        <w:rPr>
          <w:rStyle w:val="tojvnm2t"/>
          <w:rFonts w:ascii="Arial" w:hAnsi="Arial" w:cs="Arial"/>
        </w:rPr>
        <w:t>tehnique</w:t>
      </w:r>
      <w:proofErr w:type="spellEnd"/>
      <w:r w:rsidR="00D83E33" w:rsidRPr="00670678">
        <w:rPr>
          <w:rStyle w:val="tojvnm2t"/>
          <w:rFonts w:ascii="Arial" w:hAnsi="Arial" w:cs="Arial"/>
        </w:rPr>
        <w:t xml:space="preserve"> of management accounting, that is used in order to determine if a business </w:t>
      </w:r>
      <w:proofErr w:type="spellStart"/>
      <w:r w:rsidR="00D83E33" w:rsidRPr="00670678">
        <w:rPr>
          <w:rStyle w:val="tojvnm2t"/>
          <w:rFonts w:ascii="Arial" w:hAnsi="Arial" w:cs="Arial"/>
        </w:rPr>
        <w:t>organisation's</w:t>
      </w:r>
      <w:proofErr w:type="spellEnd"/>
      <w:r w:rsidR="00D83E33" w:rsidRPr="00670678">
        <w:rPr>
          <w:rStyle w:val="tojvnm2t"/>
          <w:rFonts w:ascii="Arial" w:hAnsi="Arial" w:cs="Arial"/>
        </w:rPr>
        <w:t xml:space="preserve"> investments on long-term are worth the funding. Furthermore, constraint analysis focuses on the fact that managers should concentrate on and use the bottleneck analysis within the business, since it controls its profitability. In </w:t>
      </w:r>
      <w:proofErr w:type="spellStart"/>
      <w:r w:rsidR="00D83E33" w:rsidRPr="00670678">
        <w:rPr>
          <w:rStyle w:val="tojvnm2t"/>
          <w:rFonts w:ascii="Arial" w:hAnsi="Arial" w:cs="Arial"/>
        </w:rPr>
        <w:t>adition</w:t>
      </w:r>
      <w:proofErr w:type="spellEnd"/>
      <w:r w:rsidR="00D83E33" w:rsidRPr="00670678">
        <w:rPr>
          <w:rStyle w:val="tojvnm2t"/>
          <w:rFonts w:ascii="Arial" w:hAnsi="Arial" w:cs="Arial"/>
        </w:rPr>
        <w:t xml:space="preserve"> of </w:t>
      </w:r>
      <w:proofErr w:type="spellStart"/>
      <w:r w:rsidR="00D83E33" w:rsidRPr="00670678">
        <w:rPr>
          <w:rStyle w:val="tojvnm2t"/>
          <w:rFonts w:ascii="Arial" w:hAnsi="Arial" w:cs="Arial"/>
        </w:rPr>
        <w:t>tehniques</w:t>
      </w:r>
      <w:proofErr w:type="spellEnd"/>
      <w:r w:rsidR="00D83E33" w:rsidRPr="00670678">
        <w:rPr>
          <w:rStyle w:val="tojvnm2t"/>
          <w:rFonts w:ascii="Arial" w:hAnsi="Arial" w:cs="Arial"/>
        </w:rPr>
        <w:t xml:space="preserve"> mentioned above, also very important </w:t>
      </w:r>
      <w:proofErr w:type="gramStart"/>
      <w:r w:rsidR="00D83E33" w:rsidRPr="00670678">
        <w:rPr>
          <w:rStyle w:val="tojvnm2t"/>
          <w:rFonts w:ascii="Arial" w:hAnsi="Arial" w:cs="Arial"/>
        </w:rPr>
        <w:t>are</w:t>
      </w:r>
      <w:proofErr w:type="gramEnd"/>
      <w:r w:rsidR="00D83E33" w:rsidRPr="00670678">
        <w:rPr>
          <w:rStyle w:val="tojvnm2t"/>
          <w:rFonts w:ascii="Arial" w:hAnsi="Arial" w:cs="Arial"/>
        </w:rPr>
        <w:t xml:space="preserve"> marginal costing or differential costing margin analysis.</w:t>
      </w:r>
    </w:p>
    <w:sectPr w:rsidR="00D1162C" w:rsidRPr="006706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6658FF"/>
    <w:multiLevelType w:val="hybridMultilevel"/>
    <w:tmpl w:val="80C45678"/>
    <w:lvl w:ilvl="0" w:tplc="DC1CC41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ED31E62"/>
    <w:multiLevelType w:val="hybridMultilevel"/>
    <w:tmpl w:val="C53E556C"/>
    <w:lvl w:ilvl="0" w:tplc="DC1CC41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F3A07D9"/>
    <w:multiLevelType w:val="hybridMultilevel"/>
    <w:tmpl w:val="E370F30C"/>
    <w:lvl w:ilvl="0" w:tplc="DC1CC418">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0372EE3"/>
    <w:multiLevelType w:val="hybridMultilevel"/>
    <w:tmpl w:val="0222222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BF04263"/>
    <w:multiLevelType w:val="hybridMultilevel"/>
    <w:tmpl w:val="3FEA550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76974CF6"/>
    <w:multiLevelType w:val="hybridMultilevel"/>
    <w:tmpl w:val="5CBAE6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162C"/>
    <w:rsid w:val="00066D99"/>
    <w:rsid w:val="002E25BE"/>
    <w:rsid w:val="00345996"/>
    <w:rsid w:val="00670678"/>
    <w:rsid w:val="0088129E"/>
    <w:rsid w:val="008A48F7"/>
    <w:rsid w:val="00AA2FB0"/>
    <w:rsid w:val="00C92AE4"/>
    <w:rsid w:val="00CA421D"/>
    <w:rsid w:val="00D1162C"/>
    <w:rsid w:val="00D83E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16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8129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8129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62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88129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88129E"/>
    <w:rPr>
      <w:rFonts w:asciiTheme="majorHAnsi" w:eastAsiaTheme="majorEastAsia" w:hAnsiTheme="majorHAnsi" w:cstheme="majorBidi"/>
      <w:b/>
      <w:bCs/>
      <w:color w:val="4F81BD" w:themeColor="accent1"/>
    </w:rPr>
  </w:style>
  <w:style w:type="character" w:customStyle="1" w:styleId="tojvnm2t">
    <w:name w:val="tojvnm2t"/>
    <w:basedOn w:val="DefaultParagraphFont"/>
    <w:rsid w:val="00AA2FB0"/>
  </w:style>
  <w:style w:type="paragraph" w:styleId="ListParagraph">
    <w:name w:val="List Paragraph"/>
    <w:basedOn w:val="Normal"/>
    <w:uiPriority w:val="34"/>
    <w:qFormat/>
    <w:rsid w:val="00AA2FB0"/>
    <w:pPr>
      <w:ind w:left="720"/>
      <w:contextualSpacing/>
    </w:pPr>
  </w:style>
  <w:style w:type="paragraph" w:styleId="BalloonText">
    <w:name w:val="Balloon Text"/>
    <w:basedOn w:val="Normal"/>
    <w:link w:val="BalloonTextChar"/>
    <w:uiPriority w:val="99"/>
    <w:semiHidden/>
    <w:unhideWhenUsed/>
    <w:rsid w:val="002E25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5B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16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8129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8129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62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88129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88129E"/>
    <w:rPr>
      <w:rFonts w:asciiTheme="majorHAnsi" w:eastAsiaTheme="majorEastAsia" w:hAnsiTheme="majorHAnsi" w:cstheme="majorBidi"/>
      <w:b/>
      <w:bCs/>
      <w:color w:val="4F81BD" w:themeColor="accent1"/>
    </w:rPr>
  </w:style>
  <w:style w:type="character" w:customStyle="1" w:styleId="tojvnm2t">
    <w:name w:val="tojvnm2t"/>
    <w:basedOn w:val="DefaultParagraphFont"/>
    <w:rsid w:val="00AA2FB0"/>
  </w:style>
  <w:style w:type="paragraph" w:styleId="ListParagraph">
    <w:name w:val="List Paragraph"/>
    <w:basedOn w:val="Normal"/>
    <w:uiPriority w:val="34"/>
    <w:qFormat/>
    <w:rsid w:val="00AA2FB0"/>
    <w:pPr>
      <w:ind w:left="720"/>
      <w:contextualSpacing/>
    </w:pPr>
  </w:style>
  <w:style w:type="paragraph" w:styleId="BalloonText">
    <w:name w:val="Balloon Text"/>
    <w:basedOn w:val="Normal"/>
    <w:link w:val="BalloonTextChar"/>
    <w:uiPriority w:val="99"/>
    <w:semiHidden/>
    <w:unhideWhenUsed/>
    <w:rsid w:val="002E25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5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8438057">
      <w:bodyDiv w:val="1"/>
      <w:marLeft w:val="0"/>
      <w:marRight w:val="0"/>
      <w:marTop w:val="0"/>
      <w:marBottom w:val="0"/>
      <w:divBdr>
        <w:top w:val="none" w:sz="0" w:space="0" w:color="auto"/>
        <w:left w:val="none" w:sz="0" w:space="0" w:color="auto"/>
        <w:bottom w:val="none" w:sz="0" w:space="0" w:color="auto"/>
        <w:right w:val="none" w:sz="0" w:space="0" w:color="auto"/>
      </w:divBdr>
    </w:div>
    <w:div w:id="2142841119">
      <w:bodyDiv w:val="1"/>
      <w:marLeft w:val="0"/>
      <w:marRight w:val="0"/>
      <w:marTop w:val="0"/>
      <w:marBottom w:val="0"/>
      <w:divBdr>
        <w:top w:val="none" w:sz="0" w:space="0" w:color="auto"/>
        <w:left w:val="none" w:sz="0" w:space="0" w:color="auto"/>
        <w:bottom w:val="none" w:sz="0" w:space="0" w:color="auto"/>
        <w:right w:val="none" w:sz="0" w:space="0" w:color="auto"/>
      </w:divBdr>
      <w:divsChild>
        <w:div w:id="460995968">
          <w:marLeft w:val="0"/>
          <w:marRight w:val="0"/>
          <w:marTop w:val="0"/>
          <w:marBottom w:val="0"/>
          <w:divBdr>
            <w:top w:val="none" w:sz="0" w:space="0" w:color="auto"/>
            <w:left w:val="none" w:sz="0" w:space="0" w:color="auto"/>
            <w:bottom w:val="none" w:sz="0" w:space="0" w:color="auto"/>
            <w:right w:val="none" w:sz="0" w:space="0" w:color="auto"/>
          </w:divBdr>
          <w:divsChild>
            <w:div w:id="370232209">
              <w:marLeft w:val="0"/>
              <w:marRight w:val="0"/>
              <w:marTop w:val="0"/>
              <w:marBottom w:val="0"/>
              <w:divBdr>
                <w:top w:val="none" w:sz="0" w:space="0" w:color="auto"/>
                <w:left w:val="none" w:sz="0" w:space="0" w:color="auto"/>
                <w:bottom w:val="none" w:sz="0" w:space="0" w:color="auto"/>
                <w:right w:val="none" w:sz="0" w:space="0" w:color="auto"/>
              </w:divBdr>
              <w:divsChild>
                <w:div w:id="750926903">
                  <w:marLeft w:val="0"/>
                  <w:marRight w:val="0"/>
                  <w:marTop w:val="0"/>
                  <w:marBottom w:val="0"/>
                  <w:divBdr>
                    <w:top w:val="none" w:sz="0" w:space="0" w:color="auto"/>
                    <w:left w:val="none" w:sz="0" w:space="0" w:color="auto"/>
                    <w:bottom w:val="none" w:sz="0" w:space="0" w:color="auto"/>
                    <w:right w:val="none" w:sz="0" w:space="0" w:color="auto"/>
                  </w:divBdr>
                  <w:divsChild>
                    <w:div w:id="1948652773">
                      <w:marLeft w:val="0"/>
                      <w:marRight w:val="0"/>
                      <w:marTop w:val="0"/>
                      <w:marBottom w:val="0"/>
                      <w:divBdr>
                        <w:top w:val="none" w:sz="0" w:space="0" w:color="auto"/>
                        <w:left w:val="none" w:sz="0" w:space="0" w:color="auto"/>
                        <w:bottom w:val="none" w:sz="0" w:space="0" w:color="auto"/>
                        <w:right w:val="none" w:sz="0" w:space="0" w:color="auto"/>
                      </w:divBdr>
                      <w:divsChild>
                        <w:div w:id="1173255876">
                          <w:marLeft w:val="0"/>
                          <w:marRight w:val="0"/>
                          <w:marTop w:val="0"/>
                          <w:marBottom w:val="0"/>
                          <w:divBdr>
                            <w:top w:val="none" w:sz="0" w:space="0" w:color="auto"/>
                            <w:left w:val="none" w:sz="0" w:space="0" w:color="auto"/>
                            <w:bottom w:val="none" w:sz="0" w:space="0" w:color="auto"/>
                            <w:right w:val="none" w:sz="0" w:space="0" w:color="auto"/>
                          </w:divBdr>
                          <w:divsChild>
                            <w:div w:id="46804390">
                              <w:marLeft w:val="0"/>
                              <w:marRight w:val="0"/>
                              <w:marTop w:val="0"/>
                              <w:marBottom w:val="0"/>
                              <w:divBdr>
                                <w:top w:val="none" w:sz="0" w:space="0" w:color="auto"/>
                                <w:left w:val="none" w:sz="0" w:space="0" w:color="auto"/>
                                <w:bottom w:val="none" w:sz="0" w:space="0" w:color="auto"/>
                                <w:right w:val="none" w:sz="0" w:space="0" w:color="auto"/>
                              </w:divBdr>
                              <w:divsChild>
                                <w:div w:id="837379002">
                                  <w:marLeft w:val="0"/>
                                  <w:marRight w:val="0"/>
                                  <w:marTop w:val="0"/>
                                  <w:marBottom w:val="0"/>
                                  <w:divBdr>
                                    <w:top w:val="none" w:sz="0" w:space="0" w:color="auto"/>
                                    <w:left w:val="none" w:sz="0" w:space="0" w:color="auto"/>
                                    <w:bottom w:val="none" w:sz="0" w:space="0" w:color="auto"/>
                                    <w:right w:val="none" w:sz="0" w:space="0" w:color="auto"/>
                                  </w:divBdr>
                                  <w:divsChild>
                                    <w:div w:id="753473999">
                                      <w:marLeft w:val="0"/>
                                      <w:marRight w:val="0"/>
                                      <w:marTop w:val="0"/>
                                      <w:marBottom w:val="0"/>
                                      <w:divBdr>
                                        <w:top w:val="none" w:sz="0" w:space="0" w:color="auto"/>
                                        <w:left w:val="none" w:sz="0" w:space="0" w:color="auto"/>
                                        <w:bottom w:val="none" w:sz="0" w:space="0" w:color="auto"/>
                                        <w:right w:val="none" w:sz="0" w:space="0" w:color="auto"/>
                                      </w:divBdr>
                                      <w:divsChild>
                                        <w:div w:id="24897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0794306">
          <w:marLeft w:val="0"/>
          <w:marRight w:val="0"/>
          <w:marTop w:val="0"/>
          <w:marBottom w:val="0"/>
          <w:divBdr>
            <w:top w:val="none" w:sz="0" w:space="0" w:color="auto"/>
            <w:left w:val="none" w:sz="0" w:space="0" w:color="auto"/>
            <w:bottom w:val="none" w:sz="0" w:space="0" w:color="auto"/>
            <w:right w:val="none" w:sz="0" w:space="0" w:color="auto"/>
          </w:divBdr>
          <w:divsChild>
            <w:div w:id="1331255078">
              <w:marLeft w:val="0"/>
              <w:marRight w:val="0"/>
              <w:marTop w:val="0"/>
              <w:marBottom w:val="0"/>
              <w:divBdr>
                <w:top w:val="none" w:sz="0" w:space="0" w:color="auto"/>
                <w:left w:val="none" w:sz="0" w:space="0" w:color="auto"/>
                <w:bottom w:val="none" w:sz="0" w:space="0" w:color="auto"/>
                <w:right w:val="none" w:sz="0" w:space="0" w:color="auto"/>
              </w:divBdr>
            </w:div>
          </w:divsChild>
        </w:div>
        <w:div w:id="367222999">
          <w:marLeft w:val="0"/>
          <w:marRight w:val="0"/>
          <w:marTop w:val="0"/>
          <w:marBottom w:val="0"/>
          <w:divBdr>
            <w:top w:val="none" w:sz="0" w:space="0" w:color="auto"/>
            <w:left w:val="none" w:sz="0" w:space="0" w:color="auto"/>
            <w:bottom w:val="none" w:sz="0" w:space="0" w:color="auto"/>
            <w:right w:val="none" w:sz="0" w:space="0" w:color="auto"/>
          </w:divBdr>
        </w:div>
        <w:div w:id="732895050">
          <w:marLeft w:val="0"/>
          <w:marRight w:val="0"/>
          <w:marTop w:val="0"/>
          <w:marBottom w:val="0"/>
          <w:divBdr>
            <w:top w:val="none" w:sz="0" w:space="0" w:color="auto"/>
            <w:left w:val="none" w:sz="0" w:space="0" w:color="auto"/>
            <w:bottom w:val="none" w:sz="0" w:space="0" w:color="auto"/>
            <w:right w:val="none" w:sz="0" w:space="0" w:color="auto"/>
          </w:divBdr>
          <w:divsChild>
            <w:div w:id="775097579">
              <w:marLeft w:val="0"/>
              <w:marRight w:val="0"/>
              <w:marTop w:val="0"/>
              <w:marBottom w:val="0"/>
              <w:divBdr>
                <w:top w:val="none" w:sz="0" w:space="0" w:color="auto"/>
                <w:left w:val="none" w:sz="0" w:space="0" w:color="auto"/>
                <w:bottom w:val="none" w:sz="0" w:space="0" w:color="auto"/>
                <w:right w:val="none" w:sz="0" w:space="0" w:color="auto"/>
              </w:divBdr>
              <w:divsChild>
                <w:div w:id="33623305">
                  <w:marLeft w:val="0"/>
                  <w:marRight w:val="0"/>
                  <w:marTop w:val="0"/>
                  <w:marBottom w:val="0"/>
                  <w:divBdr>
                    <w:top w:val="none" w:sz="0" w:space="0" w:color="auto"/>
                    <w:left w:val="none" w:sz="0" w:space="0" w:color="auto"/>
                    <w:bottom w:val="none" w:sz="0" w:space="0" w:color="auto"/>
                    <w:right w:val="none" w:sz="0" w:space="0" w:color="auto"/>
                  </w:divBdr>
                  <w:divsChild>
                    <w:div w:id="1686207857">
                      <w:marLeft w:val="0"/>
                      <w:marRight w:val="0"/>
                      <w:marTop w:val="0"/>
                      <w:marBottom w:val="0"/>
                      <w:divBdr>
                        <w:top w:val="none" w:sz="0" w:space="0" w:color="auto"/>
                        <w:left w:val="none" w:sz="0" w:space="0" w:color="auto"/>
                        <w:bottom w:val="none" w:sz="0" w:space="0" w:color="auto"/>
                        <w:right w:val="none" w:sz="0" w:space="0" w:color="auto"/>
                      </w:divBdr>
                      <w:divsChild>
                        <w:div w:id="1631591415">
                          <w:marLeft w:val="0"/>
                          <w:marRight w:val="0"/>
                          <w:marTop w:val="0"/>
                          <w:marBottom w:val="0"/>
                          <w:divBdr>
                            <w:top w:val="none" w:sz="0" w:space="0" w:color="auto"/>
                            <w:left w:val="none" w:sz="0" w:space="0" w:color="auto"/>
                            <w:bottom w:val="none" w:sz="0" w:space="0" w:color="auto"/>
                            <w:right w:val="none" w:sz="0" w:space="0" w:color="auto"/>
                          </w:divBdr>
                          <w:divsChild>
                            <w:div w:id="1604612657">
                              <w:marLeft w:val="0"/>
                              <w:marRight w:val="0"/>
                              <w:marTop w:val="0"/>
                              <w:marBottom w:val="0"/>
                              <w:divBdr>
                                <w:top w:val="none" w:sz="0" w:space="0" w:color="auto"/>
                                <w:left w:val="none" w:sz="0" w:space="0" w:color="auto"/>
                                <w:bottom w:val="none" w:sz="0" w:space="0" w:color="auto"/>
                                <w:right w:val="none" w:sz="0" w:space="0" w:color="auto"/>
                              </w:divBdr>
                              <w:divsChild>
                                <w:div w:id="1360006509">
                                  <w:marLeft w:val="0"/>
                                  <w:marRight w:val="0"/>
                                  <w:marTop w:val="0"/>
                                  <w:marBottom w:val="0"/>
                                  <w:divBdr>
                                    <w:top w:val="none" w:sz="0" w:space="0" w:color="auto"/>
                                    <w:left w:val="none" w:sz="0" w:space="0" w:color="auto"/>
                                    <w:bottom w:val="none" w:sz="0" w:space="0" w:color="auto"/>
                                    <w:right w:val="none" w:sz="0" w:space="0" w:color="auto"/>
                                  </w:divBdr>
                                  <w:divsChild>
                                    <w:div w:id="1470586071">
                                      <w:marLeft w:val="0"/>
                                      <w:marRight w:val="0"/>
                                      <w:marTop w:val="0"/>
                                      <w:marBottom w:val="0"/>
                                      <w:divBdr>
                                        <w:top w:val="none" w:sz="0" w:space="0" w:color="auto"/>
                                        <w:left w:val="none" w:sz="0" w:space="0" w:color="auto"/>
                                        <w:bottom w:val="none" w:sz="0" w:space="0" w:color="auto"/>
                                        <w:right w:val="none" w:sz="0" w:space="0" w:color="auto"/>
                                      </w:divBdr>
                                      <w:divsChild>
                                        <w:div w:id="251207868">
                                          <w:marLeft w:val="0"/>
                                          <w:marRight w:val="0"/>
                                          <w:marTop w:val="0"/>
                                          <w:marBottom w:val="0"/>
                                          <w:divBdr>
                                            <w:top w:val="none" w:sz="0" w:space="0" w:color="auto"/>
                                            <w:left w:val="none" w:sz="0" w:space="0" w:color="auto"/>
                                            <w:bottom w:val="none" w:sz="0" w:space="0" w:color="auto"/>
                                            <w:right w:val="none" w:sz="0" w:space="0" w:color="auto"/>
                                          </w:divBdr>
                                          <w:divsChild>
                                            <w:div w:id="1174105072">
                                              <w:marLeft w:val="0"/>
                                              <w:marRight w:val="0"/>
                                              <w:marTop w:val="0"/>
                                              <w:marBottom w:val="0"/>
                                              <w:divBdr>
                                                <w:top w:val="none" w:sz="0" w:space="0" w:color="auto"/>
                                                <w:left w:val="none" w:sz="0" w:space="0" w:color="auto"/>
                                                <w:bottom w:val="none" w:sz="0" w:space="0" w:color="auto"/>
                                                <w:right w:val="none" w:sz="0" w:space="0" w:color="auto"/>
                                              </w:divBdr>
                                            </w:div>
                                            <w:div w:id="180650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0642">
                                  <w:marLeft w:val="0"/>
                                  <w:marRight w:val="0"/>
                                  <w:marTop w:val="0"/>
                                  <w:marBottom w:val="0"/>
                                  <w:divBdr>
                                    <w:top w:val="none" w:sz="0" w:space="0" w:color="auto"/>
                                    <w:left w:val="none" w:sz="0" w:space="0" w:color="auto"/>
                                    <w:bottom w:val="none" w:sz="0" w:space="0" w:color="auto"/>
                                    <w:right w:val="none" w:sz="0" w:space="0" w:color="auto"/>
                                  </w:divBdr>
                                  <w:divsChild>
                                    <w:div w:id="902065033">
                                      <w:marLeft w:val="0"/>
                                      <w:marRight w:val="0"/>
                                      <w:marTop w:val="0"/>
                                      <w:marBottom w:val="0"/>
                                      <w:divBdr>
                                        <w:top w:val="none" w:sz="0" w:space="0" w:color="auto"/>
                                        <w:left w:val="none" w:sz="0" w:space="0" w:color="auto"/>
                                        <w:bottom w:val="none" w:sz="0" w:space="0" w:color="auto"/>
                                        <w:right w:val="none" w:sz="0" w:space="0" w:color="auto"/>
                                      </w:divBdr>
                                      <w:divsChild>
                                        <w:div w:id="1012729034">
                                          <w:marLeft w:val="0"/>
                                          <w:marRight w:val="0"/>
                                          <w:marTop w:val="0"/>
                                          <w:marBottom w:val="0"/>
                                          <w:divBdr>
                                            <w:top w:val="none" w:sz="0" w:space="0" w:color="auto"/>
                                            <w:left w:val="none" w:sz="0" w:space="0" w:color="auto"/>
                                            <w:bottom w:val="none" w:sz="0" w:space="0" w:color="auto"/>
                                            <w:right w:val="none" w:sz="0" w:space="0" w:color="auto"/>
                                          </w:divBdr>
                                          <w:divsChild>
                                            <w:div w:id="585578708">
                                              <w:marLeft w:val="0"/>
                                              <w:marRight w:val="0"/>
                                              <w:marTop w:val="0"/>
                                              <w:marBottom w:val="0"/>
                                              <w:divBdr>
                                                <w:top w:val="none" w:sz="0" w:space="0" w:color="auto"/>
                                                <w:left w:val="none" w:sz="0" w:space="0" w:color="auto"/>
                                                <w:bottom w:val="none" w:sz="0" w:space="0" w:color="auto"/>
                                                <w:right w:val="none" w:sz="0" w:space="0" w:color="auto"/>
                                              </w:divBdr>
                                              <w:divsChild>
                                                <w:div w:id="1815833078">
                                                  <w:marLeft w:val="0"/>
                                                  <w:marRight w:val="0"/>
                                                  <w:marTop w:val="0"/>
                                                  <w:marBottom w:val="0"/>
                                                  <w:divBdr>
                                                    <w:top w:val="none" w:sz="0" w:space="0" w:color="auto"/>
                                                    <w:left w:val="none" w:sz="0" w:space="0" w:color="auto"/>
                                                    <w:bottom w:val="none" w:sz="0" w:space="0" w:color="auto"/>
                                                    <w:right w:val="none" w:sz="0" w:space="0" w:color="auto"/>
                                                  </w:divBdr>
                                                  <w:divsChild>
                                                    <w:div w:id="1982465050">
                                                      <w:marLeft w:val="0"/>
                                                      <w:marRight w:val="0"/>
                                                      <w:marTop w:val="0"/>
                                                      <w:marBottom w:val="0"/>
                                                      <w:divBdr>
                                                        <w:top w:val="none" w:sz="0" w:space="0" w:color="auto"/>
                                                        <w:left w:val="none" w:sz="0" w:space="0" w:color="auto"/>
                                                        <w:bottom w:val="none" w:sz="0" w:space="0" w:color="auto"/>
                                                        <w:right w:val="none" w:sz="0" w:space="0" w:color="auto"/>
                                                      </w:divBdr>
                                                      <w:divsChild>
                                                        <w:div w:id="61800851">
                                                          <w:marLeft w:val="0"/>
                                                          <w:marRight w:val="0"/>
                                                          <w:marTop w:val="0"/>
                                                          <w:marBottom w:val="0"/>
                                                          <w:divBdr>
                                                            <w:top w:val="none" w:sz="0" w:space="0" w:color="auto"/>
                                                            <w:left w:val="none" w:sz="0" w:space="0" w:color="auto"/>
                                                            <w:bottom w:val="none" w:sz="0" w:space="0" w:color="auto"/>
                                                            <w:right w:val="none" w:sz="0" w:space="0" w:color="auto"/>
                                                          </w:divBdr>
                                                          <w:divsChild>
                                                            <w:div w:id="170684397">
                                                              <w:marLeft w:val="0"/>
                                                              <w:marRight w:val="0"/>
                                                              <w:marTop w:val="0"/>
                                                              <w:marBottom w:val="0"/>
                                                              <w:divBdr>
                                                                <w:top w:val="none" w:sz="0" w:space="0" w:color="auto"/>
                                                                <w:left w:val="none" w:sz="0" w:space="0" w:color="auto"/>
                                                                <w:bottom w:val="none" w:sz="0" w:space="0" w:color="auto"/>
                                                                <w:right w:val="none" w:sz="0" w:space="0" w:color="auto"/>
                                                              </w:divBdr>
                                                              <w:divsChild>
                                                                <w:div w:id="1615674529">
                                                                  <w:marLeft w:val="0"/>
                                                                  <w:marRight w:val="0"/>
                                                                  <w:marTop w:val="0"/>
                                                                  <w:marBottom w:val="0"/>
                                                                  <w:divBdr>
                                                                    <w:top w:val="none" w:sz="0" w:space="0" w:color="auto"/>
                                                                    <w:left w:val="none" w:sz="0" w:space="0" w:color="auto"/>
                                                                    <w:bottom w:val="none" w:sz="0" w:space="0" w:color="auto"/>
                                                                    <w:right w:val="none" w:sz="0" w:space="0" w:color="auto"/>
                                                                  </w:divBdr>
                                                                  <w:divsChild>
                                                                    <w:div w:id="425423556">
                                                                      <w:marLeft w:val="0"/>
                                                                      <w:marRight w:val="0"/>
                                                                      <w:marTop w:val="0"/>
                                                                      <w:marBottom w:val="0"/>
                                                                      <w:divBdr>
                                                                        <w:top w:val="none" w:sz="0" w:space="0" w:color="auto"/>
                                                                        <w:left w:val="none" w:sz="0" w:space="0" w:color="auto"/>
                                                                        <w:bottom w:val="none" w:sz="0" w:space="0" w:color="auto"/>
                                                                        <w:right w:val="none" w:sz="0" w:space="0" w:color="auto"/>
                                                                      </w:divBdr>
                                                                      <w:divsChild>
                                                                        <w:div w:id="20344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524290237">
          <w:marLeft w:val="0"/>
          <w:marRight w:val="0"/>
          <w:marTop w:val="0"/>
          <w:marBottom w:val="0"/>
          <w:divBdr>
            <w:top w:val="none" w:sz="0" w:space="0" w:color="auto"/>
            <w:left w:val="none" w:sz="0" w:space="0" w:color="auto"/>
            <w:bottom w:val="none" w:sz="0" w:space="0" w:color="auto"/>
            <w:right w:val="none" w:sz="0" w:space="0" w:color="auto"/>
          </w:divBdr>
          <w:divsChild>
            <w:div w:id="197163558">
              <w:marLeft w:val="0"/>
              <w:marRight w:val="0"/>
              <w:marTop w:val="0"/>
              <w:marBottom w:val="0"/>
              <w:divBdr>
                <w:top w:val="none" w:sz="0" w:space="0" w:color="auto"/>
                <w:left w:val="none" w:sz="0" w:space="0" w:color="auto"/>
                <w:bottom w:val="none" w:sz="0" w:space="0" w:color="auto"/>
                <w:right w:val="none" w:sz="0" w:space="0" w:color="auto"/>
              </w:divBdr>
              <w:divsChild>
                <w:div w:id="618997209">
                  <w:marLeft w:val="0"/>
                  <w:marRight w:val="0"/>
                  <w:marTop w:val="0"/>
                  <w:marBottom w:val="0"/>
                  <w:divBdr>
                    <w:top w:val="none" w:sz="0" w:space="0" w:color="auto"/>
                    <w:left w:val="none" w:sz="0" w:space="0" w:color="auto"/>
                    <w:bottom w:val="none" w:sz="0" w:space="0" w:color="auto"/>
                    <w:right w:val="none" w:sz="0" w:space="0" w:color="auto"/>
                  </w:divBdr>
                  <w:divsChild>
                    <w:div w:id="58407334">
                      <w:marLeft w:val="0"/>
                      <w:marRight w:val="0"/>
                      <w:marTop w:val="0"/>
                      <w:marBottom w:val="0"/>
                      <w:divBdr>
                        <w:top w:val="none" w:sz="0" w:space="0" w:color="auto"/>
                        <w:left w:val="none" w:sz="0" w:space="0" w:color="auto"/>
                        <w:bottom w:val="none" w:sz="0" w:space="0" w:color="auto"/>
                        <w:right w:val="none" w:sz="0" w:space="0" w:color="auto"/>
                      </w:divBdr>
                      <w:divsChild>
                        <w:div w:id="1394506304">
                          <w:marLeft w:val="0"/>
                          <w:marRight w:val="0"/>
                          <w:marTop w:val="0"/>
                          <w:marBottom w:val="0"/>
                          <w:divBdr>
                            <w:top w:val="none" w:sz="0" w:space="0" w:color="auto"/>
                            <w:left w:val="none" w:sz="0" w:space="0" w:color="auto"/>
                            <w:bottom w:val="none" w:sz="0" w:space="0" w:color="auto"/>
                            <w:right w:val="none" w:sz="0" w:space="0" w:color="auto"/>
                          </w:divBdr>
                          <w:divsChild>
                            <w:div w:id="1906067787">
                              <w:marLeft w:val="0"/>
                              <w:marRight w:val="0"/>
                              <w:marTop w:val="0"/>
                              <w:marBottom w:val="0"/>
                              <w:divBdr>
                                <w:top w:val="none" w:sz="0" w:space="0" w:color="auto"/>
                                <w:left w:val="none" w:sz="0" w:space="0" w:color="auto"/>
                                <w:bottom w:val="none" w:sz="0" w:space="0" w:color="auto"/>
                                <w:right w:val="none" w:sz="0" w:space="0" w:color="auto"/>
                              </w:divBdr>
                              <w:divsChild>
                                <w:div w:id="2034913562">
                                  <w:marLeft w:val="0"/>
                                  <w:marRight w:val="0"/>
                                  <w:marTop w:val="0"/>
                                  <w:marBottom w:val="0"/>
                                  <w:divBdr>
                                    <w:top w:val="none" w:sz="0" w:space="0" w:color="auto"/>
                                    <w:left w:val="none" w:sz="0" w:space="0" w:color="auto"/>
                                    <w:bottom w:val="none" w:sz="0" w:space="0" w:color="auto"/>
                                    <w:right w:val="none" w:sz="0" w:space="0" w:color="auto"/>
                                  </w:divBdr>
                                  <w:divsChild>
                                    <w:div w:id="622006757">
                                      <w:marLeft w:val="0"/>
                                      <w:marRight w:val="0"/>
                                      <w:marTop w:val="0"/>
                                      <w:marBottom w:val="0"/>
                                      <w:divBdr>
                                        <w:top w:val="none" w:sz="0" w:space="0" w:color="auto"/>
                                        <w:left w:val="none" w:sz="0" w:space="0" w:color="auto"/>
                                        <w:bottom w:val="none" w:sz="0" w:space="0" w:color="auto"/>
                                        <w:right w:val="none" w:sz="0" w:space="0" w:color="auto"/>
                                      </w:divBdr>
                                      <w:divsChild>
                                        <w:div w:id="1997875420">
                                          <w:marLeft w:val="0"/>
                                          <w:marRight w:val="0"/>
                                          <w:marTop w:val="0"/>
                                          <w:marBottom w:val="0"/>
                                          <w:divBdr>
                                            <w:top w:val="none" w:sz="0" w:space="0" w:color="auto"/>
                                            <w:left w:val="none" w:sz="0" w:space="0" w:color="auto"/>
                                            <w:bottom w:val="none" w:sz="0" w:space="0" w:color="auto"/>
                                            <w:right w:val="none" w:sz="0" w:space="0" w:color="auto"/>
                                          </w:divBdr>
                                          <w:divsChild>
                                            <w:div w:id="195802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5856487">
          <w:marLeft w:val="0"/>
          <w:marRight w:val="0"/>
          <w:marTop w:val="0"/>
          <w:marBottom w:val="0"/>
          <w:divBdr>
            <w:top w:val="none" w:sz="0" w:space="0" w:color="auto"/>
            <w:left w:val="none" w:sz="0" w:space="0" w:color="auto"/>
            <w:bottom w:val="none" w:sz="0" w:space="0" w:color="auto"/>
            <w:right w:val="none" w:sz="0" w:space="0" w:color="auto"/>
          </w:divBdr>
          <w:divsChild>
            <w:div w:id="413085531">
              <w:marLeft w:val="0"/>
              <w:marRight w:val="0"/>
              <w:marTop w:val="0"/>
              <w:marBottom w:val="0"/>
              <w:divBdr>
                <w:top w:val="none" w:sz="0" w:space="0" w:color="auto"/>
                <w:left w:val="none" w:sz="0" w:space="0" w:color="auto"/>
                <w:bottom w:val="none" w:sz="0" w:space="0" w:color="auto"/>
                <w:right w:val="none" w:sz="0" w:space="0" w:color="auto"/>
              </w:divBdr>
              <w:divsChild>
                <w:div w:id="1068069590">
                  <w:marLeft w:val="0"/>
                  <w:marRight w:val="0"/>
                  <w:marTop w:val="0"/>
                  <w:marBottom w:val="0"/>
                  <w:divBdr>
                    <w:top w:val="none" w:sz="0" w:space="0" w:color="auto"/>
                    <w:left w:val="none" w:sz="0" w:space="0" w:color="auto"/>
                    <w:bottom w:val="none" w:sz="0" w:space="0" w:color="auto"/>
                    <w:right w:val="none" w:sz="0" w:space="0" w:color="auto"/>
                  </w:divBdr>
                  <w:divsChild>
                    <w:div w:id="1785733617">
                      <w:marLeft w:val="0"/>
                      <w:marRight w:val="0"/>
                      <w:marTop w:val="0"/>
                      <w:marBottom w:val="0"/>
                      <w:divBdr>
                        <w:top w:val="none" w:sz="0" w:space="0" w:color="auto"/>
                        <w:left w:val="none" w:sz="0" w:space="0" w:color="auto"/>
                        <w:bottom w:val="none" w:sz="0" w:space="0" w:color="auto"/>
                        <w:right w:val="none" w:sz="0" w:space="0" w:color="auto"/>
                      </w:divBdr>
                      <w:divsChild>
                        <w:div w:id="1622951720">
                          <w:marLeft w:val="0"/>
                          <w:marRight w:val="0"/>
                          <w:marTop w:val="0"/>
                          <w:marBottom w:val="0"/>
                          <w:divBdr>
                            <w:top w:val="none" w:sz="0" w:space="0" w:color="auto"/>
                            <w:left w:val="none" w:sz="0" w:space="0" w:color="auto"/>
                            <w:bottom w:val="none" w:sz="0" w:space="0" w:color="auto"/>
                            <w:right w:val="none" w:sz="0" w:space="0" w:color="auto"/>
                          </w:divBdr>
                          <w:divsChild>
                            <w:div w:id="1792897238">
                              <w:marLeft w:val="0"/>
                              <w:marRight w:val="0"/>
                              <w:marTop w:val="0"/>
                              <w:marBottom w:val="0"/>
                              <w:divBdr>
                                <w:top w:val="none" w:sz="0" w:space="0" w:color="auto"/>
                                <w:left w:val="none" w:sz="0" w:space="0" w:color="auto"/>
                                <w:bottom w:val="none" w:sz="0" w:space="0" w:color="auto"/>
                                <w:right w:val="none" w:sz="0" w:space="0" w:color="auto"/>
                              </w:divBdr>
                              <w:divsChild>
                                <w:div w:id="220096078">
                                  <w:marLeft w:val="0"/>
                                  <w:marRight w:val="0"/>
                                  <w:marTop w:val="0"/>
                                  <w:marBottom w:val="0"/>
                                  <w:divBdr>
                                    <w:top w:val="none" w:sz="0" w:space="0" w:color="auto"/>
                                    <w:left w:val="none" w:sz="0" w:space="0" w:color="auto"/>
                                    <w:bottom w:val="none" w:sz="0" w:space="0" w:color="auto"/>
                                    <w:right w:val="none" w:sz="0" w:space="0" w:color="auto"/>
                                  </w:divBdr>
                                  <w:divsChild>
                                    <w:div w:id="1885364134">
                                      <w:marLeft w:val="0"/>
                                      <w:marRight w:val="0"/>
                                      <w:marTop w:val="0"/>
                                      <w:marBottom w:val="0"/>
                                      <w:divBdr>
                                        <w:top w:val="none" w:sz="0" w:space="0" w:color="auto"/>
                                        <w:left w:val="none" w:sz="0" w:space="0" w:color="auto"/>
                                        <w:bottom w:val="none" w:sz="0" w:space="0" w:color="auto"/>
                                        <w:right w:val="none" w:sz="0" w:space="0" w:color="auto"/>
                                      </w:divBdr>
                                      <w:divsChild>
                                        <w:div w:id="1367680966">
                                          <w:marLeft w:val="0"/>
                                          <w:marRight w:val="0"/>
                                          <w:marTop w:val="0"/>
                                          <w:marBottom w:val="0"/>
                                          <w:divBdr>
                                            <w:top w:val="none" w:sz="0" w:space="0" w:color="auto"/>
                                            <w:left w:val="none" w:sz="0" w:space="0" w:color="auto"/>
                                            <w:bottom w:val="none" w:sz="0" w:space="0" w:color="auto"/>
                                            <w:right w:val="none" w:sz="0" w:space="0" w:color="auto"/>
                                          </w:divBdr>
                                          <w:divsChild>
                                            <w:div w:id="130142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7439370">
          <w:marLeft w:val="0"/>
          <w:marRight w:val="0"/>
          <w:marTop w:val="0"/>
          <w:marBottom w:val="0"/>
          <w:divBdr>
            <w:top w:val="none" w:sz="0" w:space="0" w:color="auto"/>
            <w:left w:val="none" w:sz="0" w:space="0" w:color="auto"/>
            <w:bottom w:val="none" w:sz="0" w:space="0" w:color="auto"/>
            <w:right w:val="none" w:sz="0" w:space="0" w:color="auto"/>
          </w:divBdr>
          <w:divsChild>
            <w:div w:id="1748915097">
              <w:marLeft w:val="0"/>
              <w:marRight w:val="0"/>
              <w:marTop w:val="0"/>
              <w:marBottom w:val="0"/>
              <w:divBdr>
                <w:top w:val="none" w:sz="0" w:space="0" w:color="auto"/>
                <w:left w:val="none" w:sz="0" w:space="0" w:color="auto"/>
                <w:bottom w:val="none" w:sz="0" w:space="0" w:color="auto"/>
                <w:right w:val="none" w:sz="0" w:space="0" w:color="auto"/>
              </w:divBdr>
              <w:divsChild>
                <w:div w:id="1365984020">
                  <w:marLeft w:val="0"/>
                  <w:marRight w:val="0"/>
                  <w:marTop w:val="0"/>
                  <w:marBottom w:val="0"/>
                  <w:divBdr>
                    <w:top w:val="none" w:sz="0" w:space="0" w:color="auto"/>
                    <w:left w:val="none" w:sz="0" w:space="0" w:color="auto"/>
                    <w:bottom w:val="none" w:sz="0" w:space="0" w:color="auto"/>
                    <w:right w:val="none" w:sz="0" w:space="0" w:color="auto"/>
                  </w:divBdr>
                  <w:divsChild>
                    <w:div w:id="824131290">
                      <w:marLeft w:val="0"/>
                      <w:marRight w:val="0"/>
                      <w:marTop w:val="0"/>
                      <w:marBottom w:val="0"/>
                      <w:divBdr>
                        <w:top w:val="none" w:sz="0" w:space="0" w:color="auto"/>
                        <w:left w:val="none" w:sz="0" w:space="0" w:color="auto"/>
                        <w:bottom w:val="none" w:sz="0" w:space="0" w:color="auto"/>
                        <w:right w:val="none" w:sz="0" w:space="0" w:color="auto"/>
                      </w:divBdr>
                      <w:divsChild>
                        <w:div w:id="1439179626">
                          <w:marLeft w:val="0"/>
                          <w:marRight w:val="0"/>
                          <w:marTop w:val="0"/>
                          <w:marBottom w:val="0"/>
                          <w:divBdr>
                            <w:top w:val="none" w:sz="0" w:space="0" w:color="auto"/>
                            <w:left w:val="none" w:sz="0" w:space="0" w:color="auto"/>
                            <w:bottom w:val="none" w:sz="0" w:space="0" w:color="auto"/>
                            <w:right w:val="none" w:sz="0" w:space="0" w:color="auto"/>
                          </w:divBdr>
                          <w:divsChild>
                            <w:div w:id="482240358">
                              <w:marLeft w:val="0"/>
                              <w:marRight w:val="0"/>
                              <w:marTop w:val="0"/>
                              <w:marBottom w:val="0"/>
                              <w:divBdr>
                                <w:top w:val="none" w:sz="0" w:space="0" w:color="auto"/>
                                <w:left w:val="none" w:sz="0" w:space="0" w:color="auto"/>
                                <w:bottom w:val="none" w:sz="0" w:space="0" w:color="auto"/>
                                <w:right w:val="none" w:sz="0" w:space="0" w:color="auto"/>
                              </w:divBdr>
                              <w:divsChild>
                                <w:div w:id="1189948386">
                                  <w:marLeft w:val="0"/>
                                  <w:marRight w:val="0"/>
                                  <w:marTop w:val="0"/>
                                  <w:marBottom w:val="0"/>
                                  <w:divBdr>
                                    <w:top w:val="none" w:sz="0" w:space="0" w:color="auto"/>
                                    <w:left w:val="none" w:sz="0" w:space="0" w:color="auto"/>
                                    <w:bottom w:val="none" w:sz="0" w:space="0" w:color="auto"/>
                                    <w:right w:val="none" w:sz="0" w:space="0" w:color="auto"/>
                                  </w:divBdr>
                                  <w:divsChild>
                                    <w:div w:id="122697216">
                                      <w:marLeft w:val="0"/>
                                      <w:marRight w:val="0"/>
                                      <w:marTop w:val="0"/>
                                      <w:marBottom w:val="0"/>
                                      <w:divBdr>
                                        <w:top w:val="none" w:sz="0" w:space="0" w:color="auto"/>
                                        <w:left w:val="none" w:sz="0" w:space="0" w:color="auto"/>
                                        <w:bottom w:val="none" w:sz="0" w:space="0" w:color="auto"/>
                                        <w:right w:val="none" w:sz="0" w:space="0" w:color="auto"/>
                                      </w:divBdr>
                                      <w:divsChild>
                                        <w:div w:id="1271163354">
                                          <w:marLeft w:val="0"/>
                                          <w:marRight w:val="0"/>
                                          <w:marTop w:val="0"/>
                                          <w:marBottom w:val="0"/>
                                          <w:divBdr>
                                            <w:top w:val="none" w:sz="0" w:space="0" w:color="auto"/>
                                            <w:left w:val="none" w:sz="0" w:space="0" w:color="auto"/>
                                            <w:bottom w:val="none" w:sz="0" w:space="0" w:color="auto"/>
                                            <w:right w:val="none" w:sz="0" w:space="0" w:color="auto"/>
                                          </w:divBdr>
                                          <w:divsChild>
                                            <w:div w:id="68362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6671266">
          <w:marLeft w:val="0"/>
          <w:marRight w:val="0"/>
          <w:marTop w:val="0"/>
          <w:marBottom w:val="0"/>
          <w:divBdr>
            <w:top w:val="none" w:sz="0" w:space="0" w:color="auto"/>
            <w:left w:val="none" w:sz="0" w:space="0" w:color="auto"/>
            <w:bottom w:val="none" w:sz="0" w:space="0" w:color="auto"/>
            <w:right w:val="none" w:sz="0" w:space="0" w:color="auto"/>
          </w:divBdr>
          <w:divsChild>
            <w:div w:id="1111437606">
              <w:marLeft w:val="0"/>
              <w:marRight w:val="0"/>
              <w:marTop w:val="0"/>
              <w:marBottom w:val="0"/>
              <w:divBdr>
                <w:top w:val="none" w:sz="0" w:space="0" w:color="auto"/>
                <w:left w:val="none" w:sz="0" w:space="0" w:color="auto"/>
                <w:bottom w:val="none" w:sz="0" w:space="0" w:color="auto"/>
                <w:right w:val="none" w:sz="0" w:space="0" w:color="auto"/>
              </w:divBdr>
              <w:divsChild>
                <w:div w:id="912667536">
                  <w:marLeft w:val="0"/>
                  <w:marRight w:val="0"/>
                  <w:marTop w:val="0"/>
                  <w:marBottom w:val="0"/>
                  <w:divBdr>
                    <w:top w:val="none" w:sz="0" w:space="0" w:color="auto"/>
                    <w:left w:val="none" w:sz="0" w:space="0" w:color="auto"/>
                    <w:bottom w:val="none" w:sz="0" w:space="0" w:color="auto"/>
                    <w:right w:val="none" w:sz="0" w:space="0" w:color="auto"/>
                  </w:divBdr>
                  <w:divsChild>
                    <w:div w:id="1990745658">
                      <w:marLeft w:val="0"/>
                      <w:marRight w:val="0"/>
                      <w:marTop w:val="0"/>
                      <w:marBottom w:val="0"/>
                      <w:divBdr>
                        <w:top w:val="none" w:sz="0" w:space="0" w:color="auto"/>
                        <w:left w:val="none" w:sz="0" w:space="0" w:color="auto"/>
                        <w:bottom w:val="none" w:sz="0" w:space="0" w:color="auto"/>
                        <w:right w:val="none" w:sz="0" w:space="0" w:color="auto"/>
                      </w:divBdr>
                      <w:divsChild>
                        <w:div w:id="938484191">
                          <w:marLeft w:val="0"/>
                          <w:marRight w:val="0"/>
                          <w:marTop w:val="0"/>
                          <w:marBottom w:val="0"/>
                          <w:divBdr>
                            <w:top w:val="none" w:sz="0" w:space="0" w:color="auto"/>
                            <w:left w:val="none" w:sz="0" w:space="0" w:color="auto"/>
                            <w:bottom w:val="none" w:sz="0" w:space="0" w:color="auto"/>
                            <w:right w:val="none" w:sz="0" w:space="0" w:color="auto"/>
                          </w:divBdr>
                        </w:div>
                      </w:divsChild>
                    </w:div>
                    <w:div w:id="1263879554">
                      <w:marLeft w:val="0"/>
                      <w:marRight w:val="0"/>
                      <w:marTop w:val="0"/>
                      <w:marBottom w:val="0"/>
                      <w:divBdr>
                        <w:top w:val="none" w:sz="0" w:space="0" w:color="auto"/>
                        <w:left w:val="none" w:sz="0" w:space="0" w:color="auto"/>
                        <w:bottom w:val="none" w:sz="0" w:space="0" w:color="auto"/>
                        <w:right w:val="none" w:sz="0" w:space="0" w:color="auto"/>
                      </w:divBdr>
                      <w:divsChild>
                        <w:div w:id="2008826459">
                          <w:marLeft w:val="0"/>
                          <w:marRight w:val="0"/>
                          <w:marTop w:val="0"/>
                          <w:marBottom w:val="0"/>
                          <w:divBdr>
                            <w:top w:val="none" w:sz="0" w:space="0" w:color="auto"/>
                            <w:left w:val="none" w:sz="0" w:space="0" w:color="auto"/>
                            <w:bottom w:val="none" w:sz="0" w:space="0" w:color="auto"/>
                            <w:right w:val="none" w:sz="0" w:space="0" w:color="auto"/>
                          </w:divBdr>
                          <w:divsChild>
                            <w:div w:id="1556236963">
                              <w:marLeft w:val="0"/>
                              <w:marRight w:val="0"/>
                              <w:marTop w:val="0"/>
                              <w:marBottom w:val="0"/>
                              <w:divBdr>
                                <w:top w:val="none" w:sz="0" w:space="0" w:color="auto"/>
                                <w:left w:val="none" w:sz="0" w:space="0" w:color="auto"/>
                                <w:bottom w:val="none" w:sz="0" w:space="0" w:color="auto"/>
                                <w:right w:val="none" w:sz="0" w:space="0" w:color="auto"/>
                              </w:divBdr>
                              <w:divsChild>
                                <w:div w:id="184755438">
                                  <w:marLeft w:val="0"/>
                                  <w:marRight w:val="0"/>
                                  <w:marTop w:val="0"/>
                                  <w:marBottom w:val="0"/>
                                  <w:divBdr>
                                    <w:top w:val="none" w:sz="0" w:space="0" w:color="auto"/>
                                    <w:left w:val="none" w:sz="0" w:space="0" w:color="auto"/>
                                    <w:bottom w:val="none" w:sz="0" w:space="0" w:color="auto"/>
                                    <w:right w:val="none" w:sz="0" w:space="0" w:color="auto"/>
                                  </w:divBdr>
                                  <w:divsChild>
                                    <w:div w:id="945507333">
                                      <w:marLeft w:val="0"/>
                                      <w:marRight w:val="0"/>
                                      <w:marTop w:val="0"/>
                                      <w:marBottom w:val="0"/>
                                      <w:divBdr>
                                        <w:top w:val="none" w:sz="0" w:space="0" w:color="auto"/>
                                        <w:left w:val="none" w:sz="0" w:space="0" w:color="auto"/>
                                        <w:bottom w:val="none" w:sz="0" w:space="0" w:color="auto"/>
                                        <w:right w:val="none" w:sz="0" w:space="0" w:color="auto"/>
                                      </w:divBdr>
                                      <w:divsChild>
                                        <w:div w:id="1775437339">
                                          <w:marLeft w:val="0"/>
                                          <w:marRight w:val="0"/>
                                          <w:marTop w:val="0"/>
                                          <w:marBottom w:val="0"/>
                                          <w:divBdr>
                                            <w:top w:val="none" w:sz="0" w:space="0" w:color="auto"/>
                                            <w:left w:val="none" w:sz="0" w:space="0" w:color="auto"/>
                                            <w:bottom w:val="none" w:sz="0" w:space="0" w:color="auto"/>
                                            <w:right w:val="none" w:sz="0" w:space="0" w:color="auto"/>
                                          </w:divBdr>
                                          <w:divsChild>
                                            <w:div w:id="7151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6991138">
          <w:marLeft w:val="0"/>
          <w:marRight w:val="0"/>
          <w:marTop w:val="0"/>
          <w:marBottom w:val="0"/>
          <w:divBdr>
            <w:top w:val="none" w:sz="0" w:space="0" w:color="auto"/>
            <w:left w:val="none" w:sz="0" w:space="0" w:color="auto"/>
            <w:bottom w:val="none" w:sz="0" w:space="0" w:color="auto"/>
            <w:right w:val="none" w:sz="0" w:space="0" w:color="auto"/>
          </w:divBdr>
          <w:divsChild>
            <w:div w:id="128477309">
              <w:marLeft w:val="0"/>
              <w:marRight w:val="0"/>
              <w:marTop w:val="0"/>
              <w:marBottom w:val="0"/>
              <w:divBdr>
                <w:top w:val="none" w:sz="0" w:space="0" w:color="auto"/>
                <w:left w:val="none" w:sz="0" w:space="0" w:color="auto"/>
                <w:bottom w:val="none" w:sz="0" w:space="0" w:color="auto"/>
                <w:right w:val="none" w:sz="0" w:space="0" w:color="auto"/>
              </w:divBdr>
              <w:divsChild>
                <w:div w:id="1578130408">
                  <w:marLeft w:val="0"/>
                  <w:marRight w:val="0"/>
                  <w:marTop w:val="0"/>
                  <w:marBottom w:val="0"/>
                  <w:divBdr>
                    <w:top w:val="none" w:sz="0" w:space="0" w:color="auto"/>
                    <w:left w:val="none" w:sz="0" w:space="0" w:color="auto"/>
                    <w:bottom w:val="none" w:sz="0" w:space="0" w:color="auto"/>
                    <w:right w:val="none" w:sz="0" w:space="0" w:color="auto"/>
                  </w:divBdr>
                  <w:divsChild>
                    <w:div w:id="1578051656">
                      <w:marLeft w:val="0"/>
                      <w:marRight w:val="0"/>
                      <w:marTop w:val="0"/>
                      <w:marBottom w:val="0"/>
                      <w:divBdr>
                        <w:top w:val="none" w:sz="0" w:space="0" w:color="auto"/>
                        <w:left w:val="none" w:sz="0" w:space="0" w:color="auto"/>
                        <w:bottom w:val="none" w:sz="0" w:space="0" w:color="auto"/>
                        <w:right w:val="none" w:sz="0" w:space="0" w:color="auto"/>
                      </w:divBdr>
                      <w:divsChild>
                        <w:div w:id="1094010073">
                          <w:marLeft w:val="0"/>
                          <w:marRight w:val="0"/>
                          <w:marTop w:val="0"/>
                          <w:marBottom w:val="0"/>
                          <w:divBdr>
                            <w:top w:val="none" w:sz="0" w:space="0" w:color="auto"/>
                            <w:left w:val="none" w:sz="0" w:space="0" w:color="auto"/>
                            <w:bottom w:val="none" w:sz="0" w:space="0" w:color="auto"/>
                            <w:right w:val="none" w:sz="0" w:space="0" w:color="auto"/>
                          </w:divBdr>
                          <w:divsChild>
                            <w:div w:id="592789306">
                              <w:marLeft w:val="0"/>
                              <w:marRight w:val="0"/>
                              <w:marTop w:val="0"/>
                              <w:marBottom w:val="0"/>
                              <w:divBdr>
                                <w:top w:val="none" w:sz="0" w:space="0" w:color="auto"/>
                                <w:left w:val="none" w:sz="0" w:space="0" w:color="auto"/>
                                <w:bottom w:val="none" w:sz="0" w:space="0" w:color="auto"/>
                                <w:right w:val="none" w:sz="0" w:space="0" w:color="auto"/>
                              </w:divBdr>
                              <w:divsChild>
                                <w:div w:id="1434593233">
                                  <w:marLeft w:val="0"/>
                                  <w:marRight w:val="0"/>
                                  <w:marTop w:val="0"/>
                                  <w:marBottom w:val="0"/>
                                  <w:divBdr>
                                    <w:top w:val="none" w:sz="0" w:space="0" w:color="auto"/>
                                    <w:left w:val="none" w:sz="0" w:space="0" w:color="auto"/>
                                    <w:bottom w:val="none" w:sz="0" w:space="0" w:color="auto"/>
                                    <w:right w:val="none" w:sz="0" w:space="0" w:color="auto"/>
                                  </w:divBdr>
                                  <w:divsChild>
                                    <w:div w:id="928271935">
                                      <w:marLeft w:val="0"/>
                                      <w:marRight w:val="0"/>
                                      <w:marTop w:val="0"/>
                                      <w:marBottom w:val="0"/>
                                      <w:divBdr>
                                        <w:top w:val="none" w:sz="0" w:space="0" w:color="auto"/>
                                        <w:left w:val="none" w:sz="0" w:space="0" w:color="auto"/>
                                        <w:bottom w:val="none" w:sz="0" w:space="0" w:color="auto"/>
                                        <w:right w:val="none" w:sz="0" w:space="0" w:color="auto"/>
                                      </w:divBdr>
                                      <w:divsChild>
                                        <w:div w:id="1742215721">
                                          <w:marLeft w:val="0"/>
                                          <w:marRight w:val="0"/>
                                          <w:marTop w:val="0"/>
                                          <w:marBottom w:val="0"/>
                                          <w:divBdr>
                                            <w:top w:val="none" w:sz="0" w:space="0" w:color="auto"/>
                                            <w:left w:val="none" w:sz="0" w:space="0" w:color="auto"/>
                                            <w:bottom w:val="none" w:sz="0" w:space="0" w:color="auto"/>
                                            <w:right w:val="none" w:sz="0" w:space="0" w:color="auto"/>
                                          </w:divBdr>
                                          <w:divsChild>
                                            <w:div w:id="48078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6524990">
          <w:marLeft w:val="0"/>
          <w:marRight w:val="0"/>
          <w:marTop w:val="0"/>
          <w:marBottom w:val="0"/>
          <w:divBdr>
            <w:top w:val="none" w:sz="0" w:space="0" w:color="auto"/>
            <w:left w:val="none" w:sz="0" w:space="0" w:color="auto"/>
            <w:bottom w:val="none" w:sz="0" w:space="0" w:color="auto"/>
            <w:right w:val="none" w:sz="0" w:space="0" w:color="auto"/>
          </w:divBdr>
          <w:divsChild>
            <w:div w:id="1779564723">
              <w:marLeft w:val="0"/>
              <w:marRight w:val="0"/>
              <w:marTop w:val="0"/>
              <w:marBottom w:val="0"/>
              <w:divBdr>
                <w:top w:val="none" w:sz="0" w:space="0" w:color="auto"/>
                <w:left w:val="none" w:sz="0" w:space="0" w:color="auto"/>
                <w:bottom w:val="none" w:sz="0" w:space="0" w:color="auto"/>
                <w:right w:val="none" w:sz="0" w:space="0" w:color="auto"/>
              </w:divBdr>
              <w:divsChild>
                <w:div w:id="1475756977">
                  <w:marLeft w:val="0"/>
                  <w:marRight w:val="0"/>
                  <w:marTop w:val="0"/>
                  <w:marBottom w:val="0"/>
                  <w:divBdr>
                    <w:top w:val="none" w:sz="0" w:space="0" w:color="auto"/>
                    <w:left w:val="none" w:sz="0" w:space="0" w:color="auto"/>
                    <w:bottom w:val="none" w:sz="0" w:space="0" w:color="auto"/>
                    <w:right w:val="none" w:sz="0" w:space="0" w:color="auto"/>
                  </w:divBdr>
                  <w:divsChild>
                    <w:div w:id="216091178">
                      <w:marLeft w:val="0"/>
                      <w:marRight w:val="0"/>
                      <w:marTop w:val="0"/>
                      <w:marBottom w:val="0"/>
                      <w:divBdr>
                        <w:top w:val="none" w:sz="0" w:space="0" w:color="auto"/>
                        <w:left w:val="none" w:sz="0" w:space="0" w:color="auto"/>
                        <w:bottom w:val="none" w:sz="0" w:space="0" w:color="auto"/>
                        <w:right w:val="none" w:sz="0" w:space="0" w:color="auto"/>
                      </w:divBdr>
                      <w:divsChild>
                        <w:div w:id="434324348">
                          <w:marLeft w:val="0"/>
                          <w:marRight w:val="0"/>
                          <w:marTop w:val="0"/>
                          <w:marBottom w:val="0"/>
                          <w:divBdr>
                            <w:top w:val="none" w:sz="0" w:space="0" w:color="auto"/>
                            <w:left w:val="none" w:sz="0" w:space="0" w:color="auto"/>
                            <w:bottom w:val="none" w:sz="0" w:space="0" w:color="auto"/>
                            <w:right w:val="none" w:sz="0" w:space="0" w:color="auto"/>
                          </w:divBdr>
                          <w:divsChild>
                            <w:div w:id="649941672">
                              <w:marLeft w:val="0"/>
                              <w:marRight w:val="0"/>
                              <w:marTop w:val="0"/>
                              <w:marBottom w:val="0"/>
                              <w:divBdr>
                                <w:top w:val="none" w:sz="0" w:space="0" w:color="auto"/>
                                <w:left w:val="none" w:sz="0" w:space="0" w:color="auto"/>
                                <w:bottom w:val="none" w:sz="0" w:space="0" w:color="auto"/>
                                <w:right w:val="none" w:sz="0" w:space="0" w:color="auto"/>
                              </w:divBdr>
                              <w:divsChild>
                                <w:div w:id="1059674976">
                                  <w:marLeft w:val="0"/>
                                  <w:marRight w:val="0"/>
                                  <w:marTop w:val="0"/>
                                  <w:marBottom w:val="0"/>
                                  <w:divBdr>
                                    <w:top w:val="none" w:sz="0" w:space="0" w:color="auto"/>
                                    <w:left w:val="none" w:sz="0" w:space="0" w:color="auto"/>
                                    <w:bottom w:val="none" w:sz="0" w:space="0" w:color="auto"/>
                                    <w:right w:val="none" w:sz="0" w:space="0" w:color="auto"/>
                                  </w:divBdr>
                                  <w:divsChild>
                                    <w:div w:id="959192331">
                                      <w:marLeft w:val="0"/>
                                      <w:marRight w:val="0"/>
                                      <w:marTop w:val="0"/>
                                      <w:marBottom w:val="0"/>
                                      <w:divBdr>
                                        <w:top w:val="none" w:sz="0" w:space="0" w:color="auto"/>
                                        <w:left w:val="none" w:sz="0" w:space="0" w:color="auto"/>
                                        <w:bottom w:val="none" w:sz="0" w:space="0" w:color="auto"/>
                                        <w:right w:val="none" w:sz="0" w:space="0" w:color="auto"/>
                                      </w:divBdr>
                                      <w:divsChild>
                                        <w:div w:id="311715335">
                                          <w:marLeft w:val="0"/>
                                          <w:marRight w:val="0"/>
                                          <w:marTop w:val="0"/>
                                          <w:marBottom w:val="0"/>
                                          <w:divBdr>
                                            <w:top w:val="none" w:sz="0" w:space="0" w:color="auto"/>
                                            <w:left w:val="none" w:sz="0" w:space="0" w:color="auto"/>
                                            <w:bottom w:val="none" w:sz="0" w:space="0" w:color="auto"/>
                                            <w:right w:val="none" w:sz="0" w:space="0" w:color="auto"/>
                                          </w:divBdr>
                                          <w:divsChild>
                                            <w:div w:id="66023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633705">
          <w:marLeft w:val="0"/>
          <w:marRight w:val="0"/>
          <w:marTop w:val="0"/>
          <w:marBottom w:val="0"/>
          <w:divBdr>
            <w:top w:val="none" w:sz="0" w:space="0" w:color="auto"/>
            <w:left w:val="none" w:sz="0" w:space="0" w:color="auto"/>
            <w:bottom w:val="none" w:sz="0" w:space="0" w:color="auto"/>
            <w:right w:val="none" w:sz="0" w:space="0" w:color="auto"/>
          </w:divBdr>
          <w:divsChild>
            <w:div w:id="1968580924">
              <w:marLeft w:val="0"/>
              <w:marRight w:val="0"/>
              <w:marTop w:val="0"/>
              <w:marBottom w:val="0"/>
              <w:divBdr>
                <w:top w:val="none" w:sz="0" w:space="0" w:color="auto"/>
                <w:left w:val="none" w:sz="0" w:space="0" w:color="auto"/>
                <w:bottom w:val="none" w:sz="0" w:space="0" w:color="auto"/>
                <w:right w:val="none" w:sz="0" w:space="0" w:color="auto"/>
              </w:divBdr>
              <w:divsChild>
                <w:div w:id="2119253590">
                  <w:marLeft w:val="0"/>
                  <w:marRight w:val="0"/>
                  <w:marTop w:val="0"/>
                  <w:marBottom w:val="0"/>
                  <w:divBdr>
                    <w:top w:val="none" w:sz="0" w:space="0" w:color="auto"/>
                    <w:left w:val="none" w:sz="0" w:space="0" w:color="auto"/>
                    <w:bottom w:val="none" w:sz="0" w:space="0" w:color="auto"/>
                    <w:right w:val="none" w:sz="0" w:space="0" w:color="auto"/>
                  </w:divBdr>
                  <w:divsChild>
                    <w:div w:id="390231761">
                      <w:marLeft w:val="0"/>
                      <w:marRight w:val="0"/>
                      <w:marTop w:val="0"/>
                      <w:marBottom w:val="0"/>
                      <w:divBdr>
                        <w:top w:val="none" w:sz="0" w:space="0" w:color="auto"/>
                        <w:left w:val="none" w:sz="0" w:space="0" w:color="auto"/>
                        <w:bottom w:val="none" w:sz="0" w:space="0" w:color="auto"/>
                        <w:right w:val="none" w:sz="0" w:space="0" w:color="auto"/>
                      </w:divBdr>
                      <w:divsChild>
                        <w:div w:id="631710863">
                          <w:marLeft w:val="0"/>
                          <w:marRight w:val="0"/>
                          <w:marTop w:val="0"/>
                          <w:marBottom w:val="0"/>
                          <w:divBdr>
                            <w:top w:val="none" w:sz="0" w:space="0" w:color="auto"/>
                            <w:left w:val="none" w:sz="0" w:space="0" w:color="auto"/>
                            <w:bottom w:val="none" w:sz="0" w:space="0" w:color="auto"/>
                            <w:right w:val="none" w:sz="0" w:space="0" w:color="auto"/>
                          </w:divBdr>
                        </w:div>
                      </w:divsChild>
                    </w:div>
                    <w:div w:id="1966767109">
                      <w:marLeft w:val="0"/>
                      <w:marRight w:val="0"/>
                      <w:marTop w:val="0"/>
                      <w:marBottom w:val="0"/>
                      <w:divBdr>
                        <w:top w:val="none" w:sz="0" w:space="0" w:color="auto"/>
                        <w:left w:val="none" w:sz="0" w:space="0" w:color="auto"/>
                        <w:bottom w:val="none" w:sz="0" w:space="0" w:color="auto"/>
                        <w:right w:val="none" w:sz="0" w:space="0" w:color="auto"/>
                      </w:divBdr>
                      <w:divsChild>
                        <w:div w:id="68814231">
                          <w:marLeft w:val="0"/>
                          <w:marRight w:val="0"/>
                          <w:marTop w:val="0"/>
                          <w:marBottom w:val="0"/>
                          <w:divBdr>
                            <w:top w:val="none" w:sz="0" w:space="0" w:color="auto"/>
                            <w:left w:val="none" w:sz="0" w:space="0" w:color="auto"/>
                            <w:bottom w:val="none" w:sz="0" w:space="0" w:color="auto"/>
                            <w:right w:val="none" w:sz="0" w:space="0" w:color="auto"/>
                          </w:divBdr>
                          <w:divsChild>
                            <w:div w:id="364065729">
                              <w:marLeft w:val="0"/>
                              <w:marRight w:val="0"/>
                              <w:marTop w:val="0"/>
                              <w:marBottom w:val="0"/>
                              <w:divBdr>
                                <w:top w:val="none" w:sz="0" w:space="0" w:color="auto"/>
                                <w:left w:val="none" w:sz="0" w:space="0" w:color="auto"/>
                                <w:bottom w:val="none" w:sz="0" w:space="0" w:color="auto"/>
                                <w:right w:val="none" w:sz="0" w:space="0" w:color="auto"/>
                              </w:divBdr>
                              <w:divsChild>
                                <w:div w:id="1244485178">
                                  <w:marLeft w:val="0"/>
                                  <w:marRight w:val="0"/>
                                  <w:marTop w:val="0"/>
                                  <w:marBottom w:val="0"/>
                                  <w:divBdr>
                                    <w:top w:val="none" w:sz="0" w:space="0" w:color="auto"/>
                                    <w:left w:val="none" w:sz="0" w:space="0" w:color="auto"/>
                                    <w:bottom w:val="none" w:sz="0" w:space="0" w:color="auto"/>
                                    <w:right w:val="none" w:sz="0" w:space="0" w:color="auto"/>
                                  </w:divBdr>
                                  <w:divsChild>
                                    <w:div w:id="1669819738">
                                      <w:marLeft w:val="0"/>
                                      <w:marRight w:val="0"/>
                                      <w:marTop w:val="0"/>
                                      <w:marBottom w:val="0"/>
                                      <w:divBdr>
                                        <w:top w:val="none" w:sz="0" w:space="0" w:color="auto"/>
                                        <w:left w:val="none" w:sz="0" w:space="0" w:color="auto"/>
                                        <w:bottom w:val="none" w:sz="0" w:space="0" w:color="auto"/>
                                        <w:right w:val="none" w:sz="0" w:space="0" w:color="auto"/>
                                      </w:divBdr>
                                      <w:divsChild>
                                        <w:div w:id="1589339172">
                                          <w:marLeft w:val="0"/>
                                          <w:marRight w:val="0"/>
                                          <w:marTop w:val="0"/>
                                          <w:marBottom w:val="0"/>
                                          <w:divBdr>
                                            <w:top w:val="none" w:sz="0" w:space="0" w:color="auto"/>
                                            <w:left w:val="none" w:sz="0" w:space="0" w:color="auto"/>
                                            <w:bottom w:val="none" w:sz="0" w:space="0" w:color="auto"/>
                                            <w:right w:val="none" w:sz="0" w:space="0" w:color="auto"/>
                                          </w:divBdr>
                                          <w:divsChild>
                                            <w:div w:id="167984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5730933">
          <w:marLeft w:val="0"/>
          <w:marRight w:val="0"/>
          <w:marTop w:val="0"/>
          <w:marBottom w:val="0"/>
          <w:divBdr>
            <w:top w:val="none" w:sz="0" w:space="0" w:color="auto"/>
            <w:left w:val="none" w:sz="0" w:space="0" w:color="auto"/>
            <w:bottom w:val="none" w:sz="0" w:space="0" w:color="auto"/>
            <w:right w:val="none" w:sz="0" w:space="0" w:color="auto"/>
          </w:divBdr>
          <w:divsChild>
            <w:div w:id="554850804">
              <w:marLeft w:val="0"/>
              <w:marRight w:val="0"/>
              <w:marTop w:val="0"/>
              <w:marBottom w:val="0"/>
              <w:divBdr>
                <w:top w:val="none" w:sz="0" w:space="0" w:color="auto"/>
                <w:left w:val="none" w:sz="0" w:space="0" w:color="auto"/>
                <w:bottom w:val="none" w:sz="0" w:space="0" w:color="auto"/>
                <w:right w:val="none" w:sz="0" w:space="0" w:color="auto"/>
              </w:divBdr>
              <w:divsChild>
                <w:div w:id="2032106068">
                  <w:marLeft w:val="0"/>
                  <w:marRight w:val="0"/>
                  <w:marTop w:val="0"/>
                  <w:marBottom w:val="0"/>
                  <w:divBdr>
                    <w:top w:val="none" w:sz="0" w:space="0" w:color="auto"/>
                    <w:left w:val="none" w:sz="0" w:space="0" w:color="auto"/>
                    <w:bottom w:val="none" w:sz="0" w:space="0" w:color="auto"/>
                    <w:right w:val="none" w:sz="0" w:space="0" w:color="auto"/>
                  </w:divBdr>
                  <w:divsChild>
                    <w:div w:id="919026311">
                      <w:marLeft w:val="0"/>
                      <w:marRight w:val="0"/>
                      <w:marTop w:val="0"/>
                      <w:marBottom w:val="0"/>
                      <w:divBdr>
                        <w:top w:val="none" w:sz="0" w:space="0" w:color="auto"/>
                        <w:left w:val="none" w:sz="0" w:space="0" w:color="auto"/>
                        <w:bottom w:val="none" w:sz="0" w:space="0" w:color="auto"/>
                        <w:right w:val="none" w:sz="0" w:space="0" w:color="auto"/>
                      </w:divBdr>
                      <w:divsChild>
                        <w:div w:id="1006129826">
                          <w:marLeft w:val="0"/>
                          <w:marRight w:val="0"/>
                          <w:marTop w:val="0"/>
                          <w:marBottom w:val="0"/>
                          <w:divBdr>
                            <w:top w:val="none" w:sz="0" w:space="0" w:color="auto"/>
                            <w:left w:val="none" w:sz="0" w:space="0" w:color="auto"/>
                            <w:bottom w:val="none" w:sz="0" w:space="0" w:color="auto"/>
                            <w:right w:val="none" w:sz="0" w:space="0" w:color="auto"/>
                          </w:divBdr>
                          <w:divsChild>
                            <w:div w:id="251738614">
                              <w:marLeft w:val="0"/>
                              <w:marRight w:val="0"/>
                              <w:marTop w:val="0"/>
                              <w:marBottom w:val="0"/>
                              <w:divBdr>
                                <w:top w:val="none" w:sz="0" w:space="0" w:color="auto"/>
                                <w:left w:val="none" w:sz="0" w:space="0" w:color="auto"/>
                                <w:bottom w:val="none" w:sz="0" w:space="0" w:color="auto"/>
                                <w:right w:val="none" w:sz="0" w:space="0" w:color="auto"/>
                              </w:divBdr>
                              <w:divsChild>
                                <w:div w:id="237131532">
                                  <w:marLeft w:val="0"/>
                                  <w:marRight w:val="0"/>
                                  <w:marTop w:val="0"/>
                                  <w:marBottom w:val="0"/>
                                  <w:divBdr>
                                    <w:top w:val="none" w:sz="0" w:space="0" w:color="auto"/>
                                    <w:left w:val="none" w:sz="0" w:space="0" w:color="auto"/>
                                    <w:bottom w:val="none" w:sz="0" w:space="0" w:color="auto"/>
                                    <w:right w:val="none" w:sz="0" w:space="0" w:color="auto"/>
                                  </w:divBdr>
                                  <w:divsChild>
                                    <w:div w:id="939532003">
                                      <w:marLeft w:val="0"/>
                                      <w:marRight w:val="0"/>
                                      <w:marTop w:val="0"/>
                                      <w:marBottom w:val="0"/>
                                      <w:divBdr>
                                        <w:top w:val="none" w:sz="0" w:space="0" w:color="auto"/>
                                        <w:left w:val="none" w:sz="0" w:space="0" w:color="auto"/>
                                        <w:bottom w:val="none" w:sz="0" w:space="0" w:color="auto"/>
                                        <w:right w:val="none" w:sz="0" w:space="0" w:color="auto"/>
                                      </w:divBdr>
                                      <w:divsChild>
                                        <w:div w:id="628246064">
                                          <w:marLeft w:val="0"/>
                                          <w:marRight w:val="0"/>
                                          <w:marTop w:val="0"/>
                                          <w:marBottom w:val="0"/>
                                          <w:divBdr>
                                            <w:top w:val="none" w:sz="0" w:space="0" w:color="auto"/>
                                            <w:left w:val="none" w:sz="0" w:space="0" w:color="auto"/>
                                            <w:bottom w:val="none" w:sz="0" w:space="0" w:color="auto"/>
                                            <w:right w:val="none" w:sz="0" w:space="0" w:color="auto"/>
                                          </w:divBdr>
                                          <w:divsChild>
                                            <w:div w:id="196519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670450">
          <w:marLeft w:val="0"/>
          <w:marRight w:val="0"/>
          <w:marTop w:val="0"/>
          <w:marBottom w:val="0"/>
          <w:divBdr>
            <w:top w:val="none" w:sz="0" w:space="0" w:color="auto"/>
            <w:left w:val="none" w:sz="0" w:space="0" w:color="auto"/>
            <w:bottom w:val="none" w:sz="0" w:space="0" w:color="auto"/>
            <w:right w:val="none" w:sz="0" w:space="0" w:color="auto"/>
          </w:divBdr>
          <w:divsChild>
            <w:div w:id="146409362">
              <w:marLeft w:val="0"/>
              <w:marRight w:val="0"/>
              <w:marTop w:val="0"/>
              <w:marBottom w:val="0"/>
              <w:divBdr>
                <w:top w:val="none" w:sz="0" w:space="0" w:color="auto"/>
                <w:left w:val="none" w:sz="0" w:space="0" w:color="auto"/>
                <w:bottom w:val="none" w:sz="0" w:space="0" w:color="auto"/>
                <w:right w:val="none" w:sz="0" w:space="0" w:color="auto"/>
              </w:divBdr>
              <w:divsChild>
                <w:div w:id="958730708">
                  <w:marLeft w:val="0"/>
                  <w:marRight w:val="0"/>
                  <w:marTop w:val="0"/>
                  <w:marBottom w:val="0"/>
                  <w:divBdr>
                    <w:top w:val="none" w:sz="0" w:space="0" w:color="auto"/>
                    <w:left w:val="none" w:sz="0" w:space="0" w:color="auto"/>
                    <w:bottom w:val="none" w:sz="0" w:space="0" w:color="auto"/>
                    <w:right w:val="none" w:sz="0" w:space="0" w:color="auto"/>
                  </w:divBdr>
                  <w:divsChild>
                    <w:div w:id="1593006081">
                      <w:marLeft w:val="0"/>
                      <w:marRight w:val="0"/>
                      <w:marTop w:val="0"/>
                      <w:marBottom w:val="0"/>
                      <w:divBdr>
                        <w:top w:val="none" w:sz="0" w:space="0" w:color="auto"/>
                        <w:left w:val="none" w:sz="0" w:space="0" w:color="auto"/>
                        <w:bottom w:val="none" w:sz="0" w:space="0" w:color="auto"/>
                        <w:right w:val="none" w:sz="0" w:space="0" w:color="auto"/>
                      </w:divBdr>
                      <w:divsChild>
                        <w:div w:id="1743135362">
                          <w:marLeft w:val="0"/>
                          <w:marRight w:val="0"/>
                          <w:marTop w:val="0"/>
                          <w:marBottom w:val="0"/>
                          <w:divBdr>
                            <w:top w:val="none" w:sz="0" w:space="0" w:color="auto"/>
                            <w:left w:val="none" w:sz="0" w:space="0" w:color="auto"/>
                            <w:bottom w:val="none" w:sz="0" w:space="0" w:color="auto"/>
                            <w:right w:val="none" w:sz="0" w:space="0" w:color="auto"/>
                          </w:divBdr>
                          <w:divsChild>
                            <w:div w:id="1371804569">
                              <w:marLeft w:val="0"/>
                              <w:marRight w:val="0"/>
                              <w:marTop w:val="0"/>
                              <w:marBottom w:val="0"/>
                              <w:divBdr>
                                <w:top w:val="none" w:sz="0" w:space="0" w:color="auto"/>
                                <w:left w:val="none" w:sz="0" w:space="0" w:color="auto"/>
                                <w:bottom w:val="none" w:sz="0" w:space="0" w:color="auto"/>
                                <w:right w:val="none" w:sz="0" w:space="0" w:color="auto"/>
                              </w:divBdr>
                              <w:divsChild>
                                <w:div w:id="1897888415">
                                  <w:marLeft w:val="0"/>
                                  <w:marRight w:val="0"/>
                                  <w:marTop w:val="0"/>
                                  <w:marBottom w:val="0"/>
                                  <w:divBdr>
                                    <w:top w:val="none" w:sz="0" w:space="0" w:color="auto"/>
                                    <w:left w:val="none" w:sz="0" w:space="0" w:color="auto"/>
                                    <w:bottom w:val="none" w:sz="0" w:space="0" w:color="auto"/>
                                    <w:right w:val="none" w:sz="0" w:space="0" w:color="auto"/>
                                  </w:divBdr>
                                  <w:divsChild>
                                    <w:div w:id="310985338">
                                      <w:marLeft w:val="0"/>
                                      <w:marRight w:val="0"/>
                                      <w:marTop w:val="0"/>
                                      <w:marBottom w:val="0"/>
                                      <w:divBdr>
                                        <w:top w:val="none" w:sz="0" w:space="0" w:color="auto"/>
                                        <w:left w:val="none" w:sz="0" w:space="0" w:color="auto"/>
                                        <w:bottom w:val="none" w:sz="0" w:space="0" w:color="auto"/>
                                        <w:right w:val="none" w:sz="0" w:space="0" w:color="auto"/>
                                      </w:divBdr>
                                      <w:divsChild>
                                        <w:div w:id="1573083206">
                                          <w:marLeft w:val="0"/>
                                          <w:marRight w:val="0"/>
                                          <w:marTop w:val="0"/>
                                          <w:marBottom w:val="0"/>
                                          <w:divBdr>
                                            <w:top w:val="none" w:sz="0" w:space="0" w:color="auto"/>
                                            <w:left w:val="none" w:sz="0" w:space="0" w:color="auto"/>
                                            <w:bottom w:val="none" w:sz="0" w:space="0" w:color="auto"/>
                                            <w:right w:val="none" w:sz="0" w:space="0" w:color="auto"/>
                                          </w:divBdr>
                                          <w:divsChild>
                                            <w:div w:id="113563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1532719">
          <w:marLeft w:val="0"/>
          <w:marRight w:val="0"/>
          <w:marTop w:val="0"/>
          <w:marBottom w:val="0"/>
          <w:divBdr>
            <w:top w:val="none" w:sz="0" w:space="0" w:color="auto"/>
            <w:left w:val="none" w:sz="0" w:space="0" w:color="auto"/>
            <w:bottom w:val="none" w:sz="0" w:space="0" w:color="auto"/>
            <w:right w:val="none" w:sz="0" w:space="0" w:color="auto"/>
          </w:divBdr>
          <w:divsChild>
            <w:div w:id="15009349">
              <w:marLeft w:val="0"/>
              <w:marRight w:val="0"/>
              <w:marTop w:val="0"/>
              <w:marBottom w:val="0"/>
              <w:divBdr>
                <w:top w:val="none" w:sz="0" w:space="0" w:color="auto"/>
                <w:left w:val="none" w:sz="0" w:space="0" w:color="auto"/>
                <w:bottom w:val="none" w:sz="0" w:space="0" w:color="auto"/>
                <w:right w:val="none" w:sz="0" w:space="0" w:color="auto"/>
              </w:divBdr>
              <w:divsChild>
                <w:div w:id="417601591">
                  <w:marLeft w:val="0"/>
                  <w:marRight w:val="0"/>
                  <w:marTop w:val="0"/>
                  <w:marBottom w:val="0"/>
                  <w:divBdr>
                    <w:top w:val="none" w:sz="0" w:space="0" w:color="auto"/>
                    <w:left w:val="none" w:sz="0" w:space="0" w:color="auto"/>
                    <w:bottom w:val="none" w:sz="0" w:space="0" w:color="auto"/>
                    <w:right w:val="none" w:sz="0" w:space="0" w:color="auto"/>
                  </w:divBdr>
                  <w:divsChild>
                    <w:div w:id="1283272411">
                      <w:marLeft w:val="0"/>
                      <w:marRight w:val="0"/>
                      <w:marTop w:val="0"/>
                      <w:marBottom w:val="0"/>
                      <w:divBdr>
                        <w:top w:val="none" w:sz="0" w:space="0" w:color="auto"/>
                        <w:left w:val="none" w:sz="0" w:space="0" w:color="auto"/>
                        <w:bottom w:val="none" w:sz="0" w:space="0" w:color="auto"/>
                        <w:right w:val="none" w:sz="0" w:space="0" w:color="auto"/>
                      </w:divBdr>
                      <w:divsChild>
                        <w:div w:id="925767116">
                          <w:marLeft w:val="0"/>
                          <w:marRight w:val="0"/>
                          <w:marTop w:val="0"/>
                          <w:marBottom w:val="0"/>
                          <w:divBdr>
                            <w:top w:val="none" w:sz="0" w:space="0" w:color="auto"/>
                            <w:left w:val="none" w:sz="0" w:space="0" w:color="auto"/>
                            <w:bottom w:val="none" w:sz="0" w:space="0" w:color="auto"/>
                            <w:right w:val="none" w:sz="0" w:space="0" w:color="auto"/>
                          </w:divBdr>
                          <w:divsChild>
                            <w:div w:id="1007055308">
                              <w:marLeft w:val="0"/>
                              <w:marRight w:val="0"/>
                              <w:marTop w:val="0"/>
                              <w:marBottom w:val="0"/>
                              <w:divBdr>
                                <w:top w:val="none" w:sz="0" w:space="0" w:color="auto"/>
                                <w:left w:val="none" w:sz="0" w:space="0" w:color="auto"/>
                                <w:bottom w:val="none" w:sz="0" w:space="0" w:color="auto"/>
                                <w:right w:val="none" w:sz="0" w:space="0" w:color="auto"/>
                              </w:divBdr>
                              <w:divsChild>
                                <w:div w:id="517499646">
                                  <w:marLeft w:val="0"/>
                                  <w:marRight w:val="0"/>
                                  <w:marTop w:val="0"/>
                                  <w:marBottom w:val="0"/>
                                  <w:divBdr>
                                    <w:top w:val="none" w:sz="0" w:space="0" w:color="auto"/>
                                    <w:left w:val="none" w:sz="0" w:space="0" w:color="auto"/>
                                    <w:bottom w:val="none" w:sz="0" w:space="0" w:color="auto"/>
                                    <w:right w:val="none" w:sz="0" w:space="0" w:color="auto"/>
                                  </w:divBdr>
                                  <w:divsChild>
                                    <w:div w:id="1546407562">
                                      <w:marLeft w:val="0"/>
                                      <w:marRight w:val="0"/>
                                      <w:marTop w:val="0"/>
                                      <w:marBottom w:val="0"/>
                                      <w:divBdr>
                                        <w:top w:val="none" w:sz="0" w:space="0" w:color="auto"/>
                                        <w:left w:val="none" w:sz="0" w:space="0" w:color="auto"/>
                                        <w:bottom w:val="none" w:sz="0" w:space="0" w:color="auto"/>
                                        <w:right w:val="none" w:sz="0" w:space="0" w:color="auto"/>
                                      </w:divBdr>
                                      <w:divsChild>
                                        <w:div w:id="1331518810">
                                          <w:marLeft w:val="0"/>
                                          <w:marRight w:val="0"/>
                                          <w:marTop w:val="0"/>
                                          <w:marBottom w:val="0"/>
                                          <w:divBdr>
                                            <w:top w:val="none" w:sz="0" w:space="0" w:color="auto"/>
                                            <w:left w:val="none" w:sz="0" w:space="0" w:color="auto"/>
                                            <w:bottom w:val="none" w:sz="0" w:space="0" w:color="auto"/>
                                            <w:right w:val="none" w:sz="0" w:space="0" w:color="auto"/>
                                          </w:divBdr>
                                          <w:divsChild>
                                            <w:div w:id="118366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5837130">
          <w:marLeft w:val="0"/>
          <w:marRight w:val="0"/>
          <w:marTop w:val="0"/>
          <w:marBottom w:val="0"/>
          <w:divBdr>
            <w:top w:val="none" w:sz="0" w:space="0" w:color="auto"/>
            <w:left w:val="none" w:sz="0" w:space="0" w:color="auto"/>
            <w:bottom w:val="none" w:sz="0" w:space="0" w:color="auto"/>
            <w:right w:val="none" w:sz="0" w:space="0" w:color="auto"/>
          </w:divBdr>
          <w:divsChild>
            <w:div w:id="871458205">
              <w:marLeft w:val="0"/>
              <w:marRight w:val="0"/>
              <w:marTop w:val="0"/>
              <w:marBottom w:val="0"/>
              <w:divBdr>
                <w:top w:val="none" w:sz="0" w:space="0" w:color="auto"/>
                <w:left w:val="none" w:sz="0" w:space="0" w:color="auto"/>
                <w:bottom w:val="none" w:sz="0" w:space="0" w:color="auto"/>
                <w:right w:val="none" w:sz="0" w:space="0" w:color="auto"/>
              </w:divBdr>
              <w:divsChild>
                <w:div w:id="1528103977">
                  <w:marLeft w:val="0"/>
                  <w:marRight w:val="0"/>
                  <w:marTop w:val="0"/>
                  <w:marBottom w:val="0"/>
                  <w:divBdr>
                    <w:top w:val="none" w:sz="0" w:space="0" w:color="auto"/>
                    <w:left w:val="none" w:sz="0" w:space="0" w:color="auto"/>
                    <w:bottom w:val="none" w:sz="0" w:space="0" w:color="auto"/>
                    <w:right w:val="none" w:sz="0" w:space="0" w:color="auto"/>
                  </w:divBdr>
                  <w:divsChild>
                    <w:div w:id="945889141">
                      <w:marLeft w:val="0"/>
                      <w:marRight w:val="0"/>
                      <w:marTop w:val="0"/>
                      <w:marBottom w:val="0"/>
                      <w:divBdr>
                        <w:top w:val="none" w:sz="0" w:space="0" w:color="auto"/>
                        <w:left w:val="none" w:sz="0" w:space="0" w:color="auto"/>
                        <w:bottom w:val="none" w:sz="0" w:space="0" w:color="auto"/>
                        <w:right w:val="none" w:sz="0" w:space="0" w:color="auto"/>
                      </w:divBdr>
                      <w:divsChild>
                        <w:div w:id="391465350">
                          <w:marLeft w:val="0"/>
                          <w:marRight w:val="0"/>
                          <w:marTop w:val="0"/>
                          <w:marBottom w:val="0"/>
                          <w:divBdr>
                            <w:top w:val="none" w:sz="0" w:space="0" w:color="auto"/>
                            <w:left w:val="none" w:sz="0" w:space="0" w:color="auto"/>
                            <w:bottom w:val="none" w:sz="0" w:space="0" w:color="auto"/>
                            <w:right w:val="none" w:sz="0" w:space="0" w:color="auto"/>
                          </w:divBdr>
                          <w:divsChild>
                            <w:div w:id="1312556720">
                              <w:marLeft w:val="0"/>
                              <w:marRight w:val="0"/>
                              <w:marTop w:val="0"/>
                              <w:marBottom w:val="0"/>
                              <w:divBdr>
                                <w:top w:val="none" w:sz="0" w:space="0" w:color="auto"/>
                                <w:left w:val="none" w:sz="0" w:space="0" w:color="auto"/>
                                <w:bottom w:val="none" w:sz="0" w:space="0" w:color="auto"/>
                                <w:right w:val="none" w:sz="0" w:space="0" w:color="auto"/>
                              </w:divBdr>
                              <w:divsChild>
                                <w:div w:id="2070609999">
                                  <w:marLeft w:val="0"/>
                                  <w:marRight w:val="0"/>
                                  <w:marTop w:val="0"/>
                                  <w:marBottom w:val="0"/>
                                  <w:divBdr>
                                    <w:top w:val="none" w:sz="0" w:space="0" w:color="auto"/>
                                    <w:left w:val="none" w:sz="0" w:space="0" w:color="auto"/>
                                    <w:bottom w:val="none" w:sz="0" w:space="0" w:color="auto"/>
                                    <w:right w:val="none" w:sz="0" w:space="0" w:color="auto"/>
                                  </w:divBdr>
                                  <w:divsChild>
                                    <w:div w:id="1006589858">
                                      <w:marLeft w:val="0"/>
                                      <w:marRight w:val="0"/>
                                      <w:marTop w:val="0"/>
                                      <w:marBottom w:val="0"/>
                                      <w:divBdr>
                                        <w:top w:val="none" w:sz="0" w:space="0" w:color="auto"/>
                                        <w:left w:val="none" w:sz="0" w:space="0" w:color="auto"/>
                                        <w:bottom w:val="none" w:sz="0" w:space="0" w:color="auto"/>
                                        <w:right w:val="none" w:sz="0" w:space="0" w:color="auto"/>
                                      </w:divBdr>
                                      <w:divsChild>
                                        <w:div w:id="2064282083">
                                          <w:marLeft w:val="0"/>
                                          <w:marRight w:val="0"/>
                                          <w:marTop w:val="0"/>
                                          <w:marBottom w:val="0"/>
                                          <w:divBdr>
                                            <w:top w:val="none" w:sz="0" w:space="0" w:color="auto"/>
                                            <w:left w:val="none" w:sz="0" w:space="0" w:color="auto"/>
                                            <w:bottom w:val="none" w:sz="0" w:space="0" w:color="auto"/>
                                            <w:right w:val="none" w:sz="0" w:space="0" w:color="auto"/>
                                          </w:divBdr>
                                          <w:divsChild>
                                            <w:div w:id="109570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5067205">
          <w:marLeft w:val="0"/>
          <w:marRight w:val="0"/>
          <w:marTop w:val="0"/>
          <w:marBottom w:val="0"/>
          <w:divBdr>
            <w:top w:val="none" w:sz="0" w:space="0" w:color="auto"/>
            <w:left w:val="none" w:sz="0" w:space="0" w:color="auto"/>
            <w:bottom w:val="none" w:sz="0" w:space="0" w:color="auto"/>
            <w:right w:val="none" w:sz="0" w:space="0" w:color="auto"/>
          </w:divBdr>
          <w:divsChild>
            <w:div w:id="957567393">
              <w:marLeft w:val="0"/>
              <w:marRight w:val="0"/>
              <w:marTop w:val="0"/>
              <w:marBottom w:val="0"/>
              <w:divBdr>
                <w:top w:val="none" w:sz="0" w:space="0" w:color="auto"/>
                <w:left w:val="none" w:sz="0" w:space="0" w:color="auto"/>
                <w:bottom w:val="none" w:sz="0" w:space="0" w:color="auto"/>
                <w:right w:val="none" w:sz="0" w:space="0" w:color="auto"/>
              </w:divBdr>
              <w:divsChild>
                <w:div w:id="353531567">
                  <w:marLeft w:val="0"/>
                  <w:marRight w:val="0"/>
                  <w:marTop w:val="0"/>
                  <w:marBottom w:val="0"/>
                  <w:divBdr>
                    <w:top w:val="none" w:sz="0" w:space="0" w:color="auto"/>
                    <w:left w:val="none" w:sz="0" w:space="0" w:color="auto"/>
                    <w:bottom w:val="none" w:sz="0" w:space="0" w:color="auto"/>
                    <w:right w:val="none" w:sz="0" w:space="0" w:color="auto"/>
                  </w:divBdr>
                  <w:divsChild>
                    <w:div w:id="283197637">
                      <w:marLeft w:val="0"/>
                      <w:marRight w:val="0"/>
                      <w:marTop w:val="0"/>
                      <w:marBottom w:val="0"/>
                      <w:divBdr>
                        <w:top w:val="none" w:sz="0" w:space="0" w:color="auto"/>
                        <w:left w:val="none" w:sz="0" w:space="0" w:color="auto"/>
                        <w:bottom w:val="none" w:sz="0" w:space="0" w:color="auto"/>
                        <w:right w:val="none" w:sz="0" w:space="0" w:color="auto"/>
                      </w:divBdr>
                      <w:divsChild>
                        <w:div w:id="102655567">
                          <w:marLeft w:val="0"/>
                          <w:marRight w:val="0"/>
                          <w:marTop w:val="0"/>
                          <w:marBottom w:val="0"/>
                          <w:divBdr>
                            <w:top w:val="none" w:sz="0" w:space="0" w:color="auto"/>
                            <w:left w:val="none" w:sz="0" w:space="0" w:color="auto"/>
                            <w:bottom w:val="none" w:sz="0" w:space="0" w:color="auto"/>
                            <w:right w:val="none" w:sz="0" w:space="0" w:color="auto"/>
                          </w:divBdr>
                        </w:div>
                      </w:divsChild>
                    </w:div>
                    <w:div w:id="1056929060">
                      <w:marLeft w:val="0"/>
                      <w:marRight w:val="0"/>
                      <w:marTop w:val="0"/>
                      <w:marBottom w:val="0"/>
                      <w:divBdr>
                        <w:top w:val="none" w:sz="0" w:space="0" w:color="auto"/>
                        <w:left w:val="none" w:sz="0" w:space="0" w:color="auto"/>
                        <w:bottom w:val="none" w:sz="0" w:space="0" w:color="auto"/>
                        <w:right w:val="none" w:sz="0" w:space="0" w:color="auto"/>
                      </w:divBdr>
                      <w:divsChild>
                        <w:div w:id="1934585301">
                          <w:marLeft w:val="0"/>
                          <w:marRight w:val="0"/>
                          <w:marTop w:val="0"/>
                          <w:marBottom w:val="0"/>
                          <w:divBdr>
                            <w:top w:val="none" w:sz="0" w:space="0" w:color="auto"/>
                            <w:left w:val="none" w:sz="0" w:space="0" w:color="auto"/>
                            <w:bottom w:val="none" w:sz="0" w:space="0" w:color="auto"/>
                            <w:right w:val="none" w:sz="0" w:space="0" w:color="auto"/>
                          </w:divBdr>
                          <w:divsChild>
                            <w:div w:id="1802452779">
                              <w:marLeft w:val="0"/>
                              <w:marRight w:val="0"/>
                              <w:marTop w:val="0"/>
                              <w:marBottom w:val="0"/>
                              <w:divBdr>
                                <w:top w:val="none" w:sz="0" w:space="0" w:color="auto"/>
                                <w:left w:val="none" w:sz="0" w:space="0" w:color="auto"/>
                                <w:bottom w:val="none" w:sz="0" w:space="0" w:color="auto"/>
                                <w:right w:val="none" w:sz="0" w:space="0" w:color="auto"/>
                              </w:divBdr>
                              <w:divsChild>
                                <w:div w:id="787892308">
                                  <w:marLeft w:val="0"/>
                                  <w:marRight w:val="0"/>
                                  <w:marTop w:val="0"/>
                                  <w:marBottom w:val="0"/>
                                  <w:divBdr>
                                    <w:top w:val="none" w:sz="0" w:space="0" w:color="auto"/>
                                    <w:left w:val="none" w:sz="0" w:space="0" w:color="auto"/>
                                    <w:bottom w:val="none" w:sz="0" w:space="0" w:color="auto"/>
                                    <w:right w:val="none" w:sz="0" w:space="0" w:color="auto"/>
                                  </w:divBdr>
                                  <w:divsChild>
                                    <w:div w:id="2026513518">
                                      <w:marLeft w:val="0"/>
                                      <w:marRight w:val="0"/>
                                      <w:marTop w:val="0"/>
                                      <w:marBottom w:val="0"/>
                                      <w:divBdr>
                                        <w:top w:val="none" w:sz="0" w:space="0" w:color="auto"/>
                                        <w:left w:val="none" w:sz="0" w:space="0" w:color="auto"/>
                                        <w:bottom w:val="none" w:sz="0" w:space="0" w:color="auto"/>
                                        <w:right w:val="none" w:sz="0" w:space="0" w:color="auto"/>
                                      </w:divBdr>
                                      <w:divsChild>
                                        <w:div w:id="1998806576">
                                          <w:marLeft w:val="0"/>
                                          <w:marRight w:val="0"/>
                                          <w:marTop w:val="0"/>
                                          <w:marBottom w:val="0"/>
                                          <w:divBdr>
                                            <w:top w:val="none" w:sz="0" w:space="0" w:color="auto"/>
                                            <w:left w:val="none" w:sz="0" w:space="0" w:color="auto"/>
                                            <w:bottom w:val="none" w:sz="0" w:space="0" w:color="auto"/>
                                            <w:right w:val="none" w:sz="0" w:space="0" w:color="auto"/>
                                          </w:divBdr>
                                          <w:divsChild>
                                            <w:div w:id="179760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5597977">
          <w:marLeft w:val="0"/>
          <w:marRight w:val="0"/>
          <w:marTop w:val="0"/>
          <w:marBottom w:val="0"/>
          <w:divBdr>
            <w:top w:val="none" w:sz="0" w:space="0" w:color="auto"/>
            <w:left w:val="none" w:sz="0" w:space="0" w:color="auto"/>
            <w:bottom w:val="none" w:sz="0" w:space="0" w:color="auto"/>
            <w:right w:val="none" w:sz="0" w:space="0" w:color="auto"/>
          </w:divBdr>
          <w:divsChild>
            <w:div w:id="764693227">
              <w:marLeft w:val="0"/>
              <w:marRight w:val="0"/>
              <w:marTop w:val="0"/>
              <w:marBottom w:val="0"/>
              <w:divBdr>
                <w:top w:val="none" w:sz="0" w:space="0" w:color="auto"/>
                <w:left w:val="none" w:sz="0" w:space="0" w:color="auto"/>
                <w:bottom w:val="none" w:sz="0" w:space="0" w:color="auto"/>
                <w:right w:val="none" w:sz="0" w:space="0" w:color="auto"/>
              </w:divBdr>
              <w:divsChild>
                <w:div w:id="1120958237">
                  <w:marLeft w:val="0"/>
                  <w:marRight w:val="0"/>
                  <w:marTop w:val="0"/>
                  <w:marBottom w:val="0"/>
                  <w:divBdr>
                    <w:top w:val="none" w:sz="0" w:space="0" w:color="auto"/>
                    <w:left w:val="none" w:sz="0" w:space="0" w:color="auto"/>
                    <w:bottom w:val="none" w:sz="0" w:space="0" w:color="auto"/>
                    <w:right w:val="none" w:sz="0" w:space="0" w:color="auto"/>
                  </w:divBdr>
                  <w:divsChild>
                    <w:div w:id="1780298260">
                      <w:marLeft w:val="0"/>
                      <w:marRight w:val="0"/>
                      <w:marTop w:val="0"/>
                      <w:marBottom w:val="0"/>
                      <w:divBdr>
                        <w:top w:val="none" w:sz="0" w:space="0" w:color="auto"/>
                        <w:left w:val="none" w:sz="0" w:space="0" w:color="auto"/>
                        <w:bottom w:val="none" w:sz="0" w:space="0" w:color="auto"/>
                        <w:right w:val="none" w:sz="0" w:space="0" w:color="auto"/>
                      </w:divBdr>
                    </w:div>
                    <w:div w:id="8555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415697">
          <w:marLeft w:val="0"/>
          <w:marRight w:val="0"/>
          <w:marTop w:val="0"/>
          <w:marBottom w:val="0"/>
          <w:divBdr>
            <w:top w:val="none" w:sz="0" w:space="0" w:color="auto"/>
            <w:left w:val="none" w:sz="0" w:space="0" w:color="auto"/>
            <w:bottom w:val="none" w:sz="0" w:space="0" w:color="auto"/>
            <w:right w:val="none" w:sz="0" w:space="0" w:color="auto"/>
          </w:divBdr>
          <w:divsChild>
            <w:div w:id="2059890510">
              <w:marLeft w:val="0"/>
              <w:marRight w:val="0"/>
              <w:marTop w:val="0"/>
              <w:marBottom w:val="0"/>
              <w:divBdr>
                <w:top w:val="none" w:sz="0" w:space="0" w:color="auto"/>
                <w:left w:val="none" w:sz="0" w:space="0" w:color="auto"/>
                <w:bottom w:val="none" w:sz="0" w:space="0" w:color="auto"/>
                <w:right w:val="none" w:sz="0" w:space="0" w:color="auto"/>
              </w:divBdr>
              <w:divsChild>
                <w:div w:id="2123071333">
                  <w:marLeft w:val="0"/>
                  <w:marRight w:val="0"/>
                  <w:marTop w:val="0"/>
                  <w:marBottom w:val="0"/>
                  <w:divBdr>
                    <w:top w:val="none" w:sz="0" w:space="0" w:color="auto"/>
                    <w:left w:val="none" w:sz="0" w:space="0" w:color="auto"/>
                    <w:bottom w:val="none" w:sz="0" w:space="0" w:color="auto"/>
                    <w:right w:val="none" w:sz="0" w:space="0" w:color="auto"/>
                  </w:divBdr>
                  <w:divsChild>
                    <w:div w:id="1415130555">
                      <w:marLeft w:val="0"/>
                      <w:marRight w:val="0"/>
                      <w:marTop w:val="0"/>
                      <w:marBottom w:val="0"/>
                      <w:divBdr>
                        <w:top w:val="none" w:sz="0" w:space="0" w:color="auto"/>
                        <w:left w:val="none" w:sz="0" w:space="0" w:color="auto"/>
                        <w:bottom w:val="none" w:sz="0" w:space="0" w:color="auto"/>
                        <w:right w:val="none" w:sz="0" w:space="0" w:color="auto"/>
                      </w:divBdr>
                      <w:divsChild>
                        <w:div w:id="1200363567">
                          <w:marLeft w:val="0"/>
                          <w:marRight w:val="0"/>
                          <w:marTop w:val="0"/>
                          <w:marBottom w:val="0"/>
                          <w:divBdr>
                            <w:top w:val="none" w:sz="0" w:space="0" w:color="auto"/>
                            <w:left w:val="none" w:sz="0" w:space="0" w:color="auto"/>
                            <w:bottom w:val="none" w:sz="0" w:space="0" w:color="auto"/>
                            <w:right w:val="none" w:sz="0" w:space="0" w:color="auto"/>
                          </w:divBdr>
                          <w:divsChild>
                            <w:div w:id="51288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685786">
          <w:marLeft w:val="0"/>
          <w:marRight w:val="0"/>
          <w:marTop w:val="0"/>
          <w:marBottom w:val="0"/>
          <w:divBdr>
            <w:top w:val="none" w:sz="0" w:space="0" w:color="auto"/>
            <w:left w:val="none" w:sz="0" w:space="0" w:color="auto"/>
            <w:bottom w:val="none" w:sz="0" w:space="0" w:color="auto"/>
            <w:right w:val="none" w:sz="0" w:space="0" w:color="auto"/>
          </w:divBdr>
          <w:divsChild>
            <w:div w:id="911087099">
              <w:marLeft w:val="0"/>
              <w:marRight w:val="0"/>
              <w:marTop w:val="0"/>
              <w:marBottom w:val="0"/>
              <w:divBdr>
                <w:top w:val="none" w:sz="0" w:space="0" w:color="auto"/>
                <w:left w:val="none" w:sz="0" w:space="0" w:color="auto"/>
                <w:bottom w:val="none" w:sz="0" w:space="0" w:color="auto"/>
                <w:right w:val="none" w:sz="0" w:space="0" w:color="auto"/>
              </w:divBdr>
              <w:divsChild>
                <w:div w:id="280382557">
                  <w:marLeft w:val="0"/>
                  <w:marRight w:val="0"/>
                  <w:marTop w:val="0"/>
                  <w:marBottom w:val="0"/>
                  <w:divBdr>
                    <w:top w:val="none" w:sz="0" w:space="0" w:color="auto"/>
                    <w:left w:val="none" w:sz="0" w:space="0" w:color="auto"/>
                    <w:bottom w:val="none" w:sz="0" w:space="0" w:color="auto"/>
                    <w:right w:val="none" w:sz="0" w:space="0" w:color="auto"/>
                  </w:divBdr>
                  <w:divsChild>
                    <w:div w:id="52896199">
                      <w:marLeft w:val="0"/>
                      <w:marRight w:val="0"/>
                      <w:marTop w:val="0"/>
                      <w:marBottom w:val="0"/>
                      <w:divBdr>
                        <w:top w:val="none" w:sz="0" w:space="0" w:color="auto"/>
                        <w:left w:val="none" w:sz="0" w:space="0" w:color="auto"/>
                        <w:bottom w:val="none" w:sz="0" w:space="0" w:color="auto"/>
                        <w:right w:val="none" w:sz="0" w:space="0" w:color="auto"/>
                      </w:divBdr>
                    </w:div>
                    <w:div w:id="164130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126064">
          <w:marLeft w:val="0"/>
          <w:marRight w:val="0"/>
          <w:marTop w:val="0"/>
          <w:marBottom w:val="0"/>
          <w:divBdr>
            <w:top w:val="none" w:sz="0" w:space="0" w:color="auto"/>
            <w:left w:val="none" w:sz="0" w:space="0" w:color="auto"/>
            <w:bottom w:val="none" w:sz="0" w:space="0" w:color="auto"/>
            <w:right w:val="none" w:sz="0" w:space="0" w:color="auto"/>
          </w:divBdr>
          <w:divsChild>
            <w:div w:id="1277831368">
              <w:marLeft w:val="0"/>
              <w:marRight w:val="0"/>
              <w:marTop w:val="0"/>
              <w:marBottom w:val="0"/>
              <w:divBdr>
                <w:top w:val="none" w:sz="0" w:space="0" w:color="auto"/>
                <w:left w:val="none" w:sz="0" w:space="0" w:color="auto"/>
                <w:bottom w:val="none" w:sz="0" w:space="0" w:color="auto"/>
                <w:right w:val="none" w:sz="0" w:space="0" w:color="auto"/>
              </w:divBdr>
              <w:divsChild>
                <w:div w:id="1331370281">
                  <w:marLeft w:val="0"/>
                  <w:marRight w:val="0"/>
                  <w:marTop w:val="0"/>
                  <w:marBottom w:val="0"/>
                  <w:divBdr>
                    <w:top w:val="none" w:sz="0" w:space="0" w:color="auto"/>
                    <w:left w:val="none" w:sz="0" w:space="0" w:color="auto"/>
                    <w:bottom w:val="none" w:sz="0" w:space="0" w:color="auto"/>
                    <w:right w:val="none" w:sz="0" w:space="0" w:color="auto"/>
                  </w:divBdr>
                  <w:divsChild>
                    <w:div w:id="1934971441">
                      <w:marLeft w:val="0"/>
                      <w:marRight w:val="0"/>
                      <w:marTop w:val="0"/>
                      <w:marBottom w:val="0"/>
                      <w:divBdr>
                        <w:top w:val="none" w:sz="0" w:space="0" w:color="auto"/>
                        <w:left w:val="none" w:sz="0" w:space="0" w:color="auto"/>
                        <w:bottom w:val="none" w:sz="0" w:space="0" w:color="auto"/>
                        <w:right w:val="none" w:sz="0" w:space="0" w:color="auto"/>
                      </w:divBdr>
                      <w:divsChild>
                        <w:div w:id="1511722020">
                          <w:marLeft w:val="0"/>
                          <w:marRight w:val="0"/>
                          <w:marTop w:val="0"/>
                          <w:marBottom w:val="0"/>
                          <w:divBdr>
                            <w:top w:val="none" w:sz="0" w:space="0" w:color="auto"/>
                            <w:left w:val="none" w:sz="0" w:space="0" w:color="auto"/>
                            <w:bottom w:val="none" w:sz="0" w:space="0" w:color="auto"/>
                            <w:right w:val="none" w:sz="0" w:space="0" w:color="auto"/>
                          </w:divBdr>
                          <w:divsChild>
                            <w:div w:id="759720363">
                              <w:marLeft w:val="0"/>
                              <w:marRight w:val="0"/>
                              <w:marTop w:val="0"/>
                              <w:marBottom w:val="0"/>
                              <w:divBdr>
                                <w:top w:val="none" w:sz="0" w:space="0" w:color="auto"/>
                                <w:left w:val="none" w:sz="0" w:space="0" w:color="auto"/>
                                <w:bottom w:val="none" w:sz="0" w:space="0" w:color="auto"/>
                                <w:right w:val="none" w:sz="0" w:space="0" w:color="auto"/>
                              </w:divBdr>
                            </w:div>
                          </w:divsChild>
                        </w:div>
                        <w:div w:id="1618636694">
                          <w:marLeft w:val="0"/>
                          <w:marRight w:val="0"/>
                          <w:marTop w:val="0"/>
                          <w:marBottom w:val="0"/>
                          <w:divBdr>
                            <w:top w:val="none" w:sz="0" w:space="0" w:color="auto"/>
                            <w:left w:val="none" w:sz="0" w:space="0" w:color="auto"/>
                            <w:bottom w:val="none" w:sz="0" w:space="0" w:color="auto"/>
                            <w:right w:val="none" w:sz="0" w:space="0" w:color="auto"/>
                          </w:divBdr>
                          <w:divsChild>
                            <w:div w:id="1482623102">
                              <w:marLeft w:val="0"/>
                              <w:marRight w:val="0"/>
                              <w:marTop w:val="0"/>
                              <w:marBottom w:val="0"/>
                              <w:divBdr>
                                <w:top w:val="none" w:sz="0" w:space="0" w:color="auto"/>
                                <w:left w:val="none" w:sz="0" w:space="0" w:color="auto"/>
                                <w:bottom w:val="none" w:sz="0" w:space="0" w:color="auto"/>
                                <w:right w:val="none" w:sz="0" w:space="0" w:color="auto"/>
                              </w:divBdr>
                              <w:divsChild>
                                <w:div w:id="284119235">
                                  <w:marLeft w:val="0"/>
                                  <w:marRight w:val="0"/>
                                  <w:marTop w:val="0"/>
                                  <w:marBottom w:val="0"/>
                                  <w:divBdr>
                                    <w:top w:val="none" w:sz="0" w:space="0" w:color="auto"/>
                                    <w:left w:val="none" w:sz="0" w:space="0" w:color="auto"/>
                                    <w:bottom w:val="none" w:sz="0" w:space="0" w:color="auto"/>
                                    <w:right w:val="none" w:sz="0" w:space="0" w:color="auto"/>
                                  </w:divBdr>
                                  <w:divsChild>
                                    <w:div w:id="324094414">
                                      <w:marLeft w:val="0"/>
                                      <w:marRight w:val="0"/>
                                      <w:marTop w:val="0"/>
                                      <w:marBottom w:val="0"/>
                                      <w:divBdr>
                                        <w:top w:val="none" w:sz="0" w:space="0" w:color="auto"/>
                                        <w:left w:val="none" w:sz="0" w:space="0" w:color="auto"/>
                                        <w:bottom w:val="none" w:sz="0" w:space="0" w:color="auto"/>
                                        <w:right w:val="none" w:sz="0" w:space="0" w:color="auto"/>
                                      </w:divBdr>
                                      <w:divsChild>
                                        <w:div w:id="238059423">
                                          <w:marLeft w:val="0"/>
                                          <w:marRight w:val="0"/>
                                          <w:marTop w:val="0"/>
                                          <w:marBottom w:val="0"/>
                                          <w:divBdr>
                                            <w:top w:val="none" w:sz="0" w:space="0" w:color="auto"/>
                                            <w:left w:val="none" w:sz="0" w:space="0" w:color="auto"/>
                                            <w:bottom w:val="none" w:sz="0" w:space="0" w:color="auto"/>
                                            <w:right w:val="none" w:sz="0" w:space="0" w:color="auto"/>
                                          </w:divBdr>
                                          <w:divsChild>
                                            <w:div w:id="1911688800">
                                              <w:marLeft w:val="0"/>
                                              <w:marRight w:val="0"/>
                                              <w:marTop w:val="0"/>
                                              <w:marBottom w:val="0"/>
                                              <w:divBdr>
                                                <w:top w:val="none" w:sz="0" w:space="0" w:color="auto"/>
                                                <w:left w:val="none" w:sz="0" w:space="0" w:color="auto"/>
                                                <w:bottom w:val="none" w:sz="0" w:space="0" w:color="auto"/>
                                                <w:right w:val="none" w:sz="0" w:space="0" w:color="auto"/>
                                              </w:divBdr>
                                              <w:divsChild>
                                                <w:div w:id="140174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3</Pages>
  <Words>422</Words>
  <Characters>2407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c:creator>
  <cp:lastModifiedBy>M</cp:lastModifiedBy>
  <cp:revision>3</cp:revision>
  <dcterms:created xsi:type="dcterms:W3CDTF">2021-08-27T08:17:00Z</dcterms:created>
  <dcterms:modified xsi:type="dcterms:W3CDTF">2021-08-27T14:08:00Z</dcterms:modified>
</cp:coreProperties>
</file>