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A8EE2" w14:textId="41AAA083" w:rsidR="00F45FA3" w:rsidRPr="002100BC" w:rsidRDefault="00F45FA3" w:rsidP="002100BC">
      <w:pPr>
        <w:spacing w:line="360" w:lineRule="auto"/>
        <w:jc w:val="both"/>
        <w:rPr>
          <w:rFonts w:ascii="Arial" w:hAnsi="Arial" w:cs="Arial"/>
          <w:b/>
          <w:bCs/>
        </w:rPr>
      </w:pPr>
      <w:r w:rsidRPr="002100BC">
        <w:rPr>
          <w:rFonts w:ascii="Arial" w:hAnsi="Arial" w:cs="Arial"/>
          <w:b/>
          <w:bCs/>
        </w:rPr>
        <w:t>Introduction</w:t>
      </w:r>
    </w:p>
    <w:p w14:paraId="49DC876C" w14:textId="0AE7E1E8" w:rsidR="00F45FA3" w:rsidRPr="002100BC" w:rsidRDefault="002100BC" w:rsidP="002100BC">
      <w:pPr>
        <w:spacing w:line="360" w:lineRule="auto"/>
        <w:jc w:val="both"/>
        <w:rPr>
          <w:rFonts w:ascii="Arial" w:hAnsi="Arial" w:cs="Arial"/>
        </w:rPr>
      </w:pPr>
      <w:r w:rsidRPr="002100BC">
        <w:rPr>
          <w:rFonts w:ascii="Arial" w:hAnsi="Arial" w:cs="Arial"/>
        </w:rPr>
        <w:t>This is</w:t>
      </w:r>
      <w:r w:rsidR="00F45FA3" w:rsidRPr="002100BC">
        <w:rPr>
          <w:rFonts w:ascii="Arial" w:hAnsi="Arial" w:cs="Arial"/>
        </w:rPr>
        <w:t xml:space="preserve"> a report which critically examine the current situation of health, wellbeing, and sustainable development within present health care sectors in the </w:t>
      </w:r>
      <w:r w:rsidR="006D212E">
        <w:rPr>
          <w:rFonts w:ascii="Arial" w:hAnsi="Arial" w:cs="Arial"/>
        </w:rPr>
        <w:t xml:space="preserve">Barking and </w:t>
      </w:r>
      <w:r w:rsidR="007125D7">
        <w:rPr>
          <w:rFonts w:ascii="Arial" w:hAnsi="Arial" w:cs="Arial"/>
        </w:rPr>
        <w:t xml:space="preserve">Dagenham Borough </w:t>
      </w:r>
      <w:r w:rsidR="00F45FA3" w:rsidRPr="002100BC">
        <w:rPr>
          <w:rFonts w:ascii="Arial" w:hAnsi="Arial" w:cs="Arial"/>
        </w:rPr>
        <w:t xml:space="preserve">based </w:t>
      </w:r>
      <w:r w:rsidR="001B4B34" w:rsidRPr="002100BC">
        <w:rPr>
          <w:rFonts w:ascii="Arial" w:hAnsi="Arial" w:cs="Arial"/>
        </w:rPr>
        <w:t>on Sustainable</w:t>
      </w:r>
      <w:r w:rsidR="00F45FA3" w:rsidRPr="002100BC">
        <w:rPr>
          <w:rFonts w:ascii="Arial" w:hAnsi="Arial" w:cs="Arial"/>
        </w:rPr>
        <w:t xml:space="preserve"> Development Goals (SDGs)</w:t>
      </w:r>
      <w:r>
        <w:rPr>
          <w:rFonts w:ascii="Arial" w:hAnsi="Arial" w:cs="Arial"/>
        </w:rPr>
        <w:t>;</w:t>
      </w:r>
      <w:r w:rsidR="00F45FA3" w:rsidRPr="002100BC">
        <w:rPr>
          <w:rFonts w:ascii="Arial" w:hAnsi="Arial" w:cs="Arial"/>
        </w:rPr>
        <w:t xml:space="preserve"> Goal 3 Good Health &amp; Wellbeing, Goal 4 Quality Education, and Goal 17 Partnerships to achieve the Goals </w:t>
      </w:r>
      <w:r w:rsidR="00E2243E" w:rsidRPr="002100BC">
        <w:rPr>
          <w:rFonts w:ascii="Arial" w:hAnsi="Arial" w:cs="Arial"/>
        </w:rPr>
        <w:t>that the</w:t>
      </w:r>
      <w:r w:rsidR="00F45FA3" w:rsidRPr="002100BC">
        <w:rPr>
          <w:rFonts w:ascii="Arial" w:hAnsi="Arial" w:cs="Arial"/>
        </w:rPr>
        <w:t xml:space="preserve"> UK is performing best.</w:t>
      </w:r>
    </w:p>
    <w:p w14:paraId="11EF946D" w14:textId="7E78708A" w:rsidR="00F45FA3" w:rsidRPr="0067354B" w:rsidRDefault="00FF3A48" w:rsidP="0067354B">
      <w:pPr>
        <w:pStyle w:val="ListParagraph"/>
        <w:numPr>
          <w:ilvl w:val="0"/>
          <w:numId w:val="2"/>
        </w:numPr>
        <w:spacing w:line="360" w:lineRule="auto"/>
        <w:jc w:val="both"/>
        <w:rPr>
          <w:rFonts w:ascii="Arial" w:hAnsi="Arial" w:cs="Arial"/>
          <w:b/>
          <w:bCs/>
        </w:rPr>
      </w:pPr>
      <w:r>
        <w:rPr>
          <w:rFonts w:ascii="Arial" w:hAnsi="Arial" w:cs="Arial"/>
          <w:b/>
          <w:bCs/>
        </w:rPr>
        <w:t>B</w:t>
      </w:r>
      <w:r w:rsidRPr="00FF3A48">
        <w:rPr>
          <w:rFonts w:ascii="Arial" w:hAnsi="Arial" w:cs="Arial"/>
          <w:b/>
          <w:bCs/>
        </w:rPr>
        <w:t>riefly discuss</w:t>
      </w:r>
      <w:r>
        <w:rPr>
          <w:rFonts w:ascii="Arial" w:hAnsi="Arial" w:cs="Arial"/>
          <w:b/>
          <w:bCs/>
        </w:rPr>
        <w:t xml:space="preserve"> </w:t>
      </w:r>
      <w:r w:rsidR="006145EA">
        <w:rPr>
          <w:rFonts w:ascii="Arial" w:hAnsi="Arial" w:cs="Arial"/>
          <w:b/>
          <w:bCs/>
        </w:rPr>
        <w:t>t</w:t>
      </w:r>
      <w:r w:rsidR="00F45FA3" w:rsidRPr="0067354B">
        <w:rPr>
          <w:rFonts w:ascii="Arial" w:hAnsi="Arial" w:cs="Arial"/>
          <w:b/>
          <w:bCs/>
        </w:rPr>
        <w:t xml:space="preserve">he 17 </w:t>
      </w:r>
      <w:bookmarkStart w:id="0" w:name="_Hlk109031440"/>
      <w:r w:rsidR="00F45FA3" w:rsidRPr="0067354B">
        <w:rPr>
          <w:rFonts w:ascii="Arial" w:hAnsi="Arial" w:cs="Arial"/>
          <w:b/>
          <w:bCs/>
        </w:rPr>
        <w:t xml:space="preserve">Sustainable Development Goals </w:t>
      </w:r>
      <w:bookmarkEnd w:id="0"/>
      <w:r w:rsidR="00F45FA3" w:rsidRPr="0067354B">
        <w:rPr>
          <w:rFonts w:ascii="Arial" w:hAnsi="Arial" w:cs="Arial"/>
          <w:b/>
          <w:bCs/>
        </w:rPr>
        <w:t>(SDGs).</w:t>
      </w:r>
    </w:p>
    <w:p w14:paraId="69E33E61" w14:textId="740F8CF2" w:rsidR="00F45FA3" w:rsidRDefault="001B4E5B" w:rsidP="002100BC">
      <w:pPr>
        <w:spacing w:line="360" w:lineRule="auto"/>
        <w:jc w:val="both"/>
        <w:rPr>
          <w:rFonts w:ascii="Arial" w:hAnsi="Arial" w:cs="Arial"/>
        </w:rPr>
      </w:pPr>
      <w:r w:rsidRPr="001B4E5B">
        <w:rPr>
          <w:rFonts w:ascii="Arial" w:hAnsi="Arial" w:cs="Arial"/>
        </w:rPr>
        <w:t>The 2030 Agenda for Sustainable Development, adopted by all United Nations Member States in 2015</w:t>
      </w:r>
      <w:r w:rsidR="002C6C2D" w:rsidRPr="002C6C2D">
        <w:rPr>
          <w:rFonts w:ascii="Arial" w:hAnsi="Arial" w:cs="Arial"/>
        </w:rPr>
        <w:t xml:space="preserve">, and came into effect on </w:t>
      </w:r>
      <w:r w:rsidR="009A3836">
        <w:rPr>
          <w:rFonts w:ascii="Arial" w:hAnsi="Arial" w:cs="Arial"/>
        </w:rPr>
        <w:t>1</w:t>
      </w:r>
      <w:r w:rsidR="009A3836" w:rsidRPr="009A3836">
        <w:rPr>
          <w:rFonts w:ascii="Arial" w:hAnsi="Arial" w:cs="Arial"/>
          <w:vertAlign w:val="superscript"/>
        </w:rPr>
        <w:t>st</w:t>
      </w:r>
      <w:r w:rsidR="009A3836">
        <w:rPr>
          <w:rFonts w:ascii="Arial" w:hAnsi="Arial" w:cs="Arial"/>
        </w:rPr>
        <w:t xml:space="preserve"> of </w:t>
      </w:r>
      <w:r w:rsidR="002C6C2D" w:rsidRPr="002C6C2D">
        <w:rPr>
          <w:rFonts w:ascii="Arial" w:hAnsi="Arial" w:cs="Arial"/>
        </w:rPr>
        <w:t>January 201</w:t>
      </w:r>
      <w:r w:rsidR="006425E2">
        <w:rPr>
          <w:rFonts w:ascii="Arial" w:hAnsi="Arial" w:cs="Arial"/>
        </w:rPr>
        <w:t xml:space="preserve">6. The </w:t>
      </w:r>
      <w:r w:rsidR="00FE1439">
        <w:rPr>
          <w:rFonts w:ascii="Arial" w:hAnsi="Arial" w:cs="Arial"/>
        </w:rPr>
        <w:t>Sustainable</w:t>
      </w:r>
      <w:r w:rsidR="006425E2">
        <w:rPr>
          <w:rFonts w:ascii="Arial" w:hAnsi="Arial" w:cs="Arial"/>
        </w:rPr>
        <w:t xml:space="preserve"> Development </w:t>
      </w:r>
      <w:r w:rsidR="00762792" w:rsidRPr="00762792">
        <w:rPr>
          <w:rFonts w:ascii="Arial" w:hAnsi="Arial" w:cs="Arial"/>
        </w:rPr>
        <w:t>comprises 17 goals and 169 targets</w:t>
      </w:r>
      <w:r w:rsidR="00FE1439" w:rsidRPr="00FE1439">
        <w:t xml:space="preserve"> </w:t>
      </w:r>
      <w:r w:rsidR="00FE1439">
        <w:t>which r</w:t>
      </w:r>
      <w:r w:rsidR="00FE1439" w:rsidRPr="00FE1439">
        <w:rPr>
          <w:rFonts w:ascii="Arial" w:hAnsi="Arial" w:cs="Arial"/>
        </w:rPr>
        <w:t>ange from poverty eradication to human health, sanitation to urban settlements and protecting the global ecosystems on which human being depends for his survival.</w:t>
      </w:r>
      <w:r w:rsidR="00FE1439">
        <w:rPr>
          <w:rFonts w:ascii="Arial" w:hAnsi="Arial" w:cs="Arial"/>
        </w:rPr>
        <w:t xml:space="preserve"> However, s</w:t>
      </w:r>
      <w:r w:rsidR="00F13E45" w:rsidRPr="00F13E45">
        <w:rPr>
          <w:rFonts w:ascii="Arial" w:hAnsi="Arial" w:cs="Arial"/>
        </w:rPr>
        <w:t>ome SDGs build on preceding Millennium Development Goals while others incorporate new ideas</w:t>
      </w:r>
      <w:r w:rsidR="000505B3">
        <w:rPr>
          <w:rFonts w:ascii="Arial" w:hAnsi="Arial" w:cs="Arial"/>
        </w:rPr>
        <w:t xml:space="preserve"> that </w:t>
      </w:r>
      <w:r w:rsidR="00A00C41" w:rsidRPr="001B4E5B">
        <w:rPr>
          <w:rFonts w:ascii="Arial" w:hAnsi="Arial" w:cs="Arial"/>
        </w:rPr>
        <w:t>provide</w:t>
      </w:r>
      <w:r w:rsidRPr="001B4E5B">
        <w:rPr>
          <w:rFonts w:ascii="Arial" w:hAnsi="Arial" w:cs="Arial"/>
        </w:rPr>
        <w:t xml:space="preserve"> a shared blueprint for peace and prosperity for people and the planet, now and into the future. </w:t>
      </w:r>
      <w:r w:rsidR="009D247B">
        <w:rPr>
          <w:rFonts w:ascii="Arial" w:hAnsi="Arial" w:cs="Arial"/>
        </w:rPr>
        <w:t>(</w:t>
      </w:r>
      <w:r w:rsidR="009D247B" w:rsidRPr="009D247B">
        <w:rPr>
          <w:rFonts w:ascii="Arial" w:hAnsi="Arial" w:cs="Arial"/>
        </w:rPr>
        <w:t>Hák</w:t>
      </w:r>
      <w:r w:rsidR="00042C48">
        <w:rPr>
          <w:rFonts w:ascii="Arial" w:hAnsi="Arial" w:cs="Arial"/>
        </w:rPr>
        <w:t xml:space="preserve"> et al, 2016).</w:t>
      </w:r>
    </w:p>
    <w:p w14:paraId="44C67CFD" w14:textId="46EA36C4" w:rsidR="00471636" w:rsidRDefault="00AF1046" w:rsidP="00471636">
      <w:pPr>
        <w:pStyle w:val="ListParagraph"/>
        <w:numPr>
          <w:ilvl w:val="0"/>
          <w:numId w:val="3"/>
        </w:numPr>
        <w:spacing w:line="360" w:lineRule="auto"/>
        <w:jc w:val="both"/>
        <w:rPr>
          <w:rFonts w:ascii="Arial" w:hAnsi="Arial" w:cs="Arial"/>
          <w:b/>
          <w:bCs/>
        </w:rPr>
      </w:pPr>
      <w:bookmarkStart w:id="1" w:name="_Hlk109033190"/>
      <w:bookmarkStart w:id="2" w:name="_Hlk109805432"/>
      <w:r w:rsidRPr="00AF1046">
        <w:rPr>
          <w:rFonts w:ascii="Arial" w:hAnsi="Arial" w:cs="Arial"/>
          <w:b/>
          <w:bCs/>
        </w:rPr>
        <w:t xml:space="preserve">Discuss Goal 3 Good Health &amp; Wellbeing, Goal 4 Quality Education, and Goal 17 Partnerships to achieve the Goals in detail in the beginning of your report. </w:t>
      </w:r>
      <w:bookmarkEnd w:id="1"/>
      <w:bookmarkEnd w:id="2"/>
    </w:p>
    <w:p w14:paraId="1FDCCFD3" w14:textId="77777777" w:rsidR="00471636" w:rsidRPr="00471636" w:rsidRDefault="00471636" w:rsidP="00471636">
      <w:pPr>
        <w:pStyle w:val="ListParagraph"/>
        <w:spacing w:line="360" w:lineRule="auto"/>
        <w:jc w:val="both"/>
        <w:rPr>
          <w:rFonts w:ascii="Arial" w:hAnsi="Arial" w:cs="Arial"/>
          <w:b/>
          <w:bCs/>
        </w:rPr>
      </w:pPr>
    </w:p>
    <w:p w14:paraId="221FE116" w14:textId="51E1E186" w:rsidR="00442964" w:rsidRDefault="000B1853" w:rsidP="000B1853">
      <w:pPr>
        <w:pStyle w:val="ListParagraph"/>
        <w:numPr>
          <w:ilvl w:val="1"/>
          <w:numId w:val="3"/>
        </w:numPr>
        <w:spacing w:line="360" w:lineRule="auto"/>
        <w:jc w:val="both"/>
        <w:rPr>
          <w:rFonts w:ascii="Arial" w:hAnsi="Arial" w:cs="Arial"/>
          <w:b/>
          <w:bCs/>
        </w:rPr>
      </w:pPr>
      <w:r w:rsidRPr="000B1853">
        <w:rPr>
          <w:rFonts w:ascii="Arial" w:hAnsi="Arial" w:cs="Arial"/>
          <w:b/>
          <w:bCs/>
        </w:rPr>
        <w:t xml:space="preserve">Goal 3 </w:t>
      </w:r>
      <w:r>
        <w:rPr>
          <w:rFonts w:ascii="Arial" w:hAnsi="Arial" w:cs="Arial"/>
          <w:b/>
          <w:bCs/>
        </w:rPr>
        <w:t>‘</w:t>
      </w:r>
      <w:r w:rsidRPr="000B1853">
        <w:rPr>
          <w:rFonts w:ascii="Arial" w:hAnsi="Arial" w:cs="Arial"/>
          <w:b/>
          <w:bCs/>
        </w:rPr>
        <w:t>Good Health &amp; Wellbeing</w:t>
      </w:r>
      <w:r>
        <w:rPr>
          <w:rFonts w:ascii="Arial" w:hAnsi="Arial" w:cs="Arial"/>
          <w:b/>
          <w:bCs/>
        </w:rPr>
        <w:t>’</w:t>
      </w:r>
    </w:p>
    <w:p w14:paraId="56B1C316" w14:textId="77777777" w:rsidR="00A4060C" w:rsidRDefault="005720E7" w:rsidP="00F1629E">
      <w:pPr>
        <w:spacing w:line="360" w:lineRule="auto"/>
        <w:jc w:val="both"/>
        <w:rPr>
          <w:rFonts w:ascii="Arial" w:hAnsi="Arial" w:cs="Arial"/>
        </w:rPr>
      </w:pPr>
      <w:r w:rsidRPr="005720E7">
        <w:rPr>
          <w:rFonts w:ascii="Arial" w:hAnsi="Arial" w:cs="Arial"/>
        </w:rPr>
        <w:t>The nations have responsibility to ensure a healthy life and promote the well-being for all ages by combining the ideas that health is a universal right, but it is also an insurance capital that allows the settlement of the sustainable development of nations; and welfare is a state related to different physical or psychological factors considered separately or jointly. (United Nations, 2017).</w:t>
      </w:r>
    </w:p>
    <w:p w14:paraId="1C1429F4" w14:textId="092656F3" w:rsidR="00FE0E2B" w:rsidRDefault="00A4060C" w:rsidP="00F1629E">
      <w:pPr>
        <w:spacing w:line="360" w:lineRule="auto"/>
        <w:jc w:val="both"/>
      </w:pPr>
      <w:r>
        <w:rPr>
          <w:rFonts w:ascii="Arial" w:hAnsi="Arial" w:cs="Arial"/>
        </w:rPr>
        <w:t>Therefore, e</w:t>
      </w:r>
      <w:r w:rsidR="00F92560" w:rsidRPr="00F92560">
        <w:rPr>
          <w:rFonts w:ascii="Arial" w:hAnsi="Arial" w:cs="Arial"/>
        </w:rPr>
        <w:t>very</w:t>
      </w:r>
      <w:r w:rsidR="00F92560">
        <w:rPr>
          <w:rFonts w:ascii="Arial" w:hAnsi="Arial" w:cs="Arial"/>
        </w:rPr>
        <w:t xml:space="preserve"> nation</w:t>
      </w:r>
      <w:r w:rsidR="00F92560" w:rsidRPr="00F92560">
        <w:rPr>
          <w:rFonts w:ascii="Arial" w:hAnsi="Arial" w:cs="Arial"/>
        </w:rPr>
        <w:t xml:space="preserve"> can help to make sure that </w:t>
      </w:r>
      <w:r w:rsidR="00B912A7">
        <w:rPr>
          <w:rFonts w:ascii="Arial" w:hAnsi="Arial" w:cs="Arial"/>
        </w:rPr>
        <w:t>t</w:t>
      </w:r>
      <w:r w:rsidR="00F92560" w:rsidRPr="00F92560">
        <w:rPr>
          <w:rFonts w:ascii="Arial" w:hAnsi="Arial" w:cs="Arial"/>
        </w:rPr>
        <w:t>h</w:t>
      </w:r>
      <w:r w:rsidR="00B912A7">
        <w:rPr>
          <w:rFonts w:ascii="Arial" w:hAnsi="Arial" w:cs="Arial"/>
        </w:rPr>
        <w:t>is goal is meet</w:t>
      </w:r>
      <w:r w:rsidR="001D151B">
        <w:rPr>
          <w:rFonts w:ascii="Arial" w:hAnsi="Arial" w:cs="Arial"/>
        </w:rPr>
        <w:t xml:space="preserve"> by 2030</w:t>
      </w:r>
      <w:r w:rsidR="00B912A7">
        <w:rPr>
          <w:rFonts w:ascii="Arial" w:hAnsi="Arial" w:cs="Arial"/>
        </w:rPr>
        <w:t xml:space="preserve"> by </w:t>
      </w:r>
      <w:r w:rsidR="0063555F">
        <w:rPr>
          <w:rFonts w:ascii="Arial" w:hAnsi="Arial" w:cs="Arial"/>
        </w:rPr>
        <w:t>u</w:t>
      </w:r>
      <w:r w:rsidR="00F92560" w:rsidRPr="00F92560">
        <w:rPr>
          <w:rFonts w:ascii="Arial" w:hAnsi="Arial" w:cs="Arial"/>
        </w:rPr>
        <w:t>s</w:t>
      </w:r>
      <w:r w:rsidR="0063555F">
        <w:rPr>
          <w:rFonts w:ascii="Arial" w:hAnsi="Arial" w:cs="Arial"/>
        </w:rPr>
        <w:t xml:space="preserve">ing </w:t>
      </w:r>
      <w:r w:rsidR="00F92560" w:rsidRPr="00F92560">
        <w:rPr>
          <w:rFonts w:ascii="Arial" w:hAnsi="Arial" w:cs="Arial"/>
        </w:rPr>
        <w:t>th</w:t>
      </w:r>
      <w:r w:rsidR="0063555F">
        <w:rPr>
          <w:rFonts w:ascii="Arial" w:hAnsi="Arial" w:cs="Arial"/>
        </w:rPr>
        <w:t>e</w:t>
      </w:r>
      <w:r w:rsidR="00F92560" w:rsidRPr="00F92560">
        <w:rPr>
          <w:rFonts w:ascii="Arial" w:hAnsi="Arial" w:cs="Arial"/>
        </w:rPr>
        <w:t xml:space="preserve"> thirteen targets to create action to promote health and well-being for all</w:t>
      </w:r>
      <w:r w:rsidR="0063555F">
        <w:rPr>
          <w:rFonts w:ascii="Arial" w:hAnsi="Arial" w:cs="Arial"/>
        </w:rPr>
        <w:t>.</w:t>
      </w:r>
      <w:r w:rsidR="009D035B">
        <w:rPr>
          <w:rFonts w:ascii="Arial" w:hAnsi="Arial" w:cs="Arial"/>
        </w:rPr>
        <w:t xml:space="preserve"> </w:t>
      </w:r>
      <w:r w:rsidR="000C6EB8">
        <w:rPr>
          <w:rFonts w:ascii="Arial" w:hAnsi="Arial" w:cs="Arial"/>
        </w:rPr>
        <w:t>Thus, t</w:t>
      </w:r>
      <w:r w:rsidR="009D035B">
        <w:rPr>
          <w:rFonts w:ascii="Arial" w:hAnsi="Arial" w:cs="Arial"/>
        </w:rPr>
        <w:t xml:space="preserve">he nations have </w:t>
      </w:r>
      <w:r w:rsidR="008138E2" w:rsidRPr="00DD4268">
        <w:rPr>
          <w:rFonts w:ascii="Arial" w:hAnsi="Arial" w:cs="Arial"/>
        </w:rPr>
        <w:t>reduced</w:t>
      </w:r>
      <w:r w:rsidR="00DD4268" w:rsidRPr="00DD4268">
        <w:rPr>
          <w:rFonts w:ascii="Arial" w:hAnsi="Arial" w:cs="Arial"/>
        </w:rPr>
        <w:t xml:space="preserve"> the global maternal mortality ratio to less than 70 per 100,000 live births</w:t>
      </w:r>
      <w:r w:rsidR="00DD4268">
        <w:rPr>
          <w:rFonts w:ascii="Arial" w:hAnsi="Arial" w:cs="Arial"/>
        </w:rPr>
        <w:t xml:space="preserve">, </w:t>
      </w:r>
      <w:r w:rsidR="00DD4268" w:rsidRPr="00DD4268">
        <w:rPr>
          <w:rFonts w:ascii="Arial" w:hAnsi="Arial" w:cs="Arial"/>
        </w:rPr>
        <w:t xml:space="preserve">end preventable deaths of </w:t>
      </w:r>
      <w:r w:rsidR="003B78CC" w:rsidRPr="00DD4268">
        <w:rPr>
          <w:rFonts w:ascii="Arial" w:hAnsi="Arial" w:cs="Arial"/>
        </w:rPr>
        <w:t>new-borns</w:t>
      </w:r>
      <w:r w:rsidR="00DD4268" w:rsidRPr="00DD4268">
        <w:rPr>
          <w:rFonts w:ascii="Arial" w:hAnsi="Arial" w:cs="Arial"/>
        </w:rPr>
        <w:t xml:space="preserve"> </w:t>
      </w:r>
      <w:r w:rsidR="008138E2" w:rsidRPr="008138E2">
        <w:rPr>
          <w:rFonts w:ascii="Arial" w:hAnsi="Arial" w:cs="Arial"/>
        </w:rPr>
        <w:t xml:space="preserve">to at least as low as 12 per 1,000 live births </w:t>
      </w:r>
      <w:r w:rsidR="00DD4268" w:rsidRPr="00DD4268">
        <w:rPr>
          <w:rFonts w:ascii="Arial" w:hAnsi="Arial" w:cs="Arial"/>
        </w:rPr>
        <w:t>and children under 5 years of age</w:t>
      </w:r>
      <w:r w:rsidR="008138E2" w:rsidRPr="008138E2">
        <w:t xml:space="preserve"> </w:t>
      </w:r>
      <w:r w:rsidR="008138E2" w:rsidRPr="008138E2">
        <w:rPr>
          <w:rFonts w:ascii="Arial" w:hAnsi="Arial" w:cs="Arial"/>
        </w:rPr>
        <w:t>to at least as low as 25 per 1,000 live</w:t>
      </w:r>
      <w:r w:rsidR="001E448A">
        <w:rPr>
          <w:rFonts w:ascii="Arial" w:hAnsi="Arial" w:cs="Arial"/>
        </w:rPr>
        <w:t xml:space="preserve">, </w:t>
      </w:r>
      <w:r w:rsidR="00CA2397" w:rsidRPr="00CA2397">
        <w:rPr>
          <w:rFonts w:ascii="Arial" w:hAnsi="Arial" w:cs="Arial"/>
        </w:rPr>
        <w:t>fight communicable diseases</w:t>
      </w:r>
      <w:r w:rsidR="00CA2397">
        <w:rPr>
          <w:rFonts w:ascii="Arial" w:hAnsi="Arial" w:cs="Arial"/>
        </w:rPr>
        <w:t xml:space="preserve"> (</w:t>
      </w:r>
      <w:r w:rsidR="00341CDA" w:rsidRPr="00341CDA">
        <w:rPr>
          <w:rFonts w:ascii="Arial" w:hAnsi="Arial" w:cs="Arial"/>
        </w:rPr>
        <w:t>AIDS, tuberculosis, malaria</w:t>
      </w:r>
      <w:r w:rsidR="003E002F">
        <w:rPr>
          <w:rFonts w:ascii="Arial" w:hAnsi="Arial" w:cs="Arial"/>
        </w:rPr>
        <w:t xml:space="preserve">, </w:t>
      </w:r>
      <w:r w:rsidR="00C31553" w:rsidRPr="00341CDA">
        <w:rPr>
          <w:rFonts w:ascii="Arial" w:hAnsi="Arial" w:cs="Arial"/>
        </w:rPr>
        <w:t xml:space="preserve">hepatitis, </w:t>
      </w:r>
      <w:r w:rsidR="00C31553">
        <w:rPr>
          <w:rFonts w:ascii="Arial" w:hAnsi="Arial" w:cs="Arial"/>
        </w:rPr>
        <w:t>and</w:t>
      </w:r>
      <w:r w:rsidR="003E002F">
        <w:rPr>
          <w:rFonts w:ascii="Arial" w:hAnsi="Arial" w:cs="Arial"/>
        </w:rPr>
        <w:t xml:space="preserve"> </w:t>
      </w:r>
      <w:r w:rsidR="00341CDA" w:rsidRPr="00341CDA">
        <w:rPr>
          <w:rFonts w:ascii="Arial" w:hAnsi="Arial" w:cs="Arial"/>
        </w:rPr>
        <w:t>water-borne diseases</w:t>
      </w:r>
      <w:r w:rsidR="003E002F">
        <w:rPr>
          <w:rFonts w:ascii="Arial" w:hAnsi="Arial" w:cs="Arial"/>
        </w:rPr>
        <w:t xml:space="preserve">), </w:t>
      </w:r>
      <w:r w:rsidR="00C31553" w:rsidRPr="00C31553">
        <w:rPr>
          <w:rFonts w:ascii="Arial" w:hAnsi="Arial" w:cs="Arial"/>
        </w:rPr>
        <w:t>reduce mortality from non-communicable diseases and promote mental health</w:t>
      </w:r>
      <w:r w:rsidR="00CA41F5">
        <w:rPr>
          <w:rFonts w:ascii="Arial" w:hAnsi="Arial" w:cs="Arial"/>
        </w:rPr>
        <w:t xml:space="preserve">, </w:t>
      </w:r>
      <w:r w:rsidR="00CA41F5" w:rsidRPr="00CA41F5">
        <w:rPr>
          <w:rFonts w:ascii="Arial" w:hAnsi="Arial" w:cs="Arial"/>
        </w:rPr>
        <w:t>prevent</w:t>
      </w:r>
      <w:r w:rsidR="00CA41F5">
        <w:rPr>
          <w:rFonts w:ascii="Arial" w:hAnsi="Arial" w:cs="Arial"/>
        </w:rPr>
        <w:t xml:space="preserve">ing </w:t>
      </w:r>
      <w:r w:rsidR="00CA41F5" w:rsidRPr="00CA41F5">
        <w:rPr>
          <w:rFonts w:ascii="Arial" w:hAnsi="Arial" w:cs="Arial"/>
        </w:rPr>
        <w:t>and treat</w:t>
      </w:r>
      <w:r w:rsidR="00CA41F5">
        <w:rPr>
          <w:rFonts w:ascii="Arial" w:hAnsi="Arial" w:cs="Arial"/>
        </w:rPr>
        <w:t>ing</w:t>
      </w:r>
      <w:r w:rsidR="00CA41F5" w:rsidRPr="00CA41F5">
        <w:rPr>
          <w:rFonts w:ascii="Arial" w:hAnsi="Arial" w:cs="Arial"/>
        </w:rPr>
        <w:t xml:space="preserve"> substance abuse</w:t>
      </w:r>
      <w:r w:rsidR="00707A6E">
        <w:rPr>
          <w:rFonts w:ascii="Arial" w:hAnsi="Arial" w:cs="Arial"/>
        </w:rPr>
        <w:t xml:space="preserve"> (</w:t>
      </w:r>
      <w:r w:rsidR="00707A6E" w:rsidRPr="00707A6E">
        <w:rPr>
          <w:rFonts w:ascii="Arial" w:hAnsi="Arial" w:cs="Arial"/>
        </w:rPr>
        <w:t>narcotic drug abuse and harmful use of alcohol</w:t>
      </w:r>
      <w:r w:rsidR="00707A6E">
        <w:rPr>
          <w:rFonts w:ascii="Arial" w:hAnsi="Arial" w:cs="Arial"/>
        </w:rPr>
        <w:t xml:space="preserve">), </w:t>
      </w:r>
      <w:r w:rsidR="002461A3">
        <w:rPr>
          <w:rFonts w:ascii="Arial" w:hAnsi="Arial" w:cs="Arial"/>
        </w:rPr>
        <w:t xml:space="preserve">reduce </w:t>
      </w:r>
      <w:r w:rsidR="002461A3" w:rsidRPr="002461A3">
        <w:rPr>
          <w:rFonts w:ascii="Arial" w:hAnsi="Arial" w:cs="Arial"/>
        </w:rPr>
        <w:t>halve</w:t>
      </w:r>
      <w:r w:rsidR="002461A3">
        <w:rPr>
          <w:rFonts w:ascii="Arial" w:hAnsi="Arial" w:cs="Arial"/>
        </w:rPr>
        <w:t xml:space="preserve"> of</w:t>
      </w:r>
      <w:r w:rsidR="002461A3" w:rsidRPr="002461A3">
        <w:rPr>
          <w:rFonts w:ascii="Arial" w:hAnsi="Arial" w:cs="Arial"/>
        </w:rPr>
        <w:t xml:space="preserve"> the number of global deaths and injuries from road traffic accidents</w:t>
      </w:r>
      <w:r w:rsidR="002461A3">
        <w:rPr>
          <w:rFonts w:ascii="Arial" w:hAnsi="Arial" w:cs="Arial"/>
        </w:rPr>
        <w:t xml:space="preserve">, </w:t>
      </w:r>
      <w:r w:rsidR="001241BD">
        <w:rPr>
          <w:rFonts w:ascii="Arial" w:hAnsi="Arial" w:cs="Arial"/>
        </w:rPr>
        <w:t xml:space="preserve">ensure </w:t>
      </w:r>
      <w:r w:rsidR="0064379B" w:rsidRPr="0064379B">
        <w:rPr>
          <w:rFonts w:ascii="Arial" w:hAnsi="Arial" w:cs="Arial"/>
        </w:rPr>
        <w:t>universal access to sexual and reproductive care, family planning and education</w:t>
      </w:r>
      <w:r w:rsidR="0064379B">
        <w:rPr>
          <w:rFonts w:ascii="Arial" w:hAnsi="Arial" w:cs="Arial"/>
        </w:rPr>
        <w:t xml:space="preserve">, </w:t>
      </w:r>
      <w:r w:rsidR="00AC1F7F">
        <w:rPr>
          <w:rFonts w:ascii="Arial" w:hAnsi="Arial" w:cs="Arial"/>
        </w:rPr>
        <w:t>a</w:t>
      </w:r>
      <w:r w:rsidR="00AC1F7F" w:rsidRPr="00AC1F7F">
        <w:rPr>
          <w:rFonts w:ascii="Arial" w:hAnsi="Arial" w:cs="Arial"/>
        </w:rPr>
        <w:t>chieve universal health coverage</w:t>
      </w:r>
      <w:r w:rsidR="00AC1F7F">
        <w:rPr>
          <w:rFonts w:ascii="Arial" w:hAnsi="Arial" w:cs="Arial"/>
        </w:rPr>
        <w:t xml:space="preserve"> (</w:t>
      </w:r>
      <w:r w:rsidR="00A7560A">
        <w:rPr>
          <w:rFonts w:ascii="Arial" w:hAnsi="Arial" w:cs="Arial"/>
        </w:rPr>
        <w:t>f</w:t>
      </w:r>
      <w:r w:rsidR="00A7560A" w:rsidRPr="00A7560A">
        <w:rPr>
          <w:rFonts w:ascii="Arial" w:hAnsi="Arial" w:cs="Arial"/>
        </w:rPr>
        <w:t xml:space="preserve">inancial risk protection, quality essential health-care services and access to safe, effective, quality and </w:t>
      </w:r>
      <w:r w:rsidR="00A7560A" w:rsidRPr="00A7560A">
        <w:rPr>
          <w:rFonts w:ascii="Arial" w:hAnsi="Arial" w:cs="Arial"/>
        </w:rPr>
        <w:lastRenderedPageBreak/>
        <w:t>affordable essential medicines and vaccines</w:t>
      </w:r>
      <w:r w:rsidR="000C2296">
        <w:rPr>
          <w:rFonts w:ascii="Arial" w:hAnsi="Arial" w:cs="Arial"/>
        </w:rPr>
        <w:t>)</w:t>
      </w:r>
      <w:r w:rsidR="00BA74C5">
        <w:rPr>
          <w:rFonts w:ascii="Arial" w:hAnsi="Arial" w:cs="Arial"/>
        </w:rPr>
        <w:t xml:space="preserve">, </w:t>
      </w:r>
      <w:r w:rsidR="00FE4DD0" w:rsidRPr="00FE4DD0">
        <w:rPr>
          <w:rFonts w:ascii="Arial" w:hAnsi="Arial" w:cs="Arial"/>
        </w:rPr>
        <w:t>reduce illnesses and death from hazardous chemicals and pollution</w:t>
      </w:r>
      <w:r w:rsidR="002971DD">
        <w:rPr>
          <w:rFonts w:ascii="Arial" w:hAnsi="Arial" w:cs="Arial"/>
        </w:rPr>
        <w:t>,</w:t>
      </w:r>
      <w:r w:rsidR="00E91FB5">
        <w:rPr>
          <w:rFonts w:ascii="Arial" w:hAnsi="Arial" w:cs="Arial"/>
        </w:rPr>
        <w:t xml:space="preserve"> s</w:t>
      </w:r>
      <w:r w:rsidR="00E91FB5" w:rsidRPr="00E91FB5">
        <w:rPr>
          <w:rFonts w:ascii="Arial" w:hAnsi="Arial" w:cs="Arial"/>
        </w:rPr>
        <w:t xml:space="preserve">trengthen the implementation of the </w:t>
      </w:r>
      <w:r w:rsidR="00E91FB5">
        <w:rPr>
          <w:rFonts w:ascii="Arial" w:hAnsi="Arial" w:cs="Arial"/>
        </w:rPr>
        <w:t>WHO</w:t>
      </w:r>
      <w:r w:rsidR="00E91FB5" w:rsidRPr="00E91FB5">
        <w:rPr>
          <w:rFonts w:ascii="Arial" w:hAnsi="Arial" w:cs="Arial"/>
        </w:rPr>
        <w:t xml:space="preserve"> Framework Convention on Tobacco Control</w:t>
      </w:r>
      <w:r w:rsidR="00E514EE">
        <w:rPr>
          <w:rFonts w:ascii="Arial" w:hAnsi="Arial" w:cs="Arial"/>
        </w:rPr>
        <w:t xml:space="preserve">, </w:t>
      </w:r>
      <w:r w:rsidR="007B37E9" w:rsidRPr="007B37E9">
        <w:rPr>
          <w:rFonts w:ascii="Arial" w:hAnsi="Arial" w:cs="Arial"/>
        </w:rPr>
        <w:t>support research, development and universal access to affordable vaccines and medicines</w:t>
      </w:r>
      <w:r w:rsidR="003F7D2E" w:rsidRPr="003F7D2E">
        <w:t xml:space="preserve"> </w:t>
      </w:r>
      <w:r w:rsidR="003F7D2E" w:rsidRPr="003F7D2E">
        <w:rPr>
          <w:rFonts w:ascii="Arial" w:hAnsi="Arial" w:cs="Arial"/>
        </w:rPr>
        <w:t>for the communicable and non-communicable diseases that primarily affect developing countries</w:t>
      </w:r>
      <w:r w:rsidR="004364B1">
        <w:rPr>
          <w:rFonts w:ascii="Arial" w:hAnsi="Arial" w:cs="Arial"/>
        </w:rPr>
        <w:t xml:space="preserve">, </w:t>
      </w:r>
      <w:r w:rsidR="004364B1" w:rsidRPr="004364B1">
        <w:rPr>
          <w:rFonts w:ascii="Arial" w:hAnsi="Arial" w:cs="Arial"/>
        </w:rPr>
        <w:t>increase health financing and the recruitment, development, training and retention of the health workforce in developing countries</w:t>
      </w:r>
      <w:r w:rsidR="00834DAB">
        <w:rPr>
          <w:rFonts w:ascii="Arial" w:hAnsi="Arial" w:cs="Arial"/>
        </w:rPr>
        <w:t xml:space="preserve"> and </w:t>
      </w:r>
      <w:r w:rsidR="00834DAB" w:rsidRPr="00834DAB">
        <w:rPr>
          <w:rFonts w:ascii="Arial" w:hAnsi="Arial" w:cs="Arial"/>
        </w:rPr>
        <w:t>small island developing States</w:t>
      </w:r>
      <w:r w:rsidR="00834DAB">
        <w:rPr>
          <w:rFonts w:ascii="Arial" w:hAnsi="Arial" w:cs="Arial"/>
        </w:rPr>
        <w:t xml:space="preserve">, and the final target </w:t>
      </w:r>
      <w:r w:rsidR="00444979">
        <w:rPr>
          <w:rFonts w:ascii="Arial" w:hAnsi="Arial" w:cs="Arial"/>
        </w:rPr>
        <w:t xml:space="preserve">is to </w:t>
      </w:r>
      <w:r w:rsidR="00444979" w:rsidRPr="00444979">
        <w:rPr>
          <w:rFonts w:ascii="Arial" w:hAnsi="Arial" w:cs="Arial"/>
        </w:rPr>
        <w:t>improve early warning systems for global health risks</w:t>
      </w:r>
      <w:r w:rsidR="00C25DD5">
        <w:rPr>
          <w:rFonts w:ascii="Arial" w:hAnsi="Arial" w:cs="Arial"/>
        </w:rPr>
        <w:t>. (</w:t>
      </w:r>
      <w:r w:rsidR="00E94A0C" w:rsidRPr="00E94A0C">
        <w:rPr>
          <w:rFonts w:ascii="Arial" w:hAnsi="Arial" w:cs="Arial"/>
        </w:rPr>
        <w:t>Domingo-Echaburu</w:t>
      </w:r>
      <w:r w:rsidR="00640D59">
        <w:rPr>
          <w:rFonts w:ascii="Arial" w:hAnsi="Arial" w:cs="Arial"/>
        </w:rPr>
        <w:t>, 2021).</w:t>
      </w:r>
    </w:p>
    <w:p w14:paraId="282C9877" w14:textId="1C23067F" w:rsidR="000B1853" w:rsidRDefault="000B1853" w:rsidP="000B1853">
      <w:pPr>
        <w:pStyle w:val="ListParagraph"/>
        <w:numPr>
          <w:ilvl w:val="1"/>
          <w:numId w:val="3"/>
        </w:numPr>
        <w:spacing w:line="360" w:lineRule="auto"/>
        <w:jc w:val="both"/>
        <w:rPr>
          <w:rFonts w:ascii="Arial" w:hAnsi="Arial" w:cs="Arial"/>
          <w:b/>
          <w:bCs/>
        </w:rPr>
      </w:pPr>
      <w:bookmarkStart w:id="3" w:name="_Hlk109806619"/>
      <w:r w:rsidRPr="000B1853">
        <w:rPr>
          <w:rFonts w:ascii="Arial" w:hAnsi="Arial" w:cs="Arial"/>
          <w:b/>
          <w:bCs/>
        </w:rPr>
        <w:t xml:space="preserve">Goal 4 </w:t>
      </w:r>
      <w:r>
        <w:rPr>
          <w:rFonts w:ascii="Arial" w:hAnsi="Arial" w:cs="Arial"/>
          <w:b/>
          <w:bCs/>
        </w:rPr>
        <w:t>‘</w:t>
      </w:r>
      <w:r w:rsidRPr="000B1853">
        <w:rPr>
          <w:rFonts w:ascii="Arial" w:hAnsi="Arial" w:cs="Arial"/>
          <w:b/>
          <w:bCs/>
        </w:rPr>
        <w:t>Quality Education</w:t>
      </w:r>
      <w:r>
        <w:rPr>
          <w:rFonts w:ascii="Arial" w:hAnsi="Arial" w:cs="Arial"/>
          <w:b/>
          <w:bCs/>
        </w:rPr>
        <w:t>’</w:t>
      </w:r>
    </w:p>
    <w:p w14:paraId="63AABB57" w14:textId="77777777" w:rsidR="00471636" w:rsidRPr="00471636" w:rsidRDefault="00471636" w:rsidP="00471636">
      <w:pPr>
        <w:spacing w:line="360" w:lineRule="auto"/>
        <w:jc w:val="both"/>
        <w:rPr>
          <w:rFonts w:ascii="Arial" w:hAnsi="Arial" w:cs="Arial"/>
        </w:rPr>
      </w:pPr>
      <w:r w:rsidRPr="00471636">
        <w:rPr>
          <w:rFonts w:ascii="Arial" w:hAnsi="Arial" w:cs="Arial"/>
        </w:rPr>
        <w:t xml:space="preserve">The member states must ensure inclusive and equitable quality education and promote lifelong learning opportunities for all by placing education at the centre of the realisation of many of the other sustainable development goals. (UNESCO, 2016). </w:t>
      </w:r>
    </w:p>
    <w:p w14:paraId="0405AC01" w14:textId="27E1DFB5" w:rsidR="00471636" w:rsidRPr="00471636" w:rsidRDefault="00471636" w:rsidP="00471636">
      <w:pPr>
        <w:spacing w:line="360" w:lineRule="auto"/>
        <w:jc w:val="both"/>
        <w:rPr>
          <w:rFonts w:ascii="Arial" w:hAnsi="Arial" w:cs="Arial"/>
        </w:rPr>
      </w:pPr>
      <w:r w:rsidRPr="00471636">
        <w:rPr>
          <w:rFonts w:ascii="Arial" w:hAnsi="Arial" w:cs="Arial"/>
        </w:rPr>
        <w:t>The nation must provide global leadership on girls’ education by continuing to spearhead the cross-government global girls’ education campaign, Leave No Girl Behind, in partnership with the FCO. Also, provide targeted, place-based support, across the Department for Education’s remit from early years through to post-16 and skills, in the areas that need it. The nation must promote the educational outcomes of disadvantaged children and young people through implementing the commitments made in response to the Timpson review to ensure schools can support children at risk of exclusion, and ensure they have access to high-quality education after exclusion.  Moreover, the nation must promote digital skills and inclusion by continuing to tackle the root causes of digital exclusion and increasing digital capability, encourage a diverse and inclusive culture across defence, allowing everyone to reach their potential, and ensuring the armed forces better reflect the society they serve, and make effective use of the new prison education reforms and complete the rollout of the New Futures Network, to increase the number of prisoners in education or employment during their sentences which improves employment opportunities on release. (UNESCO, 2016).</w:t>
      </w:r>
    </w:p>
    <w:p w14:paraId="15D2E6D1" w14:textId="0F4578C3" w:rsidR="00471636" w:rsidRDefault="00471636" w:rsidP="000B1853">
      <w:pPr>
        <w:pStyle w:val="ListParagraph"/>
        <w:numPr>
          <w:ilvl w:val="1"/>
          <w:numId w:val="3"/>
        </w:numPr>
        <w:spacing w:line="360" w:lineRule="auto"/>
        <w:jc w:val="both"/>
        <w:rPr>
          <w:rFonts w:ascii="Arial" w:hAnsi="Arial" w:cs="Arial"/>
          <w:b/>
          <w:bCs/>
        </w:rPr>
      </w:pPr>
      <w:r w:rsidRPr="00471636">
        <w:rPr>
          <w:rFonts w:ascii="Arial" w:hAnsi="Arial" w:cs="Arial"/>
          <w:b/>
          <w:bCs/>
        </w:rPr>
        <w:t xml:space="preserve">Goal 17 </w:t>
      </w:r>
      <w:r>
        <w:rPr>
          <w:rFonts w:ascii="Arial" w:hAnsi="Arial" w:cs="Arial"/>
          <w:b/>
          <w:bCs/>
        </w:rPr>
        <w:t>‘</w:t>
      </w:r>
      <w:r w:rsidRPr="00471636">
        <w:rPr>
          <w:rFonts w:ascii="Arial" w:hAnsi="Arial" w:cs="Arial"/>
          <w:b/>
          <w:bCs/>
        </w:rPr>
        <w:t>Partnerships to achieve the Goals</w:t>
      </w:r>
      <w:r>
        <w:rPr>
          <w:rFonts w:ascii="Arial" w:hAnsi="Arial" w:cs="Arial"/>
          <w:b/>
          <w:bCs/>
        </w:rPr>
        <w:t>’</w:t>
      </w:r>
    </w:p>
    <w:bookmarkEnd w:id="3"/>
    <w:p w14:paraId="366D533B" w14:textId="4F96101F" w:rsidR="004B7FAC" w:rsidRDefault="009E5745" w:rsidP="002100BC">
      <w:pPr>
        <w:spacing w:line="360" w:lineRule="auto"/>
        <w:jc w:val="both"/>
        <w:rPr>
          <w:rFonts w:ascii="Arial" w:hAnsi="Arial" w:cs="Arial"/>
        </w:rPr>
      </w:pPr>
      <w:r w:rsidRPr="009E5745">
        <w:rPr>
          <w:rFonts w:ascii="Arial" w:hAnsi="Arial" w:cs="Arial"/>
        </w:rPr>
        <w:t xml:space="preserve">Achieving the ambitious targets of the 2030 Agenda requires a revitalized and enhanced global partnership that brings together </w:t>
      </w:r>
      <w:r w:rsidR="005D2A7E">
        <w:rPr>
          <w:rFonts w:ascii="Arial" w:hAnsi="Arial" w:cs="Arial"/>
        </w:rPr>
        <w:t>g</w:t>
      </w:r>
      <w:r w:rsidRPr="009E5745">
        <w:rPr>
          <w:rFonts w:ascii="Arial" w:hAnsi="Arial" w:cs="Arial"/>
        </w:rPr>
        <w:t xml:space="preserve">overnments, civil society, the private sector, the United Nations </w:t>
      </w:r>
      <w:r w:rsidR="00814F7E" w:rsidRPr="009E5745">
        <w:rPr>
          <w:rFonts w:ascii="Arial" w:hAnsi="Arial" w:cs="Arial"/>
        </w:rPr>
        <w:t>system,</w:t>
      </w:r>
      <w:r w:rsidRPr="009E5745">
        <w:rPr>
          <w:rFonts w:ascii="Arial" w:hAnsi="Arial" w:cs="Arial"/>
        </w:rPr>
        <w:t xml:space="preserve"> and other actors</w:t>
      </w:r>
      <w:r w:rsidR="00AD73AB">
        <w:rPr>
          <w:rFonts w:ascii="Arial" w:hAnsi="Arial" w:cs="Arial"/>
        </w:rPr>
        <w:t xml:space="preserve">. </w:t>
      </w:r>
      <w:r w:rsidR="00FF28D4">
        <w:rPr>
          <w:rFonts w:ascii="Arial" w:hAnsi="Arial" w:cs="Arial"/>
        </w:rPr>
        <w:t>(</w:t>
      </w:r>
      <w:r w:rsidR="00C646A1" w:rsidRPr="00C646A1">
        <w:rPr>
          <w:rFonts w:ascii="Arial" w:hAnsi="Arial" w:cs="Arial"/>
        </w:rPr>
        <w:t xml:space="preserve">Capeleto de </w:t>
      </w:r>
      <w:r w:rsidR="00FF28D4" w:rsidRPr="00FF28D4">
        <w:rPr>
          <w:rFonts w:ascii="Arial" w:hAnsi="Arial" w:cs="Arial"/>
        </w:rPr>
        <w:t>Andrade</w:t>
      </w:r>
      <w:r w:rsidR="00FF28D4">
        <w:rPr>
          <w:rFonts w:ascii="Arial" w:hAnsi="Arial" w:cs="Arial"/>
        </w:rPr>
        <w:t xml:space="preserve"> et al, 2021).</w:t>
      </w:r>
    </w:p>
    <w:p w14:paraId="25C2E6D0" w14:textId="0EC3C098" w:rsidR="00355D0A" w:rsidRDefault="00E566AB" w:rsidP="00605291">
      <w:pPr>
        <w:spacing w:line="360" w:lineRule="auto"/>
        <w:jc w:val="both"/>
        <w:rPr>
          <w:rFonts w:ascii="Arial" w:hAnsi="Arial" w:cs="Arial"/>
        </w:rPr>
      </w:pPr>
      <w:r>
        <w:rPr>
          <w:rFonts w:ascii="Arial" w:hAnsi="Arial" w:cs="Arial"/>
        </w:rPr>
        <w:t>Th</w:t>
      </w:r>
      <w:r w:rsidR="00E73CAB">
        <w:rPr>
          <w:rFonts w:ascii="Arial" w:hAnsi="Arial" w:cs="Arial"/>
        </w:rPr>
        <w:t xml:space="preserve">is goal has </w:t>
      </w:r>
      <w:r w:rsidR="00F226CE" w:rsidRPr="00F226CE">
        <w:rPr>
          <w:rFonts w:ascii="Arial" w:hAnsi="Arial" w:cs="Arial"/>
        </w:rPr>
        <w:t>nineteen targets</w:t>
      </w:r>
      <w:r w:rsidR="00E73CAB">
        <w:rPr>
          <w:rFonts w:ascii="Arial" w:hAnsi="Arial" w:cs="Arial"/>
        </w:rPr>
        <w:t xml:space="preserve">, </w:t>
      </w:r>
      <w:r w:rsidR="00F226CE">
        <w:rPr>
          <w:rFonts w:ascii="Arial" w:hAnsi="Arial" w:cs="Arial"/>
        </w:rPr>
        <w:t xml:space="preserve">including </w:t>
      </w:r>
      <w:r w:rsidR="00017B7F">
        <w:rPr>
          <w:rFonts w:ascii="Arial" w:hAnsi="Arial" w:cs="Arial"/>
        </w:rPr>
        <w:t>m</w:t>
      </w:r>
      <w:r w:rsidR="00605291" w:rsidRPr="00605291">
        <w:rPr>
          <w:rFonts w:ascii="Arial" w:hAnsi="Arial" w:cs="Arial"/>
        </w:rPr>
        <w:t>obilise resources to improve domestic revenue collection</w:t>
      </w:r>
      <w:r w:rsidR="00605291">
        <w:rPr>
          <w:rFonts w:ascii="Arial" w:hAnsi="Arial" w:cs="Arial"/>
        </w:rPr>
        <w:t xml:space="preserve">, </w:t>
      </w:r>
      <w:r w:rsidR="007539A3">
        <w:rPr>
          <w:rFonts w:ascii="Arial" w:hAnsi="Arial" w:cs="Arial"/>
        </w:rPr>
        <w:t>i</w:t>
      </w:r>
      <w:r w:rsidR="00605291" w:rsidRPr="00605291">
        <w:rPr>
          <w:rFonts w:ascii="Arial" w:hAnsi="Arial" w:cs="Arial"/>
        </w:rPr>
        <w:t>mplement all development assistance commitments</w:t>
      </w:r>
      <w:r w:rsidR="007539A3">
        <w:rPr>
          <w:rFonts w:ascii="Arial" w:hAnsi="Arial" w:cs="Arial"/>
        </w:rPr>
        <w:t>, m</w:t>
      </w:r>
      <w:r w:rsidR="00605291" w:rsidRPr="00605291">
        <w:rPr>
          <w:rFonts w:ascii="Arial" w:hAnsi="Arial" w:cs="Arial"/>
        </w:rPr>
        <w:t>obilise financial resources for developing countries</w:t>
      </w:r>
      <w:r w:rsidR="007539A3">
        <w:rPr>
          <w:rFonts w:ascii="Arial" w:hAnsi="Arial" w:cs="Arial"/>
        </w:rPr>
        <w:t>, a</w:t>
      </w:r>
      <w:r w:rsidR="00605291" w:rsidRPr="00605291">
        <w:rPr>
          <w:rFonts w:ascii="Arial" w:hAnsi="Arial" w:cs="Arial"/>
        </w:rPr>
        <w:t>ssist developing countries in attaining debt sustainability</w:t>
      </w:r>
      <w:r w:rsidR="007539A3">
        <w:rPr>
          <w:rFonts w:ascii="Arial" w:hAnsi="Arial" w:cs="Arial"/>
        </w:rPr>
        <w:t>, i</w:t>
      </w:r>
      <w:r w:rsidR="00605291" w:rsidRPr="00605291">
        <w:rPr>
          <w:rFonts w:ascii="Arial" w:hAnsi="Arial" w:cs="Arial"/>
        </w:rPr>
        <w:t>nvest in least developed countries</w:t>
      </w:r>
      <w:r w:rsidR="007539A3">
        <w:rPr>
          <w:rFonts w:ascii="Arial" w:hAnsi="Arial" w:cs="Arial"/>
        </w:rPr>
        <w:t>, k</w:t>
      </w:r>
      <w:r w:rsidR="00605291" w:rsidRPr="00605291">
        <w:rPr>
          <w:rFonts w:ascii="Arial" w:hAnsi="Arial" w:cs="Arial"/>
        </w:rPr>
        <w:t xml:space="preserve">nowledge sharing and cooperation for access to science, </w:t>
      </w:r>
      <w:r w:rsidR="00605291" w:rsidRPr="00605291">
        <w:rPr>
          <w:rFonts w:ascii="Arial" w:hAnsi="Arial" w:cs="Arial"/>
        </w:rPr>
        <w:lastRenderedPageBreak/>
        <w:t>technology and innovation</w:t>
      </w:r>
      <w:r w:rsidR="007539A3">
        <w:rPr>
          <w:rFonts w:ascii="Arial" w:hAnsi="Arial" w:cs="Arial"/>
        </w:rPr>
        <w:t>, p</w:t>
      </w:r>
      <w:r w:rsidR="00605291" w:rsidRPr="00605291">
        <w:rPr>
          <w:rFonts w:ascii="Arial" w:hAnsi="Arial" w:cs="Arial"/>
        </w:rPr>
        <w:t>romote sustainable technologies to developing countries</w:t>
      </w:r>
      <w:r w:rsidR="007539A3">
        <w:rPr>
          <w:rFonts w:ascii="Arial" w:hAnsi="Arial" w:cs="Arial"/>
        </w:rPr>
        <w:t>, s</w:t>
      </w:r>
      <w:r w:rsidR="00605291" w:rsidRPr="00605291">
        <w:rPr>
          <w:rFonts w:ascii="Arial" w:hAnsi="Arial" w:cs="Arial"/>
        </w:rPr>
        <w:t>trengthen the science, technology and innovation capacity for least developed countries</w:t>
      </w:r>
      <w:r w:rsidR="007539A3">
        <w:rPr>
          <w:rFonts w:ascii="Arial" w:hAnsi="Arial" w:cs="Arial"/>
        </w:rPr>
        <w:t>, e</w:t>
      </w:r>
      <w:r w:rsidR="00605291" w:rsidRPr="00605291">
        <w:rPr>
          <w:rFonts w:ascii="Arial" w:hAnsi="Arial" w:cs="Arial"/>
        </w:rPr>
        <w:t>nhance SDG capacity in developing countries</w:t>
      </w:r>
      <w:r w:rsidR="007539A3">
        <w:rPr>
          <w:rFonts w:ascii="Arial" w:hAnsi="Arial" w:cs="Arial"/>
        </w:rPr>
        <w:t>, p</w:t>
      </w:r>
      <w:r w:rsidR="00605291" w:rsidRPr="00605291">
        <w:rPr>
          <w:rFonts w:ascii="Arial" w:hAnsi="Arial" w:cs="Arial"/>
        </w:rPr>
        <w:t>romote a universal trading system under the W</w:t>
      </w:r>
      <w:r w:rsidR="0077306D">
        <w:rPr>
          <w:rFonts w:ascii="Arial" w:hAnsi="Arial" w:cs="Arial"/>
        </w:rPr>
        <w:t xml:space="preserve">orld </w:t>
      </w:r>
      <w:r w:rsidR="00605291" w:rsidRPr="00605291">
        <w:rPr>
          <w:rFonts w:ascii="Arial" w:hAnsi="Arial" w:cs="Arial"/>
        </w:rPr>
        <w:t>T</w:t>
      </w:r>
      <w:r w:rsidR="0077306D">
        <w:rPr>
          <w:rFonts w:ascii="Arial" w:hAnsi="Arial" w:cs="Arial"/>
        </w:rPr>
        <w:t xml:space="preserve">rade </w:t>
      </w:r>
      <w:r w:rsidR="00605291" w:rsidRPr="00605291">
        <w:rPr>
          <w:rFonts w:ascii="Arial" w:hAnsi="Arial" w:cs="Arial"/>
        </w:rPr>
        <w:t>O</w:t>
      </w:r>
      <w:r w:rsidR="0077306D">
        <w:rPr>
          <w:rFonts w:ascii="Arial" w:hAnsi="Arial" w:cs="Arial"/>
        </w:rPr>
        <w:t>rganization (WTO)</w:t>
      </w:r>
      <w:r w:rsidR="007539A3">
        <w:rPr>
          <w:rFonts w:ascii="Arial" w:hAnsi="Arial" w:cs="Arial"/>
        </w:rPr>
        <w:t xml:space="preserve">, </w:t>
      </w:r>
      <w:r w:rsidR="0077306D">
        <w:rPr>
          <w:rFonts w:ascii="Arial" w:hAnsi="Arial" w:cs="Arial"/>
        </w:rPr>
        <w:t>in</w:t>
      </w:r>
      <w:r w:rsidR="00605291" w:rsidRPr="00605291">
        <w:rPr>
          <w:rFonts w:ascii="Arial" w:hAnsi="Arial" w:cs="Arial"/>
        </w:rPr>
        <w:t>crease the exports of developing countries</w:t>
      </w:r>
      <w:r w:rsidR="0077306D">
        <w:rPr>
          <w:rFonts w:ascii="Arial" w:hAnsi="Arial" w:cs="Arial"/>
        </w:rPr>
        <w:t>, r</w:t>
      </w:r>
      <w:r w:rsidR="00605291" w:rsidRPr="00605291">
        <w:rPr>
          <w:rFonts w:ascii="Arial" w:hAnsi="Arial" w:cs="Arial"/>
        </w:rPr>
        <w:t>emove trade barriers for least developed countries</w:t>
      </w:r>
      <w:r w:rsidR="0077306D">
        <w:rPr>
          <w:rFonts w:ascii="Arial" w:hAnsi="Arial" w:cs="Arial"/>
        </w:rPr>
        <w:t>, e</w:t>
      </w:r>
      <w:r w:rsidR="00605291" w:rsidRPr="00605291">
        <w:rPr>
          <w:rFonts w:ascii="Arial" w:hAnsi="Arial" w:cs="Arial"/>
        </w:rPr>
        <w:t>nhance global macroeconomic stability</w:t>
      </w:r>
      <w:r w:rsidR="0077306D">
        <w:rPr>
          <w:rFonts w:ascii="Arial" w:hAnsi="Arial" w:cs="Arial"/>
        </w:rPr>
        <w:t>, e</w:t>
      </w:r>
      <w:r w:rsidR="00605291" w:rsidRPr="00605291">
        <w:rPr>
          <w:rFonts w:ascii="Arial" w:hAnsi="Arial" w:cs="Arial"/>
        </w:rPr>
        <w:t>nhance policy coherence for sustainable development</w:t>
      </w:r>
      <w:r w:rsidR="0077306D">
        <w:rPr>
          <w:rFonts w:ascii="Arial" w:hAnsi="Arial" w:cs="Arial"/>
        </w:rPr>
        <w:t>, r</w:t>
      </w:r>
      <w:r w:rsidR="00605291" w:rsidRPr="00605291">
        <w:rPr>
          <w:rFonts w:ascii="Arial" w:hAnsi="Arial" w:cs="Arial"/>
        </w:rPr>
        <w:t>espect national leadership to implement policies for the sustainable development goals</w:t>
      </w:r>
      <w:r w:rsidR="0077306D">
        <w:rPr>
          <w:rFonts w:ascii="Arial" w:hAnsi="Arial" w:cs="Arial"/>
        </w:rPr>
        <w:t>, e</w:t>
      </w:r>
      <w:r w:rsidR="00605291" w:rsidRPr="00605291">
        <w:rPr>
          <w:rFonts w:ascii="Arial" w:hAnsi="Arial" w:cs="Arial"/>
        </w:rPr>
        <w:t>nhance the global partnership for sustainable development</w:t>
      </w:r>
      <w:r w:rsidR="003E3102">
        <w:rPr>
          <w:rFonts w:ascii="Arial" w:hAnsi="Arial" w:cs="Arial"/>
        </w:rPr>
        <w:t>, e</w:t>
      </w:r>
      <w:r w:rsidR="00605291" w:rsidRPr="00605291">
        <w:rPr>
          <w:rFonts w:ascii="Arial" w:hAnsi="Arial" w:cs="Arial"/>
        </w:rPr>
        <w:t>ncourage effective partnerships</w:t>
      </w:r>
      <w:r w:rsidR="003E3102">
        <w:rPr>
          <w:rFonts w:ascii="Arial" w:hAnsi="Arial" w:cs="Arial"/>
        </w:rPr>
        <w:t>, e</w:t>
      </w:r>
      <w:r w:rsidR="00605291" w:rsidRPr="00605291">
        <w:rPr>
          <w:rFonts w:ascii="Arial" w:hAnsi="Arial" w:cs="Arial"/>
        </w:rPr>
        <w:t>nhance availability of reliable data</w:t>
      </w:r>
      <w:r w:rsidR="008D007C">
        <w:rPr>
          <w:rFonts w:ascii="Arial" w:hAnsi="Arial" w:cs="Arial"/>
        </w:rPr>
        <w:t xml:space="preserve"> and </w:t>
      </w:r>
      <w:r w:rsidR="003E3102">
        <w:rPr>
          <w:rFonts w:ascii="Arial" w:hAnsi="Arial" w:cs="Arial"/>
        </w:rPr>
        <w:t>f</w:t>
      </w:r>
      <w:r w:rsidR="00605291" w:rsidRPr="00605291">
        <w:rPr>
          <w:rFonts w:ascii="Arial" w:hAnsi="Arial" w:cs="Arial"/>
        </w:rPr>
        <w:t>urther develop measurements of progress</w:t>
      </w:r>
    </w:p>
    <w:p w14:paraId="56C80A7B" w14:textId="081DA53E" w:rsidR="00F45FA3" w:rsidRDefault="00F45FA3" w:rsidP="000B1853">
      <w:pPr>
        <w:pStyle w:val="ListParagraph"/>
        <w:numPr>
          <w:ilvl w:val="0"/>
          <w:numId w:val="3"/>
        </w:numPr>
        <w:spacing w:line="360" w:lineRule="auto"/>
        <w:jc w:val="both"/>
        <w:rPr>
          <w:rFonts w:ascii="Arial" w:hAnsi="Arial" w:cs="Arial"/>
          <w:b/>
          <w:bCs/>
        </w:rPr>
      </w:pPr>
      <w:r w:rsidRPr="00932520">
        <w:rPr>
          <w:rFonts w:ascii="Arial" w:hAnsi="Arial" w:cs="Arial"/>
          <w:b/>
          <w:bCs/>
        </w:rPr>
        <w:t xml:space="preserve">Indicate minimum two to three policies or initiatives adopted by UK government in meeting these three goals. </w:t>
      </w:r>
    </w:p>
    <w:p w14:paraId="39416A7B" w14:textId="197AE8EC" w:rsidR="008B0BC4" w:rsidRPr="00775E2A" w:rsidRDefault="00DC2873" w:rsidP="00CD742C">
      <w:pPr>
        <w:pStyle w:val="ListParagraph"/>
        <w:numPr>
          <w:ilvl w:val="1"/>
          <w:numId w:val="3"/>
        </w:numPr>
        <w:spacing w:line="360" w:lineRule="auto"/>
        <w:jc w:val="both"/>
        <w:rPr>
          <w:rFonts w:ascii="Arial" w:hAnsi="Arial" w:cs="Arial"/>
          <w:b/>
          <w:bCs/>
        </w:rPr>
      </w:pPr>
      <w:r w:rsidRPr="00775E2A">
        <w:rPr>
          <w:rFonts w:ascii="Arial" w:hAnsi="Arial" w:cs="Arial"/>
          <w:b/>
          <w:bCs/>
        </w:rPr>
        <w:t xml:space="preserve">Ensure Health </w:t>
      </w:r>
      <w:r w:rsidR="00627618" w:rsidRPr="00775E2A">
        <w:rPr>
          <w:rFonts w:ascii="Arial" w:hAnsi="Arial" w:cs="Arial"/>
          <w:b/>
          <w:bCs/>
        </w:rPr>
        <w:t xml:space="preserve">lives and promote </w:t>
      </w:r>
      <w:r w:rsidR="00CD742C" w:rsidRPr="00775E2A">
        <w:rPr>
          <w:rFonts w:ascii="Arial" w:hAnsi="Arial" w:cs="Arial"/>
          <w:b/>
          <w:bCs/>
        </w:rPr>
        <w:t>well-being for all at all ages.</w:t>
      </w:r>
    </w:p>
    <w:p w14:paraId="393F4FEA" w14:textId="53C64F94" w:rsidR="002C4DFF" w:rsidRDefault="00351B6C" w:rsidP="002C4DFF">
      <w:pPr>
        <w:pStyle w:val="ListParagraph"/>
        <w:numPr>
          <w:ilvl w:val="2"/>
          <w:numId w:val="3"/>
        </w:numPr>
        <w:spacing w:line="360" w:lineRule="auto"/>
        <w:jc w:val="both"/>
        <w:rPr>
          <w:rFonts w:ascii="Arial" w:hAnsi="Arial" w:cs="Arial"/>
        </w:rPr>
      </w:pPr>
      <w:r>
        <w:rPr>
          <w:rFonts w:ascii="Arial" w:hAnsi="Arial" w:cs="Arial"/>
        </w:rPr>
        <w:t>All Our Health Framework 2015</w:t>
      </w:r>
    </w:p>
    <w:p w14:paraId="6A93114F" w14:textId="728353DE" w:rsidR="002C4DFF" w:rsidRPr="002C4DFF" w:rsidRDefault="00F14E7B" w:rsidP="002C4DFF">
      <w:pPr>
        <w:pStyle w:val="ListParagraph"/>
        <w:numPr>
          <w:ilvl w:val="2"/>
          <w:numId w:val="3"/>
        </w:numPr>
        <w:spacing w:line="360" w:lineRule="auto"/>
        <w:jc w:val="both"/>
        <w:rPr>
          <w:rFonts w:ascii="Arial" w:hAnsi="Arial" w:cs="Arial"/>
        </w:rPr>
      </w:pPr>
      <w:r w:rsidRPr="002C4DFF">
        <w:rPr>
          <w:rFonts w:ascii="Arial" w:hAnsi="Arial" w:cs="Arial"/>
        </w:rPr>
        <w:t>Inclusive Transport Strategy 2020</w:t>
      </w:r>
    </w:p>
    <w:p w14:paraId="06044DD3" w14:textId="7CDF97EC" w:rsidR="00CD742C" w:rsidRPr="00775E2A" w:rsidRDefault="00351B6C" w:rsidP="00CD742C">
      <w:pPr>
        <w:pStyle w:val="ListParagraph"/>
        <w:numPr>
          <w:ilvl w:val="1"/>
          <w:numId w:val="3"/>
        </w:numPr>
        <w:spacing w:line="360" w:lineRule="auto"/>
        <w:jc w:val="both"/>
        <w:rPr>
          <w:rFonts w:ascii="Arial" w:hAnsi="Arial" w:cs="Arial"/>
          <w:b/>
          <w:bCs/>
        </w:rPr>
      </w:pPr>
      <w:r w:rsidRPr="00775E2A">
        <w:rPr>
          <w:rFonts w:ascii="Arial" w:hAnsi="Arial" w:cs="Arial"/>
          <w:b/>
          <w:bCs/>
        </w:rPr>
        <w:t xml:space="preserve">Ensure inclusive </w:t>
      </w:r>
      <w:r w:rsidR="00A55D8C" w:rsidRPr="00775E2A">
        <w:rPr>
          <w:rFonts w:ascii="Arial" w:hAnsi="Arial" w:cs="Arial"/>
          <w:b/>
          <w:bCs/>
        </w:rPr>
        <w:t xml:space="preserve">and </w:t>
      </w:r>
      <w:r w:rsidR="00256DAD" w:rsidRPr="00775E2A">
        <w:rPr>
          <w:rFonts w:ascii="Arial" w:hAnsi="Arial" w:cs="Arial"/>
          <w:b/>
          <w:bCs/>
        </w:rPr>
        <w:t>equitable</w:t>
      </w:r>
      <w:r w:rsidR="00A55D8C" w:rsidRPr="00775E2A">
        <w:rPr>
          <w:rFonts w:ascii="Arial" w:hAnsi="Arial" w:cs="Arial"/>
          <w:b/>
          <w:bCs/>
        </w:rPr>
        <w:t xml:space="preserve"> quality education and promote </w:t>
      </w:r>
      <w:r w:rsidR="00CF7239" w:rsidRPr="00775E2A">
        <w:rPr>
          <w:rFonts w:ascii="Arial" w:hAnsi="Arial" w:cs="Arial"/>
          <w:b/>
          <w:bCs/>
        </w:rPr>
        <w:t>lifelong</w:t>
      </w:r>
      <w:r w:rsidR="00256DAD" w:rsidRPr="00775E2A">
        <w:rPr>
          <w:rFonts w:ascii="Arial" w:hAnsi="Arial" w:cs="Arial"/>
          <w:b/>
          <w:bCs/>
        </w:rPr>
        <w:t xml:space="preserve"> learning opportuni</w:t>
      </w:r>
      <w:r w:rsidR="00AF42BC" w:rsidRPr="00775E2A">
        <w:rPr>
          <w:rFonts w:ascii="Arial" w:hAnsi="Arial" w:cs="Arial"/>
          <w:b/>
          <w:bCs/>
        </w:rPr>
        <w:t>ties for all.</w:t>
      </w:r>
    </w:p>
    <w:p w14:paraId="18539428" w14:textId="0BB3A219" w:rsidR="00AF42BC" w:rsidRPr="003E2BF5" w:rsidRDefault="008B1131" w:rsidP="003E2BF5">
      <w:pPr>
        <w:pStyle w:val="ListParagraph"/>
        <w:numPr>
          <w:ilvl w:val="2"/>
          <w:numId w:val="3"/>
        </w:numPr>
        <w:spacing w:line="360" w:lineRule="auto"/>
        <w:jc w:val="both"/>
        <w:rPr>
          <w:rFonts w:ascii="Arial" w:hAnsi="Arial" w:cs="Arial"/>
        </w:rPr>
      </w:pPr>
      <w:r w:rsidRPr="003E2BF5">
        <w:rPr>
          <w:rFonts w:ascii="Arial" w:hAnsi="Arial" w:cs="Arial"/>
        </w:rPr>
        <w:t xml:space="preserve">Skills for Job: </w:t>
      </w:r>
      <w:r w:rsidR="003E2BF5" w:rsidRPr="003E2BF5">
        <w:rPr>
          <w:rFonts w:ascii="Arial" w:hAnsi="Arial" w:cs="Arial"/>
        </w:rPr>
        <w:t>Lifelong</w:t>
      </w:r>
      <w:r w:rsidRPr="003E2BF5">
        <w:rPr>
          <w:rFonts w:ascii="Arial" w:hAnsi="Arial" w:cs="Arial"/>
        </w:rPr>
        <w:t xml:space="preserve"> </w:t>
      </w:r>
      <w:r w:rsidR="003E2BF5" w:rsidRPr="003E2BF5">
        <w:rPr>
          <w:rFonts w:ascii="Arial" w:hAnsi="Arial" w:cs="Arial"/>
        </w:rPr>
        <w:t>learning for opportunity and Growth 2021</w:t>
      </w:r>
    </w:p>
    <w:p w14:paraId="261EEE95" w14:textId="6E07F1EE" w:rsidR="003E2BF5" w:rsidRPr="003E2BF5" w:rsidRDefault="00934730" w:rsidP="003E2BF5">
      <w:pPr>
        <w:pStyle w:val="ListParagraph"/>
        <w:numPr>
          <w:ilvl w:val="2"/>
          <w:numId w:val="3"/>
        </w:numPr>
        <w:spacing w:line="360" w:lineRule="auto"/>
        <w:jc w:val="both"/>
        <w:rPr>
          <w:rFonts w:ascii="Arial" w:hAnsi="Arial" w:cs="Arial"/>
        </w:rPr>
      </w:pPr>
      <w:r w:rsidRPr="00934730">
        <w:rPr>
          <w:rFonts w:ascii="Arial" w:hAnsi="Arial" w:cs="Arial"/>
        </w:rPr>
        <w:t>DfE Outcome Delivery Plan: 2021 to 2022</w:t>
      </w:r>
    </w:p>
    <w:p w14:paraId="6471D3FC" w14:textId="185F55F8" w:rsidR="005B43CA" w:rsidRPr="00775E2A" w:rsidRDefault="00841390" w:rsidP="005B43CA">
      <w:pPr>
        <w:pStyle w:val="ListParagraph"/>
        <w:numPr>
          <w:ilvl w:val="1"/>
          <w:numId w:val="3"/>
        </w:numPr>
        <w:spacing w:line="360" w:lineRule="auto"/>
        <w:jc w:val="both"/>
        <w:rPr>
          <w:rFonts w:ascii="Arial" w:hAnsi="Arial" w:cs="Arial"/>
          <w:b/>
          <w:bCs/>
        </w:rPr>
      </w:pPr>
      <w:r w:rsidRPr="00775E2A">
        <w:rPr>
          <w:rFonts w:ascii="Arial" w:hAnsi="Arial" w:cs="Arial"/>
          <w:b/>
          <w:bCs/>
        </w:rPr>
        <w:t>R</w:t>
      </w:r>
      <w:r w:rsidR="00B55F46" w:rsidRPr="00775E2A">
        <w:rPr>
          <w:rFonts w:ascii="Arial" w:hAnsi="Arial" w:cs="Arial"/>
          <w:b/>
          <w:bCs/>
        </w:rPr>
        <w:t>ev</w:t>
      </w:r>
      <w:r w:rsidRPr="00775E2A">
        <w:rPr>
          <w:rFonts w:ascii="Arial" w:hAnsi="Arial" w:cs="Arial"/>
          <w:b/>
          <w:bCs/>
        </w:rPr>
        <w:t>italize the global partnership for sustainable development.</w:t>
      </w:r>
    </w:p>
    <w:p w14:paraId="5588979A" w14:textId="07766AD2" w:rsidR="005B43CA" w:rsidRPr="003C13B3" w:rsidRDefault="000C73C1" w:rsidP="003C13B3">
      <w:pPr>
        <w:pStyle w:val="ListParagraph"/>
        <w:numPr>
          <w:ilvl w:val="2"/>
          <w:numId w:val="3"/>
        </w:numPr>
        <w:spacing w:line="360" w:lineRule="auto"/>
        <w:jc w:val="both"/>
        <w:rPr>
          <w:rFonts w:ascii="Arial" w:hAnsi="Arial" w:cs="Arial"/>
        </w:rPr>
      </w:pPr>
      <w:r w:rsidRPr="003C13B3">
        <w:rPr>
          <w:rFonts w:ascii="Arial" w:hAnsi="Arial" w:cs="Arial"/>
        </w:rPr>
        <w:t>HM Revenue and Customs Outcome Delivery Plan: 2021 to</w:t>
      </w:r>
      <w:r w:rsidR="003C13B3" w:rsidRPr="003C13B3">
        <w:rPr>
          <w:rFonts w:ascii="Arial" w:hAnsi="Arial" w:cs="Arial"/>
        </w:rPr>
        <w:t xml:space="preserve"> </w:t>
      </w:r>
      <w:r w:rsidRPr="003C13B3">
        <w:rPr>
          <w:rFonts w:ascii="Arial" w:hAnsi="Arial" w:cs="Arial"/>
        </w:rPr>
        <w:t>2022</w:t>
      </w:r>
    </w:p>
    <w:p w14:paraId="543B714D" w14:textId="517B75AD" w:rsidR="003C13B3" w:rsidRPr="003C13B3" w:rsidRDefault="008A65B3" w:rsidP="003C13B3">
      <w:pPr>
        <w:pStyle w:val="ListParagraph"/>
        <w:numPr>
          <w:ilvl w:val="2"/>
          <w:numId w:val="3"/>
        </w:numPr>
        <w:spacing w:line="360" w:lineRule="auto"/>
        <w:jc w:val="both"/>
        <w:rPr>
          <w:rFonts w:ascii="Arial" w:hAnsi="Arial" w:cs="Arial"/>
        </w:rPr>
      </w:pPr>
      <w:r w:rsidRPr="008A65B3">
        <w:rPr>
          <w:rFonts w:ascii="Arial" w:hAnsi="Arial" w:cs="Arial"/>
        </w:rPr>
        <w:t>FCDO Outcome Delivery Plan: 2021 to 2022</w:t>
      </w:r>
    </w:p>
    <w:p w14:paraId="1FC2B035" w14:textId="77777777" w:rsidR="005B43CA" w:rsidRPr="0061315A" w:rsidRDefault="005B43CA" w:rsidP="005B43CA">
      <w:pPr>
        <w:pStyle w:val="ListParagraph"/>
        <w:spacing w:line="360" w:lineRule="auto"/>
        <w:ind w:left="1812"/>
        <w:jc w:val="both"/>
        <w:rPr>
          <w:rFonts w:ascii="Arial" w:hAnsi="Arial" w:cs="Arial"/>
        </w:rPr>
      </w:pPr>
    </w:p>
    <w:p w14:paraId="5F5A07D7" w14:textId="76992968" w:rsidR="00D457B1" w:rsidRDefault="00D457B1" w:rsidP="000B1853">
      <w:pPr>
        <w:pStyle w:val="ListParagraph"/>
        <w:numPr>
          <w:ilvl w:val="0"/>
          <w:numId w:val="3"/>
        </w:numPr>
        <w:spacing w:line="360" w:lineRule="auto"/>
        <w:jc w:val="both"/>
        <w:rPr>
          <w:rFonts w:ascii="Arial" w:hAnsi="Arial" w:cs="Arial"/>
          <w:b/>
          <w:bCs/>
        </w:rPr>
      </w:pPr>
      <w:r w:rsidRPr="00D457B1">
        <w:rPr>
          <w:rFonts w:ascii="Arial" w:hAnsi="Arial" w:cs="Arial"/>
          <w:b/>
          <w:bCs/>
        </w:rPr>
        <w:t>Identify a city or borough in the UK</w:t>
      </w:r>
    </w:p>
    <w:p w14:paraId="1A74B041" w14:textId="0CBF4FC8" w:rsidR="00D457B1" w:rsidRDefault="007F75F4" w:rsidP="00D457B1">
      <w:pPr>
        <w:pStyle w:val="ListParagraph"/>
        <w:numPr>
          <w:ilvl w:val="0"/>
          <w:numId w:val="5"/>
        </w:numPr>
        <w:spacing w:line="360" w:lineRule="auto"/>
        <w:jc w:val="both"/>
        <w:rPr>
          <w:rFonts w:ascii="Arial" w:hAnsi="Arial" w:cs="Arial"/>
        </w:rPr>
      </w:pPr>
      <w:r w:rsidRPr="00D457B1">
        <w:rPr>
          <w:rFonts w:ascii="Arial" w:hAnsi="Arial" w:cs="Arial"/>
        </w:rPr>
        <w:t>Borough of Barking and Dagenham</w:t>
      </w:r>
    </w:p>
    <w:p w14:paraId="007CE333" w14:textId="77777777" w:rsidR="00D457B1" w:rsidRPr="00D457B1" w:rsidRDefault="00D457B1" w:rsidP="00D457B1">
      <w:pPr>
        <w:pStyle w:val="ListParagraph"/>
        <w:spacing w:line="360" w:lineRule="auto"/>
        <w:ind w:left="1440"/>
        <w:jc w:val="both"/>
        <w:rPr>
          <w:rFonts w:ascii="Arial" w:hAnsi="Arial" w:cs="Arial"/>
        </w:rPr>
      </w:pPr>
    </w:p>
    <w:p w14:paraId="1D395BAE" w14:textId="69CABE5F" w:rsidR="00F45FA3" w:rsidRDefault="00F45FA3" w:rsidP="000B1853">
      <w:pPr>
        <w:pStyle w:val="ListParagraph"/>
        <w:numPr>
          <w:ilvl w:val="0"/>
          <w:numId w:val="3"/>
        </w:numPr>
        <w:spacing w:line="360" w:lineRule="auto"/>
        <w:jc w:val="both"/>
        <w:rPr>
          <w:rFonts w:ascii="Arial" w:hAnsi="Arial" w:cs="Arial"/>
          <w:b/>
          <w:bCs/>
        </w:rPr>
      </w:pPr>
      <w:r w:rsidRPr="00932520">
        <w:rPr>
          <w:rFonts w:ascii="Arial" w:hAnsi="Arial" w:cs="Arial"/>
          <w:b/>
          <w:bCs/>
        </w:rPr>
        <w:t xml:space="preserve">Once a city or borough in the UK have been identified, provide at least one policy for each of these global goals or SDG’s </w:t>
      </w:r>
      <w:r w:rsidR="008C3554" w:rsidRPr="00932520">
        <w:rPr>
          <w:rFonts w:ascii="Arial" w:hAnsi="Arial" w:cs="Arial"/>
          <w:b/>
          <w:bCs/>
        </w:rPr>
        <w:t>and</w:t>
      </w:r>
      <w:r w:rsidRPr="00932520">
        <w:rPr>
          <w:rFonts w:ascii="Arial" w:hAnsi="Arial" w:cs="Arial"/>
          <w:b/>
          <w:bCs/>
        </w:rPr>
        <w:t xml:space="preserve"> include basic statistics in this context. </w:t>
      </w:r>
    </w:p>
    <w:p w14:paraId="62251907" w14:textId="44C0FC60" w:rsidR="00665B42" w:rsidRDefault="00665B42" w:rsidP="00F117AA">
      <w:pPr>
        <w:pStyle w:val="ListParagraph"/>
        <w:numPr>
          <w:ilvl w:val="1"/>
          <w:numId w:val="3"/>
        </w:numPr>
        <w:spacing w:line="360" w:lineRule="auto"/>
        <w:jc w:val="both"/>
        <w:rPr>
          <w:rFonts w:ascii="Arial" w:hAnsi="Arial" w:cs="Arial"/>
          <w:b/>
          <w:bCs/>
        </w:rPr>
      </w:pPr>
      <w:r w:rsidRPr="00F117AA">
        <w:rPr>
          <w:rFonts w:ascii="Arial" w:hAnsi="Arial" w:cs="Arial"/>
          <w:b/>
          <w:bCs/>
        </w:rPr>
        <w:t>Barking and Dagenham</w:t>
      </w:r>
      <w:r w:rsidRPr="00F117AA">
        <w:rPr>
          <w:rFonts w:ascii="Arial" w:hAnsi="Arial" w:cs="Arial"/>
          <w:b/>
          <w:bCs/>
        </w:rPr>
        <w:t xml:space="preserve"> </w:t>
      </w:r>
      <w:r w:rsidRPr="00F117AA">
        <w:rPr>
          <w:rFonts w:ascii="Arial" w:hAnsi="Arial" w:cs="Arial"/>
          <w:b/>
          <w:bCs/>
        </w:rPr>
        <w:t>Joint Health and Wellbeing Strategy</w:t>
      </w:r>
      <w:r w:rsidRPr="00F117AA">
        <w:rPr>
          <w:rFonts w:ascii="Arial" w:hAnsi="Arial" w:cs="Arial"/>
          <w:b/>
          <w:bCs/>
        </w:rPr>
        <w:t xml:space="preserve"> </w:t>
      </w:r>
      <w:r w:rsidRPr="00F117AA">
        <w:rPr>
          <w:rFonts w:ascii="Arial" w:hAnsi="Arial" w:cs="Arial"/>
          <w:b/>
          <w:bCs/>
        </w:rPr>
        <w:t>2019-2023</w:t>
      </w:r>
    </w:p>
    <w:p w14:paraId="41BCAD40" w14:textId="2B70E7F0" w:rsidR="00EF64F4" w:rsidRPr="00E117B8" w:rsidRDefault="00281948" w:rsidP="00E117B8">
      <w:pPr>
        <w:spacing w:line="360" w:lineRule="auto"/>
        <w:jc w:val="both"/>
        <w:rPr>
          <w:rFonts w:ascii="Arial" w:hAnsi="Arial" w:cs="Arial"/>
        </w:rPr>
      </w:pPr>
      <w:r w:rsidRPr="004220F8">
        <w:rPr>
          <w:rFonts w:ascii="Arial" w:hAnsi="Arial" w:cs="Arial"/>
        </w:rPr>
        <w:t>T</w:t>
      </w:r>
      <w:r w:rsidR="00313C34">
        <w:rPr>
          <w:rFonts w:ascii="Arial" w:hAnsi="Arial" w:cs="Arial"/>
        </w:rPr>
        <w:t xml:space="preserve">he strategy has </w:t>
      </w:r>
      <w:r w:rsidRPr="004220F8">
        <w:rPr>
          <w:rFonts w:ascii="Arial" w:hAnsi="Arial" w:cs="Arial"/>
        </w:rPr>
        <w:t xml:space="preserve">three priority themes </w:t>
      </w:r>
      <w:r w:rsidR="00E22F0B">
        <w:rPr>
          <w:rFonts w:ascii="Arial" w:hAnsi="Arial" w:cs="Arial"/>
        </w:rPr>
        <w:t xml:space="preserve">that </w:t>
      </w:r>
      <w:r w:rsidRPr="004220F8">
        <w:rPr>
          <w:rFonts w:ascii="Arial" w:hAnsi="Arial" w:cs="Arial"/>
        </w:rPr>
        <w:t>decided by the Health and Wellbeing Board in January 2018 when presented with the 2017 Joint Strategic Needs Assessment</w:t>
      </w:r>
      <w:r w:rsidR="005A7824" w:rsidRPr="005A7824">
        <w:t xml:space="preserve"> </w:t>
      </w:r>
      <w:bookmarkStart w:id="4" w:name="_Hlk109941725"/>
      <w:r w:rsidR="005A7824">
        <w:t>(</w:t>
      </w:r>
      <w:r w:rsidR="005A7824" w:rsidRPr="005A7824">
        <w:rPr>
          <w:rFonts w:ascii="Arial" w:hAnsi="Arial" w:cs="Arial"/>
        </w:rPr>
        <w:t>Barking and Dagenham</w:t>
      </w:r>
      <w:r w:rsidR="005A7824">
        <w:rPr>
          <w:rFonts w:ascii="Arial" w:hAnsi="Arial" w:cs="Arial"/>
        </w:rPr>
        <w:t>, 2018</w:t>
      </w:r>
      <w:r w:rsidR="00400944">
        <w:rPr>
          <w:rFonts w:ascii="Arial" w:hAnsi="Arial" w:cs="Arial"/>
        </w:rPr>
        <w:t>).</w:t>
      </w:r>
      <w:r w:rsidR="00A81DF7">
        <w:rPr>
          <w:rFonts w:ascii="Arial" w:hAnsi="Arial" w:cs="Arial"/>
        </w:rPr>
        <w:t xml:space="preserve"> </w:t>
      </w:r>
      <w:r w:rsidR="00AE0B5D">
        <w:rPr>
          <w:rFonts w:ascii="Arial" w:hAnsi="Arial" w:cs="Arial"/>
        </w:rPr>
        <w:t xml:space="preserve">The borough </w:t>
      </w:r>
      <w:bookmarkEnd w:id="4"/>
      <w:r w:rsidR="00DF48D6" w:rsidRPr="00AE0B5D">
        <w:rPr>
          <w:rFonts w:ascii="Arial" w:hAnsi="Arial" w:cs="Arial"/>
        </w:rPr>
        <w:t xml:space="preserve">give </w:t>
      </w:r>
      <w:r w:rsidR="00AE0B5D" w:rsidRPr="00AE0B5D">
        <w:rPr>
          <w:rFonts w:ascii="Arial" w:hAnsi="Arial" w:cs="Arial"/>
        </w:rPr>
        <w:t xml:space="preserve">their </w:t>
      </w:r>
      <w:r w:rsidR="00DF48D6" w:rsidRPr="00AE0B5D">
        <w:rPr>
          <w:rFonts w:ascii="Arial" w:hAnsi="Arial" w:cs="Arial"/>
        </w:rPr>
        <w:t xml:space="preserve">residents healthy pregnancies and the best platform to grow, develop and explore in the first 7 years. Evidence demonstrates that the Early Years </w:t>
      </w:r>
      <w:r w:rsidR="00DF48D6" w:rsidRPr="00AE0B5D">
        <w:rPr>
          <w:rFonts w:ascii="Arial" w:hAnsi="Arial" w:cs="Arial"/>
        </w:rPr>
        <w:lastRenderedPageBreak/>
        <w:t xml:space="preserve">shape mental and physical health for the rest of </w:t>
      </w:r>
      <w:r w:rsidR="00DF48D6" w:rsidRPr="00AE0B5D">
        <w:rPr>
          <w:rFonts w:ascii="Arial" w:hAnsi="Arial" w:cs="Arial"/>
        </w:rPr>
        <w:t>life and</w:t>
      </w:r>
      <w:r w:rsidR="00DF48D6" w:rsidRPr="00AE0B5D">
        <w:rPr>
          <w:rFonts w:ascii="Arial" w:hAnsi="Arial" w:cs="Arial"/>
        </w:rPr>
        <w:t xml:space="preserve"> is therefore a key time to invest</w:t>
      </w:r>
      <w:r w:rsidR="00DF48D6" w:rsidRPr="00AE0B5D">
        <w:rPr>
          <w:rFonts w:ascii="Arial" w:hAnsi="Arial" w:cs="Arial"/>
        </w:rPr>
        <w:t>.</w:t>
      </w:r>
      <w:r w:rsidR="00400944" w:rsidRPr="00400944">
        <w:t xml:space="preserve"> </w:t>
      </w:r>
      <w:r w:rsidR="00400944" w:rsidRPr="00AE0B5D">
        <w:rPr>
          <w:rFonts w:ascii="Arial" w:hAnsi="Arial" w:cs="Arial"/>
        </w:rPr>
        <w:t>(Barking and Dagenham, 2018).</w:t>
      </w:r>
      <w:r w:rsidR="002710DA">
        <w:rPr>
          <w:rFonts w:ascii="Arial" w:hAnsi="Arial" w:cs="Arial"/>
        </w:rPr>
        <w:t xml:space="preserve"> Also, </w:t>
      </w:r>
      <w:r w:rsidR="002E32F0" w:rsidRPr="003F384C">
        <w:rPr>
          <w:rFonts w:ascii="Arial" w:hAnsi="Arial" w:cs="Arial"/>
        </w:rPr>
        <w:t>give residents the best chance of recovering from illness or disease by removing barriers to Early Diagnosis and Intervention in 5 key areas</w:t>
      </w:r>
      <w:r w:rsidR="007D51C5" w:rsidRPr="003F384C">
        <w:rPr>
          <w:rFonts w:ascii="Arial" w:hAnsi="Arial" w:cs="Arial"/>
        </w:rPr>
        <w:t xml:space="preserve">, thus </w:t>
      </w:r>
      <w:r w:rsidR="002E32F0" w:rsidRPr="003F384C">
        <w:rPr>
          <w:rFonts w:ascii="Arial" w:hAnsi="Arial" w:cs="Arial"/>
        </w:rPr>
        <w:t>Cancer, Liver Disease, Mental Health, Diabetes and Sexual Health. Focusing on Early Diagnosis and Intervention improves outcomes for residents, while being cost-effective for our services.</w:t>
      </w:r>
      <w:r w:rsidR="00400944" w:rsidRPr="00400944">
        <w:t xml:space="preserve"> </w:t>
      </w:r>
      <w:r w:rsidR="00400944" w:rsidRPr="00400944">
        <w:rPr>
          <w:rFonts w:ascii="Arial" w:hAnsi="Arial" w:cs="Arial"/>
        </w:rPr>
        <w:t>(Barking and Dagenham, 2018).</w:t>
      </w:r>
      <w:r w:rsidR="002710DA">
        <w:rPr>
          <w:rFonts w:ascii="Arial" w:hAnsi="Arial" w:cs="Arial"/>
        </w:rPr>
        <w:t xml:space="preserve"> Moreover, e</w:t>
      </w:r>
      <w:r w:rsidR="00DC42A0" w:rsidRPr="00E117B8">
        <w:rPr>
          <w:rFonts w:ascii="Arial" w:hAnsi="Arial" w:cs="Arial"/>
        </w:rPr>
        <w:t xml:space="preserve">nabling </w:t>
      </w:r>
      <w:r w:rsidR="00182CCB">
        <w:rPr>
          <w:rFonts w:ascii="Arial" w:hAnsi="Arial" w:cs="Arial"/>
        </w:rPr>
        <w:t>their</w:t>
      </w:r>
      <w:r w:rsidR="00DC42A0" w:rsidRPr="00E117B8">
        <w:rPr>
          <w:rFonts w:ascii="Arial" w:hAnsi="Arial" w:cs="Arial"/>
        </w:rPr>
        <w:t xml:space="preserve"> residents to not just survive, but to thrive across the life course. Focusing on 4 key areas, each at a different stage in the life course, we will focus on building resilience in our residents, even in the face of adversity.</w:t>
      </w:r>
      <w:r w:rsidR="00400944" w:rsidRPr="00400944">
        <w:t xml:space="preserve"> </w:t>
      </w:r>
      <w:r w:rsidR="00400944" w:rsidRPr="00400944">
        <w:rPr>
          <w:rFonts w:ascii="Arial" w:hAnsi="Arial" w:cs="Arial"/>
        </w:rPr>
        <w:t>(Barking and Dagenham, 2018).</w:t>
      </w:r>
    </w:p>
    <w:p w14:paraId="2C474223" w14:textId="5EBEB87C" w:rsidR="00F117AA" w:rsidRDefault="00D74A46" w:rsidP="00D74A46">
      <w:pPr>
        <w:pStyle w:val="ListParagraph"/>
        <w:numPr>
          <w:ilvl w:val="1"/>
          <w:numId w:val="3"/>
        </w:numPr>
        <w:spacing w:line="360" w:lineRule="auto"/>
        <w:jc w:val="both"/>
        <w:rPr>
          <w:rFonts w:ascii="Arial" w:hAnsi="Arial" w:cs="Arial"/>
          <w:b/>
          <w:bCs/>
        </w:rPr>
      </w:pPr>
      <w:r w:rsidRPr="00D74A46">
        <w:rPr>
          <w:rFonts w:ascii="Arial" w:hAnsi="Arial" w:cs="Arial"/>
          <w:b/>
          <w:bCs/>
        </w:rPr>
        <w:t>London Borough of Barking and Dagenham Education Strategy 2014 to 2017</w:t>
      </w:r>
    </w:p>
    <w:p w14:paraId="369BC4BD" w14:textId="5B137E46" w:rsidR="00D74A46" w:rsidRPr="00921775" w:rsidRDefault="00D0097E" w:rsidP="00EF12DA">
      <w:pPr>
        <w:spacing w:line="360" w:lineRule="auto"/>
        <w:jc w:val="both"/>
        <w:rPr>
          <w:rFonts w:ascii="Arial" w:hAnsi="Arial" w:cs="Arial"/>
        </w:rPr>
      </w:pPr>
      <w:r w:rsidRPr="00921775">
        <w:rPr>
          <w:rFonts w:ascii="Arial" w:hAnsi="Arial" w:cs="Arial"/>
        </w:rPr>
        <w:t xml:space="preserve">The strategy </w:t>
      </w:r>
      <w:r w:rsidR="00921775" w:rsidRPr="00921775">
        <w:rPr>
          <w:rFonts w:ascii="Arial" w:hAnsi="Arial" w:cs="Arial"/>
        </w:rPr>
        <w:t xml:space="preserve">remains </w:t>
      </w:r>
      <w:r w:rsidR="00EF12DA" w:rsidRPr="00921775">
        <w:rPr>
          <w:rFonts w:ascii="Arial" w:hAnsi="Arial" w:cs="Arial"/>
        </w:rPr>
        <w:t>a further raising of the expected standards and shared ambition for all the</w:t>
      </w:r>
      <w:r w:rsidR="00921775">
        <w:rPr>
          <w:rFonts w:ascii="Arial" w:hAnsi="Arial" w:cs="Arial"/>
        </w:rPr>
        <w:t xml:space="preserve"> </w:t>
      </w:r>
      <w:r w:rsidR="00EF12DA" w:rsidRPr="00921775">
        <w:rPr>
          <w:rFonts w:ascii="Arial" w:hAnsi="Arial" w:cs="Arial"/>
        </w:rPr>
        <w:t xml:space="preserve">children and young people who live </w:t>
      </w:r>
      <w:r w:rsidR="00921775">
        <w:rPr>
          <w:rFonts w:ascii="Arial" w:hAnsi="Arial" w:cs="Arial"/>
        </w:rPr>
        <w:t xml:space="preserve">in the borough, </w:t>
      </w:r>
      <w:r w:rsidR="00EF12DA" w:rsidRPr="00921775">
        <w:rPr>
          <w:rFonts w:ascii="Arial" w:hAnsi="Arial" w:cs="Arial"/>
        </w:rPr>
        <w:t xml:space="preserve">a commitment to the family of local schools and settings and a collective responsibility for </w:t>
      </w:r>
      <w:r w:rsidR="005955E7" w:rsidRPr="00921775">
        <w:rPr>
          <w:rFonts w:ascii="Arial" w:hAnsi="Arial" w:cs="Arial"/>
        </w:rPr>
        <w:t>all</w:t>
      </w:r>
      <w:r w:rsidR="00EF12DA" w:rsidRPr="00921775">
        <w:rPr>
          <w:rFonts w:ascii="Arial" w:hAnsi="Arial" w:cs="Arial"/>
        </w:rPr>
        <w:t xml:space="preserve"> the children and young people in Barking and Dagenham</w:t>
      </w:r>
      <w:r w:rsidR="005955E7">
        <w:rPr>
          <w:rFonts w:ascii="Arial" w:hAnsi="Arial" w:cs="Arial"/>
        </w:rPr>
        <w:t xml:space="preserve">, </w:t>
      </w:r>
      <w:r w:rsidR="00EF12DA" w:rsidRPr="00921775">
        <w:rPr>
          <w:rFonts w:ascii="Arial" w:hAnsi="Arial" w:cs="Arial"/>
        </w:rPr>
        <w:t>a commitment to sustain, review and refresh the partnership between schools and the Council which has been a critical factor in the improved outcomes for children and young people</w:t>
      </w:r>
      <w:r w:rsidR="00901844">
        <w:rPr>
          <w:rFonts w:ascii="Arial" w:hAnsi="Arial" w:cs="Arial"/>
        </w:rPr>
        <w:t xml:space="preserve">, and </w:t>
      </w:r>
      <w:r w:rsidR="00EF12DA" w:rsidRPr="00921775">
        <w:rPr>
          <w:rFonts w:ascii="Arial" w:hAnsi="Arial" w:cs="Arial"/>
        </w:rPr>
        <w:t>ensuring the pre-conditions for learning are in place through effective early intervention and inclusive practices.</w:t>
      </w:r>
      <w:r w:rsidR="00587EDB">
        <w:rPr>
          <w:rFonts w:ascii="Arial" w:hAnsi="Arial" w:cs="Arial"/>
        </w:rPr>
        <w:t xml:space="preserve"> (</w:t>
      </w:r>
      <w:r w:rsidR="00587EDB" w:rsidRPr="00587EDB">
        <w:rPr>
          <w:rFonts w:ascii="Arial" w:hAnsi="Arial" w:cs="Arial"/>
        </w:rPr>
        <w:t>London Borough of Barking and Dagenham</w:t>
      </w:r>
      <w:r w:rsidR="00587EDB">
        <w:rPr>
          <w:rFonts w:ascii="Arial" w:hAnsi="Arial" w:cs="Arial"/>
        </w:rPr>
        <w:t>, 2015</w:t>
      </w:r>
      <w:r w:rsidR="006218A9">
        <w:rPr>
          <w:rFonts w:ascii="Arial" w:hAnsi="Arial" w:cs="Arial"/>
        </w:rPr>
        <w:t>).</w:t>
      </w:r>
    </w:p>
    <w:p w14:paraId="75C8B205" w14:textId="5C87DBAB" w:rsidR="00B96A64" w:rsidRDefault="0057563A" w:rsidP="00B96A64">
      <w:pPr>
        <w:pStyle w:val="ListParagraph"/>
        <w:numPr>
          <w:ilvl w:val="1"/>
          <w:numId w:val="3"/>
        </w:numPr>
        <w:spacing w:line="360" w:lineRule="auto"/>
        <w:jc w:val="both"/>
        <w:rPr>
          <w:rFonts w:ascii="Arial" w:hAnsi="Arial" w:cs="Arial"/>
          <w:b/>
          <w:bCs/>
        </w:rPr>
      </w:pPr>
      <w:r w:rsidRPr="0057563A">
        <w:rPr>
          <w:rFonts w:ascii="Arial" w:hAnsi="Arial" w:cs="Arial"/>
          <w:b/>
          <w:bCs/>
        </w:rPr>
        <w:t>A strategy for strengthening the voluntary, community and social</w:t>
      </w:r>
      <w:r w:rsidRPr="0057563A">
        <w:rPr>
          <w:rFonts w:ascii="Arial" w:hAnsi="Arial" w:cs="Arial"/>
          <w:b/>
          <w:bCs/>
        </w:rPr>
        <w:t xml:space="preserve"> </w:t>
      </w:r>
      <w:r w:rsidRPr="0057563A">
        <w:rPr>
          <w:rFonts w:ascii="Arial" w:hAnsi="Arial" w:cs="Arial"/>
          <w:b/>
          <w:bCs/>
        </w:rPr>
        <w:t>enterprise sector in Barking and Dagenha</w:t>
      </w:r>
      <w:r>
        <w:rPr>
          <w:rFonts w:ascii="Arial" w:hAnsi="Arial" w:cs="Arial"/>
          <w:b/>
          <w:bCs/>
        </w:rPr>
        <w:t>m</w:t>
      </w:r>
      <w:r w:rsidR="00B96A64">
        <w:rPr>
          <w:rFonts w:ascii="Arial" w:hAnsi="Arial" w:cs="Arial"/>
          <w:b/>
          <w:bCs/>
        </w:rPr>
        <w:t>.</w:t>
      </w:r>
    </w:p>
    <w:p w14:paraId="29C4C67A" w14:textId="728B16DD" w:rsidR="00890D8D" w:rsidRPr="00890D8D" w:rsidRDefault="002D336D" w:rsidP="00D44113">
      <w:pPr>
        <w:spacing w:line="360" w:lineRule="auto"/>
        <w:jc w:val="both"/>
        <w:rPr>
          <w:rFonts w:ascii="Arial" w:hAnsi="Arial" w:cs="Arial"/>
        </w:rPr>
      </w:pPr>
      <w:r w:rsidRPr="002D336D">
        <w:rPr>
          <w:rFonts w:ascii="Arial" w:hAnsi="Arial" w:cs="Arial"/>
        </w:rPr>
        <w:t>This strategy focuses on the Council’s role and its ability to enable the</w:t>
      </w:r>
      <w:r w:rsidR="00471730" w:rsidRPr="00471730">
        <w:rPr>
          <w:rFonts w:ascii="Arial" w:hAnsi="Arial" w:cs="Arial"/>
        </w:rPr>
        <w:t xml:space="preserve"> voluntary, community and social enterprise sector (VCSE)</w:t>
      </w:r>
      <w:r w:rsidR="00421C1B">
        <w:rPr>
          <w:rFonts w:ascii="Arial" w:hAnsi="Arial" w:cs="Arial"/>
        </w:rPr>
        <w:t>.</w:t>
      </w:r>
      <w:r w:rsidR="00167300">
        <w:rPr>
          <w:rFonts w:ascii="Arial" w:hAnsi="Arial" w:cs="Arial"/>
        </w:rPr>
        <w:t xml:space="preserve"> </w:t>
      </w:r>
      <w:bookmarkStart w:id="5" w:name="_Hlk109945088"/>
      <w:r w:rsidR="00167300">
        <w:rPr>
          <w:rFonts w:ascii="Arial" w:hAnsi="Arial" w:cs="Arial"/>
        </w:rPr>
        <w:t>(</w:t>
      </w:r>
      <w:r w:rsidR="00167300" w:rsidRPr="00167300">
        <w:rPr>
          <w:rFonts w:ascii="Arial" w:hAnsi="Arial" w:cs="Arial"/>
        </w:rPr>
        <w:t>London Borough of Barking and Dagenham</w:t>
      </w:r>
      <w:r w:rsidR="00421C1B">
        <w:rPr>
          <w:rFonts w:ascii="Arial" w:hAnsi="Arial" w:cs="Arial"/>
        </w:rPr>
        <w:t>, 2019)</w:t>
      </w:r>
      <w:r>
        <w:rPr>
          <w:rFonts w:ascii="Arial" w:hAnsi="Arial" w:cs="Arial"/>
        </w:rPr>
        <w:t>.</w:t>
      </w:r>
      <w:bookmarkEnd w:id="5"/>
      <w:r w:rsidR="00667B97">
        <w:rPr>
          <w:rFonts w:ascii="Arial" w:hAnsi="Arial" w:cs="Arial"/>
        </w:rPr>
        <w:t xml:space="preserve"> </w:t>
      </w:r>
      <w:r w:rsidR="00D71E7E">
        <w:rPr>
          <w:rFonts w:ascii="Arial" w:hAnsi="Arial" w:cs="Arial"/>
        </w:rPr>
        <w:t xml:space="preserve">The borough emphasis the </w:t>
      </w:r>
      <w:r w:rsidR="00770532" w:rsidRPr="00770532">
        <w:rPr>
          <w:rFonts w:ascii="Arial" w:hAnsi="Arial" w:cs="Arial"/>
        </w:rPr>
        <w:t xml:space="preserve">participation to become part of </w:t>
      </w:r>
      <w:r w:rsidR="005D16EA" w:rsidRPr="00770532">
        <w:rPr>
          <w:rFonts w:ascii="Arial" w:hAnsi="Arial" w:cs="Arial"/>
        </w:rPr>
        <w:t>everyday life</w:t>
      </w:r>
      <w:r w:rsidR="00770532" w:rsidRPr="00770532">
        <w:rPr>
          <w:rFonts w:ascii="Arial" w:hAnsi="Arial" w:cs="Arial"/>
        </w:rPr>
        <w:t xml:space="preserve">. </w:t>
      </w:r>
      <w:r w:rsidR="005D16EA">
        <w:rPr>
          <w:rFonts w:ascii="Arial" w:hAnsi="Arial" w:cs="Arial"/>
        </w:rPr>
        <w:t xml:space="preserve"> </w:t>
      </w:r>
      <w:r w:rsidR="00101FD1">
        <w:rPr>
          <w:rFonts w:ascii="Arial" w:hAnsi="Arial" w:cs="Arial"/>
        </w:rPr>
        <w:t xml:space="preserve">Thus, </w:t>
      </w:r>
      <w:r w:rsidR="002C0BCF">
        <w:rPr>
          <w:rFonts w:ascii="Arial" w:hAnsi="Arial" w:cs="Arial"/>
        </w:rPr>
        <w:t>LBBD</w:t>
      </w:r>
      <w:r w:rsidR="002A4764">
        <w:rPr>
          <w:rFonts w:ascii="Arial" w:hAnsi="Arial" w:cs="Arial"/>
        </w:rPr>
        <w:t xml:space="preserve"> encourage </w:t>
      </w:r>
      <w:r w:rsidR="00101FD1" w:rsidRPr="00770532">
        <w:rPr>
          <w:rFonts w:ascii="Arial" w:hAnsi="Arial" w:cs="Arial"/>
        </w:rPr>
        <w:t>people</w:t>
      </w:r>
      <w:r w:rsidR="00BD6D8C" w:rsidRPr="00BD6D8C">
        <w:rPr>
          <w:rFonts w:ascii="Arial" w:hAnsi="Arial" w:cs="Arial"/>
        </w:rPr>
        <w:t xml:space="preserve"> getting together in neighbourhoods</w:t>
      </w:r>
      <w:r w:rsidR="00101FD1">
        <w:rPr>
          <w:rFonts w:ascii="Arial" w:hAnsi="Arial" w:cs="Arial"/>
        </w:rPr>
        <w:t>,</w:t>
      </w:r>
      <w:r w:rsidR="00BD6D8C" w:rsidRPr="00BD6D8C">
        <w:rPr>
          <w:rFonts w:ascii="Arial" w:hAnsi="Arial" w:cs="Arial"/>
        </w:rPr>
        <w:t xml:space="preserve"> </w:t>
      </w:r>
      <w:r w:rsidR="00F71357" w:rsidRPr="00BD6D8C">
        <w:rPr>
          <w:rFonts w:ascii="Arial" w:hAnsi="Arial" w:cs="Arial"/>
        </w:rPr>
        <w:t>civic participation</w:t>
      </w:r>
      <w:r w:rsidR="00AB5836">
        <w:rPr>
          <w:rFonts w:ascii="Arial" w:hAnsi="Arial" w:cs="Arial"/>
        </w:rPr>
        <w:t xml:space="preserve"> </w:t>
      </w:r>
      <w:r w:rsidR="00BD6D8C" w:rsidRPr="00BD6D8C">
        <w:rPr>
          <w:rFonts w:ascii="Arial" w:hAnsi="Arial" w:cs="Arial"/>
        </w:rPr>
        <w:t xml:space="preserve">through volunteering </w:t>
      </w:r>
      <w:r w:rsidR="00E075EB" w:rsidRPr="00BD6D8C">
        <w:rPr>
          <w:rFonts w:ascii="Arial" w:hAnsi="Arial" w:cs="Arial"/>
        </w:rPr>
        <w:t>in schools</w:t>
      </w:r>
      <w:r w:rsidR="00BD6D8C" w:rsidRPr="00BD6D8C">
        <w:rPr>
          <w:rFonts w:ascii="Arial" w:hAnsi="Arial" w:cs="Arial"/>
        </w:rPr>
        <w:t>, the charitable sector and social enterprise</w:t>
      </w:r>
      <w:r w:rsidR="00C82258">
        <w:rPr>
          <w:rFonts w:ascii="Arial" w:hAnsi="Arial" w:cs="Arial"/>
        </w:rPr>
        <w:t xml:space="preserve">, and </w:t>
      </w:r>
      <w:r w:rsidR="00BD6D8C" w:rsidRPr="00BD6D8C">
        <w:rPr>
          <w:rFonts w:ascii="Arial" w:hAnsi="Arial" w:cs="Arial"/>
        </w:rPr>
        <w:t>participation in the design and production of services and putting individuals and organisations at the heart of shaping the very services they rely on or help to deliver.</w:t>
      </w:r>
      <w:r w:rsidR="00421C1B" w:rsidRPr="00421C1B">
        <w:t xml:space="preserve"> </w:t>
      </w:r>
      <w:r w:rsidR="00421C1B" w:rsidRPr="00421C1B">
        <w:rPr>
          <w:rFonts w:ascii="Arial" w:hAnsi="Arial" w:cs="Arial"/>
        </w:rPr>
        <w:t>(London Borough of Barking and Dagenham, 2019).</w:t>
      </w:r>
      <w:r w:rsidR="00667B97">
        <w:rPr>
          <w:rFonts w:ascii="Arial" w:hAnsi="Arial" w:cs="Arial"/>
        </w:rPr>
        <w:t xml:space="preserve"> Also, it is</w:t>
      </w:r>
      <w:r w:rsidR="004B2097">
        <w:rPr>
          <w:rFonts w:ascii="Arial" w:hAnsi="Arial" w:cs="Arial"/>
        </w:rPr>
        <w:t xml:space="preserve"> </w:t>
      </w:r>
      <w:r w:rsidR="008A6D20" w:rsidRPr="008A6D20">
        <w:rPr>
          <w:rFonts w:ascii="Arial" w:hAnsi="Arial" w:cs="Arial"/>
        </w:rPr>
        <w:t>supporting more collaborative approach</w:t>
      </w:r>
      <w:r w:rsidR="004B1AF6">
        <w:rPr>
          <w:rFonts w:ascii="Arial" w:hAnsi="Arial" w:cs="Arial"/>
        </w:rPr>
        <w:t xml:space="preserve"> by</w:t>
      </w:r>
      <w:r w:rsidR="008A6D20" w:rsidRPr="008A6D20">
        <w:rPr>
          <w:rFonts w:ascii="Arial" w:hAnsi="Arial" w:cs="Arial"/>
        </w:rPr>
        <w:t xml:space="preserve"> respecting all partners’ contributions as </w:t>
      </w:r>
      <w:r w:rsidR="004B1AF6" w:rsidRPr="008A6D20">
        <w:rPr>
          <w:rFonts w:ascii="Arial" w:hAnsi="Arial" w:cs="Arial"/>
        </w:rPr>
        <w:t>equal and</w:t>
      </w:r>
      <w:r w:rsidR="008A6D20" w:rsidRPr="008A6D20">
        <w:rPr>
          <w:rFonts w:ascii="Arial" w:hAnsi="Arial" w:cs="Arial"/>
        </w:rPr>
        <w:t xml:space="preserve"> coming together to achieve more. </w:t>
      </w:r>
      <w:r w:rsidR="004B1AF6">
        <w:rPr>
          <w:rFonts w:ascii="Arial" w:hAnsi="Arial" w:cs="Arial"/>
        </w:rPr>
        <w:t>they</w:t>
      </w:r>
      <w:r w:rsidR="008A6D20" w:rsidRPr="008A6D20">
        <w:rPr>
          <w:rFonts w:ascii="Arial" w:hAnsi="Arial" w:cs="Arial"/>
        </w:rPr>
        <w:t xml:space="preserve"> want to improve the way </w:t>
      </w:r>
      <w:r w:rsidR="00AF79F7">
        <w:rPr>
          <w:rFonts w:ascii="Arial" w:hAnsi="Arial" w:cs="Arial"/>
        </w:rPr>
        <w:t>they</w:t>
      </w:r>
      <w:r w:rsidR="008A6D20" w:rsidRPr="008A6D20">
        <w:rPr>
          <w:rFonts w:ascii="Arial" w:hAnsi="Arial" w:cs="Arial"/>
        </w:rPr>
        <w:t xml:space="preserve"> can work across </w:t>
      </w:r>
      <w:r w:rsidR="00AF79F7" w:rsidRPr="008A6D20">
        <w:rPr>
          <w:rFonts w:ascii="Arial" w:hAnsi="Arial" w:cs="Arial"/>
        </w:rPr>
        <w:t>all organisations</w:t>
      </w:r>
      <w:r w:rsidR="008A6D20" w:rsidRPr="008A6D20">
        <w:rPr>
          <w:rFonts w:ascii="Arial" w:hAnsi="Arial" w:cs="Arial"/>
        </w:rPr>
        <w:t xml:space="preserve">. This means drawing on data </w:t>
      </w:r>
      <w:r w:rsidR="00AF79F7" w:rsidRPr="008A6D20">
        <w:rPr>
          <w:rFonts w:ascii="Arial" w:hAnsi="Arial" w:cs="Arial"/>
        </w:rPr>
        <w:t>and expertise</w:t>
      </w:r>
      <w:r w:rsidR="008A6D20" w:rsidRPr="008A6D20">
        <w:rPr>
          <w:rFonts w:ascii="Arial" w:hAnsi="Arial" w:cs="Arial"/>
        </w:rPr>
        <w:t xml:space="preserve"> to make it easier for people </w:t>
      </w:r>
      <w:r w:rsidR="00AF79F7" w:rsidRPr="008A6D20">
        <w:rPr>
          <w:rFonts w:ascii="Arial" w:hAnsi="Arial" w:cs="Arial"/>
        </w:rPr>
        <w:t>to collaborate</w:t>
      </w:r>
      <w:r w:rsidR="008A6D20" w:rsidRPr="008A6D20">
        <w:rPr>
          <w:rFonts w:ascii="Arial" w:hAnsi="Arial" w:cs="Arial"/>
        </w:rPr>
        <w:t xml:space="preserve">, as well as creating a climate </w:t>
      </w:r>
      <w:r w:rsidR="00AF79F7" w:rsidRPr="008A6D20">
        <w:rPr>
          <w:rFonts w:ascii="Arial" w:hAnsi="Arial" w:cs="Arial"/>
        </w:rPr>
        <w:t>of trust</w:t>
      </w:r>
      <w:r w:rsidR="008A6D20" w:rsidRPr="008A6D20">
        <w:rPr>
          <w:rFonts w:ascii="Arial" w:hAnsi="Arial" w:cs="Arial"/>
        </w:rPr>
        <w:t xml:space="preserve"> between stakeholders</w:t>
      </w:r>
      <w:r w:rsidR="00F07FE2">
        <w:rPr>
          <w:rFonts w:ascii="Arial" w:hAnsi="Arial" w:cs="Arial"/>
        </w:rPr>
        <w:t xml:space="preserve"> and</w:t>
      </w:r>
      <w:r w:rsidR="008A6D20" w:rsidRPr="008A6D20">
        <w:rPr>
          <w:rFonts w:ascii="Arial" w:hAnsi="Arial" w:cs="Arial"/>
        </w:rPr>
        <w:t xml:space="preserve"> staying focused on outcomes and learning </w:t>
      </w:r>
      <w:r w:rsidR="00AF79F7" w:rsidRPr="008A6D20">
        <w:rPr>
          <w:rFonts w:ascii="Arial" w:hAnsi="Arial" w:cs="Arial"/>
        </w:rPr>
        <w:t>from failures</w:t>
      </w:r>
      <w:r w:rsidR="008A6D20" w:rsidRPr="008A6D20">
        <w:rPr>
          <w:rFonts w:ascii="Arial" w:hAnsi="Arial" w:cs="Arial"/>
        </w:rPr>
        <w:t>, as well as being honest with each other.</w:t>
      </w:r>
      <w:r w:rsidR="00421C1B" w:rsidRPr="00421C1B">
        <w:t xml:space="preserve"> </w:t>
      </w:r>
      <w:r w:rsidR="00421C1B" w:rsidRPr="00421C1B">
        <w:rPr>
          <w:rFonts w:ascii="Arial" w:hAnsi="Arial" w:cs="Arial"/>
        </w:rPr>
        <w:t>(London Borough of Barking and Dagenham, 2019).</w:t>
      </w:r>
      <w:r w:rsidR="00B126DA">
        <w:rPr>
          <w:rFonts w:ascii="Arial" w:hAnsi="Arial" w:cs="Arial"/>
        </w:rPr>
        <w:t xml:space="preserve"> Moreover, the </w:t>
      </w:r>
      <w:r w:rsidR="00F55C68">
        <w:rPr>
          <w:rFonts w:ascii="Arial" w:hAnsi="Arial" w:cs="Arial"/>
        </w:rPr>
        <w:t xml:space="preserve">borough </w:t>
      </w:r>
      <w:r w:rsidR="00D44113" w:rsidRPr="00D44113">
        <w:rPr>
          <w:rFonts w:ascii="Arial" w:hAnsi="Arial" w:cs="Arial"/>
        </w:rPr>
        <w:t>is two-fold: reimagining how</w:t>
      </w:r>
      <w:r w:rsidR="00F55C68">
        <w:rPr>
          <w:rFonts w:ascii="Arial" w:hAnsi="Arial" w:cs="Arial"/>
        </w:rPr>
        <w:t xml:space="preserve"> they</w:t>
      </w:r>
      <w:r w:rsidR="00D44113" w:rsidRPr="00D44113">
        <w:rPr>
          <w:rFonts w:ascii="Arial" w:hAnsi="Arial" w:cs="Arial"/>
        </w:rPr>
        <w:t xml:space="preserve"> can best partner with and support the VCSE across a range of initiatives, and reshaping approaches to commissioning and giving locally. Practically, this goal looks at how </w:t>
      </w:r>
      <w:r w:rsidR="00F55C68">
        <w:rPr>
          <w:rFonts w:ascii="Arial" w:hAnsi="Arial" w:cs="Arial"/>
        </w:rPr>
        <w:lastRenderedPageBreak/>
        <w:t xml:space="preserve">they </w:t>
      </w:r>
      <w:r w:rsidR="00D44113" w:rsidRPr="00D44113">
        <w:rPr>
          <w:rFonts w:ascii="Arial" w:hAnsi="Arial" w:cs="Arial"/>
        </w:rPr>
        <w:t>can increase the resources available for the sector, facilitate the sharing of time, skills and intelligence, and the sharing of building and spaces</w:t>
      </w:r>
      <w:r w:rsidR="00C2087D">
        <w:rPr>
          <w:rFonts w:ascii="Arial" w:hAnsi="Arial" w:cs="Arial"/>
        </w:rPr>
        <w:t>.</w:t>
      </w:r>
      <w:r w:rsidR="00421C1B" w:rsidRPr="00421C1B">
        <w:t xml:space="preserve"> </w:t>
      </w:r>
      <w:r w:rsidR="00421C1B" w:rsidRPr="00421C1B">
        <w:rPr>
          <w:rFonts w:ascii="Arial" w:hAnsi="Arial" w:cs="Arial"/>
        </w:rPr>
        <w:t>(London Borough of Barking and Dagenham, 2019).</w:t>
      </w:r>
    </w:p>
    <w:p w14:paraId="5B19DCD9" w14:textId="77777777" w:rsidR="00EE4D57" w:rsidRPr="00EE4D57" w:rsidRDefault="00EE4D57" w:rsidP="00EE4D57">
      <w:pPr>
        <w:rPr>
          <w:rFonts w:ascii="Arial" w:hAnsi="Arial" w:cs="Arial"/>
          <w:b/>
          <w:bCs/>
        </w:rPr>
      </w:pPr>
    </w:p>
    <w:p w14:paraId="6629626A" w14:textId="003183CF" w:rsidR="00F45FA3" w:rsidRPr="004E5661" w:rsidRDefault="00F45FA3" w:rsidP="000B1853">
      <w:pPr>
        <w:pStyle w:val="ListParagraph"/>
        <w:numPr>
          <w:ilvl w:val="0"/>
          <w:numId w:val="3"/>
        </w:numPr>
        <w:spacing w:line="360" w:lineRule="auto"/>
        <w:jc w:val="both"/>
        <w:rPr>
          <w:rFonts w:ascii="Arial" w:hAnsi="Arial" w:cs="Arial"/>
          <w:b/>
          <w:bCs/>
        </w:rPr>
      </w:pPr>
      <w:r w:rsidRPr="004E5661">
        <w:rPr>
          <w:rFonts w:ascii="Arial" w:hAnsi="Arial" w:cs="Arial"/>
          <w:b/>
          <w:bCs/>
        </w:rPr>
        <w:t>Critically examine how the city or borough identified have benefited from these SDG’s, for example- Goal 4- Quality Education – is about creating access to quality education for all. Review the status of your chosen borough or city and assess the progress it has made in achieving this goal. If the chosen borough or city is falling behind compared to other places</w:t>
      </w:r>
      <w:r w:rsidR="004E5661" w:rsidRPr="004E5661">
        <w:rPr>
          <w:rFonts w:ascii="Arial" w:hAnsi="Arial" w:cs="Arial"/>
          <w:b/>
          <w:bCs/>
        </w:rPr>
        <w:t xml:space="preserve"> </w:t>
      </w:r>
      <w:r w:rsidRPr="004E5661">
        <w:rPr>
          <w:rFonts w:ascii="Arial" w:hAnsi="Arial" w:cs="Arial"/>
          <w:b/>
          <w:bCs/>
        </w:rPr>
        <w:t xml:space="preserve">in the UK in providing quality education, indicate the reasons behind their poor performance. </w:t>
      </w:r>
    </w:p>
    <w:p w14:paraId="5ED2F1A8" w14:textId="092F4399" w:rsidR="008C4440" w:rsidRPr="00470903" w:rsidRDefault="00F45FA3" w:rsidP="000B1853">
      <w:pPr>
        <w:pStyle w:val="ListParagraph"/>
        <w:numPr>
          <w:ilvl w:val="0"/>
          <w:numId w:val="3"/>
        </w:numPr>
        <w:spacing w:line="360" w:lineRule="auto"/>
        <w:jc w:val="both"/>
        <w:rPr>
          <w:rFonts w:ascii="Arial" w:hAnsi="Arial" w:cs="Arial"/>
          <w:b/>
          <w:bCs/>
        </w:rPr>
      </w:pPr>
      <w:r w:rsidRPr="00470903">
        <w:rPr>
          <w:rFonts w:ascii="Arial" w:hAnsi="Arial" w:cs="Arial"/>
          <w:b/>
          <w:bCs/>
        </w:rPr>
        <w:t>Add minimum of four recommendations for the city or borough identified and suggest what needs to be improved in meeting the vital SD Goals.</w:t>
      </w:r>
    </w:p>
    <w:p w14:paraId="64149484" w14:textId="77777777" w:rsidR="002F6CD9" w:rsidRDefault="002F6CD9" w:rsidP="002100BC">
      <w:pPr>
        <w:spacing w:line="360" w:lineRule="auto"/>
        <w:jc w:val="both"/>
        <w:rPr>
          <w:rFonts w:ascii="Arial" w:hAnsi="Arial" w:cs="Arial"/>
        </w:rPr>
      </w:pPr>
    </w:p>
    <w:p w14:paraId="0137F8D3" w14:textId="79E30FE8" w:rsidR="002F6CD9" w:rsidRDefault="002F6CD9" w:rsidP="002100BC">
      <w:pPr>
        <w:spacing w:line="360" w:lineRule="auto"/>
        <w:jc w:val="both"/>
        <w:rPr>
          <w:rFonts w:ascii="Arial" w:hAnsi="Arial" w:cs="Arial"/>
          <w:b/>
          <w:bCs/>
        </w:rPr>
      </w:pPr>
      <w:r w:rsidRPr="002F6CD9">
        <w:rPr>
          <w:rFonts w:ascii="Arial" w:hAnsi="Arial" w:cs="Arial"/>
          <w:b/>
          <w:bCs/>
        </w:rPr>
        <w:t>References</w:t>
      </w:r>
    </w:p>
    <w:p w14:paraId="0EE674A1" w14:textId="600B2EE9" w:rsidR="000F0372" w:rsidRDefault="00294B33" w:rsidP="00104BB3">
      <w:pPr>
        <w:spacing w:line="360" w:lineRule="auto"/>
        <w:jc w:val="both"/>
        <w:rPr>
          <w:rFonts w:ascii="Arial" w:hAnsi="Arial" w:cs="Arial"/>
        </w:rPr>
      </w:pPr>
      <w:r w:rsidRPr="00294B33">
        <w:rPr>
          <w:rFonts w:ascii="Arial" w:hAnsi="Arial" w:cs="Arial"/>
        </w:rPr>
        <w:t>Barking and Dagenham</w:t>
      </w:r>
      <w:r>
        <w:rPr>
          <w:rFonts w:ascii="Arial" w:hAnsi="Arial" w:cs="Arial"/>
        </w:rPr>
        <w:t>. (</w:t>
      </w:r>
      <w:r w:rsidRPr="00294B33">
        <w:rPr>
          <w:rFonts w:ascii="Arial" w:hAnsi="Arial" w:cs="Arial"/>
        </w:rPr>
        <w:t>2018).</w:t>
      </w:r>
      <w:r>
        <w:rPr>
          <w:rFonts w:ascii="Arial" w:hAnsi="Arial" w:cs="Arial"/>
        </w:rPr>
        <w:t xml:space="preserve"> ‘</w:t>
      </w:r>
      <w:r w:rsidR="00EB51DC" w:rsidRPr="00033AB8">
        <w:rPr>
          <w:rFonts w:ascii="Arial" w:hAnsi="Arial" w:cs="Arial"/>
          <w:i/>
          <w:iCs/>
        </w:rPr>
        <w:t>Barking and Dagenham</w:t>
      </w:r>
      <w:r w:rsidR="00EB51DC" w:rsidRPr="00033AB8">
        <w:rPr>
          <w:rFonts w:ascii="Arial" w:hAnsi="Arial" w:cs="Arial"/>
          <w:i/>
          <w:iCs/>
        </w:rPr>
        <w:t xml:space="preserve"> </w:t>
      </w:r>
      <w:r w:rsidR="00EB51DC" w:rsidRPr="00033AB8">
        <w:rPr>
          <w:rFonts w:ascii="Arial" w:hAnsi="Arial" w:cs="Arial"/>
          <w:i/>
          <w:iCs/>
        </w:rPr>
        <w:t>Joint Health and Wellbeing Strategy</w:t>
      </w:r>
      <w:r w:rsidR="00EB51DC" w:rsidRPr="00033AB8">
        <w:rPr>
          <w:rFonts w:ascii="Arial" w:hAnsi="Arial" w:cs="Arial"/>
          <w:i/>
          <w:iCs/>
        </w:rPr>
        <w:t xml:space="preserve"> </w:t>
      </w:r>
      <w:r w:rsidR="00EB51DC" w:rsidRPr="00033AB8">
        <w:rPr>
          <w:rFonts w:ascii="Arial" w:hAnsi="Arial" w:cs="Arial"/>
          <w:i/>
          <w:iCs/>
        </w:rPr>
        <w:t>2019-2023</w:t>
      </w:r>
      <w:r w:rsidR="00EB51DC" w:rsidRPr="00033AB8">
        <w:rPr>
          <w:rFonts w:ascii="Arial" w:hAnsi="Arial" w:cs="Arial"/>
          <w:i/>
          <w:iCs/>
        </w:rPr>
        <w:t>’</w:t>
      </w:r>
      <w:r w:rsidR="00EB51DC">
        <w:rPr>
          <w:rFonts w:ascii="Arial" w:hAnsi="Arial" w:cs="Arial"/>
        </w:rPr>
        <w:t xml:space="preserve">. </w:t>
      </w:r>
      <w:r w:rsidR="000F0372" w:rsidRPr="000F0372">
        <w:rPr>
          <w:rFonts w:ascii="Arial" w:hAnsi="Arial" w:cs="Arial"/>
        </w:rPr>
        <w:t>[Online]. Available at:</w:t>
      </w:r>
      <w:r w:rsidR="000F0372">
        <w:rPr>
          <w:rFonts w:ascii="Arial" w:hAnsi="Arial" w:cs="Arial"/>
        </w:rPr>
        <w:t xml:space="preserve"> </w:t>
      </w:r>
    </w:p>
    <w:p w14:paraId="265D18C6" w14:textId="4F359ED9" w:rsidR="00294B33" w:rsidRDefault="000F0372" w:rsidP="00104BB3">
      <w:pPr>
        <w:spacing w:line="360" w:lineRule="auto"/>
        <w:jc w:val="both"/>
        <w:rPr>
          <w:rFonts w:ascii="Arial" w:hAnsi="Arial" w:cs="Arial"/>
        </w:rPr>
      </w:pPr>
      <w:hyperlink r:id="rId5" w:history="1">
        <w:r w:rsidRPr="00624E11">
          <w:rPr>
            <w:rStyle w:val="Hyperlink"/>
            <w:rFonts w:ascii="Arial" w:hAnsi="Arial" w:cs="Arial"/>
          </w:rPr>
          <w:t>https://www.lbbd.gov.uk/sites/default/files/attachments/Joint-Health-and-Wellbeing-Strategy-2019-2023.pdf</w:t>
        </w:r>
      </w:hyperlink>
      <w:r>
        <w:rPr>
          <w:rFonts w:ascii="Arial" w:hAnsi="Arial" w:cs="Arial"/>
        </w:rPr>
        <w:t xml:space="preserve"> (Assessed: 27</w:t>
      </w:r>
      <w:r w:rsidRPr="000F0372">
        <w:rPr>
          <w:rFonts w:ascii="Arial" w:hAnsi="Arial" w:cs="Arial"/>
          <w:vertAlign w:val="superscript"/>
        </w:rPr>
        <w:t>th</w:t>
      </w:r>
      <w:r>
        <w:rPr>
          <w:rFonts w:ascii="Arial" w:hAnsi="Arial" w:cs="Arial"/>
        </w:rPr>
        <w:t xml:space="preserve"> July 2022).</w:t>
      </w:r>
    </w:p>
    <w:p w14:paraId="692DD766" w14:textId="34AD595D" w:rsidR="00364405" w:rsidRDefault="00364405" w:rsidP="00104BB3">
      <w:pPr>
        <w:spacing w:line="360" w:lineRule="auto"/>
        <w:jc w:val="both"/>
        <w:rPr>
          <w:rFonts w:ascii="Arial" w:hAnsi="Arial" w:cs="Arial"/>
        </w:rPr>
      </w:pPr>
      <w:r w:rsidRPr="00364405">
        <w:rPr>
          <w:rFonts w:ascii="Arial" w:hAnsi="Arial" w:cs="Arial"/>
        </w:rPr>
        <w:t>Capeleto de Andrade</w:t>
      </w:r>
      <w:r>
        <w:rPr>
          <w:rFonts w:ascii="Arial" w:hAnsi="Arial" w:cs="Arial"/>
        </w:rPr>
        <w:t>, L. et al. (2021). ‘</w:t>
      </w:r>
      <w:r w:rsidR="007E4BD9" w:rsidRPr="007E4BD9">
        <w:rPr>
          <w:rFonts w:ascii="Arial" w:hAnsi="Arial" w:cs="Arial"/>
        </w:rPr>
        <w:t>The sustainable development goals in two sustainable development reserves in central amazon: achievements and challenges</w:t>
      </w:r>
      <w:r w:rsidR="007E4BD9">
        <w:rPr>
          <w:rFonts w:ascii="Arial" w:hAnsi="Arial" w:cs="Arial"/>
        </w:rPr>
        <w:t xml:space="preserve">’. </w:t>
      </w:r>
      <w:r w:rsidR="004F4149" w:rsidRPr="004F4149">
        <w:rPr>
          <w:rFonts w:ascii="Arial" w:hAnsi="Arial" w:cs="Arial"/>
        </w:rPr>
        <w:t>Discover Sustainability volume 2</w:t>
      </w:r>
      <w:r w:rsidR="004F4149">
        <w:rPr>
          <w:rFonts w:ascii="Arial" w:hAnsi="Arial" w:cs="Arial"/>
        </w:rPr>
        <w:t>(</w:t>
      </w:r>
      <w:r w:rsidR="00274FF7">
        <w:rPr>
          <w:rFonts w:ascii="Arial" w:hAnsi="Arial" w:cs="Arial"/>
        </w:rPr>
        <w:t>54</w:t>
      </w:r>
      <w:r w:rsidR="004F4149">
        <w:rPr>
          <w:rFonts w:ascii="Arial" w:hAnsi="Arial" w:cs="Arial"/>
        </w:rPr>
        <w:t>)</w:t>
      </w:r>
      <w:r w:rsidR="00274FF7">
        <w:rPr>
          <w:rFonts w:ascii="Arial" w:hAnsi="Arial" w:cs="Arial"/>
        </w:rPr>
        <w:t>.</w:t>
      </w:r>
    </w:p>
    <w:p w14:paraId="6765A913" w14:textId="385327E2" w:rsidR="0054255E" w:rsidRDefault="0054255E" w:rsidP="00104BB3">
      <w:pPr>
        <w:spacing w:line="360" w:lineRule="auto"/>
        <w:jc w:val="both"/>
        <w:rPr>
          <w:rFonts w:ascii="Arial" w:hAnsi="Arial" w:cs="Arial"/>
        </w:rPr>
      </w:pPr>
      <w:r w:rsidRPr="0054255E">
        <w:rPr>
          <w:rFonts w:ascii="Arial" w:hAnsi="Arial" w:cs="Arial"/>
        </w:rPr>
        <w:t>Domingo-Echaburu</w:t>
      </w:r>
      <w:r>
        <w:rPr>
          <w:rFonts w:ascii="Arial" w:hAnsi="Arial" w:cs="Arial"/>
        </w:rPr>
        <w:t>, S. et al. (2021)</w:t>
      </w:r>
      <w:r w:rsidR="00AB0685">
        <w:rPr>
          <w:rFonts w:ascii="Arial" w:hAnsi="Arial" w:cs="Arial"/>
        </w:rPr>
        <w:t>. ‘</w:t>
      </w:r>
      <w:r w:rsidR="00AB0685" w:rsidRPr="00AB0685">
        <w:rPr>
          <w:rFonts w:ascii="Arial" w:hAnsi="Arial" w:cs="Arial"/>
        </w:rPr>
        <w:t>Drug pollution &amp; Sustainable Development Goals</w:t>
      </w:r>
      <w:r w:rsidR="00AB0685">
        <w:rPr>
          <w:rFonts w:ascii="Arial" w:hAnsi="Arial" w:cs="Arial"/>
        </w:rPr>
        <w:t xml:space="preserve">’. </w:t>
      </w:r>
      <w:r w:rsidR="00FF003F" w:rsidRPr="00FF003F">
        <w:rPr>
          <w:rFonts w:ascii="Arial" w:hAnsi="Arial" w:cs="Arial"/>
        </w:rPr>
        <w:t>Science of The Total Environment</w:t>
      </w:r>
      <w:r w:rsidR="00C4481C">
        <w:rPr>
          <w:rFonts w:ascii="Arial" w:hAnsi="Arial" w:cs="Arial"/>
        </w:rPr>
        <w:t xml:space="preserve">, </w:t>
      </w:r>
      <w:r w:rsidR="00627A0A">
        <w:rPr>
          <w:rFonts w:ascii="Arial" w:hAnsi="Arial" w:cs="Arial"/>
        </w:rPr>
        <w:t xml:space="preserve">volume </w:t>
      </w:r>
      <w:r w:rsidR="00C4481C">
        <w:rPr>
          <w:rFonts w:ascii="Arial" w:hAnsi="Arial" w:cs="Arial"/>
        </w:rPr>
        <w:t>800</w:t>
      </w:r>
      <w:r w:rsidR="00627A0A">
        <w:rPr>
          <w:rFonts w:ascii="Arial" w:hAnsi="Arial" w:cs="Arial"/>
        </w:rPr>
        <w:t>.</w:t>
      </w:r>
    </w:p>
    <w:p w14:paraId="2DAC2FA7" w14:textId="35B477D3" w:rsidR="006508CC" w:rsidRDefault="006508CC" w:rsidP="00104BB3">
      <w:pPr>
        <w:spacing w:line="360" w:lineRule="auto"/>
        <w:jc w:val="both"/>
        <w:rPr>
          <w:rFonts w:ascii="Arial" w:hAnsi="Arial" w:cs="Arial"/>
        </w:rPr>
      </w:pPr>
      <w:r w:rsidRPr="006508CC">
        <w:rPr>
          <w:rFonts w:ascii="Arial" w:hAnsi="Arial" w:cs="Arial"/>
        </w:rPr>
        <w:t xml:space="preserve">Guégan, J. et al. (2018). </w:t>
      </w:r>
      <w:r>
        <w:rPr>
          <w:rFonts w:ascii="Arial" w:hAnsi="Arial" w:cs="Arial"/>
        </w:rPr>
        <w:t>‘</w:t>
      </w:r>
      <w:r w:rsidR="007C09E9" w:rsidRPr="007C09E9">
        <w:rPr>
          <w:rFonts w:ascii="Arial" w:hAnsi="Arial" w:cs="Arial"/>
        </w:rPr>
        <w:t>Sustainable Development Goal #3, “health and well-being”, and the need for more integrative thinking</w:t>
      </w:r>
      <w:r w:rsidR="00195A47">
        <w:rPr>
          <w:rFonts w:ascii="Arial" w:hAnsi="Arial" w:cs="Arial"/>
        </w:rPr>
        <w:t xml:space="preserve">’. </w:t>
      </w:r>
      <w:r w:rsidR="0024024E" w:rsidRPr="0024024E">
        <w:rPr>
          <w:rFonts w:ascii="Arial" w:hAnsi="Arial" w:cs="Arial"/>
        </w:rPr>
        <w:t>Veterinaria México OA</w:t>
      </w:r>
      <w:r w:rsidR="0024024E">
        <w:rPr>
          <w:rFonts w:ascii="Arial" w:hAnsi="Arial" w:cs="Arial"/>
        </w:rPr>
        <w:t xml:space="preserve">, </w:t>
      </w:r>
      <w:r w:rsidR="00D91B6B" w:rsidRPr="00D91B6B">
        <w:rPr>
          <w:rFonts w:ascii="Arial" w:hAnsi="Arial" w:cs="Arial"/>
        </w:rPr>
        <w:t>Vol 5 No 2</w:t>
      </w:r>
      <w:r w:rsidR="0024024E">
        <w:rPr>
          <w:rFonts w:ascii="Arial" w:hAnsi="Arial" w:cs="Arial"/>
        </w:rPr>
        <w:t>.</w:t>
      </w:r>
    </w:p>
    <w:p w14:paraId="176FF2DE" w14:textId="33210EF2" w:rsidR="002F6CD9" w:rsidRDefault="00104BB3" w:rsidP="00104BB3">
      <w:pPr>
        <w:spacing w:line="360" w:lineRule="auto"/>
        <w:jc w:val="both"/>
        <w:rPr>
          <w:rFonts w:ascii="Arial" w:hAnsi="Arial" w:cs="Arial"/>
        </w:rPr>
      </w:pPr>
      <w:r w:rsidRPr="00104BB3">
        <w:rPr>
          <w:rFonts w:ascii="Arial" w:hAnsi="Arial" w:cs="Arial"/>
        </w:rPr>
        <w:t>Hák</w:t>
      </w:r>
      <w:r w:rsidR="00116CF4">
        <w:rPr>
          <w:rFonts w:ascii="Arial" w:hAnsi="Arial" w:cs="Arial"/>
        </w:rPr>
        <w:t>,</w:t>
      </w:r>
      <w:r>
        <w:rPr>
          <w:rFonts w:ascii="Arial" w:hAnsi="Arial" w:cs="Arial"/>
        </w:rPr>
        <w:t xml:space="preserve"> T</w:t>
      </w:r>
      <w:r w:rsidR="00037A74">
        <w:rPr>
          <w:rFonts w:ascii="Arial" w:hAnsi="Arial" w:cs="Arial"/>
        </w:rPr>
        <w:t>.</w:t>
      </w:r>
      <w:r w:rsidRPr="00104BB3">
        <w:rPr>
          <w:rFonts w:ascii="Arial" w:hAnsi="Arial" w:cs="Arial"/>
        </w:rPr>
        <w:t>, Janoušková</w:t>
      </w:r>
      <w:r w:rsidR="00116CF4">
        <w:rPr>
          <w:rFonts w:ascii="Arial" w:hAnsi="Arial" w:cs="Arial"/>
        </w:rPr>
        <w:t>,</w:t>
      </w:r>
      <w:r>
        <w:rPr>
          <w:rFonts w:ascii="Arial" w:hAnsi="Arial" w:cs="Arial"/>
        </w:rPr>
        <w:t xml:space="preserve"> S.</w:t>
      </w:r>
      <w:r w:rsidRPr="00104BB3">
        <w:rPr>
          <w:rFonts w:ascii="Arial" w:hAnsi="Arial" w:cs="Arial"/>
        </w:rPr>
        <w:t xml:space="preserve"> </w:t>
      </w:r>
      <w:r>
        <w:rPr>
          <w:rFonts w:ascii="Arial" w:hAnsi="Arial" w:cs="Arial"/>
        </w:rPr>
        <w:t xml:space="preserve">and </w:t>
      </w:r>
      <w:r w:rsidRPr="00104BB3">
        <w:rPr>
          <w:rFonts w:ascii="Arial" w:hAnsi="Arial" w:cs="Arial"/>
        </w:rPr>
        <w:t>Moldan,</w:t>
      </w:r>
      <w:r w:rsidR="00BE7554">
        <w:rPr>
          <w:rFonts w:ascii="Arial" w:hAnsi="Arial" w:cs="Arial"/>
        </w:rPr>
        <w:t xml:space="preserve"> B. (2016)</w:t>
      </w:r>
      <w:r w:rsidR="00DA0BD0">
        <w:rPr>
          <w:rFonts w:ascii="Arial" w:hAnsi="Arial" w:cs="Arial"/>
        </w:rPr>
        <w:t>. ‘</w:t>
      </w:r>
      <w:r w:rsidRPr="00104BB3">
        <w:rPr>
          <w:rFonts w:ascii="Arial" w:hAnsi="Arial" w:cs="Arial"/>
        </w:rPr>
        <w:t xml:space="preserve">Sustainable Development Goals: A need for relevant </w:t>
      </w:r>
      <w:r w:rsidR="00904180" w:rsidRPr="00104BB3">
        <w:rPr>
          <w:rFonts w:ascii="Arial" w:hAnsi="Arial" w:cs="Arial"/>
        </w:rPr>
        <w:t>indicators</w:t>
      </w:r>
      <w:r w:rsidR="00904180">
        <w:rPr>
          <w:rFonts w:ascii="Arial" w:hAnsi="Arial" w:cs="Arial"/>
        </w:rPr>
        <w:t>’</w:t>
      </w:r>
      <w:r w:rsidR="00DA0BD0">
        <w:rPr>
          <w:rFonts w:ascii="Arial" w:hAnsi="Arial" w:cs="Arial"/>
        </w:rPr>
        <w:t>.</w:t>
      </w:r>
      <w:r w:rsidR="00904180">
        <w:rPr>
          <w:rFonts w:ascii="Arial" w:hAnsi="Arial" w:cs="Arial"/>
        </w:rPr>
        <w:t xml:space="preserve"> </w:t>
      </w:r>
      <w:r w:rsidRPr="00104BB3">
        <w:rPr>
          <w:rFonts w:ascii="Arial" w:hAnsi="Arial" w:cs="Arial"/>
        </w:rPr>
        <w:t>Ecological Indicators,</w:t>
      </w:r>
      <w:r w:rsidR="008653E6">
        <w:rPr>
          <w:rFonts w:ascii="Arial" w:hAnsi="Arial" w:cs="Arial"/>
        </w:rPr>
        <w:t xml:space="preserve"> </w:t>
      </w:r>
      <w:r w:rsidRPr="00104BB3">
        <w:rPr>
          <w:rFonts w:ascii="Arial" w:hAnsi="Arial" w:cs="Arial"/>
        </w:rPr>
        <w:t>60,</w:t>
      </w:r>
      <w:r w:rsidR="00623C3D">
        <w:rPr>
          <w:rFonts w:ascii="Arial" w:hAnsi="Arial" w:cs="Arial"/>
        </w:rPr>
        <w:t xml:space="preserve"> pp.</w:t>
      </w:r>
      <w:r w:rsidRPr="00104BB3">
        <w:rPr>
          <w:rFonts w:ascii="Arial" w:hAnsi="Arial" w:cs="Arial"/>
        </w:rPr>
        <w:t xml:space="preserve"> 565-573</w:t>
      </w:r>
      <w:r w:rsidR="00623C3D">
        <w:rPr>
          <w:rFonts w:ascii="Arial" w:hAnsi="Arial" w:cs="Arial"/>
        </w:rPr>
        <w:t>.</w:t>
      </w:r>
    </w:p>
    <w:p w14:paraId="3D53393E" w14:textId="77777777" w:rsidR="00421C1B" w:rsidRDefault="00B43C42" w:rsidP="00672557">
      <w:pPr>
        <w:spacing w:line="360" w:lineRule="auto"/>
        <w:jc w:val="both"/>
        <w:rPr>
          <w:rFonts w:ascii="Arial" w:hAnsi="Arial" w:cs="Arial"/>
        </w:rPr>
      </w:pPr>
      <w:r w:rsidRPr="00B43C42">
        <w:rPr>
          <w:rFonts w:ascii="Arial" w:hAnsi="Arial" w:cs="Arial"/>
        </w:rPr>
        <w:t>London Borough of Barking and Dagenham</w:t>
      </w:r>
      <w:r>
        <w:rPr>
          <w:rFonts w:ascii="Arial" w:hAnsi="Arial" w:cs="Arial"/>
        </w:rPr>
        <w:t xml:space="preserve">. (2015). </w:t>
      </w:r>
      <w:r w:rsidR="00672557">
        <w:rPr>
          <w:rFonts w:ascii="Arial" w:hAnsi="Arial" w:cs="Arial"/>
        </w:rPr>
        <w:t>‘</w:t>
      </w:r>
      <w:r w:rsidR="00672557" w:rsidRPr="004B7A07">
        <w:rPr>
          <w:rFonts w:ascii="Arial" w:hAnsi="Arial" w:cs="Arial"/>
          <w:i/>
          <w:iCs/>
        </w:rPr>
        <w:t>London Borough of Barking and Dagenham Education Strategy 2014 to 2017</w:t>
      </w:r>
      <w:r w:rsidR="00672557" w:rsidRPr="004B7A07">
        <w:rPr>
          <w:rFonts w:ascii="Arial" w:hAnsi="Arial" w:cs="Arial"/>
          <w:i/>
          <w:iCs/>
        </w:rPr>
        <w:t>’</w:t>
      </w:r>
      <w:r w:rsidR="00672557">
        <w:rPr>
          <w:rFonts w:ascii="Arial" w:hAnsi="Arial" w:cs="Arial"/>
        </w:rPr>
        <w:t xml:space="preserve">. </w:t>
      </w:r>
      <w:r w:rsidR="00672557" w:rsidRPr="00672557">
        <w:rPr>
          <w:rFonts w:ascii="Arial" w:hAnsi="Arial" w:cs="Arial"/>
        </w:rPr>
        <w:t>[Online]. Available at:</w:t>
      </w:r>
      <w:r w:rsidR="00672557">
        <w:rPr>
          <w:rFonts w:ascii="Arial" w:hAnsi="Arial" w:cs="Arial"/>
        </w:rPr>
        <w:t xml:space="preserve"> </w:t>
      </w:r>
    </w:p>
    <w:p w14:paraId="26740E59" w14:textId="6F75A6C4" w:rsidR="00B43C42" w:rsidRDefault="00421C1B" w:rsidP="00672557">
      <w:pPr>
        <w:spacing w:line="360" w:lineRule="auto"/>
        <w:jc w:val="both"/>
        <w:rPr>
          <w:rFonts w:ascii="Arial" w:hAnsi="Arial" w:cs="Arial"/>
        </w:rPr>
      </w:pPr>
      <w:hyperlink r:id="rId6" w:history="1">
        <w:r w:rsidRPr="00624E11">
          <w:rPr>
            <w:rStyle w:val="Hyperlink"/>
            <w:rFonts w:ascii="Arial" w:hAnsi="Arial" w:cs="Arial"/>
          </w:rPr>
          <w:t>https://www.lbbd.gov.uk/sites/default/files/attachments/Education-Strategy-2014-17.pdf</w:t>
        </w:r>
      </w:hyperlink>
      <w:r w:rsidR="00186337">
        <w:rPr>
          <w:rFonts w:ascii="Arial" w:hAnsi="Arial" w:cs="Arial"/>
        </w:rPr>
        <w:t xml:space="preserve"> (Assessed: 28</w:t>
      </w:r>
      <w:r w:rsidR="00186337" w:rsidRPr="00186337">
        <w:rPr>
          <w:rFonts w:ascii="Arial" w:hAnsi="Arial" w:cs="Arial"/>
          <w:vertAlign w:val="superscript"/>
        </w:rPr>
        <w:t>th</w:t>
      </w:r>
      <w:r w:rsidR="00186337">
        <w:rPr>
          <w:rFonts w:ascii="Arial" w:hAnsi="Arial" w:cs="Arial"/>
        </w:rPr>
        <w:t xml:space="preserve"> July 2022).</w:t>
      </w:r>
    </w:p>
    <w:p w14:paraId="0D2744C6" w14:textId="577F84F1" w:rsidR="00421C1B" w:rsidRDefault="00421C1B" w:rsidP="001A3B70">
      <w:pPr>
        <w:spacing w:line="360" w:lineRule="auto"/>
        <w:jc w:val="both"/>
        <w:rPr>
          <w:rFonts w:ascii="Arial" w:hAnsi="Arial" w:cs="Arial"/>
        </w:rPr>
      </w:pPr>
      <w:r w:rsidRPr="00421C1B">
        <w:rPr>
          <w:rFonts w:ascii="Arial" w:hAnsi="Arial" w:cs="Arial"/>
        </w:rPr>
        <w:lastRenderedPageBreak/>
        <w:t>London Borough of Barking and Dagenham</w:t>
      </w:r>
      <w:r>
        <w:rPr>
          <w:rFonts w:ascii="Arial" w:hAnsi="Arial" w:cs="Arial"/>
        </w:rPr>
        <w:t>. (</w:t>
      </w:r>
      <w:r w:rsidRPr="00421C1B">
        <w:rPr>
          <w:rFonts w:ascii="Arial" w:hAnsi="Arial" w:cs="Arial"/>
        </w:rPr>
        <w:t>2019).</w:t>
      </w:r>
      <w:r>
        <w:rPr>
          <w:rFonts w:ascii="Arial" w:hAnsi="Arial" w:cs="Arial"/>
        </w:rPr>
        <w:t xml:space="preserve"> </w:t>
      </w:r>
      <w:r w:rsidRPr="004B7A07">
        <w:rPr>
          <w:rFonts w:ascii="Arial" w:hAnsi="Arial" w:cs="Arial"/>
          <w:i/>
          <w:iCs/>
        </w:rPr>
        <w:t>‘</w:t>
      </w:r>
      <w:r w:rsidR="001A3B70" w:rsidRPr="004B7A07">
        <w:rPr>
          <w:rFonts w:ascii="Arial" w:hAnsi="Arial" w:cs="Arial"/>
          <w:i/>
          <w:iCs/>
        </w:rPr>
        <w:t>Participation and Partnerships</w:t>
      </w:r>
      <w:r w:rsidR="000464A6" w:rsidRPr="004B7A07">
        <w:rPr>
          <w:rFonts w:ascii="Arial" w:hAnsi="Arial" w:cs="Arial"/>
          <w:i/>
          <w:iCs/>
        </w:rPr>
        <w:t>’</w:t>
      </w:r>
      <w:r w:rsidR="000464A6">
        <w:rPr>
          <w:rFonts w:ascii="Arial" w:hAnsi="Arial" w:cs="Arial"/>
        </w:rPr>
        <w:t xml:space="preserve">. </w:t>
      </w:r>
      <w:r w:rsidR="000464A6" w:rsidRPr="000464A6">
        <w:rPr>
          <w:rFonts w:ascii="Arial" w:hAnsi="Arial" w:cs="Arial"/>
        </w:rPr>
        <w:t>[Online]. Available at:</w:t>
      </w:r>
      <w:r w:rsidR="000464A6">
        <w:rPr>
          <w:rFonts w:ascii="Arial" w:hAnsi="Arial" w:cs="Arial"/>
        </w:rPr>
        <w:t xml:space="preserve"> </w:t>
      </w:r>
      <w:hyperlink r:id="rId7" w:history="1">
        <w:r w:rsidR="004B7A07" w:rsidRPr="00624E11">
          <w:rPr>
            <w:rStyle w:val="Hyperlink"/>
            <w:rFonts w:ascii="Arial" w:hAnsi="Arial" w:cs="Arial"/>
          </w:rPr>
          <w:t>https://www.lbbd.gov.uk/sites/default/files/attachments/Participation-and-Partnerships-LBBD-VCSE-Strategy-2019.pdf</w:t>
        </w:r>
      </w:hyperlink>
      <w:r w:rsidR="004B7A07">
        <w:rPr>
          <w:rFonts w:ascii="Arial" w:hAnsi="Arial" w:cs="Arial"/>
        </w:rPr>
        <w:t xml:space="preserve"> (Assessed: 25</w:t>
      </w:r>
      <w:r w:rsidR="004B7A07" w:rsidRPr="004B7A07">
        <w:rPr>
          <w:rFonts w:ascii="Arial" w:hAnsi="Arial" w:cs="Arial"/>
          <w:vertAlign w:val="superscript"/>
        </w:rPr>
        <w:t>th</w:t>
      </w:r>
      <w:r w:rsidR="004B7A07">
        <w:rPr>
          <w:rFonts w:ascii="Arial" w:hAnsi="Arial" w:cs="Arial"/>
        </w:rPr>
        <w:t xml:space="preserve"> July 2022).</w:t>
      </w:r>
    </w:p>
    <w:p w14:paraId="3E76BD50" w14:textId="65F3B365" w:rsidR="00F27277" w:rsidRDefault="00B86EEE" w:rsidP="00104BB3">
      <w:pPr>
        <w:spacing w:line="360" w:lineRule="auto"/>
        <w:jc w:val="both"/>
        <w:rPr>
          <w:rFonts w:ascii="Arial" w:hAnsi="Arial" w:cs="Arial"/>
        </w:rPr>
      </w:pPr>
      <w:r w:rsidRPr="00B86EEE">
        <w:rPr>
          <w:rFonts w:ascii="Arial" w:hAnsi="Arial" w:cs="Arial"/>
        </w:rPr>
        <w:t xml:space="preserve">UNESCO. (2016). </w:t>
      </w:r>
      <w:r w:rsidR="00AB648C">
        <w:rPr>
          <w:rFonts w:ascii="Arial" w:hAnsi="Arial" w:cs="Arial"/>
        </w:rPr>
        <w:t>‘</w:t>
      </w:r>
      <w:r w:rsidRPr="00B86EEE">
        <w:rPr>
          <w:rFonts w:ascii="Arial" w:hAnsi="Arial" w:cs="Arial"/>
          <w:i/>
          <w:iCs/>
        </w:rPr>
        <w:t>Unpacking sustainable development goal 4 education 2030 guide</w:t>
      </w:r>
      <w:r w:rsidR="006B4E0B">
        <w:rPr>
          <w:rFonts w:ascii="Arial" w:hAnsi="Arial" w:cs="Arial"/>
          <w:i/>
          <w:iCs/>
        </w:rPr>
        <w:t>’</w:t>
      </w:r>
      <w:r w:rsidRPr="00B86EEE">
        <w:rPr>
          <w:rFonts w:ascii="Arial" w:hAnsi="Arial" w:cs="Arial"/>
        </w:rPr>
        <w:t xml:space="preserve">. </w:t>
      </w:r>
      <w:bookmarkStart w:id="6" w:name="_Hlk109943095"/>
      <w:r w:rsidRPr="00B86EEE">
        <w:rPr>
          <w:rFonts w:ascii="Arial" w:hAnsi="Arial" w:cs="Arial"/>
        </w:rPr>
        <w:t>[Online]. Available at:</w:t>
      </w:r>
      <w:bookmarkEnd w:id="6"/>
      <w:r w:rsidRPr="00B86EEE">
        <w:rPr>
          <w:rFonts w:ascii="Arial" w:hAnsi="Arial" w:cs="Arial"/>
        </w:rPr>
        <w:t xml:space="preserve"> </w:t>
      </w:r>
      <w:hyperlink r:id="rId8" w:history="1">
        <w:r w:rsidR="00A9088C" w:rsidRPr="004F39E5">
          <w:rPr>
            <w:rStyle w:val="Hyperlink"/>
            <w:rFonts w:ascii="Arial" w:hAnsi="Arial" w:cs="Arial"/>
          </w:rPr>
          <w:t>http://unesdoc.unesco.org/images/0024/002463/246300E</w:t>
        </w:r>
      </w:hyperlink>
      <w:r w:rsidR="00A9088C">
        <w:rPr>
          <w:rFonts w:ascii="Arial" w:hAnsi="Arial" w:cs="Arial"/>
        </w:rPr>
        <w:t xml:space="preserve"> (</w:t>
      </w:r>
      <w:r w:rsidR="00A9088C" w:rsidRPr="00A9088C">
        <w:rPr>
          <w:rFonts w:ascii="Arial" w:hAnsi="Arial" w:cs="Arial"/>
        </w:rPr>
        <w:t>Assessed: 20th June 2022).</w:t>
      </w:r>
    </w:p>
    <w:p w14:paraId="2548D52F" w14:textId="77777777" w:rsidR="00D94965" w:rsidRDefault="005E4BDD" w:rsidP="00104BB3">
      <w:pPr>
        <w:spacing w:line="360" w:lineRule="auto"/>
        <w:jc w:val="both"/>
        <w:rPr>
          <w:rFonts w:ascii="Arial" w:hAnsi="Arial" w:cs="Arial"/>
        </w:rPr>
      </w:pPr>
      <w:bookmarkStart w:id="7" w:name="_Hlk109038887"/>
      <w:r w:rsidRPr="005E4BDD">
        <w:rPr>
          <w:rFonts w:ascii="Arial" w:hAnsi="Arial" w:cs="Arial"/>
        </w:rPr>
        <w:t>United Nations.</w:t>
      </w:r>
      <w:r>
        <w:rPr>
          <w:rFonts w:ascii="Arial" w:hAnsi="Arial" w:cs="Arial"/>
        </w:rPr>
        <w:t xml:space="preserve"> (2017).</w:t>
      </w:r>
      <w:r w:rsidRPr="005E4BDD">
        <w:rPr>
          <w:rFonts w:ascii="Arial" w:hAnsi="Arial" w:cs="Arial"/>
        </w:rPr>
        <w:t xml:space="preserve"> </w:t>
      </w:r>
      <w:bookmarkEnd w:id="7"/>
      <w:r w:rsidR="00626937">
        <w:rPr>
          <w:rFonts w:ascii="Arial" w:hAnsi="Arial" w:cs="Arial"/>
        </w:rPr>
        <w:t>‘</w:t>
      </w:r>
      <w:r w:rsidRPr="005E4BDD">
        <w:rPr>
          <w:rFonts w:ascii="Arial" w:hAnsi="Arial" w:cs="Arial"/>
          <w:i/>
          <w:iCs/>
        </w:rPr>
        <w:t>Progress of Goal 3</w:t>
      </w:r>
      <w:r w:rsidR="00626937">
        <w:rPr>
          <w:rFonts w:ascii="Arial" w:hAnsi="Arial" w:cs="Arial"/>
          <w:i/>
          <w:iCs/>
        </w:rPr>
        <w:t>’</w:t>
      </w:r>
      <w:r w:rsidR="0099511C">
        <w:rPr>
          <w:rFonts w:ascii="Arial" w:hAnsi="Arial" w:cs="Arial"/>
          <w:i/>
          <w:iCs/>
        </w:rPr>
        <w:t xml:space="preserve">. </w:t>
      </w:r>
      <w:bookmarkStart w:id="8" w:name="_Hlk109038790"/>
      <w:r w:rsidRPr="005E4BDD">
        <w:rPr>
          <w:rFonts w:ascii="Arial" w:hAnsi="Arial" w:cs="Arial"/>
        </w:rPr>
        <w:t>[</w:t>
      </w:r>
      <w:r w:rsidR="0099511C">
        <w:rPr>
          <w:rFonts w:ascii="Arial" w:hAnsi="Arial" w:cs="Arial"/>
        </w:rPr>
        <w:t>Online</w:t>
      </w:r>
      <w:r w:rsidRPr="005E4BDD">
        <w:rPr>
          <w:rFonts w:ascii="Arial" w:hAnsi="Arial" w:cs="Arial"/>
        </w:rPr>
        <w:t>]</w:t>
      </w:r>
      <w:r w:rsidR="0099511C">
        <w:rPr>
          <w:rFonts w:ascii="Arial" w:hAnsi="Arial" w:cs="Arial"/>
        </w:rPr>
        <w:t xml:space="preserve">. Available at: </w:t>
      </w:r>
      <w:bookmarkEnd w:id="8"/>
    </w:p>
    <w:p w14:paraId="20D32A58" w14:textId="1BAF0B15" w:rsidR="005E4BDD" w:rsidRPr="002F6CD9" w:rsidRDefault="00814F7E" w:rsidP="00104BB3">
      <w:pPr>
        <w:spacing w:line="360" w:lineRule="auto"/>
        <w:jc w:val="both"/>
        <w:rPr>
          <w:rFonts w:ascii="Arial" w:hAnsi="Arial" w:cs="Arial"/>
        </w:rPr>
      </w:pPr>
      <w:hyperlink r:id="rId9" w:history="1">
        <w:r w:rsidR="00953B36" w:rsidRPr="004F39E5">
          <w:rPr>
            <w:rStyle w:val="Hyperlink"/>
            <w:rFonts w:ascii="Arial" w:hAnsi="Arial" w:cs="Arial"/>
          </w:rPr>
          <w:t>https://sustainabledevelopment.un.org/sdg3</w:t>
        </w:r>
      </w:hyperlink>
      <w:r w:rsidR="00953B36">
        <w:rPr>
          <w:rFonts w:ascii="Arial" w:hAnsi="Arial" w:cs="Arial"/>
        </w:rPr>
        <w:t xml:space="preserve"> </w:t>
      </w:r>
      <w:bookmarkStart w:id="9" w:name="_Hlk109038826"/>
      <w:r w:rsidR="0008064F" w:rsidRPr="0008064F">
        <w:rPr>
          <w:rFonts w:ascii="Arial" w:hAnsi="Arial" w:cs="Arial"/>
        </w:rPr>
        <w:t>(Assessed: 20th June 2022).</w:t>
      </w:r>
      <w:bookmarkEnd w:id="9"/>
    </w:p>
    <w:sectPr w:rsidR="005E4BDD" w:rsidRPr="002F6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97E83"/>
    <w:multiLevelType w:val="hybridMultilevel"/>
    <w:tmpl w:val="1DC468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6E3CBC"/>
    <w:multiLevelType w:val="multilevel"/>
    <w:tmpl w:val="007C00F6"/>
    <w:lvl w:ilvl="0">
      <w:start w:val="2"/>
      <w:numFmt w:val="decimal"/>
      <w:lvlText w:val="%1"/>
      <w:lvlJc w:val="left"/>
      <w:pPr>
        <w:ind w:left="720" w:hanging="360"/>
      </w:pPr>
      <w:rPr>
        <w:rFonts w:hint="default"/>
      </w:rPr>
    </w:lvl>
    <w:lvl w:ilvl="1">
      <w:start w:val="1"/>
      <w:numFmt w:val="decimal"/>
      <w:isLgl/>
      <w:lvlText w:val="%1.%2"/>
      <w:lvlJc w:val="left"/>
      <w:pPr>
        <w:ind w:left="1812" w:hanging="372"/>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2" w15:restartNumberingAfterBreak="0">
    <w:nsid w:val="4586718C"/>
    <w:multiLevelType w:val="hybridMultilevel"/>
    <w:tmpl w:val="C86C7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3653A4"/>
    <w:multiLevelType w:val="hybridMultilevel"/>
    <w:tmpl w:val="1EBECED0"/>
    <w:lvl w:ilvl="0" w:tplc="08090001">
      <w:start w:val="1"/>
      <w:numFmt w:val="bullet"/>
      <w:lvlText w:val=""/>
      <w:lvlJc w:val="left"/>
      <w:pPr>
        <w:ind w:left="2532" w:hanging="360"/>
      </w:pPr>
      <w:rPr>
        <w:rFonts w:ascii="Symbol" w:hAnsi="Symbol" w:hint="default"/>
      </w:rPr>
    </w:lvl>
    <w:lvl w:ilvl="1" w:tplc="08090003" w:tentative="1">
      <w:start w:val="1"/>
      <w:numFmt w:val="bullet"/>
      <w:lvlText w:val="o"/>
      <w:lvlJc w:val="left"/>
      <w:pPr>
        <w:ind w:left="3252" w:hanging="360"/>
      </w:pPr>
      <w:rPr>
        <w:rFonts w:ascii="Courier New" w:hAnsi="Courier New" w:cs="Courier New" w:hint="default"/>
      </w:rPr>
    </w:lvl>
    <w:lvl w:ilvl="2" w:tplc="08090005" w:tentative="1">
      <w:start w:val="1"/>
      <w:numFmt w:val="bullet"/>
      <w:lvlText w:val=""/>
      <w:lvlJc w:val="left"/>
      <w:pPr>
        <w:ind w:left="3972" w:hanging="360"/>
      </w:pPr>
      <w:rPr>
        <w:rFonts w:ascii="Wingdings" w:hAnsi="Wingdings" w:hint="default"/>
      </w:rPr>
    </w:lvl>
    <w:lvl w:ilvl="3" w:tplc="08090001" w:tentative="1">
      <w:start w:val="1"/>
      <w:numFmt w:val="bullet"/>
      <w:lvlText w:val=""/>
      <w:lvlJc w:val="left"/>
      <w:pPr>
        <w:ind w:left="4692" w:hanging="360"/>
      </w:pPr>
      <w:rPr>
        <w:rFonts w:ascii="Symbol" w:hAnsi="Symbol" w:hint="default"/>
      </w:rPr>
    </w:lvl>
    <w:lvl w:ilvl="4" w:tplc="08090003" w:tentative="1">
      <w:start w:val="1"/>
      <w:numFmt w:val="bullet"/>
      <w:lvlText w:val="o"/>
      <w:lvlJc w:val="left"/>
      <w:pPr>
        <w:ind w:left="5412" w:hanging="360"/>
      </w:pPr>
      <w:rPr>
        <w:rFonts w:ascii="Courier New" w:hAnsi="Courier New" w:cs="Courier New" w:hint="default"/>
      </w:rPr>
    </w:lvl>
    <w:lvl w:ilvl="5" w:tplc="08090005" w:tentative="1">
      <w:start w:val="1"/>
      <w:numFmt w:val="bullet"/>
      <w:lvlText w:val=""/>
      <w:lvlJc w:val="left"/>
      <w:pPr>
        <w:ind w:left="6132" w:hanging="360"/>
      </w:pPr>
      <w:rPr>
        <w:rFonts w:ascii="Wingdings" w:hAnsi="Wingdings" w:hint="default"/>
      </w:rPr>
    </w:lvl>
    <w:lvl w:ilvl="6" w:tplc="08090001" w:tentative="1">
      <w:start w:val="1"/>
      <w:numFmt w:val="bullet"/>
      <w:lvlText w:val=""/>
      <w:lvlJc w:val="left"/>
      <w:pPr>
        <w:ind w:left="6852" w:hanging="360"/>
      </w:pPr>
      <w:rPr>
        <w:rFonts w:ascii="Symbol" w:hAnsi="Symbol" w:hint="default"/>
      </w:rPr>
    </w:lvl>
    <w:lvl w:ilvl="7" w:tplc="08090003" w:tentative="1">
      <w:start w:val="1"/>
      <w:numFmt w:val="bullet"/>
      <w:lvlText w:val="o"/>
      <w:lvlJc w:val="left"/>
      <w:pPr>
        <w:ind w:left="7572" w:hanging="360"/>
      </w:pPr>
      <w:rPr>
        <w:rFonts w:ascii="Courier New" w:hAnsi="Courier New" w:cs="Courier New" w:hint="default"/>
      </w:rPr>
    </w:lvl>
    <w:lvl w:ilvl="8" w:tplc="08090005" w:tentative="1">
      <w:start w:val="1"/>
      <w:numFmt w:val="bullet"/>
      <w:lvlText w:val=""/>
      <w:lvlJc w:val="left"/>
      <w:pPr>
        <w:ind w:left="8292" w:hanging="360"/>
      </w:pPr>
      <w:rPr>
        <w:rFonts w:ascii="Wingdings" w:hAnsi="Wingdings" w:hint="default"/>
      </w:rPr>
    </w:lvl>
  </w:abstractNum>
  <w:abstractNum w:abstractNumId="4" w15:restartNumberingAfterBreak="0">
    <w:nsid w:val="610E296F"/>
    <w:multiLevelType w:val="hybridMultilevel"/>
    <w:tmpl w:val="CA2CB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5444">
    <w:abstractNumId w:val="2"/>
  </w:num>
  <w:num w:numId="2" w16cid:durableId="946500157">
    <w:abstractNumId w:val="4"/>
  </w:num>
  <w:num w:numId="3" w16cid:durableId="122506715">
    <w:abstractNumId w:val="1"/>
  </w:num>
  <w:num w:numId="4" w16cid:durableId="679430880">
    <w:abstractNumId w:val="3"/>
  </w:num>
  <w:num w:numId="5" w16cid:durableId="498739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FA3"/>
    <w:rsid w:val="00001D6A"/>
    <w:rsid w:val="00017B7F"/>
    <w:rsid w:val="00033AB8"/>
    <w:rsid w:val="00037A74"/>
    <w:rsid w:val="00042C48"/>
    <w:rsid w:val="000464A6"/>
    <w:rsid w:val="000505B3"/>
    <w:rsid w:val="0006429E"/>
    <w:rsid w:val="000653F7"/>
    <w:rsid w:val="0008064F"/>
    <w:rsid w:val="00081AC6"/>
    <w:rsid w:val="000A74E6"/>
    <w:rsid w:val="000B1853"/>
    <w:rsid w:val="000B73F9"/>
    <w:rsid w:val="000C2296"/>
    <w:rsid w:val="000C6EB8"/>
    <w:rsid w:val="000C73C1"/>
    <w:rsid w:val="000D4A5A"/>
    <w:rsid w:val="000E0F0F"/>
    <w:rsid w:val="000E2312"/>
    <w:rsid w:val="000F0372"/>
    <w:rsid w:val="00101FD1"/>
    <w:rsid w:val="00104BB3"/>
    <w:rsid w:val="00114169"/>
    <w:rsid w:val="00116CF4"/>
    <w:rsid w:val="001241BD"/>
    <w:rsid w:val="00126618"/>
    <w:rsid w:val="00134C12"/>
    <w:rsid w:val="00135C07"/>
    <w:rsid w:val="00140279"/>
    <w:rsid w:val="00142340"/>
    <w:rsid w:val="00160B65"/>
    <w:rsid w:val="00167300"/>
    <w:rsid w:val="00182CCB"/>
    <w:rsid w:val="00186337"/>
    <w:rsid w:val="00195A47"/>
    <w:rsid w:val="001A3B70"/>
    <w:rsid w:val="001B4B34"/>
    <w:rsid w:val="001B4E5B"/>
    <w:rsid w:val="001C6CA7"/>
    <w:rsid w:val="001D151B"/>
    <w:rsid w:val="001D5B1A"/>
    <w:rsid w:val="001E448A"/>
    <w:rsid w:val="002071F9"/>
    <w:rsid w:val="002100BC"/>
    <w:rsid w:val="00210E9A"/>
    <w:rsid w:val="00226001"/>
    <w:rsid w:val="00237E5D"/>
    <w:rsid w:val="0024024E"/>
    <w:rsid w:val="002461A3"/>
    <w:rsid w:val="00256DAD"/>
    <w:rsid w:val="002710DA"/>
    <w:rsid w:val="002716A2"/>
    <w:rsid w:val="00274FF7"/>
    <w:rsid w:val="00281948"/>
    <w:rsid w:val="0029352B"/>
    <w:rsid w:val="00294B33"/>
    <w:rsid w:val="002971DD"/>
    <w:rsid w:val="002A4764"/>
    <w:rsid w:val="002A6BFD"/>
    <w:rsid w:val="002C0BCF"/>
    <w:rsid w:val="002C4DFF"/>
    <w:rsid w:val="002C6C2D"/>
    <w:rsid w:val="002D336D"/>
    <w:rsid w:val="002E32F0"/>
    <w:rsid w:val="002E6369"/>
    <w:rsid w:val="002F6CD9"/>
    <w:rsid w:val="00312107"/>
    <w:rsid w:val="00313C34"/>
    <w:rsid w:val="00341CDA"/>
    <w:rsid w:val="00351317"/>
    <w:rsid w:val="00351825"/>
    <w:rsid w:val="00351B6C"/>
    <w:rsid w:val="00355D0A"/>
    <w:rsid w:val="00364405"/>
    <w:rsid w:val="0036525A"/>
    <w:rsid w:val="00370B64"/>
    <w:rsid w:val="003B19E4"/>
    <w:rsid w:val="003B24F4"/>
    <w:rsid w:val="003B78CC"/>
    <w:rsid w:val="003C13B3"/>
    <w:rsid w:val="003E002F"/>
    <w:rsid w:val="003E01B9"/>
    <w:rsid w:val="003E2BF5"/>
    <w:rsid w:val="003E3102"/>
    <w:rsid w:val="003F384C"/>
    <w:rsid w:val="003F7D2E"/>
    <w:rsid w:val="00400944"/>
    <w:rsid w:val="00421C1B"/>
    <w:rsid w:val="004220F8"/>
    <w:rsid w:val="004279F1"/>
    <w:rsid w:val="004364B1"/>
    <w:rsid w:val="00442964"/>
    <w:rsid w:val="00444979"/>
    <w:rsid w:val="00451280"/>
    <w:rsid w:val="00470903"/>
    <w:rsid w:val="00471636"/>
    <w:rsid w:val="00471730"/>
    <w:rsid w:val="00495A92"/>
    <w:rsid w:val="004B1AF6"/>
    <w:rsid w:val="004B2097"/>
    <w:rsid w:val="004B7A07"/>
    <w:rsid w:val="004B7FAC"/>
    <w:rsid w:val="004E5661"/>
    <w:rsid w:val="004E5AAD"/>
    <w:rsid w:val="004F4149"/>
    <w:rsid w:val="004F5E4B"/>
    <w:rsid w:val="00504D3B"/>
    <w:rsid w:val="005107DD"/>
    <w:rsid w:val="00521029"/>
    <w:rsid w:val="00523294"/>
    <w:rsid w:val="005333EF"/>
    <w:rsid w:val="0054255E"/>
    <w:rsid w:val="00557D0B"/>
    <w:rsid w:val="005720E7"/>
    <w:rsid w:val="0057563A"/>
    <w:rsid w:val="00587EDB"/>
    <w:rsid w:val="005955E7"/>
    <w:rsid w:val="005A22BE"/>
    <w:rsid w:val="005A7824"/>
    <w:rsid w:val="005B43CA"/>
    <w:rsid w:val="005D16EA"/>
    <w:rsid w:val="005D2A7E"/>
    <w:rsid w:val="005E4309"/>
    <w:rsid w:val="005E4BDD"/>
    <w:rsid w:val="0060185F"/>
    <w:rsid w:val="00605291"/>
    <w:rsid w:val="0061315A"/>
    <w:rsid w:val="006145EA"/>
    <w:rsid w:val="006218A9"/>
    <w:rsid w:val="00623C3D"/>
    <w:rsid w:val="00626937"/>
    <w:rsid w:val="00627618"/>
    <w:rsid w:val="00627A0A"/>
    <w:rsid w:val="00627A38"/>
    <w:rsid w:val="00630F2F"/>
    <w:rsid w:val="0063555F"/>
    <w:rsid w:val="00640D59"/>
    <w:rsid w:val="0064201A"/>
    <w:rsid w:val="006425E2"/>
    <w:rsid w:val="0064379B"/>
    <w:rsid w:val="006508CC"/>
    <w:rsid w:val="00665B42"/>
    <w:rsid w:val="00667B97"/>
    <w:rsid w:val="00672557"/>
    <w:rsid w:val="0067354B"/>
    <w:rsid w:val="00676E51"/>
    <w:rsid w:val="00696BE8"/>
    <w:rsid w:val="006A2075"/>
    <w:rsid w:val="006B31A2"/>
    <w:rsid w:val="006B4E0B"/>
    <w:rsid w:val="006C3406"/>
    <w:rsid w:val="006D0CB2"/>
    <w:rsid w:val="006D212E"/>
    <w:rsid w:val="006E6306"/>
    <w:rsid w:val="006F5ADF"/>
    <w:rsid w:val="00700C66"/>
    <w:rsid w:val="007078C2"/>
    <w:rsid w:val="00707A6E"/>
    <w:rsid w:val="00711F56"/>
    <w:rsid w:val="007125D7"/>
    <w:rsid w:val="00740484"/>
    <w:rsid w:val="007539A3"/>
    <w:rsid w:val="00753CD3"/>
    <w:rsid w:val="0075410E"/>
    <w:rsid w:val="00762792"/>
    <w:rsid w:val="00770532"/>
    <w:rsid w:val="0077306D"/>
    <w:rsid w:val="00775E2A"/>
    <w:rsid w:val="00776E81"/>
    <w:rsid w:val="007B37E9"/>
    <w:rsid w:val="007C09E9"/>
    <w:rsid w:val="007D02A9"/>
    <w:rsid w:val="007D22DB"/>
    <w:rsid w:val="007D2509"/>
    <w:rsid w:val="007D51C5"/>
    <w:rsid w:val="007E4BD9"/>
    <w:rsid w:val="007F2BBC"/>
    <w:rsid w:val="007F75F4"/>
    <w:rsid w:val="00801D07"/>
    <w:rsid w:val="0081167B"/>
    <w:rsid w:val="008138E2"/>
    <w:rsid w:val="00814F7E"/>
    <w:rsid w:val="00823035"/>
    <w:rsid w:val="00827745"/>
    <w:rsid w:val="00834DAB"/>
    <w:rsid w:val="00841390"/>
    <w:rsid w:val="00864908"/>
    <w:rsid w:val="008653E6"/>
    <w:rsid w:val="00866466"/>
    <w:rsid w:val="00871FBA"/>
    <w:rsid w:val="008753D2"/>
    <w:rsid w:val="00881BA2"/>
    <w:rsid w:val="00890D8D"/>
    <w:rsid w:val="008A65B3"/>
    <w:rsid w:val="008A6D20"/>
    <w:rsid w:val="008B0BC4"/>
    <w:rsid w:val="008B1131"/>
    <w:rsid w:val="008C3554"/>
    <w:rsid w:val="008C4440"/>
    <w:rsid w:val="008D007C"/>
    <w:rsid w:val="008D2396"/>
    <w:rsid w:val="008D5331"/>
    <w:rsid w:val="008D7304"/>
    <w:rsid w:val="008F14D1"/>
    <w:rsid w:val="00901844"/>
    <w:rsid w:val="00904180"/>
    <w:rsid w:val="00905732"/>
    <w:rsid w:val="00916168"/>
    <w:rsid w:val="00916773"/>
    <w:rsid w:val="00921775"/>
    <w:rsid w:val="00925F14"/>
    <w:rsid w:val="00932520"/>
    <w:rsid w:val="00932D54"/>
    <w:rsid w:val="00934730"/>
    <w:rsid w:val="00935128"/>
    <w:rsid w:val="009408C8"/>
    <w:rsid w:val="00953B36"/>
    <w:rsid w:val="00961783"/>
    <w:rsid w:val="00980B22"/>
    <w:rsid w:val="00994BA8"/>
    <w:rsid w:val="0099511C"/>
    <w:rsid w:val="009A3836"/>
    <w:rsid w:val="009D035B"/>
    <w:rsid w:val="009D247B"/>
    <w:rsid w:val="009E5745"/>
    <w:rsid w:val="00A00C41"/>
    <w:rsid w:val="00A14166"/>
    <w:rsid w:val="00A4060C"/>
    <w:rsid w:val="00A55D8C"/>
    <w:rsid w:val="00A63FE4"/>
    <w:rsid w:val="00A71CBB"/>
    <w:rsid w:val="00A7560A"/>
    <w:rsid w:val="00A81DF7"/>
    <w:rsid w:val="00A81E0C"/>
    <w:rsid w:val="00A9088C"/>
    <w:rsid w:val="00A90D3B"/>
    <w:rsid w:val="00A92A9B"/>
    <w:rsid w:val="00AA3479"/>
    <w:rsid w:val="00AB000D"/>
    <w:rsid w:val="00AB0685"/>
    <w:rsid w:val="00AB5836"/>
    <w:rsid w:val="00AB648C"/>
    <w:rsid w:val="00AC1F7F"/>
    <w:rsid w:val="00AD40FC"/>
    <w:rsid w:val="00AD429C"/>
    <w:rsid w:val="00AD73AB"/>
    <w:rsid w:val="00AE0B5D"/>
    <w:rsid w:val="00AF1046"/>
    <w:rsid w:val="00AF2D98"/>
    <w:rsid w:val="00AF42BC"/>
    <w:rsid w:val="00AF483B"/>
    <w:rsid w:val="00AF79F7"/>
    <w:rsid w:val="00B126DA"/>
    <w:rsid w:val="00B32C7E"/>
    <w:rsid w:val="00B43C42"/>
    <w:rsid w:val="00B43E5C"/>
    <w:rsid w:val="00B518A6"/>
    <w:rsid w:val="00B55F46"/>
    <w:rsid w:val="00B7078A"/>
    <w:rsid w:val="00B8013B"/>
    <w:rsid w:val="00B816C3"/>
    <w:rsid w:val="00B8182F"/>
    <w:rsid w:val="00B86341"/>
    <w:rsid w:val="00B86EEE"/>
    <w:rsid w:val="00B912A7"/>
    <w:rsid w:val="00B96A64"/>
    <w:rsid w:val="00BA4F11"/>
    <w:rsid w:val="00BA5A05"/>
    <w:rsid w:val="00BA6E14"/>
    <w:rsid w:val="00BA74C5"/>
    <w:rsid w:val="00BB4E24"/>
    <w:rsid w:val="00BB56EC"/>
    <w:rsid w:val="00BC219A"/>
    <w:rsid w:val="00BD6D8C"/>
    <w:rsid w:val="00BE7554"/>
    <w:rsid w:val="00C10C4A"/>
    <w:rsid w:val="00C2087D"/>
    <w:rsid w:val="00C20BE6"/>
    <w:rsid w:val="00C25DD5"/>
    <w:rsid w:val="00C31553"/>
    <w:rsid w:val="00C42E0B"/>
    <w:rsid w:val="00C4481C"/>
    <w:rsid w:val="00C646A1"/>
    <w:rsid w:val="00C82258"/>
    <w:rsid w:val="00C874A3"/>
    <w:rsid w:val="00C90148"/>
    <w:rsid w:val="00C97240"/>
    <w:rsid w:val="00CA2397"/>
    <w:rsid w:val="00CA41F5"/>
    <w:rsid w:val="00CD742C"/>
    <w:rsid w:val="00CE13DC"/>
    <w:rsid w:val="00CF697A"/>
    <w:rsid w:val="00CF7239"/>
    <w:rsid w:val="00D0097E"/>
    <w:rsid w:val="00D1646E"/>
    <w:rsid w:val="00D17652"/>
    <w:rsid w:val="00D431CD"/>
    <w:rsid w:val="00D44113"/>
    <w:rsid w:val="00D457B1"/>
    <w:rsid w:val="00D71E7E"/>
    <w:rsid w:val="00D74A46"/>
    <w:rsid w:val="00D868CC"/>
    <w:rsid w:val="00D91B6B"/>
    <w:rsid w:val="00D94965"/>
    <w:rsid w:val="00D978DD"/>
    <w:rsid w:val="00DA0BD0"/>
    <w:rsid w:val="00DB3FAD"/>
    <w:rsid w:val="00DC1FE9"/>
    <w:rsid w:val="00DC2873"/>
    <w:rsid w:val="00DC42A0"/>
    <w:rsid w:val="00DC7019"/>
    <w:rsid w:val="00DD075F"/>
    <w:rsid w:val="00DD3B07"/>
    <w:rsid w:val="00DD4268"/>
    <w:rsid w:val="00DD6B56"/>
    <w:rsid w:val="00DF48D6"/>
    <w:rsid w:val="00E075EB"/>
    <w:rsid w:val="00E117B8"/>
    <w:rsid w:val="00E2243E"/>
    <w:rsid w:val="00E22F0B"/>
    <w:rsid w:val="00E3053B"/>
    <w:rsid w:val="00E4126F"/>
    <w:rsid w:val="00E43132"/>
    <w:rsid w:val="00E514EE"/>
    <w:rsid w:val="00E566AB"/>
    <w:rsid w:val="00E73CAB"/>
    <w:rsid w:val="00E91FB5"/>
    <w:rsid w:val="00E94A0C"/>
    <w:rsid w:val="00EB51DC"/>
    <w:rsid w:val="00EE4D57"/>
    <w:rsid w:val="00EF1035"/>
    <w:rsid w:val="00EF12DA"/>
    <w:rsid w:val="00EF366E"/>
    <w:rsid w:val="00EF64F4"/>
    <w:rsid w:val="00F07FE2"/>
    <w:rsid w:val="00F117AA"/>
    <w:rsid w:val="00F13E45"/>
    <w:rsid w:val="00F142AC"/>
    <w:rsid w:val="00F14E7B"/>
    <w:rsid w:val="00F1629E"/>
    <w:rsid w:val="00F226CE"/>
    <w:rsid w:val="00F27277"/>
    <w:rsid w:val="00F42482"/>
    <w:rsid w:val="00F45FA3"/>
    <w:rsid w:val="00F55C68"/>
    <w:rsid w:val="00F71357"/>
    <w:rsid w:val="00F92560"/>
    <w:rsid w:val="00FA3331"/>
    <w:rsid w:val="00FD3258"/>
    <w:rsid w:val="00FE0E2B"/>
    <w:rsid w:val="00FE1439"/>
    <w:rsid w:val="00FE4DD0"/>
    <w:rsid w:val="00FF003F"/>
    <w:rsid w:val="00FF28D4"/>
    <w:rsid w:val="00FF3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4275D"/>
  <w15:chartTrackingRefBased/>
  <w15:docId w15:val="{15A2F3CE-D47F-407E-B427-A720AF110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FA3"/>
    <w:pPr>
      <w:ind w:left="720"/>
      <w:contextualSpacing/>
    </w:pPr>
  </w:style>
  <w:style w:type="character" w:styleId="Hyperlink">
    <w:name w:val="Hyperlink"/>
    <w:basedOn w:val="DefaultParagraphFont"/>
    <w:uiPriority w:val="99"/>
    <w:unhideWhenUsed/>
    <w:rsid w:val="00953B36"/>
    <w:rPr>
      <w:color w:val="0563C1" w:themeColor="hyperlink"/>
      <w:u w:val="single"/>
    </w:rPr>
  </w:style>
  <w:style w:type="character" w:styleId="UnresolvedMention">
    <w:name w:val="Unresolved Mention"/>
    <w:basedOn w:val="DefaultParagraphFont"/>
    <w:uiPriority w:val="99"/>
    <w:semiHidden/>
    <w:unhideWhenUsed/>
    <w:rsid w:val="00953B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nesdoc.unesco.org/images/0024/002463/246300E" TargetMode="External"/><Relationship Id="rId3" Type="http://schemas.openxmlformats.org/officeDocument/2006/relationships/settings" Target="settings.xml"/><Relationship Id="rId7" Type="http://schemas.openxmlformats.org/officeDocument/2006/relationships/hyperlink" Target="https://www.lbbd.gov.uk/sites/default/files/attachments/Participation-and-Partnerships-LBBD-VCSE-Strategy-201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bbd.gov.uk/sites/default/files/attachments/Education-Strategy-2014-17.pdf" TargetMode="External"/><Relationship Id="rId11" Type="http://schemas.openxmlformats.org/officeDocument/2006/relationships/theme" Target="theme/theme1.xml"/><Relationship Id="rId5" Type="http://schemas.openxmlformats.org/officeDocument/2006/relationships/hyperlink" Target="https://www.lbbd.gov.uk/sites/default/files/attachments/Joint-Health-and-Wellbeing-Strategy-2019-2023.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ustainabledevelopment.un.org/sdg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2571</TotalTime>
  <Pages>6</Pages>
  <Words>2022</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Abdallah</dc:creator>
  <cp:keywords/>
  <dc:description/>
  <cp:lastModifiedBy>Amina Abdallah</cp:lastModifiedBy>
  <cp:revision>368</cp:revision>
  <dcterms:created xsi:type="dcterms:W3CDTF">2022-07-18T08:28:00Z</dcterms:created>
  <dcterms:modified xsi:type="dcterms:W3CDTF">2022-07-28T23:58:00Z</dcterms:modified>
</cp:coreProperties>
</file>