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881A9B" w14:textId="4571621C" w:rsidR="007C242E" w:rsidRPr="007C242E" w:rsidRDefault="007C242E" w:rsidP="007C242E">
      <w:pPr>
        <w:jc w:val="center"/>
        <w:rPr>
          <w:rFonts w:ascii="Arial" w:hAnsi="Arial" w:cs="Arial"/>
          <w:b/>
          <w:sz w:val="28"/>
          <w:u w:val="single"/>
          <w:lang w:val="en-US"/>
        </w:rPr>
      </w:pPr>
      <w:r w:rsidRPr="007C242E">
        <w:rPr>
          <w:rFonts w:ascii="Arial" w:hAnsi="Arial" w:cs="Arial"/>
          <w:b/>
          <w:sz w:val="28"/>
          <w:u w:val="single"/>
          <w:lang w:val="en-US"/>
        </w:rPr>
        <w:t>Discuss the representation of disability (physical or mental) in either Greek or Roman literature and art.</w:t>
      </w:r>
    </w:p>
    <w:p w14:paraId="2DFF839C" w14:textId="7C9CA0F3" w:rsidR="001D23C3" w:rsidRPr="00057BF1" w:rsidRDefault="00752DA0" w:rsidP="00057BF1">
      <w:pPr>
        <w:spacing w:line="360" w:lineRule="auto"/>
        <w:jc w:val="both"/>
        <w:rPr>
          <w:rFonts w:ascii="Arial" w:hAnsi="Arial" w:cs="Arial"/>
          <w:sz w:val="24"/>
        </w:rPr>
      </w:pPr>
      <w:r w:rsidRPr="00057BF1">
        <w:rPr>
          <w:rFonts w:ascii="Arial" w:hAnsi="Arial" w:cs="Arial"/>
          <w:sz w:val="24"/>
        </w:rPr>
        <w:t>In this paper I shall discuss</w:t>
      </w:r>
      <w:r w:rsidR="007C242E" w:rsidRPr="00057BF1">
        <w:rPr>
          <w:rFonts w:ascii="Arial" w:hAnsi="Arial" w:cs="Arial"/>
          <w:sz w:val="24"/>
        </w:rPr>
        <w:t xml:space="preserve"> how </w:t>
      </w:r>
      <w:r w:rsidR="001E35DB" w:rsidRPr="00057BF1">
        <w:rPr>
          <w:rFonts w:ascii="Arial" w:hAnsi="Arial" w:cs="Arial"/>
          <w:sz w:val="24"/>
        </w:rPr>
        <w:t>Hephaestus is portrayed in Greek art</w:t>
      </w:r>
      <w:r w:rsidR="00141FCF" w:rsidRPr="00057BF1">
        <w:rPr>
          <w:rFonts w:ascii="Arial" w:hAnsi="Arial" w:cs="Arial"/>
          <w:sz w:val="24"/>
        </w:rPr>
        <w:t xml:space="preserve"> as a potential allegory for the effects of arsenic used in Bronze age blacksmithing</w:t>
      </w:r>
      <w:r w:rsidR="001E35DB" w:rsidRPr="00057BF1">
        <w:rPr>
          <w:rFonts w:ascii="Arial" w:hAnsi="Arial" w:cs="Arial"/>
          <w:sz w:val="24"/>
        </w:rPr>
        <w:t xml:space="preserve">. Hephaestus was one of the 12 Olympians and the God of blacksmiths, as such his image appears on much of Greek pottery, murals and statues. </w:t>
      </w:r>
      <w:r w:rsidR="00141FCF" w:rsidRPr="00057BF1">
        <w:rPr>
          <w:rFonts w:ascii="Arial" w:hAnsi="Arial" w:cs="Arial"/>
          <w:sz w:val="24"/>
        </w:rPr>
        <w:t>Despite being</w:t>
      </w:r>
      <w:r w:rsidR="001E35DB" w:rsidRPr="00057BF1">
        <w:rPr>
          <w:rFonts w:ascii="Arial" w:hAnsi="Arial" w:cs="Arial"/>
          <w:sz w:val="24"/>
        </w:rPr>
        <w:t xml:space="preserve"> describe</w:t>
      </w:r>
      <w:r w:rsidR="002F31CF" w:rsidRPr="00057BF1">
        <w:rPr>
          <w:rFonts w:ascii="Arial" w:hAnsi="Arial" w:cs="Arial"/>
          <w:sz w:val="24"/>
        </w:rPr>
        <w:t>d</w:t>
      </w:r>
      <w:r w:rsidR="001E35DB" w:rsidRPr="00057BF1">
        <w:rPr>
          <w:rFonts w:ascii="Arial" w:hAnsi="Arial" w:cs="Arial"/>
          <w:sz w:val="24"/>
        </w:rPr>
        <w:t xml:space="preserve"> as physically deformed Hephaestus was respected by both the other Olympians and ancient Greeks</w:t>
      </w:r>
      <w:r w:rsidR="00057BF1" w:rsidRPr="00057BF1">
        <w:rPr>
          <w:rFonts w:ascii="Arial" w:hAnsi="Arial" w:cs="Arial"/>
          <w:sz w:val="24"/>
        </w:rPr>
        <w:t xml:space="preserve"> and Romans</w:t>
      </w:r>
      <w:r w:rsidR="001E35DB" w:rsidRPr="00057BF1">
        <w:rPr>
          <w:rFonts w:ascii="Arial" w:hAnsi="Arial" w:cs="Arial"/>
          <w:sz w:val="24"/>
        </w:rPr>
        <w:t xml:space="preserve"> for his talent</w:t>
      </w:r>
      <w:r w:rsidR="00141FCF" w:rsidRPr="00057BF1">
        <w:rPr>
          <w:rFonts w:ascii="Arial" w:hAnsi="Arial" w:cs="Arial"/>
          <w:sz w:val="24"/>
        </w:rPr>
        <w:t>s</w:t>
      </w:r>
      <w:r w:rsidR="00FC3B3E" w:rsidRPr="00057BF1">
        <w:rPr>
          <w:rFonts w:ascii="Arial" w:hAnsi="Arial" w:cs="Arial"/>
          <w:sz w:val="24"/>
        </w:rPr>
        <w:t xml:space="preserve">, yet also viewed as </w:t>
      </w:r>
      <w:r w:rsidR="00141FCF" w:rsidRPr="00057BF1">
        <w:rPr>
          <w:rFonts w:ascii="Arial" w:hAnsi="Arial" w:cs="Arial"/>
          <w:sz w:val="24"/>
        </w:rPr>
        <w:t>repulsive</w:t>
      </w:r>
      <w:r w:rsidR="00FC3B3E" w:rsidRPr="00057BF1">
        <w:rPr>
          <w:rFonts w:ascii="Arial" w:hAnsi="Arial" w:cs="Arial"/>
          <w:sz w:val="24"/>
        </w:rPr>
        <w:t xml:space="preserve"> due to his </w:t>
      </w:r>
      <w:r w:rsidR="00141FCF" w:rsidRPr="00057BF1">
        <w:rPr>
          <w:rFonts w:ascii="Arial" w:hAnsi="Arial" w:cs="Arial"/>
          <w:sz w:val="24"/>
        </w:rPr>
        <w:t>ugly appearance and lameness</w:t>
      </w:r>
      <w:r w:rsidR="00FC3B3E" w:rsidRPr="00057BF1">
        <w:rPr>
          <w:rFonts w:ascii="Arial" w:hAnsi="Arial" w:cs="Arial"/>
          <w:sz w:val="24"/>
        </w:rPr>
        <w:t>. This is often portrayed in art with his feet being backwards</w:t>
      </w:r>
      <w:r w:rsidR="001C6F50" w:rsidRPr="00057BF1">
        <w:rPr>
          <w:rFonts w:ascii="Arial" w:hAnsi="Arial" w:cs="Arial"/>
          <w:sz w:val="24"/>
        </w:rPr>
        <w:t xml:space="preserve">, </w:t>
      </w:r>
      <w:r w:rsidR="00141FCF" w:rsidRPr="00057BF1">
        <w:rPr>
          <w:rFonts w:ascii="Arial" w:hAnsi="Arial" w:cs="Arial"/>
          <w:sz w:val="24"/>
        </w:rPr>
        <w:t>some portrayals are kinder.</w:t>
      </w:r>
      <w:r w:rsidR="00A61282" w:rsidRPr="00057BF1">
        <w:rPr>
          <w:rFonts w:ascii="Arial" w:hAnsi="Arial" w:cs="Arial"/>
          <w:sz w:val="24"/>
        </w:rPr>
        <w:t xml:space="preserve"> Though the association between Heph</w:t>
      </w:r>
      <w:r w:rsidR="00F00B5B" w:rsidRPr="00057BF1">
        <w:rPr>
          <w:rFonts w:ascii="Arial" w:hAnsi="Arial" w:cs="Arial"/>
          <w:sz w:val="24"/>
        </w:rPr>
        <w:t xml:space="preserve">aestus and </w:t>
      </w:r>
      <w:proofErr w:type="spellStart"/>
      <w:r w:rsidR="00F00B5B" w:rsidRPr="00057BF1">
        <w:rPr>
          <w:rFonts w:ascii="Arial" w:hAnsi="Arial" w:cs="Arial"/>
          <w:sz w:val="24"/>
        </w:rPr>
        <w:t>arsenicosis</w:t>
      </w:r>
      <w:proofErr w:type="spellEnd"/>
      <w:r w:rsidR="00F00B5B" w:rsidRPr="00057BF1">
        <w:rPr>
          <w:rFonts w:ascii="Arial" w:hAnsi="Arial" w:cs="Arial"/>
          <w:sz w:val="24"/>
        </w:rPr>
        <w:t xml:space="preserve"> has been recognised by historians I have yet to find a paper that fully explores its implications. Arsenic was used in place of tin to harden copper and so many blacksmiths suffered from arsenic poisoning resulting in lameness and physical deformity. The </w:t>
      </w:r>
      <w:r w:rsidR="003B31B5" w:rsidRPr="00057BF1">
        <w:rPr>
          <w:rFonts w:ascii="Arial" w:hAnsi="Arial" w:cs="Arial"/>
          <w:sz w:val="24"/>
        </w:rPr>
        <w:t>mythology</w:t>
      </w:r>
      <w:r w:rsidR="00ED6283" w:rsidRPr="00057BF1">
        <w:rPr>
          <w:rFonts w:ascii="Arial" w:hAnsi="Arial" w:cs="Arial"/>
          <w:sz w:val="24"/>
        </w:rPr>
        <w:t xml:space="preserve"> of Hephaestus shows that the Greeks held at least a partial understanding of the effects of some chemicals on the human body</w:t>
      </w:r>
      <w:r w:rsidR="003B31B5" w:rsidRPr="00057BF1">
        <w:rPr>
          <w:rFonts w:ascii="Arial" w:hAnsi="Arial" w:cs="Arial"/>
          <w:sz w:val="24"/>
        </w:rPr>
        <w:t>, and by using his presentation as an example I hope to achieve greater understanding of how Greeks</w:t>
      </w:r>
      <w:r w:rsidR="00057BF1" w:rsidRPr="00057BF1">
        <w:rPr>
          <w:rFonts w:ascii="Arial" w:hAnsi="Arial" w:cs="Arial"/>
          <w:sz w:val="24"/>
        </w:rPr>
        <w:t xml:space="preserve"> and Romans</w:t>
      </w:r>
      <w:r w:rsidR="003B31B5" w:rsidRPr="00057BF1">
        <w:rPr>
          <w:rFonts w:ascii="Arial" w:hAnsi="Arial" w:cs="Arial"/>
          <w:sz w:val="24"/>
        </w:rPr>
        <w:t xml:space="preserve"> viewed the more maimed individuals in their society.</w:t>
      </w:r>
      <w:r w:rsidR="00057BF1" w:rsidRPr="00057BF1">
        <w:rPr>
          <w:rFonts w:ascii="Arial" w:hAnsi="Arial" w:cs="Arial"/>
          <w:sz w:val="24"/>
        </w:rPr>
        <w:t xml:space="preserve"> </w:t>
      </w:r>
      <w:r w:rsidR="00057BF1" w:rsidRPr="00057BF1">
        <w:rPr>
          <w:rFonts w:ascii="Arial" w:hAnsi="Arial" w:cs="Arial"/>
          <w:sz w:val="24"/>
        </w:rPr>
        <w:t>Focusing on Athens, I will use Art from approximately the 6</w:t>
      </w:r>
      <w:r w:rsidR="00057BF1" w:rsidRPr="00057BF1">
        <w:rPr>
          <w:rFonts w:ascii="Arial" w:hAnsi="Arial" w:cs="Arial"/>
          <w:sz w:val="24"/>
          <w:vertAlign w:val="superscript"/>
        </w:rPr>
        <w:t>th</w:t>
      </w:r>
      <w:r w:rsidR="00057BF1" w:rsidRPr="00057BF1">
        <w:rPr>
          <w:rFonts w:ascii="Arial" w:hAnsi="Arial" w:cs="Arial"/>
          <w:sz w:val="24"/>
        </w:rPr>
        <w:t xml:space="preserve"> B.C as they provide the most abundant art featuring Hephaestus</w:t>
      </w:r>
      <w:r w:rsidR="003B31B5" w:rsidRPr="00057BF1">
        <w:rPr>
          <w:rFonts w:ascii="Arial" w:hAnsi="Arial" w:cs="Arial"/>
          <w:sz w:val="24"/>
        </w:rPr>
        <w:t xml:space="preserve"> </w:t>
      </w:r>
      <w:r w:rsidR="00057BF1" w:rsidRPr="00057BF1">
        <w:rPr>
          <w:rFonts w:ascii="Arial" w:hAnsi="Arial" w:cs="Arial"/>
          <w:sz w:val="24"/>
        </w:rPr>
        <w:t>the</w:t>
      </w:r>
      <w:r w:rsidR="003B31B5" w:rsidRPr="00057BF1">
        <w:rPr>
          <w:rFonts w:ascii="Arial" w:hAnsi="Arial" w:cs="Arial"/>
          <w:sz w:val="24"/>
        </w:rPr>
        <w:t xml:space="preserve"> conclusions I suspect to draw are that though considered repulsive, much like Hephaestus there was a certain level of respect the ancient Greek smiths </w:t>
      </w:r>
      <w:r w:rsidR="001C6F50" w:rsidRPr="00057BF1">
        <w:rPr>
          <w:rFonts w:ascii="Arial" w:hAnsi="Arial" w:cs="Arial"/>
          <w:sz w:val="24"/>
        </w:rPr>
        <w:t>due to the function they performed in society</w:t>
      </w:r>
      <w:r w:rsidR="00057BF1" w:rsidRPr="00057BF1">
        <w:rPr>
          <w:rFonts w:ascii="Arial" w:hAnsi="Arial" w:cs="Arial"/>
          <w:sz w:val="24"/>
        </w:rPr>
        <w:t>.</w:t>
      </w:r>
      <w:r w:rsidR="001C6F50" w:rsidRPr="00057BF1">
        <w:rPr>
          <w:rFonts w:ascii="Arial" w:hAnsi="Arial" w:cs="Arial"/>
          <w:sz w:val="24"/>
        </w:rPr>
        <w:t xml:space="preserve"> </w:t>
      </w:r>
      <w:r w:rsidR="00057BF1" w:rsidRPr="00057BF1">
        <w:rPr>
          <w:rFonts w:ascii="Arial" w:hAnsi="Arial" w:cs="Arial"/>
          <w:sz w:val="24"/>
        </w:rPr>
        <w:t>However,</w:t>
      </w:r>
      <w:r w:rsidR="001C6F50" w:rsidRPr="00057BF1">
        <w:rPr>
          <w:rFonts w:ascii="Arial" w:hAnsi="Arial" w:cs="Arial"/>
          <w:sz w:val="24"/>
        </w:rPr>
        <w:t xml:space="preserve"> this would vary from </w:t>
      </w:r>
      <w:r w:rsidR="00057BF1" w:rsidRPr="00057BF1">
        <w:rPr>
          <w:rFonts w:ascii="Arial" w:hAnsi="Arial" w:cs="Arial"/>
          <w:sz w:val="24"/>
        </w:rPr>
        <w:t xml:space="preserve">place to place, as such I will also use Roman statues and art such as </w:t>
      </w:r>
      <w:r w:rsidR="00057BF1" w:rsidRPr="00057BF1">
        <w:rPr>
          <w:rFonts w:ascii="Arial" w:hAnsi="Arial" w:cs="Arial"/>
          <w:i/>
          <w:sz w:val="24"/>
        </w:rPr>
        <w:t xml:space="preserve">‘Hephaestus and the </w:t>
      </w:r>
      <w:proofErr w:type="spellStart"/>
      <w:r w:rsidR="00057BF1" w:rsidRPr="00057BF1">
        <w:rPr>
          <w:rFonts w:ascii="Arial" w:hAnsi="Arial" w:cs="Arial"/>
          <w:i/>
          <w:sz w:val="24"/>
        </w:rPr>
        <w:t>Cyclopses</w:t>
      </w:r>
      <w:proofErr w:type="spellEnd"/>
      <w:r w:rsidR="00057BF1" w:rsidRPr="00057BF1">
        <w:rPr>
          <w:rFonts w:ascii="Arial" w:hAnsi="Arial" w:cs="Arial"/>
          <w:i/>
          <w:sz w:val="24"/>
        </w:rPr>
        <w:t xml:space="preserve">’ </w:t>
      </w:r>
      <w:r w:rsidR="00057BF1" w:rsidRPr="00057BF1">
        <w:rPr>
          <w:rFonts w:ascii="Arial" w:hAnsi="Arial" w:cs="Arial"/>
          <w:sz w:val="24"/>
        </w:rPr>
        <w:t>recovered from Pompeii to broaden my paper and attempt to reach a greater understanding of how the representation of physical disability in Graeco-Roman art can inform us on how they viewed deformity in society.</w:t>
      </w:r>
    </w:p>
    <w:p w14:paraId="16059128" w14:textId="1213C90E" w:rsidR="00141FCF" w:rsidRDefault="00535532" w:rsidP="001E35DB">
      <w:pPr>
        <w:rPr>
          <w:rFonts w:ascii="Arial" w:hAnsi="Arial" w:cs="Arial"/>
          <w:b/>
          <w:sz w:val="24"/>
        </w:rPr>
      </w:pPr>
      <w:r>
        <w:rPr>
          <w:rFonts w:ascii="Arial" w:hAnsi="Arial" w:cs="Arial"/>
          <w:b/>
          <w:sz w:val="24"/>
        </w:rPr>
        <w:t>Bibliography</w:t>
      </w:r>
    </w:p>
    <w:p w14:paraId="1C14E425" w14:textId="26D0764F" w:rsidR="00A63017" w:rsidRPr="00A63017" w:rsidRDefault="00A63017" w:rsidP="00A63017">
      <w:pPr>
        <w:pStyle w:val="ListParagraph"/>
        <w:numPr>
          <w:ilvl w:val="0"/>
          <w:numId w:val="1"/>
        </w:numPr>
        <w:rPr>
          <w:rFonts w:ascii="Arial" w:hAnsi="Arial" w:cs="Arial"/>
          <w:sz w:val="24"/>
        </w:rPr>
      </w:pPr>
      <w:proofErr w:type="spellStart"/>
      <w:r w:rsidRPr="00A63017">
        <w:rPr>
          <w:rFonts w:ascii="Arial" w:hAnsi="Arial" w:cs="Arial"/>
          <w:sz w:val="24"/>
        </w:rPr>
        <w:t>Saggs</w:t>
      </w:r>
      <w:proofErr w:type="spellEnd"/>
      <w:r w:rsidRPr="00A63017">
        <w:rPr>
          <w:rFonts w:ascii="Arial" w:hAnsi="Arial" w:cs="Arial"/>
          <w:sz w:val="24"/>
        </w:rPr>
        <w:t>, H. (1991). </w:t>
      </w:r>
      <w:r w:rsidRPr="00A63017">
        <w:rPr>
          <w:rFonts w:ascii="Arial" w:hAnsi="Arial" w:cs="Arial"/>
          <w:i/>
          <w:iCs/>
          <w:sz w:val="24"/>
        </w:rPr>
        <w:t>Civilization Before Greece and Rome</w:t>
      </w:r>
      <w:r w:rsidRPr="00A63017">
        <w:rPr>
          <w:rFonts w:ascii="Arial" w:hAnsi="Arial" w:cs="Arial"/>
          <w:sz w:val="24"/>
        </w:rPr>
        <w:t>. New Haven: Yale University Press.</w:t>
      </w:r>
    </w:p>
    <w:p w14:paraId="26578314" w14:textId="6DF93D40" w:rsidR="00A63017" w:rsidRPr="00A63017" w:rsidRDefault="00A63017" w:rsidP="00A63017">
      <w:pPr>
        <w:pStyle w:val="ListParagraph"/>
        <w:numPr>
          <w:ilvl w:val="0"/>
          <w:numId w:val="1"/>
        </w:numPr>
        <w:rPr>
          <w:rFonts w:ascii="Arial" w:hAnsi="Arial" w:cs="Arial"/>
          <w:sz w:val="24"/>
        </w:rPr>
      </w:pPr>
      <w:r w:rsidRPr="00A63017">
        <w:rPr>
          <w:rFonts w:ascii="Arial" w:hAnsi="Arial" w:cs="Arial"/>
          <w:sz w:val="24"/>
        </w:rPr>
        <w:t>Garland, R. (2010). </w:t>
      </w:r>
      <w:r w:rsidRPr="00A63017">
        <w:rPr>
          <w:rFonts w:ascii="Arial" w:hAnsi="Arial" w:cs="Arial"/>
          <w:i/>
          <w:iCs/>
          <w:sz w:val="24"/>
        </w:rPr>
        <w:t>The eye of the beholder</w:t>
      </w:r>
      <w:r w:rsidRPr="00A63017">
        <w:rPr>
          <w:rFonts w:ascii="Arial" w:hAnsi="Arial" w:cs="Arial"/>
          <w:sz w:val="24"/>
        </w:rPr>
        <w:t>. London: Duckworth.</w:t>
      </w:r>
    </w:p>
    <w:p w14:paraId="0DAFC374" w14:textId="05A40E47" w:rsidR="00A63017" w:rsidRDefault="00A63017" w:rsidP="00A63017">
      <w:pPr>
        <w:pStyle w:val="ListParagraph"/>
        <w:numPr>
          <w:ilvl w:val="0"/>
          <w:numId w:val="1"/>
        </w:numPr>
        <w:rPr>
          <w:rFonts w:ascii="Arial" w:hAnsi="Arial" w:cs="Arial"/>
          <w:sz w:val="24"/>
        </w:rPr>
      </w:pPr>
      <w:r w:rsidRPr="00A63017">
        <w:rPr>
          <w:rFonts w:ascii="Arial" w:hAnsi="Arial" w:cs="Arial"/>
          <w:bCs/>
          <w:sz w:val="24"/>
        </w:rPr>
        <w:t>Your Bibliography: </w:t>
      </w:r>
      <w:r w:rsidRPr="00A63017">
        <w:rPr>
          <w:rFonts w:ascii="Arial" w:hAnsi="Arial" w:cs="Arial"/>
          <w:sz w:val="24"/>
        </w:rPr>
        <w:t>Newworldencyclopedia.org. (2017). </w:t>
      </w:r>
      <w:r w:rsidRPr="00A63017">
        <w:rPr>
          <w:rFonts w:ascii="Arial" w:hAnsi="Arial" w:cs="Arial"/>
          <w:i/>
          <w:iCs/>
          <w:sz w:val="24"/>
        </w:rPr>
        <w:t xml:space="preserve">Hephaestus - New World </w:t>
      </w:r>
      <w:proofErr w:type="spellStart"/>
      <w:r w:rsidRPr="00A63017">
        <w:rPr>
          <w:rFonts w:ascii="Arial" w:hAnsi="Arial" w:cs="Arial"/>
          <w:i/>
          <w:iCs/>
          <w:sz w:val="24"/>
        </w:rPr>
        <w:t>Encyclopedia</w:t>
      </w:r>
      <w:proofErr w:type="spellEnd"/>
      <w:r w:rsidRPr="00A63017">
        <w:rPr>
          <w:rFonts w:ascii="Arial" w:hAnsi="Arial" w:cs="Arial"/>
          <w:sz w:val="24"/>
        </w:rPr>
        <w:t>. [online] Available at: http://www.newworldencyclopedia.org/entry/Hephaestus#Birth_and_physical_characteristics [Acc</w:t>
      </w:r>
      <w:bookmarkStart w:id="0" w:name="_GoBack"/>
      <w:bookmarkEnd w:id="0"/>
      <w:r w:rsidRPr="00A63017">
        <w:rPr>
          <w:rFonts w:ascii="Arial" w:hAnsi="Arial" w:cs="Arial"/>
          <w:sz w:val="24"/>
        </w:rPr>
        <w:t>essed 28 Nov. 2017].</w:t>
      </w:r>
    </w:p>
    <w:p w14:paraId="01C45AC4" w14:textId="1FF0CBA3" w:rsidR="00A63017" w:rsidRPr="00A63017" w:rsidRDefault="00A63017" w:rsidP="00A63017">
      <w:pPr>
        <w:pStyle w:val="ListParagraph"/>
        <w:numPr>
          <w:ilvl w:val="0"/>
          <w:numId w:val="1"/>
        </w:numPr>
        <w:rPr>
          <w:rFonts w:ascii="Arial" w:hAnsi="Arial" w:cs="Arial"/>
          <w:sz w:val="24"/>
        </w:rPr>
      </w:pPr>
      <w:proofErr w:type="spellStart"/>
      <w:r w:rsidRPr="00A63017">
        <w:rPr>
          <w:rFonts w:ascii="Arial" w:hAnsi="Arial" w:cs="Arial"/>
          <w:sz w:val="24"/>
        </w:rPr>
        <w:lastRenderedPageBreak/>
        <w:t>Encyclopedia</w:t>
      </w:r>
      <w:proofErr w:type="spellEnd"/>
      <w:r w:rsidRPr="00A63017">
        <w:rPr>
          <w:rFonts w:ascii="Arial" w:hAnsi="Arial" w:cs="Arial"/>
          <w:sz w:val="24"/>
        </w:rPr>
        <w:t xml:space="preserve"> Britannica. (2017). </w:t>
      </w:r>
      <w:r w:rsidRPr="00A63017">
        <w:rPr>
          <w:rFonts w:ascii="Arial" w:hAnsi="Arial" w:cs="Arial"/>
          <w:i/>
          <w:iCs/>
          <w:sz w:val="24"/>
        </w:rPr>
        <w:t>Hephaestus | Definition &amp; Mythology</w:t>
      </w:r>
      <w:r w:rsidRPr="00A63017">
        <w:rPr>
          <w:rFonts w:ascii="Arial" w:hAnsi="Arial" w:cs="Arial"/>
          <w:sz w:val="24"/>
        </w:rPr>
        <w:t>. [online] Available at: https://www.britannica.com/topic/Hephaestus [Accessed 28 Nov. 2017].</w:t>
      </w:r>
    </w:p>
    <w:sectPr w:rsidR="00A63017" w:rsidRPr="00A6301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25B61F" w14:textId="77777777" w:rsidR="00D77FFB" w:rsidRDefault="00D77FFB" w:rsidP="001D23C3">
      <w:pPr>
        <w:spacing w:after="0" w:line="240" w:lineRule="auto"/>
      </w:pPr>
      <w:r>
        <w:separator/>
      </w:r>
    </w:p>
  </w:endnote>
  <w:endnote w:type="continuationSeparator" w:id="0">
    <w:p w14:paraId="78FAEEBA" w14:textId="77777777" w:rsidR="00D77FFB" w:rsidRDefault="00D77FFB" w:rsidP="001D2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895E8" w14:textId="0F67C6B9" w:rsidR="00A63017" w:rsidRDefault="00A63017">
    <w:pPr>
      <w:pStyle w:val="Footer"/>
    </w:pPr>
    <w:r>
      <w:t>Word Count: 312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3CA4D" w14:textId="77777777" w:rsidR="00D77FFB" w:rsidRDefault="00D77FFB" w:rsidP="001D23C3">
      <w:pPr>
        <w:spacing w:after="0" w:line="240" w:lineRule="auto"/>
      </w:pPr>
      <w:r>
        <w:separator/>
      </w:r>
    </w:p>
  </w:footnote>
  <w:footnote w:type="continuationSeparator" w:id="0">
    <w:p w14:paraId="0E1DC82E" w14:textId="77777777" w:rsidR="00D77FFB" w:rsidRDefault="00D77FFB" w:rsidP="001D23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158E2" w14:textId="02444086" w:rsidR="001D23C3" w:rsidRPr="001D23C3" w:rsidRDefault="001D23C3">
    <w:pPr>
      <w:pStyle w:val="Header"/>
      <w:rPr>
        <w:rFonts w:ascii="Arial" w:hAnsi="Arial" w:cs="Arial"/>
        <w:sz w:val="24"/>
      </w:rPr>
    </w:pPr>
    <w:r>
      <w:rPr>
        <w:rFonts w:ascii="Arial" w:hAnsi="Arial" w:cs="Arial"/>
        <w:sz w:val="24"/>
      </w:rPr>
      <w:t>Ethan Bickley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803F8A"/>
    <w:multiLevelType w:val="hybridMultilevel"/>
    <w:tmpl w:val="A3D4A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3C3"/>
    <w:rsid w:val="00057BF1"/>
    <w:rsid w:val="00141FCF"/>
    <w:rsid w:val="001C6F50"/>
    <w:rsid w:val="001D23C3"/>
    <w:rsid w:val="001E35DB"/>
    <w:rsid w:val="002F31CF"/>
    <w:rsid w:val="003B31B5"/>
    <w:rsid w:val="00535532"/>
    <w:rsid w:val="00616013"/>
    <w:rsid w:val="00752DA0"/>
    <w:rsid w:val="007C242E"/>
    <w:rsid w:val="008A313D"/>
    <w:rsid w:val="00A61282"/>
    <w:rsid w:val="00A63017"/>
    <w:rsid w:val="00B43FEB"/>
    <w:rsid w:val="00D77FFB"/>
    <w:rsid w:val="00ED6283"/>
    <w:rsid w:val="00F00B5B"/>
    <w:rsid w:val="00F17BBB"/>
    <w:rsid w:val="00FC3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E4C1B"/>
  <w15:chartTrackingRefBased/>
  <w15:docId w15:val="{F5989FAA-F372-4E27-82A8-870FADF57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B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23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3C3"/>
  </w:style>
  <w:style w:type="paragraph" w:styleId="Footer">
    <w:name w:val="footer"/>
    <w:basedOn w:val="Normal"/>
    <w:link w:val="FooterChar"/>
    <w:uiPriority w:val="99"/>
    <w:unhideWhenUsed/>
    <w:rsid w:val="001D23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3C3"/>
  </w:style>
  <w:style w:type="character" w:styleId="Emphasis">
    <w:name w:val="Emphasis"/>
    <w:basedOn w:val="DefaultParagraphFont"/>
    <w:uiPriority w:val="20"/>
    <w:qFormat/>
    <w:rsid w:val="00141FCF"/>
    <w:rPr>
      <w:i/>
      <w:iCs/>
    </w:rPr>
  </w:style>
  <w:style w:type="character" w:customStyle="1" w:styleId="Heading1Char">
    <w:name w:val="Heading 1 Char"/>
    <w:basedOn w:val="DefaultParagraphFont"/>
    <w:link w:val="Heading1"/>
    <w:uiPriority w:val="9"/>
    <w:rsid w:val="00057BF1"/>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057B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7BF1"/>
    <w:rPr>
      <w:rFonts w:ascii="Segoe UI" w:hAnsi="Segoe UI" w:cs="Segoe UI"/>
      <w:sz w:val="18"/>
      <w:szCs w:val="18"/>
    </w:rPr>
  </w:style>
  <w:style w:type="paragraph" w:styleId="ListParagraph">
    <w:name w:val="List Paragraph"/>
    <w:basedOn w:val="Normal"/>
    <w:uiPriority w:val="34"/>
    <w:qFormat/>
    <w:rsid w:val="00A630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392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865</TotalTime>
  <Pages>1</Pages>
  <Words>427</Words>
  <Characters>2117</Characters>
  <Application>Microsoft Office Word</Application>
  <DocSecurity>0</DocSecurity>
  <Lines>36</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dc:creator>
  <cp:keywords/>
  <dc:description/>
  <cp:lastModifiedBy>Carl</cp:lastModifiedBy>
  <cp:revision>2</cp:revision>
  <dcterms:created xsi:type="dcterms:W3CDTF">2017-11-28T01:59:00Z</dcterms:created>
  <dcterms:modified xsi:type="dcterms:W3CDTF">2017-11-28T16:47:00Z</dcterms:modified>
</cp:coreProperties>
</file>