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CE39A" w14:textId="77777777" w:rsidR="00F92A12" w:rsidRPr="00063682" w:rsidRDefault="00F92A12" w:rsidP="00063682">
      <w:pPr>
        <w:ind w:firstLine="720"/>
        <w:jc w:val="center"/>
        <w:rPr>
          <w:rFonts w:cstheme="minorHAnsi"/>
          <w:b/>
          <w:sz w:val="24"/>
          <w:u w:val="single"/>
        </w:rPr>
      </w:pPr>
      <w:r w:rsidRPr="00063682">
        <w:rPr>
          <w:b/>
          <w:sz w:val="28"/>
          <w:szCs w:val="28"/>
          <w:u w:val="single"/>
        </w:rPr>
        <w:t xml:space="preserve">Exercise and </w:t>
      </w:r>
      <w:r w:rsidR="00063682">
        <w:rPr>
          <w:b/>
          <w:sz w:val="28"/>
          <w:szCs w:val="28"/>
          <w:u w:val="single"/>
        </w:rPr>
        <w:t>S</w:t>
      </w:r>
      <w:r w:rsidRPr="00063682">
        <w:rPr>
          <w:b/>
          <w:sz w:val="28"/>
          <w:szCs w:val="28"/>
          <w:u w:val="single"/>
        </w:rPr>
        <w:t>pecific Populations</w:t>
      </w:r>
      <w:r w:rsidR="00063682" w:rsidRPr="00063682">
        <w:rPr>
          <w:b/>
          <w:sz w:val="28"/>
          <w:szCs w:val="28"/>
          <w:u w:val="single"/>
        </w:rPr>
        <w:t xml:space="preserve"> </w:t>
      </w:r>
      <w:r w:rsidR="001E7B1C">
        <w:rPr>
          <w:rFonts w:cstheme="minorHAnsi"/>
          <w:b/>
          <w:sz w:val="28"/>
          <w:szCs w:val="28"/>
          <w:u w:val="single"/>
        </w:rPr>
        <w:t>(</w:t>
      </w:r>
      <w:r w:rsidR="001E7B1C" w:rsidRPr="001E7B1C">
        <w:rPr>
          <w:rFonts w:cstheme="minorHAnsi"/>
          <w:b/>
          <w:sz w:val="28"/>
          <w:szCs w:val="28"/>
          <w:u w:val="single"/>
        </w:rPr>
        <w:t>BMSS6</w:t>
      </w:r>
      <w:r w:rsidR="00A5152F" w:rsidRPr="001E7B1C">
        <w:rPr>
          <w:rFonts w:cstheme="minorHAnsi"/>
          <w:b/>
          <w:sz w:val="28"/>
          <w:szCs w:val="28"/>
          <w:u w:val="single"/>
        </w:rPr>
        <w:t>003</w:t>
      </w:r>
      <w:r w:rsidR="00767C22" w:rsidRPr="001E7B1C">
        <w:rPr>
          <w:rFonts w:cstheme="minorHAnsi"/>
          <w:b/>
          <w:sz w:val="28"/>
          <w:szCs w:val="28"/>
          <w:u w:val="single"/>
        </w:rPr>
        <w:t xml:space="preserve"> &amp; SHSS6061)</w:t>
      </w:r>
    </w:p>
    <w:p w14:paraId="795444B6" w14:textId="77777777" w:rsidR="001E756D" w:rsidRDefault="00F92A12" w:rsidP="00F92A12">
      <w:pPr>
        <w:spacing w:line="240" w:lineRule="auto"/>
        <w:rPr>
          <w:rFonts w:cstheme="minorHAnsi"/>
          <w:szCs w:val="24"/>
        </w:rPr>
      </w:pPr>
      <w:r w:rsidRPr="007D47E7">
        <w:rPr>
          <w:rFonts w:cstheme="minorHAnsi"/>
          <w:szCs w:val="24"/>
        </w:rPr>
        <w:t>Module Coordinator: David Gardner</w:t>
      </w:r>
      <w:r w:rsidRPr="007D47E7">
        <w:rPr>
          <w:rFonts w:cstheme="minorHAnsi"/>
          <w:szCs w:val="24"/>
        </w:rPr>
        <w:tab/>
      </w:r>
      <w:hyperlink r:id="rId5" w:history="1">
        <w:r w:rsidRPr="007D47E7">
          <w:rPr>
            <w:rStyle w:val="Hyperlink"/>
            <w:rFonts w:cstheme="minorHAnsi"/>
            <w:color w:val="auto"/>
            <w:szCs w:val="24"/>
            <w:u w:val="none"/>
          </w:rPr>
          <w:t>d.gardner@uwtsd.ac.uk</w:t>
        </w:r>
      </w:hyperlink>
      <w:r w:rsidRPr="007D47E7">
        <w:rPr>
          <w:rFonts w:cstheme="minorHAnsi"/>
          <w:szCs w:val="24"/>
        </w:rPr>
        <w:t xml:space="preserve"> </w:t>
      </w:r>
      <w:r w:rsidRPr="007D47E7">
        <w:rPr>
          <w:rFonts w:cstheme="minorHAnsi"/>
          <w:szCs w:val="24"/>
        </w:rPr>
        <w:tab/>
        <w:t>01267 676727</w:t>
      </w:r>
    </w:p>
    <w:p w14:paraId="30DCFC0B" w14:textId="1DF405E8" w:rsidR="001E756D" w:rsidRPr="001E756D" w:rsidRDefault="001E756D" w:rsidP="00F92A12">
      <w:pPr>
        <w:spacing w:line="240" w:lineRule="auto"/>
        <w:rPr>
          <w:rFonts w:cstheme="minorHAnsi"/>
          <w:sz w:val="24"/>
          <w:szCs w:val="24"/>
        </w:rPr>
      </w:pPr>
      <w:r w:rsidRPr="001E756D">
        <w:rPr>
          <w:rFonts w:cstheme="minorHAnsi"/>
          <w:b/>
          <w:sz w:val="24"/>
          <w:szCs w:val="24"/>
          <w:u w:val="single"/>
        </w:rPr>
        <w:t>Assessments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28BE0AA3" w14:textId="3593678E" w:rsidR="00F92A12" w:rsidRPr="007D47E7" w:rsidRDefault="00F92A12" w:rsidP="00F92A12">
      <w:pPr>
        <w:spacing w:line="240" w:lineRule="auto"/>
        <w:rPr>
          <w:rFonts w:cstheme="minorHAnsi"/>
          <w:szCs w:val="24"/>
        </w:rPr>
      </w:pPr>
      <w:r w:rsidRPr="007D47E7">
        <w:rPr>
          <w:rFonts w:cstheme="minorHAnsi"/>
          <w:szCs w:val="24"/>
        </w:rPr>
        <w:t xml:space="preserve">Assessment 1 (50%) </w:t>
      </w:r>
      <w:r w:rsidR="00B70DAB">
        <w:rPr>
          <w:rFonts w:cstheme="minorHAnsi"/>
          <w:szCs w:val="24"/>
        </w:rPr>
        <w:t>S</w:t>
      </w:r>
      <w:r>
        <w:rPr>
          <w:rFonts w:cstheme="minorHAnsi"/>
          <w:szCs w:val="24"/>
        </w:rPr>
        <w:t>ystematic review (25</w:t>
      </w:r>
      <w:r w:rsidRPr="007D47E7">
        <w:rPr>
          <w:rFonts w:cstheme="minorHAnsi"/>
          <w:szCs w:val="24"/>
        </w:rPr>
        <w:t>00 words)</w:t>
      </w:r>
      <w:r w:rsidR="001E756D">
        <w:rPr>
          <w:rFonts w:cstheme="minorHAnsi"/>
          <w:szCs w:val="24"/>
        </w:rPr>
        <w:tab/>
      </w:r>
      <w:r w:rsidR="001E756D">
        <w:rPr>
          <w:rFonts w:cstheme="minorHAnsi"/>
          <w:szCs w:val="24"/>
        </w:rPr>
        <w:tab/>
      </w:r>
      <w:r w:rsidR="001E756D">
        <w:rPr>
          <w:rFonts w:cstheme="minorHAnsi"/>
          <w:szCs w:val="24"/>
        </w:rPr>
        <w:tab/>
      </w:r>
      <w:r w:rsidR="001E756D">
        <w:rPr>
          <w:rFonts w:cstheme="minorHAnsi"/>
          <w:szCs w:val="24"/>
        </w:rPr>
        <w:tab/>
      </w:r>
    </w:p>
    <w:p w14:paraId="1DAAE47C" w14:textId="72F876FE" w:rsidR="00F92A12" w:rsidRPr="007D47E7" w:rsidRDefault="00F92A12" w:rsidP="00F92A12">
      <w:pPr>
        <w:spacing w:line="240" w:lineRule="auto"/>
        <w:rPr>
          <w:rFonts w:cstheme="minorHAnsi"/>
          <w:szCs w:val="24"/>
        </w:rPr>
      </w:pPr>
      <w:r w:rsidRPr="007D47E7">
        <w:rPr>
          <w:rFonts w:cstheme="minorHAnsi"/>
          <w:szCs w:val="24"/>
        </w:rPr>
        <w:t xml:space="preserve">Assessment 2 (50%) </w:t>
      </w:r>
      <w:r>
        <w:rPr>
          <w:rFonts w:cstheme="minorHAnsi"/>
          <w:szCs w:val="24"/>
        </w:rPr>
        <w:t xml:space="preserve">Case Study </w:t>
      </w:r>
      <w:r w:rsidRPr="007D47E7">
        <w:rPr>
          <w:rFonts w:cstheme="minorHAnsi"/>
          <w:szCs w:val="24"/>
        </w:rPr>
        <w:t>(2</w:t>
      </w:r>
      <w:r>
        <w:rPr>
          <w:rFonts w:cstheme="minorHAnsi"/>
          <w:szCs w:val="24"/>
        </w:rPr>
        <w:t>5</w:t>
      </w:r>
      <w:r w:rsidRPr="007D47E7">
        <w:rPr>
          <w:rFonts w:cstheme="minorHAnsi"/>
          <w:szCs w:val="24"/>
        </w:rPr>
        <w:t>00 words)</w:t>
      </w:r>
      <w:r w:rsidR="001E756D">
        <w:rPr>
          <w:rFonts w:cstheme="minorHAnsi"/>
          <w:szCs w:val="24"/>
        </w:rPr>
        <w:tab/>
      </w:r>
      <w:r w:rsidR="001E756D">
        <w:rPr>
          <w:rFonts w:cstheme="minorHAnsi"/>
          <w:szCs w:val="24"/>
        </w:rPr>
        <w:tab/>
      </w:r>
      <w:r w:rsidR="001E756D">
        <w:rPr>
          <w:rFonts w:cstheme="minorHAnsi"/>
          <w:szCs w:val="24"/>
        </w:rPr>
        <w:tab/>
      </w:r>
      <w:r w:rsidR="001E756D">
        <w:rPr>
          <w:rFonts w:cstheme="minorHAnsi"/>
          <w:szCs w:val="24"/>
        </w:rPr>
        <w:tab/>
      </w:r>
      <w:r w:rsidR="001E756D">
        <w:rPr>
          <w:rFonts w:cstheme="minorHAnsi"/>
          <w:szCs w:val="24"/>
        </w:rPr>
        <w:tab/>
      </w:r>
    </w:p>
    <w:p w14:paraId="400C37A6" w14:textId="77777777" w:rsidR="00F92A12" w:rsidRPr="007D47E7" w:rsidRDefault="00F92A12" w:rsidP="00F92A12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7D47E7">
        <w:rPr>
          <w:rFonts w:cstheme="minorHAnsi"/>
          <w:b/>
          <w:szCs w:val="24"/>
        </w:rPr>
        <w:t xml:space="preserve">This module will be taught through a combination of </w:t>
      </w:r>
      <w:r w:rsidRPr="006B1056">
        <w:rPr>
          <w:rFonts w:cstheme="minorHAnsi"/>
          <w:b/>
          <w:szCs w:val="24"/>
          <w:u w:val="single"/>
        </w:rPr>
        <w:t>asynchronous lectures</w:t>
      </w:r>
      <w:r w:rsidRPr="007D47E7">
        <w:rPr>
          <w:rFonts w:cstheme="minorHAnsi"/>
          <w:b/>
          <w:szCs w:val="24"/>
        </w:rPr>
        <w:t xml:space="preserve">, </w:t>
      </w:r>
      <w:r w:rsidRPr="006B1056">
        <w:rPr>
          <w:rFonts w:cstheme="minorHAnsi"/>
          <w:b/>
          <w:szCs w:val="24"/>
          <w:u w:val="single"/>
        </w:rPr>
        <w:t xml:space="preserve">tutorial </w:t>
      </w:r>
      <w:r w:rsidRPr="007D47E7">
        <w:rPr>
          <w:rFonts w:cstheme="minorHAnsi"/>
          <w:b/>
          <w:szCs w:val="24"/>
        </w:rPr>
        <w:t>and</w:t>
      </w:r>
      <w:r w:rsidRPr="006B1056">
        <w:rPr>
          <w:rFonts w:cstheme="minorHAnsi"/>
          <w:b/>
          <w:szCs w:val="24"/>
          <w:u w:val="single"/>
        </w:rPr>
        <w:t xml:space="preserve"> practical data collection </w:t>
      </w:r>
      <w:r w:rsidRPr="006B1056">
        <w:rPr>
          <w:rFonts w:cstheme="minorHAnsi"/>
          <w:b/>
          <w:sz w:val="24"/>
          <w:szCs w:val="24"/>
          <w:u w:val="single"/>
        </w:rPr>
        <w:t>sessions.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562"/>
        <w:gridCol w:w="1560"/>
        <w:gridCol w:w="3260"/>
        <w:gridCol w:w="4022"/>
        <w:gridCol w:w="4625"/>
      </w:tblGrid>
      <w:tr w:rsidR="001D1D99" w14:paraId="692474BF" w14:textId="77777777" w:rsidTr="00385D13">
        <w:tc>
          <w:tcPr>
            <w:tcW w:w="562" w:type="dxa"/>
            <w:vAlign w:val="center"/>
          </w:tcPr>
          <w:p w14:paraId="2FBFA389" w14:textId="77777777" w:rsidR="001D1D99" w:rsidRPr="001D1D99" w:rsidRDefault="001D1D99" w:rsidP="00E819EE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65F19C81" w14:textId="77777777" w:rsidR="001D1D99" w:rsidRPr="001D1D99" w:rsidRDefault="001D1D99" w:rsidP="00E819EE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Week Start</w:t>
            </w:r>
          </w:p>
        </w:tc>
        <w:tc>
          <w:tcPr>
            <w:tcW w:w="3260" w:type="dxa"/>
            <w:vAlign w:val="center"/>
          </w:tcPr>
          <w:p w14:paraId="010DE39F" w14:textId="77777777" w:rsidR="001D1D99" w:rsidRPr="001D1D99" w:rsidRDefault="001D1D99" w:rsidP="00E819EE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Topic</w:t>
            </w:r>
          </w:p>
        </w:tc>
        <w:tc>
          <w:tcPr>
            <w:tcW w:w="4022" w:type="dxa"/>
            <w:vAlign w:val="center"/>
          </w:tcPr>
          <w:p w14:paraId="0CE20DAD" w14:textId="77777777" w:rsidR="001D1D99" w:rsidRPr="001D1D99" w:rsidRDefault="00AA0D7C" w:rsidP="00E819EE">
            <w:pPr>
              <w:jc w:val="center"/>
              <w:rPr>
                <w:sz w:val="24"/>
              </w:rPr>
            </w:pPr>
            <w:r>
              <w:rPr>
                <w:sz w:val="24"/>
              </w:rPr>
              <w:t>Asynchronous</w:t>
            </w:r>
          </w:p>
        </w:tc>
        <w:tc>
          <w:tcPr>
            <w:tcW w:w="4625" w:type="dxa"/>
            <w:vAlign w:val="center"/>
          </w:tcPr>
          <w:p w14:paraId="57336131" w14:textId="77777777" w:rsidR="001D1D99" w:rsidRPr="001D1D99" w:rsidRDefault="001D1D99" w:rsidP="00E819EE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Lab based Practical</w:t>
            </w:r>
          </w:p>
        </w:tc>
      </w:tr>
      <w:tr w:rsidR="001D1D99" w14:paraId="08C9644E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369FA0C0" w14:textId="5956DCB4" w:rsidR="001D1D99" w:rsidRPr="001D1D99" w:rsidRDefault="001D1D99" w:rsidP="00E819EE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24E6A5AA" w14:textId="574661D4" w:rsidR="001D1D99" w:rsidRPr="001D1D99" w:rsidRDefault="00202E9B" w:rsidP="00E819E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0A64C9">
              <w:rPr>
                <w:sz w:val="24"/>
              </w:rPr>
              <w:t>/10/21</w:t>
            </w:r>
          </w:p>
        </w:tc>
        <w:tc>
          <w:tcPr>
            <w:tcW w:w="3260" w:type="dxa"/>
            <w:vAlign w:val="center"/>
          </w:tcPr>
          <w:p w14:paraId="3F6E4246" w14:textId="77777777" w:rsidR="001D1D99" w:rsidRPr="001D1D99" w:rsidRDefault="001D1D99" w:rsidP="00E819EE">
            <w:pPr>
              <w:rPr>
                <w:sz w:val="24"/>
              </w:rPr>
            </w:pPr>
            <w:r w:rsidRPr="001D1D99">
              <w:rPr>
                <w:sz w:val="24"/>
              </w:rPr>
              <w:t>Module overview</w:t>
            </w:r>
          </w:p>
        </w:tc>
        <w:tc>
          <w:tcPr>
            <w:tcW w:w="4022" w:type="dxa"/>
            <w:vAlign w:val="center"/>
          </w:tcPr>
          <w:p w14:paraId="03F15744" w14:textId="77777777" w:rsidR="001D1D99" w:rsidRPr="001D1D99" w:rsidRDefault="005451D2" w:rsidP="00E819EE">
            <w:pPr>
              <w:rPr>
                <w:sz w:val="24"/>
              </w:rPr>
            </w:pPr>
            <w:r>
              <w:rPr>
                <w:sz w:val="24"/>
              </w:rPr>
              <w:t>Why Exercise?</w:t>
            </w:r>
          </w:p>
        </w:tc>
        <w:tc>
          <w:tcPr>
            <w:tcW w:w="4625" w:type="dxa"/>
            <w:vAlign w:val="center"/>
          </w:tcPr>
          <w:p w14:paraId="5CAD8B64" w14:textId="2D40DBD5" w:rsidR="001D1D99" w:rsidRPr="001D1D99" w:rsidRDefault="00B527C0" w:rsidP="00E3298B">
            <w:pPr>
              <w:rPr>
                <w:sz w:val="24"/>
              </w:rPr>
            </w:pPr>
            <w:r>
              <w:rPr>
                <w:sz w:val="24"/>
              </w:rPr>
              <w:t>Basic Assessment Revision</w:t>
            </w:r>
          </w:p>
        </w:tc>
      </w:tr>
      <w:tr w:rsidR="00B527C0" w14:paraId="3E65E8A5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3119CA2C" w14:textId="745DCD17" w:rsidR="00B527C0" w:rsidRPr="001D1D99" w:rsidRDefault="00B527C0" w:rsidP="00B527C0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456DB88D" w14:textId="42B7E361" w:rsidR="00B527C0" w:rsidRPr="001D1D99" w:rsidRDefault="00B527C0" w:rsidP="00B527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8/10/21</w:t>
            </w:r>
          </w:p>
        </w:tc>
        <w:tc>
          <w:tcPr>
            <w:tcW w:w="3260" w:type="dxa"/>
            <w:vAlign w:val="center"/>
          </w:tcPr>
          <w:p w14:paraId="1D4DC667" w14:textId="49F02088" w:rsidR="00B527C0" w:rsidRPr="001D1D99" w:rsidRDefault="00B527C0" w:rsidP="00B527C0">
            <w:pPr>
              <w:rPr>
                <w:sz w:val="24"/>
              </w:rPr>
            </w:pPr>
            <w:r w:rsidRPr="001D1D99">
              <w:rPr>
                <w:sz w:val="24"/>
              </w:rPr>
              <w:t>Ageing</w:t>
            </w:r>
            <w:r>
              <w:rPr>
                <w:sz w:val="24"/>
              </w:rPr>
              <w:t xml:space="preserve"> and exercise</w:t>
            </w:r>
          </w:p>
        </w:tc>
        <w:tc>
          <w:tcPr>
            <w:tcW w:w="4022" w:type="dxa"/>
            <w:vAlign w:val="center"/>
          </w:tcPr>
          <w:p w14:paraId="4BC11457" w14:textId="1C1CE8BC" w:rsidR="00B527C0" w:rsidRPr="001D1D99" w:rsidRDefault="00B527C0" w:rsidP="00B527C0">
            <w:pPr>
              <w:rPr>
                <w:sz w:val="24"/>
              </w:rPr>
            </w:pPr>
            <w:r>
              <w:rPr>
                <w:sz w:val="24"/>
              </w:rPr>
              <w:t>Functional changes due to ageing</w:t>
            </w:r>
          </w:p>
        </w:tc>
        <w:tc>
          <w:tcPr>
            <w:tcW w:w="4625" w:type="dxa"/>
            <w:vAlign w:val="center"/>
          </w:tcPr>
          <w:p w14:paraId="49362CEA" w14:textId="1C193A48" w:rsidR="00B527C0" w:rsidRPr="001D1D99" w:rsidRDefault="00B527C0" w:rsidP="00B527C0">
            <w:pPr>
              <w:rPr>
                <w:sz w:val="24"/>
              </w:rPr>
            </w:pPr>
            <w:r>
              <w:rPr>
                <w:sz w:val="24"/>
              </w:rPr>
              <w:t>Fitness &amp; health assessments</w:t>
            </w:r>
          </w:p>
        </w:tc>
      </w:tr>
      <w:tr w:rsidR="00FA018F" w14:paraId="41EABC79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33A930FC" w14:textId="77777777" w:rsidR="00FA018F" w:rsidRPr="001D1D99" w:rsidRDefault="00FA018F" w:rsidP="00FA018F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7CC90E35" w14:textId="5A4D3620" w:rsidR="00FA018F" w:rsidRDefault="00FA018F" w:rsidP="00FA018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15/10/21</w:t>
            </w:r>
          </w:p>
        </w:tc>
        <w:tc>
          <w:tcPr>
            <w:tcW w:w="3260" w:type="dxa"/>
            <w:vAlign w:val="center"/>
          </w:tcPr>
          <w:p w14:paraId="4832FF37" w14:textId="2DDD46B9" w:rsidR="00FA018F" w:rsidRDefault="00FA018F" w:rsidP="00FA018F">
            <w:pPr>
              <w:rPr>
                <w:sz w:val="24"/>
              </w:rPr>
            </w:pPr>
            <w:r>
              <w:rPr>
                <w:sz w:val="24"/>
              </w:rPr>
              <w:t>Assignment 2 (Case study)</w:t>
            </w:r>
          </w:p>
        </w:tc>
        <w:tc>
          <w:tcPr>
            <w:tcW w:w="4022" w:type="dxa"/>
            <w:vAlign w:val="center"/>
          </w:tcPr>
          <w:p w14:paraId="6775B379" w14:textId="0EB538F6" w:rsidR="00FA018F" w:rsidRPr="001D1D99" w:rsidRDefault="00FA018F" w:rsidP="00FA018F">
            <w:pPr>
              <w:rPr>
                <w:sz w:val="24"/>
              </w:rPr>
            </w:pPr>
            <w:r>
              <w:rPr>
                <w:sz w:val="24"/>
              </w:rPr>
              <w:t>Conducting a case study</w:t>
            </w:r>
          </w:p>
        </w:tc>
        <w:tc>
          <w:tcPr>
            <w:tcW w:w="4625" w:type="dxa"/>
            <w:vAlign w:val="center"/>
          </w:tcPr>
          <w:p w14:paraId="297328A3" w14:textId="14C380AB" w:rsidR="00FA018F" w:rsidRDefault="00FA018F" w:rsidP="00FA018F">
            <w:pPr>
              <w:rPr>
                <w:sz w:val="24"/>
              </w:rPr>
            </w:pPr>
            <w:r>
              <w:rPr>
                <w:sz w:val="24"/>
              </w:rPr>
              <w:t>Assignment 2</w:t>
            </w:r>
          </w:p>
        </w:tc>
      </w:tr>
      <w:tr w:rsidR="00FA018F" w14:paraId="36F655D6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21814A5D" w14:textId="4D91D42E" w:rsidR="00FA018F" w:rsidRPr="001D1D99" w:rsidRDefault="00FA018F" w:rsidP="00FA018F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780E960B" w14:textId="657696D7" w:rsidR="00FA018F" w:rsidRPr="001D1D99" w:rsidRDefault="00FA018F" w:rsidP="00FA018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22/10/21</w:t>
            </w:r>
          </w:p>
        </w:tc>
        <w:tc>
          <w:tcPr>
            <w:tcW w:w="3260" w:type="dxa"/>
            <w:vAlign w:val="center"/>
          </w:tcPr>
          <w:p w14:paraId="629F100A" w14:textId="694C3397" w:rsidR="00FA018F" w:rsidRPr="001D1D99" w:rsidRDefault="00FA018F" w:rsidP="00FA018F">
            <w:pPr>
              <w:rPr>
                <w:sz w:val="24"/>
              </w:rPr>
            </w:pPr>
            <w:r>
              <w:rPr>
                <w:sz w:val="24"/>
              </w:rPr>
              <w:t>Health i</w:t>
            </w:r>
            <w:r w:rsidRPr="001D1D99">
              <w:rPr>
                <w:sz w:val="24"/>
              </w:rPr>
              <w:t>nequalities</w:t>
            </w:r>
          </w:p>
        </w:tc>
        <w:tc>
          <w:tcPr>
            <w:tcW w:w="4022" w:type="dxa"/>
            <w:vAlign w:val="center"/>
          </w:tcPr>
          <w:p w14:paraId="0B374D24" w14:textId="2B6423B7" w:rsidR="00FA018F" w:rsidRPr="001D1D99" w:rsidRDefault="00FA018F" w:rsidP="00FA018F">
            <w:pPr>
              <w:rPr>
                <w:sz w:val="24"/>
              </w:rPr>
            </w:pPr>
            <w:r w:rsidRPr="001D1D99">
              <w:rPr>
                <w:sz w:val="24"/>
              </w:rPr>
              <w:t>Epidemiology</w:t>
            </w:r>
          </w:p>
        </w:tc>
        <w:tc>
          <w:tcPr>
            <w:tcW w:w="4625" w:type="dxa"/>
            <w:vAlign w:val="center"/>
          </w:tcPr>
          <w:p w14:paraId="63971B11" w14:textId="3BBAE09F" w:rsidR="00FA018F" w:rsidRPr="001D1D99" w:rsidRDefault="00FA018F" w:rsidP="00FA018F">
            <w:pPr>
              <w:rPr>
                <w:sz w:val="24"/>
              </w:rPr>
            </w:pPr>
            <w:r>
              <w:rPr>
                <w:sz w:val="24"/>
              </w:rPr>
              <w:t>Fitness &amp; health assessments</w:t>
            </w:r>
          </w:p>
        </w:tc>
      </w:tr>
      <w:tr w:rsidR="00FA018F" w14:paraId="67DB29E6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2B8C7620" w14:textId="77777777" w:rsidR="00FA018F" w:rsidRPr="001D1D99" w:rsidRDefault="00FA018F" w:rsidP="00FA018F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469C71A2" w14:textId="64CD1F3A" w:rsidR="00FA018F" w:rsidRDefault="00FA018F" w:rsidP="00FA018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29/10/21</w:t>
            </w:r>
          </w:p>
        </w:tc>
        <w:tc>
          <w:tcPr>
            <w:tcW w:w="3260" w:type="dxa"/>
            <w:vAlign w:val="center"/>
          </w:tcPr>
          <w:p w14:paraId="7AC01CAE" w14:textId="0B4815FF" w:rsidR="00FA018F" w:rsidRDefault="00FA018F" w:rsidP="00FA018F">
            <w:pPr>
              <w:rPr>
                <w:sz w:val="24"/>
              </w:rPr>
            </w:pPr>
            <w:r w:rsidRPr="001D1D99">
              <w:rPr>
                <w:sz w:val="24"/>
              </w:rPr>
              <w:t>Exerci</w:t>
            </w:r>
            <w:r>
              <w:rPr>
                <w:sz w:val="24"/>
              </w:rPr>
              <w:t>se r</w:t>
            </w:r>
            <w:r w:rsidRPr="001D1D99">
              <w:rPr>
                <w:sz w:val="24"/>
              </w:rPr>
              <w:t>eferral</w:t>
            </w:r>
          </w:p>
        </w:tc>
        <w:tc>
          <w:tcPr>
            <w:tcW w:w="4022" w:type="dxa"/>
            <w:vAlign w:val="center"/>
          </w:tcPr>
          <w:p w14:paraId="37192E55" w14:textId="67809021" w:rsidR="00FA018F" w:rsidRDefault="00FA018F" w:rsidP="00FA018F">
            <w:pPr>
              <w:rPr>
                <w:sz w:val="24"/>
              </w:rPr>
            </w:pPr>
            <w:r>
              <w:rPr>
                <w:sz w:val="24"/>
              </w:rPr>
              <w:t>Structures and processes</w:t>
            </w:r>
          </w:p>
        </w:tc>
        <w:tc>
          <w:tcPr>
            <w:tcW w:w="4625" w:type="dxa"/>
            <w:vAlign w:val="center"/>
          </w:tcPr>
          <w:p w14:paraId="5C1334BD" w14:textId="0009A6EB" w:rsidR="00FA018F" w:rsidRDefault="00BF03ED" w:rsidP="00FA018F">
            <w:pPr>
              <w:rPr>
                <w:sz w:val="24"/>
              </w:rPr>
            </w:pPr>
            <w:r>
              <w:rPr>
                <w:sz w:val="24"/>
              </w:rPr>
              <w:t>Referral Guidelines</w:t>
            </w:r>
          </w:p>
        </w:tc>
      </w:tr>
      <w:tr w:rsidR="00FA018F" w14:paraId="2C659FB5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64AA3471" w14:textId="77777777" w:rsidR="00FA018F" w:rsidRPr="001D1D99" w:rsidRDefault="00FA018F" w:rsidP="00FA018F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70AABE58" w14:textId="000FD906" w:rsidR="00FA018F" w:rsidRDefault="00FA018F" w:rsidP="00FA018F">
            <w:pPr>
              <w:jc w:val="center"/>
              <w:rPr>
                <w:sz w:val="24"/>
              </w:rPr>
            </w:pPr>
            <w:r>
              <w:rPr>
                <w:sz w:val="24"/>
              </w:rPr>
              <w:t>5/11/21</w:t>
            </w:r>
          </w:p>
        </w:tc>
        <w:tc>
          <w:tcPr>
            <w:tcW w:w="3260" w:type="dxa"/>
            <w:vAlign w:val="center"/>
          </w:tcPr>
          <w:p w14:paraId="61553A5E" w14:textId="3886E652" w:rsidR="00FA018F" w:rsidRPr="001D1D99" w:rsidRDefault="00FA018F" w:rsidP="00FA018F">
            <w:pPr>
              <w:rPr>
                <w:sz w:val="24"/>
              </w:rPr>
            </w:pPr>
            <w:r w:rsidRPr="001D1D99">
              <w:rPr>
                <w:sz w:val="24"/>
              </w:rPr>
              <w:t>Obesity</w:t>
            </w:r>
          </w:p>
        </w:tc>
        <w:tc>
          <w:tcPr>
            <w:tcW w:w="4022" w:type="dxa"/>
            <w:vAlign w:val="center"/>
          </w:tcPr>
          <w:p w14:paraId="1DAD007E" w14:textId="2A3E98C1" w:rsidR="00FA018F" w:rsidRDefault="00FA018F" w:rsidP="00FA018F">
            <w:pPr>
              <w:rPr>
                <w:sz w:val="24"/>
              </w:rPr>
            </w:pPr>
            <w:r>
              <w:rPr>
                <w:sz w:val="24"/>
              </w:rPr>
              <w:t>Fat physiology</w:t>
            </w:r>
          </w:p>
        </w:tc>
        <w:tc>
          <w:tcPr>
            <w:tcW w:w="4625" w:type="dxa"/>
            <w:vAlign w:val="center"/>
          </w:tcPr>
          <w:p w14:paraId="10F89B2C" w14:textId="51D70F01" w:rsidR="00FA018F" w:rsidRDefault="00FA018F" w:rsidP="00FA018F">
            <w:pPr>
              <w:rPr>
                <w:sz w:val="24"/>
              </w:rPr>
            </w:pPr>
            <w:r>
              <w:rPr>
                <w:sz w:val="24"/>
              </w:rPr>
              <w:t>Body composition</w:t>
            </w:r>
          </w:p>
        </w:tc>
      </w:tr>
      <w:tr w:rsidR="00BA45CA" w14:paraId="059DD6A5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347E22F4" w14:textId="77777777" w:rsidR="00BA45CA" w:rsidRPr="001D1D99" w:rsidRDefault="00BA45CA" w:rsidP="00BA45CA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660FC42E" w14:textId="7B055F38" w:rsidR="00BA45CA" w:rsidRDefault="00BA45CA" w:rsidP="00BA45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12/11/21</w:t>
            </w:r>
          </w:p>
        </w:tc>
        <w:tc>
          <w:tcPr>
            <w:tcW w:w="3260" w:type="dxa"/>
            <w:vAlign w:val="center"/>
          </w:tcPr>
          <w:p w14:paraId="05E5F4E0" w14:textId="4A45A183" w:rsidR="00BA45CA" w:rsidRPr="001D1D99" w:rsidRDefault="00BA45CA" w:rsidP="00BA45CA">
            <w:pPr>
              <w:rPr>
                <w:sz w:val="24"/>
              </w:rPr>
            </w:pPr>
            <w:r w:rsidRPr="001D1D99">
              <w:rPr>
                <w:sz w:val="24"/>
              </w:rPr>
              <w:t>Obesity</w:t>
            </w:r>
          </w:p>
        </w:tc>
        <w:tc>
          <w:tcPr>
            <w:tcW w:w="4022" w:type="dxa"/>
            <w:vAlign w:val="center"/>
          </w:tcPr>
          <w:p w14:paraId="61EFF8E2" w14:textId="6C51EAF0" w:rsidR="00BA45CA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Fat physiology</w:t>
            </w:r>
          </w:p>
        </w:tc>
        <w:tc>
          <w:tcPr>
            <w:tcW w:w="4625" w:type="dxa"/>
            <w:vAlign w:val="center"/>
          </w:tcPr>
          <w:p w14:paraId="4E2BE931" w14:textId="62DF3506" w:rsidR="00BA45CA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E</w:t>
            </w:r>
            <w:r>
              <w:rPr>
                <w:sz w:val="24"/>
              </w:rPr>
              <w:t>xercise planning</w:t>
            </w:r>
          </w:p>
        </w:tc>
      </w:tr>
      <w:tr w:rsidR="00BA45CA" w14:paraId="7918DC36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29D63E43" w14:textId="77777777" w:rsidR="00BA45CA" w:rsidRPr="001D1D99" w:rsidRDefault="00BA45CA" w:rsidP="00BA45CA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1B1F64DD" w14:textId="2BA630B4" w:rsidR="00BA45CA" w:rsidRDefault="00BA45CA" w:rsidP="00BA45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19/11/21</w:t>
            </w:r>
          </w:p>
        </w:tc>
        <w:tc>
          <w:tcPr>
            <w:tcW w:w="3260" w:type="dxa"/>
            <w:vAlign w:val="center"/>
          </w:tcPr>
          <w:p w14:paraId="1E6D2D12" w14:textId="519D24D4" w:rsidR="00BA45CA" w:rsidRPr="001D1D99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Non-Fatty Liver Disease</w:t>
            </w:r>
          </w:p>
        </w:tc>
        <w:tc>
          <w:tcPr>
            <w:tcW w:w="4022" w:type="dxa"/>
            <w:vAlign w:val="center"/>
          </w:tcPr>
          <w:p w14:paraId="5D66BEE7" w14:textId="149ABAF3" w:rsidR="00BA45CA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Public Policy</w:t>
            </w:r>
          </w:p>
        </w:tc>
        <w:tc>
          <w:tcPr>
            <w:tcW w:w="4625" w:type="dxa"/>
            <w:vAlign w:val="center"/>
          </w:tcPr>
          <w:p w14:paraId="49B67E52" w14:textId="0F02BF44" w:rsidR="00BA45CA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Public Policy</w:t>
            </w:r>
          </w:p>
        </w:tc>
      </w:tr>
      <w:tr w:rsidR="00BA45CA" w14:paraId="65863949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2347B37B" w14:textId="6E85C70B" w:rsidR="00BA45CA" w:rsidRPr="001D1D99" w:rsidRDefault="00BA45CA" w:rsidP="00BA45CA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10BD4D21" w14:textId="27107DF2" w:rsidR="00BA45CA" w:rsidRPr="001D1D99" w:rsidRDefault="00BA45CA" w:rsidP="00BA45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26/11/21</w:t>
            </w:r>
          </w:p>
        </w:tc>
        <w:tc>
          <w:tcPr>
            <w:tcW w:w="3260" w:type="dxa"/>
            <w:vAlign w:val="center"/>
          </w:tcPr>
          <w:p w14:paraId="49449D7D" w14:textId="2D0E7768" w:rsidR="00BA45CA" w:rsidRPr="001D1D99" w:rsidRDefault="00BA45CA" w:rsidP="00BA45CA">
            <w:pPr>
              <w:rPr>
                <w:sz w:val="24"/>
              </w:rPr>
            </w:pPr>
            <w:r w:rsidRPr="001D1D99">
              <w:rPr>
                <w:sz w:val="24"/>
              </w:rPr>
              <w:t>Diabetes</w:t>
            </w:r>
          </w:p>
        </w:tc>
        <w:tc>
          <w:tcPr>
            <w:tcW w:w="4022" w:type="dxa"/>
            <w:vAlign w:val="center"/>
          </w:tcPr>
          <w:p w14:paraId="685AAE95" w14:textId="1F07A0F5" w:rsidR="00BA45CA" w:rsidRPr="001D1D99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Glycaemic index</w:t>
            </w:r>
          </w:p>
        </w:tc>
        <w:tc>
          <w:tcPr>
            <w:tcW w:w="4625" w:type="dxa"/>
            <w:vAlign w:val="center"/>
          </w:tcPr>
          <w:p w14:paraId="79E872BA" w14:textId="02B6981F" w:rsidR="00BA45CA" w:rsidRPr="001D1D99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 xml:space="preserve">Calculating the glycaemic load </w:t>
            </w:r>
          </w:p>
        </w:tc>
      </w:tr>
      <w:tr w:rsidR="00BA45CA" w14:paraId="50503D82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69509F20" w14:textId="1D31E523" w:rsidR="00BA45CA" w:rsidRPr="001D1D99" w:rsidRDefault="00BA45CA" w:rsidP="00BA45CA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54F58742" w14:textId="3EBC77EB" w:rsidR="00BA45CA" w:rsidRPr="001D1D99" w:rsidRDefault="00BA45CA" w:rsidP="00BA45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3/12/21</w:t>
            </w:r>
          </w:p>
        </w:tc>
        <w:tc>
          <w:tcPr>
            <w:tcW w:w="3260" w:type="dxa"/>
            <w:vAlign w:val="center"/>
          </w:tcPr>
          <w:p w14:paraId="6A52D9BF" w14:textId="31F68AD2" w:rsidR="00BA45CA" w:rsidRPr="001D1D99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Cardiovascular disease</w:t>
            </w:r>
          </w:p>
        </w:tc>
        <w:tc>
          <w:tcPr>
            <w:tcW w:w="4022" w:type="dxa"/>
            <w:vAlign w:val="center"/>
          </w:tcPr>
          <w:p w14:paraId="07786E60" w14:textId="5A385E8D" w:rsidR="00BA45CA" w:rsidRPr="001D1D99" w:rsidRDefault="00BA45CA" w:rsidP="00BA45CA">
            <w:pPr>
              <w:rPr>
                <w:sz w:val="24"/>
              </w:rPr>
            </w:pPr>
            <w:r w:rsidRPr="001D1D99">
              <w:rPr>
                <w:sz w:val="24"/>
              </w:rPr>
              <w:t>Hypertension</w:t>
            </w:r>
          </w:p>
        </w:tc>
        <w:tc>
          <w:tcPr>
            <w:tcW w:w="4625" w:type="dxa"/>
            <w:vAlign w:val="center"/>
          </w:tcPr>
          <w:p w14:paraId="322F0143" w14:textId="3F9023E9" w:rsidR="00BA45CA" w:rsidRPr="001D1D99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Blood pressure &amp; heart rate</w:t>
            </w:r>
          </w:p>
        </w:tc>
      </w:tr>
      <w:tr w:rsidR="00BA45CA" w14:paraId="2E8BFE2C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315479B9" w14:textId="1E30382C" w:rsidR="00BA45CA" w:rsidRPr="001D1D99" w:rsidRDefault="00BA45CA" w:rsidP="00BA45CA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10CE6B5A" w14:textId="5F514564" w:rsidR="00BA45CA" w:rsidRPr="001D1D99" w:rsidRDefault="00BA45CA" w:rsidP="00BA45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10/12/21</w:t>
            </w:r>
          </w:p>
        </w:tc>
        <w:tc>
          <w:tcPr>
            <w:tcW w:w="3260" w:type="dxa"/>
            <w:vAlign w:val="center"/>
          </w:tcPr>
          <w:p w14:paraId="59F91790" w14:textId="17BE6F93" w:rsidR="00BA45CA" w:rsidRPr="001D1D99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Asthma and the Athlete</w:t>
            </w:r>
          </w:p>
        </w:tc>
        <w:tc>
          <w:tcPr>
            <w:tcW w:w="4022" w:type="dxa"/>
            <w:vAlign w:val="center"/>
          </w:tcPr>
          <w:p w14:paraId="4409CE2C" w14:textId="7FCB0A47" w:rsidR="00BA45CA" w:rsidRPr="001D1D99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Exercise induced asthma</w:t>
            </w:r>
          </w:p>
        </w:tc>
        <w:tc>
          <w:tcPr>
            <w:tcW w:w="4625" w:type="dxa"/>
            <w:vAlign w:val="center"/>
          </w:tcPr>
          <w:p w14:paraId="4737462D" w14:textId="2B56489F" w:rsidR="00BA45CA" w:rsidRPr="001D1D99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Emergency action plans</w:t>
            </w:r>
          </w:p>
        </w:tc>
      </w:tr>
      <w:tr w:rsidR="00BA45CA" w14:paraId="40869668" w14:textId="77777777" w:rsidTr="00A04DA5">
        <w:trPr>
          <w:trHeight w:val="454"/>
        </w:trPr>
        <w:tc>
          <w:tcPr>
            <w:tcW w:w="14029" w:type="dxa"/>
            <w:gridSpan w:val="5"/>
            <w:shd w:val="clear" w:color="auto" w:fill="D9D9D9" w:themeFill="background1" w:themeFillShade="D9"/>
            <w:vAlign w:val="center"/>
          </w:tcPr>
          <w:p w14:paraId="7CF43AF4" w14:textId="24EDDB95" w:rsidR="00BA45CA" w:rsidRDefault="00BA45CA" w:rsidP="00BA45CA">
            <w:pPr>
              <w:jc w:val="center"/>
              <w:rPr>
                <w:sz w:val="24"/>
              </w:rPr>
            </w:pPr>
            <w:r w:rsidRPr="00C5111C">
              <w:rPr>
                <w:b/>
                <w:sz w:val="24"/>
              </w:rPr>
              <w:t>CHRSITMAS</w:t>
            </w:r>
          </w:p>
        </w:tc>
      </w:tr>
      <w:tr w:rsidR="00BA45CA" w14:paraId="01CA5269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4BA29EF2" w14:textId="77777777" w:rsidR="00BA45CA" w:rsidRPr="001D1D99" w:rsidRDefault="00BA45CA" w:rsidP="00BA45CA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8</w:t>
            </w:r>
          </w:p>
        </w:tc>
        <w:tc>
          <w:tcPr>
            <w:tcW w:w="1560" w:type="dxa"/>
            <w:vAlign w:val="center"/>
          </w:tcPr>
          <w:p w14:paraId="38B89643" w14:textId="177BD0AE" w:rsidR="00BA45CA" w:rsidRPr="001D1D99" w:rsidRDefault="00BA45CA" w:rsidP="00BA45C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14/1/22</w:t>
            </w:r>
          </w:p>
        </w:tc>
        <w:tc>
          <w:tcPr>
            <w:tcW w:w="3260" w:type="dxa"/>
            <w:vAlign w:val="center"/>
          </w:tcPr>
          <w:p w14:paraId="1C6954D8" w14:textId="5548F694" w:rsidR="00BA45CA" w:rsidRPr="001D1D99" w:rsidRDefault="00BA45CA" w:rsidP="00BA45CA">
            <w:pPr>
              <w:rPr>
                <w:sz w:val="24"/>
              </w:rPr>
            </w:pPr>
            <w:r w:rsidRPr="001D1D99">
              <w:rPr>
                <w:sz w:val="24"/>
              </w:rPr>
              <w:t>Pregnancy</w:t>
            </w:r>
            <w:r>
              <w:rPr>
                <w:sz w:val="24"/>
              </w:rPr>
              <w:t xml:space="preserve"> and exercise</w:t>
            </w:r>
          </w:p>
        </w:tc>
        <w:tc>
          <w:tcPr>
            <w:tcW w:w="4022" w:type="dxa"/>
            <w:vAlign w:val="center"/>
          </w:tcPr>
          <w:p w14:paraId="0FE8A768" w14:textId="6B2880E0" w:rsidR="00BA45CA" w:rsidRPr="001D1D99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Do’s and don’ts</w:t>
            </w:r>
          </w:p>
        </w:tc>
        <w:tc>
          <w:tcPr>
            <w:tcW w:w="4625" w:type="dxa"/>
            <w:vAlign w:val="center"/>
          </w:tcPr>
          <w:p w14:paraId="6B6AF873" w14:textId="0BE50DE9" w:rsidR="00BA45CA" w:rsidRPr="001D1D99" w:rsidRDefault="00BA45CA" w:rsidP="00BA45CA">
            <w:pPr>
              <w:rPr>
                <w:sz w:val="24"/>
              </w:rPr>
            </w:pPr>
            <w:r>
              <w:rPr>
                <w:sz w:val="24"/>
              </w:rPr>
              <w:t>Designing a programme</w:t>
            </w:r>
          </w:p>
        </w:tc>
      </w:tr>
      <w:tr w:rsidR="00D04C9D" w14:paraId="4ED51C94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49C838B9" w14:textId="77777777" w:rsidR="00D04C9D" w:rsidRPr="001D1D99" w:rsidRDefault="00D04C9D" w:rsidP="00D04C9D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lastRenderedPageBreak/>
              <w:t>9</w:t>
            </w:r>
          </w:p>
        </w:tc>
        <w:tc>
          <w:tcPr>
            <w:tcW w:w="1560" w:type="dxa"/>
            <w:vAlign w:val="center"/>
          </w:tcPr>
          <w:p w14:paraId="2134DBFD" w14:textId="04016F58" w:rsidR="00D04C9D" w:rsidRPr="001D1D99" w:rsidRDefault="00D04C9D" w:rsidP="00D04C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21/1/22</w:t>
            </w:r>
          </w:p>
        </w:tc>
        <w:tc>
          <w:tcPr>
            <w:tcW w:w="3260" w:type="dxa"/>
            <w:vAlign w:val="center"/>
          </w:tcPr>
          <w:p w14:paraId="03E84E08" w14:textId="43B621E5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Assignment 1 (Systematic review)</w:t>
            </w:r>
          </w:p>
        </w:tc>
        <w:tc>
          <w:tcPr>
            <w:tcW w:w="4022" w:type="dxa"/>
            <w:vAlign w:val="center"/>
          </w:tcPr>
          <w:p w14:paraId="02064993" w14:textId="3D3F2662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Conducting a Systematic review</w:t>
            </w:r>
          </w:p>
        </w:tc>
        <w:tc>
          <w:tcPr>
            <w:tcW w:w="4625" w:type="dxa"/>
            <w:vAlign w:val="center"/>
          </w:tcPr>
          <w:p w14:paraId="46413683" w14:textId="3AB04F6D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Assignment 1</w:t>
            </w:r>
          </w:p>
        </w:tc>
      </w:tr>
      <w:tr w:rsidR="00D04C9D" w14:paraId="657BA6D3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60B63434" w14:textId="77777777" w:rsidR="00D04C9D" w:rsidRPr="001D1D99" w:rsidRDefault="00D04C9D" w:rsidP="00D04C9D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10</w:t>
            </w:r>
          </w:p>
        </w:tc>
        <w:tc>
          <w:tcPr>
            <w:tcW w:w="1560" w:type="dxa"/>
            <w:vAlign w:val="center"/>
          </w:tcPr>
          <w:p w14:paraId="48FD91F2" w14:textId="46192510" w:rsidR="00D04C9D" w:rsidRPr="001D1D99" w:rsidRDefault="00D04C9D" w:rsidP="00D04C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28/1/22</w:t>
            </w:r>
          </w:p>
        </w:tc>
        <w:tc>
          <w:tcPr>
            <w:tcW w:w="3260" w:type="dxa"/>
            <w:vAlign w:val="center"/>
          </w:tcPr>
          <w:p w14:paraId="42D4CFB3" w14:textId="5F92C72B" w:rsidR="00D04C9D" w:rsidRPr="001D1D99" w:rsidRDefault="00D04C9D" w:rsidP="00D04C9D">
            <w:pPr>
              <w:rPr>
                <w:sz w:val="24"/>
              </w:rPr>
            </w:pPr>
            <w:r w:rsidRPr="001D1D99">
              <w:rPr>
                <w:sz w:val="24"/>
              </w:rPr>
              <w:t>Mental health</w:t>
            </w:r>
          </w:p>
        </w:tc>
        <w:tc>
          <w:tcPr>
            <w:tcW w:w="4022" w:type="dxa"/>
            <w:vAlign w:val="center"/>
          </w:tcPr>
          <w:p w14:paraId="7930D73F" w14:textId="1CEF9411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Exercise v medication</w:t>
            </w:r>
          </w:p>
        </w:tc>
        <w:tc>
          <w:tcPr>
            <w:tcW w:w="4625" w:type="dxa"/>
            <w:vAlign w:val="center"/>
          </w:tcPr>
          <w:p w14:paraId="61BE8831" w14:textId="2E1002AE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Assessment Questionnaires</w:t>
            </w:r>
          </w:p>
        </w:tc>
      </w:tr>
      <w:tr w:rsidR="00D04C9D" w14:paraId="22354452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53BBE37D" w14:textId="77777777" w:rsidR="00D04C9D" w:rsidRPr="001D1D99" w:rsidRDefault="00D04C9D" w:rsidP="00D04C9D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11</w:t>
            </w:r>
          </w:p>
        </w:tc>
        <w:tc>
          <w:tcPr>
            <w:tcW w:w="1560" w:type="dxa"/>
            <w:vAlign w:val="center"/>
          </w:tcPr>
          <w:p w14:paraId="6A130F65" w14:textId="4DAFA317" w:rsidR="00D04C9D" w:rsidRPr="001D1D99" w:rsidRDefault="00D04C9D" w:rsidP="00D04C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4/2/22</w:t>
            </w:r>
          </w:p>
        </w:tc>
        <w:tc>
          <w:tcPr>
            <w:tcW w:w="3260" w:type="dxa"/>
            <w:vAlign w:val="center"/>
          </w:tcPr>
          <w:p w14:paraId="78427F7D" w14:textId="37439106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Stroke</w:t>
            </w:r>
          </w:p>
        </w:tc>
        <w:tc>
          <w:tcPr>
            <w:tcW w:w="4022" w:type="dxa"/>
            <w:vAlign w:val="center"/>
          </w:tcPr>
          <w:p w14:paraId="2A21CA89" w14:textId="361F556B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Stroke &amp; exercise</w:t>
            </w:r>
          </w:p>
        </w:tc>
        <w:tc>
          <w:tcPr>
            <w:tcW w:w="4625" w:type="dxa"/>
            <w:vAlign w:val="center"/>
          </w:tcPr>
          <w:p w14:paraId="6D63A170" w14:textId="6B1CB339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Functional v training exercise</w:t>
            </w:r>
          </w:p>
        </w:tc>
      </w:tr>
      <w:tr w:rsidR="00D04C9D" w14:paraId="45D74706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2572AEEC" w14:textId="77777777" w:rsidR="00D04C9D" w:rsidRPr="001D1D99" w:rsidRDefault="00D04C9D" w:rsidP="00D04C9D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vAlign w:val="center"/>
          </w:tcPr>
          <w:p w14:paraId="3BAD4A82" w14:textId="5ED490C1" w:rsidR="00D04C9D" w:rsidRDefault="00D04C9D" w:rsidP="00D04C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11/2/22</w:t>
            </w:r>
          </w:p>
        </w:tc>
        <w:tc>
          <w:tcPr>
            <w:tcW w:w="3260" w:type="dxa"/>
            <w:vAlign w:val="center"/>
          </w:tcPr>
          <w:p w14:paraId="02102E9A" w14:textId="47148B3E" w:rsidR="00D04C9D" w:rsidRPr="001D1D99" w:rsidRDefault="00D04C9D" w:rsidP="00D04C9D">
            <w:pPr>
              <w:rPr>
                <w:sz w:val="24"/>
              </w:rPr>
            </w:pPr>
            <w:r w:rsidRPr="001D1D99">
              <w:rPr>
                <w:sz w:val="24"/>
              </w:rPr>
              <w:t>Cancer</w:t>
            </w:r>
          </w:p>
        </w:tc>
        <w:tc>
          <w:tcPr>
            <w:tcW w:w="4022" w:type="dxa"/>
            <w:vAlign w:val="center"/>
          </w:tcPr>
          <w:p w14:paraId="41D88776" w14:textId="7A2E94F9" w:rsidR="00D04C9D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Cancer and exercise</w:t>
            </w:r>
          </w:p>
        </w:tc>
        <w:tc>
          <w:tcPr>
            <w:tcW w:w="4625" w:type="dxa"/>
            <w:vAlign w:val="center"/>
          </w:tcPr>
          <w:p w14:paraId="2AD19895" w14:textId="68161149" w:rsidR="00D04C9D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Lifestyle evaluation</w:t>
            </w:r>
          </w:p>
        </w:tc>
      </w:tr>
      <w:tr w:rsidR="00D04C9D" w14:paraId="0D635B23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06DDCF3D" w14:textId="77777777" w:rsidR="00D04C9D" w:rsidRPr="001D1D99" w:rsidRDefault="00D04C9D" w:rsidP="00D04C9D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12</w:t>
            </w:r>
          </w:p>
        </w:tc>
        <w:tc>
          <w:tcPr>
            <w:tcW w:w="1560" w:type="dxa"/>
            <w:vAlign w:val="center"/>
          </w:tcPr>
          <w:p w14:paraId="06641E93" w14:textId="1BC2131C" w:rsidR="00D04C9D" w:rsidRPr="001D1D99" w:rsidRDefault="00D04C9D" w:rsidP="00D04C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18/2/22</w:t>
            </w:r>
          </w:p>
        </w:tc>
        <w:tc>
          <w:tcPr>
            <w:tcW w:w="3260" w:type="dxa"/>
            <w:vAlign w:val="center"/>
          </w:tcPr>
          <w:p w14:paraId="49F5957B" w14:textId="31A20F09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Multiple Sclerosis</w:t>
            </w:r>
          </w:p>
        </w:tc>
        <w:tc>
          <w:tcPr>
            <w:tcW w:w="4022" w:type="dxa"/>
            <w:vAlign w:val="center"/>
          </w:tcPr>
          <w:p w14:paraId="6D746115" w14:textId="3127AD3A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Assignment support</w:t>
            </w:r>
          </w:p>
        </w:tc>
        <w:tc>
          <w:tcPr>
            <w:tcW w:w="4625" w:type="dxa"/>
            <w:vAlign w:val="center"/>
          </w:tcPr>
          <w:p w14:paraId="24BD4DEE" w14:textId="5A2D658E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Balance and coordination</w:t>
            </w:r>
          </w:p>
        </w:tc>
      </w:tr>
      <w:tr w:rsidR="00D04C9D" w14:paraId="08638E56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37ABFF9E" w14:textId="77777777" w:rsidR="00D04C9D" w:rsidRPr="001D1D99" w:rsidRDefault="00D04C9D" w:rsidP="00D04C9D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13</w:t>
            </w:r>
          </w:p>
        </w:tc>
        <w:tc>
          <w:tcPr>
            <w:tcW w:w="1560" w:type="dxa"/>
            <w:vAlign w:val="center"/>
          </w:tcPr>
          <w:p w14:paraId="5C7A2930" w14:textId="7F63C839" w:rsidR="00D04C9D" w:rsidRPr="001D1D99" w:rsidRDefault="00D04C9D" w:rsidP="00D04C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25/2/22</w:t>
            </w:r>
          </w:p>
        </w:tc>
        <w:tc>
          <w:tcPr>
            <w:tcW w:w="3260" w:type="dxa"/>
            <w:vAlign w:val="center"/>
          </w:tcPr>
          <w:p w14:paraId="558AF9A4" w14:textId="1A9DF079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 xml:space="preserve">Autoimmune conditions </w:t>
            </w:r>
          </w:p>
        </w:tc>
        <w:tc>
          <w:tcPr>
            <w:tcW w:w="4022" w:type="dxa"/>
            <w:vAlign w:val="center"/>
          </w:tcPr>
          <w:p w14:paraId="4F97F54C" w14:textId="381F1D69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Osteoporosis</w:t>
            </w:r>
          </w:p>
        </w:tc>
        <w:tc>
          <w:tcPr>
            <w:tcW w:w="4625" w:type="dxa"/>
            <w:vAlign w:val="center"/>
          </w:tcPr>
          <w:p w14:paraId="13AA53F5" w14:textId="1CB81B9D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Programming</w:t>
            </w:r>
          </w:p>
        </w:tc>
      </w:tr>
      <w:tr w:rsidR="00D04C9D" w14:paraId="4E91B6B7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6E5832C9" w14:textId="77777777" w:rsidR="00D04C9D" w:rsidRPr="001D1D99" w:rsidRDefault="00D04C9D" w:rsidP="00D04C9D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14</w:t>
            </w:r>
          </w:p>
        </w:tc>
        <w:tc>
          <w:tcPr>
            <w:tcW w:w="1560" w:type="dxa"/>
            <w:vAlign w:val="center"/>
          </w:tcPr>
          <w:p w14:paraId="48A1360A" w14:textId="3205359C" w:rsidR="00D04C9D" w:rsidRPr="001D1D99" w:rsidRDefault="00D04C9D" w:rsidP="00D04C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4/3/22</w:t>
            </w:r>
          </w:p>
        </w:tc>
        <w:tc>
          <w:tcPr>
            <w:tcW w:w="3260" w:type="dxa"/>
            <w:vAlign w:val="center"/>
          </w:tcPr>
          <w:p w14:paraId="6BA3028F" w14:textId="5E082109" w:rsidR="00D04C9D" w:rsidRPr="001D1D99" w:rsidRDefault="00D04C9D" w:rsidP="00D04C9D">
            <w:pPr>
              <w:rPr>
                <w:sz w:val="24"/>
              </w:rPr>
            </w:pPr>
            <w:r w:rsidRPr="001D1D99">
              <w:rPr>
                <w:sz w:val="24"/>
              </w:rPr>
              <w:t>Allergies</w:t>
            </w:r>
            <w:r>
              <w:rPr>
                <w:sz w:val="24"/>
              </w:rPr>
              <w:t>, Nutrition &amp; the athlete</w:t>
            </w:r>
          </w:p>
        </w:tc>
        <w:tc>
          <w:tcPr>
            <w:tcW w:w="4022" w:type="dxa"/>
            <w:vAlign w:val="center"/>
          </w:tcPr>
          <w:p w14:paraId="67A61B7D" w14:textId="78E84FA6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Elimination diets</w:t>
            </w:r>
          </w:p>
        </w:tc>
        <w:tc>
          <w:tcPr>
            <w:tcW w:w="4625" w:type="dxa"/>
            <w:vAlign w:val="center"/>
          </w:tcPr>
          <w:p w14:paraId="6A7967D8" w14:textId="03449D67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Food frequency analysis</w:t>
            </w:r>
          </w:p>
        </w:tc>
      </w:tr>
      <w:tr w:rsidR="00D04C9D" w14:paraId="6D0BFCDA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471B5DE0" w14:textId="77777777" w:rsidR="00D04C9D" w:rsidRPr="001D1D99" w:rsidRDefault="00D04C9D" w:rsidP="00D04C9D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15</w:t>
            </w:r>
          </w:p>
        </w:tc>
        <w:tc>
          <w:tcPr>
            <w:tcW w:w="1560" w:type="dxa"/>
            <w:vAlign w:val="center"/>
          </w:tcPr>
          <w:p w14:paraId="7FED3A94" w14:textId="0CE661BD" w:rsidR="00D04C9D" w:rsidRPr="001D1D99" w:rsidRDefault="00D04C9D" w:rsidP="00D04C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11/3/22</w:t>
            </w:r>
          </w:p>
        </w:tc>
        <w:tc>
          <w:tcPr>
            <w:tcW w:w="3260" w:type="dxa"/>
            <w:vAlign w:val="center"/>
          </w:tcPr>
          <w:p w14:paraId="4AED48A9" w14:textId="7A5722E6" w:rsidR="00D04C9D" w:rsidRPr="001D1D99" w:rsidRDefault="00D04C9D" w:rsidP="00D04C9D">
            <w:pPr>
              <w:rPr>
                <w:sz w:val="24"/>
              </w:rPr>
            </w:pPr>
            <w:r w:rsidRPr="001D1D99">
              <w:rPr>
                <w:sz w:val="24"/>
              </w:rPr>
              <w:t>Eating disorders</w:t>
            </w:r>
            <w:r>
              <w:rPr>
                <w:sz w:val="24"/>
              </w:rPr>
              <w:t xml:space="preserve"> &amp; the athlete</w:t>
            </w:r>
          </w:p>
        </w:tc>
        <w:tc>
          <w:tcPr>
            <w:tcW w:w="4022" w:type="dxa"/>
            <w:vAlign w:val="center"/>
          </w:tcPr>
          <w:p w14:paraId="0C094FD8" w14:textId="7BE2D162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 xml:space="preserve">Supplementation </w:t>
            </w:r>
          </w:p>
        </w:tc>
        <w:tc>
          <w:tcPr>
            <w:tcW w:w="4625" w:type="dxa"/>
            <w:vAlign w:val="center"/>
          </w:tcPr>
          <w:p w14:paraId="5C48B9C7" w14:textId="478788DF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Dietary planning for performance</w:t>
            </w:r>
          </w:p>
        </w:tc>
      </w:tr>
      <w:tr w:rsidR="00D04C9D" w14:paraId="6EDBADEA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7FF0372B" w14:textId="77777777" w:rsidR="00D04C9D" w:rsidRPr="001D1D99" w:rsidRDefault="00D04C9D" w:rsidP="00D04C9D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16</w:t>
            </w:r>
          </w:p>
        </w:tc>
        <w:tc>
          <w:tcPr>
            <w:tcW w:w="1560" w:type="dxa"/>
            <w:vAlign w:val="center"/>
          </w:tcPr>
          <w:p w14:paraId="3D81761D" w14:textId="7D404EBF" w:rsidR="00D04C9D" w:rsidRPr="001D1D99" w:rsidRDefault="00D04C9D" w:rsidP="00D04C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18/3/22</w:t>
            </w:r>
          </w:p>
        </w:tc>
        <w:tc>
          <w:tcPr>
            <w:tcW w:w="3260" w:type="dxa"/>
            <w:vAlign w:val="center"/>
          </w:tcPr>
          <w:p w14:paraId="2A9D1C5D" w14:textId="359ABEFC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Non-specific b</w:t>
            </w:r>
            <w:r w:rsidRPr="001D1D99">
              <w:rPr>
                <w:sz w:val="24"/>
              </w:rPr>
              <w:t>ack pain</w:t>
            </w:r>
          </w:p>
        </w:tc>
        <w:tc>
          <w:tcPr>
            <w:tcW w:w="4022" w:type="dxa"/>
            <w:vAlign w:val="center"/>
          </w:tcPr>
          <w:p w14:paraId="6855EFDA" w14:textId="0C9D9993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Assessments and recommendations</w:t>
            </w:r>
          </w:p>
        </w:tc>
        <w:tc>
          <w:tcPr>
            <w:tcW w:w="4625" w:type="dxa"/>
            <w:vAlign w:val="center"/>
          </w:tcPr>
          <w:p w14:paraId="43DF76C1" w14:textId="15194F95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Home based exercise</w:t>
            </w:r>
          </w:p>
        </w:tc>
      </w:tr>
      <w:tr w:rsidR="00D04C9D" w14:paraId="0DF54731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7CABE81C" w14:textId="77777777" w:rsidR="00D04C9D" w:rsidRPr="001D1D99" w:rsidRDefault="00D04C9D" w:rsidP="00D04C9D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17</w:t>
            </w:r>
          </w:p>
        </w:tc>
        <w:tc>
          <w:tcPr>
            <w:tcW w:w="1560" w:type="dxa"/>
            <w:vAlign w:val="center"/>
          </w:tcPr>
          <w:p w14:paraId="69F46EFC" w14:textId="2719F358" w:rsidR="00D04C9D" w:rsidRPr="001D1D99" w:rsidRDefault="00D04C9D" w:rsidP="00D04C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25/3/22</w:t>
            </w:r>
          </w:p>
        </w:tc>
        <w:tc>
          <w:tcPr>
            <w:tcW w:w="3260" w:type="dxa"/>
            <w:vAlign w:val="center"/>
          </w:tcPr>
          <w:p w14:paraId="61529A47" w14:textId="070EBCEE" w:rsidR="00D04C9D" w:rsidRPr="001D1D99" w:rsidRDefault="00D04C9D" w:rsidP="00D04C9D">
            <w:pPr>
              <w:rPr>
                <w:sz w:val="24"/>
              </w:rPr>
            </w:pPr>
            <w:r w:rsidRPr="001D1D99">
              <w:rPr>
                <w:sz w:val="24"/>
              </w:rPr>
              <w:t>High performance athlete</w:t>
            </w:r>
          </w:p>
        </w:tc>
        <w:tc>
          <w:tcPr>
            <w:tcW w:w="4022" w:type="dxa"/>
            <w:vAlign w:val="center"/>
          </w:tcPr>
          <w:p w14:paraId="38F582BD" w14:textId="5B72B9F8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Overtraining and detraining</w:t>
            </w:r>
          </w:p>
        </w:tc>
        <w:tc>
          <w:tcPr>
            <w:tcW w:w="4625" w:type="dxa"/>
            <w:vAlign w:val="center"/>
          </w:tcPr>
          <w:p w14:paraId="3DA56A8C" w14:textId="5B55522F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Returning to high performance</w:t>
            </w:r>
          </w:p>
        </w:tc>
      </w:tr>
      <w:tr w:rsidR="00D04C9D" w14:paraId="76BAD983" w14:textId="77777777" w:rsidTr="00C5111C">
        <w:trPr>
          <w:trHeight w:val="454"/>
        </w:trPr>
        <w:tc>
          <w:tcPr>
            <w:tcW w:w="562" w:type="dxa"/>
            <w:vAlign w:val="center"/>
          </w:tcPr>
          <w:p w14:paraId="15B8DD79" w14:textId="77777777" w:rsidR="00D04C9D" w:rsidRPr="001D1D99" w:rsidRDefault="00D04C9D" w:rsidP="00D04C9D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18</w:t>
            </w:r>
          </w:p>
        </w:tc>
        <w:tc>
          <w:tcPr>
            <w:tcW w:w="1560" w:type="dxa"/>
            <w:vAlign w:val="center"/>
          </w:tcPr>
          <w:p w14:paraId="7015270C" w14:textId="2999377C" w:rsidR="00D04C9D" w:rsidRPr="001D1D99" w:rsidRDefault="00D04C9D" w:rsidP="00D04C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1/4/22</w:t>
            </w:r>
          </w:p>
        </w:tc>
        <w:tc>
          <w:tcPr>
            <w:tcW w:w="3260" w:type="dxa"/>
            <w:vAlign w:val="center"/>
          </w:tcPr>
          <w:p w14:paraId="7687EB1F" w14:textId="7DED0DA7" w:rsidR="00D04C9D" w:rsidRPr="001D1D99" w:rsidRDefault="00D04C9D" w:rsidP="00D04C9D">
            <w:pPr>
              <w:rPr>
                <w:sz w:val="24"/>
              </w:rPr>
            </w:pPr>
            <w:r w:rsidRPr="001D1D99">
              <w:rPr>
                <w:sz w:val="24"/>
              </w:rPr>
              <w:t>Paediatrics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4022" w:type="dxa"/>
            <w:vAlign w:val="center"/>
          </w:tcPr>
          <w:p w14:paraId="5753F687" w14:textId="0A31C0EC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Health v High performance</w:t>
            </w:r>
          </w:p>
        </w:tc>
        <w:tc>
          <w:tcPr>
            <w:tcW w:w="4625" w:type="dxa"/>
            <w:vAlign w:val="center"/>
          </w:tcPr>
          <w:p w14:paraId="4B257308" w14:textId="31C2DDF3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Measurement and assessment</w:t>
            </w:r>
          </w:p>
        </w:tc>
      </w:tr>
      <w:tr w:rsidR="00D04C9D" w14:paraId="7826EB37" w14:textId="77777777" w:rsidTr="001D1D99">
        <w:trPr>
          <w:trHeight w:val="340"/>
        </w:trPr>
        <w:tc>
          <w:tcPr>
            <w:tcW w:w="2122" w:type="dxa"/>
            <w:gridSpan w:val="2"/>
            <w:shd w:val="clear" w:color="auto" w:fill="BFBFBF" w:themeFill="background1" w:themeFillShade="BF"/>
            <w:vAlign w:val="center"/>
          </w:tcPr>
          <w:p w14:paraId="272C2D62" w14:textId="476E0122" w:rsidR="00D04C9D" w:rsidRPr="00C5111C" w:rsidRDefault="00D04C9D" w:rsidP="00D04C9D">
            <w:pPr>
              <w:jc w:val="center"/>
              <w:rPr>
                <w:b/>
                <w:sz w:val="24"/>
              </w:rPr>
            </w:pPr>
          </w:p>
        </w:tc>
        <w:tc>
          <w:tcPr>
            <w:tcW w:w="11907" w:type="dxa"/>
            <w:gridSpan w:val="3"/>
            <w:shd w:val="clear" w:color="auto" w:fill="BFBFBF" w:themeFill="background1" w:themeFillShade="BF"/>
            <w:vAlign w:val="center"/>
          </w:tcPr>
          <w:p w14:paraId="64D5C657" w14:textId="77777777" w:rsidR="00D04C9D" w:rsidRPr="00C5111C" w:rsidRDefault="00D04C9D" w:rsidP="00D04C9D">
            <w:pPr>
              <w:jc w:val="center"/>
              <w:rPr>
                <w:b/>
                <w:sz w:val="24"/>
              </w:rPr>
            </w:pPr>
            <w:r w:rsidRPr="00C5111C">
              <w:rPr>
                <w:b/>
                <w:sz w:val="24"/>
              </w:rPr>
              <w:t>EASTER</w:t>
            </w:r>
          </w:p>
        </w:tc>
      </w:tr>
      <w:tr w:rsidR="00D04C9D" w14:paraId="0CDFCC77" w14:textId="77777777" w:rsidTr="00385D13">
        <w:trPr>
          <w:trHeight w:val="340"/>
        </w:trPr>
        <w:tc>
          <w:tcPr>
            <w:tcW w:w="562" w:type="dxa"/>
            <w:vAlign w:val="center"/>
          </w:tcPr>
          <w:p w14:paraId="081AA79A" w14:textId="77777777" w:rsidR="00D04C9D" w:rsidRPr="001D1D99" w:rsidRDefault="00D04C9D" w:rsidP="00D04C9D">
            <w:pPr>
              <w:jc w:val="center"/>
              <w:rPr>
                <w:sz w:val="24"/>
              </w:rPr>
            </w:pPr>
            <w:r w:rsidRPr="001D1D99">
              <w:rPr>
                <w:sz w:val="24"/>
              </w:rPr>
              <w:t>24</w:t>
            </w:r>
          </w:p>
        </w:tc>
        <w:tc>
          <w:tcPr>
            <w:tcW w:w="1560" w:type="dxa"/>
            <w:vAlign w:val="center"/>
          </w:tcPr>
          <w:p w14:paraId="019C73EC" w14:textId="11FDC7CF" w:rsidR="00D04C9D" w:rsidRPr="001D1D99" w:rsidRDefault="00D04C9D" w:rsidP="00D04C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29/4/22</w:t>
            </w:r>
          </w:p>
        </w:tc>
        <w:tc>
          <w:tcPr>
            <w:tcW w:w="3260" w:type="dxa"/>
            <w:vAlign w:val="center"/>
          </w:tcPr>
          <w:p w14:paraId="6A17E851" w14:textId="0A23A507" w:rsidR="00D04C9D" w:rsidRPr="001D1D99" w:rsidRDefault="00D04C9D" w:rsidP="00D04C9D">
            <w:pPr>
              <w:rPr>
                <w:sz w:val="24"/>
              </w:rPr>
            </w:pPr>
            <w:r w:rsidRPr="001D1D99">
              <w:rPr>
                <w:sz w:val="24"/>
              </w:rPr>
              <w:t>Tutorials</w:t>
            </w:r>
          </w:p>
        </w:tc>
        <w:tc>
          <w:tcPr>
            <w:tcW w:w="4022" w:type="dxa"/>
            <w:vAlign w:val="center"/>
          </w:tcPr>
          <w:p w14:paraId="3238657C" w14:textId="147EAF39" w:rsidR="00D04C9D" w:rsidRPr="001D1D99" w:rsidRDefault="00D04C9D" w:rsidP="00D04C9D">
            <w:pPr>
              <w:rPr>
                <w:sz w:val="24"/>
              </w:rPr>
            </w:pPr>
            <w:r>
              <w:rPr>
                <w:sz w:val="24"/>
              </w:rPr>
              <w:t>Individual tutorial</w:t>
            </w:r>
          </w:p>
        </w:tc>
        <w:tc>
          <w:tcPr>
            <w:tcW w:w="4625" w:type="dxa"/>
            <w:vAlign w:val="center"/>
          </w:tcPr>
          <w:p w14:paraId="389A273B" w14:textId="3C840AA1" w:rsidR="00D04C9D" w:rsidRPr="001D1D99" w:rsidRDefault="00D04C9D" w:rsidP="00D04C9D">
            <w:pPr>
              <w:rPr>
                <w:sz w:val="24"/>
              </w:rPr>
            </w:pPr>
          </w:p>
        </w:tc>
      </w:tr>
    </w:tbl>
    <w:p w14:paraId="674D09B9" w14:textId="77777777" w:rsidR="00F92A12" w:rsidRDefault="00F92A12" w:rsidP="00F92A12"/>
    <w:p w14:paraId="602FA139" w14:textId="77777777" w:rsidR="001D0628" w:rsidRDefault="00F92A12" w:rsidP="001D0628">
      <w:pPr>
        <w:pStyle w:val="NoSpacing"/>
        <w:rPr>
          <w:rFonts w:ascii="Arial" w:hAnsi="Arial" w:cs="Arial"/>
          <w:sz w:val="24"/>
          <w:szCs w:val="24"/>
          <w:u w:val="single"/>
          <w:lang w:val="en-GB"/>
        </w:rPr>
      </w:pPr>
      <w:r w:rsidRPr="006179AD">
        <w:rPr>
          <w:rFonts w:ascii="Arial" w:hAnsi="Arial" w:cs="Arial"/>
          <w:sz w:val="24"/>
          <w:szCs w:val="24"/>
          <w:u w:val="single"/>
          <w:lang w:val="en-GB"/>
        </w:rPr>
        <w:t>Submission dates</w:t>
      </w:r>
      <w:r w:rsidR="00F311CE">
        <w:rPr>
          <w:rFonts w:ascii="Arial" w:hAnsi="Arial" w:cs="Arial"/>
          <w:sz w:val="24"/>
          <w:szCs w:val="24"/>
          <w:u w:val="single"/>
          <w:lang w:val="en-GB"/>
        </w:rPr>
        <w:t xml:space="preserve"> </w:t>
      </w:r>
    </w:p>
    <w:p w14:paraId="721A8ED1" w14:textId="77777777" w:rsidR="001D0628" w:rsidRDefault="001D0628" w:rsidP="001D0628">
      <w:pPr>
        <w:pStyle w:val="NoSpacing"/>
        <w:rPr>
          <w:rFonts w:ascii="Arial" w:hAnsi="Arial" w:cs="Arial"/>
          <w:sz w:val="24"/>
          <w:szCs w:val="24"/>
          <w:u w:val="single"/>
          <w:lang w:val="en-GB"/>
        </w:rPr>
      </w:pPr>
    </w:p>
    <w:p w14:paraId="28F65951" w14:textId="531B3F96" w:rsidR="00F92A12" w:rsidRPr="00C5111C" w:rsidRDefault="00DB03CC" w:rsidP="001D0628">
      <w:pPr>
        <w:pStyle w:val="NoSpacing"/>
        <w:rPr>
          <w:rFonts w:ascii="Arial" w:hAnsi="Arial" w:cs="Arial"/>
          <w:sz w:val="24"/>
          <w:szCs w:val="24"/>
          <w:lang w:val="en-GB"/>
        </w:rPr>
      </w:pPr>
      <w:r w:rsidRPr="00C5111C">
        <w:rPr>
          <w:rFonts w:ascii="Arial" w:hAnsi="Arial" w:cs="Arial"/>
          <w:sz w:val="24"/>
          <w:szCs w:val="24"/>
          <w:lang w:val="en-GB"/>
        </w:rPr>
        <w:t>Systematic Review</w:t>
      </w:r>
      <w:r w:rsidR="00F311CE">
        <w:rPr>
          <w:rFonts w:ascii="Arial" w:hAnsi="Arial" w:cs="Arial"/>
          <w:sz w:val="24"/>
          <w:szCs w:val="24"/>
          <w:lang w:val="en-GB"/>
        </w:rPr>
        <w:t xml:space="preserve"> (50%)</w:t>
      </w:r>
      <w:r w:rsidR="00F92A12" w:rsidRPr="00C5111C">
        <w:rPr>
          <w:rFonts w:ascii="Arial" w:hAnsi="Arial" w:cs="Arial"/>
          <w:sz w:val="24"/>
          <w:szCs w:val="24"/>
          <w:lang w:val="en-GB"/>
        </w:rPr>
        <w:tab/>
      </w:r>
      <w:r w:rsidR="001F4AAA">
        <w:rPr>
          <w:rFonts w:ascii="Arial" w:hAnsi="Arial" w:cs="Arial"/>
          <w:sz w:val="24"/>
          <w:szCs w:val="24"/>
          <w:lang w:val="en-GB"/>
        </w:rPr>
        <w:t xml:space="preserve">by </w:t>
      </w:r>
      <w:r w:rsidR="00541943">
        <w:rPr>
          <w:rFonts w:ascii="Arial" w:hAnsi="Arial" w:cs="Arial"/>
          <w:sz w:val="24"/>
          <w:szCs w:val="24"/>
          <w:lang w:val="en-GB"/>
        </w:rPr>
        <w:t>4</w:t>
      </w:r>
      <w:r w:rsidR="000F43FE" w:rsidRPr="00C5111C">
        <w:rPr>
          <w:rFonts w:ascii="Arial" w:hAnsi="Arial" w:cs="Arial"/>
          <w:sz w:val="24"/>
          <w:szCs w:val="24"/>
          <w:lang w:val="en-GB"/>
        </w:rPr>
        <w:t>pm on</w:t>
      </w:r>
      <w:r w:rsidR="00F92A12" w:rsidRPr="00C5111C">
        <w:rPr>
          <w:rFonts w:ascii="Arial" w:hAnsi="Arial" w:cs="Arial"/>
          <w:sz w:val="24"/>
          <w:szCs w:val="24"/>
          <w:lang w:val="en-GB"/>
        </w:rPr>
        <w:t xml:space="preserve"> </w:t>
      </w:r>
      <w:r w:rsidR="00003910">
        <w:rPr>
          <w:rFonts w:ascii="Arial" w:hAnsi="Arial" w:cs="Arial"/>
          <w:sz w:val="24"/>
          <w:szCs w:val="24"/>
          <w:lang w:val="en-GB"/>
        </w:rPr>
        <w:t>2</w:t>
      </w:r>
      <w:r w:rsidR="00C56E65">
        <w:rPr>
          <w:rFonts w:ascii="Arial" w:hAnsi="Arial" w:cs="Arial"/>
          <w:sz w:val="24"/>
          <w:szCs w:val="24"/>
          <w:lang w:val="en-GB"/>
        </w:rPr>
        <w:t>5</w:t>
      </w:r>
      <w:r w:rsidR="000F43FE" w:rsidRPr="00C5111C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003910">
        <w:rPr>
          <w:rFonts w:ascii="Arial" w:hAnsi="Arial" w:cs="Arial"/>
          <w:sz w:val="24"/>
          <w:szCs w:val="24"/>
          <w:lang w:val="en-GB"/>
        </w:rPr>
        <w:t xml:space="preserve"> March</w:t>
      </w:r>
      <w:r w:rsidR="000F43FE" w:rsidRPr="00C5111C">
        <w:rPr>
          <w:rFonts w:ascii="Arial" w:hAnsi="Arial" w:cs="Arial"/>
          <w:sz w:val="24"/>
          <w:szCs w:val="24"/>
          <w:lang w:val="en-GB"/>
        </w:rPr>
        <w:t xml:space="preserve"> </w:t>
      </w:r>
      <w:r w:rsidR="00F92A12" w:rsidRPr="00C5111C">
        <w:rPr>
          <w:rFonts w:ascii="Arial" w:hAnsi="Arial" w:cs="Arial"/>
          <w:sz w:val="24"/>
          <w:szCs w:val="24"/>
          <w:lang w:val="en-GB"/>
        </w:rPr>
        <w:t>202</w:t>
      </w:r>
      <w:r w:rsidR="00C56E65">
        <w:rPr>
          <w:rFonts w:ascii="Arial" w:hAnsi="Arial" w:cs="Arial"/>
          <w:sz w:val="24"/>
          <w:szCs w:val="24"/>
          <w:lang w:val="en-GB"/>
        </w:rPr>
        <w:t>2</w:t>
      </w:r>
      <w:r w:rsidR="00F92A12" w:rsidRPr="00C5111C">
        <w:rPr>
          <w:rFonts w:ascii="Arial" w:hAnsi="Arial" w:cs="Arial"/>
          <w:sz w:val="24"/>
          <w:szCs w:val="24"/>
          <w:lang w:val="en-GB"/>
        </w:rPr>
        <w:t xml:space="preserve"> through turnitin</w:t>
      </w:r>
    </w:p>
    <w:p w14:paraId="0DCD2EAD" w14:textId="77777777" w:rsidR="00F92A12" w:rsidRPr="00C5111C" w:rsidRDefault="00F92A12" w:rsidP="00F92A12">
      <w:pPr>
        <w:pStyle w:val="NoSpacing"/>
        <w:rPr>
          <w:rFonts w:ascii="Arial" w:hAnsi="Arial" w:cs="Arial"/>
          <w:sz w:val="24"/>
          <w:szCs w:val="24"/>
          <w:lang w:val="en-GB"/>
        </w:rPr>
      </w:pPr>
    </w:p>
    <w:p w14:paraId="138469CF" w14:textId="3478A0CC" w:rsidR="00F92A12" w:rsidRPr="00C5111C" w:rsidRDefault="00DB03CC" w:rsidP="00541943">
      <w:pPr>
        <w:pStyle w:val="NoSpacing"/>
        <w:rPr>
          <w:rFonts w:ascii="Arial" w:hAnsi="Arial" w:cs="Arial"/>
          <w:sz w:val="24"/>
          <w:szCs w:val="24"/>
          <w:lang w:val="en-GB"/>
        </w:rPr>
      </w:pPr>
      <w:r w:rsidRPr="00C5111C">
        <w:rPr>
          <w:rFonts w:ascii="Arial" w:hAnsi="Arial" w:cs="Arial"/>
          <w:sz w:val="24"/>
          <w:szCs w:val="24"/>
          <w:lang w:val="en-GB"/>
        </w:rPr>
        <w:t>Case Study</w:t>
      </w:r>
      <w:r w:rsidR="00F311CE">
        <w:rPr>
          <w:rFonts w:ascii="Arial" w:hAnsi="Arial" w:cs="Arial"/>
          <w:sz w:val="24"/>
          <w:szCs w:val="24"/>
          <w:lang w:val="en-GB"/>
        </w:rPr>
        <w:t xml:space="preserve"> (50%)</w:t>
      </w:r>
      <w:r w:rsidR="00F92A12" w:rsidRPr="00C5111C">
        <w:rPr>
          <w:rFonts w:ascii="Arial" w:hAnsi="Arial" w:cs="Arial"/>
          <w:sz w:val="24"/>
          <w:szCs w:val="24"/>
          <w:lang w:val="en-GB"/>
        </w:rPr>
        <w:tab/>
      </w:r>
      <w:r w:rsidR="001F4AAA">
        <w:rPr>
          <w:rFonts w:ascii="Arial" w:hAnsi="Arial" w:cs="Arial"/>
          <w:sz w:val="24"/>
          <w:szCs w:val="24"/>
          <w:lang w:val="en-GB"/>
        </w:rPr>
        <w:t xml:space="preserve">by </w:t>
      </w:r>
      <w:r w:rsidR="00541943">
        <w:rPr>
          <w:rFonts w:ascii="Arial" w:hAnsi="Arial" w:cs="Arial"/>
          <w:sz w:val="24"/>
          <w:szCs w:val="24"/>
          <w:lang w:val="en-GB"/>
        </w:rPr>
        <w:t>4</w:t>
      </w:r>
      <w:r w:rsidR="00F92A12" w:rsidRPr="00C5111C">
        <w:rPr>
          <w:rFonts w:ascii="Arial" w:hAnsi="Arial" w:cs="Arial"/>
          <w:sz w:val="24"/>
          <w:szCs w:val="24"/>
          <w:lang w:val="en-GB"/>
        </w:rPr>
        <w:t xml:space="preserve">pm on </w:t>
      </w:r>
      <w:r w:rsidR="00C56E65">
        <w:rPr>
          <w:rFonts w:ascii="Arial" w:hAnsi="Arial" w:cs="Arial"/>
          <w:sz w:val="24"/>
          <w:szCs w:val="24"/>
          <w:lang w:val="en-GB"/>
        </w:rPr>
        <w:t>6</w:t>
      </w:r>
      <w:r w:rsidR="00F92A12" w:rsidRPr="00C5111C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F92A12" w:rsidRPr="00C5111C">
        <w:rPr>
          <w:rFonts w:ascii="Arial" w:hAnsi="Arial" w:cs="Arial"/>
          <w:sz w:val="24"/>
          <w:szCs w:val="24"/>
          <w:lang w:val="en-GB"/>
        </w:rPr>
        <w:t xml:space="preserve"> May 202</w:t>
      </w:r>
      <w:r w:rsidR="00C56E65">
        <w:rPr>
          <w:rFonts w:ascii="Arial" w:hAnsi="Arial" w:cs="Arial"/>
          <w:sz w:val="24"/>
          <w:szCs w:val="24"/>
          <w:lang w:val="en-GB"/>
        </w:rPr>
        <w:t>2</w:t>
      </w:r>
      <w:r w:rsidR="00F92A12" w:rsidRPr="00C5111C">
        <w:rPr>
          <w:rFonts w:ascii="Arial" w:hAnsi="Arial" w:cs="Arial"/>
          <w:sz w:val="24"/>
          <w:szCs w:val="24"/>
          <w:lang w:val="en-GB"/>
        </w:rPr>
        <w:t xml:space="preserve"> through turnitin</w:t>
      </w:r>
    </w:p>
    <w:p w14:paraId="62E8269D" w14:textId="77777777" w:rsidR="00F311CE" w:rsidRPr="00C32790" w:rsidRDefault="00F311CE" w:rsidP="00F311CE">
      <w:pPr>
        <w:pStyle w:val="NoSpacing"/>
        <w:rPr>
          <w:rFonts w:ascii="Arial" w:hAnsi="Arial" w:cs="Arial"/>
          <w:sz w:val="24"/>
          <w:szCs w:val="24"/>
          <w:lang w:val="en-GB"/>
        </w:rPr>
      </w:pPr>
    </w:p>
    <w:p w14:paraId="4554E966" w14:textId="77777777" w:rsidR="00F311CE" w:rsidRPr="00C5111C" w:rsidRDefault="00F311CE" w:rsidP="00F311CE">
      <w:pPr>
        <w:pStyle w:val="NoSpacing"/>
        <w:rPr>
          <w:rFonts w:ascii="Arial" w:hAnsi="Arial" w:cs="Arial"/>
          <w:sz w:val="24"/>
          <w:szCs w:val="24"/>
          <w:lang w:val="en-GB"/>
        </w:rPr>
      </w:pPr>
    </w:p>
    <w:p w14:paraId="1817EE62" w14:textId="77777777" w:rsidR="00F92A12" w:rsidRDefault="00F92A12"/>
    <w:sectPr w:rsidR="00F92A12" w:rsidSect="00F92A12">
      <w:pgSz w:w="16838" w:h="11906" w:orient="landscape" w:code="9"/>
      <w:pgMar w:top="1418" w:right="1440" w:bottom="1418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33766"/>
    <w:multiLevelType w:val="hybridMultilevel"/>
    <w:tmpl w:val="29725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1171A"/>
    <w:multiLevelType w:val="hybridMultilevel"/>
    <w:tmpl w:val="29725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A12"/>
    <w:rsid w:val="00003910"/>
    <w:rsid w:val="00063682"/>
    <w:rsid w:val="000A64C9"/>
    <w:rsid w:val="000C0C98"/>
    <w:rsid w:val="000E25A0"/>
    <w:rsid w:val="000F43FE"/>
    <w:rsid w:val="001209D7"/>
    <w:rsid w:val="00170870"/>
    <w:rsid w:val="001942E6"/>
    <w:rsid w:val="001D02A0"/>
    <w:rsid w:val="001D0628"/>
    <w:rsid w:val="001D1D99"/>
    <w:rsid w:val="001E32B3"/>
    <w:rsid w:val="001E756D"/>
    <w:rsid w:val="001E7B1C"/>
    <w:rsid w:val="001F4AAA"/>
    <w:rsid w:val="00202E9B"/>
    <w:rsid w:val="002134D9"/>
    <w:rsid w:val="002400D0"/>
    <w:rsid w:val="00261319"/>
    <w:rsid w:val="0029093E"/>
    <w:rsid w:val="002A5F22"/>
    <w:rsid w:val="002B533C"/>
    <w:rsid w:val="002D239E"/>
    <w:rsid w:val="002D504F"/>
    <w:rsid w:val="003133DC"/>
    <w:rsid w:val="00385D13"/>
    <w:rsid w:val="003B5A21"/>
    <w:rsid w:val="003D049E"/>
    <w:rsid w:val="00412D4D"/>
    <w:rsid w:val="00474086"/>
    <w:rsid w:val="00494224"/>
    <w:rsid w:val="004C52DC"/>
    <w:rsid w:val="004E48C1"/>
    <w:rsid w:val="005130AC"/>
    <w:rsid w:val="0051570D"/>
    <w:rsid w:val="00541943"/>
    <w:rsid w:val="005451D2"/>
    <w:rsid w:val="005518B9"/>
    <w:rsid w:val="00563971"/>
    <w:rsid w:val="005731EB"/>
    <w:rsid w:val="005B20FC"/>
    <w:rsid w:val="005B7389"/>
    <w:rsid w:val="00605D8C"/>
    <w:rsid w:val="0060627F"/>
    <w:rsid w:val="00614FDF"/>
    <w:rsid w:val="006A1C2D"/>
    <w:rsid w:val="006A26DE"/>
    <w:rsid w:val="006F415B"/>
    <w:rsid w:val="006F650E"/>
    <w:rsid w:val="00705A36"/>
    <w:rsid w:val="00767C22"/>
    <w:rsid w:val="00790117"/>
    <w:rsid w:val="007E0C28"/>
    <w:rsid w:val="00804D34"/>
    <w:rsid w:val="00814C58"/>
    <w:rsid w:val="00814CA7"/>
    <w:rsid w:val="00894C95"/>
    <w:rsid w:val="008A1CAA"/>
    <w:rsid w:val="008C4D82"/>
    <w:rsid w:val="008C54E3"/>
    <w:rsid w:val="008E0A4A"/>
    <w:rsid w:val="009208CF"/>
    <w:rsid w:val="00926061"/>
    <w:rsid w:val="00973C47"/>
    <w:rsid w:val="00981778"/>
    <w:rsid w:val="009A3049"/>
    <w:rsid w:val="009C3B64"/>
    <w:rsid w:val="00A02FFD"/>
    <w:rsid w:val="00A04DA5"/>
    <w:rsid w:val="00A5152F"/>
    <w:rsid w:val="00A902A5"/>
    <w:rsid w:val="00AA0D7C"/>
    <w:rsid w:val="00B40B33"/>
    <w:rsid w:val="00B527C0"/>
    <w:rsid w:val="00B70DAB"/>
    <w:rsid w:val="00B96ACE"/>
    <w:rsid w:val="00BA45CA"/>
    <w:rsid w:val="00BC3B49"/>
    <w:rsid w:val="00BF03ED"/>
    <w:rsid w:val="00C018EE"/>
    <w:rsid w:val="00C5111C"/>
    <w:rsid w:val="00C56E65"/>
    <w:rsid w:val="00CB0CAA"/>
    <w:rsid w:val="00D01E6D"/>
    <w:rsid w:val="00D04C9D"/>
    <w:rsid w:val="00D45AE1"/>
    <w:rsid w:val="00D67D3A"/>
    <w:rsid w:val="00D93851"/>
    <w:rsid w:val="00DB03CC"/>
    <w:rsid w:val="00DC5940"/>
    <w:rsid w:val="00DE1422"/>
    <w:rsid w:val="00E01AA0"/>
    <w:rsid w:val="00E3298B"/>
    <w:rsid w:val="00E34023"/>
    <w:rsid w:val="00E6247F"/>
    <w:rsid w:val="00E819EE"/>
    <w:rsid w:val="00EC1C52"/>
    <w:rsid w:val="00F311CE"/>
    <w:rsid w:val="00F92A12"/>
    <w:rsid w:val="00FA018F"/>
    <w:rsid w:val="00FF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7C23F"/>
  <w15:chartTrackingRefBased/>
  <w15:docId w15:val="{3915DFF2-D028-4422-80BD-809DD8DD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92A12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F92A12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.gardner@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David Gardner</cp:lastModifiedBy>
  <cp:revision>45</cp:revision>
  <dcterms:created xsi:type="dcterms:W3CDTF">2020-09-05T10:04:00Z</dcterms:created>
  <dcterms:modified xsi:type="dcterms:W3CDTF">2021-09-30T18:58:00Z</dcterms:modified>
</cp:coreProperties>
</file>