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D6F6CD" w14:textId="77777777" w:rsidR="00B179A2" w:rsidRDefault="00B179A2" w:rsidP="0006282F">
      <w:pPr>
        <w:jc w:val="center"/>
        <w:rPr>
          <w:rFonts w:ascii="Arial" w:hAnsi="Arial" w:cs="Arial"/>
        </w:rPr>
      </w:pPr>
    </w:p>
    <w:p w14:paraId="25DDFE78" w14:textId="77777777" w:rsidR="00A8358F" w:rsidRDefault="00A8358F" w:rsidP="00B27B8A">
      <w:pPr>
        <w:jc w:val="center"/>
        <w:rPr>
          <w:rFonts w:ascii="Arial" w:hAnsi="Arial" w:cs="Arial"/>
        </w:rPr>
      </w:pPr>
    </w:p>
    <w:p w14:paraId="2A7C461A" w14:textId="77777777" w:rsidR="00A8358F" w:rsidRPr="00A8358F" w:rsidRDefault="00A8358F" w:rsidP="00B27B8A">
      <w:pPr>
        <w:jc w:val="center"/>
        <w:rPr>
          <w:rFonts w:ascii="Arial" w:hAnsi="Arial" w:cs="Arial"/>
          <w:sz w:val="36"/>
          <w:szCs w:val="36"/>
        </w:rPr>
      </w:pPr>
    </w:p>
    <w:p w14:paraId="73E70274" w14:textId="507819A2" w:rsidR="00B27B8A" w:rsidRDefault="00B5687F" w:rsidP="00B27B8A">
      <w:pPr>
        <w:jc w:val="center"/>
        <w:rPr>
          <w:rFonts w:ascii="Arial" w:hAnsi="Arial" w:cs="Arial"/>
          <w:sz w:val="36"/>
          <w:szCs w:val="36"/>
        </w:rPr>
      </w:pPr>
      <w:r w:rsidRPr="00A8358F">
        <w:rPr>
          <w:rFonts w:ascii="Arial" w:hAnsi="Arial" w:cs="Arial"/>
          <w:sz w:val="36"/>
          <w:szCs w:val="36"/>
        </w:rPr>
        <w:t xml:space="preserve">Sadeka </w:t>
      </w:r>
      <w:r w:rsidR="00B27B8A" w:rsidRPr="00A8358F">
        <w:rPr>
          <w:rFonts w:ascii="Arial" w:hAnsi="Arial" w:cs="Arial"/>
          <w:sz w:val="36"/>
          <w:szCs w:val="36"/>
        </w:rPr>
        <w:t>G</w:t>
      </w:r>
      <w:r w:rsidRPr="00A8358F">
        <w:rPr>
          <w:rFonts w:ascii="Arial" w:hAnsi="Arial" w:cs="Arial"/>
          <w:sz w:val="36"/>
          <w:szCs w:val="36"/>
        </w:rPr>
        <w:t xml:space="preserve">ani </w:t>
      </w:r>
      <w:r w:rsidR="00B27B8A" w:rsidRPr="00A8358F">
        <w:rPr>
          <w:rFonts w:ascii="Arial" w:hAnsi="Arial" w:cs="Arial"/>
          <w:sz w:val="36"/>
          <w:szCs w:val="36"/>
        </w:rPr>
        <w:t>D</w:t>
      </w:r>
      <w:r w:rsidRPr="00A8358F">
        <w:rPr>
          <w:rFonts w:ascii="Arial" w:hAnsi="Arial" w:cs="Arial"/>
          <w:sz w:val="36"/>
          <w:szCs w:val="36"/>
        </w:rPr>
        <w:t>hali</w:t>
      </w:r>
      <w:r w:rsidR="00B27B8A" w:rsidRPr="00A8358F">
        <w:rPr>
          <w:rFonts w:ascii="Arial" w:hAnsi="Arial" w:cs="Arial"/>
          <w:sz w:val="36"/>
          <w:szCs w:val="36"/>
        </w:rPr>
        <w:t xml:space="preserve"> 2122280</w:t>
      </w:r>
    </w:p>
    <w:p w14:paraId="601B9273" w14:textId="77777777" w:rsidR="00F86189" w:rsidRPr="00A8358F" w:rsidRDefault="00F86189" w:rsidP="00B27B8A">
      <w:pPr>
        <w:jc w:val="center"/>
        <w:rPr>
          <w:rFonts w:ascii="Arial" w:hAnsi="Arial" w:cs="Arial"/>
          <w:sz w:val="36"/>
          <w:szCs w:val="36"/>
        </w:rPr>
      </w:pPr>
    </w:p>
    <w:p w14:paraId="262B3152" w14:textId="1AF780E5" w:rsidR="00B27B8A" w:rsidRDefault="00B27B8A" w:rsidP="00B27B8A">
      <w:pPr>
        <w:jc w:val="center"/>
        <w:rPr>
          <w:rFonts w:ascii="Arial" w:hAnsi="Arial" w:cs="Arial"/>
          <w:sz w:val="36"/>
          <w:szCs w:val="36"/>
        </w:rPr>
      </w:pPr>
      <w:r w:rsidRPr="00A8358F">
        <w:rPr>
          <w:rFonts w:ascii="Arial" w:hAnsi="Arial" w:cs="Arial"/>
          <w:sz w:val="36"/>
          <w:szCs w:val="36"/>
        </w:rPr>
        <w:t>B</w:t>
      </w:r>
      <w:r w:rsidR="00F86189">
        <w:rPr>
          <w:rFonts w:ascii="Arial" w:hAnsi="Arial" w:cs="Arial"/>
          <w:sz w:val="36"/>
          <w:szCs w:val="36"/>
        </w:rPr>
        <w:t>S</w:t>
      </w:r>
      <w:r w:rsidRPr="00A8358F">
        <w:rPr>
          <w:rFonts w:ascii="Arial" w:hAnsi="Arial" w:cs="Arial"/>
          <w:sz w:val="36"/>
          <w:szCs w:val="36"/>
        </w:rPr>
        <w:t xml:space="preserve">c </w:t>
      </w:r>
      <w:r w:rsidR="00B85A42" w:rsidRPr="00A8358F">
        <w:rPr>
          <w:rFonts w:ascii="Arial" w:hAnsi="Arial" w:cs="Arial"/>
          <w:sz w:val="36"/>
          <w:szCs w:val="36"/>
        </w:rPr>
        <w:t>Health and Social care</w:t>
      </w:r>
    </w:p>
    <w:p w14:paraId="2C96CB71" w14:textId="77777777" w:rsidR="00F86189" w:rsidRPr="00A8358F" w:rsidRDefault="00F86189" w:rsidP="00B27B8A">
      <w:pPr>
        <w:jc w:val="center"/>
        <w:rPr>
          <w:rFonts w:ascii="Arial" w:hAnsi="Arial" w:cs="Arial"/>
          <w:sz w:val="36"/>
          <w:szCs w:val="36"/>
        </w:rPr>
      </w:pPr>
    </w:p>
    <w:p w14:paraId="20C718EC" w14:textId="2A802D8B" w:rsidR="00B85A42" w:rsidRDefault="00B85A42" w:rsidP="00B27B8A">
      <w:pPr>
        <w:jc w:val="center"/>
        <w:rPr>
          <w:rFonts w:ascii="Arial" w:hAnsi="Arial" w:cs="Arial"/>
          <w:sz w:val="36"/>
          <w:szCs w:val="36"/>
        </w:rPr>
      </w:pPr>
      <w:r w:rsidRPr="00A8358F">
        <w:rPr>
          <w:rFonts w:ascii="Arial" w:hAnsi="Arial" w:cs="Arial"/>
          <w:sz w:val="36"/>
          <w:szCs w:val="36"/>
        </w:rPr>
        <w:t>Introdu</w:t>
      </w:r>
      <w:r w:rsidR="002E5874" w:rsidRPr="00A8358F">
        <w:rPr>
          <w:rFonts w:ascii="Arial" w:hAnsi="Arial" w:cs="Arial"/>
          <w:sz w:val="36"/>
          <w:szCs w:val="36"/>
        </w:rPr>
        <w:t>ction to Physiology</w:t>
      </w:r>
    </w:p>
    <w:p w14:paraId="274C1D2C" w14:textId="77777777" w:rsidR="00F86189" w:rsidRPr="00A8358F" w:rsidRDefault="00F86189" w:rsidP="00B27B8A">
      <w:pPr>
        <w:jc w:val="center"/>
        <w:rPr>
          <w:rFonts w:ascii="Arial" w:hAnsi="Arial" w:cs="Arial"/>
          <w:sz w:val="36"/>
          <w:szCs w:val="36"/>
        </w:rPr>
      </w:pPr>
    </w:p>
    <w:p w14:paraId="07E9ACB9" w14:textId="28F2CBB0" w:rsidR="002E5874" w:rsidRDefault="002E5874" w:rsidP="00B27B8A">
      <w:pPr>
        <w:jc w:val="center"/>
        <w:rPr>
          <w:rFonts w:ascii="Arial" w:hAnsi="Arial" w:cs="Arial"/>
          <w:sz w:val="36"/>
          <w:szCs w:val="36"/>
        </w:rPr>
      </w:pPr>
      <w:r w:rsidRPr="00A8358F">
        <w:rPr>
          <w:rFonts w:ascii="Arial" w:hAnsi="Arial" w:cs="Arial"/>
          <w:sz w:val="36"/>
          <w:szCs w:val="36"/>
        </w:rPr>
        <w:t>BMHP5003</w:t>
      </w:r>
      <w:r w:rsidR="00471C4D" w:rsidRPr="00A8358F">
        <w:rPr>
          <w:rFonts w:ascii="Arial" w:hAnsi="Arial" w:cs="Arial"/>
          <w:sz w:val="36"/>
          <w:szCs w:val="36"/>
        </w:rPr>
        <w:t>_BIRM</w:t>
      </w:r>
    </w:p>
    <w:p w14:paraId="00B2FEE9" w14:textId="77777777" w:rsidR="00F86189" w:rsidRPr="00A8358F" w:rsidRDefault="00F86189" w:rsidP="00B27B8A">
      <w:pPr>
        <w:jc w:val="center"/>
        <w:rPr>
          <w:rFonts w:ascii="Arial" w:hAnsi="Arial" w:cs="Arial"/>
          <w:sz w:val="36"/>
          <w:szCs w:val="36"/>
        </w:rPr>
      </w:pPr>
    </w:p>
    <w:p w14:paraId="2147B6AE" w14:textId="6C92C788" w:rsidR="00471C4D" w:rsidRDefault="00471C4D" w:rsidP="00B27B8A">
      <w:pPr>
        <w:jc w:val="center"/>
        <w:rPr>
          <w:rFonts w:ascii="Arial" w:hAnsi="Arial" w:cs="Arial"/>
          <w:sz w:val="36"/>
          <w:szCs w:val="36"/>
        </w:rPr>
      </w:pPr>
      <w:r w:rsidRPr="00A8358F">
        <w:rPr>
          <w:rFonts w:ascii="Arial" w:hAnsi="Arial" w:cs="Arial"/>
          <w:sz w:val="36"/>
          <w:szCs w:val="36"/>
        </w:rPr>
        <w:t>Lecture</w:t>
      </w:r>
      <w:r w:rsidR="00A247D5" w:rsidRPr="00A8358F">
        <w:rPr>
          <w:rFonts w:ascii="Arial" w:hAnsi="Arial" w:cs="Arial"/>
          <w:sz w:val="36"/>
          <w:szCs w:val="36"/>
        </w:rPr>
        <w:t>r: Gillian Weaver</w:t>
      </w:r>
    </w:p>
    <w:p w14:paraId="3F51BCE9" w14:textId="77777777" w:rsidR="00F86189" w:rsidRPr="00A8358F" w:rsidRDefault="00F86189" w:rsidP="00B27B8A">
      <w:pPr>
        <w:jc w:val="center"/>
        <w:rPr>
          <w:rFonts w:ascii="Arial" w:hAnsi="Arial" w:cs="Arial"/>
          <w:sz w:val="36"/>
          <w:szCs w:val="36"/>
        </w:rPr>
      </w:pPr>
    </w:p>
    <w:p w14:paraId="7F975135" w14:textId="01F18D3A" w:rsidR="00A247D5" w:rsidRPr="00A8358F" w:rsidRDefault="00A247D5" w:rsidP="00B27B8A">
      <w:pPr>
        <w:jc w:val="center"/>
        <w:rPr>
          <w:rFonts w:ascii="Arial" w:hAnsi="Arial" w:cs="Arial"/>
          <w:sz w:val="36"/>
          <w:szCs w:val="36"/>
        </w:rPr>
      </w:pPr>
      <w:r w:rsidRPr="00A8358F">
        <w:rPr>
          <w:rFonts w:ascii="Arial" w:hAnsi="Arial" w:cs="Arial"/>
          <w:sz w:val="36"/>
          <w:szCs w:val="36"/>
        </w:rPr>
        <w:t>Assessment 1</w:t>
      </w:r>
      <w:r w:rsidR="00645312" w:rsidRPr="00A8358F">
        <w:rPr>
          <w:rFonts w:ascii="Arial" w:hAnsi="Arial" w:cs="Arial"/>
          <w:sz w:val="36"/>
          <w:szCs w:val="36"/>
        </w:rPr>
        <w:t>- Individual Academic Poster Presentation</w:t>
      </w:r>
    </w:p>
    <w:p w14:paraId="3DE41FE6" w14:textId="77777777" w:rsidR="00B179A2" w:rsidRPr="00A8358F" w:rsidRDefault="00B179A2" w:rsidP="0006282F">
      <w:pPr>
        <w:jc w:val="center"/>
        <w:rPr>
          <w:rFonts w:ascii="Arial" w:hAnsi="Arial" w:cs="Arial"/>
          <w:sz w:val="36"/>
          <w:szCs w:val="36"/>
        </w:rPr>
      </w:pPr>
    </w:p>
    <w:p w14:paraId="25127B36" w14:textId="77777777" w:rsidR="00B179A2" w:rsidRPr="00A8358F" w:rsidRDefault="00B179A2" w:rsidP="0006282F">
      <w:pPr>
        <w:jc w:val="center"/>
        <w:rPr>
          <w:rFonts w:ascii="Arial" w:hAnsi="Arial" w:cs="Arial"/>
          <w:sz w:val="36"/>
          <w:szCs w:val="36"/>
        </w:rPr>
      </w:pPr>
    </w:p>
    <w:p w14:paraId="0F17251E" w14:textId="77777777" w:rsidR="00B179A2" w:rsidRDefault="00B179A2" w:rsidP="0006282F">
      <w:pPr>
        <w:jc w:val="center"/>
        <w:rPr>
          <w:rFonts w:ascii="Arial" w:hAnsi="Arial" w:cs="Arial"/>
        </w:rPr>
      </w:pPr>
    </w:p>
    <w:p w14:paraId="0643C292" w14:textId="77777777" w:rsidR="00B179A2" w:rsidRDefault="00B179A2" w:rsidP="0006282F">
      <w:pPr>
        <w:jc w:val="center"/>
        <w:rPr>
          <w:rFonts w:ascii="Arial" w:hAnsi="Arial" w:cs="Arial"/>
        </w:rPr>
      </w:pPr>
    </w:p>
    <w:p w14:paraId="48B6A862" w14:textId="77777777" w:rsidR="00B179A2" w:rsidRDefault="00B179A2" w:rsidP="0006282F">
      <w:pPr>
        <w:jc w:val="center"/>
        <w:rPr>
          <w:rFonts w:ascii="Arial" w:hAnsi="Arial" w:cs="Arial"/>
        </w:rPr>
      </w:pPr>
    </w:p>
    <w:p w14:paraId="53C3EF46" w14:textId="77777777" w:rsidR="00B179A2" w:rsidRDefault="00B179A2" w:rsidP="0006282F">
      <w:pPr>
        <w:jc w:val="center"/>
        <w:rPr>
          <w:rFonts w:ascii="Arial" w:hAnsi="Arial" w:cs="Arial"/>
        </w:rPr>
      </w:pPr>
    </w:p>
    <w:p w14:paraId="285D9860" w14:textId="77777777" w:rsidR="00B179A2" w:rsidRDefault="00B179A2" w:rsidP="0006282F">
      <w:pPr>
        <w:jc w:val="center"/>
        <w:rPr>
          <w:rFonts w:ascii="Arial" w:hAnsi="Arial" w:cs="Arial"/>
        </w:rPr>
      </w:pPr>
    </w:p>
    <w:p w14:paraId="302273BE" w14:textId="77777777" w:rsidR="00B179A2" w:rsidRDefault="00B179A2" w:rsidP="0006282F">
      <w:pPr>
        <w:jc w:val="center"/>
        <w:rPr>
          <w:rFonts w:ascii="Arial" w:hAnsi="Arial" w:cs="Arial"/>
        </w:rPr>
      </w:pPr>
    </w:p>
    <w:p w14:paraId="1FFFDF9A" w14:textId="77777777" w:rsidR="00B179A2" w:rsidRDefault="00B179A2" w:rsidP="0006282F">
      <w:pPr>
        <w:jc w:val="center"/>
        <w:rPr>
          <w:rFonts w:ascii="Arial" w:hAnsi="Arial" w:cs="Arial"/>
        </w:rPr>
      </w:pPr>
    </w:p>
    <w:p w14:paraId="2FDBDB26" w14:textId="77777777" w:rsidR="00B179A2" w:rsidRDefault="00B179A2" w:rsidP="0006282F">
      <w:pPr>
        <w:jc w:val="center"/>
        <w:rPr>
          <w:rFonts w:ascii="Arial" w:hAnsi="Arial" w:cs="Arial"/>
        </w:rPr>
      </w:pPr>
    </w:p>
    <w:p w14:paraId="78315BDF" w14:textId="77777777" w:rsidR="00B179A2" w:rsidRDefault="00B179A2" w:rsidP="0006282F">
      <w:pPr>
        <w:jc w:val="center"/>
        <w:rPr>
          <w:rFonts w:ascii="Arial" w:hAnsi="Arial" w:cs="Arial"/>
        </w:rPr>
      </w:pPr>
    </w:p>
    <w:p w14:paraId="29F966B3" w14:textId="77777777" w:rsidR="005B5435" w:rsidRDefault="005B5435" w:rsidP="00E973AC">
      <w:pPr>
        <w:rPr>
          <w:rFonts w:ascii="Arial" w:hAnsi="Arial" w:cs="Arial"/>
        </w:rPr>
      </w:pPr>
    </w:p>
    <w:p w14:paraId="63CAD3FF" w14:textId="4B48267D" w:rsidR="008B64D2" w:rsidRPr="0074142E" w:rsidRDefault="0053075E" w:rsidP="005B5435">
      <w:pPr>
        <w:jc w:val="center"/>
        <w:rPr>
          <w:rFonts w:ascii="Arial" w:hAnsi="Arial" w:cs="Arial"/>
          <w:b/>
          <w:bCs/>
          <w:color w:val="FFC000"/>
          <w:sz w:val="28"/>
          <w:szCs w:val="28"/>
        </w:rPr>
      </w:pPr>
      <w:r w:rsidRPr="0074142E">
        <w:rPr>
          <w:rFonts w:ascii="Arial" w:hAnsi="Arial" w:cs="Arial"/>
          <w:b/>
          <w:bCs/>
          <w:color w:val="FFC000"/>
          <w:sz w:val="28"/>
          <w:szCs w:val="28"/>
        </w:rPr>
        <w:lastRenderedPageBreak/>
        <w:t>Digestive System</w:t>
      </w:r>
    </w:p>
    <w:p w14:paraId="1B6517B2" w14:textId="6EEA0701" w:rsidR="008B64D2" w:rsidRDefault="00920630" w:rsidP="00E028C7">
      <w:pPr>
        <w:pStyle w:val="NormalWeb"/>
        <w:rPr>
          <w:rFonts w:ascii="Arial" w:hAnsi="Arial" w:cs="Arial"/>
          <w:sz w:val="22"/>
          <w:szCs w:val="22"/>
        </w:rPr>
      </w:pPr>
      <w:r>
        <w:rPr>
          <w:noProof/>
        </w:rPr>
        <mc:AlternateContent>
          <mc:Choice Requires="wps">
            <w:drawing>
              <wp:anchor distT="0" distB="0" distL="114300" distR="114300" simplePos="0" relativeHeight="251686912" behindDoc="0" locked="0" layoutInCell="1" allowOverlap="1" wp14:anchorId="47F611EE" wp14:editId="261D2BF4">
                <wp:simplePos x="0" y="0"/>
                <wp:positionH relativeFrom="page">
                  <wp:posOffset>4602480</wp:posOffset>
                </wp:positionH>
                <wp:positionV relativeFrom="paragraph">
                  <wp:posOffset>0</wp:posOffset>
                </wp:positionV>
                <wp:extent cx="2766060" cy="1127760"/>
                <wp:effectExtent l="0" t="0" r="15240" b="15240"/>
                <wp:wrapNone/>
                <wp:docPr id="7371653" name="Text Box 2"/>
                <wp:cNvGraphicFramePr/>
                <a:graphic xmlns:a="http://schemas.openxmlformats.org/drawingml/2006/main">
                  <a:graphicData uri="http://schemas.microsoft.com/office/word/2010/wordprocessingShape">
                    <wps:wsp>
                      <wps:cNvSpPr txBox="1"/>
                      <wps:spPr>
                        <a:xfrm>
                          <a:off x="0" y="0"/>
                          <a:ext cx="2766060" cy="1127760"/>
                        </a:xfrm>
                        <a:prstGeom prst="rect">
                          <a:avLst/>
                        </a:prstGeom>
                        <a:solidFill>
                          <a:prstClr val="white"/>
                        </a:solidFill>
                        <a:ln>
                          <a:solidFill>
                            <a:schemeClr val="tx1"/>
                          </a:solidFill>
                        </a:ln>
                      </wps:spPr>
                      <wps:txbx>
                        <w:txbxContent>
                          <w:p w14:paraId="6CD08079" w14:textId="450D3E56" w:rsidR="00A55B8C" w:rsidRPr="00435EC3" w:rsidRDefault="00505496" w:rsidP="00A55B8C">
                            <w:pPr>
                              <w:rPr>
                                <w:sz w:val="18"/>
                                <w:szCs w:val="18"/>
                              </w:rPr>
                            </w:pPr>
                            <w:r w:rsidRPr="0068539C">
                              <w:rPr>
                                <w:rFonts w:ascii="Arial" w:hAnsi="Arial" w:cs="Arial"/>
                              </w:rPr>
                              <w:t>F</w:t>
                            </w:r>
                            <w:r w:rsidRPr="0068539C">
                              <w:rPr>
                                <w:rFonts w:ascii="Arial" w:hAnsi="Arial" w:cs="Arial"/>
                                <w:sz w:val="18"/>
                                <w:szCs w:val="18"/>
                              </w:rPr>
                              <w:t xml:space="preserve">ood is broken down in the stomach and combined with enzymes and acid. The meal is cut up into significantly smaller bits as a result. Our bodies obtain the nutrients they require to maintain our health and provide us with energy in this way. </w:t>
                            </w:r>
                            <w:r w:rsidR="0041349D" w:rsidRPr="0068539C">
                              <w:rPr>
                                <w:rFonts w:ascii="Arial" w:hAnsi="Arial" w:cs="Arial"/>
                                <w:sz w:val="18"/>
                                <w:szCs w:val="18"/>
                              </w:rPr>
                              <w:t>For</w:t>
                            </w:r>
                            <w:r w:rsidRPr="0068539C">
                              <w:rPr>
                                <w:rFonts w:ascii="Arial" w:hAnsi="Arial" w:cs="Arial"/>
                                <w:sz w:val="18"/>
                                <w:szCs w:val="18"/>
                              </w:rPr>
                              <w:t xml:space="preserve"> semi-solid food to travel from the stomach into the small </w:t>
                            </w:r>
                            <w:r w:rsidR="0070198B" w:rsidRPr="0068539C">
                              <w:rPr>
                                <w:rFonts w:ascii="Arial" w:hAnsi="Arial" w:cs="Arial"/>
                                <w:sz w:val="18"/>
                                <w:szCs w:val="18"/>
                              </w:rPr>
                              <w:t>intestine</w:t>
                            </w:r>
                            <w:r w:rsidR="0070198B">
                              <w:rPr>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F611EE" id="_x0000_t202" coordsize="21600,21600" o:spt="202" path="m,l,21600r21600,l21600,xe">
                <v:stroke joinstyle="miter"/>
                <v:path gradientshapeok="t" o:connecttype="rect"/>
              </v:shapetype>
              <v:shape id="Text Box 2" o:spid="_x0000_s1026" type="#_x0000_t202" style="position:absolute;margin-left:362.4pt;margin-top:0;width:217.8pt;height:88.8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czMLAIAAHQEAAAOAAAAZHJzL2Uyb0RvYy54bWysVEuP2jAQvlfqf7B8LwFEoRsRVpQVVSW0&#10;uxJb7dk4NrHkeFzbkNBf37ETHt3tqerFmfE8PPPNN5nft7UmR+G8AlPQ0WBIiTAcSmX2Bf3xsv70&#10;hRIfmCmZBiMKehKe3i8+fpg3NhdjqECXwhFMYnze2IJWIdg8yzyvRM38AKwwaJTgahZQdfusdKzB&#10;7LXOxsPhNGvAldYBF97j7UNnpIuUX0rBw5OUXgSiC4q1hXS6dO7imS3mLN87ZivF+zLYP1RRM2Xw&#10;0UuqBxYYOTj1LlWtuAMPMgw41BlIqbhIPWA3o+GbbrYVsyL1guB4e4HJ/7+0/PG4tc+OhPYrtDjA&#10;CEhjfe7xMvbTSlfHL1ZK0I4Qni6wiTYQjpfj2XQ6nKKJo200Gs9mqGCe7BpunQ/fBNQkCgV1OJcE&#10;FztufOhczy7xNQ9alWuldVSiYaUdOTKcYVOpIPrkf3hp8y4wkUhcQkObusOqbgJRi5HZtecohXbX&#10;9kDsoDwhPg466njL1woL2jAfnplDrmDfyP/whIfU0BQUeomSCtyvv91HfxwhWilpkHsF9T8PzAlK&#10;9HeDw70bTSaRrEmZfJ6NUXG3lt2txRzqFSA0I9w0y5MY/YM+i9JB/YprsoyvookZjm8XNJzFVeg2&#10;AteMi+UyOSE9LQsbs7U8pj4P4qV9Zc72YwzIgEc4s5Tlb6bZ+cZIA8tDAKnSqCPAHao97kjtRJZ+&#10;DePu3OrJ6/qzWPwGAAD//wMAUEsDBBQABgAIAAAAIQAvIm3+3gAAAAkBAAAPAAAAZHJzL2Rvd25y&#10;ZXYueG1sTI9BS8NAEIXvgv9hGcGb3bSURGI2RSqpJ4VGQbxNs2MSzM6G7LaN/97pSW9veMN73ys2&#10;sxvUiabQezawXCSgiBtve24NvL9Vd/egQkS2OHgmAz8UYFNeXxWYW3/mPZ3q2CoJ4ZCjgS7GMdc6&#10;NB05DAs/Eov35SeHUc6p1XbCs4S7Qa+SJNUOe5aGDkfadtR810dn4HnXPNVBB6x2+5fxc/thK/tq&#10;jbm9mR8fQEWa498zXPAFHUphOvgj26AGA9lqLejRgCy62Ms0WYM6iMqyFHRZ6P8Lyl8AAAD//wMA&#10;UEsBAi0AFAAGAAgAAAAhALaDOJL+AAAA4QEAABMAAAAAAAAAAAAAAAAAAAAAAFtDb250ZW50X1R5&#10;cGVzXS54bWxQSwECLQAUAAYACAAAACEAOP0h/9YAAACUAQAACwAAAAAAAAAAAAAAAAAvAQAAX3Jl&#10;bHMvLnJlbHNQSwECLQAUAAYACAAAACEAtYXMzCwCAAB0BAAADgAAAAAAAAAAAAAAAAAuAgAAZHJz&#10;L2Uyb0RvYy54bWxQSwECLQAUAAYACAAAACEALyJt/t4AAAAJAQAADwAAAAAAAAAAAAAAAACGBAAA&#10;ZHJzL2Rvd25yZXYueG1sUEsFBgAAAAAEAAQA8wAAAJEFAAAAAA==&#10;" strokecolor="black [3213]">
                <v:textbox>
                  <w:txbxContent>
                    <w:p w14:paraId="6CD08079" w14:textId="450D3E56" w:rsidR="00A55B8C" w:rsidRPr="00435EC3" w:rsidRDefault="00505496" w:rsidP="00A55B8C">
                      <w:pPr>
                        <w:rPr>
                          <w:sz w:val="18"/>
                          <w:szCs w:val="18"/>
                        </w:rPr>
                      </w:pPr>
                      <w:r w:rsidRPr="0068539C">
                        <w:rPr>
                          <w:rFonts w:ascii="Arial" w:hAnsi="Arial" w:cs="Arial"/>
                        </w:rPr>
                        <w:t>F</w:t>
                      </w:r>
                      <w:r w:rsidRPr="0068539C">
                        <w:rPr>
                          <w:rFonts w:ascii="Arial" w:hAnsi="Arial" w:cs="Arial"/>
                          <w:sz w:val="18"/>
                          <w:szCs w:val="18"/>
                        </w:rPr>
                        <w:t xml:space="preserve">ood is broken down in the stomach and combined with enzymes and acid. The meal is cut up into significantly smaller bits as a result. Our bodies obtain the nutrients they require to maintain our health and provide us with energy in this way. </w:t>
                      </w:r>
                      <w:r w:rsidR="0041349D" w:rsidRPr="0068539C">
                        <w:rPr>
                          <w:rFonts w:ascii="Arial" w:hAnsi="Arial" w:cs="Arial"/>
                          <w:sz w:val="18"/>
                          <w:szCs w:val="18"/>
                        </w:rPr>
                        <w:t>For</w:t>
                      </w:r>
                      <w:r w:rsidRPr="0068539C">
                        <w:rPr>
                          <w:rFonts w:ascii="Arial" w:hAnsi="Arial" w:cs="Arial"/>
                          <w:sz w:val="18"/>
                          <w:szCs w:val="18"/>
                        </w:rPr>
                        <w:t xml:space="preserve"> semi-solid food to travel from the stomach into the small </w:t>
                      </w:r>
                      <w:r w:rsidR="0070198B" w:rsidRPr="0068539C">
                        <w:rPr>
                          <w:rFonts w:ascii="Arial" w:hAnsi="Arial" w:cs="Arial"/>
                          <w:sz w:val="18"/>
                          <w:szCs w:val="18"/>
                        </w:rPr>
                        <w:t>intestine</w:t>
                      </w:r>
                      <w:r w:rsidR="0070198B">
                        <w:rPr>
                          <w:sz w:val="18"/>
                          <w:szCs w:val="18"/>
                        </w:rPr>
                        <w:t>.</w:t>
                      </w:r>
                    </w:p>
                  </w:txbxContent>
                </v:textbox>
                <w10:wrap anchorx="page"/>
              </v:shape>
            </w:pict>
          </mc:Fallback>
        </mc:AlternateContent>
      </w:r>
      <w:r w:rsidR="00D90AB0">
        <w:rPr>
          <w:noProof/>
        </w:rPr>
        <mc:AlternateContent>
          <mc:Choice Requires="wps">
            <w:drawing>
              <wp:anchor distT="0" distB="0" distL="114300" distR="114300" simplePos="0" relativeHeight="251668480" behindDoc="0" locked="0" layoutInCell="1" allowOverlap="1" wp14:anchorId="2EE0DA93" wp14:editId="15327C45">
                <wp:simplePos x="0" y="0"/>
                <wp:positionH relativeFrom="page">
                  <wp:align>left</wp:align>
                </wp:positionH>
                <wp:positionV relativeFrom="paragraph">
                  <wp:posOffset>196850</wp:posOffset>
                </wp:positionV>
                <wp:extent cx="2522220" cy="845820"/>
                <wp:effectExtent l="0" t="0" r="11430" b="11430"/>
                <wp:wrapNone/>
                <wp:docPr id="1364826216" name="Text Box 2"/>
                <wp:cNvGraphicFramePr/>
                <a:graphic xmlns:a="http://schemas.openxmlformats.org/drawingml/2006/main">
                  <a:graphicData uri="http://schemas.microsoft.com/office/word/2010/wordprocessingShape">
                    <wps:wsp>
                      <wps:cNvSpPr txBox="1"/>
                      <wps:spPr>
                        <a:xfrm>
                          <a:off x="0" y="0"/>
                          <a:ext cx="2522220" cy="845820"/>
                        </a:xfrm>
                        <a:prstGeom prst="rect">
                          <a:avLst/>
                        </a:prstGeom>
                        <a:solidFill>
                          <a:prstClr val="white"/>
                        </a:solidFill>
                        <a:ln>
                          <a:solidFill>
                            <a:schemeClr val="tx1"/>
                          </a:solidFill>
                        </a:ln>
                      </wps:spPr>
                      <wps:txbx>
                        <w:txbxContent>
                          <w:p w14:paraId="23FE8CA5" w14:textId="2E182A48" w:rsidR="00A55B8C" w:rsidRPr="00435EC3" w:rsidRDefault="00A23B09" w:rsidP="00A55B8C">
                            <w:pPr>
                              <w:rPr>
                                <w:sz w:val="18"/>
                                <w:szCs w:val="18"/>
                              </w:rPr>
                            </w:pPr>
                            <w:r w:rsidRPr="0068539C">
                              <w:rPr>
                                <w:rFonts w:ascii="Arial" w:hAnsi="Arial" w:cs="Arial"/>
                                <w:sz w:val="18"/>
                                <w:szCs w:val="18"/>
                              </w:rPr>
                              <w:t>The liver's two primary functions in digestion are to produce bile and release it, as well as to process and purify blood that contains recently absorbed nutrients from the small intestine</w:t>
                            </w:r>
                            <w:r w:rsidRPr="00A23B09">
                              <w:rPr>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E0DA93" id="_x0000_s1027" type="#_x0000_t202" style="position:absolute;margin-left:0;margin-top:15.5pt;width:198.6pt;height:66.6pt;z-index:25166848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idLQIAAHoEAAAOAAAAZHJzL2Uyb0RvYy54bWysVN+P2jAMfp+0/yHK+ygg2LiKcmKcmCah&#10;u5O46Z5DmtBIaZwlgZb99XPS8mN3e5rGQ7Dz2Y792e78vq01OQrnFZiCjgZDSoThUCqzL+iPl/Wn&#10;GSU+MFMyDUYU9CQ8vV98/DBvbC7GUIEuhSMYxPi8sQWtQrB5lnleiZr5AVhhEJTgahZQdfusdKzB&#10;6LXOxsPh56wBV1oHXHiPtw8dSBcpvpSChycpvQhEFxRzC+l06dzFM1vMWb53zFaK92mwf8iiZsrg&#10;o5dQDywwcnDqXahacQceZBhwqDOQUnGRasBqRsM31WwrZkWqBcnx9kKT/39h+eNxa58dCe1XaLGB&#10;kZDG+tzjZaynla6O/5gpQRwpPF1oE20gHC/H0zH+EOKIzSbTGcoYJrt6W+fDNwE1iUJBHbYlscWO&#10;Gx8607NJfMyDVuVaaR2VCKy0I0eGLWwqFUQf/A8rbd45phkSF9fQpuIwqxtH1KJndi05SqHdtUSV&#10;N3TsoDwhSw66AfKWrxXmtWE+PDOHE4PV4xaEJzykhqag0EuUVOB+/e0+2mMjEaWkwQksqP95YE5Q&#10;or8bbPHdaDKJI5uUyfRLZNjdIrtbxBzqFSBDI9w3y5MY7YM+i9JB/YrLsoyvIsQMx7cLGs7iKnR7&#10;gcvGxXKZjHBILQsbs7U8hj7346V9Zc723Qw4B49wnlWWv2lqZxs9DSwPAaRKHY88d6z29OOAp5np&#10;lzFu0K2erK6fjMVvAAAA//8DAFBLAwQUAAYACAAAACEAnQSZSt0AAAAHAQAADwAAAGRycy9kb3du&#10;cmV2LnhtbEyPQUvDQBCF74L/YRnBm900lWpjNkUqqSeFRqF4m2bHJJidDdltG/+940lPj+E93vsm&#10;X0+uVycaQ+fZwHyWgCKuve24MfD+Vt7cgwoR2WLvmQx8U4B1cXmRY2b9mXd0qmKjpIRDhgbaGIdM&#10;61C35DDM/EAs3qcfHUY5x0bbEc9S7nqdJslSO+xYFlocaNNS/VUdnYHnbf1UBR2w3O5eho/N3pb2&#10;1RpzfTU9PoCKNMW/MPziCzoUwnTwR7ZB9QbkkWhgMRcVd7G6S0EdJLa8TUEXuf7PX/wAAAD//wMA&#10;UEsBAi0AFAAGAAgAAAAhALaDOJL+AAAA4QEAABMAAAAAAAAAAAAAAAAAAAAAAFtDb250ZW50X1R5&#10;cGVzXS54bWxQSwECLQAUAAYACAAAACEAOP0h/9YAAACUAQAACwAAAAAAAAAAAAAAAAAvAQAAX3Jl&#10;bHMvLnJlbHNQSwECLQAUAAYACAAAACEAUybInS0CAAB6BAAADgAAAAAAAAAAAAAAAAAuAgAAZHJz&#10;L2Uyb0RvYy54bWxQSwECLQAUAAYACAAAACEAnQSZSt0AAAAHAQAADwAAAAAAAAAAAAAAAACHBAAA&#10;ZHJzL2Rvd25yZXYueG1sUEsFBgAAAAAEAAQA8wAAAJEFAAAAAA==&#10;" strokecolor="black [3213]">
                <v:textbox>
                  <w:txbxContent>
                    <w:p w14:paraId="23FE8CA5" w14:textId="2E182A48" w:rsidR="00A55B8C" w:rsidRPr="00435EC3" w:rsidRDefault="00A23B09" w:rsidP="00A55B8C">
                      <w:pPr>
                        <w:rPr>
                          <w:sz w:val="18"/>
                          <w:szCs w:val="18"/>
                        </w:rPr>
                      </w:pPr>
                      <w:r w:rsidRPr="0068539C">
                        <w:rPr>
                          <w:rFonts w:ascii="Arial" w:hAnsi="Arial" w:cs="Arial"/>
                          <w:sz w:val="18"/>
                          <w:szCs w:val="18"/>
                        </w:rPr>
                        <w:t>The liver's two primary functions in digestion are to produce bile and release it, as well as to process and purify blood that contains recently absorbed nutrients from the small intestine</w:t>
                      </w:r>
                      <w:r w:rsidRPr="00A23B09">
                        <w:rPr>
                          <w:sz w:val="18"/>
                          <w:szCs w:val="18"/>
                        </w:rPr>
                        <w:t>.</w:t>
                      </w:r>
                    </w:p>
                  </w:txbxContent>
                </v:textbox>
                <w10:wrap anchorx="page"/>
              </v:shape>
            </w:pict>
          </mc:Fallback>
        </mc:AlternateContent>
      </w:r>
    </w:p>
    <w:p w14:paraId="1E61A119" w14:textId="51E4A5AC" w:rsidR="008B64D2" w:rsidRDefault="0041349D" w:rsidP="00E028C7">
      <w:pPr>
        <w:pStyle w:val="NormalWeb"/>
        <w:rPr>
          <w:rFonts w:ascii="Arial" w:hAnsi="Arial" w:cs="Arial"/>
          <w:sz w:val="22"/>
          <w:szCs w:val="22"/>
        </w:rPr>
      </w:pPr>
      <w:r>
        <w:rPr>
          <w:rFonts w:ascii="Arial" w:hAnsi="Arial" w:cs="Arial"/>
          <w:noProof/>
          <w:sz w:val="22"/>
          <w:szCs w:val="22"/>
          <w14:ligatures w14:val="standardContextual"/>
        </w:rPr>
        <w:drawing>
          <wp:anchor distT="0" distB="0" distL="114300" distR="114300" simplePos="0" relativeHeight="251666432" behindDoc="1" locked="0" layoutInCell="1" allowOverlap="1" wp14:anchorId="1073A57C" wp14:editId="6C7F490F">
            <wp:simplePos x="0" y="0"/>
            <wp:positionH relativeFrom="page">
              <wp:posOffset>708660</wp:posOffset>
            </wp:positionH>
            <wp:positionV relativeFrom="paragraph">
              <wp:posOffset>347345</wp:posOffset>
            </wp:positionV>
            <wp:extent cx="6377940" cy="7505699"/>
            <wp:effectExtent l="0" t="0" r="3810" b="0"/>
            <wp:wrapNone/>
            <wp:docPr id="217693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693141" name="Picture 1"/>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6377940" cy="7505699"/>
                    </a:xfrm>
                    <a:prstGeom prst="rect">
                      <a:avLst/>
                    </a:prstGeom>
                  </pic:spPr>
                </pic:pic>
              </a:graphicData>
            </a:graphic>
            <wp14:sizeRelH relativeFrom="margin">
              <wp14:pctWidth>0</wp14:pctWidth>
            </wp14:sizeRelH>
            <wp14:sizeRelV relativeFrom="margin">
              <wp14:pctHeight>0</wp14:pctHeight>
            </wp14:sizeRelV>
          </wp:anchor>
        </w:drawing>
      </w:r>
    </w:p>
    <w:p w14:paraId="6F3E4A9A" w14:textId="519F26A8" w:rsidR="008B64D2" w:rsidRDefault="008B64D2" w:rsidP="00E028C7">
      <w:pPr>
        <w:pStyle w:val="NormalWeb"/>
        <w:rPr>
          <w:rFonts w:ascii="Arial" w:hAnsi="Arial" w:cs="Arial"/>
          <w:sz w:val="22"/>
          <w:szCs w:val="22"/>
        </w:rPr>
      </w:pPr>
    </w:p>
    <w:p w14:paraId="58D30E0A" w14:textId="27F4D9A3" w:rsidR="008B64D2" w:rsidRPr="004C3A58" w:rsidRDefault="00995022" w:rsidP="00E028C7">
      <w:pPr>
        <w:pStyle w:val="NormalWeb"/>
        <w:rPr>
          <w:rFonts w:ascii="Arial" w:hAnsi="Arial" w:cs="Arial"/>
          <w:sz w:val="22"/>
          <w:szCs w:val="22"/>
        </w:rPr>
      </w:pPr>
      <w:r>
        <w:rPr>
          <w:noProof/>
        </w:rPr>
        <mc:AlternateContent>
          <mc:Choice Requires="wps">
            <w:drawing>
              <wp:anchor distT="0" distB="0" distL="114300" distR="114300" simplePos="0" relativeHeight="251670528" behindDoc="0" locked="0" layoutInCell="1" allowOverlap="1" wp14:anchorId="592E352F" wp14:editId="07B17821">
                <wp:simplePos x="0" y="0"/>
                <wp:positionH relativeFrom="page">
                  <wp:posOffset>182880</wp:posOffset>
                </wp:positionH>
                <wp:positionV relativeFrom="paragraph">
                  <wp:posOffset>280035</wp:posOffset>
                </wp:positionV>
                <wp:extent cx="1950720" cy="670560"/>
                <wp:effectExtent l="0" t="0" r="11430" b="15240"/>
                <wp:wrapNone/>
                <wp:docPr id="1927235281" name="Text Box 2"/>
                <wp:cNvGraphicFramePr/>
                <a:graphic xmlns:a="http://schemas.openxmlformats.org/drawingml/2006/main">
                  <a:graphicData uri="http://schemas.microsoft.com/office/word/2010/wordprocessingShape">
                    <wps:wsp>
                      <wps:cNvSpPr txBox="1"/>
                      <wps:spPr>
                        <a:xfrm>
                          <a:off x="0" y="0"/>
                          <a:ext cx="1950720" cy="670560"/>
                        </a:xfrm>
                        <a:prstGeom prst="rect">
                          <a:avLst/>
                        </a:prstGeom>
                        <a:solidFill>
                          <a:prstClr val="white"/>
                        </a:solidFill>
                        <a:ln>
                          <a:solidFill>
                            <a:schemeClr val="tx1"/>
                          </a:solidFill>
                        </a:ln>
                      </wps:spPr>
                      <wps:txbx>
                        <w:txbxContent>
                          <w:p w14:paraId="3AFFD554" w14:textId="7F5B5C79" w:rsidR="00A55B8C" w:rsidRPr="00B56647" w:rsidRDefault="00C91CFD" w:rsidP="00A55B8C">
                            <w:pPr>
                              <w:rPr>
                                <w:sz w:val="18"/>
                                <w:szCs w:val="18"/>
                              </w:rPr>
                            </w:pPr>
                            <w:r w:rsidRPr="0068539C">
                              <w:rPr>
                                <w:rFonts w:ascii="Arial" w:hAnsi="Arial" w:cs="Arial"/>
                                <w:sz w:val="18"/>
                                <w:szCs w:val="18"/>
                              </w:rPr>
                              <w:t>Bile from the liver is concentrated and stored in the gallbladder, where it aids in breaking down fat during digestion</w:t>
                            </w:r>
                            <w:r w:rsidRPr="00C91CFD">
                              <w:rPr>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2E352F" id="_x0000_s1028" type="#_x0000_t202" style="position:absolute;margin-left:14.4pt;margin-top:22.05pt;width:153.6pt;height:52.8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GunMAIAAHoEAAAOAAAAZHJzL2Uyb0RvYy54bWysVN9v2jAQfp+0/8Hy+0hAQNeIUDEqpklV&#10;W4lOfTaOTSw5Ps82JOyv39kQoO2epr04d74fvvu+u8zuukaTvXBegSnpcJBTIgyHSpltSX++rL58&#10;pcQHZiqmwYiSHoSnd/PPn2atLcQIatCVcASTGF+0tqR1CLbIMs9r0TA/ACsMGiW4hgVU3TarHGsx&#10;e6OzUZ5PsxZcZR1w4T3e3h+NdJ7ySyl4eJLSi0B0SbG2kE6Xzk08s/mMFVvHbK34qQz2D1U0TBl8&#10;9JzqngVGdk59SNUo7sCDDAMOTQZSKi5SD9jNMH/XzbpmVqReEBxvzzD5/5eWP+7X9tmR0H2DDgmM&#10;gLTWFx4vYz+ddE38YqUE7Qjh4Qyb6ALhMeh2kt+M0MTRNr3JJ9OEa3aJts6H7wIaEoWSOqQlocX2&#10;Dz7gi+jau8THPGhVrZTWUYmGpXZkz5DCtlZBxBox4o2XNh8C0wyJc2joUnNvA1GLkdml5SiFbtMR&#10;VZV01MOxgeqAKDk4DpC3fKWwrgfmwzNzODHYPW5BeMJDamhLCieJkhrc77/dR38kEq2UtDiBJfW/&#10;dswJSvQPgxTfDsfjOLJJGU8Swu7asrm2mF2zBERoiPtmeRIx2AXdi9JB84rLsoivookZjm+XNPTi&#10;Mhz3ApeNi8UiOeGQWhYezNrymLrn46V7Zc6e2Aw4B4/Qzyor3pF69I2RBha7AFIlxiPOR1RP8OOA&#10;J1pPyxg36FpPXpdfxvwPAAAA//8DAFBLAwQUAAYACAAAACEAC8WTPt4AAAAJAQAADwAAAGRycy9k&#10;b3ducmV2LnhtbEyPQUvDQBSE74L/YXmCN7tpG2qN2RSppJ4UGgXx9pp9JsHs25DdtvHf+zzpcZhh&#10;5pt8M7lenWgMnWcD81kCirj2tuPGwNtrebMGFSKyxd4zGfimAJvi8iLHzPoz7+lUxUZJCYcMDbQx&#10;DpnWoW7JYZj5gVi8Tz86jCLHRtsRz1Luer1IkpV22LEstDjQtqX6qzo6A0+7+rEKOmC52z8PH9t3&#10;W9oXa8z11fRwDyrSFP/C8Isv6FAI08Ef2QbVG1ishTwaSNM5KPGXy5V8O0gwvbsFXeT6/4PiBwAA&#10;//8DAFBLAQItABQABgAIAAAAIQC2gziS/gAAAOEBAAATAAAAAAAAAAAAAAAAAAAAAABbQ29udGVu&#10;dF9UeXBlc10ueG1sUEsBAi0AFAAGAAgAAAAhADj9If/WAAAAlAEAAAsAAAAAAAAAAAAAAAAALwEA&#10;AF9yZWxzLy5yZWxzUEsBAi0AFAAGAAgAAAAhAKjsa6cwAgAAegQAAA4AAAAAAAAAAAAAAAAALgIA&#10;AGRycy9lMm9Eb2MueG1sUEsBAi0AFAAGAAgAAAAhAAvFkz7eAAAACQEAAA8AAAAAAAAAAAAAAAAA&#10;igQAAGRycy9kb3ducmV2LnhtbFBLBQYAAAAABAAEAPMAAACVBQAAAAA=&#10;" strokecolor="black [3213]">
                <v:textbox>
                  <w:txbxContent>
                    <w:p w14:paraId="3AFFD554" w14:textId="7F5B5C79" w:rsidR="00A55B8C" w:rsidRPr="00B56647" w:rsidRDefault="00C91CFD" w:rsidP="00A55B8C">
                      <w:pPr>
                        <w:rPr>
                          <w:sz w:val="18"/>
                          <w:szCs w:val="18"/>
                        </w:rPr>
                      </w:pPr>
                      <w:r w:rsidRPr="0068539C">
                        <w:rPr>
                          <w:rFonts w:ascii="Arial" w:hAnsi="Arial" w:cs="Arial"/>
                          <w:sz w:val="18"/>
                          <w:szCs w:val="18"/>
                        </w:rPr>
                        <w:t>Bile from the liver is concentrated and stored in the gallbladder, where it aids in breaking down fat during digestion</w:t>
                      </w:r>
                      <w:r w:rsidRPr="00C91CFD">
                        <w:rPr>
                          <w:sz w:val="18"/>
                          <w:szCs w:val="18"/>
                        </w:rPr>
                        <w:t>.</w:t>
                      </w:r>
                    </w:p>
                  </w:txbxContent>
                </v:textbox>
                <w10:wrap anchorx="page"/>
              </v:shape>
            </w:pict>
          </mc:Fallback>
        </mc:AlternateContent>
      </w:r>
    </w:p>
    <w:p w14:paraId="5AE99476" w14:textId="6E6B4B72" w:rsidR="00B05E6F" w:rsidRPr="004C3A58" w:rsidRDefault="00B05E6F" w:rsidP="00AB6F2F">
      <w:pPr>
        <w:rPr>
          <w:rFonts w:ascii="Arial" w:hAnsi="Arial" w:cs="Arial"/>
        </w:rPr>
      </w:pPr>
    </w:p>
    <w:p w14:paraId="1691F398" w14:textId="187BFD78" w:rsidR="001B2A20" w:rsidRDefault="001B2A20" w:rsidP="001B2A20"/>
    <w:p w14:paraId="3E899000" w14:textId="19814007" w:rsidR="00EF55F5" w:rsidRDefault="00EF55F5" w:rsidP="00EF55F5">
      <w:pPr>
        <w:rPr>
          <w:rFonts w:ascii="Arial" w:hAnsi="Arial" w:cs="Arial"/>
        </w:rPr>
      </w:pPr>
    </w:p>
    <w:p w14:paraId="5DCE59F3" w14:textId="1FC00532" w:rsidR="00EF55F5" w:rsidRDefault="003B2EF2" w:rsidP="00EF55F5">
      <w:pPr>
        <w:rPr>
          <w:rFonts w:ascii="Arial" w:hAnsi="Arial" w:cs="Arial"/>
        </w:rPr>
      </w:pPr>
      <w:r>
        <w:rPr>
          <w:noProof/>
        </w:rPr>
        <mc:AlternateContent>
          <mc:Choice Requires="wps">
            <w:drawing>
              <wp:anchor distT="0" distB="0" distL="114300" distR="114300" simplePos="0" relativeHeight="251672576" behindDoc="0" locked="0" layoutInCell="1" allowOverlap="1" wp14:anchorId="4A4C78E9" wp14:editId="1798E665">
                <wp:simplePos x="0" y="0"/>
                <wp:positionH relativeFrom="margin">
                  <wp:posOffset>-670560</wp:posOffset>
                </wp:positionH>
                <wp:positionV relativeFrom="paragraph">
                  <wp:posOffset>370840</wp:posOffset>
                </wp:positionV>
                <wp:extent cx="2301240" cy="1394460"/>
                <wp:effectExtent l="0" t="0" r="22860" b="15240"/>
                <wp:wrapNone/>
                <wp:docPr id="404135081" name="Text Box 2"/>
                <wp:cNvGraphicFramePr/>
                <a:graphic xmlns:a="http://schemas.openxmlformats.org/drawingml/2006/main">
                  <a:graphicData uri="http://schemas.microsoft.com/office/word/2010/wordprocessingShape">
                    <wps:wsp>
                      <wps:cNvSpPr txBox="1"/>
                      <wps:spPr>
                        <a:xfrm>
                          <a:off x="0" y="0"/>
                          <a:ext cx="2301240" cy="1394460"/>
                        </a:xfrm>
                        <a:prstGeom prst="rect">
                          <a:avLst/>
                        </a:prstGeom>
                        <a:solidFill>
                          <a:prstClr val="white"/>
                        </a:solidFill>
                        <a:ln>
                          <a:solidFill>
                            <a:schemeClr val="tx1"/>
                          </a:solidFill>
                        </a:ln>
                      </wps:spPr>
                      <wps:txbx>
                        <w:txbxContent>
                          <w:p w14:paraId="6DDB701B" w14:textId="3EEAC21E" w:rsidR="00A55B8C" w:rsidRPr="003D448B" w:rsidRDefault="00295AF9" w:rsidP="00A55B8C">
                            <w:pPr>
                              <w:rPr>
                                <w:rFonts w:ascii="Arial" w:hAnsi="Arial" w:cs="Arial"/>
                                <w:sz w:val="18"/>
                                <w:szCs w:val="18"/>
                              </w:rPr>
                            </w:pPr>
                            <w:r w:rsidRPr="003D448B">
                              <w:rPr>
                                <w:rFonts w:ascii="Arial" w:hAnsi="Arial" w:cs="Arial"/>
                                <w:sz w:val="18"/>
                                <w:szCs w:val="18"/>
                              </w:rPr>
                              <w:t xml:space="preserve"> </w:t>
                            </w:r>
                            <w:r w:rsidRPr="003D448B">
                              <w:rPr>
                                <w:rFonts w:ascii="Arial" w:hAnsi="Arial" w:cs="Arial"/>
                                <w:sz w:val="18"/>
                                <w:szCs w:val="18"/>
                              </w:rPr>
                              <w:t>The colon's function is to dehydrate the food that is still there and turn it into faeces. It accomplishes this by gradually absorbing water and electrolytes while the waste is being moved by its muscular system. In the meantime, bacteria in your colon feed on the waste and further breakdown it, finishing the chemical phase of the digestion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4C78E9" id="_x0000_s1029" type="#_x0000_t202" style="position:absolute;margin-left:-52.8pt;margin-top:29.2pt;width:181.2pt;height:109.8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DOnMQIAAHsEAAAOAAAAZHJzL2Uyb0RvYy54bWysVEtv2zAMvg/YfxB0XxwnWbcGcYosRYYB&#10;QVsgHXpWZDkWIIuaxMTOfv0o5dl2p2EXmRQfIr+P9OSuawzbKR802ILnvT5nykootd0U/Ofz4tNX&#10;zgIKWwoDVhV8rwK/m378MGndWA2gBlMqzyiJDePWFbxGdOMsC7JWjQg9cMqSsQLfCCTVb7LSi5ay&#10;NyYb9Ps3WQu+dB6kCoFu7w9GPk35q0pJfKyqoJCZglNtmE6fznU8s+lEjDdeuFrLYxniH6pohLb0&#10;6DnVvUDBtl6/S9Vo6SFAhT0JTQZVpaVKPVA3ef9NN6taOJV6IXCCO8MU/l9a+bBbuSfPsPsGHREY&#10;AWldGAe6jP10lW/ilyplZCcI92fYVIdM0uVg2M8HIzJJsuXD29HoJgGbXcKdD/hdQcOiUHBPvCS4&#10;xG4ZkJ4k15NLfC2A0eVCGxOVaJgbz3aCOGxrjSoWSRGvvIx9F5iGSJ1DsUvdvQ4kLUZml56jhN26&#10;Y7os+PCExxrKPcHk4TBBwcmFprqWIuCT8DQy1D6tAT7SURloCw5HibMa/O+/3Ud/YpKsnLU0ggUP&#10;v7bCK87MD0sc3+ajiComZfT5y4AUf21ZX1vstpkDIZTTwjmZxOiP5iRWHpoX2pZZfJVMwkp6u+B4&#10;Eud4WAzaNqlms+REU+oELu3KyZj6xMdz9yK8O7KJNAgPcBpWMX5D6sE3RlqYbREqnRiPOB9QPcJP&#10;E55oPW5jXKFrPXld/hnTPwAAAP//AwBQSwMEFAAGAAgAAAAhAF118dLgAAAACwEAAA8AAABkcnMv&#10;ZG93bnJldi54bWxMj8FKw0AQhu+C77CM4K3dbTExxGyKVFJPCo2CeJtm1ySYnQ3ZbRvf3vFkbzPM&#10;xz/fX2xmN4iTnULvScNqqUBYarzpqdXw/lYtMhAhIhkcPFkNPzbApry+KjA3/kx7e6pjKziEQo4a&#10;uhjHXMrQdNZhWPrREt++/OQw8jq10kx45nA3yLVSqXTYE3/ocLTbzjbf9dFpeN41T3WQAavd/mX8&#10;3H6YyrwarW9v5scHENHO8R+GP31Wh5KdDv5IJohBw2KlkpRZDUl2B4KJdZJymQMP95kCWRbyskP5&#10;CwAA//8DAFBLAQItABQABgAIAAAAIQC2gziS/gAAAOEBAAATAAAAAAAAAAAAAAAAAAAAAABbQ29u&#10;dGVudF9UeXBlc10ueG1sUEsBAi0AFAAGAAgAAAAhADj9If/WAAAAlAEAAAsAAAAAAAAAAAAAAAAA&#10;LwEAAF9yZWxzLy5yZWxzUEsBAi0AFAAGAAgAAAAhAETYM6cxAgAAewQAAA4AAAAAAAAAAAAAAAAA&#10;LgIAAGRycy9lMm9Eb2MueG1sUEsBAi0AFAAGAAgAAAAhAF118dLgAAAACwEAAA8AAAAAAAAAAAAA&#10;AAAAiwQAAGRycy9kb3ducmV2LnhtbFBLBQYAAAAABAAEAPMAAACYBQAAAAA=&#10;" strokecolor="black [3213]">
                <v:textbox>
                  <w:txbxContent>
                    <w:p w14:paraId="6DDB701B" w14:textId="3EEAC21E" w:rsidR="00A55B8C" w:rsidRPr="003D448B" w:rsidRDefault="00295AF9" w:rsidP="00A55B8C">
                      <w:pPr>
                        <w:rPr>
                          <w:rFonts w:ascii="Arial" w:hAnsi="Arial" w:cs="Arial"/>
                          <w:sz w:val="18"/>
                          <w:szCs w:val="18"/>
                        </w:rPr>
                      </w:pPr>
                      <w:r w:rsidRPr="003D448B">
                        <w:rPr>
                          <w:rFonts w:ascii="Arial" w:hAnsi="Arial" w:cs="Arial"/>
                          <w:sz w:val="18"/>
                          <w:szCs w:val="18"/>
                        </w:rPr>
                        <w:t xml:space="preserve"> </w:t>
                      </w:r>
                      <w:r w:rsidRPr="003D448B">
                        <w:rPr>
                          <w:rFonts w:ascii="Arial" w:hAnsi="Arial" w:cs="Arial"/>
                          <w:sz w:val="18"/>
                          <w:szCs w:val="18"/>
                        </w:rPr>
                        <w:t>The colon's function is to dehydrate the food that is still there and turn it into faeces. It accomplishes this by gradually absorbing water and electrolytes while the waste is being moved by its muscular system. In the meantime, bacteria in your colon feed on the waste and further breakdown it, finishing the chemical phase of the digestion process.</w:t>
                      </w:r>
                    </w:p>
                  </w:txbxContent>
                </v:textbox>
                <w10:wrap anchorx="margin"/>
              </v:shape>
            </w:pict>
          </mc:Fallback>
        </mc:AlternateContent>
      </w:r>
    </w:p>
    <w:p w14:paraId="3645B1D7" w14:textId="0922019C" w:rsidR="00EF55F5" w:rsidRDefault="00EF55F5" w:rsidP="00EF55F5">
      <w:pPr>
        <w:rPr>
          <w:rFonts w:ascii="Arial" w:hAnsi="Arial" w:cs="Arial"/>
        </w:rPr>
      </w:pPr>
    </w:p>
    <w:p w14:paraId="4A97FA4B" w14:textId="403BEBBE" w:rsidR="00EF55F5" w:rsidRDefault="001B2A20" w:rsidP="00EF55F5">
      <w:pPr>
        <w:rPr>
          <w:rFonts w:ascii="Arial" w:hAnsi="Arial" w:cs="Arial"/>
        </w:rPr>
      </w:pPr>
      <w:r w:rsidRPr="001B2A20">
        <w:rPr>
          <w:rFonts w:ascii="Arial" w:hAnsi="Arial" w:cs="Arial"/>
          <w:noProof/>
        </w:rPr>
        <mc:AlternateContent>
          <mc:Choice Requires="wps">
            <w:drawing>
              <wp:anchor distT="45720" distB="45720" distL="114300" distR="114300" simplePos="0" relativeHeight="251688960" behindDoc="0" locked="0" layoutInCell="1" allowOverlap="1" wp14:anchorId="5157DD28" wp14:editId="1D34ADF5">
                <wp:simplePos x="0" y="0"/>
                <wp:positionH relativeFrom="column">
                  <wp:posOffset>4457700</wp:posOffset>
                </wp:positionH>
                <wp:positionV relativeFrom="paragraph">
                  <wp:posOffset>11430</wp:posOffset>
                </wp:positionV>
                <wp:extent cx="1965960" cy="601980"/>
                <wp:effectExtent l="0" t="0" r="1524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5960" cy="601980"/>
                        </a:xfrm>
                        <a:prstGeom prst="rect">
                          <a:avLst/>
                        </a:prstGeom>
                        <a:solidFill>
                          <a:srgbClr val="FFFFFF"/>
                        </a:solidFill>
                        <a:ln w="9525">
                          <a:solidFill>
                            <a:srgbClr val="000000"/>
                          </a:solidFill>
                          <a:miter lim="800000"/>
                          <a:headEnd/>
                          <a:tailEnd/>
                        </a:ln>
                      </wps:spPr>
                      <wps:txbx>
                        <w:txbxContent>
                          <w:p w14:paraId="46E0A8CB" w14:textId="58D784BD" w:rsidR="001B2A20" w:rsidRPr="005F2409" w:rsidRDefault="00AE1395">
                            <w:pPr>
                              <w:rPr>
                                <w:sz w:val="18"/>
                                <w:szCs w:val="18"/>
                              </w:rPr>
                            </w:pPr>
                            <w:r w:rsidRPr="005F2409">
                              <w:rPr>
                                <w:sz w:val="18"/>
                                <w:szCs w:val="18"/>
                              </w:rPr>
                              <w:t>The pancr</w:t>
                            </w:r>
                            <w:r w:rsidR="00BA2889" w:rsidRPr="005F2409">
                              <w:rPr>
                                <w:sz w:val="18"/>
                                <w:szCs w:val="18"/>
                              </w:rPr>
                              <w:t>eas</w:t>
                            </w:r>
                            <w:r w:rsidRPr="005F2409">
                              <w:rPr>
                                <w:sz w:val="18"/>
                                <w:szCs w:val="18"/>
                              </w:rPr>
                              <w:t xml:space="preserve"> produ</w:t>
                            </w:r>
                            <w:r w:rsidR="00BA2889" w:rsidRPr="005F2409">
                              <w:rPr>
                                <w:sz w:val="18"/>
                                <w:szCs w:val="18"/>
                              </w:rPr>
                              <w:t>c</w:t>
                            </w:r>
                            <w:r w:rsidR="003B2EF2" w:rsidRPr="005F2409">
                              <w:rPr>
                                <w:sz w:val="18"/>
                                <w:szCs w:val="18"/>
                              </w:rPr>
                              <w:t>es</w:t>
                            </w:r>
                            <w:r w:rsidRPr="005F2409">
                              <w:rPr>
                                <w:sz w:val="18"/>
                                <w:szCs w:val="18"/>
                              </w:rPr>
                              <w:t xml:space="preserve"> insulin and other hormones related to </w:t>
                            </w:r>
                            <w:r w:rsidR="00DB1B9F" w:rsidRPr="005F2409">
                              <w:rPr>
                                <w:sz w:val="18"/>
                                <w:szCs w:val="18"/>
                              </w:rPr>
                              <w:t>digestion;</w:t>
                            </w:r>
                            <w:r w:rsidRPr="005F2409">
                              <w:rPr>
                                <w:sz w:val="18"/>
                                <w:szCs w:val="18"/>
                              </w:rPr>
                              <w:t xml:space="preserve"> the pancreas also secretes digestive juices.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57DD28" id="_x0000_s1030" type="#_x0000_t202" style="position:absolute;margin-left:351pt;margin-top:.9pt;width:154.8pt;height:47.4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COfEwIAACYEAAAOAAAAZHJzL2Uyb0RvYy54bWysU1GP0zAMfkfiP0R5Z+2mbWzVutOxYwjp&#10;OJAOfoCbpmtEGockWzt+PU62200HvCD6EMW189n+/Hl1M3SaHaTzCk3Jx6OcM2kE1srsSv7t6/bN&#10;gjMfwNSg0ciSH6XnN+vXr1a9LeQEW9S1dIxAjC96W/I2BFtkmRet7MCP0EpDzgZdB4FMt8tqBz2h&#10;dzqb5Pk869HV1qGQ3tPfu5OTrxN+00gRPjeNl4HpklNtIZ0unVU8s/UKip0D2ypxLgP+oYoOlKGk&#10;F6g7CMD2Tv0G1Snh0GMTRgK7DJtGCZl6oG7G+YtuHluwMvVC5Hh7ocn/P1jxcHi0XxwLwzscaICp&#10;CW/vUXz3zOCmBbOTt85h30qoKfE4Upb11hfnp5FqX/gIUvWfsKYhwz5gAhoa10VWqE9G6DSA44V0&#10;OQQmYsrlfLack0uQb56Pl4s0lQyKp9fW+fBBYsfipeSOhprQ4XDvQ6wGiqeQmMyjVvVWaZ0Mt6s2&#10;2rEDkAC26UsNvAjThvUlX84msxMBf4XI0/cniE4FUrJWXckXlyAoIm3vTZ10FkDp051K1ubMY6Tu&#10;RGIYqoGpuuTTmCDSWmF9JGIdnoRLi0aXFt1PznoSbcn9jz04yZn+aGg4y/F0GlWejOns7YQMd+2p&#10;rj1gBEGVPHB2um5C2ozIm8FbGmKjEr/PlZxLJjEm2s+LE9V+baeo5/Ve/wIAAP//AwBQSwMEFAAG&#10;AAgAAAAhAMa0Wh/eAAAACQEAAA8AAABkcnMvZG93bnJldi54bWxMj8FOwzAQRO9I/IO1SFwQtVOQ&#10;24Y4FUICwa0UBFc33iYR9jrYbhr+HvcEx9Vbzbyp1pOzbMQQe08KipkAhtR401Or4P3t8XoJLCZN&#10;RltPqOAHI6zr87NKl8Yf6RXHbWpZDqFYagVdSkPJeWw6dDrO/ICU2d4Hp1M+Q8tN0Mcc7iyfCyG5&#10;0z3lhk4P+NBh87U9OAXL2+fxM77cbD4auberdLUYn76DUpcX0/0dsIRT+nuGk35Whzo77fyBTGRW&#10;wULM85aUQV5w4qIoJLCdgpWUwOuK/19Q/wIAAP//AwBQSwECLQAUAAYACAAAACEAtoM4kv4AAADh&#10;AQAAEwAAAAAAAAAAAAAAAAAAAAAAW0NvbnRlbnRfVHlwZXNdLnhtbFBLAQItABQABgAIAAAAIQA4&#10;/SH/1gAAAJQBAAALAAAAAAAAAAAAAAAAAC8BAABfcmVscy8ucmVsc1BLAQItABQABgAIAAAAIQAD&#10;ICOfEwIAACYEAAAOAAAAAAAAAAAAAAAAAC4CAABkcnMvZTJvRG9jLnhtbFBLAQItABQABgAIAAAA&#10;IQDGtFof3gAAAAkBAAAPAAAAAAAAAAAAAAAAAG0EAABkcnMvZG93bnJldi54bWxQSwUGAAAAAAQA&#10;BADzAAAAeAUAAAAA&#10;">
                <v:textbox>
                  <w:txbxContent>
                    <w:p w14:paraId="46E0A8CB" w14:textId="58D784BD" w:rsidR="001B2A20" w:rsidRPr="005F2409" w:rsidRDefault="00AE1395">
                      <w:pPr>
                        <w:rPr>
                          <w:sz w:val="18"/>
                          <w:szCs w:val="18"/>
                        </w:rPr>
                      </w:pPr>
                      <w:r w:rsidRPr="005F2409">
                        <w:rPr>
                          <w:sz w:val="18"/>
                          <w:szCs w:val="18"/>
                        </w:rPr>
                        <w:t>The pancr</w:t>
                      </w:r>
                      <w:r w:rsidR="00BA2889" w:rsidRPr="005F2409">
                        <w:rPr>
                          <w:sz w:val="18"/>
                          <w:szCs w:val="18"/>
                        </w:rPr>
                        <w:t>eas</w:t>
                      </w:r>
                      <w:r w:rsidRPr="005F2409">
                        <w:rPr>
                          <w:sz w:val="18"/>
                          <w:szCs w:val="18"/>
                        </w:rPr>
                        <w:t xml:space="preserve"> produ</w:t>
                      </w:r>
                      <w:r w:rsidR="00BA2889" w:rsidRPr="005F2409">
                        <w:rPr>
                          <w:sz w:val="18"/>
                          <w:szCs w:val="18"/>
                        </w:rPr>
                        <w:t>c</w:t>
                      </w:r>
                      <w:r w:rsidR="003B2EF2" w:rsidRPr="005F2409">
                        <w:rPr>
                          <w:sz w:val="18"/>
                          <w:szCs w:val="18"/>
                        </w:rPr>
                        <w:t>es</w:t>
                      </w:r>
                      <w:r w:rsidRPr="005F2409">
                        <w:rPr>
                          <w:sz w:val="18"/>
                          <w:szCs w:val="18"/>
                        </w:rPr>
                        <w:t xml:space="preserve"> insulin and other hormones related to </w:t>
                      </w:r>
                      <w:r w:rsidR="00DB1B9F" w:rsidRPr="005F2409">
                        <w:rPr>
                          <w:sz w:val="18"/>
                          <w:szCs w:val="18"/>
                        </w:rPr>
                        <w:t>digestion;</w:t>
                      </w:r>
                      <w:r w:rsidRPr="005F2409">
                        <w:rPr>
                          <w:sz w:val="18"/>
                          <w:szCs w:val="18"/>
                        </w:rPr>
                        <w:t xml:space="preserve"> the pancreas also secretes digestive juices.</w:t>
                      </w:r>
                    </w:p>
                  </w:txbxContent>
                </v:textbox>
                <w10:wrap type="square"/>
              </v:shape>
            </w:pict>
          </mc:Fallback>
        </mc:AlternateContent>
      </w:r>
    </w:p>
    <w:p w14:paraId="50A1485B" w14:textId="16D708BF" w:rsidR="00EF55F5" w:rsidRDefault="00EF55F5" w:rsidP="00EF55F5">
      <w:pPr>
        <w:rPr>
          <w:rFonts w:ascii="Arial" w:hAnsi="Arial" w:cs="Arial"/>
        </w:rPr>
      </w:pPr>
    </w:p>
    <w:p w14:paraId="795C301B" w14:textId="498ECF53" w:rsidR="00EF55F5" w:rsidRDefault="00EF55F5" w:rsidP="00EF55F5">
      <w:pPr>
        <w:rPr>
          <w:rFonts w:ascii="Arial" w:hAnsi="Arial" w:cs="Arial"/>
        </w:rPr>
      </w:pPr>
    </w:p>
    <w:p w14:paraId="1EF56691" w14:textId="0A119790" w:rsidR="00EF55F5" w:rsidRDefault="00EF55F5" w:rsidP="00EF55F5">
      <w:pPr>
        <w:rPr>
          <w:rFonts w:ascii="Arial" w:hAnsi="Arial" w:cs="Arial"/>
        </w:rPr>
      </w:pPr>
    </w:p>
    <w:p w14:paraId="2922C77D" w14:textId="5DC76A0F" w:rsidR="00EF55F5" w:rsidRDefault="00EF55F5" w:rsidP="00EF55F5">
      <w:pPr>
        <w:rPr>
          <w:rFonts w:ascii="Arial" w:hAnsi="Arial" w:cs="Arial"/>
        </w:rPr>
      </w:pPr>
    </w:p>
    <w:p w14:paraId="1285E6DF" w14:textId="36B919DA" w:rsidR="00EF55F5" w:rsidRDefault="00EF55F5" w:rsidP="00EF55F5">
      <w:pPr>
        <w:rPr>
          <w:rFonts w:ascii="Arial" w:hAnsi="Arial" w:cs="Arial"/>
        </w:rPr>
      </w:pPr>
    </w:p>
    <w:p w14:paraId="55D08BB9" w14:textId="03283074" w:rsidR="00EF55F5" w:rsidRDefault="00EF55F5" w:rsidP="00EF55F5">
      <w:pPr>
        <w:rPr>
          <w:rFonts w:ascii="Arial" w:hAnsi="Arial" w:cs="Arial"/>
        </w:rPr>
      </w:pPr>
    </w:p>
    <w:p w14:paraId="0E726013" w14:textId="2DCB9C73" w:rsidR="00EF55F5" w:rsidRDefault="00EF55F5" w:rsidP="00EF55F5">
      <w:pPr>
        <w:rPr>
          <w:rFonts w:ascii="Arial" w:hAnsi="Arial" w:cs="Arial"/>
        </w:rPr>
      </w:pPr>
    </w:p>
    <w:p w14:paraId="2608C47E" w14:textId="26E123EC" w:rsidR="00EF55F5" w:rsidRDefault="00EF55F5" w:rsidP="00EF55F5">
      <w:pPr>
        <w:rPr>
          <w:rFonts w:ascii="Arial" w:hAnsi="Arial" w:cs="Arial"/>
        </w:rPr>
      </w:pPr>
    </w:p>
    <w:p w14:paraId="57054235" w14:textId="5A32DF7F" w:rsidR="00D90AB0" w:rsidRDefault="00D90AB0" w:rsidP="00EF55F5">
      <w:pPr>
        <w:rPr>
          <w:rFonts w:ascii="Arial" w:hAnsi="Arial" w:cs="Arial"/>
        </w:rPr>
      </w:pPr>
    </w:p>
    <w:p w14:paraId="7F07886F" w14:textId="0E7B86CF" w:rsidR="00D90AB0" w:rsidRDefault="00F555CA" w:rsidP="00EF55F5">
      <w:pPr>
        <w:rPr>
          <w:rFonts w:ascii="Arial" w:hAnsi="Arial" w:cs="Arial"/>
        </w:rPr>
      </w:pPr>
      <w:r w:rsidRPr="00F555CA">
        <w:rPr>
          <w:rFonts w:ascii="Arial" w:hAnsi="Arial" w:cs="Arial"/>
          <w:noProof/>
        </w:rPr>
        <mc:AlternateContent>
          <mc:Choice Requires="wps">
            <w:drawing>
              <wp:anchor distT="45720" distB="45720" distL="114300" distR="114300" simplePos="0" relativeHeight="251697152" behindDoc="0" locked="0" layoutInCell="1" allowOverlap="1" wp14:anchorId="3A4A9B12" wp14:editId="00F27BA8">
                <wp:simplePos x="0" y="0"/>
                <wp:positionH relativeFrom="page">
                  <wp:posOffset>381000</wp:posOffset>
                </wp:positionH>
                <wp:positionV relativeFrom="paragraph">
                  <wp:posOffset>200660</wp:posOffset>
                </wp:positionV>
                <wp:extent cx="2011680" cy="480060"/>
                <wp:effectExtent l="0" t="0" r="26670" b="15240"/>
                <wp:wrapSquare wrapText="bothSides"/>
                <wp:docPr id="12199950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1680" cy="480060"/>
                        </a:xfrm>
                        <a:prstGeom prst="rect">
                          <a:avLst/>
                        </a:prstGeom>
                        <a:solidFill>
                          <a:srgbClr val="FFFFFF"/>
                        </a:solidFill>
                        <a:ln w="9525">
                          <a:solidFill>
                            <a:srgbClr val="000000"/>
                          </a:solidFill>
                          <a:miter lim="800000"/>
                          <a:headEnd/>
                          <a:tailEnd/>
                        </a:ln>
                      </wps:spPr>
                      <wps:txbx>
                        <w:txbxContent>
                          <w:p w14:paraId="0CF302C8" w14:textId="2624F39A" w:rsidR="00F555CA" w:rsidRDefault="00381E28">
                            <w:r w:rsidRPr="003D448B">
                              <w:rPr>
                                <w:rFonts w:ascii="Arial" w:hAnsi="Arial" w:cs="Arial"/>
                                <w:sz w:val="18"/>
                                <w:szCs w:val="18"/>
                              </w:rPr>
                              <w:t>C</w:t>
                            </w:r>
                            <w:r w:rsidR="00A86B63" w:rsidRPr="003D448B">
                              <w:rPr>
                                <w:rFonts w:ascii="Arial" w:hAnsi="Arial" w:cs="Arial"/>
                                <w:sz w:val="18"/>
                                <w:szCs w:val="18"/>
                              </w:rPr>
                              <w:t>ecum</w:t>
                            </w:r>
                            <w:r w:rsidRPr="003D448B">
                              <w:rPr>
                                <w:rFonts w:ascii="Arial" w:hAnsi="Arial" w:cs="Arial"/>
                                <w:sz w:val="18"/>
                                <w:szCs w:val="18"/>
                              </w:rPr>
                              <w:t xml:space="preserve"> a pouch the forms the first</w:t>
                            </w:r>
                            <w:r w:rsidR="003D448B" w:rsidRPr="003D448B">
                              <w:rPr>
                                <w:rFonts w:ascii="Arial" w:hAnsi="Arial" w:cs="Arial"/>
                                <w:sz w:val="18"/>
                                <w:szCs w:val="18"/>
                              </w:rPr>
                              <w:t xml:space="preserve"> part of the large intestines</w:t>
                            </w:r>
                            <w:r w:rsidR="003D448B">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4A9B12" id="_x0000_s1031" type="#_x0000_t202" style="position:absolute;margin-left:30pt;margin-top:15.8pt;width:158.4pt;height:37.8pt;z-index:2516971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bHEwIAACYEAAAOAAAAZHJzL2Uyb0RvYy54bWysU8GO0zAQvSPxD5bvNG3VLt2o6WrpUoS0&#10;LEgLH+A4TmPheMzYbVK+nrGT7VYLXBA+WB6P/TzvzfP6pm8NOyr0GmzBZ5MpZ8pKqLTdF/zb192b&#10;FWc+CFsJA1YV/KQ8v9m8frXuXK7m0ICpFDICsT7vXMGbEFyeZV42qhV+Ak5ZStaArQgU4j6rUHSE&#10;3ppsPp1eZR1g5RCk8p5274Yk3yT8ulYyfK5rrwIzBafaQpoxzWWcs81a5HsUrtFyLEP8QxWt0JYe&#10;PUPdiSDYAfVvUK2WCB7qMJHQZlDXWqrEgdjMpi/YPDbCqcSFxPHuLJP/f7Dy4fjoviAL/TvoqYGJ&#10;hHf3IL97ZmHbCLtXt4jQNUpU9PAsSpZ1zufj1Si1z30EKbtPUFGTxSFAAuprbKMqxJMROjXgdBZd&#10;9YFJ2iTes6sVpSTlFivqaepKJvKn2w59+KCgZXFRcKSmJnRxvPchViPypyPxMQ9GVzttTApwX24N&#10;sqMgA+zSSAReHDOWdQW/Xs6XgwB/hZim8SeIVgdystFtwYkEjcFbUbb3tko+C0KbYU0lGzvqGKUb&#10;RAx92TNdFXwZ70ZZS6hOJCzCYFz6aLRoAH9y1pFpC+5/HAQqzsxHS825ni0W0eUpWCzfzinAy0x5&#10;mRFWElTBA2fDchvSz4i6WbilJtY66ftcyVgymTHJPn6c6PbLOJ16/t6bXwAAAP//AwBQSwMEFAAG&#10;AAgAAAAhABwbdmHeAAAACQEAAA8AAABkcnMvZG93bnJldi54bWxMj8FOwzAQRO9I/IO1SFwQtdsg&#10;p4Q4FUICwQ0Kgqsbu0mEvQ62m4a/ZznBcTWj2ffqzewdm2xMQ0AFy4UAZrENZsBOwdvr/eUaWMoa&#10;jXYBrYJvm2DTnJ7UujLhiC922uaO0QimSivocx4rzlPbW6/TIowWKduH6HWmM3bcRH2kce/4SgjJ&#10;vR6QPvR6tHe9bT+3B69gffU4faSn4vm9lXt3nS/K6eErKnV+Nt/eAMt2zn9l+MUndGiIaRcOaBJz&#10;CqQglaygWEpglBelJJUdFUW5At7U/L9B8wMAAP//AwBQSwECLQAUAAYACAAAACEAtoM4kv4AAADh&#10;AQAAEwAAAAAAAAAAAAAAAAAAAAAAW0NvbnRlbnRfVHlwZXNdLnhtbFBLAQItABQABgAIAAAAIQA4&#10;/SH/1gAAAJQBAAALAAAAAAAAAAAAAAAAAC8BAABfcmVscy8ucmVsc1BLAQItABQABgAIAAAAIQDR&#10;/RbHEwIAACYEAAAOAAAAAAAAAAAAAAAAAC4CAABkcnMvZTJvRG9jLnhtbFBLAQItABQABgAIAAAA&#10;IQAcG3Zh3gAAAAkBAAAPAAAAAAAAAAAAAAAAAG0EAABkcnMvZG93bnJldi54bWxQSwUGAAAAAAQA&#10;BADzAAAAeAUAAAAA&#10;">
                <v:textbox>
                  <w:txbxContent>
                    <w:p w14:paraId="0CF302C8" w14:textId="2624F39A" w:rsidR="00F555CA" w:rsidRDefault="00381E28">
                      <w:r w:rsidRPr="003D448B">
                        <w:rPr>
                          <w:rFonts w:ascii="Arial" w:hAnsi="Arial" w:cs="Arial"/>
                          <w:sz w:val="18"/>
                          <w:szCs w:val="18"/>
                        </w:rPr>
                        <w:t>C</w:t>
                      </w:r>
                      <w:r w:rsidR="00A86B63" w:rsidRPr="003D448B">
                        <w:rPr>
                          <w:rFonts w:ascii="Arial" w:hAnsi="Arial" w:cs="Arial"/>
                          <w:sz w:val="18"/>
                          <w:szCs w:val="18"/>
                        </w:rPr>
                        <w:t>ecum</w:t>
                      </w:r>
                      <w:r w:rsidRPr="003D448B">
                        <w:rPr>
                          <w:rFonts w:ascii="Arial" w:hAnsi="Arial" w:cs="Arial"/>
                          <w:sz w:val="18"/>
                          <w:szCs w:val="18"/>
                        </w:rPr>
                        <w:t xml:space="preserve"> a pouch the forms the first</w:t>
                      </w:r>
                      <w:r w:rsidR="003D448B" w:rsidRPr="003D448B">
                        <w:rPr>
                          <w:rFonts w:ascii="Arial" w:hAnsi="Arial" w:cs="Arial"/>
                          <w:sz w:val="18"/>
                          <w:szCs w:val="18"/>
                        </w:rPr>
                        <w:t xml:space="preserve"> part of the large intestines</w:t>
                      </w:r>
                      <w:r w:rsidR="003D448B">
                        <w:t>.</w:t>
                      </w:r>
                    </w:p>
                  </w:txbxContent>
                </v:textbox>
                <w10:wrap type="square" anchorx="page"/>
              </v:shape>
            </w:pict>
          </mc:Fallback>
        </mc:AlternateContent>
      </w:r>
    </w:p>
    <w:p w14:paraId="1D544509" w14:textId="20BE5005" w:rsidR="00D90AB0" w:rsidRDefault="00D90AB0" w:rsidP="00EF55F5">
      <w:pPr>
        <w:rPr>
          <w:rFonts w:ascii="Arial" w:hAnsi="Arial" w:cs="Arial"/>
        </w:rPr>
      </w:pPr>
    </w:p>
    <w:p w14:paraId="41DE6F40" w14:textId="17C33BB1" w:rsidR="00D90AB0" w:rsidRDefault="003B2EF2" w:rsidP="00EF55F5">
      <w:pPr>
        <w:rPr>
          <w:rFonts w:ascii="Arial" w:hAnsi="Arial" w:cs="Arial"/>
        </w:rPr>
      </w:pPr>
      <w:r w:rsidRPr="003B2EF2">
        <w:rPr>
          <w:rFonts w:ascii="Arial" w:hAnsi="Arial" w:cs="Arial"/>
          <w:noProof/>
        </w:rPr>
        <mc:AlternateContent>
          <mc:Choice Requires="wps">
            <w:drawing>
              <wp:anchor distT="45720" distB="45720" distL="114300" distR="114300" simplePos="0" relativeHeight="251691008" behindDoc="0" locked="0" layoutInCell="1" allowOverlap="1" wp14:anchorId="74BF77D1" wp14:editId="4BB34550">
                <wp:simplePos x="0" y="0"/>
                <wp:positionH relativeFrom="column">
                  <wp:posOffset>4290060</wp:posOffset>
                </wp:positionH>
                <wp:positionV relativeFrom="paragraph">
                  <wp:posOffset>11430</wp:posOffset>
                </wp:positionV>
                <wp:extent cx="2133600" cy="670560"/>
                <wp:effectExtent l="0" t="0" r="19050" b="15240"/>
                <wp:wrapSquare wrapText="bothSides"/>
                <wp:docPr id="286322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670560"/>
                        </a:xfrm>
                        <a:prstGeom prst="rect">
                          <a:avLst/>
                        </a:prstGeom>
                        <a:solidFill>
                          <a:srgbClr val="FFFFFF"/>
                        </a:solidFill>
                        <a:ln w="9525">
                          <a:solidFill>
                            <a:srgbClr val="000000"/>
                          </a:solidFill>
                          <a:miter lim="800000"/>
                          <a:headEnd/>
                          <a:tailEnd/>
                        </a:ln>
                      </wps:spPr>
                      <wps:txbx>
                        <w:txbxContent>
                          <w:p w14:paraId="5C693459" w14:textId="0C086B28" w:rsidR="003B2EF2" w:rsidRPr="003D448B" w:rsidRDefault="00966323">
                            <w:pPr>
                              <w:rPr>
                                <w:rFonts w:ascii="Arial" w:hAnsi="Arial" w:cs="Arial"/>
                                <w:sz w:val="18"/>
                                <w:szCs w:val="18"/>
                              </w:rPr>
                            </w:pPr>
                            <w:r w:rsidRPr="003D448B">
                              <w:rPr>
                                <w:rFonts w:ascii="Arial" w:hAnsi="Arial" w:cs="Arial"/>
                                <w:sz w:val="18"/>
                                <w:szCs w:val="18"/>
                              </w:rPr>
                              <w:t>The small intestine's functions include digestion, absorption of nutrients for the body, and elimination of waste products.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BF77D1" id="_x0000_s1032" type="#_x0000_t202" style="position:absolute;margin-left:337.8pt;margin-top:.9pt;width:168pt;height:52.8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voIFQIAACYEAAAOAAAAZHJzL2Uyb0RvYy54bWysk99v2yAQx98n7X9AvC920iRtrThVly7T&#10;pO6H1O0PwBjHaJhjB4nd/fU7cJpG3fYyjQfEcfDl7nPH6mboDDso9BpsyaeTnDNlJdTa7kr+7ev2&#10;zRVnPghbCwNWlfxReX6zfv1q1btCzaAFUytkJGJ90buStyG4Isu8bFUn/AScsuRsADsRyMRdVqPo&#10;Sb0z2SzPl1kPWDsEqbyn3bvRyddJv2mUDJ+bxqvATMkptpBmTHMV52y9EsUOhWu1PIYh/iGKTmhL&#10;j56k7kQQbI/6N6lOSwQPTZhI6DJoGi1VyoGymeYvsnlohVMpF4Lj3QmT/3+y8tPhwX1BFoa3MFAB&#10;UxLe3YP87pmFTSvsTt0iQt8qUdPD04gs650vjlcjal/4KFL1H6GmIot9gCQ0NNhFKpQnI3UqwOMJ&#10;uhoCk7Q5m15cLHNySfItL/PFMlUlE8XTbYc+vFfQsbgoOVJRk7o43PsQoxHF05H4mAej6602Jhm4&#10;qzYG2UFQA2zTSAm8OGYs60t+vZgtRgB/lcjT+JNEpwN1stFdya9Oh0QRsb2zdeqzILQZ1xSysUeO&#10;Ed0IMQzVwHRNGOIDEWsF9SOBRRgblz4aLVrAn5z11LQl9z/2AhVn5oOl4lxP5/PY5cmYLy5nZOC5&#10;pzr3CCtJquSBs3G5CelnRG4WbqmIjU58nyM5hkzNmLAfP07s9nM7nXr+3utfAAAA//8DAFBLAwQU&#10;AAYACAAAACEA5TkCit4AAAAKAQAADwAAAGRycy9kb3ducmV2LnhtbEyPQU/DMAyF70j8h8hIXBBL&#10;C6MdpemEkEDsBgPBNWu8tqJxSpJ15d/jnuBm+3t6fq9cT7YXI/rQOVKQLhIQSLUzHTUK3t8eL1cg&#10;QtRkdO8IFfxggHV1elLqwrgjveK4jY1gEwqFVtDGOBRShrpFq8PCDUjM9s5bHXn1jTReH9nc9vIq&#10;STJpdUf8odUDPrRYf20PVsFq+Tx+hs31y0ed7fvbeJGPT99eqfOz6f4ORMQp/olhjs/RoeJMO3cg&#10;E0SvIMtvMpYy4AYzT9KUD7t5ypcgq1L+r1D9AgAA//8DAFBLAQItABQABgAIAAAAIQC2gziS/gAA&#10;AOEBAAATAAAAAAAAAAAAAAAAAAAAAABbQ29udGVudF9UeXBlc10ueG1sUEsBAi0AFAAGAAgAAAAh&#10;ADj9If/WAAAAlAEAAAsAAAAAAAAAAAAAAAAALwEAAF9yZWxzLy5yZWxzUEsBAi0AFAAGAAgAAAAh&#10;AGkG+ggVAgAAJgQAAA4AAAAAAAAAAAAAAAAALgIAAGRycy9lMm9Eb2MueG1sUEsBAi0AFAAGAAgA&#10;AAAhAOU5AoreAAAACgEAAA8AAAAAAAAAAAAAAAAAbwQAAGRycy9kb3ducmV2LnhtbFBLBQYAAAAA&#10;BAAEAPMAAAB6BQAAAAA=&#10;">
                <v:textbox>
                  <w:txbxContent>
                    <w:p w14:paraId="5C693459" w14:textId="0C086B28" w:rsidR="003B2EF2" w:rsidRPr="003D448B" w:rsidRDefault="00966323">
                      <w:pPr>
                        <w:rPr>
                          <w:rFonts w:ascii="Arial" w:hAnsi="Arial" w:cs="Arial"/>
                          <w:sz w:val="18"/>
                          <w:szCs w:val="18"/>
                        </w:rPr>
                      </w:pPr>
                      <w:r w:rsidRPr="003D448B">
                        <w:rPr>
                          <w:rFonts w:ascii="Arial" w:hAnsi="Arial" w:cs="Arial"/>
                          <w:sz w:val="18"/>
                          <w:szCs w:val="18"/>
                        </w:rPr>
                        <w:t>The small intestine's functions include digestion, absorption of nutrients for the body, and elimination of waste products.</w:t>
                      </w:r>
                    </w:p>
                  </w:txbxContent>
                </v:textbox>
                <w10:wrap type="square"/>
              </v:shape>
            </w:pict>
          </mc:Fallback>
        </mc:AlternateContent>
      </w:r>
    </w:p>
    <w:p w14:paraId="0A10BB73" w14:textId="1A5B874B" w:rsidR="00D90AB0" w:rsidRDefault="00D90AB0" w:rsidP="00EF55F5">
      <w:pPr>
        <w:rPr>
          <w:rFonts w:ascii="Arial" w:hAnsi="Arial" w:cs="Arial"/>
        </w:rPr>
      </w:pPr>
    </w:p>
    <w:p w14:paraId="2E0F44DD" w14:textId="006FE22A" w:rsidR="00D90AB0" w:rsidRDefault="00D90AB0" w:rsidP="00EF55F5">
      <w:pPr>
        <w:rPr>
          <w:rFonts w:ascii="Arial" w:hAnsi="Arial" w:cs="Arial"/>
        </w:rPr>
      </w:pPr>
    </w:p>
    <w:p w14:paraId="7502249E" w14:textId="37D5B1EB" w:rsidR="00D90AB0" w:rsidRDefault="003576A7" w:rsidP="00EF55F5">
      <w:pPr>
        <w:rPr>
          <w:rFonts w:ascii="Arial" w:hAnsi="Arial" w:cs="Arial"/>
        </w:rPr>
      </w:pPr>
      <w:r w:rsidRPr="003576A7">
        <w:rPr>
          <w:rFonts w:ascii="Arial" w:hAnsi="Arial" w:cs="Arial"/>
          <w:noProof/>
        </w:rPr>
        <mc:AlternateContent>
          <mc:Choice Requires="wps">
            <w:drawing>
              <wp:anchor distT="45720" distB="45720" distL="114300" distR="114300" simplePos="0" relativeHeight="251699200" behindDoc="0" locked="0" layoutInCell="1" allowOverlap="1" wp14:anchorId="2A41ADCF" wp14:editId="156EC097">
                <wp:simplePos x="0" y="0"/>
                <wp:positionH relativeFrom="page">
                  <wp:align>left</wp:align>
                </wp:positionH>
                <wp:positionV relativeFrom="paragraph">
                  <wp:posOffset>146685</wp:posOffset>
                </wp:positionV>
                <wp:extent cx="2293620" cy="579120"/>
                <wp:effectExtent l="0" t="0" r="11430" b="11430"/>
                <wp:wrapSquare wrapText="bothSides"/>
                <wp:docPr id="1657299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3620" cy="579120"/>
                        </a:xfrm>
                        <a:prstGeom prst="rect">
                          <a:avLst/>
                        </a:prstGeom>
                        <a:solidFill>
                          <a:srgbClr val="FFFFFF"/>
                        </a:solidFill>
                        <a:ln w="9525">
                          <a:solidFill>
                            <a:srgbClr val="000000"/>
                          </a:solidFill>
                          <a:miter lim="800000"/>
                          <a:headEnd/>
                          <a:tailEnd/>
                        </a:ln>
                      </wps:spPr>
                      <wps:txbx>
                        <w:txbxContent>
                          <w:p w14:paraId="26511B2D" w14:textId="6FA8D1C4" w:rsidR="003576A7" w:rsidRPr="00C52C5E" w:rsidRDefault="00EB443F">
                            <w:pPr>
                              <w:rPr>
                                <w:rFonts w:ascii="Arial" w:hAnsi="Arial" w:cs="Arial"/>
                                <w:sz w:val="18"/>
                                <w:szCs w:val="18"/>
                              </w:rPr>
                            </w:pPr>
                            <w:r w:rsidRPr="00C52C5E">
                              <w:rPr>
                                <w:rFonts w:ascii="Arial" w:hAnsi="Arial" w:cs="Arial"/>
                                <w:sz w:val="18"/>
                                <w:szCs w:val="18"/>
                              </w:rPr>
                              <w:t xml:space="preserve">The appendix </w:t>
                            </w:r>
                            <w:r w:rsidR="005B5435" w:rsidRPr="00C52C5E">
                              <w:rPr>
                                <w:rFonts w:ascii="Arial" w:hAnsi="Arial" w:cs="Arial"/>
                                <w:sz w:val="18"/>
                                <w:szCs w:val="18"/>
                              </w:rPr>
                              <w:t>produces</w:t>
                            </w:r>
                            <w:r w:rsidR="00C52C5E" w:rsidRPr="00C52C5E">
                              <w:rPr>
                                <w:rFonts w:ascii="Arial" w:hAnsi="Arial" w:cs="Arial"/>
                                <w:sz w:val="18"/>
                                <w:szCs w:val="18"/>
                              </w:rPr>
                              <w:t xml:space="preserve"> immune</w:t>
                            </w:r>
                            <w:r w:rsidR="00872034" w:rsidRPr="00C52C5E">
                              <w:rPr>
                                <w:rFonts w:ascii="Arial" w:hAnsi="Arial" w:cs="Arial"/>
                                <w:sz w:val="18"/>
                                <w:szCs w:val="18"/>
                              </w:rPr>
                              <w:t xml:space="preserve"> </w:t>
                            </w:r>
                            <w:r w:rsidR="004E6A49" w:rsidRPr="00C52C5E">
                              <w:rPr>
                                <w:rFonts w:ascii="Arial" w:hAnsi="Arial" w:cs="Arial"/>
                                <w:sz w:val="18"/>
                                <w:szCs w:val="18"/>
                              </w:rPr>
                              <w:t xml:space="preserve">early defences that help prevent serious infections in </w:t>
                            </w:r>
                            <w:proofErr w:type="gramStart"/>
                            <w:r w:rsidR="004E6A49" w:rsidRPr="00C52C5E">
                              <w:rPr>
                                <w:rFonts w:ascii="Arial" w:hAnsi="Arial" w:cs="Arial"/>
                                <w:sz w:val="18"/>
                                <w:szCs w:val="18"/>
                              </w:rPr>
                              <w:t>human</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41ADCF" id="_x0000_s1033" type="#_x0000_t202" style="position:absolute;margin-left:0;margin-top:11.55pt;width:180.6pt;height:45.6pt;z-index:25169920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aK0EgIAACYEAAAOAAAAZHJzL2Uyb0RvYy54bWysU9tu2zAMfR+wfxD0vjjxkqYxohRdugwD&#10;ugvQ7QNkWY6FyaImKbGzry8lu2l2exmmB4EUqUPykFzf9K0mR+m8AsPobDKlRBoBlTJ7Rr9+2b26&#10;psQHbiquwUhGT9LTm83LF+vOFjKHBnQlHUEQ44vOMtqEYIss86KRLfcTsNKgsQbX8oCq22eV4x2i&#10;tzrLp9OrrANXWQdCeo+vd4ORbhJ+XUsRPtW1l4FoRjG3kG6X7jLe2WbNi73jtlFiTIP/QxYtVwaD&#10;nqHueODk4NRvUK0SDjzUYSKgzaCulZCpBqxmNv2lmoeGW5lqQXK8PdPk/x+s+Hh8sJ8dCf0b6LGB&#10;qQhv70F888TAtuFmL2+dg66RvMLAs0hZ1llfjF8j1b7wEaTsPkCFTeaHAAmor10bWcE6CaJjA05n&#10;0mUfiMDHPF+9vsrRJNC2WK5mKMcQvHj6bZ0P7yS0JAqMOmxqQufHex8G1yeXGMyDVtVOaZ0Uty+3&#10;2pEjxwHYpTOi/+SmDekYXS3yxUDAXyGm6fwJolUBJ1mrltHrsxMvIm1vTZXmLHClBxmr02bkMVI3&#10;kBj6sieqYnQZA0RaS6hOSKyDYXBx0VBowP2gpMOhZdR/P3AnKdHvDTZnNZvP45QnZb5YRlrdpaW8&#10;tHAjEIrRQMkgbkPajMibgVtsYq0Sv8+ZjCnjMKYOjYsTp/1ST17P6715BAAA//8DAFBLAwQUAAYA&#10;CAAAACEA9NL/lN0AAAAHAQAADwAAAGRycy9kb3ducmV2LnhtbEyPzU7DMBCE70i8g7VIXBB1fqpQ&#10;QpwKIYHgBqUqVzfeJhHxOthuGt6e5QTH0YxmvqnWsx3EhD70jhSkiwQEUuNMT62C7fvj9QpEiJqM&#10;Hhyhgm8MsK7PzypdGneiN5w2sRVcQqHUCroYx1LK0HRodVi4EYm9g/NWR5a+lcbrE5fbQWZJUkir&#10;e+KFTo/40GHzuTlaBavl8/QRXvLXXVMchtt4dTM9fXmlLi/m+zsQEef4F4ZffEaHmpn27kgmiEEB&#10;H4kKsjwFwW5epBmIPcfSZQ6yruR//voHAAD//wMAUEsBAi0AFAAGAAgAAAAhALaDOJL+AAAA4QEA&#10;ABMAAAAAAAAAAAAAAAAAAAAAAFtDb250ZW50X1R5cGVzXS54bWxQSwECLQAUAAYACAAAACEAOP0h&#10;/9YAAACUAQAACwAAAAAAAAAAAAAAAAAvAQAAX3JlbHMvLnJlbHNQSwECLQAUAAYACAAAACEAdPWi&#10;tBICAAAmBAAADgAAAAAAAAAAAAAAAAAuAgAAZHJzL2Uyb0RvYy54bWxQSwECLQAUAAYACAAAACEA&#10;9NL/lN0AAAAHAQAADwAAAAAAAAAAAAAAAABsBAAAZHJzL2Rvd25yZXYueG1sUEsFBgAAAAAEAAQA&#10;8wAAAHYFAAAAAA==&#10;">
                <v:textbox>
                  <w:txbxContent>
                    <w:p w14:paraId="26511B2D" w14:textId="6FA8D1C4" w:rsidR="003576A7" w:rsidRPr="00C52C5E" w:rsidRDefault="00EB443F">
                      <w:pPr>
                        <w:rPr>
                          <w:rFonts w:ascii="Arial" w:hAnsi="Arial" w:cs="Arial"/>
                          <w:sz w:val="18"/>
                          <w:szCs w:val="18"/>
                        </w:rPr>
                      </w:pPr>
                      <w:r w:rsidRPr="00C52C5E">
                        <w:rPr>
                          <w:rFonts w:ascii="Arial" w:hAnsi="Arial" w:cs="Arial"/>
                          <w:sz w:val="18"/>
                          <w:szCs w:val="18"/>
                        </w:rPr>
                        <w:t xml:space="preserve">The appendix </w:t>
                      </w:r>
                      <w:r w:rsidR="005B5435" w:rsidRPr="00C52C5E">
                        <w:rPr>
                          <w:rFonts w:ascii="Arial" w:hAnsi="Arial" w:cs="Arial"/>
                          <w:sz w:val="18"/>
                          <w:szCs w:val="18"/>
                        </w:rPr>
                        <w:t>produces</w:t>
                      </w:r>
                      <w:r w:rsidR="00C52C5E" w:rsidRPr="00C52C5E">
                        <w:rPr>
                          <w:rFonts w:ascii="Arial" w:hAnsi="Arial" w:cs="Arial"/>
                          <w:sz w:val="18"/>
                          <w:szCs w:val="18"/>
                        </w:rPr>
                        <w:t xml:space="preserve"> immune</w:t>
                      </w:r>
                      <w:r w:rsidR="00872034" w:rsidRPr="00C52C5E">
                        <w:rPr>
                          <w:rFonts w:ascii="Arial" w:hAnsi="Arial" w:cs="Arial"/>
                          <w:sz w:val="18"/>
                          <w:szCs w:val="18"/>
                        </w:rPr>
                        <w:t xml:space="preserve"> </w:t>
                      </w:r>
                      <w:r w:rsidR="004E6A49" w:rsidRPr="00C52C5E">
                        <w:rPr>
                          <w:rFonts w:ascii="Arial" w:hAnsi="Arial" w:cs="Arial"/>
                          <w:sz w:val="18"/>
                          <w:szCs w:val="18"/>
                        </w:rPr>
                        <w:t xml:space="preserve">early defences that help prevent serious infections in </w:t>
                      </w:r>
                      <w:proofErr w:type="gramStart"/>
                      <w:r w:rsidR="004E6A49" w:rsidRPr="00C52C5E">
                        <w:rPr>
                          <w:rFonts w:ascii="Arial" w:hAnsi="Arial" w:cs="Arial"/>
                          <w:sz w:val="18"/>
                          <w:szCs w:val="18"/>
                        </w:rPr>
                        <w:t>human</w:t>
                      </w:r>
                      <w:proofErr w:type="gramEnd"/>
                    </w:p>
                  </w:txbxContent>
                </v:textbox>
                <w10:wrap type="square" anchorx="page"/>
              </v:shape>
            </w:pict>
          </mc:Fallback>
        </mc:AlternateContent>
      </w:r>
    </w:p>
    <w:p w14:paraId="3841A473" w14:textId="79657F6D" w:rsidR="00D90AB0" w:rsidRDefault="00D90AB0" w:rsidP="00EF55F5">
      <w:pPr>
        <w:rPr>
          <w:rFonts w:ascii="Arial" w:hAnsi="Arial" w:cs="Arial"/>
        </w:rPr>
      </w:pPr>
    </w:p>
    <w:p w14:paraId="685DF49F" w14:textId="1868FB6E" w:rsidR="00D90AB0" w:rsidRDefault="0029266F" w:rsidP="00EF55F5">
      <w:pPr>
        <w:rPr>
          <w:rFonts w:ascii="Arial" w:hAnsi="Arial" w:cs="Arial"/>
        </w:rPr>
      </w:pPr>
      <w:r w:rsidRPr="0029266F">
        <w:rPr>
          <w:rFonts w:ascii="Arial" w:hAnsi="Arial" w:cs="Arial"/>
          <w:noProof/>
        </w:rPr>
        <mc:AlternateContent>
          <mc:Choice Requires="wps">
            <w:drawing>
              <wp:anchor distT="45720" distB="45720" distL="114300" distR="114300" simplePos="0" relativeHeight="251695104" behindDoc="0" locked="0" layoutInCell="1" allowOverlap="1" wp14:anchorId="4C0E0822" wp14:editId="3DF457C0">
                <wp:simplePos x="0" y="0"/>
                <wp:positionH relativeFrom="page">
                  <wp:posOffset>320040</wp:posOffset>
                </wp:positionH>
                <wp:positionV relativeFrom="paragraph">
                  <wp:posOffset>267335</wp:posOffset>
                </wp:positionV>
                <wp:extent cx="2286000" cy="624840"/>
                <wp:effectExtent l="0" t="0" r="19050" b="22860"/>
                <wp:wrapSquare wrapText="bothSides"/>
                <wp:docPr id="11782686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624840"/>
                        </a:xfrm>
                        <a:prstGeom prst="rect">
                          <a:avLst/>
                        </a:prstGeom>
                        <a:solidFill>
                          <a:srgbClr val="FFFFFF"/>
                        </a:solidFill>
                        <a:ln w="9525">
                          <a:solidFill>
                            <a:srgbClr val="000000"/>
                          </a:solidFill>
                          <a:miter lim="800000"/>
                          <a:headEnd/>
                          <a:tailEnd/>
                        </a:ln>
                      </wps:spPr>
                      <wps:txbx>
                        <w:txbxContent>
                          <w:p w14:paraId="3BA9B89C" w14:textId="47E39BBE" w:rsidR="0029266F" w:rsidRPr="00CB571A" w:rsidRDefault="00CB571A">
                            <w:pPr>
                              <w:rPr>
                                <w:sz w:val="18"/>
                                <w:szCs w:val="18"/>
                              </w:rPr>
                            </w:pPr>
                            <w:r w:rsidRPr="003D448B">
                              <w:rPr>
                                <w:rFonts w:ascii="Arial" w:hAnsi="Arial" w:cs="Arial"/>
                                <w:sz w:val="18"/>
                                <w:szCs w:val="18"/>
                              </w:rPr>
                              <w:t>When you have a bowel movement, your rectum, which holds faeces, pushes the stool out of your anus</w:t>
                            </w:r>
                            <w:r w:rsidRPr="00CB571A">
                              <w:rPr>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E0822" id="_x0000_s1034" type="#_x0000_t202" style="position:absolute;margin-left:25.2pt;margin-top:21.05pt;width:180pt;height:49.2pt;z-index:2516951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soOFgIAACYEAAAOAAAAZHJzL2Uyb0RvYy54bWysU1Fv0zAQfkfiP1h+p0mjtnRR02l0FCGN&#10;gTT4AVfHaSwcn7HdJuPXc3a6rgzxgsiD5cudv/vuu7vV9dBpdpTOKzQVn05yzqQRWCuzr/i3r9s3&#10;S858AFODRiMr/ig9v16/frXqbSkLbFHX0jECMb7sbcXbEGyZZV60sgM/QSsNORt0HQQy3T6rHfSE&#10;3umsyPNF1qOrrUMhvae/t6OTrxN+00gRPjeNl4HpihO3kE6Xzl08s/UKyr0D2ypxogH/wKIDZSjp&#10;GeoWArCDU39AdUo49NiEicAuw6ZRQqYaqJpp/qKahxasTLWQON6eZfL/D1bcHx/sF8fC8A4HamAq&#10;wts7FN89M7hpwezljXPYtxJqSjyNkmW99eXpaZTalz6C7PpPWFOT4RAwAQ2N66IqVCcjdGrA41l0&#10;OQQm6GdRLBd5Ti5BvkUxW85SVzIon15b58MHiR2Ll4o7ampCh+OdD5ENlE8hMZlHreqt0joZbr/b&#10;aMeOQAOwTV8q4EWYNqyv+NW8mI8C/BWCmEayY9bfMnUq0CRr1VV8eQ6CMsr23tRpzgIoPd6JsjYn&#10;HaN0o4hh2A1M1QQQE0RZd1g/krAOx8GlRaNLi+4nZz0NbcX9jwM4yZn+aKg5V9MZqcdCMmbztwUZ&#10;7tKzu/SAEQRV8cDZeN2EtBlRN4M31MRGJX2fmZwo0zAm2U+LE6f90k5Rz+u9/gUAAP//AwBQSwME&#10;FAAGAAgAAAAhAIfFTfDeAAAACQEAAA8AAABkcnMvZG93bnJldi54bWxMj8FOwzAMhu9IvENkJC6I&#10;JR3ZGKXphJBAcIOB4Jo1XluROCXJuvL2ZCc42v+n35+r9eQsGzHE3pOCYiaAITXe9NQqeH97uFwB&#10;i0mT0dYTKvjBCOv69KTSpfEHesVxk1qWSyiWWkGX0lByHpsOnY4zPyDlbOeD0ymPoeUm6EMud5bP&#10;hVhyp3vKFzo94H2Hzddm7xSs5NP4GZ+vXj6a5c7epIvr8fE7KHV+Nt3dAks4pT8YjvpZHerstPV7&#10;MpFZBQshM6lAzgtgOZfFcbHNoBQL4HXF/39Q/wIAAP//AwBQSwECLQAUAAYACAAAACEAtoM4kv4A&#10;AADhAQAAEwAAAAAAAAAAAAAAAAAAAAAAW0NvbnRlbnRfVHlwZXNdLnhtbFBLAQItABQABgAIAAAA&#10;IQA4/SH/1gAAAJQBAAALAAAAAAAAAAAAAAAAAC8BAABfcmVscy8ucmVsc1BLAQItABQABgAIAAAA&#10;IQDZmsoOFgIAACYEAAAOAAAAAAAAAAAAAAAAAC4CAABkcnMvZTJvRG9jLnhtbFBLAQItABQABgAI&#10;AAAAIQCHxU3w3gAAAAkBAAAPAAAAAAAAAAAAAAAAAHAEAABkcnMvZG93bnJldi54bWxQSwUGAAAA&#10;AAQABADzAAAAewUAAAAA&#10;">
                <v:textbox>
                  <w:txbxContent>
                    <w:p w14:paraId="3BA9B89C" w14:textId="47E39BBE" w:rsidR="0029266F" w:rsidRPr="00CB571A" w:rsidRDefault="00CB571A">
                      <w:pPr>
                        <w:rPr>
                          <w:sz w:val="18"/>
                          <w:szCs w:val="18"/>
                        </w:rPr>
                      </w:pPr>
                      <w:r w:rsidRPr="003D448B">
                        <w:rPr>
                          <w:rFonts w:ascii="Arial" w:hAnsi="Arial" w:cs="Arial"/>
                          <w:sz w:val="18"/>
                          <w:szCs w:val="18"/>
                        </w:rPr>
                        <w:t>When you have a bowel movement, your rectum, which holds faeces, pushes the stool out of your anus</w:t>
                      </w:r>
                      <w:r w:rsidRPr="00CB571A">
                        <w:rPr>
                          <w:sz w:val="18"/>
                          <w:szCs w:val="18"/>
                        </w:rPr>
                        <w:t>.</w:t>
                      </w:r>
                    </w:p>
                  </w:txbxContent>
                </v:textbox>
                <w10:wrap type="square" anchorx="page"/>
              </v:shape>
            </w:pict>
          </mc:Fallback>
        </mc:AlternateContent>
      </w:r>
    </w:p>
    <w:p w14:paraId="484BE1BB" w14:textId="55D9C1CF" w:rsidR="00D90AB0" w:rsidRDefault="00D90AB0" w:rsidP="00EF55F5">
      <w:pPr>
        <w:rPr>
          <w:rFonts w:ascii="Arial" w:hAnsi="Arial" w:cs="Arial"/>
        </w:rPr>
      </w:pPr>
    </w:p>
    <w:p w14:paraId="34019041" w14:textId="2917388A" w:rsidR="00D90AB0" w:rsidRDefault="00D90AB0" w:rsidP="00EF55F5">
      <w:pPr>
        <w:rPr>
          <w:rFonts w:ascii="Arial" w:hAnsi="Arial" w:cs="Arial"/>
        </w:rPr>
      </w:pPr>
    </w:p>
    <w:p w14:paraId="38E56336" w14:textId="1DED0B8D" w:rsidR="00D90AB0" w:rsidRDefault="005B5435" w:rsidP="00EF55F5">
      <w:pPr>
        <w:rPr>
          <w:rFonts w:ascii="Arial" w:hAnsi="Arial" w:cs="Arial"/>
        </w:rPr>
      </w:pPr>
      <w:r w:rsidRPr="005E19EB">
        <w:rPr>
          <w:rFonts w:ascii="Arial" w:hAnsi="Arial" w:cs="Arial"/>
          <w:noProof/>
        </w:rPr>
        <mc:AlternateContent>
          <mc:Choice Requires="wps">
            <w:drawing>
              <wp:anchor distT="45720" distB="45720" distL="114300" distR="114300" simplePos="0" relativeHeight="251693056" behindDoc="0" locked="0" layoutInCell="1" allowOverlap="1" wp14:anchorId="7B101CED" wp14:editId="6CC8EB6A">
                <wp:simplePos x="0" y="0"/>
                <wp:positionH relativeFrom="column">
                  <wp:posOffset>3787140</wp:posOffset>
                </wp:positionH>
                <wp:positionV relativeFrom="paragraph">
                  <wp:posOffset>-671830</wp:posOffset>
                </wp:positionV>
                <wp:extent cx="2186940" cy="876300"/>
                <wp:effectExtent l="0" t="0" r="22860" b="19050"/>
                <wp:wrapSquare wrapText="bothSides"/>
                <wp:docPr id="19211897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876300"/>
                        </a:xfrm>
                        <a:prstGeom prst="rect">
                          <a:avLst/>
                        </a:prstGeom>
                        <a:solidFill>
                          <a:srgbClr val="FFFFFF"/>
                        </a:solidFill>
                        <a:ln w="9525">
                          <a:solidFill>
                            <a:srgbClr val="000000"/>
                          </a:solidFill>
                          <a:miter lim="800000"/>
                          <a:headEnd/>
                          <a:tailEnd/>
                        </a:ln>
                      </wps:spPr>
                      <wps:txbx>
                        <w:txbxContent>
                          <w:p w14:paraId="75AD6F0B" w14:textId="2DA38A81" w:rsidR="005E19EB" w:rsidRPr="003D448B" w:rsidRDefault="001A0AEE">
                            <w:pPr>
                              <w:rPr>
                                <w:rFonts w:ascii="Arial" w:hAnsi="Arial" w:cs="Arial"/>
                                <w:sz w:val="18"/>
                                <w:szCs w:val="18"/>
                              </w:rPr>
                            </w:pPr>
                            <w:r w:rsidRPr="003D448B">
                              <w:rPr>
                                <w:rFonts w:ascii="Arial" w:hAnsi="Arial" w:cs="Arial"/>
                                <w:sz w:val="18"/>
                                <w:szCs w:val="18"/>
                              </w:rPr>
                              <w:t>The anus is the last part of the digestive tract</w:t>
                            </w:r>
                            <w:r w:rsidR="0041349D" w:rsidRPr="003D448B">
                              <w:rPr>
                                <w:rFonts w:ascii="Arial" w:hAnsi="Arial" w:cs="Arial"/>
                                <w:sz w:val="18"/>
                                <w:szCs w:val="18"/>
                              </w:rPr>
                              <w:t xml:space="preserve"> it </w:t>
                            </w:r>
                            <w:r w:rsidR="00F81FDD" w:rsidRPr="003D448B">
                              <w:rPr>
                                <w:rFonts w:ascii="Arial" w:hAnsi="Arial" w:cs="Arial"/>
                                <w:sz w:val="18"/>
                                <w:szCs w:val="18"/>
                              </w:rPr>
                              <w:t>Identify the liquid, gas, or solid contents of the rectum, and then regulate when your body should and should not expel stool.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101CED" id="_x0000_s1035" type="#_x0000_t202" style="position:absolute;margin-left:298.2pt;margin-top:-52.9pt;width:172.2pt;height:69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rwOFAIAACYEAAAOAAAAZHJzL2Uyb0RvYy54bWysk99v2yAQx98n7X9AvC92siRNrDhVly7T&#10;pO6H1O0PwBjHaJhjB4nd/fU9SJpG3fYyjQfEcfDl7nPH6nroDDso9BpsycejnDNlJdTa7kr+/dv2&#10;zYIzH4SthQGrSv6gPL9ev3616l2hJtCCqRUyErG+6F3J2xBckWVetqoTfgROWXI2gJ0IZOIuq1H0&#10;pN6ZbJLn86wHrB2CVN7T7u3RyddJv2mUDF+axqvATMkptpBmTHMV52y9EsUOhWu1PIUh/iGKTmhL&#10;j56lbkUQbI/6N6lOSwQPTRhJ6DJoGi1VyoGyGecvsrlvhVMpF4Lj3RmT/3+y8vPh3n1FFoZ3MFAB&#10;UxLe3YH84ZmFTSvsTt0gQt8qUdPD44gs650vTlcjal/4KFL1n6CmIot9gCQ0NNhFKpQnI3UqwMMZ&#10;uhoCk7Q5GS/myym5JPkWV/O3eapKJoqn2w59+KCgY3FRcqSiJnVxuPMhRiOKpyPxMQ9G11ttTDJw&#10;V20MsoOgBtimkRJ4ccxY1pd8OZvMjgD+KpGn8SeJTgfqZKM7yuJ8SBQR23tbpz4LQpvjmkI29sQx&#10;ojtCDEM1MF1TIPGBiLWC+oHAIhwblz4aLVrAX5z11LQl9z/3AhVn5qOl4izH00gyJGM6u5qQgZee&#10;6tIjrCSpkgfOjstNSD8jcrNwQ0VsdOL7HMkpZGrGhP30cWK3X9rp1PP3Xj8CAAD//wMAUEsDBBQA&#10;BgAIAAAAIQA6VTEz4gAAAAsBAAAPAAAAZHJzL2Rvd25yZXYueG1sTI/BTsMwDIbvSLxDZCQuaEvW&#10;dd1amk4ICQQ3GBNcsyZrKxqnJFlX3h5zgpstf/r9/eV2sj0bjQ+dQwmLuQBmsHa6w0bC/u1htgEW&#10;okKteodGwrcJsK0uL0pVaHfGVzPuYsMoBEOhJLQxDgXnoW6NVWHuBoN0OzpvVaTVN1x7daZw2/NE&#10;iIxb1SF9aNVg7ltTf+5OVsImfRo/wvPy5b3Ojn0eb9bj45eX8vpqursFFs0U/2D41Sd1qMjp4E6o&#10;A+slrPIsJVTCbCFWVIKQPBU0HCQskwR4VfL/HaofAAAA//8DAFBLAQItABQABgAIAAAAIQC2gziS&#10;/gAAAOEBAAATAAAAAAAAAAAAAAAAAAAAAABbQ29udGVudF9UeXBlc10ueG1sUEsBAi0AFAAGAAgA&#10;AAAhADj9If/WAAAAlAEAAAsAAAAAAAAAAAAAAAAALwEAAF9yZWxzLy5yZWxzUEsBAi0AFAAGAAgA&#10;AAAhAPQivA4UAgAAJgQAAA4AAAAAAAAAAAAAAAAALgIAAGRycy9lMm9Eb2MueG1sUEsBAi0AFAAG&#10;AAgAAAAhADpVMTPiAAAACwEAAA8AAAAAAAAAAAAAAAAAbgQAAGRycy9kb3ducmV2LnhtbFBLBQYA&#10;AAAABAAEAPMAAAB9BQAAAAA=&#10;">
                <v:textbox>
                  <w:txbxContent>
                    <w:p w14:paraId="75AD6F0B" w14:textId="2DA38A81" w:rsidR="005E19EB" w:rsidRPr="003D448B" w:rsidRDefault="001A0AEE">
                      <w:pPr>
                        <w:rPr>
                          <w:rFonts w:ascii="Arial" w:hAnsi="Arial" w:cs="Arial"/>
                          <w:sz w:val="18"/>
                          <w:szCs w:val="18"/>
                        </w:rPr>
                      </w:pPr>
                      <w:r w:rsidRPr="003D448B">
                        <w:rPr>
                          <w:rFonts w:ascii="Arial" w:hAnsi="Arial" w:cs="Arial"/>
                          <w:sz w:val="18"/>
                          <w:szCs w:val="18"/>
                        </w:rPr>
                        <w:t>The anus is the last part of the digestive tract</w:t>
                      </w:r>
                      <w:r w:rsidR="0041349D" w:rsidRPr="003D448B">
                        <w:rPr>
                          <w:rFonts w:ascii="Arial" w:hAnsi="Arial" w:cs="Arial"/>
                          <w:sz w:val="18"/>
                          <w:szCs w:val="18"/>
                        </w:rPr>
                        <w:t xml:space="preserve"> it </w:t>
                      </w:r>
                      <w:r w:rsidR="00F81FDD" w:rsidRPr="003D448B">
                        <w:rPr>
                          <w:rFonts w:ascii="Arial" w:hAnsi="Arial" w:cs="Arial"/>
                          <w:sz w:val="18"/>
                          <w:szCs w:val="18"/>
                        </w:rPr>
                        <w:t>Identify the liquid, gas, or solid contents of the rectum, and then regulate when your body should and should not expel stool.</w:t>
                      </w:r>
                    </w:p>
                  </w:txbxContent>
                </v:textbox>
                <w10:wrap type="square"/>
              </v:shape>
            </w:pict>
          </mc:Fallback>
        </mc:AlternateContent>
      </w:r>
    </w:p>
    <w:p w14:paraId="6EA0B9F8" w14:textId="77777777" w:rsidR="00D90AB0" w:rsidRDefault="00D90AB0" w:rsidP="00EF55F5">
      <w:pPr>
        <w:rPr>
          <w:rFonts w:ascii="Arial" w:hAnsi="Arial" w:cs="Arial"/>
        </w:rPr>
      </w:pPr>
    </w:p>
    <w:p w14:paraId="147B26FE" w14:textId="77777777" w:rsidR="00D90AB0" w:rsidRPr="0097254A" w:rsidRDefault="00D90AB0" w:rsidP="00EF55F5">
      <w:pPr>
        <w:rPr>
          <w:rFonts w:ascii="Arial" w:hAnsi="Arial" w:cs="Arial"/>
        </w:rPr>
      </w:pPr>
    </w:p>
    <w:p w14:paraId="3E6622CC" w14:textId="6ED5A07F" w:rsidR="00EF55F5" w:rsidRPr="0097254A" w:rsidRDefault="00D90AB0" w:rsidP="00B802D6">
      <w:pPr>
        <w:jc w:val="both"/>
        <w:rPr>
          <w:rFonts w:ascii="Arial" w:hAnsi="Arial" w:cs="Arial"/>
        </w:rPr>
      </w:pPr>
      <w:r w:rsidRPr="0097254A">
        <w:rPr>
          <w:rFonts w:ascii="Arial" w:hAnsi="Arial" w:cs="Arial"/>
        </w:rPr>
        <w:t>R</w:t>
      </w:r>
      <w:r w:rsidR="00EF55F5" w:rsidRPr="0097254A">
        <w:rPr>
          <w:rFonts w:ascii="Arial" w:hAnsi="Arial" w:cs="Arial"/>
        </w:rPr>
        <w:t>eference:</w:t>
      </w:r>
    </w:p>
    <w:p w14:paraId="6F51BAEE" w14:textId="77777777" w:rsidR="00EF55F5" w:rsidRPr="0097254A" w:rsidRDefault="00EF55F5" w:rsidP="00B802D6">
      <w:pPr>
        <w:jc w:val="both"/>
        <w:rPr>
          <w:rFonts w:ascii="Arial" w:hAnsi="Arial" w:cs="Arial"/>
        </w:rPr>
      </w:pPr>
    </w:p>
    <w:p w14:paraId="2D7D3FF6" w14:textId="77777777" w:rsidR="00EF55F5" w:rsidRPr="0097254A" w:rsidRDefault="00EF55F5" w:rsidP="00B802D6">
      <w:pPr>
        <w:jc w:val="both"/>
        <w:rPr>
          <w:rFonts w:ascii="Arial" w:hAnsi="Arial" w:cs="Arial"/>
        </w:rPr>
      </w:pPr>
    </w:p>
    <w:p w14:paraId="670DDA0C" w14:textId="4254D127" w:rsidR="00B82338" w:rsidRPr="0097254A" w:rsidRDefault="00EF55F5" w:rsidP="00B802D6">
      <w:pPr>
        <w:jc w:val="both"/>
        <w:rPr>
          <w:rFonts w:ascii="Arial" w:hAnsi="Arial" w:cs="Arial"/>
        </w:rPr>
      </w:pPr>
      <w:r w:rsidRPr="0097254A">
        <w:rPr>
          <w:rFonts w:ascii="Arial" w:hAnsi="Arial" w:cs="Arial"/>
        </w:rPr>
        <w:t xml:space="preserve"> Andersen. (2015</w:t>
      </w:r>
      <w:r w:rsidRPr="0097254A">
        <w:rPr>
          <w:rFonts w:ascii="Arial" w:hAnsi="Arial" w:cs="Arial"/>
          <w:i/>
          <w:iCs/>
        </w:rPr>
        <w:t>) Anatomy and physiology. Unit 13, The digestive system</w:t>
      </w:r>
      <w:r w:rsidRPr="0097254A">
        <w:rPr>
          <w:rFonts w:ascii="Arial" w:hAnsi="Arial" w:cs="Arial"/>
        </w:rPr>
        <w:t>. Bozeman Science.</w:t>
      </w:r>
    </w:p>
    <w:p w14:paraId="282C8FED" w14:textId="77777777" w:rsidR="00EF55F5" w:rsidRPr="0097254A" w:rsidRDefault="00EF55F5" w:rsidP="00B802D6">
      <w:pPr>
        <w:pStyle w:val="NormalWeb"/>
        <w:jc w:val="both"/>
        <w:rPr>
          <w:rFonts w:ascii="Arial" w:hAnsi="Arial" w:cs="Arial"/>
          <w:sz w:val="22"/>
          <w:szCs w:val="22"/>
        </w:rPr>
      </w:pPr>
      <w:r w:rsidRPr="0097254A">
        <w:rPr>
          <w:rFonts w:ascii="Arial" w:hAnsi="Arial" w:cs="Arial"/>
          <w:sz w:val="22"/>
          <w:szCs w:val="22"/>
        </w:rPr>
        <w:t xml:space="preserve">Lautenschlager, S.A. </w:t>
      </w:r>
      <w:r w:rsidRPr="0097254A">
        <w:rPr>
          <w:rFonts w:ascii="Arial" w:hAnsi="Arial" w:cs="Arial"/>
          <w:i/>
          <w:iCs/>
          <w:sz w:val="22"/>
          <w:szCs w:val="22"/>
        </w:rPr>
        <w:t>et al.</w:t>
      </w:r>
      <w:r w:rsidRPr="0097254A">
        <w:rPr>
          <w:rFonts w:ascii="Arial" w:hAnsi="Arial" w:cs="Arial"/>
          <w:sz w:val="22"/>
          <w:szCs w:val="22"/>
        </w:rPr>
        <w:t xml:space="preserve"> (2023) </w:t>
      </w:r>
      <w:r w:rsidRPr="0097254A">
        <w:rPr>
          <w:rFonts w:ascii="Arial" w:hAnsi="Arial" w:cs="Arial"/>
          <w:i/>
          <w:iCs/>
          <w:sz w:val="22"/>
          <w:szCs w:val="22"/>
        </w:rPr>
        <w:t>Lifestyle factors associated with inflammatory bowel disease: Data from the Swiss IBD Cohort Study</w:t>
      </w:r>
      <w:r w:rsidRPr="0097254A">
        <w:rPr>
          <w:rFonts w:ascii="Arial" w:hAnsi="Arial" w:cs="Arial"/>
          <w:sz w:val="22"/>
          <w:szCs w:val="22"/>
        </w:rPr>
        <w:t xml:space="preserve">, </w:t>
      </w:r>
      <w:r w:rsidRPr="0097254A">
        <w:rPr>
          <w:rFonts w:ascii="Arial" w:hAnsi="Arial" w:cs="Arial"/>
          <w:i/>
          <w:iCs/>
          <w:sz w:val="22"/>
          <w:szCs w:val="22"/>
        </w:rPr>
        <w:t>BMC gastroenterology</w:t>
      </w:r>
      <w:r w:rsidRPr="0097254A">
        <w:rPr>
          <w:rFonts w:ascii="Arial" w:hAnsi="Arial" w:cs="Arial"/>
          <w:sz w:val="22"/>
          <w:szCs w:val="22"/>
        </w:rPr>
        <w:t xml:space="preserve">. Available at: https://pubmed.ncbi.nlm.nih.gov/36907848/ (Accessed: 01 June 2023). </w:t>
      </w:r>
    </w:p>
    <w:p w14:paraId="509A4DA4" w14:textId="77777777" w:rsidR="00EF55F5" w:rsidRPr="0097254A" w:rsidRDefault="00EF55F5" w:rsidP="00B802D6">
      <w:pPr>
        <w:pStyle w:val="NormalWeb"/>
        <w:jc w:val="both"/>
        <w:rPr>
          <w:rFonts w:ascii="Arial" w:hAnsi="Arial" w:cs="Arial"/>
          <w:sz w:val="22"/>
          <w:szCs w:val="22"/>
        </w:rPr>
      </w:pPr>
      <w:r w:rsidRPr="0097254A">
        <w:rPr>
          <w:rFonts w:ascii="Arial" w:hAnsi="Arial" w:cs="Arial"/>
          <w:sz w:val="22"/>
          <w:szCs w:val="22"/>
        </w:rPr>
        <w:t xml:space="preserve">Li, C. </w:t>
      </w:r>
      <w:r w:rsidRPr="0097254A">
        <w:rPr>
          <w:rFonts w:ascii="Arial" w:hAnsi="Arial" w:cs="Arial"/>
          <w:i/>
          <w:iCs/>
          <w:sz w:val="22"/>
          <w:szCs w:val="22"/>
        </w:rPr>
        <w:t>et al.</w:t>
      </w:r>
      <w:r w:rsidRPr="0097254A">
        <w:rPr>
          <w:rFonts w:ascii="Arial" w:hAnsi="Arial" w:cs="Arial"/>
          <w:sz w:val="22"/>
          <w:szCs w:val="22"/>
        </w:rPr>
        <w:t xml:space="preserve"> (2022) </w:t>
      </w:r>
      <w:r w:rsidRPr="0097254A">
        <w:rPr>
          <w:rFonts w:ascii="Arial" w:hAnsi="Arial" w:cs="Arial"/>
          <w:i/>
          <w:iCs/>
          <w:sz w:val="22"/>
          <w:szCs w:val="22"/>
        </w:rPr>
        <w:t>Biological factors controlling starch digestibility in human digestive system</w:t>
      </w:r>
      <w:r w:rsidRPr="0097254A">
        <w:rPr>
          <w:rFonts w:ascii="Arial" w:hAnsi="Arial" w:cs="Arial"/>
          <w:sz w:val="22"/>
          <w:szCs w:val="22"/>
        </w:rPr>
        <w:t xml:space="preserve">, </w:t>
      </w:r>
      <w:r w:rsidRPr="0097254A">
        <w:rPr>
          <w:rFonts w:ascii="Arial" w:hAnsi="Arial" w:cs="Arial"/>
          <w:i/>
          <w:iCs/>
          <w:sz w:val="22"/>
          <w:szCs w:val="22"/>
        </w:rPr>
        <w:t>Food Science and Human Wellness</w:t>
      </w:r>
      <w:r w:rsidRPr="0097254A">
        <w:rPr>
          <w:rFonts w:ascii="Arial" w:hAnsi="Arial" w:cs="Arial"/>
          <w:sz w:val="22"/>
          <w:szCs w:val="22"/>
        </w:rPr>
        <w:t xml:space="preserve">. Available at: http://www.sciencedirect.com/science/article/pii/S2213453022001495 (Accessed: 02 March 2023). </w:t>
      </w:r>
    </w:p>
    <w:p w14:paraId="3BD957D7" w14:textId="77777777" w:rsidR="002B1130" w:rsidRPr="0097254A" w:rsidRDefault="002B1130" w:rsidP="00B802D6">
      <w:pPr>
        <w:pStyle w:val="NormalWeb"/>
        <w:jc w:val="both"/>
        <w:rPr>
          <w:rFonts w:ascii="Arial" w:hAnsi="Arial" w:cs="Arial"/>
          <w:sz w:val="22"/>
          <w:szCs w:val="22"/>
        </w:rPr>
      </w:pPr>
      <w:r w:rsidRPr="0097254A">
        <w:rPr>
          <w:rFonts w:ascii="Arial" w:hAnsi="Arial" w:cs="Arial"/>
          <w:sz w:val="22"/>
          <w:szCs w:val="22"/>
        </w:rPr>
        <w:t xml:space="preserve">Nduma, B. </w:t>
      </w:r>
      <w:r w:rsidRPr="0097254A">
        <w:rPr>
          <w:rFonts w:ascii="Arial" w:hAnsi="Arial" w:cs="Arial"/>
          <w:i/>
          <w:iCs/>
          <w:sz w:val="22"/>
          <w:szCs w:val="22"/>
        </w:rPr>
        <w:t>et al.</w:t>
      </w:r>
      <w:r w:rsidRPr="0097254A">
        <w:rPr>
          <w:rFonts w:ascii="Arial" w:hAnsi="Arial" w:cs="Arial"/>
          <w:sz w:val="22"/>
          <w:szCs w:val="22"/>
        </w:rPr>
        <w:t xml:space="preserve"> (2023) ‘The use of cannabinoids in the treatment of inflammatory bowel disease (IBD): A review of the literature’, </w:t>
      </w:r>
      <w:r w:rsidRPr="0097254A">
        <w:rPr>
          <w:rFonts w:ascii="Arial" w:hAnsi="Arial" w:cs="Arial"/>
          <w:i/>
          <w:iCs/>
          <w:sz w:val="22"/>
          <w:szCs w:val="22"/>
        </w:rPr>
        <w:t>Cureus</w:t>
      </w:r>
      <w:r w:rsidRPr="0097254A">
        <w:rPr>
          <w:rFonts w:ascii="Arial" w:hAnsi="Arial" w:cs="Arial"/>
          <w:sz w:val="22"/>
          <w:szCs w:val="22"/>
        </w:rPr>
        <w:t xml:space="preserve"> [Preprint]. doi:10.7759/cureus.36148. </w:t>
      </w:r>
    </w:p>
    <w:p w14:paraId="685A6DFF" w14:textId="2F4DDB3B" w:rsidR="00CE7CDC" w:rsidRPr="0097254A" w:rsidRDefault="00CE7CDC" w:rsidP="00B802D6">
      <w:pPr>
        <w:pStyle w:val="NormalWeb"/>
        <w:jc w:val="both"/>
        <w:rPr>
          <w:rFonts w:ascii="Arial" w:hAnsi="Arial" w:cs="Arial"/>
          <w:sz w:val="22"/>
          <w:szCs w:val="22"/>
        </w:rPr>
      </w:pPr>
      <w:r w:rsidRPr="0097254A">
        <w:rPr>
          <w:rFonts w:ascii="Arial" w:hAnsi="Arial" w:cs="Arial"/>
          <w:sz w:val="22"/>
          <w:szCs w:val="22"/>
        </w:rPr>
        <w:t>Open</w:t>
      </w:r>
      <w:r w:rsidR="00154063" w:rsidRPr="0097254A">
        <w:rPr>
          <w:rFonts w:ascii="Arial" w:hAnsi="Arial" w:cs="Arial"/>
          <w:sz w:val="22"/>
          <w:szCs w:val="22"/>
        </w:rPr>
        <w:t>Stax</w:t>
      </w:r>
      <w:r w:rsidR="00B802D6">
        <w:rPr>
          <w:rFonts w:ascii="Arial" w:hAnsi="Arial" w:cs="Arial"/>
          <w:sz w:val="22"/>
          <w:szCs w:val="22"/>
        </w:rPr>
        <w:t xml:space="preserve"> </w:t>
      </w:r>
      <w:r w:rsidR="00154063" w:rsidRPr="0097254A">
        <w:rPr>
          <w:rFonts w:ascii="Arial" w:hAnsi="Arial" w:cs="Arial"/>
          <w:sz w:val="22"/>
          <w:szCs w:val="22"/>
        </w:rPr>
        <w:t>(</w:t>
      </w:r>
      <w:r w:rsidRPr="0097254A">
        <w:rPr>
          <w:rFonts w:ascii="Arial" w:hAnsi="Arial" w:cs="Arial"/>
          <w:sz w:val="22"/>
          <w:szCs w:val="22"/>
        </w:rPr>
        <w:t>2013)</w:t>
      </w:r>
      <w:r w:rsidR="00B379E9">
        <w:rPr>
          <w:rFonts w:ascii="Arial" w:hAnsi="Arial" w:cs="Arial"/>
          <w:sz w:val="22"/>
          <w:szCs w:val="22"/>
        </w:rPr>
        <w:t xml:space="preserve"> </w:t>
      </w:r>
      <w:r w:rsidRPr="0097254A">
        <w:rPr>
          <w:rFonts w:ascii="Arial" w:hAnsi="Arial" w:cs="Arial"/>
          <w:i/>
          <w:iCs/>
          <w:sz w:val="22"/>
          <w:szCs w:val="22"/>
        </w:rPr>
        <w:t xml:space="preserve">Anatomy and </w:t>
      </w:r>
      <w:r w:rsidRPr="00B379E9">
        <w:rPr>
          <w:rFonts w:ascii="Arial" w:hAnsi="Arial" w:cs="Arial"/>
          <w:i/>
          <w:iCs/>
          <w:sz w:val="22"/>
          <w:szCs w:val="22"/>
        </w:rPr>
        <w:t>Physiology</w:t>
      </w:r>
      <w:r w:rsidRPr="00B379E9">
        <w:rPr>
          <w:rFonts w:ascii="Arial" w:hAnsi="Arial" w:cs="Arial"/>
          <w:sz w:val="22"/>
          <w:szCs w:val="22"/>
          <w:shd w:val="clear" w:color="auto" w:fill="FFFFFF"/>
        </w:rPr>
        <w:t> ht</w:t>
      </w:r>
      <w:r w:rsidRPr="00F26177">
        <w:rPr>
          <w:rFonts w:ascii="Arial" w:hAnsi="Arial" w:cs="Arial"/>
          <w:sz w:val="22"/>
          <w:szCs w:val="22"/>
          <w:shd w:val="clear" w:color="auto" w:fill="FFFFFF"/>
        </w:rPr>
        <w:t>tps://openstax.org/books/anatomy-and-physiology/pages/1-introduction</w:t>
      </w:r>
      <w:r w:rsidRPr="00F26177">
        <w:rPr>
          <w:rFonts w:ascii="Arial" w:hAnsi="Arial" w:cs="Arial"/>
          <w:sz w:val="22"/>
          <w:szCs w:val="22"/>
        </w:rPr>
        <w:t>choi</w:t>
      </w:r>
      <w:r w:rsidRPr="0097254A">
        <w:rPr>
          <w:rFonts w:ascii="Arial" w:hAnsi="Arial" w:cs="Arial"/>
          <w:sz w:val="22"/>
          <w:szCs w:val="22"/>
        </w:rPr>
        <w:t xml:space="preserve">, David (2022) </w:t>
      </w:r>
      <w:r w:rsidRPr="0097254A">
        <w:rPr>
          <w:rFonts w:ascii="Arial" w:hAnsi="Arial" w:cs="Arial"/>
          <w:i/>
          <w:iCs/>
          <w:sz w:val="22"/>
          <w:szCs w:val="22"/>
        </w:rPr>
        <w:t>Risankizumab-rzaa: A New Therapeutic Option for the Treatment of Crohn’s Disease</w:t>
      </w:r>
      <w:r w:rsidRPr="0097254A">
        <w:rPr>
          <w:rFonts w:ascii="Arial" w:hAnsi="Arial" w:cs="Arial"/>
          <w:sz w:val="22"/>
          <w:szCs w:val="22"/>
        </w:rPr>
        <w:t xml:space="preserve">, </w:t>
      </w:r>
      <w:r w:rsidRPr="0097254A">
        <w:rPr>
          <w:rFonts w:ascii="Arial" w:hAnsi="Arial" w:cs="Arial"/>
          <w:i/>
          <w:iCs/>
          <w:sz w:val="22"/>
          <w:szCs w:val="22"/>
        </w:rPr>
        <w:t>saga journals</w:t>
      </w:r>
      <w:r w:rsidRPr="0097254A">
        <w:rPr>
          <w:rFonts w:ascii="Arial" w:hAnsi="Arial" w:cs="Arial"/>
          <w:sz w:val="22"/>
          <w:szCs w:val="22"/>
        </w:rPr>
        <w:t xml:space="preserve">. Available at: journals.sagepub.com/doi/10.1177/10600280221130450 (Accessed: 01 June 2023). </w:t>
      </w:r>
    </w:p>
    <w:p w14:paraId="40E59FCE" w14:textId="5CE9E1A8" w:rsidR="002B1130" w:rsidRPr="0097254A" w:rsidRDefault="00CE7CDC" w:rsidP="00B802D6">
      <w:pPr>
        <w:pStyle w:val="NormalWeb"/>
        <w:jc w:val="both"/>
        <w:rPr>
          <w:rFonts w:ascii="Arial" w:hAnsi="Arial" w:cs="Arial"/>
          <w:sz w:val="22"/>
          <w:szCs w:val="22"/>
        </w:rPr>
      </w:pPr>
      <w:r w:rsidRPr="0097254A">
        <w:rPr>
          <w:rFonts w:ascii="Arial" w:hAnsi="Arial" w:cs="Arial"/>
          <w:sz w:val="22"/>
          <w:szCs w:val="22"/>
        </w:rPr>
        <w:t xml:space="preserve">Picariello, G. </w:t>
      </w:r>
      <w:r w:rsidRPr="0097254A">
        <w:rPr>
          <w:rFonts w:ascii="Arial" w:hAnsi="Arial" w:cs="Arial"/>
          <w:i/>
          <w:iCs/>
          <w:sz w:val="22"/>
          <w:szCs w:val="22"/>
        </w:rPr>
        <w:t>et al.</w:t>
      </w:r>
      <w:r w:rsidRPr="0097254A">
        <w:rPr>
          <w:rFonts w:ascii="Arial" w:hAnsi="Arial" w:cs="Arial"/>
          <w:sz w:val="22"/>
          <w:szCs w:val="22"/>
        </w:rPr>
        <w:t xml:space="preserve"> (2023) </w:t>
      </w:r>
      <w:r w:rsidRPr="0097254A">
        <w:rPr>
          <w:rFonts w:ascii="Arial" w:hAnsi="Arial" w:cs="Arial"/>
          <w:i/>
          <w:iCs/>
          <w:sz w:val="22"/>
          <w:szCs w:val="22"/>
        </w:rPr>
        <w:t>Structural properties of food proteins underlying stability or susceptibility to human gastrointestinal digestion</w:t>
      </w:r>
      <w:r w:rsidRPr="0097254A">
        <w:rPr>
          <w:rFonts w:ascii="Arial" w:hAnsi="Arial" w:cs="Arial"/>
          <w:sz w:val="22"/>
          <w:szCs w:val="22"/>
        </w:rPr>
        <w:t xml:space="preserve">, </w:t>
      </w:r>
      <w:r w:rsidRPr="0097254A">
        <w:rPr>
          <w:rFonts w:ascii="Arial" w:hAnsi="Arial" w:cs="Arial"/>
          <w:i/>
          <w:iCs/>
          <w:sz w:val="22"/>
          <w:szCs w:val="22"/>
        </w:rPr>
        <w:t>Current Opinion in Food Science</w:t>
      </w:r>
      <w:r w:rsidRPr="0097254A">
        <w:rPr>
          <w:rFonts w:ascii="Arial" w:hAnsi="Arial" w:cs="Arial"/>
          <w:sz w:val="22"/>
          <w:szCs w:val="22"/>
        </w:rPr>
        <w:t xml:space="preserve">. Available at: https://www.sciencedirect.com/science/article/pii/S2214799323000061?casa_token=8aYhg8sG1NgAAAAA%3ARufXA2f27GVmFWqziunJOEJOw5iOS_-XUTWfHjJLMR_m0pAKOdY-k266FOzpwdTV2U-Zy1SqZhgd (Accessed: 11 June 2023). </w:t>
      </w:r>
    </w:p>
    <w:p w14:paraId="18EEBA6C" w14:textId="59197735" w:rsidR="002F5F74" w:rsidRPr="0097254A" w:rsidRDefault="00EF55F5" w:rsidP="00B802D6">
      <w:pPr>
        <w:pStyle w:val="NormalWeb"/>
        <w:jc w:val="both"/>
        <w:rPr>
          <w:rFonts w:ascii="Arial" w:hAnsi="Arial" w:cs="Arial"/>
          <w:sz w:val="22"/>
          <w:szCs w:val="22"/>
        </w:rPr>
      </w:pPr>
      <w:r w:rsidRPr="0097254A">
        <w:rPr>
          <w:rFonts w:ascii="Arial" w:hAnsi="Arial" w:cs="Arial"/>
          <w:sz w:val="22"/>
          <w:szCs w:val="22"/>
        </w:rPr>
        <w:t>Pudipeddi, A</w:t>
      </w:r>
      <w:r w:rsidRPr="00281B29">
        <w:rPr>
          <w:rFonts w:ascii="Arial" w:hAnsi="Arial" w:cs="Arial"/>
          <w:sz w:val="22"/>
          <w:szCs w:val="22"/>
        </w:rPr>
        <w:t>. et al.</w:t>
      </w:r>
      <w:r w:rsidRPr="0097254A">
        <w:rPr>
          <w:rFonts w:ascii="Arial" w:hAnsi="Arial" w:cs="Arial"/>
          <w:sz w:val="22"/>
          <w:szCs w:val="22"/>
        </w:rPr>
        <w:t xml:space="preserve"> (2019) </w:t>
      </w:r>
      <w:r w:rsidRPr="0097254A">
        <w:rPr>
          <w:rFonts w:ascii="Arial" w:hAnsi="Arial" w:cs="Arial"/>
          <w:i/>
          <w:iCs/>
          <w:sz w:val="22"/>
          <w:szCs w:val="22"/>
        </w:rPr>
        <w:t>Safety of drugs used for the treatment of crohn’s disease</w:t>
      </w:r>
      <w:r w:rsidRPr="0097254A">
        <w:rPr>
          <w:rFonts w:ascii="Arial" w:hAnsi="Arial" w:cs="Arial"/>
          <w:sz w:val="22"/>
          <w:szCs w:val="22"/>
        </w:rPr>
        <w:t xml:space="preserve">, </w:t>
      </w:r>
      <w:r w:rsidRPr="0097254A">
        <w:rPr>
          <w:rFonts w:ascii="Arial" w:hAnsi="Arial" w:cs="Arial"/>
          <w:i/>
          <w:iCs/>
          <w:sz w:val="22"/>
          <w:szCs w:val="22"/>
        </w:rPr>
        <w:t>Expert opinion on drug safety</w:t>
      </w:r>
      <w:r w:rsidRPr="0097254A">
        <w:rPr>
          <w:rFonts w:ascii="Arial" w:hAnsi="Arial" w:cs="Arial"/>
          <w:sz w:val="22"/>
          <w:szCs w:val="22"/>
        </w:rPr>
        <w:t xml:space="preserve">. Available at: https://pubmed.ncbi.nlm.nih.gov/31026401/ (Accessed: 01 June 2023). </w:t>
      </w:r>
    </w:p>
    <w:p w14:paraId="25519BBB" w14:textId="7FE1EA84" w:rsidR="002F5F74" w:rsidRPr="0097254A" w:rsidRDefault="002F5F74" w:rsidP="00B802D6">
      <w:pPr>
        <w:pStyle w:val="NormalWeb"/>
        <w:jc w:val="both"/>
        <w:rPr>
          <w:rFonts w:ascii="Arial" w:hAnsi="Arial" w:cs="Arial"/>
          <w:sz w:val="22"/>
          <w:szCs w:val="22"/>
        </w:rPr>
      </w:pPr>
      <w:r w:rsidRPr="0097254A">
        <w:rPr>
          <w:rFonts w:ascii="Arial" w:hAnsi="Arial" w:cs="Arial"/>
          <w:sz w:val="22"/>
          <w:szCs w:val="22"/>
        </w:rPr>
        <w:t>Shehab, M</w:t>
      </w:r>
      <w:r w:rsidRPr="00281B29">
        <w:rPr>
          <w:rFonts w:ascii="Arial" w:hAnsi="Arial" w:cs="Arial"/>
          <w:sz w:val="22"/>
          <w:szCs w:val="22"/>
        </w:rPr>
        <w:t>. et al.</w:t>
      </w:r>
      <w:r w:rsidRPr="0097254A">
        <w:rPr>
          <w:rFonts w:ascii="Arial" w:hAnsi="Arial" w:cs="Arial"/>
          <w:sz w:val="22"/>
          <w:szCs w:val="22"/>
        </w:rPr>
        <w:t xml:space="preserve"> (2023) </w:t>
      </w:r>
      <w:r w:rsidRPr="0097254A">
        <w:rPr>
          <w:rFonts w:ascii="Arial" w:hAnsi="Arial" w:cs="Arial"/>
          <w:i/>
          <w:iCs/>
          <w:sz w:val="22"/>
          <w:szCs w:val="22"/>
        </w:rPr>
        <w:t>Impact of tumor necrosis factor antagonist combination and anti-integrin therapies on body mass index in inflammatory bowel disease: A cross-sectional study Mohammed</w:t>
      </w:r>
      <w:r w:rsidRPr="0097254A">
        <w:rPr>
          <w:rFonts w:ascii="Arial" w:hAnsi="Arial" w:cs="Arial"/>
          <w:sz w:val="22"/>
          <w:szCs w:val="22"/>
        </w:rPr>
        <w:t xml:space="preserve">, </w:t>
      </w:r>
      <w:r w:rsidRPr="0097254A">
        <w:rPr>
          <w:rFonts w:ascii="Arial" w:hAnsi="Arial" w:cs="Arial"/>
          <w:i/>
          <w:iCs/>
          <w:sz w:val="22"/>
          <w:szCs w:val="22"/>
        </w:rPr>
        <w:t>Frontiers in medicine</w:t>
      </w:r>
      <w:r w:rsidRPr="0097254A">
        <w:rPr>
          <w:rFonts w:ascii="Arial" w:hAnsi="Arial" w:cs="Arial"/>
          <w:sz w:val="22"/>
          <w:szCs w:val="22"/>
        </w:rPr>
        <w:t xml:space="preserve">. Available at: https://pubmed.ncbi.nlm.nih.gov/36687448/ (Accessed: 01 June 2023). </w:t>
      </w:r>
    </w:p>
    <w:p w14:paraId="25E3EF3D" w14:textId="04F90C5D" w:rsidR="002B1130" w:rsidRPr="0097254A" w:rsidRDefault="002B1130" w:rsidP="00B802D6">
      <w:pPr>
        <w:jc w:val="both"/>
        <w:rPr>
          <w:rFonts w:ascii="Arial" w:hAnsi="Arial" w:cs="Arial"/>
        </w:rPr>
      </w:pPr>
      <w:r w:rsidRPr="0097254A">
        <w:rPr>
          <w:rFonts w:ascii="Arial" w:hAnsi="Arial" w:cs="Arial"/>
        </w:rPr>
        <w:t xml:space="preserve">The Digestive System: </w:t>
      </w:r>
      <w:r w:rsidRPr="0097254A">
        <w:rPr>
          <w:rFonts w:ascii="Arial" w:hAnsi="Arial" w:cs="Arial"/>
          <w:i/>
          <w:iCs/>
        </w:rPr>
        <w:t>Gallbladder, Pancreas, And Liver.</w:t>
      </w:r>
      <w:r w:rsidRPr="0097254A">
        <w:rPr>
          <w:rFonts w:ascii="Arial" w:hAnsi="Arial" w:cs="Arial"/>
        </w:rPr>
        <w:t xml:space="preserve"> (2013). Medcom.</w:t>
      </w:r>
    </w:p>
    <w:p w14:paraId="2C396F78" w14:textId="345DB6A0" w:rsidR="00696E74" w:rsidRDefault="00696E74" w:rsidP="00B802D6">
      <w:pPr>
        <w:pStyle w:val="NormalWeb"/>
        <w:jc w:val="both"/>
      </w:pPr>
    </w:p>
    <w:p w14:paraId="66D8CBE4" w14:textId="77777777" w:rsidR="002B1130" w:rsidRDefault="002B1130" w:rsidP="00B802D6">
      <w:pPr>
        <w:pStyle w:val="NormalWeb"/>
        <w:jc w:val="both"/>
      </w:pPr>
    </w:p>
    <w:p w14:paraId="3DE62996" w14:textId="5BE435B0" w:rsidR="004C3A58" w:rsidRPr="00FD5038" w:rsidRDefault="008742C1" w:rsidP="00AB6F2F">
      <w:pPr>
        <w:rPr>
          <w:rFonts w:ascii="Arial" w:hAnsi="Arial" w:cs="Arial"/>
          <w:i/>
          <w:iCs/>
        </w:rPr>
      </w:pPr>
      <w:r>
        <w:rPr>
          <w:noProof/>
        </w:rPr>
        <mc:AlternateContent>
          <mc:Choice Requires="wps">
            <w:drawing>
              <wp:anchor distT="0" distB="0" distL="114300" distR="114300" simplePos="0" relativeHeight="251680768" behindDoc="0" locked="0" layoutInCell="1" allowOverlap="1" wp14:anchorId="0813E26B" wp14:editId="3259FE65">
                <wp:simplePos x="0" y="0"/>
                <wp:positionH relativeFrom="margin">
                  <wp:align>right</wp:align>
                </wp:positionH>
                <wp:positionV relativeFrom="paragraph">
                  <wp:posOffset>7082155</wp:posOffset>
                </wp:positionV>
                <wp:extent cx="3048000" cy="281940"/>
                <wp:effectExtent l="0" t="0" r="0" b="3810"/>
                <wp:wrapNone/>
                <wp:docPr id="1915282306" name="Text Box 2"/>
                <wp:cNvGraphicFramePr/>
                <a:graphic xmlns:a="http://schemas.openxmlformats.org/drawingml/2006/main">
                  <a:graphicData uri="http://schemas.microsoft.com/office/word/2010/wordprocessingShape">
                    <wps:wsp>
                      <wps:cNvSpPr txBox="1"/>
                      <wps:spPr>
                        <a:xfrm>
                          <a:off x="0" y="0"/>
                          <a:ext cx="3048000" cy="281940"/>
                        </a:xfrm>
                        <a:prstGeom prst="rect">
                          <a:avLst/>
                        </a:prstGeom>
                        <a:solidFill>
                          <a:prstClr val="white"/>
                        </a:solidFill>
                        <a:ln>
                          <a:noFill/>
                        </a:ln>
                      </wps:spPr>
                      <wps:txbx>
                        <w:txbxContent>
                          <w:p w14:paraId="4D287B79" w14:textId="6FC5B9AC" w:rsidR="00A55B8C" w:rsidRPr="00435EC3" w:rsidRDefault="00A55B8C" w:rsidP="00A55B8C">
                            <w:pPr>
                              <w:rPr>
                                <w:sz w:val="18"/>
                                <w:szCs w:val="18"/>
                              </w:rPr>
                            </w:pPr>
                            <w:hyperlink r:id="rId9" w:history="1">
                              <w:r w:rsidRPr="00435EC3">
                                <w:rPr>
                                  <w:rStyle w:val="Hyperlink"/>
                                  <w:sz w:val="18"/>
                                  <w:szCs w:val="18"/>
                                </w:rPr>
                                <w:t xml:space="preserve">This </w:t>
                              </w:r>
                              <w:proofErr w:type="gramStart"/>
                              <w:r w:rsidRPr="00435EC3">
                                <w:rPr>
                                  <w:rStyle w:val="Hyperlink"/>
                                  <w:sz w:val="18"/>
                                  <w:szCs w:val="18"/>
                                </w:rPr>
                                <w:t>Phot</w:t>
                              </w:r>
                              <w:r w:rsidR="00E20F86">
                                <w:rPr>
                                  <w:rStyle w:val="Hyperlink"/>
                                  <w:sz w:val="18"/>
                                  <w:szCs w:val="18"/>
                                </w:rPr>
                                <w:t>zxckkljl;</w:t>
                              </w:r>
                              <w:r w:rsidR="008742C1">
                                <w:rPr>
                                  <w:rStyle w:val="Hyperlink"/>
                                  <w:sz w:val="18"/>
                                  <w:szCs w:val="18"/>
                                </w:rPr>
                                <w:t>xcccccxcxcxcxcxcxcxcxcxcxcxcxxcxxxxcxcxcxcxcxcxcxcxcxcxcxcxcxcxcxcxcxcxxxcxcxcxcxcxcxcxcxccxcxcxxxxxcxcxcxcxcxcxcxx</w:t>
                              </w:r>
                              <w:r w:rsidRPr="00435EC3">
                                <w:rPr>
                                  <w:rStyle w:val="Hyperlink"/>
                                  <w:sz w:val="18"/>
                                  <w:szCs w:val="18"/>
                                </w:rPr>
                                <w:t>o</w:t>
                              </w:r>
                              <w:proofErr w:type="gramEnd"/>
                            </w:hyperlink>
                            <w:r w:rsidRPr="00435EC3">
                              <w:rPr>
                                <w:sz w:val="18"/>
                                <w:szCs w:val="18"/>
                              </w:rPr>
                              <w:t xml:space="preserve"> by Unknown Author is licensed under </w:t>
                            </w:r>
                            <w:hyperlink r:id="rId10" w:history="1">
                              <w:r w:rsidRPr="00435EC3">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13E26B" id="_x0000_s1036" type="#_x0000_t202" style="position:absolute;margin-left:188.8pt;margin-top:557.65pt;width:240pt;height:22.2pt;z-index:2516807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0cxJwIAAFMEAAAOAAAAZHJzL2Uyb0RvYy54bWysVEtv2zAMvg/YfxB0X+xk2ZYGcYosRYYB&#10;RVsgLXpWZDkWIIuaxMTOfv0oOa91Ow27yCQ/io+PlGe3XWPYXvmgwRZ8OMg5U1ZCqe224C/Pqw8T&#10;zgIKWwoDVhX8oAK/nb9/N2vdVI2gBlMqzyiIDdPWFbxGdNMsC7JWjQgDcMoSWIFvBJLqt1npRUvR&#10;G5ON8vxz1oIvnQepQiDrXQ/yeYpfVUriY1UFhcwUnGrDdPp0buKZzWdiuvXC1VoeyxD/UEUjtKWk&#10;51B3AgXbef1HqEZLDwEqHEhoMqgqLVXqgboZ5m+6WdfCqdQLkRPcmabw/8LKh/3aPXmG3VfoaICR&#10;kNaFaSBj7KerfBO/VCkjnCg8nGlTHTJJxo/5eJLnBEnCRpPhzTjxml1uOx/wm4KGRaHgnsaS2BL7&#10;+4CUkVxPLjFZAKPLlTYmKhFYGs/2gkbY1hpVrJFu/OZlbPS1EG/1cLRkl1aihN2mY7qkNlOB0bSB&#10;8kDte+g3Izi50pTwXgR8Ep5Wgdqi9cZHOioDbcHhKHFWg//5N3v0pwkRyllLq1Xw8GMnvOLMfLc0&#10;u5vhmBhimJTxpy8jUvw1srlG7K5ZArU+pIfkZBKjP5qTWHloXukVLGJWgoSVlLvgeBKX2C88vSKp&#10;FovkRNvnBN7btZMx9Ino5+5VeHccE9KAH+C0hGL6Zlq9b0/7YodQ6TTKC6tH/mlz07yOryw+jWs9&#10;eV3+BfNfAAAA//8DAFBLAwQUAAYACAAAACEAaIAwFd0AAAAKAQAADwAAAGRycy9kb3ducmV2Lnht&#10;bEyPQU+DQBCF7yb+h82YeDF2QUtpkaVRE43X1v6AAaZAZGcJuy303zs96XG+9/LmvXw7216dafSd&#10;YwPxIgJFXLm648bA4fvjcQ3KB+Qae8dk4EIetsXtTY5Z7Sbe0XkfGiUh7DM00IYwZFr7qiWLfuEG&#10;YtGObrQY5BwbXY84Sbjt9VMUrbTFjuVDiwO9t1T97E/WwPFrekg2U/kZDuluuXrDLi3dxZj7u/n1&#10;BVSgOfyZ4VpfqkMhnUp34tqr3oAMCULjOHkGJfpyHQkqryjZpKCLXP+fUPwCAAD//wMAUEsBAi0A&#10;FAAGAAgAAAAhALaDOJL+AAAA4QEAABMAAAAAAAAAAAAAAAAAAAAAAFtDb250ZW50X1R5cGVzXS54&#10;bWxQSwECLQAUAAYACAAAACEAOP0h/9YAAACUAQAACwAAAAAAAAAAAAAAAAAvAQAAX3JlbHMvLnJl&#10;bHNQSwECLQAUAAYACAAAACEAIMdHMScCAABTBAAADgAAAAAAAAAAAAAAAAAuAgAAZHJzL2Uyb0Rv&#10;Yy54bWxQSwECLQAUAAYACAAAACEAaIAwFd0AAAAKAQAADwAAAAAAAAAAAAAAAACBBAAAZHJzL2Rv&#10;d25yZXYueG1sUEsFBgAAAAAEAAQA8wAAAIsFAAAAAA==&#10;" stroked="f">
                <v:textbox>
                  <w:txbxContent>
                    <w:p w14:paraId="4D287B79" w14:textId="6FC5B9AC" w:rsidR="00A55B8C" w:rsidRPr="00435EC3" w:rsidRDefault="00A55B8C" w:rsidP="00A55B8C">
                      <w:pPr>
                        <w:rPr>
                          <w:sz w:val="18"/>
                          <w:szCs w:val="18"/>
                        </w:rPr>
                      </w:pPr>
                      <w:hyperlink r:id="rId11" w:history="1">
                        <w:r w:rsidRPr="00435EC3">
                          <w:rPr>
                            <w:rStyle w:val="Hyperlink"/>
                            <w:sz w:val="18"/>
                            <w:szCs w:val="18"/>
                          </w:rPr>
                          <w:t xml:space="preserve">This </w:t>
                        </w:r>
                        <w:proofErr w:type="gramStart"/>
                        <w:r w:rsidRPr="00435EC3">
                          <w:rPr>
                            <w:rStyle w:val="Hyperlink"/>
                            <w:sz w:val="18"/>
                            <w:szCs w:val="18"/>
                          </w:rPr>
                          <w:t>Phot</w:t>
                        </w:r>
                        <w:r w:rsidR="00E20F86">
                          <w:rPr>
                            <w:rStyle w:val="Hyperlink"/>
                            <w:sz w:val="18"/>
                            <w:szCs w:val="18"/>
                          </w:rPr>
                          <w:t>zxckkljl;</w:t>
                        </w:r>
                        <w:r w:rsidR="008742C1">
                          <w:rPr>
                            <w:rStyle w:val="Hyperlink"/>
                            <w:sz w:val="18"/>
                            <w:szCs w:val="18"/>
                          </w:rPr>
                          <w:t>xcccccxcxcxcxcxcxcxcxcxcxcxcxxcxxxxcxcxcxcxcxcxcxcxcxcxcxcxcxcxcxcxcxcxxxcxcxcxcxcxcxcxcxccxcxcxxxxxcxcxcxcxcxcxcxx</w:t>
                        </w:r>
                        <w:r w:rsidRPr="00435EC3">
                          <w:rPr>
                            <w:rStyle w:val="Hyperlink"/>
                            <w:sz w:val="18"/>
                            <w:szCs w:val="18"/>
                          </w:rPr>
                          <w:t>o</w:t>
                        </w:r>
                        <w:proofErr w:type="gramEnd"/>
                      </w:hyperlink>
                      <w:r w:rsidRPr="00435EC3">
                        <w:rPr>
                          <w:sz w:val="18"/>
                          <w:szCs w:val="18"/>
                        </w:rPr>
                        <w:t xml:space="preserve"> by Unknown Author is licensed under </w:t>
                      </w:r>
                      <w:hyperlink r:id="rId12" w:history="1">
                        <w:r w:rsidRPr="00435EC3">
                          <w:rPr>
                            <w:rStyle w:val="Hyperlink"/>
                            <w:sz w:val="18"/>
                            <w:szCs w:val="18"/>
                          </w:rPr>
                          <w:t>CC BY</w:t>
                        </w:r>
                      </w:hyperlink>
                    </w:p>
                  </w:txbxContent>
                </v:textbox>
                <w10:wrap anchorx="margin"/>
              </v:shape>
            </w:pict>
          </mc:Fallback>
        </mc:AlternateContent>
      </w:r>
      <w:r w:rsidR="00A55B8C">
        <w:rPr>
          <w:noProof/>
        </w:rPr>
        <mc:AlternateContent>
          <mc:Choice Requires="wps">
            <w:drawing>
              <wp:anchor distT="0" distB="0" distL="114300" distR="114300" simplePos="0" relativeHeight="251684864" behindDoc="0" locked="0" layoutInCell="1" allowOverlap="1" wp14:anchorId="6DA77658" wp14:editId="593F4F42">
                <wp:simplePos x="0" y="0"/>
                <wp:positionH relativeFrom="page">
                  <wp:align>right</wp:align>
                </wp:positionH>
                <wp:positionV relativeFrom="paragraph">
                  <wp:posOffset>2388235</wp:posOffset>
                </wp:positionV>
                <wp:extent cx="2217420" cy="1104900"/>
                <wp:effectExtent l="0" t="0" r="0" b="0"/>
                <wp:wrapNone/>
                <wp:docPr id="468895187" name="Text Box 2"/>
                <wp:cNvGraphicFramePr/>
                <a:graphic xmlns:a="http://schemas.openxmlformats.org/drawingml/2006/main">
                  <a:graphicData uri="http://schemas.microsoft.com/office/word/2010/wordprocessingShape">
                    <wps:wsp>
                      <wps:cNvSpPr txBox="1"/>
                      <wps:spPr>
                        <a:xfrm>
                          <a:off x="0" y="0"/>
                          <a:ext cx="2217420" cy="1104900"/>
                        </a:xfrm>
                        <a:prstGeom prst="rect">
                          <a:avLst/>
                        </a:prstGeom>
                        <a:solidFill>
                          <a:prstClr val="white"/>
                        </a:solidFill>
                        <a:ln>
                          <a:noFill/>
                        </a:ln>
                      </wps:spPr>
                      <wps:txbx>
                        <w:txbxContent>
                          <w:p w14:paraId="046A226D" w14:textId="34823B77" w:rsidR="00A55B8C" w:rsidRPr="00435EC3" w:rsidRDefault="00A55B8C" w:rsidP="00A55B8C">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A77658" id="_x0000_s1037" type="#_x0000_t202" style="position:absolute;margin-left:123.4pt;margin-top:188.05pt;width:174.6pt;height:87pt;z-index:2516848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vZQKAIAAFQEAAAOAAAAZHJzL2Uyb0RvYy54bWysVE1v2zAMvQ/YfxB0X2wH2boacYosRYYB&#10;RVsgHXpWZCkWIIuapMTOfv0oOU6ybqdhF5nio/jxSHp+17eaHITzCkxFi0lOiTAcamV2Ff3+sv7w&#10;mRIfmKmZBiMqehSe3i3ev5t3thRTaEDXwhF0YnzZ2Yo2IdgyyzxvRMv8BKwwCEpwLQt4dbusdqxD&#10;763Opnn+KevA1dYBF96j9n4A6SL5l1Lw8CSlF4HoimJuIZ0undt4Zos5K3eO2UbxUxrsH7JomTIY&#10;9OzqngVG9k794apV3IEHGSYc2gykVFykGrCaIn9TzaZhVqRakBxvzzT5/+eWPx429tmR0H+BHhsY&#10;CemsLz0qYz29dG38YqYEcaTweKZN9IFwVE6nxc1sihBHrCjy2W2eiM0uz63z4auAlkShog77kuhi&#10;hwcfMCSajiYxmget6rXSOl4isNKOHBj2sGtUEDFJfPGblTbR1kB8NcBRk11qiVLotz1RdcxyLHQL&#10;9RHrdzCMhrd8rTDgA/PhmTmcBawL5zs84SE1dBWFk0RJA+7n3/TRHluEKCUdzlZF/Y89c4IS/c1g&#10;826L2SwOY7rMPt5E7tw1sr1GzL5dAZZe4CZZnsRoH/QoSgftK67BMkZFiBmOsSsaRnEVhonHNeJi&#10;uUxGOH6WhQezsTy6Hol+6V+Zs6c2BezwI4xTyMo33RpsB9qX+wBSpVZGogdWT/zj6KZ+ndYs7sb1&#10;PVldfgaLXwAAAP//AwBQSwMEFAAGAAgAAAAhADhkf9feAAAACAEAAA8AAABkcnMvZG93bnJldi54&#10;bWxMj0FPg0AUhO8m/ofNM/Fi7EJboKU8GjXReG3tD3iwr0Bkdwm7LfTfu570OJnJzDfFfta9uPLo&#10;OmsQ4kUEgk1tVWcahNPX+/MGhPNkFPXWMMKNHezL+7uCcmUnc+Dr0TcilBiXE0Lr/ZBL6eqWNbmF&#10;HdgE72xHTT7IsZFqpCmU614uoyiVmjoTFloa+K3l+vt40Qjnz+kp2U7Vhz9lh3X6Sl1W2Rvi48P8&#10;sgPhefZ/YfjFD+hQBqbKXoxyokcIRzzCKktjEMFerbdLEBVCkkQxyLKQ/w+UPwAAAP//AwBQSwEC&#10;LQAUAAYACAAAACEAtoM4kv4AAADhAQAAEwAAAAAAAAAAAAAAAAAAAAAAW0NvbnRlbnRfVHlwZXNd&#10;LnhtbFBLAQItABQABgAIAAAAIQA4/SH/1gAAAJQBAAALAAAAAAAAAAAAAAAAAC8BAABfcmVscy8u&#10;cmVsc1BLAQItABQABgAIAAAAIQBy0vZQKAIAAFQEAAAOAAAAAAAAAAAAAAAAAC4CAABkcnMvZTJv&#10;RG9jLnhtbFBLAQItABQABgAIAAAAIQA4ZH/X3gAAAAgBAAAPAAAAAAAAAAAAAAAAAIIEAABkcnMv&#10;ZG93bnJldi54bWxQSwUGAAAAAAQABADzAAAAjQUAAAAA&#10;" stroked="f">
                <v:textbox>
                  <w:txbxContent>
                    <w:p w14:paraId="046A226D" w14:textId="34823B77" w:rsidR="00A55B8C" w:rsidRPr="00435EC3" w:rsidRDefault="00A55B8C" w:rsidP="00A55B8C">
                      <w:pPr>
                        <w:rPr>
                          <w:sz w:val="18"/>
                          <w:szCs w:val="18"/>
                        </w:rPr>
                      </w:pPr>
                    </w:p>
                  </w:txbxContent>
                </v:textbox>
                <w10:wrap anchorx="page"/>
              </v:shape>
            </w:pict>
          </mc:Fallback>
        </mc:AlternateContent>
      </w:r>
      <w:r w:rsidR="00A55B8C">
        <w:rPr>
          <w:noProof/>
        </w:rPr>
        <mc:AlternateContent>
          <mc:Choice Requires="wps">
            <w:drawing>
              <wp:anchor distT="0" distB="0" distL="114300" distR="114300" simplePos="0" relativeHeight="251682816" behindDoc="0" locked="0" layoutInCell="1" allowOverlap="1" wp14:anchorId="7857FD21" wp14:editId="088D24F5">
                <wp:simplePos x="0" y="0"/>
                <wp:positionH relativeFrom="page">
                  <wp:align>right</wp:align>
                </wp:positionH>
                <wp:positionV relativeFrom="paragraph">
                  <wp:posOffset>4940935</wp:posOffset>
                </wp:positionV>
                <wp:extent cx="2416175" cy="1760220"/>
                <wp:effectExtent l="0" t="0" r="3175" b="0"/>
                <wp:wrapNone/>
                <wp:docPr id="99761497" name="Text Box 2"/>
                <wp:cNvGraphicFramePr/>
                <a:graphic xmlns:a="http://schemas.openxmlformats.org/drawingml/2006/main">
                  <a:graphicData uri="http://schemas.microsoft.com/office/word/2010/wordprocessingShape">
                    <wps:wsp>
                      <wps:cNvSpPr txBox="1"/>
                      <wps:spPr>
                        <a:xfrm>
                          <a:off x="0" y="0"/>
                          <a:ext cx="2416175" cy="1760220"/>
                        </a:xfrm>
                        <a:prstGeom prst="rect">
                          <a:avLst/>
                        </a:prstGeom>
                        <a:solidFill>
                          <a:prstClr val="white"/>
                        </a:solidFill>
                        <a:ln>
                          <a:noFill/>
                        </a:ln>
                      </wps:spPr>
                      <wps:txbx>
                        <w:txbxContent>
                          <w:p w14:paraId="45027F0D" w14:textId="77777777" w:rsidR="00A55B8C" w:rsidRPr="00435EC3" w:rsidRDefault="00A55B8C" w:rsidP="00A55B8C">
                            <w:pPr>
                              <w:rPr>
                                <w:sz w:val="18"/>
                                <w:szCs w:val="18"/>
                              </w:rPr>
                            </w:pPr>
                            <w:hyperlink r:id="rId13" w:history="1">
                              <w:r w:rsidRPr="00435EC3">
                                <w:rPr>
                                  <w:rStyle w:val="Hyperlink"/>
                                  <w:sz w:val="18"/>
                                  <w:szCs w:val="18"/>
                                </w:rPr>
                                <w:t>This Photo</w:t>
                              </w:r>
                            </w:hyperlink>
                            <w:r w:rsidRPr="00435EC3">
                              <w:rPr>
                                <w:sz w:val="18"/>
                                <w:szCs w:val="18"/>
                              </w:rPr>
                              <w:t xml:space="preserve"> by Unknown Author is licensed under </w:t>
                            </w:r>
                            <w:hyperlink r:id="rId14" w:history="1">
                              <w:r w:rsidRPr="00435EC3">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57FD21" id="_x0000_s1038" type="#_x0000_t202" style="position:absolute;margin-left:139.05pt;margin-top:389.05pt;width:190.25pt;height:138.6pt;z-index:25168281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VoCKgIAAFQEAAAOAAAAZHJzL2Uyb0RvYy54bWysVFGP2jAMfp+0/xDlfZRWHOwqyolxYpqE&#10;7k7ipnsOaUojpXGWBFr26+ekFNhtT9NeUsd2bH+f7c4fukaRo7BOgi5oOhpTIjSHUup9Qb+/rj99&#10;psR5pkumQIuCnoSjD4uPH+atyUUGNahSWIJBtMtbU9Dae5MnieO1aJgbgREajRXYhnm82n1SWtZi&#10;9EYl2Xg8TVqwpbHAhXOofeyNdBHjV5Xg/rmqnPBEFRRr8/G08dyFM1nMWb63zNSSn8tg/1BFw6TG&#10;pJdQj8wzcrDyj1CN5BYcVH7EoUmgqiQXEQOiScfv0GxrZkTEguQ4c6HJ/b+w/Om4NS+W+O4LdNjA&#10;QEhrXO5QGfB0lW3CFyslaEcKTxfaROcJR2U2Safp7I4SjrZ0Nh1nWSQ2uT431vmvAhoShIJa7Euk&#10;ix03zmNKdB1cQjYHSpZrqVS4BMNKWXJk2MO2ll6EIvHFb15KB18N4VVvDprkiiVIvtt1RJZYZTYA&#10;3UF5QvwW+tFwhq8lJtww51+YxVlAyDjf/hmPSkFbUDhLlNRgf/5NH/yxRWilpMXZKqj7cWBWUKK+&#10;aWzefTqZhGGMl8ndDOki9tayu7XoQ7MChJ7iJhkexeDv1SBWFpo3XINlyIompjnmLqgfxJXvJx7X&#10;iIvlMjrh+BnmN3preAg9EP3avTFrzm3y2OEnGKaQ5e+61fv2tC8PHioZWxmI7lk984+jG/t1XrOw&#10;G7f36HX9GSx+AQAA//8DAFBLAwQUAAYACAAAACEAvL430t4AAAAJAQAADwAAAGRycy9kb3ducmV2&#10;LnhtbEyPwU7DMBBE70j8g7VIXBC1S0kTQpwKkEBcW/oBm3ibRMTrKHab9O9xT+U4mtHMm2Iz216c&#10;aPSdYw3LhQJBXDvTcaNh//P5mIHwAdlg75g0nMnDpry9KTA3buItnXahEbGEfY4a2hCGXEpft2TR&#10;L9xAHL2DGy2GKMdGmhGnWG57+aTUWlrsOC60ONBHS/Xv7mg1HL6nh+Rlqr7CPt0+r9+xSyt31vr+&#10;bn57BRFoDtcwXPAjOpSRqXJHNl70GuKRoCFNsyWIaK8ylYCoYk4lyQpkWcj/D8o/AAAA//8DAFBL&#10;AQItABQABgAIAAAAIQC2gziS/gAAAOEBAAATAAAAAAAAAAAAAAAAAAAAAABbQ29udGVudF9UeXBl&#10;c10ueG1sUEsBAi0AFAAGAAgAAAAhADj9If/WAAAAlAEAAAsAAAAAAAAAAAAAAAAALwEAAF9yZWxz&#10;Ly5yZWxzUEsBAi0AFAAGAAgAAAAhAB2BWgIqAgAAVAQAAA4AAAAAAAAAAAAAAAAALgIAAGRycy9l&#10;Mm9Eb2MueG1sUEsBAi0AFAAGAAgAAAAhALy+N9LeAAAACQEAAA8AAAAAAAAAAAAAAAAAhAQAAGRy&#10;cy9kb3ducmV2LnhtbFBLBQYAAAAABAAEAPMAAACPBQAAAAA=&#10;" stroked="f">
                <v:textbox>
                  <w:txbxContent>
                    <w:p w14:paraId="45027F0D" w14:textId="77777777" w:rsidR="00A55B8C" w:rsidRPr="00435EC3" w:rsidRDefault="00A55B8C" w:rsidP="00A55B8C">
                      <w:pPr>
                        <w:rPr>
                          <w:sz w:val="18"/>
                          <w:szCs w:val="18"/>
                        </w:rPr>
                      </w:pPr>
                      <w:hyperlink r:id="rId15" w:history="1">
                        <w:r w:rsidRPr="00435EC3">
                          <w:rPr>
                            <w:rStyle w:val="Hyperlink"/>
                            <w:sz w:val="18"/>
                            <w:szCs w:val="18"/>
                          </w:rPr>
                          <w:t>This Photo</w:t>
                        </w:r>
                      </w:hyperlink>
                      <w:r w:rsidRPr="00435EC3">
                        <w:rPr>
                          <w:sz w:val="18"/>
                          <w:szCs w:val="18"/>
                        </w:rPr>
                        <w:t xml:space="preserve"> by Unknown Author is licensed under </w:t>
                      </w:r>
                      <w:hyperlink r:id="rId16" w:history="1">
                        <w:r w:rsidRPr="00435EC3">
                          <w:rPr>
                            <w:rStyle w:val="Hyperlink"/>
                            <w:sz w:val="18"/>
                            <w:szCs w:val="18"/>
                          </w:rPr>
                          <w:t>CC BY</w:t>
                        </w:r>
                      </w:hyperlink>
                    </w:p>
                  </w:txbxContent>
                </v:textbox>
                <w10:wrap anchorx="page"/>
              </v:shape>
            </w:pict>
          </mc:Fallback>
        </mc:AlternateContent>
      </w:r>
      <w:r w:rsidR="00A55B8C">
        <w:rPr>
          <w:noProof/>
        </w:rPr>
        <mc:AlternateContent>
          <mc:Choice Requires="wps">
            <w:drawing>
              <wp:anchor distT="0" distB="0" distL="114300" distR="114300" simplePos="0" relativeHeight="251678720" behindDoc="0" locked="0" layoutInCell="1" allowOverlap="1" wp14:anchorId="183CBB58" wp14:editId="4C21F107">
                <wp:simplePos x="0" y="0"/>
                <wp:positionH relativeFrom="column">
                  <wp:posOffset>-716280</wp:posOffset>
                </wp:positionH>
                <wp:positionV relativeFrom="paragraph">
                  <wp:posOffset>6815455</wp:posOffset>
                </wp:positionV>
                <wp:extent cx="2880360" cy="739140"/>
                <wp:effectExtent l="0" t="0" r="0" b="3810"/>
                <wp:wrapNone/>
                <wp:docPr id="437386811" name="Text Box 2"/>
                <wp:cNvGraphicFramePr/>
                <a:graphic xmlns:a="http://schemas.openxmlformats.org/drawingml/2006/main">
                  <a:graphicData uri="http://schemas.microsoft.com/office/word/2010/wordprocessingShape">
                    <wps:wsp>
                      <wps:cNvSpPr txBox="1"/>
                      <wps:spPr>
                        <a:xfrm>
                          <a:off x="0" y="0"/>
                          <a:ext cx="2880360" cy="739140"/>
                        </a:xfrm>
                        <a:prstGeom prst="rect">
                          <a:avLst/>
                        </a:prstGeom>
                        <a:solidFill>
                          <a:prstClr val="white"/>
                        </a:solidFill>
                        <a:ln>
                          <a:noFill/>
                        </a:ln>
                      </wps:spPr>
                      <wps:txbx>
                        <w:txbxContent>
                          <w:p w14:paraId="2E71D299" w14:textId="77777777" w:rsidR="00A55B8C" w:rsidRPr="00435EC3" w:rsidRDefault="00A55B8C" w:rsidP="00A55B8C">
                            <w:pPr>
                              <w:rPr>
                                <w:sz w:val="18"/>
                                <w:szCs w:val="18"/>
                              </w:rPr>
                            </w:pPr>
                            <w:hyperlink r:id="rId17" w:history="1">
                              <w:r w:rsidRPr="00435EC3">
                                <w:rPr>
                                  <w:rStyle w:val="Hyperlink"/>
                                  <w:sz w:val="18"/>
                                  <w:szCs w:val="18"/>
                                </w:rPr>
                                <w:t>This Photo</w:t>
                              </w:r>
                            </w:hyperlink>
                            <w:r w:rsidRPr="00435EC3">
                              <w:rPr>
                                <w:sz w:val="18"/>
                                <w:szCs w:val="18"/>
                              </w:rPr>
                              <w:t xml:space="preserve"> by Unknown Author is licensed under </w:t>
                            </w:r>
                            <w:hyperlink r:id="rId18" w:history="1">
                              <w:r w:rsidRPr="00435EC3">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3CBB58" id="_x0000_s1039" type="#_x0000_t202" style="position:absolute;margin-left:-56.4pt;margin-top:536.65pt;width:226.8pt;height:58.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Kr6KAIAAFMEAAAOAAAAZHJzL2Uyb0RvYy54bWysVE1v2zAMvQ/YfxB0X5yPrk2NOEWWIsOA&#10;oC2QDj0rshQLkEVNUmJnv36UHCdZt9Owi0zqUaTeI+XZQ1trchDOKzAFHQ2GlAjDoVRmV9Dvr6tP&#10;U0p8YKZkGowo6FF4+jD/+GHW2FyMoQJdCkcwifF5YwtahWDzLPO8EjXzA7DCICjB1Syg63ZZ6ViD&#10;2WudjYfD26wBV1oHXHiPu48dSOcpv5SCh2cpvQhEFxTvFtLq0rqNazafsXznmK0UP12D/cMtaqYM&#10;Fj2nemSBkb1Tf6SqFXfgQYYBhzoDKRUXiQOyGQ3fsdlUzIrEBcXx9iyT/39p+dNhY18cCe0XaLGB&#10;UZDG+tzjZuTTSlfHL96UII4SHs+yiTYQjpvj6XQ4uUWII3Y3uR/dJF2zy2nrfPgqoCbRKKjDtiS1&#10;2GHtA1bE0D4kFvOgVblSWkcnAkvtyIFhC5tKBRHviCd+i9ImxhqIpzo47mQXKtEK7bYlqkSak57n&#10;Fsoj0nfQTYa3fKWw4Jr58MIcjgLSwvEOz7hIDU1B4WRRUoH7+bf9GI8dQpSSBkeroP7HnjlBif5m&#10;sHcoECpEQnJuPt+N0XHXyPYaMft6CUh9hA/J8mTG+KB7Uzqo3/AVLGJVhJjhWLugoTeXoRt4fEVc&#10;LBYpCKfPsrA2G8tj6l7o1/aNOXtqU8AGP0E/hCx/160utpN9sQ8gVWplFLpT9aQ/Tm7q1+mVxadx&#10;7aeoy79g/gsAAP//AwBQSwMEFAAGAAgAAAAhAGTtLZHhAAAADgEAAA8AAABkcnMvZG93bnJldi54&#10;bWxMj8FuwjAQRO+V+g/WIvVSgRNCCaRxUFupVa9QPmATL0lEbEexIeHvuz2V486MZt/ku8l04kqD&#10;b51VEC8iEGQrp1tbKzj+fM43IHxAq7FzlhTcyMOueHzIMdNutHu6HkItuMT6DBU0IfSZlL5qyKBf&#10;uJ4seyc3GAx8DrXUA45cbjq5jKK1NNha/tBgTx8NVefDxSg4fY/PL9ux/ArHdL9av2Oblu6m1NNs&#10;ensFEWgK/2H4w2d0KJipdBervegUzON4yeyBnShNEhCcSVYRSyVL8WabgixyeT+j+AUAAP//AwBQ&#10;SwECLQAUAAYACAAAACEAtoM4kv4AAADhAQAAEwAAAAAAAAAAAAAAAAAAAAAAW0NvbnRlbnRfVHlw&#10;ZXNdLnhtbFBLAQItABQABgAIAAAAIQA4/SH/1gAAAJQBAAALAAAAAAAAAAAAAAAAAC8BAABfcmVs&#10;cy8ucmVsc1BLAQItABQABgAIAAAAIQDC8Kr6KAIAAFMEAAAOAAAAAAAAAAAAAAAAAC4CAABkcnMv&#10;ZTJvRG9jLnhtbFBLAQItABQABgAIAAAAIQBk7S2R4QAAAA4BAAAPAAAAAAAAAAAAAAAAAIIEAABk&#10;cnMvZG93bnJldi54bWxQSwUGAAAAAAQABADzAAAAkAUAAAAA&#10;" stroked="f">
                <v:textbox>
                  <w:txbxContent>
                    <w:p w14:paraId="2E71D299" w14:textId="77777777" w:rsidR="00A55B8C" w:rsidRPr="00435EC3" w:rsidRDefault="00A55B8C" w:rsidP="00A55B8C">
                      <w:pPr>
                        <w:rPr>
                          <w:sz w:val="18"/>
                          <w:szCs w:val="18"/>
                        </w:rPr>
                      </w:pPr>
                      <w:hyperlink r:id="rId19" w:history="1">
                        <w:r w:rsidRPr="00435EC3">
                          <w:rPr>
                            <w:rStyle w:val="Hyperlink"/>
                            <w:sz w:val="18"/>
                            <w:szCs w:val="18"/>
                          </w:rPr>
                          <w:t>This Photo</w:t>
                        </w:r>
                      </w:hyperlink>
                      <w:r w:rsidRPr="00435EC3">
                        <w:rPr>
                          <w:sz w:val="18"/>
                          <w:szCs w:val="18"/>
                        </w:rPr>
                        <w:t xml:space="preserve"> by Unknown Author is licensed under </w:t>
                      </w:r>
                      <w:hyperlink r:id="rId20" w:history="1">
                        <w:r w:rsidRPr="00435EC3">
                          <w:rPr>
                            <w:rStyle w:val="Hyperlink"/>
                            <w:sz w:val="18"/>
                            <w:szCs w:val="18"/>
                          </w:rPr>
                          <w:t>CC BY</w:t>
                        </w:r>
                      </w:hyperlink>
                    </w:p>
                  </w:txbxContent>
                </v:textbox>
              </v:shape>
            </w:pict>
          </mc:Fallback>
        </mc:AlternateContent>
      </w:r>
      <w:r w:rsidR="00A55B8C">
        <w:rPr>
          <w:noProof/>
        </w:rPr>
        <mc:AlternateContent>
          <mc:Choice Requires="wps">
            <w:drawing>
              <wp:anchor distT="0" distB="0" distL="114300" distR="114300" simplePos="0" relativeHeight="251676672" behindDoc="0" locked="0" layoutInCell="1" allowOverlap="1" wp14:anchorId="7F01AC38" wp14:editId="5AC0B879">
                <wp:simplePos x="0" y="0"/>
                <wp:positionH relativeFrom="page">
                  <wp:posOffset>99060</wp:posOffset>
                </wp:positionH>
                <wp:positionV relativeFrom="paragraph">
                  <wp:posOffset>5931535</wp:posOffset>
                </wp:positionV>
                <wp:extent cx="2194560" cy="822960"/>
                <wp:effectExtent l="0" t="0" r="0" b="0"/>
                <wp:wrapNone/>
                <wp:docPr id="953505871" name="Text Box 2"/>
                <wp:cNvGraphicFramePr/>
                <a:graphic xmlns:a="http://schemas.openxmlformats.org/drawingml/2006/main">
                  <a:graphicData uri="http://schemas.microsoft.com/office/word/2010/wordprocessingShape">
                    <wps:wsp>
                      <wps:cNvSpPr txBox="1"/>
                      <wps:spPr>
                        <a:xfrm>
                          <a:off x="0" y="0"/>
                          <a:ext cx="2194560" cy="822960"/>
                        </a:xfrm>
                        <a:prstGeom prst="rect">
                          <a:avLst/>
                        </a:prstGeom>
                        <a:solidFill>
                          <a:prstClr val="white"/>
                        </a:solidFill>
                        <a:ln>
                          <a:noFill/>
                        </a:ln>
                      </wps:spPr>
                      <wps:txbx>
                        <w:txbxContent>
                          <w:p w14:paraId="4F6D0D00" w14:textId="77777777" w:rsidR="00A55B8C" w:rsidRPr="00435EC3" w:rsidRDefault="00A55B8C" w:rsidP="00A55B8C">
                            <w:pPr>
                              <w:rPr>
                                <w:sz w:val="18"/>
                                <w:szCs w:val="18"/>
                              </w:rPr>
                            </w:pPr>
                            <w:hyperlink r:id="rId21" w:history="1">
                              <w:r w:rsidRPr="00435EC3">
                                <w:rPr>
                                  <w:rStyle w:val="Hyperlink"/>
                                  <w:sz w:val="18"/>
                                  <w:szCs w:val="18"/>
                                </w:rPr>
                                <w:t>This Photo</w:t>
                              </w:r>
                            </w:hyperlink>
                            <w:r w:rsidRPr="00435EC3">
                              <w:rPr>
                                <w:sz w:val="18"/>
                                <w:szCs w:val="18"/>
                              </w:rPr>
                              <w:t xml:space="preserve"> by Unknown Author is licensed under </w:t>
                            </w:r>
                            <w:hyperlink r:id="rId22" w:history="1">
                              <w:r w:rsidRPr="00435EC3">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01AC38" id="_x0000_s1040" type="#_x0000_t202" style="position:absolute;margin-left:7.8pt;margin-top:467.05pt;width:172.8pt;height:64.8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P3/JQIAAFMEAAAOAAAAZHJzL2Uyb0RvYy54bWysVF1v2jAUfZ+0/2D5fQQi2pWIUDEqpkmo&#10;rUSnPhvHJpYcX882JOzX79ohhXV7mvZi7lfu9Tn3mPl912hyFM4rMCWdjMaUCMOhUmZf0u8v6093&#10;lPjATMU0GFHSk/D0fvHxw7y1hcihBl0JR7CJ8UVrS1qHYIss87wWDfMjsMJgUoJrWEDX7bPKsRa7&#10;NzrLx+PbrAVXWQdceI/Rhz5JF6m/lIKHJym9CESXFO8W0unSuYtntpizYu+YrRU/X4P9wy0apgwO&#10;fWv1wAIjB6f+aNUo7sCDDCMOTQZSKi4SBkQzGb9Ds62ZFQkLkuPtG03+/7Xlj8etfXYkdF+gwwVG&#10;QlrrC4/BiKeTrom/eFOCeaTw9Eab6ALhGMwns+nNLaY45u7yfIY2tskuX1vnw1cBDYlGSR2uJbHF&#10;jhsf+tKhJA7zoFW1VlpHJyZW2pEjwxW2tQri3Py3Km1irYH4Vd8wRrILlGiFbtcRVSHM6YBzB9UJ&#10;4TvoleEtXyscuGE+PDOHUkBYKO/whIfU0JYUzhYlNbiff4vHetwQZilpUVol9T8OzAlK9DeDu5tN&#10;ptOoxeRMbz7n6LjrzO46Yw7NChD6BB+S5cmM9UEPpnTQvOIrWMapmGKG4+yShsFchV7w+Iq4WC5T&#10;EarPsrAxW8tj64Hol+6VOXteU8AFP8IgQla821Zf29O+PASQKq0yEt2zeuYflZvEcH5l8Wlc+6nq&#10;8l+w+AUAAP//AwBQSwMEFAAGAAgAAAAhAKoZixjfAAAACwEAAA8AAABkcnMvZG93bnJldi54bWxM&#10;j9FOg0AQRd9N/IfNmPhi7EJpl5ayNGqi8bW1HzDAFIjsLmG3hf6945M+3tyTO2fy/Wx6caXRd85q&#10;iBcRCLKVqzvbaDh9vT9vQPiAtsbeWdJwIw/74v4ux6x2kz3Q9RgawSPWZ6ihDWHIpPRVSwb9wg1k&#10;uTu70WDgODayHnHicdPLZRQpabCzfKHFgd5aqr6PF6Ph/Dk9rbdT+RFO6WGlXrFLS3fT+vFhftmB&#10;CDSHPxh+9VkdCnYq3cXWXvSc14pJDdtkFYNgIFHxEkTJTaSSFGSRy/8/FD8AAAD//wMAUEsBAi0A&#10;FAAGAAgAAAAhALaDOJL+AAAA4QEAABMAAAAAAAAAAAAAAAAAAAAAAFtDb250ZW50X1R5cGVzXS54&#10;bWxQSwECLQAUAAYACAAAACEAOP0h/9YAAACUAQAACwAAAAAAAAAAAAAAAAAvAQAAX3JlbHMvLnJl&#10;bHNQSwECLQAUAAYACAAAACEA4VD9/yUCAABTBAAADgAAAAAAAAAAAAAAAAAuAgAAZHJzL2Uyb0Rv&#10;Yy54bWxQSwECLQAUAAYACAAAACEAqhmLGN8AAAALAQAADwAAAAAAAAAAAAAAAAB/BAAAZHJzL2Rv&#10;d25yZXYueG1sUEsFBgAAAAAEAAQA8wAAAIsFAAAAAA==&#10;" stroked="f">
                <v:textbox>
                  <w:txbxContent>
                    <w:p w14:paraId="4F6D0D00" w14:textId="77777777" w:rsidR="00A55B8C" w:rsidRPr="00435EC3" w:rsidRDefault="00A55B8C" w:rsidP="00A55B8C">
                      <w:pPr>
                        <w:rPr>
                          <w:sz w:val="18"/>
                          <w:szCs w:val="18"/>
                        </w:rPr>
                      </w:pPr>
                      <w:hyperlink r:id="rId23" w:history="1">
                        <w:r w:rsidRPr="00435EC3">
                          <w:rPr>
                            <w:rStyle w:val="Hyperlink"/>
                            <w:sz w:val="18"/>
                            <w:szCs w:val="18"/>
                          </w:rPr>
                          <w:t>This Photo</w:t>
                        </w:r>
                      </w:hyperlink>
                      <w:r w:rsidRPr="00435EC3">
                        <w:rPr>
                          <w:sz w:val="18"/>
                          <w:szCs w:val="18"/>
                        </w:rPr>
                        <w:t xml:space="preserve"> by Unknown Author is licensed under </w:t>
                      </w:r>
                      <w:hyperlink r:id="rId24" w:history="1">
                        <w:r w:rsidRPr="00435EC3">
                          <w:rPr>
                            <w:rStyle w:val="Hyperlink"/>
                            <w:sz w:val="18"/>
                            <w:szCs w:val="18"/>
                          </w:rPr>
                          <w:t>CC BY</w:t>
                        </w:r>
                      </w:hyperlink>
                    </w:p>
                  </w:txbxContent>
                </v:textbox>
                <w10:wrap anchorx="page"/>
              </v:shape>
            </w:pict>
          </mc:Fallback>
        </mc:AlternateContent>
      </w:r>
      <w:r w:rsidR="00A55B8C">
        <w:rPr>
          <w:noProof/>
        </w:rPr>
        <mc:AlternateContent>
          <mc:Choice Requires="wps">
            <w:drawing>
              <wp:anchor distT="0" distB="0" distL="114300" distR="114300" simplePos="0" relativeHeight="251674624" behindDoc="0" locked="0" layoutInCell="1" allowOverlap="1" wp14:anchorId="15FF0F64" wp14:editId="4D9C8D58">
                <wp:simplePos x="0" y="0"/>
                <wp:positionH relativeFrom="page">
                  <wp:align>left</wp:align>
                </wp:positionH>
                <wp:positionV relativeFrom="paragraph">
                  <wp:posOffset>4933315</wp:posOffset>
                </wp:positionV>
                <wp:extent cx="1447800" cy="685800"/>
                <wp:effectExtent l="0" t="0" r="0" b="0"/>
                <wp:wrapNone/>
                <wp:docPr id="1045764244" name="Text Box 2"/>
                <wp:cNvGraphicFramePr/>
                <a:graphic xmlns:a="http://schemas.openxmlformats.org/drawingml/2006/main">
                  <a:graphicData uri="http://schemas.microsoft.com/office/word/2010/wordprocessingShape">
                    <wps:wsp>
                      <wps:cNvSpPr txBox="1"/>
                      <wps:spPr>
                        <a:xfrm>
                          <a:off x="0" y="0"/>
                          <a:ext cx="1447800" cy="685800"/>
                        </a:xfrm>
                        <a:prstGeom prst="rect">
                          <a:avLst/>
                        </a:prstGeom>
                        <a:solidFill>
                          <a:prstClr val="white"/>
                        </a:solidFill>
                        <a:ln>
                          <a:noFill/>
                        </a:ln>
                      </wps:spPr>
                      <wps:txbx>
                        <w:txbxContent>
                          <w:p w14:paraId="78604829" w14:textId="77777777" w:rsidR="00A55B8C" w:rsidRPr="00435EC3" w:rsidRDefault="00A55B8C" w:rsidP="00A55B8C">
                            <w:pPr>
                              <w:rPr>
                                <w:sz w:val="18"/>
                                <w:szCs w:val="18"/>
                              </w:rPr>
                            </w:pPr>
                            <w:hyperlink r:id="rId25" w:history="1">
                              <w:r w:rsidRPr="00435EC3">
                                <w:rPr>
                                  <w:rStyle w:val="Hyperlink"/>
                                  <w:sz w:val="18"/>
                                  <w:szCs w:val="18"/>
                                </w:rPr>
                                <w:t>This Photo</w:t>
                              </w:r>
                            </w:hyperlink>
                            <w:r w:rsidRPr="00435EC3">
                              <w:rPr>
                                <w:sz w:val="18"/>
                                <w:szCs w:val="18"/>
                              </w:rPr>
                              <w:t xml:space="preserve"> by Unknown Author is licensed under </w:t>
                            </w:r>
                            <w:hyperlink r:id="rId26" w:history="1">
                              <w:r w:rsidRPr="00435EC3">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FF0F64" id="_x0000_s1041" type="#_x0000_t202" style="position:absolute;margin-left:0;margin-top:388.45pt;width:114pt;height:54pt;z-index:25167462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WexJAIAAFMEAAAOAAAAZHJzL2Uyb0RvYy54bWysVE1v2zAMvQ/YfxB0X5wESZsZcYosRYYB&#10;QVsgHXpWZCkWIIuapMTOfv0o2flYt9Owi0yK1CP5SHr+0NaaHIXzCkxBR4MhJcJwKJXZF/T76/rT&#10;jBIfmCmZBiMKehKePiw+fpg3NhdjqECXwhEEMT5vbEGrEGyeZZ5XomZ+AFYYNEpwNQuoun1WOtYg&#10;eq2z8XB4lzXgSuuAC+/x9rEz0kXCl1Lw8CylF4HogmJuIZ0unbt4Zos5y/eO2UrxPg32D1nUTBkM&#10;eoF6ZIGRg1N/QNWKO/Agw4BDnYGUiotUA1YzGr6rZlsxK1ItSI63F5r8/4PlT8etfXEktF+gxQZG&#10;Qhrrc4+XsZ5Wujp+MVOCdqTwdKFNtIHw+GgyuZ8N0cTRdjebRhlhsutr63z4KqAmUSiow7Yktthx&#10;40PnenaJwTxoVa6V1lGJhpV25MiwhU2lgujBf/PSJvoaiK86wHiTXUuJUmh3LVElZjw917mD8oTl&#10;O+gmw1u+Vhhww3x4YQ5HAcvC8Q7PeEgNTUGhlyipwP382330xw6hlZIGR6ug/seBOUGJ/mawd5+R&#10;sDiLSZlM78eouFvL7tZiDvUKsPQRLpLlSYz+QZ9F6aB+wy1YxqhoYoZj7IKGs7gK3cDjFnGxXCYn&#10;nD7LwsZsLY/QZ6Jf2zfmbN+mgA1+gvMQsvxdtzrfjvblIYBUqZWR6I7Vnn+c3DQM/ZbF1bjVk9f1&#10;X7D4BQAA//8DAFBLAwQUAAYACAAAACEAKaLGId0AAAAIAQAADwAAAGRycy9kb3ducmV2LnhtbEyP&#10;zU7DMBCE70i8g7WVuCDqEJX8kU0FSCCu/XmATewmUeN1FLtN+vaYExxnZzXzTbldzCCuenK9ZYTn&#10;dQRCc2NVzy3C8fD5lIFwnljRYFkj3LSDbXV/V1Kh7Mw7fd37VoQQdgUhdN6PhZSu6bQht7aj5uCd&#10;7GTIBzm1Uk00h3AzyDiKEmmo59DQ0ag/Ot2c9xeDcPqeH1/yuf7yx3S3Sd6pT2t7Q3xYLW+vILxe&#10;/N8z/OIHdKgCU20vrJwYEMIQj5CmSQ4i2HGchUuNkGWbHGRVyv8Dqh8AAAD//wMAUEsBAi0AFAAG&#10;AAgAAAAhALaDOJL+AAAA4QEAABMAAAAAAAAAAAAAAAAAAAAAAFtDb250ZW50X1R5cGVzXS54bWxQ&#10;SwECLQAUAAYACAAAACEAOP0h/9YAAACUAQAACwAAAAAAAAAAAAAAAAAvAQAAX3JlbHMvLnJlbHNQ&#10;SwECLQAUAAYACAAAACEAuSlnsSQCAABTBAAADgAAAAAAAAAAAAAAAAAuAgAAZHJzL2Uyb0RvYy54&#10;bWxQSwECLQAUAAYACAAAACEAKaLGId0AAAAIAQAADwAAAAAAAAAAAAAAAAB+BAAAZHJzL2Rvd25y&#10;ZXYueG1sUEsFBgAAAAAEAAQA8wAAAIgFAAAAAA==&#10;" stroked="f">
                <v:textbox>
                  <w:txbxContent>
                    <w:p w14:paraId="78604829" w14:textId="77777777" w:rsidR="00A55B8C" w:rsidRPr="00435EC3" w:rsidRDefault="00A55B8C" w:rsidP="00A55B8C">
                      <w:pPr>
                        <w:rPr>
                          <w:sz w:val="18"/>
                          <w:szCs w:val="18"/>
                        </w:rPr>
                      </w:pPr>
                      <w:hyperlink r:id="rId27" w:history="1">
                        <w:r w:rsidRPr="00435EC3">
                          <w:rPr>
                            <w:rStyle w:val="Hyperlink"/>
                            <w:sz w:val="18"/>
                            <w:szCs w:val="18"/>
                          </w:rPr>
                          <w:t>This Photo</w:t>
                        </w:r>
                      </w:hyperlink>
                      <w:r w:rsidRPr="00435EC3">
                        <w:rPr>
                          <w:sz w:val="18"/>
                          <w:szCs w:val="18"/>
                        </w:rPr>
                        <w:t xml:space="preserve"> by Unknown Author is licensed under </w:t>
                      </w:r>
                      <w:hyperlink r:id="rId28" w:history="1">
                        <w:r w:rsidRPr="00435EC3">
                          <w:rPr>
                            <w:rStyle w:val="Hyperlink"/>
                            <w:sz w:val="18"/>
                            <w:szCs w:val="18"/>
                          </w:rPr>
                          <w:t>CC BY</w:t>
                        </w:r>
                      </w:hyperlink>
                    </w:p>
                  </w:txbxContent>
                </v:textbox>
                <w10:wrap anchorx="page"/>
              </v:shape>
            </w:pict>
          </mc:Fallback>
        </mc:AlternateContent>
      </w:r>
      <w:r w:rsidR="00A619B7">
        <w:rPr>
          <w:rFonts w:ascii="Arial" w:hAnsi="Arial" w:cs="Arial"/>
          <w:i/>
          <w:iCs/>
          <w:noProof/>
        </w:rPr>
        <mc:AlternateContent>
          <mc:Choice Requires="wpi">
            <w:drawing>
              <wp:anchor distT="0" distB="0" distL="114300" distR="114300" simplePos="0" relativeHeight="251659264" behindDoc="0" locked="0" layoutInCell="1" allowOverlap="1" wp14:anchorId="19CBC055" wp14:editId="44F9A7A0">
                <wp:simplePos x="0" y="0"/>
                <wp:positionH relativeFrom="column">
                  <wp:posOffset>3886380</wp:posOffset>
                </wp:positionH>
                <wp:positionV relativeFrom="paragraph">
                  <wp:posOffset>2438460</wp:posOffset>
                </wp:positionV>
                <wp:extent cx="360" cy="360"/>
                <wp:effectExtent l="38100" t="38100" r="57150" b="57150"/>
                <wp:wrapNone/>
                <wp:docPr id="584350557" name="Ink 4"/>
                <wp:cNvGraphicFramePr/>
                <a:graphic xmlns:a="http://schemas.openxmlformats.org/drawingml/2006/main">
                  <a:graphicData uri="http://schemas.microsoft.com/office/word/2010/wordprocessingInk">
                    <w14:contentPart bwMode="auto" r:id="rId29">
                      <w14:nvContentPartPr>
                        <w14:cNvContentPartPr/>
                      </w14:nvContentPartPr>
                      <w14:xfrm>
                        <a:off x="0" y="0"/>
                        <a:ext cx="360" cy="360"/>
                      </w14:xfrm>
                    </w14:contentPart>
                  </a:graphicData>
                </a:graphic>
              </wp:anchor>
            </w:drawing>
          </mc:Choice>
          <mc:Fallback>
            <w:pict>
              <v:shapetype w14:anchorId="56387C9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305.3pt;margin-top:191.3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8fSNdLwBAABdBAAAEAAAAGRycy9pbmsvaW5rMS54bWy0k1Fv&#10;2yAQx98n7Tsg9hyb2HHTWHX61EiVNmlaO2l9dO1rjGogAhwn335nTIirpn3aJMuCg/tz9+PPze1B&#10;tGQP2nAlCzqPGCUgK1VzuS3o78fN7JoSY0tZl62SUNAjGHq7/vrlhstX0eb4J6ggzTASbUEba3d5&#10;HPd9H/VppPQ2ThhL43v5+uM7XfusGl645BaPNKdQpaSFgx3Ecl4XtLIHFvaj9oPqdAVheYjo6rzD&#10;6rKCjdKitEGxKaWElshSYN1/KLHHHQ44nrMFTYng2PAsieaL5eL6boWB8lDQybzDEg1WImh8WfPp&#10;P2hu3msOZaXJ8mpJiS+phv1QU+yY5x/3/lOrHWjL4Yx5hOIXjqQa547PCEqDUW033A0l+7LtENmc&#10;MbSFP3seXwDyXg/Z/FM95PKh3rS4t2h8e1MOHlqw1OlqLReARhe74DFrUHgIP1jtnkPCknTGrvB7&#10;ZKs8y3KWRelqNbkK7+KT5rPuTBP0nvXZr24lUBs763ltmwCdRSwL0KfIL6U2wLeN/SzXt+2Sg3Mu&#10;vENnJuL7+AUvBf3mniJxmWPANcIII8kiW2ZvbBikke/6LwAAAP//AwBQSwMEFAAGAAgAAAAhAN95&#10;wlnjAAAACwEAAA8AAABkcnMvZG93bnJldi54bWxMj8tOwzAQRfdI/IM1SOyok5akVYhTISIKQiDR&#10;8JDYubGbRNjjKHab8PdMV7Cbx9GdM/l6soYd9eA7hwLiWQRMY+1Uh42A97f7qxUwHyQqaRxqAT/a&#10;w7o4P8tlptyIW32sQsMoBH0mBbQh9Bnnvm61lX7meo2027vBykDt0HA1yJHCreHzKEq5lR3ShVb2&#10;+q7V9Xd1sAI2z1+PfvnwUpnN9fi0Lz/KT/9aCnF5Md3eAAt6Cn8wnPRJHQpy2rkDKs+MgDSOUkIF&#10;LFZzKohI40UCbHeaJAnwIuf/fyh+AQ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PSjqotoAQAAAwMAAA4AAAAAAAAAAAAAAAAAPAIAAGRycy9lMm9Eb2MueG1s&#10;UEsBAi0AFAAGAAgAAAAhAPH0jXS8AQAAXQQAABAAAAAAAAAAAAAAAAAA0AMAAGRycy9pbmsvaW5r&#10;MS54bWxQSwECLQAUAAYACAAAACEA33nCWeMAAAALAQAADwAAAAAAAAAAAAAAAAC6BQAAZHJzL2Rv&#10;d25yZXYueG1sUEsBAi0AFAAGAAgAAAAhAHkYvJ2/AAAAIQEAABkAAAAAAAAAAAAAAAAAygYAAGRy&#10;cy9fcmVscy9lMm9Eb2MueG1sLnJlbHNQSwUGAAAAAAYABgB4AQAAwAcAAAAA&#10;">
                <v:imagedata r:id="rId30" o:title=""/>
              </v:shape>
            </w:pict>
          </mc:Fallback>
        </mc:AlternateContent>
      </w:r>
    </w:p>
    <w:sectPr w:rsidR="004C3A58" w:rsidRPr="00FD50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33738F" w14:textId="77777777" w:rsidR="00732851" w:rsidRDefault="00732851" w:rsidP="00EF55F5">
      <w:pPr>
        <w:spacing w:after="0" w:line="240" w:lineRule="auto"/>
      </w:pPr>
      <w:r>
        <w:separator/>
      </w:r>
    </w:p>
  </w:endnote>
  <w:endnote w:type="continuationSeparator" w:id="0">
    <w:p w14:paraId="60F11E83" w14:textId="77777777" w:rsidR="00732851" w:rsidRDefault="00732851" w:rsidP="00EF5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CFD09" w14:textId="77777777" w:rsidR="00732851" w:rsidRDefault="00732851" w:rsidP="00EF55F5">
      <w:pPr>
        <w:spacing w:after="0" w:line="240" w:lineRule="auto"/>
      </w:pPr>
      <w:r>
        <w:separator/>
      </w:r>
    </w:p>
  </w:footnote>
  <w:footnote w:type="continuationSeparator" w:id="0">
    <w:p w14:paraId="061169F5" w14:textId="77777777" w:rsidR="00732851" w:rsidRDefault="00732851" w:rsidP="00EF55F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EB4"/>
    <w:rsid w:val="00014C1F"/>
    <w:rsid w:val="00016F83"/>
    <w:rsid w:val="00057100"/>
    <w:rsid w:val="000601DF"/>
    <w:rsid w:val="0006282F"/>
    <w:rsid w:val="000721DA"/>
    <w:rsid w:val="00075AC2"/>
    <w:rsid w:val="0008055A"/>
    <w:rsid w:val="000817FE"/>
    <w:rsid w:val="0008541E"/>
    <w:rsid w:val="000877CA"/>
    <w:rsid w:val="000A0D54"/>
    <w:rsid w:val="000E6616"/>
    <w:rsid w:val="000F719A"/>
    <w:rsid w:val="00106D54"/>
    <w:rsid w:val="00116E62"/>
    <w:rsid w:val="00144A6A"/>
    <w:rsid w:val="00144E6B"/>
    <w:rsid w:val="00154063"/>
    <w:rsid w:val="00163969"/>
    <w:rsid w:val="001A0AEE"/>
    <w:rsid w:val="001A7CF6"/>
    <w:rsid w:val="001B2A20"/>
    <w:rsid w:val="001B2EF3"/>
    <w:rsid w:val="001C27ED"/>
    <w:rsid w:val="001E0E8A"/>
    <w:rsid w:val="001F35D1"/>
    <w:rsid w:val="001F3B07"/>
    <w:rsid w:val="00201C11"/>
    <w:rsid w:val="00211A21"/>
    <w:rsid w:val="0022214B"/>
    <w:rsid w:val="00231003"/>
    <w:rsid w:val="00233498"/>
    <w:rsid w:val="0025538B"/>
    <w:rsid w:val="00277B71"/>
    <w:rsid w:val="00281B29"/>
    <w:rsid w:val="00291537"/>
    <w:rsid w:val="0029266F"/>
    <w:rsid w:val="00295AF9"/>
    <w:rsid w:val="002B1130"/>
    <w:rsid w:val="002B2219"/>
    <w:rsid w:val="002B339D"/>
    <w:rsid w:val="002B7091"/>
    <w:rsid w:val="002C6C1A"/>
    <w:rsid w:val="002E5874"/>
    <w:rsid w:val="002F1586"/>
    <w:rsid w:val="002F2440"/>
    <w:rsid w:val="002F5109"/>
    <w:rsid w:val="002F5F74"/>
    <w:rsid w:val="003179CE"/>
    <w:rsid w:val="0032246D"/>
    <w:rsid w:val="00334A29"/>
    <w:rsid w:val="00342511"/>
    <w:rsid w:val="003479F0"/>
    <w:rsid w:val="003576A7"/>
    <w:rsid w:val="003645A7"/>
    <w:rsid w:val="00381E28"/>
    <w:rsid w:val="00391F31"/>
    <w:rsid w:val="00397E28"/>
    <w:rsid w:val="003A07A8"/>
    <w:rsid w:val="003B2EF2"/>
    <w:rsid w:val="003C64DC"/>
    <w:rsid w:val="003D448B"/>
    <w:rsid w:val="003D7A9C"/>
    <w:rsid w:val="003E52F6"/>
    <w:rsid w:val="00404751"/>
    <w:rsid w:val="0041349D"/>
    <w:rsid w:val="00422E22"/>
    <w:rsid w:val="00425C2A"/>
    <w:rsid w:val="004343E3"/>
    <w:rsid w:val="0043554F"/>
    <w:rsid w:val="00435E17"/>
    <w:rsid w:val="00435EC3"/>
    <w:rsid w:val="00443FC0"/>
    <w:rsid w:val="00465BBC"/>
    <w:rsid w:val="00471C4D"/>
    <w:rsid w:val="00474B20"/>
    <w:rsid w:val="004756EA"/>
    <w:rsid w:val="004B7022"/>
    <w:rsid w:val="004C030B"/>
    <w:rsid w:val="004C3A58"/>
    <w:rsid w:val="004C6497"/>
    <w:rsid w:val="004E6A49"/>
    <w:rsid w:val="004E7D9A"/>
    <w:rsid w:val="004F3A43"/>
    <w:rsid w:val="004F7EB9"/>
    <w:rsid w:val="00500430"/>
    <w:rsid w:val="00505496"/>
    <w:rsid w:val="00516ED0"/>
    <w:rsid w:val="005240B1"/>
    <w:rsid w:val="0053075E"/>
    <w:rsid w:val="005311BD"/>
    <w:rsid w:val="005315A6"/>
    <w:rsid w:val="00547FBC"/>
    <w:rsid w:val="00553ECB"/>
    <w:rsid w:val="00586271"/>
    <w:rsid w:val="005932B4"/>
    <w:rsid w:val="005947CC"/>
    <w:rsid w:val="005B2FF9"/>
    <w:rsid w:val="005B5435"/>
    <w:rsid w:val="005C6833"/>
    <w:rsid w:val="005D5FA8"/>
    <w:rsid w:val="005D7082"/>
    <w:rsid w:val="005E05F7"/>
    <w:rsid w:val="005E19EB"/>
    <w:rsid w:val="005E3276"/>
    <w:rsid w:val="005F1575"/>
    <w:rsid w:val="005F2409"/>
    <w:rsid w:val="00600852"/>
    <w:rsid w:val="00601429"/>
    <w:rsid w:val="0061617C"/>
    <w:rsid w:val="0061765E"/>
    <w:rsid w:val="0062020C"/>
    <w:rsid w:val="006343EC"/>
    <w:rsid w:val="006349CB"/>
    <w:rsid w:val="00637D1B"/>
    <w:rsid w:val="006430D2"/>
    <w:rsid w:val="00644A2E"/>
    <w:rsid w:val="00645312"/>
    <w:rsid w:val="00664386"/>
    <w:rsid w:val="00673BEA"/>
    <w:rsid w:val="00681C32"/>
    <w:rsid w:val="0068539C"/>
    <w:rsid w:val="00687BAC"/>
    <w:rsid w:val="00696E74"/>
    <w:rsid w:val="006A20E5"/>
    <w:rsid w:val="006C07E3"/>
    <w:rsid w:val="006C6584"/>
    <w:rsid w:val="006C677A"/>
    <w:rsid w:val="006D20F8"/>
    <w:rsid w:val="006D4A86"/>
    <w:rsid w:val="006E0B0E"/>
    <w:rsid w:val="006E25CC"/>
    <w:rsid w:val="006F41DC"/>
    <w:rsid w:val="006F5A4F"/>
    <w:rsid w:val="0070198B"/>
    <w:rsid w:val="0070569C"/>
    <w:rsid w:val="00707F7F"/>
    <w:rsid w:val="00732851"/>
    <w:rsid w:val="00735996"/>
    <w:rsid w:val="0074142E"/>
    <w:rsid w:val="007551A5"/>
    <w:rsid w:val="00757FBF"/>
    <w:rsid w:val="00762C95"/>
    <w:rsid w:val="00773C44"/>
    <w:rsid w:val="007744AF"/>
    <w:rsid w:val="00790251"/>
    <w:rsid w:val="007951F3"/>
    <w:rsid w:val="007A20B1"/>
    <w:rsid w:val="007D6CAB"/>
    <w:rsid w:val="007F5B74"/>
    <w:rsid w:val="008160F8"/>
    <w:rsid w:val="00825669"/>
    <w:rsid w:val="00826D79"/>
    <w:rsid w:val="00833D98"/>
    <w:rsid w:val="00852953"/>
    <w:rsid w:val="00854DC5"/>
    <w:rsid w:val="00860746"/>
    <w:rsid w:val="00872034"/>
    <w:rsid w:val="00873D90"/>
    <w:rsid w:val="008742C1"/>
    <w:rsid w:val="00887461"/>
    <w:rsid w:val="008A10EC"/>
    <w:rsid w:val="008A335A"/>
    <w:rsid w:val="008A47EF"/>
    <w:rsid w:val="008B64D2"/>
    <w:rsid w:val="008C412D"/>
    <w:rsid w:val="008F5CBD"/>
    <w:rsid w:val="00920630"/>
    <w:rsid w:val="00937148"/>
    <w:rsid w:val="009521F2"/>
    <w:rsid w:val="00965BD6"/>
    <w:rsid w:val="00966323"/>
    <w:rsid w:val="0097254A"/>
    <w:rsid w:val="009735FC"/>
    <w:rsid w:val="00984503"/>
    <w:rsid w:val="00995022"/>
    <w:rsid w:val="00996695"/>
    <w:rsid w:val="009A413A"/>
    <w:rsid w:val="009A612E"/>
    <w:rsid w:val="009B57CF"/>
    <w:rsid w:val="009C1E7D"/>
    <w:rsid w:val="009C79FA"/>
    <w:rsid w:val="009E3105"/>
    <w:rsid w:val="009F02B4"/>
    <w:rsid w:val="009F0F02"/>
    <w:rsid w:val="00A06624"/>
    <w:rsid w:val="00A20C68"/>
    <w:rsid w:val="00A231E6"/>
    <w:rsid w:val="00A23B09"/>
    <w:rsid w:val="00A247D5"/>
    <w:rsid w:val="00A47C43"/>
    <w:rsid w:val="00A52769"/>
    <w:rsid w:val="00A53979"/>
    <w:rsid w:val="00A55088"/>
    <w:rsid w:val="00A55B8C"/>
    <w:rsid w:val="00A5683D"/>
    <w:rsid w:val="00A619B7"/>
    <w:rsid w:val="00A64417"/>
    <w:rsid w:val="00A65F41"/>
    <w:rsid w:val="00A71CBF"/>
    <w:rsid w:val="00A75E0B"/>
    <w:rsid w:val="00A8358F"/>
    <w:rsid w:val="00A86B63"/>
    <w:rsid w:val="00AA0EF8"/>
    <w:rsid w:val="00AA4C15"/>
    <w:rsid w:val="00AA4D61"/>
    <w:rsid w:val="00AB2B46"/>
    <w:rsid w:val="00AB6F2F"/>
    <w:rsid w:val="00AC5006"/>
    <w:rsid w:val="00AE1395"/>
    <w:rsid w:val="00AF12BD"/>
    <w:rsid w:val="00B05E6F"/>
    <w:rsid w:val="00B179A2"/>
    <w:rsid w:val="00B23EFC"/>
    <w:rsid w:val="00B26209"/>
    <w:rsid w:val="00B27B8A"/>
    <w:rsid w:val="00B3090C"/>
    <w:rsid w:val="00B323E3"/>
    <w:rsid w:val="00B32BA6"/>
    <w:rsid w:val="00B379E9"/>
    <w:rsid w:val="00B47458"/>
    <w:rsid w:val="00B56647"/>
    <w:rsid w:val="00B5687F"/>
    <w:rsid w:val="00B65A40"/>
    <w:rsid w:val="00B802D6"/>
    <w:rsid w:val="00B82338"/>
    <w:rsid w:val="00B85A42"/>
    <w:rsid w:val="00BA2889"/>
    <w:rsid w:val="00BC0785"/>
    <w:rsid w:val="00BF2FFA"/>
    <w:rsid w:val="00BF321B"/>
    <w:rsid w:val="00C05B56"/>
    <w:rsid w:val="00C312B9"/>
    <w:rsid w:val="00C32F0C"/>
    <w:rsid w:val="00C4737F"/>
    <w:rsid w:val="00C52C5E"/>
    <w:rsid w:val="00C62C51"/>
    <w:rsid w:val="00C80FC5"/>
    <w:rsid w:val="00C90879"/>
    <w:rsid w:val="00C91CFD"/>
    <w:rsid w:val="00CA0699"/>
    <w:rsid w:val="00CA0891"/>
    <w:rsid w:val="00CA6844"/>
    <w:rsid w:val="00CA7902"/>
    <w:rsid w:val="00CB571A"/>
    <w:rsid w:val="00CD4E7A"/>
    <w:rsid w:val="00CE7CDC"/>
    <w:rsid w:val="00CF2DB2"/>
    <w:rsid w:val="00CF3690"/>
    <w:rsid w:val="00D218BD"/>
    <w:rsid w:val="00D232DF"/>
    <w:rsid w:val="00D273ED"/>
    <w:rsid w:val="00D42F54"/>
    <w:rsid w:val="00D45366"/>
    <w:rsid w:val="00D63947"/>
    <w:rsid w:val="00D7306F"/>
    <w:rsid w:val="00D7390D"/>
    <w:rsid w:val="00D76BF9"/>
    <w:rsid w:val="00D84920"/>
    <w:rsid w:val="00D90AB0"/>
    <w:rsid w:val="00DB0D52"/>
    <w:rsid w:val="00DB11B8"/>
    <w:rsid w:val="00DB1B9F"/>
    <w:rsid w:val="00DE1054"/>
    <w:rsid w:val="00DE20E5"/>
    <w:rsid w:val="00E028C7"/>
    <w:rsid w:val="00E037DE"/>
    <w:rsid w:val="00E17C3F"/>
    <w:rsid w:val="00E20F86"/>
    <w:rsid w:val="00E25663"/>
    <w:rsid w:val="00E27D63"/>
    <w:rsid w:val="00E35FDF"/>
    <w:rsid w:val="00E62DAF"/>
    <w:rsid w:val="00E633F3"/>
    <w:rsid w:val="00E70EC7"/>
    <w:rsid w:val="00E75566"/>
    <w:rsid w:val="00E767ED"/>
    <w:rsid w:val="00E85816"/>
    <w:rsid w:val="00E973AC"/>
    <w:rsid w:val="00EB443F"/>
    <w:rsid w:val="00ED0B36"/>
    <w:rsid w:val="00ED3AC1"/>
    <w:rsid w:val="00EF55F5"/>
    <w:rsid w:val="00F02895"/>
    <w:rsid w:val="00F15AD9"/>
    <w:rsid w:val="00F26177"/>
    <w:rsid w:val="00F34373"/>
    <w:rsid w:val="00F555CA"/>
    <w:rsid w:val="00F71AE4"/>
    <w:rsid w:val="00F73EB4"/>
    <w:rsid w:val="00F74F5B"/>
    <w:rsid w:val="00F81FDD"/>
    <w:rsid w:val="00F86189"/>
    <w:rsid w:val="00F8671E"/>
    <w:rsid w:val="00F97B98"/>
    <w:rsid w:val="00FB00AA"/>
    <w:rsid w:val="00FB3C9C"/>
    <w:rsid w:val="00FC2251"/>
    <w:rsid w:val="00FD1323"/>
    <w:rsid w:val="00FD5038"/>
    <w:rsid w:val="00FD7829"/>
    <w:rsid w:val="00FE6384"/>
    <w:rsid w:val="00FF2124"/>
    <w:rsid w:val="00FF59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973F7"/>
  <w15:chartTrackingRefBased/>
  <w15:docId w15:val="{66873F79-69A0-4A4D-8A73-9BC09F331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35EC3"/>
    <w:rPr>
      <w:color w:val="0563C1" w:themeColor="hyperlink"/>
      <w:u w:val="single"/>
    </w:rPr>
  </w:style>
  <w:style w:type="character" w:styleId="UnresolvedMention">
    <w:name w:val="Unresolved Mention"/>
    <w:basedOn w:val="DefaultParagraphFont"/>
    <w:uiPriority w:val="99"/>
    <w:semiHidden/>
    <w:unhideWhenUsed/>
    <w:rsid w:val="00435EC3"/>
    <w:rPr>
      <w:color w:val="605E5C"/>
      <w:shd w:val="clear" w:color="auto" w:fill="E1DFDD"/>
    </w:rPr>
  </w:style>
  <w:style w:type="paragraph" w:styleId="NormalWeb">
    <w:name w:val="Normal (Web)"/>
    <w:basedOn w:val="Normal"/>
    <w:uiPriority w:val="99"/>
    <w:unhideWhenUsed/>
    <w:rsid w:val="004C3A5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E20F86"/>
    <w:rPr>
      <w:color w:val="954F72" w:themeColor="followedHyperlink"/>
      <w:u w:val="single"/>
    </w:rPr>
  </w:style>
  <w:style w:type="paragraph" w:styleId="Header">
    <w:name w:val="header"/>
    <w:basedOn w:val="Normal"/>
    <w:link w:val="HeaderChar"/>
    <w:uiPriority w:val="99"/>
    <w:unhideWhenUsed/>
    <w:rsid w:val="00EF55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5F5"/>
  </w:style>
  <w:style w:type="paragraph" w:styleId="Footer">
    <w:name w:val="footer"/>
    <w:basedOn w:val="Normal"/>
    <w:link w:val="FooterChar"/>
    <w:uiPriority w:val="99"/>
    <w:unhideWhenUsed/>
    <w:rsid w:val="00EF55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5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9632809">
      <w:bodyDiv w:val="1"/>
      <w:marLeft w:val="0"/>
      <w:marRight w:val="0"/>
      <w:marTop w:val="0"/>
      <w:marBottom w:val="0"/>
      <w:divBdr>
        <w:top w:val="none" w:sz="0" w:space="0" w:color="auto"/>
        <w:left w:val="none" w:sz="0" w:space="0" w:color="auto"/>
        <w:bottom w:val="none" w:sz="0" w:space="0" w:color="auto"/>
        <w:right w:val="none" w:sz="0" w:space="0" w:color="auto"/>
      </w:divBdr>
    </w:div>
    <w:div w:id="1202012225">
      <w:bodyDiv w:val="1"/>
      <w:marLeft w:val="0"/>
      <w:marRight w:val="0"/>
      <w:marTop w:val="0"/>
      <w:marBottom w:val="0"/>
      <w:divBdr>
        <w:top w:val="none" w:sz="0" w:space="0" w:color="auto"/>
        <w:left w:val="none" w:sz="0" w:space="0" w:color="auto"/>
        <w:bottom w:val="none" w:sz="0" w:space="0" w:color="auto"/>
        <w:right w:val="none" w:sz="0" w:space="0" w:color="auto"/>
      </w:divBdr>
    </w:div>
    <w:div w:id="1314682046">
      <w:bodyDiv w:val="1"/>
      <w:marLeft w:val="0"/>
      <w:marRight w:val="0"/>
      <w:marTop w:val="0"/>
      <w:marBottom w:val="0"/>
      <w:divBdr>
        <w:top w:val="none" w:sz="0" w:space="0" w:color="auto"/>
        <w:left w:val="none" w:sz="0" w:space="0" w:color="auto"/>
        <w:bottom w:val="none" w:sz="0" w:space="0" w:color="auto"/>
        <w:right w:val="none" w:sz="0" w:space="0" w:color="auto"/>
      </w:divBdr>
    </w:div>
    <w:div w:id="1757045798">
      <w:bodyDiv w:val="1"/>
      <w:marLeft w:val="0"/>
      <w:marRight w:val="0"/>
      <w:marTop w:val="0"/>
      <w:marBottom w:val="0"/>
      <w:divBdr>
        <w:top w:val="none" w:sz="0" w:space="0" w:color="auto"/>
        <w:left w:val="none" w:sz="0" w:space="0" w:color="auto"/>
        <w:bottom w:val="none" w:sz="0" w:space="0" w:color="auto"/>
        <w:right w:val="none" w:sz="0" w:space="0" w:color="auto"/>
      </w:divBdr>
      <w:divsChild>
        <w:div w:id="1795244830">
          <w:marLeft w:val="0"/>
          <w:marRight w:val="0"/>
          <w:marTop w:val="0"/>
          <w:marBottom w:val="0"/>
          <w:divBdr>
            <w:top w:val="none" w:sz="0" w:space="0" w:color="auto"/>
            <w:left w:val="none" w:sz="0" w:space="0" w:color="auto"/>
            <w:bottom w:val="none" w:sz="0" w:space="0" w:color="auto"/>
            <w:right w:val="none" w:sz="0" w:space="0" w:color="auto"/>
          </w:divBdr>
          <w:divsChild>
            <w:div w:id="1860197432">
              <w:marLeft w:val="0"/>
              <w:marRight w:val="0"/>
              <w:marTop w:val="0"/>
              <w:marBottom w:val="0"/>
              <w:divBdr>
                <w:top w:val="none" w:sz="0" w:space="0" w:color="auto"/>
                <w:left w:val="none" w:sz="0" w:space="0" w:color="auto"/>
                <w:bottom w:val="none" w:sz="0" w:space="0" w:color="auto"/>
                <w:right w:val="none" w:sz="0" w:space="0" w:color="auto"/>
              </w:divBdr>
              <w:divsChild>
                <w:div w:id="157662433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454178776">
          <w:marLeft w:val="0"/>
          <w:marRight w:val="0"/>
          <w:marTop w:val="0"/>
          <w:marBottom w:val="0"/>
          <w:divBdr>
            <w:top w:val="none" w:sz="0" w:space="0" w:color="auto"/>
            <w:left w:val="none" w:sz="0" w:space="0" w:color="auto"/>
            <w:bottom w:val="none" w:sz="0" w:space="0" w:color="auto"/>
            <w:right w:val="none" w:sz="0" w:space="0" w:color="auto"/>
          </w:divBdr>
          <w:divsChild>
            <w:div w:id="541947002">
              <w:marLeft w:val="0"/>
              <w:marRight w:val="0"/>
              <w:marTop w:val="0"/>
              <w:marBottom w:val="0"/>
              <w:divBdr>
                <w:top w:val="none" w:sz="0" w:space="0" w:color="auto"/>
                <w:left w:val="none" w:sz="0" w:space="0" w:color="auto"/>
                <w:bottom w:val="none" w:sz="0" w:space="0" w:color="auto"/>
                <w:right w:val="none" w:sz="0" w:space="0" w:color="auto"/>
              </w:divBdr>
              <w:divsChild>
                <w:div w:id="79450262">
                  <w:marLeft w:val="0"/>
                  <w:marRight w:val="0"/>
                  <w:marTop w:val="0"/>
                  <w:marBottom w:val="0"/>
                  <w:divBdr>
                    <w:top w:val="none" w:sz="0" w:space="0" w:color="auto"/>
                    <w:left w:val="none" w:sz="0" w:space="0" w:color="auto"/>
                    <w:bottom w:val="none" w:sz="0" w:space="0" w:color="auto"/>
                    <w:right w:val="none" w:sz="0" w:space="0" w:color="auto"/>
                  </w:divBdr>
                  <w:divsChild>
                    <w:div w:id="906451487">
                      <w:marLeft w:val="0"/>
                      <w:marRight w:val="0"/>
                      <w:marTop w:val="0"/>
                      <w:marBottom w:val="0"/>
                      <w:divBdr>
                        <w:top w:val="none" w:sz="0" w:space="0" w:color="auto"/>
                        <w:left w:val="none" w:sz="0" w:space="0" w:color="auto"/>
                        <w:bottom w:val="none" w:sz="0" w:space="0" w:color="auto"/>
                        <w:right w:val="none" w:sz="0" w:space="0" w:color="auto"/>
                      </w:divBdr>
                      <w:divsChild>
                        <w:div w:id="365373067">
                          <w:marLeft w:val="0"/>
                          <w:marRight w:val="0"/>
                          <w:marTop w:val="0"/>
                          <w:marBottom w:val="0"/>
                          <w:divBdr>
                            <w:top w:val="none" w:sz="0" w:space="0" w:color="auto"/>
                            <w:left w:val="none" w:sz="0" w:space="0" w:color="auto"/>
                            <w:bottom w:val="none" w:sz="0" w:space="0" w:color="auto"/>
                            <w:right w:val="none" w:sz="0" w:space="0" w:color="auto"/>
                          </w:divBdr>
                          <w:divsChild>
                            <w:div w:id="199210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4595310">
      <w:bodyDiv w:val="1"/>
      <w:marLeft w:val="0"/>
      <w:marRight w:val="0"/>
      <w:marTop w:val="0"/>
      <w:marBottom w:val="0"/>
      <w:divBdr>
        <w:top w:val="none" w:sz="0" w:space="0" w:color="auto"/>
        <w:left w:val="none" w:sz="0" w:space="0" w:color="auto"/>
        <w:bottom w:val="none" w:sz="0" w:space="0" w:color="auto"/>
        <w:right w:val="none" w:sz="0" w:space="0" w:color="auto"/>
      </w:divBdr>
      <w:divsChild>
        <w:div w:id="1051734064">
          <w:marLeft w:val="0"/>
          <w:marRight w:val="0"/>
          <w:marTop w:val="0"/>
          <w:marBottom w:val="0"/>
          <w:divBdr>
            <w:top w:val="none" w:sz="0" w:space="0" w:color="auto"/>
            <w:left w:val="none" w:sz="0" w:space="0" w:color="auto"/>
            <w:bottom w:val="none" w:sz="0" w:space="0" w:color="auto"/>
            <w:right w:val="none" w:sz="0" w:space="0" w:color="auto"/>
          </w:divBdr>
          <w:divsChild>
            <w:div w:id="563174965">
              <w:marLeft w:val="0"/>
              <w:marRight w:val="0"/>
              <w:marTop w:val="0"/>
              <w:marBottom w:val="0"/>
              <w:divBdr>
                <w:top w:val="none" w:sz="0" w:space="0" w:color="auto"/>
                <w:left w:val="none" w:sz="0" w:space="0" w:color="auto"/>
                <w:bottom w:val="none" w:sz="0" w:space="0" w:color="auto"/>
                <w:right w:val="none" w:sz="0" w:space="0" w:color="auto"/>
              </w:divBdr>
              <w:divsChild>
                <w:div w:id="179660111">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219561517">
          <w:marLeft w:val="0"/>
          <w:marRight w:val="0"/>
          <w:marTop w:val="0"/>
          <w:marBottom w:val="0"/>
          <w:divBdr>
            <w:top w:val="none" w:sz="0" w:space="0" w:color="auto"/>
            <w:left w:val="none" w:sz="0" w:space="0" w:color="auto"/>
            <w:bottom w:val="none" w:sz="0" w:space="0" w:color="auto"/>
            <w:right w:val="none" w:sz="0" w:space="0" w:color="auto"/>
          </w:divBdr>
          <w:divsChild>
            <w:div w:id="718823451">
              <w:marLeft w:val="0"/>
              <w:marRight w:val="0"/>
              <w:marTop w:val="0"/>
              <w:marBottom w:val="0"/>
              <w:divBdr>
                <w:top w:val="none" w:sz="0" w:space="0" w:color="auto"/>
                <w:left w:val="none" w:sz="0" w:space="0" w:color="auto"/>
                <w:bottom w:val="none" w:sz="0" w:space="0" w:color="auto"/>
                <w:right w:val="none" w:sz="0" w:space="0" w:color="auto"/>
              </w:divBdr>
              <w:divsChild>
                <w:div w:id="1809278480">
                  <w:marLeft w:val="0"/>
                  <w:marRight w:val="0"/>
                  <w:marTop w:val="0"/>
                  <w:marBottom w:val="0"/>
                  <w:divBdr>
                    <w:top w:val="none" w:sz="0" w:space="0" w:color="auto"/>
                    <w:left w:val="none" w:sz="0" w:space="0" w:color="auto"/>
                    <w:bottom w:val="none" w:sz="0" w:space="0" w:color="auto"/>
                    <w:right w:val="none" w:sz="0" w:space="0" w:color="auto"/>
                  </w:divBdr>
                  <w:divsChild>
                    <w:div w:id="2003657754">
                      <w:marLeft w:val="0"/>
                      <w:marRight w:val="0"/>
                      <w:marTop w:val="0"/>
                      <w:marBottom w:val="0"/>
                      <w:divBdr>
                        <w:top w:val="none" w:sz="0" w:space="0" w:color="auto"/>
                        <w:left w:val="none" w:sz="0" w:space="0" w:color="auto"/>
                        <w:bottom w:val="none" w:sz="0" w:space="0" w:color="auto"/>
                        <w:right w:val="none" w:sz="0" w:space="0" w:color="auto"/>
                      </w:divBdr>
                      <w:divsChild>
                        <w:div w:id="264195237">
                          <w:marLeft w:val="0"/>
                          <w:marRight w:val="0"/>
                          <w:marTop w:val="0"/>
                          <w:marBottom w:val="0"/>
                          <w:divBdr>
                            <w:top w:val="none" w:sz="0" w:space="0" w:color="auto"/>
                            <w:left w:val="none" w:sz="0" w:space="0" w:color="auto"/>
                            <w:bottom w:val="none" w:sz="0" w:space="0" w:color="auto"/>
                            <w:right w:val="none" w:sz="0" w:space="0" w:color="auto"/>
                          </w:divBdr>
                          <w:divsChild>
                            <w:div w:id="106896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urses.lumenlearning.com/wm-biology2/chapter/parts-of-the-digestive-system/" TargetMode="External"/><Relationship Id="rId13" Type="http://schemas.openxmlformats.org/officeDocument/2006/relationships/hyperlink" Target="https://courses.lumenlearning.com/wm-biology2/chapter/parts-of-the-digestive-system/" TargetMode="External"/><Relationship Id="rId18" Type="http://schemas.openxmlformats.org/officeDocument/2006/relationships/hyperlink" Target="https://creativecommons.org/licenses/by/3.0/" TargetMode="External"/><Relationship Id="rId26" Type="http://schemas.openxmlformats.org/officeDocument/2006/relationships/hyperlink" Target="https://creativecommons.org/licenses/by/3.0/" TargetMode="External"/><Relationship Id="rId3" Type="http://schemas.openxmlformats.org/officeDocument/2006/relationships/settings" Target="settings.xml"/><Relationship Id="rId21" Type="http://schemas.openxmlformats.org/officeDocument/2006/relationships/hyperlink" Target="https://courses.lumenlearning.com/wm-biology2/chapter/parts-of-the-digestive-system/" TargetMode="External"/><Relationship Id="rId7" Type="http://schemas.openxmlformats.org/officeDocument/2006/relationships/image" Target="media/image1.png"/><Relationship Id="rId12" Type="http://schemas.openxmlformats.org/officeDocument/2006/relationships/hyperlink" Target="https://creativecommons.org/licenses/by/3.0/" TargetMode="External"/><Relationship Id="rId17" Type="http://schemas.openxmlformats.org/officeDocument/2006/relationships/hyperlink" Target="https://courses.lumenlearning.com/wm-biology2/chapter/parts-of-the-digestive-system/" TargetMode="External"/><Relationship Id="rId25" Type="http://schemas.openxmlformats.org/officeDocument/2006/relationships/hyperlink" Target="https://courses.lumenlearning.com/wm-biology2/chapter/parts-of-the-digestive-system/" TargetMode="External"/><Relationship Id="rId2" Type="http://schemas.openxmlformats.org/officeDocument/2006/relationships/styles" Target="styles.xml"/><Relationship Id="rId16" Type="http://schemas.openxmlformats.org/officeDocument/2006/relationships/hyperlink" Target="https://creativecommons.org/licenses/by/3.0/" TargetMode="External"/><Relationship Id="rId20" Type="http://schemas.openxmlformats.org/officeDocument/2006/relationships/hyperlink" Target="https://creativecommons.org/licenses/by/3.0/" TargetMode="External"/><Relationship Id="rId29" Type="http://schemas.openxmlformats.org/officeDocument/2006/relationships/customXml" Target="ink/ink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ourses.lumenlearning.com/wm-biology2/chapter/parts-of-the-digestive-system/" TargetMode="External"/><Relationship Id="rId24" Type="http://schemas.openxmlformats.org/officeDocument/2006/relationships/hyperlink" Target="https://creativecommons.org/licenses/by/3.0/"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courses.lumenlearning.com/wm-biology2/chapter/parts-of-the-digestive-system/" TargetMode="External"/><Relationship Id="rId23" Type="http://schemas.openxmlformats.org/officeDocument/2006/relationships/hyperlink" Target="https://courses.lumenlearning.com/wm-biology2/chapter/parts-of-the-digestive-system/" TargetMode="External"/><Relationship Id="rId28" Type="http://schemas.openxmlformats.org/officeDocument/2006/relationships/hyperlink" Target="https://creativecommons.org/licenses/by/3.0/" TargetMode="External"/><Relationship Id="rId10" Type="http://schemas.openxmlformats.org/officeDocument/2006/relationships/hyperlink" Target="https://creativecommons.org/licenses/by/3.0/" TargetMode="External"/><Relationship Id="rId19" Type="http://schemas.openxmlformats.org/officeDocument/2006/relationships/hyperlink" Target="https://courses.lumenlearning.com/wm-biology2/chapter/parts-of-the-digestive-system/"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ourses.lumenlearning.com/wm-biology2/chapter/parts-of-the-digestive-system/" TargetMode="External"/><Relationship Id="rId14" Type="http://schemas.openxmlformats.org/officeDocument/2006/relationships/hyperlink" Target="https://creativecommons.org/licenses/by/3.0/" TargetMode="External"/><Relationship Id="rId22" Type="http://schemas.openxmlformats.org/officeDocument/2006/relationships/hyperlink" Target="https://creativecommons.org/licenses/by/3.0/" TargetMode="External"/><Relationship Id="rId27" Type="http://schemas.openxmlformats.org/officeDocument/2006/relationships/hyperlink" Target="https://courses.lumenlearning.com/wm-biology2/chapter/parts-of-the-digestive-system/" TargetMode="External"/><Relationship Id="rId30"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06T09:55:05.399"/>
    </inkml:context>
    <inkml:brush xml:id="br0">
      <inkml:brushProperty name="width" value="0.05" units="cm"/>
      <inkml:brushProperty name="height" value="0.05" units="cm"/>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2E9ADB-D693-48BA-9BD2-6413D2503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645</TotalTime>
  <Pages>3</Pages>
  <Words>344</Words>
  <Characters>1963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Sadeka Gani Dhali (2122280)</dc:creator>
  <cp:keywords/>
  <dc:description/>
  <cp:lastModifiedBy>Sadeka Gani Dhali (2122280)</cp:lastModifiedBy>
  <cp:revision>298</cp:revision>
  <dcterms:created xsi:type="dcterms:W3CDTF">2023-05-25T07:03:00Z</dcterms:created>
  <dcterms:modified xsi:type="dcterms:W3CDTF">2023-06-11T12:59:00Z</dcterms:modified>
</cp:coreProperties>
</file>