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media/image6.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924225500"/>
        <w:docPartObj>
          <w:docPartGallery w:val="Cover Pages"/>
          <w:docPartUnique/>
        </w:docPartObj>
      </w:sdtPr>
      <w:sdtEndPr>
        <w:rPr>
          <w:rFonts w:asciiTheme="minorHAnsi" w:eastAsiaTheme="minorHAnsi" w:hAnsiTheme="minorHAnsi" w:cstheme="minorBidi"/>
          <w:color w:val="auto"/>
          <w:sz w:val="22"/>
          <w:szCs w:val="22"/>
        </w:rPr>
      </w:sdtEndPr>
      <w:sdtContent>
        <w:p w14:paraId="1C41871A" w14:textId="77777777" w:rsidR="00F720DE" w:rsidRDefault="00F720DE"/>
        <w:p w14:paraId="18E8AF9D" w14:textId="77777777" w:rsidR="007A5DD3" w:rsidRPr="007A5DD3" w:rsidRDefault="007A5DD3" w:rsidP="007A5DD3">
          <w:r w:rsidRPr="007A5DD3">
            <w:rPr>
              <w:noProof/>
            </w:rPr>
            <w:drawing>
              <wp:anchor distT="0" distB="0" distL="114300" distR="114300" simplePos="0" relativeHeight="251675648" behindDoc="0" locked="0" layoutInCell="1" allowOverlap="1" wp14:anchorId="5AAE650A" wp14:editId="5DB7E8B4">
                <wp:simplePos x="914400" y="914400"/>
                <wp:positionH relativeFrom="margin">
                  <wp:align>center</wp:align>
                </wp:positionH>
                <wp:positionV relativeFrom="margin">
                  <wp:align>top</wp:align>
                </wp:positionV>
                <wp:extent cx="3314700" cy="1158240"/>
                <wp:effectExtent l="0" t="0" r="0" b="3810"/>
                <wp:wrapSquare wrapText="bothSides"/>
                <wp:docPr id="2605793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anchor>
            </w:drawing>
          </w:r>
        </w:p>
        <w:p w14:paraId="31A5D23C" w14:textId="77777777" w:rsidR="007A5DD3" w:rsidRPr="007A5DD3" w:rsidRDefault="007A5DD3" w:rsidP="007A5DD3"/>
        <w:p w14:paraId="417F041D" w14:textId="77777777" w:rsidR="007A5DD3" w:rsidRPr="007A5DD3" w:rsidRDefault="007A5DD3" w:rsidP="007A5DD3"/>
        <w:p w14:paraId="40CDAED7" w14:textId="77777777" w:rsidR="002D2445" w:rsidRDefault="002D2445" w:rsidP="007A5DD3">
          <w:pPr>
            <w:jc w:val="right"/>
          </w:pPr>
        </w:p>
        <w:p w14:paraId="2DB953EF" w14:textId="77777777" w:rsidR="007A5DD3" w:rsidRPr="007A5DD3" w:rsidRDefault="007A5DD3" w:rsidP="002D2445">
          <w:pPr>
            <w:jc w:val="center"/>
            <w:rPr>
              <w:rFonts w:asciiTheme="majorHAnsi" w:hAnsiTheme="majorHAnsi"/>
              <w:caps/>
              <w:color w:val="156082" w:themeColor="accent1"/>
              <w:sz w:val="64"/>
              <w:szCs w:val="64"/>
            </w:rPr>
          </w:pPr>
          <w:r w:rsidRPr="007A5DD3">
            <w:rPr>
              <w:rFonts w:asciiTheme="majorHAnsi" w:hAnsiTheme="majorHAnsi"/>
              <w:caps/>
              <w:color w:val="156082" w:themeColor="accent1"/>
              <w:sz w:val="64"/>
              <w:szCs w:val="64"/>
            </w:rPr>
            <w:t>An Intelligent Parking Solution Using IoT</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Based Edge Architecture with Event</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Driven RESTful Services and Vision</w:t>
          </w:r>
          <w:r w:rsidRPr="007A5DD3">
            <w:rPr>
              <w:rFonts w:ascii="Cambria Math" w:hAnsi="Cambria Math" w:cs="Cambria Math"/>
              <w:caps/>
              <w:color w:val="156082" w:themeColor="accent1"/>
              <w:sz w:val="64"/>
              <w:szCs w:val="64"/>
            </w:rPr>
            <w:t>‑</w:t>
          </w:r>
          <w:r w:rsidRPr="007A5DD3">
            <w:rPr>
              <w:rFonts w:asciiTheme="majorHAnsi" w:hAnsiTheme="majorHAnsi"/>
              <w:caps/>
              <w:color w:val="156082" w:themeColor="accent1"/>
              <w:sz w:val="64"/>
              <w:szCs w:val="64"/>
            </w:rPr>
            <w:t>Based Drone Auditing</w:t>
          </w:r>
        </w:p>
        <w:p w14:paraId="39D5CBE5" w14:textId="77777777" w:rsidR="007A5DD3" w:rsidRPr="007A5DD3" w:rsidRDefault="00000000" w:rsidP="007A5DD3">
          <w:pPr>
            <w:jc w:val="center"/>
            <w:rPr>
              <w:rFonts w:asciiTheme="majorHAnsi" w:hAnsiTheme="majorHAnsi"/>
              <w:smallCaps/>
              <w:color w:val="404040" w:themeColor="text1" w:themeTint="BF"/>
              <w:sz w:val="36"/>
              <w:szCs w:val="36"/>
            </w:rPr>
          </w:pPr>
          <w:sdt>
            <w:sdtPr>
              <w:rPr>
                <w:rFonts w:asciiTheme="majorHAnsi" w:hAnsiTheme="majorHAnsi"/>
                <w:color w:val="404040" w:themeColor="text1" w:themeTint="BF"/>
                <w:sz w:val="36"/>
                <w:szCs w:val="36"/>
              </w:rPr>
              <w:alias w:val="Subtitle"/>
              <w:tag w:val=""/>
              <w:id w:val="-542211804"/>
              <w:dataBinding w:prefixMappings="xmlns:ns0='http://purl.org/dc/elements/1.1/' xmlns:ns1='http://schemas.openxmlformats.org/package/2006/metadata/core-properties' " w:xpath="/ns1:coreProperties[1]/ns0:subject[1]" w:storeItemID="{6C3C8BC8-F283-45AE-878A-BAB7291924A1}"/>
              <w:text/>
            </w:sdtPr>
            <w:sdtContent>
              <w:r w:rsidR="007A5DD3" w:rsidRPr="007A5DD3">
                <w:rPr>
                  <w:rFonts w:asciiTheme="majorHAnsi" w:hAnsiTheme="majorHAnsi"/>
                  <w:color w:val="404040" w:themeColor="text1" w:themeTint="BF"/>
                  <w:sz w:val="36"/>
                  <w:szCs w:val="36"/>
                </w:rPr>
                <w:t>A low-cost smart parking solution</w:t>
              </w:r>
            </w:sdtContent>
          </w:sdt>
        </w:p>
        <w:p w14:paraId="59FBE263" w14:textId="77777777" w:rsidR="007A5DD3" w:rsidRDefault="007A5DD3" w:rsidP="007A5DD3"/>
        <w:p w14:paraId="2F28D3C5" w14:textId="77777777" w:rsidR="00217D22" w:rsidRDefault="00217D22" w:rsidP="007A5DD3"/>
        <w:p w14:paraId="4C51044F" w14:textId="77777777" w:rsidR="00217D22" w:rsidRDefault="00217D22" w:rsidP="007A5DD3"/>
        <w:p w14:paraId="5B1F1913" w14:textId="77777777" w:rsidR="00217D22" w:rsidRDefault="00217D22" w:rsidP="007A5DD3"/>
        <w:p w14:paraId="5311C797" w14:textId="77777777" w:rsidR="00217D22" w:rsidRDefault="00217D22" w:rsidP="007A5DD3"/>
        <w:p w14:paraId="6C22D5F4" w14:textId="77777777" w:rsidR="00217D22" w:rsidRPr="007A5DD3" w:rsidRDefault="00217D22" w:rsidP="007A5DD3"/>
        <w:p w14:paraId="0F76D347" w14:textId="77777777" w:rsidR="007A5DD3" w:rsidRPr="007A5DD3" w:rsidRDefault="007A5DD3" w:rsidP="00217D22">
          <w:pPr>
            <w:rPr>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74"/>
            <w:gridCol w:w="2642"/>
          </w:tblGrid>
          <w:tr w:rsidR="00217D22" w14:paraId="321F4BFB" w14:textId="77777777" w:rsidTr="00217D22">
            <w:trPr>
              <w:trHeight w:val="345"/>
            </w:trPr>
            <w:tc>
              <w:tcPr>
                <w:tcW w:w="6374" w:type="dxa"/>
              </w:tcPr>
              <w:p w14:paraId="5C93F1FB" w14:textId="77777777" w:rsidR="00217D22" w:rsidRPr="00217D22" w:rsidRDefault="00217D22" w:rsidP="00315290">
                <w:pPr>
                  <w:rPr>
                    <w:rFonts w:asciiTheme="majorHAnsi" w:hAnsiTheme="majorHAnsi"/>
                  </w:rPr>
                </w:pPr>
                <w:r w:rsidRPr="00217D22">
                  <w:rPr>
                    <w:rFonts w:asciiTheme="majorHAnsi" w:hAnsiTheme="majorHAnsi"/>
                  </w:rPr>
                  <w:t>By</w:t>
                </w:r>
              </w:p>
            </w:tc>
            <w:tc>
              <w:tcPr>
                <w:tcW w:w="2642" w:type="dxa"/>
              </w:tcPr>
              <w:p w14:paraId="32B703F3" w14:textId="77777777" w:rsidR="00217D22" w:rsidRPr="00217D22" w:rsidRDefault="00217D22" w:rsidP="00315290">
                <w:pPr>
                  <w:rPr>
                    <w:rFonts w:asciiTheme="majorHAnsi" w:hAnsiTheme="majorHAnsi"/>
                  </w:rPr>
                </w:pPr>
              </w:p>
            </w:tc>
          </w:tr>
          <w:tr w:rsidR="00217D22" w14:paraId="316FB386" w14:textId="77777777" w:rsidTr="00217D22">
            <w:tc>
              <w:tcPr>
                <w:tcW w:w="6374" w:type="dxa"/>
              </w:tcPr>
              <w:p w14:paraId="75B2B9B1" w14:textId="77777777" w:rsidR="00217D22" w:rsidRPr="00217D22" w:rsidRDefault="00217D22" w:rsidP="00315290">
                <w:pPr>
                  <w:rPr>
                    <w:rFonts w:asciiTheme="majorHAnsi" w:hAnsiTheme="majorHAnsi"/>
                  </w:rPr>
                </w:pPr>
                <w:r w:rsidRPr="00217D22">
                  <w:rPr>
                    <w:rFonts w:asciiTheme="majorHAnsi" w:hAnsiTheme="majorHAnsi"/>
                  </w:rPr>
                  <w:t>Luke Redmore (2219318)</w:t>
                </w:r>
              </w:p>
              <w:p w14:paraId="648AAF83" w14:textId="77777777" w:rsidR="00217D22" w:rsidRPr="00217D22" w:rsidRDefault="00217D22" w:rsidP="00315290">
                <w:pPr>
                  <w:rPr>
                    <w:rFonts w:asciiTheme="majorHAnsi" w:hAnsiTheme="majorHAnsi"/>
                  </w:rPr>
                </w:pPr>
              </w:p>
            </w:tc>
            <w:tc>
              <w:tcPr>
                <w:tcW w:w="2642" w:type="dxa"/>
              </w:tcPr>
              <w:p w14:paraId="377C2A4E" w14:textId="77777777" w:rsidR="00217D22" w:rsidRPr="00217D22" w:rsidRDefault="00217D22" w:rsidP="00315290">
                <w:pPr>
                  <w:rPr>
                    <w:rFonts w:asciiTheme="majorHAnsi" w:hAnsiTheme="majorHAnsi"/>
                  </w:rPr>
                </w:pPr>
              </w:p>
            </w:tc>
          </w:tr>
          <w:tr w:rsidR="00217D22" w14:paraId="472B5209" w14:textId="77777777" w:rsidTr="00217D22">
            <w:tc>
              <w:tcPr>
                <w:tcW w:w="6374" w:type="dxa"/>
              </w:tcPr>
              <w:p w14:paraId="2546F692" w14:textId="77777777" w:rsidR="00217D22" w:rsidRPr="00217D22" w:rsidRDefault="00217D22" w:rsidP="00315290">
                <w:pPr>
                  <w:rPr>
                    <w:rFonts w:asciiTheme="majorHAnsi" w:hAnsiTheme="majorHAnsi"/>
                  </w:rPr>
                </w:pPr>
                <w:r w:rsidRPr="00217D22">
                  <w:rPr>
                    <w:rFonts w:asciiTheme="majorHAnsi" w:hAnsiTheme="majorHAnsi"/>
                  </w:rPr>
                  <w:t>Supervisor: Simon P Thomas</w:t>
                </w:r>
              </w:p>
              <w:p w14:paraId="2E6DFF2E" w14:textId="77777777" w:rsidR="00217D22" w:rsidRPr="00217D22" w:rsidRDefault="00217D22" w:rsidP="00315290">
                <w:pPr>
                  <w:rPr>
                    <w:rFonts w:asciiTheme="majorHAnsi" w:hAnsiTheme="majorHAnsi"/>
                  </w:rPr>
                </w:pPr>
              </w:p>
            </w:tc>
            <w:tc>
              <w:tcPr>
                <w:tcW w:w="2642" w:type="dxa"/>
              </w:tcPr>
              <w:p w14:paraId="4CE34DC5" w14:textId="77777777" w:rsidR="00217D22" w:rsidRPr="00217D22" w:rsidRDefault="00217D22" w:rsidP="00315290">
                <w:pPr>
                  <w:rPr>
                    <w:rFonts w:asciiTheme="majorHAnsi" w:hAnsiTheme="majorHAnsi"/>
                  </w:rPr>
                </w:pPr>
              </w:p>
            </w:tc>
          </w:tr>
          <w:tr w:rsidR="00217D22" w14:paraId="088FAB41" w14:textId="77777777" w:rsidTr="00217D22">
            <w:tc>
              <w:tcPr>
                <w:tcW w:w="6374" w:type="dxa"/>
              </w:tcPr>
              <w:p w14:paraId="63F70A72" w14:textId="77777777" w:rsidR="00217D22" w:rsidRDefault="00217D22" w:rsidP="00217D22">
                <w:pPr>
                  <w:rPr>
                    <w:rFonts w:asciiTheme="majorHAnsi" w:hAnsiTheme="majorHAnsi"/>
                  </w:rPr>
                </w:pPr>
                <w:r w:rsidRPr="00217D22">
                  <w:rPr>
                    <w:rFonts w:asciiTheme="majorHAnsi" w:hAnsiTheme="majorHAnsi"/>
                  </w:rPr>
                  <w:t xml:space="preserve">Project submitted as part of the requirements for the award of </w:t>
                </w:r>
              </w:p>
              <w:p w14:paraId="175895D4" w14:textId="77777777" w:rsidR="00217D22" w:rsidRPr="00217D22" w:rsidRDefault="00217D22" w:rsidP="00217D22">
                <w:pPr>
                  <w:rPr>
                    <w:rFonts w:asciiTheme="majorHAnsi" w:hAnsiTheme="majorHAnsi"/>
                    <w:sz w:val="8"/>
                    <w:szCs w:val="8"/>
                  </w:rPr>
                </w:pPr>
                <w:r>
                  <w:rPr>
                    <w:rFonts w:asciiTheme="majorHAnsi" w:hAnsiTheme="majorHAnsi"/>
                    <w:sz w:val="8"/>
                    <w:szCs w:val="8"/>
                  </w:rPr>
                  <w:t xml:space="preserve"> </w:t>
                </w:r>
              </w:p>
              <w:p w14:paraId="3C789466" w14:textId="77777777" w:rsidR="00217D22" w:rsidRPr="00217D22" w:rsidRDefault="00217D22" w:rsidP="00217D22">
                <w:pPr>
                  <w:rPr>
                    <w:rFonts w:asciiTheme="majorHAnsi" w:hAnsiTheme="majorHAnsi"/>
                    <w:i/>
                  </w:rPr>
                </w:pPr>
                <w:r w:rsidRPr="00217D22">
                  <w:rPr>
                    <w:rFonts w:asciiTheme="majorHAnsi" w:hAnsiTheme="majorHAnsi"/>
                    <w:i/>
                  </w:rPr>
                  <w:t>BSc (Hons) Computing Software Engineering</w:t>
                </w:r>
              </w:p>
              <w:p w14:paraId="78E1D13C" w14:textId="77777777" w:rsidR="00217D22" w:rsidRPr="00217D22" w:rsidRDefault="00217D22" w:rsidP="00315290">
                <w:pPr>
                  <w:rPr>
                    <w:rFonts w:asciiTheme="majorHAnsi" w:hAnsiTheme="majorHAnsi"/>
                  </w:rPr>
                </w:pPr>
              </w:p>
            </w:tc>
            <w:tc>
              <w:tcPr>
                <w:tcW w:w="2642" w:type="dxa"/>
              </w:tcPr>
              <w:p w14:paraId="0A24F63E" w14:textId="77777777" w:rsidR="00217D22" w:rsidRPr="00217D22" w:rsidRDefault="00217D22" w:rsidP="00217D22">
                <w:pPr>
                  <w:jc w:val="right"/>
                  <w:rPr>
                    <w:rFonts w:asciiTheme="majorHAnsi" w:hAnsiTheme="majorHAnsi"/>
                  </w:rPr>
                </w:pPr>
              </w:p>
              <w:p w14:paraId="47075D59" w14:textId="77777777" w:rsidR="00217D22" w:rsidRPr="00217D22" w:rsidRDefault="00217D22" w:rsidP="00217D22">
                <w:pPr>
                  <w:jc w:val="right"/>
                  <w:rPr>
                    <w:rFonts w:asciiTheme="majorHAnsi" w:hAnsiTheme="majorHAnsi"/>
                  </w:rPr>
                </w:pPr>
              </w:p>
              <w:p w14:paraId="0094FB59" w14:textId="77777777" w:rsidR="00217D22" w:rsidRPr="00217D22" w:rsidRDefault="00217D22" w:rsidP="00217D22">
                <w:pPr>
                  <w:jc w:val="right"/>
                  <w:rPr>
                    <w:rFonts w:asciiTheme="majorHAnsi" w:hAnsiTheme="majorHAnsi"/>
                  </w:rPr>
                </w:pPr>
              </w:p>
              <w:p w14:paraId="6E7B3AE7" w14:textId="77777777" w:rsidR="00217D22" w:rsidRPr="00217D22" w:rsidRDefault="00217D22" w:rsidP="00217D22">
                <w:pPr>
                  <w:jc w:val="right"/>
                  <w:rPr>
                    <w:rFonts w:asciiTheme="majorHAnsi" w:hAnsiTheme="majorHAnsi"/>
                  </w:rPr>
                </w:pPr>
                <w:r w:rsidRPr="00217D22">
                  <w:rPr>
                    <w:rFonts w:asciiTheme="majorHAnsi" w:hAnsiTheme="majorHAnsi"/>
                  </w:rPr>
                  <w:t>July 2026</w:t>
                </w:r>
              </w:p>
            </w:tc>
          </w:tr>
        </w:tbl>
        <w:sdt>
          <w:sdtPr>
            <w:rPr>
              <w:rFonts w:asciiTheme="minorHAnsi" w:eastAsiaTheme="minorHAnsi" w:hAnsiTheme="minorHAnsi" w:cstheme="minorBidi"/>
              <w:color w:val="auto"/>
              <w:kern w:val="2"/>
              <w:sz w:val="22"/>
              <w:szCs w:val="22"/>
              <w:lang w:val="en-GB"/>
              <w14:ligatures w14:val="standardContextual"/>
            </w:rPr>
            <w:id w:val="1225726885"/>
            <w:docPartObj>
              <w:docPartGallery w:val="Table of Contents"/>
              <w:docPartUnique/>
            </w:docPartObj>
          </w:sdtPr>
          <w:sdtEndPr>
            <w:rPr>
              <w:b/>
              <w:bCs/>
              <w:noProof/>
            </w:rPr>
          </w:sdtEndPr>
          <w:sdtContent>
            <w:p w14:paraId="0AA99AE2" w14:textId="77777777" w:rsidR="00315290" w:rsidRPr="00E70E6E" w:rsidRDefault="00315290" w:rsidP="00217D22">
              <w:pPr>
                <w:pStyle w:val="TOCHeading"/>
                <w:numPr>
                  <w:ilvl w:val="0"/>
                  <w:numId w:val="0"/>
                </w:numPr>
                <w:ind w:left="432"/>
                <w:rPr>
                  <w:rStyle w:val="Heading1Char"/>
                  <w:lang w:val="en-GB"/>
                </w:rPr>
              </w:pPr>
              <w:r w:rsidRPr="00217D22">
                <w:rPr>
                  <w:rStyle w:val="Heading1Char"/>
                </w:rPr>
                <w:t>Contents</w:t>
              </w:r>
            </w:p>
            <w:p w14:paraId="2779B0B2" w14:textId="112BD8E6" w:rsidR="00C30354" w:rsidRDefault="00315290">
              <w:pPr>
                <w:pStyle w:val="TOC1"/>
                <w:rPr>
                  <w:rFonts w:eastAsiaTheme="minorEastAsia"/>
                  <w:noProof/>
                  <w:sz w:val="24"/>
                  <w:szCs w:val="24"/>
                  <w:lang w:eastAsia="en-GB"/>
                </w:rPr>
              </w:pPr>
              <w:r w:rsidRPr="00E70E6E">
                <w:rPr>
                  <w:rFonts w:asciiTheme="majorHAnsi" w:hAnsiTheme="majorHAnsi"/>
                </w:rPr>
                <w:fldChar w:fldCharType="begin"/>
              </w:r>
              <w:r w:rsidRPr="00E70E6E">
                <w:rPr>
                  <w:rFonts w:asciiTheme="majorHAnsi" w:hAnsiTheme="majorHAnsi"/>
                </w:rPr>
                <w:instrText xml:space="preserve"> TOC \o "1-3" \h \z \u </w:instrText>
              </w:r>
              <w:r w:rsidRPr="00E70E6E">
                <w:rPr>
                  <w:rFonts w:asciiTheme="majorHAnsi" w:hAnsiTheme="majorHAnsi"/>
                </w:rPr>
                <w:fldChar w:fldCharType="separate"/>
              </w:r>
              <w:hyperlink w:anchor="_Toc235697536" w:history="1">
                <w:r w:rsidR="00C30354" w:rsidRPr="00A35666">
                  <w:rPr>
                    <w:rStyle w:val="Hyperlink"/>
                    <w:noProof/>
                  </w:rPr>
                  <w:t>Abstract</w:t>
                </w:r>
                <w:r w:rsidR="00C30354">
                  <w:rPr>
                    <w:noProof/>
                    <w:webHidden/>
                  </w:rPr>
                  <w:tab/>
                </w:r>
                <w:r w:rsidR="00C30354">
                  <w:rPr>
                    <w:noProof/>
                    <w:webHidden/>
                  </w:rPr>
                  <w:fldChar w:fldCharType="begin"/>
                </w:r>
                <w:r w:rsidR="00C30354">
                  <w:rPr>
                    <w:noProof/>
                    <w:webHidden/>
                  </w:rPr>
                  <w:instrText xml:space="preserve"> PAGEREF _Toc235697536 \h </w:instrText>
                </w:r>
                <w:r w:rsidR="00C30354">
                  <w:rPr>
                    <w:noProof/>
                    <w:webHidden/>
                  </w:rPr>
                </w:r>
                <w:r w:rsidR="00C30354">
                  <w:rPr>
                    <w:noProof/>
                    <w:webHidden/>
                  </w:rPr>
                  <w:fldChar w:fldCharType="separate"/>
                </w:r>
                <w:r w:rsidR="00C30354">
                  <w:rPr>
                    <w:noProof/>
                    <w:webHidden/>
                  </w:rPr>
                  <w:t>3</w:t>
                </w:r>
                <w:r w:rsidR="00C30354">
                  <w:rPr>
                    <w:noProof/>
                    <w:webHidden/>
                  </w:rPr>
                  <w:fldChar w:fldCharType="end"/>
                </w:r>
              </w:hyperlink>
            </w:p>
            <w:p w14:paraId="027C6C77" w14:textId="7F0C8957" w:rsidR="00C30354" w:rsidRDefault="00C30354">
              <w:pPr>
                <w:pStyle w:val="TOC1"/>
                <w:rPr>
                  <w:rFonts w:eastAsiaTheme="minorEastAsia"/>
                  <w:noProof/>
                  <w:sz w:val="24"/>
                  <w:szCs w:val="24"/>
                  <w:lang w:eastAsia="en-GB"/>
                </w:rPr>
              </w:pPr>
              <w:hyperlink w:anchor="_Toc235697537" w:history="1">
                <w:r w:rsidRPr="00A35666">
                  <w:rPr>
                    <w:rStyle w:val="Hyperlink"/>
                    <w:noProof/>
                  </w:rPr>
                  <w:t>1</w:t>
                </w:r>
                <w:r>
                  <w:rPr>
                    <w:rFonts w:eastAsiaTheme="minorEastAsia"/>
                    <w:noProof/>
                    <w:sz w:val="24"/>
                    <w:szCs w:val="24"/>
                    <w:lang w:eastAsia="en-GB"/>
                  </w:rPr>
                  <w:tab/>
                </w:r>
                <w:r w:rsidRPr="00A35666">
                  <w:rPr>
                    <w:rStyle w:val="Hyperlink"/>
                    <w:noProof/>
                  </w:rPr>
                  <w:t>Introduction and research context</w:t>
                </w:r>
                <w:r>
                  <w:rPr>
                    <w:noProof/>
                    <w:webHidden/>
                  </w:rPr>
                  <w:tab/>
                </w:r>
                <w:r>
                  <w:rPr>
                    <w:noProof/>
                    <w:webHidden/>
                  </w:rPr>
                  <w:fldChar w:fldCharType="begin"/>
                </w:r>
                <w:r>
                  <w:rPr>
                    <w:noProof/>
                    <w:webHidden/>
                  </w:rPr>
                  <w:instrText xml:space="preserve"> PAGEREF _Toc235697537 \h </w:instrText>
                </w:r>
                <w:r>
                  <w:rPr>
                    <w:noProof/>
                    <w:webHidden/>
                  </w:rPr>
                </w:r>
                <w:r>
                  <w:rPr>
                    <w:noProof/>
                    <w:webHidden/>
                  </w:rPr>
                  <w:fldChar w:fldCharType="separate"/>
                </w:r>
                <w:r>
                  <w:rPr>
                    <w:noProof/>
                    <w:webHidden/>
                  </w:rPr>
                  <w:t>4</w:t>
                </w:r>
                <w:r>
                  <w:rPr>
                    <w:noProof/>
                    <w:webHidden/>
                  </w:rPr>
                  <w:fldChar w:fldCharType="end"/>
                </w:r>
              </w:hyperlink>
            </w:p>
            <w:p w14:paraId="7A59D5DD" w14:textId="090AD75A" w:rsidR="00C30354" w:rsidRDefault="00C30354">
              <w:pPr>
                <w:pStyle w:val="TOC1"/>
                <w:rPr>
                  <w:rFonts w:eastAsiaTheme="minorEastAsia"/>
                  <w:noProof/>
                  <w:sz w:val="24"/>
                  <w:szCs w:val="24"/>
                  <w:lang w:eastAsia="en-GB"/>
                </w:rPr>
              </w:pPr>
              <w:hyperlink w:anchor="_Toc235697538" w:history="1">
                <w:r w:rsidRPr="00A35666">
                  <w:rPr>
                    <w:rStyle w:val="Hyperlink"/>
                    <w:noProof/>
                  </w:rPr>
                  <w:t>2</w:t>
                </w:r>
                <w:r>
                  <w:rPr>
                    <w:rFonts w:eastAsiaTheme="minorEastAsia"/>
                    <w:noProof/>
                    <w:sz w:val="24"/>
                    <w:szCs w:val="24"/>
                    <w:lang w:eastAsia="en-GB"/>
                  </w:rPr>
                  <w:tab/>
                </w:r>
                <w:r w:rsidRPr="00A35666">
                  <w:rPr>
                    <w:rStyle w:val="Hyperlink"/>
                    <w:noProof/>
                  </w:rPr>
                  <w:t>Problem statement</w:t>
                </w:r>
                <w:r>
                  <w:rPr>
                    <w:noProof/>
                    <w:webHidden/>
                  </w:rPr>
                  <w:tab/>
                </w:r>
                <w:r>
                  <w:rPr>
                    <w:noProof/>
                    <w:webHidden/>
                  </w:rPr>
                  <w:fldChar w:fldCharType="begin"/>
                </w:r>
                <w:r>
                  <w:rPr>
                    <w:noProof/>
                    <w:webHidden/>
                  </w:rPr>
                  <w:instrText xml:space="preserve"> PAGEREF _Toc235697538 \h </w:instrText>
                </w:r>
                <w:r>
                  <w:rPr>
                    <w:noProof/>
                    <w:webHidden/>
                  </w:rPr>
                </w:r>
                <w:r>
                  <w:rPr>
                    <w:noProof/>
                    <w:webHidden/>
                  </w:rPr>
                  <w:fldChar w:fldCharType="separate"/>
                </w:r>
                <w:r>
                  <w:rPr>
                    <w:noProof/>
                    <w:webHidden/>
                  </w:rPr>
                  <w:t>6</w:t>
                </w:r>
                <w:r>
                  <w:rPr>
                    <w:noProof/>
                    <w:webHidden/>
                  </w:rPr>
                  <w:fldChar w:fldCharType="end"/>
                </w:r>
              </w:hyperlink>
            </w:p>
            <w:p w14:paraId="636E67D0" w14:textId="582B9D38" w:rsidR="00C30354" w:rsidRDefault="00C30354">
              <w:pPr>
                <w:pStyle w:val="TOC1"/>
                <w:rPr>
                  <w:rFonts w:eastAsiaTheme="minorEastAsia"/>
                  <w:noProof/>
                  <w:sz w:val="24"/>
                  <w:szCs w:val="24"/>
                  <w:lang w:eastAsia="en-GB"/>
                </w:rPr>
              </w:pPr>
              <w:hyperlink w:anchor="_Toc235697539" w:history="1">
                <w:r w:rsidRPr="00A35666">
                  <w:rPr>
                    <w:rStyle w:val="Hyperlink"/>
                    <w:noProof/>
                  </w:rPr>
                  <w:t>3</w:t>
                </w:r>
                <w:r>
                  <w:rPr>
                    <w:rFonts w:eastAsiaTheme="minorEastAsia"/>
                    <w:noProof/>
                    <w:sz w:val="24"/>
                    <w:szCs w:val="24"/>
                    <w:lang w:eastAsia="en-GB"/>
                  </w:rPr>
                  <w:tab/>
                </w:r>
                <w:r w:rsidRPr="00A35666">
                  <w:rPr>
                    <w:rStyle w:val="Hyperlink"/>
                    <w:noProof/>
                  </w:rPr>
                  <w:t>Aims and objectives</w:t>
                </w:r>
                <w:r>
                  <w:rPr>
                    <w:noProof/>
                    <w:webHidden/>
                  </w:rPr>
                  <w:tab/>
                </w:r>
                <w:r>
                  <w:rPr>
                    <w:noProof/>
                    <w:webHidden/>
                  </w:rPr>
                  <w:fldChar w:fldCharType="begin"/>
                </w:r>
                <w:r>
                  <w:rPr>
                    <w:noProof/>
                    <w:webHidden/>
                  </w:rPr>
                  <w:instrText xml:space="preserve"> PAGEREF _Toc235697539 \h </w:instrText>
                </w:r>
                <w:r>
                  <w:rPr>
                    <w:noProof/>
                    <w:webHidden/>
                  </w:rPr>
                </w:r>
                <w:r>
                  <w:rPr>
                    <w:noProof/>
                    <w:webHidden/>
                  </w:rPr>
                  <w:fldChar w:fldCharType="separate"/>
                </w:r>
                <w:r>
                  <w:rPr>
                    <w:noProof/>
                    <w:webHidden/>
                  </w:rPr>
                  <w:t>6</w:t>
                </w:r>
                <w:r>
                  <w:rPr>
                    <w:noProof/>
                    <w:webHidden/>
                  </w:rPr>
                  <w:fldChar w:fldCharType="end"/>
                </w:r>
              </w:hyperlink>
            </w:p>
            <w:p w14:paraId="1D916FF4" w14:textId="298E2318" w:rsidR="00C30354" w:rsidRDefault="00C30354">
              <w:pPr>
                <w:pStyle w:val="TOC1"/>
                <w:rPr>
                  <w:rFonts w:eastAsiaTheme="minorEastAsia"/>
                  <w:noProof/>
                  <w:sz w:val="24"/>
                  <w:szCs w:val="24"/>
                  <w:lang w:eastAsia="en-GB"/>
                </w:rPr>
              </w:pPr>
              <w:hyperlink w:anchor="_Toc235697540" w:history="1">
                <w:r w:rsidRPr="00A35666">
                  <w:rPr>
                    <w:rStyle w:val="Hyperlink"/>
                    <w:noProof/>
                  </w:rPr>
                  <w:t>4</w:t>
                </w:r>
                <w:r>
                  <w:rPr>
                    <w:rFonts w:eastAsiaTheme="minorEastAsia"/>
                    <w:noProof/>
                    <w:sz w:val="24"/>
                    <w:szCs w:val="24"/>
                    <w:lang w:eastAsia="en-GB"/>
                  </w:rPr>
                  <w:tab/>
                </w:r>
                <w:r w:rsidRPr="00A35666">
                  <w:rPr>
                    <w:rStyle w:val="Hyperlink"/>
                    <w:noProof/>
                  </w:rPr>
                  <w:t>Literature review</w:t>
                </w:r>
                <w:r>
                  <w:rPr>
                    <w:noProof/>
                    <w:webHidden/>
                  </w:rPr>
                  <w:tab/>
                </w:r>
                <w:r>
                  <w:rPr>
                    <w:noProof/>
                    <w:webHidden/>
                  </w:rPr>
                  <w:fldChar w:fldCharType="begin"/>
                </w:r>
                <w:r>
                  <w:rPr>
                    <w:noProof/>
                    <w:webHidden/>
                  </w:rPr>
                  <w:instrText xml:space="preserve"> PAGEREF _Toc235697540 \h </w:instrText>
                </w:r>
                <w:r>
                  <w:rPr>
                    <w:noProof/>
                    <w:webHidden/>
                  </w:rPr>
                </w:r>
                <w:r>
                  <w:rPr>
                    <w:noProof/>
                    <w:webHidden/>
                  </w:rPr>
                  <w:fldChar w:fldCharType="separate"/>
                </w:r>
                <w:r>
                  <w:rPr>
                    <w:noProof/>
                    <w:webHidden/>
                  </w:rPr>
                  <w:t>7</w:t>
                </w:r>
                <w:r>
                  <w:rPr>
                    <w:noProof/>
                    <w:webHidden/>
                  </w:rPr>
                  <w:fldChar w:fldCharType="end"/>
                </w:r>
              </w:hyperlink>
            </w:p>
            <w:p w14:paraId="6F80B1DD" w14:textId="096A9ED2" w:rsidR="00C30354" w:rsidRDefault="00C30354">
              <w:pPr>
                <w:pStyle w:val="TOC2"/>
                <w:tabs>
                  <w:tab w:val="left" w:pos="960"/>
                  <w:tab w:val="right" w:leader="dot" w:pos="9016"/>
                </w:tabs>
                <w:rPr>
                  <w:rFonts w:eastAsiaTheme="minorEastAsia"/>
                  <w:noProof/>
                  <w:sz w:val="24"/>
                  <w:szCs w:val="24"/>
                  <w:lang w:eastAsia="en-GB"/>
                </w:rPr>
              </w:pPr>
              <w:hyperlink w:anchor="_Toc235697541" w:history="1">
                <w:r w:rsidRPr="00A35666">
                  <w:rPr>
                    <w:rStyle w:val="Hyperlink"/>
                    <w:noProof/>
                  </w:rPr>
                  <w:t>4.1</w:t>
                </w:r>
                <w:r>
                  <w:rPr>
                    <w:rFonts w:eastAsiaTheme="minorEastAsia"/>
                    <w:noProof/>
                    <w:sz w:val="24"/>
                    <w:szCs w:val="24"/>
                    <w:lang w:eastAsia="en-GB"/>
                  </w:rPr>
                  <w:tab/>
                </w:r>
                <w:r w:rsidRPr="00A35666">
                  <w:rPr>
                    <w:rStyle w:val="Hyperlink"/>
                    <w:noProof/>
                  </w:rPr>
                  <w:t>(IoT) driven solutions.</w:t>
                </w:r>
                <w:r>
                  <w:rPr>
                    <w:noProof/>
                    <w:webHidden/>
                  </w:rPr>
                  <w:tab/>
                </w:r>
                <w:r>
                  <w:rPr>
                    <w:noProof/>
                    <w:webHidden/>
                  </w:rPr>
                  <w:fldChar w:fldCharType="begin"/>
                </w:r>
                <w:r>
                  <w:rPr>
                    <w:noProof/>
                    <w:webHidden/>
                  </w:rPr>
                  <w:instrText xml:space="preserve"> PAGEREF _Toc235697541 \h </w:instrText>
                </w:r>
                <w:r>
                  <w:rPr>
                    <w:noProof/>
                    <w:webHidden/>
                  </w:rPr>
                </w:r>
                <w:r>
                  <w:rPr>
                    <w:noProof/>
                    <w:webHidden/>
                  </w:rPr>
                  <w:fldChar w:fldCharType="separate"/>
                </w:r>
                <w:r>
                  <w:rPr>
                    <w:noProof/>
                    <w:webHidden/>
                  </w:rPr>
                  <w:t>7</w:t>
                </w:r>
                <w:r>
                  <w:rPr>
                    <w:noProof/>
                    <w:webHidden/>
                  </w:rPr>
                  <w:fldChar w:fldCharType="end"/>
                </w:r>
              </w:hyperlink>
            </w:p>
            <w:p w14:paraId="37345D67" w14:textId="07D6C827" w:rsidR="00C30354" w:rsidRDefault="00C30354">
              <w:pPr>
                <w:pStyle w:val="TOC2"/>
                <w:tabs>
                  <w:tab w:val="left" w:pos="960"/>
                  <w:tab w:val="right" w:leader="dot" w:pos="9016"/>
                </w:tabs>
                <w:rPr>
                  <w:rFonts w:eastAsiaTheme="minorEastAsia"/>
                  <w:noProof/>
                  <w:sz w:val="24"/>
                  <w:szCs w:val="24"/>
                  <w:lang w:eastAsia="en-GB"/>
                </w:rPr>
              </w:pPr>
              <w:hyperlink w:anchor="_Toc235697542" w:history="1">
                <w:r w:rsidRPr="00A35666">
                  <w:rPr>
                    <w:rStyle w:val="Hyperlink"/>
                    <w:noProof/>
                  </w:rPr>
                  <w:t>4.2</w:t>
                </w:r>
                <w:r>
                  <w:rPr>
                    <w:rFonts w:eastAsiaTheme="minorEastAsia"/>
                    <w:noProof/>
                    <w:sz w:val="24"/>
                    <w:szCs w:val="24"/>
                    <w:lang w:eastAsia="en-GB"/>
                  </w:rPr>
                  <w:tab/>
                </w:r>
                <w:r w:rsidRPr="00A35666">
                  <w:rPr>
                    <w:rStyle w:val="Hyperlink"/>
                    <w:noProof/>
                  </w:rPr>
                  <w:t>ESP32</w:t>
                </w:r>
                <w:r>
                  <w:rPr>
                    <w:noProof/>
                    <w:webHidden/>
                  </w:rPr>
                  <w:tab/>
                </w:r>
                <w:r>
                  <w:rPr>
                    <w:noProof/>
                    <w:webHidden/>
                  </w:rPr>
                  <w:fldChar w:fldCharType="begin"/>
                </w:r>
                <w:r>
                  <w:rPr>
                    <w:noProof/>
                    <w:webHidden/>
                  </w:rPr>
                  <w:instrText xml:space="preserve"> PAGEREF _Toc235697542 \h </w:instrText>
                </w:r>
                <w:r>
                  <w:rPr>
                    <w:noProof/>
                    <w:webHidden/>
                  </w:rPr>
                </w:r>
                <w:r>
                  <w:rPr>
                    <w:noProof/>
                    <w:webHidden/>
                  </w:rPr>
                  <w:fldChar w:fldCharType="separate"/>
                </w:r>
                <w:r>
                  <w:rPr>
                    <w:noProof/>
                    <w:webHidden/>
                  </w:rPr>
                  <w:t>8</w:t>
                </w:r>
                <w:r>
                  <w:rPr>
                    <w:noProof/>
                    <w:webHidden/>
                  </w:rPr>
                  <w:fldChar w:fldCharType="end"/>
                </w:r>
              </w:hyperlink>
            </w:p>
            <w:p w14:paraId="6EF00478" w14:textId="2278D67F" w:rsidR="00C30354" w:rsidRDefault="00C30354">
              <w:pPr>
                <w:pStyle w:val="TOC2"/>
                <w:tabs>
                  <w:tab w:val="left" w:pos="960"/>
                  <w:tab w:val="right" w:leader="dot" w:pos="9016"/>
                </w:tabs>
                <w:rPr>
                  <w:rFonts w:eastAsiaTheme="minorEastAsia"/>
                  <w:noProof/>
                  <w:sz w:val="24"/>
                  <w:szCs w:val="24"/>
                  <w:lang w:eastAsia="en-GB"/>
                </w:rPr>
              </w:pPr>
              <w:hyperlink w:anchor="_Toc235697543" w:history="1">
                <w:r w:rsidRPr="00A35666">
                  <w:rPr>
                    <w:rStyle w:val="Hyperlink"/>
                    <w:noProof/>
                  </w:rPr>
                  <w:t>4.3</w:t>
                </w:r>
                <w:r>
                  <w:rPr>
                    <w:rFonts w:eastAsiaTheme="minorEastAsia"/>
                    <w:noProof/>
                    <w:sz w:val="24"/>
                    <w:szCs w:val="24"/>
                    <w:lang w:eastAsia="en-GB"/>
                  </w:rPr>
                  <w:tab/>
                </w:r>
                <w:r w:rsidRPr="00A35666">
                  <w:rPr>
                    <w:rStyle w:val="Hyperlink"/>
                    <w:noProof/>
                  </w:rPr>
                  <w:t>Raspberry Pi</w:t>
                </w:r>
                <w:r>
                  <w:rPr>
                    <w:noProof/>
                    <w:webHidden/>
                  </w:rPr>
                  <w:tab/>
                </w:r>
                <w:r>
                  <w:rPr>
                    <w:noProof/>
                    <w:webHidden/>
                  </w:rPr>
                  <w:fldChar w:fldCharType="begin"/>
                </w:r>
                <w:r>
                  <w:rPr>
                    <w:noProof/>
                    <w:webHidden/>
                  </w:rPr>
                  <w:instrText xml:space="preserve"> PAGEREF _Toc235697543 \h </w:instrText>
                </w:r>
                <w:r>
                  <w:rPr>
                    <w:noProof/>
                    <w:webHidden/>
                  </w:rPr>
                </w:r>
                <w:r>
                  <w:rPr>
                    <w:noProof/>
                    <w:webHidden/>
                  </w:rPr>
                  <w:fldChar w:fldCharType="separate"/>
                </w:r>
                <w:r>
                  <w:rPr>
                    <w:noProof/>
                    <w:webHidden/>
                  </w:rPr>
                  <w:t>9</w:t>
                </w:r>
                <w:r>
                  <w:rPr>
                    <w:noProof/>
                    <w:webHidden/>
                  </w:rPr>
                  <w:fldChar w:fldCharType="end"/>
                </w:r>
              </w:hyperlink>
            </w:p>
            <w:p w14:paraId="08E85773" w14:textId="1D81BFBE" w:rsidR="00C30354" w:rsidRDefault="00C30354">
              <w:pPr>
                <w:pStyle w:val="TOC2"/>
                <w:tabs>
                  <w:tab w:val="left" w:pos="960"/>
                  <w:tab w:val="right" w:leader="dot" w:pos="9016"/>
                </w:tabs>
                <w:rPr>
                  <w:rFonts w:eastAsiaTheme="minorEastAsia"/>
                  <w:noProof/>
                  <w:sz w:val="24"/>
                  <w:szCs w:val="24"/>
                  <w:lang w:eastAsia="en-GB"/>
                </w:rPr>
              </w:pPr>
              <w:hyperlink w:anchor="_Toc235697544" w:history="1">
                <w:r w:rsidRPr="00A35666">
                  <w:rPr>
                    <w:rStyle w:val="Hyperlink"/>
                    <w:noProof/>
                  </w:rPr>
                  <w:t>4.4</w:t>
                </w:r>
                <w:r>
                  <w:rPr>
                    <w:rFonts w:eastAsiaTheme="minorEastAsia"/>
                    <w:noProof/>
                    <w:sz w:val="24"/>
                    <w:szCs w:val="24"/>
                    <w:lang w:eastAsia="en-GB"/>
                  </w:rPr>
                  <w:tab/>
                </w:r>
                <w:r w:rsidRPr="00A35666">
                  <w:rPr>
                    <w:rStyle w:val="Hyperlink"/>
                    <w:noProof/>
                  </w:rPr>
                  <w:t>Computer vision solutions</w:t>
                </w:r>
                <w:r>
                  <w:rPr>
                    <w:noProof/>
                    <w:webHidden/>
                  </w:rPr>
                  <w:tab/>
                </w:r>
                <w:r>
                  <w:rPr>
                    <w:noProof/>
                    <w:webHidden/>
                  </w:rPr>
                  <w:fldChar w:fldCharType="begin"/>
                </w:r>
                <w:r>
                  <w:rPr>
                    <w:noProof/>
                    <w:webHidden/>
                  </w:rPr>
                  <w:instrText xml:space="preserve"> PAGEREF _Toc235697544 \h </w:instrText>
                </w:r>
                <w:r>
                  <w:rPr>
                    <w:noProof/>
                    <w:webHidden/>
                  </w:rPr>
                </w:r>
                <w:r>
                  <w:rPr>
                    <w:noProof/>
                    <w:webHidden/>
                  </w:rPr>
                  <w:fldChar w:fldCharType="separate"/>
                </w:r>
                <w:r>
                  <w:rPr>
                    <w:noProof/>
                    <w:webHidden/>
                  </w:rPr>
                  <w:t>10</w:t>
                </w:r>
                <w:r>
                  <w:rPr>
                    <w:noProof/>
                    <w:webHidden/>
                  </w:rPr>
                  <w:fldChar w:fldCharType="end"/>
                </w:r>
              </w:hyperlink>
            </w:p>
            <w:p w14:paraId="546F80D0" w14:textId="0DB81992" w:rsidR="00C30354" w:rsidRDefault="00C30354">
              <w:pPr>
                <w:pStyle w:val="TOC2"/>
                <w:tabs>
                  <w:tab w:val="left" w:pos="960"/>
                  <w:tab w:val="right" w:leader="dot" w:pos="9016"/>
                </w:tabs>
                <w:rPr>
                  <w:rFonts w:eastAsiaTheme="minorEastAsia"/>
                  <w:noProof/>
                  <w:sz w:val="24"/>
                  <w:szCs w:val="24"/>
                  <w:lang w:eastAsia="en-GB"/>
                </w:rPr>
              </w:pPr>
              <w:hyperlink w:anchor="_Toc235697545" w:history="1">
                <w:r w:rsidRPr="00A35666">
                  <w:rPr>
                    <w:rStyle w:val="Hyperlink"/>
                    <w:noProof/>
                  </w:rPr>
                  <w:t>4.5</w:t>
                </w:r>
                <w:r>
                  <w:rPr>
                    <w:rFonts w:eastAsiaTheme="minorEastAsia"/>
                    <w:noProof/>
                    <w:sz w:val="24"/>
                    <w:szCs w:val="24"/>
                    <w:lang w:eastAsia="en-GB"/>
                  </w:rPr>
                  <w:tab/>
                </w:r>
                <w:r w:rsidRPr="00A35666">
                  <w:rPr>
                    <w:rStyle w:val="Hyperlink"/>
                    <w:noProof/>
                  </w:rPr>
                  <w:t>YoloV8 and deep learning algorithms in parking solutions</w:t>
                </w:r>
                <w:r>
                  <w:rPr>
                    <w:noProof/>
                    <w:webHidden/>
                  </w:rPr>
                  <w:tab/>
                </w:r>
                <w:r>
                  <w:rPr>
                    <w:noProof/>
                    <w:webHidden/>
                  </w:rPr>
                  <w:fldChar w:fldCharType="begin"/>
                </w:r>
                <w:r>
                  <w:rPr>
                    <w:noProof/>
                    <w:webHidden/>
                  </w:rPr>
                  <w:instrText xml:space="preserve"> PAGEREF _Toc235697545 \h </w:instrText>
                </w:r>
                <w:r>
                  <w:rPr>
                    <w:noProof/>
                    <w:webHidden/>
                  </w:rPr>
                </w:r>
                <w:r>
                  <w:rPr>
                    <w:noProof/>
                    <w:webHidden/>
                  </w:rPr>
                  <w:fldChar w:fldCharType="separate"/>
                </w:r>
                <w:r>
                  <w:rPr>
                    <w:noProof/>
                    <w:webHidden/>
                  </w:rPr>
                  <w:t>11</w:t>
                </w:r>
                <w:r>
                  <w:rPr>
                    <w:noProof/>
                    <w:webHidden/>
                  </w:rPr>
                  <w:fldChar w:fldCharType="end"/>
                </w:r>
              </w:hyperlink>
            </w:p>
            <w:p w14:paraId="54AD8194" w14:textId="6E0B113F" w:rsidR="00C30354" w:rsidRDefault="00C30354">
              <w:pPr>
                <w:pStyle w:val="TOC2"/>
                <w:tabs>
                  <w:tab w:val="left" w:pos="960"/>
                  <w:tab w:val="right" w:leader="dot" w:pos="9016"/>
                </w:tabs>
                <w:rPr>
                  <w:rFonts w:eastAsiaTheme="minorEastAsia"/>
                  <w:noProof/>
                  <w:sz w:val="24"/>
                  <w:szCs w:val="24"/>
                  <w:lang w:eastAsia="en-GB"/>
                </w:rPr>
              </w:pPr>
              <w:hyperlink w:anchor="_Toc235697546" w:history="1">
                <w:r w:rsidRPr="00A35666">
                  <w:rPr>
                    <w:rStyle w:val="Hyperlink"/>
                    <w:noProof/>
                  </w:rPr>
                  <w:t>4.6</w:t>
                </w:r>
                <w:r>
                  <w:rPr>
                    <w:rFonts w:eastAsiaTheme="minorEastAsia"/>
                    <w:noProof/>
                    <w:sz w:val="24"/>
                    <w:szCs w:val="24"/>
                    <w:lang w:eastAsia="en-GB"/>
                  </w:rPr>
                  <w:tab/>
                </w:r>
                <w:r w:rsidRPr="00A35666">
                  <w:rPr>
                    <w:rStyle w:val="Hyperlink"/>
                    <w:noProof/>
                  </w:rPr>
                  <w:t>Occlusion detection</w:t>
                </w:r>
                <w:r>
                  <w:rPr>
                    <w:noProof/>
                    <w:webHidden/>
                  </w:rPr>
                  <w:tab/>
                </w:r>
                <w:r>
                  <w:rPr>
                    <w:noProof/>
                    <w:webHidden/>
                  </w:rPr>
                  <w:fldChar w:fldCharType="begin"/>
                </w:r>
                <w:r>
                  <w:rPr>
                    <w:noProof/>
                    <w:webHidden/>
                  </w:rPr>
                  <w:instrText xml:space="preserve"> PAGEREF _Toc235697546 \h </w:instrText>
                </w:r>
                <w:r>
                  <w:rPr>
                    <w:noProof/>
                    <w:webHidden/>
                  </w:rPr>
                </w:r>
                <w:r>
                  <w:rPr>
                    <w:noProof/>
                    <w:webHidden/>
                  </w:rPr>
                  <w:fldChar w:fldCharType="separate"/>
                </w:r>
                <w:r>
                  <w:rPr>
                    <w:noProof/>
                    <w:webHidden/>
                  </w:rPr>
                  <w:t>12</w:t>
                </w:r>
                <w:r>
                  <w:rPr>
                    <w:noProof/>
                    <w:webHidden/>
                  </w:rPr>
                  <w:fldChar w:fldCharType="end"/>
                </w:r>
              </w:hyperlink>
            </w:p>
            <w:p w14:paraId="1F50F8B0" w14:textId="051B8E0F" w:rsidR="00C30354" w:rsidRDefault="00C30354">
              <w:pPr>
                <w:pStyle w:val="TOC2"/>
                <w:tabs>
                  <w:tab w:val="left" w:pos="960"/>
                  <w:tab w:val="right" w:leader="dot" w:pos="9016"/>
                </w:tabs>
                <w:rPr>
                  <w:rFonts w:eastAsiaTheme="minorEastAsia"/>
                  <w:noProof/>
                  <w:sz w:val="24"/>
                  <w:szCs w:val="24"/>
                  <w:lang w:eastAsia="en-GB"/>
                </w:rPr>
              </w:pPr>
              <w:hyperlink w:anchor="_Toc235697547" w:history="1">
                <w:r w:rsidRPr="00A35666">
                  <w:rPr>
                    <w:rStyle w:val="Hyperlink"/>
                    <w:noProof/>
                  </w:rPr>
                  <w:t>4.7</w:t>
                </w:r>
                <w:r>
                  <w:rPr>
                    <w:rFonts w:eastAsiaTheme="minorEastAsia"/>
                    <w:noProof/>
                    <w:sz w:val="24"/>
                    <w:szCs w:val="24"/>
                    <w:lang w:eastAsia="en-GB"/>
                  </w:rPr>
                  <w:tab/>
                </w:r>
                <w:r w:rsidRPr="00A35666">
                  <w:rPr>
                    <w:rStyle w:val="Hyperlink"/>
                    <w:noProof/>
                  </w:rPr>
                  <w:t>Drone based solutions</w:t>
                </w:r>
                <w:r>
                  <w:rPr>
                    <w:noProof/>
                    <w:webHidden/>
                  </w:rPr>
                  <w:tab/>
                </w:r>
                <w:r>
                  <w:rPr>
                    <w:noProof/>
                    <w:webHidden/>
                  </w:rPr>
                  <w:fldChar w:fldCharType="begin"/>
                </w:r>
                <w:r>
                  <w:rPr>
                    <w:noProof/>
                    <w:webHidden/>
                  </w:rPr>
                  <w:instrText xml:space="preserve"> PAGEREF _Toc235697547 \h </w:instrText>
                </w:r>
                <w:r>
                  <w:rPr>
                    <w:noProof/>
                    <w:webHidden/>
                  </w:rPr>
                </w:r>
                <w:r>
                  <w:rPr>
                    <w:noProof/>
                    <w:webHidden/>
                  </w:rPr>
                  <w:fldChar w:fldCharType="separate"/>
                </w:r>
                <w:r>
                  <w:rPr>
                    <w:noProof/>
                    <w:webHidden/>
                  </w:rPr>
                  <w:t>13</w:t>
                </w:r>
                <w:r>
                  <w:rPr>
                    <w:noProof/>
                    <w:webHidden/>
                  </w:rPr>
                  <w:fldChar w:fldCharType="end"/>
                </w:r>
              </w:hyperlink>
            </w:p>
            <w:p w14:paraId="00613D53" w14:textId="74339B91" w:rsidR="00C30354" w:rsidRDefault="00C30354">
              <w:pPr>
                <w:pStyle w:val="TOC2"/>
                <w:tabs>
                  <w:tab w:val="left" w:pos="960"/>
                  <w:tab w:val="right" w:leader="dot" w:pos="9016"/>
                </w:tabs>
                <w:rPr>
                  <w:rFonts w:eastAsiaTheme="minorEastAsia"/>
                  <w:noProof/>
                  <w:sz w:val="24"/>
                  <w:szCs w:val="24"/>
                  <w:lang w:eastAsia="en-GB"/>
                </w:rPr>
              </w:pPr>
              <w:hyperlink w:anchor="_Toc235697548" w:history="1">
                <w:r w:rsidRPr="00A35666">
                  <w:rPr>
                    <w:rStyle w:val="Hyperlink"/>
                    <w:noProof/>
                  </w:rPr>
                  <w:t>4.8</w:t>
                </w:r>
                <w:r>
                  <w:rPr>
                    <w:rFonts w:eastAsiaTheme="minorEastAsia"/>
                    <w:noProof/>
                    <w:sz w:val="24"/>
                    <w:szCs w:val="24"/>
                    <w:lang w:eastAsia="en-GB"/>
                  </w:rPr>
                  <w:tab/>
                </w:r>
                <w:r w:rsidRPr="00A35666">
                  <w:rPr>
                    <w:rStyle w:val="Hyperlink"/>
                    <w:noProof/>
                  </w:rPr>
                  <w:t>Event based architecture</w:t>
                </w:r>
                <w:r>
                  <w:rPr>
                    <w:noProof/>
                    <w:webHidden/>
                  </w:rPr>
                  <w:tab/>
                </w:r>
                <w:r>
                  <w:rPr>
                    <w:noProof/>
                    <w:webHidden/>
                  </w:rPr>
                  <w:fldChar w:fldCharType="begin"/>
                </w:r>
                <w:r>
                  <w:rPr>
                    <w:noProof/>
                    <w:webHidden/>
                  </w:rPr>
                  <w:instrText xml:space="preserve"> PAGEREF _Toc235697548 \h </w:instrText>
                </w:r>
                <w:r>
                  <w:rPr>
                    <w:noProof/>
                    <w:webHidden/>
                  </w:rPr>
                </w:r>
                <w:r>
                  <w:rPr>
                    <w:noProof/>
                    <w:webHidden/>
                  </w:rPr>
                  <w:fldChar w:fldCharType="separate"/>
                </w:r>
                <w:r>
                  <w:rPr>
                    <w:noProof/>
                    <w:webHidden/>
                  </w:rPr>
                  <w:t>14</w:t>
                </w:r>
                <w:r>
                  <w:rPr>
                    <w:noProof/>
                    <w:webHidden/>
                  </w:rPr>
                  <w:fldChar w:fldCharType="end"/>
                </w:r>
              </w:hyperlink>
            </w:p>
            <w:p w14:paraId="2D7A5446" w14:textId="1A4A63AE" w:rsidR="00C30354" w:rsidRDefault="00C30354">
              <w:pPr>
                <w:pStyle w:val="TOC2"/>
                <w:tabs>
                  <w:tab w:val="left" w:pos="960"/>
                  <w:tab w:val="right" w:leader="dot" w:pos="9016"/>
                </w:tabs>
                <w:rPr>
                  <w:rFonts w:eastAsiaTheme="minorEastAsia"/>
                  <w:noProof/>
                  <w:sz w:val="24"/>
                  <w:szCs w:val="24"/>
                  <w:lang w:eastAsia="en-GB"/>
                </w:rPr>
              </w:pPr>
              <w:hyperlink w:anchor="_Toc235697549" w:history="1">
                <w:r w:rsidRPr="00A35666">
                  <w:rPr>
                    <w:rStyle w:val="Hyperlink"/>
                    <w:noProof/>
                  </w:rPr>
                  <w:t>4.9</w:t>
                </w:r>
                <w:r>
                  <w:rPr>
                    <w:rFonts w:eastAsiaTheme="minorEastAsia"/>
                    <w:noProof/>
                    <w:sz w:val="24"/>
                    <w:szCs w:val="24"/>
                    <w:lang w:eastAsia="en-GB"/>
                  </w:rPr>
                  <w:tab/>
                </w:r>
                <w:r w:rsidRPr="00A35666">
                  <w:rPr>
                    <w:rStyle w:val="Hyperlink"/>
                    <w:noProof/>
                  </w:rPr>
                  <w:t>MQTT – Wireless</w:t>
                </w:r>
                <w:r>
                  <w:rPr>
                    <w:noProof/>
                    <w:webHidden/>
                  </w:rPr>
                  <w:tab/>
                </w:r>
                <w:r>
                  <w:rPr>
                    <w:noProof/>
                    <w:webHidden/>
                  </w:rPr>
                  <w:fldChar w:fldCharType="begin"/>
                </w:r>
                <w:r>
                  <w:rPr>
                    <w:noProof/>
                    <w:webHidden/>
                  </w:rPr>
                  <w:instrText xml:space="preserve"> PAGEREF _Toc235697549 \h </w:instrText>
                </w:r>
                <w:r>
                  <w:rPr>
                    <w:noProof/>
                    <w:webHidden/>
                  </w:rPr>
                </w:r>
                <w:r>
                  <w:rPr>
                    <w:noProof/>
                    <w:webHidden/>
                  </w:rPr>
                  <w:fldChar w:fldCharType="separate"/>
                </w:r>
                <w:r>
                  <w:rPr>
                    <w:noProof/>
                    <w:webHidden/>
                  </w:rPr>
                  <w:t>14</w:t>
                </w:r>
                <w:r>
                  <w:rPr>
                    <w:noProof/>
                    <w:webHidden/>
                  </w:rPr>
                  <w:fldChar w:fldCharType="end"/>
                </w:r>
              </w:hyperlink>
            </w:p>
            <w:p w14:paraId="48FFC0F8" w14:textId="268D15B2" w:rsidR="00C30354" w:rsidRDefault="00C30354">
              <w:pPr>
                <w:pStyle w:val="TOC1"/>
                <w:rPr>
                  <w:rFonts w:eastAsiaTheme="minorEastAsia"/>
                  <w:noProof/>
                  <w:sz w:val="24"/>
                  <w:szCs w:val="24"/>
                  <w:lang w:eastAsia="en-GB"/>
                </w:rPr>
              </w:pPr>
              <w:hyperlink w:anchor="_Toc235697550" w:history="1">
                <w:r w:rsidRPr="00A35666">
                  <w:rPr>
                    <w:rStyle w:val="Hyperlink"/>
                    <w:noProof/>
                  </w:rPr>
                  <w:t>5</w:t>
                </w:r>
                <w:r>
                  <w:rPr>
                    <w:rFonts w:eastAsiaTheme="minorEastAsia"/>
                    <w:noProof/>
                    <w:sz w:val="24"/>
                    <w:szCs w:val="24"/>
                    <w:lang w:eastAsia="en-GB"/>
                  </w:rPr>
                  <w:tab/>
                </w:r>
                <w:r w:rsidRPr="00A35666">
                  <w:rPr>
                    <w:rStyle w:val="Hyperlink"/>
                    <w:noProof/>
                  </w:rPr>
                  <w:t>Research design and philosophy.</w:t>
                </w:r>
                <w:r>
                  <w:rPr>
                    <w:noProof/>
                    <w:webHidden/>
                  </w:rPr>
                  <w:tab/>
                </w:r>
                <w:r>
                  <w:rPr>
                    <w:noProof/>
                    <w:webHidden/>
                  </w:rPr>
                  <w:fldChar w:fldCharType="begin"/>
                </w:r>
                <w:r>
                  <w:rPr>
                    <w:noProof/>
                    <w:webHidden/>
                  </w:rPr>
                  <w:instrText xml:space="preserve"> PAGEREF _Toc235697550 \h </w:instrText>
                </w:r>
                <w:r>
                  <w:rPr>
                    <w:noProof/>
                    <w:webHidden/>
                  </w:rPr>
                </w:r>
                <w:r>
                  <w:rPr>
                    <w:noProof/>
                    <w:webHidden/>
                  </w:rPr>
                  <w:fldChar w:fldCharType="separate"/>
                </w:r>
                <w:r>
                  <w:rPr>
                    <w:noProof/>
                    <w:webHidden/>
                  </w:rPr>
                  <w:t>15</w:t>
                </w:r>
                <w:r>
                  <w:rPr>
                    <w:noProof/>
                    <w:webHidden/>
                  </w:rPr>
                  <w:fldChar w:fldCharType="end"/>
                </w:r>
              </w:hyperlink>
            </w:p>
            <w:p w14:paraId="169AD385" w14:textId="6E1C57BE" w:rsidR="00C30354" w:rsidRDefault="00C30354">
              <w:pPr>
                <w:pStyle w:val="TOC1"/>
                <w:rPr>
                  <w:rFonts w:eastAsiaTheme="minorEastAsia"/>
                  <w:noProof/>
                  <w:sz w:val="24"/>
                  <w:szCs w:val="24"/>
                  <w:lang w:eastAsia="en-GB"/>
                </w:rPr>
              </w:pPr>
              <w:hyperlink w:anchor="_Toc235697551" w:history="1">
                <w:r w:rsidRPr="00A35666">
                  <w:rPr>
                    <w:rStyle w:val="Hyperlink"/>
                    <w:noProof/>
                  </w:rPr>
                  <w:t>6</w:t>
                </w:r>
                <w:r>
                  <w:rPr>
                    <w:rFonts w:eastAsiaTheme="minorEastAsia"/>
                    <w:noProof/>
                    <w:sz w:val="24"/>
                    <w:szCs w:val="24"/>
                    <w:lang w:eastAsia="en-GB"/>
                  </w:rPr>
                  <w:tab/>
                </w:r>
                <w:r w:rsidRPr="00A35666">
                  <w:rPr>
                    <w:rStyle w:val="Hyperlink"/>
                    <w:noProof/>
                  </w:rPr>
                  <w:t>Project Specific Custom tooling</w:t>
                </w:r>
                <w:r>
                  <w:rPr>
                    <w:noProof/>
                    <w:webHidden/>
                  </w:rPr>
                  <w:tab/>
                </w:r>
                <w:r>
                  <w:rPr>
                    <w:noProof/>
                    <w:webHidden/>
                  </w:rPr>
                  <w:fldChar w:fldCharType="begin"/>
                </w:r>
                <w:r>
                  <w:rPr>
                    <w:noProof/>
                    <w:webHidden/>
                  </w:rPr>
                  <w:instrText xml:space="preserve"> PAGEREF _Toc235697551 \h </w:instrText>
                </w:r>
                <w:r>
                  <w:rPr>
                    <w:noProof/>
                    <w:webHidden/>
                  </w:rPr>
                </w:r>
                <w:r>
                  <w:rPr>
                    <w:noProof/>
                    <w:webHidden/>
                  </w:rPr>
                  <w:fldChar w:fldCharType="separate"/>
                </w:r>
                <w:r>
                  <w:rPr>
                    <w:noProof/>
                    <w:webHidden/>
                  </w:rPr>
                  <w:t>16</w:t>
                </w:r>
                <w:r>
                  <w:rPr>
                    <w:noProof/>
                    <w:webHidden/>
                  </w:rPr>
                  <w:fldChar w:fldCharType="end"/>
                </w:r>
              </w:hyperlink>
            </w:p>
            <w:p w14:paraId="4CB15E99" w14:textId="65ACBF76" w:rsidR="00C30354" w:rsidRDefault="00C30354">
              <w:pPr>
                <w:pStyle w:val="TOC2"/>
                <w:tabs>
                  <w:tab w:val="left" w:pos="960"/>
                  <w:tab w:val="right" w:leader="dot" w:pos="9016"/>
                </w:tabs>
                <w:rPr>
                  <w:rFonts w:eastAsiaTheme="minorEastAsia"/>
                  <w:noProof/>
                  <w:sz w:val="24"/>
                  <w:szCs w:val="24"/>
                  <w:lang w:eastAsia="en-GB"/>
                </w:rPr>
              </w:pPr>
              <w:hyperlink w:anchor="_Toc235697552" w:history="1">
                <w:r w:rsidRPr="00A35666">
                  <w:rPr>
                    <w:rStyle w:val="Hyperlink"/>
                    <w:noProof/>
                  </w:rPr>
                  <w:t>6.1</w:t>
                </w:r>
                <w:r>
                  <w:rPr>
                    <w:rFonts w:eastAsiaTheme="minorEastAsia"/>
                    <w:noProof/>
                    <w:sz w:val="24"/>
                    <w:szCs w:val="24"/>
                    <w:lang w:eastAsia="en-GB"/>
                  </w:rPr>
                  <w:tab/>
                </w:r>
                <w:r w:rsidRPr="00A35666">
                  <w:rPr>
                    <w:rStyle w:val="Hyperlink"/>
                    <w:noProof/>
                  </w:rPr>
                  <w:t>Gantt Chart Application for project management</w:t>
                </w:r>
                <w:r>
                  <w:rPr>
                    <w:noProof/>
                    <w:webHidden/>
                  </w:rPr>
                  <w:tab/>
                </w:r>
                <w:r>
                  <w:rPr>
                    <w:noProof/>
                    <w:webHidden/>
                  </w:rPr>
                  <w:fldChar w:fldCharType="begin"/>
                </w:r>
                <w:r>
                  <w:rPr>
                    <w:noProof/>
                    <w:webHidden/>
                  </w:rPr>
                  <w:instrText xml:space="preserve"> PAGEREF _Toc235697552 \h </w:instrText>
                </w:r>
                <w:r>
                  <w:rPr>
                    <w:noProof/>
                    <w:webHidden/>
                  </w:rPr>
                </w:r>
                <w:r>
                  <w:rPr>
                    <w:noProof/>
                    <w:webHidden/>
                  </w:rPr>
                  <w:fldChar w:fldCharType="separate"/>
                </w:r>
                <w:r>
                  <w:rPr>
                    <w:noProof/>
                    <w:webHidden/>
                  </w:rPr>
                  <w:t>16</w:t>
                </w:r>
                <w:r>
                  <w:rPr>
                    <w:noProof/>
                    <w:webHidden/>
                  </w:rPr>
                  <w:fldChar w:fldCharType="end"/>
                </w:r>
              </w:hyperlink>
            </w:p>
            <w:p w14:paraId="4B86DFC9" w14:textId="5D5921CF" w:rsidR="00C30354" w:rsidRDefault="00C30354">
              <w:pPr>
                <w:pStyle w:val="TOC2"/>
                <w:tabs>
                  <w:tab w:val="left" w:pos="960"/>
                  <w:tab w:val="right" w:leader="dot" w:pos="9016"/>
                </w:tabs>
                <w:rPr>
                  <w:rFonts w:eastAsiaTheme="minorEastAsia"/>
                  <w:noProof/>
                  <w:sz w:val="24"/>
                  <w:szCs w:val="24"/>
                  <w:lang w:eastAsia="en-GB"/>
                </w:rPr>
              </w:pPr>
              <w:hyperlink w:anchor="_Toc235697553" w:history="1">
                <w:r w:rsidRPr="00A35666">
                  <w:rPr>
                    <w:rStyle w:val="Hyperlink"/>
                    <w:noProof/>
                  </w:rPr>
                  <w:t>6.2</w:t>
                </w:r>
                <w:r>
                  <w:rPr>
                    <w:rFonts w:eastAsiaTheme="minorEastAsia"/>
                    <w:noProof/>
                    <w:sz w:val="24"/>
                    <w:szCs w:val="24"/>
                    <w:lang w:eastAsia="en-GB"/>
                  </w:rPr>
                  <w:tab/>
                </w:r>
                <w:r w:rsidRPr="00A35666">
                  <w:rPr>
                    <w:rStyle w:val="Hyperlink"/>
                    <w:noProof/>
                  </w:rPr>
                  <w:t>Design choices – Gantt software</w:t>
                </w:r>
                <w:r>
                  <w:rPr>
                    <w:noProof/>
                    <w:webHidden/>
                  </w:rPr>
                  <w:tab/>
                </w:r>
                <w:r>
                  <w:rPr>
                    <w:noProof/>
                    <w:webHidden/>
                  </w:rPr>
                  <w:fldChar w:fldCharType="begin"/>
                </w:r>
                <w:r>
                  <w:rPr>
                    <w:noProof/>
                    <w:webHidden/>
                  </w:rPr>
                  <w:instrText xml:space="preserve"> PAGEREF _Toc235697553 \h </w:instrText>
                </w:r>
                <w:r>
                  <w:rPr>
                    <w:noProof/>
                    <w:webHidden/>
                  </w:rPr>
                </w:r>
                <w:r>
                  <w:rPr>
                    <w:noProof/>
                    <w:webHidden/>
                  </w:rPr>
                  <w:fldChar w:fldCharType="separate"/>
                </w:r>
                <w:r>
                  <w:rPr>
                    <w:noProof/>
                    <w:webHidden/>
                  </w:rPr>
                  <w:t>17</w:t>
                </w:r>
                <w:r>
                  <w:rPr>
                    <w:noProof/>
                    <w:webHidden/>
                  </w:rPr>
                  <w:fldChar w:fldCharType="end"/>
                </w:r>
              </w:hyperlink>
            </w:p>
            <w:p w14:paraId="1043F172" w14:textId="3952A50C" w:rsidR="00C30354" w:rsidRDefault="00C30354">
              <w:pPr>
                <w:pStyle w:val="TOC2"/>
                <w:tabs>
                  <w:tab w:val="left" w:pos="960"/>
                  <w:tab w:val="right" w:leader="dot" w:pos="9016"/>
                </w:tabs>
                <w:rPr>
                  <w:rFonts w:eastAsiaTheme="minorEastAsia"/>
                  <w:noProof/>
                  <w:sz w:val="24"/>
                  <w:szCs w:val="24"/>
                  <w:lang w:eastAsia="en-GB"/>
                </w:rPr>
              </w:pPr>
              <w:hyperlink w:anchor="_Toc235697554" w:history="1">
                <w:r w:rsidRPr="00A35666">
                  <w:rPr>
                    <w:rStyle w:val="Hyperlink"/>
                    <w:noProof/>
                  </w:rPr>
                  <w:t>6.3</w:t>
                </w:r>
                <w:r>
                  <w:rPr>
                    <w:rFonts w:eastAsiaTheme="minorEastAsia"/>
                    <w:noProof/>
                    <w:sz w:val="24"/>
                    <w:szCs w:val="24"/>
                    <w:lang w:eastAsia="en-GB"/>
                  </w:rPr>
                  <w:tab/>
                </w:r>
                <w:r w:rsidRPr="00A35666">
                  <w:rPr>
                    <w:rStyle w:val="Hyperlink"/>
                    <w:noProof/>
                  </w:rPr>
                  <w:t>Technology Choices best practices – Gantt Software</w:t>
                </w:r>
                <w:r>
                  <w:rPr>
                    <w:noProof/>
                    <w:webHidden/>
                  </w:rPr>
                  <w:tab/>
                </w:r>
                <w:r>
                  <w:rPr>
                    <w:noProof/>
                    <w:webHidden/>
                  </w:rPr>
                  <w:fldChar w:fldCharType="begin"/>
                </w:r>
                <w:r>
                  <w:rPr>
                    <w:noProof/>
                    <w:webHidden/>
                  </w:rPr>
                  <w:instrText xml:space="preserve"> PAGEREF _Toc235697554 \h </w:instrText>
                </w:r>
                <w:r>
                  <w:rPr>
                    <w:noProof/>
                    <w:webHidden/>
                  </w:rPr>
                </w:r>
                <w:r>
                  <w:rPr>
                    <w:noProof/>
                    <w:webHidden/>
                  </w:rPr>
                  <w:fldChar w:fldCharType="separate"/>
                </w:r>
                <w:r>
                  <w:rPr>
                    <w:noProof/>
                    <w:webHidden/>
                  </w:rPr>
                  <w:t>17</w:t>
                </w:r>
                <w:r>
                  <w:rPr>
                    <w:noProof/>
                    <w:webHidden/>
                  </w:rPr>
                  <w:fldChar w:fldCharType="end"/>
                </w:r>
              </w:hyperlink>
            </w:p>
            <w:p w14:paraId="19926A93" w14:textId="3E3DA000" w:rsidR="00C30354" w:rsidRDefault="00C30354">
              <w:pPr>
                <w:pStyle w:val="TOC1"/>
                <w:rPr>
                  <w:rFonts w:eastAsiaTheme="minorEastAsia"/>
                  <w:noProof/>
                  <w:sz w:val="24"/>
                  <w:szCs w:val="24"/>
                  <w:lang w:eastAsia="en-GB"/>
                </w:rPr>
              </w:pPr>
              <w:hyperlink w:anchor="_Toc235697555" w:history="1">
                <w:r w:rsidRPr="00A35666">
                  <w:rPr>
                    <w:rStyle w:val="Hyperlink"/>
                    <w:noProof/>
                  </w:rPr>
                  <w:t>7</w:t>
                </w:r>
                <w:r>
                  <w:rPr>
                    <w:rFonts w:eastAsiaTheme="minorEastAsia"/>
                    <w:noProof/>
                    <w:sz w:val="24"/>
                    <w:szCs w:val="24"/>
                    <w:lang w:eastAsia="en-GB"/>
                  </w:rPr>
                  <w:tab/>
                </w:r>
                <w:r w:rsidRPr="00A35666">
                  <w:rPr>
                    <w:rStyle w:val="Hyperlink"/>
                    <w:noProof/>
                  </w:rPr>
                  <w:t>Research materials</w:t>
                </w:r>
                <w:r>
                  <w:rPr>
                    <w:noProof/>
                    <w:webHidden/>
                  </w:rPr>
                  <w:tab/>
                </w:r>
                <w:r>
                  <w:rPr>
                    <w:noProof/>
                    <w:webHidden/>
                  </w:rPr>
                  <w:fldChar w:fldCharType="begin"/>
                </w:r>
                <w:r>
                  <w:rPr>
                    <w:noProof/>
                    <w:webHidden/>
                  </w:rPr>
                  <w:instrText xml:space="preserve"> PAGEREF _Toc235697555 \h </w:instrText>
                </w:r>
                <w:r>
                  <w:rPr>
                    <w:noProof/>
                    <w:webHidden/>
                  </w:rPr>
                </w:r>
                <w:r>
                  <w:rPr>
                    <w:noProof/>
                    <w:webHidden/>
                  </w:rPr>
                  <w:fldChar w:fldCharType="separate"/>
                </w:r>
                <w:r>
                  <w:rPr>
                    <w:noProof/>
                    <w:webHidden/>
                  </w:rPr>
                  <w:t>18</w:t>
                </w:r>
                <w:r>
                  <w:rPr>
                    <w:noProof/>
                    <w:webHidden/>
                  </w:rPr>
                  <w:fldChar w:fldCharType="end"/>
                </w:r>
              </w:hyperlink>
            </w:p>
            <w:p w14:paraId="210F39CF" w14:textId="12D8B291" w:rsidR="00C30354" w:rsidRDefault="00C30354">
              <w:pPr>
                <w:pStyle w:val="TOC2"/>
                <w:tabs>
                  <w:tab w:val="left" w:pos="960"/>
                  <w:tab w:val="right" w:leader="dot" w:pos="9016"/>
                </w:tabs>
                <w:rPr>
                  <w:rFonts w:eastAsiaTheme="minorEastAsia"/>
                  <w:noProof/>
                  <w:sz w:val="24"/>
                  <w:szCs w:val="24"/>
                  <w:lang w:eastAsia="en-GB"/>
                </w:rPr>
              </w:pPr>
              <w:hyperlink w:anchor="_Toc235697556" w:history="1">
                <w:r w:rsidRPr="00A35666">
                  <w:rPr>
                    <w:rStyle w:val="Hyperlink"/>
                    <w:noProof/>
                  </w:rPr>
                  <w:t>7.1</w:t>
                </w:r>
                <w:r>
                  <w:rPr>
                    <w:rFonts w:eastAsiaTheme="minorEastAsia"/>
                    <w:noProof/>
                    <w:sz w:val="24"/>
                    <w:szCs w:val="24"/>
                    <w:lang w:eastAsia="en-GB"/>
                  </w:rPr>
                  <w:tab/>
                </w:r>
                <w:r w:rsidRPr="00A35666">
                  <w:rPr>
                    <w:rStyle w:val="Hyperlink"/>
                    <w:noProof/>
                  </w:rPr>
                  <w:t>Overview diagrams</w:t>
                </w:r>
                <w:r>
                  <w:rPr>
                    <w:noProof/>
                    <w:webHidden/>
                  </w:rPr>
                  <w:tab/>
                </w:r>
                <w:r>
                  <w:rPr>
                    <w:noProof/>
                    <w:webHidden/>
                  </w:rPr>
                  <w:fldChar w:fldCharType="begin"/>
                </w:r>
                <w:r>
                  <w:rPr>
                    <w:noProof/>
                    <w:webHidden/>
                  </w:rPr>
                  <w:instrText xml:space="preserve"> PAGEREF _Toc235697556 \h </w:instrText>
                </w:r>
                <w:r>
                  <w:rPr>
                    <w:noProof/>
                    <w:webHidden/>
                  </w:rPr>
                </w:r>
                <w:r>
                  <w:rPr>
                    <w:noProof/>
                    <w:webHidden/>
                  </w:rPr>
                  <w:fldChar w:fldCharType="separate"/>
                </w:r>
                <w:r>
                  <w:rPr>
                    <w:noProof/>
                    <w:webHidden/>
                  </w:rPr>
                  <w:t>18</w:t>
                </w:r>
                <w:r>
                  <w:rPr>
                    <w:noProof/>
                    <w:webHidden/>
                  </w:rPr>
                  <w:fldChar w:fldCharType="end"/>
                </w:r>
              </w:hyperlink>
            </w:p>
            <w:p w14:paraId="60297AB6" w14:textId="2AE625C7" w:rsidR="00C30354" w:rsidRDefault="00C30354">
              <w:pPr>
                <w:pStyle w:val="TOC1"/>
                <w:rPr>
                  <w:rFonts w:eastAsiaTheme="minorEastAsia"/>
                  <w:noProof/>
                  <w:sz w:val="24"/>
                  <w:szCs w:val="24"/>
                  <w:lang w:eastAsia="en-GB"/>
                </w:rPr>
              </w:pPr>
              <w:hyperlink w:anchor="_Toc235697557" w:history="1">
                <w:r w:rsidRPr="00A35666">
                  <w:rPr>
                    <w:rStyle w:val="Hyperlink"/>
                    <w:noProof/>
                  </w:rPr>
                  <w:t>8</w:t>
                </w:r>
                <w:r>
                  <w:rPr>
                    <w:rFonts w:eastAsiaTheme="minorEastAsia"/>
                    <w:noProof/>
                    <w:sz w:val="24"/>
                    <w:szCs w:val="24"/>
                    <w:lang w:eastAsia="en-GB"/>
                  </w:rPr>
                  <w:tab/>
                </w:r>
                <w:r w:rsidRPr="00A35666">
                  <w:rPr>
                    <w:rStyle w:val="Hyperlink"/>
                    <w:noProof/>
                  </w:rPr>
                  <w:t>Technical Documentation</w:t>
                </w:r>
                <w:r>
                  <w:rPr>
                    <w:noProof/>
                    <w:webHidden/>
                  </w:rPr>
                  <w:tab/>
                </w:r>
                <w:r>
                  <w:rPr>
                    <w:noProof/>
                    <w:webHidden/>
                  </w:rPr>
                  <w:fldChar w:fldCharType="begin"/>
                </w:r>
                <w:r>
                  <w:rPr>
                    <w:noProof/>
                    <w:webHidden/>
                  </w:rPr>
                  <w:instrText xml:space="preserve"> PAGEREF _Toc235697557 \h </w:instrText>
                </w:r>
                <w:r>
                  <w:rPr>
                    <w:noProof/>
                    <w:webHidden/>
                  </w:rPr>
                </w:r>
                <w:r>
                  <w:rPr>
                    <w:noProof/>
                    <w:webHidden/>
                  </w:rPr>
                  <w:fldChar w:fldCharType="separate"/>
                </w:r>
                <w:r>
                  <w:rPr>
                    <w:noProof/>
                    <w:webHidden/>
                  </w:rPr>
                  <w:t>20</w:t>
                </w:r>
                <w:r>
                  <w:rPr>
                    <w:noProof/>
                    <w:webHidden/>
                  </w:rPr>
                  <w:fldChar w:fldCharType="end"/>
                </w:r>
              </w:hyperlink>
            </w:p>
            <w:p w14:paraId="32558105" w14:textId="0044285E" w:rsidR="00C30354" w:rsidRDefault="00C30354">
              <w:pPr>
                <w:pStyle w:val="TOC2"/>
                <w:tabs>
                  <w:tab w:val="left" w:pos="960"/>
                  <w:tab w:val="right" w:leader="dot" w:pos="9016"/>
                </w:tabs>
                <w:rPr>
                  <w:rFonts w:eastAsiaTheme="minorEastAsia"/>
                  <w:noProof/>
                  <w:sz w:val="24"/>
                  <w:szCs w:val="24"/>
                  <w:lang w:eastAsia="en-GB"/>
                </w:rPr>
              </w:pPr>
              <w:hyperlink w:anchor="_Toc235697558" w:history="1">
                <w:r w:rsidRPr="00A35666">
                  <w:rPr>
                    <w:rStyle w:val="Hyperlink"/>
                    <w:noProof/>
                  </w:rPr>
                  <w:t>8.1</w:t>
                </w:r>
                <w:r>
                  <w:rPr>
                    <w:rFonts w:eastAsiaTheme="minorEastAsia"/>
                    <w:noProof/>
                    <w:sz w:val="24"/>
                    <w:szCs w:val="24"/>
                    <w:lang w:eastAsia="en-GB"/>
                  </w:rPr>
                  <w:tab/>
                </w:r>
                <w:r w:rsidRPr="00A35666">
                  <w:rPr>
                    <w:rStyle w:val="Hyperlink"/>
                    <w:noProof/>
                  </w:rPr>
                  <w:t>Overview</w:t>
                </w:r>
                <w:r>
                  <w:rPr>
                    <w:noProof/>
                    <w:webHidden/>
                  </w:rPr>
                  <w:tab/>
                </w:r>
                <w:r>
                  <w:rPr>
                    <w:noProof/>
                    <w:webHidden/>
                  </w:rPr>
                  <w:fldChar w:fldCharType="begin"/>
                </w:r>
                <w:r>
                  <w:rPr>
                    <w:noProof/>
                    <w:webHidden/>
                  </w:rPr>
                  <w:instrText xml:space="preserve"> PAGEREF _Toc235697558 \h </w:instrText>
                </w:r>
                <w:r>
                  <w:rPr>
                    <w:noProof/>
                    <w:webHidden/>
                  </w:rPr>
                </w:r>
                <w:r>
                  <w:rPr>
                    <w:noProof/>
                    <w:webHidden/>
                  </w:rPr>
                  <w:fldChar w:fldCharType="separate"/>
                </w:r>
                <w:r>
                  <w:rPr>
                    <w:noProof/>
                    <w:webHidden/>
                  </w:rPr>
                  <w:t>20</w:t>
                </w:r>
                <w:r>
                  <w:rPr>
                    <w:noProof/>
                    <w:webHidden/>
                  </w:rPr>
                  <w:fldChar w:fldCharType="end"/>
                </w:r>
              </w:hyperlink>
            </w:p>
            <w:p w14:paraId="15435BAF" w14:textId="4B1AABCF" w:rsidR="00C30354" w:rsidRDefault="00C30354">
              <w:pPr>
                <w:pStyle w:val="TOC3"/>
                <w:tabs>
                  <w:tab w:val="left" w:pos="1200"/>
                  <w:tab w:val="right" w:leader="dot" w:pos="9016"/>
                </w:tabs>
                <w:rPr>
                  <w:rFonts w:eastAsiaTheme="minorEastAsia"/>
                  <w:noProof/>
                  <w:sz w:val="24"/>
                  <w:szCs w:val="24"/>
                  <w:lang w:eastAsia="en-GB"/>
                </w:rPr>
              </w:pPr>
              <w:hyperlink w:anchor="_Toc235697559" w:history="1">
                <w:r w:rsidRPr="00A35666">
                  <w:rPr>
                    <w:rStyle w:val="Hyperlink"/>
                    <w:noProof/>
                  </w:rPr>
                  <w:t>8.1.1</w:t>
                </w:r>
                <w:r>
                  <w:rPr>
                    <w:rFonts w:eastAsiaTheme="minorEastAsia"/>
                    <w:noProof/>
                    <w:sz w:val="24"/>
                    <w:szCs w:val="24"/>
                    <w:lang w:eastAsia="en-GB"/>
                  </w:rPr>
                  <w:tab/>
                </w:r>
                <w:r w:rsidRPr="00A35666">
                  <w:rPr>
                    <w:rStyle w:val="Hyperlink"/>
                    <w:noProof/>
                  </w:rPr>
                  <w:t>Server (C.D.S.W)</w:t>
                </w:r>
                <w:r>
                  <w:rPr>
                    <w:noProof/>
                    <w:webHidden/>
                  </w:rPr>
                  <w:tab/>
                </w:r>
                <w:r>
                  <w:rPr>
                    <w:noProof/>
                    <w:webHidden/>
                  </w:rPr>
                  <w:fldChar w:fldCharType="begin"/>
                </w:r>
                <w:r>
                  <w:rPr>
                    <w:noProof/>
                    <w:webHidden/>
                  </w:rPr>
                  <w:instrText xml:space="preserve"> PAGEREF _Toc235697559 \h </w:instrText>
                </w:r>
                <w:r>
                  <w:rPr>
                    <w:noProof/>
                    <w:webHidden/>
                  </w:rPr>
                </w:r>
                <w:r>
                  <w:rPr>
                    <w:noProof/>
                    <w:webHidden/>
                  </w:rPr>
                  <w:fldChar w:fldCharType="separate"/>
                </w:r>
                <w:r>
                  <w:rPr>
                    <w:noProof/>
                    <w:webHidden/>
                  </w:rPr>
                  <w:t>20</w:t>
                </w:r>
                <w:r>
                  <w:rPr>
                    <w:noProof/>
                    <w:webHidden/>
                  </w:rPr>
                  <w:fldChar w:fldCharType="end"/>
                </w:r>
              </w:hyperlink>
            </w:p>
            <w:p w14:paraId="54210B42" w14:textId="3B2AAD17" w:rsidR="00C30354" w:rsidRDefault="00C30354">
              <w:pPr>
                <w:pStyle w:val="TOC3"/>
                <w:tabs>
                  <w:tab w:val="left" w:pos="1200"/>
                  <w:tab w:val="right" w:leader="dot" w:pos="9016"/>
                </w:tabs>
                <w:rPr>
                  <w:rFonts w:eastAsiaTheme="minorEastAsia"/>
                  <w:noProof/>
                  <w:sz w:val="24"/>
                  <w:szCs w:val="24"/>
                  <w:lang w:eastAsia="en-GB"/>
                </w:rPr>
              </w:pPr>
              <w:hyperlink w:anchor="_Toc235697560" w:history="1">
                <w:r w:rsidRPr="00A35666">
                  <w:rPr>
                    <w:rStyle w:val="Hyperlink"/>
                    <w:noProof/>
                  </w:rPr>
                  <w:t>8.1.2</w:t>
                </w:r>
                <w:r>
                  <w:rPr>
                    <w:rFonts w:eastAsiaTheme="minorEastAsia"/>
                    <w:noProof/>
                    <w:sz w:val="24"/>
                    <w:szCs w:val="24"/>
                    <w:lang w:eastAsia="en-GB"/>
                  </w:rPr>
                  <w:tab/>
                </w:r>
                <w:r w:rsidRPr="00A35666">
                  <w:rPr>
                    <w:rStyle w:val="Hyperlink"/>
                    <w:noProof/>
                  </w:rPr>
                  <w:t>Dashboard</w:t>
                </w:r>
                <w:r>
                  <w:rPr>
                    <w:noProof/>
                    <w:webHidden/>
                  </w:rPr>
                  <w:tab/>
                </w:r>
                <w:r>
                  <w:rPr>
                    <w:noProof/>
                    <w:webHidden/>
                  </w:rPr>
                  <w:fldChar w:fldCharType="begin"/>
                </w:r>
                <w:r>
                  <w:rPr>
                    <w:noProof/>
                    <w:webHidden/>
                  </w:rPr>
                  <w:instrText xml:space="preserve"> PAGEREF _Toc235697560 \h </w:instrText>
                </w:r>
                <w:r>
                  <w:rPr>
                    <w:noProof/>
                    <w:webHidden/>
                  </w:rPr>
                </w:r>
                <w:r>
                  <w:rPr>
                    <w:noProof/>
                    <w:webHidden/>
                  </w:rPr>
                  <w:fldChar w:fldCharType="separate"/>
                </w:r>
                <w:r>
                  <w:rPr>
                    <w:noProof/>
                    <w:webHidden/>
                  </w:rPr>
                  <w:t>20</w:t>
                </w:r>
                <w:r>
                  <w:rPr>
                    <w:noProof/>
                    <w:webHidden/>
                  </w:rPr>
                  <w:fldChar w:fldCharType="end"/>
                </w:r>
              </w:hyperlink>
            </w:p>
            <w:p w14:paraId="12B9D625" w14:textId="61A5C1D0" w:rsidR="00C30354" w:rsidRDefault="00C30354">
              <w:pPr>
                <w:pStyle w:val="TOC3"/>
                <w:tabs>
                  <w:tab w:val="left" w:pos="1200"/>
                  <w:tab w:val="right" w:leader="dot" w:pos="9016"/>
                </w:tabs>
                <w:rPr>
                  <w:rFonts w:eastAsiaTheme="minorEastAsia"/>
                  <w:noProof/>
                  <w:sz w:val="24"/>
                  <w:szCs w:val="24"/>
                  <w:lang w:eastAsia="en-GB"/>
                </w:rPr>
              </w:pPr>
              <w:hyperlink w:anchor="_Toc235697561" w:history="1">
                <w:r w:rsidRPr="00A35666">
                  <w:rPr>
                    <w:rStyle w:val="Hyperlink"/>
                    <w:noProof/>
                  </w:rPr>
                  <w:t>8.1.3</w:t>
                </w:r>
                <w:r>
                  <w:rPr>
                    <w:rFonts w:eastAsiaTheme="minorEastAsia"/>
                    <w:noProof/>
                    <w:sz w:val="24"/>
                    <w:szCs w:val="24"/>
                    <w:lang w:eastAsia="en-GB"/>
                  </w:rPr>
                  <w:tab/>
                </w:r>
                <w:r w:rsidRPr="00A35666">
                  <w:rPr>
                    <w:rStyle w:val="Hyperlink"/>
                    <w:noProof/>
                  </w:rPr>
                  <w:t>General workflow</w:t>
                </w:r>
                <w:r>
                  <w:rPr>
                    <w:noProof/>
                    <w:webHidden/>
                  </w:rPr>
                  <w:tab/>
                </w:r>
                <w:r>
                  <w:rPr>
                    <w:noProof/>
                    <w:webHidden/>
                  </w:rPr>
                  <w:fldChar w:fldCharType="begin"/>
                </w:r>
                <w:r>
                  <w:rPr>
                    <w:noProof/>
                    <w:webHidden/>
                  </w:rPr>
                  <w:instrText xml:space="preserve"> PAGEREF _Toc235697561 \h </w:instrText>
                </w:r>
                <w:r>
                  <w:rPr>
                    <w:noProof/>
                    <w:webHidden/>
                  </w:rPr>
                </w:r>
                <w:r>
                  <w:rPr>
                    <w:noProof/>
                    <w:webHidden/>
                  </w:rPr>
                  <w:fldChar w:fldCharType="separate"/>
                </w:r>
                <w:r>
                  <w:rPr>
                    <w:noProof/>
                    <w:webHidden/>
                  </w:rPr>
                  <w:t>20</w:t>
                </w:r>
                <w:r>
                  <w:rPr>
                    <w:noProof/>
                    <w:webHidden/>
                  </w:rPr>
                  <w:fldChar w:fldCharType="end"/>
                </w:r>
              </w:hyperlink>
            </w:p>
            <w:p w14:paraId="7E5903E2" w14:textId="0EAD01BF" w:rsidR="00C30354" w:rsidRDefault="00C30354">
              <w:pPr>
                <w:pStyle w:val="TOC2"/>
                <w:tabs>
                  <w:tab w:val="left" w:pos="960"/>
                  <w:tab w:val="right" w:leader="dot" w:pos="9016"/>
                </w:tabs>
                <w:rPr>
                  <w:rFonts w:eastAsiaTheme="minorEastAsia"/>
                  <w:noProof/>
                  <w:sz w:val="24"/>
                  <w:szCs w:val="24"/>
                  <w:lang w:eastAsia="en-GB"/>
                </w:rPr>
              </w:pPr>
              <w:hyperlink w:anchor="_Toc235697562" w:history="1">
                <w:r w:rsidRPr="00A35666">
                  <w:rPr>
                    <w:rStyle w:val="Hyperlink"/>
                    <w:noProof/>
                  </w:rPr>
                  <w:t>8.2</w:t>
                </w:r>
                <w:r>
                  <w:rPr>
                    <w:rFonts w:eastAsiaTheme="minorEastAsia"/>
                    <w:noProof/>
                    <w:sz w:val="24"/>
                    <w:szCs w:val="24"/>
                    <w:lang w:eastAsia="en-GB"/>
                  </w:rPr>
                  <w:tab/>
                </w:r>
                <w:r w:rsidRPr="00A35666">
                  <w:rPr>
                    <w:rStyle w:val="Hyperlink"/>
                    <w:noProof/>
                  </w:rPr>
                  <w:t>Programming Resources</w:t>
                </w:r>
                <w:r>
                  <w:rPr>
                    <w:noProof/>
                    <w:webHidden/>
                  </w:rPr>
                  <w:tab/>
                </w:r>
                <w:r>
                  <w:rPr>
                    <w:noProof/>
                    <w:webHidden/>
                  </w:rPr>
                  <w:fldChar w:fldCharType="begin"/>
                </w:r>
                <w:r>
                  <w:rPr>
                    <w:noProof/>
                    <w:webHidden/>
                  </w:rPr>
                  <w:instrText xml:space="preserve"> PAGEREF _Toc235697562 \h </w:instrText>
                </w:r>
                <w:r>
                  <w:rPr>
                    <w:noProof/>
                    <w:webHidden/>
                  </w:rPr>
                </w:r>
                <w:r>
                  <w:rPr>
                    <w:noProof/>
                    <w:webHidden/>
                  </w:rPr>
                  <w:fldChar w:fldCharType="separate"/>
                </w:r>
                <w:r>
                  <w:rPr>
                    <w:noProof/>
                    <w:webHidden/>
                  </w:rPr>
                  <w:t>20</w:t>
                </w:r>
                <w:r>
                  <w:rPr>
                    <w:noProof/>
                    <w:webHidden/>
                  </w:rPr>
                  <w:fldChar w:fldCharType="end"/>
                </w:r>
              </w:hyperlink>
            </w:p>
            <w:p w14:paraId="37F6E904" w14:textId="198DC75B" w:rsidR="00C30354" w:rsidRDefault="00C30354">
              <w:pPr>
                <w:pStyle w:val="TOC1"/>
                <w:rPr>
                  <w:rFonts w:eastAsiaTheme="minorEastAsia"/>
                  <w:noProof/>
                  <w:sz w:val="24"/>
                  <w:szCs w:val="24"/>
                  <w:lang w:eastAsia="en-GB"/>
                </w:rPr>
              </w:pPr>
              <w:hyperlink w:anchor="_Toc235697563" w:history="1">
                <w:r w:rsidRPr="00A35666">
                  <w:rPr>
                    <w:rStyle w:val="Hyperlink"/>
                    <w:noProof/>
                  </w:rPr>
                  <w:t>9</w:t>
                </w:r>
                <w:r>
                  <w:rPr>
                    <w:rFonts w:eastAsiaTheme="minorEastAsia"/>
                    <w:noProof/>
                    <w:sz w:val="24"/>
                    <w:szCs w:val="24"/>
                    <w:lang w:eastAsia="en-GB"/>
                  </w:rPr>
                  <w:tab/>
                </w:r>
                <w:r w:rsidRPr="00A35666">
                  <w:rPr>
                    <w:rStyle w:val="Hyperlink"/>
                    <w:noProof/>
                  </w:rPr>
                  <w:t>C.D.S.W software stack</w:t>
                </w:r>
                <w:r>
                  <w:rPr>
                    <w:noProof/>
                    <w:webHidden/>
                  </w:rPr>
                  <w:tab/>
                </w:r>
                <w:r>
                  <w:rPr>
                    <w:noProof/>
                    <w:webHidden/>
                  </w:rPr>
                  <w:fldChar w:fldCharType="begin"/>
                </w:r>
                <w:r>
                  <w:rPr>
                    <w:noProof/>
                    <w:webHidden/>
                  </w:rPr>
                  <w:instrText xml:space="preserve"> PAGEREF _Toc235697563 \h </w:instrText>
                </w:r>
                <w:r>
                  <w:rPr>
                    <w:noProof/>
                    <w:webHidden/>
                  </w:rPr>
                </w:r>
                <w:r>
                  <w:rPr>
                    <w:noProof/>
                    <w:webHidden/>
                  </w:rPr>
                  <w:fldChar w:fldCharType="separate"/>
                </w:r>
                <w:r>
                  <w:rPr>
                    <w:noProof/>
                    <w:webHidden/>
                  </w:rPr>
                  <w:t>21</w:t>
                </w:r>
                <w:r>
                  <w:rPr>
                    <w:noProof/>
                    <w:webHidden/>
                  </w:rPr>
                  <w:fldChar w:fldCharType="end"/>
                </w:r>
              </w:hyperlink>
            </w:p>
            <w:p w14:paraId="1656184C" w14:textId="1561AC07" w:rsidR="00C30354" w:rsidRDefault="00C30354">
              <w:pPr>
                <w:pStyle w:val="TOC2"/>
                <w:tabs>
                  <w:tab w:val="left" w:pos="960"/>
                  <w:tab w:val="right" w:leader="dot" w:pos="9016"/>
                </w:tabs>
                <w:rPr>
                  <w:rFonts w:eastAsiaTheme="minorEastAsia"/>
                  <w:noProof/>
                  <w:sz w:val="24"/>
                  <w:szCs w:val="24"/>
                  <w:lang w:eastAsia="en-GB"/>
                </w:rPr>
              </w:pPr>
              <w:hyperlink w:anchor="_Toc235697564" w:history="1">
                <w:r w:rsidRPr="00A35666">
                  <w:rPr>
                    <w:rStyle w:val="Hyperlink"/>
                    <w:noProof/>
                  </w:rPr>
                  <w:t>9.1</w:t>
                </w:r>
                <w:r>
                  <w:rPr>
                    <w:rFonts w:eastAsiaTheme="minorEastAsia"/>
                    <w:noProof/>
                    <w:sz w:val="24"/>
                    <w:szCs w:val="24"/>
                    <w:lang w:eastAsia="en-GB"/>
                  </w:rPr>
                  <w:tab/>
                </w:r>
                <w:r w:rsidRPr="00A35666">
                  <w:rPr>
                    <w:rStyle w:val="Hyperlink"/>
                    <w:noProof/>
                  </w:rPr>
                  <w:t>Event-Driven Architecture with Real-Time Communication</w:t>
                </w:r>
                <w:r>
                  <w:rPr>
                    <w:noProof/>
                    <w:webHidden/>
                  </w:rPr>
                  <w:tab/>
                </w:r>
                <w:r>
                  <w:rPr>
                    <w:noProof/>
                    <w:webHidden/>
                  </w:rPr>
                  <w:fldChar w:fldCharType="begin"/>
                </w:r>
                <w:r>
                  <w:rPr>
                    <w:noProof/>
                    <w:webHidden/>
                  </w:rPr>
                  <w:instrText xml:space="preserve"> PAGEREF _Toc235697564 \h </w:instrText>
                </w:r>
                <w:r>
                  <w:rPr>
                    <w:noProof/>
                    <w:webHidden/>
                  </w:rPr>
                </w:r>
                <w:r>
                  <w:rPr>
                    <w:noProof/>
                    <w:webHidden/>
                  </w:rPr>
                  <w:fldChar w:fldCharType="separate"/>
                </w:r>
                <w:r>
                  <w:rPr>
                    <w:noProof/>
                    <w:webHidden/>
                  </w:rPr>
                  <w:t>21</w:t>
                </w:r>
                <w:r>
                  <w:rPr>
                    <w:noProof/>
                    <w:webHidden/>
                  </w:rPr>
                  <w:fldChar w:fldCharType="end"/>
                </w:r>
              </w:hyperlink>
            </w:p>
            <w:p w14:paraId="7FEEC6EA" w14:textId="31CE2DC9" w:rsidR="00C30354" w:rsidRDefault="00C30354">
              <w:pPr>
                <w:pStyle w:val="TOC2"/>
                <w:tabs>
                  <w:tab w:val="left" w:pos="960"/>
                  <w:tab w:val="right" w:leader="dot" w:pos="9016"/>
                </w:tabs>
                <w:rPr>
                  <w:rFonts w:eastAsiaTheme="minorEastAsia"/>
                  <w:noProof/>
                  <w:sz w:val="24"/>
                  <w:szCs w:val="24"/>
                  <w:lang w:eastAsia="en-GB"/>
                </w:rPr>
              </w:pPr>
              <w:hyperlink w:anchor="_Toc235697565" w:history="1">
                <w:r w:rsidRPr="00A35666">
                  <w:rPr>
                    <w:rStyle w:val="Hyperlink"/>
                    <w:noProof/>
                  </w:rPr>
                  <w:t>9.2</w:t>
                </w:r>
                <w:r>
                  <w:rPr>
                    <w:rFonts w:eastAsiaTheme="minorEastAsia"/>
                    <w:noProof/>
                    <w:sz w:val="24"/>
                    <w:szCs w:val="24"/>
                    <w:lang w:eastAsia="en-GB"/>
                  </w:rPr>
                  <w:tab/>
                </w:r>
                <w:r w:rsidRPr="00A35666">
                  <w:rPr>
                    <w:rStyle w:val="Hyperlink"/>
                    <w:noProof/>
                  </w:rPr>
                  <w:t>Computer Vision and Ensemble Detection</w:t>
                </w:r>
                <w:r>
                  <w:rPr>
                    <w:noProof/>
                    <w:webHidden/>
                  </w:rPr>
                  <w:tab/>
                </w:r>
                <w:r>
                  <w:rPr>
                    <w:noProof/>
                    <w:webHidden/>
                  </w:rPr>
                  <w:fldChar w:fldCharType="begin"/>
                </w:r>
                <w:r>
                  <w:rPr>
                    <w:noProof/>
                    <w:webHidden/>
                  </w:rPr>
                  <w:instrText xml:space="preserve"> PAGEREF _Toc235697565 \h </w:instrText>
                </w:r>
                <w:r>
                  <w:rPr>
                    <w:noProof/>
                    <w:webHidden/>
                  </w:rPr>
                </w:r>
                <w:r>
                  <w:rPr>
                    <w:noProof/>
                    <w:webHidden/>
                  </w:rPr>
                  <w:fldChar w:fldCharType="separate"/>
                </w:r>
                <w:r>
                  <w:rPr>
                    <w:noProof/>
                    <w:webHidden/>
                  </w:rPr>
                  <w:t>22</w:t>
                </w:r>
                <w:r>
                  <w:rPr>
                    <w:noProof/>
                    <w:webHidden/>
                  </w:rPr>
                  <w:fldChar w:fldCharType="end"/>
                </w:r>
              </w:hyperlink>
            </w:p>
            <w:p w14:paraId="0651FEC4" w14:textId="3CF6D626" w:rsidR="00C30354" w:rsidRDefault="00C30354">
              <w:pPr>
                <w:pStyle w:val="TOC2"/>
                <w:tabs>
                  <w:tab w:val="left" w:pos="960"/>
                  <w:tab w:val="right" w:leader="dot" w:pos="9016"/>
                </w:tabs>
                <w:rPr>
                  <w:rFonts w:eastAsiaTheme="minorEastAsia"/>
                  <w:noProof/>
                  <w:sz w:val="24"/>
                  <w:szCs w:val="24"/>
                  <w:lang w:eastAsia="en-GB"/>
                </w:rPr>
              </w:pPr>
              <w:hyperlink w:anchor="_Toc235697566" w:history="1">
                <w:r w:rsidRPr="00A35666">
                  <w:rPr>
                    <w:rStyle w:val="Hyperlink"/>
                    <w:noProof/>
                  </w:rPr>
                  <w:t>9.3</w:t>
                </w:r>
                <w:r>
                  <w:rPr>
                    <w:rFonts w:eastAsiaTheme="minorEastAsia"/>
                    <w:noProof/>
                    <w:sz w:val="24"/>
                    <w:szCs w:val="24"/>
                    <w:lang w:eastAsia="en-GB"/>
                  </w:rPr>
                  <w:tab/>
                </w:r>
                <w:r w:rsidRPr="00A35666">
                  <w:rPr>
                    <w:rStyle w:val="Hyperlink"/>
                    <w:noProof/>
                  </w:rPr>
                  <w:t>Image Preprocessing and Adaptive Detection</w:t>
                </w:r>
                <w:r>
                  <w:rPr>
                    <w:noProof/>
                    <w:webHidden/>
                  </w:rPr>
                  <w:tab/>
                </w:r>
                <w:r>
                  <w:rPr>
                    <w:noProof/>
                    <w:webHidden/>
                  </w:rPr>
                  <w:fldChar w:fldCharType="begin"/>
                </w:r>
                <w:r>
                  <w:rPr>
                    <w:noProof/>
                    <w:webHidden/>
                  </w:rPr>
                  <w:instrText xml:space="preserve"> PAGEREF _Toc235697566 \h </w:instrText>
                </w:r>
                <w:r>
                  <w:rPr>
                    <w:noProof/>
                    <w:webHidden/>
                  </w:rPr>
                </w:r>
                <w:r>
                  <w:rPr>
                    <w:noProof/>
                    <w:webHidden/>
                  </w:rPr>
                  <w:fldChar w:fldCharType="separate"/>
                </w:r>
                <w:r>
                  <w:rPr>
                    <w:noProof/>
                    <w:webHidden/>
                  </w:rPr>
                  <w:t>23</w:t>
                </w:r>
                <w:r>
                  <w:rPr>
                    <w:noProof/>
                    <w:webHidden/>
                  </w:rPr>
                  <w:fldChar w:fldCharType="end"/>
                </w:r>
              </w:hyperlink>
            </w:p>
            <w:p w14:paraId="12A74D25" w14:textId="7675436B" w:rsidR="00C30354" w:rsidRDefault="00C30354">
              <w:pPr>
                <w:pStyle w:val="TOC2"/>
                <w:tabs>
                  <w:tab w:val="left" w:pos="960"/>
                  <w:tab w:val="right" w:leader="dot" w:pos="9016"/>
                </w:tabs>
                <w:rPr>
                  <w:rFonts w:eastAsiaTheme="minorEastAsia"/>
                  <w:noProof/>
                  <w:sz w:val="24"/>
                  <w:szCs w:val="24"/>
                  <w:lang w:eastAsia="en-GB"/>
                </w:rPr>
              </w:pPr>
              <w:hyperlink w:anchor="_Toc235697567" w:history="1">
                <w:r w:rsidRPr="00A35666">
                  <w:rPr>
                    <w:rStyle w:val="Hyperlink"/>
                    <w:noProof/>
                  </w:rPr>
                  <w:t>9.4</w:t>
                </w:r>
                <w:r>
                  <w:rPr>
                    <w:rFonts w:eastAsiaTheme="minorEastAsia"/>
                    <w:noProof/>
                    <w:sz w:val="24"/>
                    <w:szCs w:val="24"/>
                    <w:lang w:eastAsia="en-GB"/>
                  </w:rPr>
                  <w:tab/>
                </w:r>
                <w:r w:rsidRPr="00A35666">
                  <w:rPr>
                    <w:rStyle w:val="Hyperlink"/>
                    <w:noProof/>
                  </w:rPr>
                  <w:t>Polyglot Architecture and Persistent Worker Design</w:t>
                </w:r>
                <w:r>
                  <w:rPr>
                    <w:noProof/>
                    <w:webHidden/>
                  </w:rPr>
                  <w:tab/>
                </w:r>
                <w:r>
                  <w:rPr>
                    <w:noProof/>
                    <w:webHidden/>
                  </w:rPr>
                  <w:fldChar w:fldCharType="begin"/>
                </w:r>
                <w:r>
                  <w:rPr>
                    <w:noProof/>
                    <w:webHidden/>
                  </w:rPr>
                  <w:instrText xml:space="preserve"> PAGEREF _Toc235697567 \h </w:instrText>
                </w:r>
                <w:r>
                  <w:rPr>
                    <w:noProof/>
                    <w:webHidden/>
                  </w:rPr>
                </w:r>
                <w:r>
                  <w:rPr>
                    <w:noProof/>
                    <w:webHidden/>
                  </w:rPr>
                  <w:fldChar w:fldCharType="separate"/>
                </w:r>
                <w:r>
                  <w:rPr>
                    <w:noProof/>
                    <w:webHidden/>
                  </w:rPr>
                  <w:t>24</w:t>
                </w:r>
                <w:r>
                  <w:rPr>
                    <w:noProof/>
                    <w:webHidden/>
                  </w:rPr>
                  <w:fldChar w:fldCharType="end"/>
                </w:r>
              </w:hyperlink>
            </w:p>
            <w:p w14:paraId="374730CD" w14:textId="55A88894" w:rsidR="00C30354" w:rsidRDefault="00C30354">
              <w:pPr>
                <w:pStyle w:val="TOC2"/>
                <w:tabs>
                  <w:tab w:val="left" w:pos="960"/>
                  <w:tab w:val="right" w:leader="dot" w:pos="9016"/>
                </w:tabs>
                <w:rPr>
                  <w:rFonts w:eastAsiaTheme="minorEastAsia"/>
                  <w:noProof/>
                  <w:sz w:val="24"/>
                  <w:szCs w:val="24"/>
                  <w:lang w:eastAsia="en-GB"/>
                </w:rPr>
              </w:pPr>
              <w:hyperlink w:anchor="_Toc235697568" w:history="1">
                <w:r w:rsidRPr="00A35666">
                  <w:rPr>
                    <w:rStyle w:val="Hyperlink"/>
                    <w:noProof/>
                  </w:rPr>
                  <w:t>9.5</w:t>
                </w:r>
                <w:r>
                  <w:rPr>
                    <w:rFonts w:eastAsiaTheme="minorEastAsia"/>
                    <w:noProof/>
                    <w:sz w:val="24"/>
                    <w:szCs w:val="24"/>
                    <w:lang w:eastAsia="en-GB"/>
                  </w:rPr>
                  <w:tab/>
                </w:r>
                <w:r w:rsidRPr="00A35666">
                  <w:rPr>
                    <w:rStyle w:val="Hyperlink"/>
                    <w:noProof/>
                  </w:rPr>
                  <w:t>Multi-Storey Floor-Level Tracking</w:t>
                </w:r>
                <w:r>
                  <w:rPr>
                    <w:noProof/>
                    <w:webHidden/>
                  </w:rPr>
                  <w:tab/>
                </w:r>
                <w:r>
                  <w:rPr>
                    <w:noProof/>
                    <w:webHidden/>
                  </w:rPr>
                  <w:fldChar w:fldCharType="begin"/>
                </w:r>
                <w:r>
                  <w:rPr>
                    <w:noProof/>
                    <w:webHidden/>
                  </w:rPr>
                  <w:instrText xml:space="preserve"> PAGEREF _Toc235697568 \h </w:instrText>
                </w:r>
                <w:r>
                  <w:rPr>
                    <w:noProof/>
                    <w:webHidden/>
                  </w:rPr>
                </w:r>
                <w:r>
                  <w:rPr>
                    <w:noProof/>
                    <w:webHidden/>
                  </w:rPr>
                  <w:fldChar w:fldCharType="separate"/>
                </w:r>
                <w:r>
                  <w:rPr>
                    <w:noProof/>
                    <w:webHidden/>
                  </w:rPr>
                  <w:t>24</w:t>
                </w:r>
                <w:r>
                  <w:rPr>
                    <w:noProof/>
                    <w:webHidden/>
                  </w:rPr>
                  <w:fldChar w:fldCharType="end"/>
                </w:r>
              </w:hyperlink>
            </w:p>
            <w:p w14:paraId="4127F054" w14:textId="523A611B" w:rsidR="00C30354" w:rsidRDefault="00C30354">
              <w:pPr>
                <w:pStyle w:val="TOC2"/>
                <w:tabs>
                  <w:tab w:val="left" w:pos="960"/>
                  <w:tab w:val="right" w:leader="dot" w:pos="9016"/>
                </w:tabs>
                <w:rPr>
                  <w:rFonts w:eastAsiaTheme="minorEastAsia"/>
                  <w:noProof/>
                  <w:sz w:val="24"/>
                  <w:szCs w:val="24"/>
                  <w:lang w:eastAsia="en-GB"/>
                </w:rPr>
              </w:pPr>
              <w:hyperlink w:anchor="_Toc235697569" w:history="1">
                <w:r w:rsidRPr="00A35666">
                  <w:rPr>
                    <w:rStyle w:val="Hyperlink"/>
                    <w:noProof/>
                  </w:rPr>
                  <w:t>9.6</w:t>
                </w:r>
                <w:r>
                  <w:rPr>
                    <w:rFonts w:eastAsiaTheme="minorEastAsia"/>
                    <w:noProof/>
                    <w:sz w:val="24"/>
                    <w:szCs w:val="24"/>
                    <w:lang w:eastAsia="en-GB"/>
                  </w:rPr>
                  <w:tab/>
                </w:r>
                <w:r w:rsidRPr="00A35666">
                  <w:rPr>
                    <w:rStyle w:val="Hyperlink"/>
                    <w:noProof/>
                  </w:rPr>
                  <w:t>Proposed Drone-Based Reconciliation Subsystem</w:t>
                </w:r>
                <w:r>
                  <w:rPr>
                    <w:noProof/>
                    <w:webHidden/>
                  </w:rPr>
                  <w:tab/>
                </w:r>
                <w:r>
                  <w:rPr>
                    <w:noProof/>
                    <w:webHidden/>
                  </w:rPr>
                  <w:fldChar w:fldCharType="begin"/>
                </w:r>
                <w:r>
                  <w:rPr>
                    <w:noProof/>
                    <w:webHidden/>
                  </w:rPr>
                  <w:instrText xml:space="preserve"> PAGEREF _Toc235697569 \h </w:instrText>
                </w:r>
                <w:r>
                  <w:rPr>
                    <w:noProof/>
                    <w:webHidden/>
                  </w:rPr>
                </w:r>
                <w:r>
                  <w:rPr>
                    <w:noProof/>
                    <w:webHidden/>
                  </w:rPr>
                  <w:fldChar w:fldCharType="separate"/>
                </w:r>
                <w:r>
                  <w:rPr>
                    <w:noProof/>
                    <w:webHidden/>
                  </w:rPr>
                  <w:t>25</w:t>
                </w:r>
                <w:r>
                  <w:rPr>
                    <w:noProof/>
                    <w:webHidden/>
                  </w:rPr>
                  <w:fldChar w:fldCharType="end"/>
                </w:r>
              </w:hyperlink>
            </w:p>
            <w:p w14:paraId="343BA7C6" w14:textId="7BB9E077" w:rsidR="00C30354" w:rsidRDefault="00C30354">
              <w:pPr>
                <w:pStyle w:val="TOC2"/>
                <w:tabs>
                  <w:tab w:val="left" w:pos="960"/>
                  <w:tab w:val="right" w:leader="dot" w:pos="9016"/>
                </w:tabs>
                <w:rPr>
                  <w:rFonts w:eastAsiaTheme="minorEastAsia"/>
                  <w:noProof/>
                  <w:sz w:val="24"/>
                  <w:szCs w:val="24"/>
                  <w:lang w:eastAsia="en-GB"/>
                </w:rPr>
              </w:pPr>
              <w:hyperlink w:anchor="_Toc235697570" w:history="1">
                <w:r w:rsidRPr="00A35666">
                  <w:rPr>
                    <w:rStyle w:val="Hyperlink"/>
                    <w:noProof/>
                  </w:rPr>
                  <w:t>9.7</w:t>
                </w:r>
                <w:r>
                  <w:rPr>
                    <w:rFonts w:eastAsiaTheme="minorEastAsia"/>
                    <w:noProof/>
                    <w:sz w:val="24"/>
                    <w:szCs w:val="24"/>
                    <w:lang w:eastAsia="en-GB"/>
                  </w:rPr>
                  <w:tab/>
                </w:r>
                <w:r w:rsidRPr="00A35666">
                  <w:rPr>
                    <w:rStyle w:val="Hyperlink"/>
                    <w:noProof/>
                  </w:rPr>
                  <w:t>Threshold-Based Alerting and Notification</w:t>
                </w:r>
                <w:r>
                  <w:rPr>
                    <w:noProof/>
                    <w:webHidden/>
                  </w:rPr>
                  <w:tab/>
                </w:r>
                <w:r>
                  <w:rPr>
                    <w:noProof/>
                    <w:webHidden/>
                  </w:rPr>
                  <w:fldChar w:fldCharType="begin"/>
                </w:r>
                <w:r>
                  <w:rPr>
                    <w:noProof/>
                    <w:webHidden/>
                  </w:rPr>
                  <w:instrText xml:space="preserve"> PAGEREF _Toc235697570 \h </w:instrText>
                </w:r>
                <w:r>
                  <w:rPr>
                    <w:noProof/>
                    <w:webHidden/>
                  </w:rPr>
                </w:r>
                <w:r>
                  <w:rPr>
                    <w:noProof/>
                    <w:webHidden/>
                  </w:rPr>
                  <w:fldChar w:fldCharType="separate"/>
                </w:r>
                <w:r>
                  <w:rPr>
                    <w:noProof/>
                    <w:webHidden/>
                  </w:rPr>
                  <w:t>25</w:t>
                </w:r>
                <w:r>
                  <w:rPr>
                    <w:noProof/>
                    <w:webHidden/>
                  </w:rPr>
                  <w:fldChar w:fldCharType="end"/>
                </w:r>
              </w:hyperlink>
            </w:p>
            <w:p w14:paraId="6FA027ED" w14:textId="04F57AE4" w:rsidR="00C30354" w:rsidRDefault="00C30354">
              <w:pPr>
                <w:pStyle w:val="TOC2"/>
                <w:tabs>
                  <w:tab w:val="left" w:pos="960"/>
                  <w:tab w:val="right" w:leader="dot" w:pos="9016"/>
                </w:tabs>
                <w:rPr>
                  <w:rFonts w:eastAsiaTheme="minorEastAsia"/>
                  <w:noProof/>
                  <w:sz w:val="24"/>
                  <w:szCs w:val="24"/>
                  <w:lang w:eastAsia="en-GB"/>
                </w:rPr>
              </w:pPr>
              <w:hyperlink w:anchor="_Toc235697571" w:history="1">
                <w:r w:rsidRPr="00A35666">
                  <w:rPr>
                    <w:rStyle w:val="Hyperlink"/>
                    <w:noProof/>
                  </w:rPr>
                  <w:t>9.8</w:t>
                </w:r>
                <w:r>
                  <w:rPr>
                    <w:rFonts w:eastAsiaTheme="minorEastAsia"/>
                    <w:noProof/>
                    <w:sz w:val="24"/>
                    <w:szCs w:val="24"/>
                    <w:lang w:eastAsia="en-GB"/>
                  </w:rPr>
                  <w:tab/>
                </w:r>
                <w:r w:rsidRPr="00A35666">
                  <w:rPr>
                    <w:rStyle w:val="Hyperlink"/>
                    <w:noProof/>
                  </w:rPr>
                  <w:t>Configuration, Scalability</w:t>
                </w:r>
                <w:r>
                  <w:rPr>
                    <w:noProof/>
                    <w:webHidden/>
                  </w:rPr>
                  <w:tab/>
                </w:r>
                <w:r>
                  <w:rPr>
                    <w:noProof/>
                    <w:webHidden/>
                  </w:rPr>
                  <w:fldChar w:fldCharType="begin"/>
                </w:r>
                <w:r>
                  <w:rPr>
                    <w:noProof/>
                    <w:webHidden/>
                  </w:rPr>
                  <w:instrText xml:space="preserve"> PAGEREF _Toc235697571 \h </w:instrText>
                </w:r>
                <w:r>
                  <w:rPr>
                    <w:noProof/>
                    <w:webHidden/>
                  </w:rPr>
                </w:r>
                <w:r>
                  <w:rPr>
                    <w:noProof/>
                    <w:webHidden/>
                  </w:rPr>
                  <w:fldChar w:fldCharType="separate"/>
                </w:r>
                <w:r>
                  <w:rPr>
                    <w:noProof/>
                    <w:webHidden/>
                  </w:rPr>
                  <w:t>26</w:t>
                </w:r>
                <w:r>
                  <w:rPr>
                    <w:noProof/>
                    <w:webHidden/>
                  </w:rPr>
                  <w:fldChar w:fldCharType="end"/>
                </w:r>
              </w:hyperlink>
            </w:p>
            <w:p w14:paraId="6E28967F" w14:textId="188B335C" w:rsidR="00C30354" w:rsidRDefault="00C30354">
              <w:pPr>
                <w:pStyle w:val="TOC2"/>
                <w:tabs>
                  <w:tab w:val="left" w:pos="960"/>
                  <w:tab w:val="right" w:leader="dot" w:pos="9016"/>
                </w:tabs>
                <w:rPr>
                  <w:rFonts w:eastAsiaTheme="minorEastAsia"/>
                  <w:noProof/>
                  <w:sz w:val="24"/>
                  <w:szCs w:val="24"/>
                  <w:lang w:eastAsia="en-GB"/>
                </w:rPr>
              </w:pPr>
              <w:hyperlink w:anchor="_Toc235697572" w:history="1">
                <w:r w:rsidRPr="00A35666">
                  <w:rPr>
                    <w:rStyle w:val="Hyperlink"/>
                    <w:noProof/>
                  </w:rPr>
                  <w:t>9.9</w:t>
                </w:r>
                <w:r>
                  <w:rPr>
                    <w:rFonts w:eastAsiaTheme="minorEastAsia"/>
                    <w:noProof/>
                    <w:sz w:val="24"/>
                    <w:szCs w:val="24"/>
                    <w:lang w:eastAsia="en-GB"/>
                  </w:rPr>
                  <w:tab/>
                </w:r>
                <w:r w:rsidRPr="00A35666">
                  <w:rPr>
                    <w:rStyle w:val="Hyperlink"/>
                    <w:noProof/>
                  </w:rPr>
                  <w:t>Software and tooling</w:t>
                </w:r>
                <w:r>
                  <w:rPr>
                    <w:noProof/>
                    <w:webHidden/>
                  </w:rPr>
                  <w:tab/>
                </w:r>
                <w:r>
                  <w:rPr>
                    <w:noProof/>
                    <w:webHidden/>
                  </w:rPr>
                  <w:fldChar w:fldCharType="begin"/>
                </w:r>
                <w:r>
                  <w:rPr>
                    <w:noProof/>
                    <w:webHidden/>
                  </w:rPr>
                  <w:instrText xml:space="preserve"> PAGEREF _Toc235697572 \h </w:instrText>
                </w:r>
                <w:r>
                  <w:rPr>
                    <w:noProof/>
                    <w:webHidden/>
                  </w:rPr>
                </w:r>
                <w:r>
                  <w:rPr>
                    <w:noProof/>
                    <w:webHidden/>
                  </w:rPr>
                  <w:fldChar w:fldCharType="separate"/>
                </w:r>
                <w:r>
                  <w:rPr>
                    <w:noProof/>
                    <w:webHidden/>
                  </w:rPr>
                  <w:t>30</w:t>
                </w:r>
                <w:r>
                  <w:rPr>
                    <w:noProof/>
                    <w:webHidden/>
                  </w:rPr>
                  <w:fldChar w:fldCharType="end"/>
                </w:r>
              </w:hyperlink>
            </w:p>
            <w:p w14:paraId="26227974" w14:textId="7C335D2D" w:rsidR="00C30354" w:rsidRDefault="00C30354">
              <w:pPr>
                <w:pStyle w:val="TOC1"/>
                <w:rPr>
                  <w:rFonts w:eastAsiaTheme="minorEastAsia"/>
                  <w:noProof/>
                  <w:sz w:val="24"/>
                  <w:szCs w:val="24"/>
                  <w:lang w:eastAsia="en-GB"/>
                </w:rPr>
              </w:pPr>
              <w:hyperlink w:anchor="_Toc235697573" w:history="1">
                <w:r w:rsidRPr="00A35666">
                  <w:rPr>
                    <w:rStyle w:val="Hyperlink"/>
                    <w:noProof/>
                  </w:rPr>
                  <w:t>10</w:t>
                </w:r>
                <w:r>
                  <w:rPr>
                    <w:rFonts w:eastAsiaTheme="minorEastAsia"/>
                    <w:noProof/>
                    <w:sz w:val="24"/>
                    <w:szCs w:val="24"/>
                    <w:lang w:eastAsia="en-GB"/>
                  </w:rPr>
                  <w:tab/>
                </w:r>
                <w:r w:rsidRPr="00A35666">
                  <w:rPr>
                    <w:rStyle w:val="Hyperlink"/>
                    <w:noProof/>
                  </w:rPr>
                  <w:t>Project-Specific Materials</w:t>
                </w:r>
                <w:r>
                  <w:rPr>
                    <w:noProof/>
                    <w:webHidden/>
                  </w:rPr>
                  <w:tab/>
                </w:r>
                <w:r>
                  <w:rPr>
                    <w:noProof/>
                    <w:webHidden/>
                  </w:rPr>
                  <w:fldChar w:fldCharType="begin"/>
                </w:r>
                <w:r>
                  <w:rPr>
                    <w:noProof/>
                    <w:webHidden/>
                  </w:rPr>
                  <w:instrText xml:space="preserve"> PAGEREF _Toc235697573 \h </w:instrText>
                </w:r>
                <w:r>
                  <w:rPr>
                    <w:noProof/>
                    <w:webHidden/>
                  </w:rPr>
                </w:r>
                <w:r>
                  <w:rPr>
                    <w:noProof/>
                    <w:webHidden/>
                  </w:rPr>
                  <w:fldChar w:fldCharType="separate"/>
                </w:r>
                <w:r>
                  <w:rPr>
                    <w:noProof/>
                    <w:webHidden/>
                  </w:rPr>
                  <w:t>31</w:t>
                </w:r>
                <w:r>
                  <w:rPr>
                    <w:noProof/>
                    <w:webHidden/>
                  </w:rPr>
                  <w:fldChar w:fldCharType="end"/>
                </w:r>
              </w:hyperlink>
            </w:p>
            <w:p w14:paraId="139A1F99" w14:textId="31C9E60B" w:rsidR="00C30354" w:rsidRDefault="00C30354">
              <w:pPr>
                <w:pStyle w:val="TOC2"/>
                <w:tabs>
                  <w:tab w:val="left" w:pos="960"/>
                  <w:tab w:val="right" w:leader="dot" w:pos="9016"/>
                </w:tabs>
                <w:rPr>
                  <w:rFonts w:eastAsiaTheme="minorEastAsia"/>
                  <w:noProof/>
                  <w:sz w:val="24"/>
                  <w:szCs w:val="24"/>
                  <w:lang w:eastAsia="en-GB"/>
                </w:rPr>
              </w:pPr>
              <w:hyperlink w:anchor="_Toc235697574" w:history="1">
                <w:r w:rsidRPr="00A35666">
                  <w:rPr>
                    <w:rStyle w:val="Hyperlink"/>
                    <w:noProof/>
                  </w:rPr>
                  <w:t>10.1</w:t>
                </w:r>
                <w:r>
                  <w:rPr>
                    <w:rFonts w:eastAsiaTheme="minorEastAsia"/>
                    <w:noProof/>
                    <w:sz w:val="24"/>
                    <w:szCs w:val="24"/>
                    <w:lang w:eastAsia="en-GB"/>
                  </w:rPr>
                  <w:tab/>
                </w:r>
                <w:r w:rsidRPr="00A35666">
                  <w:rPr>
                    <w:rStyle w:val="Hyperlink"/>
                    <w:noProof/>
                  </w:rPr>
                  <w:t>Hardware Implementation</w:t>
                </w:r>
                <w:r>
                  <w:rPr>
                    <w:noProof/>
                    <w:webHidden/>
                  </w:rPr>
                  <w:tab/>
                </w:r>
                <w:r>
                  <w:rPr>
                    <w:noProof/>
                    <w:webHidden/>
                  </w:rPr>
                  <w:fldChar w:fldCharType="begin"/>
                </w:r>
                <w:r>
                  <w:rPr>
                    <w:noProof/>
                    <w:webHidden/>
                  </w:rPr>
                  <w:instrText xml:space="preserve"> PAGEREF _Toc235697574 \h </w:instrText>
                </w:r>
                <w:r>
                  <w:rPr>
                    <w:noProof/>
                    <w:webHidden/>
                  </w:rPr>
                </w:r>
                <w:r>
                  <w:rPr>
                    <w:noProof/>
                    <w:webHidden/>
                  </w:rPr>
                  <w:fldChar w:fldCharType="separate"/>
                </w:r>
                <w:r>
                  <w:rPr>
                    <w:noProof/>
                    <w:webHidden/>
                  </w:rPr>
                  <w:t>31</w:t>
                </w:r>
                <w:r>
                  <w:rPr>
                    <w:noProof/>
                    <w:webHidden/>
                  </w:rPr>
                  <w:fldChar w:fldCharType="end"/>
                </w:r>
              </w:hyperlink>
            </w:p>
            <w:p w14:paraId="1ABAFCDD" w14:textId="55374C94" w:rsidR="00C30354" w:rsidRDefault="00C30354">
              <w:pPr>
                <w:pStyle w:val="TOC2"/>
                <w:tabs>
                  <w:tab w:val="left" w:pos="960"/>
                  <w:tab w:val="right" w:leader="dot" w:pos="9016"/>
                </w:tabs>
                <w:rPr>
                  <w:rFonts w:eastAsiaTheme="minorEastAsia"/>
                  <w:noProof/>
                  <w:sz w:val="24"/>
                  <w:szCs w:val="24"/>
                  <w:lang w:eastAsia="en-GB"/>
                </w:rPr>
              </w:pPr>
              <w:hyperlink w:anchor="_Toc235697575" w:history="1">
                <w:r w:rsidRPr="00A35666">
                  <w:rPr>
                    <w:rStyle w:val="Hyperlink"/>
                    <w:noProof/>
                  </w:rPr>
                  <w:t>10.2</w:t>
                </w:r>
                <w:r>
                  <w:rPr>
                    <w:rFonts w:eastAsiaTheme="minorEastAsia"/>
                    <w:noProof/>
                    <w:sz w:val="24"/>
                    <w:szCs w:val="24"/>
                    <w:lang w:eastAsia="en-GB"/>
                  </w:rPr>
                  <w:tab/>
                </w:r>
                <w:r w:rsidRPr="00A35666">
                  <w:rPr>
                    <w:rStyle w:val="Hyperlink"/>
                    <w:noProof/>
                  </w:rPr>
                  <w:t>Ultrasonic Detection Module (Arduino MKR WiFi 1010)</w:t>
                </w:r>
                <w:r>
                  <w:rPr>
                    <w:noProof/>
                    <w:webHidden/>
                  </w:rPr>
                  <w:tab/>
                </w:r>
                <w:r>
                  <w:rPr>
                    <w:noProof/>
                    <w:webHidden/>
                  </w:rPr>
                  <w:fldChar w:fldCharType="begin"/>
                </w:r>
                <w:r>
                  <w:rPr>
                    <w:noProof/>
                    <w:webHidden/>
                  </w:rPr>
                  <w:instrText xml:space="preserve"> PAGEREF _Toc235697575 \h </w:instrText>
                </w:r>
                <w:r>
                  <w:rPr>
                    <w:noProof/>
                    <w:webHidden/>
                  </w:rPr>
                </w:r>
                <w:r>
                  <w:rPr>
                    <w:noProof/>
                    <w:webHidden/>
                  </w:rPr>
                  <w:fldChar w:fldCharType="separate"/>
                </w:r>
                <w:r>
                  <w:rPr>
                    <w:noProof/>
                    <w:webHidden/>
                  </w:rPr>
                  <w:t>31</w:t>
                </w:r>
                <w:r>
                  <w:rPr>
                    <w:noProof/>
                    <w:webHidden/>
                  </w:rPr>
                  <w:fldChar w:fldCharType="end"/>
                </w:r>
              </w:hyperlink>
            </w:p>
            <w:p w14:paraId="12835A51" w14:textId="1BD28770" w:rsidR="00C30354" w:rsidRDefault="00C30354">
              <w:pPr>
                <w:pStyle w:val="TOC2"/>
                <w:tabs>
                  <w:tab w:val="left" w:pos="960"/>
                  <w:tab w:val="right" w:leader="dot" w:pos="9016"/>
                </w:tabs>
                <w:rPr>
                  <w:rFonts w:eastAsiaTheme="minorEastAsia"/>
                  <w:noProof/>
                  <w:sz w:val="24"/>
                  <w:szCs w:val="24"/>
                  <w:lang w:eastAsia="en-GB"/>
                </w:rPr>
              </w:pPr>
              <w:hyperlink w:anchor="_Toc235697576" w:history="1">
                <w:r w:rsidRPr="00A35666">
                  <w:rPr>
                    <w:rStyle w:val="Hyperlink"/>
                    <w:bCs/>
                    <w:noProof/>
                  </w:rPr>
                  <w:t>10.3</w:t>
                </w:r>
                <w:r>
                  <w:rPr>
                    <w:rFonts w:eastAsiaTheme="minorEastAsia"/>
                    <w:noProof/>
                    <w:sz w:val="24"/>
                    <w:szCs w:val="24"/>
                    <w:lang w:eastAsia="en-GB"/>
                  </w:rPr>
                  <w:tab/>
                </w:r>
                <w:r w:rsidRPr="00A35666">
                  <w:rPr>
                    <w:rStyle w:val="Hyperlink"/>
                    <w:noProof/>
                  </w:rPr>
                  <w:t>Servo-Driven Scanning Mechanism</w:t>
                </w:r>
                <w:r>
                  <w:rPr>
                    <w:noProof/>
                    <w:webHidden/>
                  </w:rPr>
                  <w:tab/>
                </w:r>
                <w:r>
                  <w:rPr>
                    <w:noProof/>
                    <w:webHidden/>
                  </w:rPr>
                  <w:fldChar w:fldCharType="begin"/>
                </w:r>
                <w:r>
                  <w:rPr>
                    <w:noProof/>
                    <w:webHidden/>
                  </w:rPr>
                  <w:instrText xml:space="preserve"> PAGEREF _Toc235697576 \h </w:instrText>
                </w:r>
                <w:r>
                  <w:rPr>
                    <w:noProof/>
                    <w:webHidden/>
                  </w:rPr>
                </w:r>
                <w:r>
                  <w:rPr>
                    <w:noProof/>
                    <w:webHidden/>
                  </w:rPr>
                  <w:fldChar w:fldCharType="separate"/>
                </w:r>
                <w:r>
                  <w:rPr>
                    <w:noProof/>
                    <w:webHidden/>
                  </w:rPr>
                  <w:t>32</w:t>
                </w:r>
                <w:r>
                  <w:rPr>
                    <w:noProof/>
                    <w:webHidden/>
                  </w:rPr>
                  <w:fldChar w:fldCharType="end"/>
                </w:r>
              </w:hyperlink>
            </w:p>
            <w:p w14:paraId="542C9976" w14:textId="54C640D1" w:rsidR="00C30354" w:rsidRDefault="00C30354">
              <w:pPr>
                <w:pStyle w:val="TOC2"/>
                <w:tabs>
                  <w:tab w:val="left" w:pos="960"/>
                  <w:tab w:val="right" w:leader="dot" w:pos="9016"/>
                </w:tabs>
                <w:rPr>
                  <w:rFonts w:eastAsiaTheme="minorEastAsia"/>
                  <w:noProof/>
                  <w:sz w:val="24"/>
                  <w:szCs w:val="24"/>
                  <w:lang w:eastAsia="en-GB"/>
                </w:rPr>
              </w:pPr>
              <w:hyperlink w:anchor="_Toc235697577" w:history="1">
                <w:r w:rsidRPr="00A35666">
                  <w:rPr>
                    <w:rStyle w:val="Hyperlink"/>
                    <w:noProof/>
                  </w:rPr>
                  <w:t>10.4</w:t>
                </w:r>
                <w:r>
                  <w:rPr>
                    <w:rFonts w:eastAsiaTheme="minorEastAsia"/>
                    <w:noProof/>
                    <w:sz w:val="24"/>
                    <w:szCs w:val="24"/>
                    <w:lang w:eastAsia="en-GB"/>
                  </w:rPr>
                  <w:tab/>
                </w:r>
                <w:r w:rsidRPr="00A35666">
                  <w:rPr>
                    <w:rStyle w:val="Hyperlink"/>
                    <w:noProof/>
                  </w:rPr>
                  <w:t>Edge Processing Node (Raspberry Pi 5)</w:t>
                </w:r>
                <w:r>
                  <w:rPr>
                    <w:noProof/>
                    <w:webHidden/>
                  </w:rPr>
                  <w:tab/>
                </w:r>
                <w:r>
                  <w:rPr>
                    <w:noProof/>
                    <w:webHidden/>
                  </w:rPr>
                  <w:fldChar w:fldCharType="begin"/>
                </w:r>
                <w:r>
                  <w:rPr>
                    <w:noProof/>
                    <w:webHidden/>
                  </w:rPr>
                  <w:instrText xml:space="preserve"> PAGEREF _Toc235697577 \h </w:instrText>
                </w:r>
                <w:r>
                  <w:rPr>
                    <w:noProof/>
                    <w:webHidden/>
                  </w:rPr>
                </w:r>
                <w:r>
                  <w:rPr>
                    <w:noProof/>
                    <w:webHidden/>
                  </w:rPr>
                  <w:fldChar w:fldCharType="separate"/>
                </w:r>
                <w:r>
                  <w:rPr>
                    <w:noProof/>
                    <w:webHidden/>
                  </w:rPr>
                  <w:t>33</w:t>
                </w:r>
                <w:r>
                  <w:rPr>
                    <w:noProof/>
                    <w:webHidden/>
                  </w:rPr>
                  <w:fldChar w:fldCharType="end"/>
                </w:r>
              </w:hyperlink>
            </w:p>
            <w:p w14:paraId="4E081B02" w14:textId="35F8CA72" w:rsidR="00C30354" w:rsidRDefault="00C30354">
              <w:pPr>
                <w:pStyle w:val="TOC2"/>
                <w:tabs>
                  <w:tab w:val="left" w:pos="960"/>
                  <w:tab w:val="right" w:leader="dot" w:pos="9016"/>
                </w:tabs>
                <w:rPr>
                  <w:rFonts w:eastAsiaTheme="minorEastAsia"/>
                  <w:noProof/>
                  <w:sz w:val="24"/>
                  <w:szCs w:val="24"/>
                  <w:lang w:eastAsia="en-GB"/>
                </w:rPr>
              </w:pPr>
              <w:hyperlink w:anchor="_Toc235697578" w:history="1">
                <w:r w:rsidRPr="00A35666">
                  <w:rPr>
                    <w:rStyle w:val="Hyperlink"/>
                    <w:noProof/>
                  </w:rPr>
                  <w:t>10.5</w:t>
                </w:r>
                <w:r>
                  <w:rPr>
                    <w:rFonts w:eastAsiaTheme="minorEastAsia"/>
                    <w:noProof/>
                    <w:sz w:val="24"/>
                    <w:szCs w:val="24"/>
                    <w:lang w:eastAsia="en-GB"/>
                  </w:rPr>
                  <w:tab/>
                </w:r>
                <w:r w:rsidRPr="00A35666">
                  <w:rPr>
                    <w:rStyle w:val="Hyperlink"/>
                    <w:noProof/>
                  </w:rPr>
                  <w:t>Camera Module (Raspberry Pi Camera Module 3 Wide IMX708)</w:t>
                </w:r>
                <w:r>
                  <w:rPr>
                    <w:noProof/>
                    <w:webHidden/>
                  </w:rPr>
                  <w:tab/>
                </w:r>
                <w:r>
                  <w:rPr>
                    <w:noProof/>
                    <w:webHidden/>
                  </w:rPr>
                  <w:fldChar w:fldCharType="begin"/>
                </w:r>
                <w:r>
                  <w:rPr>
                    <w:noProof/>
                    <w:webHidden/>
                  </w:rPr>
                  <w:instrText xml:space="preserve"> PAGEREF _Toc235697578 \h </w:instrText>
                </w:r>
                <w:r>
                  <w:rPr>
                    <w:noProof/>
                    <w:webHidden/>
                  </w:rPr>
                </w:r>
                <w:r>
                  <w:rPr>
                    <w:noProof/>
                    <w:webHidden/>
                  </w:rPr>
                  <w:fldChar w:fldCharType="separate"/>
                </w:r>
                <w:r>
                  <w:rPr>
                    <w:noProof/>
                    <w:webHidden/>
                  </w:rPr>
                  <w:t>33</w:t>
                </w:r>
                <w:r>
                  <w:rPr>
                    <w:noProof/>
                    <w:webHidden/>
                  </w:rPr>
                  <w:fldChar w:fldCharType="end"/>
                </w:r>
              </w:hyperlink>
            </w:p>
            <w:p w14:paraId="2800FF15" w14:textId="26E69EF2" w:rsidR="00C30354" w:rsidRDefault="00C30354">
              <w:pPr>
                <w:pStyle w:val="TOC2"/>
                <w:tabs>
                  <w:tab w:val="left" w:pos="960"/>
                  <w:tab w:val="right" w:leader="dot" w:pos="9016"/>
                </w:tabs>
                <w:rPr>
                  <w:rFonts w:eastAsiaTheme="minorEastAsia"/>
                  <w:noProof/>
                  <w:sz w:val="24"/>
                  <w:szCs w:val="24"/>
                  <w:lang w:eastAsia="en-GB"/>
                </w:rPr>
              </w:pPr>
              <w:hyperlink w:anchor="_Toc235697579" w:history="1">
                <w:r w:rsidRPr="00A35666">
                  <w:rPr>
                    <w:rStyle w:val="Hyperlink"/>
                    <w:noProof/>
                  </w:rPr>
                  <w:t>10.6</w:t>
                </w:r>
                <w:r>
                  <w:rPr>
                    <w:rFonts w:eastAsiaTheme="minorEastAsia"/>
                    <w:noProof/>
                    <w:sz w:val="24"/>
                    <w:szCs w:val="24"/>
                    <w:lang w:eastAsia="en-GB"/>
                  </w:rPr>
                  <w:tab/>
                </w:r>
                <w:r w:rsidRPr="00A35666">
                  <w:rPr>
                    <w:rStyle w:val="Hyperlink"/>
                    <w:noProof/>
                  </w:rPr>
                  <w:t>Communication Protocol (MQTT)</w:t>
                </w:r>
                <w:r>
                  <w:rPr>
                    <w:noProof/>
                    <w:webHidden/>
                  </w:rPr>
                  <w:tab/>
                </w:r>
                <w:r>
                  <w:rPr>
                    <w:noProof/>
                    <w:webHidden/>
                  </w:rPr>
                  <w:fldChar w:fldCharType="begin"/>
                </w:r>
                <w:r>
                  <w:rPr>
                    <w:noProof/>
                    <w:webHidden/>
                  </w:rPr>
                  <w:instrText xml:space="preserve"> PAGEREF _Toc235697579 \h </w:instrText>
                </w:r>
                <w:r>
                  <w:rPr>
                    <w:noProof/>
                    <w:webHidden/>
                  </w:rPr>
                </w:r>
                <w:r>
                  <w:rPr>
                    <w:noProof/>
                    <w:webHidden/>
                  </w:rPr>
                  <w:fldChar w:fldCharType="separate"/>
                </w:r>
                <w:r>
                  <w:rPr>
                    <w:noProof/>
                    <w:webHidden/>
                  </w:rPr>
                  <w:t>34</w:t>
                </w:r>
                <w:r>
                  <w:rPr>
                    <w:noProof/>
                    <w:webHidden/>
                  </w:rPr>
                  <w:fldChar w:fldCharType="end"/>
                </w:r>
              </w:hyperlink>
            </w:p>
            <w:p w14:paraId="49469CEC" w14:textId="74BFA386" w:rsidR="00C30354" w:rsidRDefault="00C30354">
              <w:pPr>
                <w:pStyle w:val="TOC3"/>
                <w:tabs>
                  <w:tab w:val="left" w:pos="1440"/>
                  <w:tab w:val="right" w:leader="dot" w:pos="9016"/>
                </w:tabs>
                <w:rPr>
                  <w:rFonts w:eastAsiaTheme="minorEastAsia"/>
                  <w:noProof/>
                  <w:sz w:val="24"/>
                  <w:szCs w:val="24"/>
                  <w:lang w:eastAsia="en-GB"/>
                </w:rPr>
              </w:pPr>
              <w:hyperlink w:anchor="_Toc235697580" w:history="1">
                <w:r w:rsidRPr="00A35666">
                  <w:rPr>
                    <w:rStyle w:val="Hyperlink"/>
                    <w:noProof/>
                  </w:rPr>
                  <w:t>10.6.1</w:t>
                </w:r>
                <w:r>
                  <w:rPr>
                    <w:rFonts w:eastAsiaTheme="minorEastAsia"/>
                    <w:noProof/>
                    <w:sz w:val="24"/>
                    <w:szCs w:val="24"/>
                    <w:lang w:eastAsia="en-GB"/>
                  </w:rPr>
                  <w:tab/>
                </w:r>
                <w:r w:rsidRPr="00A35666">
                  <w:rPr>
                    <w:rStyle w:val="Hyperlink"/>
                    <w:noProof/>
                  </w:rPr>
                  <w:t>Automatic Broker Discovery</w:t>
                </w:r>
                <w:r>
                  <w:rPr>
                    <w:noProof/>
                    <w:webHidden/>
                  </w:rPr>
                  <w:tab/>
                </w:r>
                <w:r>
                  <w:rPr>
                    <w:noProof/>
                    <w:webHidden/>
                  </w:rPr>
                  <w:fldChar w:fldCharType="begin"/>
                </w:r>
                <w:r>
                  <w:rPr>
                    <w:noProof/>
                    <w:webHidden/>
                  </w:rPr>
                  <w:instrText xml:space="preserve"> PAGEREF _Toc235697580 \h </w:instrText>
                </w:r>
                <w:r>
                  <w:rPr>
                    <w:noProof/>
                    <w:webHidden/>
                  </w:rPr>
                </w:r>
                <w:r>
                  <w:rPr>
                    <w:noProof/>
                    <w:webHidden/>
                  </w:rPr>
                  <w:fldChar w:fldCharType="separate"/>
                </w:r>
                <w:r>
                  <w:rPr>
                    <w:noProof/>
                    <w:webHidden/>
                  </w:rPr>
                  <w:t>35</w:t>
                </w:r>
                <w:r>
                  <w:rPr>
                    <w:noProof/>
                    <w:webHidden/>
                  </w:rPr>
                  <w:fldChar w:fldCharType="end"/>
                </w:r>
              </w:hyperlink>
            </w:p>
            <w:p w14:paraId="34FEF0D6" w14:textId="2351DF55" w:rsidR="00C30354" w:rsidRDefault="00C30354">
              <w:pPr>
                <w:pStyle w:val="TOC3"/>
                <w:tabs>
                  <w:tab w:val="left" w:pos="1440"/>
                  <w:tab w:val="right" w:leader="dot" w:pos="9016"/>
                </w:tabs>
                <w:rPr>
                  <w:rFonts w:eastAsiaTheme="minorEastAsia"/>
                  <w:noProof/>
                  <w:sz w:val="24"/>
                  <w:szCs w:val="24"/>
                  <w:lang w:eastAsia="en-GB"/>
                </w:rPr>
              </w:pPr>
              <w:hyperlink w:anchor="_Toc235697581" w:history="1">
                <w:r w:rsidRPr="00A35666">
                  <w:rPr>
                    <w:rStyle w:val="Hyperlink"/>
                    <w:noProof/>
                  </w:rPr>
                  <w:t>10.6.2</w:t>
                </w:r>
                <w:r>
                  <w:rPr>
                    <w:rFonts w:eastAsiaTheme="minorEastAsia"/>
                    <w:noProof/>
                    <w:sz w:val="24"/>
                    <w:szCs w:val="24"/>
                    <w:lang w:eastAsia="en-GB"/>
                  </w:rPr>
                  <w:tab/>
                </w:r>
                <w:r w:rsidRPr="00A35666">
                  <w:rPr>
                    <w:rStyle w:val="Hyperlink"/>
                    <w:noProof/>
                  </w:rPr>
                  <w:t>Integration and Data Flow</w:t>
                </w:r>
                <w:r>
                  <w:rPr>
                    <w:noProof/>
                    <w:webHidden/>
                  </w:rPr>
                  <w:tab/>
                </w:r>
                <w:r>
                  <w:rPr>
                    <w:noProof/>
                    <w:webHidden/>
                  </w:rPr>
                  <w:fldChar w:fldCharType="begin"/>
                </w:r>
                <w:r>
                  <w:rPr>
                    <w:noProof/>
                    <w:webHidden/>
                  </w:rPr>
                  <w:instrText xml:space="preserve"> PAGEREF _Toc235697581 \h </w:instrText>
                </w:r>
                <w:r>
                  <w:rPr>
                    <w:noProof/>
                    <w:webHidden/>
                  </w:rPr>
                </w:r>
                <w:r>
                  <w:rPr>
                    <w:noProof/>
                    <w:webHidden/>
                  </w:rPr>
                  <w:fldChar w:fldCharType="separate"/>
                </w:r>
                <w:r>
                  <w:rPr>
                    <w:noProof/>
                    <w:webHidden/>
                  </w:rPr>
                  <w:t>36</w:t>
                </w:r>
                <w:r>
                  <w:rPr>
                    <w:noProof/>
                    <w:webHidden/>
                  </w:rPr>
                  <w:fldChar w:fldCharType="end"/>
                </w:r>
              </w:hyperlink>
            </w:p>
            <w:p w14:paraId="336A192F" w14:textId="4981291B" w:rsidR="00C30354" w:rsidRDefault="00C30354">
              <w:pPr>
                <w:pStyle w:val="TOC3"/>
                <w:tabs>
                  <w:tab w:val="left" w:pos="1440"/>
                  <w:tab w:val="right" w:leader="dot" w:pos="9016"/>
                </w:tabs>
                <w:rPr>
                  <w:rFonts w:eastAsiaTheme="minorEastAsia"/>
                  <w:noProof/>
                  <w:sz w:val="24"/>
                  <w:szCs w:val="24"/>
                  <w:lang w:eastAsia="en-GB"/>
                </w:rPr>
              </w:pPr>
              <w:hyperlink w:anchor="_Toc235697582" w:history="1">
                <w:r w:rsidRPr="00A35666">
                  <w:rPr>
                    <w:rStyle w:val="Hyperlink"/>
                    <w:noProof/>
                  </w:rPr>
                  <w:t>10.6.3</w:t>
                </w:r>
                <w:r>
                  <w:rPr>
                    <w:rFonts w:eastAsiaTheme="minorEastAsia"/>
                    <w:noProof/>
                    <w:sz w:val="24"/>
                    <w:szCs w:val="24"/>
                    <w:lang w:eastAsia="en-GB"/>
                  </w:rPr>
                  <w:tab/>
                </w:r>
                <w:r w:rsidRPr="00A35666">
                  <w:rPr>
                    <w:rStyle w:val="Hyperlink"/>
                    <w:noProof/>
                  </w:rPr>
                  <w:t>Fault Tolerance and Self-Healing</w:t>
                </w:r>
                <w:r>
                  <w:rPr>
                    <w:noProof/>
                    <w:webHidden/>
                  </w:rPr>
                  <w:tab/>
                </w:r>
                <w:r>
                  <w:rPr>
                    <w:noProof/>
                    <w:webHidden/>
                  </w:rPr>
                  <w:fldChar w:fldCharType="begin"/>
                </w:r>
                <w:r>
                  <w:rPr>
                    <w:noProof/>
                    <w:webHidden/>
                  </w:rPr>
                  <w:instrText xml:space="preserve"> PAGEREF _Toc235697582 \h </w:instrText>
                </w:r>
                <w:r>
                  <w:rPr>
                    <w:noProof/>
                    <w:webHidden/>
                  </w:rPr>
                </w:r>
                <w:r>
                  <w:rPr>
                    <w:noProof/>
                    <w:webHidden/>
                  </w:rPr>
                  <w:fldChar w:fldCharType="separate"/>
                </w:r>
                <w:r>
                  <w:rPr>
                    <w:noProof/>
                    <w:webHidden/>
                  </w:rPr>
                  <w:t>37</w:t>
                </w:r>
                <w:r>
                  <w:rPr>
                    <w:noProof/>
                    <w:webHidden/>
                  </w:rPr>
                  <w:fldChar w:fldCharType="end"/>
                </w:r>
              </w:hyperlink>
            </w:p>
            <w:p w14:paraId="0854F8F1" w14:textId="1DF1B194" w:rsidR="00C30354" w:rsidRDefault="00C30354">
              <w:pPr>
                <w:pStyle w:val="TOC3"/>
                <w:tabs>
                  <w:tab w:val="left" w:pos="1440"/>
                  <w:tab w:val="right" w:leader="dot" w:pos="9016"/>
                </w:tabs>
                <w:rPr>
                  <w:rFonts w:eastAsiaTheme="minorEastAsia"/>
                  <w:noProof/>
                  <w:sz w:val="24"/>
                  <w:szCs w:val="24"/>
                  <w:lang w:eastAsia="en-GB"/>
                </w:rPr>
              </w:pPr>
              <w:hyperlink w:anchor="_Toc235697583" w:history="1">
                <w:r w:rsidRPr="00A35666">
                  <w:rPr>
                    <w:rStyle w:val="Hyperlink"/>
                    <w:noProof/>
                  </w:rPr>
                  <w:t>10.6.4</w:t>
                </w:r>
                <w:r>
                  <w:rPr>
                    <w:rFonts w:eastAsiaTheme="minorEastAsia"/>
                    <w:noProof/>
                    <w:sz w:val="24"/>
                    <w:szCs w:val="24"/>
                    <w:lang w:eastAsia="en-GB"/>
                  </w:rPr>
                  <w:tab/>
                </w:r>
                <w:r w:rsidRPr="00A35666">
                  <w:rPr>
                    <w:rStyle w:val="Hyperlink"/>
                    <w:noProof/>
                  </w:rPr>
                  <w:t>Centralised Health Monitoring and Auto-Recovery</w:t>
                </w:r>
                <w:r>
                  <w:rPr>
                    <w:noProof/>
                    <w:webHidden/>
                  </w:rPr>
                  <w:tab/>
                </w:r>
                <w:r>
                  <w:rPr>
                    <w:noProof/>
                    <w:webHidden/>
                  </w:rPr>
                  <w:fldChar w:fldCharType="begin"/>
                </w:r>
                <w:r>
                  <w:rPr>
                    <w:noProof/>
                    <w:webHidden/>
                  </w:rPr>
                  <w:instrText xml:space="preserve"> PAGEREF _Toc235697583 \h </w:instrText>
                </w:r>
                <w:r>
                  <w:rPr>
                    <w:noProof/>
                    <w:webHidden/>
                  </w:rPr>
                </w:r>
                <w:r>
                  <w:rPr>
                    <w:noProof/>
                    <w:webHidden/>
                  </w:rPr>
                  <w:fldChar w:fldCharType="separate"/>
                </w:r>
                <w:r>
                  <w:rPr>
                    <w:noProof/>
                    <w:webHidden/>
                  </w:rPr>
                  <w:t>38</w:t>
                </w:r>
                <w:r>
                  <w:rPr>
                    <w:noProof/>
                    <w:webHidden/>
                  </w:rPr>
                  <w:fldChar w:fldCharType="end"/>
                </w:r>
              </w:hyperlink>
            </w:p>
            <w:p w14:paraId="3EDEF95C" w14:textId="27FA36C8" w:rsidR="00C30354" w:rsidRDefault="00C30354">
              <w:pPr>
                <w:pStyle w:val="TOC1"/>
                <w:rPr>
                  <w:rFonts w:eastAsiaTheme="minorEastAsia"/>
                  <w:noProof/>
                  <w:sz w:val="24"/>
                  <w:szCs w:val="24"/>
                  <w:lang w:eastAsia="en-GB"/>
                </w:rPr>
              </w:pPr>
              <w:hyperlink w:anchor="_Toc235697584" w:history="1">
                <w:r w:rsidRPr="00A35666">
                  <w:rPr>
                    <w:rStyle w:val="Hyperlink"/>
                    <w:noProof/>
                  </w:rPr>
                  <w:t>11</w:t>
                </w:r>
                <w:r>
                  <w:rPr>
                    <w:rFonts w:eastAsiaTheme="minorEastAsia"/>
                    <w:noProof/>
                    <w:sz w:val="24"/>
                    <w:szCs w:val="24"/>
                    <w:lang w:eastAsia="en-GB"/>
                  </w:rPr>
                  <w:tab/>
                </w:r>
                <w:r w:rsidRPr="00A35666">
                  <w:rPr>
                    <w:rStyle w:val="Hyperlink"/>
                    <w:noProof/>
                  </w:rPr>
                  <w:t>Proof of Concept Testing and Evaluation</w:t>
                </w:r>
                <w:r>
                  <w:rPr>
                    <w:noProof/>
                    <w:webHidden/>
                  </w:rPr>
                  <w:tab/>
                </w:r>
                <w:r>
                  <w:rPr>
                    <w:noProof/>
                    <w:webHidden/>
                  </w:rPr>
                  <w:fldChar w:fldCharType="begin"/>
                </w:r>
                <w:r>
                  <w:rPr>
                    <w:noProof/>
                    <w:webHidden/>
                  </w:rPr>
                  <w:instrText xml:space="preserve"> PAGEREF _Toc235697584 \h </w:instrText>
                </w:r>
                <w:r>
                  <w:rPr>
                    <w:noProof/>
                    <w:webHidden/>
                  </w:rPr>
                </w:r>
                <w:r>
                  <w:rPr>
                    <w:noProof/>
                    <w:webHidden/>
                  </w:rPr>
                  <w:fldChar w:fldCharType="separate"/>
                </w:r>
                <w:r>
                  <w:rPr>
                    <w:noProof/>
                    <w:webHidden/>
                  </w:rPr>
                  <w:t>39</w:t>
                </w:r>
                <w:r>
                  <w:rPr>
                    <w:noProof/>
                    <w:webHidden/>
                  </w:rPr>
                  <w:fldChar w:fldCharType="end"/>
                </w:r>
              </w:hyperlink>
            </w:p>
            <w:p w14:paraId="0B112706" w14:textId="37A8FDCC" w:rsidR="00C30354" w:rsidRDefault="00C30354">
              <w:pPr>
                <w:pStyle w:val="TOC2"/>
                <w:tabs>
                  <w:tab w:val="left" w:pos="960"/>
                  <w:tab w:val="right" w:leader="dot" w:pos="9016"/>
                </w:tabs>
                <w:rPr>
                  <w:rFonts w:eastAsiaTheme="minorEastAsia"/>
                  <w:noProof/>
                  <w:sz w:val="24"/>
                  <w:szCs w:val="24"/>
                  <w:lang w:eastAsia="en-GB"/>
                </w:rPr>
              </w:pPr>
              <w:hyperlink w:anchor="_Toc235697585" w:history="1">
                <w:r w:rsidRPr="00A35666">
                  <w:rPr>
                    <w:rStyle w:val="Hyperlink"/>
                    <w:noProof/>
                  </w:rPr>
                  <w:t>11.1</w:t>
                </w:r>
                <w:r>
                  <w:rPr>
                    <w:rFonts w:eastAsiaTheme="minorEastAsia"/>
                    <w:noProof/>
                    <w:sz w:val="24"/>
                    <w:szCs w:val="24"/>
                    <w:lang w:eastAsia="en-GB"/>
                  </w:rPr>
                  <w:tab/>
                </w:r>
                <w:r w:rsidRPr="00A35666">
                  <w:rPr>
                    <w:rStyle w:val="Hyperlink"/>
                    <w:noProof/>
                  </w:rPr>
                  <w:t>Testing Scope and Methodology</w:t>
                </w:r>
                <w:r>
                  <w:rPr>
                    <w:noProof/>
                    <w:webHidden/>
                  </w:rPr>
                  <w:tab/>
                </w:r>
                <w:r>
                  <w:rPr>
                    <w:noProof/>
                    <w:webHidden/>
                  </w:rPr>
                  <w:fldChar w:fldCharType="begin"/>
                </w:r>
                <w:r>
                  <w:rPr>
                    <w:noProof/>
                    <w:webHidden/>
                  </w:rPr>
                  <w:instrText xml:space="preserve"> PAGEREF _Toc235697585 \h </w:instrText>
                </w:r>
                <w:r>
                  <w:rPr>
                    <w:noProof/>
                    <w:webHidden/>
                  </w:rPr>
                </w:r>
                <w:r>
                  <w:rPr>
                    <w:noProof/>
                    <w:webHidden/>
                  </w:rPr>
                  <w:fldChar w:fldCharType="separate"/>
                </w:r>
                <w:r>
                  <w:rPr>
                    <w:noProof/>
                    <w:webHidden/>
                  </w:rPr>
                  <w:t>39</w:t>
                </w:r>
                <w:r>
                  <w:rPr>
                    <w:noProof/>
                    <w:webHidden/>
                  </w:rPr>
                  <w:fldChar w:fldCharType="end"/>
                </w:r>
              </w:hyperlink>
            </w:p>
            <w:p w14:paraId="2C12DA89" w14:textId="264DB492" w:rsidR="00C30354" w:rsidRDefault="00C30354">
              <w:pPr>
                <w:pStyle w:val="TOC2"/>
                <w:tabs>
                  <w:tab w:val="left" w:pos="960"/>
                  <w:tab w:val="right" w:leader="dot" w:pos="9016"/>
                </w:tabs>
                <w:rPr>
                  <w:rFonts w:eastAsiaTheme="minorEastAsia"/>
                  <w:noProof/>
                  <w:sz w:val="24"/>
                  <w:szCs w:val="24"/>
                  <w:lang w:eastAsia="en-GB"/>
                </w:rPr>
              </w:pPr>
              <w:hyperlink w:anchor="_Toc235697586" w:history="1">
                <w:r w:rsidRPr="00A35666">
                  <w:rPr>
                    <w:rStyle w:val="Hyperlink"/>
                    <w:noProof/>
                  </w:rPr>
                  <w:t>11.2</w:t>
                </w:r>
                <w:r>
                  <w:rPr>
                    <w:rFonts w:eastAsiaTheme="minorEastAsia"/>
                    <w:noProof/>
                    <w:sz w:val="24"/>
                    <w:szCs w:val="24"/>
                    <w:lang w:eastAsia="en-GB"/>
                  </w:rPr>
                  <w:tab/>
                </w:r>
                <w:r w:rsidRPr="00A35666">
                  <w:rPr>
                    <w:rStyle w:val="Hyperlink"/>
                    <w:noProof/>
                  </w:rPr>
                  <w:t>End-to-End Pipeline Validation</w:t>
                </w:r>
                <w:r>
                  <w:rPr>
                    <w:noProof/>
                    <w:webHidden/>
                  </w:rPr>
                  <w:tab/>
                </w:r>
                <w:r>
                  <w:rPr>
                    <w:noProof/>
                    <w:webHidden/>
                  </w:rPr>
                  <w:fldChar w:fldCharType="begin"/>
                </w:r>
                <w:r>
                  <w:rPr>
                    <w:noProof/>
                    <w:webHidden/>
                  </w:rPr>
                  <w:instrText xml:space="preserve"> PAGEREF _Toc235697586 \h </w:instrText>
                </w:r>
                <w:r>
                  <w:rPr>
                    <w:noProof/>
                    <w:webHidden/>
                  </w:rPr>
                </w:r>
                <w:r>
                  <w:rPr>
                    <w:noProof/>
                    <w:webHidden/>
                  </w:rPr>
                  <w:fldChar w:fldCharType="separate"/>
                </w:r>
                <w:r>
                  <w:rPr>
                    <w:noProof/>
                    <w:webHidden/>
                  </w:rPr>
                  <w:t>40</w:t>
                </w:r>
                <w:r>
                  <w:rPr>
                    <w:noProof/>
                    <w:webHidden/>
                  </w:rPr>
                  <w:fldChar w:fldCharType="end"/>
                </w:r>
              </w:hyperlink>
            </w:p>
            <w:p w14:paraId="6A568CF0" w14:textId="58A24E30" w:rsidR="00C30354" w:rsidRDefault="00C30354">
              <w:pPr>
                <w:pStyle w:val="TOC2"/>
                <w:tabs>
                  <w:tab w:val="left" w:pos="960"/>
                  <w:tab w:val="right" w:leader="dot" w:pos="9016"/>
                </w:tabs>
                <w:rPr>
                  <w:rFonts w:eastAsiaTheme="minorEastAsia"/>
                  <w:noProof/>
                  <w:sz w:val="24"/>
                  <w:szCs w:val="24"/>
                  <w:lang w:eastAsia="en-GB"/>
                </w:rPr>
              </w:pPr>
              <w:hyperlink w:anchor="_Toc235697587" w:history="1">
                <w:r w:rsidRPr="00A35666">
                  <w:rPr>
                    <w:rStyle w:val="Hyperlink"/>
                    <w:noProof/>
                  </w:rPr>
                  <w:t>11.3</w:t>
                </w:r>
                <w:r>
                  <w:rPr>
                    <w:rFonts w:eastAsiaTheme="minorEastAsia"/>
                    <w:noProof/>
                    <w:sz w:val="24"/>
                    <w:szCs w:val="24"/>
                    <w:lang w:eastAsia="en-GB"/>
                  </w:rPr>
                  <w:tab/>
                </w:r>
                <w:r w:rsidRPr="00A35666">
                  <w:rPr>
                    <w:rStyle w:val="Hyperlink"/>
                    <w:noProof/>
                  </w:rPr>
                  <w:t>Response Latency</w:t>
                </w:r>
                <w:r>
                  <w:rPr>
                    <w:noProof/>
                    <w:webHidden/>
                  </w:rPr>
                  <w:tab/>
                </w:r>
                <w:r>
                  <w:rPr>
                    <w:noProof/>
                    <w:webHidden/>
                  </w:rPr>
                  <w:fldChar w:fldCharType="begin"/>
                </w:r>
                <w:r>
                  <w:rPr>
                    <w:noProof/>
                    <w:webHidden/>
                  </w:rPr>
                  <w:instrText xml:space="preserve"> PAGEREF _Toc235697587 \h </w:instrText>
                </w:r>
                <w:r>
                  <w:rPr>
                    <w:noProof/>
                    <w:webHidden/>
                  </w:rPr>
                </w:r>
                <w:r>
                  <w:rPr>
                    <w:noProof/>
                    <w:webHidden/>
                  </w:rPr>
                  <w:fldChar w:fldCharType="separate"/>
                </w:r>
                <w:r>
                  <w:rPr>
                    <w:noProof/>
                    <w:webHidden/>
                  </w:rPr>
                  <w:t>41</w:t>
                </w:r>
                <w:r>
                  <w:rPr>
                    <w:noProof/>
                    <w:webHidden/>
                  </w:rPr>
                  <w:fldChar w:fldCharType="end"/>
                </w:r>
              </w:hyperlink>
            </w:p>
            <w:p w14:paraId="1569C4DB" w14:textId="0B370DBD" w:rsidR="00C30354" w:rsidRDefault="00C30354">
              <w:pPr>
                <w:pStyle w:val="TOC2"/>
                <w:tabs>
                  <w:tab w:val="left" w:pos="960"/>
                  <w:tab w:val="right" w:leader="dot" w:pos="9016"/>
                </w:tabs>
                <w:rPr>
                  <w:rFonts w:eastAsiaTheme="minorEastAsia"/>
                  <w:noProof/>
                  <w:sz w:val="24"/>
                  <w:szCs w:val="24"/>
                  <w:lang w:eastAsia="en-GB"/>
                </w:rPr>
              </w:pPr>
              <w:hyperlink w:anchor="_Toc235697588" w:history="1">
                <w:r w:rsidRPr="00A35666">
                  <w:rPr>
                    <w:rStyle w:val="Hyperlink"/>
                    <w:noProof/>
                  </w:rPr>
                  <w:t>11.4</w:t>
                </w:r>
                <w:r>
                  <w:rPr>
                    <w:rFonts w:eastAsiaTheme="minorEastAsia"/>
                    <w:noProof/>
                    <w:sz w:val="24"/>
                    <w:szCs w:val="24"/>
                    <w:lang w:eastAsia="en-GB"/>
                  </w:rPr>
                  <w:tab/>
                </w:r>
                <w:r w:rsidRPr="00A35666">
                  <w:rPr>
                    <w:rStyle w:val="Hyperlink"/>
                    <w:noProof/>
                  </w:rPr>
                  <w:t>Lighting Dependency</w:t>
                </w:r>
                <w:r>
                  <w:rPr>
                    <w:noProof/>
                    <w:webHidden/>
                  </w:rPr>
                  <w:tab/>
                </w:r>
                <w:r>
                  <w:rPr>
                    <w:noProof/>
                    <w:webHidden/>
                  </w:rPr>
                  <w:fldChar w:fldCharType="begin"/>
                </w:r>
                <w:r>
                  <w:rPr>
                    <w:noProof/>
                    <w:webHidden/>
                  </w:rPr>
                  <w:instrText xml:space="preserve"> PAGEREF _Toc235697588 \h </w:instrText>
                </w:r>
                <w:r>
                  <w:rPr>
                    <w:noProof/>
                    <w:webHidden/>
                  </w:rPr>
                </w:r>
                <w:r>
                  <w:rPr>
                    <w:noProof/>
                    <w:webHidden/>
                  </w:rPr>
                  <w:fldChar w:fldCharType="separate"/>
                </w:r>
                <w:r>
                  <w:rPr>
                    <w:noProof/>
                    <w:webHidden/>
                  </w:rPr>
                  <w:t>41</w:t>
                </w:r>
                <w:r>
                  <w:rPr>
                    <w:noProof/>
                    <w:webHidden/>
                  </w:rPr>
                  <w:fldChar w:fldCharType="end"/>
                </w:r>
              </w:hyperlink>
            </w:p>
            <w:p w14:paraId="15B1CE18" w14:textId="38729393" w:rsidR="00C30354" w:rsidRDefault="00C30354">
              <w:pPr>
                <w:pStyle w:val="TOC2"/>
                <w:tabs>
                  <w:tab w:val="left" w:pos="960"/>
                  <w:tab w:val="right" w:leader="dot" w:pos="9016"/>
                </w:tabs>
                <w:rPr>
                  <w:rFonts w:eastAsiaTheme="minorEastAsia"/>
                  <w:noProof/>
                  <w:sz w:val="24"/>
                  <w:szCs w:val="24"/>
                  <w:lang w:eastAsia="en-GB"/>
                </w:rPr>
              </w:pPr>
              <w:hyperlink w:anchor="_Toc235697589" w:history="1">
                <w:r w:rsidRPr="00A35666">
                  <w:rPr>
                    <w:rStyle w:val="Hyperlink"/>
                    <w:noProof/>
                  </w:rPr>
                  <w:t>11.5</w:t>
                </w:r>
                <w:r>
                  <w:rPr>
                    <w:rFonts w:eastAsiaTheme="minorEastAsia"/>
                    <w:noProof/>
                    <w:sz w:val="24"/>
                    <w:szCs w:val="24"/>
                    <w:lang w:eastAsia="en-GB"/>
                  </w:rPr>
                  <w:tab/>
                </w:r>
                <w:r w:rsidRPr="00A35666">
                  <w:rPr>
                    <w:rStyle w:val="Hyperlink"/>
                    <w:noProof/>
                  </w:rPr>
                  <w:t>Detection Sensitivity and Scale Considerations</w:t>
                </w:r>
                <w:r>
                  <w:rPr>
                    <w:noProof/>
                    <w:webHidden/>
                  </w:rPr>
                  <w:tab/>
                </w:r>
                <w:r>
                  <w:rPr>
                    <w:noProof/>
                    <w:webHidden/>
                  </w:rPr>
                  <w:fldChar w:fldCharType="begin"/>
                </w:r>
                <w:r>
                  <w:rPr>
                    <w:noProof/>
                    <w:webHidden/>
                  </w:rPr>
                  <w:instrText xml:space="preserve"> PAGEREF _Toc235697589 \h </w:instrText>
                </w:r>
                <w:r>
                  <w:rPr>
                    <w:noProof/>
                    <w:webHidden/>
                  </w:rPr>
                </w:r>
                <w:r>
                  <w:rPr>
                    <w:noProof/>
                    <w:webHidden/>
                  </w:rPr>
                  <w:fldChar w:fldCharType="separate"/>
                </w:r>
                <w:r>
                  <w:rPr>
                    <w:noProof/>
                    <w:webHidden/>
                  </w:rPr>
                  <w:t>42</w:t>
                </w:r>
                <w:r>
                  <w:rPr>
                    <w:noProof/>
                    <w:webHidden/>
                  </w:rPr>
                  <w:fldChar w:fldCharType="end"/>
                </w:r>
              </w:hyperlink>
            </w:p>
            <w:p w14:paraId="613C1B99" w14:textId="3720612A" w:rsidR="00C30354" w:rsidRDefault="00C30354">
              <w:pPr>
                <w:pStyle w:val="TOC2"/>
                <w:tabs>
                  <w:tab w:val="left" w:pos="960"/>
                  <w:tab w:val="right" w:leader="dot" w:pos="9016"/>
                </w:tabs>
                <w:rPr>
                  <w:rFonts w:eastAsiaTheme="minorEastAsia"/>
                  <w:noProof/>
                  <w:sz w:val="24"/>
                  <w:szCs w:val="24"/>
                  <w:lang w:eastAsia="en-GB"/>
                </w:rPr>
              </w:pPr>
              <w:hyperlink w:anchor="_Toc235697590" w:history="1">
                <w:r w:rsidRPr="00A35666">
                  <w:rPr>
                    <w:rStyle w:val="Hyperlink"/>
                    <w:noProof/>
                  </w:rPr>
                  <w:t>11.6</w:t>
                </w:r>
                <w:r>
                  <w:rPr>
                    <w:rFonts w:eastAsiaTheme="minorEastAsia"/>
                    <w:noProof/>
                    <w:sz w:val="24"/>
                    <w:szCs w:val="24"/>
                    <w:lang w:eastAsia="en-GB"/>
                  </w:rPr>
                  <w:tab/>
                </w:r>
                <w:r w:rsidRPr="00A35666">
                  <w:rPr>
                    <w:rStyle w:val="Hyperlink"/>
                    <w:noProof/>
                  </w:rPr>
                  <w:t>Debounce and Filtering Validation</w:t>
                </w:r>
                <w:r>
                  <w:rPr>
                    <w:noProof/>
                    <w:webHidden/>
                  </w:rPr>
                  <w:tab/>
                </w:r>
                <w:r>
                  <w:rPr>
                    <w:noProof/>
                    <w:webHidden/>
                  </w:rPr>
                  <w:fldChar w:fldCharType="begin"/>
                </w:r>
                <w:r>
                  <w:rPr>
                    <w:noProof/>
                    <w:webHidden/>
                  </w:rPr>
                  <w:instrText xml:space="preserve"> PAGEREF _Toc235697590 \h </w:instrText>
                </w:r>
                <w:r>
                  <w:rPr>
                    <w:noProof/>
                    <w:webHidden/>
                  </w:rPr>
                </w:r>
                <w:r>
                  <w:rPr>
                    <w:noProof/>
                    <w:webHidden/>
                  </w:rPr>
                  <w:fldChar w:fldCharType="separate"/>
                </w:r>
                <w:r>
                  <w:rPr>
                    <w:noProof/>
                    <w:webHidden/>
                  </w:rPr>
                  <w:t>42</w:t>
                </w:r>
                <w:r>
                  <w:rPr>
                    <w:noProof/>
                    <w:webHidden/>
                  </w:rPr>
                  <w:fldChar w:fldCharType="end"/>
                </w:r>
              </w:hyperlink>
            </w:p>
            <w:p w14:paraId="59FBB537" w14:textId="57D6E764" w:rsidR="00C30354" w:rsidRDefault="00C30354">
              <w:pPr>
                <w:pStyle w:val="TOC2"/>
                <w:tabs>
                  <w:tab w:val="left" w:pos="960"/>
                  <w:tab w:val="right" w:leader="dot" w:pos="9016"/>
                </w:tabs>
                <w:rPr>
                  <w:rFonts w:eastAsiaTheme="minorEastAsia"/>
                  <w:noProof/>
                  <w:sz w:val="24"/>
                  <w:szCs w:val="24"/>
                  <w:lang w:eastAsia="en-GB"/>
                </w:rPr>
              </w:pPr>
              <w:hyperlink w:anchor="_Toc235697591" w:history="1">
                <w:r w:rsidRPr="00A35666">
                  <w:rPr>
                    <w:rStyle w:val="Hyperlink"/>
                    <w:noProof/>
                  </w:rPr>
                  <w:t>11.7</w:t>
                </w:r>
                <w:r>
                  <w:rPr>
                    <w:rFonts w:eastAsiaTheme="minorEastAsia"/>
                    <w:noProof/>
                    <w:sz w:val="24"/>
                    <w:szCs w:val="24"/>
                    <w:lang w:eastAsia="en-GB"/>
                  </w:rPr>
                  <w:tab/>
                </w:r>
                <w:r w:rsidRPr="00A35666">
                  <w:rPr>
                    <w:rStyle w:val="Hyperlink"/>
                    <w:noProof/>
                  </w:rPr>
                  <w:t>System Robustness</w:t>
                </w:r>
                <w:r>
                  <w:rPr>
                    <w:noProof/>
                    <w:webHidden/>
                  </w:rPr>
                  <w:tab/>
                </w:r>
                <w:r>
                  <w:rPr>
                    <w:noProof/>
                    <w:webHidden/>
                  </w:rPr>
                  <w:fldChar w:fldCharType="begin"/>
                </w:r>
                <w:r>
                  <w:rPr>
                    <w:noProof/>
                    <w:webHidden/>
                  </w:rPr>
                  <w:instrText xml:space="preserve"> PAGEREF _Toc235697591 \h </w:instrText>
                </w:r>
                <w:r>
                  <w:rPr>
                    <w:noProof/>
                    <w:webHidden/>
                  </w:rPr>
                </w:r>
                <w:r>
                  <w:rPr>
                    <w:noProof/>
                    <w:webHidden/>
                  </w:rPr>
                  <w:fldChar w:fldCharType="separate"/>
                </w:r>
                <w:r>
                  <w:rPr>
                    <w:noProof/>
                    <w:webHidden/>
                  </w:rPr>
                  <w:t>42</w:t>
                </w:r>
                <w:r>
                  <w:rPr>
                    <w:noProof/>
                    <w:webHidden/>
                  </w:rPr>
                  <w:fldChar w:fldCharType="end"/>
                </w:r>
              </w:hyperlink>
            </w:p>
            <w:p w14:paraId="2863E9C1" w14:textId="1059D35D" w:rsidR="00C30354" w:rsidRDefault="00C30354">
              <w:pPr>
                <w:pStyle w:val="TOC2"/>
                <w:tabs>
                  <w:tab w:val="left" w:pos="960"/>
                  <w:tab w:val="right" w:leader="dot" w:pos="9016"/>
                </w:tabs>
                <w:rPr>
                  <w:rFonts w:eastAsiaTheme="minorEastAsia"/>
                  <w:noProof/>
                  <w:sz w:val="24"/>
                  <w:szCs w:val="24"/>
                  <w:lang w:eastAsia="en-GB"/>
                </w:rPr>
              </w:pPr>
              <w:hyperlink w:anchor="_Toc235697592" w:history="1">
                <w:r w:rsidRPr="00A35666">
                  <w:rPr>
                    <w:rStyle w:val="Hyperlink"/>
                    <w:noProof/>
                  </w:rPr>
                  <w:t>11.8</w:t>
                </w:r>
                <w:r>
                  <w:rPr>
                    <w:rFonts w:eastAsiaTheme="minorEastAsia"/>
                    <w:noProof/>
                    <w:sz w:val="24"/>
                    <w:szCs w:val="24"/>
                    <w:lang w:eastAsia="en-GB"/>
                  </w:rPr>
                  <w:tab/>
                </w:r>
                <w:r w:rsidRPr="00A35666">
                  <w:rPr>
                    <w:rStyle w:val="Hyperlink"/>
                    <w:noProof/>
                  </w:rPr>
                  <w:t>Image Preprocessing and Adaptive Detection</w:t>
                </w:r>
                <w:r>
                  <w:rPr>
                    <w:noProof/>
                    <w:webHidden/>
                  </w:rPr>
                  <w:tab/>
                </w:r>
                <w:r>
                  <w:rPr>
                    <w:noProof/>
                    <w:webHidden/>
                  </w:rPr>
                  <w:fldChar w:fldCharType="begin"/>
                </w:r>
                <w:r>
                  <w:rPr>
                    <w:noProof/>
                    <w:webHidden/>
                  </w:rPr>
                  <w:instrText xml:space="preserve"> PAGEREF _Toc235697592 \h </w:instrText>
                </w:r>
                <w:r>
                  <w:rPr>
                    <w:noProof/>
                    <w:webHidden/>
                  </w:rPr>
                </w:r>
                <w:r>
                  <w:rPr>
                    <w:noProof/>
                    <w:webHidden/>
                  </w:rPr>
                  <w:fldChar w:fldCharType="separate"/>
                </w:r>
                <w:r>
                  <w:rPr>
                    <w:noProof/>
                    <w:webHidden/>
                  </w:rPr>
                  <w:t>43</w:t>
                </w:r>
                <w:r>
                  <w:rPr>
                    <w:noProof/>
                    <w:webHidden/>
                  </w:rPr>
                  <w:fldChar w:fldCharType="end"/>
                </w:r>
              </w:hyperlink>
            </w:p>
            <w:p w14:paraId="1C0B64BC" w14:textId="7DADEDB7" w:rsidR="00C30354" w:rsidRDefault="00C30354">
              <w:pPr>
                <w:pStyle w:val="TOC2"/>
                <w:tabs>
                  <w:tab w:val="left" w:pos="960"/>
                  <w:tab w:val="right" w:leader="dot" w:pos="9016"/>
                </w:tabs>
                <w:rPr>
                  <w:rFonts w:eastAsiaTheme="minorEastAsia"/>
                  <w:noProof/>
                  <w:sz w:val="24"/>
                  <w:szCs w:val="24"/>
                  <w:lang w:eastAsia="en-GB"/>
                </w:rPr>
              </w:pPr>
              <w:hyperlink w:anchor="_Toc235697593" w:history="1">
                <w:r w:rsidRPr="00A35666">
                  <w:rPr>
                    <w:rStyle w:val="Hyperlink"/>
                    <w:noProof/>
                  </w:rPr>
                  <w:t>11.9</w:t>
                </w:r>
                <w:r>
                  <w:rPr>
                    <w:rFonts w:eastAsiaTheme="minorEastAsia"/>
                    <w:noProof/>
                    <w:sz w:val="24"/>
                    <w:szCs w:val="24"/>
                    <w:lang w:eastAsia="en-GB"/>
                  </w:rPr>
                  <w:tab/>
                </w:r>
                <w:r w:rsidRPr="00A35666">
                  <w:rPr>
                    <w:rStyle w:val="Hyperlink"/>
                    <w:noProof/>
                  </w:rPr>
                  <w:t>Live Deployment Validation</w:t>
                </w:r>
                <w:r>
                  <w:rPr>
                    <w:noProof/>
                    <w:webHidden/>
                  </w:rPr>
                  <w:tab/>
                </w:r>
                <w:r>
                  <w:rPr>
                    <w:noProof/>
                    <w:webHidden/>
                  </w:rPr>
                  <w:fldChar w:fldCharType="begin"/>
                </w:r>
                <w:r>
                  <w:rPr>
                    <w:noProof/>
                    <w:webHidden/>
                  </w:rPr>
                  <w:instrText xml:space="preserve"> PAGEREF _Toc235697593 \h </w:instrText>
                </w:r>
                <w:r>
                  <w:rPr>
                    <w:noProof/>
                    <w:webHidden/>
                  </w:rPr>
                </w:r>
                <w:r>
                  <w:rPr>
                    <w:noProof/>
                    <w:webHidden/>
                  </w:rPr>
                  <w:fldChar w:fldCharType="separate"/>
                </w:r>
                <w:r>
                  <w:rPr>
                    <w:noProof/>
                    <w:webHidden/>
                  </w:rPr>
                  <w:t>44</w:t>
                </w:r>
                <w:r>
                  <w:rPr>
                    <w:noProof/>
                    <w:webHidden/>
                  </w:rPr>
                  <w:fldChar w:fldCharType="end"/>
                </w:r>
              </w:hyperlink>
            </w:p>
            <w:p w14:paraId="7C244F0B" w14:textId="5E418088" w:rsidR="00C30354" w:rsidRDefault="00C30354">
              <w:pPr>
                <w:pStyle w:val="TOC2"/>
                <w:tabs>
                  <w:tab w:val="left" w:pos="1200"/>
                  <w:tab w:val="right" w:leader="dot" w:pos="9016"/>
                </w:tabs>
                <w:rPr>
                  <w:rFonts w:eastAsiaTheme="minorEastAsia"/>
                  <w:noProof/>
                  <w:sz w:val="24"/>
                  <w:szCs w:val="24"/>
                  <w:lang w:eastAsia="en-GB"/>
                </w:rPr>
              </w:pPr>
              <w:hyperlink w:anchor="_Toc235697594" w:history="1">
                <w:r w:rsidRPr="00A35666">
                  <w:rPr>
                    <w:rStyle w:val="Hyperlink"/>
                    <w:noProof/>
                  </w:rPr>
                  <w:t>11.10</w:t>
                </w:r>
                <w:r>
                  <w:rPr>
                    <w:rFonts w:eastAsiaTheme="minorEastAsia"/>
                    <w:noProof/>
                    <w:sz w:val="24"/>
                    <w:szCs w:val="24"/>
                    <w:lang w:eastAsia="en-GB"/>
                  </w:rPr>
                  <w:tab/>
                </w:r>
                <w:r w:rsidRPr="00A35666">
                  <w:rPr>
                    <w:rStyle w:val="Hyperlink"/>
                    <w:noProof/>
                  </w:rPr>
                  <w:t>Summary of Results</w:t>
                </w:r>
                <w:r>
                  <w:rPr>
                    <w:noProof/>
                    <w:webHidden/>
                  </w:rPr>
                  <w:tab/>
                </w:r>
                <w:r>
                  <w:rPr>
                    <w:noProof/>
                    <w:webHidden/>
                  </w:rPr>
                  <w:fldChar w:fldCharType="begin"/>
                </w:r>
                <w:r>
                  <w:rPr>
                    <w:noProof/>
                    <w:webHidden/>
                  </w:rPr>
                  <w:instrText xml:space="preserve"> PAGEREF _Toc235697594 \h </w:instrText>
                </w:r>
                <w:r>
                  <w:rPr>
                    <w:noProof/>
                    <w:webHidden/>
                  </w:rPr>
                </w:r>
                <w:r>
                  <w:rPr>
                    <w:noProof/>
                    <w:webHidden/>
                  </w:rPr>
                  <w:fldChar w:fldCharType="separate"/>
                </w:r>
                <w:r>
                  <w:rPr>
                    <w:noProof/>
                    <w:webHidden/>
                  </w:rPr>
                  <w:t>48</w:t>
                </w:r>
                <w:r>
                  <w:rPr>
                    <w:noProof/>
                    <w:webHidden/>
                  </w:rPr>
                  <w:fldChar w:fldCharType="end"/>
                </w:r>
              </w:hyperlink>
            </w:p>
            <w:p w14:paraId="17F95588" w14:textId="43454122" w:rsidR="00C30354" w:rsidRDefault="00C30354">
              <w:pPr>
                <w:pStyle w:val="TOC1"/>
                <w:rPr>
                  <w:rFonts w:eastAsiaTheme="minorEastAsia"/>
                  <w:noProof/>
                  <w:sz w:val="24"/>
                  <w:szCs w:val="24"/>
                  <w:lang w:eastAsia="en-GB"/>
                </w:rPr>
              </w:pPr>
              <w:hyperlink w:anchor="_Toc235697595" w:history="1">
                <w:r w:rsidRPr="00A35666">
                  <w:rPr>
                    <w:rStyle w:val="Hyperlink"/>
                    <w:noProof/>
                  </w:rPr>
                  <w:t>12</w:t>
                </w:r>
                <w:r>
                  <w:rPr>
                    <w:rFonts w:eastAsiaTheme="minorEastAsia"/>
                    <w:noProof/>
                    <w:sz w:val="24"/>
                    <w:szCs w:val="24"/>
                    <w:lang w:eastAsia="en-GB"/>
                  </w:rPr>
                  <w:tab/>
                </w:r>
                <w:r w:rsidRPr="00A35666">
                  <w:rPr>
                    <w:rStyle w:val="Hyperlink"/>
                    <w:noProof/>
                  </w:rPr>
                  <w:t>Conclusion</w:t>
                </w:r>
                <w:r>
                  <w:rPr>
                    <w:noProof/>
                    <w:webHidden/>
                  </w:rPr>
                  <w:tab/>
                </w:r>
                <w:r>
                  <w:rPr>
                    <w:noProof/>
                    <w:webHidden/>
                  </w:rPr>
                  <w:fldChar w:fldCharType="begin"/>
                </w:r>
                <w:r>
                  <w:rPr>
                    <w:noProof/>
                    <w:webHidden/>
                  </w:rPr>
                  <w:instrText xml:space="preserve"> PAGEREF _Toc235697595 \h </w:instrText>
                </w:r>
                <w:r>
                  <w:rPr>
                    <w:noProof/>
                    <w:webHidden/>
                  </w:rPr>
                </w:r>
                <w:r>
                  <w:rPr>
                    <w:noProof/>
                    <w:webHidden/>
                  </w:rPr>
                  <w:fldChar w:fldCharType="separate"/>
                </w:r>
                <w:r>
                  <w:rPr>
                    <w:noProof/>
                    <w:webHidden/>
                  </w:rPr>
                  <w:t>49</w:t>
                </w:r>
                <w:r>
                  <w:rPr>
                    <w:noProof/>
                    <w:webHidden/>
                  </w:rPr>
                  <w:fldChar w:fldCharType="end"/>
                </w:r>
              </w:hyperlink>
            </w:p>
            <w:p w14:paraId="5352F189" w14:textId="0DDEE596" w:rsidR="00C30354" w:rsidRDefault="00C30354">
              <w:pPr>
                <w:pStyle w:val="TOC1"/>
                <w:rPr>
                  <w:rFonts w:eastAsiaTheme="minorEastAsia"/>
                  <w:noProof/>
                  <w:sz w:val="24"/>
                  <w:szCs w:val="24"/>
                  <w:lang w:eastAsia="en-GB"/>
                </w:rPr>
              </w:pPr>
              <w:hyperlink w:anchor="_Toc235697596" w:history="1">
                <w:r w:rsidRPr="00A35666">
                  <w:rPr>
                    <w:rStyle w:val="Hyperlink"/>
                    <w:noProof/>
                  </w:rPr>
                  <w:t>13</w:t>
                </w:r>
                <w:r>
                  <w:rPr>
                    <w:rFonts w:eastAsiaTheme="minorEastAsia"/>
                    <w:noProof/>
                    <w:sz w:val="24"/>
                    <w:szCs w:val="24"/>
                    <w:lang w:eastAsia="en-GB"/>
                  </w:rPr>
                  <w:tab/>
                </w:r>
                <w:r w:rsidRPr="00A35666">
                  <w:rPr>
                    <w:rStyle w:val="Hyperlink"/>
                    <w:noProof/>
                  </w:rPr>
                  <w:t>Limitations and Future Work</w:t>
                </w:r>
                <w:r>
                  <w:rPr>
                    <w:noProof/>
                    <w:webHidden/>
                  </w:rPr>
                  <w:tab/>
                </w:r>
                <w:r>
                  <w:rPr>
                    <w:noProof/>
                    <w:webHidden/>
                  </w:rPr>
                  <w:fldChar w:fldCharType="begin"/>
                </w:r>
                <w:r>
                  <w:rPr>
                    <w:noProof/>
                    <w:webHidden/>
                  </w:rPr>
                  <w:instrText xml:space="preserve"> PAGEREF _Toc235697596 \h </w:instrText>
                </w:r>
                <w:r>
                  <w:rPr>
                    <w:noProof/>
                    <w:webHidden/>
                  </w:rPr>
                </w:r>
                <w:r>
                  <w:rPr>
                    <w:noProof/>
                    <w:webHidden/>
                  </w:rPr>
                  <w:fldChar w:fldCharType="separate"/>
                </w:r>
                <w:r>
                  <w:rPr>
                    <w:noProof/>
                    <w:webHidden/>
                  </w:rPr>
                  <w:t>50</w:t>
                </w:r>
                <w:r>
                  <w:rPr>
                    <w:noProof/>
                    <w:webHidden/>
                  </w:rPr>
                  <w:fldChar w:fldCharType="end"/>
                </w:r>
              </w:hyperlink>
            </w:p>
            <w:p w14:paraId="3008F847" w14:textId="7D94C372" w:rsidR="00C30354" w:rsidRDefault="00C30354">
              <w:pPr>
                <w:pStyle w:val="TOC2"/>
                <w:tabs>
                  <w:tab w:val="left" w:pos="960"/>
                  <w:tab w:val="right" w:leader="dot" w:pos="9016"/>
                </w:tabs>
                <w:rPr>
                  <w:rFonts w:eastAsiaTheme="minorEastAsia"/>
                  <w:noProof/>
                  <w:sz w:val="24"/>
                  <w:szCs w:val="24"/>
                  <w:lang w:eastAsia="en-GB"/>
                </w:rPr>
              </w:pPr>
              <w:hyperlink w:anchor="_Toc235697597" w:history="1">
                <w:r w:rsidRPr="00A35666">
                  <w:rPr>
                    <w:rStyle w:val="Hyperlink"/>
                    <w:noProof/>
                  </w:rPr>
                  <w:t>13.1</w:t>
                </w:r>
                <w:r>
                  <w:rPr>
                    <w:rFonts w:eastAsiaTheme="minorEastAsia"/>
                    <w:noProof/>
                    <w:sz w:val="24"/>
                    <w:szCs w:val="24"/>
                    <w:lang w:eastAsia="en-GB"/>
                  </w:rPr>
                  <w:tab/>
                </w:r>
                <w:r w:rsidRPr="00A35666">
                  <w:rPr>
                    <w:rStyle w:val="Hyperlink"/>
                    <w:noProof/>
                  </w:rPr>
                  <w:t>Limitations</w:t>
                </w:r>
                <w:r>
                  <w:rPr>
                    <w:noProof/>
                    <w:webHidden/>
                  </w:rPr>
                  <w:tab/>
                </w:r>
                <w:r>
                  <w:rPr>
                    <w:noProof/>
                    <w:webHidden/>
                  </w:rPr>
                  <w:fldChar w:fldCharType="begin"/>
                </w:r>
                <w:r>
                  <w:rPr>
                    <w:noProof/>
                    <w:webHidden/>
                  </w:rPr>
                  <w:instrText xml:space="preserve"> PAGEREF _Toc235697597 \h </w:instrText>
                </w:r>
                <w:r>
                  <w:rPr>
                    <w:noProof/>
                    <w:webHidden/>
                  </w:rPr>
                </w:r>
                <w:r>
                  <w:rPr>
                    <w:noProof/>
                    <w:webHidden/>
                  </w:rPr>
                  <w:fldChar w:fldCharType="separate"/>
                </w:r>
                <w:r>
                  <w:rPr>
                    <w:noProof/>
                    <w:webHidden/>
                  </w:rPr>
                  <w:t>50</w:t>
                </w:r>
                <w:r>
                  <w:rPr>
                    <w:noProof/>
                    <w:webHidden/>
                  </w:rPr>
                  <w:fldChar w:fldCharType="end"/>
                </w:r>
              </w:hyperlink>
            </w:p>
            <w:p w14:paraId="632977A9" w14:textId="536AC3CF" w:rsidR="00C30354" w:rsidRDefault="00C30354">
              <w:pPr>
                <w:pStyle w:val="TOC2"/>
                <w:tabs>
                  <w:tab w:val="left" w:pos="960"/>
                  <w:tab w:val="right" w:leader="dot" w:pos="9016"/>
                </w:tabs>
                <w:rPr>
                  <w:rFonts w:eastAsiaTheme="minorEastAsia"/>
                  <w:noProof/>
                  <w:sz w:val="24"/>
                  <w:szCs w:val="24"/>
                  <w:lang w:eastAsia="en-GB"/>
                </w:rPr>
              </w:pPr>
              <w:hyperlink w:anchor="_Toc235697598" w:history="1">
                <w:r w:rsidRPr="00A35666">
                  <w:rPr>
                    <w:rStyle w:val="Hyperlink"/>
                    <w:noProof/>
                  </w:rPr>
                  <w:t>13.2</w:t>
                </w:r>
                <w:r>
                  <w:rPr>
                    <w:rFonts w:eastAsiaTheme="minorEastAsia"/>
                    <w:noProof/>
                    <w:sz w:val="24"/>
                    <w:szCs w:val="24"/>
                    <w:lang w:eastAsia="en-GB"/>
                  </w:rPr>
                  <w:tab/>
                </w:r>
                <w:r w:rsidRPr="00A35666">
                  <w:rPr>
                    <w:rStyle w:val="Hyperlink"/>
                    <w:noProof/>
                  </w:rPr>
                  <w:t>Future Work</w:t>
                </w:r>
                <w:r>
                  <w:rPr>
                    <w:noProof/>
                    <w:webHidden/>
                  </w:rPr>
                  <w:tab/>
                </w:r>
                <w:r>
                  <w:rPr>
                    <w:noProof/>
                    <w:webHidden/>
                  </w:rPr>
                  <w:fldChar w:fldCharType="begin"/>
                </w:r>
                <w:r>
                  <w:rPr>
                    <w:noProof/>
                    <w:webHidden/>
                  </w:rPr>
                  <w:instrText xml:space="preserve"> PAGEREF _Toc235697598 \h </w:instrText>
                </w:r>
                <w:r>
                  <w:rPr>
                    <w:noProof/>
                    <w:webHidden/>
                  </w:rPr>
                </w:r>
                <w:r>
                  <w:rPr>
                    <w:noProof/>
                    <w:webHidden/>
                  </w:rPr>
                  <w:fldChar w:fldCharType="separate"/>
                </w:r>
                <w:r>
                  <w:rPr>
                    <w:noProof/>
                    <w:webHidden/>
                  </w:rPr>
                  <w:t>51</w:t>
                </w:r>
                <w:r>
                  <w:rPr>
                    <w:noProof/>
                    <w:webHidden/>
                  </w:rPr>
                  <w:fldChar w:fldCharType="end"/>
                </w:r>
              </w:hyperlink>
            </w:p>
            <w:p w14:paraId="48E06D41" w14:textId="49E29AD0" w:rsidR="00C30354" w:rsidRDefault="00C30354">
              <w:pPr>
                <w:pStyle w:val="TOC1"/>
                <w:rPr>
                  <w:rFonts w:eastAsiaTheme="minorEastAsia"/>
                  <w:noProof/>
                  <w:sz w:val="24"/>
                  <w:szCs w:val="24"/>
                  <w:lang w:eastAsia="en-GB"/>
                </w:rPr>
              </w:pPr>
              <w:hyperlink w:anchor="_Toc235697599" w:history="1">
                <w:r w:rsidRPr="00A35666">
                  <w:rPr>
                    <w:rStyle w:val="Hyperlink"/>
                    <w:noProof/>
                  </w:rPr>
                  <w:t>14</w:t>
                </w:r>
                <w:r>
                  <w:rPr>
                    <w:rFonts w:eastAsiaTheme="minorEastAsia"/>
                    <w:noProof/>
                    <w:sz w:val="24"/>
                    <w:szCs w:val="24"/>
                    <w:lang w:eastAsia="en-GB"/>
                  </w:rPr>
                  <w:tab/>
                </w:r>
                <w:r w:rsidRPr="00A35666">
                  <w:rPr>
                    <w:rStyle w:val="Hyperlink"/>
                    <w:noProof/>
                  </w:rPr>
                  <w:t>References</w:t>
                </w:r>
                <w:r>
                  <w:rPr>
                    <w:noProof/>
                    <w:webHidden/>
                  </w:rPr>
                  <w:tab/>
                </w:r>
                <w:r>
                  <w:rPr>
                    <w:noProof/>
                    <w:webHidden/>
                  </w:rPr>
                  <w:fldChar w:fldCharType="begin"/>
                </w:r>
                <w:r>
                  <w:rPr>
                    <w:noProof/>
                    <w:webHidden/>
                  </w:rPr>
                  <w:instrText xml:space="preserve"> PAGEREF _Toc235697599 \h </w:instrText>
                </w:r>
                <w:r>
                  <w:rPr>
                    <w:noProof/>
                    <w:webHidden/>
                  </w:rPr>
                </w:r>
                <w:r>
                  <w:rPr>
                    <w:noProof/>
                    <w:webHidden/>
                  </w:rPr>
                  <w:fldChar w:fldCharType="separate"/>
                </w:r>
                <w:r>
                  <w:rPr>
                    <w:noProof/>
                    <w:webHidden/>
                  </w:rPr>
                  <w:t>52</w:t>
                </w:r>
                <w:r>
                  <w:rPr>
                    <w:noProof/>
                    <w:webHidden/>
                  </w:rPr>
                  <w:fldChar w:fldCharType="end"/>
                </w:r>
              </w:hyperlink>
            </w:p>
            <w:p w14:paraId="7A7B06D7" w14:textId="64CC2ECD" w:rsidR="00335158" w:rsidRPr="00335158" w:rsidRDefault="00315290" w:rsidP="00335158">
              <w:pPr>
                <w:rPr>
                  <w:b/>
                  <w:bCs/>
                  <w:noProof/>
                </w:rPr>
              </w:pPr>
              <w:r w:rsidRPr="00E70E6E">
                <w:rPr>
                  <w:rFonts w:asciiTheme="majorHAnsi" w:hAnsiTheme="majorHAnsi"/>
                  <w:b/>
                  <w:bCs/>
                  <w:noProof/>
                </w:rPr>
                <w:fldChar w:fldCharType="end"/>
              </w:r>
            </w:p>
          </w:sdtContent>
        </w:sdt>
        <w:p w14:paraId="5CC26110" w14:textId="77777777" w:rsidR="00335158" w:rsidRDefault="00335158">
          <w:pPr>
            <w:rPr>
              <w:rFonts w:asciiTheme="majorHAnsi" w:eastAsiaTheme="majorEastAsia" w:hAnsiTheme="majorHAnsi" w:cstheme="majorBidi"/>
              <w:color w:val="0F4761" w:themeColor="accent1" w:themeShade="BF"/>
              <w:sz w:val="40"/>
              <w:szCs w:val="40"/>
            </w:rPr>
          </w:pPr>
          <w:r>
            <w:br w:type="page"/>
          </w:r>
        </w:p>
        <w:bookmarkStart w:id="0" w:name="_Toc235697536"/>
        <w:p w14:paraId="79EFB719" w14:textId="2EF6601F" w:rsidR="00CC3DF4" w:rsidRDefault="00CC3DF4">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"Figure" </w:instrText>
          </w:r>
          <w:r>
            <w:fldChar w:fldCharType="separate"/>
          </w:r>
          <w:hyperlink w:anchor="_Toc235699429" w:history="1">
            <w:r w:rsidRPr="00863485">
              <w:rPr>
                <w:rStyle w:val="Hyperlink"/>
                <w:noProof/>
              </w:rPr>
              <w:t>Figure 1- Novelty dog example for Occlusion informed patterns</w:t>
            </w:r>
            <w:r>
              <w:rPr>
                <w:noProof/>
                <w:webHidden/>
              </w:rPr>
              <w:tab/>
            </w:r>
            <w:r>
              <w:rPr>
                <w:noProof/>
                <w:webHidden/>
              </w:rPr>
              <w:fldChar w:fldCharType="begin"/>
            </w:r>
            <w:r>
              <w:rPr>
                <w:noProof/>
                <w:webHidden/>
              </w:rPr>
              <w:instrText xml:space="preserve"> PAGEREF _Toc235699429 \h </w:instrText>
            </w:r>
            <w:r>
              <w:rPr>
                <w:noProof/>
                <w:webHidden/>
              </w:rPr>
            </w:r>
            <w:r>
              <w:rPr>
                <w:noProof/>
                <w:webHidden/>
              </w:rPr>
              <w:fldChar w:fldCharType="separate"/>
            </w:r>
            <w:r>
              <w:rPr>
                <w:noProof/>
                <w:webHidden/>
              </w:rPr>
              <w:t>14</w:t>
            </w:r>
            <w:r>
              <w:rPr>
                <w:noProof/>
                <w:webHidden/>
              </w:rPr>
              <w:fldChar w:fldCharType="end"/>
            </w:r>
          </w:hyperlink>
        </w:p>
        <w:p w14:paraId="7C50369C" w14:textId="696CCA18" w:rsidR="00CC3DF4" w:rsidRDefault="00CC3DF4">
          <w:pPr>
            <w:pStyle w:val="TableofFigures"/>
            <w:tabs>
              <w:tab w:val="right" w:leader="dot" w:pos="9016"/>
            </w:tabs>
            <w:rPr>
              <w:rFonts w:eastAsiaTheme="minorEastAsia"/>
              <w:noProof/>
              <w:sz w:val="24"/>
              <w:szCs w:val="24"/>
              <w:lang w:eastAsia="en-GB"/>
            </w:rPr>
          </w:pPr>
          <w:hyperlink w:anchor="_Toc235699430" w:history="1">
            <w:r w:rsidRPr="00863485">
              <w:rPr>
                <w:rStyle w:val="Hyperlink"/>
                <w:noProof/>
              </w:rPr>
              <w:t>Figure 2 - Gantt software running</w:t>
            </w:r>
            <w:r>
              <w:rPr>
                <w:noProof/>
                <w:webHidden/>
              </w:rPr>
              <w:tab/>
            </w:r>
            <w:r>
              <w:rPr>
                <w:noProof/>
                <w:webHidden/>
              </w:rPr>
              <w:fldChar w:fldCharType="begin"/>
            </w:r>
            <w:r>
              <w:rPr>
                <w:noProof/>
                <w:webHidden/>
              </w:rPr>
              <w:instrText xml:space="preserve"> PAGEREF _Toc235699430 \h </w:instrText>
            </w:r>
            <w:r>
              <w:rPr>
                <w:noProof/>
                <w:webHidden/>
              </w:rPr>
            </w:r>
            <w:r>
              <w:rPr>
                <w:noProof/>
                <w:webHidden/>
              </w:rPr>
              <w:fldChar w:fldCharType="separate"/>
            </w:r>
            <w:r>
              <w:rPr>
                <w:noProof/>
                <w:webHidden/>
              </w:rPr>
              <w:t>18</w:t>
            </w:r>
            <w:r>
              <w:rPr>
                <w:noProof/>
                <w:webHidden/>
              </w:rPr>
              <w:fldChar w:fldCharType="end"/>
            </w:r>
          </w:hyperlink>
        </w:p>
        <w:p w14:paraId="2C4BFAAE" w14:textId="336B2BE2" w:rsidR="00CC3DF4" w:rsidRDefault="00CC3DF4">
          <w:pPr>
            <w:pStyle w:val="TableofFigures"/>
            <w:tabs>
              <w:tab w:val="right" w:leader="dot" w:pos="9016"/>
            </w:tabs>
            <w:rPr>
              <w:rFonts w:eastAsiaTheme="minorEastAsia"/>
              <w:noProof/>
              <w:sz w:val="24"/>
              <w:szCs w:val="24"/>
              <w:lang w:eastAsia="en-GB"/>
            </w:rPr>
          </w:pPr>
          <w:hyperlink w:anchor="_Toc235699431" w:history="1">
            <w:r w:rsidRPr="00863485">
              <w:rPr>
                <w:rStyle w:val="Hyperlink"/>
                <w:noProof/>
              </w:rPr>
              <w:t>Figure 3 - Initial conception using USB com ports</w:t>
            </w:r>
            <w:r>
              <w:rPr>
                <w:noProof/>
                <w:webHidden/>
              </w:rPr>
              <w:tab/>
            </w:r>
            <w:r>
              <w:rPr>
                <w:noProof/>
                <w:webHidden/>
              </w:rPr>
              <w:fldChar w:fldCharType="begin"/>
            </w:r>
            <w:r>
              <w:rPr>
                <w:noProof/>
                <w:webHidden/>
              </w:rPr>
              <w:instrText xml:space="preserve"> PAGEREF _Toc235699431 \h </w:instrText>
            </w:r>
            <w:r>
              <w:rPr>
                <w:noProof/>
                <w:webHidden/>
              </w:rPr>
            </w:r>
            <w:r>
              <w:rPr>
                <w:noProof/>
                <w:webHidden/>
              </w:rPr>
              <w:fldChar w:fldCharType="separate"/>
            </w:r>
            <w:r>
              <w:rPr>
                <w:noProof/>
                <w:webHidden/>
              </w:rPr>
              <w:t>20</w:t>
            </w:r>
            <w:r>
              <w:rPr>
                <w:noProof/>
                <w:webHidden/>
              </w:rPr>
              <w:fldChar w:fldCharType="end"/>
            </w:r>
          </w:hyperlink>
        </w:p>
        <w:p w14:paraId="79DCB05C" w14:textId="7B6E21C8" w:rsidR="00CC3DF4" w:rsidRDefault="00CC3DF4">
          <w:pPr>
            <w:pStyle w:val="TableofFigures"/>
            <w:tabs>
              <w:tab w:val="right" w:leader="dot" w:pos="9016"/>
            </w:tabs>
            <w:rPr>
              <w:rFonts w:eastAsiaTheme="minorEastAsia"/>
              <w:noProof/>
              <w:sz w:val="24"/>
              <w:szCs w:val="24"/>
              <w:lang w:eastAsia="en-GB"/>
            </w:rPr>
          </w:pPr>
          <w:hyperlink w:anchor="_Toc235699432" w:history="1">
            <w:r w:rsidRPr="00863485">
              <w:rPr>
                <w:rStyle w:val="Hyperlink"/>
                <w:noProof/>
              </w:rPr>
              <w:t>Figure 4 – Refined design using a laptop as a web server</w:t>
            </w:r>
            <w:r>
              <w:rPr>
                <w:noProof/>
                <w:webHidden/>
              </w:rPr>
              <w:tab/>
            </w:r>
            <w:r>
              <w:rPr>
                <w:noProof/>
                <w:webHidden/>
              </w:rPr>
              <w:fldChar w:fldCharType="begin"/>
            </w:r>
            <w:r>
              <w:rPr>
                <w:noProof/>
                <w:webHidden/>
              </w:rPr>
              <w:instrText xml:space="preserve"> PAGEREF _Toc235699432 \h </w:instrText>
            </w:r>
            <w:r>
              <w:rPr>
                <w:noProof/>
                <w:webHidden/>
              </w:rPr>
            </w:r>
            <w:r>
              <w:rPr>
                <w:noProof/>
                <w:webHidden/>
              </w:rPr>
              <w:fldChar w:fldCharType="separate"/>
            </w:r>
            <w:r>
              <w:rPr>
                <w:noProof/>
                <w:webHidden/>
              </w:rPr>
              <w:t>21</w:t>
            </w:r>
            <w:r>
              <w:rPr>
                <w:noProof/>
                <w:webHidden/>
              </w:rPr>
              <w:fldChar w:fldCharType="end"/>
            </w:r>
          </w:hyperlink>
        </w:p>
        <w:p w14:paraId="2266C0BF" w14:textId="31D36638" w:rsidR="00CC3DF4" w:rsidRDefault="00CC3DF4">
          <w:pPr>
            <w:pStyle w:val="TableofFigures"/>
            <w:tabs>
              <w:tab w:val="right" w:leader="dot" w:pos="9016"/>
            </w:tabs>
            <w:rPr>
              <w:rFonts w:eastAsiaTheme="minorEastAsia"/>
              <w:noProof/>
              <w:sz w:val="24"/>
              <w:szCs w:val="24"/>
              <w:lang w:eastAsia="en-GB"/>
            </w:rPr>
          </w:pPr>
          <w:hyperlink w:anchor="_Toc235699433" w:history="1">
            <w:r w:rsidRPr="00863485">
              <w:rPr>
                <w:rStyle w:val="Hyperlink"/>
                <w:noProof/>
              </w:rPr>
              <w:t>Figure 5 – Updated diagram integrating drone subsystems and Event-driven- architecture (EDA)</w:t>
            </w:r>
            <w:r>
              <w:rPr>
                <w:noProof/>
                <w:webHidden/>
              </w:rPr>
              <w:tab/>
            </w:r>
            <w:r>
              <w:rPr>
                <w:noProof/>
                <w:webHidden/>
              </w:rPr>
              <w:fldChar w:fldCharType="begin"/>
            </w:r>
            <w:r>
              <w:rPr>
                <w:noProof/>
                <w:webHidden/>
              </w:rPr>
              <w:instrText xml:space="preserve"> PAGEREF _Toc235699433 \h </w:instrText>
            </w:r>
            <w:r>
              <w:rPr>
                <w:noProof/>
                <w:webHidden/>
              </w:rPr>
            </w:r>
            <w:r>
              <w:rPr>
                <w:noProof/>
                <w:webHidden/>
              </w:rPr>
              <w:fldChar w:fldCharType="separate"/>
            </w:r>
            <w:r>
              <w:rPr>
                <w:noProof/>
                <w:webHidden/>
              </w:rPr>
              <w:t>21</w:t>
            </w:r>
            <w:r>
              <w:rPr>
                <w:noProof/>
                <w:webHidden/>
              </w:rPr>
              <w:fldChar w:fldCharType="end"/>
            </w:r>
          </w:hyperlink>
        </w:p>
        <w:p w14:paraId="5AFD14A9" w14:textId="61EFB3C6" w:rsidR="00CC3DF4" w:rsidRDefault="00CC3DF4">
          <w:pPr>
            <w:pStyle w:val="TableofFigures"/>
            <w:tabs>
              <w:tab w:val="right" w:leader="dot" w:pos="9016"/>
            </w:tabs>
            <w:rPr>
              <w:rFonts w:eastAsiaTheme="minorEastAsia"/>
              <w:noProof/>
              <w:sz w:val="24"/>
              <w:szCs w:val="24"/>
              <w:lang w:eastAsia="en-GB"/>
            </w:rPr>
          </w:pPr>
          <w:hyperlink w:anchor="_Toc235699434" w:history="1">
            <w:r w:rsidRPr="00863485">
              <w:rPr>
                <w:rStyle w:val="Hyperlink"/>
                <w:noProof/>
              </w:rPr>
              <w:t>Figure 6 - Diagram of C.D.S.W software stack</w:t>
            </w:r>
            <w:r>
              <w:rPr>
                <w:noProof/>
                <w:webHidden/>
              </w:rPr>
              <w:tab/>
            </w:r>
            <w:r>
              <w:rPr>
                <w:noProof/>
                <w:webHidden/>
              </w:rPr>
              <w:fldChar w:fldCharType="begin"/>
            </w:r>
            <w:r>
              <w:rPr>
                <w:noProof/>
                <w:webHidden/>
              </w:rPr>
              <w:instrText xml:space="preserve"> PAGEREF _Toc235699434 \h </w:instrText>
            </w:r>
            <w:r>
              <w:rPr>
                <w:noProof/>
                <w:webHidden/>
              </w:rPr>
            </w:r>
            <w:r>
              <w:rPr>
                <w:noProof/>
                <w:webHidden/>
              </w:rPr>
              <w:fldChar w:fldCharType="separate"/>
            </w:r>
            <w:r>
              <w:rPr>
                <w:noProof/>
                <w:webHidden/>
              </w:rPr>
              <w:t>28</w:t>
            </w:r>
            <w:r>
              <w:rPr>
                <w:noProof/>
                <w:webHidden/>
              </w:rPr>
              <w:fldChar w:fldCharType="end"/>
            </w:r>
          </w:hyperlink>
        </w:p>
        <w:p w14:paraId="3A0E76DB" w14:textId="353BF624" w:rsidR="00CC3DF4" w:rsidRDefault="00CC3DF4">
          <w:pPr>
            <w:pStyle w:val="TableofFigures"/>
            <w:tabs>
              <w:tab w:val="right" w:leader="dot" w:pos="9016"/>
            </w:tabs>
            <w:rPr>
              <w:rFonts w:eastAsiaTheme="minorEastAsia"/>
              <w:noProof/>
              <w:sz w:val="24"/>
              <w:szCs w:val="24"/>
              <w:lang w:eastAsia="en-GB"/>
            </w:rPr>
          </w:pPr>
          <w:hyperlink w:anchor="_Toc235699435" w:history="1">
            <w:r w:rsidRPr="00863485">
              <w:rPr>
                <w:rStyle w:val="Hyperlink"/>
                <w:noProof/>
              </w:rPr>
              <w:t>Figure 6.2 - Drone system data flow</w:t>
            </w:r>
            <w:r>
              <w:rPr>
                <w:noProof/>
                <w:webHidden/>
              </w:rPr>
              <w:tab/>
            </w:r>
            <w:r>
              <w:rPr>
                <w:noProof/>
                <w:webHidden/>
              </w:rPr>
              <w:fldChar w:fldCharType="begin"/>
            </w:r>
            <w:r>
              <w:rPr>
                <w:noProof/>
                <w:webHidden/>
              </w:rPr>
              <w:instrText xml:space="preserve"> PAGEREF _Toc235699435 \h </w:instrText>
            </w:r>
            <w:r>
              <w:rPr>
                <w:noProof/>
                <w:webHidden/>
              </w:rPr>
            </w:r>
            <w:r>
              <w:rPr>
                <w:noProof/>
                <w:webHidden/>
              </w:rPr>
              <w:fldChar w:fldCharType="separate"/>
            </w:r>
            <w:r>
              <w:rPr>
                <w:noProof/>
                <w:webHidden/>
              </w:rPr>
              <w:t>30</w:t>
            </w:r>
            <w:r>
              <w:rPr>
                <w:noProof/>
                <w:webHidden/>
              </w:rPr>
              <w:fldChar w:fldCharType="end"/>
            </w:r>
          </w:hyperlink>
        </w:p>
        <w:p w14:paraId="57F272C5" w14:textId="3FAB6112" w:rsidR="00CC3DF4" w:rsidRDefault="00CC3DF4">
          <w:pPr>
            <w:pStyle w:val="TableofFigures"/>
            <w:tabs>
              <w:tab w:val="right" w:leader="dot" w:pos="9016"/>
            </w:tabs>
            <w:rPr>
              <w:rFonts w:eastAsiaTheme="minorEastAsia"/>
              <w:noProof/>
              <w:sz w:val="24"/>
              <w:szCs w:val="24"/>
              <w:lang w:eastAsia="en-GB"/>
            </w:rPr>
          </w:pPr>
          <w:hyperlink w:anchor="_Toc235699436" w:history="1">
            <w:r w:rsidRPr="00863485">
              <w:rPr>
                <w:rStyle w:val="Hyperlink"/>
                <w:noProof/>
              </w:rPr>
              <w:t>Figure 8 - Finalised implementation overview</w:t>
            </w:r>
            <w:r>
              <w:rPr>
                <w:noProof/>
                <w:webHidden/>
              </w:rPr>
              <w:tab/>
            </w:r>
            <w:r>
              <w:rPr>
                <w:noProof/>
                <w:webHidden/>
              </w:rPr>
              <w:fldChar w:fldCharType="begin"/>
            </w:r>
            <w:r>
              <w:rPr>
                <w:noProof/>
                <w:webHidden/>
              </w:rPr>
              <w:instrText xml:space="preserve"> PAGEREF _Toc235699436 \h </w:instrText>
            </w:r>
            <w:r>
              <w:rPr>
                <w:noProof/>
                <w:webHidden/>
              </w:rPr>
            </w:r>
            <w:r>
              <w:rPr>
                <w:noProof/>
                <w:webHidden/>
              </w:rPr>
              <w:fldChar w:fldCharType="separate"/>
            </w:r>
            <w:r>
              <w:rPr>
                <w:noProof/>
                <w:webHidden/>
              </w:rPr>
              <w:t>31</w:t>
            </w:r>
            <w:r>
              <w:rPr>
                <w:noProof/>
                <w:webHidden/>
              </w:rPr>
              <w:fldChar w:fldCharType="end"/>
            </w:r>
          </w:hyperlink>
        </w:p>
        <w:p w14:paraId="0B29C6C9" w14:textId="2195C156" w:rsidR="00CC3DF4" w:rsidRDefault="00CC3DF4">
          <w:pPr>
            <w:pStyle w:val="TableofFigures"/>
            <w:tabs>
              <w:tab w:val="right" w:leader="dot" w:pos="9016"/>
            </w:tabs>
            <w:rPr>
              <w:rFonts w:eastAsiaTheme="minorEastAsia"/>
              <w:noProof/>
              <w:sz w:val="24"/>
              <w:szCs w:val="24"/>
              <w:lang w:eastAsia="en-GB"/>
            </w:rPr>
          </w:pPr>
          <w:hyperlink w:anchor="_Toc235699437" w:history="1">
            <w:r w:rsidRPr="00863485">
              <w:rPr>
                <w:rStyle w:val="Hyperlink"/>
                <w:noProof/>
              </w:rPr>
              <w:t>Figure 9 - Physical deployment topology of the implemented IoT sensing pipeline, showing NAT-bridged communication across the university eduroam network</w:t>
            </w:r>
            <w:r>
              <w:rPr>
                <w:noProof/>
                <w:webHidden/>
              </w:rPr>
              <w:tab/>
            </w:r>
            <w:r>
              <w:rPr>
                <w:noProof/>
                <w:webHidden/>
              </w:rPr>
              <w:fldChar w:fldCharType="begin"/>
            </w:r>
            <w:r>
              <w:rPr>
                <w:noProof/>
                <w:webHidden/>
              </w:rPr>
              <w:instrText xml:space="preserve"> PAGEREF _Toc235699437 \h </w:instrText>
            </w:r>
            <w:r>
              <w:rPr>
                <w:noProof/>
                <w:webHidden/>
              </w:rPr>
            </w:r>
            <w:r>
              <w:rPr>
                <w:noProof/>
                <w:webHidden/>
              </w:rPr>
              <w:fldChar w:fldCharType="separate"/>
            </w:r>
            <w:r>
              <w:rPr>
                <w:noProof/>
                <w:webHidden/>
              </w:rPr>
              <w:t>31</w:t>
            </w:r>
            <w:r>
              <w:rPr>
                <w:noProof/>
                <w:webHidden/>
              </w:rPr>
              <w:fldChar w:fldCharType="end"/>
            </w:r>
          </w:hyperlink>
        </w:p>
        <w:p w14:paraId="5CBBD0FA" w14:textId="2DC38044" w:rsidR="00CC3DF4" w:rsidRDefault="00CC3DF4">
          <w:pPr>
            <w:pStyle w:val="TableofFigures"/>
            <w:tabs>
              <w:tab w:val="right" w:leader="dot" w:pos="9016"/>
            </w:tabs>
            <w:rPr>
              <w:rFonts w:eastAsiaTheme="minorEastAsia"/>
              <w:noProof/>
              <w:sz w:val="24"/>
              <w:szCs w:val="24"/>
              <w:lang w:eastAsia="en-GB"/>
            </w:rPr>
          </w:pPr>
          <w:hyperlink w:anchor="_Toc235699438" w:history="1">
            <w:r w:rsidRPr="00863485">
              <w:rPr>
                <w:rStyle w:val="Hyperlink"/>
                <w:noProof/>
              </w:rPr>
              <w:t>Figure 10 - Full stack deployed the red box outlines the mkr 1010 board with HC-SR04 sensor, the blue box is the eduroam nat gateway running on an esp32 nano s3 and the yellow/orange box show the developer laptop running the C.D.S.W detection suite</w:t>
            </w:r>
            <w:r>
              <w:rPr>
                <w:noProof/>
                <w:webHidden/>
              </w:rPr>
              <w:tab/>
            </w:r>
            <w:r>
              <w:rPr>
                <w:noProof/>
                <w:webHidden/>
              </w:rPr>
              <w:fldChar w:fldCharType="begin"/>
            </w:r>
            <w:r>
              <w:rPr>
                <w:noProof/>
                <w:webHidden/>
              </w:rPr>
              <w:instrText xml:space="preserve"> PAGEREF _Toc235699438 \h </w:instrText>
            </w:r>
            <w:r>
              <w:rPr>
                <w:noProof/>
                <w:webHidden/>
              </w:rPr>
            </w:r>
            <w:r>
              <w:rPr>
                <w:noProof/>
                <w:webHidden/>
              </w:rPr>
              <w:fldChar w:fldCharType="separate"/>
            </w:r>
            <w:r>
              <w:rPr>
                <w:noProof/>
                <w:webHidden/>
              </w:rPr>
              <w:t>47</w:t>
            </w:r>
            <w:r>
              <w:rPr>
                <w:noProof/>
                <w:webHidden/>
              </w:rPr>
              <w:fldChar w:fldCharType="end"/>
            </w:r>
          </w:hyperlink>
        </w:p>
        <w:p w14:paraId="2C4CFD5C" w14:textId="1FEDBFD6" w:rsidR="00CC3DF4" w:rsidRDefault="00CC3DF4">
          <w:pPr>
            <w:pStyle w:val="TableofFigures"/>
            <w:tabs>
              <w:tab w:val="right" w:leader="dot" w:pos="9016"/>
            </w:tabs>
            <w:rPr>
              <w:rFonts w:eastAsiaTheme="minorEastAsia"/>
              <w:noProof/>
              <w:sz w:val="24"/>
              <w:szCs w:val="24"/>
              <w:lang w:eastAsia="en-GB"/>
            </w:rPr>
          </w:pPr>
          <w:hyperlink w:anchor="_Toc235699439" w:history="1">
            <w:r w:rsidRPr="00863485">
              <w:rPr>
                <w:rStyle w:val="Hyperlink"/>
                <w:noProof/>
              </w:rPr>
              <w:t>Figure 11 - C.D.S.W heartbeat alert to notify of connection loss</w:t>
            </w:r>
            <w:r>
              <w:rPr>
                <w:noProof/>
                <w:webHidden/>
              </w:rPr>
              <w:tab/>
            </w:r>
            <w:r>
              <w:rPr>
                <w:noProof/>
                <w:webHidden/>
              </w:rPr>
              <w:fldChar w:fldCharType="begin"/>
            </w:r>
            <w:r>
              <w:rPr>
                <w:noProof/>
                <w:webHidden/>
              </w:rPr>
              <w:instrText xml:space="preserve"> PAGEREF _Toc235699439 \h </w:instrText>
            </w:r>
            <w:r>
              <w:rPr>
                <w:noProof/>
                <w:webHidden/>
              </w:rPr>
            </w:r>
            <w:r>
              <w:rPr>
                <w:noProof/>
                <w:webHidden/>
              </w:rPr>
              <w:fldChar w:fldCharType="separate"/>
            </w:r>
            <w:r>
              <w:rPr>
                <w:noProof/>
                <w:webHidden/>
              </w:rPr>
              <w:t>48</w:t>
            </w:r>
            <w:r>
              <w:rPr>
                <w:noProof/>
                <w:webHidden/>
              </w:rPr>
              <w:fldChar w:fldCharType="end"/>
            </w:r>
          </w:hyperlink>
        </w:p>
        <w:p w14:paraId="20A07389" w14:textId="3BFC3336" w:rsidR="00CC3DF4" w:rsidRDefault="00CC3DF4">
          <w:pPr>
            <w:pStyle w:val="TableofFigures"/>
            <w:tabs>
              <w:tab w:val="right" w:leader="dot" w:pos="9016"/>
            </w:tabs>
            <w:rPr>
              <w:rFonts w:eastAsiaTheme="minorEastAsia"/>
              <w:noProof/>
              <w:sz w:val="24"/>
              <w:szCs w:val="24"/>
              <w:lang w:eastAsia="en-GB"/>
            </w:rPr>
          </w:pPr>
          <w:hyperlink w:anchor="_Toc235699440" w:history="1">
            <w:r w:rsidRPr="00863485">
              <w:rPr>
                <w:rStyle w:val="Hyperlink"/>
                <w:noProof/>
              </w:rPr>
              <w:t>Figure 12 - Exit pipeline example from earlier build demonstrating multi-floor tracking and user alerting</w:t>
            </w:r>
            <w:r>
              <w:rPr>
                <w:noProof/>
                <w:webHidden/>
              </w:rPr>
              <w:tab/>
            </w:r>
            <w:r>
              <w:rPr>
                <w:noProof/>
                <w:webHidden/>
              </w:rPr>
              <w:fldChar w:fldCharType="begin"/>
            </w:r>
            <w:r>
              <w:rPr>
                <w:noProof/>
                <w:webHidden/>
              </w:rPr>
              <w:instrText xml:space="preserve"> PAGEREF _Toc235699440 \h </w:instrText>
            </w:r>
            <w:r>
              <w:rPr>
                <w:noProof/>
                <w:webHidden/>
              </w:rPr>
            </w:r>
            <w:r>
              <w:rPr>
                <w:noProof/>
                <w:webHidden/>
              </w:rPr>
              <w:fldChar w:fldCharType="separate"/>
            </w:r>
            <w:r>
              <w:rPr>
                <w:noProof/>
                <w:webHidden/>
              </w:rPr>
              <w:t>49</w:t>
            </w:r>
            <w:r>
              <w:rPr>
                <w:noProof/>
                <w:webHidden/>
              </w:rPr>
              <w:fldChar w:fldCharType="end"/>
            </w:r>
          </w:hyperlink>
        </w:p>
        <w:p w14:paraId="467D22B0" w14:textId="61E957AE" w:rsidR="00CC3DF4" w:rsidRDefault="00CC3DF4">
          <w:pPr>
            <w:pStyle w:val="TableofFigures"/>
            <w:tabs>
              <w:tab w:val="right" w:leader="dot" w:pos="9016"/>
            </w:tabs>
            <w:rPr>
              <w:rFonts w:eastAsiaTheme="minorEastAsia"/>
              <w:noProof/>
              <w:sz w:val="24"/>
              <w:szCs w:val="24"/>
              <w:lang w:eastAsia="en-GB"/>
            </w:rPr>
          </w:pPr>
          <w:hyperlink w:anchor="_Toc235699441" w:history="1">
            <w:r w:rsidRPr="00863485">
              <w:rPr>
                <w:rStyle w:val="Hyperlink"/>
                <w:noProof/>
              </w:rPr>
              <w:t>Figure 13 - Car Park Status webhook alerting user to full car park</w:t>
            </w:r>
            <w:r>
              <w:rPr>
                <w:noProof/>
                <w:webHidden/>
              </w:rPr>
              <w:tab/>
            </w:r>
            <w:r>
              <w:rPr>
                <w:noProof/>
                <w:webHidden/>
              </w:rPr>
              <w:fldChar w:fldCharType="begin"/>
            </w:r>
            <w:r>
              <w:rPr>
                <w:noProof/>
                <w:webHidden/>
              </w:rPr>
              <w:instrText xml:space="preserve"> PAGEREF _Toc235699441 \h </w:instrText>
            </w:r>
            <w:r>
              <w:rPr>
                <w:noProof/>
                <w:webHidden/>
              </w:rPr>
            </w:r>
            <w:r>
              <w:rPr>
                <w:noProof/>
                <w:webHidden/>
              </w:rPr>
              <w:fldChar w:fldCharType="separate"/>
            </w:r>
            <w:r>
              <w:rPr>
                <w:noProof/>
                <w:webHidden/>
              </w:rPr>
              <w:t>49</w:t>
            </w:r>
            <w:r>
              <w:rPr>
                <w:noProof/>
                <w:webHidden/>
              </w:rPr>
              <w:fldChar w:fldCharType="end"/>
            </w:r>
          </w:hyperlink>
        </w:p>
        <w:p w14:paraId="5A6409BA" w14:textId="49A8A48F" w:rsidR="00060EC0" w:rsidRDefault="00CC3DF4" w:rsidP="00335158">
          <w:pPr>
            <w:pStyle w:val="Heading1"/>
            <w:numPr>
              <w:ilvl w:val="0"/>
              <w:numId w:val="0"/>
            </w:numPr>
            <w:ind w:left="432" w:hanging="432"/>
          </w:pPr>
          <w:r>
            <w:rPr>
              <w:rFonts w:asciiTheme="minorHAnsi" w:eastAsiaTheme="minorHAnsi" w:hAnsiTheme="minorHAnsi" w:cstheme="minorBidi"/>
              <w:color w:val="auto"/>
              <w:sz w:val="22"/>
              <w:szCs w:val="22"/>
            </w:rPr>
            <w:fldChar w:fldCharType="end"/>
          </w:r>
        </w:p>
        <w:p w14:paraId="0F068E63" w14:textId="77777777" w:rsidR="00060EC0" w:rsidRDefault="00060EC0">
          <w:pPr>
            <w:rPr>
              <w:rFonts w:asciiTheme="majorHAnsi" w:eastAsiaTheme="majorEastAsia" w:hAnsiTheme="majorHAnsi" w:cstheme="majorBidi"/>
              <w:color w:val="0F4761" w:themeColor="accent1" w:themeShade="BF"/>
              <w:sz w:val="40"/>
              <w:szCs w:val="40"/>
            </w:rPr>
          </w:pPr>
          <w:r>
            <w:br w:type="page"/>
          </w:r>
        </w:p>
        <w:p w14:paraId="28127F80" w14:textId="4A9561CF" w:rsidR="00315290" w:rsidRPr="00CC3DF4" w:rsidRDefault="00024D45" w:rsidP="00CC3DF4">
          <w:pPr>
            <w:rPr>
              <w:rFonts w:asciiTheme="majorHAnsi" w:eastAsiaTheme="majorEastAsia" w:hAnsiTheme="majorHAnsi" w:cstheme="majorBidi"/>
              <w:color w:val="0F4761" w:themeColor="accent1" w:themeShade="BF"/>
              <w:sz w:val="40"/>
              <w:szCs w:val="40"/>
            </w:rPr>
          </w:pPr>
          <w:r w:rsidRPr="00CC3DF4">
            <w:rPr>
              <w:rStyle w:val="Heading1Char"/>
            </w:rPr>
            <w:lastRenderedPageBreak/>
            <w:t>Abstract</w:t>
          </w:r>
        </w:p>
      </w:sdtContent>
    </w:sdt>
    <w:bookmarkEnd w:id="0" w:displacedByCustomXml="prev"/>
    <w:p w14:paraId="68B21F6C" w14:textId="77777777" w:rsidR="00B934AD" w:rsidRPr="00166FD8" w:rsidRDefault="0082477E" w:rsidP="00166FD8">
      <w:pPr>
        <w:jc w:val="both"/>
      </w:pPr>
      <w:r>
        <w:rPr>
          <w:rFonts w:ascii="Aptos" w:hAnsi="Aptos" w:cs="Aptos"/>
        </w:rPr>
        <w:t>Ever-increasing vehicle numbers in urban areas have placed significant strain on existing parking infrastructure, particularly in multi-storey facilities. This project presents a low-cost, event-driven smart parking solution that combines IoT edge devices with dual-model computer vision to provide real-time occupancy tracking. The system employs an Arduino MKR WiFi 1010 with ultrasonic sensing as a resource-efficient trigger mechanism, communicating via MQTT to a Raspberry Pi edge broker that captures images for transmission to a Node.js detection server. Vehicle identification is performed through an ensemble voting pipeline utilising YOLOv8s and YOLO11s simultaneously, with CLAHE-based preprocessing and an adaptive detection mode addressing low-light conditions. A centralised health monitoring layer with tiered auto-recovery enables unattended operation. An ESP32-S3 NAT bridge facilitates deployment within WPA2-Enterprise network environments. Evaluation under both controlled and live deployment conditions demonstrated 100% recall and 93.3% precision with sub-second inference latency.</w:t>
      </w:r>
    </w:p>
    <w:p w14:paraId="146C6ED8" w14:textId="77777777" w:rsidR="00315290" w:rsidRDefault="00B934AD" w:rsidP="00024D45">
      <w:r>
        <w:br w:type="page"/>
      </w:r>
    </w:p>
    <w:p w14:paraId="1EE50A92" w14:textId="77777777" w:rsidR="00A5186A" w:rsidRPr="00A151BA" w:rsidRDefault="00F720DE" w:rsidP="00A151BA">
      <w:pPr>
        <w:pStyle w:val="Heading1"/>
      </w:pPr>
      <w:bookmarkStart w:id="1" w:name="_Toc235697537"/>
      <w:r w:rsidRPr="00A151BA">
        <w:lastRenderedPageBreak/>
        <w:t xml:space="preserve">Introduction </w:t>
      </w:r>
      <w:r w:rsidR="00E4266E" w:rsidRPr="00A151BA">
        <w:t>and research context</w:t>
      </w:r>
      <w:bookmarkEnd w:id="1"/>
    </w:p>
    <w:p w14:paraId="53D33C0F" w14:textId="77777777" w:rsidR="007450E2" w:rsidRPr="00166FD8" w:rsidRDefault="007450E2" w:rsidP="00166FD8">
      <w:pPr>
        <w:jc w:val="both"/>
      </w:pPr>
      <w:r w:rsidRPr="00166FD8">
        <w:t>As it stands parking infrastructure now is under more pressure than ever before due to an ever-increasing number of motorists</w:t>
      </w:r>
      <w:r w:rsidR="00CE3DF2" w:rsidRPr="00166FD8">
        <w:t>, according to the United Kingdom (UK) Government</w:t>
      </w:r>
      <w:r w:rsidR="00294414" w:rsidRPr="00166FD8">
        <w:t xml:space="preserve"> vehicle licencing statistics</w:t>
      </w:r>
      <w:r w:rsidR="00CE3DF2" w:rsidRPr="00166FD8">
        <w:t xml:space="preserve"> we saw an increase of around 417000</w:t>
      </w:r>
      <w:r w:rsidR="00294414" w:rsidRPr="00166FD8">
        <w:t xml:space="preserve"> newly registered vehicles</w:t>
      </w:r>
      <w:r w:rsidR="00CE3DF2" w:rsidRPr="00166FD8">
        <w:t xml:space="preserve"> from December 2023 to December 2024</w:t>
      </w:r>
      <w:sdt>
        <w:sdtPr>
          <w:id w:val="1591194363"/>
          <w:citation/>
        </w:sdtPr>
        <w:sdtContent>
          <w:r w:rsidR="00B12949" w:rsidRPr="00166FD8">
            <w:fldChar w:fldCharType="begin"/>
          </w:r>
          <w:r w:rsidR="00B12949" w:rsidRPr="00166FD8">
            <w:instrText xml:space="preserve"> CITATION UKG24 \l 2057 </w:instrText>
          </w:r>
          <w:r w:rsidR="00B12949" w:rsidRPr="00166FD8">
            <w:fldChar w:fldCharType="separate"/>
          </w:r>
          <w:r w:rsidR="00C22E37" w:rsidRPr="00166FD8">
            <w:rPr>
              <w:noProof/>
            </w:rPr>
            <w:t xml:space="preserve"> [1]</w:t>
          </w:r>
          <w:r w:rsidR="00B12949" w:rsidRPr="00166FD8">
            <w:fldChar w:fldCharType="end"/>
          </w:r>
        </w:sdtContent>
      </w:sdt>
      <w:r w:rsidR="00CE3DF2" w:rsidRPr="00166FD8">
        <w:t xml:space="preserve">. </w:t>
      </w:r>
      <w:r w:rsidRPr="00166FD8">
        <w:t>This pressure on parking infrastructure such as multi storey car parking garages is not just limited to public infrastructure, private places of work are now also feeling this as more employees also become dependent on their cars as a primary means of transportation to and from work.</w:t>
      </w:r>
    </w:p>
    <w:p w14:paraId="69B3EE0D" w14:textId="77777777" w:rsidR="007450E2" w:rsidRPr="00166FD8" w:rsidRDefault="00750E28" w:rsidP="00166FD8">
      <w:pPr>
        <w:jc w:val="both"/>
      </w:pPr>
      <w:r w:rsidRPr="00166FD8">
        <w:t>P</w:t>
      </w:r>
      <w:r w:rsidR="007450E2" w:rsidRPr="00166FD8">
        <w:t xml:space="preserve">arking is often made accessible to employees via a staff car park in some form or another it is rare for the onsite parking to have the capacity needed to handle every car that will attempt to find a space there. </w:t>
      </w:r>
      <w:r w:rsidRPr="00166FD8">
        <w:t>And as Adnan Zahid et al. noted this c</w:t>
      </w:r>
      <w:r w:rsidR="007450E2" w:rsidRPr="00166FD8">
        <w:t>ombined with the obvious tendency of people to attempt to park as close as possible to their destination this can and will often lead to issues such as congestion, stress</w:t>
      </w:r>
      <w:r w:rsidRPr="00166FD8">
        <w:t xml:space="preserve"> and overall, a total waste of time. This is especially true in the </w:t>
      </w:r>
      <w:r w:rsidR="00235164" w:rsidRPr="00166FD8">
        <w:t>case of</w:t>
      </w:r>
      <w:r w:rsidRPr="00166FD8">
        <w:t xml:space="preserve"> a multi storey facility where motorists may enter with no knowledge of the actual availability of parking, this will effectively lead to a high probability of having to leave the garage and seek out alternative parking.</w:t>
      </w:r>
    </w:p>
    <w:p w14:paraId="36C06A6D" w14:textId="77777777" w:rsidR="00CB7527" w:rsidRPr="00166FD8" w:rsidRDefault="00CB7527" w:rsidP="00166FD8">
      <w:pPr>
        <w:jc w:val="both"/>
      </w:pPr>
      <w:r w:rsidRPr="00166FD8">
        <w:t>These scenarios highlight now more than ever</w:t>
      </w:r>
      <w:r w:rsidR="00121C27" w:rsidRPr="00166FD8">
        <w:t xml:space="preserve"> </w:t>
      </w:r>
      <w:r w:rsidRPr="00166FD8">
        <w:t>that an adaptable low-cost scalable smart solution is required</w:t>
      </w:r>
      <w:r w:rsidR="00121C27" w:rsidRPr="00166FD8">
        <w:t>.</w:t>
      </w:r>
      <w:r w:rsidR="00E40D1A" w:rsidRPr="00166FD8">
        <w:t xml:space="preserve"> These systems have proved to be immensely powerful, such as Lubna et al. who used internet of things (IoT) devices to track vacant parking spaces</w:t>
      </w:r>
      <w:r w:rsidR="001353EE" w:rsidRPr="00166FD8">
        <w:t>. This proved immensely successful during controlled testing offering a low cost, and resource light solution for smart parking slot detection</w:t>
      </w:r>
      <w:r w:rsidR="002F4754" w:rsidRPr="00166FD8">
        <w:t xml:space="preserve"> that remained immensely reliable in testing</w:t>
      </w:r>
      <w:sdt>
        <w:sdtPr>
          <w:id w:val="539939277"/>
          <w:citation/>
        </w:sdtPr>
        <w:sdtContent>
          <w:r w:rsidR="001B30AA" w:rsidRPr="00166FD8">
            <w:fldChar w:fldCharType="begin"/>
          </w:r>
          <w:r w:rsidR="001B30AA" w:rsidRPr="00166FD8">
            <w:instrText xml:space="preserve"> CITATION Lub23 \l 2057 </w:instrText>
          </w:r>
          <w:r w:rsidR="001B30AA" w:rsidRPr="00166FD8">
            <w:fldChar w:fldCharType="separate"/>
          </w:r>
          <w:r w:rsidR="00C22E37" w:rsidRPr="00166FD8">
            <w:rPr>
              <w:noProof/>
            </w:rPr>
            <w:t xml:space="preserve"> [2]</w:t>
          </w:r>
          <w:r w:rsidR="001B30AA" w:rsidRPr="00166FD8">
            <w:fldChar w:fldCharType="end"/>
          </w:r>
        </w:sdtContent>
      </w:sdt>
      <w:r w:rsidR="007C567D" w:rsidRPr="00166FD8">
        <w:t>.</w:t>
      </w:r>
      <w:r w:rsidR="001353EE" w:rsidRPr="00166FD8">
        <w:t xml:space="preserve"> </w:t>
      </w:r>
    </w:p>
    <w:p w14:paraId="0EBF9B30" w14:textId="77777777" w:rsidR="00A176D8" w:rsidRPr="00166FD8" w:rsidRDefault="00A176D8" w:rsidP="00166FD8">
      <w:pPr>
        <w:jc w:val="both"/>
      </w:pPr>
      <w:r w:rsidRPr="00166FD8">
        <w:t>Another valiant effort in the pursuit of smart parking solutions is one by Arsam Abhigna et al</w:t>
      </w:r>
      <w:r w:rsidR="00FC0228" w:rsidRPr="00166FD8">
        <w:t>,</w:t>
      </w:r>
      <w:r w:rsidRPr="00166FD8">
        <w:t xml:space="preserve"> </w:t>
      </w:r>
      <w:r w:rsidR="009B654F" w:rsidRPr="00166FD8">
        <w:t>w</w:t>
      </w:r>
      <w:r w:rsidRPr="00166FD8">
        <w:t xml:space="preserve">ho proposed the use of machine vision and efficient identification algorithms to accurately identify vacant parking spaces to mitigate some of the challenges found by motorists when attempting to find suitable parking, identifying that simpler sorting algorithms </w:t>
      </w:r>
      <w:r w:rsidR="00235164" w:rsidRPr="00166FD8">
        <w:t>provided better</w:t>
      </w:r>
      <w:r w:rsidRPr="00166FD8">
        <w:t xml:space="preserve"> results than more complicated counterparts. In a similar conference Luiz Eduardo et al. </w:t>
      </w:r>
      <w:r w:rsidR="00FF7114" w:rsidRPr="00166FD8">
        <w:t>Also sought to introduce machine vision and (IoT) devices as a viable solution to address the current inefficiencies of parking situations</w:t>
      </w:r>
      <w:r w:rsidR="00417FDE" w:rsidRPr="00166FD8">
        <w:t xml:space="preserve">. It was found that machine vision paired alongside (IoT) middleware in ideal conditions </w:t>
      </w:r>
      <w:r w:rsidR="00C949D8" w:rsidRPr="00166FD8">
        <w:t xml:space="preserve">is </w:t>
      </w:r>
      <w:r w:rsidR="00417FDE" w:rsidRPr="00166FD8">
        <w:t xml:space="preserve">quite adept at identifying vacant and non-vacant </w:t>
      </w:r>
      <w:r w:rsidR="00235164" w:rsidRPr="00166FD8">
        <w:t xml:space="preserve">spaces. </w:t>
      </w:r>
      <w:r w:rsidR="00417FDE" w:rsidRPr="00166FD8">
        <w:t xml:space="preserve">Parking Space Occupancy Monitoring System Using Computer Vision and IoT </w:t>
      </w:r>
    </w:p>
    <w:p w14:paraId="67B12DC4" w14:textId="77777777" w:rsidR="005E645C" w:rsidRPr="00166FD8" w:rsidRDefault="00D4397E" w:rsidP="00166FD8">
      <w:pPr>
        <w:jc w:val="both"/>
      </w:pPr>
      <w:r w:rsidRPr="00166FD8">
        <w:t xml:space="preserve">This is further backed by an IEE journal authored </w:t>
      </w:r>
      <w:r w:rsidR="00231949" w:rsidRPr="00166FD8">
        <w:t>by R. Srinivasan et al</w:t>
      </w:r>
      <w:r w:rsidR="00FC0228" w:rsidRPr="00166FD8">
        <w:t>,</w:t>
      </w:r>
      <w:r w:rsidR="00231949" w:rsidRPr="00166FD8">
        <w:t xml:space="preserve"> </w:t>
      </w:r>
      <w:r w:rsidR="009B654F" w:rsidRPr="00166FD8">
        <w:t>m</w:t>
      </w:r>
      <w:r w:rsidR="00231949" w:rsidRPr="00166FD8">
        <w:t xml:space="preserve">ade use of an object detection model for real time vehicle identification and after an amount of preprocessing licence plate detection. This deformable </w:t>
      </w:r>
      <w:r w:rsidR="00727F83" w:rsidRPr="00166FD8">
        <w:t>convolution-based</w:t>
      </w:r>
      <w:r w:rsidR="00231949" w:rsidRPr="00166FD8">
        <w:t xml:space="preserve"> model when paired with effective preprocessing steps was able to accurately identify vehicles with a 98.9% success rate</w:t>
      </w:r>
      <w:r w:rsidR="00BA7533" w:rsidRPr="00166FD8">
        <w:t xml:space="preserve"> </w:t>
      </w:r>
      <w:sdt>
        <w:sdtPr>
          <w:id w:val="557365750"/>
          <w:citation/>
        </w:sdtPr>
        <w:sdtContent>
          <w:r w:rsidR="00BA7533" w:rsidRPr="00166FD8">
            <w:fldChar w:fldCharType="begin"/>
          </w:r>
          <w:r w:rsidR="00BA7533" w:rsidRPr="00166FD8">
            <w:instrText xml:space="preserve"> CITATION RSr24 \l 2057 </w:instrText>
          </w:r>
          <w:r w:rsidR="00BA7533" w:rsidRPr="00166FD8">
            <w:fldChar w:fldCharType="separate"/>
          </w:r>
          <w:r w:rsidR="00C22E37" w:rsidRPr="00166FD8">
            <w:rPr>
              <w:noProof/>
            </w:rPr>
            <w:t>[3]</w:t>
          </w:r>
          <w:r w:rsidR="00BA7533" w:rsidRPr="00166FD8">
            <w:fldChar w:fldCharType="end"/>
          </w:r>
        </w:sdtContent>
      </w:sdt>
      <w:r w:rsidR="00085347" w:rsidRPr="00166FD8">
        <w:t>.</w:t>
      </w:r>
      <w:r w:rsidR="005E645C" w:rsidRPr="00166FD8">
        <w:t xml:space="preserve"> </w:t>
      </w:r>
    </w:p>
    <w:p w14:paraId="1335B44A" w14:textId="77777777" w:rsidR="000453B0" w:rsidRPr="00166FD8" w:rsidRDefault="000453B0" w:rsidP="00166FD8">
      <w:pPr>
        <w:jc w:val="both"/>
      </w:pPr>
      <w:r w:rsidRPr="00166FD8">
        <w:t xml:space="preserve">The fact that this model </w:t>
      </w:r>
      <w:r w:rsidR="00727F83" w:rsidRPr="00166FD8">
        <w:t>can</w:t>
      </w:r>
      <w:r w:rsidRPr="00166FD8">
        <w:t xml:space="preserve"> </w:t>
      </w:r>
      <w:r w:rsidR="00235164" w:rsidRPr="00166FD8">
        <w:t>identify,</w:t>
      </w:r>
      <w:r w:rsidRPr="00166FD8">
        <w:t xml:space="preserve"> and track vehicles so accurately proves it as a viable potential candidate for use in an IoT parking solution.</w:t>
      </w:r>
    </w:p>
    <w:p w14:paraId="0E522692" w14:textId="77777777" w:rsidR="00452CB2" w:rsidRPr="00166FD8" w:rsidRDefault="00452CB2" w:rsidP="00166FD8">
      <w:pPr>
        <w:jc w:val="both"/>
      </w:pPr>
      <w:r w:rsidRPr="00166FD8">
        <w:t xml:space="preserve">A conference paper authored by Shilpa </w:t>
      </w:r>
      <w:r w:rsidR="00235164" w:rsidRPr="00166FD8">
        <w:t>Sonkar</w:t>
      </w:r>
      <w:r w:rsidRPr="00166FD8">
        <w:t xml:space="preserve"> e</w:t>
      </w:r>
      <w:r w:rsidR="005B29D4" w:rsidRPr="00166FD8">
        <w:t>t</w:t>
      </w:r>
      <w:r w:rsidRPr="00166FD8">
        <w:t xml:space="preserve"> al. Also saw fit to utilise an object detection model for vehicle identification to continuously monitor parking areas. The object detection model was able to accurately differentiate vehicles and when paired with a capable backend infrastructure drastically streamlined parking efficiency </w:t>
      </w:r>
      <w:sdt>
        <w:sdtPr>
          <w:id w:val="246550701"/>
          <w:citation/>
        </w:sdtPr>
        <w:sdtContent>
          <w:r w:rsidR="00A31A10" w:rsidRPr="00166FD8">
            <w:fldChar w:fldCharType="begin"/>
          </w:r>
          <w:r w:rsidR="00A31A10" w:rsidRPr="00166FD8">
            <w:instrText xml:space="preserve"> CITATION IEE24 \l 2057 </w:instrText>
          </w:r>
          <w:r w:rsidR="00A31A10" w:rsidRPr="00166FD8">
            <w:fldChar w:fldCharType="separate"/>
          </w:r>
          <w:r w:rsidR="00C22E37" w:rsidRPr="00166FD8">
            <w:rPr>
              <w:noProof/>
            </w:rPr>
            <w:t>[4]</w:t>
          </w:r>
          <w:r w:rsidR="00A31A10" w:rsidRPr="00166FD8">
            <w:fldChar w:fldCharType="end"/>
          </w:r>
        </w:sdtContent>
      </w:sdt>
      <w:r w:rsidR="00006F96" w:rsidRPr="00166FD8">
        <w:t>.</w:t>
      </w:r>
    </w:p>
    <w:p w14:paraId="009E5E8C" w14:textId="77777777" w:rsidR="00452CB2" w:rsidRPr="00166FD8" w:rsidRDefault="00452CB2" w:rsidP="00166FD8">
      <w:pPr>
        <w:jc w:val="both"/>
      </w:pPr>
      <w:r w:rsidRPr="00166FD8">
        <w:t>This even further highlights how capable object detection models can be integrated into everyday parking environments.</w:t>
      </w:r>
    </w:p>
    <w:p w14:paraId="569DDA7A" w14:textId="77777777" w:rsidR="00BE3D17" w:rsidRPr="00166FD8" w:rsidRDefault="00BE3D17" w:rsidP="00166FD8">
      <w:pPr>
        <w:jc w:val="both"/>
      </w:pPr>
      <w:r w:rsidRPr="00166FD8">
        <w:lastRenderedPageBreak/>
        <w:t xml:space="preserve">Using object detection </w:t>
      </w:r>
      <w:r w:rsidR="00D13552" w:rsidRPr="00166FD8">
        <w:t>is not</w:t>
      </w:r>
      <w:r w:rsidRPr="00166FD8">
        <w:t xml:space="preserve"> limited to just tracking the objects of concern themselves i.e. cars or spaces. Another viable means of identifying parking capacity may exist </w:t>
      </w:r>
      <w:r w:rsidR="00A11E83" w:rsidRPr="00166FD8">
        <w:t>in</w:t>
      </w:r>
      <w:r w:rsidRPr="00166FD8">
        <w:t xml:space="preserve"> the form of occlusion detection. </w:t>
      </w:r>
      <w:proofErr w:type="spellStart"/>
      <w:r w:rsidRPr="00166FD8">
        <w:t>Jiageng</w:t>
      </w:r>
      <w:proofErr w:type="spellEnd"/>
      <w:r w:rsidRPr="00166FD8">
        <w:t xml:space="preserve"> Ruan et al</w:t>
      </w:r>
      <w:r w:rsidR="00FC0228" w:rsidRPr="00166FD8">
        <w:t>, f</w:t>
      </w:r>
      <w:r w:rsidRPr="00166FD8">
        <w:t xml:space="preserve">or example, it was found that it is viable to track specific areas of a vehicle such as the front bumper as opposed to the entire entity. </w:t>
      </w:r>
      <w:r w:rsidR="00A31A10" w:rsidRPr="00166FD8">
        <w:t>Giving</w:t>
      </w:r>
      <w:r w:rsidRPr="00166FD8">
        <w:t xml:space="preserve"> viable insight into alternative methods for vehicle identification or tracking </w:t>
      </w:r>
      <w:sdt>
        <w:sdtPr>
          <w:id w:val="1954824278"/>
          <w:citation/>
        </w:sdtPr>
        <w:sdtContent>
          <w:r w:rsidR="00A31A10" w:rsidRPr="00166FD8">
            <w:fldChar w:fldCharType="begin"/>
          </w:r>
          <w:r w:rsidR="00A31A10" w:rsidRPr="00166FD8">
            <w:instrText xml:space="preserve">CITATION Jia \l 2057 </w:instrText>
          </w:r>
          <w:r w:rsidR="00A31A10" w:rsidRPr="00166FD8">
            <w:fldChar w:fldCharType="separate"/>
          </w:r>
          <w:r w:rsidR="00C22E37" w:rsidRPr="00166FD8">
            <w:rPr>
              <w:noProof/>
            </w:rPr>
            <w:t>[5]</w:t>
          </w:r>
          <w:r w:rsidR="00A31A10" w:rsidRPr="00166FD8">
            <w:fldChar w:fldCharType="end"/>
          </w:r>
        </w:sdtContent>
      </w:sdt>
      <w:r w:rsidR="009F26D7" w:rsidRPr="00166FD8">
        <w:t>.</w:t>
      </w:r>
      <w:r w:rsidRPr="00166FD8">
        <w:t xml:space="preserve"> </w:t>
      </w:r>
    </w:p>
    <w:p w14:paraId="00D36E51" w14:textId="77777777" w:rsidR="00F1778B" w:rsidRPr="00166FD8" w:rsidRDefault="008D7891" w:rsidP="00166FD8">
      <w:pPr>
        <w:jc w:val="both"/>
      </w:pPr>
      <w:r w:rsidRPr="00166FD8">
        <w:t>The IEEE circuits and transactions for video technology journal also explores occlusion detection, outlining that a leading problem in this field is the high potential for intra-categorical appearance variations often associating objects as being in an incorrect state or even being in the wrong category</w:t>
      </w:r>
      <w:sdt>
        <w:sdtPr>
          <w:id w:val="-612354603"/>
          <w:citation/>
        </w:sdtPr>
        <w:sdtContent>
          <w:r w:rsidR="00A31A10" w:rsidRPr="00166FD8">
            <w:fldChar w:fldCharType="begin"/>
          </w:r>
          <w:r w:rsidR="00A31A10" w:rsidRPr="00166FD8">
            <w:instrText xml:space="preserve"> CITATION Chu201 \l 2057 </w:instrText>
          </w:r>
          <w:r w:rsidR="00A31A10" w:rsidRPr="00166FD8">
            <w:fldChar w:fldCharType="separate"/>
          </w:r>
          <w:r w:rsidR="00C22E37" w:rsidRPr="00166FD8">
            <w:rPr>
              <w:noProof/>
            </w:rPr>
            <w:t xml:space="preserve"> [6]</w:t>
          </w:r>
          <w:r w:rsidR="00A31A10" w:rsidRPr="00166FD8">
            <w:fldChar w:fldCharType="end"/>
          </w:r>
        </w:sdtContent>
      </w:sdt>
      <w:r w:rsidR="00A254B4" w:rsidRPr="00166FD8">
        <w:t>.</w:t>
      </w:r>
    </w:p>
    <w:p w14:paraId="4A3BB8E5" w14:textId="77777777" w:rsidR="0024275F" w:rsidRDefault="0024275F" w:rsidP="00166FD8">
      <w:pPr>
        <w:jc w:val="both"/>
      </w:pPr>
      <w:r>
        <w:br w:type="page"/>
      </w:r>
    </w:p>
    <w:p w14:paraId="70310E1E" w14:textId="77777777" w:rsidR="00DB2F22" w:rsidRPr="00A151BA" w:rsidRDefault="00DB2F22" w:rsidP="00A151BA">
      <w:pPr>
        <w:pStyle w:val="Heading1"/>
      </w:pPr>
      <w:bookmarkStart w:id="2" w:name="_Toc235697538"/>
      <w:r w:rsidRPr="00A151BA">
        <w:lastRenderedPageBreak/>
        <w:t>Problem statement</w:t>
      </w:r>
      <w:bookmarkEnd w:id="2"/>
      <w:r w:rsidRPr="00A151BA">
        <w:t xml:space="preserve"> </w:t>
      </w:r>
    </w:p>
    <w:p w14:paraId="24F793E7" w14:textId="77777777" w:rsidR="00E84930" w:rsidRPr="00166FD8" w:rsidRDefault="00E84930" w:rsidP="00166FD8">
      <w:pPr>
        <w:jc w:val="both"/>
      </w:pPr>
      <w:r w:rsidRPr="00166FD8">
        <w:t xml:space="preserve">At this point in time the Driver and Vehicle Licensing Agency </w:t>
      </w:r>
      <w:r w:rsidR="00E74B60" w:rsidRPr="00166FD8">
        <w:t>(</w:t>
      </w:r>
      <w:r w:rsidRPr="00166FD8">
        <w:t>DVLA</w:t>
      </w:r>
      <w:r w:rsidR="00E74B60" w:rsidRPr="00166FD8">
        <w:t>)</w:t>
      </w:r>
      <w:r w:rsidRPr="00166FD8">
        <w:t xml:space="preserve"> </w:t>
      </w:r>
      <w:r w:rsidR="00A11E83" w:rsidRPr="00166FD8">
        <w:t>utilise</w:t>
      </w:r>
      <w:r w:rsidRPr="00166FD8">
        <w:t xml:space="preserve"> a multi storey car park that is accessible via a one-way system.</w:t>
      </w:r>
      <w:r w:rsidR="00154556" w:rsidRPr="00166FD8">
        <w:t xml:space="preserve"> Considering that current methods of locating a space are often seen as challenging or inefficient, employees attempting to make use of the facility will face issues such as uncertainty and time wastage as well as a potential to be hindered by congestion</w:t>
      </w:r>
      <w:sdt>
        <w:sdtPr>
          <w:id w:val="1868945658"/>
          <w:citation/>
        </w:sdtPr>
        <w:sdtContent>
          <w:r w:rsidR="00154556" w:rsidRPr="00166FD8">
            <w:fldChar w:fldCharType="begin"/>
          </w:r>
          <w:r w:rsidR="00154556" w:rsidRPr="00166FD8">
            <w:instrText xml:space="preserve"> CITATION Lub23 \l 2057 </w:instrText>
          </w:r>
          <w:r w:rsidR="00154556" w:rsidRPr="00166FD8">
            <w:fldChar w:fldCharType="separate"/>
          </w:r>
          <w:r w:rsidR="00C22E37" w:rsidRPr="00166FD8">
            <w:rPr>
              <w:noProof/>
            </w:rPr>
            <w:t xml:space="preserve"> [2]</w:t>
          </w:r>
          <w:r w:rsidR="00154556" w:rsidRPr="00166FD8">
            <w:fldChar w:fldCharType="end"/>
          </w:r>
        </w:sdtContent>
      </w:sdt>
      <w:r w:rsidR="00154556" w:rsidRPr="00166FD8">
        <w:t xml:space="preserve">. </w:t>
      </w:r>
      <w:r w:rsidR="00F75316" w:rsidRPr="00166FD8">
        <w:t xml:space="preserve">Integrating a smart parking system is significant to avoid the aforementioned challenges </w:t>
      </w:r>
      <w:r w:rsidR="00154556" w:rsidRPr="00166FD8">
        <w:t xml:space="preserve"> </w:t>
      </w:r>
      <w:sdt>
        <w:sdtPr>
          <w:id w:val="-196076556"/>
          <w:citation/>
        </w:sdtPr>
        <w:sdtContent>
          <w:r w:rsidR="00154556" w:rsidRPr="00166FD8">
            <w:fldChar w:fldCharType="begin"/>
          </w:r>
          <w:r w:rsidR="00154556" w:rsidRPr="00166FD8">
            <w:instrText xml:space="preserve"> CITATION Mes22 \l 2057 </w:instrText>
          </w:r>
          <w:r w:rsidR="00154556" w:rsidRPr="00166FD8">
            <w:fldChar w:fldCharType="separate"/>
          </w:r>
          <w:r w:rsidR="00C22E37" w:rsidRPr="00166FD8">
            <w:rPr>
              <w:noProof/>
            </w:rPr>
            <w:t>[7]</w:t>
          </w:r>
          <w:r w:rsidR="00154556" w:rsidRPr="00166FD8">
            <w:fldChar w:fldCharType="end"/>
          </w:r>
        </w:sdtContent>
      </w:sdt>
      <w:r w:rsidR="00AE4648" w:rsidRPr="00166FD8">
        <w:t>.</w:t>
      </w:r>
      <w:r w:rsidR="007C6070" w:rsidRPr="00166FD8">
        <w:t xml:space="preserve"> </w:t>
      </w:r>
    </w:p>
    <w:p w14:paraId="48F1DA43" w14:textId="77777777" w:rsidR="00854889" w:rsidRDefault="00854889" w:rsidP="0024275F"/>
    <w:p w14:paraId="014F11E9" w14:textId="77777777" w:rsidR="005710D6" w:rsidRDefault="005710D6" w:rsidP="0024275F"/>
    <w:p w14:paraId="516EDBC1" w14:textId="77777777" w:rsidR="00DB2F22" w:rsidRPr="00A151BA" w:rsidRDefault="00DB2F22" w:rsidP="00A151BA">
      <w:pPr>
        <w:pStyle w:val="Heading1"/>
      </w:pPr>
      <w:bookmarkStart w:id="3" w:name="_Toc235697539"/>
      <w:r w:rsidRPr="00A151BA">
        <w:t xml:space="preserve">Aims and </w:t>
      </w:r>
      <w:r w:rsidR="00D13552" w:rsidRPr="00A151BA">
        <w:t>objectives</w:t>
      </w:r>
      <w:bookmarkEnd w:id="3"/>
    </w:p>
    <w:p w14:paraId="24F1593A" w14:textId="77777777" w:rsidR="00854889" w:rsidRPr="00166FD8" w:rsidRDefault="00854889" w:rsidP="00166FD8">
      <w:pPr>
        <w:jc w:val="both"/>
      </w:pPr>
      <w:r w:rsidRPr="00166FD8">
        <w:t>Aim: To develop an intelligent parking management system for a multi-storey car park that provides real-time occupancy tracking through computer vision and a proposed autonomous drone patrol verification subsystem.</w:t>
      </w:r>
    </w:p>
    <w:p w14:paraId="59F8CA67" w14:textId="77777777" w:rsidR="00854889" w:rsidRPr="00166FD8" w:rsidRDefault="00854889" w:rsidP="00166FD8">
      <w:pPr>
        <w:jc w:val="both"/>
      </w:pPr>
      <w:r w:rsidRPr="00166FD8">
        <w:t>Objectives:</w:t>
      </w:r>
    </w:p>
    <w:p w14:paraId="3879C46F" w14:textId="77777777" w:rsidR="00F86255" w:rsidRPr="00166FD8" w:rsidRDefault="00854889" w:rsidP="00166FD8">
      <w:pPr>
        <w:pStyle w:val="ListParagraph"/>
        <w:numPr>
          <w:ilvl w:val="0"/>
          <w:numId w:val="20"/>
        </w:numPr>
        <w:jc w:val="both"/>
      </w:pPr>
      <w:r w:rsidRPr="00166FD8">
        <w:t>To critically analyse current literature on automated parking systems, computer vision-based vehicle detection, and IoT-driven occupancy monitoring techniques.</w:t>
      </w:r>
    </w:p>
    <w:p w14:paraId="3271A932" w14:textId="77777777" w:rsidR="00217D22" w:rsidRPr="00166FD8" w:rsidRDefault="00217D22" w:rsidP="00217D22">
      <w:pPr>
        <w:pStyle w:val="ListParagraph"/>
        <w:jc w:val="both"/>
      </w:pPr>
    </w:p>
    <w:p w14:paraId="4D74B8F5" w14:textId="77777777" w:rsidR="00217D22" w:rsidRPr="00166FD8" w:rsidRDefault="00854889" w:rsidP="00166FD8">
      <w:pPr>
        <w:pStyle w:val="ListParagraph"/>
        <w:numPr>
          <w:ilvl w:val="0"/>
          <w:numId w:val="20"/>
        </w:numPr>
        <w:jc w:val="both"/>
      </w:pPr>
      <w:r w:rsidRPr="00166FD8">
        <w:t>To design a prototype architecture comprising an event-driven server, dual-model YOLO detection pipeline, and a proposed drone-based bay-level reconciliation subsystem.</w:t>
      </w:r>
    </w:p>
    <w:p w14:paraId="11E86806" w14:textId="77777777" w:rsidR="00217D22" w:rsidRPr="00166FD8" w:rsidRDefault="00217D22" w:rsidP="00217D22">
      <w:pPr>
        <w:pStyle w:val="ListParagraph"/>
        <w:spacing w:line="240" w:lineRule="auto"/>
        <w:jc w:val="both"/>
      </w:pPr>
    </w:p>
    <w:p w14:paraId="1BEB5991" w14:textId="77777777" w:rsidR="00217D22" w:rsidRPr="00166FD8" w:rsidRDefault="00854889" w:rsidP="00166FD8">
      <w:pPr>
        <w:pStyle w:val="ListParagraph"/>
        <w:numPr>
          <w:ilvl w:val="0"/>
          <w:numId w:val="20"/>
        </w:numPr>
        <w:jc w:val="both"/>
      </w:pPr>
      <w:r w:rsidRPr="00166FD8">
        <w:t>To develop the system based on the designed architecture, implementing real-time SSE streaming, threshold-based alerting, and drift correction between entry/exit counts and physical bay occupancy.</w:t>
      </w:r>
    </w:p>
    <w:p w14:paraId="2ED7C9AC" w14:textId="77777777" w:rsidR="00217D22" w:rsidRPr="00166FD8" w:rsidRDefault="00217D22" w:rsidP="00217D22">
      <w:pPr>
        <w:pStyle w:val="ListParagraph"/>
      </w:pPr>
    </w:p>
    <w:p w14:paraId="27609597" w14:textId="77777777" w:rsidR="0024275F" w:rsidRPr="00166FD8" w:rsidRDefault="00854889" w:rsidP="00166FD8">
      <w:pPr>
        <w:pStyle w:val="ListParagraph"/>
        <w:numPr>
          <w:ilvl w:val="0"/>
          <w:numId w:val="20"/>
        </w:numPr>
        <w:jc w:val="both"/>
      </w:pPr>
      <w:r w:rsidRPr="00166FD8">
        <w:t>To evaluate the developed system using well-known metrics including detection confidence, model agreement (</w:t>
      </w:r>
      <w:proofErr w:type="spellStart"/>
      <w:r w:rsidRPr="00166FD8">
        <w:t>IoU</w:t>
      </w:r>
      <w:proofErr w:type="spellEnd"/>
      <w:r w:rsidRPr="00166FD8">
        <w:t>), count accuracy, and system response latency.</w:t>
      </w:r>
    </w:p>
    <w:p w14:paraId="3F578DFC" w14:textId="77777777" w:rsidR="0024275F" w:rsidRDefault="0024275F">
      <w:r>
        <w:br w:type="page"/>
      </w:r>
    </w:p>
    <w:p w14:paraId="1CEEC501" w14:textId="77777777" w:rsidR="00263E54" w:rsidRPr="00A151BA" w:rsidRDefault="008871C4" w:rsidP="00A151BA">
      <w:pPr>
        <w:pStyle w:val="Heading1"/>
      </w:pPr>
      <w:bookmarkStart w:id="4" w:name="_Toc235697540"/>
      <w:r w:rsidRPr="00A151BA">
        <w:lastRenderedPageBreak/>
        <w:t>Literature review</w:t>
      </w:r>
      <w:bookmarkEnd w:id="4"/>
    </w:p>
    <w:p w14:paraId="0F0883A5" w14:textId="77777777" w:rsidR="00CC1DD9" w:rsidRPr="00166FD8" w:rsidRDefault="00CC1DD9" w:rsidP="00166FD8">
      <w:pPr>
        <w:jc w:val="both"/>
      </w:pPr>
      <w:r w:rsidRPr="00166FD8">
        <w:t>In fulfilment of Objective 1, the following sections critically analyse current literature on automated parking systems, computer vision-based vehicle detection, and IoT-driven occupancy monitoring techniques. Given this ever-increasing demand, parking systems have justifiably received a great deal of attention in recent years; unsurprisingly many unique resolutions for the issue of parking have been proposed, many of these solutions focus on either making the parking process easier for the motorist to find a space or to streamline the process to simply save time and subsequently reduce the heuristic of time wasted</w:t>
      </w:r>
      <w:r w:rsidR="005939F2">
        <w:t>.</w:t>
      </w:r>
      <w:r w:rsidR="00FC09B2">
        <w:t xml:space="preserve"> </w:t>
      </w:r>
      <w:r w:rsidRPr="00166FD8">
        <w:t xml:space="preserve">In a bid to solve the many problems associated with parking, many unique and innovative solutions have been considered and tried. </w:t>
      </w:r>
    </w:p>
    <w:p w14:paraId="54AF00F8" w14:textId="77777777" w:rsidR="00E70E6E" w:rsidRDefault="00E70E6E" w:rsidP="00217D22">
      <w:pPr>
        <w:jc w:val="both"/>
      </w:pPr>
    </w:p>
    <w:p w14:paraId="58C5147E" w14:textId="77777777" w:rsidR="005710D6" w:rsidRPr="00217D22" w:rsidRDefault="005710D6" w:rsidP="00217D22">
      <w:pPr>
        <w:jc w:val="both"/>
      </w:pPr>
    </w:p>
    <w:p w14:paraId="1BAFFCEB" w14:textId="77777777" w:rsidR="00757AF0" w:rsidRPr="00A151BA" w:rsidRDefault="00757AF0" w:rsidP="00A151BA">
      <w:pPr>
        <w:pStyle w:val="Heading2"/>
      </w:pPr>
      <w:bookmarkStart w:id="5" w:name="_Toc235697541"/>
      <w:r w:rsidRPr="00A151BA">
        <w:t xml:space="preserve">(IoT) driven </w:t>
      </w:r>
      <w:r w:rsidR="00D13552" w:rsidRPr="00A151BA">
        <w:t>solutions.</w:t>
      </w:r>
      <w:bookmarkEnd w:id="5"/>
    </w:p>
    <w:p w14:paraId="4986805D" w14:textId="77777777" w:rsidR="001761C1" w:rsidRPr="00166FD8" w:rsidRDefault="00A4502B" w:rsidP="00166FD8">
      <w:pPr>
        <w:jc w:val="both"/>
      </w:pPr>
      <w:r w:rsidRPr="00166FD8">
        <w:t xml:space="preserve">Recent advancements </w:t>
      </w:r>
      <w:r w:rsidR="00AB7C87" w:rsidRPr="00166FD8">
        <w:t>around</w:t>
      </w:r>
      <w:r w:rsidRPr="00166FD8">
        <w:t xml:space="preserve"> (IoT) as well as their ubiquitous nature</w:t>
      </w:r>
      <w:r w:rsidR="00746E3B" w:rsidRPr="00166FD8">
        <w:t xml:space="preserve"> has seen </w:t>
      </w:r>
      <w:r w:rsidRPr="00166FD8">
        <w:t>many individuals exploit this. These systems typically make use of microcontrollers, wireless networks across which input devices stream data</w:t>
      </w:r>
      <w:r w:rsidR="00C93FFE" w:rsidRPr="00166FD8">
        <w:t>,</w:t>
      </w:r>
      <w:r w:rsidRPr="00166FD8">
        <w:t xml:space="preserve"> often making use of </w:t>
      </w:r>
      <w:r w:rsidR="00AB7C87" w:rsidRPr="00166FD8">
        <w:t>cloud-based</w:t>
      </w:r>
      <w:r w:rsidRPr="00166FD8">
        <w:t xml:space="preserve"> architecture.</w:t>
      </w:r>
    </w:p>
    <w:p w14:paraId="47F74414" w14:textId="77777777" w:rsidR="00344C0E" w:rsidRPr="00166FD8" w:rsidRDefault="008C4C9A" w:rsidP="00166FD8">
      <w:pPr>
        <w:jc w:val="both"/>
      </w:pPr>
      <w:r>
        <w:rPr>
          <w:rFonts w:ascii="Aptos" w:hAnsi="Aptos" w:cs="Aptos"/>
        </w:rPr>
        <w:t>Utilizing these basic principles several IoT-based parking systems have been proposed for off-street parking environments; this has offered valuable insights into how these principles and technologies may apply a multi storey environment. Take for example, Ji et al. [8] and Pham et al. [9] utilizing cloud-based architectures capable of handling large scale deployment of real time sensor networks, with the latter integrating cost and distance optimization algorithms, all of which would be vital for multi-level scalability. Whereas systems such as those by Khana and Anand [10] and Waili et al, [11] incorporate real-time occupancy tracking and user-navigation using a microcontroller an Arduino and raspberry pi and incorporating ground positioning system (GPS)  and ultrasonic sensors to aide in navigation and occupancy tracking respectively, further still Akshay et al. proposed an RFID-based solution while this was used for automated fee-calculation it was a good demonstration in the versatility of IoT sensors [12].</w:t>
      </w:r>
    </w:p>
    <w:p w14:paraId="73FB9A5D" w14:textId="77777777" w:rsidR="00E70E6E" w:rsidRPr="00166FD8" w:rsidRDefault="000A4C03" w:rsidP="00166FD8">
      <w:pPr>
        <w:jc w:val="both"/>
      </w:pPr>
      <w:r>
        <w:rPr>
          <w:rFonts w:ascii="Aptos" w:hAnsi="Aptos" w:cs="Aptos"/>
        </w:rPr>
        <w:t>These gaps are directly relevant to the present work; a multi-storey parking system requires not only occupancy detection at entry and exit points but also floor-level state isolation, vertical event propagation between sensor nodes and centralised services, and critically, the ability to scale horizontally by adding sensor modules without reconfiguring existing infrastructure. None of the surveyed IoT implementations address this combination of requirements simultaneously, establishing a clear opportunity for a purpose-built event-driven architecture that decouples the sensing layer from processing across multiple independent floors, an approach explored directly in this project.</w:t>
      </w:r>
    </w:p>
    <w:p w14:paraId="165DDF98"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2A577CCC" w14:textId="77777777" w:rsidR="00812387" w:rsidRPr="00A151BA" w:rsidRDefault="00812387" w:rsidP="00A151BA">
      <w:pPr>
        <w:pStyle w:val="Heading2"/>
      </w:pPr>
      <w:bookmarkStart w:id="6" w:name="_Toc235697542"/>
      <w:r w:rsidRPr="00A151BA">
        <w:lastRenderedPageBreak/>
        <w:t>ESP32</w:t>
      </w:r>
      <w:bookmarkEnd w:id="6"/>
    </w:p>
    <w:p w14:paraId="795B68E2" w14:textId="77777777" w:rsidR="00A7103D" w:rsidRPr="00166FD8" w:rsidRDefault="00A7103D" w:rsidP="00166FD8">
      <w:pPr>
        <w:jc w:val="both"/>
      </w:pPr>
      <w:r w:rsidRPr="00166FD8">
        <w:t>Messina et</w:t>
      </w:r>
      <w:r w:rsidRPr="00166FD8">
        <w:rPr>
          <w:rFonts w:ascii="Arial" w:hAnsi="Arial" w:cs="Arial"/>
        </w:rPr>
        <w:t> </w:t>
      </w:r>
      <w:r w:rsidRPr="00166FD8">
        <w:t>al. employ ESP32</w:t>
      </w:r>
      <w:r w:rsidRPr="00166FD8">
        <w:rPr>
          <w:rFonts w:ascii="Cambria Math" w:hAnsi="Cambria Math" w:cs="Cambria Math"/>
        </w:rPr>
        <w:t>‑</w:t>
      </w:r>
      <w:r w:rsidRPr="00166FD8">
        <w:t>based nodes within their experimental test</w:t>
      </w:r>
      <w:r w:rsidRPr="00166FD8">
        <w:rPr>
          <w:rFonts w:ascii="Cambria Math" w:hAnsi="Cambria Math" w:cs="Cambria Math"/>
        </w:rPr>
        <w:t>‑</w:t>
      </w:r>
      <w:r w:rsidRPr="00166FD8">
        <w:t>bed to implement parking sensors and gateway devices as part of a lightweight IoT architecture for intelligent parking management. The ESP32 platform is selected due to its low cost, integrated wireless capabilities, and suitability for edge</w:t>
      </w:r>
      <w:r w:rsidRPr="00166FD8">
        <w:rPr>
          <w:rFonts w:ascii="Cambria Math" w:hAnsi="Cambria Math" w:cs="Cambria Math"/>
        </w:rPr>
        <w:t>‑</w:t>
      </w:r>
      <w:r w:rsidRPr="00166FD8">
        <w:t xml:space="preserve">oriented IoT applications. In the proposed system, ESP32 devices are used to support sensor data acquisition, local processing, and communication with </w:t>
      </w:r>
      <w:r w:rsidR="00E961F4" w:rsidRPr="00166FD8">
        <w:t>long range (</w:t>
      </w:r>
      <w:r w:rsidRPr="00166FD8">
        <w:t>LoRa</w:t>
      </w:r>
      <w:r w:rsidR="00E961F4" w:rsidRPr="00166FD8">
        <w:t>)</w:t>
      </w:r>
      <w:r w:rsidRPr="00166FD8">
        <w:t xml:space="preserve"> gateways, while also enabling interaction with the MQTT</w:t>
      </w:r>
      <w:r w:rsidRPr="00166FD8">
        <w:rPr>
          <w:rFonts w:ascii="Cambria Math" w:hAnsi="Cambria Math" w:cs="Cambria Math"/>
        </w:rPr>
        <w:t>‑</w:t>
      </w:r>
      <w:r w:rsidRPr="00166FD8">
        <w:t>based synchronisation layer. This hardware choice reinforces the study</w:t>
      </w:r>
      <w:r w:rsidRPr="00166FD8">
        <w:rPr>
          <w:rFonts w:cs="Aptos"/>
        </w:rPr>
        <w:t>’</w:t>
      </w:r>
      <w:r w:rsidRPr="00166FD8">
        <w:t>s emphasis on affordability, energy efficiency, and rapid prototyping.</w:t>
      </w:r>
    </w:p>
    <w:p w14:paraId="42D3B0F2" w14:textId="77777777" w:rsidR="00A7103D" w:rsidRPr="00166FD8" w:rsidRDefault="00A7103D" w:rsidP="00166FD8">
      <w:pPr>
        <w:jc w:val="both"/>
      </w:pPr>
      <w:r w:rsidRPr="00166FD8">
        <w:t>The experimental evaluation demonstrates that ESP32</w:t>
      </w:r>
      <w:r w:rsidRPr="00166FD8">
        <w:rPr>
          <w:rFonts w:ascii="Cambria Math" w:hAnsi="Cambria Math" w:cs="Cambria Math"/>
        </w:rPr>
        <w:t>‑</w:t>
      </w:r>
      <w:r w:rsidRPr="00166FD8">
        <w:t>based nodes can support reliable data transmission and fault recovery under controlled laboratory conditions, particularly when combined with MQTT for telemetry exchange and system monitoring. The results suggest that ESP32 devices are effective for small</w:t>
      </w:r>
      <w:r w:rsidRPr="00166FD8">
        <w:rPr>
          <w:rFonts w:ascii="Cambria Math" w:hAnsi="Cambria Math" w:cs="Cambria Math"/>
        </w:rPr>
        <w:t>‑</w:t>
      </w:r>
      <w:r w:rsidRPr="00166FD8">
        <w:t>scale deployments and proof</w:t>
      </w:r>
      <w:r w:rsidRPr="00166FD8">
        <w:rPr>
          <w:rFonts w:ascii="Cambria Math" w:hAnsi="Cambria Math" w:cs="Cambria Math"/>
        </w:rPr>
        <w:t>‑</w:t>
      </w:r>
      <w:r w:rsidRPr="00166FD8">
        <w:t>of</w:t>
      </w:r>
      <w:r w:rsidRPr="00166FD8">
        <w:rPr>
          <w:rFonts w:ascii="Cambria Math" w:hAnsi="Cambria Math" w:cs="Cambria Math"/>
        </w:rPr>
        <w:t>‑</w:t>
      </w:r>
      <w:r w:rsidRPr="00166FD8">
        <w:t>concept implementations, providing sufficient computational capability and flexibility for distributed parking systems.</w:t>
      </w:r>
    </w:p>
    <w:p w14:paraId="4E37FDB8" w14:textId="77777777" w:rsidR="00E70E6E" w:rsidRPr="00166FD8" w:rsidRDefault="00A7103D" w:rsidP="00166FD8">
      <w:pPr>
        <w:jc w:val="both"/>
      </w:pPr>
      <w:r w:rsidRPr="00166FD8">
        <w:t>However, the study does not extensively evaluate the limitations of ESP32 devices when deployed at scale or in more complex physical environments. Issues such as processing load under high node density, memory constraints affecting broker</w:t>
      </w:r>
      <w:r w:rsidRPr="00166FD8">
        <w:rPr>
          <w:rFonts w:ascii="Cambria Math" w:hAnsi="Cambria Math" w:cs="Cambria Math"/>
        </w:rPr>
        <w:t>‑</w:t>
      </w:r>
      <w:r w:rsidRPr="00166FD8">
        <w:t>client interactions, power management in long</w:t>
      </w:r>
      <w:r w:rsidRPr="00166FD8">
        <w:rPr>
          <w:rFonts w:ascii="Cambria Math" w:hAnsi="Cambria Math" w:cs="Cambria Math"/>
        </w:rPr>
        <w:t>‑</w:t>
      </w:r>
      <w:r w:rsidRPr="00166FD8">
        <w:t>term deployments, and communication reliability in vertically structured infrastructures are not explicitly addressed. Furthermore, the impact of ESP32 resource limitations on MQTT client performance including sustained message throughput, reconnection behaviour, and secure communication overhead</w:t>
      </w:r>
      <w:r w:rsidR="00361FEA" w:rsidRPr="00166FD8">
        <w:t xml:space="preserve"> </w:t>
      </w:r>
      <w:r w:rsidRPr="00166FD8">
        <w:t>remains unexplored. These gaps indicate a need for further investigation into the suitability and scalability of ESP32</w:t>
      </w:r>
      <w:r w:rsidRPr="00166FD8">
        <w:rPr>
          <w:rFonts w:ascii="Cambria Math" w:hAnsi="Cambria Math" w:cs="Cambria Math"/>
        </w:rPr>
        <w:t>‑</w:t>
      </w:r>
      <w:r w:rsidRPr="00166FD8">
        <w:t>based nodes for large, multi</w:t>
      </w:r>
      <w:r w:rsidRPr="00166FD8">
        <w:rPr>
          <w:rFonts w:ascii="Cambria Math" w:hAnsi="Cambria Math" w:cs="Cambria Math"/>
        </w:rPr>
        <w:t>‑</w:t>
      </w:r>
      <w:r w:rsidRPr="00166FD8">
        <w:t>storey parking environments where node density, vertical separation, and continuous operation impose greater demands on edge hardware</w:t>
      </w:r>
      <w:sdt>
        <w:sdtPr>
          <w:id w:val="2016421094"/>
          <w:citation/>
        </w:sdtPr>
        <w:sdtContent>
          <w:r w:rsidR="008E1A49" w:rsidRPr="00166FD8">
            <w:fldChar w:fldCharType="begin"/>
          </w:r>
          <w:r w:rsidR="008E1A49" w:rsidRPr="00166FD8">
            <w:instrText xml:space="preserve"> CITATION Fab25 \l 2057 </w:instrText>
          </w:r>
          <w:r w:rsidR="008E1A49" w:rsidRPr="00166FD8">
            <w:fldChar w:fldCharType="separate"/>
          </w:r>
          <w:r w:rsidR="00C22E37" w:rsidRPr="00166FD8">
            <w:rPr>
              <w:noProof/>
            </w:rPr>
            <w:t xml:space="preserve"> [13]</w:t>
          </w:r>
          <w:r w:rsidR="008E1A49" w:rsidRPr="00166FD8">
            <w:fldChar w:fldCharType="end"/>
          </w:r>
        </w:sdtContent>
      </w:sdt>
      <w:r w:rsidR="00AB48D8" w:rsidRPr="00166FD8">
        <w:t>.</w:t>
      </w:r>
    </w:p>
    <w:p w14:paraId="550D5276"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B2151CE" w14:textId="77777777" w:rsidR="00812387" w:rsidRPr="00A151BA" w:rsidRDefault="00812387" w:rsidP="00A151BA">
      <w:pPr>
        <w:pStyle w:val="Heading2"/>
      </w:pPr>
      <w:bookmarkStart w:id="7" w:name="_Toc235697543"/>
      <w:r w:rsidRPr="00A151BA">
        <w:lastRenderedPageBreak/>
        <w:t>Raspberry Pi</w:t>
      </w:r>
      <w:bookmarkEnd w:id="7"/>
    </w:p>
    <w:p w14:paraId="484C3CFA" w14:textId="77777777" w:rsidR="00951D29" w:rsidRPr="00166FD8" w:rsidRDefault="00000000" w:rsidP="00166FD8">
      <w:pPr>
        <w:jc w:val="both"/>
      </w:pPr>
      <w:r w:rsidRPr="00166FD8">
        <w:t>Existing studies demonstrate the continued effectiveness of Raspberry Pi as a low-cost edge controller for IoT-based smart parking solutions. However, current implementations primarily focus on single-level parking environments and do not sufficiently explore the challenges associated with multiple Pi nodes, distributed architectures, or scalability across numerous floors.</w:t>
      </w:r>
    </w:p>
    <w:p w14:paraId="2FCC2773" w14:textId="77777777" w:rsidR="00951D29" w:rsidRPr="00166FD8" w:rsidRDefault="00000000" w:rsidP="00166FD8">
      <w:pPr>
        <w:jc w:val="both"/>
      </w:pPr>
      <w:r w:rsidRPr="00166FD8">
        <w:t xml:space="preserve">Arora et al. propose a Raspberry Pi-based IoT smart parking allocation and reservation system in which the Pi acts as the central processing and communication module, collecting vehicle entry and exit data from RF and IR sensors and relaying real-time occupancy status to a central server and mobile application. The system demonstrates that Raspberry Pi microcontrollers are well suited for continuous sensor integration, real-time data processing, and networked communication with backend systems. However, the architecture models each parking facility as a single-level entity with sensing limited to entry and exit </w:t>
      </w:r>
      <w:proofErr w:type="gramStart"/>
      <w:r w:rsidRPr="00166FD8">
        <w:t>points, and</w:t>
      </w:r>
      <w:proofErr w:type="gramEnd"/>
      <w:r w:rsidRPr="00166FD8">
        <w:t xml:space="preserve"> does not address floor-level occupancy detection or vertical traffic flow management [14].</w:t>
      </w:r>
    </w:p>
    <w:p w14:paraId="46123E72" w14:textId="77777777" w:rsidR="00951D29" w:rsidRPr="00166FD8" w:rsidRDefault="00000000" w:rsidP="00166FD8">
      <w:pPr>
        <w:jc w:val="both"/>
      </w:pPr>
      <w:proofErr w:type="spellStart"/>
      <w:r w:rsidRPr="00166FD8">
        <w:t>Teradal</w:t>
      </w:r>
      <w:proofErr w:type="spellEnd"/>
      <w:r w:rsidRPr="00166FD8">
        <w:t xml:space="preserve"> et al. extend the concept of smart parking beyond basic occupancy monitoring by integrating Raspberry Pi 4 with machine-learning techniques for automated vehicle identification and access control. Their architecture demonstrates that Raspberry Pi 4 devices possess sufficient computational capacity to host lightweight machine-learning models while simultaneously managing local parking infrastructure and supporting real-time decision-making at controlled access points. However, the system focuses on ingress authentication and does not address vehicle distribution within multi-storey structures [15].</w:t>
      </w:r>
    </w:p>
    <w:p w14:paraId="44F262D2" w14:textId="77777777" w:rsidR="00951D29" w:rsidRPr="00166FD8" w:rsidRDefault="00000000" w:rsidP="00166FD8">
      <w:pPr>
        <w:jc w:val="both"/>
      </w:pPr>
      <w:r w:rsidRPr="00166FD8">
        <w:t>Jabbar et al. present an IoT-enabled Raspberry Pi-based parking management system (IoT-</w:t>
      </w:r>
      <w:proofErr w:type="spellStart"/>
      <w:r w:rsidRPr="00166FD8">
        <w:t>PiPMS</w:t>
      </w:r>
      <w:proofErr w:type="spellEnd"/>
      <w:r w:rsidRPr="00166FD8">
        <w:t>) integrating ultrasonic sensors, a Pi camera module, and GPS for comprehensive parking slot monitoring within a smart campus environment. Sensor and image data are processed locally using Python-based algorithms before transmission to the Blynk IoT cloud platform, highlighting the suitability of Raspberry Pi 4 as a unified IoT controller capable of supporting multi-sensor data fusion without additional gateway hardware. While the system demonstrates strong performance for outdoor, campus-scale environments, it is designed exclusively around flat, single-level layouts and does not incorporate mechanisms for floor-level differentiation or inter-storey navigation [16].</w:t>
      </w:r>
    </w:p>
    <w:p w14:paraId="21C5F01A" w14:textId="77777777" w:rsidR="00951D29" w:rsidRPr="00166FD8" w:rsidRDefault="00000000" w:rsidP="00166FD8">
      <w:pPr>
        <w:jc w:val="both"/>
      </w:pPr>
      <w:r w:rsidRPr="00166FD8">
        <w:t>Collectively, these implementations validate the Raspberry Pi platform for smart parking applications but reveal a consistent research gap: none address the spatial complexity of multi-storey structures where floor-level occupancy detection, vertical navigation, and distributed node management are required. This limitation highlights the need for further research into extending Raspberry Pi-based solutions toward vertically structured parking environments.</w:t>
      </w:r>
    </w:p>
    <w:p w14:paraId="4198D8CE"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FC23BFE" w14:textId="77777777" w:rsidR="00757AF0" w:rsidRPr="00A151BA" w:rsidRDefault="00757AF0" w:rsidP="00A151BA">
      <w:pPr>
        <w:pStyle w:val="Heading2"/>
      </w:pPr>
      <w:bookmarkStart w:id="8" w:name="_Toc235697544"/>
      <w:r w:rsidRPr="00A151BA">
        <w:lastRenderedPageBreak/>
        <w:t>Computer vision solutions</w:t>
      </w:r>
      <w:bookmarkEnd w:id="8"/>
    </w:p>
    <w:p w14:paraId="79843AFD" w14:textId="77777777" w:rsidR="008B7A2E" w:rsidRPr="00166FD8" w:rsidRDefault="006F0561" w:rsidP="00166FD8">
      <w:pPr>
        <w:jc w:val="both"/>
      </w:pPr>
      <w:r w:rsidRPr="00166FD8">
        <w:t xml:space="preserve">Other solutions, such as those proposed by Wang et al. </w:t>
      </w:r>
      <w:r w:rsidR="002C5454" w:rsidRPr="00166FD8">
        <w:t>U</w:t>
      </w:r>
      <w:r w:rsidRPr="00166FD8">
        <w:t>tilize a technology known as computer vision</w:t>
      </w:r>
      <w:r w:rsidR="006354B6" w:rsidRPr="00166FD8">
        <w:t xml:space="preserve"> </w:t>
      </w:r>
      <w:r w:rsidR="00A05753" w:rsidRPr="00166FD8">
        <w:t>sometimes</w:t>
      </w:r>
      <w:r w:rsidRPr="00166FD8">
        <w:t xml:space="preserve"> referred to as machine vision</w:t>
      </w:r>
      <w:r w:rsidR="00AB615C" w:rsidRPr="00166FD8">
        <w:t xml:space="preserve"> </w:t>
      </w:r>
      <w:r w:rsidRPr="00166FD8">
        <w:t xml:space="preserve">to detect parking space occupancy. While traditional sensors like ultrasonic or geomagnetic systems offer high accuracy, they are often expensive and difficult to scale across large or multi-level parking facilities. In contrast, vision-based methods are </w:t>
      </w:r>
      <w:r w:rsidR="00D13552" w:rsidRPr="00166FD8">
        <w:t>inexpensive</w:t>
      </w:r>
      <w:r w:rsidRPr="00166FD8">
        <w:t xml:space="preserve"> and, with the appropriate middleware and processing frameworks, can be scaled efficiently</w:t>
      </w:r>
      <w:r w:rsidR="001D0D69" w:rsidRPr="00166FD8">
        <w:t xml:space="preserve">. </w:t>
      </w:r>
      <w:r w:rsidRPr="00166FD8">
        <w:t>The approach adopted in this proposal involves a combination of image pre-processing and deep learning. Initially, parking spaces are manually isolated using prior masks, allowing for patch-based classification where each segmented space is categorized as either vacant or occupied. These patches are then processed by a general-purpose module known as the Global Perception Feature Extractor (GPFE). The GPFE leverages transformer encoders to extract global contextual features from the image patches, significantly enhancing the accuracy and robustness of parking space state detection, particularly under varying lighting conditions</w:t>
      </w:r>
      <w:r w:rsidR="001D0D69" w:rsidRPr="00166FD8">
        <w:t>.</w:t>
      </w:r>
      <w:r w:rsidR="00484607" w:rsidRPr="00166FD8">
        <w:t xml:space="preserve"> </w:t>
      </w:r>
      <w:sdt>
        <w:sdtPr>
          <w:id w:val="2007319771"/>
          <w:citation/>
        </w:sdtPr>
        <w:sdtContent>
          <w:r w:rsidR="00C100DD" w:rsidRPr="00166FD8">
            <w:fldChar w:fldCharType="begin"/>
          </w:r>
          <w:r w:rsidR="00C100DD" w:rsidRPr="00166FD8">
            <w:instrText xml:space="preserve">CITATION Glo23 \l 2057 </w:instrText>
          </w:r>
          <w:r w:rsidR="00C100DD" w:rsidRPr="00166FD8">
            <w:fldChar w:fldCharType="separate"/>
          </w:r>
          <w:r w:rsidR="00C22E37" w:rsidRPr="00166FD8">
            <w:rPr>
              <w:noProof/>
            </w:rPr>
            <w:t>[14]</w:t>
          </w:r>
          <w:r w:rsidR="00C100DD" w:rsidRPr="00166FD8">
            <w:fldChar w:fldCharType="end"/>
          </w:r>
        </w:sdtContent>
      </w:sdt>
      <w:r w:rsidR="001D0D69" w:rsidRPr="00166FD8">
        <w:t xml:space="preserve"> </w:t>
      </w:r>
      <w:r w:rsidR="001534C7" w:rsidRPr="00166FD8">
        <w:t>Similarly, Luiz Eduardo et al. proposed a parking space occupancy monitoring system that integrates computer vision with an embedded IoT platform</w:t>
      </w:r>
      <w:r w:rsidR="00AB615C" w:rsidRPr="00166FD8">
        <w:t xml:space="preserve"> </w:t>
      </w:r>
      <w:r w:rsidR="001534C7" w:rsidRPr="00166FD8">
        <w:t>specifically, the Tolifex IoT Platform (TIP). In their implementation, the primary input device was an OV5647 5-megapixel camera connected to a Raspberry Pi 3, which ran OpenCV for image processing. The processed data was then fed into the MVS-D dashboard, enabling real-time visualization and management of parking space occupancy</w:t>
      </w:r>
      <w:r w:rsidR="001D0D69" w:rsidRPr="00166FD8">
        <w:t>.</w:t>
      </w:r>
      <w:sdt>
        <w:sdtPr>
          <w:id w:val="154574951"/>
          <w:citation/>
        </w:sdtPr>
        <w:sdtContent>
          <w:r w:rsidR="00C100DD" w:rsidRPr="00166FD8">
            <w:fldChar w:fldCharType="begin"/>
          </w:r>
          <w:r w:rsidR="00C100DD" w:rsidRPr="00166FD8">
            <w:instrText xml:space="preserve"> CITATION Lui21 \l 2057 </w:instrText>
          </w:r>
          <w:r w:rsidR="00C100DD" w:rsidRPr="00166FD8">
            <w:fldChar w:fldCharType="separate"/>
          </w:r>
          <w:r w:rsidR="00C22E37" w:rsidRPr="00166FD8">
            <w:rPr>
              <w:noProof/>
            </w:rPr>
            <w:t xml:space="preserve"> [15]</w:t>
          </w:r>
          <w:r w:rsidR="00C100DD" w:rsidRPr="00166FD8">
            <w:fldChar w:fldCharType="end"/>
          </w:r>
        </w:sdtContent>
      </w:sdt>
      <w:r w:rsidR="001D0D69" w:rsidRPr="00166FD8">
        <w:t xml:space="preserve"> </w:t>
      </w:r>
      <w:proofErr w:type="spellStart"/>
      <w:r w:rsidR="008B7A2E" w:rsidRPr="00166FD8">
        <w:t>Sriramdharnish</w:t>
      </w:r>
      <w:proofErr w:type="spellEnd"/>
      <w:r w:rsidR="008B7A2E" w:rsidRPr="00166FD8">
        <w:t xml:space="preserve"> K et al. proposed the development of a system model to be integrated into existing infrastructure. This system model utilised machine vision as the primary input and utilised IoT middleware to process the images</w:t>
      </w:r>
      <w:r w:rsidR="002317F9" w:rsidRPr="00166FD8">
        <w:t>, demonstrating the adaptable and versatile nature of IoT devices such as microcontrollers</w:t>
      </w:r>
      <w:r w:rsidR="008B7A2E" w:rsidRPr="00166FD8">
        <w:t xml:space="preserve">. </w:t>
      </w:r>
      <w:r w:rsidR="002317F9" w:rsidRPr="00166FD8">
        <w:t>e</w:t>
      </w:r>
      <w:r w:rsidR="008B7A2E" w:rsidRPr="00166FD8">
        <w:t>ffectively eliminat</w:t>
      </w:r>
      <w:r w:rsidR="002317F9" w:rsidRPr="00166FD8">
        <w:t>ing</w:t>
      </w:r>
      <w:r w:rsidR="008B7A2E" w:rsidRPr="00166FD8">
        <w:t xml:space="preserve"> the need for expensive or convoluted sensors increasing</w:t>
      </w:r>
      <w:r w:rsidR="000A0617" w:rsidRPr="00166FD8">
        <w:t xml:space="preserve"> its</w:t>
      </w:r>
      <w:r w:rsidR="008B7A2E" w:rsidRPr="00166FD8">
        <w:t xml:space="preserve"> accuracy via</w:t>
      </w:r>
      <w:r w:rsidR="000A0617" w:rsidRPr="00166FD8">
        <w:t xml:space="preserve"> </w:t>
      </w:r>
      <w:r w:rsidR="008B7A2E" w:rsidRPr="00166FD8">
        <w:t>artificial intelligence (A</w:t>
      </w:r>
      <w:r w:rsidR="000A0617" w:rsidRPr="00166FD8">
        <w:t>I</w:t>
      </w:r>
      <w:r w:rsidR="008B7A2E" w:rsidRPr="00166FD8">
        <w:t>)</w:t>
      </w:r>
      <w:r w:rsidR="00932E67" w:rsidRPr="00166FD8">
        <w:t>.</w:t>
      </w:r>
      <w:sdt>
        <w:sdtPr>
          <w:id w:val="-1853104619"/>
          <w:citation/>
        </w:sdtPr>
        <w:sdtContent>
          <w:r w:rsidR="003645CF" w:rsidRPr="00166FD8">
            <w:fldChar w:fldCharType="begin"/>
          </w:r>
          <w:r w:rsidR="00661410" w:rsidRPr="00166FD8">
            <w:instrText xml:space="preserve">CITATION Sri24 \l 2057 </w:instrText>
          </w:r>
          <w:r w:rsidR="003645CF" w:rsidRPr="00166FD8">
            <w:fldChar w:fldCharType="separate"/>
          </w:r>
          <w:r w:rsidR="00C22E37" w:rsidRPr="00166FD8">
            <w:rPr>
              <w:noProof/>
            </w:rPr>
            <w:t xml:space="preserve"> [16]</w:t>
          </w:r>
          <w:r w:rsidR="003645CF" w:rsidRPr="00166FD8">
            <w:fldChar w:fldCharType="end"/>
          </w:r>
        </w:sdtContent>
      </w:sdt>
      <w:r w:rsidR="00836E38" w:rsidRPr="00166FD8">
        <w:t xml:space="preserve"> This demonstrates that with appropriate pre-processing techniques </w:t>
      </w:r>
      <w:r w:rsidR="00D75368" w:rsidRPr="00166FD8">
        <w:t>vision-based</w:t>
      </w:r>
      <w:r w:rsidR="00836E38" w:rsidRPr="00166FD8">
        <w:t xml:space="preserve"> solutions, can be satisfactorily implemented even in darker enclosed environments such as those seen in a multi-storey parking garage where accuracy can be enhanced further with better camera equipment or by utilising artificial intelligence.</w:t>
      </w:r>
    </w:p>
    <w:p w14:paraId="60D7F332" w14:textId="77777777" w:rsidR="00F712EE" w:rsidRDefault="00000000" w:rsidP="00AA59BD">
      <w:pPr>
        <w:jc w:val="both"/>
      </w:pPr>
      <w:r>
        <w:rPr>
          <w:rFonts w:ascii="Aptos" w:hAnsi="Aptos" w:cs="Aptos"/>
        </w:rPr>
        <w:t>However, all three implementations assume consistent or controllable lighting conditions, a significant limitation when applied to multi-storey facilities where illumination varies dramatically between open ramp areas and enclosed interior levels. None evaluate detection performance under the transitional or low-light conditions typical of such structures, nor do they consider the computational trade-offs inherent in performing inference on resource-constrained edge hardware rather than dedicated server infrastructure. These limitations directly informed the present system’s adoption of adaptive preprocessing and a lightweight dual-model voting mechanism designed to maintain detection reliability across variable illumination without requiring dedicated GPU resources.</w:t>
      </w:r>
    </w:p>
    <w:p w14:paraId="3C72AFA8"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6C9880A" w14:textId="77777777" w:rsidR="00533DF8" w:rsidRPr="00A151BA" w:rsidRDefault="00932E67" w:rsidP="00A151BA">
      <w:pPr>
        <w:pStyle w:val="Heading2"/>
      </w:pPr>
      <w:bookmarkStart w:id="9" w:name="_Toc235697545"/>
      <w:r w:rsidRPr="00A151BA">
        <w:lastRenderedPageBreak/>
        <w:t>YoloV8 and deep learning algorithms in parking solutions</w:t>
      </w:r>
      <w:bookmarkEnd w:id="9"/>
    </w:p>
    <w:p w14:paraId="4C74B076" w14:textId="77777777" w:rsidR="00A64367" w:rsidRPr="00166FD8" w:rsidRDefault="004177CE" w:rsidP="00166FD8">
      <w:pPr>
        <w:jc w:val="both"/>
      </w:pPr>
      <w:r w:rsidRPr="00166FD8">
        <w:t xml:space="preserve">Building on the use of computer vision, many recent solutions have integrated deep learning models to improve the accuracy of image processing. For instance, </w:t>
      </w:r>
      <w:proofErr w:type="spellStart"/>
      <w:r w:rsidR="000E23D7" w:rsidRPr="00166FD8">
        <w:t>Mahabintang</w:t>
      </w:r>
      <w:proofErr w:type="spellEnd"/>
      <w:r w:rsidR="000E23D7" w:rsidRPr="00166FD8">
        <w:t xml:space="preserve"> </w:t>
      </w:r>
      <w:proofErr w:type="spellStart"/>
      <w:r w:rsidR="000E23D7" w:rsidRPr="00166FD8">
        <w:t>Pallawabonang</w:t>
      </w:r>
      <w:proofErr w:type="spellEnd"/>
      <w:r w:rsidRPr="00166FD8">
        <w:t xml:space="preserve"> et al. incorporated the You Only Look Once (YOLO) version 8 model into their system to enhance vehicle detection capabilities. This approach involves pre-training the YOLO model on the Common Objects in Context (COCO) dataset, which is then loaded and applied to each frame of a video stream captured via OpenCV. The model detects various objects within the frame, with a primary focus on vehicles. It applies bounding boxes to these detected vehicles, enabling an approximate determination of their location within each frame.</w:t>
      </w:r>
      <w:sdt>
        <w:sdtPr>
          <w:id w:val="1707056375"/>
          <w:citation/>
        </w:sdtPr>
        <w:sdtContent>
          <w:r w:rsidR="000E23D7" w:rsidRPr="00166FD8">
            <w:fldChar w:fldCharType="begin"/>
          </w:r>
          <w:r w:rsidR="000E23D7" w:rsidRPr="00166FD8">
            <w:instrText xml:space="preserve"> CITATION Mah24 \l 2057 </w:instrText>
          </w:r>
          <w:r w:rsidR="000E23D7" w:rsidRPr="00166FD8">
            <w:fldChar w:fldCharType="separate"/>
          </w:r>
          <w:r w:rsidR="00C22E37" w:rsidRPr="00166FD8">
            <w:rPr>
              <w:noProof/>
            </w:rPr>
            <w:t xml:space="preserve"> [17]</w:t>
          </w:r>
          <w:r w:rsidR="000E23D7" w:rsidRPr="00166FD8">
            <w:fldChar w:fldCharType="end"/>
          </w:r>
        </w:sdtContent>
      </w:sdt>
      <w:r w:rsidR="000D6C43" w:rsidRPr="00166FD8">
        <w:t xml:space="preserve"> </w:t>
      </w:r>
      <w:r w:rsidR="0069524D" w:rsidRPr="00166FD8">
        <w:t xml:space="preserve">R. Srinivasan et al. </w:t>
      </w:r>
      <w:r w:rsidR="00A167DC" w:rsidRPr="00166FD8">
        <w:t xml:space="preserve">Introduce a </w:t>
      </w:r>
      <w:r w:rsidR="00F15B84" w:rsidRPr="00166FD8">
        <w:t xml:space="preserve">deformable convolution-based network DEN-YOLO, built </w:t>
      </w:r>
      <w:r w:rsidR="00C10B16" w:rsidRPr="00166FD8">
        <w:t>from</w:t>
      </w:r>
      <w:r w:rsidR="00F15B84" w:rsidRPr="00166FD8">
        <w:t xml:space="preserve"> the general-purpose YOLOv8 architecture</w:t>
      </w:r>
      <w:r w:rsidR="00C10B16" w:rsidRPr="00166FD8">
        <w:t>, adapted to handle both vehicle classification and licence plate detection</w:t>
      </w:r>
      <w:r w:rsidR="001D0F69" w:rsidRPr="00166FD8">
        <w:t xml:space="preserve"> due to its robust architecture and generalization capabilities. </w:t>
      </w:r>
      <w:r w:rsidR="000D6C43" w:rsidRPr="00166FD8">
        <w:t xml:space="preserve">To enhance the image quality under challenging conditions a dark channel algorithm is applied which minimizes the </w:t>
      </w:r>
      <w:r w:rsidR="00391C77" w:rsidRPr="00166FD8">
        <w:t>effect</w:t>
      </w:r>
      <w:r w:rsidR="000D6C43" w:rsidRPr="00166FD8">
        <w:t xml:space="preserve"> dispersed air particles may have on the quality of the images. Contrast limited adaptive histogram equalisation (CLAHE) is used to address poor contrast in nighttime images. This preprocessing would be particularly valuable in enclosed parking infrastructure where dim and awkward lighting often leads to inaccurate computer vision outputs</w:t>
      </w:r>
      <w:sdt>
        <w:sdtPr>
          <w:id w:val="1424290735"/>
          <w:citation/>
        </w:sdtPr>
        <w:sdtContent>
          <w:r w:rsidR="00F44EB9" w:rsidRPr="00166FD8">
            <w:fldChar w:fldCharType="begin"/>
          </w:r>
          <w:r w:rsidR="00F44EB9" w:rsidRPr="00166FD8">
            <w:instrText xml:space="preserve"> CITATION RSr241 \l 2057 </w:instrText>
          </w:r>
          <w:r w:rsidR="00F44EB9" w:rsidRPr="00166FD8">
            <w:fldChar w:fldCharType="separate"/>
          </w:r>
          <w:r w:rsidR="00C22E37" w:rsidRPr="00166FD8">
            <w:rPr>
              <w:noProof/>
            </w:rPr>
            <w:t xml:space="preserve"> [18]</w:t>
          </w:r>
          <w:r w:rsidR="00F44EB9" w:rsidRPr="00166FD8">
            <w:fldChar w:fldCharType="end"/>
          </w:r>
        </w:sdtContent>
      </w:sdt>
      <w:r w:rsidR="000D6C43" w:rsidRPr="00166FD8">
        <w:t>.</w:t>
      </w:r>
      <w:r w:rsidR="002317F9" w:rsidRPr="00166FD8">
        <w:t xml:space="preserve"> </w:t>
      </w:r>
      <w:r w:rsidR="001351AF" w:rsidRPr="00166FD8">
        <w:t>Given YOLOv8’s high speed inference and strong object detection performance it is well suited to be adapted for multi-storey smart parking solutions</w:t>
      </w:r>
      <w:r w:rsidR="00212A53" w:rsidRPr="00166FD8">
        <w:t xml:space="preserve">. The </w:t>
      </w:r>
      <w:r w:rsidR="00406FB1" w:rsidRPr="00166FD8">
        <w:t>model’s</w:t>
      </w:r>
      <w:r w:rsidR="00212A53" w:rsidRPr="00166FD8">
        <w:t xml:space="preserve"> ability to process video streams in real time allowing for continuous monitoring of vehicle entry and exit across multiple levels. It is also possible to integrate licence plate recognition </w:t>
      </w:r>
      <w:r w:rsidR="00406FB1" w:rsidRPr="00166FD8">
        <w:t>much like the system implementation in DEN-YOLO, this would allow the model to</w:t>
      </w:r>
      <w:r w:rsidR="00D13C53" w:rsidRPr="00166FD8">
        <w:t xml:space="preserve"> not only detect and count cars but to also</w:t>
      </w:r>
      <w:r w:rsidR="00406FB1" w:rsidRPr="00166FD8">
        <w:t xml:space="preserve"> identify individual vehicles enabling dynamic space allocation</w:t>
      </w:r>
      <w:r w:rsidR="005D3C80" w:rsidRPr="00166FD8">
        <w:t xml:space="preserve"> and automated access control as well as duration tracking. </w:t>
      </w:r>
      <w:r w:rsidR="001D33DA" w:rsidRPr="00166FD8">
        <w:t>The model’s adaptability to various lighting and environmental conditions ensure reliable performance for both open-air and enclosed parking structures making it a versatile solution for modern parking applications.</w:t>
      </w:r>
    </w:p>
    <w:p w14:paraId="33A28DFD" w14:textId="77777777" w:rsidR="00F712EE" w:rsidRDefault="00000000" w:rsidP="00F51501">
      <w:pPr>
        <w:jc w:val="both"/>
      </w:pPr>
      <w:r>
        <w:rPr>
          <w:rFonts w:ascii="Aptos" w:hAnsi="Aptos" w:cs="Aptos"/>
        </w:rPr>
        <w:t>While both studies demonstrate YOLOv8’s suitability for real-time vehicle detection, neither evaluates the model’s performance under the specific conditions of enclosed multi-storey parking; namely uneven artificial lighting, reflective surfaces from wet floors or polished concrete, and the partial occlusions caused by structural pillars, barriers, and adjacent vehicles. Furthermore, both employ single-model architectures providing no mechanism to distinguish genuine detections from false positives caused by environmental artefacts, a limitation particularly concerning in enclosed environments where reflections and shadows are prevalent. Srinivasan et al.’s application of CLAHE preprocessing is particularly relevant to the present work as it demonstrates that model performance in degraded conditions can be substantially improved through targeted image enhancement rather than model retraining, an approach adopted and extended in this project’s adaptive detection pipeline.</w:t>
      </w:r>
    </w:p>
    <w:p w14:paraId="41AB6CF0" w14:textId="2AA0D1B3" w:rsidR="005710D6" w:rsidRDefault="005710D6">
      <w:pPr>
        <w:rPr>
          <w:rFonts w:asciiTheme="majorHAnsi" w:eastAsiaTheme="majorEastAsia" w:hAnsiTheme="majorHAnsi" w:cstheme="majorBidi"/>
          <w:color w:val="0F4761" w:themeColor="accent1" w:themeShade="BF"/>
          <w:sz w:val="32"/>
          <w:szCs w:val="32"/>
        </w:rPr>
      </w:pPr>
      <w:r>
        <w:br w:type="page"/>
      </w:r>
    </w:p>
    <w:p w14:paraId="687EF8CB" w14:textId="75555C69" w:rsidR="00932E67" w:rsidRPr="00A151BA" w:rsidRDefault="00932E67" w:rsidP="00A151BA">
      <w:pPr>
        <w:pStyle w:val="Heading2"/>
      </w:pPr>
      <w:bookmarkStart w:id="10" w:name="_Toc235697546"/>
      <w:r w:rsidRPr="00A151BA">
        <w:lastRenderedPageBreak/>
        <w:t>Occlusion detection</w:t>
      </w:r>
      <w:bookmarkEnd w:id="10"/>
      <w:r w:rsidRPr="00A151BA">
        <w:t xml:space="preserve"> </w:t>
      </w:r>
    </w:p>
    <w:p w14:paraId="6A1B7A21" w14:textId="77777777" w:rsidR="009C245E" w:rsidRPr="00166FD8" w:rsidRDefault="001F12FE" w:rsidP="00166FD8">
      <w:pPr>
        <w:jc w:val="both"/>
      </w:pPr>
      <w:r w:rsidRPr="00166FD8">
        <w:t>Zhou and Yuan et</w:t>
      </w:r>
      <w:r w:rsidRPr="00166FD8">
        <w:rPr>
          <w:rFonts w:ascii="Arial" w:hAnsi="Arial" w:cs="Arial"/>
        </w:rPr>
        <w:t> </w:t>
      </w:r>
      <w:r w:rsidRPr="00166FD8">
        <w:t>al. propose a data</w:t>
      </w:r>
      <w:r w:rsidRPr="00166FD8">
        <w:rPr>
          <w:rFonts w:ascii="Cambria Math" w:hAnsi="Cambria Math" w:cs="Cambria Math"/>
        </w:rPr>
        <w:t>‑</w:t>
      </w:r>
      <w:r w:rsidRPr="00166FD8">
        <w:t>driven approach for improving object detection under partial and heavy occlusion, a long</w:t>
      </w:r>
      <w:r w:rsidRPr="00166FD8">
        <w:rPr>
          <w:rFonts w:ascii="Cambria Math" w:hAnsi="Cambria Math" w:cs="Cambria Math"/>
        </w:rPr>
        <w:t>‑</w:t>
      </w:r>
      <w:r w:rsidRPr="00166FD8">
        <w:t>standing challenge in computer vision. Their method builds on deformable part models (DPMs) by explicitly modelling occlusion at the part level: starting from a DPM trained on fully visible objects, an exponential pool of candidate occlusion patterns is generated by enumerating subsets of visible parts. From this pool, a compact set of occlusion patterns is automatically selected using a facility</w:t>
      </w:r>
      <w:r w:rsidRPr="00166FD8">
        <w:rPr>
          <w:rFonts w:ascii="Cambria Math" w:hAnsi="Cambria Math" w:cs="Cambria Math"/>
        </w:rPr>
        <w:t>‑</w:t>
      </w:r>
      <w:r w:rsidRPr="00166FD8">
        <w:t>location</w:t>
      </w:r>
      <w:r w:rsidRPr="00166FD8">
        <w:rPr>
          <w:rFonts w:cs="Aptos"/>
        </w:rPr>
        <w:t>–</w:t>
      </w:r>
      <w:r w:rsidRPr="00166FD8">
        <w:t>based optimisation that balances representativeness of training examples with discriminative detection performance. Each discovered occlusion pattern functions as a standalone detector and enables explicit part</w:t>
      </w:r>
      <w:r w:rsidRPr="00166FD8">
        <w:rPr>
          <w:rFonts w:ascii="Cambria Math" w:hAnsi="Cambria Math" w:cs="Cambria Math"/>
        </w:rPr>
        <w:t>‑</w:t>
      </w:r>
      <w:r w:rsidRPr="00166FD8">
        <w:t>level occlusion reasoning, allowing the system to infer both visible parts and the extent of the full object under occlusion. The approach can be used independently or integrated with modern detectors such as Faster R</w:t>
      </w:r>
      <w:r w:rsidRPr="00166FD8">
        <w:rPr>
          <w:rFonts w:ascii="Cambria Math" w:hAnsi="Cambria Math" w:cs="Cambria Math"/>
        </w:rPr>
        <w:t>‑</w:t>
      </w:r>
      <w:r w:rsidRPr="00166FD8">
        <w:t>CNN, and is validated on the PASCAL VOC datasets, demonstrating improved detection performance in occluded scenarios.</w:t>
      </w:r>
      <w:sdt>
        <w:sdtPr>
          <w:id w:val="-199560823"/>
          <w:citation/>
        </w:sdtPr>
        <w:sdtContent>
          <w:r w:rsidR="00B3177E" w:rsidRPr="00166FD8">
            <w:fldChar w:fldCharType="begin"/>
          </w:r>
          <w:r w:rsidR="00B3177E" w:rsidRPr="00166FD8">
            <w:instrText xml:space="preserve"> CITATION Chu20 \l 2057 </w:instrText>
          </w:r>
          <w:r w:rsidR="00B3177E" w:rsidRPr="00166FD8">
            <w:fldChar w:fldCharType="separate"/>
          </w:r>
          <w:r w:rsidR="00C22E37" w:rsidRPr="00166FD8">
            <w:rPr>
              <w:noProof/>
            </w:rPr>
            <w:t xml:space="preserve"> [19]</w:t>
          </w:r>
          <w:r w:rsidR="00B3177E" w:rsidRPr="00166FD8">
            <w:fldChar w:fldCharType="end"/>
          </w:r>
        </w:sdtContent>
      </w:sdt>
    </w:p>
    <w:p w14:paraId="391E5DFE" w14:textId="77777777" w:rsidR="00F326F8" w:rsidRDefault="00000000" w:rsidP="00046C28">
      <w:pPr>
        <w:jc w:val="both"/>
      </w:pPr>
      <w:r>
        <w:rPr>
          <w:rFonts w:ascii="Aptos" w:hAnsi="Aptos" w:cs="Aptos"/>
        </w:rPr>
        <w:t>While the part-level occlusion modelling proposed by Zhou and Yuan addresses a theoretically important challenge, its computational complexity and reliance on deformable part models renders it impractical for deployment on resource-constrained edge hardware such as the Raspberry Pi platform employed in this project. In multi-storey parking environments occlusion from structural pillars and adjacent vehicles is indeed common; however, the entry-point detection approach adopted in the present system largely mitigates this concern by capturing vehicles in isolation as they pass through a defined detection zone rather than attempting to identify and classify them within a crowded parking area. This architectural decision to detect at entry and exit points rather than within bays represents a pragmatic trade-off, one that avoids the occlusion problem entirely for the purposes of occupancy counting whilst acknowledging that bay-level detection remains a requirement for the proposed drone reconciliation subsystem.</w:t>
      </w:r>
    </w:p>
    <w:p w14:paraId="5D089CC8" w14:textId="77777777" w:rsidR="005710D6" w:rsidRPr="00217D22" w:rsidRDefault="005710D6" w:rsidP="00217D22">
      <w:pPr>
        <w:jc w:val="both"/>
      </w:pPr>
    </w:p>
    <w:p w14:paraId="2E7397BF" w14:textId="77777777" w:rsidR="00107363" w:rsidRDefault="00107363" w:rsidP="001F12FE">
      <w:r w:rsidRPr="00107363">
        <w:rPr>
          <w:noProof/>
        </w:rPr>
        <w:drawing>
          <wp:inline distT="0" distB="0" distL="0" distR="0" wp14:anchorId="0431C74A" wp14:editId="0FDF890A">
            <wp:extent cx="5731510" cy="3337560"/>
            <wp:effectExtent l="0" t="0" r="2540" b="0"/>
            <wp:docPr id="29709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98950" name=""/>
                    <pic:cNvPicPr/>
                  </pic:nvPicPr>
                  <pic:blipFill rotWithShape="1">
                    <a:blip r:embed="rId10"/>
                    <a:srcRect t="5983" b="6664"/>
                    <a:stretch>
                      <a:fillRect/>
                    </a:stretch>
                  </pic:blipFill>
                  <pic:spPr bwMode="auto">
                    <a:xfrm>
                      <a:off x="0" y="0"/>
                      <a:ext cx="5731510" cy="3337560"/>
                    </a:xfrm>
                    <a:prstGeom prst="rect">
                      <a:avLst/>
                    </a:prstGeom>
                    <a:ln>
                      <a:noFill/>
                    </a:ln>
                    <a:extLst>
                      <a:ext uri="{53640926-AAD7-44D8-BBD7-CCE9431645EC}">
                        <a14:shadowObscured xmlns:a14="http://schemas.microsoft.com/office/drawing/2010/main"/>
                      </a:ext>
                    </a:extLst>
                  </pic:spPr>
                </pic:pic>
              </a:graphicData>
            </a:graphic>
          </wp:inline>
        </w:drawing>
      </w:r>
    </w:p>
    <w:p w14:paraId="2391543A" w14:textId="0381A627" w:rsidR="00F04005" w:rsidRPr="00166FD8" w:rsidRDefault="00F04005" w:rsidP="00166FD8">
      <w:pPr>
        <w:pStyle w:val="Caption"/>
        <w:jc w:val="center"/>
      </w:pPr>
      <w:bookmarkStart w:id="11" w:name="_Toc229502544"/>
      <w:bookmarkStart w:id="12" w:name="_Toc235699429"/>
      <w:r w:rsidRPr="00166FD8">
        <w:t xml:space="preserve">Figure </w:t>
      </w:r>
      <w:fldSimple w:instr=" SEQ Figure \* ARABIC ">
        <w:r w:rsidR="00DD6D29">
          <w:rPr>
            <w:noProof/>
          </w:rPr>
          <w:t>1</w:t>
        </w:r>
      </w:fldSimple>
      <w:r w:rsidRPr="00166FD8">
        <w:t>- Novelty dog example for Occlusion informed patterns</w:t>
      </w:r>
      <w:bookmarkEnd w:id="11"/>
      <w:bookmarkEnd w:id="12"/>
    </w:p>
    <w:p w14:paraId="0764806B" w14:textId="066C8D11" w:rsidR="00235164" w:rsidRPr="00AB634B" w:rsidRDefault="005710D6" w:rsidP="00AB634B">
      <w:pPr>
        <w:pStyle w:val="Heading2"/>
      </w:pPr>
      <w:r>
        <w:br w:type="page"/>
      </w:r>
      <w:bookmarkStart w:id="13" w:name="_Toc235697547"/>
      <w:r w:rsidR="00235164" w:rsidRPr="00A151BA">
        <w:lastRenderedPageBreak/>
        <w:t>Drone</w:t>
      </w:r>
      <w:r w:rsidR="0010421C" w:rsidRPr="00A151BA">
        <w:t xml:space="preserve"> based solutions</w:t>
      </w:r>
      <w:bookmarkEnd w:id="13"/>
    </w:p>
    <w:p w14:paraId="359F30BC" w14:textId="77777777" w:rsidR="00951D29" w:rsidRPr="00166FD8" w:rsidRDefault="00000000" w:rsidP="00166FD8">
      <w:pPr>
        <w:jc w:val="both"/>
      </w:pPr>
      <w:proofErr w:type="spellStart"/>
      <w:r w:rsidRPr="00166FD8">
        <w:t>Tasato</w:t>
      </w:r>
      <w:proofErr w:type="spellEnd"/>
      <w:r w:rsidRPr="00166FD8">
        <w:t xml:space="preserve"> </w:t>
      </w:r>
      <w:proofErr w:type="spellStart"/>
      <w:r w:rsidRPr="00166FD8">
        <w:t>Yuske</w:t>
      </w:r>
      <w:proofErr w:type="spellEnd"/>
      <w:r w:rsidRPr="00166FD8">
        <w:t xml:space="preserve"> et al. demonstrate the potential of drone-based automation in smart parking systems, employing a Parrot </w:t>
      </w:r>
      <w:proofErr w:type="spellStart"/>
      <w:r w:rsidRPr="00166FD8">
        <w:t>AR.Drone</w:t>
      </w:r>
      <w:proofErr w:type="spellEnd"/>
      <w:r w:rsidRPr="00166FD8">
        <w:t xml:space="preserve"> 2.0 to capture RGB images of parking bays. The system detects white boundary lines before converting to HSV colour space for improved robustness against faded paint, then applies template matching against a reference dataset to classify each space as free or occupied [23].</w:t>
      </w:r>
    </w:p>
    <w:p w14:paraId="371D680D" w14:textId="77777777" w:rsidR="00951D29" w:rsidRPr="00166FD8" w:rsidRDefault="00000000" w:rsidP="00166FD8">
      <w:pPr>
        <w:jc w:val="both"/>
      </w:pPr>
      <w:r w:rsidRPr="00166FD8">
        <w:t>Cheng-Fang Peng, Jun-Wei Hsieh et al. extend this concept through a more robust feature-fusion framework for drone-based vacant parking space detection. Their implementation extracts four key features from each parking space: Histogram of Oriented Gradients (HOG) capturing vehicle shape, Harris Corner density detecting structural features typical of vehicles, a custom colour-space transform distinguishing cars from background, and a local grey binary map capturing intensity differences between asphalt and vehicle-covered regions. These features are combined into a feature vector classified by a support vector machine with an RBF kernel, achieving an average accuracy of 97% across 19 parking sites with some videos achieving 100% precision [24].</w:t>
      </w:r>
    </w:p>
    <w:p w14:paraId="7E2D86B2" w14:textId="77777777" w:rsidR="00951D29" w:rsidRPr="00166FD8" w:rsidRDefault="00000000" w:rsidP="00166FD8">
      <w:pPr>
        <w:jc w:val="both"/>
      </w:pPr>
      <w:r w:rsidRPr="00166FD8">
        <w:t>Tung Minh Tran et al. introduce UIT-ADrone, a large-scale drone-based dataset comprising 51 video sequences (approximately 6.5 hours, 209,154 annotated frames) captured across real-world roundabouts in Ho Chi Minh City. The dataset targets realistic high-density urban traffic scenarios including wrong-way driving, illegal parking, and motorcycle incidents, recorded at varying times and flight altitudes introducing challenges such as illumination changes, camera motion, and significant scale variation. Baseline evaluations demonstrate that contemporary detection methods experience substantial performance drops on UIT-ADrone compared to simpler datasets, while cross-dataset transfer experiments confirm its value as a benchmark for developing robust drone-based surveillance systems [25].</w:t>
      </w:r>
    </w:p>
    <w:p w14:paraId="339561E9" w14:textId="77777777" w:rsidR="00951D29" w:rsidRPr="00166FD8" w:rsidRDefault="00000000" w:rsidP="00166FD8">
      <w:pPr>
        <w:jc w:val="both"/>
      </w:pPr>
      <w:r w:rsidRPr="00166FD8">
        <w:t>Collectively, these works highlight a clear progression from traditional vision pipelines to data-driven approaches, demonstrating that drones can reliably replace human intervention in large-scale outdoor monitoring tasks [26]. Despite this progress, a notable research gap remains in indoor drone deployment, particularly for multi-storey or underground car parks. All surveyed studies assume open outdoor settings with favourable lighting, wide fields of view, and often GPS availability, conditions that do not translate indoors. Challenges such as low illumination, GPS denial, reflective surfaces, occlusions, and constrained navigation are largely unaddressed, and existing datasets including UIT-ADrone contain no indoor scenarios. This gap highlights a clear opportunity for research into indoor drone-assisted parking detection, integrating robust vision models with localisation and navigation in enclosed environments.</w:t>
      </w:r>
    </w:p>
    <w:p w14:paraId="04D9FC3E"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39AE8CC6" w14:textId="77777777" w:rsidR="00391C77" w:rsidRPr="00A151BA" w:rsidRDefault="00391C77" w:rsidP="00A151BA">
      <w:pPr>
        <w:pStyle w:val="Heading2"/>
      </w:pPr>
      <w:bookmarkStart w:id="14" w:name="_Toc235697548"/>
      <w:r w:rsidRPr="00A151BA">
        <w:lastRenderedPageBreak/>
        <w:t>Event based architecture</w:t>
      </w:r>
      <w:bookmarkEnd w:id="14"/>
    </w:p>
    <w:p w14:paraId="785B4EE2" w14:textId="77777777" w:rsidR="00951D29" w:rsidRPr="00166FD8" w:rsidRDefault="00000000" w:rsidP="00166FD8">
      <w:pPr>
        <w:jc w:val="both"/>
      </w:pPr>
      <w:r w:rsidRPr="00166FD8">
        <w:t>Initial prototypes of the parking detection software were developed using a traditional request-response model to validate core functionality. However, as system requirements evolved to include real-time updates and multiple downstream data consumers, it became apparent that this approach was increasingly unsuited to the growing complexity of the system. Consequently, the system was refactored towards an event-driven approach.</w:t>
      </w:r>
    </w:p>
    <w:p w14:paraId="61EE34D4" w14:textId="77777777" w:rsidR="00951D29" w:rsidRPr="00166FD8" w:rsidRDefault="00000000" w:rsidP="00166FD8">
      <w:pPr>
        <w:jc w:val="both"/>
      </w:pPr>
      <w:r w:rsidRPr="00166FD8">
        <w:t xml:space="preserve">This transition is well supported by the literature. Wan et al. investigated the role of Machine-to-Machine communications in enabling large-scale smart city systems, proposing an event-based architecture centred on an event manager that distributes state changes asynchronously to interested consumers, reducing direct dependencies between components and improving modularity and scalability. Their vehicular case study demonstrates that such architectures can handle high volumes of mission-critical messages while maintaining real-time responsiveness [27]. Dunkel further argues that traditional data processing approaches are ill suited to handling high-frequency, time-dependent sensor events, advocating Complex Event Processing (CEP) to detect meaningful higher-level events by analysing temporal and logical relationships between raw sensor data [28]. </w:t>
      </w:r>
      <w:proofErr w:type="spellStart"/>
      <w:r w:rsidRPr="00166FD8">
        <w:t>Rahmatulloh</w:t>
      </w:r>
      <w:proofErr w:type="spellEnd"/>
      <w:r w:rsidRPr="00166FD8">
        <w:t xml:space="preserve"> et al. provide empirical evidence through performance testing that event-driven architectures achieve higher throughput, reduced latency, and improved scalability compared to synchronous approaches, particularly under high-frequency workloads [29]. These findings collectively establish event-driven architecture as the appropriate paradigm for real-time, sensor-driven applications such as smart parking systems.</w:t>
      </w:r>
    </w:p>
    <w:p w14:paraId="0A6D8542" w14:textId="77777777" w:rsidR="005710D6" w:rsidRDefault="005710D6"/>
    <w:p w14:paraId="269DD918" w14:textId="77777777" w:rsidR="0092607D" w:rsidRPr="00A151BA" w:rsidRDefault="0092607D" w:rsidP="00A151BA">
      <w:pPr>
        <w:pStyle w:val="Heading2"/>
      </w:pPr>
      <w:bookmarkStart w:id="15" w:name="_Toc235697549"/>
      <w:r w:rsidRPr="00A151BA">
        <w:t>MQTT</w:t>
      </w:r>
      <w:r w:rsidR="0098610C" w:rsidRPr="00A151BA">
        <w:t xml:space="preserve"> – Wireless</w:t>
      </w:r>
      <w:bookmarkEnd w:id="15"/>
    </w:p>
    <w:p w14:paraId="109E3654" w14:textId="77777777" w:rsidR="00951D29" w:rsidRPr="00166FD8" w:rsidRDefault="00000000" w:rsidP="00166FD8">
      <w:pPr>
        <w:jc w:val="both"/>
      </w:pPr>
      <w:r w:rsidRPr="00166FD8">
        <w:t>Message Queuing Telemetry Transport (MQTT) is a lightweight messaging protocol commonly adopted in Internet of Things (IoT) projects to enable efficient communication between distributed systems. It follows a publish–subscribe model, making it well suited to event-driven architectures in which producers publish events to a broker for consumption by downstream subscribers. MQTT is specifically designed to operate effectively in low-bandwidth, high-latency, or unreliable network environments [30].</w:t>
      </w:r>
    </w:p>
    <w:p w14:paraId="2096E85E" w14:textId="77777777" w:rsidR="005710D6" w:rsidRPr="00166FD8" w:rsidRDefault="00000000" w:rsidP="00166FD8">
      <w:pPr>
        <w:jc w:val="both"/>
      </w:pPr>
      <w:r w:rsidRPr="00166FD8">
        <w:t>Pavan Kumar V et al. propose an IoT-based smart parking solution utilising ultrasonic and infrared sensors communicating wirelessly with an Arduino controller via ESP8266 modules, demonstrating the feasibility of low-cost sensor-driven occupancy detection. However, the system relies on HTTP for data transmission and does not address scalability, communication efficiency, or fault tolerance under sustained operation, highlighting opportunities for adopting more efficient IoT communication protocols in multi-storey deployments [31]. Messina et al. address these limitations directly through a lightweight IoT parking framework integrating LoRa sensors with edge gateways, employing MQTT as the higher-level protocol for telemetry exchange, system monitoring, and synchronisation. Experimental evaluation under fault injection and high-traffic conditions demonstrates acceptable latency, effective message dissemination, and resilience to gateway failures. However, the evaluation is limited to controlled test-bed conditions and does not examine challenges specific to multi-storey environments including vertical signal propagation, inter-floor reliability, and hierarchical topic management [13].</w:t>
      </w:r>
    </w:p>
    <w:p w14:paraId="585D2C4C" w14:textId="77777777" w:rsidR="00FC7E69" w:rsidRDefault="005710D6" w:rsidP="00FC7E69">
      <w:r>
        <w:br w:type="page"/>
      </w:r>
    </w:p>
    <w:p w14:paraId="09794AC3" w14:textId="77777777" w:rsidR="008871C4" w:rsidRPr="00A151BA" w:rsidRDefault="008871C4" w:rsidP="00A151BA">
      <w:pPr>
        <w:pStyle w:val="Heading1"/>
      </w:pPr>
      <w:bookmarkStart w:id="16" w:name="_Toc235697550"/>
      <w:r w:rsidRPr="00A151BA">
        <w:lastRenderedPageBreak/>
        <w:t xml:space="preserve">Research design and </w:t>
      </w:r>
      <w:r w:rsidR="00D13552" w:rsidRPr="00A151BA">
        <w:t>philosophy.</w:t>
      </w:r>
      <w:bookmarkEnd w:id="16"/>
    </w:p>
    <w:p w14:paraId="0D35C494" w14:textId="77777777" w:rsidR="00AE041D" w:rsidRPr="00166FD8" w:rsidRDefault="00AE041D" w:rsidP="00166FD8">
      <w:pPr>
        <w:jc w:val="both"/>
      </w:pPr>
      <w:r w:rsidRPr="00166FD8">
        <w:t>This research adopts a positivist philosophy, grounded in the assumption that reality is objective, observable, and measurable through empirical data. Positivism is particularly suited to this study as the effectiveness of a smart parking solution can be objectively evaluated using quantifiable performance metrics such as time efficiency, space utilisation, and system responsiveness. This philosophy supports statistical analysis and enables objective conclusions to be drawn regarding system performance within a multi-storey parking environment.</w:t>
      </w:r>
    </w:p>
    <w:p w14:paraId="62C31BE8" w14:textId="77777777" w:rsidR="00AE041D" w:rsidRPr="00166FD8" w:rsidRDefault="00AE041D" w:rsidP="00166FD8">
      <w:pPr>
        <w:jc w:val="both"/>
      </w:pPr>
      <w:r w:rsidRPr="00166FD8">
        <w:t>A deductive research approach is employed, whereby existing theories and concepts relating to parking management systems, user efficiency, and spatial optimisation are used to inform the development of testable hypotheses. Concepts such as reductions in search time, improved space utilisation, and decreased congestion are derived from existing literature and are empirically evaluated using numerical data collected from the system prototype.</w:t>
      </w:r>
    </w:p>
    <w:p w14:paraId="721291AF" w14:textId="77777777" w:rsidR="00AE041D" w:rsidRPr="00166FD8" w:rsidRDefault="00AE041D" w:rsidP="00166FD8">
      <w:pPr>
        <w:jc w:val="both"/>
      </w:pPr>
      <w:r w:rsidRPr="00166FD8">
        <w:t>The research strategy combines software prototyping and simulation to implement and evaluate a smart parking solution within a controlled environment. The prototype demonstrates key system functionalities, including real-time occupancy detection and guided parking allocation. This approach enables technical validation of the system while ensuring that measurable outcomes can be reliably captured and analysed.</w:t>
      </w:r>
    </w:p>
    <w:p w14:paraId="4D6BD0D2" w14:textId="77777777" w:rsidR="00AE041D" w:rsidRPr="00166FD8" w:rsidRDefault="00AE041D" w:rsidP="00166FD8">
      <w:pPr>
        <w:jc w:val="both"/>
      </w:pPr>
      <w:r w:rsidRPr="00166FD8">
        <w:t>Data collection is conducted using a cross-sectional design, capturing system performance data at a single point in time to assess the immediate impact and feasibility of the proposed solution. Quantitative data includes metrics such as average time saved when locating available parking spaces, reduction in unnecessary floor traversal, and improvements in overall space utilisation within the parking facility.</w:t>
      </w:r>
    </w:p>
    <w:p w14:paraId="3C36F802" w14:textId="77777777" w:rsidR="00AE041D" w:rsidRPr="00166FD8" w:rsidRDefault="00AE041D" w:rsidP="00166FD8">
      <w:pPr>
        <w:jc w:val="both"/>
      </w:pPr>
      <w:r w:rsidRPr="00166FD8">
        <w:t>Data analysis is performed using descriptive and inferential statistical techniques, enabling comparisons between baseline parking behaviour and system-assisted parking performance. Results are presented through appropriate visualisations, including graphs and charts, to clearly illustrate performance differences and emerging numerical patterns.</w:t>
      </w:r>
    </w:p>
    <w:p w14:paraId="23D537E6" w14:textId="77777777" w:rsidR="00AE041D" w:rsidRPr="00166FD8" w:rsidRDefault="00AE041D" w:rsidP="00166FD8">
      <w:pPr>
        <w:jc w:val="both"/>
      </w:pPr>
      <w:r w:rsidRPr="00166FD8">
        <w:t>Overall, this methodology ensures alignment with the research aims and objectives by applying a systematic, objective, and data-driven approach. The use of measurable indicators and statistical analysis provides a robust basis for evaluating the effectiveness of the smart parking solution while supporting clear, evidence-based conclusions.</w:t>
      </w:r>
    </w:p>
    <w:p w14:paraId="45CE3DDC"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1427E975" w14:textId="77777777" w:rsidR="00665D67" w:rsidRPr="00A151BA" w:rsidRDefault="00665D67" w:rsidP="00A151BA">
      <w:pPr>
        <w:pStyle w:val="Heading1"/>
      </w:pPr>
      <w:bookmarkStart w:id="17" w:name="_Toc235697551"/>
      <w:r w:rsidRPr="00A151BA">
        <w:lastRenderedPageBreak/>
        <w:t>Project Specific Custom tooling</w:t>
      </w:r>
      <w:bookmarkEnd w:id="17"/>
    </w:p>
    <w:p w14:paraId="5A33DA62" w14:textId="77777777" w:rsidR="00665D67" w:rsidRDefault="00665D67" w:rsidP="00A151BA">
      <w:pPr>
        <w:pStyle w:val="Heading2"/>
      </w:pPr>
      <w:bookmarkStart w:id="18" w:name="_Toc235697552"/>
      <w:r>
        <w:t>Gantt Chart Application for project management</w:t>
      </w:r>
      <w:bookmarkEnd w:id="18"/>
    </w:p>
    <w:p w14:paraId="124DDA3D" w14:textId="77777777" w:rsidR="00213454" w:rsidRPr="00166FD8" w:rsidRDefault="00213454" w:rsidP="00166FD8">
      <w:pPr>
        <w:jc w:val="both"/>
      </w:pPr>
      <w:r w:rsidRPr="00166FD8">
        <w:t>Initially, the development cycle for the practical components followed an agile lifecycle, with functionality introduced and tested incrementally across successive releases. This enabled issues to be identified and traced more easily, while supporting ongoing testing and iterative improvement.</w:t>
      </w:r>
    </w:p>
    <w:p w14:paraId="4FBA1A92" w14:textId="77777777" w:rsidR="00213454" w:rsidRPr="00166FD8" w:rsidRDefault="00164F67" w:rsidP="00166FD8">
      <w:pPr>
        <w:jc w:val="both"/>
      </w:pPr>
      <w:r w:rsidRPr="00166FD8">
        <w:t>This approach</w:t>
      </w:r>
      <w:r w:rsidR="00F50705" w:rsidRPr="00166FD8">
        <w:t xml:space="preserve"> was strongly suited software design and development stages. However, as the nature of the work changed across the project as scope and resources worked with changed a hybrid approach needed to be adopted. </w:t>
      </w:r>
    </w:p>
    <w:p w14:paraId="319A26A9" w14:textId="77777777" w:rsidR="002B7CF8" w:rsidRPr="00166FD8" w:rsidRDefault="00F50705" w:rsidP="00166FD8">
      <w:pPr>
        <w:jc w:val="both"/>
      </w:pPr>
      <w:r w:rsidRPr="00166FD8">
        <w:t xml:space="preserve">To facilitate this shift from </w:t>
      </w:r>
      <w:r w:rsidR="002B7CF8" w:rsidRPr="00166FD8">
        <w:t xml:space="preserve">an </w:t>
      </w:r>
      <w:r w:rsidRPr="00166FD8">
        <w:t>agile</w:t>
      </w:r>
      <w:r w:rsidR="002B7CF8" w:rsidRPr="00166FD8">
        <w:t xml:space="preserve"> approach</w:t>
      </w:r>
      <w:r w:rsidRPr="00166FD8">
        <w:t xml:space="preserve"> to a milestone-based </w:t>
      </w:r>
      <w:r w:rsidR="002B7CF8" w:rsidRPr="00166FD8">
        <w:t>lifecycle. New s</w:t>
      </w:r>
      <w:r w:rsidRPr="00166FD8">
        <w:t xml:space="preserve">oftware was needed to dynamically manage and track tasks across the span of the project to support </w:t>
      </w:r>
      <w:r w:rsidR="002B7CF8" w:rsidRPr="00166FD8">
        <w:t>a variety of tasks spanning different phases that could also differentiate between the original agile approach and the now milestone-based approach. To m</w:t>
      </w:r>
      <w:r w:rsidR="00A12DA7" w:rsidRPr="00166FD8">
        <w:t xml:space="preserve">eet these </w:t>
      </w:r>
      <w:r w:rsidR="00417ACE" w:rsidRPr="00166FD8">
        <w:t>requirements,</w:t>
      </w:r>
      <w:r w:rsidR="00A12DA7" w:rsidRPr="00166FD8">
        <w:t xml:space="preserve"> it was decided that bespoke software should be developed as opposed to using an off-the shelf solution.</w:t>
      </w:r>
    </w:p>
    <w:p w14:paraId="01C9F026" w14:textId="77777777" w:rsidR="00675391" w:rsidRDefault="002A4810" w:rsidP="00166FD8">
      <w:pPr>
        <w:jc w:val="both"/>
      </w:pPr>
      <w:r w:rsidRPr="00166FD8">
        <w:t>Current off the shelf tools such as Microsoft Project or Jira impose rigid workflow models, typically agile in the form of kanban or sprints or a waterfall style approach but not both simultaneously as such a bespoke solution allows the tool</w:t>
      </w:r>
      <w:r w:rsidR="000B468B" w:rsidRPr="00166FD8">
        <w:t xml:space="preserve"> to be tailored exact for the current workflow and nature of the tasks. Displaying both agile and milestones in a unified view.</w:t>
      </w:r>
      <w:r w:rsidR="00303E99" w:rsidRPr="00166FD8">
        <w:t xml:space="preserve"> </w:t>
      </w:r>
      <w:r w:rsidR="00675391" w:rsidRPr="00166FD8">
        <w:t xml:space="preserve">The Phase system in the application allows tasks to be grouped under distinct phases </w:t>
      </w:r>
      <w:r w:rsidR="00303E99" w:rsidRPr="00166FD8">
        <w:t xml:space="preserve">allowing for logical and visual separation of tasks and by design agile or </w:t>
      </w:r>
      <w:r w:rsidR="007D6089" w:rsidRPr="00166FD8">
        <w:t>milestone-based</w:t>
      </w:r>
      <w:r w:rsidR="00303E99" w:rsidRPr="00166FD8">
        <w:t xml:space="preserve"> tasks.</w:t>
      </w:r>
    </w:p>
    <w:p w14:paraId="0E8C5B9D" w14:textId="77777777" w:rsidR="00342CFA" w:rsidRDefault="00342CFA" w:rsidP="00342CFA">
      <w:pPr>
        <w:keepNext/>
        <w:jc w:val="both"/>
      </w:pPr>
      <w:r w:rsidRPr="00342CFA">
        <w:rPr>
          <w:noProof/>
        </w:rPr>
        <w:drawing>
          <wp:inline distT="0" distB="0" distL="0" distR="0" wp14:anchorId="7BBAD777" wp14:editId="3E262517">
            <wp:extent cx="5731510" cy="3023870"/>
            <wp:effectExtent l="0" t="0" r="2540" b="5080"/>
            <wp:docPr id="411375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375228" name=""/>
                    <pic:cNvPicPr/>
                  </pic:nvPicPr>
                  <pic:blipFill>
                    <a:blip r:embed="rId11"/>
                    <a:stretch>
                      <a:fillRect/>
                    </a:stretch>
                  </pic:blipFill>
                  <pic:spPr>
                    <a:xfrm>
                      <a:off x="0" y="0"/>
                      <a:ext cx="5731510" cy="3023870"/>
                    </a:xfrm>
                    <a:prstGeom prst="rect">
                      <a:avLst/>
                    </a:prstGeom>
                  </pic:spPr>
                </pic:pic>
              </a:graphicData>
            </a:graphic>
          </wp:inline>
        </w:drawing>
      </w:r>
    </w:p>
    <w:p w14:paraId="1A745A44" w14:textId="137E3668" w:rsidR="00342CFA" w:rsidRDefault="00342CFA" w:rsidP="00342CFA">
      <w:pPr>
        <w:pStyle w:val="Caption"/>
        <w:jc w:val="both"/>
      </w:pPr>
      <w:bookmarkStart w:id="19" w:name="_Toc235699430"/>
      <w:r>
        <w:t xml:space="preserve">Figure </w:t>
      </w:r>
      <w:fldSimple w:instr=" SEQ Figure \* ARABIC ">
        <w:r w:rsidR="00DD6D29">
          <w:rPr>
            <w:noProof/>
          </w:rPr>
          <w:t>2</w:t>
        </w:r>
      </w:fldSimple>
      <w:r>
        <w:t xml:space="preserve"> - Gantt software running</w:t>
      </w:r>
      <w:bookmarkEnd w:id="19"/>
    </w:p>
    <w:p w14:paraId="6AD4011C" w14:textId="77777777" w:rsidR="00342CFA" w:rsidRPr="00166FD8" w:rsidRDefault="00342CFA" w:rsidP="00166FD8">
      <w:pPr>
        <w:jc w:val="both"/>
      </w:pPr>
    </w:p>
    <w:p w14:paraId="3B0E919C" w14:textId="77777777" w:rsidR="005710D6" w:rsidRDefault="005710D6" w:rsidP="003956CB">
      <w:pPr>
        <w:jc w:val="both"/>
      </w:pPr>
    </w:p>
    <w:p w14:paraId="38F4E32B" w14:textId="77777777" w:rsidR="007D6089" w:rsidRPr="00A151BA" w:rsidRDefault="007D6089" w:rsidP="00A151BA">
      <w:pPr>
        <w:pStyle w:val="Heading2"/>
      </w:pPr>
      <w:bookmarkStart w:id="20" w:name="_Toc235697553"/>
      <w:r w:rsidRPr="00A151BA">
        <w:lastRenderedPageBreak/>
        <w:t>Design choices – Gantt software</w:t>
      </w:r>
      <w:bookmarkEnd w:id="20"/>
    </w:p>
    <w:p w14:paraId="25BBBCC4" w14:textId="77777777" w:rsidR="005710D6" w:rsidRDefault="005C32A6" w:rsidP="00166FD8">
      <w:pPr>
        <w:jc w:val="both"/>
      </w:pPr>
      <w:r w:rsidRPr="00166FD8">
        <w:t xml:space="preserve">Separating </w:t>
      </w:r>
      <w:r w:rsidR="008D6182" w:rsidRPr="00166FD8">
        <w:t xml:space="preserve">project tasks and phases into distinct entities to manipulate and work with required design and implementation of a data model with clear relationships. This is achieved through foreign keys allowing tasks to belong to a phase and a phase to a project. By allowing the user to pick custom colours that’s configurable even after creation with sorted ordering users can see a visual representation of the different phases even with overlap and view the iterations of tasks especially pertinent in the agile phases. To further facilitate a smooth workflow even across approach transitions </w:t>
      </w:r>
      <w:r w:rsidR="004F6E20" w:rsidRPr="00166FD8">
        <w:t>users can select dependencies in tasks for other tasks they depend on increasing versatility enabling sequencing that mirrors both sprint-based incremental delivery and milestone gating.</w:t>
      </w:r>
    </w:p>
    <w:p w14:paraId="536E031E" w14:textId="77777777" w:rsidR="005B7736" w:rsidRPr="00166FD8" w:rsidRDefault="005B7736" w:rsidP="00166FD8">
      <w:pPr>
        <w:jc w:val="both"/>
      </w:pPr>
    </w:p>
    <w:p w14:paraId="2E45845F" w14:textId="77777777" w:rsidR="005710D6" w:rsidRDefault="005710D6" w:rsidP="003956CB">
      <w:pPr>
        <w:jc w:val="both"/>
      </w:pPr>
    </w:p>
    <w:p w14:paraId="3BF3E9D5" w14:textId="77777777" w:rsidR="004F6E20" w:rsidRPr="00A151BA" w:rsidRDefault="004F6E20" w:rsidP="00A151BA">
      <w:pPr>
        <w:pStyle w:val="Heading2"/>
      </w:pPr>
      <w:bookmarkStart w:id="21" w:name="_Toc235697554"/>
      <w:r w:rsidRPr="00A151BA">
        <w:t>Technology Choices best practices – Gantt Software</w:t>
      </w:r>
      <w:bookmarkEnd w:id="21"/>
    </w:p>
    <w:p w14:paraId="175E687F" w14:textId="77777777" w:rsidR="005710D6" w:rsidRPr="00166FD8" w:rsidRDefault="00167596" w:rsidP="00166FD8">
      <w:pPr>
        <w:jc w:val="both"/>
      </w:pPr>
      <w:r w:rsidRPr="00166FD8">
        <w:t>A combination of both NodeJS and express provide a lightweight ultra responsive server suitable for a single-user project management tool without introducing the complexities using a full framework, data modelling and design takes place using SQLite via better-sqllite3 as relational integrity with the use of primary and foreign keys and cascade deletion protection via a WAL mode for safe concurrent reads and writes with synchronised persistence that is not tied to a single browser session</w:t>
      </w:r>
    </w:p>
    <w:p w14:paraId="1BDB9AFE" w14:textId="77777777" w:rsidR="005710D6" w:rsidRDefault="005710D6">
      <w:r>
        <w:br w:type="page"/>
      </w:r>
    </w:p>
    <w:p w14:paraId="52D5C75B" w14:textId="77777777" w:rsidR="001C7200" w:rsidRPr="00A151BA" w:rsidRDefault="001C7200" w:rsidP="00A151BA">
      <w:pPr>
        <w:pStyle w:val="Heading1"/>
      </w:pPr>
      <w:bookmarkStart w:id="22" w:name="_Toc235697555"/>
      <w:r w:rsidRPr="00A151BA">
        <w:lastRenderedPageBreak/>
        <w:t>Research materials</w:t>
      </w:r>
      <w:bookmarkEnd w:id="22"/>
    </w:p>
    <w:p w14:paraId="6E4DDA07" w14:textId="77777777" w:rsidR="00A151BA" w:rsidRPr="00166FD8" w:rsidRDefault="00983B8C" w:rsidP="00166FD8">
      <w:pPr>
        <w:jc w:val="both"/>
      </w:pPr>
      <w:r w:rsidRPr="00166FD8">
        <w:t xml:space="preserve">To supplement successful development and implementation of this project various technical aspects and practical resources have been gathered. The following materials provide essential information and guidance </w:t>
      </w:r>
      <w:r w:rsidR="00610519" w:rsidRPr="00166FD8">
        <w:t>on hardware and software interoperability as well as providing foundational understanding on programming techniques and model development or usage. The following sections highlight key aspects of the project and highlight key documentation or relevant technical aspects throughout the project.</w:t>
      </w:r>
    </w:p>
    <w:p w14:paraId="3BB234EE" w14:textId="77777777" w:rsidR="00A151BA" w:rsidRPr="003956CB" w:rsidRDefault="00A151BA" w:rsidP="003956CB">
      <w:pPr>
        <w:jc w:val="both"/>
        <w:rPr>
          <w:b/>
          <w:bCs/>
        </w:rPr>
      </w:pPr>
    </w:p>
    <w:p w14:paraId="3EA56800" w14:textId="45E66967" w:rsidR="0063297A" w:rsidRDefault="00DD6D29" w:rsidP="0063297A">
      <w:pPr>
        <w:pStyle w:val="Heading2"/>
      </w:pPr>
      <w:bookmarkStart w:id="23" w:name="_Toc235697556"/>
      <w:r>
        <w:rPr>
          <w:noProof/>
        </w:rPr>
        <mc:AlternateContent>
          <mc:Choice Requires="wps">
            <w:drawing>
              <wp:anchor distT="0" distB="0" distL="114300" distR="114300" simplePos="0" relativeHeight="251721728" behindDoc="1" locked="0" layoutInCell="1" allowOverlap="1" wp14:anchorId="3366747A" wp14:editId="6D7C8249">
                <wp:simplePos x="0" y="0"/>
                <wp:positionH relativeFrom="column">
                  <wp:posOffset>-541020</wp:posOffset>
                </wp:positionH>
                <wp:positionV relativeFrom="paragraph">
                  <wp:posOffset>3619500</wp:posOffset>
                </wp:positionV>
                <wp:extent cx="6896735" cy="635"/>
                <wp:effectExtent l="0" t="0" r="18415" b="0"/>
                <wp:wrapTight wrapText="bothSides">
                  <wp:wrapPolygon edited="0">
                    <wp:start x="0" y="0"/>
                    <wp:lineTo x="0" y="20057"/>
                    <wp:lineTo x="21598" y="20057"/>
                    <wp:lineTo x="21598" y="0"/>
                    <wp:lineTo x="0" y="0"/>
                  </wp:wrapPolygon>
                </wp:wrapTight>
                <wp:docPr id="1854605772" name="Text Box 1"/>
                <wp:cNvGraphicFramePr/>
                <a:graphic xmlns:a="http://schemas.openxmlformats.org/drawingml/2006/main">
                  <a:graphicData uri="http://schemas.microsoft.com/office/word/2010/wordprocessingShape">
                    <wps:wsp>
                      <wps:cNvSpPr txBox="1"/>
                      <wps:spPr>
                        <a:xfrm>
                          <a:off x="0" y="0"/>
                          <a:ext cx="6896735" cy="635"/>
                        </a:xfrm>
                        <a:prstGeom prst="rect">
                          <a:avLst/>
                        </a:prstGeom>
                        <a:noFill/>
                        <a:ln>
                          <a:noFill/>
                        </a:ln>
                      </wps:spPr>
                      <wps:txbx>
                        <w:txbxContent>
                          <w:p w14:paraId="730133BA" w14:textId="248E7323" w:rsidR="00DD6D29" w:rsidRDefault="00DD6D29" w:rsidP="00DD6D29">
                            <w:pPr>
                              <w:pStyle w:val="Caption"/>
                              <w:rPr>
                                <w:noProof/>
                              </w:rPr>
                            </w:pPr>
                            <w:bookmarkStart w:id="24" w:name="_Toc235699431"/>
                            <w:r>
                              <w:t xml:space="preserve">Figure </w:t>
                            </w:r>
                            <w:fldSimple w:instr=" SEQ Figure \* ARABIC ">
                              <w:r>
                                <w:rPr>
                                  <w:noProof/>
                                </w:rPr>
                                <w:t>3</w:t>
                              </w:r>
                            </w:fldSimple>
                            <w:r>
                              <w:t xml:space="preserve"> - </w:t>
                            </w:r>
                            <w:r w:rsidRPr="009D2D8B">
                              <w:t>Initial conception using USB com ports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366747A" id="_x0000_t202" coordsize="21600,21600" o:spt="202" path="m,l,21600r21600,l21600,xe">
                <v:stroke joinstyle="miter"/>
                <v:path gradientshapeok="t" o:connecttype="rect"/>
              </v:shapetype>
              <v:shape id="Text Box 1" o:spid="_x0000_s1026" type="#_x0000_t202" style="position:absolute;left:0;text-align:left;margin-left:-42.6pt;margin-top:285pt;width:543.05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" filled="f" stroked="f">
                <v:textbox style="mso-fit-shape-to-text:t" inset="0,0,0,0">
                  <w:txbxContent>
                    <w:p w14:paraId="730133BA" w14:textId="248E7323" w:rsidR="00DD6D29" w:rsidRDefault="00DD6D29" w:rsidP="00DD6D29">
                      <w:pPr>
                        <w:pStyle w:val="Caption"/>
                        <w:rPr>
                          <w:noProof/>
                        </w:rPr>
                      </w:pPr>
                      <w:bookmarkStart w:id="25" w:name="_Toc235699431"/>
                      <w:r>
                        <w:t xml:space="preserve">Figure </w:t>
                      </w:r>
                      <w:fldSimple w:instr=" SEQ Figure \* ARABIC ">
                        <w:r>
                          <w:rPr>
                            <w:noProof/>
                          </w:rPr>
                          <w:t>3</w:t>
                        </w:r>
                      </w:fldSimple>
                      <w:r>
                        <w:t xml:space="preserve"> - </w:t>
                      </w:r>
                      <w:r w:rsidRPr="009D2D8B">
                        <w:t>Initial conception using USB com ports</w:t>
                      </w:r>
                      <w:bookmarkEnd w:id="25"/>
                    </w:p>
                  </w:txbxContent>
                </v:textbox>
                <w10:wrap type="tight"/>
              </v:shape>
            </w:pict>
          </mc:Fallback>
        </mc:AlternateContent>
      </w:r>
      <w:r w:rsidRPr="00A151BA">
        <w:rPr>
          <w:noProof/>
        </w:rPr>
        <w:drawing>
          <wp:anchor distT="0" distB="0" distL="114300" distR="114300" simplePos="0" relativeHeight="251699200" behindDoc="1" locked="0" layoutInCell="1" allowOverlap="1" wp14:anchorId="007017E9" wp14:editId="631B2E19">
            <wp:simplePos x="0" y="0"/>
            <wp:positionH relativeFrom="column">
              <wp:posOffset>-541020</wp:posOffset>
            </wp:positionH>
            <wp:positionV relativeFrom="paragraph">
              <wp:posOffset>488950</wp:posOffset>
            </wp:positionV>
            <wp:extent cx="6896735" cy="3073400"/>
            <wp:effectExtent l="0" t="0" r="0" b="0"/>
            <wp:wrapTight wrapText="bothSides">
              <wp:wrapPolygon edited="0">
                <wp:start x="0" y="0"/>
                <wp:lineTo x="0" y="21421"/>
                <wp:lineTo x="21538" y="21421"/>
                <wp:lineTo x="21538" y="0"/>
                <wp:lineTo x="0" y="0"/>
              </wp:wrapPolygon>
            </wp:wrapTight>
            <wp:docPr id="196846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46719"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6896735" cy="3073400"/>
                    </a:xfrm>
                    <a:prstGeom prst="rect">
                      <a:avLst/>
                    </a:prstGeom>
                  </pic:spPr>
                </pic:pic>
              </a:graphicData>
            </a:graphic>
            <wp14:sizeRelH relativeFrom="page">
              <wp14:pctWidth>0</wp14:pctWidth>
            </wp14:sizeRelH>
            <wp14:sizeRelV relativeFrom="page">
              <wp14:pctHeight>0</wp14:pctHeight>
            </wp14:sizeRelV>
          </wp:anchor>
        </w:drawing>
      </w:r>
      <w:r w:rsidR="00C258BD">
        <w:rPr>
          <w:noProof/>
        </w:rPr>
        <mc:AlternateContent>
          <mc:Choice Requires="wps">
            <w:drawing>
              <wp:anchor distT="0" distB="0" distL="114300" distR="114300" simplePos="0" relativeHeight="251719680" behindDoc="0" locked="0" layoutInCell="1" allowOverlap="1" wp14:anchorId="570AE36E" wp14:editId="5D16CB34">
                <wp:simplePos x="0" y="0"/>
                <wp:positionH relativeFrom="column">
                  <wp:posOffset>1624023</wp:posOffset>
                </wp:positionH>
                <wp:positionV relativeFrom="paragraph">
                  <wp:posOffset>1846928</wp:posOffset>
                </wp:positionV>
                <wp:extent cx="633742" cy="185596"/>
                <wp:effectExtent l="0" t="0" r="0" b="0"/>
                <wp:wrapNone/>
                <wp:docPr id="332883816" name="Rectangle 13"/>
                <wp:cNvGraphicFramePr/>
                <a:graphic xmlns:a="http://schemas.openxmlformats.org/drawingml/2006/main">
                  <a:graphicData uri="http://schemas.microsoft.com/office/word/2010/wordprocessingShape">
                    <wps:wsp>
                      <wps:cNvSpPr/>
                      <wps:spPr>
                        <a:xfrm>
                          <a:off x="0" y="0"/>
                          <a:ext cx="633742" cy="18559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0B010206" w14:textId="6414F3F6" w:rsidR="00C258BD" w:rsidRPr="00C258BD" w:rsidRDefault="00C258BD" w:rsidP="00C258BD">
                            <w:pPr>
                              <w:jc w:val="center"/>
                              <w:rPr>
                                <w:sz w:val="11"/>
                                <w:szCs w:val="11"/>
                              </w:rPr>
                            </w:pPr>
                            <w:r>
                              <w:rPr>
                                <w:sz w:val="11"/>
                                <w:szCs w:val="11"/>
                              </w:rPr>
                              <w:t>Com3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AE36E" id="Rectangle 13" o:spid="_x0000_s1027" style="position:absolute;left:0;text-align:left;margin-left:127.9pt;margin-top:145.45pt;width:49.9pt;height:14.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" filled="f" stroked="f" strokeweight="1pt">
                <v:textbox>
                  <w:txbxContent>
                    <w:p w14:paraId="0B010206" w14:textId="6414F3F6" w:rsidR="00C258BD" w:rsidRPr="00C258BD" w:rsidRDefault="00C258BD" w:rsidP="00C258BD">
                      <w:pPr>
                        <w:jc w:val="center"/>
                        <w:rPr>
                          <w:sz w:val="11"/>
                          <w:szCs w:val="11"/>
                        </w:rPr>
                      </w:pPr>
                      <w:r>
                        <w:rPr>
                          <w:sz w:val="11"/>
                          <w:szCs w:val="11"/>
                        </w:rPr>
                        <w:t>Com3</w:t>
                      </w:r>
                    </w:p>
                  </w:txbxContent>
                </v:textbox>
              </v:rect>
            </w:pict>
          </mc:Fallback>
        </mc:AlternateContent>
      </w:r>
      <w:r w:rsidR="00C258BD">
        <w:rPr>
          <w:noProof/>
        </w:rPr>
        <mc:AlternateContent>
          <mc:Choice Requires="wps">
            <w:drawing>
              <wp:anchor distT="0" distB="0" distL="114300" distR="114300" simplePos="0" relativeHeight="251717632" behindDoc="0" locked="0" layoutInCell="1" allowOverlap="1" wp14:anchorId="6707E07B" wp14:editId="721D2DBE">
                <wp:simplePos x="0" y="0"/>
                <wp:positionH relativeFrom="column">
                  <wp:posOffset>2929255</wp:posOffset>
                </wp:positionH>
                <wp:positionV relativeFrom="paragraph">
                  <wp:posOffset>3233482</wp:posOffset>
                </wp:positionV>
                <wp:extent cx="1860192" cy="212756"/>
                <wp:effectExtent l="0" t="0" r="0" b="0"/>
                <wp:wrapNone/>
                <wp:docPr id="259755437" name="Rectangle 13"/>
                <wp:cNvGraphicFramePr/>
                <a:graphic xmlns:a="http://schemas.openxmlformats.org/drawingml/2006/main">
                  <a:graphicData uri="http://schemas.microsoft.com/office/word/2010/wordprocessingShape">
                    <wps:wsp>
                      <wps:cNvSpPr/>
                      <wps:spPr>
                        <a:xfrm>
                          <a:off x="0" y="0"/>
                          <a:ext cx="1860192" cy="21275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35BF3BD3" w14:textId="77777777" w:rsidR="00C258BD" w:rsidRPr="00C258BD" w:rsidRDefault="00C258BD" w:rsidP="00C258BD">
                            <w:pPr>
                              <w:jc w:val="center"/>
                              <w:rPr>
                                <w:sz w:val="11"/>
                                <w:szCs w:val="11"/>
                              </w:rPr>
                            </w:pPr>
                            <w:r w:rsidRPr="00C258BD">
                              <w:rPr>
                                <w:sz w:val="11"/>
                                <w:szCs w:val="11"/>
                              </w:rPr>
                              <w:t>Specified distance, if car gets close enough send signal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07E07B" id="_x0000_s1028" style="position:absolute;left:0;text-align:left;margin-left:230.65pt;margin-top:254.6pt;width:146.45pt;height:16.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" filled="f" stroked="f" strokeweight="1pt">
                <v:textbox>
                  <w:txbxContent>
                    <w:p w14:paraId="35BF3BD3" w14:textId="77777777" w:rsidR="00C258BD" w:rsidRPr="00C258BD" w:rsidRDefault="00C258BD" w:rsidP="00C258BD">
                      <w:pPr>
                        <w:jc w:val="center"/>
                        <w:rPr>
                          <w:sz w:val="11"/>
                          <w:szCs w:val="11"/>
                        </w:rPr>
                      </w:pPr>
                      <w:r w:rsidRPr="00C258BD">
                        <w:rPr>
                          <w:sz w:val="11"/>
                          <w:szCs w:val="11"/>
                        </w:rPr>
                        <w:t>Specified distance, if car gets close enough send signal</w:t>
                      </w:r>
                    </w:p>
                  </w:txbxContent>
                </v:textbox>
              </v:rect>
            </w:pict>
          </mc:Fallback>
        </mc:AlternateContent>
      </w:r>
      <w:r w:rsidR="00C258BD">
        <w:rPr>
          <w:noProof/>
        </w:rPr>
        <mc:AlternateContent>
          <mc:Choice Requires="wps">
            <w:drawing>
              <wp:anchor distT="0" distB="0" distL="114300" distR="114300" simplePos="0" relativeHeight="251714560" behindDoc="0" locked="0" layoutInCell="1" allowOverlap="1" wp14:anchorId="30CDAFBB" wp14:editId="7AEEFEED">
                <wp:simplePos x="0" y="0"/>
                <wp:positionH relativeFrom="column">
                  <wp:posOffset>4016375</wp:posOffset>
                </wp:positionH>
                <wp:positionV relativeFrom="paragraph">
                  <wp:posOffset>2488565</wp:posOffset>
                </wp:positionV>
                <wp:extent cx="633730" cy="185420"/>
                <wp:effectExtent l="0" t="0" r="0" b="0"/>
                <wp:wrapNone/>
                <wp:docPr id="274711047" name="Rectangle 13"/>
                <wp:cNvGraphicFramePr/>
                <a:graphic xmlns:a="http://schemas.openxmlformats.org/drawingml/2006/main">
                  <a:graphicData uri="http://schemas.microsoft.com/office/word/2010/wordprocessingShape">
                    <wps:wsp>
                      <wps:cNvSpPr/>
                      <wps:spPr>
                        <a:xfrm>
                          <a:off x="0" y="0"/>
                          <a:ext cx="633730" cy="185420"/>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1E8E34DD" w14:textId="77777777" w:rsidR="00C258BD" w:rsidRPr="00C258BD" w:rsidRDefault="00C258BD" w:rsidP="00C258BD">
                            <w:pPr>
                              <w:jc w:val="center"/>
                              <w:rPr>
                                <w:sz w:val="11"/>
                                <w:szCs w:val="11"/>
                              </w:rPr>
                            </w:pPr>
                            <w:r>
                              <w:rPr>
                                <w:sz w:val="11"/>
                                <w:szCs w:val="11"/>
                              </w:rPr>
                              <w:t>Take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CDAFBB" id="_x0000_s1029" style="position:absolute;left:0;text-align:left;margin-left:316.25pt;margin-top:195.95pt;width:49.9pt;height:14.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" filled="f" stroked="f" strokeweight="1pt">
                <v:textbox>
                  <w:txbxContent>
                    <w:p w14:paraId="1E8E34DD" w14:textId="77777777" w:rsidR="00C258BD" w:rsidRPr="00C258BD" w:rsidRDefault="00C258BD" w:rsidP="00C258BD">
                      <w:pPr>
                        <w:jc w:val="center"/>
                        <w:rPr>
                          <w:sz w:val="11"/>
                          <w:szCs w:val="11"/>
                        </w:rPr>
                      </w:pPr>
                      <w:r>
                        <w:rPr>
                          <w:sz w:val="11"/>
                          <w:szCs w:val="11"/>
                        </w:rPr>
                        <w:t>Take image</w:t>
                      </w:r>
                    </w:p>
                  </w:txbxContent>
                </v:textbox>
              </v:rect>
            </w:pict>
          </mc:Fallback>
        </mc:AlternateContent>
      </w:r>
      <w:r w:rsidR="00C258BD">
        <w:rPr>
          <w:noProof/>
        </w:rPr>
        <mc:AlternateContent>
          <mc:Choice Requires="wps">
            <w:drawing>
              <wp:anchor distT="0" distB="0" distL="114300" distR="114300" simplePos="0" relativeHeight="251715584" behindDoc="0" locked="0" layoutInCell="1" allowOverlap="1" wp14:anchorId="47BD7CDE" wp14:editId="62CD597D">
                <wp:simplePos x="0" y="0"/>
                <wp:positionH relativeFrom="column">
                  <wp:posOffset>3881243</wp:posOffset>
                </wp:positionH>
                <wp:positionV relativeFrom="paragraph">
                  <wp:posOffset>2738202</wp:posOffset>
                </wp:positionV>
                <wp:extent cx="941560" cy="185596"/>
                <wp:effectExtent l="0" t="0" r="0" b="0"/>
                <wp:wrapNone/>
                <wp:docPr id="591401254" name="Rectangle 13"/>
                <wp:cNvGraphicFramePr/>
                <a:graphic xmlns:a="http://schemas.openxmlformats.org/drawingml/2006/main">
                  <a:graphicData uri="http://schemas.microsoft.com/office/word/2010/wordprocessingShape">
                    <wps:wsp>
                      <wps:cNvSpPr/>
                      <wps:spPr>
                        <a:xfrm>
                          <a:off x="0" y="0"/>
                          <a:ext cx="941560" cy="18559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12DC1218" w14:textId="77777777" w:rsidR="00C258BD" w:rsidRPr="00C258BD" w:rsidRDefault="00C258BD" w:rsidP="00C258BD">
                            <w:pPr>
                              <w:jc w:val="center"/>
                              <w:rPr>
                                <w:sz w:val="11"/>
                                <w:szCs w:val="11"/>
                              </w:rPr>
                            </w:pPr>
                            <w:r>
                              <w:rPr>
                                <w:sz w:val="11"/>
                                <w:szCs w:val="11"/>
                              </w:rPr>
                              <w:t>Remove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D7CDE" id="_x0000_s1030" style="position:absolute;left:0;text-align:left;margin-left:305.6pt;margin-top:215.6pt;width:74.15pt;height:14.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" filled="f" stroked="f" strokeweight="1pt">
                <v:textbox>
                  <w:txbxContent>
                    <w:p w14:paraId="12DC1218" w14:textId="77777777" w:rsidR="00C258BD" w:rsidRPr="00C258BD" w:rsidRDefault="00C258BD" w:rsidP="00C258BD">
                      <w:pPr>
                        <w:jc w:val="center"/>
                        <w:rPr>
                          <w:sz w:val="11"/>
                          <w:szCs w:val="11"/>
                        </w:rPr>
                      </w:pPr>
                      <w:r>
                        <w:rPr>
                          <w:sz w:val="11"/>
                          <w:szCs w:val="11"/>
                        </w:rPr>
                        <w:t>Remove image</w:t>
                      </w:r>
                    </w:p>
                  </w:txbxContent>
                </v:textbox>
              </v:rect>
            </w:pict>
          </mc:Fallback>
        </mc:AlternateContent>
      </w:r>
      <w:r w:rsidR="00C258BD">
        <w:rPr>
          <w:noProof/>
        </w:rPr>
        <mc:AlternateContent>
          <mc:Choice Requires="wps">
            <w:drawing>
              <wp:anchor distT="0" distB="0" distL="114300" distR="114300" simplePos="0" relativeHeight="251712512" behindDoc="0" locked="0" layoutInCell="1" allowOverlap="1" wp14:anchorId="661AB58C" wp14:editId="5F00F3A9">
                <wp:simplePos x="0" y="0"/>
                <wp:positionH relativeFrom="column">
                  <wp:posOffset>3188191</wp:posOffset>
                </wp:positionH>
                <wp:positionV relativeFrom="paragraph">
                  <wp:posOffset>1726074</wp:posOffset>
                </wp:positionV>
                <wp:extent cx="633742" cy="185596"/>
                <wp:effectExtent l="0" t="0" r="0" b="0"/>
                <wp:wrapNone/>
                <wp:docPr id="1293744229" name="Rectangle 13"/>
                <wp:cNvGraphicFramePr/>
                <a:graphic xmlns:a="http://schemas.openxmlformats.org/drawingml/2006/main">
                  <a:graphicData uri="http://schemas.microsoft.com/office/word/2010/wordprocessingShape">
                    <wps:wsp>
                      <wps:cNvSpPr/>
                      <wps:spPr>
                        <a:xfrm>
                          <a:off x="0" y="0"/>
                          <a:ext cx="633742" cy="18559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00DCF59C" w14:textId="3A0F9B04" w:rsidR="00C258BD" w:rsidRPr="00C258BD" w:rsidRDefault="00C258BD" w:rsidP="00C258BD">
                            <w:pPr>
                              <w:jc w:val="center"/>
                              <w:rPr>
                                <w:sz w:val="11"/>
                                <w:szCs w:val="11"/>
                              </w:rPr>
                            </w:pPr>
                            <w:r>
                              <w:rPr>
                                <w:sz w:val="11"/>
                                <w:szCs w:val="11"/>
                              </w:rPr>
                              <w:t>Com4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1AB58C" id="_x0000_s1031" style="position:absolute;left:0;text-align:left;margin-left:251.05pt;margin-top:135.9pt;width:49.9pt;height:14.6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" filled="f" stroked="f" strokeweight="1pt">
                <v:textbox>
                  <w:txbxContent>
                    <w:p w14:paraId="00DCF59C" w14:textId="3A0F9B04" w:rsidR="00C258BD" w:rsidRPr="00C258BD" w:rsidRDefault="00C258BD" w:rsidP="00C258BD">
                      <w:pPr>
                        <w:jc w:val="center"/>
                        <w:rPr>
                          <w:sz w:val="11"/>
                          <w:szCs w:val="11"/>
                        </w:rPr>
                      </w:pPr>
                      <w:r>
                        <w:rPr>
                          <w:sz w:val="11"/>
                          <w:szCs w:val="11"/>
                        </w:rPr>
                        <w:t>Com4</w:t>
                      </w:r>
                    </w:p>
                  </w:txbxContent>
                </v:textbox>
              </v:rect>
            </w:pict>
          </mc:Fallback>
        </mc:AlternateContent>
      </w:r>
      <w:r w:rsidR="00C258BD">
        <w:rPr>
          <w:noProof/>
        </w:rPr>
        <mc:AlternateContent>
          <mc:Choice Requires="wps">
            <w:drawing>
              <wp:anchor distT="0" distB="0" distL="114300" distR="114300" simplePos="0" relativeHeight="251710464" behindDoc="0" locked="0" layoutInCell="1" allowOverlap="1" wp14:anchorId="7714BBAA" wp14:editId="5D18A59F">
                <wp:simplePos x="0" y="0"/>
                <wp:positionH relativeFrom="column">
                  <wp:posOffset>800905</wp:posOffset>
                </wp:positionH>
                <wp:positionV relativeFrom="paragraph">
                  <wp:posOffset>1413510</wp:posOffset>
                </wp:positionV>
                <wp:extent cx="941560" cy="185596"/>
                <wp:effectExtent l="0" t="0" r="0" b="0"/>
                <wp:wrapNone/>
                <wp:docPr id="1479596157" name="Rectangle 13"/>
                <wp:cNvGraphicFramePr/>
                <a:graphic xmlns:a="http://schemas.openxmlformats.org/drawingml/2006/main">
                  <a:graphicData uri="http://schemas.microsoft.com/office/word/2010/wordprocessingShape">
                    <wps:wsp>
                      <wps:cNvSpPr/>
                      <wps:spPr>
                        <a:xfrm>
                          <a:off x="0" y="0"/>
                          <a:ext cx="941560" cy="18559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48F69CE0" w14:textId="727BA5C2" w:rsidR="00C258BD" w:rsidRPr="00C258BD" w:rsidRDefault="00C258BD" w:rsidP="00C258BD">
                            <w:pPr>
                              <w:jc w:val="center"/>
                              <w:rPr>
                                <w:sz w:val="11"/>
                                <w:szCs w:val="11"/>
                              </w:rPr>
                            </w:pPr>
                            <w:r>
                              <w:rPr>
                                <w:sz w:val="11"/>
                                <w:szCs w:val="11"/>
                              </w:rPr>
                              <w:t>Remove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14BBAA" id="_x0000_s1032" style="position:absolute;left:0;text-align:left;margin-left:63.05pt;margin-top:111.3pt;width:74.15pt;height:14.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" filled="f" stroked="f" strokeweight="1pt">
                <v:textbox>
                  <w:txbxContent>
                    <w:p w14:paraId="48F69CE0" w14:textId="727BA5C2" w:rsidR="00C258BD" w:rsidRPr="00C258BD" w:rsidRDefault="00C258BD" w:rsidP="00C258BD">
                      <w:pPr>
                        <w:jc w:val="center"/>
                        <w:rPr>
                          <w:sz w:val="11"/>
                          <w:szCs w:val="11"/>
                        </w:rPr>
                      </w:pPr>
                      <w:r>
                        <w:rPr>
                          <w:sz w:val="11"/>
                          <w:szCs w:val="11"/>
                        </w:rPr>
                        <w:t>Remove image</w:t>
                      </w:r>
                    </w:p>
                  </w:txbxContent>
                </v:textbox>
              </v:rect>
            </w:pict>
          </mc:Fallback>
        </mc:AlternateContent>
      </w:r>
      <w:r w:rsidR="00C258BD">
        <w:rPr>
          <w:noProof/>
        </w:rPr>
        <mc:AlternateContent>
          <mc:Choice Requires="wps">
            <w:drawing>
              <wp:anchor distT="0" distB="0" distL="114300" distR="114300" simplePos="0" relativeHeight="251708416" behindDoc="0" locked="0" layoutInCell="1" allowOverlap="1" wp14:anchorId="395B16A1" wp14:editId="4C0AC275">
                <wp:simplePos x="0" y="0"/>
                <wp:positionH relativeFrom="column">
                  <wp:posOffset>935990</wp:posOffset>
                </wp:positionH>
                <wp:positionV relativeFrom="paragraph">
                  <wp:posOffset>1164037</wp:posOffset>
                </wp:positionV>
                <wp:extent cx="633742" cy="185596"/>
                <wp:effectExtent l="0" t="0" r="0" b="0"/>
                <wp:wrapNone/>
                <wp:docPr id="1559120597" name="Rectangle 13"/>
                <wp:cNvGraphicFramePr/>
                <a:graphic xmlns:a="http://schemas.openxmlformats.org/drawingml/2006/main">
                  <a:graphicData uri="http://schemas.microsoft.com/office/word/2010/wordprocessingShape">
                    <wps:wsp>
                      <wps:cNvSpPr/>
                      <wps:spPr>
                        <a:xfrm>
                          <a:off x="0" y="0"/>
                          <a:ext cx="633742" cy="18559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617D1581" w14:textId="05183EC3" w:rsidR="00C258BD" w:rsidRPr="00C258BD" w:rsidRDefault="00C258BD" w:rsidP="00C258BD">
                            <w:pPr>
                              <w:jc w:val="center"/>
                              <w:rPr>
                                <w:sz w:val="11"/>
                                <w:szCs w:val="11"/>
                              </w:rPr>
                            </w:pPr>
                            <w:r>
                              <w:rPr>
                                <w:sz w:val="11"/>
                                <w:szCs w:val="11"/>
                              </w:rPr>
                              <w:t>Take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B16A1" id="_x0000_s1033" style="position:absolute;left:0;text-align:left;margin-left:73.7pt;margin-top:91.65pt;width:49.9pt;height:14.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" filled="f" stroked="f" strokeweight="1pt">
                <v:textbox>
                  <w:txbxContent>
                    <w:p w14:paraId="617D1581" w14:textId="05183EC3" w:rsidR="00C258BD" w:rsidRPr="00C258BD" w:rsidRDefault="00C258BD" w:rsidP="00C258BD">
                      <w:pPr>
                        <w:jc w:val="center"/>
                        <w:rPr>
                          <w:sz w:val="11"/>
                          <w:szCs w:val="11"/>
                        </w:rPr>
                      </w:pPr>
                      <w:r>
                        <w:rPr>
                          <w:sz w:val="11"/>
                          <w:szCs w:val="11"/>
                        </w:rPr>
                        <w:t>Take image</w:t>
                      </w:r>
                    </w:p>
                  </w:txbxContent>
                </v:textbox>
              </v:rect>
            </w:pict>
          </mc:Fallback>
        </mc:AlternateContent>
      </w:r>
      <w:r w:rsidR="00C258BD">
        <w:rPr>
          <w:noProof/>
        </w:rPr>
        <mc:AlternateContent>
          <mc:Choice Requires="wps">
            <w:drawing>
              <wp:anchor distT="0" distB="0" distL="114300" distR="114300" simplePos="0" relativeHeight="251706368" behindDoc="0" locked="0" layoutInCell="1" allowOverlap="1" wp14:anchorId="53C3BCAA" wp14:editId="75C24AEC">
                <wp:simplePos x="0" y="0"/>
                <wp:positionH relativeFrom="column">
                  <wp:posOffset>918499</wp:posOffset>
                </wp:positionH>
                <wp:positionV relativeFrom="paragraph">
                  <wp:posOffset>670761</wp:posOffset>
                </wp:positionV>
                <wp:extent cx="1860192" cy="212756"/>
                <wp:effectExtent l="0" t="0" r="0" b="0"/>
                <wp:wrapNone/>
                <wp:docPr id="1342376322" name="Rectangle 13"/>
                <wp:cNvGraphicFramePr/>
                <a:graphic xmlns:a="http://schemas.openxmlformats.org/drawingml/2006/main">
                  <a:graphicData uri="http://schemas.microsoft.com/office/word/2010/wordprocessingShape">
                    <wps:wsp>
                      <wps:cNvSpPr/>
                      <wps:spPr>
                        <a:xfrm>
                          <a:off x="0" y="0"/>
                          <a:ext cx="1860192" cy="212756"/>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6F4BB0FE" w14:textId="32BDC240" w:rsidR="00C258BD" w:rsidRPr="00C258BD" w:rsidRDefault="00C258BD" w:rsidP="00C258BD">
                            <w:pPr>
                              <w:jc w:val="center"/>
                              <w:rPr>
                                <w:sz w:val="11"/>
                                <w:szCs w:val="11"/>
                              </w:rPr>
                            </w:pPr>
                            <w:r w:rsidRPr="00C258BD">
                              <w:rPr>
                                <w:sz w:val="11"/>
                                <w:szCs w:val="11"/>
                              </w:rPr>
                              <w:t>Specified distance, if car gets close enough send signal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3BCAA" id="_x0000_s1034" style="position:absolute;left:0;text-align:left;margin-left:72.3pt;margin-top:52.8pt;width:146.45pt;height:16.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" filled="f" stroked="f" strokeweight="1pt">
                <v:textbox>
                  <w:txbxContent>
                    <w:p w14:paraId="6F4BB0FE" w14:textId="32BDC240" w:rsidR="00C258BD" w:rsidRPr="00C258BD" w:rsidRDefault="00C258BD" w:rsidP="00C258BD">
                      <w:pPr>
                        <w:jc w:val="center"/>
                        <w:rPr>
                          <w:sz w:val="11"/>
                          <w:szCs w:val="11"/>
                        </w:rPr>
                      </w:pPr>
                      <w:r w:rsidRPr="00C258BD">
                        <w:rPr>
                          <w:sz w:val="11"/>
                          <w:szCs w:val="11"/>
                        </w:rPr>
                        <w:t>Specified distance, if car gets close enough send signal</w:t>
                      </w:r>
                    </w:p>
                  </w:txbxContent>
                </v:textbox>
              </v:rect>
            </w:pict>
          </mc:Fallback>
        </mc:AlternateContent>
      </w:r>
      <w:r w:rsidR="00031D91" w:rsidRPr="00A151BA">
        <w:t>Overview diagrams</w:t>
      </w:r>
      <w:bookmarkEnd w:id="23"/>
    </w:p>
    <w:p w14:paraId="3D0DA2C5" w14:textId="77777777" w:rsidR="00A151BA" w:rsidRDefault="00A151BA">
      <w:r>
        <w:br w:type="page"/>
      </w:r>
    </w:p>
    <w:p w14:paraId="4F2A2C4B" w14:textId="079ED3D9" w:rsidR="00847F40" w:rsidRDefault="00A151BA" w:rsidP="00A151BA">
      <w:pPr>
        <w:pStyle w:val="Caption"/>
        <w:jc w:val="center"/>
      </w:pPr>
      <w:bookmarkStart w:id="26" w:name="_Toc235699432"/>
      <w:r>
        <w:rPr>
          <w:noProof/>
        </w:rPr>
        <w:lastRenderedPageBreak/>
        <w:drawing>
          <wp:anchor distT="0" distB="0" distL="114300" distR="114300" simplePos="0" relativeHeight="251700224" behindDoc="1" locked="0" layoutInCell="1" allowOverlap="1" wp14:anchorId="36793F2D" wp14:editId="457D7401">
            <wp:simplePos x="0" y="0"/>
            <wp:positionH relativeFrom="column">
              <wp:posOffset>-281305</wp:posOffset>
            </wp:positionH>
            <wp:positionV relativeFrom="paragraph">
              <wp:posOffset>0</wp:posOffset>
            </wp:positionV>
            <wp:extent cx="6394450" cy="3102610"/>
            <wp:effectExtent l="0" t="0" r="0" b="2540"/>
            <wp:wrapTight wrapText="bothSides">
              <wp:wrapPolygon edited="0">
                <wp:start x="0" y="0"/>
                <wp:lineTo x="0" y="21485"/>
                <wp:lineTo x="21364" y="21485"/>
                <wp:lineTo x="21364" y="0"/>
                <wp:lineTo x="0" y="0"/>
              </wp:wrapPolygon>
            </wp:wrapTight>
            <wp:docPr id="167804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42645" name="Picture 1"/>
                    <pic:cNvPicPr/>
                  </pic:nvPicPr>
                  <pic:blipFill>
                    <a:blip r:embed="rId13">
                      <a:extLst>
                        <a:ext uri="{96DAC541-7B7A-43D3-8B79-37D633B846F1}">
                          <asvg:svgBlip xmlns:asvg="http://schemas.microsoft.com/office/drawing/2016/SVG/main" r:embed="rId14"/>
                        </a:ext>
                      </a:extLst>
                    </a:blip>
                    <a:stretch>
                      <a:fillRect/>
                    </a:stretch>
                  </pic:blipFill>
                  <pic:spPr>
                    <a:xfrm>
                      <a:off x="0" y="0"/>
                      <a:ext cx="6394450" cy="3102610"/>
                    </a:xfrm>
                    <a:prstGeom prst="rect">
                      <a:avLst/>
                    </a:prstGeom>
                  </pic:spPr>
                </pic:pic>
              </a:graphicData>
            </a:graphic>
            <wp14:sizeRelH relativeFrom="page">
              <wp14:pctWidth>0</wp14:pctWidth>
            </wp14:sizeRelH>
            <wp14:sizeRelV relativeFrom="page">
              <wp14:pctHeight>0</wp14:pctHeight>
            </wp14:sizeRelV>
          </wp:anchor>
        </w:drawing>
      </w:r>
      <w:r w:rsidR="0063297A">
        <w:t xml:space="preserve">Figure </w:t>
      </w:r>
      <w:fldSimple w:instr=" SEQ Figure \* ARABIC ">
        <w:r w:rsidR="00DD6D29">
          <w:rPr>
            <w:noProof/>
          </w:rPr>
          <w:t>4</w:t>
        </w:r>
      </w:fldSimple>
      <w:r w:rsidR="0063297A">
        <w:t xml:space="preserve"> – Refined design using a laptop as a web server</w:t>
      </w:r>
      <w:bookmarkEnd w:id="26"/>
    </w:p>
    <w:p w14:paraId="1FF21316" w14:textId="77777777" w:rsidR="00166FD8" w:rsidRPr="00166FD8" w:rsidRDefault="00166FD8" w:rsidP="00166FD8">
      <w:r>
        <w:rPr>
          <w:noProof/>
        </w:rPr>
        <w:drawing>
          <wp:anchor distT="0" distB="0" distL="114300" distR="114300" simplePos="0" relativeHeight="251701248" behindDoc="1" locked="0" layoutInCell="1" allowOverlap="1" wp14:anchorId="6F6AEEE8" wp14:editId="262F51BB">
            <wp:simplePos x="0" y="0"/>
            <wp:positionH relativeFrom="column">
              <wp:posOffset>-438150</wp:posOffset>
            </wp:positionH>
            <wp:positionV relativeFrom="paragraph">
              <wp:posOffset>181610</wp:posOffset>
            </wp:positionV>
            <wp:extent cx="6727825" cy="3375025"/>
            <wp:effectExtent l="0" t="0" r="3175" b="3175"/>
            <wp:wrapTight wrapText="bothSides">
              <wp:wrapPolygon edited="0">
                <wp:start x="0" y="0"/>
                <wp:lineTo x="0" y="21539"/>
                <wp:lineTo x="21569" y="21539"/>
                <wp:lineTo x="21569" y="0"/>
                <wp:lineTo x="0" y="0"/>
              </wp:wrapPolygon>
            </wp:wrapTight>
            <wp:docPr id="11708076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07605" name="Picture 1170807605"/>
                    <pic:cNvPicPr/>
                  </pic:nvPicPr>
                  <pic:blipFill rotWithShape="1">
                    <a:blip r:embed="rId15" cstate="print">
                      <a:extLst>
                        <a:ext uri="{28A0092B-C50C-407E-A947-70E740481C1C}">
                          <a14:useLocalDpi xmlns:a14="http://schemas.microsoft.com/office/drawing/2010/main" val="0"/>
                        </a:ext>
                      </a:extLst>
                    </a:blip>
                    <a:srcRect l="4583" r="6992"/>
                    <a:stretch>
                      <a:fillRect/>
                    </a:stretch>
                  </pic:blipFill>
                  <pic:spPr bwMode="auto">
                    <a:xfrm>
                      <a:off x="0" y="0"/>
                      <a:ext cx="6727825" cy="337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D304AA" w14:textId="6E79C218" w:rsidR="00753FA6" w:rsidRPr="00753FA6" w:rsidRDefault="00753FA6" w:rsidP="003956CB">
      <w:pPr>
        <w:pStyle w:val="Caption"/>
        <w:jc w:val="center"/>
      </w:pPr>
      <w:bookmarkStart w:id="27" w:name="_Toc229502549"/>
      <w:bookmarkStart w:id="28" w:name="_Toc235699433"/>
      <w:r>
        <w:t xml:space="preserve">Figure </w:t>
      </w:r>
      <w:fldSimple w:instr=" SEQ Figure \* ARABIC ">
        <w:r w:rsidR="00DD6D29">
          <w:rPr>
            <w:noProof/>
          </w:rPr>
          <w:t>5</w:t>
        </w:r>
      </w:fldSimple>
      <w:r w:rsidR="00CD5124">
        <w:t xml:space="preserve"> – Updated diagram integrating drone subsystems and Event-driven- architecture (EDA)</w:t>
      </w:r>
      <w:bookmarkEnd w:id="27"/>
      <w:bookmarkEnd w:id="28"/>
    </w:p>
    <w:p w14:paraId="4E66C726" w14:textId="77777777" w:rsidR="00A151BA" w:rsidRDefault="00A151BA" w:rsidP="003956CB">
      <w:pPr>
        <w:jc w:val="both"/>
      </w:pPr>
    </w:p>
    <w:p w14:paraId="57F2CB07" w14:textId="6B268094" w:rsidR="00847F40" w:rsidRPr="00166FD8" w:rsidRDefault="00814CD6" w:rsidP="00166FD8">
      <w:pPr>
        <w:jc w:val="both"/>
      </w:pPr>
      <w:r w:rsidRPr="00166FD8">
        <w:t xml:space="preserve">Figure </w:t>
      </w:r>
      <w:r w:rsidR="00C30354">
        <w:t>3</w:t>
      </w:r>
      <w:r w:rsidRPr="00166FD8">
        <w:t xml:space="preserve"> illustrates the initial conception using USB COM ports, while Figure </w:t>
      </w:r>
      <w:r w:rsidR="00C30354">
        <w:t>4</w:t>
      </w:r>
      <w:r w:rsidR="00941B27" w:rsidRPr="00166FD8">
        <w:t xml:space="preserve"> </w:t>
      </w:r>
      <w:r w:rsidRPr="00166FD8">
        <w:t xml:space="preserve">reflects the refined design incorporating a web server in place of hardline connections. Figure </w:t>
      </w:r>
      <w:r w:rsidR="00D71E2E">
        <w:t>5</w:t>
      </w:r>
      <w:r w:rsidRPr="00166FD8">
        <w:t xml:space="preserve"> presents the finalised architecture integrating drone subsystems and event-driven architecture, as designed in fulfilment of Objective 2</w:t>
      </w:r>
    </w:p>
    <w:p w14:paraId="1863BDA9"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456FC85F" w14:textId="77777777" w:rsidR="00424A13" w:rsidRPr="00166FD8" w:rsidRDefault="00031D91" w:rsidP="00166FD8">
      <w:pPr>
        <w:pStyle w:val="Heading1"/>
      </w:pPr>
      <w:bookmarkStart w:id="29" w:name="_Toc235697557"/>
      <w:r w:rsidRPr="00166FD8">
        <w:lastRenderedPageBreak/>
        <w:t>Technical Documentation</w:t>
      </w:r>
      <w:bookmarkEnd w:id="29"/>
    </w:p>
    <w:p w14:paraId="6C66C564" w14:textId="77777777" w:rsidR="00424A13" w:rsidRPr="00166FD8" w:rsidRDefault="00424A13" w:rsidP="00166FD8">
      <w:pPr>
        <w:pStyle w:val="Heading2"/>
      </w:pPr>
      <w:bookmarkStart w:id="30" w:name="_Toc235697558"/>
      <w:r w:rsidRPr="00166FD8">
        <w:t>Overview</w:t>
      </w:r>
      <w:bookmarkEnd w:id="30"/>
    </w:p>
    <w:p w14:paraId="3DAF8836" w14:textId="77777777" w:rsidR="002F362B" w:rsidRPr="00C079ED" w:rsidRDefault="002F362B" w:rsidP="00C079ED">
      <w:pPr>
        <w:jc w:val="both"/>
      </w:pPr>
      <w:r w:rsidRPr="00C079ED">
        <w:t>In fulfilment of Objective 2, the following sections detail the design of the prototype architecture comprising an event-driven server, dual-model YOLO detection pipeline, and a proposed drone-based bay-level reconciliation subsystem.</w:t>
      </w:r>
    </w:p>
    <w:p w14:paraId="12095543" w14:textId="77777777" w:rsidR="005710D6" w:rsidRPr="002F362B" w:rsidRDefault="005710D6" w:rsidP="003956CB">
      <w:pPr>
        <w:jc w:val="both"/>
      </w:pPr>
    </w:p>
    <w:p w14:paraId="0B18B66C" w14:textId="77777777" w:rsidR="00CE13F5" w:rsidRPr="00166FD8" w:rsidRDefault="00CE13F5" w:rsidP="00166FD8">
      <w:pPr>
        <w:pStyle w:val="Heading3"/>
      </w:pPr>
      <w:bookmarkStart w:id="31" w:name="_Toc235697559"/>
      <w:r w:rsidRPr="00166FD8">
        <w:t>Server (C.D.S.W)</w:t>
      </w:r>
      <w:bookmarkEnd w:id="31"/>
    </w:p>
    <w:p w14:paraId="4E1B00DC" w14:textId="77777777" w:rsidR="00CE13F5" w:rsidRPr="00C079ED" w:rsidRDefault="00CE13F5" w:rsidP="00C079ED">
      <w:pPr>
        <w:pStyle w:val="ListParagraph"/>
        <w:numPr>
          <w:ilvl w:val="0"/>
          <w:numId w:val="22"/>
        </w:numPr>
        <w:jc w:val="both"/>
      </w:pPr>
      <w:r w:rsidRPr="00C079ED">
        <w:t xml:space="preserve">Node.js + Express </w:t>
      </w:r>
      <w:r w:rsidR="00CB0615" w:rsidRPr="00C079ED">
        <w:t>-</w:t>
      </w:r>
      <w:r w:rsidRPr="00C079ED">
        <w:t xml:space="preserve"> web server, REST API</w:t>
      </w:r>
    </w:p>
    <w:p w14:paraId="7CFCD787" w14:textId="77777777" w:rsidR="00CE13F5" w:rsidRPr="00C079ED" w:rsidRDefault="00CE13F5" w:rsidP="00C079ED">
      <w:pPr>
        <w:pStyle w:val="ListParagraph"/>
        <w:numPr>
          <w:ilvl w:val="0"/>
          <w:numId w:val="22"/>
        </w:numPr>
        <w:jc w:val="both"/>
      </w:pPr>
      <w:r w:rsidRPr="00C079ED">
        <w:t xml:space="preserve">Python + </w:t>
      </w:r>
      <w:proofErr w:type="spellStart"/>
      <w:r w:rsidRPr="00C079ED">
        <w:t>Ultralytics</w:t>
      </w:r>
      <w:proofErr w:type="spellEnd"/>
      <w:r w:rsidRPr="00C079ED">
        <w:t xml:space="preserve"> YOLO </w:t>
      </w:r>
      <w:r w:rsidR="00CB0615" w:rsidRPr="00C079ED">
        <w:t>-</w:t>
      </w:r>
      <w:r w:rsidRPr="00C079ED">
        <w:t xml:space="preserve"> car detection (v8s + v11s dual model voting)</w:t>
      </w:r>
    </w:p>
    <w:p w14:paraId="0AE54D8F" w14:textId="77777777" w:rsidR="00CE13F5" w:rsidRPr="00C079ED" w:rsidRDefault="00CE13F5" w:rsidP="00C079ED">
      <w:pPr>
        <w:pStyle w:val="ListParagraph"/>
        <w:numPr>
          <w:ilvl w:val="0"/>
          <w:numId w:val="22"/>
        </w:numPr>
        <w:jc w:val="both"/>
      </w:pPr>
      <w:r w:rsidRPr="00C079ED">
        <w:t xml:space="preserve">Server-Sent Events (SSE) </w:t>
      </w:r>
      <w:r w:rsidR="00CB0615" w:rsidRPr="00C079ED">
        <w:t>-</w:t>
      </w:r>
      <w:r w:rsidRPr="00C079ED">
        <w:t xml:space="preserve"> real-time dashboard updates</w:t>
      </w:r>
    </w:p>
    <w:p w14:paraId="19DD0FA3" w14:textId="77777777" w:rsidR="00CE13F5" w:rsidRPr="00C079ED" w:rsidRDefault="00CE13F5" w:rsidP="00C079ED">
      <w:pPr>
        <w:pStyle w:val="ListParagraph"/>
        <w:numPr>
          <w:ilvl w:val="0"/>
          <w:numId w:val="22"/>
        </w:numPr>
        <w:jc w:val="both"/>
      </w:pPr>
      <w:r w:rsidRPr="00C079ED">
        <w:t xml:space="preserve">Multer </w:t>
      </w:r>
      <w:r w:rsidR="00CB0615" w:rsidRPr="00C079ED">
        <w:t>-</w:t>
      </w:r>
      <w:r w:rsidRPr="00C079ED">
        <w:t xml:space="preserve"> image upload handling</w:t>
      </w:r>
    </w:p>
    <w:p w14:paraId="50ADABE4" w14:textId="77777777" w:rsidR="00CE13F5" w:rsidRPr="00C079ED" w:rsidRDefault="00CE13F5" w:rsidP="00C079ED">
      <w:pPr>
        <w:pStyle w:val="ListParagraph"/>
        <w:numPr>
          <w:ilvl w:val="0"/>
          <w:numId w:val="22"/>
        </w:numPr>
        <w:jc w:val="both"/>
      </w:pPr>
      <w:r w:rsidRPr="00C079ED">
        <w:t xml:space="preserve">Discord Webhooks </w:t>
      </w:r>
      <w:r w:rsidR="00CB0615" w:rsidRPr="00C079ED">
        <w:t>-</w:t>
      </w:r>
      <w:r w:rsidRPr="00C079ED">
        <w:t xml:space="preserve"> capacity alerts</w:t>
      </w:r>
    </w:p>
    <w:p w14:paraId="31A83534" w14:textId="77777777" w:rsidR="00CE13F5" w:rsidRPr="00C079ED" w:rsidRDefault="00CE13F5" w:rsidP="00C079ED">
      <w:pPr>
        <w:pStyle w:val="ListParagraph"/>
        <w:numPr>
          <w:ilvl w:val="0"/>
          <w:numId w:val="22"/>
        </w:numPr>
        <w:jc w:val="both"/>
      </w:pPr>
      <w:proofErr w:type="spellStart"/>
      <w:r w:rsidRPr="00C079ED">
        <w:t>dotenv</w:t>
      </w:r>
      <w:proofErr w:type="spellEnd"/>
      <w:r w:rsidRPr="00C079ED">
        <w:t xml:space="preserve"> </w:t>
      </w:r>
      <w:r w:rsidR="00CB0615" w:rsidRPr="00C079ED">
        <w:t>-</w:t>
      </w:r>
      <w:r w:rsidRPr="00C079ED">
        <w:t xml:space="preserve"> config management</w:t>
      </w:r>
    </w:p>
    <w:p w14:paraId="1D0DCA88" w14:textId="77777777" w:rsidR="005710D6" w:rsidRPr="005710D6" w:rsidRDefault="005710D6" w:rsidP="005710D6">
      <w:pPr>
        <w:pStyle w:val="ListParagraph"/>
      </w:pPr>
    </w:p>
    <w:p w14:paraId="351F978D" w14:textId="77777777" w:rsidR="00CE13F5" w:rsidRPr="00166FD8" w:rsidRDefault="00CE13F5" w:rsidP="00166FD8">
      <w:pPr>
        <w:pStyle w:val="Heading3"/>
      </w:pPr>
      <w:bookmarkStart w:id="32" w:name="_Toc235697560"/>
      <w:r w:rsidRPr="00166FD8">
        <w:t>Dashboard</w:t>
      </w:r>
      <w:bookmarkEnd w:id="32"/>
    </w:p>
    <w:p w14:paraId="1805D564" w14:textId="77777777" w:rsidR="00CE13F5" w:rsidRPr="00C079ED" w:rsidRDefault="00CE13F5" w:rsidP="00C079ED">
      <w:pPr>
        <w:pStyle w:val="ListParagraph"/>
        <w:numPr>
          <w:ilvl w:val="0"/>
          <w:numId w:val="21"/>
        </w:numPr>
        <w:jc w:val="both"/>
      </w:pPr>
      <w:r w:rsidRPr="00C079ED">
        <w:t xml:space="preserve">Vanilla HTML/CSS/JS </w:t>
      </w:r>
      <w:r w:rsidR="00410DAC" w:rsidRPr="00C079ED">
        <w:t>-</w:t>
      </w:r>
      <w:r w:rsidRPr="00C079ED">
        <w:t xml:space="preserve"> no framework, just SSE listeners updating the DOM</w:t>
      </w:r>
    </w:p>
    <w:p w14:paraId="32D816A6" w14:textId="77777777" w:rsidR="00CE13F5" w:rsidRPr="00CE13F5" w:rsidRDefault="00CE13F5" w:rsidP="00CE13F5"/>
    <w:p w14:paraId="26E9B66C" w14:textId="77777777" w:rsidR="001C7200" w:rsidRPr="00166FD8" w:rsidRDefault="001C7200" w:rsidP="00166FD8">
      <w:pPr>
        <w:pStyle w:val="Heading3"/>
      </w:pPr>
      <w:bookmarkStart w:id="33" w:name="_Toc235697561"/>
      <w:r w:rsidRPr="00166FD8">
        <w:t>General workflow</w:t>
      </w:r>
      <w:bookmarkEnd w:id="33"/>
    </w:p>
    <w:p w14:paraId="6F081816" w14:textId="77777777" w:rsidR="005710D6" w:rsidRPr="00C079ED" w:rsidRDefault="005C6F90" w:rsidP="00C079ED">
      <w:pPr>
        <w:jc w:val="both"/>
      </w:pPr>
      <w:r w:rsidRPr="00C079ED">
        <w:t xml:space="preserve">Camera image upload → Node.js server → Python YOLO worker (dual-model voting) → </w:t>
      </w:r>
      <w:proofErr w:type="spellStart"/>
      <w:r w:rsidRPr="00C079ED">
        <w:t>ParkingLot</w:t>
      </w:r>
      <w:proofErr w:type="spellEnd"/>
      <w:r w:rsidRPr="00C079ED">
        <w:t xml:space="preserve"> counter update → SSE to dashboard + Discord alerts</w:t>
      </w:r>
    </w:p>
    <w:p w14:paraId="2490EF71" w14:textId="77777777" w:rsidR="005710D6" w:rsidRDefault="005710D6" w:rsidP="003956CB">
      <w:pPr>
        <w:jc w:val="both"/>
      </w:pPr>
    </w:p>
    <w:p w14:paraId="673E87CF" w14:textId="77777777" w:rsidR="005710D6" w:rsidRDefault="005710D6" w:rsidP="003956CB">
      <w:pPr>
        <w:jc w:val="both"/>
      </w:pPr>
    </w:p>
    <w:p w14:paraId="64ECEE28" w14:textId="77777777" w:rsidR="00031D91" w:rsidRPr="00166FD8" w:rsidRDefault="00031D91" w:rsidP="00166FD8">
      <w:pPr>
        <w:pStyle w:val="Heading2"/>
      </w:pPr>
      <w:bookmarkStart w:id="34" w:name="_Toc235697562"/>
      <w:r w:rsidRPr="00166FD8">
        <w:t>Programming Resources</w:t>
      </w:r>
      <w:bookmarkEnd w:id="34"/>
    </w:p>
    <w:p w14:paraId="70796C30" w14:textId="77777777" w:rsidR="00951D29" w:rsidRPr="00C079ED" w:rsidRDefault="00000000" w:rsidP="00C079ED">
      <w:pPr>
        <w:jc w:val="both"/>
      </w:pPr>
      <w:r w:rsidRPr="00C079ED">
        <w:t xml:space="preserve">The detection layer is implemented in Python 3.x, leveraging the </w:t>
      </w:r>
      <w:proofErr w:type="spellStart"/>
      <w:r w:rsidRPr="00C079ED">
        <w:t>Ultralytics</w:t>
      </w:r>
      <w:proofErr w:type="spellEnd"/>
      <w:r w:rsidRPr="00C079ED">
        <w:t xml:space="preserve"> YOLO framework for object detection and OpenCV for image preprocessing. A dual-model voting approach employs both YOLOv8s and YOLO11s simultaneously, accepting only detections where both models produce overlapping bounding boxes above an Intersection over Union threshold of 0.5. The Python worker runs as a persistent subprocess communicating with the Node.js server via line-delimited JSON over stdin/</w:t>
      </w:r>
      <w:proofErr w:type="spellStart"/>
      <w:r w:rsidRPr="00C079ED">
        <w:t>stdout</w:t>
      </w:r>
      <w:proofErr w:type="spellEnd"/>
      <w:r w:rsidRPr="00C079ED">
        <w:t>, eliminating per-request process spawning overhead [32] [33].</w:t>
      </w:r>
    </w:p>
    <w:p w14:paraId="7D3870B5" w14:textId="77777777" w:rsidR="00951D29" w:rsidRPr="00C079ED" w:rsidRDefault="00000000" w:rsidP="00C079ED">
      <w:pPr>
        <w:jc w:val="both"/>
      </w:pPr>
      <w:r w:rsidRPr="00C079ED">
        <w:t xml:space="preserve">The server architecture follows an event-driven pattern using Node.js </w:t>
      </w:r>
      <w:proofErr w:type="spellStart"/>
      <w:r w:rsidRPr="00C079ED">
        <w:t>EventEmitters</w:t>
      </w:r>
      <w:proofErr w:type="spellEnd"/>
      <w:r w:rsidRPr="00C079ED">
        <w:t xml:space="preserve">. The </w:t>
      </w:r>
      <w:proofErr w:type="spellStart"/>
      <w:r w:rsidRPr="00C079ED">
        <w:t>ParkingLot</w:t>
      </w:r>
      <w:proofErr w:type="spellEnd"/>
      <w:r w:rsidRPr="00C079ED">
        <w:t xml:space="preserve"> model emits state changes on entry/exit events, which are consumed by SSE streams for real-time dashboard updates and by a Discord webhook module for threshold-based alerts. A separate </w:t>
      </w:r>
      <w:proofErr w:type="spellStart"/>
      <w:r w:rsidRPr="00C079ED">
        <w:t>ParkingMap</w:t>
      </w:r>
      <w:proofErr w:type="spellEnd"/>
      <w:r w:rsidRPr="00C079ED">
        <w:t xml:space="preserve"> model handles drone patrol data, reconciling bay-level occupancy against the entry/exit counter to detect and correct drift.</w:t>
      </w:r>
    </w:p>
    <w:p w14:paraId="7948D8F2"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7AB7AC3A" w14:textId="77777777" w:rsidR="00B14027" w:rsidRPr="00166FD8" w:rsidRDefault="00B14027" w:rsidP="00166FD8">
      <w:pPr>
        <w:pStyle w:val="Heading1"/>
      </w:pPr>
      <w:bookmarkStart w:id="35" w:name="_Toc235697563"/>
      <w:r w:rsidRPr="00166FD8">
        <w:lastRenderedPageBreak/>
        <w:t>C.D.S.W software stack</w:t>
      </w:r>
      <w:bookmarkEnd w:id="35"/>
    </w:p>
    <w:p w14:paraId="7357380F" w14:textId="77777777" w:rsidR="00EF374C" w:rsidRPr="00166FD8" w:rsidRDefault="00EF374C" w:rsidP="00166FD8">
      <w:pPr>
        <w:pStyle w:val="Heading2"/>
      </w:pPr>
      <w:bookmarkStart w:id="36" w:name="_Toc235697564"/>
      <w:r w:rsidRPr="00166FD8">
        <w:t>Event-Driven Architecture with Real-Time Communication</w:t>
      </w:r>
      <w:bookmarkEnd w:id="36"/>
    </w:p>
    <w:p w14:paraId="740E958D" w14:textId="77777777" w:rsidR="001F6C08" w:rsidRPr="00C079ED" w:rsidRDefault="001F6C08" w:rsidP="00C079ED">
      <w:pPr>
        <w:jc w:val="both"/>
      </w:pPr>
      <w:r w:rsidRPr="00C079ED">
        <w:t>In fulfilment of Objective 3, the following sections detail the development of the system based on the designed architecture, implementing real-time SSE streaming, threshold-based alerting, and drift correction between entry/exit counts and physical bay occupancy.</w:t>
      </w:r>
    </w:p>
    <w:p w14:paraId="6E8C3709" w14:textId="77777777" w:rsidR="0090484C" w:rsidRPr="00C079ED" w:rsidRDefault="0050287E" w:rsidP="00C079ED">
      <w:pPr>
        <w:jc w:val="both"/>
      </w:pPr>
      <w:r w:rsidRPr="00C079ED">
        <w:t>The systems architecture is fundamentally event-driven by design</w:t>
      </w:r>
      <w:r w:rsidR="00242A59" w:rsidRPr="00C079ED">
        <w:t xml:space="preserve"> being informed directly by the limitations of traditional request</w:t>
      </w:r>
      <w:r w:rsidR="00822558" w:rsidRPr="00C079ED">
        <w:t xml:space="preserve">-response models identified in the literature </w:t>
      </w:r>
      <w:r w:rsidR="002948EC" w:rsidRPr="00C079ED">
        <w:t>Wan et al.</w:t>
      </w:r>
      <w:sdt>
        <w:sdtPr>
          <w:id w:val="-2014215364"/>
          <w:citation/>
        </w:sdtPr>
        <w:sdtContent>
          <w:r w:rsidR="00F46D87" w:rsidRPr="00C079ED">
            <w:fldChar w:fldCharType="begin"/>
          </w:r>
          <w:r w:rsidR="00F46D87" w:rsidRPr="00C079ED">
            <w:instrText xml:space="preserve"> CITATION Jia12 \l 2057 </w:instrText>
          </w:r>
          <w:r w:rsidR="00F46D87" w:rsidRPr="00C079ED">
            <w:fldChar w:fldCharType="separate"/>
          </w:r>
          <w:r w:rsidR="00C22E37" w:rsidRPr="00C079ED">
            <w:rPr>
              <w:noProof/>
            </w:rPr>
            <w:t xml:space="preserve"> [20]</w:t>
          </w:r>
          <w:r w:rsidR="00F46D87" w:rsidRPr="00C079ED">
            <w:fldChar w:fldCharType="end"/>
          </w:r>
        </w:sdtContent>
      </w:sdt>
      <w:r w:rsidR="002948EC" w:rsidRPr="00C079ED">
        <w:t xml:space="preserve"> demonstrated that tightly coupled centralised architectures are inefficient for managing the complicated requirements systems of this nature instead opting for an event-based architecture centred on asynchronous communication between edge devices and application level services, further reinforcing this design pattern Dunkel argues that traditional data processing approaches are ill suited to handling high-frequency time-dependent sensor events advocating for complex event processing to detect meaningful state changes from raw data streams. </w:t>
      </w:r>
      <w:proofErr w:type="spellStart"/>
      <w:r w:rsidR="002948EC" w:rsidRPr="00C079ED">
        <w:t>Rahmatulloh</w:t>
      </w:r>
      <w:proofErr w:type="spellEnd"/>
      <w:r w:rsidR="002948EC" w:rsidRPr="00C079ED">
        <w:t xml:space="preserve"> </w:t>
      </w:r>
      <w:r w:rsidR="006C520C" w:rsidRPr="00C079ED">
        <w:t>et al. provided empirical evidence that event-driven architectures achieve higher throughput, reduced latency and improved scalability compared to synchronous approaches particularly under high-frequency workloads.</w:t>
      </w:r>
    </w:p>
    <w:p w14:paraId="14283501" w14:textId="57908C13" w:rsidR="007B0064" w:rsidRPr="00C079ED" w:rsidRDefault="005918A4" w:rsidP="00C079ED">
      <w:pPr>
        <w:jc w:val="both"/>
      </w:pPr>
      <w:r w:rsidRPr="00C079ED">
        <w:t>These findings directly shaped the implementation of car detection software (C.D.S.W)</w:t>
      </w:r>
      <w:r w:rsidR="003D1CCA" w:rsidRPr="00C079ED">
        <w:t xml:space="preserve">. Both core domain models, </w:t>
      </w:r>
      <w:proofErr w:type="spellStart"/>
      <w:r w:rsidR="003D1CCA" w:rsidRPr="00C079ED">
        <w:t>ParkingLot</w:t>
      </w:r>
      <w:proofErr w:type="spellEnd"/>
      <w:r w:rsidR="003D1CCA" w:rsidRPr="00C079ED">
        <w:t xml:space="preserve"> and </w:t>
      </w:r>
      <w:proofErr w:type="spellStart"/>
      <w:r w:rsidR="003D1CCA" w:rsidRPr="00C079ED">
        <w:t>ParkingMap</w:t>
      </w:r>
      <w:proofErr w:type="spellEnd"/>
      <w:r w:rsidR="003D1CCA" w:rsidRPr="00C079ED">
        <w:t xml:space="preserve">, extend NodeJS’s </w:t>
      </w:r>
      <w:proofErr w:type="spellStart"/>
      <w:r w:rsidR="003D1CCA" w:rsidRPr="00C079ED">
        <w:t>EventEmitter</w:t>
      </w:r>
      <w:proofErr w:type="spellEnd"/>
      <w:r w:rsidR="003D1CCA" w:rsidRPr="00C079ED">
        <w:t xml:space="preserve"> class,</w:t>
      </w:r>
      <w:r w:rsidR="00FD421A" w:rsidRPr="00C079ED">
        <w:t xml:space="preserve"> </w:t>
      </w:r>
      <w:r w:rsidR="003D1CCA" w:rsidRPr="00C079ED">
        <w:t xml:space="preserve">decoupling </w:t>
      </w:r>
      <w:r w:rsidR="00411D49" w:rsidRPr="00C079ED">
        <w:t xml:space="preserve">state mutations </w:t>
      </w:r>
      <w:r w:rsidR="00932012" w:rsidRPr="00C079ED">
        <w:t>from their downstream consumers</w:t>
      </w:r>
      <w:r w:rsidR="00FD421A" w:rsidRPr="00C079ED">
        <w:t xml:space="preserve"> </w:t>
      </w:r>
      <w:r w:rsidR="00FD421A" w:rsidRPr="002F3BE4">
        <w:t xml:space="preserve">see figure </w:t>
      </w:r>
      <w:r w:rsidR="00E33328" w:rsidRPr="002F3BE4">
        <w:t>5</w:t>
      </w:r>
      <w:r w:rsidR="00932012" w:rsidRPr="002F3BE4">
        <w:t>.</w:t>
      </w:r>
      <w:r w:rsidR="00932012" w:rsidRPr="00C079ED">
        <w:t xml:space="preserve"> When a vehicle enters or </w:t>
      </w:r>
      <w:r w:rsidR="007C270A">
        <w:t>exits</w:t>
      </w:r>
      <w:r w:rsidR="00932012" w:rsidRPr="00C079ED">
        <w:t xml:space="preserve"> the </w:t>
      </w:r>
      <w:proofErr w:type="spellStart"/>
      <w:r w:rsidR="00932012" w:rsidRPr="00C079ED">
        <w:t>ParkingLot</w:t>
      </w:r>
      <w:proofErr w:type="spellEnd"/>
      <w:r w:rsidR="00932012" w:rsidRPr="00C079ED">
        <w:t xml:space="preserve"> instance emits a named event wherein the Dashboard, Discord messaging utilities and server logs all subscribe independently with no direct dependency between them</w:t>
      </w:r>
      <w:r w:rsidR="007D005A" w:rsidRPr="00C079ED">
        <w:t xml:space="preserve"> mirroring the decoupled event-manager pattern described by Wan et al. [20] where devices generate events in response to state changes that are distributed asynchronously to interested consumers. Real time delivery to the browser dashboard is achieved through two independent Server-Side Event (SSE) channels, /events for parking state and /patrol/events for drone map updates. SSE was chosen over WebSocket for its simplicity and unidirectional nature aligning well </w:t>
      </w:r>
      <w:r w:rsidR="00EF374C" w:rsidRPr="00C079ED">
        <w:t>with the system’s data flow where the server is the sole producer of state updates. Event listeners are attached on client connection and cleanly removed on disconnect, a practical consideration for preventing memory leaks under sustained operation that is not addressed in the reviewed literature but is essential for production reliability.</w:t>
      </w:r>
    </w:p>
    <w:p w14:paraId="65862E05"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67A05AAB" w14:textId="77777777" w:rsidR="00EF374C" w:rsidRPr="00166FD8" w:rsidRDefault="00EF374C" w:rsidP="00166FD8">
      <w:pPr>
        <w:pStyle w:val="Heading2"/>
      </w:pPr>
      <w:bookmarkStart w:id="37" w:name="_Toc235697565"/>
      <w:r w:rsidRPr="00166FD8">
        <w:lastRenderedPageBreak/>
        <w:t>Computer Vision and Ensemble Detection</w:t>
      </w:r>
      <w:bookmarkEnd w:id="37"/>
    </w:p>
    <w:p w14:paraId="0DC33EB2" w14:textId="77777777" w:rsidR="00C616F5" w:rsidRPr="00C079ED" w:rsidRDefault="00C616F5" w:rsidP="00C079ED">
      <w:pPr>
        <w:jc w:val="both"/>
      </w:pPr>
      <w:r w:rsidRPr="00C079ED">
        <w:t xml:space="preserve">The literature establishes a clear trajectory from traditional sensor-based parking detection toward vision-based approaches. Wang et al. </w:t>
      </w:r>
      <w:sdt>
        <w:sdtPr>
          <w:id w:val="1578476306"/>
          <w:citation/>
        </w:sdtPr>
        <w:sdtContent>
          <w:r w:rsidRPr="00C079ED">
            <w:fldChar w:fldCharType="begin"/>
          </w:r>
          <w:r w:rsidRPr="00C079ED">
            <w:instrText xml:space="preserve"> CITATION Glo23 \l 2057 </w:instrText>
          </w:r>
          <w:r w:rsidRPr="00C079ED">
            <w:fldChar w:fldCharType="separate"/>
          </w:r>
          <w:r w:rsidR="00C22E37" w:rsidRPr="00C079ED">
            <w:rPr>
              <w:noProof/>
            </w:rPr>
            <w:t>[14]</w:t>
          </w:r>
          <w:r w:rsidRPr="00C079ED">
            <w:fldChar w:fldCharType="end"/>
          </w:r>
        </w:sdtContent>
      </w:sdt>
      <w:r w:rsidRPr="00C079ED">
        <w:t xml:space="preserve"> demonstrated that vision-based methods, when combined with appropriate preprocessing and deep learning, can match or exceed the accuracy of ultrasonic and geomagnetic sensors at lower cost and with greater scalability. Luiz Eduardo et al. </w:t>
      </w:r>
      <w:sdt>
        <w:sdtPr>
          <w:id w:val="-1035037036"/>
          <w:citation/>
        </w:sdtPr>
        <w:sdtContent>
          <w:r w:rsidRPr="00C079ED">
            <w:fldChar w:fldCharType="begin"/>
          </w:r>
          <w:r w:rsidRPr="00C079ED">
            <w:instrText xml:space="preserve"> CITATION Lui21 \l 2057 </w:instrText>
          </w:r>
          <w:r w:rsidRPr="00C079ED">
            <w:fldChar w:fldCharType="separate"/>
          </w:r>
          <w:r w:rsidR="00C22E37" w:rsidRPr="00C079ED">
            <w:rPr>
              <w:noProof/>
            </w:rPr>
            <w:t>[15]</w:t>
          </w:r>
          <w:r w:rsidRPr="00C079ED">
            <w:fldChar w:fldCharType="end"/>
          </w:r>
        </w:sdtContent>
      </w:sdt>
      <w:r w:rsidRPr="00C079ED">
        <w:t xml:space="preserve"> validated this in practice using an OV5647 camera connected to a Raspberry Pi running OpenCV, while </w:t>
      </w:r>
      <w:proofErr w:type="spellStart"/>
      <w:r w:rsidRPr="00C079ED">
        <w:t>Sriramdharnish</w:t>
      </w:r>
      <w:proofErr w:type="spellEnd"/>
      <w:r w:rsidRPr="00C079ED">
        <w:t xml:space="preserve"> et al. </w:t>
      </w:r>
      <w:sdt>
        <w:sdtPr>
          <w:id w:val="-1971574796"/>
          <w:citation/>
        </w:sdtPr>
        <w:sdtContent>
          <w:r w:rsidRPr="00C079ED">
            <w:fldChar w:fldCharType="begin"/>
          </w:r>
          <w:r w:rsidR="00661410" w:rsidRPr="00C079ED">
            <w:instrText xml:space="preserve">CITATION Sri24 \l 2057 </w:instrText>
          </w:r>
          <w:r w:rsidRPr="00C079ED">
            <w:fldChar w:fldCharType="separate"/>
          </w:r>
          <w:r w:rsidR="00C22E37" w:rsidRPr="00C079ED">
            <w:rPr>
              <w:noProof/>
            </w:rPr>
            <w:t>[16]</w:t>
          </w:r>
          <w:r w:rsidRPr="00C079ED">
            <w:fldChar w:fldCharType="end"/>
          </w:r>
        </w:sdtContent>
      </w:sdt>
      <w:r w:rsidRPr="00C079ED">
        <w:t xml:space="preserve"> further demonstrated the adaptable nature of IoT microcontrollers as vision-processing platforms. The adoption of YOLOv8 specifically being well supported</w:t>
      </w:r>
      <w:r w:rsidR="000E39F8" w:rsidRPr="00C079ED">
        <w:t>.</w:t>
      </w:r>
      <w:r w:rsidRPr="00C079ED">
        <w:t xml:space="preserve"> </w:t>
      </w:r>
      <w:proofErr w:type="spellStart"/>
      <w:r w:rsidRPr="00C079ED">
        <w:t>Pallawabonang</w:t>
      </w:r>
      <w:proofErr w:type="spellEnd"/>
      <w:r w:rsidRPr="00C079ED">
        <w:t xml:space="preserve"> et al. </w:t>
      </w:r>
      <w:sdt>
        <w:sdtPr>
          <w:id w:val="-597569007"/>
          <w:citation/>
        </w:sdtPr>
        <w:sdtContent>
          <w:r w:rsidRPr="00C079ED">
            <w:fldChar w:fldCharType="begin"/>
          </w:r>
          <w:r w:rsidRPr="00C079ED">
            <w:instrText xml:space="preserve"> CITATION Mah24 \l 2057 </w:instrText>
          </w:r>
          <w:r w:rsidRPr="00C079ED">
            <w:fldChar w:fldCharType="separate"/>
          </w:r>
          <w:r w:rsidR="00C22E37" w:rsidRPr="00C079ED">
            <w:rPr>
              <w:noProof/>
            </w:rPr>
            <w:t>[17]</w:t>
          </w:r>
          <w:r w:rsidRPr="00C079ED">
            <w:fldChar w:fldCharType="end"/>
          </w:r>
        </w:sdtContent>
      </w:sdt>
      <w:r w:rsidRPr="00C079ED">
        <w:t xml:space="preserve"> demonstrated its effectiveness for real-time vehicle detection from video streams, and Srinivasan et al. </w:t>
      </w:r>
      <w:sdt>
        <w:sdtPr>
          <w:id w:val="-47375564"/>
          <w:citation/>
        </w:sdtPr>
        <w:sdtContent>
          <w:r w:rsidRPr="00C079ED">
            <w:fldChar w:fldCharType="begin"/>
          </w:r>
          <w:r w:rsidRPr="00C079ED">
            <w:instrText xml:space="preserve"> CITATION RSr241 \l 2057 </w:instrText>
          </w:r>
          <w:r w:rsidRPr="00C079ED">
            <w:fldChar w:fldCharType="separate"/>
          </w:r>
          <w:r w:rsidR="00C22E37" w:rsidRPr="00C079ED">
            <w:rPr>
              <w:noProof/>
            </w:rPr>
            <w:t>[18]</w:t>
          </w:r>
          <w:r w:rsidRPr="00C079ED">
            <w:fldChar w:fldCharType="end"/>
          </w:r>
        </w:sdtContent>
      </w:sdt>
      <w:r w:rsidRPr="00C079ED">
        <w:t xml:space="preserve"> showed that YOLOv8's architecture can be adapted for challenging conditions through preprocessing techniques such as dark channel algorithms and CLAHE, which would be particularly valuable in the dim, enclosed environments typical of multi-storey car parks.</w:t>
      </w:r>
    </w:p>
    <w:p w14:paraId="1648EDB6" w14:textId="77777777" w:rsidR="00C53BE5" w:rsidRPr="00C079ED" w:rsidRDefault="00C616F5" w:rsidP="00C079ED">
      <w:pPr>
        <w:jc w:val="both"/>
      </w:pPr>
      <w:r w:rsidRPr="00C079ED">
        <w:t xml:space="preserve">C.D.S.W adopts this vision-first philosophy entirely, using camera input at entrance and exit points rather than physical sensors. However, the implementation extends beyond the single-model approaches found in the literature by employing an ensemble voting mechanism. The Python detection worker loads two models simultaneously, YOLOv8s and YOLO11s, and runs both against every captured frame. Only detections where both models produce overlapping bounding boxes, determined by an Intersection over Union threshold of 0.5, are accepted as valid. This agreement-based voting reduces false positives that either model might produce independently, a concern particularly relevant in enclosed parking environments where reflections, shadows, and partial occlusions are common. Zhou and Yuan et al. </w:t>
      </w:r>
      <w:sdt>
        <w:sdtPr>
          <w:id w:val="-1545436812"/>
          <w:citation/>
        </w:sdtPr>
        <w:sdtContent>
          <w:r w:rsidR="000E39F8" w:rsidRPr="00C079ED">
            <w:fldChar w:fldCharType="begin"/>
          </w:r>
          <w:r w:rsidR="000E39F8" w:rsidRPr="00C079ED">
            <w:instrText xml:space="preserve"> CITATION Chu20 \l 2057 </w:instrText>
          </w:r>
          <w:r w:rsidR="000E39F8" w:rsidRPr="00C079ED">
            <w:fldChar w:fldCharType="separate"/>
          </w:r>
          <w:r w:rsidR="00C22E37" w:rsidRPr="00C079ED">
            <w:rPr>
              <w:noProof/>
            </w:rPr>
            <w:t>[19]</w:t>
          </w:r>
          <w:r w:rsidR="000E39F8" w:rsidRPr="00C079ED">
            <w:fldChar w:fldCharType="end"/>
          </w:r>
        </w:sdtContent>
      </w:sdt>
      <w:r w:rsidRPr="00C079ED">
        <w:t xml:space="preserve"> highlighted the challenge of detection under partial and heavy occlusion, proposing part-level occlusion modelling to improve robustness; the dual-model voting in C.D.S.W addresses a similar concern through architectural redundancy rather than model-level modification. Both the confidence threshold and </w:t>
      </w:r>
      <w:proofErr w:type="spellStart"/>
      <w:r w:rsidRPr="00C079ED">
        <w:t>IoU</w:t>
      </w:r>
      <w:proofErr w:type="spellEnd"/>
      <w:r w:rsidRPr="00C079ED">
        <w:t xml:space="preserve"> threshold are configurable via environment variables, and the voting mechanism itself can be toggled off entirely for single-model operation, allowing the system to be tuned for different deployment environments or resource constraints.</w:t>
      </w:r>
    </w:p>
    <w:p w14:paraId="06D417B1"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119D9A19" w14:textId="77777777" w:rsidR="00BB4949" w:rsidRPr="00166FD8" w:rsidRDefault="00000000" w:rsidP="00166FD8">
      <w:pPr>
        <w:pStyle w:val="Heading2"/>
      </w:pPr>
      <w:bookmarkStart w:id="38" w:name="_Toc235697566"/>
      <w:r w:rsidRPr="00166FD8">
        <w:lastRenderedPageBreak/>
        <w:t>Image Preprocessing and Adaptive Detection</w:t>
      </w:r>
      <w:bookmarkEnd w:id="38"/>
    </w:p>
    <w:p w14:paraId="662D7EC8" w14:textId="77777777" w:rsidR="00BB4949" w:rsidRPr="00C079ED" w:rsidRDefault="00000000" w:rsidP="00C079ED">
      <w:pPr>
        <w:jc w:val="both"/>
      </w:pPr>
      <w:r w:rsidRPr="00C079ED">
        <w:t>A critical limitation identified during initial testing was the complete failure of both YOLO models to detect vehicles under low-light conditions. With mean frame brightness below approximately 50 (on a 0–255 scale), neither model produced detections above the confidence threshold regardless of vehicle presence. This is consistent with the findings of R. Srinivasan et al. [21], who identify low-contrast imagery as a primary failure mode for vision-based parking systems and employ dark channel algorithms and CLAHE preprocessing to address it. Rather than accepting this as an inherent limitation, a server-side preprocessing stage was implemented within the persistent Python worker, applied to every frame immediately prior to model inference.</w:t>
      </w:r>
    </w:p>
    <w:p w14:paraId="7A65A65B" w14:textId="77777777" w:rsidR="00BB4949" w:rsidRPr="00C079ED" w:rsidRDefault="00000000" w:rsidP="00C079ED">
      <w:pPr>
        <w:jc w:val="both"/>
      </w:pPr>
      <w:r w:rsidRPr="00C079ED">
        <w:t xml:space="preserve">The preprocessing pipeline converts each frame to LAB colour space and applies Contrast Limited Adaptive Histogram Equalisation (CLAHE) to the lightness channel only, preserving colour information while normalising local contrast. A clip limit of 4.0 and a 4×4 tile grid </w:t>
      </w:r>
      <w:r w:rsidR="00D75368" w:rsidRPr="00C079ED">
        <w:t>was</w:t>
      </w:r>
      <w:r w:rsidRPr="00C079ED">
        <w:t xml:space="preserve"> selected through empirical testing: lower clip limits (2.0) produced insufficient contrast enhancement in near-dark conditions, while higher values introduced artefacts that confused the detection models. A bilateral denoise filter was evaluated but ultimately disabled after testing demonstrated that it destroyed the high-frequency edge features upon which YOLO’s convolutional layers depend, paradoxically reducing detection confidence in the conditions it was intended to address.</w:t>
      </w:r>
    </w:p>
    <w:p w14:paraId="28ABD9E3" w14:textId="77777777" w:rsidR="00BB4949" w:rsidRPr="00C079ED" w:rsidRDefault="00000000" w:rsidP="00C079ED">
      <w:pPr>
        <w:jc w:val="both"/>
      </w:pPr>
      <w:r w:rsidRPr="00C079ED">
        <w:t xml:space="preserve">To optimise the precision-recall trade-off across varying lighting conditions, an adaptive detection mode was implemented. The system measures the mean brightness of each raw frame prior to preprocessing. If brightness falls below a configurable threshold (default: 60), the system bypasses the dual-model voting mechanism and employs YOLO11s alone, which demonstrated consistently superior performance in degraded conditions during comparative testing. In normal lighting, dual-model voting is retained for its higher precision and resistance to false positives. This adaptive approach acknowledges that the </w:t>
      </w:r>
      <w:proofErr w:type="spellStart"/>
      <w:r w:rsidRPr="00C079ED">
        <w:t>IoU</w:t>
      </w:r>
      <w:proofErr w:type="spellEnd"/>
      <w:r w:rsidRPr="00C079ED">
        <w:t>-based agreement requirement of dual-model voting, while valuable for eliminating spurious detections in well-lit scenarios, becomes overly restrictive when both models are operating at reduced confidence due to poor input quality. The detection mode and raw brightness value are logged on every inference pass, providing full traceability of the decision path and supporting ongoing evaluation of the threshold boundary.</w:t>
      </w:r>
    </w:p>
    <w:p w14:paraId="63D2916F"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20224377" w14:textId="77777777" w:rsidR="00C53BE5" w:rsidRPr="00166FD8" w:rsidRDefault="00C53BE5" w:rsidP="00166FD8">
      <w:pPr>
        <w:pStyle w:val="Heading2"/>
      </w:pPr>
      <w:bookmarkStart w:id="39" w:name="_Toc235697567"/>
      <w:r w:rsidRPr="00166FD8">
        <w:lastRenderedPageBreak/>
        <w:t>Polyglot Architecture and Persistent Worker Design</w:t>
      </w:r>
      <w:bookmarkEnd w:id="39"/>
    </w:p>
    <w:p w14:paraId="5D82F489" w14:textId="77777777" w:rsidR="00C53BE5" w:rsidRPr="00C079ED" w:rsidRDefault="00C53BE5" w:rsidP="00C079ED">
      <w:pPr>
        <w:jc w:val="both"/>
      </w:pPr>
      <w:r w:rsidRPr="00C079ED">
        <w:t>A distinctive architectural decision in C.D.S.W is the separation of the HTTP server and the machine learning inference engine into two distinct runtime environments</w:t>
      </w:r>
      <w:r w:rsidR="00D771BE" w:rsidRPr="00C079ED">
        <w:t>.</w:t>
      </w:r>
      <w:r w:rsidRPr="00C079ED">
        <w:t xml:space="preserve"> Node.js for request handling, SSE streaming</w:t>
      </w:r>
      <w:r w:rsidR="00D771BE" w:rsidRPr="00C079ED">
        <w:t xml:space="preserve"> </w:t>
      </w:r>
      <w:r w:rsidRPr="00C079ED">
        <w:t>and event orchestration</w:t>
      </w:r>
      <w:r w:rsidR="00D771BE" w:rsidRPr="00C079ED">
        <w:t xml:space="preserve"> with</w:t>
      </w:r>
      <w:r w:rsidRPr="00C079ED">
        <w:t xml:space="preserve"> Python for YOLO-based detection. This polyglot approach is motivated by practical consideration</w:t>
      </w:r>
      <w:r w:rsidR="00D771BE" w:rsidRPr="00C079ED">
        <w:t>s.</w:t>
      </w:r>
      <w:r w:rsidRPr="00C079ED">
        <w:t xml:space="preserve"> Node</w:t>
      </w:r>
      <w:r w:rsidR="00D771BE" w:rsidRPr="00C079ED">
        <w:t>JS</w:t>
      </w:r>
      <w:r w:rsidRPr="00C079ED">
        <w:t xml:space="preserve"> excels at concurrent I/O and event-driven networking, while Python provides the mature machine learning ecosystem required for </w:t>
      </w:r>
      <w:proofErr w:type="spellStart"/>
      <w:r w:rsidRPr="00C079ED">
        <w:t>ultralytics</w:t>
      </w:r>
      <w:proofErr w:type="spellEnd"/>
      <w:r w:rsidRPr="00C079ED">
        <w:t>, OpenCV and PIL. Rather than communicating over HTTP, which would introduce serialisation overhead and network latency for what is fundamentally a local operation the two processes communicate via stdin/</w:t>
      </w:r>
      <w:proofErr w:type="spellStart"/>
      <w:r w:rsidRPr="00C079ED">
        <w:t>stdout</w:t>
      </w:r>
      <w:proofErr w:type="spellEnd"/>
      <w:r w:rsidRPr="00C079ED">
        <w:t xml:space="preserve"> using line-delimited JSON. The Node.js server writes an image file path to the Python worker's stdin </w:t>
      </w:r>
      <w:r w:rsidR="006F3E9B" w:rsidRPr="00C079ED">
        <w:t>allowing the persistent</w:t>
      </w:r>
      <w:r w:rsidRPr="00C079ED">
        <w:t xml:space="preserve"> worker</w:t>
      </w:r>
      <w:r w:rsidR="006F3E9B" w:rsidRPr="00C079ED">
        <w:t xml:space="preserve"> to</w:t>
      </w:r>
      <w:r w:rsidRPr="00C079ED">
        <w:t xml:space="preserve"> process the image and write a JSON result to </w:t>
      </w:r>
      <w:proofErr w:type="spellStart"/>
      <w:r w:rsidRPr="00C079ED">
        <w:t>stdout</w:t>
      </w:r>
      <w:proofErr w:type="spellEnd"/>
      <w:r w:rsidRPr="00C079ED">
        <w:t>.</w:t>
      </w:r>
    </w:p>
    <w:p w14:paraId="03EC107A" w14:textId="77777777" w:rsidR="00C53BE5" w:rsidRPr="00C079ED" w:rsidRDefault="00C53BE5" w:rsidP="00C079ED">
      <w:pPr>
        <w:jc w:val="both"/>
      </w:pPr>
      <w:r w:rsidRPr="00C079ED">
        <w:t>Critically, the Python worker is spawned once at server boot and persists for the lifetime of the application</w:t>
      </w:r>
      <w:r w:rsidR="004D1691" w:rsidRPr="00C079ED">
        <w:t xml:space="preserve"> as l</w:t>
      </w:r>
      <w:r w:rsidRPr="00C079ED">
        <w:t>oading two YOLO models into memory is an expensive operation</w:t>
      </w:r>
      <w:r w:rsidR="004D1691" w:rsidRPr="00C079ED">
        <w:t>,</w:t>
      </w:r>
      <w:r w:rsidRPr="00C079ED">
        <w:t xml:space="preserve"> a per-request spawn model would introduce unacceptable cold-start latency. The persistent worker amortises this cost across all requests. Inside the Python process, </w:t>
      </w:r>
      <w:proofErr w:type="spellStart"/>
      <w:r w:rsidRPr="00C079ED">
        <w:t>stdout</w:t>
      </w:r>
      <w:proofErr w:type="spellEnd"/>
      <w:r w:rsidRPr="00C079ED">
        <w:t xml:space="preserve"> is redirected to stderr to prevent YOLO's internal logging from corrupting the JSON communication protocol, a practical detail that ensures protocol integrity. This inter-process communication pattern is not directly addressed in the reviewed parking literature, which tends to assume monolithic architectures or cloud-based inference pipelines, but it represents a pragmatic solution for edge-deployable systems where both low latency and ML capability are required.</w:t>
      </w:r>
    </w:p>
    <w:p w14:paraId="1240D098" w14:textId="77777777" w:rsidR="005710D6" w:rsidRDefault="005710D6" w:rsidP="003956CB">
      <w:pPr>
        <w:jc w:val="both"/>
      </w:pPr>
    </w:p>
    <w:p w14:paraId="5B8F1A81" w14:textId="77777777" w:rsidR="005710D6" w:rsidRDefault="005710D6" w:rsidP="003956CB">
      <w:pPr>
        <w:jc w:val="both"/>
      </w:pPr>
    </w:p>
    <w:p w14:paraId="1BF8A50D" w14:textId="77777777" w:rsidR="007067AD" w:rsidRPr="00166FD8" w:rsidRDefault="007067AD" w:rsidP="00166FD8">
      <w:pPr>
        <w:pStyle w:val="Heading2"/>
      </w:pPr>
      <w:bookmarkStart w:id="40" w:name="_Toc235697568"/>
      <w:r w:rsidRPr="00166FD8">
        <w:t>Multi-Storey Floor-Level Tracking</w:t>
      </w:r>
      <w:bookmarkEnd w:id="40"/>
    </w:p>
    <w:p w14:paraId="2CE0A390" w14:textId="77777777" w:rsidR="007067AD" w:rsidRPr="00C079ED" w:rsidRDefault="007067AD" w:rsidP="00C079ED">
      <w:pPr>
        <w:jc w:val="both"/>
      </w:pPr>
      <w:r>
        <w:rPr>
          <w:rFonts w:ascii="Aptos" w:hAnsi="Aptos" w:cs="Aptos"/>
        </w:rPr>
        <w:t>A recurring criticism throughout the literature review is the absence of floor-level differentiation in existing smart parking solutions. Arora et al. [21] model each parking facility as a single-level entity with sensing limited to entry and exit points. Jabbar et al. [22] demonstrate strong performance for campus-scale environments but design exclusively around flat, single-level layouts. Teradal et al. [23]. focus on ingress authentication without addressing vehicle distribution within multi-storey structures. This limitation is identified as a significant research gap across all reviewed Raspberry Pi-based and IoT-based systems; even Melnyk et al. [24], who specifically target multi-storey facilities with MQTT-based real-time updates, rely on centralised spot assignment rather than per-floor independent state management.</w:t>
      </w:r>
    </w:p>
    <w:p w14:paraId="40EF9BDC" w14:textId="77777777" w:rsidR="007067AD" w:rsidRPr="00C079ED" w:rsidRDefault="007067AD" w:rsidP="00C079ED">
      <w:pPr>
        <w:jc w:val="both"/>
      </w:pPr>
      <w:r w:rsidRPr="00C079ED">
        <w:t xml:space="preserve">C.D.S.W addresses this gap directly. Every API endpoint accepts a floor parameter, and </w:t>
      </w:r>
      <w:proofErr w:type="spellStart"/>
      <w:r w:rsidRPr="00C079ED">
        <w:t>ParkingLot</w:t>
      </w:r>
      <w:proofErr w:type="spellEnd"/>
      <w:r w:rsidRPr="00C079ED">
        <w:t xml:space="preserve"> and </w:t>
      </w:r>
      <w:proofErr w:type="spellStart"/>
      <w:r w:rsidRPr="00C079ED">
        <w:t>ParkingMap</w:t>
      </w:r>
      <w:proofErr w:type="spellEnd"/>
      <w:r w:rsidRPr="00C079ED">
        <w:t xml:space="preserve"> instances are lazily instantiated per floor and stored in a Map structure, meaning the system dynamically scales to accommodate any number of floors without predefined configuration. Each floor maintains entirely independent state</w:t>
      </w:r>
      <w:r w:rsidR="00252B7F" w:rsidRPr="00C079ED">
        <w:t xml:space="preserve"> of </w:t>
      </w:r>
      <w:r w:rsidRPr="00C079ED">
        <w:t>vehicle count, cumulative entries and exits, alert flags, and drone patrol data. The dashboard includes a floor selector that, upon change, closes the existing SSE connection and opens a new one scoped to the selected floor, providing per-floor real-time visibility. This design means that a single server instance can manage an entire multi-storey facility, with each floor operating as an isolated domain, directly addressing the vertical scalability gap identified in the literature.</w:t>
      </w:r>
    </w:p>
    <w:p w14:paraId="433B2AE0"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4FE8B90D" w14:textId="77777777" w:rsidR="00242C56" w:rsidRPr="00166FD8" w:rsidRDefault="00242C56" w:rsidP="00166FD8">
      <w:pPr>
        <w:pStyle w:val="Heading2"/>
      </w:pPr>
      <w:bookmarkStart w:id="41" w:name="_Toc235697569"/>
      <w:r w:rsidRPr="00166FD8">
        <w:lastRenderedPageBreak/>
        <w:t>Proposed Drone-Based Reconciliation Subsystem</w:t>
      </w:r>
      <w:bookmarkEnd w:id="41"/>
    </w:p>
    <w:p w14:paraId="2E101438" w14:textId="77777777" w:rsidR="009E2F31" w:rsidRPr="00C079ED" w:rsidRDefault="00000000" w:rsidP="00C079ED">
      <w:pPr>
        <w:jc w:val="both"/>
      </w:pPr>
      <w:r w:rsidRPr="00C079ED">
        <w:t xml:space="preserve">Beyond the entry/exit detection pipeline, the system architecture incorporates a proposed drone-based patrol subsystem designed to provide bay-level occupancy verification and drift correction. The literature demonstrates growing potential for drone-based vision systems in parking monitoring, with </w:t>
      </w:r>
      <w:proofErr w:type="spellStart"/>
      <w:r w:rsidRPr="00C079ED">
        <w:t>Tasato</w:t>
      </w:r>
      <w:proofErr w:type="spellEnd"/>
      <w:r w:rsidRPr="00C079ED">
        <w:t xml:space="preserve"> </w:t>
      </w:r>
      <w:proofErr w:type="spellStart"/>
      <w:r w:rsidRPr="00C079ED">
        <w:t>Yuske</w:t>
      </w:r>
      <w:proofErr w:type="spellEnd"/>
      <w:r w:rsidRPr="00C079ED">
        <w:t xml:space="preserve"> et al. [23] employing classical computer vision with template matching from drone imagery, and Peng and Hsieh et al. [24] achieving 97% accuracy across outdoor parking sites using feature-fusion with SVM classification. However, as identified in the literature review, all surveyed drone studies assume open outdoor environments with favourable lighting, wide fields of view, and GPS availability, conditions that do not hold indoors. The proposed subsystem was designed specifically to address this indoor gap: a Raspberry Pi 5 companion computer communicates with an </w:t>
      </w:r>
      <w:proofErr w:type="spellStart"/>
      <w:r w:rsidRPr="00C079ED">
        <w:t>ArduPilot</w:t>
      </w:r>
      <w:proofErr w:type="spellEnd"/>
      <w:r w:rsidRPr="00C079ED">
        <w:t xml:space="preserve"> flight controller via </w:t>
      </w:r>
      <w:proofErr w:type="spellStart"/>
      <w:r w:rsidRPr="00C079ED">
        <w:t>MAVLink</w:t>
      </w:r>
      <w:proofErr w:type="spellEnd"/>
      <w:r w:rsidRPr="00C079ED">
        <w:t xml:space="preserve">, navigating using local NED (North-East-Down) coordinates rather than GPS to enable operation in GPS-denied enclosed environments. At each waypoint, the drone captures a frame via PiCamera2 and performs bay-level occupancy detection using classical computer vision techniques including Canny edge detection, contour analysis, and pixel intensity variance thresholding. This lightweight approach was chosen deliberately over deep learning to remain within the Raspberry Pi’s computational constraints. The drone-observed bay occupancy is then reconciled against the entry/exit counter via the server’s </w:t>
      </w:r>
      <w:proofErr w:type="spellStart"/>
      <w:r w:rsidRPr="00C079ED">
        <w:t>ParkingMap</w:t>
      </w:r>
      <w:proofErr w:type="spellEnd"/>
      <w:r w:rsidRPr="00C079ED">
        <w:t xml:space="preserve"> model, computing the absolute drift between the two sources and flagging mismatches beyond a configurable tolerance. This cross-validation mechanism represents a novel contribution </w:t>
      </w:r>
      <w:r w:rsidR="00113E0E" w:rsidRPr="00C079ED">
        <w:t>not present</w:t>
      </w:r>
      <w:r w:rsidRPr="00C079ED">
        <w:t xml:space="preserve"> in the reviewed literature, where parking systems typically rely on a single source of truth. While the drone subsystem was designed, partially implemented in software, and validated in simulation using </w:t>
      </w:r>
      <w:proofErr w:type="spellStart"/>
      <w:r w:rsidRPr="00C079ED">
        <w:t>ArduPilot’s</w:t>
      </w:r>
      <w:proofErr w:type="spellEnd"/>
      <w:r w:rsidRPr="00C079ED">
        <w:t xml:space="preserve"> SITL environment, logistical constraints prevented physical flight testing within a multi-storey structure during the project timeframe. Full evaluation of this component is identified as a priority for future work.</w:t>
      </w:r>
    </w:p>
    <w:p w14:paraId="39E482C8" w14:textId="77777777" w:rsidR="005710D6" w:rsidRDefault="005710D6"/>
    <w:p w14:paraId="0E7A15B7" w14:textId="77777777" w:rsidR="005710D6" w:rsidRDefault="005710D6"/>
    <w:p w14:paraId="7C9FC5E6" w14:textId="77777777" w:rsidR="00C74010" w:rsidRPr="00166FD8" w:rsidRDefault="00C74010" w:rsidP="00166FD8">
      <w:pPr>
        <w:pStyle w:val="Heading2"/>
      </w:pPr>
      <w:bookmarkStart w:id="42" w:name="_Toc235697570"/>
      <w:r w:rsidRPr="00166FD8">
        <w:t>Threshold-Based Alerting and Notification</w:t>
      </w:r>
      <w:bookmarkEnd w:id="42"/>
    </w:p>
    <w:p w14:paraId="18780025" w14:textId="77777777" w:rsidR="007048DA" w:rsidRPr="00C079ED" w:rsidRDefault="007048DA" w:rsidP="00C079ED">
      <w:pPr>
        <w:jc w:val="both"/>
      </w:pPr>
      <w:r w:rsidRPr="00C079ED">
        <w:t xml:space="preserve">The system implements a state-machine-based alerting mechanism within the </w:t>
      </w:r>
      <w:proofErr w:type="spellStart"/>
      <w:r w:rsidRPr="00C079ED">
        <w:t>ParkingLot</w:t>
      </w:r>
      <w:proofErr w:type="spellEnd"/>
      <w:r w:rsidRPr="00C079ED">
        <w:t xml:space="preserve"> model. When the vehicle count on a given floor reaches a configurable capacity threshold, a "parking full" alert is dispatched via Discord webhook. </w:t>
      </w:r>
      <w:r w:rsidR="00F46D87" w:rsidRPr="00C079ED">
        <w:t>With an</w:t>
      </w:r>
      <w:r w:rsidRPr="00C079ED">
        <w:t xml:space="preserve"> alert flag </w:t>
      </w:r>
      <w:r w:rsidR="00F46D87" w:rsidRPr="00C079ED">
        <w:t>preventing</w:t>
      </w:r>
      <w:r w:rsidRPr="00C079ED">
        <w:t xml:space="preserve"> duplicate notifications</w:t>
      </w:r>
      <w:r w:rsidR="00F46D87" w:rsidRPr="00C079ED">
        <w:t xml:space="preserve">, </w:t>
      </w:r>
      <w:r w:rsidRPr="00C079ED">
        <w:t>once triggered</w:t>
      </w:r>
      <w:r w:rsidR="00F46D87" w:rsidRPr="00C079ED">
        <w:t xml:space="preserve"> </w:t>
      </w:r>
      <w:r w:rsidRPr="00C079ED">
        <w:t xml:space="preserve">it will not re-fire until sufficient spaces have freed up determined by a configurable buffer, at which point a "spaces available" notification is sent and the cycle resets. This hysteresis pattern prevents alert flooding during periods where the count oscillates around the threshold. Discord was selected as the notification channel for its zero-cost, zero-infrastructure webhook API, providing structured embed messages with floor, count and capacity fields. The webhook URL is validated against Discord's API URL pattern before transmission, preventing misconfiguration errors. While the literature discusses notification and publish-subscribe patterns in abstract terms, particularly Wan et al. [20] </w:t>
      </w:r>
      <w:sdt>
        <w:sdtPr>
          <w:id w:val="851681890"/>
          <w:citation/>
        </w:sdtPr>
        <w:sdtContent>
          <w:r w:rsidR="00F46D87" w:rsidRPr="00C079ED">
            <w:fldChar w:fldCharType="begin"/>
          </w:r>
          <w:r w:rsidR="00F46D87" w:rsidRPr="00C079ED">
            <w:instrText xml:space="preserve"> CITATION Jia12 \l 2057 </w:instrText>
          </w:r>
          <w:r w:rsidR="00F46D87" w:rsidRPr="00C079ED">
            <w:fldChar w:fldCharType="separate"/>
          </w:r>
          <w:r w:rsidR="00F46D87" w:rsidRPr="00C079ED">
            <w:fldChar w:fldCharType="end"/>
          </w:r>
        </w:sdtContent>
      </w:sdt>
      <w:r w:rsidRPr="00C079ED">
        <w:t xml:space="preserve"> regarding event distribution to interested consumers, C.D.S.W provides a concrete, low-overhead implementation of this principle.</w:t>
      </w:r>
    </w:p>
    <w:p w14:paraId="4EAA3B05"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3A715C4" w14:textId="77777777" w:rsidR="00C424FB" w:rsidRPr="00166FD8" w:rsidRDefault="00C424FB" w:rsidP="00166FD8">
      <w:pPr>
        <w:pStyle w:val="Heading2"/>
      </w:pPr>
      <w:bookmarkStart w:id="43" w:name="_Toc235697571"/>
      <w:r w:rsidRPr="00166FD8">
        <w:lastRenderedPageBreak/>
        <w:t>Configuration, Scalability</w:t>
      </w:r>
      <w:bookmarkEnd w:id="43"/>
    </w:p>
    <w:p w14:paraId="6BFAF012" w14:textId="77777777" w:rsidR="003D4DAF" w:rsidRDefault="00FD3509" w:rsidP="00C079ED">
      <w:pPr>
        <w:jc w:val="both"/>
      </w:pPr>
      <w:r>
        <w:rPr>
          <w:rFonts w:ascii="Aptos" w:hAnsi="Aptos" w:cs="Aptos"/>
        </w:rPr>
        <w:t>All tuneable parameters are externalised server configuration, detection thresholds, and webhook credentials reside in environment variables, while drone flight parameters, waypoints, and sync settings are defined in a JSON configuration file. This separation means the same codebase can be deployed across different floors or buildings by changing configuration alone, supporting the scalability principles discussed by Ji et al. [8] and Pham et al. [9] regarding cloud-based architectures capable of handling large-scale deployment.</w:t>
      </w:r>
    </w:p>
    <w:p w14:paraId="14D8C3B9" w14:textId="77777777" w:rsidR="00C079ED" w:rsidRDefault="00C079ED">
      <w:r w:rsidRPr="009D0C58">
        <w:rPr>
          <w:noProof/>
        </w:rPr>
        <w:drawing>
          <wp:anchor distT="0" distB="0" distL="114300" distR="114300" simplePos="0" relativeHeight="251666432" behindDoc="1" locked="0" layoutInCell="1" allowOverlap="1" wp14:anchorId="1BCA7B71" wp14:editId="61F81EA9">
            <wp:simplePos x="0" y="0"/>
            <wp:positionH relativeFrom="margin">
              <wp:posOffset>1380693</wp:posOffset>
            </wp:positionH>
            <wp:positionV relativeFrom="margin">
              <wp:posOffset>1527175</wp:posOffset>
            </wp:positionV>
            <wp:extent cx="2742565" cy="6638290"/>
            <wp:effectExtent l="0" t="0" r="635" b="3810"/>
            <wp:wrapTight wrapText="bothSides">
              <wp:wrapPolygon edited="0">
                <wp:start x="0" y="0"/>
                <wp:lineTo x="0" y="21571"/>
                <wp:lineTo x="21505" y="21571"/>
                <wp:lineTo x="21505" y="0"/>
                <wp:lineTo x="0" y="0"/>
              </wp:wrapPolygon>
            </wp:wrapTight>
            <wp:docPr id="97302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27482" name=""/>
                    <pic:cNvPicPr/>
                  </pic:nvPicPr>
                  <pic:blipFill rotWithShape="1">
                    <a:blip r:embed="rId16">
                      <a:extLst>
                        <a:ext uri="{28A0092B-C50C-407E-A947-70E740481C1C}">
                          <a14:useLocalDpi xmlns:a14="http://schemas.microsoft.com/office/drawing/2010/main" val="0"/>
                        </a:ext>
                      </a:extLst>
                    </a:blip>
                    <a:srcRect r="5811"/>
                    <a:stretch>
                      <a:fillRect/>
                    </a:stretch>
                  </pic:blipFill>
                  <pic:spPr bwMode="auto">
                    <a:xfrm>
                      <a:off x="0" y="0"/>
                      <a:ext cx="2742565" cy="6638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D95A4F" w14:textId="77777777" w:rsidR="00C079ED" w:rsidRDefault="00C079ED"/>
    <w:p w14:paraId="5F6A7B30" w14:textId="77777777" w:rsidR="00C079ED" w:rsidRDefault="00C079ED"/>
    <w:p w14:paraId="1304CF42" w14:textId="77777777" w:rsidR="00C079ED" w:rsidRDefault="00C079ED"/>
    <w:p w14:paraId="3A8FE341" w14:textId="77777777" w:rsidR="00C079ED" w:rsidRDefault="00C079ED"/>
    <w:p w14:paraId="3D0E0B02" w14:textId="77777777" w:rsidR="00C079ED" w:rsidRDefault="00C079ED"/>
    <w:p w14:paraId="5EC90FC3" w14:textId="77777777" w:rsidR="00C079ED" w:rsidRDefault="00C079ED"/>
    <w:p w14:paraId="626E82FB" w14:textId="77777777" w:rsidR="00C079ED" w:rsidRDefault="00C079ED"/>
    <w:p w14:paraId="44A3BA8A" w14:textId="77777777" w:rsidR="00C079ED" w:rsidRDefault="00C079ED"/>
    <w:p w14:paraId="5838146D" w14:textId="77777777" w:rsidR="00C079ED" w:rsidRDefault="00C079ED"/>
    <w:p w14:paraId="7A7480B2" w14:textId="77777777" w:rsidR="00C079ED" w:rsidRDefault="00C079ED"/>
    <w:p w14:paraId="627A2A78" w14:textId="77777777" w:rsidR="00C079ED" w:rsidRDefault="00C079ED"/>
    <w:p w14:paraId="03BC168A" w14:textId="77777777" w:rsidR="00C079ED" w:rsidRDefault="00C079ED"/>
    <w:p w14:paraId="61B9508C" w14:textId="77777777" w:rsidR="00C079ED" w:rsidRDefault="00C079ED"/>
    <w:p w14:paraId="1D53EF57" w14:textId="77777777" w:rsidR="00C079ED" w:rsidRDefault="00C079ED"/>
    <w:p w14:paraId="3811A656" w14:textId="77777777" w:rsidR="00C079ED" w:rsidRDefault="00C079ED"/>
    <w:p w14:paraId="182700E5" w14:textId="77777777" w:rsidR="00C079ED" w:rsidRDefault="00C079ED"/>
    <w:p w14:paraId="2B5A07E4" w14:textId="77777777" w:rsidR="00C079ED" w:rsidRDefault="00C079ED"/>
    <w:p w14:paraId="37ED803C" w14:textId="77777777" w:rsidR="00C079ED" w:rsidRDefault="00C079ED"/>
    <w:p w14:paraId="2D5D3F6F" w14:textId="77777777" w:rsidR="00C079ED" w:rsidRDefault="00C079ED"/>
    <w:p w14:paraId="6D5763A8" w14:textId="77777777" w:rsidR="00C079ED" w:rsidRDefault="00C079ED"/>
    <w:p w14:paraId="4C97182B" w14:textId="77777777" w:rsidR="00C079ED" w:rsidRDefault="00C079ED"/>
    <w:p w14:paraId="5B871870" w14:textId="77777777" w:rsidR="00C079ED" w:rsidRDefault="00C079ED">
      <w:r>
        <w:rPr>
          <w:noProof/>
        </w:rPr>
        <mc:AlternateContent>
          <mc:Choice Requires="wps">
            <w:drawing>
              <wp:anchor distT="0" distB="0" distL="114300" distR="114300" simplePos="0" relativeHeight="251668480" behindDoc="0" locked="0" layoutInCell="1" allowOverlap="1" wp14:anchorId="46F6024F" wp14:editId="483EB89F">
                <wp:simplePos x="0" y="0"/>
                <wp:positionH relativeFrom="margin">
                  <wp:posOffset>48260</wp:posOffset>
                </wp:positionH>
                <wp:positionV relativeFrom="paragraph">
                  <wp:posOffset>363220</wp:posOffset>
                </wp:positionV>
                <wp:extent cx="5486400" cy="635"/>
                <wp:effectExtent l="0" t="0" r="0" b="0"/>
                <wp:wrapTopAndBottom/>
                <wp:docPr id="1970497671"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noFill/>
                        <a:ln>
                          <a:noFill/>
                        </a:ln>
                      </wps:spPr>
                      <wps:txbx>
                        <w:txbxContent>
                          <w:p w14:paraId="07B2E9AD" w14:textId="14F2813A" w:rsidR="009D0C58" w:rsidRPr="00C57410" w:rsidRDefault="009D0C58" w:rsidP="00C079ED">
                            <w:pPr>
                              <w:pStyle w:val="Caption"/>
                              <w:jc w:val="center"/>
                              <w:rPr>
                                <w:sz w:val="22"/>
                                <w:szCs w:val="22"/>
                              </w:rPr>
                            </w:pPr>
                            <w:bookmarkStart w:id="44" w:name="_Toc229502550"/>
                            <w:bookmarkStart w:id="45" w:name="_Toc235699434"/>
                            <w:r>
                              <w:t xml:space="preserve">Figure </w:t>
                            </w:r>
                            <w:fldSimple w:instr=" SEQ Figure \* ARABIC ">
                              <w:r w:rsidR="00DD6D29">
                                <w:rPr>
                                  <w:noProof/>
                                </w:rPr>
                                <w:t>6</w:t>
                              </w:r>
                            </w:fldSimple>
                            <w:r>
                              <w:t xml:space="preserve"> - Diagram of C.D.S.W software stack</w:t>
                            </w:r>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F6024F" id="_x0000_s1035" type="#_x0000_t202" style="position:absolute;margin-left:3.8pt;margin-top:28.6pt;width:6in;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" filled="f" stroked="f">
                <v:textbox style="mso-fit-shape-to-text:t" inset="0,0,0,0">
                  <w:txbxContent>
                    <w:p w14:paraId="07B2E9AD" w14:textId="14F2813A" w:rsidR="009D0C58" w:rsidRPr="00C57410" w:rsidRDefault="009D0C58" w:rsidP="00C079ED">
                      <w:pPr>
                        <w:pStyle w:val="Caption"/>
                        <w:jc w:val="center"/>
                        <w:rPr>
                          <w:sz w:val="22"/>
                          <w:szCs w:val="22"/>
                        </w:rPr>
                      </w:pPr>
                      <w:bookmarkStart w:id="46" w:name="_Toc229502550"/>
                      <w:bookmarkStart w:id="47" w:name="_Toc235699434"/>
                      <w:r>
                        <w:t xml:space="preserve">Figure </w:t>
                      </w:r>
                      <w:fldSimple w:instr=" SEQ Figure \* ARABIC ">
                        <w:r w:rsidR="00DD6D29">
                          <w:rPr>
                            <w:noProof/>
                          </w:rPr>
                          <w:t>6</w:t>
                        </w:r>
                      </w:fldSimple>
                      <w:r>
                        <w:t xml:space="preserve"> - Diagram of C.D.S.W software stack</w:t>
                      </w:r>
                      <w:bookmarkEnd w:id="46"/>
                      <w:bookmarkEnd w:id="47"/>
                    </w:p>
                  </w:txbxContent>
                </v:textbox>
                <w10:wrap type="topAndBottom" anchorx="margin"/>
              </v:shape>
            </w:pict>
          </mc:Fallback>
        </mc:AlternateContent>
      </w:r>
    </w:p>
    <w:p w14:paraId="68C17353" w14:textId="77777777" w:rsidR="00E171E9" w:rsidRDefault="00E171E9">
      <w:pPr>
        <w:rPr>
          <w:rFonts w:asciiTheme="majorHAnsi" w:eastAsiaTheme="majorEastAsia" w:hAnsiTheme="majorHAnsi" w:cstheme="majorBidi"/>
          <w:color w:val="0F4761" w:themeColor="accent1" w:themeShade="BF"/>
          <w:sz w:val="32"/>
          <w:szCs w:val="32"/>
        </w:rPr>
      </w:pPr>
      <w:r>
        <w:br w:type="page"/>
      </w:r>
    </w:p>
    <w:p w14:paraId="607233E8" w14:textId="77777777" w:rsidR="00C079ED" w:rsidRDefault="00C079ED">
      <w:r w:rsidRPr="00792BF0">
        <w:rPr>
          <w:noProof/>
        </w:rPr>
        <w:lastRenderedPageBreak/>
        <w:drawing>
          <wp:anchor distT="0" distB="0" distL="114300" distR="114300" simplePos="0" relativeHeight="251669504" behindDoc="0" locked="0" layoutInCell="1" allowOverlap="1" wp14:anchorId="78E91AE0" wp14:editId="2D6D820B">
            <wp:simplePos x="0" y="0"/>
            <wp:positionH relativeFrom="margin">
              <wp:posOffset>1301426</wp:posOffset>
            </wp:positionH>
            <wp:positionV relativeFrom="paragraph">
              <wp:posOffset>0</wp:posOffset>
            </wp:positionV>
            <wp:extent cx="3036570" cy="4719320"/>
            <wp:effectExtent l="0" t="0" r="0" b="5080"/>
            <wp:wrapSquare wrapText="bothSides"/>
            <wp:docPr id="30378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80768" name=""/>
                    <pic:cNvPicPr/>
                  </pic:nvPicPr>
                  <pic:blipFill>
                    <a:blip r:embed="rId17">
                      <a:extLst>
                        <a:ext uri="{28A0092B-C50C-407E-A947-70E740481C1C}">
                          <a14:useLocalDpi xmlns:a14="http://schemas.microsoft.com/office/drawing/2010/main" val="0"/>
                        </a:ext>
                      </a:extLst>
                    </a:blip>
                    <a:stretch>
                      <a:fillRect/>
                    </a:stretch>
                  </pic:blipFill>
                  <pic:spPr>
                    <a:xfrm>
                      <a:off x="0" y="0"/>
                      <a:ext cx="3036570" cy="4719320"/>
                    </a:xfrm>
                    <a:prstGeom prst="rect">
                      <a:avLst/>
                    </a:prstGeom>
                  </pic:spPr>
                </pic:pic>
              </a:graphicData>
            </a:graphic>
            <wp14:sizeRelH relativeFrom="margin">
              <wp14:pctWidth>0</wp14:pctWidth>
            </wp14:sizeRelH>
            <wp14:sizeRelV relativeFrom="margin">
              <wp14:pctHeight>0</wp14:pctHeight>
            </wp14:sizeRelV>
          </wp:anchor>
        </w:drawing>
      </w:r>
    </w:p>
    <w:p w14:paraId="183E35AF" w14:textId="77777777" w:rsidR="00C079ED" w:rsidRDefault="00C079ED"/>
    <w:p w14:paraId="259E2B5B" w14:textId="77777777" w:rsidR="00C079ED" w:rsidRDefault="00C079ED"/>
    <w:p w14:paraId="3FF1FF0D" w14:textId="77777777" w:rsidR="00C079ED" w:rsidRDefault="00C079ED"/>
    <w:p w14:paraId="41D26A04" w14:textId="77777777" w:rsidR="00C079ED" w:rsidRDefault="00C079ED"/>
    <w:p w14:paraId="403A028E" w14:textId="77777777" w:rsidR="00C079ED" w:rsidRDefault="00C079ED"/>
    <w:p w14:paraId="0C80D908" w14:textId="77777777" w:rsidR="00C079ED" w:rsidRDefault="00C079ED"/>
    <w:p w14:paraId="4612BA68" w14:textId="77777777" w:rsidR="00C079ED" w:rsidRDefault="00C079ED"/>
    <w:p w14:paraId="578611F4" w14:textId="77777777" w:rsidR="00C079ED" w:rsidRDefault="00C079ED"/>
    <w:p w14:paraId="4D6BA63D" w14:textId="77777777" w:rsidR="00C079ED" w:rsidRDefault="00C079ED"/>
    <w:p w14:paraId="35D561E1" w14:textId="77777777" w:rsidR="00C079ED" w:rsidRDefault="00C079ED"/>
    <w:p w14:paraId="5618C7E8" w14:textId="77777777" w:rsidR="00C079ED" w:rsidRDefault="00C079ED"/>
    <w:p w14:paraId="0FBA00F3" w14:textId="77777777" w:rsidR="00C079ED" w:rsidRDefault="00C079ED"/>
    <w:p w14:paraId="6DC332CE" w14:textId="77777777" w:rsidR="00C079ED" w:rsidRDefault="00C079ED"/>
    <w:p w14:paraId="74810271" w14:textId="77777777" w:rsidR="00C079ED" w:rsidRDefault="00C079ED"/>
    <w:p w14:paraId="1447A1C3" w14:textId="77777777" w:rsidR="00C079ED" w:rsidRDefault="00C079ED"/>
    <w:p w14:paraId="1B15814C" w14:textId="77777777" w:rsidR="00C079ED" w:rsidRDefault="00C079ED">
      <w:r>
        <w:rPr>
          <w:noProof/>
        </w:rPr>
        <mc:AlternateContent>
          <mc:Choice Requires="wps">
            <w:drawing>
              <wp:anchor distT="0" distB="0" distL="114300" distR="114300" simplePos="0" relativeHeight="251671552" behindDoc="0" locked="0" layoutInCell="1" allowOverlap="1" wp14:anchorId="056A4DC7" wp14:editId="16B766CD">
                <wp:simplePos x="0" y="0"/>
                <wp:positionH relativeFrom="margin">
                  <wp:posOffset>1352077</wp:posOffset>
                </wp:positionH>
                <wp:positionV relativeFrom="paragraph">
                  <wp:posOffset>283466</wp:posOffset>
                </wp:positionV>
                <wp:extent cx="2820670" cy="252730"/>
                <wp:effectExtent l="0" t="0" r="11430" b="1270"/>
                <wp:wrapTopAndBottom/>
                <wp:docPr id="431674829" name="Text Box 1"/>
                <wp:cNvGraphicFramePr/>
                <a:graphic xmlns:a="http://schemas.openxmlformats.org/drawingml/2006/main">
                  <a:graphicData uri="http://schemas.microsoft.com/office/word/2010/wordprocessingShape">
                    <wps:wsp>
                      <wps:cNvSpPr txBox="1"/>
                      <wps:spPr>
                        <a:xfrm>
                          <a:off x="0" y="0"/>
                          <a:ext cx="2820670" cy="252730"/>
                        </a:xfrm>
                        <a:prstGeom prst="rect">
                          <a:avLst/>
                        </a:prstGeom>
                        <a:noFill/>
                        <a:ln>
                          <a:noFill/>
                        </a:ln>
                      </wps:spPr>
                      <wps:txbx>
                        <w:txbxContent>
                          <w:p w14:paraId="2A59EA1B" w14:textId="77777777" w:rsidR="00E171E9" w:rsidRPr="00166FD8" w:rsidRDefault="00792BF0" w:rsidP="00166FD8">
                            <w:pPr>
                              <w:pStyle w:val="Caption"/>
                              <w:jc w:val="center"/>
                            </w:pPr>
                            <w:r w:rsidRPr="00465ECF">
                              <w:t xml:space="preserve">Figure </w:t>
                            </w:r>
                            <w:r w:rsidR="00C079ED" w:rsidRPr="00465ECF">
                              <w:t>6.1</w:t>
                            </w:r>
                            <w:r w:rsidRPr="00465ECF">
                              <w:t xml:space="preserve"> - Data flow, entrance/exit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A4DC7" id="_x0000_s1036" type="#_x0000_t202" style="position:absolute;margin-left:106.45pt;margin-top:22.3pt;width:222.1pt;height:19.9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" filled="f" stroked="f">
                <v:textbox inset="0,0,0,0">
                  <w:txbxContent>
                    <w:p w14:paraId="2A59EA1B" w14:textId="77777777" w:rsidR="00E171E9" w:rsidRPr="00166FD8" w:rsidRDefault="00792BF0" w:rsidP="00166FD8">
                      <w:pPr>
                        <w:pStyle w:val="Caption"/>
                        <w:jc w:val="center"/>
                      </w:pPr>
                      <w:r w:rsidRPr="00465ECF">
                        <w:t xml:space="preserve">Figure </w:t>
                      </w:r>
                      <w:r w:rsidR="00C079ED" w:rsidRPr="00465ECF">
                        <w:t>6.1</w:t>
                      </w:r>
                      <w:r w:rsidRPr="00465ECF">
                        <w:t xml:space="preserve"> - Data flow, entrance/exit system</w:t>
                      </w:r>
                    </w:p>
                  </w:txbxContent>
                </v:textbox>
                <w10:wrap type="topAndBottom" anchorx="margin"/>
              </v:shape>
            </w:pict>
          </mc:Fallback>
        </mc:AlternateContent>
      </w:r>
    </w:p>
    <w:p w14:paraId="230DF0B7" w14:textId="77777777" w:rsidR="00C079ED" w:rsidRDefault="00C079ED"/>
    <w:p w14:paraId="68D8677B" w14:textId="77777777" w:rsidR="00C079ED" w:rsidRDefault="00C079ED"/>
    <w:p w14:paraId="5106D311" w14:textId="77777777" w:rsidR="00C079ED" w:rsidRDefault="00C079ED">
      <w:r>
        <w:br w:type="page"/>
      </w:r>
    </w:p>
    <w:p w14:paraId="0DDC16E9" w14:textId="77777777" w:rsidR="00C079ED" w:rsidRDefault="00C079ED">
      <w:r>
        <w:rPr>
          <w:noProof/>
        </w:rPr>
        <w:lastRenderedPageBreak/>
        <w:drawing>
          <wp:anchor distT="0" distB="0" distL="114300" distR="114300" simplePos="0" relativeHeight="251672576" behindDoc="0" locked="0" layoutInCell="1" allowOverlap="1" wp14:anchorId="04C13EF9" wp14:editId="38F3B837">
            <wp:simplePos x="0" y="0"/>
            <wp:positionH relativeFrom="margin">
              <wp:posOffset>1303020</wp:posOffset>
            </wp:positionH>
            <wp:positionV relativeFrom="paragraph">
              <wp:posOffset>0</wp:posOffset>
            </wp:positionV>
            <wp:extent cx="2869565" cy="5969635"/>
            <wp:effectExtent l="0" t="0" r="635" b="0"/>
            <wp:wrapSquare wrapText="bothSides"/>
            <wp:docPr id="2917216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69565" cy="5969635"/>
                    </a:xfrm>
                    <a:prstGeom prst="rect">
                      <a:avLst/>
                    </a:prstGeom>
                    <a:noFill/>
                  </pic:spPr>
                </pic:pic>
              </a:graphicData>
            </a:graphic>
            <wp14:sizeRelH relativeFrom="margin">
              <wp14:pctWidth>0</wp14:pctWidth>
            </wp14:sizeRelH>
            <wp14:sizeRelV relativeFrom="margin">
              <wp14:pctHeight>0</wp14:pctHeight>
            </wp14:sizeRelV>
          </wp:anchor>
        </w:drawing>
      </w:r>
    </w:p>
    <w:p w14:paraId="4F67930E" w14:textId="77777777" w:rsidR="00C079ED" w:rsidRDefault="00C079ED"/>
    <w:p w14:paraId="53815295" w14:textId="77777777" w:rsidR="00C079ED" w:rsidRDefault="00C079ED"/>
    <w:p w14:paraId="2349F772" w14:textId="77777777" w:rsidR="00C079ED" w:rsidRDefault="00C079ED"/>
    <w:p w14:paraId="67A697AB" w14:textId="77777777" w:rsidR="00C079ED" w:rsidRDefault="00C079ED"/>
    <w:p w14:paraId="7D15715B" w14:textId="77777777" w:rsidR="00C079ED" w:rsidRDefault="00C079ED"/>
    <w:p w14:paraId="3AAAA206" w14:textId="77777777" w:rsidR="00C079ED" w:rsidRDefault="00C079ED"/>
    <w:p w14:paraId="3F16A4A9" w14:textId="77777777" w:rsidR="00C079ED" w:rsidRDefault="00C079ED"/>
    <w:p w14:paraId="62B7B11F" w14:textId="77777777" w:rsidR="00C079ED" w:rsidRDefault="00C079ED"/>
    <w:p w14:paraId="3C12E846" w14:textId="77777777" w:rsidR="00C079ED" w:rsidRDefault="00C079ED"/>
    <w:p w14:paraId="3C65A27E" w14:textId="77777777" w:rsidR="00C079ED" w:rsidRDefault="00C079ED"/>
    <w:p w14:paraId="2217862E" w14:textId="77777777" w:rsidR="00C079ED" w:rsidRDefault="00C079ED"/>
    <w:p w14:paraId="7B835458" w14:textId="77777777" w:rsidR="00C079ED" w:rsidRDefault="00C079ED"/>
    <w:p w14:paraId="7847B8AA" w14:textId="77777777" w:rsidR="00C079ED" w:rsidRDefault="00C079ED"/>
    <w:p w14:paraId="728445F8" w14:textId="77777777" w:rsidR="00C079ED" w:rsidRDefault="00C079ED"/>
    <w:p w14:paraId="577D30CE" w14:textId="77777777" w:rsidR="00C079ED" w:rsidRDefault="00C079ED"/>
    <w:p w14:paraId="78C63675" w14:textId="77777777" w:rsidR="00C079ED" w:rsidRDefault="00C079ED"/>
    <w:p w14:paraId="67242EB9" w14:textId="77777777" w:rsidR="00C079ED" w:rsidRDefault="00C079ED"/>
    <w:p w14:paraId="722151BC" w14:textId="77777777" w:rsidR="00C079ED" w:rsidRDefault="00C079ED"/>
    <w:p w14:paraId="03499409" w14:textId="77777777" w:rsidR="00C079ED" w:rsidRDefault="00C079ED"/>
    <w:p w14:paraId="38C0BEC3" w14:textId="77777777" w:rsidR="00C079ED" w:rsidRDefault="00C079ED"/>
    <w:p w14:paraId="55632019" w14:textId="77777777" w:rsidR="00C079ED" w:rsidRDefault="00C079ED">
      <w:r>
        <w:rPr>
          <w:noProof/>
        </w:rPr>
        <mc:AlternateContent>
          <mc:Choice Requires="wps">
            <w:drawing>
              <wp:anchor distT="0" distB="0" distL="114300" distR="114300" simplePos="0" relativeHeight="251674624" behindDoc="0" locked="0" layoutInCell="1" allowOverlap="1" wp14:anchorId="5346F36C" wp14:editId="5D1BB8BF">
                <wp:simplePos x="0" y="0"/>
                <wp:positionH relativeFrom="margin">
                  <wp:posOffset>1495628</wp:posOffset>
                </wp:positionH>
                <wp:positionV relativeFrom="paragraph">
                  <wp:posOffset>175895</wp:posOffset>
                </wp:positionV>
                <wp:extent cx="2275840" cy="635"/>
                <wp:effectExtent l="0" t="0" r="10160" b="0"/>
                <wp:wrapTopAndBottom/>
                <wp:docPr id="2112465942" name="Text Box 1"/>
                <wp:cNvGraphicFramePr/>
                <a:graphic xmlns:a="http://schemas.openxmlformats.org/drawingml/2006/main">
                  <a:graphicData uri="http://schemas.microsoft.com/office/word/2010/wordprocessingShape">
                    <wps:wsp>
                      <wps:cNvSpPr txBox="1"/>
                      <wps:spPr>
                        <a:xfrm>
                          <a:off x="0" y="0"/>
                          <a:ext cx="2275840" cy="635"/>
                        </a:xfrm>
                        <a:prstGeom prst="rect">
                          <a:avLst/>
                        </a:prstGeom>
                        <a:noFill/>
                        <a:ln>
                          <a:noFill/>
                        </a:ln>
                      </wps:spPr>
                      <wps:txbx>
                        <w:txbxContent>
                          <w:p w14:paraId="26C4C977" w14:textId="284D2026" w:rsidR="00000D39" w:rsidRPr="00191149" w:rsidRDefault="00000D39" w:rsidP="00166FD8">
                            <w:pPr>
                              <w:pStyle w:val="Caption"/>
                              <w:jc w:val="center"/>
                              <w:rPr>
                                <w:noProof/>
                                <w:sz w:val="22"/>
                                <w:szCs w:val="22"/>
                              </w:rPr>
                            </w:pPr>
                            <w:bookmarkStart w:id="48" w:name="_Toc229502551"/>
                            <w:bookmarkStart w:id="49" w:name="_Toc235699435"/>
                            <w:r w:rsidRPr="00465ECF">
                              <w:t xml:space="preserve">Figure </w:t>
                            </w:r>
                            <w:fldSimple w:instr=" SEQ Figure \* ARABIC ">
                              <w:r w:rsidR="00DD6D29">
                                <w:rPr>
                                  <w:noProof/>
                                </w:rPr>
                                <w:t>6</w:t>
                              </w:r>
                            </w:fldSimple>
                            <w:r w:rsidRPr="00465ECF">
                              <w:t>.</w:t>
                            </w:r>
                            <w:r w:rsidR="00C079ED" w:rsidRPr="00465ECF">
                              <w:t>2</w:t>
                            </w:r>
                            <w:r w:rsidRPr="00465ECF">
                              <w:t xml:space="preserve"> - Drone system data flow</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46F36C" id="_x0000_s1037" type="#_x0000_t202" style="position:absolute;margin-left:117.75pt;margin-top:13.85pt;width:179.2pt;height:.05pt;z-index:251674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" filled="f" stroked="f">
                <v:textbox style="mso-fit-shape-to-text:t" inset="0,0,0,0">
                  <w:txbxContent>
                    <w:p w14:paraId="26C4C977" w14:textId="284D2026" w:rsidR="00000D39" w:rsidRPr="00191149" w:rsidRDefault="00000D39" w:rsidP="00166FD8">
                      <w:pPr>
                        <w:pStyle w:val="Caption"/>
                        <w:jc w:val="center"/>
                        <w:rPr>
                          <w:noProof/>
                          <w:sz w:val="22"/>
                          <w:szCs w:val="22"/>
                        </w:rPr>
                      </w:pPr>
                      <w:bookmarkStart w:id="50" w:name="_Toc229502551"/>
                      <w:bookmarkStart w:id="51" w:name="_Toc235699435"/>
                      <w:r w:rsidRPr="00465ECF">
                        <w:t xml:space="preserve">Figure </w:t>
                      </w:r>
                      <w:fldSimple w:instr=" SEQ Figure \* ARABIC ">
                        <w:r w:rsidR="00DD6D29">
                          <w:rPr>
                            <w:noProof/>
                          </w:rPr>
                          <w:t>6</w:t>
                        </w:r>
                      </w:fldSimple>
                      <w:r w:rsidRPr="00465ECF">
                        <w:t>.</w:t>
                      </w:r>
                      <w:r w:rsidR="00C079ED" w:rsidRPr="00465ECF">
                        <w:t>2</w:t>
                      </w:r>
                      <w:r w:rsidRPr="00465ECF">
                        <w:t xml:space="preserve"> - Drone system data flow</w:t>
                      </w:r>
                      <w:bookmarkEnd w:id="50"/>
                      <w:bookmarkEnd w:id="51"/>
                    </w:p>
                  </w:txbxContent>
                </v:textbox>
                <w10:wrap type="topAndBottom" anchorx="margin"/>
              </v:shape>
            </w:pict>
          </mc:Fallback>
        </mc:AlternateContent>
      </w:r>
    </w:p>
    <w:p w14:paraId="56D34715" w14:textId="77777777" w:rsidR="00C079ED" w:rsidRDefault="00C079ED"/>
    <w:p w14:paraId="025ACEF8" w14:textId="77777777" w:rsidR="00EA49C7" w:rsidRDefault="00EA49C7">
      <w:r>
        <w:br w:type="page"/>
      </w:r>
    </w:p>
    <w:p w14:paraId="70C2A781" w14:textId="77777777" w:rsidR="00C079ED" w:rsidRDefault="00C079ED">
      <w:r w:rsidRPr="00EA49C7">
        <w:rPr>
          <w:noProof/>
        </w:rPr>
        <w:lastRenderedPageBreak/>
        <w:drawing>
          <wp:anchor distT="0" distB="0" distL="114300" distR="114300" simplePos="0" relativeHeight="251676672" behindDoc="1" locked="0" layoutInCell="1" allowOverlap="1" wp14:anchorId="7856E2B0" wp14:editId="452190EA">
            <wp:simplePos x="0" y="0"/>
            <wp:positionH relativeFrom="margin">
              <wp:posOffset>398780</wp:posOffset>
            </wp:positionH>
            <wp:positionV relativeFrom="paragraph">
              <wp:posOffset>0</wp:posOffset>
            </wp:positionV>
            <wp:extent cx="4805045" cy="5305425"/>
            <wp:effectExtent l="0" t="0" r="0" b="3175"/>
            <wp:wrapSquare wrapText="bothSides"/>
            <wp:docPr id="657915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15558" name=""/>
                    <pic:cNvPicPr/>
                  </pic:nvPicPr>
                  <pic:blipFill>
                    <a:blip r:embed="rId19">
                      <a:extLst>
                        <a:ext uri="{28A0092B-C50C-407E-A947-70E740481C1C}">
                          <a14:useLocalDpi xmlns:a14="http://schemas.microsoft.com/office/drawing/2010/main" val="0"/>
                        </a:ext>
                      </a:extLst>
                    </a:blip>
                    <a:stretch>
                      <a:fillRect/>
                    </a:stretch>
                  </pic:blipFill>
                  <pic:spPr>
                    <a:xfrm>
                      <a:off x="0" y="0"/>
                      <a:ext cx="4805045" cy="5305425"/>
                    </a:xfrm>
                    <a:prstGeom prst="rect">
                      <a:avLst/>
                    </a:prstGeom>
                  </pic:spPr>
                </pic:pic>
              </a:graphicData>
            </a:graphic>
            <wp14:sizeRelH relativeFrom="margin">
              <wp14:pctWidth>0</wp14:pctWidth>
            </wp14:sizeRelH>
            <wp14:sizeRelV relativeFrom="margin">
              <wp14:pctHeight>0</wp14:pctHeight>
            </wp14:sizeRelV>
          </wp:anchor>
        </w:drawing>
      </w:r>
    </w:p>
    <w:p w14:paraId="76A0EE88" w14:textId="77777777" w:rsidR="00C079ED" w:rsidRDefault="00C079ED"/>
    <w:p w14:paraId="16EBD31E" w14:textId="77777777" w:rsidR="00C079ED" w:rsidRDefault="00C079ED"/>
    <w:p w14:paraId="700ED52D" w14:textId="77777777" w:rsidR="00C079ED" w:rsidRDefault="00C079ED" w:rsidP="00C079ED"/>
    <w:p w14:paraId="041510CB" w14:textId="77777777" w:rsidR="00C079ED" w:rsidRDefault="00C079ED" w:rsidP="00C079ED"/>
    <w:p w14:paraId="3731EF86" w14:textId="77777777" w:rsidR="00C079ED" w:rsidRDefault="00C079ED" w:rsidP="00C079ED"/>
    <w:p w14:paraId="11BEAEDD" w14:textId="77777777" w:rsidR="00C079ED" w:rsidRDefault="00C079ED" w:rsidP="00C079ED"/>
    <w:p w14:paraId="5B471D30" w14:textId="77777777" w:rsidR="00C079ED" w:rsidRDefault="00C079ED" w:rsidP="00C079ED"/>
    <w:p w14:paraId="5237B086" w14:textId="77777777" w:rsidR="00C079ED" w:rsidRDefault="00C079ED" w:rsidP="00C079ED"/>
    <w:p w14:paraId="3D7BE8B6" w14:textId="77777777" w:rsidR="00C079ED" w:rsidRDefault="00C079ED" w:rsidP="00C079ED"/>
    <w:p w14:paraId="559B5466" w14:textId="77777777" w:rsidR="00C079ED" w:rsidRDefault="00C079ED" w:rsidP="00C079ED"/>
    <w:p w14:paraId="4301B56E" w14:textId="77777777" w:rsidR="00C079ED" w:rsidRDefault="00C079ED" w:rsidP="00C079ED"/>
    <w:p w14:paraId="339A17C6" w14:textId="77777777" w:rsidR="00C079ED" w:rsidRDefault="00C079ED" w:rsidP="00C079ED"/>
    <w:p w14:paraId="398EE677" w14:textId="77777777" w:rsidR="00C079ED" w:rsidRDefault="00C079ED" w:rsidP="00C079ED"/>
    <w:p w14:paraId="3A2C2D69" w14:textId="77777777" w:rsidR="00C079ED" w:rsidRDefault="00C079ED" w:rsidP="00C079ED"/>
    <w:p w14:paraId="4BD6E83D" w14:textId="77777777" w:rsidR="00C079ED" w:rsidRDefault="00C079ED" w:rsidP="00C079ED"/>
    <w:p w14:paraId="0E9856DD" w14:textId="77777777" w:rsidR="00C079ED" w:rsidRDefault="00C079ED" w:rsidP="00C079ED"/>
    <w:p w14:paraId="05490294" w14:textId="77777777" w:rsidR="00C079ED" w:rsidRDefault="00C079ED" w:rsidP="00C079ED"/>
    <w:p w14:paraId="5CF49446" w14:textId="77777777" w:rsidR="00C079ED" w:rsidRDefault="00C079ED" w:rsidP="00C079ED">
      <w:r>
        <w:rPr>
          <w:noProof/>
        </w:rPr>
        <mc:AlternateContent>
          <mc:Choice Requires="wps">
            <w:drawing>
              <wp:anchor distT="0" distB="0" distL="114300" distR="114300" simplePos="0" relativeHeight="251678720" behindDoc="1" locked="0" layoutInCell="1" allowOverlap="1" wp14:anchorId="6987211D" wp14:editId="1ED81186">
                <wp:simplePos x="0" y="0"/>
                <wp:positionH relativeFrom="column">
                  <wp:posOffset>328404</wp:posOffset>
                </wp:positionH>
                <wp:positionV relativeFrom="paragraph">
                  <wp:posOffset>263255</wp:posOffset>
                </wp:positionV>
                <wp:extent cx="4975860" cy="635"/>
                <wp:effectExtent l="0" t="0" r="15240" b="0"/>
                <wp:wrapTight wrapText="bothSides">
                  <wp:wrapPolygon edited="0">
                    <wp:start x="0" y="0"/>
                    <wp:lineTo x="0" y="20057"/>
                    <wp:lineTo x="21583" y="20057"/>
                    <wp:lineTo x="21583" y="0"/>
                    <wp:lineTo x="0" y="0"/>
                  </wp:wrapPolygon>
                </wp:wrapTight>
                <wp:docPr id="837590673" name="Text Box 1"/>
                <wp:cNvGraphicFramePr/>
                <a:graphic xmlns:a="http://schemas.openxmlformats.org/drawingml/2006/main">
                  <a:graphicData uri="http://schemas.microsoft.com/office/word/2010/wordprocessingShape">
                    <wps:wsp>
                      <wps:cNvSpPr txBox="1"/>
                      <wps:spPr>
                        <a:xfrm>
                          <a:off x="0" y="0"/>
                          <a:ext cx="4975860" cy="635"/>
                        </a:xfrm>
                        <a:prstGeom prst="rect">
                          <a:avLst/>
                        </a:prstGeom>
                        <a:noFill/>
                        <a:ln>
                          <a:noFill/>
                        </a:ln>
                      </wps:spPr>
                      <wps:txbx>
                        <w:txbxContent>
                          <w:p w14:paraId="32BFAC18" w14:textId="4D9C09E5" w:rsidR="00EA49C7" w:rsidRPr="00C079ED" w:rsidRDefault="00EA49C7" w:rsidP="00C079ED">
                            <w:pPr>
                              <w:pStyle w:val="Caption"/>
                              <w:jc w:val="center"/>
                            </w:pPr>
                            <w:bookmarkStart w:id="52" w:name="_Toc235699436"/>
                            <w:r w:rsidRPr="00C079ED">
                              <w:t xml:space="preserve">Figure </w:t>
                            </w:r>
                            <w:fldSimple w:instr=" SEQ Figure \* ARABIC ">
                              <w:r w:rsidR="00DD6D29">
                                <w:rPr>
                                  <w:noProof/>
                                </w:rPr>
                                <w:t>8</w:t>
                              </w:r>
                            </w:fldSimple>
                            <w:r w:rsidRPr="00C079ED">
                              <w:t xml:space="preserve"> - Finalised implementation</w:t>
                            </w:r>
                            <w:r w:rsidR="00575EC9" w:rsidRPr="00C079ED">
                              <w:t xml:space="preserve"> overview</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7211D" id="_x0000_s1038" type="#_x0000_t202" style="position:absolute;margin-left:25.85pt;margin-top:20.75pt;width:391.8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" filled="f" stroked="f">
                <v:textbox style="mso-fit-shape-to-text:t" inset="0,0,0,0">
                  <w:txbxContent>
                    <w:p w14:paraId="32BFAC18" w14:textId="4D9C09E5" w:rsidR="00EA49C7" w:rsidRPr="00C079ED" w:rsidRDefault="00EA49C7" w:rsidP="00C079ED">
                      <w:pPr>
                        <w:pStyle w:val="Caption"/>
                        <w:jc w:val="center"/>
                      </w:pPr>
                      <w:bookmarkStart w:id="53" w:name="_Toc235699436"/>
                      <w:r w:rsidRPr="00C079ED">
                        <w:t xml:space="preserve">Figure </w:t>
                      </w:r>
                      <w:fldSimple w:instr=" SEQ Figure \* ARABIC ">
                        <w:r w:rsidR="00DD6D29">
                          <w:rPr>
                            <w:noProof/>
                          </w:rPr>
                          <w:t>8</w:t>
                        </w:r>
                      </w:fldSimple>
                      <w:r w:rsidRPr="00C079ED">
                        <w:t xml:space="preserve"> - Finalised implementation</w:t>
                      </w:r>
                      <w:r w:rsidR="00575EC9" w:rsidRPr="00C079ED">
                        <w:t xml:space="preserve"> overview</w:t>
                      </w:r>
                      <w:bookmarkEnd w:id="53"/>
                    </w:p>
                  </w:txbxContent>
                </v:textbox>
                <w10:wrap type="tight"/>
              </v:shape>
            </w:pict>
          </mc:Fallback>
        </mc:AlternateContent>
      </w:r>
    </w:p>
    <w:p w14:paraId="3AEFFD66" w14:textId="77777777" w:rsidR="00C258BD" w:rsidRDefault="00C258BD" w:rsidP="00C079ED"/>
    <w:p w14:paraId="57BE6C78" w14:textId="45B2F31F" w:rsidR="00C258BD" w:rsidRDefault="00C258BD" w:rsidP="00C079ED"/>
    <w:p w14:paraId="2DE91739" w14:textId="7D25BC5B" w:rsidR="00C079ED" w:rsidRDefault="00C258BD" w:rsidP="00C079ED">
      <w:r w:rsidRPr="00B40926">
        <w:rPr>
          <w:noProof/>
        </w:rPr>
        <w:drawing>
          <wp:anchor distT="0" distB="0" distL="114300" distR="114300" simplePos="0" relativeHeight="251703296" behindDoc="1" locked="0" layoutInCell="1" allowOverlap="1" wp14:anchorId="1DBE4B7B" wp14:editId="14E479DB">
            <wp:simplePos x="0" y="0"/>
            <wp:positionH relativeFrom="margin">
              <wp:posOffset>-700405</wp:posOffset>
            </wp:positionH>
            <wp:positionV relativeFrom="paragraph">
              <wp:posOffset>207645</wp:posOffset>
            </wp:positionV>
            <wp:extent cx="6976110" cy="2170430"/>
            <wp:effectExtent l="0" t="0" r="0" b="1270"/>
            <wp:wrapTight wrapText="bothSides">
              <wp:wrapPolygon edited="0">
                <wp:start x="0" y="0"/>
                <wp:lineTo x="0" y="21486"/>
                <wp:lineTo x="21549" y="21486"/>
                <wp:lineTo x="21549" y="0"/>
                <wp:lineTo x="0" y="0"/>
              </wp:wrapPolygon>
            </wp:wrapTight>
            <wp:docPr id="1981929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29177" name=""/>
                    <pic:cNvPicPr/>
                  </pic:nvPicPr>
                  <pic:blipFill>
                    <a:blip r:embed="rId20">
                      <a:extLst>
                        <a:ext uri="{28A0092B-C50C-407E-A947-70E740481C1C}">
                          <a14:useLocalDpi xmlns:a14="http://schemas.microsoft.com/office/drawing/2010/main" val="0"/>
                        </a:ext>
                      </a:extLst>
                    </a:blip>
                    <a:stretch>
                      <a:fillRect/>
                    </a:stretch>
                  </pic:blipFill>
                  <pic:spPr>
                    <a:xfrm>
                      <a:off x="0" y="0"/>
                      <a:ext cx="6976110" cy="2170430"/>
                    </a:xfrm>
                    <a:prstGeom prst="rect">
                      <a:avLst/>
                    </a:prstGeom>
                  </pic:spPr>
                </pic:pic>
              </a:graphicData>
            </a:graphic>
            <wp14:sizeRelH relativeFrom="margin">
              <wp14:pctWidth>0</wp14:pctWidth>
            </wp14:sizeRelH>
            <wp14:sizeRelV relativeFrom="margin">
              <wp14:pctHeight>0</wp14:pctHeight>
            </wp14:sizeRelV>
          </wp:anchor>
        </w:drawing>
      </w:r>
      <w:r w:rsidR="00B620A1">
        <w:rPr>
          <w:noProof/>
        </w:rPr>
        <mc:AlternateContent>
          <mc:Choice Requires="wps">
            <w:drawing>
              <wp:anchor distT="0" distB="0" distL="114300" distR="114300" simplePos="0" relativeHeight="251705344" behindDoc="1" locked="0" layoutInCell="1" allowOverlap="1" wp14:anchorId="75662864" wp14:editId="626E6A8F">
                <wp:simplePos x="0" y="0"/>
                <wp:positionH relativeFrom="margin">
                  <wp:align>center</wp:align>
                </wp:positionH>
                <wp:positionV relativeFrom="paragraph">
                  <wp:posOffset>2408153</wp:posOffset>
                </wp:positionV>
                <wp:extent cx="6819900" cy="635"/>
                <wp:effectExtent l="0" t="0" r="0" b="13335"/>
                <wp:wrapTight wrapText="bothSides">
                  <wp:wrapPolygon edited="0">
                    <wp:start x="0" y="0"/>
                    <wp:lineTo x="0" y="21296"/>
                    <wp:lineTo x="21540" y="21296"/>
                    <wp:lineTo x="21540" y="0"/>
                    <wp:lineTo x="0" y="0"/>
                  </wp:wrapPolygon>
                </wp:wrapTight>
                <wp:docPr id="1647591961" name="Text Box 1"/>
                <wp:cNvGraphicFramePr/>
                <a:graphic xmlns:a="http://schemas.openxmlformats.org/drawingml/2006/main">
                  <a:graphicData uri="http://schemas.microsoft.com/office/word/2010/wordprocessingShape">
                    <wps:wsp>
                      <wps:cNvSpPr txBox="1"/>
                      <wps:spPr>
                        <a:xfrm>
                          <a:off x="0" y="0"/>
                          <a:ext cx="6819900" cy="635"/>
                        </a:xfrm>
                        <a:prstGeom prst="rect">
                          <a:avLst/>
                        </a:prstGeom>
                        <a:noFill/>
                        <a:ln>
                          <a:noFill/>
                        </a:ln>
                      </wps:spPr>
                      <wps:txbx>
                        <w:txbxContent>
                          <w:p w14:paraId="0AF869DF" w14:textId="5D0E4392" w:rsidR="00B620A1" w:rsidRPr="00563BFD" w:rsidRDefault="00B620A1" w:rsidP="002D4DCD">
                            <w:pPr>
                              <w:pStyle w:val="Caption"/>
                              <w:jc w:val="center"/>
                              <w:rPr>
                                <w:noProof/>
                                <w:sz w:val="22"/>
                                <w:szCs w:val="22"/>
                              </w:rPr>
                            </w:pPr>
                            <w:bookmarkStart w:id="54" w:name="_Toc235699437"/>
                            <w:r>
                              <w:t xml:space="preserve">Figure </w:t>
                            </w:r>
                            <w:fldSimple w:instr=" SEQ Figure \* ARABIC ">
                              <w:r w:rsidR="00DD6D29">
                                <w:rPr>
                                  <w:noProof/>
                                </w:rPr>
                                <w:t>9</w:t>
                              </w:r>
                            </w:fldSimple>
                            <w:r>
                              <w:t xml:space="preserve"> - </w:t>
                            </w:r>
                            <w:r w:rsidRPr="00C04562">
                              <w:t xml:space="preserve">Physical deployment topology of the implemented IoT sensing pipeline, showing NAT-bridged communication across the university </w:t>
                            </w:r>
                            <w:r w:rsidR="003C6C2B">
                              <w:t>e</w:t>
                            </w:r>
                            <w:r w:rsidRPr="00C04562">
                              <w:t>duroam network</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62864" id="_x0000_s1039" type="#_x0000_t202" style="position:absolute;margin-left:0;margin-top:189.6pt;width:537pt;height:.05pt;z-index:-2516111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" filled="f" stroked="f">
                <v:textbox style="mso-fit-shape-to-text:t" inset="0,0,0,0">
                  <w:txbxContent>
                    <w:p w14:paraId="0AF869DF" w14:textId="5D0E4392" w:rsidR="00B620A1" w:rsidRPr="00563BFD" w:rsidRDefault="00B620A1" w:rsidP="002D4DCD">
                      <w:pPr>
                        <w:pStyle w:val="Caption"/>
                        <w:jc w:val="center"/>
                        <w:rPr>
                          <w:noProof/>
                          <w:sz w:val="22"/>
                          <w:szCs w:val="22"/>
                        </w:rPr>
                      </w:pPr>
                      <w:bookmarkStart w:id="55" w:name="_Toc235699437"/>
                      <w:r>
                        <w:t xml:space="preserve">Figure </w:t>
                      </w:r>
                      <w:fldSimple w:instr=" SEQ Figure \* ARABIC ">
                        <w:r w:rsidR="00DD6D29">
                          <w:rPr>
                            <w:noProof/>
                          </w:rPr>
                          <w:t>9</w:t>
                        </w:r>
                      </w:fldSimple>
                      <w:r>
                        <w:t xml:space="preserve"> - </w:t>
                      </w:r>
                      <w:r w:rsidRPr="00C04562">
                        <w:t xml:space="preserve">Physical deployment topology of the implemented IoT sensing pipeline, showing NAT-bridged communication across the university </w:t>
                      </w:r>
                      <w:r w:rsidR="003C6C2B">
                        <w:t>e</w:t>
                      </w:r>
                      <w:r w:rsidRPr="00C04562">
                        <w:t>duroam network</w:t>
                      </w:r>
                      <w:bookmarkEnd w:id="55"/>
                    </w:p>
                  </w:txbxContent>
                </v:textbox>
                <w10:wrap type="tight" anchorx="margin"/>
              </v:shape>
            </w:pict>
          </mc:Fallback>
        </mc:AlternateContent>
      </w:r>
    </w:p>
    <w:p w14:paraId="699D90F4" w14:textId="669055A9" w:rsidR="00C079ED" w:rsidRPr="00C079ED" w:rsidRDefault="0029009D" w:rsidP="00C079ED">
      <w:r>
        <w:br w:type="page"/>
      </w:r>
    </w:p>
    <w:p w14:paraId="5CCEC0FF" w14:textId="77777777" w:rsidR="00031D91" w:rsidRPr="00C079ED" w:rsidRDefault="00031D91" w:rsidP="00C079ED">
      <w:pPr>
        <w:pStyle w:val="Heading2"/>
      </w:pPr>
      <w:bookmarkStart w:id="56" w:name="_Toc235697572"/>
      <w:r w:rsidRPr="00C079ED">
        <w:lastRenderedPageBreak/>
        <w:t>Software and tooling</w:t>
      </w:r>
      <w:bookmarkEnd w:id="56"/>
    </w:p>
    <w:p w14:paraId="02CEE71C" w14:textId="77777777" w:rsidR="00F3423E" w:rsidRDefault="00F3423E" w:rsidP="000E1FB4">
      <w:pPr>
        <w:jc w:val="both"/>
      </w:pPr>
      <w:r>
        <w:t>The detection logic is written in Python 3.x, handling YOLO model inference for vehicle recognition. The web server runs on Node.js with Express which handles all HTTP requests and provides concurrency for real-time features such as Server-Sent events (SSE). Python detection scripts are invoked as child processes by the Node server when image analysis is required.</w:t>
      </w:r>
    </w:p>
    <w:p w14:paraId="5684C2EF" w14:textId="77777777" w:rsidR="00EB47B8" w:rsidRPr="000E1FB4" w:rsidRDefault="000E1FB4" w:rsidP="000E1FB4">
      <w:pPr>
        <w:jc w:val="both"/>
      </w:pPr>
      <w:r w:rsidRPr="000E1FB4">
        <w:t xml:space="preserve">To deploy code onto the Raspberry Pi, a headless SSH approach is taken. SSH is enabled by placing an empty file named ssh in the /boot directory of the Pi's SD card. Once connected to the network, the Pi's IP address is identified using a network scanning tool such as </w:t>
      </w:r>
      <w:proofErr w:type="spellStart"/>
      <w:r w:rsidRPr="000E1FB4">
        <w:t>nmap</w:t>
      </w:r>
      <w:proofErr w:type="spellEnd"/>
      <w:r w:rsidRPr="000E1FB4">
        <w:t>, and a remote session is opened</w:t>
      </w:r>
      <w:r>
        <w:t>.</w:t>
      </w:r>
      <w:r w:rsidRPr="000E1FB4">
        <w:t xml:space="preserve"> From this session, code can be edited directly using terminal editors or transferred from a development machine using </w:t>
      </w:r>
      <w:proofErr w:type="spellStart"/>
      <w:r w:rsidRPr="000E1FB4">
        <w:t>scp</w:t>
      </w:r>
      <w:proofErr w:type="spellEnd"/>
      <w:r w:rsidRPr="000E1FB4">
        <w:t xml:space="preserve"> or </w:t>
      </w:r>
      <w:proofErr w:type="spellStart"/>
      <w:r w:rsidRPr="000E1FB4">
        <w:t>rsync</w:t>
      </w:r>
      <w:proofErr w:type="spellEnd"/>
      <w:r w:rsidRPr="000E1FB4">
        <w:t xml:space="preserve">, allowing development to take place in a full IDE environment before deployment. </w:t>
      </w:r>
      <w:sdt>
        <w:sdtPr>
          <w:id w:val="-771082132"/>
          <w:citation/>
        </w:sdtPr>
        <w:sdtContent>
          <w:r w:rsidR="002950C7" w:rsidRPr="000E1FB4">
            <w:fldChar w:fldCharType="begin"/>
          </w:r>
          <w:r w:rsidR="002950C7" w:rsidRPr="000E1FB4">
            <w:instrText xml:space="preserve"> CITATION Ras25 \l 2057 </w:instrText>
          </w:r>
          <w:r w:rsidR="002950C7" w:rsidRPr="000E1FB4">
            <w:fldChar w:fldCharType="separate"/>
          </w:r>
          <w:r w:rsidR="00C22E37" w:rsidRPr="00C22E37">
            <w:rPr>
              <w:noProof/>
            </w:rPr>
            <w:t>[25]</w:t>
          </w:r>
          <w:r w:rsidR="002950C7" w:rsidRPr="000E1FB4">
            <w:fldChar w:fldCharType="end"/>
          </w:r>
        </w:sdtContent>
      </w:sdt>
    </w:p>
    <w:p w14:paraId="3E3739A5" w14:textId="77777777" w:rsidR="0029009D" w:rsidRDefault="0029009D">
      <w:r>
        <w:br w:type="page"/>
      </w:r>
    </w:p>
    <w:p w14:paraId="327E2209" w14:textId="77777777" w:rsidR="00031D91" w:rsidRPr="00166FD8" w:rsidRDefault="00031D91" w:rsidP="00166FD8">
      <w:pPr>
        <w:pStyle w:val="Heading1"/>
      </w:pPr>
      <w:bookmarkStart w:id="57" w:name="_Toc235697573"/>
      <w:r w:rsidRPr="00166FD8">
        <w:lastRenderedPageBreak/>
        <w:t>Project-Specific Materials</w:t>
      </w:r>
      <w:bookmarkEnd w:id="57"/>
      <w:r w:rsidRPr="00166FD8">
        <w:t xml:space="preserve"> </w:t>
      </w:r>
    </w:p>
    <w:p w14:paraId="2BEC7821" w14:textId="77777777" w:rsidR="005D4904" w:rsidRPr="00166FD8" w:rsidRDefault="005D4904" w:rsidP="00166FD8">
      <w:pPr>
        <w:pStyle w:val="Heading2"/>
      </w:pPr>
      <w:bookmarkStart w:id="58" w:name="_Toc235697574"/>
      <w:r w:rsidRPr="00166FD8">
        <w:t>Hardware Implementation</w:t>
      </w:r>
      <w:bookmarkEnd w:id="58"/>
    </w:p>
    <w:p w14:paraId="29C9610E" w14:textId="77777777" w:rsidR="005D4904" w:rsidRPr="001D0B77" w:rsidRDefault="005D4904" w:rsidP="001D0B77">
      <w:pPr>
        <w:jc w:val="both"/>
      </w:pPr>
      <w:r w:rsidRPr="001D0B77">
        <w:t xml:space="preserve">The physical layer of the system is comprised of three principal hardware components: a Raspberry Pi 5 single-board computer, an Arduino MKR </w:t>
      </w:r>
      <w:proofErr w:type="spellStart"/>
      <w:r w:rsidRPr="001D0B77">
        <w:t>WiFi</w:t>
      </w:r>
      <w:proofErr w:type="spellEnd"/>
      <w:r w:rsidRPr="001D0B77">
        <w:t xml:space="preserve"> 1010 microcontroller equipped with an HC-SR04 ultrasonic sensor, and a Raspberry Pi Camera Module 3 Wide. These components were selected based on low cost, low power consumption, and sufficient computational capability to support real-time image capture and wireless communication within the constraints of an enclosed multi-storey parking environment. This hardware configuration directly supports the event-driven architecture outlined in the system design, with each component fulfilling a distinct role within the detection pipeline.</w:t>
      </w:r>
    </w:p>
    <w:p w14:paraId="2D9D3279" w14:textId="77777777" w:rsidR="005710D6" w:rsidRDefault="005710D6" w:rsidP="005D4904">
      <w:pPr>
        <w:jc w:val="both"/>
      </w:pPr>
    </w:p>
    <w:p w14:paraId="02A62460" w14:textId="77777777" w:rsidR="005710D6" w:rsidRPr="009F1315" w:rsidRDefault="005710D6" w:rsidP="005D4904">
      <w:pPr>
        <w:jc w:val="both"/>
      </w:pPr>
    </w:p>
    <w:p w14:paraId="3ACE373D" w14:textId="77777777" w:rsidR="005D4904" w:rsidRPr="00166FD8" w:rsidRDefault="005D4904" w:rsidP="00166FD8">
      <w:pPr>
        <w:pStyle w:val="Heading2"/>
      </w:pPr>
      <w:bookmarkStart w:id="59" w:name="_Toc235697575"/>
      <w:r w:rsidRPr="00166FD8">
        <w:t xml:space="preserve">Ultrasonic Detection Module (Arduino MKR </w:t>
      </w:r>
      <w:proofErr w:type="spellStart"/>
      <w:r w:rsidRPr="00166FD8">
        <w:t>WiFi</w:t>
      </w:r>
      <w:proofErr w:type="spellEnd"/>
      <w:r w:rsidRPr="00166FD8">
        <w:t xml:space="preserve"> 1010)</w:t>
      </w:r>
      <w:bookmarkEnd w:id="59"/>
    </w:p>
    <w:p w14:paraId="1429FA21" w14:textId="77777777" w:rsidR="005D4904" w:rsidRPr="001D0B77" w:rsidRDefault="005D4904" w:rsidP="001D0B77">
      <w:pPr>
        <w:jc w:val="both"/>
      </w:pPr>
      <w:r w:rsidRPr="001D0B77">
        <w:t xml:space="preserve">The Arduino MKR </w:t>
      </w:r>
      <w:proofErr w:type="spellStart"/>
      <w:r w:rsidRPr="001D0B77">
        <w:t>WiFi</w:t>
      </w:r>
      <w:proofErr w:type="spellEnd"/>
      <w:r w:rsidRPr="001D0B77">
        <w:t xml:space="preserve"> 1010 serves as the system’s primary trigger mechanism, responsible for detecting the physical presence of a vehicle at an entry or exit point. An HC-SR04 ultrasonic ranging sensor is connected to the board’s analogue pins and configured to continuously measure distance at 100ms intervals. Raw distance readings are passed through an exponential moving average filter (α = 0.3) to mitigate noise and transient fluctuations inherent to ultrasonic measurement in enclosed environments such as multi-storey car parks where reflective surfaces and ambient interference are common.</w:t>
      </w:r>
    </w:p>
    <w:p w14:paraId="296D7BBD" w14:textId="77777777" w:rsidR="005D4904" w:rsidRPr="001D0B77" w:rsidRDefault="005D4904" w:rsidP="001D0B77">
      <w:pPr>
        <w:jc w:val="both"/>
      </w:pPr>
      <w:r w:rsidRPr="001D0B77">
        <w:t xml:space="preserve">When the smoothed distance falls below a configurable threshold (100cm), the system enters an object-tracking state and begins counting consecutive angular positions at which an object is detected. Upon the object leaving the detection zone, the accumulated step count is classified into size categories: SMALL (more than 1 step), MEDIUM (more than 3 steps), or LARGE (more than 6 steps, representing approximately 18 degrees of arc obstruction). Only LARGE classifications, indicative of a vehicle-sized object spanning a significant portion of the monitored lane, trigger a publication event to the MQTT broker. A 2-second debounce window prevents duplicate transmissions from a single vehicle pass. This event-driven approach ensures that the computationally expensive vision pipeline is only invoked when a vehicle-sized object is genuinely present, conserving system resources and reducing false activations. The board connects to the local wireless network and authenticates with the </w:t>
      </w:r>
      <w:proofErr w:type="spellStart"/>
      <w:r w:rsidRPr="001D0B77">
        <w:t>Mosquitto</w:t>
      </w:r>
      <w:proofErr w:type="spellEnd"/>
      <w:r w:rsidRPr="001D0B77">
        <w:t xml:space="preserve"> MQTT broker hosted on the Raspberry Pi, publishing the classification string to the ‘sonar/object’ topic.</w:t>
      </w:r>
    </w:p>
    <w:p w14:paraId="6830BA87" w14:textId="77777777" w:rsidR="005D4904" w:rsidRPr="001D0B77" w:rsidRDefault="005D4904" w:rsidP="001D0B77">
      <w:pPr>
        <w:jc w:val="both"/>
      </w:pPr>
      <w:r w:rsidRPr="001D0B77">
        <w:t>This design decision to use an ultrasonic sensor as the initial trigger rather than continuous camera polling is significant. As noted in the literature, solutions such as those proposed by Khana and Anand [10] utilise ultrasonic sensors for occupancy tracking due to their low cost and reliability. In this implementation, the ultrasonic module acts not as the primary detection mechanism but as a gating device, ensuring the more resource-intensive vision-based detection is only engaged when warranted. This aligns with the project’s emphasis on resource efficiency and scalability across multiple entry and exit points.</w:t>
      </w:r>
    </w:p>
    <w:p w14:paraId="3070C814" w14:textId="77777777" w:rsidR="005D4904" w:rsidRPr="00CC31A4" w:rsidRDefault="005710D6" w:rsidP="00CC31A4">
      <w:pPr>
        <w:pStyle w:val="Heading2"/>
        <w:rPr>
          <w:bCs/>
          <w:sz w:val="28"/>
          <w:szCs w:val="28"/>
        </w:rPr>
      </w:pPr>
      <w:r>
        <w:rPr>
          <w:bCs/>
        </w:rPr>
        <w:br w:type="page"/>
      </w:r>
      <w:bookmarkStart w:id="60" w:name="_Toc235697576"/>
      <w:r w:rsidR="005D4904" w:rsidRPr="00166FD8">
        <w:lastRenderedPageBreak/>
        <w:t>Servo-Driven Scanning Mechanism</w:t>
      </w:r>
      <w:bookmarkEnd w:id="60"/>
    </w:p>
    <w:p w14:paraId="71B8647B" w14:textId="77777777" w:rsidR="005D4904" w:rsidRPr="001D0B77" w:rsidRDefault="005D4904" w:rsidP="001D0B77">
      <w:pPr>
        <w:jc w:val="both"/>
      </w:pPr>
      <w:r w:rsidRPr="001D0B77">
        <w:t xml:space="preserve">The detection module was extended with a </w:t>
      </w:r>
      <w:proofErr w:type="spellStart"/>
      <w:r w:rsidRPr="001D0B77">
        <w:t>TowerPro</w:t>
      </w:r>
      <w:proofErr w:type="spellEnd"/>
      <w:r w:rsidRPr="001D0B77">
        <w:t xml:space="preserve"> MG90D metal-gear micro servo, enabling the ultrasonic sensor to sweep across a 60-degree arc (60° to 120°) rather than monitoring a fixed point. The servo is driven directly from the MKR </w:t>
      </w:r>
      <w:proofErr w:type="spellStart"/>
      <w:r w:rsidRPr="001D0B77">
        <w:t>WiFi</w:t>
      </w:r>
      <w:proofErr w:type="spellEnd"/>
      <w:r w:rsidRPr="001D0B77">
        <w:t xml:space="preserve"> 1010’s analogue pin A3 via the standard Arduino Servo library, requiring no additional motor driver hardware. The sweep is configured with 20 discrete steps at 3-degree increments, with a 150-millisecond dwell period at each position to allow the ultrasonic pulse to propagate and return before advancing. This yields a complete sweep cycle of approximately 3 seconds, providing spatial coverage of the entry lane while maintaining sufficient temporal resolution for vehicle detection.</w:t>
      </w:r>
    </w:p>
    <w:p w14:paraId="49F3ABE2" w14:textId="77777777" w:rsidR="005D4904" w:rsidRPr="001D0B77" w:rsidRDefault="005D4904" w:rsidP="001D0B77">
      <w:pPr>
        <w:jc w:val="both"/>
      </w:pPr>
      <w:r w:rsidRPr="001D0B77">
        <w:t>This transition from a stationary to a scanning configuration necessitated a fundamental recalibration of the object classification thresholds. The original stationary implementation counted consecutive temporal readings below the distance threshold, with a vehicle-sized object producing 30 or more consecutive sub-threshold readings over approximately 3 seconds of continuous monitoring. In the scanning configuration, the width count instead represents the number of angular steps across which an object is detected a spatial rather than temporal measure. With only 20 steps per sweep, the original threshold of 30 was physically impossible to achieve. The recalibrated thresholds classify objects as LARGE (more than 6 consecutive steps, representing approximately 18 degrees of arc obstruction), MEDIUM (more than 3 steps), or SMALL (more than 1 step). Only LARGE classifications, indicative of an object spanning a significant portion of the monitored lane, trigger the downstream detection pipeline. This recalibration preserves the gating function of the ultrasonic module while adapting to the fundamentally different measurement modality introduced by the servo sweep.</w:t>
      </w:r>
    </w:p>
    <w:p w14:paraId="2415D7D7" w14:textId="77777777" w:rsidR="005D4904" w:rsidRPr="001D0B77" w:rsidRDefault="005D4904" w:rsidP="001D0B77">
      <w:pPr>
        <w:jc w:val="both"/>
      </w:pPr>
      <w:r w:rsidRPr="001D0B77">
        <w:t>The scanning approach offers several advantages over the fixed-beam configuration. Firstly, it provides spatial awareness of object position within the monitored zone, with each scan publishing angle-distance pairs to a dedicated MQTT topic (‘sonar/scan’) that could support future positional tracking or multi-lane discrimination. Secondly, it reduces susceptibility to static false triggers from walls or permanent fixtures, as these produce consistent readings across all sweep positions and can be distinguished from transient vehicle-shaped obstructions. Thirdly, it extends the effective detection zone from a narrow beam to a 60-degree cone, reducing the criticality of precise sensor alignment during installation.</w:t>
      </w:r>
    </w:p>
    <w:p w14:paraId="75062BAB"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08C633CA" w14:textId="77777777" w:rsidR="005D4904" w:rsidRPr="00166FD8" w:rsidRDefault="005D4904" w:rsidP="00166FD8">
      <w:pPr>
        <w:pStyle w:val="Heading2"/>
      </w:pPr>
      <w:bookmarkStart w:id="61" w:name="_Toc235697577"/>
      <w:r w:rsidRPr="00166FD8">
        <w:lastRenderedPageBreak/>
        <w:t>Edge Processing Node (Raspberry Pi 5)</w:t>
      </w:r>
      <w:bookmarkEnd w:id="61"/>
    </w:p>
    <w:p w14:paraId="36BD78D1" w14:textId="77777777" w:rsidR="005D4904" w:rsidRPr="001D0B77" w:rsidRDefault="005D4904" w:rsidP="001D0B77">
      <w:pPr>
        <w:jc w:val="both"/>
      </w:pPr>
      <w:r w:rsidRPr="001D0B77">
        <w:t xml:space="preserve">The Raspberry Pi 5 functions as the system’s edge processing node, bridging the gap between the low-level sensor trigger and the centralised detection server (C.D.S.W). Running Raspberry Pi OS on a 64-bit aarch64 architecture with 4GB of RAM, it hosts a </w:t>
      </w:r>
      <w:proofErr w:type="spellStart"/>
      <w:r w:rsidRPr="001D0B77">
        <w:t>Mosquitto</w:t>
      </w:r>
      <w:proofErr w:type="spellEnd"/>
      <w:r w:rsidRPr="001D0B77">
        <w:t xml:space="preserve"> MQTT broker (v2.1.0) that receives trigger messages from the Arduino. A custom Python-based image broker script subscribes to the ‘sonar/object’ topic and, upon receiving a LARGE classification, immediately captures a 1920×1080 JPEG frame from the attached camera module via the </w:t>
      </w:r>
      <w:proofErr w:type="spellStart"/>
      <w:r w:rsidRPr="001D0B77">
        <w:t>libcamera</w:t>
      </w:r>
      <w:proofErr w:type="spellEnd"/>
      <w:r w:rsidRPr="001D0B77">
        <w:t>-based Picamera2 library (v0.3.36). The captured image is then transmitted as a multipart HTTP POST request to the C.D.S.W detection server’s /entrance endpoint for processing by the dual-model YOLO pipeline.</w:t>
      </w:r>
    </w:p>
    <w:p w14:paraId="1DD0B8C1" w14:textId="77777777" w:rsidR="005D4904" w:rsidRPr="001D0B77" w:rsidRDefault="005D4904" w:rsidP="001D0B77">
      <w:pPr>
        <w:jc w:val="both"/>
      </w:pPr>
      <w:r w:rsidRPr="001D0B77">
        <w:t>A configurable debounce period of 5 seconds prevents redundant captures from rapid successive triggers. The Pi’s role as an intermediary node decouples the sensor layer from the detection layer, enabling independent scaling. Multiple Arduino sensors could publish to the same broker without modification, and the broker’s target server could be redirected without altering the sensor firmware. This is particularly relevant to the multi-storey use case, where multiple entry and exit points across different floors would each require independent sensor nodes publishing to a shared infrastructure. The architecture mirrors the distributed IoT approach validated by Messina et al. [13] in their ESP32-based parking framework, where MQTT-based decoupling between sensing and processing layers was shown to improve scalability and fault tolerance.</w:t>
      </w:r>
    </w:p>
    <w:p w14:paraId="6B4C7AE2" w14:textId="77777777" w:rsidR="005710D6" w:rsidRDefault="005710D6" w:rsidP="005D4904">
      <w:pPr>
        <w:jc w:val="both"/>
      </w:pPr>
    </w:p>
    <w:p w14:paraId="701327D6" w14:textId="77777777" w:rsidR="005710D6" w:rsidRPr="005D4904" w:rsidRDefault="005710D6" w:rsidP="005D4904">
      <w:pPr>
        <w:jc w:val="both"/>
      </w:pPr>
    </w:p>
    <w:p w14:paraId="29EC20C6" w14:textId="77777777" w:rsidR="005D4904" w:rsidRPr="00166FD8" w:rsidRDefault="005D4904" w:rsidP="00166FD8">
      <w:pPr>
        <w:pStyle w:val="Heading2"/>
      </w:pPr>
      <w:bookmarkStart w:id="62" w:name="_Toc235697578"/>
      <w:r w:rsidRPr="00166FD8">
        <w:t>Camera Module (Raspberry Pi Camera Module 3 Wide IMX708)</w:t>
      </w:r>
      <w:bookmarkEnd w:id="62"/>
    </w:p>
    <w:p w14:paraId="62B21249" w14:textId="77777777" w:rsidR="005D4904" w:rsidRPr="001D0B77" w:rsidRDefault="005D4904" w:rsidP="001D0B77">
      <w:pPr>
        <w:jc w:val="both"/>
      </w:pPr>
      <w:r w:rsidRPr="001D0B77">
        <w:t xml:space="preserve">The imaging component utilises a Raspberry Pi Camera Module 3 Wide, based on the Sony IMX708 sensor. This module was selected for its wide-angle lens (120° field of view), which is particularly suited to capturing the breadth of a parking entrance or exit lane without requiring precise alignment or multiple camera units. The module interfaces with the Pi 5 via a CSI-2 ribbon cable and is controlled through the Picamera2 library with </w:t>
      </w:r>
      <w:proofErr w:type="spellStart"/>
      <w:r w:rsidRPr="001D0B77">
        <w:t>libcamera</w:t>
      </w:r>
      <w:proofErr w:type="spellEnd"/>
      <w:r w:rsidRPr="001D0B77">
        <w:t xml:space="preserve"> v0.7.1 as the backend driver.</w:t>
      </w:r>
    </w:p>
    <w:p w14:paraId="647469DC" w14:textId="77777777" w:rsidR="005D4904" w:rsidRPr="001D0B77" w:rsidRDefault="005D4904" w:rsidP="001D0B77">
      <w:pPr>
        <w:jc w:val="both"/>
      </w:pPr>
      <w:r w:rsidRPr="001D0B77">
        <w:t xml:space="preserve">The camera is configured for still capture at 1920×1080 resolution in RGB888 format, with a 180-degree rotation transform applied in software to accommodate the module’s physical mounting orientation. Auto-exposure is allowed a 2-second settling period upon initialisation to ensure consistent image quality across varying lighting conditions. This is a critical consideration given the typically uneven illumination found within multi-storey parking structures, as highlighted by R. Srinivasan </w:t>
      </w:r>
      <w:proofErr w:type="spellStart"/>
      <w:r w:rsidRPr="001D0B77">
        <w:t>etal</w:t>
      </w:r>
      <w:proofErr w:type="spellEnd"/>
      <w:r w:rsidRPr="001D0B77">
        <w:t>. who employ dark channel algorithms and CLAHE preprocessing to address similar challenges in their DEN-YOLO implementation. While this system does not replicate those preprocessing steps at the edge, ensuring adequate exposure at capture time provides the YOLO detection pipeline with sufficiently clear input frames for reliable inference.</w:t>
      </w:r>
    </w:p>
    <w:p w14:paraId="610E19FA" w14:textId="77777777" w:rsidR="005710D6" w:rsidRDefault="005710D6">
      <w:pPr>
        <w:rPr>
          <w:rFonts w:asciiTheme="majorHAnsi" w:eastAsiaTheme="majorEastAsia" w:hAnsiTheme="majorHAnsi" w:cstheme="majorBidi"/>
          <w:color w:val="0F4761" w:themeColor="accent1" w:themeShade="BF"/>
          <w:sz w:val="32"/>
          <w:szCs w:val="32"/>
        </w:rPr>
      </w:pPr>
      <w:r>
        <w:br w:type="page"/>
      </w:r>
    </w:p>
    <w:p w14:paraId="75076BBA" w14:textId="77777777" w:rsidR="005D4904" w:rsidRPr="00166FD8" w:rsidRDefault="005D4904" w:rsidP="00166FD8">
      <w:pPr>
        <w:pStyle w:val="Heading2"/>
      </w:pPr>
      <w:bookmarkStart w:id="63" w:name="_Toc235697579"/>
      <w:r w:rsidRPr="00166FD8">
        <w:lastRenderedPageBreak/>
        <w:t>Communication Protocol (MQTT)</w:t>
      </w:r>
      <w:bookmarkEnd w:id="63"/>
    </w:p>
    <w:p w14:paraId="38BCAB97" w14:textId="77777777" w:rsidR="005D4904" w:rsidRPr="001D0B77" w:rsidRDefault="005D4904" w:rsidP="001D0B77">
      <w:pPr>
        <w:jc w:val="both"/>
      </w:pPr>
      <w:r w:rsidRPr="001D0B77">
        <w:t xml:space="preserve">Inter-device communication between the Arduino sensor node and the Raspberry Pi edge processor is facilitated by the MQTT (Message Queuing Telemetry Transport) protocol. As discussed in the literature review, MQTT follows a publish–subscribe model making it well suited to event-driven architectures in which producers publish events to a broker for consumption by downstream subscribers. The </w:t>
      </w:r>
      <w:proofErr w:type="spellStart"/>
      <w:r w:rsidRPr="001D0B77">
        <w:t>Mosquitto</w:t>
      </w:r>
      <w:proofErr w:type="spellEnd"/>
      <w:r w:rsidRPr="001D0B77">
        <w:t xml:space="preserve"> broker hosted on the Raspberry Pi operates on the standard port 1883 with username and password authentication enabled.</w:t>
      </w:r>
    </w:p>
    <w:p w14:paraId="390FA4C9" w14:textId="77777777" w:rsidR="005D4904" w:rsidRPr="001D0B77" w:rsidRDefault="005D4904" w:rsidP="001D0B77">
      <w:pPr>
        <w:jc w:val="both"/>
      </w:pPr>
      <w:r w:rsidRPr="001D0B77">
        <w:t xml:space="preserve">This architecture was chosen over direct HTTP communication between the Arduino and the detection server for several reasons. Firstly, it decouples the sensor from the server, meaning sensors can be added or removed without modifying the detection pipeline. Secondly, it supports future expansion to multiple sensors across multiple floors without introducing additional complexity at the server level. Thirdly, MQTT imposes minimal overhead [13] </w:t>
      </w:r>
      <w:sdt>
        <w:sdtPr>
          <w:id w:val="467522426"/>
          <w:citation/>
        </w:sdtPr>
        <w:sdtContent>
          <w:r w:rsidRPr="001D0B77">
            <w:fldChar w:fldCharType="begin"/>
          </w:r>
          <w:r w:rsidRPr="001D0B77">
            <w:instrText xml:space="preserve"> CITATION Dja20 \l 2057 </w:instrText>
          </w:r>
          <w:r w:rsidRPr="001D0B77">
            <w:fldChar w:fldCharType="separate"/>
          </w:r>
          <w:r w:rsidR="00C22E37" w:rsidRPr="001D0B77">
            <w:rPr>
              <w:noProof/>
            </w:rPr>
            <w:t>[26]</w:t>
          </w:r>
          <w:r w:rsidRPr="001D0B77">
            <w:fldChar w:fldCharType="end"/>
          </w:r>
        </w:sdtContent>
      </w:sdt>
      <w:r w:rsidRPr="001D0B77">
        <w:t xml:space="preserve"> on the resource-constrained Arduino microcontroller compared to maintaining HTTP connections. MQTT Quality of Service level 0 (fire-and-forget) is employed, as occasional missed triggers are acceptable given the system’s debounce logic and the expectation of repeated detection opportunities as vehicles traverse the sensor zone. This aligns with the findings of Messina et al. [13] who validated MQTT’s suitability for distributed parking systems operating in dynamic environments, demonstrating acceptable latency and effective message dissemination under fault conditions.</w:t>
      </w:r>
    </w:p>
    <w:p w14:paraId="28318033" w14:textId="77777777" w:rsidR="005710D6" w:rsidRDefault="005710D6">
      <w:pPr>
        <w:rPr>
          <w:rFonts w:eastAsiaTheme="majorEastAsia" w:cstheme="majorBidi"/>
          <w:bCs/>
          <w:color w:val="0F4761" w:themeColor="accent1" w:themeShade="BF"/>
          <w:sz w:val="28"/>
          <w:szCs w:val="28"/>
        </w:rPr>
      </w:pPr>
      <w:r>
        <w:rPr>
          <w:bCs/>
        </w:rPr>
        <w:br w:type="page"/>
      </w:r>
    </w:p>
    <w:p w14:paraId="0E0FDB74" w14:textId="77777777" w:rsidR="005D4904" w:rsidRPr="00166FD8" w:rsidRDefault="005D4904" w:rsidP="00166FD8">
      <w:pPr>
        <w:pStyle w:val="Heading3"/>
      </w:pPr>
      <w:bookmarkStart w:id="64" w:name="_Toc235697580"/>
      <w:r w:rsidRPr="00166FD8">
        <w:lastRenderedPageBreak/>
        <w:t>Automatic Broker Discovery</w:t>
      </w:r>
      <w:bookmarkEnd w:id="64"/>
    </w:p>
    <w:p w14:paraId="1162AA17" w14:textId="77777777" w:rsidR="005D4904" w:rsidRPr="001D0B77" w:rsidRDefault="005D4904" w:rsidP="001D0B77">
      <w:pPr>
        <w:jc w:val="both"/>
      </w:pPr>
      <w:r w:rsidRPr="001D0B77">
        <w:t>A significant challenge in deploying IoT systems within dynamic network environments is the management of device addressing. In a DHCP-managed network, the IP address of the MQTT broker (hosted on the Raspberry Pi) may change following a power cycle or network disruption. Traditional approaches require either static IP assignment, which introduces administrative overhead and potential address conflicts, or manual firmware updates to the sensor node, which is impractical in a deployed system.</w:t>
      </w:r>
    </w:p>
    <w:p w14:paraId="1123E9A2" w14:textId="77777777" w:rsidR="005D4904" w:rsidRPr="001D0B77" w:rsidRDefault="005D4904" w:rsidP="001D0B77">
      <w:pPr>
        <w:jc w:val="both"/>
      </w:pPr>
      <w:r w:rsidRPr="001D0B77">
        <w:t xml:space="preserve">To address this, a zero-configuration broker discovery mechanism was implemented using UDP broadcast beacons. A lightweight Python service (‘piBeacon.py’) runs on the Raspberry Pi and broadcasts a discovery packet containing the device’s current IP address and hostname to the network’s broadcast address on UDP port 5555 at 30-second intervals. The Arduino MKR </w:t>
      </w:r>
      <w:proofErr w:type="spellStart"/>
      <w:r w:rsidRPr="001D0B77">
        <w:t>WiFi</w:t>
      </w:r>
      <w:proofErr w:type="spellEnd"/>
      <w:r w:rsidRPr="001D0B77">
        <w:t xml:space="preserve"> 1010 firmware was modified to listen for these broadcasts during its boot sequence rather than connecting to a hardcoded broker address. Upon receiving a valid beacon (identified by the ‘PIHERE:’ prefix), the Arduino parses the embedded IP address and initiates its MQTT connection to the discovered broker.</w:t>
      </w:r>
    </w:p>
    <w:p w14:paraId="29C6A4F3" w14:textId="77777777" w:rsidR="005D4904" w:rsidRPr="001D0B77" w:rsidRDefault="005D4904" w:rsidP="001D0B77">
      <w:pPr>
        <w:jc w:val="both"/>
      </w:pPr>
      <w:r w:rsidRPr="001D0B77">
        <w:t>This discovery mechanism operates reactively: if the MQTT connection is lost during operation (indicating a potential broker reboot and IP change), the Arduino re-enters the discovery phase, listening for the next beacon broadcast before re-establishing communication. The beacon is additionally published as a retained MQTT message on the ‘system/pi/</w:t>
      </w:r>
      <w:proofErr w:type="spellStart"/>
      <w:r w:rsidRPr="001D0B77">
        <w:t>ip</w:t>
      </w:r>
      <w:proofErr w:type="spellEnd"/>
      <w:r w:rsidRPr="001D0B77">
        <w:t>’ topic, enabling other network participants (such as the development workstation) to discover the Pi’s address via a separate tool (‘pi-discover’) that queries this retained message using a raw-socket MQTT implementation requiring no external dependencies.</w:t>
      </w:r>
    </w:p>
    <w:p w14:paraId="44B2C17D" w14:textId="77777777" w:rsidR="005D4904" w:rsidRPr="001D0B77" w:rsidRDefault="005D4904" w:rsidP="001D0B77">
      <w:pPr>
        <w:jc w:val="both"/>
      </w:pPr>
      <w:r w:rsidRPr="001D0B77">
        <w:t>This approach mirrors the service discovery patterns common in enterprise microservice architectures, adapted to the constraints of embedded IoT hardware. It eliminates a class of deployment failures related to network reconfiguration and supports the project’s scalability objectives: additional sensor nodes can be introduced to the network without any broker-side configuration, as they will autonomously discover and connect to the available broker upon power-up.</w:t>
      </w:r>
    </w:p>
    <w:p w14:paraId="18B5AFA1" w14:textId="77777777" w:rsidR="005710D6" w:rsidRDefault="005710D6">
      <w:pPr>
        <w:rPr>
          <w:rFonts w:eastAsiaTheme="majorEastAsia" w:cstheme="majorBidi"/>
          <w:color w:val="0F4761" w:themeColor="accent1" w:themeShade="BF"/>
          <w:sz w:val="28"/>
          <w:szCs w:val="28"/>
        </w:rPr>
      </w:pPr>
      <w:r>
        <w:br w:type="page"/>
      </w:r>
    </w:p>
    <w:p w14:paraId="0D1F7774" w14:textId="77777777" w:rsidR="005D4904" w:rsidRPr="00166FD8" w:rsidRDefault="005D4904" w:rsidP="00166FD8">
      <w:pPr>
        <w:pStyle w:val="Heading3"/>
      </w:pPr>
      <w:bookmarkStart w:id="65" w:name="_Toc235697581"/>
      <w:r w:rsidRPr="00166FD8">
        <w:lastRenderedPageBreak/>
        <w:t>Integration and Data Flow</w:t>
      </w:r>
      <w:bookmarkEnd w:id="65"/>
    </w:p>
    <w:p w14:paraId="0B3646F4" w14:textId="77777777" w:rsidR="005D4904" w:rsidRPr="001D0B77" w:rsidRDefault="005D4904" w:rsidP="001D0B77">
      <w:pPr>
        <w:jc w:val="both"/>
      </w:pPr>
      <w:r w:rsidRPr="001D0B77">
        <w:t xml:space="preserve">The complete hardware pipeline operates as follows: the ultrasonic sensor continuously monitors the entry point, upon detecting a vehicle-sized object the Arduino publishes a LARGE event to the MQTT broker. The image broker script running on the Raspberry Pi receives this event, captures a frame from the camera module, and transmits it via HTTP POST to the C.D.S.W server. Incoming image payloads are received by the Express server via Multer middleware, which handles multipart/form-data parsing and provides the uploaded file to the route handler. The server’s persistent Python worker then processes the image through the dual-model YOLO voting pipeline and returns a detection result. This result updates the </w:t>
      </w:r>
      <w:proofErr w:type="spellStart"/>
      <w:r w:rsidRPr="001D0B77">
        <w:t>ParkingLot</w:t>
      </w:r>
      <w:proofErr w:type="spellEnd"/>
      <w:r w:rsidRPr="001D0B77">
        <w:t xml:space="preserve"> event emitter, which in turn pushes real-time updates to the dashboard via Server-Sent Events (SSE) and triggers Discord alerts if occupancy thresholds are exceeded.</w:t>
      </w:r>
    </w:p>
    <w:p w14:paraId="3C4CBFC1" w14:textId="77777777" w:rsidR="00E202BF" w:rsidRPr="001D0B77" w:rsidRDefault="005D4904" w:rsidP="001D0B77">
      <w:pPr>
        <w:jc w:val="both"/>
      </w:pPr>
      <w:r w:rsidRPr="001D0B77">
        <w:t>This end-to-end flow demonstrates the practical realisation of the event-driven architecture proposed in the system design. Each hardware component operates independently with clear boundaries of responsibility, communicating asynchronously through well-defined interfaces. The system was validated through physical testing with the Arduino sonar detecting objects, the Pi capturing and transmitting frames, and the server successfully identifying vehicles within the captured images using the YOLO detection pipeline.</w:t>
      </w:r>
    </w:p>
    <w:p w14:paraId="67652308" w14:textId="77777777" w:rsidR="005710D6" w:rsidRDefault="005710D6">
      <w:pPr>
        <w:rPr>
          <w:rFonts w:eastAsiaTheme="majorEastAsia" w:cstheme="majorBidi"/>
          <w:bCs/>
          <w:color w:val="0F4761" w:themeColor="accent1" w:themeShade="BF"/>
          <w:sz w:val="28"/>
          <w:szCs w:val="28"/>
        </w:rPr>
      </w:pPr>
      <w:r>
        <w:rPr>
          <w:bCs/>
        </w:rPr>
        <w:br w:type="page"/>
      </w:r>
    </w:p>
    <w:p w14:paraId="2DFDD488" w14:textId="77777777" w:rsidR="00E202BF" w:rsidRPr="00166FD8" w:rsidRDefault="005D4904" w:rsidP="00166FD8">
      <w:pPr>
        <w:pStyle w:val="Heading3"/>
      </w:pPr>
      <w:bookmarkStart w:id="66" w:name="_Toc235697582"/>
      <w:r w:rsidRPr="00166FD8">
        <w:lastRenderedPageBreak/>
        <w:t>Fault Tolerance and Self-Healing</w:t>
      </w:r>
      <w:bookmarkEnd w:id="66"/>
    </w:p>
    <w:p w14:paraId="7DCF2B16" w14:textId="77777777" w:rsidR="00E202BF" w:rsidRPr="001D0B77" w:rsidRDefault="005D4904" w:rsidP="001D0B77">
      <w:pPr>
        <w:jc w:val="both"/>
      </w:pPr>
      <w:r w:rsidRPr="001D0B77">
        <w:t>The distributed nature of the hardware pipeline introduces multiple potential failure points: wireless connectivity loss, MQTT broker unavailability, camera hardware faults, and detection server downtime. A comprehensive resilience strategy was implemented across all pipeline stages to ensure the system degrades gracefully and recovers autonomously without manual intervention.</w:t>
      </w:r>
    </w:p>
    <w:p w14:paraId="0FB4E85A" w14:textId="77777777" w:rsidR="00E202BF" w:rsidRPr="001D0B77" w:rsidRDefault="005D4904" w:rsidP="001D0B77">
      <w:pPr>
        <w:jc w:val="both"/>
      </w:pPr>
      <w:r w:rsidRPr="001D0B77">
        <w:t xml:space="preserve">At the sensor layer, the Arduino firmware implements a multi-tiered recovery strategy. A periodic health check (every 10 seconds) verifies both </w:t>
      </w:r>
      <w:r w:rsidR="00EF10AD" w:rsidRPr="001D0B77">
        <w:t>Wi-Fi</w:t>
      </w:r>
      <w:r w:rsidRPr="001D0B77">
        <w:t xml:space="preserve"> and MQTT connectivity, initiating reconnection procedures if either link has been lost. </w:t>
      </w:r>
      <w:r w:rsidR="00EF10AD" w:rsidRPr="001D0B77">
        <w:t>Wi-Fi</w:t>
      </w:r>
      <w:r w:rsidRPr="001D0B77">
        <w:t xml:space="preserve"> recovery attempts up to 10 reconnections before performing a hardware reset via the SAMD21’s NVIC system reset facility. MQTT reconnection is attempted three times with the current broker address before falling back to a full re-discovery cycle via the UDP beacon mechanism described previously. Additionally, a hardware watchdog timer (WDT) with an 8-second timeout ensures that any unexpected firmware hang whether caused by a blocked network call, sensor timeout, or unforeseen state results in an automatic board reset rather than a silent failure requiring physical intervention.</w:t>
      </w:r>
    </w:p>
    <w:p w14:paraId="2A4273D4" w14:textId="77777777" w:rsidR="00E202BF" w:rsidRPr="001D0B77" w:rsidRDefault="005D4904" w:rsidP="001D0B77">
      <w:pPr>
        <w:jc w:val="both"/>
      </w:pPr>
      <w:r w:rsidRPr="001D0B77">
        <w:t xml:space="preserve">At the edge processing layer, the image broker implements exponential backoff retry logic (delays of 2 and 4 seconds) when the detection server is unreachable, preventing network congestion from rapid retry loops while ensuring transient connectivity issues do not result in permanently dropped frames. Camera capture failures are tracked with a consecutive failure counter; three successive failures trigger an automatic camera </w:t>
      </w:r>
      <w:r w:rsidR="00EF10AD" w:rsidRPr="001D0B77">
        <w:t>reinitialization</w:t>
      </w:r>
      <w:r w:rsidRPr="001D0B77">
        <w:t xml:space="preserve"> cycle, addressing the CSI interface’s occasional lock-up behaviour observed during extended operation. A separate MQTT health beacon publishes the broker’s operational statistics (trigger count, capture success rate, detection outcomes, and camera status) as a retained message every 60 seconds, enabling remote monitoring of the edge node’s health without requiring SSH access.</w:t>
      </w:r>
    </w:p>
    <w:p w14:paraId="52624928" w14:textId="77777777" w:rsidR="00E202BF" w:rsidRPr="001D0B77" w:rsidRDefault="005D4904" w:rsidP="001D0B77">
      <w:pPr>
        <w:jc w:val="both"/>
      </w:pPr>
      <w:r w:rsidRPr="001D0B77">
        <w:t>At the server layer, the YOLO detection worker is guarded by a 30-second inference timeout, preventing stuck detections from blocking the processing queue indefinitely. Malformed worker responses are caught and handled gracefully rather than crashing the server process. Should the Python worker exit unexpectedly, it is automatically respawned after a 3-second delay with all pending jobs rejected cleanly.</w:t>
      </w:r>
    </w:p>
    <w:p w14:paraId="1F9D65C4" w14:textId="77777777" w:rsidR="00E202BF" w:rsidRPr="001D0B77" w:rsidRDefault="005D4904" w:rsidP="001D0B77">
      <w:pPr>
        <w:jc w:val="both"/>
      </w:pPr>
      <w:r w:rsidRPr="001D0B77">
        <w:t xml:space="preserve">This layered approach to fault tolerance ensures that the system can recover from </w:t>
      </w:r>
      <w:r w:rsidR="00EF10AD" w:rsidRPr="001D0B77">
        <w:t>most</w:t>
      </w:r>
      <w:r w:rsidRPr="001D0B77">
        <w:t xml:space="preserve"> failure scenarios autonomously. During validation testing, deliberate disruption of the </w:t>
      </w:r>
      <w:r w:rsidR="00CE6383" w:rsidRPr="001D0B77">
        <w:t>Wi-Fi</w:t>
      </w:r>
      <w:r w:rsidRPr="001D0B77">
        <w:t xml:space="preserve"> connection, broker restart, and camera disconnection all resulted in successful automatic recovery within the expected timeframes, with no data loss beyond the frames captured during the disruption</w:t>
      </w:r>
      <w:r w:rsidR="00FC7E69" w:rsidRPr="001D0B77">
        <w:t xml:space="preserve"> </w:t>
      </w:r>
      <w:r w:rsidRPr="001D0B77">
        <w:t>window.</w:t>
      </w:r>
    </w:p>
    <w:p w14:paraId="7455C8B2" w14:textId="77777777" w:rsidR="005710D6" w:rsidRDefault="005710D6">
      <w:pPr>
        <w:rPr>
          <w:rFonts w:eastAsiaTheme="majorEastAsia" w:cstheme="majorBidi"/>
          <w:color w:val="0F4761" w:themeColor="accent1" w:themeShade="BF"/>
          <w:sz w:val="24"/>
          <w:szCs w:val="24"/>
        </w:rPr>
      </w:pPr>
      <w:r>
        <w:rPr>
          <w:sz w:val="24"/>
          <w:szCs w:val="24"/>
        </w:rPr>
        <w:br w:type="page"/>
      </w:r>
    </w:p>
    <w:p w14:paraId="1A015338" w14:textId="77777777" w:rsidR="00F91539" w:rsidRPr="00166FD8" w:rsidRDefault="00FC7E69" w:rsidP="00166FD8">
      <w:pPr>
        <w:pStyle w:val="Heading3"/>
      </w:pPr>
      <w:bookmarkStart w:id="67" w:name="_Toc235697583"/>
      <w:r w:rsidRPr="00166FD8">
        <w:lastRenderedPageBreak/>
        <w:t>Centralised Health Monitoring and Auto-Recovery</w:t>
      </w:r>
      <w:bookmarkEnd w:id="67"/>
    </w:p>
    <w:p w14:paraId="3FE25D3E" w14:textId="77777777" w:rsidR="00F91539" w:rsidRPr="001D0B77" w:rsidRDefault="00000000" w:rsidP="001D0B77">
      <w:pPr>
        <w:jc w:val="both"/>
      </w:pPr>
      <w:r w:rsidRPr="001D0B77">
        <w:t>Beyond individual component resilience, a centralised pipeline health monitoring system was implemented to provide remote observability and autonomous fault correction across all nodes. The architecture follows a hierarchical heartbeat model: the Arduino publishes a JSON health payload (uptime, RSSI signal strength, sweep count, and reconnection count) to an MQTT topic (‘system/</w:t>
      </w:r>
      <w:proofErr w:type="spellStart"/>
      <w:r w:rsidRPr="001D0B77">
        <w:t>arduino</w:t>
      </w:r>
      <w:proofErr w:type="spellEnd"/>
      <w:r w:rsidRPr="001D0B77">
        <w:t xml:space="preserve">/heartbeat’) every 10 seconds, </w:t>
      </w:r>
      <w:r w:rsidR="00EF10AD" w:rsidRPr="001D0B77">
        <w:t>piggybacking</w:t>
      </w:r>
      <w:r w:rsidRPr="001D0B77">
        <w:t xml:space="preserve"> on its existing periodic health check. The Raspberry Pi subscribes to this topic and aggregates the Arduino’s last-seen timestamp alongside its own system vitals CPU temperature, disk utilisation, camera availability, MQTT broker responsiveness, and image broker process state into a consolidated HTTP POST transmitted to the C.D.S.W server every 30 seconds.</w:t>
      </w:r>
    </w:p>
    <w:p w14:paraId="6A1FDB74" w14:textId="77777777" w:rsidR="00F91539" w:rsidRPr="001D0B77" w:rsidRDefault="00000000" w:rsidP="001D0B77">
      <w:pPr>
        <w:jc w:val="both"/>
      </w:pPr>
      <w:r w:rsidRPr="001D0B77">
        <w:t>The server maintains watchdog timers for each pipeline stage: a 90-second timeout for the Pi heartbeat and a 60-second staleness threshold for Arduino data as reported by the Pi. Should either watchdog expire, the system dispatches a structured alert via a dedicated Discord webhook, utilising colour-coded embeds to distinguish between critical failures, warnings, and recovery notifications. Deduplication logic ensures that a given failure condition triggers only a single alert, with a corresponding recovery notification sent upon restoration.</w:t>
      </w:r>
    </w:p>
    <w:p w14:paraId="6332D95D" w14:textId="77777777" w:rsidR="00F91539" w:rsidRPr="001D0B77" w:rsidRDefault="00000000" w:rsidP="001D0B77">
      <w:pPr>
        <w:jc w:val="both"/>
      </w:pPr>
      <w:r w:rsidRPr="001D0B77">
        <w:t>Critically, the Pi-side health reporter implements a tiered auto-recovery engine prior to escalation. When a monitored service (</w:t>
      </w:r>
      <w:proofErr w:type="spellStart"/>
      <w:r w:rsidRPr="001D0B77">
        <w:t>Mosquitto</w:t>
      </w:r>
      <w:proofErr w:type="spellEnd"/>
      <w:r w:rsidRPr="001D0B77">
        <w:t xml:space="preserve">, the image broker, or the camera interface) is detected as unavailable, the system attempts corrective action automatically restarting the relevant process or clearing stale resource locks up to three times within a five-minute cooldown window. Only if all recovery attempts are exhausted does the system escalate to the server for external alerting. This design ensures that transient failures, which represent </w:t>
      </w:r>
      <w:r w:rsidR="00EF10AD" w:rsidRPr="001D0B77">
        <w:t>most</w:t>
      </w:r>
      <w:r w:rsidRPr="001D0B77">
        <w:t xml:space="preserve"> operational disruptions in IoT edge deployments, are resolved autonomously without human intervention, and that alerts reaching the operator represent genuinely irrecoverable conditions requiring manual investigation.</w:t>
      </w:r>
    </w:p>
    <w:p w14:paraId="30C9B807" w14:textId="77777777" w:rsidR="00F91539" w:rsidRPr="001D0B77" w:rsidRDefault="00000000" w:rsidP="001D0B77">
      <w:pPr>
        <w:jc w:val="both"/>
      </w:pPr>
      <w:r w:rsidRPr="001D0B77">
        <w:t xml:space="preserve">This monitoring architecture addresses a gap identified but not addressed in the reviewed literature </w:t>
      </w:r>
      <w:sdt>
        <w:sdtPr>
          <w:id w:val="679206605"/>
          <w:citation/>
        </w:sdtPr>
        <w:sdtContent>
          <w:r w:rsidRPr="001D0B77">
            <w:fldChar w:fldCharType="begin"/>
          </w:r>
          <w:r w:rsidRPr="001D0B77">
            <w:instrText xml:space="preserve"> CITATION Dia22 \l 2057 </w:instrText>
          </w:r>
          <w:r w:rsidRPr="001D0B77">
            <w:fldChar w:fldCharType="separate"/>
          </w:r>
          <w:r w:rsidR="00C22E37" w:rsidRPr="001D0B77">
            <w:rPr>
              <w:noProof/>
            </w:rPr>
            <w:t>[27]</w:t>
          </w:r>
          <w:r w:rsidRPr="001D0B77">
            <w:fldChar w:fldCharType="end"/>
          </w:r>
        </w:sdtContent>
      </w:sdt>
      <w:r w:rsidRPr="001D0B77">
        <w:t xml:space="preserve"> </w:t>
      </w:r>
      <w:sdt>
        <w:sdtPr>
          <w:id w:val="883010405"/>
          <w:citation/>
        </w:sdtPr>
        <w:sdtContent>
          <w:r w:rsidRPr="001D0B77">
            <w:fldChar w:fldCharType="begin"/>
          </w:r>
          <w:r w:rsidRPr="001D0B77">
            <w:instrText xml:space="preserve"> CITATION Ben06 \l 2057 </w:instrText>
          </w:r>
          <w:r w:rsidRPr="001D0B77">
            <w:fldChar w:fldCharType="separate"/>
          </w:r>
          <w:r w:rsidR="00C22E37" w:rsidRPr="001D0B77">
            <w:rPr>
              <w:noProof/>
            </w:rPr>
            <w:t>[28]</w:t>
          </w:r>
          <w:r w:rsidRPr="001D0B77">
            <w:fldChar w:fldCharType="end"/>
          </w:r>
        </w:sdtContent>
      </w:sdt>
      <w:r w:rsidRPr="001D0B77">
        <w:t>, where IoT parking systems are typically evaluated under controlled conditions without consideration for long-running unattended operation. The self-healing capability transforms the system from one requiring periodic manual verification to one that actively maintains its own operational state, a necessary characteristic for any deployment intended to operate continuously across unsupervised periods.</w:t>
      </w:r>
    </w:p>
    <w:p w14:paraId="45A5A5F5" w14:textId="77777777" w:rsidR="005710D6" w:rsidRDefault="005710D6">
      <w:pPr>
        <w:rPr>
          <w:rFonts w:asciiTheme="majorHAnsi" w:eastAsiaTheme="majorEastAsia" w:hAnsiTheme="majorHAnsi" w:cstheme="majorBidi"/>
          <w:color w:val="0F4761" w:themeColor="accent1" w:themeShade="BF"/>
          <w:sz w:val="40"/>
          <w:szCs w:val="40"/>
        </w:rPr>
      </w:pPr>
      <w:r>
        <w:br w:type="page"/>
      </w:r>
    </w:p>
    <w:p w14:paraId="7EDC716E" w14:textId="77777777" w:rsidR="00B12070" w:rsidRPr="00166FD8" w:rsidRDefault="00B12070" w:rsidP="00166FD8">
      <w:pPr>
        <w:pStyle w:val="Heading1"/>
      </w:pPr>
      <w:bookmarkStart w:id="68" w:name="_Toc235697584"/>
      <w:r w:rsidRPr="00166FD8">
        <w:lastRenderedPageBreak/>
        <w:t>Proof of Concept Testing and Evaluation</w:t>
      </w:r>
      <w:bookmarkEnd w:id="68"/>
    </w:p>
    <w:p w14:paraId="69F88976" w14:textId="77777777" w:rsidR="00B12070" w:rsidRPr="00166FD8" w:rsidRDefault="00B12070" w:rsidP="00166FD8">
      <w:pPr>
        <w:pStyle w:val="Heading2"/>
      </w:pPr>
      <w:bookmarkStart w:id="69" w:name="_Toc235697585"/>
      <w:r w:rsidRPr="00166FD8">
        <w:t>Testing Scope and Methodology</w:t>
      </w:r>
      <w:bookmarkEnd w:id="69"/>
    </w:p>
    <w:p w14:paraId="7EBE617C" w14:textId="77777777" w:rsidR="00B12070" w:rsidRPr="001D0B77" w:rsidRDefault="00B12070" w:rsidP="001D0B77">
      <w:pPr>
        <w:jc w:val="both"/>
      </w:pPr>
      <w:r w:rsidRPr="001D0B77">
        <w:t>The following evaluation was conducted as a proof of concept (PoC) to validate the architectural decisions and end-to-end integration of the detection pipeline rather than to establish production-grade performance metrics. It is important to acknowledge that the testing environment was deliberately controlled and does not fully replicate the complexity of a live multi-storey parking deployment. The primary objective of this evaluation is to demonstrate that the individual system components ultrasonic trigger, MQTT communication, image capture, HTTP transmission, and YOLO inference operate cohesively as a functioning pipeline capable of detecting vehicles and maintaining an accurate count under ideal conditions.</w:t>
      </w:r>
    </w:p>
    <w:p w14:paraId="68AEC848" w14:textId="77777777" w:rsidR="00B12070" w:rsidRPr="001D0B77" w:rsidRDefault="00B12070" w:rsidP="001D0B77">
      <w:pPr>
        <w:jc w:val="both"/>
      </w:pPr>
      <w:r w:rsidRPr="001D0B77">
        <w:t xml:space="preserve">The test environment comprised the Arduino MKR </w:t>
      </w:r>
      <w:proofErr w:type="spellStart"/>
      <w:r w:rsidRPr="001D0B77">
        <w:t>WiFi</w:t>
      </w:r>
      <w:proofErr w:type="spellEnd"/>
      <w:r w:rsidRPr="001D0B77">
        <w:t xml:space="preserve"> 1010 with HC-SR04 ultrasonic sensor, the Raspberry Pi 5 hosting the </w:t>
      </w:r>
      <w:proofErr w:type="spellStart"/>
      <w:r w:rsidRPr="001D0B77">
        <w:t>Mosquitto</w:t>
      </w:r>
      <w:proofErr w:type="spellEnd"/>
      <w:r w:rsidRPr="001D0B77">
        <w:t xml:space="preserve"> MQTT broker and image capture service, and the C.D.S.W detection server running the dual-model YOLO pipeline. All components communicated wirelessly over a local network (192.168.4.0/24), replicating the network topology expected in deployment. Testing involved placing a single stationary vehicle within the camera’s field of view and triggering the ultrasonic sensor to invoke the detection pipeline. System logs captured on the Raspberry Pi provide timestamped evidence of each trigger event and its corresponding detection outcome.</w:t>
      </w:r>
    </w:p>
    <w:p w14:paraId="14466446" w14:textId="77777777" w:rsidR="00FC7E69" w:rsidRDefault="00FC7E69" w:rsidP="00C079ED">
      <w:r>
        <w:br w:type="page"/>
      </w:r>
    </w:p>
    <w:p w14:paraId="6B819D68" w14:textId="77777777" w:rsidR="00B12070" w:rsidRPr="00166FD8" w:rsidRDefault="00B12070" w:rsidP="00166FD8">
      <w:pPr>
        <w:pStyle w:val="Heading2"/>
      </w:pPr>
      <w:bookmarkStart w:id="70" w:name="_Toc235697586"/>
      <w:r w:rsidRPr="00166FD8">
        <w:lastRenderedPageBreak/>
        <w:t>End-to-End Pipeline Validation</w:t>
      </w:r>
      <w:bookmarkEnd w:id="70"/>
    </w:p>
    <w:p w14:paraId="66807FA9" w14:textId="77777777" w:rsidR="00B12070" w:rsidRPr="001D0B77" w:rsidRDefault="00B12070" w:rsidP="001D0B77">
      <w:pPr>
        <w:jc w:val="both"/>
      </w:pPr>
      <w:r w:rsidRPr="001D0B77">
        <w:t>A controlled test session comprising 10 consecutive sonar triggers was conducted with a vehicle present in frame under direct illumination. The system achieved a detection rate of 100%, correctly identifying the vehicle in all 10 frames with the floor count incrementing from 1 through to 10 without drift or duplication. While this result is encouraging, it must be interpreted within the context of the highly controlled testing conditions. The vehicle was stationary, the camera angle was fixed, lighting was consistent, and only a single vehicle was present in each frame. These conditions represent an idealised scenario that eliminates many of the variables present in a production environment.</w:t>
      </w:r>
    </w:p>
    <w:p w14:paraId="6AAE7159" w14:textId="77777777" w:rsidR="00B12070" w:rsidRPr="001D0B77" w:rsidRDefault="00B12070" w:rsidP="001D0B77">
      <w:pPr>
        <w:jc w:val="both"/>
      </w:pPr>
      <w:r w:rsidRPr="001D0B77">
        <w:t>The 100% detection rate is attributable to several factors specific to the test setup. Firstly, the vehicle remained in a consistent position across all captures, providing the YOLO models with an identical feature set on each inference pass. Secondly, direct illumination ensured high contrast between the vehicle and its background, maximising the confidence scores returned by both models. Thirdly, the absence of occlusion, competing objects, or motion blur removed variables that would typically reduce detection confidence in real-world scenarios. These conditions effectively validate that the detection pipeline functions correctly when provided with optimal input, but do not constitute evidence of robustness under the variable conditions expected in a multi-storey parking environment.</w:t>
      </w:r>
    </w:p>
    <w:p w14:paraId="413F664F" w14:textId="77777777" w:rsidR="00B12070" w:rsidRPr="001D0B77" w:rsidRDefault="00B12070" w:rsidP="001D0B77">
      <w:pPr>
        <w:jc w:val="both"/>
      </w:pPr>
      <w:r w:rsidRPr="001D0B77">
        <w:t>It should be noted that after the initial proof-of-concept testing described above, the detection module was extended with a servo-driven sweep mechanism. The ultrasonic sensor now scans across a 60-degree arc in 20 discrete steps rather than monitoring a fixed point. This transition necessitated a complete recalibration of the classification thresholds: the original temporal width count (30+ readings over approximately 3 seconds) was replaced with a spatial step count (more than 6 consecutive angular positions below threshold). This recalibration was validated empirically during integration testing, where the original thresholds proved physically impossible to achieve given the reduced number of readings per sweep cycle. The revised thresholds successfully triggered the downstream pipeline under controlled conditions with a vehicle present in the detection zone.</w:t>
      </w:r>
    </w:p>
    <w:p w14:paraId="3844ABA8"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3D7A2665" w14:textId="77777777" w:rsidR="00B12070" w:rsidRPr="00166FD8" w:rsidRDefault="00B12070" w:rsidP="00166FD8">
      <w:pPr>
        <w:pStyle w:val="Heading2"/>
      </w:pPr>
      <w:bookmarkStart w:id="71" w:name="_Toc235697587"/>
      <w:r w:rsidRPr="00166FD8">
        <w:lastRenderedPageBreak/>
        <w:t>Response Latency</w:t>
      </w:r>
      <w:bookmarkEnd w:id="71"/>
    </w:p>
    <w:p w14:paraId="121FCCC8" w14:textId="77777777" w:rsidR="00B12070" w:rsidRPr="001D0B77" w:rsidRDefault="00B12070" w:rsidP="001D0B77">
      <w:pPr>
        <w:jc w:val="both"/>
      </w:pPr>
      <w:r w:rsidRPr="001D0B77">
        <w:t xml:space="preserve">Analysis of the broker logs reveals that the complete pipeline from sonar trigger to confirmed detection response consistently executes within approximately one second or less. Of the 10 successful detections, 8 completed within the same second as the trigger (sub-second latency), with the remaining 2 completing within one second. This latency encompasses MQTT message delivery, camera frame capture and JPEG encoding, HTTP multipart transmission across the local network, and dual-model YOLO inference with </w:t>
      </w:r>
      <w:proofErr w:type="spellStart"/>
      <w:r w:rsidRPr="001D0B77">
        <w:t>IoU</w:t>
      </w:r>
      <w:proofErr w:type="spellEnd"/>
      <w:r w:rsidRPr="001D0B77">
        <w:t>-based voting.</w:t>
      </w:r>
    </w:p>
    <w:p w14:paraId="68FFD132" w14:textId="77777777" w:rsidR="00FC7E69" w:rsidRPr="001D0B77" w:rsidRDefault="00B12070" w:rsidP="001D0B77">
      <w:pPr>
        <w:jc w:val="both"/>
      </w:pPr>
      <w:r w:rsidRPr="001D0B77">
        <w:t>This performance is attributable to the persistent Python worker design which keeps both YOLO models loaded in memory, eliminating cold start overhead on each detection request. The architectural decision to maintain a long-running subprocess communicating via stdin/</w:t>
      </w:r>
      <w:proofErr w:type="spellStart"/>
      <w:r w:rsidRPr="001D0B77">
        <w:t>stdout</w:t>
      </w:r>
      <w:proofErr w:type="spellEnd"/>
      <w:r w:rsidRPr="001D0B77">
        <w:t xml:space="preserve"> rather than spawning a new process per request is directly validated by these results. This latency is well within acceptable bounds for a parking entry system where vehicles are typically stationary or moving at low speed. However, it should be noted that latency may increase under higher computational load, larger image resolutions, or when preprocessing steps are introduced in future iterations.</w:t>
      </w:r>
    </w:p>
    <w:p w14:paraId="39096260" w14:textId="77777777" w:rsidR="00FC7E69" w:rsidRDefault="00FC7E69" w:rsidP="005710D6">
      <w:pPr>
        <w:jc w:val="both"/>
      </w:pPr>
    </w:p>
    <w:p w14:paraId="380FD657" w14:textId="77777777" w:rsidR="00FC7E69" w:rsidRDefault="00FC7E69" w:rsidP="005710D6">
      <w:pPr>
        <w:jc w:val="both"/>
      </w:pPr>
    </w:p>
    <w:p w14:paraId="529E9CCC" w14:textId="77777777" w:rsidR="00B12070" w:rsidRPr="00166FD8" w:rsidRDefault="00B12070" w:rsidP="00166FD8">
      <w:pPr>
        <w:pStyle w:val="Heading2"/>
      </w:pPr>
      <w:bookmarkStart w:id="72" w:name="_Toc235697588"/>
      <w:r w:rsidRPr="00166FD8">
        <w:t>Lighting Dependency</w:t>
      </w:r>
      <w:bookmarkEnd w:id="72"/>
    </w:p>
    <w:p w14:paraId="29F22C1B" w14:textId="77777777" w:rsidR="00B12070" w:rsidRPr="001D0B77" w:rsidRDefault="00B12070" w:rsidP="001D0B77">
      <w:pPr>
        <w:jc w:val="both"/>
      </w:pPr>
      <w:r w:rsidRPr="001D0B77">
        <w:t>Prior to the successful detection run, five triggers were recorded under low ambient lighting with no direct illumination of the vehicle. All five returned zero detections despite a vehicle being present in frame. Upon enabling adequate lighting, detection success became immediate and consistent. This binary distinction 0% detection in low light versus 100% detection under illumination clearly demonstrates that the system’s detection capability in its current state is fundamentally dependent on input image quality.</w:t>
      </w:r>
    </w:p>
    <w:p w14:paraId="4A92D429" w14:textId="77777777" w:rsidR="00B12070" w:rsidRDefault="00B12070" w:rsidP="001D0B77">
      <w:pPr>
        <w:jc w:val="both"/>
      </w:pPr>
      <w:r w:rsidRPr="001D0B77">
        <w:t xml:space="preserve">This finding is consistent with the challenges identified in the literature. R. Srinivasan </w:t>
      </w:r>
      <w:proofErr w:type="spellStart"/>
      <w:r w:rsidRPr="001D0B77">
        <w:t>etal</w:t>
      </w:r>
      <w:proofErr w:type="spellEnd"/>
      <w:r w:rsidRPr="001D0B77">
        <w:t>. employ dark channel algorithms to minimise the effects of dispersed air particles on image quality, and contrast limited adaptive histogram equalisation (CLAHE) to address poor contrast in nighttime images. The current system implements none of these preprocessing techniques, relying entirely on the raw camera output with only a two-second autoexposure settling period at initialisation. While entry and exit points in multi-storey facilities typically benefit from existing artificial lighting infrastructure, the complete absence of preprocessing represents a significant gap between the current proof of concept and a production-ready system. This limitation directly motivated the implementation of a CLAHE-based preprocessing stage, detailed in the Image Preprocessing and Adaptive Detection section below, which substantially addressed the low-light detection gap.</w:t>
      </w:r>
    </w:p>
    <w:p w14:paraId="7DE20640"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6316D1E3" w14:textId="77777777" w:rsidR="00B12070" w:rsidRPr="001D0B77" w:rsidRDefault="00B12070" w:rsidP="001D0B77">
      <w:pPr>
        <w:pStyle w:val="Heading2"/>
      </w:pPr>
      <w:bookmarkStart w:id="73" w:name="_Toc235697589"/>
      <w:r w:rsidRPr="001D0B77">
        <w:lastRenderedPageBreak/>
        <w:t>Detection Sensitivity and Scale Considerations</w:t>
      </w:r>
      <w:bookmarkEnd w:id="73"/>
    </w:p>
    <w:p w14:paraId="7D7EEF6A" w14:textId="77777777" w:rsidR="00B12070" w:rsidRPr="001D0B77" w:rsidRDefault="00B12070" w:rsidP="001D0B77">
      <w:pPr>
        <w:jc w:val="both"/>
      </w:pPr>
      <w:r w:rsidRPr="001D0B77">
        <w:t>During testing, the system was observed to successfully detect a toy vehicle placed within the camera’s field of view under adequate lighting conditions. While this demonstrates the sensitivity of the YOLO models and their ability to generalise vehicle features across varying scales, it also highlights a potential consideration for production deployment. In a real multi-storey parking environment, the camera’s field of view would be constrained to the entry or exit lane where only full-size vehicles would reasonably be present. The ultrasonic gating mechanism further mitigates this concern, as the Arduino’s size classification requires more than 6 consecutive angular positions below the distance threshold (indicative of a vehicle-width object subtending at least 18 degrees of arc) before triggering the capture pipeline. Consequently, while the vision model itself may detect vehicle-like objects at smaller scales, the physical constraints of the ultrasonic trigger and the deployment environment provide sufficient contextual filtering to prevent false counting in practice.</w:t>
      </w:r>
    </w:p>
    <w:p w14:paraId="09B3C2AD" w14:textId="77777777" w:rsidR="00FC7E69" w:rsidRDefault="00FC7E69" w:rsidP="005710D6">
      <w:pPr>
        <w:jc w:val="both"/>
      </w:pPr>
    </w:p>
    <w:p w14:paraId="5040226A" w14:textId="77777777" w:rsidR="00FC7E69" w:rsidRPr="005710D6" w:rsidRDefault="00FC7E69" w:rsidP="005710D6">
      <w:pPr>
        <w:jc w:val="both"/>
      </w:pPr>
    </w:p>
    <w:p w14:paraId="477525DB" w14:textId="77777777" w:rsidR="00B12070" w:rsidRPr="001D0B77" w:rsidRDefault="00B12070" w:rsidP="001D0B77">
      <w:pPr>
        <w:pStyle w:val="Heading2"/>
      </w:pPr>
      <w:bookmarkStart w:id="74" w:name="_Toc235697590"/>
      <w:r w:rsidRPr="001D0B77">
        <w:t>Debounce and Filtering Validation</w:t>
      </w:r>
      <w:bookmarkEnd w:id="74"/>
    </w:p>
    <w:p w14:paraId="743A2B3B" w14:textId="77777777" w:rsidR="00B12070" w:rsidRPr="001D0B77" w:rsidRDefault="00B12070" w:rsidP="001D0B77">
      <w:pPr>
        <w:jc w:val="both"/>
      </w:pPr>
      <w:r w:rsidRPr="001D0B77">
        <w:t>The debounce mechanism was validated through observation of the log timestamps. The minimum interval between processed events was consistently at or above the configured 5-second debounce window, confirming that rapid successive triggers from a single vehicle pass are correctly suppressed. This prevents duplicate counting scenarios where a slow-moving vehicle may remain in the ultrasonic sensor’s detection zone across multiple measurement cycles. Additionally, the payload filtering ensures that only LARGE classifications (more than 6 consecutive swept positions below threshold) trigger the image capture pipeline. Given the 3-degree step resolution, this equates to an object subtending at least 18 degrees of the monitored arc at typical entry lane distances, only vehicle-width objects achieve this, effectively filtering pedestrians and cyclists without additional logic.</w:t>
      </w:r>
    </w:p>
    <w:p w14:paraId="76996D1E" w14:textId="77777777" w:rsidR="00FC7E69" w:rsidRPr="001D0B77" w:rsidRDefault="00FC7E69" w:rsidP="001D0B77">
      <w:pPr>
        <w:jc w:val="both"/>
      </w:pPr>
    </w:p>
    <w:p w14:paraId="76FC0D4F" w14:textId="77777777" w:rsidR="00FC7E69" w:rsidRPr="005710D6" w:rsidRDefault="00FC7E69" w:rsidP="005710D6">
      <w:pPr>
        <w:jc w:val="both"/>
      </w:pPr>
    </w:p>
    <w:p w14:paraId="3E9781D1" w14:textId="77777777" w:rsidR="00B12070" w:rsidRPr="00166FD8" w:rsidRDefault="00B12070" w:rsidP="001D0B77">
      <w:pPr>
        <w:pStyle w:val="Heading2"/>
      </w:pPr>
      <w:bookmarkStart w:id="75" w:name="_Toc235697591"/>
      <w:r w:rsidRPr="00166FD8">
        <w:t>System Robustness</w:t>
      </w:r>
      <w:bookmarkEnd w:id="75"/>
    </w:p>
    <w:p w14:paraId="555BFAFA" w14:textId="77777777" w:rsidR="00B12070" w:rsidRPr="001D0B77" w:rsidRDefault="00B12070" w:rsidP="001D0B77">
      <w:pPr>
        <w:jc w:val="both"/>
      </w:pPr>
      <w:r w:rsidRPr="001D0B77">
        <w:t xml:space="preserve">The system implements comprehensive fault tolerance across all pipeline stages, as detailed in the Hardware Implementation section. Key mechanisms </w:t>
      </w:r>
      <w:r w:rsidR="00D75368" w:rsidRPr="001D0B77">
        <w:t>include</w:t>
      </w:r>
      <w:r w:rsidRPr="001D0B77">
        <w:t xml:space="preserve"> Arduino-level </w:t>
      </w:r>
      <w:r w:rsidR="00A97561" w:rsidRPr="001D0B77">
        <w:t>Wi-Fi</w:t>
      </w:r>
      <w:r w:rsidRPr="001D0B77">
        <w:t xml:space="preserve">/MQTT reconnection with hardware watchdog reset, Pi-level exponential backoff retry and camera </w:t>
      </w:r>
      <w:r w:rsidR="00A97561" w:rsidRPr="001D0B77">
        <w:t>reinitialization</w:t>
      </w:r>
      <w:r w:rsidRPr="001D0B77">
        <w:t>, server-level worker respawn with inference timeouts, and centralised health monitoring with tiered auto-recovery and Discord alerting. These mechanisms were validated through deliberate disruption testing.</w:t>
      </w:r>
    </w:p>
    <w:p w14:paraId="44B830AC" w14:textId="77777777" w:rsidR="00B12070" w:rsidRDefault="00B12070" w:rsidP="00B12070">
      <w:pPr>
        <w:spacing w:line="360" w:lineRule="auto"/>
      </w:pPr>
    </w:p>
    <w:p w14:paraId="693006E1" w14:textId="77777777" w:rsidR="00FC7E69" w:rsidRDefault="00FC7E69">
      <w:pPr>
        <w:rPr>
          <w:rFonts w:asciiTheme="majorHAnsi" w:eastAsiaTheme="majorEastAsia" w:hAnsiTheme="majorHAnsi" w:cstheme="majorBidi"/>
          <w:color w:val="0F4761" w:themeColor="accent1" w:themeShade="BF"/>
          <w:sz w:val="32"/>
          <w:szCs w:val="32"/>
        </w:rPr>
      </w:pPr>
      <w:r>
        <w:br w:type="page"/>
      </w:r>
    </w:p>
    <w:p w14:paraId="7284E21E" w14:textId="77777777" w:rsidR="00B12070" w:rsidRPr="00166FD8" w:rsidRDefault="00B12070" w:rsidP="00166FD8">
      <w:pPr>
        <w:pStyle w:val="Heading2"/>
      </w:pPr>
      <w:bookmarkStart w:id="76" w:name="_Toc235697592"/>
      <w:r w:rsidRPr="00166FD8">
        <w:lastRenderedPageBreak/>
        <w:t>Image Preprocessing and Adaptive Detection</w:t>
      </w:r>
      <w:bookmarkEnd w:id="76"/>
    </w:p>
    <w:p w14:paraId="6EE386D1" w14:textId="77777777" w:rsidR="00B12070" w:rsidRPr="001D0B77" w:rsidRDefault="00B12070" w:rsidP="001D0B77">
      <w:pPr>
        <w:jc w:val="both"/>
      </w:pPr>
      <w:r w:rsidRPr="001D0B77">
        <w:t>Following the identification of the lighting dependency described above, a preprocessing stage was implemented within the detection pipeline. CLAHE (Contrast Limited Adaptive Histogram Equalisation) is applied to the lightness channel of each frame in LAB colour space prior to YOLO inference, using a clip limit of 4.0 and a 4×4 tile grid. This configuration was determined empirically: a clip limit of 2.0 proved insufficient to raise detection confidence above threshold in low-light conditions (achieving 0.523 confidence versus the initial 0.55 threshold (subsequently lowered to 0.40 to support low-light operation)), while 4.0 consistently produced viable detections. A bilateral denoise filter was initially included but subsequently disabled after testing revealed it destroyed the edge features required by YOLO in degraded imagery, reducing detection confidence rather than improving it.</w:t>
      </w:r>
    </w:p>
    <w:p w14:paraId="29B7EBC0" w14:textId="77777777" w:rsidR="00B12070" w:rsidRPr="001D0B77" w:rsidRDefault="00B12070" w:rsidP="001D0B77">
      <w:pPr>
        <w:jc w:val="both"/>
      </w:pPr>
      <w:r w:rsidRPr="001D0B77">
        <w:t xml:space="preserve">Additionally, an adaptive detection mode was implemented to optimise the precision-recall trade-off across varying lighting conditions. The system measures the mean brightness of each raw frame prior to preprocessing. If brightness falls below a configurable threshold (60 out of 255), the system bypasses dual-model voting and employs YOLO11s alone, which demonstrated superior performance in degraded conditions (achieving 0.624 confidence where YOLOv8s achieved only 0.412 on identical </w:t>
      </w:r>
      <w:r w:rsidR="005B6C57" w:rsidRPr="001D0B77">
        <w:t>pre-processed</w:t>
      </w:r>
      <w:r w:rsidRPr="001D0B77">
        <w:t xml:space="preserve"> frames). In normal lighting, dual-model voting is retained for its higher precision. This adaptive approach was validated empirically: in a near-dark environment (mean brightness 40.8, approximately 16% illumination), the system successfully detected a vehicle using single-model mode with CLAHE preprocessing, where previously no detection was possible under any configuration. The detection mode and frame brightness are logged on every inference pass, providing full traceability of the decision path.</w:t>
      </w:r>
    </w:p>
    <w:p w14:paraId="0FDBE6EA" w14:textId="77777777" w:rsidR="00B12070" w:rsidRPr="001D0B77" w:rsidRDefault="00B12070" w:rsidP="001D0B77">
      <w:pPr>
        <w:jc w:val="both"/>
      </w:pPr>
      <w:r w:rsidRPr="001D0B77">
        <w:t>The preprocessing is implemented server-side within the persistent Python worker, immediately prior to model inference. This placement was chosen over edge-side preprocessing on the Raspberry Pi for two reasons: firstly, it avoids placing additional computational burden on the resource-constrained Pi whose primary responsibility is rapid frame capture and transmission; secondly, it allows preprocessing parameters to be tuned iteratively without redeploying edge firmware. All preprocessing parameters are externalised as environment variables, enabling configuration changes without code modification. The preprocessing adds negligible latency to the inference pipeline, with total end-to-end response times remaining under 2 seconds even in low-light single-model mode.</w:t>
      </w:r>
    </w:p>
    <w:p w14:paraId="02366166" w14:textId="77777777" w:rsidR="00A151BA" w:rsidRDefault="00A151BA">
      <w:pPr>
        <w:rPr>
          <w:rFonts w:asciiTheme="majorHAnsi" w:eastAsiaTheme="majorEastAsia" w:hAnsiTheme="majorHAnsi" w:cstheme="majorBidi"/>
          <w:color w:val="0F4761" w:themeColor="accent1" w:themeShade="BF"/>
          <w:sz w:val="32"/>
          <w:szCs w:val="32"/>
        </w:rPr>
      </w:pPr>
      <w:r>
        <w:br w:type="page"/>
      </w:r>
    </w:p>
    <w:p w14:paraId="7B4336FB" w14:textId="77777777" w:rsidR="00951D29" w:rsidRPr="00166FD8" w:rsidRDefault="00000000" w:rsidP="00166FD8">
      <w:pPr>
        <w:pStyle w:val="Heading2"/>
      </w:pPr>
      <w:bookmarkStart w:id="77" w:name="_Toc235697593"/>
      <w:r w:rsidRPr="00166FD8">
        <w:lastRenderedPageBreak/>
        <w:t>Live Deployment Validation</w:t>
      </w:r>
      <w:bookmarkEnd w:id="77"/>
    </w:p>
    <w:p w14:paraId="5CA12C7A" w14:textId="77777777" w:rsidR="00951D29" w:rsidRPr="001D0B77" w:rsidRDefault="00000000" w:rsidP="001D0B77">
      <w:pPr>
        <w:jc w:val="both"/>
      </w:pPr>
      <w:r w:rsidRPr="001D0B77">
        <w:t xml:space="preserve">To supplement the controlled proof-of-concept testing, a live deployment validation was conducted on 21 July 2026 using the complete pipeline in a real parking environment. The system operated continuously during an active period, processing vehicles entering a monitored lane under natural daylight conditions. The ultrasonic trigger threshold was reduced from LARGE (6+ angular steps) to MEDIUM (3+ steps) for this session following the observation that vehicles passing at typical entry speeds did not consistently subtend sufficient arc to satisfy the LARGE classification. This finding represents a significant calibration insight that the controlled testing environment could not </w:t>
      </w:r>
      <w:r w:rsidR="002E3D7D" w:rsidRPr="001D0B77">
        <w:t>reveal</w:t>
      </w:r>
      <w:r w:rsidRPr="001D0B77">
        <w:t xml:space="preserve"> stationary objects in a laboratory setting produce sustained readings across many sweep positions, whereas moving vehicles in a live deployment traverse the detection zone within a smaller number of sweep cycles. The reduced threshold necessarily increases the sensitivity of the trigger layer, delegating primary false-positive filtering to the dual-model voting mechanism rather than relying on ultrasonic gating alone.</w:t>
      </w:r>
    </w:p>
    <w:p w14:paraId="2E342774" w14:textId="77777777" w:rsidR="00951D29" w:rsidRPr="001D0B77" w:rsidRDefault="00000000" w:rsidP="001D0B77">
      <w:pPr>
        <w:jc w:val="both"/>
      </w:pPr>
      <w:r w:rsidRPr="001D0B77">
        <w:t xml:space="preserve">Over the duration of the session, the system performed 32 inference passes in dual-model voting mode. Mean frame brightness remained consistently between 107 and 145 (on a 0–255 scale), well above the adaptive mode threshold of 60, meaning CLAHE preprocessing was applied but the system never dropped to single-model fallback. Of the 32 inferences, 28 correctly identified cars present in frame with both models achieving </w:t>
      </w:r>
      <w:proofErr w:type="spellStart"/>
      <w:r w:rsidRPr="001D0B77">
        <w:t>IoU</w:t>
      </w:r>
      <w:proofErr w:type="spellEnd"/>
      <w:r w:rsidRPr="001D0B77">
        <w:t xml:space="preserve"> agreement above the 0.5 threshold. Two frames were correctly rejected by the voting mechanism despite containing a vehicle-like visual stimulus: in both cases, wind-induced fluctuation in the ultrasonic readings triggered image capture, and the resulting frame contained the reflection of a parked vehicle on a nearby surface. Both models detected something car-like in the reflection, however the bounding boxes did not achieve sufficient overlap to pass the </w:t>
      </w:r>
      <w:proofErr w:type="spellStart"/>
      <w:r w:rsidRPr="001D0B77">
        <w:t>IoU</w:t>
      </w:r>
      <w:proofErr w:type="spellEnd"/>
      <w:r w:rsidRPr="001D0B77">
        <w:t xml:space="preserve"> agreement threshold, resulting in correct rejection. This outcome validates the dual-model voting mechanism under real-world conditions, demonstrating that architectural redundancy at the vision layer provides effective false-positive filtering even when the upstream trigger layer admits noise.</w:t>
      </w:r>
    </w:p>
    <w:p w14:paraId="21DA4C88" w14:textId="77777777" w:rsidR="00951D29" w:rsidRPr="001D0B77" w:rsidRDefault="00000000" w:rsidP="001D0B77">
      <w:pPr>
        <w:jc w:val="both"/>
      </w:pPr>
      <w:r w:rsidRPr="001D0B77">
        <w:t xml:space="preserve">Two additional frames resulted in false positive counts attributable to vehicle class misclassification. The detection worker filters exclusively for COCO class 2 (car); however, on two occasions the models classified a van as a car with sufficient confidence and </w:t>
      </w:r>
      <w:proofErr w:type="spellStart"/>
      <w:r w:rsidRPr="001D0B77">
        <w:t>IoU</w:t>
      </w:r>
      <w:proofErr w:type="spellEnd"/>
      <w:r w:rsidRPr="001D0B77">
        <w:t xml:space="preserve"> agreement to pass the voting threshold. The system consequently incremented the floor count for these events despite no car being present. This represents a limitation of the general-purpose pre-trained COCO model in a domain where the distinction between vehicle subcategories (car, van, truck) is less relevant than the binary question of whether a vehicle is present. In a production deployment, expanding the accepted detection classes to include all motorised vehicles (car, truck, bus) would eliminate this misclassification vector entirely, as the system’s purpose is to count vehicles regardless of subcategory. Alternatively, training a custom single-class model specifically for vehicle presence detection would avoid the inter-class confusion inherent in a general-purpose object detection model applied to a domain-specific task.</w:t>
      </w:r>
    </w:p>
    <w:p w14:paraId="4EB6CA82" w14:textId="77777777" w:rsidR="00951D29" w:rsidRPr="001D0B77" w:rsidRDefault="00000000" w:rsidP="001D0B77">
      <w:pPr>
        <w:jc w:val="both"/>
      </w:pPr>
      <w:r w:rsidRPr="001D0B77">
        <w:t xml:space="preserve">Inference latency demonstrated a clear warm-up profile consistent with the persistent worker architecture. The first inference after boot completed in 809ms as both YOLO models were loaded into memory. The second completed in 444ms, and subsequent inferences stabilised between 155ms and 200ms for the remainder of the session, confirming that the architectural decision to maintain a long-running subprocess amortises model loading costs effectively across sustained operation. This latency profile is well within acceptable bounds for a parking entry system and represents a substantial improvement over the sub-second performance observed </w:t>
      </w:r>
      <w:r w:rsidRPr="001D0B77">
        <w:lastRenderedPageBreak/>
        <w:t>in the controlled proof of concept, attributable to the models reaching thermal equilibrium in GPU memory during continuous operation.</w:t>
      </w:r>
    </w:p>
    <w:p w14:paraId="5583B38B" w14:textId="77777777" w:rsidR="00951D29" w:rsidRPr="001D0B77" w:rsidRDefault="00000000" w:rsidP="001D0B77">
      <w:pPr>
        <w:jc w:val="both"/>
      </w:pPr>
      <w:r w:rsidRPr="001D0B77">
        <w:t>The centralised health monitoring system operated throughout the session, with the Raspberry Pi reporting heartbeats at 30-second intervals. Pi CPU temperature remained between 44.4°C and 51.6°C, well below the 85°C overheat threshold, indicating that sustained inference-triggered image capture does not place undue thermal stress on the edge node. A single Arduino connectivity dropout was detected at 14:07:36 and automatically resolved by 14:08:37, triggering the expected CRITICAL alert followed by a RECOVERY notification via Discord. No manual intervention was required and the pipeline resumed normal operation upon reconnection, validating the fault tolerance mechanisms described in the hardware implementation section. The Discord alerting system also fired a capacity notification when the floor count reached the configured threshold at count 33, confirming end-to-end operation of the threshold-based notification subsystem under live conditions.</w:t>
      </w:r>
    </w:p>
    <w:p w14:paraId="388BBEED" w14:textId="77777777" w:rsidR="009A3F99" w:rsidRPr="001D0B77" w:rsidRDefault="00000000" w:rsidP="001D0B77">
      <w:pPr>
        <w:jc w:val="both"/>
      </w:pPr>
      <w:r w:rsidRPr="001D0B77">
        <w:t>The live deployment validation demonstrates that the system operates reliably under real-world conditions with moving vehicles, variable lighting, environmental interference, and sustained load. The overall precision of 93.3% (28 true positives from 30 counted events) and recall of 100% (no cars were missed) represent a strong baseline for a proof-of-concept system using general-purpose pre-trained models. The two misclassification events are attributable to a configuration decision (single-class filtering) rather than an architectural limitation, and the two correct rejections validate the dual-model voting mechanism as an effective defence against both visual artefacts and upstream trigger noise.</w:t>
      </w:r>
    </w:p>
    <w:p w14:paraId="6428655C" w14:textId="77777777" w:rsidR="007C1A40" w:rsidRDefault="007C1A40">
      <w:pPr>
        <w:rPr>
          <w:noProof/>
        </w:rPr>
      </w:pPr>
    </w:p>
    <w:p w14:paraId="7CC55D66" w14:textId="77777777" w:rsidR="007C1A40" w:rsidRDefault="00A151BA">
      <w:r>
        <w:rPr>
          <w:noProof/>
        </w:rPr>
        <mc:AlternateContent>
          <mc:Choice Requires="wps">
            <w:drawing>
              <wp:anchor distT="0" distB="0" distL="114300" distR="114300" simplePos="0" relativeHeight="251694080" behindDoc="0" locked="0" layoutInCell="1" allowOverlap="1" wp14:anchorId="3D7E67B5" wp14:editId="0B308574">
                <wp:simplePos x="0" y="0"/>
                <wp:positionH relativeFrom="column">
                  <wp:posOffset>2793365</wp:posOffset>
                </wp:positionH>
                <wp:positionV relativeFrom="paragraph">
                  <wp:posOffset>878205</wp:posOffset>
                </wp:positionV>
                <wp:extent cx="1395095" cy="687705"/>
                <wp:effectExtent l="0" t="0" r="14605" b="17145"/>
                <wp:wrapNone/>
                <wp:docPr id="1316217078" name="Rectangle 10"/>
                <wp:cNvGraphicFramePr/>
                <a:graphic xmlns:a="http://schemas.openxmlformats.org/drawingml/2006/main">
                  <a:graphicData uri="http://schemas.microsoft.com/office/word/2010/wordprocessingShape">
                    <wps:wsp>
                      <wps:cNvSpPr/>
                      <wps:spPr>
                        <a:xfrm>
                          <a:off x="0" y="0"/>
                          <a:ext cx="1395095" cy="687705"/>
                        </a:xfrm>
                        <a:prstGeom prst="rect">
                          <a:avLst/>
                        </a:prstGeom>
                        <a:noFill/>
                        <a:ln w="19050">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F755B0" id="Rectangle 10" o:spid="_x0000_s1026" style="position:absolute;margin-left:219.95pt;margin-top:69.15pt;width:109.85pt;height:54.1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" filled="f" strokecolor="#45b0e1 [1940]" strokeweight="1.5pt"/>
            </w:pict>
          </mc:Fallback>
        </mc:AlternateContent>
      </w:r>
      <w:r>
        <w:rPr>
          <w:noProof/>
        </w:rPr>
        <w:drawing>
          <wp:anchor distT="0" distB="0" distL="114300" distR="114300" simplePos="0" relativeHeight="251691008" behindDoc="1" locked="0" layoutInCell="1" allowOverlap="1" wp14:anchorId="55E03C09" wp14:editId="1499C426">
            <wp:simplePos x="0" y="0"/>
            <wp:positionH relativeFrom="margin">
              <wp:posOffset>165100</wp:posOffset>
            </wp:positionH>
            <wp:positionV relativeFrom="paragraph">
              <wp:posOffset>66040</wp:posOffset>
            </wp:positionV>
            <wp:extent cx="4945380" cy="3364865"/>
            <wp:effectExtent l="0" t="0" r="7620" b="6985"/>
            <wp:wrapSquare wrapText="bothSides"/>
            <wp:docPr id="3470517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3365" b="25603"/>
                    <a:stretch>
                      <a:fillRect/>
                    </a:stretch>
                  </pic:blipFill>
                  <pic:spPr bwMode="auto">
                    <a:xfrm>
                      <a:off x="0" y="0"/>
                      <a:ext cx="4945380" cy="3364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2032" behindDoc="0" locked="0" layoutInCell="1" allowOverlap="1" wp14:anchorId="1E90250C" wp14:editId="6100B551">
                <wp:simplePos x="0" y="0"/>
                <wp:positionH relativeFrom="column">
                  <wp:posOffset>1076325</wp:posOffset>
                </wp:positionH>
                <wp:positionV relativeFrom="paragraph">
                  <wp:posOffset>537210</wp:posOffset>
                </wp:positionV>
                <wp:extent cx="1395095" cy="687705"/>
                <wp:effectExtent l="0" t="0" r="14605" b="17145"/>
                <wp:wrapNone/>
                <wp:docPr id="1971063071" name="Rectangle 10"/>
                <wp:cNvGraphicFramePr/>
                <a:graphic xmlns:a="http://schemas.openxmlformats.org/drawingml/2006/main">
                  <a:graphicData uri="http://schemas.microsoft.com/office/word/2010/wordprocessingShape">
                    <wps:wsp>
                      <wps:cNvSpPr/>
                      <wps:spPr>
                        <a:xfrm>
                          <a:off x="0" y="0"/>
                          <a:ext cx="1395095" cy="687705"/>
                        </a:xfrm>
                        <a:prstGeom prst="rect">
                          <a:avLst/>
                        </a:prstGeom>
                        <a:noFill/>
                        <a:ln w="1905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99973E" id="Rectangle 10" o:spid="_x0000_s1026" style="position:absolute;margin-left:84.75pt;margin-top:42.3pt;width:109.85pt;height:54.1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" filled="f" strokecolor="#c00000" strokeweight="1.5pt"/>
            </w:pict>
          </mc:Fallback>
        </mc:AlternateContent>
      </w:r>
      <w:r>
        <w:rPr>
          <w:noProof/>
        </w:rPr>
        <mc:AlternateContent>
          <mc:Choice Requires="wps">
            <w:drawing>
              <wp:anchor distT="0" distB="0" distL="114300" distR="114300" simplePos="0" relativeHeight="251698176" behindDoc="1" locked="0" layoutInCell="1" allowOverlap="1" wp14:anchorId="090ACB0A" wp14:editId="017E2FE9">
                <wp:simplePos x="0" y="0"/>
                <wp:positionH relativeFrom="column">
                  <wp:posOffset>165100</wp:posOffset>
                </wp:positionH>
                <wp:positionV relativeFrom="paragraph">
                  <wp:posOffset>3488055</wp:posOffset>
                </wp:positionV>
                <wp:extent cx="4945380" cy="635"/>
                <wp:effectExtent l="0" t="0" r="7620" b="0"/>
                <wp:wrapTight wrapText="bothSides">
                  <wp:wrapPolygon edited="0">
                    <wp:start x="0" y="0"/>
                    <wp:lineTo x="0" y="20057"/>
                    <wp:lineTo x="21550" y="20057"/>
                    <wp:lineTo x="21550" y="0"/>
                    <wp:lineTo x="0" y="0"/>
                  </wp:wrapPolygon>
                </wp:wrapTight>
                <wp:docPr id="1097099315" name="Text Box 1"/>
                <wp:cNvGraphicFramePr/>
                <a:graphic xmlns:a="http://schemas.openxmlformats.org/drawingml/2006/main">
                  <a:graphicData uri="http://schemas.microsoft.com/office/word/2010/wordprocessingShape">
                    <wps:wsp>
                      <wps:cNvSpPr txBox="1"/>
                      <wps:spPr>
                        <a:xfrm>
                          <a:off x="0" y="0"/>
                          <a:ext cx="4945380" cy="635"/>
                        </a:xfrm>
                        <a:prstGeom prst="rect">
                          <a:avLst/>
                        </a:prstGeom>
                        <a:noFill/>
                        <a:ln>
                          <a:noFill/>
                        </a:ln>
                      </wps:spPr>
                      <wps:txbx>
                        <w:txbxContent>
                          <w:p w14:paraId="2F22CA38" w14:textId="18DECB3A" w:rsidR="007C1A40" w:rsidRPr="001D0B77" w:rsidRDefault="007C1A40" w:rsidP="001D0B77">
                            <w:pPr>
                              <w:pStyle w:val="Caption"/>
                              <w:jc w:val="center"/>
                            </w:pPr>
                            <w:bookmarkStart w:id="78" w:name="_Toc235699438"/>
                            <w:r w:rsidRPr="001D0B77">
                              <w:t xml:space="preserve">Figure </w:t>
                            </w:r>
                            <w:fldSimple w:instr=" SEQ Figure \* ARABIC ">
                              <w:r w:rsidR="00DD6D29">
                                <w:rPr>
                                  <w:noProof/>
                                </w:rPr>
                                <w:t>10</w:t>
                              </w:r>
                            </w:fldSimple>
                            <w:r w:rsidRPr="001D0B77">
                              <w:t xml:space="preserve"> - Full stack deployed</w:t>
                            </w:r>
                            <w:r w:rsidR="0002258E" w:rsidRPr="001D0B77">
                              <w:t xml:space="preserve"> the red box outlines the mkr 1010 board with HC-SR04 sensor, the blue box is the eduroam nat gateway running on an esp32 nano s3 and the yellow/orange box show the developer laptop running the C.D.S.W detection suite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0ACB0A" id="_x0000_s1040" type="#_x0000_t202" style="position:absolute;margin-left:13pt;margin-top:274.65pt;width:389.4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" filled="f" stroked="f">
                <v:textbox style="mso-fit-shape-to-text:t" inset="0,0,0,0">
                  <w:txbxContent>
                    <w:p w14:paraId="2F22CA38" w14:textId="18DECB3A" w:rsidR="007C1A40" w:rsidRPr="001D0B77" w:rsidRDefault="007C1A40" w:rsidP="001D0B77">
                      <w:pPr>
                        <w:pStyle w:val="Caption"/>
                        <w:jc w:val="center"/>
                      </w:pPr>
                      <w:bookmarkStart w:id="79" w:name="_Toc235699438"/>
                      <w:r w:rsidRPr="001D0B77">
                        <w:t xml:space="preserve">Figure </w:t>
                      </w:r>
                      <w:fldSimple w:instr=" SEQ Figure \* ARABIC ">
                        <w:r w:rsidR="00DD6D29">
                          <w:rPr>
                            <w:noProof/>
                          </w:rPr>
                          <w:t>10</w:t>
                        </w:r>
                      </w:fldSimple>
                      <w:r w:rsidRPr="001D0B77">
                        <w:t xml:space="preserve"> - Full stack deployed</w:t>
                      </w:r>
                      <w:r w:rsidR="0002258E" w:rsidRPr="001D0B77">
                        <w:t xml:space="preserve"> the red box outlines the mkr 1010 board with HC-SR04 sensor, the blue box is the eduroam nat gateway running on an esp32 nano s3 and the yellow/orange box show the developer laptop running the C.D.S.W detection suite</w:t>
                      </w:r>
                      <w:bookmarkEnd w:id="79"/>
                    </w:p>
                  </w:txbxContent>
                </v:textbox>
                <w10:wrap type="tight"/>
              </v:shape>
            </w:pict>
          </mc:Fallback>
        </mc:AlternateContent>
      </w:r>
      <w:r>
        <w:rPr>
          <w:noProof/>
        </w:rPr>
        <mc:AlternateContent>
          <mc:Choice Requires="wps">
            <w:drawing>
              <wp:anchor distT="0" distB="0" distL="114300" distR="114300" simplePos="0" relativeHeight="251696128" behindDoc="0" locked="0" layoutInCell="1" allowOverlap="1" wp14:anchorId="2C811BEA" wp14:editId="33BD554D">
                <wp:simplePos x="0" y="0"/>
                <wp:positionH relativeFrom="column">
                  <wp:posOffset>2613025</wp:posOffset>
                </wp:positionH>
                <wp:positionV relativeFrom="paragraph">
                  <wp:posOffset>1772825</wp:posOffset>
                </wp:positionV>
                <wp:extent cx="1677866" cy="1545911"/>
                <wp:effectExtent l="0" t="0" r="17780" b="16510"/>
                <wp:wrapNone/>
                <wp:docPr id="1741147902" name="Rectangle 10"/>
                <wp:cNvGraphicFramePr/>
                <a:graphic xmlns:a="http://schemas.openxmlformats.org/drawingml/2006/main">
                  <a:graphicData uri="http://schemas.microsoft.com/office/word/2010/wordprocessingShape">
                    <wps:wsp>
                      <wps:cNvSpPr/>
                      <wps:spPr>
                        <a:xfrm>
                          <a:off x="0" y="0"/>
                          <a:ext cx="1677866" cy="1545911"/>
                        </a:xfrm>
                        <a:prstGeom prst="rect">
                          <a:avLst/>
                        </a:prstGeom>
                        <a:noFill/>
                        <a:ln w="190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5B70E2" id="Rectangle 10" o:spid="_x0000_s1026" style="position:absolute;margin-left:205.75pt;margin-top:139.6pt;width:132.1pt;height:12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" filled="f" strokecolor="#ffc000" strokeweight="1.5pt"/>
            </w:pict>
          </mc:Fallback>
        </mc:AlternateContent>
      </w:r>
      <w:r w:rsidR="007C1A40">
        <w:br w:type="page"/>
      </w:r>
    </w:p>
    <w:p w14:paraId="3A9D103C" w14:textId="77777777" w:rsidR="00951D29" w:rsidRDefault="00A151BA" w:rsidP="00A151BA">
      <w:pPr>
        <w:jc w:val="both"/>
      </w:pPr>
      <w:r>
        <w:rPr>
          <w:noProof/>
        </w:rPr>
        <w:lastRenderedPageBreak/>
        <mc:AlternateContent>
          <mc:Choice Requires="wps">
            <w:drawing>
              <wp:anchor distT="0" distB="0" distL="114300" distR="114300" simplePos="0" relativeHeight="251681792" behindDoc="0" locked="0" layoutInCell="1" allowOverlap="1" wp14:anchorId="38066C07" wp14:editId="4DB48D6C">
                <wp:simplePos x="0" y="0"/>
                <wp:positionH relativeFrom="column">
                  <wp:posOffset>1064895</wp:posOffset>
                </wp:positionH>
                <wp:positionV relativeFrom="paragraph">
                  <wp:posOffset>5795010</wp:posOffset>
                </wp:positionV>
                <wp:extent cx="3670300" cy="635"/>
                <wp:effectExtent l="0" t="0" r="6350" b="0"/>
                <wp:wrapSquare wrapText="bothSides"/>
                <wp:docPr id="1418556685" name="Text Box 1"/>
                <wp:cNvGraphicFramePr/>
                <a:graphic xmlns:a="http://schemas.openxmlformats.org/drawingml/2006/main">
                  <a:graphicData uri="http://schemas.microsoft.com/office/word/2010/wordprocessingShape">
                    <wps:wsp>
                      <wps:cNvSpPr txBox="1"/>
                      <wps:spPr>
                        <a:xfrm>
                          <a:off x="0" y="0"/>
                          <a:ext cx="3670300" cy="635"/>
                        </a:xfrm>
                        <a:prstGeom prst="rect">
                          <a:avLst/>
                        </a:prstGeom>
                        <a:noFill/>
                        <a:ln>
                          <a:noFill/>
                        </a:ln>
                      </wps:spPr>
                      <wps:txbx>
                        <w:txbxContent>
                          <w:p w14:paraId="7D9D9D55" w14:textId="11A99ED6" w:rsidR="0070155B" w:rsidRPr="001D0B77" w:rsidRDefault="0070155B" w:rsidP="001D0B77">
                            <w:pPr>
                              <w:pStyle w:val="Caption"/>
                              <w:jc w:val="center"/>
                            </w:pPr>
                            <w:bookmarkStart w:id="80" w:name="_Toc235699439"/>
                            <w:r w:rsidRPr="001D0B77">
                              <w:t xml:space="preserve">Figure </w:t>
                            </w:r>
                            <w:fldSimple w:instr=" SEQ Figure \* ARABIC ">
                              <w:r w:rsidR="00DD6D29">
                                <w:rPr>
                                  <w:noProof/>
                                </w:rPr>
                                <w:t>11</w:t>
                              </w:r>
                            </w:fldSimple>
                            <w:r w:rsidRPr="001D0B77">
                              <w:t xml:space="preserve"> - C.D.S.W heartbeat alert to notify of connection loss</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66C07" id="_x0000_s1041" type="#_x0000_t202" style="position:absolute;left:0;text-align:left;margin-left:83.85pt;margin-top:456.3pt;width:28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" filled="f" stroked="f">
                <v:textbox style="mso-fit-shape-to-text:t" inset="0,0,0,0">
                  <w:txbxContent>
                    <w:p w14:paraId="7D9D9D55" w14:textId="11A99ED6" w:rsidR="0070155B" w:rsidRPr="001D0B77" w:rsidRDefault="0070155B" w:rsidP="001D0B77">
                      <w:pPr>
                        <w:pStyle w:val="Caption"/>
                        <w:jc w:val="center"/>
                      </w:pPr>
                      <w:bookmarkStart w:id="81" w:name="_Toc235699439"/>
                      <w:r w:rsidRPr="001D0B77">
                        <w:t xml:space="preserve">Figure </w:t>
                      </w:r>
                      <w:fldSimple w:instr=" SEQ Figure \* ARABIC ">
                        <w:r w:rsidR="00DD6D29">
                          <w:rPr>
                            <w:noProof/>
                          </w:rPr>
                          <w:t>11</w:t>
                        </w:r>
                      </w:fldSimple>
                      <w:r w:rsidRPr="001D0B77">
                        <w:t xml:space="preserve"> - C.D.S.W heartbeat alert to notify of connection loss</w:t>
                      </w:r>
                      <w:bookmarkEnd w:id="81"/>
                    </w:p>
                  </w:txbxContent>
                </v:textbox>
                <w10:wrap type="square"/>
              </v:shape>
            </w:pict>
          </mc:Fallback>
        </mc:AlternateContent>
      </w:r>
      <w:r>
        <w:rPr>
          <w:noProof/>
        </w:rPr>
        <w:drawing>
          <wp:anchor distT="0" distB="0" distL="114300" distR="114300" simplePos="0" relativeHeight="251679744" behindDoc="1" locked="0" layoutInCell="1" allowOverlap="1" wp14:anchorId="1F0FD7AE" wp14:editId="699E1CEA">
            <wp:simplePos x="0" y="0"/>
            <wp:positionH relativeFrom="margin">
              <wp:posOffset>1030605</wp:posOffset>
            </wp:positionH>
            <wp:positionV relativeFrom="paragraph">
              <wp:posOffset>233464</wp:posOffset>
            </wp:positionV>
            <wp:extent cx="3708148" cy="5437762"/>
            <wp:effectExtent l="0" t="0" r="635" b="0"/>
            <wp:wrapSquare wrapText="bothSides"/>
            <wp:docPr id="20101852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08148" cy="5437762"/>
                    </a:xfrm>
                    <a:prstGeom prst="rect">
                      <a:avLst/>
                    </a:prstGeom>
                    <a:noFill/>
                  </pic:spPr>
                </pic:pic>
              </a:graphicData>
            </a:graphic>
            <wp14:sizeRelH relativeFrom="margin">
              <wp14:pctWidth>0</wp14:pctWidth>
            </wp14:sizeRelH>
            <wp14:sizeRelV relativeFrom="margin">
              <wp14:pctHeight>0</wp14:pctHeight>
            </wp14:sizeRelV>
          </wp:anchor>
        </w:drawing>
      </w:r>
      <w:r w:rsidR="009A3F99">
        <w:br w:type="page"/>
      </w:r>
      <w:r>
        <w:rPr>
          <w:noProof/>
        </w:rPr>
        <w:lastRenderedPageBreak/>
        <mc:AlternateContent>
          <mc:Choice Requires="wps">
            <w:drawing>
              <wp:anchor distT="0" distB="0" distL="114300" distR="114300" simplePos="0" relativeHeight="251689984" behindDoc="1" locked="0" layoutInCell="1" allowOverlap="1" wp14:anchorId="121B3494" wp14:editId="5E0D6E1C">
                <wp:simplePos x="0" y="0"/>
                <wp:positionH relativeFrom="column">
                  <wp:posOffset>242570</wp:posOffset>
                </wp:positionH>
                <wp:positionV relativeFrom="paragraph">
                  <wp:posOffset>7616568</wp:posOffset>
                </wp:positionV>
                <wp:extent cx="5359400" cy="635"/>
                <wp:effectExtent l="0" t="0" r="0" b="0"/>
                <wp:wrapTight wrapText="bothSides">
                  <wp:wrapPolygon edited="0">
                    <wp:start x="0" y="0"/>
                    <wp:lineTo x="0" y="20571"/>
                    <wp:lineTo x="21549" y="20571"/>
                    <wp:lineTo x="21549" y="0"/>
                    <wp:lineTo x="0" y="0"/>
                  </wp:wrapPolygon>
                </wp:wrapTight>
                <wp:docPr id="1334582037" name="Text Box 1"/>
                <wp:cNvGraphicFramePr/>
                <a:graphic xmlns:a="http://schemas.openxmlformats.org/drawingml/2006/main">
                  <a:graphicData uri="http://schemas.microsoft.com/office/word/2010/wordprocessingShape">
                    <wps:wsp>
                      <wps:cNvSpPr txBox="1"/>
                      <wps:spPr>
                        <a:xfrm>
                          <a:off x="0" y="0"/>
                          <a:ext cx="5359400" cy="635"/>
                        </a:xfrm>
                        <a:prstGeom prst="rect">
                          <a:avLst/>
                        </a:prstGeom>
                        <a:noFill/>
                        <a:ln>
                          <a:noFill/>
                        </a:ln>
                      </wps:spPr>
                      <wps:txbx>
                        <w:txbxContent>
                          <w:p w14:paraId="6677217E" w14:textId="220DF68E" w:rsidR="00BB642B" w:rsidRPr="004A68E4" w:rsidRDefault="00BB642B" w:rsidP="00A151BA">
                            <w:pPr>
                              <w:pStyle w:val="Caption"/>
                              <w:jc w:val="center"/>
                              <w:rPr>
                                <w:noProof/>
                                <w:sz w:val="22"/>
                                <w:szCs w:val="22"/>
                              </w:rPr>
                            </w:pPr>
                            <w:bookmarkStart w:id="82" w:name="_Toc235699440"/>
                            <w:r>
                              <w:t xml:space="preserve">Figure </w:t>
                            </w:r>
                            <w:fldSimple w:instr=" SEQ Figure \* ARABIC ">
                              <w:r w:rsidR="00DD6D29">
                                <w:rPr>
                                  <w:noProof/>
                                </w:rPr>
                                <w:t>12</w:t>
                              </w:r>
                            </w:fldSimple>
                            <w:r>
                              <w:t xml:space="preserve"> - Exit pipeline example from earlier build demonstrating multi-floor tracking and user alerting</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1B3494" id="_x0000_s1042" type="#_x0000_t202" style="position:absolute;left:0;text-align:left;margin-left:19.1pt;margin-top:599.75pt;width:422pt;height:.05pt;z-index:-251626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" filled="f" stroked="f">
                <v:textbox style="mso-fit-shape-to-text:t" inset="0,0,0,0">
                  <w:txbxContent>
                    <w:p w14:paraId="6677217E" w14:textId="220DF68E" w:rsidR="00BB642B" w:rsidRPr="004A68E4" w:rsidRDefault="00BB642B" w:rsidP="00A151BA">
                      <w:pPr>
                        <w:pStyle w:val="Caption"/>
                        <w:jc w:val="center"/>
                        <w:rPr>
                          <w:noProof/>
                          <w:sz w:val="22"/>
                          <w:szCs w:val="22"/>
                        </w:rPr>
                      </w:pPr>
                      <w:bookmarkStart w:id="83" w:name="_Toc235699440"/>
                      <w:r>
                        <w:t xml:space="preserve">Figure </w:t>
                      </w:r>
                      <w:fldSimple w:instr=" SEQ Figure \* ARABIC ">
                        <w:r w:rsidR="00DD6D29">
                          <w:rPr>
                            <w:noProof/>
                          </w:rPr>
                          <w:t>12</w:t>
                        </w:r>
                      </w:fldSimple>
                      <w:r>
                        <w:t xml:space="preserve"> - Exit pipeline example from earlier build demonstrating multi-floor tracking and user alerting</w:t>
                      </w:r>
                      <w:bookmarkEnd w:id="83"/>
                    </w:p>
                  </w:txbxContent>
                </v:textbox>
                <w10:wrap type="tight"/>
              </v:shape>
            </w:pict>
          </mc:Fallback>
        </mc:AlternateContent>
      </w:r>
      <w:r w:rsidR="00BB642B">
        <w:rPr>
          <w:noProof/>
        </w:rPr>
        <mc:AlternateContent>
          <mc:Choice Requires="wps">
            <w:drawing>
              <wp:anchor distT="0" distB="0" distL="114300" distR="114300" simplePos="0" relativeHeight="251687936" behindDoc="1" locked="0" layoutInCell="1" allowOverlap="1" wp14:anchorId="2BDD4D7D" wp14:editId="271EAB06">
                <wp:simplePos x="0" y="0"/>
                <wp:positionH relativeFrom="column">
                  <wp:posOffset>627380</wp:posOffset>
                </wp:positionH>
                <wp:positionV relativeFrom="paragraph">
                  <wp:posOffset>3790315</wp:posOffset>
                </wp:positionV>
                <wp:extent cx="4477385" cy="635"/>
                <wp:effectExtent l="0" t="0" r="18415" b="0"/>
                <wp:wrapTight wrapText="bothSides">
                  <wp:wrapPolygon edited="0">
                    <wp:start x="0" y="0"/>
                    <wp:lineTo x="0" y="20057"/>
                    <wp:lineTo x="21597" y="20057"/>
                    <wp:lineTo x="21597" y="0"/>
                    <wp:lineTo x="0" y="0"/>
                  </wp:wrapPolygon>
                </wp:wrapTight>
                <wp:docPr id="1512603380" name="Text Box 1"/>
                <wp:cNvGraphicFramePr/>
                <a:graphic xmlns:a="http://schemas.openxmlformats.org/drawingml/2006/main">
                  <a:graphicData uri="http://schemas.microsoft.com/office/word/2010/wordprocessingShape">
                    <wps:wsp>
                      <wps:cNvSpPr txBox="1"/>
                      <wps:spPr>
                        <a:xfrm>
                          <a:off x="0" y="0"/>
                          <a:ext cx="4477385" cy="635"/>
                        </a:xfrm>
                        <a:prstGeom prst="rect">
                          <a:avLst/>
                        </a:prstGeom>
                        <a:noFill/>
                        <a:ln>
                          <a:noFill/>
                        </a:ln>
                      </wps:spPr>
                      <wps:txbx>
                        <w:txbxContent>
                          <w:p w14:paraId="36C551FC" w14:textId="6526D2D9" w:rsidR="00BB642B" w:rsidRPr="00F77A73" w:rsidRDefault="00BB642B" w:rsidP="00A151BA">
                            <w:pPr>
                              <w:pStyle w:val="Caption"/>
                              <w:jc w:val="center"/>
                              <w:rPr>
                                <w:noProof/>
                                <w:sz w:val="22"/>
                                <w:szCs w:val="22"/>
                              </w:rPr>
                            </w:pPr>
                            <w:bookmarkStart w:id="84" w:name="_Toc235699441"/>
                            <w:r>
                              <w:t xml:space="preserve">Figure </w:t>
                            </w:r>
                            <w:fldSimple w:instr=" SEQ Figure \* ARABIC ">
                              <w:r w:rsidR="00DD6D29">
                                <w:rPr>
                                  <w:noProof/>
                                </w:rPr>
                                <w:t>13</w:t>
                              </w:r>
                            </w:fldSimple>
                            <w:r>
                              <w:t xml:space="preserve"> - Car Park Status webhook alerting user to full car park</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DD4D7D" id="_x0000_s1043" type="#_x0000_t202" style="position:absolute;left:0;text-align:left;margin-left:49.4pt;margin-top:298.45pt;width:352.5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" filled="f" stroked="f">
                <v:textbox style="mso-fit-shape-to-text:t" inset="0,0,0,0">
                  <w:txbxContent>
                    <w:p w14:paraId="36C551FC" w14:textId="6526D2D9" w:rsidR="00BB642B" w:rsidRPr="00F77A73" w:rsidRDefault="00BB642B" w:rsidP="00A151BA">
                      <w:pPr>
                        <w:pStyle w:val="Caption"/>
                        <w:jc w:val="center"/>
                        <w:rPr>
                          <w:noProof/>
                          <w:sz w:val="22"/>
                          <w:szCs w:val="22"/>
                        </w:rPr>
                      </w:pPr>
                      <w:bookmarkStart w:id="85" w:name="_Toc235699441"/>
                      <w:r>
                        <w:t xml:space="preserve">Figure </w:t>
                      </w:r>
                      <w:fldSimple w:instr=" SEQ Figure \* ARABIC ">
                        <w:r w:rsidR="00DD6D29">
                          <w:rPr>
                            <w:noProof/>
                          </w:rPr>
                          <w:t>13</w:t>
                        </w:r>
                      </w:fldSimple>
                      <w:r>
                        <w:t xml:space="preserve"> - Car Park Status webhook alerting user to full car park</w:t>
                      </w:r>
                      <w:bookmarkEnd w:id="85"/>
                    </w:p>
                  </w:txbxContent>
                </v:textbox>
                <w10:wrap type="tight"/>
              </v:shape>
            </w:pict>
          </mc:Fallback>
        </mc:AlternateContent>
      </w:r>
      <w:r w:rsidR="00457FD2">
        <w:rPr>
          <w:noProof/>
        </w:rPr>
        <w:drawing>
          <wp:anchor distT="0" distB="0" distL="114300" distR="114300" simplePos="0" relativeHeight="251682816" behindDoc="1" locked="0" layoutInCell="1" allowOverlap="1" wp14:anchorId="2F626BD0" wp14:editId="1D4D00BE">
            <wp:simplePos x="0" y="0"/>
            <wp:positionH relativeFrom="margin">
              <wp:align>center</wp:align>
            </wp:positionH>
            <wp:positionV relativeFrom="paragraph">
              <wp:posOffset>395317</wp:posOffset>
            </wp:positionV>
            <wp:extent cx="4477385" cy="3338195"/>
            <wp:effectExtent l="0" t="0" r="0" b="0"/>
            <wp:wrapTight wrapText="bothSides">
              <wp:wrapPolygon edited="0">
                <wp:start x="0" y="0"/>
                <wp:lineTo x="0" y="21448"/>
                <wp:lineTo x="21505" y="21448"/>
                <wp:lineTo x="21505" y="0"/>
                <wp:lineTo x="0" y="0"/>
              </wp:wrapPolygon>
            </wp:wrapTight>
            <wp:docPr id="10706396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77385" cy="3338195"/>
                    </a:xfrm>
                    <a:prstGeom prst="rect">
                      <a:avLst/>
                    </a:prstGeom>
                    <a:noFill/>
                  </pic:spPr>
                </pic:pic>
              </a:graphicData>
            </a:graphic>
            <wp14:sizeRelH relativeFrom="margin">
              <wp14:pctWidth>0</wp14:pctWidth>
            </wp14:sizeRelH>
            <wp14:sizeRelV relativeFrom="margin">
              <wp14:pctHeight>0</wp14:pctHeight>
            </wp14:sizeRelV>
          </wp:anchor>
        </w:drawing>
      </w:r>
      <w:r w:rsidR="00457FD2">
        <w:rPr>
          <w:noProof/>
        </w:rPr>
        <w:drawing>
          <wp:anchor distT="0" distB="0" distL="114300" distR="114300" simplePos="0" relativeHeight="251685888" behindDoc="1" locked="0" layoutInCell="1" allowOverlap="1" wp14:anchorId="621B260E" wp14:editId="44B0BEEA">
            <wp:simplePos x="0" y="0"/>
            <wp:positionH relativeFrom="margin">
              <wp:align>center</wp:align>
            </wp:positionH>
            <wp:positionV relativeFrom="paragraph">
              <wp:posOffset>4225604</wp:posOffset>
            </wp:positionV>
            <wp:extent cx="4536440" cy="3289935"/>
            <wp:effectExtent l="0" t="0" r="0" b="5715"/>
            <wp:wrapTight wrapText="bothSides">
              <wp:wrapPolygon edited="0">
                <wp:start x="0" y="0"/>
                <wp:lineTo x="0" y="21512"/>
                <wp:lineTo x="21497" y="21512"/>
                <wp:lineTo x="21497" y="0"/>
                <wp:lineTo x="0" y="0"/>
              </wp:wrapPolygon>
            </wp:wrapTight>
            <wp:docPr id="17985905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36440" cy="3289935"/>
                    </a:xfrm>
                    <a:prstGeom prst="rect">
                      <a:avLst/>
                    </a:prstGeom>
                    <a:noFill/>
                  </pic:spPr>
                </pic:pic>
              </a:graphicData>
            </a:graphic>
            <wp14:sizeRelH relativeFrom="margin">
              <wp14:pctWidth>0</wp14:pctWidth>
            </wp14:sizeRelH>
            <wp14:sizeRelV relativeFrom="margin">
              <wp14:pctHeight>0</wp14:pctHeight>
            </wp14:sizeRelV>
          </wp:anchor>
        </w:drawing>
      </w:r>
      <w:r w:rsidR="00457FD2">
        <w:br w:type="page"/>
      </w:r>
    </w:p>
    <w:p w14:paraId="3684A324" w14:textId="77777777" w:rsidR="00B12070" w:rsidRPr="001D0B77" w:rsidRDefault="00B12070" w:rsidP="001D0B77">
      <w:pPr>
        <w:pStyle w:val="Heading2"/>
      </w:pPr>
      <w:bookmarkStart w:id="86" w:name="_Toc235697594"/>
      <w:r w:rsidRPr="001D0B77">
        <w:lastRenderedPageBreak/>
        <w:t>Summary of Results</w:t>
      </w:r>
      <w:bookmarkEnd w:id="86"/>
    </w:p>
    <w:p w14:paraId="197371A6" w14:textId="77777777" w:rsidR="00B12070" w:rsidRPr="00F95754" w:rsidRDefault="00B12070" w:rsidP="005710D6">
      <w:pPr>
        <w:jc w:val="both"/>
      </w:pPr>
      <w:r w:rsidRPr="00F95754">
        <w:t>The following table summarises the key performance metrics observed during proof-of-concept testing:</w:t>
      </w:r>
    </w:p>
    <w:tbl>
      <w:tblPr>
        <w:tblW w:w="0" w:type="auto"/>
        <w:tblLook w:val="04A0" w:firstRow="1" w:lastRow="0" w:firstColumn="1" w:lastColumn="0" w:noHBand="0" w:noVBand="1"/>
      </w:tblPr>
      <w:tblGrid>
        <w:gridCol w:w="4673"/>
        <w:gridCol w:w="4343"/>
      </w:tblGrid>
      <w:tr w:rsidR="009E2F31" w14:paraId="024145A3"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CDBB169" w14:textId="77777777" w:rsidR="009E2F31" w:rsidRPr="005710D6" w:rsidRDefault="00000000">
            <w:r w:rsidRPr="005710D6">
              <w:rPr>
                <w:b/>
              </w:rPr>
              <w:t>Metric</w:t>
            </w:r>
          </w:p>
        </w:tc>
        <w:tc>
          <w:tcPr>
            <w:tcW w:w="4343" w:type="dxa"/>
            <w:tcBorders>
              <w:top w:val="single" w:sz="4" w:space="0" w:color="000000"/>
              <w:left w:val="single" w:sz="4" w:space="0" w:color="000000"/>
              <w:bottom w:val="single" w:sz="4" w:space="0" w:color="000000"/>
              <w:right w:val="single" w:sz="4" w:space="0" w:color="000000"/>
            </w:tcBorders>
          </w:tcPr>
          <w:p w14:paraId="13320D9F" w14:textId="77777777" w:rsidR="009E2F31" w:rsidRPr="005710D6" w:rsidRDefault="00000000">
            <w:r w:rsidRPr="005710D6">
              <w:rPr>
                <w:b/>
              </w:rPr>
              <w:t>Result</w:t>
            </w:r>
          </w:p>
        </w:tc>
      </w:tr>
      <w:tr w:rsidR="009E2F31" w14:paraId="1760CA66"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1D192C86" w14:textId="77777777" w:rsidR="009E2F31" w:rsidRPr="005710D6" w:rsidRDefault="00000000">
            <w:r w:rsidRPr="005710D6">
              <w:t>Detection accuracy (controlled, adequate lighting)</w:t>
            </w:r>
          </w:p>
        </w:tc>
        <w:tc>
          <w:tcPr>
            <w:tcW w:w="4343" w:type="dxa"/>
            <w:tcBorders>
              <w:top w:val="single" w:sz="4" w:space="0" w:color="000000"/>
              <w:left w:val="single" w:sz="4" w:space="0" w:color="000000"/>
              <w:bottom w:val="single" w:sz="4" w:space="0" w:color="000000"/>
              <w:right w:val="single" w:sz="4" w:space="0" w:color="000000"/>
            </w:tcBorders>
          </w:tcPr>
          <w:p w14:paraId="69CDCDE5" w14:textId="77777777" w:rsidR="009E2F31" w:rsidRPr="005710D6" w:rsidRDefault="00000000">
            <w:r w:rsidRPr="005710D6">
              <w:t>10/10 — 100%</w:t>
            </w:r>
          </w:p>
        </w:tc>
      </w:tr>
      <w:tr w:rsidR="009E2F31" w14:paraId="766F17A5"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741565C" w14:textId="77777777" w:rsidR="009E2F31" w:rsidRPr="005710D6" w:rsidRDefault="00000000">
            <w:r w:rsidRPr="005710D6">
              <w:t>Detection accuracy (low lighting, no preprocessing)</w:t>
            </w:r>
          </w:p>
        </w:tc>
        <w:tc>
          <w:tcPr>
            <w:tcW w:w="4343" w:type="dxa"/>
            <w:tcBorders>
              <w:top w:val="single" w:sz="4" w:space="0" w:color="000000"/>
              <w:left w:val="single" w:sz="4" w:space="0" w:color="000000"/>
              <w:bottom w:val="single" w:sz="4" w:space="0" w:color="000000"/>
              <w:right w:val="single" w:sz="4" w:space="0" w:color="000000"/>
            </w:tcBorders>
          </w:tcPr>
          <w:p w14:paraId="209B072D" w14:textId="77777777" w:rsidR="009E2F31" w:rsidRPr="005710D6" w:rsidRDefault="00000000">
            <w:r w:rsidRPr="005710D6">
              <w:t>0/5 — 0%</w:t>
            </w:r>
          </w:p>
        </w:tc>
      </w:tr>
      <w:tr w:rsidR="009E2F31" w14:paraId="3E7E2C50"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1EEB0E07" w14:textId="77777777" w:rsidR="009E2F31" w:rsidRPr="005710D6" w:rsidRDefault="00000000">
            <w:r w:rsidRPr="005710D6">
              <w:t>Detection accuracy (low lighting, CLAHE + adaptive mode)</w:t>
            </w:r>
          </w:p>
        </w:tc>
        <w:tc>
          <w:tcPr>
            <w:tcW w:w="4343" w:type="dxa"/>
            <w:tcBorders>
              <w:top w:val="single" w:sz="4" w:space="0" w:color="000000"/>
              <w:left w:val="single" w:sz="4" w:space="0" w:color="000000"/>
              <w:bottom w:val="single" w:sz="4" w:space="0" w:color="000000"/>
              <w:right w:val="single" w:sz="4" w:space="0" w:color="000000"/>
            </w:tcBorders>
          </w:tcPr>
          <w:p w14:paraId="3A85EA66" w14:textId="77777777" w:rsidR="009E2F31" w:rsidRPr="005710D6" w:rsidRDefault="00000000">
            <w:r w:rsidRPr="005710D6">
              <w:t>5/5 — 100%</w:t>
            </w:r>
          </w:p>
        </w:tc>
      </w:tr>
      <w:tr w:rsidR="009E2F31" w14:paraId="06B8E027"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976CA10" w14:textId="77777777" w:rsidR="009E2F31" w:rsidRPr="005710D6" w:rsidRDefault="00000000">
            <w:r w:rsidRPr="005710D6">
              <w:t>Scale sensitivity</w:t>
            </w:r>
          </w:p>
        </w:tc>
        <w:tc>
          <w:tcPr>
            <w:tcW w:w="4343" w:type="dxa"/>
            <w:tcBorders>
              <w:top w:val="single" w:sz="4" w:space="0" w:color="000000"/>
              <w:left w:val="single" w:sz="4" w:space="0" w:color="000000"/>
              <w:bottom w:val="single" w:sz="4" w:space="0" w:color="000000"/>
              <w:right w:val="single" w:sz="4" w:space="0" w:color="000000"/>
            </w:tcBorders>
          </w:tcPr>
          <w:p w14:paraId="2D3288DA" w14:textId="77777777" w:rsidR="009E2F31" w:rsidRPr="005710D6" w:rsidRDefault="00000000">
            <w:r w:rsidRPr="005710D6">
              <w:t>Toy vehicle detected (mitigated by ultrasonic gating)</w:t>
            </w:r>
          </w:p>
        </w:tc>
      </w:tr>
      <w:tr w:rsidR="009E2F31" w14:paraId="041E01FB"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7D7BDA2F" w14:textId="77777777" w:rsidR="009E2F31" w:rsidRPr="005710D6" w:rsidRDefault="00000000">
            <w:r w:rsidRPr="005710D6">
              <w:t>Average end-to-end latency</w:t>
            </w:r>
          </w:p>
        </w:tc>
        <w:tc>
          <w:tcPr>
            <w:tcW w:w="4343" w:type="dxa"/>
            <w:tcBorders>
              <w:top w:val="single" w:sz="4" w:space="0" w:color="000000"/>
              <w:left w:val="single" w:sz="4" w:space="0" w:color="000000"/>
              <w:bottom w:val="single" w:sz="4" w:space="0" w:color="000000"/>
              <w:right w:val="single" w:sz="4" w:space="0" w:color="000000"/>
            </w:tcBorders>
          </w:tcPr>
          <w:p w14:paraId="136E28C0" w14:textId="77777777" w:rsidR="009E2F31" w:rsidRPr="005710D6" w:rsidRDefault="00000000">
            <w:r w:rsidRPr="005710D6">
              <w:t>&lt;1 second (8/10 sub-second, 2/10 at 1s)</w:t>
            </w:r>
          </w:p>
        </w:tc>
      </w:tr>
      <w:tr w:rsidR="009E2F31" w14:paraId="3781B3C3"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E3E9E74" w14:textId="77777777" w:rsidR="009E2F31" w:rsidRPr="005710D6" w:rsidRDefault="00000000">
            <w:r w:rsidRPr="005710D6">
              <w:t>Debounce effectiveness</w:t>
            </w:r>
          </w:p>
        </w:tc>
        <w:tc>
          <w:tcPr>
            <w:tcW w:w="4343" w:type="dxa"/>
            <w:tcBorders>
              <w:top w:val="single" w:sz="4" w:space="0" w:color="000000"/>
              <w:left w:val="single" w:sz="4" w:space="0" w:color="000000"/>
              <w:bottom w:val="single" w:sz="4" w:space="0" w:color="000000"/>
              <w:right w:val="single" w:sz="4" w:space="0" w:color="000000"/>
            </w:tcBorders>
          </w:tcPr>
          <w:p w14:paraId="13517853" w14:textId="77777777" w:rsidR="009E2F31" w:rsidRPr="005710D6" w:rsidRDefault="00000000">
            <w:r w:rsidRPr="005710D6">
              <w:t>100% — no duplicate counts observed</w:t>
            </w:r>
          </w:p>
        </w:tc>
      </w:tr>
      <w:tr w:rsidR="009E2F31" w14:paraId="1DB1C875" w14:textId="77777777" w:rsidTr="005710D6">
        <w:tc>
          <w:tcPr>
            <w:tcW w:w="4673" w:type="dxa"/>
            <w:tcBorders>
              <w:top w:val="single" w:sz="4" w:space="0" w:color="000000"/>
              <w:left w:val="single" w:sz="4" w:space="0" w:color="000000"/>
              <w:bottom w:val="single" w:sz="4" w:space="0" w:color="000000"/>
              <w:right w:val="single" w:sz="4" w:space="0" w:color="000000"/>
            </w:tcBorders>
          </w:tcPr>
          <w:p w14:paraId="05DA0EBE" w14:textId="77777777" w:rsidR="009E2F31" w:rsidRPr="005710D6" w:rsidRDefault="00000000">
            <w:r w:rsidRPr="005710D6">
              <w:t>Count accuracy</w:t>
            </w:r>
          </w:p>
        </w:tc>
        <w:tc>
          <w:tcPr>
            <w:tcW w:w="4343" w:type="dxa"/>
            <w:tcBorders>
              <w:top w:val="single" w:sz="4" w:space="0" w:color="000000"/>
              <w:left w:val="single" w:sz="4" w:space="0" w:color="000000"/>
              <w:bottom w:val="single" w:sz="4" w:space="0" w:color="000000"/>
              <w:right w:val="single" w:sz="4" w:space="0" w:color="000000"/>
            </w:tcBorders>
          </w:tcPr>
          <w:p w14:paraId="19744CC4" w14:textId="77777777" w:rsidR="009E2F31" w:rsidRPr="005710D6" w:rsidRDefault="00000000">
            <w:r w:rsidRPr="005710D6">
              <w:t>1–10 incremental, no drift</w:t>
            </w:r>
          </w:p>
        </w:tc>
      </w:tr>
    </w:tbl>
    <w:p w14:paraId="4863EE65" w14:textId="77777777" w:rsidR="005710D6" w:rsidRDefault="005710D6" w:rsidP="005710D6">
      <w:pPr>
        <w:jc w:val="both"/>
      </w:pPr>
    </w:p>
    <w:p w14:paraId="3CBD73E1" w14:textId="77777777" w:rsidR="00F75316" w:rsidRDefault="00B12070" w:rsidP="00A151BA">
      <w:pPr>
        <w:jc w:val="both"/>
      </w:pPr>
      <w:r w:rsidRPr="00EE5A84">
        <w:t>These results validate the system’s core architecture and demonstrate that the event-driven pipeline, MQTT-based communication, and dual-model YOLO voting mechanism operate cohesively under controlled conditions. The initial proof of concept identified a critical lighting dependency, with both models failing entirely under low ambient illumination. As detailed in section 11.8, this finding directly informed the implementation of a CLAHE-based preprocessing stage and an adaptive single-model detection mode, which in follow-up validation achieved a detection rate of 5/5 under near-dark conditions (mean brightness 40.8) where previously no detection was possible. The proof of concept therefore demonstrates not only that the proposed architecture is viable, but that the iterative evaluation cycle identify limitation, implement targeted correction, revalidat</w:t>
      </w:r>
      <w:r w:rsidR="00CC1013">
        <w:t xml:space="preserve">ing </w:t>
      </w:r>
      <w:r w:rsidRPr="00EE5A84">
        <w:t>can extend the system’s operational envelope into the conditions typical of enclosed multi-storey parking environments. Further evaluation across a wider range of environmental conditions is identified as a priority in Future Work.</w:t>
      </w:r>
    </w:p>
    <w:p w14:paraId="4B135AC0" w14:textId="77777777" w:rsidR="00A151BA" w:rsidRDefault="00A151BA">
      <w:pPr>
        <w:rPr>
          <w:rFonts w:asciiTheme="majorHAnsi" w:eastAsiaTheme="majorEastAsia" w:hAnsiTheme="majorHAnsi" w:cstheme="majorBidi"/>
          <w:color w:val="0F4761" w:themeColor="accent1" w:themeShade="BF"/>
          <w:sz w:val="40"/>
          <w:szCs w:val="40"/>
        </w:rPr>
      </w:pPr>
      <w:r>
        <w:br w:type="page"/>
      </w:r>
    </w:p>
    <w:p w14:paraId="408D53B0" w14:textId="77777777" w:rsidR="00CC3BFF" w:rsidRPr="00166FD8" w:rsidRDefault="00000000" w:rsidP="00166FD8">
      <w:pPr>
        <w:pStyle w:val="Heading1"/>
      </w:pPr>
      <w:bookmarkStart w:id="87" w:name="_Toc235697595"/>
      <w:r w:rsidRPr="00166FD8">
        <w:lastRenderedPageBreak/>
        <w:t>Conclusion</w:t>
      </w:r>
      <w:bookmarkEnd w:id="87"/>
    </w:p>
    <w:p w14:paraId="08D05BE9" w14:textId="77777777" w:rsidR="00CC3BFF" w:rsidRPr="001D0B77" w:rsidRDefault="00000000" w:rsidP="001D0B77">
      <w:pPr>
        <w:jc w:val="both"/>
      </w:pPr>
      <w:r w:rsidRPr="001D0B77">
        <w:t>This project set out to develop an intelligent parking management system for a multi-storey car park providing real-time occupancy tracking through computer vision and a proposed autonomous drone patrol verification subsystem. Four objectives were established: to critically analyse existing literature, to design a prototype architecture, to develop the system based on that architecture, and to evaluate it using established performance metrics. All four objectives have been fulfilled.</w:t>
      </w:r>
    </w:p>
    <w:p w14:paraId="3C62AC5F" w14:textId="77777777" w:rsidR="00CC3BFF" w:rsidRPr="001D0B77" w:rsidRDefault="00000000" w:rsidP="001D0B77">
      <w:pPr>
        <w:jc w:val="both"/>
      </w:pPr>
      <w:r w:rsidRPr="001D0B77">
        <w:t>The literature review identified significant gaps in existing smart parking research, particularly the absence of multi-storey floor-level tracking in Raspberry Pi and IoT-based solutions, the lack of indoor drone deployment studies, and the limited application of event-driven architectures to parking systems requiring real-time state distribution. These gaps directly informed the system design and provided clear differentiation between this work and existing contributions.</w:t>
      </w:r>
    </w:p>
    <w:p w14:paraId="307B913A" w14:textId="77777777" w:rsidR="00CC3BFF" w:rsidRPr="001D0B77" w:rsidRDefault="00000000" w:rsidP="001D0B77">
      <w:pPr>
        <w:jc w:val="both"/>
      </w:pPr>
      <w:r w:rsidRPr="001D0B77">
        <w:t>The developed system, C.D.S.W, implements an event-driven architecture with a polyglot Node.js/Python stack, dual-model YOLO voting for vehicle detection, MQTT-based communication between distributed edge devices, and per-floor state management capable of scaling to arbitrary numbers of levels without predefined configuration. The ultrasonic trigger module provides resource-efficient gating, invoking the computationally expensive vision pipeline only when a vehicle-sized object is present. A comprehensive fault tolerance layer incorporating hardware watchdog timers, exponential backoff retry logic, tiered auto-recovery, and centralised health monitoring with Discord alerting ensures the system can operate unattended for extended periods.</w:t>
      </w:r>
    </w:p>
    <w:p w14:paraId="0F7F3A4F" w14:textId="77777777" w:rsidR="00CC3BFF" w:rsidRPr="001D0B77" w:rsidRDefault="00000000" w:rsidP="001D0B77">
      <w:pPr>
        <w:jc w:val="both"/>
      </w:pPr>
      <w:r w:rsidRPr="001D0B77">
        <w:t>Evaluation was conducted through both controlled proof-of-concept testing and a live deployment validation. The controlled testing achieved 100% detection accuracy under adequate lighting and validated end-to-end pipeline latency of under one second. The subsequent identification of a lighting dependency led to the implementation of CLAHE-based preprocessing and an adaptive single-model detection mode, which achieved 5/5 detection under near-dark conditions in follow-up validation. The live deployment validation with real vehicles demonstrated 100% recall and 93.3% precision, with the two false positives attributable to inter-class vehicle misclassification (van classified as car) rather than architectural failure. The dual-model voting mechanism was validated in the field when it correctly rejected reflection artefacts that had bypassed the ultrasonic trigger layer, demonstrating effective defence in depth.</w:t>
      </w:r>
    </w:p>
    <w:p w14:paraId="1EECB32E" w14:textId="77777777" w:rsidR="00A151BA" w:rsidRPr="001D0B77" w:rsidRDefault="00000000" w:rsidP="001D0B77">
      <w:pPr>
        <w:jc w:val="both"/>
      </w:pPr>
      <w:r w:rsidRPr="001D0B77">
        <w:t>The drone-based reconciliation subsystem was designed and validated in simulation but could not be physically deployed due to logistical constraints. This component, along with expanded environmental testing, multi-floor physical validation, and custom model training, is identified as future work. Nevertheless, the core contribution of this project — a functioning, self-healing, event-driven parking detection system validated under both controlled and live conditions — establishes a robust foundation upon which production-grade deployment and the proposed drone reconciliation capability can be iteratively developed.</w:t>
      </w:r>
    </w:p>
    <w:p w14:paraId="79A2B450" w14:textId="77777777" w:rsidR="00A151BA" w:rsidRDefault="00A151BA">
      <w:pPr>
        <w:rPr>
          <w:rFonts w:asciiTheme="majorHAnsi" w:eastAsiaTheme="majorEastAsia" w:hAnsiTheme="majorHAnsi" w:cstheme="majorBidi"/>
          <w:color w:val="0F4761" w:themeColor="accent1" w:themeShade="BF"/>
          <w:sz w:val="40"/>
          <w:szCs w:val="40"/>
        </w:rPr>
      </w:pPr>
      <w:r>
        <w:br w:type="page"/>
      </w:r>
    </w:p>
    <w:p w14:paraId="71EC61A3" w14:textId="77777777" w:rsidR="009E2F31" w:rsidRPr="00166FD8" w:rsidRDefault="000C0127" w:rsidP="00166FD8">
      <w:pPr>
        <w:pStyle w:val="Heading1"/>
      </w:pPr>
      <w:bookmarkStart w:id="88" w:name="_Toc235697596"/>
      <w:r w:rsidRPr="00166FD8">
        <w:lastRenderedPageBreak/>
        <w:t>Limitations and Future Work</w:t>
      </w:r>
      <w:bookmarkEnd w:id="88"/>
    </w:p>
    <w:p w14:paraId="146A9EBB" w14:textId="77777777" w:rsidR="00FF0A48" w:rsidRPr="00166FD8" w:rsidRDefault="00000000" w:rsidP="00166FD8">
      <w:pPr>
        <w:pStyle w:val="Heading2"/>
      </w:pPr>
      <w:bookmarkStart w:id="89" w:name="_Toc235697597"/>
      <w:r w:rsidRPr="00166FD8">
        <w:t>Limitations</w:t>
      </w:r>
      <w:bookmarkEnd w:id="89"/>
    </w:p>
    <w:p w14:paraId="595830CB" w14:textId="77777777" w:rsidR="00FF0A48" w:rsidRPr="001D0B77" w:rsidRDefault="00000000" w:rsidP="001D0B77">
      <w:pPr>
        <w:jc w:val="both"/>
      </w:pPr>
      <w:r w:rsidRPr="001D0B77">
        <w:t xml:space="preserve">Several limitations of the current implementation must be acknowledged when interpreting the evaluation results. The controlled proof-of-concept testing was conducted with a single stationary vehicle under consistent lighting, eliminating variables such as motion blur, partial occlusion, and simultaneous multi-vehicle entry that would be present in a production environment. While the live deployment validation introduced real-world variability, it was limited to a </w:t>
      </w:r>
      <w:r w:rsidR="00C734A2" w:rsidRPr="001D0B77">
        <w:t>single-entry</w:t>
      </w:r>
      <w:r w:rsidRPr="001D0B77">
        <w:t xml:space="preserve"> point over a 15-minute observation window and did not evaluate sustained operation over days or weeks.</w:t>
      </w:r>
    </w:p>
    <w:p w14:paraId="2754B2D1" w14:textId="77777777" w:rsidR="00FF0A48" w:rsidRPr="001D0B77" w:rsidRDefault="00000000" w:rsidP="001D0B77">
      <w:pPr>
        <w:jc w:val="both"/>
      </w:pPr>
      <w:r w:rsidRPr="001D0B77">
        <w:t>The detection pipeline filters exclusively for COCO class 2 (car), meaning other vehicle types such as vans, motorcycles, and buses are not counted unless misclassified. This was a deliberate simplification for the proof of concept but represents a configuration limitation rather than an architectural one, as the accepted class list is externalised via environment variables. The two false positives observed during live testing were a direct consequence of this single-class filtering interacting with inter-class visual similarity between cars and vans.</w:t>
      </w:r>
    </w:p>
    <w:p w14:paraId="775CB1F2" w14:textId="77777777" w:rsidR="00FF0A48" w:rsidRPr="001D0B77" w:rsidRDefault="00000000" w:rsidP="001D0B77">
      <w:pPr>
        <w:jc w:val="both"/>
      </w:pPr>
      <w:r w:rsidRPr="001D0B77">
        <w:t>The ultrasonic trigger threshold was recalibrated from LARGE to MEDIUM for the live deployment after the original threshold proved insufficiently sensitive for moving vehicles at typical entry speeds. While MEDIUM proved effective, the optimal threshold for a given deployment geometry has not been formally characterised, and environmental factors such as wind were observed to produce spurious MEDIUM-level triggers. The system’s reliance on the dual-model voting mechanism to filter these false triggers, while validated in practice, represents a dependency that warrants further quantification across diverse environmental conditions.</w:t>
      </w:r>
    </w:p>
    <w:p w14:paraId="3A238FB2" w14:textId="77777777" w:rsidR="00FF0A48" w:rsidRPr="001D0B77" w:rsidRDefault="00000000" w:rsidP="001D0B77">
      <w:pPr>
        <w:jc w:val="both"/>
      </w:pPr>
      <w:r w:rsidRPr="001D0B77">
        <w:t>Finally, neither the multi-storey floor-level tracking nor the drone-based reconciliation subsystem were validated beyond software simulation, as discussed in Future Work.</w:t>
      </w:r>
    </w:p>
    <w:p w14:paraId="014C6008" w14:textId="77777777" w:rsidR="00A151BA" w:rsidRDefault="00A151BA">
      <w:pPr>
        <w:rPr>
          <w:rFonts w:asciiTheme="majorHAnsi" w:eastAsiaTheme="majorEastAsia" w:hAnsiTheme="majorHAnsi" w:cstheme="majorBidi"/>
          <w:color w:val="0F4761" w:themeColor="accent1" w:themeShade="BF"/>
          <w:sz w:val="32"/>
          <w:szCs w:val="32"/>
        </w:rPr>
      </w:pPr>
      <w:r>
        <w:br w:type="page"/>
      </w:r>
    </w:p>
    <w:p w14:paraId="6A0CC781" w14:textId="77777777" w:rsidR="00FF0A48" w:rsidRPr="00166FD8" w:rsidRDefault="00000000" w:rsidP="00166FD8">
      <w:pPr>
        <w:pStyle w:val="Heading2"/>
      </w:pPr>
      <w:bookmarkStart w:id="90" w:name="_Toc235697598"/>
      <w:r w:rsidRPr="00166FD8">
        <w:lastRenderedPageBreak/>
        <w:t>Future Work</w:t>
      </w:r>
      <w:bookmarkEnd w:id="90"/>
    </w:p>
    <w:p w14:paraId="074E8D57" w14:textId="77777777" w:rsidR="009E2F31" w:rsidRPr="001D0B77" w:rsidRDefault="00000000" w:rsidP="001D0B77">
      <w:pPr>
        <w:jc w:val="both"/>
      </w:pPr>
      <w:r w:rsidRPr="001D0B77">
        <w:t xml:space="preserve">The proof-of-concept testing validates the core detection pipeline under controlled </w:t>
      </w:r>
      <w:r w:rsidR="009A3F99" w:rsidRPr="001D0B77">
        <w:t>conditions;</w:t>
      </w:r>
      <w:r w:rsidRPr="001D0B77">
        <w:t xml:space="preserve"> </w:t>
      </w:r>
      <w:r w:rsidR="00AC75E2" w:rsidRPr="001D0B77">
        <w:t>however,</w:t>
      </w:r>
      <w:r w:rsidRPr="001D0B77">
        <w:t xml:space="preserve"> several areas of development remain to progress the system toward production readiness. These are identified below in order of priority.</w:t>
      </w:r>
    </w:p>
    <w:p w14:paraId="6B90E9A4" w14:textId="77777777" w:rsidR="009E2F31" w:rsidRPr="001D0B77" w:rsidRDefault="00000000" w:rsidP="001D0B77">
      <w:pPr>
        <w:jc w:val="both"/>
      </w:pPr>
      <w:r w:rsidRPr="001D0B77">
        <w:t xml:space="preserve">The most significant area of outstanding work is the physical validation of the drone-based reconciliation subsystem. While the software architecture, </w:t>
      </w:r>
      <w:proofErr w:type="spellStart"/>
      <w:r w:rsidRPr="001D0B77">
        <w:t>MAVLink</w:t>
      </w:r>
      <w:proofErr w:type="spellEnd"/>
      <w:r w:rsidRPr="001D0B77">
        <w:t xml:space="preserve"> communication layer, bay-level detection logic, and store-and-forward synchronisation protocol were implemented and validated against </w:t>
      </w:r>
      <w:proofErr w:type="spellStart"/>
      <w:r w:rsidRPr="001D0B77">
        <w:t>ArduPilot’s</w:t>
      </w:r>
      <w:proofErr w:type="spellEnd"/>
      <w:r w:rsidRPr="001D0B77">
        <w:t xml:space="preserve"> Software-In-The-Loop (SITL) simulator, a planned expedition to conduct physical flight testing within an enclosed multi-storey structure was cancelled due to project management constraints outside the scope of this work. Future research should prioritise conducting indoor flight trials to evaluate the system’s performance under real-world conditions including GPS denial, low and uneven illumination, reflective surfaces, constrained navigation corridors, and the aerodynamic effects of enclosed spaces on rotor-based platforms. The drift correction mechanism, whereby drone-observed bay occupancy is reconciled against the entry/exit counter, is of particular interest as it represents a self-correcting capability </w:t>
      </w:r>
      <w:r w:rsidR="009A3F99" w:rsidRPr="001D0B77">
        <w:t>not present</w:t>
      </w:r>
      <w:r w:rsidRPr="001D0B77">
        <w:t xml:space="preserve"> in the reviewed literature and would benefit from empirical validation under conditions where the entry/exit counter is known to drift such as tailgating scenarios or missed detections.</w:t>
      </w:r>
    </w:p>
    <w:p w14:paraId="31602AC5" w14:textId="77777777" w:rsidR="009E2F31" w:rsidRPr="001D0B77" w:rsidRDefault="00000000" w:rsidP="001D0B77">
      <w:pPr>
        <w:jc w:val="both"/>
      </w:pPr>
      <w:r w:rsidRPr="001D0B77">
        <w:t xml:space="preserve">The detection pipeline would benefit from expanded evaluation across a wider range of environmental conditions. While the adaptive CLAHE preprocessing and single-model fallback mode successfully addressed the low-light detection gap identified during initial testing, evaluation was limited to a single camera position, a single vehicle, and controlled lighting states. Future work should evaluate detection accuracy across varying camera angles, multiple simultaneous vehicles, partial occlusions, and the transitional lighting conditions typical of multi-storey parking ramp areas where natural and artificial light sources interact. Training a custom YOLO model on a dataset captured specifically within the target deployment environment would likely yield improved confidence scores compared to the general-purpose pre-trained models currently employed, and the </w:t>
      </w:r>
      <w:proofErr w:type="spellStart"/>
      <w:r w:rsidRPr="001D0B77">
        <w:t>Ultralytics</w:t>
      </w:r>
      <w:proofErr w:type="spellEnd"/>
      <w:r w:rsidRPr="001D0B77">
        <w:t xml:space="preserve"> framework’s training and benchmarking capabilities support this without architectural modification.</w:t>
      </w:r>
    </w:p>
    <w:p w14:paraId="51559A83" w14:textId="77777777" w:rsidR="009E2F31" w:rsidRPr="001D0B77" w:rsidRDefault="00000000" w:rsidP="001D0B77">
      <w:pPr>
        <w:jc w:val="both"/>
      </w:pPr>
      <w:r w:rsidRPr="001D0B77">
        <w:t xml:space="preserve">The system’s multi-storey floor-level tracking is currently implemented in software with per-floor </w:t>
      </w:r>
      <w:proofErr w:type="spellStart"/>
      <w:r w:rsidRPr="001D0B77">
        <w:t>ParkingLot</w:t>
      </w:r>
      <w:proofErr w:type="spellEnd"/>
      <w:r w:rsidRPr="001D0B77">
        <w:t xml:space="preserve"> and </w:t>
      </w:r>
      <w:proofErr w:type="spellStart"/>
      <w:r w:rsidRPr="001D0B77">
        <w:t>ParkingMap</w:t>
      </w:r>
      <w:proofErr w:type="spellEnd"/>
      <w:r w:rsidRPr="001D0B77">
        <w:t xml:space="preserve"> instances, however physical validation across multiple floors with independent sensor nodes has not been conducted. A deployment involving multiple Arduino sensor modules publishing to a shared MQTT broker across distinct floors would validate both the scalability claims of the architecture and the zero-configuration broker discovery mechanism under conditions of increased node density and vertical signal propagation.</w:t>
      </w:r>
    </w:p>
    <w:p w14:paraId="5C15705A" w14:textId="77777777" w:rsidR="009E2F31" w:rsidRPr="001D0B77" w:rsidRDefault="00000000" w:rsidP="001D0B77">
      <w:pPr>
        <w:jc w:val="both"/>
      </w:pPr>
      <w:r w:rsidRPr="001D0B77">
        <w:t xml:space="preserve">Finally, the ESP32-based </w:t>
      </w:r>
      <w:proofErr w:type="spellStart"/>
      <w:r w:rsidR="00C75AF6">
        <w:t>e</w:t>
      </w:r>
      <w:r w:rsidRPr="001D0B77">
        <w:t>duroam</w:t>
      </w:r>
      <w:proofErr w:type="spellEnd"/>
      <w:r w:rsidRPr="001D0B77">
        <w:t xml:space="preserve"> bridge developed during this project to enable the Arduino MKR </w:t>
      </w:r>
      <w:proofErr w:type="spellStart"/>
      <w:r w:rsidRPr="001D0B77">
        <w:t>WiFi</w:t>
      </w:r>
      <w:proofErr w:type="spellEnd"/>
      <w:r w:rsidRPr="001D0B77">
        <w:t xml:space="preserve"> 1010 to operate within WPA2-Enterprise network environments warrants further investigation. While functional in laboratory conditions, its performance characteristics under sustained operation, NAT traversal behaviour for MQTT retained messages, and reliability across network roaming events have not been formally evaluated. This component would be essential for any deployment within an institutional campus environment where enterprise wireless authentication is mandated.</w:t>
      </w:r>
    </w:p>
    <w:p w14:paraId="3D840197" w14:textId="77777777" w:rsidR="00E70E6E" w:rsidRDefault="00E70E6E">
      <w:r>
        <w:br w:type="page"/>
      </w:r>
    </w:p>
    <w:bookmarkStart w:id="91" w:name="_Toc235697599" w:displacedByCustomXml="next"/>
    <w:sdt>
      <w:sdtPr>
        <w:rPr>
          <w:rFonts w:asciiTheme="minorHAnsi" w:eastAsiaTheme="minorHAnsi" w:hAnsiTheme="minorHAnsi" w:cstheme="minorBidi"/>
          <w:color w:val="auto"/>
          <w:sz w:val="22"/>
          <w:szCs w:val="22"/>
        </w:rPr>
        <w:id w:val="-511384071"/>
        <w:docPartObj>
          <w:docPartGallery w:val="Bibliographies"/>
          <w:docPartUnique/>
        </w:docPartObj>
      </w:sdtPr>
      <w:sdtContent>
        <w:p w14:paraId="0C3DCFFB" w14:textId="77777777" w:rsidR="00F75316" w:rsidRPr="00166FD8" w:rsidRDefault="00F75316">
          <w:pPr>
            <w:pStyle w:val="Heading1"/>
          </w:pPr>
          <w:r w:rsidRPr="00166FD8">
            <w:t>References</w:t>
          </w:r>
          <w:bookmarkEnd w:id="91"/>
        </w:p>
        <w:sdt>
          <w:sdtPr>
            <w:id w:val="-573587230"/>
            <w:bibliography/>
          </w:sdtPr>
          <w:sdtContent>
            <w:p w14:paraId="3A6086A8" w14:textId="77777777" w:rsidR="00C22E37" w:rsidRDefault="00F753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C22E37" w14:paraId="55235E03" w14:textId="77777777">
                <w:trPr>
                  <w:divId w:val="686254303"/>
                  <w:tblCellSpacing w:w="15" w:type="dxa"/>
                </w:trPr>
                <w:tc>
                  <w:tcPr>
                    <w:tcW w:w="50" w:type="pct"/>
                    <w:hideMark/>
                  </w:tcPr>
                  <w:p w14:paraId="241AB6E5" w14:textId="77777777" w:rsidR="00C22E37" w:rsidRDefault="00C22E37">
                    <w:pPr>
                      <w:pStyle w:val="Bibliography"/>
                      <w:rPr>
                        <w:noProof/>
                        <w:kern w:val="0"/>
                        <w:sz w:val="24"/>
                        <w:szCs w:val="24"/>
                        <w14:ligatures w14:val="none"/>
                      </w:rPr>
                    </w:pPr>
                    <w:r>
                      <w:rPr>
                        <w:noProof/>
                      </w:rPr>
                      <w:t xml:space="preserve">[1] </w:t>
                    </w:r>
                  </w:p>
                </w:tc>
                <w:tc>
                  <w:tcPr>
                    <w:tcW w:w="0" w:type="auto"/>
                    <w:hideMark/>
                  </w:tcPr>
                  <w:p w14:paraId="2FE73D31" w14:textId="77777777" w:rsidR="00C22E37" w:rsidRDefault="00C22E37">
                    <w:pPr>
                      <w:pStyle w:val="Bibliography"/>
                      <w:rPr>
                        <w:noProof/>
                      </w:rPr>
                    </w:pPr>
                    <w:r>
                      <w:rPr>
                        <w:noProof/>
                      </w:rPr>
                      <w:t>UK Government, “Vehicle licensing statistics: 2024,” Department For Transport, 2024. [Online]. Available: https://www.gov.uk/government/statistics/vehicle-licensing-statistics-2024. [Accessed 20 July 2025].</w:t>
                    </w:r>
                  </w:p>
                </w:tc>
              </w:tr>
              <w:tr w:rsidR="00C22E37" w14:paraId="184439EE" w14:textId="77777777">
                <w:trPr>
                  <w:divId w:val="686254303"/>
                  <w:tblCellSpacing w:w="15" w:type="dxa"/>
                </w:trPr>
                <w:tc>
                  <w:tcPr>
                    <w:tcW w:w="50" w:type="pct"/>
                    <w:hideMark/>
                  </w:tcPr>
                  <w:p w14:paraId="48DA716E" w14:textId="77777777" w:rsidR="00C22E37" w:rsidRDefault="00C22E37">
                    <w:pPr>
                      <w:pStyle w:val="Bibliography"/>
                      <w:rPr>
                        <w:noProof/>
                      </w:rPr>
                    </w:pPr>
                    <w:r>
                      <w:rPr>
                        <w:noProof/>
                      </w:rPr>
                      <w:t xml:space="preserve">[2] </w:t>
                    </w:r>
                  </w:p>
                </w:tc>
                <w:tc>
                  <w:tcPr>
                    <w:tcW w:w="0" w:type="auto"/>
                    <w:hideMark/>
                  </w:tcPr>
                  <w:p w14:paraId="7F3E68B7" w14:textId="77777777" w:rsidR="00C22E37" w:rsidRDefault="00C22E37">
                    <w:pPr>
                      <w:pStyle w:val="Bibliography"/>
                      <w:rPr>
                        <w:noProof/>
                      </w:rPr>
                    </w:pPr>
                    <w:r>
                      <w:rPr>
                        <w:noProof/>
                      </w:rPr>
                      <w:t xml:space="preserve">S. M. I. A. Z. M. I. N. M. M. I. Lubna, “IoT-Enabled Vacant Parking Slot Detection,” </w:t>
                    </w:r>
                    <w:r>
                      <w:rPr>
                        <w:i/>
                        <w:iCs/>
                        <w:noProof/>
                      </w:rPr>
                      <w:t xml:space="preserve">IEEE SENSORS JOURNAL, </w:t>
                    </w:r>
                    <w:r>
                      <w:rPr>
                        <w:noProof/>
                      </w:rPr>
                      <w:t xml:space="preserve">vol. 23, no. 7, 2023. </w:t>
                    </w:r>
                  </w:p>
                </w:tc>
              </w:tr>
              <w:tr w:rsidR="00C22E37" w14:paraId="0E0C531B" w14:textId="77777777">
                <w:trPr>
                  <w:divId w:val="686254303"/>
                  <w:tblCellSpacing w:w="15" w:type="dxa"/>
                </w:trPr>
                <w:tc>
                  <w:tcPr>
                    <w:tcW w:w="50" w:type="pct"/>
                    <w:hideMark/>
                  </w:tcPr>
                  <w:p w14:paraId="0C6F2646" w14:textId="77777777" w:rsidR="00C22E37" w:rsidRDefault="00C22E37">
                    <w:pPr>
                      <w:pStyle w:val="Bibliography"/>
                      <w:rPr>
                        <w:noProof/>
                      </w:rPr>
                    </w:pPr>
                    <w:r>
                      <w:rPr>
                        <w:noProof/>
                      </w:rPr>
                      <w:t xml:space="preserve">[3] </w:t>
                    </w:r>
                  </w:p>
                </w:tc>
                <w:tc>
                  <w:tcPr>
                    <w:tcW w:w="0" w:type="auto"/>
                    <w:hideMark/>
                  </w:tcPr>
                  <w:p w14:paraId="1F1BF17F" w14:textId="77777777" w:rsidR="00C22E37" w:rsidRDefault="00C22E37">
                    <w:pPr>
                      <w:pStyle w:val="Bibliography"/>
                      <w:rPr>
                        <w:noProof/>
                      </w:rPr>
                    </w:pPr>
                    <w:r>
                      <w:rPr>
                        <w:noProof/>
                      </w:rPr>
                      <w:t xml:space="preserve">R. S. e. al., “Real time classification and License Plate Recognition via Deformable Convolution-Based Yolo v8 Network,” </w:t>
                    </w:r>
                    <w:r>
                      <w:rPr>
                        <w:i/>
                        <w:iCs/>
                        <w:noProof/>
                      </w:rPr>
                      <w:t xml:space="preserve">IEEE sensors Journal, </w:t>
                    </w:r>
                    <w:r>
                      <w:rPr>
                        <w:noProof/>
                      </w:rPr>
                      <w:t xml:space="preserve">vol. 24, no. 23, 2024. </w:t>
                    </w:r>
                  </w:p>
                </w:tc>
              </w:tr>
              <w:tr w:rsidR="00C22E37" w14:paraId="38482B0E" w14:textId="77777777">
                <w:trPr>
                  <w:divId w:val="686254303"/>
                  <w:tblCellSpacing w:w="15" w:type="dxa"/>
                </w:trPr>
                <w:tc>
                  <w:tcPr>
                    <w:tcW w:w="50" w:type="pct"/>
                    <w:hideMark/>
                  </w:tcPr>
                  <w:p w14:paraId="09DCEE9B" w14:textId="77777777" w:rsidR="00C22E37" w:rsidRDefault="00C22E37">
                    <w:pPr>
                      <w:pStyle w:val="Bibliography"/>
                      <w:rPr>
                        <w:noProof/>
                      </w:rPr>
                    </w:pPr>
                    <w:r>
                      <w:rPr>
                        <w:noProof/>
                      </w:rPr>
                      <w:t xml:space="preserve">[4] </w:t>
                    </w:r>
                  </w:p>
                </w:tc>
                <w:tc>
                  <w:tcPr>
                    <w:tcW w:w="0" w:type="auto"/>
                    <w:hideMark/>
                  </w:tcPr>
                  <w:p w14:paraId="7BBA61D5" w14:textId="77777777" w:rsidR="00C22E37" w:rsidRDefault="00C22E37">
                    <w:pPr>
                      <w:pStyle w:val="Bibliography"/>
                      <w:rPr>
                        <w:noProof/>
                      </w:rPr>
                    </w:pPr>
                    <w:r>
                      <w:rPr>
                        <w:noProof/>
                      </w:rPr>
                      <w:t xml:space="preserve">“IEEE IOT FOR SMART PARKING SYSTEM,” in </w:t>
                    </w:r>
                    <w:r>
                      <w:rPr>
                        <w:i/>
                        <w:iCs/>
                        <w:noProof/>
                      </w:rPr>
                      <w:t>International Conference on Artificial Intelligence and Quantum Computation-Based Sensor Application</w:t>
                    </w:r>
                    <w:r>
                      <w:rPr>
                        <w:noProof/>
                      </w:rPr>
                      <w:t xml:space="preserve">, 2024. </w:t>
                    </w:r>
                  </w:p>
                </w:tc>
              </w:tr>
              <w:tr w:rsidR="00C22E37" w14:paraId="2AEFC534" w14:textId="77777777">
                <w:trPr>
                  <w:divId w:val="686254303"/>
                  <w:tblCellSpacing w:w="15" w:type="dxa"/>
                </w:trPr>
                <w:tc>
                  <w:tcPr>
                    <w:tcW w:w="50" w:type="pct"/>
                    <w:hideMark/>
                  </w:tcPr>
                  <w:p w14:paraId="43A88988" w14:textId="77777777" w:rsidR="00C22E37" w:rsidRDefault="00C22E37">
                    <w:pPr>
                      <w:pStyle w:val="Bibliography"/>
                      <w:rPr>
                        <w:noProof/>
                      </w:rPr>
                    </w:pPr>
                    <w:r>
                      <w:rPr>
                        <w:noProof/>
                      </w:rPr>
                      <w:t xml:space="preserve">[5] </w:t>
                    </w:r>
                  </w:p>
                </w:tc>
                <w:tc>
                  <w:tcPr>
                    <w:tcW w:w="0" w:type="auto"/>
                    <w:hideMark/>
                  </w:tcPr>
                  <w:p w14:paraId="33B11141" w14:textId="77777777" w:rsidR="00C22E37" w:rsidRDefault="00C22E37">
                    <w:pPr>
                      <w:pStyle w:val="Bibliography"/>
                      <w:rPr>
                        <w:noProof/>
                      </w:rPr>
                    </w:pPr>
                    <w:r>
                      <w:rPr>
                        <w:noProof/>
                      </w:rPr>
                      <w:t xml:space="preserve">J. H. C. Y. H. T. L. C. W. K. Z. Ruan, “A review of occluded objects detection in real complex scenarios for autonomous driving,” </w:t>
                    </w:r>
                    <w:r>
                      <w:rPr>
                        <w:i/>
                        <w:iCs/>
                        <w:noProof/>
                      </w:rPr>
                      <w:t xml:space="preserve">Green Energy and Intelligent Transportation, </w:t>
                    </w:r>
                    <w:r>
                      <w:rPr>
                        <w:noProof/>
                      </w:rPr>
                      <w:t xml:space="preserve">vol. 2, no. 3, 2023. </w:t>
                    </w:r>
                  </w:p>
                </w:tc>
              </w:tr>
              <w:tr w:rsidR="00C22E37" w14:paraId="7AEDD3E4" w14:textId="77777777">
                <w:trPr>
                  <w:divId w:val="686254303"/>
                  <w:tblCellSpacing w:w="15" w:type="dxa"/>
                </w:trPr>
                <w:tc>
                  <w:tcPr>
                    <w:tcW w:w="50" w:type="pct"/>
                    <w:hideMark/>
                  </w:tcPr>
                  <w:p w14:paraId="4B6D2685" w14:textId="77777777" w:rsidR="00C22E37" w:rsidRDefault="00C22E37">
                    <w:pPr>
                      <w:pStyle w:val="Bibliography"/>
                      <w:rPr>
                        <w:noProof/>
                      </w:rPr>
                    </w:pPr>
                    <w:r>
                      <w:rPr>
                        <w:noProof/>
                      </w:rPr>
                      <w:t xml:space="preserve">[6] </w:t>
                    </w:r>
                  </w:p>
                </w:tc>
                <w:tc>
                  <w:tcPr>
                    <w:tcW w:w="0" w:type="auto"/>
                    <w:hideMark/>
                  </w:tcPr>
                  <w:p w14:paraId="356B92DC" w14:textId="77777777" w:rsidR="00C22E37" w:rsidRDefault="00C22E37">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1-9, 2020. </w:t>
                    </w:r>
                  </w:p>
                </w:tc>
              </w:tr>
              <w:tr w:rsidR="00C22E37" w14:paraId="7BF1D8FC" w14:textId="77777777">
                <w:trPr>
                  <w:divId w:val="686254303"/>
                  <w:tblCellSpacing w:w="15" w:type="dxa"/>
                </w:trPr>
                <w:tc>
                  <w:tcPr>
                    <w:tcW w:w="50" w:type="pct"/>
                    <w:hideMark/>
                  </w:tcPr>
                  <w:p w14:paraId="10E6C718" w14:textId="77777777" w:rsidR="00C22E37" w:rsidRDefault="00C22E37">
                    <w:pPr>
                      <w:pStyle w:val="Bibliography"/>
                      <w:rPr>
                        <w:noProof/>
                      </w:rPr>
                    </w:pPr>
                    <w:r>
                      <w:rPr>
                        <w:noProof/>
                      </w:rPr>
                      <w:t xml:space="preserve">[7] </w:t>
                    </w:r>
                  </w:p>
                </w:tc>
                <w:tc>
                  <w:tcPr>
                    <w:tcW w:w="0" w:type="auto"/>
                    <w:hideMark/>
                  </w:tcPr>
                  <w:p w14:paraId="0070A18A" w14:textId="77777777" w:rsidR="00C22E37" w:rsidRDefault="00C22E37">
                    <w:pPr>
                      <w:pStyle w:val="Bibliography"/>
                      <w:rPr>
                        <w:noProof/>
                      </w:rPr>
                    </w:pPr>
                    <w:r>
                      <w:rPr>
                        <w:noProof/>
                      </w:rPr>
                      <w:t xml:space="preserve">S. O. ,. A. A. ,. a. S. J. Meshari Aljohani, “A Survey of Parking Solutions for Smart Cities,” </w:t>
                    </w:r>
                    <w:r>
                      <w:rPr>
                        <w:i/>
                        <w:iCs/>
                        <w:noProof/>
                      </w:rPr>
                      <w:t xml:space="preserve">10012 IEEE TRANSACTIONS ON INTELLIGENT TRANSPORTATION SYSTEMS, </w:t>
                    </w:r>
                    <w:r>
                      <w:rPr>
                        <w:noProof/>
                      </w:rPr>
                      <w:t xml:space="preserve">vol. 23, no. 8, p. 18, 2022. </w:t>
                    </w:r>
                  </w:p>
                </w:tc>
              </w:tr>
              <w:tr w:rsidR="00C22E37" w14:paraId="0CC68166" w14:textId="77777777">
                <w:trPr>
                  <w:divId w:val="686254303"/>
                  <w:tblCellSpacing w:w="15" w:type="dxa"/>
                </w:trPr>
                <w:tc>
                  <w:tcPr>
                    <w:tcW w:w="50" w:type="pct"/>
                    <w:hideMark/>
                  </w:tcPr>
                  <w:p w14:paraId="081E420C" w14:textId="77777777" w:rsidR="00C22E37" w:rsidRDefault="00C22E37">
                    <w:pPr>
                      <w:pStyle w:val="Bibliography"/>
                      <w:rPr>
                        <w:noProof/>
                      </w:rPr>
                    </w:pPr>
                    <w:r>
                      <w:rPr>
                        <w:noProof/>
                      </w:rPr>
                      <w:t xml:space="preserve"> </w:t>
                    </w:r>
                  </w:p>
                </w:tc>
                <w:tc>
                  <w:tcPr>
                    <w:tcW w:w="0" w:type="auto"/>
                    <w:hideMark/>
                  </w:tcPr>
                  <w:p w14:paraId="0BD8872D" w14:textId="77777777" w:rsidR="00C22E37" w:rsidRDefault="00C22E37">
                    <w:pPr>
                      <w:pStyle w:val="Bibliography"/>
                      <w:rPr>
                        <w:noProof/>
                      </w:rPr>
                    </w:pPr>
                    <w:r>
                      <w:rPr>
                        <w:noProof/>
                      </w:rPr>
                      <w:t xml:space="preserve">I. G. M. O. L. Z. a. X. Z. Z. Ji, “A cloud-based car parking middleware for IoT-based smart cities; design and implementation,” </w:t>
                    </w:r>
                    <w:r>
                      <w:rPr>
                        <w:i/>
                        <w:iCs/>
                        <w:noProof/>
                      </w:rPr>
                      <w:t xml:space="preserve">Sensors, </w:t>
                    </w:r>
                    <w:r>
                      <w:rPr>
                        <w:noProof/>
                      </w:rPr>
                      <w:t xml:space="preserve">vol. 14, no. 12, pp. 2372-2393, 2014. </w:t>
                    </w:r>
                  </w:p>
                </w:tc>
              </w:tr>
              <w:tr w:rsidR="00C22E37" w14:paraId="36AAA017" w14:textId="77777777">
                <w:trPr>
                  <w:divId w:val="686254303"/>
                  <w:tblCellSpacing w:w="15" w:type="dxa"/>
                </w:trPr>
                <w:tc>
                  <w:tcPr>
                    <w:tcW w:w="50" w:type="pct"/>
                    <w:hideMark/>
                  </w:tcPr>
                  <w:p w14:paraId="365ED470" w14:textId="77777777" w:rsidR="00C22E37" w:rsidRDefault="00C22E37">
                    <w:pPr>
                      <w:pStyle w:val="Bibliography"/>
                      <w:rPr>
                        <w:noProof/>
                      </w:rPr>
                    </w:pPr>
                    <w:r>
                      <w:rPr>
                        <w:noProof/>
                      </w:rPr>
                      <w:t xml:space="preserve">[9] </w:t>
                    </w:r>
                  </w:p>
                </w:tc>
                <w:tc>
                  <w:tcPr>
                    <w:tcW w:w="0" w:type="auto"/>
                    <w:hideMark/>
                  </w:tcPr>
                  <w:p w14:paraId="6F0890DF" w14:textId="77777777" w:rsidR="00C22E37" w:rsidRDefault="00C22E37">
                    <w:pPr>
                      <w:pStyle w:val="Bibliography"/>
                      <w:rPr>
                        <w:noProof/>
                      </w:rPr>
                    </w:pPr>
                    <w:r>
                      <w:rPr>
                        <w:noProof/>
                      </w:rPr>
                      <w:t xml:space="preserve">M. T. D. N. C. D. D. T.Pham, “a cloud based smart parking system based on Inernet-Of-Things technologies,” vol. 3, pp. 1581-1591, 2015. </w:t>
                    </w:r>
                  </w:p>
                </w:tc>
              </w:tr>
              <w:tr w:rsidR="00C22E37" w14:paraId="7077DC29" w14:textId="77777777">
                <w:trPr>
                  <w:divId w:val="686254303"/>
                  <w:tblCellSpacing w:w="15" w:type="dxa"/>
                </w:trPr>
                <w:tc>
                  <w:tcPr>
                    <w:tcW w:w="50" w:type="pct"/>
                    <w:hideMark/>
                  </w:tcPr>
                  <w:p w14:paraId="4ACC6D8B" w14:textId="77777777" w:rsidR="00C22E37" w:rsidRDefault="00C22E37">
                    <w:pPr>
                      <w:pStyle w:val="Bibliography"/>
                      <w:rPr>
                        <w:noProof/>
                      </w:rPr>
                    </w:pPr>
                    <w:r>
                      <w:rPr>
                        <w:noProof/>
                      </w:rPr>
                      <w:t xml:space="preserve"> </w:t>
                    </w:r>
                  </w:p>
                </w:tc>
                <w:tc>
                  <w:tcPr>
                    <w:tcW w:w="0" w:type="auto"/>
                    <w:hideMark/>
                  </w:tcPr>
                  <w:p w14:paraId="1F934983" w14:textId="77777777" w:rsidR="00C22E37" w:rsidRDefault="00C22E37">
                    <w:pPr>
                      <w:pStyle w:val="Bibliography"/>
                      <w:rPr>
                        <w:noProof/>
                      </w:rPr>
                    </w:pPr>
                    <w:r>
                      <w:rPr>
                        <w:noProof/>
                      </w:rPr>
                      <w:t xml:space="preserve">R. A. A. Khanna, “IoT based smart parking solution,” in </w:t>
                    </w:r>
                    <w:r>
                      <w:rPr>
                        <w:i/>
                        <w:iCs/>
                        <w:noProof/>
                      </w:rPr>
                      <w:t xml:space="preserve">International conference. Internet of things appl (IOTA) </w:t>
                    </w:r>
                    <w:r>
                      <w:rPr>
                        <w:noProof/>
                      </w:rPr>
                      <w:t xml:space="preserve">, 2016. </w:t>
                    </w:r>
                  </w:p>
                </w:tc>
              </w:tr>
              <w:tr w:rsidR="00C22E37" w14:paraId="0F434B5B" w14:textId="77777777">
                <w:trPr>
                  <w:divId w:val="686254303"/>
                  <w:tblCellSpacing w:w="15" w:type="dxa"/>
                </w:trPr>
                <w:tc>
                  <w:tcPr>
                    <w:tcW w:w="50" w:type="pct"/>
                    <w:hideMark/>
                  </w:tcPr>
                  <w:p w14:paraId="41460C3A" w14:textId="77777777" w:rsidR="00C22E37" w:rsidRDefault="00C22E37">
                    <w:pPr>
                      <w:pStyle w:val="Bibliography"/>
                      <w:rPr>
                        <w:noProof/>
                      </w:rPr>
                    </w:pPr>
                    <w:r>
                      <w:rPr>
                        <w:noProof/>
                      </w:rPr>
                      <w:t xml:space="preserve">[11] </w:t>
                    </w:r>
                  </w:p>
                </w:tc>
                <w:tc>
                  <w:tcPr>
                    <w:tcW w:w="0" w:type="auto"/>
                    <w:hideMark/>
                  </w:tcPr>
                  <w:p w14:paraId="374FE650" w14:textId="77777777" w:rsidR="00C22E37" w:rsidRDefault="00C22E37">
                    <w:pPr>
                      <w:pStyle w:val="Bibliography"/>
                      <w:rPr>
                        <w:noProof/>
                      </w:rPr>
                    </w:pPr>
                    <w:r>
                      <w:rPr>
                        <w:noProof/>
                      </w:rPr>
                      <w:t xml:space="preserve">S. M. H. K. M. Y. S. A. H. Y. S. A. Al Waili, “IoT based parking system using Android and Google maps,” </w:t>
                    </w:r>
                    <w:r>
                      <w:rPr>
                        <w:i/>
                        <w:iCs/>
                        <w:noProof/>
                      </w:rPr>
                      <w:t xml:space="preserve">Int. J. Appl. Eng. Res, </w:t>
                    </w:r>
                    <w:r>
                      <w:rPr>
                        <w:noProof/>
                      </w:rPr>
                      <w:t xml:space="preserve">vol. 13, no. 20, 2018. </w:t>
                    </w:r>
                  </w:p>
                </w:tc>
              </w:tr>
              <w:tr w:rsidR="00C22E37" w14:paraId="6310D6F7" w14:textId="77777777">
                <w:trPr>
                  <w:divId w:val="686254303"/>
                  <w:tblCellSpacing w:w="15" w:type="dxa"/>
                </w:trPr>
                <w:tc>
                  <w:tcPr>
                    <w:tcW w:w="50" w:type="pct"/>
                    <w:hideMark/>
                  </w:tcPr>
                  <w:p w14:paraId="23AE8FB1" w14:textId="77777777" w:rsidR="00C22E37" w:rsidRDefault="00C22E37">
                    <w:pPr>
                      <w:pStyle w:val="Bibliography"/>
                      <w:rPr>
                        <w:noProof/>
                      </w:rPr>
                    </w:pPr>
                    <w:r>
                      <w:rPr>
                        <w:noProof/>
                      </w:rPr>
                      <w:t xml:space="preserve">[12] </w:t>
                    </w:r>
                  </w:p>
                </w:tc>
                <w:tc>
                  <w:tcPr>
                    <w:tcW w:w="0" w:type="auto"/>
                    <w:hideMark/>
                  </w:tcPr>
                  <w:p w14:paraId="7ACB4487" w14:textId="77777777" w:rsidR="00C22E37" w:rsidRDefault="00C22E37">
                    <w:pPr>
                      <w:pStyle w:val="Bibliography"/>
                      <w:rPr>
                        <w:noProof/>
                      </w:rPr>
                    </w:pPr>
                    <w:r>
                      <w:rPr>
                        <w:noProof/>
                      </w:rPr>
                      <w:t xml:space="preserve">K. M. a. Y. P. P. M. Akshay, “IoT based automated paid parking using electromagnetic RFID tag,” </w:t>
                    </w:r>
                    <w:r>
                      <w:rPr>
                        <w:i/>
                        <w:iCs/>
                        <w:noProof/>
                      </w:rPr>
                      <w:t xml:space="preserve">Proc. Int. Conf. Intell. Comput. Control Syst. (ICCS), </w:t>
                    </w:r>
                    <w:r>
                      <w:rPr>
                        <w:noProof/>
                      </w:rPr>
                      <w:t xml:space="preserve">2019. </w:t>
                    </w:r>
                  </w:p>
                </w:tc>
              </w:tr>
              <w:tr w:rsidR="00C22E37" w14:paraId="67090806" w14:textId="77777777">
                <w:trPr>
                  <w:divId w:val="686254303"/>
                  <w:tblCellSpacing w:w="15" w:type="dxa"/>
                </w:trPr>
                <w:tc>
                  <w:tcPr>
                    <w:tcW w:w="50" w:type="pct"/>
                    <w:hideMark/>
                  </w:tcPr>
                  <w:p w14:paraId="1813BF8A" w14:textId="77777777" w:rsidR="00C22E37" w:rsidRDefault="00C22E37">
                    <w:pPr>
                      <w:pStyle w:val="Bibliography"/>
                      <w:rPr>
                        <w:noProof/>
                      </w:rPr>
                    </w:pPr>
                    <w:r>
                      <w:rPr>
                        <w:noProof/>
                      </w:rPr>
                      <w:t xml:space="preserve">[13] </w:t>
                    </w:r>
                  </w:p>
                </w:tc>
                <w:tc>
                  <w:tcPr>
                    <w:tcW w:w="0" w:type="auto"/>
                    <w:hideMark/>
                  </w:tcPr>
                  <w:p w14:paraId="48A7C3A2" w14:textId="77777777" w:rsidR="00C22E37" w:rsidRDefault="00C22E37">
                    <w:pPr>
                      <w:pStyle w:val="Bibliography"/>
                      <w:rPr>
                        <w:noProof/>
                      </w:rPr>
                    </w:pPr>
                    <w:r>
                      <w:rPr>
                        <w:noProof/>
                      </w:rPr>
                      <w:t xml:space="preserve">M. R. S. F. S. a. T. Fabrizio Messina *ORCID, “Evaluation of a Lightweight IoT Protocol for Intelligent Parking Management in Urban Environments,” </w:t>
                    </w:r>
                    <w:r>
                      <w:rPr>
                        <w:i/>
                        <w:iCs/>
                        <w:noProof/>
                      </w:rPr>
                      <w:t xml:space="preserve">Applied Sciences, </w:t>
                    </w:r>
                    <w:r>
                      <w:rPr>
                        <w:noProof/>
                      </w:rPr>
                      <w:t xml:space="preserve">vol. 15, no. 17, p. 1, 2025. </w:t>
                    </w:r>
                  </w:p>
                </w:tc>
              </w:tr>
              <w:tr w:rsidR="00C22E37" w14:paraId="1CBBA643" w14:textId="77777777">
                <w:trPr>
                  <w:divId w:val="686254303"/>
                  <w:tblCellSpacing w:w="15" w:type="dxa"/>
                </w:trPr>
                <w:tc>
                  <w:tcPr>
                    <w:tcW w:w="50" w:type="pct"/>
                    <w:hideMark/>
                  </w:tcPr>
                  <w:p w14:paraId="6085B6C7" w14:textId="77777777" w:rsidR="00C22E37" w:rsidRDefault="00C22E37">
                    <w:pPr>
                      <w:pStyle w:val="Bibliography"/>
                      <w:rPr>
                        <w:noProof/>
                      </w:rPr>
                    </w:pPr>
                    <w:r>
                      <w:rPr>
                        <w:noProof/>
                      </w:rPr>
                      <w:lastRenderedPageBreak/>
                      <w:t xml:space="preserve">[14] </w:t>
                    </w:r>
                  </w:p>
                </w:tc>
                <w:tc>
                  <w:tcPr>
                    <w:tcW w:w="0" w:type="auto"/>
                    <w:hideMark/>
                  </w:tcPr>
                  <w:p w14:paraId="04C1E004" w14:textId="77777777" w:rsidR="00C22E37" w:rsidRDefault="00C22E37">
                    <w:pPr>
                      <w:pStyle w:val="Bibliography"/>
                      <w:rPr>
                        <w:noProof/>
                      </w:rPr>
                    </w:pPr>
                    <w:r>
                      <w:rPr>
                        <w:noProof/>
                      </w:rPr>
                      <w:t xml:space="preserve">X. Z. ,. W. Z. W. L. L. Y. ,. J. L. ,. a. H. L. Li Wang, “Global Perception-Based Robust Parking Space Detection Using a Low-Cost Camera,” </w:t>
                    </w:r>
                    <w:r>
                      <w:rPr>
                        <w:i/>
                        <w:iCs/>
                        <w:noProof/>
                      </w:rPr>
                      <w:t xml:space="preserve">IEEE TRANSACTIONS ON INTELLIGENT VEHICLES, </w:t>
                    </w:r>
                    <w:r>
                      <w:rPr>
                        <w:noProof/>
                      </w:rPr>
                      <w:t xml:space="preserve">vol. 8, no. 2, pp. 2-7, 2023. </w:t>
                    </w:r>
                  </w:p>
                </w:tc>
              </w:tr>
              <w:tr w:rsidR="00C22E37" w14:paraId="0F93AA35" w14:textId="77777777">
                <w:trPr>
                  <w:divId w:val="686254303"/>
                  <w:tblCellSpacing w:w="15" w:type="dxa"/>
                </w:trPr>
                <w:tc>
                  <w:tcPr>
                    <w:tcW w:w="50" w:type="pct"/>
                    <w:hideMark/>
                  </w:tcPr>
                  <w:p w14:paraId="65E623A4" w14:textId="77777777" w:rsidR="00C22E37" w:rsidRDefault="00C22E37">
                    <w:pPr>
                      <w:pStyle w:val="Bibliography"/>
                      <w:rPr>
                        <w:noProof/>
                      </w:rPr>
                    </w:pPr>
                    <w:r>
                      <w:rPr>
                        <w:noProof/>
                      </w:rPr>
                      <w:t xml:space="preserve">[15] </w:t>
                    </w:r>
                  </w:p>
                </w:tc>
                <w:tc>
                  <w:tcPr>
                    <w:tcW w:w="0" w:type="auto"/>
                    <w:hideMark/>
                  </w:tcPr>
                  <w:p w14:paraId="48F23979" w14:textId="77777777" w:rsidR="00C22E37" w:rsidRDefault="00C22E37">
                    <w:pPr>
                      <w:pStyle w:val="Bibliography"/>
                      <w:rPr>
                        <w:noProof/>
                      </w:rPr>
                    </w:pPr>
                    <w:r>
                      <w:rPr>
                        <w:noProof/>
                      </w:rPr>
                      <w:t xml:space="preserve">F. H. Luiz Eduardo Giampaoli, “Parking Space Occupancy Monitoring System Using Computer Vision and IoT,” </w:t>
                    </w:r>
                    <w:r>
                      <w:rPr>
                        <w:i/>
                        <w:iCs/>
                        <w:noProof/>
                      </w:rPr>
                      <w:t xml:space="preserve">Pontifical Catholic University of rio Grande do Sul - PUCRS, </w:t>
                    </w:r>
                    <w:r>
                      <w:rPr>
                        <w:noProof/>
                      </w:rPr>
                      <w:t xml:space="preserve">pp. 2-3, 2021. </w:t>
                    </w:r>
                  </w:p>
                </w:tc>
              </w:tr>
              <w:tr w:rsidR="00C22E37" w14:paraId="2C177DBE" w14:textId="77777777">
                <w:trPr>
                  <w:divId w:val="686254303"/>
                  <w:tblCellSpacing w:w="15" w:type="dxa"/>
                </w:trPr>
                <w:tc>
                  <w:tcPr>
                    <w:tcW w:w="50" w:type="pct"/>
                    <w:hideMark/>
                  </w:tcPr>
                  <w:p w14:paraId="2EF55F2A" w14:textId="77777777" w:rsidR="00C22E37" w:rsidRDefault="00C22E37">
                    <w:pPr>
                      <w:pStyle w:val="Bibliography"/>
                      <w:rPr>
                        <w:noProof/>
                      </w:rPr>
                    </w:pPr>
                    <w:r>
                      <w:rPr>
                        <w:noProof/>
                      </w:rPr>
                      <w:t xml:space="preserve">[16] </w:t>
                    </w:r>
                  </w:p>
                </w:tc>
                <w:tc>
                  <w:tcPr>
                    <w:tcW w:w="0" w:type="auto"/>
                    <w:hideMark/>
                  </w:tcPr>
                  <w:p w14:paraId="165092AC" w14:textId="77777777" w:rsidR="00C22E37" w:rsidRDefault="00C22E37">
                    <w:pPr>
                      <w:pStyle w:val="Bibliography"/>
                      <w:rPr>
                        <w:noProof/>
                      </w:rPr>
                    </w:pPr>
                    <w:r>
                      <w:rPr>
                        <w:noProof/>
                      </w:rPr>
                      <w:t xml:space="preserve">K. Sriramdharnish, R. Arun, R. R. Parvin, B. H. Haseeb and A. Sanjay, “Vision Park - Next Gen Computer Vision for Efficent Parking Space Monitoring,” in </w:t>
                    </w:r>
                    <w:r>
                      <w:rPr>
                        <w:i/>
                        <w:iCs/>
                        <w:noProof/>
                      </w:rPr>
                      <w:t>International Conference on Emerging Research in Computational Science (ICERCS)</w:t>
                    </w:r>
                    <w:r>
                      <w:rPr>
                        <w:noProof/>
                      </w:rPr>
                      <w:t xml:space="preserve">, Coimbatore, 2024. </w:t>
                    </w:r>
                  </w:p>
                </w:tc>
              </w:tr>
              <w:tr w:rsidR="00C22E37" w14:paraId="4BBEFE93" w14:textId="77777777">
                <w:trPr>
                  <w:divId w:val="686254303"/>
                  <w:tblCellSpacing w:w="15" w:type="dxa"/>
                </w:trPr>
                <w:tc>
                  <w:tcPr>
                    <w:tcW w:w="50" w:type="pct"/>
                    <w:hideMark/>
                  </w:tcPr>
                  <w:p w14:paraId="1C3FB0C7" w14:textId="77777777" w:rsidR="00C22E37" w:rsidRDefault="00C22E37">
                    <w:pPr>
                      <w:pStyle w:val="Bibliography"/>
                      <w:rPr>
                        <w:noProof/>
                      </w:rPr>
                    </w:pPr>
                    <w:r>
                      <w:rPr>
                        <w:noProof/>
                      </w:rPr>
                      <w:t xml:space="preserve">[17] </w:t>
                    </w:r>
                  </w:p>
                </w:tc>
                <w:tc>
                  <w:tcPr>
                    <w:tcW w:w="0" w:type="auto"/>
                    <w:hideMark/>
                  </w:tcPr>
                  <w:p w14:paraId="526D7219" w14:textId="77777777" w:rsidR="00C22E37" w:rsidRDefault="00C22E37">
                    <w:pPr>
                      <w:pStyle w:val="Bibliography"/>
                      <w:rPr>
                        <w:noProof/>
                      </w:rPr>
                    </w:pPr>
                    <w:r>
                      <w:rPr>
                        <w:noProof/>
                      </w:rPr>
                      <w:t xml:space="preserve">M. Pallawabonang, M. Adnan, S. Zuhriyah, A. Mukmin, E. Prakasa and Yuyun, “Leveraging YOLOv8 for Real-Time Parking Space Detection,” in </w:t>
                    </w:r>
                    <w:r>
                      <w:rPr>
                        <w:i/>
                        <w:iCs/>
                        <w:noProof/>
                      </w:rPr>
                      <w:t>2024 Beyond Technology Summit on Informatics International Conference (BTS-I2C)</w:t>
                    </w:r>
                    <w:r>
                      <w:rPr>
                        <w:noProof/>
                      </w:rPr>
                      <w:t xml:space="preserve">, 2024. </w:t>
                    </w:r>
                  </w:p>
                </w:tc>
              </w:tr>
              <w:tr w:rsidR="00C22E37" w14:paraId="446A7E86" w14:textId="77777777">
                <w:trPr>
                  <w:divId w:val="686254303"/>
                  <w:tblCellSpacing w:w="15" w:type="dxa"/>
                </w:trPr>
                <w:tc>
                  <w:tcPr>
                    <w:tcW w:w="50" w:type="pct"/>
                    <w:hideMark/>
                  </w:tcPr>
                  <w:p w14:paraId="793930E7" w14:textId="77777777" w:rsidR="00C22E37" w:rsidRDefault="00C22E37">
                    <w:pPr>
                      <w:pStyle w:val="Bibliography"/>
                      <w:rPr>
                        <w:noProof/>
                      </w:rPr>
                    </w:pPr>
                    <w:r>
                      <w:rPr>
                        <w:noProof/>
                      </w:rPr>
                      <w:t xml:space="preserve">[18] </w:t>
                    </w:r>
                  </w:p>
                </w:tc>
                <w:tc>
                  <w:tcPr>
                    <w:tcW w:w="0" w:type="auto"/>
                    <w:hideMark/>
                  </w:tcPr>
                  <w:p w14:paraId="22161684" w14:textId="77777777" w:rsidR="00C22E37" w:rsidRDefault="00C22E37">
                    <w:pPr>
                      <w:pStyle w:val="Bibliography"/>
                      <w:rPr>
                        <w:noProof/>
                      </w:rPr>
                    </w:pPr>
                    <w:r>
                      <w:rPr>
                        <w:noProof/>
                      </w:rPr>
                      <w:t xml:space="preserve">D. R. A. A. a. A. G. R. Srinivasan, “Real-Time Vehicle Classification and License Plate Recognition via Deformable Convolution-Based Yolo v8 Network,” </w:t>
                    </w:r>
                    <w:r>
                      <w:rPr>
                        <w:i/>
                        <w:iCs/>
                        <w:noProof/>
                      </w:rPr>
                      <w:t xml:space="preserve">IEEE SENSORS JOURNAL, </w:t>
                    </w:r>
                    <w:r>
                      <w:rPr>
                        <w:noProof/>
                      </w:rPr>
                      <w:t xml:space="preserve">vol. 24, no. 23, pp. 3-6, 2024. </w:t>
                    </w:r>
                  </w:p>
                </w:tc>
              </w:tr>
              <w:tr w:rsidR="00C22E37" w14:paraId="790ED889" w14:textId="77777777">
                <w:trPr>
                  <w:divId w:val="686254303"/>
                  <w:tblCellSpacing w:w="15" w:type="dxa"/>
                </w:trPr>
                <w:tc>
                  <w:tcPr>
                    <w:tcW w:w="50" w:type="pct"/>
                    <w:hideMark/>
                  </w:tcPr>
                  <w:p w14:paraId="4484B9D7" w14:textId="77777777" w:rsidR="00C22E37" w:rsidRDefault="00C22E37">
                    <w:pPr>
                      <w:pStyle w:val="Bibliography"/>
                      <w:rPr>
                        <w:noProof/>
                      </w:rPr>
                    </w:pPr>
                    <w:r>
                      <w:rPr>
                        <w:noProof/>
                      </w:rPr>
                      <w:t xml:space="preserve">[19] </w:t>
                    </w:r>
                  </w:p>
                </w:tc>
                <w:tc>
                  <w:tcPr>
                    <w:tcW w:w="0" w:type="auto"/>
                    <w:hideMark/>
                  </w:tcPr>
                  <w:p w14:paraId="32DA3ACF" w14:textId="77777777" w:rsidR="00C22E37" w:rsidRDefault="00C22E37">
                    <w:pPr>
                      <w:pStyle w:val="Bibliography"/>
                      <w:rPr>
                        <w:noProof/>
                      </w:rPr>
                    </w:pPr>
                    <w:r>
                      <w:rPr>
                        <w:noProof/>
                      </w:rPr>
                      <w:t xml:space="preserve">C. Z. a. J. Yuan, “Occlusion Pattern Discovery for Object Detection and Occlusion Reasoning,” </w:t>
                    </w:r>
                    <w:r>
                      <w:rPr>
                        <w:i/>
                        <w:iCs/>
                        <w:noProof/>
                      </w:rPr>
                      <w:t xml:space="preserve">IEEE TRANSACTIONS ON CIRCUITS AND SYSTEMS FOR VIDEO TECHNOLOGY, </w:t>
                    </w:r>
                    <w:r>
                      <w:rPr>
                        <w:noProof/>
                      </w:rPr>
                      <w:t xml:space="preserve">vol. 30, no. 7, pp. 2-7, 2020. </w:t>
                    </w:r>
                  </w:p>
                </w:tc>
              </w:tr>
              <w:tr w:rsidR="00C22E37" w14:paraId="4C8E2E5C" w14:textId="77777777">
                <w:trPr>
                  <w:divId w:val="686254303"/>
                  <w:tblCellSpacing w:w="15" w:type="dxa"/>
                </w:trPr>
                <w:tc>
                  <w:tcPr>
                    <w:tcW w:w="50" w:type="pct"/>
                    <w:hideMark/>
                  </w:tcPr>
                  <w:p w14:paraId="4995E898" w14:textId="77777777" w:rsidR="00C22E37" w:rsidRDefault="00C22E37">
                    <w:pPr>
                      <w:pStyle w:val="Bibliography"/>
                      <w:rPr>
                        <w:noProof/>
                      </w:rPr>
                    </w:pPr>
                    <w:r>
                      <w:rPr>
                        <w:noProof/>
                      </w:rPr>
                      <w:t xml:space="preserve">[20] </w:t>
                    </w:r>
                  </w:p>
                </w:tc>
                <w:tc>
                  <w:tcPr>
                    <w:tcW w:w="0" w:type="auto"/>
                    <w:hideMark/>
                  </w:tcPr>
                  <w:p w14:paraId="1708ED8E" w14:textId="77777777" w:rsidR="00C22E37" w:rsidRDefault="00C22E37">
                    <w:pPr>
                      <w:pStyle w:val="Bibliography"/>
                      <w:rPr>
                        <w:noProof/>
                      </w:rPr>
                    </w:pPr>
                    <w:r>
                      <w:rPr>
                        <w:noProof/>
                      </w:rPr>
                      <w:t xml:space="preserve">J. Wan, D. Li, C. Zou and K. Zhou, “M2M Communications for Smart City: An Event-Based Architecture,” in </w:t>
                    </w:r>
                    <w:r>
                      <w:rPr>
                        <w:i/>
                        <w:iCs/>
                        <w:noProof/>
                      </w:rPr>
                      <w:t>International Conference on Computer and Information Technology (CIT)</w:t>
                    </w:r>
                    <w:r>
                      <w:rPr>
                        <w:noProof/>
                      </w:rPr>
                      <w:t xml:space="preserve">, 2012. </w:t>
                    </w:r>
                  </w:p>
                </w:tc>
              </w:tr>
              <w:tr w:rsidR="00C22E37" w14:paraId="23721716" w14:textId="77777777">
                <w:trPr>
                  <w:divId w:val="686254303"/>
                  <w:tblCellSpacing w:w="15" w:type="dxa"/>
                </w:trPr>
                <w:tc>
                  <w:tcPr>
                    <w:tcW w:w="50" w:type="pct"/>
                    <w:hideMark/>
                  </w:tcPr>
                  <w:p w14:paraId="05956E18" w14:textId="77777777" w:rsidR="00C22E37" w:rsidRDefault="00C22E37">
                    <w:pPr>
                      <w:pStyle w:val="Bibliography"/>
                      <w:rPr>
                        <w:noProof/>
                      </w:rPr>
                    </w:pPr>
                    <w:r>
                      <w:rPr>
                        <w:noProof/>
                      </w:rPr>
                      <w:t xml:space="preserve">[21] </w:t>
                    </w:r>
                  </w:p>
                </w:tc>
                <w:tc>
                  <w:tcPr>
                    <w:tcW w:w="0" w:type="auto"/>
                    <w:hideMark/>
                  </w:tcPr>
                  <w:p w14:paraId="50AD4D0F" w14:textId="77777777" w:rsidR="00C22E37" w:rsidRDefault="00C22E37">
                    <w:pPr>
                      <w:pStyle w:val="Bibliography"/>
                      <w:rPr>
                        <w:noProof/>
                      </w:rPr>
                    </w:pPr>
                    <w:r>
                      <w:rPr>
                        <w:noProof/>
                      </w:rPr>
                      <w:t xml:space="preserve">S. Arora, S. Pargaien, F. Khan, A. Misra, A. Gambhir and D. Verma, “Smart Parking Allocation Using Raspberry Pi based IoT System,” in </w:t>
                    </w:r>
                    <w:r>
                      <w:rPr>
                        <w:i/>
                        <w:iCs/>
                        <w:noProof/>
                      </w:rPr>
                      <w:t>2023 5th International Conference on Inventive Research in Computing Applications (ICIRCA)</w:t>
                    </w:r>
                    <w:r>
                      <w:rPr>
                        <w:noProof/>
                      </w:rPr>
                      <w:t xml:space="preserve">, 2023. </w:t>
                    </w:r>
                  </w:p>
                </w:tc>
              </w:tr>
              <w:tr w:rsidR="00C22E37" w14:paraId="03C3741A" w14:textId="77777777">
                <w:trPr>
                  <w:divId w:val="686254303"/>
                  <w:tblCellSpacing w:w="15" w:type="dxa"/>
                </w:trPr>
                <w:tc>
                  <w:tcPr>
                    <w:tcW w:w="50" w:type="pct"/>
                    <w:hideMark/>
                  </w:tcPr>
                  <w:p w14:paraId="6AEC6A47" w14:textId="77777777" w:rsidR="00C22E37" w:rsidRDefault="00C22E37">
                    <w:pPr>
                      <w:pStyle w:val="Bibliography"/>
                      <w:rPr>
                        <w:noProof/>
                      </w:rPr>
                    </w:pPr>
                    <w:r>
                      <w:rPr>
                        <w:noProof/>
                      </w:rPr>
                      <w:t xml:space="preserve">[22] </w:t>
                    </w:r>
                  </w:p>
                </w:tc>
                <w:tc>
                  <w:tcPr>
                    <w:tcW w:w="0" w:type="auto"/>
                    <w:hideMark/>
                  </w:tcPr>
                  <w:p w14:paraId="0AB603FB" w14:textId="77777777" w:rsidR="00C22E37" w:rsidRDefault="00C22E37">
                    <w:pPr>
                      <w:pStyle w:val="Bibliography"/>
                      <w:rPr>
                        <w:noProof/>
                      </w:rPr>
                    </w:pPr>
                    <w:r>
                      <w:rPr>
                        <w:noProof/>
                      </w:rPr>
                      <w:t xml:space="preserve">W. A. a. W. C. W. a. A. N. A. A. M. a. H. N. A. Jabbar, “An IoT Raspberry Pi-based parking management system for smart campus. Internet of Things,,” </w:t>
                    </w:r>
                    <w:r>
                      <w:rPr>
                        <w:i/>
                        <w:iCs/>
                        <w:noProof/>
                      </w:rPr>
                      <w:t xml:space="preserve">Internet of Things, </w:t>
                    </w:r>
                    <w:r>
                      <w:rPr>
                        <w:noProof/>
                      </w:rPr>
                      <w:t xml:space="preserve">vol. 14, pp. 186-198, 2021. </w:t>
                    </w:r>
                  </w:p>
                </w:tc>
              </w:tr>
              <w:tr w:rsidR="00C22E37" w14:paraId="11C14BA3" w14:textId="77777777">
                <w:trPr>
                  <w:divId w:val="686254303"/>
                  <w:tblCellSpacing w:w="15" w:type="dxa"/>
                </w:trPr>
                <w:tc>
                  <w:tcPr>
                    <w:tcW w:w="50" w:type="pct"/>
                    <w:hideMark/>
                  </w:tcPr>
                  <w:p w14:paraId="7C49BA98" w14:textId="77777777" w:rsidR="00C22E37" w:rsidRDefault="00C22E37">
                    <w:pPr>
                      <w:pStyle w:val="Bibliography"/>
                      <w:rPr>
                        <w:noProof/>
                      </w:rPr>
                    </w:pPr>
                    <w:r>
                      <w:rPr>
                        <w:noProof/>
                      </w:rPr>
                      <w:t xml:space="preserve">[23] </w:t>
                    </w:r>
                  </w:p>
                </w:tc>
                <w:tc>
                  <w:tcPr>
                    <w:tcW w:w="0" w:type="auto"/>
                    <w:hideMark/>
                  </w:tcPr>
                  <w:p w14:paraId="33885F6B" w14:textId="77777777" w:rsidR="00C22E37" w:rsidRDefault="00C22E37">
                    <w:pPr>
                      <w:pStyle w:val="Bibliography"/>
                      <w:rPr>
                        <w:noProof/>
                      </w:rPr>
                    </w:pPr>
                    <w:r>
                      <w:rPr>
                        <w:noProof/>
                      </w:rPr>
                      <w:t xml:space="preserve">R. J. Teradal, S. J. Chougule, S. N. Chopade, A. B. Chougule, V. V. Kajagar and V. Dalal, “Implementation of Smart Parking Access Control and Visitor Authentication using Raspberry Pi 4 And Machine Learning,” in </w:t>
                    </w:r>
                    <w:r>
                      <w:rPr>
                        <w:i/>
                        <w:iCs/>
                        <w:noProof/>
                      </w:rPr>
                      <w:t>2025 5th International Conference on Trends in Material Science and Inventive Materials (ICTMIM)</w:t>
                    </w:r>
                    <w:r>
                      <w:rPr>
                        <w:noProof/>
                      </w:rPr>
                      <w:t xml:space="preserve">, 2025. </w:t>
                    </w:r>
                  </w:p>
                </w:tc>
              </w:tr>
              <w:tr w:rsidR="00C22E37" w14:paraId="27AF6198" w14:textId="77777777">
                <w:trPr>
                  <w:divId w:val="686254303"/>
                  <w:tblCellSpacing w:w="15" w:type="dxa"/>
                </w:trPr>
                <w:tc>
                  <w:tcPr>
                    <w:tcW w:w="50" w:type="pct"/>
                    <w:hideMark/>
                  </w:tcPr>
                  <w:p w14:paraId="3F7F75CB" w14:textId="77777777" w:rsidR="00C22E37" w:rsidRDefault="00C22E37">
                    <w:pPr>
                      <w:pStyle w:val="Bibliography"/>
                      <w:rPr>
                        <w:noProof/>
                      </w:rPr>
                    </w:pPr>
                    <w:r>
                      <w:rPr>
                        <w:noProof/>
                      </w:rPr>
                      <w:t xml:space="preserve">[24] </w:t>
                    </w:r>
                  </w:p>
                </w:tc>
                <w:tc>
                  <w:tcPr>
                    <w:tcW w:w="0" w:type="auto"/>
                    <w:hideMark/>
                  </w:tcPr>
                  <w:p w14:paraId="17D6D4D3" w14:textId="77777777" w:rsidR="00C22E37" w:rsidRDefault="00C22E37">
                    <w:pPr>
                      <w:pStyle w:val="Bibliography"/>
                      <w:rPr>
                        <w:noProof/>
                      </w:rPr>
                    </w:pPr>
                    <w:r>
                      <w:rPr>
                        <w:noProof/>
                      </w:rPr>
                      <w:t xml:space="preserve">P. Melnyk, S. Djahel and N.-A. Farid, “Towards a Smart Parking Management System for Smart Cities,” in </w:t>
                    </w:r>
                    <w:r>
                      <w:rPr>
                        <w:i/>
                        <w:iCs/>
                        <w:noProof/>
                      </w:rPr>
                      <w:t>Conference: IEEE International Smart Cities Conference (ISC2 2019)</w:t>
                    </w:r>
                    <w:r>
                      <w:rPr>
                        <w:noProof/>
                      </w:rPr>
                      <w:t xml:space="preserve">, 2019. </w:t>
                    </w:r>
                  </w:p>
                </w:tc>
              </w:tr>
              <w:tr w:rsidR="00C22E37" w14:paraId="19B2A145" w14:textId="77777777">
                <w:trPr>
                  <w:divId w:val="686254303"/>
                  <w:tblCellSpacing w:w="15" w:type="dxa"/>
                </w:trPr>
                <w:tc>
                  <w:tcPr>
                    <w:tcW w:w="50" w:type="pct"/>
                    <w:hideMark/>
                  </w:tcPr>
                  <w:p w14:paraId="0E3FCDE0" w14:textId="77777777" w:rsidR="00C22E37" w:rsidRDefault="00C22E37">
                    <w:pPr>
                      <w:pStyle w:val="Bibliography"/>
                      <w:rPr>
                        <w:noProof/>
                      </w:rPr>
                    </w:pPr>
                    <w:r>
                      <w:rPr>
                        <w:noProof/>
                      </w:rPr>
                      <w:t xml:space="preserve">[25] </w:t>
                    </w:r>
                  </w:p>
                </w:tc>
                <w:tc>
                  <w:tcPr>
                    <w:tcW w:w="0" w:type="auto"/>
                    <w:hideMark/>
                  </w:tcPr>
                  <w:p w14:paraId="40C9D30E" w14:textId="77777777" w:rsidR="00C22E37" w:rsidRDefault="00C22E37">
                    <w:pPr>
                      <w:pStyle w:val="Bibliography"/>
                      <w:rPr>
                        <w:noProof/>
                      </w:rPr>
                    </w:pPr>
                    <w:r>
                      <w:rPr>
                        <w:noProof/>
                      </w:rPr>
                      <w:t>Raspberry Pi, “Introduction to remote access,” Raspberry Pi, [Online]. Available: https://www.raspberrypi.com/documentation/computers/remote-access.html. [Accessed 30 August 2025].</w:t>
                    </w:r>
                  </w:p>
                </w:tc>
              </w:tr>
              <w:tr w:rsidR="00C22E37" w14:paraId="1C79192D" w14:textId="77777777">
                <w:trPr>
                  <w:divId w:val="686254303"/>
                  <w:tblCellSpacing w:w="15" w:type="dxa"/>
                </w:trPr>
                <w:tc>
                  <w:tcPr>
                    <w:tcW w:w="50" w:type="pct"/>
                    <w:hideMark/>
                  </w:tcPr>
                  <w:p w14:paraId="74E19E18" w14:textId="77777777" w:rsidR="00C22E37" w:rsidRDefault="00C22E37">
                    <w:pPr>
                      <w:pStyle w:val="Bibliography"/>
                      <w:rPr>
                        <w:noProof/>
                      </w:rPr>
                    </w:pPr>
                    <w:r>
                      <w:rPr>
                        <w:noProof/>
                      </w:rPr>
                      <w:lastRenderedPageBreak/>
                      <w:t xml:space="preserve">[26] </w:t>
                    </w:r>
                  </w:p>
                </w:tc>
                <w:tc>
                  <w:tcPr>
                    <w:tcW w:w="0" w:type="auto"/>
                    <w:hideMark/>
                  </w:tcPr>
                  <w:p w14:paraId="0E7AEA3F" w14:textId="77777777" w:rsidR="00C22E37" w:rsidRDefault="00C22E37">
                    <w:pPr>
                      <w:pStyle w:val="Bibliography"/>
                      <w:rPr>
                        <w:noProof/>
                      </w:rPr>
                    </w:pPr>
                    <w:r>
                      <w:rPr>
                        <w:noProof/>
                      </w:rPr>
                      <w:t xml:space="preserve">S. Djahel, D. Sheridan and M. McGill, “An IoT-based Eco-Parking System for Smart Cities,” in </w:t>
                    </w:r>
                    <w:r>
                      <w:rPr>
                        <w:i/>
                        <w:iCs/>
                        <w:noProof/>
                      </w:rPr>
                      <w:t>IEEE International Smart Cities Conference (ISC2)</w:t>
                    </w:r>
                    <w:r>
                      <w:rPr>
                        <w:noProof/>
                      </w:rPr>
                      <w:t xml:space="preserve">, Piscataway, 2020. </w:t>
                    </w:r>
                  </w:p>
                </w:tc>
              </w:tr>
              <w:tr w:rsidR="00C22E37" w14:paraId="40B37FCE" w14:textId="77777777">
                <w:trPr>
                  <w:divId w:val="686254303"/>
                  <w:tblCellSpacing w:w="15" w:type="dxa"/>
                </w:trPr>
                <w:tc>
                  <w:tcPr>
                    <w:tcW w:w="50" w:type="pct"/>
                    <w:hideMark/>
                  </w:tcPr>
                  <w:p w14:paraId="6CC7A637" w14:textId="77777777" w:rsidR="00C22E37" w:rsidRDefault="00C22E37">
                    <w:pPr>
                      <w:pStyle w:val="Bibliography"/>
                      <w:rPr>
                        <w:noProof/>
                      </w:rPr>
                    </w:pPr>
                    <w:r>
                      <w:rPr>
                        <w:noProof/>
                      </w:rPr>
                      <w:t xml:space="preserve">[27] </w:t>
                    </w:r>
                  </w:p>
                </w:tc>
                <w:tc>
                  <w:tcPr>
                    <w:tcW w:w="0" w:type="auto"/>
                    <w:hideMark/>
                  </w:tcPr>
                  <w:p w14:paraId="42408823" w14:textId="77777777" w:rsidR="00C22E37" w:rsidRDefault="00C22E37">
                    <w:pPr>
                      <w:pStyle w:val="Bibliography"/>
                      <w:rPr>
                        <w:noProof/>
                      </w:rPr>
                    </w:pPr>
                    <w:r>
                      <w:rPr>
                        <w:noProof/>
                      </w:rPr>
                      <w:t>J. P. Dias, H. S. Ferreira and A. Restivo, “Evaluation of IoT Self-healing Mechanisms using Fault-Injection,” arxiv, Porto Porto, 2022.</w:t>
                    </w:r>
                  </w:p>
                </w:tc>
              </w:tr>
              <w:tr w:rsidR="00C22E37" w14:paraId="522C8C58" w14:textId="77777777">
                <w:trPr>
                  <w:divId w:val="686254303"/>
                  <w:tblCellSpacing w:w="15" w:type="dxa"/>
                </w:trPr>
                <w:tc>
                  <w:tcPr>
                    <w:tcW w:w="50" w:type="pct"/>
                    <w:hideMark/>
                  </w:tcPr>
                  <w:p w14:paraId="413ADA8D" w14:textId="77777777" w:rsidR="00C22E37" w:rsidRDefault="00C22E37">
                    <w:pPr>
                      <w:pStyle w:val="Bibliography"/>
                      <w:rPr>
                        <w:noProof/>
                      </w:rPr>
                    </w:pPr>
                    <w:r>
                      <w:rPr>
                        <w:noProof/>
                      </w:rPr>
                      <w:t xml:space="preserve">[28] </w:t>
                    </w:r>
                  </w:p>
                </w:tc>
                <w:tc>
                  <w:tcPr>
                    <w:tcW w:w="0" w:type="auto"/>
                    <w:hideMark/>
                  </w:tcPr>
                  <w:p w14:paraId="09DF2F77" w14:textId="77777777" w:rsidR="00C22E37" w:rsidRDefault="00C22E37">
                    <w:pPr>
                      <w:pStyle w:val="Bibliography"/>
                      <w:rPr>
                        <w:noProof/>
                      </w:rPr>
                    </w:pPr>
                    <w:r>
                      <w:rPr>
                        <w:noProof/>
                      </w:rPr>
                      <w:t>J. P. Benson, T. O'Donovan, P. O'Sullivan, U. Roedig, C. Sreenan, J. Barton, A. Murphy and B. O'Flynn, “Car-Park Management using Wireless Sensor Networks,” Lancaster University, Lancaster, 2006.</w:t>
                    </w:r>
                  </w:p>
                </w:tc>
              </w:tr>
              <w:tr w:rsidR="00C22E37" w14:paraId="78C47491" w14:textId="77777777">
                <w:trPr>
                  <w:divId w:val="686254303"/>
                  <w:tblCellSpacing w:w="15" w:type="dxa"/>
                </w:trPr>
                <w:tc>
                  <w:tcPr>
                    <w:tcW w:w="50" w:type="pct"/>
                    <w:hideMark/>
                  </w:tcPr>
                  <w:p w14:paraId="1210FAF1" w14:textId="77777777" w:rsidR="00C22E37" w:rsidRDefault="00C22E37">
                    <w:pPr>
                      <w:pStyle w:val="Bibliography"/>
                      <w:rPr>
                        <w:noProof/>
                      </w:rPr>
                    </w:pPr>
                    <w:r>
                      <w:rPr>
                        <w:noProof/>
                      </w:rPr>
                      <w:t xml:space="preserve">[29] </w:t>
                    </w:r>
                  </w:p>
                </w:tc>
                <w:tc>
                  <w:tcPr>
                    <w:tcW w:w="0" w:type="auto"/>
                    <w:hideMark/>
                  </w:tcPr>
                  <w:p w14:paraId="3077A367" w14:textId="77777777" w:rsidR="00C22E37" w:rsidRDefault="00C22E37">
                    <w:pPr>
                      <w:pStyle w:val="Bibliography"/>
                      <w:rPr>
                        <w:noProof/>
                      </w:rPr>
                    </w:pPr>
                    <w:r>
                      <w:rPr>
                        <w:noProof/>
                      </w:rPr>
                      <w:t xml:space="preserve">M. M. Shilpa Sondkar, “IOT FOR SMART PARKING SYSTEM,” in </w:t>
                    </w:r>
                    <w:r>
                      <w:rPr>
                        <w:i/>
                        <w:iCs/>
                        <w:noProof/>
                      </w:rPr>
                      <w:t>International Conference on Artificial Intelligence and Quantum Computation-Based Sensor Application (ICAIQSA)</w:t>
                    </w:r>
                    <w:r>
                      <w:rPr>
                        <w:noProof/>
                      </w:rPr>
                      <w:t xml:space="preserve">, Pune, 2024. </w:t>
                    </w:r>
                  </w:p>
                </w:tc>
              </w:tr>
              <w:tr w:rsidR="00C22E37" w14:paraId="02222D01" w14:textId="77777777">
                <w:trPr>
                  <w:divId w:val="686254303"/>
                  <w:tblCellSpacing w:w="15" w:type="dxa"/>
                </w:trPr>
                <w:tc>
                  <w:tcPr>
                    <w:tcW w:w="50" w:type="pct"/>
                    <w:hideMark/>
                  </w:tcPr>
                  <w:p w14:paraId="23B8C9D3" w14:textId="77777777" w:rsidR="00C22E37" w:rsidRDefault="00C22E37">
                    <w:pPr>
                      <w:pStyle w:val="Bibliography"/>
                      <w:rPr>
                        <w:noProof/>
                      </w:rPr>
                    </w:pPr>
                    <w:r>
                      <w:rPr>
                        <w:noProof/>
                      </w:rPr>
                      <w:t xml:space="preserve">[30] </w:t>
                    </w:r>
                  </w:p>
                </w:tc>
                <w:tc>
                  <w:tcPr>
                    <w:tcW w:w="0" w:type="auto"/>
                    <w:hideMark/>
                  </w:tcPr>
                  <w:p w14:paraId="032373E8" w14:textId="77777777" w:rsidR="00C22E37" w:rsidRDefault="00C22E37">
                    <w:pPr>
                      <w:pStyle w:val="Bibliography"/>
                      <w:rPr>
                        <w:noProof/>
                      </w:rPr>
                    </w:pPr>
                    <w:r>
                      <w:rPr>
                        <w:noProof/>
                      </w:rPr>
                      <w:t>Raspberry Pi , “Raspberry Pi 4B datasheet,” [Online]. Available: https://magazine.raspberrypi.com/articles/raspberry-pi-4-specs-benchmarks.</w:t>
                    </w:r>
                  </w:p>
                </w:tc>
              </w:tr>
              <w:tr w:rsidR="00C22E37" w14:paraId="69920FB3" w14:textId="77777777">
                <w:trPr>
                  <w:divId w:val="686254303"/>
                  <w:tblCellSpacing w:w="15" w:type="dxa"/>
                </w:trPr>
                <w:tc>
                  <w:tcPr>
                    <w:tcW w:w="50" w:type="pct"/>
                    <w:hideMark/>
                  </w:tcPr>
                  <w:p w14:paraId="742528CC" w14:textId="77777777" w:rsidR="00C22E37" w:rsidRDefault="00C22E37">
                    <w:pPr>
                      <w:pStyle w:val="Bibliography"/>
                      <w:rPr>
                        <w:noProof/>
                      </w:rPr>
                    </w:pPr>
                    <w:r>
                      <w:rPr>
                        <w:noProof/>
                      </w:rPr>
                      <w:t xml:space="preserve">[31] </w:t>
                    </w:r>
                  </w:p>
                </w:tc>
                <w:tc>
                  <w:tcPr>
                    <w:tcW w:w="0" w:type="auto"/>
                    <w:hideMark/>
                  </w:tcPr>
                  <w:p w14:paraId="509B1C1B" w14:textId="77777777" w:rsidR="00C22E37" w:rsidRDefault="00C22E37">
                    <w:pPr>
                      <w:pStyle w:val="Bibliography"/>
                      <w:rPr>
                        <w:noProof/>
                      </w:rPr>
                    </w:pPr>
                    <w:r>
                      <w:rPr>
                        <w:noProof/>
                      </w:rPr>
                      <w:t>Flask, “Quickstart,” Flask, [Online]. Available: https://flask.palletsprojects.com/en/stable/quickstart/#deploying-to-a-web-server. [Accessed 30 August 2025].</w:t>
                    </w:r>
                  </w:p>
                </w:tc>
              </w:tr>
              <w:tr w:rsidR="00C22E37" w14:paraId="01E31E93" w14:textId="77777777">
                <w:trPr>
                  <w:divId w:val="686254303"/>
                  <w:tblCellSpacing w:w="15" w:type="dxa"/>
                </w:trPr>
                <w:tc>
                  <w:tcPr>
                    <w:tcW w:w="50" w:type="pct"/>
                    <w:hideMark/>
                  </w:tcPr>
                  <w:p w14:paraId="23712257" w14:textId="77777777" w:rsidR="00C22E37" w:rsidRDefault="00C22E37">
                    <w:pPr>
                      <w:pStyle w:val="Bibliography"/>
                      <w:rPr>
                        <w:noProof/>
                      </w:rPr>
                    </w:pPr>
                    <w:r>
                      <w:rPr>
                        <w:noProof/>
                      </w:rPr>
                      <w:t xml:space="preserve">[32] </w:t>
                    </w:r>
                  </w:p>
                </w:tc>
                <w:tc>
                  <w:tcPr>
                    <w:tcW w:w="0" w:type="auto"/>
                    <w:hideMark/>
                  </w:tcPr>
                  <w:p w14:paraId="463F350D" w14:textId="77777777" w:rsidR="00C22E37" w:rsidRDefault="00C22E37">
                    <w:pPr>
                      <w:pStyle w:val="Bibliography"/>
                      <w:rPr>
                        <w:noProof/>
                      </w:rPr>
                    </w:pPr>
                    <w:r>
                      <w:rPr>
                        <w:noProof/>
                      </w:rPr>
                      <w:t>Open Source Computer Vision, “OpenCV-Python tutorials,” OpenCV, [Online]. Available: https://docs.opencv.org/4.x/d6/d00/tutorial_py_root.html. [Accessed 28 August 2025].</w:t>
                    </w:r>
                  </w:p>
                </w:tc>
              </w:tr>
              <w:tr w:rsidR="00C22E37" w14:paraId="1C903471" w14:textId="77777777">
                <w:trPr>
                  <w:divId w:val="686254303"/>
                  <w:tblCellSpacing w:w="15" w:type="dxa"/>
                </w:trPr>
                <w:tc>
                  <w:tcPr>
                    <w:tcW w:w="50" w:type="pct"/>
                    <w:hideMark/>
                  </w:tcPr>
                  <w:p w14:paraId="0118A1A2" w14:textId="77777777" w:rsidR="00C22E37" w:rsidRDefault="00C22E37">
                    <w:pPr>
                      <w:pStyle w:val="Bibliography"/>
                      <w:rPr>
                        <w:noProof/>
                      </w:rPr>
                    </w:pPr>
                    <w:r>
                      <w:rPr>
                        <w:noProof/>
                      </w:rPr>
                      <w:t xml:space="preserve">[33] </w:t>
                    </w:r>
                  </w:p>
                </w:tc>
                <w:tc>
                  <w:tcPr>
                    <w:tcW w:w="0" w:type="auto"/>
                    <w:hideMark/>
                  </w:tcPr>
                  <w:p w14:paraId="28FD681F" w14:textId="77777777" w:rsidR="00C22E37" w:rsidRDefault="00C22E37">
                    <w:pPr>
                      <w:pStyle w:val="Bibliography"/>
                      <w:rPr>
                        <w:noProof/>
                      </w:rPr>
                    </w:pPr>
                    <w:r>
                      <w:rPr>
                        <w:noProof/>
                      </w:rPr>
                      <w:t>Ultralytics , “Ultralytics YOLO Docs | Python Docs,” Ultralytics , [Online]. Available: https://docs.ultralytics.com/usage/python/. [Accessed 28 August 2025].</w:t>
                    </w:r>
                  </w:p>
                </w:tc>
              </w:tr>
              <w:tr w:rsidR="00C22E37" w14:paraId="1DA47593" w14:textId="77777777">
                <w:trPr>
                  <w:divId w:val="686254303"/>
                  <w:tblCellSpacing w:w="15" w:type="dxa"/>
                </w:trPr>
                <w:tc>
                  <w:tcPr>
                    <w:tcW w:w="50" w:type="pct"/>
                    <w:hideMark/>
                  </w:tcPr>
                  <w:p w14:paraId="633888CF" w14:textId="77777777" w:rsidR="00C22E37" w:rsidRDefault="00C22E37">
                    <w:pPr>
                      <w:pStyle w:val="Bibliography"/>
                      <w:rPr>
                        <w:noProof/>
                      </w:rPr>
                    </w:pPr>
                    <w:r>
                      <w:rPr>
                        <w:noProof/>
                      </w:rPr>
                      <w:t xml:space="preserve">[34] </w:t>
                    </w:r>
                  </w:p>
                </w:tc>
                <w:tc>
                  <w:tcPr>
                    <w:tcW w:w="0" w:type="auto"/>
                    <w:hideMark/>
                  </w:tcPr>
                  <w:p w14:paraId="0AE566C6" w14:textId="77777777" w:rsidR="00C22E37" w:rsidRDefault="00C22E37">
                    <w:pPr>
                      <w:pStyle w:val="Bibliography"/>
                      <w:rPr>
                        <w:noProof/>
                      </w:rPr>
                    </w:pPr>
                    <w:r>
                      <w:rPr>
                        <w:noProof/>
                      </w:rPr>
                      <w:t xml:space="preserve">Z. M. Tasato Yuske, “Development of Drone Detecting Free Parking Space for Car Parking Guidance,” in </w:t>
                    </w:r>
                    <w:r>
                      <w:rPr>
                        <w:i/>
                        <w:iCs/>
                        <w:noProof/>
                      </w:rPr>
                      <w:t>: Image Processing, Computer Science and Information technology, Shangia, Nov.21-24,2019, China</w:t>
                    </w:r>
                    <w:r>
                      <w:rPr>
                        <w:noProof/>
                      </w:rPr>
                      <w:t xml:space="preserve">, 2019. </w:t>
                    </w:r>
                  </w:p>
                </w:tc>
              </w:tr>
              <w:tr w:rsidR="00C22E37" w14:paraId="5412C4BB" w14:textId="77777777">
                <w:trPr>
                  <w:divId w:val="686254303"/>
                  <w:tblCellSpacing w:w="15" w:type="dxa"/>
                </w:trPr>
                <w:tc>
                  <w:tcPr>
                    <w:tcW w:w="50" w:type="pct"/>
                    <w:hideMark/>
                  </w:tcPr>
                  <w:p w14:paraId="493F525B" w14:textId="77777777" w:rsidR="00C22E37" w:rsidRDefault="00C22E37">
                    <w:pPr>
                      <w:pStyle w:val="Bibliography"/>
                      <w:rPr>
                        <w:noProof/>
                      </w:rPr>
                    </w:pPr>
                    <w:r>
                      <w:rPr>
                        <w:noProof/>
                      </w:rPr>
                      <w:t xml:space="preserve">[35] </w:t>
                    </w:r>
                  </w:p>
                </w:tc>
                <w:tc>
                  <w:tcPr>
                    <w:tcW w:w="0" w:type="auto"/>
                    <w:hideMark/>
                  </w:tcPr>
                  <w:p w14:paraId="1D47519D" w14:textId="77777777" w:rsidR="00C22E37" w:rsidRDefault="00C22E37">
                    <w:pPr>
                      <w:pStyle w:val="Bibliography"/>
                      <w:rPr>
                        <w:noProof/>
                      </w:rPr>
                    </w:pPr>
                    <w:r>
                      <w:rPr>
                        <w:noProof/>
                      </w:rPr>
                      <w:t xml:space="preserve">J.-W. H. S.-W. L. a. C.-H. C. Cheng-Fang Peng, “Drone-Based Vacant Parking Space Detection,” in </w:t>
                    </w:r>
                    <w:r>
                      <w:rPr>
                        <w:i/>
                        <w:iCs/>
                        <w:noProof/>
                      </w:rPr>
                      <w:t>2018 32nd International Conference on Advanced Information Networking and Applications Workshops</w:t>
                    </w:r>
                    <w:r>
                      <w:rPr>
                        <w:noProof/>
                      </w:rPr>
                      <w:t xml:space="preserve">, 2018. </w:t>
                    </w:r>
                  </w:p>
                </w:tc>
              </w:tr>
              <w:tr w:rsidR="00C22E37" w14:paraId="48A40850" w14:textId="77777777">
                <w:trPr>
                  <w:divId w:val="686254303"/>
                  <w:tblCellSpacing w:w="15" w:type="dxa"/>
                </w:trPr>
                <w:tc>
                  <w:tcPr>
                    <w:tcW w:w="50" w:type="pct"/>
                    <w:hideMark/>
                  </w:tcPr>
                  <w:p w14:paraId="6F122BD2" w14:textId="77777777" w:rsidR="00C22E37" w:rsidRDefault="00C22E37">
                    <w:pPr>
                      <w:pStyle w:val="Bibliography"/>
                      <w:rPr>
                        <w:noProof/>
                      </w:rPr>
                    </w:pPr>
                    <w:r>
                      <w:rPr>
                        <w:noProof/>
                      </w:rPr>
                      <w:t xml:space="preserve">[36] </w:t>
                    </w:r>
                  </w:p>
                </w:tc>
                <w:tc>
                  <w:tcPr>
                    <w:tcW w:w="0" w:type="auto"/>
                    <w:hideMark/>
                  </w:tcPr>
                  <w:p w14:paraId="27281B17" w14:textId="77777777" w:rsidR="00C22E37" w:rsidRDefault="00C22E37">
                    <w:pPr>
                      <w:pStyle w:val="Bibliography"/>
                      <w:rPr>
                        <w:noProof/>
                      </w:rPr>
                    </w:pPr>
                    <w:r>
                      <w:rPr>
                        <w:noProof/>
                      </w:rPr>
                      <w:t xml:space="preserve">J. Dunkel, “On complex event processing for sensor networks,” in </w:t>
                    </w:r>
                    <w:r>
                      <w:rPr>
                        <w:i/>
                        <w:iCs/>
                        <w:noProof/>
                      </w:rPr>
                      <w:t>2009 International Symposium on Autonomous Decentralized Systems</w:t>
                    </w:r>
                    <w:r>
                      <w:rPr>
                        <w:noProof/>
                      </w:rPr>
                      <w:t xml:space="preserve">, 2009. </w:t>
                    </w:r>
                  </w:p>
                </w:tc>
              </w:tr>
              <w:tr w:rsidR="00C22E37" w14:paraId="79B7E07A" w14:textId="77777777">
                <w:trPr>
                  <w:divId w:val="686254303"/>
                  <w:tblCellSpacing w:w="15" w:type="dxa"/>
                </w:trPr>
                <w:tc>
                  <w:tcPr>
                    <w:tcW w:w="50" w:type="pct"/>
                    <w:hideMark/>
                  </w:tcPr>
                  <w:p w14:paraId="57DFBF6D" w14:textId="77777777" w:rsidR="00C22E37" w:rsidRDefault="00C22E37">
                    <w:pPr>
                      <w:pStyle w:val="Bibliography"/>
                      <w:rPr>
                        <w:noProof/>
                      </w:rPr>
                    </w:pPr>
                    <w:r>
                      <w:rPr>
                        <w:noProof/>
                      </w:rPr>
                      <w:t xml:space="preserve">[37] </w:t>
                    </w:r>
                  </w:p>
                </w:tc>
                <w:tc>
                  <w:tcPr>
                    <w:tcW w:w="0" w:type="auto"/>
                    <w:hideMark/>
                  </w:tcPr>
                  <w:p w14:paraId="3DBF94AF" w14:textId="77777777" w:rsidR="00C22E37" w:rsidRDefault="00C22E37">
                    <w:pPr>
                      <w:pStyle w:val="Bibliography"/>
                      <w:rPr>
                        <w:noProof/>
                      </w:rPr>
                    </w:pPr>
                    <w:r>
                      <w:rPr>
                        <w:noProof/>
                      </w:rPr>
                      <w:t xml:space="preserve">A. Rahmatulloh, F. Nugraha, R. Gunawan and I. Darmawan, “Event-Driven Architecture to Improve Performance and Scalability in Microservices-Based Systems,” in </w:t>
                    </w:r>
                    <w:r>
                      <w:rPr>
                        <w:i/>
                        <w:iCs/>
                        <w:noProof/>
                      </w:rPr>
                      <w:t>2022 International Conference Advancement in Data Science, E-learning and Information Systems (ICADEIS)</w:t>
                    </w:r>
                    <w:r>
                      <w:rPr>
                        <w:noProof/>
                      </w:rPr>
                      <w:t xml:space="preserve">, 2022. </w:t>
                    </w:r>
                  </w:p>
                </w:tc>
              </w:tr>
              <w:tr w:rsidR="00C22E37" w14:paraId="6A820913" w14:textId="77777777">
                <w:trPr>
                  <w:divId w:val="686254303"/>
                  <w:tblCellSpacing w:w="15" w:type="dxa"/>
                </w:trPr>
                <w:tc>
                  <w:tcPr>
                    <w:tcW w:w="50" w:type="pct"/>
                    <w:hideMark/>
                  </w:tcPr>
                  <w:p w14:paraId="1E2B9F89" w14:textId="77777777" w:rsidR="00C22E37" w:rsidRDefault="00C22E37">
                    <w:pPr>
                      <w:pStyle w:val="Bibliography"/>
                      <w:rPr>
                        <w:noProof/>
                      </w:rPr>
                    </w:pPr>
                    <w:r>
                      <w:rPr>
                        <w:noProof/>
                      </w:rPr>
                      <w:t xml:space="preserve">[38] </w:t>
                    </w:r>
                  </w:p>
                </w:tc>
                <w:tc>
                  <w:tcPr>
                    <w:tcW w:w="0" w:type="auto"/>
                    <w:hideMark/>
                  </w:tcPr>
                  <w:p w14:paraId="0A93FDF3" w14:textId="77777777" w:rsidR="00C22E37" w:rsidRDefault="00C22E37">
                    <w:pPr>
                      <w:pStyle w:val="Bibliography"/>
                      <w:rPr>
                        <w:noProof/>
                      </w:rPr>
                    </w:pPr>
                    <w:r>
                      <w:rPr>
                        <w:noProof/>
                      </w:rPr>
                      <w:t xml:space="preserve">T. M. Tran, T. N. Vu, T. V. Nguyen and K. Nguyen, “UIT-ADrone: A Novel Drone Dataset for Traffic Anomaly Detection,” </w:t>
                    </w:r>
                    <w:r>
                      <w:rPr>
                        <w:i/>
                        <w:iCs/>
                        <w:noProof/>
                      </w:rPr>
                      <w:t xml:space="preserve">IEEE Journal of Selected Topics in Applied Earth Observations and Remote Sensing, </w:t>
                    </w:r>
                    <w:r>
                      <w:rPr>
                        <w:noProof/>
                      </w:rPr>
                      <w:t xml:space="preserve">vol. 16, pp. 1-6. </w:t>
                    </w:r>
                  </w:p>
                </w:tc>
              </w:tr>
              <w:tr w:rsidR="00C22E37" w14:paraId="034EDBA9" w14:textId="77777777">
                <w:trPr>
                  <w:divId w:val="686254303"/>
                  <w:tblCellSpacing w:w="15" w:type="dxa"/>
                </w:trPr>
                <w:tc>
                  <w:tcPr>
                    <w:tcW w:w="50" w:type="pct"/>
                    <w:hideMark/>
                  </w:tcPr>
                  <w:p w14:paraId="19A307C7" w14:textId="77777777" w:rsidR="00C22E37" w:rsidRDefault="00C22E37">
                    <w:pPr>
                      <w:pStyle w:val="Bibliography"/>
                      <w:rPr>
                        <w:noProof/>
                      </w:rPr>
                    </w:pPr>
                    <w:r>
                      <w:rPr>
                        <w:noProof/>
                      </w:rPr>
                      <w:t xml:space="preserve">[39] </w:t>
                    </w:r>
                  </w:p>
                </w:tc>
                <w:tc>
                  <w:tcPr>
                    <w:tcW w:w="0" w:type="auto"/>
                    <w:hideMark/>
                  </w:tcPr>
                  <w:p w14:paraId="1E6E2A06" w14:textId="77777777" w:rsidR="00C22E37" w:rsidRDefault="00C22E37">
                    <w:pPr>
                      <w:pStyle w:val="Bibliography"/>
                      <w:rPr>
                        <w:noProof/>
                      </w:rPr>
                    </w:pPr>
                    <w:r>
                      <w:rPr>
                        <w:noProof/>
                      </w:rPr>
                      <w:t>MQTT, “MQTT: The Standard for IoT Messaging,” MQTT, 2024. [Online]. Available: https://mqtt.org/. [Accessed 14 April 2026].</w:t>
                    </w:r>
                  </w:p>
                </w:tc>
              </w:tr>
              <w:tr w:rsidR="00C22E37" w14:paraId="6DCADCE1" w14:textId="77777777">
                <w:trPr>
                  <w:divId w:val="686254303"/>
                  <w:tblCellSpacing w:w="15" w:type="dxa"/>
                </w:trPr>
                <w:tc>
                  <w:tcPr>
                    <w:tcW w:w="50" w:type="pct"/>
                    <w:hideMark/>
                  </w:tcPr>
                  <w:p w14:paraId="034D8DB5" w14:textId="77777777" w:rsidR="00C22E37" w:rsidRDefault="00C22E37">
                    <w:pPr>
                      <w:pStyle w:val="Bibliography"/>
                      <w:rPr>
                        <w:noProof/>
                      </w:rPr>
                    </w:pPr>
                    <w:r>
                      <w:rPr>
                        <w:noProof/>
                      </w:rPr>
                      <w:lastRenderedPageBreak/>
                      <w:t xml:space="preserve">[40] </w:t>
                    </w:r>
                  </w:p>
                </w:tc>
                <w:tc>
                  <w:tcPr>
                    <w:tcW w:w="0" w:type="auto"/>
                    <w:hideMark/>
                  </w:tcPr>
                  <w:p w14:paraId="51420BC8" w14:textId="77777777" w:rsidR="00C22E37" w:rsidRDefault="00C22E37">
                    <w:pPr>
                      <w:pStyle w:val="Bibliography"/>
                      <w:rPr>
                        <w:noProof/>
                      </w:rPr>
                    </w:pPr>
                    <w:r>
                      <w:rPr>
                        <w:noProof/>
                      </w:rPr>
                      <w:t xml:space="preserve">P. K. V, A. G. G. Emmanuel, D. P. P and J. K. Reddy, “Smart Parking System using IoT,” in </w:t>
                    </w:r>
                    <w:r>
                      <w:rPr>
                        <w:i/>
                        <w:iCs/>
                        <w:noProof/>
                      </w:rPr>
                      <w:t>International Conference on I-SMAC (IoT in Social, Mobile, Analytics and Cloud) (I-SMAC)</w:t>
                    </w:r>
                    <w:r>
                      <w:rPr>
                        <w:noProof/>
                      </w:rPr>
                      <w:t xml:space="preserve">, 2023. </w:t>
                    </w:r>
                  </w:p>
                </w:tc>
              </w:tr>
              <w:tr w:rsidR="00C22E37" w14:paraId="06E9310A" w14:textId="77777777">
                <w:trPr>
                  <w:divId w:val="686254303"/>
                  <w:tblCellSpacing w:w="15" w:type="dxa"/>
                </w:trPr>
                <w:tc>
                  <w:tcPr>
                    <w:tcW w:w="50" w:type="pct"/>
                    <w:hideMark/>
                  </w:tcPr>
                  <w:p w14:paraId="1A888526" w14:textId="77777777" w:rsidR="00C22E37" w:rsidRDefault="00C22E37">
                    <w:pPr>
                      <w:pStyle w:val="Bibliography"/>
                      <w:rPr>
                        <w:noProof/>
                      </w:rPr>
                    </w:pPr>
                    <w:r>
                      <w:rPr>
                        <w:noProof/>
                      </w:rPr>
                      <w:t xml:space="preserve">[41] </w:t>
                    </w:r>
                  </w:p>
                </w:tc>
                <w:tc>
                  <w:tcPr>
                    <w:tcW w:w="0" w:type="auto"/>
                    <w:hideMark/>
                  </w:tcPr>
                  <w:p w14:paraId="0268BB61" w14:textId="77777777" w:rsidR="00C22E37" w:rsidRDefault="00C22E37">
                    <w:pPr>
                      <w:pStyle w:val="Bibliography"/>
                      <w:rPr>
                        <w:noProof/>
                      </w:rPr>
                    </w:pPr>
                    <w:r>
                      <w:rPr>
                        <w:noProof/>
                      </w:rPr>
                      <w:t xml:space="preserve">C. W. W. N. A. A. M. A. a. N. A. H. Waheb A. Jabbar*, “An IoT Raspberry Pi-based Parking Management System For Smart Campus,” </w:t>
                    </w:r>
                    <w:r>
                      <w:rPr>
                        <w:i/>
                        <w:iCs/>
                        <w:noProof/>
                      </w:rPr>
                      <w:t xml:space="preserve">Faculty of Electrical and Electronics Engineering Technology, </w:t>
                    </w:r>
                    <w:r>
                      <w:rPr>
                        <w:noProof/>
                      </w:rPr>
                      <w:t xml:space="preserve">vol. 14, 2021. </w:t>
                    </w:r>
                  </w:p>
                </w:tc>
              </w:tr>
              <w:tr w:rsidR="00C22E37" w14:paraId="2C5368DB" w14:textId="77777777">
                <w:trPr>
                  <w:divId w:val="686254303"/>
                  <w:tblCellSpacing w:w="15" w:type="dxa"/>
                </w:trPr>
                <w:tc>
                  <w:tcPr>
                    <w:tcW w:w="50" w:type="pct"/>
                    <w:hideMark/>
                  </w:tcPr>
                  <w:p w14:paraId="3B0AF3F9" w14:textId="77777777" w:rsidR="00C22E37" w:rsidRDefault="00C22E37">
                    <w:pPr>
                      <w:pStyle w:val="Bibliography"/>
                      <w:rPr>
                        <w:noProof/>
                      </w:rPr>
                    </w:pPr>
                    <w:r>
                      <w:rPr>
                        <w:noProof/>
                      </w:rPr>
                      <w:t xml:space="preserve">[42] </w:t>
                    </w:r>
                  </w:p>
                </w:tc>
                <w:tc>
                  <w:tcPr>
                    <w:tcW w:w="0" w:type="auto"/>
                    <w:hideMark/>
                  </w:tcPr>
                  <w:p w14:paraId="2E3E6FCA" w14:textId="77777777" w:rsidR="00C22E37" w:rsidRDefault="00C22E37">
                    <w:pPr>
                      <w:pStyle w:val="Bibliography"/>
                      <w:rPr>
                        <w:noProof/>
                      </w:rPr>
                    </w:pPr>
                    <w:r>
                      <w:rPr>
                        <w:noProof/>
                      </w:rPr>
                      <w:t xml:space="preserve">C.-F. Peng, J.-W. Hsieh, S.-W. Leu and C.-H. Chuang, “Drone-Based Vacant Parking Space Detection,” in </w:t>
                    </w:r>
                    <w:r>
                      <w:rPr>
                        <w:i/>
                        <w:iCs/>
                        <w:noProof/>
                      </w:rPr>
                      <w:t>2018 32nd International Conference on Advanced Information Networking and Applications Workshops (WAINA)</w:t>
                    </w:r>
                    <w:r>
                      <w:rPr>
                        <w:noProof/>
                      </w:rPr>
                      <w:t xml:space="preserve">, 2018. </w:t>
                    </w:r>
                  </w:p>
                </w:tc>
              </w:tr>
            </w:tbl>
            <w:p w14:paraId="16EA768C" w14:textId="77777777" w:rsidR="00C22E37" w:rsidRDefault="00C22E37">
              <w:pPr>
                <w:divId w:val="686254303"/>
                <w:rPr>
                  <w:rFonts w:eastAsia="Times New Roman"/>
                  <w:noProof/>
                </w:rPr>
              </w:pPr>
            </w:p>
            <w:p w14:paraId="3BD29C4C" w14:textId="77777777" w:rsidR="00661410" w:rsidRDefault="00F75316">
              <w:r>
                <w:rPr>
                  <w:b/>
                  <w:bCs/>
                  <w:noProof/>
                </w:rPr>
                <w:fldChar w:fldCharType="end"/>
              </w:r>
            </w:p>
          </w:sdtContent>
        </w:sdt>
      </w:sdtContent>
    </w:sdt>
    <w:sectPr w:rsidR="00661410" w:rsidSect="00F720D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BCAC6" w14:textId="77777777" w:rsidR="00C32552" w:rsidRDefault="00C32552" w:rsidP="00675391">
      <w:pPr>
        <w:spacing w:after="0" w:line="240" w:lineRule="auto"/>
      </w:pPr>
      <w:r>
        <w:separator/>
      </w:r>
    </w:p>
  </w:endnote>
  <w:endnote w:type="continuationSeparator" w:id="0">
    <w:p w14:paraId="3A271DEA" w14:textId="77777777" w:rsidR="00C32552" w:rsidRDefault="00C32552" w:rsidP="006753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3A335" w14:textId="77777777" w:rsidR="00C32552" w:rsidRDefault="00C32552" w:rsidP="00675391">
      <w:pPr>
        <w:spacing w:after="0" w:line="240" w:lineRule="auto"/>
      </w:pPr>
      <w:r>
        <w:separator/>
      </w:r>
    </w:p>
  </w:footnote>
  <w:footnote w:type="continuationSeparator" w:id="0">
    <w:p w14:paraId="1C66AF76" w14:textId="77777777" w:rsidR="00C32552" w:rsidRDefault="00C32552" w:rsidP="006753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5A91"/>
    <w:multiLevelType w:val="hybridMultilevel"/>
    <w:tmpl w:val="6958E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23E8E"/>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2832AF"/>
    <w:multiLevelType w:val="hybridMultilevel"/>
    <w:tmpl w:val="39AE5A2E"/>
    <w:lvl w:ilvl="0" w:tplc="C34CDCDA">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C3DB4"/>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B24DB"/>
    <w:multiLevelType w:val="multilevel"/>
    <w:tmpl w:val="61580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192525"/>
    <w:multiLevelType w:val="hybridMultilevel"/>
    <w:tmpl w:val="652EF9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B49AF"/>
    <w:multiLevelType w:val="multilevel"/>
    <w:tmpl w:val="F7566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F1381"/>
    <w:multiLevelType w:val="multilevel"/>
    <w:tmpl w:val="F368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141D96"/>
    <w:multiLevelType w:val="multilevel"/>
    <w:tmpl w:val="7C72B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45323C"/>
    <w:multiLevelType w:val="multilevel"/>
    <w:tmpl w:val="71542DE2"/>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3C3093"/>
    <w:multiLevelType w:val="hybridMultilevel"/>
    <w:tmpl w:val="C276D79A"/>
    <w:lvl w:ilvl="0" w:tplc="9070AE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4622C0"/>
    <w:multiLevelType w:val="hybridMultilevel"/>
    <w:tmpl w:val="BABE89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AB29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8A81231"/>
    <w:multiLevelType w:val="hybridMultilevel"/>
    <w:tmpl w:val="25744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68237D"/>
    <w:multiLevelType w:val="multilevel"/>
    <w:tmpl w:val="775C8DE8"/>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6327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C4309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EEE7E49"/>
    <w:multiLevelType w:val="hybridMultilevel"/>
    <w:tmpl w:val="06181BC0"/>
    <w:lvl w:ilvl="0" w:tplc="02CA3CC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256FB5"/>
    <w:multiLevelType w:val="multilevel"/>
    <w:tmpl w:val="7114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1029FC"/>
    <w:multiLevelType w:val="hybridMultilevel"/>
    <w:tmpl w:val="D4EAA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A01597"/>
    <w:multiLevelType w:val="multilevel"/>
    <w:tmpl w:val="D9BE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9A0C7C"/>
    <w:multiLevelType w:val="multilevel"/>
    <w:tmpl w:val="25D82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613748">
    <w:abstractNumId w:val="2"/>
  </w:num>
  <w:num w:numId="2" w16cid:durableId="993220765">
    <w:abstractNumId w:val="4"/>
  </w:num>
  <w:num w:numId="3" w16cid:durableId="1031879516">
    <w:abstractNumId w:val="17"/>
  </w:num>
  <w:num w:numId="4" w16cid:durableId="789906853">
    <w:abstractNumId w:val="10"/>
  </w:num>
  <w:num w:numId="5" w16cid:durableId="1935363591">
    <w:abstractNumId w:val="21"/>
  </w:num>
  <w:num w:numId="6" w16cid:durableId="631595732">
    <w:abstractNumId w:val="6"/>
  </w:num>
  <w:num w:numId="7" w16cid:durableId="1928269481">
    <w:abstractNumId w:val="7"/>
  </w:num>
  <w:num w:numId="8" w16cid:durableId="250937583">
    <w:abstractNumId w:val="8"/>
  </w:num>
  <w:num w:numId="9" w16cid:durableId="636032874">
    <w:abstractNumId w:val="20"/>
  </w:num>
  <w:num w:numId="10" w16cid:durableId="1588035260">
    <w:abstractNumId w:val="18"/>
  </w:num>
  <w:num w:numId="11" w16cid:durableId="1598707630">
    <w:abstractNumId w:val="19"/>
  </w:num>
  <w:num w:numId="12" w16cid:durableId="2073386422">
    <w:abstractNumId w:val="16"/>
  </w:num>
  <w:num w:numId="13" w16cid:durableId="400324140">
    <w:abstractNumId w:val="12"/>
  </w:num>
  <w:num w:numId="14" w16cid:durableId="329866364">
    <w:abstractNumId w:val="15"/>
  </w:num>
  <w:num w:numId="15" w16cid:durableId="1622805053">
    <w:abstractNumId w:val="0"/>
  </w:num>
  <w:num w:numId="16" w16cid:durableId="39329998">
    <w:abstractNumId w:val="1"/>
  </w:num>
  <w:num w:numId="17" w16cid:durableId="48848936">
    <w:abstractNumId w:val="9"/>
  </w:num>
  <w:num w:numId="18" w16cid:durableId="857544211">
    <w:abstractNumId w:val="3"/>
  </w:num>
  <w:num w:numId="19" w16cid:durableId="487939360">
    <w:abstractNumId w:val="14"/>
  </w:num>
  <w:num w:numId="20" w16cid:durableId="717508508">
    <w:abstractNumId w:val="13"/>
  </w:num>
  <w:num w:numId="21" w16cid:durableId="421800803">
    <w:abstractNumId w:val="11"/>
  </w:num>
  <w:num w:numId="22" w16cid:durableId="1658267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0DE"/>
    <w:rsid w:val="00000D39"/>
    <w:rsid w:val="000011B0"/>
    <w:rsid w:val="00006F96"/>
    <w:rsid w:val="000151E3"/>
    <w:rsid w:val="0002258E"/>
    <w:rsid w:val="00024D45"/>
    <w:rsid w:val="00024E44"/>
    <w:rsid w:val="00031D91"/>
    <w:rsid w:val="000356BE"/>
    <w:rsid w:val="000453B0"/>
    <w:rsid w:val="00045A5C"/>
    <w:rsid w:val="00046C28"/>
    <w:rsid w:val="00051101"/>
    <w:rsid w:val="00060EC0"/>
    <w:rsid w:val="00064AEE"/>
    <w:rsid w:val="00066C78"/>
    <w:rsid w:val="000674D6"/>
    <w:rsid w:val="00071B0D"/>
    <w:rsid w:val="00085347"/>
    <w:rsid w:val="00086226"/>
    <w:rsid w:val="000900D2"/>
    <w:rsid w:val="00090479"/>
    <w:rsid w:val="00090BFC"/>
    <w:rsid w:val="0009249C"/>
    <w:rsid w:val="000A0617"/>
    <w:rsid w:val="000A1AB4"/>
    <w:rsid w:val="000A3C8D"/>
    <w:rsid w:val="000A4C03"/>
    <w:rsid w:val="000B1C54"/>
    <w:rsid w:val="000B3A52"/>
    <w:rsid w:val="000B468B"/>
    <w:rsid w:val="000B4E79"/>
    <w:rsid w:val="000B7F11"/>
    <w:rsid w:val="000C0127"/>
    <w:rsid w:val="000C2041"/>
    <w:rsid w:val="000D30C6"/>
    <w:rsid w:val="000D4018"/>
    <w:rsid w:val="000D6B67"/>
    <w:rsid w:val="000D6C43"/>
    <w:rsid w:val="000E1FB4"/>
    <w:rsid w:val="000E20AB"/>
    <w:rsid w:val="000E23D7"/>
    <w:rsid w:val="000E369C"/>
    <w:rsid w:val="000E39F8"/>
    <w:rsid w:val="000E5B64"/>
    <w:rsid w:val="000F0020"/>
    <w:rsid w:val="000F1AC8"/>
    <w:rsid w:val="000F1CC2"/>
    <w:rsid w:val="000F1DD1"/>
    <w:rsid w:val="000F3A72"/>
    <w:rsid w:val="000F4A80"/>
    <w:rsid w:val="000F513F"/>
    <w:rsid w:val="000F577F"/>
    <w:rsid w:val="00102625"/>
    <w:rsid w:val="0010421C"/>
    <w:rsid w:val="00105956"/>
    <w:rsid w:val="00107363"/>
    <w:rsid w:val="00107663"/>
    <w:rsid w:val="00107E7E"/>
    <w:rsid w:val="00111BC4"/>
    <w:rsid w:val="00113D44"/>
    <w:rsid w:val="00113E0E"/>
    <w:rsid w:val="00114BB1"/>
    <w:rsid w:val="00117473"/>
    <w:rsid w:val="00117F08"/>
    <w:rsid w:val="0012063B"/>
    <w:rsid w:val="00121643"/>
    <w:rsid w:val="00121C27"/>
    <w:rsid w:val="001251AA"/>
    <w:rsid w:val="00127026"/>
    <w:rsid w:val="001351AF"/>
    <w:rsid w:val="001353EE"/>
    <w:rsid w:val="00136330"/>
    <w:rsid w:val="00140EB8"/>
    <w:rsid w:val="001438CF"/>
    <w:rsid w:val="00146148"/>
    <w:rsid w:val="00146AC2"/>
    <w:rsid w:val="001508B6"/>
    <w:rsid w:val="001515A8"/>
    <w:rsid w:val="001534C7"/>
    <w:rsid w:val="00154556"/>
    <w:rsid w:val="001558A9"/>
    <w:rsid w:val="00164682"/>
    <w:rsid w:val="00164F67"/>
    <w:rsid w:val="00166FD8"/>
    <w:rsid w:val="00167596"/>
    <w:rsid w:val="001713D5"/>
    <w:rsid w:val="001759B4"/>
    <w:rsid w:val="001761C1"/>
    <w:rsid w:val="00183B4B"/>
    <w:rsid w:val="00184836"/>
    <w:rsid w:val="0018629B"/>
    <w:rsid w:val="00186FEF"/>
    <w:rsid w:val="00187BCA"/>
    <w:rsid w:val="001933F7"/>
    <w:rsid w:val="001966B4"/>
    <w:rsid w:val="001A0298"/>
    <w:rsid w:val="001A3EC4"/>
    <w:rsid w:val="001A3F83"/>
    <w:rsid w:val="001A4E53"/>
    <w:rsid w:val="001A5820"/>
    <w:rsid w:val="001A716D"/>
    <w:rsid w:val="001A7E9C"/>
    <w:rsid w:val="001B2007"/>
    <w:rsid w:val="001B2CB7"/>
    <w:rsid w:val="001B30AA"/>
    <w:rsid w:val="001B3A4C"/>
    <w:rsid w:val="001C4DA0"/>
    <w:rsid w:val="001C5BBA"/>
    <w:rsid w:val="001C60DF"/>
    <w:rsid w:val="001C62FE"/>
    <w:rsid w:val="001C7200"/>
    <w:rsid w:val="001D0B77"/>
    <w:rsid w:val="001D0D69"/>
    <w:rsid w:val="001D0F69"/>
    <w:rsid w:val="001D2214"/>
    <w:rsid w:val="001D2351"/>
    <w:rsid w:val="001D33DA"/>
    <w:rsid w:val="001D4336"/>
    <w:rsid w:val="001E727B"/>
    <w:rsid w:val="001E7960"/>
    <w:rsid w:val="001F12FE"/>
    <w:rsid w:val="001F16A2"/>
    <w:rsid w:val="001F318F"/>
    <w:rsid w:val="001F5C90"/>
    <w:rsid w:val="001F6C08"/>
    <w:rsid w:val="00202002"/>
    <w:rsid w:val="00202199"/>
    <w:rsid w:val="00206EBE"/>
    <w:rsid w:val="002073C8"/>
    <w:rsid w:val="0020790E"/>
    <w:rsid w:val="00212A53"/>
    <w:rsid w:val="00213454"/>
    <w:rsid w:val="00215CEA"/>
    <w:rsid w:val="00217D22"/>
    <w:rsid w:val="002252FF"/>
    <w:rsid w:val="00226D85"/>
    <w:rsid w:val="00230386"/>
    <w:rsid w:val="002317F9"/>
    <w:rsid w:val="00231949"/>
    <w:rsid w:val="00232506"/>
    <w:rsid w:val="00235164"/>
    <w:rsid w:val="00240C9B"/>
    <w:rsid w:val="00241F1C"/>
    <w:rsid w:val="0024275F"/>
    <w:rsid w:val="00242A59"/>
    <w:rsid w:val="00242C56"/>
    <w:rsid w:val="00252B7F"/>
    <w:rsid w:val="00255C37"/>
    <w:rsid w:val="0026098B"/>
    <w:rsid w:val="00263E54"/>
    <w:rsid w:val="00270985"/>
    <w:rsid w:val="0027306B"/>
    <w:rsid w:val="00275FE1"/>
    <w:rsid w:val="00280FE9"/>
    <w:rsid w:val="00285633"/>
    <w:rsid w:val="00286BC1"/>
    <w:rsid w:val="0029009D"/>
    <w:rsid w:val="00294414"/>
    <w:rsid w:val="002948EC"/>
    <w:rsid w:val="002950C7"/>
    <w:rsid w:val="002952EF"/>
    <w:rsid w:val="002A2446"/>
    <w:rsid w:val="002A3E8A"/>
    <w:rsid w:val="002A422C"/>
    <w:rsid w:val="002A4376"/>
    <w:rsid w:val="002A4810"/>
    <w:rsid w:val="002A56C2"/>
    <w:rsid w:val="002A5A61"/>
    <w:rsid w:val="002A7880"/>
    <w:rsid w:val="002B0DE9"/>
    <w:rsid w:val="002B2D82"/>
    <w:rsid w:val="002B4811"/>
    <w:rsid w:val="002B6F90"/>
    <w:rsid w:val="002B7604"/>
    <w:rsid w:val="002B7CF8"/>
    <w:rsid w:val="002C0FCA"/>
    <w:rsid w:val="002C5454"/>
    <w:rsid w:val="002C55C9"/>
    <w:rsid w:val="002D134C"/>
    <w:rsid w:val="002D2445"/>
    <w:rsid w:val="002D4DCD"/>
    <w:rsid w:val="002D5CA6"/>
    <w:rsid w:val="002E3D7D"/>
    <w:rsid w:val="002E728C"/>
    <w:rsid w:val="002E7A61"/>
    <w:rsid w:val="002F11BC"/>
    <w:rsid w:val="002F1A65"/>
    <w:rsid w:val="002F362B"/>
    <w:rsid w:val="002F3BE4"/>
    <w:rsid w:val="002F4754"/>
    <w:rsid w:val="002F7E23"/>
    <w:rsid w:val="002F7E28"/>
    <w:rsid w:val="00301166"/>
    <w:rsid w:val="00302FB0"/>
    <w:rsid w:val="00303E99"/>
    <w:rsid w:val="00305C6E"/>
    <w:rsid w:val="003070BE"/>
    <w:rsid w:val="00310213"/>
    <w:rsid w:val="003105F8"/>
    <w:rsid w:val="003122E8"/>
    <w:rsid w:val="00315290"/>
    <w:rsid w:val="00316ED8"/>
    <w:rsid w:val="0031773A"/>
    <w:rsid w:val="00320F21"/>
    <w:rsid w:val="00321808"/>
    <w:rsid w:val="003225A1"/>
    <w:rsid w:val="003308B6"/>
    <w:rsid w:val="00330CD6"/>
    <w:rsid w:val="00331A1F"/>
    <w:rsid w:val="0033228D"/>
    <w:rsid w:val="0033458A"/>
    <w:rsid w:val="00335158"/>
    <w:rsid w:val="0034294E"/>
    <w:rsid w:val="00342CFA"/>
    <w:rsid w:val="00344C0E"/>
    <w:rsid w:val="00347D33"/>
    <w:rsid w:val="003526EF"/>
    <w:rsid w:val="00355052"/>
    <w:rsid w:val="00357CCF"/>
    <w:rsid w:val="00361A9C"/>
    <w:rsid w:val="00361FEA"/>
    <w:rsid w:val="003645CF"/>
    <w:rsid w:val="003702E0"/>
    <w:rsid w:val="00374E57"/>
    <w:rsid w:val="00375EBE"/>
    <w:rsid w:val="003761C8"/>
    <w:rsid w:val="00386B2A"/>
    <w:rsid w:val="00386B36"/>
    <w:rsid w:val="003910B9"/>
    <w:rsid w:val="00391C77"/>
    <w:rsid w:val="00392258"/>
    <w:rsid w:val="00392F68"/>
    <w:rsid w:val="00395607"/>
    <w:rsid w:val="003956CB"/>
    <w:rsid w:val="003A025A"/>
    <w:rsid w:val="003A09A5"/>
    <w:rsid w:val="003A240A"/>
    <w:rsid w:val="003A2C81"/>
    <w:rsid w:val="003A2DC5"/>
    <w:rsid w:val="003A514E"/>
    <w:rsid w:val="003A78A8"/>
    <w:rsid w:val="003B1516"/>
    <w:rsid w:val="003B5A10"/>
    <w:rsid w:val="003B5DB8"/>
    <w:rsid w:val="003B7D78"/>
    <w:rsid w:val="003C0CE3"/>
    <w:rsid w:val="003C1445"/>
    <w:rsid w:val="003C1C17"/>
    <w:rsid w:val="003C1FE1"/>
    <w:rsid w:val="003C324D"/>
    <w:rsid w:val="003C6C2B"/>
    <w:rsid w:val="003C74FF"/>
    <w:rsid w:val="003D1CCA"/>
    <w:rsid w:val="003D44F0"/>
    <w:rsid w:val="003D4A4F"/>
    <w:rsid w:val="003D4DAF"/>
    <w:rsid w:val="003E16BC"/>
    <w:rsid w:val="003E1AF3"/>
    <w:rsid w:val="003E3F86"/>
    <w:rsid w:val="003E559F"/>
    <w:rsid w:val="003F52ED"/>
    <w:rsid w:val="00401532"/>
    <w:rsid w:val="00401C17"/>
    <w:rsid w:val="004044B7"/>
    <w:rsid w:val="00404860"/>
    <w:rsid w:val="00405B30"/>
    <w:rsid w:val="00405E12"/>
    <w:rsid w:val="00406FB1"/>
    <w:rsid w:val="004079B8"/>
    <w:rsid w:val="00410DAC"/>
    <w:rsid w:val="00411D49"/>
    <w:rsid w:val="004120B7"/>
    <w:rsid w:val="004138CD"/>
    <w:rsid w:val="004168F3"/>
    <w:rsid w:val="00417278"/>
    <w:rsid w:val="004176B6"/>
    <w:rsid w:val="004177CE"/>
    <w:rsid w:val="00417ACE"/>
    <w:rsid w:val="00417FDE"/>
    <w:rsid w:val="00424A13"/>
    <w:rsid w:val="00427D8D"/>
    <w:rsid w:val="004339B1"/>
    <w:rsid w:val="00436DA8"/>
    <w:rsid w:val="004377C1"/>
    <w:rsid w:val="00437BCB"/>
    <w:rsid w:val="004426A5"/>
    <w:rsid w:val="00446066"/>
    <w:rsid w:val="00446835"/>
    <w:rsid w:val="00446BDB"/>
    <w:rsid w:val="0044748F"/>
    <w:rsid w:val="00452565"/>
    <w:rsid w:val="00452A41"/>
    <w:rsid w:val="00452CB2"/>
    <w:rsid w:val="00457C71"/>
    <w:rsid w:val="00457FD2"/>
    <w:rsid w:val="00460363"/>
    <w:rsid w:val="004621F3"/>
    <w:rsid w:val="00462C2D"/>
    <w:rsid w:val="00464132"/>
    <w:rsid w:val="00464742"/>
    <w:rsid w:val="00465ECF"/>
    <w:rsid w:val="00480337"/>
    <w:rsid w:val="00484607"/>
    <w:rsid w:val="004849DD"/>
    <w:rsid w:val="004861A9"/>
    <w:rsid w:val="00496DCC"/>
    <w:rsid w:val="004A4701"/>
    <w:rsid w:val="004A66C0"/>
    <w:rsid w:val="004B1635"/>
    <w:rsid w:val="004B18FF"/>
    <w:rsid w:val="004B2829"/>
    <w:rsid w:val="004B351B"/>
    <w:rsid w:val="004B3BA6"/>
    <w:rsid w:val="004C1F04"/>
    <w:rsid w:val="004C4044"/>
    <w:rsid w:val="004D11E9"/>
    <w:rsid w:val="004D1691"/>
    <w:rsid w:val="004D3AB8"/>
    <w:rsid w:val="004D5960"/>
    <w:rsid w:val="004E094E"/>
    <w:rsid w:val="004E0E2F"/>
    <w:rsid w:val="004E3F7F"/>
    <w:rsid w:val="004E5A78"/>
    <w:rsid w:val="004F3D8C"/>
    <w:rsid w:val="004F6037"/>
    <w:rsid w:val="004F6E20"/>
    <w:rsid w:val="0050287E"/>
    <w:rsid w:val="0050581D"/>
    <w:rsid w:val="00510559"/>
    <w:rsid w:val="00515EF8"/>
    <w:rsid w:val="00521D4B"/>
    <w:rsid w:val="0052301D"/>
    <w:rsid w:val="00525D27"/>
    <w:rsid w:val="00527005"/>
    <w:rsid w:val="00533DF8"/>
    <w:rsid w:val="0053474F"/>
    <w:rsid w:val="00537807"/>
    <w:rsid w:val="005409E6"/>
    <w:rsid w:val="00544FE7"/>
    <w:rsid w:val="00546685"/>
    <w:rsid w:val="00550507"/>
    <w:rsid w:val="00550655"/>
    <w:rsid w:val="00551EAF"/>
    <w:rsid w:val="00554DEA"/>
    <w:rsid w:val="00560D58"/>
    <w:rsid w:val="005637F5"/>
    <w:rsid w:val="0056527A"/>
    <w:rsid w:val="00567F26"/>
    <w:rsid w:val="00570398"/>
    <w:rsid w:val="00570E1E"/>
    <w:rsid w:val="005710D6"/>
    <w:rsid w:val="0057326F"/>
    <w:rsid w:val="00575EC9"/>
    <w:rsid w:val="0058362A"/>
    <w:rsid w:val="00584C17"/>
    <w:rsid w:val="00587060"/>
    <w:rsid w:val="00590FEE"/>
    <w:rsid w:val="00591568"/>
    <w:rsid w:val="005918A4"/>
    <w:rsid w:val="0059214E"/>
    <w:rsid w:val="0059382B"/>
    <w:rsid w:val="005939F2"/>
    <w:rsid w:val="005962C0"/>
    <w:rsid w:val="005B1026"/>
    <w:rsid w:val="005B15D4"/>
    <w:rsid w:val="005B296F"/>
    <w:rsid w:val="005B29D4"/>
    <w:rsid w:val="005B404F"/>
    <w:rsid w:val="005B6C15"/>
    <w:rsid w:val="005B6C57"/>
    <w:rsid w:val="005B7736"/>
    <w:rsid w:val="005C1B88"/>
    <w:rsid w:val="005C2E15"/>
    <w:rsid w:val="005C32A6"/>
    <w:rsid w:val="005C46B8"/>
    <w:rsid w:val="005C4814"/>
    <w:rsid w:val="005C4EB9"/>
    <w:rsid w:val="005C6F90"/>
    <w:rsid w:val="005D3C80"/>
    <w:rsid w:val="005D4904"/>
    <w:rsid w:val="005E3055"/>
    <w:rsid w:val="005E645C"/>
    <w:rsid w:val="005F08D1"/>
    <w:rsid w:val="00601140"/>
    <w:rsid w:val="00610519"/>
    <w:rsid w:val="00610D51"/>
    <w:rsid w:val="006135A0"/>
    <w:rsid w:val="00613EFC"/>
    <w:rsid w:val="00624571"/>
    <w:rsid w:val="00624CB8"/>
    <w:rsid w:val="00625756"/>
    <w:rsid w:val="006265DD"/>
    <w:rsid w:val="00631B7E"/>
    <w:rsid w:val="0063297A"/>
    <w:rsid w:val="006354B6"/>
    <w:rsid w:val="00637067"/>
    <w:rsid w:val="00640FA5"/>
    <w:rsid w:val="0065664D"/>
    <w:rsid w:val="00660378"/>
    <w:rsid w:val="00661410"/>
    <w:rsid w:val="00661F4E"/>
    <w:rsid w:val="00665D67"/>
    <w:rsid w:val="00666F74"/>
    <w:rsid w:val="00675307"/>
    <w:rsid w:val="00675391"/>
    <w:rsid w:val="00677B48"/>
    <w:rsid w:val="00677BD6"/>
    <w:rsid w:val="00681C98"/>
    <w:rsid w:val="006825C2"/>
    <w:rsid w:val="006832F1"/>
    <w:rsid w:val="006867C9"/>
    <w:rsid w:val="00687D9E"/>
    <w:rsid w:val="00690603"/>
    <w:rsid w:val="006926A2"/>
    <w:rsid w:val="00693F07"/>
    <w:rsid w:val="0069524D"/>
    <w:rsid w:val="006973B0"/>
    <w:rsid w:val="006A0FFA"/>
    <w:rsid w:val="006A3295"/>
    <w:rsid w:val="006A3E63"/>
    <w:rsid w:val="006A4245"/>
    <w:rsid w:val="006A5711"/>
    <w:rsid w:val="006A6D8B"/>
    <w:rsid w:val="006B0B59"/>
    <w:rsid w:val="006B0CEF"/>
    <w:rsid w:val="006B1BD2"/>
    <w:rsid w:val="006B43CE"/>
    <w:rsid w:val="006C0ECE"/>
    <w:rsid w:val="006C2ACC"/>
    <w:rsid w:val="006C520C"/>
    <w:rsid w:val="006C6FCD"/>
    <w:rsid w:val="006C7A44"/>
    <w:rsid w:val="006C7CCD"/>
    <w:rsid w:val="006D0866"/>
    <w:rsid w:val="006D13F5"/>
    <w:rsid w:val="006D3D3C"/>
    <w:rsid w:val="006D568D"/>
    <w:rsid w:val="006D5D63"/>
    <w:rsid w:val="006F0561"/>
    <w:rsid w:val="006F16C6"/>
    <w:rsid w:val="006F2CA7"/>
    <w:rsid w:val="006F35AC"/>
    <w:rsid w:val="006F3E9B"/>
    <w:rsid w:val="006F4694"/>
    <w:rsid w:val="006F5F5B"/>
    <w:rsid w:val="006F61A7"/>
    <w:rsid w:val="0070155B"/>
    <w:rsid w:val="0070438C"/>
    <w:rsid w:val="0070471E"/>
    <w:rsid w:val="007048DA"/>
    <w:rsid w:val="007062B3"/>
    <w:rsid w:val="007067AD"/>
    <w:rsid w:val="00706807"/>
    <w:rsid w:val="00706CFD"/>
    <w:rsid w:val="00707251"/>
    <w:rsid w:val="007102F0"/>
    <w:rsid w:val="00711EA3"/>
    <w:rsid w:val="00716184"/>
    <w:rsid w:val="00721A68"/>
    <w:rsid w:val="007268B1"/>
    <w:rsid w:val="00727F83"/>
    <w:rsid w:val="0073214A"/>
    <w:rsid w:val="00733E43"/>
    <w:rsid w:val="00744BAC"/>
    <w:rsid w:val="007450E2"/>
    <w:rsid w:val="007461FC"/>
    <w:rsid w:val="00746941"/>
    <w:rsid w:val="00746E3B"/>
    <w:rsid w:val="00750E28"/>
    <w:rsid w:val="00753FA6"/>
    <w:rsid w:val="00756D7F"/>
    <w:rsid w:val="00757AF0"/>
    <w:rsid w:val="00760A30"/>
    <w:rsid w:val="00762E85"/>
    <w:rsid w:val="007644CF"/>
    <w:rsid w:val="00764F38"/>
    <w:rsid w:val="00766EE7"/>
    <w:rsid w:val="00770CAF"/>
    <w:rsid w:val="00772C4A"/>
    <w:rsid w:val="00773F6E"/>
    <w:rsid w:val="00775CCA"/>
    <w:rsid w:val="0078170F"/>
    <w:rsid w:val="00785598"/>
    <w:rsid w:val="00792BF0"/>
    <w:rsid w:val="007A011F"/>
    <w:rsid w:val="007A1238"/>
    <w:rsid w:val="007A2624"/>
    <w:rsid w:val="007A3291"/>
    <w:rsid w:val="007A5D78"/>
    <w:rsid w:val="007A5DD3"/>
    <w:rsid w:val="007B0064"/>
    <w:rsid w:val="007B3A59"/>
    <w:rsid w:val="007B5188"/>
    <w:rsid w:val="007B55DE"/>
    <w:rsid w:val="007B694F"/>
    <w:rsid w:val="007B6A0E"/>
    <w:rsid w:val="007B70A2"/>
    <w:rsid w:val="007C1A40"/>
    <w:rsid w:val="007C270A"/>
    <w:rsid w:val="007C567D"/>
    <w:rsid w:val="007C6070"/>
    <w:rsid w:val="007C67E0"/>
    <w:rsid w:val="007D005A"/>
    <w:rsid w:val="007D12B9"/>
    <w:rsid w:val="007D6089"/>
    <w:rsid w:val="007E46FA"/>
    <w:rsid w:val="007E50DB"/>
    <w:rsid w:val="007E69EC"/>
    <w:rsid w:val="007E6E8C"/>
    <w:rsid w:val="007F412C"/>
    <w:rsid w:val="007F4D30"/>
    <w:rsid w:val="008009BB"/>
    <w:rsid w:val="00801E7F"/>
    <w:rsid w:val="0080292C"/>
    <w:rsid w:val="00805AE3"/>
    <w:rsid w:val="008108BB"/>
    <w:rsid w:val="00812387"/>
    <w:rsid w:val="008148F1"/>
    <w:rsid w:val="00814CD6"/>
    <w:rsid w:val="00822558"/>
    <w:rsid w:val="00823DEC"/>
    <w:rsid w:val="0082477E"/>
    <w:rsid w:val="00825AC0"/>
    <w:rsid w:val="008267DF"/>
    <w:rsid w:val="00827EE9"/>
    <w:rsid w:val="008303AE"/>
    <w:rsid w:val="00830F6A"/>
    <w:rsid w:val="00832773"/>
    <w:rsid w:val="008340CA"/>
    <w:rsid w:val="008347AF"/>
    <w:rsid w:val="00836E38"/>
    <w:rsid w:val="008376DC"/>
    <w:rsid w:val="00840A30"/>
    <w:rsid w:val="00840B4C"/>
    <w:rsid w:val="00841A25"/>
    <w:rsid w:val="008438B4"/>
    <w:rsid w:val="00847F40"/>
    <w:rsid w:val="00854889"/>
    <w:rsid w:val="00855FC3"/>
    <w:rsid w:val="008563D2"/>
    <w:rsid w:val="008569D3"/>
    <w:rsid w:val="008610C0"/>
    <w:rsid w:val="0086317D"/>
    <w:rsid w:val="00865ADE"/>
    <w:rsid w:val="008678D4"/>
    <w:rsid w:val="00872740"/>
    <w:rsid w:val="00874319"/>
    <w:rsid w:val="0087602F"/>
    <w:rsid w:val="00877477"/>
    <w:rsid w:val="00884354"/>
    <w:rsid w:val="008844BB"/>
    <w:rsid w:val="008871C4"/>
    <w:rsid w:val="00897686"/>
    <w:rsid w:val="008B2DF5"/>
    <w:rsid w:val="008B7A2E"/>
    <w:rsid w:val="008B7D0C"/>
    <w:rsid w:val="008C26A1"/>
    <w:rsid w:val="008C2BDE"/>
    <w:rsid w:val="008C3078"/>
    <w:rsid w:val="008C4C9A"/>
    <w:rsid w:val="008C6CE5"/>
    <w:rsid w:val="008C7229"/>
    <w:rsid w:val="008C7CFF"/>
    <w:rsid w:val="008D0BAB"/>
    <w:rsid w:val="008D1A47"/>
    <w:rsid w:val="008D6182"/>
    <w:rsid w:val="008D7891"/>
    <w:rsid w:val="008E1A49"/>
    <w:rsid w:val="008E55F7"/>
    <w:rsid w:val="008F52AD"/>
    <w:rsid w:val="008F5CFA"/>
    <w:rsid w:val="009021F8"/>
    <w:rsid w:val="0090484C"/>
    <w:rsid w:val="00904E73"/>
    <w:rsid w:val="00910A11"/>
    <w:rsid w:val="00912F64"/>
    <w:rsid w:val="009150BE"/>
    <w:rsid w:val="00915F45"/>
    <w:rsid w:val="00917BC1"/>
    <w:rsid w:val="00921697"/>
    <w:rsid w:val="0092399C"/>
    <w:rsid w:val="0092607D"/>
    <w:rsid w:val="00926F01"/>
    <w:rsid w:val="00927FE9"/>
    <w:rsid w:val="00931C81"/>
    <w:rsid w:val="00932012"/>
    <w:rsid w:val="00932E67"/>
    <w:rsid w:val="009358E7"/>
    <w:rsid w:val="00941B27"/>
    <w:rsid w:val="00942BD9"/>
    <w:rsid w:val="009449D7"/>
    <w:rsid w:val="00950CED"/>
    <w:rsid w:val="00951D29"/>
    <w:rsid w:val="00952E10"/>
    <w:rsid w:val="00954F6C"/>
    <w:rsid w:val="00956DB4"/>
    <w:rsid w:val="00964CC8"/>
    <w:rsid w:val="00966225"/>
    <w:rsid w:val="00971B61"/>
    <w:rsid w:val="00973AC6"/>
    <w:rsid w:val="00975F8D"/>
    <w:rsid w:val="0098122A"/>
    <w:rsid w:val="00983B8C"/>
    <w:rsid w:val="00983C3B"/>
    <w:rsid w:val="0098610C"/>
    <w:rsid w:val="00986B88"/>
    <w:rsid w:val="00995D2D"/>
    <w:rsid w:val="0099779F"/>
    <w:rsid w:val="009A2B74"/>
    <w:rsid w:val="009A3F99"/>
    <w:rsid w:val="009A4D1F"/>
    <w:rsid w:val="009A71F5"/>
    <w:rsid w:val="009B5778"/>
    <w:rsid w:val="009B60A8"/>
    <w:rsid w:val="009B654F"/>
    <w:rsid w:val="009B74BD"/>
    <w:rsid w:val="009C0BE0"/>
    <w:rsid w:val="009C2444"/>
    <w:rsid w:val="009C245E"/>
    <w:rsid w:val="009C4109"/>
    <w:rsid w:val="009C6C95"/>
    <w:rsid w:val="009D07A1"/>
    <w:rsid w:val="009D0C58"/>
    <w:rsid w:val="009D0CAC"/>
    <w:rsid w:val="009D168F"/>
    <w:rsid w:val="009D1E4F"/>
    <w:rsid w:val="009D4F1F"/>
    <w:rsid w:val="009D7BB7"/>
    <w:rsid w:val="009E0930"/>
    <w:rsid w:val="009E2F31"/>
    <w:rsid w:val="009E5DAB"/>
    <w:rsid w:val="009E70BE"/>
    <w:rsid w:val="009E79AA"/>
    <w:rsid w:val="009F101C"/>
    <w:rsid w:val="009F1315"/>
    <w:rsid w:val="009F2287"/>
    <w:rsid w:val="009F26D7"/>
    <w:rsid w:val="009F3933"/>
    <w:rsid w:val="009F4F18"/>
    <w:rsid w:val="00A05753"/>
    <w:rsid w:val="00A079E7"/>
    <w:rsid w:val="00A11E83"/>
    <w:rsid w:val="00A1215C"/>
    <w:rsid w:val="00A125A9"/>
    <w:rsid w:val="00A12DA7"/>
    <w:rsid w:val="00A151BA"/>
    <w:rsid w:val="00A167DC"/>
    <w:rsid w:val="00A176D8"/>
    <w:rsid w:val="00A22E9B"/>
    <w:rsid w:val="00A2440B"/>
    <w:rsid w:val="00A254B4"/>
    <w:rsid w:val="00A25A43"/>
    <w:rsid w:val="00A31354"/>
    <w:rsid w:val="00A31A10"/>
    <w:rsid w:val="00A31A8D"/>
    <w:rsid w:val="00A37C1B"/>
    <w:rsid w:val="00A42457"/>
    <w:rsid w:val="00A4502B"/>
    <w:rsid w:val="00A46EAC"/>
    <w:rsid w:val="00A5186A"/>
    <w:rsid w:val="00A52754"/>
    <w:rsid w:val="00A54E75"/>
    <w:rsid w:val="00A64367"/>
    <w:rsid w:val="00A64B96"/>
    <w:rsid w:val="00A65B3A"/>
    <w:rsid w:val="00A67372"/>
    <w:rsid w:val="00A676EB"/>
    <w:rsid w:val="00A708B2"/>
    <w:rsid w:val="00A70CD6"/>
    <w:rsid w:val="00A7103D"/>
    <w:rsid w:val="00A73EEC"/>
    <w:rsid w:val="00A75122"/>
    <w:rsid w:val="00A75CFF"/>
    <w:rsid w:val="00A75F45"/>
    <w:rsid w:val="00A830F3"/>
    <w:rsid w:val="00A846B7"/>
    <w:rsid w:val="00A92A0B"/>
    <w:rsid w:val="00A97561"/>
    <w:rsid w:val="00AA2816"/>
    <w:rsid w:val="00AA4899"/>
    <w:rsid w:val="00AA59BD"/>
    <w:rsid w:val="00AA6A0A"/>
    <w:rsid w:val="00AA7C32"/>
    <w:rsid w:val="00AB1241"/>
    <w:rsid w:val="00AB2C23"/>
    <w:rsid w:val="00AB3036"/>
    <w:rsid w:val="00AB48D8"/>
    <w:rsid w:val="00AB615C"/>
    <w:rsid w:val="00AB634B"/>
    <w:rsid w:val="00AB7C87"/>
    <w:rsid w:val="00AB7F39"/>
    <w:rsid w:val="00AC2235"/>
    <w:rsid w:val="00AC2C22"/>
    <w:rsid w:val="00AC3439"/>
    <w:rsid w:val="00AC75E2"/>
    <w:rsid w:val="00AD5E48"/>
    <w:rsid w:val="00AD731E"/>
    <w:rsid w:val="00AE041D"/>
    <w:rsid w:val="00AE08C5"/>
    <w:rsid w:val="00AE1098"/>
    <w:rsid w:val="00AE1391"/>
    <w:rsid w:val="00AE13EC"/>
    <w:rsid w:val="00AE4648"/>
    <w:rsid w:val="00AE4F6C"/>
    <w:rsid w:val="00AE75DA"/>
    <w:rsid w:val="00AF0C76"/>
    <w:rsid w:val="00AF7C61"/>
    <w:rsid w:val="00B12070"/>
    <w:rsid w:val="00B1225B"/>
    <w:rsid w:val="00B12427"/>
    <w:rsid w:val="00B12949"/>
    <w:rsid w:val="00B12D44"/>
    <w:rsid w:val="00B135FB"/>
    <w:rsid w:val="00B14027"/>
    <w:rsid w:val="00B15CF7"/>
    <w:rsid w:val="00B167B8"/>
    <w:rsid w:val="00B17440"/>
    <w:rsid w:val="00B23DD8"/>
    <w:rsid w:val="00B2464A"/>
    <w:rsid w:val="00B2495A"/>
    <w:rsid w:val="00B25216"/>
    <w:rsid w:val="00B2616B"/>
    <w:rsid w:val="00B26309"/>
    <w:rsid w:val="00B27F4A"/>
    <w:rsid w:val="00B3177E"/>
    <w:rsid w:val="00B42CB9"/>
    <w:rsid w:val="00B44BC6"/>
    <w:rsid w:val="00B4566D"/>
    <w:rsid w:val="00B50D8B"/>
    <w:rsid w:val="00B51B28"/>
    <w:rsid w:val="00B52BBD"/>
    <w:rsid w:val="00B54023"/>
    <w:rsid w:val="00B55BE2"/>
    <w:rsid w:val="00B56AFB"/>
    <w:rsid w:val="00B57A0F"/>
    <w:rsid w:val="00B620A1"/>
    <w:rsid w:val="00B64140"/>
    <w:rsid w:val="00B6460D"/>
    <w:rsid w:val="00B6692A"/>
    <w:rsid w:val="00B67C00"/>
    <w:rsid w:val="00B67DEA"/>
    <w:rsid w:val="00B712B1"/>
    <w:rsid w:val="00B740FC"/>
    <w:rsid w:val="00B80A02"/>
    <w:rsid w:val="00B85B62"/>
    <w:rsid w:val="00B934AD"/>
    <w:rsid w:val="00B96879"/>
    <w:rsid w:val="00B973EC"/>
    <w:rsid w:val="00BA7533"/>
    <w:rsid w:val="00BB20E6"/>
    <w:rsid w:val="00BB25F9"/>
    <w:rsid w:val="00BB26C1"/>
    <w:rsid w:val="00BB4949"/>
    <w:rsid w:val="00BB642B"/>
    <w:rsid w:val="00BC1D76"/>
    <w:rsid w:val="00BC5461"/>
    <w:rsid w:val="00BC57E1"/>
    <w:rsid w:val="00BC6440"/>
    <w:rsid w:val="00BD1AF1"/>
    <w:rsid w:val="00BD1E37"/>
    <w:rsid w:val="00BE007D"/>
    <w:rsid w:val="00BE04C9"/>
    <w:rsid w:val="00BE07A6"/>
    <w:rsid w:val="00BE237A"/>
    <w:rsid w:val="00BE30CE"/>
    <w:rsid w:val="00BE3D17"/>
    <w:rsid w:val="00BE4958"/>
    <w:rsid w:val="00C03049"/>
    <w:rsid w:val="00C079ED"/>
    <w:rsid w:val="00C100DD"/>
    <w:rsid w:val="00C10B16"/>
    <w:rsid w:val="00C11613"/>
    <w:rsid w:val="00C1393D"/>
    <w:rsid w:val="00C16FC8"/>
    <w:rsid w:val="00C1784D"/>
    <w:rsid w:val="00C22E37"/>
    <w:rsid w:val="00C23E7B"/>
    <w:rsid w:val="00C24571"/>
    <w:rsid w:val="00C258BD"/>
    <w:rsid w:val="00C259C7"/>
    <w:rsid w:val="00C25D53"/>
    <w:rsid w:val="00C261E3"/>
    <w:rsid w:val="00C26E3D"/>
    <w:rsid w:val="00C30354"/>
    <w:rsid w:val="00C313BA"/>
    <w:rsid w:val="00C32552"/>
    <w:rsid w:val="00C32AE6"/>
    <w:rsid w:val="00C35D0B"/>
    <w:rsid w:val="00C421C8"/>
    <w:rsid w:val="00C422F3"/>
    <w:rsid w:val="00C424FB"/>
    <w:rsid w:val="00C42E07"/>
    <w:rsid w:val="00C4552E"/>
    <w:rsid w:val="00C53A55"/>
    <w:rsid w:val="00C53BE5"/>
    <w:rsid w:val="00C540B9"/>
    <w:rsid w:val="00C5791A"/>
    <w:rsid w:val="00C60191"/>
    <w:rsid w:val="00C605C4"/>
    <w:rsid w:val="00C616F5"/>
    <w:rsid w:val="00C62146"/>
    <w:rsid w:val="00C62186"/>
    <w:rsid w:val="00C64B4E"/>
    <w:rsid w:val="00C713D0"/>
    <w:rsid w:val="00C734A2"/>
    <w:rsid w:val="00C74010"/>
    <w:rsid w:val="00C74321"/>
    <w:rsid w:val="00C75AF6"/>
    <w:rsid w:val="00C764F4"/>
    <w:rsid w:val="00C85215"/>
    <w:rsid w:val="00C85DB9"/>
    <w:rsid w:val="00C86016"/>
    <w:rsid w:val="00C86103"/>
    <w:rsid w:val="00C93FFE"/>
    <w:rsid w:val="00C949D8"/>
    <w:rsid w:val="00C94E05"/>
    <w:rsid w:val="00C96BF5"/>
    <w:rsid w:val="00CA0C4A"/>
    <w:rsid w:val="00CA1D7E"/>
    <w:rsid w:val="00CB0615"/>
    <w:rsid w:val="00CB7527"/>
    <w:rsid w:val="00CC1013"/>
    <w:rsid w:val="00CC1DD9"/>
    <w:rsid w:val="00CC31A4"/>
    <w:rsid w:val="00CC3BFF"/>
    <w:rsid w:val="00CC3DF4"/>
    <w:rsid w:val="00CC60A3"/>
    <w:rsid w:val="00CC73ED"/>
    <w:rsid w:val="00CC7B44"/>
    <w:rsid w:val="00CD2522"/>
    <w:rsid w:val="00CD3DF6"/>
    <w:rsid w:val="00CD5124"/>
    <w:rsid w:val="00CE035D"/>
    <w:rsid w:val="00CE0548"/>
    <w:rsid w:val="00CE13F5"/>
    <w:rsid w:val="00CE3DF2"/>
    <w:rsid w:val="00CE4B83"/>
    <w:rsid w:val="00CE6383"/>
    <w:rsid w:val="00CE6E78"/>
    <w:rsid w:val="00CE7ECB"/>
    <w:rsid w:val="00CF0F43"/>
    <w:rsid w:val="00CF2756"/>
    <w:rsid w:val="00D01002"/>
    <w:rsid w:val="00D03DC9"/>
    <w:rsid w:val="00D0655C"/>
    <w:rsid w:val="00D071F2"/>
    <w:rsid w:val="00D106B5"/>
    <w:rsid w:val="00D13552"/>
    <w:rsid w:val="00D135D3"/>
    <w:rsid w:val="00D13C53"/>
    <w:rsid w:val="00D13EF5"/>
    <w:rsid w:val="00D154AF"/>
    <w:rsid w:val="00D22644"/>
    <w:rsid w:val="00D26BF8"/>
    <w:rsid w:val="00D31E5E"/>
    <w:rsid w:val="00D3248D"/>
    <w:rsid w:val="00D35F34"/>
    <w:rsid w:val="00D40FD4"/>
    <w:rsid w:val="00D412B3"/>
    <w:rsid w:val="00D4397E"/>
    <w:rsid w:val="00D45626"/>
    <w:rsid w:val="00D46AFE"/>
    <w:rsid w:val="00D46D73"/>
    <w:rsid w:val="00D47622"/>
    <w:rsid w:val="00D50517"/>
    <w:rsid w:val="00D51A13"/>
    <w:rsid w:val="00D5753B"/>
    <w:rsid w:val="00D6211C"/>
    <w:rsid w:val="00D64F86"/>
    <w:rsid w:val="00D70A2C"/>
    <w:rsid w:val="00D71E2E"/>
    <w:rsid w:val="00D743FC"/>
    <w:rsid w:val="00D75368"/>
    <w:rsid w:val="00D75A2F"/>
    <w:rsid w:val="00D771BE"/>
    <w:rsid w:val="00D81CC2"/>
    <w:rsid w:val="00D824D1"/>
    <w:rsid w:val="00D83987"/>
    <w:rsid w:val="00D840DA"/>
    <w:rsid w:val="00D8488A"/>
    <w:rsid w:val="00D87631"/>
    <w:rsid w:val="00D8785D"/>
    <w:rsid w:val="00D91C17"/>
    <w:rsid w:val="00D91D04"/>
    <w:rsid w:val="00D94F15"/>
    <w:rsid w:val="00D96993"/>
    <w:rsid w:val="00DA501F"/>
    <w:rsid w:val="00DA52B7"/>
    <w:rsid w:val="00DA64BF"/>
    <w:rsid w:val="00DB2F22"/>
    <w:rsid w:val="00DB3865"/>
    <w:rsid w:val="00DC04B9"/>
    <w:rsid w:val="00DC125E"/>
    <w:rsid w:val="00DC1927"/>
    <w:rsid w:val="00DC238D"/>
    <w:rsid w:val="00DC394D"/>
    <w:rsid w:val="00DD1A3A"/>
    <w:rsid w:val="00DD2D4A"/>
    <w:rsid w:val="00DD3D84"/>
    <w:rsid w:val="00DD5498"/>
    <w:rsid w:val="00DD660C"/>
    <w:rsid w:val="00DD6D29"/>
    <w:rsid w:val="00DD734E"/>
    <w:rsid w:val="00DE05FB"/>
    <w:rsid w:val="00DE4C84"/>
    <w:rsid w:val="00DF0314"/>
    <w:rsid w:val="00DF3ACA"/>
    <w:rsid w:val="00DF46FC"/>
    <w:rsid w:val="00E001C3"/>
    <w:rsid w:val="00E026A9"/>
    <w:rsid w:val="00E077A5"/>
    <w:rsid w:val="00E078D0"/>
    <w:rsid w:val="00E1132C"/>
    <w:rsid w:val="00E12520"/>
    <w:rsid w:val="00E13670"/>
    <w:rsid w:val="00E13CB6"/>
    <w:rsid w:val="00E15673"/>
    <w:rsid w:val="00E171E9"/>
    <w:rsid w:val="00E202BF"/>
    <w:rsid w:val="00E23553"/>
    <w:rsid w:val="00E26231"/>
    <w:rsid w:val="00E2723E"/>
    <w:rsid w:val="00E30889"/>
    <w:rsid w:val="00E31A63"/>
    <w:rsid w:val="00E331E2"/>
    <w:rsid w:val="00E33328"/>
    <w:rsid w:val="00E33396"/>
    <w:rsid w:val="00E37A34"/>
    <w:rsid w:val="00E40D1A"/>
    <w:rsid w:val="00E4266E"/>
    <w:rsid w:val="00E43008"/>
    <w:rsid w:val="00E4734E"/>
    <w:rsid w:val="00E555B9"/>
    <w:rsid w:val="00E60FF5"/>
    <w:rsid w:val="00E64A1F"/>
    <w:rsid w:val="00E64FDA"/>
    <w:rsid w:val="00E70E6E"/>
    <w:rsid w:val="00E71BC5"/>
    <w:rsid w:val="00E74B60"/>
    <w:rsid w:val="00E84930"/>
    <w:rsid w:val="00E905B1"/>
    <w:rsid w:val="00E91B7E"/>
    <w:rsid w:val="00E93467"/>
    <w:rsid w:val="00E935B6"/>
    <w:rsid w:val="00E961F4"/>
    <w:rsid w:val="00EA49C7"/>
    <w:rsid w:val="00EB3131"/>
    <w:rsid w:val="00EB41F2"/>
    <w:rsid w:val="00EB47B8"/>
    <w:rsid w:val="00EB4BD3"/>
    <w:rsid w:val="00EB58A4"/>
    <w:rsid w:val="00EB7EB2"/>
    <w:rsid w:val="00EC29EE"/>
    <w:rsid w:val="00EC2B53"/>
    <w:rsid w:val="00EC6C8C"/>
    <w:rsid w:val="00EC77D4"/>
    <w:rsid w:val="00EC7A08"/>
    <w:rsid w:val="00ED5C91"/>
    <w:rsid w:val="00EE0291"/>
    <w:rsid w:val="00EE0BC5"/>
    <w:rsid w:val="00EE1309"/>
    <w:rsid w:val="00EE1489"/>
    <w:rsid w:val="00EE3657"/>
    <w:rsid w:val="00EE4A28"/>
    <w:rsid w:val="00EE5A84"/>
    <w:rsid w:val="00EF10AD"/>
    <w:rsid w:val="00EF185E"/>
    <w:rsid w:val="00EF374C"/>
    <w:rsid w:val="00EF49CA"/>
    <w:rsid w:val="00EF555D"/>
    <w:rsid w:val="00F04005"/>
    <w:rsid w:val="00F05742"/>
    <w:rsid w:val="00F06F35"/>
    <w:rsid w:val="00F12CC6"/>
    <w:rsid w:val="00F149FC"/>
    <w:rsid w:val="00F15B84"/>
    <w:rsid w:val="00F1778B"/>
    <w:rsid w:val="00F20F56"/>
    <w:rsid w:val="00F255FB"/>
    <w:rsid w:val="00F2585D"/>
    <w:rsid w:val="00F30B85"/>
    <w:rsid w:val="00F31804"/>
    <w:rsid w:val="00F3224C"/>
    <w:rsid w:val="00F326F8"/>
    <w:rsid w:val="00F3423E"/>
    <w:rsid w:val="00F4392F"/>
    <w:rsid w:val="00F44819"/>
    <w:rsid w:val="00F44A27"/>
    <w:rsid w:val="00F44ACE"/>
    <w:rsid w:val="00F44EB9"/>
    <w:rsid w:val="00F4650D"/>
    <w:rsid w:val="00F46D87"/>
    <w:rsid w:val="00F503C3"/>
    <w:rsid w:val="00F50705"/>
    <w:rsid w:val="00F51501"/>
    <w:rsid w:val="00F52C32"/>
    <w:rsid w:val="00F55226"/>
    <w:rsid w:val="00F561BA"/>
    <w:rsid w:val="00F6227B"/>
    <w:rsid w:val="00F622DC"/>
    <w:rsid w:val="00F6489E"/>
    <w:rsid w:val="00F65A3E"/>
    <w:rsid w:val="00F712EE"/>
    <w:rsid w:val="00F720DE"/>
    <w:rsid w:val="00F72B36"/>
    <w:rsid w:val="00F73F88"/>
    <w:rsid w:val="00F747D0"/>
    <w:rsid w:val="00F75316"/>
    <w:rsid w:val="00F810CF"/>
    <w:rsid w:val="00F8491E"/>
    <w:rsid w:val="00F84C14"/>
    <w:rsid w:val="00F86255"/>
    <w:rsid w:val="00F91539"/>
    <w:rsid w:val="00F95754"/>
    <w:rsid w:val="00FA0819"/>
    <w:rsid w:val="00FA0A97"/>
    <w:rsid w:val="00FA0F3B"/>
    <w:rsid w:val="00FA32ED"/>
    <w:rsid w:val="00FA5A8B"/>
    <w:rsid w:val="00FA630F"/>
    <w:rsid w:val="00FA7F8A"/>
    <w:rsid w:val="00FB016B"/>
    <w:rsid w:val="00FB354F"/>
    <w:rsid w:val="00FB3B6F"/>
    <w:rsid w:val="00FC0228"/>
    <w:rsid w:val="00FC09B2"/>
    <w:rsid w:val="00FC23B9"/>
    <w:rsid w:val="00FC4070"/>
    <w:rsid w:val="00FC7E69"/>
    <w:rsid w:val="00FD3509"/>
    <w:rsid w:val="00FD421A"/>
    <w:rsid w:val="00FD56FC"/>
    <w:rsid w:val="00FE1E1E"/>
    <w:rsid w:val="00FE24C4"/>
    <w:rsid w:val="00FE4D76"/>
    <w:rsid w:val="00FF03C3"/>
    <w:rsid w:val="00FF0A48"/>
    <w:rsid w:val="00FF1664"/>
    <w:rsid w:val="00FF247B"/>
    <w:rsid w:val="00FF7114"/>
    <w:rsid w:val="00FF7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E86A"/>
  <w15:chartTrackingRefBased/>
  <w15:docId w15:val="{38BC201A-C001-433D-B551-3462DA5C0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484C"/>
  </w:style>
  <w:style w:type="paragraph" w:styleId="Heading1">
    <w:name w:val="heading 1"/>
    <w:basedOn w:val="Normal"/>
    <w:next w:val="Normal"/>
    <w:link w:val="Heading1Char"/>
    <w:uiPriority w:val="9"/>
    <w:qFormat/>
    <w:rsid w:val="00F720DE"/>
    <w:pPr>
      <w:keepNext/>
      <w:keepLines/>
      <w:numPr>
        <w:numId w:val="1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0DE"/>
    <w:pPr>
      <w:keepNext/>
      <w:keepLines/>
      <w:numPr>
        <w:ilvl w:val="1"/>
        <w:numId w:val="1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0DE"/>
    <w:pPr>
      <w:keepNext/>
      <w:keepLines/>
      <w:numPr>
        <w:ilvl w:val="2"/>
        <w:numId w:val="1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0DE"/>
    <w:pPr>
      <w:keepNext/>
      <w:keepLines/>
      <w:numPr>
        <w:ilvl w:val="3"/>
        <w:numId w:val="1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0DE"/>
    <w:pPr>
      <w:keepNext/>
      <w:keepLines/>
      <w:numPr>
        <w:ilvl w:val="4"/>
        <w:numId w:val="1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0DE"/>
    <w:pPr>
      <w:keepNext/>
      <w:keepLines/>
      <w:numPr>
        <w:ilvl w:val="5"/>
        <w:numId w:val="1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0DE"/>
    <w:pPr>
      <w:keepNext/>
      <w:keepLines/>
      <w:numPr>
        <w:ilvl w:val="6"/>
        <w:numId w:val="1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0DE"/>
    <w:pPr>
      <w:keepNext/>
      <w:keepLines/>
      <w:numPr>
        <w:ilvl w:val="7"/>
        <w:numId w:val="1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0DE"/>
    <w:pPr>
      <w:keepNext/>
      <w:keepLines/>
      <w:numPr>
        <w:ilvl w:val="8"/>
        <w:numId w:val="1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2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0DE"/>
    <w:rPr>
      <w:rFonts w:eastAsiaTheme="majorEastAsia" w:cstheme="majorBidi"/>
      <w:color w:val="272727" w:themeColor="text1" w:themeTint="D8"/>
    </w:rPr>
  </w:style>
  <w:style w:type="paragraph" w:styleId="Title">
    <w:name w:val="Title"/>
    <w:basedOn w:val="Normal"/>
    <w:next w:val="Normal"/>
    <w:link w:val="TitleChar"/>
    <w:uiPriority w:val="10"/>
    <w:qFormat/>
    <w:rsid w:val="00F72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0DE"/>
    <w:pPr>
      <w:spacing w:before="160"/>
      <w:jc w:val="center"/>
    </w:pPr>
    <w:rPr>
      <w:i/>
      <w:iCs/>
      <w:color w:val="404040" w:themeColor="text1" w:themeTint="BF"/>
    </w:rPr>
  </w:style>
  <w:style w:type="character" w:customStyle="1" w:styleId="QuoteChar">
    <w:name w:val="Quote Char"/>
    <w:basedOn w:val="DefaultParagraphFont"/>
    <w:link w:val="Quote"/>
    <w:uiPriority w:val="29"/>
    <w:rsid w:val="00F720DE"/>
    <w:rPr>
      <w:i/>
      <w:iCs/>
      <w:color w:val="404040" w:themeColor="text1" w:themeTint="BF"/>
    </w:rPr>
  </w:style>
  <w:style w:type="paragraph" w:styleId="ListParagraph">
    <w:name w:val="List Paragraph"/>
    <w:basedOn w:val="Normal"/>
    <w:uiPriority w:val="34"/>
    <w:qFormat/>
    <w:rsid w:val="00F720DE"/>
    <w:pPr>
      <w:ind w:left="720"/>
      <w:contextualSpacing/>
    </w:pPr>
  </w:style>
  <w:style w:type="character" w:styleId="IntenseEmphasis">
    <w:name w:val="Intense Emphasis"/>
    <w:basedOn w:val="DefaultParagraphFont"/>
    <w:uiPriority w:val="21"/>
    <w:qFormat/>
    <w:rsid w:val="00F720DE"/>
    <w:rPr>
      <w:i/>
      <w:iCs/>
      <w:color w:val="0F4761" w:themeColor="accent1" w:themeShade="BF"/>
    </w:rPr>
  </w:style>
  <w:style w:type="paragraph" w:styleId="IntenseQuote">
    <w:name w:val="Intense Quote"/>
    <w:basedOn w:val="Normal"/>
    <w:next w:val="Normal"/>
    <w:link w:val="IntenseQuoteChar"/>
    <w:uiPriority w:val="30"/>
    <w:qFormat/>
    <w:rsid w:val="00F72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0DE"/>
    <w:rPr>
      <w:i/>
      <w:iCs/>
      <w:color w:val="0F4761" w:themeColor="accent1" w:themeShade="BF"/>
    </w:rPr>
  </w:style>
  <w:style w:type="character" w:styleId="IntenseReference">
    <w:name w:val="Intense Reference"/>
    <w:basedOn w:val="DefaultParagraphFont"/>
    <w:uiPriority w:val="32"/>
    <w:qFormat/>
    <w:rsid w:val="00F720DE"/>
    <w:rPr>
      <w:b/>
      <w:bCs/>
      <w:smallCaps/>
      <w:color w:val="0F4761" w:themeColor="accent1" w:themeShade="BF"/>
      <w:spacing w:val="5"/>
    </w:rPr>
  </w:style>
  <w:style w:type="paragraph" w:styleId="NoSpacing">
    <w:name w:val="No Spacing"/>
    <w:link w:val="NoSpacingChar"/>
    <w:uiPriority w:val="1"/>
    <w:qFormat/>
    <w:rsid w:val="00F720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20DE"/>
    <w:rPr>
      <w:rFonts w:eastAsiaTheme="minorEastAsia"/>
      <w:kern w:val="0"/>
      <w:lang w:val="en-US"/>
      <w14:ligatures w14:val="none"/>
    </w:rPr>
  </w:style>
  <w:style w:type="paragraph" w:styleId="Bibliography">
    <w:name w:val="Bibliography"/>
    <w:basedOn w:val="Normal"/>
    <w:next w:val="Normal"/>
    <w:uiPriority w:val="37"/>
    <w:unhideWhenUsed/>
    <w:rsid w:val="00F75316"/>
  </w:style>
  <w:style w:type="character" w:styleId="Strong">
    <w:name w:val="Strong"/>
    <w:basedOn w:val="DefaultParagraphFont"/>
    <w:uiPriority w:val="22"/>
    <w:qFormat/>
    <w:rsid w:val="006F4694"/>
    <w:rPr>
      <w:b/>
      <w:bCs/>
    </w:rPr>
  </w:style>
  <w:style w:type="character" w:styleId="Hyperlink">
    <w:name w:val="Hyperlink"/>
    <w:basedOn w:val="DefaultParagraphFont"/>
    <w:uiPriority w:val="99"/>
    <w:unhideWhenUsed/>
    <w:rsid w:val="00294414"/>
    <w:rPr>
      <w:color w:val="467886" w:themeColor="hyperlink"/>
      <w:u w:val="single"/>
    </w:rPr>
  </w:style>
  <w:style w:type="character" w:styleId="UnresolvedMention">
    <w:name w:val="Unresolved Mention"/>
    <w:basedOn w:val="DefaultParagraphFont"/>
    <w:uiPriority w:val="99"/>
    <w:semiHidden/>
    <w:unhideWhenUsed/>
    <w:rsid w:val="00294414"/>
    <w:rPr>
      <w:color w:val="605E5C"/>
      <w:shd w:val="clear" w:color="auto" w:fill="E1DFDD"/>
    </w:rPr>
  </w:style>
  <w:style w:type="character" w:styleId="FollowedHyperlink">
    <w:name w:val="FollowedHyperlink"/>
    <w:basedOn w:val="DefaultParagraphFont"/>
    <w:uiPriority w:val="99"/>
    <w:semiHidden/>
    <w:unhideWhenUsed/>
    <w:rsid w:val="00B12949"/>
    <w:rPr>
      <w:color w:val="96607D" w:themeColor="followedHyperlink"/>
      <w:u w:val="single"/>
    </w:rPr>
  </w:style>
  <w:style w:type="paragraph" w:styleId="Caption">
    <w:name w:val="caption"/>
    <w:basedOn w:val="Normal"/>
    <w:next w:val="Normal"/>
    <w:uiPriority w:val="35"/>
    <w:unhideWhenUsed/>
    <w:qFormat/>
    <w:rsid w:val="00AC223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1529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25216"/>
    <w:pPr>
      <w:tabs>
        <w:tab w:val="left" w:pos="440"/>
        <w:tab w:val="right" w:leader="dot" w:pos="9016"/>
      </w:tabs>
      <w:spacing w:after="100"/>
    </w:pPr>
  </w:style>
  <w:style w:type="paragraph" w:styleId="TOC2">
    <w:name w:val="toc 2"/>
    <w:basedOn w:val="Normal"/>
    <w:next w:val="Normal"/>
    <w:autoRedefine/>
    <w:uiPriority w:val="39"/>
    <w:unhideWhenUsed/>
    <w:rsid w:val="00315290"/>
    <w:pPr>
      <w:spacing w:after="100"/>
      <w:ind w:left="220"/>
    </w:pPr>
  </w:style>
  <w:style w:type="paragraph" w:styleId="TOC3">
    <w:name w:val="toc 3"/>
    <w:basedOn w:val="Normal"/>
    <w:next w:val="Normal"/>
    <w:autoRedefine/>
    <w:uiPriority w:val="39"/>
    <w:unhideWhenUsed/>
    <w:rsid w:val="00315290"/>
    <w:pPr>
      <w:spacing w:after="100"/>
      <w:ind w:left="440"/>
    </w:pPr>
  </w:style>
  <w:style w:type="paragraph" w:styleId="Header">
    <w:name w:val="header"/>
    <w:basedOn w:val="Normal"/>
    <w:link w:val="HeaderChar"/>
    <w:uiPriority w:val="99"/>
    <w:unhideWhenUsed/>
    <w:rsid w:val="006753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391"/>
  </w:style>
  <w:style w:type="paragraph" w:styleId="Footer">
    <w:name w:val="footer"/>
    <w:basedOn w:val="Normal"/>
    <w:link w:val="FooterChar"/>
    <w:uiPriority w:val="99"/>
    <w:unhideWhenUsed/>
    <w:rsid w:val="006753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391"/>
  </w:style>
  <w:style w:type="paragraph" w:styleId="TableofFigures">
    <w:name w:val="table of figures"/>
    <w:basedOn w:val="Normal"/>
    <w:next w:val="Normal"/>
    <w:uiPriority w:val="99"/>
    <w:unhideWhenUsed/>
    <w:rsid w:val="0063297A"/>
    <w:pPr>
      <w:spacing w:after="0"/>
    </w:pPr>
  </w:style>
  <w:style w:type="table" w:styleId="TableGrid">
    <w:name w:val="Table Grid"/>
    <w:basedOn w:val="TableNormal"/>
    <w:uiPriority w:val="39"/>
    <w:rsid w:val="00217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132">
      <w:bodyDiv w:val="1"/>
      <w:marLeft w:val="0"/>
      <w:marRight w:val="0"/>
      <w:marTop w:val="0"/>
      <w:marBottom w:val="0"/>
      <w:divBdr>
        <w:top w:val="none" w:sz="0" w:space="0" w:color="auto"/>
        <w:left w:val="none" w:sz="0" w:space="0" w:color="auto"/>
        <w:bottom w:val="none" w:sz="0" w:space="0" w:color="auto"/>
        <w:right w:val="none" w:sz="0" w:space="0" w:color="auto"/>
      </w:divBdr>
    </w:div>
    <w:div w:id="6640190">
      <w:bodyDiv w:val="1"/>
      <w:marLeft w:val="0"/>
      <w:marRight w:val="0"/>
      <w:marTop w:val="0"/>
      <w:marBottom w:val="0"/>
      <w:divBdr>
        <w:top w:val="none" w:sz="0" w:space="0" w:color="auto"/>
        <w:left w:val="none" w:sz="0" w:space="0" w:color="auto"/>
        <w:bottom w:val="none" w:sz="0" w:space="0" w:color="auto"/>
        <w:right w:val="none" w:sz="0" w:space="0" w:color="auto"/>
      </w:divBdr>
    </w:div>
    <w:div w:id="8414383">
      <w:bodyDiv w:val="1"/>
      <w:marLeft w:val="0"/>
      <w:marRight w:val="0"/>
      <w:marTop w:val="0"/>
      <w:marBottom w:val="0"/>
      <w:divBdr>
        <w:top w:val="none" w:sz="0" w:space="0" w:color="auto"/>
        <w:left w:val="none" w:sz="0" w:space="0" w:color="auto"/>
        <w:bottom w:val="none" w:sz="0" w:space="0" w:color="auto"/>
        <w:right w:val="none" w:sz="0" w:space="0" w:color="auto"/>
      </w:divBdr>
    </w:div>
    <w:div w:id="10228974">
      <w:bodyDiv w:val="1"/>
      <w:marLeft w:val="0"/>
      <w:marRight w:val="0"/>
      <w:marTop w:val="0"/>
      <w:marBottom w:val="0"/>
      <w:divBdr>
        <w:top w:val="none" w:sz="0" w:space="0" w:color="auto"/>
        <w:left w:val="none" w:sz="0" w:space="0" w:color="auto"/>
        <w:bottom w:val="none" w:sz="0" w:space="0" w:color="auto"/>
        <w:right w:val="none" w:sz="0" w:space="0" w:color="auto"/>
      </w:divBdr>
    </w:div>
    <w:div w:id="11148898">
      <w:bodyDiv w:val="1"/>
      <w:marLeft w:val="0"/>
      <w:marRight w:val="0"/>
      <w:marTop w:val="0"/>
      <w:marBottom w:val="0"/>
      <w:divBdr>
        <w:top w:val="none" w:sz="0" w:space="0" w:color="auto"/>
        <w:left w:val="none" w:sz="0" w:space="0" w:color="auto"/>
        <w:bottom w:val="none" w:sz="0" w:space="0" w:color="auto"/>
        <w:right w:val="none" w:sz="0" w:space="0" w:color="auto"/>
      </w:divBdr>
    </w:div>
    <w:div w:id="12149690">
      <w:bodyDiv w:val="1"/>
      <w:marLeft w:val="0"/>
      <w:marRight w:val="0"/>
      <w:marTop w:val="0"/>
      <w:marBottom w:val="0"/>
      <w:divBdr>
        <w:top w:val="none" w:sz="0" w:space="0" w:color="auto"/>
        <w:left w:val="none" w:sz="0" w:space="0" w:color="auto"/>
        <w:bottom w:val="none" w:sz="0" w:space="0" w:color="auto"/>
        <w:right w:val="none" w:sz="0" w:space="0" w:color="auto"/>
      </w:divBdr>
    </w:div>
    <w:div w:id="15162483">
      <w:bodyDiv w:val="1"/>
      <w:marLeft w:val="0"/>
      <w:marRight w:val="0"/>
      <w:marTop w:val="0"/>
      <w:marBottom w:val="0"/>
      <w:divBdr>
        <w:top w:val="none" w:sz="0" w:space="0" w:color="auto"/>
        <w:left w:val="none" w:sz="0" w:space="0" w:color="auto"/>
        <w:bottom w:val="none" w:sz="0" w:space="0" w:color="auto"/>
        <w:right w:val="none" w:sz="0" w:space="0" w:color="auto"/>
      </w:divBdr>
    </w:div>
    <w:div w:id="18508296">
      <w:bodyDiv w:val="1"/>
      <w:marLeft w:val="0"/>
      <w:marRight w:val="0"/>
      <w:marTop w:val="0"/>
      <w:marBottom w:val="0"/>
      <w:divBdr>
        <w:top w:val="none" w:sz="0" w:space="0" w:color="auto"/>
        <w:left w:val="none" w:sz="0" w:space="0" w:color="auto"/>
        <w:bottom w:val="none" w:sz="0" w:space="0" w:color="auto"/>
        <w:right w:val="none" w:sz="0" w:space="0" w:color="auto"/>
      </w:divBdr>
    </w:div>
    <w:div w:id="20907052">
      <w:bodyDiv w:val="1"/>
      <w:marLeft w:val="0"/>
      <w:marRight w:val="0"/>
      <w:marTop w:val="0"/>
      <w:marBottom w:val="0"/>
      <w:divBdr>
        <w:top w:val="none" w:sz="0" w:space="0" w:color="auto"/>
        <w:left w:val="none" w:sz="0" w:space="0" w:color="auto"/>
        <w:bottom w:val="none" w:sz="0" w:space="0" w:color="auto"/>
        <w:right w:val="none" w:sz="0" w:space="0" w:color="auto"/>
      </w:divBdr>
    </w:div>
    <w:div w:id="25840395">
      <w:bodyDiv w:val="1"/>
      <w:marLeft w:val="0"/>
      <w:marRight w:val="0"/>
      <w:marTop w:val="0"/>
      <w:marBottom w:val="0"/>
      <w:divBdr>
        <w:top w:val="none" w:sz="0" w:space="0" w:color="auto"/>
        <w:left w:val="none" w:sz="0" w:space="0" w:color="auto"/>
        <w:bottom w:val="none" w:sz="0" w:space="0" w:color="auto"/>
        <w:right w:val="none" w:sz="0" w:space="0" w:color="auto"/>
      </w:divBdr>
    </w:div>
    <w:div w:id="29500856">
      <w:bodyDiv w:val="1"/>
      <w:marLeft w:val="0"/>
      <w:marRight w:val="0"/>
      <w:marTop w:val="0"/>
      <w:marBottom w:val="0"/>
      <w:divBdr>
        <w:top w:val="none" w:sz="0" w:space="0" w:color="auto"/>
        <w:left w:val="none" w:sz="0" w:space="0" w:color="auto"/>
        <w:bottom w:val="none" w:sz="0" w:space="0" w:color="auto"/>
        <w:right w:val="none" w:sz="0" w:space="0" w:color="auto"/>
      </w:divBdr>
    </w:div>
    <w:div w:id="30765885">
      <w:bodyDiv w:val="1"/>
      <w:marLeft w:val="0"/>
      <w:marRight w:val="0"/>
      <w:marTop w:val="0"/>
      <w:marBottom w:val="0"/>
      <w:divBdr>
        <w:top w:val="none" w:sz="0" w:space="0" w:color="auto"/>
        <w:left w:val="none" w:sz="0" w:space="0" w:color="auto"/>
        <w:bottom w:val="none" w:sz="0" w:space="0" w:color="auto"/>
        <w:right w:val="none" w:sz="0" w:space="0" w:color="auto"/>
      </w:divBdr>
    </w:div>
    <w:div w:id="35743402">
      <w:bodyDiv w:val="1"/>
      <w:marLeft w:val="0"/>
      <w:marRight w:val="0"/>
      <w:marTop w:val="0"/>
      <w:marBottom w:val="0"/>
      <w:divBdr>
        <w:top w:val="none" w:sz="0" w:space="0" w:color="auto"/>
        <w:left w:val="none" w:sz="0" w:space="0" w:color="auto"/>
        <w:bottom w:val="none" w:sz="0" w:space="0" w:color="auto"/>
        <w:right w:val="none" w:sz="0" w:space="0" w:color="auto"/>
      </w:divBdr>
    </w:div>
    <w:div w:id="36898054">
      <w:bodyDiv w:val="1"/>
      <w:marLeft w:val="0"/>
      <w:marRight w:val="0"/>
      <w:marTop w:val="0"/>
      <w:marBottom w:val="0"/>
      <w:divBdr>
        <w:top w:val="none" w:sz="0" w:space="0" w:color="auto"/>
        <w:left w:val="none" w:sz="0" w:space="0" w:color="auto"/>
        <w:bottom w:val="none" w:sz="0" w:space="0" w:color="auto"/>
        <w:right w:val="none" w:sz="0" w:space="0" w:color="auto"/>
      </w:divBdr>
    </w:div>
    <w:div w:id="42993632">
      <w:bodyDiv w:val="1"/>
      <w:marLeft w:val="0"/>
      <w:marRight w:val="0"/>
      <w:marTop w:val="0"/>
      <w:marBottom w:val="0"/>
      <w:divBdr>
        <w:top w:val="none" w:sz="0" w:space="0" w:color="auto"/>
        <w:left w:val="none" w:sz="0" w:space="0" w:color="auto"/>
        <w:bottom w:val="none" w:sz="0" w:space="0" w:color="auto"/>
        <w:right w:val="none" w:sz="0" w:space="0" w:color="auto"/>
      </w:divBdr>
    </w:div>
    <w:div w:id="45418897">
      <w:bodyDiv w:val="1"/>
      <w:marLeft w:val="0"/>
      <w:marRight w:val="0"/>
      <w:marTop w:val="0"/>
      <w:marBottom w:val="0"/>
      <w:divBdr>
        <w:top w:val="none" w:sz="0" w:space="0" w:color="auto"/>
        <w:left w:val="none" w:sz="0" w:space="0" w:color="auto"/>
        <w:bottom w:val="none" w:sz="0" w:space="0" w:color="auto"/>
        <w:right w:val="none" w:sz="0" w:space="0" w:color="auto"/>
      </w:divBdr>
    </w:div>
    <w:div w:id="46540331">
      <w:bodyDiv w:val="1"/>
      <w:marLeft w:val="0"/>
      <w:marRight w:val="0"/>
      <w:marTop w:val="0"/>
      <w:marBottom w:val="0"/>
      <w:divBdr>
        <w:top w:val="none" w:sz="0" w:space="0" w:color="auto"/>
        <w:left w:val="none" w:sz="0" w:space="0" w:color="auto"/>
        <w:bottom w:val="none" w:sz="0" w:space="0" w:color="auto"/>
        <w:right w:val="none" w:sz="0" w:space="0" w:color="auto"/>
      </w:divBdr>
    </w:div>
    <w:div w:id="47649319">
      <w:bodyDiv w:val="1"/>
      <w:marLeft w:val="0"/>
      <w:marRight w:val="0"/>
      <w:marTop w:val="0"/>
      <w:marBottom w:val="0"/>
      <w:divBdr>
        <w:top w:val="none" w:sz="0" w:space="0" w:color="auto"/>
        <w:left w:val="none" w:sz="0" w:space="0" w:color="auto"/>
        <w:bottom w:val="none" w:sz="0" w:space="0" w:color="auto"/>
        <w:right w:val="none" w:sz="0" w:space="0" w:color="auto"/>
      </w:divBdr>
    </w:div>
    <w:div w:id="50005666">
      <w:bodyDiv w:val="1"/>
      <w:marLeft w:val="0"/>
      <w:marRight w:val="0"/>
      <w:marTop w:val="0"/>
      <w:marBottom w:val="0"/>
      <w:divBdr>
        <w:top w:val="none" w:sz="0" w:space="0" w:color="auto"/>
        <w:left w:val="none" w:sz="0" w:space="0" w:color="auto"/>
        <w:bottom w:val="none" w:sz="0" w:space="0" w:color="auto"/>
        <w:right w:val="none" w:sz="0" w:space="0" w:color="auto"/>
      </w:divBdr>
    </w:div>
    <w:div w:id="53966796">
      <w:bodyDiv w:val="1"/>
      <w:marLeft w:val="0"/>
      <w:marRight w:val="0"/>
      <w:marTop w:val="0"/>
      <w:marBottom w:val="0"/>
      <w:divBdr>
        <w:top w:val="none" w:sz="0" w:space="0" w:color="auto"/>
        <w:left w:val="none" w:sz="0" w:space="0" w:color="auto"/>
        <w:bottom w:val="none" w:sz="0" w:space="0" w:color="auto"/>
        <w:right w:val="none" w:sz="0" w:space="0" w:color="auto"/>
      </w:divBdr>
    </w:div>
    <w:div w:id="54856696">
      <w:bodyDiv w:val="1"/>
      <w:marLeft w:val="0"/>
      <w:marRight w:val="0"/>
      <w:marTop w:val="0"/>
      <w:marBottom w:val="0"/>
      <w:divBdr>
        <w:top w:val="none" w:sz="0" w:space="0" w:color="auto"/>
        <w:left w:val="none" w:sz="0" w:space="0" w:color="auto"/>
        <w:bottom w:val="none" w:sz="0" w:space="0" w:color="auto"/>
        <w:right w:val="none" w:sz="0" w:space="0" w:color="auto"/>
      </w:divBdr>
    </w:div>
    <w:div w:id="56173598">
      <w:bodyDiv w:val="1"/>
      <w:marLeft w:val="0"/>
      <w:marRight w:val="0"/>
      <w:marTop w:val="0"/>
      <w:marBottom w:val="0"/>
      <w:divBdr>
        <w:top w:val="none" w:sz="0" w:space="0" w:color="auto"/>
        <w:left w:val="none" w:sz="0" w:space="0" w:color="auto"/>
        <w:bottom w:val="none" w:sz="0" w:space="0" w:color="auto"/>
        <w:right w:val="none" w:sz="0" w:space="0" w:color="auto"/>
      </w:divBdr>
    </w:div>
    <w:div w:id="57024176">
      <w:bodyDiv w:val="1"/>
      <w:marLeft w:val="0"/>
      <w:marRight w:val="0"/>
      <w:marTop w:val="0"/>
      <w:marBottom w:val="0"/>
      <w:divBdr>
        <w:top w:val="none" w:sz="0" w:space="0" w:color="auto"/>
        <w:left w:val="none" w:sz="0" w:space="0" w:color="auto"/>
        <w:bottom w:val="none" w:sz="0" w:space="0" w:color="auto"/>
        <w:right w:val="none" w:sz="0" w:space="0" w:color="auto"/>
      </w:divBdr>
    </w:div>
    <w:div w:id="57435027">
      <w:bodyDiv w:val="1"/>
      <w:marLeft w:val="0"/>
      <w:marRight w:val="0"/>
      <w:marTop w:val="0"/>
      <w:marBottom w:val="0"/>
      <w:divBdr>
        <w:top w:val="none" w:sz="0" w:space="0" w:color="auto"/>
        <w:left w:val="none" w:sz="0" w:space="0" w:color="auto"/>
        <w:bottom w:val="none" w:sz="0" w:space="0" w:color="auto"/>
        <w:right w:val="none" w:sz="0" w:space="0" w:color="auto"/>
      </w:divBdr>
    </w:div>
    <w:div w:id="59332442">
      <w:bodyDiv w:val="1"/>
      <w:marLeft w:val="0"/>
      <w:marRight w:val="0"/>
      <w:marTop w:val="0"/>
      <w:marBottom w:val="0"/>
      <w:divBdr>
        <w:top w:val="none" w:sz="0" w:space="0" w:color="auto"/>
        <w:left w:val="none" w:sz="0" w:space="0" w:color="auto"/>
        <w:bottom w:val="none" w:sz="0" w:space="0" w:color="auto"/>
        <w:right w:val="none" w:sz="0" w:space="0" w:color="auto"/>
      </w:divBdr>
    </w:div>
    <w:div w:id="62486689">
      <w:bodyDiv w:val="1"/>
      <w:marLeft w:val="0"/>
      <w:marRight w:val="0"/>
      <w:marTop w:val="0"/>
      <w:marBottom w:val="0"/>
      <w:divBdr>
        <w:top w:val="none" w:sz="0" w:space="0" w:color="auto"/>
        <w:left w:val="none" w:sz="0" w:space="0" w:color="auto"/>
        <w:bottom w:val="none" w:sz="0" w:space="0" w:color="auto"/>
        <w:right w:val="none" w:sz="0" w:space="0" w:color="auto"/>
      </w:divBdr>
    </w:div>
    <w:div w:id="69740774">
      <w:bodyDiv w:val="1"/>
      <w:marLeft w:val="0"/>
      <w:marRight w:val="0"/>
      <w:marTop w:val="0"/>
      <w:marBottom w:val="0"/>
      <w:divBdr>
        <w:top w:val="none" w:sz="0" w:space="0" w:color="auto"/>
        <w:left w:val="none" w:sz="0" w:space="0" w:color="auto"/>
        <w:bottom w:val="none" w:sz="0" w:space="0" w:color="auto"/>
        <w:right w:val="none" w:sz="0" w:space="0" w:color="auto"/>
      </w:divBdr>
    </w:div>
    <w:div w:id="71053953">
      <w:bodyDiv w:val="1"/>
      <w:marLeft w:val="0"/>
      <w:marRight w:val="0"/>
      <w:marTop w:val="0"/>
      <w:marBottom w:val="0"/>
      <w:divBdr>
        <w:top w:val="none" w:sz="0" w:space="0" w:color="auto"/>
        <w:left w:val="none" w:sz="0" w:space="0" w:color="auto"/>
        <w:bottom w:val="none" w:sz="0" w:space="0" w:color="auto"/>
        <w:right w:val="none" w:sz="0" w:space="0" w:color="auto"/>
      </w:divBdr>
    </w:div>
    <w:div w:id="72702089">
      <w:bodyDiv w:val="1"/>
      <w:marLeft w:val="0"/>
      <w:marRight w:val="0"/>
      <w:marTop w:val="0"/>
      <w:marBottom w:val="0"/>
      <w:divBdr>
        <w:top w:val="none" w:sz="0" w:space="0" w:color="auto"/>
        <w:left w:val="none" w:sz="0" w:space="0" w:color="auto"/>
        <w:bottom w:val="none" w:sz="0" w:space="0" w:color="auto"/>
        <w:right w:val="none" w:sz="0" w:space="0" w:color="auto"/>
      </w:divBdr>
    </w:div>
    <w:div w:id="72775639">
      <w:bodyDiv w:val="1"/>
      <w:marLeft w:val="0"/>
      <w:marRight w:val="0"/>
      <w:marTop w:val="0"/>
      <w:marBottom w:val="0"/>
      <w:divBdr>
        <w:top w:val="none" w:sz="0" w:space="0" w:color="auto"/>
        <w:left w:val="none" w:sz="0" w:space="0" w:color="auto"/>
        <w:bottom w:val="none" w:sz="0" w:space="0" w:color="auto"/>
        <w:right w:val="none" w:sz="0" w:space="0" w:color="auto"/>
      </w:divBdr>
    </w:div>
    <w:div w:id="79058827">
      <w:bodyDiv w:val="1"/>
      <w:marLeft w:val="0"/>
      <w:marRight w:val="0"/>
      <w:marTop w:val="0"/>
      <w:marBottom w:val="0"/>
      <w:divBdr>
        <w:top w:val="none" w:sz="0" w:space="0" w:color="auto"/>
        <w:left w:val="none" w:sz="0" w:space="0" w:color="auto"/>
        <w:bottom w:val="none" w:sz="0" w:space="0" w:color="auto"/>
        <w:right w:val="none" w:sz="0" w:space="0" w:color="auto"/>
      </w:divBdr>
    </w:div>
    <w:div w:id="86080948">
      <w:bodyDiv w:val="1"/>
      <w:marLeft w:val="0"/>
      <w:marRight w:val="0"/>
      <w:marTop w:val="0"/>
      <w:marBottom w:val="0"/>
      <w:divBdr>
        <w:top w:val="none" w:sz="0" w:space="0" w:color="auto"/>
        <w:left w:val="none" w:sz="0" w:space="0" w:color="auto"/>
        <w:bottom w:val="none" w:sz="0" w:space="0" w:color="auto"/>
        <w:right w:val="none" w:sz="0" w:space="0" w:color="auto"/>
      </w:divBdr>
    </w:div>
    <w:div w:id="87895824">
      <w:bodyDiv w:val="1"/>
      <w:marLeft w:val="0"/>
      <w:marRight w:val="0"/>
      <w:marTop w:val="0"/>
      <w:marBottom w:val="0"/>
      <w:divBdr>
        <w:top w:val="none" w:sz="0" w:space="0" w:color="auto"/>
        <w:left w:val="none" w:sz="0" w:space="0" w:color="auto"/>
        <w:bottom w:val="none" w:sz="0" w:space="0" w:color="auto"/>
        <w:right w:val="none" w:sz="0" w:space="0" w:color="auto"/>
      </w:divBdr>
    </w:div>
    <w:div w:id="93285701">
      <w:bodyDiv w:val="1"/>
      <w:marLeft w:val="0"/>
      <w:marRight w:val="0"/>
      <w:marTop w:val="0"/>
      <w:marBottom w:val="0"/>
      <w:divBdr>
        <w:top w:val="none" w:sz="0" w:space="0" w:color="auto"/>
        <w:left w:val="none" w:sz="0" w:space="0" w:color="auto"/>
        <w:bottom w:val="none" w:sz="0" w:space="0" w:color="auto"/>
        <w:right w:val="none" w:sz="0" w:space="0" w:color="auto"/>
      </w:divBdr>
    </w:div>
    <w:div w:id="95172278">
      <w:bodyDiv w:val="1"/>
      <w:marLeft w:val="0"/>
      <w:marRight w:val="0"/>
      <w:marTop w:val="0"/>
      <w:marBottom w:val="0"/>
      <w:divBdr>
        <w:top w:val="none" w:sz="0" w:space="0" w:color="auto"/>
        <w:left w:val="none" w:sz="0" w:space="0" w:color="auto"/>
        <w:bottom w:val="none" w:sz="0" w:space="0" w:color="auto"/>
        <w:right w:val="none" w:sz="0" w:space="0" w:color="auto"/>
      </w:divBdr>
    </w:div>
    <w:div w:id="99299633">
      <w:bodyDiv w:val="1"/>
      <w:marLeft w:val="0"/>
      <w:marRight w:val="0"/>
      <w:marTop w:val="0"/>
      <w:marBottom w:val="0"/>
      <w:divBdr>
        <w:top w:val="none" w:sz="0" w:space="0" w:color="auto"/>
        <w:left w:val="none" w:sz="0" w:space="0" w:color="auto"/>
        <w:bottom w:val="none" w:sz="0" w:space="0" w:color="auto"/>
        <w:right w:val="none" w:sz="0" w:space="0" w:color="auto"/>
      </w:divBdr>
    </w:div>
    <w:div w:id="104469525">
      <w:bodyDiv w:val="1"/>
      <w:marLeft w:val="0"/>
      <w:marRight w:val="0"/>
      <w:marTop w:val="0"/>
      <w:marBottom w:val="0"/>
      <w:divBdr>
        <w:top w:val="none" w:sz="0" w:space="0" w:color="auto"/>
        <w:left w:val="none" w:sz="0" w:space="0" w:color="auto"/>
        <w:bottom w:val="none" w:sz="0" w:space="0" w:color="auto"/>
        <w:right w:val="none" w:sz="0" w:space="0" w:color="auto"/>
      </w:divBdr>
    </w:div>
    <w:div w:id="104815089">
      <w:bodyDiv w:val="1"/>
      <w:marLeft w:val="0"/>
      <w:marRight w:val="0"/>
      <w:marTop w:val="0"/>
      <w:marBottom w:val="0"/>
      <w:divBdr>
        <w:top w:val="none" w:sz="0" w:space="0" w:color="auto"/>
        <w:left w:val="none" w:sz="0" w:space="0" w:color="auto"/>
        <w:bottom w:val="none" w:sz="0" w:space="0" w:color="auto"/>
        <w:right w:val="none" w:sz="0" w:space="0" w:color="auto"/>
      </w:divBdr>
    </w:div>
    <w:div w:id="105316791">
      <w:bodyDiv w:val="1"/>
      <w:marLeft w:val="0"/>
      <w:marRight w:val="0"/>
      <w:marTop w:val="0"/>
      <w:marBottom w:val="0"/>
      <w:divBdr>
        <w:top w:val="none" w:sz="0" w:space="0" w:color="auto"/>
        <w:left w:val="none" w:sz="0" w:space="0" w:color="auto"/>
        <w:bottom w:val="none" w:sz="0" w:space="0" w:color="auto"/>
        <w:right w:val="none" w:sz="0" w:space="0" w:color="auto"/>
      </w:divBdr>
    </w:div>
    <w:div w:id="110174740">
      <w:bodyDiv w:val="1"/>
      <w:marLeft w:val="0"/>
      <w:marRight w:val="0"/>
      <w:marTop w:val="0"/>
      <w:marBottom w:val="0"/>
      <w:divBdr>
        <w:top w:val="none" w:sz="0" w:space="0" w:color="auto"/>
        <w:left w:val="none" w:sz="0" w:space="0" w:color="auto"/>
        <w:bottom w:val="none" w:sz="0" w:space="0" w:color="auto"/>
        <w:right w:val="none" w:sz="0" w:space="0" w:color="auto"/>
      </w:divBdr>
    </w:div>
    <w:div w:id="110708007">
      <w:bodyDiv w:val="1"/>
      <w:marLeft w:val="0"/>
      <w:marRight w:val="0"/>
      <w:marTop w:val="0"/>
      <w:marBottom w:val="0"/>
      <w:divBdr>
        <w:top w:val="none" w:sz="0" w:space="0" w:color="auto"/>
        <w:left w:val="none" w:sz="0" w:space="0" w:color="auto"/>
        <w:bottom w:val="none" w:sz="0" w:space="0" w:color="auto"/>
        <w:right w:val="none" w:sz="0" w:space="0" w:color="auto"/>
      </w:divBdr>
    </w:div>
    <w:div w:id="110901751">
      <w:bodyDiv w:val="1"/>
      <w:marLeft w:val="0"/>
      <w:marRight w:val="0"/>
      <w:marTop w:val="0"/>
      <w:marBottom w:val="0"/>
      <w:divBdr>
        <w:top w:val="none" w:sz="0" w:space="0" w:color="auto"/>
        <w:left w:val="none" w:sz="0" w:space="0" w:color="auto"/>
        <w:bottom w:val="none" w:sz="0" w:space="0" w:color="auto"/>
        <w:right w:val="none" w:sz="0" w:space="0" w:color="auto"/>
      </w:divBdr>
    </w:div>
    <w:div w:id="113332725">
      <w:bodyDiv w:val="1"/>
      <w:marLeft w:val="0"/>
      <w:marRight w:val="0"/>
      <w:marTop w:val="0"/>
      <w:marBottom w:val="0"/>
      <w:divBdr>
        <w:top w:val="none" w:sz="0" w:space="0" w:color="auto"/>
        <w:left w:val="none" w:sz="0" w:space="0" w:color="auto"/>
        <w:bottom w:val="none" w:sz="0" w:space="0" w:color="auto"/>
        <w:right w:val="none" w:sz="0" w:space="0" w:color="auto"/>
      </w:divBdr>
    </w:div>
    <w:div w:id="117140580">
      <w:bodyDiv w:val="1"/>
      <w:marLeft w:val="0"/>
      <w:marRight w:val="0"/>
      <w:marTop w:val="0"/>
      <w:marBottom w:val="0"/>
      <w:divBdr>
        <w:top w:val="none" w:sz="0" w:space="0" w:color="auto"/>
        <w:left w:val="none" w:sz="0" w:space="0" w:color="auto"/>
        <w:bottom w:val="none" w:sz="0" w:space="0" w:color="auto"/>
        <w:right w:val="none" w:sz="0" w:space="0" w:color="auto"/>
      </w:divBdr>
    </w:div>
    <w:div w:id="117535435">
      <w:bodyDiv w:val="1"/>
      <w:marLeft w:val="0"/>
      <w:marRight w:val="0"/>
      <w:marTop w:val="0"/>
      <w:marBottom w:val="0"/>
      <w:divBdr>
        <w:top w:val="none" w:sz="0" w:space="0" w:color="auto"/>
        <w:left w:val="none" w:sz="0" w:space="0" w:color="auto"/>
        <w:bottom w:val="none" w:sz="0" w:space="0" w:color="auto"/>
        <w:right w:val="none" w:sz="0" w:space="0" w:color="auto"/>
      </w:divBdr>
    </w:div>
    <w:div w:id="120810090">
      <w:bodyDiv w:val="1"/>
      <w:marLeft w:val="0"/>
      <w:marRight w:val="0"/>
      <w:marTop w:val="0"/>
      <w:marBottom w:val="0"/>
      <w:divBdr>
        <w:top w:val="none" w:sz="0" w:space="0" w:color="auto"/>
        <w:left w:val="none" w:sz="0" w:space="0" w:color="auto"/>
        <w:bottom w:val="none" w:sz="0" w:space="0" w:color="auto"/>
        <w:right w:val="none" w:sz="0" w:space="0" w:color="auto"/>
      </w:divBdr>
    </w:div>
    <w:div w:id="120998631">
      <w:bodyDiv w:val="1"/>
      <w:marLeft w:val="0"/>
      <w:marRight w:val="0"/>
      <w:marTop w:val="0"/>
      <w:marBottom w:val="0"/>
      <w:divBdr>
        <w:top w:val="none" w:sz="0" w:space="0" w:color="auto"/>
        <w:left w:val="none" w:sz="0" w:space="0" w:color="auto"/>
        <w:bottom w:val="none" w:sz="0" w:space="0" w:color="auto"/>
        <w:right w:val="none" w:sz="0" w:space="0" w:color="auto"/>
      </w:divBdr>
    </w:div>
    <w:div w:id="121971617">
      <w:bodyDiv w:val="1"/>
      <w:marLeft w:val="0"/>
      <w:marRight w:val="0"/>
      <w:marTop w:val="0"/>
      <w:marBottom w:val="0"/>
      <w:divBdr>
        <w:top w:val="none" w:sz="0" w:space="0" w:color="auto"/>
        <w:left w:val="none" w:sz="0" w:space="0" w:color="auto"/>
        <w:bottom w:val="none" w:sz="0" w:space="0" w:color="auto"/>
        <w:right w:val="none" w:sz="0" w:space="0" w:color="auto"/>
      </w:divBdr>
    </w:div>
    <w:div w:id="126709620">
      <w:bodyDiv w:val="1"/>
      <w:marLeft w:val="0"/>
      <w:marRight w:val="0"/>
      <w:marTop w:val="0"/>
      <w:marBottom w:val="0"/>
      <w:divBdr>
        <w:top w:val="none" w:sz="0" w:space="0" w:color="auto"/>
        <w:left w:val="none" w:sz="0" w:space="0" w:color="auto"/>
        <w:bottom w:val="none" w:sz="0" w:space="0" w:color="auto"/>
        <w:right w:val="none" w:sz="0" w:space="0" w:color="auto"/>
      </w:divBdr>
    </w:div>
    <w:div w:id="129906047">
      <w:bodyDiv w:val="1"/>
      <w:marLeft w:val="0"/>
      <w:marRight w:val="0"/>
      <w:marTop w:val="0"/>
      <w:marBottom w:val="0"/>
      <w:divBdr>
        <w:top w:val="none" w:sz="0" w:space="0" w:color="auto"/>
        <w:left w:val="none" w:sz="0" w:space="0" w:color="auto"/>
        <w:bottom w:val="none" w:sz="0" w:space="0" w:color="auto"/>
        <w:right w:val="none" w:sz="0" w:space="0" w:color="auto"/>
      </w:divBdr>
    </w:div>
    <w:div w:id="138421605">
      <w:bodyDiv w:val="1"/>
      <w:marLeft w:val="0"/>
      <w:marRight w:val="0"/>
      <w:marTop w:val="0"/>
      <w:marBottom w:val="0"/>
      <w:divBdr>
        <w:top w:val="none" w:sz="0" w:space="0" w:color="auto"/>
        <w:left w:val="none" w:sz="0" w:space="0" w:color="auto"/>
        <w:bottom w:val="none" w:sz="0" w:space="0" w:color="auto"/>
        <w:right w:val="none" w:sz="0" w:space="0" w:color="auto"/>
      </w:divBdr>
    </w:div>
    <w:div w:id="144244881">
      <w:bodyDiv w:val="1"/>
      <w:marLeft w:val="0"/>
      <w:marRight w:val="0"/>
      <w:marTop w:val="0"/>
      <w:marBottom w:val="0"/>
      <w:divBdr>
        <w:top w:val="none" w:sz="0" w:space="0" w:color="auto"/>
        <w:left w:val="none" w:sz="0" w:space="0" w:color="auto"/>
        <w:bottom w:val="none" w:sz="0" w:space="0" w:color="auto"/>
        <w:right w:val="none" w:sz="0" w:space="0" w:color="auto"/>
      </w:divBdr>
    </w:div>
    <w:div w:id="145513531">
      <w:bodyDiv w:val="1"/>
      <w:marLeft w:val="0"/>
      <w:marRight w:val="0"/>
      <w:marTop w:val="0"/>
      <w:marBottom w:val="0"/>
      <w:divBdr>
        <w:top w:val="none" w:sz="0" w:space="0" w:color="auto"/>
        <w:left w:val="none" w:sz="0" w:space="0" w:color="auto"/>
        <w:bottom w:val="none" w:sz="0" w:space="0" w:color="auto"/>
        <w:right w:val="none" w:sz="0" w:space="0" w:color="auto"/>
      </w:divBdr>
    </w:div>
    <w:div w:id="148980123">
      <w:bodyDiv w:val="1"/>
      <w:marLeft w:val="0"/>
      <w:marRight w:val="0"/>
      <w:marTop w:val="0"/>
      <w:marBottom w:val="0"/>
      <w:divBdr>
        <w:top w:val="none" w:sz="0" w:space="0" w:color="auto"/>
        <w:left w:val="none" w:sz="0" w:space="0" w:color="auto"/>
        <w:bottom w:val="none" w:sz="0" w:space="0" w:color="auto"/>
        <w:right w:val="none" w:sz="0" w:space="0" w:color="auto"/>
      </w:divBdr>
    </w:div>
    <w:div w:id="151608705">
      <w:bodyDiv w:val="1"/>
      <w:marLeft w:val="0"/>
      <w:marRight w:val="0"/>
      <w:marTop w:val="0"/>
      <w:marBottom w:val="0"/>
      <w:divBdr>
        <w:top w:val="none" w:sz="0" w:space="0" w:color="auto"/>
        <w:left w:val="none" w:sz="0" w:space="0" w:color="auto"/>
        <w:bottom w:val="none" w:sz="0" w:space="0" w:color="auto"/>
        <w:right w:val="none" w:sz="0" w:space="0" w:color="auto"/>
      </w:divBdr>
    </w:div>
    <w:div w:id="153495778">
      <w:bodyDiv w:val="1"/>
      <w:marLeft w:val="0"/>
      <w:marRight w:val="0"/>
      <w:marTop w:val="0"/>
      <w:marBottom w:val="0"/>
      <w:divBdr>
        <w:top w:val="none" w:sz="0" w:space="0" w:color="auto"/>
        <w:left w:val="none" w:sz="0" w:space="0" w:color="auto"/>
        <w:bottom w:val="none" w:sz="0" w:space="0" w:color="auto"/>
        <w:right w:val="none" w:sz="0" w:space="0" w:color="auto"/>
      </w:divBdr>
    </w:div>
    <w:div w:id="153567303">
      <w:bodyDiv w:val="1"/>
      <w:marLeft w:val="0"/>
      <w:marRight w:val="0"/>
      <w:marTop w:val="0"/>
      <w:marBottom w:val="0"/>
      <w:divBdr>
        <w:top w:val="none" w:sz="0" w:space="0" w:color="auto"/>
        <w:left w:val="none" w:sz="0" w:space="0" w:color="auto"/>
        <w:bottom w:val="none" w:sz="0" w:space="0" w:color="auto"/>
        <w:right w:val="none" w:sz="0" w:space="0" w:color="auto"/>
      </w:divBdr>
    </w:div>
    <w:div w:id="154423144">
      <w:bodyDiv w:val="1"/>
      <w:marLeft w:val="0"/>
      <w:marRight w:val="0"/>
      <w:marTop w:val="0"/>
      <w:marBottom w:val="0"/>
      <w:divBdr>
        <w:top w:val="none" w:sz="0" w:space="0" w:color="auto"/>
        <w:left w:val="none" w:sz="0" w:space="0" w:color="auto"/>
        <w:bottom w:val="none" w:sz="0" w:space="0" w:color="auto"/>
        <w:right w:val="none" w:sz="0" w:space="0" w:color="auto"/>
      </w:divBdr>
    </w:div>
    <w:div w:id="163671515">
      <w:bodyDiv w:val="1"/>
      <w:marLeft w:val="0"/>
      <w:marRight w:val="0"/>
      <w:marTop w:val="0"/>
      <w:marBottom w:val="0"/>
      <w:divBdr>
        <w:top w:val="none" w:sz="0" w:space="0" w:color="auto"/>
        <w:left w:val="none" w:sz="0" w:space="0" w:color="auto"/>
        <w:bottom w:val="none" w:sz="0" w:space="0" w:color="auto"/>
        <w:right w:val="none" w:sz="0" w:space="0" w:color="auto"/>
      </w:divBdr>
    </w:div>
    <w:div w:id="177087833">
      <w:bodyDiv w:val="1"/>
      <w:marLeft w:val="0"/>
      <w:marRight w:val="0"/>
      <w:marTop w:val="0"/>
      <w:marBottom w:val="0"/>
      <w:divBdr>
        <w:top w:val="none" w:sz="0" w:space="0" w:color="auto"/>
        <w:left w:val="none" w:sz="0" w:space="0" w:color="auto"/>
        <w:bottom w:val="none" w:sz="0" w:space="0" w:color="auto"/>
        <w:right w:val="none" w:sz="0" w:space="0" w:color="auto"/>
      </w:divBdr>
    </w:div>
    <w:div w:id="181822042">
      <w:bodyDiv w:val="1"/>
      <w:marLeft w:val="0"/>
      <w:marRight w:val="0"/>
      <w:marTop w:val="0"/>
      <w:marBottom w:val="0"/>
      <w:divBdr>
        <w:top w:val="none" w:sz="0" w:space="0" w:color="auto"/>
        <w:left w:val="none" w:sz="0" w:space="0" w:color="auto"/>
        <w:bottom w:val="none" w:sz="0" w:space="0" w:color="auto"/>
        <w:right w:val="none" w:sz="0" w:space="0" w:color="auto"/>
      </w:divBdr>
    </w:div>
    <w:div w:id="183321899">
      <w:bodyDiv w:val="1"/>
      <w:marLeft w:val="0"/>
      <w:marRight w:val="0"/>
      <w:marTop w:val="0"/>
      <w:marBottom w:val="0"/>
      <w:divBdr>
        <w:top w:val="none" w:sz="0" w:space="0" w:color="auto"/>
        <w:left w:val="none" w:sz="0" w:space="0" w:color="auto"/>
        <w:bottom w:val="none" w:sz="0" w:space="0" w:color="auto"/>
        <w:right w:val="none" w:sz="0" w:space="0" w:color="auto"/>
      </w:divBdr>
    </w:div>
    <w:div w:id="183859390">
      <w:bodyDiv w:val="1"/>
      <w:marLeft w:val="0"/>
      <w:marRight w:val="0"/>
      <w:marTop w:val="0"/>
      <w:marBottom w:val="0"/>
      <w:divBdr>
        <w:top w:val="none" w:sz="0" w:space="0" w:color="auto"/>
        <w:left w:val="none" w:sz="0" w:space="0" w:color="auto"/>
        <w:bottom w:val="none" w:sz="0" w:space="0" w:color="auto"/>
        <w:right w:val="none" w:sz="0" w:space="0" w:color="auto"/>
      </w:divBdr>
    </w:div>
    <w:div w:id="184710417">
      <w:bodyDiv w:val="1"/>
      <w:marLeft w:val="0"/>
      <w:marRight w:val="0"/>
      <w:marTop w:val="0"/>
      <w:marBottom w:val="0"/>
      <w:divBdr>
        <w:top w:val="none" w:sz="0" w:space="0" w:color="auto"/>
        <w:left w:val="none" w:sz="0" w:space="0" w:color="auto"/>
        <w:bottom w:val="none" w:sz="0" w:space="0" w:color="auto"/>
        <w:right w:val="none" w:sz="0" w:space="0" w:color="auto"/>
      </w:divBdr>
    </w:div>
    <w:div w:id="184711833">
      <w:bodyDiv w:val="1"/>
      <w:marLeft w:val="0"/>
      <w:marRight w:val="0"/>
      <w:marTop w:val="0"/>
      <w:marBottom w:val="0"/>
      <w:divBdr>
        <w:top w:val="none" w:sz="0" w:space="0" w:color="auto"/>
        <w:left w:val="none" w:sz="0" w:space="0" w:color="auto"/>
        <w:bottom w:val="none" w:sz="0" w:space="0" w:color="auto"/>
        <w:right w:val="none" w:sz="0" w:space="0" w:color="auto"/>
      </w:divBdr>
    </w:div>
    <w:div w:id="187569511">
      <w:bodyDiv w:val="1"/>
      <w:marLeft w:val="0"/>
      <w:marRight w:val="0"/>
      <w:marTop w:val="0"/>
      <w:marBottom w:val="0"/>
      <w:divBdr>
        <w:top w:val="none" w:sz="0" w:space="0" w:color="auto"/>
        <w:left w:val="none" w:sz="0" w:space="0" w:color="auto"/>
        <w:bottom w:val="none" w:sz="0" w:space="0" w:color="auto"/>
        <w:right w:val="none" w:sz="0" w:space="0" w:color="auto"/>
      </w:divBdr>
    </w:div>
    <w:div w:id="190070549">
      <w:bodyDiv w:val="1"/>
      <w:marLeft w:val="0"/>
      <w:marRight w:val="0"/>
      <w:marTop w:val="0"/>
      <w:marBottom w:val="0"/>
      <w:divBdr>
        <w:top w:val="none" w:sz="0" w:space="0" w:color="auto"/>
        <w:left w:val="none" w:sz="0" w:space="0" w:color="auto"/>
        <w:bottom w:val="none" w:sz="0" w:space="0" w:color="auto"/>
        <w:right w:val="none" w:sz="0" w:space="0" w:color="auto"/>
      </w:divBdr>
    </w:div>
    <w:div w:id="192765935">
      <w:bodyDiv w:val="1"/>
      <w:marLeft w:val="0"/>
      <w:marRight w:val="0"/>
      <w:marTop w:val="0"/>
      <w:marBottom w:val="0"/>
      <w:divBdr>
        <w:top w:val="none" w:sz="0" w:space="0" w:color="auto"/>
        <w:left w:val="none" w:sz="0" w:space="0" w:color="auto"/>
        <w:bottom w:val="none" w:sz="0" w:space="0" w:color="auto"/>
        <w:right w:val="none" w:sz="0" w:space="0" w:color="auto"/>
      </w:divBdr>
    </w:div>
    <w:div w:id="195503533">
      <w:bodyDiv w:val="1"/>
      <w:marLeft w:val="0"/>
      <w:marRight w:val="0"/>
      <w:marTop w:val="0"/>
      <w:marBottom w:val="0"/>
      <w:divBdr>
        <w:top w:val="none" w:sz="0" w:space="0" w:color="auto"/>
        <w:left w:val="none" w:sz="0" w:space="0" w:color="auto"/>
        <w:bottom w:val="none" w:sz="0" w:space="0" w:color="auto"/>
        <w:right w:val="none" w:sz="0" w:space="0" w:color="auto"/>
      </w:divBdr>
    </w:div>
    <w:div w:id="200167277">
      <w:bodyDiv w:val="1"/>
      <w:marLeft w:val="0"/>
      <w:marRight w:val="0"/>
      <w:marTop w:val="0"/>
      <w:marBottom w:val="0"/>
      <w:divBdr>
        <w:top w:val="none" w:sz="0" w:space="0" w:color="auto"/>
        <w:left w:val="none" w:sz="0" w:space="0" w:color="auto"/>
        <w:bottom w:val="none" w:sz="0" w:space="0" w:color="auto"/>
        <w:right w:val="none" w:sz="0" w:space="0" w:color="auto"/>
      </w:divBdr>
    </w:div>
    <w:div w:id="207885572">
      <w:bodyDiv w:val="1"/>
      <w:marLeft w:val="0"/>
      <w:marRight w:val="0"/>
      <w:marTop w:val="0"/>
      <w:marBottom w:val="0"/>
      <w:divBdr>
        <w:top w:val="none" w:sz="0" w:space="0" w:color="auto"/>
        <w:left w:val="none" w:sz="0" w:space="0" w:color="auto"/>
        <w:bottom w:val="none" w:sz="0" w:space="0" w:color="auto"/>
        <w:right w:val="none" w:sz="0" w:space="0" w:color="auto"/>
      </w:divBdr>
    </w:div>
    <w:div w:id="210462627">
      <w:bodyDiv w:val="1"/>
      <w:marLeft w:val="0"/>
      <w:marRight w:val="0"/>
      <w:marTop w:val="0"/>
      <w:marBottom w:val="0"/>
      <w:divBdr>
        <w:top w:val="none" w:sz="0" w:space="0" w:color="auto"/>
        <w:left w:val="none" w:sz="0" w:space="0" w:color="auto"/>
        <w:bottom w:val="none" w:sz="0" w:space="0" w:color="auto"/>
        <w:right w:val="none" w:sz="0" w:space="0" w:color="auto"/>
      </w:divBdr>
    </w:div>
    <w:div w:id="216865038">
      <w:bodyDiv w:val="1"/>
      <w:marLeft w:val="0"/>
      <w:marRight w:val="0"/>
      <w:marTop w:val="0"/>
      <w:marBottom w:val="0"/>
      <w:divBdr>
        <w:top w:val="none" w:sz="0" w:space="0" w:color="auto"/>
        <w:left w:val="none" w:sz="0" w:space="0" w:color="auto"/>
        <w:bottom w:val="none" w:sz="0" w:space="0" w:color="auto"/>
        <w:right w:val="none" w:sz="0" w:space="0" w:color="auto"/>
      </w:divBdr>
    </w:div>
    <w:div w:id="222060302">
      <w:bodyDiv w:val="1"/>
      <w:marLeft w:val="0"/>
      <w:marRight w:val="0"/>
      <w:marTop w:val="0"/>
      <w:marBottom w:val="0"/>
      <w:divBdr>
        <w:top w:val="none" w:sz="0" w:space="0" w:color="auto"/>
        <w:left w:val="none" w:sz="0" w:space="0" w:color="auto"/>
        <w:bottom w:val="none" w:sz="0" w:space="0" w:color="auto"/>
        <w:right w:val="none" w:sz="0" w:space="0" w:color="auto"/>
      </w:divBdr>
    </w:div>
    <w:div w:id="234629014">
      <w:bodyDiv w:val="1"/>
      <w:marLeft w:val="0"/>
      <w:marRight w:val="0"/>
      <w:marTop w:val="0"/>
      <w:marBottom w:val="0"/>
      <w:divBdr>
        <w:top w:val="none" w:sz="0" w:space="0" w:color="auto"/>
        <w:left w:val="none" w:sz="0" w:space="0" w:color="auto"/>
        <w:bottom w:val="none" w:sz="0" w:space="0" w:color="auto"/>
        <w:right w:val="none" w:sz="0" w:space="0" w:color="auto"/>
      </w:divBdr>
    </w:div>
    <w:div w:id="235632616">
      <w:bodyDiv w:val="1"/>
      <w:marLeft w:val="0"/>
      <w:marRight w:val="0"/>
      <w:marTop w:val="0"/>
      <w:marBottom w:val="0"/>
      <w:divBdr>
        <w:top w:val="none" w:sz="0" w:space="0" w:color="auto"/>
        <w:left w:val="none" w:sz="0" w:space="0" w:color="auto"/>
        <w:bottom w:val="none" w:sz="0" w:space="0" w:color="auto"/>
        <w:right w:val="none" w:sz="0" w:space="0" w:color="auto"/>
      </w:divBdr>
    </w:div>
    <w:div w:id="236061122">
      <w:bodyDiv w:val="1"/>
      <w:marLeft w:val="0"/>
      <w:marRight w:val="0"/>
      <w:marTop w:val="0"/>
      <w:marBottom w:val="0"/>
      <w:divBdr>
        <w:top w:val="none" w:sz="0" w:space="0" w:color="auto"/>
        <w:left w:val="none" w:sz="0" w:space="0" w:color="auto"/>
        <w:bottom w:val="none" w:sz="0" w:space="0" w:color="auto"/>
        <w:right w:val="none" w:sz="0" w:space="0" w:color="auto"/>
      </w:divBdr>
    </w:div>
    <w:div w:id="242375950">
      <w:bodyDiv w:val="1"/>
      <w:marLeft w:val="0"/>
      <w:marRight w:val="0"/>
      <w:marTop w:val="0"/>
      <w:marBottom w:val="0"/>
      <w:divBdr>
        <w:top w:val="none" w:sz="0" w:space="0" w:color="auto"/>
        <w:left w:val="none" w:sz="0" w:space="0" w:color="auto"/>
        <w:bottom w:val="none" w:sz="0" w:space="0" w:color="auto"/>
        <w:right w:val="none" w:sz="0" w:space="0" w:color="auto"/>
      </w:divBdr>
    </w:div>
    <w:div w:id="244612335">
      <w:bodyDiv w:val="1"/>
      <w:marLeft w:val="0"/>
      <w:marRight w:val="0"/>
      <w:marTop w:val="0"/>
      <w:marBottom w:val="0"/>
      <w:divBdr>
        <w:top w:val="none" w:sz="0" w:space="0" w:color="auto"/>
        <w:left w:val="none" w:sz="0" w:space="0" w:color="auto"/>
        <w:bottom w:val="none" w:sz="0" w:space="0" w:color="auto"/>
        <w:right w:val="none" w:sz="0" w:space="0" w:color="auto"/>
      </w:divBdr>
    </w:div>
    <w:div w:id="246351243">
      <w:bodyDiv w:val="1"/>
      <w:marLeft w:val="0"/>
      <w:marRight w:val="0"/>
      <w:marTop w:val="0"/>
      <w:marBottom w:val="0"/>
      <w:divBdr>
        <w:top w:val="none" w:sz="0" w:space="0" w:color="auto"/>
        <w:left w:val="none" w:sz="0" w:space="0" w:color="auto"/>
        <w:bottom w:val="none" w:sz="0" w:space="0" w:color="auto"/>
        <w:right w:val="none" w:sz="0" w:space="0" w:color="auto"/>
      </w:divBdr>
    </w:div>
    <w:div w:id="246423576">
      <w:bodyDiv w:val="1"/>
      <w:marLeft w:val="0"/>
      <w:marRight w:val="0"/>
      <w:marTop w:val="0"/>
      <w:marBottom w:val="0"/>
      <w:divBdr>
        <w:top w:val="none" w:sz="0" w:space="0" w:color="auto"/>
        <w:left w:val="none" w:sz="0" w:space="0" w:color="auto"/>
        <w:bottom w:val="none" w:sz="0" w:space="0" w:color="auto"/>
        <w:right w:val="none" w:sz="0" w:space="0" w:color="auto"/>
      </w:divBdr>
    </w:div>
    <w:div w:id="246889663">
      <w:bodyDiv w:val="1"/>
      <w:marLeft w:val="0"/>
      <w:marRight w:val="0"/>
      <w:marTop w:val="0"/>
      <w:marBottom w:val="0"/>
      <w:divBdr>
        <w:top w:val="none" w:sz="0" w:space="0" w:color="auto"/>
        <w:left w:val="none" w:sz="0" w:space="0" w:color="auto"/>
        <w:bottom w:val="none" w:sz="0" w:space="0" w:color="auto"/>
        <w:right w:val="none" w:sz="0" w:space="0" w:color="auto"/>
      </w:divBdr>
    </w:div>
    <w:div w:id="250821180">
      <w:bodyDiv w:val="1"/>
      <w:marLeft w:val="0"/>
      <w:marRight w:val="0"/>
      <w:marTop w:val="0"/>
      <w:marBottom w:val="0"/>
      <w:divBdr>
        <w:top w:val="none" w:sz="0" w:space="0" w:color="auto"/>
        <w:left w:val="none" w:sz="0" w:space="0" w:color="auto"/>
        <w:bottom w:val="none" w:sz="0" w:space="0" w:color="auto"/>
        <w:right w:val="none" w:sz="0" w:space="0" w:color="auto"/>
      </w:divBdr>
    </w:div>
    <w:div w:id="251667238">
      <w:bodyDiv w:val="1"/>
      <w:marLeft w:val="0"/>
      <w:marRight w:val="0"/>
      <w:marTop w:val="0"/>
      <w:marBottom w:val="0"/>
      <w:divBdr>
        <w:top w:val="none" w:sz="0" w:space="0" w:color="auto"/>
        <w:left w:val="none" w:sz="0" w:space="0" w:color="auto"/>
        <w:bottom w:val="none" w:sz="0" w:space="0" w:color="auto"/>
        <w:right w:val="none" w:sz="0" w:space="0" w:color="auto"/>
      </w:divBdr>
    </w:div>
    <w:div w:id="253246588">
      <w:bodyDiv w:val="1"/>
      <w:marLeft w:val="0"/>
      <w:marRight w:val="0"/>
      <w:marTop w:val="0"/>
      <w:marBottom w:val="0"/>
      <w:divBdr>
        <w:top w:val="none" w:sz="0" w:space="0" w:color="auto"/>
        <w:left w:val="none" w:sz="0" w:space="0" w:color="auto"/>
        <w:bottom w:val="none" w:sz="0" w:space="0" w:color="auto"/>
        <w:right w:val="none" w:sz="0" w:space="0" w:color="auto"/>
      </w:divBdr>
    </w:div>
    <w:div w:id="256525063">
      <w:bodyDiv w:val="1"/>
      <w:marLeft w:val="0"/>
      <w:marRight w:val="0"/>
      <w:marTop w:val="0"/>
      <w:marBottom w:val="0"/>
      <w:divBdr>
        <w:top w:val="none" w:sz="0" w:space="0" w:color="auto"/>
        <w:left w:val="none" w:sz="0" w:space="0" w:color="auto"/>
        <w:bottom w:val="none" w:sz="0" w:space="0" w:color="auto"/>
        <w:right w:val="none" w:sz="0" w:space="0" w:color="auto"/>
      </w:divBdr>
    </w:div>
    <w:div w:id="257372489">
      <w:bodyDiv w:val="1"/>
      <w:marLeft w:val="0"/>
      <w:marRight w:val="0"/>
      <w:marTop w:val="0"/>
      <w:marBottom w:val="0"/>
      <w:divBdr>
        <w:top w:val="none" w:sz="0" w:space="0" w:color="auto"/>
        <w:left w:val="none" w:sz="0" w:space="0" w:color="auto"/>
        <w:bottom w:val="none" w:sz="0" w:space="0" w:color="auto"/>
        <w:right w:val="none" w:sz="0" w:space="0" w:color="auto"/>
      </w:divBdr>
    </w:div>
    <w:div w:id="262032966">
      <w:bodyDiv w:val="1"/>
      <w:marLeft w:val="0"/>
      <w:marRight w:val="0"/>
      <w:marTop w:val="0"/>
      <w:marBottom w:val="0"/>
      <w:divBdr>
        <w:top w:val="none" w:sz="0" w:space="0" w:color="auto"/>
        <w:left w:val="none" w:sz="0" w:space="0" w:color="auto"/>
        <w:bottom w:val="none" w:sz="0" w:space="0" w:color="auto"/>
        <w:right w:val="none" w:sz="0" w:space="0" w:color="auto"/>
      </w:divBdr>
    </w:div>
    <w:div w:id="264116815">
      <w:bodyDiv w:val="1"/>
      <w:marLeft w:val="0"/>
      <w:marRight w:val="0"/>
      <w:marTop w:val="0"/>
      <w:marBottom w:val="0"/>
      <w:divBdr>
        <w:top w:val="none" w:sz="0" w:space="0" w:color="auto"/>
        <w:left w:val="none" w:sz="0" w:space="0" w:color="auto"/>
        <w:bottom w:val="none" w:sz="0" w:space="0" w:color="auto"/>
        <w:right w:val="none" w:sz="0" w:space="0" w:color="auto"/>
      </w:divBdr>
    </w:div>
    <w:div w:id="278417583">
      <w:bodyDiv w:val="1"/>
      <w:marLeft w:val="0"/>
      <w:marRight w:val="0"/>
      <w:marTop w:val="0"/>
      <w:marBottom w:val="0"/>
      <w:divBdr>
        <w:top w:val="none" w:sz="0" w:space="0" w:color="auto"/>
        <w:left w:val="none" w:sz="0" w:space="0" w:color="auto"/>
        <w:bottom w:val="none" w:sz="0" w:space="0" w:color="auto"/>
        <w:right w:val="none" w:sz="0" w:space="0" w:color="auto"/>
      </w:divBdr>
    </w:div>
    <w:div w:id="283972040">
      <w:bodyDiv w:val="1"/>
      <w:marLeft w:val="0"/>
      <w:marRight w:val="0"/>
      <w:marTop w:val="0"/>
      <w:marBottom w:val="0"/>
      <w:divBdr>
        <w:top w:val="none" w:sz="0" w:space="0" w:color="auto"/>
        <w:left w:val="none" w:sz="0" w:space="0" w:color="auto"/>
        <w:bottom w:val="none" w:sz="0" w:space="0" w:color="auto"/>
        <w:right w:val="none" w:sz="0" w:space="0" w:color="auto"/>
      </w:divBdr>
    </w:div>
    <w:div w:id="284239042">
      <w:bodyDiv w:val="1"/>
      <w:marLeft w:val="0"/>
      <w:marRight w:val="0"/>
      <w:marTop w:val="0"/>
      <w:marBottom w:val="0"/>
      <w:divBdr>
        <w:top w:val="none" w:sz="0" w:space="0" w:color="auto"/>
        <w:left w:val="none" w:sz="0" w:space="0" w:color="auto"/>
        <w:bottom w:val="none" w:sz="0" w:space="0" w:color="auto"/>
        <w:right w:val="none" w:sz="0" w:space="0" w:color="auto"/>
      </w:divBdr>
    </w:div>
    <w:div w:id="285236635">
      <w:bodyDiv w:val="1"/>
      <w:marLeft w:val="0"/>
      <w:marRight w:val="0"/>
      <w:marTop w:val="0"/>
      <w:marBottom w:val="0"/>
      <w:divBdr>
        <w:top w:val="none" w:sz="0" w:space="0" w:color="auto"/>
        <w:left w:val="none" w:sz="0" w:space="0" w:color="auto"/>
        <w:bottom w:val="none" w:sz="0" w:space="0" w:color="auto"/>
        <w:right w:val="none" w:sz="0" w:space="0" w:color="auto"/>
      </w:divBdr>
    </w:div>
    <w:div w:id="289211632">
      <w:bodyDiv w:val="1"/>
      <w:marLeft w:val="0"/>
      <w:marRight w:val="0"/>
      <w:marTop w:val="0"/>
      <w:marBottom w:val="0"/>
      <w:divBdr>
        <w:top w:val="none" w:sz="0" w:space="0" w:color="auto"/>
        <w:left w:val="none" w:sz="0" w:space="0" w:color="auto"/>
        <w:bottom w:val="none" w:sz="0" w:space="0" w:color="auto"/>
        <w:right w:val="none" w:sz="0" w:space="0" w:color="auto"/>
      </w:divBdr>
    </w:div>
    <w:div w:id="290093500">
      <w:bodyDiv w:val="1"/>
      <w:marLeft w:val="0"/>
      <w:marRight w:val="0"/>
      <w:marTop w:val="0"/>
      <w:marBottom w:val="0"/>
      <w:divBdr>
        <w:top w:val="none" w:sz="0" w:space="0" w:color="auto"/>
        <w:left w:val="none" w:sz="0" w:space="0" w:color="auto"/>
        <w:bottom w:val="none" w:sz="0" w:space="0" w:color="auto"/>
        <w:right w:val="none" w:sz="0" w:space="0" w:color="auto"/>
      </w:divBdr>
    </w:div>
    <w:div w:id="301690523">
      <w:bodyDiv w:val="1"/>
      <w:marLeft w:val="0"/>
      <w:marRight w:val="0"/>
      <w:marTop w:val="0"/>
      <w:marBottom w:val="0"/>
      <w:divBdr>
        <w:top w:val="none" w:sz="0" w:space="0" w:color="auto"/>
        <w:left w:val="none" w:sz="0" w:space="0" w:color="auto"/>
        <w:bottom w:val="none" w:sz="0" w:space="0" w:color="auto"/>
        <w:right w:val="none" w:sz="0" w:space="0" w:color="auto"/>
      </w:divBdr>
    </w:div>
    <w:div w:id="322509916">
      <w:bodyDiv w:val="1"/>
      <w:marLeft w:val="0"/>
      <w:marRight w:val="0"/>
      <w:marTop w:val="0"/>
      <w:marBottom w:val="0"/>
      <w:divBdr>
        <w:top w:val="none" w:sz="0" w:space="0" w:color="auto"/>
        <w:left w:val="none" w:sz="0" w:space="0" w:color="auto"/>
        <w:bottom w:val="none" w:sz="0" w:space="0" w:color="auto"/>
        <w:right w:val="none" w:sz="0" w:space="0" w:color="auto"/>
      </w:divBdr>
    </w:div>
    <w:div w:id="325979473">
      <w:bodyDiv w:val="1"/>
      <w:marLeft w:val="0"/>
      <w:marRight w:val="0"/>
      <w:marTop w:val="0"/>
      <w:marBottom w:val="0"/>
      <w:divBdr>
        <w:top w:val="none" w:sz="0" w:space="0" w:color="auto"/>
        <w:left w:val="none" w:sz="0" w:space="0" w:color="auto"/>
        <w:bottom w:val="none" w:sz="0" w:space="0" w:color="auto"/>
        <w:right w:val="none" w:sz="0" w:space="0" w:color="auto"/>
      </w:divBdr>
    </w:div>
    <w:div w:id="334495936">
      <w:bodyDiv w:val="1"/>
      <w:marLeft w:val="0"/>
      <w:marRight w:val="0"/>
      <w:marTop w:val="0"/>
      <w:marBottom w:val="0"/>
      <w:divBdr>
        <w:top w:val="none" w:sz="0" w:space="0" w:color="auto"/>
        <w:left w:val="none" w:sz="0" w:space="0" w:color="auto"/>
        <w:bottom w:val="none" w:sz="0" w:space="0" w:color="auto"/>
        <w:right w:val="none" w:sz="0" w:space="0" w:color="auto"/>
      </w:divBdr>
    </w:div>
    <w:div w:id="335766947">
      <w:bodyDiv w:val="1"/>
      <w:marLeft w:val="0"/>
      <w:marRight w:val="0"/>
      <w:marTop w:val="0"/>
      <w:marBottom w:val="0"/>
      <w:divBdr>
        <w:top w:val="none" w:sz="0" w:space="0" w:color="auto"/>
        <w:left w:val="none" w:sz="0" w:space="0" w:color="auto"/>
        <w:bottom w:val="none" w:sz="0" w:space="0" w:color="auto"/>
        <w:right w:val="none" w:sz="0" w:space="0" w:color="auto"/>
      </w:divBdr>
    </w:div>
    <w:div w:id="336202389">
      <w:bodyDiv w:val="1"/>
      <w:marLeft w:val="0"/>
      <w:marRight w:val="0"/>
      <w:marTop w:val="0"/>
      <w:marBottom w:val="0"/>
      <w:divBdr>
        <w:top w:val="none" w:sz="0" w:space="0" w:color="auto"/>
        <w:left w:val="none" w:sz="0" w:space="0" w:color="auto"/>
        <w:bottom w:val="none" w:sz="0" w:space="0" w:color="auto"/>
        <w:right w:val="none" w:sz="0" w:space="0" w:color="auto"/>
      </w:divBdr>
    </w:div>
    <w:div w:id="338238648">
      <w:bodyDiv w:val="1"/>
      <w:marLeft w:val="0"/>
      <w:marRight w:val="0"/>
      <w:marTop w:val="0"/>
      <w:marBottom w:val="0"/>
      <w:divBdr>
        <w:top w:val="none" w:sz="0" w:space="0" w:color="auto"/>
        <w:left w:val="none" w:sz="0" w:space="0" w:color="auto"/>
        <w:bottom w:val="none" w:sz="0" w:space="0" w:color="auto"/>
        <w:right w:val="none" w:sz="0" w:space="0" w:color="auto"/>
      </w:divBdr>
    </w:div>
    <w:div w:id="343553634">
      <w:bodyDiv w:val="1"/>
      <w:marLeft w:val="0"/>
      <w:marRight w:val="0"/>
      <w:marTop w:val="0"/>
      <w:marBottom w:val="0"/>
      <w:divBdr>
        <w:top w:val="none" w:sz="0" w:space="0" w:color="auto"/>
        <w:left w:val="none" w:sz="0" w:space="0" w:color="auto"/>
        <w:bottom w:val="none" w:sz="0" w:space="0" w:color="auto"/>
        <w:right w:val="none" w:sz="0" w:space="0" w:color="auto"/>
      </w:divBdr>
    </w:div>
    <w:div w:id="344016088">
      <w:bodyDiv w:val="1"/>
      <w:marLeft w:val="0"/>
      <w:marRight w:val="0"/>
      <w:marTop w:val="0"/>
      <w:marBottom w:val="0"/>
      <w:divBdr>
        <w:top w:val="none" w:sz="0" w:space="0" w:color="auto"/>
        <w:left w:val="none" w:sz="0" w:space="0" w:color="auto"/>
        <w:bottom w:val="none" w:sz="0" w:space="0" w:color="auto"/>
        <w:right w:val="none" w:sz="0" w:space="0" w:color="auto"/>
      </w:divBdr>
    </w:div>
    <w:div w:id="344477205">
      <w:bodyDiv w:val="1"/>
      <w:marLeft w:val="0"/>
      <w:marRight w:val="0"/>
      <w:marTop w:val="0"/>
      <w:marBottom w:val="0"/>
      <w:divBdr>
        <w:top w:val="none" w:sz="0" w:space="0" w:color="auto"/>
        <w:left w:val="none" w:sz="0" w:space="0" w:color="auto"/>
        <w:bottom w:val="none" w:sz="0" w:space="0" w:color="auto"/>
        <w:right w:val="none" w:sz="0" w:space="0" w:color="auto"/>
      </w:divBdr>
    </w:div>
    <w:div w:id="344862098">
      <w:bodyDiv w:val="1"/>
      <w:marLeft w:val="0"/>
      <w:marRight w:val="0"/>
      <w:marTop w:val="0"/>
      <w:marBottom w:val="0"/>
      <w:divBdr>
        <w:top w:val="none" w:sz="0" w:space="0" w:color="auto"/>
        <w:left w:val="none" w:sz="0" w:space="0" w:color="auto"/>
        <w:bottom w:val="none" w:sz="0" w:space="0" w:color="auto"/>
        <w:right w:val="none" w:sz="0" w:space="0" w:color="auto"/>
      </w:divBdr>
    </w:div>
    <w:div w:id="347945357">
      <w:bodyDiv w:val="1"/>
      <w:marLeft w:val="0"/>
      <w:marRight w:val="0"/>
      <w:marTop w:val="0"/>
      <w:marBottom w:val="0"/>
      <w:divBdr>
        <w:top w:val="none" w:sz="0" w:space="0" w:color="auto"/>
        <w:left w:val="none" w:sz="0" w:space="0" w:color="auto"/>
        <w:bottom w:val="none" w:sz="0" w:space="0" w:color="auto"/>
        <w:right w:val="none" w:sz="0" w:space="0" w:color="auto"/>
      </w:divBdr>
    </w:div>
    <w:div w:id="352732501">
      <w:bodyDiv w:val="1"/>
      <w:marLeft w:val="0"/>
      <w:marRight w:val="0"/>
      <w:marTop w:val="0"/>
      <w:marBottom w:val="0"/>
      <w:divBdr>
        <w:top w:val="none" w:sz="0" w:space="0" w:color="auto"/>
        <w:left w:val="none" w:sz="0" w:space="0" w:color="auto"/>
        <w:bottom w:val="none" w:sz="0" w:space="0" w:color="auto"/>
        <w:right w:val="none" w:sz="0" w:space="0" w:color="auto"/>
      </w:divBdr>
    </w:div>
    <w:div w:id="358314996">
      <w:bodyDiv w:val="1"/>
      <w:marLeft w:val="0"/>
      <w:marRight w:val="0"/>
      <w:marTop w:val="0"/>
      <w:marBottom w:val="0"/>
      <w:divBdr>
        <w:top w:val="none" w:sz="0" w:space="0" w:color="auto"/>
        <w:left w:val="none" w:sz="0" w:space="0" w:color="auto"/>
        <w:bottom w:val="none" w:sz="0" w:space="0" w:color="auto"/>
        <w:right w:val="none" w:sz="0" w:space="0" w:color="auto"/>
      </w:divBdr>
    </w:div>
    <w:div w:id="359017938">
      <w:bodyDiv w:val="1"/>
      <w:marLeft w:val="0"/>
      <w:marRight w:val="0"/>
      <w:marTop w:val="0"/>
      <w:marBottom w:val="0"/>
      <w:divBdr>
        <w:top w:val="none" w:sz="0" w:space="0" w:color="auto"/>
        <w:left w:val="none" w:sz="0" w:space="0" w:color="auto"/>
        <w:bottom w:val="none" w:sz="0" w:space="0" w:color="auto"/>
        <w:right w:val="none" w:sz="0" w:space="0" w:color="auto"/>
      </w:divBdr>
    </w:div>
    <w:div w:id="362219834">
      <w:bodyDiv w:val="1"/>
      <w:marLeft w:val="0"/>
      <w:marRight w:val="0"/>
      <w:marTop w:val="0"/>
      <w:marBottom w:val="0"/>
      <w:divBdr>
        <w:top w:val="none" w:sz="0" w:space="0" w:color="auto"/>
        <w:left w:val="none" w:sz="0" w:space="0" w:color="auto"/>
        <w:bottom w:val="none" w:sz="0" w:space="0" w:color="auto"/>
        <w:right w:val="none" w:sz="0" w:space="0" w:color="auto"/>
      </w:divBdr>
    </w:div>
    <w:div w:id="366682080">
      <w:bodyDiv w:val="1"/>
      <w:marLeft w:val="0"/>
      <w:marRight w:val="0"/>
      <w:marTop w:val="0"/>
      <w:marBottom w:val="0"/>
      <w:divBdr>
        <w:top w:val="none" w:sz="0" w:space="0" w:color="auto"/>
        <w:left w:val="none" w:sz="0" w:space="0" w:color="auto"/>
        <w:bottom w:val="none" w:sz="0" w:space="0" w:color="auto"/>
        <w:right w:val="none" w:sz="0" w:space="0" w:color="auto"/>
      </w:divBdr>
    </w:div>
    <w:div w:id="367533756">
      <w:bodyDiv w:val="1"/>
      <w:marLeft w:val="0"/>
      <w:marRight w:val="0"/>
      <w:marTop w:val="0"/>
      <w:marBottom w:val="0"/>
      <w:divBdr>
        <w:top w:val="none" w:sz="0" w:space="0" w:color="auto"/>
        <w:left w:val="none" w:sz="0" w:space="0" w:color="auto"/>
        <w:bottom w:val="none" w:sz="0" w:space="0" w:color="auto"/>
        <w:right w:val="none" w:sz="0" w:space="0" w:color="auto"/>
      </w:divBdr>
    </w:div>
    <w:div w:id="374352754">
      <w:bodyDiv w:val="1"/>
      <w:marLeft w:val="0"/>
      <w:marRight w:val="0"/>
      <w:marTop w:val="0"/>
      <w:marBottom w:val="0"/>
      <w:divBdr>
        <w:top w:val="none" w:sz="0" w:space="0" w:color="auto"/>
        <w:left w:val="none" w:sz="0" w:space="0" w:color="auto"/>
        <w:bottom w:val="none" w:sz="0" w:space="0" w:color="auto"/>
        <w:right w:val="none" w:sz="0" w:space="0" w:color="auto"/>
      </w:divBdr>
    </w:div>
    <w:div w:id="375592962">
      <w:bodyDiv w:val="1"/>
      <w:marLeft w:val="0"/>
      <w:marRight w:val="0"/>
      <w:marTop w:val="0"/>
      <w:marBottom w:val="0"/>
      <w:divBdr>
        <w:top w:val="none" w:sz="0" w:space="0" w:color="auto"/>
        <w:left w:val="none" w:sz="0" w:space="0" w:color="auto"/>
        <w:bottom w:val="none" w:sz="0" w:space="0" w:color="auto"/>
        <w:right w:val="none" w:sz="0" w:space="0" w:color="auto"/>
      </w:divBdr>
    </w:div>
    <w:div w:id="379015183">
      <w:bodyDiv w:val="1"/>
      <w:marLeft w:val="0"/>
      <w:marRight w:val="0"/>
      <w:marTop w:val="0"/>
      <w:marBottom w:val="0"/>
      <w:divBdr>
        <w:top w:val="none" w:sz="0" w:space="0" w:color="auto"/>
        <w:left w:val="none" w:sz="0" w:space="0" w:color="auto"/>
        <w:bottom w:val="none" w:sz="0" w:space="0" w:color="auto"/>
        <w:right w:val="none" w:sz="0" w:space="0" w:color="auto"/>
      </w:divBdr>
    </w:div>
    <w:div w:id="386538542">
      <w:bodyDiv w:val="1"/>
      <w:marLeft w:val="0"/>
      <w:marRight w:val="0"/>
      <w:marTop w:val="0"/>
      <w:marBottom w:val="0"/>
      <w:divBdr>
        <w:top w:val="none" w:sz="0" w:space="0" w:color="auto"/>
        <w:left w:val="none" w:sz="0" w:space="0" w:color="auto"/>
        <w:bottom w:val="none" w:sz="0" w:space="0" w:color="auto"/>
        <w:right w:val="none" w:sz="0" w:space="0" w:color="auto"/>
      </w:divBdr>
    </w:div>
    <w:div w:id="388110528">
      <w:bodyDiv w:val="1"/>
      <w:marLeft w:val="0"/>
      <w:marRight w:val="0"/>
      <w:marTop w:val="0"/>
      <w:marBottom w:val="0"/>
      <w:divBdr>
        <w:top w:val="none" w:sz="0" w:space="0" w:color="auto"/>
        <w:left w:val="none" w:sz="0" w:space="0" w:color="auto"/>
        <w:bottom w:val="none" w:sz="0" w:space="0" w:color="auto"/>
        <w:right w:val="none" w:sz="0" w:space="0" w:color="auto"/>
      </w:divBdr>
    </w:div>
    <w:div w:id="411195638">
      <w:bodyDiv w:val="1"/>
      <w:marLeft w:val="0"/>
      <w:marRight w:val="0"/>
      <w:marTop w:val="0"/>
      <w:marBottom w:val="0"/>
      <w:divBdr>
        <w:top w:val="none" w:sz="0" w:space="0" w:color="auto"/>
        <w:left w:val="none" w:sz="0" w:space="0" w:color="auto"/>
        <w:bottom w:val="none" w:sz="0" w:space="0" w:color="auto"/>
        <w:right w:val="none" w:sz="0" w:space="0" w:color="auto"/>
      </w:divBdr>
    </w:div>
    <w:div w:id="415253701">
      <w:bodyDiv w:val="1"/>
      <w:marLeft w:val="0"/>
      <w:marRight w:val="0"/>
      <w:marTop w:val="0"/>
      <w:marBottom w:val="0"/>
      <w:divBdr>
        <w:top w:val="none" w:sz="0" w:space="0" w:color="auto"/>
        <w:left w:val="none" w:sz="0" w:space="0" w:color="auto"/>
        <w:bottom w:val="none" w:sz="0" w:space="0" w:color="auto"/>
        <w:right w:val="none" w:sz="0" w:space="0" w:color="auto"/>
      </w:divBdr>
    </w:div>
    <w:div w:id="417018656">
      <w:bodyDiv w:val="1"/>
      <w:marLeft w:val="0"/>
      <w:marRight w:val="0"/>
      <w:marTop w:val="0"/>
      <w:marBottom w:val="0"/>
      <w:divBdr>
        <w:top w:val="none" w:sz="0" w:space="0" w:color="auto"/>
        <w:left w:val="none" w:sz="0" w:space="0" w:color="auto"/>
        <w:bottom w:val="none" w:sz="0" w:space="0" w:color="auto"/>
        <w:right w:val="none" w:sz="0" w:space="0" w:color="auto"/>
      </w:divBdr>
    </w:div>
    <w:div w:id="418404080">
      <w:bodyDiv w:val="1"/>
      <w:marLeft w:val="0"/>
      <w:marRight w:val="0"/>
      <w:marTop w:val="0"/>
      <w:marBottom w:val="0"/>
      <w:divBdr>
        <w:top w:val="none" w:sz="0" w:space="0" w:color="auto"/>
        <w:left w:val="none" w:sz="0" w:space="0" w:color="auto"/>
        <w:bottom w:val="none" w:sz="0" w:space="0" w:color="auto"/>
        <w:right w:val="none" w:sz="0" w:space="0" w:color="auto"/>
      </w:divBdr>
    </w:div>
    <w:div w:id="420182343">
      <w:bodyDiv w:val="1"/>
      <w:marLeft w:val="0"/>
      <w:marRight w:val="0"/>
      <w:marTop w:val="0"/>
      <w:marBottom w:val="0"/>
      <w:divBdr>
        <w:top w:val="none" w:sz="0" w:space="0" w:color="auto"/>
        <w:left w:val="none" w:sz="0" w:space="0" w:color="auto"/>
        <w:bottom w:val="none" w:sz="0" w:space="0" w:color="auto"/>
        <w:right w:val="none" w:sz="0" w:space="0" w:color="auto"/>
      </w:divBdr>
    </w:div>
    <w:div w:id="434058798">
      <w:bodyDiv w:val="1"/>
      <w:marLeft w:val="0"/>
      <w:marRight w:val="0"/>
      <w:marTop w:val="0"/>
      <w:marBottom w:val="0"/>
      <w:divBdr>
        <w:top w:val="none" w:sz="0" w:space="0" w:color="auto"/>
        <w:left w:val="none" w:sz="0" w:space="0" w:color="auto"/>
        <w:bottom w:val="none" w:sz="0" w:space="0" w:color="auto"/>
        <w:right w:val="none" w:sz="0" w:space="0" w:color="auto"/>
      </w:divBdr>
    </w:div>
    <w:div w:id="441338534">
      <w:bodyDiv w:val="1"/>
      <w:marLeft w:val="0"/>
      <w:marRight w:val="0"/>
      <w:marTop w:val="0"/>
      <w:marBottom w:val="0"/>
      <w:divBdr>
        <w:top w:val="none" w:sz="0" w:space="0" w:color="auto"/>
        <w:left w:val="none" w:sz="0" w:space="0" w:color="auto"/>
        <w:bottom w:val="none" w:sz="0" w:space="0" w:color="auto"/>
        <w:right w:val="none" w:sz="0" w:space="0" w:color="auto"/>
      </w:divBdr>
    </w:div>
    <w:div w:id="444421740">
      <w:bodyDiv w:val="1"/>
      <w:marLeft w:val="0"/>
      <w:marRight w:val="0"/>
      <w:marTop w:val="0"/>
      <w:marBottom w:val="0"/>
      <w:divBdr>
        <w:top w:val="none" w:sz="0" w:space="0" w:color="auto"/>
        <w:left w:val="none" w:sz="0" w:space="0" w:color="auto"/>
        <w:bottom w:val="none" w:sz="0" w:space="0" w:color="auto"/>
        <w:right w:val="none" w:sz="0" w:space="0" w:color="auto"/>
      </w:divBdr>
    </w:div>
    <w:div w:id="449516504">
      <w:bodyDiv w:val="1"/>
      <w:marLeft w:val="0"/>
      <w:marRight w:val="0"/>
      <w:marTop w:val="0"/>
      <w:marBottom w:val="0"/>
      <w:divBdr>
        <w:top w:val="none" w:sz="0" w:space="0" w:color="auto"/>
        <w:left w:val="none" w:sz="0" w:space="0" w:color="auto"/>
        <w:bottom w:val="none" w:sz="0" w:space="0" w:color="auto"/>
        <w:right w:val="none" w:sz="0" w:space="0" w:color="auto"/>
      </w:divBdr>
    </w:div>
    <w:div w:id="449936847">
      <w:bodyDiv w:val="1"/>
      <w:marLeft w:val="0"/>
      <w:marRight w:val="0"/>
      <w:marTop w:val="0"/>
      <w:marBottom w:val="0"/>
      <w:divBdr>
        <w:top w:val="none" w:sz="0" w:space="0" w:color="auto"/>
        <w:left w:val="none" w:sz="0" w:space="0" w:color="auto"/>
        <w:bottom w:val="none" w:sz="0" w:space="0" w:color="auto"/>
        <w:right w:val="none" w:sz="0" w:space="0" w:color="auto"/>
      </w:divBdr>
    </w:div>
    <w:div w:id="450324137">
      <w:bodyDiv w:val="1"/>
      <w:marLeft w:val="0"/>
      <w:marRight w:val="0"/>
      <w:marTop w:val="0"/>
      <w:marBottom w:val="0"/>
      <w:divBdr>
        <w:top w:val="none" w:sz="0" w:space="0" w:color="auto"/>
        <w:left w:val="none" w:sz="0" w:space="0" w:color="auto"/>
        <w:bottom w:val="none" w:sz="0" w:space="0" w:color="auto"/>
        <w:right w:val="none" w:sz="0" w:space="0" w:color="auto"/>
      </w:divBdr>
    </w:div>
    <w:div w:id="454836004">
      <w:bodyDiv w:val="1"/>
      <w:marLeft w:val="0"/>
      <w:marRight w:val="0"/>
      <w:marTop w:val="0"/>
      <w:marBottom w:val="0"/>
      <w:divBdr>
        <w:top w:val="none" w:sz="0" w:space="0" w:color="auto"/>
        <w:left w:val="none" w:sz="0" w:space="0" w:color="auto"/>
        <w:bottom w:val="none" w:sz="0" w:space="0" w:color="auto"/>
        <w:right w:val="none" w:sz="0" w:space="0" w:color="auto"/>
      </w:divBdr>
    </w:div>
    <w:div w:id="456726226">
      <w:bodyDiv w:val="1"/>
      <w:marLeft w:val="0"/>
      <w:marRight w:val="0"/>
      <w:marTop w:val="0"/>
      <w:marBottom w:val="0"/>
      <w:divBdr>
        <w:top w:val="none" w:sz="0" w:space="0" w:color="auto"/>
        <w:left w:val="none" w:sz="0" w:space="0" w:color="auto"/>
        <w:bottom w:val="none" w:sz="0" w:space="0" w:color="auto"/>
        <w:right w:val="none" w:sz="0" w:space="0" w:color="auto"/>
      </w:divBdr>
    </w:div>
    <w:div w:id="464323847">
      <w:bodyDiv w:val="1"/>
      <w:marLeft w:val="0"/>
      <w:marRight w:val="0"/>
      <w:marTop w:val="0"/>
      <w:marBottom w:val="0"/>
      <w:divBdr>
        <w:top w:val="none" w:sz="0" w:space="0" w:color="auto"/>
        <w:left w:val="none" w:sz="0" w:space="0" w:color="auto"/>
        <w:bottom w:val="none" w:sz="0" w:space="0" w:color="auto"/>
        <w:right w:val="none" w:sz="0" w:space="0" w:color="auto"/>
      </w:divBdr>
    </w:div>
    <w:div w:id="464782198">
      <w:bodyDiv w:val="1"/>
      <w:marLeft w:val="0"/>
      <w:marRight w:val="0"/>
      <w:marTop w:val="0"/>
      <w:marBottom w:val="0"/>
      <w:divBdr>
        <w:top w:val="none" w:sz="0" w:space="0" w:color="auto"/>
        <w:left w:val="none" w:sz="0" w:space="0" w:color="auto"/>
        <w:bottom w:val="none" w:sz="0" w:space="0" w:color="auto"/>
        <w:right w:val="none" w:sz="0" w:space="0" w:color="auto"/>
      </w:divBdr>
    </w:div>
    <w:div w:id="474494823">
      <w:bodyDiv w:val="1"/>
      <w:marLeft w:val="0"/>
      <w:marRight w:val="0"/>
      <w:marTop w:val="0"/>
      <w:marBottom w:val="0"/>
      <w:divBdr>
        <w:top w:val="none" w:sz="0" w:space="0" w:color="auto"/>
        <w:left w:val="none" w:sz="0" w:space="0" w:color="auto"/>
        <w:bottom w:val="none" w:sz="0" w:space="0" w:color="auto"/>
        <w:right w:val="none" w:sz="0" w:space="0" w:color="auto"/>
      </w:divBdr>
    </w:div>
    <w:div w:id="478688489">
      <w:bodyDiv w:val="1"/>
      <w:marLeft w:val="0"/>
      <w:marRight w:val="0"/>
      <w:marTop w:val="0"/>
      <w:marBottom w:val="0"/>
      <w:divBdr>
        <w:top w:val="none" w:sz="0" w:space="0" w:color="auto"/>
        <w:left w:val="none" w:sz="0" w:space="0" w:color="auto"/>
        <w:bottom w:val="none" w:sz="0" w:space="0" w:color="auto"/>
        <w:right w:val="none" w:sz="0" w:space="0" w:color="auto"/>
      </w:divBdr>
    </w:div>
    <w:div w:id="484586467">
      <w:bodyDiv w:val="1"/>
      <w:marLeft w:val="0"/>
      <w:marRight w:val="0"/>
      <w:marTop w:val="0"/>
      <w:marBottom w:val="0"/>
      <w:divBdr>
        <w:top w:val="none" w:sz="0" w:space="0" w:color="auto"/>
        <w:left w:val="none" w:sz="0" w:space="0" w:color="auto"/>
        <w:bottom w:val="none" w:sz="0" w:space="0" w:color="auto"/>
        <w:right w:val="none" w:sz="0" w:space="0" w:color="auto"/>
      </w:divBdr>
    </w:div>
    <w:div w:id="490147561">
      <w:bodyDiv w:val="1"/>
      <w:marLeft w:val="0"/>
      <w:marRight w:val="0"/>
      <w:marTop w:val="0"/>
      <w:marBottom w:val="0"/>
      <w:divBdr>
        <w:top w:val="none" w:sz="0" w:space="0" w:color="auto"/>
        <w:left w:val="none" w:sz="0" w:space="0" w:color="auto"/>
        <w:bottom w:val="none" w:sz="0" w:space="0" w:color="auto"/>
        <w:right w:val="none" w:sz="0" w:space="0" w:color="auto"/>
      </w:divBdr>
    </w:div>
    <w:div w:id="499664832">
      <w:bodyDiv w:val="1"/>
      <w:marLeft w:val="0"/>
      <w:marRight w:val="0"/>
      <w:marTop w:val="0"/>
      <w:marBottom w:val="0"/>
      <w:divBdr>
        <w:top w:val="none" w:sz="0" w:space="0" w:color="auto"/>
        <w:left w:val="none" w:sz="0" w:space="0" w:color="auto"/>
        <w:bottom w:val="none" w:sz="0" w:space="0" w:color="auto"/>
        <w:right w:val="none" w:sz="0" w:space="0" w:color="auto"/>
      </w:divBdr>
    </w:div>
    <w:div w:id="502017154">
      <w:bodyDiv w:val="1"/>
      <w:marLeft w:val="0"/>
      <w:marRight w:val="0"/>
      <w:marTop w:val="0"/>
      <w:marBottom w:val="0"/>
      <w:divBdr>
        <w:top w:val="none" w:sz="0" w:space="0" w:color="auto"/>
        <w:left w:val="none" w:sz="0" w:space="0" w:color="auto"/>
        <w:bottom w:val="none" w:sz="0" w:space="0" w:color="auto"/>
        <w:right w:val="none" w:sz="0" w:space="0" w:color="auto"/>
      </w:divBdr>
    </w:div>
    <w:div w:id="503127063">
      <w:bodyDiv w:val="1"/>
      <w:marLeft w:val="0"/>
      <w:marRight w:val="0"/>
      <w:marTop w:val="0"/>
      <w:marBottom w:val="0"/>
      <w:divBdr>
        <w:top w:val="none" w:sz="0" w:space="0" w:color="auto"/>
        <w:left w:val="none" w:sz="0" w:space="0" w:color="auto"/>
        <w:bottom w:val="none" w:sz="0" w:space="0" w:color="auto"/>
        <w:right w:val="none" w:sz="0" w:space="0" w:color="auto"/>
      </w:divBdr>
    </w:div>
    <w:div w:id="503322137">
      <w:bodyDiv w:val="1"/>
      <w:marLeft w:val="0"/>
      <w:marRight w:val="0"/>
      <w:marTop w:val="0"/>
      <w:marBottom w:val="0"/>
      <w:divBdr>
        <w:top w:val="none" w:sz="0" w:space="0" w:color="auto"/>
        <w:left w:val="none" w:sz="0" w:space="0" w:color="auto"/>
        <w:bottom w:val="none" w:sz="0" w:space="0" w:color="auto"/>
        <w:right w:val="none" w:sz="0" w:space="0" w:color="auto"/>
      </w:divBdr>
    </w:div>
    <w:div w:id="503515978">
      <w:bodyDiv w:val="1"/>
      <w:marLeft w:val="0"/>
      <w:marRight w:val="0"/>
      <w:marTop w:val="0"/>
      <w:marBottom w:val="0"/>
      <w:divBdr>
        <w:top w:val="none" w:sz="0" w:space="0" w:color="auto"/>
        <w:left w:val="none" w:sz="0" w:space="0" w:color="auto"/>
        <w:bottom w:val="none" w:sz="0" w:space="0" w:color="auto"/>
        <w:right w:val="none" w:sz="0" w:space="0" w:color="auto"/>
      </w:divBdr>
    </w:div>
    <w:div w:id="511606117">
      <w:bodyDiv w:val="1"/>
      <w:marLeft w:val="0"/>
      <w:marRight w:val="0"/>
      <w:marTop w:val="0"/>
      <w:marBottom w:val="0"/>
      <w:divBdr>
        <w:top w:val="none" w:sz="0" w:space="0" w:color="auto"/>
        <w:left w:val="none" w:sz="0" w:space="0" w:color="auto"/>
        <w:bottom w:val="none" w:sz="0" w:space="0" w:color="auto"/>
        <w:right w:val="none" w:sz="0" w:space="0" w:color="auto"/>
      </w:divBdr>
    </w:div>
    <w:div w:id="511799379">
      <w:bodyDiv w:val="1"/>
      <w:marLeft w:val="0"/>
      <w:marRight w:val="0"/>
      <w:marTop w:val="0"/>
      <w:marBottom w:val="0"/>
      <w:divBdr>
        <w:top w:val="none" w:sz="0" w:space="0" w:color="auto"/>
        <w:left w:val="none" w:sz="0" w:space="0" w:color="auto"/>
        <w:bottom w:val="none" w:sz="0" w:space="0" w:color="auto"/>
        <w:right w:val="none" w:sz="0" w:space="0" w:color="auto"/>
      </w:divBdr>
    </w:div>
    <w:div w:id="513569173">
      <w:bodyDiv w:val="1"/>
      <w:marLeft w:val="0"/>
      <w:marRight w:val="0"/>
      <w:marTop w:val="0"/>
      <w:marBottom w:val="0"/>
      <w:divBdr>
        <w:top w:val="none" w:sz="0" w:space="0" w:color="auto"/>
        <w:left w:val="none" w:sz="0" w:space="0" w:color="auto"/>
        <w:bottom w:val="none" w:sz="0" w:space="0" w:color="auto"/>
        <w:right w:val="none" w:sz="0" w:space="0" w:color="auto"/>
      </w:divBdr>
    </w:div>
    <w:div w:id="514270511">
      <w:bodyDiv w:val="1"/>
      <w:marLeft w:val="0"/>
      <w:marRight w:val="0"/>
      <w:marTop w:val="0"/>
      <w:marBottom w:val="0"/>
      <w:divBdr>
        <w:top w:val="none" w:sz="0" w:space="0" w:color="auto"/>
        <w:left w:val="none" w:sz="0" w:space="0" w:color="auto"/>
        <w:bottom w:val="none" w:sz="0" w:space="0" w:color="auto"/>
        <w:right w:val="none" w:sz="0" w:space="0" w:color="auto"/>
      </w:divBdr>
    </w:div>
    <w:div w:id="518130021">
      <w:bodyDiv w:val="1"/>
      <w:marLeft w:val="0"/>
      <w:marRight w:val="0"/>
      <w:marTop w:val="0"/>
      <w:marBottom w:val="0"/>
      <w:divBdr>
        <w:top w:val="none" w:sz="0" w:space="0" w:color="auto"/>
        <w:left w:val="none" w:sz="0" w:space="0" w:color="auto"/>
        <w:bottom w:val="none" w:sz="0" w:space="0" w:color="auto"/>
        <w:right w:val="none" w:sz="0" w:space="0" w:color="auto"/>
      </w:divBdr>
    </w:div>
    <w:div w:id="520751599">
      <w:bodyDiv w:val="1"/>
      <w:marLeft w:val="0"/>
      <w:marRight w:val="0"/>
      <w:marTop w:val="0"/>
      <w:marBottom w:val="0"/>
      <w:divBdr>
        <w:top w:val="none" w:sz="0" w:space="0" w:color="auto"/>
        <w:left w:val="none" w:sz="0" w:space="0" w:color="auto"/>
        <w:bottom w:val="none" w:sz="0" w:space="0" w:color="auto"/>
        <w:right w:val="none" w:sz="0" w:space="0" w:color="auto"/>
      </w:divBdr>
    </w:div>
    <w:div w:id="522598282">
      <w:bodyDiv w:val="1"/>
      <w:marLeft w:val="0"/>
      <w:marRight w:val="0"/>
      <w:marTop w:val="0"/>
      <w:marBottom w:val="0"/>
      <w:divBdr>
        <w:top w:val="none" w:sz="0" w:space="0" w:color="auto"/>
        <w:left w:val="none" w:sz="0" w:space="0" w:color="auto"/>
        <w:bottom w:val="none" w:sz="0" w:space="0" w:color="auto"/>
        <w:right w:val="none" w:sz="0" w:space="0" w:color="auto"/>
      </w:divBdr>
    </w:div>
    <w:div w:id="524713952">
      <w:bodyDiv w:val="1"/>
      <w:marLeft w:val="0"/>
      <w:marRight w:val="0"/>
      <w:marTop w:val="0"/>
      <w:marBottom w:val="0"/>
      <w:divBdr>
        <w:top w:val="none" w:sz="0" w:space="0" w:color="auto"/>
        <w:left w:val="none" w:sz="0" w:space="0" w:color="auto"/>
        <w:bottom w:val="none" w:sz="0" w:space="0" w:color="auto"/>
        <w:right w:val="none" w:sz="0" w:space="0" w:color="auto"/>
      </w:divBdr>
    </w:div>
    <w:div w:id="524753977">
      <w:bodyDiv w:val="1"/>
      <w:marLeft w:val="0"/>
      <w:marRight w:val="0"/>
      <w:marTop w:val="0"/>
      <w:marBottom w:val="0"/>
      <w:divBdr>
        <w:top w:val="none" w:sz="0" w:space="0" w:color="auto"/>
        <w:left w:val="none" w:sz="0" w:space="0" w:color="auto"/>
        <w:bottom w:val="none" w:sz="0" w:space="0" w:color="auto"/>
        <w:right w:val="none" w:sz="0" w:space="0" w:color="auto"/>
      </w:divBdr>
    </w:div>
    <w:div w:id="525219721">
      <w:bodyDiv w:val="1"/>
      <w:marLeft w:val="0"/>
      <w:marRight w:val="0"/>
      <w:marTop w:val="0"/>
      <w:marBottom w:val="0"/>
      <w:divBdr>
        <w:top w:val="none" w:sz="0" w:space="0" w:color="auto"/>
        <w:left w:val="none" w:sz="0" w:space="0" w:color="auto"/>
        <w:bottom w:val="none" w:sz="0" w:space="0" w:color="auto"/>
        <w:right w:val="none" w:sz="0" w:space="0" w:color="auto"/>
      </w:divBdr>
    </w:div>
    <w:div w:id="531311908">
      <w:bodyDiv w:val="1"/>
      <w:marLeft w:val="0"/>
      <w:marRight w:val="0"/>
      <w:marTop w:val="0"/>
      <w:marBottom w:val="0"/>
      <w:divBdr>
        <w:top w:val="none" w:sz="0" w:space="0" w:color="auto"/>
        <w:left w:val="none" w:sz="0" w:space="0" w:color="auto"/>
        <w:bottom w:val="none" w:sz="0" w:space="0" w:color="auto"/>
        <w:right w:val="none" w:sz="0" w:space="0" w:color="auto"/>
      </w:divBdr>
    </w:div>
    <w:div w:id="532350841">
      <w:bodyDiv w:val="1"/>
      <w:marLeft w:val="0"/>
      <w:marRight w:val="0"/>
      <w:marTop w:val="0"/>
      <w:marBottom w:val="0"/>
      <w:divBdr>
        <w:top w:val="none" w:sz="0" w:space="0" w:color="auto"/>
        <w:left w:val="none" w:sz="0" w:space="0" w:color="auto"/>
        <w:bottom w:val="none" w:sz="0" w:space="0" w:color="auto"/>
        <w:right w:val="none" w:sz="0" w:space="0" w:color="auto"/>
      </w:divBdr>
    </w:div>
    <w:div w:id="535000447">
      <w:bodyDiv w:val="1"/>
      <w:marLeft w:val="0"/>
      <w:marRight w:val="0"/>
      <w:marTop w:val="0"/>
      <w:marBottom w:val="0"/>
      <w:divBdr>
        <w:top w:val="none" w:sz="0" w:space="0" w:color="auto"/>
        <w:left w:val="none" w:sz="0" w:space="0" w:color="auto"/>
        <w:bottom w:val="none" w:sz="0" w:space="0" w:color="auto"/>
        <w:right w:val="none" w:sz="0" w:space="0" w:color="auto"/>
      </w:divBdr>
    </w:div>
    <w:div w:id="545797386">
      <w:bodyDiv w:val="1"/>
      <w:marLeft w:val="0"/>
      <w:marRight w:val="0"/>
      <w:marTop w:val="0"/>
      <w:marBottom w:val="0"/>
      <w:divBdr>
        <w:top w:val="none" w:sz="0" w:space="0" w:color="auto"/>
        <w:left w:val="none" w:sz="0" w:space="0" w:color="auto"/>
        <w:bottom w:val="none" w:sz="0" w:space="0" w:color="auto"/>
        <w:right w:val="none" w:sz="0" w:space="0" w:color="auto"/>
      </w:divBdr>
    </w:div>
    <w:div w:id="545993663">
      <w:bodyDiv w:val="1"/>
      <w:marLeft w:val="0"/>
      <w:marRight w:val="0"/>
      <w:marTop w:val="0"/>
      <w:marBottom w:val="0"/>
      <w:divBdr>
        <w:top w:val="none" w:sz="0" w:space="0" w:color="auto"/>
        <w:left w:val="none" w:sz="0" w:space="0" w:color="auto"/>
        <w:bottom w:val="none" w:sz="0" w:space="0" w:color="auto"/>
        <w:right w:val="none" w:sz="0" w:space="0" w:color="auto"/>
      </w:divBdr>
    </w:div>
    <w:div w:id="550925208">
      <w:bodyDiv w:val="1"/>
      <w:marLeft w:val="0"/>
      <w:marRight w:val="0"/>
      <w:marTop w:val="0"/>
      <w:marBottom w:val="0"/>
      <w:divBdr>
        <w:top w:val="none" w:sz="0" w:space="0" w:color="auto"/>
        <w:left w:val="none" w:sz="0" w:space="0" w:color="auto"/>
        <w:bottom w:val="none" w:sz="0" w:space="0" w:color="auto"/>
        <w:right w:val="none" w:sz="0" w:space="0" w:color="auto"/>
      </w:divBdr>
    </w:div>
    <w:div w:id="562646943">
      <w:bodyDiv w:val="1"/>
      <w:marLeft w:val="0"/>
      <w:marRight w:val="0"/>
      <w:marTop w:val="0"/>
      <w:marBottom w:val="0"/>
      <w:divBdr>
        <w:top w:val="none" w:sz="0" w:space="0" w:color="auto"/>
        <w:left w:val="none" w:sz="0" w:space="0" w:color="auto"/>
        <w:bottom w:val="none" w:sz="0" w:space="0" w:color="auto"/>
        <w:right w:val="none" w:sz="0" w:space="0" w:color="auto"/>
      </w:divBdr>
    </w:div>
    <w:div w:id="562721113">
      <w:bodyDiv w:val="1"/>
      <w:marLeft w:val="0"/>
      <w:marRight w:val="0"/>
      <w:marTop w:val="0"/>
      <w:marBottom w:val="0"/>
      <w:divBdr>
        <w:top w:val="none" w:sz="0" w:space="0" w:color="auto"/>
        <w:left w:val="none" w:sz="0" w:space="0" w:color="auto"/>
        <w:bottom w:val="none" w:sz="0" w:space="0" w:color="auto"/>
        <w:right w:val="none" w:sz="0" w:space="0" w:color="auto"/>
      </w:divBdr>
    </w:div>
    <w:div w:id="565184542">
      <w:bodyDiv w:val="1"/>
      <w:marLeft w:val="0"/>
      <w:marRight w:val="0"/>
      <w:marTop w:val="0"/>
      <w:marBottom w:val="0"/>
      <w:divBdr>
        <w:top w:val="none" w:sz="0" w:space="0" w:color="auto"/>
        <w:left w:val="none" w:sz="0" w:space="0" w:color="auto"/>
        <w:bottom w:val="none" w:sz="0" w:space="0" w:color="auto"/>
        <w:right w:val="none" w:sz="0" w:space="0" w:color="auto"/>
      </w:divBdr>
    </w:div>
    <w:div w:id="566767117">
      <w:bodyDiv w:val="1"/>
      <w:marLeft w:val="0"/>
      <w:marRight w:val="0"/>
      <w:marTop w:val="0"/>
      <w:marBottom w:val="0"/>
      <w:divBdr>
        <w:top w:val="none" w:sz="0" w:space="0" w:color="auto"/>
        <w:left w:val="none" w:sz="0" w:space="0" w:color="auto"/>
        <w:bottom w:val="none" w:sz="0" w:space="0" w:color="auto"/>
        <w:right w:val="none" w:sz="0" w:space="0" w:color="auto"/>
      </w:divBdr>
    </w:div>
    <w:div w:id="568736463">
      <w:bodyDiv w:val="1"/>
      <w:marLeft w:val="0"/>
      <w:marRight w:val="0"/>
      <w:marTop w:val="0"/>
      <w:marBottom w:val="0"/>
      <w:divBdr>
        <w:top w:val="none" w:sz="0" w:space="0" w:color="auto"/>
        <w:left w:val="none" w:sz="0" w:space="0" w:color="auto"/>
        <w:bottom w:val="none" w:sz="0" w:space="0" w:color="auto"/>
        <w:right w:val="none" w:sz="0" w:space="0" w:color="auto"/>
      </w:divBdr>
    </w:div>
    <w:div w:id="574515884">
      <w:bodyDiv w:val="1"/>
      <w:marLeft w:val="0"/>
      <w:marRight w:val="0"/>
      <w:marTop w:val="0"/>
      <w:marBottom w:val="0"/>
      <w:divBdr>
        <w:top w:val="none" w:sz="0" w:space="0" w:color="auto"/>
        <w:left w:val="none" w:sz="0" w:space="0" w:color="auto"/>
        <w:bottom w:val="none" w:sz="0" w:space="0" w:color="auto"/>
        <w:right w:val="none" w:sz="0" w:space="0" w:color="auto"/>
      </w:divBdr>
    </w:div>
    <w:div w:id="575940900">
      <w:bodyDiv w:val="1"/>
      <w:marLeft w:val="0"/>
      <w:marRight w:val="0"/>
      <w:marTop w:val="0"/>
      <w:marBottom w:val="0"/>
      <w:divBdr>
        <w:top w:val="none" w:sz="0" w:space="0" w:color="auto"/>
        <w:left w:val="none" w:sz="0" w:space="0" w:color="auto"/>
        <w:bottom w:val="none" w:sz="0" w:space="0" w:color="auto"/>
        <w:right w:val="none" w:sz="0" w:space="0" w:color="auto"/>
      </w:divBdr>
    </w:div>
    <w:div w:id="579825231">
      <w:bodyDiv w:val="1"/>
      <w:marLeft w:val="0"/>
      <w:marRight w:val="0"/>
      <w:marTop w:val="0"/>
      <w:marBottom w:val="0"/>
      <w:divBdr>
        <w:top w:val="none" w:sz="0" w:space="0" w:color="auto"/>
        <w:left w:val="none" w:sz="0" w:space="0" w:color="auto"/>
        <w:bottom w:val="none" w:sz="0" w:space="0" w:color="auto"/>
        <w:right w:val="none" w:sz="0" w:space="0" w:color="auto"/>
      </w:divBdr>
    </w:div>
    <w:div w:id="582834213">
      <w:bodyDiv w:val="1"/>
      <w:marLeft w:val="0"/>
      <w:marRight w:val="0"/>
      <w:marTop w:val="0"/>
      <w:marBottom w:val="0"/>
      <w:divBdr>
        <w:top w:val="none" w:sz="0" w:space="0" w:color="auto"/>
        <w:left w:val="none" w:sz="0" w:space="0" w:color="auto"/>
        <w:bottom w:val="none" w:sz="0" w:space="0" w:color="auto"/>
        <w:right w:val="none" w:sz="0" w:space="0" w:color="auto"/>
      </w:divBdr>
    </w:div>
    <w:div w:id="585072512">
      <w:bodyDiv w:val="1"/>
      <w:marLeft w:val="0"/>
      <w:marRight w:val="0"/>
      <w:marTop w:val="0"/>
      <w:marBottom w:val="0"/>
      <w:divBdr>
        <w:top w:val="none" w:sz="0" w:space="0" w:color="auto"/>
        <w:left w:val="none" w:sz="0" w:space="0" w:color="auto"/>
        <w:bottom w:val="none" w:sz="0" w:space="0" w:color="auto"/>
        <w:right w:val="none" w:sz="0" w:space="0" w:color="auto"/>
      </w:divBdr>
    </w:div>
    <w:div w:id="590818452">
      <w:bodyDiv w:val="1"/>
      <w:marLeft w:val="0"/>
      <w:marRight w:val="0"/>
      <w:marTop w:val="0"/>
      <w:marBottom w:val="0"/>
      <w:divBdr>
        <w:top w:val="none" w:sz="0" w:space="0" w:color="auto"/>
        <w:left w:val="none" w:sz="0" w:space="0" w:color="auto"/>
        <w:bottom w:val="none" w:sz="0" w:space="0" w:color="auto"/>
        <w:right w:val="none" w:sz="0" w:space="0" w:color="auto"/>
      </w:divBdr>
    </w:div>
    <w:div w:id="591936105">
      <w:bodyDiv w:val="1"/>
      <w:marLeft w:val="0"/>
      <w:marRight w:val="0"/>
      <w:marTop w:val="0"/>
      <w:marBottom w:val="0"/>
      <w:divBdr>
        <w:top w:val="none" w:sz="0" w:space="0" w:color="auto"/>
        <w:left w:val="none" w:sz="0" w:space="0" w:color="auto"/>
        <w:bottom w:val="none" w:sz="0" w:space="0" w:color="auto"/>
        <w:right w:val="none" w:sz="0" w:space="0" w:color="auto"/>
      </w:divBdr>
    </w:div>
    <w:div w:id="592593088">
      <w:bodyDiv w:val="1"/>
      <w:marLeft w:val="0"/>
      <w:marRight w:val="0"/>
      <w:marTop w:val="0"/>
      <w:marBottom w:val="0"/>
      <w:divBdr>
        <w:top w:val="none" w:sz="0" w:space="0" w:color="auto"/>
        <w:left w:val="none" w:sz="0" w:space="0" w:color="auto"/>
        <w:bottom w:val="none" w:sz="0" w:space="0" w:color="auto"/>
        <w:right w:val="none" w:sz="0" w:space="0" w:color="auto"/>
      </w:divBdr>
    </w:div>
    <w:div w:id="599725350">
      <w:bodyDiv w:val="1"/>
      <w:marLeft w:val="0"/>
      <w:marRight w:val="0"/>
      <w:marTop w:val="0"/>
      <w:marBottom w:val="0"/>
      <w:divBdr>
        <w:top w:val="none" w:sz="0" w:space="0" w:color="auto"/>
        <w:left w:val="none" w:sz="0" w:space="0" w:color="auto"/>
        <w:bottom w:val="none" w:sz="0" w:space="0" w:color="auto"/>
        <w:right w:val="none" w:sz="0" w:space="0" w:color="auto"/>
      </w:divBdr>
    </w:div>
    <w:div w:id="600528846">
      <w:bodyDiv w:val="1"/>
      <w:marLeft w:val="0"/>
      <w:marRight w:val="0"/>
      <w:marTop w:val="0"/>
      <w:marBottom w:val="0"/>
      <w:divBdr>
        <w:top w:val="none" w:sz="0" w:space="0" w:color="auto"/>
        <w:left w:val="none" w:sz="0" w:space="0" w:color="auto"/>
        <w:bottom w:val="none" w:sz="0" w:space="0" w:color="auto"/>
        <w:right w:val="none" w:sz="0" w:space="0" w:color="auto"/>
      </w:divBdr>
    </w:div>
    <w:div w:id="616067116">
      <w:bodyDiv w:val="1"/>
      <w:marLeft w:val="0"/>
      <w:marRight w:val="0"/>
      <w:marTop w:val="0"/>
      <w:marBottom w:val="0"/>
      <w:divBdr>
        <w:top w:val="none" w:sz="0" w:space="0" w:color="auto"/>
        <w:left w:val="none" w:sz="0" w:space="0" w:color="auto"/>
        <w:bottom w:val="none" w:sz="0" w:space="0" w:color="auto"/>
        <w:right w:val="none" w:sz="0" w:space="0" w:color="auto"/>
      </w:divBdr>
    </w:div>
    <w:div w:id="616983750">
      <w:bodyDiv w:val="1"/>
      <w:marLeft w:val="0"/>
      <w:marRight w:val="0"/>
      <w:marTop w:val="0"/>
      <w:marBottom w:val="0"/>
      <w:divBdr>
        <w:top w:val="none" w:sz="0" w:space="0" w:color="auto"/>
        <w:left w:val="none" w:sz="0" w:space="0" w:color="auto"/>
        <w:bottom w:val="none" w:sz="0" w:space="0" w:color="auto"/>
        <w:right w:val="none" w:sz="0" w:space="0" w:color="auto"/>
      </w:divBdr>
    </w:div>
    <w:div w:id="619070342">
      <w:bodyDiv w:val="1"/>
      <w:marLeft w:val="0"/>
      <w:marRight w:val="0"/>
      <w:marTop w:val="0"/>
      <w:marBottom w:val="0"/>
      <w:divBdr>
        <w:top w:val="none" w:sz="0" w:space="0" w:color="auto"/>
        <w:left w:val="none" w:sz="0" w:space="0" w:color="auto"/>
        <w:bottom w:val="none" w:sz="0" w:space="0" w:color="auto"/>
        <w:right w:val="none" w:sz="0" w:space="0" w:color="auto"/>
      </w:divBdr>
    </w:div>
    <w:div w:id="625237049">
      <w:bodyDiv w:val="1"/>
      <w:marLeft w:val="0"/>
      <w:marRight w:val="0"/>
      <w:marTop w:val="0"/>
      <w:marBottom w:val="0"/>
      <w:divBdr>
        <w:top w:val="none" w:sz="0" w:space="0" w:color="auto"/>
        <w:left w:val="none" w:sz="0" w:space="0" w:color="auto"/>
        <w:bottom w:val="none" w:sz="0" w:space="0" w:color="auto"/>
        <w:right w:val="none" w:sz="0" w:space="0" w:color="auto"/>
      </w:divBdr>
    </w:div>
    <w:div w:id="625432112">
      <w:bodyDiv w:val="1"/>
      <w:marLeft w:val="0"/>
      <w:marRight w:val="0"/>
      <w:marTop w:val="0"/>
      <w:marBottom w:val="0"/>
      <w:divBdr>
        <w:top w:val="none" w:sz="0" w:space="0" w:color="auto"/>
        <w:left w:val="none" w:sz="0" w:space="0" w:color="auto"/>
        <w:bottom w:val="none" w:sz="0" w:space="0" w:color="auto"/>
        <w:right w:val="none" w:sz="0" w:space="0" w:color="auto"/>
      </w:divBdr>
    </w:div>
    <w:div w:id="626472934">
      <w:bodyDiv w:val="1"/>
      <w:marLeft w:val="0"/>
      <w:marRight w:val="0"/>
      <w:marTop w:val="0"/>
      <w:marBottom w:val="0"/>
      <w:divBdr>
        <w:top w:val="none" w:sz="0" w:space="0" w:color="auto"/>
        <w:left w:val="none" w:sz="0" w:space="0" w:color="auto"/>
        <w:bottom w:val="none" w:sz="0" w:space="0" w:color="auto"/>
        <w:right w:val="none" w:sz="0" w:space="0" w:color="auto"/>
      </w:divBdr>
    </w:div>
    <w:div w:id="626545694">
      <w:bodyDiv w:val="1"/>
      <w:marLeft w:val="0"/>
      <w:marRight w:val="0"/>
      <w:marTop w:val="0"/>
      <w:marBottom w:val="0"/>
      <w:divBdr>
        <w:top w:val="none" w:sz="0" w:space="0" w:color="auto"/>
        <w:left w:val="none" w:sz="0" w:space="0" w:color="auto"/>
        <w:bottom w:val="none" w:sz="0" w:space="0" w:color="auto"/>
        <w:right w:val="none" w:sz="0" w:space="0" w:color="auto"/>
      </w:divBdr>
    </w:div>
    <w:div w:id="629016278">
      <w:bodyDiv w:val="1"/>
      <w:marLeft w:val="0"/>
      <w:marRight w:val="0"/>
      <w:marTop w:val="0"/>
      <w:marBottom w:val="0"/>
      <w:divBdr>
        <w:top w:val="none" w:sz="0" w:space="0" w:color="auto"/>
        <w:left w:val="none" w:sz="0" w:space="0" w:color="auto"/>
        <w:bottom w:val="none" w:sz="0" w:space="0" w:color="auto"/>
        <w:right w:val="none" w:sz="0" w:space="0" w:color="auto"/>
      </w:divBdr>
    </w:div>
    <w:div w:id="629676356">
      <w:bodyDiv w:val="1"/>
      <w:marLeft w:val="0"/>
      <w:marRight w:val="0"/>
      <w:marTop w:val="0"/>
      <w:marBottom w:val="0"/>
      <w:divBdr>
        <w:top w:val="none" w:sz="0" w:space="0" w:color="auto"/>
        <w:left w:val="none" w:sz="0" w:space="0" w:color="auto"/>
        <w:bottom w:val="none" w:sz="0" w:space="0" w:color="auto"/>
        <w:right w:val="none" w:sz="0" w:space="0" w:color="auto"/>
      </w:divBdr>
    </w:div>
    <w:div w:id="635647954">
      <w:bodyDiv w:val="1"/>
      <w:marLeft w:val="0"/>
      <w:marRight w:val="0"/>
      <w:marTop w:val="0"/>
      <w:marBottom w:val="0"/>
      <w:divBdr>
        <w:top w:val="none" w:sz="0" w:space="0" w:color="auto"/>
        <w:left w:val="none" w:sz="0" w:space="0" w:color="auto"/>
        <w:bottom w:val="none" w:sz="0" w:space="0" w:color="auto"/>
        <w:right w:val="none" w:sz="0" w:space="0" w:color="auto"/>
      </w:divBdr>
    </w:div>
    <w:div w:id="636641499">
      <w:bodyDiv w:val="1"/>
      <w:marLeft w:val="0"/>
      <w:marRight w:val="0"/>
      <w:marTop w:val="0"/>
      <w:marBottom w:val="0"/>
      <w:divBdr>
        <w:top w:val="none" w:sz="0" w:space="0" w:color="auto"/>
        <w:left w:val="none" w:sz="0" w:space="0" w:color="auto"/>
        <w:bottom w:val="none" w:sz="0" w:space="0" w:color="auto"/>
        <w:right w:val="none" w:sz="0" w:space="0" w:color="auto"/>
      </w:divBdr>
    </w:div>
    <w:div w:id="644896872">
      <w:bodyDiv w:val="1"/>
      <w:marLeft w:val="0"/>
      <w:marRight w:val="0"/>
      <w:marTop w:val="0"/>
      <w:marBottom w:val="0"/>
      <w:divBdr>
        <w:top w:val="none" w:sz="0" w:space="0" w:color="auto"/>
        <w:left w:val="none" w:sz="0" w:space="0" w:color="auto"/>
        <w:bottom w:val="none" w:sz="0" w:space="0" w:color="auto"/>
        <w:right w:val="none" w:sz="0" w:space="0" w:color="auto"/>
      </w:divBdr>
    </w:div>
    <w:div w:id="650018308">
      <w:bodyDiv w:val="1"/>
      <w:marLeft w:val="0"/>
      <w:marRight w:val="0"/>
      <w:marTop w:val="0"/>
      <w:marBottom w:val="0"/>
      <w:divBdr>
        <w:top w:val="none" w:sz="0" w:space="0" w:color="auto"/>
        <w:left w:val="none" w:sz="0" w:space="0" w:color="auto"/>
        <w:bottom w:val="none" w:sz="0" w:space="0" w:color="auto"/>
        <w:right w:val="none" w:sz="0" w:space="0" w:color="auto"/>
      </w:divBdr>
    </w:div>
    <w:div w:id="652637497">
      <w:bodyDiv w:val="1"/>
      <w:marLeft w:val="0"/>
      <w:marRight w:val="0"/>
      <w:marTop w:val="0"/>
      <w:marBottom w:val="0"/>
      <w:divBdr>
        <w:top w:val="none" w:sz="0" w:space="0" w:color="auto"/>
        <w:left w:val="none" w:sz="0" w:space="0" w:color="auto"/>
        <w:bottom w:val="none" w:sz="0" w:space="0" w:color="auto"/>
        <w:right w:val="none" w:sz="0" w:space="0" w:color="auto"/>
      </w:divBdr>
    </w:div>
    <w:div w:id="653145718">
      <w:bodyDiv w:val="1"/>
      <w:marLeft w:val="0"/>
      <w:marRight w:val="0"/>
      <w:marTop w:val="0"/>
      <w:marBottom w:val="0"/>
      <w:divBdr>
        <w:top w:val="none" w:sz="0" w:space="0" w:color="auto"/>
        <w:left w:val="none" w:sz="0" w:space="0" w:color="auto"/>
        <w:bottom w:val="none" w:sz="0" w:space="0" w:color="auto"/>
        <w:right w:val="none" w:sz="0" w:space="0" w:color="auto"/>
      </w:divBdr>
    </w:div>
    <w:div w:id="655691604">
      <w:bodyDiv w:val="1"/>
      <w:marLeft w:val="0"/>
      <w:marRight w:val="0"/>
      <w:marTop w:val="0"/>
      <w:marBottom w:val="0"/>
      <w:divBdr>
        <w:top w:val="none" w:sz="0" w:space="0" w:color="auto"/>
        <w:left w:val="none" w:sz="0" w:space="0" w:color="auto"/>
        <w:bottom w:val="none" w:sz="0" w:space="0" w:color="auto"/>
        <w:right w:val="none" w:sz="0" w:space="0" w:color="auto"/>
      </w:divBdr>
    </w:div>
    <w:div w:id="661083044">
      <w:bodyDiv w:val="1"/>
      <w:marLeft w:val="0"/>
      <w:marRight w:val="0"/>
      <w:marTop w:val="0"/>
      <w:marBottom w:val="0"/>
      <w:divBdr>
        <w:top w:val="none" w:sz="0" w:space="0" w:color="auto"/>
        <w:left w:val="none" w:sz="0" w:space="0" w:color="auto"/>
        <w:bottom w:val="none" w:sz="0" w:space="0" w:color="auto"/>
        <w:right w:val="none" w:sz="0" w:space="0" w:color="auto"/>
      </w:divBdr>
    </w:div>
    <w:div w:id="665059392">
      <w:bodyDiv w:val="1"/>
      <w:marLeft w:val="0"/>
      <w:marRight w:val="0"/>
      <w:marTop w:val="0"/>
      <w:marBottom w:val="0"/>
      <w:divBdr>
        <w:top w:val="none" w:sz="0" w:space="0" w:color="auto"/>
        <w:left w:val="none" w:sz="0" w:space="0" w:color="auto"/>
        <w:bottom w:val="none" w:sz="0" w:space="0" w:color="auto"/>
        <w:right w:val="none" w:sz="0" w:space="0" w:color="auto"/>
      </w:divBdr>
    </w:div>
    <w:div w:id="669797371">
      <w:bodyDiv w:val="1"/>
      <w:marLeft w:val="0"/>
      <w:marRight w:val="0"/>
      <w:marTop w:val="0"/>
      <w:marBottom w:val="0"/>
      <w:divBdr>
        <w:top w:val="none" w:sz="0" w:space="0" w:color="auto"/>
        <w:left w:val="none" w:sz="0" w:space="0" w:color="auto"/>
        <w:bottom w:val="none" w:sz="0" w:space="0" w:color="auto"/>
        <w:right w:val="none" w:sz="0" w:space="0" w:color="auto"/>
      </w:divBdr>
    </w:div>
    <w:div w:id="672101486">
      <w:bodyDiv w:val="1"/>
      <w:marLeft w:val="0"/>
      <w:marRight w:val="0"/>
      <w:marTop w:val="0"/>
      <w:marBottom w:val="0"/>
      <w:divBdr>
        <w:top w:val="none" w:sz="0" w:space="0" w:color="auto"/>
        <w:left w:val="none" w:sz="0" w:space="0" w:color="auto"/>
        <w:bottom w:val="none" w:sz="0" w:space="0" w:color="auto"/>
        <w:right w:val="none" w:sz="0" w:space="0" w:color="auto"/>
      </w:divBdr>
    </w:div>
    <w:div w:id="677541277">
      <w:bodyDiv w:val="1"/>
      <w:marLeft w:val="0"/>
      <w:marRight w:val="0"/>
      <w:marTop w:val="0"/>
      <w:marBottom w:val="0"/>
      <w:divBdr>
        <w:top w:val="none" w:sz="0" w:space="0" w:color="auto"/>
        <w:left w:val="none" w:sz="0" w:space="0" w:color="auto"/>
        <w:bottom w:val="none" w:sz="0" w:space="0" w:color="auto"/>
        <w:right w:val="none" w:sz="0" w:space="0" w:color="auto"/>
      </w:divBdr>
    </w:div>
    <w:div w:id="678970962">
      <w:bodyDiv w:val="1"/>
      <w:marLeft w:val="0"/>
      <w:marRight w:val="0"/>
      <w:marTop w:val="0"/>
      <w:marBottom w:val="0"/>
      <w:divBdr>
        <w:top w:val="none" w:sz="0" w:space="0" w:color="auto"/>
        <w:left w:val="none" w:sz="0" w:space="0" w:color="auto"/>
        <w:bottom w:val="none" w:sz="0" w:space="0" w:color="auto"/>
        <w:right w:val="none" w:sz="0" w:space="0" w:color="auto"/>
      </w:divBdr>
    </w:div>
    <w:div w:id="681322313">
      <w:bodyDiv w:val="1"/>
      <w:marLeft w:val="0"/>
      <w:marRight w:val="0"/>
      <w:marTop w:val="0"/>
      <w:marBottom w:val="0"/>
      <w:divBdr>
        <w:top w:val="none" w:sz="0" w:space="0" w:color="auto"/>
        <w:left w:val="none" w:sz="0" w:space="0" w:color="auto"/>
        <w:bottom w:val="none" w:sz="0" w:space="0" w:color="auto"/>
        <w:right w:val="none" w:sz="0" w:space="0" w:color="auto"/>
      </w:divBdr>
    </w:div>
    <w:div w:id="686254303">
      <w:bodyDiv w:val="1"/>
      <w:marLeft w:val="0"/>
      <w:marRight w:val="0"/>
      <w:marTop w:val="0"/>
      <w:marBottom w:val="0"/>
      <w:divBdr>
        <w:top w:val="none" w:sz="0" w:space="0" w:color="auto"/>
        <w:left w:val="none" w:sz="0" w:space="0" w:color="auto"/>
        <w:bottom w:val="none" w:sz="0" w:space="0" w:color="auto"/>
        <w:right w:val="none" w:sz="0" w:space="0" w:color="auto"/>
      </w:divBdr>
    </w:div>
    <w:div w:id="687605075">
      <w:bodyDiv w:val="1"/>
      <w:marLeft w:val="0"/>
      <w:marRight w:val="0"/>
      <w:marTop w:val="0"/>
      <w:marBottom w:val="0"/>
      <w:divBdr>
        <w:top w:val="none" w:sz="0" w:space="0" w:color="auto"/>
        <w:left w:val="none" w:sz="0" w:space="0" w:color="auto"/>
        <w:bottom w:val="none" w:sz="0" w:space="0" w:color="auto"/>
        <w:right w:val="none" w:sz="0" w:space="0" w:color="auto"/>
      </w:divBdr>
    </w:div>
    <w:div w:id="691612361">
      <w:bodyDiv w:val="1"/>
      <w:marLeft w:val="0"/>
      <w:marRight w:val="0"/>
      <w:marTop w:val="0"/>
      <w:marBottom w:val="0"/>
      <w:divBdr>
        <w:top w:val="none" w:sz="0" w:space="0" w:color="auto"/>
        <w:left w:val="none" w:sz="0" w:space="0" w:color="auto"/>
        <w:bottom w:val="none" w:sz="0" w:space="0" w:color="auto"/>
        <w:right w:val="none" w:sz="0" w:space="0" w:color="auto"/>
      </w:divBdr>
    </w:div>
    <w:div w:id="695736416">
      <w:bodyDiv w:val="1"/>
      <w:marLeft w:val="0"/>
      <w:marRight w:val="0"/>
      <w:marTop w:val="0"/>
      <w:marBottom w:val="0"/>
      <w:divBdr>
        <w:top w:val="none" w:sz="0" w:space="0" w:color="auto"/>
        <w:left w:val="none" w:sz="0" w:space="0" w:color="auto"/>
        <w:bottom w:val="none" w:sz="0" w:space="0" w:color="auto"/>
        <w:right w:val="none" w:sz="0" w:space="0" w:color="auto"/>
      </w:divBdr>
    </w:div>
    <w:div w:id="706948405">
      <w:bodyDiv w:val="1"/>
      <w:marLeft w:val="0"/>
      <w:marRight w:val="0"/>
      <w:marTop w:val="0"/>
      <w:marBottom w:val="0"/>
      <w:divBdr>
        <w:top w:val="none" w:sz="0" w:space="0" w:color="auto"/>
        <w:left w:val="none" w:sz="0" w:space="0" w:color="auto"/>
        <w:bottom w:val="none" w:sz="0" w:space="0" w:color="auto"/>
        <w:right w:val="none" w:sz="0" w:space="0" w:color="auto"/>
      </w:divBdr>
    </w:div>
    <w:div w:id="709500161">
      <w:bodyDiv w:val="1"/>
      <w:marLeft w:val="0"/>
      <w:marRight w:val="0"/>
      <w:marTop w:val="0"/>
      <w:marBottom w:val="0"/>
      <w:divBdr>
        <w:top w:val="none" w:sz="0" w:space="0" w:color="auto"/>
        <w:left w:val="none" w:sz="0" w:space="0" w:color="auto"/>
        <w:bottom w:val="none" w:sz="0" w:space="0" w:color="auto"/>
        <w:right w:val="none" w:sz="0" w:space="0" w:color="auto"/>
      </w:divBdr>
    </w:div>
    <w:div w:id="710227248">
      <w:bodyDiv w:val="1"/>
      <w:marLeft w:val="0"/>
      <w:marRight w:val="0"/>
      <w:marTop w:val="0"/>
      <w:marBottom w:val="0"/>
      <w:divBdr>
        <w:top w:val="none" w:sz="0" w:space="0" w:color="auto"/>
        <w:left w:val="none" w:sz="0" w:space="0" w:color="auto"/>
        <w:bottom w:val="none" w:sz="0" w:space="0" w:color="auto"/>
        <w:right w:val="none" w:sz="0" w:space="0" w:color="auto"/>
      </w:divBdr>
    </w:div>
    <w:div w:id="710955844">
      <w:bodyDiv w:val="1"/>
      <w:marLeft w:val="0"/>
      <w:marRight w:val="0"/>
      <w:marTop w:val="0"/>
      <w:marBottom w:val="0"/>
      <w:divBdr>
        <w:top w:val="none" w:sz="0" w:space="0" w:color="auto"/>
        <w:left w:val="none" w:sz="0" w:space="0" w:color="auto"/>
        <w:bottom w:val="none" w:sz="0" w:space="0" w:color="auto"/>
        <w:right w:val="none" w:sz="0" w:space="0" w:color="auto"/>
      </w:divBdr>
    </w:div>
    <w:div w:id="716271933">
      <w:bodyDiv w:val="1"/>
      <w:marLeft w:val="0"/>
      <w:marRight w:val="0"/>
      <w:marTop w:val="0"/>
      <w:marBottom w:val="0"/>
      <w:divBdr>
        <w:top w:val="none" w:sz="0" w:space="0" w:color="auto"/>
        <w:left w:val="none" w:sz="0" w:space="0" w:color="auto"/>
        <w:bottom w:val="none" w:sz="0" w:space="0" w:color="auto"/>
        <w:right w:val="none" w:sz="0" w:space="0" w:color="auto"/>
      </w:divBdr>
    </w:div>
    <w:div w:id="721291711">
      <w:bodyDiv w:val="1"/>
      <w:marLeft w:val="0"/>
      <w:marRight w:val="0"/>
      <w:marTop w:val="0"/>
      <w:marBottom w:val="0"/>
      <w:divBdr>
        <w:top w:val="none" w:sz="0" w:space="0" w:color="auto"/>
        <w:left w:val="none" w:sz="0" w:space="0" w:color="auto"/>
        <w:bottom w:val="none" w:sz="0" w:space="0" w:color="auto"/>
        <w:right w:val="none" w:sz="0" w:space="0" w:color="auto"/>
      </w:divBdr>
    </w:div>
    <w:div w:id="724715739">
      <w:bodyDiv w:val="1"/>
      <w:marLeft w:val="0"/>
      <w:marRight w:val="0"/>
      <w:marTop w:val="0"/>
      <w:marBottom w:val="0"/>
      <w:divBdr>
        <w:top w:val="none" w:sz="0" w:space="0" w:color="auto"/>
        <w:left w:val="none" w:sz="0" w:space="0" w:color="auto"/>
        <w:bottom w:val="none" w:sz="0" w:space="0" w:color="auto"/>
        <w:right w:val="none" w:sz="0" w:space="0" w:color="auto"/>
      </w:divBdr>
    </w:div>
    <w:div w:id="729619432">
      <w:bodyDiv w:val="1"/>
      <w:marLeft w:val="0"/>
      <w:marRight w:val="0"/>
      <w:marTop w:val="0"/>
      <w:marBottom w:val="0"/>
      <w:divBdr>
        <w:top w:val="none" w:sz="0" w:space="0" w:color="auto"/>
        <w:left w:val="none" w:sz="0" w:space="0" w:color="auto"/>
        <w:bottom w:val="none" w:sz="0" w:space="0" w:color="auto"/>
        <w:right w:val="none" w:sz="0" w:space="0" w:color="auto"/>
      </w:divBdr>
    </w:div>
    <w:div w:id="733620327">
      <w:bodyDiv w:val="1"/>
      <w:marLeft w:val="0"/>
      <w:marRight w:val="0"/>
      <w:marTop w:val="0"/>
      <w:marBottom w:val="0"/>
      <w:divBdr>
        <w:top w:val="none" w:sz="0" w:space="0" w:color="auto"/>
        <w:left w:val="none" w:sz="0" w:space="0" w:color="auto"/>
        <w:bottom w:val="none" w:sz="0" w:space="0" w:color="auto"/>
        <w:right w:val="none" w:sz="0" w:space="0" w:color="auto"/>
      </w:divBdr>
    </w:div>
    <w:div w:id="738600028">
      <w:bodyDiv w:val="1"/>
      <w:marLeft w:val="0"/>
      <w:marRight w:val="0"/>
      <w:marTop w:val="0"/>
      <w:marBottom w:val="0"/>
      <w:divBdr>
        <w:top w:val="none" w:sz="0" w:space="0" w:color="auto"/>
        <w:left w:val="none" w:sz="0" w:space="0" w:color="auto"/>
        <w:bottom w:val="none" w:sz="0" w:space="0" w:color="auto"/>
        <w:right w:val="none" w:sz="0" w:space="0" w:color="auto"/>
      </w:divBdr>
    </w:div>
    <w:div w:id="742338682">
      <w:bodyDiv w:val="1"/>
      <w:marLeft w:val="0"/>
      <w:marRight w:val="0"/>
      <w:marTop w:val="0"/>
      <w:marBottom w:val="0"/>
      <w:divBdr>
        <w:top w:val="none" w:sz="0" w:space="0" w:color="auto"/>
        <w:left w:val="none" w:sz="0" w:space="0" w:color="auto"/>
        <w:bottom w:val="none" w:sz="0" w:space="0" w:color="auto"/>
        <w:right w:val="none" w:sz="0" w:space="0" w:color="auto"/>
      </w:divBdr>
    </w:div>
    <w:div w:id="742948825">
      <w:bodyDiv w:val="1"/>
      <w:marLeft w:val="0"/>
      <w:marRight w:val="0"/>
      <w:marTop w:val="0"/>
      <w:marBottom w:val="0"/>
      <w:divBdr>
        <w:top w:val="none" w:sz="0" w:space="0" w:color="auto"/>
        <w:left w:val="none" w:sz="0" w:space="0" w:color="auto"/>
        <w:bottom w:val="none" w:sz="0" w:space="0" w:color="auto"/>
        <w:right w:val="none" w:sz="0" w:space="0" w:color="auto"/>
      </w:divBdr>
    </w:div>
    <w:div w:id="745568419">
      <w:bodyDiv w:val="1"/>
      <w:marLeft w:val="0"/>
      <w:marRight w:val="0"/>
      <w:marTop w:val="0"/>
      <w:marBottom w:val="0"/>
      <w:divBdr>
        <w:top w:val="none" w:sz="0" w:space="0" w:color="auto"/>
        <w:left w:val="none" w:sz="0" w:space="0" w:color="auto"/>
        <w:bottom w:val="none" w:sz="0" w:space="0" w:color="auto"/>
        <w:right w:val="none" w:sz="0" w:space="0" w:color="auto"/>
      </w:divBdr>
    </w:div>
    <w:div w:id="757867890">
      <w:bodyDiv w:val="1"/>
      <w:marLeft w:val="0"/>
      <w:marRight w:val="0"/>
      <w:marTop w:val="0"/>
      <w:marBottom w:val="0"/>
      <w:divBdr>
        <w:top w:val="none" w:sz="0" w:space="0" w:color="auto"/>
        <w:left w:val="none" w:sz="0" w:space="0" w:color="auto"/>
        <w:bottom w:val="none" w:sz="0" w:space="0" w:color="auto"/>
        <w:right w:val="none" w:sz="0" w:space="0" w:color="auto"/>
      </w:divBdr>
    </w:div>
    <w:div w:id="763257836">
      <w:bodyDiv w:val="1"/>
      <w:marLeft w:val="0"/>
      <w:marRight w:val="0"/>
      <w:marTop w:val="0"/>
      <w:marBottom w:val="0"/>
      <w:divBdr>
        <w:top w:val="none" w:sz="0" w:space="0" w:color="auto"/>
        <w:left w:val="none" w:sz="0" w:space="0" w:color="auto"/>
        <w:bottom w:val="none" w:sz="0" w:space="0" w:color="auto"/>
        <w:right w:val="none" w:sz="0" w:space="0" w:color="auto"/>
      </w:divBdr>
    </w:div>
    <w:div w:id="765156518">
      <w:bodyDiv w:val="1"/>
      <w:marLeft w:val="0"/>
      <w:marRight w:val="0"/>
      <w:marTop w:val="0"/>
      <w:marBottom w:val="0"/>
      <w:divBdr>
        <w:top w:val="none" w:sz="0" w:space="0" w:color="auto"/>
        <w:left w:val="none" w:sz="0" w:space="0" w:color="auto"/>
        <w:bottom w:val="none" w:sz="0" w:space="0" w:color="auto"/>
        <w:right w:val="none" w:sz="0" w:space="0" w:color="auto"/>
      </w:divBdr>
    </w:div>
    <w:div w:id="766076704">
      <w:bodyDiv w:val="1"/>
      <w:marLeft w:val="0"/>
      <w:marRight w:val="0"/>
      <w:marTop w:val="0"/>
      <w:marBottom w:val="0"/>
      <w:divBdr>
        <w:top w:val="none" w:sz="0" w:space="0" w:color="auto"/>
        <w:left w:val="none" w:sz="0" w:space="0" w:color="auto"/>
        <w:bottom w:val="none" w:sz="0" w:space="0" w:color="auto"/>
        <w:right w:val="none" w:sz="0" w:space="0" w:color="auto"/>
      </w:divBdr>
    </w:div>
    <w:div w:id="774979918">
      <w:bodyDiv w:val="1"/>
      <w:marLeft w:val="0"/>
      <w:marRight w:val="0"/>
      <w:marTop w:val="0"/>
      <w:marBottom w:val="0"/>
      <w:divBdr>
        <w:top w:val="none" w:sz="0" w:space="0" w:color="auto"/>
        <w:left w:val="none" w:sz="0" w:space="0" w:color="auto"/>
        <w:bottom w:val="none" w:sz="0" w:space="0" w:color="auto"/>
        <w:right w:val="none" w:sz="0" w:space="0" w:color="auto"/>
      </w:divBdr>
    </w:div>
    <w:div w:id="776943530">
      <w:bodyDiv w:val="1"/>
      <w:marLeft w:val="0"/>
      <w:marRight w:val="0"/>
      <w:marTop w:val="0"/>
      <w:marBottom w:val="0"/>
      <w:divBdr>
        <w:top w:val="none" w:sz="0" w:space="0" w:color="auto"/>
        <w:left w:val="none" w:sz="0" w:space="0" w:color="auto"/>
        <w:bottom w:val="none" w:sz="0" w:space="0" w:color="auto"/>
        <w:right w:val="none" w:sz="0" w:space="0" w:color="auto"/>
      </w:divBdr>
    </w:div>
    <w:div w:id="777018981">
      <w:bodyDiv w:val="1"/>
      <w:marLeft w:val="0"/>
      <w:marRight w:val="0"/>
      <w:marTop w:val="0"/>
      <w:marBottom w:val="0"/>
      <w:divBdr>
        <w:top w:val="none" w:sz="0" w:space="0" w:color="auto"/>
        <w:left w:val="none" w:sz="0" w:space="0" w:color="auto"/>
        <w:bottom w:val="none" w:sz="0" w:space="0" w:color="auto"/>
        <w:right w:val="none" w:sz="0" w:space="0" w:color="auto"/>
      </w:divBdr>
    </w:div>
    <w:div w:id="778255816">
      <w:bodyDiv w:val="1"/>
      <w:marLeft w:val="0"/>
      <w:marRight w:val="0"/>
      <w:marTop w:val="0"/>
      <w:marBottom w:val="0"/>
      <w:divBdr>
        <w:top w:val="none" w:sz="0" w:space="0" w:color="auto"/>
        <w:left w:val="none" w:sz="0" w:space="0" w:color="auto"/>
        <w:bottom w:val="none" w:sz="0" w:space="0" w:color="auto"/>
        <w:right w:val="none" w:sz="0" w:space="0" w:color="auto"/>
      </w:divBdr>
    </w:div>
    <w:div w:id="779646459">
      <w:bodyDiv w:val="1"/>
      <w:marLeft w:val="0"/>
      <w:marRight w:val="0"/>
      <w:marTop w:val="0"/>
      <w:marBottom w:val="0"/>
      <w:divBdr>
        <w:top w:val="none" w:sz="0" w:space="0" w:color="auto"/>
        <w:left w:val="none" w:sz="0" w:space="0" w:color="auto"/>
        <w:bottom w:val="none" w:sz="0" w:space="0" w:color="auto"/>
        <w:right w:val="none" w:sz="0" w:space="0" w:color="auto"/>
      </w:divBdr>
    </w:div>
    <w:div w:id="793984133">
      <w:bodyDiv w:val="1"/>
      <w:marLeft w:val="0"/>
      <w:marRight w:val="0"/>
      <w:marTop w:val="0"/>
      <w:marBottom w:val="0"/>
      <w:divBdr>
        <w:top w:val="none" w:sz="0" w:space="0" w:color="auto"/>
        <w:left w:val="none" w:sz="0" w:space="0" w:color="auto"/>
        <w:bottom w:val="none" w:sz="0" w:space="0" w:color="auto"/>
        <w:right w:val="none" w:sz="0" w:space="0" w:color="auto"/>
      </w:divBdr>
    </w:div>
    <w:div w:id="795022281">
      <w:bodyDiv w:val="1"/>
      <w:marLeft w:val="0"/>
      <w:marRight w:val="0"/>
      <w:marTop w:val="0"/>
      <w:marBottom w:val="0"/>
      <w:divBdr>
        <w:top w:val="none" w:sz="0" w:space="0" w:color="auto"/>
        <w:left w:val="none" w:sz="0" w:space="0" w:color="auto"/>
        <w:bottom w:val="none" w:sz="0" w:space="0" w:color="auto"/>
        <w:right w:val="none" w:sz="0" w:space="0" w:color="auto"/>
      </w:divBdr>
    </w:div>
    <w:div w:id="797646865">
      <w:bodyDiv w:val="1"/>
      <w:marLeft w:val="0"/>
      <w:marRight w:val="0"/>
      <w:marTop w:val="0"/>
      <w:marBottom w:val="0"/>
      <w:divBdr>
        <w:top w:val="none" w:sz="0" w:space="0" w:color="auto"/>
        <w:left w:val="none" w:sz="0" w:space="0" w:color="auto"/>
        <w:bottom w:val="none" w:sz="0" w:space="0" w:color="auto"/>
        <w:right w:val="none" w:sz="0" w:space="0" w:color="auto"/>
      </w:divBdr>
    </w:div>
    <w:div w:id="800536403">
      <w:bodyDiv w:val="1"/>
      <w:marLeft w:val="0"/>
      <w:marRight w:val="0"/>
      <w:marTop w:val="0"/>
      <w:marBottom w:val="0"/>
      <w:divBdr>
        <w:top w:val="none" w:sz="0" w:space="0" w:color="auto"/>
        <w:left w:val="none" w:sz="0" w:space="0" w:color="auto"/>
        <w:bottom w:val="none" w:sz="0" w:space="0" w:color="auto"/>
        <w:right w:val="none" w:sz="0" w:space="0" w:color="auto"/>
      </w:divBdr>
    </w:div>
    <w:div w:id="801725949">
      <w:bodyDiv w:val="1"/>
      <w:marLeft w:val="0"/>
      <w:marRight w:val="0"/>
      <w:marTop w:val="0"/>
      <w:marBottom w:val="0"/>
      <w:divBdr>
        <w:top w:val="none" w:sz="0" w:space="0" w:color="auto"/>
        <w:left w:val="none" w:sz="0" w:space="0" w:color="auto"/>
        <w:bottom w:val="none" w:sz="0" w:space="0" w:color="auto"/>
        <w:right w:val="none" w:sz="0" w:space="0" w:color="auto"/>
      </w:divBdr>
    </w:div>
    <w:div w:id="802164275">
      <w:bodyDiv w:val="1"/>
      <w:marLeft w:val="0"/>
      <w:marRight w:val="0"/>
      <w:marTop w:val="0"/>
      <w:marBottom w:val="0"/>
      <w:divBdr>
        <w:top w:val="none" w:sz="0" w:space="0" w:color="auto"/>
        <w:left w:val="none" w:sz="0" w:space="0" w:color="auto"/>
        <w:bottom w:val="none" w:sz="0" w:space="0" w:color="auto"/>
        <w:right w:val="none" w:sz="0" w:space="0" w:color="auto"/>
      </w:divBdr>
    </w:div>
    <w:div w:id="806699367">
      <w:bodyDiv w:val="1"/>
      <w:marLeft w:val="0"/>
      <w:marRight w:val="0"/>
      <w:marTop w:val="0"/>
      <w:marBottom w:val="0"/>
      <w:divBdr>
        <w:top w:val="none" w:sz="0" w:space="0" w:color="auto"/>
        <w:left w:val="none" w:sz="0" w:space="0" w:color="auto"/>
        <w:bottom w:val="none" w:sz="0" w:space="0" w:color="auto"/>
        <w:right w:val="none" w:sz="0" w:space="0" w:color="auto"/>
      </w:divBdr>
    </w:div>
    <w:div w:id="816339308">
      <w:bodyDiv w:val="1"/>
      <w:marLeft w:val="0"/>
      <w:marRight w:val="0"/>
      <w:marTop w:val="0"/>
      <w:marBottom w:val="0"/>
      <w:divBdr>
        <w:top w:val="none" w:sz="0" w:space="0" w:color="auto"/>
        <w:left w:val="none" w:sz="0" w:space="0" w:color="auto"/>
        <w:bottom w:val="none" w:sz="0" w:space="0" w:color="auto"/>
        <w:right w:val="none" w:sz="0" w:space="0" w:color="auto"/>
      </w:divBdr>
    </w:div>
    <w:div w:id="824665084">
      <w:bodyDiv w:val="1"/>
      <w:marLeft w:val="0"/>
      <w:marRight w:val="0"/>
      <w:marTop w:val="0"/>
      <w:marBottom w:val="0"/>
      <w:divBdr>
        <w:top w:val="none" w:sz="0" w:space="0" w:color="auto"/>
        <w:left w:val="none" w:sz="0" w:space="0" w:color="auto"/>
        <w:bottom w:val="none" w:sz="0" w:space="0" w:color="auto"/>
        <w:right w:val="none" w:sz="0" w:space="0" w:color="auto"/>
      </w:divBdr>
    </w:div>
    <w:div w:id="826675164">
      <w:bodyDiv w:val="1"/>
      <w:marLeft w:val="0"/>
      <w:marRight w:val="0"/>
      <w:marTop w:val="0"/>
      <w:marBottom w:val="0"/>
      <w:divBdr>
        <w:top w:val="none" w:sz="0" w:space="0" w:color="auto"/>
        <w:left w:val="none" w:sz="0" w:space="0" w:color="auto"/>
        <w:bottom w:val="none" w:sz="0" w:space="0" w:color="auto"/>
        <w:right w:val="none" w:sz="0" w:space="0" w:color="auto"/>
      </w:divBdr>
    </w:div>
    <w:div w:id="827748453">
      <w:bodyDiv w:val="1"/>
      <w:marLeft w:val="0"/>
      <w:marRight w:val="0"/>
      <w:marTop w:val="0"/>
      <w:marBottom w:val="0"/>
      <w:divBdr>
        <w:top w:val="none" w:sz="0" w:space="0" w:color="auto"/>
        <w:left w:val="none" w:sz="0" w:space="0" w:color="auto"/>
        <w:bottom w:val="none" w:sz="0" w:space="0" w:color="auto"/>
        <w:right w:val="none" w:sz="0" w:space="0" w:color="auto"/>
      </w:divBdr>
    </w:div>
    <w:div w:id="830487375">
      <w:bodyDiv w:val="1"/>
      <w:marLeft w:val="0"/>
      <w:marRight w:val="0"/>
      <w:marTop w:val="0"/>
      <w:marBottom w:val="0"/>
      <w:divBdr>
        <w:top w:val="none" w:sz="0" w:space="0" w:color="auto"/>
        <w:left w:val="none" w:sz="0" w:space="0" w:color="auto"/>
        <w:bottom w:val="none" w:sz="0" w:space="0" w:color="auto"/>
        <w:right w:val="none" w:sz="0" w:space="0" w:color="auto"/>
      </w:divBdr>
    </w:div>
    <w:div w:id="835537622">
      <w:bodyDiv w:val="1"/>
      <w:marLeft w:val="0"/>
      <w:marRight w:val="0"/>
      <w:marTop w:val="0"/>
      <w:marBottom w:val="0"/>
      <w:divBdr>
        <w:top w:val="none" w:sz="0" w:space="0" w:color="auto"/>
        <w:left w:val="none" w:sz="0" w:space="0" w:color="auto"/>
        <w:bottom w:val="none" w:sz="0" w:space="0" w:color="auto"/>
        <w:right w:val="none" w:sz="0" w:space="0" w:color="auto"/>
      </w:divBdr>
    </w:div>
    <w:div w:id="836654304">
      <w:bodyDiv w:val="1"/>
      <w:marLeft w:val="0"/>
      <w:marRight w:val="0"/>
      <w:marTop w:val="0"/>
      <w:marBottom w:val="0"/>
      <w:divBdr>
        <w:top w:val="none" w:sz="0" w:space="0" w:color="auto"/>
        <w:left w:val="none" w:sz="0" w:space="0" w:color="auto"/>
        <w:bottom w:val="none" w:sz="0" w:space="0" w:color="auto"/>
        <w:right w:val="none" w:sz="0" w:space="0" w:color="auto"/>
      </w:divBdr>
    </w:div>
    <w:div w:id="846091871">
      <w:bodyDiv w:val="1"/>
      <w:marLeft w:val="0"/>
      <w:marRight w:val="0"/>
      <w:marTop w:val="0"/>
      <w:marBottom w:val="0"/>
      <w:divBdr>
        <w:top w:val="none" w:sz="0" w:space="0" w:color="auto"/>
        <w:left w:val="none" w:sz="0" w:space="0" w:color="auto"/>
        <w:bottom w:val="none" w:sz="0" w:space="0" w:color="auto"/>
        <w:right w:val="none" w:sz="0" w:space="0" w:color="auto"/>
      </w:divBdr>
    </w:div>
    <w:div w:id="853301507">
      <w:bodyDiv w:val="1"/>
      <w:marLeft w:val="0"/>
      <w:marRight w:val="0"/>
      <w:marTop w:val="0"/>
      <w:marBottom w:val="0"/>
      <w:divBdr>
        <w:top w:val="none" w:sz="0" w:space="0" w:color="auto"/>
        <w:left w:val="none" w:sz="0" w:space="0" w:color="auto"/>
        <w:bottom w:val="none" w:sz="0" w:space="0" w:color="auto"/>
        <w:right w:val="none" w:sz="0" w:space="0" w:color="auto"/>
      </w:divBdr>
    </w:div>
    <w:div w:id="858590469">
      <w:bodyDiv w:val="1"/>
      <w:marLeft w:val="0"/>
      <w:marRight w:val="0"/>
      <w:marTop w:val="0"/>
      <w:marBottom w:val="0"/>
      <w:divBdr>
        <w:top w:val="none" w:sz="0" w:space="0" w:color="auto"/>
        <w:left w:val="none" w:sz="0" w:space="0" w:color="auto"/>
        <w:bottom w:val="none" w:sz="0" w:space="0" w:color="auto"/>
        <w:right w:val="none" w:sz="0" w:space="0" w:color="auto"/>
      </w:divBdr>
    </w:div>
    <w:div w:id="862132559">
      <w:bodyDiv w:val="1"/>
      <w:marLeft w:val="0"/>
      <w:marRight w:val="0"/>
      <w:marTop w:val="0"/>
      <w:marBottom w:val="0"/>
      <w:divBdr>
        <w:top w:val="none" w:sz="0" w:space="0" w:color="auto"/>
        <w:left w:val="none" w:sz="0" w:space="0" w:color="auto"/>
        <w:bottom w:val="none" w:sz="0" w:space="0" w:color="auto"/>
        <w:right w:val="none" w:sz="0" w:space="0" w:color="auto"/>
      </w:divBdr>
    </w:div>
    <w:div w:id="869992335">
      <w:bodyDiv w:val="1"/>
      <w:marLeft w:val="0"/>
      <w:marRight w:val="0"/>
      <w:marTop w:val="0"/>
      <w:marBottom w:val="0"/>
      <w:divBdr>
        <w:top w:val="none" w:sz="0" w:space="0" w:color="auto"/>
        <w:left w:val="none" w:sz="0" w:space="0" w:color="auto"/>
        <w:bottom w:val="none" w:sz="0" w:space="0" w:color="auto"/>
        <w:right w:val="none" w:sz="0" w:space="0" w:color="auto"/>
      </w:divBdr>
    </w:div>
    <w:div w:id="882013996">
      <w:bodyDiv w:val="1"/>
      <w:marLeft w:val="0"/>
      <w:marRight w:val="0"/>
      <w:marTop w:val="0"/>
      <w:marBottom w:val="0"/>
      <w:divBdr>
        <w:top w:val="none" w:sz="0" w:space="0" w:color="auto"/>
        <w:left w:val="none" w:sz="0" w:space="0" w:color="auto"/>
        <w:bottom w:val="none" w:sz="0" w:space="0" w:color="auto"/>
        <w:right w:val="none" w:sz="0" w:space="0" w:color="auto"/>
      </w:divBdr>
    </w:div>
    <w:div w:id="882518845">
      <w:bodyDiv w:val="1"/>
      <w:marLeft w:val="0"/>
      <w:marRight w:val="0"/>
      <w:marTop w:val="0"/>
      <w:marBottom w:val="0"/>
      <w:divBdr>
        <w:top w:val="none" w:sz="0" w:space="0" w:color="auto"/>
        <w:left w:val="none" w:sz="0" w:space="0" w:color="auto"/>
        <w:bottom w:val="none" w:sz="0" w:space="0" w:color="auto"/>
        <w:right w:val="none" w:sz="0" w:space="0" w:color="auto"/>
      </w:divBdr>
    </w:div>
    <w:div w:id="889531572">
      <w:bodyDiv w:val="1"/>
      <w:marLeft w:val="0"/>
      <w:marRight w:val="0"/>
      <w:marTop w:val="0"/>
      <w:marBottom w:val="0"/>
      <w:divBdr>
        <w:top w:val="none" w:sz="0" w:space="0" w:color="auto"/>
        <w:left w:val="none" w:sz="0" w:space="0" w:color="auto"/>
        <w:bottom w:val="none" w:sz="0" w:space="0" w:color="auto"/>
        <w:right w:val="none" w:sz="0" w:space="0" w:color="auto"/>
      </w:divBdr>
    </w:div>
    <w:div w:id="892353713">
      <w:bodyDiv w:val="1"/>
      <w:marLeft w:val="0"/>
      <w:marRight w:val="0"/>
      <w:marTop w:val="0"/>
      <w:marBottom w:val="0"/>
      <w:divBdr>
        <w:top w:val="none" w:sz="0" w:space="0" w:color="auto"/>
        <w:left w:val="none" w:sz="0" w:space="0" w:color="auto"/>
        <w:bottom w:val="none" w:sz="0" w:space="0" w:color="auto"/>
        <w:right w:val="none" w:sz="0" w:space="0" w:color="auto"/>
      </w:divBdr>
    </w:div>
    <w:div w:id="894391975">
      <w:bodyDiv w:val="1"/>
      <w:marLeft w:val="0"/>
      <w:marRight w:val="0"/>
      <w:marTop w:val="0"/>
      <w:marBottom w:val="0"/>
      <w:divBdr>
        <w:top w:val="none" w:sz="0" w:space="0" w:color="auto"/>
        <w:left w:val="none" w:sz="0" w:space="0" w:color="auto"/>
        <w:bottom w:val="none" w:sz="0" w:space="0" w:color="auto"/>
        <w:right w:val="none" w:sz="0" w:space="0" w:color="auto"/>
      </w:divBdr>
    </w:div>
    <w:div w:id="902565378">
      <w:bodyDiv w:val="1"/>
      <w:marLeft w:val="0"/>
      <w:marRight w:val="0"/>
      <w:marTop w:val="0"/>
      <w:marBottom w:val="0"/>
      <w:divBdr>
        <w:top w:val="none" w:sz="0" w:space="0" w:color="auto"/>
        <w:left w:val="none" w:sz="0" w:space="0" w:color="auto"/>
        <w:bottom w:val="none" w:sz="0" w:space="0" w:color="auto"/>
        <w:right w:val="none" w:sz="0" w:space="0" w:color="auto"/>
      </w:divBdr>
    </w:div>
    <w:div w:id="910652462">
      <w:bodyDiv w:val="1"/>
      <w:marLeft w:val="0"/>
      <w:marRight w:val="0"/>
      <w:marTop w:val="0"/>
      <w:marBottom w:val="0"/>
      <w:divBdr>
        <w:top w:val="none" w:sz="0" w:space="0" w:color="auto"/>
        <w:left w:val="none" w:sz="0" w:space="0" w:color="auto"/>
        <w:bottom w:val="none" w:sz="0" w:space="0" w:color="auto"/>
        <w:right w:val="none" w:sz="0" w:space="0" w:color="auto"/>
      </w:divBdr>
    </w:div>
    <w:div w:id="910850831">
      <w:bodyDiv w:val="1"/>
      <w:marLeft w:val="0"/>
      <w:marRight w:val="0"/>
      <w:marTop w:val="0"/>
      <w:marBottom w:val="0"/>
      <w:divBdr>
        <w:top w:val="none" w:sz="0" w:space="0" w:color="auto"/>
        <w:left w:val="none" w:sz="0" w:space="0" w:color="auto"/>
        <w:bottom w:val="none" w:sz="0" w:space="0" w:color="auto"/>
        <w:right w:val="none" w:sz="0" w:space="0" w:color="auto"/>
      </w:divBdr>
    </w:div>
    <w:div w:id="912423689">
      <w:bodyDiv w:val="1"/>
      <w:marLeft w:val="0"/>
      <w:marRight w:val="0"/>
      <w:marTop w:val="0"/>
      <w:marBottom w:val="0"/>
      <w:divBdr>
        <w:top w:val="none" w:sz="0" w:space="0" w:color="auto"/>
        <w:left w:val="none" w:sz="0" w:space="0" w:color="auto"/>
        <w:bottom w:val="none" w:sz="0" w:space="0" w:color="auto"/>
        <w:right w:val="none" w:sz="0" w:space="0" w:color="auto"/>
      </w:divBdr>
    </w:div>
    <w:div w:id="917404161">
      <w:bodyDiv w:val="1"/>
      <w:marLeft w:val="0"/>
      <w:marRight w:val="0"/>
      <w:marTop w:val="0"/>
      <w:marBottom w:val="0"/>
      <w:divBdr>
        <w:top w:val="none" w:sz="0" w:space="0" w:color="auto"/>
        <w:left w:val="none" w:sz="0" w:space="0" w:color="auto"/>
        <w:bottom w:val="none" w:sz="0" w:space="0" w:color="auto"/>
        <w:right w:val="none" w:sz="0" w:space="0" w:color="auto"/>
      </w:divBdr>
    </w:div>
    <w:div w:id="920993159">
      <w:bodyDiv w:val="1"/>
      <w:marLeft w:val="0"/>
      <w:marRight w:val="0"/>
      <w:marTop w:val="0"/>
      <w:marBottom w:val="0"/>
      <w:divBdr>
        <w:top w:val="none" w:sz="0" w:space="0" w:color="auto"/>
        <w:left w:val="none" w:sz="0" w:space="0" w:color="auto"/>
        <w:bottom w:val="none" w:sz="0" w:space="0" w:color="auto"/>
        <w:right w:val="none" w:sz="0" w:space="0" w:color="auto"/>
      </w:divBdr>
    </w:div>
    <w:div w:id="924732133">
      <w:bodyDiv w:val="1"/>
      <w:marLeft w:val="0"/>
      <w:marRight w:val="0"/>
      <w:marTop w:val="0"/>
      <w:marBottom w:val="0"/>
      <w:divBdr>
        <w:top w:val="none" w:sz="0" w:space="0" w:color="auto"/>
        <w:left w:val="none" w:sz="0" w:space="0" w:color="auto"/>
        <w:bottom w:val="none" w:sz="0" w:space="0" w:color="auto"/>
        <w:right w:val="none" w:sz="0" w:space="0" w:color="auto"/>
      </w:divBdr>
    </w:div>
    <w:div w:id="927930222">
      <w:bodyDiv w:val="1"/>
      <w:marLeft w:val="0"/>
      <w:marRight w:val="0"/>
      <w:marTop w:val="0"/>
      <w:marBottom w:val="0"/>
      <w:divBdr>
        <w:top w:val="none" w:sz="0" w:space="0" w:color="auto"/>
        <w:left w:val="none" w:sz="0" w:space="0" w:color="auto"/>
        <w:bottom w:val="none" w:sz="0" w:space="0" w:color="auto"/>
        <w:right w:val="none" w:sz="0" w:space="0" w:color="auto"/>
      </w:divBdr>
    </w:div>
    <w:div w:id="931429427">
      <w:bodyDiv w:val="1"/>
      <w:marLeft w:val="0"/>
      <w:marRight w:val="0"/>
      <w:marTop w:val="0"/>
      <w:marBottom w:val="0"/>
      <w:divBdr>
        <w:top w:val="none" w:sz="0" w:space="0" w:color="auto"/>
        <w:left w:val="none" w:sz="0" w:space="0" w:color="auto"/>
        <w:bottom w:val="none" w:sz="0" w:space="0" w:color="auto"/>
        <w:right w:val="none" w:sz="0" w:space="0" w:color="auto"/>
      </w:divBdr>
    </w:div>
    <w:div w:id="933250666">
      <w:bodyDiv w:val="1"/>
      <w:marLeft w:val="0"/>
      <w:marRight w:val="0"/>
      <w:marTop w:val="0"/>
      <w:marBottom w:val="0"/>
      <w:divBdr>
        <w:top w:val="none" w:sz="0" w:space="0" w:color="auto"/>
        <w:left w:val="none" w:sz="0" w:space="0" w:color="auto"/>
        <w:bottom w:val="none" w:sz="0" w:space="0" w:color="auto"/>
        <w:right w:val="none" w:sz="0" w:space="0" w:color="auto"/>
      </w:divBdr>
    </w:div>
    <w:div w:id="933829226">
      <w:bodyDiv w:val="1"/>
      <w:marLeft w:val="0"/>
      <w:marRight w:val="0"/>
      <w:marTop w:val="0"/>
      <w:marBottom w:val="0"/>
      <w:divBdr>
        <w:top w:val="none" w:sz="0" w:space="0" w:color="auto"/>
        <w:left w:val="none" w:sz="0" w:space="0" w:color="auto"/>
        <w:bottom w:val="none" w:sz="0" w:space="0" w:color="auto"/>
        <w:right w:val="none" w:sz="0" w:space="0" w:color="auto"/>
      </w:divBdr>
    </w:div>
    <w:div w:id="943918997">
      <w:bodyDiv w:val="1"/>
      <w:marLeft w:val="0"/>
      <w:marRight w:val="0"/>
      <w:marTop w:val="0"/>
      <w:marBottom w:val="0"/>
      <w:divBdr>
        <w:top w:val="none" w:sz="0" w:space="0" w:color="auto"/>
        <w:left w:val="none" w:sz="0" w:space="0" w:color="auto"/>
        <w:bottom w:val="none" w:sz="0" w:space="0" w:color="auto"/>
        <w:right w:val="none" w:sz="0" w:space="0" w:color="auto"/>
      </w:divBdr>
    </w:div>
    <w:div w:id="945693549">
      <w:bodyDiv w:val="1"/>
      <w:marLeft w:val="0"/>
      <w:marRight w:val="0"/>
      <w:marTop w:val="0"/>
      <w:marBottom w:val="0"/>
      <w:divBdr>
        <w:top w:val="none" w:sz="0" w:space="0" w:color="auto"/>
        <w:left w:val="none" w:sz="0" w:space="0" w:color="auto"/>
        <w:bottom w:val="none" w:sz="0" w:space="0" w:color="auto"/>
        <w:right w:val="none" w:sz="0" w:space="0" w:color="auto"/>
      </w:divBdr>
    </w:div>
    <w:div w:id="952326696">
      <w:bodyDiv w:val="1"/>
      <w:marLeft w:val="0"/>
      <w:marRight w:val="0"/>
      <w:marTop w:val="0"/>
      <w:marBottom w:val="0"/>
      <w:divBdr>
        <w:top w:val="none" w:sz="0" w:space="0" w:color="auto"/>
        <w:left w:val="none" w:sz="0" w:space="0" w:color="auto"/>
        <w:bottom w:val="none" w:sz="0" w:space="0" w:color="auto"/>
        <w:right w:val="none" w:sz="0" w:space="0" w:color="auto"/>
      </w:divBdr>
    </w:div>
    <w:div w:id="958605079">
      <w:bodyDiv w:val="1"/>
      <w:marLeft w:val="0"/>
      <w:marRight w:val="0"/>
      <w:marTop w:val="0"/>
      <w:marBottom w:val="0"/>
      <w:divBdr>
        <w:top w:val="none" w:sz="0" w:space="0" w:color="auto"/>
        <w:left w:val="none" w:sz="0" w:space="0" w:color="auto"/>
        <w:bottom w:val="none" w:sz="0" w:space="0" w:color="auto"/>
        <w:right w:val="none" w:sz="0" w:space="0" w:color="auto"/>
      </w:divBdr>
    </w:div>
    <w:div w:id="960763438">
      <w:bodyDiv w:val="1"/>
      <w:marLeft w:val="0"/>
      <w:marRight w:val="0"/>
      <w:marTop w:val="0"/>
      <w:marBottom w:val="0"/>
      <w:divBdr>
        <w:top w:val="none" w:sz="0" w:space="0" w:color="auto"/>
        <w:left w:val="none" w:sz="0" w:space="0" w:color="auto"/>
        <w:bottom w:val="none" w:sz="0" w:space="0" w:color="auto"/>
        <w:right w:val="none" w:sz="0" w:space="0" w:color="auto"/>
      </w:divBdr>
    </w:div>
    <w:div w:id="975378181">
      <w:bodyDiv w:val="1"/>
      <w:marLeft w:val="0"/>
      <w:marRight w:val="0"/>
      <w:marTop w:val="0"/>
      <w:marBottom w:val="0"/>
      <w:divBdr>
        <w:top w:val="none" w:sz="0" w:space="0" w:color="auto"/>
        <w:left w:val="none" w:sz="0" w:space="0" w:color="auto"/>
        <w:bottom w:val="none" w:sz="0" w:space="0" w:color="auto"/>
        <w:right w:val="none" w:sz="0" w:space="0" w:color="auto"/>
      </w:divBdr>
    </w:div>
    <w:div w:id="975452145">
      <w:bodyDiv w:val="1"/>
      <w:marLeft w:val="0"/>
      <w:marRight w:val="0"/>
      <w:marTop w:val="0"/>
      <w:marBottom w:val="0"/>
      <w:divBdr>
        <w:top w:val="none" w:sz="0" w:space="0" w:color="auto"/>
        <w:left w:val="none" w:sz="0" w:space="0" w:color="auto"/>
        <w:bottom w:val="none" w:sz="0" w:space="0" w:color="auto"/>
        <w:right w:val="none" w:sz="0" w:space="0" w:color="auto"/>
      </w:divBdr>
    </w:div>
    <w:div w:id="976226997">
      <w:bodyDiv w:val="1"/>
      <w:marLeft w:val="0"/>
      <w:marRight w:val="0"/>
      <w:marTop w:val="0"/>
      <w:marBottom w:val="0"/>
      <w:divBdr>
        <w:top w:val="none" w:sz="0" w:space="0" w:color="auto"/>
        <w:left w:val="none" w:sz="0" w:space="0" w:color="auto"/>
        <w:bottom w:val="none" w:sz="0" w:space="0" w:color="auto"/>
        <w:right w:val="none" w:sz="0" w:space="0" w:color="auto"/>
      </w:divBdr>
    </w:div>
    <w:div w:id="991639139">
      <w:bodyDiv w:val="1"/>
      <w:marLeft w:val="0"/>
      <w:marRight w:val="0"/>
      <w:marTop w:val="0"/>
      <w:marBottom w:val="0"/>
      <w:divBdr>
        <w:top w:val="none" w:sz="0" w:space="0" w:color="auto"/>
        <w:left w:val="none" w:sz="0" w:space="0" w:color="auto"/>
        <w:bottom w:val="none" w:sz="0" w:space="0" w:color="auto"/>
        <w:right w:val="none" w:sz="0" w:space="0" w:color="auto"/>
      </w:divBdr>
    </w:div>
    <w:div w:id="994837547">
      <w:bodyDiv w:val="1"/>
      <w:marLeft w:val="0"/>
      <w:marRight w:val="0"/>
      <w:marTop w:val="0"/>
      <w:marBottom w:val="0"/>
      <w:divBdr>
        <w:top w:val="none" w:sz="0" w:space="0" w:color="auto"/>
        <w:left w:val="none" w:sz="0" w:space="0" w:color="auto"/>
        <w:bottom w:val="none" w:sz="0" w:space="0" w:color="auto"/>
        <w:right w:val="none" w:sz="0" w:space="0" w:color="auto"/>
      </w:divBdr>
    </w:div>
    <w:div w:id="1003774302">
      <w:bodyDiv w:val="1"/>
      <w:marLeft w:val="0"/>
      <w:marRight w:val="0"/>
      <w:marTop w:val="0"/>
      <w:marBottom w:val="0"/>
      <w:divBdr>
        <w:top w:val="none" w:sz="0" w:space="0" w:color="auto"/>
        <w:left w:val="none" w:sz="0" w:space="0" w:color="auto"/>
        <w:bottom w:val="none" w:sz="0" w:space="0" w:color="auto"/>
        <w:right w:val="none" w:sz="0" w:space="0" w:color="auto"/>
      </w:divBdr>
    </w:div>
    <w:div w:id="1004011926">
      <w:bodyDiv w:val="1"/>
      <w:marLeft w:val="0"/>
      <w:marRight w:val="0"/>
      <w:marTop w:val="0"/>
      <w:marBottom w:val="0"/>
      <w:divBdr>
        <w:top w:val="none" w:sz="0" w:space="0" w:color="auto"/>
        <w:left w:val="none" w:sz="0" w:space="0" w:color="auto"/>
        <w:bottom w:val="none" w:sz="0" w:space="0" w:color="auto"/>
        <w:right w:val="none" w:sz="0" w:space="0" w:color="auto"/>
      </w:divBdr>
    </w:div>
    <w:div w:id="1004472571">
      <w:bodyDiv w:val="1"/>
      <w:marLeft w:val="0"/>
      <w:marRight w:val="0"/>
      <w:marTop w:val="0"/>
      <w:marBottom w:val="0"/>
      <w:divBdr>
        <w:top w:val="none" w:sz="0" w:space="0" w:color="auto"/>
        <w:left w:val="none" w:sz="0" w:space="0" w:color="auto"/>
        <w:bottom w:val="none" w:sz="0" w:space="0" w:color="auto"/>
        <w:right w:val="none" w:sz="0" w:space="0" w:color="auto"/>
      </w:divBdr>
    </w:div>
    <w:div w:id="1006977895">
      <w:bodyDiv w:val="1"/>
      <w:marLeft w:val="0"/>
      <w:marRight w:val="0"/>
      <w:marTop w:val="0"/>
      <w:marBottom w:val="0"/>
      <w:divBdr>
        <w:top w:val="none" w:sz="0" w:space="0" w:color="auto"/>
        <w:left w:val="none" w:sz="0" w:space="0" w:color="auto"/>
        <w:bottom w:val="none" w:sz="0" w:space="0" w:color="auto"/>
        <w:right w:val="none" w:sz="0" w:space="0" w:color="auto"/>
      </w:divBdr>
    </w:div>
    <w:div w:id="1010447040">
      <w:bodyDiv w:val="1"/>
      <w:marLeft w:val="0"/>
      <w:marRight w:val="0"/>
      <w:marTop w:val="0"/>
      <w:marBottom w:val="0"/>
      <w:divBdr>
        <w:top w:val="none" w:sz="0" w:space="0" w:color="auto"/>
        <w:left w:val="none" w:sz="0" w:space="0" w:color="auto"/>
        <w:bottom w:val="none" w:sz="0" w:space="0" w:color="auto"/>
        <w:right w:val="none" w:sz="0" w:space="0" w:color="auto"/>
      </w:divBdr>
    </w:div>
    <w:div w:id="1011025781">
      <w:bodyDiv w:val="1"/>
      <w:marLeft w:val="0"/>
      <w:marRight w:val="0"/>
      <w:marTop w:val="0"/>
      <w:marBottom w:val="0"/>
      <w:divBdr>
        <w:top w:val="none" w:sz="0" w:space="0" w:color="auto"/>
        <w:left w:val="none" w:sz="0" w:space="0" w:color="auto"/>
        <w:bottom w:val="none" w:sz="0" w:space="0" w:color="auto"/>
        <w:right w:val="none" w:sz="0" w:space="0" w:color="auto"/>
      </w:divBdr>
    </w:div>
    <w:div w:id="1015572919">
      <w:bodyDiv w:val="1"/>
      <w:marLeft w:val="0"/>
      <w:marRight w:val="0"/>
      <w:marTop w:val="0"/>
      <w:marBottom w:val="0"/>
      <w:divBdr>
        <w:top w:val="none" w:sz="0" w:space="0" w:color="auto"/>
        <w:left w:val="none" w:sz="0" w:space="0" w:color="auto"/>
        <w:bottom w:val="none" w:sz="0" w:space="0" w:color="auto"/>
        <w:right w:val="none" w:sz="0" w:space="0" w:color="auto"/>
      </w:divBdr>
    </w:div>
    <w:div w:id="1019504935">
      <w:bodyDiv w:val="1"/>
      <w:marLeft w:val="0"/>
      <w:marRight w:val="0"/>
      <w:marTop w:val="0"/>
      <w:marBottom w:val="0"/>
      <w:divBdr>
        <w:top w:val="none" w:sz="0" w:space="0" w:color="auto"/>
        <w:left w:val="none" w:sz="0" w:space="0" w:color="auto"/>
        <w:bottom w:val="none" w:sz="0" w:space="0" w:color="auto"/>
        <w:right w:val="none" w:sz="0" w:space="0" w:color="auto"/>
      </w:divBdr>
    </w:div>
    <w:div w:id="1023095076">
      <w:bodyDiv w:val="1"/>
      <w:marLeft w:val="0"/>
      <w:marRight w:val="0"/>
      <w:marTop w:val="0"/>
      <w:marBottom w:val="0"/>
      <w:divBdr>
        <w:top w:val="none" w:sz="0" w:space="0" w:color="auto"/>
        <w:left w:val="none" w:sz="0" w:space="0" w:color="auto"/>
        <w:bottom w:val="none" w:sz="0" w:space="0" w:color="auto"/>
        <w:right w:val="none" w:sz="0" w:space="0" w:color="auto"/>
      </w:divBdr>
    </w:div>
    <w:div w:id="1025448482">
      <w:bodyDiv w:val="1"/>
      <w:marLeft w:val="0"/>
      <w:marRight w:val="0"/>
      <w:marTop w:val="0"/>
      <w:marBottom w:val="0"/>
      <w:divBdr>
        <w:top w:val="none" w:sz="0" w:space="0" w:color="auto"/>
        <w:left w:val="none" w:sz="0" w:space="0" w:color="auto"/>
        <w:bottom w:val="none" w:sz="0" w:space="0" w:color="auto"/>
        <w:right w:val="none" w:sz="0" w:space="0" w:color="auto"/>
      </w:divBdr>
    </w:div>
    <w:div w:id="1027561574">
      <w:bodyDiv w:val="1"/>
      <w:marLeft w:val="0"/>
      <w:marRight w:val="0"/>
      <w:marTop w:val="0"/>
      <w:marBottom w:val="0"/>
      <w:divBdr>
        <w:top w:val="none" w:sz="0" w:space="0" w:color="auto"/>
        <w:left w:val="none" w:sz="0" w:space="0" w:color="auto"/>
        <w:bottom w:val="none" w:sz="0" w:space="0" w:color="auto"/>
        <w:right w:val="none" w:sz="0" w:space="0" w:color="auto"/>
      </w:divBdr>
    </w:div>
    <w:div w:id="1029916716">
      <w:bodyDiv w:val="1"/>
      <w:marLeft w:val="0"/>
      <w:marRight w:val="0"/>
      <w:marTop w:val="0"/>
      <w:marBottom w:val="0"/>
      <w:divBdr>
        <w:top w:val="none" w:sz="0" w:space="0" w:color="auto"/>
        <w:left w:val="none" w:sz="0" w:space="0" w:color="auto"/>
        <w:bottom w:val="none" w:sz="0" w:space="0" w:color="auto"/>
        <w:right w:val="none" w:sz="0" w:space="0" w:color="auto"/>
      </w:divBdr>
    </w:div>
    <w:div w:id="1029988025">
      <w:bodyDiv w:val="1"/>
      <w:marLeft w:val="0"/>
      <w:marRight w:val="0"/>
      <w:marTop w:val="0"/>
      <w:marBottom w:val="0"/>
      <w:divBdr>
        <w:top w:val="none" w:sz="0" w:space="0" w:color="auto"/>
        <w:left w:val="none" w:sz="0" w:space="0" w:color="auto"/>
        <w:bottom w:val="none" w:sz="0" w:space="0" w:color="auto"/>
        <w:right w:val="none" w:sz="0" w:space="0" w:color="auto"/>
      </w:divBdr>
    </w:div>
    <w:div w:id="1032266123">
      <w:bodyDiv w:val="1"/>
      <w:marLeft w:val="0"/>
      <w:marRight w:val="0"/>
      <w:marTop w:val="0"/>
      <w:marBottom w:val="0"/>
      <w:divBdr>
        <w:top w:val="none" w:sz="0" w:space="0" w:color="auto"/>
        <w:left w:val="none" w:sz="0" w:space="0" w:color="auto"/>
        <w:bottom w:val="none" w:sz="0" w:space="0" w:color="auto"/>
        <w:right w:val="none" w:sz="0" w:space="0" w:color="auto"/>
      </w:divBdr>
    </w:div>
    <w:div w:id="1043024309">
      <w:bodyDiv w:val="1"/>
      <w:marLeft w:val="0"/>
      <w:marRight w:val="0"/>
      <w:marTop w:val="0"/>
      <w:marBottom w:val="0"/>
      <w:divBdr>
        <w:top w:val="none" w:sz="0" w:space="0" w:color="auto"/>
        <w:left w:val="none" w:sz="0" w:space="0" w:color="auto"/>
        <w:bottom w:val="none" w:sz="0" w:space="0" w:color="auto"/>
        <w:right w:val="none" w:sz="0" w:space="0" w:color="auto"/>
      </w:divBdr>
    </w:div>
    <w:div w:id="1045837276">
      <w:bodyDiv w:val="1"/>
      <w:marLeft w:val="0"/>
      <w:marRight w:val="0"/>
      <w:marTop w:val="0"/>
      <w:marBottom w:val="0"/>
      <w:divBdr>
        <w:top w:val="none" w:sz="0" w:space="0" w:color="auto"/>
        <w:left w:val="none" w:sz="0" w:space="0" w:color="auto"/>
        <w:bottom w:val="none" w:sz="0" w:space="0" w:color="auto"/>
        <w:right w:val="none" w:sz="0" w:space="0" w:color="auto"/>
      </w:divBdr>
    </w:div>
    <w:div w:id="1050035656">
      <w:bodyDiv w:val="1"/>
      <w:marLeft w:val="0"/>
      <w:marRight w:val="0"/>
      <w:marTop w:val="0"/>
      <w:marBottom w:val="0"/>
      <w:divBdr>
        <w:top w:val="none" w:sz="0" w:space="0" w:color="auto"/>
        <w:left w:val="none" w:sz="0" w:space="0" w:color="auto"/>
        <w:bottom w:val="none" w:sz="0" w:space="0" w:color="auto"/>
        <w:right w:val="none" w:sz="0" w:space="0" w:color="auto"/>
      </w:divBdr>
    </w:div>
    <w:div w:id="1053651977">
      <w:bodyDiv w:val="1"/>
      <w:marLeft w:val="0"/>
      <w:marRight w:val="0"/>
      <w:marTop w:val="0"/>
      <w:marBottom w:val="0"/>
      <w:divBdr>
        <w:top w:val="none" w:sz="0" w:space="0" w:color="auto"/>
        <w:left w:val="none" w:sz="0" w:space="0" w:color="auto"/>
        <w:bottom w:val="none" w:sz="0" w:space="0" w:color="auto"/>
        <w:right w:val="none" w:sz="0" w:space="0" w:color="auto"/>
      </w:divBdr>
    </w:div>
    <w:div w:id="1056120903">
      <w:bodyDiv w:val="1"/>
      <w:marLeft w:val="0"/>
      <w:marRight w:val="0"/>
      <w:marTop w:val="0"/>
      <w:marBottom w:val="0"/>
      <w:divBdr>
        <w:top w:val="none" w:sz="0" w:space="0" w:color="auto"/>
        <w:left w:val="none" w:sz="0" w:space="0" w:color="auto"/>
        <w:bottom w:val="none" w:sz="0" w:space="0" w:color="auto"/>
        <w:right w:val="none" w:sz="0" w:space="0" w:color="auto"/>
      </w:divBdr>
    </w:div>
    <w:div w:id="1058629381">
      <w:bodyDiv w:val="1"/>
      <w:marLeft w:val="0"/>
      <w:marRight w:val="0"/>
      <w:marTop w:val="0"/>
      <w:marBottom w:val="0"/>
      <w:divBdr>
        <w:top w:val="none" w:sz="0" w:space="0" w:color="auto"/>
        <w:left w:val="none" w:sz="0" w:space="0" w:color="auto"/>
        <w:bottom w:val="none" w:sz="0" w:space="0" w:color="auto"/>
        <w:right w:val="none" w:sz="0" w:space="0" w:color="auto"/>
      </w:divBdr>
    </w:div>
    <w:div w:id="1060710529">
      <w:bodyDiv w:val="1"/>
      <w:marLeft w:val="0"/>
      <w:marRight w:val="0"/>
      <w:marTop w:val="0"/>
      <w:marBottom w:val="0"/>
      <w:divBdr>
        <w:top w:val="none" w:sz="0" w:space="0" w:color="auto"/>
        <w:left w:val="none" w:sz="0" w:space="0" w:color="auto"/>
        <w:bottom w:val="none" w:sz="0" w:space="0" w:color="auto"/>
        <w:right w:val="none" w:sz="0" w:space="0" w:color="auto"/>
      </w:divBdr>
    </w:div>
    <w:div w:id="1063287463">
      <w:bodyDiv w:val="1"/>
      <w:marLeft w:val="0"/>
      <w:marRight w:val="0"/>
      <w:marTop w:val="0"/>
      <w:marBottom w:val="0"/>
      <w:divBdr>
        <w:top w:val="none" w:sz="0" w:space="0" w:color="auto"/>
        <w:left w:val="none" w:sz="0" w:space="0" w:color="auto"/>
        <w:bottom w:val="none" w:sz="0" w:space="0" w:color="auto"/>
        <w:right w:val="none" w:sz="0" w:space="0" w:color="auto"/>
      </w:divBdr>
    </w:div>
    <w:div w:id="1065756487">
      <w:bodyDiv w:val="1"/>
      <w:marLeft w:val="0"/>
      <w:marRight w:val="0"/>
      <w:marTop w:val="0"/>
      <w:marBottom w:val="0"/>
      <w:divBdr>
        <w:top w:val="none" w:sz="0" w:space="0" w:color="auto"/>
        <w:left w:val="none" w:sz="0" w:space="0" w:color="auto"/>
        <w:bottom w:val="none" w:sz="0" w:space="0" w:color="auto"/>
        <w:right w:val="none" w:sz="0" w:space="0" w:color="auto"/>
      </w:divBdr>
    </w:div>
    <w:div w:id="1066340132">
      <w:bodyDiv w:val="1"/>
      <w:marLeft w:val="0"/>
      <w:marRight w:val="0"/>
      <w:marTop w:val="0"/>
      <w:marBottom w:val="0"/>
      <w:divBdr>
        <w:top w:val="none" w:sz="0" w:space="0" w:color="auto"/>
        <w:left w:val="none" w:sz="0" w:space="0" w:color="auto"/>
        <w:bottom w:val="none" w:sz="0" w:space="0" w:color="auto"/>
        <w:right w:val="none" w:sz="0" w:space="0" w:color="auto"/>
      </w:divBdr>
    </w:div>
    <w:div w:id="1066687345">
      <w:bodyDiv w:val="1"/>
      <w:marLeft w:val="0"/>
      <w:marRight w:val="0"/>
      <w:marTop w:val="0"/>
      <w:marBottom w:val="0"/>
      <w:divBdr>
        <w:top w:val="none" w:sz="0" w:space="0" w:color="auto"/>
        <w:left w:val="none" w:sz="0" w:space="0" w:color="auto"/>
        <w:bottom w:val="none" w:sz="0" w:space="0" w:color="auto"/>
        <w:right w:val="none" w:sz="0" w:space="0" w:color="auto"/>
      </w:divBdr>
    </w:div>
    <w:div w:id="1078747820">
      <w:bodyDiv w:val="1"/>
      <w:marLeft w:val="0"/>
      <w:marRight w:val="0"/>
      <w:marTop w:val="0"/>
      <w:marBottom w:val="0"/>
      <w:divBdr>
        <w:top w:val="none" w:sz="0" w:space="0" w:color="auto"/>
        <w:left w:val="none" w:sz="0" w:space="0" w:color="auto"/>
        <w:bottom w:val="none" w:sz="0" w:space="0" w:color="auto"/>
        <w:right w:val="none" w:sz="0" w:space="0" w:color="auto"/>
      </w:divBdr>
    </w:div>
    <w:div w:id="1080247916">
      <w:bodyDiv w:val="1"/>
      <w:marLeft w:val="0"/>
      <w:marRight w:val="0"/>
      <w:marTop w:val="0"/>
      <w:marBottom w:val="0"/>
      <w:divBdr>
        <w:top w:val="none" w:sz="0" w:space="0" w:color="auto"/>
        <w:left w:val="none" w:sz="0" w:space="0" w:color="auto"/>
        <w:bottom w:val="none" w:sz="0" w:space="0" w:color="auto"/>
        <w:right w:val="none" w:sz="0" w:space="0" w:color="auto"/>
      </w:divBdr>
    </w:div>
    <w:div w:id="1080906075">
      <w:bodyDiv w:val="1"/>
      <w:marLeft w:val="0"/>
      <w:marRight w:val="0"/>
      <w:marTop w:val="0"/>
      <w:marBottom w:val="0"/>
      <w:divBdr>
        <w:top w:val="none" w:sz="0" w:space="0" w:color="auto"/>
        <w:left w:val="none" w:sz="0" w:space="0" w:color="auto"/>
        <w:bottom w:val="none" w:sz="0" w:space="0" w:color="auto"/>
        <w:right w:val="none" w:sz="0" w:space="0" w:color="auto"/>
      </w:divBdr>
    </w:div>
    <w:div w:id="1084379862">
      <w:bodyDiv w:val="1"/>
      <w:marLeft w:val="0"/>
      <w:marRight w:val="0"/>
      <w:marTop w:val="0"/>
      <w:marBottom w:val="0"/>
      <w:divBdr>
        <w:top w:val="none" w:sz="0" w:space="0" w:color="auto"/>
        <w:left w:val="none" w:sz="0" w:space="0" w:color="auto"/>
        <w:bottom w:val="none" w:sz="0" w:space="0" w:color="auto"/>
        <w:right w:val="none" w:sz="0" w:space="0" w:color="auto"/>
      </w:divBdr>
    </w:div>
    <w:div w:id="1084961837">
      <w:bodyDiv w:val="1"/>
      <w:marLeft w:val="0"/>
      <w:marRight w:val="0"/>
      <w:marTop w:val="0"/>
      <w:marBottom w:val="0"/>
      <w:divBdr>
        <w:top w:val="none" w:sz="0" w:space="0" w:color="auto"/>
        <w:left w:val="none" w:sz="0" w:space="0" w:color="auto"/>
        <w:bottom w:val="none" w:sz="0" w:space="0" w:color="auto"/>
        <w:right w:val="none" w:sz="0" w:space="0" w:color="auto"/>
      </w:divBdr>
    </w:div>
    <w:div w:id="1086608660">
      <w:bodyDiv w:val="1"/>
      <w:marLeft w:val="0"/>
      <w:marRight w:val="0"/>
      <w:marTop w:val="0"/>
      <w:marBottom w:val="0"/>
      <w:divBdr>
        <w:top w:val="none" w:sz="0" w:space="0" w:color="auto"/>
        <w:left w:val="none" w:sz="0" w:space="0" w:color="auto"/>
        <w:bottom w:val="none" w:sz="0" w:space="0" w:color="auto"/>
        <w:right w:val="none" w:sz="0" w:space="0" w:color="auto"/>
      </w:divBdr>
    </w:div>
    <w:div w:id="1087380071">
      <w:bodyDiv w:val="1"/>
      <w:marLeft w:val="0"/>
      <w:marRight w:val="0"/>
      <w:marTop w:val="0"/>
      <w:marBottom w:val="0"/>
      <w:divBdr>
        <w:top w:val="none" w:sz="0" w:space="0" w:color="auto"/>
        <w:left w:val="none" w:sz="0" w:space="0" w:color="auto"/>
        <w:bottom w:val="none" w:sz="0" w:space="0" w:color="auto"/>
        <w:right w:val="none" w:sz="0" w:space="0" w:color="auto"/>
      </w:divBdr>
    </w:div>
    <w:div w:id="1098477636">
      <w:bodyDiv w:val="1"/>
      <w:marLeft w:val="0"/>
      <w:marRight w:val="0"/>
      <w:marTop w:val="0"/>
      <w:marBottom w:val="0"/>
      <w:divBdr>
        <w:top w:val="none" w:sz="0" w:space="0" w:color="auto"/>
        <w:left w:val="none" w:sz="0" w:space="0" w:color="auto"/>
        <w:bottom w:val="none" w:sz="0" w:space="0" w:color="auto"/>
        <w:right w:val="none" w:sz="0" w:space="0" w:color="auto"/>
      </w:divBdr>
    </w:div>
    <w:div w:id="1101299037">
      <w:bodyDiv w:val="1"/>
      <w:marLeft w:val="0"/>
      <w:marRight w:val="0"/>
      <w:marTop w:val="0"/>
      <w:marBottom w:val="0"/>
      <w:divBdr>
        <w:top w:val="none" w:sz="0" w:space="0" w:color="auto"/>
        <w:left w:val="none" w:sz="0" w:space="0" w:color="auto"/>
        <w:bottom w:val="none" w:sz="0" w:space="0" w:color="auto"/>
        <w:right w:val="none" w:sz="0" w:space="0" w:color="auto"/>
      </w:divBdr>
    </w:div>
    <w:div w:id="1101805411">
      <w:bodyDiv w:val="1"/>
      <w:marLeft w:val="0"/>
      <w:marRight w:val="0"/>
      <w:marTop w:val="0"/>
      <w:marBottom w:val="0"/>
      <w:divBdr>
        <w:top w:val="none" w:sz="0" w:space="0" w:color="auto"/>
        <w:left w:val="none" w:sz="0" w:space="0" w:color="auto"/>
        <w:bottom w:val="none" w:sz="0" w:space="0" w:color="auto"/>
        <w:right w:val="none" w:sz="0" w:space="0" w:color="auto"/>
      </w:divBdr>
    </w:div>
    <w:div w:id="1103915036">
      <w:bodyDiv w:val="1"/>
      <w:marLeft w:val="0"/>
      <w:marRight w:val="0"/>
      <w:marTop w:val="0"/>
      <w:marBottom w:val="0"/>
      <w:divBdr>
        <w:top w:val="none" w:sz="0" w:space="0" w:color="auto"/>
        <w:left w:val="none" w:sz="0" w:space="0" w:color="auto"/>
        <w:bottom w:val="none" w:sz="0" w:space="0" w:color="auto"/>
        <w:right w:val="none" w:sz="0" w:space="0" w:color="auto"/>
      </w:divBdr>
    </w:div>
    <w:div w:id="1107775982">
      <w:bodyDiv w:val="1"/>
      <w:marLeft w:val="0"/>
      <w:marRight w:val="0"/>
      <w:marTop w:val="0"/>
      <w:marBottom w:val="0"/>
      <w:divBdr>
        <w:top w:val="none" w:sz="0" w:space="0" w:color="auto"/>
        <w:left w:val="none" w:sz="0" w:space="0" w:color="auto"/>
        <w:bottom w:val="none" w:sz="0" w:space="0" w:color="auto"/>
        <w:right w:val="none" w:sz="0" w:space="0" w:color="auto"/>
      </w:divBdr>
    </w:div>
    <w:div w:id="1113599031">
      <w:bodyDiv w:val="1"/>
      <w:marLeft w:val="0"/>
      <w:marRight w:val="0"/>
      <w:marTop w:val="0"/>
      <w:marBottom w:val="0"/>
      <w:divBdr>
        <w:top w:val="none" w:sz="0" w:space="0" w:color="auto"/>
        <w:left w:val="none" w:sz="0" w:space="0" w:color="auto"/>
        <w:bottom w:val="none" w:sz="0" w:space="0" w:color="auto"/>
        <w:right w:val="none" w:sz="0" w:space="0" w:color="auto"/>
      </w:divBdr>
    </w:div>
    <w:div w:id="1115102328">
      <w:bodyDiv w:val="1"/>
      <w:marLeft w:val="0"/>
      <w:marRight w:val="0"/>
      <w:marTop w:val="0"/>
      <w:marBottom w:val="0"/>
      <w:divBdr>
        <w:top w:val="none" w:sz="0" w:space="0" w:color="auto"/>
        <w:left w:val="none" w:sz="0" w:space="0" w:color="auto"/>
        <w:bottom w:val="none" w:sz="0" w:space="0" w:color="auto"/>
        <w:right w:val="none" w:sz="0" w:space="0" w:color="auto"/>
      </w:divBdr>
    </w:div>
    <w:div w:id="1116604370">
      <w:bodyDiv w:val="1"/>
      <w:marLeft w:val="0"/>
      <w:marRight w:val="0"/>
      <w:marTop w:val="0"/>
      <w:marBottom w:val="0"/>
      <w:divBdr>
        <w:top w:val="none" w:sz="0" w:space="0" w:color="auto"/>
        <w:left w:val="none" w:sz="0" w:space="0" w:color="auto"/>
        <w:bottom w:val="none" w:sz="0" w:space="0" w:color="auto"/>
        <w:right w:val="none" w:sz="0" w:space="0" w:color="auto"/>
      </w:divBdr>
    </w:div>
    <w:div w:id="1119378353">
      <w:bodyDiv w:val="1"/>
      <w:marLeft w:val="0"/>
      <w:marRight w:val="0"/>
      <w:marTop w:val="0"/>
      <w:marBottom w:val="0"/>
      <w:divBdr>
        <w:top w:val="none" w:sz="0" w:space="0" w:color="auto"/>
        <w:left w:val="none" w:sz="0" w:space="0" w:color="auto"/>
        <w:bottom w:val="none" w:sz="0" w:space="0" w:color="auto"/>
        <w:right w:val="none" w:sz="0" w:space="0" w:color="auto"/>
      </w:divBdr>
    </w:div>
    <w:div w:id="1120610095">
      <w:bodyDiv w:val="1"/>
      <w:marLeft w:val="0"/>
      <w:marRight w:val="0"/>
      <w:marTop w:val="0"/>
      <w:marBottom w:val="0"/>
      <w:divBdr>
        <w:top w:val="none" w:sz="0" w:space="0" w:color="auto"/>
        <w:left w:val="none" w:sz="0" w:space="0" w:color="auto"/>
        <w:bottom w:val="none" w:sz="0" w:space="0" w:color="auto"/>
        <w:right w:val="none" w:sz="0" w:space="0" w:color="auto"/>
      </w:divBdr>
    </w:div>
    <w:div w:id="1124615919">
      <w:bodyDiv w:val="1"/>
      <w:marLeft w:val="0"/>
      <w:marRight w:val="0"/>
      <w:marTop w:val="0"/>
      <w:marBottom w:val="0"/>
      <w:divBdr>
        <w:top w:val="none" w:sz="0" w:space="0" w:color="auto"/>
        <w:left w:val="none" w:sz="0" w:space="0" w:color="auto"/>
        <w:bottom w:val="none" w:sz="0" w:space="0" w:color="auto"/>
        <w:right w:val="none" w:sz="0" w:space="0" w:color="auto"/>
      </w:divBdr>
    </w:div>
    <w:div w:id="1130130589">
      <w:bodyDiv w:val="1"/>
      <w:marLeft w:val="0"/>
      <w:marRight w:val="0"/>
      <w:marTop w:val="0"/>
      <w:marBottom w:val="0"/>
      <w:divBdr>
        <w:top w:val="none" w:sz="0" w:space="0" w:color="auto"/>
        <w:left w:val="none" w:sz="0" w:space="0" w:color="auto"/>
        <w:bottom w:val="none" w:sz="0" w:space="0" w:color="auto"/>
        <w:right w:val="none" w:sz="0" w:space="0" w:color="auto"/>
      </w:divBdr>
    </w:div>
    <w:div w:id="1131168049">
      <w:bodyDiv w:val="1"/>
      <w:marLeft w:val="0"/>
      <w:marRight w:val="0"/>
      <w:marTop w:val="0"/>
      <w:marBottom w:val="0"/>
      <w:divBdr>
        <w:top w:val="none" w:sz="0" w:space="0" w:color="auto"/>
        <w:left w:val="none" w:sz="0" w:space="0" w:color="auto"/>
        <w:bottom w:val="none" w:sz="0" w:space="0" w:color="auto"/>
        <w:right w:val="none" w:sz="0" w:space="0" w:color="auto"/>
      </w:divBdr>
    </w:div>
    <w:div w:id="1139036942">
      <w:bodyDiv w:val="1"/>
      <w:marLeft w:val="0"/>
      <w:marRight w:val="0"/>
      <w:marTop w:val="0"/>
      <w:marBottom w:val="0"/>
      <w:divBdr>
        <w:top w:val="none" w:sz="0" w:space="0" w:color="auto"/>
        <w:left w:val="none" w:sz="0" w:space="0" w:color="auto"/>
        <w:bottom w:val="none" w:sz="0" w:space="0" w:color="auto"/>
        <w:right w:val="none" w:sz="0" w:space="0" w:color="auto"/>
      </w:divBdr>
    </w:div>
    <w:div w:id="1143693090">
      <w:bodyDiv w:val="1"/>
      <w:marLeft w:val="0"/>
      <w:marRight w:val="0"/>
      <w:marTop w:val="0"/>
      <w:marBottom w:val="0"/>
      <w:divBdr>
        <w:top w:val="none" w:sz="0" w:space="0" w:color="auto"/>
        <w:left w:val="none" w:sz="0" w:space="0" w:color="auto"/>
        <w:bottom w:val="none" w:sz="0" w:space="0" w:color="auto"/>
        <w:right w:val="none" w:sz="0" w:space="0" w:color="auto"/>
      </w:divBdr>
    </w:div>
    <w:div w:id="1147670656">
      <w:bodyDiv w:val="1"/>
      <w:marLeft w:val="0"/>
      <w:marRight w:val="0"/>
      <w:marTop w:val="0"/>
      <w:marBottom w:val="0"/>
      <w:divBdr>
        <w:top w:val="none" w:sz="0" w:space="0" w:color="auto"/>
        <w:left w:val="none" w:sz="0" w:space="0" w:color="auto"/>
        <w:bottom w:val="none" w:sz="0" w:space="0" w:color="auto"/>
        <w:right w:val="none" w:sz="0" w:space="0" w:color="auto"/>
      </w:divBdr>
    </w:div>
    <w:div w:id="1158615818">
      <w:bodyDiv w:val="1"/>
      <w:marLeft w:val="0"/>
      <w:marRight w:val="0"/>
      <w:marTop w:val="0"/>
      <w:marBottom w:val="0"/>
      <w:divBdr>
        <w:top w:val="none" w:sz="0" w:space="0" w:color="auto"/>
        <w:left w:val="none" w:sz="0" w:space="0" w:color="auto"/>
        <w:bottom w:val="none" w:sz="0" w:space="0" w:color="auto"/>
        <w:right w:val="none" w:sz="0" w:space="0" w:color="auto"/>
      </w:divBdr>
    </w:div>
    <w:div w:id="1158813710">
      <w:bodyDiv w:val="1"/>
      <w:marLeft w:val="0"/>
      <w:marRight w:val="0"/>
      <w:marTop w:val="0"/>
      <w:marBottom w:val="0"/>
      <w:divBdr>
        <w:top w:val="none" w:sz="0" w:space="0" w:color="auto"/>
        <w:left w:val="none" w:sz="0" w:space="0" w:color="auto"/>
        <w:bottom w:val="none" w:sz="0" w:space="0" w:color="auto"/>
        <w:right w:val="none" w:sz="0" w:space="0" w:color="auto"/>
      </w:divBdr>
    </w:div>
    <w:div w:id="1160805922">
      <w:bodyDiv w:val="1"/>
      <w:marLeft w:val="0"/>
      <w:marRight w:val="0"/>
      <w:marTop w:val="0"/>
      <w:marBottom w:val="0"/>
      <w:divBdr>
        <w:top w:val="none" w:sz="0" w:space="0" w:color="auto"/>
        <w:left w:val="none" w:sz="0" w:space="0" w:color="auto"/>
        <w:bottom w:val="none" w:sz="0" w:space="0" w:color="auto"/>
        <w:right w:val="none" w:sz="0" w:space="0" w:color="auto"/>
      </w:divBdr>
    </w:div>
    <w:div w:id="1165705225">
      <w:bodyDiv w:val="1"/>
      <w:marLeft w:val="0"/>
      <w:marRight w:val="0"/>
      <w:marTop w:val="0"/>
      <w:marBottom w:val="0"/>
      <w:divBdr>
        <w:top w:val="none" w:sz="0" w:space="0" w:color="auto"/>
        <w:left w:val="none" w:sz="0" w:space="0" w:color="auto"/>
        <w:bottom w:val="none" w:sz="0" w:space="0" w:color="auto"/>
        <w:right w:val="none" w:sz="0" w:space="0" w:color="auto"/>
      </w:divBdr>
    </w:div>
    <w:div w:id="1168860629">
      <w:bodyDiv w:val="1"/>
      <w:marLeft w:val="0"/>
      <w:marRight w:val="0"/>
      <w:marTop w:val="0"/>
      <w:marBottom w:val="0"/>
      <w:divBdr>
        <w:top w:val="none" w:sz="0" w:space="0" w:color="auto"/>
        <w:left w:val="none" w:sz="0" w:space="0" w:color="auto"/>
        <w:bottom w:val="none" w:sz="0" w:space="0" w:color="auto"/>
        <w:right w:val="none" w:sz="0" w:space="0" w:color="auto"/>
      </w:divBdr>
    </w:div>
    <w:div w:id="1171483667">
      <w:bodyDiv w:val="1"/>
      <w:marLeft w:val="0"/>
      <w:marRight w:val="0"/>
      <w:marTop w:val="0"/>
      <w:marBottom w:val="0"/>
      <w:divBdr>
        <w:top w:val="none" w:sz="0" w:space="0" w:color="auto"/>
        <w:left w:val="none" w:sz="0" w:space="0" w:color="auto"/>
        <w:bottom w:val="none" w:sz="0" w:space="0" w:color="auto"/>
        <w:right w:val="none" w:sz="0" w:space="0" w:color="auto"/>
      </w:divBdr>
    </w:div>
    <w:div w:id="1179924144">
      <w:bodyDiv w:val="1"/>
      <w:marLeft w:val="0"/>
      <w:marRight w:val="0"/>
      <w:marTop w:val="0"/>
      <w:marBottom w:val="0"/>
      <w:divBdr>
        <w:top w:val="none" w:sz="0" w:space="0" w:color="auto"/>
        <w:left w:val="none" w:sz="0" w:space="0" w:color="auto"/>
        <w:bottom w:val="none" w:sz="0" w:space="0" w:color="auto"/>
        <w:right w:val="none" w:sz="0" w:space="0" w:color="auto"/>
      </w:divBdr>
    </w:div>
    <w:div w:id="1179932515">
      <w:bodyDiv w:val="1"/>
      <w:marLeft w:val="0"/>
      <w:marRight w:val="0"/>
      <w:marTop w:val="0"/>
      <w:marBottom w:val="0"/>
      <w:divBdr>
        <w:top w:val="none" w:sz="0" w:space="0" w:color="auto"/>
        <w:left w:val="none" w:sz="0" w:space="0" w:color="auto"/>
        <w:bottom w:val="none" w:sz="0" w:space="0" w:color="auto"/>
        <w:right w:val="none" w:sz="0" w:space="0" w:color="auto"/>
      </w:divBdr>
    </w:div>
    <w:div w:id="1182477989">
      <w:bodyDiv w:val="1"/>
      <w:marLeft w:val="0"/>
      <w:marRight w:val="0"/>
      <w:marTop w:val="0"/>
      <w:marBottom w:val="0"/>
      <w:divBdr>
        <w:top w:val="none" w:sz="0" w:space="0" w:color="auto"/>
        <w:left w:val="none" w:sz="0" w:space="0" w:color="auto"/>
        <w:bottom w:val="none" w:sz="0" w:space="0" w:color="auto"/>
        <w:right w:val="none" w:sz="0" w:space="0" w:color="auto"/>
      </w:divBdr>
    </w:div>
    <w:div w:id="1183514765">
      <w:bodyDiv w:val="1"/>
      <w:marLeft w:val="0"/>
      <w:marRight w:val="0"/>
      <w:marTop w:val="0"/>
      <w:marBottom w:val="0"/>
      <w:divBdr>
        <w:top w:val="none" w:sz="0" w:space="0" w:color="auto"/>
        <w:left w:val="none" w:sz="0" w:space="0" w:color="auto"/>
        <w:bottom w:val="none" w:sz="0" w:space="0" w:color="auto"/>
        <w:right w:val="none" w:sz="0" w:space="0" w:color="auto"/>
      </w:divBdr>
    </w:div>
    <w:div w:id="1183787842">
      <w:bodyDiv w:val="1"/>
      <w:marLeft w:val="0"/>
      <w:marRight w:val="0"/>
      <w:marTop w:val="0"/>
      <w:marBottom w:val="0"/>
      <w:divBdr>
        <w:top w:val="none" w:sz="0" w:space="0" w:color="auto"/>
        <w:left w:val="none" w:sz="0" w:space="0" w:color="auto"/>
        <w:bottom w:val="none" w:sz="0" w:space="0" w:color="auto"/>
        <w:right w:val="none" w:sz="0" w:space="0" w:color="auto"/>
      </w:divBdr>
    </w:div>
    <w:div w:id="1186946742">
      <w:bodyDiv w:val="1"/>
      <w:marLeft w:val="0"/>
      <w:marRight w:val="0"/>
      <w:marTop w:val="0"/>
      <w:marBottom w:val="0"/>
      <w:divBdr>
        <w:top w:val="none" w:sz="0" w:space="0" w:color="auto"/>
        <w:left w:val="none" w:sz="0" w:space="0" w:color="auto"/>
        <w:bottom w:val="none" w:sz="0" w:space="0" w:color="auto"/>
        <w:right w:val="none" w:sz="0" w:space="0" w:color="auto"/>
      </w:divBdr>
    </w:div>
    <w:div w:id="1188635698">
      <w:bodyDiv w:val="1"/>
      <w:marLeft w:val="0"/>
      <w:marRight w:val="0"/>
      <w:marTop w:val="0"/>
      <w:marBottom w:val="0"/>
      <w:divBdr>
        <w:top w:val="none" w:sz="0" w:space="0" w:color="auto"/>
        <w:left w:val="none" w:sz="0" w:space="0" w:color="auto"/>
        <w:bottom w:val="none" w:sz="0" w:space="0" w:color="auto"/>
        <w:right w:val="none" w:sz="0" w:space="0" w:color="auto"/>
      </w:divBdr>
    </w:div>
    <w:div w:id="1191989637">
      <w:bodyDiv w:val="1"/>
      <w:marLeft w:val="0"/>
      <w:marRight w:val="0"/>
      <w:marTop w:val="0"/>
      <w:marBottom w:val="0"/>
      <w:divBdr>
        <w:top w:val="none" w:sz="0" w:space="0" w:color="auto"/>
        <w:left w:val="none" w:sz="0" w:space="0" w:color="auto"/>
        <w:bottom w:val="none" w:sz="0" w:space="0" w:color="auto"/>
        <w:right w:val="none" w:sz="0" w:space="0" w:color="auto"/>
      </w:divBdr>
    </w:div>
    <w:div w:id="1199660837">
      <w:bodyDiv w:val="1"/>
      <w:marLeft w:val="0"/>
      <w:marRight w:val="0"/>
      <w:marTop w:val="0"/>
      <w:marBottom w:val="0"/>
      <w:divBdr>
        <w:top w:val="none" w:sz="0" w:space="0" w:color="auto"/>
        <w:left w:val="none" w:sz="0" w:space="0" w:color="auto"/>
        <w:bottom w:val="none" w:sz="0" w:space="0" w:color="auto"/>
        <w:right w:val="none" w:sz="0" w:space="0" w:color="auto"/>
      </w:divBdr>
    </w:div>
    <w:div w:id="1206061223">
      <w:bodyDiv w:val="1"/>
      <w:marLeft w:val="0"/>
      <w:marRight w:val="0"/>
      <w:marTop w:val="0"/>
      <w:marBottom w:val="0"/>
      <w:divBdr>
        <w:top w:val="none" w:sz="0" w:space="0" w:color="auto"/>
        <w:left w:val="none" w:sz="0" w:space="0" w:color="auto"/>
        <w:bottom w:val="none" w:sz="0" w:space="0" w:color="auto"/>
        <w:right w:val="none" w:sz="0" w:space="0" w:color="auto"/>
      </w:divBdr>
    </w:div>
    <w:div w:id="1209413644">
      <w:bodyDiv w:val="1"/>
      <w:marLeft w:val="0"/>
      <w:marRight w:val="0"/>
      <w:marTop w:val="0"/>
      <w:marBottom w:val="0"/>
      <w:divBdr>
        <w:top w:val="none" w:sz="0" w:space="0" w:color="auto"/>
        <w:left w:val="none" w:sz="0" w:space="0" w:color="auto"/>
        <w:bottom w:val="none" w:sz="0" w:space="0" w:color="auto"/>
        <w:right w:val="none" w:sz="0" w:space="0" w:color="auto"/>
      </w:divBdr>
    </w:div>
    <w:div w:id="1218976277">
      <w:bodyDiv w:val="1"/>
      <w:marLeft w:val="0"/>
      <w:marRight w:val="0"/>
      <w:marTop w:val="0"/>
      <w:marBottom w:val="0"/>
      <w:divBdr>
        <w:top w:val="none" w:sz="0" w:space="0" w:color="auto"/>
        <w:left w:val="none" w:sz="0" w:space="0" w:color="auto"/>
        <w:bottom w:val="none" w:sz="0" w:space="0" w:color="auto"/>
        <w:right w:val="none" w:sz="0" w:space="0" w:color="auto"/>
      </w:divBdr>
    </w:div>
    <w:div w:id="1219441014">
      <w:bodyDiv w:val="1"/>
      <w:marLeft w:val="0"/>
      <w:marRight w:val="0"/>
      <w:marTop w:val="0"/>
      <w:marBottom w:val="0"/>
      <w:divBdr>
        <w:top w:val="none" w:sz="0" w:space="0" w:color="auto"/>
        <w:left w:val="none" w:sz="0" w:space="0" w:color="auto"/>
        <w:bottom w:val="none" w:sz="0" w:space="0" w:color="auto"/>
        <w:right w:val="none" w:sz="0" w:space="0" w:color="auto"/>
      </w:divBdr>
    </w:div>
    <w:div w:id="1226915567">
      <w:bodyDiv w:val="1"/>
      <w:marLeft w:val="0"/>
      <w:marRight w:val="0"/>
      <w:marTop w:val="0"/>
      <w:marBottom w:val="0"/>
      <w:divBdr>
        <w:top w:val="none" w:sz="0" w:space="0" w:color="auto"/>
        <w:left w:val="none" w:sz="0" w:space="0" w:color="auto"/>
        <w:bottom w:val="none" w:sz="0" w:space="0" w:color="auto"/>
        <w:right w:val="none" w:sz="0" w:space="0" w:color="auto"/>
      </w:divBdr>
    </w:div>
    <w:div w:id="1227112752">
      <w:bodyDiv w:val="1"/>
      <w:marLeft w:val="0"/>
      <w:marRight w:val="0"/>
      <w:marTop w:val="0"/>
      <w:marBottom w:val="0"/>
      <w:divBdr>
        <w:top w:val="none" w:sz="0" w:space="0" w:color="auto"/>
        <w:left w:val="none" w:sz="0" w:space="0" w:color="auto"/>
        <w:bottom w:val="none" w:sz="0" w:space="0" w:color="auto"/>
        <w:right w:val="none" w:sz="0" w:space="0" w:color="auto"/>
      </w:divBdr>
    </w:div>
    <w:div w:id="1227379672">
      <w:bodyDiv w:val="1"/>
      <w:marLeft w:val="0"/>
      <w:marRight w:val="0"/>
      <w:marTop w:val="0"/>
      <w:marBottom w:val="0"/>
      <w:divBdr>
        <w:top w:val="none" w:sz="0" w:space="0" w:color="auto"/>
        <w:left w:val="none" w:sz="0" w:space="0" w:color="auto"/>
        <w:bottom w:val="none" w:sz="0" w:space="0" w:color="auto"/>
        <w:right w:val="none" w:sz="0" w:space="0" w:color="auto"/>
      </w:divBdr>
    </w:div>
    <w:div w:id="1234923700">
      <w:bodyDiv w:val="1"/>
      <w:marLeft w:val="0"/>
      <w:marRight w:val="0"/>
      <w:marTop w:val="0"/>
      <w:marBottom w:val="0"/>
      <w:divBdr>
        <w:top w:val="none" w:sz="0" w:space="0" w:color="auto"/>
        <w:left w:val="none" w:sz="0" w:space="0" w:color="auto"/>
        <w:bottom w:val="none" w:sz="0" w:space="0" w:color="auto"/>
        <w:right w:val="none" w:sz="0" w:space="0" w:color="auto"/>
      </w:divBdr>
    </w:div>
    <w:div w:id="1236206405">
      <w:bodyDiv w:val="1"/>
      <w:marLeft w:val="0"/>
      <w:marRight w:val="0"/>
      <w:marTop w:val="0"/>
      <w:marBottom w:val="0"/>
      <w:divBdr>
        <w:top w:val="none" w:sz="0" w:space="0" w:color="auto"/>
        <w:left w:val="none" w:sz="0" w:space="0" w:color="auto"/>
        <w:bottom w:val="none" w:sz="0" w:space="0" w:color="auto"/>
        <w:right w:val="none" w:sz="0" w:space="0" w:color="auto"/>
      </w:divBdr>
    </w:div>
    <w:div w:id="1236432654">
      <w:bodyDiv w:val="1"/>
      <w:marLeft w:val="0"/>
      <w:marRight w:val="0"/>
      <w:marTop w:val="0"/>
      <w:marBottom w:val="0"/>
      <w:divBdr>
        <w:top w:val="none" w:sz="0" w:space="0" w:color="auto"/>
        <w:left w:val="none" w:sz="0" w:space="0" w:color="auto"/>
        <w:bottom w:val="none" w:sz="0" w:space="0" w:color="auto"/>
        <w:right w:val="none" w:sz="0" w:space="0" w:color="auto"/>
      </w:divBdr>
    </w:div>
    <w:div w:id="1238251926">
      <w:bodyDiv w:val="1"/>
      <w:marLeft w:val="0"/>
      <w:marRight w:val="0"/>
      <w:marTop w:val="0"/>
      <w:marBottom w:val="0"/>
      <w:divBdr>
        <w:top w:val="none" w:sz="0" w:space="0" w:color="auto"/>
        <w:left w:val="none" w:sz="0" w:space="0" w:color="auto"/>
        <w:bottom w:val="none" w:sz="0" w:space="0" w:color="auto"/>
        <w:right w:val="none" w:sz="0" w:space="0" w:color="auto"/>
      </w:divBdr>
    </w:div>
    <w:div w:id="1239829259">
      <w:bodyDiv w:val="1"/>
      <w:marLeft w:val="0"/>
      <w:marRight w:val="0"/>
      <w:marTop w:val="0"/>
      <w:marBottom w:val="0"/>
      <w:divBdr>
        <w:top w:val="none" w:sz="0" w:space="0" w:color="auto"/>
        <w:left w:val="none" w:sz="0" w:space="0" w:color="auto"/>
        <w:bottom w:val="none" w:sz="0" w:space="0" w:color="auto"/>
        <w:right w:val="none" w:sz="0" w:space="0" w:color="auto"/>
      </w:divBdr>
    </w:div>
    <w:div w:id="1249072122">
      <w:bodyDiv w:val="1"/>
      <w:marLeft w:val="0"/>
      <w:marRight w:val="0"/>
      <w:marTop w:val="0"/>
      <w:marBottom w:val="0"/>
      <w:divBdr>
        <w:top w:val="none" w:sz="0" w:space="0" w:color="auto"/>
        <w:left w:val="none" w:sz="0" w:space="0" w:color="auto"/>
        <w:bottom w:val="none" w:sz="0" w:space="0" w:color="auto"/>
        <w:right w:val="none" w:sz="0" w:space="0" w:color="auto"/>
      </w:divBdr>
    </w:div>
    <w:div w:id="1260063533">
      <w:bodyDiv w:val="1"/>
      <w:marLeft w:val="0"/>
      <w:marRight w:val="0"/>
      <w:marTop w:val="0"/>
      <w:marBottom w:val="0"/>
      <w:divBdr>
        <w:top w:val="none" w:sz="0" w:space="0" w:color="auto"/>
        <w:left w:val="none" w:sz="0" w:space="0" w:color="auto"/>
        <w:bottom w:val="none" w:sz="0" w:space="0" w:color="auto"/>
        <w:right w:val="none" w:sz="0" w:space="0" w:color="auto"/>
      </w:divBdr>
    </w:div>
    <w:div w:id="1261064575">
      <w:bodyDiv w:val="1"/>
      <w:marLeft w:val="0"/>
      <w:marRight w:val="0"/>
      <w:marTop w:val="0"/>
      <w:marBottom w:val="0"/>
      <w:divBdr>
        <w:top w:val="none" w:sz="0" w:space="0" w:color="auto"/>
        <w:left w:val="none" w:sz="0" w:space="0" w:color="auto"/>
        <w:bottom w:val="none" w:sz="0" w:space="0" w:color="auto"/>
        <w:right w:val="none" w:sz="0" w:space="0" w:color="auto"/>
      </w:divBdr>
    </w:div>
    <w:div w:id="1261521876">
      <w:bodyDiv w:val="1"/>
      <w:marLeft w:val="0"/>
      <w:marRight w:val="0"/>
      <w:marTop w:val="0"/>
      <w:marBottom w:val="0"/>
      <w:divBdr>
        <w:top w:val="none" w:sz="0" w:space="0" w:color="auto"/>
        <w:left w:val="none" w:sz="0" w:space="0" w:color="auto"/>
        <w:bottom w:val="none" w:sz="0" w:space="0" w:color="auto"/>
        <w:right w:val="none" w:sz="0" w:space="0" w:color="auto"/>
      </w:divBdr>
    </w:div>
    <w:div w:id="1262909542">
      <w:bodyDiv w:val="1"/>
      <w:marLeft w:val="0"/>
      <w:marRight w:val="0"/>
      <w:marTop w:val="0"/>
      <w:marBottom w:val="0"/>
      <w:divBdr>
        <w:top w:val="none" w:sz="0" w:space="0" w:color="auto"/>
        <w:left w:val="none" w:sz="0" w:space="0" w:color="auto"/>
        <w:bottom w:val="none" w:sz="0" w:space="0" w:color="auto"/>
        <w:right w:val="none" w:sz="0" w:space="0" w:color="auto"/>
      </w:divBdr>
    </w:div>
    <w:div w:id="1263993181">
      <w:bodyDiv w:val="1"/>
      <w:marLeft w:val="0"/>
      <w:marRight w:val="0"/>
      <w:marTop w:val="0"/>
      <w:marBottom w:val="0"/>
      <w:divBdr>
        <w:top w:val="none" w:sz="0" w:space="0" w:color="auto"/>
        <w:left w:val="none" w:sz="0" w:space="0" w:color="auto"/>
        <w:bottom w:val="none" w:sz="0" w:space="0" w:color="auto"/>
        <w:right w:val="none" w:sz="0" w:space="0" w:color="auto"/>
      </w:divBdr>
    </w:div>
    <w:div w:id="1268193612">
      <w:bodyDiv w:val="1"/>
      <w:marLeft w:val="0"/>
      <w:marRight w:val="0"/>
      <w:marTop w:val="0"/>
      <w:marBottom w:val="0"/>
      <w:divBdr>
        <w:top w:val="none" w:sz="0" w:space="0" w:color="auto"/>
        <w:left w:val="none" w:sz="0" w:space="0" w:color="auto"/>
        <w:bottom w:val="none" w:sz="0" w:space="0" w:color="auto"/>
        <w:right w:val="none" w:sz="0" w:space="0" w:color="auto"/>
      </w:divBdr>
    </w:div>
    <w:div w:id="1286081921">
      <w:bodyDiv w:val="1"/>
      <w:marLeft w:val="0"/>
      <w:marRight w:val="0"/>
      <w:marTop w:val="0"/>
      <w:marBottom w:val="0"/>
      <w:divBdr>
        <w:top w:val="none" w:sz="0" w:space="0" w:color="auto"/>
        <w:left w:val="none" w:sz="0" w:space="0" w:color="auto"/>
        <w:bottom w:val="none" w:sz="0" w:space="0" w:color="auto"/>
        <w:right w:val="none" w:sz="0" w:space="0" w:color="auto"/>
      </w:divBdr>
    </w:div>
    <w:div w:id="1289823118">
      <w:bodyDiv w:val="1"/>
      <w:marLeft w:val="0"/>
      <w:marRight w:val="0"/>
      <w:marTop w:val="0"/>
      <w:marBottom w:val="0"/>
      <w:divBdr>
        <w:top w:val="none" w:sz="0" w:space="0" w:color="auto"/>
        <w:left w:val="none" w:sz="0" w:space="0" w:color="auto"/>
        <w:bottom w:val="none" w:sz="0" w:space="0" w:color="auto"/>
        <w:right w:val="none" w:sz="0" w:space="0" w:color="auto"/>
      </w:divBdr>
    </w:div>
    <w:div w:id="1290671878">
      <w:bodyDiv w:val="1"/>
      <w:marLeft w:val="0"/>
      <w:marRight w:val="0"/>
      <w:marTop w:val="0"/>
      <w:marBottom w:val="0"/>
      <w:divBdr>
        <w:top w:val="none" w:sz="0" w:space="0" w:color="auto"/>
        <w:left w:val="none" w:sz="0" w:space="0" w:color="auto"/>
        <w:bottom w:val="none" w:sz="0" w:space="0" w:color="auto"/>
        <w:right w:val="none" w:sz="0" w:space="0" w:color="auto"/>
      </w:divBdr>
    </w:div>
    <w:div w:id="1291279690">
      <w:bodyDiv w:val="1"/>
      <w:marLeft w:val="0"/>
      <w:marRight w:val="0"/>
      <w:marTop w:val="0"/>
      <w:marBottom w:val="0"/>
      <w:divBdr>
        <w:top w:val="none" w:sz="0" w:space="0" w:color="auto"/>
        <w:left w:val="none" w:sz="0" w:space="0" w:color="auto"/>
        <w:bottom w:val="none" w:sz="0" w:space="0" w:color="auto"/>
        <w:right w:val="none" w:sz="0" w:space="0" w:color="auto"/>
      </w:divBdr>
    </w:div>
    <w:div w:id="1291666293">
      <w:bodyDiv w:val="1"/>
      <w:marLeft w:val="0"/>
      <w:marRight w:val="0"/>
      <w:marTop w:val="0"/>
      <w:marBottom w:val="0"/>
      <w:divBdr>
        <w:top w:val="none" w:sz="0" w:space="0" w:color="auto"/>
        <w:left w:val="none" w:sz="0" w:space="0" w:color="auto"/>
        <w:bottom w:val="none" w:sz="0" w:space="0" w:color="auto"/>
        <w:right w:val="none" w:sz="0" w:space="0" w:color="auto"/>
      </w:divBdr>
    </w:div>
    <w:div w:id="1291979186">
      <w:bodyDiv w:val="1"/>
      <w:marLeft w:val="0"/>
      <w:marRight w:val="0"/>
      <w:marTop w:val="0"/>
      <w:marBottom w:val="0"/>
      <w:divBdr>
        <w:top w:val="none" w:sz="0" w:space="0" w:color="auto"/>
        <w:left w:val="none" w:sz="0" w:space="0" w:color="auto"/>
        <w:bottom w:val="none" w:sz="0" w:space="0" w:color="auto"/>
        <w:right w:val="none" w:sz="0" w:space="0" w:color="auto"/>
      </w:divBdr>
    </w:div>
    <w:div w:id="1297493996">
      <w:bodyDiv w:val="1"/>
      <w:marLeft w:val="0"/>
      <w:marRight w:val="0"/>
      <w:marTop w:val="0"/>
      <w:marBottom w:val="0"/>
      <w:divBdr>
        <w:top w:val="none" w:sz="0" w:space="0" w:color="auto"/>
        <w:left w:val="none" w:sz="0" w:space="0" w:color="auto"/>
        <w:bottom w:val="none" w:sz="0" w:space="0" w:color="auto"/>
        <w:right w:val="none" w:sz="0" w:space="0" w:color="auto"/>
      </w:divBdr>
    </w:div>
    <w:div w:id="1299458024">
      <w:bodyDiv w:val="1"/>
      <w:marLeft w:val="0"/>
      <w:marRight w:val="0"/>
      <w:marTop w:val="0"/>
      <w:marBottom w:val="0"/>
      <w:divBdr>
        <w:top w:val="none" w:sz="0" w:space="0" w:color="auto"/>
        <w:left w:val="none" w:sz="0" w:space="0" w:color="auto"/>
        <w:bottom w:val="none" w:sz="0" w:space="0" w:color="auto"/>
        <w:right w:val="none" w:sz="0" w:space="0" w:color="auto"/>
      </w:divBdr>
    </w:div>
    <w:div w:id="1302149556">
      <w:bodyDiv w:val="1"/>
      <w:marLeft w:val="0"/>
      <w:marRight w:val="0"/>
      <w:marTop w:val="0"/>
      <w:marBottom w:val="0"/>
      <w:divBdr>
        <w:top w:val="none" w:sz="0" w:space="0" w:color="auto"/>
        <w:left w:val="none" w:sz="0" w:space="0" w:color="auto"/>
        <w:bottom w:val="none" w:sz="0" w:space="0" w:color="auto"/>
        <w:right w:val="none" w:sz="0" w:space="0" w:color="auto"/>
      </w:divBdr>
    </w:div>
    <w:div w:id="1306348895">
      <w:bodyDiv w:val="1"/>
      <w:marLeft w:val="0"/>
      <w:marRight w:val="0"/>
      <w:marTop w:val="0"/>
      <w:marBottom w:val="0"/>
      <w:divBdr>
        <w:top w:val="none" w:sz="0" w:space="0" w:color="auto"/>
        <w:left w:val="none" w:sz="0" w:space="0" w:color="auto"/>
        <w:bottom w:val="none" w:sz="0" w:space="0" w:color="auto"/>
        <w:right w:val="none" w:sz="0" w:space="0" w:color="auto"/>
      </w:divBdr>
    </w:div>
    <w:div w:id="1307316774">
      <w:bodyDiv w:val="1"/>
      <w:marLeft w:val="0"/>
      <w:marRight w:val="0"/>
      <w:marTop w:val="0"/>
      <w:marBottom w:val="0"/>
      <w:divBdr>
        <w:top w:val="none" w:sz="0" w:space="0" w:color="auto"/>
        <w:left w:val="none" w:sz="0" w:space="0" w:color="auto"/>
        <w:bottom w:val="none" w:sz="0" w:space="0" w:color="auto"/>
        <w:right w:val="none" w:sz="0" w:space="0" w:color="auto"/>
      </w:divBdr>
    </w:div>
    <w:div w:id="1307855488">
      <w:bodyDiv w:val="1"/>
      <w:marLeft w:val="0"/>
      <w:marRight w:val="0"/>
      <w:marTop w:val="0"/>
      <w:marBottom w:val="0"/>
      <w:divBdr>
        <w:top w:val="none" w:sz="0" w:space="0" w:color="auto"/>
        <w:left w:val="none" w:sz="0" w:space="0" w:color="auto"/>
        <w:bottom w:val="none" w:sz="0" w:space="0" w:color="auto"/>
        <w:right w:val="none" w:sz="0" w:space="0" w:color="auto"/>
      </w:divBdr>
    </w:div>
    <w:div w:id="1311210301">
      <w:bodyDiv w:val="1"/>
      <w:marLeft w:val="0"/>
      <w:marRight w:val="0"/>
      <w:marTop w:val="0"/>
      <w:marBottom w:val="0"/>
      <w:divBdr>
        <w:top w:val="none" w:sz="0" w:space="0" w:color="auto"/>
        <w:left w:val="none" w:sz="0" w:space="0" w:color="auto"/>
        <w:bottom w:val="none" w:sz="0" w:space="0" w:color="auto"/>
        <w:right w:val="none" w:sz="0" w:space="0" w:color="auto"/>
      </w:divBdr>
    </w:div>
    <w:div w:id="1312097913">
      <w:bodyDiv w:val="1"/>
      <w:marLeft w:val="0"/>
      <w:marRight w:val="0"/>
      <w:marTop w:val="0"/>
      <w:marBottom w:val="0"/>
      <w:divBdr>
        <w:top w:val="none" w:sz="0" w:space="0" w:color="auto"/>
        <w:left w:val="none" w:sz="0" w:space="0" w:color="auto"/>
        <w:bottom w:val="none" w:sz="0" w:space="0" w:color="auto"/>
        <w:right w:val="none" w:sz="0" w:space="0" w:color="auto"/>
      </w:divBdr>
    </w:div>
    <w:div w:id="1312563292">
      <w:bodyDiv w:val="1"/>
      <w:marLeft w:val="0"/>
      <w:marRight w:val="0"/>
      <w:marTop w:val="0"/>
      <w:marBottom w:val="0"/>
      <w:divBdr>
        <w:top w:val="none" w:sz="0" w:space="0" w:color="auto"/>
        <w:left w:val="none" w:sz="0" w:space="0" w:color="auto"/>
        <w:bottom w:val="none" w:sz="0" w:space="0" w:color="auto"/>
        <w:right w:val="none" w:sz="0" w:space="0" w:color="auto"/>
      </w:divBdr>
    </w:div>
    <w:div w:id="1317762548">
      <w:bodyDiv w:val="1"/>
      <w:marLeft w:val="0"/>
      <w:marRight w:val="0"/>
      <w:marTop w:val="0"/>
      <w:marBottom w:val="0"/>
      <w:divBdr>
        <w:top w:val="none" w:sz="0" w:space="0" w:color="auto"/>
        <w:left w:val="none" w:sz="0" w:space="0" w:color="auto"/>
        <w:bottom w:val="none" w:sz="0" w:space="0" w:color="auto"/>
        <w:right w:val="none" w:sz="0" w:space="0" w:color="auto"/>
      </w:divBdr>
    </w:div>
    <w:div w:id="1319384785">
      <w:bodyDiv w:val="1"/>
      <w:marLeft w:val="0"/>
      <w:marRight w:val="0"/>
      <w:marTop w:val="0"/>
      <w:marBottom w:val="0"/>
      <w:divBdr>
        <w:top w:val="none" w:sz="0" w:space="0" w:color="auto"/>
        <w:left w:val="none" w:sz="0" w:space="0" w:color="auto"/>
        <w:bottom w:val="none" w:sz="0" w:space="0" w:color="auto"/>
        <w:right w:val="none" w:sz="0" w:space="0" w:color="auto"/>
      </w:divBdr>
    </w:div>
    <w:div w:id="1321805838">
      <w:bodyDiv w:val="1"/>
      <w:marLeft w:val="0"/>
      <w:marRight w:val="0"/>
      <w:marTop w:val="0"/>
      <w:marBottom w:val="0"/>
      <w:divBdr>
        <w:top w:val="none" w:sz="0" w:space="0" w:color="auto"/>
        <w:left w:val="none" w:sz="0" w:space="0" w:color="auto"/>
        <w:bottom w:val="none" w:sz="0" w:space="0" w:color="auto"/>
        <w:right w:val="none" w:sz="0" w:space="0" w:color="auto"/>
      </w:divBdr>
    </w:div>
    <w:div w:id="1325090250">
      <w:bodyDiv w:val="1"/>
      <w:marLeft w:val="0"/>
      <w:marRight w:val="0"/>
      <w:marTop w:val="0"/>
      <w:marBottom w:val="0"/>
      <w:divBdr>
        <w:top w:val="none" w:sz="0" w:space="0" w:color="auto"/>
        <w:left w:val="none" w:sz="0" w:space="0" w:color="auto"/>
        <w:bottom w:val="none" w:sz="0" w:space="0" w:color="auto"/>
        <w:right w:val="none" w:sz="0" w:space="0" w:color="auto"/>
      </w:divBdr>
    </w:div>
    <w:div w:id="1334379311">
      <w:bodyDiv w:val="1"/>
      <w:marLeft w:val="0"/>
      <w:marRight w:val="0"/>
      <w:marTop w:val="0"/>
      <w:marBottom w:val="0"/>
      <w:divBdr>
        <w:top w:val="none" w:sz="0" w:space="0" w:color="auto"/>
        <w:left w:val="none" w:sz="0" w:space="0" w:color="auto"/>
        <w:bottom w:val="none" w:sz="0" w:space="0" w:color="auto"/>
        <w:right w:val="none" w:sz="0" w:space="0" w:color="auto"/>
      </w:divBdr>
    </w:div>
    <w:div w:id="1342467591">
      <w:bodyDiv w:val="1"/>
      <w:marLeft w:val="0"/>
      <w:marRight w:val="0"/>
      <w:marTop w:val="0"/>
      <w:marBottom w:val="0"/>
      <w:divBdr>
        <w:top w:val="none" w:sz="0" w:space="0" w:color="auto"/>
        <w:left w:val="none" w:sz="0" w:space="0" w:color="auto"/>
        <w:bottom w:val="none" w:sz="0" w:space="0" w:color="auto"/>
        <w:right w:val="none" w:sz="0" w:space="0" w:color="auto"/>
      </w:divBdr>
    </w:div>
    <w:div w:id="1342664876">
      <w:bodyDiv w:val="1"/>
      <w:marLeft w:val="0"/>
      <w:marRight w:val="0"/>
      <w:marTop w:val="0"/>
      <w:marBottom w:val="0"/>
      <w:divBdr>
        <w:top w:val="none" w:sz="0" w:space="0" w:color="auto"/>
        <w:left w:val="none" w:sz="0" w:space="0" w:color="auto"/>
        <w:bottom w:val="none" w:sz="0" w:space="0" w:color="auto"/>
        <w:right w:val="none" w:sz="0" w:space="0" w:color="auto"/>
      </w:divBdr>
    </w:div>
    <w:div w:id="1344934557">
      <w:bodyDiv w:val="1"/>
      <w:marLeft w:val="0"/>
      <w:marRight w:val="0"/>
      <w:marTop w:val="0"/>
      <w:marBottom w:val="0"/>
      <w:divBdr>
        <w:top w:val="none" w:sz="0" w:space="0" w:color="auto"/>
        <w:left w:val="none" w:sz="0" w:space="0" w:color="auto"/>
        <w:bottom w:val="none" w:sz="0" w:space="0" w:color="auto"/>
        <w:right w:val="none" w:sz="0" w:space="0" w:color="auto"/>
      </w:divBdr>
    </w:div>
    <w:div w:id="1346514385">
      <w:bodyDiv w:val="1"/>
      <w:marLeft w:val="0"/>
      <w:marRight w:val="0"/>
      <w:marTop w:val="0"/>
      <w:marBottom w:val="0"/>
      <w:divBdr>
        <w:top w:val="none" w:sz="0" w:space="0" w:color="auto"/>
        <w:left w:val="none" w:sz="0" w:space="0" w:color="auto"/>
        <w:bottom w:val="none" w:sz="0" w:space="0" w:color="auto"/>
        <w:right w:val="none" w:sz="0" w:space="0" w:color="auto"/>
      </w:divBdr>
    </w:div>
    <w:div w:id="1356152026">
      <w:bodyDiv w:val="1"/>
      <w:marLeft w:val="0"/>
      <w:marRight w:val="0"/>
      <w:marTop w:val="0"/>
      <w:marBottom w:val="0"/>
      <w:divBdr>
        <w:top w:val="none" w:sz="0" w:space="0" w:color="auto"/>
        <w:left w:val="none" w:sz="0" w:space="0" w:color="auto"/>
        <w:bottom w:val="none" w:sz="0" w:space="0" w:color="auto"/>
        <w:right w:val="none" w:sz="0" w:space="0" w:color="auto"/>
      </w:divBdr>
    </w:div>
    <w:div w:id="1359427361">
      <w:bodyDiv w:val="1"/>
      <w:marLeft w:val="0"/>
      <w:marRight w:val="0"/>
      <w:marTop w:val="0"/>
      <w:marBottom w:val="0"/>
      <w:divBdr>
        <w:top w:val="none" w:sz="0" w:space="0" w:color="auto"/>
        <w:left w:val="none" w:sz="0" w:space="0" w:color="auto"/>
        <w:bottom w:val="none" w:sz="0" w:space="0" w:color="auto"/>
        <w:right w:val="none" w:sz="0" w:space="0" w:color="auto"/>
      </w:divBdr>
    </w:div>
    <w:div w:id="1359695492">
      <w:bodyDiv w:val="1"/>
      <w:marLeft w:val="0"/>
      <w:marRight w:val="0"/>
      <w:marTop w:val="0"/>
      <w:marBottom w:val="0"/>
      <w:divBdr>
        <w:top w:val="none" w:sz="0" w:space="0" w:color="auto"/>
        <w:left w:val="none" w:sz="0" w:space="0" w:color="auto"/>
        <w:bottom w:val="none" w:sz="0" w:space="0" w:color="auto"/>
        <w:right w:val="none" w:sz="0" w:space="0" w:color="auto"/>
      </w:divBdr>
    </w:div>
    <w:div w:id="1359938601">
      <w:bodyDiv w:val="1"/>
      <w:marLeft w:val="0"/>
      <w:marRight w:val="0"/>
      <w:marTop w:val="0"/>
      <w:marBottom w:val="0"/>
      <w:divBdr>
        <w:top w:val="none" w:sz="0" w:space="0" w:color="auto"/>
        <w:left w:val="none" w:sz="0" w:space="0" w:color="auto"/>
        <w:bottom w:val="none" w:sz="0" w:space="0" w:color="auto"/>
        <w:right w:val="none" w:sz="0" w:space="0" w:color="auto"/>
      </w:divBdr>
    </w:div>
    <w:div w:id="1369718967">
      <w:bodyDiv w:val="1"/>
      <w:marLeft w:val="0"/>
      <w:marRight w:val="0"/>
      <w:marTop w:val="0"/>
      <w:marBottom w:val="0"/>
      <w:divBdr>
        <w:top w:val="none" w:sz="0" w:space="0" w:color="auto"/>
        <w:left w:val="none" w:sz="0" w:space="0" w:color="auto"/>
        <w:bottom w:val="none" w:sz="0" w:space="0" w:color="auto"/>
        <w:right w:val="none" w:sz="0" w:space="0" w:color="auto"/>
      </w:divBdr>
    </w:div>
    <w:div w:id="1372336877">
      <w:bodyDiv w:val="1"/>
      <w:marLeft w:val="0"/>
      <w:marRight w:val="0"/>
      <w:marTop w:val="0"/>
      <w:marBottom w:val="0"/>
      <w:divBdr>
        <w:top w:val="none" w:sz="0" w:space="0" w:color="auto"/>
        <w:left w:val="none" w:sz="0" w:space="0" w:color="auto"/>
        <w:bottom w:val="none" w:sz="0" w:space="0" w:color="auto"/>
        <w:right w:val="none" w:sz="0" w:space="0" w:color="auto"/>
      </w:divBdr>
    </w:div>
    <w:div w:id="1376659638">
      <w:bodyDiv w:val="1"/>
      <w:marLeft w:val="0"/>
      <w:marRight w:val="0"/>
      <w:marTop w:val="0"/>
      <w:marBottom w:val="0"/>
      <w:divBdr>
        <w:top w:val="none" w:sz="0" w:space="0" w:color="auto"/>
        <w:left w:val="none" w:sz="0" w:space="0" w:color="auto"/>
        <w:bottom w:val="none" w:sz="0" w:space="0" w:color="auto"/>
        <w:right w:val="none" w:sz="0" w:space="0" w:color="auto"/>
      </w:divBdr>
    </w:div>
    <w:div w:id="1390568261">
      <w:bodyDiv w:val="1"/>
      <w:marLeft w:val="0"/>
      <w:marRight w:val="0"/>
      <w:marTop w:val="0"/>
      <w:marBottom w:val="0"/>
      <w:divBdr>
        <w:top w:val="none" w:sz="0" w:space="0" w:color="auto"/>
        <w:left w:val="none" w:sz="0" w:space="0" w:color="auto"/>
        <w:bottom w:val="none" w:sz="0" w:space="0" w:color="auto"/>
        <w:right w:val="none" w:sz="0" w:space="0" w:color="auto"/>
      </w:divBdr>
    </w:div>
    <w:div w:id="1391462766">
      <w:bodyDiv w:val="1"/>
      <w:marLeft w:val="0"/>
      <w:marRight w:val="0"/>
      <w:marTop w:val="0"/>
      <w:marBottom w:val="0"/>
      <w:divBdr>
        <w:top w:val="none" w:sz="0" w:space="0" w:color="auto"/>
        <w:left w:val="none" w:sz="0" w:space="0" w:color="auto"/>
        <w:bottom w:val="none" w:sz="0" w:space="0" w:color="auto"/>
        <w:right w:val="none" w:sz="0" w:space="0" w:color="auto"/>
      </w:divBdr>
    </w:div>
    <w:div w:id="1394306501">
      <w:bodyDiv w:val="1"/>
      <w:marLeft w:val="0"/>
      <w:marRight w:val="0"/>
      <w:marTop w:val="0"/>
      <w:marBottom w:val="0"/>
      <w:divBdr>
        <w:top w:val="none" w:sz="0" w:space="0" w:color="auto"/>
        <w:left w:val="none" w:sz="0" w:space="0" w:color="auto"/>
        <w:bottom w:val="none" w:sz="0" w:space="0" w:color="auto"/>
        <w:right w:val="none" w:sz="0" w:space="0" w:color="auto"/>
      </w:divBdr>
    </w:div>
    <w:div w:id="1394698798">
      <w:bodyDiv w:val="1"/>
      <w:marLeft w:val="0"/>
      <w:marRight w:val="0"/>
      <w:marTop w:val="0"/>
      <w:marBottom w:val="0"/>
      <w:divBdr>
        <w:top w:val="none" w:sz="0" w:space="0" w:color="auto"/>
        <w:left w:val="none" w:sz="0" w:space="0" w:color="auto"/>
        <w:bottom w:val="none" w:sz="0" w:space="0" w:color="auto"/>
        <w:right w:val="none" w:sz="0" w:space="0" w:color="auto"/>
      </w:divBdr>
    </w:div>
    <w:div w:id="1395473868">
      <w:bodyDiv w:val="1"/>
      <w:marLeft w:val="0"/>
      <w:marRight w:val="0"/>
      <w:marTop w:val="0"/>
      <w:marBottom w:val="0"/>
      <w:divBdr>
        <w:top w:val="none" w:sz="0" w:space="0" w:color="auto"/>
        <w:left w:val="none" w:sz="0" w:space="0" w:color="auto"/>
        <w:bottom w:val="none" w:sz="0" w:space="0" w:color="auto"/>
        <w:right w:val="none" w:sz="0" w:space="0" w:color="auto"/>
      </w:divBdr>
    </w:div>
    <w:div w:id="1397239369">
      <w:bodyDiv w:val="1"/>
      <w:marLeft w:val="0"/>
      <w:marRight w:val="0"/>
      <w:marTop w:val="0"/>
      <w:marBottom w:val="0"/>
      <w:divBdr>
        <w:top w:val="none" w:sz="0" w:space="0" w:color="auto"/>
        <w:left w:val="none" w:sz="0" w:space="0" w:color="auto"/>
        <w:bottom w:val="none" w:sz="0" w:space="0" w:color="auto"/>
        <w:right w:val="none" w:sz="0" w:space="0" w:color="auto"/>
      </w:divBdr>
    </w:div>
    <w:div w:id="1403526474">
      <w:bodyDiv w:val="1"/>
      <w:marLeft w:val="0"/>
      <w:marRight w:val="0"/>
      <w:marTop w:val="0"/>
      <w:marBottom w:val="0"/>
      <w:divBdr>
        <w:top w:val="none" w:sz="0" w:space="0" w:color="auto"/>
        <w:left w:val="none" w:sz="0" w:space="0" w:color="auto"/>
        <w:bottom w:val="none" w:sz="0" w:space="0" w:color="auto"/>
        <w:right w:val="none" w:sz="0" w:space="0" w:color="auto"/>
      </w:divBdr>
    </w:div>
    <w:div w:id="1405491361">
      <w:bodyDiv w:val="1"/>
      <w:marLeft w:val="0"/>
      <w:marRight w:val="0"/>
      <w:marTop w:val="0"/>
      <w:marBottom w:val="0"/>
      <w:divBdr>
        <w:top w:val="none" w:sz="0" w:space="0" w:color="auto"/>
        <w:left w:val="none" w:sz="0" w:space="0" w:color="auto"/>
        <w:bottom w:val="none" w:sz="0" w:space="0" w:color="auto"/>
        <w:right w:val="none" w:sz="0" w:space="0" w:color="auto"/>
      </w:divBdr>
    </w:div>
    <w:div w:id="1412001090">
      <w:bodyDiv w:val="1"/>
      <w:marLeft w:val="0"/>
      <w:marRight w:val="0"/>
      <w:marTop w:val="0"/>
      <w:marBottom w:val="0"/>
      <w:divBdr>
        <w:top w:val="none" w:sz="0" w:space="0" w:color="auto"/>
        <w:left w:val="none" w:sz="0" w:space="0" w:color="auto"/>
        <w:bottom w:val="none" w:sz="0" w:space="0" w:color="auto"/>
        <w:right w:val="none" w:sz="0" w:space="0" w:color="auto"/>
      </w:divBdr>
    </w:div>
    <w:div w:id="1426070584">
      <w:bodyDiv w:val="1"/>
      <w:marLeft w:val="0"/>
      <w:marRight w:val="0"/>
      <w:marTop w:val="0"/>
      <w:marBottom w:val="0"/>
      <w:divBdr>
        <w:top w:val="none" w:sz="0" w:space="0" w:color="auto"/>
        <w:left w:val="none" w:sz="0" w:space="0" w:color="auto"/>
        <w:bottom w:val="none" w:sz="0" w:space="0" w:color="auto"/>
        <w:right w:val="none" w:sz="0" w:space="0" w:color="auto"/>
      </w:divBdr>
    </w:div>
    <w:div w:id="1434781128">
      <w:bodyDiv w:val="1"/>
      <w:marLeft w:val="0"/>
      <w:marRight w:val="0"/>
      <w:marTop w:val="0"/>
      <w:marBottom w:val="0"/>
      <w:divBdr>
        <w:top w:val="none" w:sz="0" w:space="0" w:color="auto"/>
        <w:left w:val="none" w:sz="0" w:space="0" w:color="auto"/>
        <w:bottom w:val="none" w:sz="0" w:space="0" w:color="auto"/>
        <w:right w:val="none" w:sz="0" w:space="0" w:color="auto"/>
      </w:divBdr>
    </w:div>
    <w:div w:id="1456948957">
      <w:bodyDiv w:val="1"/>
      <w:marLeft w:val="0"/>
      <w:marRight w:val="0"/>
      <w:marTop w:val="0"/>
      <w:marBottom w:val="0"/>
      <w:divBdr>
        <w:top w:val="none" w:sz="0" w:space="0" w:color="auto"/>
        <w:left w:val="none" w:sz="0" w:space="0" w:color="auto"/>
        <w:bottom w:val="none" w:sz="0" w:space="0" w:color="auto"/>
        <w:right w:val="none" w:sz="0" w:space="0" w:color="auto"/>
      </w:divBdr>
    </w:div>
    <w:div w:id="1457531118">
      <w:bodyDiv w:val="1"/>
      <w:marLeft w:val="0"/>
      <w:marRight w:val="0"/>
      <w:marTop w:val="0"/>
      <w:marBottom w:val="0"/>
      <w:divBdr>
        <w:top w:val="none" w:sz="0" w:space="0" w:color="auto"/>
        <w:left w:val="none" w:sz="0" w:space="0" w:color="auto"/>
        <w:bottom w:val="none" w:sz="0" w:space="0" w:color="auto"/>
        <w:right w:val="none" w:sz="0" w:space="0" w:color="auto"/>
      </w:divBdr>
    </w:div>
    <w:div w:id="1459496318">
      <w:bodyDiv w:val="1"/>
      <w:marLeft w:val="0"/>
      <w:marRight w:val="0"/>
      <w:marTop w:val="0"/>
      <w:marBottom w:val="0"/>
      <w:divBdr>
        <w:top w:val="none" w:sz="0" w:space="0" w:color="auto"/>
        <w:left w:val="none" w:sz="0" w:space="0" w:color="auto"/>
        <w:bottom w:val="none" w:sz="0" w:space="0" w:color="auto"/>
        <w:right w:val="none" w:sz="0" w:space="0" w:color="auto"/>
      </w:divBdr>
    </w:div>
    <w:div w:id="1461068987">
      <w:bodyDiv w:val="1"/>
      <w:marLeft w:val="0"/>
      <w:marRight w:val="0"/>
      <w:marTop w:val="0"/>
      <w:marBottom w:val="0"/>
      <w:divBdr>
        <w:top w:val="none" w:sz="0" w:space="0" w:color="auto"/>
        <w:left w:val="none" w:sz="0" w:space="0" w:color="auto"/>
        <w:bottom w:val="none" w:sz="0" w:space="0" w:color="auto"/>
        <w:right w:val="none" w:sz="0" w:space="0" w:color="auto"/>
      </w:divBdr>
    </w:div>
    <w:div w:id="1467624339">
      <w:bodyDiv w:val="1"/>
      <w:marLeft w:val="0"/>
      <w:marRight w:val="0"/>
      <w:marTop w:val="0"/>
      <w:marBottom w:val="0"/>
      <w:divBdr>
        <w:top w:val="none" w:sz="0" w:space="0" w:color="auto"/>
        <w:left w:val="none" w:sz="0" w:space="0" w:color="auto"/>
        <w:bottom w:val="none" w:sz="0" w:space="0" w:color="auto"/>
        <w:right w:val="none" w:sz="0" w:space="0" w:color="auto"/>
      </w:divBdr>
    </w:div>
    <w:div w:id="1472405763">
      <w:bodyDiv w:val="1"/>
      <w:marLeft w:val="0"/>
      <w:marRight w:val="0"/>
      <w:marTop w:val="0"/>
      <w:marBottom w:val="0"/>
      <w:divBdr>
        <w:top w:val="none" w:sz="0" w:space="0" w:color="auto"/>
        <w:left w:val="none" w:sz="0" w:space="0" w:color="auto"/>
        <w:bottom w:val="none" w:sz="0" w:space="0" w:color="auto"/>
        <w:right w:val="none" w:sz="0" w:space="0" w:color="auto"/>
      </w:divBdr>
    </w:div>
    <w:div w:id="1475103028">
      <w:bodyDiv w:val="1"/>
      <w:marLeft w:val="0"/>
      <w:marRight w:val="0"/>
      <w:marTop w:val="0"/>
      <w:marBottom w:val="0"/>
      <w:divBdr>
        <w:top w:val="none" w:sz="0" w:space="0" w:color="auto"/>
        <w:left w:val="none" w:sz="0" w:space="0" w:color="auto"/>
        <w:bottom w:val="none" w:sz="0" w:space="0" w:color="auto"/>
        <w:right w:val="none" w:sz="0" w:space="0" w:color="auto"/>
      </w:divBdr>
    </w:div>
    <w:div w:id="1480263398">
      <w:bodyDiv w:val="1"/>
      <w:marLeft w:val="0"/>
      <w:marRight w:val="0"/>
      <w:marTop w:val="0"/>
      <w:marBottom w:val="0"/>
      <w:divBdr>
        <w:top w:val="none" w:sz="0" w:space="0" w:color="auto"/>
        <w:left w:val="none" w:sz="0" w:space="0" w:color="auto"/>
        <w:bottom w:val="none" w:sz="0" w:space="0" w:color="auto"/>
        <w:right w:val="none" w:sz="0" w:space="0" w:color="auto"/>
      </w:divBdr>
    </w:div>
    <w:div w:id="1482648108">
      <w:bodyDiv w:val="1"/>
      <w:marLeft w:val="0"/>
      <w:marRight w:val="0"/>
      <w:marTop w:val="0"/>
      <w:marBottom w:val="0"/>
      <w:divBdr>
        <w:top w:val="none" w:sz="0" w:space="0" w:color="auto"/>
        <w:left w:val="none" w:sz="0" w:space="0" w:color="auto"/>
        <w:bottom w:val="none" w:sz="0" w:space="0" w:color="auto"/>
        <w:right w:val="none" w:sz="0" w:space="0" w:color="auto"/>
      </w:divBdr>
    </w:div>
    <w:div w:id="1483617688">
      <w:bodyDiv w:val="1"/>
      <w:marLeft w:val="0"/>
      <w:marRight w:val="0"/>
      <w:marTop w:val="0"/>
      <w:marBottom w:val="0"/>
      <w:divBdr>
        <w:top w:val="none" w:sz="0" w:space="0" w:color="auto"/>
        <w:left w:val="none" w:sz="0" w:space="0" w:color="auto"/>
        <w:bottom w:val="none" w:sz="0" w:space="0" w:color="auto"/>
        <w:right w:val="none" w:sz="0" w:space="0" w:color="auto"/>
      </w:divBdr>
    </w:div>
    <w:div w:id="1484272373">
      <w:bodyDiv w:val="1"/>
      <w:marLeft w:val="0"/>
      <w:marRight w:val="0"/>
      <w:marTop w:val="0"/>
      <w:marBottom w:val="0"/>
      <w:divBdr>
        <w:top w:val="none" w:sz="0" w:space="0" w:color="auto"/>
        <w:left w:val="none" w:sz="0" w:space="0" w:color="auto"/>
        <w:bottom w:val="none" w:sz="0" w:space="0" w:color="auto"/>
        <w:right w:val="none" w:sz="0" w:space="0" w:color="auto"/>
      </w:divBdr>
    </w:div>
    <w:div w:id="1484663953">
      <w:bodyDiv w:val="1"/>
      <w:marLeft w:val="0"/>
      <w:marRight w:val="0"/>
      <w:marTop w:val="0"/>
      <w:marBottom w:val="0"/>
      <w:divBdr>
        <w:top w:val="none" w:sz="0" w:space="0" w:color="auto"/>
        <w:left w:val="none" w:sz="0" w:space="0" w:color="auto"/>
        <w:bottom w:val="none" w:sz="0" w:space="0" w:color="auto"/>
        <w:right w:val="none" w:sz="0" w:space="0" w:color="auto"/>
      </w:divBdr>
    </w:div>
    <w:div w:id="1487210832">
      <w:bodyDiv w:val="1"/>
      <w:marLeft w:val="0"/>
      <w:marRight w:val="0"/>
      <w:marTop w:val="0"/>
      <w:marBottom w:val="0"/>
      <w:divBdr>
        <w:top w:val="none" w:sz="0" w:space="0" w:color="auto"/>
        <w:left w:val="none" w:sz="0" w:space="0" w:color="auto"/>
        <w:bottom w:val="none" w:sz="0" w:space="0" w:color="auto"/>
        <w:right w:val="none" w:sz="0" w:space="0" w:color="auto"/>
      </w:divBdr>
    </w:div>
    <w:div w:id="1488326678">
      <w:bodyDiv w:val="1"/>
      <w:marLeft w:val="0"/>
      <w:marRight w:val="0"/>
      <w:marTop w:val="0"/>
      <w:marBottom w:val="0"/>
      <w:divBdr>
        <w:top w:val="none" w:sz="0" w:space="0" w:color="auto"/>
        <w:left w:val="none" w:sz="0" w:space="0" w:color="auto"/>
        <w:bottom w:val="none" w:sz="0" w:space="0" w:color="auto"/>
        <w:right w:val="none" w:sz="0" w:space="0" w:color="auto"/>
      </w:divBdr>
    </w:div>
    <w:div w:id="1493832839">
      <w:bodyDiv w:val="1"/>
      <w:marLeft w:val="0"/>
      <w:marRight w:val="0"/>
      <w:marTop w:val="0"/>
      <w:marBottom w:val="0"/>
      <w:divBdr>
        <w:top w:val="none" w:sz="0" w:space="0" w:color="auto"/>
        <w:left w:val="none" w:sz="0" w:space="0" w:color="auto"/>
        <w:bottom w:val="none" w:sz="0" w:space="0" w:color="auto"/>
        <w:right w:val="none" w:sz="0" w:space="0" w:color="auto"/>
      </w:divBdr>
    </w:div>
    <w:div w:id="1495686720">
      <w:bodyDiv w:val="1"/>
      <w:marLeft w:val="0"/>
      <w:marRight w:val="0"/>
      <w:marTop w:val="0"/>
      <w:marBottom w:val="0"/>
      <w:divBdr>
        <w:top w:val="none" w:sz="0" w:space="0" w:color="auto"/>
        <w:left w:val="none" w:sz="0" w:space="0" w:color="auto"/>
        <w:bottom w:val="none" w:sz="0" w:space="0" w:color="auto"/>
        <w:right w:val="none" w:sz="0" w:space="0" w:color="auto"/>
      </w:divBdr>
    </w:div>
    <w:div w:id="1500191462">
      <w:bodyDiv w:val="1"/>
      <w:marLeft w:val="0"/>
      <w:marRight w:val="0"/>
      <w:marTop w:val="0"/>
      <w:marBottom w:val="0"/>
      <w:divBdr>
        <w:top w:val="none" w:sz="0" w:space="0" w:color="auto"/>
        <w:left w:val="none" w:sz="0" w:space="0" w:color="auto"/>
        <w:bottom w:val="none" w:sz="0" w:space="0" w:color="auto"/>
        <w:right w:val="none" w:sz="0" w:space="0" w:color="auto"/>
      </w:divBdr>
    </w:div>
    <w:div w:id="1500194445">
      <w:bodyDiv w:val="1"/>
      <w:marLeft w:val="0"/>
      <w:marRight w:val="0"/>
      <w:marTop w:val="0"/>
      <w:marBottom w:val="0"/>
      <w:divBdr>
        <w:top w:val="none" w:sz="0" w:space="0" w:color="auto"/>
        <w:left w:val="none" w:sz="0" w:space="0" w:color="auto"/>
        <w:bottom w:val="none" w:sz="0" w:space="0" w:color="auto"/>
        <w:right w:val="none" w:sz="0" w:space="0" w:color="auto"/>
      </w:divBdr>
    </w:div>
    <w:div w:id="1505629143">
      <w:bodyDiv w:val="1"/>
      <w:marLeft w:val="0"/>
      <w:marRight w:val="0"/>
      <w:marTop w:val="0"/>
      <w:marBottom w:val="0"/>
      <w:divBdr>
        <w:top w:val="none" w:sz="0" w:space="0" w:color="auto"/>
        <w:left w:val="none" w:sz="0" w:space="0" w:color="auto"/>
        <w:bottom w:val="none" w:sz="0" w:space="0" w:color="auto"/>
        <w:right w:val="none" w:sz="0" w:space="0" w:color="auto"/>
      </w:divBdr>
    </w:div>
    <w:div w:id="1515339952">
      <w:bodyDiv w:val="1"/>
      <w:marLeft w:val="0"/>
      <w:marRight w:val="0"/>
      <w:marTop w:val="0"/>
      <w:marBottom w:val="0"/>
      <w:divBdr>
        <w:top w:val="none" w:sz="0" w:space="0" w:color="auto"/>
        <w:left w:val="none" w:sz="0" w:space="0" w:color="auto"/>
        <w:bottom w:val="none" w:sz="0" w:space="0" w:color="auto"/>
        <w:right w:val="none" w:sz="0" w:space="0" w:color="auto"/>
      </w:divBdr>
    </w:div>
    <w:div w:id="1517576045">
      <w:bodyDiv w:val="1"/>
      <w:marLeft w:val="0"/>
      <w:marRight w:val="0"/>
      <w:marTop w:val="0"/>
      <w:marBottom w:val="0"/>
      <w:divBdr>
        <w:top w:val="none" w:sz="0" w:space="0" w:color="auto"/>
        <w:left w:val="none" w:sz="0" w:space="0" w:color="auto"/>
        <w:bottom w:val="none" w:sz="0" w:space="0" w:color="auto"/>
        <w:right w:val="none" w:sz="0" w:space="0" w:color="auto"/>
      </w:divBdr>
    </w:div>
    <w:div w:id="1518542060">
      <w:bodyDiv w:val="1"/>
      <w:marLeft w:val="0"/>
      <w:marRight w:val="0"/>
      <w:marTop w:val="0"/>
      <w:marBottom w:val="0"/>
      <w:divBdr>
        <w:top w:val="none" w:sz="0" w:space="0" w:color="auto"/>
        <w:left w:val="none" w:sz="0" w:space="0" w:color="auto"/>
        <w:bottom w:val="none" w:sz="0" w:space="0" w:color="auto"/>
        <w:right w:val="none" w:sz="0" w:space="0" w:color="auto"/>
      </w:divBdr>
    </w:div>
    <w:div w:id="1527254219">
      <w:bodyDiv w:val="1"/>
      <w:marLeft w:val="0"/>
      <w:marRight w:val="0"/>
      <w:marTop w:val="0"/>
      <w:marBottom w:val="0"/>
      <w:divBdr>
        <w:top w:val="none" w:sz="0" w:space="0" w:color="auto"/>
        <w:left w:val="none" w:sz="0" w:space="0" w:color="auto"/>
        <w:bottom w:val="none" w:sz="0" w:space="0" w:color="auto"/>
        <w:right w:val="none" w:sz="0" w:space="0" w:color="auto"/>
      </w:divBdr>
    </w:div>
    <w:div w:id="1527404444">
      <w:bodyDiv w:val="1"/>
      <w:marLeft w:val="0"/>
      <w:marRight w:val="0"/>
      <w:marTop w:val="0"/>
      <w:marBottom w:val="0"/>
      <w:divBdr>
        <w:top w:val="none" w:sz="0" w:space="0" w:color="auto"/>
        <w:left w:val="none" w:sz="0" w:space="0" w:color="auto"/>
        <w:bottom w:val="none" w:sz="0" w:space="0" w:color="auto"/>
        <w:right w:val="none" w:sz="0" w:space="0" w:color="auto"/>
      </w:divBdr>
    </w:div>
    <w:div w:id="1527407471">
      <w:bodyDiv w:val="1"/>
      <w:marLeft w:val="0"/>
      <w:marRight w:val="0"/>
      <w:marTop w:val="0"/>
      <w:marBottom w:val="0"/>
      <w:divBdr>
        <w:top w:val="none" w:sz="0" w:space="0" w:color="auto"/>
        <w:left w:val="none" w:sz="0" w:space="0" w:color="auto"/>
        <w:bottom w:val="none" w:sz="0" w:space="0" w:color="auto"/>
        <w:right w:val="none" w:sz="0" w:space="0" w:color="auto"/>
      </w:divBdr>
    </w:div>
    <w:div w:id="1529946211">
      <w:bodyDiv w:val="1"/>
      <w:marLeft w:val="0"/>
      <w:marRight w:val="0"/>
      <w:marTop w:val="0"/>
      <w:marBottom w:val="0"/>
      <w:divBdr>
        <w:top w:val="none" w:sz="0" w:space="0" w:color="auto"/>
        <w:left w:val="none" w:sz="0" w:space="0" w:color="auto"/>
        <w:bottom w:val="none" w:sz="0" w:space="0" w:color="auto"/>
        <w:right w:val="none" w:sz="0" w:space="0" w:color="auto"/>
      </w:divBdr>
    </w:div>
    <w:div w:id="1534072712">
      <w:bodyDiv w:val="1"/>
      <w:marLeft w:val="0"/>
      <w:marRight w:val="0"/>
      <w:marTop w:val="0"/>
      <w:marBottom w:val="0"/>
      <w:divBdr>
        <w:top w:val="none" w:sz="0" w:space="0" w:color="auto"/>
        <w:left w:val="none" w:sz="0" w:space="0" w:color="auto"/>
        <w:bottom w:val="none" w:sz="0" w:space="0" w:color="auto"/>
        <w:right w:val="none" w:sz="0" w:space="0" w:color="auto"/>
      </w:divBdr>
    </w:div>
    <w:div w:id="1539200373">
      <w:bodyDiv w:val="1"/>
      <w:marLeft w:val="0"/>
      <w:marRight w:val="0"/>
      <w:marTop w:val="0"/>
      <w:marBottom w:val="0"/>
      <w:divBdr>
        <w:top w:val="none" w:sz="0" w:space="0" w:color="auto"/>
        <w:left w:val="none" w:sz="0" w:space="0" w:color="auto"/>
        <w:bottom w:val="none" w:sz="0" w:space="0" w:color="auto"/>
        <w:right w:val="none" w:sz="0" w:space="0" w:color="auto"/>
      </w:divBdr>
    </w:div>
    <w:div w:id="1540162890">
      <w:bodyDiv w:val="1"/>
      <w:marLeft w:val="0"/>
      <w:marRight w:val="0"/>
      <w:marTop w:val="0"/>
      <w:marBottom w:val="0"/>
      <w:divBdr>
        <w:top w:val="none" w:sz="0" w:space="0" w:color="auto"/>
        <w:left w:val="none" w:sz="0" w:space="0" w:color="auto"/>
        <w:bottom w:val="none" w:sz="0" w:space="0" w:color="auto"/>
        <w:right w:val="none" w:sz="0" w:space="0" w:color="auto"/>
      </w:divBdr>
    </w:div>
    <w:div w:id="1543396658">
      <w:bodyDiv w:val="1"/>
      <w:marLeft w:val="0"/>
      <w:marRight w:val="0"/>
      <w:marTop w:val="0"/>
      <w:marBottom w:val="0"/>
      <w:divBdr>
        <w:top w:val="none" w:sz="0" w:space="0" w:color="auto"/>
        <w:left w:val="none" w:sz="0" w:space="0" w:color="auto"/>
        <w:bottom w:val="none" w:sz="0" w:space="0" w:color="auto"/>
        <w:right w:val="none" w:sz="0" w:space="0" w:color="auto"/>
      </w:divBdr>
    </w:div>
    <w:div w:id="1545020776">
      <w:bodyDiv w:val="1"/>
      <w:marLeft w:val="0"/>
      <w:marRight w:val="0"/>
      <w:marTop w:val="0"/>
      <w:marBottom w:val="0"/>
      <w:divBdr>
        <w:top w:val="none" w:sz="0" w:space="0" w:color="auto"/>
        <w:left w:val="none" w:sz="0" w:space="0" w:color="auto"/>
        <w:bottom w:val="none" w:sz="0" w:space="0" w:color="auto"/>
        <w:right w:val="none" w:sz="0" w:space="0" w:color="auto"/>
      </w:divBdr>
    </w:div>
    <w:div w:id="1548224156">
      <w:bodyDiv w:val="1"/>
      <w:marLeft w:val="0"/>
      <w:marRight w:val="0"/>
      <w:marTop w:val="0"/>
      <w:marBottom w:val="0"/>
      <w:divBdr>
        <w:top w:val="none" w:sz="0" w:space="0" w:color="auto"/>
        <w:left w:val="none" w:sz="0" w:space="0" w:color="auto"/>
        <w:bottom w:val="none" w:sz="0" w:space="0" w:color="auto"/>
        <w:right w:val="none" w:sz="0" w:space="0" w:color="auto"/>
      </w:divBdr>
    </w:div>
    <w:div w:id="1553343068">
      <w:bodyDiv w:val="1"/>
      <w:marLeft w:val="0"/>
      <w:marRight w:val="0"/>
      <w:marTop w:val="0"/>
      <w:marBottom w:val="0"/>
      <w:divBdr>
        <w:top w:val="none" w:sz="0" w:space="0" w:color="auto"/>
        <w:left w:val="none" w:sz="0" w:space="0" w:color="auto"/>
        <w:bottom w:val="none" w:sz="0" w:space="0" w:color="auto"/>
        <w:right w:val="none" w:sz="0" w:space="0" w:color="auto"/>
      </w:divBdr>
    </w:div>
    <w:div w:id="1554073023">
      <w:bodyDiv w:val="1"/>
      <w:marLeft w:val="0"/>
      <w:marRight w:val="0"/>
      <w:marTop w:val="0"/>
      <w:marBottom w:val="0"/>
      <w:divBdr>
        <w:top w:val="none" w:sz="0" w:space="0" w:color="auto"/>
        <w:left w:val="none" w:sz="0" w:space="0" w:color="auto"/>
        <w:bottom w:val="none" w:sz="0" w:space="0" w:color="auto"/>
        <w:right w:val="none" w:sz="0" w:space="0" w:color="auto"/>
      </w:divBdr>
    </w:div>
    <w:div w:id="1556507785">
      <w:bodyDiv w:val="1"/>
      <w:marLeft w:val="0"/>
      <w:marRight w:val="0"/>
      <w:marTop w:val="0"/>
      <w:marBottom w:val="0"/>
      <w:divBdr>
        <w:top w:val="none" w:sz="0" w:space="0" w:color="auto"/>
        <w:left w:val="none" w:sz="0" w:space="0" w:color="auto"/>
        <w:bottom w:val="none" w:sz="0" w:space="0" w:color="auto"/>
        <w:right w:val="none" w:sz="0" w:space="0" w:color="auto"/>
      </w:divBdr>
    </w:div>
    <w:div w:id="1571967116">
      <w:bodyDiv w:val="1"/>
      <w:marLeft w:val="0"/>
      <w:marRight w:val="0"/>
      <w:marTop w:val="0"/>
      <w:marBottom w:val="0"/>
      <w:divBdr>
        <w:top w:val="none" w:sz="0" w:space="0" w:color="auto"/>
        <w:left w:val="none" w:sz="0" w:space="0" w:color="auto"/>
        <w:bottom w:val="none" w:sz="0" w:space="0" w:color="auto"/>
        <w:right w:val="none" w:sz="0" w:space="0" w:color="auto"/>
      </w:divBdr>
    </w:div>
    <w:div w:id="1572698230">
      <w:bodyDiv w:val="1"/>
      <w:marLeft w:val="0"/>
      <w:marRight w:val="0"/>
      <w:marTop w:val="0"/>
      <w:marBottom w:val="0"/>
      <w:divBdr>
        <w:top w:val="none" w:sz="0" w:space="0" w:color="auto"/>
        <w:left w:val="none" w:sz="0" w:space="0" w:color="auto"/>
        <w:bottom w:val="none" w:sz="0" w:space="0" w:color="auto"/>
        <w:right w:val="none" w:sz="0" w:space="0" w:color="auto"/>
      </w:divBdr>
    </w:div>
    <w:div w:id="1579249078">
      <w:bodyDiv w:val="1"/>
      <w:marLeft w:val="0"/>
      <w:marRight w:val="0"/>
      <w:marTop w:val="0"/>
      <w:marBottom w:val="0"/>
      <w:divBdr>
        <w:top w:val="none" w:sz="0" w:space="0" w:color="auto"/>
        <w:left w:val="none" w:sz="0" w:space="0" w:color="auto"/>
        <w:bottom w:val="none" w:sz="0" w:space="0" w:color="auto"/>
        <w:right w:val="none" w:sz="0" w:space="0" w:color="auto"/>
      </w:divBdr>
    </w:div>
    <w:div w:id="1593705322">
      <w:bodyDiv w:val="1"/>
      <w:marLeft w:val="0"/>
      <w:marRight w:val="0"/>
      <w:marTop w:val="0"/>
      <w:marBottom w:val="0"/>
      <w:divBdr>
        <w:top w:val="none" w:sz="0" w:space="0" w:color="auto"/>
        <w:left w:val="none" w:sz="0" w:space="0" w:color="auto"/>
        <w:bottom w:val="none" w:sz="0" w:space="0" w:color="auto"/>
        <w:right w:val="none" w:sz="0" w:space="0" w:color="auto"/>
      </w:divBdr>
    </w:div>
    <w:div w:id="1598170573">
      <w:bodyDiv w:val="1"/>
      <w:marLeft w:val="0"/>
      <w:marRight w:val="0"/>
      <w:marTop w:val="0"/>
      <w:marBottom w:val="0"/>
      <w:divBdr>
        <w:top w:val="none" w:sz="0" w:space="0" w:color="auto"/>
        <w:left w:val="none" w:sz="0" w:space="0" w:color="auto"/>
        <w:bottom w:val="none" w:sz="0" w:space="0" w:color="auto"/>
        <w:right w:val="none" w:sz="0" w:space="0" w:color="auto"/>
      </w:divBdr>
    </w:div>
    <w:div w:id="1602643329">
      <w:bodyDiv w:val="1"/>
      <w:marLeft w:val="0"/>
      <w:marRight w:val="0"/>
      <w:marTop w:val="0"/>
      <w:marBottom w:val="0"/>
      <w:divBdr>
        <w:top w:val="none" w:sz="0" w:space="0" w:color="auto"/>
        <w:left w:val="none" w:sz="0" w:space="0" w:color="auto"/>
        <w:bottom w:val="none" w:sz="0" w:space="0" w:color="auto"/>
        <w:right w:val="none" w:sz="0" w:space="0" w:color="auto"/>
      </w:divBdr>
    </w:div>
    <w:div w:id="1608465635">
      <w:bodyDiv w:val="1"/>
      <w:marLeft w:val="0"/>
      <w:marRight w:val="0"/>
      <w:marTop w:val="0"/>
      <w:marBottom w:val="0"/>
      <w:divBdr>
        <w:top w:val="none" w:sz="0" w:space="0" w:color="auto"/>
        <w:left w:val="none" w:sz="0" w:space="0" w:color="auto"/>
        <w:bottom w:val="none" w:sz="0" w:space="0" w:color="auto"/>
        <w:right w:val="none" w:sz="0" w:space="0" w:color="auto"/>
      </w:divBdr>
    </w:div>
    <w:div w:id="1608540741">
      <w:bodyDiv w:val="1"/>
      <w:marLeft w:val="0"/>
      <w:marRight w:val="0"/>
      <w:marTop w:val="0"/>
      <w:marBottom w:val="0"/>
      <w:divBdr>
        <w:top w:val="none" w:sz="0" w:space="0" w:color="auto"/>
        <w:left w:val="none" w:sz="0" w:space="0" w:color="auto"/>
        <w:bottom w:val="none" w:sz="0" w:space="0" w:color="auto"/>
        <w:right w:val="none" w:sz="0" w:space="0" w:color="auto"/>
      </w:divBdr>
    </w:div>
    <w:div w:id="1618290558">
      <w:bodyDiv w:val="1"/>
      <w:marLeft w:val="0"/>
      <w:marRight w:val="0"/>
      <w:marTop w:val="0"/>
      <w:marBottom w:val="0"/>
      <w:divBdr>
        <w:top w:val="none" w:sz="0" w:space="0" w:color="auto"/>
        <w:left w:val="none" w:sz="0" w:space="0" w:color="auto"/>
        <w:bottom w:val="none" w:sz="0" w:space="0" w:color="auto"/>
        <w:right w:val="none" w:sz="0" w:space="0" w:color="auto"/>
      </w:divBdr>
    </w:div>
    <w:div w:id="1619679648">
      <w:bodyDiv w:val="1"/>
      <w:marLeft w:val="0"/>
      <w:marRight w:val="0"/>
      <w:marTop w:val="0"/>
      <w:marBottom w:val="0"/>
      <w:divBdr>
        <w:top w:val="none" w:sz="0" w:space="0" w:color="auto"/>
        <w:left w:val="none" w:sz="0" w:space="0" w:color="auto"/>
        <w:bottom w:val="none" w:sz="0" w:space="0" w:color="auto"/>
        <w:right w:val="none" w:sz="0" w:space="0" w:color="auto"/>
      </w:divBdr>
    </w:div>
    <w:div w:id="1622611399">
      <w:bodyDiv w:val="1"/>
      <w:marLeft w:val="0"/>
      <w:marRight w:val="0"/>
      <w:marTop w:val="0"/>
      <w:marBottom w:val="0"/>
      <w:divBdr>
        <w:top w:val="none" w:sz="0" w:space="0" w:color="auto"/>
        <w:left w:val="none" w:sz="0" w:space="0" w:color="auto"/>
        <w:bottom w:val="none" w:sz="0" w:space="0" w:color="auto"/>
        <w:right w:val="none" w:sz="0" w:space="0" w:color="auto"/>
      </w:divBdr>
    </w:div>
    <w:div w:id="1627467090">
      <w:bodyDiv w:val="1"/>
      <w:marLeft w:val="0"/>
      <w:marRight w:val="0"/>
      <w:marTop w:val="0"/>
      <w:marBottom w:val="0"/>
      <w:divBdr>
        <w:top w:val="none" w:sz="0" w:space="0" w:color="auto"/>
        <w:left w:val="none" w:sz="0" w:space="0" w:color="auto"/>
        <w:bottom w:val="none" w:sz="0" w:space="0" w:color="auto"/>
        <w:right w:val="none" w:sz="0" w:space="0" w:color="auto"/>
      </w:divBdr>
    </w:div>
    <w:div w:id="1635866864">
      <w:bodyDiv w:val="1"/>
      <w:marLeft w:val="0"/>
      <w:marRight w:val="0"/>
      <w:marTop w:val="0"/>
      <w:marBottom w:val="0"/>
      <w:divBdr>
        <w:top w:val="none" w:sz="0" w:space="0" w:color="auto"/>
        <w:left w:val="none" w:sz="0" w:space="0" w:color="auto"/>
        <w:bottom w:val="none" w:sz="0" w:space="0" w:color="auto"/>
        <w:right w:val="none" w:sz="0" w:space="0" w:color="auto"/>
      </w:divBdr>
    </w:div>
    <w:div w:id="1644771815">
      <w:bodyDiv w:val="1"/>
      <w:marLeft w:val="0"/>
      <w:marRight w:val="0"/>
      <w:marTop w:val="0"/>
      <w:marBottom w:val="0"/>
      <w:divBdr>
        <w:top w:val="none" w:sz="0" w:space="0" w:color="auto"/>
        <w:left w:val="none" w:sz="0" w:space="0" w:color="auto"/>
        <w:bottom w:val="none" w:sz="0" w:space="0" w:color="auto"/>
        <w:right w:val="none" w:sz="0" w:space="0" w:color="auto"/>
      </w:divBdr>
    </w:div>
    <w:div w:id="1645891652">
      <w:bodyDiv w:val="1"/>
      <w:marLeft w:val="0"/>
      <w:marRight w:val="0"/>
      <w:marTop w:val="0"/>
      <w:marBottom w:val="0"/>
      <w:divBdr>
        <w:top w:val="none" w:sz="0" w:space="0" w:color="auto"/>
        <w:left w:val="none" w:sz="0" w:space="0" w:color="auto"/>
        <w:bottom w:val="none" w:sz="0" w:space="0" w:color="auto"/>
        <w:right w:val="none" w:sz="0" w:space="0" w:color="auto"/>
      </w:divBdr>
    </w:div>
    <w:div w:id="1646936264">
      <w:bodyDiv w:val="1"/>
      <w:marLeft w:val="0"/>
      <w:marRight w:val="0"/>
      <w:marTop w:val="0"/>
      <w:marBottom w:val="0"/>
      <w:divBdr>
        <w:top w:val="none" w:sz="0" w:space="0" w:color="auto"/>
        <w:left w:val="none" w:sz="0" w:space="0" w:color="auto"/>
        <w:bottom w:val="none" w:sz="0" w:space="0" w:color="auto"/>
        <w:right w:val="none" w:sz="0" w:space="0" w:color="auto"/>
      </w:divBdr>
    </w:div>
    <w:div w:id="1650596387">
      <w:bodyDiv w:val="1"/>
      <w:marLeft w:val="0"/>
      <w:marRight w:val="0"/>
      <w:marTop w:val="0"/>
      <w:marBottom w:val="0"/>
      <w:divBdr>
        <w:top w:val="none" w:sz="0" w:space="0" w:color="auto"/>
        <w:left w:val="none" w:sz="0" w:space="0" w:color="auto"/>
        <w:bottom w:val="none" w:sz="0" w:space="0" w:color="auto"/>
        <w:right w:val="none" w:sz="0" w:space="0" w:color="auto"/>
      </w:divBdr>
    </w:div>
    <w:div w:id="1651862942">
      <w:bodyDiv w:val="1"/>
      <w:marLeft w:val="0"/>
      <w:marRight w:val="0"/>
      <w:marTop w:val="0"/>
      <w:marBottom w:val="0"/>
      <w:divBdr>
        <w:top w:val="none" w:sz="0" w:space="0" w:color="auto"/>
        <w:left w:val="none" w:sz="0" w:space="0" w:color="auto"/>
        <w:bottom w:val="none" w:sz="0" w:space="0" w:color="auto"/>
        <w:right w:val="none" w:sz="0" w:space="0" w:color="auto"/>
      </w:divBdr>
    </w:div>
    <w:div w:id="1652711616">
      <w:bodyDiv w:val="1"/>
      <w:marLeft w:val="0"/>
      <w:marRight w:val="0"/>
      <w:marTop w:val="0"/>
      <w:marBottom w:val="0"/>
      <w:divBdr>
        <w:top w:val="none" w:sz="0" w:space="0" w:color="auto"/>
        <w:left w:val="none" w:sz="0" w:space="0" w:color="auto"/>
        <w:bottom w:val="none" w:sz="0" w:space="0" w:color="auto"/>
        <w:right w:val="none" w:sz="0" w:space="0" w:color="auto"/>
      </w:divBdr>
    </w:div>
    <w:div w:id="1653873997">
      <w:bodyDiv w:val="1"/>
      <w:marLeft w:val="0"/>
      <w:marRight w:val="0"/>
      <w:marTop w:val="0"/>
      <w:marBottom w:val="0"/>
      <w:divBdr>
        <w:top w:val="none" w:sz="0" w:space="0" w:color="auto"/>
        <w:left w:val="none" w:sz="0" w:space="0" w:color="auto"/>
        <w:bottom w:val="none" w:sz="0" w:space="0" w:color="auto"/>
        <w:right w:val="none" w:sz="0" w:space="0" w:color="auto"/>
      </w:divBdr>
    </w:div>
    <w:div w:id="1663852103">
      <w:bodyDiv w:val="1"/>
      <w:marLeft w:val="0"/>
      <w:marRight w:val="0"/>
      <w:marTop w:val="0"/>
      <w:marBottom w:val="0"/>
      <w:divBdr>
        <w:top w:val="none" w:sz="0" w:space="0" w:color="auto"/>
        <w:left w:val="none" w:sz="0" w:space="0" w:color="auto"/>
        <w:bottom w:val="none" w:sz="0" w:space="0" w:color="auto"/>
        <w:right w:val="none" w:sz="0" w:space="0" w:color="auto"/>
      </w:divBdr>
    </w:div>
    <w:div w:id="1666545677">
      <w:bodyDiv w:val="1"/>
      <w:marLeft w:val="0"/>
      <w:marRight w:val="0"/>
      <w:marTop w:val="0"/>
      <w:marBottom w:val="0"/>
      <w:divBdr>
        <w:top w:val="none" w:sz="0" w:space="0" w:color="auto"/>
        <w:left w:val="none" w:sz="0" w:space="0" w:color="auto"/>
        <w:bottom w:val="none" w:sz="0" w:space="0" w:color="auto"/>
        <w:right w:val="none" w:sz="0" w:space="0" w:color="auto"/>
      </w:divBdr>
    </w:div>
    <w:div w:id="1667854248">
      <w:bodyDiv w:val="1"/>
      <w:marLeft w:val="0"/>
      <w:marRight w:val="0"/>
      <w:marTop w:val="0"/>
      <w:marBottom w:val="0"/>
      <w:divBdr>
        <w:top w:val="none" w:sz="0" w:space="0" w:color="auto"/>
        <w:left w:val="none" w:sz="0" w:space="0" w:color="auto"/>
        <w:bottom w:val="none" w:sz="0" w:space="0" w:color="auto"/>
        <w:right w:val="none" w:sz="0" w:space="0" w:color="auto"/>
      </w:divBdr>
    </w:div>
    <w:div w:id="1671561295">
      <w:bodyDiv w:val="1"/>
      <w:marLeft w:val="0"/>
      <w:marRight w:val="0"/>
      <w:marTop w:val="0"/>
      <w:marBottom w:val="0"/>
      <w:divBdr>
        <w:top w:val="none" w:sz="0" w:space="0" w:color="auto"/>
        <w:left w:val="none" w:sz="0" w:space="0" w:color="auto"/>
        <w:bottom w:val="none" w:sz="0" w:space="0" w:color="auto"/>
        <w:right w:val="none" w:sz="0" w:space="0" w:color="auto"/>
      </w:divBdr>
    </w:div>
    <w:div w:id="1676573728">
      <w:bodyDiv w:val="1"/>
      <w:marLeft w:val="0"/>
      <w:marRight w:val="0"/>
      <w:marTop w:val="0"/>
      <w:marBottom w:val="0"/>
      <w:divBdr>
        <w:top w:val="none" w:sz="0" w:space="0" w:color="auto"/>
        <w:left w:val="none" w:sz="0" w:space="0" w:color="auto"/>
        <w:bottom w:val="none" w:sz="0" w:space="0" w:color="auto"/>
        <w:right w:val="none" w:sz="0" w:space="0" w:color="auto"/>
      </w:divBdr>
    </w:div>
    <w:div w:id="1679964967">
      <w:bodyDiv w:val="1"/>
      <w:marLeft w:val="0"/>
      <w:marRight w:val="0"/>
      <w:marTop w:val="0"/>
      <w:marBottom w:val="0"/>
      <w:divBdr>
        <w:top w:val="none" w:sz="0" w:space="0" w:color="auto"/>
        <w:left w:val="none" w:sz="0" w:space="0" w:color="auto"/>
        <w:bottom w:val="none" w:sz="0" w:space="0" w:color="auto"/>
        <w:right w:val="none" w:sz="0" w:space="0" w:color="auto"/>
      </w:divBdr>
    </w:div>
    <w:div w:id="1680043231">
      <w:bodyDiv w:val="1"/>
      <w:marLeft w:val="0"/>
      <w:marRight w:val="0"/>
      <w:marTop w:val="0"/>
      <w:marBottom w:val="0"/>
      <w:divBdr>
        <w:top w:val="none" w:sz="0" w:space="0" w:color="auto"/>
        <w:left w:val="none" w:sz="0" w:space="0" w:color="auto"/>
        <w:bottom w:val="none" w:sz="0" w:space="0" w:color="auto"/>
        <w:right w:val="none" w:sz="0" w:space="0" w:color="auto"/>
      </w:divBdr>
    </w:div>
    <w:div w:id="1681396098">
      <w:bodyDiv w:val="1"/>
      <w:marLeft w:val="0"/>
      <w:marRight w:val="0"/>
      <w:marTop w:val="0"/>
      <w:marBottom w:val="0"/>
      <w:divBdr>
        <w:top w:val="none" w:sz="0" w:space="0" w:color="auto"/>
        <w:left w:val="none" w:sz="0" w:space="0" w:color="auto"/>
        <w:bottom w:val="none" w:sz="0" w:space="0" w:color="auto"/>
        <w:right w:val="none" w:sz="0" w:space="0" w:color="auto"/>
      </w:divBdr>
    </w:div>
    <w:div w:id="1690837941">
      <w:bodyDiv w:val="1"/>
      <w:marLeft w:val="0"/>
      <w:marRight w:val="0"/>
      <w:marTop w:val="0"/>
      <w:marBottom w:val="0"/>
      <w:divBdr>
        <w:top w:val="none" w:sz="0" w:space="0" w:color="auto"/>
        <w:left w:val="none" w:sz="0" w:space="0" w:color="auto"/>
        <w:bottom w:val="none" w:sz="0" w:space="0" w:color="auto"/>
        <w:right w:val="none" w:sz="0" w:space="0" w:color="auto"/>
      </w:divBdr>
    </w:div>
    <w:div w:id="1694259299">
      <w:bodyDiv w:val="1"/>
      <w:marLeft w:val="0"/>
      <w:marRight w:val="0"/>
      <w:marTop w:val="0"/>
      <w:marBottom w:val="0"/>
      <w:divBdr>
        <w:top w:val="none" w:sz="0" w:space="0" w:color="auto"/>
        <w:left w:val="none" w:sz="0" w:space="0" w:color="auto"/>
        <w:bottom w:val="none" w:sz="0" w:space="0" w:color="auto"/>
        <w:right w:val="none" w:sz="0" w:space="0" w:color="auto"/>
      </w:divBdr>
    </w:div>
    <w:div w:id="1698772025">
      <w:bodyDiv w:val="1"/>
      <w:marLeft w:val="0"/>
      <w:marRight w:val="0"/>
      <w:marTop w:val="0"/>
      <w:marBottom w:val="0"/>
      <w:divBdr>
        <w:top w:val="none" w:sz="0" w:space="0" w:color="auto"/>
        <w:left w:val="none" w:sz="0" w:space="0" w:color="auto"/>
        <w:bottom w:val="none" w:sz="0" w:space="0" w:color="auto"/>
        <w:right w:val="none" w:sz="0" w:space="0" w:color="auto"/>
      </w:divBdr>
    </w:div>
    <w:div w:id="1707176057">
      <w:bodyDiv w:val="1"/>
      <w:marLeft w:val="0"/>
      <w:marRight w:val="0"/>
      <w:marTop w:val="0"/>
      <w:marBottom w:val="0"/>
      <w:divBdr>
        <w:top w:val="none" w:sz="0" w:space="0" w:color="auto"/>
        <w:left w:val="none" w:sz="0" w:space="0" w:color="auto"/>
        <w:bottom w:val="none" w:sz="0" w:space="0" w:color="auto"/>
        <w:right w:val="none" w:sz="0" w:space="0" w:color="auto"/>
      </w:divBdr>
    </w:div>
    <w:div w:id="1708599920">
      <w:bodyDiv w:val="1"/>
      <w:marLeft w:val="0"/>
      <w:marRight w:val="0"/>
      <w:marTop w:val="0"/>
      <w:marBottom w:val="0"/>
      <w:divBdr>
        <w:top w:val="none" w:sz="0" w:space="0" w:color="auto"/>
        <w:left w:val="none" w:sz="0" w:space="0" w:color="auto"/>
        <w:bottom w:val="none" w:sz="0" w:space="0" w:color="auto"/>
        <w:right w:val="none" w:sz="0" w:space="0" w:color="auto"/>
      </w:divBdr>
    </w:div>
    <w:div w:id="1709379464">
      <w:bodyDiv w:val="1"/>
      <w:marLeft w:val="0"/>
      <w:marRight w:val="0"/>
      <w:marTop w:val="0"/>
      <w:marBottom w:val="0"/>
      <w:divBdr>
        <w:top w:val="none" w:sz="0" w:space="0" w:color="auto"/>
        <w:left w:val="none" w:sz="0" w:space="0" w:color="auto"/>
        <w:bottom w:val="none" w:sz="0" w:space="0" w:color="auto"/>
        <w:right w:val="none" w:sz="0" w:space="0" w:color="auto"/>
      </w:divBdr>
    </w:div>
    <w:div w:id="1728262309">
      <w:bodyDiv w:val="1"/>
      <w:marLeft w:val="0"/>
      <w:marRight w:val="0"/>
      <w:marTop w:val="0"/>
      <w:marBottom w:val="0"/>
      <w:divBdr>
        <w:top w:val="none" w:sz="0" w:space="0" w:color="auto"/>
        <w:left w:val="none" w:sz="0" w:space="0" w:color="auto"/>
        <w:bottom w:val="none" w:sz="0" w:space="0" w:color="auto"/>
        <w:right w:val="none" w:sz="0" w:space="0" w:color="auto"/>
      </w:divBdr>
    </w:div>
    <w:div w:id="1732581682">
      <w:bodyDiv w:val="1"/>
      <w:marLeft w:val="0"/>
      <w:marRight w:val="0"/>
      <w:marTop w:val="0"/>
      <w:marBottom w:val="0"/>
      <w:divBdr>
        <w:top w:val="none" w:sz="0" w:space="0" w:color="auto"/>
        <w:left w:val="none" w:sz="0" w:space="0" w:color="auto"/>
        <w:bottom w:val="none" w:sz="0" w:space="0" w:color="auto"/>
        <w:right w:val="none" w:sz="0" w:space="0" w:color="auto"/>
      </w:divBdr>
    </w:div>
    <w:div w:id="1732651378">
      <w:bodyDiv w:val="1"/>
      <w:marLeft w:val="0"/>
      <w:marRight w:val="0"/>
      <w:marTop w:val="0"/>
      <w:marBottom w:val="0"/>
      <w:divBdr>
        <w:top w:val="none" w:sz="0" w:space="0" w:color="auto"/>
        <w:left w:val="none" w:sz="0" w:space="0" w:color="auto"/>
        <w:bottom w:val="none" w:sz="0" w:space="0" w:color="auto"/>
        <w:right w:val="none" w:sz="0" w:space="0" w:color="auto"/>
      </w:divBdr>
    </w:div>
    <w:div w:id="1738237326">
      <w:bodyDiv w:val="1"/>
      <w:marLeft w:val="0"/>
      <w:marRight w:val="0"/>
      <w:marTop w:val="0"/>
      <w:marBottom w:val="0"/>
      <w:divBdr>
        <w:top w:val="none" w:sz="0" w:space="0" w:color="auto"/>
        <w:left w:val="none" w:sz="0" w:space="0" w:color="auto"/>
        <w:bottom w:val="none" w:sz="0" w:space="0" w:color="auto"/>
        <w:right w:val="none" w:sz="0" w:space="0" w:color="auto"/>
      </w:divBdr>
    </w:div>
    <w:div w:id="1740513912">
      <w:bodyDiv w:val="1"/>
      <w:marLeft w:val="0"/>
      <w:marRight w:val="0"/>
      <w:marTop w:val="0"/>
      <w:marBottom w:val="0"/>
      <w:divBdr>
        <w:top w:val="none" w:sz="0" w:space="0" w:color="auto"/>
        <w:left w:val="none" w:sz="0" w:space="0" w:color="auto"/>
        <w:bottom w:val="none" w:sz="0" w:space="0" w:color="auto"/>
        <w:right w:val="none" w:sz="0" w:space="0" w:color="auto"/>
      </w:divBdr>
    </w:div>
    <w:div w:id="1741177749">
      <w:bodyDiv w:val="1"/>
      <w:marLeft w:val="0"/>
      <w:marRight w:val="0"/>
      <w:marTop w:val="0"/>
      <w:marBottom w:val="0"/>
      <w:divBdr>
        <w:top w:val="none" w:sz="0" w:space="0" w:color="auto"/>
        <w:left w:val="none" w:sz="0" w:space="0" w:color="auto"/>
        <w:bottom w:val="none" w:sz="0" w:space="0" w:color="auto"/>
        <w:right w:val="none" w:sz="0" w:space="0" w:color="auto"/>
      </w:divBdr>
    </w:div>
    <w:div w:id="1741513021">
      <w:bodyDiv w:val="1"/>
      <w:marLeft w:val="0"/>
      <w:marRight w:val="0"/>
      <w:marTop w:val="0"/>
      <w:marBottom w:val="0"/>
      <w:divBdr>
        <w:top w:val="none" w:sz="0" w:space="0" w:color="auto"/>
        <w:left w:val="none" w:sz="0" w:space="0" w:color="auto"/>
        <w:bottom w:val="none" w:sz="0" w:space="0" w:color="auto"/>
        <w:right w:val="none" w:sz="0" w:space="0" w:color="auto"/>
      </w:divBdr>
    </w:div>
    <w:div w:id="1743061926">
      <w:bodyDiv w:val="1"/>
      <w:marLeft w:val="0"/>
      <w:marRight w:val="0"/>
      <w:marTop w:val="0"/>
      <w:marBottom w:val="0"/>
      <w:divBdr>
        <w:top w:val="none" w:sz="0" w:space="0" w:color="auto"/>
        <w:left w:val="none" w:sz="0" w:space="0" w:color="auto"/>
        <w:bottom w:val="none" w:sz="0" w:space="0" w:color="auto"/>
        <w:right w:val="none" w:sz="0" w:space="0" w:color="auto"/>
      </w:divBdr>
    </w:div>
    <w:div w:id="1747025760">
      <w:bodyDiv w:val="1"/>
      <w:marLeft w:val="0"/>
      <w:marRight w:val="0"/>
      <w:marTop w:val="0"/>
      <w:marBottom w:val="0"/>
      <w:divBdr>
        <w:top w:val="none" w:sz="0" w:space="0" w:color="auto"/>
        <w:left w:val="none" w:sz="0" w:space="0" w:color="auto"/>
        <w:bottom w:val="none" w:sz="0" w:space="0" w:color="auto"/>
        <w:right w:val="none" w:sz="0" w:space="0" w:color="auto"/>
      </w:divBdr>
    </w:div>
    <w:div w:id="1747452321">
      <w:bodyDiv w:val="1"/>
      <w:marLeft w:val="0"/>
      <w:marRight w:val="0"/>
      <w:marTop w:val="0"/>
      <w:marBottom w:val="0"/>
      <w:divBdr>
        <w:top w:val="none" w:sz="0" w:space="0" w:color="auto"/>
        <w:left w:val="none" w:sz="0" w:space="0" w:color="auto"/>
        <w:bottom w:val="none" w:sz="0" w:space="0" w:color="auto"/>
        <w:right w:val="none" w:sz="0" w:space="0" w:color="auto"/>
      </w:divBdr>
    </w:div>
    <w:div w:id="1748073364">
      <w:bodyDiv w:val="1"/>
      <w:marLeft w:val="0"/>
      <w:marRight w:val="0"/>
      <w:marTop w:val="0"/>
      <w:marBottom w:val="0"/>
      <w:divBdr>
        <w:top w:val="none" w:sz="0" w:space="0" w:color="auto"/>
        <w:left w:val="none" w:sz="0" w:space="0" w:color="auto"/>
        <w:bottom w:val="none" w:sz="0" w:space="0" w:color="auto"/>
        <w:right w:val="none" w:sz="0" w:space="0" w:color="auto"/>
      </w:divBdr>
    </w:div>
    <w:div w:id="1748114608">
      <w:bodyDiv w:val="1"/>
      <w:marLeft w:val="0"/>
      <w:marRight w:val="0"/>
      <w:marTop w:val="0"/>
      <w:marBottom w:val="0"/>
      <w:divBdr>
        <w:top w:val="none" w:sz="0" w:space="0" w:color="auto"/>
        <w:left w:val="none" w:sz="0" w:space="0" w:color="auto"/>
        <w:bottom w:val="none" w:sz="0" w:space="0" w:color="auto"/>
        <w:right w:val="none" w:sz="0" w:space="0" w:color="auto"/>
      </w:divBdr>
    </w:div>
    <w:div w:id="1749883676">
      <w:bodyDiv w:val="1"/>
      <w:marLeft w:val="0"/>
      <w:marRight w:val="0"/>
      <w:marTop w:val="0"/>
      <w:marBottom w:val="0"/>
      <w:divBdr>
        <w:top w:val="none" w:sz="0" w:space="0" w:color="auto"/>
        <w:left w:val="none" w:sz="0" w:space="0" w:color="auto"/>
        <w:bottom w:val="none" w:sz="0" w:space="0" w:color="auto"/>
        <w:right w:val="none" w:sz="0" w:space="0" w:color="auto"/>
      </w:divBdr>
    </w:div>
    <w:div w:id="1754081876">
      <w:bodyDiv w:val="1"/>
      <w:marLeft w:val="0"/>
      <w:marRight w:val="0"/>
      <w:marTop w:val="0"/>
      <w:marBottom w:val="0"/>
      <w:divBdr>
        <w:top w:val="none" w:sz="0" w:space="0" w:color="auto"/>
        <w:left w:val="none" w:sz="0" w:space="0" w:color="auto"/>
        <w:bottom w:val="none" w:sz="0" w:space="0" w:color="auto"/>
        <w:right w:val="none" w:sz="0" w:space="0" w:color="auto"/>
      </w:divBdr>
    </w:div>
    <w:div w:id="1754551034">
      <w:bodyDiv w:val="1"/>
      <w:marLeft w:val="0"/>
      <w:marRight w:val="0"/>
      <w:marTop w:val="0"/>
      <w:marBottom w:val="0"/>
      <w:divBdr>
        <w:top w:val="none" w:sz="0" w:space="0" w:color="auto"/>
        <w:left w:val="none" w:sz="0" w:space="0" w:color="auto"/>
        <w:bottom w:val="none" w:sz="0" w:space="0" w:color="auto"/>
        <w:right w:val="none" w:sz="0" w:space="0" w:color="auto"/>
      </w:divBdr>
    </w:div>
    <w:div w:id="1755468811">
      <w:bodyDiv w:val="1"/>
      <w:marLeft w:val="0"/>
      <w:marRight w:val="0"/>
      <w:marTop w:val="0"/>
      <w:marBottom w:val="0"/>
      <w:divBdr>
        <w:top w:val="none" w:sz="0" w:space="0" w:color="auto"/>
        <w:left w:val="none" w:sz="0" w:space="0" w:color="auto"/>
        <w:bottom w:val="none" w:sz="0" w:space="0" w:color="auto"/>
        <w:right w:val="none" w:sz="0" w:space="0" w:color="auto"/>
      </w:divBdr>
    </w:div>
    <w:div w:id="1756197598">
      <w:bodyDiv w:val="1"/>
      <w:marLeft w:val="0"/>
      <w:marRight w:val="0"/>
      <w:marTop w:val="0"/>
      <w:marBottom w:val="0"/>
      <w:divBdr>
        <w:top w:val="none" w:sz="0" w:space="0" w:color="auto"/>
        <w:left w:val="none" w:sz="0" w:space="0" w:color="auto"/>
        <w:bottom w:val="none" w:sz="0" w:space="0" w:color="auto"/>
        <w:right w:val="none" w:sz="0" w:space="0" w:color="auto"/>
      </w:divBdr>
    </w:div>
    <w:div w:id="1756516189">
      <w:bodyDiv w:val="1"/>
      <w:marLeft w:val="0"/>
      <w:marRight w:val="0"/>
      <w:marTop w:val="0"/>
      <w:marBottom w:val="0"/>
      <w:divBdr>
        <w:top w:val="none" w:sz="0" w:space="0" w:color="auto"/>
        <w:left w:val="none" w:sz="0" w:space="0" w:color="auto"/>
        <w:bottom w:val="none" w:sz="0" w:space="0" w:color="auto"/>
        <w:right w:val="none" w:sz="0" w:space="0" w:color="auto"/>
      </w:divBdr>
    </w:div>
    <w:div w:id="1760372648">
      <w:bodyDiv w:val="1"/>
      <w:marLeft w:val="0"/>
      <w:marRight w:val="0"/>
      <w:marTop w:val="0"/>
      <w:marBottom w:val="0"/>
      <w:divBdr>
        <w:top w:val="none" w:sz="0" w:space="0" w:color="auto"/>
        <w:left w:val="none" w:sz="0" w:space="0" w:color="auto"/>
        <w:bottom w:val="none" w:sz="0" w:space="0" w:color="auto"/>
        <w:right w:val="none" w:sz="0" w:space="0" w:color="auto"/>
      </w:divBdr>
    </w:div>
    <w:div w:id="1764836423">
      <w:bodyDiv w:val="1"/>
      <w:marLeft w:val="0"/>
      <w:marRight w:val="0"/>
      <w:marTop w:val="0"/>
      <w:marBottom w:val="0"/>
      <w:divBdr>
        <w:top w:val="none" w:sz="0" w:space="0" w:color="auto"/>
        <w:left w:val="none" w:sz="0" w:space="0" w:color="auto"/>
        <w:bottom w:val="none" w:sz="0" w:space="0" w:color="auto"/>
        <w:right w:val="none" w:sz="0" w:space="0" w:color="auto"/>
      </w:divBdr>
    </w:div>
    <w:div w:id="1764909609">
      <w:bodyDiv w:val="1"/>
      <w:marLeft w:val="0"/>
      <w:marRight w:val="0"/>
      <w:marTop w:val="0"/>
      <w:marBottom w:val="0"/>
      <w:divBdr>
        <w:top w:val="none" w:sz="0" w:space="0" w:color="auto"/>
        <w:left w:val="none" w:sz="0" w:space="0" w:color="auto"/>
        <w:bottom w:val="none" w:sz="0" w:space="0" w:color="auto"/>
        <w:right w:val="none" w:sz="0" w:space="0" w:color="auto"/>
      </w:divBdr>
    </w:div>
    <w:div w:id="1769229246">
      <w:bodyDiv w:val="1"/>
      <w:marLeft w:val="0"/>
      <w:marRight w:val="0"/>
      <w:marTop w:val="0"/>
      <w:marBottom w:val="0"/>
      <w:divBdr>
        <w:top w:val="none" w:sz="0" w:space="0" w:color="auto"/>
        <w:left w:val="none" w:sz="0" w:space="0" w:color="auto"/>
        <w:bottom w:val="none" w:sz="0" w:space="0" w:color="auto"/>
        <w:right w:val="none" w:sz="0" w:space="0" w:color="auto"/>
      </w:divBdr>
    </w:div>
    <w:div w:id="1778137454">
      <w:bodyDiv w:val="1"/>
      <w:marLeft w:val="0"/>
      <w:marRight w:val="0"/>
      <w:marTop w:val="0"/>
      <w:marBottom w:val="0"/>
      <w:divBdr>
        <w:top w:val="none" w:sz="0" w:space="0" w:color="auto"/>
        <w:left w:val="none" w:sz="0" w:space="0" w:color="auto"/>
        <w:bottom w:val="none" w:sz="0" w:space="0" w:color="auto"/>
        <w:right w:val="none" w:sz="0" w:space="0" w:color="auto"/>
      </w:divBdr>
    </w:div>
    <w:div w:id="1784425091">
      <w:bodyDiv w:val="1"/>
      <w:marLeft w:val="0"/>
      <w:marRight w:val="0"/>
      <w:marTop w:val="0"/>
      <w:marBottom w:val="0"/>
      <w:divBdr>
        <w:top w:val="none" w:sz="0" w:space="0" w:color="auto"/>
        <w:left w:val="none" w:sz="0" w:space="0" w:color="auto"/>
        <w:bottom w:val="none" w:sz="0" w:space="0" w:color="auto"/>
        <w:right w:val="none" w:sz="0" w:space="0" w:color="auto"/>
      </w:divBdr>
    </w:div>
    <w:div w:id="1785810713">
      <w:bodyDiv w:val="1"/>
      <w:marLeft w:val="0"/>
      <w:marRight w:val="0"/>
      <w:marTop w:val="0"/>
      <w:marBottom w:val="0"/>
      <w:divBdr>
        <w:top w:val="none" w:sz="0" w:space="0" w:color="auto"/>
        <w:left w:val="none" w:sz="0" w:space="0" w:color="auto"/>
        <w:bottom w:val="none" w:sz="0" w:space="0" w:color="auto"/>
        <w:right w:val="none" w:sz="0" w:space="0" w:color="auto"/>
      </w:divBdr>
    </w:div>
    <w:div w:id="1789276627">
      <w:bodyDiv w:val="1"/>
      <w:marLeft w:val="0"/>
      <w:marRight w:val="0"/>
      <w:marTop w:val="0"/>
      <w:marBottom w:val="0"/>
      <w:divBdr>
        <w:top w:val="none" w:sz="0" w:space="0" w:color="auto"/>
        <w:left w:val="none" w:sz="0" w:space="0" w:color="auto"/>
        <w:bottom w:val="none" w:sz="0" w:space="0" w:color="auto"/>
        <w:right w:val="none" w:sz="0" w:space="0" w:color="auto"/>
      </w:divBdr>
    </w:div>
    <w:div w:id="1794323797">
      <w:bodyDiv w:val="1"/>
      <w:marLeft w:val="0"/>
      <w:marRight w:val="0"/>
      <w:marTop w:val="0"/>
      <w:marBottom w:val="0"/>
      <w:divBdr>
        <w:top w:val="none" w:sz="0" w:space="0" w:color="auto"/>
        <w:left w:val="none" w:sz="0" w:space="0" w:color="auto"/>
        <w:bottom w:val="none" w:sz="0" w:space="0" w:color="auto"/>
        <w:right w:val="none" w:sz="0" w:space="0" w:color="auto"/>
      </w:divBdr>
    </w:div>
    <w:div w:id="1800299268">
      <w:bodyDiv w:val="1"/>
      <w:marLeft w:val="0"/>
      <w:marRight w:val="0"/>
      <w:marTop w:val="0"/>
      <w:marBottom w:val="0"/>
      <w:divBdr>
        <w:top w:val="none" w:sz="0" w:space="0" w:color="auto"/>
        <w:left w:val="none" w:sz="0" w:space="0" w:color="auto"/>
        <w:bottom w:val="none" w:sz="0" w:space="0" w:color="auto"/>
        <w:right w:val="none" w:sz="0" w:space="0" w:color="auto"/>
      </w:divBdr>
    </w:div>
    <w:div w:id="1815022667">
      <w:bodyDiv w:val="1"/>
      <w:marLeft w:val="0"/>
      <w:marRight w:val="0"/>
      <w:marTop w:val="0"/>
      <w:marBottom w:val="0"/>
      <w:divBdr>
        <w:top w:val="none" w:sz="0" w:space="0" w:color="auto"/>
        <w:left w:val="none" w:sz="0" w:space="0" w:color="auto"/>
        <w:bottom w:val="none" w:sz="0" w:space="0" w:color="auto"/>
        <w:right w:val="none" w:sz="0" w:space="0" w:color="auto"/>
      </w:divBdr>
    </w:div>
    <w:div w:id="1817068578">
      <w:bodyDiv w:val="1"/>
      <w:marLeft w:val="0"/>
      <w:marRight w:val="0"/>
      <w:marTop w:val="0"/>
      <w:marBottom w:val="0"/>
      <w:divBdr>
        <w:top w:val="none" w:sz="0" w:space="0" w:color="auto"/>
        <w:left w:val="none" w:sz="0" w:space="0" w:color="auto"/>
        <w:bottom w:val="none" w:sz="0" w:space="0" w:color="auto"/>
        <w:right w:val="none" w:sz="0" w:space="0" w:color="auto"/>
      </w:divBdr>
    </w:div>
    <w:div w:id="1818759341">
      <w:bodyDiv w:val="1"/>
      <w:marLeft w:val="0"/>
      <w:marRight w:val="0"/>
      <w:marTop w:val="0"/>
      <w:marBottom w:val="0"/>
      <w:divBdr>
        <w:top w:val="none" w:sz="0" w:space="0" w:color="auto"/>
        <w:left w:val="none" w:sz="0" w:space="0" w:color="auto"/>
        <w:bottom w:val="none" w:sz="0" w:space="0" w:color="auto"/>
        <w:right w:val="none" w:sz="0" w:space="0" w:color="auto"/>
      </w:divBdr>
    </w:div>
    <w:div w:id="1824464733">
      <w:bodyDiv w:val="1"/>
      <w:marLeft w:val="0"/>
      <w:marRight w:val="0"/>
      <w:marTop w:val="0"/>
      <w:marBottom w:val="0"/>
      <w:divBdr>
        <w:top w:val="none" w:sz="0" w:space="0" w:color="auto"/>
        <w:left w:val="none" w:sz="0" w:space="0" w:color="auto"/>
        <w:bottom w:val="none" w:sz="0" w:space="0" w:color="auto"/>
        <w:right w:val="none" w:sz="0" w:space="0" w:color="auto"/>
      </w:divBdr>
    </w:div>
    <w:div w:id="1826970787">
      <w:bodyDiv w:val="1"/>
      <w:marLeft w:val="0"/>
      <w:marRight w:val="0"/>
      <w:marTop w:val="0"/>
      <w:marBottom w:val="0"/>
      <w:divBdr>
        <w:top w:val="none" w:sz="0" w:space="0" w:color="auto"/>
        <w:left w:val="none" w:sz="0" w:space="0" w:color="auto"/>
        <w:bottom w:val="none" w:sz="0" w:space="0" w:color="auto"/>
        <w:right w:val="none" w:sz="0" w:space="0" w:color="auto"/>
      </w:divBdr>
    </w:div>
    <w:div w:id="1829712629">
      <w:bodyDiv w:val="1"/>
      <w:marLeft w:val="0"/>
      <w:marRight w:val="0"/>
      <w:marTop w:val="0"/>
      <w:marBottom w:val="0"/>
      <w:divBdr>
        <w:top w:val="none" w:sz="0" w:space="0" w:color="auto"/>
        <w:left w:val="none" w:sz="0" w:space="0" w:color="auto"/>
        <w:bottom w:val="none" w:sz="0" w:space="0" w:color="auto"/>
        <w:right w:val="none" w:sz="0" w:space="0" w:color="auto"/>
      </w:divBdr>
    </w:div>
    <w:div w:id="1829859822">
      <w:bodyDiv w:val="1"/>
      <w:marLeft w:val="0"/>
      <w:marRight w:val="0"/>
      <w:marTop w:val="0"/>
      <w:marBottom w:val="0"/>
      <w:divBdr>
        <w:top w:val="none" w:sz="0" w:space="0" w:color="auto"/>
        <w:left w:val="none" w:sz="0" w:space="0" w:color="auto"/>
        <w:bottom w:val="none" w:sz="0" w:space="0" w:color="auto"/>
        <w:right w:val="none" w:sz="0" w:space="0" w:color="auto"/>
      </w:divBdr>
    </w:div>
    <w:div w:id="1831864363">
      <w:bodyDiv w:val="1"/>
      <w:marLeft w:val="0"/>
      <w:marRight w:val="0"/>
      <w:marTop w:val="0"/>
      <w:marBottom w:val="0"/>
      <w:divBdr>
        <w:top w:val="none" w:sz="0" w:space="0" w:color="auto"/>
        <w:left w:val="none" w:sz="0" w:space="0" w:color="auto"/>
        <w:bottom w:val="none" w:sz="0" w:space="0" w:color="auto"/>
        <w:right w:val="none" w:sz="0" w:space="0" w:color="auto"/>
      </w:divBdr>
    </w:div>
    <w:div w:id="1831945747">
      <w:bodyDiv w:val="1"/>
      <w:marLeft w:val="0"/>
      <w:marRight w:val="0"/>
      <w:marTop w:val="0"/>
      <w:marBottom w:val="0"/>
      <w:divBdr>
        <w:top w:val="none" w:sz="0" w:space="0" w:color="auto"/>
        <w:left w:val="none" w:sz="0" w:space="0" w:color="auto"/>
        <w:bottom w:val="none" w:sz="0" w:space="0" w:color="auto"/>
        <w:right w:val="none" w:sz="0" w:space="0" w:color="auto"/>
      </w:divBdr>
    </w:div>
    <w:div w:id="1834712131">
      <w:bodyDiv w:val="1"/>
      <w:marLeft w:val="0"/>
      <w:marRight w:val="0"/>
      <w:marTop w:val="0"/>
      <w:marBottom w:val="0"/>
      <w:divBdr>
        <w:top w:val="none" w:sz="0" w:space="0" w:color="auto"/>
        <w:left w:val="none" w:sz="0" w:space="0" w:color="auto"/>
        <w:bottom w:val="none" w:sz="0" w:space="0" w:color="auto"/>
        <w:right w:val="none" w:sz="0" w:space="0" w:color="auto"/>
      </w:divBdr>
    </w:div>
    <w:div w:id="1835996789">
      <w:bodyDiv w:val="1"/>
      <w:marLeft w:val="0"/>
      <w:marRight w:val="0"/>
      <w:marTop w:val="0"/>
      <w:marBottom w:val="0"/>
      <w:divBdr>
        <w:top w:val="none" w:sz="0" w:space="0" w:color="auto"/>
        <w:left w:val="none" w:sz="0" w:space="0" w:color="auto"/>
        <w:bottom w:val="none" w:sz="0" w:space="0" w:color="auto"/>
        <w:right w:val="none" w:sz="0" w:space="0" w:color="auto"/>
      </w:divBdr>
    </w:div>
    <w:div w:id="1836333578">
      <w:bodyDiv w:val="1"/>
      <w:marLeft w:val="0"/>
      <w:marRight w:val="0"/>
      <w:marTop w:val="0"/>
      <w:marBottom w:val="0"/>
      <w:divBdr>
        <w:top w:val="none" w:sz="0" w:space="0" w:color="auto"/>
        <w:left w:val="none" w:sz="0" w:space="0" w:color="auto"/>
        <w:bottom w:val="none" w:sz="0" w:space="0" w:color="auto"/>
        <w:right w:val="none" w:sz="0" w:space="0" w:color="auto"/>
      </w:divBdr>
    </w:div>
    <w:div w:id="1836844335">
      <w:bodyDiv w:val="1"/>
      <w:marLeft w:val="0"/>
      <w:marRight w:val="0"/>
      <w:marTop w:val="0"/>
      <w:marBottom w:val="0"/>
      <w:divBdr>
        <w:top w:val="none" w:sz="0" w:space="0" w:color="auto"/>
        <w:left w:val="none" w:sz="0" w:space="0" w:color="auto"/>
        <w:bottom w:val="none" w:sz="0" w:space="0" w:color="auto"/>
        <w:right w:val="none" w:sz="0" w:space="0" w:color="auto"/>
      </w:divBdr>
    </w:div>
    <w:div w:id="1845826512">
      <w:bodyDiv w:val="1"/>
      <w:marLeft w:val="0"/>
      <w:marRight w:val="0"/>
      <w:marTop w:val="0"/>
      <w:marBottom w:val="0"/>
      <w:divBdr>
        <w:top w:val="none" w:sz="0" w:space="0" w:color="auto"/>
        <w:left w:val="none" w:sz="0" w:space="0" w:color="auto"/>
        <w:bottom w:val="none" w:sz="0" w:space="0" w:color="auto"/>
        <w:right w:val="none" w:sz="0" w:space="0" w:color="auto"/>
      </w:divBdr>
    </w:div>
    <w:div w:id="1853107306">
      <w:bodyDiv w:val="1"/>
      <w:marLeft w:val="0"/>
      <w:marRight w:val="0"/>
      <w:marTop w:val="0"/>
      <w:marBottom w:val="0"/>
      <w:divBdr>
        <w:top w:val="none" w:sz="0" w:space="0" w:color="auto"/>
        <w:left w:val="none" w:sz="0" w:space="0" w:color="auto"/>
        <w:bottom w:val="none" w:sz="0" w:space="0" w:color="auto"/>
        <w:right w:val="none" w:sz="0" w:space="0" w:color="auto"/>
      </w:divBdr>
    </w:div>
    <w:div w:id="1861431575">
      <w:bodyDiv w:val="1"/>
      <w:marLeft w:val="0"/>
      <w:marRight w:val="0"/>
      <w:marTop w:val="0"/>
      <w:marBottom w:val="0"/>
      <w:divBdr>
        <w:top w:val="none" w:sz="0" w:space="0" w:color="auto"/>
        <w:left w:val="none" w:sz="0" w:space="0" w:color="auto"/>
        <w:bottom w:val="none" w:sz="0" w:space="0" w:color="auto"/>
        <w:right w:val="none" w:sz="0" w:space="0" w:color="auto"/>
      </w:divBdr>
    </w:div>
    <w:div w:id="1866013966">
      <w:bodyDiv w:val="1"/>
      <w:marLeft w:val="0"/>
      <w:marRight w:val="0"/>
      <w:marTop w:val="0"/>
      <w:marBottom w:val="0"/>
      <w:divBdr>
        <w:top w:val="none" w:sz="0" w:space="0" w:color="auto"/>
        <w:left w:val="none" w:sz="0" w:space="0" w:color="auto"/>
        <w:bottom w:val="none" w:sz="0" w:space="0" w:color="auto"/>
        <w:right w:val="none" w:sz="0" w:space="0" w:color="auto"/>
      </w:divBdr>
    </w:div>
    <w:div w:id="1866164422">
      <w:bodyDiv w:val="1"/>
      <w:marLeft w:val="0"/>
      <w:marRight w:val="0"/>
      <w:marTop w:val="0"/>
      <w:marBottom w:val="0"/>
      <w:divBdr>
        <w:top w:val="none" w:sz="0" w:space="0" w:color="auto"/>
        <w:left w:val="none" w:sz="0" w:space="0" w:color="auto"/>
        <w:bottom w:val="none" w:sz="0" w:space="0" w:color="auto"/>
        <w:right w:val="none" w:sz="0" w:space="0" w:color="auto"/>
      </w:divBdr>
    </w:div>
    <w:div w:id="1867525989">
      <w:bodyDiv w:val="1"/>
      <w:marLeft w:val="0"/>
      <w:marRight w:val="0"/>
      <w:marTop w:val="0"/>
      <w:marBottom w:val="0"/>
      <w:divBdr>
        <w:top w:val="none" w:sz="0" w:space="0" w:color="auto"/>
        <w:left w:val="none" w:sz="0" w:space="0" w:color="auto"/>
        <w:bottom w:val="none" w:sz="0" w:space="0" w:color="auto"/>
        <w:right w:val="none" w:sz="0" w:space="0" w:color="auto"/>
      </w:divBdr>
    </w:div>
    <w:div w:id="1868711840">
      <w:bodyDiv w:val="1"/>
      <w:marLeft w:val="0"/>
      <w:marRight w:val="0"/>
      <w:marTop w:val="0"/>
      <w:marBottom w:val="0"/>
      <w:divBdr>
        <w:top w:val="none" w:sz="0" w:space="0" w:color="auto"/>
        <w:left w:val="none" w:sz="0" w:space="0" w:color="auto"/>
        <w:bottom w:val="none" w:sz="0" w:space="0" w:color="auto"/>
        <w:right w:val="none" w:sz="0" w:space="0" w:color="auto"/>
      </w:divBdr>
    </w:div>
    <w:div w:id="1869836031">
      <w:bodyDiv w:val="1"/>
      <w:marLeft w:val="0"/>
      <w:marRight w:val="0"/>
      <w:marTop w:val="0"/>
      <w:marBottom w:val="0"/>
      <w:divBdr>
        <w:top w:val="none" w:sz="0" w:space="0" w:color="auto"/>
        <w:left w:val="none" w:sz="0" w:space="0" w:color="auto"/>
        <w:bottom w:val="none" w:sz="0" w:space="0" w:color="auto"/>
        <w:right w:val="none" w:sz="0" w:space="0" w:color="auto"/>
      </w:divBdr>
    </w:div>
    <w:div w:id="1874999246">
      <w:bodyDiv w:val="1"/>
      <w:marLeft w:val="0"/>
      <w:marRight w:val="0"/>
      <w:marTop w:val="0"/>
      <w:marBottom w:val="0"/>
      <w:divBdr>
        <w:top w:val="none" w:sz="0" w:space="0" w:color="auto"/>
        <w:left w:val="none" w:sz="0" w:space="0" w:color="auto"/>
        <w:bottom w:val="none" w:sz="0" w:space="0" w:color="auto"/>
        <w:right w:val="none" w:sz="0" w:space="0" w:color="auto"/>
      </w:divBdr>
    </w:div>
    <w:div w:id="1876693478">
      <w:bodyDiv w:val="1"/>
      <w:marLeft w:val="0"/>
      <w:marRight w:val="0"/>
      <w:marTop w:val="0"/>
      <w:marBottom w:val="0"/>
      <w:divBdr>
        <w:top w:val="none" w:sz="0" w:space="0" w:color="auto"/>
        <w:left w:val="none" w:sz="0" w:space="0" w:color="auto"/>
        <w:bottom w:val="none" w:sz="0" w:space="0" w:color="auto"/>
        <w:right w:val="none" w:sz="0" w:space="0" w:color="auto"/>
      </w:divBdr>
    </w:div>
    <w:div w:id="1879469784">
      <w:bodyDiv w:val="1"/>
      <w:marLeft w:val="0"/>
      <w:marRight w:val="0"/>
      <w:marTop w:val="0"/>
      <w:marBottom w:val="0"/>
      <w:divBdr>
        <w:top w:val="none" w:sz="0" w:space="0" w:color="auto"/>
        <w:left w:val="none" w:sz="0" w:space="0" w:color="auto"/>
        <w:bottom w:val="none" w:sz="0" w:space="0" w:color="auto"/>
        <w:right w:val="none" w:sz="0" w:space="0" w:color="auto"/>
      </w:divBdr>
    </w:div>
    <w:div w:id="1884100444">
      <w:bodyDiv w:val="1"/>
      <w:marLeft w:val="0"/>
      <w:marRight w:val="0"/>
      <w:marTop w:val="0"/>
      <w:marBottom w:val="0"/>
      <w:divBdr>
        <w:top w:val="none" w:sz="0" w:space="0" w:color="auto"/>
        <w:left w:val="none" w:sz="0" w:space="0" w:color="auto"/>
        <w:bottom w:val="none" w:sz="0" w:space="0" w:color="auto"/>
        <w:right w:val="none" w:sz="0" w:space="0" w:color="auto"/>
      </w:divBdr>
    </w:div>
    <w:div w:id="1884439510">
      <w:bodyDiv w:val="1"/>
      <w:marLeft w:val="0"/>
      <w:marRight w:val="0"/>
      <w:marTop w:val="0"/>
      <w:marBottom w:val="0"/>
      <w:divBdr>
        <w:top w:val="none" w:sz="0" w:space="0" w:color="auto"/>
        <w:left w:val="none" w:sz="0" w:space="0" w:color="auto"/>
        <w:bottom w:val="none" w:sz="0" w:space="0" w:color="auto"/>
        <w:right w:val="none" w:sz="0" w:space="0" w:color="auto"/>
      </w:divBdr>
    </w:div>
    <w:div w:id="1894652700">
      <w:bodyDiv w:val="1"/>
      <w:marLeft w:val="0"/>
      <w:marRight w:val="0"/>
      <w:marTop w:val="0"/>
      <w:marBottom w:val="0"/>
      <w:divBdr>
        <w:top w:val="none" w:sz="0" w:space="0" w:color="auto"/>
        <w:left w:val="none" w:sz="0" w:space="0" w:color="auto"/>
        <w:bottom w:val="none" w:sz="0" w:space="0" w:color="auto"/>
        <w:right w:val="none" w:sz="0" w:space="0" w:color="auto"/>
      </w:divBdr>
    </w:div>
    <w:div w:id="1902057594">
      <w:bodyDiv w:val="1"/>
      <w:marLeft w:val="0"/>
      <w:marRight w:val="0"/>
      <w:marTop w:val="0"/>
      <w:marBottom w:val="0"/>
      <w:divBdr>
        <w:top w:val="none" w:sz="0" w:space="0" w:color="auto"/>
        <w:left w:val="none" w:sz="0" w:space="0" w:color="auto"/>
        <w:bottom w:val="none" w:sz="0" w:space="0" w:color="auto"/>
        <w:right w:val="none" w:sz="0" w:space="0" w:color="auto"/>
      </w:divBdr>
    </w:div>
    <w:div w:id="1909850195">
      <w:bodyDiv w:val="1"/>
      <w:marLeft w:val="0"/>
      <w:marRight w:val="0"/>
      <w:marTop w:val="0"/>
      <w:marBottom w:val="0"/>
      <w:divBdr>
        <w:top w:val="none" w:sz="0" w:space="0" w:color="auto"/>
        <w:left w:val="none" w:sz="0" w:space="0" w:color="auto"/>
        <w:bottom w:val="none" w:sz="0" w:space="0" w:color="auto"/>
        <w:right w:val="none" w:sz="0" w:space="0" w:color="auto"/>
      </w:divBdr>
    </w:div>
    <w:div w:id="1913924744">
      <w:bodyDiv w:val="1"/>
      <w:marLeft w:val="0"/>
      <w:marRight w:val="0"/>
      <w:marTop w:val="0"/>
      <w:marBottom w:val="0"/>
      <w:divBdr>
        <w:top w:val="none" w:sz="0" w:space="0" w:color="auto"/>
        <w:left w:val="none" w:sz="0" w:space="0" w:color="auto"/>
        <w:bottom w:val="none" w:sz="0" w:space="0" w:color="auto"/>
        <w:right w:val="none" w:sz="0" w:space="0" w:color="auto"/>
      </w:divBdr>
    </w:div>
    <w:div w:id="1918663017">
      <w:bodyDiv w:val="1"/>
      <w:marLeft w:val="0"/>
      <w:marRight w:val="0"/>
      <w:marTop w:val="0"/>
      <w:marBottom w:val="0"/>
      <w:divBdr>
        <w:top w:val="none" w:sz="0" w:space="0" w:color="auto"/>
        <w:left w:val="none" w:sz="0" w:space="0" w:color="auto"/>
        <w:bottom w:val="none" w:sz="0" w:space="0" w:color="auto"/>
        <w:right w:val="none" w:sz="0" w:space="0" w:color="auto"/>
      </w:divBdr>
    </w:div>
    <w:div w:id="1919560835">
      <w:bodyDiv w:val="1"/>
      <w:marLeft w:val="0"/>
      <w:marRight w:val="0"/>
      <w:marTop w:val="0"/>
      <w:marBottom w:val="0"/>
      <w:divBdr>
        <w:top w:val="none" w:sz="0" w:space="0" w:color="auto"/>
        <w:left w:val="none" w:sz="0" w:space="0" w:color="auto"/>
        <w:bottom w:val="none" w:sz="0" w:space="0" w:color="auto"/>
        <w:right w:val="none" w:sz="0" w:space="0" w:color="auto"/>
      </w:divBdr>
    </w:div>
    <w:div w:id="1920603303">
      <w:bodyDiv w:val="1"/>
      <w:marLeft w:val="0"/>
      <w:marRight w:val="0"/>
      <w:marTop w:val="0"/>
      <w:marBottom w:val="0"/>
      <w:divBdr>
        <w:top w:val="none" w:sz="0" w:space="0" w:color="auto"/>
        <w:left w:val="none" w:sz="0" w:space="0" w:color="auto"/>
        <w:bottom w:val="none" w:sz="0" w:space="0" w:color="auto"/>
        <w:right w:val="none" w:sz="0" w:space="0" w:color="auto"/>
      </w:divBdr>
    </w:div>
    <w:div w:id="1921213662">
      <w:bodyDiv w:val="1"/>
      <w:marLeft w:val="0"/>
      <w:marRight w:val="0"/>
      <w:marTop w:val="0"/>
      <w:marBottom w:val="0"/>
      <w:divBdr>
        <w:top w:val="none" w:sz="0" w:space="0" w:color="auto"/>
        <w:left w:val="none" w:sz="0" w:space="0" w:color="auto"/>
        <w:bottom w:val="none" w:sz="0" w:space="0" w:color="auto"/>
        <w:right w:val="none" w:sz="0" w:space="0" w:color="auto"/>
      </w:divBdr>
    </w:div>
    <w:div w:id="1921865333">
      <w:bodyDiv w:val="1"/>
      <w:marLeft w:val="0"/>
      <w:marRight w:val="0"/>
      <w:marTop w:val="0"/>
      <w:marBottom w:val="0"/>
      <w:divBdr>
        <w:top w:val="none" w:sz="0" w:space="0" w:color="auto"/>
        <w:left w:val="none" w:sz="0" w:space="0" w:color="auto"/>
        <w:bottom w:val="none" w:sz="0" w:space="0" w:color="auto"/>
        <w:right w:val="none" w:sz="0" w:space="0" w:color="auto"/>
      </w:divBdr>
    </w:div>
    <w:div w:id="1923100934">
      <w:bodyDiv w:val="1"/>
      <w:marLeft w:val="0"/>
      <w:marRight w:val="0"/>
      <w:marTop w:val="0"/>
      <w:marBottom w:val="0"/>
      <w:divBdr>
        <w:top w:val="none" w:sz="0" w:space="0" w:color="auto"/>
        <w:left w:val="none" w:sz="0" w:space="0" w:color="auto"/>
        <w:bottom w:val="none" w:sz="0" w:space="0" w:color="auto"/>
        <w:right w:val="none" w:sz="0" w:space="0" w:color="auto"/>
      </w:divBdr>
    </w:div>
    <w:div w:id="1926180492">
      <w:bodyDiv w:val="1"/>
      <w:marLeft w:val="0"/>
      <w:marRight w:val="0"/>
      <w:marTop w:val="0"/>
      <w:marBottom w:val="0"/>
      <w:divBdr>
        <w:top w:val="none" w:sz="0" w:space="0" w:color="auto"/>
        <w:left w:val="none" w:sz="0" w:space="0" w:color="auto"/>
        <w:bottom w:val="none" w:sz="0" w:space="0" w:color="auto"/>
        <w:right w:val="none" w:sz="0" w:space="0" w:color="auto"/>
      </w:divBdr>
    </w:div>
    <w:div w:id="1929389074">
      <w:bodyDiv w:val="1"/>
      <w:marLeft w:val="0"/>
      <w:marRight w:val="0"/>
      <w:marTop w:val="0"/>
      <w:marBottom w:val="0"/>
      <w:divBdr>
        <w:top w:val="none" w:sz="0" w:space="0" w:color="auto"/>
        <w:left w:val="none" w:sz="0" w:space="0" w:color="auto"/>
        <w:bottom w:val="none" w:sz="0" w:space="0" w:color="auto"/>
        <w:right w:val="none" w:sz="0" w:space="0" w:color="auto"/>
      </w:divBdr>
    </w:div>
    <w:div w:id="1932422787">
      <w:bodyDiv w:val="1"/>
      <w:marLeft w:val="0"/>
      <w:marRight w:val="0"/>
      <w:marTop w:val="0"/>
      <w:marBottom w:val="0"/>
      <w:divBdr>
        <w:top w:val="none" w:sz="0" w:space="0" w:color="auto"/>
        <w:left w:val="none" w:sz="0" w:space="0" w:color="auto"/>
        <w:bottom w:val="none" w:sz="0" w:space="0" w:color="auto"/>
        <w:right w:val="none" w:sz="0" w:space="0" w:color="auto"/>
      </w:divBdr>
    </w:div>
    <w:div w:id="1935244447">
      <w:bodyDiv w:val="1"/>
      <w:marLeft w:val="0"/>
      <w:marRight w:val="0"/>
      <w:marTop w:val="0"/>
      <w:marBottom w:val="0"/>
      <w:divBdr>
        <w:top w:val="none" w:sz="0" w:space="0" w:color="auto"/>
        <w:left w:val="none" w:sz="0" w:space="0" w:color="auto"/>
        <w:bottom w:val="none" w:sz="0" w:space="0" w:color="auto"/>
        <w:right w:val="none" w:sz="0" w:space="0" w:color="auto"/>
      </w:divBdr>
    </w:div>
    <w:div w:id="1937402947">
      <w:bodyDiv w:val="1"/>
      <w:marLeft w:val="0"/>
      <w:marRight w:val="0"/>
      <w:marTop w:val="0"/>
      <w:marBottom w:val="0"/>
      <w:divBdr>
        <w:top w:val="none" w:sz="0" w:space="0" w:color="auto"/>
        <w:left w:val="none" w:sz="0" w:space="0" w:color="auto"/>
        <w:bottom w:val="none" w:sz="0" w:space="0" w:color="auto"/>
        <w:right w:val="none" w:sz="0" w:space="0" w:color="auto"/>
      </w:divBdr>
    </w:div>
    <w:div w:id="1939823241">
      <w:bodyDiv w:val="1"/>
      <w:marLeft w:val="0"/>
      <w:marRight w:val="0"/>
      <w:marTop w:val="0"/>
      <w:marBottom w:val="0"/>
      <w:divBdr>
        <w:top w:val="none" w:sz="0" w:space="0" w:color="auto"/>
        <w:left w:val="none" w:sz="0" w:space="0" w:color="auto"/>
        <w:bottom w:val="none" w:sz="0" w:space="0" w:color="auto"/>
        <w:right w:val="none" w:sz="0" w:space="0" w:color="auto"/>
      </w:divBdr>
    </w:div>
    <w:div w:id="1940487469">
      <w:bodyDiv w:val="1"/>
      <w:marLeft w:val="0"/>
      <w:marRight w:val="0"/>
      <w:marTop w:val="0"/>
      <w:marBottom w:val="0"/>
      <w:divBdr>
        <w:top w:val="none" w:sz="0" w:space="0" w:color="auto"/>
        <w:left w:val="none" w:sz="0" w:space="0" w:color="auto"/>
        <w:bottom w:val="none" w:sz="0" w:space="0" w:color="auto"/>
        <w:right w:val="none" w:sz="0" w:space="0" w:color="auto"/>
      </w:divBdr>
    </w:div>
    <w:div w:id="1943292402">
      <w:bodyDiv w:val="1"/>
      <w:marLeft w:val="0"/>
      <w:marRight w:val="0"/>
      <w:marTop w:val="0"/>
      <w:marBottom w:val="0"/>
      <w:divBdr>
        <w:top w:val="none" w:sz="0" w:space="0" w:color="auto"/>
        <w:left w:val="none" w:sz="0" w:space="0" w:color="auto"/>
        <w:bottom w:val="none" w:sz="0" w:space="0" w:color="auto"/>
        <w:right w:val="none" w:sz="0" w:space="0" w:color="auto"/>
      </w:divBdr>
    </w:div>
    <w:div w:id="1943995109">
      <w:bodyDiv w:val="1"/>
      <w:marLeft w:val="0"/>
      <w:marRight w:val="0"/>
      <w:marTop w:val="0"/>
      <w:marBottom w:val="0"/>
      <w:divBdr>
        <w:top w:val="none" w:sz="0" w:space="0" w:color="auto"/>
        <w:left w:val="none" w:sz="0" w:space="0" w:color="auto"/>
        <w:bottom w:val="none" w:sz="0" w:space="0" w:color="auto"/>
        <w:right w:val="none" w:sz="0" w:space="0" w:color="auto"/>
      </w:divBdr>
    </w:div>
    <w:div w:id="1946187501">
      <w:bodyDiv w:val="1"/>
      <w:marLeft w:val="0"/>
      <w:marRight w:val="0"/>
      <w:marTop w:val="0"/>
      <w:marBottom w:val="0"/>
      <w:divBdr>
        <w:top w:val="none" w:sz="0" w:space="0" w:color="auto"/>
        <w:left w:val="none" w:sz="0" w:space="0" w:color="auto"/>
        <w:bottom w:val="none" w:sz="0" w:space="0" w:color="auto"/>
        <w:right w:val="none" w:sz="0" w:space="0" w:color="auto"/>
      </w:divBdr>
    </w:div>
    <w:div w:id="1948736214">
      <w:bodyDiv w:val="1"/>
      <w:marLeft w:val="0"/>
      <w:marRight w:val="0"/>
      <w:marTop w:val="0"/>
      <w:marBottom w:val="0"/>
      <w:divBdr>
        <w:top w:val="none" w:sz="0" w:space="0" w:color="auto"/>
        <w:left w:val="none" w:sz="0" w:space="0" w:color="auto"/>
        <w:bottom w:val="none" w:sz="0" w:space="0" w:color="auto"/>
        <w:right w:val="none" w:sz="0" w:space="0" w:color="auto"/>
      </w:divBdr>
    </w:div>
    <w:div w:id="1950702458">
      <w:bodyDiv w:val="1"/>
      <w:marLeft w:val="0"/>
      <w:marRight w:val="0"/>
      <w:marTop w:val="0"/>
      <w:marBottom w:val="0"/>
      <w:divBdr>
        <w:top w:val="none" w:sz="0" w:space="0" w:color="auto"/>
        <w:left w:val="none" w:sz="0" w:space="0" w:color="auto"/>
        <w:bottom w:val="none" w:sz="0" w:space="0" w:color="auto"/>
        <w:right w:val="none" w:sz="0" w:space="0" w:color="auto"/>
      </w:divBdr>
    </w:div>
    <w:div w:id="1958170824">
      <w:bodyDiv w:val="1"/>
      <w:marLeft w:val="0"/>
      <w:marRight w:val="0"/>
      <w:marTop w:val="0"/>
      <w:marBottom w:val="0"/>
      <w:divBdr>
        <w:top w:val="none" w:sz="0" w:space="0" w:color="auto"/>
        <w:left w:val="none" w:sz="0" w:space="0" w:color="auto"/>
        <w:bottom w:val="none" w:sz="0" w:space="0" w:color="auto"/>
        <w:right w:val="none" w:sz="0" w:space="0" w:color="auto"/>
      </w:divBdr>
    </w:div>
    <w:div w:id="1972665771">
      <w:bodyDiv w:val="1"/>
      <w:marLeft w:val="0"/>
      <w:marRight w:val="0"/>
      <w:marTop w:val="0"/>
      <w:marBottom w:val="0"/>
      <w:divBdr>
        <w:top w:val="none" w:sz="0" w:space="0" w:color="auto"/>
        <w:left w:val="none" w:sz="0" w:space="0" w:color="auto"/>
        <w:bottom w:val="none" w:sz="0" w:space="0" w:color="auto"/>
        <w:right w:val="none" w:sz="0" w:space="0" w:color="auto"/>
      </w:divBdr>
    </w:div>
    <w:div w:id="1972783498">
      <w:bodyDiv w:val="1"/>
      <w:marLeft w:val="0"/>
      <w:marRight w:val="0"/>
      <w:marTop w:val="0"/>
      <w:marBottom w:val="0"/>
      <w:divBdr>
        <w:top w:val="none" w:sz="0" w:space="0" w:color="auto"/>
        <w:left w:val="none" w:sz="0" w:space="0" w:color="auto"/>
        <w:bottom w:val="none" w:sz="0" w:space="0" w:color="auto"/>
        <w:right w:val="none" w:sz="0" w:space="0" w:color="auto"/>
      </w:divBdr>
    </w:div>
    <w:div w:id="1981230139">
      <w:bodyDiv w:val="1"/>
      <w:marLeft w:val="0"/>
      <w:marRight w:val="0"/>
      <w:marTop w:val="0"/>
      <w:marBottom w:val="0"/>
      <w:divBdr>
        <w:top w:val="none" w:sz="0" w:space="0" w:color="auto"/>
        <w:left w:val="none" w:sz="0" w:space="0" w:color="auto"/>
        <w:bottom w:val="none" w:sz="0" w:space="0" w:color="auto"/>
        <w:right w:val="none" w:sz="0" w:space="0" w:color="auto"/>
      </w:divBdr>
    </w:div>
    <w:div w:id="1988584160">
      <w:bodyDiv w:val="1"/>
      <w:marLeft w:val="0"/>
      <w:marRight w:val="0"/>
      <w:marTop w:val="0"/>
      <w:marBottom w:val="0"/>
      <w:divBdr>
        <w:top w:val="none" w:sz="0" w:space="0" w:color="auto"/>
        <w:left w:val="none" w:sz="0" w:space="0" w:color="auto"/>
        <w:bottom w:val="none" w:sz="0" w:space="0" w:color="auto"/>
        <w:right w:val="none" w:sz="0" w:space="0" w:color="auto"/>
      </w:divBdr>
    </w:div>
    <w:div w:id="1989240613">
      <w:bodyDiv w:val="1"/>
      <w:marLeft w:val="0"/>
      <w:marRight w:val="0"/>
      <w:marTop w:val="0"/>
      <w:marBottom w:val="0"/>
      <w:divBdr>
        <w:top w:val="none" w:sz="0" w:space="0" w:color="auto"/>
        <w:left w:val="none" w:sz="0" w:space="0" w:color="auto"/>
        <w:bottom w:val="none" w:sz="0" w:space="0" w:color="auto"/>
        <w:right w:val="none" w:sz="0" w:space="0" w:color="auto"/>
      </w:divBdr>
    </w:div>
    <w:div w:id="1994867008">
      <w:bodyDiv w:val="1"/>
      <w:marLeft w:val="0"/>
      <w:marRight w:val="0"/>
      <w:marTop w:val="0"/>
      <w:marBottom w:val="0"/>
      <w:divBdr>
        <w:top w:val="none" w:sz="0" w:space="0" w:color="auto"/>
        <w:left w:val="none" w:sz="0" w:space="0" w:color="auto"/>
        <w:bottom w:val="none" w:sz="0" w:space="0" w:color="auto"/>
        <w:right w:val="none" w:sz="0" w:space="0" w:color="auto"/>
      </w:divBdr>
    </w:div>
    <w:div w:id="1995723392">
      <w:bodyDiv w:val="1"/>
      <w:marLeft w:val="0"/>
      <w:marRight w:val="0"/>
      <w:marTop w:val="0"/>
      <w:marBottom w:val="0"/>
      <w:divBdr>
        <w:top w:val="none" w:sz="0" w:space="0" w:color="auto"/>
        <w:left w:val="none" w:sz="0" w:space="0" w:color="auto"/>
        <w:bottom w:val="none" w:sz="0" w:space="0" w:color="auto"/>
        <w:right w:val="none" w:sz="0" w:space="0" w:color="auto"/>
      </w:divBdr>
    </w:div>
    <w:div w:id="1995789352">
      <w:bodyDiv w:val="1"/>
      <w:marLeft w:val="0"/>
      <w:marRight w:val="0"/>
      <w:marTop w:val="0"/>
      <w:marBottom w:val="0"/>
      <w:divBdr>
        <w:top w:val="none" w:sz="0" w:space="0" w:color="auto"/>
        <w:left w:val="none" w:sz="0" w:space="0" w:color="auto"/>
        <w:bottom w:val="none" w:sz="0" w:space="0" w:color="auto"/>
        <w:right w:val="none" w:sz="0" w:space="0" w:color="auto"/>
      </w:divBdr>
    </w:div>
    <w:div w:id="2000191220">
      <w:bodyDiv w:val="1"/>
      <w:marLeft w:val="0"/>
      <w:marRight w:val="0"/>
      <w:marTop w:val="0"/>
      <w:marBottom w:val="0"/>
      <w:divBdr>
        <w:top w:val="none" w:sz="0" w:space="0" w:color="auto"/>
        <w:left w:val="none" w:sz="0" w:space="0" w:color="auto"/>
        <w:bottom w:val="none" w:sz="0" w:space="0" w:color="auto"/>
        <w:right w:val="none" w:sz="0" w:space="0" w:color="auto"/>
      </w:divBdr>
    </w:div>
    <w:div w:id="2008825318">
      <w:bodyDiv w:val="1"/>
      <w:marLeft w:val="0"/>
      <w:marRight w:val="0"/>
      <w:marTop w:val="0"/>
      <w:marBottom w:val="0"/>
      <w:divBdr>
        <w:top w:val="none" w:sz="0" w:space="0" w:color="auto"/>
        <w:left w:val="none" w:sz="0" w:space="0" w:color="auto"/>
        <w:bottom w:val="none" w:sz="0" w:space="0" w:color="auto"/>
        <w:right w:val="none" w:sz="0" w:space="0" w:color="auto"/>
      </w:divBdr>
    </w:div>
    <w:div w:id="2013874670">
      <w:bodyDiv w:val="1"/>
      <w:marLeft w:val="0"/>
      <w:marRight w:val="0"/>
      <w:marTop w:val="0"/>
      <w:marBottom w:val="0"/>
      <w:divBdr>
        <w:top w:val="none" w:sz="0" w:space="0" w:color="auto"/>
        <w:left w:val="none" w:sz="0" w:space="0" w:color="auto"/>
        <w:bottom w:val="none" w:sz="0" w:space="0" w:color="auto"/>
        <w:right w:val="none" w:sz="0" w:space="0" w:color="auto"/>
      </w:divBdr>
    </w:div>
    <w:div w:id="2019117375">
      <w:bodyDiv w:val="1"/>
      <w:marLeft w:val="0"/>
      <w:marRight w:val="0"/>
      <w:marTop w:val="0"/>
      <w:marBottom w:val="0"/>
      <w:divBdr>
        <w:top w:val="none" w:sz="0" w:space="0" w:color="auto"/>
        <w:left w:val="none" w:sz="0" w:space="0" w:color="auto"/>
        <w:bottom w:val="none" w:sz="0" w:space="0" w:color="auto"/>
        <w:right w:val="none" w:sz="0" w:space="0" w:color="auto"/>
      </w:divBdr>
    </w:div>
    <w:div w:id="2022664049">
      <w:bodyDiv w:val="1"/>
      <w:marLeft w:val="0"/>
      <w:marRight w:val="0"/>
      <w:marTop w:val="0"/>
      <w:marBottom w:val="0"/>
      <w:divBdr>
        <w:top w:val="none" w:sz="0" w:space="0" w:color="auto"/>
        <w:left w:val="none" w:sz="0" w:space="0" w:color="auto"/>
        <w:bottom w:val="none" w:sz="0" w:space="0" w:color="auto"/>
        <w:right w:val="none" w:sz="0" w:space="0" w:color="auto"/>
      </w:divBdr>
    </w:div>
    <w:div w:id="2027369473">
      <w:bodyDiv w:val="1"/>
      <w:marLeft w:val="0"/>
      <w:marRight w:val="0"/>
      <w:marTop w:val="0"/>
      <w:marBottom w:val="0"/>
      <w:divBdr>
        <w:top w:val="none" w:sz="0" w:space="0" w:color="auto"/>
        <w:left w:val="none" w:sz="0" w:space="0" w:color="auto"/>
        <w:bottom w:val="none" w:sz="0" w:space="0" w:color="auto"/>
        <w:right w:val="none" w:sz="0" w:space="0" w:color="auto"/>
      </w:divBdr>
    </w:div>
    <w:div w:id="2031374506">
      <w:bodyDiv w:val="1"/>
      <w:marLeft w:val="0"/>
      <w:marRight w:val="0"/>
      <w:marTop w:val="0"/>
      <w:marBottom w:val="0"/>
      <w:divBdr>
        <w:top w:val="none" w:sz="0" w:space="0" w:color="auto"/>
        <w:left w:val="none" w:sz="0" w:space="0" w:color="auto"/>
        <w:bottom w:val="none" w:sz="0" w:space="0" w:color="auto"/>
        <w:right w:val="none" w:sz="0" w:space="0" w:color="auto"/>
      </w:divBdr>
    </w:div>
    <w:div w:id="2032602643">
      <w:bodyDiv w:val="1"/>
      <w:marLeft w:val="0"/>
      <w:marRight w:val="0"/>
      <w:marTop w:val="0"/>
      <w:marBottom w:val="0"/>
      <w:divBdr>
        <w:top w:val="none" w:sz="0" w:space="0" w:color="auto"/>
        <w:left w:val="none" w:sz="0" w:space="0" w:color="auto"/>
        <w:bottom w:val="none" w:sz="0" w:space="0" w:color="auto"/>
        <w:right w:val="none" w:sz="0" w:space="0" w:color="auto"/>
      </w:divBdr>
    </w:div>
    <w:div w:id="2036035827">
      <w:bodyDiv w:val="1"/>
      <w:marLeft w:val="0"/>
      <w:marRight w:val="0"/>
      <w:marTop w:val="0"/>
      <w:marBottom w:val="0"/>
      <w:divBdr>
        <w:top w:val="none" w:sz="0" w:space="0" w:color="auto"/>
        <w:left w:val="none" w:sz="0" w:space="0" w:color="auto"/>
        <w:bottom w:val="none" w:sz="0" w:space="0" w:color="auto"/>
        <w:right w:val="none" w:sz="0" w:space="0" w:color="auto"/>
      </w:divBdr>
    </w:div>
    <w:div w:id="2038702072">
      <w:bodyDiv w:val="1"/>
      <w:marLeft w:val="0"/>
      <w:marRight w:val="0"/>
      <w:marTop w:val="0"/>
      <w:marBottom w:val="0"/>
      <w:divBdr>
        <w:top w:val="none" w:sz="0" w:space="0" w:color="auto"/>
        <w:left w:val="none" w:sz="0" w:space="0" w:color="auto"/>
        <w:bottom w:val="none" w:sz="0" w:space="0" w:color="auto"/>
        <w:right w:val="none" w:sz="0" w:space="0" w:color="auto"/>
      </w:divBdr>
    </w:div>
    <w:div w:id="2041781798">
      <w:bodyDiv w:val="1"/>
      <w:marLeft w:val="0"/>
      <w:marRight w:val="0"/>
      <w:marTop w:val="0"/>
      <w:marBottom w:val="0"/>
      <w:divBdr>
        <w:top w:val="none" w:sz="0" w:space="0" w:color="auto"/>
        <w:left w:val="none" w:sz="0" w:space="0" w:color="auto"/>
        <w:bottom w:val="none" w:sz="0" w:space="0" w:color="auto"/>
        <w:right w:val="none" w:sz="0" w:space="0" w:color="auto"/>
      </w:divBdr>
    </w:div>
    <w:div w:id="2045011893">
      <w:bodyDiv w:val="1"/>
      <w:marLeft w:val="0"/>
      <w:marRight w:val="0"/>
      <w:marTop w:val="0"/>
      <w:marBottom w:val="0"/>
      <w:divBdr>
        <w:top w:val="none" w:sz="0" w:space="0" w:color="auto"/>
        <w:left w:val="none" w:sz="0" w:space="0" w:color="auto"/>
        <w:bottom w:val="none" w:sz="0" w:space="0" w:color="auto"/>
        <w:right w:val="none" w:sz="0" w:space="0" w:color="auto"/>
      </w:divBdr>
    </w:div>
    <w:div w:id="2045061795">
      <w:bodyDiv w:val="1"/>
      <w:marLeft w:val="0"/>
      <w:marRight w:val="0"/>
      <w:marTop w:val="0"/>
      <w:marBottom w:val="0"/>
      <w:divBdr>
        <w:top w:val="none" w:sz="0" w:space="0" w:color="auto"/>
        <w:left w:val="none" w:sz="0" w:space="0" w:color="auto"/>
        <w:bottom w:val="none" w:sz="0" w:space="0" w:color="auto"/>
        <w:right w:val="none" w:sz="0" w:space="0" w:color="auto"/>
      </w:divBdr>
    </w:div>
    <w:div w:id="2045934317">
      <w:bodyDiv w:val="1"/>
      <w:marLeft w:val="0"/>
      <w:marRight w:val="0"/>
      <w:marTop w:val="0"/>
      <w:marBottom w:val="0"/>
      <w:divBdr>
        <w:top w:val="none" w:sz="0" w:space="0" w:color="auto"/>
        <w:left w:val="none" w:sz="0" w:space="0" w:color="auto"/>
        <w:bottom w:val="none" w:sz="0" w:space="0" w:color="auto"/>
        <w:right w:val="none" w:sz="0" w:space="0" w:color="auto"/>
      </w:divBdr>
    </w:div>
    <w:div w:id="2055276977">
      <w:bodyDiv w:val="1"/>
      <w:marLeft w:val="0"/>
      <w:marRight w:val="0"/>
      <w:marTop w:val="0"/>
      <w:marBottom w:val="0"/>
      <w:divBdr>
        <w:top w:val="none" w:sz="0" w:space="0" w:color="auto"/>
        <w:left w:val="none" w:sz="0" w:space="0" w:color="auto"/>
        <w:bottom w:val="none" w:sz="0" w:space="0" w:color="auto"/>
        <w:right w:val="none" w:sz="0" w:space="0" w:color="auto"/>
      </w:divBdr>
    </w:div>
    <w:div w:id="2062436983">
      <w:bodyDiv w:val="1"/>
      <w:marLeft w:val="0"/>
      <w:marRight w:val="0"/>
      <w:marTop w:val="0"/>
      <w:marBottom w:val="0"/>
      <w:divBdr>
        <w:top w:val="none" w:sz="0" w:space="0" w:color="auto"/>
        <w:left w:val="none" w:sz="0" w:space="0" w:color="auto"/>
        <w:bottom w:val="none" w:sz="0" w:space="0" w:color="auto"/>
        <w:right w:val="none" w:sz="0" w:space="0" w:color="auto"/>
      </w:divBdr>
    </w:div>
    <w:div w:id="2074809243">
      <w:bodyDiv w:val="1"/>
      <w:marLeft w:val="0"/>
      <w:marRight w:val="0"/>
      <w:marTop w:val="0"/>
      <w:marBottom w:val="0"/>
      <w:divBdr>
        <w:top w:val="none" w:sz="0" w:space="0" w:color="auto"/>
        <w:left w:val="none" w:sz="0" w:space="0" w:color="auto"/>
        <w:bottom w:val="none" w:sz="0" w:space="0" w:color="auto"/>
        <w:right w:val="none" w:sz="0" w:space="0" w:color="auto"/>
      </w:divBdr>
    </w:div>
    <w:div w:id="2077850681">
      <w:bodyDiv w:val="1"/>
      <w:marLeft w:val="0"/>
      <w:marRight w:val="0"/>
      <w:marTop w:val="0"/>
      <w:marBottom w:val="0"/>
      <w:divBdr>
        <w:top w:val="none" w:sz="0" w:space="0" w:color="auto"/>
        <w:left w:val="none" w:sz="0" w:space="0" w:color="auto"/>
        <w:bottom w:val="none" w:sz="0" w:space="0" w:color="auto"/>
        <w:right w:val="none" w:sz="0" w:space="0" w:color="auto"/>
      </w:divBdr>
    </w:div>
    <w:div w:id="2078626521">
      <w:bodyDiv w:val="1"/>
      <w:marLeft w:val="0"/>
      <w:marRight w:val="0"/>
      <w:marTop w:val="0"/>
      <w:marBottom w:val="0"/>
      <w:divBdr>
        <w:top w:val="none" w:sz="0" w:space="0" w:color="auto"/>
        <w:left w:val="none" w:sz="0" w:space="0" w:color="auto"/>
        <w:bottom w:val="none" w:sz="0" w:space="0" w:color="auto"/>
        <w:right w:val="none" w:sz="0" w:space="0" w:color="auto"/>
      </w:divBdr>
    </w:div>
    <w:div w:id="2080977963">
      <w:bodyDiv w:val="1"/>
      <w:marLeft w:val="0"/>
      <w:marRight w:val="0"/>
      <w:marTop w:val="0"/>
      <w:marBottom w:val="0"/>
      <w:divBdr>
        <w:top w:val="none" w:sz="0" w:space="0" w:color="auto"/>
        <w:left w:val="none" w:sz="0" w:space="0" w:color="auto"/>
        <w:bottom w:val="none" w:sz="0" w:space="0" w:color="auto"/>
        <w:right w:val="none" w:sz="0" w:space="0" w:color="auto"/>
      </w:divBdr>
    </w:div>
    <w:div w:id="2082485180">
      <w:bodyDiv w:val="1"/>
      <w:marLeft w:val="0"/>
      <w:marRight w:val="0"/>
      <w:marTop w:val="0"/>
      <w:marBottom w:val="0"/>
      <w:divBdr>
        <w:top w:val="none" w:sz="0" w:space="0" w:color="auto"/>
        <w:left w:val="none" w:sz="0" w:space="0" w:color="auto"/>
        <w:bottom w:val="none" w:sz="0" w:space="0" w:color="auto"/>
        <w:right w:val="none" w:sz="0" w:space="0" w:color="auto"/>
      </w:divBdr>
    </w:div>
    <w:div w:id="2086800754">
      <w:bodyDiv w:val="1"/>
      <w:marLeft w:val="0"/>
      <w:marRight w:val="0"/>
      <w:marTop w:val="0"/>
      <w:marBottom w:val="0"/>
      <w:divBdr>
        <w:top w:val="none" w:sz="0" w:space="0" w:color="auto"/>
        <w:left w:val="none" w:sz="0" w:space="0" w:color="auto"/>
        <w:bottom w:val="none" w:sz="0" w:space="0" w:color="auto"/>
        <w:right w:val="none" w:sz="0" w:space="0" w:color="auto"/>
      </w:divBdr>
    </w:div>
    <w:div w:id="2088187805">
      <w:bodyDiv w:val="1"/>
      <w:marLeft w:val="0"/>
      <w:marRight w:val="0"/>
      <w:marTop w:val="0"/>
      <w:marBottom w:val="0"/>
      <w:divBdr>
        <w:top w:val="none" w:sz="0" w:space="0" w:color="auto"/>
        <w:left w:val="none" w:sz="0" w:space="0" w:color="auto"/>
        <w:bottom w:val="none" w:sz="0" w:space="0" w:color="auto"/>
        <w:right w:val="none" w:sz="0" w:space="0" w:color="auto"/>
      </w:divBdr>
    </w:div>
    <w:div w:id="2091535473">
      <w:bodyDiv w:val="1"/>
      <w:marLeft w:val="0"/>
      <w:marRight w:val="0"/>
      <w:marTop w:val="0"/>
      <w:marBottom w:val="0"/>
      <w:divBdr>
        <w:top w:val="none" w:sz="0" w:space="0" w:color="auto"/>
        <w:left w:val="none" w:sz="0" w:space="0" w:color="auto"/>
        <w:bottom w:val="none" w:sz="0" w:space="0" w:color="auto"/>
        <w:right w:val="none" w:sz="0" w:space="0" w:color="auto"/>
      </w:divBdr>
    </w:div>
    <w:div w:id="2095929866">
      <w:bodyDiv w:val="1"/>
      <w:marLeft w:val="0"/>
      <w:marRight w:val="0"/>
      <w:marTop w:val="0"/>
      <w:marBottom w:val="0"/>
      <w:divBdr>
        <w:top w:val="none" w:sz="0" w:space="0" w:color="auto"/>
        <w:left w:val="none" w:sz="0" w:space="0" w:color="auto"/>
        <w:bottom w:val="none" w:sz="0" w:space="0" w:color="auto"/>
        <w:right w:val="none" w:sz="0" w:space="0" w:color="auto"/>
      </w:divBdr>
    </w:div>
    <w:div w:id="2097246961">
      <w:bodyDiv w:val="1"/>
      <w:marLeft w:val="0"/>
      <w:marRight w:val="0"/>
      <w:marTop w:val="0"/>
      <w:marBottom w:val="0"/>
      <w:divBdr>
        <w:top w:val="none" w:sz="0" w:space="0" w:color="auto"/>
        <w:left w:val="none" w:sz="0" w:space="0" w:color="auto"/>
        <w:bottom w:val="none" w:sz="0" w:space="0" w:color="auto"/>
        <w:right w:val="none" w:sz="0" w:space="0" w:color="auto"/>
      </w:divBdr>
    </w:div>
    <w:div w:id="2097283530">
      <w:bodyDiv w:val="1"/>
      <w:marLeft w:val="0"/>
      <w:marRight w:val="0"/>
      <w:marTop w:val="0"/>
      <w:marBottom w:val="0"/>
      <w:divBdr>
        <w:top w:val="none" w:sz="0" w:space="0" w:color="auto"/>
        <w:left w:val="none" w:sz="0" w:space="0" w:color="auto"/>
        <w:bottom w:val="none" w:sz="0" w:space="0" w:color="auto"/>
        <w:right w:val="none" w:sz="0" w:space="0" w:color="auto"/>
      </w:divBdr>
    </w:div>
    <w:div w:id="2100179196">
      <w:bodyDiv w:val="1"/>
      <w:marLeft w:val="0"/>
      <w:marRight w:val="0"/>
      <w:marTop w:val="0"/>
      <w:marBottom w:val="0"/>
      <w:divBdr>
        <w:top w:val="none" w:sz="0" w:space="0" w:color="auto"/>
        <w:left w:val="none" w:sz="0" w:space="0" w:color="auto"/>
        <w:bottom w:val="none" w:sz="0" w:space="0" w:color="auto"/>
        <w:right w:val="none" w:sz="0" w:space="0" w:color="auto"/>
      </w:divBdr>
    </w:div>
    <w:div w:id="2108694850">
      <w:bodyDiv w:val="1"/>
      <w:marLeft w:val="0"/>
      <w:marRight w:val="0"/>
      <w:marTop w:val="0"/>
      <w:marBottom w:val="0"/>
      <w:divBdr>
        <w:top w:val="none" w:sz="0" w:space="0" w:color="auto"/>
        <w:left w:val="none" w:sz="0" w:space="0" w:color="auto"/>
        <w:bottom w:val="none" w:sz="0" w:space="0" w:color="auto"/>
        <w:right w:val="none" w:sz="0" w:space="0" w:color="auto"/>
      </w:divBdr>
    </w:div>
    <w:div w:id="2116945810">
      <w:bodyDiv w:val="1"/>
      <w:marLeft w:val="0"/>
      <w:marRight w:val="0"/>
      <w:marTop w:val="0"/>
      <w:marBottom w:val="0"/>
      <w:divBdr>
        <w:top w:val="none" w:sz="0" w:space="0" w:color="auto"/>
        <w:left w:val="none" w:sz="0" w:space="0" w:color="auto"/>
        <w:bottom w:val="none" w:sz="0" w:space="0" w:color="auto"/>
        <w:right w:val="none" w:sz="0" w:space="0" w:color="auto"/>
      </w:divBdr>
    </w:div>
    <w:div w:id="2120251140">
      <w:bodyDiv w:val="1"/>
      <w:marLeft w:val="0"/>
      <w:marRight w:val="0"/>
      <w:marTop w:val="0"/>
      <w:marBottom w:val="0"/>
      <w:divBdr>
        <w:top w:val="none" w:sz="0" w:space="0" w:color="auto"/>
        <w:left w:val="none" w:sz="0" w:space="0" w:color="auto"/>
        <w:bottom w:val="none" w:sz="0" w:space="0" w:color="auto"/>
        <w:right w:val="none" w:sz="0" w:space="0" w:color="auto"/>
      </w:divBdr>
    </w:div>
    <w:div w:id="2122340079">
      <w:bodyDiv w:val="1"/>
      <w:marLeft w:val="0"/>
      <w:marRight w:val="0"/>
      <w:marTop w:val="0"/>
      <w:marBottom w:val="0"/>
      <w:divBdr>
        <w:top w:val="none" w:sz="0" w:space="0" w:color="auto"/>
        <w:left w:val="none" w:sz="0" w:space="0" w:color="auto"/>
        <w:bottom w:val="none" w:sz="0" w:space="0" w:color="auto"/>
        <w:right w:val="none" w:sz="0" w:space="0" w:color="auto"/>
      </w:divBdr>
    </w:div>
    <w:div w:id="2123452738">
      <w:bodyDiv w:val="1"/>
      <w:marLeft w:val="0"/>
      <w:marRight w:val="0"/>
      <w:marTop w:val="0"/>
      <w:marBottom w:val="0"/>
      <w:divBdr>
        <w:top w:val="none" w:sz="0" w:space="0" w:color="auto"/>
        <w:left w:val="none" w:sz="0" w:space="0" w:color="auto"/>
        <w:bottom w:val="none" w:sz="0" w:space="0" w:color="auto"/>
        <w:right w:val="none" w:sz="0" w:space="0" w:color="auto"/>
      </w:divBdr>
    </w:div>
    <w:div w:id="2127388132">
      <w:bodyDiv w:val="1"/>
      <w:marLeft w:val="0"/>
      <w:marRight w:val="0"/>
      <w:marTop w:val="0"/>
      <w:marBottom w:val="0"/>
      <w:divBdr>
        <w:top w:val="none" w:sz="0" w:space="0" w:color="auto"/>
        <w:left w:val="none" w:sz="0" w:space="0" w:color="auto"/>
        <w:bottom w:val="none" w:sz="0" w:space="0" w:color="auto"/>
        <w:right w:val="none" w:sz="0" w:space="0" w:color="auto"/>
      </w:divBdr>
    </w:div>
    <w:div w:id="2129276475">
      <w:bodyDiv w:val="1"/>
      <w:marLeft w:val="0"/>
      <w:marRight w:val="0"/>
      <w:marTop w:val="0"/>
      <w:marBottom w:val="0"/>
      <w:divBdr>
        <w:top w:val="none" w:sz="0" w:space="0" w:color="auto"/>
        <w:left w:val="none" w:sz="0" w:space="0" w:color="auto"/>
        <w:bottom w:val="none" w:sz="0" w:space="0" w:color="auto"/>
        <w:right w:val="none" w:sz="0" w:space="0" w:color="auto"/>
      </w:divBdr>
    </w:div>
    <w:div w:id="2131708237">
      <w:bodyDiv w:val="1"/>
      <w:marLeft w:val="0"/>
      <w:marRight w:val="0"/>
      <w:marTop w:val="0"/>
      <w:marBottom w:val="0"/>
      <w:divBdr>
        <w:top w:val="none" w:sz="0" w:space="0" w:color="auto"/>
        <w:left w:val="none" w:sz="0" w:space="0" w:color="auto"/>
        <w:bottom w:val="none" w:sz="0" w:space="0" w:color="auto"/>
        <w:right w:val="none" w:sz="0" w:space="0" w:color="auto"/>
      </w:divBdr>
    </w:div>
    <w:div w:id="2132284119">
      <w:bodyDiv w:val="1"/>
      <w:marLeft w:val="0"/>
      <w:marRight w:val="0"/>
      <w:marTop w:val="0"/>
      <w:marBottom w:val="0"/>
      <w:divBdr>
        <w:top w:val="none" w:sz="0" w:space="0" w:color="auto"/>
        <w:left w:val="none" w:sz="0" w:space="0" w:color="auto"/>
        <w:bottom w:val="none" w:sz="0" w:space="0" w:color="auto"/>
        <w:right w:val="none" w:sz="0" w:space="0" w:color="auto"/>
      </w:divBdr>
    </w:div>
    <w:div w:id="2137482025">
      <w:bodyDiv w:val="1"/>
      <w:marLeft w:val="0"/>
      <w:marRight w:val="0"/>
      <w:marTop w:val="0"/>
      <w:marBottom w:val="0"/>
      <w:divBdr>
        <w:top w:val="none" w:sz="0" w:space="0" w:color="auto"/>
        <w:left w:val="none" w:sz="0" w:space="0" w:color="auto"/>
        <w:bottom w:val="none" w:sz="0" w:space="0" w:color="auto"/>
        <w:right w:val="none" w:sz="0" w:space="0" w:color="auto"/>
      </w:divBdr>
    </w:div>
    <w:div w:id="2138334229">
      <w:bodyDiv w:val="1"/>
      <w:marLeft w:val="0"/>
      <w:marRight w:val="0"/>
      <w:marTop w:val="0"/>
      <w:marBottom w:val="0"/>
      <w:divBdr>
        <w:top w:val="none" w:sz="0" w:space="0" w:color="auto"/>
        <w:left w:val="none" w:sz="0" w:space="0" w:color="auto"/>
        <w:bottom w:val="none" w:sz="0" w:space="0" w:color="auto"/>
        <w:right w:val="none" w:sz="0" w:space="0" w:color="auto"/>
      </w:divBdr>
    </w:div>
    <w:div w:id="2141920222">
      <w:bodyDiv w:val="1"/>
      <w:marLeft w:val="0"/>
      <w:marRight w:val="0"/>
      <w:marTop w:val="0"/>
      <w:marBottom w:val="0"/>
      <w:divBdr>
        <w:top w:val="none" w:sz="0" w:space="0" w:color="auto"/>
        <w:left w:val="none" w:sz="0" w:space="0" w:color="auto"/>
        <w:bottom w:val="none" w:sz="0" w:space="0" w:color="auto"/>
        <w:right w:val="none" w:sz="0" w:space="0" w:color="auto"/>
      </w:divBdr>
    </w:div>
    <w:div w:id="2142917948">
      <w:bodyDiv w:val="1"/>
      <w:marLeft w:val="0"/>
      <w:marRight w:val="0"/>
      <w:marTop w:val="0"/>
      <w:marBottom w:val="0"/>
      <w:divBdr>
        <w:top w:val="none" w:sz="0" w:space="0" w:color="auto"/>
        <w:left w:val="none" w:sz="0" w:space="0" w:color="auto"/>
        <w:bottom w:val="none" w:sz="0" w:space="0" w:color="auto"/>
        <w:right w:val="none" w:sz="0" w:space="0" w:color="auto"/>
      </w:divBdr>
    </w:div>
    <w:div w:id="2143813674">
      <w:bodyDiv w:val="1"/>
      <w:marLeft w:val="0"/>
      <w:marRight w:val="0"/>
      <w:marTop w:val="0"/>
      <w:marBottom w:val="0"/>
      <w:divBdr>
        <w:top w:val="none" w:sz="0" w:space="0" w:color="auto"/>
        <w:left w:val="none" w:sz="0" w:space="0" w:color="auto"/>
        <w:bottom w:val="none" w:sz="0" w:space="0" w:color="auto"/>
        <w:right w:val="none" w:sz="0" w:space="0" w:color="auto"/>
      </w:divBdr>
    </w:div>
    <w:div w:id="2145662168">
      <w:bodyDiv w:val="1"/>
      <w:marLeft w:val="0"/>
      <w:marRight w:val="0"/>
      <w:marTop w:val="0"/>
      <w:marBottom w:val="0"/>
      <w:divBdr>
        <w:top w:val="none" w:sz="0" w:space="0" w:color="auto"/>
        <w:left w:val="none" w:sz="0" w:space="0" w:color="auto"/>
        <w:bottom w:val="none" w:sz="0" w:space="0" w:color="auto"/>
        <w:right w:val="none" w:sz="0" w:space="0" w:color="auto"/>
      </w:divBdr>
    </w:div>
    <w:div w:id="214630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sv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Ever increasing vehicle numbers in urban areas has placed significant strain on existing parking infrastructure, particularly in multi-storey facilities. This project proposes a saleable low-cost smart parking solution designed to improve space utilization and reduce congestion within said environments. Leveraging Internet of Things (IoT) devices, computer vision, and deep learning algorithms particularly Yolov8. This system aims to detect vehicle presence, monitor occupancy and facilitate real-time decision making. A prototype is to be developed using Raspberry Pi microcontrollers, ultrasonic sensors, and camera modules. Image data is processed via Python backend integrating OpenCV utilizing Flask-based web server. </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Mes22</b:Tag>
    <b:SourceType>JournalArticle</b:SourceType>
    <b:Guid>{8C724FB4-6F9E-4F30-B0C8-9EA1AEC9B504}</b:Guid>
    <b:Title>A Survey of Parking Solutions for Smart Cities</b:Title>
    <b:Year>2022</b:Year>
    <b:Author>
      <b:Author>
        <b:NameList>
          <b:Person>
            <b:Last>Meshari Aljohani</b:Last>
            <b:First>Stephan</b:First>
            <b:Middle>Olariu , Abrar Alali , and Shubham Jain</b:Middle>
          </b:Person>
        </b:NameList>
      </b:Author>
    </b:Author>
    <b:JournalName>10012 IEEE TRANSACTIONS ON INTELLIGENT TRANSPORTATION SYSTEMS</b:JournalName>
    <b:Pages>18</b:Pages>
    <b:Volume>23</b:Volume>
    <b:Issue>8</b:Issue>
    <b:RefOrder>7</b:RefOrder>
  </b:Source>
  <b:Source>
    <b:Tag>Lub23</b:Tag>
    <b:SourceType>JournalArticle</b:SourceType>
    <b:Guid>{4D2DA6E5-2FD6-475B-B2D3-82CD6ABAB360}</b:Guid>
    <b:Author>
      <b:Author>
        <b:NameList>
          <b:Person>
            <b:Last>Lubna</b:Last>
            <b:First>Student</b:First>
            <b:Middle>Member, IEEE, Adnan Zahid, Member, IEEE, Naveed Mufti, Member, IEEE,</b:Middle>
          </b:Person>
        </b:NameList>
      </b:Author>
    </b:Author>
    <b:Title>IoT-Enabled Vacant Parking Slot Detection</b:Title>
    <b:JournalName>IEEE SENSORS JOURNAL</b:JournalName>
    <b:Year>2023</b:Year>
    <b:Volume>23</b:Volume>
    <b:Issue>7</b:Issue>
    <b:RefOrder>2</b:RefOrder>
  </b:Source>
  <b:Source>
    <b:Tag>RSr24</b:Tag>
    <b:SourceType>JournalArticle</b:SourceType>
    <b:Guid>{E05B175B-4508-45D0-9314-0D68EEBCEEC1}</b:Guid>
    <b:Author>
      <b:Author>
        <b:NameList>
          <b:Person>
            <b:Last>al.</b:Last>
            <b:First>R.</b:First>
            <b:Middle>Srinivasan et</b:Middle>
          </b:Person>
        </b:NameList>
      </b:Author>
    </b:Author>
    <b:Title>Real time classification and License Plate Recognition via Deformable Convolution-Based Yolo v8 Network</b:Title>
    <b:JournalName>IEEE sensors Journal</b:JournalName>
    <b:Year>2024</b:Year>
    <b:Volume>24</b:Volume>
    <b:Issue>23</b:Issue>
    <b:RefOrder>3</b:RefOrder>
  </b:Source>
  <b:Source>
    <b:Tag>ZJi14</b:Tag>
    <b:SourceType>JournalArticle</b:SourceType>
    <b:Guid>{C681546A-37B5-42B2-8FEA-8BC09B7ED0DE}</b:Guid>
    <b:Author>
      <b:Author>
        <b:NameList>
          <b:Person>
            <b:Last>Z. Ji</b:Last>
            <b:First>I.</b:First>
            <b:Middle>Ganchev, M. O’Droma, L. Zhao, and X. Zhang</b:Middle>
          </b:Person>
        </b:NameList>
      </b:Author>
    </b:Author>
    <b:Title>A cloud-based car parking middleware for IoT-based smart cities; design and implementation</b:Title>
    <b:JournalName>Sensors</b:JournalName>
    <b:Year>2014</b:Year>
    <b:Pages>2372-2393</b:Pages>
    <b:Volume>14</b:Volume>
    <b:Issue>12</b:Issue>
    <b:RefOrder>8</b:RefOrder>
  </b:Source>
  <b:Source>
    <b:Tag>TPh15</b:Tag>
    <b:SourceType>JournalArticle</b:SourceType>
    <b:Guid>{46F790C7-42E7-4ECE-A3F9-0146EAA5BD8F}</b:Guid>
    <b:Author>
      <b:Author>
        <b:NameList>
          <b:Person>
            <b:Last>T.Pham</b:Last>
            <b:First>M.</b:First>
            <b:Middle>Tsai, D. Nguyen, C. Dow. Deng</b:Middle>
          </b:Person>
        </b:NameList>
      </b:Author>
    </b:Author>
    <b:Title>a cloud based smart parking system based on Inernet-Of-Things technologies </b:Title>
    <b:Year>2015</b:Year>
    <b:Pages>1581-1591</b:Pages>
    <b:Volume>3</b:Volume>
    <b:RefOrder>9</b:RefOrder>
  </b:Source>
  <b:Source>
    <b:Tag>AKh16</b:Tag>
    <b:SourceType>ConferenceProceedings</b:SourceType>
    <b:Guid>{BA746ED4-7BFD-4E0B-9585-88B79D396E3D}</b:Guid>
    <b:Title>IoT based smart parking solution</b:Title>
    <b:Year>2016</b:Year>
    <b:Author>
      <b:Author>
        <b:NameList>
          <b:Person>
            <b:Last>A. Khanna</b:Last>
            <b:First>R.</b:First>
            <b:Middle>Anand</b:Middle>
          </b:Person>
        </b:NameList>
      </b:Author>
    </b:Author>
    <b:ConferenceName>International conference. Internet of things appl (IOTA) </b:ConferenceName>
    <b:RefOrder>10</b:RefOrder>
  </b:Source>
  <b:Source>
    <b:Tag>YSA18</b:Tag>
    <b:SourceType>JournalArticle</b:SourceType>
    <b:Guid>{2E688025-E141-4EC2-A228-CA8B81F701FF}</b:Guid>
    <b:Title>IoT based parking system using Android and Google maps</b:Title>
    <b:Year>2018</b:Year>
    <b:Author>
      <b:Author>
        <b:NameList>
          <b:Person>
            <b:Last>Y. S. A. Al Waili</b:Last>
            <b:First>S.</b:First>
            <b:Middle>M. Hussain, K. M. Yusof, S. A. Hussain,</b:Middle>
          </b:Person>
        </b:NameList>
      </b:Author>
    </b:Author>
    <b:JournalName>Int. J. Appl. Eng. Res</b:JournalName>
    <b:Volume>13</b:Volume>
    <b:Issue>20</b:Issue>
    <b:RefOrder>11</b:RefOrder>
  </b:Source>
  <b:Source>
    <b:Tag>PMA19</b:Tag>
    <b:SourceType>JournalArticle</b:SourceType>
    <b:Guid>{AC38B545-617D-4441-AD6B-150DAE1D46C4}</b:Guid>
    <b:Author>
      <b:Author>
        <b:NameList>
          <b:Person>
            <b:Last>P. M. Akshay</b:Last>
            <b:First>K.</b:First>
            <b:Middle>Murugesh, and Y. Patra,</b:Middle>
          </b:Person>
        </b:NameList>
      </b:Author>
    </b:Author>
    <b:Title>IoT based automated paid parking using electromagnetic RFID tag</b:Title>
    <b:JournalName>Proc. Int. Conf. Intell. Comput. Control Syst. (ICCS)</b:JournalName>
    <b:Year>2019</b:Year>
    <b:RefOrder>12</b:RefOrder>
  </b:Source>
  <b:Source>
    <b:Tag>RSr241</b:Tag>
    <b:SourceType>JournalArticle</b:SourceType>
    <b:Guid>{65C76076-38D8-4679-A003-6C1ECCB020F5}</b:Guid>
    <b:Author>
      <b:Author>
        <b:NameList>
          <b:Person>
            <b:Last>R. Srinivasan</b:Last>
            <b:First>D.</b:First>
            <b:Middle>Rajeswari, A. Arivarasi, and Alagiri Govindasamy</b:Middle>
          </b:Person>
        </b:NameList>
      </b:Author>
    </b:Author>
    <b:Title>Real-Time Vehicle Classification and License Plate Recognition via Deformable Convolution-Based Yolo v8 Network</b:Title>
    <b:JournalName>IEEE SENSORS JOURNAL</b:JournalName>
    <b:Year>2024</b:Year>
    <b:Pages>3-6</b:Pages>
    <b:Volume>24</b:Volume>
    <b:Issue>23</b:Issue>
    <b:RefOrder>18</b:RefOrder>
  </b:Source>
  <b:Source>
    <b:Tag>Glo23</b:Tag>
    <b:SourceType>JournalArticle</b:SourceType>
    <b:Guid>{C272C76C-3348-4213-A4FA-15CD6A5B20D3}</b:Guid>
    <b:Title>Global Perception-Based Robust Parking Space Detection Using a Low-Cost Camera</b:Title>
    <b:JournalName>IEEE TRANSACTIONS ON INTELLIGENT VEHICLES</b:JournalName>
    <b:Year>2023</b:Year>
    <b:Pages>2-7</b:Pages>
    <b:Volume>8</b:Volume>
    <b:Issue>2</b:Issue>
    <b:Author>
      <b:Author>
        <b:NameList>
          <b:Person>
            <b:Last>Li Wang</b:Last>
            <b:First>Xinyu</b:First>
            <b:Middle>Zhang , Weijia Zeng, Wei Liu, Lei Yang , Jun Li , and Huaping Liu</b:Middle>
          </b:Person>
        </b:NameList>
      </b:Author>
    </b:Author>
    <b:RefOrder>14</b:RefOrder>
  </b:Source>
  <b:Source>
    <b:Tag>Lui21</b:Tag>
    <b:SourceType>JournalArticle</b:SourceType>
    <b:Guid>{DCC11247-936B-4146-A102-1671DAEF9AC8}</b:Guid>
    <b:Author>
      <b:Author>
        <b:NameList>
          <b:Person>
            <b:Last>Luiz Eduardo Giampaoli</b:Last>
            <b:First>Fabiano</b:First>
            <b:Middle>Hessel</b:Middle>
          </b:Person>
        </b:NameList>
      </b:Author>
    </b:Author>
    <b:Title>Parking Space Occupancy Monitoring System Using Computer Vision and IoT</b:Title>
    <b:JournalName>Pontifical Catholic University of rio Grande do Sul - PUCRS</b:JournalName>
    <b:Year>2021</b:Year>
    <b:Pages>2-3</b:Pages>
    <b:RefOrder>15</b:RefOrder>
  </b:Source>
  <b:Source>
    <b:Tag>Shi24</b:Tag>
    <b:SourceType>ConferenceProceedings</b:SourceType>
    <b:Guid>{2B8F94C2-CEAA-4AB4-8F5D-702CDAF63EFF}</b:Guid>
    <b:Author>
      <b:Author>
        <b:NameList>
          <b:Person>
            <b:Last>Shilpa Sondkar</b:Last>
            <b:First>Muhib</b:First>
            <b:Middle>Momin,</b:Middle>
          </b:Person>
        </b:NameList>
      </b:Author>
    </b:Author>
    <b:Title>IOT FOR SMART PARKING SYSTEM</b:Title>
    <b:Year>2024</b:Year>
    <b:ConferenceName>International Conference on Artificial Intelligence and Quantum Computation-Based Sensor Application (ICAIQSA)</b:ConferenceName>
    <b:City>Pune</b:City>
    <b:RefOrder>29</b:RefOrder>
  </b:Source>
  <b:Source>
    <b:Tag>Chu20</b:Tag>
    <b:SourceType>JournalArticle</b:SourceType>
    <b:Guid>{D0AC345E-A57B-44F3-8BAC-2D25B6C2AEE2}</b:Guid>
    <b:Title>Occlusion Pattern Discovery for Object Detection and Occlusion Reasoning</b:Title>
    <b:Year>2020</b:Year>
    <b:Author>
      <b:Author>
        <b:NameList>
          <b:Person>
            <b:Last>Yuan</b:Last>
            <b:First>Chunluan</b:First>
            <b:Middle>Zhou and Junsong</b:Middle>
          </b:Person>
        </b:NameList>
      </b:Author>
    </b:Author>
    <b:JournalName>IEEE TRANSACTIONS ON CIRCUITS AND SYSTEMS FOR VIDEO TECHNOLOGY</b:JournalName>
    <b:Pages>2-7</b:Pages>
    <b:Volume>30</b:Volume>
    <b:Issue>7</b:Issue>
    <b:RefOrder>19</b:RefOrder>
  </b:Source>
  <b:Source>
    <b:Tag>UKG24</b:Tag>
    <b:SourceType>InternetSite</b:SourceType>
    <b:Guid>{B8DD0D56-A8AC-41C9-AC91-3CFFCBA693A9}</b:Guid>
    <b:Title>Vehicle licensing statistics: 2024</b:Title>
    <b:Year>2024</b:Year>
    <b:Author>
      <b:Author>
        <b:Corporate>UK Governemnt</b:Corporate>
      </b:Author>
    </b:Author>
    <b:ProductionCompany>Department For Transport</b:ProductionCompany>
    <b:Day>20</b:Day>
    <b:YearAccessed>2025</b:YearAccessed>
    <b:MonthAccessed>July</b:MonthAccessed>
    <b:DayAccessed>20</b:DayAccessed>
    <b:URL>https://www.gov.uk/government/statistics/vehicle-licensing-statistics-2024</b:URL>
    <b:RefOrder>1</b:RefOrder>
  </b:Source>
  <b:Source>
    <b:Tag>Jia</b:Tag>
    <b:SourceType>JournalArticle</b:SourceType>
    <b:Guid>{7FBADEEF-2FC0-4FA9-89DA-37F1029861E8}</b:Guid>
    <b:Author>
      <b:Author>
        <b:NameList>
          <b:Person>
            <b:Last>Ruan</b:Last>
            <b:First>Jiageng</b:First>
            <b:Middle>Hanghang Cui, Yihan Huang Tangyang Li Changcheng Wu Kaizuan Zhang</b:Middle>
          </b:Person>
        </b:NameList>
      </b:Author>
    </b:Author>
    <b:Title>A review of occluded objects detection in real complex scenarios for autonomous driving</b:Title>
    <b:JournalName>Green Energy and Intelligent Transportation</b:JournalName>
    <b:Year>2023</b:Year>
    <b:Volume>2</b:Volume>
    <b:Issue>3</b:Issue>
    <b:RefOrder>5</b:RefOrder>
  </b:Source>
  <b:Source>
    <b:Tag>Chu201</b:Tag>
    <b:SourceType>JournalArticle</b:SourceType>
    <b:Guid>{7EDDE829-2698-44D1-AD41-B66BD42FD84B}</b:Guid>
    <b:Author>
      <b:Author>
        <b:NameList>
          <b:Person>
            <b:Last>Yuan</b:Last>
            <b:First>Chunluan</b:First>
            <b:Middle>Zhou and Junsong</b:Middle>
          </b:Person>
        </b:NameList>
      </b:Author>
    </b:Author>
    <b:Title>Occlusion Pattern Discovery for Object Detection and Occlusion Reasoning</b:Title>
    <b:JournalName>IEEE TRANSACTIONS ON CIRCUITS AND SYSTEMS FOR VIDEO TECHNOLOGY</b:JournalName>
    <b:Year>2020</b:Year>
    <b:Pages>1-9</b:Pages>
    <b:Volume>30</b:Volume>
    <b:Issue>7</b:Issue>
    <b:RefOrder>6</b:RefOrder>
  </b:Source>
  <b:Source>
    <b:Tag>IEE24</b:Tag>
    <b:SourceType>ConferenceProceedings</b:SourceType>
    <b:Guid>{E283CD94-C884-451D-8329-DDF6DC7A749C}</b:Guid>
    <b:Title>IEEE IOT FOR SMART PARKING SYSTEM</b:Title>
    <b:Year>2024</b:Year>
    <b:ConferenceName>International Conference on Artificial Intelligence and Quantum Computation-Based Sensor Application</b:ConferenceName>
    <b:RefOrder>4</b:RefOrder>
  </b:Source>
  <b:Source>
    <b:Tag>Ras</b:Tag>
    <b:SourceType>InternetSite</b:SourceType>
    <b:Guid>{1D430B10-FA7D-4556-B499-2297F077ACFA}</b:Guid>
    <b:Title>Raspberry Pi 4B datasheet</b:Title>
    <b:Author>
      <b:Author>
        <b:Corporate>Raspberry Pi </b:Corporate>
      </b:Author>
    </b:Author>
    <b:URL>https://magazine.raspberrypi.com/articles/raspberry-pi-4-specs-benchmarks</b:URL>
    <b:RefOrder>30</b:RefOrder>
  </b:Source>
  <b:Source>
    <b:Tag>Fla25</b:Tag>
    <b:SourceType>InternetSite</b:SourceType>
    <b:Guid>{CF8F4D5E-1596-4C22-AC5F-DC127AB5B104}</b:Guid>
    <b:Title>Quickstart </b:Title>
    <b:Author>
      <b:Author>
        <b:Corporate>Flask</b:Corporate>
      </b:Author>
    </b:Author>
    <b:ProductionCompany>Flask</b:ProductionCompany>
    <b:YearAccessed>2025</b:YearAccessed>
    <b:MonthAccessed>August</b:MonthAccessed>
    <b:DayAccessed>30</b:DayAccessed>
    <b:URL>https://flask.palletsprojects.com/en/stable/quickstart/#deploying-to-a-web-server</b:URL>
    <b:RefOrder>31</b:RefOrder>
  </b:Source>
  <b:Source>
    <b:Tag>Ras25</b:Tag>
    <b:SourceType>InternetSite</b:SourceType>
    <b:Guid>{D5E2FE60-818E-44F1-9C42-96A086AC639B}</b:Guid>
    <b:Author>
      <b:Author>
        <b:Corporate>Raspberry Pi</b:Corporate>
      </b:Author>
    </b:Author>
    <b:Title>Introduction to remote access</b:Title>
    <b:ProductionCompany>Raspberry Pi</b:ProductionCompany>
    <b:YearAccessed>2025</b:YearAccessed>
    <b:MonthAccessed>August</b:MonthAccessed>
    <b:DayAccessed>30</b:DayAccessed>
    <b:URL>https://www.raspberrypi.com/documentation/computers/remote-access.html</b:URL>
    <b:RefOrder>25</b:RefOrder>
  </b:Source>
  <b:Source>
    <b:Tag>Ope25</b:Tag>
    <b:SourceType>InternetSite</b:SourceType>
    <b:Guid>{3B093DD3-0508-45BD-9028-14D64F1B43CD}</b:Guid>
    <b:Title>OpenCV-Python tutorials</b:Title>
    <b:Author>
      <b:Author>
        <b:Corporate>Open Source Computer Vision</b:Corporate>
      </b:Author>
    </b:Author>
    <b:ProductionCompany>OpenCV</b:ProductionCompany>
    <b:YearAccessed>2025</b:YearAccessed>
    <b:MonthAccessed>August</b:MonthAccessed>
    <b:DayAccessed>28</b:DayAccessed>
    <b:URL>https://docs.opencv.org/4.x/d6/d00/tutorial_py_root.html</b:URL>
    <b:RefOrder>32</b:RefOrder>
  </b:Source>
  <b:Source>
    <b:Tag>Ult25</b:Tag>
    <b:SourceType>InternetSite</b:SourceType>
    <b:Guid>{22D1FFBB-61E4-4071-9382-1DB30218065E}</b:Guid>
    <b:Author>
      <b:Author>
        <b:Corporate>Ultralytics </b:Corporate>
      </b:Author>
    </b:Author>
    <b:Title>Ultralytics YOLO Docs | Python Docs</b:Title>
    <b:ProductionCompany>Ultralytics </b:ProductionCompany>
    <b:YearAccessed>2025</b:YearAccessed>
    <b:MonthAccessed>August</b:MonthAccessed>
    <b:DayAccessed>28</b:DayAccessed>
    <b:URL>https://docs.ultralytics.com/usage/python/</b:URL>
    <b:RefOrder>33</b:RefOrder>
  </b:Source>
  <b:Source>
    <b:Tag>Tas19</b:Tag>
    <b:SourceType>ConferenceProceedings</b:SourceType>
    <b:Guid>{493790AF-710E-494F-B575-1587987E55A8}</b:Guid>
    <b:Title>Development of Drone Detecting Free Parking Space for Car Parking Guidance</b:Title>
    <b:Year>2019</b:Year>
    <b:Author>
      <b:Author>
        <b:NameList>
          <b:Person>
            <b:Last>Tasato Yuske</b:Last>
            <b:First>Zacharie</b:First>
            <b:Middle>Mbaitiga</b:Middle>
          </b:Person>
        </b:NameList>
      </b:Author>
    </b:Author>
    <b:ConferenceName>: Image Processing, Computer Science and Information technology, Shangia, Nov.21-24,2019, China</b:ConferenceName>
    <b:RefOrder>34</b:RefOrder>
  </b:Source>
  <b:Source>
    <b:Tag>Che18</b:Tag>
    <b:SourceType>ConferenceProceedings</b:SourceType>
    <b:Guid>{4BF85173-C91D-4EB7-8445-6C55C74C38CD}</b:Guid>
    <b:Author>
      <b:Author>
        <b:NameList>
          <b:Person>
            <b:Last>Cheng-Fang Peng</b:Last>
            <b:First>Jun-Wei</b:First>
            <b:Middle>Hsieh, Shao-Wei Leu, and Chi-Hung Chuang</b:Middle>
          </b:Person>
        </b:NameList>
      </b:Author>
    </b:Author>
    <b:Title>Drone-Based Vacant Parking Space Detection </b:Title>
    <b:Year>2018</b:Year>
    <b:ConferenceName>2018 32nd International Conference on Advanced Information Networking and Applications Workshops</b:ConferenceName>
    <b:RefOrder>35</b:RefOrder>
  </b:Source>
  <b:Source>
    <b:Tag>Jia12</b:Tag>
    <b:SourceType>ConferenceProceedings</b:SourceType>
    <b:Guid>{CF68D5E1-1F5B-4844-9160-27D750615C75}</b:Guid>
    <b:Title>M2M Communications for Smart City: An Event-Based Architecture</b:Title>
    <b:Year>2012</b:Year>
    <b:Author>
      <b:Author>
        <b:NameList>
          <b:Person>
            <b:Last>Wan</b:Last>
            <b:First>Jiafu</b:First>
          </b:Person>
          <b:Person>
            <b:Last>Li</b:Last>
            <b:First>Di</b:First>
          </b:Person>
          <b:Person>
            <b:Last>Zou</b:Last>
            <b:First>Caifeng</b:First>
          </b:Person>
          <b:Person>
            <b:Last>Zhou</b:Last>
            <b:First>Keliang</b:First>
          </b:Person>
        </b:NameList>
      </b:Author>
    </b:Author>
    <b:ConferenceName>International Conference on Computer and Information Technology (CIT)</b:ConferenceName>
    <b:RefOrder>20</b:RefOrder>
  </b:Source>
  <b:Source>
    <b:Tag>Jue09</b:Tag>
    <b:SourceType>ConferenceProceedings</b:SourceType>
    <b:Guid>{65CF551E-17CD-44EC-AC90-47CAB651D5B2}</b:Guid>
    <b:Author>
      <b:Author>
        <b:NameList>
          <b:Person>
            <b:Last>Dunkel</b:Last>
            <b:First>Juergen</b:First>
          </b:Person>
        </b:NameList>
      </b:Author>
    </b:Author>
    <b:Title>On complex event processing for sensor networks</b:Title>
    <b:Year>2009</b:Year>
    <b:ConferenceName>2009 International Symposium on Autonomous Decentralized Systems</b:ConferenceName>
    <b:RefOrder>36</b:RefOrder>
  </b:Source>
  <b:Source>
    <b:Tag>Ala22</b:Tag>
    <b:SourceType>ConferenceProceedings</b:SourceType>
    <b:Guid>{68BC0B0D-2595-4EB8-8820-790DB19F139E}</b:Guid>
    <b:Author>
      <b:Author>
        <b:NameList>
          <b:Person>
            <b:Last>Rahmatulloh</b:Last>
            <b:First>Alam</b:First>
          </b:Person>
          <b:Person>
            <b:Last>Nugraha</b:Last>
            <b:First>Fuji</b:First>
          </b:Person>
          <b:Person>
            <b:Last>Gunawan</b:Last>
            <b:First>Rohmat</b:First>
          </b:Person>
          <b:Person>
            <b:Last>Darmawan</b:Last>
            <b:First>Irfan</b:First>
          </b:Person>
        </b:NameList>
      </b:Author>
    </b:Author>
    <b:Title>Event-Driven Architecture to Improve Performance and Scalability in Microservices-Based Systems</b:Title>
    <b:Year>2022</b:Year>
    <b:ConferenceName>2022 International Conference Advancement in Data Science, E-learning and Information Systems (ICADEIS)</b:ConferenceName>
    <b:RefOrder>37</b:RefOrder>
  </b:Source>
  <b:Source>
    <b:Tag>Tun</b:Tag>
    <b:SourceType>JournalArticle</b:SourceType>
    <b:Guid>{614422A3-BF96-48C4-A947-6CE282AE58E0}</b:Guid>
    <b:Title>UIT-ADrone: A Novel Drone Dataset for Traffic Anomaly Detection</b:Title>
    <b:Author>
      <b:Author>
        <b:NameList>
          <b:Person>
            <b:Last>Tran</b:Last>
            <b:First>Tung</b:First>
            <b:Middle>Minh</b:Middle>
          </b:Person>
          <b:Person>
            <b:Last>Vu</b:Last>
            <b:First>Tu</b:First>
            <b:Middle>N.</b:Middle>
          </b:Person>
          <b:Person>
            <b:Last>Nguyen</b:Last>
            <b:First>Tam</b:First>
            <b:Middle>V.</b:Middle>
          </b:Person>
          <b:Person>
            <b:Last>Nguyen</b:Last>
            <b:First>Khang</b:First>
          </b:Person>
        </b:NameList>
      </b:Author>
    </b:Author>
    <b:JournalName>IEEE Journal of Selected Topics in Applied Earth Observations and Remote Sensing</b:JournalName>
    <b:Pages>1-6</b:Pages>
    <b:Volume>16</b:Volume>
    <b:RefOrder>38</b:RefOrder>
  </b:Source>
  <b:Source>
    <b:Tag>MQT24</b:Tag>
    <b:SourceType>InternetSite</b:SourceType>
    <b:Guid>{5F33A898-55DA-49FC-8CAA-4F355D3F232E}</b:Guid>
    <b:Title>MQTT: The Standard for IoT Messaging</b:Title>
    <b:Year>2024</b:Year>
    <b:Author>
      <b:Author>
        <b:Corporate>MQTT</b:Corporate>
      </b:Author>
    </b:Author>
    <b:ProductionCompany>MQTT</b:ProductionCompany>
    <b:YearAccessed>2026</b:YearAccessed>
    <b:MonthAccessed>April</b:MonthAccessed>
    <b:DayAccessed>14</b:DayAccessed>
    <b:URL>https://mqtt.org/</b:URL>
    <b:RefOrder>39</b:RefOrder>
  </b:Source>
  <b:Source>
    <b:Tag>Pav23</b:Tag>
    <b:SourceType>ConferenceProceedings</b:SourceType>
    <b:Guid>{8EF582AD-8170-4549-A185-4717543EEEBC}</b:Guid>
    <b:Title>Smart Parking System using IoT</b:Title>
    <b:Year>2023</b:Year>
    <b:Author>
      <b:Author>
        <b:NameList>
          <b:Person>
            <b:Last>V</b:Last>
            <b:First>Pavan</b:First>
            <b:Middle>Kumar</b:Middle>
          </b:Person>
          <b:Person>
            <b:Last>Emmanuel</b:Last>
            <b:First>Alekhya</b:First>
            <b:Middle>Gandham Gabriel</b:Middle>
          </b:Person>
          <b:Person>
            <b:Last>P</b:Last>
            <b:First>Deepthi</b:First>
            <b:Middle>Priyadarshini</b:Middle>
          </b:Person>
          <b:Person>
            <b:Last>Reddy</b:Last>
            <b:First>Jagu</b:First>
            <b:Middle>Koteshwar</b:Middle>
          </b:Person>
        </b:NameList>
      </b:Author>
    </b:Author>
    <b:ConferenceName>International Conference on I-SMAC (IoT in Social, Mobile, Analytics and Cloud) (I-SMAC)</b:ConferenceName>
    <b:RefOrder>40</b:RefOrder>
  </b:Source>
  <b:Source>
    <b:Tag>Fab25</b:Tag>
    <b:SourceType>JournalArticle</b:SourceType>
    <b:Guid>{9A9C4E6D-BCF3-4BE7-9CA0-0EE020FB8A8E}</b:Guid>
    <b:Title>Evaluation of a Lightweight IoT Protocol for Intelligent Parking Management in Urban Environments</b:Title>
    <b:Year>2025</b:Year>
    <b:Author>
      <b:Author>
        <b:NameList>
          <b:Person>
            <b:Last>Fabrizio Messina *ORCID</b:Last>
            <b:First>Miriana</b:First>
            <b:Middle>RussoORCID,Corrado Santoro,Federico Fausto SantoroORCID andAlessio TudiscoORCID</b:Middle>
          </b:Person>
        </b:NameList>
      </b:Author>
    </b:Author>
    <b:JournalName>Applied Sciences</b:JournalName>
    <b:Pages>1</b:Pages>
    <b:Volume>15</b:Volume>
    <b:Issue>17</b:Issue>
    <b:RefOrder>13</b:RefOrder>
  </b:Source>
  <b:Source>
    <b:Tag>Shw23</b:Tag>
    <b:SourceType>ConferenceProceedings</b:SourceType>
    <b:Guid>{6A6A1DA9-578C-42B5-BEC6-E5B681D7C627}</b:Guid>
    <b:Title>Smart Parking Allocation Using Raspberry Pi based IoT System</b:Title>
    <b:Year>2023</b:Year>
    <b:Author>
      <b:Author>
        <b:NameList>
          <b:Person>
            <b:Last>Arora</b:Last>
            <b:First>Shweta</b:First>
          </b:Person>
          <b:Person>
            <b:Last>Pargaien</b:Last>
            <b:First>Saurabh</b:First>
          </b:Person>
          <b:Person>
            <b:Last>Khan</b:Last>
            <b:First>Farha</b:First>
          </b:Person>
          <b:Person>
            <b:Last>Misra</b:Last>
            <b:First>Abhishek</b:First>
          </b:Person>
          <b:Person>
            <b:Last>Gambhir</b:Last>
            <b:First>Asha</b:First>
          </b:Person>
          <b:Person>
            <b:Last>Verma</b:Last>
            <b:First>Dikendra</b:First>
          </b:Person>
        </b:NameList>
      </b:Author>
    </b:Author>
    <b:ConferenceName>2023 5th International Conference on Inventive Research in Computing Applications (ICIRCA)</b:ConferenceName>
    <b:RefOrder>21</b:RefOrder>
  </b:Source>
  <b:Source>
    <b:Tag>Ter25</b:Tag>
    <b:SourceType>ConferenceProceedings</b:SourceType>
    <b:Guid>{550FAC77-D2E6-4C1A-94A3-4674DDFF5171}</b:Guid>
    <b:Title>Implementation of Smart Parking Access Control and Visitor Authentication using Raspberry Pi 4 And Machine Learning</b:Title>
    <b:Year>2025</b:Year>
    <b:ConferenceName>2025 5th International Conference on Trends in Material Science and Inventive Materials (ICTMIM)</b:ConferenceName>
    <b:Author>
      <b:Author>
        <b:NameList>
          <b:Person>
            <b:Last>Teradal</b:Last>
            <b:First>Rahul</b:First>
            <b:Middle>J.</b:Middle>
          </b:Person>
          <b:Person>
            <b:Last>Chougule</b:Last>
            <b:First>Sakshi</b:First>
            <b:Middle>J.</b:Middle>
          </b:Person>
          <b:Person>
            <b:Last>Chopade</b:Last>
            <b:First>Sanika</b:First>
            <b:Middle>N.</b:Middle>
          </b:Person>
          <b:Person>
            <b:Last>Chougule</b:Last>
            <b:First>Abhishek</b:First>
            <b:Middle>B.</b:Middle>
          </b:Person>
          <b:Person>
            <b:Last>Kajagar</b:Last>
            <b:First>Vivek</b:First>
            <b:Middle>V.</b:Middle>
          </b:Person>
          <b:Person>
            <b:Last>Dalal</b:Last>
            <b:First>Virupaxi</b:First>
          </b:Person>
        </b:NameList>
      </b:Author>
    </b:Author>
    <b:RefOrder>23</b:RefOrder>
  </b:Source>
  <b:Source>
    <b:Tag>Wah21</b:Tag>
    <b:SourceType>JournalArticle</b:SourceType>
    <b:Guid>{A4A98660-6676-46F0-9CF3-64951C719BCB}</b:Guid>
    <b:Title>An IoT Raspberry Pi-based Parking Management System For Smart Campus</b:Title>
    <b:Year>2021</b:Year>
    <b:Author>
      <b:Author>
        <b:NameList>
          <b:Person>
            <b:Last>Waheb A. Jabbar*</b:Last>
            <b:First>Chong</b:First>
            <b:Middle>Wen Wei, Nur Atiqah Ainaa M. Azmi, and Nur Aiman Haironnazli</b:Middle>
          </b:Person>
        </b:NameList>
      </b:Author>
    </b:Author>
    <b:JournalName>Faculty of Electrical and Electronics Engineering Technology</b:JournalName>
    <b:Volume>14</b:Volume>
    <b:RefOrder>41</b:RefOrder>
  </b:Source>
  <b:Source>
    <b:Tag>Jab21</b:Tag>
    <b:SourceType>JournalArticle</b:SourceType>
    <b:Guid>{C0AED06C-A0E4-49FE-8E7D-5657965F94CB}</b:Guid>
    <b:Author>
      <b:Author>
        <b:NameList>
          <b:Person>
            <b:Last>Jabbar</b:Last>
            <b:First>Waheb</b:First>
            <b:Middle>A. and Wei, Chong Wen and Azmi, Nur Atiqah Ainaa M. and Haironnazli, Nur Aiman</b:Middle>
          </b:Person>
        </b:NameList>
      </b:Author>
    </b:Author>
    <b:Title>An IoT Raspberry Pi-based parking management system for smart campus. Internet of Things,</b:Title>
    <b:JournalName>Internet of Things</b:JournalName>
    <b:Year>2021</b:Year>
    <b:Pages>186-198</b:Pages>
    <b:Volume>14</b:Volume>
    <b:RefOrder>22</b:RefOrder>
  </b:Source>
  <b:Source>
    <b:Tag>Mah24</b:Tag>
    <b:SourceType>ConferenceProceedings</b:SourceType>
    <b:Guid>{2D81E303-BC95-4155-92D7-C3BAD53BCD6D}</b:Guid>
    <b:Title>Leveraging YOLOv8 for Real-Time Parking Space Detection</b:Title>
    <b:Year>2024</b:Year>
    <b:Author>
      <b:Author>
        <b:NameList>
          <b:Person>
            <b:Last>Pallawabonang</b:Last>
            <b:First>Mahabintang</b:First>
          </b:Person>
          <b:Person>
            <b:Last>Adnan</b:Last>
            <b:First>Muh.</b:First>
          </b:Person>
          <b:Person>
            <b:Last>Zuhriyah</b:Last>
            <b:First>Sitti</b:First>
          </b:Person>
          <b:Person>
            <b:Last>Mukmin</b:Last>
            <b:First>Amirul</b:First>
          </b:Person>
          <b:Person>
            <b:Last>Prakasa</b:Last>
            <b:First>Esa</b:First>
          </b:Person>
          <b:Person>
            <b:Last>Yuyun</b:Last>
          </b:Person>
        </b:NameList>
      </b:Author>
    </b:Author>
    <b:ConferenceName>2024 Beyond Technology Summit on Informatics International Conference (BTS-I2C)</b:ConferenceName>
    <b:RefOrder>17</b:RefOrder>
  </b:Source>
  <b:Source>
    <b:Tag>Che181</b:Tag>
    <b:SourceType>ConferenceProceedings</b:SourceType>
    <b:Guid>{1D0400DF-9FE6-4DCF-AED3-2A62CB094DD0}</b:Guid>
    <b:Author>
      <b:Author>
        <b:NameList>
          <b:Person>
            <b:Last>Peng</b:Last>
            <b:First>Cheng-Fang</b:First>
          </b:Person>
          <b:Person>
            <b:Last>Hsieh</b:Last>
            <b:First>Jun-Wei</b:First>
          </b:Person>
          <b:Person>
            <b:Last>Leu</b:Last>
            <b:First>Shao-Wei</b:First>
          </b:Person>
          <b:Person>
            <b:Last>Chuang</b:Last>
            <b:First>Chi-Hung</b:First>
          </b:Person>
        </b:NameList>
      </b:Author>
    </b:Author>
    <b:Title>Drone-Based Vacant Parking Space Detection</b:Title>
    <b:Year>2018</b:Year>
    <b:ConferenceName>2018 32nd International Conference on Advanced Information Networking and Applications Workshops (WAINA)</b:ConferenceName>
    <b:RefOrder>42</b:RefOrder>
  </b:Source>
  <b:Source>
    <b:Tag>Sri24</b:Tag>
    <b:SourceType>ConferenceProceedings</b:SourceType>
    <b:Guid>{8409D0BC-4E4F-4ADF-B767-1407EB55EF19}</b:Guid>
    <b:Title>Vision Park - Next Gen Computer Vision for Efficent Parking Space Monitoring</b:Title>
    <b:Year>2024</b:Year>
    <b:Author>
      <b:Author>
        <b:NameList>
          <b:Person>
            <b:Last>Sriramdharnish</b:Last>
            <b:First>K</b:First>
          </b:Person>
          <b:Person>
            <b:Last>Arun</b:Last>
            <b:First>R</b:First>
          </b:Person>
          <b:Person>
            <b:Last>Parvin</b:Last>
            <b:First>Raj</b:First>
            <b:Middle>R</b:Middle>
          </b:Person>
          <b:Person>
            <b:Last>Haseeb</b:Last>
            <b:First>Batcha</b:First>
            <b:Middle>H</b:Middle>
          </b:Person>
          <b:Person>
            <b:Last>Sanjay</b:Last>
            <b:First>A</b:First>
          </b:Person>
        </b:NameList>
      </b:Author>
    </b:Author>
    <b:ConferenceName>International Conference on Emerging Research in Computational Science (ICERCS)</b:ConferenceName>
    <b:City>Coimbatore</b:City>
    <b:RefOrder>16</b:RefOrder>
  </b:Source>
  <b:Source>
    <b:Tag>Mel19</b:Tag>
    <b:SourceType>ConferenceProceedings</b:SourceType>
    <b:Guid>{3CEC69BA-CC32-4980-9B55-E03111BFACD1}</b:Guid>
    <b:Author>
      <b:Author>
        <b:NameList>
          <b:Person>
            <b:Last>Melnyk</b:Last>
            <b:First>Paul</b:First>
          </b:Person>
          <b:Person>
            <b:Last>Djahel</b:Last>
            <b:First>Soufiene</b:First>
          </b:Person>
          <b:Person>
            <b:Last>Farid</b:Last>
            <b:First>Nait-Abdesselam</b:First>
          </b:Person>
        </b:NameList>
      </b:Author>
    </b:Author>
    <b:Title>Towards a Smart Parking Management System for Smart Cities</b:Title>
    <b:Year>2019</b:Year>
    <b:ConferenceName>Conference: IEEE International Smart Cities Conference (ISC2 2019)</b:ConferenceName>
    <b:RefOrder>24</b:RefOrder>
  </b:Source>
  <b:Source>
    <b:Tag>Dia22</b:Tag>
    <b:SourceType>Report</b:SourceType>
    <b:Guid>{9CC31DE0-6DF3-49CE-AE8E-1F0CF82C0249}</b:Guid>
    <b:Title>Evaluation of IoT Self-healing Mechanisms using Fault-Injection</b:Title>
    <b:Year>2022</b:Year>
    <b:City>Porto Porto</b:City>
    <b:Author>
      <b:Author>
        <b:NameList>
          <b:Person>
            <b:Last>Dias</b:Last>
            <b:First>João</b:First>
            <b:Middle>Pedro</b:Middle>
          </b:Person>
          <b:Person>
            <b:Last>Ferreira</b:Last>
            <b:First>Hugo</b:First>
            <b:Middle>Sereno</b:Middle>
          </b:Person>
          <b:Person>
            <b:Last>Restivo</b:Last>
            <b:First>André</b:First>
          </b:Person>
        </b:NameList>
      </b:Author>
    </b:Author>
    <b:Publisher>arxiv</b:Publisher>
    <b:RefOrder>27</b:RefOrder>
  </b:Source>
  <b:Source>
    <b:Tag>Ben06</b:Tag>
    <b:SourceType>Report</b:SourceType>
    <b:Guid>{4D83E797-C50C-402F-BDA0-71CEB8507B92}</b:Guid>
    <b:Author>
      <b:Author>
        <b:NameList>
          <b:Person>
            <b:Last>Benson</b:Last>
            <b:First>J.</b:First>
            <b:Middle>P.</b:Middle>
          </b:Person>
          <b:Person>
            <b:Last>O'Donovan</b:Last>
            <b:First>T.</b:First>
          </b:Person>
          <b:Person>
            <b:Last>O'Sullivan</b:Last>
            <b:First>P.</b:First>
          </b:Person>
          <b:Person>
            <b:Last>Roedig</b:Last>
            <b:First>U.</b:First>
          </b:Person>
          <b:Person>
            <b:Last>Sreenan</b:Last>
            <b:First>C.</b:First>
          </b:Person>
          <b:Person>
            <b:Last>Barton</b:Last>
            <b:First>J.</b:First>
          </b:Person>
          <b:Person>
            <b:Last>Murphy</b:Last>
            <b:First>A.</b:First>
          </b:Person>
          <b:Person>
            <b:Last>O'Flynn</b:Last>
            <b:First>B.</b:First>
          </b:Person>
        </b:NameList>
      </b:Author>
    </b:Author>
    <b:Title>Car-Park Management using Wireless Sensor Networks</b:Title>
    <b:Year>2006</b:Year>
    <b:Publisher>Lancaster University</b:Publisher>
    <b:City>Lancaster</b:City>
    <b:RefOrder>28</b:RefOrder>
  </b:Source>
  <b:Source>
    <b:Tag>Dja20</b:Tag>
    <b:SourceType>ConferenceProceedings</b:SourceType>
    <b:Guid>{185B3DD2-059A-45BD-A9D4-C7D2F7C952A2}</b:Guid>
    <b:Title>An IoT-based Eco-Parking System for Smart Cities</b:Title>
    <b:Year>2020</b:Year>
    <b:Author>
      <b:Author>
        <b:NameList>
          <b:Person>
            <b:Last>Djahel</b:Last>
            <b:First>Soufiene</b:First>
          </b:Person>
          <b:Person>
            <b:Last>Sheridan</b:Last>
            <b:First>Darren</b:First>
          </b:Person>
          <b:Person>
            <b:Last>McGill</b:Last>
            <b:First>Michael</b:First>
          </b:Person>
        </b:NameList>
      </b:Author>
    </b:Author>
    <b:ConferenceName>IEEE International Smart Cities Conference (ISC2)</b:ConferenceName>
    <b:City>Piscataway</b:City>
    <b:Publisher>IEEE</b:Publishe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60A56F-91B4-46D7-9CD1-D486E5991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57</Pages>
  <Words>17873</Words>
  <Characters>101882</Characters>
  <Application>Microsoft Office Word</Application>
  <DocSecurity>0</DocSecurity>
  <Lines>849</Lines>
  <Paragraphs>239</Paragraphs>
  <ScaleCrop>false</ScaleCrop>
  <HeadingPairs>
    <vt:vector size="2" baseType="variant">
      <vt:variant>
        <vt:lpstr>Title</vt:lpstr>
      </vt:variant>
      <vt:variant>
        <vt:i4>1</vt:i4>
      </vt:variant>
    </vt:vector>
  </HeadingPairs>
  <TitlesOfParts>
    <vt:vector size="1" baseType="lpstr">
      <vt:lpstr>Intelligent parking solution using iot middleware and edgeware and vision detection with drone based auditing</vt:lpstr>
    </vt:vector>
  </TitlesOfParts>
  <Company/>
  <LinksUpToDate>false</LinksUpToDate>
  <CharactersWithSpaces>119516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Intelligent parking solution using iot middleware and edgeware and vision detection with drone based auditing</dc:title>
  <dc:subject>A low-cost smart parking solution</dc:subject>
  <dc:creator>Luke Redmore</dc:creator>
  <cp:keywords/>
  <dc:description/>
  <cp:lastModifiedBy>Luke Redmore</cp:lastModifiedBy>
  <cp:revision>54</cp:revision>
  <dcterms:created xsi:type="dcterms:W3CDTF">2026-07-22T14:49:00Z</dcterms:created>
  <dcterms:modified xsi:type="dcterms:W3CDTF">2026-07-23T10:43:00Z</dcterms:modified>
</cp:coreProperties>
</file>