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31B" w:rsidRDefault="003F231B">
      <w:pPr>
        <w:rPr>
          <w:rFonts w:ascii="Arial Black" w:hAnsi="Arial Black"/>
          <w:b/>
        </w:rPr>
        <w:sectPr w:rsidR="003F231B" w:rsidSect="00057AB9">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pPr>
      <w:r>
        <w:rPr>
          <w:rFonts w:ascii="Arial Black" w:hAnsi="Arial Black"/>
          <w:b/>
          <w:noProof/>
          <w:lang w:eastAsia="en-GB"/>
        </w:rPr>
        <mc:AlternateContent>
          <mc:Choice Requires="wps">
            <w:drawing>
              <wp:anchor distT="0" distB="0" distL="114300" distR="114300" simplePos="0" relativeHeight="251659264" behindDoc="0" locked="0" layoutInCell="1" allowOverlap="1">
                <wp:simplePos x="0" y="0"/>
                <wp:positionH relativeFrom="margin">
                  <wp:posOffset>142875</wp:posOffset>
                </wp:positionH>
                <wp:positionV relativeFrom="paragraph">
                  <wp:posOffset>3276600</wp:posOffset>
                </wp:positionV>
                <wp:extent cx="5715000" cy="20478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5715000" cy="2047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246BD" w:rsidRPr="001246BD" w:rsidRDefault="001246BD" w:rsidP="001246BD">
                            <w:pPr>
                              <w:jc w:val="center"/>
                              <w:rPr>
                                <w:rFonts w:ascii="Segoe UI" w:hAnsi="Segoe UI" w:cs="Segoe UI"/>
                                <w:color w:val="00090E"/>
                                <w:sz w:val="44"/>
                                <w:szCs w:val="23"/>
                                <w:u w:val="single"/>
                                <w:shd w:val="clear" w:color="auto" w:fill="FBF7F5"/>
                              </w:rPr>
                            </w:pPr>
                            <w:r w:rsidRPr="001246BD">
                              <w:rPr>
                                <w:sz w:val="44"/>
                              </w:rPr>
                              <w:fldChar w:fldCharType="begin"/>
                            </w:r>
                            <w:r w:rsidRPr="001246BD">
                              <w:rPr>
                                <w:sz w:val="44"/>
                              </w:rPr>
                              <w:instrText xml:space="preserve"> HYPERLINK "https://moodle.uwtsd.ac.uk/course/view.php?id=6959" </w:instrText>
                            </w:r>
                            <w:r w:rsidRPr="001246BD">
                              <w:rPr>
                                <w:sz w:val="44"/>
                              </w:rPr>
                              <w:fldChar w:fldCharType="separate"/>
                            </w:r>
                            <w:r w:rsidRPr="001246BD">
                              <w:rPr>
                                <w:rFonts w:ascii="inherit" w:hAnsi="inherit" w:cs="Segoe UI"/>
                                <w:b/>
                                <w:bCs/>
                                <w:color w:val="00090E"/>
                                <w:sz w:val="34"/>
                                <w:u w:val="single"/>
                                <w:shd w:val="clear" w:color="auto" w:fill="FBF7F5"/>
                              </w:rPr>
                              <w:t>Digital Skills and Research Methods (BMSW4003_LON)</w:t>
                            </w:r>
                          </w:p>
                          <w:p w:rsidR="008368A1" w:rsidRPr="003F231B" w:rsidRDefault="001246BD" w:rsidP="008368A1">
                            <w:pPr>
                              <w:jc w:val="center"/>
                              <w:rPr>
                                <w:b/>
                                <w:sz w:val="28"/>
                              </w:rPr>
                            </w:pPr>
                            <w:r w:rsidRPr="001246BD">
                              <w:rPr>
                                <w:sz w:val="44"/>
                              </w:rPr>
                              <w:fldChar w:fldCharType="end"/>
                            </w:r>
                            <w:r w:rsidR="003F231B" w:rsidRPr="003F231B">
                              <w:rPr>
                                <w:b/>
                                <w:sz w:val="28"/>
                              </w:rPr>
                              <w:t>Student Number: 1814621</w:t>
                            </w:r>
                          </w:p>
                          <w:p w:rsidR="003F231B" w:rsidRDefault="003F231B" w:rsidP="003F231B">
                            <w:pPr>
                              <w:jc w:val="center"/>
                              <w:rPr>
                                <w:b/>
                                <w:sz w:val="28"/>
                              </w:rPr>
                            </w:pPr>
                            <w:r w:rsidRPr="003F231B">
                              <w:rPr>
                                <w:b/>
                                <w:sz w:val="28"/>
                              </w:rPr>
                              <w:t xml:space="preserve">Student Name: </w:t>
                            </w:r>
                            <w:proofErr w:type="spellStart"/>
                            <w:r w:rsidRPr="003F231B">
                              <w:rPr>
                                <w:b/>
                                <w:sz w:val="28"/>
                              </w:rPr>
                              <w:t>Mihaela</w:t>
                            </w:r>
                            <w:proofErr w:type="spellEnd"/>
                            <w:r w:rsidRPr="003F231B">
                              <w:rPr>
                                <w:b/>
                                <w:sz w:val="28"/>
                              </w:rPr>
                              <w:t xml:space="preserve"> Pascal</w:t>
                            </w:r>
                          </w:p>
                          <w:p w:rsidR="008368A1" w:rsidRPr="003F231B" w:rsidRDefault="008368A1" w:rsidP="003F231B">
                            <w:pPr>
                              <w:jc w:val="center"/>
                              <w:rPr>
                                <w:b/>
                                <w:sz w:val="28"/>
                              </w:rPr>
                            </w:pPr>
                            <w:r>
                              <w:rPr>
                                <w:b/>
                                <w:sz w:val="28"/>
                              </w:rPr>
                              <w:t>University of Wales Trinity Saint David</w:t>
                            </w:r>
                            <w:bookmarkStart w:id="0" w:name="_GoBack"/>
                            <w:bookmarkEnd w:id="0"/>
                          </w:p>
                          <w:p w:rsidR="003F231B" w:rsidRPr="003F231B" w:rsidRDefault="003F231B" w:rsidP="003F231B">
                            <w:pPr>
                              <w:jc w:val="center"/>
                              <w:rPr>
                                <w:b/>
                                <w:sz w:val="28"/>
                              </w:rPr>
                            </w:pPr>
                            <w:r w:rsidRPr="003F231B">
                              <w:rPr>
                                <w:b/>
                                <w:sz w:val="28"/>
                              </w:rPr>
                              <w:t xml:space="preserve">Lecture name: </w:t>
                            </w:r>
                            <w:proofErr w:type="spellStart"/>
                            <w:r w:rsidRPr="003F231B">
                              <w:rPr>
                                <w:b/>
                                <w:sz w:val="28"/>
                              </w:rPr>
                              <w:t>Kazeem</w:t>
                            </w:r>
                            <w:proofErr w:type="spellEnd"/>
                            <w:r w:rsidRPr="003F231B">
                              <w:rPr>
                                <w:b/>
                                <w:sz w:val="28"/>
                              </w:rPr>
                              <w:t xml:space="preserve"> </w:t>
                            </w:r>
                            <w:proofErr w:type="spellStart"/>
                            <w:r w:rsidRPr="003F231B">
                              <w:rPr>
                                <w:b/>
                                <w:sz w:val="28"/>
                              </w:rPr>
                              <w:t>Oseni</w:t>
                            </w:r>
                            <w:proofErr w:type="spellEnd"/>
                          </w:p>
                          <w:p w:rsidR="003F231B" w:rsidRDefault="003F231B" w:rsidP="003F231B">
                            <w:pPr>
                              <w:jc w:val="center"/>
                              <w:rPr>
                                <w:b/>
                                <w:sz w:val="28"/>
                              </w:rPr>
                            </w:pPr>
                            <w:r>
                              <w:rPr>
                                <w:b/>
                                <w:sz w:val="28"/>
                              </w:rPr>
                              <w:t>Assignment Resit: Semester 1 Certificate of Higher Education Workplace</w:t>
                            </w:r>
                          </w:p>
                          <w:p w:rsidR="003F231B" w:rsidRDefault="003F231B" w:rsidP="003F231B">
                            <w:pPr>
                              <w:jc w:val="center"/>
                              <w:rPr>
                                <w:b/>
                                <w:sz w:val="28"/>
                              </w:rPr>
                            </w:pPr>
                            <w:r>
                              <w:rPr>
                                <w:b/>
                                <w:sz w:val="28"/>
                              </w:rPr>
                              <w:t>Group 2</w:t>
                            </w:r>
                          </w:p>
                          <w:p w:rsidR="001246BD" w:rsidRPr="003F231B" w:rsidRDefault="001246BD" w:rsidP="003F231B">
                            <w:pPr>
                              <w:jc w:val="center"/>
                              <w:rPr>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25pt;margin-top:258pt;width:450pt;height:16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" fillcolor="white [3201]" strokeweight=".5pt">
                <v:textbox>
                  <w:txbxContent>
                    <w:p w:rsidR="001246BD" w:rsidRPr="001246BD" w:rsidRDefault="001246BD" w:rsidP="001246BD">
                      <w:pPr>
                        <w:jc w:val="center"/>
                        <w:rPr>
                          <w:rFonts w:ascii="Segoe UI" w:hAnsi="Segoe UI" w:cs="Segoe UI"/>
                          <w:color w:val="00090E"/>
                          <w:sz w:val="44"/>
                          <w:szCs w:val="23"/>
                          <w:u w:val="single"/>
                          <w:shd w:val="clear" w:color="auto" w:fill="FBF7F5"/>
                        </w:rPr>
                      </w:pPr>
                      <w:r w:rsidRPr="001246BD">
                        <w:rPr>
                          <w:sz w:val="44"/>
                        </w:rPr>
                        <w:fldChar w:fldCharType="begin"/>
                      </w:r>
                      <w:r w:rsidRPr="001246BD">
                        <w:rPr>
                          <w:sz w:val="44"/>
                        </w:rPr>
                        <w:instrText xml:space="preserve"> HYPERLINK "https://moodle.uwtsd.ac.uk/course/view.php?id=6959" </w:instrText>
                      </w:r>
                      <w:r w:rsidRPr="001246BD">
                        <w:rPr>
                          <w:sz w:val="44"/>
                        </w:rPr>
                        <w:fldChar w:fldCharType="separate"/>
                      </w:r>
                      <w:r w:rsidRPr="001246BD">
                        <w:rPr>
                          <w:rFonts w:ascii="inherit" w:hAnsi="inherit" w:cs="Segoe UI"/>
                          <w:b/>
                          <w:bCs/>
                          <w:color w:val="00090E"/>
                          <w:sz w:val="34"/>
                          <w:u w:val="single"/>
                          <w:shd w:val="clear" w:color="auto" w:fill="FBF7F5"/>
                        </w:rPr>
                        <w:t>Digital Skills and Research Methods (BMSW4003_LON)</w:t>
                      </w:r>
                    </w:p>
                    <w:p w:rsidR="008368A1" w:rsidRPr="003F231B" w:rsidRDefault="001246BD" w:rsidP="008368A1">
                      <w:pPr>
                        <w:jc w:val="center"/>
                        <w:rPr>
                          <w:b/>
                          <w:sz w:val="28"/>
                        </w:rPr>
                      </w:pPr>
                      <w:r w:rsidRPr="001246BD">
                        <w:rPr>
                          <w:sz w:val="44"/>
                        </w:rPr>
                        <w:fldChar w:fldCharType="end"/>
                      </w:r>
                      <w:r w:rsidR="003F231B" w:rsidRPr="003F231B">
                        <w:rPr>
                          <w:b/>
                          <w:sz w:val="28"/>
                        </w:rPr>
                        <w:t>Student Number: 1814621</w:t>
                      </w:r>
                    </w:p>
                    <w:p w:rsidR="003F231B" w:rsidRDefault="003F231B" w:rsidP="003F231B">
                      <w:pPr>
                        <w:jc w:val="center"/>
                        <w:rPr>
                          <w:b/>
                          <w:sz w:val="28"/>
                        </w:rPr>
                      </w:pPr>
                      <w:r w:rsidRPr="003F231B">
                        <w:rPr>
                          <w:b/>
                          <w:sz w:val="28"/>
                        </w:rPr>
                        <w:t xml:space="preserve">Student Name: </w:t>
                      </w:r>
                      <w:proofErr w:type="spellStart"/>
                      <w:r w:rsidRPr="003F231B">
                        <w:rPr>
                          <w:b/>
                          <w:sz w:val="28"/>
                        </w:rPr>
                        <w:t>Mihaela</w:t>
                      </w:r>
                      <w:proofErr w:type="spellEnd"/>
                      <w:r w:rsidRPr="003F231B">
                        <w:rPr>
                          <w:b/>
                          <w:sz w:val="28"/>
                        </w:rPr>
                        <w:t xml:space="preserve"> Pascal</w:t>
                      </w:r>
                    </w:p>
                    <w:p w:rsidR="008368A1" w:rsidRPr="003F231B" w:rsidRDefault="008368A1" w:rsidP="003F231B">
                      <w:pPr>
                        <w:jc w:val="center"/>
                        <w:rPr>
                          <w:b/>
                          <w:sz w:val="28"/>
                        </w:rPr>
                      </w:pPr>
                      <w:r>
                        <w:rPr>
                          <w:b/>
                          <w:sz w:val="28"/>
                        </w:rPr>
                        <w:t>University of Wales Trinity Saint David</w:t>
                      </w:r>
                      <w:bookmarkStart w:id="1" w:name="_GoBack"/>
                      <w:bookmarkEnd w:id="1"/>
                    </w:p>
                    <w:p w:rsidR="003F231B" w:rsidRPr="003F231B" w:rsidRDefault="003F231B" w:rsidP="003F231B">
                      <w:pPr>
                        <w:jc w:val="center"/>
                        <w:rPr>
                          <w:b/>
                          <w:sz w:val="28"/>
                        </w:rPr>
                      </w:pPr>
                      <w:r w:rsidRPr="003F231B">
                        <w:rPr>
                          <w:b/>
                          <w:sz w:val="28"/>
                        </w:rPr>
                        <w:t xml:space="preserve">Lecture name: </w:t>
                      </w:r>
                      <w:proofErr w:type="spellStart"/>
                      <w:r w:rsidRPr="003F231B">
                        <w:rPr>
                          <w:b/>
                          <w:sz w:val="28"/>
                        </w:rPr>
                        <w:t>Kazeem</w:t>
                      </w:r>
                      <w:proofErr w:type="spellEnd"/>
                      <w:r w:rsidRPr="003F231B">
                        <w:rPr>
                          <w:b/>
                          <w:sz w:val="28"/>
                        </w:rPr>
                        <w:t xml:space="preserve"> </w:t>
                      </w:r>
                      <w:proofErr w:type="spellStart"/>
                      <w:r w:rsidRPr="003F231B">
                        <w:rPr>
                          <w:b/>
                          <w:sz w:val="28"/>
                        </w:rPr>
                        <w:t>Oseni</w:t>
                      </w:r>
                      <w:proofErr w:type="spellEnd"/>
                    </w:p>
                    <w:p w:rsidR="003F231B" w:rsidRDefault="003F231B" w:rsidP="003F231B">
                      <w:pPr>
                        <w:jc w:val="center"/>
                        <w:rPr>
                          <w:b/>
                          <w:sz w:val="28"/>
                        </w:rPr>
                      </w:pPr>
                      <w:r>
                        <w:rPr>
                          <w:b/>
                          <w:sz w:val="28"/>
                        </w:rPr>
                        <w:t>Assignment Resit: Semester 1 Certificate of Higher Education Workplace</w:t>
                      </w:r>
                    </w:p>
                    <w:p w:rsidR="003F231B" w:rsidRDefault="003F231B" w:rsidP="003F231B">
                      <w:pPr>
                        <w:jc w:val="center"/>
                        <w:rPr>
                          <w:b/>
                          <w:sz w:val="28"/>
                        </w:rPr>
                      </w:pPr>
                      <w:r>
                        <w:rPr>
                          <w:b/>
                          <w:sz w:val="28"/>
                        </w:rPr>
                        <w:t>Group 2</w:t>
                      </w:r>
                    </w:p>
                    <w:p w:rsidR="001246BD" w:rsidRPr="003F231B" w:rsidRDefault="001246BD" w:rsidP="003F231B">
                      <w:pPr>
                        <w:jc w:val="center"/>
                        <w:rPr>
                          <w:b/>
                          <w:sz w:val="28"/>
                        </w:rPr>
                      </w:pPr>
                    </w:p>
                  </w:txbxContent>
                </v:textbox>
                <w10:wrap anchorx="margin"/>
              </v:shape>
            </w:pict>
          </mc:Fallback>
        </mc:AlternateContent>
      </w:r>
    </w:p>
    <w:p w:rsidR="003F231B" w:rsidRDefault="003F231B" w:rsidP="003F231B">
      <w:pPr>
        <w:pStyle w:val="Title"/>
      </w:pPr>
      <w:r>
        <w:lastRenderedPageBreak/>
        <w:t>McDonald’s</w:t>
      </w:r>
    </w:p>
    <w:p w:rsidR="003F231B" w:rsidRDefault="003F231B">
      <w:pPr>
        <w:rPr>
          <w:rFonts w:ascii="Arial Black" w:hAnsi="Arial Black"/>
          <w:b/>
        </w:rPr>
      </w:pPr>
    </w:p>
    <w:p w:rsidR="007F599D" w:rsidRPr="00C3723D" w:rsidRDefault="00057AB9">
      <w:pPr>
        <w:rPr>
          <w:rFonts w:ascii="Arial Black" w:hAnsi="Arial Black"/>
          <w:b/>
        </w:rPr>
      </w:pPr>
      <w:r>
        <w:rPr>
          <w:noProof/>
          <w:lang w:eastAsia="en-GB"/>
        </w:rPr>
        <w:drawing>
          <wp:anchor distT="0" distB="0" distL="114300" distR="114300" simplePos="0" relativeHeight="251658240" behindDoc="0" locked="0" layoutInCell="1" allowOverlap="1">
            <wp:simplePos x="0" y="0"/>
            <wp:positionH relativeFrom="column">
              <wp:posOffset>3390900</wp:posOffset>
            </wp:positionH>
            <wp:positionV relativeFrom="paragraph">
              <wp:posOffset>0</wp:posOffset>
            </wp:positionV>
            <wp:extent cx="2857500" cy="1600200"/>
            <wp:effectExtent l="0" t="0" r="0" b="0"/>
            <wp:wrapThrough wrapText="bothSides">
              <wp:wrapPolygon edited="0">
                <wp:start x="0" y="0"/>
                <wp:lineTo x="0" y="21343"/>
                <wp:lineTo x="21456" y="21343"/>
                <wp:lineTo x="21456" y="0"/>
                <wp:lineTo x="0" y="0"/>
              </wp:wrapPolygon>
            </wp:wrapThrough>
            <wp:docPr id="1" name="Picture 1" descr="McDonald's reveals which restaurants will reopen next week - fu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Donald's reveals which restaurants will reopen next week - full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anchor>
        </w:drawing>
      </w:r>
      <w:r w:rsidR="007F599D" w:rsidRPr="00C3723D">
        <w:rPr>
          <w:rFonts w:ascii="Arial Black" w:hAnsi="Arial Black"/>
          <w:b/>
        </w:rPr>
        <w:t>Intro</w:t>
      </w:r>
      <w:r w:rsidR="00C3723D" w:rsidRPr="00C3723D">
        <w:rPr>
          <w:rFonts w:ascii="Arial Black" w:hAnsi="Arial Black"/>
          <w:b/>
        </w:rPr>
        <w:t>duction</w:t>
      </w:r>
      <w:r w:rsidR="007F599D" w:rsidRPr="00C3723D">
        <w:rPr>
          <w:rFonts w:ascii="Arial Black" w:hAnsi="Arial Black"/>
          <w:b/>
        </w:rPr>
        <w:t xml:space="preserve"> </w:t>
      </w:r>
    </w:p>
    <w:p w:rsidR="00110F2D" w:rsidRDefault="00493154">
      <w:r>
        <w:t xml:space="preserve">The founder of </w:t>
      </w:r>
      <w:r w:rsidR="007F599D">
        <w:t>the fast-food restaurant, McDonald’s,</w:t>
      </w:r>
      <w:r>
        <w:t xml:space="preserve"> was Raymond Albert Kroc</w:t>
      </w:r>
      <w:r w:rsidR="00194191">
        <w:t xml:space="preserve">. Starting off as Red Cross service member in the front lines of the </w:t>
      </w:r>
      <w:r w:rsidR="007F599D">
        <w:t>First World War</w:t>
      </w:r>
      <w:r w:rsidR="00194191">
        <w:t xml:space="preserve"> at 15</w:t>
      </w:r>
      <w:r w:rsidR="007F599D">
        <w:t>, after dropping out of school</w:t>
      </w:r>
      <w:r w:rsidR="00194191">
        <w:t xml:space="preserve">. Kroc soon came across a restaurant owned by </w:t>
      </w:r>
      <w:r w:rsidR="009C27F6">
        <w:t>Richard</w:t>
      </w:r>
      <w:r w:rsidR="00194191">
        <w:t xml:space="preserve"> and Maurice McDonald. This restaurant sold multiple burgers, drinks and fries. Kroc formed an agreement with the brother’s to pay a franchise fee </w:t>
      </w:r>
      <w:r w:rsidR="007F599D">
        <w:t xml:space="preserve">to be part of the business and expand to other restaurants. </w:t>
      </w:r>
    </w:p>
    <w:p w:rsidR="007F599D" w:rsidRPr="00A50B9D" w:rsidRDefault="007F599D">
      <w:pPr>
        <w:rPr>
          <w:b/>
        </w:rPr>
      </w:pPr>
      <w:r w:rsidRPr="00C3723D">
        <w:rPr>
          <w:rFonts w:ascii="Arial Black" w:hAnsi="Arial Black"/>
          <w:b/>
        </w:rPr>
        <w:t>Background</w:t>
      </w:r>
      <w:r w:rsidRPr="00A50B9D">
        <w:rPr>
          <w:b/>
        </w:rPr>
        <w:t xml:space="preserve"> </w:t>
      </w:r>
    </w:p>
    <w:p w:rsidR="007F599D" w:rsidRPr="005A3198" w:rsidRDefault="007F599D">
      <w:pPr>
        <w:rPr>
          <w:b/>
          <w:sz w:val="14"/>
        </w:rPr>
      </w:pPr>
      <w:r>
        <w:t xml:space="preserve">Raymond Kroc worked together with the McDonald brothers. Eventually, their first restaurant opened in 1955. From this restaurant they made approximately $235,000 hence Kroc decided to open more McDonald’s restaurants. By the time of his death, approximately 7,500 fast-food, McDonald’s, restaurant outlets opened throughout the world. </w:t>
      </w:r>
      <w:proofErr w:type="spellStart"/>
      <w:r w:rsidR="005A3198">
        <w:rPr>
          <w:b/>
          <w:sz w:val="18"/>
        </w:rPr>
        <w:t>Source</w:t>
      </w:r>
      <w:proofErr w:type="gramStart"/>
      <w:r w:rsidR="005A3198">
        <w:rPr>
          <w:b/>
          <w:sz w:val="18"/>
        </w:rPr>
        <w:t>:</w:t>
      </w:r>
      <w:proofErr w:type="gramEnd"/>
      <w:r w:rsidR="005A3198" w:rsidRPr="005A3198">
        <w:rPr>
          <w:sz w:val="18"/>
        </w:rPr>
        <w:fldChar w:fldCharType="begin"/>
      </w:r>
      <w:r w:rsidR="005A3198" w:rsidRPr="005A3198">
        <w:rPr>
          <w:sz w:val="18"/>
        </w:rPr>
        <w:instrText xml:space="preserve"> HYPERLINK "https://www.britannica.com/biography/Ray-Kroc" </w:instrText>
      </w:r>
      <w:r w:rsidR="005A3198" w:rsidRPr="005A3198">
        <w:rPr>
          <w:sz w:val="18"/>
        </w:rPr>
        <w:fldChar w:fldCharType="separate"/>
      </w:r>
      <w:r w:rsidR="005A3198" w:rsidRPr="005A3198">
        <w:rPr>
          <w:rStyle w:val="Hyperlink"/>
          <w:sz w:val="18"/>
        </w:rPr>
        <w:t>https</w:t>
      </w:r>
      <w:proofErr w:type="spellEnd"/>
      <w:r w:rsidR="005A3198" w:rsidRPr="005A3198">
        <w:rPr>
          <w:rStyle w:val="Hyperlink"/>
          <w:sz w:val="18"/>
        </w:rPr>
        <w:t>://www.britannica.com/biography/Ray-Kroc</w:t>
      </w:r>
      <w:r w:rsidR="005A3198" w:rsidRPr="005A3198">
        <w:rPr>
          <w:sz w:val="18"/>
        </w:rPr>
        <w:fldChar w:fldCharType="end"/>
      </w:r>
    </w:p>
    <w:p w:rsidR="007F599D" w:rsidRPr="00C3723D" w:rsidRDefault="007F599D">
      <w:pPr>
        <w:rPr>
          <w:rFonts w:ascii="Arial Black" w:hAnsi="Arial Black"/>
          <w:b/>
        </w:rPr>
      </w:pPr>
      <w:r w:rsidRPr="00C3723D">
        <w:rPr>
          <w:rFonts w:ascii="Arial Black" w:hAnsi="Arial Black"/>
          <w:b/>
        </w:rPr>
        <w:t>Mission</w:t>
      </w:r>
      <w:r w:rsidR="00A50B9D" w:rsidRPr="00C3723D">
        <w:rPr>
          <w:rFonts w:ascii="Arial Black" w:hAnsi="Arial Black"/>
          <w:b/>
        </w:rPr>
        <w:t xml:space="preserve"> and visions</w:t>
      </w:r>
    </w:p>
    <w:p w:rsidR="007F599D" w:rsidRPr="00D9557E" w:rsidRDefault="008C0FCC">
      <w:pPr>
        <w:rPr>
          <w:b/>
        </w:rPr>
      </w:pPr>
      <w:r>
        <w:t xml:space="preserve">Kroc had many visions and expectations of his restaurants chains. One of them was to reach 1,000 restaurants in the United States. Kroc worked with many charity organisations in his time. His restaurant share was a good way for him to help others. </w:t>
      </w:r>
      <w:r w:rsidR="00D9557E">
        <w:rPr>
          <w:b/>
        </w:rPr>
        <w:t>(Cross, R.)</w:t>
      </w:r>
    </w:p>
    <w:p w:rsidR="00A50B9D" w:rsidRDefault="00A50B9D">
      <w:r>
        <w:t>Other missions included:</w:t>
      </w:r>
    </w:p>
    <w:p w:rsidR="00A50B9D" w:rsidRDefault="00A50B9D" w:rsidP="00A50B9D">
      <w:pPr>
        <w:pStyle w:val="ListParagraph"/>
        <w:numPr>
          <w:ilvl w:val="0"/>
          <w:numId w:val="1"/>
        </w:numPr>
      </w:pPr>
      <w:r>
        <w:t>Keeping to an original menu, which is still the plan today</w:t>
      </w:r>
    </w:p>
    <w:p w:rsidR="00A50B9D" w:rsidRDefault="00A50B9D" w:rsidP="00A50B9D">
      <w:pPr>
        <w:pStyle w:val="ListParagraph"/>
        <w:numPr>
          <w:ilvl w:val="0"/>
          <w:numId w:val="1"/>
        </w:numPr>
      </w:pPr>
      <w:r>
        <w:t>Hiring passionate staff</w:t>
      </w:r>
    </w:p>
    <w:p w:rsidR="00A50B9D" w:rsidRDefault="00A50B9D" w:rsidP="00A50B9D">
      <w:pPr>
        <w:pStyle w:val="ListParagraph"/>
        <w:numPr>
          <w:ilvl w:val="0"/>
          <w:numId w:val="1"/>
        </w:numPr>
      </w:pPr>
      <w:r>
        <w:t>Expanding restaurant chain and exploring new revenue</w:t>
      </w:r>
    </w:p>
    <w:p w:rsidR="00345DB0" w:rsidRPr="00C3723D" w:rsidRDefault="00345DB0">
      <w:pPr>
        <w:rPr>
          <w:rFonts w:ascii="Arial Black" w:hAnsi="Arial Black"/>
          <w:b/>
        </w:rPr>
      </w:pPr>
      <w:r w:rsidRPr="00C3723D">
        <w:rPr>
          <w:rFonts w:ascii="Arial Black" w:hAnsi="Arial Black"/>
          <w:b/>
        </w:rPr>
        <w:t>Challenges before technology</w:t>
      </w:r>
    </w:p>
    <w:p w:rsidR="009C27F6" w:rsidRDefault="009C27F6">
      <w:r>
        <w:t xml:space="preserve">Before technology was incorporated in this business, it faced multiple challenges. An example is the fact that customers could not leave reviews about the restaurant digitally, hence there could have been a slowing down of the average order value. At one point, McDonald’s was underperforming due to lack of customers and increase in competition. Consequently, that year, McDonald’s lost about $300 million. </w:t>
      </w:r>
    </w:p>
    <w:p w:rsidR="00A50B9D" w:rsidRPr="00C3723D" w:rsidRDefault="00A50B9D">
      <w:pPr>
        <w:rPr>
          <w:rFonts w:ascii="Arial Black" w:hAnsi="Arial Black"/>
          <w:b/>
        </w:rPr>
      </w:pPr>
      <w:r w:rsidRPr="00C3723D">
        <w:rPr>
          <w:rFonts w:ascii="Arial Black" w:hAnsi="Arial Black"/>
          <w:b/>
        </w:rPr>
        <w:t>Insights of modern technology</w:t>
      </w:r>
    </w:p>
    <w:p w:rsidR="00A50B9D" w:rsidRPr="00A50B9D" w:rsidRDefault="00F90AB4">
      <w:r>
        <w:t>The introduction of Wi-Fi and modern technology was aspired by the owner of McDonald’s. An insight to adding table service was considered. This means that the food can be ordered digitally at the screens provided or at the till and can be served to you. This way customers feel more relaxed and comfortable.</w:t>
      </w:r>
      <w:r w:rsidR="005A3198">
        <w:t xml:space="preserve"> </w:t>
      </w:r>
      <w:r w:rsidR="005A3198" w:rsidRPr="005A3198">
        <w:rPr>
          <w:b/>
        </w:rPr>
        <w:t>(</w:t>
      </w:r>
      <w:proofErr w:type="spellStart"/>
      <w:r w:rsidR="005A3198" w:rsidRPr="005A3198">
        <w:rPr>
          <w:b/>
        </w:rPr>
        <w:t>Voogt</w:t>
      </w:r>
      <w:proofErr w:type="spellEnd"/>
      <w:r w:rsidR="005A3198" w:rsidRPr="005A3198">
        <w:rPr>
          <w:b/>
        </w:rPr>
        <w:t>, G.)</w:t>
      </w:r>
    </w:p>
    <w:p w:rsidR="00345DB0" w:rsidRPr="00C3723D" w:rsidRDefault="00F127D6">
      <w:pPr>
        <w:rPr>
          <w:rFonts w:ascii="Arial Black" w:hAnsi="Arial Black"/>
          <w:b/>
        </w:rPr>
      </w:pPr>
      <w:r w:rsidRPr="00C3723D">
        <w:rPr>
          <w:rFonts w:ascii="Arial Black" w:hAnsi="Arial Black"/>
          <w:b/>
        </w:rPr>
        <w:t>Impacts of modern technology</w:t>
      </w:r>
    </w:p>
    <w:p w:rsidR="009C27F6" w:rsidRDefault="00161849">
      <w:r>
        <w:lastRenderedPageBreak/>
        <w:t>There</w:t>
      </w:r>
      <w:r w:rsidR="008D1B22">
        <w:t>’</w:t>
      </w:r>
      <w:r>
        <w:t xml:space="preserve">s no doubt that technology has improved the customer </w:t>
      </w:r>
      <w:r w:rsidR="008D1B22">
        <w:t xml:space="preserve">numbers in McDonalds. The new delivery service, brought about in 2017, has allowed customers to order from the comfort of their own home. Customers are able to access food in a less exasperating way therefore it is much easier for them to order more often. </w:t>
      </w:r>
      <w:r w:rsidR="009C27F6">
        <w:t xml:space="preserve">As a result, the average order value increases. </w:t>
      </w:r>
    </w:p>
    <w:p w:rsidR="008D1B22" w:rsidRPr="00C3723D" w:rsidRDefault="00F90AB4">
      <w:pPr>
        <w:rPr>
          <w:rFonts w:ascii="Arial Black" w:hAnsi="Arial Black"/>
          <w:b/>
        </w:rPr>
      </w:pPr>
      <w:r w:rsidRPr="00C3723D">
        <w:rPr>
          <w:rFonts w:ascii="Arial Black" w:hAnsi="Arial Black"/>
          <w:b/>
        </w:rPr>
        <w:t>Lesson drawn</w:t>
      </w:r>
    </w:p>
    <w:p w:rsidR="00F90AB4" w:rsidRDefault="00F90AB4">
      <w:r>
        <w:t>The conclusion I have deducted from this case study is that the founders, Maurice and Richmond, along with the help of Kroc were able to build a large outlet of restaurants</w:t>
      </w:r>
      <w:r w:rsidR="00A90829">
        <w:t xml:space="preserve"> which were improved over time with unique and modern features such as architecture and technology. There have been major losses made but have led to better decision making and better customer service which resulted in better reviews and an increase in order value. </w:t>
      </w:r>
    </w:p>
    <w:p w:rsidR="00A90829" w:rsidRDefault="00720637">
      <w:pPr>
        <w:rPr>
          <w:b/>
        </w:rPr>
      </w:pPr>
      <w:r w:rsidRPr="00C3723D">
        <w:rPr>
          <w:rFonts w:ascii="Arial Black" w:hAnsi="Arial Black"/>
          <w:b/>
        </w:rPr>
        <w:t>References</w:t>
      </w:r>
    </w:p>
    <w:p w:rsidR="00720637" w:rsidRPr="00CA0039" w:rsidRDefault="00720637">
      <w:proofErr w:type="spellStart"/>
      <w:r w:rsidRPr="00CA0039">
        <w:t>Voogt</w:t>
      </w:r>
      <w:proofErr w:type="spellEnd"/>
      <w:r w:rsidRPr="00CA0039">
        <w:t xml:space="preserve">, G. </w:t>
      </w:r>
      <w:proofErr w:type="spellStart"/>
      <w:r w:rsidRPr="00CA0039">
        <w:t>Knezek</w:t>
      </w:r>
      <w:proofErr w:type="spellEnd"/>
      <w:r w:rsidRPr="00CA0039">
        <w:t xml:space="preserve"> (Eds.)</w:t>
      </w:r>
      <w:r w:rsidR="005A3198" w:rsidRPr="00CA0039">
        <w:t>, International handbook of information technology in primary and secondary education, Springer, Berlin (2008)</w:t>
      </w:r>
    </w:p>
    <w:p w:rsidR="00D9557E" w:rsidRDefault="00D9557E">
      <w:r w:rsidRPr="00CA0039">
        <w:t xml:space="preserve">Cross, R. </w:t>
      </w:r>
      <w:proofErr w:type="gramStart"/>
      <w:r w:rsidRPr="00CA0039">
        <w:t>Inside</w:t>
      </w:r>
      <w:proofErr w:type="gramEnd"/>
      <w:r w:rsidRPr="00CA0039">
        <w:t xml:space="preserve"> Hamburger Central, Chicago, United States (1972)</w:t>
      </w:r>
    </w:p>
    <w:p w:rsidR="00057AB9" w:rsidRDefault="00057AB9"/>
    <w:p w:rsidR="00057AB9" w:rsidRPr="00CA0039" w:rsidRDefault="00057AB9"/>
    <w:p w:rsidR="005A3198" w:rsidRDefault="00D9557E" w:rsidP="00720637">
      <w:pPr>
        <w:shd w:val="clear" w:color="auto" w:fill="FFFFFF"/>
        <w:spacing w:after="0" w:line="0" w:lineRule="auto"/>
        <w:rPr>
          <w:rFonts w:ascii="pg-14ff72" w:eastAsia="Times New Roman" w:hAnsi="pg-14ff72" w:cs="Times New Roman"/>
          <w:color w:val="000000"/>
          <w:sz w:val="120"/>
          <w:szCs w:val="120"/>
          <w:lang w:eastAsia="en-GB"/>
        </w:rPr>
      </w:pPr>
      <w:r>
        <w:rPr>
          <w:rFonts w:ascii="Arial" w:hAnsi="Arial" w:cs="Arial"/>
          <w:color w:val="222222"/>
          <w:sz w:val="19"/>
          <w:szCs w:val="19"/>
          <w:shd w:val="clear" w:color="auto" w:fill="FFFFFF"/>
        </w:rPr>
        <w:t>Cross, Robert. </w:t>
      </w:r>
      <w:hyperlink r:id="rId7" w:history="1">
        <w:r>
          <w:rPr>
            <w:rStyle w:val="Hyperlink"/>
            <w:rFonts w:ascii="Arial" w:hAnsi="Arial" w:cs="Arial"/>
            <w:color w:val="663366"/>
            <w:sz w:val="19"/>
            <w:szCs w:val="19"/>
          </w:rPr>
          <w:t>Inside Hamburger Central</w:t>
        </w:r>
      </w:hyperlink>
      <w:r>
        <w:rPr>
          <w:rFonts w:ascii="Arial" w:hAnsi="Arial" w:cs="Arial"/>
          <w:color w:val="222222"/>
          <w:sz w:val="19"/>
          <w:szCs w:val="19"/>
          <w:shd w:val="clear" w:color="auto" w:fill="FFFFFF"/>
        </w:rPr>
        <w:t>". </w:t>
      </w:r>
      <w:hyperlink r:id="rId8" w:tooltip="Chicago Tribune" w:history="1">
        <w:r>
          <w:rPr>
            <w:rStyle w:val="Hyperlink"/>
            <w:rFonts w:ascii="Arial" w:hAnsi="Arial" w:cs="Arial"/>
            <w:i/>
            <w:iCs/>
            <w:color w:val="0B0080"/>
            <w:sz w:val="19"/>
            <w:szCs w:val="19"/>
            <w:shd w:val="clear" w:color="auto" w:fill="FFFFFF"/>
          </w:rPr>
          <w:t>Chicago Tribune</w:t>
        </w:r>
      </w:hyperlink>
      <w:r>
        <w:rPr>
          <w:rFonts w:ascii="Arial" w:hAnsi="Arial" w:cs="Arial"/>
          <w:color w:val="222222"/>
          <w:sz w:val="19"/>
          <w:szCs w:val="19"/>
          <w:shd w:val="clear" w:color="auto" w:fill="FFFFFF"/>
        </w:rPr>
        <w:t>. January 9, 1972. G18. Retrieved September 17, 2009</w:t>
      </w:r>
      <w:r w:rsidRPr="00D9557E">
        <w:rPr>
          <w:rFonts w:ascii="Arial" w:hAnsi="Arial" w:cs="Arial"/>
          <w:color w:val="222222"/>
          <w:sz w:val="19"/>
          <w:szCs w:val="19"/>
          <w:shd w:val="clear" w:color="auto" w:fill="FFFFFF"/>
        </w:rPr>
        <w:t xml:space="preserve"> </w:t>
      </w:r>
      <w:r>
        <w:rPr>
          <w:rFonts w:ascii="Arial" w:hAnsi="Arial" w:cs="Arial"/>
          <w:color w:val="222222"/>
          <w:sz w:val="19"/>
          <w:szCs w:val="19"/>
          <w:shd w:val="clear" w:color="auto" w:fill="FFFFFF"/>
        </w:rPr>
        <w:t>Cross, Robert. </w:t>
      </w:r>
      <w:hyperlink r:id="rId9" w:history="1">
        <w:r>
          <w:rPr>
            <w:rStyle w:val="Hyperlink"/>
            <w:rFonts w:ascii="Arial" w:hAnsi="Arial" w:cs="Arial"/>
            <w:color w:val="663366"/>
            <w:sz w:val="19"/>
            <w:szCs w:val="19"/>
          </w:rPr>
          <w:t>Inside Hamburger Central</w:t>
        </w:r>
      </w:hyperlink>
      <w:r>
        <w:rPr>
          <w:rFonts w:ascii="Arial" w:hAnsi="Arial" w:cs="Arial"/>
          <w:color w:val="222222"/>
          <w:sz w:val="19"/>
          <w:szCs w:val="19"/>
          <w:shd w:val="clear" w:color="auto" w:fill="FFFFFF"/>
        </w:rPr>
        <w:t>". </w:t>
      </w:r>
      <w:hyperlink r:id="rId10" w:tooltip="Chicago Tribune" w:history="1">
        <w:r>
          <w:rPr>
            <w:rStyle w:val="Hyperlink"/>
            <w:rFonts w:ascii="Arial" w:hAnsi="Arial" w:cs="Arial"/>
            <w:i/>
            <w:iCs/>
            <w:color w:val="0B0080"/>
            <w:sz w:val="19"/>
            <w:szCs w:val="19"/>
            <w:shd w:val="clear" w:color="auto" w:fill="FFFFFF"/>
          </w:rPr>
          <w:t>Chicago Tribune</w:t>
        </w:r>
      </w:hyperlink>
      <w:r>
        <w:rPr>
          <w:rFonts w:ascii="Arial" w:hAnsi="Arial" w:cs="Arial"/>
          <w:color w:val="222222"/>
          <w:sz w:val="19"/>
          <w:szCs w:val="19"/>
          <w:shd w:val="clear" w:color="auto" w:fill="FFFFFF"/>
        </w:rPr>
        <w:t>. January 9, 1972. G18. Retrieved September 17, 2009</w:t>
      </w:r>
    </w:p>
    <w:p w:rsidR="00720637" w:rsidRPr="00720637" w:rsidRDefault="00720637" w:rsidP="00720637">
      <w:pPr>
        <w:shd w:val="clear" w:color="auto" w:fill="FFFFFF"/>
        <w:spacing w:after="0" w:line="0" w:lineRule="auto"/>
        <w:rPr>
          <w:rFonts w:ascii="pg-14ff72" w:eastAsia="Times New Roman" w:hAnsi="pg-14ff72" w:cs="Times New Roman"/>
          <w:color w:val="000000"/>
          <w:sz w:val="120"/>
          <w:szCs w:val="120"/>
          <w:lang w:eastAsia="en-GB"/>
        </w:rPr>
      </w:pPr>
      <w:r>
        <w:rPr>
          <w:rFonts w:ascii="pg-14ff72" w:eastAsia="Times New Roman" w:hAnsi="pg-14ff72" w:cs="Times New Roman"/>
          <w:color w:val="000000"/>
          <w:sz w:val="120"/>
          <w:szCs w:val="120"/>
          <w:lang w:eastAsia="en-GB"/>
        </w:rPr>
        <w:t xml:space="preserve">, </w:t>
      </w:r>
      <w:proofErr w:type="spellStart"/>
      <w:r>
        <w:rPr>
          <w:rFonts w:ascii="pg-14ff72" w:eastAsia="Times New Roman" w:hAnsi="pg-14ff72" w:cs="Times New Roman"/>
          <w:color w:val="000000"/>
          <w:sz w:val="120"/>
          <w:szCs w:val="120"/>
          <w:lang w:eastAsia="en-GB"/>
        </w:rPr>
        <w:t>I</w:t>
      </w:r>
      <w:r w:rsidRPr="00720637">
        <w:rPr>
          <w:rFonts w:ascii="pg-14ff72" w:eastAsia="Times New Roman" w:hAnsi="pg-14ff72" w:cs="Times New Roman"/>
          <w:color w:val="000000"/>
          <w:sz w:val="120"/>
          <w:szCs w:val="120"/>
          <w:lang w:eastAsia="en-GB"/>
        </w:rPr>
        <w:t>Voogt</w:t>
      </w:r>
      <w:proofErr w:type="spellEnd"/>
      <w:proofErr w:type="gramStart"/>
      <w:r w:rsidRPr="00720637">
        <w:rPr>
          <w:rFonts w:ascii="pg-14ff72" w:eastAsia="Times New Roman" w:hAnsi="pg-14ff72" w:cs="Times New Roman"/>
          <w:color w:val="000000"/>
          <w:sz w:val="120"/>
          <w:szCs w:val="120"/>
          <w:lang w:eastAsia="en-GB"/>
        </w:rPr>
        <w:t>,</w:t>
      </w:r>
      <w:proofErr w:type="gramEnd"/>
      <w:r w:rsidRPr="00720637">
        <w:rPr>
          <w:rFonts w:ascii="pg-14ff72" w:eastAsia="Times New Roman" w:hAnsi="pg-14ff72" w:cs="Times New Roman"/>
          <w:color w:val="000000"/>
          <w:sz w:val="120"/>
          <w:szCs w:val="120"/>
          <w:lang w:eastAsia="en-GB"/>
        </w:rPr>
        <w:t>G.</w:t>
      </w:r>
      <w:proofErr w:type="spellStart"/>
      <w:r w:rsidRPr="00720637">
        <w:rPr>
          <w:rFonts w:ascii="pg-14ff72" w:eastAsia="Times New Roman" w:hAnsi="pg-14ff72" w:cs="Times New Roman"/>
          <w:color w:val="000000"/>
          <w:sz w:val="120"/>
          <w:szCs w:val="120"/>
          <w:lang w:eastAsia="en-GB"/>
        </w:rPr>
        <w:t>Knezek</w:t>
      </w:r>
      <w:proofErr w:type="spellEnd"/>
      <w:r w:rsidRPr="00720637">
        <w:rPr>
          <w:rFonts w:ascii="pg-14ff72" w:eastAsia="Times New Roman" w:hAnsi="pg-14ff72" w:cs="Times New Roman"/>
          <w:color w:val="000000"/>
          <w:sz w:val="120"/>
          <w:szCs w:val="120"/>
          <w:lang w:eastAsia="en-GB"/>
        </w:rPr>
        <w:t xml:space="preserve">(Eds.),International handbook of information technology in primary and </w:t>
      </w:r>
    </w:p>
    <w:p w:rsidR="00720637" w:rsidRPr="00720637" w:rsidRDefault="00720637" w:rsidP="00720637">
      <w:pPr>
        <w:shd w:val="clear" w:color="auto" w:fill="FFFFFF"/>
        <w:spacing w:after="0" w:line="0" w:lineRule="auto"/>
        <w:rPr>
          <w:rFonts w:ascii="pg-14ff72" w:eastAsia="Times New Roman" w:hAnsi="pg-14ff72" w:cs="Times New Roman"/>
          <w:color w:val="000000"/>
          <w:sz w:val="120"/>
          <w:szCs w:val="120"/>
          <w:lang w:eastAsia="en-GB"/>
        </w:rPr>
      </w:pPr>
      <w:proofErr w:type="gramStart"/>
      <w:r w:rsidRPr="00720637">
        <w:rPr>
          <w:rFonts w:ascii="pg-14ff72" w:eastAsia="Times New Roman" w:hAnsi="pg-14ff72" w:cs="Times New Roman"/>
          <w:color w:val="000000"/>
          <w:sz w:val="120"/>
          <w:szCs w:val="120"/>
          <w:lang w:eastAsia="en-GB"/>
        </w:rPr>
        <w:t>secondary</w:t>
      </w:r>
      <w:proofErr w:type="gramEnd"/>
      <w:r w:rsidRPr="00720637">
        <w:rPr>
          <w:rFonts w:ascii="pg-14ff72" w:eastAsia="Times New Roman" w:hAnsi="pg-14ff72" w:cs="Times New Roman"/>
          <w:color w:val="000000"/>
          <w:sz w:val="120"/>
          <w:szCs w:val="120"/>
          <w:lang w:eastAsia="en-GB"/>
        </w:rPr>
        <w:t xml:space="preserve"> </w:t>
      </w:r>
      <w:proofErr w:type="spellStart"/>
      <w:r w:rsidRPr="00720637">
        <w:rPr>
          <w:rFonts w:ascii="pg-14ff72" w:eastAsia="Times New Roman" w:hAnsi="pg-14ff72" w:cs="Times New Roman"/>
          <w:color w:val="000000"/>
          <w:sz w:val="120"/>
          <w:szCs w:val="120"/>
          <w:lang w:eastAsia="en-GB"/>
        </w:rPr>
        <w:t>education,Springer,Berlin</w:t>
      </w:r>
      <w:proofErr w:type="spellEnd"/>
      <w:r w:rsidRPr="00720637">
        <w:rPr>
          <w:rFonts w:ascii="pg-14ff72" w:eastAsia="Times New Roman" w:hAnsi="pg-14ff72" w:cs="Times New Roman"/>
          <w:color w:val="000000"/>
          <w:sz w:val="120"/>
          <w:szCs w:val="120"/>
          <w:lang w:eastAsia="en-GB"/>
        </w:rPr>
        <w:t>(2008</w:t>
      </w:r>
    </w:p>
    <w:p w:rsidR="00720637" w:rsidRPr="00720637" w:rsidRDefault="00720637" w:rsidP="00720637">
      <w:pPr>
        <w:shd w:val="clear" w:color="auto" w:fill="FFFFFF"/>
        <w:spacing w:after="0" w:line="0" w:lineRule="auto"/>
        <w:rPr>
          <w:rFonts w:ascii="pg-14ff72" w:eastAsia="Times New Roman" w:hAnsi="pg-14ff72" w:cs="Times New Roman"/>
          <w:color w:val="000000"/>
          <w:sz w:val="120"/>
          <w:szCs w:val="120"/>
          <w:lang w:eastAsia="en-GB"/>
        </w:rPr>
      </w:pPr>
      <w:proofErr w:type="spellStart"/>
      <w:r w:rsidRPr="00720637">
        <w:rPr>
          <w:rFonts w:ascii="pg-14ff72" w:eastAsia="Times New Roman" w:hAnsi="pg-14ff72" w:cs="Times New Roman"/>
          <w:color w:val="000000"/>
          <w:sz w:val="120"/>
          <w:szCs w:val="120"/>
          <w:lang w:eastAsia="en-GB"/>
        </w:rPr>
        <w:t>Voogt</w:t>
      </w:r>
      <w:proofErr w:type="spellEnd"/>
      <w:proofErr w:type="gramStart"/>
      <w:r w:rsidRPr="00720637">
        <w:rPr>
          <w:rFonts w:ascii="pg-14ff72" w:eastAsia="Times New Roman" w:hAnsi="pg-14ff72" w:cs="Times New Roman"/>
          <w:color w:val="000000"/>
          <w:sz w:val="120"/>
          <w:szCs w:val="120"/>
          <w:lang w:eastAsia="en-GB"/>
        </w:rPr>
        <w:t>,</w:t>
      </w:r>
      <w:proofErr w:type="gramEnd"/>
      <w:r w:rsidRPr="00720637">
        <w:rPr>
          <w:rFonts w:ascii="pg-14ff72" w:eastAsia="Times New Roman" w:hAnsi="pg-14ff72" w:cs="Times New Roman"/>
          <w:color w:val="000000"/>
          <w:sz w:val="120"/>
          <w:szCs w:val="120"/>
          <w:lang w:eastAsia="en-GB"/>
        </w:rPr>
        <w:t>G.</w:t>
      </w:r>
      <w:proofErr w:type="spellStart"/>
      <w:r w:rsidRPr="00720637">
        <w:rPr>
          <w:rFonts w:ascii="pg-14ff72" w:eastAsia="Times New Roman" w:hAnsi="pg-14ff72" w:cs="Times New Roman"/>
          <w:color w:val="000000"/>
          <w:sz w:val="120"/>
          <w:szCs w:val="120"/>
          <w:lang w:eastAsia="en-GB"/>
        </w:rPr>
        <w:t>Knezek</w:t>
      </w:r>
      <w:proofErr w:type="spellEnd"/>
      <w:r w:rsidRPr="00720637">
        <w:rPr>
          <w:rFonts w:ascii="pg-14ff72" w:eastAsia="Times New Roman" w:hAnsi="pg-14ff72" w:cs="Times New Roman"/>
          <w:color w:val="000000"/>
          <w:sz w:val="120"/>
          <w:szCs w:val="120"/>
          <w:lang w:eastAsia="en-GB"/>
        </w:rPr>
        <w:t xml:space="preserve">(Eds.),International handbook of information technology in primary and </w:t>
      </w:r>
    </w:p>
    <w:p w:rsidR="00720637" w:rsidRPr="00720637" w:rsidRDefault="00720637" w:rsidP="00720637">
      <w:pPr>
        <w:shd w:val="clear" w:color="auto" w:fill="FFFFFF"/>
        <w:spacing w:after="0" w:line="0" w:lineRule="auto"/>
        <w:rPr>
          <w:rFonts w:ascii="pg-14ff72" w:eastAsia="Times New Roman" w:hAnsi="pg-14ff72" w:cs="Times New Roman"/>
          <w:color w:val="000000"/>
          <w:sz w:val="120"/>
          <w:szCs w:val="120"/>
          <w:lang w:eastAsia="en-GB"/>
        </w:rPr>
      </w:pPr>
      <w:proofErr w:type="gramStart"/>
      <w:r w:rsidRPr="00720637">
        <w:rPr>
          <w:rFonts w:ascii="pg-14ff72" w:eastAsia="Times New Roman" w:hAnsi="pg-14ff72" w:cs="Times New Roman"/>
          <w:color w:val="000000"/>
          <w:sz w:val="120"/>
          <w:szCs w:val="120"/>
          <w:lang w:eastAsia="en-GB"/>
        </w:rPr>
        <w:t>secondary</w:t>
      </w:r>
      <w:proofErr w:type="gramEnd"/>
      <w:r w:rsidRPr="00720637">
        <w:rPr>
          <w:rFonts w:ascii="pg-14ff72" w:eastAsia="Times New Roman" w:hAnsi="pg-14ff72" w:cs="Times New Roman"/>
          <w:color w:val="000000"/>
          <w:sz w:val="120"/>
          <w:szCs w:val="120"/>
          <w:lang w:eastAsia="en-GB"/>
        </w:rPr>
        <w:t xml:space="preserve"> </w:t>
      </w:r>
      <w:proofErr w:type="spellStart"/>
      <w:r w:rsidRPr="00720637">
        <w:rPr>
          <w:rFonts w:ascii="pg-14ff72" w:eastAsia="Times New Roman" w:hAnsi="pg-14ff72" w:cs="Times New Roman"/>
          <w:color w:val="000000"/>
          <w:sz w:val="120"/>
          <w:szCs w:val="120"/>
          <w:lang w:eastAsia="en-GB"/>
        </w:rPr>
        <w:t>education,Springer,Berlin</w:t>
      </w:r>
      <w:proofErr w:type="spellEnd"/>
      <w:r w:rsidRPr="00720637">
        <w:rPr>
          <w:rFonts w:ascii="pg-14ff72" w:eastAsia="Times New Roman" w:hAnsi="pg-14ff72" w:cs="Times New Roman"/>
          <w:color w:val="000000"/>
          <w:sz w:val="120"/>
          <w:szCs w:val="120"/>
          <w:lang w:eastAsia="en-GB"/>
        </w:rPr>
        <w:t>(2008</w:t>
      </w:r>
    </w:p>
    <w:p w:rsidR="00720637" w:rsidRPr="00720637" w:rsidRDefault="00720637" w:rsidP="00720637">
      <w:pPr>
        <w:shd w:val="clear" w:color="auto" w:fill="FFFFFF"/>
        <w:spacing w:after="0" w:line="0" w:lineRule="auto"/>
        <w:rPr>
          <w:rFonts w:ascii="pg-14ff72" w:eastAsia="Times New Roman" w:hAnsi="pg-14ff72" w:cs="Times New Roman"/>
          <w:color w:val="000000"/>
          <w:sz w:val="120"/>
          <w:szCs w:val="120"/>
          <w:lang w:eastAsia="en-GB"/>
        </w:rPr>
      </w:pPr>
      <w:proofErr w:type="spellStart"/>
      <w:r w:rsidRPr="00720637">
        <w:rPr>
          <w:rFonts w:ascii="pg-14ff72" w:eastAsia="Times New Roman" w:hAnsi="pg-14ff72" w:cs="Times New Roman"/>
          <w:color w:val="000000"/>
          <w:sz w:val="120"/>
          <w:szCs w:val="120"/>
          <w:lang w:eastAsia="en-GB"/>
        </w:rPr>
        <w:t>Voogt</w:t>
      </w:r>
      <w:proofErr w:type="spellEnd"/>
      <w:proofErr w:type="gramStart"/>
      <w:r w:rsidRPr="00720637">
        <w:rPr>
          <w:rFonts w:ascii="pg-14ff72" w:eastAsia="Times New Roman" w:hAnsi="pg-14ff72" w:cs="Times New Roman"/>
          <w:color w:val="000000"/>
          <w:sz w:val="120"/>
          <w:szCs w:val="120"/>
          <w:lang w:eastAsia="en-GB"/>
        </w:rPr>
        <w:t>,</w:t>
      </w:r>
      <w:proofErr w:type="gramEnd"/>
      <w:r w:rsidRPr="00720637">
        <w:rPr>
          <w:rFonts w:ascii="pg-14ff72" w:eastAsia="Times New Roman" w:hAnsi="pg-14ff72" w:cs="Times New Roman"/>
          <w:color w:val="000000"/>
          <w:sz w:val="120"/>
          <w:szCs w:val="120"/>
          <w:lang w:eastAsia="en-GB"/>
        </w:rPr>
        <w:t>G.</w:t>
      </w:r>
      <w:proofErr w:type="spellStart"/>
      <w:r w:rsidRPr="00720637">
        <w:rPr>
          <w:rFonts w:ascii="pg-14ff72" w:eastAsia="Times New Roman" w:hAnsi="pg-14ff72" w:cs="Times New Roman"/>
          <w:color w:val="000000"/>
          <w:sz w:val="120"/>
          <w:szCs w:val="120"/>
          <w:lang w:eastAsia="en-GB"/>
        </w:rPr>
        <w:t>Knezek</w:t>
      </w:r>
      <w:proofErr w:type="spellEnd"/>
      <w:r w:rsidRPr="00720637">
        <w:rPr>
          <w:rFonts w:ascii="pg-14ff72" w:eastAsia="Times New Roman" w:hAnsi="pg-14ff72" w:cs="Times New Roman"/>
          <w:color w:val="000000"/>
          <w:sz w:val="120"/>
          <w:szCs w:val="120"/>
          <w:lang w:eastAsia="en-GB"/>
        </w:rPr>
        <w:t xml:space="preserve">(Eds.),International handbook of information technology in primary and </w:t>
      </w:r>
    </w:p>
    <w:p w:rsidR="00720637" w:rsidRPr="00720637" w:rsidRDefault="00720637" w:rsidP="00720637">
      <w:pPr>
        <w:shd w:val="clear" w:color="auto" w:fill="FFFFFF"/>
        <w:spacing w:after="0" w:line="0" w:lineRule="auto"/>
        <w:rPr>
          <w:rFonts w:ascii="pg-14ff72" w:eastAsia="Times New Roman" w:hAnsi="pg-14ff72" w:cs="Times New Roman"/>
          <w:color w:val="000000"/>
          <w:sz w:val="120"/>
          <w:szCs w:val="120"/>
          <w:lang w:eastAsia="en-GB"/>
        </w:rPr>
      </w:pPr>
      <w:proofErr w:type="gramStart"/>
      <w:r w:rsidRPr="00720637">
        <w:rPr>
          <w:rFonts w:ascii="pg-14ff72" w:eastAsia="Times New Roman" w:hAnsi="pg-14ff72" w:cs="Times New Roman"/>
          <w:color w:val="000000"/>
          <w:sz w:val="120"/>
          <w:szCs w:val="120"/>
          <w:lang w:eastAsia="en-GB"/>
        </w:rPr>
        <w:t>secondary</w:t>
      </w:r>
      <w:proofErr w:type="gramEnd"/>
      <w:r w:rsidRPr="00720637">
        <w:rPr>
          <w:rFonts w:ascii="pg-14ff72" w:eastAsia="Times New Roman" w:hAnsi="pg-14ff72" w:cs="Times New Roman"/>
          <w:color w:val="000000"/>
          <w:sz w:val="120"/>
          <w:szCs w:val="120"/>
          <w:lang w:eastAsia="en-GB"/>
        </w:rPr>
        <w:t xml:space="preserve"> </w:t>
      </w:r>
      <w:proofErr w:type="spellStart"/>
      <w:r w:rsidRPr="00720637">
        <w:rPr>
          <w:rFonts w:ascii="pg-14ff72" w:eastAsia="Times New Roman" w:hAnsi="pg-14ff72" w:cs="Times New Roman"/>
          <w:color w:val="000000"/>
          <w:sz w:val="120"/>
          <w:szCs w:val="120"/>
          <w:lang w:eastAsia="en-GB"/>
        </w:rPr>
        <w:t>e</w:t>
      </w:r>
      <w:r>
        <w:rPr>
          <w:rFonts w:ascii="pg-14ff72" w:eastAsia="Times New Roman" w:hAnsi="pg-14ff72" w:cs="Times New Roman"/>
          <w:color w:val="000000"/>
          <w:sz w:val="120"/>
          <w:szCs w:val="120"/>
          <w:lang w:eastAsia="en-GB"/>
        </w:rPr>
        <w:t>ducation,Springer,Berlin</w:t>
      </w:r>
      <w:proofErr w:type="spellEnd"/>
      <w:r>
        <w:rPr>
          <w:rFonts w:ascii="pg-14ff72" w:eastAsia="Times New Roman" w:hAnsi="pg-14ff72" w:cs="Times New Roman"/>
          <w:color w:val="000000"/>
          <w:sz w:val="120"/>
          <w:szCs w:val="120"/>
          <w:lang w:eastAsia="en-GB"/>
        </w:rPr>
        <w:t>(20</w:t>
      </w:r>
      <w:r>
        <w:t xml:space="preserve"> </w:t>
      </w:r>
    </w:p>
    <w:sectPr w:rsidR="00720637" w:rsidRPr="00720637" w:rsidSect="00057AB9">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pg-14ff72">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5B4F9B"/>
    <w:multiLevelType w:val="hybridMultilevel"/>
    <w:tmpl w:val="D0F627D2"/>
    <w:lvl w:ilvl="0" w:tplc="DF2ACAA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F2D"/>
    <w:rsid w:val="00025ECA"/>
    <w:rsid w:val="00057AB9"/>
    <w:rsid w:val="00110F2D"/>
    <w:rsid w:val="001246BD"/>
    <w:rsid w:val="00161849"/>
    <w:rsid w:val="00194191"/>
    <w:rsid w:val="00270F84"/>
    <w:rsid w:val="00345DB0"/>
    <w:rsid w:val="003F231B"/>
    <w:rsid w:val="00493154"/>
    <w:rsid w:val="005A3198"/>
    <w:rsid w:val="00707533"/>
    <w:rsid w:val="00720637"/>
    <w:rsid w:val="007D78CB"/>
    <w:rsid w:val="007F599D"/>
    <w:rsid w:val="008368A1"/>
    <w:rsid w:val="008C0FCC"/>
    <w:rsid w:val="008D1B22"/>
    <w:rsid w:val="009C27F6"/>
    <w:rsid w:val="00A50B9D"/>
    <w:rsid w:val="00A90829"/>
    <w:rsid w:val="00C3723D"/>
    <w:rsid w:val="00CA0039"/>
    <w:rsid w:val="00D9557E"/>
    <w:rsid w:val="00F127D6"/>
    <w:rsid w:val="00F42465"/>
    <w:rsid w:val="00F90AB4"/>
    <w:rsid w:val="00FB1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0BC3E3-42D1-4DB4-96F7-DE9FE1D5A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78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B9D"/>
    <w:pPr>
      <w:ind w:left="720"/>
      <w:contextualSpacing/>
    </w:pPr>
  </w:style>
  <w:style w:type="character" w:styleId="Hyperlink">
    <w:name w:val="Hyperlink"/>
    <w:basedOn w:val="DefaultParagraphFont"/>
    <w:uiPriority w:val="99"/>
    <w:semiHidden/>
    <w:unhideWhenUsed/>
    <w:rsid w:val="005A3198"/>
    <w:rPr>
      <w:color w:val="0000FF"/>
      <w:u w:val="single"/>
    </w:rPr>
  </w:style>
  <w:style w:type="character" w:customStyle="1" w:styleId="Heading1Char">
    <w:name w:val="Heading 1 Char"/>
    <w:basedOn w:val="DefaultParagraphFont"/>
    <w:link w:val="Heading1"/>
    <w:uiPriority w:val="9"/>
    <w:rsid w:val="007D78CB"/>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7D78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78CB"/>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734681">
      <w:bodyDiv w:val="1"/>
      <w:marLeft w:val="0"/>
      <w:marRight w:val="0"/>
      <w:marTop w:val="0"/>
      <w:marBottom w:val="0"/>
      <w:divBdr>
        <w:top w:val="none" w:sz="0" w:space="0" w:color="auto"/>
        <w:left w:val="none" w:sz="0" w:space="0" w:color="auto"/>
        <w:bottom w:val="none" w:sz="0" w:space="0" w:color="auto"/>
        <w:right w:val="none" w:sz="0" w:space="0" w:color="auto"/>
      </w:divBdr>
    </w:div>
    <w:div w:id="1439450326">
      <w:bodyDiv w:val="1"/>
      <w:marLeft w:val="0"/>
      <w:marRight w:val="0"/>
      <w:marTop w:val="0"/>
      <w:marBottom w:val="0"/>
      <w:divBdr>
        <w:top w:val="none" w:sz="0" w:space="0" w:color="auto"/>
        <w:left w:val="none" w:sz="0" w:space="0" w:color="auto"/>
        <w:bottom w:val="none" w:sz="0" w:space="0" w:color="auto"/>
        <w:right w:val="none" w:sz="0" w:space="0" w:color="auto"/>
      </w:divBdr>
      <w:divsChild>
        <w:div w:id="1403408956">
          <w:marLeft w:val="0"/>
          <w:marRight w:val="0"/>
          <w:marTop w:val="0"/>
          <w:marBottom w:val="0"/>
          <w:divBdr>
            <w:top w:val="none" w:sz="0" w:space="0" w:color="auto"/>
            <w:left w:val="none" w:sz="0" w:space="0" w:color="auto"/>
            <w:bottom w:val="none" w:sz="0" w:space="0" w:color="auto"/>
            <w:right w:val="none" w:sz="0" w:space="0" w:color="auto"/>
          </w:divBdr>
          <w:divsChild>
            <w:div w:id="35627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162465">
      <w:bodyDiv w:val="1"/>
      <w:marLeft w:val="0"/>
      <w:marRight w:val="0"/>
      <w:marTop w:val="0"/>
      <w:marBottom w:val="0"/>
      <w:divBdr>
        <w:top w:val="none" w:sz="0" w:space="0" w:color="auto"/>
        <w:left w:val="none" w:sz="0" w:space="0" w:color="auto"/>
        <w:bottom w:val="none" w:sz="0" w:space="0" w:color="auto"/>
        <w:right w:val="none" w:sz="0" w:space="0" w:color="auto"/>
      </w:divBdr>
      <w:divsChild>
        <w:div w:id="1981882899">
          <w:marLeft w:val="0"/>
          <w:marRight w:val="0"/>
          <w:marTop w:val="0"/>
          <w:marBottom w:val="0"/>
          <w:divBdr>
            <w:top w:val="none" w:sz="0" w:space="0" w:color="auto"/>
            <w:left w:val="none" w:sz="0" w:space="0" w:color="auto"/>
            <w:bottom w:val="none" w:sz="0" w:space="0" w:color="auto"/>
            <w:right w:val="none" w:sz="0" w:space="0" w:color="auto"/>
          </w:divBdr>
          <w:divsChild>
            <w:div w:id="103280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85489">
      <w:bodyDiv w:val="1"/>
      <w:marLeft w:val="0"/>
      <w:marRight w:val="0"/>
      <w:marTop w:val="0"/>
      <w:marBottom w:val="0"/>
      <w:divBdr>
        <w:top w:val="none" w:sz="0" w:space="0" w:color="auto"/>
        <w:left w:val="none" w:sz="0" w:space="0" w:color="auto"/>
        <w:bottom w:val="none" w:sz="0" w:space="0" w:color="auto"/>
        <w:right w:val="none" w:sz="0" w:space="0" w:color="auto"/>
      </w:divBdr>
    </w:div>
    <w:div w:id="2047366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hicago_Tribune" TargetMode="External"/><Relationship Id="rId3" Type="http://schemas.openxmlformats.org/officeDocument/2006/relationships/styles" Target="styles.xml"/><Relationship Id="rId7" Type="http://schemas.openxmlformats.org/officeDocument/2006/relationships/hyperlink" Target="https://pqasb.pqarchiver.com/chicagotribune/access/648915512.html?dids=648915512:648915512&amp;FMT=ABS&amp;FMTS=ABS:AI&amp;type=historic&amp;date=Jan+09%2C+1972&amp;author=&amp;pub=Chicago+Tribune&amp;desc=Inside+Hamburger+Central&amp;pqatl=googl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en.wikipedia.org/wiki/Chicago_Tribune" TargetMode="External"/><Relationship Id="rId4" Type="http://schemas.openxmlformats.org/officeDocument/2006/relationships/settings" Target="settings.xml"/><Relationship Id="rId9" Type="http://schemas.openxmlformats.org/officeDocument/2006/relationships/hyperlink" Target="https://pqasb.pqarchiver.com/chicagotribune/access/648915512.html?dids=648915512:648915512&amp;FMT=ABS&amp;FMTS=ABS:AI&amp;type=historic&amp;date=Jan+09%2C+1972&amp;author=&amp;pub=Chicago+Tribune&amp;desc=Inside+Hamburger+Central&amp;pqatl=goog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3193A4-A7A7-49B4-9FEF-ECEC5DE36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3</Pages>
  <Words>670</Words>
  <Characters>3820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dc:creator>
  <cp:keywords/>
  <dc:description/>
  <cp:lastModifiedBy>bianca</cp:lastModifiedBy>
  <cp:revision>18</cp:revision>
  <dcterms:created xsi:type="dcterms:W3CDTF">2020-05-01T16:10:00Z</dcterms:created>
  <dcterms:modified xsi:type="dcterms:W3CDTF">2020-05-06T17:38:00Z</dcterms:modified>
</cp:coreProperties>
</file>