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1"/>
        <w:gridCol w:w="1182"/>
        <w:gridCol w:w="569"/>
        <w:gridCol w:w="1576"/>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7173E174" w:rsidR="00330917" w:rsidRPr="00330917" w:rsidRDefault="006C326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Gulam Nawaj (2209347</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39EB86A4" w:rsidR="00330917" w:rsidRPr="00330917" w:rsidRDefault="006C326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 Operation</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1FFC5C90" w:rsidR="00330917" w:rsidRPr="00330917" w:rsidRDefault="006C326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D001BF0" w:rsidR="00330917" w:rsidRPr="00330917" w:rsidRDefault="006C326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Kathryn Flynn</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AED9466" w14:textId="72855977" w:rsidR="00330917" w:rsidRPr="00330917" w:rsidRDefault="001B7606" w:rsidP="001B7606">
            <w:pPr>
              <w:spacing w:after="0" w:line="240" w:lineRule="auto"/>
              <w:rPr>
                <w:rFonts w:ascii="Arial" w:eastAsia="Times New Roman" w:hAnsi="Arial" w:cs="Times New Roman"/>
                <w:bCs/>
                <w:color w:val="auto"/>
                <w:sz w:val="20"/>
                <w:szCs w:val="20"/>
              </w:rPr>
            </w:pPr>
            <w:r w:rsidRPr="001B7606">
              <w:rPr>
                <w:rFonts w:ascii="Arial" w:eastAsia="Times New Roman" w:hAnsi="Arial" w:cs="Times New Roman"/>
                <w:bCs/>
                <w:color w:val="auto"/>
                <w:sz w:val="20"/>
                <w:szCs w:val="20"/>
              </w:rPr>
              <w:t>Working at a hotel's front desk requires a distinct set of talents, which often combines technical knowledge with soft skills such as communication and problem-solving. Employees in this diverse profession must be organised, dependable, likeable, and capable of giving exceptional customer service (Dale, 2018). The following are some essential skills:</w:t>
            </w:r>
          </w:p>
          <w:p w14:paraId="1762DB22" w14:textId="77777777" w:rsidR="00330917" w:rsidRDefault="00330917" w:rsidP="001B7606">
            <w:pPr>
              <w:spacing w:after="0" w:line="240" w:lineRule="auto"/>
              <w:rPr>
                <w:rFonts w:ascii="Arial" w:eastAsia="Times New Roman" w:hAnsi="Arial" w:cs="Times New Roman"/>
                <w:bCs/>
                <w:color w:val="auto"/>
                <w:sz w:val="20"/>
                <w:szCs w:val="20"/>
              </w:rPr>
            </w:pPr>
          </w:p>
          <w:p w14:paraId="3A3CBF12" w14:textId="77777777" w:rsidR="001B7606" w:rsidRPr="001B7606" w:rsidRDefault="001B7606" w:rsidP="001B7606">
            <w:pPr>
              <w:spacing w:after="0" w:line="240" w:lineRule="auto"/>
              <w:rPr>
                <w:rFonts w:ascii="Arial" w:eastAsia="Times New Roman" w:hAnsi="Arial" w:cs="Times New Roman"/>
                <w:b/>
                <w:color w:val="auto"/>
                <w:sz w:val="20"/>
                <w:szCs w:val="20"/>
              </w:rPr>
            </w:pPr>
            <w:r w:rsidRPr="001B7606">
              <w:rPr>
                <w:rFonts w:ascii="Arial" w:eastAsia="Times New Roman" w:hAnsi="Arial" w:cs="Times New Roman"/>
                <w:b/>
                <w:color w:val="auto"/>
                <w:sz w:val="20"/>
                <w:szCs w:val="20"/>
              </w:rPr>
              <w:t>Customer Service Abilities</w:t>
            </w:r>
          </w:p>
          <w:p w14:paraId="477AE3D7" w14:textId="77777777" w:rsidR="001B7606" w:rsidRPr="001B7606" w:rsidRDefault="001B7606" w:rsidP="001B7606">
            <w:pPr>
              <w:spacing w:after="0" w:line="240" w:lineRule="auto"/>
              <w:rPr>
                <w:rFonts w:ascii="Arial" w:eastAsia="Times New Roman" w:hAnsi="Arial" w:cs="Times New Roman"/>
                <w:bCs/>
                <w:color w:val="auto"/>
                <w:sz w:val="20"/>
                <w:szCs w:val="20"/>
              </w:rPr>
            </w:pPr>
            <w:r w:rsidRPr="001B7606">
              <w:rPr>
                <w:rFonts w:ascii="Arial" w:eastAsia="Times New Roman" w:hAnsi="Arial" w:cs="Times New Roman"/>
                <w:bCs/>
                <w:color w:val="auto"/>
                <w:sz w:val="20"/>
                <w:szCs w:val="20"/>
              </w:rPr>
              <w:t>The front desk of a hotel is the initial point of contact between the hotel and its guests. Customer service abilities in this context include more than simply answering queries and reacting to complaints; they also include anticipating visitor requirements, demonstrating empathy, and proactively proposing solutions. Employees with great customer service abilities may produce pleasant experiences that result in repeat business and favourable word-of-mouth, both of which are important indications of success in the hotel sector (Kandampully, 2017). According to a research conducted by Kusluvan et al. (2010), clients place a high value on the attention and empathy of front-desk workers. The survey also highlighted how staff's ability to address concerns swiftly and efficiently may have a substantial influence on passenger happiness and loyalty.</w:t>
            </w:r>
          </w:p>
          <w:p w14:paraId="508381D3" w14:textId="77777777" w:rsidR="001B7606" w:rsidRPr="001B7606" w:rsidRDefault="001B7606" w:rsidP="001B7606">
            <w:pPr>
              <w:spacing w:after="0" w:line="240" w:lineRule="auto"/>
              <w:rPr>
                <w:rFonts w:ascii="Arial" w:eastAsia="Times New Roman" w:hAnsi="Arial" w:cs="Times New Roman"/>
                <w:bCs/>
                <w:color w:val="auto"/>
                <w:sz w:val="20"/>
                <w:szCs w:val="20"/>
              </w:rPr>
            </w:pPr>
          </w:p>
          <w:p w14:paraId="601869DF" w14:textId="77777777" w:rsidR="001B7606" w:rsidRPr="001B7606" w:rsidRDefault="001B7606" w:rsidP="001B7606">
            <w:pPr>
              <w:spacing w:after="0" w:line="240" w:lineRule="auto"/>
              <w:rPr>
                <w:rFonts w:ascii="Arial" w:eastAsia="Times New Roman" w:hAnsi="Arial" w:cs="Times New Roman"/>
                <w:b/>
                <w:color w:val="auto"/>
                <w:sz w:val="20"/>
                <w:szCs w:val="20"/>
              </w:rPr>
            </w:pPr>
            <w:r w:rsidRPr="001B7606">
              <w:rPr>
                <w:rFonts w:ascii="Arial" w:eastAsia="Times New Roman" w:hAnsi="Arial" w:cs="Times New Roman"/>
                <w:b/>
                <w:color w:val="auto"/>
                <w:sz w:val="20"/>
                <w:szCs w:val="20"/>
              </w:rPr>
              <w:t>Communication Abilities</w:t>
            </w:r>
          </w:p>
          <w:p w14:paraId="490CA779" w14:textId="23A27145" w:rsidR="001B7606" w:rsidRDefault="001B7606" w:rsidP="001B7606">
            <w:pPr>
              <w:spacing w:after="0" w:line="240" w:lineRule="auto"/>
              <w:rPr>
                <w:rFonts w:ascii="Arial" w:eastAsia="Times New Roman" w:hAnsi="Arial" w:cs="Times New Roman"/>
                <w:bCs/>
                <w:color w:val="auto"/>
                <w:sz w:val="20"/>
                <w:szCs w:val="20"/>
              </w:rPr>
            </w:pPr>
            <w:r w:rsidRPr="001B7606">
              <w:rPr>
                <w:rFonts w:ascii="Arial" w:eastAsia="Times New Roman" w:hAnsi="Arial" w:cs="Times New Roman"/>
                <w:bCs/>
                <w:color w:val="auto"/>
                <w:sz w:val="20"/>
                <w:szCs w:val="20"/>
              </w:rPr>
              <w:t>Employees at the front desk must be experienced communicators who can comprehend and be understood by visitors from a variety of cultural and linguistic backgrounds. Language variety, active listening skills, and the capacity to talk clearly and succinctly are all required (Lashley, 2017). Kaye and Dacey (2018) investigated the significance of communication in the hospitality business and found that the capacity to express views clearly and effectively was a common element in client satisfaction. They contended that clear communication may help to avoid misunderstandings and misinterpretations, which could lead to discontent. Furthermore, strong listening skills are essential. Front-of-house personnel must not only hear what visitors say, but also pick up on what they don't say, assisting in identifying their unspoken requirements or worries (Morrison, 2010).</w:t>
            </w:r>
          </w:p>
          <w:p w14:paraId="19608E37" w14:textId="77777777" w:rsidR="001B7606" w:rsidRDefault="001B7606" w:rsidP="001B7606">
            <w:pPr>
              <w:spacing w:after="0" w:line="240" w:lineRule="auto"/>
              <w:rPr>
                <w:rFonts w:ascii="Arial" w:eastAsia="Times New Roman" w:hAnsi="Arial" w:cs="Times New Roman"/>
                <w:bCs/>
                <w:color w:val="auto"/>
                <w:sz w:val="20"/>
                <w:szCs w:val="20"/>
              </w:rPr>
            </w:pPr>
          </w:p>
          <w:p w14:paraId="03264FD8" w14:textId="77777777" w:rsidR="001B7606" w:rsidRPr="001B7606" w:rsidRDefault="001B7606" w:rsidP="001B7606">
            <w:pPr>
              <w:spacing w:after="0" w:line="240" w:lineRule="auto"/>
              <w:rPr>
                <w:rFonts w:ascii="Arial" w:eastAsia="Times New Roman" w:hAnsi="Arial" w:cs="Times New Roman"/>
                <w:b/>
                <w:color w:val="auto"/>
                <w:sz w:val="20"/>
                <w:szCs w:val="20"/>
              </w:rPr>
            </w:pPr>
            <w:r w:rsidRPr="001B7606">
              <w:rPr>
                <w:rFonts w:ascii="Arial" w:eastAsia="Times New Roman" w:hAnsi="Arial" w:cs="Times New Roman"/>
                <w:b/>
                <w:color w:val="auto"/>
                <w:sz w:val="20"/>
                <w:szCs w:val="20"/>
              </w:rPr>
              <w:t>Organisational abilities</w:t>
            </w:r>
          </w:p>
          <w:p w14:paraId="6FD1D354" w14:textId="77777777" w:rsidR="001B7606" w:rsidRPr="001B7606" w:rsidRDefault="001B7606" w:rsidP="001B7606">
            <w:pPr>
              <w:spacing w:after="0" w:line="240" w:lineRule="auto"/>
              <w:rPr>
                <w:rFonts w:ascii="Arial" w:eastAsia="Times New Roman" w:hAnsi="Arial" w:cs="Times New Roman"/>
                <w:bCs/>
                <w:color w:val="auto"/>
                <w:sz w:val="20"/>
                <w:szCs w:val="20"/>
              </w:rPr>
            </w:pPr>
            <w:r w:rsidRPr="001B7606">
              <w:rPr>
                <w:rFonts w:ascii="Arial" w:eastAsia="Times New Roman" w:hAnsi="Arial" w:cs="Times New Roman"/>
                <w:bCs/>
                <w:color w:val="auto"/>
                <w:sz w:val="20"/>
                <w:szCs w:val="20"/>
              </w:rPr>
              <w:t>Given the breadth and complexity of responsibilities that these staff do, organisational skills are critical in maintaining smooth front desk operations. Front desk responsibilities include not just processing bookings and handling payment, but also monitoring room availability, communicating with cleaning and maintenance departments, and maintaining guest data (Bardi, 2011). According to Spiropoulos, Kalfakakou, and Sipsas (2011), superior organisational skills are associated with increased efficiency, less mistakes, and increased visitor satisfaction. They limit the chances of multiple bookings, forgotten special requests, or miscommunications with other departments, all of which may contribute to client discontent.</w:t>
            </w:r>
          </w:p>
          <w:p w14:paraId="5FA530C2" w14:textId="77777777" w:rsidR="001B7606" w:rsidRPr="001B7606" w:rsidRDefault="001B7606" w:rsidP="001B7606">
            <w:pPr>
              <w:spacing w:after="0" w:line="240" w:lineRule="auto"/>
              <w:rPr>
                <w:rFonts w:ascii="Arial" w:eastAsia="Times New Roman" w:hAnsi="Arial" w:cs="Times New Roman"/>
                <w:bCs/>
                <w:color w:val="auto"/>
                <w:sz w:val="20"/>
                <w:szCs w:val="20"/>
              </w:rPr>
            </w:pPr>
          </w:p>
          <w:p w14:paraId="5F4C5AF7" w14:textId="77777777" w:rsidR="001B7606" w:rsidRPr="001B7606" w:rsidRDefault="001B7606" w:rsidP="001B7606">
            <w:pPr>
              <w:spacing w:after="0" w:line="240" w:lineRule="auto"/>
              <w:rPr>
                <w:rFonts w:ascii="Arial" w:eastAsia="Times New Roman" w:hAnsi="Arial" w:cs="Times New Roman"/>
                <w:b/>
                <w:color w:val="auto"/>
                <w:sz w:val="20"/>
                <w:szCs w:val="20"/>
              </w:rPr>
            </w:pPr>
            <w:r w:rsidRPr="001B7606">
              <w:rPr>
                <w:rFonts w:ascii="Arial" w:eastAsia="Times New Roman" w:hAnsi="Arial" w:cs="Times New Roman"/>
                <w:b/>
                <w:color w:val="auto"/>
                <w:sz w:val="20"/>
                <w:szCs w:val="20"/>
              </w:rPr>
              <w:lastRenderedPageBreak/>
              <w:t>Technical Knowledge</w:t>
            </w:r>
          </w:p>
          <w:p w14:paraId="38F6B935" w14:textId="0F4AA36E" w:rsidR="001B7606" w:rsidRPr="00330917" w:rsidRDefault="001B7606" w:rsidP="001B7606">
            <w:pPr>
              <w:spacing w:after="0" w:line="240" w:lineRule="auto"/>
              <w:rPr>
                <w:rFonts w:ascii="Arial" w:eastAsia="Times New Roman" w:hAnsi="Arial" w:cs="Times New Roman"/>
                <w:bCs/>
                <w:color w:val="auto"/>
                <w:sz w:val="20"/>
                <w:szCs w:val="20"/>
              </w:rPr>
            </w:pPr>
            <w:r w:rsidRPr="001B7606">
              <w:rPr>
                <w:rFonts w:ascii="Arial" w:eastAsia="Times New Roman" w:hAnsi="Arial" w:cs="Times New Roman"/>
                <w:bCs/>
                <w:color w:val="auto"/>
                <w:sz w:val="20"/>
                <w:szCs w:val="20"/>
              </w:rPr>
              <w:t>Because of the expansion of digital technology in the hospitality business, front desk workers must be technically savvy. This includes more than just a fundamental grasp of computer systems and includes familiarity with industry-specific software such as property management systems and online booking platforms (Ivanov &amp; Ivanova, 2019). Furthermore, as shown by a Sigala (2018) research, the capacity to handle and react to online consumer comments and reviews has become critical. Online reputation management is a major aspect affecting prospective visitors' perceptions, and good management necessitates technological abilities to browse and reply on numerous online platforms.</w:t>
            </w:r>
          </w:p>
          <w:p w14:paraId="467D652B" w14:textId="0B11FADA" w:rsidR="00330917" w:rsidRDefault="00330917" w:rsidP="00592A7E">
            <w:pPr>
              <w:spacing w:after="0" w:line="240" w:lineRule="auto"/>
              <w:rPr>
                <w:rFonts w:ascii="Arial" w:eastAsia="Times New Roman" w:hAnsi="Arial" w:cs="Times New Roman"/>
                <w:bCs/>
                <w:color w:val="auto"/>
                <w:sz w:val="20"/>
                <w:szCs w:val="20"/>
              </w:rPr>
            </w:pPr>
          </w:p>
          <w:p w14:paraId="3C205A96" w14:textId="77777777" w:rsidR="001B7606" w:rsidRPr="001B7606" w:rsidRDefault="001B7606" w:rsidP="001B7606">
            <w:pPr>
              <w:spacing w:after="0" w:line="240" w:lineRule="auto"/>
              <w:rPr>
                <w:rFonts w:ascii="Arial" w:eastAsia="Times New Roman" w:hAnsi="Arial" w:cs="Times New Roman"/>
                <w:b/>
                <w:color w:val="auto"/>
                <w:sz w:val="20"/>
                <w:szCs w:val="20"/>
              </w:rPr>
            </w:pPr>
            <w:r w:rsidRPr="001B7606">
              <w:rPr>
                <w:rFonts w:ascii="Arial" w:eastAsia="Times New Roman" w:hAnsi="Arial" w:cs="Times New Roman"/>
                <w:b/>
                <w:color w:val="auto"/>
                <w:sz w:val="20"/>
                <w:szCs w:val="20"/>
              </w:rPr>
              <w:t>Problem-Solving Skills</w:t>
            </w:r>
          </w:p>
          <w:p w14:paraId="1A6F7B2D" w14:textId="65A9BF64" w:rsidR="001B7606" w:rsidRPr="001B7606" w:rsidRDefault="001B7606" w:rsidP="001B7606">
            <w:pPr>
              <w:spacing w:after="0" w:line="240" w:lineRule="auto"/>
              <w:rPr>
                <w:rFonts w:ascii="Arial" w:eastAsia="Times New Roman" w:hAnsi="Arial" w:cs="Times New Roman"/>
                <w:bCs/>
                <w:color w:val="auto"/>
                <w:sz w:val="20"/>
                <w:szCs w:val="20"/>
              </w:rPr>
            </w:pPr>
            <w:r w:rsidRPr="001B7606">
              <w:rPr>
                <w:rFonts w:ascii="Arial" w:eastAsia="Times New Roman" w:hAnsi="Arial" w:cs="Times New Roman"/>
                <w:bCs/>
                <w:color w:val="auto"/>
                <w:sz w:val="20"/>
                <w:szCs w:val="20"/>
              </w:rPr>
              <w:t>Because hotel front desk personnel are often the first point of contact when clients have problems, problem-solving skills are crucial. These concerns, according to Bardi (2011), might vary from booking mistakes to complaints about services or amenities. Kusluvan et al. (2010) conducted a research that emphasised the significance of problem-solving abilities in hospitality, highlighting that an employee's capacity to promptly and effectively manage difficulties has a major influence on visitor satisfaction and loyalty. Furthermore, problem-solving in the hospitality setting often requires creative thinking and negotiating skills, since solutions that suit the expectations of the guests while complying to hotel laws and limits must be discovered (Ineson, Benke, &amp; Laszlo, 2013).</w:t>
            </w:r>
          </w:p>
          <w:p w14:paraId="41D52971" w14:textId="77777777" w:rsidR="001B7606" w:rsidRPr="001B7606" w:rsidRDefault="001B7606" w:rsidP="001B7606">
            <w:pPr>
              <w:spacing w:after="0" w:line="240" w:lineRule="auto"/>
              <w:rPr>
                <w:rFonts w:ascii="Arial" w:eastAsia="Times New Roman" w:hAnsi="Arial" w:cs="Times New Roman"/>
                <w:bCs/>
                <w:color w:val="auto"/>
                <w:sz w:val="20"/>
                <w:szCs w:val="20"/>
              </w:rPr>
            </w:pPr>
          </w:p>
          <w:p w14:paraId="7CBA7E86" w14:textId="77777777" w:rsidR="001B7606" w:rsidRPr="001B7606" w:rsidRDefault="001B7606" w:rsidP="001B7606">
            <w:pPr>
              <w:spacing w:after="0" w:line="240" w:lineRule="auto"/>
              <w:rPr>
                <w:rFonts w:ascii="Arial" w:eastAsia="Times New Roman" w:hAnsi="Arial" w:cs="Times New Roman"/>
                <w:b/>
                <w:color w:val="auto"/>
                <w:sz w:val="20"/>
                <w:szCs w:val="20"/>
              </w:rPr>
            </w:pPr>
            <w:r w:rsidRPr="001B7606">
              <w:rPr>
                <w:rFonts w:ascii="Arial" w:eastAsia="Times New Roman" w:hAnsi="Arial" w:cs="Times New Roman"/>
                <w:b/>
                <w:color w:val="auto"/>
                <w:sz w:val="20"/>
                <w:szCs w:val="20"/>
              </w:rPr>
              <w:t>Multitasking Skills</w:t>
            </w:r>
          </w:p>
          <w:p w14:paraId="345F6588" w14:textId="10DCABE1" w:rsidR="001B7606" w:rsidRPr="00330917" w:rsidRDefault="001B7606" w:rsidP="001B7606">
            <w:pPr>
              <w:spacing w:after="0" w:line="240" w:lineRule="auto"/>
              <w:rPr>
                <w:rFonts w:ascii="Arial" w:eastAsia="Times New Roman" w:hAnsi="Arial" w:cs="Times New Roman"/>
                <w:bCs/>
                <w:color w:val="auto"/>
                <w:sz w:val="20"/>
                <w:szCs w:val="20"/>
              </w:rPr>
            </w:pPr>
            <w:r w:rsidRPr="001B7606">
              <w:rPr>
                <w:rFonts w:ascii="Arial" w:eastAsia="Times New Roman" w:hAnsi="Arial" w:cs="Times New Roman"/>
                <w:bCs/>
                <w:color w:val="auto"/>
                <w:sz w:val="20"/>
                <w:szCs w:val="20"/>
              </w:rPr>
              <w:t>The nature of a hotel front desk work necessitates personnel managing numerous things at the same time. They may be required to answer the phone, check in a visitor, react to an email and address a housekeeping issue all in a short period of time (Bardi, 2011). As a result, multitasking is an important skill for hotel front-desk employees. According to Schweitzer's (2017) study, efficient multitasking involves a mix of time management, prioritisation, and attention to detail. Staff that can multitask efficiently are more likely to increase the front desk's operational efficiency and, as a result, the visitor experience (Kandampully &amp; Hu, 2007).</w:t>
            </w: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5FE97074" w:rsidR="00330917" w:rsidRPr="00330917" w:rsidRDefault="001B7606" w:rsidP="00330917">
            <w:pPr>
              <w:spacing w:after="0" w:line="240" w:lineRule="auto"/>
              <w:rPr>
                <w:rFonts w:ascii="Arial" w:eastAsia="Times New Roman" w:hAnsi="Arial" w:cs="Times New Roman"/>
                <w:bCs/>
                <w:color w:val="auto"/>
                <w:sz w:val="20"/>
                <w:szCs w:val="20"/>
              </w:rPr>
            </w:pPr>
            <w:r w:rsidRPr="001B7606">
              <w:rPr>
                <w:rFonts w:ascii="Arial" w:eastAsia="Times New Roman" w:hAnsi="Arial" w:cs="Times New Roman"/>
                <w:bCs/>
                <w:color w:val="auto"/>
                <w:sz w:val="20"/>
                <w:szCs w:val="20"/>
              </w:rPr>
              <w:t>Finally, the front desk of a hotel is the core of guest services, requiring a wide variety of talents. Above all, front-desk employees should be dedicated to giving the best possible customer service by using their technical, communication, and problem-solving abilities.</w:t>
            </w: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5F24DCF7" w:rsidR="008D4E2F" w:rsidRDefault="001B7606" w:rsidP="007D760C">
            <w:pPr>
              <w:jc w:val="center"/>
              <w:rPr>
                <w:b/>
                <w:bCs/>
              </w:rPr>
            </w:pPr>
            <w:r>
              <w:rPr>
                <w:b/>
                <w:bCs/>
              </w:rPr>
              <w:t>755</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7745AD" w14:paraId="3EDCCD71" w14:textId="77777777" w:rsidTr="00F9700F">
        <w:trPr>
          <w:trHeight w:val="317"/>
          <w:jc w:val="center"/>
        </w:trPr>
        <w:tc>
          <w:tcPr>
            <w:tcW w:w="3479" w:type="dxa"/>
          </w:tcPr>
          <w:p w14:paraId="40A2F8F5" w14:textId="77EA2333" w:rsidR="007745AD" w:rsidRPr="00CD26B9" w:rsidRDefault="007745AD" w:rsidP="007745AD">
            <w:pPr>
              <w:rPr>
                <w:rFonts w:asciiTheme="minorHAnsi" w:eastAsia="Times New Roman" w:hAnsiTheme="minorHAnsi" w:cstheme="minorHAnsi"/>
                <w:color w:val="000000"/>
                <w:szCs w:val="24"/>
                <w:shd w:val="clear" w:color="auto" w:fill="FFFFFF"/>
              </w:rPr>
            </w:pPr>
            <w:r w:rsidRPr="00C66EE5">
              <w:t> I will make certain that visitors are attended to quickly and that their needs are prioritised.</w:t>
            </w:r>
          </w:p>
        </w:tc>
        <w:tc>
          <w:tcPr>
            <w:tcW w:w="3480" w:type="dxa"/>
          </w:tcPr>
          <w:p w14:paraId="4735992F" w14:textId="7DEB452E" w:rsidR="007745AD" w:rsidRDefault="007745AD" w:rsidP="007745AD">
            <w:pPr>
              <w:rPr>
                <w:rFonts w:asciiTheme="minorHAnsi" w:eastAsia="Times New Roman" w:hAnsiTheme="minorHAnsi" w:cstheme="minorHAnsi"/>
                <w:color w:val="000000"/>
                <w:szCs w:val="24"/>
                <w:shd w:val="clear" w:color="auto" w:fill="FFFFFF"/>
              </w:rPr>
            </w:pPr>
            <w:r w:rsidRPr="00A22FA4">
              <w:t>To avoid overloading one individual, I will ensure that jobs are evenly spread among the available workers.</w:t>
            </w:r>
          </w:p>
        </w:tc>
        <w:tc>
          <w:tcPr>
            <w:tcW w:w="3480" w:type="dxa"/>
          </w:tcPr>
          <w:p w14:paraId="6E42732B" w14:textId="41DBE05D" w:rsidR="007745AD" w:rsidRDefault="007745AD" w:rsidP="007745AD">
            <w:pPr>
              <w:rPr>
                <w:b/>
                <w:bCs/>
              </w:rPr>
            </w:pPr>
            <w:r w:rsidRPr="004C6E15">
              <w:t>The strategy prioritises visitors, which is a key element of effective hospitality administration.</w:t>
            </w:r>
          </w:p>
        </w:tc>
        <w:tc>
          <w:tcPr>
            <w:tcW w:w="3480" w:type="dxa"/>
          </w:tcPr>
          <w:p w14:paraId="06492353" w14:textId="58B038E8" w:rsidR="007745AD" w:rsidRDefault="007745AD" w:rsidP="007745AD">
            <w:pPr>
              <w:rPr>
                <w:b/>
                <w:bCs/>
              </w:rPr>
            </w:pPr>
            <w:r w:rsidRPr="00731AB9">
              <w:t>Establish a roster of backup people who can be called in during an emergency.</w:t>
            </w:r>
          </w:p>
        </w:tc>
      </w:tr>
      <w:tr w:rsidR="007745AD" w14:paraId="4741D2C3" w14:textId="77777777" w:rsidTr="00F9700F">
        <w:trPr>
          <w:trHeight w:val="293"/>
          <w:jc w:val="center"/>
        </w:trPr>
        <w:tc>
          <w:tcPr>
            <w:tcW w:w="3479" w:type="dxa"/>
          </w:tcPr>
          <w:p w14:paraId="2AD1BC72" w14:textId="6C555AC1" w:rsidR="007745AD" w:rsidRDefault="007745AD" w:rsidP="007745AD">
            <w:pPr>
              <w:rPr>
                <w:b/>
                <w:bCs/>
              </w:rPr>
            </w:pPr>
            <w:r w:rsidRPr="00C66EE5">
              <w:t>A kind and warm greeting will be extended to each visitor, setting the tone for their stay.</w:t>
            </w:r>
          </w:p>
        </w:tc>
        <w:tc>
          <w:tcPr>
            <w:tcW w:w="3480" w:type="dxa"/>
          </w:tcPr>
          <w:p w14:paraId="4B373DCD" w14:textId="45C9F431" w:rsidR="007745AD" w:rsidRDefault="007745AD" w:rsidP="007745AD">
            <w:pPr>
              <w:rPr>
                <w:b/>
                <w:bCs/>
              </w:rPr>
            </w:pPr>
            <w:r w:rsidRPr="00A22FA4">
              <w:t>I will keep the hotel's system up to date on room availability, guest requests, and other vital information.</w:t>
            </w:r>
          </w:p>
        </w:tc>
        <w:tc>
          <w:tcPr>
            <w:tcW w:w="3480" w:type="dxa"/>
          </w:tcPr>
          <w:p w14:paraId="214AB9E4" w14:textId="2B3B2EA5" w:rsidR="007745AD" w:rsidRDefault="007745AD" w:rsidP="007745AD">
            <w:pPr>
              <w:rPr>
                <w:b/>
                <w:bCs/>
              </w:rPr>
            </w:pPr>
            <w:r w:rsidRPr="004C6E15">
              <w:t>Efficiency is promoted by the strategy by clearly defining responsibilities, simplifying activities, and guaranteeing excellent communication.</w:t>
            </w:r>
          </w:p>
        </w:tc>
        <w:tc>
          <w:tcPr>
            <w:tcW w:w="3480" w:type="dxa"/>
          </w:tcPr>
          <w:p w14:paraId="4ACA2031" w14:textId="7B83FDE9" w:rsidR="007745AD" w:rsidRDefault="007745AD" w:rsidP="007745AD">
            <w:pPr>
              <w:rPr>
                <w:b/>
                <w:bCs/>
              </w:rPr>
            </w:pPr>
            <w:r w:rsidRPr="00731AB9">
              <w:t>Have the management provide guidelines on how to handle certain circumstances in their absence.</w:t>
            </w:r>
          </w:p>
        </w:tc>
      </w:tr>
      <w:tr w:rsidR="007745AD" w14:paraId="0AB8454E" w14:textId="77777777" w:rsidTr="00F9700F">
        <w:trPr>
          <w:trHeight w:val="293"/>
          <w:jc w:val="center"/>
        </w:trPr>
        <w:tc>
          <w:tcPr>
            <w:tcW w:w="3479" w:type="dxa"/>
          </w:tcPr>
          <w:p w14:paraId="433F704F" w14:textId="21878870" w:rsidR="007745AD" w:rsidRDefault="007745AD" w:rsidP="007745AD">
            <w:pPr>
              <w:rPr>
                <w:b/>
                <w:bCs/>
              </w:rPr>
            </w:pPr>
            <w:r w:rsidRPr="00C66EE5">
              <w:t> I will make certain that the front desk and adjacent surroundings are neat, well-kept, and aesthetically pleasant.</w:t>
            </w:r>
          </w:p>
        </w:tc>
        <w:tc>
          <w:tcPr>
            <w:tcW w:w="3480" w:type="dxa"/>
          </w:tcPr>
          <w:p w14:paraId="73C46EFF" w14:textId="6FA9C6A7" w:rsidR="007745AD" w:rsidRDefault="007745AD" w:rsidP="007745AD">
            <w:pPr>
              <w:rPr>
                <w:b/>
                <w:bCs/>
              </w:rPr>
            </w:pPr>
            <w:r w:rsidRPr="00A22FA4">
              <w:t>I will respond to guest issues as soon as possible and aim for rapid settlement.</w:t>
            </w:r>
          </w:p>
        </w:tc>
        <w:tc>
          <w:tcPr>
            <w:tcW w:w="3480" w:type="dxa"/>
          </w:tcPr>
          <w:p w14:paraId="51E326D8" w14:textId="18794822" w:rsidR="007745AD" w:rsidRDefault="007745AD" w:rsidP="007745AD">
            <w:pPr>
              <w:rPr>
                <w:b/>
                <w:bCs/>
              </w:rPr>
            </w:pPr>
            <w:r w:rsidRPr="004C6E15">
              <w:t>It is intended to adjust to a variety of conditions and obstacles, providing flexibility in the face of unforeseen occurrences.</w:t>
            </w:r>
          </w:p>
        </w:tc>
        <w:tc>
          <w:tcPr>
            <w:tcW w:w="3480" w:type="dxa"/>
          </w:tcPr>
          <w:p w14:paraId="12561034" w14:textId="11B0C77D" w:rsidR="007745AD" w:rsidRDefault="007745AD" w:rsidP="007745AD">
            <w:pPr>
              <w:rPr>
                <w:b/>
                <w:bCs/>
              </w:rPr>
            </w:pPr>
            <w:r w:rsidRPr="00731AB9">
              <w:t>If needed, the manager or another experienced staff member might provide advise remotely.</w:t>
            </w:r>
          </w:p>
        </w:tc>
      </w:tr>
      <w:tr w:rsidR="007745AD" w14:paraId="0D17F5E4" w14:textId="77777777" w:rsidTr="00F9700F">
        <w:trPr>
          <w:trHeight w:val="293"/>
          <w:jc w:val="center"/>
        </w:trPr>
        <w:tc>
          <w:tcPr>
            <w:tcW w:w="3479" w:type="dxa"/>
          </w:tcPr>
          <w:p w14:paraId="5A476D78" w14:textId="678A00EF" w:rsidR="007745AD" w:rsidRDefault="007745AD" w:rsidP="007745AD">
            <w:pPr>
              <w:rPr>
                <w:b/>
                <w:bCs/>
              </w:rPr>
            </w:pPr>
            <w:r w:rsidRPr="00C66EE5">
              <w:t> I will aim to deliver high-quality service that is consistent with the hotel's reputation.</w:t>
            </w:r>
          </w:p>
        </w:tc>
        <w:tc>
          <w:tcPr>
            <w:tcW w:w="3480" w:type="dxa"/>
          </w:tcPr>
          <w:p w14:paraId="013F6DEA" w14:textId="5F36E01D" w:rsidR="007745AD" w:rsidRDefault="007745AD" w:rsidP="007745AD">
            <w:pPr>
              <w:rPr>
                <w:b/>
                <w:bCs/>
              </w:rPr>
            </w:pPr>
            <w:r w:rsidRPr="00A22FA4">
              <w:t xml:space="preserve">By successfully conveying the status of work or remaining concerns to the following shift </w:t>
            </w:r>
            <w:r w:rsidRPr="00A22FA4">
              <w:lastRenderedPageBreak/>
              <w:t>crew, I will guarantee a seamless transfer between shifts.</w:t>
            </w:r>
          </w:p>
        </w:tc>
        <w:tc>
          <w:tcPr>
            <w:tcW w:w="3480" w:type="dxa"/>
          </w:tcPr>
          <w:p w14:paraId="79684AE6" w14:textId="7FD1122B" w:rsidR="007745AD" w:rsidRDefault="007745AD" w:rsidP="007745AD">
            <w:pPr>
              <w:rPr>
                <w:b/>
                <w:bCs/>
              </w:rPr>
            </w:pPr>
            <w:r w:rsidRPr="004C6E15">
              <w:lastRenderedPageBreak/>
              <w:t>The strategy minimises possible interruptions by anticipating concerns and preparing ahead of time.</w:t>
            </w:r>
          </w:p>
        </w:tc>
        <w:tc>
          <w:tcPr>
            <w:tcW w:w="3480" w:type="dxa"/>
          </w:tcPr>
          <w:p w14:paraId="310E4FCB" w14:textId="45E1B2FE" w:rsidR="007745AD" w:rsidRDefault="007745AD" w:rsidP="007745AD">
            <w:pPr>
              <w:rPr>
                <w:b/>
                <w:bCs/>
              </w:rPr>
            </w:pPr>
            <w:r w:rsidRPr="00731AB9">
              <w:t xml:space="preserve">Regular pre-shift briefings may keep all staff members up to speed on any changes, </w:t>
            </w:r>
            <w:r w:rsidRPr="00731AB9">
              <w:lastRenderedPageBreak/>
              <w:t>prospective difficulties, or particular instructions.</w:t>
            </w:r>
          </w:p>
        </w:tc>
      </w:tr>
      <w:tr w:rsidR="007745AD" w14:paraId="62F44121" w14:textId="77777777" w:rsidTr="00F9700F">
        <w:trPr>
          <w:trHeight w:val="293"/>
          <w:jc w:val="center"/>
        </w:trPr>
        <w:tc>
          <w:tcPr>
            <w:tcW w:w="3479" w:type="dxa"/>
          </w:tcPr>
          <w:p w14:paraId="6B40E8D1" w14:textId="3452BF45" w:rsidR="007745AD" w:rsidRDefault="007745AD" w:rsidP="007745AD">
            <w:pPr>
              <w:rPr>
                <w:b/>
                <w:bCs/>
              </w:rPr>
            </w:pPr>
            <w:r w:rsidRPr="00C66EE5">
              <w:lastRenderedPageBreak/>
              <w:t> I shall wear the right uniform or dress that displays the hotel's professionalism.</w:t>
            </w:r>
          </w:p>
        </w:tc>
        <w:tc>
          <w:tcPr>
            <w:tcW w:w="3480" w:type="dxa"/>
          </w:tcPr>
          <w:p w14:paraId="34309496" w14:textId="5740A4A8" w:rsidR="007745AD" w:rsidRDefault="007745AD" w:rsidP="007745AD">
            <w:pPr>
              <w:rPr>
                <w:b/>
                <w:bCs/>
              </w:rPr>
            </w:pPr>
            <w:r w:rsidRPr="00A22FA4">
              <w:t>Despite the pressure, I will stay cool and collected, since it is critical to have a clear mind while making decisions.</w:t>
            </w:r>
          </w:p>
        </w:tc>
        <w:tc>
          <w:tcPr>
            <w:tcW w:w="3480" w:type="dxa"/>
          </w:tcPr>
          <w:p w14:paraId="46C0FF4E" w14:textId="12B30950" w:rsidR="007745AD" w:rsidRDefault="007745AD" w:rsidP="007745AD">
            <w:pPr>
              <w:rPr>
                <w:b/>
                <w:bCs/>
              </w:rPr>
            </w:pPr>
            <w:r w:rsidRPr="004C6E15">
              <w:t>The strategy guarantees that the hotel's high standards are maintained even when the manager is not there.</w:t>
            </w:r>
          </w:p>
        </w:tc>
        <w:tc>
          <w:tcPr>
            <w:tcW w:w="3480" w:type="dxa"/>
          </w:tcPr>
          <w:p w14:paraId="750F31BE" w14:textId="7E9C9708" w:rsidR="007745AD" w:rsidRDefault="007745AD" w:rsidP="007745AD">
            <w:pPr>
              <w:rPr>
                <w:b/>
                <w:bCs/>
              </w:rPr>
            </w:pPr>
            <w:r w:rsidRPr="00731AB9">
              <w:t>Encourage cross-training among personnel so that they can fulfil multiple responsibilities if required, guaranteeing flawless service delivery even while absent.</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7D6D3208" w14:textId="77777777" w:rsidR="007745AD" w:rsidRPr="007745AD" w:rsidRDefault="007745AD" w:rsidP="007745AD">
            <w:pPr>
              <w:rPr>
                <w:rFonts w:cs="Times New Roman"/>
              </w:rPr>
            </w:pPr>
            <w:r w:rsidRPr="007745AD">
              <w:rPr>
                <w:rFonts w:cs="Times New Roman"/>
              </w:rPr>
              <w:t>Property Management Systems (PMS) play an important role in hotel operations management, simplifying numerous tasks to improve efficiency and visitor satisfaction.</w:t>
            </w:r>
          </w:p>
          <w:p w14:paraId="61256859" w14:textId="77777777" w:rsidR="007745AD" w:rsidRPr="007745AD" w:rsidRDefault="007745AD" w:rsidP="007745AD">
            <w:pPr>
              <w:rPr>
                <w:rFonts w:cs="Times New Roman"/>
              </w:rPr>
            </w:pPr>
          </w:p>
          <w:p w14:paraId="7320F984" w14:textId="0A658093" w:rsidR="007745AD" w:rsidRPr="007745AD" w:rsidRDefault="007745AD" w:rsidP="007745AD">
            <w:pPr>
              <w:rPr>
                <w:rFonts w:cs="Times New Roman"/>
              </w:rPr>
            </w:pPr>
            <w:r>
              <w:rPr>
                <w:rFonts w:cs="Times New Roman"/>
              </w:rPr>
              <w:t xml:space="preserve">The </w:t>
            </w:r>
            <w:r w:rsidRPr="007745AD">
              <w:rPr>
                <w:rFonts w:cs="Times New Roman"/>
              </w:rPr>
              <w:t>system's usability is an important issue since it directly affects the productivity of the hotel personnel. It should feature an easy-to-use interface that reduces the learning curve for staff (Galanakis, 2013). Furthermore, the PMS should be able to smoothly interface with other hotel systems, such as reservation systems or revenue management systems. This connectivity enables real-time data exchange across systems, increasing operational efficiency (Kasavana, 2011).</w:t>
            </w:r>
          </w:p>
          <w:p w14:paraId="53113F54" w14:textId="77777777" w:rsidR="007745AD" w:rsidRPr="007745AD" w:rsidRDefault="007745AD" w:rsidP="007745AD">
            <w:pPr>
              <w:rPr>
                <w:rFonts w:cs="Times New Roman"/>
              </w:rPr>
            </w:pPr>
          </w:p>
          <w:p w14:paraId="57B75574" w14:textId="27D104C4" w:rsidR="007745AD" w:rsidRPr="007745AD" w:rsidRDefault="007745AD" w:rsidP="007745AD">
            <w:pPr>
              <w:rPr>
                <w:rFonts w:cs="Times New Roman"/>
              </w:rPr>
            </w:pPr>
            <w:r>
              <w:rPr>
                <w:rFonts w:cs="Times New Roman"/>
              </w:rPr>
              <w:t>Moreover, i</w:t>
            </w:r>
            <w:r w:rsidRPr="007745AD">
              <w:rPr>
                <w:rFonts w:cs="Times New Roman"/>
              </w:rPr>
              <w:t>t should help with a variety of hotel activities, such as front desk operations, room management, billing, bookings, and guest communication. A strong PMS can handle complicated operations and give complete solutions to meet the different demands of a hotel (Galanakis, 2013).</w:t>
            </w:r>
          </w:p>
          <w:p w14:paraId="2F56181C" w14:textId="77777777" w:rsidR="007745AD" w:rsidRPr="007745AD" w:rsidRDefault="007745AD" w:rsidP="007745AD">
            <w:pPr>
              <w:rPr>
                <w:rFonts w:cs="Times New Roman"/>
              </w:rPr>
            </w:pPr>
          </w:p>
          <w:p w14:paraId="5A008752" w14:textId="48EBFEB5" w:rsidR="007745AD" w:rsidRPr="007745AD" w:rsidRDefault="007745AD" w:rsidP="007745AD">
            <w:pPr>
              <w:rPr>
                <w:rFonts w:cs="Times New Roman"/>
              </w:rPr>
            </w:pPr>
            <w:r w:rsidRPr="007745AD">
              <w:rPr>
                <w:rFonts w:cs="Times New Roman"/>
              </w:rPr>
              <w:t>PMS manages a huge quantity of sensitive data, such as personal and financial information about guests. As a result, it is critical that the system has robust data management and security measures to secure sensitive data from breaches while also assuring guest confidence and legal compliance (Ivanov &amp; Ivanova, 2019).</w:t>
            </w:r>
            <w:r>
              <w:rPr>
                <w:rFonts w:cs="Times New Roman"/>
              </w:rPr>
              <w:t xml:space="preserve"> </w:t>
            </w:r>
            <w:r w:rsidRPr="007745AD">
              <w:rPr>
                <w:rFonts w:cs="Times New Roman"/>
              </w:rPr>
              <w:t>The PMS should be scalable in order to meet the hotel's development and evolution. Whether the hotel extends its room inventory or improves its offerings, the PMS must adapt. Scalability maintains the system's efficiency and usefulness throughout time (Ozturk, Bilgihan, Nusair, &amp; Okumus, 2016).</w:t>
            </w:r>
          </w:p>
          <w:p w14:paraId="615445A1" w14:textId="77777777" w:rsidR="007745AD" w:rsidRPr="007745AD" w:rsidRDefault="007745AD" w:rsidP="007745AD">
            <w:pPr>
              <w:rPr>
                <w:rFonts w:cs="Times New Roman"/>
              </w:rPr>
            </w:pPr>
          </w:p>
          <w:p w14:paraId="2A7EF1E3" w14:textId="7230E965" w:rsidR="004D0F63" w:rsidRPr="007745AD" w:rsidRDefault="007745AD" w:rsidP="007745AD">
            <w:pPr>
              <w:rPr>
                <w:rFonts w:cs="Times New Roman"/>
              </w:rPr>
            </w:pPr>
            <w:r>
              <w:rPr>
                <w:rFonts w:cs="Times New Roman"/>
              </w:rPr>
              <w:t>Furthermore, i</w:t>
            </w:r>
            <w:r w:rsidRPr="007745AD">
              <w:rPr>
                <w:rFonts w:cs="Times New Roman"/>
              </w:rPr>
              <w:t>t is critical to assess the PMS vendor's support and maintenance. The hotel should have access to dependable technical assistance so that concerns can be addressed quickly and operations are not disrupted. Regular system upgrades and maintenance are also required to maintain the PMS operating at peak efficiency (Kasavana, 2011).</w:t>
            </w:r>
          </w:p>
          <w:p w14:paraId="47B22BD1" w14:textId="77777777" w:rsidR="004D0F63" w:rsidRPr="009022D4" w:rsidRDefault="004D0F63" w:rsidP="007745AD">
            <w:pP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74498CCE" w14:textId="77777777" w:rsidR="007745AD" w:rsidRPr="007745AD" w:rsidRDefault="007745AD" w:rsidP="007745AD">
            <w:pPr>
              <w:rPr>
                <w:rFonts w:cs="Times New Roman"/>
              </w:rPr>
            </w:pPr>
          </w:p>
          <w:p w14:paraId="44ABAF80" w14:textId="77777777" w:rsidR="007745AD" w:rsidRPr="007745AD" w:rsidRDefault="007745AD" w:rsidP="007745AD">
            <w:pPr>
              <w:rPr>
                <w:rFonts w:cs="Times New Roman"/>
              </w:rPr>
            </w:pPr>
            <w:r w:rsidRPr="007745AD">
              <w:rPr>
                <w:rFonts w:cs="Times New Roman"/>
              </w:rPr>
              <w:t>The contentment of guests is critical to a hotel's reputation. Customers who are satisfied are more likely to leave favourable reviews, suggest the hotel to others, and return (Lee, Lee, &amp; Lee, 2019). Hotel employees should endeavour to continuously meet or exceed client expectations by offering personalised and attentive service, immediately resolving concerns, and guaranteeing a pleasant and comfortable stay (Kandampully &amp; Suhartanto, 2000).</w:t>
            </w:r>
          </w:p>
          <w:p w14:paraId="0978944D" w14:textId="77777777" w:rsidR="007745AD" w:rsidRPr="007745AD" w:rsidRDefault="007745AD" w:rsidP="007745AD">
            <w:pPr>
              <w:rPr>
                <w:rFonts w:cs="Times New Roman"/>
              </w:rPr>
            </w:pPr>
          </w:p>
          <w:p w14:paraId="71DDF66E" w14:textId="77777777" w:rsidR="007745AD" w:rsidRPr="007745AD" w:rsidRDefault="007745AD" w:rsidP="007745AD">
            <w:pPr>
              <w:rPr>
                <w:rFonts w:cs="Times New Roman"/>
              </w:rPr>
            </w:pPr>
            <w:r w:rsidRPr="007745AD">
              <w:rPr>
                <w:rFonts w:cs="Times New Roman"/>
              </w:rPr>
              <w:lastRenderedPageBreak/>
              <w:t>The hotel's reputation is inextricably linked to the quality of its services. A high degree of service quality promotes pleasant visitor experiences and a favourable opinion of the hotel (Parasuraman, Zeithaml, &amp; Berry, 1985). Having well-trained and customer-focused employees, clean and well-maintained facilities, and a variety of amenities and services are all important factors in improving service quality (Bitner, 1990).</w:t>
            </w:r>
          </w:p>
          <w:p w14:paraId="6B43DD75" w14:textId="77777777" w:rsidR="007745AD" w:rsidRPr="007745AD" w:rsidRDefault="007745AD" w:rsidP="007745AD">
            <w:pPr>
              <w:rPr>
                <w:rFonts w:cs="Times New Roman"/>
              </w:rPr>
            </w:pPr>
            <w:r w:rsidRPr="007745AD">
              <w:rPr>
                <w:rFonts w:cs="Times New Roman"/>
              </w:rPr>
              <w:t xml:space="preserve"> Delivering exceptional service and satisfying guest expectations on a consistent basis is crucial to a hotel's image. Guests establish perceptions and trust in the hotel brand based on consistency (Kandampully &amp; Hu, 2007). Standardising procedures, educating employees, and setting clear service standards and regulations may all help to create consistency.</w:t>
            </w:r>
          </w:p>
          <w:p w14:paraId="2593C951" w14:textId="641983C6" w:rsidR="007745AD" w:rsidRPr="007745AD" w:rsidRDefault="007745AD" w:rsidP="007745AD">
            <w:pPr>
              <w:rPr>
                <w:rFonts w:cs="Times New Roman"/>
              </w:rPr>
            </w:pPr>
            <w:r w:rsidRPr="007745AD">
              <w:rPr>
                <w:rFonts w:cs="Times New Roman"/>
              </w:rPr>
              <w:t>Online reputation management is critical in the digital era. Booking selections are often influenced by internet reviews and ratings. Hotels should regularly monitor and react to online evaluations and comments on review websites and social media platforms (Ye et al., 2020). Engaging with visitors, resolving issues, and emphasising good encounters may all contribute to a great online reputation.</w:t>
            </w:r>
          </w:p>
          <w:p w14:paraId="319EECFD" w14:textId="77777777" w:rsidR="007745AD" w:rsidRPr="007745AD" w:rsidRDefault="007745AD" w:rsidP="007745AD">
            <w:pPr>
              <w:rPr>
                <w:rFonts w:cs="Times New Roman"/>
              </w:rPr>
            </w:pPr>
          </w:p>
          <w:p w14:paraId="3B1497A6" w14:textId="38F6611B" w:rsidR="004D0F63" w:rsidRPr="007745AD" w:rsidRDefault="007745AD" w:rsidP="007745AD">
            <w:pPr>
              <w:rPr>
                <w:rFonts w:cs="Times New Roman"/>
              </w:rPr>
            </w:pPr>
            <w:r w:rsidRPr="007745AD">
              <w:rPr>
                <w:rFonts w:cs="Times New Roman"/>
              </w:rPr>
              <w:t>The development of a strong brand identity and positioning may help a hotel's reputation. Effective branding entails developing a distinct and engaging image that corresponds to the tastes, values, and expectations of the target market (Hankinson, 2004). Consistent message, visual identity, and narrative may help the hotel stand out from rivals and improve its reputation.</w:t>
            </w:r>
          </w:p>
          <w:p w14:paraId="51087E1D" w14:textId="77777777" w:rsidR="004D0F63" w:rsidRPr="009022D4" w:rsidRDefault="004D0F63" w:rsidP="004D0F63">
            <w:pPr>
              <w:jc w:val="center"/>
              <w:rPr>
                <w:rFonts w:cs="Times New Roman"/>
                <w:b/>
                <w:bCs/>
              </w:rPr>
            </w:pPr>
          </w:p>
          <w:p w14:paraId="64660D52" w14:textId="77777777" w:rsidR="004D0F63" w:rsidRPr="009022D4" w:rsidRDefault="004D0F63"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154B077" w14:textId="77777777" w:rsidR="007745AD" w:rsidRPr="007745AD" w:rsidRDefault="007745AD" w:rsidP="007745AD">
            <w:pPr>
              <w:rPr>
                <w:rFonts w:cs="Times New Roman"/>
              </w:rPr>
            </w:pPr>
          </w:p>
          <w:p w14:paraId="49028B70" w14:textId="77777777" w:rsidR="007745AD" w:rsidRPr="007745AD" w:rsidRDefault="007745AD" w:rsidP="007745AD">
            <w:pPr>
              <w:rPr>
                <w:rFonts w:cs="Times New Roman"/>
              </w:rPr>
            </w:pPr>
            <w:r w:rsidRPr="007745AD">
              <w:rPr>
                <w:rFonts w:cs="Times New Roman"/>
              </w:rPr>
              <w:t>Communication with visitors must be clear and timely in order to provide outstanding service. To successfully connect with visitors, front desk workers should have great verbal and nonverbal communication skills (Kaye &amp; Dacey, 2018). This involves actively listening to guests, being responsive to their requirements, and offering accurate and thorough information about hotel services, facilities, and nearby attractions (Morrison, 2010). Positive visitor experiences and perceptions of the hotel are enhanced by friendly and competent communication.</w:t>
            </w:r>
          </w:p>
          <w:p w14:paraId="01AC2919" w14:textId="77777777" w:rsidR="007745AD" w:rsidRPr="007745AD" w:rsidRDefault="007745AD" w:rsidP="007745AD">
            <w:pPr>
              <w:rPr>
                <w:rFonts w:cs="Times New Roman"/>
              </w:rPr>
            </w:pPr>
            <w:r w:rsidRPr="007745AD">
              <w:rPr>
                <w:rFonts w:cs="Times New Roman"/>
              </w:rPr>
              <w:t> Internal communication among hotel employees is critical for effective operations and client pleasure. This entails communicating duties, expectations, and essential information amongst departments in a clear and succinct manner (Brotherton &amp; Wood, 2008). Regular employee meetings, digital communication tools, and well-established procedures may all help to support successful internal communication, keeping everyone informed and on the same page with hotel objectives.</w:t>
            </w:r>
          </w:p>
          <w:p w14:paraId="44B15CA7" w14:textId="77777777" w:rsidR="007745AD" w:rsidRPr="007745AD" w:rsidRDefault="007745AD" w:rsidP="007745AD">
            <w:pPr>
              <w:rPr>
                <w:rFonts w:cs="Times New Roman"/>
              </w:rPr>
            </w:pPr>
          </w:p>
          <w:p w14:paraId="633C51D4" w14:textId="77777777" w:rsidR="007745AD" w:rsidRPr="007745AD" w:rsidRDefault="007745AD" w:rsidP="007745AD">
            <w:pPr>
              <w:rPr>
                <w:rFonts w:cs="Times New Roman"/>
              </w:rPr>
            </w:pPr>
          </w:p>
          <w:p w14:paraId="1C1C16B9" w14:textId="77777777" w:rsidR="007745AD" w:rsidRPr="007745AD" w:rsidRDefault="007745AD" w:rsidP="007745AD">
            <w:pPr>
              <w:rPr>
                <w:rFonts w:cs="Times New Roman"/>
              </w:rPr>
            </w:pPr>
            <w:r w:rsidRPr="007745AD">
              <w:rPr>
                <w:rFonts w:cs="Times New Roman"/>
              </w:rPr>
              <w:t>Hotels must be culturally sensitive and have strong intercultural communication skills in an increasingly diversified hospitality sector (Kim &amp; Lee, 2014). Front-of-house personnel should be educated to modify their communication methods and practises to suit visitors from many cultural backgrounds, assuring their comfort and comprehension. This involves understanding cultural differences, nonverbal communication signals, and using language skills or translation services as required.</w:t>
            </w:r>
          </w:p>
          <w:p w14:paraId="7CA06F7A" w14:textId="77777777" w:rsidR="007745AD" w:rsidRPr="007745AD" w:rsidRDefault="007745AD" w:rsidP="007745AD">
            <w:pPr>
              <w:rPr>
                <w:rFonts w:cs="Times New Roman"/>
              </w:rPr>
            </w:pPr>
            <w:r w:rsidRPr="007745AD">
              <w:rPr>
                <w:rFonts w:cs="Times New Roman"/>
              </w:rPr>
              <w:t xml:space="preserve"> The emergence of digital platforms and technology has revolutionised hotel communication. To communicate with visitors before, during, and after their stay, hotels should use digital communication channels such as email, social media, and mobile applications (Sigala, 2018). </w:t>
            </w:r>
            <w:r w:rsidRPr="007745AD">
              <w:rPr>
                <w:rFonts w:cs="Times New Roman"/>
              </w:rPr>
              <w:lastRenderedPageBreak/>
              <w:t>When these platforms are used effectively, they provide personalised contact, rapid replies to enquiries or criticism, and the opportunity to present targeted information or offers to visitors.</w:t>
            </w:r>
          </w:p>
          <w:p w14:paraId="31E184F8" w14:textId="77777777" w:rsidR="007745AD" w:rsidRPr="007745AD" w:rsidRDefault="007745AD" w:rsidP="007745AD">
            <w:pPr>
              <w:rPr>
                <w:rFonts w:cs="Times New Roman"/>
              </w:rPr>
            </w:pPr>
          </w:p>
          <w:p w14:paraId="33B6FC6E" w14:textId="77777777" w:rsidR="007745AD" w:rsidRPr="007745AD" w:rsidRDefault="007745AD" w:rsidP="007745AD">
            <w:pPr>
              <w:rPr>
                <w:rFonts w:cs="Times New Roman"/>
              </w:rPr>
            </w:pPr>
          </w:p>
          <w:p w14:paraId="1D2E1FBF" w14:textId="045A7BF8" w:rsidR="004D0F63" w:rsidRPr="007745AD" w:rsidRDefault="007745AD" w:rsidP="007745AD">
            <w:pPr>
              <w:rPr>
                <w:rFonts w:cs="Times New Roman"/>
              </w:rPr>
            </w:pPr>
            <w:r w:rsidRPr="007745AD">
              <w:rPr>
                <w:rFonts w:cs="Times New Roman"/>
              </w:rPr>
              <w:t>Continuous training and feedback methods are essential for strengthening hotel communication skills. Staff should be trained on efficient communication strategies, customer service, and cultural understanding on a regular basis (Gibson &amp; Hammersley-Fletcher, 2014). Feedback methods, such as guest surveys or employee performance reviews, may highlight areas for improvement and motivate staff members to continue developing their communication skills.</w:t>
            </w:r>
          </w:p>
          <w:p w14:paraId="327BD0B3" w14:textId="77777777" w:rsidR="004D0F63" w:rsidRPr="009022D4" w:rsidRDefault="004D0F63"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1A73FFA1" w14:textId="77777777" w:rsidR="00A7346B" w:rsidRPr="00A7346B" w:rsidRDefault="00A7346B" w:rsidP="00A7346B">
            <w:pPr>
              <w:tabs>
                <w:tab w:val="left" w:pos="264"/>
              </w:tabs>
              <w:rPr>
                <w:rFonts w:cs="Times New Roman"/>
              </w:rPr>
            </w:pPr>
            <w:r w:rsidRPr="00A7346B">
              <w:rPr>
                <w:rFonts w:cs="Times New Roman"/>
              </w:rPr>
              <w:t>Staff performance and competency significantly affect visitor experience, operational efficiency, and hotel success. Hotel personnel must consider critical criteria.</w:t>
            </w:r>
          </w:p>
          <w:p w14:paraId="6F229409" w14:textId="77777777" w:rsidR="00A7346B" w:rsidRPr="00A7346B" w:rsidRDefault="00A7346B" w:rsidP="00A7346B">
            <w:pPr>
              <w:tabs>
                <w:tab w:val="left" w:pos="264"/>
              </w:tabs>
              <w:rPr>
                <w:rFonts w:cs="Times New Roman"/>
              </w:rPr>
            </w:pPr>
          </w:p>
          <w:p w14:paraId="1C96013A" w14:textId="77777777" w:rsidR="00A7346B" w:rsidRPr="00A7346B" w:rsidRDefault="00A7346B" w:rsidP="00A7346B">
            <w:pPr>
              <w:tabs>
                <w:tab w:val="left" w:pos="264"/>
              </w:tabs>
              <w:rPr>
                <w:rFonts w:cs="Times New Roman"/>
              </w:rPr>
            </w:pPr>
            <w:r w:rsidRPr="00A7346B">
              <w:rPr>
                <w:rFonts w:cs="Times New Roman"/>
              </w:rPr>
              <w:t>Effective recruitment and selection procedures are essential for employing qualified and skilled workers (Nickson, Warhurst, Dutton, &amp; Hurrell, 2005). The hotel should have clear job descriptions, use varied sourcing tactics, perform rigorous interviews and evaluations, and hire applicants that fit its culture and values. Effective employee performance requires thorough training and development programmes (Gibson &amp; Hammersley-Fletcher, 2014). Customer service, technical skills, cultural understanding, and problem-solving should be taught. Mentorship and cross-training may boost worker competence and motivation. To meet corporate needs, employee preferences, and labour requirements, effective scheduling and shift management are necessary. Effective scheduling improves employee work-life balance, operational efficiency, and overstaffing (Noe et al., 2016). Scheduling software helps manage shifts and optimise manpower.</w:t>
            </w:r>
          </w:p>
          <w:p w14:paraId="41B9CD89" w14:textId="77777777" w:rsidR="00A7346B" w:rsidRPr="00A7346B" w:rsidRDefault="00A7346B" w:rsidP="00A7346B">
            <w:pPr>
              <w:tabs>
                <w:tab w:val="left" w:pos="264"/>
              </w:tabs>
              <w:rPr>
                <w:rFonts w:cs="Times New Roman"/>
              </w:rPr>
            </w:pPr>
          </w:p>
          <w:p w14:paraId="719CB67B" w14:textId="100ED4D8" w:rsidR="004D0F63" w:rsidRPr="00A7346B" w:rsidRDefault="00A7346B" w:rsidP="00A7346B">
            <w:pPr>
              <w:tabs>
                <w:tab w:val="left" w:pos="264"/>
              </w:tabs>
              <w:rPr>
                <w:rFonts w:cs="Times New Roman"/>
              </w:rPr>
            </w:pPr>
            <w:r w:rsidRPr="00A7346B">
              <w:rPr>
                <w:rFonts w:cs="Times New Roman"/>
              </w:rPr>
              <w:t>Employee happiness and long-term performance depend on a pleasant work environment that encourages engagement and retention (Schaufeli &amp; Bakker, 2004). This includes recognition, development and progress, fair remuneration and benefits, and open communication channels to address employee problems. Performance evaluation, employee surveys, and decision-making participation help foster a supportive and engaged workforce. Diversity and inclusion in the hiring process creates a lively and inclusive workplace (Liang, Liu, &amp; Cavusgil, 2017). Diverse workers enhance visitor experiences and team dynamics.</w:t>
            </w:r>
          </w:p>
          <w:p w14:paraId="4DBBD037" w14:textId="77777777" w:rsidR="004D0F63" w:rsidRPr="009022D4" w:rsidRDefault="004D0F63"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2CB355AA" w:rsidR="009E31E5" w:rsidRDefault="00A7346B" w:rsidP="007D760C">
            <w:pPr>
              <w:jc w:val="center"/>
              <w:rPr>
                <w:b/>
                <w:bCs/>
              </w:rPr>
            </w:pPr>
            <w:r>
              <w:rPr>
                <w:b/>
                <w:bCs/>
              </w:rPr>
              <w:t>1075</w:t>
            </w:r>
          </w:p>
        </w:tc>
      </w:tr>
    </w:tbl>
    <w:p w14:paraId="5130C812" w14:textId="77777777" w:rsidR="009E31E5" w:rsidRDefault="009E31E5" w:rsidP="009E31E5">
      <w:pPr>
        <w:ind w:left="-284"/>
        <w:rPr>
          <w:b/>
          <w:bCs/>
        </w:rPr>
      </w:pPr>
    </w:p>
    <w:p w14:paraId="70647CB1" w14:textId="77777777" w:rsidR="00A7346B" w:rsidRDefault="00A7346B">
      <w:pPr>
        <w:rPr>
          <w:rFonts w:eastAsiaTheme="majorEastAsia" w:cs="Times New Roman"/>
          <w:color w:val="2F5496" w:themeColor="accent1" w:themeShade="BF"/>
          <w:sz w:val="32"/>
          <w:szCs w:val="32"/>
        </w:rPr>
      </w:pPr>
      <w:r>
        <w:rPr>
          <w:rFonts w:cs="Times New Roman"/>
        </w:rPr>
        <w:br w:type="page"/>
      </w:r>
    </w:p>
    <w:p w14:paraId="6C788E0D" w14:textId="20E4462A"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lastRenderedPageBreak/>
        <w:t xml:space="preserve">References </w:t>
      </w:r>
    </w:p>
    <w:p w14:paraId="14808112" w14:textId="77777777" w:rsidR="00A7346B" w:rsidRDefault="00A7346B" w:rsidP="00A7346B"/>
    <w:p w14:paraId="1C2E0C20" w14:textId="77777777" w:rsidR="00A7346B" w:rsidRDefault="00A7346B" w:rsidP="00A7346B">
      <w:r w:rsidRPr="00A7346B">
        <w:t>Brotherton, B., &amp; Wood, R. C. (2008). The SAGE Handbook of Hospitality Management. SAGE Publications.</w:t>
      </w:r>
    </w:p>
    <w:p w14:paraId="4CE6ECCE" w14:textId="35767332" w:rsidR="00A7346B" w:rsidRDefault="00A7346B" w:rsidP="00A7346B">
      <w:r>
        <w:t>Bardi, J. A. (2011). Hotel Front Office Management. John Wiley &amp; Sons.</w:t>
      </w:r>
    </w:p>
    <w:p w14:paraId="6A793048" w14:textId="478CAEB9" w:rsidR="00A7346B" w:rsidRDefault="00A7346B" w:rsidP="00A7346B">
      <w:r>
        <w:t>Dale, K. (2018). The Human Skills: Elicitation and Interviewing (2nd ed.). CRC Press.</w:t>
      </w:r>
    </w:p>
    <w:p w14:paraId="48BF7B17" w14:textId="32AB3F91" w:rsidR="00A7346B" w:rsidRPr="00A7346B" w:rsidRDefault="00A7346B" w:rsidP="00A7346B">
      <w:r w:rsidRPr="00A7346B">
        <w:t>Galanakis, M. (2013). Implementation of cloud computing in hotel industry. Journal of Tourism &amp; Hospitality, 2(1), 1-6.</w:t>
      </w:r>
    </w:p>
    <w:p w14:paraId="1ECD038D" w14:textId="1D146674" w:rsidR="00A7346B" w:rsidRPr="00A7346B" w:rsidRDefault="00A7346B" w:rsidP="00A7346B">
      <w:r w:rsidRPr="00A7346B">
        <w:t>Gibson, C., &amp; Hammersley-Fletcher, L. (2014). Achieving service excellence in the hotel industry through emotional labor and emotional intelligence. Tourism and Hospitality Research, 14(4), 194-208.</w:t>
      </w:r>
    </w:p>
    <w:p w14:paraId="44F52E3B" w14:textId="53AFDF3F" w:rsidR="00A7346B" w:rsidRPr="00A7346B" w:rsidRDefault="00A7346B" w:rsidP="00A7346B">
      <w:r w:rsidRPr="00A7346B">
        <w:t>Hankinson, G. (2004). Relational network brands: Towards a conceptual model of place brands. Journal of Vacation Marketing, 10(2), 109-121.</w:t>
      </w:r>
    </w:p>
    <w:p w14:paraId="249BAFC2" w14:textId="35031E58" w:rsidR="00A7346B" w:rsidRDefault="00A7346B" w:rsidP="00A7346B">
      <w:r w:rsidRPr="00A7346B">
        <w:t>Ivanov, S., &amp; Ivanova, M. (2019). Hotel Operations Management. Springer.</w:t>
      </w:r>
    </w:p>
    <w:p w14:paraId="2BD62419" w14:textId="77777777" w:rsidR="00A7346B" w:rsidRDefault="00A7346B" w:rsidP="00A7346B">
      <w:r>
        <w:t>Ivanov, S., &amp; Ivanova, M. (2019). Hotel Operations Management. Springer.</w:t>
      </w:r>
    </w:p>
    <w:p w14:paraId="6E500030" w14:textId="17DA83E8" w:rsidR="00A7346B" w:rsidRPr="00A7346B" w:rsidRDefault="00A7346B" w:rsidP="00A7346B">
      <w:r w:rsidRPr="00A7346B">
        <w:t>Kandampully, J., &amp; Hu, H. H. (2007). Do hoteliers need to manage image to retain loyal customers?. International Journal of Contemporary Hospitality Management, 19(6), 435-443.</w:t>
      </w:r>
    </w:p>
    <w:p w14:paraId="197AE167" w14:textId="2FA2E93D" w:rsidR="00A7346B" w:rsidRPr="00A7346B" w:rsidRDefault="00A7346B" w:rsidP="00A7346B">
      <w:r w:rsidRPr="00A7346B">
        <w:t>Kandampully, J., &amp; Suhartanto, D. (2000). Customer loyalty in the hotel industry: the role of customer satisfaction and image. International Journal of Contemporary Hospitality Management, 12(6), 346-351.</w:t>
      </w:r>
    </w:p>
    <w:p w14:paraId="3B9AB3E3" w14:textId="1705B7E0" w:rsidR="00A7346B" w:rsidRPr="00A7346B" w:rsidRDefault="00A7346B" w:rsidP="00A7346B">
      <w:r w:rsidRPr="00A7346B">
        <w:t>Kasavana, M. L. (2011). Managing technology in the hospitality industry. Educational Institute of the American Hotel.</w:t>
      </w:r>
    </w:p>
    <w:p w14:paraId="00040F43" w14:textId="3C68AEC6" w:rsidR="00A7346B" w:rsidRPr="00A7346B" w:rsidRDefault="00A7346B" w:rsidP="00A7346B">
      <w:r w:rsidRPr="00A7346B">
        <w:t>Kaye, B. L., &amp; Dacey, R. (2018). Communication Skills Training for the Hospitality and Tourism Industry. International Journal of Contemporary Hospitality Management, 30(12), 3568-3586.</w:t>
      </w:r>
    </w:p>
    <w:p w14:paraId="0504BC02" w14:textId="6448C33A" w:rsidR="00A7346B" w:rsidRPr="00A7346B" w:rsidRDefault="00A7346B" w:rsidP="00A7346B">
      <w:r w:rsidRPr="00A7346B">
        <w:t>Kim, S., &amp; Lee, S. (2014). The impact of cultural diversity on the hotel industry employees’ job satisfaction and turnover intention. International Journal of Contemporary Hospitality Management, 26(2), 187-203.</w:t>
      </w:r>
    </w:p>
    <w:p w14:paraId="1239E295" w14:textId="516BCCF6" w:rsidR="00A7346B" w:rsidRPr="00A7346B" w:rsidRDefault="00A7346B" w:rsidP="00A7346B">
      <w:r w:rsidRPr="00A7346B">
        <w:t>Liang, H., Liu, X., &amp; Cavusgil, S. T. (2017). Impact of employee intercultural competence on customer satisfaction and service quality in cross‐cultural service encounters. Journal of Service Research, 20(2), 209-224.</w:t>
      </w:r>
    </w:p>
    <w:p w14:paraId="51A19B16" w14:textId="76D4FF08" w:rsidR="00A7346B" w:rsidRPr="00A7346B" w:rsidRDefault="00A7346B" w:rsidP="00A7346B">
      <w:r w:rsidRPr="00A7346B">
        <w:t>Lee, H., Lee, C., &amp; Lee, J. (2019). Analyzing hotel guests’ satisfaction and return intention based on online reviews: Latent semantic analysis. Sustainability, 11(11), 3117.</w:t>
      </w:r>
    </w:p>
    <w:p w14:paraId="62021F3D" w14:textId="612C2D5C" w:rsidR="00A7346B" w:rsidRDefault="00A7346B" w:rsidP="00A7346B">
      <w:r w:rsidRPr="00A7346B">
        <w:t>Morrison, A. M. (2010). Hospitality and Travel Marketing (4th ed.). Cengage Learning.</w:t>
      </w:r>
    </w:p>
    <w:p w14:paraId="266D6EE1" w14:textId="68C417D4" w:rsidR="00A7346B" w:rsidRPr="00A7346B" w:rsidRDefault="00A7346B" w:rsidP="00A7346B">
      <w:r>
        <w:t>Mok, C., Sparks, B., &amp; Kadampully, J. (2013). Service quality management in hospitality, tourism, and leisure. Routledge.</w:t>
      </w:r>
    </w:p>
    <w:p w14:paraId="5E144E99" w14:textId="3BE52794" w:rsidR="00A7346B" w:rsidRPr="00A7346B" w:rsidRDefault="00A7346B" w:rsidP="00A7346B">
      <w:r w:rsidRPr="00A7346B">
        <w:t>Nickson, D., Warhurst, C., Dutton, E., &amp; Hurrell, S. A. (2005). Aesthetic labour in interactive service work: Some case study evidence from the ‘new’ Glasgow. The Service Industries Journal, 25(2), 253-273.</w:t>
      </w:r>
    </w:p>
    <w:p w14:paraId="562D32E3" w14:textId="1F9F434A" w:rsidR="00A7346B" w:rsidRPr="00A7346B" w:rsidRDefault="00A7346B" w:rsidP="00A7346B">
      <w:r w:rsidRPr="00A7346B">
        <w:lastRenderedPageBreak/>
        <w:t>Noe, R. A., Hollenbeck, J. R., Gerhart, B., &amp; Wright, P. M. (2016). Human Resource Management: Gaining a Competitive Advantage. McGraw-Hill Education.</w:t>
      </w:r>
    </w:p>
    <w:p w14:paraId="44B5F2CD" w14:textId="47CD0756" w:rsidR="00A7346B" w:rsidRPr="00A7346B" w:rsidRDefault="00A7346B" w:rsidP="00A7346B">
      <w:r w:rsidRPr="00A7346B">
        <w:t>Ozturk, A. B., Bilgihan, A., Nusair, K., &amp; Okumus, F. (2016). What keeps the mobile hotel booking users loyal? Investigating the roles of self-efficacy, compatibility, perceived ease of use, and perceived convenience. International Journal of Information Management, 36(6), 1350-1359.</w:t>
      </w:r>
    </w:p>
    <w:p w14:paraId="424A5D66" w14:textId="1330878E" w:rsidR="00F9700F" w:rsidRDefault="00A7346B" w:rsidP="00A7346B">
      <w:r w:rsidRPr="00A7346B">
        <w:t>Parasuraman, A., Zeithaml, V. A., &amp; Berry, L. L. (1985). A conceptual model of service quality and its implications for future research. Journal of Marketing, 49(4), 41-50.</w:t>
      </w:r>
    </w:p>
    <w:p w14:paraId="6C1A991C" w14:textId="0935EBBE" w:rsidR="00A7346B" w:rsidRDefault="00A7346B" w:rsidP="00A7346B">
      <w:r>
        <w:t>Schweitzer, K. (2017). The importance of soft skills in hospitality. Journal of Tourism &amp; Hospitality.</w:t>
      </w:r>
    </w:p>
    <w:p w14:paraId="060E612B" w14:textId="312D2BC4" w:rsidR="00A7346B" w:rsidRDefault="00A7346B" w:rsidP="00A7346B">
      <w:r>
        <w:t>Schaufeli, W. B., &amp; Bakker, A. B. (2004). Job demands, job resources, and their relationship with burnout and engagement: A multi‐sample study. Journal of Organizational Behavior, 25(3), 293-315.</w:t>
      </w:r>
    </w:p>
    <w:p w14:paraId="08053844" w14:textId="448B5AF4" w:rsidR="00A7346B" w:rsidRDefault="00A7346B" w:rsidP="00A7346B">
      <w:r>
        <w:t>Sigala, M. (2018). Digital transformation in the hotel industry: Enabling digital customer engagement. International Journal of Contemporary Hospitality Management, 30(12), 3444-3463.</w:t>
      </w:r>
    </w:p>
    <w:p w14:paraId="45CED345" w14:textId="4B4C2DF1" w:rsidR="00A7346B" w:rsidRPr="00A7346B" w:rsidRDefault="00A7346B" w:rsidP="00A7346B">
      <w:r>
        <w:t>Ye, Q., Law, R., Gu, B., &amp; Chen, W. (2020). The influence of social media user-generated content on online reputation: Evidence from TripAdvisor. International Journal of Hospitality Management, 89, 102534.</w:t>
      </w:r>
    </w:p>
    <w:sectPr w:rsidR="00A7346B" w:rsidRPr="00A7346B"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B6237" w14:textId="77777777" w:rsidR="00BE35A3" w:rsidRDefault="00BE35A3" w:rsidP="004D0F63">
      <w:pPr>
        <w:spacing w:after="0" w:line="240" w:lineRule="auto"/>
      </w:pPr>
      <w:r>
        <w:separator/>
      </w:r>
    </w:p>
  </w:endnote>
  <w:endnote w:type="continuationSeparator" w:id="0">
    <w:p w14:paraId="2788307B" w14:textId="77777777" w:rsidR="00BE35A3" w:rsidRDefault="00BE35A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53B06" w14:textId="77777777" w:rsidR="00BE35A3" w:rsidRDefault="00BE35A3" w:rsidP="004D0F63">
      <w:pPr>
        <w:spacing w:after="0" w:line="240" w:lineRule="auto"/>
      </w:pPr>
      <w:r>
        <w:separator/>
      </w:r>
    </w:p>
  </w:footnote>
  <w:footnote w:type="continuationSeparator" w:id="0">
    <w:p w14:paraId="5683D96C" w14:textId="77777777" w:rsidR="00BE35A3" w:rsidRDefault="00BE35A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137075"/>
    <w:rsid w:val="001B7606"/>
    <w:rsid w:val="002813CE"/>
    <w:rsid w:val="00330917"/>
    <w:rsid w:val="0045538B"/>
    <w:rsid w:val="004D0F63"/>
    <w:rsid w:val="005219C9"/>
    <w:rsid w:val="00592A7E"/>
    <w:rsid w:val="005D41F9"/>
    <w:rsid w:val="00606788"/>
    <w:rsid w:val="006C3269"/>
    <w:rsid w:val="007745AD"/>
    <w:rsid w:val="0088344F"/>
    <w:rsid w:val="008D4E2F"/>
    <w:rsid w:val="009022D4"/>
    <w:rsid w:val="00977466"/>
    <w:rsid w:val="009D31CA"/>
    <w:rsid w:val="009E31E5"/>
    <w:rsid w:val="00A7346B"/>
    <w:rsid w:val="00BE35A3"/>
    <w:rsid w:val="00CD26B9"/>
    <w:rsid w:val="00CE235D"/>
    <w:rsid w:val="00D9241B"/>
    <w:rsid w:val="00F9700F"/>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90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3094</Words>
  <Characters>17638</Characters>
  <Application>Microsoft Office Word</Application>
  <DocSecurity>0</DocSecurity>
  <Lines>146</Lines>
  <Paragraphs>41</Paragraphs>
  <ScaleCrop>false</ScaleCrop>
  <Company/>
  <LinksUpToDate>false</LinksUpToDate>
  <CharactersWithSpaces>20691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2023-06-12T08:38:00Z</dcterms:created>
  <dcterms:modified xsi:type="dcterms:W3CDTF">2023-06-12T08:44:00Z</dcterms:modified>
</cp:coreProperties>
</file>