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1B5379" w14:textId="34228B79" w:rsidR="00172FE7" w:rsidRDefault="00E75E4D" w:rsidP="00E75E4D">
      <w:pPr>
        <w:jc w:val="center"/>
        <w:rPr>
          <w:sz w:val="28"/>
          <w:szCs w:val="28"/>
          <w:u w:val="single"/>
        </w:rPr>
      </w:pPr>
      <w:r w:rsidRPr="00E75E4D">
        <w:rPr>
          <w:sz w:val="28"/>
          <w:szCs w:val="28"/>
          <w:u w:val="single"/>
        </w:rPr>
        <w:t>Benefits of multilingualism and bilingualism</w:t>
      </w:r>
    </w:p>
    <w:p w14:paraId="254B5683" w14:textId="3CDEE660" w:rsidR="00A34A13" w:rsidRDefault="00A34A13" w:rsidP="00A34A13">
      <w:pPr>
        <w:rPr>
          <w:sz w:val="28"/>
          <w:szCs w:val="28"/>
        </w:rPr>
      </w:pPr>
      <w:r w:rsidRPr="00A34A13">
        <w:rPr>
          <w:sz w:val="28"/>
          <w:szCs w:val="28"/>
        </w:rPr>
        <w:t>Script</w:t>
      </w:r>
    </w:p>
    <w:p w14:paraId="4049F16B" w14:textId="77777777" w:rsidR="00A34A13" w:rsidRDefault="00A34A13" w:rsidP="00A34A13">
      <w:pPr>
        <w:rPr>
          <w:sz w:val="28"/>
          <w:szCs w:val="28"/>
        </w:rPr>
      </w:pPr>
    </w:p>
    <w:p w14:paraId="1BE8C4EA" w14:textId="137731D2" w:rsidR="00A34A13" w:rsidRDefault="00A34A13" w:rsidP="00A34A13">
      <w:pPr>
        <w:rPr>
          <w:sz w:val="28"/>
          <w:szCs w:val="28"/>
        </w:rPr>
      </w:pPr>
      <w:r>
        <w:rPr>
          <w:sz w:val="28"/>
          <w:szCs w:val="28"/>
        </w:rPr>
        <w:t>Hello</w:t>
      </w:r>
    </w:p>
    <w:p w14:paraId="28F6F529" w14:textId="1A767FE9" w:rsidR="00A34A13" w:rsidRDefault="00A34A13" w:rsidP="00A34A13">
      <w:pPr>
        <w:rPr>
          <w:sz w:val="28"/>
          <w:szCs w:val="28"/>
        </w:rPr>
      </w:pPr>
      <w:r>
        <w:rPr>
          <w:sz w:val="28"/>
          <w:szCs w:val="28"/>
        </w:rPr>
        <w:t>My name is Elysia Moss</w:t>
      </w:r>
      <w:r w:rsidR="00B41A6B">
        <w:rPr>
          <w:sz w:val="28"/>
          <w:szCs w:val="28"/>
        </w:rPr>
        <w:t xml:space="preserve"> and today I am going to be discussing the benefits of multilingualism and bilingualism and what I have found whist researching </w:t>
      </w:r>
      <w:r w:rsidR="001A5570">
        <w:rPr>
          <w:sz w:val="28"/>
          <w:szCs w:val="28"/>
        </w:rPr>
        <w:t>myself, and how I think they can both be used as positives</w:t>
      </w:r>
      <w:r w:rsidR="00CF0351">
        <w:rPr>
          <w:sz w:val="28"/>
          <w:szCs w:val="28"/>
        </w:rPr>
        <w:t xml:space="preserve"> for young children to use as they grow and develop. </w:t>
      </w:r>
    </w:p>
    <w:p w14:paraId="4A822F51" w14:textId="41494830" w:rsidR="00B41A6B" w:rsidRDefault="00B41A6B" w:rsidP="00A34A13">
      <w:pPr>
        <w:rPr>
          <w:sz w:val="28"/>
          <w:szCs w:val="28"/>
        </w:rPr>
      </w:pPr>
      <w:r>
        <w:rPr>
          <w:sz w:val="28"/>
          <w:szCs w:val="28"/>
        </w:rPr>
        <w:t xml:space="preserve">I am a student currently studying Early years Education and it is important for me as a student going into being a practitioner to understand how much of a benefit being bilingual is, Bilingualism is being able to speak two different language, giving young children a chance to be bilingual has proven to give individuals more opportunities in life, and offer more experiences says (Talk, Read and Sing together </w:t>
      </w:r>
      <w:proofErr w:type="spellStart"/>
      <w:r>
        <w:rPr>
          <w:sz w:val="28"/>
          <w:szCs w:val="28"/>
        </w:rPr>
        <w:t>everyday</w:t>
      </w:r>
      <w:proofErr w:type="spellEnd"/>
      <w:r>
        <w:rPr>
          <w:sz w:val="28"/>
          <w:szCs w:val="28"/>
        </w:rPr>
        <w:t xml:space="preserve">!, 2024). </w:t>
      </w:r>
      <w:r w:rsidR="001E40F6">
        <w:rPr>
          <w:sz w:val="28"/>
          <w:szCs w:val="28"/>
        </w:rPr>
        <w:t xml:space="preserve">Being bilingual gives children a chance to be more creative in the way they think. </w:t>
      </w:r>
    </w:p>
    <w:p w14:paraId="2DFFEA49" w14:textId="2A5A70A8" w:rsidR="005756C5" w:rsidRDefault="005756C5" w:rsidP="00A34A13">
      <w:pPr>
        <w:rPr>
          <w:sz w:val="28"/>
          <w:szCs w:val="28"/>
        </w:rPr>
      </w:pPr>
      <w:r>
        <w:rPr>
          <w:sz w:val="28"/>
          <w:szCs w:val="28"/>
        </w:rPr>
        <w:t>Multilingualism</w:t>
      </w:r>
      <w:r w:rsidR="00B41A6B">
        <w:rPr>
          <w:sz w:val="28"/>
          <w:szCs w:val="28"/>
        </w:rPr>
        <w:t xml:space="preserve"> is being able to communicate </w:t>
      </w:r>
      <w:r>
        <w:rPr>
          <w:sz w:val="28"/>
          <w:szCs w:val="28"/>
        </w:rPr>
        <w:t>regularly and engage with individuals with more than one language in day-to-day life,</w:t>
      </w:r>
      <w:r w:rsidR="002500BF">
        <w:rPr>
          <w:sz w:val="28"/>
          <w:szCs w:val="28"/>
        </w:rPr>
        <w:t xml:space="preserve"> being able to do this is not easy and may take a lot of patience.</w:t>
      </w:r>
      <w:r>
        <w:rPr>
          <w:sz w:val="28"/>
          <w:szCs w:val="28"/>
        </w:rPr>
        <w:t xml:space="preserve"> </w:t>
      </w:r>
      <w:r w:rsidR="002500BF">
        <w:rPr>
          <w:sz w:val="28"/>
          <w:szCs w:val="28"/>
        </w:rPr>
        <w:t>L</w:t>
      </w:r>
      <w:r>
        <w:rPr>
          <w:sz w:val="28"/>
          <w:szCs w:val="28"/>
        </w:rPr>
        <w:t>earning a new language can widen your mind and worldwide view. Being multilingual opens your mind to new cultures and allows you to be diverse, creating more positives and advantages career wise. Being both bilingual or multilingual are just as important and can open your eyes to a bigger picture of the world (</w:t>
      </w:r>
      <w:proofErr w:type="spellStart"/>
      <w:r>
        <w:rPr>
          <w:sz w:val="28"/>
          <w:szCs w:val="28"/>
        </w:rPr>
        <w:t>elac</w:t>
      </w:r>
      <w:proofErr w:type="spellEnd"/>
      <w:r>
        <w:rPr>
          <w:sz w:val="28"/>
          <w:szCs w:val="28"/>
        </w:rPr>
        <w:t xml:space="preserve">, 2024). </w:t>
      </w:r>
    </w:p>
    <w:p w14:paraId="66327BF5" w14:textId="7C861260" w:rsidR="005756C5" w:rsidRDefault="005756C5" w:rsidP="00A34A13">
      <w:pPr>
        <w:rPr>
          <w:sz w:val="28"/>
          <w:szCs w:val="28"/>
        </w:rPr>
      </w:pPr>
      <w:r>
        <w:rPr>
          <w:sz w:val="28"/>
          <w:szCs w:val="28"/>
        </w:rPr>
        <w:t xml:space="preserve">Now I am going to elaborate on Welsh or English as an additional language, being able to speak Welsh and English is bilingualism, not only can speaking two languages be a positive to gain a good career it can also help </w:t>
      </w:r>
      <w:r w:rsidR="00FE24F2">
        <w:rPr>
          <w:sz w:val="28"/>
          <w:szCs w:val="28"/>
        </w:rPr>
        <w:t>later</w:t>
      </w:r>
      <w:r>
        <w:rPr>
          <w:sz w:val="28"/>
          <w:szCs w:val="28"/>
        </w:rPr>
        <w:t xml:space="preserve"> in life by keeping the mind active (Powys, 2024). </w:t>
      </w:r>
    </w:p>
    <w:p w14:paraId="7B3A585C" w14:textId="177AA2A8" w:rsidR="005756C5" w:rsidRDefault="005756C5" w:rsidP="00A34A13">
      <w:pPr>
        <w:rPr>
          <w:sz w:val="28"/>
          <w:szCs w:val="28"/>
        </w:rPr>
      </w:pPr>
      <w:r>
        <w:rPr>
          <w:sz w:val="28"/>
          <w:szCs w:val="28"/>
        </w:rPr>
        <w:t>Welsh medium Education (2024) have recently placed a new strategy to improve Welsh speakers by improving access to Welsh-medium provision, the goal is to achieve one million Welsh speakers by 2050</w:t>
      </w:r>
      <w:r w:rsidR="001E40F6">
        <w:rPr>
          <w:sz w:val="28"/>
          <w:szCs w:val="28"/>
        </w:rPr>
        <w:t xml:space="preserve"> ‘Cymraeg 2050’ there is more demand now than ever before for bilingual skills in variety of fields such as health, education, leisure, retail and public services. </w:t>
      </w:r>
    </w:p>
    <w:p w14:paraId="0E52A186" w14:textId="54EE5916" w:rsidR="003270A2" w:rsidRDefault="005756C5" w:rsidP="00A34A13">
      <w:pPr>
        <w:rPr>
          <w:sz w:val="28"/>
          <w:szCs w:val="28"/>
        </w:rPr>
      </w:pPr>
      <w:r>
        <w:rPr>
          <w:sz w:val="28"/>
          <w:szCs w:val="28"/>
        </w:rPr>
        <w:t xml:space="preserve">Teaching young </w:t>
      </w:r>
      <w:r w:rsidR="00FB5B87">
        <w:rPr>
          <w:sz w:val="28"/>
          <w:szCs w:val="28"/>
        </w:rPr>
        <w:t>children,</w:t>
      </w:r>
      <w:r>
        <w:rPr>
          <w:sz w:val="28"/>
          <w:szCs w:val="28"/>
        </w:rPr>
        <w:t xml:space="preserve"> a new language from a young age has many benefits, teaching children at a young age instead of teaching a new </w:t>
      </w:r>
      <w:r w:rsidR="00FB5B87">
        <w:rPr>
          <w:sz w:val="28"/>
          <w:szCs w:val="28"/>
        </w:rPr>
        <w:lastRenderedPageBreak/>
        <w:t>language</w:t>
      </w:r>
      <w:r>
        <w:rPr>
          <w:sz w:val="28"/>
          <w:szCs w:val="28"/>
        </w:rPr>
        <w:t xml:space="preserve"> to a</w:t>
      </w:r>
      <w:r w:rsidR="00FB5B87">
        <w:rPr>
          <w:sz w:val="28"/>
          <w:szCs w:val="28"/>
        </w:rPr>
        <w:t>n</w:t>
      </w:r>
      <w:r>
        <w:rPr>
          <w:sz w:val="28"/>
          <w:szCs w:val="28"/>
        </w:rPr>
        <w:t xml:space="preserve"> adult </w:t>
      </w:r>
      <w:r w:rsidR="00FB5B87">
        <w:rPr>
          <w:sz w:val="28"/>
          <w:szCs w:val="28"/>
        </w:rPr>
        <w:t>is much easier, play can have a vital role (</w:t>
      </w:r>
      <w:proofErr w:type="spellStart"/>
      <w:r w:rsidR="00FB5B87">
        <w:rPr>
          <w:sz w:val="28"/>
          <w:szCs w:val="28"/>
        </w:rPr>
        <w:t>Welshberg</w:t>
      </w:r>
      <w:proofErr w:type="spellEnd"/>
      <w:r w:rsidR="00FB5B87">
        <w:rPr>
          <w:sz w:val="28"/>
          <w:szCs w:val="28"/>
        </w:rPr>
        <w:t xml:space="preserve"> et al. 2013). I agree with this statement, my two younger siblings were placed onto a Welsh speaking primary school, and they picked up a second language very easily and are both now fluent at young ages. </w:t>
      </w:r>
      <w:r w:rsidR="001A5570">
        <w:rPr>
          <w:sz w:val="28"/>
          <w:szCs w:val="28"/>
        </w:rPr>
        <w:t>There are many ways you can teach children Welsh, one being through songs, teaching children Welsh using nursey rhymes is a great way for children to use the Welsh language, in the first part of my assignment I instructed a task with children and used nursey rhymes that can be used in Welsh.</w:t>
      </w:r>
      <w:r w:rsidR="003270A2">
        <w:rPr>
          <w:sz w:val="28"/>
          <w:szCs w:val="28"/>
        </w:rPr>
        <w:t xml:space="preserve"> Children can also use Play to learn new languages.</w:t>
      </w:r>
    </w:p>
    <w:p w14:paraId="7316F5D2" w14:textId="3FF0C75C" w:rsidR="003270A2" w:rsidRDefault="003270A2" w:rsidP="00A34A13">
      <w:pPr>
        <w:rPr>
          <w:sz w:val="28"/>
          <w:szCs w:val="28"/>
        </w:rPr>
      </w:pPr>
      <w:r>
        <w:rPr>
          <w:sz w:val="28"/>
          <w:szCs w:val="28"/>
        </w:rPr>
        <w:t xml:space="preserve">Children in education are being raised </w:t>
      </w:r>
      <w:r w:rsidR="00CF0351">
        <w:rPr>
          <w:sz w:val="28"/>
          <w:szCs w:val="28"/>
        </w:rPr>
        <w:t xml:space="preserve">around many different cultures, supporting equality from a young age. Shared culture is communicated through different ways, dress, food, music or just general daily life. Through learning new cultures children will also pick up on </w:t>
      </w:r>
      <w:r w:rsidR="002500BF">
        <w:rPr>
          <w:sz w:val="28"/>
          <w:szCs w:val="28"/>
        </w:rPr>
        <w:t>other</w:t>
      </w:r>
      <w:r w:rsidR="00CF0351">
        <w:rPr>
          <w:sz w:val="28"/>
          <w:szCs w:val="28"/>
        </w:rPr>
        <w:t xml:space="preserve"> languages, children are inquisitive and like to learn new things community playthings (2012). </w:t>
      </w:r>
    </w:p>
    <w:p w14:paraId="4D8449E2" w14:textId="6C297AA3" w:rsidR="005756C5" w:rsidRDefault="003270A2" w:rsidP="00A34A13">
      <w:pPr>
        <w:rPr>
          <w:sz w:val="28"/>
          <w:szCs w:val="28"/>
        </w:rPr>
      </w:pPr>
      <w:r>
        <w:rPr>
          <w:sz w:val="28"/>
          <w:szCs w:val="28"/>
        </w:rPr>
        <w:t xml:space="preserve"> </w:t>
      </w:r>
    </w:p>
    <w:p w14:paraId="6FC572FB" w14:textId="4E38B85B" w:rsidR="00B41A6B" w:rsidRDefault="001A5570" w:rsidP="00A34A13">
      <w:pPr>
        <w:rPr>
          <w:rFonts w:ascii="Arial" w:hAnsi="Arial" w:cs="Arial"/>
          <w:sz w:val="28"/>
          <w:szCs w:val="28"/>
        </w:rPr>
      </w:pPr>
      <w:r>
        <w:rPr>
          <w:sz w:val="28"/>
          <w:szCs w:val="28"/>
        </w:rPr>
        <w:t>Welsh was once a language that you would be punished for speaking, the Welsh Not was a wooden token given to children who were caught speaking Welsh in the nineteenth century schools</w:t>
      </w:r>
      <w:r w:rsidR="00D5461C">
        <w:rPr>
          <w:sz w:val="28"/>
          <w:szCs w:val="28"/>
        </w:rPr>
        <w:t xml:space="preserve"> children were made to place this token around their necks until the next chid was caught speaking Welsh</w:t>
      </w:r>
      <w:r>
        <w:rPr>
          <w:sz w:val="28"/>
          <w:szCs w:val="28"/>
        </w:rPr>
        <w:t xml:space="preserve">, it is </w:t>
      </w:r>
      <w:r w:rsidR="00D5461C">
        <w:rPr>
          <w:sz w:val="28"/>
          <w:szCs w:val="28"/>
        </w:rPr>
        <w:t>widely</w:t>
      </w:r>
      <w:r>
        <w:rPr>
          <w:sz w:val="28"/>
          <w:szCs w:val="28"/>
        </w:rPr>
        <w:t xml:space="preserve"> thought that this was the reason for the downfall in Welsh speaks </w:t>
      </w:r>
      <w:r w:rsidR="00D5461C">
        <w:rPr>
          <w:sz w:val="28"/>
          <w:szCs w:val="28"/>
        </w:rPr>
        <w:t xml:space="preserve">and why the Welsh language took a downfall. Thankfully that era did not </w:t>
      </w:r>
      <w:proofErr w:type="gramStart"/>
      <w:r w:rsidR="00D5461C">
        <w:rPr>
          <w:sz w:val="28"/>
          <w:szCs w:val="28"/>
        </w:rPr>
        <w:t>last</w:t>
      </w:r>
      <w:proofErr w:type="gramEnd"/>
      <w:r w:rsidR="00D5461C">
        <w:rPr>
          <w:sz w:val="28"/>
          <w:szCs w:val="28"/>
        </w:rPr>
        <w:t xml:space="preserve"> and Welsh language is now on the rise Gwasg Prifysgol Cymru </w:t>
      </w:r>
      <w:r w:rsidR="00D5461C" w:rsidRPr="002500BF">
        <w:rPr>
          <w:rFonts w:ascii="Arial" w:hAnsi="Arial" w:cs="Arial"/>
          <w:sz w:val="28"/>
          <w:szCs w:val="28"/>
        </w:rPr>
        <w:t>University of Wales Press</w:t>
      </w:r>
      <w:r w:rsidR="00CF0351" w:rsidRPr="002500BF">
        <w:rPr>
          <w:rFonts w:ascii="Arial" w:hAnsi="Arial" w:cs="Arial"/>
          <w:sz w:val="28"/>
          <w:szCs w:val="28"/>
        </w:rPr>
        <w:t xml:space="preserve"> </w:t>
      </w:r>
      <w:r w:rsidR="00D5461C" w:rsidRPr="002500BF">
        <w:rPr>
          <w:rFonts w:ascii="Arial" w:hAnsi="Arial" w:cs="Arial"/>
          <w:sz w:val="28"/>
          <w:szCs w:val="28"/>
        </w:rPr>
        <w:t xml:space="preserve">(2024). </w:t>
      </w:r>
    </w:p>
    <w:p w14:paraId="40B2B20C" w14:textId="2C2A6153" w:rsidR="002500BF" w:rsidRPr="002500BF" w:rsidRDefault="002500BF" w:rsidP="00A34A13">
      <w:pPr>
        <w:rPr>
          <w:rFonts w:ascii="Arial" w:hAnsi="Arial" w:cs="Arial"/>
          <w:sz w:val="28"/>
          <w:szCs w:val="28"/>
        </w:rPr>
      </w:pPr>
      <w:r>
        <w:rPr>
          <w:rFonts w:ascii="Arial" w:hAnsi="Arial" w:cs="Arial"/>
          <w:sz w:val="28"/>
          <w:szCs w:val="28"/>
        </w:rPr>
        <w:t xml:space="preserve">Even when you are fluent in more than one language it can be difficult to swap back and forth from either language, it has been suggested that learning a more than one language as a child can decrease the chances of developing Alzheimer’s later in life says Psycholinguist Mark Antoniou (2024). </w:t>
      </w:r>
      <w:r w:rsidR="007A6B34">
        <w:rPr>
          <w:rFonts w:ascii="Arial" w:hAnsi="Arial" w:cs="Arial"/>
          <w:sz w:val="28"/>
          <w:szCs w:val="28"/>
        </w:rPr>
        <w:t xml:space="preserve">There are many cognitive benefits to Bilingualism and multilingualism, research has found that while using one language the other is always active at the same time. </w:t>
      </w:r>
    </w:p>
    <w:p w14:paraId="6E423C2E" w14:textId="5C2E0811" w:rsidR="001E40F6" w:rsidRDefault="00A6322D" w:rsidP="00A34A13">
      <w:pPr>
        <w:rPr>
          <w:sz w:val="28"/>
          <w:szCs w:val="28"/>
        </w:rPr>
      </w:pPr>
      <w:r>
        <w:rPr>
          <w:sz w:val="28"/>
          <w:szCs w:val="28"/>
        </w:rPr>
        <w:t xml:space="preserve">I believe it is a parent or </w:t>
      </w:r>
      <w:proofErr w:type="gramStart"/>
      <w:r>
        <w:rPr>
          <w:sz w:val="28"/>
          <w:szCs w:val="28"/>
        </w:rPr>
        <w:t>practitioners</w:t>
      </w:r>
      <w:proofErr w:type="gramEnd"/>
      <w:r>
        <w:rPr>
          <w:sz w:val="28"/>
          <w:szCs w:val="28"/>
        </w:rPr>
        <w:t xml:space="preserve"> role to promote learning a new language to children, as it can help them in the future, we as adults should be encouraging children to achieve the best in life by giving them these opportunities to increase their chances of succeeding in life. </w:t>
      </w:r>
    </w:p>
    <w:p w14:paraId="783F8F2F" w14:textId="3D926F7B" w:rsidR="00FE24F2" w:rsidRDefault="00FE24F2" w:rsidP="00A34A13">
      <w:pPr>
        <w:rPr>
          <w:sz w:val="28"/>
          <w:szCs w:val="28"/>
        </w:rPr>
      </w:pPr>
      <w:r>
        <w:rPr>
          <w:sz w:val="28"/>
          <w:szCs w:val="28"/>
        </w:rPr>
        <w:lastRenderedPageBreak/>
        <w:t xml:space="preserve">In conclusion </w:t>
      </w:r>
      <w:proofErr w:type="gramStart"/>
      <w:r>
        <w:rPr>
          <w:sz w:val="28"/>
          <w:szCs w:val="28"/>
        </w:rPr>
        <w:t>I  have</w:t>
      </w:r>
      <w:proofErr w:type="gramEnd"/>
      <w:r>
        <w:rPr>
          <w:sz w:val="28"/>
          <w:szCs w:val="28"/>
        </w:rPr>
        <w:t xml:space="preserve"> found that being bilingual or multilingual has a great impact on a child’s life, being given the chance to learn more than one language and communicate with all different people from different cultures will help promote inclusivity and gain a understanding of all types of languages cultures. </w:t>
      </w:r>
    </w:p>
    <w:p w14:paraId="5FB84E3D" w14:textId="0A5C0C5F" w:rsidR="00FE24F2" w:rsidRDefault="00FE24F2" w:rsidP="00A34A13">
      <w:pPr>
        <w:rPr>
          <w:sz w:val="28"/>
          <w:szCs w:val="28"/>
        </w:rPr>
      </w:pPr>
      <w:r>
        <w:rPr>
          <w:sz w:val="28"/>
          <w:szCs w:val="28"/>
        </w:rPr>
        <w:t xml:space="preserve">Welsh language is on the rise and should be greatly promoted to all children in early years, increasing the number of Welsh speakers and hopefully reaching the goal of one million Welsh speakers by 2050 bringing back the Welsh language. </w:t>
      </w:r>
    </w:p>
    <w:p w14:paraId="51C5930E" w14:textId="77777777" w:rsidR="00746E7A" w:rsidRDefault="00FE24F2" w:rsidP="00A34A13">
      <w:pPr>
        <w:rPr>
          <w:sz w:val="28"/>
          <w:szCs w:val="28"/>
        </w:rPr>
      </w:pPr>
      <w:r>
        <w:rPr>
          <w:sz w:val="28"/>
          <w:szCs w:val="28"/>
        </w:rPr>
        <w:t xml:space="preserve">Knowing more than one language can increase brain activity and help decrease the chance of any brain problems such as Alzheimer’s in the future, leaving adults to live a longer life and be more open to cultures. </w:t>
      </w:r>
    </w:p>
    <w:p w14:paraId="31D8BA4F" w14:textId="5ED76682" w:rsidR="00FE24F2" w:rsidRDefault="00746E7A" w:rsidP="00A34A13">
      <w:pPr>
        <w:rPr>
          <w:sz w:val="28"/>
          <w:szCs w:val="28"/>
        </w:rPr>
      </w:pPr>
      <w:r>
        <w:rPr>
          <w:sz w:val="28"/>
          <w:szCs w:val="28"/>
        </w:rPr>
        <w:t>I</w:t>
      </w:r>
      <w:r w:rsidR="00FE24F2">
        <w:rPr>
          <w:sz w:val="28"/>
          <w:szCs w:val="28"/>
        </w:rPr>
        <w:t xml:space="preserve"> hope </w:t>
      </w:r>
      <w:r>
        <w:rPr>
          <w:sz w:val="28"/>
          <w:szCs w:val="28"/>
        </w:rPr>
        <w:t>that I can help</w:t>
      </w:r>
      <w:r w:rsidR="00FE24F2">
        <w:rPr>
          <w:sz w:val="28"/>
          <w:szCs w:val="28"/>
        </w:rPr>
        <w:t xml:space="preserve"> to promote learning a new language </w:t>
      </w:r>
      <w:r>
        <w:rPr>
          <w:sz w:val="28"/>
          <w:szCs w:val="28"/>
        </w:rPr>
        <w:t>to</w:t>
      </w:r>
      <w:r w:rsidR="00FE24F2">
        <w:rPr>
          <w:sz w:val="28"/>
          <w:szCs w:val="28"/>
        </w:rPr>
        <w:t xml:space="preserve"> children as I </w:t>
      </w:r>
      <w:r>
        <w:rPr>
          <w:sz w:val="28"/>
          <w:szCs w:val="28"/>
        </w:rPr>
        <w:t>develop</w:t>
      </w:r>
      <w:r w:rsidR="00FE24F2">
        <w:rPr>
          <w:sz w:val="28"/>
          <w:szCs w:val="28"/>
        </w:rPr>
        <w:t xml:space="preserve"> my skills and go out into early years settings</w:t>
      </w:r>
      <w:r>
        <w:rPr>
          <w:sz w:val="28"/>
          <w:szCs w:val="28"/>
        </w:rPr>
        <w:t xml:space="preserve">, showing children how important it is to be open to learning more. </w:t>
      </w:r>
    </w:p>
    <w:p w14:paraId="2005048D" w14:textId="77777777" w:rsidR="001E40F6" w:rsidRDefault="001E40F6" w:rsidP="00A34A13">
      <w:pPr>
        <w:rPr>
          <w:sz w:val="28"/>
          <w:szCs w:val="28"/>
        </w:rPr>
      </w:pPr>
    </w:p>
    <w:p w14:paraId="0199C69B" w14:textId="77777777" w:rsidR="00A6322D" w:rsidRDefault="00A6322D" w:rsidP="00A34A13">
      <w:pPr>
        <w:rPr>
          <w:sz w:val="28"/>
          <w:szCs w:val="28"/>
        </w:rPr>
      </w:pPr>
    </w:p>
    <w:p w14:paraId="15E8C725" w14:textId="77777777" w:rsidR="00FE24F2" w:rsidRDefault="00FE24F2" w:rsidP="00A34A13">
      <w:pPr>
        <w:rPr>
          <w:sz w:val="28"/>
          <w:szCs w:val="28"/>
          <w:u w:val="single"/>
        </w:rPr>
      </w:pPr>
    </w:p>
    <w:p w14:paraId="319C210A" w14:textId="77777777" w:rsidR="00FE24F2" w:rsidRDefault="00FE24F2" w:rsidP="00A34A13">
      <w:pPr>
        <w:rPr>
          <w:sz w:val="28"/>
          <w:szCs w:val="28"/>
          <w:u w:val="single"/>
        </w:rPr>
      </w:pPr>
    </w:p>
    <w:p w14:paraId="65398BC0" w14:textId="77777777" w:rsidR="00FE24F2" w:rsidRDefault="00FE24F2" w:rsidP="00A34A13">
      <w:pPr>
        <w:rPr>
          <w:sz w:val="28"/>
          <w:szCs w:val="28"/>
          <w:u w:val="single"/>
        </w:rPr>
      </w:pPr>
    </w:p>
    <w:p w14:paraId="559D2B01" w14:textId="77777777" w:rsidR="00FE24F2" w:rsidRDefault="00FE24F2" w:rsidP="00A34A13">
      <w:pPr>
        <w:rPr>
          <w:sz w:val="28"/>
          <w:szCs w:val="28"/>
          <w:u w:val="single"/>
        </w:rPr>
      </w:pPr>
    </w:p>
    <w:p w14:paraId="33FBD3AA" w14:textId="77777777" w:rsidR="00FE24F2" w:rsidRDefault="00FE24F2" w:rsidP="00A34A13">
      <w:pPr>
        <w:rPr>
          <w:sz w:val="28"/>
          <w:szCs w:val="28"/>
          <w:u w:val="single"/>
        </w:rPr>
      </w:pPr>
    </w:p>
    <w:p w14:paraId="517CCA45" w14:textId="77777777" w:rsidR="00FE24F2" w:rsidRDefault="00FE24F2" w:rsidP="00A34A13">
      <w:pPr>
        <w:rPr>
          <w:sz w:val="28"/>
          <w:szCs w:val="28"/>
          <w:u w:val="single"/>
        </w:rPr>
      </w:pPr>
    </w:p>
    <w:p w14:paraId="36EC938A" w14:textId="77777777" w:rsidR="00FE24F2" w:rsidRDefault="00FE24F2" w:rsidP="00A34A13">
      <w:pPr>
        <w:rPr>
          <w:sz w:val="28"/>
          <w:szCs w:val="28"/>
          <w:u w:val="single"/>
        </w:rPr>
      </w:pPr>
    </w:p>
    <w:p w14:paraId="63D36D98" w14:textId="77777777" w:rsidR="00FE24F2" w:rsidRDefault="00FE24F2" w:rsidP="00A34A13">
      <w:pPr>
        <w:rPr>
          <w:sz w:val="28"/>
          <w:szCs w:val="28"/>
          <w:u w:val="single"/>
        </w:rPr>
      </w:pPr>
    </w:p>
    <w:p w14:paraId="11176CCF" w14:textId="77777777" w:rsidR="00FE24F2" w:rsidRDefault="00FE24F2" w:rsidP="00A34A13">
      <w:pPr>
        <w:rPr>
          <w:sz w:val="28"/>
          <w:szCs w:val="28"/>
          <w:u w:val="single"/>
        </w:rPr>
      </w:pPr>
    </w:p>
    <w:p w14:paraId="40BAAB0E" w14:textId="77777777" w:rsidR="00FE24F2" w:rsidRDefault="00FE24F2" w:rsidP="00A34A13">
      <w:pPr>
        <w:rPr>
          <w:sz w:val="28"/>
          <w:szCs w:val="28"/>
          <w:u w:val="single"/>
        </w:rPr>
      </w:pPr>
    </w:p>
    <w:p w14:paraId="5FCC7D98" w14:textId="77777777" w:rsidR="00FE24F2" w:rsidRDefault="00FE24F2" w:rsidP="00A34A13">
      <w:pPr>
        <w:rPr>
          <w:sz w:val="28"/>
          <w:szCs w:val="28"/>
          <w:u w:val="single"/>
        </w:rPr>
      </w:pPr>
    </w:p>
    <w:p w14:paraId="37B74557" w14:textId="77777777" w:rsidR="00FE24F2" w:rsidRDefault="00FE24F2" w:rsidP="00A34A13">
      <w:pPr>
        <w:rPr>
          <w:sz w:val="28"/>
          <w:szCs w:val="28"/>
          <w:u w:val="single"/>
        </w:rPr>
      </w:pPr>
    </w:p>
    <w:p w14:paraId="52D40DAC" w14:textId="77777777" w:rsidR="00FE24F2" w:rsidRDefault="00FE24F2" w:rsidP="00A34A13">
      <w:pPr>
        <w:rPr>
          <w:sz w:val="28"/>
          <w:szCs w:val="28"/>
          <w:u w:val="single"/>
        </w:rPr>
      </w:pPr>
    </w:p>
    <w:p w14:paraId="1545EBCC" w14:textId="0EFFEA64" w:rsidR="001E40F6" w:rsidRPr="001E40F6" w:rsidRDefault="001E40F6" w:rsidP="00A34A13">
      <w:pPr>
        <w:rPr>
          <w:sz w:val="28"/>
          <w:szCs w:val="28"/>
          <w:u w:val="single"/>
        </w:rPr>
      </w:pPr>
      <w:r w:rsidRPr="001E40F6">
        <w:rPr>
          <w:sz w:val="28"/>
          <w:szCs w:val="28"/>
          <w:u w:val="single"/>
        </w:rPr>
        <w:lastRenderedPageBreak/>
        <w:t xml:space="preserve">References </w:t>
      </w:r>
    </w:p>
    <w:p w14:paraId="0D223827" w14:textId="77777777" w:rsidR="00746E7A" w:rsidRDefault="00746E7A" w:rsidP="00A34A13">
      <w:pPr>
        <w:rPr>
          <w:sz w:val="28"/>
          <w:szCs w:val="28"/>
        </w:rPr>
      </w:pPr>
    </w:p>
    <w:p w14:paraId="74D0F5B3" w14:textId="77777777" w:rsidR="00746E7A" w:rsidRDefault="00746E7A" w:rsidP="00A34A13">
      <w:pPr>
        <w:rPr>
          <w:sz w:val="28"/>
          <w:szCs w:val="28"/>
        </w:rPr>
      </w:pPr>
      <w:r>
        <w:rPr>
          <w:sz w:val="28"/>
          <w:szCs w:val="28"/>
        </w:rPr>
        <w:t xml:space="preserve">Community playthings (2012) </w:t>
      </w:r>
      <w:r w:rsidRPr="007A6B34">
        <w:rPr>
          <w:i/>
          <w:iCs/>
          <w:sz w:val="28"/>
          <w:szCs w:val="28"/>
        </w:rPr>
        <w:t xml:space="preserve">Cultural diversity in the early years. </w:t>
      </w:r>
      <w:r>
        <w:rPr>
          <w:sz w:val="28"/>
          <w:szCs w:val="28"/>
        </w:rPr>
        <w:t xml:space="preserve">Available at: </w:t>
      </w:r>
      <w:hyperlink r:id="rId6" w:history="1">
        <w:r w:rsidRPr="002D17FB">
          <w:rPr>
            <w:rStyle w:val="Hyperlink"/>
            <w:sz w:val="28"/>
            <w:szCs w:val="28"/>
          </w:rPr>
          <w:t>https://www.communityplaythings.co.uk/?mtm_group=CP&amp;gad_source=1&amp;gclid=CjwKCAjw4_K0BhBsEiwAfVVZ_3bPnl0CEoWj4CCJIRpGAdhEcLbV5dABpsn5uNPpzAd3jVobIpEAuRoC9l8QAvD_BwE</w:t>
        </w:r>
      </w:hyperlink>
      <w:r>
        <w:rPr>
          <w:sz w:val="28"/>
          <w:szCs w:val="28"/>
        </w:rPr>
        <w:t xml:space="preserve"> (Accessed 21</w:t>
      </w:r>
      <w:r w:rsidRPr="00CF0351">
        <w:rPr>
          <w:sz w:val="28"/>
          <w:szCs w:val="28"/>
          <w:vertAlign w:val="superscript"/>
        </w:rPr>
        <w:t>st</w:t>
      </w:r>
      <w:r>
        <w:rPr>
          <w:sz w:val="28"/>
          <w:szCs w:val="28"/>
        </w:rPr>
        <w:t xml:space="preserve"> July 2024). </w:t>
      </w:r>
    </w:p>
    <w:p w14:paraId="0F6EC373" w14:textId="77777777" w:rsidR="00746E7A" w:rsidRDefault="00746E7A" w:rsidP="00A34A13">
      <w:pPr>
        <w:rPr>
          <w:sz w:val="28"/>
          <w:szCs w:val="28"/>
        </w:rPr>
      </w:pPr>
      <w:r>
        <w:rPr>
          <w:sz w:val="28"/>
          <w:szCs w:val="28"/>
        </w:rPr>
        <w:t xml:space="preserve">Cymraeg 2050 (2024) </w:t>
      </w:r>
      <w:r w:rsidRPr="001E40F6">
        <w:rPr>
          <w:i/>
          <w:iCs/>
          <w:sz w:val="28"/>
          <w:szCs w:val="28"/>
        </w:rPr>
        <w:t>A million Welsh Speakers</w:t>
      </w:r>
      <w:r>
        <w:rPr>
          <w:i/>
          <w:iCs/>
          <w:sz w:val="28"/>
          <w:szCs w:val="28"/>
        </w:rPr>
        <w:t xml:space="preserve">. </w:t>
      </w:r>
      <w:r w:rsidRPr="001E40F6">
        <w:rPr>
          <w:sz w:val="28"/>
          <w:szCs w:val="28"/>
        </w:rPr>
        <w:t xml:space="preserve">Available at </w:t>
      </w:r>
      <w:r>
        <w:rPr>
          <w:sz w:val="28"/>
          <w:szCs w:val="28"/>
        </w:rPr>
        <w:t xml:space="preserve">: </w:t>
      </w:r>
      <w:hyperlink r:id="rId7" w:history="1">
        <w:r w:rsidRPr="002D17FB">
          <w:rPr>
            <w:rStyle w:val="Hyperlink"/>
            <w:sz w:val="28"/>
            <w:szCs w:val="28"/>
          </w:rPr>
          <w:t>https://www.gov.wales/sites/default/files/publications/2018-12/cymraeg-2050-welsh-language-strategy.pdf</w:t>
        </w:r>
      </w:hyperlink>
      <w:r>
        <w:rPr>
          <w:sz w:val="28"/>
          <w:szCs w:val="28"/>
        </w:rPr>
        <w:t xml:space="preserve"> (Accessed 21st July 2024). </w:t>
      </w:r>
    </w:p>
    <w:p w14:paraId="274CCA27" w14:textId="77777777" w:rsidR="00746E7A" w:rsidRDefault="00746E7A" w:rsidP="00A34A13">
      <w:pPr>
        <w:rPr>
          <w:sz w:val="28"/>
          <w:szCs w:val="28"/>
        </w:rPr>
      </w:pPr>
      <w:r>
        <w:rPr>
          <w:sz w:val="28"/>
          <w:szCs w:val="28"/>
        </w:rPr>
        <w:t>ELAC (2024</w:t>
      </w:r>
      <w:r w:rsidRPr="00A6322D">
        <w:rPr>
          <w:i/>
          <w:iCs/>
          <w:sz w:val="28"/>
          <w:szCs w:val="28"/>
        </w:rPr>
        <w:t>) Language Lab- Benefits of Multilingualism, why learn another</w:t>
      </w:r>
      <w:r w:rsidRPr="007A6B34">
        <w:rPr>
          <w:i/>
          <w:iCs/>
          <w:sz w:val="28"/>
          <w:szCs w:val="28"/>
        </w:rPr>
        <w:t xml:space="preserve"> language. </w:t>
      </w:r>
      <w:r>
        <w:rPr>
          <w:sz w:val="28"/>
          <w:szCs w:val="28"/>
        </w:rPr>
        <w:t xml:space="preserve">Available at: </w:t>
      </w:r>
      <w:hyperlink r:id="rId8" w:history="1">
        <w:r w:rsidRPr="002D17FB">
          <w:rPr>
            <w:rStyle w:val="Hyperlink"/>
            <w:sz w:val="28"/>
            <w:szCs w:val="28"/>
          </w:rPr>
          <w:t>https://www.elac.edu/academic-services/academic-labs/language-lab</w:t>
        </w:r>
      </w:hyperlink>
      <w:r>
        <w:rPr>
          <w:sz w:val="28"/>
          <w:szCs w:val="28"/>
        </w:rPr>
        <w:t xml:space="preserve"> (Accessed: 16</w:t>
      </w:r>
      <w:r>
        <w:rPr>
          <w:sz w:val="28"/>
          <w:szCs w:val="28"/>
          <w:vertAlign w:val="superscript"/>
        </w:rPr>
        <w:t xml:space="preserve">th </w:t>
      </w:r>
      <w:r>
        <w:rPr>
          <w:sz w:val="28"/>
          <w:szCs w:val="28"/>
        </w:rPr>
        <w:t xml:space="preserve">July 2024). </w:t>
      </w:r>
    </w:p>
    <w:p w14:paraId="47F3F68F" w14:textId="77777777" w:rsidR="00746E7A" w:rsidRDefault="00746E7A" w:rsidP="00A34A13">
      <w:pPr>
        <w:rPr>
          <w:sz w:val="28"/>
          <w:szCs w:val="28"/>
        </w:rPr>
      </w:pPr>
      <w:proofErr w:type="spellStart"/>
      <w:r>
        <w:rPr>
          <w:sz w:val="28"/>
          <w:szCs w:val="28"/>
        </w:rPr>
        <w:t>Gwasg</w:t>
      </w:r>
      <w:proofErr w:type="spellEnd"/>
      <w:r>
        <w:rPr>
          <w:sz w:val="28"/>
          <w:szCs w:val="28"/>
        </w:rPr>
        <w:t xml:space="preserve"> </w:t>
      </w:r>
      <w:proofErr w:type="spellStart"/>
      <w:r>
        <w:rPr>
          <w:sz w:val="28"/>
          <w:szCs w:val="28"/>
        </w:rPr>
        <w:t>Prifysgol</w:t>
      </w:r>
      <w:proofErr w:type="spellEnd"/>
      <w:r>
        <w:rPr>
          <w:sz w:val="28"/>
          <w:szCs w:val="28"/>
        </w:rPr>
        <w:t xml:space="preserve"> Cymru University of Wales Press</w:t>
      </w:r>
      <w:r>
        <w:rPr>
          <w:sz w:val="28"/>
          <w:szCs w:val="28"/>
        </w:rPr>
        <w:t xml:space="preserve"> </w:t>
      </w:r>
      <w:r>
        <w:rPr>
          <w:sz w:val="28"/>
          <w:szCs w:val="28"/>
        </w:rPr>
        <w:t>(2024)</w:t>
      </w:r>
      <w:r>
        <w:rPr>
          <w:sz w:val="28"/>
          <w:szCs w:val="28"/>
        </w:rPr>
        <w:t xml:space="preserve"> </w:t>
      </w:r>
      <w:r w:rsidRPr="007A6B34">
        <w:rPr>
          <w:i/>
          <w:iCs/>
          <w:sz w:val="28"/>
          <w:szCs w:val="28"/>
        </w:rPr>
        <w:t>Welsh Not.</w:t>
      </w:r>
      <w:r>
        <w:rPr>
          <w:sz w:val="28"/>
          <w:szCs w:val="28"/>
        </w:rPr>
        <w:t xml:space="preserve"> Available at: </w:t>
      </w:r>
      <w:hyperlink r:id="rId9" w:history="1">
        <w:r w:rsidRPr="002D17FB">
          <w:rPr>
            <w:rStyle w:val="Hyperlink"/>
            <w:sz w:val="28"/>
            <w:szCs w:val="28"/>
          </w:rPr>
          <w:t>https://www.uwp.co.uk/</w:t>
        </w:r>
      </w:hyperlink>
      <w:r>
        <w:rPr>
          <w:sz w:val="28"/>
          <w:szCs w:val="28"/>
        </w:rPr>
        <w:t xml:space="preserve"> (Accessed 21</w:t>
      </w:r>
      <w:r w:rsidRPr="00D5461C">
        <w:rPr>
          <w:sz w:val="28"/>
          <w:szCs w:val="28"/>
          <w:vertAlign w:val="superscript"/>
        </w:rPr>
        <w:t>st</w:t>
      </w:r>
      <w:r>
        <w:rPr>
          <w:sz w:val="28"/>
          <w:szCs w:val="28"/>
        </w:rPr>
        <w:t xml:space="preserve"> July 2024). </w:t>
      </w:r>
    </w:p>
    <w:p w14:paraId="7546B538" w14:textId="77777777" w:rsidR="00746E7A" w:rsidRDefault="00746E7A" w:rsidP="00A34A13">
      <w:pPr>
        <w:rPr>
          <w:sz w:val="28"/>
          <w:szCs w:val="28"/>
        </w:rPr>
      </w:pPr>
      <w:r>
        <w:rPr>
          <w:sz w:val="28"/>
          <w:szCs w:val="28"/>
        </w:rPr>
        <w:t xml:space="preserve">Powys (2024) Powys country council Welsh Language strategies. Available at: </w:t>
      </w:r>
      <w:hyperlink r:id="rId10" w:history="1">
        <w:r w:rsidRPr="002D17FB">
          <w:rPr>
            <w:rStyle w:val="Hyperlink"/>
            <w:sz w:val="28"/>
            <w:szCs w:val="28"/>
          </w:rPr>
          <w:t>https://www.powys.gov.uk/</w:t>
        </w:r>
      </w:hyperlink>
      <w:r>
        <w:rPr>
          <w:sz w:val="28"/>
          <w:szCs w:val="28"/>
        </w:rPr>
        <w:t xml:space="preserve"> (Accessed: 17</w:t>
      </w:r>
      <w:r w:rsidRPr="00A6322D">
        <w:rPr>
          <w:sz w:val="28"/>
          <w:szCs w:val="28"/>
          <w:vertAlign w:val="superscript"/>
        </w:rPr>
        <w:t>th</w:t>
      </w:r>
      <w:r>
        <w:rPr>
          <w:sz w:val="28"/>
          <w:szCs w:val="28"/>
        </w:rPr>
        <w:t xml:space="preserve"> July 2024). </w:t>
      </w:r>
    </w:p>
    <w:p w14:paraId="34A32D6A" w14:textId="77777777" w:rsidR="00746E7A" w:rsidRDefault="00746E7A" w:rsidP="00A34A13">
      <w:pPr>
        <w:rPr>
          <w:sz w:val="28"/>
          <w:szCs w:val="28"/>
        </w:rPr>
      </w:pPr>
      <w:r>
        <w:rPr>
          <w:sz w:val="28"/>
          <w:szCs w:val="28"/>
        </w:rPr>
        <w:t>Talk, Read and sing together everyday (2024) ‘</w:t>
      </w:r>
      <w:r w:rsidRPr="007A6B34">
        <w:rPr>
          <w:i/>
          <w:iCs/>
          <w:sz w:val="28"/>
          <w:szCs w:val="28"/>
        </w:rPr>
        <w:t xml:space="preserve">The benefits of being bilingual- A review for teachers and other early education program </w:t>
      </w:r>
      <w:proofErr w:type="gramStart"/>
      <w:r w:rsidRPr="007A6B34">
        <w:rPr>
          <w:i/>
          <w:iCs/>
          <w:sz w:val="28"/>
          <w:szCs w:val="28"/>
        </w:rPr>
        <w:t>providers’</w:t>
      </w:r>
      <w:proofErr w:type="gramEnd"/>
      <w:r>
        <w:rPr>
          <w:sz w:val="28"/>
          <w:szCs w:val="28"/>
        </w:rPr>
        <w:t xml:space="preserve">. Available at: </w:t>
      </w:r>
      <w:hyperlink r:id="rId11" w:history="1">
        <w:r w:rsidRPr="002D17FB">
          <w:rPr>
            <w:rStyle w:val="Hyperlink"/>
            <w:sz w:val="28"/>
            <w:szCs w:val="28"/>
          </w:rPr>
          <w:t>https://www.acf.hhs.gov/ecd/talk-read-and-sing-together-every-day</w:t>
        </w:r>
      </w:hyperlink>
      <w:r>
        <w:rPr>
          <w:sz w:val="28"/>
          <w:szCs w:val="28"/>
        </w:rPr>
        <w:t xml:space="preserve"> (Accessed 16th July 2024). </w:t>
      </w:r>
    </w:p>
    <w:p w14:paraId="73120FF3" w14:textId="77777777" w:rsidR="00746E7A" w:rsidRPr="007A6B34" w:rsidRDefault="00746E7A" w:rsidP="00A34A13">
      <w:pPr>
        <w:rPr>
          <w:sz w:val="28"/>
          <w:szCs w:val="28"/>
        </w:rPr>
      </w:pPr>
      <w:proofErr w:type="spellStart"/>
      <w:r>
        <w:rPr>
          <w:sz w:val="28"/>
          <w:szCs w:val="28"/>
        </w:rPr>
        <w:t>Wiseberg</w:t>
      </w:r>
      <w:proofErr w:type="spellEnd"/>
      <w:r>
        <w:rPr>
          <w:sz w:val="28"/>
          <w:szCs w:val="28"/>
        </w:rPr>
        <w:t xml:space="preserve">, D.S, M. </w:t>
      </w:r>
      <w:proofErr w:type="spellStart"/>
      <w:r>
        <w:rPr>
          <w:sz w:val="28"/>
          <w:szCs w:val="28"/>
        </w:rPr>
        <w:t>Zosh</w:t>
      </w:r>
      <w:proofErr w:type="spellEnd"/>
      <w:r>
        <w:rPr>
          <w:sz w:val="28"/>
          <w:szCs w:val="28"/>
        </w:rPr>
        <w:t xml:space="preserve">, J., Hirsh-Pasek, K. and </w:t>
      </w:r>
      <w:proofErr w:type="spellStart"/>
      <w:r>
        <w:rPr>
          <w:sz w:val="28"/>
          <w:szCs w:val="28"/>
        </w:rPr>
        <w:t>Golinkoff</w:t>
      </w:r>
      <w:proofErr w:type="spellEnd"/>
      <w:r>
        <w:rPr>
          <w:sz w:val="28"/>
          <w:szCs w:val="28"/>
        </w:rPr>
        <w:t xml:space="preserve">, R.M. (2013) </w:t>
      </w:r>
      <w:r w:rsidRPr="00746E7A">
        <w:rPr>
          <w:i/>
          <w:iCs/>
          <w:sz w:val="28"/>
          <w:szCs w:val="28"/>
        </w:rPr>
        <w:t>Talking it up: Play, Language development, and the Role pf adult support</w:t>
      </w:r>
      <w:r>
        <w:rPr>
          <w:sz w:val="28"/>
          <w:szCs w:val="28"/>
        </w:rPr>
        <w:t xml:space="preserve">. </w:t>
      </w:r>
    </w:p>
    <w:sectPr w:rsidR="00746E7A" w:rsidRPr="007A6B34">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DD3886" w14:textId="77777777" w:rsidR="00E75E4D" w:rsidRDefault="00E75E4D" w:rsidP="00E75E4D">
      <w:pPr>
        <w:spacing w:after="0" w:line="240" w:lineRule="auto"/>
      </w:pPr>
      <w:r>
        <w:separator/>
      </w:r>
    </w:p>
  </w:endnote>
  <w:endnote w:type="continuationSeparator" w:id="0">
    <w:p w14:paraId="2C3CB260" w14:textId="77777777" w:rsidR="00E75E4D" w:rsidRDefault="00E75E4D" w:rsidP="00E75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F7E762" w14:textId="77777777" w:rsidR="00E75E4D" w:rsidRDefault="00E75E4D" w:rsidP="00E75E4D">
      <w:pPr>
        <w:spacing w:after="0" w:line="240" w:lineRule="auto"/>
      </w:pPr>
      <w:r>
        <w:separator/>
      </w:r>
    </w:p>
  </w:footnote>
  <w:footnote w:type="continuationSeparator" w:id="0">
    <w:p w14:paraId="1F14876A" w14:textId="77777777" w:rsidR="00E75E4D" w:rsidRDefault="00E75E4D" w:rsidP="00E75E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1ED01" w14:textId="49E1749C" w:rsidR="00E75E4D" w:rsidRDefault="00E75E4D">
    <w:pPr>
      <w:pStyle w:val="Header"/>
    </w:pPr>
    <w:r>
      <w:t>ECEY4004</w:t>
    </w:r>
    <w:r>
      <w:ptab w:relativeTo="margin" w:alignment="center" w:leader="none"/>
    </w:r>
    <w:r>
      <w:t xml:space="preserve">Paul </w:t>
    </w:r>
    <w:r w:rsidR="00A34A13">
      <w:t>Darby</w:t>
    </w:r>
    <w:r>
      <w:ptab w:relativeTo="margin" w:alignment="right" w:leader="none"/>
    </w:r>
    <w:r w:rsidR="00A34A13">
      <w:t>2219039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E4D"/>
    <w:rsid w:val="00172FE7"/>
    <w:rsid w:val="001A5570"/>
    <w:rsid w:val="001E40F6"/>
    <w:rsid w:val="002500BF"/>
    <w:rsid w:val="003270A2"/>
    <w:rsid w:val="005756C5"/>
    <w:rsid w:val="00746E7A"/>
    <w:rsid w:val="007A6B34"/>
    <w:rsid w:val="00A34A13"/>
    <w:rsid w:val="00A6322D"/>
    <w:rsid w:val="00B41A6B"/>
    <w:rsid w:val="00CF0351"/>
    <w:rsid w:val="00D5461C"/>
    <w:rsid w:val="00E75E4D"/>
    <w:rsid w:val="00F50E12"/>
    <w:rsid w:val="00F647FD"/>
    <w:rsid w:val="00FB5B87"/>
    <w:rsid w:val="00FE2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C0911"/>
  <w15:chartTrackingRefBased/>
  <w15:docId w15:val="{7D4C57B7-B346-4AF8-BE53-EEEC6E2A5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5E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5E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5E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5E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5E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5E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5E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5E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5E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E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5E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5E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5E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5E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5E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5E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5E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5E4D"/>
    <w:rPr>
      <w:rFonts w:eastAsiaTheme="majorEastAsia" w:cstheme="majorBidi"/>
      <w:color w:val="272727" w:themeColor="text1" w:themeTint="D8"/>
    </w:rPr>
  </w:style>
  <w:style w:type="paragraph" w:styleId="Title">
    <w:name w:val="Title"/>
    <w:basedOn w:val="Normal"/>
    <w:next w:val="Normal"/>
    <w:link w:val="TitleChar"/>
    <w:uiPriority w:val="10"/>
    <w:qFormat/>
    <w:rsid w:val="00E75E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5E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5E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5E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5E4D"/>
    <w:pPr>
      <w:spacing w:before="160"/>
      <w:jc w:val="center"/>
    </w:pPr>
    <w:rPr>
      <w:i/>
      <w:iCs/>
      <w:color w:val="404040" w:themeColor="text1" w:themeTint="BF"/>
    </w:rPr>
  </w:style>
  <w:style w:type="character" w:customStyle="1" w:styleId="QuoteChar">
    <w:name w:val="Quote Char"/>
    <w:basedOn w:val="DefaultParagraphFont"/>
    <w:link w:val="Quote"/>
    <w:uiPriority w:val="29"/>
    <w:rsid w:val="00E75E4D"/>
    <w:rPr>
      <w:i/>
      <w:iCs/>
      <w:color w:val="404040" w:themeColor="text1" w:themeTint="BF"/>
    </w:rPr>
  </w:style>
  <w:style w:type="paragraph" w:styleId="ListParagraph">
    <w:name w:val="List Paragraph"/>
    <w:basedOn w:val="Normal"/>
    <w:uiPriority w:val="34"/>
    <w:qFormat/>
    <w:rsid w:val="00E75E4D"/>
    <w:pPr>
      <w:ind w:left="720"/>
      <w:contextualSpacing/>
    </w:pPr>
  </w:style>
  <w:style w:type="character" w:styleId="IntenseEmphasis">
    <w:name w:val="Intense Emphasis"/>
    <w:basedOn w:val="DefaultParagraphFont"/>
    <w:uiPriority w:val="21"/>
    <w:qFormat/>
    <w:rsid w:val="00E75E4D"/>
    <w:rPr>
      <w:i/>
      <w:iCs/>
      <w:color w:val="0F4761" w:themeColor="accent1" w:themeShade="BF"/>
    </w:rPr>
  </w:style>
  <w:style w:type="paragraph" w:styleId="IntenseQuote">
    <w:name w:val="Intense Quote"/>
    <w:basedOn w:val="Normal"/>
    <w:next w:val="Normal"/>
    <w:link w:val="IntenseQuoteChar"/>
    <w:uiPriority w:val="30"/>
    <w:qFormat/>
    <w:rsid w:val="00E75E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5E4D"/>
    <w:rPr>
      <w:i/>
      <w:iCs/>
      <w:color w:val="0F4761" w:themeColor="accent1" w:themeShade="BF"/>
    </w:rPr>
  </w:style>
  <w:style w:type="character" w:styleId="IntenseReference">
    <w:name w:val="Intense Reference"/>
    <w:basedOn w:val="DefaultParagraphFont"/>
    <w:uiPriority w:val="32"/>
    <w:qFormat/>
    <w:rsid w:val="00E75E4D"/>
    <w:rPr>
      <w:b/>
      <w:bCs/>
      <w:smallCaps/>
      <w:color w:val="0F4761" w:themeColor="accent1" w:themeShade="BF"/>
      <w:spacing w:val="5"/>
    </w:rPr>
  </w:style>
  <w:style w:type="paragraph" w:styleId="Header">
    <w:name w:val="header"/>
    <w:basedOn w:val="Normal"/>
    <w:link w:val="HeaderChar"/>
    <w:uiPriority w:val="99"/>
    <w:unhideWhenUsed/>
    <w:rsid w:val="00E75E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E4D"/>
  </w:style>
  <w:style w:type="paragraph" w:styleId="Footer">
    <w:name w:val="footer"/>
    <w:basedOn w:val="Normal"/>
    <w:link w:val="FooterChar"/>
    <w:uiPriority w:val="99"/>
    <w:unhideWhenUsed/>
    <w:rsid w:val="00E75E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E4D"/>
  </w:style>
  <w:style w:type="character" w:styleId="Hyperlink">
    <w:name w:val="Hyperlink"/>
    <w:basedOn w:val="DefaultParagraphFont"/>
    <w:uiPriority w:val="99"/>
    <w:unhideWhenUsed/>
    <w:rsid w:val="001E40F6"/>
    <w:rPr>
      <w:color w:val="467886" w:themeColor="hyperlink"/>
      <w:u w:val="single"/>
    </w:rPr>
  </w:style>
  <w:style w:type="character" w:styleId="UnresolvedMention">
    <w:name w:val="Unresolved Mention"/>
    <w:basedOn w:val="DefaultParagraphFont"/>
    <w:uiPriority w:val="99"/>
    <w:semiHidden/>
    <w:unhideWhenUsed/>
    <w:rsid w:val="001E40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4880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ac.edu/academic-services/academic-labs/language-lab"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wales/sites/default/files/publications/2018-12/cymraeg-2050-welsh-language-strategy.pdf"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mmunityplaythings.co.uk/?mtm_group=CP&amp;gad_source=1&amp;gclid=CjwKCAjw4_K0BhBsEiwAfVVZ_3bPnl0CEoWj4CCJIRpGAdhEcLbV5dABpsn5uNPpzAd3jVobIpEAuRoC9l8QAvD_BwE" TargetMode="External"/><Relationship Id="rId11" Type="http://schemas.openxmlformats.org/officeDocument/2006/relationships/hyperlink" Target="https://www.acf.hhs.gov/ecd/talk-read-and-sing-together-every-day" TargetMode="External"/><Relationship Id="rId5" Type="http://schemas.openxmlformats.org/officeDocument/2006/relationships/endnotes" Target="endnotes.xml"/><Relationship Id="rId10" Type="http://schemas.openxmlformats.org/officeDocument/2006/relationships/hyperlink" Target="https://www.powys.gov.uk/" TargetMode="External"/><Relationship Id="rId4" Type="http://schemas.openxmlformats.org/officeDocument/2006/relationships/footnotes" Target="footnotes.xml"/><Relationship Id="rId9" Type="http://schemas.openxmlformats.org/officeDocument/2006/relationships/hyperlink" Target="https://www.uwp.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785</TotalTime>
  <Pages>4</Pages>
  <Words>1083</Words>
  <Characters>6178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Beavan</dc:creator>
  <cp:keywords/>
  <dc:description/>
  <cp:lastModifiedBy>Laura Beavan</cp:lastModifiedBy>
  <cp:revision>1</cp:revision>
  <dcterms:created xsi:type="dcterms:W3CDTF">2024-07-21T17:46:00Z</dcterms:created>
  <dcterms:modified xsi:type="dcterms:W3CDTF">2024-07-22T19:01:00Z</dcterms:modified>
</cp:coreProperties>
</file>