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D857C" w14:textId="77777777" w:rsidR="00003000" w:rsidRPr="00003000" w:rsidRDefault="00003000" w:rsidP="00003000">
      <w:pPr>
        <w:pStyle w:val="BodyText"/>
        <w:spacing w:line="360" w:lineRule="auto"/>
        <w:jc w:val="both"/>
        <w:rPr>
          <w:rFonts w:ascii="Times New Roman" w:eastAsia="Tahoma" w:hAnsi="Times New Roman" w:cs="Times New Roman"/>
        </w:rPr>
      </w:pPr>
      <w:r w:rsidRPr="00003000">
        <w:rPr>
          <w:rFonts w:ascii="Times New Roman" w:hAnsi="Times New Roman" w:cs="Times New Roman"/>
          <w:noProof/>
        </w:rPr>
        <w:drawing>
          <wp:inline distT="0" distB="0" distL="0" distR="0" wp14:anchorId="7D161EA2" wp14:editId="54A22E54">
            <wp:extent cx="2305050" cy="771525"/>
            <wp:effectExtent l="0" t="0" r="0" b="9525"/>
            <wp:docPr id="3" name="Picture 3" descr="C:\Users\admin\AppData\Local\Temp\ksohtml\wpsF276.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ksohtml\wpsF276.tmp.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0" cy="771525"/>
                    </a:xfrm>
                    <a:prstGeom prst="rect">
                      <a:avLst/>
                    </a:prstGeom>
                    <a:noFill/>
                    <a:ln>
                      <a:noFill/>
                    </a:ln>
                  </pic:spPr>
                </pic:pic>
              </a:graphicData>
            </a:graphic>
          </wp:inline>
        </w:drawing>
      </w:r>
    </w:p>
    <w:p w14:paraId="62C6BD56" w14:textId="77777777" w:rsidR="00003000" w:rsidRPr="00003000" w:rsidRDefault="00003000" w:rsidP="00003000">
      <w:pPr>
        <w:pStyle w:val="BodyText"/>
        <w:spacing w:line="360" w:lineRule="auto"/>
        <w:jc w:val="both"/>
        <w:rPr>
          <w:rFonts w:ascii="Times New Roman" w:eastAsia="Tahoma" w:hAnsi="Times New Roman" w:cs="Times New Roman"/>
        </w:rPr>
      </w:pPr>
      <w:r w:rsidRPr="00003000">
        <w:rPr>
          <w:rFonts w:ascii="Times New Roman" w:eastAsia="Tahoma" w:hAnsi="Times New Roman" w:cs="Times New Roman"/>
        </w:rPr>
        <w:t xml:space="preserve"> </w:t>
      </w:r>
    </w:p>
    <w:p w14:paraId="7D5A7D88" w14:textId="77777777" w:rsidR="00003000" w:rsidRPr="00003000" w:rsidRDefault="00003000" w:rsidP="00003000">
      <w:pPr>
        <w:pStyle w:val="BodyText"/>
        <w:spacing w:before="5" w:line="360" w:lineRule="auto"/>
        <w:jc w:val="both"/>
        <w:rPr>
          <w:rFonts w:ascii="Times New Roman" w:eastAsia="Tahoma" w:hAnsi="Times New Roman" w:cs="Times New Roman"/>
        </w:rPr>
      </w:pPr>
      <w:r w:rsidRPr="00003000">
        <w:rPr>
          <w:rFonts w:ascii="Times New Roman" w:eastAsia="Tahoma" w:hAnsi="Times New Roman" w:cs="Times New Roman"/>
        </w:rPr>
        <w:t xml:space="preserve"> </w:t>
      </w:r>
    </w:p>
    <w:p w14:paraId="138EBCD3" w14:textId="77777777" w:rsidR="00003000" w:rsidRPr="00003000" w:rsidRDefault="00003000" w:rsidP="00003000">
      <w:pPr>
        <w:pStyle w:val="Title"/>
        <w:spacing w:line="360" w:lineRule="auto"/>
        <w:jc w:val="both"/>
        <w:rPr>
          <w:rFonts w:ascii="Times New Roman" w:hAnsi="Times New Roman" w:cs="Times New Roman"/>
        </w:rPr>
      </w:pPr>
      <w:r w:rsidRPr="00003000">
        <w:rPr>
          <w:rFonts w:ascii="Times New Roman" w:hAnsi="Times New Roman" w:cs="Times New Roman"/>
        </w:rPr>
        <w:t>LEVEL 4 – Student Journal (750 words)</w:t>
      </w:r>
    </w:p>
    <w:p w14:paraId="65EEAC36" w14:textId="77777777" w:rsidR="00003000" w:rsidRPr="00003000" w:rsidRDefault="00003000" w:rsidP="00003000">
      <w:pPr>
        <w:pStyle w:val="BodyText"/>
        <w:spacing w:before="9" w:line="360" w:lineRule="auto"/>
        <w:jc w:val="both"/>
        <w:rPr>
          <w:rFonts w:ascii="Times New Roman" w:hAnsi="Times New Roman" w:cs="Times New Roman"/>
          <w:b/>
        </w:rPr>
      </w:pPr>
      <w:r w:rsidRPr="00003000">
        <w:rPr>
          <w:rFonts w:ascii="Times New Roman" w:hAnsi="Times New Roman" w:cs="Times New Roman"/>
          <w:b/>
        </w:rPr>
        <w:t xml:space="preserve"> </w:t>
      </w:r>
    </w:p>
    <w:p w14:paraId="1051915A" w14:textId="77777777" w:rsidR="00003000" w:rsidRPr="00003000" w:rsidRDefault="00003000" w:rsidP="00003000">
      <w:pPr>
        <w:pStyle w:val="BodyText"/>
        <w:spacing w:before="107" w:line="360" w:lineRule="auto"/>
        <w:ind w:left="120" w:right="112"/>
        <w:jc w:val="both"/>
        <w:rPr>
          <w:rFonts w:ascii="Times New Roman" w:hAnsi="Times New Roman" w:cs="Times New Roman"/>
        </w:rPr>
      </w:pPr>
      <w:r w:rsidRPr="00003000">
        <w:rPr>
          <w:rFonts w:ascii="Times New Roman" w:hAnsi="Times New Roman" w:cs="Times New Roman"/>
        </w:rPr>
        <w:t>You are required to complete a journal entry to capture the learning experience and knowledge you have acquiring during a particular lecture. You may choose from the following topics:</w:t>
      </w:r>
    </w:p>
    <w:p w14:paraId="2441D53B" w14:textId="77777777" w:rsidR="00003000" w:rsidRPr="00003000" w:rsidRDefault="00003000" w:rsidP="00003000">
      <w:pPr>
        <w:pStyle w:val="BodyText"/>
        <w:spacing w:before="5" w:line="360" w:lineRule="auto"/>
        <w:jc w:val="both"/>
        <w:rPr>
          <w:rFonts w:ascii="Times New Roman" w:hAnsi="Times New Roman" w:cs="Times New Roman"/>
        </w:rPr>
      </w:pPr>
      <w:r w:rsidRPr="00003000">
        <w:rPr>
          <w:rFonts w:ascii="Times New Roman" w:hAnsi="Times New Roman" w:cs="Times New Roman"/>
        </w:rPr>
        <w:t xml:space="preserve"> </w:t>
      </w:r>
    </w:p>
    <w:p w14:paraId="0C9E005E" w14:textId="77777777" w:rsidR="00003000" w:rsidRPr="00003000" w:rsidRDefault="00003000" w:rsidP="00003000">
      <w:pPr>
        <w:pStyle w:val="ListParagraph"/>
        <w:numPr>
          <w:ilvl w:val="0"/>
          <w:numId w:val="1"/>
        </w:numPr>
        <w:spacing w:line="360" w:lineRule="auto"/>
        <w:jc w:val="both"/>
        <w:rPr>
          <w:rFonts w:ascii="Times New Roman" w:hAnsi="Times New Roman"/>
          <w:sz w:val="24"/>
          <w:szCs w:val="24"/>
        </w:rPr>
      </w:pPr>
      <w:r w:rsidRPr="00003000">
        <w:rPr>
          <w:rFonts w:ascii="Times New Roman" w:hAnsi="Times New Roman"/>
          <w:sz w:val="24"/>
          <w:szCs w:val="24"/>
        </w:rPr>
        <w:t>Allergies and Intolerances and the importance within the</w:t>
      </w:r>
      <w:r w:rsidRPr="00003000">
        <w:rPr>
          <w:rFonts w:ascii="Times New Roman" w:hAnsi="Times New Roman"/>
          <w:spacing w:val="-1"/>
          <w:sz w:val="24"/>
          <w:szCs w:val="24"/>
        </w:rPr>
        <w:t xml:space="preserve"> </w:t>
      </w:r>
      <w:r w:rsidRPr="00003000">
        <w:rPr>
          <w:rFonts w:ascii="Times New Roman" w:hAnsi="Times New Roman"/>
          <w:sz w:val="24"/>
          <w:szCs w:val="24"/>
        </w:rPr>
        <w:t>industry</w:t>
      </w:r>
    </w:p>
    <w:p w14:paraId="2480D803" w14:textId="77777777" w:rsidR="00003000" w:rsidRPr="00003000" w:rsidRDefault="00003000" w:rsidP="00003000">
      <w:pPr>
        <w:pStyle w:val="ListParagraph"/>
        <w:numPr>
          <w:ilvl w:val="0"/>
          <w:numId w:val="1"/>
        </w:numPr>
        <w:spacing w:before="7" w:line="360" w:lineRule="auto"/>
        <w:jc w:val="both"/>
        <w:rPr>
          <w:rFonts w:ascii="Times New Roman" w:hAnsi="Times New Roman"/>
          <w:sz w:val="24"/>
          <w:szCs w:val="24"/>
        </w:rPr>
      </w:pPr>
      <w:r w:rsidRPr="00003000">
        <w:rPr>
          <w:rFonts w:ascii="Times New Roman" w:hAnsi="Times New Roman"/>
          <w:sz w:val="24"/>
          <w:szCs w:val="24"/>
        </w:rPr>
        <w:t>Ratings, Inspections and Reporting</w:t>
      </w:r>
      <w:r w:rsidRPr="00003000">
        <w:rPr>
          <w:rFonts w:ascii="Times New Roman" w:hAnsi="Times New Roman"/>
          <w:spacing w:val="-1"/>
          <w:sz w:val="24"/>
          <w:szCs w:val="24"/>
        </w:rPr>
        <w:t xml:space="preserve"> </w:t>
      </w:r>
      <w:r w:rsidRPr="00003000">
        <w:rPr>
          <w:rFonts w:ascii="Times New Roman" w:hAnsi="Times New Roman"/>
          <w:sz w:val="24"/>
          <w:szCs w:val="24"/>
        </w:rPr>
        <w:t>Procedures</w:t>
      </w:r>
    </w:p>
    <w:p w14:paraId="7DEBB7F6" w14:textId="77777777" w:rsidR="00003000" w:rsidRPr="00003000" w:rsidRDefault="00003000" w:rsidP="00003000">
      <w:pPr>
        <w:pStyle w:val="BodyText"/>
        <w:spacing w:line="360" w:lineRule="auto"/>
        <w:jc w:val="both"/>
        <w:rPr>
          <w:rFonts w:ascii="Times New Roman" w:eastAsia="Tahoma" w:hAnsi="Times New Roman" w:cs="Times New Roman"/>
        </w:rPr>
      </w:pPr>
      <w:r w:rsidRPr="00003000">
        <w:rPr>
          <w:rFonts w:ascii="Times New Roman" w:eastAsia="Tahoma" w:hAnsi="Times New Roman" w:cs="Times New Roman"/>
        </w:rPr>
        <w:t xml:space="preserve"> </w:t>
      </w:r>
    </w:p>
    <w:p w14:paraId="56FD6681" w14:textId="77777777" w:rsidR="00003000" w:rsidRPr="00003000" w:rsidRDefault="00003000" w:rsidP="00003000">
      <w:pPr>
        <w:spacing w:before="214" w:line="360" w:lineRule="auto"/>
        <w:ind w:left="120" w:right="110"/>
        <w:jc w:val="both"/>
        <w:rPr>
          <w:rFonts w:ascii="Times New Roman" w:hAnsi="Times New Roman" w:cs="Times New Roman"/>
          <w:sz w:val="24"/>
          <w:szCs w:val="24"/>
        </w:rPr>
      </w:pPr>
      <w:r w:rsidRPr="00003000">
        <w:rPr>
          <w:rFonts w:ascii="Times New Roman" w:hAnsi="Times New Roman" w:cs="Times New Roman"/>
          <w:sz w:val="24"/>
          <w:szCs w:val="24"/>
        </w:rPr>
        <w:t xml:space="preserve">Consider the appropriate lectures. What was the topic and what have you learnt? Provide a </w:t>
      </w:r>
      <w:r w:rsidRPr="00003000">
        <w:rPr>
          <w:rFonts w:ascii="Times New Roman" w:hAnsi="Times New Roman" w:cs="Times New Roman"/>
          <w:b/>
          <w:sz w:val="24"/>
          <w:szCs w:val="24"/>
        </w:rPr>
        <w:t>brief summary</w:t>
      </w:r>
      <w:r w:rsidRPr="00003000">
        <w:rPr>
          <w:rFonts w:ascii="Times New Roman" w:hAnsi="Times New Roman" w:cs="Times New Roman"/>
          <w:sz w:val="24"/>
          <w:szCs w:val="24"/>
        </w:rPr>
        <w:t>.</w:t>
      </w:r>
      <w:r w:rsidRPr="00003000">
        <w:rPr>
          <w:rFonts w:ascii="Times New Roman" w:hAnsi="Times New Roman" w:cs="Times New Roman"/>
          <w:spacing w:val="-5"/>
          <w:sz w:val="24"/>
          <w:szCs w:val="24"/>
        </w:rPr>
        <w:t xml:space="preserve"> </w:t>
      </w:r>
      <w:r w:rsidRPr="00003000">
        <w:rPr>
          <w:rFonts w:ascii="Times New Roman" w:hAnsi="Times New Roman" w:cs="Times New Roman"/>
          <w:sz w:val="24"/>
          <w:szCs w:val="24"/>
        </w:rPr>
        <w:t>What</w:t>
      </w:r>
      <w:r w:rsidRPr="00003000">
        <w:rPr>
          <w:rFonts w:ascii="Times New Roman" w:hAnsi="Times New Roman" w:cs="Times New Roman"/>
          <w:spacing w:val="-4"/>
          <w:sz w:val="24"/>
          <w:szCs w:val="24"/>
        </w:rPr>
        <w:t xml:space="preserve"> </w:t>
      </w:r>
      <w:r w:rsidRPr="00003000">
        <w:rPr>
          <w:rFonts w:ascii="Times New Roman" w:hAnsi="Times New Roman" w:cs="Times New Roman"/>
          <w:b/>
          <w:sz w:val="24"/>
          <w:szCs w:val="24"/>
        </w:rPr>
        <w:t>new</w:t>
      </w:r>
      <w:r w:rsidRPr="00003000">
        <w:rPr>
          <w:rFonts w:ascii="Times New Roman" w:hAnsi="Times New Roman" w:cs="Times New Roman"/>
          <w:b/>
          <w:spacing w:val="-5"/>
          <w:sz w:val="24"/>
          <w:szCs w:val="24"/>
        </w:rPr>
        <w:t xml:space="preserve"> </w:t>
      </w:r>
      <w:r w:rsidRPr="00003000">
        <w:rPr>
          <w:rFonts w:ascii="Times New Roman" w:hAnsi="Times New Roman" w:cs="Times New Roman"/>
          <w:b/>
          <w:sz w:val="24"/>
          <w:szCs w:val="24"/>
        </w:rPr>
        <w:t>skills</w:t>
      </w:r>
      <w:r w:rsidRPr="00003000">
        <w:rPr>
          <w:rFonts w:ascii="Times New Roman" w:hAnsi="Times New Roman" w:cs="Times New Roman"/>
          <w:b/>
          <w:spacing w:val="-5"/>
          <w:sz w:val="24"/>
          <w:szCs w:val="24"/>
        </w:rPr>
        <w:t xml:space="preserve"> </w:t>
      </w:r>
      <w:r w:rsidRPr="00003000">
        <w:rPr>
          <w:rFonts w:ascii="Times New Roman" w:hAnsi="Times New Roman" w:cs="Times New Roman"/>
          <w:b/>
          <w:sz w:val="24"/>
          <w:szCs w:val="24"/>
        </w:rPr>
        <w:t>/</w:t>
      </w:r>
      <w:r w:rsidRPr="00003000">
        <w:rPr>
          <w:rFonts w:ascii="Times New Roman" w:hAnsi="Times New Roman" w:cs="Times New Roman"/>
          <w:b/>
          <w:spacing w:val="-4"/>
          <w:sz w:val="24"/>
          <w:szCs w:val="24"/>
        </w:rPr>
        <w:t xml:space="preserve"> </w:t>
      </w:r>
      <w:r w:rsidRPr="00003000">
        <w:rPr>
          <w:rFonts w:ascii="Times New Roman" w:hAnsi="Times New Roman" w:cs="Times New Roman"/>
          <w:b/>
          <w:sz w:val="24"/>
          <w:szCs w:val="24"/>
        </w:rPr>
        <w:t>knowledge</w:t>
      </w:r>
      <w:r w:rsidRPr="00003000">
        <w:rPr>
          <w:rFonts w:ascii="Times New Roman" w:hAnsi="Times New Roman" w:cs="Times New Roman"/>
          <w:b/>
          <w:spacing w:val="-4"/>
          <w:sz w:val="24"/>
          <w:szCs w:val="24"/>
        </w:rPr>
        <w:t xml:space="preserve"> </w:t>
      </w:r>
      <w:r w:rsidRPr="00003000">
        <w:rPr>
          <w:rFonts w:ascii="Times New Roman" w:hAnsi="Times New Roman" w:cs="Times New Roman"/>
          <w:b/>
          <w:sz w:val="24"/>
          <w:szCs w:val="24"/>
        </w:rPr>
        <w:t>have</w:t>
      </w:r>
      <w:r w:rsidRPr="00003000">
        <w:rPr>
          <w:rFonts w:ascii="Times New Roman" w:hAnsi="Times New Roman" w:cs="Times New Roman"/>
          <w:b/>
          <w:spacing w:val="-4"/>
          <w:sz w:val="24"/>
          <w:szCs w:val="24"/>
        </w:rPr>
        <w:t xml:space="preserve"> </w:t>
      </w:r>
      <w:r w:rsidRPr="00003000">
        <w:rPr>
          <w:rFonts w:ascii="Times New Roman" w:hAnsi="Times New Roman" w:cs="Times New Roman"/>
          <w:b/>
          <w:sz w:val="24"/>
          <w:szCs w:val="24"/>
        </w:rPr>
        <w:t>you</w:t>
      </w:r>
      <w:r w:rsidRPr="00003000">
        <w:rPr>
          <w:rFonts w:ascii="Times New Roman" w:hAnsi="Times New Roman" w:cs="Times New Roman"/>
          <w:b/>
          <w:spacing w:val="-5"/>
          <w:sz w:val="24"/>
          <w:szCs w:val="24"/>
        </w:rPr>
        <w:t xml:space="preserve"> </w:t>
      </w:r>
      <w:r w:rsidRPr="00003000">
        <w:rPr>
          <w:rFonts w:ascii="Times New Roman" w:hAnsi="Times New Roman" w:cs="Times New Roman"/>
          <w:b/>
          <w:sz w:val="24"/>
          <w:szCs w:val="24"/>
        </w:rPr>
        <w:t>acquired</w:t>
      </w:r>
      <w:r w:rsidRPr="00003000">
        <w:rPr>
          <w:rFonts w:ascii="Times New Roman" w:hAnsi="Times New Roman" w:cs="Times New Roman"/>
          <w:sz w:val="24"/>
          <w:szCs w:val="24"/>
        </w:rPr>
        <w:t>?</w:t>
      </w:r>
      <w:r w:rsidRPr="00003000">
        <w:rPr>
          <w:rFonts w:ascii="Times New Roman" w:hAnsi="Times New Roman" w:cs="Times New Roman"/>
          <w:spacing w:val="-4"/>
          <w:sz w:val="24"/>
          <w:szCs w:val="24"/>
        </w:rPr>
        <w:t xml:space="preserve"> </w:t>
      </w:r>
      <w:r w:rsidRPr="00003000">
        <w:rPr>
          <w:rFonts w:ascii="Times New Roman" w:hAnsi="Times New Roman" w:cs="Times New Roman"/>
          <w:sz w:val="24"/>
          <w:szCs w:val="24"/>
        </w:rPr>
        <w:t>How</w:t>
      </w:r>
      <w:r w:rsidRPr="00003000">
        <w:rPr>
          <w:rFonts w:ascii="Times New Roman" w:hAnsi="Times New Roman" w:cs="Times New Roman"/>
          <w:spacing w:val="-4"/>
          <w:sz w:val="24"/>
          <w:szCs w:val="24"/>
        </w:rPr>
        <w:t xml:space="preserve"> </w:t>
      </w:r>
      <w:r w:rsidRPr="00003000">
        <w:rPr>
          <w:rFonts w:ascii="Times New Roman" w:hAnsi="Times New Roman" w:cs="Times New Roman"/>
          <w:sz w:val="24"/>
          <w:szCs w:val="24"/>
        </w:rPr>
        <w:t>will</w:t>
      </w:r>
      <w:r w:rsidRPr="00003000">
        <w:rPr>
          <w:rFonts w:ascii="Times New Roman" w:hAnsi="Times New Roman" w:cs="Times New Roman"/>
          <w:spacing w:val="-5"/>
          <w:sz w:val="24"/>
          <w:szCs w:val="24"/>
        </w:rPr>
        <w:t xml:space="preserve"> </w:t>
      </w:r>
      <w:r w:rsidRPr="00003000">
        <w:rPr>
          <w:rFonts w:ascii="Times New Roman" w:hAnsi="Times New Roman" w:cs="Times New Roman"/>
          <w:sz w:val="24"/>
          <w:szCs w:val="24"/>
        </w:rPr>
        <w:t>you</w:t>
      </w:r>
      <w:r w:rsidRPr="00003000">
        <w:rPr>
          <w:rFonts w:ascii="Times New Roman" w:hAnsi="Times New Roman" w:cs="Times New Roman"/>
          <w:spacing w:val="-4"/>
          <w:sz w:val="24"/>
          <w:szCs w:val="24"/>
        </w:rPr>
        <w:t xml:space="preserve"> </w:t>
      </w:r>
      <w:r w:rsidRPr="00003000">
        <w:rPr>
          <w:rFonts w:ascii="Times New Roman" w:hAnsi="Times New Roman" w:cs="Times New Roman"/>
          <w:b/>
          <w:sz w:val="24"/>
          <w:szCs w:val="24"/>
        </w:rPr>
        <w:t>apply</w:t>
      </w:r>
      <w:r w:rsidRPr="00003000">
        <w:rPr>
          <w:rFonts w:ascii="Times New Roman" w:hAnsi="Times New Roman" w:cs="Times New Roman"/>
          <w:b/>
          <w:spacing w:val="-4"/>
          <w:sz w:val="24"/>
          <w:szCs w:val="24"/>
        </w:rPr>
        <w:t xml:space="preserve"> </w:t>
      </w:r>
      <w:r w:rsidRPr="00003000">
        <w:rPr>
          <w:rFonts w:ascii="Times New Roman" w:hAnsi="Times New Roman" w:cs="Times New Roman"/>
          <w:b/>
          <w:sz w:val="24"/>
          <w:szCs w:val="24"/>
        </w:rPr>
        <w:t>your</w:t>
      </w:r>
      <w:r w:rsidRPr="00003000">
        <w:rPr>
          <w:rFonts w:ascii="Times New Roman" w:hAnsi="Times New Roman" w:cs="Times New Roman"/>
          <w:b/>
          <w:spacing w:val="-5"/>
          <w:sz w:val="24"/>
          <w:szCs w:val="24"/>
        </w:rPr>
        <w:t xml:space="preserve"> </w:t>
      </w:r>
      <w:r w:rsidRPr="00003000">
        <w:rPr>
          <w:rFonts w:ascii="Times New Roman" w:hAnsi="Times New Roman" w:cs="Times New Roman"/>
          <w:b/>
          <w:sz w:val="24"/>
          <w:szCs w:val="24"/>
        </w:rPr>
        <w:t>knowledge in</w:t>
      </w:r>
      <w:r w:rsidRPr="00003000">
        <w:rPr>
          <w:rFonts w:ascii="Times New Roman" w:hAnsi="Times New Roman" w:cs="Times New Roman"/>
          <w:b/>
          <w:spacing w:val="-14"/>
          <w:sz w:val="24"/>
          <w:szCs w:val="24"/>
        </w:rPr>
        <w:t xml:space="preserve"> </w:t>
      </w:r>
      <w:r w:rsidRPr="00003000">
        <w:rPr>
          <w:rFonts w:ascii="Times New Roman" w:hAnsi="Times New Roman" w:cs="Times New Roman"/>
          <w:b/>
          <w:sz w:val="24"/>
          <w:szCs w:val="24"/>
        </w:rPr>
        <w:t>the</w:t>
      </w:r>
      <w:r w:rsidRPr="00003000">
        <w:rPr>
          <w:rFonts w:ascii="Times New Roman" w:hAnsi="Times New Roman" w:cs="Times New Roman"/>
          <w:b/>
          <w:spacing w:val="-14"/>
          <w:sz w:val="24"/>
          <w:szCs w:val="24"/>
        </w:rPr>
        <w:t xml:space="preserve"> </w:t>
      </w:r>
      <w:r w:rsidRPr="00003000">
        <w:rPr>
          <w:rFonts w:ascii="Times New Roman" w:hAnsi="Times New Roman" w:cs="Times New Roman"/>
          <w:b/>
          <w:sz w:val="24"/>
          <w:szCs w:val="24"/>
        </w:rPr>
        <w:t>future</w:t>
      </w:r>
      <w:r w:rsidRPr="00003000">
        <w:rPr>
          <w:rFonts w:ascii="Times New Roman" w:hAnsi="Times New Roman" w:cs="Times New Roman"/>
          <w:sz w:val="24"/>
          <w:szCs w:val="24"/>
        </w:rPr>
        <w:t>?</w:t>
      </w:r>
      <w:r w:rsidRPr="00003000">
        <w:rPr>
          <w:rFonts w:ascii="Times New Roman" w:hAnsi="Times New Roman" w:cs="Times New Roman"/>
          <w:spacing w:val="-14"/>
          <w:sz w:val="24"/>
          <w:szCs w:val="24"/>
        </w:rPr>
        <w:t xml:space="preserve"> </w:t>
      </w:r>
      <w:r w:rsidRPr="00003000">
        <w:rPr>
          <w:rFonts w:ascii="Times New Roman" w:hAnsi="Times New Roman" w:cs="Times New Roman"/>
          <w:sz w:val="24"/>
          <w:szCs w:val="24"/>
        </w:rPr>
        <w:t>What</w:t>
      </w:r>
      <w:r w:rsidRPr="00003000">
        <w:rPr>
          <w:rFonts w:ascii="Times New Roman" w:hAnsi="Times New Roman" w:cs="Times New Roman"/>
          <w:spacing w:val="-15"/>
          <w:sz w:val="24"/>
          <w:szCs w:val="24"/>
        </w:rPr>
        <w:t xml:space="preserve"> </w:t>
      </w:r>
      <w:r w:rsidRPr="00003000">
        <w:rPr>
          <w:rFonts w:ascii="Times New Roman" w:hAnsi="Times New Roman" w:cs="Times New Roman"/>
          <w:sz w:val="24"/>
          <w:szCs w:val="24"/>
        </w:rPr>
        <w:t>are</w:t>
      </w:r>
      <w:r w:rsidRPr="00003000">
        <w:rPr>
          <w:rFonts w:ascii="Times New Roman" w:hAnsi="Times New Roman" w:cs="Times New Roman"/>
          <w:spacing w:val="-15"/>
          <w:sz w:val="24"/>
          <w:szCs w:val="24"/>
        </w:rPr>
        <w:t xml:space="preserve"> </w:t>
      </w:r>
      <w:r w:rsidRPr="00003000">
        <w:rPr>
          <w:rFonts w:ascii="Times New Roman" w:hAnsi="Times New Roman" w:cs="Times New Roman"/>
          <w:sz w:val="24"/>
          <w:szCs w:val="24"/>
        </w:rPr>
        <w:t>your</w:t>
      </w:r>
      <w:r w:rsidRPr="00003000">
        <w:rPr>
          <w:rFonts w:ascii="Times New Roman" w:hAnsi="Times New Roman" w:cs="Times New Roman"/>
          <w:spacing w:val="-14"/>
          <w:sz w:val="24"/>
          <w:szCs w:val="24"/>
        </w:rPr>
        <w:t xml:space="preserve"> </w:t>
      </w:r>
      <w:r w:rsidRPr="00003000">
        <w:rPr>
          <w:rFonts w:ascii="Times New Roman" w:hAnsi="Times New Roman" w:cs="Times New Roman"/>
          <w:b/>
          <w:sz w:val="24"/>
          <w:szCs w:val="24"/>
        </w:rPr>
        <w:t>personal</w:t>
      </w:r>
      <w:r w:rsidRPr="00003000">
        <w:rPr>
          <w:rFonts w:ascii="Times New Roman" w:hAnsi="Times New Roman" w:cs="Times New Roman"/>
          <w:b/>
          <w:spacing w:val="-14"/>
          <w:sz w:val="24"/>
          <w:szCs w:val="24"/>
        </w:rPr>
        <w:t xml:space="preserve"> </w:t>
      </w:r>
      <w:r w:rsidRPr="00003000">
        <w:rPr>
          <w:rFonts w:ascii="Times New Roman" w:hAnsi="Times New Roman" w:cs="Times New Roman"/>
          <w:b/>
          <w:sz w:val="24"/>
          <w:szCs w:val="24"/>
        </w:rPr>
        <w:t>reflections</w:t>
      </w:r>
      <w:r w:rsidRPr="00003000">
        <w:rPr>
          <w:rFonts w:ascii="Times New Roman" w:hAnsi="Times New Roman" w:cs="Times New Roman"/>
          <w:b/>
          <w:spacing w:val="-8"/>
          <w:sz w:val="24"/>
          <w:szCs w:val="24"/>
        </w:rPr>
        <w:t xml:space="preserve"> </w:t>
      </w:r>
      <w:r w:rsidRPr="00003000">
        <w:rPr>
          <w:rFonts w:ascii="Times New Roman" w:hAnsi="Times New Roman" w:cs="Times New Roman"/>
          <w:sz w:val="24"/>
          <w:szCs w:val="24"/>
        </w:rPr>
        <w:t>on</w:t>
      </w:r>
      <w:r w:rsidRPr="00003000">
        <w:rPr>
          <w:rFonts w:ascii="Times New Roman" w:hAnsi="Times New Roman" w:cs="Times New Roman"/>
          <w:spacing w:val="-15"/>
          <w:sz w:val="24"/>
          <w:szCs w:val="24"/>
        </w:rPr>
        <w:t xml:space="preserve"> </w:t>
      </w:r>
      <w:r w:rsidRPr="00003000">
        <w:rPr>
          <w:rFonts w:ascii="Times New Roman" w:hAnsi="Times New Roman" w:cs="Times New Roman"/>
          <w:sz w:val="24"/>
          <w:szCs w:val="24"/>
        </w:rPr>
        <w:t>the</w:t>
      </w:r>
      <w:r w:rsidRPr="00003000">
        <w:rPr>
          <w:rFonts w:ascii="Times New Roman" w:hAnsi="Times New Roman" w:cs="Times New Roman"/>
          <w:spacing w:val="-15"/>
          <w:sz w:val="24"/>
          <w:szCs w:val="24"/>
        </w:rPr>
        <w:t xml:space="preserve"> </w:t>
      </w:r>
      <w:r w:rsidRPr="00003000">
        <w:rPr>
          <w:rFonts w:ascii="Times New Roman" w:hAnsi="Times New Roman" w:cs="Times New Roman"/>
          <w:sz w:val="24"/>
          <w:szCs w:val="24"/>
        </w:rPr>
        <w:t>subject?</w:t>
      </w:r>
      <w:r w:rsidRPr="00003000">
        <w:rPr>
          <w:rFonts w:ascii="Times New Roman" w:hAnsi="Times New Roman" w:cs="Times New Roman"/>
          <w:spacing w:val="-14"/>
          <w:sz w:val="24"/>
          <w:szCs w:val="24"/>
        </w:rPr>
        <w:t xml:space="preserve"> </w:t>
      </w:r>
      <w:r w:rsidRPr="00003000">
        <w:rPr>
          <w:rFonts w:ascii="Times New Roman" w:hAnsi="Times New Roman" w:cs="Times New Roman"/>
          <w:sz w:val="24"/>
          <w:szCs w:val="24"/>
        </w:rPr>
        <w:t>Why</w:t>
      </w:r>
      <w:r w:rsidRPr="00003000">
        <w:rPr>
          <w:rFonts w:ascii="Times New Roman" w:hAnsi="Times New Roman" w:cs="Times New Roman"/>
          <w:spacing w:val="-15"/>
          <w:sz w:val="24"/>
          <w:szCs w:val="24"/>
        </w:rPr>
        <w:t xml:space="preserve"> </w:t>
      </w:r>
      <w:r w:rsidRPr="00003000">
        <w:rPr>
          <w:rFonts w:ascii="Times New Roman" w:hAnsi="Times New Roman" w:cs="Times New Roman"/>
          <w:sz w:val="24"/>
          <w:szCs w:val="24"/>
        </w:rPr>
        <w:t>is</w:t>
      </w:r>
      <w:r w:rsidRPr="00003000">
        <w:rPr>
          <w:rFonts w:ascii="Times New Roman" w:hAnsi="Times New Roman" w:cs="Times New Roman"/>
          <w:spacing w:val="-15"/>
          <w:sz w:val="24"/>
          <w:szCs w:val="24"/>
        </w:rPr>
        <w:t xml:space="preserve"> </w:t>
      </w:r>
      <w:r w:rsidRPr="00003000">
        <w:rPr>
          <w:rFonts w:ascii="Times New Roman" w:hAnsi="Times New Roman" w:cs="Times New Roman"/>
          <w:sz w:val="24"/>
          <w:szCs w:val="24"/>
        </w:rPr>
        <w:t>this</w:t>
      </w:r>
      <w:r w:rsidRPr="00003000">
        <w:rPr>
          <w:rFonts w:ascii="Times New Roman" w:hAnsi="Times New Roman" w:cs="Times New Roman"/>
          <w:spacing w:val="-14"/>
          <w:sz w:val="24"/>
          <w:szCs w:val="24"/>
        </w:rPr>
        <w:t xml:space="preserve"> </w:t>
      </w:r>
      <w:r w:rsidRPr="00003000">
        <w:rPr>
          <w:rFonts w:ascii="Times New Roman" w:hAnsi="Times New Roman" w:cs="Times New Roman"/>
          <w:b/>
          <w:sz w:val="24"/>
          <w:szCs w:val="24"/>
        </w:rPr>
        <w:t>topic</w:t>
      </w:r>
      <w:r w:rsidRPr="00003000">
        <w:rPr>
          <w:rFonts w:ascii="Times New Roman" w:hAnsi="Times New Roman" w:cs="Times New Roman"/>
          <w:b/>
          <w:spacing w:val="-14"/>
          <w:sz w:val="24"/>
          <w:szCs w:val="24"/>
        </w:rPr>
        <w:t xml:space="preserve"> </w:t>
      </w:r>
      <w:r w:rsidRPr="00003000">
        <w:rPr>
          <w:rFonts w:ascii="Times New Roman" w:hAnsi="Times New Roman" w:cs="Times New Roman"/>
          <w:b/>
          <w:sz w:val="24"/>
          <w:szCs w:val="24"/>
        </w:rPr>
        <w:t>important</w:t>
      </w:r>
      <w:r w:rsidRPr="00003000">
        <w:rPr>
          <w:rFonts w:ascii="Times New Roman" w:hAnsi="Times New Roman" w:cs="Times New Roman"/>
          <w:b/>
          <w:spacing w:val="-13"/>
          <w:sz w:val="24"/>
          <w:szCs w:val="24"/>
        </w:rPr>
        <w:t xml:space="preserve"> </w:t>
      </w:r>
      <w:r w:rsidRPr="00003000">
        <w:rPr>
          <w:rFonts w:ascii="Times New Roman" w:hAnsi="Times New Roman" w:cs="Times New Roman"/>
          <w:b/>
          <w:sz w:val="24"/>
          <w:szCs w:val="24"/>
        </w:rPr>
        <w:t>within the industry</w:t>
      </w:r>
      <w:r w:rsidRPr="00003000">
        <w:rPr>
          <w:rFonts w:ascii="Times New Roman" w:hAnsi="Times New Roman" w:cs="Times New Roman"/>
          <w:sz w:val="24"/>
          <w:szCs w:val="24"/>
        </w:rPr>
        <w:t xml:space="preserve">? Provide </w:t>
      </w:r>
      <w:r w:rsidRPr="00003000">
        <w:rPr>
          <w:rFonts w:ascii="Times New Roman" w:hAnsi="Times New Roman" w:cs="Times New Roman"/>
          <w:b/>
          <w:sz w:val="24"/>
          <w:szCs w:val="24"/>
        </w:rPr>
        <w:t>evidence of further reading</w:t>
      </w:r>
      <w:r w:rsidRPr="00003000">
        <w:rPr>
          <w:rFonts w:ascii="Times New Roman" w:hAnsi="Times New Roman" w:cs="Times New Roman"/>
          <w:sz w:val="24"/>
          <w:szCs w:val="24"/>
        </w:rPr>
        <w:t>. Include a minimum of 5</w:t>
      </w:r>
      <w:r w:rsidRPr="00003000">
        <w:rPr>
          <w:rFonts w:ascii="Times New Roman" w:hAnsi="Times New Roman" w:cs="Times New Roman"/>
          <w:spacing w:val="-5"/>
          <w:sz w:val="24"/>
          <w:szCs w:val="24"/>
        </w:rPr>
        <w:t xml:space="preserve"> </w:t>
      </w:r>
      <w:r w:rsidRPr="00003000">
        <w:rPr>
          <w:rFonts w:ascii="Times New Roman" w:hAnsi="Times New Roman" w:cs="Times New Roman"/>
          <w:sz w:val="24"/>
          <w:szCs w:val="24"/>
        </w:rPr>
        <w:t>references.</w:t>
      </w:r>
    </w:p>
    <w:tbl>
      <w:tblPr>
        <w:tblW w:w="0" w:type="auto"/>
        <w:tblCellSpacing w:w="0" w:type="dxa"/>
        <w:tblCellMar>
          <w:left w:w="0" w:type="dxa"/>
          <w:right w:w="0" w:type="dxa"/>
        </w:tblCellMar>
        <w:tblLook w:val="04A0" w:firstRow="1" w:lastRow="0" w:firstColumn="1" w:lastColumn="0" w:noHBand="0" w:noVBand="1"/>
      </w:tblPr>
      <w:tblGrid>
        <w:gridCol w:w="330"/>
        <w:gridCol w:w="6"/>
      </w:tblGrid>
      <w:tr w:rsidR="00003000" w:rsidRPr="00003000" w14:paraId="3B3CB10B" w14:textId="77777777" w:rsidTr="00003000">
        <w:trPr>
          <w:gridAfter w:val="1"/>
          <w:tblCellSpacing w:w="0" w:type="dxa"/>
        </w:trPr>
        <w:tc>
          <w:tcPr>
            <w:tcW w:w="330" w:type="dxa"/>
            <w:vAlign w:val="center"/>
            <w:hideMark/>
          </w:tcPr>
          <w:p w14:paraId="525252BB" w14:textId="77777777" w:rsidR="00003000" w:rsidRPr="00003000" w:rsidRDefault="00003000" w:rsidP="00003000">
            <w:pPr>
              <w:widowControl/>
              <w:autoSpaceDE/>
              <w:autoSpaceDN/>
              <w:spacing w:line="360" w:lineRule="auto"/>
              <w:jc w:val="both"/>
              <w:rPr>
                <w:rFonts w:ascii="Times New Roman" w:hAnsi="Times New Roman" w:cs="Times New Roman"/>
                <w:sz w:val="24"/>
                <w:szCs w:val="24"/>
              </w:rPr>
            </w:pPr>
          </w:p>
        </w:tc>
      </w:tr>
      <w:tr w:rsidR="00003000" w:rsidRPr="00003000" w14:paraId="591BA022" w14:textId="77777777" w:rsidTr="00003000">
        <w:trPr>
          <w:tblCellSpacing w:w="0" w:type="dxa"/>
        </w:trPr>
        <w:tc>
          <w:tcPr>
            <w:tcW w:w="0" w:type="auto"/>
            <w:vAlign w:val="center"/>
            <w:hideMark/>
          </w:tcPr>
          <w:p w14:paraId="2260B60F" w14:textId="77777777" w:rsidR="00003000" w:rsidRPr="00003000" w:rsidRDefault="00003000" w:rsidP="00003000">
            <w:pPr>
              <w:widowControl/>
              <w:autoSpaceDE/>
              <w:autoSpaceDN/>
              <w:spacing w:line="360" w:lineRule="auto"/>
              <w:jc w:val="both"/>
              <w:rPr>
                <w:rFonts w:ascii="Times New Roman" w:hAnsi="Times New Roman" w:cs="Times New Roman"/>
                <w:sz w:val="24"/>
                <w:szCs w:val="24"/>
              </w:rPr>
            </w:pPr>
          </w:p>
        </w:tc>
        <w:tc>
          <w:tcPr>
            <w:tcW w:w="0" w:type="auto"/>
            <w:vAlign w:val="center"/>
            <w:hideMark/>
          </w:tcPr>
          <w:p w14:paraId="733526BA" w14:textId="118CF0C9" w:rsidR="00003000" w:rsidRPr="00003000" w:rsidRDefault="00003000" w:rsidP="00003000">
            <w:pPr>
              <w:widowControl/>
              <w:autoSpaceDE/>
              <w:autoSpaceDN/>
              <w:spacing w:line="360" w:lineRule="auto"/>
              <w:jc w:val="both"/>
              <w:rPr>
                <w:rFonts w:ascii="Times New Roman" w:hAnsi="Times New Roman" w:cs="Times New Roman"/>
                <w:sz w:val="24"/>
                <w:szCs w:val="24"/>
              </w:rPr>
            </w:pPr>
          </w:p>
        </w:tc>
      </w:tr>
    </w:tbl>
    <w:tbl>
      <w:tblPr>
        <w:tblStyle w:val="TableGrid"/>
        <w:tblW w:w="0" w:type="auto"/>
        <w:tblInd w:w="113" w:type="dxa"/>
        <w:tblLook w:val="01E0" w:firstRow="1" w:lastRow="1" w:firstColumn="1" w:lastColumn="1" w:noHBand="0" w:noVBand="0"/>
      </w:tblPr>
      <w:tblGrid>
        <w:gridCol w:w="3987"/>
        <w:gridCol w:w="7195"/>
      </w:tblGrid>
      <w:tr w:rsidR="0065357C" w:rsidRPr="00A2682D" w14:paraId="4C3F2E17" w14:textId="77777777" w:rsidTr="0065357C">
        <w:tc>
          <w:tcPr>
            <w:tcW w:w="3987" w:type="dxa"/>
            <w:shd w:val="clear" w:color="auto" w:fill="8DB3E2" w:themeFill="text2" w:themeFillTint="66"/>
          </w:tcPr>
          <w:p w14:paraId="06B5E3D3" w14:textId="77777777" w:rsidR="0065357C" w:rsidRPr="00A2682D" w:rsidRDefault="0065357C" w:rsidP="0078460E">
            <w:pPr>
              <w:spacing w:line="480" w:lineRule="auto"/>
              <w:rPr>
                <w:b/>
              </w:rPr>
            </w:pPr>
            <w:r w:rsidRPr="00A2682D">
              <w:rPr>
                <w:b/>
              </w:rPr>
              <w:t xml:space="preserve">Student Name: </w:t>
            </w:r>
            <w:r>
              <w:rPr>
                <w:b/>
              </w:rPr>
              <w:t>Kaiyum Ahmed Khan</w:t>
            </w:r>
          </w:p>
          <w:p w14:paraId="0AF1BA4C" w14:textId="77777777" w:rsidR="0065357C" w:rsidRPr="00A2682D" w:rsidRDefault="0065357C" w:rsidP="0078460E">
            <w:pPr>
              <w:spacing w:line="480" w:lineRule="auto"/>
              <w:rPr>
                <w:b/>
              </w:rPr>
            </w:pPr>
          </w:p>
          <w:p w14:paraId="7684A243" w14:textId="77777777" w:rsidR="0065357C" w:rsidRPr="00A2682D" w:rsidRDefault="0065357C" w:rsidP="0078460E">
            <w:pPr>
              <w:spacing w:line="480" w:lineRule="auto"/>
              <w:rPr>
                <w:b/>
              </w:rPr>
            </w:pPr>
            <w:r w:rsidRPr="00A2682D">
              <w:rPr>
                <w:b/>
              </w:rPr>
              <w:t xml:space="preserve">Student Number: </w:t>
            </w:r>
            <w:r>
              <w:rPr>
                <w:b/>
              </w:rPr>
              <w:t>2028296</w:t>
            </w:r>
          </w:p>
          <w:p w14:paraId="5951EE6E" w14:textId="77777777" w:rsidR="0065357C" w:rsidRPr="00A2682D" w:rsidRDefault="0065357C" w:rsidP="0078460E">
            <w:pPr>
              <w:spacing w:line="480" w:lineRule="auto"/>
              <w:rPr>
                <w:b/>
              </w:rPr>
            </w:pPr>
          </w:p>
        </w:tc>
        <w:tc>
          <w:tcPr>
            <w:tcW w:w="7195" w:type="dxa"/>
            <w:shd w:val="clear" w:color="auto" w:fill="8DB3E2" w:themeFill="text2" w:themeFillTint="66"/>
          </w:tcPr>
          <w:p w14:paraId="3734E92C" w14:textId="337C5BA4" w:rsidR="0065357C" w:rsidRPr="00A2682D" w:rsidRDefault="0065357C" w:rsidP="0078460E">
            <w:pPr>
              <w:spacing w:line="480" w:lineRule="auto"/>
              <w:rPr>
                <w:b/>
              </w:rPr>
            </w:pPr>
            <w:r w:rsidRPr="00A2682D">
              <w:rPr>
                <w:b/>
              </w:rPr>
              <w:t xml:space="preserve">Module: </w:t>
            </w:r>
            <w:r>
              <w:rPr>
                <w:b/>
              </w:rPr>
              <w:t>Food &amp; Beverage Operations</w:t>
            </w:r>
          </w:p>
          <w:p w14:paraId="03E21674" w14:textId="77777777" w:rsidR="0065357C" w:rsidRPr="00A2682D" w:rsidRDefault="0065357C" w:rsidP="0078460E">
            <w:pPr>
              <w:spacing w:line="480" w:lineRule="auto"/>
              <w:rPr>
                <w:b/>
              </w:rPr>
            </w:pPr>
          </w:p>
          <w:p w14:paraId="13840EF9" w14:textId="6E09663D" w:rsidR="0065357C" w:rsidRPr="00A2682D" w:rsidRDefault="0065357C" w:rsidP="0078460E">
            <w:pPr>
              <w:spacing w:line="480" w:lineRule="auto"/>
              <w:rPr>
                <w:b/>
              </w:rPr>
            </w:pPr>
            <w:r w:rsidRPr="00A2682D">
              <w:rPr>
                <w:b/>
              </w:rPr>
              <w:t xml:space="preserve">Lecturer: </w:t>
            </w:r>
            <w:r>
              <w:rPr>
                <w:b/>
              </w:rPr>
              <w:t>Laurance Blake</w:t>
            </w:r>
          </w:p>
        </w:tc>
      </w:tr>
    </w:tbl>
    <w:p w14:paraId="13DB2E37" w14:textId="77777777" w:rsidR="00003000" w:rsidRPr="00003000" w:rsidRDefault="00003000" w:rsidP="00003000">
      <w:pPr>
        <w:pStyle w:val="BodyText"/>
        <w:spacing w:before="9" w:line="360" w:lineRule="auto"/>
        <w:jc w:val="both"/>
        <w:rPr>
          <w:rFonts w:ascii="Times New Roman" w:hAnsi="Times New Roman" w:cs="Times New Roman"/>
        </w:rPr>
      </w:pPr>
      <w:r w:rsidRPr="00003000">
        <w:rPr>
          <w:rFonts w:ascii="Times New Roman" w:hAnsi="Times New Roman" w:cs="Times New Roman"/>
        </w:rPr>
        <w:t xml:space="preserve"> </w:t>
      </w:r>
    </w:p>
    <w:p w14:paraId="5A88C31A" w14:textId="77777777" w:rsidR="00003000" w:rsidRPr="00003000" w:rsidRDefault="00003000" w:rsidP="00003000">
      <w:pPr>
        <w:pStyle w:val="BodyText"/>
        <w:spacing w:before="5" w:after="1" w:line="360" w:lineRule="auto"/>
        <w:jc w:val="both"/>
        <w:rPr>
          <w:rFonts w:ascii="Times New Roman" w:hAnsi="Times New Roman" w:cs="Times New Roman"/>
        </w:rPr>
      </w:pPr>
      <w:r w:rsidRPr="00003000">
        <w:rPr>
          <w:rFonts w:ascii="Times New Roman" w:hAnsi="Times New Roman" w:cs="Times New Roman"/>
        </w:rPr>
        <w:t xml:space="preserve"> </w:t>
      </w:r>
    </w:p>
    <w:tbl>
      <w:tblPr>
        <w:tblW w:w="0" w:type="auto"/>
        <w:tblInd w:w="2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980"/>
        <w:gridCol w:w="7200"/>
      </w:tblGrid>
      <w:tr w:rsidR="00003000" w:rsidRPr="00003000" w14:paraId="343B8774" w14:textId="77777777" w:rsidTr="00003000">
        <w:trPr>
          <w:trHeight w:val="700"/>
        </w:trPr>
        <w:tc>
          <w:tcPr>
            <w:tcW w:w="3980" w:type="dxa"/>
            <w:tcBorders>
              <w:top w:val="single" w:sz="8" w:space="0" w:color="000000"/>
              <w:left w:val="single" w:sz="8" w:space="0" w:color="000000"/>
              <w:bottom w:val="single" w:sz="8" w:space="0" w:color="000000"/>
              <w:right w:val="single" w:sz="8" w:space="0" w:color="000000"/>
            </w:tcBorders>
            <w:shd w:val="clear" w:color="auto" w:fill="FBD4B4"/>
            <w:hideMark/>
          </w:tcPr>
          <w:p w14:paraId="4BB1B574" w14:textId="77777777" w:rsidR="00003000" w:rsidRPr="00003000" w:rsidRDefault="00003000" w:rsidP="00003000">
            <w:pPr>
              <w:pStyle w:val="TableParagraph"/>
              <w:spacing w:line="360" w:lineRule="auto"/>
              <w:ind w:left="130"/>
              <w:jc w:val="both"/>
              <w:rPr>
                <w:rFonts w:ascii="Times New Roman" w:hAnsi="Times New Roman" w:cs="Times New Roman"/>
                <w:b/>
                <w:sz w:val="24"/>
                <w:szCs w:val="24"/>
              </w:rPr>
            </w:pPr>
            <w:r w:rsidRPr="00003000">
              <w:rPr>
                <w:rFonts w:ascii="Times New Roman" w:hAnsi="Times New Roman" w:cs="Times New Roman"/>
                <w:b/>
                <w:sz w:val="24"/>
                <w:szCs w:val="24"/>
              </w:rPr>
              <w:t>Topic of choice:</w:t>
            </w:r>
          </w:p>
        </w:tc>
        <w:tc>
          <w:tcPr>
            <w:tcW w:w="7200" w:type="dxa"/>
            <w:tcBorders>
              <w:top w:val="single" w:sz="8" w:space="0" w:color="000000"/>
              <w:left w:val="single" w:sz="8" w:space="0" w:color="000000"/>
              <w:bottom w:val="single" w:sz="8" w:space="0" w:color="000000"/>
              <w:right w:val="single" w:sz="8" w:space="0" w:color="000000"/>
            </w:tcBorders>
            <w:shd w:val="clear" w:color="auto" w:fill="FBD4B4"/>
          </w:tcPr>
          <w:p w14:paraId="7B8B0A63" w14:textId="77777777" w:rsidR="00003000" w:rsidRPr="00003000" w:rsidRDefault="00003000" w:rsidP="00003000">
            <w:pPr>
              <w:pStyle w:val="ListParagraph"/>
              <w:spacing w:before="7" w:line="360" w:lineRule="auto"/>
              <w:ind w:firstLine="0"/>
              <w:jc w:val="both"/>
              <w:rPr>
                <w:rFonts w:ascii="Times New Roman" w:hAnsi="Times New Roman"/>
                <w:sz w:val="24"/>
                <w:szCs w:val="24"/>
              </w:rPr>
            </w:pPr>
            <w:r w:rsidRPr="00003000">
              <w:rPr>
                <w:rFonts w:ascii="Times New Roman" w:hAnsi="Times New Roman"/>
                <w:sz w:val="24"/>
                <w:szCs w:val="24"/>
              </w:rPr>
              <w:t>Ratings, Inspections and Reporting</w:t>
            </w:r>
            <w:r w:rsidRPr="00003000">
              <w:rPr>
                <w:rFonts w:ascii="Times New Roman" w:hAnsi="Times New Roman"/>
                <w:spacing w:val="-1"/>
                <w:sz w:val="24"/>
                <w:szCs w:val="24"/>
              </w:rPr>
              <w:t xml:space="preserve"> </w:t>
            </w:r>
            <w:r w:rsidRPr="00003000">
              <w:rPr>
                <w:rFonts w:ascii="Times New Roman" w:hAnsi="Times New Roman"/>
                <w:sz w:val="24"/>
                <w:szCs w:val="24"/>
              </w:rPr>
              <w:t>Procedures</w:t>
            </w:r>
          </w:p>
          <w:p w14:paraId="201A83B5"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tc>
      </w:tr>
      <w:tr w:rsidR="00003000" w:rsidRPr="00003000" w14:paraId="63ECB35B" w14:textId="77777777" w:rsidTr="00003000">
        <w:trPr>
          <w:trHeight w:val="7500"/>
        </w:trPr>
        <w:tc>
          <w:tcPr>
            <w:tcW w:w="11180" w:type="dxa"/>
            <w:gridSpan w:val="2"/>
            <w:tcBorders>
              <w:top w:val="single" w:sz="8" w:space="0" w:color="000000"/>
              <w:left w:val="single" w:sz="8" w:space="0" w:color="000000"/>
              <w:bottom w:val="single" w:sz="8" w:space="0" w:color="000000"/>
              <w:right w:val="single" w:sz="8" w:space="0" w:color="000000"/>
            </w:tcBorders>
          </w:tcPr>
          <w:p w14:paraId="6AC838AB" w14:textId="77777777" w:rsidR="00003000" w:rsidRPr="0065357C" w:rsidRDefault="00003000" w:rsidP="00003000">
            <w:pPr>
              <w:pStyle w:val="TableParagraph"/>
              <w:spacing w:line="360" w:lineRule="auto"/>
              <w:jc w:val="both"/>
              <w:rPr>
                <w:rFonts w:ascii="Arial" w:eastAsia="Tahoma" w:hAnsi="Arial" w:cs="Arial"/>
                <w:b/>
                <w:i/>
                <w:sz w:val="24"/>
                <w:szCs w:val="24"/>
              </w:rPr>
            </w:pPr>
            <w:r w:rsidRPr="0065357C">
              <w:rPr>
                <w:rFonts w:ascii="Arial" w:eastAsia="Tahoma" w:hAnsi="Arial" w:cs="Arial"/>
                <w:b/>
                <w:i/>
                <w:sz w:val="24"/>
                <w:szCs w:val="24"/>
              </w:rPr>
              <w:lastRenderedPageBreak/>
              <w:t xml:space="preserve"> Overview</w:t>
            </w:r>
          </w:p>
          <w:p w14:paraId="1E32D58F" w14:textId="77777777" w:rsidR="00003000" w:rsidRPr="0065357C" w:rsidRDefault="00003000" w:rsidP="00003000">
            <w:pPr>
              <w:pStyle w:val="TableParagraph"/>
              <w:spacing w:line="360" w:lineRule="auto"/>
              <w:jc w:val="both"/>
              <w:rPr>
                <w:rFonts w:ascii="Arial" w:eastAsia="Tahoma" w:hAnsi="Arial" w:cs="Arial"/>
                <w:sz w:val="24"/>
                <w:szCs w:val="24"/>
              </w:rPr>
            </w:pPr>
            <w:r w:rsidRPr="0065357C">
              <w:rPr>
                <w:rFonts w:ascii="Arial" w:eastAsia="Tahoma" w:hAnsi="Arial" w:cs="Arial"/>
                <w:sz w:val="24"/>
                <w:szCs w:val="24"/>
              </w:rPr>
              <w:t>It is a fact that the hospitality and tourism industry is facing some considerable issues in this time period. Covid-19 has affected the economy of most of the countries along with providing a significant effect on public health. One of the most significant business sectors that have been affected by this pandemic situation is the hospitality and tourism industry. It is a fact that I have an idea regarding this matter before being involved in the work. I was well aware of the fact that Covid_19 is affecting the tourism and hospitality sector (</w:t>
            </w:r>
            <w:proofErr w:type="spellStart"/>
            <w:r w:rsidRPr="0065357C">
              <w:rPr>
                <w:rFonts w:ascii="Arial" w:eastAsia="SimSun" w:hAnsi="Arial" w:cs="Arial"/>
                <w:color w:val="222222"/>
                <w:sz w:val="24"/>
                <w:szCs w:val="24"/>
                <w:shd w:val="clear" w:color="auto" w:fill="FFFFFF"/>
              </w:rPr>
              <w:t>Bartik</w:t>
            </w:r>
            <w:proofErr w:type="spellEnd"/>
            <w:r w:rsidRPr="0065357C">
              <w:rPr>
                <w:rFonts w:ascii="Arial" w:eastAsia="SimSun" w:hAnsi="Arial" w:cs="Arial"/>
                <w:color w:val="222222"/>
                <w:sz w:val="24"/>
                <w:szCs w:val="24"/>
                <w:shd w:val="clear" w:color="auto" w:fill="FFFFFF"/>
              </w:rPr>
              <w:t xml:space="preserve"> </w:t>
            </w:r>
            <w:r w:rsidRPr="0065357C">
              <w:rPr>
                <w:rFonts w:ascii="Arial" w:eastAsia="SimSun" w:hAnsi="Arial" w:cs="Arial"/>
                <w:i/>
                <w:iCs/>
                <w:color w:val="222222"/>
                <w:sz w:val="24"/>
                <w:szCs w:val="24"/>
                <w:shd w:val="clear" w:color="auto" w:fill="FFFFFF"/>
              </w:rPr>
              <w:t>et al.</w:t>
            </w:r>
            <w:r w:rsidRPr="0065357C">
              <w:rPr>
                <w:rFonts w:ascii="Arial" w:eastAsia="SimSun" w:hAnsi="Arial" w:cs="Arial"/>
                <w:color w:val="222222"/>
                <w:sz w:val="24"/>
                <w:szCs w:val="24"/>
                <w:shd w:val="clear" w:color="auto" w:fill="FFFFFF"/>
              </w:rPr>
              <w:t>, 2020)</w:t>
            </w:r>
            <w:r w:rsidRPr="0065357C">
              <w:rPr>
                <w:rFonts w:ascii="Arial" w:eastAsia="Tahoma" w:hAnsi="Arial" w:cs="Arial"/>
                <w:sz w:val="24"/>
                <w:szCs w:val="24"/>
              </w:rPr>
              <w:t xml:space="preserve">. </w:t>
            </w:r>
            <w:r w:rsidRPr="0065357C">
              <w:rPr>
                <w:rFonts w:ascii="Arial" w:eastAsia="SimSun" w:hAnsi="Arial" w:cs="Arial"/>
                <w:color w:val="222222"/>
                <w:sz w:val="24"/>
                <w:szCs w:val="24"/>
                <w:shd w:val="clear" w:color="auto" w:fill="FFFFFF"/>
              </w:rPr>
              <w:t xml:space="preserve">Baum and </w:t>
            </w:r>
            <w:proofErr w:type="gramStart"/>
            <w:r w:rsidRPr="0065357C">
              <w:rPr>
                <w:rFonts w:ascii="Arial" w:eastAsia="SimSun" w:hAnsi="Arial" w:cs="Arial"/>
                <w:color w:val="222222"/>
                <w:sz w:val="24"/>
                <w:szCs w:val="24"/>
                <w:shd w:val="clear" w:color="auto" w:fill="FFFFFF"/>
              </w:rPr>
              <w:t>Hai,</w:t>
            </w:r>
            <w:r w:rsidRPr="0065357C">
              <w:rPr>
                <w:rFonts w:ascii="Arial" w:eastAsia="Tahoma" w:hAnsi="Arial" w:cs="Arial"/>
                <w:sz w:val="24"/>
                <w:szCs w:val="24"/>
              </w:rPr>
              <w:t>(</w:t>
            </w:r>
            <w:proofErr w:type="gramEnd"/>
            <w:r w:rsidRPr="0065357C">
              <w:rPr>
                <w:rFonts w:ascii="Arial" w:eastAsia="Tahoma" w:hAnsi="Arial" w:cs="Arial"/>
                <w:sz w:val="24"/>
                <w:szCs w:val="24"/>
              </w:rPr>
              <w:t>2020) have stated that hospitality and tourism industry of many countries were virtually shut down in the situation.  In the case of pandemic, the response of the government was interesting (</w:t>
            </w:r>
            <w:r w:rsidRPr="0065357C">
              <w:rPr>
                <w:rFonts w:ascii="Arial" w:eastAsia="SimSun" w:hAnsi="Arial" w:cs="Arial"/>
                <w:color w:val="222222"/>
                <w:sz w:val="24"/>
                <w:szCs w:val="24"/>
                <w:shd w:val="clear" w:color="auto" w:fill="FFFFFF"/>
              </w:rPr>
              <w:t>Baum e</w:t>
            </w:r>
            <w:r w:rsidRPr="0065357C">
              <w:rPr>
                <w:rFonts w:ascii="Arial" w:eastAsia="SimSun" w:hAnsi="Arial" w:cs="Arial"/>
                <w:i/>
                <w:iCs/>
                <w:color w:val="222222"/>
                <w:sz w:val="24"/>
                <w:szCs w:val="24"/>
                <w:shd w:val="clear" w:color="auto" w:fill="FFFFFF"/>
              </w:rPr>
              <w:t>t al.,</w:t>
            </w:r>
            <w:r w:rsidRPr="0065357C">
              <w:rPr>
                <w:rFonts w:ascii="Arial" w:eastAsia="SimSun" w:hAnsi="Arial" w:cs="Arial"/>
                <w:color w:val="222222"/>
                <w:sz w:val="24"/>
                <w:szCs w:val="24"/>
                <w:shd w:val="clear" w:color="auto" w:fill="FFFFFF"/>
              </w:rPr>
              <w:t xml:space="preserve"> 2020)</w:t>
            </w:r>
            <w:r w:rsidRPr="0065357C">
              <w:rPr>
                <w:rFonts w:ascii="Arial" w:eastAsia="Tahoma" w:hAnsi="Arial" w:cs="Arial"/>
                <w:sz w:val="24"/>
                <w:szCs w:val="24"/>
              </w:rPr>
              <w:t xml:space="preserve"> though it has affected the industry considerably. However, this learning journey has made me more aware of it, and by going through this learning journey, it has been possible for me to understand the importance of rating, inspection, and reporting processes in the hospitality industry in this time period in order to get competitive advantage. Pandemic is not the only issue with respect to the hospitality and tourism industry. A number of hotels and tourism sectors have been developed, and it can be regarded as the main reason why competition among these businesses is getting advanced. In order to manage competition properly, all entities belonging to the hospitality industry are required to ensure that they are providing the best quality service to their customers, and in this regard, proper rating, inspection, and reporting process can help them. The management team of a hotel or any business belonging to the hospitality and tourism industry is required to rate their employees based on their performance, and the performance-related information has to be taken from their leaders, customers, and other stakeholders associated with the business. They have to inspect them properly in order to ensure that they are maintaining a fair rating process, and they have to </w:t>
            </w:r>
            <w:proofErr w:type="gramStart"/>
            <w:r w:rsidRPr="0065357C">
              <w:rPr>
                <w:rFonts w:ascii="Arial" w:eastAsia="Tahoma" w:hAnsi="Arial" w:cs="Arial"/>
                <w:sz w:val="24"/>
                <w:szCs w:val="24"/>
              </w:rPr>
              <w:t>keep  the</w:t>
            </w:r>
            <w:proofErr w:type="gramEnd"/>
            <w:r w:rsidRPr="0065357C">
              <w:rPr>
                <w:rFonts w:ascii="Arial" w:eastAsia="Tahoma" w:hAnsi="Arial" w:cs="Arial"/>
                <w:sz w:val="24"/>
                <w:szCs w:val="24"/>
              </w:rPr>
              <w:t xml:space="preserve"> reports of all aspects in order to ensure effective employee handling, customer handling, and business management process. They can get an understanding regarding their strengths and weaknesses by going through these reports, and proper improvement steps based on the weaknesses can help businesses belonging to the industry in future. By doing an intensive research regarding the topic, this matter has been clear to me. In the pandemic phase, a number of jobs related to the industry have been eliminated (</w:t>
            </w:r>
            <w:r w:rsidRPr="0065357C">
              <w:rPr>
                <w:rFonts w:ascii="Arial" w:eastAsia="SimSun" w:hAnsi="Arial" w:cs="Arial"/>
                <w:color w:val="222222"/>
                <w:sz w:val="24"/>
                <w:szCs w:val="24"/>
                <w:shd w:val="clear" w:color="auto" w:fill="FFFFFF"/>
              </w:rPr>
              <w:t xml:space="preserve">Huang </w:t>
            </w:r>
            <w:r w:rsidRPr="0065357C">
              <w:rPr>
                <w:rFonts w:ascii="Arial" w:eastAsia="SimSun" w:hAnsi="Arial" w:cs="Arial"/>
                <w:i/>
                <w:iCs/>
                <w:color w:val="222222"/>
                <w:sz w:val="24"/>
                <w:szCs w:val="24"/>
                <w:shd w:val="clear" w:color="auto" w:fill="FFFFFF"/>
              </w:rPr>
              <w:t>et al.,</w:t>
            </w:r>
            <w:r w:rsidRPr="0065357C">
              <w:rPr>
                <w:rFonts w:ascii="Arial" w:eastAsia="SimSun" w:hAnsi="Arial" w:cs="Arial"/>
                <w:color w:val="222222"/>
                <w:sz w:val="24"/>
                <w:szCs w:val="24"/>
                <w:shd w:val="clear" w:color="auto" w:fill="FFFFFF"/>
              </w:rPr>
              <w:t xml:space="preserve"> 2020)</w:t>
            </w:r>
            <w:r w:rsidRPr="0065357C">
              <w:rPr>
                <w:rFonts w:ascii="Arial" w:eastAsia="Tahoma" w:hAnsi="Arial" w:cs="Arial"/>
                <w:sz w:val="24"/>
                <w:szCs w:val="24"/>
              </w:rPr>
              <w:t xml:space="preserve">. Proper rating and reporting process can help a business to understand the jobs that are required to be eliminated in a crucial moment. </w:t>
            </w:r>
          </w:p>
          <w:p w14:paraId="1F3795E9"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327EBFA5" w14:textId="77777777" w:rsidR="00003000" w:rsidRPr="008A396B" w:rsidRDefault="00003000" w:rsidP="00003000">
            <w:pPr>
              <w:pStyle w:val="TableParagraph"/>
              <w:spacing w:line="360" w:lineRule="auto"/>
              <w:jc w:val="both"/>
              <w:rPr>
                <w:rFonts w:ascii="Arial" w:eastAsia="Tahoma" w:hAnsi="Arial" w:cs="Arial"/>
                <w:b/>
                <w:sz w:val="24"/>
                <w:szCs w:val="24"/>
              </w:rPr>
            </w:pPr>
            <w:r w:rsidRPr="008A396B">
              <w:rPr>
                <w:rFonts w:ascii="Arial" w:eastAsia="Tahoma" w:hAnsi="Arial" w:cs="Arial"/>
                <w:b/>
                <w:sz w:val="24"/>
                <w:szCs w:val="24"/>
              </w:rPr>
              <w:t xml:space="preserve">Skills that have been developed </w:t>
            </w:r>
          </w:p>
          <w:p w14:paraId="438AF907"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45806473" w14:textId="77777777" w:rsidR="00003000" w:rsidRPr="008A396B" w:rsidRDefault="00003000" w:rsidP="00003000">
            <w:pPr>
              <w:pStyle w:val="TableParagraph"/>
              <w:spacing w:line="360" w:lineRule="auto"/>
              <w:jc w:val="both"/>
              <w:rPr>
                <w:rFonts w:ascii="Arial" w:eastAsia="Tahoma" w:hAnsi="Arial" w:cs="Arial"/>
                <w:sz w:val="24"/>
                <w:szCs w:val="24"/>
              </w:rPr>
            </w:pPr>
            <w:r w:rsidRPr="008A396B">
              <w:rPr>
                <w:rFonts w:ascii="Arial" w:eastAsia="Tahoma" w:hAnsi="Arial" w:cs="Arial"/>
                <w:sz w:val="24"/>
                <w:szCs w:val="24"/>
              </w:rPr>
              <w:t xml:space="preserve">By going through this learning journey, it has been possible for me to develop my research skill. In order to get adequate data regarding this topic, I have been gone through a number of research papers and articles. I have been involved in an intensive research process, and this work has brought an improvement to my research skill. Apart from that, my understanding ability has been enhanced. I have been able to </w:t>
            </w:r>
            <w:r w:rsidRPr="008A396B">
              <w:rPr>
                <w:rFonts w:ascii="Arial" w:eastAsia="Tahoma" w:hAnsi="Arial" w:cs="Arial"/>
                <w:sz w:val="24"/>
                <w:szCs w:val="24"/>
              </w:rPr>
              <w:lastRenderedPageBreak/>
              <w:t xml:space="preserve">understand things while using my analytical skill as when doing this work, I tried to understand the viewpoints of the authors by using my analytical skill. I have been able to develop an effective idea regarding the current situation of the hospitality industry and it would definitely help me in regard to my future works. </w:t>
            </w:r>
          </w:p>
          <w:p w14:paraId="699A609F" w14:textId="77777777" w:rsidR="00003000" w:rsidRPr="008A396B" w:rsidRDefault="00003000" w:rsidP="00003000">
            <w:pPr>
              <w:pStyle w:val="TableParagraph"/>
              <w:spacing w:line="360" w:lineRule="auto"/>
              <w:jc w:val="both"/>
              <w:rPr>
                <w:rFonts w:ascii="Arial" w:eastAsia="Tahoma" w:hAnsi="Arial" w:cs="Arial"/>
                <w:sz w:val="24"/>
                <w:szCs w:val="24"/>
              </w:rPr>
            </w:pPr>
          </w:p>
          <w:p w14:paraId="6279B396" w14:textId="77777777" w:rsidR="00003000" w:rsidRPr="008A396B" w:rsidRDefault="00003000" w:rsidP="00003000">
            <w:pPr>
              <w:pStyle w:val="TableParagraph"/>
              <w:spacing w:line="360" w:lineRule="auto"/>
              <w:jc w:val="both"/>
              <w:rPr>
                <w:rFonts w:ascii="Arial" w:eastAsia="Tahoma" w:hAnsi="Arial" w:cs="Arial"/>
                <w:b/>
                <w:sz w:val="24"/>
                <w:szCs w:val="24"/>
              </w:rPr>
            </w:pPr>
            <w:r w:rsidRPr="008A396B">
              <w:rPr>
                <w:rFonts w:ascii="Arial" w:eastAsia="Tahoma" w:hAnsi="Arial" w:cs="Arial"/>
                <w:b/>
                <w:sz w:val="24"/>
                <w:szCs w:val="24"/>
              </w:rPr>
              <w:t xml:space="preserve">How to use this knowledge and skill in the future </w:t>
            </w:r>
          </w:p>
          <w:p w14:paraId="71EB7D0C"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7229235A" w14:textId="77777777" w:rsidR="00003000" w:rsidRPr="008A396B" w:rsidRDefault="00003000" w:rsidP="00003000">
            <w:pPr>
              <w:pStyle w:val="TableParagraph"/>
              <w:spacing w:line="360" w:lineRule="auto"/>
              <w:jc w:val="both"/>
              <w:rPr>
                <w:rFonts w:ascii="Arial" w:eastAsia="Tahoma" w:hAnsi="Arial" w:cs="Arial"/>
                <w:sz w:val="24"/>
                <w:szCs w:val="24"/>
              </w:rPr>
            </w:pPr>
            <w:r w:rsidRPr="008A396B">
              <w:rPr>
                <w:rFonts w:ascii="Arial" w:eastAsia="Tahoma" w:hAnsi="Arial" w:cs="Arial"/>
                <w:sz w:val="24"/>
                <w:szCs w:val="24"/>
              </w:rPr>
              <w:t xml:space="preserve">I would use this knowledge and skill in the future if I would get a chance to work as a part of a business belonging to the hospitality and tourism sector in the future. It has already been stated that the learning journey has helped me to get an effective understanding regarding the current situation of the hospitality industry. Apart from that, I have also been able to understand the importance of rating, inspection, and reporting. In the future, I would ensure that all of these processes are being managed properly, and it would make my professional path in the industry easier. </w:t>
            </w:r>
          </w:p>
          <w:p w14:paraId="2F3E2669" w14:textId="77777777" w:rsidR="00003000" w:rsidRPr="008A396B" w:rsidRDefault="00003000" w:rsidP="00003000">
            <w:pPr>
              <w:pStyle w:val="TableParagraph"/>
              <w:spacing w:line="360" w:lineRule="auto"/>
              <w:jc w:val="both"/>
              <w:rPr>
                <w:rFonts w:ascii="Arial" w:eastAsia="Tahoma" w:hAnsi="Arial" w:cs="Arial"/>
                <w:sz w:val="24"/>
                <w:szCs w:val="24"/>
              </w:rPr>
            </w:pPr>
          </w:p>
          <w:p w14:paraId="7E546794" w14:textId="77777777" w:rsidR="00003000" w:rsidRPr="008A396B" w:rsidRDefault="00003000" w:rsidP="00003000">
            <w:pPr>
              <w:pStyle w:val="TableParagraph"/>
              <w:spacing w:line="360" w:lineRule="auto"/>
              <w:jc w:val="both"/>
              <w:rPr>
                <w:rFonts w:ascii="Arial" w:eastAsia="Tahoma" w:hAnsi="Arial" w:cs="Arial"/>
                <w:b/>
                <w:sz w:val="24"/>
                <w:szCs w:val="24"/>
              </w:rPr>
            </w:pPr>
            <w:r w:rsidRPr="008A396B">
              <w:rPr>
                <w:rFonts w:ascii="Arial" w:eastAsia="Tahoma" w:hAnsi="Arial" w:cs="Arial"/>
                <w:b/>
                <w:sz w:val="24"/>
                <w:szCs w:val="24"/>
              </w:rPr>
              <w:t xml:space="preserve">Importance of the topic </w:t>
            </w:r>
          </w:p>
          <w:p w14:paraId="07168604"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061FF4A4" w14:textId="77777777" w:rsidR="00003000" w:rsidRPr="008A396B" w:rsidRDefault="00003000" w:rsidP="00003000">
            <w:pPr>
              <w:pStyle w:val="TableParagraph"/>
              <w:spacing w:line="360" w:lineRule="auto"/>
              <w:jc w:val="both"/>
              <w:rPr>
                <w:rFonts w:ascii="Arial" w:eastAsia="Tahoma" w:hAnsi="Arial" w:cs="Arial"/>
                <w:sz w:val="24"/>
                <w:szCs w:val="24"/>
              </w:rPr>
            </w:pPr>
            <w:r w:rsidRPr="008A396B">
              <w:rPr>
                <w:rFonts w:ascii="Arial" w:eastAsia="Tahoma" w:hAnsi="Arial" w:cs="Arial"/>
                <w:sz w:val="24"/>
                <w:szCs w:val="24"/>
              </w:rPr>
              <w:t>It has already been stated that inspection, reporting and rating can help a hospitality business to understand their current strengths and weaknesses, and this knowledge makes their future path easier. Insecurity is a considerable issue with respect top job satisfaction (</w:t>
            </w:r>
            <w:proofErr w:type="spellStart"/>
            <w:r w:rsidRPr="008A396B">
              <w:rPr>
                <w:rFonts w:ascii="Arial" w:eastAsia="SimSun" w:hAnsi="Arial" w:cs="Arial"/>
                <w:color w:val="222222"/>
                <w:sz w:val="24"/>
                <w:szCs w:val="24"/>
                <w:shd w:val="clear" w:color="auto" w:fill="FFFFFF"/>
              </w:rPr>
              <w:t>Bajrami</w:t>
            </w:r>
            <w:proofErr w:type="spellEnd"/>
            <w:r w:rsidRPr="008A396B">
              <w:rPr>
                <w:rFonts w:ascii="Arial" w:eastAsia="SimSun" w:hAnsi="Arial" w:cs="Arial"/>
                <w:color w:val="222222"/>
                <w:sz w:val="24"/>
                <w:szCs w:val="24"/>
                <w:shd w:val="clear" w:color="auto" w:fill="FFFFFF"/>
              </w:rPr>
              <w:t xml:space="preserve"> </w:t>
            </w:r>
            <w:r w:rsidRPr="008A396B">
              <w:rPr>
                <w:rFonts w:ascii="Arial" w:eastAsia="SimSun" w:hAnsi="Arial" w:cs="Arial"/>
                <w:i/>
                <w:iCs/>
                <w:color w:val="222222"/>
                <w:sz w:val="24"/>
                <w:szCs w:val="24"/>
                <w:shd w:val="clear" w:color="auto" w:fill="FFFFFF"/>
              </w:rPr>
              <w:t xml:space="preserve">et al., </w:t>
            </w:r>
            <w:r w:rsidRPr="008A396B">
              <w:rPr>
                <w:rFonts w:ascii="Arial" w:eastAsia="SimSun" w:hAnsi="Arial" w:cs="Arial"/>
                <w:color w:val="222222"/>
                <w:sz w:val="24"/>
                <w:szCs w:val="24"/>
                <w:shd w:val="clear" w:color="auto" w:fill="FFFFFF"/>
              </w:rPr>
              <w:t>2021)</w:t>
            </w:r>
            <w:r w:rsidRPr="008A396B">
              <w:rPr>
                <w:rFonts w:ascii="Arial" w:eastAsia="Tahoma" w:hAnsi="Arial" w:cs="Arial"/>
                <w:sz w:val="24"/>
                <w:szCs w:val="24"/>
              </w:rPr>
              <w:t xml:space="preserve">. Proper rating can help management team to provide job security to proper talents. Proper rating, reporting and inspection process can help these businesses to get competitive advantages by helping them to know about their improvement areas and by helping them to take proper step related to it. Here, the importance of the topic is evident. </w:t>
            </w:r>
          </w:p>
          <w:p w14:paraId="12F8D900"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6FA988EC" w14:textId="77777777" w:rsidR="00003000" w:rsidRPr="008A396B" w:rsidRDefault="00003000" w:rsidP="00003000">
            <w:pPr>
              <w:pStyle w:val="TableParagraph"/>
              <w:spacing w:line="360" w:lineRule="auto"/>
              <w:jc w:val="both"/>
              <w:rPr>
                <w:rFonts w:ascii="Arial" w:eastAsia="Tahoma" w:hAnsi="Arial" w:cs="Arial"/>
                <w:b/>
                <w:sz w:val="24"/>
                <w:szCs w:val="24"/>
              </w:rPr>
            </w:pPr>
            <w:r w:rsidRPr="008A396B">
              <w:rPr>
                <w:rFonts w:ascii="Arial" w:eastAsia="Tahoma" w:hAnsi="Arial" w:cs="Arial"/>
                <w:b/>
                <w:sz w:val="24"/>
                <w:szCs w:val="24"/>
              </w:rPr>
              <w:t xml:space="preserve">Personal reflection </w:t>
            </w:r>
          </w:p>
          <w:p w14:paraId="55F6C137"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765F4201" w14:textId="77777777" w:rsidR="00003000" w:rsidRPr="008A396B" w:rsidRDefault="00003000" w:rsidP="00003000">
            <w:pPr>
              <w:pStyle w:val="TableParagraph"/>
              <w:spacing w:line="360" w:lineRule="auto"/>
              <w:jc w:val="both"/>
              <w:rPr>
                <w:rFonts w:ascii="Arial" w:eastAsia="Tahoma" w:hAnsi="Arial" w:cs="Arial"/>
                <w:sz w:val="24"/>
                <w:szCs w:val="24"/>
              </w:rPr>
            </w:pPr>
            <w:r w:rsidRPr="008A396B">
              <w:rPr>
                <w:rFonts w:ascii="Arial" w:eastAsia="Tahoma" w:hAnsi="Arial" w:cs="Arial"/>
                <w:sz w:val="24"/>
                <w:szCs w:val="24"/>
              </w:rPr>
              <w:t xml:space="preserve">The journey was effective to me. It has helped me to know about a number of things. The topic was significant, and the learned factors would definitely help me in the future. </w:t>
            </w:r>
          </w:p>
          <w:p w14:paraId="3F741733"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63AADCA9" w14:textId="77777777" w:rsidR="00003000" w:rsidRPr="008A396B" w:rsidRDefault="00003000" w:rsidP="00003000">
            <w:pPr>
              <w:pStyle w:val="TableParagraph"/>
              <w:spacing w:line="360" w:lineRule="auto"/>
              <w:jc w:val="both"/>
              <w:rPr>
                <w:rFonts w:ascii="Arial" w:eastAsia="Tahoma" w:hAnsi="Arial" w:cs="Arial"/>
                <w:b/>
                <w:sz w:val="24"/>
                <w:szCs w:val="24"/>
              </w:rPr>
            </w:pPr>
            <w:r w:rsidRPr="008A396B">
              <w:rPr>
                <w:rFonts w:ascii="Arial" w:eastAsia="Tahoma" w:hAnsi="Arial" w:cs="Arial"/>
                <w:b/>
                <w:sz w:val="24"/>
                <w:szCs w:val="24"/>
              </w:rPr>
              <w:t xml:space="preserve">Future research </w:t>
            </w:r>
          </w:p>
          <w:p w14:paraId="2CE03722"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p w14:paraId="30AFD0DE" w14:textId="77777777" w:rsidR="00003000" w:rsidRPr="008A396B" w:rsidRDefault="00003000" w:rsidP="00003000">
            <w:pPr>
              <w:pStyle w:val="TableParagraph"/>
              <w:spacing w:line="360" w:lineRule="auto"/>
              <w:jc w:val="both"/>
              <w:rPr>
                <w:rFonts w:ascii="Arial" w:eastAsia="Tahoma" w:hAnsi="Arial" w:cs="Arial"/>
                <w:sz w:val="24"/>
                <w:szCs w:val="24"/>
              </w:rPr>
            </w:pPr>
            <w:r w:rsidRPr="008A396B">
              <w:rPr>
                <w:rFonts w:ascii="Arial" w:eastAsia="Tahoma" w:hAnsi="Arial" w:cs="Arial"/>
                <w:sz w:val="24"/>
                <w:szCs w:val="24"/>
              </w:rPr>
              <w:t xml:space="preserve">Here, an effective research has been done I would be involved in future researches in order to know more about the topic. I have a plan to do primary research on the topic. I would do a survey among people befogging to the industry in order to know more about this matter. </w:t>
            </w:r>
          </w:p>
        </w:tc>
      </w:tr>
    </w:tbl>
    <w:p w14:paraId="0AA99AAE" w14:textId="77777777" w:rsidR="00003000" w:rsidRPr="00003000" w:rsidRDefault="00003000" w:rsidP="00003000">
      <w:pPr>
        <w:widowControl/>
        <w:autoSpaceDE/>
        <w:autoSpaceDN/>
        <w:spacing w:line="360" w:lineRule="auto"/>
        <w:jc w:val="both"/>
        <w:rPr>
          <w:rFonts w:ascii="Times New Roman" w:hAnsi="Times New Roman" w:cs="Times New Roman"/>
          <w:sz w:val="24"/>
          <w:szCs w:val="24"/>
        </w:rPr>
        <w:sectPr w:rsidR="00003000" w:rsidRPr="00003000">
          <w:pgSz w:w="11910" w:h="16840"/>
          <w:pgMar w:top="1000" w:right="240" w:bottom="1240" w:left="240" w:header="711" w:footer="1052" w:gutter="0"/>
          <w:cols w:space="720"/>
        </w:sectPr>
      </w:pPr>
    </w:p>
    <w:p w14:paraId="279FB8EA"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noProof/>
        </w:rPr>
        <w:lastRenderedPageBreak/>
        <w:drawing>
          <wp:inline distT="0" distB="0" distL="0" distR="0" wp14:anchorId="33266079" wp14:editId="624FC624">
            <wp:extent cx="7115175" cy="2371725"/>
            <wp:effectExtent l="0" t="0" r="9525" b="9525"/>
            <wp:docPr id="1" name="Picture 1" descr="C:\Users\admin\AppData\Local\Temp\ksohtml\wpsF287.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Temp\ksohtml\wpsF287.tmp.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5175" cy="2371725"/>
                    </a:xfrm>
                    <a:prstGeom prst="rect">
                      <a:avLst/>
                    </a:prstGeom>
                    <a:noFill/>
                    <a:ln>
                      <a:noFill/>
                    </a:ln>
                  </pic:spPr>
                </pic:pic>
              </a:graphicData>
            </a:graphic>
          </wp:inline>
        </w:drawing>
      </w:r>
      <w:r w:rsidRPr="00003000">
        <w:rPr>
          <w:rFonts w:ascii="Times New Roman" w:hAnsi="Times New Roman" w:cs="Times New Roman"/>
        </w:rPr>
        <w:t xml:space="preserve"> </w:t>
      </w:r>
    </w:p>
    <w:p w14:paraId="3585A939"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63B9BCBB"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678A47A5"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3EEB6C7E"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68ADF8A9"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752951E5"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4D37AA9D"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6B991C94"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6BEA47E8"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15D59016"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3D0558C2" w14:textId="77777777" w:rsidR="00003000" w:rsidRP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112AF03B" w14:textId="2B5C13AE" w:rsidR="00003000" w:rsidRDefault="00003000" w:rsidP="00003000">
      <w:pPr>
        <w:pStyle w:val="BodyText"/>
        <w:spacing w:line="360" w:lineRule="auto"/>
        <w:jc w:val="both"/>
        <w:rPr>
          <w:rFonts w:ascii="Times New Roman" w:hAnsi="Times New Roman" w:cs="Times New Roman"/>
        </w:rPr>
      </w:pPr>
      <w:r w:rsidRPr="00003000">
        <w:rPr>
          <w:rFonts w:ascii="Times New Roman" w:hAnsi="Times New Roman" w:cs="Times New Roman"/>
        </w:rPr>
        <w:t xml:space="preserve"> </w:t>
      </w:r>
    </w:p>
    <w:p w14:paraId="066BC691" w14:textId="6FAD5FAC" w:rsidR="008A396B" w:rsidRDefault="008A396B" w:rsidP="00003000">
      <w:pPr>
        <w:pStyle w:val="BodyText"/>
        <w:spacing w:line="360" w:lineRule="auto"/>
        <w:jc w:val="both"/>
        <w:rPr>
          <w:rFonts w:ascii="Times New Roman" w:hAnsi="Times New Roman" w:cs="Times New Roman"/>
        </w:rPr>
      </w:pPr>
    </w:p>
    <w:p w14:paraId="693C2FC2" w14:textId="4501236E" w:rsidR="008A396B" w:rsidRDefault="008A396B" w:rsidP="00003000">
      <w:pPr>
        <w:pStyle w:val="BodyText"/>
        <w:spacing w:line="360" w:lineRule="auto"/>
        <w:jc w:val="both"/>
        <w:rPr>
          <w:rFonts w:ascii="Times New Roman" w:hAnsi="Times New Roman" w:cs="Times New Roman"/>
        </w:rPr>
      </w:pPr>
    </w:p>
    <w:p w14:paraId="57B919C3" w14:textId="731E2FC5" w:rsidR="008A396B" w:rsidRDefault="008A396B" w:rsidP="00003000">
      <w:pPr>
        <w:pStyle w:val="BodyText"/>
        <w:spacing w:line="360" w:lineRule="auto"/>
        <w:jc w:val="both"/>
        <w:rPr>
          <w:rFonts w:ascii="Times New Roman" w:hAnsi="Times New Roman" w:cs="Times New Roman"/>
        </w:rPr>
      </w:pPr>
    </w:p>
    <w:p w14:paraId="681B81EA" w14:textId="0253D6D6" w:rsidR="008A396B" w:rsidRDefault="008A396B" w:rsidP="00003000">
      <w:pPr>
        <w:pStyle w:val="BodyText"/>
        <w:spacing w:line="360" w:lineRule="auto"/>
        <w:jc w:val="both"/>
        <w:rPr>
          <w:rFonts w:ascii="Times New Roman" w:hAnsi="Times New Roman" w:cs="Times New Roman"/>
        </w:rPr>
      </w:pPr>
    </w:p>
    <w:p w14:paraId="656587A3" w14:textId="03116564" w:rsidR="008A396B" w:rsidRDefault="008A396B" w:rsidP="00003000">
      <w:pPr>
        <w:pStyle w:val="BodyText"/>
        <w:spacing w:line="360" w:lineRule="auto"/>
        <w:jc w:val="both"/>
        <w:rPr>
          <w:rFonts w:ascii="Times New Roman" w:hAnsi="Times New Roman" w:cs="Times New Roman"/>
        </w:rPr>
      </w:pPr>
    </w:p>
    <w:p w14:paraId="4D6B6A65" w14:textId="2CDD7FF5" w:rsidR="008A396B" w:rsidRDefault="008A396B" w:rsidP="00003000">
      <w:pPr>
        <w:pStyle w:val="BodyText"/>
        <w:spacing w:line="360" w:lineRule="auto"/>
        <w:jc w:val="both"/>
        <w:rPr>
          <w:rFonts w:ascii="Times New Roman" w:hAnsi="Times New Roman" w:cs="Times New Roman"/>
        </w:rPr>
      </w:pPr>
    </w:p>
    <w:p w14:paraId="4882ADA0" w14:textId="584BA1E0" w:rsidR="008A396B" w:rsidRDefault="008A396B" w:rsidP="00003000">
      <w:pPr>
        <w:pStyle w:val="BodyText"/>
        <w:spacing w:line="360" w:lineRule="auto"/>
        <w:jc w:val="both"/>
        <w:rPr>
          <w:rFonts w:ascii="Times New Roman" w:hAnsi="Times New Roman" w:cs="Times New Roman"/>
        </w:rPr>
      </w:pPr>
    </w:p>
    <w:p w14:paraId="688DE48A" w14:textId="26857DFE" w:rsidR="008A396B" w:rsidRDefault="008A396B" w:rsidP="00003000">
      <w:pPr>
        <w:pStyle w:val="BodyText"/>
        <w:spacing w:line="360" w:lineRule="auto"/>
        <w:jc w:val="both"/>
        <w:rPr>
          <w:rFonts w:ascii="Times New Roman" w:hAnsi="Times New Roman" w:cs="Times New Roman"/>
        </w:rPr>
      </w:pPr>
    </w:p>
    <w:p w14:paraId="6A3F366A" w14:textId="161762BE" w:rsidR="008A396B" w:rsidRDefault="008A396B" w:rsidP="00003000">
      <w:pPr>
        <w:pStyle w:val="BodyText"/>
        <w:spacing w:line="360" w:lineRule="auto"/>
        <w:jc w:val="both"/>
        <w:rPr>
          <w:rFonts w:ascii="Times New Roman" w:hAnsi="Times New Roman" w:cs="Times New Roman"/>
        </w:rPr>
      </w:pPr>
    </w:p>
    <w:p w14:paraId="3D3B97A3" w14:textId="77777777" w:rsidR="008F5D7C" w:rsidRDefault="008F5D7C" w:rsidP="00583770">
      <w:pPr>
        <w:pStyle w:val="NoSpacing"/>
      </w:pPr>
    </w:p>
    <w:p w14:paraId="1A33CB86" w14:textId="77777777" w:rsidR="008A396B" w:rsidRPr="00003000" w:rsidRDefault="008A396B" w:rsidP="00003000">
      <w:pPr>
        <w:pStyle w:val="BodyText"/>
        <w:spacing w:line="360" w:lineRule="auto"/>
        <w:jc w:val="both"/>
        <w:rPr>
          <w:rFonts w:ascii="Times New Roman" w:hAnsi="Times New Roman" w:cs="Times New Roman"/>
        </w:rPr>
      </w:pPr>
    </w:p>
    <w:p w14:paraId="374ED489" w14:textId="77777777" w:rsidR="00003000" w:rsidRPr="00003000" w:rsidRDefault="00003000" w:rsidP="00003000">
      <w:pPr>
        <w:pStyle w:val="BodyText"/>
        <w:spacing w:before="7" w:line="360" w:lineRule="auto"/>
        <w:jc w:val="both"/>
        <w:rPr>
          <w:rFonts w:ascii="Times New Roman" w:hAnsi="Times New Roman" w:cs="Times New Roman"/>
        </w:rPr>
      </w:pPr>
      <w:r w:rsidRPr="00003000">
        <w:rPr>
          <w:rFonts w:ascii="Times New Roman" w:hAnsi="Times New Roman" w:cs="Times New Roman"/>
        </w:rPr>
        <w:t xml:space="preserve"> </w:t>
      </w:r>
    </w:p>
    <w:tbl>
      <w:tblPr>
        <w:tblW w:w="11442" w:type="dxa"/>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215"/>
        <w:gridCol w:w="2187"/>
        <w:gridCol w:w="40"/>
      </w:tblGrid>
      <w:tr w:rsidR="00003000" w:rsidRPr="00003000" w14:paraId="4EBB0F7F" w14:textId="77777777" w:rsidTr="00003000">
        <w:trPr>
          <w:trHeight w:val="480"/>
        </w:trPr>
        <w:tc>
          <w:tcPr>
            <w:tcW w:w="11402" w:type="dxa"/>
            <w:gridSpan w:val="2"/>
            <w:tcBorders>
              <w:top w:val="single" w:sz="8" w:space="0" w:color="000000"/>
              <w:left w:val="single" w:sz="8" w:space="0" w:color="000000"/>
              <w:bottom w:val="single" w:sz="8" w:space="0" w:color="000000"/>
              <w:right w:val="single" w:sz="8" w:space="0" w:color="000000"/>
            </w:tcBorders>
            <w:shd w:val="clear" w:color="auto" w:fill="FBD4B4"/>
            <w:hideMark/>
          </w:tcPr>
          <w:p w14:paraId="663C6216" w14:textId="77777777" w:rsidR="00003000" w:rsidRPr="00003000" w:rsidRDefault="00003000" w:rsidP="00003000">
            <w:pPr>
              <w:pStyle w:val="TableParagraph"/>
              <w:spacing w:line="360" w:lineRule="auto"/>
              <w:ind w:left="130"/>
              <w:jc w:val="both"/>
              <w:rPr>
                <w:rFonts w:ascii="Times New Roman" w:hAnsi="Times New Roman" w:cs="Times New Roman"/>
                <w:b/>
                <w:sz w:val="24"/>
                <w:szCs w:val="24"/>
              </w:rPr>
            </w:pPr>
            <w:r w:rsidRPr="00003000">
              <w:rPr>
                <w:rFonts w:ascii="Times New Roman" w:hAnsi="Times New Roman" w:cs="Times New Roman"/>
                <w:b/>
                <w:sz w:val="24"/>
                <w:szCs w:val="24"/>
              </w:rPr>
              <w:lastRenderedPageBreak/>
              <w:t>REFERENCE LIST (not included in word count)</w:t>
            </w:r>
          </w:p>
        </w:tc>
        <w:tc>
          <w:tcPr>
            <w:tcW w:w="40" w:type="dxa"/>
            <w:tcBorders>
              <w:top w:val="single" w:sz="8" w:space="0" w:color="000000"/>
              <w:left w:val="single" w:sz="8" w:space="0" w:color="000000"/>
              <w:bottom w:val="single" w:sz="8" w:space="0" w:color="000000"/>
              <w:right w:val="single" w:sz="8" w:space="0" w:color="000000"/>
            </w:tcBorders>
            <w:shd w:val="clear" w:color="auto" w:fill="FBD4B4"/>
          </w:tcPr>
          <w:p w14:paraId="358BC96C"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tc>
      </w:tr>
      <w:tr w:rsidR="00003000" w:rsidRPr="00003000" w14:paraId="2F4A0781" w14:textId="77777777" w:rsidTr="00003000">
        <w:trPr>
          <w:gridAfter w:val="2"/>
          <w:wAfter w:w="2227" w:type="dxa"/>
          <w:trHeight w:val="4516"/>
        </w:trPr>
        <w:tc>
          <w:tcPr>
            <w:tcW w:w="9215" w:type="dxa"/>
            <w:tcBorders>
              <w:top w:val="single" w:sz="8" w:space="0" w:color="000000"/>
              <w:left w:val="single" w:sz="8" w:space="0" w:color="000000"/>
              <w:bottom w:val="single" w:sz="8" w:space="0" w:color="000000"/>
              <w:right w:val="single" w:sz="8" w:space="0" w:color="000000"/>
            </w:tcBorders>
          </w:tcPr>
          <w:p w14:paraId="794E5E1D" w14:textId="77777777" w:rsidR="00003000" w:rsidRPr="00003000" w:rsidRDefault="00003000" w:rsidP="00003000">
            <w:pPr>
              <w:pStyle w:val="CommentText"/>
              <w:spacing w:line="360" w:lineRule="auto"/>
              <w:jc w:val="both"/>
              <w:rPr>
                <w:rFonts w:ascii="Times New Roman" w:hAnsi="Times New Roman" w:cs="Times New Roman"/>
                <w:sz w:val="24"/>
                <w:szCs w:val="24"/>
              </w:rPr>
            </w:pPr>
            <w:proofErr w:type="spellStart"/>
            <w:r w:rsidRPr="00003000">
              <w:rPr>
                <w:rFonts w:ascii="Times New Roman" w:eastAsia="SimSun" w:hAnsi="Times New Roman" w:cs="Times New Roman"/>
                <w:color w:val="222222"/>
                <w:sz w:val="24"/>
                <w:szCs w:val="24"/>
                <w:shd w:val="clear" w:color="auto" w:fill="FFFFFF"/>
              </w:rPr>
              <w:t>Bajrami</w:t>
            </w:r>
            <w:proofErr w:type="spellEnd"/>
            <w:r w:rsidRPr="00003000">
              <w:rPr>
                <w:rFonts w:ascii="Times New Roman" w:eastAsia="SimSun" w:hAnsi="Times New Roman" w:cs="Times New Roman"/>
                <w:color w:val="222222"/>
                <w:sz w:val="24"/>
                <w:szCs w:val="24"/>
                <w:shd w:val="clear" w:color="auto" w:fill="FFFFFF"/>
              </w:rPr>
              <w:t xml:space="preserve">, D.D., </w:t>
            </w:r>
            <w:proofErr w:type="spellStart"/>
            <w:r w:rsidRPr="00003000">
              <w:rPr>
                <w:rFonts w:ascii="Times New Roman" w:eastAsia="SimSun" w:hAnsi="Times New Roman" w:cs="Times New Roman"/>
                <w:color w:val="222222"/>
                <w:sz w:val="24"/>
                <w:szCs w:val="24"/>
                <w:shd w:val="clear" w:color="auto" w:fill="FFFFFF"/>
              </w:rPr>
              <w:t>Terzić</w:t>
            </w:r>
            <w:proofErr w:type="spellEnd"/>
            <w:r w:rsidRPr="00003000">
              <w:rPr>
                <w:rFonts w:ascii="Times New Roman" w:eastAsia="SimSun" w:hAnsi="Times New Roman" w:cs="Times New Roman"/>
                <w:color w:val="222222"/>
                <w:sz w:val="24"/>
                <w:szCs w:val="24"/>
                <w:shd w:val="clear" w:color="auto" w:fill="FFFFFF"/>
              </w:rPr>
              <w:t xml:space="preserve">, A., </w:t>
            </w:r>
            <w:proofErr w:type="spellStart"/>
            <w:r w:rsidRPr="00003000">
              <w:rPr>
                <w:rFonts w:ascii="Times New Roman" w:eastAsia="SimSun" w:hAnsi="Times New Roman" w:cs="Times New Roman"/>
                <w:color w:val="222222"/>
                <w:sz w:val="24"/>
                <w:szCs w:val="24"/>
                <w:shd w:val="clear" w:color="auto" w:fill="FFFFFF"/>
              </w:rPr>
              <w:t>Petrović</w:t>
            </w:r>
            <w:proofErr w:type="spellEnd"/>
            <w:r w:rsidRPr="00003000">
              <w:rPr>
                <w:rFonts w:ascii="Times New Roman" w:eastAsia="SimSun" w:hAnsi="Times New Roman" w:cs="Times New Roman"/>
                <w:color w:val="222222"/>
                <w:sz w:val="24"/>
                <w:szCs w:val="24"/>
                <w:shd w:val="clear" w:color="auto" w:fill="FFFFFF"/>
              </w:rPr>
              <w:t xml:space="preserve">, M.D., </w:t>
            </w:r>
            <w:proofErr w:type="spellStart"/>
            <w:r w:rsidRPr="00003000">
              <w:rPr>
                <w:rFonts w:ascii="Times New Roman" w:eastAsia="SimSun" w:hAnsi="Times New Roman" w:cs="Times New Roman"/>
                <w:color w:val="222222"/>
                <w:sz w:val="24"/>
                <w:szCs w:val="24"/>
                <w:shd w:val="clear" w:color="auto" w:fill="FFFFFF"/>
              </w:rPr>
              <w:t>Radovanović</w:t>
            </w:r>
            <w:proofErr w:type="spellEnd"/>
            <w:r w:rsidRPr="00003000">
              <w:rPr>
                <w:rFonts w:ascii="Times New Roman" w:eastAsia="SimSun" w:hAnsi="Times New Roman" w:cs="Times New Roman"/>
                <w:color w:val="222222"/>
                <w:sz w:val="24"/>
                <w:szCs w:val="24"/>
                <w:shd w:val="clear" w:color="auto" w:fill="FFFFFF"/>
              </w:rPr>
              <w:t xml:space="preserve">, M., </w:t>
            </w:r>
            <w:proofErr w:type="spellStart"/>
            <w:r w:rsidRPr="00003000">
              <w:rPr>
                <w:rFonts w:ascii="Times New Roman" w:eastAsia="SimSun" w:hAnsi="Times New Roman" w:cs="Times New Roman"/>
                <w:color w:val="222222"/>
                <w:sz w:val="24"/>
                <w:szCs w:val="24"/>
                <w:shd w:val="clear" w:color="auto" w:fill="FFFFFF"/>
              </w:rPr>
              <w:t>Tretiakova</w:t>
            </w:r>
            <w:proofErr w:type="spellEnd"/>
            <w:r w:rsidRPr="00003000">
              <w:rPr>
                <w:rFonts w:ascii="Times New Roman" w:eastAsia="SimSun" w:hAnsi="Times New Roman" w:cs="Times New Roman"/>
                <w:color w:val="222222"/>
                <w:sz w:val="24"/>
                <w:szCs w:val="24"/>
                <w:shd w:val="clear" w:color="auto" w:fill="FFFFFF"/>
              </w:rPr>
              <w:t xml:space="preserve">, T.N. and </w:t>
            </w:r>
            <w:proofErr w:type="spellStart"/>
            <w:r w:rsidRPr="00003000">
              <w:rPr>
                <w:rFonts w:ascii="Times New Roman" w:eastAsia="SimSun" w:hAnsi="Times New Roman" w:cs="Times New Roman"/>
                <w:color w:val="222222"/>
                <w:sz w:val="24"/>
                <w:szCs w:val="24"/>
                <w:shd w:val="clear" w:color="auto" w:fill="FFFFFF"/>
              </w:rPr>
              <w:t>Hadoud</w:t>
            </w:r>
            <w:proofErr w:type="spellEnd"/>
            <w:r w:rsidRPr="00003000">
              <w:rPr>
                <w:rFonts w:ascii="Times New Roman" w:eastAsia="SimSun" w:hAnsi="Times New Roman" w:cs="Times New Roman"/>
                <w:color w:val="222222"/>
                <w:sz w:val="24"/>
                <w:szCs w:val="24"/>
                <w:shd w:val="clear" w:color="auto" w:fill="FFFFFF"/>
              </w:rPr>
              <w:t xml:space="preserve">, A., 2021. Will we have the same employees in hospitality after all? The impact of COVID-19 on employees’ work attitudes and turnover intentions. </w:t>
            </w:r>
            <w:r w:rsidRPr="00003000">
              <w:rPr>
                <w:rFonts w:ascii="Times New Roman" w:eastAsia="SimSun" w:hAnsi="Times New Roman" w:cs="Times New Roman"/>
                <w:i/>
                <w:iCs/>
                <w:color w:val="222222"/>
                <w:sz w:val="24"/>
                <w:szCs w:val="24"/>
                <w:shd w:val="clear" w:color="auto" w:fill="FFFFFF"/>
              </w:rPr>
              <w:t>International Journal of Hospitality Management</w:t>
            </w:r>
            <w:r w:rsidRPr="00003000">
              <w:rPr>
                <w:rFonts w:ascii="Times New Roman" w:eastAsia="SimSun" w:hAnsi="Times New Roman" w:cs="Times New Roman"/>
                <w:color w:val="222222"/>
                <w:sz w:val="24"/>
                <w:szCs w:val="24"/>
                <w:shd w:val="clear" w:color="auto" w:fill="FFFFFF"/>
              </w:rPr>
              <w:t xml:space="preserve">, </w:t>
            </w:r>
            <w:r w:rsidRPr="00003000">
              <w:rPr>
                <w:rFonts w:ascii="Times New Roman" w:eastAsia="SimSun" w:hAnsi="Times New Roman" w:cs="Times New Roman"/>
                <w:i/>
                <w:iCs/>
                <w:color w:val="222222"/>
                <w:sz w:val="24"/>
                <w:szCs w:val="24"/>
                <w:shd w:val="clear" w:color="auto" w:fill="FFFFFF"/>
              </w:rPr>
              <w:t>94</w:t>
            </w:r>
            <w:r w:rsidRPr="00003000">
              <w:rPr>
                <w:rFonts w:ascii="Times New Roman" w:eastAsia="SimSun" w:hAnsi="Times New Roman" w:cs="Times New Roman"/>
                <w:color w:val="222222"/>
                <w:sz w:val="24"/>
                <w:szCs w:val="24"/>
                <w:shd w:val="clear" w:color="auto" w:fill="FFFFFF"/>
              </w:rPr>
              <w:t>, p.102754.</w:t>
            </w:r>
          </w:p>
          <w:p w14:paraId="4E7D7CB7" w14:textId="77777777" w:rsidR="00003000" w:rsidRPr="00003000" w:rsidRDefault="00003000" w:rsidP="00003000">
            <w:pPr>
              <w:pStyle w:val="CommentText"/>
              <w:spacing w:line="360" w:lineRule="auto"/>
              <w:jc w:val="both"/>
              <w:rPr>
                <w:rFonts w:ascii="Times New Roman" w:hAnsi="Times New Roman" w:cs="Times New Roman"/>
                <w:sz w:val="24"/>
                <w:szCs w:val="24"/>
              </w:rPr>
            </w:pPr>
            <w:r w:rsidRPr="00003000">
              <w:rPr>
                <w:rFonts w:ascii="Times New Roman" w:eastAsia="SimSun" w:hAnsi="Times New Roman" w:cs="Times New Roman"/>
                <w:color w:val="222222"/>
                <w:sz w:val="24"/>
                <w:szCs w:val="24"/>
                <w:shd w:val="clear" w:color="auto" w:fill="FFFFFF"/>
              </w:rPr>
              <w:t xml:space="preserve">Huang, A., </w:t>
            </w:r>
            <w:proofErr w:type="spellStart"/>
            <w:r w:rsidRPr="00003000">
              <w:rPr>
                <w:rFonts w:ascii="Times New Roman" w:eastAsia="SimSun" w:hAnsi="Times New Roman" w:cs="Times New Roman"/>
                <w:color w:val="222222"/>
                <w:sz w:val="24"/>
                <w:szCs w:val="24"/>
                <w:shd w:val="clear" w:color="auto" w:fill="FFFFFF"/>
              </w:rPr>
              <w:t>Makridis</w:t>
            </w:r>
            <w:proofErr w:type="spellEnd"/>
            <w:r w:rsidRPr="00003000">
              <w:rPr>
                <w:rFonts w:ascii="Times New Roman" w:eastAsia="SimSun" w:hAnsi="Times New Roman" w:cs="Times New Roman"/>
                <w:color w:val="222222"/>
                <w:sz w:val="24"/>
                <w:szCs w:val="24"/>
                <w:shd w:val="clear" w:color="auto" w:fill="FFFFFF"/>
              </w:rPr>
              <w:t xml:space="preserve">, C., Baker, M., Medeiros, M. and Guo, Z., 2020. Understanding the impact of COVID-19 intervention policies on the hospitality </w:t>
            </w:r>
            <w:proofErr w:type="spellStart"/>
            <w:r w:rsidRPr="00003000">
              <w:rPr>
                <w:rFonts w:ascii="Times New Roman" w:eastAsia="SimSun" w:hAnsi="Times New Roman" w:cs="Times New Roman"/>
                <w:color w:val="222222"/>
                <w:sz w:val="24"/>
                <w:szCs w:val="24"/>
                <w:shd w:val="clear" w:color="auto" w:fill="FFFFFF"/>
              </w:rPr>
              <w:t>labor</w:t>
            </w:r>
            <w:proofErr w:type="spellEnd"/>
            <w:r w:rsidRPr="00003000">
              <w:rPr>
                <w:rFonts w:ascii="Times New Roman" w:eastAsia="SimSun" w:hAnsi="Times New Roman" w:cs="Times New Roman"/>
                <w:color w:val="222222"/>
                <w:sz w:val="24"/>
                <w:szCs w:val="24"/>
                <w:shd w:val="clear" w:color="auto" w:fill="FFFFFF"/>
              </w:rPr>
              <w:t xml:space="preserve"> market. </w:t>
            </w:r>
            <w:r w:rsidRPr="00003000">
              <w:rPr>
                <w:rFonts w:ascii="Times New Roman" w:eastAsia="SimSun" w:hAnsi="Times New Roman" w:cs="Times New Roman"/>
                <w:i/>
                <w:iCs/>
                <w:color w:val="222222"/>
                <w:sz w:val="24"/>
                <w:szCs w:val="24"/>
                <w:shd w:val="clear" w:color="auto" w:fill="FFFFFF"/>
              </w:rPr>
              <w:t>International Journal of Hospitality Management</w:t>
            </w:r>
            <w:r w:rsidRPr="00003000">
              <w:rPr>
                <w:rFonts w:ascii="Times New Roman" w:eastAsia="SimSun" w:hAnsi="Times New Roman" w:cs="Times New Roman"/>
                <w:color w:val="222222"/>
                <w:sz w:val="24"/>
                <w:szCs w:val="24"/>
                <w:shd w:val="clear" w:color="auto" w:fill="FFFFFF"/>
              </w:rPr>
              <w:t xml:space="preserve">, </w:t>
            </w:r>
            <w:r w:rsidRPr="00003000">
              <w:rPr>
                <w:rFonts w:ascii="Times New Roman" w:eastAsia="SimSun" w:hAnsi="Times New Roman" w:cs="Times New Roman"/>
                <w:i/>
                <w:iCs/>
                <w:color w:val="222222"/>
                <w:sz w:val="24"/>
                <w:szCs w:val="24"/>
                <w:shd w:val="clear" w:color="auto" w:fill="FFFFFF"/>
              </w:rPr>
              <w:t>91</w:t>
            </w:r>
            <w:r w:rsidRPr="00003000">
              <w:rPr>
                <w:rFonts w:ascii="Times New Roman" w:eastAsia="SimSun" w:hAnsi="Times New Roman" w:cs="Times New Roman"/>
                <w:color w:val="222222"/>
                <w:sz w:val="24"/>
                <w:szCs w:val="24"/>
                <w:shd w:val="clear" w:color="auto" w:fill="FFFFFF"/>
              </w:rPr>
              <w:t>, p.102660.</w:t>
            </w:r>
          </w:p>
          <w:p w14:paraId="3F264DD3" w14:textId="77777777" w:rsidR="00003000" w:rsidRPr="00003000" w:rsidRDefault="00003000" w:rsidP="00003000">
            <w:pPr>
              <w:pStyle w:val="CommentText"/>
              <w:spacing w:line="360" w:lineRule="auto"/>
              <w:jc w:val="both"/>
              <w:rPr>
                <w:rFonts w:ascii="Times New Roman" w:hAnsi="Times New Roman" w:cs="Times New Roman"/>
                <w:sz w:val="24"/>
                <w:szCs w:val="24"/>
              </w:rPr>
            </w:pPr>
            <w:r w:rsidRPr="00003000">
              <w:rPr>
                <w:rFonts w:ascii="Times New Roman" w:eastAsia="SimSun" w:hAnsi="Times New Roman" w:cs="Times New Roman"/>
                <w:color w:val="222222"/>
                <w:sz w:val="24"/>
                <w:szCs w:val="24"/>
                <w:shd w:val="clear" w:color="auto" w:fill="FFFFFF"/>
              </w:rPr>
              <w:t xml:space="preserve">Baum, T., Mooney, S.K., Robinson, R.N. and </w:t>
            </w:r>
            <w:proofErr w:type="spellStart"/>
            <w:r w:rsidRPr="00003000">
              <w:rPr>
                <w:rFonts w:ascii="Times New Roman" w:eastAsia="SimSun" w:hAnsi="Times New Roman" w:cs="Times New Roman"/>
                <w:color w:val="222222"/>
                <w:sz w:val="24"/>
                <w:szCs w:val="24"/>
                <w:shd w:val="clear" w:color="auto" w:fill="FFFFFF"/>
              </w:rPr>
              <w:t>Solnet</w:t>
            </w:r>
            <w:proofErr w:type="spellEnd"/>
            <w:r w:rsidRPr="00003000">
              <w:rPr>
                <w:rFonts w:ascii="Times New Roman" w:eastAsia="SimSun" w:hAnsi="Times New Roman" w:cs="Times New Roman"/>
                <w:color w:val="222222"/>
                <w:sz w:val="24"/>
                <w:szCs w:val="24"/>
                <w:shd w:val="clear" w:color="auto" w:fill="FFFFFF"/>
              </w:rPr>
              <w:t xml:space="preserve">, D., 2020. COVID-19’s impact on the hospitality workforce–new crisis or amplification of the </w:t>
            </w:r>
            <w:proofErr w:type="gramStart"/>
            <w:r w:rsidRPr="00003000">
              <w:rPr>
                <w:rFonts w:ascii="Times New Roman" w:eastAsia="SimSun" w:hAnsi="Times New Roman" w:cs="Times New Roman"/>
                <w:color w:val="222222"/>
                <w:sz w:val="24"/>
                <w:szCs w:val="24"/>
                <w:shd w:val="clear" w:color="auto" w:fill="FFFFFF"/>
              </w:rPr>
              <w:t>norm?.</w:t>
            </w:r>
            <w:proofErr w:type="gramEnd"/>
            <w:r w:rsidRPr="00003000">
              <w:rPr>
                <w:rFonts w:ascii="Times New Roman" w:eastAsia="SimSun" w:hAnsi="Times New Roman" w:cs="Times New Roman"/>
                <w:color w:val="222222"/>
                <w:sz w:val="24"/>
                <w:szCs w:val="24"/>
                <w:shd w:val="clear" w:color="auto" w:fill="FFFFFF"/>
              </w:rPr>
              <w:t xml:space="preserve"> </w:t>
            </w:r>
            <w:r w:rsidRPr="00003000">
              <w:rPr>
                <w:rFonts w:ascii="Times New Roman" w:eastAsia="SimSun" w:hAnsi="Times New Roman" w:cs="Times New Roman"/>
                <w:i/>
                <w:iCs/>
                <w:color w:val="222222"/>
                <w:sz w:val="24"/>
                <w:szCs w:val="24"/>
                <w:shd w:val="clear" w:color="auto" w:fill="FFFFFF"/>
              </w:rPr>
              <w:t>International Journal of Contemporary Hospitality Management</w:t>
            </w:r>
            <w:r w:rsidRPr="00003000">
              <w:rPr>
                <w:rFonts w:ascii="Times New Roman" w:eastAsia="SimSun" w:hAnsi="Times New Roman" w:cs="Times New Roman"/>
                <w:color w:val="222222"/>
                <w:sz w:val="24"/>
                <w:szCs w:val="24"/>
                <w:shd w:val="clear" w:color="auto" w:fill="FFFFFF"/>
              </w:rPr>
              <w:t>.</w:t>
            </w:r>
          </w:p>
          <w:p w14:paraId="3B846D39" w14:textId="77777777" w:rsidR="00003000" w:rsidRPr="00003000" w:rsidRDefault="00003000" w:rsidP="00003000">
            <w:pPr>
              <w:pStyle w:val="CommentText"/>
              <w:spacing w:line="360" w:lineRule="auto"/>
              <w:jc w:val="both"/>
              <w:rPr>
                <w:rFonts w:ascii="Times New Roman" w:hAnsi="Times New Roman" w:cs="Times New Roman"/>
                <w:sz w:val="24"/>
                <w:szCs w:val="24"/>
              </w:rPr>
            </w:pPr>
            <w:r w:rsidRPr="00003000">
              <w:rPr>
                <w:rFonts w:ascii="Times New Roman" w:eastAsia="SimSun" w:hAnsi="Times New Roman" w:cs="Times New Roman"/>
                <w:color w:val="222222"/>
                <w:sz w:val="24"/>
                <w:szCs w:val="24"/>
                <w:shd w:val="clear" w:color="auto" w:fill="FFFFFF"/>
              </w:rPr>
              <w:t xml:space="preserve">Baum, T. and Hai, N.T.T., 2020. Hospitality, tourism, human rights and the impact of COVID-19. </w:t>
            </w:r>
            <w:r w:rsidRPr="00003000">
              <w:rPr>
                <w:rFonts w:ascii="Times New Roman" w:eastAsia="SimSun" w:hAnsi="Times New Roman" w:cs="Times New Roman"/>
                <w:i/>
                <w:iCs/>
                <w:color w:val="222222"/>
                <w:sz w:val="24"/>
                <w:szCs w:val="24"/>
                <w:shd w:val="clear" w:color="auto" w:fill="FFFFFF"/>
              </w:rPr>
              <w:t>International Journal of Contemporary Hospitality Management</w:t>
            </w:r>
            <w:r w:rsidRPr="00003000">
              <w:rPr>
                <w:rFonts w:ascii="Times New Roman" w:eastAsia="SimSun" w:hAnsi="Times New Roman" w:cs="Times New Roman"/>
                <w:color w:val="222222"/>
                <w:sz w:val="24"/>
                <w:szCs w:val="24"/>
                <w:shd w:val="clear" w:color="auto" w:fill="FFFFFF"/>
              </w:rPr>
              <w:t>.</w:t>
            </w:r>
          </w:p>
          <w:p w14:paraId="625EE7D1" w14:textId="77777777" w:rsidR="00003000" w:rsidRPr="00003000" w:rsidRDefault="00003000" w:rsidP="00003000">
            <w:pPr>
              <w:pStyle w:val="CommentText"/>
              <w:spacing w:line="360" w:lineRule="auto"/>
              <w:jc w:val="both"/>
              <w:rPr>
                <w:rFonts w:ascii="Times New Roman" w:hAnsi="Times New Roman" w:cs="Times New Roman"/>
                <w:sz w:val="24"/>
                <w:szCs w:val="24"/>
              </w:rPr>
            </w:pPr>
            <w:proofErr w:type="spellStart"/>
            <w:r w:rsidRPr="00003000">
              <w:rPr>
                <w:rFonts w:ascii="Times New Roman" w:eastAsia="SimSun" w:hAnsi="Times New Roman" w:cs="Times New Roman"/>
                <w:color w:val="222222"/>
                <w:sz w:val="24"/>
                <w:szCs w:val="24"/>
                <w:shd w:val="clear" w:color="auto" w:fill="FFFFFF"/>
              </w:rPr>
              <w:t>Bartik</w:t>
            </w:r>
            <w:proofErr w:type="spellEnd"/>
            <w:r w:rsidRPr="00003000">
              <w:rPr>
                <w:rFonts w:ascii="Times New Roman" w:eastAsia="SimSun" w:hAnsi="Times New Roman" w:cs="Times New Roman"/>
                <w:color w:val="222222"/>
                <w:sz w:val="24"/>
                <w:szCs w:val="24"/>
                <w:shd w:val="clear" w:color="auto" w:fill="FFFFFF"/>
              </w:rPr>
              <w:t xml:space="preserve">, A.W., Bertrand, M., Cullen, Z., </w:t>
            </w:r>
            <w:proofErr w:type="spellStart"/>
            <w:r w:rsidRPr="00003000">
              <w:rPr>
                <w:rFonts w:ascii="Times New Roman" w:eastAsia="SimSun" w:hAnsi="Times New Roman" w:cs="Times New Roman"/>
                <w:color w:val="222222"/>
                <w:sz w:val="24"/>
                <w:szCs w:val="24"/>
                <w:shd w:val="clear" w:color="auto" w:fill="FFFFFF"/>
              </w:rPr>
              <w:t>Glaeser</w:t>
            </w:r>
            <w:proofErr w:type="spellEnd"/>
            <w:r w:rsidRPr="00003000">
              <w:rPr>
                <w:rFonts w:ascii="Times New Roman" w:eastAsia="SimSun" w:hAnsi="Times New Roman" w:cs="Times New Roman"/>
                <w:color w:val="222222"/>
                <w:sz w:val="24"/>
                <w:szCs w:val="24"/>
                <w:shd w:val="clear" w:color="auto" w:fill="FFFFFF"/>
              </w:rPr>
              <w:t xml:space="preserve">, E.L., Luca, M. and Stanton, C., 2020. The impact of COVID-19 on small business outcomes and expectations. </w:t>
            </w:r>
            <w:r w:rsidRPr="00003000">
              <w:rPr>
                <w:rFonts w:ascii="Times New Roman" w:eastAsia="SimSun" w:hAnsi="Times New Roman" w:cs="Times New Roman"/>
                <w:i/>
                <w:iCs/>
                <w:color w:val="222222"/>
                <w:sz w:val="24"/>
                <w:szCs w:val="24"/>
                <w:shd w:val="clear" w:color="auto" w:fill="FFFFFF"/>
              </w:rPr>
              <w:t>Proceedings of the National Academy of Sciences</w:t>
            </w:r>
            <w:r w:rsidRPr="00003000">
              <w:rPr>
                <w:rFonts w:ascii="Times New Roman" w:eastAsia="SimSun" w:hAnsi="Times New Roman" w:cs="Times New Roman"/>
                <w:color w:val="222222"/>
                <w:sz w:val="24"/>
                <w:szCs w:val="24"/>
                <w:shd w:val="clear" w:color="auto" w:fill="FFFFFF"/>
              </w:rPr>
              <w:t xml:space="preserve">, </w:t>
            </w:r>
            <w:r w:rsidRPr="00003000">
              <w:rPr>
                <w:rFonts w:ascii="Times New Roman" w:eastAsia="SimSun" w:hAnsi="Times New Roman" w:cs="Times New Roman"/>
                <w:i/>
                <w:iCs/>
                <w:color w:val="222222"/>
                <w:sz w:val="24"/>
                <w:szCs w:val="24"/>
                <w:shd w:val="clear" w:color="auto" w:fill="FFFFFF"/>
              </w:rPr>
              <w:t>117</w:t>
            </w:r>
            <w:r w:rsidRPr="00003000">
              <w:rPr>
                <w:rFonts w:ascii="Times New Roman" w:eastAsia="SimSun" w:hAnsi="Times New Roman" w:cs="Times New Roman"/>
                <w:color w:val="222222"/>
                <w:sz w:val="24"/>
                <w:szCs w:val="24"/>
                <w:shd w:val="clear" w:color="auto" w:fill="FFFFFF"/>
              </w:rPr>
              <w:t>(30), pp.17656-17666.</w:t>
            </w:r>
          </w:p>
          <w:p w14:paraId="6DF01B09" w14:textId="77777777" w:rsidR="00003000" w:rsidRPr="00003000" w:rsidRDefault="00003000" w:rsidP="00003000">
            <w:pPr>
              <w:pStyle w:val="TableParagraph"/>
              <w:spacing w:line="360" w:lineRule="auto"/>
              <w:jc w:val="both"/>
              <w:rPr>
                <w:rFonts w:ascii="Times New Roman" w:eastAsia="Tahoma" w:hAnsi="Times New Roman" w:cs="Times New Roman"/>
                <w:sz w:val="24"/>
                <w:szCs w:val="24"/>
              </w:rPr>
            </w:pPr>
          </w:p>
        </w:tc>
      </w:tr>
    </w:tbl>
    <w:p w14:paraId="460EB49B" w14:textId="77777777" w:rsidR="00003000" w:rsidRPr="00003000" w:rsidRDefault="00003000" w:rsidP="00003000">
      <w:pPr>
        <w:spacing w:line="360" w:lineRule="auto"/>
        <w:jc w:val="both"/>
        <w:rPr>
          <w:rFonts w:ascii="Times New Roman" w:hAnsi="Times New Roman" w:cs="Times New Roman"/>
          <w:sz w:val="24"/>
          <w:szCs w:val="24"/>
        </w:rPr>
      </w:pPr>
      <w:r w:rsidRPr="00003000">
        <w:rPr>
          <w:rFonts w:ascii="Times New Roman" w:hAnsi="Times New Roman" w:cs="Times New Roman"/>
          <w:sz w:val="24"/>
          <w:szCs w:val="24"/>
        </w:rPr>
        <w:t xml:space="preserve"> </w:t>
      </w:r>
    </w:p>
    <w:p w14:paraId="3D3388DB" w14:textId="77777777" w:rsidR="00234CC4" w:rsidRPr="00003000" w:rsidRDefault="00234CC4" w:rsidP="00003000">
      <w:pPr>
        <w:spacing w:line="360" w:lineRule="auto"/>
        <w:jc w:val="both"/>
        <w:rPr>
          <w:rFonts w:ascii="Times New Roman" w:hAnsi="Times New Roman" w:cs="Times New Roman"/>
          <w:sz w:val="24"/>
          <w:szCs w:val="24"/>
        </w:rPr>
      </w:pPr>
    </w:p>
    <w:sectPr w:rsidR="00234CC4" w:rsidRPr="00003000" w:rsidSect="00003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5A2C23"/>
    <w:multiLevelType w:val="multilevel"/>
    <w:tmpl w:val="07E42D98"/>
    <w:lvl w:ilvl="0">
      <w:numFmt w:val="bullet"/>
      <w:lvlText w:val=""/>
      <w:lvlJc w:val="left"/>
      <w:pPr>
        <w:ind w:left="840" w:hanging="360"/>
      </w:pPr>
      <w:rPr>
        <w:rFonts w:ascii="Symbol" w:hAnsi="Symbol" w:hint="default"/>
        <w:sz w:val="20"/>
        <w:szCs w:val="20"/>
      </w:rPr>
    </w:lvl>
    <w:lvl w:ilvl="1">
      <w:numFmt w:val="bullet"/>
      <w:lvlText w:val="•"/>
      <w:lvlJc w:val="left"/>
      <w:pPr>
        <w:ind w:left="1898" w:hanging="360"/>
      </w:pPr>
      <w:rPr>
        <w:rFonts w:ascii="Times New Roman" w:hAnsi="Times New Roman" w:cs="Times New Roman" w:hint="default"/>
      </w:rPr>
    </w:lvl>
    <w:lvl w:ilvl="2">
      <w:numFmt w:val="bullet"/>
      <w:lvlText w:val="•"/>
      <w:lvlJc w:val="left"/>
      <w:pPr>
        <w:ind w:left="2957" w:hanging="360"/>
      </w:pPr>
      <w:rPr>
        <w:rFonts w:ascii="Times New Roman" w:hAnsi="Times New Roman" w:cs="Times New Roman" w:hint="default"/>
      </w:rPr>
    </w:lvl>
    <w:lvl w:ilvl="3">
      <w:numFmt w:val="bullet"/>
      <w:lvlText w:val="•"/>
      <w:lvlJc w:val="left"/>
      <w:pPr>
        <w:ind w:left="4015" w:hanging="360"/>
      </w:pPr>
      <w:rPr>
        <w:rFonts w:ascii="Times New Roman" w:hAnsi="Times New Roman" w:cs="Times New Roman" w:hint="default"/>
      </w:rPr>
    </w:lvl>
    <w:lvl w:ilvl="4">
      <w:numFmt w:val="bullet"/>
      <w:lvlText w:val="•"/>
      <w:lvlJc w:val="left"/>
      <w:pPr>
        <w:ind w:left="5074" w:hanging="360"/>
      </w:pPr>
      <w:rPr>
        <w:rFonts w:ascii="Times New Roman" w:hAnsi="Times New Roman" w:cs="Times New Roman" w:hint="default"/>
      </w:rPr>
    </w:lvl>
    <w:lvl w:ilvl="5">
      <w:numFmt w:val="bullet"/>
      <w:lvlText w:val="•"/>
      <w:lvlJc w:val="left"/>
      <w:pPr>
        <w:ind w:left="6133" w:hanging="360"/>
      </w:pPr>
      <w:rPr>
        <w:rFonts w:ascii="Times New Roman" w:hAnsi="Times New Roman" w:cs="Times New Roman" w:hint="default"/>
      </w:rPr>
    </w:lvl>
    <w:lvl w:ilvl="6">
      <w:numFmt w:val="bullet"/>
      <w:lvlText w:val="•"/>
      <w:lvlJc w:val="left"/>
      <w:pPr>
        <w:ind w:left="7191" w:hanging="360"/>
      </w:pPr>
      <w:rPr>
        <w:rFonts w:ascii="Times New Roman" w:hAnsi="Times New Roman" w:cs="Times New Roman" w:hint="default"/>
      </w:rPr>
    </w:lvl>
    <w:lvl w:ilvl="7">
      <w:numFmt w:val="bullet"/>
      <w:lvlText w:val="•"/>
      <w:lvlJc w:val="left"/>
      <w:pPr>
        <w:ind w:left="8250" w:hanging="360"/>
      </w:pPr>
      <w:rPr>
        <w:rFonts w:ascii="Times New Roman" w:hAnsi="Times New Roman" w:cs="Times New Roman" w:hint="default"/>
      </w:rPr>
    </w:lvl>
    <w:lvl w:ilvl="8">
      <w:numFmt w:val="bullet"/>
      <w:lvlText w:val="•"/>
      <w:lvlJc w:val="left"/>
      <w:pPr>
        <w:ind w:left="9308"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000"/>
    <w:rsid w:val="00003000"/>
    <w:rsid w:val="00234CC4"/>
    <w:rsid w:val="00583770"/>
    <w:rsid w:val="0065357C"/>
    <w:rsid w:val="008A396B"/>
    <w:rsid w:val="008F5D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431A4"/>
  <w15:docId w15:val="{3FBA016C-C24E-42D8-AEC6-C2D5F7175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000"/>
    <w:pPr>
      <w:widowControl w:val="0"/>
      <w:autoSpaceDE w:val="0"/>
      <w:autoSpaceDN w:val="0"/>
      <w:spacing w:after="0" w:line="240" w:lineRule="auto"/>
    </w:pPr>
    <w:rPr>
      <w:rFonts w:ascii="Tahoma" w:eastAsia="Times New Roman" w:hAnsi="Tahoma" w:cs="Tahoma"/>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rsid w:val="00003000"/>
  </w:style>
  <w:style w:type="paragraph" w:styleId="BodyText">
    <w:name w:val="Body Text"/>
    <w:basedOn w:val="Normal"/>
    <w:link w:val="BodyTextChar"/>
    <w:uiPriority w:val="99"/>
    <w:unhideWhenUsed/>
    <w:rsid w:val="00003000"/>
    <w:rPr>
      <w:sz w:val="24"/>
      <w:szCs w:val="24"/>
    </w:rPr>
  </w:style>
  <w:style w:type="character" w:customStyle="1" w:styleId="BodyTextChar">
    <w:name w:val="Body Text Char"/>
    <w:basedOn w:val="DefaultParagraphFont"/>
    <w:link w:val="BodyText"/>
    <w:uiPriority w:val="99"/>
    <w:rsid w:val="00003000"/>
    <w:rPr>
      <w:rFonts w:ascii="Tahoma" w:eastAsia="Times New Roman" w:hAnsi="Tahoma" w:cs="Tahoma"/>
      <w:sz w:val="24"/>
      <w:szCs w:val="24"/>
      <w:lang w:eastAsia="en-IN"/>
    </w:rPr>
  </w:style>
  <w:style w:type="paragraph" w:styleId="Title">
    <w:name w:val="Title"/>
    <w:basedOn w:val="Normal"/>
    <w:link w:val="TitleChar"/>
    <w:uiPriority w:val="99"/>
    <w:qFormat/>
    <w:rsid w:val="00003000"/>
    <w:pPr>
      <w:spacing w:before="100"/>
      <w:ind w:left="120"/>
    </w:pPr>
    <w:rPr>
      <w:b/>
      <w:bCs/>
      <w:sz w:val="24"/>
      <w:szCs w:val="24"/>
      <w:u w:val="single" w:color="000000"/>
    </w:rPr>
  </w:style>
  <w:style w:type="character" w:customStyle="1" w:styleId="TitleChar">
    <w:name w:val="Title Char"/>
    <w:basedOn w:val="DefaultParagraphFont"/>
    <w:link w:val="Title"/>
    <w:uiPriority w:val="99"/>
    <w:rsid w:val="00003000"/>
    <w:rPr>
      <w:rFonts w:ascii="Tahoma" w:eastAsia="Times New Roman" w:hAnsi="Tahoma" w:cs="Tahoma"/>
      <w:b/>
      <w:bCs/>
      <w:sz w:val="24"/>
      <w:szCs w:val="24"/>
      <w:u w:val="single" w:color="000000"/>
      <w:lang w:eastAsia="en-IN"/>
    </w:rPr>
  </w:style>
  <w:style w:type="paragraph" w:styleId="ListParagraph">
    <w:name w:val="List Paragraph"/>
    <w:basedOn w:val="Normal"/>
    <w:uiPriority w:val="99"/>
    <w:qFormat/>
    <w:rsid w:val="00003000"/>
    <w:pPr>
      <w:ind w:left="840" w:hanging="360"/>
    </w:pPr>
    <w:rPr>
      <w:rFonts w:ascii="Carlito" w:hAnsi="Carlito" w:cs="Times New Roman"/>
    </w:rPr>
  </w:style>
  <w:style w:type="paragraph" w:styleId="BalloonText">
    <w:name w:val="Balloon Text"/>
    <w:basedOn w:val="Normal"/>
    <w:link w:val="BalloonTextChar"/>
    <w:uiPriority w:val="99"/>
    <w:semiHidden/>
    <w:unhideWhenUsed/>
    <w:rsid w:val="00003000"/>
    <w:rPr>
      <w:sz w:val="16"/>
      <w:szCs w:val="16"/>
    </w:rPr>
  </w:style>
  <w:style w:type="character" w:customStyle="1" w:styleId="BalloonTextChar">
    <w:name w:val="Balloon Text Char"/>
    <w:basedOn w:val="DefaultParagraphFont"/>
    <w:link w:val="BalloonText"/>
    <w:uiPriority w:val="99"/>
    <w:semiHidden/>
    <w:rsid w:val="00003000"/>
    <w:rPr>
      <w:rFonts w:ascii="Tahoma" w:eastAsia="Times New Roman" w:hAnsi="Tahoma" w:cs="Tahoma"/>
      <w:sz w:val="16"/>
      <w:szCs w:val="16"/>
      <w:lang w:eastAsia="en-IN"/>
    </w:rPr>
  </w:style>
  <w:style w:type="paragraph" w:styleId="CommentText">
    <w:name w:val="annotation text"/>
    <w:basedOn w:val="Normal"/>
    <w:link w:val="CommentTextChar"/>
    <w:uiPriority w:val="99"/>
    <w:unhideWhenUsed/>
    <w:rsid w:val="00003000"/>
  </w:style>
  <w:style w:type="character" w:customStyle="1" w:styleId="CommentTextChar">
    <w:name w:val="Comment Text Char"/>
    <w:basedOn w:val="DefaultParagraphFont"/>
    <w:link w:val="CommentText"/>
    <w:uiPriority w:val="99"/>
    <w:rsid w:val="00003000"/>
    <w:rPr>
      <w:rFonts w:ascii="Tahoma" w:eastAsia="Times New Roman" w:hAnsi="Tahoma" w:cs="Tahoma"/>
      <w:lang w:eastAsia="en-IN"/>
    </w:rPr>
  </w:style>
  <w:style w:type="table" w:styleId="TableGrid">
    <w:name w:val="Table Grid"/>
    <w:basedOn w:val="TableNormal"/>
    <w:rsid w:val="0065357C"/>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83770"/>
    <w:pPr>
      <w:widowControl w:val="0"/>
      <w:autoSpaceDE w:val="0"/>
      <w:autoSpaceDN w:val="0"/>
      <w:spacing w:after="0" w:line="240" w:lineRule="auto"/>
    </w:pPr>
    <w:rPr>
      <w:rFonts w:ascii="Tahoma" w:eastAsia="Times New Roman" w:hAnsi="Tahoma" w:cs="Tahoma"/>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65255">
      <w:bodyDiv w:val="1"/>
      <w:marLeft w:val="0"/>
      <w:marRight w:val="0"/>
      <w:marTop w:val="0"/>
      <w:marBottom w:val="0"/>
      <w:divBdr>
        <w:top w:val="none" w:sz="0" w:space="0" w:color="auto"/>
        <w:left w:val="none" w:sz="0" w:space="0" w:color="auto"/>
        <w:bottom w:val="none" w:sz="0" w:space="0" w:color="auto"/>
        <w:right w:val="none" w:sz="0" w:space="0" w:color="auto"/>
      </w:divBdr>
    </w:div>
    <w:div w:id="569996850">
      <w:bodyDiv w:val="1"/>
      <w:marLeft w:val="0"/>
      <w:marRight w:val="0"/>
      <w:marTop w:val="0"/>
      <w:marBottom w:val="0"/>
      <w:divBdr>
        <w:top w:val="none" w:sz="0" w:space="0" w:color="auto"/>
        <w:left w:val="none" w:sz="0" w:space="0" w:color="auto"/>
        <w:bottom w:val="none" w:sz="0" w:space="0" w:color="auto"/>
        <w:right w:val="none" w:sz="0" w:space="0" w:color="auto"/>
      </w:divBdr>
    </w:div>
    <w:div w:id="700086889">
      <w:bodyDiv w:val="1"/>
      <w:marLeft w:val="0"/>
      <w:marRight w:val="0"/>
      <w:marTop w:val="0"/>
      <w:marBottom w:val="0"/>
      <w:divBdr>
        <w:top w:val="none" w:sz="0" w:space="0" w:color="auto"/>
        <w:left w:val="none" w:sz="0" w:space="0" w:color="auto"/>
        <w:bottom w:val="none" w:sz="0" w:space="0" w:color="auto"/>
        <w:right w:val="none" w:sz="0" w:space="0" w:color="auto"/>
      </w:divBdr>
    </w:div>
    <w:div w:id="1256548854">
      <w:bodyDiv w:val="1"/>
      <w:marLeft w:val="0"/>
      <w:marRight w:val="0"/>
      <w:marTop w:val="0"/>
      <w:marBottom w:val="0"/>
      <w:divBdr>
        <w:top w:val="none" w:sz="0" w:space="0" w:color="auto"/>
        <w:left w:val="none" w:sz="0" w:space="0" w:color="auto"/>
        <w:bottom w:val="none" w:sz="0" w:space="0" w:color="auto"/>
        <w:right w:val="none" w:sz="0" w:space="0" w:color="auto"/>
      </w:divBdr>
    </w:div>
    <w:div w:id="1824656505">
      <w:bodyDiv w:val="1"/>
      <w:marLeft w:val="0"/>
      <w:marRight w:val="0"/>
      <w:marTop w:val="0"/>
      <w:marBottom w:val="0"/>
      <w:divBdr>
        <w:top w:val="none" w:sz="0" w:space="0" w:color="auto"/>
        <w:left w:val="none" w:sz="0" w:space="0" w:color="auto"/>
        <w:bottom w:val="none" w:sz="0" w:space="0" w:color="auto"/>
        <w:right w:val="none" w:sz="0" w:space="0" w:color="auto"/>
      </w:divBdr>
    </w:div>
    <w:div w:id="1990473110">
      <w:bodyDiv w:val="1"/>
      <w:marLeft w:val="0"/>
      <w:marRight w:val="0"/>
      <w:marTop w:val="0"/>
      <w:marBottom w:val="0"/>
      <w:divBdr>
        <w:top w:val="none" w:sz="0" w:space="0" w:color="auto"/>
        <w:left w:val="none" w:sz="0" w:space="0" w:color="auto"/>
        <w:bottom w:val="none" w:sz="0" w:space="0" w:color="auto"/>
        <w:right w:val="none" w:sz="0" w:space="0" w:color="auto"/>
      </w:divBdr>
    </w:div>
    <w:div w:id="206618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1113</Words>
  <Characters>6347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kaiyum khan</cp:lastModifiedBy>
  <cp:revision>4</cp:revision>
  <dcterms:created xsi:type="dcterms:W3CDTF">2022-02-07T11:35:00Z</dcterms:created>
  <dcterms:modified xsi:type="dcterms:W3CDTF">2022-02-07T11:36:00Z</dcterms:modified>
</cp:coreProperties>
</file>