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A9043" w14:textId="402E07A4" w:rsidR="0073331A" w:rsidRDefault="0073331A">
      <w:pPr>
        <w:rPr>
          <w:rFonts w:ascii="Times New Roman" w:hAnsi="Times New Roman" w:cs="Times New Roman"/>
          <w:sz w:val="28"/>
          <w:szCs w:val="28"/>
        </w:rPr>
      </w:pPr>
      <w:r>
        <w:rPr>
          <w:rFonts w:ascii="Times New Roman" w:hAnsi="Times New Roman" w:cs="Times New Roman"/>
          <w:sz w:val="28"/>
          <w:szCs w:val="28"/>
        </w:rPr>
        <w:t>Content page:</w:t>
      </w:r>
    </w:p>
    <w:p w14:paraId="40E7EB74" w14:textId="45C206A0" w:rsidR="0073331A" w:rsidRDefault="0073331A" w:rsidP="0073331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Introduction</w:t>
      </w:r>
    </w:p>
    <w:p w14:paraId="3F84F381" w14:textId="6482863D" w:rsidR="0073331A" w:rsidRDefault="0073331A" w:rsidP="0073331A">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BMW Group – MINI Cooper</w:t>
      </w:r>
    </w:p>
    <w:p w14:paraId="7E64D1C2" w14:textId="5731860C" w:rsidR="0073331A" w:rsidRDefault="00C15BBC" w:rsidP="0073331A">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Communication</w:t>
      </w:r>
      <w:r w:rsidR="00ED3EB8">
        <w:rPr>
          <w:rFonts w:ascii="Times New Roman" w:hAnsi="Times New Roman" w:cs="Times New Roman"/>
          <w:sz w:val="28"/>
          <w:szCs w:val="28"/>
        </w:rPr>
        <w:t xml:space="preserve"> – definition and models</w:t>
      </w:r>
    </w:p>
    <w:p w14:paraId="21C5E89F" w14:textId="55904829" w:rsidR="0073331A" w:rsidRDefault="0073331A" w:rsidP="0073331A">
      <w:pPr>
        <w:pStyle w:val="ListParagraph"/>
        <w:numPr>
          <w:ilvl w:val="0"/>
          <w:numId w:val="2"/>
        </w:numPr>
        <w:rPr>
          <w:rFonts w:ascii="Times New Roman" w:hAnsi="Times New Roman" w:cs="Times New Roman"/>
          <w:sz w:val="28"/>
          <w:szCs w:val="28"/>
        </w:rPr>
      </w:pPr>
      <w:r>
        <w:rPr>
          <w:rFonts w:ascii="Times New Roman" w:hAnsi="Times New Roman" w:cs="Times New Roman"/>
          <w:sz w:val="28"/>
          <w:szCs w:val="28"/>
        </w:rPr>
        <w:t>Integrated Marketing Com</w:t>
      </w:r>
      <w:r w:rsidR="00C15BBC">
        <w:rPr>
          <w:rFonts w:ascii="Times New Roman" w:hAnsi="Times New Roman" w:cs="Times New Roman"/>
          <w:sz w:val="28"/>
          <w:szCs w:val="28"/>
        </w:rPr>
        <w:t>m</w:t>
      </w:r>
      <w:r>
        <w:rPr>
          <w:rFonts w:ascii="Times New Roman" w:hAnsi="Times New Roman" w:cs="Times New Roman"/>
          <w:sz w:val="28"/>
          <w:szCs w:val="28"/>
        </w:rPr>
        <w:t>unication</w:t>
      </w:r>
    </w:p>
    <w:p w14:paraId="48777026" w14:textId="36CC46D1" w:rsidR="0073331A" w:rsidRDefault="00642D0B" w:rsidP="0073331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Promotion</w:t>
      </w:r>
    </w:p>
    <w:p w14:paraId="2109849B" w14:textId="22213E46" w:rsidR="0073331A" w:rsidRDefault="0073331A" w:rsidP="0073331A">
      <w:pPr>
        <w:pStyle w:val="ListParagraph"/>
        <w:numPr>
          <w:ilvl w:val="0"/>
          <w:numId w:val="3"/>
        </w:numPr>
        <w:rPr>
          <w:rFonts w:ascii="Times New Roman" w:hAnsi="Times New Roman" w:cs="Times New Roman"/>
          <w:sz w:val="28"/>
          <w:szCs w:val="28"/>
        </w:rPr>
      </w:pPr>
      <w:r>
        <w:rPr>
          <w:rFonts w:ascii="Times New Roman" w:hAnsi="Times New Roman" w:cs="Times New Roman"/>
          <w:sz w:val="28"/>
          <w:szCs w:val="28"/>
        </w:rPr>
        <w:t>Promotional strategies</w:t>
      </w:r>
    </w:p>
    <w:p w14:paraId="38C5FA88" w14:textId="6175FCEB" w:rsidR="002556D7" w:rsidRDefault="002556D7" w:rsidP="003247C2">
      <w:pPr>
        <w:pStyle w:val="ListParagraph"/>
        <w:numPr>
          <w:ilvl w:val="0"/>
          <w:numId w:val="3"/>
        </w:numPr>
        <w:rPr>
          <w:rFonts w:ascii="Times New Roman" w:hAnsi="Times New Roman" w:cs="Times New Roman"/>
          <w:sz w:val="28"/>
          <w:szCs w:val="28"/>
        </w:rPr>
      </w:pPr>
      <w:r w:rsidRPr="002556D7">
        <w:rPr>
          <w:rFonts w:ascii="Times New Roman" w:hAnsi="Times New Roman" w:cs="Times New Roman"/>
          <w:sz w:val="28"/>
          <w:szCs w:val="28"/>
        </w:rPr>
        <w:t xml:space="preserve">New </w:t>
      </w:r>
      <w:r w:rsidR="00BB32FE" w:rsidRPr="002556D7">
        <w:rPr>
          <w:rFonts w:ascii="Times New Roman" w:hAnsi="Times New Roman" w:cs="Times New Roman"/>
          <w:sz w:val="28"/>
          <w:szCs w:val="28"/>
        </w:rPr>
        <w:t>Promotion</w:t>
      </w:r>
      <w:r w:rsidRPr="002556D7">
        <w:rPr>
          <w:rFonts w:ascii="Times New Roman" w:hAnsi="Times New Roman" w:cs="Times New Roman"/>
          <w:sz w:val="28"/>
          <w:szCs w:val="28"/>
        </w:rPr>
        <w:t xml:space="preserve"> Strategies</w:t>
      </w:r>
      <w:r w:rsidR="00BB32FE" w:rsidRPr="002556D7">
        <w:rPr>
          <w:rFonts w:ascii="Times New Roman" w:hAnsi="Times New Roman" w:cs="Times New Roman"/>
          <w:sz w:val="28"/>
          <w:szCs w:val="28"/>
        </w:rPr>
        <w:t xml:space="preserve">  </w:t>
      </w:r>
    </w:p>
    <w:p w14:paraId="5AABE050" w14:textId="56A8EF22" w:rsidR="0073331A" w:rsidRPr="003247C2" w:rsidRDefault="0073331A" w:rsidP="003247C2">
      <w:pPr>
        <w:pStyle w:val="ListParagraph"/>
        <w:numPr>
          <w:ilvl w:val="0"/>
          <w:numId w:val="1"/>
        </w:numPr>
        <w:rPr>
          <w:rFonts w:ascii="Times New Roman" w:hAnsi="Times New Roman" w:cs="Times New Roman"/>
          <w:sz w:val="28"/>
          <w:szCs w:val="28"/>
        </w:rPr>
      </w:pPr>
      <w:r w:rsidRPr="003247C2">
        <w:rPr>
          <w:rFonts w:ascii="Times New Roman" w:hAnsi="Times New Roman" w:cs="Times New Roman"/>
          <w:sz w:val="28"/>
          <w:szCs w:val="28"/>
        </w:rPr>
        <w:t xml:space="preserve">Brand and Brand </w:t>
      </w:r>
      <w:r w:rsidR="00C15BBC" w:rsidRPr="003247C2">
        <w:rPr>
          <w:rFonts w:ascii="Times New Roman" w:hAnsi="Times New Roman" w:cs="Times New Roman"/>
          <w:sz w:val="28"/>
          <w:szCs w:val="28"/>
        </w:rPr>
        <w:t>Equity</w:t>
      </w:r>
    </w:p>
    <w:p w14:paraId="64CC220C" w14:textId="7265026F" w:rsidR="0073331A" w:rsidRDefault="0073331A" w:rsidP="0073331A">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Keller`s Brand Equity</w:t>
      </w:r>
    </w:p>
    <w:p w14:paraId="237AA3BE" w14:textId="597F38C4" w:rsidR="0073331A" w:rsidRDefault="0073331A" w:rsidP="0073331A">
      <w:pPr>
        <w:pStyle w:val="ListParagraph"/>
        <w:numPr>
          <w:ilvl w:val="0"/>
          <w:numId w:val="4"/>
        </w:numPr>
        <w:rPr>
          <w:rFonts w:ascii="Times New Roman" w:hAnsi="Times New Roman" w:cs="Times New Roman"/>
          <w:sz w:val="28"/>
          <w:szCs w:val="28"/>
        </w:rPr>
      </w:pPr>
      <w:r>
        <w:rPr>
          <w:rFonts w:ascii="Times New Roman" w:hAnsi="Times New Roman" w:cs="Times New Roman"/>
          <w:sz w:val="28"/>
          <w:szCs w:val="28"/>
        </w:rPr>
        <w:t xml:space="preserve">Advantages and </w:t>
      </w:r>
      <w:r w:rsidR="0068551F">
        <w:rPr>
          <w:rFonts w:ascii="Times New Roman" w:hAnsi="Times New Roman" w:cs="Times New Roman"/>
          <w:sz w:val="28"/>
          <w:szCs w:val="28"/>
        </w:rPr>
        <w:t>disadvantages</w:t>
      </w:r>
      <w:r>
        <w:rPr>
          <w:rFonts w:ascii="Times New Roman" w:hAnsi="Times New Roman" w:cs="Times New Roman"/>
          <w:sz w:val="28"/>
          <w:szCs w:val="28"/>
        </w:rPr>
        <w:t xml:space="preserve"> of Keller`s Brand Equity</w:t>
      </w:r>
      <w:r w:rsidR="00C15BBC">
        <w:rPr>
          <w:rFonts w:ascii="Times New Roman" w:hAnsi="Times New Roman" w:cs="Times New Roman"/>
          <w:sz w:val="28"/>
          <w:szCs w:val="28"/>
        </w:rPr>
        <w:t xml:space="preserve"> model</w:t>
      </w:r>
    </w:p>
    <w:p w14:paraId="258E0F7B" w14:textId="253CF564" w:rsidR="0073331A" w:rsidRDefault="00C15BBC" w:rsidP="003247C2">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Customer Journey</w:t>
      </w:r>
    </w:p>
    <w:p w14:paraId="2E9ED4EC" w14:textId="11FB7121" w:rsidR="00233CE1" w:rsidRDefault="00233CE1" w:rsidP="00233CE1">
      <w:pPr>
        <w:pStyle w:val="ListParagraph"/>
        <w:numPr>
          <w:ilvl w:val="0"/>
          <w:numId w:val="12"/>
        </w:numPr>
        <w:rPr>
          <w:rFonts w:ascii="Times New Roman" w:hAnsi="Times New Roman" w:cs="Times New Roman"/>
          <w:sz w:val="28"/>
          <w:szCs w:val="28"/>
        </w:rPr>
      </w:pPr>
      <w:r>
        <w:rPr>
          <w:rFonts w:ascii="Times New Roman" w:hAnsi="Times New Roman" w:cs="Times New Roman"/>
          <w:sz w:val="28"/>
          <w:szCs w:val="28"/>
        </w:rPr>
        <w:t>MINI Customer Journey Map</w:t>
      </w:r>
    </w:p>
    <w:p w14:paraId="762FC4AB" w14:textId="5E386F3F" w:rsidR="00233CE1" w:rsidRDefault="00233CE1" w:rsidP="00233CE1">
      <w:pPr>
        <w:pStyle w:val="ListParagraph"/>
        <w:numPr>
          <w:ilvl w:val="0"/>
          <w:numId w:val="12"/>
        </w:numPr>
        <w:rPr>
          <w:rFonts w:ascii="Times New Roman" w:hAnsi="Times New Roman" w:cs="Times New Roman"/>
          <w:sz w:val="28"/>
          <w:szCs w:val="28"/>
        </w:rPr>
      </w:pPr>
      <w:r>
        <w:rPr>
          <w:rFonts w:ascii="Times New Roman" w:hAnsi="Times New Roman" w:cs="Times New Roman"/>
          <w:sz w:val="28"/>
          <w:szCs w:val="28"/>
        </w:rPr>
        <w:t>Strengths and Weaknesses of MINI Customer Journey MAP</w:t>
      </w:r>
    </w:p>
    <w:p w14:paraId="6B91191D" w14:textId="137B3EA3" w:rsidR="00C15BBC" w:rsidRDefault="00C15BBC" w:rsidP="003247C2">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Touchpoints</w:t>
      </w:r>
    </w:p>
    <w:p w14:paraId="170B937E" w14:textId="03CE2FA2" w:rsidR="00C15BBC" w:rsidRDefault="00C15BBC" w:rsidP="003247C2">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Total </w:t>
      </w:r>
      <w:r w:rsidR="00272102">
        <w:rPr>
          <w:rFonts w:ascii="Times New Roman" w:hAnsi="Times New Roman" w:cs="Times New Roman"/>
          <w:sz w:val="28"/>
          <w:szCs w:val="28"/>
        </w:rPr>
        <w:t>Engagement</w:t>
      </w:r>
      <w:r>
        <w:rPr>
          <w:rFonts w:ascii="Times New Roman" w:hAnsi="Times New Roman" w:cs="Times New Roman"/>
          <w:sz w:val="28"/>
          <w:szCs w:val="28"/>
        </w:rPr>
        <w:t xml:space="preserve"> Model</w:t>
      </w:r>
    </w:p>
    <w:p w14:paraId="03CDEE6A" w14:textId="1E29071B" w:rsidR="00C15BBC" w:rsidRDefault="00C15BBC" w:rsidP="003247C2">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Conclusion</w:t>
      </w:r>
    </w:p>
    <w:p w14:paraId="2702462A" w14:textId="552FA490" w:rsidR="002556D7" w:rsidRPr="002556D7" w:rsidRDefault="002556D7" w:rsidP="002556D7">
      <w:pPr>
        <w:ind w:left="360"/>
        <w:rPr>
          <w:rFonts w:ascii="Times New Roman" w:hAnsi="Times New Roman" w:cs="Times New Roman"/>
          <w:sz w:val="28"/>
          <w:szCs w:val="28"/>
        </w:rPr>
      </w:pPr>
    </w:p>
    <w:p w14:paraId="7C4BB069" w14:textId="00B1AE32" w:rsidR="0073331A" w:rsidRDefault="0073331A" w:rsidP="0073331A">
      <w:pPr>
        <w:rPr>
          <w:rFonts w:ascii="Times New Roman" w:hAnsi="Times New Roman" w:cs="Times New Roman"/>
          <w:sz w:val="28"/>
          <w:szCs w:val="28"/>
        </w:rPr>
      </w:pPr>
    </w:p>
    <w:p w14:paraId="3B74525C" w14:textId="788874FA" w:rsidR="0068551F" w:rsidRDefault="0068551F" w:rsidP="0073331A">
      <w:pPr>
        <w:rPr>
          <w:rFonts w:ascii="Times New Roman" w:hAnsi="Times New Roman" w:cs="Times New Roman"/>
          <w:sz w:val="28"/>
          <w:szCs w:val="28"/>
        </w:rPr>
      </w:pPr>
    </w:p>
    <w:p w14:paraId="25FC9328" w14:textId="65A63494" w:rsidR="0068551F" w:rsidRDefault="0068551F" w:rsidP="0073331A">
      <w:pPr>
        <w:rPr>
          <w:rFonts w:ascii="Times New Roman" w:hAnsi="Times New Roman" w:cs="Times New Roman"/>
          <w:sz w:val="28"/>
          <w:szCs w:val="28"/>
        </w:rPr>
      </w:pPr>
    </w:p>
    <w:p w14:paraId="343C03CF" w14:textId="7D6AE134" w:rsidR="0068551F" w:rsidRDefault="0068551F" w:rsidP="0073331A">
      <w:pPr>
        <w:rPr>
          <w:rFonts w:ascii="Times New Roman" w:hAnsi="Times New Roman" w:cs="Times New Roman"/>
          <w:sz w:val="28"/>
          <w:szCs w:val="28"/>
        </w:rPr>
      </w:pPr>
    </w:p>
    <w:p w14:paraId="084E9343" w14:textId="49741F1F" w:rsidR="0068551F" w:rsidRDefault="0068551F" w:rsidP="0073331A">
      <w:pPr>
        <w:rPr>
          <w:rFonts w:ascii="Times New Roman" w:hAnsi="Times New Roman" w:cs="Times New Roman"/>
          <w:sz w:val="28"/>
          <w:szCs w:val="28"/>
        </w:rPr>
      </w:pPr>
    </w:p>
    <w:p w14:paraId="06DAC16E" w14:textId="113B5249" w:rsidR="0068551F" w:rsidRDefault="0068551F" w:rsidP="0073331A">
      <w:pPr>
        <w:rPr>
          <w:rFonts w:ascii="Times New Roman" w:hAnsi="Times New Roman" w:cs="Times New Roman"/>
          <w:sz w:val="28"/>
          <w:szCs w:val="28"/>
        </w:rPr>
      </w:pPr>
    </w:p>
    <w:p w14:paraId="2BD06C46" w14:textId="75D68448" w:rsidR="0068551F" w:rsidRDefault="0068551F" w:rsidP="0073331A">
      <w:pPr>
        <w:rPr>
          <w:rFonts w:ascii="Times New Roman" w:hAnsi="Times New Roman" w:cs="Times New Roman"/>
          <w:sz w:val="28"/>
          <w:szCs w:val="28"/>
        </w:rPr>
      </w:pPr>
    </w:p>
    <w:p w14:paraId="419DA99B" w14:textId="58806511" w:rsidR="0068551F" w:rsidRDefault="0068551F" w:rsidP="0073331A">
      <w:pPr>
        <w:rPr>
          <w:rFonts w:ascii="Times New Roman" w:hAnsi="Times New Roman" w:cs="Times New Roman"/>
          <w:sz w:val="28"/>
          <w:szCs w:val="28"/>
        </w:rPr>
      </w:pPr>
    </w:p>
    <w:p w14:paraId="50B21B23" w14:textId="5BC7DF03" w:rsidR="0068551F" w:rsidRDefault="0068551F" w:rsidP="0073331A">
      <w:pPr>
        <w:rPr>
          <w:rFonts w:ascii="Times New Roman" w:hAnsi="Times New Roman" w:cs="Times New Roman"/>
          <w:sz w:val="28"/>
          <w:szCs w:val="28"/>
        </w:rPr>
      </w:pPr>
    </w:p>
    <w:p w14:paraId="1DC35301" w14:textId="695409D4" w:rsidR="0068551F" w:rsidRDefault="0068551F" w:rsidP="0073331A">
      <w:pPr>
        <w:rPr>
          <w:rFonts w:ascii="Times New Roman" w:hAnsi="Times New Roman" w:cs="Times New Roman"/>
          <w:sz w:val="28"/>
          <w:szCs w:val="28"/>
        </w:rPr>
      </w:pPr>
    </w:p>
    <w:p w14:paraId="5809FA42" w14:textId="11D29391" w:rsidR="0068551F" w:rsidRDefault="0068551F" w:rsidP="0073331A">
      <w:pPr>
        <w:rPr>
          <w:rFonts w:ascii="Times New Roman" w:hAnsi="Times New Roman" w:cs="Times New Roman"/>
          <w:sz w:val="28"/>
          <w:szCs w:val="28"/>
        </w:rPr>
      </w:pPr>
    </w:p>
    <w:p w14:paraId="5673D021" w14:textId="34047381" w:rsidR="0068551F" w:rsidRDefault="0068551F" w:rsidP="0073331A">
      <w:pPr>
        <w:rPr>
          <w:rFonts w:ascii="Times New Roman" w:hAnsi="Times New Roman" w:cs="Times New Roman"/>
          <w:sz w:val="28"/>
          <w:szCs w:val="28"/>
        </w:rPr>
      </w:pPr>
    </w:p>
    <w:p w14:paraId="29CFFCD2" w14:textId="2B22DFC7" w:rsidR="0068551F" w:rsidRDefault="0068551F" w:rsidP="0073331A">
      <w:pPr>
        <w:rPr>
          <w:rFonts w:ascii="Times New Roman" w:hAnsi="Times New Roman" w:cs="Times New Roman"/>
          <w:sz w:val="28"/>
          <w:szCs w:val="28"/>
        </w:rPr>
      </w:pPr>
    </w:p>
    <w:p w14:paraId="45F9D20E" w14:textId="1BFC4DB6" w:rsidR="0068551F" w:rsidRDefault="0068551F" w:rsidP="0073331A">
      <w:pPr>
        <w:rPr>
          <w:rFonts w:ascii="Times New Roman" w:hAnsi="Times New Roman" w:cs="Times New Roman"/>
          <w:sz w:val="28"/>
          <w:szCs w:val="28"/>
        </w:rPr>
      </w:pPr>
    </w:p>
    <w:p w14:paraId="393E04CD" w14:textId="6D24948B" w:rsidR="0068551F" w:rsidRPr="00302124" w:rsidRDefault="0068551F" w:rsidP="0068551F">
      <w:pPr>
        <w:pStyle w:val="ListParagraph"/>
        <w:numPr>
          <w:ilvl w:val="0"/>
          <w:numId w:val="5"/>
        </w:numPr>
        <w:rPr>
          <w:rFonts w:ascii="Times New Roman" w:hAnsi="Times New Roman" w:cs="Times New Roman"/>
          <w:b/>
          <w:bCs/>
          <w:sz w:val="28"/>
          <w:szCs w:val="28"/>
        </w:rPr>
      </w:pPr>
      <w:r w:rsidRPr="00302124">
        <w:rPr>
          <w:rFonts w:ascii="Times New Roman" w:hAnsi="Times New Roman" w:cs="Times New Roman"/>
          <w:b/>
          <w:bCs/>
          <w:sz w:val="28"/>
          <w:szCs w:val="28"/>
        </w:rPr>
        <w:lastRenderedPageBreak/>
        <w:t>Introduction</w:t>
      </w:r>
    </w:p>
    <w:p w14:paraId="2F638F7C" w14:textId="3D02DF2A" w:rsidR="0068551F" w:rsidRDefault="0068551F" w:rsidP="001F372F">
      <w:pPr>
        <w:ind w:firstLine="360"/>
        <w:jc w:val="both"/>
        <w:rPr>
          <w:rFonts w:ascii="Times New Roman" w:hAnsi="Times New Roman" w:cs="Times New Roman"/>
          <w:sz w:val="28"/>
          <w:szCs w:val="28"/>
        </w:rPr>
      </w:pPr>
      <w:r>
        <w:rPr>
          <w:rFonts w:ascii="Times New Roman" w:hAnsi="Times New Roman" w:cs="Times New Roman"/>
          <w:sz w:val="28"/>
          <w:szCs w:val="28"/>
        </w:rPr>
        <w:t xml:space="preserve">This report will cover </w:t>
      </w:r>
      <w:r w:rsidR="00623BF9">
        <w:rPr>
          <w:rFonts w:ascii="Times New Roman" w:hAnsi="Times New Roman" w:cs="Times New Roman"/>
          <w:sz w:val="28"/>
          <w:szCs w:val="28"/>
        </w:rPr>
        <w:t>a description and anal</w:t>
      </w:r>
      <w:r w:rsidR="009D4C4F">
        <w:rPr>
          <w:rFonts w:ascii="Times New Roman" w:hAnsi="Times New Roman" w:cs="Times New Roman"/>
          <w:sz w:val="28"/>
          <w:szCs w:val="28"/>
        </w:rPr>
        <w:t>ysi</w:t>
      </w:r>
      <w:r w:rsidR="00623BF9">
        <w:rPr>
          <w:rFonts w:ascii="Times New Roman" w:hAnsi="Times New Roman" w:cs="Times New Roman"/>
          <w:sz w:val="28"/>
          <w:szCs w:val="28"/>
        </w:rPr>
        <w:t xml:space="preserve">s of </w:t>
      </w:r>
      <w:r w:rsidR="00302124">
        <w:rPr>
          <w:rFonts w:ascii="Times New Roman" w:hAnsi="Times New Roman" w:cs="Times New Roman"/>
          <w:sz w:val="28"/>
          <w:szCs w:val="28"/>
        </w:rPr>
        <w:t xml:space="preserve">the </w:t>
      </w:r>
      <w:r>
        <w:rPr>
          <w:rFonts w:ascii="Times New Roman" w:hAnsi="Times New Roman" w:cs="Times New Roman"/>
          <w:sz w:val="28"/>
          <w:szCs w:val="28"/>
        </w:rPr>
        <w:t xml:space="preserve">main </w:t>
      </w:r>
      <w:r w:rsidR="00623BF9">
        <w:rPr>
          <w:rFonts w:ascii="Times New Roman" w:hAnsi="Times New Roman" w:cs="Times New Roman"/>
          <w:sz w:val="28"/>
          <w:szCs w:val="28"/>
        </w:rPr>
        <w:t xml:space="preserve">marketing strategies of BMW Group LTD, based especially on the MINI Cooper brand. </w:t>
      </w:r>
      <w:r w:rsidR="00642D0B">
        <w:rPr>
          <w:rFonts w:ascii="Times New Roman" w:hAnsi="Times New Roman" w:cs="Times New Roman"/>
          <w:sz w:val="28"/>
          <w:szCs w:val="28"/>
        </w:rPr>
        <w:t xml:space="preserve">I structured the report </w:t>
      </w:r>
      <w:r w:rsidR="00302124">
        <w:rPr>
          <w:rFonts w:ascii="Times New Roman" w:hAnsi="Times New Roman" w:cs="Times New Roman"/>
          <w:sz w:val="28"/>
          <w:szCs w:val="28"/>
        </w:rPr>
        <w:t>into</w:t>
      </w:r>
      <w:r w:rsidR="00642D0B">
        <w:rPr>
          <w:rFonts w:ascii="Times New Roman" w:hAnsi="Times New Roman" w:cs="Times New Roman"/>
          <w:sz w:val="28"/>
          <w:szCs w:val="28"/>
        </w:rPr>
        <w:t xml:space="preserve"> </w:t>
      </w:r>
      <w:r w:rsidR="009D4C4F">
        <w:rPr>
          <w:rFonts w:ascii="Times New Roman" w:hAnsi="Times New Roman" w:cs="Times New Roman"/>
          <w:sz w:val="28"/>
          <w:szCs w:val="28"/>
        </w:rPr>
        <w:t>7</w:t>
      </w:r>
      <w:r w:rsidR="00642D0B">
        <w:rPr>
          <w:rFonts w:ascii="Times New Roman" w:hAnsi="Times New Roman" w:cs="Times New Roman"/>
          <w:sz w:val="28"/>
          <w:szCs w:val="28"/>
        </w:rPr>
        <w:t xml:space="preserve"> c</w:t>
      </w:r>
      <w:r w:rsidR="009D4C4F">
        <w:rPr>
          <w:rFonts w:ascii="Times New Roman" w:hAnsi="Times New Roman" w:cs="Times New Roman"/>
          <w:sz w:val="28"/>
          <w:szCs w:val="28"/>
        </w:rPr>
        <w:t>hapters</w:t>
      </w:r>
      <w:r w:rsidR="00642D0B">
        <w:rPr>
          <w:rFonts w:ascii="Times New Roman" w:hAnsi="Times New Roman" w:cs="Times New Roman"/>
          <w:sz w:val="28"/>
          <w:szCs w:val="28"/>
        </w:rPr>
        <w:t>, that will cont</w:t>
      </w:r>
      <w:r w:rsidR="0058480C">
        <w:rPr>
          <w:rFonts w:ascii="Times New Roman" w:hAnsi="Times New Roman" w:cs="Times New Roman"/>
          <w:sz w:val="28"/>
          <w:szCs w:val="28"/>
        </w:rPr>
        <w:t>a</w:t>
      </w:r>
      <w:r w:rsidR="00642D0B">
        <w:rPr>
          <w:rFonts w:ascii="Times New Roman" w:hAnsi="Times New Roman" w:cs="Times New Roman"/>
          <w:sz w:val="28"/>
          <w:szCs w:val="28"/>
        </w:rPr>
        <w:t xml:space="preserve">in key points about BMW Group and MINI </w:t>
      </w:r>
      <w:r w:rsidR="00302124">
        <w:rPr>
          <w:rFonts w:ascii="Times New Roman" w:hAnsi="Times New Roman" w:cs="Times New Roman"/>
          <w:sz w:val="28"/>
          <w:szCs w:val="28"/>
        </w:rPr>
        <w:t>Cooper’s</w:t>
      </w:r>
      <w:r w:rsidR="00642D0B">
        <w:rPr>
          <w:rFonts w:ascii="Times New Roman" w:hAnsi="Times New Roman" w:cs="Times New Roman"/>
          <w:sz w:val="28"/>
          <w:szCs w:val="28"/>
        </w:rPr>
        <w:t xml:space="preserve"> activity, </w:t>
      </w:r>
      <w:r w:rsidR="00302124">
        <w:rPr>
          <w:rFonts w:ascii="Times New Roman" w:hAnsi="Times New Roman" w:cs="Times New Roman"/>
          <w:sz w:val="28"/>
          <w:szCs w:val="28"/>
        </w:rPr>
        <w:t xml:space="preserve">the </w:t>
      </w:r>
      <w:r w:rsidR="00642D0B">
        <w:rPr>
          <w:rFonts w:ascii="Times New Roman" w:hAnsi="Times New Roman" w:cs="Times New Roman"/>
          <w:sz w:val="28"/>
          <w:szCs w:val="28"/>
        </w:rPr>
        <w:t>company`s promotion strategies, brand and brand equity</w:t>
      </w:r>
      <w:r w:rsidR="001F372F">
        <w:rPr>
          <w:rFonts w:ascii="Times New Roman" w:hAnsi="Times New Roman" w:cs="Times New Roman"/>
          <w:sz w:val="28"/>
          <w:szCs w:val="28"/>
        </w:rPr>
        <w:t xml:space="preserve"> </w:t>
      </w:r>
      <w:r w:rsidR="009D4C4F">
        <w:rPr>
          <w:rFonts w:ascii="Times New Roman" w:hAnsi="Times New Roman" w:cs="Times New Roman"/>
          <w:sz w:val="28"/>
          <w:szCs w:val="28"/>
        </w:rPr>
        <w:t xml:space="preserve">using Keller`s Brand </w:t>
      </w:r>
      <w:r w:rsidR="001F372F">
        <w:rPr>
          <w:rFonts w:ascii="Times New Roman" w:hAnsi="Times New Roman" w:cs="Times New Roman"/>
          <w:sz w:val="28"/>
          <w:szCs w:val="28"/>
        </w:rPr>
        <w:t>E</w:t>
      </w:r>
      <w:r w:rsidR="009D4C4F">
        <w:rPr>
          <w:rFonts w:ascii="Times New Roman" w:hAnsi="Times New Roman" w:cs="Times New Roman"/>
          <w:sz w:val="28"/>
          <w:szCs w:val="28"/>
        </w:rPr>
        <w:t>quity model</w:t>
      </w:r>
      <w:r w:rsidR="001F372F">
        <w:rPr>
          <w:rFonts w:ascii="Times New Roman" w:hAnsi="Times New Roman" w:cs="Times New Roman"/>
          <w:sz w:val="28"/>
          <w:szCs w:val="28"/>
        </w:rPr>
        <w:t>, also I will identify the advantages and disadvantages of the model named above.</w:t>
      </w:r>
      <w:r w:rsidR="00642D0B">
        <w:rPr>
          <w:rFonts w:ascii="Times New Roman" w:hAnsi="Times New Roman" w:cs="Times New Roman"/>
          <w:sz w:val="28"/>
          <w:szCs w:val="28"/>
        </w:rPr>
        <w:t xml:space="preserve"> </w:t>
      </w:r>
      <w:r w:rsidR="001F372F">
        <w:rPr>
          <w:rFonts w:ascii="Times New Roman" w:hAnsi="Times New Roman" w:cs="Times New Roman"/>
          <w:sz w:val="28"/>
          <w:szCs w:val="28"/>
        </w:rPr>
        <w:t>F</w:t>
      </w:r>
      <w:r w:rsidR="0058480C">
        <w:rPr>
          <w:rFonts w:ascii="Times New Roman" w:hAnsi="Times New Roman" w:cs="Times New Roman"/>
          <w:sz w:val="28"/>
          <w:szCs w:val="28"/>
        </w:rPr>
        <w:t>or a better understandin</w:t>
      </w:r>
      <w:r w:rsidR="009D4C4F">
        <w:rPr>
          <w:rFonts w:ascii="Times New Roman" w:hAnsi="Times New Roman" w:cs="Times New Roman"/>
          <w:sz w:val="28"/>
          <w:szCs w:val="28"/>
        </w:rPr>
        <w:t>g</w:t>
      </w:r>
      <w:r w:rsidR="0058480C">
        <w:rPr>
          <w:rFonts w:ascii="Times New Roman" w:hAnsi="Times New Roman" w:cs="Times New Roman"/>
          <w:sz w:val="28"/>
          <w:szCs w:val="28"/>
        </w:rPr>
        <w:t xml:space="preserve"> of </w:t>
      </w:r>
      <w:r w:rsidR="00302124">
        <w:rPr>
          <w:rFonts w:ascii="Times New Roman" w:hAnsi="Times New Roman" w:cs="Times New Roman"/>
          <w:sz w:val="28"/>
          <w:szCs w:val="28"/>
        </w:rPr>
        <w:t>BMW’s</w:t>
      </w:r>
      <w:r w:rsidR="0058480C">
        <w:rPr>
          <w:rFonts w:ascii="Times New Roman" w:hAnsi="Times New Roman" w:cs="Times New Roman"/>
          <w:sz w:val="28"/>
          <w:szCs w:val="28"/>
        </w:rPr>
        <w:t xml:space="preserve"> business</w:t>
      </w:r>
      <w:r w:rsidR="00302124">
        <w:rPr>
          <w:rFonts w:ascii="Times New Roman" w:hAnsi="Times New Roman" w:cs="Times New Roman"/>
          <w:sz w:val="28"/>
          <w:szCs w:val="28"/>
        </w:rPr>
        <w:t>,</w:t>
      </w:r>
      <w:r w:rsidR="0058480C">
        <w:rPr>
          <w:rFonts w:ascii="Times New Roman" w:hAnsi="Times New Roman" w:cs="Times New Roman"/>
          <w:sz w:val="28"/>
          <w:szCs w:val="28"/>
        </w:rPr>
        <w:t xml:space="preserve"> I will create and </w:t>
      </w:r>
      <w:proofErr w:type="spellStart"/>
      <w:r w:rsidR="0058480C">
        <w:rPr>
          <w:rFonts w:ascii="Times New Roman" w:hAnsi="Times New Roman" w:cs="Times New Roman"/>
          <w:sz w:val="28"/>
          <w:szCs w:val="28"/>
        </w:rPr>
        <w:t>an</w:t>
      </w:r>
      <w:r w:rsidR="009D4C4F">
        <w:rPr>
          <w:rFonts w:ascii="Times New Roman" w:hAnsi="Times New Roman" w:cs="Times New Roman"/>
          <w:sz w:val="28"/>
          <w:szCs w:val="28"/>
        </w:rPr>
        <w:t>a</w:t>
      </w:r>
      <w:r w:rsidR="0058480C">
        <w:rPr>
          <w:rFonts w:ascii="Times New Roman" w:hAnsi="Times New Roman" w:cs="Times New Roman"/>
          <w:sz w:val="28"/>
          <w:szCs w:val="28"/>
        </w:rPr>
        <w:t>l</w:t>
      </w:r>
      <w:r w:rsidR="009D4C4F">
        <w:rPr>
          <w:rFonts w:ascii="Times New Roman" w:hAnsi="Times New Roman" w:cs="Times New Roman"/>
          <w:sz w:val="28"/>
          <w:szCs w:val="28"/>
        </w:rPr>
        <w:t>yz</w:t>
      </w:r>
      <w:r w:rsidR="0058480C">
        <w:rPr>
          <w:rFonts w:ascii="Times New Roman" w:hAnsi="Times New Roman" w:cs="Times New Roman"/>
          <w:sz w:val="28"/>
          <w:szCs w:val="28"/>
        </w:rPr>
        <w:t>e</w:t>
      </w:r>
      <w:proofErr w:type="spellEnd"/>
      <w:r w:rsidR="0058480C">
        <w:rPr>
          <w:rFonts w:ascii="Times New Roman" w:hAnsi="Times New Roman" w:cs="Times New Roman"/>
          <w:sz w:val="28"/>
          <w:szCs w:val="28"/>
        </w:rPr>
        <w:t xml:space="preserve"> the customer journey map, </w:t>
      </w:r>
      <w:r w:rsidR="009D4C4F">
        <w:rPr>
          <w:rFonts w:ascii="Times New Roman" w:hAnsi="Times New Roman" w:cs="Times New Roman"/>
          <w:sz w:val="28"/>
          <w:szCs w:val="28"/>
        </w:rPr>
        <w:t xml:space="preserve">I will </w:t>
      </w:r>
      <w:r w:rsidR="0058480C">
        <w:rPr>
          <w:rFonts w:ascii="Times New Roman" w:hAnsi="Times New Roman" w:cs="Times New Roman"/>
          <w:sz w:val="28"/>
          <w:szCs w:val="28"/>
        </w:rPr>
        <w:t>identify and re</w:t>
      </w:r>
      <w:r w:rsidR="009D4C4F">
        <w:rPr>
          <w:rFonts w:ascii="Times New Roman" w:hAnsi="Times New Roman" w:cs="Times New Roman"/>
          <w:sz w:val="28"/>
          <w:szCs w:val="28"/>
        </w:rPr>
        <w:t>v</w:t>
      </w:r>
      <w:r w:rsidR="0058480C">
        <w:rPr>
          <w:rFonts w:ascii="Times New Roman" w:hAnsi="Times New Roman" w:cs="Times New Roman"/>
          <w:sz w:val="28"/>
          <w:szCs w:val="28"/>
        </w:rPr>
        <w:t>ie</w:t>
      </w:r>
      <w:r w:rsidR="009D4C4F">
        <w:rPr>
          <w:rFonts w:ascii="Times New Roman" w:hAnsi="Times New Roman" w:cs="Times New Roman"/>
          <w:sz w:val="28"/>
          <w:szCs w:val="28"/>
        </w:rPr>
        <w:t>w</w:t>
      </w:r>
      <w:r w:rsidR="0058480C">
        <w:rPr>
          <w:rFonts w:ascii="Times New Roman" w:hAnsi="Times New Roman" w:cs="Times New Roman"/>
          <w:sz w:val="28"/>
          <w:szCs w:val="28"/>
        </w:rPr>
        <w:t xml:space="preserve"> the </w:t>
      </w:r>
      <w:r w:rsidR="009D4C4F">
        <w:rPr>
          <w:rFonts w:ascii="Times New Roman" w:hAnsi="Times New Roman" w:cs="Times New Roman"/>
          <w:sz w:val="28"/>
          <w:szCs w:val="28"/>
        </w:rPr>
        <w:t xml:space="preserve">company`s </w:t>
      </w:r>
      <w:r w:rsidR="0058480C">
        <w:rPr>
          <w:rFonts w:ascii="Times New Roman" w:hAnsi="Times New Roman" w:cs="Times New Roman"/>
          <w:sz w:val="28"/>
          <w:szCs w:val="28"/>
        </w:rPr>
        <w:t>touchpoints</w:t>
      </w:r>
      <w:r w:rsidR="009D4C4F">
        <w:rPr>
          <w:rFonts w:ascii="Times New Roman" w:hAnsi="Times New Roman" w:cs="Times New Roman"/>
          <w:sz w:val="28"/>
          <w:szCs w:val="28"/>
        </w:rPr>
        <w:t>. T</w:t>
      </w:r>
      <w:r w:rsidR="0058480C">
        <w:rPr>
          <w:rFonts w:ascii="Times New Roman" w:hAnsi="Times New Roman" w:cs="Times New Roman"/>
          <w:sz w:val="28"/>
          <w:szCs w:val="28"/>
        </w:rPr>
        <w:t>he report will finish with some conclusions and recommendations.</w:t>
      </w:r>
    </w:p>
    <w:p w14:paraId="021FDAC2" w14:textId="5CC540BD" w:rsidR="001F372F" w:rsidRPr="00302124" w:rsidRDefault="001F372F" w:rsidP="001F372F">
      <w:pPr>
        <w:pStyle w:val="NormalWeb"/>
        <w:numPr>
          <w:ilvl w:val="0"/>
          <w:numId w:val="6"/>
        </w:numPr>
        <w:shd w:val="clear" w:color="auto" w:fill="FFFFFF"/>
        <w:spacing w:before="120" w:beforeAutospacing="0" w:after="120" w:afterAutospacing="0" w:line="360" w:lineRule="auto"/>
        <w:jc w:val="both"/>
        <w:rPr>
          <w:b/>
          <w:bCs/>
          <w:color w:val="000000" w:themeColor="text1"/>
          <w:sz w:val="28"/>
          <w:szCs w:val="28"/>
        </w:rPr>
      </w:pPr>
      <w:r w:rsidRPr="00302124">
        <w:rPr>
          <w:b/>
          <w:bCs/>
          <w:color w:val="000000" w:themeColor="text1"/>
          <w:sz w:val="28"/>
          <w:szCs w:val="28"/>
        </w:rPr>
        <w:t>BMW Group – MINI Cooper</w:t>
      </w:r>
    </w:p>
    <w:p w14:paraId="26B68BE5" w14:textId="561BC34A" w:rsidR="001F372F" w:rsidRPr="001F372F" w:rsidRDefault="001F372F" w:rsidP="00302124">
      <w:pPr>
        <w:pStyle w:val="NormalWeb"/>
        <w:shd w:val="clear" w:color="auto" w:fill="FFFFFF"/>
        <w:spacing w:before="120" w:beforeAutospacing="0" w:after="120" w:afterAutospacing="0" w:line="276" w:lineRule="auto"/>
        <w:ind w:firstLine="360"/>
        <w:jc w:val="both"/>
        <w:rPr>
          <w:color w:val="000000" w:themeColor="text1"/>
          <w:sz w:val="28"/>
          <w:szCs w:val="28"/>
        </w:rPr>
      </w:pPr>
      <w:proofErr w:type="spellStart"/>
      <w:r w:rsidRPr="001F372F">
        <w:rPr>
          <w:b/>
          <w:bCs/>
          <w:color w:val="000000" w:themeColor="text1"/>
          <w:sz w:val="28"/>
          <w:szCs w:val="28"/>
        </w:rPr>
        <w:t>Bayerische</w:t>
      </w:r>
      <w:proofErr w:type="spellEnd"/>
      <w:r w:rsidRPr="001F372F">
        <w:rPr>
          <w:b/>
          <w:bCs/>
          <w:color w:val="000000" w:themeColor="text1"/>
          <w:sz w:val="28"/>
          <w:szCs w:val="28"/>
        </w:rPr>
        <w:t xml:space="preserve"> </w:t>
      </w:r>
      <w:proofErr w:type="spellStart"/>
      <w:r w:rsidRPr="001F372F">
        <w:rPr>
          <w:b/>
          <w:bCs/>
          <w:color w:val="000000" w:themeColor="text1"/>
          <w:sz w:val="28"/>
          <w:szCs w:val="28"/>
        </w:rPr>
        <w:t>Motoren</w:t>
      </w:r>
      <w:proofErr w:type="spellEnd"/>
      <w:r w:rsidRPr="001F372F">
        <w:rPr>
          <w:b/>
          <w:bCs/>
          <w:color w:val="000000" w:themeColor="text1"/>
          <w:sz w:val="28"/>
          <w:szCs w:val="28"/>
        </w:rPr>
        <w:t xml:space="preserve"> Werke AG</w:t>
      </w:r>
      <w:r w:rsidRPr="001F372F">
        <w:rPr>
          <w:color w:val="000000" w:themeColor="text1"/>
          <w:sz w:val="28"/>
          <w:szCs w:val="28"/>
        </w:rPr>
        <w:t>, commonly referred to as </w:t>
      </w:r>
      <w:r w:rsidRPr="001F372F">
        <w:rPr>
          <w:b/>
          <w:bCs/>
          <w:color w:val="000000" w:themeColor="text1"/>
          <w:sz w:val="28"/>
          <w:szCs w:val="28"/>
        </w:rPr>
        <w:t>BMW</w:t>
      </w:r>
      <w:r w:rsidRPr="001F372F">
        <w:rPr>
          <w:color w:val="000000" w:themeColor="text1"/>
          <w:sz w:val="28"/>
          <w:szCs w:val="28"/>
        </w:rPr>
        <w:t>, is a German multinational manufacturer of </w:t>
      </w:r>
      <w:hyperlink r:id="rId7" w:tooltip="Luxury vehicle" w:history="1">
        <w:r w:rsidRPr="001F372F">
          <w:rPr>
            <w:rStyle w:val="Hyperlink"/>
            <w:color w:val="000000" w:themeColor="text1"/>
            <w:sz w:val="28"/>
            <w:szCs w:val="28"/>
            <w:u w:val="none"/>
          </w:rPr>
          <w:t>luxury vehicles</w:t>
        </w:r>
      </w:hyperlink>
      <w:r w:rsidRPr="001F372F">
        <w:rPr>
          <w:color w:val="000000" w:themeColor="text1"/>
          <w:sz w:val="28"/>
          <w:szCs w:val="28"/>
        </w:rPr>
        <w:t> and </w:t>
      </w:r>
      <w:hyperlink r:id="rId8" w:tooltip="Motorcycle" w:history="1">
        <w:r w:rsidRPr="001F372F">
          <w:rPr>
            <w:rStyle w:val="Hyperlink"/>
            <w:color w:val="000000" w:themeColor="text1"/>
            <w:sz w:val="28"/>
            <w:szCs w:val="28"/>
            <w:u w:val="none"/>
          </w:rPr>
          <w:t>motorcycles</w:t>
        </w:r>
      </w:hyperlink>
      <w:r w:rsidRPr="001F372F">
        <w:rPr>
          <w:color w:val="000000" w:themeColor="text1"/>
          <w:sz w:val="28"/>
          <w:szCs w:val="28"/>
        </w:rPr>
        <w:t> headquartered in </w:t>
      </w:r>
      <w:hyperlink r:id="rId9" w:tooltip="Munich" w:history="1">
        <w:r w:rsidRPr="001F372F">
          <w:rPr>
            <w:rStyle w:val="Hyperlink"/>
            <w:color w:val="000000" w:themeColor="text1"/>
            <w:sz w:val="28"/>
            <w:szCs w:val="28"/>
            <w:u w:val="none"/>
          </w:rPr>
          <w:t>Munich</w:t>
        </w:r>
      </w:hyperlink>
      <w:r w:rsidRPr="001F372F">
        <w:rPr>
          <w:color w:val="000000" w:themeColor="text1"/>
          <w:sz w:val="28"/>
          <w:szCs w:val="28"/>
        </w:rPr>
        <w:t>, </w:t>
      </w:r>
      <w:hyperlink r:id="rId10" w:tooltip="Bavaria" w:history="1">
        <w:r w:rsidRPr="001F372F">
          <w:rPr>
            <w:rStyle w:val="Hyperlink"/>
            <w:color w:val="000000" w:themeColor="text1"/>
            <w:sz w:val="28"/>
            <w:szCs w:val="28"/>
            <w:u w:val="none"/>
          </w:rPr>
          <w:t>Bavaria</w:t>
        </w:r>
      </w:hyperlink>
      <w:r w:rsidRPr="001F372F">
        <w:rPr>
          <w:color w:val="000000" w:themeColor="text1"/>
          <w:sz w:val="28"/>
          <w:szCs w:val="28"/>
        </w:rPr>
        <w:t>, Germany. The corporation was founded in 1916 as a manufacturer of </w:t>
      </w:r>
      <w:hyperlink r:id="rId11" w:tooltip="Aircraft engine" w:history="1">
        <w:r w:rsidRPr="001F372F">
          <w:rPr>
            <w:rStyle w:val="Hyperlink"/>
            <w:color w:val="000000" w:themeColor="text1"/>
            <w:sz w:val="28"/>
            <w:szCs w:val="28"/>
            <w:u w:val="none"/>
          </w:rPr>
          <w:t>aircraft engines</w:t>
        </w:r>
      </w:hyperlink>
      <w:r w:rsidRPr="001F372F">
        <w:rPr>
          <w:color w:val="000000" w:themeColor="text1"/>
          <w:sz w:val="28"/>
          <w:szCs w:val="28"/>
        </w:rPr>
        <w:t>, which it produced from 1917 until 1918 and again from 1933 to 1945.</w:t>
      </w:r>
    </w:p>
    <w:p w14:paraId="4421A66F" w14:textId="77777777" w:rsidR="001F372F" w:rsidRPr="001F372F" w:rsidRDefault="001F372F" w:rsidP="001F372F">
      <w:pPr>
        <w:pStyle w:val="NormalWeb"/>
        <w:shd w:val="clear" w:color="auto" w:fill="FFFFFF"/>
        <w:spacing w:before="120" w:beforeAutospacing="0" w:after="120" w:afterAutospacing="0" w:line="276" w:lineRule="auto"/>
        <w:jc w:val="both"/>
        <w:rPr>
          <w:color w:val="000000" w:themeColor="text1"/>
          <w:sz w:val="28"/>
          <w:szCs w:val="28"/>
        </w:rPr>
      </w:pPr>
      <w:r w:rsidRPr="001F372F">
        <w:rPr>
          <w:color w:val="000000" w:themeColor="text1"/>
          <w:sz w:val="28"/>
          <w:szCs w:val="28"/>
        </w:rPr>
        <w:t>Automobiles are marketed under the brands BMW, </w:t>
      </w:r>
      <w:hyperlink r:id="rId12" w:tooltip="Mini (marque)" w:history="1">
        <w:r w:rsidRPr="001F372F">
          <w:rPr>
            <w:rStyle w:val="Hyperlink"/>
            <w:color w:val="000000" w:themeColor="text1"/>
            <w:sz w:val="28"/>
            <w:szCs w:val="28"/>
            <w:u w:val="none"/>
          </w:rPr>
          <w:t>Mini</w:t>
        </w:r>
      </w:hyperlink>
      <w:r w:rsidRPr="001F372F">
        <w:rPr>
          <w:color w:val="000000" w:themeColor="text1"/>
          <w:sz w:val="28"/>
          <w:szCs w:val="28"/>
        </w:rPr>
        <w:t> and </w:t>
      </w:r>
      <w:hyperlink r:id="rId13" w:tooltip="Rolls-Royce Motor Cars" w:history="1">
        <w:r w:rsidRPr="001F372F">
          <w:rPr>
            <w:rStyle w:val="Hyperlink"/>
            <w:color w:val="000000" w:themeColor="text1"/>
            <w:sz w:val="28"/>
            <w:szCs w:val="28"/>
            <w:u w:val="none"/>
          </w:rPr>
          <w:t>Rolls-Royce</w:t>
        </w:r>
      </w:hyperlink>
      <w:r w:rsidRPr="001F372F">
        <w:rPr>
          <w:color w:val="000000" w:themeColor="text1"/>
          <w:sz w:val="28"/>
          <w:szCs w:val="28"/>
        </w:rPr>
        <w:t>, and motorcycles are marketed under the brand </w:t>
      </w:r>
      <w:hyperlink r:id="rId14" w:tooltip="BMW Motorrad" w:history="1">
        <w:r w:rsidRPr="001F372F">
          <w:rPr>
            <w:rStyle w:val="Hyperlink"/>
            <w:color w:val="000000" w:themeColor="text1"/>
            <w:sz w:val="28"/>
            <w:szCs w:val="28"/>
            <w:u w:val="none"/>
          </w:rPr>
          <w:t xml:space="preserve">BMW </w:t>
        </w:r>
        <w:proofErr w:type="spellStart"/>
        <w:r w:rsidRPr="001F372F">
          <w:rPr>
            <w:rStyle w:val="Hyperlink"/>
            <w:color w:val="000000" w:themeColor="text1"/>
            <w:sz w:val="28"/>
            <w:szCs w:val="28"/>
            <w:u w:val="none"/>
          </w:rPr>
          <w:t>Motorrad</w:t>
        </w:r>
        <w:proofErr w:type="spellEnd"/>
      </w:hyperlink>
      <w:r w:rsidRPr="001F372F">
        <w:rPr>
          <w:color w:val="000000" w:themeColor="text1"/>
          <w:sz w:val="28"/>
          <w:szCs w:val="28"/>
        </w:rPr>
        <w:t>. In 2017, BMW was the world's </w:t>
      </w:r>
      <w:hyperlink r:id="rId15" w:tooltip="List of manufacturers by motor vehicle production" w:history="1">
        <w:r w:rsidRPr="001F372F">
          <w:rPr>
            <w:rStyle w:val="Hyperlink"/>
            <w:color w:val="000000" w:themeColor="text1"/>
            <w:sz w:val="28"/>
            <w:szCs w:val="28"/>
            <w:u w:val="none"/>
          </w:rPr>
          <w:t>fourteenth-largest producer of motor vehicles</w:t>
        </w:r>
      </w:hyperlink>
      <w:r w:rsidRPr="001F372F">
        <w:rPr>
          <w:color w:val="000000" w:themeColor="text1"/>
          <w:sz w:val="28"/>
          <w:szCs w:val="28"/>
        </w:rPr>
        <w:t>, with 2,279,503 vehicles produced. The company has significant motor-sport history, especially in </w:t>
      </w:r>
      <w:hyperlink r:id="rId16" w:tooltip="Touring car racing" w:history="1">
        <w:r w:rsidRPr="001F372F">
          <w:rPr>
            <w:rStyle w:val="Hyperlink"/>
            <w:color w:val="000000" w:themeColor="text1"/>
            <w:sz w:val="28"/>
            <w:szCs w:val="28"/>
            <w:u w:val="none"/>
          </w:rPr>
          <w:t>touring cars</w:t>
        </w:r>
      </w:hyperlink>
      <w:r w:rsidRPr="001F372F">
        <w:rPr>
          <w:color w:val="000000" w:themeColor="text1"/>
          <w:sz w:val="28"/>
          <w:szCs w:val="28"/>
        </w:rPr>
        <w:t>, </w:t>
      </w:r>
      <w:hyperlink r:id="rId17" w:tooltip="Sports car racing" w:history="1">
        <w:r w:rsidRPr="001F372F">
          <w:rPr>
            <w:rStyle w:val="Hyperlink"/>
            <w:color w:val="000000" w:themeColor="text1"/>
            <w:sz w:val="28"/>
            <w:szCs w:val="28"/>
            <w:u w:val="none"/>
          </w:rPr>
          <w:t>sports cars</w:t>
        </w:r>
      </w:hyperlink>
      <w:r w:rsidRPr="001F372F">
        <w:rPr>
          <w:color w:val="000000" w:themeColor="text1"/>
          <w:sz w:val="28"/>
          <w:szCs w:val="28"/>
        </w:rPr>
        <w:t>, and the </w:t>
      </w:r>
      <w:hyperlink r:id="rId18" w:tooltip="Isle of Man TT" w:history="1">
        <w:r w:rsidRPr="001F372F">
          <w:rPr>
            <w:rStyle w:val="Hyperlink"/>
            <w:color w:val="000000" w:themeColor="text1"/>
            <w:sz w:val="28"/>
            <w:szCs w:val="28"/>
            <w:u w:val="none"/>
          </w:rPr>
          <w:t>Isle of Man TT</w:t>
        </w:r>
      </w:hyperlink>
      <w:r w:rsidRPr="001F372F">
        <w:rPr>
          <w:color w:val="000000" w:themeColor="text1"/>
          <w:sz w:val="28"/>
          <w:szCs w:val="28"/>
        </w:rPr>
        <w:t>.</w:t>
      </w:r>
    </w:p>
    <w:p w14:paraId="59FACCC9" w14:textId="02BE777B" w:rsidR="001F372F" w:rsidRDefault="001F372F" w:rsidP="001F372F">
      <w:pPr>
        <w:pStyle w:val="NormalWeb"/>
        <w:shd w:val="clear" w:color="auto" w:fill="FFFFFF"/>
        <w:spacing w:before="120" w:beforeAutospacing="0" w:after="120" w:afterAutospacing="0" w:line="276" w:lineRule="auto"/>
        <w:jc w:val="both"/>
        <w:rPr>
          <w:color w:val="000000" w:themeColor="text1"/>
          <w:sz w:val="28"/>
          <w:szCs w:val="28"/>
        </w:rPr>
      </w:pPr>
      <w:r w:rsidRPr="001F372F">
        <w:rPr>
          <w:color w:val="000000" w:themeColor="text1"/>
          <w:sz w:val="28"/>
          <w:szCs w:val="28"/>
        </w:rPr>
        <w:t>BMW is headquartered in </w:t>
      </w:r>
      <w:hyperlink r:id="rId19" w:tooltip="Munich" w:history="1">
        <w:r w:rsidRPr="001F372F">
          <w:rPr>
            <w:rStyle w:val="Hyperlink"/>
            <w:color w:val="000000" w:themeColor="text1"/>
            <w:sz w:val="28"/>
            <w:szCs w:val="28"/>
            <w:u w:val="none"/>
          </w:rPr>
          <w:t>Munich</w:t>
        </w:r>
      </w:hyperlink>
      <w:r w:rsidRPr="001F372F">
        <w:rPr>
          <w:color w:val="000000" w:themeColor="text1"/>
          <w:sz w:val="28"/>
          <w:szCs w:val="28"/>
        </w:rPr>
        <w:t xml:space="preserve"> and produces motor vehicles in Germany, Brazil, China, India, Mexico, the Netherlands, South Africa, the United Kingdom, and the United States. The </w:t>
      </w:r>
      <w:proofErr w:type="spellStart"/>
      <w:r w:rsidRPr="001F372F">
        <w:rPr>
          <w:color w:val="000000" w:themeColor="text1"/>
          <w:sz w:val="28"/>
          <w:szCs w:val="28"/>
        </w:rPr>
        <w:t>Quandt</w:t>
      </w:r>
      <w:proofErr w:type="spellEnd"/>
      <w:r w:rsidRPr="001F372F">
        <w:rPr>
          <w:color w:val="000000" w:themeColor="text1"/>
          <w:sz w:val="28"/>
          <w:szCs w:val="28"/>
        </w:rPr>
        <w:t xml:space="preserve"> family is a long-term shareholder of the company (with the remaining shares owned by public float), following investments by the brothers </w:t>
      </w:r>
      <w:hyperlink r:id="rId20" w:tooltip="Herbert Quandt" w:history="1">
        <w:r w:rsidRPr="001F372F">
          <w:rPr>
            <w:rStyle w:val="Hyperlink"/>
            <w:color w:val="000000" w:themeColor="text1"/>
            <w:sz w:val="28"/>
            <w:szCs w:val="28"/>
            <w:u w:val="none"/>
          </w:rPr>
          <w:t>Herbert</w:t>
        </w:r>
      </w:hyperlink>
      <w:r w:rsidRPr="001F372F">
        <w:rPr>
          <w:color w:val="000000" w:themeColor="text1"/>
          <w:sz w:val="28"/>
          <w:szCs w:val="28"/>
        </w:rPr>
        <w:t> and </w:t>
      </w:r>
      <w:hyperlink r:id="rId21" w:tooltip="Harald Quandt" w:history="1">
        <w:r w:rsidRPr="001F372F">
          <w:rPr>
            <w:rStyle w:val="Hyperlink"/>
            <w:color w:val="000000" w:themeColor="text1"/>
            <w:sz w:val="28"/>
            <w:szCs w:val="28"/>
            <w:u w:val="none"/>
          </w:rPr>
          <w:t xml:space="preserve">Harald </w:t>
        </w:r>
        <w:proofErr w:type="spellStart"/>
        <w:r w:rsidRPr="001F372F">
          <w:rPr>
            <w:rStyle w:val="Hyperlink"/>
            <w:color w:val="000000" w:themeColor="text1"/>
            <w:sz w:val="28"/>
            <w:szCs w:val="28"/>
            <w:u w:val="none"/>
          </w:rPr>
          <w:t>Quandt</w:t>
        </w:r>
        <w:proofErr w:type="spellEnd"/>
      </w:hyperlink>
      <w:r w:rsidRPr="001F372F">
        <w:rPr>
          <w:color w:val="000000" w:themeColor="text1"/>
          <w:sz w:val="28"/>
          <w:szCs w:val="28"/>
        </w:rPr>
        <w:t> in 1959 which saved the company from bankruptcy.</w:t>
      </w:r>
    </w:p>
    <w:p w14:paraId="5FFA6CC8" w14:textId="64208696" w:rsidR="00302124" w:rsidRPr="00337C1D" w:rsidRDefault="00110EED" w:rsidP="00110EED">
      <w:pPr>
        <w:pStyle w:val="NormalWeb"/>
        <w:shd w:val="clear" w:color="auto" w:fill="FFFFFF"/>
        <w:spacing w:before="120" w:beforeAutospacing="0" w:after="120" w:afterAutospacing="0" w:line="276" w:lineRule="auto"/>
        <w:jc w:val="both"/>
        <w:rPr>
          <w:rStyle w:val="Strong"/>
          <w:b w:val="0"/>
          <w:bCs w:val="0"/>
          <w:color w:val="000000" w:themeColor="text1"/>
          <w:sz w:val="28"/>
          <w:szCs w:val="28"/>
          <w:shd w:val="clear" w:color="auto" w:fill="FFFFFF"/>
        </w:rPr>
      </w:pPr>
      <w:r w:rsidRPr="00337C1D">
        <w:rPr>
          <w:color w:val="000000" w:themeColor="text1"/>
          <w:sz w:val="28"/>
          <w:szCs w:val="28"/>
        </w:rPr>
        <w:t xml:space="preserve">The company operates under the slogan </w:t>
      </w:r>
      <w:r w:rsidRPr="00337C1D">
        <w:rPr>
          <w:rStyle w:val="Strong"/>
          <w:color w:val="000000" w:themeColor="text1"/>
          <w:sz w:val="28"/>
          <w:szCs w:val="28"/>
          <w:shd w:val="clear" w:color="auto" w:fill="FFFFFF"/>
        </w:rPr>
        <w:t xml:space="preserve">"Ultimate Driving Machine". </w:t>
      </w:r>
      <w:r w:rsidRPr="00337C1D">
        <w:rPr>
          <w:rStyle w:val="Strong"/>
          <w:b w:val="0"/>
          <w:bCs w:val="0"/>
          <w:color w:val="000000" w:themeColor="text1"/>
          <w:sz w:val="28"/>
          <w:szCs w:val="28"/>
          <w:shd w:val="clear" w:color="auto" w:fill="FFFFFF"/>
        </w:rPr>
        <w:t>I found this the perfect phrase that explains BMW's automobile wizardry.</w:t>
      </w:r>
    </w:p>
    <w:p w14:paraId="7B910969" w14:textId="4ECE1EC6" w:rsidR="008867F6" w:rsidRPr="00337C1D" w:rsidRDefault="002B7450" w:rsidP="008867F6">
      <w:pPr>
        <w:pStyle w:val="NormalWeb"/>
        <w:shd w:val="clear" w:color="auto" w:fill="FFFFFF"/>
        <w:spacing w:before="120" w:beforeAutospacing="0" w:after="120" w:afterAutospacing="0" w:line="276" w:lineRule="auto"/>
        <w:ind w:firstLine="720"/>
        <w:jc w:val="both"/>
        <w:rPr>
          <w:color w:val="000000" w:themeColor="text1"/>
          <w:sz w:val="28"/>
          <w:szCs w:val="28"/>
          <w:shd w:val="clear" w:color="auto" w:fill="FFFFFF"/>
        </w:rPr>
      </w:pPr>
      <w:r w:rsidRPr="00337C1D">
        <w:rPr>
          <w:b/>
          <w:bCs/>
          <w:color w:val="000000" w:themeColor="text1"/>
          <w:sz w:val="28"/>
          <w:szCs w:val="28"/>
          <w:shd w:val="clear" w:color="auto" w:fill="FFFFFF"/>
        </w:rPr>
        <w:t>MINI</w:t>
      </w:r>
      <w:r w:rsidRPr="00337C1D">
        <w:rPr>
          <w:color w:val="000000" w:themeColor="text1"/>
          <w:sz w:val="28"/>
          <w:szCs w:val="28"/>
          <w:shd w:val="clear" w:color="auto" w:fill="FFFFFF"/>
        </w:rPr>
        <w:t xml:space="preserve"> was established in 1959, and from then until 2000 it was produced by English-based manufacturer British Motor Corporation. However, in 2000, </w:t>
      </w:r>
      <w:hyperlink r:id="rId22" w:history="1">
        <w:r w:rsidRPr="00337C1D">
          <w:rPr>
            <w:rStyle w:val="Hyperlink"/>
            <w:color w:val="000000" w:themeColor="text1"/>
            <w:sz w:val="28"/>
            <w:szCs w:val="28"/>
            <w:u w:val="none"/>
            <w:shd w:val="clear" w:color="auto" w:fill="FFFFFF"/>
          </w:rPr>
          <w:t>BMW bought MINI</w:t>
        </w:r>
      </w:hyperlink>
      <w:r w:rsidRPr="00337C1D">
        <w:rPr>
          <w:color w:val="000000" w:themeColor="text1"/>
          <w:sz w:val="28"/>
          <w:szCs w:val="28"/>
          <w:shd w:val="clear" w:color="auto" w:fill="FFFFFF"/>
        </w:rPr>
        <w:t>—adding the influence of another giant of European automotive history to influence the growth of the MINI brand.</w:t>
      </w:r>
      <w:r w:rsidR="006B0A82" w:rsidRPr="00337C1D">
        <w:rPr>
          <w:color w:val="000000" w:themeColor="text1"/>
          <w:sz w:val="28"/>
          <w:szCs w:val="28"/>
          <w:shd w:val="clear" w:color="auto" w:fill="FFFFFF"/>
        </w:rPr>
        <w:t xml:space="preserve"> The main purpose of British Motor Corporation was to develop a revolutionary compact car, with lots of space inside and minimum dimensions outside, with seats for 4 passengers, </w:t>
      </w:r>
      <w:r w:rsidR="006B0A82" w:rsidRPr="00337C1D">
        <w:rPr>
          <w:color w:val="000000" w:themeColor="text1"/>
          <w:sz w:val="28"/>
          <w:szCs w:val="28"/>
          <w:shd w:val="clear" w:color="auto" w:fill="FFFFFF"/>
        </w:rPr>
        <w:lastRenderedPageBreak/>
        <w:t>impeccable driving characteristics, superior fuel economy and a very affordable price.</w:t>
      </w:r>
      <w:r w:rsidR="008867F6" w:rsidRPr="00337C1D">
        <w:rPr>
          <w:color w:val="000000" w:themeColor="text1"/>
          <w:sz w:val="28"/>
          <w:szCs w:val="28"/>
          <w:shd w:val="clear" w:color="auto" w:fill="FFFFFF"/>
        </w:rPr>
        <w:t xml:space="preserve"> Now a MINI can be bought in 109 different countries worldwide, since 1959 over 10 million MINIs have been sold.</w:t>
      </w:r>
    </w:p>
    <w:p w14:paraId="547F746C" w14:textId="5FC08F3E" w:rsidR="008867F6" w:rsidRDefault="001565AB" w:rsidP="008867F6">
      <w:pPr>
        <w:pStyle w:val="NormalWeb"/>
        <w:numPr>
          <w:ilvl w:val="0"/>
          <w:numId w:val="6"/>
        </w:numPr>
        <w:shd w:val="clear" w:color="auto" w:fill="FFFFFF"/>
        <w:spacing w:before="120" w:beforeAutospacing="0" w:after="120" w:afterAutospacing="0" w:line="276" w:lineRule="auto"/>
        <w:jc w:val="both"/>
        <w:rPr>
          <w:b/>
          <w:bCs/>
          <w:color w:val="333333"/>
          <w:sz w:val="28"/>
          <w:szCs w:val="28"/>
          <w:shd w:val="clear" w:color="auto" w:fill="FFFFFF"/>
        </w:rPr>
      </w:pPr>
      <w:r>
        <w:rPr>
          <w:b/>
          <w:bCs/>
          <w:color w:val="333333"/>
          <w:sz w:val="28"/>
          <w:szCs w:val="28"/>
          <w:shd w:val="clear" w:color="auto" w:fill="FFFFFF"/>
        </w:rPr>
        <w:t>Communication</w:t>
      </w:r>
    </w:p>
    <w:p w14:paraId="485ED6A8" w14:textId="07913093" w:rsidR="00CC5828" w:rsidRPr="0099711A" w:rsidRDefault="00CC5828" w:rsidP="0099711A">
      <w:pPr>
        <w:spacing w:line="276" w:lineRule="auto"/>
        <w:jc w:val="both"/>
        <w:rPr>
          <w:rFonts w:ascii="Times New Roman" w:hAnsi="Times New Roman" w:cs="Times New Roman"/>
          <w:color w:val="555555"/>
          <w:sz w:val="28"/>
          <w:szCs w:val="28"/>
          <w:shd w:val="clear" w:color="auto" w:fill="FFFFFF"/>
        </w:rPr>
      </w:pPr>
      <w:proofErr w:type="spellStart"/>
      <w:r w:rsidRPr="0099711A">
        <w:rPr>
          <w:rFonts w:ascii="Times New Roman" w:eastAsia="Times New Roman" w:hAnsi="Times New Roman" w:cs="Times New Roman"/>
          <w:color w:val="000000" w:themeColor="text1"/>
          <w:sz w:val="28"/>
          <w:szCs w:val="28"/>
          <w:lang w:eastAsia="en-GB"/>
        </w:rPr>
        <w:t>Comunication</w:t>
      </w:r>
      <w:proofErr w:type="spellEnd"/>
      <w:r w:rsidRPr="0099711A">
        <w:rPr>
          <w:rFonts w:ascii="Times New Roman" w:eastAsia="Times New Roman" w:hAnsi="Times New Roman" w:cs="Times New Roman"/>
          <w:color w:val="000000" w:themeColor="text1"/>
          <w:sz w:val="28"/>
          <w:szCs w:val="28"/>
          <w:lang w:eastAsia="en-GB"/>
        </w:rPr>
        <w:t xml:space="preserve"> is one of the essential skills that a manager should have and that </w:t>
      </w:r>
      <w:r w:rsidR="004A6214" w:rsidRPr="0099711A">
        <w:rPr>
          <w:rFonts w:ascii="Times New Roman" w:eastAsia="Times New Roman" w:hAnsi="Times New Roman" w:cs="Times New Roman"/>
          <w:color w:val="000000" w:themeColor="text1"/>
          <w:sz w:val="28"/>
          <w:szCs w:val="28"/>
          <w:lang w:eastAsia="en-GB"/>
        </w:rPr>
        <w:t>must be sought</w:t>
      </w:r>
      <w:r w:rsidR="004A61DF" w:rsidRPr="0099711A">
        <w:rPr>
          <w:rFonts w:ascii="Times New Roman" w:eastAsia="Times New Roman" w:hAnsi="Times New Roman" w:cs="Times New Roman"/>
          <w:color w:val="000000" w:themeColor="text1"/>
          <w:sz w:val="28"/>
          <w:szCs w:val="28"/>
          <w:lang w:eastAsia="en-GB"/>
        </w:rPr>
        <w:t xml:space="preserve"> and develop in employees</w:t>
      </w:r>
      <w:r w:rsidRPr="0099711A">
        <w:rPr>
          <w:rFonts w:ascii="Times New Roman" w:eastAsia="Times New Roman" w:hAnsi="Times New Roman" w:cs="Times New Roman"/>
          <w:color w:val="000000" w:themeColor="text1"/>
          <w:sz w:val="28"/>
          <w:szCs w:val="28"/>
          <w:lang w:eastAsia="en-GB"/>
        </w:rPr>
        <w:t xml:space="preserve">. </w:t>
      </w:r>
      <w:r w:rsidR="001565AB">
        <w:rPr>
          <w:rFonts w:ascii="Times New Roman" w:eastAsia="Times New Roman" w:hAnsi="Times New Roman" w:cs="Times New Roman"/>
          <w:color w:val="000000" w:themeColor="text1"/>
          <w:sz w:val="28"/>
          <w:szCs w:val="28"/>
          <w:lang w:eastAsia="en-GB"/>
        </w:rPr>
        <w:t>Communication</w:t>
      </w:r>
      <w:r w:rsidRPr="0099711A">
        <w:rPr>
          <w:rFonts w:ascii="Times New Roman" w:eastAsia="Times New Roman" w:hAnsi="Times New Roman" w:cs="Times New Roman"/>
          <w:color w:val="000000" w:themeColor="text1"/>
          <w:sz w:val="28"/>
          <w:szCs w:val="28"/>
          <w:lang w:eastAsia="en-GB"/>
        </w:rPr>
        <w:t xml:space="preserve"> can help in crisis situations or even in its prevention, by supporting the adequate reactions, succeeding to minimize the loss and to finally obtain positive results. By positive influence of the organizational climate, of the organizational culture and of inter human relations, the communication, especially the internal one, helps to solving the problems and to inserting the organization's needed changes. The efforts needed to the management for building quality relations with the employees through supportive communication, are paid back with employees' loyalty and involvement in solving the organization's problems, the employee being the best lawyers of the organization's reputation.</w:t>
      </w:r>
      <w:r w:rsidR="004A61DF" w:rsidRPr="0099711A">
        <w:rPr>
          <w:rFonts w:ascii="Times New Roman" w:eastAsia="Times New Roman" w:hAnsi="Times New Roman" w:cs="Times New Roman"/>
          <w:color w:val="000000" w:themeColor="text1"/>
          <w:sz w:val="28"/>
          <w:szCs w:val="28"/>
          <w:lang w:eastAsia="en-GB"/>
        </w:rPr>
        <w:t xml:space="preserve"> </w:t>
      </w:r>
      <w:r w:rsidR="004A61DF" w:rsidRPr="0099711A">
        <w:rPr>
          <w:rFonts w:ascii="Times New Roman" w:eastAsia="Times New Roman" w:hAnsi="Times New Roman" w:cs="Times New Roman"/>
          <w:color w:val="FF0000"/>
          <w:sz w:val="28"/>
          <w:szCs w:val="28"/>
          <w:lang w:eastAsia="en-GB"/>
        </w:rPr>
        <w:t>(</w:t>
      </w:r>
      <w:proofErr w:type="spellStart"/>
      <w:r>
        <w:fldChar w:fldCharType="begin"/>
      </w:r>
      <w:r>
        <w:instrText xml:space="preserve"> HYPERLINK "https://www.proquest.com/indexinglinkhandler/sng/au/Chitescu,+Razvan+Ion/$N?accountid=130472" \o "Click to search for more items by this author" </w:instrText>
      </w:r>
      <w:r>
        <w:fldChar w:fldCharType="separate"/>
      </w:r>
      <w:r w:rsidR="004A61DF" w:rsidRPr="0099711A">
        <w:rPr>
          <w:rStyle w:val="Hyperlink"/>
          <w:rFonts w:ascii="Times New Roman" w:hAnsi="Times New Roman" w:cs="Times New Roman"/>
          <w:color w:val="FF0000"/>
          <w:sz w:val="28"/>
          <w:szCs w:val="28"/>
          <w:u w:val="none"/>
        </w:rPr>
        <w:t>Chitescu</w:t>
      </w:r>
      <w:proofErr w:type="spellEnd"/>
      <w:r w:rsidR="004A61DF" w:rsidRPr="0099711A">
        <w:rPr>
          <w:rStyle w:val="Hyperlink"/>
          <w:rFonts w:ascii="Times New Roman" w:hAnsi="Times New Roman" w:cs="Times New Roman"/>
          <w:color w:val="FF0000"/>
          <w:sz w:val="28"/>
          <w:szCs w:val="28"/>
          <w:u w:val="none"/>
        </w:rPr>
        <w:t>, Razvan Ion</w:t>
      </w:r>
      <w:r>
        <w:rPr>
          <w:rStyle w:val="Hyperlink"/>
          <w:rFonts w:ascii="Times New Roman" w:hAnsi="Times New Roman" w:cs="Times New Roman"/>
          <w:color w:val="FF0000"/>
          <w:sz w:val="28"/>
          <w:szCs w:val="28"/>
          <w:u w:val="none"/>
        </w:rPr>
        <w:fldChar w:fldCharType="end"/>
      </w:r>
      <w:r w:rsidR="004A61DF" w:rsidRPr="0099711A">
        <w:rPr>
          <w:rFonts w:ascii="Times New Roman" w:hAnsi="Times New Roman" w:cs="Times New Roman"/>
          <w:color w:val="FF0000"/>
          <w:sz w:val="28"/>
          <w:szCs w:val="28"/>
          <w:shd w:val="clear" w:color="auto" w:fill="FFFFFF"/>
        </w:rPr>
        <w:t>. </w:t>
      </w:r>
      <w:proofErr w:type="spellStart"/>
      <w:r>
        <w:fldChar w:fldCharType="begin"/>
      </w:r>
      <w:r>
        <w:instrText xml:space="preserve"> HYPERLINK "https://www.proquest.com/pubidlinkhandler/sng/pubtitle/Valahian+Journal+of+Economic+Studies/$N/2029114/DocView/1697733659/fulltext/823F04F9F23348FFPQ/1?accountid=130472" \o "Click to search for more items from this journal" </w:instrText>
      </w:r>
      <w:r>
        <w:fldChar w:fldCharType="separate"/>
      </w:r>
      <w:r w:rsidR="004A61DF" w:rsidRPr="0099711A">
        <w:rPr>
          <w:rStyle w:val="Strong"/>
          <w:rFonts w:ascii="Times New Roman" w:hAnsi="Times New Roman" w:cs="Times New Roman"/>
          <w:color w:val="FF0000"/>
          <w:sz w:val="28"/>
          <w:szCs w:val="28"/>
        </w:rPr>
        <w:t>Valahian</w:t>
      </w:r>
      <w:proofErr w:type="spellEnd"/>
      <w:r w:rsidR="004A61DF" w:rsidRPr="0099711A">
        <w:rPr>
          <w:rStyle w:val="Strong"/>
          <w:rFonts w:ascii="Times New Roman" w:hAnsi="Times New Roman" w:cs="Times New Roman"/>
          <w:color w:val="FF0000"/>
          <w:sz w:val="28"/>
          <w:szCs w:val="28"/>
        </w:rPr>
        <w:t xml:space="preserve"> Journal of Economic Studies</w:t>
      </w:r>
      <w:r>
        <w:rPr>
          <w:rStyle w:val="Strong"/>
          <w:rFonts w:ascii="Times New Roman" w:hAnsi="Times New Roman" w:cs="Times New Roman"/>
          <w:color w:val="FF0000"/>
          <w:sz w:val="28"/>
          <w:szCs w:val="28"/>
        </w:rPr>
        <w:fldChar w:fldCharType="end"/>
      </w:r>
      <w:r w:rsidR="004A61DF" w:rsidRPr="0099711A">
        <w:rPr>
          <w:rStyle w:val="Strong"/>
          <w:rFonts w:ascii="Times New Roman" w:hAnsi="Times New Roman" w:cs="Times New Roman"/>
          <w:color w:val="FF0000"/>
          <w:sz w:val="28"/>
          <w:szCs w:val="28"/>
          <w:shd w:val="clear" w:color="auto" w:fill="FFFFFF"/>
        </w:rPr>
        <w:t xml:space="preserve">; </w:t>
      </w:r>
      <w:proofErr w:type="spellStart"/>
      <w:r w:rsidR="004A61DF" w:rsidRPr="0099711A">
        <w:rPr>
          <w:rStyle w:val="Strong"/>
          <w:rFonts w:ascii="Times New Roman" w:hAnsi="Times New Roman" w:cs="Times New Roman"/>
          <w:color w:val="FF0000"/>
          <w:sz w:val="28"/>
          <w:szCs w:val="28"/>
          <w:shd w:val="clear" w:color="auto" w:fill="FFFFFF"/>
        </w:rPr>
        <w:t>Targoviste</w:t>
      </w:r>
      <w:proofErr w:type="spellEnd"/>
      <w:r>
        <w:fldChar w:fldCharType="begin"/>
      </w:r>
      <w:r>
        <w:instrText xml:space="preserve"> HYPERLINK "https://www.proquest.com/indexingvolumeissuelinkhandler/2029114/Valahian+Journal+of+Economic+Studies/02015Y01Y01$232015$3b++Vol.+6+$281$29/6/1?accountid=130472" \o "Click to search for more items from this issue" </w:instrText>
      </w:r>
      <w:r>
        <w:fldChar w:fldCharType="separate"/>
      </w:r>
      <w:r w:rsidR="004A61DF" w:rsidRPr="0099711A">
        <w:rPr>
          <w:rStyle w:val="Hyperlink"/>
          <w:rFonts w:ascii="Times New Roman" w:hAnsi="Times New Roman" w:cs="Times New Roman"/>
          <w:color w:val="FF0000"/>
          <w:sz w:val="28"/>
          <w:szCs w:val="28"/>
          <w:u w:val="none"/>
        </w:rPr>
        <w:t> Vol. 6, </w:t>
      </w:r>
      <w:proofErr w:type="spellStart"/>
      <w:r w:rsidR="004A61DF" w:rsidRPr="0099711A">
        <w:rPr>
          <w:rStyle w:val="Hyperlink"/>
          <w:rFonts w:ascii="Times New Roman" w:hAnsi="Times New Roman" w:cs="Times New Roman"/>
          <w:color w:val="FF0000"/>
          <w:sz w:val="28"/>
          <w:szCs w:val="28"/>
          <w:u w:val="none"/>
        </w:rPr>
        <w:t>Iss</w:t>
      </w:r>
      <w:proofErr w:type="spellEnd"/>
      <w:r w:rsidR="004A61DF" w:rsidRPr="0099711A">
        <w:rPr>
          <w:rStyle w:val="Hyperlink"/>
          <w:rFonts w:ascii="Times New Roman" w:hAnsi="Times New Roman" w:cs="Times New Roman"/>
          <w:color w:val="FF0000"/>
          <w:sz w:val="28"/>
          <w:szCs w:val="28"/>
          <w:u w:val="none"/>
        </w:rPr>
        <w:t>. 1, </w:t>
      </w:r>
      <w:r>
        <w:rPr>
          <w:rStyle w:val="Hyperlink"/>
          <w:rFonts w:ascii="Times New Roman" w:hAnsi="Times New Roman" w:cs="Times New Roman"/>
          <w:color w:val="FF0000"/>
          <w:sz w:val="28"/>
          <w:szCs w:val="28"/>
          <w:u w:val="none"/>
        </w:rPr>
        <w:fldChar w:fldCharType="end"/>
      </w:r>
      <w:r w:rsidR="004A61DF" w:rsidRPr="0099711A">
        <w:rPr>
          <w:rStyle w:val="titleauthoretc"/>
          <w:rFonts w:ascii="Times New Roman" w:hAnsi="Times New Roman" w:cs="Times New Roman"/>
          <w:color w:val="FF0000"/>
          <w:sz w:val="28"/>
          <w:szCs w:val="28"/>
          <w:shd w:val="clear" w:color="auto" w:fill="FFFFFF"/>
        </w:rPr>
        <w:t> (2015): 65-72.)</w:t>
      </w:r>
    </w:p>
    <w:p w14:paraId="7F7D7648" w14:textId="2F71CB3B" w:rsidR="003312F3" w:rsidRPr="00377917" w:rsidRDefault="004A61DF" w:rsidP="00377917">
      <w:pPr>
        <w:shd w:val="clear" w:color="auto" w:fill="FFFFFF"/>
        <w:spacing w:after="255" w:line="276" w:lineRule="auto"/>
        <w:ind w:firstLine="360"/>
        <w:jc w:val="both"/>
        <w:rPr>
          <w:rFonts w:ascii="Times New Roman" w:hAnsi="Times New Roman" w:cs="Times New Roman"/>
          <w:sz w:val="28"/>
          <w:szCs w:val="28"/>
          <w:shd w:val="clear" w:color="auto" w:fill="FFFFFF"/>
        </w:rPr>
      </w:pPr>
      <w:proofErr w:type="spellStart"/>
      <w:r w:rsidRPr="0099711A">
        <w:rPr>
          <w:rFonts w:ascii="Times New Roman" w:eastAsia="Times New Roman" w:hAnsi="Times New Roman" w:cs="Times New Roman"/>
          <w:b/>
          <w:bCs/>
          <w:color w:val="000000" w:themeColor="text1"/>
          <w:sz w:val="28"/>
          <w:szCs w:val="28"/>
          <w:lang w:eastAsia="en-GB"/>
        </w:rPr>
        <w:t>Comunication</w:t>
      </w:r>
      <w:proofErr w:type="spellEnd"/>
      <w:r w:rsidRPr="0099711A">
        <w:rPr>
          <w:rFonts w:ascii="Times New Roman" w:eastAsia="Times New Roman" w:hAnsi="Times New Roman" w:cs="Times New Roman"/>
          <w:b/>
          <w:bCs/>
          <w:color w:val="000000" w:themeColor="text1"/>
          <w:sz w:val="28"/>
          <w:szCs w:val="28"/>
          <w:lang w:eastAsia="en-GB"/>
        </w:rPr>
        <w:t xml:space="preserve"> </w:t>
      </w:r>
      <w:r w:rsidRPr="0099711A">
        <w:rPr>
          <w:rFonts w:ascii="Times New Roman" w:eastAsia="Times New Roman" w:hAnsi="Times New Roman" w:cs="Times New Roman"/>
          <w:color w:val="000000" w:themeColor="text1"/>
          <w:sz w:val="28"/>
          <w:szCs w:val="28"/>
          <w:lang w:eastAsia="en-GB"/>
        </w:rPr>
        <w:t xml:space="preserve">- </w:t>
      </w:r>
      <w:r w:rsidR="00F67833" w:rsidRPr="0099711A">
        <w:rPr>
          <w:rFonts w:ascii="Times New Roman" w:hAnsi="Times New Roman" w:cs="Times New Roman"/>
          <w:color w:val="000000" w:themeColor="text1"/>
          <w:sz w:val="28"/>
          <w:szCs w:val="28"/>
          <w:shd w:val="clear" w:color="auto" w:fill="FFFFFF"/>
        </w:rPr>
        <w:t xml:space="preserve">is the sending and receiving of information and can be one-on-one or between groups of people, and can be face-to-face or through communication devices. Communication requires a sender, the person who initiates communication, to transfer their thoughts or encode a message. This message is sent to the receiver, a person who receives the message, and finally, the receiver must decode, or interpret the message. This sounds simple enough </w:t>
      </w:r>
      <w:r w:rsidR="00F67833" w:rsidRPr="00377917">
        <w:rPr>
          <w:rFonts w:ascii="Times New Roman" w:hAnsi="Times New Roman" w:cs="Times New Roman"/>
          <w:sz w:val="28"/>
          <w:szCs w:val="28"/>
          <w:shd w:val="clear" w:color="auto" w:fill="FFFFFF"/>
        </w:rPr>
        <w:t>but is more complicated.</w:t>
      </w:r>
    </w:p>
    <w:p w14:paraId="5C955F7B" w14:textId="41C9936F" w:rsidR="00377917" w:rsidRPr="00377917" w:rsidRDefault="00377917" w:rsidP="00377917">
      <w:pPr>
        <w:shd w:val="clear" w:color="auto" w:fill="FFFFFF"/>
        <w:spacing w:after="255" w:line="276" w:lineRule="auto"/>
        <w:ind w:firstLine="360"/>
        <w:jc w:val="both"/>
        <w:rPr>
          <w:rFonts w:ascii="Times New Roman" w:hAnsi="Times New Roman" w:cs="Times New Roman"/>
          <w:b/>
          <w:bCs/>
          <w:sz w:val="28"/>
          <w:szCs w:val="28"/>
          <w:shd w:val="clear" w:color="auto" w:fill="FFFFFF"/>
        </w:rPr>
      </w:pPr>
      <w:r w:rsidRPr="00377917">
        <w:rPr>
          <w:rFonts w:ascii="Times New Roman" w:hAnsi="Times New Roman" w:cs="Times New Roman"/>
          <w:b/>
          <w:bCs/>
          <w:sz w:val="28"/>
          <w:szCs w:val="28"/>
          <w:shd w:val="clear" w:color="auto" w:fill="FFFFFF"/>
        </w:rPr>
        <w:t>Communication Model</w:t>
      </w:r>
    </w:p>
    <w:p w14:paraId="1058F4BE" w14:textId="77777777" w:rsidR="00377917" w:rsidRPr="00377917" w:rsidRDefault="00377917" w:rsidP="00377917">
      <w:pPr>
        <w:shd w:val="clear" w:color="auto" w:fill="FFFFFF"/>
        <w:spacing w:after="255" w:line="276" w:lineRule="auto"/>
        <w:jc w:val="both"/>
        <w:rPr>
          <w:rFonts w:ascii="Times New Roman" w:hAnsi="Times New Roman" w:cs="Times New Roman"/>
          <w:sz w:val="28"/>
          <w:szCs w:val="28"/>
          <w:shd w:val="clear" w:color="auto" w:fill="FFFFFF"/>
        </w:rPr>
      </w:pPr>
      <w:r w:rsidRPr="00377917">
        <w:rPr>
          <w:rFonts w:ascii="Times New Roman" w:hAnsi="Times New Roman" w:cs="Times New Roman"/>
          <w:sz w:val="28"/>
          <w:szCs w:val="28"/>
          <w:shd w:val="clear" w:color="auto" w:fill="FFFFFF"/>
        </w:rPr>
        <w:t>Communication models refer to the conceptual frameworks or theories that explain the way of human communication. It also represents the entire process of communication between the sender and the receiver. The communication model tries to answer the </w:t>
      </w:r>
      <w:hyperlink r:id="rId23" w:history="1">
        <w:r w:rsidRPr="00377917">
          <w:rPr>
            <w:rStyle w:val="Hyperlink"/>
            <w:rFonts w:ascii="Times New Roman" w:hAnsi="Times New Roman" w:cs="Times New Roman"/>
            <w:color w:val="auto"/>
            <w:sz w:val="28"/>
            <w:szCs w:val="28"/>
            <w:u w:val="none"/>
            <w:shd w:val="clear" w:color="auto" w:fill="FFFFFF"/>
          </w:rPr>
          <w:t>5Ws and 1H questions</w:t>
        </w:r>
      </w:hyperlink>
      <w:r w:rsidRPr="00377917">
        <w:rPr>
          <w:rFonts w:ascii="Times New Roman" w:hAnsi="Times New Roman" w:cs="Times New Roman"/>
          <w:sz w:val="28"/>
          <w:szCs w:val="28"/>
          <w:shd w:val="clear" w:color="auto" w:fill="FFFFFF"/>
        </w:rPr>
        <w:t xml:space="preserve">; for example, what is communication? Who is involved in this process? When does it happen? Where does it take place? Why does it occur? And finally, </w:t>
      </w:r>
      <w:proofErr w:type="gramStart"/>
      <w:r w:rsidRPr="00377917">
        <w:rPr>
          <w:rFonts w:ascii="Times New Roman" w:hAnsi="Times New Roman" w:cs="Times New Roman"/>
          <w:sz w:val="28"/>
          <w:szCs w:val="28"/>
          <w:shd w:val="clear" w:color="auto" w:fill="FFFFFF"/>
        </w:rPr>
        <w:t>How</w:t>
      </w:r>
      <w:proofErr w:type="gramEnd"/>
      <w:r w:rsidRPr="00377917">
        <w:rPr>
          <w:rFonts w:ascii="Times New Roman" w:hAnsi="Times New Roman" w:cs="Times New Roman"/>
          <w:sz w:val="28"/>
          <w:szCs w:val="28"/>
          <w:shd w:val="clear" w:color="auto" w:fill="FFFFFF"/>
        </w:rPr>
        <w:t xml:space="preserve"> does the communication happen?</w:t>
      </w:r>
    </w:p>
    <w:p w14:paraId="57AFEF43" w14:textId="388AAF35" w:rsidR="00377917" w:rsidRPr="00377917" w:rsidRDefault="00377917" w:rsidP="00377917">
      <w:pPr>
        <w:shd w:val="clear" w:color="auto" w:fill="FFFFFF"/>
        <w:spacing w:after="255" w:line="276" w:lineRule="auto"/>
        <w:jc w:val="both"/>
        <w:rPr>
          <w:rFonts w:ascii="Times New Roman" w:hAnsi="Times New Roman" w:cs="Times New Roman"/>
          <w:sz w:val="28"/>
          <w:szCs w:val="28"/>
          <w:shd w:val="clear" w:color="auto" w:fill="FFFFFF"/>
        </w:rPr>
      </w:pPr>
      <w:r w:rsidRPr="00377917">
        <w:rPr>
          <w:rFonts w:ascii="Times New Roman" w:hAnsi="Times New Roman" w:cs="Times New Roman"/>
          <w:sz w:val="28"/>
          <w:szCs w:val="28"/>
          <w:shd w:val="clear" w:color="auto" w:fill="FFFFFF"/>
        </w:rPr>
        <w:t>Furthermore, communication models explain the </w:t>
      </w:r>
      <w:hyperlink r:id="rId24" w:history="1">
        <w:r w:rsidRPr="00377917">
          <w:rPr>
            <w:rStyle w:val="Hyperlink"/>
            <w:rFonts w:ascii="Times New Roman" w:hAnsi="Times New Roman" w:cs="Times New Roman"/>
            <w:color w:val="auto"/>
            <w:sz w:val="28"/>
            <w:szCs w:val="28"/>
            <w:u w:val="none"/>
            <w:shd w:val="clear" w:color="auto" w:fill="FFFFFF"/>
          </w:rPr>
          <w:t>elements of the communication process</w:t>
        </w:r>
      </w:hyperlink>
      <w:r w:rsidRPr="00377917">
        <w:rPr>
          <w:rFonts w:ascii="Times New Roman" w:hAnsi="Times New Roman" w:cs="Times New Roman"/>
          <w:sz w:val="28"/>
          <w:szCs w:val="28"/>
          <w:shd w:val="clear" w:color="auto" w:fill="FFFFFF"/>
        </w:rPr>
        <w:t xml:space="preserve">, for example, context, sender, receiver, encoding, decoding, channel, message, feedback, and noise. These are the components of communication that describe the entire process of communication. However, some communication </w:t>
      </w:r>
      <w:r w:rsidRPr="00377917">
        <w:rPr>
          <w:rFonts w:ascii="Times New Roman" w:hAnsi="Times New Roman" w:cs="Times New Roman"/>
          <w:sz w:val="28"/>
          <w:szCs w:val="28"/>
          <w:shd w:val="clear" w:color="auto" w:fill="FFFFFF"/>
        </w:rPr>
        <w:lastRenderedPageBreak/>
        <w:t>models do not have all these elements or features.</w:t>
      </w:r>
      <w:r>
        <w:rPr>
          <w:rFonts w:ascii="Times New Roman" w:hAnsi="Times New Roman" w:cs="Times New Roman"/>
          <w:sz w:val="28"/>
          <w:szCs w:val="28"/>
          <w:shd w:val="clear" w:color="auto" w:fill="FFFFFF"/>
        </w:rPr>
        <w:t xml:space="preserve"> I found the Shannon – Weaver model of communication one of the best communication </w:t>
      </w:r>
      <w:proofErr w:type="gramStart"/>
      <w:r>
        <w:rPr>
          <w:rFonts w:ascii="Times New Roman" w:hAnsi="Times New Roman" w:cs="Times New Roman"/>
          <w:sz w:val="28"/>
          <w:szCs w:val="28"/>
          <w:shd w:val="clear" w:color="auto" w:fill="FFFFFF"/>
        </w:rPr>
        <w:t>model</w:t>
      </w:r>
      <w:proofErr w:type="gramEnd"/>
      <w:r>
        <w:rPr>
          <w:rFonts w:ascii="Times New Roman" w:hAnsi="Times New Roman" w:cs="Times New Roman"/>
          <w:sz w:val="28"/>
          <w:szCs w:val="28"/>
          <w:shd w:val="clear" w:color="auto" w:fill="FFFFFF"/>
        </w:rPr>
        <w:t xml:space="preserve"> as its include all necessary elements and can be used in diverse environments.</w:t>
      </w:r>
    </w:p>
    <w:p w14:paraId="2F0F1C89" w14:textId="71C68BA8" w:rsidR="0099711A" w:rsidRPr="00337C1D" w:rsidRDefault="0099711A" w:rsidP="001565AB">
      <w:pPr>
        <w:shd w:val="clear" w:color="auto" w:fill="FFFFFF"/>
        <w:spacing w:after="255" w:line="276" w:lineRule="auto"/>
        <w:ind w:firstLine="360"/>
        <w:jc w:val="both"/>
        <w:rPr>
          <w:rFonts w:ascii="Times New Roman" w:hAnsi="Times New Roman" w:cs="Times New Roman"/>
          <w:b/>
          <w:bCs/>
          <w:color w:val="000000" w:themeColor="text1"/>
          <w:sz w:val="28"/>
          <w:szCs w:val="28"/>
          <w:shd w:val="clear" w:color="auto" w:fill="FFFFFF"/>
        </w:rPr>
      </w:pPr>
      <w:r w:rsidRPr="00337C1D">
        <w:rPr>
          <w:rFonts w:ascii="Times New Roman" w:hAnsi="Times New Roman" w:cs="Times New Roman"/>
          <w:b/>
          <w:bCs/>
          <w:color w:val="000000" w:themeColor="text1"/>
          <w:sz w:val="28"/>
          <w:szCs w:val="28"/>
          <w:shd w:val="clear" w:color="auto" w:fill="FFFFFF"/>
        </w:rPr>
        <w:t>Shannon-Weaver model of communication</w:t>
      </w:r>
    </w:p>
    <w:p w14:paraId="654907AB" w14:textId="35741520" w:rsidR="0099711A" w:rsidRPr="00337C1D" w:rsidRDefault="0099711A" w:rsidP="001565AB">
      <w:pPr>
        <w:shd w:val="clear" w:color="auto" w:fill="FFFFFF"/>
        <w:spacing w:after="255" w:line="276" w:lineRule="auto"/>
        <w:ind w:firstLine="360"/>
        <w:jc w:val="both"/>
        <w:rPr>
          <w:rFonts w:ascii="Times New Roman" w:hAnsi="Times New Roman" w:cs="Times New Roman"/>
          <w:color w:val="000000" w:themeColor="text1"/>
          <w:sz w:val="28"/>
          <w:szCs w:val="28"/>
          <w:shd w:val="clear" w:color="auto" w:fill="FFFFFF"/>
        </w:rPr>
      </w:pPr>
      <w:r w:rsidRPr="00337C1D">
        <w:rPr>
          <w:rFonts w:ascii="Times New Roman" w:hAnsi="Times New Roman" w:cs="Times New Roman"/>
          <w:color w:val="000000" w:themeColor="text1"/>
          <w:sz w:val="28"/>
          <w:szCs w:val="28"/>
          <w:shd w:val="clear" w:color="auto" w:fill="FFFFFF"/>
        </w:rPr>
        <w:t>Shannon-Weaver model of communication was established by two American scholars, Shannon and Weaver, in 1949. The Shannon-Weaver model is called the mother of all communication models. Shannon and Weaver did not include feedback; therefore, it is a linear communication model. However, Norbert Weiner added feedback to the model in responding to the criticism. At first, this model was designed to articulate the technical communication process. Later, it was used to discuss all types of communication. The Shannon-Weaver model represents six essential communication elements: information source, transmitter, channel, receiver, destination, and noise source. This model does not represent feedback; therefore, it is a linear communication model. Later, this model was criticized by many other scholars for not having feedback. Feedback is vital in making the communication process more interactive and effective. However, Norbert Weiner added the Feedback element to the model</w:t>
      </w:r>
      <w:r w:rsidR="001565AB" w:rsidRPr="00337C1D">
        <w:rPr>
          <w:rFonts w:ascii="Times New Roman" w:hAnsi="Times New Roman" w:cs="Times New Roman"/>
          <w:color w:val="000000" w:themeColor="text1"/>
          <w:sz w:val="28"/>
          <w:szCs w:val="28"/>
          <w:shd w:val="clear" w:color="auto" w:fill="FFFFFF"/>
        </w:rPr>
        <w:t>.</w:t>
      </w:r>
    </w:p>
    <w:p w14:paraId="415B3F0C" w14:textId="77777777" w:rsidR="00E4142B" w:rsidRDefault="00E4142B" w:rsidP="001565AB">
      <w:pPr>
        <w:shd w:val="clear" w:color="auto" w:fill="FFFFFF"/>
        <w:spacing w:after="255" w:line="276" w:lineRule="auto"/>
        <w:ind w:firstLine="360"/>
        <w:jc w:val="both"/>
        <w:rPr>
          <w:rFonts w:ascii="Times New Roman" w:hAnsi="Times New Roman" w:cs="Times New Roman"/>
          <w:color w:val="1A1A1A"/>
          <w:sz w:val="28"/>
          <w:szCs w:val="28"/>
          <w:shd w:val="clear" w:color="auto" w:fill="FFFFFF"/>
        </w:rPr>
      </w:pPr>
    </w:p>
    <w:p w14:paraId="4612C561" w14:textId="35163704" w:rsidR="00E4142B" w:rsidRPr="00E4142B" w:rsidRDefault="00E4142B" w:rsidP="001565AB">
      <w:pPr>
        <w:shd w:val="clear" w:color="auto" w:fill="FFFFFF"/>
        <w:spacing w:after="255" w:line="276" w:lineRule="auto"/>
        <w:ind w:firstLine="360"/>
        <w:jc w:val="both"/>
        <w:rPr>
          <w:rFonts w:ascii="Times New Roman" w:hAnsi="Times New Roman" w:cs="Times New Roman"/>
          <w:i/>
          <w:iCs/>
          <w:color w:val="1A1A1A"/>
          <w:sz w:val="24"/>
          <w:szCs w:val="24"/>
          <w:shd w:val="clear" w:color="auto" w:fill="FFFFFF"/>
        </w:rPr>
      </w:pPr>
      <w:r w:rsidRPr="00E4142B">
        <w:rPr>
          <w:rFonts w:ascii="Times New Roman" w:hAnsi="Times New Roman" w:cs="Times New Roman"/>
          <w:i/>
          <w:iCs/>
          <w:color w:val="1A1A1A"/>
          <w:sz w:val="24"/>
          <w:szCs w:val="24"/>
          <w:shd w:val="clear" w:color="auto" w:fill="FFFFFF"/>
        </w:rPr>
        <w:t xml:space="preserve">Shannon and Weaver Model of </w:t>
      </w:r>
      <w:proofErr w:type="spellStart"/>
      <w:r w:rsidRPr="00E4142B">
        <w:rPr>
          <w:rFonts w:ascii="Times New Roman" w:hAnsi="Times New Roman" w:cs="Times New Roman"/>
          <w:i/>
          <w:iCs/>
          <w:color w:val="1A1A1A"/>
          <w:sz w:val="24"/>
          <w:szCs w:val="24"/>
          <w:shd w:val="clear" w:color="auto" w:fill="FFFFFF"/>
        </w:rPr>
        <w:t>Comunication</w:t>
      </w:r>
      <w:proofErr w:type="spellEnd"/>
    </w:p>
    <w:p w14:paraId="1D0870C0" w14:textId="07011DE7" w:rsidR="000D41BF" w:rsidRDefault="00E4142B" w:rsidP="001565AB">
      <w:pPr>
        <w:shd w:val="clear" w:color="auto" w:fill="FFFFFF"/>
        <w:spacing w:after="255" w:line="276" w:lineRule="auto"/>
        <w:ind w:firstLine="360"/>
        <w:jc w:val="both"/>
        <w:rPr>
          <w:rFonts w:ascii="Times New Roman" w:hAnsi="Times New Roman" w:cs="Times New Roman"/>
          <w:color w:val="1A1A1A"/>
          <w:sz w:val="28"/>
          <w:szCs w:val="28"/>
          <w:shd w:val="clear" w:color="auto" w:fill="FFFFFF"/>
        </w:rPr>
      </w:pPr>
      <w:r>
        <w:rPr>
          <w:rFonts w:ascii="Times New Roman" w:hAnsi="Times New Roman" w:cs="Times New Roman"/>
          <w:noProof/>
          <w:color w:val="1A1A1A"/>
          <w:sz w:val="28"/>
          <w:szCs w:val="28"/>
        </w:rPr>
        <mc:AlternateContent>
          <mc:Choice Requires="wps">
            <w:drawing>
              <wp:anchor distT="0" distB="0" distL="114300" distR="114300" simplePos="0" relativeHeight="251678720" behindDoc="0" locked="0" layoutInCell="1" allowOverlap="1" wp14:anchorId="50E4DFF0" wp14:editId="1AC59AB7">
                <wp:simplePos x="0" y="0"/>
                <wp:positionH relativeFrom="column">
                  <wp:posOffset>4703736</wp:posOffset>
                </wp:positionH>
                <wp:positionV relativeFrom="paragraph">
                  <wp:posOffset>10719</wp:posOffset>
                </wp:positionV>
                <wp:extent cx="821410" cy="286385"/>
                <wp:effectExtent l="0" t="0" r="17145" b="56515"/>
                <wp:wrapNone/>
                <wp:docPr id="18" name="Speech Bubble: Rectangle with Corners Rounded 18"/>
                <wp:cNvGraphicFramePr/>
                <a:graphic xmlns:a="http://schemas.openxmlformats.org/drawingml/2006/main">
                  <a:graphicData uri="http://schemas.microsoft.com/office/word/2010/wordprocessingShape">
                    <wps:wsp>
                      <wps:cNvSpPr/>
                      <wps:spPr>
                        <a:xfrm>
                          <a:off x="0" y="0"/>
                          <a:ext cx="821410" cy="286385"/>
                        </a:xfrm>
                        <a:prstGeom prst="wedgeRoundRectCallout">
                          <a:avLst/>
                        </a:prstGeom>
                        <a:ln>
                          <a:solidFill>
                            <a:schemeClr val="tx2"/>
                          </a:solidFill>
                        </a:ln>
                      </wps:spPr>
                      <wps:style>
                        <a:lnRef idx="2">
                          <a:schemeClr val="accent6"/>
                        </a:lnRef>
                        <a:fillRef idx="1">
                          <a:schemeClr val="lt1"/>
                        </a:fillRef>
                        <a:effectRef idx="0">
                          <a:schemeClr val="accent6"/>
                        </a:effectRef>
                        <a:fontRef idx="minor">
                          <a:schemeClr val="dk1"/>
                        </a:fontRef>
                      </wps:style>
                      <wps:txbx>
                        <w:txbxContent>
                          <w:p w14:paraId="05C9A503" w14:textId="16B1A5F1" w:rsidR="00E4142B" w:rsidRDefault="00E4142B" w:rsidP="00E4142B">
                            <w:pPr>
                              <w:jc w:val="center"/>
                            </w:pPr>
                            <w:r>
                              <w:t>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50E4DFF0"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18" o:spid="_x0000_s1026" type="#_x0000_t62" style="position:absolute;left:0;text-align:left;margin-left:370.35pt;margin-top:.85pt;width:64.7pt;height:22.5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" adj="6300,24300" fillcolor="white [3201]" strokecolor="#44546a [3215]" strokeweight="1pt">
                <v:textbox>
                  <w:txbxContent>
                    <w:p w14:paraId="05C9A503" w14:textId="16B1A5F1" w:rsidR="00E4142B" w:rsidRDefault="00E4142B" w:rsidP="00E4142B">
                      <w:pPr>
                        <w:jc w:val="center"/>
                      </w:pPr>
                      <w:r>
                        <w:t>Message</w:t>
                      </w:r>
                    </w:p>
                  </w:txbxContent>
                </v:textbox>
              </v:shape>
            </w:pict>
          </mc:Fallback>
        </mc:AlternateContent>
      </w:r>
      <w:r w:rsidR="000D41BF">
        <w:rPr>
          <w:rFonts w:ascii="Times New Roman" w:hAnsi="Times New Roman" w:cs="Times New Roman"/>
          <w:noProof/>
          <w:color w:val="1A1A1A"/>
          <w:sz w:val="28"/>
          <w:szCs w:val="28"/>
        </w:rPr>
        <mc:AlternateContent>
          <mc:Choice Requires="wps">
            <w:drawing>
              <wp:anchor distT="0" distB="0" distL="114300" distR="114300" simplePos="0" relativeHeight="251677696" behindDoc="0" locked="0" layoutInCell="1" allowOverlap="1" wp14:anchorId="078F8039" wp14:editId="096B9E9B">
                <wp:simplePos x="0" y="0"/>
                <wp:positionH relativeFrom="column">
                  <wp:posOffset>3223497</wp:posOffset>
                </wp:positionH>
                <wp:positionV relativeFrom="paragraph">
                  <wp:posOffset>10408</wp:posOffset>
                </wp:positionV>
                <wp:extent cx="1122927" cy="286719"/>
                <wp:effectExtent l="0" t="0" r="20320" b="56515"/>
                <wp:wrapNone/>
                <wp:docPr id="17" name="Speech Bubble: Rectangle with Corners Rounded 17"/>
                <wp:cNvGraphicFramePr/>
                <a:graphic xmlns:a="http://schemas.openxmlformats.org/drawingml/2006/main">
                  <a:graphicData uri="http://schemas.microsoft.com/office/word/2010/wordprocessingShape">
                    <wps:wsp>
                      <wps:cNvSpPr/>
                      <wps:spPr>
                        <a:xfrm>
                          <a:off x="0" y="0"/>
                          <a:ext cx="1122927" cy="286719"/>
                        </a:xfrm>
                        <a:prstGeom prst="wedgeRoundRectCallout">
                          <a:avLst/>
                        </a:prstGeom>
                        <a:ln>
                          <a:solidFill>
                            <a:schemeClr val="accent4"/>
                          </a:solidFill>
                        </a:ln>
                      </wps:spPr>
                      <wps:style>
                        <a:lnRef idx="2">
                          <a:schemeClr val="accent6"/>
                        </a:lnRef>
                        <a:fillRef idx="1">
                          <a:schemeClr val="lt1"/>
                        </a:fillRef>
                        <a:effectRef idx="0">
                          <a:schemeClr val="accent6"/>
                        </a:effectRef>
                        <a:fontRef idx="minor">
                          <a:schemeClr val="dk1"/>
                        </a:fontRef>
                      </wps:style>
                      <wps:txbx>
                        <w:txbxContent>
                          <w:p w14:paraId="2355097E" w14:textId="1B26BB52" w:rsidR="000D41BF" w:rsidRDefault="000D41BF" w:rsidP="000D41BF">
                            <w:pPr>
                              <w:jc w:val="center"/>
                            </w:pPr>
                            <w:r>
                              <w:t>Signal Received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8F8039" id="Speech Bubble: Rectangle with Corners Rounded 17" o:spid="_x0000_s1027" type="#_x0000_t62" style="position:absolute;left:0;text-align:left;margin-left:253.8pt;margin-top:.8pt;width:88.4pt;height:22.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" adj="6300,24300" fillcolor="white [3201]" strokecolor="#ffc000 [3207]" strokeweight="1pt">
                <v:textbox>
                  <w:txbxContent>
                    <w:p w14:paraId="2355097E" w14:textId="1B26BB52" w:rsidR="000D41BF" w:rsidRDefault="000D41BF" w:rsidP="000D41BF">
                      <w:pPr>
                        <w:jc w:val="center"/>
                      </w:pPr>
                      <w:r>
                        <w:t>Signal Received</w:t>
                      </w:r>
                    </w:p>
                  </w:txbxContent>
                </v:textbox>
              </v:shape>
            </w:pict>
          </mc:Fallback>
        </mc:AlternateContent>
      </w:r>
      <w:r w:rsidR="000D41BF">
        <w:rPr>
          <w:rFonts w:ascii="Times New Roman" w:hAnsi="Times New Roman" w:cs="Times New Roman"/>
          <w:noProof/>
          <w:color w:val="1A1A1A"/>
          <w:sz w:val="28"/>
          <w:szCs w:val="28"/>
        </w:rPr>
        <mc:AlternateContent>
          <mc:Choice Requires="wps">
            <w:drawing>
              <wp:anchor distT="0" distB="0" distL="114300" distR="114300" simplePos="0" relativeHeight="251675648" behindDoc="0" locked="0" layoutInCell="1" allowOverlap="1" wp14:anchorId="53FAE43B" wp14:editId="5B0BA005">
                <wp:simplePos x="0" y="0"/>
                <wp:positionH relativeFrom="column">
                  <wp:posOffset>650864</wp:posOffset>
                </wp:positionH>
                <wp:positionV relativeFrom="paragraph">
                  <wp:posOffset>10677</wp:posOffset>
                </wp:positionV>
                <wp:extent cx="798065" cy="286719"/>
                <wp:effectExtent l="0" t="0" r="21590" b="56515"/>
                <wp:wrapNone/>
                <wp:docPr id="13" name="Speech Bubble: Rectangle with Corners Rounded 13"/>
                <wp:cNvGraphicFramePr/>
                <a:graphic xmlns:a="http://schemas.openxmlformats.org/drawingml/2006/main">
                  <a:graphicData uri="http://schemas.microsoft.com/office/word/2010/wordprocessingShape">
                    <wps:wsp>
                      <wps:cNvSpPr/>
                      <wps:spPr>
                        <a:xfrm>
                          <a:off x="0" y="0"/>
                          <a:ext cx="798065" cy="286719"/>
                        </a:xfrm>
                        <a:prstGeom prst="wedgeRoundRectCallout">
                          <a:avLst/>
                        </a:prstGeom>
                      </wps:spPr>
                      <wps:style>
                        <a:lnRef idx="2">
                          <a:schemeClr val="accent6"/>
                        </a:lnRef>
                        <a:fillRef idx="1">
                          <a:schemeClr val="lt1"/>
                        </a:fillRef>
                        <a:effectRef idx="0">
                          <a:schemeClr val="accent6"/>
                        </a:effectRef>
                        <a:fontRef idx="minor">
                          <a:schemeClr val="dk1"/>
                        </a:fontRef>
                      </wps:style>
                      <wps:txbx>
                        <w:txbxContent>
                          <w:p w14:paraId="35647D16" w14:textId="7F4C829E" w:rsidR="000D41BF" w:rsidRDefault="000D41BF" w:rsidP="000D41BF">
                            <w:pPr>
                              <w:jc w:val="center"/>
                            </w:pPr>
                            <w:r>
                              <w:t>Message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FAE43B" id="Speech Bubble: Rectangle with Corners Rounded 13" o:spid="_x0000_s1028" type="#_x0000_t62" style="position:absolute;left:0;text-align:left;margin-left:51.25pt;margin-top:.85pt;width:62.85pt;height:22.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" adj="6300,24300" fillcolor="white [3201]" strokecolor="#70ad47 [3209]" strokeweight="1pt">
                <v:textbox>
                  <w:txbxContent>
                    <w:p w14:paraId="35647D16" w14:textId="7F4C829E" w:rsidR="000D41BF" w:rsidRDefault="000D41BF" w:rsidP="000D41BF">
                      <w:pPr>
                        <w:jc w:val="center"/>
                      </w:pPr>
                      <w:r>
                        <w:t>Message</w:t>
                      </w:r>
                    </w:p>
                  </w:txbxContent>
                </v:textbox>
              </v:shape>
            </w:pict>
          </mc:Fallback>
        </mc:AlternateContent>
      </w:r>
      <w:r w:rsidR="000D41BF">
        <w:rPr>
          <w:rFonts w:ascii="Times New Roman" w:hAnsi="Times New Roman" w:cs="Times New Roman"/>
          <w:noProof/>
          <w:color w:val="1A1A1A"/>
          <w:sz w:val="28"/>
          <w:szCs w:val="28"/>
        </w:rPr>
        <mc:AlternateContent>
          <mc:Choice Requires="wps">
            <w:drawing>
              <wp:anchor distT="0" distB="0" distL="114300" distR="114300" simplePos="0" relativeHeight="251676672" behindDoc="0" locked="0" layoutInCell="1" allowOverlap="1" wp14:anchorId="14D1D635" wp14:editId="4C537120">
                <wp:simplePos x="0" y="0"/>
                <wp:positionH relativeFrom="column">
                  <wp:posOffset>1943735</wp:posOffset>
                </wp:positionH>
                <wp:positionV relativeFrom="paragraph">
                  <wp:posOffset>10160</wp:posOffset>
                </wp:positionV>
                <wp:extent cx="922020" cy="286385"/>
                <wp:effectExtent l="0" t="0" r="11430" b="56515"/>
                <wp:wrapNone/>
                <wp:docPr id="16" name="Speech Bubble: Rectangle with Corners Rounded 16"/>
                <wp:cNvGraphicFramePr/>
                <a:graphic xmlns:a="http://schemas.openxmlformats.org/drawingml/2006/main">
                  <a:graphicData uri="http://schemas.microsoft.com/office/word/2010/wordprocessingShape">
                    <wps:wsp>
                      <wps:cNvSpPr/>
                      <wps:spPr>
                        <a:xfrm>
                          <a:off x="0" y="0"/>
                          <a:ext cx="922020" cy="286385"/>
                        </a:xfrm>
                        <a:prstGeom prst="wedgeRoundRectCallout">
                          <a:avLst/>
                        </a:prstGeom>
                        <a:ln>
                          <a:solidFill>
                            <a:schemeClr val="accent5"/>
                          </a:solidFill>
                        </a:ln>
                      </wps:spPr>
                      <wps:style>
                        <a:lnRef idx="2">
                          <a:schemeClr val="accent6"/>
                        </a:lnRef>
                        <a:fillRef idx="1">
                          <a:schemeClr val="lt1"/>
                        </a:fillRef>
                        <a:effectRef idx="0">
                          <a:schemeClr val="accent6"/>
                        </a:effectRef>
                        <a:fontRef idx="minor">
                          <a:schemeClr val="dk1"/>
                        </a:fontRef>
                      </wps:style>
                      <wps:txbx>
                        <w:txbxContent>
                          <w:p w14:paraId="163EFEE9" w14:textId="2FFB872B" w:rsidR="000D41BF" w:rsidRDefault="000D41BF" w:rsidP="000D41BF">
                            <w:pPr>
                              <w:jc w:val="center"/>
                            </w:pPr>
                            <w:r>
                              <w:t>Signal Sent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D1D635" id="Speech Bubble: Rectangle with Corners Rounded 16" o:spid="_x0000_s1029" type="#_x0000_t62" style="position:absolute;left:0;text-align:left;margin-left:153.05pt;margin-top:.8pt;width:72.6pt;height:22.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" adj="6300,24300" fillcolor="white [3201]" strokecolor="#5b9bd5 [3208]" strokeweight="1pt">
                <v:textbox>
                  <w:txbxContent>
                    <w:p w14:paraId="163EFEE9" w14:textId="2FFB872B" w:rsidR="000D41BF" w:rsidRDefault="000D41BF" w:rsidP="000D41BF">
                      <w:pPr>
                        <w:jc w:val="center"/>
                      </w:pPr>
                      <w:r>
                        <w:t>Signal Sent</w:t>
                      </w:r>
                    </w:p>
                  </w:txbxContent>
                </v:textbox>
              </v:shape>
            </w:pict>
          </mc:Fallback>
        </mc:AlternateContent>
      </w:r>
      <w:r w:rsidR="000D41BF">
        <w:rPr>
          <w:rFonts w:ascii="Times New Roman" w:hAnsi="Times New Roman" w:cs="Times New Roman"/>
          <w:noProof/>
          <w:color w:val="1A1A1A"/>
          <w:sz w:val="28"/>
          <w:szCs w:val="28"/>
        </w:rPr>
        <mc:AlternateContent>
          <mc:Choice Requires="wps">
            <w:drawing>
              <wp:anchor distT="0" distB="0" distL="114300" distR="114300" simplePos="0" relativeHeight="251659264" behindDoc="0" locked="0" layoutInCell="1" allowOverlap="1" wp14:anchorId="7F1D5534" wp14:editId="396E8157">
                <wp:simplePos x="0" y="0"/>
                <wp:positionH relativeFrom="column">
                  <wp:posOffset>-363855</wp:posOffset>
                </wp:positionH>
                <wp:positionV relativeFrom="paragraph">
                  <wp:posOffset>335248</wp:posOffset>
                </wp:positionV>
                <wp:extent cx="1076960" cy="495945"/>
                <wp:effectExtent l="0" t="0" r="27940" b="18415"/>
                <wp:wrapNone/>
                <wp:docPr id="3" name="Rectangle: Top Corners Snipped 3"/>
                <wp:cNvGraphicFramePr/>
                <a:graphic xmlns:a="http://schemas.openxmlformats.org/drawingml/2006/main">
                  <a:graphicData uri="http://schemas.microsoft.com/office/word/2010/wordprocessingShape">
                    <wps:wsp>
                      <wps:cNvSpPr/>
                      <wps:spPr>
                        <a:xfrm>
                          <a:off x="0" y="0"/>
                          <a:ext cx="1076960" cy="495945"/>
                        </a:xfrm>
                        <a:prstGeom prst="snip2SameRect">
                          <a:avLst/>
                        </a:prstGeom>
                      </wps:spPr>
                      <wps:style>
                        <a:lnRef idx="1">
                          <a:schemeClr val="accent3"/>
                        </a:lnRef>
                        <a:fillRef idx="2">
                          <a:schemeClr val="accent3"/>
                        </a:fillRef>
                        <a:effectRef idx="1">
                          <a:schemeClr val="accent3"/>
                        </a:effectRef>
                        <a:fontRef idx="minor">
                          <a:schemeClr val="dk1"/>
                        </a:fontRef>
                      </wps:style>
                      <wps:txbx>
                        <w:txbxContent>
                          <w:p w14:paraId="36386B3F" w14:textId="44B11803" w:rsidR="00D71BB6" w:rsidRDefault="00D71BB6" w:rsidP="00D71BB6">
                            <w:pPr>
                              <w:jc w:val="center"/>
                            </w:pPr>
                            <w:r>
                              <w:t>Information Source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F1D5534" id="Rectangle: Top Corners Snipped 3" o:spid="_x0000_s1030" style="position:absolute;left:0;text-align:left;margin-left:-28.65pt;margin-top:26.4pt;width:84.8pt;height:39.0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1076960,49594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" adj="-11796480,,5400" path="m82659,l994301,r82659,82659l1076960,495945r,l,495945r,l,82659,82659,xe" fillcolor="#c3c3c3 [2166]" strokecolor="#a5a5a5 [3206]" strokeweight=".5pt">
                <v:fill color2="#b6b6b6 [2614]" rotate="t" colors="0 #d2d2d2;.5 #c8c8c8;1 silver" focus="100%" type="gradient">
                  <o:fill v:ext="view" type="gradientUnscaled"/>
                </v:fill>
                <v:stroke joinstyle="miter"/>
                <v:formulas/>
                <v:path arrowok="t" o:connecttype="custom" o:connectlocs="82659,0;994301,0;1076960,82659;1076960,495945;1076960,495945;0,495945;0,495945;0,82659;82659,0" o:connectangles="0,0,0,0,0,0,0,0,0" textboxrect="0,0,1076960,495945"/>
                <v:textbox>
                  <w:txbxContent>
                    <w:p w14:paraId="36386B3F" w14:textId="44B11803" w:rsidR="00D71BB6" w:rsidRDefault="00D71BB6" w:rsidP="00D71BB6">
                      <w:pPr>
                        <w:jc w:val="center"/>
                      </w:pPr>
                      <w:r>
                        <w:t>Information Source</w:t>
                      </w:r>
                    </w:p>
                  </w:txbxContent>
                </v:textbox>
              </v:shape>
            </w:pict>
          </mc:Fallback>
        </mc:AlternateContent>
      </w:r>
    </w:p>
    <w:p w14:paraId="2A97321D" w14:textId="5D920570" w:rsidR="001565AB" w:rsidRDefault="000D41BF" w:rsidP="001565AB">
      <w:pPr>
        <w:shd w:val="clear" w:color="auto" w:fill="FFFFFF"/>
        <w:spacing w:after="255" w:line="276" w:lineRule="auto"/>
        <w:ind w:firstLine="360"/>
        <w:jc w:val="both"/>
        <w:rPr>
          <w:rFonts w:ascii="Times New Roman" w:hAnsi="Times New Roman" w:cs="Times New Roman"/>
          <w:color w:val="1A1A1A"/>
          <w:sz w:val="28"/>
          <w:szCs w:val="28"/>
          <w:shd w:val="clear" w:color="auto" w:fill="FFFFFF"/>
        </w:rPr>
      </w:pPr>
      <w:r>
        <w:rPr>
          <w:rFonts w:ascii="Times New Roman" w:hAnsi="Times New Roman" w:cs="Times New Roman"/>
          <w:noProof/>
          <w:color w:val="1A1A1A"/>
          <w:sz w:val="28"/>
          <w:szCs w:val="28"/>
        </w:rPr>
        <mc:AlternateContent>
          <mc:Choice Requires="wps">
            <w:drawing>
              <wp:anchor distT="0" distB="0" distL="114300" distR="114300" simplePos="0" relativeHeight="251674624" behindDoc="0" locked="0" layoutInCell="1" allowOverlap="1" wp14:anchorId="30CC74A3" wp14:editId="3318ABC2">
                <wp:simplePos x="0" y="0"/>
                <wp:positionH relativeFrom="column">
                  <wp:posOffset>4812224</wp:posOffset>
                </wp:positionH>
                <wp:positionV relativeFrom="paragraph">
                  <wp:posOffset>208969</wp:posOffset>
                </wp:positionV>
                <wp:extent cx="131735" cy="0"/>
                <wp:effectExtent l="0" t="76200" r="20955" b="95250"/>
                <wp:wrapNone/>
                <wp:docPr id="11" name="Straight Arrow Connector 11"/>
                <wp:cNvGraphicFramePr/>
                <a:graphic xmlns:a="http://schemas.openxmlformats.org/drawingml/2006/main">
                  <a:graphicData uri="http://schemas.microsoft.com/office/word/2010/wordprocessingShape">
                    <wps:wsp>
                      <wps:cNvCnPr/>
                      <wps:spPr>
                        <a:xfrm>
                          <a:off x="0" y="0"/>
                          <a:ext cx="13173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479B83D" id="_x0000_t32" coordsize="21600,21600" o:spt="32" o:oned="t" path="m,l21600,21600e" filled="f">
                <v:path arrowok="t" fillok="f" o:connecttype="none"/>
                <o:lock v:ext="edit" shapetype="t"/>
              </v:shapetype>
              <v:shape id="Straight Arrow Connector 11" o:spid="_x0000_s1026" type="#_x0000_t32" style="position:absolute;margin-left:378.9pt;margin-top:16.45pt;width:10.35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" strokecolor="#4472c4 [3204]" strokeweight=".5pt">
                <v:stroke endarrow="block" joinstyle="miter"/>
              </v:shape>
            </w:pict>
          </mc:Fallback>
        </mc:AlternateContent>
      </w:r>
      <w:r w:rsidR="00D71BB6">
        <w:rPr>
          <w:rFonts w:ascii="Times New Roman" w:hAnsi="Times New Roman" w:cs="Times New Roman"/>
          <w:noProof/>
          <w:color w:val="1A1A1A"/>
          <w:sz w:val="28"/>
          <w:szCs w:val="28"/>
        </w:rPr>
        <mc:AlternateContent>
          <mc:Choice Requires="wps">
            <w:drawing>
              <wp:anchor distT="0" distB="0" distL="114300" distR="114300" simplePos="0" relativeHeight="251672576" behindDoc="0" locked="0" layoutInCell="1" allowOverlap="1" wp14:anchorId="4C66AF78" wp14:editId="7F2E96EE">
                <wp:simplePos x="0" y="0"/>
                <wp:positionH relativeFrom="column">
                  <wp:posOffset>3471621</wp:posOffset>
                </wp:positionH>
                <wp:positionV relativeFrom="paragraph">
                  <wp:posOffset>224467</wp:posOffset>
                </wp:positionV>
                <wp:extent cx="131735" cy="0"/>
                <wp:effectExtent l="0" t="76200" r="20955" b="95250"/>
                <wp:wrapNone/>
                <wp:docPr id="10" name="Straight Arrow Connector 10"/>
                <wp:cNvGraphicFramePr/>
                <a:graphic xmlns:a="http://schemas.openxmlformats.org/drawingml/2006/main">
                  <a:graphicData uri="http://schemas.microsoft.com/office/word/2010/wordprocessingShape">
                    <wps:wsp>
                      <wps:cNvCnPr/>
                      <wps:spPr>
                        <a:xfrm>
                          <a:off x="0" y="0"/>
                          <a:ext cx="13173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9CAF26" id="Straight Arrow Connector 10" o:spid="_x0000_s1026" type="#_x0000_t32" style="position:absolute;margin-left:273.35pt;margin-top:17.65pt;width:10.35pt;height:0;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" strokecolor="#4472c4 [3204]" strokeweight=".5pt">
                <v:stroke endarrow="block" joinstyle="miter"/>
              </v:shape>
            </w:pict>
          </mc:Fallback>
        </mc:AlternateContent>
      </w:r>
      <w:r w:rsidR="00D71BB6">
        <w:rPr>
          <w:rFonts w:ascii="Times New Roman" w:hAnsi="Times New Roman" w:cs="Times New Roman"/>
          <w:noProof/>
          <w:color w:val="1A1A1A"/>
          <w:sz w:val="28"/>
          <w:szCs w:val="28"/>
        </w:rPr>
        <mc:AlternateContent>
          <mc:Choice Requires="wps">
            <w:drawing>
              <wp:anchor distT="0" distB="0" distL="114300" distR="114300" simplePos="0" relativeHeight="251670528" behindDoc="0" locked="0" layoutInCell="1" allowOverlap="1" wp14:anchorId="0DEC8B43" wp14:editId="21D73FF4">
                <wp:simplePos x="0" y="0"/>
                <wp:positionH relativeFrom="column">
                  <wp:posOffset>2123267</wp:posOffset>
                </wp:positionH>
                <wp:positionV relativeFrom="paragraph">
                  <wp:posOffset>199552</wp:posOffset>
                </wp:positionV>
                <wp:extent cx="131735" cy="0"/>
                <wp:effectExtent l="0" t="76200" r="20955" b="95250"/>
                <wp:wrapNone/>
                <wp:docPr id="9" name="Straight Arrow Connector 9"/>
                <wp:cNvGraphicFramePr/>
                <a:graphic xmlns:a="http://schemas.openxmlformats.org/drawingml/2006/main">
                  <a:graphicData uri="http://schemas.microsoft.com/office/word/2010/wordprocessingShape">
                    <wps:wsp>
                      <wps:cNvCnPr/>
                      <wps:spPr>
                        <a:xfrm>
                          <a:off x="0" y="0"/>
                          <a:ext cx="13173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3F9CBFA" id="Straight Arrow Connector 9" o:spid="_x0000_s1026" type="#_x0000_t32" style="position:absolute;margin-left:167.2pt;margin-top:15.7pt;width:10.3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" strokecolor="#4472c4 [3204]" strokeweight=".5pt">
                <v:stroke endarrow="block" joinstyle="miter"/>
              </v:shape>
            </w:pict>
          </mc:Fallback>
        </mc:AlternateContent>
      </w:r>
      <w:r w:rsidR="00D71BB6">
        <w:rPr>
          <w:rFonts w:ascii="Times New Roman" w:hAnsi="Times New Roman" w:cs="Times New Roman"/>
          <w:noProof/>
          <w:color w:val="1A1A1A"/>
          <w:sz w:val="28"/>
          <w:szCs w:val="28"/>
        </w:rPr>
        <mc:AlternateContent>
          <mc:Choice Requires="wps">
            <w:drawing>
              <wp:anchor distT="0" distB="0" distL="114300" distR="114300" simplePos="0" relativeHeight="251668480" behindDoc="0" locked="0" layoutInCell="1" allowOverlap="1" wp14:anchorId="3189FD79" wp14:editId="2F1D9D19">
                <wp:simplePos x="0" y="0"/>
                <wp:positionH relativeFrom="column">
                  <wp:posOffset>798163</wp:posOffset>
                </wp:positionH>
                <wp:positionV relativeFrom="paragraph">
                  <wp:posOffset>196699</wp:posOffset>
                </wp:positionV>
                <wp:extent cx="131735" cy="0"/>
                <wp:effectExtent l="0" t="76200" r="20955" b="95250"/>
                <wp:wrapNone/>
                <wp:docPr id="8" name="Straight Arrow Connector 8"/>
                <wp:cNvGraphicFramePr/>
                <a:graphic xmlns:a="http://schemas.openxmlformats.org/drawingml/2006/main">
                  <a:graphicData uri="http://schemas.microsoft.com/office/word/2010/wordprocessingShape">
                    <wps:wsp>
                      <wps:cNvCnPr/>
                      <wps:spPr>
                        <a:xfrm>
                          <a:off x="0" y="0"/>
                          <a:ext cx="13173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FA311F" id="Straight Arrow Connector 8" o:spid="_x0000_s1026" type="#_x0000_t32" style="position:absolute;margin-left:62.85pt;margin-top:15.5pt;width:10.3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" strokecolor="#4472c4 [3204]" strokeweight=".5pt">
                <v:stroke endarrow="block" joinstyle="miter"/>
              </v:shape>
            </w:pict>
          </mc:Fallback>
        </mc:AlternateContent>
      </w:r>
      <w:r w:rsidR="00D71BB6">
        <w:rPr>
          <w:rFonts w:ascii="Times New Roman" w:hAnsi="Times New Roman" w:cs="Times New Roman"/>
          <w:noProof/>
          <w:color w:val="1A1A1A"/>
          <w:sz w:val="28"/>
          <w:szCs w:val="28"/>
        </w:rPr>
        <mc:AlternateContent>
          <mc:Choice Requires="wps">
            <w:drawing>
              <wp:anchor distT="0" distB="0" distL="114300" distR="114300" simplePos="0" relativeHeight="251665408" behindDoc="0" locked="0" layoutInCell="1" allowOverlap="1" wp14:anchorId="3BD43E92" wp14:editId="26AB2B82">
                <wp:simplePos x="0" y="0"/>
                <wp:positionH relativeFrom="column">
                  <wp:posOffset>3700425</wp:posOffset>
                </wp:positionH>
                <wp:positionV relativeFrom="paragraph">
                  <wp:posOffset>14605</wp:posOffset>
                </wp:positionV>
                <wp:extent cx="1077132" cy="364210"/>
                <wp:effectExtent l="0" t="0" r="27940" b="17145"/>
                <wp:wrapNone/>
                <wp:docPr id="6" name="Rectangle: Top Corners Snipped 6"/>
                <wp:cNvGraphicFramePr/>
                <a:graphic xmlns:a="http://schemas.openxmlformats.org/drawingml/2006/main">
                  <a:graphicData uri="http://schemas.microsoft.com/office/word/2010/wordprocessingShape">
                    <wps:wsp>
                      <wps:cNvSpPr/>
                      <wps:spPr>
                        <a:xfrm>
                          <a:off x="0" y="0"/>
                          <a:ext cx="1077132" cy="364210"/>
                        </a:xfrm>
                        <a:prstGeom prst="snip2SameRect">
                          <a:avLst/>
                        </a:prstGeom>
                      </wps:spPr>
                      <wps:style>
                        <a:lnRef idx="1">
                          <a:schemeClr val="accent3"/>
                        </a:lnRef>
                        <a:fillRef idx="2">
                          <a:schemeClr val="accent3"/>
                        </a:fillRef>
                        <a:effectRef idx="1">
                          <a:schemeClr val="accent3"/>
                        </a:effectRef>
                        <a:fontRef idx="minor">
                          <a:schemeClr val="dk1"/>
                        </a:fontRef>
                      </wps:style>
                      <wps:txbx>
                        <w:txbxContent>
                          <w:p w14:paraId="09AF570C" w14:textId="1DEB36FF" w:rsidR="00D71BB6" w:rsidRDefault="00D71BB6" w:rsidP="00D71BB6">
                            <w:pPr>
                              <w:jc w:val="center"/>
                            </w:pPr>
                            <w:r>
                              <w:t>Receiver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BD43E92" id="Rectangle: Top Corners Snipped 6" o:spid="_x0000_s1031" style="position:absolute;left:0;text-align:left;margin-left:291.35pt;margin-top:1.15pt;width:84.8pt;height:28.7pt;z-index:251665408;visibility:visible;mso-wrap-style:square;mso-wrap-distance-left:9pt;mso-wrap-distance-top:0;mso-wrap-distance-right:9pt;mso-wrap-distance-bottom:0;mso-position-horizontal:absolute;mso-position-horizontal-relative:text;mso-position-vertical:absolute;mso-position-vertical-relative:text;v-text-anchor:middle" coordsize="1077132,3642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" adj="-11796480,,5400" path="m60703,r955726,l1077132,60703r,303507l1077132,364210,,364210r,l,60703,60703,xe" fillcolor="#c3c3c3 [2166]" strokecolor="#a5a5a5 [3206]" strokeweight=".5pt">
                <v:fill color2="#b6b6b6 [2614]" rotate="t" colors="0 #d2d2d2;.5 #c8c8c8;1 silver" focus="100%" type="gradient">
                  <o:fill v:ext="view" type="gradientUnscaled"/>
                </v:fill>
                <v:stroke joinstyle="miter"/>
                <v:formulas/>
                <v:path arrowok="t" o:connecttype="custom" o:connectlocs="60703,0;1016429,0;1077132,60703;1077132,364210;1077132,364210;0,364210;0,364210;0,60703;60703,0" o:connectangles="0,0,0,0,0,0,0,0,0" textboxrect="0,0,1077132,364210"/>
                <v:textbox>
                  <w:txbxContent>
                    <w:p w14:paraId="09AF570C" w14:textId="1DEB36FF" w:rsidR="00D71BB6" w:rsidRDefault="00D71BB6" w:rsidP="00D71BB6">
                      <w:pPr>
                        <w:jc w:val="center"/>
                      </w:pPr>
                      <w:r>
                        <w:t>Receiver</w:t>
                      </w:r>
                    </w:p>
                  </w:txbxContent>
                </v:textbox>
              </v:shape>
            </w:pict>
          </mc:Fallback>
        </mc:AlternateContent>
      </w:r>
      <w:r w:rsidR="00D71BB6">
        <w:rPr>
          <w:rFonts w:ascii="Times New Roman" w:hAnsi="Times New Roman" w:cs="Times New Roman"/>
          <w:noProof/>
          <w:color w:val="1A1A1A"/>
          <w:sz w:val="28"/>
          <w:szCs w:val="28"/>
        </w:rPr>
        <mc:AlternateContent>
          <mc:Choice Requires="wps">
            <w:drawing>
              <wp:anchor distT="0" distB="0" distL="114300" distR="114300" simplePos="0" relativeHeight="251663360" behindDoc="0" locked="0" layoutInCell="1" allowOverlap="1" wp14:anchorId="233709D3" wp14:editId="77C35253">
                <wp:simplePos x="0" y="0"/>
                <wp:positionH relativeFrom="column">
                  <wp:posOffset>5002821</wp:posOffset>
                </wp:positionH>
                <wp:positionV relativeFrom="paragraph">
                  <wp:posOffset>14734</wp:posOffset>
                </wp:positionV>
                <wp:extent cx="1077132" cy="364210"/>
                <wp:effectExtent l="0" t="0" r="27940" b="17145"/>
                <wp:wrapNone/>
                <wp:docPr id="5" name="Rectangle: Top Corners Snipped 5"/>
                <wp:cNvGraphicFramePr/>
                <a:graphic xmlns:a="http://schemas.openxmlformats.org/drawingml/2006/main">
                  <a:graphicData uri="http://schemas.microsoft.com/office/word/2010/wordprocessingShape">
                    <wps:wsp>
                      <wps:cNvSpPr/>
                      <wps:spPr>
                        <a:xfrm>
                          <a:off x="0" y="0"/>
                          <a:ext cx="1077132" cy="364210"/>
                        </a:xfrm>
                        <a:prstGeom prst="snip2SameRect">
                          <a:avLst/>
                        </a:prstGeom>
                      </wps:spPr>
                      <wps:style>
                        <a:lnRef idx="1">
                          <a:schemeClr val="accent3"/>
                        </a:lnRef>
                        <a:fillRef idx="2">
                          <a:schemeClr val="accent3"/>
                        </a:fillRef>
                        <a:effectRef idx="1">
                          <a:schemeClr val="accent3"/>
                        </a:effectRef>
                        <a:fontRef idx="minor">
                          <a:schemeClr val="dk1"/>
                        </a:fontRef>
                      </wps:style>
                      <wps:txbx>
                        <w:txbxContent>
                          <w:p w14:paraId="794218EE" w14:textId="33509D1C" w:rsidR="00D71BB6" w:rsidRDefault="00D71BB6" w:rsidP="00D71BB6">
                            <w:pPr>
                              <w:jc w:val="center"/>
                            </w:pPr>
                            <w:r>
                              <w:t>Destination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33709D3" id="Rectangle: Top Corners Snipped 5" o:spid="_x0000_s1032" style="position:absolute;left:0;text-align:left;margin-left:393.9pt;margin-top:1.15pt;width:84.8pt;height:28.7pt;z-index:251663360;visibility:visible;mso-wrap-style:square;mso-wrap-distance-left:9pt;mso-wrap-distance-top:0;mso-wrap-distance-right:9pt;mso-wrap-distance-bottom:0;mso-position-horizontal:absolute;mso-position-horizontal-relative:text;mso-position-vertical:absolute;mso-position-vertical-relative:text;v-text-anchor:middle" coordsize="1077132,3642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" adj="-11796480,,5400" path="m60703,r955726,l1077132,60703r,303507l1077132,364210,,364210r,l,60703,60703,xe" fillcolor="#c3c3c3 [2166]" strokecolor="#a5a5a5 [3206]" strokeweight=".5pt">
                <v:fill color2="#b6b6b6 [2614]" rotate="t" colors="0 #d2d2d2;.5 #c8c8c8;1 silver" focus="100%" type="gradient">
                  <o:fill v:ext="view" type="gradientUnscaled"/>
                </v:fill>
                <v:stroke joinstyle="miter"/>
                <v:formulas/>
                <v:path arrowok="t" o:connecttype="custom" o:connectlocs="60703,0;1016429,0;1077132,60703;1077132,364210;1077132,364210;0,364210;0,364210;0,60703;60703,0" o:connectangles="0,0,0,0,0,0,0,0,0" textboxrect="0,0,1077132,364210"/>
                <v:textbox>
                  <w:txbxContent>
                    <w:p w14:paraId="794218EE" w14:textId="33509D1C" w:rsidR="00D71BB6" w:rsidRDefault="00D71BB6" w:rsidP="00D71BB6">
                      <w:pPr>
                        <w:jc w:val="center"/>
                      </w:pPr>
                      <w:r>
                        <w:t>Destination</w:t>
                      </w:r>
                    </w:p>
                  </w:txbxContent>
                </v:textbox>
              </v:shape>
            </w:pict>
          </mc:Fallback>
        </mc:AlternateContent>
      </w:r>
      <w:r w:rsidR="00D71BB6">
        <w:rPr>
          <w:rFonts w:ascii="Times New Roman" w:hAnsi="Times New Roman" w:cs="Times New Roman"/>
          <w:noProof/>
          <w:color w:val="1A1A1A"/>
          <w:sz w:val="28"/>
          <w:szCs w:val="28"/>
        </w:rPr>
        <mc:AlternateContent>
          <mc:Choice Requires="wps">
            <w:drawing>
              <wp:anchor distT="0" distB="0" distL="114300" distR="114300" simplePos="0" relativeHeight="251667456" behindDoc="0" locked="0" layoutInCell="1" allowOverlap="1" wp14:anchorId="48154FAC" wp14:editId="5C5B2741">
                <wp:simplePos x="0" y="0"/>
                <wp:positionH relativeFrom="margin">
                  <wp:align>center</wp:align>
                </wp:positionH>
                <wp:positionV relativeFrom="paragraph">
                  <wp:posOffset>14734</wp:posOffset>
                </wp:positionV>
                <wp:extent cx="1077132" cy="364210"/>
                <wp:effectExtent l="0" t="0" r="27940" b="17145"/>
                <wp:wrapNone/>
                <wp:docPr id="7" name="Rectangle: Top Corners Snipped 7"/>
                <wp:cNvGraphicFramePr/>
                <a:graphic xmlns:a="http://schemas.openxmlformats.org/drawingml/2006/main">
                  <a:graphicData uri="http://schemas.microsoft.com/office/word/2010/wordprocessingShape">
                    <wps:wsp>
                      <wps:cNvSpPr/>
                      <wps:spPr>
                        <a:xfrm>
                          <a:off x="0" y="0"/>
                          <a:ext cx="1077132" cy="364210"/>
                        </a:xfrm>
                        <a:prstGeom prst="snip2SameRect">
                          <a:avLst/>
                        </a:prstGeom>
                      </wps:spPr>
                      <wps:style>
                        <a:lnRef idx="1">
                          <a:schemeClr val="accent3"/>
                        </a:lnRef>
                        <a:fillRef idx="2">
                          <a:schemeClr val="accent3"/>
                        </a:fillRef>
                        <a:effectRef idx="1">
                          <a:schemeClr val="accent3"/>
                        </a:effectRef>
                        <a:fontRef idx="minor">
                          <a:schemeClr val="dk1"/>
                        </a:fontRef>
                      </wps:style>
                      <wps:txbx>
                        <w:txbxContent>
                          <w:p w14:paraId="672A49B9" w14:textId="0142F9C9" w:rsidR="00D71BB6" w:rsidRDefault="00D71BB6" w:rsidP="00D71BB6">
                            <w:pPr>
                              <w:jc w:val="center"/>
                            </w:pPr>
                            <w:r>
                              <w:t>Channel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8154FAC" id="Rectangle: Top Corners Snipped 7" o:spid="_x0000_s1033" style="position:absolute;left:0;text-align:left;margin-left:0;margin-top:1.15pt;width:84.8pt;height:28.7pt;z-index:251667456;visibility:visible;mso-wrap-style:square;mso-wrap-distance-left:9pt;mso-wrap-distance-top:0;mso-wrap-distance-right:9pt;mso-wrap-distance-bottom:0;mso-position-horizontal:center;mso-position-horizontal-relative:margin;mso-position-vertical:absolute;mso-position-vertical-relative:text;v-text-anchor:middle" coordsize="1077132,3642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" adj="-11796480,,5400" path="m60703,r955726,l1077132,60703r,303507l1077132,364210,,364210r,l,60703,60703,xe" fillcolor="#c3c3c3 [2166]" strokecolor="#a5a5a5 [3206]" strokeweight=".5pt">
                <v:fill color2="#b6b6b6 [2614]" rotate="t" colors="0 #d2d2d2;.5 #c8c8c8;1 silver" focus="100%" type="gradient">
                  <o:fill v:ext="view" type="gradientUnscaled"/>
                </v:fill>
                <v:stroke joinstyle="miter"/>
                <v:formulas/>
                <v:path arrowok="t" o:connecttype="custom" o:connectlocs="60703,0;1016429,0;1077132,60703;1077132,364210;1077132,364210;0,364210;0,364210;0,60703;60703,0" o:connectangles="0,0,0,0,0,0,0,0,0" textboxrect="0,0,1077132,364210"/>
                <v:textbox>
                  <w:txbxContent>
                    <w:p w14:paraId="672A49B9" w14:textId="0142F9C9" w:rsidR="00D71BB6" w:rsidRDefault="00D71BB6" w:rsidP="00D71BB6">
                      <w:pPr>
                        <w:jc w:val="center"/>
                      </w:pPr>
                      <w:r>
                        <w:t>Channel</w:t>
                      </w:r>
                    </w:p>
                  </w:txbxContent>
                </v:textbox>
                <w10:wrap anchorx="margin"/>
              </v:shape>
            </w:pict>
          </mc:Fallback>
        </mc:AlternateContent>
      </w:r>
      <w:r w:rsidR="00D71BB6">
        <w:rPr>
          <w:rFonts w:ascii="Times New Roman" w:hAnsi="Times New Roman" w:cs="Times New Roman"/>
          <w:noProof/>
          <w:color w:val="1A1A1A"/>
          <w:sz w:val="28"/>
          <w:szCs w:val="28"/>
        </w:rPr>
        <mc:AlternateContent>
          <mc:Choice Requires="wps">
            <w:drawing>
              <wp:anchor distT="0" distB="0" distL="114300" distR="114300" simplePos="0" relativeHeight="251661312" behindDoc="0" locked="0" layoutInCell="1" allowOverlap="1" wp14:anchorId="0C5B4C04" wp14:editId="2617E795">
                <wp:simplePos x="0" y="0"/>
                <wp:positionH relativeFrom="column">
                  <wp:posOffset>998640</wp:posOffset>
                </wp:positionH>
                <wp:positionV relativeFrom="paragraph">
                  <wp:posOffset>13970</wp:posOffset>
                </wp:positionV>
                <wp:extent cx="1077132" cy="364210"/>
                <wp:effectExtent l="0" t="0" r="27940" b="17145"/>
                <wp:wrapNone/>
                <wp:docPr id="4" name="Rectangle: Top Corners Snipped 4"/>
                <wp:cNvGraphicFramePr/>
                <a:graphic xmlns:a="http://schemas.openxmlformats.org/drawingml/2006/main">
                  <a:graphicData uri="http://schemas.microsoft.com/office/word/2010/wordprocessingShape">
                    <wps:wsp>
                      <wps:cNvSpPr/>
                      <wps:spPr>
                        <a:xfrm>
                          <a:off x="0" y="0"/>
                          <a:ext cx="1077132" cy="364210"/>
                        </a:xfrm>
                        <a:prstGeom prst="snip2SameRect">
                          <a:avLst/>
                        </a:prstGeom>
                      </wps:spPr>
                      <wps:style>
                        <a:lnRef idx="1">
                          <a:schemeClr val="accent3"/>
                        </a:lnRef>
                        <a:fillRef idx="2">
                          <a:schemeClr val="accent3"/>
                        </a:fillRef>
                        <a:effectRef idx="1">
                          <a:schemeClr val="accent3"/>
                        </a:effectRef>
                        <a:fontRef idx="minor">
                          <a:schemeClr val="dk1"/>
                        </a:fontRef>
                      </wps:style>
                      <wps:txbx>
                        <w:txbxContent>
                          <w:p w14:paraId="7D0E3BC5" w14:textId="6D8C400B" w:rsidR="00D71BB6" w:rsidRDefault="00D71BB6" w:rsidP="00D71BB6">
                            <w:pPr>
                              <w:jc w:val="center"/>
                            </w:pPr>
                            <w:r>
                              <w:t>Transmitter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C5B4C04" id="Rectangle: Top Corners Snipped 4" o:spid="_x0000_s1034" style="position:absolute;left:0;text-align:left;margin-left:78.65pt;margin-top:1.1pt;width:84.8pt;height:28.7pt;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1077132,36421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" adj="-11796480,,5400" path="m60703,r955726,l1077132,60703r,303507l1077132,364210,,364210r,l,60703,60703,xe" fillcolor="#c3c3c3 [2166]" strokecolor="#a5a5a5 [3206]" strokeweight=".5pt">
                <v:fill color2="#b6b6b6 [2614]" rotate="t" colors="0 #d2d2d2;.5 #c8c8c8;1 silver" focus="100%" type="gradient">
                  <o:fill v:ext="view" type="gradientUnscaled"/>
                </v:fill>
                <v:stroke joinstyle="miter"/>
                <v:formulas/>
                <v:path arrowok="t" o:connecttype="custom" o:connectlocs="60703,0;1016429,0;1077132,60703;1077132,364210;1077132,364210;0,364210;0,364210;0,60703;60703,0" o:connectangles="0,0,0,0,0,0,0,0,0" textboxrect="0,0,1077132,364210"/>
                <v:textbox>
                  <w:txbxContent>
                    <w:p w14:paraId="7D0E3BC5" w14:textId="6D8C400B" w:rsidR="00D71BB6" w:rsidRDefault="00D71BB6" w:rsidP="00D71BB6">
                      <w:pPr>
                        <w:jc w:val="center"/>
                      </w:pPr>
                      <w:r>
                        <w:t>Transmitter</w:t>
                      </w:r>
                    </w:p>
                  </w:txbxContent>
                </v:textbox>
              </v:shape>
            </w:pict>
          </mc:Fallback>
        </mc:AlternateContent>
      </w:r>
    </w:p>
    <w:p w14:paraId="0DE5EAC5" w14:textId="3C75C752" w:rsidR="001565AB" w:rsidRDefault="00E4142B" w:rsidP="001565AB">
      <w:pPr>
        <w:shd w:val="clear" w:color="auto" w:fill="FFFFFF"/>
        <w:spacing w:after="255" w:line="276" w:lineRule="auto"/>
        <w:ind w:firstLine="360"/>
        <w:jc w:val="both"/>
        <w:rPr>
          <w:rFonts w:ascii="Times New Roman" w:hAnsi="Times New Roman" w:cs="Times New Roman"/>
          <w:color w:val="555555"/>
          <w:sz w:val="36"/>
          <w:szCs w:val="36"/>
          <w:shd w:val="clear" w:color="auto" w:fill="FFFFFF"/>
        </w:rPr>
      </w:pPr>
      <w:r>
        <w:rPr>
          <w:rFonts w:ascii="Times New Roman" w:hAnsi="Times New Roman" w:cs="Times New Roman"/>
          <w:noProof/>
          <w:color w:val="555555"/>
          <w:sz w:val="36"/>
          <w:szCs w:val="36"/>
        </w:rPr>
        <mc:AlternateContent>
          <mc:Choice Requires="wps">
            <w:drawing>
              <wp:anchor distT="0" distB="0" distL="114300" distR="114300" simplePos="0" relativeHeight="251679744" behindDoc="0" locked="0" layoutInCell="1" allowOverlap="1" wp14:anchorId="0D6C711B" wp14:editId="43E062EF">
                <wp:simplePos x="0" y="0"/>
                <wp:positionH relativeFrom="margin">
                  <wp:align>center</wp:align>
                </wp:positionH>
                <wp:positionV relativeFrom="paragraph">
                  <wp:posOffset>37809</wp:posOffset>
                </wp:positionV>
                <wp:extent cx="1278610" cy="805912"/>
                <wp:effectExtent l="0" t="0" r="17145" b="13335"/>
                <wp:wrapNone/>
                <wp:docPr id="19" name="Star: 7 Points 19"/>
                <wp:cNvGraphicFramePr/>
                <a:graphic xmlns:a="http://schemas.openxmlformats.org/drawingml/2006/main">
                  <a:graphicData uri="http://schemas.microsoft.com/office/word/2010/wordprocessingShape">
                    <wps:wsp>
                      <wps:cNvSpPr/>
                      <wps:spPr>
                        <a:xfrm>
                          <a:off x="0" y="0"/>
                          <a:ext cx="1278610" cy="805912"/>
                        </a:xfrm>
                        <a:prstGeom prst="star7">
                          <a:avLst/>
                        </a:prstGeom>
                        <a:solidFill>
                          <a:srgbClr val="FF0000"/>
                        </a:solidFill>
                        <a:ln w="9525" cap="flat" cmpd="sng" algn="ctr">
                          <a:solidFill>
                            <a:schemeClr val="accent1"/>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1"/>
                        </a:fontRef>
                      </wps:style>
                      <wps:txbx>
                        <w:txbxContent>
                          <w:p w14:paraId="2DBD88B3" w14:textId="351D5DF0" w:rsidR="00E4142B" w:rsidRPr="00E4142B" w:rsidRDefault="00E4142B" w:rsidP="00E4142B">
                            <w:pPr>
                              <w:jc w:val="center"/>
                              <w:rPr>
                                <w:b/>
                                <w:bCs/>
                                <w:color w:val="FFFFFF" w:themeColor="background1"/>
                                <w:sz w:val="28"/>
                                <w:szCs w:val="28"/>
                              </w:rPr>
                            </w:pPr>
                            <w:r w:rsidRPr="00E4142B">
                              <w:rPr>
                                <w:b/>
                                <w:bCs/>
                                <w:color w:val="FFFFFF" w:themeColor="background1"/>
                                <w:sz w:val="28"/>
                                <w:szCs w:val="28"/>
                              </w:rPr>
                              <w:t>Noise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6C711B" id="Star: 7 Points 19" o:spid="_x0000_s1035" style="position:absolute;left:0;text-align:left;margin-left:0;margin-top:3pt;width:100.7pt;height:63.45pt;z-index:2516797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coordsize="1278610,80591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" adj="-11796480,,5400" path="m-3,518287l196891,358667,126622,159621r315792,1l639305,,836196,159622r315792,-1l1081719,358667r196894,159620l994092,606871,923821,805916,639305,717332,354789,805916,284518,606871,-3,518287xe" fillcolor="red" strokecolor="#4472c4 [3204]">
                <v:stroke joinstyle="round"/>
                <v:formulas/>
                <v:path arrowok="t" o:connecttype="custom" o:connectlocs="-3,518287;196891,358667;126622,159621;442414,159622;639305,0;836196,159622;1151988,159621;1081719,358667;1278613,518287;994092,606871;923821,805916;639305,717332;354789,805916;284518,606871;-3,518287" o:connectangles="0,0,0,0,0,0,0,0,0,0,0,0,0,0,0" textboxrect="0,0,1278610,805912"/>
                <v:textbox>
                  <w:txbxContent>
                    <w:p w14:paraId="2DBD88B3" w14:textId="351D5DF0" w:rsidR="00E4142B" w:rsidRPr="00E4142B" w:rsidRDefault="00E4142B" w:rsidP="00E4142B">
                      <w:pPr>
                        <w:jc w:val="center"/>
                        <w:rPr>
                          <w:b/>
                          <w:bCs/>
                          <w:color w:val="FFFFFF" w:themeColor="background1"/>
                          <w:sz w:val="28"/>
                          <w:szCs w:val="28"/>
                        </w:rPr>
                      </w:pPr>
                      <w:r w:rsidRPr="00E4142B">
                        <w:rPr>
                          <w:b/>
                          <w:bCs/>
                          <w:color w:val="FFFFFF" w:themeColor="background1"/>
                          <w:sz w:val="28"/>
                          <w:szCs w:val="28"/>
                        </w:rPr>
                        <w:t>Noise</w:t>
                      </w:r>
                    </w:p>
                  </w:txbxContent>
                </v:textbox>
                <w10:wrap anchorx="margin"/>
              </v:shape>
            </w:pict>
          </mc:Fallback>
        </mc:AlternateContent>
      </w:r>
    </w:p>
    <w:p w14:paraId="16B9C548" w14:textId="77777777" w:rsidR="000D41BF" w:rsidRPr="001565AB" w:rsidRDefault="000D41BF" w:rsidP="001565AB">
      <w:pPr>
        <w:shd w:val="clear" w:color="auto" w:fill="FFFFFF"/>
        <w:spacing w:after="255" w:line="276" w:lineRule="auto"/>
        <w:ind w:firstLine="360"/>
        <w:jc w:val="both"/>
        <w:rPr>
          <w:rFonts w:ascii="Times New Roman" w:hAnsi="Times New Roman" w:cs="Times New Roman"/>
          <w:color w:val="555555"/>
          <w:sz w:val="36"/>
          <w:szCs w:val="36"/>
          <w:shd w:val="clear" w:color="auto" w:fill="FFFFFF"/>
        </w:rPr>
      </w:pPr>
    </w:p>
    <w:p w14:paraId="08C62B34" w14:textId="77777777" w:rsidR="00E4142B" w:rsidRDefault="00E4142B" w:rsidP="0099711A">
      <w:pPr>
        <w:shd w:val="clear" w:color="auto" w:fill="FFFFFF"/>
        <w:spacing w:after="420" w:line="276" w:lineRule="auto"/>
        <w:ind w:firstLine="360"/>
        <w:jc w:val="both"/>
        <w:rPr>
          <w:rFonts w:ascii="Times New Roman" w:eastAsia="Times New Roman" w:hAnsi="Times New Roman" w:cs="Times New Roman"/>
          <w:b/>
          <w:bCs/>
          <w:color w:val="1A1A1A"/>
          <w:sz w:val="28"/>
          <w:szCs w:val="28"/>
          <w:lang w:eastAsia="en-GB"/>
        </w:rPr>
      </w:pPr>
    </w:p>
    <w:p w14:paraId="69304E08" w14:textId="6382697E" w:rsidR="0099711A" w:rsidRPr="008E5E06" w:rsidRDefault="0099711A" w:rsidP="008E5E06">
      <w:pPr>
        <w:shd w:val="clear" w:color="auto" w:fill="FFFFFF"/>
        <w:spacing w:after="420" w:line="276" w:lineRule="auto"/>
        <w:ind w:firstLine="360"/>
        <w:jc w:val="both"/>
        <w:rPr>
          <w:rFonts w:ascii="Times New Roman" w:eastAsia="Times New Roman" w:hAnsi="Times New Roman" w:cs="Times New Roman"/>
          <w:b/>
          <w:bCs/>
          <w:color w:val="1A1A1A"/>
          <w:sz w:val="28"/>
          <w:szCs w:val="28"/>
          <w:lang w:eastAsia="en-GB"/>
        </w:rPr>
      </w:pPr>
      <w:r w:rsidRPr="0099711A">
        <w:rPr>
          <w:rFonts w:ascii="Times New Roman" w:eastAsia="Times New Roman" w:hAnsi="Times New Roman" w:cs="Times New Roman"/>
          <w:b/>
          <w:bCs/>
          <w:color w:val="1A1A1A"/>
          <w:sz w:val="28"/>
          <w:szCs w:val="28"/>
          <w:lang w:eastAsia="en-GB"/>
        </w:rPr>
        <w:t xml:space="preserve">Importance of Models of </w:t>
      </w:r>
      <w:r>
        <w:rPr>
          <w:rFonts w:ascii="Times New Roman" w:eastAsia="Times New Roman" w:hAnsi="Times New Roman" w:cs="Times New Roman"/>
          <w:b/>
          <w:bCs/>
          <w:color w:val="1A1A1A"/>
          <w:sz w:val="28"/>
          <w:szCs w:val="28"/>
          <w:lang w:eastAsia="en-GB"/>
        </w:rPr>
        <w:t>communication</w:t>
      </w:r>
      <w:r>
        <w:rPr>
          <w:rFonts w:ascii="Times New Roman" w:eastAsia="Times New Roman" w:hAnsi="Times New Roman" w:cs="Times New Roman"/>
          <w:b/>
          <w:bCs/>
          <w:color w:val="1A1A1A"/>
          <w:sz w:val="28"/>
          <w:szCs w:val="28"/>
          <w:lang w:eastAsia="en-GB"/>
        </w:rPr>
        <w:br/>
      </w:r>
      <w:r w:rsidRPr="0099711A">
        <w:rPr>
          <w:rFonts w:ascii="Times New Roman" w:eastAsia="Times New Roman" w:hAnsi="Times New Roman" w:cs="Times New Roman"/>
          <w:color w:val="1A1A1A"/>
          <w:sz w:val="28"/>
          <w:szCs w:val="28"/>
          <w:lang w:eastAsia="en-GB"/>
        </w:rPr>
        <w:t xml:space="preserve">Communication models are essential tools for understanding the communication processes. It presents detailed information regarding the communication process and illustrates the flow of information. Therefore, they have a tremendous positive impact on the research by introducing many conceptual frameworks of communication processes. Additionally, the model introduces the elements of the </w:t>
      </w:r>
      <w:r w:rsidRPr="0099711A">
        <w:rPr>
          <w:rFonts w:ascii="Times New Roman" w:eastAsia="Times New Roman" w:hAnsi="Times New Roman" w:cs="Times New Roman"/>
          <w:color w:val="1A1A1A"/>
          <w:sz w:val="28"/>
          <w:szCs w:val="28"/>
          <w:lang w:eastAsia="en-GB"/>
        </w:rPr>
        <w:lastRenderedPageBreak/>
        <w:t>communication process. Furthermore, the communication model provides tips on how communicators can communicate effectively. They represent the barrier or noise that obstacle the process of communication. They also explain the complexities of the communication system. Finally, the model proposes improving the communication process to avoid conflict.</w:t>
      </w:r>
    </w:p>
    <w:p w14:paraId="09097E9D" w14:textId="7942B8D8" w:rsidR="004A6214" w:rsidRPr="004A6214" w:rsidRDefault="004A6214" w:rsidP="0099711A">
      <w:pPr>
        <w:pStyle w:val="ListParagraph"/>
        <w:numPr>
          <w:ilvl w:val="0"/>
          <w:numId w:val="6"/>
        </w:numPr>
        <w:shd w:val="clear" w:color="auto" w:fill="FFFFFF"/>
        <w:spacing w:after="255" w:line="240" w:lineRule="auto"/>
        <w:jc w:val="both"/>
        <w:rPr>
          <w:rFonts w:ascii="Times New Roman" w:eastAsia="Times New Roman" w:hAnsi="Times New Roman" w:cs="Times New Roman"/>
          <w:b/>
          <w:bCs/>
          <w:color w:val="000000" w:themeColor="text1"/>
          <w:sz w:val="28"/>
          <w:szCs w:val="28"/>
          <w:lang w:eastAsia="en-GB"/>
        </w:rPr>
      </w:pPr>
      <w:r w:rsidRPr="004A6214">
        <w:rPr>
          <w:rFonts w:ascii="Times New Roman" w:eastAsia="Times New Roman" w:hAnsi="Times New Roman" w:cs="Times New Roman"/>
          <w:b/>
          <w:bCs/>
          <w:color w:val="000000" w:themeColor="text1"/>
          <w:sz w:val="28"/>
          <w:szCs w:val="28"/>
          <w:lang w:eastAsia="en-GB"/>
        </w:rPr>
        <w:t>Integrated Marketing Com</w:t>
      </w:r>
      <w:r w:rsidR="00AA71E6">
        <w:rPr>
          <w:rFonts w:ascii="Times New Roman" w:eastAsia="Times New Roman" w:hAnsi="Times New Roman" w:cs="Times New Roman"/>
          <w:b/>
          <w:bCs/>
          <w:color w:val="000000" w:themeColor="text1"/>
          <w:sz w:val="28"/>
          <w:szCs w:val="28"/>
          <w:lang w:eastAsia="en-GB"/>
        </w:rPr>
        <w:t>m</w:t>
      </w:r>
      <w:r w:rsidRPr="004A6214">
        <w:rPr>
          <w:rFonts w:ascii="Times New Roman" w:eastAsia="Times New Roman" w:hAnsi="Times New Roman" w:cs="Times New Roman"/>
          <w:b/>
          <w:bCs/>
          <w:color w:val="000000" w:themeColor="text1"/>
          <w:sz w:val="28"/>
          <w:szCs w:val="28"/>
          <w:lang w:eastAsia="en-GB"/>
        </w:rPr>
        <w:t>unication</w:t>
      </w:r>
    </w:p>
    <w:p w14:paraId="60C9E8F4" w14:textId="0FBA1E06" w:rsidR="008867F6" w:rsidRDefault="00AA71E6" w:rsidP="00AA71E6">
      <w:pPr>
        <w:pStyle w:val="NormalWeb"/>
        <w:shd w:val="clear" w:color="auto" w:fill="FFFFFF"/>
        <w:spacing w:before="120" w:beforeAutospacing="0" w:after="120" w:afterAutospacing="0" w:line="276" w:lineRule="auto"/>
        <w:jc w:val="both"/>
        <w:rPr>
          <w:rStyle w:val="Strong"/>
          <w:b w:val="0"/>
          <w:bCs w:val="0"/>
          <w:color w:val="000000"/>
          <w:sz w:val="28"/>
          <w:szCs w:val="28"/>
          <w:shd w:val="clear" w:color="auto" w:fill="FFFFFF"/>
        </w:rPr>
      </w:pPr>
      <w:r w:rsidRPr="00AA71E6">
        <w:rPr>
          <w:rStyle w:val="Strong"/>
          <w:b w:val="0"/>
          <w:bCs w:val="0"/>
          <w:color w:val="000000"/>
          <w:sz w:val="28"/>
          <w:szCs w:val="28"/>
          <w:shd w:val="clear" w:color="auto" w:fill="FFFFFF"/>
        </w:rPr>
        <w:t>Integrated marketing communication (IMC) can be defined as the process used to unify marketing communication elements, such as public relations, social media, audience analytics, business development principles, and advertising, into a brand identity that remains consistent across distinct media channels. It allows public and private organizations and businesses to deliver an engaging and seamless consumer experience for a product and/or service, and to optimize an organization’s image and relationship with stakeholders. Professionals with a background in integrated marketing communications might pursue employment throughout the marketing and communications industries, in areas such as social media marketing, digital media, journalism, market research and consulting, public relations, non-profit and government, entertainment, television and radio, and other related fields.</w:t>
      </w:r>
    </w:p>
    <w:p w14:paraId="721E80DA" w14:textId="0A35F2D4" w:rsidR="00AA71E6" w:rsidRDefault="00AA71E6" w:rsidP="00AA71E6">
      <w:pPr>
        <w:pStyle w:val="NormalWeb"/>
        <w:shd w:val="clear" w:color="auto" w:fill="FFFFFF"/>
        <w:spacing w:before="120" w:beforeAutospacing="0" w:after="120" w:afterAutospacing="0" w:line="276" w:lineRule="auto"/>
        <w:jc w:val="both"/>
        <w:rPr>
          <w:color w:val="000000"/>
          <w:sz w:val="28"/>
          <w:szCs w:val="28"/>
          <w:shd w:val="clear" w:color="auto" w:fill="FFFFFF"/>
        </w:rPr>
      </w:pPr>
      <w:r w:rsidRPr="00AA71E6">
        <w:rPr>
          <w:color w:val="000000"/>
          <w:sz w:val="28"/>
          <w:szCs w:val="28"/>
          <w:shd w:val="clear" w:color="auto" w:fill="FFFFFF"/>
        </w:rPr>
        <w:t>By using IMC theories and strategies, marketing specialists, public relations directors, brand managers, digital media associates, social media marketers, and other media professionals can create, execute, and track multi-channel advertising and communication messages that target and influence specific audiences. IMC’s influence can be seen throughout modern society, in website display advertisements, enterprise blogs, search engine optimization, newspaper editorials, outdoor billboards, magazine advertisements, and more</w:t>
      </w:r>
    </w:p>
    <w:p w14:paraId="52B16B2F" w14:textId="77777777" w:rsidR="008E5E06" w:rsidRPr="00AA71E6" w:rsidRDefault="008E5E06" w:rsidP="00AA71E6">
      <w:pPr>
        <w:pStyle w:val="NormalWeb"/>
        <w:shd w:val="clear" w:color="auto" w:fill="FFFFFF"/>
        <w:spacing w:before="120" w:beforeAutospacing="0" w:after="120" w:afterAutospacing="0" w:line="276" w:lineRule="auto"/>
        <w:jc w:val="both"/>
        <w:rPr>
          <w:color w:val="333333"/>
          <w:sz w:val="36"/>
          <w:szCs w:val="36"/>
          <w:shd w:val="clear" w:color="auto" w:fill="FFFFFF"/>
        </w:rPr>
      </w:pPr>
    </w:p>
    <w:p w14:paraId="33366F4E" w14:textId="4AE0ED02" w:rsidR="00642D0B" w:rsidRDefault="00ED3EB8" w:rsidP="008A5B89">
      <w:pPr>
        <w:pStyle w:val="ListParagraph"/>
        <w:numPr>
          <w:ilvl w:val="0"/>
          <w:numId w:val="5"/>
        </w:numPr>
        <w:jc w:val="both"/>
        <w:rPr>
          <w:rFonts w:ascii="Times New Roman" w:hAnsi="Times New Roman" w:cs="Times New Roman"/>
          <w:b/>
          <w:bCs/>
          <w:sz w:val="28"/>
          <w:szCs w:val="28"/>
        </w:rPr>
      </w:pPr>
      <w:r w:rsidRPr="008A5B89">
        <w:rPr>
          <w:rFonts w:ascii="Times New Roman" w:hAnsi="Times New Roman" w:cs="Times New Roman"/>
          <w:b/>
          <w:bCs/>
          <w:sz w:val="28"/>
          <w:szCs w:val="28"/>
        </w:rPr>
        <w:t>Promotion</w:t>
      </w:r>
    </w:p>
    <w:p w14:paraId="31F14EDA" w14:textId="49100BA0" w:rsidR="003247C2" w:rsidRPr="003247C2" w:rsidRDefault="003247C2" w:rsidP="003247C2">
      <w:pPr>
        <w:pStyle w:val="ListParagraph"/>
        <w:numPr>
          <w:ilvl w:val="0"/>
          <w:numId w:val="18"/>
        </w:numPr>
        <w:jc w:val="both"/>
        <w:rPr>
          <w:rFonts w:ascii="Times New Roman" w:hAnsi="Times New Roman" w:cs="Times New Roman"/>
          <w:b/>
          <w:bCs/>
          <w:sz w:val="28"/>
          <w:szCs w:val="28"/>
        </w:rPr>
      </w:pPr>
      <w:r>
        <w:rPr>
          <w:rFonts w:ascii="Times New Roman" w:hAnsi="Times New Roman" w:cs="Times New Roman"/>
          <w:b/>
          <w:bCs/>
          <w:sz w:val="28"/>
          <w:szCs w:val="28"/>
        </w:rPr>
        <w:t>Promotional Strategies</w:t>
      </w:r>
    </w:p>
    <w:p w14:paraId="7266C5F8" w14:textId="1F9B6764" w:rsidR="004B26E9" w:rsidRDefault="004B26E9" w:rsidP="008A5B89">
      <w:pPr>
        <w:jc w:val="both"/>
        <w:rPr>
          <w:rFonts w:ascii="Times New Roman" w:hAnsi="Times New Roman" w:cs="Times New Roman"/>
          <w:color w:val="000000" w:themeColor="text1"/>
          <w:sz w:val="28"/>
          <w:szCs w:val="28"/>
          <w:shd w:val="clear" w:color="auto" w:fill="FFFFFF"/>
        </w:rPr>
      </w:pPr>
      <w:r>
        <w:rPr>
          <w:rFonts w:ascii="Times New Roman" w:hAnsi="Times New Roman" w:cs="Times New Roman"/>
          <w:b/>
          <w:bCs/>
          <w:color w:val="000000" w:themeColor="text1"/>
          <w:sz w:val="28"/>
          <w:szCs w:val="28"/>
          <w:shd w:val="clear" w:color="auto" w:fill="FFFFFF"/>
        </w:rPr>
        <w:t>P</w:t>
      </w:r>
      <w:r w:rsidRPr="004B26E9">
        <w:rPr>
          <w:rFonts w:ascii="Times New Roman" w:hAnsi="Times New Roman" w:cs="Times New Roman"/>
          <w:b/>
          <w:bCs/>
          <w:color w:val="000000" w:themeColor="text1"/>
          <w:sz w:val="28"/>
          <w:szCs w:val="28"/>
          <w:shd w:val="clear" w:color="auto" w:fill="FFFFFF"/>
        </w:rPr>
        <w:t>romotion</w:t>
      </w:r>
      <w:r w:rsidRPr="004B26E9">
        <w:rPr>
          <w:rFonts w:ascii="Times New Roman" w:hAnsi="Times New Roman" w:cs="Times New Roman"/>
          <w:color w:val="000000" w:themeColor="text1"/>
          <w:sz w:val="28"/>
          <w:szCs w:val="28"/>
          <w:shd w:val="clear" w:color="auto" w:fill="FFFFFF"/>
        </w:rPr>
        <w:t> refers to any type of </w:t>
      </w:r>
      <w:hyperlink r:id="rId25" w:tooltip="Marketing communications" w:history="1">
        <w:r w:rsidRPr="004B26E9">
          <w:rPr>
            <w:rStyle w:val="Hyperlink"/>
            <w:rFonts w:ascii="Times New Roman" w:hAnsi="Times New Roman" w:cs="Times New Roman"/>
            <w:color w:val="000000" w:themeColor="text1"/>
            <w:sz w:val="28"/>
            <w:szCs w:val="28"/>
            <w:u w:val="none"/>
            <w:shd w:val="clear" w:color="auto" w:fill="FFFFFF"/>
          </w:rPr>
          <w:t>marketing communication</w:t>
        </w:r>
      </w:hyperlink>
      <w:r w:rsidRPr="004B26E9">
        <w:rPr>
          <w:rFonts w:ascii="Times New Roman" w:hAnsi="Times New Roman" w:cs="Times New Roman"/>
          <w:color w:val="000000" w:themeColor="text1"/>
          <w:sz w:val="28"/>
          <w:szCs w:val="28"/>
          <w:shd w:val="clear" w:color="auto" w:fill="FFFFFF"/>
        </w:rPr>
        <w:t> used to inform </w:t>
      </w:r>
      <w:hyperlink r:id="rId26" w:tooltip="Target audience" w:history="1">
        <w:r w:rsidRPr="004B26E9">
          <w:rPr>
            <w:rStyle w:val="Hyperlink"/>
            <w:rFonts w:ascii="Times New Roman" w:hAnsi="Times New Roman" w:cs="Times New Roman"/>
            <w:color w:val="000000" w:themeColor="text1"/>
            <w:sz w:val="28"/>
            <w:szCs w:val="28"/>
            <w:u w:val="none"/>
            <w:shd w:val="clear" w:color="auto" w:fill="FFFFFF"/>
          </w:rPr>
          <w:t>target audiences</w:t>
        </w:r>
      </w:hyperlink>
      <w:r w:rsidRPr="004B26E9">
        <w:rPr>
          <w:rFonts w:ascii="Times New Roman" w:hAnsi="Times New Roman" w:cs="Times New Roman"/>
          <w:color w:val="000000" w:themeColor="text1"/>
          <w:sz w:val="28"/>
          <w:szCs w:val="28"/>
          <w:shd w:val="clear" w:color="auto" w:fill="FFFFFF"/>
        </w:rPr>
        <w:t xml:space="preserve"> of the relative merits of a product, service, brand or issue, most of the time persuasive in nature. It helps marketers to create a distinctive place in customers' </w:t>
      </w:r>
      <w:r w:rsidR="009E078A">
        <w:rPr>
          <w:rFonts w:ascii="Times New Roman" w:hAnsi="Times New Roman" w:cs="Times New Roman"/>
          <w:color w:val="000000" w:themeColor="text1"/>
          <w:sz w:val="28"/>
          <w:szCs w:val="28"/>
          <w:shd w:val="clear" w:color="auto" w:fill="FFFFFF"/>
        </w:rPr>
        <w:t>minds</w:t>
      </w:r>
      <w:r w:rsidRPr="004B26E9">
        <w:rPr>
          <w:rFonts w:ascii="Times New Roman" w:hAnsi="Times New Roman" w:cs="Times New Roman"/>
          <w:color w:val="000000" w:themeColor="text1"/>
          <w:sz w:val="28"/>
          <w:szCs w:val="28"/>
          <w:shd w:val="clear" w:color="auto" w:fill="FFFFFF"/>
        </w:rPr>
        <w:t>, it can be either a </w:t>
      </w:r>
      <w:hyperlink r:id="rId27" w:tooltip="Cognition" w:history="1">
        <w:r w:rsidRPr="004B26E9">
          <w:rPr>
            <w:rStyle w:val="Hyperlink"/>
            <w:rFonts w:ascii="Times New Roman" w:hAnsi="Times New Roman" w:cs="Times New Roman"/>
            <w:color w:val="000000" w:themeColor="text1"/>
            <w:sz w:val="28"/>
            <w:szCs w:val="28"/>
            <w:u w:val="none"/>
            <w:shd w:val="clear" w:color="auto" w:fill="FFFFFF"/>
          </w:rPr>
          <w:t>cognitive</w:t>
        </w:r>
      </w:hyperlink>
      <w:r w:rsidRPr="004B26E9">
        <w:rPr>
          <w:rFonts w:ascii="Times New Roman" w:hAnsi="Times New Roman" w:cs="Times New Roman"/>
          <w:color w:val="000000" w:themeColor="text1"/>
          <w:sz w:val="28"/>
          <w:szCs w:val="28"/>
          <w:shd w:val="clear" w:color="auto" w:fill="FFFFFF"/>
        </w:rPr>
        <w:t> or emotional route. The aim of promotion is to increase </w:t>
      </w:r>
      <w:hyperlink r:id="rId28" w:tooltip="Brand awareness" w:history="1">
        <w:r w:rsidRPr="004B26E9">
          <w:rPr>
            <w:rStyle w:val="Hyperlink"/>
            <w:rFonts w:ascii="Times New Roman" w:hAnsi="Times New Roman" w:cs="Times New Roman"/>
            <w:color w:val="000000" w:themeColor="text1"/>
            <w:sz w:val="28"/>
            <w:szCs w:val="28"/>
            <w:u w:val="none"/>
            <w:shd w:val="clear" w:color="auto" w:fill="FFFFFF"/>
          </w:rPr>
          <w:t>brand awareness</w:t>
        </w:r>
      </w:hyperlink>
      <w:r w:rsidRPr="004B26E9">
        <w:rPr>
          <w:rFonts w:ascii="Times New Roman" w:hAnsi="Times New Roman" w:cs="Times New Roman"/>
          <w:color w:val="000000" w:themeColor="text1"/>
          <w:sz w:val="28"/>
          <w:szCs w:val="28"/>
          <w:shd w:val="clear" w:color="auto" w:fill="FFFFFF"/>
        </w:rPr>
        <w:t xml:space="preserve">, create interest, generate sales or </w:t>
      </w:r>
      <w:r w:rsidRPr="004B26E9">
        <w:rPr>
          <w:rFonts w:ascii="Times New Roman" w:hAnsi="Times New Roman" w:cs="Times New Roman"/>
          <w:color w:val="000000" w:themeColor="text1"/>
          <w:sz w:val="28"/>
          <w:szCs w:val="28"/>
          <w:shd w:val="clear" w:color="auto" w:fill="FFFFFF"/>
        </w:rPr>
        <w:lastRenderedPageBreak/>
        <w:t>create </w:t>
      </w:r>
      <w:hyperlink r:id="rId29" w:tooltip="Brand loyalty" w:history="1">
        <w:r w:rsidRPr="004B26E9">
          <w:rPr>
            <w:rStyle w:val="Hyperlink"/>
            <w:rFonts w:ascii="Times New Roman" w:hAnsi="Times New Roman" w:cs="Times New Roman"/>
            <w:color w:val="000000" w:themeColor="text1"/>
            <w:sz w:val="28"/>
            <w:szCs w:val="28"/>
            <w:u w:val="none"/>
            <w:shd w:val="clear" w:color="auto" w:fill="FFFFFF"/>
          </w:rPr>
          <w:t>brand loyalty</w:t>
        </w:r>
      </w:hyperlink>
      <w:r w:rsidRPr="004B26E9">
        <w:rPr>
          <w:rFonts w:ascii="Times New Roman" w:hAnsi="Times New Roman" w:cs="Times New Roman"/>
          <w:color w:val="000000" w:themeColor="text1"/>
          <w:sz w:val="28"/>
          <w:szCs w:val="28"/>
          <w:shd w:val="clear" w:color="auto" w:fill="FFFFFF"/>
        </w:rPr>
        <w:t>. It is one of the basic elements of the </w:t>
      </w:r>
      <w:hyperlink r:id="rId30" w:tooltip="Market mix" w:history="1">
        <w:r w:rsidRPr="004B26E9">
          <w:rPr>
            <w:rStyle w:val="Hyperlink"/>
            <w:rFonts w:ascii="Times New Roman" w:hAnsi="Times New Roman" w:cs="Times New Roman"/>
            <w:color w:val="000000" w:themeColor="text1"/>
            <w:sz w:val="28"/>
            <w:szCs w:val="28"/>
            <w:u w:val="none"/>
            <w:shd w:val="clear" w:color="auto" w:fill="FFFFFF"/>
          </w:rPr>
          <w:t>market mix</w:t>
        </w:r>
      </w:hyperlink>
      <w:r w:rsidRPr="004B26E9">
        <w:rPr>
          <w:rFonts w:ascii="Times New Roman" w:hAnsi="Times New Roman" w:cs="Times New Roman"/>
          <w:color w:val="000000" w:themeColor="text1"/>
          <w:sz w:val="28"/>
          <w:szCs w:val="28"/>
          <w:shd w:val="clear" w:color="auto" w:fill="FFFFFF"/>
        </w:rPr>
        <w:t>, which includes the four Ps, i.e., product, price, place, and promotion</w:t>
      </w:r>
      <w:r>
        <w:rPr>
          <w:rFonts w:ascii="Times New Roman" w:hAnsi="Times New Roman" w:cs="Times New Roman"/>
          <w:color w:val="000000" w:themeColor="text1"/>
          <w:sz w:val="28"/>
          <w:szCs w:val="28"/>
          <w:shd w:val="clear" w:color="auto" w:fill="FFFFFF"/>
        </w:rPr>
        <w:t>.</w:t>
      </w:r>
    </w:p>
    <w:p w14:paraId="2C9CC556" w14:textId="1D15F405" w:rsidR="008A5B89" w:rsidRDefault="002F11C3" w:rsidP="008A5B89">
      <w:pPr>
        <w:jc w:val="both"/>
        <w:rPr>
          <w:rFonts w:ascii="Times New Roman" w:hAnsi="Times New Roman" w:cs="Times New Roman"/>
          <w:b/>
          <w:bCs/>
          <w:sz w:val="28"/>
          <w:szCs w:val="28"/>
        </w:rPr>
      </w:pPr>
      <w:r>
        <w:rPr>
          <w:rFonts w:ascii="Times New Roman" w:hAnsi="Times New Roman" w:cs="Times New Roman"/>
          <w:b/>
          <w:bCs/>
          <w:sz w:val="28"/>
          <w:szCs w:val="28"/>
        </w:rPr>
        <w:t>The promotional mix</w:t>
      </w:r>
    </w:p>
    <w:p w14:paraId="0153563D" w14:textId="45CBB485" w:rsidR="002F11C3" w:rsidRDefault="002F11C3" w:rsidP="008A5B89">
      <w:pPr>
        <w:jc w:val="both"/>
        <w:rPr>
          <w:rFonts w:ascii="Times New Roman" w:hAnsi="Times New Roman" w:cs="Times New Roman"/>
          <w:sz w:val="28"/>
          <w:szCs w:val="28"/>
        </w:rPr>
      </w:pPr>
      <w:r>
        <w:rPr>
          <w:rFonts w:ascii="Times New Roman" w:hAnsi="Times New Roman" w:cs="Times New Roman"/>
          <w:sz w:val="28"/>
          <w:szCs w:val="28"/>
        </w:rPr>
        <w:t xml:space="preserve">The basic promotional mix consists of advertising, sales promotions, personal selling and public relations. When the concept of the promotional mix was first developed, these were the only elements available to marketers, but during the years more promotional methods have appeared which do not easily fit </w:t>
      </w:r>
      <w:proofErr w:type="spellStart"/>
      <w:r>
        <w:rPr>
          <w:rFonts w:ascii="Times New Roman" w:hAnsi="Times New Roman" w:cs="Times New Roman"/>
          <w:sz w:val="28"/>
          <w:szCs w:val="28"/>
        </w:rPr>
        <w:t>withim</w:t>
      </w:r>
      <w:proofErr w:type="spellEnd"/>
      <w:r>
        <w:rPr>
          <w:rFonts w:ascii="Times New Roman" w:hAnsi="Times New Roman" w:cs="Times New Roman"/>
          <w:sz w:val="28"/>
          <w:szCs w:val="28"/>
        </w:rPr>
        <w:t xml:space="preserve"> these four categories. </w:t>
      </w:r>
      <w:r w:rsidR="000071C4">
        <w:rPr>
          <w:rFonts w:ascii="Times New Roman" w:hAnsi="Times New Roman" w:cs="Times New Roman"/>
          <w:sz w:val="28"/>
          <w:szCs w:val="28"/>
        </w:rPr>
        <w:t xml:space="preserve">The promotional mix works effectively when </w:t>
      </w:r>
      <w:proofErr w:type="spellStart"/>
      <w:r w:rsidR="000071C4">
        <w:rPr>
          <w:rFonts w:ascii="Times New Roman" w:hAnsi="Times New Roman" w:cs="Times New Roman"/>
          <w:sz w:val="28"/>
          <w:szCs w:val="28"/>
        </w:rPr>
        <w:t>al</w:t>
      </w:r>
      <w:proofErr w:type="spellEnd"/>
      <w:r w:rsidR="000071C4">
        <w:rPr>
          <w:rFonts w:ascii="Times New Roman" w:hAnsi="Times New Roman" w:cs="Times New Roman"/>
          <w:sz w:val="28"/>
          <w:szCs w:val="28"/>
        </w:rPr>
        <w:t xml:space="preserve"> its elements are put together at the right time in the right quantity. The figure bellow shows how the mix operates. Messages from the company about its products and itself are transmitted via the elements of the promotional mix to the consumers, employees, pressure groups and other </w:t>
      </w:r>
      <w:r w:rsidR="009E078A">
        <w:rPr>
          <w:rFonts w:ascii="Times New Roman" w:hAnsi="Times New Roman" w:cs="Times New Roman"/>
          <w:sz w:val="28"/>
          <w:szCs w:val="28"/>
        </w:rPr>
        <w:t>publics</w:t>
      </w:r>
      <w:r w:rsidR="000071C4">
        <w:rPr>
          <w:rFonts w:ascii="Times New Roman" w:hAnsi="Times New Roman" w:cs="Times New Roman"/>
          <w:sz w:val="28"/>
          <w:szCs w:val="28"/>
        </w:rPr>
        <w:t>. Because each of these groups is receiving the messages from more than one transmitter, the elements of the mix also feed into each other so that the messages do not conflict.</w:t>
      </w:r>
    </w:p>
    <w:p w14:paraId="7DC21BBE" w14:textId="0C73C54F" w:rsidR="0033465B" w:rsidRPr="002365A4" w:rsidRDefault="0033465B" w:rsidP="008A5B89">
      <w:pPr>
        <w:jc w:val="both"/>
        <w:rPr>
          <w:rFonts w:ascii="Times New Roman" w:hAnsi="Times New Roman" w:cs="Times New Roman"/>
          <w:i/>
          <w:iCs/>
          <w:sz w:val="28"/>
          <w:szCs w:val="28"/>
        </w:rPr>
      </w:pPr>
      <w:r>
        <w:rPr>
          <w:rFonts w:ascii="Times New Roman" w:hAnsi="Times New Roman" w:cs="Times New Roman"/>
          <w:i/>
          <w:iCs/>
          <w:sz w:val="28"/>
          <w:szCs w:val="28"/>
        </w:rPr>
        <w:t xml:space="preserve">The promotional mix </w:t>
      </w:r>
      <w:r w:rsidRPr="0033465B">
        <w:rPr>
          <w:rFonts w:ascii="Times New Roman" w:hAnsi="Times New Roman" w:cs="Times New Roman"/>
          <w:i/>
          <w:iCs/>
          <w:color w:val="FF0000"/>
          <w:sz w:val="28"/>
          <w:szCs w:val="28"/>
        </w:rPr>
        <w:t>(Essentials of marketing, Jane Martin, p. 204)</w:t>
      </w:r>
    </w:p>
    <w:p w14:paraId="49BD3C20" w14:textId="46FA70D8" w:rsidR="002365A4" w:rsidRPr="002F11C3" w:rsidRDefault="002365A4" w:rsidP="008A5B89">
      <w:pPr>
        <w:jc w:val="both"/>
        <w:rPr>
          <w:rFonts w:ascii="Times New Roman" w:hAnsi="Times New Roman" w:cs="Times New Roman"/>
          <w:sz w:val="28"/>
          <w:szCs w:val="28"/>
        </w:rPr>
      </w:pPr>
      <w:r w:rsidRPr="002365A4">
        <w:rPr>
          <w:rFonts w:ascii="Times New Roman" w:hAnsi="Times New Roman" w:cs="Times New Roman"/>
          <w:noProof/>
          <w:sz w:val="28"/>
          <w:szCs w:val="28"/>
        </w:rPr>
        <w:drawing>
          <wp:inline distT="0" distB="0" distL="0" distR="0" wp14:anchorId="10C7F340" wp14:editId="231B9412">
            <wp:extent cx="5731510" cy="256730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2567305"/>
                    </a:xfrm>
                    <a:prstGeom prst="rect">
                      <a:avLst/>
                    </a:prstGeom>
                  </pic:spPr>
                </pic:pic>
              </a:graphicData>
            </a:graphic>
          </wp:inline>
        </w:drawing>
      </w:r>
    </w:p>
    <w:p w14:paraId="0BDB8C87" w14:textId="77777777" w:rsidR="00ED3EB8" w:rsidRDefault="00ED3EB8" w:rsidP="00ED3EB8">
      <w:pPr>
        <w:ind w:left="720"/>
        <w:jc w:val="both"/>
        <w:rPr>
          <w:rFonts w:ascii="Times New Roman" w:hAnsi="Times New Roman" w:cs="Times New Roman"/>
          <w:b/>
          <w:bCs/>
          <w:sz w:val="32"/>
          <w:szCs w:val="32"/>
        </w:rPr>
      </w:pPr>
    </w:p>
    <w:p w14:paraId="22BBE31F" w14:textId="77777777" w:rsidR="008E5E06" w:rsidRDefault="008E5E06" w:rsidP="004B26E9">
      <w:pPr>
        <w:jc w:val="both"/>
        <w:rPr>
          <w:rFonts w:ascii="Times New Roman" w:hAnsi="Times New Roman" w:cs="Times New Roman"/>
          <w:sz w:val="28"/>
          <w:szCs w:val="28"/>
        </w:rPr>
      </w:pPr>
    </w:p>
    <w:p w14:paraId="616AE03D" w14:textId="77777777" w:rsidR="008E5E06" w:rsidRDefault="008E5E06" w:rsidP="004B26E9">
      <w:pPr>
        <w:jc w:val="both"/>
        <w:rPr>
          <w:rFonts w:ascii="Times New Roman" w:hAnsi="Times New Roman" w:cs="Times New Roman"/>
          <w:sz w:val="28"/>
          <w:szCs w:val="28"/>
        </w:rPr>
      </w:pPr>
    </w:p>
    <w:p w14:paraId="3B5568AC" w14:textId="77777777" w:rsidR="008E5E06" w:rsidRDefault="008E5E06" w:rsidP="004B26E9">
      <w:pPr>
        <w:jc w:val="both"/>
        <w:rPr>
          <w:rFonts w:ascii="Times New Roman" w:hAnsi="Times New Roman" w:cs="Times New Roman"/>
          <w:sz w:val="28"/>
          <w:szCs w:val="28"/>
        </w:rPr>
      </w:pPr>
    </w:p>
    <w:p w14:paraId="6D00691E" w14:textId="77777777" w:rsidR="008E5E06" w:rsidRDefault="008E5E06" w:rsidP="004B26E9">
      <w:pPr>
        <w:jc w:val="both"/>
        <w:rPr>
          <w:rFonts w:ascii="Times New Roman" w:hAnsi="Times New Roman" w:cs="Times New Roman"/>
          <w:sz w:val="28"/>
          <w:szCs w:val="28"/>
        </w:rPr>
      </w:pPr>
    </w:p>
    <w:p w14:paraId="43064C3A" w14:textId="77777777" w:rsidR="008E5E06" w:rsidRDefault="008E5E06" w:rsidP="004B26E9">
      <w:pPr>
        <w:jc w:val="both"/>
        <w:rPr>
          <w:rFonts w:ascii="Times New Roman" w:hAnsi="Times New Roman" w:cs="Times New Roman"/>
          <w:sz w:val="28"/>
          <w:szCs w:val="28"/>
        </w:rPr>
      </w:pPr>
    </w:p>
    <w:p w14:paraId="1EB7A861" w14:textId="77777777" w:rsidR="008E5E06" w:rsidRDefault="008E5E06" w:rsidP="004B26E9">
      <w:pPr>
        <w:jc w:val="both"/>
        <w:rPr>
          <w:rFonts w:ascii="Times New Roman" w:hAnsi="Times New Roman" w:cs="Times New Roman"/>
          <w:sz w:val="28"/>
          <w:szCs w:val="28"/>
        </w:rPr>
      </w:pPr>
    </w:p>
    <w:p w14:paraId="2BE4D1AD" w14:textId="63A72808" w:rsidR="00ED3EB8" w:rsidRDefault="00CC5EFC" w:rsidP="004B26E9">
      <w:pPr>
        <w:jc w:val="both"/>
        <w:rPr>
          <w:rFonts w:ascii="Times New Roman" w:hAnsi="Times New Roman" w:cs="Times New Roman"/>
          <w:sz w:val="28"/>
          <w:szCs w:val="28"/>
        </w:rPr>
      </w:pPr>
      <w:r>
        <w:rPr>
          <w:rFonts w:ascii="Times New Roman" w:hAnsi="Times New Roman" w:cs="Times New Roman"/>
          <w:sz w:val="28"/>
          <w:szCs w:val="28"/>
        </w:rPr>
        <w:lastRenderedPageBreak/>
        <w:t xml:space="preserve">The next figure will show the elements of </w:t>
      </w:r>
      <w:r w:rsidR="009E078A">
        <w:rPr>
          <w:rFonts w:ascii="Times New Roman" w:hAnsi="Times New Roman" w:cs="Times New Roman"/>
          <w:sz w:val="28"/>
          <w:szCs w:val="28"/>
        </w:rPr>
        <w:t xml:space="preserve">the </w:t>
      </w:r>
      <w:r>
        <w:rPr>
          <w:rFonts w:ascii="Times New Roman" w:hAnsi="Times New Roman" w:cs="Times New Roman"/>
          <w:sz w:val="28"/>
          <w:szCs w:val="28"/>
        </w:rPr>
        <w:t xml:space="preserve">promotional mix, </w:t>
      </w:r>
      <w:r w:rsidR="009E078A">
        <w:rPr>
          <w:rFonts w:ascii="Times New Roman" w:hAnsi="Times New Roman" w:cs="Times New Roman"/>
          <w:sz w:val="28"/>
          <w:szCs w:val="28"/>
        </w:rPr>
        <w:t>according</w:t>
      </w:r>
      <w:r>
        <w:rPr>
          <w:rFonts w:ascii="Times New Roman" w:hAnsi="Times New Roman" w:cs="Times New Roman"/>
          <w:sz w:val="28"/>
          <w:szCs w:val="28"/>
        </w:rPr>
        <w:t xml:space="preserve"> to the nowadays reality.</w:t>
      </w:r>
    </w:p>
    <w:p w14:paraId="75C47CAF" w14:textId="43660E91" w:rsidR="009E078A" w:rsidRDefault="00CC5EFC" w:rsidP="004B26E9">
      <w:pPr>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514B7CF2" wp14:editId="505F61F4">
            <wp:extent cx="5486400" cy="3200400"/>
            <wp:effectExtent l="0" t="95250" r="0" b="952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14:paraId="3D49A319" w14:textId="208828E1" w:rsidR="009E078A" w:rsidRDefault="009E078A" w:rsidP="004B26E9">
      <w:pPr>
        <w:jc w:val="both"/>
        <w:rPr>
          <w:rFonts w:ascii="Times New Roman" w:hAnsi="Times New Roman" w:cs="Times New Roman"/>
          <w:color w:val="000000" w:themeColor="text1"/>
          <w:sz w:val="28"/>
          <w:szCs w:val="28"/>
        </w:rPr>
      </w:pPr>
      <w:r>
        <w:rPr>
          <w:rFonts w:ascii="Times New Roman" w:hAnsi="Times New Roman" w:cs="Times New Roman"/>
          <w:sz w:val="28"/>
          <w:szCs w:val="28"/>
        </w:rPr>
        <w:t xml:space="preserve">As </w:t>
      </w:r>
      <w:proofErr w:type="spellStart"/>
      <w:r w:rsidRPr="009E078A">
        <w:rPr>
          <w:rFonts w:ascii="Times New Roman" w:hAnsi="Times New Roman" w:cs="Times New Roman"/>
          <w:color w:val="000000" w:themeColor="text1"/>
          <w:sz w:val="28"/>
          <w:szCs w:val="28"/>
        </w:rPr>
        <w:t>Bayerische</w:t>
      </w:r>
      <w:proofErr w:type="spellEnd"/>
      <w:r w:rsidRPr="009E078A">
        <w:rPr>
          <w:rFonts w:ascii="Times New Roman" w:hAnsi="Times New Roman" w:cs="Times New Roman"/>
          <w:color w:val="000000" w:themeColor="text1"/>
          <w:sz w:val="28"/>
          <w:szCs w:val="28"/>
        </w:rPr>
        <w:t xml:space="preserve"> </w:t>
      </w:r>
      <w:proofErr w:type="spellStart"/>
      <w:r w:rsidRPr="009E078A">
        <w:rPr>
          <w:rFonts w:ascii="Times New Roman" w:hAnsi="Times New Roman" w:cs="Times New Roman"/>
          <w:color w:val="000000" w:themeColor="text1"/>
          <w:sz w:val="28"/>
          <w:szCs w:val="28"/>
        </w:rPr>
        <w:t>Motoren</w:t>
      </w:r>
      <w:proofErr w:type="spellEnd"/>
      <w:r w:rsidRPr="009E078A">
        <w:rPr>
          <w:rFonts w:ascii="Times New Roman" w:hAnsi="Times New Roman" w:cs="Times New Roman"/>
          <w:color w:val="000000" w:themeColor="text1"/>
          <w:sz w:val="28"/>
          <w:szCs w:val="28"/>
        </w:rPr>
        <w:t xml:space="preserve"> Werke</w:t>
      </w:r>
      <w:r>
        <w:rPr>
          <w:rFonts w:ascii="Times New Roman" w:hAnsi="Times New Roman" w:cs="Times New Roman"/>
          <w:color w:val="000000" w:themeColor="text1"/>
          <w:sz w:val="28"/>
          <w:szCs w:val="28"/>
        </w:rPr>
        <w:t xml:space="preserve"> AG is </w:t>
      </w:r>
      <w:proofErr w:type="spellStart"/>
      <w:proofErr w:type="gramStart"/>
      <w:r>
        <w:rPr>
          <w:rFonts w:ascii="Times New Roman" w:hAnsi="Times New Roman" w:cs="Times New Roman"/>
          <w:color w:val="000000" w:themeColor="text1"/>
          <w:sz w:val="28"/>
          <w:szCs w:val="28"/>
        </w:rPr>
        <w:t>a</w:t>
      </w:r>
      <w:proofErr w:type="spellEnd"/>
      <w:proofErr w:type="gramEnd"/>
      <w:r>
        <w:rPr>
          <w:rFonts w:ascii="Times New Roman" w:hAnsi="Times New Roman" w:cs="Times New Roman"/>
          <w:color w:val="000000" w:themeColor="text1"/>
          <w:sz w:val="28"/>
          <w:szCs w:val="28"/>
        </w:rPr>
        <w:t xml:space="preserve"> established company, with a </w:t>
      </w:r>
      <w:r w:rsidR="00625885">
        <w:rPr>
          <w:rFonts w:ascii="Times New Roman" w:hAnsi="Times New Roman" w:cs="Times New Roman"/>
          <w:color w:val="000000" w:themeColor="text1"/>
          <w:sz w:val="28"/>
          <w:szCs w:val="28"/>
        </w:rPr>
        <w:t xml:space="preserve">strong marketing strategy, most of promotional strategies are implemented and applied every day since long time. </w:t>
      </w:r>
    </w:p>
    <w:p w14:paraId="22950B58" w14:textId="4F06AFE7" w:rsidR="003247C2" w:rsidRDefault="003247C2" w:rsidP="003247C2">
      <w:pPr>
        <w:pStyle w:val="ListParagraph"/>
        <w:numPr>
          <w:ilvl w:val="0"/>
          <w:numId w:val="18"/>
        </w:numPr>
        <w:jc w:val="both"/>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 xml:space="preserve">New promotional strategies </w:t>
      </w:r>
    </w:p>
    <w:p w14:paraId="4E970882" w14:textId="5E12ACE2" w:rsidR="003247C2" w:rsidRDefault="003247C2" w:rsidP="003247C2">
      <w:pPr>
        <w:jc w:val="both"/>
        <w:rPr>
          <w:rFonts w:ascii="Times New Roman" w:hAnsi="Times New Roman" w:cs="Times New Roman"/>
          <w:color w:val="000000" w:themeColor="text1"/>
          <w:sz w:val="28"/>
          <w:szCs w:val="28"/>
        </w:rPr>
      </w:pPr>
      <w:r w:rsidRPr="003247C2">
        <w:rPr>
          <w:rFonts w:ascii="Times New Roman" w:hAnsi="Times New Roman" w:cs="Times New Roman"/>
          <w:color w:val="000000" w:themeColor="text1"/>
          <w:sz w:val="28"/>
          <w:szCs w:val="28"/>
        </w:rPr>
        <w:t>Promotion as a basic element of the marketing mix should be</w:t>
      </w:r>
      <w:r>
        <w:rPr>
          <w:rFonts w:ascii="Times New Roman" w:hAnsi="Times New Roman" w:cs="Times New Roman"/>
          <w:color w:val="000000" w:themeColor="text1"/>
          <w:sz w:val="28"/>
          <w:szCs w:val="28"/>
        </w:rPr>
        <w:t xml:space="preserve"> in permanent changing and equa</w:t>
      </w:r>
      <w:r w:rsidR="00C244EF">
        <w:rPr>
          <w:rFonts w:ascii="Times New Roman" w:hAnsi="Times New Roman" w:cs="Times New Roman"/>
          <w:color w:val="000000" w:themeColor="text1"/>
          <w:sz w:val="28"/>
          <w:szCs w:val="28"/>
        </w:rPr>
        <w:t>l</w:t>
      </w:r>
      <w:r>
        <w:rPr>
          <w:rFonts w:ascii="Times New Roman" w:hAnsi="Times New Roman" w:cs="Times New Roman"/>
          <w:color w:val="000000" w:themeColor="text1"/>
          <w:sz w:val="28"/>
          <w:szCs w:val="28"/>
        </w:rPr>
        <w:t>ly oriented towards all the stakeholders</w:t>
      </w:r>
      <w:r w:rsidR="00C244EF">
        <w:rPr>
          <w:rFonts w:ascii="Times New Roman" w:hAnsi="Times New Roman" w:cs="Times New Roman"/>
          <w:color w:val="000000" w:themeColor="text1"/>
          <w:sz w:val="28"/>
          <w:szCs w:val="28"/>
        </w:rPr>
        <w:t>. As I noticed the most of attention goes to the customers, in this report I`ll try to suggest some promotion strategies intended to suppliers and employees.</w:t>
      </w:r>
    </w:p>
    <w:p w14:paraId="0D7F5510" w14:textId="7D12ECD9" w:rsidR="00C244EF" w:rsidRDefault="00C04443" w:rsidP="003247C2">
      <w:pPr>
        <w:jc w:val="both"/>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 xml:space="preserve">Online promotion for </w:t>
      </w:r>
      <w:r w:rsidR="00C244EF" w:rsidRPr="00C244EF">
        <w:rPr>
          <w:rFonts w:ascii="Times New Roman" w:hAnsi="Times New Roman" w:cs="Times New Roman"/>
          <w:b/>
          <w:bCs/>
          <w:color w:val="000000" w:themeColor="text1"/>
          <w:sz w:val="28"/>
          <w:szCs w:val="28"/>
        </w:rPr>
        <w:t>Suppliers</w:t>
      </w:r>
    </w:p>
    <w:p w14:paraId="5A15441B" w14:textId="6B1F318A" w:rsidR="00C04443" w:rsidRDefault="00C04443" w:rsidP="00C04443">
      <w:pPr>
        <w:pStyle w:val="ListParagraph"/>
        <w:numPr>
          <w:ilvl w:val="0"/>
          <w:numId w:val="19"/>
        </w:numPr>
        <w:jc w:val="both"/>
        <w:rPr>
          <w:rFonts w:ascii="Times New Roman" w:hAnsi="Times New Roman" w:cs="Times New Roman"/>
          <w:color w:val="000000" w:themeColor="text1"/>
          <w:sz w:val="28"/>
          <w:szCs w:val="28"/>
        </w:rPr>
      </w:pPr>
      <w:r w:rsidRPr="00C04443">
        <w:rPr>
          <w:rFonts w:ascii="Times New Roman" w:hAnsi="Times New Roman" w:cs="Times New Roman"/>
          <w:color w:val="000000" w:themeColor="text1"/>
          <w:sz w:val="28"/>
          <w:szCs w:val="28"/>
        </w:rPr>
        <w:t xml:space="preserve">Sending by email </w:t>
      </w:r>
      <w:r>
        <w:rPr>
          <w:rFonts w:ascii="Times New Roman" w:hAnsi="Times New Roman" w:cs="Times New Roman"/>
          <w:color w:val="000000" w:themeColor="text1"/>
          <w:sz w:val="28"/>
          <w:szCs w:val="28"/>
        </w:rPr>
        <w:t>the prototypes of new model of cars, using 360° view or 3D models.</w:t>
      </w:r>
    </w:p>
    <w:p w14:paraId="4F83B64D" w14:textId="77777777" w:rsidR="005A1EA5" w:rsidRPr="005A1EA5" w:rsidRDefault="00EC6D34" w:rsidP="00AA0B27">
      <w:pPr>
        <w:pStyle w:val="ListParagraph"/>
        <w:numPr>
          <w:ilvl w:val="0"/>
          <w:numId w:val="19"/>
        </w:numPr>
        <w:jc w:val="both"/>
        <w:rPr>
          <w:rFonts w:ascii="Times New Roman" w:hAnsi="Times New Roman" w:cs="Times New Roman"/>
          <w:b/>
          <w:bCs/>
          <w:color w:val="000000" w:themeColor="text1"/>
          <w:sz w:val="28"/>
          <w:szCs w:val="28"/>
        </w:rPr>
      </w:pPr>
      <w:r w:rsidRPr="005A1EA5">
        <w:rPr>
          <w:rFonts w:ascii="Times New Roman" w:hAnsi="Times New Roman" w:cs="Times New Roman"/>
          <w:color w:val="000000" w:themeColor="text1"/>
          <w:sz w:val="28"/>
          <w:szCs w:val="28"/>
        </w:rPr>
        <w:t>To open a new section on the official website destinated for the sup</w:t>
      </w:r>
      <w:r w:rsidR="005A1EA5" w:rsidRPr="005A1EA5">
        <w:rPr>
          <w:rFonts w:ascii="Times New Roman" w:hAnsi="Times New Roman" w:cs="Times New Roman"/>
          <w:color w:val="000000" w:themeColor="text1"/>
          <w:sz w:val="28"/>
          <w:szCs w:val="28"/>
        </w:rPr>
        <w:t>p</w:t>
      </w:r>
      <w:r w:rsidRPr="005A1EA5">
        <w:rPr>
          <w:rFonts w:ascii="Times New Roman" w:hAnsi="Times New Roman" w:cs="Times New Roman"/>
          <w:color w:val="000000" w:themeColor="text1"/>
          <w:sz w:val="28"/>
          <w:szCs w:val="28"/>
        </w:rPr>
        <w:t>liers</w:t>
      </w:r>
      <w:r w:rsidR="005A1EA5">
        <w:rPr>
          <w:rFonts w:ascii="Times New Roman" w:hAnsi="Times New Roman" w:cs="Times New Roman"/>
          <w:color w:val="000000" w:themeColor="text1"/>
          <w:sz w:val="28"/>
          <w:szCs w:val="28"/>
        </w:rPr>
        <w:t>.</w:t>
      </w:r>
    </w:p>
    <w:p w14:paraId="104D60BB" w14:textId="3B7D4318" w:rsidR="00C04443" w:rsidRPr="005A1EA5" w:rsidRDefault="00EC6D34" w:rsidP="005A1EA5">
      <w:pPr>
        <w:jc w:val="both"/>
        <w:rPr>
          <w:rFonts w:ascii="Times New Roman" w:hAnsi="Times New Roman" w:cs="Times New Roman"/>
          <w:b/>
          <w:bCs/>
          <w:color w:val="000000" w:themeColor="text1"/>
          <w:sz w:val="28"/>
          <w:szCs w:val="28"/>
        </w:rPr>
      </w:pPr>
      <w:r w:rsidRPr="005A1EA5">
        <w:rPr>
          <w:rFonts w:ascii="Times New Roman" w:hAnsi="Times New Roman" w:cs="Times New Roman"/>
          <w:color w:val="000000" w:themeColor="text1"/>
          <w:sz w:val="28"/>
          <w:szCs w:val="28"/>
        </w:rPr>
        <w:t xml:space="preserve"> </w:t>
      </w:r>
      <w:r w:rsidR="00C04443" w:rsidRPr="005A1EA5">
        <w:rPr>
          <w:rFonts w:ascii="Times New Roman" w:hAnsi="Times New Roman" w:cs="Times New Roman"/>
          <w:b/>
          <w:bCs/>
          <w:color w:val="000000" w:themeColor="text1"/>
          <w:sz w:val="28"/>
          <w:szCs w:val="28"/>
        </w:rPr>
        <w:t>Offline promotion for Suppliers</w:t>
      </w:r>
    </w:p>
    <w:p w14:paraId="2246C2EE" w14:textId="2D92E450" w:rsidR="00C04443" w:rsidRDefault="00C04443" w:rsidP="00C04443">
      <w:pPr>
        <w:pStyle w:val="ListParagraph"/>
        <w:numPr>
          <w:ilvl w:val="0"/>
          <w:numId w:val="19"/>
        </w:numPr>
        <w:jc w:val="both"/>
        <w:rPr>
          <w:rFonts w:ascii="Times New Roman" w:hAnsi="Times New Roman" w:cs="Times New Roman"/>
          <w:color w:val="000000" w:themeColor="text1"/>
          <w:sz w:val="28"/>
          <w:szCs w:val="28"/>
        </w:rPr>
      </w:pPr>
      <w:r w:rsidRPr="00C04443">
        <w:rPr>
          <w:rFonts w:ascii="Times New Roman" w:hAnsi="Times New Roman" w:cs="Times New Roman"/>
          <w:color w:val="000000" w:themeColor="text1"/>
          <w:sz w:val="28"/>
          <w:szCs w:val="28"/>
        </w:rPr>
        <w:t xml:space="preserve">Events </w:t>
      </w:r>
      <w:r>
        <w:rPr>
          <w:rFonts w:ascii="Times New Roman" w:hAnsi="Times New Roman" w:cs="Times New Roman"/>
          <w:color w:val="000000" w:themeColor="text1"/>
          <w:sz w:val="28"/>
          <w:szCs w:val="28"/>
        </w:rPr>
        <w:t xml:space="preserve">for existing suppliers as </w:t>
      </w:r>
      <w:r w:rsidR="00EC6D34">
        <w:rPr>
          <w:rFonts w:ascii="Times New Roman" w:hAnsi="Times New Roman" w:cs="Times New Roman"/>
          <w:color w:val="000000" w:themeColor="text1"/>
          <w:sz w:val="28"/>
          <w:szCs w:val="28"/>
        </w:rPr>
        <w:t>reward for collaboration with the purpose to maintain the working relationships.</w:t>
      </w:r>
    </w:p>
    <w:p w14:paraId="136A4933" w14:textId="06C3532E" w:rsidR="00EC6D34" w:rsidRDefault="00EC6D34" w:rsidP="00EC6D34">
      <w:pPr>
        <w:pStyle w:val="ListParagraph"/>
        <w:numPr>
          <w:ilvl w:val="0"/>
          <w:numId w:val="19"/>
        </w:num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Events for potential suppliers, with the purpose to discover new, creative and innovative companies.</w:t>
      </w:r>
    </w:p>
    <w:p w14:paraId="0E5AB932" w14:textId="77777777" w:rsidR="008E5E06" w:rsidRDefault="008E5E06" w:rsidP="008E5E06">
      <w:pPr>
        <w:pStyle w:val="ListParagraph"/>
        <w:jc w:val="both"/>
        <w:rPr>
          <w:rFonts w:ascii="Times New Roman" w:hAnsi="Times New Roman" w:cs="Times New Roman"/>
          <w:color w:val="000000" w:themeColor="text1"/>
          <w:sz w:val="28"/>
          <w:szCs w:val="28"/>
        </w:rPr>
      </w:pPr>
    </w:p>
    <w:p w14:paraId="5EB63DE6" w14:textId="01302EF6" w:rsidR="005A1EA5" w:rsidRDefault="005A1EA5" w:rsidP="005A1EA5">
      <w:pPr>
        <w:jc w:val="both"/>
        <w:rPr>
          <w:rFonts w:ascii="Times New Roman" w:hAnsi="Times New Roman" w:cs="Times New Roman"/>
          <w:b/>
          <w:bCs/>
          <w:color w:val="000000" w:themeColor="text1"/>
          <w:sz w:val="28"/>
          <w:szCs w:val="28"/>
        </w:rPr>
      </w:pPr>
      <w:r w:rsidRPr="005A1EA5">
        <w:rPr>
          <w:rFonts w:ascii="Times New Roman" w:hAnsi="Times New Roman" w:cs="Times New Roman"/>
          <w:b/>
          <w:bCs/>
          <w:color w:val="000000" w:themeColor="text1"/>
          <w:sz w:val="28"/>
          <w:szCs w:val="28"/>
        </w:rPr>
        <w:lastRenderedPageBreak/>
        <w:t>Online promotion for Employees</w:t>
      </w:r>
    </w:p>
    <w:p w14:paraId="30863443" w14:textId="284337CF" w:rsidR="005A1EA5" w:rsidRDefault="005C5D4A" w:rsidP="005A1EA5">
      <w:pPr>
        <w:pStyle w:val="ListParagraph"/>
        <w:numPr>
          <w:ilvl w:val="0"/>
          <w:numId w:val="20"/>
        </w:num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Informative emails about future business strategies of the company.</w:t>
      </w:r>
    </w:p>
    <w:p w14:paraId="35C0BDCB" w14:textId="4267958F" w:rsidR="005C5D4A" w:rsidRPr="005A1EA5" w:rsidRDefault="005C5D4A" w:rsidP="005A1EA5">
      <w:pPr>
        <w:pStyle w:val="ListParagraph"/>
        <w:numPr>
          <w:ilvl w:val="0"/>
          <w:numId w:val="20"/>
        </w:numPr>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Recapitulatory emails about team building meetings (related to the offline promotion), that way all employees will be in touch with events in the company.</w:t>
      </w:r>
    </w:p>
    <w:p w14:paraId="147DEF3E" w14:textId="5514AF30" w:rsidR="005A1EA5" w:rsidRDefault="005A1EA5" w:rsidP="005A1EA5">
      <w:pPr>
        <w:jc w:val="both"/>
        <w:rPr>
          <w:rFonts w:ascii="Times New Roman" w:hAnsi="Times New Roman" w:cs="Times New Roman"/>
          <w:b/>
          <w:bCs/>
          <w:color w:val="000000" w:themeColor="text1"/>
          <w:sz w:val="28"/>
          <w:szCs w:val="28"/>
        </w:rPr>
      </w:pPr>
      <w:r>
        <w:rPr>
          <w:rFonts w:ascii="Times New Roman" w:hAnsi="Times New Roman" w:cs="Times New Roman"/>
          <w:b/>
          <w:bCs/>
          <w:color w:val="000000" w:themeColor="text1"/>
          <w:sz w:val="28"/>
          <w:szCs w:val="28"/>
        </w:rPr>
        <w:t>Offline promotion for Employees</w:t>
      </w:r>
    </w:p>
    <w:p w14:paraId="159197FC" w14:textId="19A24865" w:rsidR="005A1EA5" w:rsidRPr="005A1EA5" w:rsidRDefault="005A1EA5" w:rsidP="005A1EA5">
      <w:pPr>
        <w:pStyle w:val="ListParagraph"/>
        <w:numPr>
          <w:ilvl w:val="0"/>
          <w:numId w:val="20"/>
        </w:numPr>
        <w:jc w:val="both"/>
        <w:rPr>
          <w:rFonts w:ascii="Times New Roman" w:hAnsi="Times New Roman" w:cs="Times New Roman"/>
          <w:b/>
          <w:bCs/>
          <w:color w:val="000000" w:themeColor="text1"/>
          <w:sz w:val="28"/>
          <w:szCs w:val="28"/>
        </w:rPr>
      </w:pPr>
      <w:r>
        <w:rPr>
          <w:rFonts w:ascii="Times New Roman" w:hAnsi="Times New Roman" w:cs="Times New Roman"/>
          <w:color w:val="000000" w:themeColor="text1"/>
          <w:sz w:val="28"/>
          <w:szCs w:val="28"/>
        </w:rPr>
        <w:t>Training in Personal Branding for Employees, that will help every employee to feel more confident.</w:t>
      </w:r>
    </w:p>
    <w:p w14:paraId="01C0061D" w14:textId="497F7075" w:rsidR="005A1EA5" w:rsidRPr="008E5E06" w:rsidRDefault="005C5D4A" w:rsidP="005A1EA5">
      <w:pPr>
        <w:pStyle w:val="ListParagraph"/>
        <w:numPr>
          <w:ilvl w:val="0"/>
          <w:numId w:val="20"/>
        </w:numPr>
        <w:jc w:val="both"/>
        <w:rPr>
          <w:rFonts w:ascii="Times New Roman" w:hAnsi="Times New Roman" w:cs="Times New Roman"/>
          <w:b/>
          <w:bCs/>
          <w:color w:val="000000" w:themeColor="text1"/>
          <w:sz w:val="28"/>
          <w:szCs w:val="28"/>
        </w:rPr>
      </w:pPr>
      <w:r>
        <w:rPr>
          <w:rFonts w:ascii="Times New Roman" w:hAnsi="Times New Roman" w:cs="Times New Roman"/>
          <w:color w:val="000000" w:themeColor="text1"/>
          <w:sz w:val="28"/>
          <w:szCs w:val="28"/>
        </w:rPr>
        <w:t xml:space="preserve">Thematic team building events based on historical developing of the brand. Every meeting should be oriented on period of time. That way the employee will have a better understanding of challenges that the company had thru the time. </w:t>
      </w:r>
    </w:p>
    <w:p w14:paraId="390A024F" w14:textId="77777777" w:rsidR="008E5E06" w:rsidRPr="005A1EA5" w:rsidRDefault="008E5E06" w:rsidP="008E5E06">
      <w:pPr>
        <w:pStyle w:val="ListParagraph"/>
        <w:jc w:val="both"/>
        <w:rPr>
          <w:rFonts w:ascii="Times New Roman" w:hAnsi="Times New Roman" w:cs="Times New Roman"/>
          <w:b/>
          <w:bCs/>
          <w:color w:val="000000" w:themeColor="text1"/>
          <w:sz w:val="28"/>
          <w:szCs w:val="28"/>
        </w:rPr>
      </w:pPr>
    </w:p>
    <w:p w14:paraId="08F41B18" w14:textId="2CC26146" w:rsidR="002B3661" w:rsidRDefault="002B3661" w:rsidP="002B3661">
      <w:pPr>
        <w:pStyle w:val="ListParagraph"/>
        <w:numPr>
          <w:ilvl w:val="0"/>
          <w:numId w:val="5"/>
        </w:numPr>
        <w:jc w:val="both"/>
        <w:rPr>
          <w:rFonts w:ascii="Times New Roman" w:hAnsi="Times New Roman" w:cs="Times New Roman"/>
          <w:b/>
          <w:bCs/>
          <w:sz w:val="28"/>
          <w:szCs w:val="28"/>
        </w:rPr>
      </w:pPr>
      <w:r w:rsidRPr="002B3661">
        <w:rPr>
          <w:rFonts w:ascii="Times New Roman" w:hAnsi="Times New Roman" w:cs="Times New Roman"/>
          <w:b/>
          <w:bCs/>
          <w:sz w:val="28"/>
          <w:szCs w:val="28"/>
        </w:rPr>
        <w:t>Brand and Brand Equity</w:t>
      </w:r>
    </w:p>
    <w:p w14:paraId="381A9000" w14:textId="1520DDCC" w:rsidR="002B3661" w:rsidRPr="00EE0EA0" w:rsidRDefault="002B3661" w:rsidP="002B3661">
      <w:pPr>
        <w:pStyle w:val="ListParagraph"/>
        <w:numPr>
          <w:ilvl w:val="0"/>
          <w:numId w:val="7"/>
        </w:numPr>
        <w:jc w:val="both"/>
        <w:rPr>
          <w:rFonts w:ascii="Times New Roman" w:hAnsi="Times New Roman" w:cs="Times New Roman"/>
          <w:b/>
          <w:bCs/>
          <w:sz w:val="28"/>
          <w:szCs w:val="28"/>
        </w:rPr>
      </w:pPr>
      <w:r w:rsidRPr="00EE0EA0">
        <w:rPr>
          <w:rFonts w:ascii="Times New Roman" w:hAnsi="Times New Roman" w:cs="Times New Roman"/>
          <w:b/>
          <w:bCs/>
          <w:sz w:val="28"/>
          <w:szCs w:val="28"/>
        </w:rPr>
        <w:t>Keller`s Brand Equity</w:t>
      </w:r>
    </w:p>
    <w:p w14:paraId="28E9940E" w14:textId="0D6EBF5F" w:rsidR="002B3661" w:rsidRDefault="002B3661" w:rsidP="002B3661">
      <w:pPr>
        <w:jc w:val="both"/>
        <w:rPr>
          <w:rFonts w:ascii="Times New Roman" w:hAnsi="Times New Roman" w:cs="Times New Roman"/>
          <w:sz w:val="28"/>
          <w:szCs w:val="28"/>
        </w:rPr>
      </w:pPr>
      <w:r>
        <w:rPr>
          <w:rFonts w:ascii="Times New Roman" w:hAnsi="Times New Roman" w:cs="Times New Roman"/>
          <w:sz w:val="28"/>
          <w:szCs w:val="28"/>
        </w:rPr>
        <w:t>Keller`s Brand Equity Model was first developed by marketing professor, Kevin Lane Keller</w:t>
      </w:r>
      <w:r w:rsidR="00DC5113">
        <w:rPr>
          <w:rFonts w:ascii="Times New Roman" w:hAnsi="Times New Roman" w:cs="Times New Roman"/>
          <w:sz w:val="28"/>
          <w:szCs w:val="28"/>
        </w:rPr>
        <w:t>. The concept behind the Brand Equity Model is simple: in order to build a strong brand, it`s important to shape how customers think and feel about the product. It`s mandatory to build the right type of experiences around the brand, so that customers have specific, positive thoughts, feelings, beliefs, opinions and perceptions about it.</w:t>
      </w:r>
    </w:p>
    <w:p w14:paraId="6CB048DF" w14:textId="6999B3E3" w:rsidR="00DC5113" w:rsidRDefault="00DC5113" w:rsidP="00337C1D">
      <w:pPr>
        <w:jc w:val="both"/>
        <w:rPr>
          <w:rFonts w:ascii="Times New Roman" w:hAnsi="Times New Roman" w:cs="Times New Roman"/>
          <w:sz w:val="28"/>
          <w:szCs w:val="28"/>
        </w:rPr>
      </w:pPr>
      <w:r>
        <w:rPr>
          <w:rFonts w:ascii="Times New Roman" w:hAnsi="Times New Roman" w:cs="Times New Roman"/>
          <w:sz w:val="28"/>
          <w:szCs w:val="28"/>
        </w:rPr>
        <w:t xml:space="preserve">A strong brand equity means customers that will buy more, rest loyal and recommend the product to others. </w:t>
      </w:r>
    </w:p>
    <w:p w14:paraId="4896FD5B" w14:textId="50076751" w:rsidR="008E5E06" w:rsidRDefault="008E5E06" w:rsidP="00337C1D">
      <w:pPr>
        <w:jc w:val="both"/>
        <w:rPr>
          <w:rFonts w:ascii="Times New Roman" w:hAnsi="Times New Roman" w:cs="Times New Roman"/>
          <w:sz w:val="28"/>
          <w:szCs w:val="28"/>
        </w:rPr>
      </w:pPr>
    </w:p>
    <w:p w14:paraId="4713675E" w14:textId="4E714BED" w:rsidR="008E5E06" w:rsidRDefault="008E5E06" w:rsidP="00337C1D">
      <w:pPr>
        <w:jc w:val="both"/>
        <w:rPr>
          <w:rFonts w:ascii="Times New Roman" w:hAnsi="Times New Roman" w:cs="Times New Roman"/>
          <w:sz w:val="28"/>
          <w:szCs w:val="28"/>
        </w:rPr>
      </w:pPr>
    </w:p>
    <w:p w14:paraId="6B7AA793" w14:textId="5B7BA27E" w:rsidR="008E5E06" w:rsidRDefault="008E5E06" w:rsidP="00337C1D">
      <w:pPr>
        <w:jc w:val="both"/>
        <w:rPr>
          <w:rFonts w:ascii="Times New Roman" w:hAnsi="Times New Roman" w:cs="Times New Roman"/>
          <w:sz w:val="28"/>
          <w:szCs w:val="28"/>
        </w:rPr>
      </w:pPr>
    </w:p>
    <w:p w14:paraId="3115B1C9" w14:textId="28524915" w:rsidR="008E5E06" w:rsidRDefault="008E5E06" w:rsidP="00337C1D">
      <w:pPr>
        <w:jc w:val="both"/>
        <w:rPr>
          <w:rFonts w:ascii="Times New Roman" w:hAnsi="Times New Roman" w:cs="Times New Roman"/>
          <w:sz w:val="28"/>
          <w:szCs w:val="28"/>
        </w:rPr>
      </w:pPr>
    </w:p>
    <w:p w14:paraId="77CA7508" w14:textId="2CF89BE9" w:rsidR="008E5E06" w:rsidRDefault="008E5E06" w:rsidP="00337C1D">
      <w:pPr>
        <w:jc w:val="both"/>
        <w:rPr>
          <w:rFonts w:ascii="Times New Roman" w:hAnsi="Times New Roman" w:cs="Times New Roman"/>
          <w:sz w:val="28"/>
          <w:szCs w:val="28"/>
        </w:rPr>
      </w:pPr>
    </w:p>
    <w:p w14:paraId="5881F19D" w14:textId="0C1F082D" w:rsidR="008E5E06" w:rsidRDefault="008E5E06" w:rsidP="00337C1D">
      <w:pPr>
        <w:jc w:val="both"/>
        <w:rPr>
          <w:rFonts w:ascii="Times New Roman" w:hAnsi="Times New Roman" w:cs="Times New Roman"/>
          <w:sz w:val="28"/>
          <w:szCs w:val="28"/>
        </w:rPr>
      </w:pPr>
    </w:p>
    <w:p w14:paraId="1D896EA8" w14:textId="3C66E15F" w:rsidR="008E5E06" w:rsidRDefault="008E5E06" w:rsidP="00337C1D">
      <w:pPr>
        <w:jc w:val="both"/>
        <w:rPr>
          <w:rFonts w:ascii="Times New Roman" w:hAnsi="Times New Roman" w:cs="Times New Roman"/>
          <w:sz w:val="28"/>
          <w:szCs w:val="28"/>
        </w:rPr>
      </w:pPr>
    </w:p>
    <w:p w14:paraId="51E0D825" w14:textId="39D0ED17" w:rsidR="008E5E06" w:rsidRDefault="008E5E06" w:rsidP="00337C1D">
      <w:pPr>
        <w:jc w:val="both"/>
        <w:rPr>
          <w:rFonts w:ascii="Times New Roman" w:hAnsi="Times New Roman" w:cs="Times New Roman"/>
          <w:sz w:val="28"/>
          <w:szCs w:val="28"/>
        </w:rPr>
      </w:pPr>
    </w:p>
    <w:p w14:paraId="1F24698B" w14:textId="52F1B956" w:rsidR="008E5E06" w:rsidRDefault="008E5E06" w:rsidP="00337C1D">
      <w:pPr>
        <w:jc w:val="both"/>
        <w:rPr>
          <w:rFonts w:ascii="Times New Roman" w:hAnsi="Times New Roman" w:cs="Times New Roman"/>
          <w:sz w:val="28"/>
          <w:szCs w:val="28"/>
        </w:rPr>
      </w:pPr>
    </w:p>
    <w:p w14:paraId="1E5FE8CB" w14:textId="77777777" w:rsidR="008E5E06" w:rsidRDefault="008E5E06" w:rsidP="00337C1D">
      <w:pPr>
        <w:jc w:val="both"/>
        <w:rPr>
          <w:rFonts w:ascii="Times New Roman" w:hAnsi="Times New Roman" w:cs="Times New Roman"/>
          <w:sz w:val="28"/>
          <w:szCs w:val="28"/>
        </w:rPr>
      </w:pPr>
    </w:p>
    <w:p w14:paraId="169D8341" w14:textId="6FEDEC2A" w:rsidR="00DC5113" w:rsidRDefault="00DC5113" w:rsidP="00337C1D">
      <w:pPr>
        <w:jc w:val="both"/>
        <w:rPr>
          <w:rFonts w:ascii="Times New Roman" w:hAnsi="Times New Roman" w:cs="Times New Roman"/>
          <w:sz w:val="28"/>
          <w:szCs w:val="28"/>
        </w:rPr>
      </w:pPr>
      <w:r>
        <w:rPr>
          <w:rFonts w:ascii="Times New Roman" w:hAnsi="Times New Roman" w:cs="Times New Roman"/>
          <w:sz w:val="28"/>
          <w:szCs w:val="28"/>
        </w:rPr>
        <w:lastRenderedPageBreak/>
        <w:t>Forward figure will show the four steps to follow for a strong brand equity</w:t>
      </w:r>
      <w:r w:rsidR="00EE0EA0">
        <w:rPr>
          <w:rFonts w:ascii="Times New Roman" w:hAnsi="Times New Roman" w:cs="Times New Roman"/>
          <w:sz w:val="28"/>
          <w:szCs w:val="28"/>
        </w:rPr>
        <w:t>.</w:t>
      </w:r>
    </w:p>
    <w:p w14:paraId="2172D5EC" w14:textId="77777777" w:rsidR="008E5E06" w:rsidRDefault="008E5E06" w:rsidP="002B3661">
      <w:pPr>
        <w:jc w:val="both"/>
        <w:rPr>
          <w:rFonts w:ascii="Times New Roman" w:hAnsi="Times New Roman" w:cs="Times New Roman"/>
          <w:i/>
          <w:iCs/>
          <w:sz w:val="28"/>
          <w:szCs w:val="28"/>
        </w:rPr>
      </w:pPr>
    </w:p>
    <w:p w14:paraId="1589EFF0" w14:textId="60727156" w:rsidR="00EE0EA0" w:rsidRDefault="00EE0EA0" w:rsidP="002B3661">
      <w:pPr>
        <w:jc w:val="both"/>
        <w:rPr>
          <w:rFonts w:ascii="Times New Roman" w:hAnsi="Times New Roman" w:cs="Times New Roman"/>
          <w:i/>
          <w:iCs/>
          <w:sz w:val="28"/>
          <w:szCs w:val="28"/>
        </w:rPr>
      </w:pPr>
      <w:r w:rsidRPr="00EE0EA0">
        <w:rPr>
          <w:rFonts w:ascii="Times New Roman" w:hAnsi="Times New Roman" w:cs="Times New Roman"/>
          <w:i/>
          <w:iCs/>
          <w:sz w:val="28"/>
          <w:szCs w:val="28"/>
        </w:rPr>
        <w:t>Keller`s Brand Equity Model</w:t>
      </w:r>
    </w:p>
    <w:p w14:paraId="409BC38C" w14:textId="77777777" w:rsidR="00EE0EA0" w:rsidRDefault="00EE0EA0" w:rsidP="002B3661">
      <w:pPr>
        <w:jc w:val="both"/>
        <w:rPr>
          <w:rFonts w:ascii="Times New Roman" w:hAnsi="Times New Roman" w:cs="Times New Roman"/>
          <w:i/>
          <w:iCs/>
          <w:sz w:val="28"/>
          <w:szCs w:val="28"/>
        </w:rPr>
        <w:sectPr w:rsidR="00EE0EA0">
          <w:footerReference w:type="default" r:id="rId37"/>
          <w:pgSz w:w="11906" w:h="16838"/>
          <w:pgMar w:top="1440" w:right="1440" w:bottom="1440" w:left="1440" w:header="708" w:footer="708" w:gutter="0"/>
          <w:cols w:space="708"/>
          <w:docGrid w:linePitch="360"/>
        </w:sectPr>
      </w:pPr>
    </w:p>
    <w:p w14:paraId="32A9BB0F" w14:textId="79792F62" w:rsidR="00EE0EA0" w:rsidRDefault="00A90891" w:rsidP="002B3661">
      <w:pPr>
        <w:jc w:val="both"/>
        <w:rPr>
          <w:rFonts w:ascii="Times New Roman" w:hAnsi="Times New Roman" w:cs="Times New Roman"/>
          <w:i/>
          <w:iCs/>
          <w:sz w:val="28"/>
          <w:szCs w:val="28"/>
        </w:rPr>
        <w:sectPr w:rsidR="00EE0EA0" w:rsidSect="00EE0EA0">
          <w:type w:val="continuous"/>
          <w:pgSz w:w="11906" w:h="16838"/>
          <w:pgMar w:top="1440" w:right="1440" w:bottom="1440" w:left="1440" w:header="708" w:footer="708" w:gutter="0"/>
          <w:cols w:num="2" w:space="708"/>
          <w:docGrid w:linePitch="360"/>
        </w:sectPr>
      </w:pPr>
      <w:r>
        <w:rPr>
          <w:rFonts w:ascii="Times New Roman" w:hAnsi="Times New Roman" w:cs="Times New Roman"/>
          <w:i/>
          <w:iCs/>
          <w:noProof/>
          <w:sz w:val="28"/>
          <w:szCs w:val="28"/>
        </w:rPr>
        <mc:AlternateContent>
          <mc:Choice Requires="wps">
            <w:drawing>
              <wp:anchor distT="0" distB="0" distL="114300" distR="114300" simplePos="0" relativeHeight="251685888" behindDoc="0" locked="0" layoutInCell="1" allowOverlap="1" wp14:anchorId="13B19C58" wp14:editId="77A2FAE0">
                <wp:simplePos x="0" y="0"/>
                <wp:positionH relativeFrom="page">
                  <wp:align>right</wp:align>
                </wp:positionH>
                <wp:positionV relativeFrom="paragraph">
                  <wp:posOffset>948267</wp:posOffset>
                </wp:positionV>
                <wp:extent cx="2413000" cy="584200"/>
                <wp:effectExtent l="419100" t="0" r="25400" b="425450"/>
                <wp:wrapNone/>
                <wp:docPr id="22" name="Callout: Bent Line 22"/>
                <wp:cNvGraphicFramePr/>
                <a:graphic xmlns:a="http://schemas.openxmlformats.org/drawingml/2006/main">
                  <a:graphicData uri="http://schemas.microsoft.com/office/word/2010/wordprocessingShape">
                    <wps:wsp>
                      <wps:cNvSpPr/>
                      <wps:spPr>
                        <a:xfrm>
                          <a:off x="5122333" y="1862667"/>
                          <a:ext cx="2413000" cy="584200"/>
                        </a:xfrm>
                        <a:prstGeom prst="borderCallout2">
                          <a:avLst>
                            <a:gd name="adj1" fmla="val 18750"/>
                            <a:gd name="adj2" fmla="val -8333"/>
                            <a:gd name="adj3" fmla="val 18750"/>
                            <a:gd name="adj4" fmla="val -16667"/>
                            <a:gd name="adj5" fmla="val 167572"/>
                            <a:gd name="adj6" fmla="val -15790"/>
                          </a:avLst>
                        </a:prstGeom>
                        <a:ln>
                          <a:solidFill>
                            <a:schemeClr val="accent2"/>
                          </a:solidFill>
                        </a:ln>
                      </wps:spPr>
                      <wps:style>
                        <a:lnRef idx="2">
                          <a:schemeClr val="accent6"/>
                        </a:lnRef>
                        <a:fillRef idx="1">
                          <a:schemeClr val="lt1"/>
                        </a:fillRef>
                        <a:effectRef idx="0">
                          <a:schemeClr val="accent6"/>
                        </a:effectRef>
                        <a:fontRef idx="minor">
                          <a:schemeClr val="dk1"/>
                        </a:fontRef>
                      </wps:style>
                      <wps:txbx>
                        <w:txbxContent>
                          <w:p w14:paraId="79CDEE33" w14:textId="1324C4FB" w:rsidR="00A90891" w:rsidRDefault="00A90891" w:rsidP="00A90891">
                            <w:pPr>
                              <w:jc w:val="center"/>
                            </w:pPr>
                            <w:r>
                              <w:t>2. Meaning</w:t>
                            </w:r>
                          </w:p>
                          <w:p w14:paraId="04A58843" w14:textId="1CA51CD0" w:rsidR="00A90891" w:rsidRDefault="00A90891" w:rsidP="00A90891">
                            <w:pPr>
                              <w:jc w:val="center"/>
                            </w:pPr>
                            <w:r>
                              <w:t>What are you?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3B19C58" id="_x0000_t48" coordsize="21600,21600" o:spt="48" adj="-10080,24300,-3600,4050,-1800,4050" path="m@0@1l@2@3@4@5nfem,l21600,r,21600l,21600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v:shapetype>
              <v:shape id="Callout: Bent Line 22" o:spid="_x0000_s1036" type="#_x0000_t48" style="position:absolute;left:0;text-align:left;margin-left:138.8pt;margin-top:74.65pt;width:190pt;height:46pt;z-index:251685888;visibility:visible;mso-wrap-style:square;mso-wrap-distance-left:9pt;mso-wrap-distance-top:0;mso-wrap-distance-right:9pt;mso-wrap-distance-bottom:0;mso-position-horizontal:righ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" adj="-3411,36196" fillcolor="white [3201]" strokecolor="#ed7d31 [3205]" strokeweight="1pt">
                <v:textbox>
                  <w:txbxContent>
                    <w:p w14:paraId="79CDEE33" w14:textId="1324C4FB" w:rsidR="00A90891" w:rsidRDefault="00A90891" w:rsidP="00A90891">
                      <w:pPr>
                        <w:jc w:val="center"/>
                      </w:pPr>
                      <w:r>
                        <w:t>2. Meaning</w:t>
                      </w:r>
                    </w:p>
                    <w:p w14:paraId="04A58843" w14:textId="1CA51CD0" w:rsidR="00A90891" w:rsidRDefault="00A90891" w:rsidP="00A90891">
                      <w:pPr>
                        <w:jc w:val="center"/>
                      </w:pPr>
                      <w:r>
                        <w:t>What are you?</w:t>
                      </w:r>
                    </w:p>
                  </w:txbxContent>
                </v:textbox>
                <o:callout v:ext="edit" minusy="t"/>
                <w10:wrap anchorx="page"/>
              </v:shape>
            </w:pict>
          </mc:Fallback>
        </mc:AlternateContent>
      </w:r>
      <w:r>
        <w:rPr>
          <w:rFonts w:ascii="Times New Roman" w:hAnsi="Times New Roman" w:cs="Times New Roman"/>
          <w:i/>
          <w:iCs/>
          <w:noProof/>
          <w:sz w:val="28"/>
          <w:szCs w:val="28"/>
        </w:rPr>
        <mc:AlternateContent>
          <mc:Choice Requires="wps">
            <w:drawing>
              <wp:anchor distT="0" distB="0" distL="114300" distR="114300" simplePos="0" relativeHeight="251683840" behindDoc="0" locked="0" layoutInCell="1" allowOverlap="1" wp14:anchorId="16AC49CE" wp14:editId="37A96D2B">
                <wp:simplePos x="0" y="0"/>
                <wp:positionH relativeFrom="column">
                  <wp:posOffset>3725333</wp:posOffset>
                </wp:positionH>
                <wp:positionV relativeFrom="paragraph">
                  <wp:posOffset>127000</wp:posOffset>
                </wp:positionV>
                <wp:extent cx="2413000" cy="584200"/>
                <wp:effectExtent l="419100" t="0" r="25400" b="482600"/>
                <wp:wrapNone/>
                <wp:docPr id="21" name="Callout: Bent Line 21"/>
                <wp:cNvGraphicFramePr/>
                <a:graphic xmlns:a="http://schemas.openxmlformats.org/drawingml/2006/main">
                  <a:graphicData uri="http://schemas.microsoft.com/office/word/2010/wordprocessingShape">
                    <wps:wsp>
                      <wps:cNvSpPr/>
                      <wps:spPr>
                        <a:xfrm>
                          <a:off x="0" y="0"/>
                          <a:ext cx="2413000" cy="584200"/>
                        </a:xfrm>
                        <a:prstGeom prst="borderCallout2">
                          <a:avLst>
                            <a:gd name="adj1" fmla="val 18750"/>
                            <a:gd name="adj2" fmla="val -8333"/>
                            <a:gd name="adj3" fmla="val 18750"/>
                            <a:gd name="adj4" fmla="val -16667"/>
                            <a:gd name="adj5" fmla="val 177717"/>
                            <a:gd name="adj6" fmla="val -16842"/>
                          </a:avLst>
                        </a:prstGeom>
                        <a:ln>
                          <a:solidFill>
                            <a:schemeClr val="accent2"/>
                          </a:solidFill>
                        </a:ln>
                      </wps:spPr>
                      <wps:style>
                        <a:lnRef idx="2">
                          <a:schemeClr val="accent6"/>
                        </a:lnRef>
                        <a:fillRef idx="1">
                          <a:schemeClr val="lt1"/>
                        </a:fillRef>
                        <a:effectRef idx="0">
                          <a:schemeClr val="accent6"/>
                        </a:effectRef>
                        <a:fontRef idx="minor">
                          <a:schemeClr val="dk1"/>
                        </a:fontRef>
                      </wps:style>
                      <wps:txbx>
                        <w:txbxContent>
                          <w:p w14:paraId="650892B9" w14:textId="16A43005" w:rsidR="00A90891" w:rsidRDefault="00A90891" w:rsidP="00A90891">
                            <w:pPr>
                              <w:jc w:val="center"/>
                            </w:pPr>
                            <w:r>
                              <w:t>3. Response</w:t>
                            </w:r>
                          </w:p>
                          <w:p w14:paraId="33D2F606" w14:textId="1425E418" w:rsidR="00A90891" w:rsidRDefault="00A90891" w:rsidP="00A90891">
                            <w:pPr>
                              <w:jc w:val="center"/>
                            </w:pPr>
                            <w:r>
                              <w:t>What about you?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6AC49CE" id="Callout: Bent Line 21" o:spid="_x0000_s1037" type="#_x0000_t48" style="position:absolute;left:0;text-align:left;margin-left:293.35pt;margin-top:10pt;width:190pt;height:46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" adj="-3638,38387" fillcolor="white [3201]" strokecolor="#ed7d31 [3205]" strokeweight="1pt">
                <v:textbox>
                  <w:txbxContent>
                    <w:p w14:paraId="650892B9" w14:textId="16A43005" w:rsidR="00A90891" w:rsidRDefault="00A90891" w:rsidP="00A90891">
                      <w:pPr>
                        <w:jc w:val="center"/>
                      </w:pPr>
                      <w:r>
                        <w:t>3. Response</w:t>
                      </w:r>
                    </w:p>
                    <w:p w14:paraId="33D2F606" w14:textId="1425E418" w:rsidR="00A90891" w:rsidRDefault="00A90891" w:rsidP="00A90891">
                      <w:pPr>
                        <w:jc w:val="center"/>
                      </w:pPr>
                      <w:r>
                        <w:t>What about you?</w:t>
                      </w:r>
                    </w:p>
                  </w:txbxContent>
                </v:textbox>
                <o:callout v:ext="edit" minusy="t"/>
              </v:shape>
            </w:pict>
          </mc:Fallback>
        </mc:AlternateContent>
      </w:r>
      <w:r>
        <w:rPr>
          <w:rFonts w:ascii="Times New Roman" w:hAnsi="Times New Roman" w:cs="Times New Roman"/>
          <w:i/>
          <w:iCs/>
          <w:noProof/>
          <w:sz w:val="28"/>
          <w:szCs w:val="28"/>
        </w:rPr>
        <mc:AlternateContent>
          <mc:Choice Requires="wps">
            <w:drawing>
              <wp:anchor distT="0" distB="0" distL="114300" distR="114300" simplePos="0" relativeHeight="251681792" behindDoc="0" locked="0" layoutInCell="1" allowOverlap="1" wp14:anchorId="474E3CB3" wp14:editId="0E247E3A">
                <wp:simplePos x="0" y="0"/>
                <wp:positionH relativeFrom="margin">
                  <wp:posOffset>3216910</wp:posOffset>
                </wp:positionH>
                <wp:positionV relativeFrom="paragraph">
                  <wp:posOffset>-584200</wp:posOffset>
                </wp:positionV>
                <wp:extent cx="2413000" cy="584200"/>
                <wp:effectExtent l="419100" t="0" r="25400" b="482600"/>
                <wp:wrapNone/>
                <wp:docPr id="20" name="Callout: Bent Line 20"/>
                <wp:cNvGraphicFramePr/>
                <a:graphic xmlns:a="http://schemas.openxmlformats.org/drawingml/2006/main">
                  <a:graphicData uri="http://schemas.microsoft.com/office/word/2010/wordprocessingShape">
                    <wps:wsp>
                      <wps:cNvSpPr/>
                      <wps:spPr>
                        <a:xfrm>
                          <a:off x="0" y="0"/>
                          <a:ext cx="2413000" cy="584200"/>
                        </a:xfrm>
                        <a:prstGeom prst="borderCallout2">
                          <a:avLst>
                            <a:gd name="adj1" fmla="val 18750"/>
                            <a:gd name="adj2" fmla="val -8333"/>
                            <a:gd name="adj3" fmla="val 18750"/>
                            <a:gd name="adj4" fmla="val -16667"/>
                            <a:gd name="adj5" fmla="val 177717"/>
                            <a:gd name="adj6" fmla="val -17193"/>
                          </a:avLst>
                        </a:prstGeom>
                        <a:ln>
                          <a:solidFill>
                            <a:schemeClr val="accent2"/>
                          </a:solidFill>
                        </a:ln>
                      </wps:spPr>
                      <wps:style>
                        <a:lnRef idx="2">
                          <a:schemeClr val="accent6"/>
                        </a:lnRef>
                        <a:fillRef idx="1">
                          <a:schemeClr val="lt1"/>
                        </a:fillRef>
                        <a:effectRef idx="0">
                          <a:schemeClr val="accent6"/>
                        </a:effectRef>
                        <a:fontRef idx="minor">
                          <a:schemeClr val="dk1"/>
                        </a:fontRef>
                      </wps:style>
                      <wps:txbx>
                        <w:txbxContent>
                          <w:p w14:paraId="2E23DD53" w14:textId="11DCD6F1" w:rsidR="00A90891" w:rsidRDefault="00A90891" w:rsidP="00A90891">
                            <w:pPr>
                              <w:jc w:val="center"/>
                            </w:pPr>
                            <w:r>
                              <w:t>4. Relationships</w:t>
                            </w:r>
                          </w:p>
                          <w:p w14:paraId="602E8AD4" w14:textId="0ADA72B5" w:rsidR="00A90891" w:rsidRDefault="00A90891" w:rsidP="00A90891">
                            <w:pPr>
                              <w:jc w:val="center"/>
                            </w:pPr>
                            <w:r>
                              <w:t>What about You and 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4E3CB3" id="Callout: Bent Line 20" o:spid="_x0000_s1038" type="#_x0000_t48" style="position:absolute;left:0;text-align:left;margin-left:253.3pt;margin-top:-46pt;width:190pt;height:46pt;z-index:25168179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" adj="-3714,38387" fillcolor="white [3201]" strokecolor="#ed7d31 [3205]" strokeweight="1pt">
                <v:textbox>
                  <w:txbxContent>
                    <w:p w14:paraId="2E23DD53" w14:textId="11DCD6F1" w:rsidR="00A90891" w:rsidRDefault="00A90891" w:rsidP="00A90891">
                      <w:pPr>
                        <w:jc w:val="center"/>
                      </w:pPr>
                      <w:r>
                        <w:t>4. Relationships</w:t>
                      </w:r>
                    </w:p>
                    <w:p w14:paraId="602E8AD4" w14:textId="0ADA72B5" w:rsidR="00A90891" w:rsidRDefault="00A90891" w:rsidP="00A90891">
                      <w:pPr>
                        <w:jc w:val="center"/>
                      </w:pPr>
                      <w:r>
                        <w:t>What about You and Me?</w:t>
                      </w:r>
                    </w:p>
                  </w:txbxContent>
                </v:textbox>
                <o:callout v:ext="edit" minusy="t"/>
                <w10:wrap anchorx="margin"/>
              </v:shape>
            </w:pict>
          </mc:Fallback>
        </mc:AlternateContent>
      </w:r>
      <w:r w:rsidR="00EE0EA0">
        <w:rPr>
          <w:rFonts w:ascii="Times New Roman" w:hAnsi="Times New Roman" w:cs="Times New Roman"/>
          <w:i/>
          <w:iCs/>
          <w:noProof/>
          <w:sz w:val="28"/>
          <w:szCs w:val="28"/>
        </w:rPr>
        <w:drawing>
          <wp:inline distT="0" distB="0" distL="0" distR="0" wp14:anchorId="0E22889B" wp14:editId="3C07A659">
            <wp:extent cx="5486400" cy="3200400"/>
            <wp:effectExtent l="38100" t="57150" r="38100" b="3810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14:paraId="612E725F" w14:textId="39BAC876" w:rsidR="00EE0EA0" w:rsidRDefault="00A90891" w:rsidP="002B3661">
      <w:pPr>
        <w:jc w:val="both"/>
        <w:rPr>
          <w:rFonts w:ascii="Times New Roman" w:hAnsi="Times New Roman" w:cs="Times New Roman"/>
          <w:i/>
          <w:iCs/>
          <w:sz w:val="28"/>
          <w:szCs w:val="28"/>
        </w:rPr>
      </w:pPr>
      <w:r>
        <w:rPr>
          <w:rFonts w:ascii="Times New Roman" w:hAnsi="Times New Roman" w:cs="Times New Roman"/>
          <w:i/>
          <w:iCs/>
          <w:noProof/>
          <w:sz w:val="28"/>
          <w:szCs w:val="28"/>
        </w:rPr>
        <mc:AlternateContent>
          <mc:Choice Requires="wps">
            <w:drawing>
              <wp:anchor distT="0" distB="0" distL="114300" distR="114300" simplePos="0" relativeHeight="251687936" behindDoc="0" locked="0" layoutInCell="1" allowOverlap="1" wp14:anchorId="6A00BEA6" wp14:editId="640BC6DB">
                <wp:simplePos x="0" y="0"/>
                <wp:positionH relativeFrom="column">
                  <wp:posOffset>4080933</wp:posOffset>
                </wp:positionH>
                <wp:positionV relativeFrom="paragraph">
                  <wp:posOffset>244475</wp:posOffset>
                </wp:positionV>
                <wp:extent cx="2413000" cy="584200"/>
                <wp:effectExtent l="419100" t="666750" r="25400" b="25400"/>
                <wp:wrapNone/>
                <wp:docPr id="23" name="Callout: Bent Line 23"/>
                <wp:cNvGraphicFramePr/>
                <a:graphic xmlns:a="http://schemas.openxmlformats.org/drawingml/2006/main">
                  <a:graphicData uri="http://schemas.microsoft.com/office/word/2010/wordprocessingShape">
                    <wps:wsp>
                      <wps:cNvSpPr/>
                      <wps:spPr>
                        <a:xfrm>
                          <a:off x="0" y="0"/>
                          <a:ext cx="2413000" cy="584200"/>
                        </a:xfrm>
                        <a:prstGeom prst="borderCallout2">
                          <a:avLst>
                            <a:gd name="adj1" fmla="val 18750"/>
                            <a:gd name="adj2" fmla="val -8333"/>
                            <a:gd name="adj3" fmla="val 18750"/>
                            <a:gd name="adj4" fmla="val -16667"/>
                            <a:gd name="adj5" fmla="val -112138"/>
                            <a:gd name="adj6" fmla="val -16492"/>
                          </a:avLst>
                        </a:prstGeom>
                        <a:ln>
                          <a:solidFill>
                            <a:schemeClr val="accent2"/>
                          </a:solidFill>
                        </a:ln>
                      </wps:spPr>
                      <wps:style>
                        <a:lnRef idx="2">
                          <a:schemeClr val="accent6"/>
                        </a:lnRef>
                        <a:fillRef idx="1">
                          <a:schemeClr val="lt1"/>
                        </a:fillRef>
                        <a:effectRef idx="0">
                          <a:schemeClr val="accent6"/>
                        </a:effectRef>
                        <a:fontRef idx="minor">
                          <a:schemeClr val="dk1"/>
                        </a:fontRef>
                      </wps:style>
                      <wps:txbx>
                        <w:txbxContent>
                          <w:p w14:paraId="35399E60" w14:textId="2C3EF89A" w:rsidR="0054346A" w:rsidRDefault="0054346A" w:rsidP="0054346A">
                            <w:pPr>
                              <w:pStyle w:val="ListParagraph"/>
                              <w:numPr>
                                <w:ilvl w:val="0"/>
                                <w:numId w:val="8"/>
                              </w:numPr>
                              <w:jc w:val="center"/>
                            </w:pPr>
                            <w:r>
                              <w:t>Identity</w:t>
                            </w:r>
                          </w:p>
                          <w:p w14:paraId="06D40869" w14:textId="4F275BCF" w:rsidR="0054346A" w:rsidRDefault="0054346A" w:rsidP="0054346A">
                            <w:pPr>
                              <w:pStyle w:val="ListParagraph"/>
                              <w:jc w:val="center"/>
                            </w:pPr>
                            <w:r>
                              <w:t>Who are you?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A00BEA6" id="Callout: Bent Line 23" o:spid="_x0000_s1039" type="#_x0000_t48" style="position:absolute;left:0;text-align:left;margin-left:321.35pt;margin-top:19.25pt;width:190pt;height:46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" adj="-3562,-24222" fillcolor="white [3201]" strokecolor="#ed7d31 [3205]" strokeweight="1pt">
                <v:textbox>
                  <w:txbxContent>
                    <w:p w14:paraId="35399E60" w14:textId="2C3EF89A" w:rsidR="0054346A" w:rsidRDefault="0054346A" w:rsidP="0054346A">
                      <w:pPr>
                        <w:pStyle w:val="ListParagraph"/>
                        <w:numPr>
                          <w:ilvl w:val="0"/>
                          <w:numId w:val="8"/>
                        </w:numPr>
                        <w:jc w:val="center"/>
                      </w:pPr>
                      <w:r>
                        <w:t>Identity</w:t>
                      </w:r>
                    </w:p>
                    <w:p w14:paraId="06D40869" w14:textId="4F275BCF" w:rsidR="0054346A" w:rsidRDefault="0054346A" w:rsidP="0054346A">
                      <w:pPr>
                        <w:pStyle w:val="ListParagraph"/>
                        <w:jc w:val="center"/>
                      </w:pPr>
                      <w:r>
                        <w:t>Who are you?</w:t>
                      </w:r>
                    </w:p>
                  </w:txbxContent>
                </v:textbox>
              </v:shape>
            </w:pict>
          </mc:Fallback>
        </mc:AlternateContent>
      </w:r>
    </w:p>
    <w:p w14:paraId="4DA920BF" w14:textId="6C5A286F" w:rsidR="0054346A" w:rsidRPr="0054346A" w:rsidRDefault="0054346A" w:rsidP="0054346A">
      <w:pPr>
        <w:rPr>
          <w:rFonts w:ascii="Times New Roman" w:hAnsi="Times New Roman" w:cs="Times New Roman"/>
          <w:sz w:val="28"/>
          <w:szCs w:val="28"/>
        </w:rPr>
      </w:pPr>
    </w:p>
    <w:p w14:paraId="59CE1D7D" w14:textId="534E254B" w:rsidR="0054346A" w:rsidRPr="0054346A" w:rsidRDefault="0054346A" w:rsidP="0054346A">
      <w:pPr>
        <w:rPr>
          <w:rFonts w:ascii="Times New Roman" w:hAnsi="Times New Roman" w:cs="Times New Roman"/>
          <w:sz w:val="28"/>
          <w:szCs w:val="28"/>
        </w:rPr>
      </w:pPr>
    </w:p>
    <w:p w14:paraId="77F982C3" w14:textId="3A1A6ED9" w:rsidR="0054346A" w:rsidRPr="0054346A" w:rsidRDefault="0054346A" w:rsidP="0054346A">
      <w:pPr>
        <w:rPr>
          <w:rFonts w:ascii="Times New Roman" w:hAnsi="Times New Roman" w:cs="Times New Roman"/>
          <w:sz w:val="28"/>
          <w:szCs w:val="28"/>
        </w:rPr>
      </w:pPr>
    </w:p>
    <w:p w14:paraId="2E583439" w14:textId="0C6CA036" w:rsidR="0054346A" w:rsidRPr="007C1505" w:rsidRDefault="0054346A" w:rsidP="0054346A">
      <w:pPr>
        <w:pStyle w:val="ListParagraph"/>
        <w:numPr>
          <w:ilvl w:val="0"/>
          <w:numId w:val="9"/>
        </w:numPr>
        <w:rPr>
          <w:rFonts w:ascii="Times New Roman" w:hAnsi="Times New Roman" w:cs="Times New Roman"/>
          <w:b/>
          <w:bCs/>
          <w:sz w:val="28"/>
          <w:szCs w:val="28"/>
        </w:rPr>
      </w:pPr>
      <w:r w:rsidRPr="007C1505">
        <w:rPr>
          <w:rFonts w:ascii="Times New Roman" w:hAnsi="Times New Roman" w:cs="Times New Roman"/>
          <w:b/>
          <w:bCs/>
          <w:sz w:val="28"/>
          <w:szCs w:val="28"/>
        </w:rPr>
        <w:t>Identity – Who are you?</w:t>
      </w:r>
    </w:p>
    <w:p w14:paraId="50A13476" w14:textId="2EE636BB" w:rsidR="007C1505" w:rsidRPr="007C1505" w:rsidRDefault="007C1505" w:rsidP="00337C1D">
      <w:pPr>
        <w:jc w:val="both"/>
        <w:rPr>
          <w:rFonts w:ascii="Times New Roman" w:hAnsi="Times New Roman" w:cs="Times New Roman"/>
          <w:b/>
          <w:bCs/>
          <w:sz w:val="28"/>
          <w:szCs w:val="28"/>
        </w:rPr>
      </w:pPr>
      <w:r w:rsidRPr="007C1505">
        <w:rPr>
          <w:rFonts w:ascii="Times New Roman" w:hAnsi="Times New Roman" w:cs="Times New Roman"/>
          <w:b/>
          <w:bCs/>
          <w:sz w:val="28"/>
          <w:szCs w:val="28"/>
        </w:rPr>
        <w:t>The name</w:t>
      </w:r>
    </w:p>
    <w:p w14:paraId="3932A378" w14:textId="2ED8DCF3" w:rsidR="007C1505" w:rsidRPr="007C1505" w:rsidRDefault="007C1505" w:rsidP="00337C1D">
      <w:pPr>
        <w:jc w:val="both"/>
        <w:rPr>
          <w:rFonts w:ascii="Times New Roman" w:hAnsi="Times New Roman" w:cs="Times New Roman"/>
          <w:sz w:val="28"/>
          <w:szCs w:val="28"/>
        </w:rPr>
      </w:pPr>
      <w:r w:rsidRPr="007C1505">
        <w:rPr>
          <w:rFonts w:ascii="Times New Roman" w:hAnsi="Times New Roman" w:cs="Times New Roman"/>
          <w:sz w:val="28"/>
          <w:szCs w:val="28"/>
        </w:rPr>
        <w:t>The name MINI Cooper originally belonged to the sports version of the original MINI. The name comes from John Cooper, a designer of Formula 1 cars, who created the sporty version of the MINI in 1961</w:t>
      </w:r>
    </w:p>
    <w:p w14:paraId="3E4AFD87" w14:textId="50E651B1" w:rsidR="007C1505" w:rsidRPr="007C1505" w:rsidRDefault="007C1505" w:rsidP="00337C1D">
      <w:pPr>
        <w:jc w:val="both"/>
        <w:rPr>
          <w:rFonts w:ascii="Times New Roman" w:hAnsi="Times New Roman" w:cs="Times New Roman"/>
          <w:b/>
          <w:bCs/>
          <w:sz w:val="28"/>
          <w:szCs w:val="28"/>
        </w:rPr>
      </w:pPr>
      <w:r w:rsidRPr="007C1505">
        <w:rPr>
          <w:rFonts w:ascii="Times New Roman" w:hAnsi="Times New Roman" w:cs="Times New Roman"/>
          <w:b/>
          <w:bCs/>
          <w:sz w:val="28"/>
          <w:szCs w:val="28"/>
        </w:rPr>
        <w:t>L</w:t>
      </w:r>
      <w:r>
        <w:rPr>
          <w:rFonts w:ascii="Times New Roman" w:hAnsi="Times New Roman" w:cs="Times New Roman"/>
          <w:b/>
          <w:bCs/>
          <w:sz w:val="28"/>
          <w:szCs w:val="28"/>
        </w:rPr>
        <w:t>ogo</w:t>
      </w:r>
      <w:r w:rsidRPr="007C1505">
        <w:rPr>
          <w:rFonts w:ascii="Times New Roman" w:hAnsi="Times New Roman" w:cs="Times New Roman"/>
          <w:b/>
          <w:bCs/>
          <w:sz w:val="28"/>
          <w:szCs w:val="28"/>
        </w:rPr>
        <w:t xml:space="preserve"> – Meaning, Shape, </w:t>
      </w:r>
      <w:proofErr w:type="spellStart"/>
      <w:r w:rsidRPr="007C1505">
        <w:rPr>
          <w:rFonts w:ascii="Times New Roman" w:hAnsi="Times New Roman" w:cs="Times New Roman"/>
          <w:b/>
          <w:bCs/>
          <w:sz w:val="28"/>
          <w:szCs w:val="28"/>
        </w:rPr>
        <w:t>Color</w:t>
      </w:r>
      <w:proofErr w:type="spellEnd"/>
    </w:p>
    <w:p w14:paraId="1110CF0A" w14:textId="4C7025ED" w:rsidR="00191C78" w:rsidRPr="007C1505" w:rsidRDefault="007C1505" w:rsidP="00337C1D">
      <w:pPr>
        <w:jc w:val="both"/>
        <w:rPr>
          <w:rFonts w:ascii="Times New Roman" w:hAnsi="Times New Roman" w:cs="Times New Roman"/>
          <w:sz w:val="28"/>
          <w:szCs w:val="28"/>
        </w:rPr>
      </w:pPr>
      <w:r w:rsidRPr="007C1505">
        <w:rPr>
          <w:rFonts w:ascii="Times New Roman" w:hAnsi="Times New Roman" w:cs="Times New Roman"/>
          <w:sz w:val="28"/>
          <w:szCs w:val="28"/>
        </w:rPr>
        <w:t>The Mini logo, used since 2001, is inspired by earlier logos and features the brand name, written in uppercase letters, placed inside an elegant black circle, which is embedded between the silver wings that symbolize speed and freedom of expression.</w:t>
      </w:r>
    </w:p>
    <w:p w14:paraId="056BD7B5" w14:textId="46CE3F19" w:rsidR="007C1505" w:rsidRPr="007C1505" w:rsidRDefault="007C1505" w:rsidP="00337C1D">
      <w:pPr>
        <w:jc w:val="both"/>
        <w:rPr>
          <w:rFonts w:ascii="Times New Roman" w:hAnsi="Times New Roman" w:cs="Times New Roman"/>
          <w:sz w:val="28"/>
          <w:szCs w:val="28"/>
        </w:rPr>
      </w:pPr>
      <w:r w:rsidRPr="007C1505">
        <w:rPr>
          <w:rFonts w:ascii="Times New Roman" w:hAnsi="Times New Roman" w:cs="Times New Roman"/>
          <w:sz w:val="28"/>
          <w:szCs w:val="28"/>
        </w:rPr>
        <w:t xml:space="preserve">The black circle with the company name is adorned with silver and black rings, creating an impressive image. The wings, stretching on either side of the central </w:t>
      </w:r>
      <w:r w:rsidRPr="007C1505">
        <w:rPr>
          <w:rFonts w:ascii="Times New Roman" w:hAnsi="Times New Roman" w:cs="Times New Roman"/>
          <w:sz w:val="28"/>
          <w:szCs w:val="28"/>
        </w:rPr>
        <w:lastRenderedPageBreak/>
        <w:t>part, feature razor-shape design and horizontal 3D lines. All that makes the logo look edgy and stylish.</w:t>
      </w:r>
    </w:p>
    <w:p w14:paraId="4E72FA9A" w14:textId="1B89D082" w:rsidR="00191C78" w:rsidRPr="007C1505" w:rsidRDefault="00191C78" w:rsidP="00337C1D">
      <w:pPr>
        <w:jc w:val="both"/>
        <w:rPr>
          <w:rFonts w:ascii="Times New Roman" w:hAnsi="Times New Roman" w:cs="Times New Roman"/>
          <w:sz w:val="28"/>
          <w:szCs w:val="28"/>
        </w:rPr>
      </w:pPr>
      <w:r w:rsidRPr="007C1505">
        <w:rPr>
          <w:rFonts w:ascii="Times New Roman" w:hAnsi="Times New Roman" w:cs="Times New Roman"/>
          <w:sz w:val="28"/>
          <w:szCs w:val="28"/>
        </w:rPr>
        <w:t xml:space="preserve">The current Mini emblem is designed in several shades of black and silver </w:t>
      </w:r>
      <w:proofErr w:type="spellStart"/>
      <w:r w:rsidRPr="007C1505">
        <w:rPr>
          <w:rFonts w:ascii="Times New Roman" w:hAnsi="Times New Roman" w:cs="Times New Roman"/>
          <w:sz w:val="28"/>
          <w:szCs w:val="28"/>
        </w:rPr>
        <w:t>colors</w:t>
      </w:r>
      <w:proofErr w:type="spellEnd"/>
      <w:r w:rsidRPr="007C1505">
        <w:rPr>
          <w:rFonts w:ascii="Times New Roman" w:hAnsi="Times New Roman" w:cs="Times New Roman"/>
          <w:sz w:val="28"/>
          <w:szCs w:val="28"/>
        </w:rPr>
        <w:t xml:space="preserve">. While the silver </w:t>
      </w:r>
      <w:proofErr w:type="spellStart"/>
      <w:r w:rsidRPr="007C1505">
        <w:rPr>
          <w:rFonts w:ascii="Times New Roman" w:hAnsi="Times New Roman" w:cs="Times New Roman"/>
          <w:sz w:val="28"/>
          <w:szCs w:val="28"/>
        </w:rPr>
        <w:t>color</w:t>
      </w:r>
      <w:proofErr w:type="spellEnd"/>
      <w:r w:rsidRPr="007C1505">
        <w:rPr>
          <w:rFonts w:ascii="Times New Roman" w:hAnsi="Times New Roman" w:cs="Times New Roman"/>
          <w:sz w:val="28"/>
          <w:szCs w:val="28"/>
        </w:rPr>
        <w:t xml:space="preserve"> is quite popular with car manufacturers and highlights sophistication and grandeur, the black adds elegance, strength and excellence to the logo.</w:t>
      </w:r>
    </w:p>
    <w:p w14:paraId="3FD0A61B" w14:textId="0280E4C7" w:rsidR="0054346A" w:rsidRDefault="00191C78" w:rsidP="0054346A">
      <w:pPr>
        <w:rPr>
          <w:rFonts w:ascii="Times New Roman" w:hAnsi="Times New Roman" w:cs="Times New Roman"/>
          <w:sz w:val="28"/>
          <w:szCs w:val="28"/>
        </w:rPr>
      </w:pPr>
      <w:r w:rsidRPr="00191C78">
        <w:rPr>
          <w:rFonts w:ascii="Times New Roman" w:hAnsi="Times New Roman" w:cs="Times New Roman"/>
          <w:noProof/>
          <w:sz w:val="28"/>
          <w:szCs w:val="28"/>
        </w:rPr>
        <w:drawing>
          <wp:inline distT="0" distB="0" distL="0" distR="0" wp14:anchorId="21881B71" wp14:editId="7E89F609">
            <wp:extent cx="5731510" cy="2933700"/>
            <wp:effectExtent l="0" t="0" r="254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2933700"/>
                    </a:xfrm>
                    <a:prstGeom prst="rect">
                      <a:avLst/>
                    </a:prstGeom>
                  </pic:spPr>
                </pic:pic>
              </a:graphicData>
            </a:graphic>
          </wp:inline>
        </w:drawing>
      </w:r>
    </w:p>
    <w:p w14:paraId="732564C0" w14:textId="77777777" w:rsidR="00C331F1" w:rsidRDefault="00C331F1" w:rsidP="00C331F1">
      <w:pPr>
        <w:pStyle w:val="ListParagraph"/>
      </w:pPr>
    </w:p>
    <w:p w14:paraId="25D560BD" w14:textId="24CD4D90" w:rsidR="00C331F1" w:rsidRPr="00C331F1" w:rsidRDefault="00C331F1" w:rsidP="00C331F1">
      <w:pPr>
        <w:pStyle w:val="ListParagraph"/>
        <w:numPr>
          <w:ilvl w:val="0"/>
          <w:numId w:val="9"/>
        </w:numPr>
        <w:rPr>
          <w:rFonts w:ascii="Times New Roman" w:hAnsi="Times New Roman" w:cs="Times New Roman"/>
          <w:b/>
          <w:bCs/>
          <w:sz w:val="28"/>
          <w:szCs w:val="28"/>
        </w:rPr>
      </w:pPr>
      <w:r w:rsidRPr="00C331F1">
        <w:rPr>
          <w:rFonts w:ascii="Times New Roman" w:hAnsi="Times New Roman" w:cs="Times New Roman"/>
          <w:b/>
          <w:bCs/>
          <w:sz w:val="28"/>
          <w:szCs w:val="28"/>
        </w:rPr>
        <w:t>Meaning - What are you?</w:t>
      </w:r>
    </w:p>
    <w:p w14:paraId="702E0862" w14:textId="376ED609" w:rsidR="00C331F1" w:rsidRPr="00767A95" w:rsidRDefault="00767A95" w:rsidP="00337C1D">
      <w:pPr>
        <w:jc w:val="both"/>
        <w:rPr>
          <w:rFonts w:ascii="Times New Roman" w:hAnsi="Times New Roman" w:cs="Times New Roman"/>
          <w:sz w:val="28"/>
          <w:szCs w:val="28"/>
        </w:rPr>
      </w:pPr>
      <w:r w:rsidRPr="00767A95">
        <w:rPr>
          <w:rFonts w:ascii="Times New Roman" w:hAnsi="Times New Roman" w:cs="Times New Roman"/>
          <w:sz w:val="28"/>
          <w:szCs w:val="28"/>
        </w:rPr>
        <w:t>Mini Brand is associated with its physical style and quality. Talking about non-product-related attributes, the main intangible asset is brand based on the symbolic appeal, “fun, energetic, cheeky, stylish, self-confident, reliable and exciting”, edited with an “It’s a MINI adventure” storyline giving it a sense of the adventure car. These are the values shared by the young people and Mini adopted a strategy of corresponding to the trends among its target audience</w:t>
      </w:r>
      <w:r>
        <w:rPr>
          <w:rFonts w:ascii="Times New Roman" w:hAnsi="Times New Roman" w:cs="Times New Roman"/>
          <w:sz w:val="28"/>
          <w:szCs w:val="28"/>
        </w:rPr>
        <w:t xml:space="preserve">. </w:t>
      </w:r>
      <w:r w:rsidRPr="00767A95">
        <w:rPr>
          <w:rFonts w:ascii="Times New Roman" w:hAnsi="Times New Roman" w:cs="Times New Roman"/>
          <w:color w:val="FF0000"/>
          <w:sz w:val="28"/>
          <w:szCs w:val="28"/>
        </w:rPr>
        <w:t>(Dahlen et al., 2010, p.275).</w:t>
      </w:r>
    </w:p>
    <w:p w14:paraId="506D2515" w14:textId="3D920EE3" w:rsidR="00767A95" w:rsidRPr="00767A95" w:rsidRDefault="00767A95" w:rsidP="00337C1D">
      <w:pPr>
        <w:jc w:val="both"/>
        <w:rPr>
          <w:rFonts w:ascii="Times New Roman" w:hAnsi="Times New Roman" w:cs="Times New Roman"/>
          <w:sz w:val="28"/>
          <w:szCs w:val="28"/>
        </w:rPr>
      </w:pPr>
      <w:r w:rsidRPr="00767A95">
        <w:rPr>
          <w:rFonts w:ascii="Times New Roman" w:hAnsi="Times New Roman" w:cs="Times New Roman"/>
          <w:sz w:val="28"/>
          <w:szCs w:val="28"/>
        </w:rPr>
        <w:t>Mini brings functional benefits to its customers due to its technical features; it is a fast small car. Dominantly it is relevant for the urban areas where there has been always a problem of parking a car. As to the experimental and symbolic benefits, Mini brings a value to its customers by its symbolic historical image and modern iconic perceptions of its brand</w:t>
      </w:r>
      <w:r>
        <w:rPr>
          <w:rFonts w:ascii="Times New Roman" w:hAnsi="Times New Roman" w:cs="Times New Roman"/>
          <w:sz w:val="28"/>
          <w:szCs w:val="28"/>
        </w:rPr>
        <w:t>.</w:t>
      </w:r>
    </w:p>
    <w:p w14:paraId="737836B9" w14:textId="372E3E4A" w:rsidR="00767A95" w:rsidRDefault="00767A95" w:rsidP="00337C1D">
      <w:pPr>
        <w:jc w:val="both"/>
        <w:rPr>
          <w:rFonts w:ascii="Times New Roman" w:hAnsi="Times New Roman" w:cs="Times New Roman"/>
          <w:sz w:val="28"/>
          <w:szCs w:val="28"/>
        </w:rPr>
      </w:pPr>
      <w:r w:rsidRPr="00767A95">
        <w:rPr>
          <w:rFonts w:ascii="Times New Roman" w:hAnsi="Times New Roman" w:cs="Times New Roman"/>
          <w:sz w:val="28"/>
          <w:szCs w:val="28"/>
        </w:rPr>
        <w:t>Mini’s customers most of all perceive Mini as a sporty, fun, and fashionable brand in addition to an historical iconic association</w:t>
      </w:r>
      <w:r>
        <w:rPr>
          <w:rFonts w:ascii="Times New Roman" w:hAnsi="Times New Roman" w:cs="Times New Roman"/>
          <w:sz w:val="28"/>
          <w:szCs w:val="28"/>
        </w:rPr>
        <w:t xml:space="preserve">. </w:t>
      </w:r>
      <w:r w:rsidRPr="00767A95">
        <w:rPr>
          <w:rFonts w:ascii="Times New Roman" w:hAnsi="Times New Roman" w:cs="Times New Roman"/>
          <w:sz w:val="28"/>
          <w:szCs w:val="28"/>
        </w:rPr>
        <w:t xml:space="preserve">These attitudes are what distinguish the Mini brand from the others, and this is how the brand image of Mini is valued by its customers. </w:t>
      </w:r>
    </w:p>
    <w:p w14:paraId="041860FF" w14:textId="5451BD26" w:rsidR="00D449CB" w:rsidRDefault="00D449CB" w:rsidP="00D449CB">
      <w:pPr>
        <w:pStyle w:val="ListParagraph"/>
        <w:numPr>
          <w:ilvl w:val="0"/>
          <w:numId w:val="9"/>
        </w:numPr>
        <w:rPr>
          <w:rFonts w:ascii="Times New Roman" w:hAnsi="Times New Roman" w:cs="Times New Roman"/>
          <w:b/>
          <w:bCs/>
          <w:sz w:val="28"/>
          <w:szCs w:val="28"/>
        </w:rPr>
      </w:pPr>
      <w:r w:rsidRPr="00D449CB">
        <w:rPr>
          <w:rFonts w:ascii="Times New Roman" w:hAnsi="Times New Roman" w:cs="Times New Roman"/>
          <w:b/>
          <w:bCs/>
          <w:sz w:val="28"/>
          <w:szCs w:val="28"/>
        </w:rPr>
        <w:lastRenderedPageBreak/>
        <w:t>Response – What about you?</w:t>
      </w:r>
    </w:p>
    <w:p w14:paraId="6A0952FD" w14:textId="65E8FDE8" w:rsidR="009D28ED" w:rsidRDefault="002B3E71" w:rsidP="00337C1D">
      <w:pPr>
        <w:jc w:val="both"/>
        <w:rPr>
          <w:rFonts w:ascii="Times New Roman" w:hAnsi="Times New Roman" w:cs="Times New Roman"/>
          <w:sz w:val="28"/>
          <w:szCs w:val="28"/>
        </w:rPr>
      </w:pPr>
      <w:r>
        <w:rPr>
          <w:rFonts w:ascii="Times New Roman" w:hAnsi="Times New Roman" w:cs="Times New Roman"/>
          <w:sz w:val="28"/>
          <w:szCs w:val="28"/>
        </w:rPr>
        <w:t>M</w:t>
      </w:r>
      <w:r w:rsidR="00D449CB" w:rsidRPr="00D449CB">
        <w:rPr>
          <w:rFonts w:ascii="Times New Roman" w:hAnsi="Times New Roman" w:cs="Times New Roman"/>
          <w:sz w:val="28"/>
          <w:szCs w:val="28"/>
        </w:rPr>
        <w:t>ini is famous for a strong brand awareness throughout its history since 1957 when it was a “compact British everyman car” and nowadays it comes as an iconic, cool, and luxurious ca</w:t>
      </w:r>
      <w:r w:rsidR="00D449CB">
        <w:rPr>
          <w:rFonts w:ascii="Times New Roman" w:hAnsi="Times New Roman" w:cs="Times New Roman"/>
          <w:sz w:val="28"/>
          <w:szCs w:val="28"/>
        </w:rPr>
        <w:t>r</w:t>
      </w:r>
      <w:r w:rsidR="00D449CB" w:rsidRPr="00D449CB">
        <w:rPr>
          <w:rFonts w:ascii="Times New Roman" w:hAnsi="Times New Roman" w:cs="Times New Roman"/>
          <w:sz w:val="28"/>
          <w:szCs w:val="28"/>
        </w:rPr>
        <w:t xml:space="preserve">. As it can be observed, Mini’s brand awareness nowadays is still linked with the strong iconic brand of Mini, which is a large benefit. After Mini’s repositioning in terms of re-launching the brand in 2001 in the audience’s perception reliability, quality and practicality appeared in addition to ‘an icon’. Brand awareness is connected with recognised quality and brand associations. Mini took a strategy to improve its quality after BMW took it over, and according to Pitney, they brought highly innovative technology and quality to Mini. </w:t>
      </w:r>
    </w:p>
    <w:p w14:paraId="5ED22E93" w14:textId="55C404D6" w:rsidR="00D449CB" w:rsidRDefault="00D449CB" w:rsidP="00337C1D">
      <w:pPr>
        <w:jc w:val="both"/>
        <w:rPr>
          <w:rFonts w:ascii="Times New Roman" w:hAnsi="Times New Roman" w:cs="Times New Roman"/>
          <w:sz w:val="28"/>
          <w:szCs w:val="28"/>
        </w:rPr>
      </w:pPr>
      <w:r w:rsidRPr="00D449CB">
        <w:rPr>
          <w:rFonts w:ascii="Times New Roman" w:hAnsi="Times New Roman" w:cs="Times New Roman"/>
          <w:sz w:val="28"/>
          <w:szCs w:val="28"/>
        </w:rPr>
        <w:t>That means that in addition to an iconic image, Mini got good quality which is important because customers prefer long-living cars which do not need to be driven to the service centre every few months. As to the brand associations, that is one of the most important factors for Mini, as its audiences value the historic image. On the other side, that can work out in the UK, or even in Europe, but it is completely different in the US, the MINI USA General Manager, in the US the strategy is more inclined towards making Mini a brand of excitement and fun. That means that the branding strategy is not universal for all the markets, and it is concentrated on the associations the audiences have or may have</w:t>
      </w:r>
      <w:r w:rsidR="009D28ED">
        <w:rPr>
          <w:rFonts w:ascii="Times New Roman" w:hAnsi="Times New Roman" w:cs="Times New Roman"/>
          <w:sz w:val="28"/>
          <w:szCs w:val="28"/>
        </w:rPr>
        <w:t>.</w:t>
      </w:r>
    </w:p>
    <w:p w14:paraId="5BFA5E28" w14:textId="39CCBE57" w:rsidR="009D28ED" w:rsidRDefault="009D28ED" w:rsidP="009D28ED">
      <w:pPr>
        <w:pStyle w:val="ListParagraph"/>
        <w:numPr>
          <w:ilvl w:val="0"/>
          <w:numId w:val="9"/>
        </w:numPr>
        <w:rPr>
          <w:rFonts w:ascii="Times New Roman" w:hAnsi="Times New Roman" w:cs="Times New Roman"/>
          <w:b/>
          <w:bCs/>
          <w:sz w:val="28"/>
          <w:szCs w:val="28"/>
        </w:rPr>
      </w:pPr>
      <w:r>
        <w:rPr>
          <w:rFonts w:ascii="Times New Roman" w:hAnsi="Times New Roman" w:cs="Times New Roman"/>
          <w:b/>
          <w:bCs/>
          <w:sz w:val="28"/>
          <w:szCs w:val="28"/>
        </w:rPr>
        <w:t xml:space="preserve">Relationships </w:t>
      </w:r>
      <w:r w:rsidR="002B3E71">
        <w:rPr>
          <w:rFonts w:ascii="Times New Roman" w:hAnsi="Times New Roman" w:cs="Times New Roman"/>
          <w:b/>
          <w:bCs/>
          <w:sz w:val="28"/>
          <w:szCs w:val="28"/>
        </w:rPr>
        <w:t>–</w:t>
      </w:r>
      <w:r>
        <w:rPr>
          <w:rFonts w:ascii="Times New Roman" w:hAnsi="Times New Roman" w:cs="Times New Roman"/>
          <w:b/>
          <w:bCs/>
          <w:sz w:val="28"/>
          <w:szCs w:val="28"/>
        </w:rPr>
        <w:t xml:space="preserve"> </w:t>
      </w:r>
      <w:r w:rsidR="002B3E71">
        <w:rPr>
          <w:rFonts w:ascii="Times New Roman" w:hAnsi="Times New Roman" w:cs="Times New Roman"/>
          <w:b/>
          <w:bCs/>
          <w:sz w:val="28"/>
          <w:szCs w:val="28"/>
        </w:rPr>
        <w:t>What about you and me?</w:t>
      </w:r>
    </w:p>
    <w:p w14:paraId="00396B49" w14:textId="4D8584DE" w:rsidR="007A4BEF" w:rsidRDefault="00A95B09" w:rsidP="008E5E06">
      <w:pPr>
        <w:jc w:val="both"/>
        <w:rPr>
          <w:rFonts w:ascii="Times New Roman" w:hAnsi="Times New Roman" w:cs="Times New Roman"/>
          <w:sz w:val="28"/>
          <w:szCs w:val="28"/>
        </w:rPr>
      </w:pPr>
      <w:r>
        <w:rPr>
          <w:rFonts w:ascii="Times New Roman" w:hAnsi="Times New Roman" w:cs="Times New Roman"/>
          <w:sz w:val="28"/>
          <w:szCs w:val="28"/>
        </w:rPr>
        <w:t xml:space="preserve">Relationship in </w:t>
      </w:r>
      <w:r w:rsidR="007A4BEF">
        <w:rPr>
          <w:rFonts w:ascii="Times New Roman" w:hAnsi="Times New Roman" w:cs="Times New Roman"/>
          <w:sz w:val="28"/>
          <w:szCs w:val="28"/>
        </w:rPr>
        <w:t xml:space="preserve">the </w:t>
      </w:r>
      <w:r>
        <w:rPr>
          <w:rFonts w:ascii="Times New Roman" w:hAnsi="Times New Roman" w:cs="Times New Roman"/>
          <w:sz w:val="28"/>
          <w:szCs w:val="28"/>
        </w:rPr>
        <w:t xml:space="preserve">Mini Brand case is all about: emotional attachment, </w:t>
      </w:r>
      <w:proofErr w:type="spellStart"/>
      <w:r>
        <w:rPr>
          <w:rFonts w:ascii="Times New Roman" w:hAnsi="Times New Roman" w:cs="Times New Roman"/>
          <w:sz w:val="28"/>
          <w:szCs w:val="28"/>
        </w:rPr>
        <w:t>loyality</w:t>
      </w:r>
      <w:proofErr w:type="spellEnd"/>
      <w:r>
        <w:rPr>
          <w:rFonts w:ascii="Times New Roman" w:hAnsi="Times New Roman" w:cs="Times New Roman"/>
          <w:sz w:val="28"/>
          <w:szCs w:val="28"/>
        </w:rPr>
        <w:t xml:space="preserve">, </w:t>
      </w:r>
      <w:r w:rsidR="007A4BEF">
        <w:rPr>
          <w:rFonts w:ascii="Times New Roman" w:hAnsi="Times New Roman" w:cs="Times New Roman"/>
          <w:sz w:val="28"/>
          <w:szCs w:val="28"/>
        </w:rPr>
        <w:t xml:space="preserve">and </w:t>
      </w:r>
      <w:r>
        <w:rPr>
          <w:rFonts w:ascii="Times New Roman" w:hAnsi="Times New Roman" w:cs="Times New Roman"/>
          <w:sz w:val="28"/>
          <w:szCs w:val="28"/>
        </w:rPr>
        <w:t>community (more than 12 million followers on Facebook).</w:t>
      </w:r>
    </w:p>
    <w:p w14:paraId="2E874265" w14:textId="77777777" w:rsidR="007A4BEF" w:rsidRPr="007A4BEF" w:rsidRDefault="007A4BEF" w:rsidP="007A4BEF">
      <w:pPr>
        <w:pStyle w:val="ListParagraph"/>
        <w:numPr>
          <w:ilvl w:val="0"/>
          <w:numId w:val="7"/>
        </w:numPr>
        <w:rPr>
          <w:rFonts w:ascii="Times New Roman" w:hAnsi="Times New Roman" w:cs="Times New Roman"/>
          <w:b/>
          <w:bCs/>
          <w:sz w:val="28"/>
          <w:szCs w:val="28"/>
        </w:rPr>
      </w:pPr>
      <w:r w:rsidRPr="007A4BEF">
        <w:rPr>
          <w:rFonts w:ascii="Times New Roman" w:hAnsi="Times New Roman" w:cs="Times New Roman"/>
          <w:b/>
          <w:bCs/>
          <w:sz w:val="28"/>
          <w:szCs w:val="28"/>
        </w:rPr>
        <w:t>Advantages and disadvantages of Keller`s Brand Equity model</w:t>
      </w:r>
    </w:p>
    <w:p w14:paraId="4B2B33CA" w14:textId="29D6E72D" w:rsidR="00A95B09" w:rsidRPr="007A4BEF" w:rsidRDefault="00A95B09" w:rsidP="007A4BEF">
      <w:pPr>
        <w:pStyle w:val="ListParagraph"/>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4508"/>
        <w:gridCol w:w="4508"/>
      </w:tblGrid>
      <w:tr w:rsidR="001928C6" w14:paraId="0CBFFC27" w14:textId="77777777" w:rsidTr="00A35E08">
        <w:tc>
          <w:tcPr>
            <w:tcW w:w="9016" w:type="dxa"/>
            <w:gridSpan w:val="2"/>
          </w:tcPr>
          <w:p w14:paraId="0F5D6387" w14:textId="7424638C" w:rsidR="001928C6" w:rsidRDefault="001928C6" w:rsidP="001928C6">
            <w:pPr>
              <w:jc w:val="center"/>
              <w:rPr>
                <w:rFonts w:ascii="Times New Roman" w:hAnsi="Times New Roman" w:cs="Times New Roman"/>
                <w:b/>
                <w:bCs/>
                <w:sz w:val="28"/>
                <w:szCs w:val="28"/>
              </w:rPr>
            </w:pPr>
            <w:r>
              <w:rPr>
                <w:rFonts w:ascii="Times New Roman" w:hAnsi="Times New Roman" w:cs="Times New Roman"/>
                <w:b/>
                <w:bCs/>
                <w:sz w:val="28"/>
                <w:szCs w:val="28"/>
              </w:rPr>
              <w:t>Keller`s Brand Equity Model</w:t>
            </w:r>
          </w:p>
        </w:tc>
      </w:tr>
      <w:tr w:rsidR="001928C6" w14:paraId="4DE23C6F" w14:textId="77777777" w:rsidTr="001928C6">
        <w:tc>
          <w:tcPr>
            <w:tcW w:w="4508" w:type="dxa"/>
          </w:tcPr>
          <w:p w14:paraId="3C3909EF" w14:textId="66D25A4B" w:rsidR="001928C6" w:rsidRDefault="001928C6" w:rsidP="001928C6">
            <w:pPr>
              <w:jc w:val="center"/>
              <w:rPr>
                <w:rFonts w:ascii="Times New Roman" w:hAnsi="Times New Roman" w:cs="Times New Roman"/>
                <w:b/>
                <w:bCs/>
                <w:sz w:val="28"/>
                <w:szCs w:val="28"/>
              </w:rPr>
            </w:pPr>
            <w:r>
              <w:rPr>
                <w:rFonts w:ascii="Times New Roman" w:hAnsi="Times New Roman" w:cs="Times New Roman"/>
                <w:b/>
                <w:bCs/>
                <w:sz w:val="28"/>
                <w:szCs w:val="28"/>
              </w:rPr>
              <w:t>Advantages</w:t>
            </w:r>
          </w:p>
        </w:tc>
        <w:tc>
          <w:tcPr>
            <w:tcW w:w="4508" w:type="dxa"/>
          </w:tcPr>
          <w:p w14:paraId="733EDE47" w14:textId="0934BF80" w:rsidR="001928C6" w:rsidRDefault="001928C6" w:rsidP="001928C6">
            <w:pPr>
              <w:jc w:val="center"/>
              <w:rPr>
                <w:rFonts w:ascii="Times New Roman" w:hAnsi="Times New Roman" w:cs="Times New Roman"/>
                <w:b/>
                <w:bCs/>
                <w:sz w:val="28"/>
                <w:szCs w:val="28"/>
              </w:rPr>
            </w:pPr>
            <w:proofErr w:type="spellStart"/>
            <w:r>
              <w:rPr>
                <w:rFonts w:ascii="Times New Roman" w:hAnsi="Times New Roman" w:cs="Times New Roman"/>
                <w:b/>
                <w:bCs/>
                <w:sz w:val="28"/>
                <w:szCs w:val="28"/>
              </w:rPr>
              <w:t>Disandvantages</w:t>
            </w:r>
            <w:proofErr w:type="spellEnd"/>
          </w:p>
        </w:tc>
      </w:tr>
      <w:tr w:rsidR="001928C6" w14:paraId="1E2D04D0" w14:textId="77777777" w:rsidTr="001928C6">
        <w:tc>
          <w:tcPr>
            <w:tcW w:w="4508" w:type="dxa"/>
          </w:tcPr>
          <w:p w14:paraId="09C8F3AB" w14:textId="77777777" w:rsidR="001928C6" w:rsidRPr="001928C6" w:rsidRDefault="001928C6" w:rsidP="001928C6">
            <w:pPr>
              <w:pStyle w:val="ListParagraph"/>
              <w:numPr>
                <w:ilvl w:val="0"/>
                <w:numId w:val="10"/>
              </w:numPr>
              <w:rPr>
                <w:rFonts w:ascii="Times New Roman" w:hAnsi="Times New Roman" w:cs="Times New Roman"/>
                <w:b/>
                <w:bCs/>
                <w:sz w:val="24"/>
                <w:szCs w:val="24"/>
              </w:rPr>
            </w:pPr>
            <w:r w:rsidRPr="001928C6">
              <w:rPr>
                <w:rFonts w:ascii="Times New Roman" w:hAnsi="Times New Roman" w:cs="Times New Roman"/>
                <w:color w:val="444444"/>
                <w:sz w:val="24"/>
                <w:szCs w:val="24"/>
                <w:shd w:val="clear" w:color="auto" w:fill="FFFFFF"/>
              </w:rPr>
              <w:t>The brand resonance pyramid is reviewed as a means to track how marketing communications can create intense, active loyalty relationships and affect brand equity</w:t>
            </w:r>
          </w:p>
          <w:p w14:paraId="2CE29366" w14:textId="77777777" w:rsidR="001928C6" w:rsidRPr="001928C6" w:rsidRDefault="001928C6" w:rsidP="001928C6">
            <w:pPr>
              <w:pStyle w:val="ListParagraph"/>
              <w:numPr>
                <w:ilvl w:val="0"/>
                <w:numId w:val="10"/>
              </w:numPr>
              <w:rPr>
                <w:rFonts w:ascii="Times New Roman" w:hAnsi="Times New Roman" w:cs="Times New Roman"/>
                <w:b/>
                <w:bCs/>
                <w:sz w:val="24"/>
                <w:szCs w:val="24"/>
              </w:rPr>
            </w:pPr>
            <w:r w:rsidRPr="001928C6">
              <w:rPr>
                <w:rFonts w:ascii="Times New Roman" w:hAnsi="Times New Roman" w:cs="Times New Roman"/>
                <w:color w:val="444444"/>
                <w:sz w:val="24"/>
                <w:szCs w:val="24"/>
                <w:shd w:val="clear" w:color="auto" w:fill="FFFFFF"/>
              </w:rPr>
              <w:t xml:space="preserve">With Keller`s Brans Equity model strongest brand excel in all 6 of the brand building </w:t>
            </w:r>
            <w:proofErr w:type="gramStart"/>
            <w:r w:rsidRPr="001928C6">
              <w:rPr>
                <w:rFonts w:ascii="Times New Roman" w:hAnsi="Times New Roman" w:cs="Times New Roman"/>
                <w:color w:val="444444"/>
                <w:sz w:val="24"/>
                <w:szCs w:val="24"/>
                <w:shd w:val="clear" w:color="auto" w:fill="FFFFFF"/>
              </w:rPr>
              <w:t>block</w:t>
            </w:r>
            <w:proofErr w:type="gramEnd"/>
            <w:r w:rsidRPr="001928C6">
              <w:rPr>
                <w:rFonts w:ascii="Times New Roman" w:hAnsi="Times New Roman" w:cs="Times New Roman"/>
                <w:color w:val="444444"/>
                <w:sz w:val="24"/>
                <w:szCs w:val="24"/>
                <w:shd w:val="clear" w:color="auto" w:fill="FFFFFF"/>
              </w:rPr>
              <w:t xml:space="preserve"> therefore to be successful brands can use this.</w:t>
            </w:r>
          </w:p>
          <w:p w14:paraId="7B3544DD" w14:textId="564DD81A" w:rsidR="001928C6" w:rsidRPr="001928C6" w:rsidRDefault="001928C6" w:rsidP="001928C6">
            <w:pPr>
              <w:pStyle w:val="ListParagraph"/>
              <w:numPr>
                <w:ilvl w:val="0"/>
                <w:numId w:val="10"/>
              </w:numPr>
              <w:rPr>
                <w:rFonts w:ascii="Times New Roman" w:hAnsi="Times New Roman" w:cs="Times New Roman"/>
                <w:b/>
                <w:bCs/>
                <w:sz w:val="24"/>
                <w:szCs w:val="24"/>
              </w:rPr>
            </w:pPr>
            <w:r w:rsidRPr="001928C6">
              <w:rPr>
                <w:rFonts w:ascii="Times New Roman" w:hAnsi="Times New Roman" w:cs="Times New Roman"/>
                <w:color w:val="444444"/>
                <w:sz w:val="24"/>
                <w:szCs w:val="24"/>
                <w:shd w:val="clear" w:color="auto" w:fill="FFFFFF"/>
              </w:rPr>
              <w:t xml:space="preserve">Brands that are able to achieve resonance and affinity with customers reap a host of valuable </w:t>
            </w:r>
            <w:r w:rsidRPr="001928C6">
              <w:rPr>
                <w:rFonts w:ascii="Times New Roman" w:hAnsi="Times New Roman" w:cs="Times New Roman"/>
                <w:color w:val="444444"/>
                <w:sz w:val="24"/>
                <w:szCs w:val="24"/>
                <w:shd w:val="clear" w:color="auto" w:fill="FFFFFF"/>
              </w:rPr>
              <w:lastRenderedPageBreak/>
              <w:t>benefits such as greater price premiums, and more efficient marketing programmes</w:t>
            </w:r>
          </w:p>
        </w:tc>
        <w:tc>
          <w:tcPr>
            <w:tcW w:w="4508" w:type="dxa"/>
          </w:tcPr>
          <w:p w14:paraId="10852C47" w14:textId="77777777" w:rsidR="001928C6" w:rsidRPr="007D3DED" w:rsidRDefault="001928C6" w:rsidP="001928C6">
            <w:pPr>
              <w:pStyle w:val="ListParagraph"/>
              <w:numPr>
                <w:ilvl w:val="0"/>
                <w:numId w:val="10"/>
              </w:numPr>
              <w:rPr>
                <w:rFonts w:ascii="Times New Roman" w:hAnsi="Times New Roman" w:cs="Times New Roman"/>
                <w:sz w:val="24"/>
                <w:szCs w:val="24"/>
              </w:rPr>
            </w:pPr>
            <w:r w:rsidRPr="007D3DED">
              <w:rPr>
                <w:rFonts w:ascii="Times New Roman" w:hAnsi="Times New Roman" w:cs="Times New Roman"/>
                <w:sz w:val="24"/>
                <w:szCs w:val="24"/>
              </w:rPr>
              <w:lastRenderedPageBreak/>
              <w:t xml:space="preserve">Because feelings </w:t>
            </w:r>
            <w:r w:rsidR="007D3DED" w:rsidRPr="007D3DED">
              <w:rPr>
                <w:rFonts w:ascii="Times New Roman" w:hAnsi="Times New Roman" w:cs="Times New Roman"/>
                <w:sz w:val="24"/>
                <w:szCs w:val="24"/>
              </w:rPr>
              <w:t xml:space="preserve">are subjective, did </w:t>
            </w:r>
            <w:proofErr w:type="gramStart"/>
            <w:r w:rsidR="007D3DED" w:rsidRPr="007D3DED">
              <w:rPr>
                <w:rFonts w:ascii="Times New Roman" w:hAnsi="Times New Roman" w:cs="Times New Roman"/>
                <w:sz w:val="24"/>
                <w:szCs w:val="24"/>
              </w:rPr>
              <w:t xml:space="preserve">not </w:t>
            </w:r>
            <w:r w:rsidR="007D3DED" w:rsidRPr="007D3DED">
              <w:rPr>
                <w:rFonts w:ascii="Times New Roman" w:hAnsi="Times New Roman" w:cs="Times New Roman"/>
                <w:color w:val="444444"/>
                <w:sz w:val="24"/>
                <w:szCs w:val="24"/>
                <w:shd w:val="clear" w:color="auto" w:fill="FFFFFF"/>
              </w:rPr>
              <w:t> play</w:t>
            </w:r>
            <w:proofErr w:type="gramEnd"/>
            <w:r w:rsidR="007D3DED" w:rsidRPr="007D3DED">
              <w:rPr>
                <w:rFonts w:ascii="Times New Roman" w:hAnsi="Times New Roman" w:cs="Times New Roman"/>
                <w:color w:val="444444"/>
                <w:sz w:val="24"/>
                <w:szCs w:val="24"/>
                <w:shd w:val="clear" w:color="auto" w:fill="FFFFFF"/>
              </w:rPr>
              <w:t xml:space="preserve"> a role in the industrial marketing context and suggested resonance, may need modifications to be more relevant</w:t>
            </w:r>
          </w:p>
          <w:p w14:paraId="459FCA9F" w14:textId="556ACF08" w:rsidR="007D3DED" w:rsidRPr="001928C6" w:rsidRDefault="007D3DED" w:rsidP="001928C6">
            <w:pPr>
              <w:pStyle w:val="ListParagraph"/>
              <w:numPr>
                <w:ilvl w:val="0"/>
                <w:numId w:val="10"/>
              </w:numPr>
              <w:rPr>
                <w:rFonts w:ascii="Times New Roman" w:hAnsi="Times New Roman" w:cs="Times New Roman"/>
                <w:sz w:val="24"/>
                <w:szCs w:val="24"/>
              </w:rPr>
            </w:pPr>
            <w:r w:rsidRPr="007D3DED">
              <w:rPr>
                <w:rFonts w:ascii="Times New Roman" w:hAnsi="Times New Roman" w:cs="Times New Roman"/>
                <w:color w:val="444444"/>
                <w:sz w:val="24"/>
                <w:szCs w:val="24"/>
                <w:shd w:val="clear" w:color="auto" w:fill="FFFFFF"/>
              </w:rPr>
              <w:t>Company representatives play a role in building brand equity, thus indicating a need for this human element to be recognised in a B2B brand equity model</w:t>
            </w:r>
          </w:p>
        </w:tc>
      </w:tr>
    </w:tbl>
    <w:p w14:paraId="4E354875" w14:textId="16FF6D29" w:rsidR="00D449CB" w:rsidRDefault="00D449CB" w:rsidP="00D449CB">
      <w:pPr>
        <w:rPr>
          <w:rFonts w:ascii="Times New Roman" w:hAnsi="Times New Roman" w:cs="Times New Roman"/>
          <w:b/>
          <w:bCs/>
          <w:sz w:val="28"/>
          <w:szCs w:val="28"/>
        </w:rPr>
      </w:pPr>
    </w:p>
    <w:p w14:paraId="600B8BBE" w14:textId="2955CE67" w:rsidR="001B74E0" w:rsidRPr="00012ED7" w:rsidRDefault="001B74E0" w:rsidP="00012ED7">
      <w:pPr>
        <w:pStyle w:val="ListParagraph"/>
        <w:numPr>
          <w:ilvl w:val="0"/>
          <w:numId w:val="5"/>
        </w:numPr>
        <w:rPr>
          <w:rFonts w:ascii="Times New Roman" w:hAnsi="Times New Roman" w:cs="Times New Roman"/>
          <w:b/>
          <w:bCs/>
          <w:sz w:val="28"/>
          <w:szCs w:val="28"/>
        </w:rPr>
      </w:pPr>
      <w:r w:rsidRPr="00012ED7">
        <w:rPr>
          <w:rFonts w:ascii="Times New Roman" w:hAnsi="Times New Roman" w:cs="Times New Roman"/>
          <w:b/>
          <w:bCs/>
          <w:sz w:val="28"/>
          <w:szCs w:val="28"/>
        </w:rPr>
        <w:t xml:space="preserve"> Customer Journey</w:t>
      </w:r>
    </w:p>
    <w:p w14:paraId="628EB393" w14:textId="690D8C75" w:rsidR="001B74E0" w:rsidRDefault="001B74E0" w:rsidP="00337C1D">
      <w:pPr>
        <w:jc w:val="both"/>
        <w:rPr>
          <w:rFonts w:ascii="Times New Roman" w:hAnsi="Times New Roman" w:cs="Times New Roman"/>
          <w:color w:val="202124"/>
          <w:sz w:val="28"/>
          <w:szCs w:val="28"/>
          <w:shd w:val="clear" w:color="auto" w:fill="FFFFFF"/>
        </w:rPr>
      </w:pPr>
      <w:r w:rsidRPr="005B20F3">
        <w:rPr>
          <w:rFonts w:ascii="Times New Roman" w:hAnsi="Times New Roman" w:cs="Times New Roman"/>
          <w:sz w:val="28"/>
          <w:szCs w:val="28"/>
        </w:rPr>
        <w:t xml:space="preserve">Customer Journey </w:t>
      </w:r>
      <w:r w:rsidR="005B20F3" w:rsidRPr="005B20F3">
        <w:rPr>
          <w:rFonts w:ascii="Times New Roman" w:hAnsi="Times New Roman" w:cs="Times New Roman"/>
          <w:color w:val="202124"/>
          <w:sz w:val="28"/>
          <w:szCs w:val="28"/>
          <w:shd w:val="clear" w:color="auto" w:fill="FFFFFF"/>
        </w:rPr>
        <w:t>refers to the path of interactions an individual has with the brand, produc</w:t>
      </w:r>
      <w:r w:rsidR="005B20F3">
        <w:rPr>
          <w:rFonts w:ascii="Times New Roman" w:hAnsi="Times New Roman" w:cs="Times New Roman"/>
          <w:color w:val="202124"/>
          <w:sz w:val="28"/>
          <w:szCs w:val="28"/>
          <w:shd w:val="clear" w:color="auto" w:fill="FFFFFF"/>
        </w:rPr>
        <w:t>t</w:t>
      </w:r>
      <w:r w:rsidR="005B20F3" w:rsidRPr="005B20F3">
        <w:rPr>
          <w:rFonts w:ascii="Times New Roman" w:hAnsi="Times New Roman" w:cs="Times New Roman"/>
          <w:color w:val="202124"/>
          <w:sz w:val="28"/>
          <w:szCs w:val="28"/>
          <w:shd w:val="clear" w:color="auto" w:fill="FFFFFF"/>
        </w:rPr>
        <w:t xml:space="preserve"> and/or services. It describes both direct interactions such as contacting a customer service team, to indirect interactions such as hearing about a brand at an event.</w:t>
      </w:r>
    </w:p>
    <w:p w14:paraId="47D25053" w14:textId="62304546" w:rsidR="00387E17" w:rsidRDefault="00387E17" w:rsidP="00337C1D">
      <w:pPr>
        <w:jc w:val="both"/>
        <w:rPr>
          <w:rFonts w:ascii="Times New Roman" w:hAnsi="Times New Roman" w:cs="Times New Roman"/>
          <w:color w:val="202124"/>
          <w:sz w:val="28"/>
          <w:szCs w:val="28"/>
          <w:shd w:val="clear" w:color="auto" w:fill="FFFFFF"/>
        </w:rPr>
      </w:pPr>
      <w:r>
        <w:rPr>
          <w:rFonts w:ascii="Times New Roman" w:hAnsi="Times New Roman" w:cs="Times New Roman"/>
          <w:color w:val="202124"/>
          <w:sz w:val="28"/>
          <w:szCs w:val="28"/>
          <w:shd w:val="clear" w:color="auto" w:fill="FFFFFF"/>
        </w:rPr>
        <w:t xml:space="preserve">Because the customers are very different, also their experiences with the brand are different due to personal emotions, expectations, and objectives. By mapping the customer journey from the consumer`s perspective, </w:t>
      </w:r>
      <w:r w:rsidR="00760DC7">
        <w:rPr>
          <w:rFonts w:ascii="Times New Roman" w:hAnsi="Times New Roman" w:cs="Times New Roman"/>
          <w:color w:val="202124"/>
          <w:sz w:val="28"/>
          <w:szCs w:val="28"/>
          <w:shd w:val="clear" w:color="auto" w:fill="FFFFFF"/>
        </w:rPr>
        <w:t xml:space="preserve">the company can gain insight into the individual interactions that make up their experience from beginning to the end. </w:t>
      </w:r>
    </w:p>
    <w:p w14:paraId="70DE8A22" w14:textId="66699C3A" w:rsidR="00C0211C" w:rsidRPr="00C0211C" w:rsidRDefault="00C0211C" w:rsidP="00C0211C">
      <w:pPr>
        <w:pStyle w:val="ListParagraph"/>
        <w:numPr>
          <w:ilvl w:val="0"/>
          <w:numId w:val="13"/>
        </w:numPr>
        <w:jc w:val="both"/>
        <w:rPr>
          <w:rFonts w:ascii="Times New Roman" w:hAnsi="Times New Roman" w:cs="Times New Roman"/>
          <w:b/>
          <w:bCs/>
          <w:color w:val="202124"/>
          <w:sz w:val="28"/>
          <w:szCs w:val="28"/>
          <w:shd w:val="clear" w:color="auto" w:fill="FFFFFF"/>
        </w:rPr>
      </w:pPr>
      <w:r w:rsidRPr="00C0211C">
        <w:rPr>
          <w:rFonts w:ascii="Times New Roman" w:hAnsi="Times New Roman" w:cs="Times New Roman"/>
          <w:b/>
          <w:bCs/>
          <w:color w:val="202124"/>
          <w:sz w:val="28"/>
          <w:szCs w:val="28"/>
          <w:shd w:val="clear" w:color="auto" w:fill="FFFFFF"/>
        </w:rPr>
        <w:t>MINI Customer Journey Map</w:t>
      </w:r>
    </w:p>
    <w:p w14:paraId="54B07DD1" w14:textId="6B2E87F3" w:rsidR="005B20F3" w:rsidRDefault="005B20F3" w:rsidP="00337C1D">
      <w:pPr>
        <w:jc w:val="both"/>
        <w:rPr>
          <w:rFonts w:ascii="Times New Roman" w:hAnsi="Times New Roman" w:cs="Times New Roman"/>
          <w:color w:val="202124"/>
          <w:sz w:val="28"/>
          <w:szCs w:val="28"/>
          <w:shd w:val="clear" w:color="auto" w:fill="FFFFFF"/>
        </w:rPr>
      </w:pPr>
      <w:r>
        <w:rPr>
          <w:rFonts w:ascii="Times New Roman" w:hAnsi="Times New Roman" w:cs="Times New Roman"/>
          <w:color w:val="202124"/>
          <w:sz w:val="28"/>
          <w:szCs w:val="28"/>
          <w:shd w:val="clear" w:color="auto" w:fill="FFFFFF"/>
        </w:rPr>
        <w:t xml:space="preserve">Forwards I will build a </w:t>
      </w:r>
      <w:r w:rsidRPr="00012ED7">
        <w:rPr>
          <w:rFonts w:ascii="Times New Roman" w:hAnsi="Times New Roman" w:cs="Times New Roman"/>
          <w:b/>
          <w:bCs/>
          <w:color w:val="202124"/>
          <w:sz w:val="28"/>
          <w:szCs w:val="28"/>
          <w:shd w:val="clear" w:color="auto" w:fill="FFFFFF"/>
        </w:rPr>
        <w:t>customer journey map</w:t>
      </w:r>
      <w:r w:rsidR="00387E17">
        <w:rPr>
          <w:rFonts w:ascii="Times New Roman" w:hAnsi="Times New Roman" w:cs="Times New Roman"/>
          <w:color w:val="202124"/>
          <w:sz w:val="28"/>
          <w:szCs w:val="28"/>
          <w:shd w:val="clear" w:color="auto" w:fill="FFFFFF"/>
        </w:rPr>
        <w:t xml:space="preserve">, </w:t>
      </w:r>
      <w:r w:rsidR="00760DC7">
        <w:rPr>
          <w:rFonts w:ascii="Times New Roman" w:hAnsi="Times New Roman" w:cs="Times New Roman"/>
          <w:color w:val="202124"/>
          <w:sz w:val="28"/>
          <w:szCs w:val="28"/>
          <w:shd w:val="clear" w:color="auto" w:fill="FFFFFF"/>
        </w:rPr>
        <w:t xml:space="preserve">based on a purchase of a </w:t>
      </w:r>
      <w:r w:rsidR="00FE7DE7">
        <w:rPr>
          <w:rFonts w:ascii="Times New Roman" w:hAnsi="Times New Roman" w:cs="Times New Roman"/>
          <w:color w:val="202124"/>
          <w:sz w:val="28"/>
          <w:szCs w:val="28"/>
          <w:shd w:val="clear" w:color="auto" w:fill="FFFFFF"/>
        </w:rPr>
        <w:t>MINI Convertible by a 22 years old Amy</w:t>
      </w:r>
      <w:r w:rsidR="002F5852">
        <w:rPr>
          <w:rFonts w:ascii="Times New Roman" w:hAnsi="Times New Roman" w:cs="Times New Roman"/>
          <w:color w:val="202124"/>
          <w:sz w:val="28"/>
          <w:szCs w:val="28"/>
          <w:shd w:val="clear" w:color="auto" w:fill="FFFFFF"/>
        </w:rPr>
        <w:t>.</w:t>
      </w:r>
    </w:p>
    <w:p w14:paraId="0E0B4B00" w14:textId="73226B49" w:rsidR="00300552" w:rsidRDefault="00FE7DE7" w:rsidP="00337C1D">
      <w:pPr>
        <w:jc w:val="both"/>
        <w:rPr>
          <w:rFonts w:ascii="Times New Roman" w:hAnsi="Times New Roman" w:cs="Times New Roman"/>
          <w:color w:val="202124"/>
          <w:sz w:val="28"/>
          <w:szCs w:val="28"/>
          <w:shd w:val="clear" w:color="auto" w:fill="FFFFFF"/>
        </w:rPr>
      </w:pPr>
      <w:r>
        <w:rPr>
          <w:rFonts w:ascii="Times New Roman" w:hAnsi="Times New Roman" w:cs="Times New Roman"/>
          <w:color w:val="202124"/>
          <w:sz w:val="28"/>
          <w:szCs w:val="28"/>
          <w:shd w:val="clear" w:color="auto" w:fill="FFFFFF"/>
        </w:rPr>
        <w:t>Amy just received her driver`s license and is determined to buy a new, compact, beautiful car. Amy decided to buy a MINI because she always was impressed to see on the ro</w:t>
      </w:r>
      <w:r w:rsidR="00CF3756">
        <w:rPr>
          <w:rFonts w:ascii="Times New Roman" w:hAnsi="Times New Roman" w:cs="Times New Roman"/>
          <w:color w:val="202124"/>
          <w:sz w:val="28"/>
          <w:szCs w:val="28"/>
          <w:shd w:val="clear" w:color="auto" w:fill="FFFFFF"/>
        </w:rPr>
        <w:t>a</w:t>
      </w:r>
      <w:r>
        <w:rPr>
          <w:rFonts w:ascii="Times New Roman" w:hAnsi="Times New Roman" w:cs="Times New Roman"/>
          <w:color w:val="202124"/>
          <w:sz w:val="28"/>
          <w:szCs w:val="28"/>
          <w:shd w:val="clear" w:color="auto" w:fill="FFFFFF"/>
        </w:rPr>
        <w:t>d be</w:t>
      </w:r>
      <w:r w:rsidR="002F5852">
        <w:rPr>
          <w:rFonts w:ascii="Times New Roman" w:hAnsi="Times New Roman" w:cs="Times New Roman"/>
          <w:color w:val="202124"/>
          <w:sz w:val="28"/>
          <w:szCs w:val="28"/>
          <w:shd w:val="clear" w:color="auto" w:fill="FFFFFF"/>
        </w:rPr>
        <w:t>au</w:t>
      </w:r>
      <w:r>
        <w:rPr>
          <w:rFonts w:ascii="Times New Roman" w:hAnsi="Times New Roman" w:cs="Times New Roman"/>
          <w:color w:val="202124"/>
          <w:sz w:val="28"/>
          <w:szCs w:val="28"/>
          <w:shd w:val="clear" w:color="auto" w:fill="FFFFFF"/>
        </w:rPr>
        <w:t>tiful wom</w:t>
      </w:r>
      <w:r w:rsidR="002F5852">
        <w:rPr>
          <w:rFonts w:ascii="Times New Roman" w:hAnsi="Times New Roman" w:cs="Times New Roman"/>
          <w:color w:val="202124"/>
          <w:sz w:val="28"/>
          <w:szCs w:val="28"/>
          <w:shd w:val="clear" w:color="auto" w:fill="FFFFFF"/>
        </w:rPr>
        <w:t xml:space="preserve">en </w:t>
      </w:r>
      <w:r>
        <w:rPr>
          <w:rFonts w:ascii="Times New Roman" w:hAnsi="Times New Roman" w:cs="Times New Roman"/>
          <w:color w:val="202124"/>
          <w:sz w:val="28"/>
          <w:szCs w:val="28"/>
          <w:shd w:val="clear" w:color="auto" w:fill="FFFFFF"/>
        </w:rPr>
        <w:t>drivin</w:t>
      </w:r>
      <w:r w:rsidR="002F5852">
        <w:rPr>
          <w:rFonts w:ascii="Times New Roman" w:hAnsi="Times New Roman" w:cs="Times New Roman"/>
          <w:color w:val="202124"/>
          <w:sz w:val="28"/>
          <w:szCs w:val="28"/>
          <w:shd w:val="clear" w:color="auto" w:fill="FFFFFF"/>
        </w:rPr>
        <w:t>g</w:t>
      </w:r>
      <w:r>
        <w:rPr>
          <w:rFonts w:ascii="Times New Roman" w:hAnsi="Times New Roman" w:cs="Times New Roman"/>
          <w:color w:val="202124"/>
          <w:sz w:val="28"/>
          <w:szCs w:val="28"/>
          <w:shd w:val="clear" w:color="auto" w:fill="FFFFFF"/>
        </w:rPr>
        <w:t xml:space="preserve"> MINIs</w:t>
      </w:r>
      <w:r w:rsidR="00CF3756">
        <w:rPr>
          <w:rFonts w:ascii="Times New Roman" w:hAnsi="Times New Roman" w:cs="Times New Roman"/>
          <w:color w:val="202124"/>
          <w:sz w:val="28"/>
          <w:szCs w:val="28"/>
          <w:shd w:val="clear" w:color="auto" w:fill="FFFFFF"/>
        </w:rPr>
        <w:t>, after she consulted the web page and visited one of MINI`s showrooms she decided to buy a MINI Convertible. In the showroom, with the help of the consultants she found a lot of information about all the features of that car. After that she decided to book</w:t>
      </w:r>
      <w:r w:rsidR="002F4584">
        <w:rPr>
          <w:rFonts w:ascii="Times New Roman" w:hAnsi="Times New Roman" w:cs="Times New Roman"/>
          <w:color w:val="202124"/>
          <w:sz w:val="28"/>
          <w:szCs w:val="28"/>
          <w:shd w:val="clear" w:color="auto" w:fill="FFFFFF"/>
        </w:rPr>
        <w:t xml:space="preserve"> </w:t>
      </w:r>
      <w:r w:rsidR="00CF3756">
        <w:rPr>
          <w:rFonts w:ascii="Times New Roman" w:hAnsi="Times New Roman" w:cs="Times New Roman"/>
          <w:color w:val="202124"/>
          <w:sz w:val="28"/>
          <w:szCs w:val="28"/>
          <w:shd w:val="clear" w:color="auto" w:fill="FFFFFF"/>
        </w:rPr>
        <w:t>a test – drive via MINI`s web site</w:t>
      </w:r>
      <w:r w:rsidR="002F4584">
        <w:rPr>
          <w:rFonts w:ascii="Times New Roman" w:hAnsi="Times New Roman" w:cs="Times New Roman"/>
          <w:color w:val="202124"/>
          <w:sz w:val="28"/>
          <w:szCs w:val="28"/>
          <w:shd w:val="clear" w:color="auto" w:fill="FFFFFF"/>
        </w:rPr>
        <w:t xml:space="preserve">. After all researches she done, it was time for the purchase. </w:t>
      </w:r>
      <w:r w:rsidR="00300552">
        <w:rPr>
          <w:rFonts w:ascii="Times New Roman" w:hAnsi="Times New Roman" w:cs="Times New Roman"/>
          <w:color w:val="202124"/>
          <w:sz w:val="28"/>
          <w:szCs w:val="28"/>
          <w:shd w:val="clear" w:color="auto" w:fill="FFFFFF"/>
        </w:rPr>
        <w:t xml:space="preserve">Amy has the possibility to &lt;build the MINI&gt;, by choosing all the details about the car, the </w:t>
      </w:r>
      <w:proofErr w:type="spellStart"/>
      <w:r w:rsidR="00300552">
        <w:rPr>
          <w:rFonts w:ascii="Times New Roman" w:hAnsi="Times New Roman" w:cs="Times New Roman"/>
          <w:color w:val="202124"/>
          <w:sz w:val="28"/>
          <w:szCs w:val="28"/>
          <w:shd w:val="clear" w:color="auto" w:fill="FFFFFF"/>
        </w:rPr>
        <w:t>color</w:t>
      </w:r>
      <w:proofErr w:type="spellEnd"/>
      <w:r w:rsidR="00300552">
        <w:rPr>
          <w:rFonts w:ascii="Times New Roman" w:hAnsi="Times New Roman" w:cs="Times New Roman"/>
          <w:color w:val="202124"/>
          <w:sz w:val="28"/>
          <w:szCs w:val="28"/>
          <w:shd w:val="clear" w:color="auto" w:fill="FFFFFF"/>
        </w:rPr>
        <w:t xml:space="preserve">, the wheels, the engine capacity and much more. </w:t>
      </w:r>
      <w:proofErr w:type="gramStart"/>
      <w:r w:rsidR="00300552">
        <w:rPr>
          <w:rFonts w:ascii="Times New Roman" w:hAnsi="Times New Roman" w:cs="Times New Roman"/>
          <w:color w:val="202124"/>
          <w:sz w:val="28"/>
          <w:szCs w:val="28"/>
          <w:shd w:val="clear" w:color="auto" w:fill="FFFFFF"/>
        </w:rPr>
        <w:t>Also</w:t>
      </w:r>
      <w:proofErr w:type="gramEnd"/>
      <w:r w:rsidR="00300552">
        <w:rPr>
          <w:rFonts w:ascii="Times New Roman" w:hAnsi="Times New Roman" w:cs="Times New Roman"/>
          <w:color w:val="202124"/>
          <w:sz w:val="28"/>
          <w:szCs w:val="28"/>
          <w:shd w:val="clear" w:color="auto" w:fill="FFFFFF"/>
        </w:rPr>
        <w:t xml:space="preserve"> the consultant </w:t>
      </w:r>
      <w:r w:rsidR="00EF2823">
        <w:rPr>
          <w:rFonts w:ascii="Times New Roman" w:hAnsi="Times New Roman" w:cs="Times New Roman"/>
          <w:color w:val="202124"/>
          <w:sz w:val="28"/>
          <w:szCs w:val="28"/>
          <w:shd w:val="clear" w:color="auto" w:fill="FFFFFF"/>
        </w:rPr>
        <w:t xml:space="preserve">informed her about financing facilities. </w:t>
      </w:r>
      <w:r w:rsidR="00367251">
        <w:rPr>
          <w:rFonts w:ascii="Times New Roman" w:hAnsi="Times New Roman" w:cs="Times New Roman"/>
          <w:color w:val="202124"/>
          <w:sz w:val="28"/>
          <w:szCs w:val="28"/>
          <w:shd w:val="clear" w:color="auto" w:fill="FFFFFF"/>
        </w:rPr>
        <w:t xml:space="preserve">After the car was bought, Amy was able to enjoy the pleasure to drive a new, high-quality, beautiful and comfortable car. Now that Amy is </w:t>
      </w:r>
      <w:proofErr w:type="gramStart"/>
      <w:r w:rsidR="00367251">
        <w:rPr>
          <w:rFonts w:ascii="Times New Roman" w:hAnsi="Times New Roman" w:cs="Times New Roman"/>
          <w:color w:val="202124"/>
          <w:sz w:val="28"/>
          <w:szCs w:val="28"/>
          <w:shd w:val="clear" w:color="auto" w:fill="FFFFFF"/>
        </w:rPr>
        <w:t>an</w:t>
      </w:r>
      <w:proofErr w:type="gramEnd"/>
      <w:r w:rsidR="00367251">
        <w:rPr>
          <w:rFonts w:ascii="Times New Roman" w:hAnsi="Times New Roman" w:cs="Times New Roman"/>
          <w:color w:val="202124"/>
          <w:sz w:val="28"/>
          <w:szCs w:val="28"/>
          <w:shd w:val="clear" w:color="auto" w:fill="FFFFFF"/>
        </w:rPr>
        <w:t xml:space="preserve"> MINI`s customer, she regular</w:t>
      </w:r>
      <w:r w:rsidR="00012ED7">
        <w:rPr>
          <w:rFonts w:ascii="Times New Roman" w:hAnsi="Times New Roman" w:cs="Times New Roman"/>
          <w:color w:val="202124"/>
          <w:sz w:val="28"/>
          <w:szCs w:val="28"/>
          <w:shd w:val="clear" w:color="auto" w:fill="FFFFFF"/>
        </w:rPr>
        <w:t>l</w:t>
      </w:r>
      <w:r w:rsidR="00367251">
        <w:rPr>
          <w:rFonts w:ascii="Times New Roman" w:hAnsi="Times New Roman" w:cs="Times New Roman"/>
          <w:color w:val="202124"/>
          <w:sz w:val="28"/>
          <w:szCs w:val="28"/>
          <w:shd w:val="clear" w:color="auto" w:fill="FFFFFF"/>
        </w:rPr>
        <w:t>y receive messages and invitations about company`s events and presentations.</w:t>
      </w:r>
    </w:p>
    <w:p w14:paraId="33B7F447" w14:textId="332308D5" w:rsidR="00E75DEA" w:rsidRDefault="00E75DEA" w:rsidP="00337C1D">
      <w:pPr>
        <w:jc w:val="both"/>
        <w:rPr>
          <w:rFonts w:ascii="Times New Roman" w:hAnsi="Times New Roman" w:cs="Times New Roman"/>
          <w:color w:val="202124"/>
          <w:sz w:val="28"/>
          <w:szCs w:val="28"/>
          <w:shd w:val="clear" w:color="auto" w:fill="FFFFFF"/>
        </w:rPr>
      </w:pPr>
    </w:p>
    <w:p w14:paraId="6216A054" w14:textId="1911A543" w:rsidR="00E75DEA" w:rsidRDefault="00E75DEA" w:rsidP="001B74E0">
      <w:pPr>
        <w:rPr>
          <w:rFonts w:ascii="Times New Roman" w:hAnsi="Times New Roman" w:cs="Times New Roman"/>
          <w:color w:val="202124"/>
          <w:sz w:val="28"/>
          <w:szCs w:val="28"/>
          <w:shd w:val="clear" w:color="auto" w:fill="FFFFFF"/>
        </w:rPr>
      </w:pPr>
    </w:p>
    <w:p w14:paraId="54FDC0A6" w14:textId="25D47AD2" w:rsidR="00E75DEA" w:rsidRDefault="00E75DEA" w:rsidP="001B74E0">
      <w:pPr>
        <w:rPr>
          <w:rFonts w:ascii="Times New Roman" w:hAnsi="Times New Roman" w:cs="Times New Roman"/>
          <w:color w:val="202124"/>
          <w:sz w:val="28"/>
          <w:szCs w:val="28"/>
          <w:shd w:val="clear" w:color="auto" w:fill="FFFFFF"/>
        </w:rPr>
      </w:pPr>
    </w:p>
    <w:p w14:paraId="2A752106" w14:textId="5B2F677F" w:rsidR="00E75DEA" w:rsidRDefault="00E75DEA" w:rsidP="001B74E0">
      <w:pPr>
        <w:rPr>
          <w:rFonts w:ascii="Times New Roman" w:hAnsi="Times New Roman" w:cs="Times New Roman"/>
          <w:color w:val="202124"/>
          <w:sz w:val="28"/>
          <w:szCs w:val="28"/>
          <w:shd w:val="clear" w:color="auto" w:fill="FFFFFF"/>
        </w:rPr>
      </w:pPr>
    </w:p>
    <w:p w14:paraId="7442C58F" w14:textId="794F825C" w:rsidR="001666A5" w:rsidRDefault="001666A5" w:rsidP="001B74E0">
      <w:pPr>
        <w:rPr>
          <w:rFonts w:ascii="Times New Roman" w:hAnsi="Times New Roman" w:cs="Times New Roman"/>
          <w:color w:val="202124"/>
          <w:sz w:val="28"/>
          <w:szCs w:val="28"/>
          <w:shd w:val="clear" w:color="auto" w:fill="FFFFFF"/>
        </w:rPr>
      </w:pPr>
    </w:p>
    <w:p w14:paraId="7A490A11" w14:textId="43037BF4" w:rsidR="00012ED7" w:rsidRPr="00012ED7" w:rsidRDefault="00012ED7" w:rsidP="001B74E0">
      <w:pPr>
        <w:rPr>
          <w:rFonts w:ascii="Times New Roman" w:hAnsi="Times New Roman" w:cs="Times New Roman"/>
          <w:i/>
          <w:iCs/>
          <w:color w:val="202124"/>
          <w:sz w:val="28"/>
          <w:szCs w:val="28"/>
          <w:shd w:val="clear" w:color="auto" w:fill="FFFFFF"/>
        </w:rPr>
      </w:pPr>
      <w:r w:rsidRPr="00012ED7">
        <w:rPr>
          <w:rFonts w:ascii="Times New Roman" w:hAnsi="Times New Roman" w:cs="Times New Roman"/>
          <w:i/>
          <w:iCs/>
          <w:color w:val="202124"/>
          <w:sz w:val="28"/>
          <w:szCs w:val="28"/>
          <w:shd w:val="clear" w:color="auto" w:fill="FFFFFF"/>
        </w:rPr>
        <w:lastRenderedPageBreak/>
        <w:t>MINI Customer Journey Map</w:t>
      </w:r>
    </w:p>
    <w:tbl>
      <w:tblPr>
        <w:tblStyle w:val="TableGrid"/>
        <w:tblW w:w="9561" w:type="dxa"/>
        <w:tblLook w:val="04A0" w:firstRow="1" w:lastRow="0" w:firstColumn="1" w:lastColumn="0" w:noHBand="0" w:noVBand="1"/>
      </w:tblPr>
      <w:tblGrid>
        <w:gridCol w:w="1598"/>
        <w:gridCol w:w="1769"/>
        <w:gridCol w:w="1571"/>
        <w:gridCol w:w="1571"/>
        <w:gridCol w:w="1518"/>
        <w:gridCol w:w="1534"/>
      </w:tblGrid>
      <w:tr w:rsidR="00405DD4" w:rsidRPr="00405DD4" w14:paraId="2DE9BB0F" w14:textId="77777777" w:rsidTr="00405DD4">
        <w:trPr>
          <w:trHeight w:val="989"/>
        </w:trPr>
        <w:tc>
          <w:tcPr>
            <w:tcW w:w="1598" w:type="dxa"/>
          </w:tcPr>
          <w:p w14:paraId="7EAD399B" w14:textId="5F6A0737" w:rsidR="00405DD4" w:rsidRPr="000A7BD6" w:rsidRDefault="00405DD4" w:rsidP="00405DD4">
            <w:pPr>
              <w:jc w:val="center"/>
              <w:rPr>
                <w:rFonts w:ascii="Times New Roman" w:hAnsi="Times New Roman" w:cs="Times New Roman"/>
                <w:b/>
                <w:bCs/>
                <w:color w:val="385623" w:themeColor="accent6" w:themeShade="80"/>
                <w:sz w:val="24"/>
                <w:szCs w:val="24"/>
              </w:rPr>
            </w:pPr>
            <w:r w:rsidRPr="000A7BD6">
              <w:rPr>
                <w:rFonts w:ascii="Times New Roman" w:hAnsi="Times New Roman" w:cs="Times New Roman"/>
                <w:b/>
                <w:bCs/>
                <w:color w:val="385623" w:themeColor="accent6" w:themeShade="80"/>
                <w:sz w:val="24"/>
                <w:szCs w:val="24"/>
              </w:rPr>
              <w:t>Customer Journey Map</w:t>
            </w:r>
          </w:p>
        </w:tc>
        <w:tc>
          <w:tcPr>
            <w:tcW w:w="1769" w:type="dxa"/>
          </w:tcPr>
          <w:p w14:paraId="5687FD26" w14:textId="699D2894" w:rsidR="00405DD4" w:rsidRPr="000A7BD6" w:rsidRDefault="00405DD4" w:rsidP="00405DD4">
            <w:pPr>
              <w:jc w:val="center"/>
              <w:rPr>
                <w:rFonts w:ascii="Times New Roman" w:hAnsi="Times New Roman" w:cs="Times New Roman"/>
                <w:b/>
                <w:bCs/>
                <w:color w:val="385623" w:themeColor="accent6" w:themeShade="80"/>
                <w:sz w:val="24"/>
                <w:szCs w:val="24"/>
              </w:rPr>
            </w:pPr>
            <w:r w:rsidRPr="000A7BD6">
              <w:rPr>
                <w:rFonts w:ascii="Times New Roman" w:hAnsi="Times New Roman" w:cs="Times New Roman"/>
                <w:b/>
                <w:bCs/>
                <w:color w:val="385623" w:themeColor="accent6" w:themeShade="80"/>
                <w:sz w:val="24"/>
                <w:szCs w:val="24"/>
              </w:rPr>
              <w:t>Awareness</w:t>
            </w:r>
          </w:p>
        </w:tc>
        <w:tc>
          <w:tcPr>
            <w:tcW w:w="1571" w:type="dxa"/>
          </w:tcPr>
          <w:p w14:paraId="3A076ECD" w14:textId="41048F9D" w:rsidR="00405DD4" w:rsidRPr="000A7BD6" w:rsidRDefault="00405DD4" w:rsidP="00405DD4">
            <w:pPr>
              <w:jc w:val="center"/>
              <w:rPr>
                <w:rFonts w:ascii="Times New Roman" w:hAnsi="Times New Roman" w:cs="Times New Roman"/>
                <w:b/>
                <w:bCs/>
                <w:color w:val="385623" w:themeColor="accent6" w:themeShade="80"/>
                <w:sz w:val="24"/>
                <w:szCs w:val="24"/>
              </w:rPr>
            </w:pPr>
            <w:r w:rsidRPr="000A7BD6">
              <w:rPr>
                <w:rFonts w:ascii="Times New Roman" w:hAnsi="Times New Roman" w:cs="Times New Roman"/>
                <w:b/>
                <w:bCs/>
                <w:color w:val="385623" w:themeColor="accent6" w:themeShade="80"/>
                <w:sz w:val="24"/>
                <w:szCs w:val="24"/>
              </w:rPr>
              <w:t>Discover</w:t>
            </w:r>
          </w:p>
        </w:tc>
        <w:tc>
          <w:tcPr>
            <w:tcW w:w="1571" w:type="dxa"/>
          </w:tcPr>
          <w:p w14:paraId="4A3279B3" w14:textId="6361C5D8" w:rsidR="00405DD4" w:rsidRPr="000A7BD6" w:rsidRDefault="00405DD4" w:rsidP="00405DD4">
            <w:pPr>
              <w:jc w:val="center"/>
              <w:rPr>
                <w:rFonts w:ascii="Times New Roman" w:hAnsi="Times New Roman" w:cs="Times New Roman"/>
                <w:b/>
                <w:bCs/>
                <w:color w:val="385623" w:themeColor="accent6" w:themeShade="80"/>
                <w:sz w:val="24"/>
                <w:szCs w:val="24"/>
              </w:rPr>
            </w:pPr>
            <w:r w:rsidRPr="000A7BD6">
              <w:rPr>
                <w:rFonts w:ascii="Times New Roman" w:hAnsi="Times New Roman" w:cs="Times New Roman"/>
                <w:b/>
                <w:bCs/>
                <w:color w:val="385623" w:themeColor="accent6" w:themeShade="80"/>
                <w:sz w:val="24"/>
                <w:szCs w:val="24"/>
              </w:rPr>
              <w:t>Purchase</w:t>
            </w:r>
          </w:p>
        </w:tc>
        <w:tc>
          <w:tcPr>
            <w:tcW w:w="1518" w:type="dxa"/>
          </w:tcPr>
          <w:p w14:paraId="0D73AFF5" w14:textId="2E512AB6" w:rsidR="00405DD4" w:rsidRPr="000A7BD6" w:rsidRDefault="00405DD4" w:rsidP="00405DD4">
            <w:pPr>
              <w:jc w:val="center"/>
              <w:rPr>
                <w:rFonts w:ascii="Times New Roman" w:hAnsi="Times New Roman" w:cs="Times New Roman"/>
                <w:b/>
                <w:bCs/>
                <w:color w:val="385623" w:themeColor="accent6" w:themeShade="80"/>
                <w:sz w:val="24"/>
                <w:szCs w:val="24"/>
              </w:rPr>
            </w:pPr>
            <w:r w:rsidRPr="000A7BD6">
              <w:rPr>
                <w:rFonts w:ascii="Times New Roman" w:hAnsi="Times New Roman" w:cs="Times New Roman"/>
                <w:b/>
                <w:bCs/>
                <w:color w:val="385623" w:themeColor="accent6" w:themeShade="80"/>
                <w:sz w:val="24"/>
                <w:szCs w:val="24"/>
              </w:rPr>
              <w:t>Use</w:t>
            </w:r>
          </w:p>
        </w:tc>
        <w:tc>
          <w:tcPr>
            <w:tcW w:w="1534" w:type="dxa"/>
          </w:tcPr>
          <w:p w14:paraId="2A31FB02" w14:textId="5A12680A" w:rsidR="00405DD4" w:rsidRPr="000A7BD6" w:rsidRDefault="00405DD4" w:rsidP="00405DD4">
            <w:pPr>
              <w:jc w:val="center"/>
              <w:rPr>
                <w:rFonts w:ascii="Times New Roman" w:hAnsi="Times New Roman" w:cs="Times New Roman"/>
                <w:b/>
                <w:bCs/>
                <w:color w:val="385623" w:themeColor="accent6" w:themeShade="80"/>
                <w:sz w:val="24"/>
                <w:szCs w:val="24"/>
              </w:rPr>
            </w:pPr>
            <w:r w:rsidRPr="000A7BD6">
              <w:rPr>
                <w:rFonts w:ascii="Times New Roman" w:hAnsi="Times New Roman" w:cs="Times New Roman"/>
                <w:b/>
                <w:bCs/>
                <w:color w:val="385623" w:themeColor="accent6" w:themeShade="80"/>
                <w:sz w:val="24"/>
                <w:szCs w:val="24"/>
              </w:rPr>
              <w:t>Bond</w:t>
            </w:r>
          </w:p>
        </w:tc>
      </w:tr>
      <w:tr w:rsidR="00405DD4" w:rsidRPr="00405DD4" w14:paraId="0FF60FE6" w14:textId="77777777" w:rsidTr="00405DD4">
        <w:trPr>
          <w:trHeight w:val="337"/>
        </w:trPr>
        <w:tc>
          <w:tcPr>
            <w:tcW w:w="1598" w:type="dxa"/>
          </w:tcPr>
          <w:p w14:paraId="7AB9F04F" w14:textId="00C92843" w:rsidR="00405DD4" w:rsidRPr="000A7BD6" w:rsidRDefault="00405DD4" w:rsidP="00405DD4">
            <w:pPr>
              <w:jc w:val="center"/>
              <w:rPr>
                <w:rFonts w:ascii="Times New Roman" w:hAnsi="Times New Roman" w:cs="Times New Roman"/>
                <w:b/>
                <w:bCs/>
                <w:color w:val="385623" w:themeColor="accent6" w:themeShade="80"/>
                <w:sz w:val="24"/>
                <w:szCs w:val="24"/>
              </w:rPr>
            </w:pPr>
            <w:r w:rsidRPr="000A7BD6">
              <w:rPr>
                <w:rFonts w:ascii="Times New Roman" w:hAnsi="Times New Roman" w:cs="Times New Roman"/>
                <w:b/>
                <w:bCs/>
                <w:color w:val="385623" w:themeColor="accent6" w:themeShade="80"/>
                <w:sz w:val="24"/>
                <w:szCs w:val="24"/>
              </w:rPr>
              <w:t>Website</w:t>
            </w:r>
          </w:p>
        </w:tc>
        <w:tc>
          <w:tcPr>
            <w:tcW w:w="1769" w:type="dxa"/>
          </w:tcPr>
          <w:p w14:paraId="4A44F9F0" w14:textId="16422461" w:rsidR="00405DD4" w:rsidRPr="00405DD4" w:rsidRDefault="0081710E" w:rsidP="001B74E0">
            <w:pPr>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93056" behindDoc="0" locked="0" layoutInCell="1" allowOverlap="1" wp14:anchorId="27BE0E5F" wp14:editId="53720D49">
                      <wp:simplePos x="0" y="0"/>
                      <wp:positionH relativeFrom="column">
                        <wp:posOffset>805815</wp:posOffset>
                      </wp:positionH>
                      <wp:positionV relativeFrom="paragraph">
                        <wp:posOffset>330835</wp:posOffset>
                      </wp:positionV>
                      <wp:extent cx="330200" cy="1092200"/>
                      <wp:effectExtent l="0" t="19050" r="31750" b="12700"/>
                      <wp:wrapNone/>
                      <wp:docPr id="27" name="Arrow: Bent 27"/>
                      <wp:cNvGraphicFramePr/>
                      <a:graphic xmlns:a="http://schemas.openxmlformats.org/drawingml/2006/main">
                        <a:graphicData uri="http://schemas.microsoft.com/office/word/2010/wordprocessingShape">
                          <wps:wsp>
                            <wps:cNvSpPr/>
                            <wps:spPr>
                              <a:xfrm>
                                <a:off x="0" y="0"/>
                                <a:ext cx="330200" cy="1092200"/>
                              </a:xfrm>
                              <a:prstGeom prst="bentArrow">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986EC7B" id="Arrow: Bent 27" o:spid="_x0000_s1026" style="position:absolute;margin-left:63.45pt;margin-top:26.05pt;width:26pt;height:86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330200,1092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" path="m,1092200l,185738c,105953,64678,41275,144463,41275r103187,l247650,r82550,82550l247650,165100r,-41275l144463,123825v-34194,,-61913,27719,-61913,61913l82550,1092200r-82550,xe" fillcolor="#70ad47 [3209]" strokecolor="#70ad47 [3209]" strokeweight="1pt">
                      <v:stroke joinstyle="miter"/>
                      <v:path arrowok="t" o:connecttype="custom" o:connectlocs="0,1092200;0,185738;144463,41275;247650,41275;247650,0;330200,82550;247650,165100;247650,123825;144463,123825;82550,185738;82550,1092200;0,1092200" o:connectangles="0,0,0,0,0,0,0,0,0,0,0,0"/>
                    </v:shape>
                  </w:pict>
                </mc:Fallback>
              </mc:AlternateContent>
            </w:r>
          </w:p>
        </w:tc>
        <w:tc>
          <w:tcPr>
            <w:tcW w:w="1571" w:type="dxa"/>
          </w:tcPr>
          <w:p w14:paraId="4445BA30" w14:textId="77B9B7E4" w:rsidR="00405DD4" w:rsidRDefault="001666A5" w:rsidP="001B74E0">
            <w:pPr>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99200" behindDoc="0" locked="0" layoutInCell="1" allowOverlap="1" wp14:anchorId="4B32D9B1" wp14:editId="55E0B789">
                      <wp:simplePos x="0" y="0"/>
                      <wp:positionH relativeFrom="column">
                        <wp:posOffset>723901</wp:posOffset>
                      </wp:positionH>
                      <wp:positionV relativeFrom="paragraph">
                        <wp:posOffset>320785</wp:posOffset>
                      </wp:positionV>
                      <wp:extent cx="225177" cy="874643"/>
                      <wp:effectExtent l="19050" t="0" r="22860" b="40005"/>
                      <wp:wrapNone/>
                      <wp:docPr id="32" name="Arrow: Bent 32"/>
                      <wp:cNvGraphicFramePr/>
                      <a:graphic xmlns:a="http://schemas.openxmlformats.org/drawingml/2006/main">
                        <a:graphicData uri="http://schemas.microsoft.com/office/word/2010/wordprocessingShape">
                          <wps:wsp>
                            <wps:cNvSpPr/>
                            <wps:spPr>
                              <a:xfrm rot="10800000">
                                <a:off x="0" y="0"/>
                                <a:ext cx="225177" cy="874643"/>
                              </a:xfrm>
                              <a:prstGeom prst="bentArrow">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46E910B" id="Arrow: Bent 32" o:spid="_x0000_s1026" style="position:absolute;margin-left:57pt;margin-top:25.25pt;width:17.75pt;height:68.85pt;rotation:180;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225177,8746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" path="m,874643l,126662c,72254,44107,28147,98515,28147r70368,l168883,r56294,56294l168883,112589r,-28148l98515,84441v-23318,,-42221,18903,-42221,42221l56294,874643,,874643xe" fillcolor="#70ad47 [3209]" strokecolor="#70ad47 [3209]" strokeweight="1pt">
                      <v:stroke joinstyle="miter"/>
                      <v:path arrowok="t" o:connecttype="custom" o:connectlocs="0,874643;0,126662;98515,28147;168883,28147;168883,0;225177,56294;168883,112589;168883,84441;98515,84441;56294,126662;56294,874643;0,874643" o:connectangles="0,0,0,0,0,0,0,0,0,0,0,0"/>
                    </v:shape>
                  </w:pict>
                </mc:Fallback>
              </mc:AlternateContent>
            </w:r>
            <w:r w:rsidR="00E75DEA">
              <w:rPr>
                <w:rFonts w:ascii="Times New Roman" w:hAnsi="Times New Roman" w:cs="Times New Roman"/>
                <w:sz w:val="20"/>
                <w:szCs w:val="20"/>
              </w:rPr>
              <w:t xml:space="preserve">4.She started to </w:t>
            </w:r>
            <w:proofErr w:type="spellStart"/>
            <w:r w:rsidR="00E75DEA">
              <w:rPr>
                <w:rFonts w:ascii="Times New Roman" w:hAnsi="Times New Roman" w:cs="Times New Roman"/>
                <w:sz w:val="20"/>
                <w:szCs w:val="20"/>
              </w:rPr>
              <w:t>analyze</w:t>
            </w:r>
            <w:proofErr w:type="spellEnd"/>
            <w:r w:rsidR="00E75DEA">
              <w:rPr>
                <w:rFonts w:ascii="Times New Roman" w:hAnsi="Times New Roman" w:cs="Times New Roman"/>
                <w:sz w:val="20"/>
                <w:szCs w:val="20"/>
              </w:rPr>
              <w:t xml:space="preserve"> the models online</w:t>
            </w:r>
          </w:p>
          <w:p w14:paraId="4BAB7F84" w14:textId="7CEB6A2E" w:rsidR="00E75DEA" w:rsidRDefault="00E75DEA" w:rsidP="001B74E0">
            <w:pPr>
              <w:rPr>
                <w:rFonts w:ascii="Times New Roman" w:hAnsi="Times New Roman" w:cs="Times New Roman"/>
                <w:sz w:val="20"/>
                <w:szCs w:val="20"/>
              </w:rPr>
            </w:pPr>
          </w:p>
          <w:p w14:paraId="5335541D" w14:textId="0958B863" w:rsidR="00E75DEA" w:rsidRPr="00405DD4" w:rsidRDefault="00E75DEA" w:rsidP="001B74E0">
            <w:pPr>
              <w:rPr>
                <w:rFonts w:ascii="Times New Roman" w:hAnsi="Times New Roman" w:cs="Times New Roman"/>
                <w:sz w:val="20"/>
                <w:szCs w:val="20"/>
              </w:rPr>
            </w:pPr>
            <w:r>
              <w:rPr>
                <w:rFonts w:ascii="Times New Roman" w:hAnsi="Times New Roman" w:cs="Times New Roman"/>
                <w:sz w:val="20"/>
                <w:szCs w:val="20"/>
              </w:rPr>
              <w:t xml:space="preserve">6.Amy booked </w:t>
            </w:r>
            <w:proofErr w:type="gramStart"/>
            <w:r>
              <w:rPr>
                <w:rFonts w:ascii="Times New Roman" w:hAnsi="Times New Roman" w:cs="Times New Roman"/>
                <w:sz w:val="20"/>
                <w:szCs w:val="20"/>
              </w:rPr>
              <w:t>an</w:t>
            </w:r>
            <w:proofErr w:type="gramEnd"/>
            <w:r>
              <w:rPr>
                <w:rFonts w:ascii="Times New Roman" w:hAnsi="Times New Roman" w:cs="Times New Roman"/>
                <w:sz w:val="20"/>
                <w:szCs w:val="20"/>
              </w:rPr>
              <w:t xml:space="preserve"> test drive</w:t>
            </w:r>
          </w:p>
        </w:tc>
        <w:tc>
          <w:tcPr>
            <w:tcW w:w="1571" w:type="dxa"/>
          </w:tcPr>
          <w:p w14:paraId="3FE8B3E7" w14:textId="38EFD3CC" w:rsidR="00405DD4" w:rsidRPr="00405DD4" w:rsidRDefault="001666A5" w:rsidP="001B74E0">
            <w:pPr>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700224" behindDoc="0" locked="0" layoutInCell="1" allowOverlap="1" wp14:anchorId="7C58C541" wp14:editId="26D0B045">
                      <wp:simplePos x="0" y="0"/>
                      <wp:positionH relativeFrom="column">
                        <wp:posOffset>12438</wp:posOffset>
                      </wp:positionH>
                      <wp:positionV relativeFrom="paragraph">
                        <wp:posOffset>346973</wp:posOffset>
                      </wp:positionV>
                      <wp:extent cx="287283" cy="684448"/>
                      <wp:effectExtent l="0" t="7938" r="0" b="28892"/>
                      <wp:wrapNone/>
                      <wp:docPr id="33" name="Arrow: Bent 33"/>
                      <wp:cNvGraphicFramePr/>
                      <a:graphic xmlns:a="http://schemas.openxmlformats.org/drawingml/2006/main">
                        <a:graphicData uri="http://schemas.microsoft.com/office/word/2010/wordprocessingShape">
                          <wps:wsp>
                            <wps:cNvSpPr/>
                            <wps:spPr>
                              <a:xfrm rot="5400000">
                                <a:off x="0" y="0"/>
                                <a:ext cx="287283" cy="684448"/>
                              </a:xfrm>
                              <a:prstGeom prst="bentArrow">
                                <a:avLst>
                                  <a:gd name="adj1" fmla="val 25000"/>
                                  <a:gd name="adj2" fmla="val 25000"/>
                                  <a:gd name="adj3" fmla="val 25000"/>
                                  <a:gd name="adj4" fmla="val 43750"/>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C24E8B" id="Arrow: Bent 33" o:spid="_x0000_s1026" style="position:absolute;margin-left:1pt;margin-top:27.3pt;width:22.6pt;height:53.9pt;rotation:9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7283,684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" path="m,684448l,161597c,92183,56272,35911,125686,35911r89776,-1l215462,r71821,71821l215462,143642r,-35911l125686,107731v-29749,,-53866,24117,-53866,53866c71820,335881,71821,510164,71821,684448l,684448xe" fillcolor="#70ad47 [3209]" strokecolor="#70ad47 [3209]" strokeweight="1pt">
                      <v:stroke joinstyle="miter"/>
                      <v:path arrowok="t" o:connecttype="custom" o:connectlocs="0,684448;0,161597;125686,35911;215462,35910;215462,0;287283,71821;215462,143642;215462,107731;125686,107731;71820,161597;71821,684448;0,684448" o:connectangles="0,0,0,0,0,0,0,0,0,0,0,0"/>
                    </v:shape>
                  </w:pict>
                </mc:Fallback>
              </mc:AlternateContent>
            </w:r>
          </w:p>
        </w:tc>
        <w:tc>
          <w:tcPr>
            <w:tcW w:w="1518" w:type="dxa"/>
          </w:tcPr>
          <w:p w14:paraId="5D4A76D0" w14:textId="77777777" w:rsidR="00405DD4" w:rsidRPr="00405DD4" w:rsidRDefault="00405DD4" w:rsidP="001B74E0">
            <w:pPr>
              <w:rPr>
                <w:rFonts w:ascii="Times New Roman" w:hAnsi="Times New Roman" w:cs="Times New Roman"/>
                <w:sz w:val="20"/>
                <w:szCs w:val="20"/>
              </w:rPr>
            </w:pPr>
          </w:p>
        </w:tc>
        <w:tc>
          <w:tcPr>
            <w:tcW w:w="1534" w:type="dxa"/>
          </w:tcPr>
          <w:p w14:paraId="0CBCF7DC" w14:textId="77777777" w:rsidR="00405DD4" w:rsidRPr="00405DD4" w:rsidRDefault="00405DD4" w:rsidP="001B74E0">
            <w:pPr>
              <w:rPr>
                <w:rFonts w:ascii="Times New Roman" w:hAnsi="Times New Roman" w:cs="Times New Roman"/>
                <w:sz w:val="20"/>
                <w:szCs w:val="20"/>
              </w:rPr>
            </w:pPr>
          </w:p>
        </w:tc>
      </w:tr>
      <w:tr w:rsidR="00405DD4" w:rsidRPr="00405DD4" w14:paraId="55E13FC2" w14:textId="77777777" w:rsidTr="00405DD4">
        <w:trPr>
          <w:trHeight w:val="325"/>
        </w:trPr>
        <w:tc>
          <w:tcPr>
            <w:tcW w:w="1598" w:type="dxa"/>
          </w:tcPr>
          <w:p w14:paraId="6DCCABF7" w14:textId="077DE648" w:rsidR="00405DD4" w:rsidRPr="000A7BD6" w:rsidRDefault="00405DD4" w:rsidP="00405DD4">
            <w:pPr>
              <w:jc w:val="center"/>
              <w:rPr>
                <w:rFonts w:ascii="Times New Roman" w:hAnsi="Times New Roman" w:cs="Times New Roman"/>
                <w:b/>
                <w:bCs/>
                <w:color w:val="385623" w:themeColor="accent6" w:themeShade="80"/>
                <w:sz w:val="24"/>
                <w:szCs w:val="24"/>
              </w:rPr>
            </w:pPr>
            <w:r w:rsidRPr="000A7BD6">
              <w:rPr>
                <w:rFonts w:ascii="Times New Roman" w:hAnsi="Times New Roman" w:cs="Times New Roman"/>
                <w:b/>
                <w:bCs/>
                <w:color w:val="385623" w:themeColor="accent6" w:themeShade="80"/>
                <w:sz w:val="24"/>
                <w:szCs w:val="24"/>
              </w:rPr>
              <w:t>Store</w:t>
            </w:r>
          </w:p>
        </w:tc>
        <w:tc>
          <w:tcPr>
            <w:tcW w:w="1769" w:type="dxa"/>
          </w:tcPr>
          <w:p w14:paraId="5FEE1286" w14:textId="44F56C22" w:rsidR="00405DD4" w:rsidRPr="00405DD4" w:rsidRDefault="00405DD4" w:rsidP="001B74E0">
            <w:pPr>
              <w:rPr>
                <w:rFonts w:ascii="Times New Roman" w:hAnsi="Times New Roman" w:cs="Times New Roman"/>
                <w:sz w:val="20"/>
                <w:szCs w:val="20"/>
              </w:rPr>
            </w:pPr>
          </w:p>
        </w:tc>
        <w:tc>
          <w:tcPr>
            <w:tcW w:w="1571" w:type="dxa"/>
          </w:tcPr>
          <w:p w14:paraId="296BCEAC" w14:textId="5E3F169E" w:rsidR="0081710E" w:rsidRDefault="001666A5" w:rsidP="001B74E0">
            <w:pPr>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98176" behindDoc="0" locked="0" layoutInCell="1" allowOverlap="1" wp14:anchorId="35538430" wp14:editId="6217FEEE">
                      <wp:simplePos x="0" y="0"/>
                      <wp:positionH relativeFrom="column">
                        <wp:posOffset>332435</wp:posOffset>
                      </wp:positionH>
                      <wp:positionV relativeFrom="paragraph">
                        <wp:posOffset>22888</wp:posOffset>
                      </wp:positionV>
                      <wp:extent cx="68635" cy="174929"/>
                      <wp:effectExtent l="19050" t="19050" r="45720" b="15875"/>
                      <wp:wrapNone/>
                      <wp:docPr id="31" name="Arrow: Down 31"/>
                      <wp:cNvGraphicFramePr/>
                      <a:graphic xmlns:a="http://schemas.openxmlformats.org/drawingml/2006/main">
                        <a:graphicData uri="http://schemas.microsoft.com/office/word/2010/wordprocessingShape">
                          <wps:wsp>
                            <wps:cNvSpPr/>
                            <wps:spPr>
                              <a:xfrm rot="10800000">
                                <a:off x="0" y="0"/>
                                <a:ext cx="68635" cy="174929"/>
                              </a:xfrm>
                              <a:prstGeom prst="downArrow">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E3F06A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1" o:spid="_x0000_s1026" type="#_x0000_t67" style="position:absolute;margin-left:26.2pt;margin-top:1.8pt;width:5.4pt;height:13.75pt;rotation:180;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" adj="17363" fillcolor="#70ad47 [3209]" strokecolor="#70ad47 [3209]" strokeweight="1pt"/>
                  </w:pict>
                </mc:Fallback>
              </mc:AlternateContent>
            </w:r>
          </w:p>
          <w:p w14:paraId="4B4978D1" w14:textId="4A738A46" w:rsidR="00405DD4" w:rsidRPr="00405DD4" w:rsidRDefault="00E75DEA" w:rsidP="001B74E0">
            <w:pPr>
              <w:rPr>
                <w:rFonts w:ascii="Times New Roman" w:hAnsi="Times New Roman" w:cs="Times New Roman"/>
                <w:sz w:val="20"/>
                <w:szCs w:val="20"/>
              </w:rPr>
            </w:pPr>
            <w:r>
              <w:rPr>
                <w:rFonts w:ascii="Times New Roman" w:hAnsi="Times New Roman" w:cs="Times New Roman"/>
                <w:sz w:val="20"/>
                <w:szCs w:val="20"/>
              </w:rPr>
              <w:t>5.Amy visited the MINI`s store</w:t>
            </w:r>
          </w:p>
        </w:tc>
        <w:tc>
          <w:tcPr>
            <w:tcW w:w="1571" w:type="dxa"/>
          </w:tcPr>
          <w:p w14:paraId="5CACD778" w14:textId="2C7C9BBF" w:rsidR="00405DD4" w:rsidRPr="00405DD4" w:rsidRDefault="00E75DEA" w:rsidP="001B74E0">
            <w:pPr>
              <w:rPr>
                <w:rFonts w:ascii="Times New Roman" w:hAnsi="Times New Roman" w:cs="Times New Roman"/>
                <w:sz w:val="20"/>
                <w:szCs w:val="20"/>
              </w:rPr>
            </w:pPr>
            <w:r>
              <w:rPr>
                <w:rFonts w:ascii="Times New Roman" w:hAnsi="Times New Roman" w:cs="Times New Roman"/>
                <w:sz w:val="20"/>
                <w:szCs w:val="20"/>
              </w:rPr>
              <w:t>7.Amy make the purchase transaction in the store</w:t>
            </w:r>
          </w:p>
        </w:tc>
        <w:tc>
          <w:tcPr>
            <w:tcW w:w="1518" w:type="dxa"/>
          </w:tcPr>
          <w:p w14:paraId="6DD305DC" w14:textId="698E5A0A" w:rsidR="00405DD4" w:rsidRPr="00405DD4" w:rsidRDefault="00405DD4" w:rsidP="001B74E0">
            <w:pPr>
              <w:rPr>
                <w:rFonts w:ascii="Times New Roman" w:hAnsi="Times New Roman" w:cs="Times New Roman"/>
                <w:sz w:val="20"/>
                <w:szCs w:val="20"/>
              </w:rPr>
            </w:pPr>
          </w:p>
        </w:tc>
        <w:tc>
          <w:tcPr>
            <w:tcW w:w="1534" w:type="dxa"/>
          </w:tcPr>
          <w:p w14:paraId="5394BF02" w14:textId="77777777" w:rsidR="00405DD4" w:rsidRPr="00405DD4" w:rsidRDefault="00405DD4" w:rsidP="001B74E0">
            <w:pPr>
              <w:rPr>
                <w:rFonts w:ascii="Times New Roman" w:hAnsi="Times New Roman" w:cs="Times New Roman"/>
                <w:sz w:val="20"/>
                <w:szCs w:val="20"/>
              </w:rPr>
            </w:pPr>
          </w:p>
        </w:tc>
      </w:tr>
      <w:tr w:rsidR="00BA0F9A" w:rsidRPr="00405DD4" w14:paraId="22DE0C59" w14:textId="77777777" w:rsidTr="00405DD4">
        <w:trPr>
          <w:trHeight w:val="325"/>
        </w:trPr>
        <w:tc>
          <w:tcPr>
            <w:tcW w:w="1598" w:type="dxa"/>
          </w:tcPr>
          <w:p w14:paraId="6B9B5850" w14:textId="7BB8483E" w:rsidR="00BA0F9A" w:rsidRPr="000A7BD6" w:rsidRDefault="00BA0F9A" w:rsidP="00405DD4">
            <w:pPr>
              <w:jc w:val="center"/>
              <w:rPr>
                <w:rFonts w:ascii="Times New Roman" w:hAnsi="Times New Roman" w:cs="Times New Roman"/>
                <w:b/>
                <w:bCs/>
                <w:color w:val="385623" w:themeColor="accent6" w:themeShade="80"/>
                <w:sz w:val="24"/>
                <w:szCs w:val="24"/>
              </w:rPr>
            </w:pPr>
            <w:r w:rsidRPr="000A7BD6">
              <w:rPr>
                <w:rFonts w:ascii="Times New Roman" w:hAnsi="Times New Roman" w:cs="Times New Roman"/>
                <w:b/>
                <w:bCs/>
                <w:color w:val="385623" w:themeColor="accent6" w:themeShade="80"/>
                <w:sz w:val="24"/>
                <w:szCs w:val="24"/>
              </w:rPr>
              <w:t>Personal thinking</w:t>
            </w:r>
          </w:p>
        </w:tc>
        <w:tc>
          <w:tcPr>
            <w:tcW w:w="1769" w:type="dxa"/>
          </w:tcPr>
          <w:p w14:paraId="4197E18F" w14:textId="653FA8D7" w:rsidR="00BA0F9A" w:rsidRPr="00BA0F9A" w:rsidRDefault="00BA0F9A" w:rsidP="00BA0F9A">
            <w:pPr>
              <w:rPr>
                <w:rFonts w:ascii="Times New Roman" w:hAnsi="Times New Roman" w:cs="Times New Roman"/>
                <w:sz w:val="20"/>
                <w:szCs w:val="20"/>
              </w:rPr>
            </w:pPr>
            <w:r w:rsidRPr="001666A5">
              <w:rPr>
                <w:rFonts w:ascii="Times New Roman" w:hAnsi="Times New Roman" w:cs="Times New Roman"/>
                <w:color w:val="000000" w:themeColor="text1"/>
                <w:sz w:val="20"/>
                <w:szCs w:val="20"/>
              </w:rPr>
              <w:t>1.Amy decided she need a car</w:t>
            </w:r>
          </w:p>
        </w:tc>
        <w:tc>
          <w:tcPr>
            <w:tcW w:w="1571" w:type="dxa"/>
          </w:tcPr>
          <w:p w14:paraId="7AB50562" w14:textId="62FB2B62" w:rsidR="00BA0F9A" w:rsidRPr="00405DD4" w:rsidRDefault="0081710E" w:rsidP="001B74E0">
            <w:pPr>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95104" behindDoc="0" locked="0" layoutInCell="1" allowOverlap="1" wp14:anchorId="541FCC1E" wp14:editId="15389F4B">
                      <wp:simplePos x="0" y="0"/>
                      <wp:positionH relativeFrom="column">
                        <wp:posOffset>-355600</wp:posOffset>
                      </wp:positionH>
                      <wp:positionV relativeFrom="paragraph">
                        <wp:posOffset>-126365</wp:posOffset>
                      </wp:positionV>
                      <wp:extent cx="749300" cy="146050"/>
                      <wp:effectExtent l="19050" t="19050" r="12700" b="44450"/>
                      <wp:wrapNone/>
                      <wp:docPr id="29" name="Arrow: Left 29"/>
                      <wp:cNvGraphicFramePr/>
                      <a:graphic xmlns:a="http://schemas.openxmlformats.org/drawingml/2006/main">
                        <a:graphicData uri="http://schemas.microsoft.com/office/word/2010/wordprocessingShape">
                          <wps:wsp>
                            <wps:cNvSpPr/>
                            <wps:spPr>
                              <a:xfrm>
                                <a:off x="0" y="0"/>
                                <a:ext cx="749300" cy="146050"/>
                              </a:xfrm>
                              <a:prstGeom prst="leftArrow">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FA6A97"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29" o:spid="_x0000_s1026" type="#_x0000_t66" style="position:absolute;margin-left:-28pt;margin-top:-9.95pt;width:59pt;height:1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" adj="2105" fillcolor="#70ad47 [3209]" strokecolor="#70ad47 [3209]" strokeweight="1pt"/>
                  </w:pict>
                </mc:Fallback>
              </mc:AlternateContent>
            </w:r>
          </w:p>
        </w:tc>
        <w:tc>
          <w:tcPr>
            <w:tcW w:w="1571" w:type="dxa"/>
          </w:tcPr>
          <w:p w14:paraId="0D9C8A06" w14:textId="2CDD134D" w:rsidR="00BA0F9A" w:rsidRPr="00405DD4" w:rsidRDefault="00BA0F9A" w:rsidP="001B74E0">
            <w:pPr>
              <w:rPr>
                <w:rFonts w:ascii="Times New Roman" w:hAnsi="Times New Roman" w:cs="Times New Roman"/>
                <w:sz w:val="20"/>
                <w:szCs w:val="20"/>
              </w:rPr>
            </w:pPr>
          </w:p>
        </w:tc>
        <w:tc>
          <w:tcPr>
            <w:tcW w:w="1518" w:type="dxa"/>
          </w:tcPr>
          <w:p w14:paraId="4967C0C0" w14:textId="6D266E86" w:rsidR="00BA0F9A" w:rsidRPr="00405DD4" w:rsidRDefault="00BA0F9A" w:rsidP="001B74E0">
            <w:pPr>
              <w:rPr>
                <w:rFonts w:ascii="Times New Roman" w:hAnsi="Times New Roman" w:cs="Times New Roman"/>
                <w:sz w:val="20"/>
                <w:szCs w:val="20"/>
              </w:rPr>
            </w:pPr>
          </w:p>
        </w:tc>
        <w:tc>
          <w:tcPr>
            <w:tcW w:w="1534" w:type="dxa"/>
          </w:tcPr>
          <w:p w14:paraId="2C5A64E9" w14:textId="77777777" w:rsidR="00BA0F9A" w:rsidRPr="00405DD4" w:rsidRDefault="00BA0F9A" w:rsidP="001B74E0">
            <w:pPr>
              <w:rPr>
                <w:rFonts w:ascii="Times New Roman" w:hAnsi="Times New Roman" w:cs="Times New Roman"/>
                <w:sz w:val="20"/>
                <w:szCs w:val="20"/>
              </w:rPr>
            </w:pPr>
          </w:p>
        </w:tc>
      </w:tr>
      <w:tr w:rsidR="00405DD4" w:rsidRPr="00405DD4" w14:paraId="05201081" w14:textId="77777777" w:rsidTr="00405DD4">
        <w:trPr>
          <w:trHeight w:val="663"/>
        </w:trPr>
        <w:tc>
          <w:tcPr>
            <w:tcW w:w="1598" w:type="dxa"/>
          </w:tcPr>
          <w:p w14:paraId="3D57DDDA" w14:textId="6B9CB6F2" w:rsidR="00405DD4" w:rsidRPr="000A7BD6" w:rsidRDefault="00405DD4" w:rsidP="00405DD4">
            <w:pPr>
              <w:jc w:val="center"/>
              <w:rPr>
                <w:rFonts w:ascii="Times New Roman" w:hAnsi="Times New Roman" w:cs="Times New Roman"/>
                <w:b/>
                <w:bCs/>
                <w:color w:val="385623" w:themeColor="accent6" w:themeShade="80"/>
                <w:sz w:val="24"/>
                <w:szCs w:val="24"/>
              </w:rPr>
            </w:pPr>
            <w:r w:rsidRPr="000A7BD6">
              <w:rPr>
                <w:rFonts w:ascii="Times New Roman" w:hAnsi="Times New Roman" w:cs="Times New Roman"/>
                <w:b/>
                <w:bCs/>
                <w:color w:val="385623" w:themeColor="accent6" w:themeShade="80"/>
                <w:sz w:val="24"/>
                <w:szCs w:val="24"/>
              </w:rPr>
              <w:t>Call Centre</w:t>
            </w:r>
          </w:p>
        </w:tc>
        <w:tc>
          <w:tcPr>
            <w:tcW w:w="1769" w:type="dxa"/>
          </w:tcPr>
          <w:p w14:paraId="6EE6CF02" w14:textId="556A73AD" w:rsidR="00405DD4" w:rsidRPr="00405DD4" w:rsidRDefault="0081710E" w:rsidP="001B74E0">
            <w:pPr>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92032" behindDoc="0" locked="0" layoutInCell="1" allowOverlap="1" wp14:anchorId="6FE48F55" wp14:editId="3C7C61D5">
                      <wp:simplePos x="0" y="0"/>
                      <wp:positionH relativeFrom="column">
                        <wp:posOffset>437515</wp:posOffset>
                      </wp:positionH>
                      <wp:positionV relativeFrom="paragraph">
                        <wp:posOffset>149225</wp:posOffset>
                      </wp:positionV>
                      <wp:extent cx="139700" cy="1752600"/>
                      <wp:effectExtent l="19050" t="0" r="31750" b="38100"/>
                      <wp:wrapNone/>
                      <wp:docPr id="26" name="Arrow: Down 26"/>
                      <wp:cNvGraphicFramePr/>
                      <a:graphic xmlns:a="http://schemas.openxmlformats.org/drawingml/2006/main">
                        <a:graphicData uri="http://schemas.microsoft.com/office/word/2010/wordprocessingShape">
                          <wps:wsp>
                            <wps:cNvSpPr/>
                            <wps:spPr>
                              <a:xfrm>
                                <a:off x="0" y="0"/>
                                <a:ext cx="139700" cy="1752600"/>
                              </a:xfrm>
                              <a:prstGeom prst="downArrow">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E78CEC2" id="Arrow: Down 26" o:spid="_x0000_s1026" type="#_x0000_t67" style="position:absolute;margin-left:34.45pt;margin-top:11.75pt;width:11pt;height:138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" adj="20739" fillcolor="#70ad47 [3209]" strokecolor="#70ad47 [3209]" strokeweight="1pt"/>
                  </w:pict>
                </mc:Fallback>
              </mc:AlternateContent>
            </w:r>
          </w:p>
        </w:tc>
        <w:tc>
          <w:tcPr>
            <w:tcW w:w="1571" w:type="dxa"/>
          </w:tcPr>
          <w:p w14:paraId="27A05F43" w14:textId="4D8C7E37" w:rsidR="00405DD4" w:rsidRPr="00405DD4" w:rsidRDefault="0081710E" w:rsidP="001B74E0">
            <w:pPr>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94080" behindDoc="0" locked="0" layoutInCell="1" allowOverlap="1" wp14:anchorId="4C55DAF1" wp14:editId="54705432">
                      <wp:simplePos x="0" y="0"/>
                      <wp:positionH relativeFrom="column">
                        <wp:posOffset>298450</wp:posOffset>
                      </wp:positionH>
                      <wp:positionV relativeFrom="paragraph">
                        <wp:posOffset>-409575</wp:posOffset>
                      </wp:positionV>
                      <wp:extent cx="158750" cy="755650"/>
                      <wp:effectExtent l="19050" t="19050" r="12700" b="25400"/>
                      <wp:wrapNone/>
                      <wp:docPr id="28" name="Arrow: Up 28"/>
                      <wp:cNvGraphicFramePr/>
                      <a:graphic xmlns:a="http://schemas.openxmlformats.org/drawingml/2006/main">
                        <a:graphicData uri="http://schemas.microsoft.com/office/word/2010/wordprocessingShape">
                          <wps:wsp>
                            <wps:cNvSpPr/>
                            <wps:spPr>
                              <a:xfrm>
                                <a:off x="0" y="0"/>
                                <a:ext cx="158750" cy="755650"/>
                              </a:xfrm>
                              <a:prstGeom prst="upArrow">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EBC4F2"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28" o:spid="_x0000_s1026" type="#_x0000_t68" style="position:absolute;margin-left:23.5pt;margin-top:-32.25pt;width:12.5pt;height:5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" adj="2269" fillcolor="#70ad47 [3209]" strokecolor="#70ad47 [3209]" strokeweight="1pt"/>
                  </w:pict>
                </mc:Fallback>
              </mc:AlternateContent>
            </w:r>
          </w:p>
        </w:tc>
        <w:tc>
          <w:tcPr>
            <w:tcW w:w="1571" w:type="dxa"/>
          </w:tcPr>
          <w:p w14:paraId="4E735798" w14:textId="77777777" w:rsidR="00405DD4" w:rsidRPr="00405DD4" w:rsidRDefault="00405DD4" w:rsidP="001B74E0">
            <w:pPr>
              <w:rPr>
                <w:rFonts w:ascii="Times New Roman" w:hAnsi="Times New Roman" w:cs="Times New Roman"/>
                <w:sz w:val="20"/>
                <w:szCs w:val="20"/>
              </w:rPr>
            </w:pPr>
          </w:p>
        </w:tc>
        <w:tc>
          <w:tcPr>
            <w:tcW w:w="1518" w:type="dxa"/>
          </w:tcPr>
          <w:p w14:paraId="39F43C49" w14:textId="77777777" w:rsidR="00405DD4" w:rsidRPr="00405DD4" w:rsidRDefault="00405DD4" w:rsidP="001B74E0">
            <w:pPr>
              <w:rPr>
                <w:rFonts w:ascii="Times New Roman" w:hAnsi="Times New Roman" w:cs="Times New Roman"/>
                <w:sz w:val="20"/>
                <w:szCs w:val="20"/>
              </w:rPr>
            </w:pPr>
          </w:p>
        </w:tc>
        <w:tc>
          <w:tcPr>
            <w:tcW w:w="1534" w:type="dxa"/>
          </w:tcPr>
          <w:p w14:paraId="69B97CBB" w14:textId="77777777" w:rsidR="00405DD4" w:rsidRPr="00405DD4" w:rsidRDefault="00405DD4" w:rsidP="001B74E0">
            <w:pPr>
              <w:rPr>
                <w:rFonts w:ascii="Times New Roman" w:hAnsi="Times New Roman" w:cs="Times New Roman"/>
                <w:sz w:val="20"/>
                <w:szCs w:val="20"/>
              </w:rPr>
            </w:pPr>
          </w:p>
        </w:tc>
      </w:tr>
      <w:tr w:rsidR="00405DD4" w:rsidRPr="00405DD4" w14:paraId="0F854258" w14:textId="77777777" w:rsidTr="00405DD4">
        <w:trPr>
          <w:trHeight w:val="337"/>
        </w:trPr>
        <w:tc>
          <w:tcPr>
            <w:tcW w:w="1598" w:type="dxa"/>
          </w:tcPr>
          <w:p w14:paraId="3A25E60D" w14:textId="76A22A04" w:rsidR="00405DD4" w:rsidRPr="000A7BD6" w:rsidRDefault="00BA0F9A" w:rsidP="00405DD4">
            <w:pPr>
              <w:jc w:val="center"/>
              <w:rPr>
                <w:rFonts w:ascii="Times New Roman" w:hAnsi="Times New Roman" w:cs="Times New Roman"/>
                <w:b/>
                <w:bCs/>
                <w:color w:val="385623" w:themeColor="accent6" w:themeShade="80"/>
                <w:sz w:val="24"/>
                <w:szCs w:val="24"/>
              </w:rPr>
            </w:pPr>
            <w:r w:rsidRPr="000A7BD6">
              <w:rPr>
                <w:rFonts w:ascii="Times New Roman" w:hAnsi="Times New Roman" w:cs="Times New Roman"/>
                <w:b/>
                <w:bCs/>
                <w:color w:val="385623" w:themeColor="accent6" w:themeShade="80"/>
                <w:sz w:val="24"/>
                <w:szCs w:val="24"/>
              </w:rPr>
              <w:t>Social Media</w:t>
            </w:r>
          </w:p>
        </w:tc>
        <w:tc>
          <w:tcPr>
            <w:tcW w:w="1769" w:type="dxa"/>
          </w:tcPr>
          <w:p w14:paraId="5AF75B9C" w14:textId="2745E1A5" w:rsidR="00405DD4" w:rsidRPr="00E75DEA" w:rsidRDefault="00405DD4" w:rsidP="001B74E0">
            <w:pPr>
              <w:rPr>
                <w:rFonts w:ascii="Times New Roman" w:hAnsi="Times New Roman" w:cs="Times New Roman"/>
                <w:color w:val="70AD47" w:themeColor="accent6"/>
                <w:sz w:val="20"/>
                <w:szCs w:val="20"/>
              </w:rPr>
            </w:pPr>
          </w:p>
        </w:tc>
        <w:tc>
          <w:tcPr>
            <w:tcW w:w="1571" w:type="dxa"/>
          </w:tcPr>
          <w:p w14:paraId="5E82562C" w14:textId="55C847B6" w:rsidR="00405DD4" w:rsidRPr="00405DD4" w:rsidRDefault="00E75DEA" w:rsidP="001B74E0">
            <w:pPr>
              <w:rPr>
                <w:rFonts w:ascii="Times New Roman" w:hAnsi="Times New Roman" w:cs="Times New Roman"/>
                <w:sz w:val="20"/>
                <w:szCs w:val="20"/>
              </w:rPr>
            </w:pPr>
            <w:r>
              <w:rPr>
                <w:rFonts w:ascii="Times New Roman" w:hAnsi="Times New Roman" w:cs="Times New Roman"/>
                <w:sz w:val="20"/>
                <w:szCs w:val="20"/>
              </w:rPr>
              <w:t>3.Amy starts to follow the official page of MINI on Instagram</w:t>
            </w:r>
          </w:p>
        </w:tc>
        <w:tc>
          <w:tcPr>
            <w:tcW w:w="1571" w:type="dxa"/>
          </w:tcPr>
          <w:p w14:paraId="4930C268" w14:textId="6B5C4620" w:rsidR="00405DD4" w:rsidRPr="00405DD4" w:rsidRDefault="00405DD4" w:rsidP="001B74E0">
            <w:pPr>
              <w:rPr>
                <w:rFonts w:ascii="Times New Roman" w:hAnsi="Times New Roman" w:cs="Times New Roman"/>
                <w:sz w:val="20"/>
                <w:szCs w:val="20"/>
              </w:rPr>
            </w:pPr>
          </w:p>
        </w:tc>
        <w:tc>
          <w:tcPr>
            <w:tcW w:w="1518" w:type="dxa"/>
          </w:tcPr>
          <w:p w14:paraId="6E9EE340" w14:textId="77777777" w:rsidR="00405DD4" w:rsidRPr="00405DD4" w:rsidRDefault="00405DD4" w:rsidP="001B74E0">
            <w:pPr>
              <w:rPr>
                <w:rFonts w:ascii="Times New Roman" w:hAnsi="Times New Roman" w:cs="Times New Roman"/>
                <w:sz w:val="20"/>
                <w:szCs w:val="20"/>
              </w:rPr>
            </w:pPr>
          </w:p>
        </w:tc>
        <w:tc>
          <w:tcPr>
            <w:tcW w:w="1534" w:type="dxa"/>
          </w:tcPr>
          <w:p w14:paraId="6080F56D" w14:textId="77777777" w:rsidR="00405DD4" w:rsidRPr="00405DD4" w:rsidRDefault="00405DD4" w:rsidP="001B74E0">
            <w:pPr>
              <w:rPr>
                <w:rFonts w:ascii="Times New Roman" w:hAnsi="Times New Roman" w:cs="Times New Roman"/>
                <w:sz w:val="20"/>
                <w:szCs w:val="20"/>
              </w:rPr>
            </w:pPr>
          </w:p>
        </w:tc>
      </w:tr>
      <w:tr w:rsidR="00405DD4" w:rsidRPr="00405DD4" w14:paraId="720DC094" w14:textId="77777777" w:rsidTr="00405DD4">
        <w:trPr>
          <w:trHeight w:val="663"/>
        </w:trPr>
        <w:tc>
          <w:tcPr>
            <w:tcW w:w="1598" w:type="dxa"/>
          </w:tcPr>
          <w:p w14:paraId="064EEA09" w14:textId="463851CC" w:rsidR="00405DD4" w:rsidRPr="000A7BD6" w:rsidRDefault="00405DD4" w:rsidP="00405DD4">
            <w:pPr>
              <w:jc w:val="center"/>
              <w:rPr>
                <w:rFonts w:ascii="Times New Roman" w:hAnsi="Times New Roman" w:cs="Times New Roman"/>
                <w:b/>
                <w:bCs/>
                <w:color w:val="385623" w:themeColor="accent6" w:themeShade="80"/>
                <w:sz w:val="24"/>
                <w:szCs w:val="24"/>
              </w:rPr>
            </w:pPr>
            <w:r w:rsidRPr="000A7BD6">
              <w:rPr>
                <w:rFonts w:ascii="Times New Roman" w:hAnsi="Times New Roman" w:cs="Times New Roman"/>
                <w:b/>
                <w:bCs/>
                <w:color w:val="385623" w:themeColor="accent6" w:themeShade="80"/>
                <w:sz w:val="24"/>
                <w:szCs w:val="24"/>
              </w:rPr>
              <w:t>Web Forums</w:t>
            </w:r>
          </w:p>
        </w:tc>
        <w:tc>
          <w:tcPr>
            <w:tcW w:w="1769" w:type="dxa"/>
          </w:tcPr>
          <w:p w14:paraId="1C751A5D" w14:textId="77777777" w:rsidR="00405DD4" w:rsidRPr="00405DD4" w:rsidRDefault="00405DD4" w:rsidP="001B74E0">
            <w:pPr>
              <w:rPr>
                <w:rFonts w:ascii="Times New Roman" w:hAnsi="Times New Roman" w:cs="Times New Roman"/>
                <w:sz w:val="20"/>
                <w:szCs w:val="20"/>
              </w:rPr>
            </w:pPr>
          </w:p>
        </w:tc>
        <w:tc>
          <w:tcPr>
            <w:tcW w:w="1571" w:type="dxa"/>
          </w:tcPr>
          <w:p w14:paraId="53811303" w14:textId="7DF47BFF" w:rsidR="00405DD4" w:rsidRPr="00405DD4" w:rsidRDefault="00E338DB" w:rsidP="001B74E0">
            <w:pPr>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691008" behindDoc="0" locked="0" layoutInCell="1" allowOverlap="1" wp14:anchorId="60D163FD" wp14:editId="15FED2CB">
                      <wp:simplePos x="0" y="0"/>
                      <wp:positionH relativeFrom="column">
                        <wp:posOffset>203200</wp:posOffset>
                      </wp:positionH>
                      <wp:positionV relativeFrom="paragraph">
                        <wp:posOffset>217170</wp:posOffset>
                      </wp:positionV>
                      <wp:extent cx="317500" cy="952500"/>
                      <wp:effectExtent l="0" t="19050" r="44450" b="19050"/>
                      <wp:wrapNone/>
                      <wp:docPr id="25" name="Arrow: Bent-Up 25"/>
                      <wp:cNvGraphicFramePr/>
                      <a:graphic xmlns:a="http://schemas.openxmlformats.org/drawingml/2006/main">
                        <a:graphicData uri="http://schemas.microsoft.com/office/word/2010/wordprocessingShape">
                          <wps:wsp>
                            <wps:cNvSpPr/>
                            <wps:spPr>
                              <a:xfrm>
                                <a:off x="0" y="0"/>
                                <a:ext cx="317500" cy="952500"/>
                              </a:xfrm>
                              <a:prstGeom prst="bentUpArrow">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E524BF" id="Arrow: Bent-Up 25" o:spid="_x0000_s1026" style="position:absolute;margin-left:16pt;margin-top:17.1pt;width:25pt;height:75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317500,9525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" path="m,873125r198438,l198438,79375r-39688,l238125,r79375,79375l277813,79375r,873125l,952500,,873125xe" fillcolor="#70ad47 [3209]" strokecolor="#70ad47 [3209]" strokeweight="1pt">
                      <v:stroke joinstyle="miter"/>
                      <v:path arrowok="t" o:connecttype="custom" o:connectlocs="0,873125;198438,873125;198438,79375;158750,79375;238125,0;317500,79375;277813,79375;277813,952500;0,952500;0,873125" o:connectangles="0,0,0,0,0,0,0,0,0,0"/>
                    </v:shape>
                  </w:pict>
                </mc:Fallback>
              </mc:AlternateContent>
            </w:r>
          </w:p>
        </w:tc>
        <w:tc>
          <w:tcPr>
            <w:tcW w:w="1571" w:type="dxa"/>
          </w:tcPr>
          <w:p w14:paraId="19C340E5" w14:textId="77777777" w:rsidR="00405DD4" w:rsidRPr="00405DD4" w:rsidRDefault="00405DD4" w:rsidP="001B74E0">
            <w:pPr>
              <w:rPr>
                <w:rFonts w:ascii="Times New Roman" w:hAnsi="Times New Roman" w:cs="Times New Roman"/>
                <w:sz w:val="20"/>
                <w:szCs w:val="20"/>
              </w:rPr>
            </w:pPr>
          </w:p>
        </w:tc>
        <w:tc>
          <w:tcPr>
            <w:tcW w:w="1518" w:type="dxa"/>
          </w:tcPr>
          <w:p w14:paraId="729D4CC2" w14:textId="77777777" w:rsidR="00405DD4" w:rsidRPr="00405DD4" w:rsidRDefault="00405DD4" w:rsidP="001B74E0">
            <w:pPr>
              <w:rPr>
                <w:rFonts w:ascii="Times New Roman" w:hAnsi="Times New Roman" w:cs="Times New Roman"/>
                <w:sz w:val="20"/>
                <w:szCs w:val="20"/>
              </w:rPr>
            </w:pPr>
          </w:p>
        </w:tc>
        <w:tc>
          <w:tcPr>
            <w:tcW w:w="1534" w:type="dxa"/>
          </w:tcPr>
          <w:p w14:paraId="179697D4" w14:textId="77777777" w:rsidR="00405DD4" w:rsidRPr="00405DD4" w:rsidRDefault="00405DD4" w:rsidP="001B74E0">
            <w:pPr>
              <w:rPr>
                <w:rFonts w:ascii="Times New Roman" w:hAnsi="Times New Roman" w:cs="Times New Roman"/>
                <w:sz w:val="20"/>
                <w:szCs w:val="20"/>
              </w:rPr>
            </w:pPr>
          </w:p>
        </w:tc>
      </w:tr>
      <w:tr w:rsidR="00405DD4" w:rsidRPr="00405DD4" w14:paraId="392F6870" w14:textId="77777777" w:rsidTr="00405DD4">
        <w:trPr>
          <w:trHeight w:val="663"/>
        </w:trPr>
        <w:tc>
          <w:tcPr>
            <w:tcW w:w="1598" w:type="dxa"/>
          </w:tcPr>
          <w:p w14:paraId="14A1DAF0" w14:textId="32096B25" w:rsidR="00405DD4" w:rsidRPr="000A7BD6" w:rsidRDefault="00405DD4" w:rsidP="00405DD4">
            <w:pPr>
              <w:jc w:val="center"/>
              <w:rPr>
                <w:rFonts w:ascii="Times New Roman" w:hAnsi="Times New Roman" w:cs="Times New Roman"/>
                <w:b/>
                <w:bCs/>
                <w:color w:val="385623" w:themeColor="accent6" w:themeShade="80"/>
                <w:sz w:val="24"/>
                <w:szCs w:val="24"/>
              </w:rPr>
            </w:pPr>
            <w:r w:rsidRPr="000A7BD6">
              <w:rPr>
                <w:rFonts w:ascii="Times New Roman" w:hAnsi="Times New Roman" w:cs="Times New Roman"/>
                <w:b/>
                <w:bCs/>
                <w:color w:val="385623" w:themeColor="accent6" w:themeShade="80"/>
                <w:sz w:val="24"/>
                <w:szCs w:val="24"/>
              </w:rPr>
              <w:t>Mobile Phone</w:t>
            </w:r>
          </w:p>
        </w:tc>
        <w:tc>
          <w:tcPr>
            <w:tcW w:w="1769" w:type="dxa"/>
          </w:tcPr>
          <w:p w14:paraId="2058F5B1" w14:textId="77777777" w:rsidR="00405DD4" w:rsidRPr="00405DD4" w:rsidRDefault="00405DD4" w:rsidP="001B74E0">
            <w:pPr>
              <w:rPr>
                <w:rFonts w:ascii="Times New Roman" w:hAnsi="Times New Roman" w:cs="Times New Roman"/>
                <w:sz w:val="20"/>
                <w:szCs w:val="20"/>
              </w:rPr>
            </w:pPr>
          </w:p>
        </w:tc>
        <w:tc>
          <w:tcPr>
            <w:tcW w:w="1571" w:type="dxa"/>
          </w:tcPr>
          <w:p w14:paraId="0FD64C3D" w14:textId="77777777" w:rsidR="00405DD4" w:rsidRPr="00405DD4" w:rsidRDefault="00405DD4" w:rsidP="001B74E0">
            <w:pPr>
              <w:rPr>
                <w:rFonts w:ascii="Times New Roman" w:hAnsi="Times New Roman" w:cs="Times New Roman"/>
                <w:sz w:val="20"/>
                <w:szCs w:val="20"/>
              </w:rPr>
            </w:pPr>
          </w:p>
        </w:tc>
        <w:tc>
          <w:tcPr>
            <w:tcW w:w="1571" w:type="dxa"/>
          </w:tcPr>
          <w:p w14:paraId="2B3777D5" w14:textId="4DFB1DE1" w:rsidR="00405DD4" w:rsidRPr="00405DD4" w:rsidRDefault="000A7BD6" w:rsidP="001B74E0">
            <w:pPr>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702272" behindDoc="0" locked="0" layoutInCell="1" allowOverlap="1" wp14:anchorId="2614D8A5" wp14:editId="2BE488F3">
                      <wp:simplePos x="0" y="0"/>
                      <wp:positionH relativeFrom="column">
                        <wp:posOffset>-1763194</wp:posOffset>
                      </wp:positionH>
                      <wp:positionV relativeFrom="paragraph">
                        <wp:posOffset>302942</wp:posOffset>
                      </wp:positionV>
                      <wp:extent cx="4547633" cy="366713"/>
                      <wp:effectExtent l="0" t="5080" r="0" b="38735"/>
                      <wp:wrapNone/>
                      <wp:docPr id="36" name="Arrow: Bent-Up 36"/>
                      <wp:cNvGraphicFramePr/>
                      <a:graphic xmlns:a="http://schemas.openxmlformats.org/drawingml/2006/main">
                        <a:graphicData uri="http://schemas.microsoft.com/office/word/2010/wordprocessingShape">
                          <wps:wsp>
                            <wps:cNvSpPr/>
                            <wps:spPr>
                              <a:xfrm rot="5400000">
                                <a:off x="0" y="0"/>
                                <a:ext cx="4547633" cy="366713"/>
                              </a:xfrm>
                              <a:prstGeom prst="bentUpArrow">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B17900" id="Arrow: Bent-Up 36" o:spid="_x0000_s1026" style="position:absolute;margin-left:-138.85pt;margin-top:23.85pt;width:358.1pt;height:28.9pt;rotation:90;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547633,366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" path="m,275035r4410116,l4410116,91678r-45839,l4455955,r91678,91678l4501794,91678r,275035l,366713,,275035xe" fillcolor="#70ad47 [3209]" strokecolor="#70ad47 [3209]" strokeweight="1pt">
                      <v:stroke joinstyle="miter"/>
                      <v:path arrowok="t" o:connecttype="custom" o:connectlocs="0,275035;4410116,275035;4410116,91678;4364277,91678;4455955,0;4547633,91678;4501794,91678;4501794,366713;0,366713;0,275035" o:connectangles="0,0,0,0,0,0,0,0,0,0"/>
                    </v:shape>
                  </w:pict>
                </mc:Fallback>
              </mc:AlternateContent>
            </w:r>
          </w:p>
        </w:tc>
        <w:tc>
          <w:tcPr>
            <w:tcW w:w="1518" w:type="dxa"/>
          </w:tcPr>
          <w:p w14:paraId="09FCFEA6" w14:textId="77777777" w:rsidR="00405DD4" w:rsidRPr="00405DD4" w:rsidRDefault="00405DD4" w:rsidP="001B74E0">
            <w:pPr>
              <w:rPr>
                <w:rFonts w:ascii="Times New Roman" w:hAnsi="Times New Roman" w:cs="Times New Roman"/>
                <w:sz w:val="20"/>
                <w:szCs w:val="20"/>
              </w:rPr>
            </w:pPr>
          </w:p>
        </w:tc>
        <w:tc>
          <w:tcPr>
            <w:tcW w:w="1534" w:type="dxa"/>
          </w:tcPr>
          <w:p w14:paraId="49C1D8BB" w14:textId="77777777" w:rsidR="00405DD4" w:rsidRPr="00405DD4" w:rsidRDefault="00405DD4" w:rsidP="001B74E0">
            <w:pPr>
              <w:rPr>
                <w:rFonts w:ascii="Times New Roman" w:hAnsi="Times New Roman" w:cs="Times New Roman"/>
                <w:sz w:val="20"/>
                <w:szCs w:val="20"/>
              </w:rPr>
            </w:pPr>
          </w:p>
        </w:tc>
      </w:tr>
      <w:tr w:rsidR="00BA0F9A" w:rsidRPr="00405DD4" w14:paraId="2FB6E5BF" w14:textId="77777777" w:rsidTr="00405DD4">
        <w:trPr>
          <w:trHeight w:val="663"/>
        </w:trPr>
        <w:tc>
          <w:tcPr>
            <w:tcW w:w="1598" w:type="dxa"/>
          </w:tcPr>
          <w:p w14:paraId="4B97D32B" w14:textId="0C662F22" w:rsidR="00BA0F9A" w:rsidRPr="000A7BD6" w:rsidRDefault="00BA0F9A" w:rsidP="00405DD4">
            <w:pPr>
              <w:jc w:val="center"/>
              <w:rPr>
                <w:rFonts w:ascii="Times New Roman" w:hAnsi="Times New Roman" w:cs="Times New Roman"/>
                <w:b/>
                <w:bCs/>
                <w:color w:val="385623" w:themeColor="accent6" w:themeShade="80"/>
                <w:sz w:val="24"/>
                <w:szCs w:val="24"/>
              </w:rPr>
            </w:pPr>
            <w:r w:rsidRPr="000A7BD6">
              <w:rPr>
                <w:rFonts w:ascii="Times New Roman" w:hAnsi="Times New Roman" w:cs="Times New Roman"/>
                <w:b/>
                <w:bCs/>
                <w:color w:val="385623" w:themeColor="accent6" w:themeShade="80"/>
                <w:sz w:val="24"/>
                <w:szCs w:val="24"/>
              </w:rPr>
              <w:t>Word of mouth</w:t>
            </w:r>
          </w:p>
        </w:tc>
        <w:tc>
          <w:tcPr>
            <w:tcW w:w="1769" w:type="dxa"/>
          </w:tcPr>
          <w:p w14:paraId="1A8CF144" w14:textId="65E5775A" w:rsidR="00BA0F9A" w:rsidRPr="00BA0F9A" w:rsidRDefault="00BA0F9A" w:rsidP="00BA0F9A">
            <w:pPr>
              <w:rPr>
                <w:rFonts w:ascii="Times New Roman" w:hAnsi="Times New Roman" w:cs="Times New Roman"/>
                <w:sz w:val="20"/>
                <w:szCs w:val="20"/>
              </w:rPr>
            </w:pPr>
            <w:r>
              <w:rPr>
                <w:rFonts w:ascii="Times New Roman" w:hAnsi="Times New Roman" w:cs="Times New Roman"/>
                <w:sz w:val="20"/>
                <w:szCs w:val="20"/>
              </w:rPr>
              <w:t>2.She wants a MINI because she loved how they look on the road.</w:t>
            </w:r>
          </w:p>
        </w:tc>
        <w:tc>
          <w:tcPr>
            <w:tcW w:w="1571" w:type="dxa"/>
          </w:tcPr>
          <w:p w14:paraId="2C106C9C" w14:textId="77777777" w:rsidR="00BA0F9A" w:rsidRPr="00405DD4" w:rsidRDefault="00BA0F9A" w:rsidP="001B74E0">
            <w:pPr>
              <w:rPr>
                <w:rFonts w:ascii="Times New Roman" w:hAnsi="Times New Roman" w:cs="Times New Roman"/>
                <w:sz w:val="20"/>
                <w:szCs w:val="20"/>
              </w:rPr>
            </w:pPr>
          </w:p>
        </w:tc>
        <w:tc>
          <w:tcPr>
            <w:tcW w:w="1571" w:type="dxa"/>
          </w:tcPr>
          <w:p w14:paraId="0D236B46" w14:textId="77777777" w:rsidR="00BA0F9A" w:rsidRPr="00405DD4" w:rsidRDefault="00BA0F9A" w:rsidP="001B74E0">
            <w:pPr>
              <w:rPr>
                <w:rFonts w:ascii="Times New Roman" w:hAnsi="Times New Roman" w:cs="Times New Roman"/>
                <w:sz w:val="20"/>
                <w:szCs w:val="20"/>
              </w:rPr>
            </w:pPr>
          </w:p>
        </w:tc>
        <w:tc>
          <w:tcPr>
            <w:tcW w:w="1518" w:type="dxa"/>
          </w:tcPr>
          <w:p w14:paraId="22D724AA" w14:textId="77777777" w:rsidR="00BA0F9A" w:rsidRPr="00405DD4" w:rsidRDefault="00BA0F9A" w:rsidP="001B74E0">
            <w:pPr>
              <w:rPr>
                <w:rFonts w:ascii="Times New Roman" w:hAnsi="Times New Roman" w:cs="Times New Roman"/>
                <w:sz w:val="20"/>
                <w:szCs w:val="20"/>
              </w:rPr>
            </w:pPr>
          </w:p>
        </w:tc>
        <w:tc>
          <w:tcPr>
            <w:tcW w:w="1534" w:type="dxa"/>
          </w:tcPr>
          <w:p w14:paraId="32A64522" w14:textId="77777777" w:rsidR="00BA0F9A" w:rsidRPr="00405DD4" w:rsidRDefault="00BA0F9A" w:rsidP="001B74E0">
            <w:pPr>
              <w:rPr>
                <w:rFonts w:ascii="Times New Roman" w:hAnsi="Times New Roman" w:cs="Times New Roman"/>
                <w:sz w:val="20"/>
                <w:szCs w:val="20"/>
              </w:rPr>
            </w:pPr>
          </w:p>
        </w:tc>
      </w:tr>
      <w:tr w:rsidR="00405DD4" w:rsidRPr="00405DD4" w14:paraId="093B9A82" w14:textId="77777777" w:rsidTr="00405DD4">
        <w:trPr>
          <w:trHeight w:val="325"/>
        </w:trPr>
        <w:tc>
          <w:tcPr>
            <w:tcW w:w="1598" w:type="dxa"/>
          </w:tcPr>
          <w:p w14:paraId="6AC659AA" w14:textId="614D2673" w:rsidR="00405DD4" w:rsidRPr="000A7BD6" w:rsidRDefault="00405DD4" w:rsidP="00405DD4">
            <w:pPr>
              <w:jc w:val="center"/>
              <w:rPr>
                <w:rFonts w:ascii="Times New Roman" w:hAnsi="Times New Roman" w:cs="Times New Roman"/>
                <w:b/>
                <w:bCs/>
                <w:color w:val="385623" w:themeColor="accent6" w:themeShade="80"/>
                <w:sz w:val="24"/>
                <w:szCs w:val="24"/>
              </w:rPr>
            </w:pPr>
            <w:r w:rsidRPr="000A7BD6">
              <w:rPr>
                <w:rFonts w:ascii="Times New Roman" w:hAnsi="Times New Roman" w:cs="Times New Roman"/>
                <w:b/>
                <w:bCs/>
                <w:color w:val="385623" w:themeColor="accent6" w:themeShade="80"/>
                <w:sz w:val="24"/>
                <w:szCs w:val="24"/>
              </w:rPr>
              <w:t>Email</w:t>
            </w:r>
          </w:p>
        </w:tc>
        <w:tc>
          <w:tcPr>
            <w:tcW w:w="1769" w:type="dxa"/>
          </w:tcPr>
          <w:p w14:paraId="566ACBD0" w14:textId="77777777" w:rsidR="00405DD4" w:rsidRPr="00405DD4" w:rsidRDefault="00405DD4" w:rsidP="001B74E0">
            <w:pPr>
              <w:rPr>
                <w:rFonts w:ascii="Times New Roman" w:hAnsi="Times New Roman" w:cs="Times New Roman"/>
                <w:sz w:val="20"/>
                <w:szCs w:val="20"/>
              </w:rPr>
            </w:pPr>
          </w:p>
        </w:tc>
        <w:tc>
          <w:tcPr>
            <w:tcW w:w="1571" w:type="dxa"/>
          </w:tcPr>
          <w:p w14:paraId="5A19CA8B" w14:textId="77777777" w:rsidR="00405DD4" w:rsidRPr="00405DD4" w:rsidRDefault="00405DD4" w:rsidP="001B74E0">
            <w:pPr>
              <w:rPr>
                <w:rFonts w:ascii="Times New Roman" w:hAnsi="Times New Roman" w:cs="Times New Roman"/>
                <w:sz w:val="20"/>
                <w:szCs w:val="20"/>
              </w:rPr>
            </w:pPr>
          </w:p>
        </w:tc>
        <w:tc>
          <w:tcPr>
            <w:tcW w:w="1571" w:type="dxa"/>
          </w:tcPr>
          <w:p w14:paraId="2A7C2A7D" w14:textId="77777777" w:rsidR="00405DD4" w:rsidRPr="00405DD4" w:rsidRDefault="00405DD4" w:rsidP="001B74E0">
            <w:pPr>
              <w:rPr>
                <w:rFonts w:ascii="Times New Roman" w:hAnsi="Times New Roman" w:cs="Times New Roman"/>
                <w:sz w:val="20"/>
                <w:szCs w:val="20"/>
              </w:rPr>
            </w:pPr>
          </w:p>
        </w:tc>
        <w:tc>
          <w:tcPr>
            <w:tcW w:w="1518" w:type="dxa"/>
          </w:tcPr>
          <w:p w14:paraId="7876B7C7" w14:textId="35703D84" w:rsidR="00405DD4" w:rsidRPr="00405DD4" w:rsidRDefault="000A7BD6" w:rsidP="001B74E0">
            <w:pPr>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701248" behindDoc="0" locked="0" layoutInCell="1" allowOverlap="1" wp14:anchorId="7337C33A" wp14:editId="04CC08BD">
                      <wp:simplePos x="0" y="0"/>
                      <wp:positionH relativeFrom="column">
                        <wp:posOffset>355693</wp:posOffset>
                      </wp:positionH>
                      <wp:positionV relativeFrom="paragraph">
                        <wp:posOffset>201930</wp:posOffset>
                      </wp:positionV>
                      <wp:extent cx="289328" cy="1095979"/>
                      <wp:effectExtent l="0" t="19050" r="34925" b="28575"/>
                      <wp:wrapNone/>
                      <wp:docPr id="34" name="Arrow: Bent 34"/>
                      <wp:cNvGraphicFramePr/>
                      <a:graphic xmlns:a="http://schemas.openxmlformats.org/drawingml/2006/main">
                        <a:graphicData uri="http://schemas.microsoft.com/office/word/2010/wordprocessingShape">
                          <wps:wsp>
                            <wps:cNvSpPr/>
                            <wps:spPr>
                              <a:xfrm>
                                <a:off x="0" y="0"/>
                                <a:ext cx="289328" cy="1095979"/>
                              </a:xfrm>
                              <a:prstGeom prst="bentArrow">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8B0DB5" id="Arrow: Bent 34" o:spid="_x0000_s1026" style="position:absolute;margin-left:28pt;margin-top:15.9pt;width:22.8pt;height:86.3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89328,10959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" path="m,1095979l,162747c,92838,56672,36166,126581,36166r90415,l216996,r72332,72332l216996,144664r,-36166l126581,108498v-29961,,-54249,24288,-54249,54249l72332,1095979r-72332,xe" fillcolor="#70ad47 [3209]" strokecolor="#70ad47 [3209]" strokeweight="1pt">
                      <v:stroke joinstyle="miter"/>
                      <v:path arrowok="t" o:connecttype="custom" o:connectlocs="0,1095979;0,162747;126581,36166;216996,36166;216996,0;289328,72332;216996,144664;216996,108498;126581,108498;72332,162747;72332,1095979;0,1095979" o:connectangles="0,0,0,0,0,0,0,0,0,0,0,0"/>
                    </v:shape>
                  </w:pict>
                </mc:Fallback>
              </mc:AlternateContent>
            </w:r>
          </w:p>
        </w:tc>
        <w:tc>
          <w:tcPr>
            <w:tcW w:w="1534" w:type="dxa"/>
          </w:tcPr>
          <w:p w14:paraId="0DB7D785" w14:textId="538BC834" w:rsidR="00405DD4" w:rsidRDefault="00EF2823" w:rsidP="001B74E0">
            <w:pPr>
              <w:rPr>
                <w:rFonts w:ascii="Times New Roman" w:hAnsi="Times New Roman" w:cs="Times New Roman"/>
                <w:sz w:val="20"/>
                <w:szCs w:val="20"/>
              </w:rPr>
            </w:pPr>
            <w:r>
              <w:rPr>
                <w:rFonts w:ascii="Times New Roman" w:hAnsi="Times New Roman" w:cs="Times New Roman"/>
                <w:sz w:val="20"/>
                <w:szCs w:val="20"/>
              </w:rPr>
              <w:t>9.Amy received an thank you email.</w:t>
            </w:r>
          </w:p>
          <w:p w14:paraId="34B1186C" w14:textId="265FEEDA" w:rsidR="00EF2823" w:rsidRDefault="000A7BD6" w:rsidP="001B74E0">
            <w:pPr>
              <w:rPr>
                <w:rFonts w:ascii="Times New Roman" w:hAnsi="Times New Roman" w:cs="Times New Roman"/>
                <w:sz w:val="20"/>
                <w:szCs w:val="20"/>
              </w:rPr>
            </w:pPr>
            <w:r>
              <w:rPr>
                <w:rFonts w:ascii="Times New Roman" w:hAnsi="Times New Roman" w:cs="Times New Roman"/>
                <w:noProof/>
                <w:sz w:val="20"/>
                <w:szCs w:val="20"/>
              </w:rPr>
              <mc:AlternateContent>
                <mc:Choice Requires="wps">
                  <w:drawing>
                    <wp:anchor distT="0" distB="0" distL="114300" distR="114300" simplePos="0" relativeHeight="251703296" behindDoc="0" locked="0" layoutInCell="1" allowOverlap="1" wp14:anchorId="495AF4E4" wp14:editId="6CB44F75">
                      <wp:simplePos x="0" y="0"/>
                      <wp:positionH relativeFrom="column">
                        <wp:posOffset>306349</wp:posOffset>
                      </wp:positionH>
                      <wp:positionV relativeFrom="paragraph">
                        <wp:posOffset>14295</wp:posOffset>
                      </wp:positionV>
                      <wp:extent cx="144966" cy="256478"/>
                      <wp:effectExtent l="19050" t="0" r="26670" b="29845"/>
                      <wp:wrapNone/>
                      <wp:docPr id="37" name="Arrow: Down 37"/>
                      <wp:cNvGraphicFramePr/>
                      <a:graphic xmlns:a="http://schemas.openxmlformats.org/drawingml/2006/main">
                        <a:graphicData uri="http://schemas.microsoft.com/office/word/2010/wordprocessingShape">
                          <wps:wsp>
                            <wps:cNvSpPr/>
                            <wps:spPr>
                              <a:xfrm>
                                <a:off x="0" y="0"/>
                                <a:ext cx="144966" cy="256478"/>
                              </a:xfrm>
                              <a:prstGeom prst="downArrow">
                                <a:avLst/>
                              </a:prstGeom>
                              <a:solidFill>
                                <a:schemeClr val="accent6"/>
                              </a:solidFill>
                              <a:ln>
                                <a:solidFill>
                                  <a:schemeClr val="accent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3899B27" id="Arrow: Down 37" o:spid="_x0000_s1026" type="#_x0000_t67" style="position:absolute;margin-left:24.1pt;margin-top:1.15pt;width:11.4pt;height:20.2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" adj="15496" fillcolor="#70ad47 [3209]" strokecolor="#70ad47 [3209]" strokeweight="1pt"/>
                  </w:pict>
                </mc:Fallback>
              </mc:AlternateContent>
            </w:r>
          </w:p>
          <w:p w14:paraId="47F61B04" w14:textId="77777777" w:rsidR="00EF2823" w:rsidRDefault="00EF2823" w:rsidP="001B74E0">
            <w:pPr>
              <w:rPr>
                <w:rFonts w:ascii="Times New Roman" w:hAnsi="Times New Roman" w:cs="Times New Roman"/>
                <w:sz w:val="20"/>
                <w:szCs w:val="20"/>
              </w:rPr>
            </w:pPr>
          </w:p>
          <w:p w14:paraId="7D753A3C" w14:textId="6645C211" w:rsidR="00EF2823" w:rsidRPr="00405DD4" w:rsidRDefault="00EF2823" w:rsidP="001B74E0">
            <w:pPr>
              <w:rPr>
                <w:rFonts w:ascii="Times New Roman" w:hAnsi="Times New Roman" w:cs="Times New Roman"/>
                <w:sz w:val="20"/>
                <w:szCs w:val="20"/>
              </w:rPr>
            </w:pPr>
            <w:r>
              <w:rPr>
                <w:rFonts w:ascii="Times New Roman" w:hAnsi="Times New Roman" w:cs="Times New Roman"/>
                <w:sz w:val="20"/>
                <w:szCs w:val="20"/>
              </w:rPr>
              <w:t>10.Amy receive invitation for every car presentation or MINI event</w:t>
            </w:r>
          </w:p>
        </w:tc>
      </w:tr>
      <w:tr w:rsidR="00EF2823" w:rsidRPr="00405DD4" w14:paraId="6085C12C" w14:textId="77777777" w:rsidTr="00405DD4">
        <w:trPr>
          <w:trHeight w:val="325"/>
        </w:trPr>
        <w:tc>
          <w:tcPr>
            <w:tcW w:w="1598" w:type="dxa"/>
          </w:tcPr>
          <w:p w14:paraId="29F89833" w14:textId="52C5A25C" w:rsidR="00EF2823" w:rsidRPr="000A7BD6" w:rsidRDefault="00EF2823" w:rsidP="00405DD4">
            <w:pPr>
              <w:jc w:val="center"/>
              <w:rPr>
                <w:rFonts w:ascii="Times New Roman" w:hAnsi="Times New Roman" w:cs="Times New Roman"/>
                <w:b/>
                <w:bCs/>
                <w:color w:val="385623" w:themeColor="accent6" w:themeShade="80"/>
                <w:sz w:val="24"/>
                <w:szCs w:val="24"/>
              </w:rPr>
            </w:pPr>
            <w:r w:rsidRPr="000A7BD6">
              <w:rPr>
                <w:rFonts w:ascii="Times New Roman" w:hAnsi="Times New Roman" w:cs="Times New Roman"/>
                <w:b/>
                <w:bCs/>
                <w:color w:val="385623" w:themeColor="accent6" w:themeShade="80"/>
                <w:sz w:val="24"/>
                <w:szCs w:val="24"/>
              </w:rPr>
              <w:t>The Product</w:t>
            </w:r>
          </w:p>
        </w:tc>
        <w:tc>
          <w:tcPr>
            <w:tcW w:w="1769" w:type="dxa"/>
          </w:tcPr>
          <w:p w14:paraId="40F3A56F" w14:textId="77777777" w:rsidR="00EF2823" w:rsidRPr="00405DD4" w:rsidRDefault="00EF2823" w:rsidP="001B74E0">
            <w:pPr>
              <w:rPr>
                <w:rFonts w:ascii="Times New Roman" w:hAnsi="Times New Roman" w:cs="Times New Roman"/>
                <w:sz w:val="20"/>
                <w:szCs w:val="20"/>
              </w:rPr>
            </w:pPr>
          </w:p>
        </w:tc>
        <w:tc>
          <w:tcPr>
            <w:tcW w:w="1571" w:type="dxa"/>
          </w:tcPr>
          <w:p w14:paraId="5E1E630C" w14:textId="77777777" w:rsidR="00EF2823" w:rsidRPr="00405DD4" w:rsidRDefault="00EF2823" w:rsidP="001B74E0">
            <w:pPr>
              <w:rPr>
                <w:rFonts w:ascii="Times New Roman" w:hAnsi="Times New Roman" w:cs="Times New Roman"/>
                <w:sz w:val="20"/>
                <w:szCs w:val="20"/>
              </w:rPr>
            </w:pPr>
          </w:p>
        </w:tc>
        <w:tc>
          <w:tcPr>
            <w:tcW w:w="1571" w:type="dxa"/>
          </w:tcPr>
          <w:p w14:paraId="4ECAA763" w14:textId="77777777" w:rsidR="00EF2823" w:rsidRPr="00405DD4" w:rsidRDefault="00EF2823" w:rsidP="001B74E0">
            <w:pPr>
              <w:rPr>
                <w:rFonts w:ascii="Times New Roman" w:hAnsi="Times New Roman" w:cs="Times New Roman"/>
                <w:sz w:val="20"/>
                <w:szCs w:val="20"/>
              </w:rPr>
            </w:pPr>
          </w:p>
        </w:tc>
        <w:tc>
          <w:tcPr>
            <w:tcW w:w="1518" w:type="dxa"/>
          </w:tcPr>
          <w:p w14:paraId="4F846D9C" w14:textId="78D9D40B" w:rsidR="00EF2823" w:rsidRPr="00405DD4" w:rsidRDefault="00EF2823" w:rsidP="001B74E0">
            <w:pPr>
              <w:rPr>
                <w:rFonts w:ascii="Times New Roman" w:hAnsi="Times New Roman" w:cs="Times New Roman"/>
                <w:sz w:val="20"/>
                <w:szCs w:val="20"/>
              </w:rPr>
            </w:pPr>
            <w:r>
              <w:rPr>
                <w:rFonts w:ascii="Times New Roman" w:hAnsi="Times New Roman" w:cs="Times New Roman"/>
                <w:sz w:val="20"/>
                <w:szCs w:val="20"/>
              </w:rPr>
              <w:t>8.Amy is happy with her new car because of great quality</w:t>
            </w:r>
          </w:p>
        </w:tc>
        <w:tc>
          <w:tcPr>
            <w:tcW w:w="1534" w:type="dxa"/>
          </w:tcPr>
          <w:p w14:paraId="266DE20D" w14:textId="77777777" w:rsidR="00EF2823" w:rsidRPr="00405DD4" w:rsidRDefault="00EF2823" w:rsidP="001B74E0">
            <w:pPr>
              <w:rPr>
                <w:rFonts w:ascii="Times New Roman" w:hAnsi="Times New Roman" w:cs="Times New Roman"/>
                <w:sz w:val="20"/>
                <w:szCs w:val="20"/>
              </w:rPr>
            </w:pPr>
          </w:p>
        </w:tc>
      </w:tr>
    </w:tbl>
    <w:p w14:paraId="2CFDE110" w14:textId="6092B216" w:rsidR="002F4584" w:rsidRDefault="002F4584" w:rsidP="001B74E0">
      <w:pPr>
        <w:rPr>
          <w:rFonts w:ascii="Times New Roman" w:hAnsi="Times New Roman" w:cs="Times New Roman"/>
          <w:sz w:val="28"/>
          <w:szCs w:val="28"/>
        </w:rPr>
      </w:pPr>
    </w:p>
    <w:p w14:paraId="76C6E735" w14:textId="699B00CF" w:rsidR="00233CE1" w:rsidRDefault="00233CE1" w:rsidP="00C0211C">
      <w:pPr>
        <w:pStyle w:val="ListParagraph"/>
        <w:numPr>
          <w:ilvl w:val="0"/>
          <w:numId w:val="13"/>
        </w:numPr>
        <w:rPr>
          <w:rFonts w:ascii="Times New Roman" w:hAnsi="Times New Roman" w:cs="Times New Roman"/>
          <w:b/>
          <w:bCs/>
          <w:sz w:val="28"/>
          <w:szCs w:val="28"/>
        </w:rPr>
      </w:pPr>
      <w:r w:rsidRPr="00C0211C">
        <w:rPr>
          <w:rFonts w:ascii="Times New Roman" w:hAnsi="Times New Roman" w:cs="Times New Roman"/>
          <w:b/>
          <w:bCs/>
          <w:sz w:val="28"/>
          <w:szCs w:val="28"/>
        </w:rPr>
        <w:t>Streng</w:t>
      </w:r>
      <w:r w:rsidR="00C0211C">
        <w:rPr>
          <w:rFonts w:ascii="Times New Roman" w:hAnsi="Times New Roman" w:cs="Times New Roman"/>
          <w:b/>
          <w:bCs/>
          <w:sz w:val="28"/>
          <w:szCs w:val="28"/>
        </w:rPr>
        <w:t>th</w:t>
      </w:r>
      <w:r w:rsidRPr="00C0211C">
        <w:rPr>
          <w:rFonts w:ascii="Times New Roman" w:hAnsi="Times New Roman" w:cs="Times New Roman"/>
          <w:b/>
          <w:bCs/>
          <w:sz w:val="28"/>
          <w:szCs w:val="28"/>
        </w:rPr>
        <w:t>s and Weaknesses of MINI Customer Jo</w:t>
      </w:r>
      <w:r w:rsidR="00C0211C">
        <w:rPr>
          <w:rFonts w:ascii="Times New Roman" w:hAnsi="Times New Roman" w:cs="Times New Roman"/>
          <w:b/>
          <w:bCs/>
          <w:sz w:val="28"/>
          <w:szCs w:val="28"/>
        </w:rPr>
        <w:t>u</w:t>
      </w:r>
      <w:r w:rsidRPr="00C0211C">
        <w:rPr>
          <w:rFonts w:ascii="Times New Roman" w:hAnsi="Times New Roman" w:cs="Times New Roman"/>
          <w:b/>
          <w:bCs/>
          <w:sz w:val="28"/>
          <w:szCs w:val="28"/>
        </w:rPr>
        <w:t>rney Map</w:t>
      </w:r>
    </w:p>
    <w:p w14:paraId="0B3F733C" w14:textId="16471317" w:rsidR="00C96714" w:rsidRDefault="006250CF" w:rsidP="008E5E06">
      <w:pPr>
        <w:ind w:firstLine="360"/>
        <w:jc w:val="both"/>
        <w:rPr>
          <w:rFonts w:ascii="Times New Roman" w:hAnsi="Times New Roman" w:cs="Times New Roman"/>
          <w:sz w:val="28"/>
          <w:szCs w:val="28"/>
        </w:rPr>
      </w:pPr>
      <w:r>
        <w:rPr>
          <w:rFonts w:ascii="Times New Roman" w:hAnsi="Times New Roman" w:cs="Times New Roman"/>
          <w:sz w:val="28"/>
          <w:szCs w:val="28"/>
        </w:rPr>
        <w:t xml:space="preserve">One of the </w:t>
      </w:r>
      <w:r w:rsidRPr="00C96714">
        <w:rPr>
          <w:rFonts w:ascii="Times New Roman" w:hAnsi="Times New Roman" w:cs="Times New Roman"/>
          <w:b/>
          <w:bCs/>
          <w:sz w:val="28"/>
          <w:szCs w:val="28"/>
        </w:rPr>
        <w:t>s</w:t>
      </w:r>
      <w:r w:rsidR="00C0211C" w:rsidRPr="00C96714">
        <w:rPr>
          <w:rFonts w:ascii="Times New Roman" w:hAnsi="Times New Roman" w:cs="Times New Roman"/>
          <w:b/>
          <w:bCs/>
          <w:sz w:val="28"/>
          <w:szCs w:val="28"/>
        </w:rPr>
        <w:t>trengths</w:t>
      </w:r>
      <w:r w:rsidR="00C0211C" w:rsidRPr="00C0211C">
        <w:rPr>
          <w:rFonts w:ascii="Times New Roman" w:hAnsi="Times New Roman" w:cs="Times New Roman"/>
          <w:sz w:val="28"/>
          <w:szCs w:val="28"/>
        </w:rPr>
        <w:t xml:space="preserve"> in </w:t>
      </w:r>
      <w:r w:rsidR="00C0211C">
        <w:rPr>
          <w:rFonts w:ascii="Times New Roman" w:hAnsi="Times New Roman" w:cs="Times New Roman"/>
          <w:sz w:val="28"/>
          <w:szCs w:val="28"/>
        </w:rPr>
        <w:t>MINI Customer Journey Map</w:t>
      </w:r>
      <w:r>
        <w:rPr>
          <w:rFonts w:ascii="Times New Roman" w:hAnsi="Times New Roman" w:cs="Times New Roman"/>
          <w:sz w:val="28"/>
          <w:szCs w:val="28"/>
        </w:rPr>
        <w:t xml:space="preserve"> is the web site. </w:t>
      </w:r>
      <w:hyperlink r:id="rId44" w:history="1">
        <w:r w:rsidRPr="00111DA6">
          <w:rPr>
            <w:rStyle w:val="Hyperlink"/>
            <w:rFonts w:ascii="Times New Roman" w:hAnsi="Times New Roman" w:cs="Times New Roman"/>
            <w:sz w:val="28"/>
            <w:szCs w:val="28"/>
          </w:rPr>
          <w:t>https://www.mini.co.uk/en_GB/home.html</w:t>
        </w:r>
      </w:hyperlink>
      <w:r>
        <w:rPr>
          <w:rFonts w:ascii="Times New Roman" w:hAnsi="Times New Roman" w:cs="Times New Roman"/>
          <w:sz w:val="28"/>
          <w:szCs w:val="28"/>
        </w:rPr>
        <w:t xml:space="preserve"> is an easy to navigate with a very clear</w:t>
      </w:r>
      <w:r w:rsidR="00B03CEA">
        <w:rPr>
          <w:rFonts w:ascii="Times New Roman" w:hAnsi="Times New Roman" w:cs="Times New Roman"/>
          <w:sz w:val="28"/>
          <w:szCs w:val="28"/>
        </w:rPr>
        <w:t xml:space="preserve"> and attractive</w:t>
      </w:r>
      <w:r>
        <w:rPr>
          <w:rFonts w:ascii="Times New Roman" w:hAnsi="Times New Roman" w:cs="Times New Roman"/>
          <w:sz w:val="28"/>
          <w:szCs w:val="28"/>
        </w:rPr>
        <w:t xml:space="preserve"> interface web site, beside that the</w:t>
      </w:r>
      <w:r w:rsidR="00B03CEA">
        <w:rPr>
          <w:rFonts w:ascii="Times New Roman" w:hAnsi="Times New Roman" w:cs="Times New Roman"/>
          <w:sz w:val="28"/>
          <w:szCs w:val="28"/>
        </w:rPr>
        <w:t xml:space="preserve"> best part of the web site is </w:t>
      </w:r>
      <w:r w:rsidR="00B03CEA">
        <w:rPr>
          <w:rFonts w:ascii="Times New Roman" w:hAnsi="Times New Roman" w:cs="Times New Roman"/>
          <w:sz w:val="28"/>
          <w:szCs w:val="28"/>
        </w:rPr>
        <w:lastRenderedPageBreak/>
        <w:t xml:space="preserve">about the facilities provided, the costumer can easily see all models of cars and compare them. If a costumer </w:t>
      </w:r>
      <w:proofErr w:type="gramStart"/>
      <w:r w:rsidR="00B03CEA">
        <w:rPr>
          <w:rFonts w:ascii="Times New Roman" w:hAnsi="Times New Roman" w:cs="Times New Roman"/>
          <w:sz w:val="28"/>
          <w:szCs w:val="28"/>
        </w:rPr>
        <w:t>decide</w:t>
      </w:r>
      <w:proofErr w:type="gramEnd"/>
      <w:r w:rsidR="00B03CEA">
        <w:rPr>
          <w:rFonts w:ascii="Times New Roman" w:hAnsi="Times New Roman" w:cs="Times New Roman"/>
          <w:sz w:val="28"/>
          <w:szCs w:val="28"/>
        </w:rPr>
        <w:t xml:space="preserve"> to buy a car he can design he`s own car and see the result immediately with a 360° tour of the car. </w:t>
      </w:r>
      <w:proofErr w:type="gramStart"/>
      <w:r w:rsidR="00B03CEA">
        <w:rPr>
          <w:rFonts w:ascii="Times New Roman" w:hAnsi="Times New Roman" w:cs="Times New Roman"/>
          <w:sz w:val="28"/>
          <w:szCs w:val="28"/>
        </w:rPr>
        <w:t>Also</w:t>
      </w:r>
      <w:proofErr w:type="gramEnd"/>
      <w:r w:rsidR="00B03CEA">
        <w:rPr>
          <w:rFonts w:ascii="Times New Roman" w:hAnsi="Times New Roman" w:cs="Times New Roman"/>
          <w:sz w:val="28"/>
          <w:szCs w:val="28"/>
        </w:rPr>
        <w:t xml:space="preserve"> the possibility of a test drive is an huge benefit for the company. </w:t>
      </w:r>
      <w:r w:rsidR="00C96714">
        <w:rPr>
          <w:rFonts w:ascii="Times New Roman" w:hAnsi="Times New Roman" w:cs="Times New Roman"/>
          <w:sz w:val="28"/>
          <w:szCs w:val="28"/>
        </w:rPr>
        <w:t xml:space="preserve">When the costumer has the certitude of the quality before the purchase, the thing </w:t>
      </w:r>
      <w:proofErr w:type="gramStart"/>
      <w:r w:rsidR="00C96714">
        <w:rPr>
          <w:rFonts w:ascii="Times New Roman" w:hAnsi="Times New Roman" w:cs="Times New Roman"/>
          <w:sz w:val="28"/>
          <w:szCs w:val="28"/>
        </w:rPr>
        <w:t>are</w:t>
      </w:r>
      <w:proofErr w:type="gramEnd"/>
      <w:r w:rsidR="00C96714">
        <w:rPr>
          <w:rFonts w:ascii="Times New Roman" w:hAnsi="Times New Roman" w:cs="Times New Roman"/>
          <w:sz w:val="28"/>
          <w:szCs w:val="28"/>
        </w:rPr>
        <w:t xml:space="preserve"> going much easier, because the quality of the product works by itself, that`s an another key point in the strengths – high-quality of the product.</w:t>
      </w:r>
    </w:p>
    <w:p w14:paraId="0338A726" w14:textId="3FB4160C" w:rsidR="00467CB3" w:rsidRDefault="00467CB3" w:rsidP="008E5E06">
      <w:pPr>
        <w:ind w:firstLine="360"/>
        <w:jc w:val="both"/>
        <w:rPr>
          <w:rFonts w:ascii="Times New Roman" w:hAnsi="Times New Roman" w:cs="Times New Roman"/>
          <w:sz w:val="28"/>
          <w:szCs w:val="28"/>
        </w:rPr>
      </w:pPr>
      <w:r>
        <w:rPr>
          <w:rFonts w:ascii="Times New Roman" w:hAnsi="Times New Roman" w:cs="Times New Roman"/>
          <w:sz w:val="28"/>
          <w:szCs w:val="28"/>
        </w:rPr>
        <w:t xml:space="preserve">The weaknesses of the MINI Customer Journey Map </w:t>
      </w:r>
      <w:proofErr w:type="gramStart"/>
      <w:r>
        <w:rPr>
          <w:rFonts w:ascii="Times New Roman" w:hAnsi="Times New Roman" w:cs="Times New Roman"/>
          <w:sz w:val="28"/>
          <w:szCs w:val="28"/>
        </w:rPr>
        <w:t>refers</w:t>
      </w:r>
      <w:proofErr w:type="gramEnd"/>
      <w:r>
        <w:rPr>
          <w:rFonts w:ascii="Times New Roman" w:hAnsi="Times New Roman" w:cs="Times New Roman"/>
          <w:sz w:val="28"/>
          <w:szCs w:val="28"/>
        </w:rPr>
        <w:t xml:space="preserve"> to the absence of the feedback from the costumer to the company, another thing are the advertising emails and the invitations to MINI events. That can be sometimes to</w:t>
      </w:r>
      <w:r w:rsidR="004F3FCC">
        <w:rPr>
          <w:rFonts w:ascii="Times New Roman" w:hAnsi="Times New Roman" w:cs="Times New Roman"/>
          <w:sz w:val="28"/>
          <w:szCs w:val="28"/>
        </w:rPr>
        <w:t>o</w:t>
      </w:r>
      <w:r>
        <w:rPr>
          <w:rFonts w:ascii="Times New Roman" w:hAnsi="Times New Roman" w:cs="Times New Roman"/>
          <w:sz w:val="28"/>
          <w:szCs w:val="28"/>
        </w:rPr>
        <w:t xml:space="preserve"> m</w:t>
      </w:r>
      <w:r w:rsidR="004F3FCC">
        <w:rPr>
          <w:rFonts w:ascii="Times New Roman" w:hAnsi="Times New Roman" w:cs="Times New Roman"/>
          <w:sz w:val="28"/>
          <w:szCs w:val="28"/>
        </w:rPr>
        <w:t>u</w:t>
      </w:r>
      <w:r>
        <w:rPr>
          <w:rFonts w:ascii="Times New Roman" w:hAnsi="Times New Roman" w:cs="Times New Roman"/>
          <w:sz w:val="28"/>
          <w:szCs w:val="28"/>
        </w:rPr>
        <w:t>ch and to ir</w:t>
      </w:r>
      <w:r w:rsidR="004F3FCC">
        <w:rPr>
          <w:rFonts w:ascii="Times New Roman" w:hAnsi="Times New Roman" w:cs="Times New Roman"/>
          <w:sz w:val="28"/>
          <w:szCs w:val="28"/>
        </w:rPr>
        <w:t>r</w:t>
      </w:r>
      <w:r>
        <w:rPr>
          <w:rFonts w:ascii="Times New Roman" w:hAnsi="Times New Roman" w:cs="Times New Roman"/>
          <w:sz w:val="28"/>
          <w:szCs w:val="28"/>
        </w:rPr>
        <w:t xml:space="preserve">elevant for the </w:t>
      </w:r>
      <w:r w:rsidR="00BE0704">
        <w:rPr>
          <w:rFonts w:ascii="Times New Roman" w:hAnsi="Times New Roman" w:cs="Times New Roman"/>
          <w:sz w:val="28"/>
          <w:szCs w:val="28"/>
        </w:rPr>
        <w:t>customer</w:t>
      </w:r>
      <w:r>
        <w:rPr>
          <w:rFonts w:ascii="Times New Roman" w:hAnsi="Times New Roman" w:cs="Times New Roman"/>
          <w:sz w:val="28"/>
          <w:szCs w:val="28"/>
        </w:rPr>
        <w:t xml:space="preserve"> as buying a car isn`t </w:t>
      </w:r>
      <w:proofErr w:type="gramStart"/>
      <w:r>
        <w:rPr>
          <w:rFonts w:ascii="Times New Roman" w:hAnsi="Times New Roman" w:cs="Times New Roman"/>
          <w:sz w:val="28"/>
          <w:szCs w:val="28"/>
        </w:rPr>
        <w:t>an</w:t>
      </w:r>
      <w:proofErr w:type="gramEnd"/>
      <w:r>
        <w:rPr>
          <w:rFonts w:ascii="Times New Roman" w:hAnsi="Times New Roman" w:cs="Times New Roman"/>
          <w:sz w:val="28"/>
          <w:szCs w:val="28"/>
        </w:rPr>
        <w:t xml:space="preserve"> day to day activity.</w:t>
      </w:r>
    </w:p>
    <w:p w14:paraId="7ABEA924" w14:textId="77777777" w:rsidR="008E5E06" w:rsidRPr="00C0211C" w:rsidRDefault="008E5E06" w:rsidP="008E5E06">
      <w:pPr>
        <w:ind w:firstLine="360"/>
        <w:jc w:val="both"/>
        <w:rPr>
          <w:rFonts w:ascii="Times New Roman" w:hAnsi="Times New Roman" w:cs="Times New Roman"/>
          <w:sz w:val="28"/>
          <w:szCs w:val="28"/>
        </w:rPr>
      </w:pPr>
    </w:p>
    <w:p w14:paraId="6B4EB20B" w14:textId="2CBFC18C" w:rsidR="00012ED7" w:rsidRDefault="00012ED7" w:rsidP="00F6148C">
      <w:pPr>
        <w:pStyle w:val="ListParagraph"/>
        <w:numPr>
          <w:ilvl w:val="0"/>
          <w:numId w:val="5"/>
        </w:numPr>
        <w:jc w:val="both"/>
        <w:rPr>
          <w:rFonts w:ascii="Times New Roman" w:hAnsi="Times New Roman" w:cs="Times New Roman"/>
          <w:b/>
          <w:bCs/>
          <w:sz w:val="28"/>
          <w:szCs w:val="28"/>
        </w:rPr>
      </w:pPr>
      <w:r w:rsidRPr="00012ED7">
        <w:rPr>
          <w:rFonts w:ascii="Times New Roman" w:hAnsi="Times New Roman" w:cs="Times New Roman"/>
          <w:b/>
          <w:bCs/>
          <w:sz w:val="28"/>
          <w:szCs w:val="28"/>
        </w:rPr>
        <w:t>Touchpoints</w:t>
      </w:r>
    </w:p>
    <w:p w14:paraId="5370F272" w14:textId="015BC5F1" w:rsidR="00CE6CA8" w:rsidRPr="00337C1D" w:rsidRDefault="00337C1D" w:rsidP="00F6148C">
      <w:pPr>
        <w:jc w:val="both"/>
        <w:rPr>
          <w:rFonts w:ascii="Times New Roman" w:hAnsi="Times New Roman" w:cs="Times New Roman"/>
          <w:color w:val="0A0A0A"/>
          <w:sz w:val="28"/>
          <w:szCs w:val="28"/>
          <w:shd w:val="clear" w:color="auto" w:fill="FFFEFE"/>
        </w:rPr>
      </w:pPr>
      <w:r w:rsidRPr="00337C1D">
        <w:rPr>
          <w:rFonts w:ascii="Times New Roman" w:hAnsi="Times New Roman" w:cs="Times New Roman"/>
          <w:color w:val="0A0A0A"/>
          <w:sz w:val="28"/>
          <w:szCs w:val="28"/>
          <w:shd w:val="clear" w:color="auto" w:fill="FFFEFE"/>
        </w:rPr>
        <w:t>A company interacts with customers on many levels and at many places. These interactions are necessary for a company to carry out its marketing, branding, and sales strategies.</w:t>
      </w:r>
    </w:p>
    <w:p w14:paraId="1D43ED78" w14:textId="69419FFC" w:rsidR="00337C1D" w:rsidRPr="00337C1D" w:rsidRDefault="00337C1D" w:rsidP="00F6148C">
      <w:pPr>
        <w:pStyle w:val="NormalWeb"/>
        <w:shd w:val="clear" w:color="auto" w:fill="FFFEFE"/>
        <w:spacing w:before="0" w:beforeAutospacing="0" w:after="360" w:afterAutospacing="0"/>
        <w:jc w:val="both"/>
        <w:rPr>
          <w:color w:val="0A0A0A"/>
          <w:sz w:val="28"/>
          <w:szCs w:val="28"/>
        </w:rPr>
      </w:pPr>
      <w:r w:rsidRPr="00337C1D">
        <w:rPr>
          <w:color w:val="0A0A0A"/>
          <w:sz w:val="28"/>
          <w:szCs w:val="28"/>
        </w:rPr>
        <w:t xml:space="preserve">A </w:t>
      </w:r>
      <w:r w:rsidRPr="00337C1D">
        <w:rPr>
          <w:b/>
          <w:bCs/>
          <w:color w:val="000000" w:themeColor="text1"/>
          <w:sz w:val="28"/>
          <w:szCs w:val="28"/>
        </w:rPr>
        <w:t>customer touchpoint</w:t>
      </w:r>
      <w:r w:rsidRPr="00337C1D">
        <w:rPr>
          <w:color w:val="000000" w:themeColor="text1"/>
          <w:sz w:val="28"/>
          <w:szCs w:val="28"/>
        </w:rPr>
        <w:t xml:space="preserve"> </w:t>
      </w:r>
      <w:r w:rsidRPr="00337C1D">
        <w:rPr>
          <w:color w:val="0A0A0A"/>
          <w:sz w:val="28"/>
          <w:szCs w:val="28"/>
        </w:rPr>
        <w:t>is any interaction of the potential customer or customer with the </w:t>
      </w:r>
      <w:hyperlink r:id="rId45" w:tooltip="brand" w:history="1">
        <w:r w:rsidRPr="00337C1D">
          <w:rPr>
            <w:rStyle w:val="Hyperlink"/>
            <w:color w:val="000000" w:themeColor="text1"/>
            <w:sz w:val="28"/>
            <w:szCs w:val="28"/>
            <w:u w:val="none"/>
          </w:rPr>
          <w:t>brand</w:t>
        </w:r>
      </w:hyperlink>
      <w:r w:rsidRPr="00337C1D">
        <w:rPr>
          <w:color w:val="0A0A0A"/>
          <w:sz w:val="28"/>
          <w:szCs w:val="28"/>
        </w:rPr>
        <w:t> before, during, or after he purchases something from the brand.</w:t>
      </w:r>
    </w:p>
    <w:p w14:paraId="51F9D4E2" w14:textId="57C70761" w:rsidR="00337C1D" w:rsidRDefault="00337C1D" w:rsidP="00F6148C">
      <w:pPr>
        <w:pStyle w:val="NormalWeb"/>
        <w:shd w:val="clear" w:color="auto" w:fill="FFFEFE"/>
        <w:spacing w:before="0" w:beforeAutospacing="0" w:after="360" w:afterAutospacing="0"/>
        <w:jc w:val="both"/>
        <w:rPr>
          <w:color w:val="FF0000"/>
          <w:sz w:val="28"/>
          <w:szCs w:val="28"/>
        </w:rPr>
      </w:pPr>
      <w:r w:rsidRPr="00337C1D">
        <w:rPr>
          <w:color w:val="0A0A0A"/>
          <w:sz w:val="28"/>
          <w:szCs w:val="28"/>
        </w:rPr>
        <w:t>In simple terms, a customer touchpoint is any point of interaction of the brand and the customer. These interactions take place at various places (online and offline) and at various times.</w:t>
      </w:r>
      <w:r>
        <w:rPr>
          <w:color w:val="0A0A0A"/>
          <w:sz w:val="28"/>
          <w:szCs w:val="28"/>
        </w:rPr>
        <w:t xml:space="preserve"> </w:t>
      </w:r>
      <w:r w:rsidRPr="00337C1D">
        <w:rPr>
          <w:color w:val="FF0000"/>
          <w:sz w:val="28"/>
          <w:szCs w:val="28"/>
        </w:rPr>
        <w:t>(</w:t>
      </w:r>
      <w:hyperlink r:id="rId46" w:history="1">
        <w:r w:rsidRPr="00111DA6">
          <w:rPr>
            <w:rStyle w:val="Hyperlink"/>
            <w:sz w:val="28"/>
            <w:szCs w:val="28"/>
          </w:rPr>
          <w:t>https://www.feedough.com/customer-touch-points/</w:t>
        </w:r>
      </w:hyperlink>
      <w:r w:rsidRPr="00337C1D">
        <w:rPr>
          <w:color w:val="FF0000"/>
          <w:sz w:val="28"/>
          <w:szCs w:val="28"/>
        </w:rPr>
        <w:t>)</w:t>
      </w:r>
    </w:p>
    <w:p w14:paraId="03F2CAB7" w14:textId="19AC0559" w:rsidR="00337C1D" w:rsidRPr="00337C1D" w:rsidRDefault="00233CE1" w:rsidP="00F6148C">
      <w:pPr>
        <w:pStyle w:val="NormalWeb"/>
        <w:shd w:val="clear" w:color="auto" w:fill="FFFEFE"/>
        <w:spacing w:before="0" w:beforeAutospacing="0" w:after="360" w:afterAutospacing="0"/>
        <w:jc w:val="both"/>
        <w:rPr>
          <w:sz w:val="28"/>
          <w:szCs w:val="28"/>
        </w:rPr>
      </w:pPr>
      <w:r>
        <w:rPr>
          <w:sz w:val="28"/>
          <w:szCs w:val="28"/>
        </w:rPr>
        <w:t>Based on the MINI customer journey map I wi</w:t>
      </w:r>
      <w:r w:rsidR="006250CF">
        <w:rPr>
          <w:sz w:val="28"/>
          <w:szCs w:val="28"/>
        </w:rPr>
        <w:t>l</w:t>
      </w:r>
      <w:r>
        <w:rPr>
          <w:sz w:val="28"/>
          <w:szCs w:val="28"/>
        </w:rPr>
        <w:t>l identify the customer touchpoints</w:t>
      </w:r>
      <w:r w:rsidR="004F3FCC">
        <w:rPr>
          <w:sz w:val="28"/>
          <w:szCs w:val="28"/>
        </w:rPr>
        <w:t xml:space="preserve">. </w:t>
      </w:r>
    </w:p>
    <w:p w14:paraId="38C56639" w14:textId="32AB9D06" w:rsidR="00337C1D" w:rsidRDefault="007E3FBE" w:rsidP="00F6148C">
      <w:pPr>
        <w:jc w:val="both"/>
        <w:rPr>
          <w:rFonts w:ascii="Times New Roman" w:hAnsi="Times New Roman" w:cs="Times New Roman"/>
          <w:b/>
          <w:bCs/>
          <w:sz w:val="28"/>
          <w:szCs w:val="28"/>
        </w:rPr>
      </w:pPr>
      <w:r>
        <w:rPr>
          <w:rFonts w:ascii="Times New Roman" w:hAnsi="Times New Roman" w:cs="Times New Roman"/>
          <w:b/>
          <w:bCs/>
          <w:sz w:val="28"/>
          <w:szCs w:val="28"/>
        </w:rPr>
        <w:t xml:space="preserve">Before purchase touchpoints </w:t>
      </w:r>
    </w:p>
    <w:p w14:paraId="7CB3C38C" w14:textId="623C3776" w:rsidR="001E64A4" w:rsidRPr="00F6148C" w:rsidRDefault="00BD3051" w:rsidP="00F6148C">
      <w:pPr>
        <w:pStyle w:val="ListParagraph"/>
        <w:numPr>
          <w:ilvl w:val="0"/>
          <w:numId w:val="14"/>
        </w:numPr>
        <w:jc w:val="both"/>
        <w:rPr>
          <w:rFonts w:ascii="Times New Roman" w:hAnsi="Times New Roman" w:cs="Times New Roman"/>
          <w:sz w:val="28"/>
          <w:szCs w:val="28"/>
        </w:rPr>
      </w:pPr>
      <w:r w:rsidRPr="00F6148C">
        <w:rPr>
          <w:rFonts w:ascii="Times New Roman" w:hAnsi="Times New Roman" w:cs="Times New Roman"/>
          <w:sz w:val="28"/>
          <w:szCs w:val="28"/>
        </w:rPr>
        <w:t xml:space="preserve">Word of mouth – When Amy decided to buy a car, and it was time to chose a model she do not had to think to much because was already </w:t>
      </w:r>
      <w:proofErr w:type="spellStart"/>
      <w:r w:rsidRPr="00F6148C">
        <w:rPr>
          <w:rFonts w:ascii="Times New Roman" w:hAnsi="Times New Roman" w:cs="Times New Roman"/>
          <w:sz w:val="28"/>
          <w:szCs w:val="28"/>
        </w:rPr>
        <w:t>inloved</w:t>
      </w:r>
      <w:proofErr w:type="spellEnd"/>
      <w:r w:rsidRPr="00F6148C">
        <w:rPr>
          <w:rFonts w:ascii="Times New Roman" w:hAnsi="Times New Roman" w:cs="Times New Roman"/>
          <w:sz w:val="28"/>
          <w:szCs w:val="28"/>
        </w:rPr>
        <w:t xml:space="preserve"> with beautiful MINIs she </w:t>
      </w:r>
      <w:proofErr w:type="gramStart"/>
      <w:r w:rsidRPr="00F6148C">
        <w:rPr>
          <w:rFonts w:ascii="Times New Roman" w:hAnsi="Times New Roman" w:cs="Times New Roman"/>
          <w:sz w:val="28"/>
          <w:szCs w:val="28"/>
        </w:rPr>
        <w:t>see</w:t>
      </w:r>
      <w:proofErr w:type="gramEnd"/>
      <w:r w:rsidRPr="00F6148C">
        <w:rPr>
          <w:rFonts w:ascii="Times New Roman" w:hAnsi="Times New Roman" w:cs="Times New Roman"/>
          <w:sz w:val="28"/>
          <w:szCs w:val="28"/>
        </w:rPr>
        <w:t xml:space="preserve"> on the road every day.</w:t>
      </w:r>
    </w:p>
    <w:p w14:paraId="3B289FBB" w14:textId="078F2151" w:rsidR="00BD3051" w:rsidRPr="00F6148C" w:rsidRDefault="00BD3051" w:rsidP="00F6148C">
      <w:pPr>
        <w:pStyle w:val="ListParagraph"/>
        <w:numPr>
          <w:ilvl w:val="0"/>
          <w:numId w:val="14"/>
        </w:numPr>
        <w:jc w:val="both"/>
        <w:rPr>
          <w:rFonts w:ascii="Times New Roman" w:hAnsi="Times New Roman" w:cs="Times New Roman"/>
          <w:sz w:val="28"/>
          <w:szCs w:val="28"/>
        </w:rPr>
      </w:pPr>
      <w:r w:rsidRPr="00F6148C">
        <w:rPr>
          <w:rFonts w:ascii="Times New Roman" w:hAnsi="Times New Roman" w:cs="Times New Roman"/>
          <w:sz w:val="28"/>
          <w:szCs w:val="28"/>
        </w:rPr>
        <w:t xml:space="preserve">Website – Because she was curious to </w:t>
      </w:r>
      <w:proofErr w:type="spellStart"/>
      <w:r w:rsidRPr="00F6148C">
        <w:rPr>
          <w:rFonts w:ascii="Times New Roman" w:hAnsi="Times New Roman" w:cs="Times New Roman"/>
          <w:sz w:val="28"/>
          <w:szCs w:val="28"/>
        </w:rPr>
        <w:t>discovere</w:t>
      </w:r>
      <w:proofErr w:type="spellEnd"/>
      <w:r w:rsidRPr="00F6148C">
        <w:rPr>
          <w:rFonts w:ascii="Times New Roman" w:hAnsi="Times New Roman" w:cs="Times New Roman"/>
          <w:sz w:val="28"/>
          <w:szCs w:val="28"/>
        </w:rPr>
        <w:t xml:space="preserve"> more about that brand she became online research and the website hep her to </w:t>
      </w:r>
      <w:proofErr w:type="spellStart"/>
      <w:r w:rsidRPr="00F6148C">
        <w:rPr>
          <w:rFonts w:ascii="Times New Roman" w:hAnsi="Times New Roman" w:cs="Times New Roman"/>
          <w:sz w:val="28"/>
          <w:szCs w:val="28"/>
        </w:rPr>
        <w:t>fout</w:t>
      </w:r>
      <w:proofErr w:type="spellEnd"/>
      <w:r w:rsidRPr="00F6148C">
        <w:rPr>
          <w:rFonts w:ascii="Times New Roman" w:hAnsi="Times New Roman" w:cs="Times New Roman"/>
          <w:sz w:val="28"/>
          <w:szCs w:val="28"/>
        </w:rPr>
        <w:t xml:space="preserve"> out a lot of useful information about the car</w:t>
      </w:r>
    </w:p>
    <w:p w14:paraId="18FDDCE5" w14:textId="528C1FD7" w:rsidR="00BD3051" w:rsidRPr="00F6148C" w:rsidRDefault="00BD3051" w:rsidP="00F6148C">
      <w:pPr>
        <w:pStyle w:val="ListParagraph"/>
        <w:numPr>
          <w:ilvl w:val="0"/>
          <w:numId w:val="14"/>
        </w:numPr>
        <w:jc w:val="both"/>
        <w:rPr>
          <w:rFonts w:ascii="Times New Roman" w:hAnsi="Times New Roman" w:cs="Times New Roman"/>
          <w:sz w:val="28"/>
          <w:szCs w:val="28"/>
        </w:rPr>
      </w:pPr>
      <w:r w:rsidRPr="00F6148C">
        <w:rPr>
          <w:rFonts w:ascii="Times New Roman" w:hAnsi="Times New Roman" w:cs="Times New Roman"/>
          <w:sz w:val="28"/>
          <w:szCs w:val="28"/>
        </w:rPr>
        <w:t xml:space="preserve">Social-media – Another thing she did, was to </w:t>
      </w:r>
      <w:r w:rsidR="00F6148C" w:rsidRPr="00F6148C">
        <w:rPr>
          <w:rFonts w:ascii="Times New Roman" w:hAnsi="Times New Roman" w:cs="Times New Roman"/>
          <w:sz w:val="28"/>
          <w:szCs w:val="28"/>
        </w:rPr>
        <w:t xml:space="preserve">follow the </w:t>
      </w:r>
      <w:proofErr w:type="spellStart"/>
      <w:r w:rsidR="00F6148C">
        <w:rPr>
          <w:rFonts w:ascii="Times New Roman" w:hAnsi="Times New Roman" w:cs="Times New Roman"/>
          <w:sz w:val="28"/>
          <w:szCs w:val="28"/>
        </w:rPr>
        <w:t>MINIs’</w:t>
      </w:r>
      <w:proofErr w:type="spellEnd"/>
      <w:r w:rsidR="00F6148C" w:rsidRPr="00F6148C">
        <w:rPr>
          <w:rFonts w:ascii="Times New Roman" w:hAnsi="Times New Roman" w:cs="Times New Roman"/>
          <w:sz w:val="28"/>
          <w:szCs w:val="28"/>
        </w:rPr>
        <w:t xml:space="preserve"> official pages on Instagram and </w:t>
      </w:r>
      <w:r w:rsidR="00F6148C">
        <w:rPr>
          <w:rFonts w:ascii="Times New Roman" w:hAnsi="Times New Roman" w:cs="Times New Roman"/>
          <w:sz w:val="28"/>
          <w:szCs w:val="28"/>
        </w:rPr>
        <w:t>Facebook</w:t>
      </w:r>
      <w:r w:rsidR="00F6148C" w:rsidRPr="00F6148C">
        <w:rPr>
          <w:rFonts w:ascii="Times New Roman" w:hAnsi="Times New Roman" w:cs="Times New Roman"/>
          <w:sz w:val="28"/>
          <w:szCs w:val="28"/>
        </w:rPr>
        <w:t>, seeing</w:t>
      </w:r>
      <w:r w:rsidR="00F6148C">
        <w:rPr>
          <w:rFonts w:ascii="Times New Roman" w:hAnsi="Times New Roman" w:cs="Times New Roman"/>
          <w:sz w:val="28"/>
          <w:szCs w:val="28"/>
        </w:rPr>
        <w:t xml:space="preserve"> with regularity their post on her</w:t>
      </w:r>
      <w:r w:rsidR="00F6148C" w:rsidRPr="00F6148C">
        <w:rPr>
          <w:rFonts w:ascii="Times New Roman" w:hAnsi="Times New Roman" w:cs="Times New Roman"/>
          <w:sz w:val="28"/>
          <w:szCs w:val="28"/>
        </w:rPr>
        <w:t>, made her be more attracted to those cars.</w:t>
      </w:r>
    </w:p>
    <w:p w14:paraId="3FF10114" w14:textId="6B7F4706" w:rsidR="00F6148C" w:rsidRPr="00587F9F" w:rsidRDefault="00F6148C" w:rsidP="00F6148C">
      <w:pPr>
        <w:jc w:val="both"/>
        <w:rPr>
          <w:rFonts w:ascii="Times New Roman" w:hAnsi="Times New Roman" w:cs="Times New Roman"/>
          <w:b/>
          <w:bCs/>
          <w:sz w:val="28"/>
          <w:szCs w:val="28"/>
        </w:rPr>
      </w:pPr>
      <w:r w:rsidRPr="00F6148C">
        <w:rPr>
          <w:rFonts w:ascii="Times New Roman" w:hAnsi="Times New Roman" w:cs="Times New Roman"/>
          <w:b/>
          <w:bCs/>
          <w:sz w:val="28"/>
          <w:szCs w:val="28"/>
        </w:rPr>
        <w:lastRenderedPageBreak/>
        <w:t>During purchase touchpoints</w:t>
      </w:r>
    </w:p>
    <w:p w14:paraId="0DE12A04" w14:textId="2418EE6B" w:rsidR="00587F9F" w:rsidRPr="00587F9F" w:rsidRDefault="00587F9F" w:rsidP="00587F9F">
      <w:pPr>
        <w:pStyle w:val="ListParagraph"/>
        <w:numPr>
          <w:ilvl w:val="0"/>
          <w:numId w:val="15"/>
        </w:numPr>
        <w:rPr>
          <w:rFonts w:ascii="Times New Roman" w:hAnsi="Times New Roman" w:cs="Times New Roman"/>
          <w:sz w:val="28"/>
          <w:szCs w:val="28"/>
        </w:rPr>
      </w:pPr>
      <w:r>
        <w:rPr>
          <w:rFonts w:ascii="Times New Roman" w:hAnsi="Times New Roman" w:cs="Times New Roman"/>
          <w:sz w:val="28"/>
          <w:szCs w:val="28"/>
        </w:rPr>
        <w:t xml:space="preserve">Product demonstration – Amy was able to make a test drive of the desired car </w:t>
      </w:r>
      <w:proofErr w:type="spellStart"/>
      <w:r>
        <w:rPr>
          <w:rFonts w:ascii="Times New Roman" w:hAnsi="Times New Roman" w:cs="Times New Roman"/>
          <w:sz w:val="28"/>
          <w:szCs w:val="28"/>
        </w:rPr>
        <w:t>car</w:t>
      </w:r>
      <w:proofErr w:type="spellEnd"/>
      <w:r>
        <w:rPr>
          <w:rFonts w:ascii="Times New Roman" w:hAnsi="Times New Roman" w:cs="Times New Roman"/>
          <w:sz w:val="28"/>
          <w:szCs w:val="28"/>
        </w:rPr>
        <w:t>.</w:t>
      </w:r>
    </w:p>
    <w:p w14:paraId="38D776EB" w14:textId="55D054F0" w:rsidR="00BD3051" w:rsidRDefault="00635F55" w:rsidP="00635F55">
      <w:pPr>
        <w:pStyle w:val="ListParagraph"/>
        <w:numPr>
          <w:ilvl w:val="0"/>
          <w:numId w:val="15"/>
        </w:numPr>
        <w:rPr>
          <w:rFonts w:ascii="Times New Roman" w:hAnsi="Times New Roman" w:cs="Times New Roman"/>
          <w:sz w:val="28"/>
          <w:szCs w:val="28"/>
        </w:rPr>
      </w:pPr>
      <w:r>
        <w:rPr>
          <w:rFonts w:ascii="Times New Roman" w:hAnsi="Times New Roman" w:cs="Times New Roman"/>
          <w:sz w:val="28"/>
          <w:szCs w:val="28"/>
        </w:rPr>
        <w:t xml:space="preserve">Sale service – </w:t>
      </w:r>
      <w:r w:rsidR="00587F9F">
        <w:rPr>
          <w:rFonts w:ascii="Times New Roman" w:hAnsi="Times New Roman" w:cs="Times New Roman"/>
          <w:sz w:val="28"/>
          <w:szCs w:val="28"/>
        </w:rPr>
        <w:t xml:space="preserve">a </w:t>
      </w:r>
      <w:r>
        <w:rPr>
          <w:rFonts w:ascii="Times New Roman" w:hAnsi="Times New Roman" w:cs="Times New Roman"/>
          <w:sz w:val="28"/>
          <w:szCs w:val="28"/>
        </w:rPr>
        <w:t xml:space="preserve">well-looking sale assistant </w:t>
      </w:r>
      <w:r w:rsidR="00587F9F">
        <w:rPr>
          <w:rFonts w:ascii="Times New Roman" w:hAnsi="Times New Roman" w:cs="Times New Roman"/>
          <w:sz w:val="28"/>
          <w:szCs w:val="28"/>
        </w:rPr>
        <w:t>makes</w:t>
      </w:r>
      <w:r>
        <w:rPr>
          <w:rFonts w:ascii="Times New Roman" w:hAnsi="Times New Roman" w:cs="Times New Roman"/>
          <w:sz w:val="28"/>
          <w:szCs w:val="28"/>
        </w:rPr>
        <w:t xml:space="preserve"> the customer feel safe and confident during the purchase.</w:t>
      </w:r>
    </w:p>
    <w:p w14:paraId="7641945E" w14:textId="37D075A2" w:rsidR="00635F55" w:rsidRDefault="00635F55" w:rsidP="00635F55">
      <w:pPr>
        <w:pStyle w:val="ListParagraph"/>
        <w:numPr>
          <w:ilvl w:val="0"/>
          <w:numId w:val="15"/>
        </w:numPr>
        <w:rPr>
          <w:rFonts w:ascii="Times New Roman" w:hAnsi="Times New Roman" w:cs="Times New Roman"/>
          <w:sz w:val="28"/>
          <w:szCs w:val="28"/>
        </w:rPr>
      </w:pPr>
      <w:r>
        <w:rPr>
          <w:rFonts w:ascii="Times New Roman" w:hAnsi="Times New Roman" w:cs="Times New Roman"/>
          <w:sz w:val="28"/>
          <w:szCs w:val="28"/>
        </w:rPr>
        <w:t>Purchase option – Amy had the possibility to “build” her own car</w:t>
      </w:r>
      <w:r w:rsidR="00230571">
        <w:rPr>
          <w:rFonts w:ascii="Times New Roman" w:hAnsi="Times New Roman" w:cs="Times New Roman"/>
          <w:sz w:val="28"/>
          <w:szCs w:val="28"/>
        </w:rPr>
        <w:t xml:space="preserve">, she chose and </w:t>
      </w:r>
      <w:r w:rsidR="00587F9F">
        <w:rPr>
          <w:rFonts w:ascii="Times New Roman" w:hAnsi="Times New Roman" w:cs="Times New Roman"/>
          <w:sz w:val="28"/>
          <w:szCs w:val="28"/>
        </w:rPr>
        <w:t>matched</w:t>
      </w:r>
      <w:r w:rsidR="00230571">
        <w:rPr>
          <w:rFonts w:ascii="Times New Roman" w:hAnsi="Times New Roman" w:cs="Times New Roman"/>
          <w:sz w:val="28"/>
          <w:szCs w:val="28"/>
        </w:rPr>
        <w:t xml:space="preserve"> by herself the </w:t>
      </w:r>
      <w:proofErr w:type="spellStart"/>
      <w:r w:rsidR="00230571">
        <w:rPr>
          <w:rFonts w:ascii="Times New Roman" w:hAnsi="Times New Roman" w:cs="Times New Roman"/>
          <w:sz w:val="28"/>
          <w:szCs w:val="28"/>
        </w:rPr>
        <w:t>color</w:t>
      </w:r>
      <w:proofErr w:type="spellEnd"/>
      <w:r w:rsidR="00230571">
        <w:rPr>
          <w:rFonts w:ascii="Times New Roman" w:hAnsi="Times New Roman" w:cs="Times New Roman"/>
          <w:sz w:val="28"/>
          <w:szCs w:val="28"/>
        </w:rPr>
        <w:t xml:space="preserve"> of the car</w:t>
      </w:r>
      <w:r w:rsidR="00587F9F">
        <w:rPr>
          <w:rFonts w:ascii="Times New Roman" w:hAnsi="Times New Roman" w:cs="Times New Roman"/>
          <w:sz w:val="28"/>
          <w:szCs w:val="28"/>
        </w:rPr>
        <w:t xml:space="preserve">, engine size, interior </w:t>
      </w:r>
      <w:proofErr w:type="spellStart"/>
      <w:r w:rsidR="00587F9F">
        <w:rPr>
          <w:rFonts w:ascii="Times New Roman" w:hAnsi="Times New Roman" w:cs="Times New Roman"/>
          <w:sz w:val="28"/>
          <w:szCs w:val="28"/>
        </w:rPr>
        <w:t>color</w:t>
      </w:r>
      <w:proofErr w:type="spellEnd"/>
      <w:r w:rsidR="00587F9F">
        <w:rPr>
          <w:rFonts w:ascii="Times New Roman" w:hAnsi="Times New Roman" w:cs="Times New Roman"/>
          <w:sz w:val="28"/>
          <w:szCs w:val="28"/>
        </w:rPr>
        <w:t xml:space="preserve"> and material, and a lot of other features.</w:t>
      </w:r>
    </w:p>
    <w:p w14:paraId="76B1CE1D" w14:textId="758561DE" w:rsidR="00587F9F" w:rsidRDefault="00587F9F" w:rsidP="00587F9F">
      <w:pPr>
        <w:rPr>
          <w:rFonts w:ascii="Times New Roman" w:hAnsi="Times New Roman" w:cs="Times New Roman"/>
          <w:b/>
          <w:bCs/>
          <w:sz w:val="28"/>
          <w:szCs w:val="28"/>
        </w:rPr>
      </w:pPr>
      <w:r>
        <w:rPr>
          <w:rFonts w:ascii="Times New Roman" w:hAnsi="Times New Roman" w:cs="Times New Roman"/>
          <w:b/>
          <w:bCs/>
          <w:sz w:val="28"/>
          <w:szCs w:val="28"/>
        </w:rPr>
        <w:t>After purchase touchpoints</w:t>
      </w:r>
    </w:p>
    <w:p w14:paraId="19086DEC" w14:textId="2475E08D" w:rsidR="00AA3917" w:rsidRDefault="00AA3917" w:rsidP="00184BAE">
      <w:pPr>
        <w:pStyle w:val="ListParagraph"/>
        <w:numPr>
          <w:ilvl w:val="0"/>
          <w:numId w:val="16"/>
        </w:numPr>
        <w:jc w:val="both"/>
        <w:rPr>
          <w:rFonts w:ascii="Times New Roman" w:hAnsi="Times New Roman" w:cs="Times New Roman"/>
          <w:sz w:val="28"/>
          <w:szCs w:val="28"/>
        </w:rPr>
      </w:pPr>
      <w:r w:rsidRPr="00AA3917">
        <w:rPr>
          <w:rFonts w:ascii="Times New Roman" w:hAnsi="Times New Roman" w:cs="Times New Roman"/>
          <w:sz w:val="28"/>
          <w:szCs w:val="28"/>
        </w:rPr>
        <w:t>Tha</w:t>
      </w:r>
      <w:r>
        <w:rPr>
          <w:rFonts w:ascii="Times New Roman" w:hAnsi="Times New Roman" w:cs="Times New Roman"/>
          <w:sz w:val="28"/>
          <w:szCs w:val="28"/>
        </w:rPr>
        <w:t>n</w:t>
      </w:r>
      <w:r w:rsidRPr="00AA3917">
        <w:rPr>
          <w:rFonts w:ascii="Times New Roman" w:hAnsi="Times New Roman" w:cs="Times New Roman"/>
          <w:sz w:val="28"/>
          <w:szCs w:val="28"/>
        </w:rPr>
        <w:t xml:space="preserve">k </w:t>
      </w:r>
      <w:proofErr w:type="gramStart"/>
      <w:r w:rsidRPr="00AA3917">
        <w:rPr>
          <w:rFonts w:ascii="Times New Roman" w:hAnsi="Times New Roman" w:cs="Times New Roman"/>
          <w:sz w:val="28"/>
          <w:szCs w:val="28"/>
        </w:rPr>
        <w:t xml:space="preserve">you </w:t>
      </w:r>
      <w:r>
        <w:rPr>
          <w:rFonts w:ascii="Times New Roman" w:hAnsi="Times New Roman" w:cs="Times New Roman"/>
          <w:sz w:val="28"/>
          <w:szCs w:val="28"/>
        </w:rPr>
        <w:t>message</w:t>
      </w:r>
      <w:proofErr w:type="gramEnd"/>
      <w:r>
        <w:rPr>
          <w:rFonts w:ascii="Times New Roman" w:hAnsi="Times New Roman" w:cs="Times New Roman"/>
          <w:sz w:val="28"/>
          <w:szCs w:val="28"/>
        </w:rPr>
        <w:t xml:space="preserve"> – Amy received an thank you email that m</w:t>
      </w:r>
      <w:r w:rsidR="00184BAE">
        <w:rPr>
          <w:rFonts w:ascii="Times New Roman" w:hAnsi="Times New Roman" w:cs="Times New Roman"/>
          <w:sz w:val="28"/>
          <w:szCs w:val="28"/>
        </w:rPr>
        <w:t>ade</w:t>
      </w:r>
      <w:r>
        <w:rPr>
          <w:rFonts w:ascii="Times New Roman" w:hAnsi="Times New Roman" w:cs="Times New Roman"/>
          <w:sz w:val="28"/>
          <w:szCs w:val="28"/>
        </w:rPr>
        <w:t xml:space="preserve"> her fell important and valued</w:t>
      </w:r>
      <w:r w:rsidR="00184BAE">
        <w:rPr>
          <w:rFonts w:ascii="Times New Roman" w:hAnsi="Times New Roman" w:cs="Times New Roman"/>
          <w:sz w:val="28"/>
          <w:szCs w:val="28"/>
        </w:rPr>
        <w:t>.</w:t>
      </w:r>
    </w:p>
    <w:p w14:paraId="593458F6" w14:textId="2B43A003" w:rsidR="00184BAE" w:rsidRDefault="00184BAE" w:rsidP="00184BAE">
      <w:pPr>
        <w:pStyle w:val="ListParagraph"/>
        <w:numPr>
          <w:ilvl w:val="0"/>
          <w:numId w:val="16"/>
        </w:numPr>
        <w:jc w:val="both"/>
        <w:rPr>
          <w:rFonts w:ascii="Times New Roman" w:hAnsi="Times New Roman" w:cs="Times New Roman"/>
          <w:sz w:val="28"/>
          <w:szCs w:val="28"/>
        </w:rPr>
      </w:pPr>
      <w:r>
        <w:rPr>
          <w:rFonts w:ascii="Times New Roman" w:hAnsi="Times New Roman" w:cs="Times New Roman"/>
          <w:sz w:val="28"/>
          <w:szCs w:val="28"/>
        </w:rPr>
        <w:t>Feedback survey – by email Amy received an invitation to share her experience with MINI brand.</w:t>
      </w:r>
    </w:p>
    <w:p w14:paraId="5C5E6177" w14:textId="6AEE4B50" w:rsidR="00184BAE" w:rsidRDefault="009866B6" w:rsidP="00184BAE">
      <w:pPr>
        <w:pStyle w:val="ListParagraph"/>
        <w:numPr>
          <w:ilvl w:val="0"/>
          <w:numId w:val="16"/>
        </w:numPr>
        <w:rPr>
          <w:rFonts w:ascii="Times New Roman" w:hAnsi="Times New Roman" w:cs="Times New Roman"/>
          <w:sz w:val="28"/>
          <w:szCs w:val="28"/>
        </w:rPr>
      </w:pPr>
      <w:r>
        <w:rPr>
          <w:rFonts w:ascii="Times New Roman" w:hAnsi="Times New Roman" w:cs="Times New Roman"/>
          <w:sz w:val="28"/>
          <w:szCs w:val="28"/>
        </w:rPr>
        <w:t>Follow up email – After purchase, Amy continues to receive emails from MINI with different occasion.</w:t>
      </w:r>
    </w:p>
    <w:p w14:paraId="52CC214A" w14:textId="20720BAB" w:rsidR="009866B6" w:rsidRDefault="009866B6" w:rsidP="009866B6">
      <w:pPr>
        <w:rPr>
          <w:rFonts w:ascii="Times New Roman" w:hAnsi="Times New Roman" w:cs="Times New Roman"/>
          <w:sz w:val="28"/>
          <w:szCs w:val="28"/>
        </w:rPr>
      </w:pPr>
      <w:r>
        <w:rPr>
          <w:rFonts w:ascii="Times New Roman" w:hAnsi="Times New Roman" w:cs="Times New Roman"/>
          <w:sz w:val="28"/>
          <w:szCs w:val="28"/>
        </w:rPr>
        <w:t>Amy as a customer of MINI brand hand only successful interaction. That way the MINI brand received a new satisfied customer who will share her good experience with friends, colleagues and relatives.</w:t>
      </w:r>
    </w:p>
    <w:p w14:paraId="5236712B" w14:textId="65410E4D" w:rsidR="009866B6" w:rsidRPr="003C79B5" w:rsidRDefault="009866B6" w:rsidP="009866B6">
      <w:pPr>
        <w:pStyle w:val="ListParagraph"/>
        <w:numPr>
          <w:ilvl w:val="0"/>
          <w:numId w:val="5"/>
        </w:numPr>
        <w:rPr>
          <w:rFonts w:ascii="Times New Roman" w:hAnsi="Times New Roman" w:cs="Times New Roman"/>
          <w:sz w:val="28"/>
          <w:szCs w:val="28"/>
        </w:rPr>
      </w:pPr>
      <w:r>
        <w:rPr>
          <w:rFonts w:ascii="Times New Roman" w:hAnsi="Times New Roman" w:cs="Times New Roman"/>
          <w:b/>
          <w:bCs/>
          <w:sz w:val="28"/>
          <w:szCs w:val="28"/>
        </w:rPr>
        <w:t>Total Engagement Model</w:t>
      </w:r>
    </w:p>
    <w:p w14:paraId="3F07B13B" w14:textId="4F1DB85E" w:rsidR="00500FA7" w:rsidRDefault="00500FA7" w:rsidP="00500FA7">
      <w:pPr>
        <w:pStyle w:val="NormalWeb"/>
        <w:spacing w:before="0" w:beforeAutospacing="0" w:after="480" w:afterAutospacing="0" w:line="276" w:lineRule="auto"/>
        <w:jc w:val="both"/>
        <w:rPr>
          <w:color w:val="FF0000"/>
          <w:sz w:val="28"/>
          <w:szCs w:val="28"/>
        </w:rPr>
      </w:pPr>
      <w:r>
        <w:rPr>
          <w:color w:val="322146"/>
          <w:sz w:val="28"/>
          <w:szCs w:val="28"/>
        </w:rPr>
        <w:t>The total</w:t>
      </w:r>
      <w:r w:rsidRPr="00500FA7">
        <w:rPr>
          <w:color w:val="322146"/>
          <w:sz w:val="28"/>
          <w:szCs w:val="28"/>
        </w:rPr>
        <w:t xml:space="preserve"> </w:t>
      </w:r>
      <w:r>
        <w:rPr>
          <w:color w:val="322146"/>
          <w:sz w:val="28"/>
          <w:szCs w:val="28"/>
        </w:rPr>
        <w:t>E</w:t>
      </w:r>
      <w:r w:rsidRPr="00500FA7">
        <w:rPr>
          <w:color w:val="322146"/>
          <w:sz w:val="28"/>
          <w:szCs w:val="28"/>
        </w:rPr>
        <w:t>ngagement</w:t>
      </w:r>
      <w:r>
        <w:rPr>
          <w:color w:val="322146"/>
          <w:sz w:val="28"/>
          <w:szCs w:val="28"/>
        </w:rPr>
        <w:t xml:space="preserve"> Model</w:t>
      </w:r>
      <w:r w:rsidRPr="00500FA7">
        <w:rPr>
          <w:color w:val="322146"/>
          <w:sz w:val="28"/>
          <w:szCs w:val="28"/>
        </w:rPr>
        <w:t xml:space="preserve"> is the ongoing cultivation of a relationship between the company and consumer that goes far beyond the transaction. It's an intentional, consistent approach by a company that provides value at every customer interaction, thus increasing loyalty.</w:t>
      </w:r>
      <w:r>
        <w:rPr>
          <w:color w:val="322146"/>
          <w:sz w:val="28"/>
          <w:szCs w:val="28"/>
        </w:rPr>
        <w:t xml:space="preserve"> </w:t>
      </w:r>
      <w:hyperlink r:id="rId47" w:history="1">
        <w:r w:rsidR="008E5E06" w:rsidRPr="00076A6F">
          <w:rPr>
            <w:rStyle w:val="Hyperlink"/>
            <w:sz w:val="28"/>
            <w:szCs w:val="28"/>
          </w:rPr>
          <w:t>https://www.outreach.io/blog/what-is-customer-engagement</w:t>
        </w:r>
      </w:hyperlink>
    </w:p>
    <w:p w14:paraId="261A7021" w14:textId="4236CC09" w:rsidR="008E5E06" w:rsidRDefault="008E5E06" w:rsidP="00500FA7">
      <w:pPr>
        <w:pStyle w:val="NormalWeb"/>
        <w:spacing w:before="0" w:beforeAutospacing="0" w:after="480" w:afterAutospacing="0" w:line="276" w:lineRule="auto"/>
        <w:jc w:val="both"/>
        <w:rPr>
          <w:color w:val="FF0000"/>
          <w:sz w:val="28"/>
          <w:szCs w:val="28"/>
        </w:rPr>
      </w:pPr>
    </w:p>
    <w:p w14:paraId="4B3E3F99" w14:textId="2E1AB19E" w:rsidR="008E5E06" w:rsidRDefault="008E5E06" w:rsidP="00500FA7">
      <w:pPr>
        <w:pStyle w:val="NormalWeb"/>
        <w:spacing w:before="0" w:beforeAutospacing="0" w:after="480" w:afterAutospacing="0" w:line="276" w:lineRule="auto"/>
        <w:jc w:val="both"/>
        <w:rPr>
          <w:color w:val="FF0000"/>
          <w:sz w:val="28"/>
          <w:szCs w:val="28"/>
        </w:rPr>
      </w:pPr>
    </w:p>
    <w:p w14:paraId="511CB67D" w14:textId="5591CD2C" w:rsidR="008E5E06" w:rsidRDefault="008E5E06" w:rsidP="00500FA7">
      <w:pPr>
        <w:pStyle w:val="NormalWeb"/>
        <w:spacing w:before="0" w:beforeAutospacing="0" w:after="480" w:afterAutospacing="0" w:line="276" w:lineRule="auto"/>
        <w:jc w:val="both"/>
        <w:rPr>
          <w:color w:val="FF0000"/>
          <w:sz w:val="28"/>
          <w:szCs w:val="28"/>
        </w:rPr>
      </w:pPr>
    </w:p>
    <w:p w14:paraId="5579032D" w14:textId="1E7BA84C" w:rsidR="008E5E06" w:rsidRDefault="008E5E06" w:rsidP="00500FA7">
      <w:pPr>
        <w:pStyle w:val="NormalWeb"/>
        <w:spacing w:before="0" w:beforeAutospacing="0" w:after="480" w:afterAutospacing="0" w:line="276" w:lineRule="auto"/>
        <w:jc w:val="both"/>
        <w:rPr>
          <w:color w:val="FF0000"/>
          <w:sz w:val="28"/>
          <w:szCs w:val="28"/>
        </w:rPr>
      </w:pPr>
    </w:p>
    <w:p w14:paraId="08F42203" w14:textId="77777777" w:rsidR="008E5E06" w:rsidRPr="00500FA7" w:rsidRDefault="008E5E06" w:rsidP="00500FA7">
      <w:pPr>
        <w:pStyle w:val="NormalWeb"/>
        <w:spacing w:before="0" w:beforeAutospacing="0" w:after="480" w:afterAutospacing="0" w:line="276" w:lineRule="auto"/>
        <w:jc w:val="both"/>
        <w:rPr>
          <w:color w:val="FF0000"/>
          <w:sz w:val="28"/>
          <w:szCs w:val="28"/>
        </w:rPr>
      </w:pPr>
    </w:p>
    <w:p w14:paraId="0BCE90AB" w14:textId="01C07E3B" w:rsidR="003C79B5" w:rsidRPr="008E5E06" w:rsidRDefault="008E5E06" w:rsidP="003C79B5">
      <w:pPr>
        <w:rPr>
          <w:rFonts w:ascii="Times New Roman" w:hAnsi="Times New Roman" w:cs="Times New Roman"/>
          <w:i/>
          <w:iCs/>
          <w:sz w:val="28"/>
          <w:szCs w:val="28"/>
        </w:rPr>
      </w:pPr>
      <w:r w:rsidRPr="008E5E06">
        <w:rPr>
          <w:rFonts w:ascii="Times New Roman" w:hAnsi="Times New Roman" w:cs="Times New Roman"/>
          <w:i/>
          <w:iCs/>
          <w:sz w:val="28"/>
          <w:szCs w:val="28"/>
        </w:rPr>
        <w:lastRenderedPageBreak/>
        <w:t>Total Engagement Model</w:t>
      </w:r>
    </w:p>
    <w:p w14:paraId="45CA6862" w14:textId="71323018" w:rsidR="009866B6" w:rsidRPr="009866B6" w:rsidRDefault="003C79B5" w:rsidP="009866B6">
      <w:pPr>
        <w:rPr>
          <w:rFonts w:ascii="Times New Roman" w:hAnsi="Times New Roman" w:cs="Times New Roman"/>
          <w:sz w:val="28"/>
          <w:szCs w:val="28"/>
        </w:rPr>
      </w:pPr>
      <w:r w:rsidRPr="003C79B5">
        <w:rPr>
          <w:rFonts w:ascii="Times New Roman" w:hAnsi="Times New Roman" w:cs="Times New Roman"/>
          <w:sz w:val="28"/>
          <w:szCs w:val="28"/>
        </w:rPr>
        <w:drawing>
          <wp:inline distT="0" distB="0" distL="0" distR="0" wp14:anchorId="2D6C0088" wp14:editId="7D8CA23E">
            <wp:extent cx="5731510" cy="4488180"/>
            <wp:effectExtent l="0" t="0" r="254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4488180"/>
                    </a:xfrm>
                    <a:prstGeom prst="rect">
                      <a:avLst/>
                    </a:prstGeom>
                  </pic:spPr>
                </pic:pic>
              </a:graphicData>
            </a:graphic>
          </wp:inline>
        </w:drawing>
      </w:r>
    </w:p>
    <w:p w14:paraId="09BC5BFE" w14:textId="01D4428C" w:rsidR="00587F9F" w:rsidRDefault="00500FA7" w:rsidP="00587F9F">
      <w:pPr>
        <w:rPr>
          <w:rFonts w:ascii="Times New Roman" w:hAnsi="Times New Roman" w:cs="Times New Roman"/>
          <w:color w:val="FF0000"/>
          <w:sz w:val="28"/>
          <w:szCs w:val="28"/>
        </w:rPr>
      </w:pPr>
      <w:hyperlink r:id="rId49" w:history="1">
        <w:r w:rsidRPr="00076A6F">
          <w:rPr>
            <w:rStyle w:val="Hyperlink"/>
            <w:rFonts w:ascii="Times New Roman" w:hAnsi="Times New Roman" w:cs="Times New Roman"/>
            <w:sz w:val="28"/>
            <w:szCs w:val="28"/>
          </w:rPr>
          <w:t>https://www.researchgate.net/figure/The-total-engagement-model_fig2_49513186</w:t>
        </w:r>
      </w:hyperlink>
    </w:p>
    <w:p w14:paraId="797F4F0A" w14:textId="1900CA99" w:rsidR="00500FA7" w:rsidRDefault="00500FA7" w:rsidP="00587F9F">
      <w:pPr>
        <w:rPr>
          <w:rFonts w:ascii="Times New Roman" w:hAnsi="Times New Roman" w:cs="Times New Roman"/>
          <w:color w:val="FF0000"/>
          <w:sz w:val="28"/>
          <w:szCs w:val="28"/>
        </w:rPr>
      </w:pPr>
    </w:p>
    <w:p w14:paraId="18648B62" w14:textId="6A2C7D7A" w:rsidR="00EC5AEA" w:rsidRPr="00EC5AEA" w:rsidRDefault="00EC5AEA" w:rsidP="00EC5AEA">
      <w:pPr>
        <w:jc w:val="both"/>
        <w:rPr>
          <w:rFonts w:ascii="Times New Roman" w:hAnsi="Times New Roman" w:cs="Times New Roman"/>
          <w:b/>
          <w:bCs/>
          <w:sz w:val="28"/>
          <w:szCs w:val="28"/>
        </w:rPr>
      </w:pPr>
      <w:r w:rsidRPr="00EC5AEA">
        <w:rPr>
          <w:rFonts w:ascii="Times New Roman" w:hAnsi="Times New Roman" w:cs="Times New Roman"/>
          <w:b/>
          <w:bCs/>
          <w:sz w:val="28"/>
          <w:szCs w:val="28"/>
        </w:rPr>
        <w:t>Customer</w:t>
      </w:r>
    </w:p>
    <w:p w14:paraId="16C67474" w14:textId="76E70981" w:rsidR="00500FA7" w:rsidRPr="00EC5AEA" w:rsidRDefault="00500FA7" w:rsidP="00EC5AEA">
      <w:pPr>
        <w:jc w:val="both"/>
        <w:rPr>
          <w:rFonts w:ascii="Times New Roman" w:hAnsi="Times New Roman" w:cs="Times New Roman"/>
          <w:sz w:val="28"/>
          <w:szCs w:val="28"/>
        </w:rPr>
      </w:pPr>
      <w:r w:rsidRPr="00EC5AEA">
        <w:rPr>
          <w:rFonts w:ascii="Times New Roman" w:hAnsi="Times New Roman" w:cs="Times New Roman"/>
          <w:sz w:val="28"/>
          <w:szCs w:val="28"/>
        </w:rPr>
        <w:t xml:space="preserve">The MINI Customer </w:t>
      </w:r>
      <w:r w:rsidR="00EC5AEA" w:rsidRPr="00EC5AEA">
        <w:rPr>
          <w:rFonts w:ascii="Times New Roman" w:hAnsi="Times New Roman" w:cs="Times New Roman"/>
          <w:sz w:val="28"/>
          <w:szCs w:val="28"/>
          <w:shd w:val="clear" w:color="auto" w:fill="FFFFFF"/>
        </w:rPr>
        <w:t>fall into four categories: </w:t>
      </w:r>
      <w:r w:rsidR="00EC5AEA" w:rsidRPr="002B572B">
        <w:rPr>
          <w:rFonts w:ascii="Times New Roman" w:hAnsi="Times New Roman" w:cs="Times New Roman"/>
          <w:sz w:val="28"/>
          <w:szCs w:val="28"/>
          <w:shd w:val="clear" w:color="auto" w:fill="FFFFFF"/>
        </w:rPr>
        <w:t>brand enthusiasts</w:t>
      </w:r>
      <w:r w:rsidR="00EC5AEA" w:rsidRPr="00EC5AEA">
        <w:rPr>
          <w:rFonts w:ascii="Times New Roman" w:hAnsi="Times New Roman" w:cs="Times New Roman"/>
          <w:sz w:val="28"/>
          <w:szCs w:val="28"/>
          <w:shd w:val="clear" w:color="auto" w:fill="FFFFFF"/>
        </w:rPr>
        <w:t>, who relish the car's British racing roots; design aficionados, who like the car's simple elegance; social butterflies, who want to be part of the Mini community; and gas misers, who crave the Mini's fuel efficiency.</w:t>
      </w:r>
    </w:p>
    <w:p w14:paraId="4E69150A" w14:textId="47D6B33F" w:rsidR="00500FA7" w:rsidRDefault="00500FA7" w:rsidP="00EC5AEA">
      <w:pPr>
        <w:jc w:val="both"/>
        <w:rPr>
          <w:rFonts w:ascii="Times New Roman" w:hAnsi="Times New Roman" w:cs="Times New Roman"/>
          <w:sz w:val="28"/>
          <w:szCs w:val="28"/>
        </w:rPr>
      </w:pPr>
      <w:r w:rsidRPr="00EC5AEA">
        <w:rPr>
          <w:rFonts w:ascii="Times New Roman" w:hAnsi="Times New Roman" w:cs="Times New Roman"/>
          <w:sz w:val="28"/>
          <w:szCs w:val="28"/>
        </w:rPr>
        <w:t>The company’s strategy is based on sustainable business relationships with</w:t>
      </w:r>
      <w:r w:rsidR="00EC5AEA" w:rsidRPr="00EC5AEA">
        <w:rPr>
          <w:rFonts w:ascii="Times New Roman" w:hAnsi="Times New Roman" w:cs="Times New Roman"/>
          <w:sz w:val="28"/>
          <w:szCs w:val="28"/>
        </w:rPr>
        <w:t xml:space="preserve"> the</w:t>
      </w:r>
      <w:r w:rsidRPr="00EC5AEA">
        <w:rPr>
          <w:rFonts w:ascii="Times New Roman" w:hAnsi="Times New Roman" w:cs="Times New Roman"/>
          <w:sz w:val="28"/>
          <w:szCs w:val="28"/>
        </w:rPr>
        <w:t xml:space="preserve"> customers. The company seeks to re-invest for growth and innovation. The company is committed to continuous development of its processes to improve the overall customer experience and loyalty. For example, the company has a retailer incentive programme known as the Voice of the Customer which focusses on delivering customer needs. </w:t>
      </w:r>
      <w:proofErr w:type="gramStart"/>
      <w:r w:rsidRPr="00EC5AEA">
        <w:rPr>
          <w:rFonts w:ascii="Times New Roman" w:hAnsi="Times New Roman" w:cs="Times New Roman"/>
          <w:sz w:val="28"/>
          <w:szCs w:val="28"/>
        </w:rPr>
        <w:t>Additionally</w:t>
      </w:r>
      <w:proofErr w:type="gramEnd"/>
      <w:r w:rsidRPr="00EC5AEA">
        <w:rPr>
          <w:rFonts w:ascii="Times New Roman" w:hAnsi="Times New Roman" w:cs="Times New Roman"/>
          <w:sz w:val="28"/>
          <w:szCs w:val="28"/>
        </w:rPr>
        <w:t xml:space="preserve"> an e-Retail selling platform has been developed to allow customers to transact the entire vehicle purchase online. The </w:t>
      </w:r>
      <w:r w:rsidRPr="00EC5AEA">
        <w:rPr>
          <w:rFonts w:ascii="Times New Roman" w:hAnsi="Times New Roman" w:cs="Times New Roman"/>
          <w:sz w:val="28"/>
          <w:szCs w:val="28"/>
        </w:rPr>
        <w:lastRenderedPageBreak/>
        <w:t>company aims to become the natural choice for customers by providing personalised products and services.</w:t>
      </w:r>
    </w:p>
    <w:p w14:paraId="12A75061" w14:textId="0F0F3F1B" w:rsidR="00EC5AEA" w:rsidRDefault="00EC5AEA" w:rsidP="00EC5AEA">
      <w:pPr>
        <w:jc w:val="both"/>
        <w:rPr>
          <w:rFonts w:ascii="Times New Roman" w:hAnsi="Times New Roman" w:cs="Times New Roman"/>
          <w:b/>
          <w:bCs/>
          <w:sz w:val="28"/>
          <w:szCs w:val="28"/>
        </w:rPr>
      </w:pPr>
      <w:r w:rsidRPr="00EC5AEA">
        <w:rPr>
          <w:rFonts w:ascii="Times New Roman" w:hAnsi="Times New Roman" w:cs="Times New Roman"/>
          <w:b/>
          <w:bCs/>
          <w:sz w:val="28"/>
          <w:szCs w:val="28"/>
        </w:rPr>
        <w:t>Organisation</w:t>
      </w:r>
    </w:p>
    <w:p w14:paraId="56F4AE32" w14:textId="02FDAAD9" w:rsidR="0030216F" w:rsidRPr="0030216F" w:rsidRDefault="0030216F" w:rsidP="0030216F">
      <w:pPr>
        <w:jc w:val="both"/>
        <w:rPr>
          <w:rFonts w:ascii="Times New Roman" w:hAnsi="Times New Roman" w:cs="Times New Roman"/>
          <w:sz w:val="28"/>
          <w:szCs w:val="28"/>
        </w:rPr>
      </w:pPr>
      <w:r w:rsidRPr="0030216F">
        <w:rPr>
          <w:rFonts w:ascii="Times New Roman" w:hAnsi="Times New Roman" w:cs="Times New Roman"/>
          <w:sz w:val="28"/>
          <w:szCs w:val="28"/>
        </w:rPr>
        <w:t xml:space="preserve">MINI </w:t>
      </w:r>
      <w:proofErr w:type="spellStart"/>
      <w:r w:rsidRPr="0030216F">
        <w:rPr>
          <w:rFonts w:ascii="Times New Roman" w:hAnsi="Times New Roman" w:cs="Times New Roman"/>
          <w:sz w:val="28"/>
          <w:szCs w:val="28"/>
        </w:rPr>
        <w:t>Organizationl</w:t>
      </w:r>
      <w:proofErr w:type="spellEnd"/>
      <w:r w:rsidRPr="0030216F">
        <w:rPr>
          <w:rFonts w:ascii="Times New Roman" w:hAnsi="Times New Roman" w:cs="Times New Roman"/>
          <w:sz w:val="28"/>
          <w:szCs w:val="28"/>
        </w:rPr>
        <w:t xml:space="preserve"> </w:t>
      </w:r>
      <w:proofErr w:type="spellStart"/>
      <w:r w:rsidRPr="0030216F">
        <w:rPr>
          <w:rFonts w:ascii="Times New Roman" w:hAnsi="Times New Roman" w:cs="Times New Roman"/>
          <w:sz w:val="28"/>
          <w:szCs w:val="28"/>
        </w:rPr>
        <w:t>belives</w:t>
      </w:r>
      <w:proofErr w:type="spellEnd"/>
      <w:r w:rsidRPr="0030216F">
        <w:rPr>
          <w:rFonts w:ascii="Times New Roman" w:hAnsi="Times New Roman" w:cs="Times New Roman"/>
          <w:sz w:val="28"/>
          <w:szCs w:val="28"/>
        </w:rPr>
        <w:t xml:space="preserve"> are the following:</w:t>
      </w:r>
    </w:p>
    <w:p w14:paraId="227ACE8A" w14:textId="77777777" w:rsidR="004238EA" w:rsidRDefault="0030216F" w:rsidP="0030216F">
      <w:pPr>
        <w:pStyle w:val="ListParagraph"/>
        <w:numPr>
          <w:ilvl w:val="0"/>
          <w:numId w:val="17"/>
        </w:numPr>
        <w:jc w:val="both"/>
        <w:rPr>
          <w:rFonts w:ascii="Times New Roman" w:hAnsi="Times New Roman" w:cs="Times New Roman"/>
          <w:color w:val="000000"/>
          <w:sz w:val="28"/>
          <w:szCs w:val="28"/>
          <w:shd w:val="clear" w:color="auto" w:fill="FFFFFF"/>
        </w:rPr>
      </w:pPr>
      <w:r w:rsidRPr="004238EA">
        <w:rPr>
          <w:rFonts w:ascii="Times New Roman" w:hAnsi="Times New Roman" w:cs="Times New Roman"/>
          <w:b/>
          <w:bCs/>
          <w:color w:val="000000"/>
          <w:sz w:val="28"/>
          <w:szCs w:val="28"/>
          <w:shd w:val="clear" w:color="auto" w:fill="FFFFFF"/>
        </w:rPr>
        <w:t>Economic</w:t>
      </w:r>
      <w:r>
        <w:rPr>
          <w:rFonts w:ascii="Times New Roman" w:hAnsi="Times New Roman" w:cs="Times New Roman"/>
          <w:color w:val="000000"/>
          <w:sz w:val="28"/>
          <w:szCs w:val="28"/>
          <w:shd w:val="clear" w:color="auto" w:fill="FFFFFF"/>
        </w:rPr>
        <w:t xml:space="preserve"> - The</w:t>
      </w:r>
      <w:r w:rsidRPr="0030216F">
        <w:rPr>
          <w:rFonts w:ascii="Times New Roman" w:hAnsi="Times New Roman" w:cs="Times New Roman"/>
          <w:color w:val="000000"/>
          <w:sz w:val="28"/>
          <w:szCs w:val="28"/>
          <w:shd w:val="clear" w:color="auto" w:fill="FFFFFF"/>
        </w:rPr>
        <w:t xml:space="preserve"> UK operations make a substantial contribution to the local and national economy.</w:t>
      </w:r>
      <w:r>
        <w:rPr>
          <w:rFonts w:ascii="Times New Roman" w:hAnsi="Times New Roman" w:cs="Times New Roman"/>
          <w:color w:val="000000"/>
          <w:sz w:val="28"/>
          <w:szCs w:val="28"/>
        </w:rPr>
        <w:t xml:space="preserve"> The company</w:t>
      </w:r>
      <w:r w:rsidRPr="0030216F">
        <w:rPr>
          <w:rFonts w:ascii="Times New Roman" w:hAnsi="Times New Roman" w:cs="Times New Roman"/>
          <w:color w:val="000000"/>
          <w:sz w:val="28"/>
          <w:szCs w:val="28"/>
          <w:shd w:val="clear" w:color="auto" w:fill="FFFFFF"/>
        </w:rPr>
        <w:t xml:space="preserve"> directly employ more than 24,000 people and support more than 46,000 jobs through our supply chains.</w:t>
      </w:r>
    </w:p>
    <w:p w14:paraId="40D2D78B" w14:textId="77777777" w:rsidR="004238EA" w:rsidRDefault="004238EA" w:rsidP="0030216F">
      <w:pPr>
        <w:pStyle w:val="ListParagraph"/>
        <w:numPr>
          <w:ilvl w:val="0"/>
          <w:numId w:val="17"/>
        </w:numPr>
        <w:jc w:val="both"/>
        <w:rPr>
          <w:rFonts w:ascii="Times New Roman" w:hAnsi="Times New Roman" w:cs="Times New Roman"/>
          <w:color w:val="000000"/>
          <w:sz w:val="28"/>
          <w:szCs w:val="28"/>
          <w:shd w:val="clear" w:color="auto" w:fill="FFFFFF"/>
        </w:rPr>
      </w:pPr>
      <w:r w:rsidRPr="004238EA">
        <w:rPr>
          <w:rFonts w:ascii="Times New Roman" w:hAnsi="Times New Roman" w:cs="Times New Roman"/>
          <w:b/>
          <w:bCs/>
          <w:color w:val="000000"/>
          <w:sz w:val="28"/>
          <w:szCs w:val="28"/>
          <w:shd w:val="clear" w:color="auto" w:fill="FFFFFF"/>
        </w:rPr>
        <w:t>Community</w:t>
      </w:r>
      <w:r>
        <w:rPr>
          <w:rFonts w:ascii="Times New Roman" w:hAnsi="Times New Roman" w:cs="Times New Roman"/>
          <w:color w:val="000000"/>
          <w:sz w:val="28"/>
          <w:szCs w:val="28"/>
          <w:shd w:val="clear" w:color="auto" w:fill="FFFFFF"/>
        </w:rPr>
        <w:t xml:space="preserve"> - </w:t>
      </w:r>
      <w:r w:rsidR="0030216F" w:rsidRPr="004238EA">
        <w:rPr>
          <w:rFonts w:ascii="Times New Roman" w:hAnsi="Times New Roman" w:cs="Times New Roman"/>
          <w:color w:val="000000"/>
          <w:sz w:val="28"/>
          <w:szCs w:val="28"/>
          <w:shd w:val="clear" w:color="auto" w:fill="FFFFFF"/>
        </w:rPr>
        <w:t xml:space="preserve">As well as stimulating economic development in their localities, all three MINI production plants are playing their part in supporting their communities through numerous cultural and social </w:t>
      </w:r>
      <w:proofErr w:type="spellStart"/>
      <w:r w:rsidR="0030216F" w:rsidRPr="004238EA">
        <w:rPr>
          <w:rFonts w:ascii="Times New Roman" w:hAnsi="Times New Roman" w:cs="Times New Roman"/>
          <w:color w:val="000000"/>
          <w:sz w:val="28"/>
          <w:szCs w:val="28"/>
          <w:shd w:val="clear" w:color="auto" w:fill="FFFFFF"/>
        </w:rPr>
        <w:t>activitie</w:t>
      </w:r>
      <w:proofErr w:type="spellEnd"/>
    </w:p>
    <w:p w14:paraId="7C639DF4" w14:textId="77777777" w:rsidR="004238EA" w:rsidRDefault="004238EA" w:rsidP="0030216F">
      <w:pPr>
        <w:pStyle w:val="ListParagraph"/>
        <w:numPr>
          <w:ilvl w:val="0"/>
          <w:numId w:val="17"/>
        </w:numPr>
        <w:jc w:val="both"/>
        <w:rPr>
          <w:rFonts w:ascii="Times New Roman" w:hAnsi="Times New Roman" w:cs="Times New Roman"/>
          <w:color w:val="000000"/>
          <w:sz w:val="28"/>
          <w:szCs w:val="28"/>
          <w:shd w:val="clear" w:color="auto" w:fill="FFFFFF"/>
        </w:rPr>
      </w:pPr>
      <w:r>
        <w:rPr>
          <w:rFonts w:ascii="Times New Roman" w:hAnsi="Times New Roman" w:cs="Times New Roman"/>
          <w:b/>
          <w:bCs/>
          <w:color w:val="000000"/>
          <w:sz w:val="28"/>
          <w:szCs w:val="28"/>
          <w:shd w:val="clear" w:color="auto" w:fill="FFFFFF"/>
        </w:rPr>
        <w:t xml:space="preserve">Giving Something Back </w:t>
      </w:r>
      <w:r w:rsidRPr="004238EA">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r w:rsidR="0030216F" w:rsidRPr="004238EA">
        <w:rPr>
          <w:rFonts w:ascii="Times New Roman" w:hAnsi="Times New Roman" w:cs="Times New Roman"/>
          <w:color w:val="000000"/>
          <w:sz w:val="28"/>
          <w:szCs w:val="28"/>
          <w:shd w:val="clear" w:color="auto" w:fill="FFFFFF"/>
        </w:rPr>
        <w:t xml:space="preserve">All plants actively fundraise </w:t>
      </w:r>
      <w:proofErr w:type="gramStart"/>
      <w:r w:rsidR="0030216F" w:rsidRPr="004238EA">
        <w:rPr>
          <w:rFonts w:ascii="Times New Roman" w:hAnsi="Times New Roman" w:cs="Times New Roman"/>
          <w:color w:val="000000"/>
          <w:sz w:val="28"/>
          <w:szCs w:val="28"/>
          <w:shd w:val="clear" w:color="auto" w:fill="FFFFFF"/>
        </w:rPr>
        <w:t>for  chosen</w:t>
      </w:r>
      <w:proofErr w:type="gramEnd"/>
      <w:r w:rsidR="0030216F" w:rsidRPr="004238EA">
        <w:rPr>
          <w:rFonts w:ascii="Times New Roman" w:hAnsi="Times New Roman" w:cs="Times New Roman"/>
          <w:color w:val="000000"/>
          <w:sz w:val="28"/>
          <w:szCs w:val="28"/>
          <w:shd w:val="clear" w:color="auto" w:fill="FFFFFF"/>
        </w:rPr>
        <w:t xml:space="preserve"> charity, which changes every two years.</w:t>
      </w:r>
    </w:p>
    <w:p w14:paraId="06648DD6" w14:textId="68E26A5C" w:rsidR="0030216F" w:rsidRPr="004238EA" w:rsidRDefault="004238EA" w:rsidP="0030216F">
      <w:pPr>
        <w:pStyle w:val="ListParagraph"/>
        <w:numPr>
          <w:ilvl w:val="0"/>
          <w:numId w:val="17"/>
        </w:numPr>
        <w:jc w:val="both"/>
        <w:rPr>
          <w:rFonts w:ascii="Times New Roman" w:hAnsi="Times New Roman" w:cs="Times New Roman"/>
          <w:color w:val="000000"/>
          <w:sz w:val="28"/>
          <w:szCs w:val="28"/>
          <w:shd w:val="clear" w:color="auto" w:fill="FFFFFF"/>
        </w:rPr>
      </w:pPr>
      <w:r>
        <w:rPr>
          <w:rFonts w:ascii="Times New Roman" w:hAnsi="Times New Roman" w:cs="Times New Roman"/>
          <w:b/>
          <w:bCs/>
          <w:color w:val="000000"/>
          <w:sz w:val="28"/>
          <w:szCs w:val="28"/>
          <w:shd w:val="clear" w:color="auto" w:fill="FFFFFF"/>
        </w:rPr>
        <w:t xml:space="preserve">Looking after young people </w:t>
      </w:r>
      <w:r w:rsidRPr="004238EA">
        <w:rPr>
          <w:rFonts w:ascii="Times New Roman" w:hAnsi="Times New Roman" w:cs="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r w:rsidR="0030216F" w:rsidRPr="004238EA">
        <w:rPr>
          <w:rFonts w:ascii="Times New Roman" w:hAnsi="Times New Roman" w:cs="Times New Roman"/>
          <w:color w:val="000000"/>
          <w:sz w:val="28"/>
          <w:szCs w:val="28"/>
          <w:shd w:val="clear" w:color="auto" w:fill="FFFFFF"/>
        </w:rPr>
        <w:t xml:space="preserve">The development of young people is also a key theme for </w:t>
      </w:r>
      <w:r>
        <w:rPr>
          <w:rFonts w:ascii="Times New Roman" w:hAnsi="Times New Roman" w:cs="Times New Roman"/>
          <w:color w:val="000000"/>
          <w:sz w:val="28"/>
          <w:szCs w:val="28"/>
          <w:shd w:val="clear" w:color="auto" w:fill="FFFFFF"/>
        </w:rPr>
        <w:t>the company</w:t>
      </w:r>
      <w:r w:rsidR="0030216F" w:rsidRPr="004238EA">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MINI </w:t>
      </w:r>
      <w:r w:rsidR="0030216F" w:rsidRPr="004238EA">
        <w:rPr>
          <w:rFonts w:ascii="Times New Roman" w:hAnsi="Times New Roman" w:cs="Times New Roman"/>
          <w:color w:val="000000"/>
          <w:sz w:val="28"/>
          <w:szCs w:val="28"/>
          <w:shd w:val="clear" w:color="auto" w:fill="FFFFFF"/>
        </w:rPr>
        <w:t>offer work experience placements for young people from local schools and support university student exchange programmes and partnerships.</w:t>
      </w:r>
    </w:p>
    <w:p w14:paraId="5312F883" w14:textId="7FD22D48" w:rsidR="002B572B" w:rsidRDefault="002B572B" w:rsidP="00EC5AEA">
      <w:pPr>
        <w:jc w:val="both"/>
        <w:rPr>
          <w:rFonts w:ascii="Times New Roman" w:hAnsi="Times New Roman" w:cs="Times New Roman"/>
          <w:b/>
          <w:bCs/>
          <w:sz w:val="28"/>
          <w:szCs w:val="28"/>
        </w:rPr>
      </w:pPr>
      <w:r>
        <w:rPr>
          <w:rFonts w:ascii="Times New Roman" w:hAnsi="Times New Roman" w:cs="Times New Roman"/>
          <w:b/>
          <w:bCs/>
          <w:sz w:val="28"/>
          <w:szCs w:val="28"/>
        </w:rPr>
        <w:t>Employees</w:t>
      </w:r>
    </w:p>
    <w:p w14:paraId="567F50C3" w14:textId="4CA04231" w:rsidR="00EC5AEA" w:rsidRPr="002B572B" w:rsidRDefault="002B572B" w:rsidP="002B572B">
      <w:pPr>
        <w:spacing w:line="276" w:lineRule="auto"/>
        <w:jc w:val="both"/>
        <w:rPr>
          <w:rFonts w:ascii="Times New Roman" w:hAnsi="Times New Roman" w:cs="Times New Roman"/>
          <w:sz w:val="28"/>
          <w:szCs w:val="28"/>
        </w:rPr>
      </w:pPr>
      <w:r w:rsidRPr="002B572B">
        <w:rPr>
          <w:rFonts w:ascii="Times New Roman" w:hAnsi="Times New Roman" w:cs="Times New Roman"/>
          <w:sz w:val="28"/>
          <w:szCs w:val="28"/>
        </w:rPr>
        <w:t>MINI</w:t>
      </w:r>
      <w:r w:rsidRPr="002B572B">
        <w:rPr>
          <w:rFonts w:ascii="Times New Roman" w:hAnsi="Times New Roman" w:cs="Times New Roman"/>
          <w:sz w:val="28"/>
          <w:szCs w:val="28"/>
        </w:rPr>
        <w:t xml:space="preserve"> employees are the foundation of </w:t>
      </w:r>
      <w:r w:rsidRPr="002B572B">
        <w:rPr>
          <w:rFonts w:ascii="Times New Roman" w:hAnsi="Times New Roman" w:cs="Times New Roman"/>
          <w:sz w:val="28"/>
          <w:szCs w:val="28"/>
        </w:rPr>
        <w:t>the brand</w:t>
      </w:r>
      <w:r w:rsidRPr="002B572B">
        <w:rPr>
          <w:rFonts w:ascii="Times New Roman" w:hAnsi="Times New Roman" w:cs="Times New Roman"/>
          <w:sz w:val="28"/>
          <w:szCs w:val="28"/>
        </w:rPr>
        <w:t xml:space="preserve"> success. Their professional qualifications and commitment are outstanding. In return, </w:t>
      </w:r>
      <w:r w:rsidRPr="002B572B">
        <w:rPr>
          <w:rFonts w:ascii="Times New Roman" w:hAnsi="Times New Roman" w:cs="Times New Roman"/>
          <w:sz w:val="28"/>
          <w:szCs w:val="28"/>
        </w:rPr>
        <w:t>the company</w:t>
      </w:r>
      <w:r w:rsidRPr="002B572B">
        <w:rPr>
          <w:rFonts w:ascii="Times New Roman" w:hAnsi="Times New Roman" w:cs="Times New Roman"/>
          <w:sz w:val="28"/>
          <w:szCs w:val="28"/>
        </w:rPr>
        <w:t xml:space="preserve"> offer</w:t>
      </w:r>
      <w:r w:rsidRPr="002B572B">
        <w:rPr>
          <w:rFonts w:ascii="Times New Roman" w:hAnsi="Times New Roman" w:cs="Times New Roman"/>
          <w:sz w:val="28"/>
          <w:szCs w:val="28"/>
        </w:rPr>
        <w:t>s</w:t>
      </w:r>
      <w:r w:rsidRPr="002B572B">
        <w:rPr>
          <w:rFonts w:ascii="Times New Roman" w:hAnsi="Times New Roman" w:cs="Times New Roman"/>
          <w:sz w:val="28"/>
          <w:szCs w:val="28"/>
        </w:rPr>
        <w:t xml:space="preserve"> attractive jobs, comprehensive opportunities for personal development and the opportunity to gain further qualifications</w:t>
      </w:r>
      <w:r w:rsidRPr="002B572B">
        <w:rPr>
          <w:rFonts w:ascii="Times New Roman" w:hAnsi="Times New Roman" w:cs="Times New Roman"/>
          <w:sz w:val="28"/>
          <w:szCs w:val="28"/>
        </w:rPr>
        <w:t>.</w:t>
      </w:r>
    </w:p>
    <w:p w14:paraId="3B182905" w14:textId="2B43B33D" w:rsidR="002B572B" w:rsidRDefault="002B572B" w:rsidP="002B572B">
      <w:pPr>
        <w:spacing w:line="276" w:lineRule="auto"/>
        <w:jc w:val="both"/>
        <w:rPr>
          <w:rFonts w:ascii="Times New Roman" w:hAnsi="Times New Roman" w:cs="Times New Roman"/>
          <w:sz w:val="28"/>
          <w:szCs w:val="28"/>
        </w:rPr>
      </w:pPr>
      <w:r w:rsidRPr="002B572B">
        <w:rPr>
          <w:rFonts w:ascii="Times New Roman" w:hAnsi="Times New Roman" w:cs="Times New Roman"/>
          <w:sz w:val="28"/>
          <w:szCs w:val="28"/>
        </w:rPr>
        <w:t>All employees receive a base salary, have access to a range of flexible benefits, and are eligible for a bonus payment on an annual basis to promote personal performance, collaboration and the assumption of entrepreneurial responsibility. The bonus is based on personal achievement and achievement of the targets of the company as a whole, 70% based on Company targets and 30% based on BMW Group targets.</w:t>
      </w:r>
    </w:p>
    <w:p w14:paraId="5F3FE5C1" w14:textId="7606B00B" w:rsidR="004B345A" w:rsidRPr="004B345A" w:rsidRDefault="004B345A" w:rsidP="002B572B">
      <w:pPr>
        <w:spacing w:line="276" w:lineRule="auto"/>
        <w:jc w:val="both"/>
        <w:rPr>
          <w:rFonts w:ascii="Times New Roman" w:hAnsi="Times New Roman" w:cs="Times New Roman"/>
          <w:color w:val="FF0000"/>
          <w:sz w:val="28"/>
          <w:szCs w:val="28"/>
        </w:rPr>
      </w:pPr>
      <w:r w:rsidRPr="004B345A">
        <w:rPr>
          <w:rFonts w:ascii="Times New Roman" w:hAnsi="Times New Roman" w:cs="Times New Roman"/>
          <w:color w:val="FF0000"/>
          <w:sz w:val="28"/>
          <w:szCs w:val="28"/>
        </w:rPr>
        <w:t>https://www.mini.co.uk/en_GB/home/why-mini/mini-uk-production/values.html</w:t>
      </w:r>
    </w:p>
    <w:p w14:paraId="1EEA6D17" w14:textId="02599433" w:rsidR="008E5E06" w:rsidRDefault="008E5E06" w:rsidP="008E5E06">
      <w:pPr>
        <w:pStyle w:val="ListParagraph"/>
        <w:spacing w:line="276" w:lineRule="auto"/>
        <w:ind w:left="1080"/>
        <w:jc w:val="both"/>
        <w:rPr>
          <w:rFonts w:ascii="Times New Roman" w:hAnsi="Times New Roman" w:cs="Times New Roman"/>
          <w:b/>
          <w:bCs/>
          <w:sz w:val="28"/>
          <w:szCs w:val="28"/>
        </w:rPr>
      </w:pPr>
    </w:p>
    <w:p w14:paraId="419719FB" w14:textId="5CCC8787" w:rsidR="008E5E06" w:rsidRDefault="008E5E06" w:rsidP="008E5E06">
      <w:pPr>
        <w:pStyle w:val="ListParagraph"/>
        <w:spacing w:line="276" w:lineRule="auto"/>
        <w:ind w:left="1080"/>
        <w:jc w:val="both"/>
        <w:rPr>
          <w:rFonts w:ascii="Times New Roman" w:hAnsi="Times New Roman" w:cs="Times New Roman"/>
          <w:b/>
          <w:bCs/>
          <w:sz w:val="28"/>
          <w:szCs w:val="28"/>
        </w:rPr>
      </w:pPr>
    </w:p>
    <w:p w14:paraId="2D78329E" w14:textId="77777777" w:rsidR="008E5E06" w:rsidRPr="008E5E06" w:rsidRDefault="008E5E06" w:rsidP="008E5E06">
      <w:pPr>
        <w:pStyle w:val="ListParagraph"/>
        <w:spacing w:line="276" w:lineRule="auto"/>
        <w:ind w:left="1080"/>
        <w:jc w:val="both"/>
        <w:rPr>
          <w:rFonts w:ascii="Times New Roman" w:hAnsi="Times New Roman" w:cs="Times New Roman"/>
          <w:b/>
          <w:bCs/>
          <w:sz w:val="28"/>
          <w:szCs w:val="28"/>
        </w:rPr>
      </w:pPr>
    </w:p>
    <w:p w14:paraId="031BEB84" w14:textId="77777777" w:rsidR="008E5E06" w:rsidRPr="008E5E06" w:rsidRDefault="008E5E06" w:rsidP="008E5E06">
      <w:pPr>
        <w:spacing w:line="276" w:lineRule="auto"/>
        <w:jc w:val="both"/>
        <w:rPr>
          <w:rFonts w:ascii="Times New Roman" w:hAnsi="Times New Roman" w:cs="Times New Roman"/>
          <w:b/>
          <w:bCs/>
          <w:sz w:val="28"/>
          <w:szCs w:val="28"/>
        </w:rPr>
      </w:pPr>
    </w:p>
    <w:p w14:paraId="21DCE778" w14:textId="2267CC78" w:rsidR="002B572B" w:rsidRDefault="004B345A" w:rsidP="004B345A">
      <w:pPr>
        <w:pStyle w:val="ListParagraph"/>
        <w:numPr>
          <w:ilvl w:val="0"/>
          <w:numId w:val="5"/>
        </w:numPr>
        <w:spacing w:line="276" w:lineRule="auto"/>
        <w:jc w:val="both"/>
        <w:rPr>
          <w:rFonts w:ascii="Times New Roman" w:hAnsi="Times New Roman" w:cs="Times New Roman"/>
          <w:b/>
          <w:bCs/>
          <w:sz w:val="28"/>
          <w:szCs w:val="28"/>
        </w:rPr>
      </w:pPr>
      <w:r w:rsidRPr="004B345A">
        <w:rPr>
          <w:rFonts w:ascii="Times New Roman" w:hAnsi="Times New Roman" w:cs="Times New Roman"/>
          <w:b/>
          <w:bCs/>
          <w:sz w:val="28"/>
          <w:szCs w:val="28"/>
        </w:rPr>
        <w:lastRenderedPageBreak/>
        <w:t>Conclusion</w:t>
      </w:r>
    </w:p>
    <w:p w14:paraId="5B5C0D78" w14:textId="77777777" w:rsidR="000E5E83" w:rsidRDefault="002556D7" w:rsidP="004B345A">
      <w:pPr>
        <w:spacing w:line="276" w:lineRule="auto"/>
        <w:jc w:val="both"/>
        <w:rPr>
          <w:rFonts w:ascii="Times New Roman" w:hAnsi="Times New Roman" w:cs="Times New Roman"/>
          <w:sz w:val="28"/>
          <w:szCs w:val="28"/>
        </w:rPr>
      </w:pPr>
      <w:r>
        <w:rPr>
          <w:rFonts w:ascii="Times New Roman" w:hAnsi="Times New Roman" w:cs="Times New Roman"/>
          <w:sz w:val="28"/>
          <w:szCs w:val="28"/>
        </w:rPr>
        <w:t>The report covered the main marketing tools</w:t>
      </w:r>
      <w:r w:rsidR="005D49BE">
        <w:rPr>
          <w:rFonts w:ascii="Times New Roman" w:hAnsi="Times New Roman" w:cs="Times New Roman"/>
          <w:sz w:val="28"/>
          <w:szCs w:val="28"/>
        </w:rPr>
        <w:t xml:space="preserve"> and related them to the MINI Brand. Using examples of company strategy and </w:t>
      </w:r>
      <w:proofErr w:type="spellStart"/>
      <w:r w:rsidR="005D49BE">
        <w:rPr>
          <w:rFonts w:ascii="Times New Roman" w:hAnsi="Times New Roman" w:cs="Times New Roman"/>
          <w:sz w:val="28"/>
          <w:szCs w:val="28"/>
        </w:rPr>
        <w:t>analyzing</w:t>
      </w:r>
      <w:proofErr w:type="spellEnd"/>
      <w:r w:rsidR="005D49BE">
        <w:rPr>
          <w:rFonts w:ascii="Times New Roman" w:hAnsi="Times New Roman" w:cs="Times New Roman"/>
          <w:sz w:val="28"/>
          <w:szCs w:val="28"/>
        </w:rPr>
        <w:t xml:space="preserve"> them I`ve built a customer journey map and I identified the customer touchpoints, for a better understanding of the relationship between the brand and the customers. </w:t>
      </w:r>
    </w:p>
    <w:p w14:paraId="5012B221" w14:textId="1C289154" w:rsidR="004B345A" w:rsidRDefault="005D49BE" w:rsidP="004B345A">
      <w:pPr>
        <w:spacing w:line="276" w:lineRule="auto"/>
        <w:jc w:val="both"/>
        <w:rPr>
          <w:rFonts w:ascii="Times New Roman" w:hAnsi="Times New Roman" w:cs="Times New Roman"/>
          <w:sz w:val="28"/>
          <w:szCs w:val="28"/>
        </w:rPr>
      </w:pPr>
      <w:r>
        <w:rPr>
          <w:rFonts w:ascii="Times New Roman" w:hAnsi="Times New Roman" w:cs="Times New Roman"/>
          <w:sz w:val="28"/>
          <w:szCs w:val="28"/>
        </w:rPr>
        <w:t xml:space="preserve">The MINI website was very helpful in founding all pieces of information I needed about </w:t>
      </w:r>
      <w:r w:rsidR="00D91937">
        <w:rPr>
          <w:rFonts w:ascii="Times New Roman" w:hAnsi="Times New Roman" w:cs="Times New Roman"/>
          <w:sz w:val="28"/>
          <w:szCs w:val="28"/>
        </w:rPr>
        <w:t xml:space="preserve">the </w:t>
      </w:r>
      <w:r>
        <w:rPr>
          <w:rFonts w:ascii="Times New Roman" w:hAnsi="Times New Roman" w:cs="Times New Roman"/>
          <w:sz w:val="28"/>
          <w:szCs w:val="28"/>
        </w:rPr>
        <w:t xml:space="preserve">present MINI marketing </w:t>
      </w:r>
      <w:r w:rsidR="00D91937">
        <w:rPr>
          <w:rFonts w:ascii="Times New Roman" w:hAnsi="Times New Roman" w:cs="Times New Roman"/>
          <w:sz w:val="28"/>
          <w:szCs w:val="28"/>
        </w:rPr>
        <w:t>strategy</w:t>
      </w:r>
      <w:r>
        <w:rPr>
          <w:rFonts w:ascii="Times New Roman" w:hAnsi="Times New Roman" w:cs="Times New Roman"/>
          <w:sz w:val="28"/>
          <w:szCs w:val="28"/>
        </w:rPr>
        <w:t xml:space="preserve"> and in </w:t>
      </w:r>
      <w:r w:rsidR="00D91937">
        <w:rPr>
          <w:rFonts w:ascii="Times New Roman" w:hAnsi="Times New Roman" w:cs="Times New Roman"/>
          <w:sz w:val="28"/>
          <w:szCs w:val="28"/>
        </w:rPr>
        <w:t>general</w:t>
      </w:r>
      <w:r>
        <w:rPr>
          <w:rFonts w:ascii="Times New Roman" w:hAnsi="Times New Roman" w:cs="Times New Roman"/>
          <w:sz w:val="28"/>
          <w:szCs w:val="28"/>
        </w:rPr>
        <w:t xml:space="preserve"> about MINI business activity. </w:t>
      </w:r>
    </w:p>
    <w:p w14:paraId="1D10D7FD" w14:textId="056DDA6E" w:rsidR="008E5E06" w:rsidRDefault="008E5E06" w:rsidP="004B345A">
      <w:pPr>
        <w:spacing w:line="276" w:lineRule="auto"/>
        <w:jc w:val="both"/>
        <w:rPr>
          <w:rFonts w:ascii="Times New Roman" w:hAnsi="Times New Roman" w:cs="Times New Roman"/>
          <w:color w:val="000000" w:themeColor="text1"/>
          <w:sz w:val="28"/>
          <w:szCs w:val="28"/>
        </w:rPr>
      </w:pPr>
      <w:proofErr w:type="spellStart"/>
      <w:r w:rsidRPr="008E5E06">
        <w:rPr>
          <w:rFonts w:ascii="Times New Roman" w:hAnsi="Times New Roman" w:cs="Times New Roman"/>
          <w:color w:val="000000" w:themeColor="text1"/>
          <w:sz w:val="28"/>
          <w:szCs w:val="28"/>
        </w:rPr>
        <w:t>Bayerische</w:t>
      </w:r>
      <w:proofErr w:type="spellEnd"/>
      <w:r w:rsidRPr="008E5E06">
        <w:rPr>
          <w:rFonts w:ascii="Times New Roman" w:hAnsi="Times New Roman" w:cs="Times New Roman"/>
          <w:color w:val="000000" w:themeColor="text1"/>
          <w:sz w:val="28"/>
          <w:szCs w:val="28"/>
        </w:rPr>
        <w:t xml:space="preserve"> </w:t>
      </w:r>
      <w:proofErr w:type="spellStart"/>
      <w:r w:rsidRPr="008E5E06">
        <w:rPr>
          <w:rFonts w:ascii="Times New Roman" w:hAnsi="Times New Roman" w:cs="Times New Roman"/>
          <w:color w:val="000000" w:themeColor="text1"/>
          <w:sz w:val="28"/>
          <w:szCs w:val="28"/>
        </w:rPr>
        <w:t>Motoren</w:t>
      </w:r>
      <w:proofErr w:type="spellEnd"/>
      <w:r w:rsidRPr="008E5E06">
        <w:rPr>
          <w:rFonts w:ascii="Times New Roman" w:hAnsi="Times New Roman" w:cs="Times New Roman"/>
          <w:color w:val="000000" w:themeColor="text1"/>
          <w:sz w:val="28"/>
          <w:szCs w:val="28"/>
        </w:rPr>
        <w:t xml:space="preserve"> Werke AG</w:t>
      </w:r>
      <w:r>
        <w:rPr>
          <w:rFonts w:ascii="Times New Roman" w:hAnsi="Times New Roman" w:cs="Times New Roman"/>
          <w:color w:val="000000" w:themeColor="text1"/>
          <w:sz w:val="28"/>
          <w:szCs w:val="28"/>
        </w:rPr>
        <w:t xml:space="preserve"> is a</w:t>
      </w:r>
      <w:r w:rsidR="000E5E83">
        <w:rPr>
          <w:rFonts w:ascii="Times New Roman" w:hAnsi="Times New Roman" w:cs="Times New Roman"/>
          <w:color w:val="000000" w:themeColor="text1"/>
          <w:sz w:val="28"/>
          <w:szCs w:val="28"/>
        </w:rPr>
        <w:t>n</w:t>
      </w:r>
      <w:r>
        <w:rPr>
          <w:rFonts w:ascii="Times New Roman" w:hAnsi="Times New Roman" w:cs="Times New Roman"/>
          <w:color w:val="000000" w:themeColor="text1"/>
          <w:sz w:val="28"/>
          <w:szCs w:val="28"/>
        </w:rPr>
        <w:t xml:space="preserve"> established company with a strong promotional </w:t>
      </w:r>
      <w:r w:rsidR="000E5E83">
        <w:rPr>
          <w:rFonts w:ascii="Times New Roman" w:hAnsi="Times New Roman" w:cs="Times New Roman"/>
          <w:color w:val="000000" w:themeColor="text1"/>
          <w:sz w:val="28"/>
          <w:szCs w:val="28"/>
        </w:rPr>
        <w:t xml:space="preserve">strategy, because of that was challenging to found new promotional strategies. For MINI brand I decided to suggest some new promotion strategies oriented on employee and suppliers as I found those two categories of stakeholders the least targeted. </w:t>
      </w:r>
    </w:p>
    <w:p w14:paraId="0D602C91" w14:textId="77777777" w:rsidR="000E5E83" w:rsidRDefault="000E5E83" w:rsidP="004B345A">
      <w:pPr>
        <w:spacing w:line="276" w:lineRule="auto"/>
        <w:jc w:val="both"/>
        <w:rPr>
          <w:rFonts w:ascii="Times New Roman" w:hAnsi="Times New Roman" w:cs="Times New Roman"/>
          <w:color w:val="000000" w:themeColor="text1"/>
          <w:sz w:val="28"/>
          <w:szCs w:val="28"/>
        </w:rPr>
      </w:pPr>
    </w:p>
    <w:p w14:paraId="7FC0A28A" w14:textId="56CF3D76" w:rsidR="000E5E83" w:rsidRPr="008E5E06" w:rsidRDefault="00F1284C" w:rsidP="004B345A">
      <w:pPr>
        <w:spacing w:line="276" w:lineRule="auto"/>
        <w:jc w:val="both"/>
        <w:rPr>
          <w:rFonts w:ascii="Times New Roman" w:hAnsi="Times New Roman" w:cs="Times New Roman"/>
          <w:sz w:val="28"/>
          <w:szCs w:val="28"/>
        </w:rPr>
      </w:pPr>
      <w:r w:rsidRPr="00F1284C">
        <w:rPr>
          <w:rFonts w:ascii="Times New Roman" w:hAnsi="Times New Roman" w:cs="Times New Roman"/>
          <w:sz w:val="28"/>
          <w:szCs w:val="28"/>
        </w:rPr>
        <w:drawing>
          <wp:inline distT="0" distB="0" distL="0" distR="0" wp14:anchorId="6775B7C6" wp14:editId="2A1813F4">
            <wp:extent cx="5608806" cy="111261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608806" cy="1112616"/>
                    </a:xfrm>
                    <a:prstGeom prst="rect">
                      <a:avLst/>
                    </a:prstGeom>
                  </pic:spPr>
                </pic:pic>
              </a:graphicData>
            </a:graphic>
          </wp:inline>
        </w:drawing>
      </w:r>
    </w:p>
    <w:sectPr w:rsidR="000E5E83" w:rsidRPr="008E5E06" w:rsidSect="00EE0EA0">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3EB3A9" w14:textId="77777777" w:rsidR="00970434" w:rsidRDefault="00970434" w:rsidP="00C331F1">
      <w:pPr>
        <w:spacing w:after="0" w:line="240" w:lineRule="auto"/>
      </w:pPr>
      <w:r>
        <w:separator/>
      </w:r>
    </w:p>
  </w:endnote>
  <w:endnote w:type="continuationSeparator" w:id="0">
    <w:p w14:paraId="36B6B07F" w14:textId="77777777" w:rsidR="00970434" w:rsidRDefault="00970434" w:rsidP="00C331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01C46" w14:textId="31D3E719" w:rsidR="002556D7" w:rsidRDefault="002556D7">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F9F44C" w14:textId="77777777" w:rsidR="00970434" w:rsidRDefault="00970434" w:rsidP="00C331F1">
      <w:pPr>
        <w:spacing w:after="0" w:line="240" w:lineRule="auto"/>
      </w:pPr>
      <w:r>
        <w:separator/>
      </w:r>
    </w:p>
  </w:footnote>
  <w:footnote w:type="continuationSeparator" w:id="0">
    <w:p w14:paraId="3849D1CE" w14:textId="77777777" w:rsidR="00970434" w:rsidRDefault="00970434" w:rsidP="00C331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50CE5"/>
    <w:multiLevelType w:val="hybridMultilevel"/>
    <w:tmpl w:val="AF98E32C"/>
    <w:lvl w:ilvl="0" w:tplc="BD446E16">
      <w:start w:val="1"/>
      <w:numFmt w:val="upperRoman"/>
      <w:lvlText w:val="%1."/>
      <w:lvlJc w:val="left"/>
      <w:pPr>
        <w:ind w:left="1080" w:hanging="72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23542E"/>
    <w:multiLevelType w:val="hybridMultilevel"/>
    <w:tmpl w:val="25FC9096"/>
    <w:lvl w:ilvl="0" w:tplc="B5C6FAD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24E351F1"/>
    <w:multiLevelType w:val="hybridMultilevel"/>
    <w:tmpl w:val="7D049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0E291B"/>
    <w:multiLevelType w:val="hybridMultilevel"/>
    <w:tmpl w:val="008AE6C2"/>
    <w:lvl w:ilvl="0" w:tplc="AF3E4F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974820"/>
    <w:multiLevelType w:val="hybridMultilevel"/>
    <w:tmpl w:val="76565FB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C05F06"/>
    <w:multiLevelType w:val="hybridMultilevel"/>
    <w:tmpl w:val="CE6EE202"/>
    <w:lvl w:ilvl="0" w:tplc="8604BB2A">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D81CEF"/>
    <w:multiLevelType w:val="hybridMultilevel"/>
    <w:tmpl w:val="57E2C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E01307"/>
    <w:multiLevelType w:val="hybridMultilevel"/>
    <w:tmpl w:val="39DC1E7E"/>
    <w:lvl w:ilvl="0" w:tplc="9EF0DE1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44704B4C"/>
    <w:multiLevelType w:val="hybridMultilevel"/>
    <w:tmpl w:val="BA40BAF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A630DF"/>
    <w:multiLevelType w:val="hybridMultilevel"/>
    <w:tmpl w:val="0A38418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C25B01"/>
    <w:multiLevelType w:val="hybridMultilevel"/>
    <w:tmpl w:val="4F586490"/>
    <w:lvl w:ilvl="0" w:tplc="000E72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28E1C13"/>
    <w:multiLevelType w:val="hybridMultilevel"/>
    <w:tmpl w:val="1A408CA2"/>
    <w:lvl w:ilvl="0" w:tplc="40BE4D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43B7975"/>
    <w:multiLevelType w:val="hybridMultilevel"/>
    <w:tmpl w:val="4FC0C8DA"/>
    <w:lvl w:ilvl="0" w:tplc="1BBEBF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4D45B94"/>
    <w:multiLevelType w:val="hybridMultilevel"/>
    <w:tmpl w:val="BEF6827C"/>
    <w:lvl w:ilvl="0" w:tplc="993AC8E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5693FEC"/>
    <w:multiLevelType w:val="hybridMultilevel"/>
    <w:tmpl w:val="6C2C717E"/>
    <w:lvl w:ilvl="0" w:tplc="8604BB2A">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6842D8A"/>
    <w:multiLevelType w:val="hybridMultilevel"/>
    <w:tmpl w:val="87927E1A"/>
    <w:lvl w:ilvl="0" w:tplc="A88CAE1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82276DA"/>
    <w:multiLevelType w:val="hybridMultilevel"/>
    <w:tmpl w:val="7038A9CA"/>
    <w:lvl w:ilvl="0" w:tplc="70140AC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9806F65"/>
    <w:multiLevelType w:val="hybridMultilevel"/>
    <w:tmpl w:val="FB00ED3A"/>
    <w:lvl w:ilvl="0" w:tplc="59AEDE3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7E817F2A"/>
    <w:multiLevelType w:val="hybridMultilevel"/>
    <w:tmpl w:val="C5F49954"/>
    <w:lvl w:ilvl="0" w:tplc="8D0A2EC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F7052D4"/>
    <w:multiLevelType w:val="hybridMultilevel"/>
    <w:tmpl w:val="7E84EBEE"/>
    <w:lvl w:ilvl="0" w:tplc="C6B2583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2124688515">
    <w:abstractNumId w:val="13"/>
  </w:num>
  <w:num w:numId="2" w16cid:durableId="51199068">
    <w:abstractNumId w:val="1"/>
  </w:num>
  <w:num w:numId="3" w16cid:durableId="449740376">
    <w:abstractNumId w:val="7"/>
  </w:num>
  <w:num w:numId="4" w16cid:durableId="1101873964">
    <w:abstractNumId w:val="17"/>
  </w:num>
  <w:num w:numId="5" w16cid:durableId="382875091">
    <w:abstractNumId w:val="0"/>
  </w:num>
  <w:num w:numId="6" w16cid:durableId="2067098220">
    <w:abstractNumId w:val="10"/>
  </w:num>
  <w:num w:numId="7" w16cid:durableId="722145519">
    <w:abstractNumId w:val="3"/>
  </w:num>
  <w:num w:numId="8" w16cid:durableId="956135932">
    <w:abstractNumId w:val="12"/>
  </w:num>
  <w:num w:numId="9" w16cid:durableId="1947885469">
    <w:abstractNumId w:val="15"/>
  </w:num>
  <w:num w:numId="10" w16cid:durableId="1543251741">
    <w:abstractNumId w:val="6"/>
  </w:num>
  <w:num w:numId="11" w16cid:durableId="324474575">
    <w:abstractNumId w:val="18"/>
  </w:num>
  <w:num w:numId="12" w16cid:durableId="55708214">
    <w:abstractNumId w:val="19"/>
  </w:num>
  <w:num w:numId="13" w16cid:durableId="908075167">
    <w:abstractNumId w:val="16"/>
  </w:num>
  <w:num w:numId="14" w16cid:durableId="1634477439">
    <w:abstractNumId w:val="8"/>
  </w:num>
  <w:num w:numId="15" w16cid:durableId="1321159859">
    <w:abstractNumId w:val="4"/>
  </w:num>
  <w:num w:numId="16" w16cid:durableId="217665693">
    <w:abstractNumId w:val="9"/>
  </w:num>
  <w:num w:numId="17" w16cid:durableId="1708022420">
    <w:abstractNumId w:val="2"/>
  </w:num>
  <w:num w:numId="18" w16cid:durableId="1421098198">
    <w:abstractNumId w:val="11"/>
  </w:num>
  <w:num w:numId="19" w16cid:durableId="448936685">
    <w:abstractNumId w:val="5"/>
  </w:num>
  <w:num w:numId="20" w16cid:durableId="35981951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2D2"/>
    <w:rsid w:val="000071C4"/>
    <w:rsid w:val="00012ED7"/>
    <w:rsid w:val="000A7BD6"/>
    <w:rsid w:val="000D2B7D"/>
    <w:rsid w:val="000D41BF"/>
    <w:rsid w:val="000E5E83"/>
    <w:rsid w:val="00110EED"/>
    <w:rsid w:val="001565AB"/>
    <w:rsid w:val="001666A5"/>
    <w:rsid w:val="00184BAE"/>
    <w:rsid w:val="00191C78"/>
    <w:rsid w:val="001928C6"/>
    <w:rsid w:val="001B74E0"/>
    <w:rsid w:val="001E64A4"/>
    <w:rsid w:val="001F372F"/>
    <w:rsid w:val="00226D34"/>
    <w:rsid w:val="00230571"/>
    <w:rsid w:val="00233CE1"/>
    <w:rsid w:val="002365A4"/>
    <w:rsid w:val="002553C6"/>
    <w:rsid w:val="002556D7"/>
    <w:rsid w:val="00272102"/>
    <w:rsid w:val="00273CC6"/>
    <w:rsid w:val="002B3661"/>
    <w:rsid w:val="002B3E71"/>
    <w:rsid w:val="002B572B"/>
    <w:rsid w:val="002B7450"/>
    <w:rsid w:val="002F11C3"/>
    <w:rsid w:val="002F4584"/>
    <w:rsid w:val="002F5852"/>
    <w:rsid w:val="00300552"/>
    <w:rsid w:val="00302124"/>
    <w:rsid w:val="0030216F"/>
    <w:rsid w:val="003247C2"/>
    <w:rsid w:val="003312F3"/>
    <w:rsid w:val="0033465B"/>
    <w:rsid w:val="00337C1D"/>
    <w:rsid w:val="00354E3D"/>
    <w:rsid w:val="00367251"/>
    <w:rsid w:val="00377917"/>
    <w:rsid w:val="00387E17"/>
    <w:rsid w:val="003C725D"/>
    <w:rsid w:val="003C79B5"/>
    <w:rsid w:val="00405DD4"/>
    <w:rsid w:val="004238EA"/>
    <w:rsid w:val="00462351"/>
    <w:rsid w:val="00467CB3"/>
    <w:rsid w:val="004A61DF"/>
    <w:rsid w:val="004A6214"/>
    <w:rsid w:val="004B26E9"/>
    <w:rsid w:val="004B345A"/>
    <w:rsid w:val="004F3FCC"/>
    <w:rsid w:val="00500FA7"/>
    <w:rsid w:val="0054346A"/>
    <w:rsid w:val="00555169"/>
    <w:rsid w:val="0058480C"/>
    <w:rsid w:val="00587F9F"/>
    <w:rsid w:val="005A1EA5"/>
    <w:rsid w:val="005B20F3"/>
    <w:rsid w:val="005C5D4A"/>
    <w:rsid w:val="005C7A7B"/>
    <w:rsid w:val="005D49BE"/>
    <w:rsid w:val="00623BF9"/>
    <w:rsid w:val="006250CF"/>
    <w:rsid w:val="00625885"/>
    <w:rsid w:val="00635F55"/>
    <w:rsid w:val="00642D0B"/>
    <w:rsid w:val="00667FE5"/>
    <w:rsid w:val="0068551F"/>
    <w:rsid w:val="006B0A82"/>
    <w:rsid w:val="006D538A"/>
    <w:rsid w:val="00710403"/>
    <w:rsid w:val="0073331A"/>
    <w:rsid w:val="00760DC7"/>
    <w:rsid w:val="00767A95"/>
    <w:rsid w:val="007A22D2"/>
    <w:rsid w:val="007A4BEF"/>
    <w:rsid w:val="007C1505"/>
    <w:rsid w:val="007D3DED"/>
    <w:rsid w:val="007E3FBE"/>
    <w:rsid w:val="0081710E"/>
    <w:rsid w:val="008867F6"/>
    <w:rsid w:val="008A5B89"/>
    <w:rsid w:val="008E5E06"/>
    <w:rsid w:val="008E6D40"/>
    <w:rsid w:val="008F0EB6"/>
    <w:rsid w:val="008F2C5B"/>
    <w:rsid w:val="00970434"/>
    <w:rsid w:val="009866B6"/>
    <w:rsid w:val="0099711A"/>
    <w:rsid w:val="009D28ED"/>
    <w:rsid w:val="009D4C4F"/>
    <w:rsid w:val="009E078A"/>
    <w:rsid w:val="00A1469F"/>
    <w:rsid w:val="00A90891"/>
    <w:rsid w:val="00A95B09"/>
    <w:rsid w:val="00AA3917"/>
    <w:rsid w:val="00AA71E6"/>
    <w:rsid w:val="00B03CEA"/>
    <w:rsid w:val="00BA0F9A"/>
    <w:rsid w:val="00BB32FE"/>
    <w:rsid w:val="00BD3051"/>
    <w:rsid w:val="00BE0704"/>
    <w:rsid w:val="00C0211C"/>
    <w:rsid w:val="00C04443"/>
    <w:rsid w:val="00C15BBC"/>
    <w:rsid w:val="00C244EF"/>
    <w:rsid w:val="00C331F1"/>
    <w:rsid w:val="00C46D99"/>
    <w:rsid w:val="00C96714"/>
    <w:rsid w:val="00CC5828"/>
    <w:rsid w:val="00CC5EFC"/>
    <w:rsid w:val="00CE6CA8"/>
    <w:rsid w:val="00CF3756"/>
    <w:rsid w:val="00D449CB"/>
    <w:rsid w:val="00D657F1"/>
    <w:rsid w:val="00D71BB6"/>
    <w:rsid w:val="00D91937"/>
    <w:rsid w:val="00DB383D"/>
    <w:rsid w:val="00DC5113"/>
    <w:rsid w:val="00DE66E5"/>
    <w:rsid w:val="00DF5F2B"/>
    <w:rsid w:val="00E14188"/>
    <w:rsid w:val="00E338DB"/>
    <w:rsid w:val="00E4142B"/>
    <w:rsid w:val="00E75DEA"/>
    <w:rsid w:val="00EC5AEA"/>
    <w:rsid w:val="00EC6D34"/>
    <w:rsid w:val="00ED3EB8"/>
    <w:rsid w:val="00EE0EA0"/>
    <w:rsid w:val="00EF2823"/>
    <w:rsid w:val="00EF4A01"/>
    <w:rsid w:val="00F1284C"/>
    <w:rsid w:val="00F6148C"/>
    <w:rsid w:val="00F67833"/>
    <w:rsid w:val="00F93B0B"/>
    <w:rsid w:val="00FE7D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9B598"/>
  <w15:chartTrackingRefBased/>
  <w15:docId w15:val="{A9686CF1-FCB7-4354-94CB-FDF0ED42E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link w:val="Heading5Char"/>
    <w:uiPriority w:val="9"/>
    <w:qFormat/>
    <w:rsid w:val="0099711A"/>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331A"/>
    <w:pPr>
      <w:ind w:left="720"/>
      <w:contextualSpacing/>
    </w:pPr>
  </w:style>
  <w:style w:type="paragraph" w:styleId="NormalWeb">
    <w:name w:val="Normal (Web)"/>
    <w:basedOn w:val="Normal"/>
    <w:uiPriority w:val="99"/>
    <w:semiHidden/>
    <w:unhideWhenUsed/>
    <w:rsid w:val="001F37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F372F"/>
    <w:rPr>
      <w:color w:val="0000FF"/>
      <w:u w:val="single"/>
    </w:rPr>
  </w:style>
  <w:style w:type="character" w:styleId="Strong">
    <w:name w:val="Strong"/>
    <w:basedOn w:val="DefaultParagraphFont"/>
    <w:uiPriority w:val="22"/>
    <w:qFormat/>
    <w:rsid w:val="00110EED"/>
    <w:rPr>
      <w:b/>
      <w:bCs/>
    </w:rPr>
  </w:style>
  <w:style w:type="character" w:customStyle="1" w:styleId="titleauthoretc">
    <w:name w:val="titleauthoretc"/>
    <w:basedOn w:val="DefaultParagraphFont"/>
    <w:rsid w:val="004A61DF"/>
  </w:style>
  <w:style w:type="character" w:customStyle="1" w:styleId="Heading5Char">
    <w:name w:val="Heading 5 Char"/>
    <w:basedOn w:val="DefaultParagraphFont"/>
    <w:link w:val="Heading5"/>
    <w:uiPriority w:val="9"/>
    <w:rsid w:val="0099711A"/>
    <w:rPr>
      <w:rFonts w:ascii="Times New Roman" w:eastAsia="Times New Roman" w:hAnsi="Times New Roman" w:cs="Times New Roman"/>
      <w:b/>
      <w:bCs/>
      <w:sz w:val="20"/>
      <w:szCs w:val="20"/>
      <w:lang w:eastAsia="en-GB"/>
    </w:rPr>
  </w:style>
  <w:style w:type="character" w:customStyle="1" w:styleId="bold-text">
    <w:name w:val="bold-text"/>
    <w:basedOn w:val="DefaultParagraphFont"/>
    <w:rsid w:val="0033465B"/>
  </w:style>
  <w:style w:type="paragraph" w:styleId="Header">
    <w:name w:val="header"/>
    <w:basedOn w:val="Normal"/>
    <w:link w:val="HeaderChar"/>
    <w:uiPriority w:val="99"/>
    <w:unhideWhenUsed/>
    <w:rsid w:val="00C331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31F1"/>
  </w:style>
  <w:style w:type="paragraph" w:styleId="Footer">
    <w:name w:val="footer"/>
    <w:basedOn w:val="Normal"/>
    <w:link w:val="FooterChar"/>
    <w:uiPriority w:val="99"/>
    <w:unhideWhenUsed/>
    <w:rsid w:val="00C331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31F1"/>
  </w:style>
  <w:style w:type="table" w:styleId="TableGrid">
    <w:name w:val="Table Grid"/>
    <w:basedOn w:val="TableNormal"/>
    <w:uiPriority w:val="39"/>
    <w:rsid w:val="00192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37C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14959">
      <w:bodyDiv w:val="1"/>
      <w:marLeft w:val="0"/>
      <w:marRight w:val="0"/>
      <w:marTop w:val="0"/>
      <w:marBottom w:val="0"/>
      <w:divBdr>
        <w:top w:val="none" w:sz="0" w:space="0" w:color="auto"/>
        <w:left w:val="none" w:sz="0" w:space="0" w:color="auto"/>
        <w:bottom w:val="none" w:sz="0" w:space="0" w:color="auto"/>
        <w:right w:val="none" w:sz="0" w:space="0" w:color="auto"/>
      </w:divBdr>
    </w:div>
    <w:div w:id="863058296">
      <w:bodyDiv w:val="1"/>
      <w:marLeft w:val="0"/>
      <w:marRight w:val="0"/>
      <w:marTop w:val="0"/>
      <w:marBottom w:val="0"/>
      <w:divBdr>
        <w:top w:val="none" w:sz="0" w:space="0" w:color="auto"/>
        <w:left w:val="none" w:sz="0" w:space="0" w:color="auto"/>
        <w:bottom w:val="none" w:sz="0" w:space="0" w:color="auto"/>
        <w:right w:val="none" w:sz="0" w:space="0" w:color="auto"/>
      </w:divBdr>
    </w:div>
    <w:div w:id="1239025174">
      <w:bodyDiv w:val="1"/>
      <w:marLeft w:val="0"/>
      <w:marRight w:val="0"/>
      <w:marTop w:val="0"/>
      <w:marBottom w:val="0"/>
      <w:divBdr>
        <w:top w:val="none" w:sz="0" w:space="0" w:color="auto"/>
        <w:left w:val="none" w:sz="0" w:space="0" w:color="auto"/>
        <w:bottom w:val="none" w:sz="0" w:space="0" w:color="auto"/>
        <w:right w:val="none" w:sz="0" w:space="0" w:color="auto"/>
      </w:divBdr>
    </w:div>
    <w:div w:id="1600521524">
      <w:bodyDiv w:val="1"/>
      <w:marLeft w:val="0"/>
      <w:marRight w:val="0"/>
      <w:marTop w:val="0"/>
      <w:marBottom w:val="0"/>
      <w:divBdr>
        <w:top w:val="none" w:sz="0" w:space="0" w:color="auto"/>
        <w:left w:val="none" w:sz="0" w:space="0" w:color="auto"/>
        <w:bottom w:val="none" w:sz="0" w:space="0" w:color="auto"/>
        <w:right w:val="none" w:sz="0" w:space="0" w:color="auto"/>
      </w:divBdr>
    </w:div>
    <w:div w:id="1890147188">
      <w:bodyDiv w:val="1"/>
      <w:marLeft w:val="0"/>
      <w:marRight w:val="0"/>
      <w:marTop w:val="0"/>
      <w:marBottom w:val="0"/>
      <w:divBdr>
        <w:top w:val="none" w:sz="0" w:space="0" w:color="auto"/>
        <w:left w:val="none" w:sz="0" w:space="0" w:color="auto"/>
        <w:bottom w:val="none" w:sz="0" w:space="0" w:color="auto"/>
        <w:right w:val="none" w:sz="0" w:space="0" w:color="auto"/>
      </w:divBdr>
    </w:div>
    <w:div w:id="2094814653">
      <w:bodyDiv w:val="1"/>
      <w:marLeft w:val="0"/>
      <w:marRight w:val="0"/>
      <w:marTop w:val="0"/>
      <w:marBottom w:val="0"/>
      <w:divBdr>
        <w:top w:val="none" w:sz="0" w:space="0" w:color="auto"/>
        <w:left w:val="none" w:sz="0" w:space="0" w:color="auto"/>
        <w:bottom w:val="none" w:sz="0" w:space="0" w:color="auto"/>
        <w:right w:val="none" w:sz="0" w:space="0" w:color="auto"/>
      </w:divBdr>
      <w:divsChild>
        <w:div w:id="1942881584">
          <w:marLeft w:val="0"/>
          <w:marRight w:val="0"/>
          <w:marTop w:val="0"/>
          <w:marBottom w:val="0"/>
          <w:divBdr>
            <w:top w:val="none" w:sz="0" w:space="0" w:color="auto"/>
            <w:left w:val="none" w:sz="0" w:space="0" w:color="auto"/>
            <w:bottom w:val="none" w:sz="0" w:space="0" w:color="auto"/>
            <w:right w:val="none" w:sz="0" w:space="0" w:color="auto"/>
          </w:divBdr>
        </w:div>
      </w:divsChild>
    </w:div>
    <w:div w:id="2124302031">
      <w:bodyDiv w:val="1"/>
      <w:marLeft w:val="0"/>
      <w:marRight w:val="0"/>
      <w:marTop w:val="0"/>
      <w:marBottom w:val="0"/>
      <w:divBdr>
        <w:top w:val="none" w:sz="0" w:space="0" w:color="auto"/>
        <w:left w:val="none" w:sz="0" w:space="0" w:color="auto"/>
        <w:bottom w:val="none" w:sz="0" w:space="0" w:color="auto"/>
        <w:right w:val="none" w:sz="0" w:space="0" w:color="auto"/>
      </w:divBdr>
      <w:divsChild>
        <w:div w:id="124396284">
          <w:marLeft w:val="0"/>
          <w:marRight w:val="0"/>
          <w:marTop w:val="0"/>
          <w:marBottom w:val="48"/>
          <w:divBdr>
            <w:top w:val="none" w:sz="0" w:space="0" w:color="auto"/>
            <w:left w:val="none" w:sz="0" w:space="0" w:color="auto"/>
            <w:bottom w:val="none" w:sz="0" w:space="0" w:color="auto"/>
            <w:right w:val="none" w:sz="0" w:space="0" w:color="auto"/>
          </w:divBdr>
          <w:divsChild>
            <w:div w:id="1408070728">
              <w:marLeft w:val="0"/>
              <w:marRight w:val="0"/>
              <w:marTop w:val="0"/>
              <w:marBottom w:val="0"/>
              <w:divBdr>
                <w:top w:val="none" w:sz="0" w:space="0" w:color="auto"/>
                <w:left w:val="none" w:sz="0" w:space="0" w:color="auto"/>
                <w:bottom w:val="none" w:sz="0" w:space="0" w:color="auto"/>
                <w:right w:val="none" w:sz="0" w:space="0" w:color="auto"/>
              </w:divBdr>
              <w:divsChild>
                <w:div w:id="1955557703">
                  <w:marLeft w:val="0"/>
                  <w:marRight w:val="0"/>
                  <w:marTop w:val="0"/>
                  <w:marBottom w:val="0"/>
                  <w:divBdr>
                    <w:top w:val="none" w:sz="0" w:space="0" w:color="auto"/>
                    <w:left w:val="none" w:sz="0" w:space="0" w:color="auto"/>
                    <w:bottom w:val="none" w:sz="0" w:space="0" w:color="auto"/>
                    <w:right w:val="none" w:sz="0" w:space="0" w:color="auto"/>
                  </w:divBdr>
                  <w:divsChild>
                    <w:div w:id="486366297">
                      <w:marLeft w:val="0"/>
                      <w:marRight w:val="0"/>
                      <w:marTop w:val="0"/>
                      <w:marBottom w:val="0"/>
                      <w:divBdr>
                        <w:top w:val="none" w:sz="0" w:space="0" w:color="auto"/>
                        <w:left w:val="none" w:sz="0" w:space="0" w:color="auto"/>
                        <w:bottom w:val="none" w:sz="0" w:space="0" w:color="auto"/>
                        <w:right w:val="none" w:sz="0" w:space="0" w:color="auto"/>
                      </w:divBdr>
                      <w:divsChild>
                        <w:div w:id="470024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0262289">
          <w:marLeft w:val="0"/>
          <w:marRight w:val="0"/>
          <w:marTop w:val="0"/>
          <w:marBottom w:val="48"/>
          <w:divBdr>
            <w:top w:val="none" w:sz="0" w:space="0" w:color="auto"/>
            <w:left w:val="none" w:sz="0" w:space="0" w:color="auto"/>
            <w:bottom w:val="none" w:sz="0" w:space="0" w:color="auto"/>
            <w:right w:val="none" w:sz="0" w:space="0" w:color="auto"/>
          </w:divBdr>
          <w:divsChild>
            <w:div w:id="487095581">
              <w:marLeft w:val="0"/>
              <w:marRight w:val="0"/>
              <w:marTop w:val="0"/>
              <w:marBottom w:val="0"/>
              <w:divBdr>
                <w:top w:val="none" w:sz="0" w:space="0" w:color="auto"/>
                <w:left w:val="none" w:sz="0" w:space="0" w:color="auto"/>
                <w:bottom w:val="none" w:sz="0" w:space="0" w:color="auto"/>
                <w:right w:val="none" w:sz="0" w:space="0" w:color="auto"/>
              </w:divBdr>
            </w:div>
            <w:div w:id="1403797670">
              <w:marLeft w:val="0"/>
              <w:marRight w:val="0"/>
              <w:marTop w:val="0"/>
              <w:marBottom w:val="0"/>
              <w:divBdr>
                <w:top w:val="none" w:sz="0" w:space="0" w:color="auto"/>
                <w:left w:val="none" w:sz="0" w:space="0" w:color="auto"/>
                <w:bottom w:val="none" w:sz="0" w:space="0" w:color="auto"/>
                <w:right w:val="none" w:sz="0" w:space="0" w:color="auto"/>
              </w:divBdr>
              <w:divsChild>
                <w:div w:id="2050570700">
                  <w:marLeft w:val="0"/>
                  <w:marRight w:val="0"/>
                  <w:marTop w:val="0"/>
                  <w:marBottom w:val="0"/>
                  <w:divBdr>
                    <w:top w:val="none" w:sz="0" w:space="0" w:color="auto"/>
                    <w:left w:val="none" w:sz="0" w:space="0" w:color="auto"/>
                    <w:bottom w:val="none" w:sz="0" w:space="0" w:color="auto"/>
                    <w:right w:val="none" w:sz="0" w:space="0" w:color="auto"/>
                  </w:divBdr>
                  <w:divsChild>
                    <w:div w:id="1380131248">
                      <w:marLeft w:val="0"/>
                      <w:marRight w:val="0"/>
                      <w:marTop w:val="0"/>
                      <w:marBottom w:val="0"/>
                      <w:divBdr>
                        <w:top w:val="none" w:sz="0" w:space="0" w:color="auto"/>
                        <w:left w:val="none" w:sz="0" w:space="0" w:color="auto"/>
                        <w:bottom w:val="none" w:sz="0" w:space="0" w:color="auto"/>
                        <w:right w:val="none" w:sz="0" w:space="0" w:color="auto"/>
                      </w:divBdr>
                      <w:divsChild>
                        <w:div w:id="179143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n.wikipedia.org/wiki/Rolls-Royce_Motor_Cars" TargetMode="External"/><Relationship Id="rId18" Type="http://schemas.openxmlformats.org/officeDocument/2006/relationships/hyperlink" Target="https://en.wikipedia.org/wiki/Isle_of_Man_TT" TargetMode="External"/><Relationship Id="rId26" Type="http://schemas.openxmlformats.org/officeDocument/2006/relationships/hyperlink" Target="https://en.wikipedia.org/wiki/Target_audience" TargetMode="External"/><Relationship Id="rId39" Type="http://schemas.openxmlformats.org/officeDocument/2006/relationships/diagramLayout" Target="diagrams/layout2.xml"/><Relationship Id="rId21" Type="http://schemas.openxmlformats.org/officeDocument/2006/relationships/hyperlink" Target="https://en.wikipedia.org/wiki/Harald_Quandt" TargetMode="External"/><Relationship Id="rId34" Type="http://schemas.openxmlformats.org/officeDocument/2006/relationships/diagramQuickStyle" Target="diagrams/quickStyle1.xml"/><Relationship Id="rId42" Type="http://schemas.microsoft.com/office/2007/relationships/diagramDrawing" Target="diagrams/drawing2.xml"/><Relationship Id="rId47" Type="http://schemas.openxmlformats.org/officeDocument/2006/relationships/hyperlink" Target="https://www.outreach.io/blog/what-is-customer-engagement" TargetMode="External"/><Relationship Id="rId50" Type="http://schemas.openxmlformats.org/officeDocument/2006/relationships/image" Target="media/image4.png"/><Relationship Id="rId7" Type="http://schemas.openxmlformats.org/officeDocument/2006/relationships/hyperlink" Target="https://en.wikipedia.org/wiki/Luxury_vehicle" TargetMode="External"/><Relationship Id="rId2" Type="http://schemas.openxmlformats.org/officeDocument/2006/relationships/styles" Target="styles.xml"/><Relationship Id="rId16" Type="http://schemas.openxmlformats.org/officeDocument/2006/relationships/hyperlink" Target="https://en.wikipedia.org/wiki/Touring_car_racing" TargetMode="External"/><Relationship Id="rId29" Type="http://schemas.openxmlformats.org/officeDocument/2006/relationships/hyperlink" Target="https://en.wikipedia.org/wiki/Brand_loyalty" TargetMode="External"/><Relationship Id="rId11" Type="http://schemas.openxmlformats.org/officeDocument/2006/relationships/hyperlink" Target="https://en.wikipedia.org/wiki/Aircraft_engine" TargetMode="External"/><Relationship Id="rId24" Type="http://schemas.openxmlformats.org/officeDocument/2006/relationships/hyperlink" Target="https://newsmoor.com/communication-elements-9-components-of-basic-communication-process/" TargetMode="External"/><Relationship Id="rId32" Type="http://schemas.openxmlformats.org/officeDocument/2006/relationships/diagramData" Target="diagrams/data1.xml"/><Relationship Id="rId37" Type="http://schemas.openxmlformats.org/officeDocument/2006/relationships/footer" Target="footer1.xml"/><Relationship Id="rId40" Type="http://schemas.openxmlformats.org/officeDocument/2006/relationships/diagramQuickStyle" Target="diagrams/quickStyle2.xml"/><Relationship Id="rId45" Type="http://schemas.openxmlformats.org/officeDocument/2006/relationships/hyperlink" Target="https://www.feedough.com/what-is-brand-meaning-brand/" TargetMode="External"/><Relationship Id="rId5" Type="http://schemas.openxmlformats.org/officeDocument/2006/relationships/footnotes" Target="footnotes.xml"/><Relationship Id="rId15" Type="http://schemas.openxmlformats.org/officeDocument/2006/relationships/hyperlink" Target="https://en.wikipedia.org/wiki/List_of_manufacturers_by_motor_vehicle_production" TargetMode="External"/><Relationship Id="rId23" Type="http://schemas.openxmlformats.org/officeDocument/2006/relationships/hyperlink" Target="https://newsmoor.com/news-writing-process-how-to-write-a-news-5w-and-1h-of-report-writing-in-journalism/" TargetMode="External"/><Relationship Id="rId28" Type="http://schemas.openxmlformats.org/officeDocument/2006/relationships/hyperlink" Target="https://en.wikipedia.org/wiki/Brand_awareness" TargetMode="External"/><Relationship Id="rId36" Type="http://schemas.microsoft.com/office/2007/relationships/diagramDrawing" Target="diagrams/drawing1.xml"/><Relationship Id="rId49" Type="http://schemas.openxmlformats.org/officeDocument/2006/relationships/hyperlink" Target="https://www.researchgate.net/figure/The-total-engagement-model_fig2_49513186" TargetMode="External"/><Relationship Id="rId10" Type="http://schemas.openxmlformats.org/officeDocument/2006/relationships/hyperlink" Target="https://en.wikipedia.org/wiki/Bavaria" TargetMode="External"/><Relationship Id="rId19" Type="http://schemas.openxmlformats.org/officeDocument/2006/relationships/hyperlink" Target="https://en.wikipedia.org/wiki/Munich" TargetMode="External"/><Relationship Id="rId31" Type="http://schemas.openxmlformats.org/officeDocument/2006/relationships/image" Target="media/image1.png"/><Relationship Id="rId44" Type="http://schemas.openxmlformats.org/officeDocument/2006/relationships/hyperlink" Target="https://www.mini.co.uk/en_GB/home.html"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n.wikipedia.org/wiki/Munich" TargetMode="External"/><Relationship Id="rId14" Type="http://schemas.openxmlformats.org/officeDocument/2006/relationships/hyperlink" Target="https://en.wikipedia.org/wiki/BMW_Motorrad" TargetMode="External"/><Relationship Id="rId22" Type="http://schemas.openxmlformats.org/officeDocument/2006/relationships/hyperlink" Target="https://www.minisantamonica.com/who-owns-mini-cooper/" TargetMode="External"/><Relationship Id="rId27" Type="http://schemas.openxmlformats.org/officeDocument/2006/relationships/hyperlink" Target="https://en.wikipedia.org/wiki/Cognition" TargetMode="External"/><Relationship Id="rId30" Type="http://schemas.openxmlformats.org/officeDocument/2006/relationships/hyperlink" Target="https://en.wikipedia.org/wiki/Market_mix" TargetMode="External"/><Relationship Id="rId35" Type="http://schemas.openxmlformats.org/officeDocument/2006/relationships/diagramColors" Target="diagrams/colors1.xml"/><Relationship Id="rId43" Type="http://schemas.openxmlformats.org/officeDocument/2006/relationships/image" Target="media/image2.png"/><Relationship Id="rId48" Type="http://schemas.openxmlformats.org/officeDocument/2006/relationships/image" Target="media/image3.png"/><Relationship Id="rId8" Type="http://schemas.openxmlformats.org/officeDocument/2006/relationships/hyperlink" Target="https://en.wikipedia.org/wiki/Motorcycle"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en.wikipedia.org/wiki/Mini_(marque)" TargetMode="External"/><Relationship Id="rId17" Type="http://schemas.openxmlformats.org/officeDocument/2006/relationships/hyperlink" Target="https://en.wikipedia.org/wiki/Sports_car_racing" TargetMode="External"/><Relationship Id="rId25" Type="http://schemas.openxmlformats.org/officeDocument/2006/relationships/hyperlink" Target="https://en.wikipedia.org/wiki/Marketing_communications" TargetMode="External"/><Relationship Id="rId33" Type="http://schemas.openxmlformats.org/officeDocument/2006/relationships/diagramLayout" Target="diagrams/layout1.xml"/><Relationship Id="rId38" Type="http://schemas.openxmlformats.org/officeDocument/2006/relationships/diagramData" Target="diagrams/data2.xml"/><Relationship Id="rId46" Type="http://schemas.openxmlformats.org/officeDocument/2006/relationships/hyperlink" Target="https://www.feedough.com/customer-touch-points/" TargetMode="External"/><Relationship Id="rId20" Type="http://schemas.openxmlformats.org/officeDocument/2006/relationships/hyperlink" Target="https://en.wikipedia.org/wiki/Herbert_Quandt" TargetMode="External"/><Relationship Id="rId41" Type="http://schemas.openxmlformats.org/officeDocument/2006/relationships/diagramColors" Target="diagrams/colors2.xml"/><Relationship Id="rId1" Type="http://schemas.openxmlformats.org/officeDocument/2006/relationships/numbering" Target="numbering.xml"/><Relationship Id="rId6" Type="http://schemas.openxmlformats.org/officeDocument/2006/relationships/endnotes" Target="endnotes.xml"/></Relationships>
</file>

<file path=word/diagrams/colors1.xml><?xml version="1.0" encoding="utf-8"?>
<dgm:colorsDef xmlns:dgm="http://schemas.openxmlformats.org/drawingml/2006/diagram" xmlns:a="http://schemas.openxmlformats.org/drawingml/2006/main" uniqueId="urn:microsoft.com/office/officeart/2005/8/colors/accent3_3">
  <dgm:title val=""/>
  <dgm:desc val=""/>
  <dgm:catLst>
    <dgm:cat type="accent3" pri="11300"/>
  </dgm:catLst>
  <dgm:styleLbl name="node0">
    <dgm:fillClrLst meth="repeat">
      <a:schemeClr val="accent3">
        <a:shade val="80000"/>
      </a:schemeClr>
    </dgm:fillClrLst>
    <dgm:linClrLst meth="repeat">
      <a:schemeClr val="lt1"/>
    </dgm:linClrLst>
    <dgm:effectClrLst/>
    <dgm:txLinClrLst/>
    <dgm:txFillClrLst/>
    <dgm:txEffectClrLst/>
  </dgm:styleLbl>
  <dgm:styleLbl name="node1">
    <dgm:fillClrLst>
      <a:schemeClr val="accent3">
        <a:shade val="80000"/>
      </a:schemeClr>
      <a:schemeClr val="accent3">
        <a:tint val="70000"/>
      </a:schemeClr>
    </dgm:fillClrLst>
    <dgm:linClrLst meth="repeat">
      <a:schemeClr val="lt1"/>
    </dgm:linClrLst>
    <dgm:effectClrLst/>
    <dgm:txLinClrLst/>
    <dgm:txFillClrLst/>
    <dgm:txEffectClrLst/>
  </dgm:styleLbl>
  <dgm:styleLbl name="alignNode1">
    <dgm:fillClrLst>
      <a:schemeClr val="accent3">
        <a:shade val="80000"/>
      </a:schemeClr>
      <a:schemeClr val="accent3">
        <a:tint val="70000"/>
      </a:schemeClr>
    </dgm:fillClrLst>
    <dgm:linClrLst>
      <a:schemeClr val="accent3">
        <a:shade val="80000"/>
      </a:schemeClr>
      <a:schemeClr val="accent3">
        <a:tint val="70000"/>
      </a:schemeClr>
    </dgm:linClrLst>
    <dgm:effectClrLst/>
    <dgm:txLinClrLst/>
    <dgm:txFillClrLst/>
    <dgm:txEffectClrLst/>
  </dgm:styleLbl>
  <dgm:styleLbl name="lnNode1">
    <dgm:fillClrLst>
      <a:schemeClr val="accent3">
        <a:shade val="80000"/>
      </a:schemeClr>
      <a:schemeClr val="accent3">
        <a:tint val="7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tint val="70000"/>
        <a:alpha val="50000"/>
      </a:schemeClr>
    </dgm:fillClrLst>
    <dgm:linClrLst meth="repeat">
      <a:schemeClr val="lt1"/>
    </dgm:linClrLst>
    <dgm:effectClrLst/>
    <dgm:txLinClrLst/>
    <dgm:txFillClrLst/>
    <dgm:txEffectClrLst/>
  </dgm:styleLbl>
  <dgm:styleLbl name="node2">
    <dgm:fillClrLst>
      <a:schemeClr val="accent3">
        <a:tint val="99000"/>
      </a:schemeClr>
    </dgm:fillClrLst>
    <dgm:linClrLst meth="repeat">
      <a:schemeClr val="lt1"/>
    </dgm:linClrLst>
    <dgm:effectClrLst/>
    <dgm:txLinClrLst/>
    <dgm:txFillClrLst/>
    <dgm:txEffectClrLst/>
  </dgm:styleLbl>
  <dgm:styleLbl name="node3">
    <dgm:fillClrLst>
      <a:schemeClr val="accent3">
        <a:tint val="80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dgm:txEffectClrLst/>
  </dgm:styleLbl>
  <dgm:styleLbl name="f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b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sibTrans1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9000"/>
      </a:schemeClr>
    </dgm:fillClrLst>
    <dgm:linClrLst meth="repeat">
      <a:schemeClr val="lt1"/>
    </dgm:linClrLst>
    <dgm:effectClrLst/>
    <dgm:txLinClrLst/>
    <dgm:txFillClrLst/>
    <dgm:txEffectClrLst/>
  </dgm:styleLbl>
  <dgm:styleLbl name="asst3">
    <dgm:fillClrLst>
      <a:schemeClr val="accent3">
        <a:tint val="80000"/>
      </a:schemeClr>
    </dgm:fillClrLst>
    <dgm:linClrLst meth="repeat">
      <a:schemeClr val="lt1"/>
    </dgm:linClrLst>
    <dgm:effectClrLst/>
    <dgm:txLinClrLst/>
    <dgm:txFillClrLst/>
    <dgm:txEffectClrLst/>
  </dgm:styleLbl>
  <dgm:styleLbl name="asst4">
    <dgm:fillClrLst>
      <a:schemeClr val="accent3">
        <a:tint val="7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lt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9000"/>
      </a:schemeClr>
    </dgm:fillClrLst>
    <dgm:linClrLst meth="repeat">
      <a:schemeClr val="accent3">
        <a:tint val="99000"/>
      </a:schemeClr>
    </dgm:linClrLst>
    <dgm:effectClrLst/>
    <dgm:txLinClrLst/>
    <dgm:txFillClrLst meth="repeat">
      <a:schemeClr val="tx1"/>
    </dgm:txFillClrLst>
    <dgm:txEffectClrLst/>
  </dgm:styleLbl>
  <dgm:styleLbl name="parChTrans1D3">
    <dgm:fillClrLst meth="repeat">
      <a:schemeClr val="accent3">
        <a:tint val="80000"/>
      </a:schemeClr>
    </dgm:fillClrLst>
    <dgm:linClrLst meth="repeat">
      <a:schemeClr val="accent3">
        <a:tint val="80000"/>
      </a:schemeClr>
    </dgm:linClrLst>
    <dgm:effectClrLst/>
    <dgm:txLinClrLst/>
    <dgm:txFillClrLst meth="repeat">
      <a:schemeClr val="tx1"/>
    </dgm:txFillClrLst>
    <dgm:txEffectClrLst/>
  </dgm:styleLbl>
  <dgm:styleLbl name="parChTrans1D4">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5">
  <dgm:title val=""/>
  <dgm:desc val=""/>
  <dgm:catLst>
    <dgm:cat type="accent2" pri="11500"/>
  </dgm:catLst>
  <dgm:styleLbl name="node0">
    <dgm:fillClrLst meth="cycle">
      <a:schemeClr val="accent2">
        <a:alpha val="80000"/>
      </a:schemeClr>
    </dgm:fillClrLst>
    <dgm:linClrLst meth="repeat">
      <a:schemeClr val="lt1"/>
    </dgm:linClrLst>
    <dgm:effectClrLst/>
    <dgm:txLinClrLst/>
    <dgm:txFillClrLst/>
    <dgm:txEffectClrLst/>
  </dgm:styleLbl>
  <dgm:styleLbl name="node1">
    <dgm:fillClrLst>
      <a:schemeClr val="accent2">
        <a:alpha val="90000"/>
      </a:schemeClr>
      <a:schemeClr val="accent2">
        <a:alpha val="50000"/>
      </a:schemeClr>
    </dgm:fillClrLst>
    <dgm:linClrLst meth="repeat">
      <a:schemeClr val="lt1"/>
    </dgm:linClrLst>
    <dgm:effectClrLst/>
    <dgm:txLinClrLst/>
    <dgm:txFillClrLst/>
    <dgm:txEffectClrLst/>
  </dgm:styleLbl>
  <dgm:styleLbl name="alignNode1">
    <dgm:fillClrLst>
      <a:schemeClr val="accent2">
        <a:alpha val="90000"/>
      </a:schemeClr>
      <a:schemeClr val="accent2">
        <a:alpha val="50000"/>
      </a:schemeClr>
    </dgm:fillClrLst>
    <dgm:linClrLst>
      <a:schemeClr val="accent2">
        <a:alpha val="90000"/>
      </a:schemeClr>
      <a:schemeClr val="accent2">
        <a:alpha val="50000"/>
      </a:schemeClr>
    </dgm:linClrLst>
    <dgm:effectClrLst/>
    <dgm:txLinClrLst/>
    <dgm:txFillClrLst/>
    <dgm:txEffectClrLst/>
  </dgm:styleLbl>
  <dgm:styleLbl name="lnNode1">
    <dgm:fillClrLst>
      <a:schemeClr val="accent2">
        <a:shade val="90000"/>
      </a:schemeClr>
      <a:schemeClr val="accent2">
        <a:alpha val="50000"/>
        <a:tint val="50000"/>
      </a:schemeClr>
    </dgm:fillClrLst>
    <dgm:linClrLst meth="repeat">
      <a:schemeClr val="lt1"/>
    </dgm:linClrLst>
    <dgm:effectClrLst/>
    <dgm:txLinClrLst/>
    <dgm:txFillClrLst/>
    <dgm:txEffectClrLst/>
  </dgm:styleLbl>
  <dgm:styleLbl name="vennNode1">
    <dgm:fillClrLst>
      <a:schemeClr val="accent2">
        <a:shade val="80000"/>
        <a:alpha val="50000"/>
      </a:schemeClr>
      <a:schemeClr val="accent2">
        <a:alpha val="20000"/>
      </a:schemeClr>
    </dgm:fillClrLst>
    <dgm:linClrLst meth="repeat">
      <a:schemeClr val="lt1"/>
    </dgm:linClrLst>
    <dgm:effectClrLst/>
    <dgm:txLinClrLst/>
    <dgm:txFillClrLst/>
    <dgm:txEffectClrLst/>
  </dgm:styleLbl>
  <dgm:styleLbl name="node2">
    <dgm:fillClrLst>
      <a:schemeClr val="accent2">
        <a:alpha val="70000"/>
      </a:schemeClr>
    </dgm:fillClrLst>
    <dgm:linClrLst meth="repeat">
      <a:schemeClr val="lt1"/>
    </dgm:linClrLst>
    <dgm:effectClrLst/>
    <dgm:txLinClrLst/>
    <dgm:txFillClrLst/>
    <dgm:txEffectClrLst/>
  </dgm:styleLbl>
  <dgm:styleLbl name="node3">
    <dgm:fillClrLst>
      <a:schemeClr val="accent2">
        <a:alpha val="50000"/>
      </a:schemeClr>
    </dgm:fillClrLst>
    <dgm:linClrLst meth="repeat">
      <a:schemeClr val="lt1"/>
    </dgm:linClrLst>
    <dgm:effectClrLst/>
    <dgm:txLinClrLst/>
    <dgm:txFillClrLst/>
    <dgm:txEffectClrLst/>
  </dgm:styleLbl>
  <dgm:styleLbl name="node4">
    <dgm:fillClrLst>
      <a:schemeClr val="accent2">
        <a:alpha val="30000"/>
      </a:schemeClr>
    </dgm:fillClrLst>
    <dgm:linClrLst meth="repeat">
      <a:schemeClr val="lt1"/>
    </dgm:linClrLst>
    <dgm:effectClrLst/>
    <dgm:txLinClrLst/>
    <dgm:txFillClrLst/>
    <dgm:txEffectClrLst/>
  </dgm:styleLbl>
  <dgm:styleLbl name="fgImgPlace1">
    <dgm:fillClrLst>
      <a:schemeClr val="accent2">
        <a:tint val="50000"/>
        <a:alpha val="90000"/>
      </a:schemeClr>
      <a:schemeClr val="accent2">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f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bgSibTrans2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dgm:txEffectClrLst/>
  </dgm:styleLbl>
  <dgm:styleLbl name="sibTrans1D1">
    <dgm:fillClrLst>
      <a:schemeClr val="accent2">
        <a:shade val="90000"/>
      </a:schemeClr>
      <a:schemeClr val="accent2">
        <a:tint val="50000"/>
      </a:schemeClr>
    </dgm:fillClrLst>
    <dgm:linClrLst>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alpha val="90000"/>
      </a:schemeClr>
    </dgm:fillClrLst>
    <dgm:linClrLst meth="repeat">
      <a:schemeClr val="lt1"/>
    </dgm:linClrLst>
    <dgm:effectClrLst/>
    <dgm:txLinClrLst/>
    <dgm:txFillClrLst/>
    <dgm:txEffectClrLst/>
  </dgm:styleLbl>
  <dgm:styleLbl name="asst1">
    <dgm:fillClrLst meth="repeat">
      <a:schemeClr val="accent2">
        <a:alpha val="90000"/>
      </a:schemeClr>
    </dgm:fillClrLst>
    <dgm:linClrLst meth="repeat">
      <a:schemeClr val="lt1"/>
    </dgm:linClrLst>
    <dgm:effectClrLst/>
    <dgm:txLinClrLst/>
    <dgm:txFillClrLst/>
    <dgm:txEffectClrLst/>
  </dgm:styleLbl>
  <dgm:styleLbl name="asst2">
    <dgm:fillClrLst>
      <a:schemeClr val="accent2">
        <a:alpha val="90000"/>
      </a:schemeClr>
    </dgm:fillClrLst>
    <dgm:linClrLst meth="repeat">
      <a:schemeClr val="lt1"/>
    </dgm:linClrLst>
    <dgm:effectClrLst/>
    <dgm:txLinClrLst/>
    <dgm:txFillClrLst/>
    <dgm:txEffectClrLst/>
  </dgm:styleLbl>
  <dgm:styleLbl name="asst3">
    <dgm:fillClrLst>
      <a:schemeClr val="accent2">
        <a:alpha val="70000"/>
      </a:schemeClr>
    </dgm:fillClrLst>
    <dgm:linClrLst meth="repeat">
      <a:schemeClr val="lt1"/>
    </dgm:linClrLst>
    <dgm:effectClrLst/>
    <dgm:txLinClrLst/>
    <dgm:txFillClrLst/>
    <dgm:txEffectClrLst/>
  </dgm:styleLbl>
  <dgm:styleLbl name="asst4">
    <dgm:fillClrLst>
      <a:schemeClr val="accent2">
        <a:alpha val="50000"/>
      </a:schemeClr>
    </dgm:fillClrLst>
    <dgm:linClrLst meth="repeat">
      <a:schemeClr val="lt1"/>
    </dgm:linClrLst>
    <dgm:effectClrLst/>
    <dgm:txLinClrLst/>
    <dgm:txFillClrLst/>
    <dgm:txEffectClrLst/>
  </dgm:styleLbl>
  <dgm:styleLbl name="parChTrans2D1">
    <dgm:fillClrLst meth="repeat">
      <a:schemeClr val="accent2">
        <a:shade val="8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2">
        <a:alpha val="90000"/>
      </a:schemeClr>
      <a:schemeClr val="accent2">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a:schemeClr val="accent2">
        <a:alpha val="90000"/>
        <a:tint val="40000"/>
      </a:schemeClr>
      <a:schemeClr val="accent2">
        <a:alpha val="5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alignAccFollowNode1">
    <dgm:fillClrLst meth="repeat">
      <a:schemeClr val="accent2">
        <a:alpha val="90000"/>
        <a:tint val="40000"/>
      </a:schemeClr>
    </dgm:fillClrLst>
    <dgm:linClrLst meth="repeat">
      <a:schemeClr val="accent2">
        <a:alpha val="90000"/>
        <a:tint val="40000"/>
      </a:schemeClr>
    </dgm:linClrLst>
    <dgm:effectClrLst/>
    <dgm:txLinClrLst/>
    <dgm:txFillClrLst meth="repeat">
      <a:schemeClr val="dk1"/>
    </dgm:txFillClrLst>
    <dgm:txEffectClrLst/>
  </dgm:styleLbl>
  <dgm:styleLbl name="bgAccFollowNode1">
    <dgm:fillClrLst meth="repeat">
      <a:schemeClr val="accent2">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09F8426-C5B4-4839-8C60-CFEF23D344BD}" type="doc">
      <dgm:prSet loTypeId="urn:microsoft.com/office/officeart/2005/8/layout/radial3" loCatId="cycle" qsTypeId="urn:microsoft.com/office/officeart/2005/8/quickstyle/3d3" qsCatId="3D" csTypeId="urn:microsoft.com/office/officeart/2005/8/colors/accent3_3" csCatId="accent3" phldr="1"/>
      <dgm:spPr/>
      <dgm:t>
        <a:bodyPr/>
        <a:lstStyle/>
        <a:p>
          <a:endParaRPr lang="en-GB"/>
        </a:p>
      </dgm:t>
    </dgm:pt>
    <dgm:pt modelId="{E9D6AC6E-1346-403F-B360-9E9887F6D2E0}">
      <dgm:prSet phldrT="[Text]" custT="1"/>
      <dgm:spPr/>
      <dgm:t>
        <a:bodyPr/>
        <a:lstStyle/>
        <a:p>
          <a:r>
            <a:rPr lang="en-GB" sz="2000" b="1"/>
            <a:t>Promotion</a:t>
          </a:r>
        </a:p>
      </dgm:t>
    </dgm:pt>
    <dgm:pt modelId="{754EEF25-4810-4E0A-95AC-578F572EECFC}" type="parTrans" cxnId="{5A7F596D-60F2-43F6-8ECC-D480499BAE8A}">
      <dgm:prSet/>
      <dgm:spPr/>
      <dgm:t>
        <a:bodyPr/>
        <a:lstStyle/>
        <a:p>
          <a:endParaRPr lang="en-GB" sz="1200" b="1"/>
        </a:p>
      </dgm:t>
    </dgm:pt>
    <dgm:pt modelId="{D7B0DA07-A303-439E-BB76-38552BE8A9E2}" type="sibTrans" cxnId="{5A7F596D-60F2-43F6-8ECC-D480499BAE8A}">
      <dgm:prSet/>
      <dgm:spPr/>
      <dgm:t>
        <a:bodyPr/>
        <a:lstStyle/>
        <a:p>
          <a:endParaRPr lang="en-GB" sz="1200" b="1"/>
        </a:p>
      </dgm:t>
    </dgm:pt>
    <dgm:pt modelId="{EF6F53F4-F38E-4267-BF11-9D6055B49931}">
      <dgm:prSet phldrT="[Text]" custT="1"/>
      <dgm:spPr/>
      <dgm:t>
        <a:bodyPr/>
        <a:lstStyle/>
        <a:p>
          <a:r>
            <a:rPr lang="en-GB" sz="1200" b="1"/>
            <a:t>Advertising</a:t>
          </a:r>
        </a:p>
      </dgm:t>
    </dgm:pt>
    <dgm:pt modelId="{764DAF74-ED83-404B-8E07-83E7FB1FB31C}" type="parTrans" cxnId="{F7BA81E8-5EBF-4089-8C1C-237E9A38C50E}">
      <dgm:prSet/>
      <dgm:spPr/>
      <dgm:t>
        <a:bodyPr/>
        <a:lstStyle/>
        <a:p>
          <a:endParaRPr lang="en-GB" sz="1200" b="1"/>
        </a:p>
      </dgm:t>
    </dgm:pt>
    <dgm:pt modelId="{1BC12F56-7583-4CAE-8D0B-93F99FD8FD59}" type="sibTrans" cxnId="{F7BA81E8-5EBF-4089-8C1C-237E9A38C50E}">
      <dgm:prSet/>
      <dgm:spPr/>
      <dgm:t>
        <a:bodyPr/>
        <a:lstStyle/>
        <a:p>
          <a:endParaRPr lang="en-GB" sz="1200" b="1"/>
        </a:p>
      </dgm:t>
    </dgm:pt>
    <dgm:pt modelId="{53EC35C6-7A11-45FC-AE0C-0A0B028861F5}">
      <dgm:prSet phldrT="[Text]" custT="1"/>
      <dgm:spPr/>
      <dgm:t>
        <a:bodyPr/>
        <a:lstStyle/>
        <a:p>
          <a:r>
            <a:rPr lang="en-GB" sz="1200" b="1"/>
            <a:t>Public relations</a:t>
          </a:r>
        </a:p>
      </dgm:t>
    </dgm:pt>
    <dgm:pt modelId="{CEC0DF0D-1591-4437-B65B-9FB300262002}" type="parTrans" cxnId="{2F4CF794-29C1-40C0-89FE-968D6C85E90B}">
      <dgm:prSet/>
      <dgm:spPr/>
      <dgm:t>
        <a:bodyPr/>
        <a:lstStyle/>
        <a:p>
          <a:endParaRPr lang="en-GB" sz="1200" b="1"/>
        </a:p>
      </dgm:t>
    </dgm:pt>
    <dgm:pt modelId="{B50A3814-0D76-4A07-8964-78BFF173000A}" type="sibTrans" cxnId="{2F4CF794-29C1-40C0-89FE-968D6C85E90B}">
      <dgm:prSet/>
      <dgm:spPr/>
      <dgm:t>
        <a:bodyPr/>
        <a:lstStyle/>
        <a:p>
          <a:endParaRPr lang="en-GB" sz="1200" b="1"/>
        </a:p>
      </dgm:t>
    </dgm:pt>
    <dgm:pt modelId="{421C6007-BACC-416E-95BB-E6B3CBB2E591}">
      <dgm:prSet phldrT="[Text]" custT="1"/>
      <dgm:spPr/>
      <dgm:t>
        <a:bodyPr/>
        <a:lstStyle/>
        <a:p>
          <a:r>
            <a:rPr lang="en-GB" sz="1200" b="1"/>
            <a:t>Direct marting</a:t>
          </a:r>
        </a:p>
      </dgm:t>
    </dgm:pt>
    <dgm:pt modelId="{67B6CE61-5220-4BD2-8076-F4DF3F4BCF3C}" type="parTrans" cxnId="{1A7A1BDF-C232-4D0E-A8AE-71E28CB0F305}">
      <dgm:prSet/>
      <dgm:spPr/>
      <dgm:t>
        <a:bodyPr/>
        <a:lstStyle/>
        <a:p>
          <a:endParaRPr lang="en-GB" sz="1200" b="1"/>
        </a:p>
      </dgm:t>
    </dgm:pt>
    <dgm:pt modelId="{3B4815A6-568E-4F94-9519-AFC40B97A733}" type="sibTrans" cxnId="{1A7A1BDF-C232-4D0E-A8AE-71E28CB0F305}">
      <dgm:prSet/>
      <dgm:spPr/>
      <dgm:t>
        <a:bodyPr/>
        <a:lstStyle/>
        <a:p>
          <a:endParaRPr lang="en-GB" sz="1200" b="1"/>
        </a:p>
      </dgm:t>
    </dgm:pt>
    <dgm:pt modelId="{DDCAF598-00B5-482F-A9C2-D5187611B74D}">
      <dgm:prSet phldrT="[Text]" custT="1"/>
      <dgm:spPr/>
      <dgm:t>
        <a:bodyPr/>
        <a:lstStyle/>
        <a:p>
          <a:r>
            <a:rPr lang="en-GB" sz="1200" b="1"/>
            <a:t>Digital Marketing</a:t>
          </a:r>
        </a:p>
      </dgm:t>
    </dgm:pt>
    <dgm:pt modelId="{582C39FD-8F31-41C0-9F1E-2B0FA75E6313}" type="parTrans" cxnId="{9DA531CE-16F9-4ABB-9824-4C8C9E67A02A}">
      <dgm:prSet/>
      <dgm:spPr/>
      <dgm:t>
        <a:bodyPr/>
        <a:lstStyle/>
        <a:p>
          <a:endParaRPr lang="en-GB" sz="1200" b="1"/>
        </a:p>
      </dgm:t>
    </dgm:pt>
    <dgm:pt modelId="{4E3D3805-5615-469A-A5E0-230462F01AC1}" type="sibTrans" cxnId="{9DA531CE-16F9-4ABB-9824-4C8C9E67A02A}">
      <dgm:prSet/>
      <dgm:spPr/>
      <dgm:t>
        <a:bodyPr/>
        <a:lstStyle/>
        <a:p>
          <a:endParaRPr lang="en-GB" sz="1200" b="1"/>
        </a:p>
      </dgm:t>
    </dgm:pt>
    <dgm:pt modelId="{266EEB60-0310-4474-97B2-957BA2C283A6}">
      <dgm:prSet custT="1"/>
      <dgm:spPr/>
      <dgm:t>
        <a:bodyPr/>
        <a:lstStyle/>
        <a:p>
          <a:r>
            <a:rPr lang="en-GB" sz="1200" b="1"/>
            <a:t>Sponsorship</a:t>
          </a:r>
        </a:p>
      </dgm:t>
    </dgm:pt>
    <dgm:pt modelId="{97B482C7-C2F7-49E7-9578-5C03CC876D3B}" type="parTrans" cxnId="{5F68BDC0-FB98-4611-96E9-A07AD4FA4358}">
      <dgm:prSet/>
      <dgm:spPr/>
      <dgm:t>
        <a:bodyPr/>
        <a:lstStyle/>
        <a:p>
          <a:endParaRPr lang="en-GB" sz="1200" b="1"/>
        </a:p>
      </dgm:t>
    </dgm:pt>
    <dgm:pt modelId="{9EB03BAF-85B3-4971-9AB8-16227E754CA0}" type="sibTrans" cxnId="{5F68BDC0-FB98-4611-96E9-A07AD4FA4358}">
      <dgm:prSet/>
      <dgm:spPr/>
      <dgm:t>
        <a:bodyPr/>
        <a:lstStyle/>
        <a:p>
          <a:endParaRPr lang="en-GB" sz="1200" b="1"/>
        </a:p>
      </dgm:t>
    </dgm:pt>
    <dgm:pt modelId="{21606788-1D2D-44C5-BA34-5635618449D6}" type="pres">
      <dgm:prSet presAssocID="{609F8426-C5B4-4839-8C60-CFEF23D344BD}" presName="composite" presStyleCnt="0">
        <dgm:presLayoutVars>
          <dgm:chMax val="1"/>
          <dgm:dir/>
          <dgm:resizeHandles val="exact"/>
        </dgm:presLayoutVars>
      </dgm:prSet>
      <dgm:spPr/>
    </dgm:pt>
    <dgm:pt modelId="{68C02ACD-D3A9-443D-BA47-C018C1A1E160}" type="pres">
      <dgm:prSet presAssocID="{609F8426-C5B4-4839-8C60-CFEF23D344BD}" presName="radial" presStyleCnt="0">
        <dgm:presLayoutVars>
          <dgm:animLvl val="ctr"/>
        </dgm:presLayoutVars>
      </dgm:prSet>
      <dgm:spPr/>
    </dgm:pt>
    <dgm:pt modelId="{372845DB-CCF6-4216-A413-8C900EA74DB4}" type="pres">
      <dgm:prSet presAssocID="{E9D6AC6E-1346-403F-B360-9E9887F6D2E0}" presName="centerShape" presStyleLbl="vennNode1" presStyleIdx="0" presStyleCnt="6"/>
      <dgm:spPr/>
    </dgm:pt>
    <dgm:pt modelId="{8AAEAE77-933A-4708-A099-635C2D0590A3}" type="pres">
      <dgm:prSet presAssocID="{EF6F53F4-F38E-4267-BF11-9D6055B49931}" presName="node" presStyleLbl="vennNode1" presStyleIdx="1" presStyleCnt="6" custScaleX="126151" custScaleY="122623">
        <dgm:presLayoutVars>
          <dgm:bulletEnabled val="1"/>
        </dgm:presLayoutVars>
      </dgm:prSet>
      <dgm:spPr/>
    </dgm:pt>
    <dgm:pt modelId="{9DAD0D49-4071-4055-A05A-3C63F5710327}" type="pres">
      <dgm:prSet presAssocID="{53EC35C6-7A11-45FC-AE0C-0A0B028861F5}" presName="node" presStyleLbl="vennNode1" presStyleIdx="2" presStyleCnt="6" custScaleX="135615" custScaleY="123602">
        <dgm:presLayoutVars>
          <dgm:bulletEnabled val="1"/>
        </dgm:presLayoutVars>
      </dgm:prSet>
      <dgm:spPr/>
    </dgm:pt>
    <dgm:pt modelId="{4CA1734D-B62D-46F0-B752-64B1E7580876}" type="pres">
      <dgm:prSet presAssocID="{421C6007-BACC-416E-95BB-E6B3CBB2E591}" presName="node" presStyleLbl="vennNode1" presStyleIdx="3" presStyleCnt="6" custScaleX="123655" custScaleY="123917">
        <dgm:presLayoutVars>
          <dgm:bulletEnabled val="1"/>
        </dgm:presLayoutVars>
      </dgm:prSet>
      <dgm:spPr/>
    </dgm:pt>
    <dgm:pt modelId="{F45BAA12-E00A-4DC4-B8C2-D8AEB48FCB8A}" type="pres">
      <dgm:prSet presAssocID="{DDCAF598-00B5-482F-A9C2-D5187611B74D}" presName="node" presStyleLbl="vennNode1" presStyleIdx="4" presStyleCnt="6" custScaleX="121433" custScaleY="121343">
        <dgm:presLayoutVars>
          <dgm:bulletEnabled val="1"/>
        </dgm:presLayoutVars>
      </dgm:prSet>
      <dgm:spPr/>
    </dgm:pt>
    <dgm:pt modelId="{B1437B2F-B4AB-4003-AD3A-A7180F9AD87E}" type="pres">
      <dgm:prSet presAssocID="{266EEB60-0310-4474-97B2-957BA2C283A6}" presName="node" presStyleLbl="vennNode1" presStyleIdx="5" presStyleCnt="6" custScaleX="133763" custScaleY="124812">
        <dgm:presLayoutVars>
          <dgm:bulletEnabled val="1"/>
        </dgm:presLayoutVars>
      </dgm:prSet>
      <dgm:spPr/>
    </dgm:pt>
  </dgm:ptLst>
  <dgm:cxnLst>
    <dgm:cxn modelId="{34D6AB0C-EDFA-4736-BB48-2D7A1ED65679}" type="presOf" srcId="{421C6007-BACC-416E-95BB-E6B3CBB2E591}" destId="{4CA1734D-B62D-46F0-B752-64B1E7580876}" srcOrd="0" destOrd="0" presId="urn:microsoft.com/office/officeart/2005/8/layout/radial3"/>
    <dgm:cxn modelId="{6D0CD418-ECDD-4DAD-9EAB-D3D8B3EA2B8C}" type="presOf" srcId="{266EEB60-0310-4474-97B2-957BA2C283A6}" destId="{B1437B2F-B4AB-4003-AD3A-A7180F9AD87E}" srcOrd="0" destOrd="0" presId="urn:microsoft.com/office/officeart/2005/8/layout/radial3"/>
    <dgm:cxn modelId="{6D452526-5534-4AE7-99BC-CFD55706CC30}" type="presOf" srcId="{E9D6AC6E-1346-403F-B360-9E9887F6D2E0}" destId="{372845DB-CCF6-4216-A413-8C900EA74DB4}" srcOrd="0" destOrd="0" presId="urn:microsoft.com/office/officeart/2005/8/layout/radial3"/>
    <dgm:cxn modelId="{EA9D486A-5A7C-4EE6-8D0B-1BC4FC0F86AC}" type="presOf" srcId="{EF6F53F4-F38E-4267-BF11-9D6055B49931}" destId="{8AAEAE77-933A-4708-A099-635C2D0590A3}" srcOrd="0" destOrd="0" presId="urn:microsoft.com/office/officeart/2005/8/layout/radial3"/>
    <dgm:cxn modelId="{5A7F596D-60F2-43F6-8ECC-D480499BAE8A}" srcId="{609F8426-C5B4-4839-8C60-CFEF23D344BD}" destId="{E9D6AC6E-1346-403F-B360-9E9887F6D2E0}" srcOrd="0" destOrd="0" parTransId="{754EEF25-4810-4E0A-95AC-578F572EECFC}" sibTransId="{D7B0DA07-A303-439E-BB76-38552BE8A9E2}"/>
    <dgm:cxn modelId="{642CC157-9520-4751-B053-C79BA7B4EC66}" type="presOf" srcId="{609F8426-C5B4-4839-8C60-CFEF23D344BD}" destId="{21606788-1D2D-44C5-BA34-5635618449D6}" srcOrd="0" destOrd="0" presId="urn:microsoft.com/office/officeart/2005/8/layout/radial3"/>
    <dgm:cxn modelId="{4CE73A59-F1CB-453C-8521-539D1AC405CE}" type="presOf" srcId="{DDCAF598-00B5-482F-A9C2-D5187611B74D}" destId="{F45BAA12-E00A-4DC4-B8C2-D8AEB48FCB8A}" srcOrd="0" destOrd="0" presId="urn:microsoft.com/office/officeart/2005/8/layout/radial3"/>
    <dgm:cxn modelId="{2F4CF794-29C1-40C0-89FE-968D6C85E90B}" srcId="{E9D6AC6E-1346-403F-B360-9E9887F6D2E0}" destId="{53EC35C6-7A11-45FC-AE0C-0A0B028861F5}" srcOrd="1" destOrd="0" parTransId="{CEC0DF0D-1591-4437-B65B-9FB300262002}" sibTransId="{B50A3814-0D76-4A07-8964-78BFF173000A}"/>
    <dgm:cxn modelId="{5F68BDC0-FB98-4611-96E9-A07AD4FA4358}" srcId="{E9D6AC6E-1346-403F-B360-9E9887F6D2E0}" destId="{266EEB60-0310-4474-97B2-957BA2C283A6}" srcOrd="4" destOrd="0" parTransId="{97B482C7-C2F7-49E7-9578-5C03CC876D3B}" sibTransId="{9EB03BAF-85B3-4971-9AB8-16227E754CA0}"/>
    <dgm:cxn modelId="{9DA531CE-16F9-4ABB-9824-4C8C9E67A02A}" srcId="{E9D6AC6E-1346-403F-B360-9E9887F6D2E0}" destId="{DDCAF598-00B5-482F-A9C2-D5187611B74D}" srcOrd="3" destOrd="0" parTransId="{582C39FD-8F31-41C0-9F1E-2B0FA75E6313}" sibTransId="{4E3D3805-5615-469A-A5E0-230462F01AC1}"/>
    <dgm:cxn modelId="{1A7A1BDF-C232-4D0E-A8AE-71E28CB0F305}" srcId="{E9D6AC6E-1346-403F-B360-9E9887F6D2E0}" destId="{421C6007-BACC-416E-95BB-E6B3CBB2E591}" srcOrd="2" destOrd="0" parTransId="{67B6CE61-5220-4BD2-8076-F4DF3F4BCF3C}" sibTransId="{3B4815A6-568E-4F94-9519-AFC40B97A733}"/>
    <dgm:cxn modelId="{F7BA81E8-5EBF-4089-8C1C-237E9A38C50E}" srcId="{E9D6AC6E-1346-403F-B360-9E9887F6D2E0}" destId="{EF6F53F4-F38E-4267-BF11-9D6055B49931}" srcOrd="0" destOrd="0" parTransId="{764DAF74-ED83-404B-8E07-83E7FB1FB31C}" sibTransId="{1BC12F56-7583-4CAE-8D0B-93F99FD8FD59}"/>
    <dgm:cxn modelId="{80C3EBFA-DA3F-4D4C-A134-8310746280AC}" type="presOf" srcId="{53EC35C6-7A11-45FC-AE0C-0A0B028861F5}" destId="{9DAD0D49-4071-4055-A05A-3C63F5710327}" srcOrd="0" destOrd="0" presId="urn:microsoft.com/office/officeart/2005/8/layout/radial3"/>
    <dgm:cxn modelId="{6EED6746-30C8-42F6-91E1-60CB077289FC}" type="presParOf" srcId="{21606788-1D2D-44C5-BA34-5635618449D6}" destId="{68C02ACD-D3A9-443D-BA47-C018C1A1E160}" srcOrd="0" destOrd="0" presId="urn:microsoft.com/office/officeart/2005/8/layout/radial3"/>
    <dgm:cxn modelId="{76BF89D2-996C-4A56-8696-52C9DB5C2E00}" type="presParOf" srcId="{68C02ACD-D3A9-443D-BA47-C018C1A1E160}" destId="{372845DB-CCF6-4216-A413-8C900EA74DB4}" srcOrd="0" destOrd="0" presId="urn:microsoft.com/office/officeart/2005/8/layout/radial3"/>
    <dgm:cxn modelId="{0559B880-8790-424D-9935-3823902F9CF9}" type="presParOf" srcId="{68C02ACD-D3A9-443D-BA47-C018C1A1E160}" destId="{8AAEAE77-933A-4708-A099-635C2D0590A3}" srcOrd="1" destOrd="0" presId="urn:microsoft.com/office/officeart/2005/8/layout/radial3"/>
    <dgm:cxn modelId="{D837D300-D441-4FC0-BE74-73A8FD6E4811}" type="presParOf" srcId="{68C02ACD-D3A9-443D-BA47-C018C1A1E160}" destId="{9DAD0D49-4071-4055-A05A-3C63F5710327}" srcOrd="2" destOrd="0" presId="urn:microsoft.com/office/officeart/2005/8/layout/radial3"/>
    <dgm:cxn modelId="{E0416AD9-C3B1-45C1-8BEA-3FE542ACD91F}" type="presParOf" srcId="{68C02ACD-D3A9-443D-BA47-C018C1A1E160}" destId="{4CA1734D-B62D-46F0-B752-64B1E7580876}" srcOrd="3" destOrd="0" presId="urn:microsoft.com/office/officeart/2005/8/layout/radial3"/>
    <dgm:cxn modelId="{49CA2837-5962-4825-A30F-84C7B09E7B93}" type="presParOf" srcId="{68C02ACD-D3A9-443D-BA47-C018C1A1E160}" destId="{F45BAA12-E00A-4DC4-B8C2-D8AEB48FCB8A}" srcOrd="4" destOrd="0" presId="urn:microsoft.com/office/officeart/2005/8/layout/radial3"/>
    <dgm:cxn modelId="{2A5F940F-B3F9-44E2-94B0-A13A65B0DE5C}" type="presParOf" srcId="{68C02ACD-D3A9-443D-BA47-C018C1A1E160}" destId="{B1437B2F-B4AB-4003-AD3A-A7180F9AD87E}" srcOrd="5" destOrd="0" presId="urn:microsoft.com/office/officeart/2005/8/layout/radial3"/>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CB1B5C5-3F38-4CA0-9827-B28D2C969302}" type="doc">
      <dgm:prSet loTypeId="urn:microsoft.com/office/officeart/2005/8/layout/pyramid1" loCatId="pyramid" qsTypeId="urn:microsoft.com/office/officeart/2005/8/quickstyle/3d2" qsCatId="3D" csTypeId="urn:microsoft.com/office/officeart/2005/8/colors/accent2_5" csCatId="accent2" phldr="1"/>
      <dgm:spPr/>
      <dgm:t>
        <a:bodyPr/>
        <a:lstStyle/>
        <a:p>
          <a:endParaRPr lang="en-GB"/>
        </a:p>
      </dgm:t>
    </dgm:pt>
    <dgm:pt modelId="{AE16BBBE-27BE-4BE4-9377-F00EFF841D08}">
      <dgm:prSet phldrT="[Text]"/>
      <dgm:spPr/>
      <dgm:t>
        <a:bodyPr/>
        <a:lstStyle/>
        <a:p>
          <a:r>
            <a:rPr lang="en-GB"/>
            <a:t>Resonance</a:t>
          </a:r>
        </a:p>
      </dgm:t>
    </dgm:pt>
    <dgm:pt modelId="{367B5B11-F6DC-493B-AE13-0DCBA7A40C20}" type="parTrans" cxnId="{3A2755D0-D94C-47BE-967A-1786C9D28AFE}">
      <dgm:prSet/>
      <dgm:spPr/>
      <dgm:t>
        <a:bodyPr/>
        <a:lstStyle/>
        <a:p>
          <a:endParaRPr lang="en-GB"/>
        </a:p>
      </dgm:t>
    </dgm:pt>
    <dgm:pt modelId="{2B02CEC3-56DD-486A-A06A-28715A04A6A9}" type="sibTrans" cxnId="{3A2755D0-D94C-47BE-967A-1786C9D28AFE}">
      <dgm:prSet/>
      <dgm:spPr/>
      <dgm:t>
        <a:bodyPr/>
        <a:lstStyle/>
        <a:p>
          <a:endParaRPr lang="en-GB"/>
        </a:p>
      </dgm:t>
    </dgm:pt>
    <dgm:pt modelId="{8043F41E-4028-40B4-A126-ECB66D545160}">
      <dgm:prSet phldrT="[Text]"/>
      <dgm:spPr/>
      <dgm:t>
        <a:bodyPr/>
        <a:lstStyle/>
        <a:p>
          <a:r>
            <a:rPr lang="en-GB"/>
            <a:t>Judgments /   Feelings</a:t>
          </a:r>
        </a:p>
      </dgm:t>
    </dgm:pt>
    <dgm:pt modelId="{8FFB4CA3-C02E-46B8-9341-DFAB809F16EA}" type="parTrans" cxnId="{7F52CDE9-CAC5-4788-8379-0662D99BD0EB}">
      <dgm:prSet/>
      <dgm:spPr/>
      <dgm:t>
        <a:bodyPr/>
        <a:lstStyle/>
        <a:p>
          <a:endParaRPr lang="en-GB"/>
        </a:p>
      </dgm:t>
    </dgm:pt>
    <dgm:pt modelId="{A8A34A6A-826E-4D9C-9D0B-9DE1CF375424}" type="sibTrans" cxnId="{7F52CDE9-CAC5-4788-8379-0662D99BD0EB}">
      <dgm:prSet/>
      <dgm:spPr/>
      <dgm:t>
        <a:bodyPr/>
        <a:lstStyle/>
        <a:p>
          <a:endParaRPr lang="en-GB"/>
        </a:p>
      </dgm:t>
    </dgm:pt>
    <dgm:pt modelId="{28A9BFF0-EA59-40F3-9A80-9AF54C52545C}">
      <dgm:prSet phldrT="[Text]"/>
      <dgm:spPr/>
      <dgm:t>
        <a:bodyPr/>
        <a:lstStyle/>
        <a:p>
          <a:r>
            <a:rPr lang="en-GB"/>
            <a:t>Salience</a:t>
          </a:r>
        </a:p>
      </dgm:t>
    </dgm:pt>
    <dgm:pt modelId="{AC2A1EC0-45F1-4003-9A1C-78D114630076}" type="parTrans" cxnId="{9B538479-EAF4-49FF-9A48-E02472D16EA1}">
      <dgm:prSet/>
      <dgm:spPr/>
      <dgm:t>
        <a:bodyPr/>
        <a:lstStyle/>
        <a:p>
          <a:endParaRPr lang="en-GB"/>
        </a:p>
      </dgm:t>
    </dgm:pt>
    <dgm:pt modelId="{9938F758-2CC0-47B1-AB47-1D9BE307C9A0}" type="sibTrans" cxnId="{9B538479-EAF4-49FF-9A48-E02472D16EA1}">
      <dgm:prSet/>
      <dgm:spPr/>
      <dgm:t>
        <a:bodyPr/>
        <a:lstStyle/>
        <a:p>
          <a:endParaRPr lang="en-GB"/>
        </a:p>
      </dgm:t>
    </dgm:pt>
    <dgm:pt modelId="{C9BAE01A-E21C-4A38-862B-3FB813EB5805}">
      <dgm:prSet/>
      <dgm:spPr/>
      <dgm:t>
        <a:bodyPr/>
        <a:lstStyle/>
        <a:p>
          <a:r>
            <a:rPr lang="en-GB"/>
            <a:t>Performance/Imagery</a:t>
          </a:r>
        </a:p>
      </dgm:t>
    </dgm:pt>
    <dgm:pt modelId="{0B8C18D2-9C33-4BBB-8655-51C4FC70118A}" type="parTrans" cxnId="{51E6F48A-40AD-4257-8A1A-ECAA1D056F11}">
      <dgm:prSet/>
      <dgm:spPr/>
      <dgm:t>
        <a:bodyPr/>
        <a:lstStyle/>
        <a:p>
          <a:endParaRPr lang="en-GB"/>
        </a:p>
      </dgm:t>
    </dgm:pt>
    <dgm:pt modelId="{06A41CC7-654D-4AA0-BA29-2D8D08285B5E}" type="sibTrans" cxnId="{51E6F48A-40AD-4257-8A1A-ECAA1D056F11}">
      <dgm:prSet/>
      <dgm:spPr/>
      <dgm:t>
        <a:bodyPr/>
        <a:lstStyle/>
        <a:p>
          <a:endParaRPr lang="en-GB"/>
        </a:p>
      </dgm:t>
    </dgm:pt>
    <dgm:pt modelId="{C3CE934A-E69F-456C-9071-C7B461D469D7}" type="pres">
      <dgm:prSet presAssocID="{ACB1B5C5-3F38-4CA0-9827-B28D2C969302}" presName="Name0" presStyleCnt="0">
        <dgm:presLayoutVars>
          <dgm:dir/>
          <dgm:animLvl val="lvl"/>
          <dgm:resizeHandles val="exact"/>
        </dgm:presLayoutVars>
      </dgm:prSet>
      <dgm:spPr/>
    </dgm:pt>
    <dgm:pt modelId="{F0B8306F-8304-476A-B524-595BAAB4790A}" type="pres">
      <dgm:prSet presAssocID="{AE16BBBE-27BE-4BE4-9377-F00EFF841D08}" presName="Name8" presStyleCnt="0"/>
      <dgm:spPr/>
    </dgm:pt>
    <dgm:pt modelId="{F40EDE76-8C96-439D-A493-26C149355D3B}" type="pres">
      <dgm:prSet presAssocID="{AE16BBBE-27BE-4BE4-9377-F00EFF841D08}" presName="level" presStyleLbl="node1" presStyleIdx="0" presStyleCnt="4">
        <dgm:presLayoutVars>
          <dgm:chMax val="1"/>
          <dgm:bulletEnabled val="1"/>
        </dgm:presLayoutVars>
      </dgm:prSet>
      <dgm:spPr/>
    </dgm:pt>
    <dgm:pt modelId="{8F94B6C3-9891-41D2-8136-10F615A2E54C}" type="pres">
      <dgm:prSet presAssocID="{AE16BBBE-27BE-4BE4-9377-F00EFF841D08}" presName="levelTx" presStyleLbl="revTx" presStyleIdx="0" presStyleCnt="0">
        <dgm:presLayoutVars>
          <dgm:chMax val="1"/>
          <dgm:bulletEnabled val="1"/>
        </dgm:presLayoutVars>
      </dgm:prSet>
      <dgm:spPr/>
    </dgm:pt>
    <dgm:pt modelId="{110AD704-6026-4C90-B1EA-086825EAEA31}" type="pres">
      <dgm:prSet presAssocID="{8043F41E-4028-40B4-A126-ECB66D545160}" presName="Name8" presStyleCnt="0"/>
      <dgm:spPr/>
    </dgm:pt>
    <dgm:pt modelId="{EDE1DC07-A1BE-49FB-B941-37021FDDEF38}" type="pres">
      <dgm:prSet presAssocID="{8043F41E-4028-40B4-A126-ECB66D545160}" presName="level" presStyleLbl="node1" presStyleIdx="1" presStyleCnt="4" custLinFactNeighborX="-926" custLinFactNeighborY="-2116">
        <dgm:presLayoutVars>
          <dgm:chMax val="1"/>
          <dgm:bulletEnabled val="1"/>
        </dgm:presLayoutVars>
      </dgm:prSet>
      <dgm:spPr/>
    </dgm:pt>
    <dgm:pt modelId="{8FBE4015-CFE5-412D-97CE-C32360BC4E3B}" type="pres">
      <dgm:prSet presAssocID="{8043F41E-4028-40B4-A126-ECB66D545160}" presName="levelTx" presStyleLbl="revTx" presStyleIdx="0" presStyleCnt="0">
        <dgm:presLayoutVars>
          <dgm:chMax val="1"/>
          <dgm:bulletEnabled val="1"/>
        </dgm:presLayoutVars>
      </dgm:prSet>
      <dgm:spPr/>
    </dgm:pt>
    <dgm:pt modelId="{0086E1A4-C703-4E63-B6E7-F8D011B61F44}" type="pres">
      <dgm:prSet presAssocID="{C9BAE01A-E21C-4A38-862B-3FB813EB5805}" presName="Name8" presStyleCnt="0"/>
      <dgm:spPr/>
    </dgm:pt>
    <dgm:pt modelId="{C270393F-DF80-420B-A62D-DCBE18FDB416}" type="pres">
      <dgm:prSet presAssocID="{C9BAE01A-E21C-4A38-862B-3FB813EB5805}" presName="level" presStyleLbl="node1" presStyleIdx="2" presStyleCnt="4">
        <dgm:presLayoutVars>
          <dgm:chMax val="1"/>
          <dgm:bulletEnabled val="1"/>
        </dgm:presLayoutVars>
      </dgm:prSet>
      <dgm:spPr/>
    </dgm:pt>
    <dgm:pt modelId="{62AFDBEB-83D3-410A-92A4-A274FB989E1B}" type="pres">
      <dgm:prSet presAssocID="{C9BAE01A-E21C-4A38-862B-3FB813EB5805}" presName="levelTx" presStyleLbl="revTx" presStyleIdx="0" presStyleCnt="0">
        <dgm:presLayoutVars>
          <dgm:chMax val="1"/>
          <dgm:bulletEnabled val="1"/>
        </dgm:presLayoutVars>
      </dgm:prSet>
      <dgm:spPr/>
    </dgm:pt>
    <dgm:pt modelId="{D68440E3-F319-4C2E-B573-A03D33A6BE22}" type="pres">
      <dgm:prSet presAssocID="{28A9BFF0-EA59-40F3-9A80-9AF54C52545C}" presName="Name8" presStyleCnt="0"/>
      <dgm:spPr/>
    </dgm:pt>
    <dgm:pt modelId="{4DABD840-AA4B-4B28-8A8F-4378B71EF45B}" type="pres">
      <dgm:prSet presAssocID="{28A9BFF0-EA59-40F3-9A80-9AF54C52545C}" presName="level" presStyleLbl="node1" presStyleIdx="3" presStyleCnt="4">
        <dgm:presLayoutVars>
          <dgm:chMax val="1"/>
          <dgm:bulletEnabled val="1"/>
        </dgm:presLayoutVars>
      </dgm:prSet>
      <dgm:spPr/>
    </dgm:pt>
    <dgm:pt modelId="{D4C2D80E-C891-4056-9681-929B1F9066F4}" type="pres">
      <dgm:prSet presAssocID="{28A9BFF0-EA59-40F3-9A80-9AF54C52545C}" presName="levelTx" presStyleLbl="revTx" presStyleIdx="0" presStyleCnt="0">
        <dgm:presLayoutVars>
          <dgm:chMax val="1"/>
          <dgm:bulletEnabled val="1"/>
        </dgm:presLayoutVars>
      </dgm:prSet>
      <dgm:spPr/>
    </dgm:pt>
  </dgm:ptLst>
  <dgm:cxnLst>
    <dgm:cxn modelId="{D15EDF24-0E2D-425D-A65C-9AD1983E1E28}" type="presOf" srcId="{28A9BFF0-EA59-40F3-9A80-9AF54C52545C}" destId="{D4C2D80E-C891-4056-9681-929B1F9066F4}" srcOrd="1" destOrd="0" presId="urn:microsoft.com/office/officeart/2005/8/layout/pyramid1"/>
    <dgm:cxn modelId="{5711B43C-7DBC-4F51-A4C5-A71E226B59AC}" type="presOf" srcId="{ACB1B5C5-3F38-4CA0-9827-B28D2C969302}" destId="{C3CE934A-E69F-456C-9071-C7B461D469D7}" srcOrd="0" destOrd="0" presId="urn:microsoft.com/office/officeart/2005/8/layout/pyramid1"/>
    <dgm:cxn modelId="{5991CE5C-758B-410C-8B85-F55E70F3A09B}" type="presOf" srcId="{8043F41E-4028-40B4-A126-ECB66D545160}" destId="{EDE1DC07-A1BE-49FB-B941-37021FDDEF38}" srcOrd="0" destOrd="0" presId="urn:microsoft.com/office/officeart/2005/8/layout/pyramid1"/>
    <dgm:cxn modelId="{2E8E1A59-19DB-432D-AEDC-0085D48EEED4}" type="presOf" srcId="{8043F41E-4028-40B4-A126-ECB66D545160}" destId="{8FBE4015-CFE5-412D-97CE-C32360BC4E3B}" srcOrd="1" destOrd="0" presId="urn:microsoft.com/office/officeart/2005/8/layout/pyramid1"/>
    <dgm:cxn modelId="{9B538479-EAF4-49FF-9A48-E02472D16EA1}" srcId="{ACB1B5C5-3F38-4CA0-9827-B28D2C969302}" destId="{28A9BFF0-EA59-40F3-9A80-9AF54C52545C}" srcOrd="3" destOrd="0" parTransId="{AC2A1EC0-45F1-4003-9A1C-78D114630076}" sibTransId="{9938F758-2CC0-47B1-AB47-1D9BE307C9A0}"/>
    <dgm:cxn modelId="{51E6F48A-40AD-4257-8A1A-ECAA1D056F11}" srcId="{ACB1B5C5-3F38-4CA0-9827-B28D2C969302}" destId="{C9BAE01A-E21C-4A38-862B-3FB813EB5805}" srcOrd="2" destOrd="0" parTransId="{0B8C18D2-9C33-4BBB-8655-51C4FC70118A}" sibTransId="{06A41CC7-654D-4AA0-BA29-2D8D08285B5E}"/>
    <dgm:cxn modelId="{3C43AC8F-5BD0-4187-B5A4-EF5AAE689915}" type="presOf" srcId="{C9BAE01A-E21C-4A38-862B-3FB813EB5805}" destId="{C270393F-DF80-420B-A62D-DCBE18FDB416}" srcOrd="0" destOrd="0" presId="urn:microsoft.com/office/officeart/2005/8/layout/pyramid1"/>
    <dgm:cxn modelId="{A7A23797-91E9-4B59-BF13-D3360258A2AC}" type="presOf" srcId="{C9BAE01A-E21C-4A38-862B-3FB813EB5805}" destId="{62AFDBEB-83D3-410A-92A4-A274FB989E1B}" srcOrd="1" destOrd="0" presId="urn:microsoft.com/office/officeart/2005/8/layout/pyramid1"/>
    <dgm:cxn modelId="{66F51AB3-572C-428A-9A3D-FF0D170404AF}" type="presOf" srcId="{AE16BBBE-27BE-4BE4-9377-F00EFF841D08}" destId="{8F94B6C3-9891-41D2-8136-10F615A2E54C}" srcOrd="1" destOrd="0" presId="urn:microsoft.com/office/officeart/2005/8/layout/pyramid1"/>
    <dgm:cxn modelId="{3A2755D0-D94C-47BE-967A-1786C9D28AFE}" srcId="{ACB1B5C5-3F38-4CA0-9827-B28D2C969302}" destId="{AE16BBBE-27BE-4BE4-9377-F00EFF841D08}" srcOrd="0" destOrd="0" parTransId="{367B5B11-F6DC-493B-AE13-0DCBA7A40C20}" sibTransId="{2B02CEC3-56DD-486A-A06A-28715A04A6A9}"/>
    <dgm:cxn modelId="{AA6423D9-ABBB-4A76-B046-14D07F84E080}" type="presOf" srcId="{AE16BBBE-27BE-4BE4-9377-F00EFF841D08}" destId="{F40EDE76-8C96-439D-A493-26C149355D3B}" srcOrd="0" destOrd="0" presId="urn:microsoft.com/office/officeart/2005/8/layout/pyramid1"/>
    <dgm:cxn modelId="{7ECB87DF-631E-410E-AA97-17828901984C}" type="presOf" srcId="{28A9BFF0-EA59-40F3-9A80-9AF54C52545C}" destId="{4DABD840-AA4B-4B28-8A8F-4378B71EF45B}" srcOrd="0" destOrd="0" presId="urn:microsoft.com/office/officeart/2005/8/layout/pyramid1"/>
    <dgm:cxn modelId="{7F52CDE9-CAC5-4788-8379-0662D99BD0EB}" srcId="{ACB1B5C5-3F38-4CA0-9827-B28D2C969302}" destId="{8043F41E-4028-40B4-A126-ECB66D545160}" srcOrd="1" destOrd="0" parTransId="{8FFB4CA3-C02E-46B8-9341-DFAB809F16EA}" sibTransId="{A8A34A6A-826E-4D9C-9D0B-9DE1CF375424}"/>
    <dgm:cxn modelId="{23988C33-6F91-4EA3-A1F0-0BACBB4E8888}" type="presParOf" srcId="{C3CE934A-E69F-456C-9071-C7B461D469D7}" destId="{F0B8306F-8304-476A-B524-595BAAB4790A}" srcOrd="0" destOrd="0" presId="urn:microsoft.com/office/officeart/2005/8/layout/pyramid1"/>
    <dgm:cxn modelId="{588AD6F5-F944-4A8B-AA81-A31B8A44C0F8}" type="presParOf" srcId="{F0B8306F-8304-476A-B524-595BAAB4790A}" destId="{F40EDE76-8C96-439D-A493-26C149355D3B}" srcOrd="0" destOrd="0" presId="urn:microsoft.com/office/officeart/2005/8/layout/pyramid1"/>
    <dgm:cxn modelId="{9A571D05-C577-48AB-91BC-9A60F40F0FE8}" type="presParOf" srcId="{F0B8306F-8304-476A-B524-595BAAB4790A}" destId="{8F94B6C3-9891-41D2-8136-10F615A2E54C}" srcOrd="1" destOrd="0" presId="urn:microsoft.com/office/officeart/2005/8/layout/pyramid1"/>
    <dgm:cxn modelId="{8A65025D-E95C-49AE-8448-0D48FF883DD3}" type="presParOf" srcId="{C3CE934A-E69F-456C-9071-C7B461D469D7}" destId="{110AD704-6026-4C90-B1EA-086825EAEA31}" srcOrd="1" destOrd="0" presId="urn:microsoft.com/office/officeart/2005/8/layout/pyramid1"/>
    <dgm:cxn modelId="{E379D023-F09E-41B0-9C85-92D281653F38}" type="presParOf" srcId="{110AD704-6026-4C90-B1EA-086825EAEA31}" destId="{EDE1DC07-A1BE-49FB-B941-37021FDDEF38}" srcOrd="0" destOrd="0" presId="urn:microsoft.com/office/officeart/2005/8/layout/pyramid1"/>
    <dgm:cxn modelId="{C1FDAC21-2084-4485-90BE-A95D9571A9FC}" type="presParOf" srcId="{110AD704-6026-4C90-B1EA-086825EAEA31}" destId="{8FBE4015-CFE5-412D-97CE-C32360BC4E3B}" srcOrd="1" destOrd="0" presId="urn:microsoft.com/office/officeart/2005/8/layout/pyramid1"/>
    <dgm:cxn modelId="{DF7CF3D7-6216-427C-9993-30687E920A73}" type="presParOf" srcId="{C3CE934A-E69F-456C-9071-C7B461D469D7}" destId="{0086E1A4-C703-4E63-B6E7-F8D011B61F44}" srcOrd="2" destOrd="0" presId="urn:microsoft.com/office/officeart/2005/8/layout/pyramid1"/>
    <dgm:cxn modelId="{F7A3E593-9571-4B66-93D7-3BF330EBC057}" type="presParOf" srcId="{0086E1A4-C703-4E63-B6E7-F8D011B61F44}" destId="{C270393F-DF80-420B-A62D-DCBE18FDB416}" srcOrd="0" destOrd="0" presId="urn:microsoft.com/office/officeart/2005/8/layout/pyramid1"/>
    <dgm:cxn modelId="{3F3132FA-CF4F-426B-9A83-6C2975EB2F82}" type="presParOf" srcId="{0086E1A4-C703-4E63-B6E7-F8D011B61F44}" destId="{62AFDBEB-83D3-410A-92A4-A274FB989E1B}" srcOrd="1" destOrd="0" presId="urn:microsoft.com/office/officeart/2005/8/layout/pyramid1"/>
    <dgm:cxn modelId="{F2F6A710-BCB1-4F19-B234-7DA044D8A714}" type="presParOf" srcId="{C3CE934A-E69F-456C-9071-C7B461D469D7}" destId="{D68440E3-F319-4C2E-B573-A03D33A6BE22}" srcOrd="3" destOrd="0" presId="urn:microsoft.com/office/officeart/2005/8/layout/pyramid1"/>
    <dgm:cxn modelId="{E174D9FE-B612-43C2-97FC-B756D7EAFB36}" type="presParOf" srcId="{D68440E3-F319-4C2E-B573-A03D33A6BE22}" destId="{4DABD840-AA4B-4B28-8A8F-4378B71EF45B}" srcOrd="0" destOrd="0" presId="urn:microsoft.com/office/officeart/2005/8/layout/pyramid1"/>
    <dgm:cxn modelId="{7E9B4610-65A7-449D-B8DA-95516AAFACB0}" type="presParOf" srcId="{D68440E3-F319-4C2E-B573-A03D33A6BE22}" destId="{D4C2D80E-C891-4056-9681-929B1F9066F4}" srcOrd="1" destOrd="0" presId="urn:microsoft.com/office/officeart/2005/8/layout/pyramid1"/>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72845DB-CCF6-4216-A413-8C900EA74DB4}">
      <dsp:nvSpPr>
        <dsp:cNvPr id="0" name=""/>
        <dsp:cNvSpPr/>
      </dsp:nvSpPr>
      <dsp:spPr>
        <a:xfrm>
          <a:off x="1818510" y="791150"/>
          <a:ext cx="1840855" cy="1840855"/>
        </a:xfrm>
        <a:prstGeom prst="ellipse">
          <a:avLst/>
        </a:prstGeom>
        <a:solidFill>
          <a:schemeClr val="accent3">
            <a:shade val="80000"/>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25400" tIns="25400" rIns="25400" bIns="25400" numCol="1" spcCol="1270" anchor="ctr" anchorCtr="0">
          <a:noAutofit/>
        </a:bodyPr>
        <a:lstStyle/>
        <a:p>
          <a:pPr marL="0" lvl="0" indent="0" algn="ctr" defTabSz="889000">
            <a:lnSpc>
              <a:spcPct val="90000"/>
            </a:lnSpc>
            <a:spcBef>
              <a:spcPct val="0"/>
            </a:spcBef>
            <a:spcAft>
              <a:spcPct val="35000"/>
            </a:spcAft>
            <a:buNone/>
          </a:pPr>
          <a:r>
            <a:rPr lang="en-GB" sz="2000" b="1" kern="1200"/>
            <a:t>Promotion</a:t>
          </a:r>
        </a:p>
      </dsp:txBody>
      <dsp:txXfrm>
        <a:off x="2088097" y="1060737"/>
        <a:ext cx="1301681" cy="1301681"/>
      </dsp:txXfrm>
    </dsp:sp>
    <dsp:sp modelId="{8AAEAE77-933A-4708-A099-635C2D0590A3}">
      <dsp:nvSpPr>
        <dsp:cNvPr id="0" name=""/>
        <dsp:cNvSpPr/>
      </dsp:nvSpPr>
      <dsp:spPr>
        <a:xfrm>
          <a:off x="2158374" y="-50296"/>
          <a:ext cx="1161128" cy="1128655"/>
        </a:xfrm>
        <a:prstGeom prst="ellipse">
          <a:avLst/>
        </a:prstGeom>
        <a:solidFill>
          <a:schemeClr val="accent3">
            <a:shade val="80000"/>
            <a:alpha val="50000"/>
            <a:hueOff val="0"/>
            <a:satOff val="0"/>
            <a:lumOff val="3818"/>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t>Advertising</a:t>
          </a:r>
        </a:p>
      </dsp:txBody>
      <dsp:txXfrm>
        <a:off x="2328417" y="114992"/>
        <a:ext cx="821042" cy="798079"/>
      </dsp:txXfrm>
    </dsp:sp>
    <dsp:sp modelId="{9DAD0D49-4071-4055-A05A-3C63F5710327}">
      <dsp:nvSpPr>
        <dsp:cNvPr id="0" name=""/>
        <dsp:cNvSpPr/>
      </dsp:nvSpPr>
      <dsp:spPr>
        <a:xfrm>
          <a:off x="3253754" y="772682"/>
          <a:ext cx="1248237" cy="1137666"/>
        </a:xfrm>
        <a:prstGeom prst="ellipse">
          <a:avLst/>
        </a:prstGeom>
        <a:solidFill>
          <a:schemeClr val="accent3">
            <a:shade val="80000"/>
            <a:alpha val="50000"/>
            <a:hueOff val="0"/>
            <a:satOff val="0"/>
            <a:lumOff val="7637"/>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t>Public relations</a:t>
          </a:r>
        </a:p>
      </dsp:txBody>
      <dsp:txXfrm>
        <a:off x="3436554" y="939289"/>
        <a:ext cx="882637" cy="804452"/>
      </dsp:txXfrm>
    </dsp:sp>
    <dsp:sp modelId="{4CA1734D-B62D-46F0-B752-64B1E7580876}">
      <dsp:nvSpPr>
        <dsp:cNvPr id="0" name=""/>
        <dsp:cNvSpPr/>
      </dsp:nvSpPr>
      <dsp:spPr>
        <a:xfrm>
          <a:off x="2873761" y="2110130"/>
          <a:ext cx="1138154" cy="1140566"/>
        </a:xfrm>
        <a:prstGeom prst="ellipse">
          <a:avLst/>
        </a:prstGeom>
        <a:solidFill>
          <a:schemeClr val="accent3">
            <a:shade val="80000"/>
            <a:alpha val="50000"/>
            <a:hueOff val="0"/>
            <a:satOff val="0"/>
            <a:lumOff val="11455"/>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t>Direct marting</a:t>
          </a:r>
        </a:p>
      </dsp:txBody>
      <dsp:txXfrm>
        <a:off x="3040440" y="2277162"/>
        <a:ext cx="804796" cy="806502"/>
      </dsp:txXfrm>
    </dsp:sp>
    <dsp:sp modelId="{F45BAA12-E00A-4DC4-B8C2-D8AEB48FCB8A}">
      <dsp:nvSpPr>
        <dsp:cNvPr id="0" name=""/>
        <dsp:cNvSpPr/>
      </dsp:nvSpPr>
      <dsp:spPr>
        <a:xfrm>
          <a:off x="1476186" y="2121976"/>
          <a:ext cx="1117702" cy="1116874"/>
        </a:xfrm>
        <a:prstGeom prst="ellipse">
          <a:avLst/>
        </a:prstGeom>
        <a:solidFill>
          <a:schemeClr val="accent3">
            <a:shade val="80000"/>
            <a:alpha val="50000"/>
            <a:hueOff val="0"/>
            <a:satOff val="0"/>
            <a:lumOff val="15274"/>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t>Digital Marketing</a:t>
          </a:r>
        </a:p>
      </dsp:txBody>
      <dsp:txXfrm>
        <a:off x="1639870" y="2285538"/>
        <a:ext cx="790334" cy="789750"/>
      </dsp:txXfrm>
    </dsp:sp>
    <dsp:sp modelId="{B1437B2F-B4AB-4003-AD3A-A7180F9AD87E}">
      <dsp:nvSpPr>
        <dsp:cNvPr id="0" name=""/>
        <dsp:cNvSpPr/>
      </dsp:nvSpPr>
      <dsp:spPr>
        <a:xfrm>
          <a:off x="984407" y="767113"/>
          <a:ext cx="1231191" cy="1148804"/>
        </a:xfrm>
        <a:prstGeom prst="ellipse">
          <a:avLst/>
        </a:prstGeom>
        <a:solidFill>
          <a:schemeClr val="accent3">
            <a:shade val="80000"/>
            <a:alpha val="50000"/>
            <a:hueOff val="0"/>
            <a:satOff val="0"/>
            <a:lumOff val="19092"/>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GB" sz="1200" b="1" kern="1200"/>
            <a:t>Sponsorship</a:t>
          </a:r>
        </a:p>
      </dsp:txBody>
      <dsp:txXfrm>
        <a:off x="1164711" y="935351"/>
        <a:ext cx="870583" cy="81232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40EDE76-8C96-439D-A493-26C149355D3B}">
      <dsp:nvSpPr>
        <dsp:cNvPr id="0" name=""/>
        <dsp:cNvSpPr/>
      </dsp:nvSpPr>
      <dsp:spPr>
        <a:xfrm>
          <a:off x="2057400" y="0"/>
          <a:ext cx="1371600" cy="800100"/>
        </a:xfrm>
        <a:prstGeom prst="trapezoid">
          <a:avLst>
            <a:gd name="adj" fmla="val 85714"/>
          </a:avLst>
        </a:prstGeom>
        <a:gradFill rotWithShape="0">
          <a:gsLst>
            <a:gs pos="0">
              <a:schemeClr val="accent2">
                <a:alpha val="90000"/>
                <a:hueOff val="0"/>
                <a:satOff val="0"/>
                <a:lumOff val="0"/>
                <a:alphaOff val="0"/>
                <a:satMod val="103000"/>
                <a:lumMod val="102000"/>
                <a:tint val="94000"/>
              </a:schemeClr>
            </a:gs>
            <a:gs pos="50000">
              <a:schemeClr val="accent2">
                <a:alpha val="90000"/>
                <a:hueOff val="0"/>
                <a:satOff val="0"/>
                <a:lumOff val="0"/>
                <a:alphaOff val="0"/>
                <a:satMod val="110000"/>
                <a:lumMod val="100000"/>
                <a:shade val="100000"/>
              </a:schemeClr>
            </a:gs>
            <a:gs pos="100000">
              <a:schemeClr val="accent2">
                <a:alpha val="9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r>
            <a:rPr lang="en-GB" sz="2300" kern="1200"/>
            <a:t>Resonance</a:t>
          </a:r>
        </a:p>
      </dsp:txBody>
      <dsp:txXfrm>
        <a:off x="2057400" y="0"/>
        <a:ext cx="1371600" cy="800100"/>
      </dsp:txXfrm>
    </dsp:sp>
    <dsp:sp modelId="{EDE1DC07-A1BE-49FB-B941-37021FDDEF38}">
      <dsp:nvSpPr>
        <dsp:cNvPr id="0" name=""/>
        <dsp:cNvSpPr/>
      </dsp:nvSpPr>
      <dsp:spPr>
        <a:xfrm>
          <a:off x="1346197" y="783169"/>
          <a:ext cx="2743200" cy="800100"/>
        </a:xfrm>
        <a:prstGeom prst="trapezoid">
          <a:avLst>
            <a:gd name="adj" fmla="val 85714"/>
          </a:avLst>
        </a:prstGeom>
        <a:gradFill rotWithShape="0">
          <a:gsLst>
            <a:gs pos="0">
              <a:schemeClr val="accent2">
                <a:alpha val="90000"/>
                <a:hueOff val="0"/>
                <a:satOff val="0"/>
                <a:lumOff val="0"/>
                <a:alphaOff val="-13333"/>
                <a:satMod val="103000"/>
                <a:lumMod val="102000"/>
                <a:tint val="94000"/>
              </a:schemeClr>
            </a:gs>
            <a:gs pos="50000">
              <a:schemeClr val="accent2">
                <a:alpha val="90000"/>
                <a:hueOff val="0"/>
                <a:satOff val="0"/>
                <a:lumOff val="0"/>
                <a:alphaOff val="-13333"/>
                <a:satMod val="110000"/>
                <a:lumMod val="100000"/>
                <a:shade val="100000"/>
              </a:schemeClr>
            </a:gs>
            <a:gs pos="100000">
              <a:schemeClr val="accent2">
                <a:alpha val="90000"/>
                <a:hueOff val="0"/>
                <a:satOff val="0"/>
                <a:lumOff val="0"/>
                <a:alphaOff val="-13333"/>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r>
            <a:rPr lang="en-GB" sz="2300" kern="1200"/>
            <a:t>Judgments /   Feelings</a:t>
          </a:r>
        </a:p>
      </dsp:txBody>
      <dsp:txXfrm>
        <a:off x="1826257" y="783169"/>
        <a:ext cx="1783080" cy="800100"/>
      </dsp:txXfrm>
    </dsp:sp>
    <dsp:sp modelId="{C270393F-DF80-420B-A62D-DCBE18FDB416}">
      <dsp:nvSpPr>
        <dsp:cNvPr id="0" name=""/>
        <dsp:cNvSpPr/>
      </dsp:nvSpPr>
      <dsp:spPr>
        <a:xfrm>
          <a:off x="685799" y="1600200"/>
          <a:ext cx="4114800" cy="800100"/>
        </a:xfrm>
        <a:prstGeom prst="trapezoid">
          <a:avLst>
            <a:gd name="adj" fmla="val 85714"/>
          </a:avLst>
        </a:prstGeom>
        <a:gradFill rotWithShape="0">
          <a:gsLst>
            <a:gs pos="0">
              <a:schemeClr val="accent2">
                <a:alpha val="90000"/>
                <a:hueOff val="0"/>
                <a:satOff val="0"/>
                <a:lumOff val="0"/>
                <a:alphaOff val="-26667"/>
                <a:satMod val="103000"/>
                <a:lumMod val="102000"/>
                <a:tint val="94000"/>
              </a:schemeClr>
            </a:gs>
            <a:gs pos="50000">
              <a:schemeClr val="accent2">
                <a:alpha val="90000"/>
                <a:hueOff val="0"/>
                <a:satOff val="0"/>
                <a:lumOff val="0"/>
                <a:alphaOff val="-26667"/>
                <a:satMod val="110000"/>
                <a:lumMod val="100000"/>
                <a:shade val="100000"/>
              </a:schemeClr>
            </a:gs>
            <a:gs pos="100000">
              <a:schemeClr val="accent2">
                <a:alpha val="90000"/>
                <a:hueOff val="0"/>
                <a:satOff val="0"/>
                <a:lumOff val="0"/>
                <a:alphaOff val="-26667"/>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r>
            <a:rPr lang="en-GB" sz="2300" kern="1200"/>
            <a:t>Performance/Imagery</a:t>
          </a:r>
        </a:p>
      </dsp:txBody>
      <dsp:txXfrm>
        <a:off x="1405889" y="1600200"/>
        <a:ext cx="2674620" cy="800100"/>
      </dsp:txXfrm>
    </dsp:sp>
    <dsp:sp modelId="{4DABD840-AA4B-4B28-8A8F-4378B71EF45B}">
      <dsp:nvSpPr>
        <dsp:cNvPr id="0" name=""/>
        <dsp:cNvSpPr/>
      </dsp:nvSpPr>
      <dsp:spPr>
        <a:xfrm>
          <a:off x="0" y="2400300"/>
          <a:ext cx="5486400" cy="800100"/>
        </a:xfrm>
        <a:prstGeom prst="trapezoid">
          <a:avLst>
            <a:gd name="adj" fmla="val 85714"/>
          </a:avLst>
        </a:prstGeom>
        <a:gradFill rotWithShape="0">
          <a:gsLst>
            <a:gs pos="0">
              <a:schemeClr val="accent2">
                <a:alpha val="90000"/>
                <a:hueOff val="0"/>
                <a:satOff val="0"/>
                <a:lumOff val="0"/>
                <a:alphaOff val="-40000"/>
                <a:satMod val="103000"/>
                <a:lumMod val="102000"/>
                <a:tint val="94000"/>
              </a:schemeClr>
            </a:gs>
            <a:gs pos="50000">
              <a:schemeClr val="accent2">
                <a:alpha val="90000"/>
                <a:hueOff val="0"/>
                <a:satOff val="0"/>
                <a:lumOff val="0"/>
                <a:alphaOff val="-40000"/>
                <a:satMod val="110000"/>
                <a:lumMod val="100000"/>
                <a:shade val="100000"/>
              </a:schemeClr>
            </a:gs>
            <a:gs pos="100000">
              <a:schemeClr val="accent2">
                <a:alpha val="90000"/>
                <a:hueOff val="0"/>
                <a:satOff val="0"/>
                <a:lumOff val="0"/>
                <a:alphaOff val="-4000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29210" tIns="29210" rIns="29210" bIns="29210" numCol="1" spcCol="1270" anchor="ctr" anchorCtr="0">
          <a:noAutofit/>
        </a:bodyPr>
        <a:lstStyle/>
        <a:p>
          <a:pPr marL="0" lvl="0" indent="0" algn="ctr" defTabSz="1022350">
            <a:lnSpc>
              <a:spcPct val="90000"/>
            </a:lnSpc>
            <a:spcBef>
              <a:spcPct val="0"/>
            </a:spcBef>
            <a:spcAft>
              <a:spcPct val="35000"/>
            </a:spcAft>
            <a:buNone/>
          </a:pPr>
          <a:r>
            <a:rPr lang="en-GB" sz="2300" kern="1200"/>
            <a:t>Salience</a:t>
          </a:r>
        </a:p>
      </dsp:txBody>
      <dsp:txXfrm>
        <a:off x="960119" y="2400300"/>
        <a:ext cx="3566160" cy="800100"/>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22618</TotalTime>
  <Pages>18</Pages>
  <Words>4472</Words>
  <Characters>25493</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31</cp:revision>
  <dcterms:created xsi:type="dcterms:W3CDTF">2022-08-08T11:41:00Z</dcterms:created>
  <dcterms:modified xsi:type="dcterms:W3CDTF">2022-09-06T23:16:00Z</dcterms:modified>
</cp:coreProperties>
</file>