
<file path=[Content_Types].xml><?xml version="1.0" encoding="utf-8"?>
<Types xmlns="http://schemas.openxmlformats.org/package/2006/content-types">
  <Default Extension="docx" ContentType="application/vnd.openxmlformats-officedocument.wordprocessingml.document"/>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6A366" w14:textId="13ACCF00" w:rsidR="005C2956" w:rsidRDefault="005C2956" w:rsidP="00707E67">
      <w:pPr>
        <w:pStyle w:val="Title"/>
        <w:rPr>
          <w:lang w:val="en-US"/>
        </w:rPr>
      </w:pPr>
      <w:r>
        <w:rPr>
          <w:lang w:val="en-US"/>
        </w:rPr>
        <w:t>P</w:t>
      </w:r>
      <w:r w:rsidR="00707E67">
        <w:rPr>
          <w:lang w:val="en-US"/>
        </w:rPr>
        <w:t>roblem Solving and Decision Making</w:t>
      </w:r>
    </w:p>
    <w:p w14:paraId="22D76117" w14:textId="77777777" w:rsidR="005C2956" w:rsidRDefault="005C2956" w:rsidP="005127F2">
      <w:pPr>
        <w:rPr>
          <w:rFonts w:ascii="-webkit-standard" w:eastAsia="Times New Roman" w:hAnsi="-webkit-standard" w:cs="Times New Roman"/>
          <w:color w:val="000000"/>
          <w:sz w:val="27"/>
          <w:szCs w:val="27"/>
          <w:lang w:val="en-US"/>
        </w:rPr>
      </w:pPr>
    </w:p>
    <w:p w14:paraId="3BB46B73" w14:textId="16EF10DC" w:rsidR="005C2956" w:rsidRDefault="005C2956" w:rsidP="005127F2">
      <w:pPr>
        <w:rPr>
          <w:rFonts w:ascii="-webkit-standard" w:eastAsia="Times New Roman" w:hAnsi="-webkit-standard" w:cs="Times New Roman"/>
          <w:color w:val="000000"/>
          <w:sz w:val="27"/>
          <w:szCs w:val="27"/>
          <w:lang w:val="en-US"/>
        </w:rPr>
      </w:pPr>
      <w:r>
        <w:rPr>
          <w:rFonts w:ascii="-webkit-standard" w:eastAsia="Times New Roman" w:hAnsi="-webkit-standard" w:cs="Times New Roman"/>
          <w:color w:val="000000"/>
          <w:sz w:val="27"/>
          <w:szCs w:val="27"/>
          <w:lang w:val="en-US"/>
        </w:rPr>
        <w:t>Student’s Name:</w:t>
      </w:r>
      <w:r w:rsidR="009121D2">
        <w:rPr>
          <w:rFonts w:ascii="-webkit-standard" w:eastAsia="Times New Roman" w:hAnsi="-webkit-standard" w:cs="Times New Roman"/>
          <w:color w:val="000000"/>
          <w:sz w:val="27"/>
          <w:szCs w:val="27"/>
          <w:lang w:val="en-US"/>
        </w:rPr>
        <w:t xml:space="preserve"> Mihai Cozma</w:t>
      </w:r>
    </w:p>
    <w:p w14:paraId="138AE82E" w14:textId="3A66AEF9" w:rsidR="005C2956" w:rsidRDefault="005C2956" w:rsidP="005127F2">
      <w:pPr>
        <w:rPr>
          <w:rFonts w:ascii="-webkit-standard" w:eastAsia="Times New Roman" w:hAnsi="-webkit-standard" w:cs="Times New Roman"/>
          <w:color w:val="000000"/>
          <w:sz w:val="27"/>
          <w:szCs w:val="27"/>
          <w:lang w:val="en-US"/>
        </w:rPr>
      </w:pPr>
      <w:r>
        <w:rPr>
          <w:rFonts w:ascii="-webkit-standard" w:eastAsia="Times New Roman" w:hAnsi="-webkit-standard" w:cs="Times New Roman"/>
          <w:color w:val="000000"/>
          <w:sz w:val="27"/>
          <w:szCs w:val="27"/>
          <w:lang w:val="en-US"/>
        </w:rPr>
        <w:t>Student’s ID:</w:t>
      </w:r>
      <w:r w:rsidR="009121D2">
        <w:rPr>
          <w:rFonts w:ascii="-webkit-standard" w:eastAsia="Times New Roman" w:hAnsi="-webkit-standard" w:cs="Times New Roman"/>
          <w:color w:val="000000"/>
          <w:sz w:val="27"/>
          <w:szCs w:val="27"/>
          <w:lang w:val="en-US"/>
        </w:rPr>
        <w:t>2125171</w:t>
      </w:r>
    </w:p>
    <w:p w14:paraId="52F9F88A" w14:textId="575F22F7" w:rsidR="005C2956" w:rsidRDefault="005C2956" w:rsidP="005127F2">
      <w:pPr>
        <w:rPr>
          <w:rFonts w:ascii="-webkit-standard" w:eastAsia="Times New Roman" w:hAnsi="-webkit-standard" w:cs="Times New Roman"/>
          <w:color w:val="000000"/>
          <w:sz w:val="27"/>
          <w:szCs w:val="27"/>
          <w:lang w:val="en-US"/>
        </w:rPr>
      </w:pPr>
      <w:r>
        <w:rPr>
          <w:rFonts w:ascii="-webkit-standard" w:eastAsia="Times New Roman" w:hAnsi="-webkit-standard" w:cs="Times New Roman"/>
          <w:color w:val="000000"/>
          <w:sz w:val="27"/>
          <w:szCs w:val="27"/>
          <w:lang w:val="en-US"/>
        </w:rPr>
        <w:t>Lecturer’s Name:</w:t>
      </w:r>
      <w:r w:rsidR="009121D2">
        <w:rPr>
          <w:rFonts w:ascii="-webkit-standard" w:eastAsia="Times New Roman" w:hAnsi="-webkit-standard" w:cs="Times New Roman"/>
          <w:color w:val="000000"/>
          <w:sz w:val="27"/>
          <w:szCs w:val="27"/>
          <w:lang w:val="en-US"/>
        </w:rPr>
        <w:t xml:space="preserve"> </w:t>
      </w:r>
      <w:proofErr w:type="spellStart"/>
      <w:r w:rsidR="009121D2">
        <w:rPr>
          <w:rFonts w:ascii="-webkit-standard" w:eastAsia="Times New Roman" w:hAnsi="-webkit-standard" w:cs="Times New Roman"/>
          <w:color w:val="000000"/>
          <w:sz w:val="27"/>
          <w:szCs w:val="27"/>
          <w:lang w:val="en-US"/>
        </w:rPr>
        <w:t>Faizu</w:t>
      </w:r>
      <w:proofErr w:type="spellEnd"/>
      <w:r w:rsidR="009121D2">
        <w:rPr>
          <w:rFonts w:ascii="-webkit-standard" w:eastAsia="Times New Roman" w:hAnsi="-webkit-standard" w:cs="Times New Roman"/>
          <w:color w:val="000000"/>
          <w:sz w:val="27"/>
          <w:szCs w:val="27"/>
          <w:lang w:val="en-US"/>
        </w:rPr>
        <w:t xml:space="preserve"> Edu</w:t>
      </w:r>
    </w:p>
    <w:p w14:paraId="756B5559" w14:textId="29C6B209" w:rsidR="005C2956" w:rsidRDefault="005C2956"/>
    <w:p w14:paraId="46A8DF35" w14:textId="5787C939" w:rsidR="00A56FB8" w:rsidRDefault="00A56FB8"/>
    <w:p w14:paraId="49820B7C" w14:textId="77777777" w:rsidR="00707E67" w:rsidRDefault="00707E67"/>
    <w:p w14:paraId="0D839683" w14:textId="77777777" w:rsidR="00707E67" w:rsidRDefault="00707E67"/>
    <w:p w14:paraId="6F1EDD79" w14:textId="77777777" w:rsidR="00707E67" w:rsidRDefault="00707E67"/>
    <w:p w14:paraId="7F0C7EA3" w14:textId="77777777" w:rsidR="00707E67" w:rsidRDefault="00707E67"/>
    <w:p w14:paraId="005C9158" w14:textId="77777777" w:rsidR="00707E67" w:rsidRDefault="00707E67"/>
    <w:p w14:paraId="1BF4BFF1" w14:textId="77777777" w:rsidR="00707E67" w:rsidRDefault="00707E67"/>
    <w:p w14:paraId="60C5F929" w14:textId="77777777" w:rsidR="00707E67" w:rsidRDefault="00707E67"/>
    <w:p w14:paraId="30BAA5EF" w14:textId="77777777" w:rsidR="00707E67" w:rsidRDefault="00707E67"/>
    <w:p w14:paraId="59DD8EEF" w14:textId="77777777" w:rsidR="00707E67" w:rsidRDefault="00707E67"/>
    <w:p w14:paraId="4B4FE399" w14:textId="77777777" w:rsidR="00707E67" w:rsidRDefault="00707E67"/>
    <w:p w14:paraId="3F66CD5F" w14:textId="77777777" w:rsidR="00707E67" w:rsidRDefault="00707E67"/>
    <w:p w14:paraId="1B562993" w14:textId="77777777" w:rsidR="00707E67" w:rsidRDefault="00707E67"/>
    <w:p w14:paraId="499AFDAB" w14:textId="77777777" w:rsidR="00707E67" w:rsidRDefault="00707E67"/>
    <w:p w14:paraId="271FDA1D" w14:textId="77777777" w:rsidR="00707E67" w:rsidRDefault="00707E67"/>
    <w:p w14:paraId="5AF1FFA3" w14:textId="77777777" w:rsidR="00707E67" w:rsidRDefault="00707E67"/>
    <w:p w14:paraId="56B7BB18" w14:textId="77777777" w:rsidR="00707E67" w:rsidRDefault="00707E67"/>
    <w:p w14:paraId="25970BBD" w14:textId="77777777" w:rsidR="00707E67" w:rsidRDefault="00707E67"/>
    <w:p w14:paraId="4DC7480A" w14:textId="77777777" w:rsidR="00707E67" w:rsidRDefault="00707E67"/>
    <w:p w14:paraId="79C91506" w14:textId="77777777" w:rsidR="00707E67" w:rsidRDefault="00707E67"/>
    <w:sdt>
      <w:sdtPr>
        <w:rPr>
          <w:smallCaps w:val="0"/>
          <w:spacing w:val="0"/>
          <w:sz w:val="20"/>
          <w:szCs w:val="20"/>
        </w:rPr>
        <w:id w:val="1486274015"/>
        <w:docPartObj>
          <w:docPartGallery w:val="Table of Contents"/>
          <w:docPartUnique/>
        </w:docPartObj>
      </w:sdtPr>
      <w:sdtEndPr>
        <w:rPr>
          <w:b/>
          <w:bCs/>
          <w:noProof/>
        </w:rPr>
      </w:sdtEndPr>
      <w:sdtContent>
        <w:p w14:paraId="0B9E53AC" w14:textId="4542D0FF" w:rsidR="00707E67" w:rsidRDefault="00707E67">
          <w:pPr>
            <w:pStyle w:val="TOCHeading"/>
          </w:pPr>
          <w:r>
            <w:t>Table of Contents</w:t>
          </w:r>
        </w:p>
        <w:p w14:paraId="1D9294A8" w14:textId="15DBE321" w:rsidR="00707E67" w:rsidRDefault="00707E67">
          <w:pPr>
            <w:pStyle w:val="TOC1"/>
            <w:tabs>
              <w:tab w:val="right" w:leader="dot" w:pos="9350"/>
            </w:tabs>
            <w:rPr>
              <w:rFonts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0843074" w:history="1">
            <w:r w:rsidRPr="0065461B">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_Toc120843074 \h </w:instrText>
            </w:r>
            <w:r>
              <w:rPr>
                <w:noProof/>
                <w:webHidden/>
              </w:rPr>
            </w:r>
            <w:r>
              <w:rPr>
                <w:noProof/>
                <w:webHidden/>
              </w:rPr>
              <w:fldChar w:fldCharType="separate"/>
            </w:r>
            <w:r>
              <w:rPr>
                <w:noProof/>
                <w:webHidden/>
              </w:rPr>
              <w:t>3</w:t>
            </w:r>
            <w:r>
              <w:rPr>
                <w:noProof/>
                <w:webHidden/>
              </w:rPr>
              <w:fldChar w:fldCharType="end"/>
            </w:r>
          </w:hyperlink>
        </w:p>
        <w:p w14:paraId="1B5DA93B" w14:textId="2DB6495E" w:rsidR="00707E67" w:rsidRDefault="00000000">
          <w:pPr>
            <w:pStyle w:val="TOC1"/>
            <w:tabs>
              <w:tab w:val="right" w:leader="dot" w:pos="9350"/>
            </w:tabs>
            <w:rPr>
              <w:rFonts w:cstheme="minorBidi"/>
              <w:b w:val="0"/>
              <w:bCs w:val="0"/>
              <w:i w:val="0"/>
              <w:iCs w:val="0"/>
              <w:noProof/>
              <w:lang w:eastAsia="en-GB"/>
            </w:rPr>
          </w:pPr>
          <w:hyperlink w:anchor="_Toc120843075" w:history="1">
            <w:r w:rsidR="00707E67" w:rsidRPr="0065461B">
              <w:rPr>
                <w:rStyle w:val="Hyperlink"/>
                <w:rFonts w:ascii="Arial" w:hAnsi="Arial" w:cs="Arial"/>
                <w:noProof/>
                <w:lang w:val="en-US"/>
              </w:rPr>
              <w:t>About Coca Cola company</w:t>
            </w:r>
            <w:r w:rsidR="00707E67">
              <w:rPr>
                <w:noProof/>
                <w:webHidden/>
              </w:rPr>
              <w:tab/>
            </w:r>
            <w:r w:rsidR="00707E67">
              <w:rPr>
                <w:noProof/>
                <w:webHidden/>
              </w:rPr>
              <w:fldChar w:fldCharType="begin"/>
            </w:r>
            <w:r w:rsidR="00707E67">
              <w:rPr>
                <w:noProof/>
                <w:webHidden/>
              </w:rPr>
              <w:instrText xml:space="preserve"> PAGEREF _Toc120843075 \h </w:instrText>
            </w:r>
            <w:r w:rsidR="00707E67">
              <w:rPr>
                <w:noProof/>
                <w:webHidden/>
              </w:rPr>
            </w:r>
            <w:r w:rsidR="00707E67">
              <w:rPr>
                <w:noProof/>
                <w:webHidden/>
              </w:rPr>
              <w:fldChar w:fldCharType="separate"/>
            </w:r>
            <w:r w:rsidR="00707E67">
              <w:rPr>
                <w:noProof/>
                <w:webHidden/>
              </w:rPr>
              <w:t>3</w:t>
            </w:r>
            <w:r w:rsidR="00707E67">
              <w:rPr>
                <w:noProof/>
                <w:webHidden/>
              </w:rPr>
              <w:fldChar w:fldCharType="end"/>
            </w:r>
          </w:hyperlink>
        </w:p>
        <w:p w14:paraId="7331F8C0" w14:textId="6C9D63B5" w:rsidR="00707E67" w:rsidRDefault="00000000">
          <w:pPr>
            <w:pStyle w:val="TOC1"/>
            <w:tabs>
              <w:tab w:val="right" w:leader="dot" w:pos="9350"/>
            </w:tabs>
            <w:rPr>
              <w:rFonts w:cstheme="minorBidi"/>
              <w:b w:val="0"/>
              <w:bCs w:val="0"/>
              <w:i w:val="0"/>
              <w:iCs w:val="0"/>
              <w:noProof/>
              <w:lang w:eastAsia="en-GB"/>
            </w:rPr>
          </w:pPr>
          <w:hyperlink w:anchor="_Toc120843076" w:history="1">
            <w:r w:rsidR="00707E67" w:rsidRPr="0065461B">
              <w:rPr>
                <w:rStyle w:val="Hyperlink"/>
                <w:rFonts w:ascii="Arial" w:hAnsi="Arial" w:cs="Arial"/>
                <w:noProof/>
                <w:lang w:val="en-US"/>
              </w:rPr>
              <w:t>Communication Scope and Impact</w:t>
            </w:r>
            <w:r w:rsidR="00707E67">
              <w:rPr>
                <w:noProof/>
                <w:webHidden/>
              </w:rPr>
              <w:tab/>
            </w:r>
            <w:r w:rsidR="00707E67">
              <w:rPr>
                <w:noProof/>
                <w:webHidden/>
              </w:rPr>
              <w:fldChar w:fldCharType="begin"/>
            </w:r>
            <w:r w:rsidR="00707E67">
              <w:rPr>
                <w:noProof/>
                <w:webHidden/>
              </w:rPr>
              <w:instrText xml:space="preserve"> PAGEREF _Toc120843076 \h </w:instrText>
            </w:r>
            <w:r w:rsidR="00707E67">
              <w:rPr>
                <w:noProof/>
                <w:webHidden/>
              </w:rPr>
            </w:r>
            <w:r w:rsidR="00707E67">
              <w:rPr>
                <w:noProof/>
                <w:webHidden/>
              </w:rPr>
              <w:fldChar w:fldCharType="separate"/>
            </w:r>
            <w:r w:rsidR="00707E67">
              <w:rPr>
                <w:noProof/>
                <w:webHidden/>
              </w:rPr>
              <w:t>4</w:t>
            </w:r>
            <w:r w:rsidR="00707E67">
              <w:rPr>
                <w:noProof/>
                <w:webHidden/>
              </w:rPr>
              <w:fldChar w:fldCharType="end"/>
            </w:r>
          </w:hyperlink>
        </w:p>
        <w:p w14:paraId="5F20C00E" w14:textId="09308F30" w:rsidR="00707E67" w:rsidRDefault="00000000">
          <w:pPr>
            <w:pStyle w:val="TOC1"/>
            <w:tabs>
              <w:tab w:val="right" w:leader="dot" w:pos="9350"/>
            </w:tabs>
            <w:rPr>
              <w:rFonts w:cstheme="minorBidi"/>
              <w:b w:val="0"/>
              <w:bCs w:val="0"/>
              <w:i w:val="0"/>
              <w:iCs w:val="0"/>
              <w:noProof/>
              <w:lang w:eastAsia="en-GB"/>
            </w:rPr>
          </w:pPr>
          <w:hyperlink w:anchor="_Toc120843077" w:history="1">
            <w:r w:rsidR="00707E67" w:rsidRPr="0065461B">
              <w:rPr>
                <w:rStyle w:val="Hyperlink"/>
                <w:rFonts w:ascii="Arial" w:hAnsi="Arial" w:cs="Arial"/>
                <w:noProof/>
                <w:lang w:val="en-US"/>
              </w:rPr>
              <w:t>SWOT ANALYSIS</w:t>
            </w:r>
            <w:r w:rsidR="00707E67">
              <w:rPr>
                <w:noProof/>
                <w:webHidden/>
              </w:rPr>
              <w:tab/>
            </w:r>
            <w:r w:rsidR="00707E67">
              <w:rPr>
                <w:noProof/>
                <w:webHidden/>
              </w:rPr>
              <w:fldChar w:fldCharType="begin"/>
            </w:r>
            <w:r w:rsidR="00707E67">
              <w:rPr>
                <w:noProof/>
                <w:webHidden/>
              </w:rPr>
              <w:instrText xml:space="preserve"> PAGEREF _Toc120843077 \h </w:instrText>
            </w:r>
            <w:r w:rsidR="00707E67">
              <w:rPr>
                <w:noProof/>
                <w:webHidden/>
              </w:rPr>
            </w:r>
            <w:r w:rsidR="00707E67">
              <w:rPr>
                <w:noProof/>
                <w:webHidden/>
              </w:rPr>
              <w:fldChar w:fldCharType="separate"/>
            </w:r>
            <w:r w:rsidR="00707E67">
              <w:rPr>
                <w:noProof/>
                <w:webHidden/>
              </w:rPr>
              <w:t>7</w:t>
            </w:r>
            <w:r w:rsidR="00707E67">
              <w:rPr>
                <w:noProof/>
                <w:webHidden/>
              </w:rPr>
              <w:fldChar w:fldCharType="end"/>
            </w:r>
          </w:hyperlink>
        </w:p>
        <w:p w14:paraId="0674BEEB" w14:textId="6A0B9ED8" w:rsidR="00707E67" w:rsidRDefault="00000000">
          <w:pPr>
            <w:pStyle w:val="TOC1"/>
            <w:tabs>
              <w:tab w:val="right" w:leader="dot" w:pos="9350"/>
            </w:tabs>
            <w:rPr>
              <w:rFonts w:cstheme="minorBidi"/>
              <w:b w:val="0"/>
              <w:bCs w:val="0"/>
              <w:i w:val="0"/>
              <w:iCs w:val="0"/>
              <w:noProof/>
              <w:lang w:eastAsia="en-GB"/>
            </w:rPr>
          </w:pPr>
          <w:hyperlink w:anchor="_Toc120843078" w:history="1">
            <w:r w:rsidR="00707E67" w:rsidRPr="0065461B">
              <w:rPr>
                <w:rStyle w:val="Hyperlink"/>
                <w:rFonts w:ascii="Arial" w:hAnsi="Arial" w:cs="Arial"/>
                <w:noProof/>
                <w:lang w:val="en-US"/>
              </w:rPr>
              <w:t>Fishbone Analysis</w:t>
            </w:r>
            <w:r w:rsidR="00707E67">
              <w:rPr>
                <w:noProof/>
                <w:webHidden/>
              </w:rPr>
              <w:tab/>
            </w:r>
            <w:r w:rsidR="00707E67">
              <w:rPr>
                <w:noProof/>
                <w:webHidden/>
              </w:rPr>
              <w:fldChar w:fldCharType="begin"/>
            </w:r>
            <w:r w:rsidR="00707E67">
              <w:rPr>
                <w:noProof/>
                <w:webHidden/>
              </w:rPr>
              <w:instrText xml:space="preserve"> PAGEREF _Toc120843078 \h </w:instrText>
            </w:r>
            <w:r w:rsidR="00707E67">
              <w:rPr>
                <w:noProof/>
                <w:webHidden/>
              </w:rPr>
            </w:r>
            <w:r w:rsidR="00707E67">
              <w:rPr>
                <w:noProof/>
                <w:webHidden/>
              </w:rPr>
              <w:fldChar w:fldCharType="separate"/>
            </w:r>
            <w:r w:rsidR="00707E67">
              <w:rPr>
                <w:noProof/>
                <w:webHidden/>
              </w:rPr>
              <w:t>8</w:t>
            </w:r>
            <w:r w:rsidR="00707E67">
              <w:rPr>
                <w:noProof/>
                <w:webHidden/>
              </w:rPr>
              <w:fldChar w:fldCharType="end"/>
            </w:r>
          </w:hyperlink>
        </w:p>
        <w:p w14:paraId="47CCEB14" w14:textId="11EB6D09" w:rsidR="00707E67" w:rsidRDefault="00000000">
          <w:pPr>
            <w:pStyle w:val="TOC1"/>
            <w:tabs>
              <w:tab w:val="right" w:leader="dot" w:pos="9350"/>
            </w:tabs>
            <w:rPr>
              <w:rFonts w:cstheme="minorBidi"/>
              <w:b w:val="0"/>
              <w:bCs w:val="0"/>
              <w:i w:val="0"/>
              <w:iCs w:val="0"/>
              <w:noProof/>
              <w:lang w:eastAsia="en-GB"/>
            </w:rPr>
          </w:pPr>
          <w:hyperlink w:anchor="_Toc120843079" w:history="1">
            <w:r w:rsidR="00707E67" w:rsidRPr="0065461B">
              <w:rPr>
                <w:rStyle w:val="Hyperlink"/>
                <w:rFonts w:ascii="Arial" w:hAnsi="Arial" w:cs="Arial"/>
                <w:noProof/>
                <w:lang w:val="en-US"/>
              </w:rPr>
              <w:t>Conclusion</w:t>
            </w:r>
            <w:r w:rsidR="00707E67">
              <w:rPr>
                <w:noProof/>
                <w:webHidden/>
              </w:rPr>
              <w:tab/>
            </w:r>
            <w:r w:rsidR="00707E67">
              <w:rPr>
                <w:noProof/>
                <w:webHidden/>
              </w:rPr>
              <w:fldChar w:fldCharType="begin"/>
            </w:r>
            <w:r w:rsidR="00707E67">
              <w:rPr>
                <w:noProof/>
                <w:webHidden/>
              </w:rPr>
              <w:instrText xml:space="preserve"> PAGEREF _Toc120843079 \h </w:instrText>
            </w:r>
            <w:r w:rsidR="00707E67">
              <w:rPr>
                <w:noProof/>
                <w:webHidden/>
              </w:rPr>
            </w:r>
            <w:r w:rsidR="00707E67">
              <w:rPr>
                <w:noProof/>
                <w:webHidden/>
              </w:rPr>
              <w:fldChar w:fldCharType="separate"/>
            </w:r>
            <w:r w:rsidR="00707E67">
              <w:rPr>
                <w:noProof/>
                <w:webHidden/>
              </w:rPr>
              <w:t>9</w:t>
            </w:r>
            <w:r w:rsidR="00707E67">
              <w:rPr>
                <w:noProof/>
                <w:webHidden/>
              </w:rPr>
              <w:fldChar w:fldCharType="end"/>
            </w:r>
          </w:hyperlink>
        </w:p>
        <w:p w14:paraId="1B633077" w14:textId="56617D4F" w:rsidR="00707E67" w:rsidRDefault="00000000">
          <w:pPr>
            <w:pStyle w:val="TOC1"/>
            <w:tabs>
              <w:tab w:val="right" w:leader="dot" w:pos="9350"/>
            </w:tabs>
            <w:rPr>
              <w:rFonts w:cstheme="minorBidi"/>
              <w:b w:val="0"/>
              <w:bCs w:val="0"/>
              <w:i w:val="0"/>
              <w:iCs w:val="0"/>
              <w:noProof/>
              <w:lang w:eastAsia="en-GB"/>
            </w:rPr>
          </w:pPr>
          <w:hyperlink w:anchor="_Toc120843080" w:history="1">
            <w:r w:rsidR="00707E67" w:rsidRPr="0065461B">
              <w:rPr>
                <w:rStyle w:val="Hyperlink"/>
                <w:rFonts w:ascii="Arial" w:hAnsi="Arial" w:cs="Arial"/>
                <w:noProof/>
                <w:lang w:val="en-US"/>
              </w:rPr>
              <w:t>References</w:t>
            </w:r>
            <w:r w:rsidR="00707E67">
              <w:rPr>
                <w:noProof/>
                <w:webHidden/>
              </w:rPr>
              <w:tab/>
            </w:r>
            <w:r w:rsidR="00707E67">
              <w:rPr>
                <w:noProof/>
                <w:webHidden/>
              </w:rPr>
              <w:fldChar w:fldCharType="begin"/>
            </w:r>
            <w:r w:rsidR="00707E67">
              <w:rPr>
                <w:noProof/>
                <w:webHidden/>
              </w:rPr>
              <w:instrText xml:space="preserve"> PAGEREF _Toc120843080 \h </w:instrText>
            </w:r>
            <w:r w:rsidR="00707E67">
              <w:rPr>
                <w:noProof/>
                <w:webHidden/>
              </w:rPr>
            </w:r>
            <w:r w:rsidR="00707E67">
              <w:rPr>
                <w:noProof/>
                <w:webHidden/>
              </w:rPr>
              <w:fldChar w:fldCharType="separate"/>
            </w:r>
            <w:r w:rsidR="00707E67">
              <w:rPr>
                <w:noProof/>
                <w:webHidden/>
              </w:rPr>
              <w:t>11</w:t>
            </w:r>
            <w:r w:rsidR="00707E67">
              <w:rPr>
                <w:noProof/>
                <w:webHidden/>
              </w:rPr>
              <w:fldChar w:fldCharType="end"/>
            </w:r>
          </w:hyperlink>
        </w:p>
        <w:p w14:paraId="53FC980B" w14:textId="474702AC" w:rsidR="00707E67" w:rsidRDefault="00707E67">
          <w:r>
            <w:rPr>
              <w:b/>
              <w:bCs/>
              <w:noProof/>
            </w:rPr>
            <w:fldChar w:fldCharType="end"/>
          </w:r>
        </w:p>
      </w:sdtContent>
    </w:sdt>
    <w:p w14:paraId="3B9DA425" w14:textId="77777777" w:rsidR="00707E67" w:rsidRDefault="00707E67"/>
    <w:p w14:paraId="0F8F241B" w14:textId="77777777" w:rsidR="00707E67" w:rsidRDefault="00707E67"/>
    <w:p w14:paraId="2E89BD2A" w14:textId="77777777" w:rsidR="00707E67" w:rsidRDefault="00707E67"/>
    <w:p w14:paraId="379247E9" w14:textId="77777777" w:rsidR="00707E67" w:rsidRDefault="00707E67"/>
    <w:p w14:paraId="2807D29B" w14:textId="77777777" w:rsidR="00707E67" w:rsidRDefault="00707E67"/>
    <w:p w14:paraId="3F8F2E16" w14:textId="77777777" w:rsidR="00707E67" w:rsidRDefault="00707E67"/>
    <w:p w14:paraId="02418116" w14:textId="77777777" w:rsidR="00707E67" w:rsidRDefault="00707E67"/>
    <w:p w14:paraId="41D3A037" w14:textId="77777777" w:rsidR="00707E67" w:rsidRDefault="00707E67"/>
    <w:p w14:paraId="6328A62A" w14:textId="77777777" w:rsidR="00707E67" w:rsidRDefault="00707E67"/>
    <w:p w14:paraId="4719E461" w14:textId="77777777" w:rsidR="00707E67" w:rsidRDefault="00707E67"/>
    <w:p w14:paraId="50CCD6B2" w14:textId="77777777" w:rsidR="00707E67" w:rsidRDefault="00707E67"/>
    <w:p w14:paraId="3CBE8920" w14:textId="77777777" w:rsidR="00707E67" w:rsidRDefault="00707E67"/>
    <w:p w14:paraId="6E1A974C" w14:textId="77777777" w:rsidR="00707E67" w:rsidRDefault="00707E67"/>
    <w:p w14:paraId="4A9FA85D" w14:textId="77777777" w:rsidR="00707E67" w:rsidRDefault="00707E67"/>
    <w:p w14:paraId="659ECFB0" w14:textId="77777777" w:rsidR="00707E67" w:rsidRDefault="00707E67"/>
    <w:p w14:paraId="202099FF" w14:textId="77777777" w:rsidR="00707E67" w:rsidRDefault="00707E67"/>
    <w:p w14:paraId="5BD07D31" w14:textId="77777777" w:rsidR="00707E67" w:rsidRDefault="00707E67"/>
    <w:p w14:paraId="0FC27B61" w14:textId="77777777" w:rsidR="00707E67" w:rsidRDefault="00707E67"/>
    <w:p w14:paraId="0F3F68CD" w14:textId="742D4352" w:rsidR="00A56FB8" w:rsidRPr="00707E67" w:rsidRDefault="00486BC7" w:rsidP="00707E67">
      <w:pPr>
        <w:pStyle w:val="Heading1"/>
        <w:spacing w:line="360" w:lineRule="auto"/>
        <w:jc w:val="both"/>
        <w:rPr>
          <w:rFonts w:ascii="Arial" w:hAnsi="Arial" w:cs="Arial"/>
          <w:sz w:val="24"/>
          <w:szCs w:val="24"/>
          <w:lang w:val="en-US"/>
        </w:rPr>
      </w:pPr>
      <w:bookmarkStart w:id="0" w:name="_Toc120843074"/>
      <w:r w:rsidRPr="00707E67">
        <w:rPr>
          <w:rFonts w:ascii="Arial" w:hAnsi="Arial" w:cs="Arial"/>
          <w:sz w:val="24"/>
          <w:szCs w:val="24"/>
          <w:lang w:val="en-US"/>
        </w:rPr>
        <w:lastRenderedPageBreak/>
        <w:t>Introduction</w:t>
      </w:r>
      <w:bookmarkEnd w:id="0"/>
    </w:p>
    <w:p w14:paraId="652F9BF3" w14:textId="19D0DBE2" w:rsidR="00486BC7" w:rsidRPr="00707E67" w:rsidRDefault="00486BC7" w:rsidP="00707E67">
      <w:pPr>
        <w:spacing w:line="360" w:lineRule="auto"/>
        <w:rPr>
          <w:rFonts w:ascii="Arial" w:hAnsi="Arial" w:cs="Arial"/>
          <w:sz w:val="24"/>
          <w:szCs w:val="24"/>
          <w:lang w:val="en-US"/>
        </w:rPr>
      </w:pPr>
      <w:r w:rsidRPr="00707E67">
        <w:rPr>
          <w:rFonts w:ascii="Arial" w:hAnsi="Arial" w:cs="Arial"/>
          <w:sz w:val="24"/>
          <w:szCs w:val="24"/>
          <w:lang w:val="en-US"/>
        </w:rPr>
        <w:t xml:space="preserve">The process of facilitating the flow of ideas, information, or messages between individuals </w:t>
      </w:r>
      <w:proofErr w:type="gramStart"/>
      <w:r w:rsidRPr="00707E67">
        <w:rPr>
          <w:rFonts w:ascii="Arial" w:hAnsi="Arial" w:cs="Arial"/>
          <w:sz w:val="24"/>
          <w:szCs w:val="24"/>
          <w:lang w:val="en-US"/>
        </w:rPr>
        <w:t>through the use of</w:t>
      </w:r>
      <w:proofErr w:type="gramEnd"/>
      <w:r w:rsidRPr="00707E67">
        <w:rPr>
          <w:rFonts w:ascii="Arial" w:hAnsi="Arial" w:cs="Arial"/>
          <w:sz w:val="24"/>
          <w:szCs w:val="24"/>
          <w:lang w:val="en-US"/>
        </w:rPr>
        <w:t xml:space="preserve"> visual clues, spoken language, behavioral cues, and written expression is referred to as communication</w:t>
      </w:r>
      <w:r w:rsidR="00780051" w:rsidRPr="00707E67">
        <w:rPr>
          <w:rFonts w:ascii="Arial" w:hAnsi="Arial" w:cs="Arial"/>
          <w:sz w:val="24"/>
          <w:szCs w:val="24"/>
          <w:lang w:val="en-US"/>
        </w:rPr>
        <w:t xml:space="preserve"> so, if </w:t>
      </w:r>
      <w:r w:rsidRPr="00707E67">
        <w:rPr>
          <w:rFonts w:ascii="Arial" w:hAnsi="Arial" w:cs="Arial"/>
          <w:sz w:val="24"/>
          <w:szCs w:val="24"/>
          <w:lang w:val="en-US"/>
        </w:rPr>
        <w:t xml:space="preserve">the companies are able to communicate successfully, they will be able to achieve their objectives within the period of time that has been allocated. </w:t>
      </w:r>
      <w:r w:rsidR="00917113" w:rsidRPr="00707E67">
        <w:rPr>
          <w:rFonts w:ascii="Arial" w:hAnsi="Arial" w:cs="Arial"/>
          <w:sz w:val="24"/>
          <w:szCs w:val="24"/>
          <w:lang w:val="en-US"/>
        </w:rPr>
        <w:t>(Mitchell, 2011)</w:t>
      </w:r>
    </w:p>
    <w:p w14:paraId="6E7EAB17" w14:textId="711CF06D" w:rsidR="00486BC7" w:rsidRPr="00707E67" w:rsidRDefault="00486BC7" w:rsidP="00707E67">
      <w:pPr>
        <w:spacing w:line="360" w:lineRule="auto"/>
        <w:rPr>
          <w:rFonts w:ascii="Arial" w:hAnsi="Arial" w:cs="Arial"/>
          <w:sz w:val="24"/>
          <w:szCs w:val="24"/>
          <w:lang w:val="en-US"/>
        </w:rPr>
      </w:pPr>
      <w:r w:rsidRPr="00707E67">
        <w:rPr>
          <w:rFonts w:ascii="Arial" w:hAnsi="Arial" w:cs="Arial"/>
          <w:sz w:val="24"/>
          <w:szCs w:val="24"/>
          <w:lang w:val="en-US"/>
        </w:rPr>
        <w:t>Communication can happen either nonverbally, as in the case of body language, or verbally, as in having a conversation with another person face to face</w:t>
      </w:r>
      <w:r w:rsidR="00780051" w:rsidRPr="00707E67">
        <w:rPr>
          <w:rFonts w:ascii="Arial" w:hAnsi="Arial" w:cs="Arial"/>
          <w:sz w:val="24"/>
          <w:szCs w:val="24"/>
          <w:lang w:val="en-US"/>
        </w:rPr>
        <w:t xml:space="preserve"> while both </w:t>
      </w:r>
      <w:r w:rsidRPr="00707E67">
        <w:rPr>
          <w:rFonts w:ascii="Arial" w:hAnsi="Arial" w:cs="Arial"/>
          <w:sz w:val="24"/>
          <w:szCs w:val="24"/>
          <w:lang w:val="en-US"/>
        </w:rPr>
        <w:t>processes are used by every single organization. The verbal communication may be carried out with any word or language that is currently available</w:t>
      </w:r>
      <w:r w:rsidR="00780051" w:rsidRPr="00707E67">
        <w:rPr>
          <w:rFonts w:ascii="Arial" w:hAnsi="Arial" w:cs="Arial"/>
          <w:sz w:val="24"/>
          <w:szCs w:val="24"/>
          <w:lang w:val="en-US"/>
        </w:rPr>
        <w:t xml:space="preserve"> and language </w:t>
      </w:r>
      <w:r w:rsidRPr="00707E67">
        <w:rPr>
          <w:rFonts w:ascii="Arial" w:hAnsi="Arial" w:cs="Arial"/>
          <w:sz w:val="24"/>
          <w:szCs w:val="24"/>
          <w:lang w:val="en-US"/>
        </w:rPr>
        <w:t xml:space="preserve">is a powerful tool because, if it is utilized appropriately, it will unquestionably help in the transmission of information and knowledge, so contributing to the building of an appropriate relationship between space and time. When we talk about "nonverbal communication," we're </w:t>
      </w:r>
      <w:proofErr w:type="gramStart"/>
      <w:r w:rsidRPr="00707E67">
        <w:rPr>
          <w:rFonts w:ascii="Arial" w:hAnsi="Arial" w:cs="Arial"/>
          <w:sz w:val="24"/>
          <w:szCs w:val="24"/>
          <w:lang w:val="en-US"/>
        </w:rPr>
        <w:t>actually referring</w:t>
      </w:r>
      <w:proofErr w:type="gramEnd"/>
      <w:r w:rsidRPr="00707E67">
        <w:rPr>
          <w:rFonts w:ascii="Arial" w:hAnsi="Arial" w:cs="Arial"/>
          <w:sz w:val="24"/>
          <w:szCs w:val="24"/>
          <w:lang w:val="en-US"/>
        </w:rPr>
        <w:t xml:space="preserve"> to a more general concept that encompasses all nonverbal ways of conveying information</w:t>
      </w:r>
      <w:r w:rsidR="00780051" w:rsidRPr="00707E67">
        <w:rPr>
          <w:rFonts w:ascii="Arial" w:hAnsi="Arial" w:cs="Arial"/>
          <w:sz w:val="24"/>
          <w:szCs w:val="24"/>
          <w:lang w:val="en-US"/>
        </w:rPr>
        <w:t xml:space="preserve"> but when </w:t>
      </w:r>
      <w:r w:rsidRPr="00707E67">
        <w:rPr>
          <w:rFonts w:ascii="Arial" w:hAnsi="Arial" w:cs="Arial"/>
          <w:sz w:val="24"/>
          <w:szCs w:val="24"/>
          <w:lang w:val="en-US"/>
        </w:rPr>
        <w:t xml:space="preserve">it comes to running a business that focuses on providing excellent customer service, communication is of the utmost significance. </w:t>
      </w:r>
      <w:r w:rsidR="00917113" w:rsidRPr="00707E67">
        <w:rPr>
          <w:rFonts w:ascii="Arial" w:hAnsi="Arial" w:cs="Arial"/>
          <w:sz w:val="24"/>
          <w:szCs w:val="24"/>
          <w:lang w:val="en-US"/>
        </w:rPr>
        <w:t>(</w:t>
      </w:r>
      <w:proofErr w:type="spellStart"/>
      <w:r w:rsidR="00917113" w:rsidRPr="00707E67">
        <w:rPr>
          <w:rFonts w:ascii="Arial" w:hAnsi="Arial" w:cs="Arial"/>
          <w:sz w:val="24"/>
          <w:szCs w:val="24"/>
          <w:lang w:val="en-US"/>
        </w:rPr>
        <w:t>Birkinshaw</w:t>
      </w:r>
      <w:proofErr w:type="spellEnd"/>
      <w:r w:rsidR="00917113" w:rsidRPr="00707E67">
        <w:rPr>
          <w:rFonts w:ascii="Arial" w:hAnsi="Arial" w:cs="Arial"/>
          <w:sz w:val="24"/>
          <w:szCs w:val="24"/>
          <w:lang w:val="en-US"/>
        </w:rPr>
        <w:t>, 2010)</w:t>
      </w:r>
    </w:p>
    <w:p w14:paraId="077C95E8" w14:textId="64921FA0" w:rsidR="00486BC7" w:rsidRPr="00707E67" w:rsidRDefault="00486BC7" w:rsidP="00707E67">
      <w:pPr>
        <w:spacing w:line="360" w:lineRule="auto"/>
        <w:rPr>
          <w:rFonts w:ascii="Arial" w:hAnsi="Arial" w:cs="Arial"/>
          <w:sz w:val="24"/>
          <w:szCs w:val="24"/>
          <w:lang w:val="en-US"/>
        </w:rPr>
      </w:pPr>
      <w:r w:rsidRPr="00707E67">
        <w:rPr>
          <w:rFonts w:ascii="Arial" w:hAnsi="Arial" w:cs="Arial"/>
          <w:sz w:val="24"/>
          <w:szCs w:val="24"/>
          <w:lang w:val="en-US"/>
        </w:rPr>
        <w:t>In most cases, a failure to communicate is the root cause of problems that arise between employees of the same company, employers of employees of the same company, and employees of the same company and their customers</w:t>
      </w:r>
      <w:r w:rsidR="00780051" w:rsidRPr="00707E67">
        <w:rPr>
          <w:rFonts w:ascii="Arial" w:hAnsi="Arial" w:cs="Arial"/>
          <w:sz w:val="24"/>
          <w:szCs w:val="24"/>
          <w:lang w:val="en-US"/>
        </w:rPr>
        <w:t xml:space="preserve"> while m</w:t>
      </w:r>
      <w:r w:rsidRPr="00707E67">
        <w:rPr>
          <w:rFonts w:ascii="Arial" w:hAnsi="Arial" w:cs="Arial"/>
          <w:sz w:val="24"/>
          <w:szCs w:val="24"/>
          <w:lang w:val="en-US"/>
        </w:rPr>
        <w:t xml:space="preserve">isunderstandings can also accumulate between employees of the same company and their </w:t>
      </w:r>
      <w:proofErr w:type="gramStart"/>
      <w:r w:rsidRPr="00707E67">
        <w:rPr>
          <w:rFonts w:ascii="Arial" w:hAnsi="Arial" w:cs="Arial"/>
          <w:sz w:val="24"/>
          <w:szCs w:val="24"/>
          <w:lang w:val="en-US"/>
        </w:rPr>
        <w:t>clients.</w:t>
      </w:r>
      <w:r w:rsidR="007141B5" w:rsidRPr="00707E67">
        <w:rPr>
          <w:rFonts w:ascii="Arial" w:hAnsi="Arial" w:cs="Arial"/>
          <w:sz w:val="24"/>
          <w:szCs w:val="24"/>
          <w:lang w:val="en-US"/>
        </w:rPr>
        <w:t>(</w:t>
      </w:r>
      <w:proofErr w:type="spellStart"/>
      <w:proofErr w:type="gramEnd"/>
      <w:r w:rsidR="007141B5" w:rsidRPr="00707E67">
        <w:rPr>
          <w:rFonts w:ascii="Arial" w:hAnsi="Arial" w:cs="Arial"/>
          <w:sz w:val="24"/>
          <w:szCs w:val="24"/>
          <w:lang w:val="en-US"/>
        </w:rPr>
        <w:t>Berkhout</w:t>
      </w:r>
      <w:proofErr w:type="spellEnd"/>
      <w:r w:rsidR="007141B5" w:rsidRPr="00707E67">
        <w:rPr>
          <w:rFonts w:ascii="Arial" w:hAnsi="Arial" w:cs="Arial"/>
          <w:sz w:val="24"/>
          <w:szCs w:val="24"/>
          <w:lang w:val="en-US"/>
        </w:rPr>
        <w:t xml:space="preserve"> et Al, 2006)</w:t>
      </w:r>
    </w:p>
    <w:p w14:paraId="3B1D2E13" w14:textId="697D59E7" w:rsidR="00353F63" w:rsidRPr="00707E67" w:rsidRDefault="00353F63" w:rsidP="00707E67">
      <w:pPr>
        <w:spacing w:line="360" w:lineRule="auto"/>
        <w:rPr>
          <w:rFonts w:ascii="Arial" w:hAnsi="Arial" w:cs="Arial"/>
          <w:sz w:val="24"/>
          <w:szCs w:val="24"/>
          <w:lang w:val="en-US"/>
        </w:rPr>
      </w:pPr>
    </w:p>
    <w:p w14:paraId="08EEEC4E" w14:textId="71F38E70" w:rsidR="00353F63" w:rsidRPr="00707E67" w:rsidRDefault="00330F6D" w:rsidP="00707E67">
      <w:pPr>
        <w:pStyle w:val="Heading1"/>
        <w:spacing w:line="360" w:lineRule="auto"/>
        <w:jc w:val="both"/>
        <w:rPr>
          <w:rFonts w:ascii="Arial" w:hAnsi="Arial" w:cs="Arial"/>
          <w:sz w:val="24"/>
          <w:szCs w:val="24"/>
          <w:lang w:val="en-US"/>
        </w:rPr>
      </w:pPr>
      <w:bookmarkStart w:id="1" w:name="_Toc120843075"/>
      <w:r w:rsidRPr="00707E67">
        <w:rPr>
          <w:rFonts w:ascii="Arial" w:hAnsi="Arial" w:cs="Arial"/>
          <w:sz w:val="24"/>
          <w:szCs w:val="24"/>
          <w:lang w:val="en-US"/>
        </w:rPr>
        <w:t>About Coca Cola company</w:t>
      </w:r>
      <w:bookmarkEnd w:id="1"/>
    </w:p>
    <w:p w14:paraId="27AC481D" w14:textId="74130CE0" w:rsidR="00330F6D" w:rsidRPr="00707E67" w:rsidRDefault="00403107" w:rsidP="00707E67">
      <w:pPr>
        <w:spacing w:line="360" w:lineRule="auto"/>
        <w:rPr>
          <w:rFonts w:ascii="Arial" w:hAnsi="Arial" w:cs="Arial"/>
          <w:sz w:val="24"/>
          <w:szCs w:val="24"/>
          <w:lang w:val="en-US"/>
        </w:rPr>
      </w:pPr>
      <w:r w:rsidRPr="00707E67">
        <w:rPr>
          <w:rFonts w:ascii="Arial" w:hAnsi="Arial" w:cs="Arial"/>
          <w:sz w:val="24"/>
          <w:szCs w:val="24"/>
          <w:lang w:val="en-US"/>
        </w:rPr>
        <w:t xml:space="preserve">It is not by chance that Mercedes-Benz manufactures what are widely considered to be the world's most luxurious, technologically advanced, and performance-oriented </w:t>
      </w:r>
      <w:r w:rsidR="00034A69" w:rsidRPr="00707E67">
        <w:rPr>
          <w:rFonts w:ascii="Arial" w:hAnsi="Arial" w:cs="Arial"/>
          <w:sz w:val="24"/>
          <w:szCs w:val="24"/>
          <w:lang w:val="en-US"/>
        </w:rPr>
        <w:t xml:space="preserve">automobiles but also, </w:t>
      </w:r>
      <w:r w:rsidRPr="00707E67">
        <w:rPr>
          <w:rFonts w:ascii="Arial" w:hAnsi="Arial" w:cs="Arial"/>
          <w:sz w:val="24"/>
          <w:szCs w:val="24"/>
          <w:lang w:val="en-US"/>
        </w:rPr>
        <w:t xml:space="preserve">Mercedes-Benz is an industry leader in </w:t>
      </w:r>
      <w:proofErr w:type="gramStart"/>
      <w:r w:rsidRPr="00707E67">
        <w:rPr>
          <w:rFonts w:ascii="Arial" w:hAnsi="Arial" w:cs="Arial"/>
          <w:sz w:val="24"/>
          <w:szCs w:val="24"/>
          <w:lang w:val="en-US"/>
        </w:rPr>
        <w:t>all of</w:t>
      </w:r>
      <w:proofErr w:type="gramEnd"/>
      <w:r w:rsidRPr="00707E67">
        <w:rPr>
          <w:rFonts w:ascii="Arial" w:hAnsi="Arial" w:cs="Arial"/>
          <w:sz w:val="24"/>
          <w:szCs w:val="24"/>
          <w:lang w:val="en-US"/>
        </w:rPr>
        <w:t xml:space="preserve"> these categories. Since 1886, when Karl Benz introduced what is generally considered to be the first gasoline-powered automobile, the company has continued to produce innovative and </w:t>
      </w:r>
      <w:r w:rsidRPr="00707E67">
        <w:rPr>
          <w:rFonts w:ascii="Arial" w:hAnsi="Arial" w:cs="Arial"/>
          <w:sz w:val="24"/>
          <w:szCs w:val="24"/>
          <w:lang w:val="en-US"/>
        </w:rPr>
        <w:lastRenderedPageBreak/>
        <w:t>technologically advanced automobiles</w:t>
      </w:r>
      <w:r w:rsidR="00034A69" w:rsidRPr="00707E67">
        <w:rPr>
          <w:rFonts w:ascii="Arial" w:hAnsi="Arial" w:cs="Arial"/>
          <w:sz w:val="24"/>
          <w:szCs w:val="24"/>
          <w:lang w:val="en-US"/>
        </w:rPr>
        <w:t xml:space="preserve"> but at the same </w:t>
      </w:r>
      <w:proofErr w:type="gramStart"/>
      <w:r w:rsidR="00034A69" w:rsidRPr="00707E67">
        <w:rPr>
          <w:rFonts w:ascii="Arial" w:hAnsi="Arial" w:cs="Arial"/>
          <w:sz w:val="24"/>
          <w:szCs w:val="24"/>
          <w:lang w:val="en-US"/>
        </w:rPr>
        <w:t xml:space="preserve">time, </w:t>
      </w:r>
      <w:r w:rsidRPr="00707E67">
        <w:rPr>
          <w:rFonts w:ascii="Arial" w:hAnsi="Arial" w:cs="Arial"/>
          <w:sz w:val="24"/>
          <w:szCs w:val="24"/>
          <w:lang w:val="en-US"/>
        </w:rPr>
        <w:t xml:space="preserve"> Karl</w:t>
      </w:r>
      <w:proofErr w:type="gramEnd"/>
      <w:r w:rsidRPr="00707E67">
        <w:rPr>
          <w:rFonts w:ascii="Arial" w:hAnsi="Arial" w:cs="Arial"/>
          <w:sz w:val="24"/>
          <w:szCs w:val="24"/>
          <w:lang w:val="en-US"/>
        </w:rPr>
        <w:t xml:space="preserve"> Benz is widely credited with being the inventor of the internal combustion engine. A paradigm </w:t>
      </w:r>
      <w:proofErr w:type="gramStart"/>
      <w:r w:rsidRPr="00707E67">
        <w:rPr>
          <w:rFonts w:ascii="Arial" w:hAnsi="Arial" w:cs="Arial"/>
          <w:sz w:val="24"/>
          <w:szCs w:val="24"/>
          <w:lang w:val="en-US"/>
        </w:rPr>
        <w:t>shift</w:t>
      </w:r>
      <w:proofErr w:type="gramEnd"/>
      <w:r w:rsidRPr="00707E67">
        <w:rPr>
          <w:rFonts w:ascii="Arial" w:hAnsi="Arial" w:cs="Arial"/>
          <w:sz w:val="24"/>
          <w:szCs w:val="24"/>
          <w:lang w:val="en-US"/>
        </w:rPr>
        <w:t xml:space="preserve"> in human transportation occurred as a result of the vehicle's configuration, which featured three wheels and an engine mounted in the rear</w:t>
      </w:r>
      <w:r w:rsidR="00034A69" w:rsidRPr="00707E67">
        <w:rPr>
          <w:rFonts w:ascii="Arial" w:hAnsi="Arial" w:cs="Arial"/>
          <w:sz w:val="24"/>
          <w:szCs w:val="24"/>
          <w:lang w:val="en-US"/>
        </w:rPr>
        <w:t xml:space="preserve"> and it </w:t>
      </w:r>
      <w:r w:rsidRPr="00707E67">
        <w:rPr>
          <w:rFonts w:ascii="Arial" w:hAnsi="Arial" w:cs="Arial"/>
          <w:sz w:val="24"/>
          <w:szCs w:val="24"/>
          <w:lang w:val="en-US"/>
        </w:rPr>
        <w:t xml:space="preserve">was an early example of the forward-thinking automobiles that Mercedes-Benz continues to produce to this day. The illustrious car manufacturer made </w:t>
      </w:r>
      <w:proofErr w:type="gramStart"/>
      <w:r w:rsidRPr="00707E67">
        <w:rPr>
          <w:rFonts w:ascii="Arial" w:hAnsi="Arial" w:cs="Arial"/>
          <w:sz w:val="24"/>
          <w:szCs w:val="24"/>
          <w:lang w:val="en-US"/>
        </w:rPr>
        <w:t>a number of</w:t>
      </w:r>
      <w:proofErr w:type="gramEnd"/>
      <w:r w:rsidRPr="00707E67">
        <w:rPr>
          <w:rFonts w:ascii="Arial" w:hAnsi="Arial" w:cs="Arial"/>
          <w:sz w:val="24"/>
          <w:szCs w:val="24"/>
          <w:lang w:val="en-US"/>
        </w:rPr>
        <w:t xml:space="preserve"> fascinating and important contributions to the annals of the history of the automobile industry, some of which are detailed below.</w:t>
      </w:r>
    </w:p>
    <w:p w14:paraId="19E1EBB5" w14:textId="0B1C3BD3" w:rsidR="00034A69" w:rsidRPr="00707E67" w:rsidRDefault="00034A69" w:rsidP="00707E67">
      <w:pPr>
        <w:spacing w:line="360" w:lineRule="auto"/>
        <w:rPr>
          <w:rFonts w:ascii="Arial" w:hAnsi="Arial" w:cs="Arial"/>
          <w:sz w:val="24"/>
          <w:szCs w:val="24"/>
          <w:lang w:val="en-US"/>
        </w:rPr>
      </w:pPr>
    </w:p>
    <w:p w14:paraId="552FC28D" w14:textId="0EC94DF3" w:rsidR="00034A69" w:rsidRPr="00707E67" w:rsidRDefault="00DA2D94" w:rsidP="00707E67">
      <w:pPr>
        <w:pStyle w:val="Heading1"/>
        <w:spacing w:line="360" w:lineRule="auto"/>
        <w:jc w:val="both"/>
        <w:rPr>
          <w:rFonts w:ascii="Arial" w:hAnsi="Arial" w:cs="Arial"/>
          <w:sz w:val="24"/>
          <w:szCs w:val="24"/>
          <w:lang w:val="en-US"/>
        </w:rPr>
      </w:pPr>
      <w:bookmarkStart w:id="2" w:name="_Toc120843076"/>
      <w:r w:rsidRPr="00707E67">
        <w:rPr>
          <w:rFonts w:ascii="Arial" w:hAnsi="Arial" w:cs="Arial"/>
          <w:sz w:val="24"/>
          <w:szCs w:val="24"/>
          <w:lang w:val="en-US"/>
        </w:rPr>
        <w:t>Communication Scope and Impact</w:t>
      </w:r>
      <w:bookmarkEnd w:id="2"/>
      <w:r w:rsidRPr="00707E67">
        <w:rPr>
          <w:rFonts w:ascii="Arial" w:hAnsi="Arial" w:cs="Arial"/>
          <w:sz w:val="24"/>
          <w:szCs w:val="24"/>
          <w:lang w:val="en-US"/>
        </w:rPr>
        <w:t xml:space="preserve"> </w:t>
      </w:r>
    </w:p>
    <w:p w14:paraId="5CF71BCA" w14:textId="2E2F341A" w:rsidR="00DA2D94" w:rsidRPr="00707E67" w:rsidRDefault="00DA2D94" w:rsidP="00707E67">
      <w:pPr>
        <w:spacing w:line="360" w:lineRule="auto"/>
        <w:rPr>
          <w:rFonts w:ascii="Arial" w:hAnsi="Arial" w:cs="Arial"/>
          <w:sz w:val="24"/>
          <w:szCs w:val="24"/>
          <w:lang w:val="en-US"/>
        </w:rPr>
      </w:pPr>
      <w:r w:rsidRPr="00707E67">
        <w:rPr>
          <w:rFonts w:ascii="Arial" w:hAnsi="Arial" w:cs="Arial"/>
          <w:sz w:val="24"/>
          <w:szCs w:val="24"/>
          <w:lang w:val="en-US"/>
        </w:rPr>
        <w:t>One of the most significant factors that contributes to efficient teamwork is open and honest communication in the workplace</w:t>
      </w:r>
      <w:r w:rsidR="00E75668" w:rsidRPr="00707E67">
        <w:rPr>
          <w:rFonts w:ascii="Arial" w:hAnsi="Arial" w:cs="Arial"/>
          <w:sz w:val="24"/>
          <w:szCs w:val="24"/>
          <w:lang w:val="en-US"/>
        </w:rPr>
        <w:t xml:space="preserve">, but also, </w:t>
      </w:r>
      <w:r w:rsidRPr="00707E67">
        <w:rPr>
          <w:rFonts w:ascii="Arial" w:hAnsi="Arial" w:cs="Arial"/>
          <w:sz w:val="24"/>
          <w:szCs w:val="24"/>
          <w:lang w:val="en-US"/>
        </w:rPr>
        <w:t>to maintaining and bolstering the partnership, this affords the company the opportunity to explore new avenues of technological advancement. When workers are relaxed and comfortable while communicating, they are significantly more likely to come up with original ideas at an exceptional rate</w:t>
      </w:r>
      <w:r w:rsidR="00E75668" w:rsidRPr="00707E67">
        <w:rPr>
          <w:rFonts w:ascii="Arial" w:hAnsi="Arial" w:cs="Arial"/>
          <w:sz w:val="24"/>
          <w:szCs w:val="24"/>
          <w:lang w:val="en-US"/>
        </w:rPr>
        <w:t xml:space="preserve"> and because </w:t>
      </w:r>
      <w:r w:rsidRPr="00707E67">
        <w:rPr>
          <w:rFonts w:ascii="Arial" w:hAnsi="Arial" w:cs="Arial"/>
          <w:sz w:val="24"/>
          <w:szCs w:val="24"/>
          <w:lang w:val="en-US"/>
        </w:rPr>
        <w:t xml:space="preserve">one worker at the </w:t>
      </w:r>
      <w:r w:rsidR="00E75668" w:rsidRPr="00707E67">
        <w:rPr>
          <w:rFonts w:ascii="Arial" w:hAnsi="Arial" w:cs="Arial"/>
          <w:sz w:val="24"/>
          <w:szCs w:val="24"/>
          <w:lang w:val="en-US"/>
        </w:rPr>
        <w:t>Mercedes Benz</w:t>
      </w:r>
      <w:r w:rsidRPr="00707E67">
        <w:rPr>
          <w:rFonts w:ascii="Arial" w:hAnsi="Arial" w:cs="Arial"/>
          <w:sz w:val="24"/>
          <w:szCs w:val="24"/>
          <w:lang w:val="en-US"/>
        </w:rPr>
        <w:t xml:space="preserve"> firm was unable to connect productively with the new management, and because the employee's previous coworkers had been reassigned to a different department, there was a communication gap between the two groups of workers. </w:t>
      </w:r>
      <w:r w:rsidR="007141B5" w:rsidRPr="00707E67">
        <w:rPr>
          <w:rFonts w:ascii="Arial" w:hAnsi="Arial" w:cs="Arial"/>
          <w:sz w:val="24"/>
          <w:szCs w:val="24"/>
          <w:lang w:val="en-US"/>
        </w:rPr>
        <w:t>(</w:t>
      </w:r>
      <w:proofErr w:type="spellStart"/>
      <w:r w:rsidR="00A67395" w:rsidRPr="00707E67">
        <w:rPr>
          <w:rFonts w:ascii="Arial" w:hAnsi="Arial" w:cs="Arial"/>
          <w:sz w:val="24"/>
          <w:szCs w:val="24"/>
          <w:lang w:val="en-US"/>
        </w:rPr>
        <w:t>Berkhout</w:t>
      </w:r>
      <w:proofErr w:type="spellEnd"/>
      <w:r w:rsidR="00A67395" w:rsidRPr="00707E67">
        <w:rPr>
          <w:rFonts w:ascii="Arial" w:hAnsi="Arial" w:cs="Arial"/>
          <w:sz w:val="24"/>
          <w:szCs w:val="24"/>
          <w:lang w:val="en-US"/>
        </w:rPr>
        <w:t xml:space="preserve"> Et Al., 2007)</w:t>
      </w:r>
    </w:p>
    <w:p w14:paraId="0EF1E96E" w14:textId="77777777" w:rsidR="00DA2D94" w:rsidRPr="00707E67" w:rsidRDefault="00DA2D94" w:rsidP="00707E67">
      <w:pPr>
        <w:spacing w:line="360" w:lineRule="auto"/>
        <w:rPr>
          <w:rFonts w:ascii="Arial" w:hAnsi="Arial" w:cs="Arial"/>
          <w:sz w:val="24"/>
          <w:szCs w:val="24"/>
          <w:lang w:val="en-US"/>
        </w:rPr>
      </w:pPr>
    </w:p>
    <w:p w14:paraId="7194DAA7" w14:textId="119921F5" w:rsidR="00DA2D94" w:rsidRPr="00707E67" w:rsidRDefault="00DA2D94" w:rsidP="00707E67">
      <w:pPr>
        <w:spacing w:line="360" w:lineRule="auto"/>
        <w:rPr>
          <w:rFonts w:ascii="Arial" w:hAnsi="Arial" w:cs="Arial"/>
          <w:sz w:val="24"/>
          <w:szCs w:val="24"/>
          <w:lang w:val="en-US"/>
        </w:rPr>
      </w:pPr>
      <w:r w:rsidRPr="00707E67">
        <w:rPr>
          <w:rFonts w:ascii="Arial" w:hAnsi="Arial" w:cs="Arial"/>
          <w:sz w:val="24"/>
          <w:szCs w:val="24"/>
          <w:lang w:val="en-US"/>
        </w:rPr>
        <w:t>When immediate and rapid responses are managed via email and text messaging, it is possible for important information to be missed, misplaced, or misunderstood in the workplace</w:t>
      </w:r>
      <w:r w:rsidR="00FD0E36" w:rsidRPr="00707E67">
        <w:rPr>
          <w:rFonts w:ascii="Arial" w:hAnsi="Arial" w:cs="Arial"/>
          <w:sz w:val="24"/>
          <w:szCs w:val="24"/>
          <w:lang w:val="en-US"/>
        </w:rPr>
        <w:t xml:space="preserve"> as this </w:t>
      </w:r>
      <w:r w:rsidRPr="00707E67">
        <w:rPr>
          <w:rFonts w:ascii="Arial" w:hAnsi="Arial" w:cs="Arial"/>
          <w:sz w:val="24"/>
          <w:szCs w:val="24"/>
          <w:lang w:val="en-US"/>
        </w:rPr>
        <w:t>increases the likelihood of an accident. If you simply respond "yes" to every question, it won't help the client or any of the other members of the team better understand the problem</w:t>
      </w:r>
      <w:r w:rsidR="00FD0E36" w:rsidRPr="00707E67">
        <w:rPr>
          <w:rFonts w:ascii="Arial" w:hAnsi="Arial" w:cs="Arial"/>
          <w:sz w:val="24"/>
          <w:szCs w:val="24"/>
          <w:lang w:val="en-US"/>
        </w:rPr>
        <w:t xml:space="preserve"> but when </w:t>
      </w:r>
      <w:r w:rsidRPr="00707E67">
        <w:rPr>
          <w:rFonts w:ascii="Arial" w:hAnsi="Arial" w:cs="Arial"/>
          <w:sz w:val="24"/>
          <w:szCs w:val="24"/>
          <w:lang w:val="en-US"/>
        </w:rPr>
        <w:t xml:space="preserve">prompted to review a document, if you respond "OK," this will not resolve the issue, nor will it expose the true flaws that need to be reexamined. </w:t>
      </w:r>
      <w:r w:rsidR="00DE3413" w:rsidRPr="00707E67">
        <w:rPr>
          <w:rFonts w:ascii="Arial" w:hAnsi="Arial" w:cs="Arial"/>
          <w:sz w:val="24"/>
          <w:szCs w:val="24"/>
          <w:lang w:val="en-US"/>
        </w:rPr>
        <w:t>(Mintzberg, 1993)</w:t>
      </w:r>
    </w:p>
    <w:p w14:paraId="7695339F" w14:textId="77777777" w:rsidR="00DA2D94" w:rsidRPr="00707E67" w:rsidRDefault="00DA2D94" w:rsidP="00707E67">
      <w:pPr>
        <w:spacing w:line="360" w:lineRule="auto"/>
        <w:rPr>
          <w:rFonts w:ascii="Arial" w:hAnsi="Arial" w:cs="Arial"/>
          <w:sz w:val="24"/>
          <w:szCs w:val="24"/>
          <w:lang w:val="en-US"/>
        </w:rPr>
      </w:pPr>
    </w:p>
    <w:p w14:paraId="54EA5DCF" w14:textId="77777777" w:rsidR="00DA2D94" w:rsidRPr="00707E67" w:rsidRDefault="00DA2D94" w:rsidP="00707E67">
      <w:pPr>
        <w:spacing w:line="360" w:lineRule="auto"/>
        <w:rPr>
          <w:rFonts w:ascii="Arial" w:hAnsi="Arial" w:cs="Arial"/>
          <w:sz w:val="24"/>
          <w:szCs w:val="24"/>
          <w:lang w:val="en-US"/>
        </w:rPr>
      </w:pPr>
      <w:r w:rsidRPr="00707E67">
        <w:rPr>
          <w:rFonts w:ascii="Arial" w:hAnsi="Arial" w:cs="Arial"/>
          <w:sz w:val="24"/>
          <w:szCs w:val="24"/>
          <w:lang w:val="en-US"/>
        </w:rPr>
        <w:lastRenderedPageBreak/>
        <w:t xml:space="preserve">When an employee takes part in a group brainstorming session, group project work, or group email, there is a possibility that the other members of the group will believe that someone other than the group will be responsible for completing the assignment rather than the </w:t>
      </w:r>
      <w:proofErr w:type="gramStart"/>
      <w:r w:rsidRPr="00707E67">
        <w:rPr>
          <w:rFonts w:ascii="Arial" w:hAnsi="Arial" w:cs="Arial"/>
          <w:sz w:val="24"/>
          <w:szCs w:val="24"/>
          <w:lang w:val="en-US"/>
        </w:rPr>
        <w:t>group as a whole</w:t>
      </w:r>
      <w:proofErr w:type="gramEnd"/>
      <w:r w:rsidRPr="00707E67">
        <w:rPr>
          <w:rFonts w:ascii="Arial" w:hAnsi="Arial" w:cs="Arial"/>
          <w:sz w:val="24"/>
          <w:szCs w:val="24"/>
          <w:lang w:val="en-US"/>
        </w:rPr>
        <w:t xml:space="preserve">. </w:t>
      </w:r>
    </w:p>
    <w:p w14:paraId="3E1DC290" w14:textId="0D2690B7" w:rsidR="00DA2D94" w:rsidRPr="00707E67" w:rsidRDefault="00DA2D94" w:rsidP="00707E67">
      <w:pPr>
        <w:spacing w:line="360" w:lineRule="auto"/>
        <w:rPr>
          <w:rFonts w:ascii="Arial" w:hAnsi="Arial" w:cs="Arial"/>
          <w:sz w:val="24"/>
          <w:szCs w:val="24"/>
          <w:lang w:val="en-US"/>
        </w:rPr>
      </w:pPr>
      <w:r w:rsidRPr="00707E67">
        <w:rPr>
          <w:rFonts w:ascii="Arial" w:hAnsi="Arial" w:cs="Arial"/>
          <w:sz w:val="24"/>
          <w:szCs w:val="24"/>
          <w:lang w:val="en-US"/>
        </w:rPr>
        <w:t>When every member of the group believes that the other will complete the assignment, there is a high likelihood that the assignment will not be completed, which can lead to internal disagreements, missed deadlines, blame, and finger-pointing</w:t>
      </w:r>
      <w:r w:rsidR="006B29AA" w:rsidRPr="00707E67">
        <w:rPr>
          <w:rFonts w:ascii="Arial" w:hAnsi="Arial" w:cs="Arial"/>
          <w:sz w:val="24"/>
          <w:szCs w:val="24"/>
          <w:lang w:val="en-US"/>
        </w:rPr>
        <w:t xml:space="preserve"> so, when </w:t>
      </w:r>
      <w:r w:rsidRPr="00707E67">
        <w:rPr>
          <w:rFonts w:ascii="Arial" w:hAnsi="Arial" w:cs="Arial"/>
          <w:sz w:val="24"/>
          <w:szCs w:val="24"/>
          <w:lang w:val="en-US"/>
        </w:rPr>
        <w:t xml:space="preserve">every member of the group believes that the other will complete the assignment, there is a high likelihood that the assignment will not be completed. </w:t>
      </w:r>
      <w:r w:rsidR="00E9004E" w:rsidRPr="00707E67">
        <w:rPr>
          <w:rFonts w:ascii="Arial" w:hAnsi="Arial" w:cs="Arial"/>
          <w:sz w:val="24"/>
          <w:szCs w:val="24"/>
          <w:lang w:val="en-US"/>
        </w:rPr>
        <w:t>(Cameron &amp; Quinn, 2006)</w:t>
      </w:r>
    </w:p>
    <w:p w14:paraId="16BDEB87" w14:textId="77777777" w:rsidR="00DA2D94" w:rsidRPr="00707E67" w:rsidRDefault="00DA2D94" w:rsidP="00707E67">
      <w:pPr>
        <w:spacing w:line="360" w:lineRule="auto"/>
        <w:rPr>
          <w:rFonts w:ascii="Arial" w:hAnsi="Arial" w:cs="Arial"/>
          <w:sz w:val="24"/>
          <w:szCs w:val="24"/>
          <w:lang w:val="en-US"/>
        </w:rPr>
      </w:pPr>
    </w:p>
    <w:p w14:paraId="0F014C06" w14:textId="20192DBB" w:rsidR="00DA2D94" w:rsidRPr="00707E67" w:rsidRDefault="00DA2D94" w:rsidP="00707E67">
      <w:pPr>
        <w:spacing w:line="360" w:lineRule="auto"/>
        <w:rPr>
          <w:rFonts w:ascii="Arial" w:hAnsi="Arial" w:cs="Arial"/>
          <w:sz w:val="24"/>
          <w:szCs w:val="24"/>
          <w:lang w:val="en-US"/>
        </w:rPr>
      </w:pPr>
      <w:r w:rsidRPr="00707E67">
        <w:rPr>
          <w:rFonts w:ascii="Arial" w:hAnsi="Arial" w:cs="Arial"/>
          <w:sz w:val="24"/>
          <w:szCs w:val="24"/>
          <w:lang w:val="en-US"/>
        </w:rPr>
        <w:t xml:space="preserve">There is always the temptation to wing it when the deadline is drawing near or when one is running late for a meeting and has not yet </w:t>
      </w:r>
      <w:proofErr w:type="gramStart"/>
      <w:r w:rsidRPr="00707E67">
        <w:rPr>
          <w:rFonts w:ascii="Arial" w:hAnsi="Arial" w:cs="Arial"/>
          <w:sz w:val="24"/>
          <w:szCs w:val="24"/>
          <w:lang w:val="en-US"/>
        </w:rPr>
        <w:t>prepared</w:t>
      </w:r>
      <w:proofErr w:type="gramEnd"/>
      <w:r w:rsidR="006B29AA" w:rsidRPr="00707E67">
        <w:rPr>
          <w:rFonts w:ascii="Arial" w:hAnsi="Arial" w:cs="Arial"/>
          <w:sz w:val="24"/>
          <w:szCs w:val="24"/>
          <w:lang w:val="en-US"/>
        </w:rPr>
        <w:t xml:space="preserve"> and this </w:t>
      </w:r>
      <w:r w:rsidRPr="00707E67">
        <w:rPr>
          <w:rFonts w:ascii="Arial" w:hAnsi="Arial" w:cs="Arial"/>
          <w:sz w:val="24"/>
          <w:szCs w:val="24"/>
          <w:lang w:val="en-US"/>
        </w:rPr>
        <w:t xml:space="preserve">can happen for a number of reasons. If you do not adequately prepare for a particular activity, it will lead to misunderstandings, broken communication channels, and a shift in the focus that should be placed on the project. </w:t>
      </w:r>
      <w:r w:rsidR="00E9004E" w:rsidRPr="00707E67">
        <w:rPr>
          <w:rFonts w:ascii="Arial" w:hAnsi="Arial" w:cs="Arial"/>
          <w:sz w:val="24"/>
          <w:szCs w:val="24"/>
          <w:lang w:val="en-US"/>
        </w:rPr>
        <w:t>(</w:t>
      </w:r>
      <w:proofErr w:type="spellStart"/>
      <w:r w:rsidR="00E9004E" w:rsidRPr="00707E67">
        <w:rPr>
          <w:rFonts w:ascii="Arial" w:hAnsi="Arial" w:cs="Arial"/>
          <w:sz w:val="24"/>
          <w:szCs w:val="24"/>
          <w:lang w:val="en-US"/>
        </w:rPr>
        <w:t>Birkinshaw</w:t>
      </w:r>
      <w:proofErr w:type="spellEnd"/>
      <w:r w:rsidR="00E9004E" w:rsidRPr="00707E67">
        <w:rPr>
          <w:rFonts w:ascii="Arial" w:hAnsi="Arial" w:cs="Arial"/>
          <w:sz w:val="24"/>
          <w:szCs w:val="24"/>
          <w:lang w:val="en-US"/>
        </w:rPr>
        <w:t>, 2000</w:t>
      </w:r>
    </w:p>
    <w:p w14:paraId="3FCE3B93" w14:textId="77777777" w:rsidR="00DA2D94" w:rsidRPr="00707E67" w:rsidRDefault="00DA2D94" w:rsidP="00707E67">
      <w:pPr>
        <w:spacing w:line="360" w:lineRule="auto"/>
        <w:rPr>
          <w:rFonts w:ascii="Arial" w:hAnsi="Arial" w:cs="Arial"/>
          <w:sz w:val="24"/>
          <w:szCs w:val="24"/>
          <w:lang w:val="en-US"/>
        </w:rPr>
      </w:pPr>
    </w:p>
    <w:p w14:paraId="5BC022AA" w14:textId="10B417DC" w:rsidR="00DA2D94" w:rsidRPr="00707E67" w:rsidRDefault="00DA2D94" w:rsidP="00707E67">
      <w:pPr>
        <w:spacing w:line="360" w:lineRule="auto"/>
        <w:rPr>
          <w:rFonts w:ascii="Arial" w:hAnsi="Arial" w:cs="Arial"/>
          <w:sz w:val="24"/>
          <w:szCs w:val="24"/>
          <w:lang w:val="en-US"/>
        </w:rPr>
      </w:pPr>
      <w:r w:rsidRPr="00707E67">
        <w:rPr>
          <w:rFonts w:ascii="Arial" w:hAnsi="Arial" w:cs="Arial"/>
          <w:sz w:val="24"/>
          <w:szCs w:val="24"/>
          <w:lang w:val="en-US"/>
        </w:rPr>
        <w:t>There are several circumstances in which communicating with a person by electronic mail or over the phone in an unacceptable manner may be unavoidable</w:t>
      </w:r>
      <w:r w:rsidR="006B29AA" w:rsidRPr="00707E67">
        <w:rPr>
          <w:rFonts w:ascii="Arial" w:hAnsi="Arial" w:cs="Arial"/>
          <w:sz w:val="24"/>
          <w:szCs w:val="24"/>
          <w:lang w:val="en-US"/>
        </w:rPr>
        <w:t xml:space="preserve"> while </w:t>
      </w:r>
      <w:proofErr w:type="gramStart"/>
      <w:r w:rsidR="006B29AA" w:rsidRPr="00707E67">
        <w:rPr>
          <w:rFonts w:ascii="Arial" w:hAnsi="Arial" w:cs="Arial"/>
          <w:sz w:val="24"/>
          <w:szCs w:val="24"/>
          <w:lang w:val="en-US"/>
        </w:rPr>
        <w:t xml:space="preserve">a </w:t>
      </w:r>
      <w:r w:rsidRPr="00707E67">
        <w:rPr>
          <w:rFonts w:ascii="Arial" w:hAnsi="Arial" w:cs="Arial"/>
          <w:sz w:val="24"/>
          <w:szCs w:val="24"/>
          <w:lang w:val="en-US"/>
        </w:rPr>
        <w:t xml:space="preserve"> breakdown</w:t>
      </w:r>
      <w:proofErr w:type="gramEnd"/>
      <w:r w:rsidRPr="00707E67">
        <w:rPr>
          <w:rFonts w:ascii="Arial" w:hAnsi="Arial" w:cs="Arial"/>
          <w:sz w:val="24"/>
          <w:szCs w:val="24"/>
          <w:lang w:val="en-US"/>
        </w:rPr>
        <w:t xml:space="preserve"> in communication, as well as a sense of misunderstanding, uncertainty, and hurt feelings, can also be caused by an incorrect assessment of the situation or the selection of an inappropriate form of communication. </w:t>
      </w:r>
      <w:r w:rsidR="00DB0A5F" w:rsidRPr="00707E67">
        <w:rPr>
          <w:rFonts w:ascii="Arial" w:hAnsi="Arial" w:cs="Arial"/>
          <w:sz w:val="24"/>
          <w:szCs w:val="24"/>
          <w:lang w:val="en-US"/>
        </w:rPr>
        <w:t>(</w:t>
      </w:r>
      <w:proofErr w:type="spellStart"/>
      <w:r w:rsidR="00DB0A5F" w:rsidRPr="00707E67">
        <w:rPr>
          <w:rFonts w:ascii="Arial" w:hAnsi="Arial" w:cs="Arial"/>
          <w:sz w:val="24"/>
          <w:szCs w:val="24"/>
          <w:lang w:val="en-US"/>
        </w:rPr>
        <w:t>Besnako</w:t>
      </w:r>
      <w:proofErr w:type="spellEnd"/>
      <w:r w:rsidR="00DB0A5F" w:rsidRPr="00707E67">
        <w:rPr>
          <w:rFonts w:ascii="Arial" w:hAnsi="Arial" w:cs="Arial"/>
          <w:sz w:val="24"/>
          <w:szCs w:val="24"/>
          <w:lang w:val="en-US"/>
        </w:rPr>
        <w:t xml:space="preserve"> et Al., 2007)</w:t>
      </w:r>
    </w:p>
    <w:p w14:paraId="069EADA5" w14:textId="107846CC" w:rsidR="006B29AA" w:rsidRPr="00707E67" w:rsidRDefault="006B29AA" w:rsidP="00707E67">
      <w:pPr>
        <w:spacing w:line="360" w:lineRule="auto"/>
        <w:rPr>
          <w:rFonts w:ascii="Arial" w:hAnsi="Arial" w:cs="Arial"/>
          <w:sz w:val="24"/>
          <w:szCs w:val="24"/>
          <w:lang w:val="en-US"/>
        </w:rPr>
      </w:pPr>
    </w:p>
    <w:p w14:paraId="30CD26A8" w14:textId="1DE4D831" w:rsidR="004D0BF0" w:rsidRPr="00707E67" w:rsidRDefault="004D0BF0" w:rsidP="00707E67">
      <w:pPr>
        <w:spacing w:line="360" w:lineRule="auto"/>
        <w:rPr>
          <w:rFonts w:ascii="Arial" w:hAnsi="Arial" w:cs="Arial"/>
          <w:sz w:val="24"/>
          <w:szCs w:val="24"/>
          <w:lang w:val="en-US"/>
        </w:rPr>
      </w:pPr>
      <w:r w:rsidRPr="00707E67">
        <w:rPr>
          <w:rFonts w:ascii="Arial" w:hAnsi="Arial" w:cs="Arial"/>
          <w:sz w:val="24"/>
          <w:szCs w:val="24"/>
          <w:lang w:val="en-US"/>
        </w:rPr>
        <w:t xml:space="preserve">Communication issues are one of the most significant symptoms of a high degree of stress inside a business. A lack of clear and effective communication may convey the sense that everything on the to-do list must be completed immediately, leading to emotions of stress, haste, and overwork. Ineffective communication impacts the predictability and stability of a situation, causes a sense of dread, which increases anxiety </w:t>
      </w:r>
      <w:r w:rsidRPr="00707E67">
        <w:rPr>
          <w:rFonts w:ascii="Arial" w:hAnsi="Arial" w:cs="Arial"/>
          <w:sz w:val="24"/>
          <w:szCs w:val="24"/>
          <w:lang w:val="en-US"/>
        </w:rPr>
        <w:lastRenderedPageBreak/>
        <w:t xml:space="preserve">and reduces productivity, and undermines the organization's overall performance. </w:t>
      </w:r>
      <w:r w:rsidR="0025558A" w:rsidRPr="00707E67">
        <w:rPr>
          <w:rFonts w:ascii="Arial" w:hAnsi="Arial" w:cs="Arial"/>
          <w:sz w:val="24"/>
          <w:szCs w:val="24"/>
          <w:lang w:val="en-US"/>
        </w:rPr>
        <w:t>(</w:t>
      </w:r>
      <w:proofErr w:type="spellStart"/>
      <w:r w:rsidR="0025558A" w:rsidRPr="00707E67">
        <w:rPr>
          <w:rFonts w:ascii="Arial" w:hAnsi="Arial" w:cs="Arial"/>
          <w:sz w:val="24"/>
          <w:szCs w:val="24"/>
          <w:lang w:val="en-US"/>
        </w:rPr>
        <w:t>Bertalanffy</w:t>
      </w:r>
      <w:proofErr w:type="spellEnd"/>
      <w:r w:rsidR="0025558A" w:rsidRPr="00707E67">
        <w:rPr>
          <w:rFonts w:ascii="Arial" w:hAnsi="Arial" w:cs="Arial"/>
          <w:sz w:val="24"/>
          <w:szCs w:val="24"/>
          <w:lang w:val="en-US"/>
        </w:rPr>
        <w:t>, 2008)</w:t>
      </w:r>
    </w:p>
    <w:p w14:paraId="4950CF66" w14:textId="77777777" w:rsidR="004D0BF0" w:rsidRPr="00707E67" w:rsidRDefault="004D0BF0" w:rsidP="00707E67">
      <w:pPr>
        <w:spacing w:line="360" w:lineRule="auto"/>
        <w:rPr>
          <w:rFonts w:ascii="Arial" w:hAnsi="Arial" w:cs="Arial"/>
          <w:sz w:val="24"/>
          <w:szCs w:val="24"/>
          <w:lang w:val="en-US"/>
        </w:rPr>
      </w:pPr>
    </w:p>
    <w:p w14:paraId="3C316A20" w14:textId="4EB1E967" w:rsidR="004D0BF0" w:rsidRPr="00707E67" w:rsidRDefault="004D0BF0" w:rsidP="00707E67">
      <w:pPr>
        <w:spacing w:line="360" w:lineRule="auto"/>
        <w:rPr>
          <w:rFonts w:ascii="Arial" w:hAnsi="Arial" w:cs="Arial"/>
          <w:sz w:val="24"/>
          <w:szCs w:val="24"/>
          <w:lang w:val="en-US"/>
        </w:rPr>
      </w:pPr>
      <w:r w:rsidRPr="00707E67">
        <w:rPr>
          <w:rFonts w:ascii="Arial" w:hAnsi="Arial" w:cs="Arial"/>
          <w:sz w:val="24"/>
          <w:szCs w:val="24"/>
          <w:lang w:val="en-US"/>
        </w:rPr>
        <w:t xml:space="preserve">There is a chance that expectations will not be met if there is no communication. There is a chance that the customer will be late for appointments, that the teams will miss the deadline, and that individual members of a team project will be unsure of their responsibilities. Employers are typically perplexed by the fact that employees who struggle to establish their most important objectives frequently select the incorrect alternative. Without adequate communication, it is impossible to know how to begin, let alone how to conclude. </w:t>
      </w:r>
      <w:r w:rsidR="0025558A" w:rsidRPr="00707E67">
        <w:rPr>
          <w:rFonts w:ascii="Arial" w:hAnsi="Arial" w:cs="Arial"/>
          <w:sz w:val="24"/>
          <w:szCs w:val="24"/>
          <w:lang w:val="en-US"/>
        </w:rPr>
        <w:t>(Bitzer, 1991)</w:t>
      </w:r>
    </w:p>
    <w:p w14:paraId="4EC120F2" w14:textId="77777777" w:rsidR="004D0BF0" w:rsidRPr="00707E67" w:rsidRDefault="004D0BF0" w:rsidP="00707E67">
      <w:pPr>
        <w:spacing w:line="360" w:lineRule="auto"/>
        <w:rPr>
          <w:rFonts w:ascii="Arial" w:hAnsi="Arial" w:cs="Arial"/>
          <w:sz w:val="24"/>
          <w:szCs w:val="24"/>
          <w:lang w:val="en-US"/>
        </w:rPr>
      </w:pPr>
    </w:p>
    <w:p w14:paraId="6219BD27" w14:textId="6E6000D0" w:rsidR="004D0BF0" w:rsidRPr="00707E67" w:rsidRDefault="004D0BF0" w:rsidP="00707E67">
      <w:pPr>
        <w:spacing w:line="360" w:lineRule="auto"/>
        <w:rPr>
          <w:rFonts w:ascii="Arial" w:hAnsi="Arial" w:cs="Arial"/>
          <w:sz w:val="24"/>
          <w:szCs w:val="24"/>
          <w:lang w:val="en-US"/>
        </w:rPr>
      </w:pPr>
      <w:r w:rsidRPr="00707E67">
        <w:rPr>
          <w:rFonts w:ascii="Arial" w:hAnsi="Arial" w:cs="Arial"/>
          <w:sz w:val="24"/>
          <w:szCs w:val="24"/>
          <w:lang w:val="en-US"/>
        </w:rPr>
        <w:t xml:space="preserve">If there is minimal or no internal communication, it will have a substantial effect on the company's marketing efforts, finances, and overall revenue. This is </w:t>
      </w:r>
      <w:proofErr w:type="gramStart"/>
      <w:r w:rsidRPr="00707E67">
        <w:rPr>
          <w:rFonts w:ascii="Arial" w:hAnsi="Arial" w:cs="Arial"/>
          <w:sz w:val="24"/>
          <w:szCs w:val="24"/>
          <w:lang w:val="en-US"/>
        </w:rPr>
        <w:t>due to the fact that</w:t>
      </w:r>
      <w:proofErr w:type="gramEnd"/>
      <w:r w:rsidRPr="00707E67">
        <w:rPr>
          <w:rFonts w:ascii="Arial" w:hAnsi="Arial" w:cs="Arial"/>
          <w:sz w:val="24"/>
          <w:szCs w:val="24"/>
          <w:lang w:val="en-US"/>
        </w:rPr>
        <w:t xml:space="preserve"> excellent communication is crucial to the success of each of these fields. Therefore, it is imperative to do a comprehensive study of the communication before attempting to discover a solution. </w:t>
      </w:r>
      <w:r w:rsidR="0025558A" w:rsidRPr="00707E67">
        <w:rPr>
          <w:rFonts w:ascii="Arial" w:hAnsi="Arial" w:cs="Arial"/>
          <w:sz w:val="24"/>
          <w:szCs w:val="24"/>
          <w:lang w:val="en-US"/>
        </w:rPr>
        <w:t>(</w:t>
      </w:r>
      <w:r w:rsidR="000A1F06" w:rsidRPr="00707E67">
        <w:rPr>
          <w:rFonts w:ascii="Arial" w:hAnsi="Arial" w:cs="Arial"/>
          <w:sz w:val="24"/>
          <w:szCs w:val="24"/>
          <w:lang w:val="en-US"/>
        </w:rPr>
        <w:t>Best, 2001)</w:t>
      </w:r>
    </w:p>
    <w:p w14:paraId="107A67D3" w14:textId="77777777" w:rsidR="004D0BF0" w:rsidRPr="00707E67" w:rsidRDefault="004D0BF0" w:rsidP="00707E67">
      <w:pPr>
        <w:spacing w:line="360" w:lineRule="auto"/>
        <w:rPr>
          <w:rFonts w:ascii="Arial" w:hAnsi="Arial" w:cs="Arial"/>
          <w:sz w:val="24"/>
          <w:szCs w:val="24"/>
          <w:lang w:val="en-US"/>
        </w:rPr>
      </w:pPr>
    </w:p>
    <w:p w14:paraId="19C1426A" w14:textId="32726A8C" w:rsidR="00853321" w:rsidRPr="00707E67" w:rsidRDefault="004D0BF0" w:rsidP="00707E67">
      <w:pPr>
        <w:spacing w:line="360" w:lineRule="auto"/>
        <w:rPr>
          <w:rFonts w:ascii="Arial" w:hAnsi="Arial" w:cs="Arial"/>
          <w:sz w:val="24"/>
          <w:szCs w:val="24"/>
          <w:lang w:val="en-US"/>
        </w:rPr>
      </w:pPr>
      <w:r w:rsidRPr="00707E67">
        <w:rPr>
          <w:rFonts w:ascii="Arial" w:hAnsi="Arial" w:cs="Arial"/>
          <w:sz w:val="24"/>
          <w:szCs w:val="24"/>
          <w:lang w:val="en-US"/>
        </w:rPr>
        <w:t>If an organization's organizational structure or management team undergoes a shift, it is extremely difficult for those in positions of authority to bring everyone on the same page</w:t>
      </w:r>
      <w:r w:rsidR="00853321" w:rsidRPr="00707E67">
        <w:rPr>
          <w:rFonts w:ascii="Arial" w:hAnsi="Arial" w:cs="Arial"/>
          <w:sz w:val="24"/>
          <w:szCs w:val="24"/>
          <w:lang w:val="en-US"/>
        </w:rPr>
        <w:t xml:space="preserve"> and </w:t>
      </w:r>
      <w:proofErr w:type="gramStart"/>
      <w:r w:rsidR="00853321" w:rsidRPr="00707E67">
        <w:rPr>
          <w:rFonts w:ascii="Arial" w:hAnsi="Arial" w:cs="Arial"/>
          <w:sz w:val="24"/>
          <w:szCs w:val="24"/>
          <w:lang w:val="en-US"/>
        </w:rPr>
        <w:t xml:space="preserve">a </w:t>
      </w:r>
      <w:r w:rsidRPr="00707E67">
        <w:rPr>
          <w:rFonts w:ascii="Arial" w:hAnsi="Arial" w:cs="Arial"/>
          <w:sz w:val="24"/>
          <w:szCs w:val="24"/>
          <w:lang w:val="en-US"/>
        </w:rPr>
        <w:t xml:space="preserve"> similar</w:t>
      </w:r>
      <w:proofErr w:type="gramEnd"/>
      <w:r w:rsidRPr="00707E67">
        <w:rPr>
          <w:rFonts w:ascii="Arial" w:hAnsi="Arial" w:cs="Arial"/>
          <w:sz w:val="24"/>
          <w:szCs w:val="24"/>
          <w:lang w:val="en-US"/>
        </w:rPr>
        <w:t xml:space="preserve"> situation occurred at </w:t>
      </w:r>
      <w:r w:rsidR="00853321" w:rsidRPr="00707E67">
        <w:rPr>
          <w:rFonts w:ascii="Arial" w:hAnsi="Arial" w:cs="Arial"/>
          <w:sz w:val="24"/>
          <w:szCs w:val="24"/>
          <w:lang w:val="en-US"/>
        </w:rPr>
        <w:t>Mercedes Benz</w:t>
      </w:r>
      <w:r w:rsidRPr="00707E67">
        <w:rPr>
          <w:rFonts w:ascii="Arial" w:hAnsi="Arial" w:cs="Arial"/>
          <w:sz w:val="24"/>
          <w:szCs w:val="24"/>
          <w:lang w:val="en-US"/>
        </w:rPr>
        <w:t>, where sales began to decline as a result of staff communication issues. Communication difficulties have the potential to affect the overall operation of the company and have far-reaching implications</w:t>
      </w:r>
      <w:r w:rsidR="00853321" w:rsidRPr="00707E67">
        <w:rPr>
          <w:rFonts w:ascii="Arial" w:hAnsi="Arial" w:cs="Arial"/>
          <w:sz w:val="24"/>
          <w:szCs w:val="24"/>
          <w:lang w:val="en-US"/>
        </w:rPr>
        <w:t xml:space="preserve"> as coworkers </w:t>
      </w:r>
      <w:r w:rsidRPr="00707E67">
        <w:rPr>
          <w:rFonts w:ascii="Arial" w:hAnsi="Arial" w:cs="Arial"/>
          <w:sz w:val="24"/>
          <w:szCs w:val="24"/>
          <w:lang w:val="en-US"/>
        </w:rPr>
        <w:t>engage in verbal communication through informal contacts and formal meetings when they are not using the messaging or email system. The degree of production produced in the workplace is directly proportional to the quality of connections between employees</w:t>
      </w:r>
      <w:r w:rsidR="00853321" w:rsidRPr="00707E67">
        <w:rPr>
          <w:rFonts w:ascii="Arial" w:hAnsi="Arial" w:cs="Arial"/>
          <w:sz w:val="24"/>
          <w:szCs w:val="24"/>
          <w:lang w:val="en-US"/>
        </w:rPr>
        <w:t xml:space="preserve"> and the </w:t>
      </w:r>
      <w:r w:rsidRPr="00707E67">
        <w:rPr>
          <w:rFonts w:ascii="Arial" w:hAnsi="Arial" w:cs="Arial"/>
          <w:sz w:val="24"/>
          <w:szCs w:val="24"/>
          <w:lang w:val="en-US"/>
        </w:rPr>
        <w:t xml:space="preserve">organization's leaders must be able to connect effectively with the other members of the group </w:t>
      </w:r>
      <w:proofErr w:type="gramStart"/>
      <w:r w:rsidRPr="00707E67">
        <w:rPr>
          <w:rFonts w:ascii="Arial" w:hAnsi="Arial" w:cs="Arial"/>
          <w:sz w:val="24"/>
          <w:szCs w:val="24"/>
          <w:lang w:val="en-US"/>
        </w:rPr>
        <w:t>through the use of</w:t>
      </w:r>
      <w:proofErr w:type="gramEnd"/>
      <w:r w:rsidRPr="00707E67">
        <w:rPr>
          <w:rFonts w:ascii="Arial" w:hAnsi="Arial" w:cs="Arial"/>
          <w:sz w:val="24"/>
          <w:szCs w:val="24"/>
          <w:lang w:val="en-US"/>
        </w:rPr>
        <w:t xml:space="preserve"> presentations and panel discussions. </w:t>
      </w:r>
      <w:r w:rsidR="009F3EA7" w:rsidRPr="00707E67">
        <w:rPr>
          <w:rFonts w:ascii="Arial" w:hAnsi="Arial" w:cs="Arial"/>
          <w:sz w:val="24"/>
          <w:szCs w:val="24"/>
          <w:lang w:val="en-US"/>
        </w:rPr>
        <w:t>(Mintzberg, 2009)</w:t>
      </w:r>
    </w:p>
    <w:p w14:paraId="573AC771" w14:textId="77777777" w:rsidR="00853321" w:rsidRPr="00707E67" w:rsidRDefault="00853321" w:rsidP="00707E67">
      <w:pPr>
        <w:spacing w:line="360" w:lineRule="auto"/>
        <w:rPr>
          <w:rFonts w:ascii="Arial" w:hAnsi="Arial" w:cs="Arial"/>
          <w:sz w:val="24"/>
          <w:szCs w:val="24"/>
          <w:lang w:val="en-US"/>
        </w:rPr>
      </w:pPr>
    </w:p>
    <w:p w14:paraId="7140A7E5" w14:textId="68B83CA0" w:rsidR="006B29AA" w:rsidRPr="00707E67" w:rsidRDefault="004D0BF0" w:rsidP="00707E67">
      <w:pPr>
        <w:spacing w:line="360" w:lineRule="auto"/>
        <w:rPr>
          <w:rFonts w:ascii="Arial" w:hAnsi="Arial" w:cs="Arial"/>
          <w:sz w:val="24"/>
          <w:szCs w:val="24"/>
          <w:lang w:val="en-US"/>
        </w:rPr>
      </w:pPr>
      <w:r w:rsidRPr="00707E67">
        <w:rPr>
          <w:rFonts w:ascii="Arial" w:hAnsi="Arial" w:cs="Arial"/>
          <w:sz w:val="24"/>
          <w:szCs w:val="24"/>
          <w:lang w:val="en-US"/>
        </w:rPr>
        <w:t xml:space="preserve">In an ideal world, interaction would lead to advancement, </w:t>
      </w:r>
      <w:proofErr w:type="gramStart"/>
      <w:r w:rsidRPr="00707E67">
        <w:rPr>
          <w:rFonts w:ascii="Arial" w:hAnsi="Arial" w:cs="Arial"/>
          <w:sz w:val="24"/>
          <w:szCs w:val="24"/>
          <w:lang w:val="en-US"/>
        </w:rPr>
        <w:t>but in reality, poor</w:t>
      </w:r>
      <w:proofErr w:type="gramEnd"/>
      <w:r w:rsidRPr="00707E67">
        <w:rPr>
          <w:rFonts w:ascii="Arial" w:hAnsi="Arial" w:cs="Arial"/>
          <w:sz w:val="24"/>
          <w:szCs w:val="24"/>
          <w:lang w:val="en-US"/>
        </w:rPr>
        <w:t xml:space="preserve"> communication creates a number of obstacles that reduce both productivity and commercial success</w:t>
      </w:r>
      <w:r w:rsidR="00902824" w:rsidRPr="00707E67">
        <w:rPr>
          <w:rFonts w:ascii="Arial" w:hAnsi="Arial" w:cs="Arial"/>
          <w:sz w:val="24"/>
          <w:szCs w:val="24"/>
          <w:lang w:val="en-US"/>
        </w:rPr>
        <w:t xml:space="preserve"> and </w:t>
      </w:r>
      <w:r w:rsidR="00853321" w:rsidRPr="00707E67">
        <w:rPr>
          <w:rFonts w:ascii="Arial" w:hAnsi="Arial" w:cs="Arial"/>
          <w:sz w:val="24"/>
          <w:szCs w:val="24"/>
          <w:lang w:val="en-US"/>
        </w:rPr>
        <w:t>bullying</w:t>
      </w:r>
      <w:r w:rsidRPr="00707E67">
        <w:rPr>
          <w:rFonts w:ascii="Arial" w:hAnsi="Arial" w:cs="Arial"/>
          <w:sz w:val="24"/>
          <w:szCs w:val="24"/>
          <w:lang w:val="en-US"/>
        </w:rPr>
        <w:t xml:space="preserve">, sexual harassment, and passive hostile behavior are all too commonplace in numerous workplaces. Controlled scripts are not the only available option because they limit the employee's knowledge while speaking with customers and fail to provide the customer with information about the </w:t>
      </w:r>
      <w:proofErr w:type="gramStart"/>
      <w:r w:rsidRPr="00707E67">
        <w:rPr>
          <w:rFonts w:ascii="Arial" w:hAnsi="Arial" w:cs="Arial"/>
          <w:sz w:val="24"/>
          <w:szCs w:val="24"/>
          <w:lang w:val="en-US"/>
        </w:rPr>
        <w:t>service</w:t>
      </w:r>
      <w:proofErr w:type="gramEnd"/>
      <w:r w:rsidRPr="00707E67">
        <w:rPr>
          <w:rFonts w:ascii="Arial" w:hAnsi="Arial" w:cs="Arial"/>
          <w:sz w:val="24"/>
          <w:szCs w:val="24"/>
          <w:lang w:val="en-US"/>
        </w:rPr>
        <w:t xml:space="preserve"> they requir</w:t>
      </w:r>
      <w:r w:rsidR="00902824" w:rsidRPr="00707E67">
        <w:rPr>
          <w:rFonts w:ascii="Arial" w:hAnsi="Arial" w:cs="Arial"/>
          <w:sz w:val="24"/>
          <w:szCs w:val="24"/>
          <w:lang w:val="en-US"/>
        </w:rPr>
        <w:t>e but therefore</w:t>
      </w:r>
      <w:r w:rsidRPr="00707E67">
        <w:rPr>
          <w:rFonts w:ascii="Arial" w:hAnsi="Arial" w:cs="Arial"/>
          <w:sz w:val="24"/>
          <w:szCs w:val="24"/>
          <w:lang w:val="en-US"/>
        </w:rPr>
        <w:t xml:space="preserve">, controlled scripts are not the sole option. It is possible that the company will incur losses due to this </w:t>
      </w:r>
      <w:proofErr w:type="gramStart"/>
      <w:r w:rsidRPr="00707E67">
        <w:rPr>
          <w:rFonts w:ascii="Arial" w:hAnsi="Arial" w:cs="Arial"/>
          <w:sz w:val="24"/>
          <w:szCs w:val="24"/>
          <w:lang w:val="en-US"/>
        </w:rPr>
        <w:t>failure.</w:t>
      </w:r>
      <w:r w:rsidR="009F3EA7" w:rsidRPr="00707E67">
        <w:rPr>
          <w:rFonts w:ascii="Arial" w:hAnsi="Arial" w:cs="Arial"/>
          <w:sz w:val="24"/>
          <w:szCs w:val="24"/>
          <w:lang w:val="en-US"/>
        </w:rPr>
        <w:t>(</w:t>
      </w:r>
      <w:proofErr w:type="gramEnd"/>
      <w:r w:rsidR="00FE5FEF" w:rsidRPr="00707E67">
        <w:rPr>
          <w:rFonts w:ascii="Arial" w:hAnsi="Arial" w:cs="Arial"/>
          <w:sz w:val="24"/>
          <w:szCs w:val="24"/>
          <w:lang w:val="en-US"/>
        </w:rPr>
        <w:t xml:space="preserve"> </w:t>
      </w:r>
      <w:proofErr w:type="spellStart"/>
      <w:r w:rsidR="00FE5FEF" w:rsidRPr="00707E67">
        <w:rPr>
          <w:rFonts w:ascii="Arial" w:hAnsi="Arial" w:cs="Arial"/>
          <w:sz w:val="24"/>
          <w:szCs w:val="24"/>
          <w:lang w:val="en-US"/>
        </w:rPr>
        <w:t>Beugelsdijk</w:t>
      </w:r>
      <w:proofErr w:type="spellEnd"/>
      <w:r w:rsidR="00FE5FEF" w:rsidRPr="00707E67">
        <w:rPr>
          <w:rFonts w:ascii="Arial" w:hAnsi="Arial" w:cs="Arial"/>
          <w:sz w:val="24"/>
          <w:szCs w:val="24"/>
          <w:lang w:val="en-US"/>
        </w:rPr>
        <w:t>, 2007)</w:t>
      </w:r>
    </w:p>
    <w:p w14:paraId="7126076F" w14:textId="5AF82F66" w:rsidR="00902824" w:rsidRPr="00707E67" w:rsidRDefault="00902824" w:rsidP="00707E67">
      <w:pPr>
        <w:spacing w:line="360" w:lineRule="auto"/>
        <w:rPr>
          <w:rFonts w:ascii="Arial" w:hAnsi="Arial" w:cs="Arial"/>
          <w:sz w:val="24"/>
          <w:szCs w:val="24"/>
          <w:lang w:val="en-US"/>
        </w:rPr>
      </w:pPr>
    </w:p>
    <w:p w14:paraId="7E3F427A" w14:textId="5AD891FF" w:rsidR="00902824" w:rsidRPr="00707E67" w:rsidRDefault="005D7DD7" w:rsidP="00707E67">
      <w:pPr>
        <w:pStyle w:val="Heading1"/>
        <w:spacing w:line="360" w:lineRule="auto"/>
        <w:jc w:val="both"/>
        <w:rPr>
          <w:rFonts w:ascii="Arial" w:hAnsi="Arial" w:cs="Arial"/>
          <w:sz w:val="24"/>
          <w:szCs w:val="24"/>
          <w:lang w:val="en-US"/>
        </w:rPr>
      </w:pPr>
      <w:bookmarkStart w:id="3" w:name="_Toc120843077"/>
      <w:r w:rsidRPr="00707E67">
        <w:rPr>
          <w:rFonts w:ascii="Arial" w:hAnsi="Arial" w:cs="Arial"/>
          <w:sz w:val="24"/>
          <w:szCs w:val="24"/>
          <w:lang w:val="en-US"/>
        </w:rPr>
        <w:t>SWOT ANALYSIS</w:t>
      </w:r>
      <w:bookmarkEnd w:id="3"/>
    </w:p>
    <w:p w14:paraId="4165D3E1" w14:textId="2FB0675C" w:rsidR="005049F1" w:rsidRPr="00707E67" w:rsidRDefault="005049F1" w:rsidP="00707E67">
      <w:pPr>
        <w:spacing w:line="360" w:lineRule="auto"/>
        <w:rPr>
          <w:rFonts w:ascii="Arial" w:hAnsi="Arial" w:cs="Arial"/>
          <w:sz w:val="24"/>
          <w:szCs w:val="24"/>
          <w:lang w:val="en-US"/>
        </w:rPr>
      </w:pPr>
      <w:r w:rsidRPr="00707E67">
        <w:rPr>
          <w:rFonts w:ascii="Arial" w:hAnsi="Arial" w:cs="Arial"/>
          <w:sz w:val="24"/>
          <w:szCs w:val="24"/>
          <w:lang w:val="en-US"/>
        </w:rPr>
        <w:t>Strength</w:t>
      </w:r>
    </w:p>
    <w:p w14:paraId="70D3B956" w14:textId="409D1734" w:rsidR="00B91A31" w:rsidRPr="00707E67" w:rsidRDefault="00B91A31" w:rsidP="00707E67">
      <w:pPr>
        <w:spacing w:line="360" w:lineRule="auto"/>
        <w:rPr>
          <w:rFonts w:ascii="Arial" w:hAnsi="Arial" w:cs="Arial"/>
          <w:sz w:val="24"/>
          <w:szCs w:val="24"/>
          <w:lang w:val="en-US"/>
        </w:rPr>
      </w:pPr>
      <w:r w:rsidRPr="00707E67">
        <w:rPr>
          <w:rFonts w:ascii="Arial" w:hAnsi="Arial" w:cs="Arial"/>
          <w:sz w:val="24"/>
          <w:szCs w:val="24"/>
          <w:lang w:val="en-US"/>
        </w:rPr>
        <w:t>When an organization focuses a high priority on a particular endeavor, it is typically successful in that endeavor since that endeavor is one of its areas of focus</w:t>
      </w:r>
      <w:r w:rsidR="005049F1" w:rsidRPr="00707E67">
        <w:rPr>
          <w:rFonts w:ascii="Arial" w:hAnsi="Arial" w:cs="Arial"/>
          <w:sz w:val="24"/>
          <w:szCs w:val="24"/>
          <w:lang w:val="en-US"/>
        </w:rPr>
        <w:t xml:space="preserve"> and for </w:t>
      </w:r>
      <w:r w:rsidRPr="00707E67">
        <w:rPr>
          <w:rFonts w:ascii="Arial" w:hAnsi="Arial" w:cs="Arial"/>
          <w:sz w:val="24"/>
          <w:szCs w:val="24"/>
          <w:lang w:val="en-US"/>
        </w:rPr>
        <w:t xml:space="preserve">the sake of gaining a competitive edge, the company's strength in communication ought to be </w:t>
      </w:r>
      <w:proofErr w:type="gramStart"/>
      <w:r w:rsidRPr="00707E67">
        <w:rPr>
          <w:rFonts w:ascii="Arial" w:hAnsi="Arial" w:cs="Arial"/>
          <w:sz w:val="24"/>
          <w:szCs w:val="24"/>
          <w:lang w:val="en-US"/>
        </w:rPr>
        <w:t>leveraged to the fullest extent</w:t>
      </w:r>
      <w:proofErr w:type="gramEnd"/>
      <w:r w:rsidRPr="00707E67">
        <w:rPr>
          <w:rFonts w:ascii="Arial" w:hAnsi="Arial" w:cs="Arial"/>
          <w:sz w:val="24"/>
          <w:szCs w:val="24"/>
          <w:lang w:val="en-US"/>
        </w:rPr>
        <w:t xml:space="preserve"> of its potential, toyed with, and exploited whenever it is possible. For instance, the corporation has access to a reliable source of product information, and this information can be shared with customers who have an interest in acquiring it. </w:t>
      </w:r>
      <w:r w:rsidR="000775E6" w:rsidRPr="00707E67">
        <w:rPr>
          <w:rFonts w:ascii="Arial" w:hAnsi="Arial" w:cs="Arial"/>
          <w:sz w:val="24"/>
          <w:szCs w:val="24"/>
          <w:lang w:val="en-US"/>
        </w:rPr>
        <w:t>(</w:t>
      </w:r>
      <w:r w:rsidR="00C61348" w:rsidRPr="00707E67">
        <w:rPr>
          <w:rFonts w:ascii="Arial" w:hAnsi="Arial" w:cs="Arial"/>
          <w:sz w:val="24"/>
          <w:szCs w:val="24"/>
          <w:lang w:val="en-US"/>
        </w:rPr>
        <w:t>Campbell, 2022)</w:t>
      </w:r>
    </w:p>
    <w:p w14:paraId="057A03B1" w14:textId="5B40BB36" w:rsidR="00B91A31" w:rsidRPr="00707E67" w:rsidRDefault="00B91A31" w:rsidP="00707E67">
      <w:pPr>
        <w:spacing w:line="360" w:lineRule="auto"/>
        <w:rPr>
          <w:rFonts w:ascii="Arial" w:hAnsi="Arial" w:cs="Arial"/>
          <w:sz w:val="24"/>
          <w:szCs w:val="24"/>
          <w:lang w:val="en-US"/>
        </w:rPr>
      </w:pPr>
    </w:p>
    <w:p w14:paraId="5D5AE912" w14:textId="76FCE0C1" w:rsidR="005049F1" w:rsidRPr="00707E67" w:rsidRDefault="005049F1" w:rsidP="00707E67">
      <w:pPr>
        <w:spacing w:line="360" w:lineRule="auto"/>
        <w:rPr>
          <w:rFonts w:ascii="Arial" w:hAnsi="Arial" w:cs="Arial"/>
          <w:sz w:val="24"/>
          <w:szCs w:val="24"/>
          <w:lang w:val="en-US"/>
        </w:rPr>
      </w:pPr>
      <w:r w:rsidRPr="00707E67">
        <w:rPr>
          <w:rFonts w:ascii="Arial" w:hAnsi="Arial" w:cs="Arial"/>
          <w:sz w:val="24"/>
          <w:szCs w:val="24"/>
          <w:lang w:val="en-US"/>
        </w:rPr>
        <w:t>Weakness</w:t>
      </w:r>
    </w:p>
    <w:p w14:paraId="34EC630F" w14:textId="608E83C7" w:rsidR="00B91A31" w:rsidRPr="00707E67" w:rsidRDefault="00B91A31" w:rsidP="00707E67">
      <w:pPr>
        <w:spacing w:line="360" w:lineRule="auto"/>
        <w:rPr>
          <w:rFonts w:ascii="Arial" w:hAnsi="Arial" w:cs="Arial"/>
          <w:sz w:val="24"/>
          <w:szCs w:val="24"/>
          <w:lang w:val="en-US"/>
        </w:rPr>
      </w:pPr>
      <w:r w:rsidRPr="00707E67">
        <w:rPr>
          <w:rFonts w:ascii="Arial" w:hAnsi="Arial" w:cs="Arial"/>
          <w:sz w:val="24"/>
          <w:szCs w:val="24"/>
          <w:lang w:val="en-US"/>
        </w:rPr>
        <w:t>These are the problematic aspects of the company's communication that could lead to a loss of financial resources for the corporation. It is imperative that the company steer clear of it in the most effective way possible and eliminate it entirely if it is to be successful</w:t>
      </w:r>
      <w:r w:rsidR="005049F1" w:rsidRPr="00707E67">
        <w:rPr>
          <w:rFonts w:ascii="Arial" w:hAnsi="Arial" w:cs="Arial"/>
          <w:sz w:val="24"/>
          <w:szCs w:val="24"/>
          <w:lang w:val="en-US"/>
        </w:rPr>
        <w:t xml:space="preserve"> while the </w:t>
      </w:r>
      <w:r w:rsidRPr="00707E67">
        <w:rPr>
          <w:rFonts w:ascii="Arial" w:hAnsi="Arial" w:cs="Arial"/>
          <w:sz w:val="24"/>
          <w:szCs w:val="24"/>
          <w:lang w:val="en-US"/>
        </w:rPr>
        <w:t xml:space="preserve">employee who specializes in insurance sales was moved to the healthcare division </w:t>
      </w:r>
      <w:proofErr w:type="gramStart"/>
      <w:r w:rsidRPr="00707E67">
        <w:rPr>
          <w:rFonts w:ascii="Arial" w:hAnsi="Arial" w:cs="Arial"/>
          <w:sz w:val="24"/>
          <w:szCs w:val="24"/>
          <w:lang w:val="en-US"/>
        </w:rPr>
        <w:t>as a result of</w:t>
      </w:r>
      <w:proofErr w:type="gramEnd"/>
      <w:r w:rsidRPr="00707E67">
        <w:rPr>
          <w:rFonts w:ascii="Arial" w:hAnsi="Arial" w:cs="Arial"/>
          <w:sz w:val="24"/>
          <w:szCs w:val="24"/>
          <w:lang w:val="en-US"/>
        </w:rPr>
        <w:t xml:space="preserve"> a structural restructuring, despite </w:t>
      </w:r>
      <w:r w:rsidR="005049F1" w:rsidRPr="00707E67">
        <w:rPr>
          <w:rFonts w:ascii="Arial" w:hAnsi="Arial" w:cs="Arial"/>
          <w:sz w:val="24"/>
          <w:szCs w:val="24"/>
          <w:lang w:val="en-US"/>
        </w:rPr>
        <w:t>Mercedes Benz</w:t>
      </w:r>
      <w:r w:rsidRPr="00707E67">
        <w:rPr>
          <w:rFonts w:ascii="Arial" w:hAnsi="Arial" w:cs="Arial"/>
          <w:sz w:val="24"/>
          <w:szCs w:val="24"/>
          <w:lang w:val="en-US"/>
        </w:rPr>
        <w:t xml:space="preserve"> prominence in the </w:t>
      </w:r>
      <w:r w:rsidRPr="00707E67">
        <w:rPr>
          <w:rFonts w:ascii="Arial" w:hAnsi="Arial" w:cs="Arial"/>
          <w:sz w:val="24"/>
          <w:szCs w:val="24"/>
          <w:lang w:val="en-US"/>
        </w:rPr>
        <w:lastRenderedPageBreak/>
        <w:t>insurance industr</w:t>
      </w:r>
      <w:r w:rsidR="005049F1" w:rsidRPr="00707E67">
        <w:rPr>
          <w:rFonts w:ascii="Arial" w:hAnsi="Arial" w:cs="Arial"/>
          <w:sz w:val="24"/>
          <w:szCs w:val="24"/>
          <w:lang w:val="en-US"/>
        </w:rPr>
        <w:t>y while ov</w:t>
      </w:r>
      <w:r w:rsidRPr="00707E67">
        <w:rPr>
          <w:rFonts w:ascii="Arial" w:hAnsi="Arial" w:cs="Arial"/>
          <w:sz w:val="24"/>
          <w:szCs w:val="24"/>
          <w:lang w:val="en-US"/>
        </w:rPr>
        <w:t xml:space="preserve">er time, it will have an impact on the results that are obtained. </w:t>
      </w:r>
      <w:r w:rsidR="00DF014B" w:rsidRPr="00707E67">
        <w:rPr>
          <w:rFonts w:ascii="Arial" w:hAnsi="Arial" w:cs="Arial"/>
          <w:sz w:val="24"/>
          <w:szCs w:val="24"/>
          <w:lang w:val="en-US"/>
        </w:rPr>
        <w:t>(</w:t>
      </w:r>
      <w:r w:rsidR="00B430EB" w:rsidRPr="00707E67">
        <w:rPr>
          <w:rFonts w:ascii="Arial" w:hAnsi="Arial" w:cs="Arial"/>
          <w:sz w:val="24"/>
          <w:szCs w:val="24"/>
          <w:lang w:val="en-US"/>
        </w:rPr>
        <w:t>Kashyap, 2021)</w:t>
      </w:r>
    </w:p>
    <w:p w14:paraId="6BA11468" w14:textId="5E47407A" w:rsidR="00B91A31" w:rsidRPr="00707E67" w:rsidRDefault="00B91A31" w:rsidP="00707E67">
      <w:pPr>
        <w:spacing w:line="360" w:lineRule="auto"/>
        <w:rPr>
          <w:rFonts w:ascii="Arial" w:hAnsi="Arial" w:cs="Arial"/>
          <w:sz w:val="24"/>
          <w:szCs w:val="24"/>
          <w:lang w:val="en-US"/>
        </w:rPr>
      </w:pPr>
    </w:p>
    <w:p w14:paraId="6E81659B" w14:textId="071B08B6" w:rsidR="005049F1" w:rsidRPr="00707E67" w:rsidRDefault="00E448FC" w:rsidP="00707E67">
      <w:pPr>
        <w:spacing w:line="360" w:lineRule="auto"/>
        <w:rPr>
          <w:rFonts w:ascii="Arial" w:hAnsi="Arial" w:cs="Arial"/>
          <w:sz w:val="24"/>
          <w:szCs w:val="24"/>
          <w:lang w:val="en-US"/>
        </w:rPr>
      </w:pPr>
      <w:r w:rsidRPr="00707E67">
        <w:rPr>
          <w:rFonts w:ascii="Arial" w:hAnsi="Arial" w:cs="Arial"/>
          <w:sz w:val="24"/>
          <w:szCs w:val="24"/>
          <w:lang w:val="en-US"/>
        </w:rPr>
        <w:t>Opportunity</w:t>
      </w:r>
    </w:p>
    <w:p w14:paraId="1D98D172" w14:textId="03A06150" w:rsidR="00B91A31" w:rsidRPr="00707E67" w:rsidRDefault="00B91A31" w:rsidP="00707E67">
      <w:pPr>
        <w:spacing w:line="360" w:lineRule="auto"/>
        <w:rPr>
          <w:rFonts w:ascii="Arial" w:hAnsi="Arial" w:cs="Arial"/>
          <w:sz w:val="24"/>
          <w:szCs w:val="24"/>
          <w:lang w:val="en-US"/>
        </w:rPr>
      </w:pPr>
      <w:r w:rsidRPr="00707E67">
        <w:rPr>
          <w:rFonts w:ascii="Arial" w:hAnsi="Arial" w:cs="Arial"/>
          <w:sz w:val="24"/>
          <w:szCs w:val="24"/>
          <w:lang w:val="en-US"/>
        </w:rPr>
        <w:t>These are the aspects that, provided they be identified appropriately and in a timely fashion, have the potential to be beneficial to the firm</w:t>
      </w:r>
      <w:r w:rsidR="00E448FC" w:rsidRPr="00707E67">
        <w:rPr>
          <w:rFonts w:ascii="Arial" w:hAnsi="Arial" w:cs="Arial"/>
          <w:sz w:val="24"/>
          <w:szCs w:val="24"/>
          <w:lang w:val="en-US"/>
        </w:rPr>
        <w:t xml:space="preserve"> and for </w:t>
      </w:r>
      <w:r w:rsidRPr="00707E67">
        <w:rPr>
          <w:rFonts w:ascii="Arial" w:hAnsi="Arial" w:cs="Arial"/>
          <w:sz w:val="24"/>
          <w:szCs w:val="24"/>
          <w:lang w:val="en-US"/>
        </w:rPr>
        <w:t xml:space="preserve">instance, if there is a lack of communication between the leaders and the staff that follows them, the president of the company may step in to begin resolving the disagreement and assign them a task that requires equal participation from both the employees and the leaders in order for it to be successful. In this scenario, the president of the company may also assign them a task that requires equal participation from both the employees and the leaders </w:t>
      </w:r>
      <w:proofErr w:type="gramStart"/>
      <w:r w:rsidRPr="00707E67">
        <w:rPr>
          <w:rFonts w:ascii="Arial" w:hAnsi="Arial" w:cs="Arial"/>
          <w:sz w:val="24"/>
          <w:szCs w:val="24"/>
          <w:lang w:val="en-US"/>
        </w:rPr>
        <w:t>in order for</w:t>
      </w:r>
      <w:proofErr w:type="gramEnd"/>
      <w:r w:rsidRPr="00707E67">
        <w:rPr>
          <w:rFonts w:ascii="Arial" w:hAnsi="Arial" w:cs="Arial"/>
          <w:sz w:val="24"/>
          <w:szCs w:val="24"/>
          <w:lang w:val="en-US"/>
        </w:rPr>
        <w:t xml:space="preserve"> it to be successful. </w:t>
      </w:r>
      <w:r w:rsidR="00087D40" w:rsidRPr="00707E67">
        <w:rPr>
          <w:rFonts w:ascii="Arial" w:hAnsi="Arial" w:cs="Arial"/>
          <w:sz w:val="24"/>
          <w:szCs w:val="24"/>
          <w:lang w:val="en-US"/>
        </w:rPr>
        <w:t>(</w:t>
      </w:r>
      <w:proofErr w:type="spellStart"/>
      <w:r w:rsidR="00087D40" w:rsidRPr="00707E67">
        <w:rPr>
          <w:rFonts w:ascii="Arial" w:hAnsi="Arial" w:cs="Arial"/>
          <w:sz w:val="24"/>
          <w:szCs w:val="24"/>
          <w:lang w:val="en-US"/>
        </w:rPr>
        <w:t>Martic</w:t>
      </w:r>
      <w:proofErr w:type="spellEnd"/>
      <w:r w:rsidR="00087D40" w:rsidRPr="00707E67">
        <w:rPr>
          <w:rFonts w:ascii="Arial" w:hAnsi="Arial" w:cs="Arial"/>
          <w:sz w:val="24"/>
          <w:szCs w:val="24"/>
          <w:lang w:val="en-US"/>
        </w:rPr>
        <w:t>, 2021)</w:t>
      </w:r>
    </w:p>
    <w:p w14:paraId="0AA7B90A" w14:textId="1E20B59B" w:rsidR="00B91A31" w:rsidRPr="00707E67" w:rsidRDefault="00B91A31" w:rsidP="00707E67">
      <w:pPr>
        <w:spacing w:line="360" w:lineRule="auto"/>
        <w:rPr>
          <w:rFonts w:ascii="Arial" w:hAnsi="Arial" w:cs="Arial"/>
          <w:sz w:val="24"/>
          <w:szCs w:val="24"/>
          <w:lang w:val="en-US"/>
        </w:rPr>
      </w:pPr>
    </w:p>
    <w:p w14:paraId="67E3CA35" w14:textId="105EF168" w:rsidR="00E448FC" w:rsidRPr="00707E67" w:rsidRDefault="00E448FC" w:rsidP="00707E67">
      <w:pPr>
        <w:spacing w:line="360" w:lineRule="auto"/>
        <w:rPr>
          <w:rFonts w:ascii="Arial" w:hAnsi="Arial" w:cs="Arial"/>
          <w:sz w:val="24"/>
          <w:szCs w:val="24"/>
          <w:lang w:val="en-US"/>
        </w:rPr>
      </w:pPr>
      <w:r w:rsidRPr="00707E67">
        <w:rPr>
          <w:rFonts w:ascii="Arial" w:hAnsi="Arial" w:cs="Arial"/>
          <w:sz w:val="24"/>
          <w:szCs w:val="24"/>
          <w:lang w:val="en-US"/>
        </w:rPr>
        <w:t>Threat</w:t>
      </w:r>
    </w:p>
    <w:p w14:paraId="0A4487AF" w14:textId="3C61F934" w:rsidR="005D7DD7" w:rsidRPr="00707E67" w:rsidRDefault="00B91A31" w:rsidP="00707E67">
      <w:pPr>
        <w:spacing w:line="360" w:lineRule="auto"/>
        <w:rPr>
          <w:rFonts w:ascii="Arial" w:hAnsi="Arial" w:cs="Arial"/>
          <w:sz w:val="24"/>
          <w:szCs w:val="24"/>
          <w:lang w:val="en-US"/>
        </w:rPr>
      </w:pPr>
      <w:r w:rsidRPr="00707E67">
        <w:rPr>
          <w:rFonts w:ascii="Arial" w:hAnsi="Arial" w:cs="Arial"/>
          <w:sz w:val="24"/>
          <w:szCs w:val="24"/>
          <w:lang w:val="en-US"/>
        </w:rPr>
        <w:t>These are the entities that posed a threat of monetary loss to the business, which is why the corporation desired as much isolation from them as was practically possible</w:t>
      </w:r>
      <w:r w:rsidR="00E448FC" w:rsidRPr="00707E67">
        <w:rPr>
          <w:rFonts w:ascii="Arial" w:hAnsi="Arial" w:cs="Arial"/>
          <w:sz w:val="24"/>
          <w:szCs w:val="24"/>
          <w:lang w:val="en-US"/>
        </w:rPr>
        <w:t xml:space="preserve">, so for </w:t>
      </w:r>
      <w:r w:rsidRPr="00707E67">
        <w:rPr>
          <w:rFonts w:ascii="Arial" w:hAnsi="Arial" w:cs="Arial"/>
          <w:sz w:val="24"/>
          <w:szCs w:val="24"/>
          <w:lang w:val="en-US"/>
        </w:rPr>
        <w:t xml:space="preserve">example, </w:t>
      </w:r>
      <w:r w:rsidR="00E448FC" w:rsidRPr="00707E67">
        <w:rPr>
          <w:rFonts w:ascii="Arial" w:hAnsi="Arial" w:cs="Arial"/>
          <w:sz w:val="24"/>
          <w:szCs w:val="24"/>
          <w:lang w:val="en-US"/>
        </w:rPr>
        <w:t>Mercedes Benz</w:t>
      </w:r>
      <w:r w:rsidRPr="00707E67">
        <w:rPr>
          <w:rFonts w:ascii="Arial" w:hAnsi="Arial" w:cs="Arial"/>
          <w:sz w:val="24"/>
          <w:szCs w:val="24"/>
          <w:lang w:val="en-US"/>
        </w:rPr>
        <w:t xml:space="preserve"> might decide not to hire a new sales specialist in the insurance or healthcare industry who possesses appropriate knowledge of the company's wide range of products and services since doing so might cause them to lose a significant customer or client.</w:t>
      </w:r>
      <w:r w:rsidR="00087D40" w:rsidRPr="00707E67">
        <w:rPr>
          <w:rFonts w:ascii="Arial" w:hAnsi="Arial" w:cs="Arial"/>
          <w:sz w:val="24"/>
          <w:szCs w:val="24"/>
          <w:lang w:val="en-US"/>
        </w:rPr>
        <w:t xml:space="preserve"> (Cristea, 2022)</w:t>
      </w:r>
    </w:p>
    <w:p w14:paraId="2D8103BE" w14:textId="49794DEA" w:rsidR="00E448FC" w:rsidRPr="00707E67" w:rsidRDefault="00E448FC" w:rsidP="00707E67">
      <w:pPr>
        <w:spacing w:line="360" w:lineRule="auto"/>
        <w:rPr>
          <w:rFonts w:ascii="Arial" w:hAnsi="Arial" w:cs="Arial"/>
          <w:sz w:val="24"/>
          <w:szCs w:val="24"/>
          <w:lang w:val="en-US"/>
        </w:rPr>
      </w:pPr>
    </w:p>
    <w:p w14:paraId="4DAEE532" w14:textId="6CD9692B" w:rsidR="00E448FC" w:rsidRPr="00707E67" w:rsidRDefault="00D120B7" w:rsidP="00707E67">
      <w:pPr>
        <w:pStyle w:val="Heading1"/>
        <w:spacing w:line="360" w:lineRule="auto"/>
        <w:jc w:val="both"/>
        <w:rPr>
          <w:rFonts w:ascii="Arial" w:hAnsi="Arial" w:cs="Arial"/>
          <w:sz w:val="24"/>
          <w:szCs w:val="24"/>
          <w:lang w:val="en-US"/>
        </w:rPr>
      </w:pPr>
      <w:bookmarkStart w:id="4" w:name="_Toc120843078"/>
      <w:r w:rsidRPr="00707E67">
        <w:rPr>
          <w:rFonts w:ascii="Arial" w:hAnsi="Arial" w:cs="Arial"/>
          <w:sz w:val="24"/>
          <w:szCs w:val="24"/>
          <w:lang w:val="en-US"/>
        </w:rPr>
        <w:t>Fishbone Analysis</w:t>
      </w:r>
      <w:bookmarkEnd w:id="4"/>
    </w:p>
    <w:p w14:paraId="639EF591" w14:textId="48725282" w:rsidR="00D120B7" w:rsidRPr="00707E67" w:rsidRDefault="00D120B7" w:rsidP="00707E67">
      <w:pPr>
        <w:spacing w:line="360" w:lineRule="auto"/>
        <w:rPr>
          <w:rFonts w:ascii="Arial" w:hAnsi="Arial" w:cs="Arial"/>
          <w:sz w:val="24"/>
          <w:szCs w:val="24"/>
          <w:lang w:val="en-US"/>
        </w:rPr>
      </w:pPr>
      <w:r w:rsidRPr="00707E67">
        <w:rPr>
          <w:rFonts w:ascii="Arial" w:hAnsi="Arial" w:cs="Arial"/>
          <w:sz w:val="24"/>
          <w:szCs w:val="24"/>
          <w:lang w:val="en-US"/>
        </w:rPr>
        <w:t>Following the completion of a Fishbone analysis, it became abundantly clear that there was a significant correlation between the changes made to the firm's structure and management team and the communication breakdown that occurred within the organization</w:t>
      </w:r>
      <w:r w:rsidR="00C43BBB" w:rsidRPr="00707E67">
        <w:rPr>
          <w:rFonts w:ascii="Arial" w:hAnsi="Arial" w:cs="Arial"/>
          <w:sz w:val="24"/>
          <w:szCs w:val="24"/>
          <w:lang w:val="en-US"/>
        </w:rPr>
        <w:t xml:space="preserve"> and </w:t>
      </w:r>
      <w:proofErr w:type="gramStart"/>
      <w:r w:rsidR="00C43BBB" w:rsidRPr="00707E67">
        <w:rPr>
          <w:rFonts w:ascii="Arial" w:hAnsi="Arial" w:cs="Arial"/>
          <w:sz w:val="24"/>
          <w:szCs w:val="24"/>
          <w:lang w:val="en-US"/>
        </w:rPr>
        <w:t xml:space="preserve">as </w:t>
      </w:r>
      <w:r w:rsidRPr="00707E67">
        <w:rPr>
          <w:rFonts w:ascii="Arial" w:hAnsi="Arial" w:cs="Arial"/>
          <w:sz w:val="24"/>
          <w:szCs w:val="24"/>
          <w:lang w:val="en-US"/>
        </w:rPr>
        <w:t xml:space="preserve"> a</w:t>
      </w:r>
      <w:proofErr w:type="gramEnd"/>
      <w:r w:rsidRPr="00707E67">
        <w:rPr>
          <w:rFonts w:ascii="Arial" w:hAnsi="Arial" w:cs="Arial"/>
          <w:sz w:val="24"/>
          <w:szCs w:val="24"/>
          <w:lang w:val="en-US"/>
        </w:rPr>
        <w:t xml:space="preserve"> result of the fact that some employees were new to the </w:t>
      </w:r>
      <w:r w:rsidR="00C43BBB" w:rsidRPr="00707E67">
        <w:rPr>
          <w:rFonts w:ascii="Arial" w:hAnsi="Arial" w:cs="Arial"/>
          <w:sz w:val="24"/>
          <w:szCs w:val="24"/>
          <w:lang w:val="en-US"/>
        </w:rPr>
        <w:t>automotive</w:t>
      </w:r>
      <w:r w:rsidRPr="00707E67">
        <w:rPr>
          <w:rFonts w:ascii="Arial" w:hAnsi="Arial" w:cs="Arial"/>
          <w:sz w:val="24"/>
          <w:szCs w:val="24"/>
          <w:lang w:val="en-US"/>
        </w:rPr>
        <w:t xml:space="preserve"> industry</w:t>
      </w:r>
      <w:r w:rsidR="00C43BBB" w:rsidRPr="00707E67">
        <w:rPr>
          <w:rFonts w:ascii="Arial" w:hAnsi="Arial" w:cs="Arial"/>
          <w:sz w:val="24"/>
          <w:szCs w:val="24"/>
          <w:lang w:val="en-US"/>
        </w:rPr>
        <w:t xml:space="preserve"> </w:t>
      </w:r>
      <w:r w:rsidRPr="00707E67">
        <w:rPr>
          <w:rFonts w:ascii="Arial" w:hAnsi="Arial" w:cs="Arial"/>
          <w:sz w:val="24"/>
          <w:szCs w:val="24"/>
          <w:lang w:val="en-US"/>
        </w:rPr>
        <w:t xml:space="preserve">they were unable to engage with their new coworkers in a productive manner. </w:t>
      </w:r>
      <w:r w:rsidRPr="00707E67">
        <w:rPr>
          <w:rFonts w:ascii="Arial" w:hAnsi="Arial" w:cs="Arial"/>
          <w:sz w:val="24"/>
          <w:szCs w:val="24"/>
          <w:lang w:val="en-US"/>
        </w:rPr>
        <w:lastRenderedPageBreak/>
        <w:t>They started off in a vulnerable position from the very beginning of the situation</w:t>
      </w:r>
      <w:r w:rsidR="00C43BBB" w:rsidRPr="00707E67">
        <w:rPr>
          <w:rFonts w:ascii="Arial" w:hAnsi="Arial" w:cs="Arial"/>
          <w:sz w:val="24"/>
          <w:szCs w:val="24"/>
          <w:lang w:val="en-US"/>
        </w:rPr>
        <w:t xml:space="preserve"> and even if </w:t>
      </w:r>
      <w:r w:rsidRPr="00707E67">
        <w:rPr>
          <w:rFonts w:ascii="Arial" w:hAnsi="Arial" w:cs="Arial"/>
          <w:sz w:val="24"/>
          <w:szCs w:val="24"/>
          <w:lang w:val="en-US"/>
        </w:rPr>
        <w:t xml:space="preserve">the leadership positions were switched, making it difficult for the prior members of the team to establish a productive line of contact with the new team until the new leaders took the initiative to do so themselves. It is possible that factors such as a lack of uniformity, unnecessary stress, a lack of confidence in the new employee, high expectations and poor performance, and other factors of a similar nature were affecting the organization's overall </w:t>
      </w:r>
      <w:proofErr w:type="gramStart"/>
      <w:r w:rsidRPr="00707E67">
        <w:rPr>
          <w:rFonts w:ascii="Arial" w:hAnsi="Arial" w:cs="Arial"/>
          <w:sz w:val="24"/>
          <w:szCs w:val="24"/>
          <w:lang w:val="en-US"/>
        </w:rPr>
        <w:t xml:space="preserve">success </w:t>
      </w:r>
      <w:r w:rsidR="005C3BC4" w:rsidRPr="00707E67">
        <w:rPr>
          <w:rFonts w:ascii="Arial" w:hAnsi="Arial" w:cs="Arial"/>
          <w:sz w:val="24"/>
          <w:szCs w:val="24"/>
          <w:lang w:val="en-US"/>
        </w:rPr>
        <w:t xml:space="preserve"> as</w:t>
      </w:r>
      <w:proofErr w:type="gramEnd"/>
      <w:r w:rsidR="005C3BC4" w:rsidRPr="00707E67">
        <w:rPr>
          <w:rFonts w:ascii="Arial" w:hAnsi="Arial" w:cs="Arial"/>
          <w:sz w:val="24"/>
          <w:szCs w:val="24"/>
          <w:lang w:val="en-US"/>
        </w:rPr>
        <w:t xml:space="preserve"> here </w:t>
      </w:r>
      <w:r w:rsidRPr="00707E67">
        <w:rPr>
          <w:rFonts w:ascii="Arial" w:hAnsi="Arial" w:cs="Arial"/>
          <w:sz w:val="24"/>
          <w:szCs w:val="24"/>
          <w:lang w:val="en-US"/>
        </w:rPr>
        <w:t xml:space="preserve">is a chance of monetary losses, in addition to potential damage to both the consumer and the company's reputation. </w:t>
      </w:r>
      <w:r w:rsidR="000775E6" w:rsidRPr="00707E67">
        <w:rPr>
          <w:rFonts w:ascii="Arial" w:hAnsi="Arial" w:cs="Arial"/>
          <w:sz w:val="24"/>
          <w:szCs w:val="24"/>
          <w:lang w:val="en-US"/>
        </w:rPr>
        <w:t>(TopRoot, 2020)</w:t>
      </w:r>
    </w:p>
    <w:p w14:paraId="643F9F07" w14:textId="77777777" w:rsidR="00D120B7" w:rsidRPr="00707E67" w:rsidRDefault="00D120B7" w:rsidP="00707E67">
      <w:pPr>
        <w:spacing w:line="360" w:lineRule="auto"/>
        <w:rPr>
          <w:rFonts w:ascii="Arial" w:hAnsi="Arial" w:cs="Arial"/>
          <w:sz w:val="24"/>
          <w:szCs w:val="24"/>
          <w:lang w:val="en-US"/>
        </w:rPr>
      </w:pPr>
    </w:p>
    <w:p w14:paraId="6BA497CC" w14:textId="2F5F235E" w:rsidR="00D120B7" w:rsidRPr="00707E67" w:rsidRDefault="00D120B7" w:rsidP="00707E67">
      <w:pPr>
        <w:spacing w:line="360" w:lineRule="auto"/>
        <w:rPr>
          <w:rFonts w:ascii="Arial" w:hAnsi="Arial" w:cs="Arial"/>
          <w:sz w:val="24"/>
          <w:szCs w:val="24"/>
          <w:lang w:val="en-US"/>
        </w:rPr>
      </w:pPr>
      <w:r w:rsidRPr="00707E67">
        <w:rPr>
          <w:rFonts w:ascii="Arial" w:hAnsi="Arial" w:cs="Arial"/>
          <w:sz w:val="24"/>
          <w:szCs w:val="24"/>
          <w:lang w:val="en-US"/>
        </w:rPr>
        <w:t>The whole and undivided attention of a leader is necessary - Each employee is required to have the complete attention of the leader whenever the group meets for a meeting or participates in a panel discussion, since this will allow for improved levels of communication</w:t>
      </w:r>
      <w:r w:rsidR="008E0F49" w:rsidRPr="00707E67">
        <w:rPr>
          <w:rFonts w:ascii="Arial" w:hAnsi="Arial" w:cs="Arial"/>
          <w:sz w:val="24"/>
          <w:szCs w:val="24"/>
          <w:lang w:val="en-US"/>
        </w:rPr>
        <w:t xml:space="preserve"> and this aspect </w:t>
      </w:r>
      <w:r w:rsidRPr="00707E67">
        <w:rPr>
          <w:rFonts w:ascii="Arial" w:hAnsi="Arial" w:cs="Arial"/>
          <w:sz w:val="24"/>
          <w:szCs w:val="24"/>
          <w:lang w:val="en-US"/>
        </w:rPr>
        <w:t xml:space="preserve">is necessary </w:t>
      </w:r>
      <w:proofErr w:type="gramStart"/>
      <w:r w:rsidRPr="00707E67">
        <w:rPr>
          <w:rFonts w:ascii="Arial" w:hAnsi="Arial" w:cs="Arial"/>
          <w:sz w:val="24"/>
          <w:szCs w:val="24"/>
          <w:lang w:val="en-US"/>
        </w:rPr>
        <w:t>in order to</w:t>
      </w:r>
      <w:proofErr w:type="gramEnd"/>
      <w:r w:rsidRPr="00707E67">
        <w:rPr>
          <w:rFonts w:ascii="Arial" w:hAnsi="Arial" w:cs="Arial"/>
          <w:sz w:val="24"/>
          <w:szCs w:val="24"/>
          <w:lang w:val="en-US"/>
        </w:rPr>
        <w:t xml:space="preserve"> ensure that the conference is a great success. When one's attention is entirely focused on something, it is simple to recognize changes in the communication pattern of another person and to adjust one's reaction accordingly. </w:t>
      </w:r>
      <w:r w:rsidR="008E0F49" w:rsidRPr="00707E67">
        <w:rPr>
          <w:rFonts w:ascii="Arial" w:hAnsi="Arial" w:cs="Arial"/>
          <w:sz w:val="24"/>
          <w:szCs w:val="24"/>
          <w:lang w:val="en-US"/>
        </w:rPr>
        <w:t xml:space="preserve"> </w:t>
      </w:r>
      <w:r w:rsidRPr="00707E67">
        <w:rPr>
          <w:rFonts w:ascii="Arial" w:hAnsi="Arial" w:cs="Arial"/>
          <w:sz w:val="24"/>
          <w:szCs w:val="24"/>
          <w:lang w:val="en-US"/>
        </w:rPr>
        <w:t xml:space="preserve">The </w:t>
      </w:r>
      <w:r w:rsidR="008E0F49" w:rsidRPr="00707E67">
        <w:rPr>
          <w:rFonts w:ascii="Arial" w:hAnsi="Arial" w:cs="Arial"/>
          <w:sz w:val="24"/>
          <w:szCs w:val="24"/>
          <w:lang w:val="en-US"/>
        </w:rPr>
        <w:t>Mercedes Benz</w:t>
      </w:r>
      <w:r w:rsidRPr="00707E67">
        <w:rPr>
          <w:rFonts w:ascii="Arial" w:hAnsi="Arial" w:cs="Arial"/>
          <w:sz w:val="24"/>
          <w:szCs w:val="24"/>
          <w:lang w:val="en-US"/>
        </w:rPr>
        <w:t xml:space="preserve"> Company also held a party for its staff members, during which there was an unstructured session during which staff members from different departments had the opportunity to talk to one another and get to know each other better</w:t>
      </w:r>
      <w:r w:rsidR="004E044A" w:rsidRPr="00707E67">
        <w:rPr>
          <w:rFonts w:ascii="Arial" w:hAnsi="Arial" w:cs="Arial"/>
          <w:sz w:val="24"/>
          <w:szCs w:val="24"/>
          <w:lang w:val="en-US"/>
        </w:rPr>
        <w:t xml:space="preserve"> while the </w:t>
      </w:r>
      <w:r w:rsidRPr="00707E67">
        <w:rPr>
          <w:rFonts w:ascii="Arial" w:hAnsi="Arial" w:cs="Arial"/>
          <w:sz w:val="24"/>
          <w:szCs w:val="24"/>
          <w:lang w:val="en-US"/>
        </w:rPr>
        <w:t xml:space="preserve">number of collaborations that occur as well as the learning process </w:t>
      </w:r>
      <w:proofErr w:type="gramStart"/>
      <w:r w:rsidRPr="00707E67">
        <w:rPr>
          <w:rFonts w:ascii="Arial" w:hAnsi="Arial" w:cs="Arial"/>
          <w:sz w:val="24"/>
          <w:szCs w:val="24"/>
          <w:lang w:val="en-US"/>
        </w:rPr>
        <w:t>as a whole will</w:t>
      </w:r>
      <w:proofErr w:type="gramEnd"/>
      <w:r w:rsidRPr="00707E67">
        <w:rPr>
          <w:rFonts w:ascii="Arial" w:hAnsi="Arial" w:cs="Arial"/>
          <w:sz w:val="24"/>
          <w:szCs w:val="24"/>
          <w:lang w:val="en-US"/>
        </w:rPr>
        <w:t xml:space="preserve"> both benefit from this.</w:t>
      </w:r>
      <w:r w:rsidR="00D20ACF" w:rsidRPr="00707E67">
        <w:rPr>
          <w:rFonts w:ascii="Arial" w:hAnsi="Arial" w:cs="Arial"/>
          <w:sz w:val="24"/>
          <w:szCs w:val="24"/>
          <w:lang w:val="en-US"/>
        </w:rPr>
        <w:t xml:space="preserve"> (</w:t>
      </w:r>
      <w:proofErr w:type="spellStart"/>
      <w:r w:rsidR="00D20ACF" w:rsidRPr="00707E67">
        <w:rPr>
          <w:rFonts w:ascii="Arial" w:hAnsi="Arial" w:cs="Arial"/>
          <w:sz w:val="24"/>
          <w:szCs w:val="24"/>
          <w:lang w:val="en-US"/>
        </w:rPr>
        <w:t>Bhartvaj</w:t>
      </w:r>
      <w:proofErr w:type="spellEnd"/>
      <w:r w:rsidR="00D20ACF" w:rsidRPr="00707E67">
        <w:rPr>
          <w:rFonts w:ascii="Arial" w:hAnsi="Arial" w:cs="Arial"/>
          <w:sz w:val="24"/>
          <w:szCs w:val="24"/>
          <w:lang w:val="en-US"/>
        </w:rPr>
        <w:t>, et Al., 2011)</w:t>
      </w:r>
    </w:p>
    <w:p w14:paraId="1FA72682" w14:textId="6A7D11C1" w:rsidR="00635511" w:rsidRPr="00707E67" w:rsidRDefault="00635511" w:rsidP="00707E67">
      <w:pPr>
        <w:spacing w:line="360" w:lineRule="auto"/>
        <w:rPr>
          <w:rFonts w:ascii="Arial" w:hAnsi="Arial" w:cs="Arial"/>
          <w:sz w:val="24"/>
          <w:szCs w:val="24"/>
          <w:lang w:val="en-US"/>
        </w:rPr>
      </w:pPr>
    </w:p>
    <w:p w14:paraId="5B1F12B8" w14:textId="0C01B0F4" w:rsidR="00635511" w:rsidRPr="00707E67" w:rsidRDefault="00635511" w:rsidP="00707E67">
      <w:pPr>
        <w:pStyle w:val="Heading1"/>
        <w:spacing w:line="360" w:lineRule="auto"/>
        <w:jc w:val="both"/>
        <w:rPr>
          <w:rFonts w:ascii="Arial" w:hAnsi="Arial" w:cs="Arial"/>
          <w:sz w:val="24"/>
          <w:szCs w:val="24"/>
          <w:lang w:val="en-US"/>
        </w:rPr>
      </w:pPr>
      <w:bookmarkStart w:id="5" w:name="_Toc120843079"/>
      <w:r w:rsidRPr="00707E67">
        <w:rPr>
          <w:rFonts w:ascii="Arial" w:hAnsi="Arial" w:cs="Arial"/>
          <w:sz w:val="24"/>
          <w:szCs w:val="24"/>
          <w:lang w:val="en-US"/>
        </w:rPr>
        <w:t>Conclusion</w:t>
      </w:r>
      <w:bookmarkEnd w:id="5"/>
    </w:p>
    <w:p w14:paraId="37EE2D26" w14:textId="02C15833" w:rsidR="00F00FA1" w:rsidRPr="00707E67" w:rsidRDefault="00F00FA1" w:rsidP="00707E67">
      <w:pPr>
        <w:spacing w:line="360" w:lineRule="auto"/>
        <w:rPr>
          <w:rFonts w:ascii="Arial" w:hAnsi="Arial" w:cs="Arial"/>
          <w:sz w:val="24"/>
          <w:szCs w:val="24"/>
          <w:lang w:val="en-US"/>
        </w:rPr>
      </w:pPr>
      <w:r w:rsidRPr="00707E67">
        <w:rPr>
          <w:rFonts w:ascii="Arial" w:hAnsi="Arial" w:cs="Arial"/>
          <w:sz w:val="24"/>
          <w:szCs w:val="24"/>
          <w:lang w:val="en-US"/>
        </w:rPr>
        <w:t>There are many different hurdles to communication, some of the most common of which include technical, psychological, physiological, and physical barriers</w:t>
      </w:r>
      <w:r w:rsidR="00DD7D80" w:rsidRPr="00707E67">
        <w:rPr>
          <w:rFonts w:ascii="Arial" w:hAnsi="Arial" w:cs="Arial"/>
          <w:sz w:val="24"/>
          <w:szCs w:val="24"/>
          <w:lang w:val="en-US"/>
        </w:rPr>
        <w:t xml:space="preserve"> and in </w:t>
      </w:r>
      <w:r w:rsidRPr="00707E67">
        <w:rPr>
          <w:rFonts w:ascii="Arial" w:hAnsi="Arial" w:cs="Arial"/>
          <w:sz w:val="24"/>
          <w:szCs w:val="24"/>
          <w:lang w:val="en-US"/>
        </w:rPr>
        <w:t>addition to this, there are communication hurdles that are related with a wide variety of other concerns. The company will be able to boost its profits with the assistance of efficient communication, and the person who is sending the message as well as the person who is receiving it will be able to comprehend its contents in their entirety</w:t>
      </w:r>
      <w:r w:rsidR="00DD7D80" w:rsidRPr="00707E67">
        <w:rPr>
          <w:rFonts w:ascii="Arial" w:hAnsi="Arial" w:cs="Arial"/>
          <w:sz w:val="24"/>
          <w:szCs w:val="24"/>
          <w:lang w:val="en-US"/>
        </w:rPr>
        <w:t xml:space="preserve"> and every </w:t>
      </w:r>
      <w:r w:rsidRPr="00707E67">
        <w:rPr>
          <w:rFonts w:ascii="Arial" w:hAnsi="Arial" w:cs="Arial"/>
          <w:sz w:val="24"/>
          <w:szCs w:val="24"/>
          <w:lang w:val="en-US"/>
        </w:rPr>
        <w:t xml:space="preserve">company </w:t>
      </w:r>
      <w:r w:rsidRPr="00707E67">
        <w:rPr>
          <w:rFonts w:ascii="Arial" w:hAnsi="Arial" w:cs="Arial"/>
          <w:sz w:val="24"/>
          <w:szCs w:val="24"/>
          <w:lang w:val="en-US"/>
        </w:rPr>
        <w:lastRenderedPageBreak/>
        <w:t>will, at some point, face difficulties with communication, and learning how to overcome these challenges is essential to making progress toward achieving corporate goals.</w:t>
      </w:r>
    </w:p>
    <w:p w14:paraId="4E6151BA" w14:textId="06892511" w:rsidR="00DD7D80" w:rsidRDefault="00DD7D80" w:rsidP="00707E67">
      <w:pPr>
        <w:spacing w:line="360" w:lineRule="auto"/>
        <w:rPr>
          <w:rFonts w:ascii="Arial" w:hAnsi="Arial" w:cs="Arial"/>
          <w:sz w:val="24"/>
          <w:szCs w:val="24"/>
          <w:lang w:val="en-US"/>
        </w:rPr>
      </w:pPr>
    </w:p>
    <w:p w14:paraId="20EAD32B" w14:textId="77777777" w:rsidR="00707E67" w:rsidRDefault="00707E67" w:rsidP="00707E67">
      <w:pPr>
        <w:spacing w:line="360" w:lineRule="auto"/>
        <w:rPr>
          <w:rFonts w:ascii="Arial" w:hAnsi="Arial" w:cs="Arial"/>
          <w:sz w:val="24"/>
          <w:szCs w:val="24"/>
          <w:lang w:val="en-US"/>
        </w:rPr>
      </w:pPr>
    </w:p>
    <w:p w14:paraId="6D72B830" w14:textId="77777777" w:rsidR="00707E67" w:rsidRDefault="00707E67" w:rsidP="00707E67">
      <w:pPr>
        <w:spacing w:line="360" w:lineRule="auto"/>
        <w:rPr>
          <w:rFonts w:ascii="Arial" w:hAnsi="Arial" w:cs="Arial"/>
          <w:sz w:val="24"/>
          <w:szCs w:val="24"/>
          <w:lang w:val="en-US"/>
        </w:rPr>
      </w:pPr>
    </w:p>
    <w:p w14:paraId="17C68C5F" w14:textId="77777777" w:rsidR="00707E67" w:rsidRDefault="00707E67" w:rsidP="00707E67">
      <w:pPr>
        <w:spacing w:line="360" w:lineRule="auto"/>
        <w:rPr>
          <w:rFonts w:ascii="Arial" w:hAnsi="Arial" w:cs="Arial"/>
          <w:sz w:val="24"/>
          <w:szCs w:val="24"/>
          <w:lang w:val="en-US"/>
        </w:rPr>
      </w:pPr>
    </w:p>
    <w:p w14:paraId="7A93418C" w14:textId="77777777" w:rsidR="00707E67" w:rsidRDefault="00707E67" w:rsidP="00707E67">
      <w:pPr>
        <w:spacing w:line="360" w:lineRule="auto"/>
        <w:rPr>
          <w:rFonts w:ascii="Arial" w:hAnsi="Arial" w:cs="Arial"/>
          <w:sz w:val="24"/>
          <w:szCs w:val="24"/>
          <w:lang w:val="en-US"/>
        </w:rPr>
      </w:pPr>
    </w:p>
    <w:p w14:paraId="2E091432" w14:textId="77777777" w:rsidR="00707E67" w:rsidRDefault="00707E67" w:rsidP="00707E67">
      <w:pPr>
        <w:spacing w:line="360" w:lineRule="auto"/>
        <w:rPr>
          <w:rFonts w:ascii="Arial" w:hAnsi="Arial" w:cs="Arial"/>
          <w:sz w:val="24"/>
          <w:szCs w:val="24"/>
          <w:lang w:val="en-US"/>
        </w:rPr>
      </w:pPr>
    </w:p>
    <w:p w14:paraId="5FCDB59C" w14:textId="77777777" w:rsidR="00707E67" w:rsidRDefault="00707E67" w:rsidP="00707E67">
      <w:pPr>
        <w:spacing w:line="360" w:lineRule="auto"/>
        <w:rPr>
          <w:rFonts w:ascii="Arial" w:hAnsi="Arial" w:cs="Arial"/>
          <w:sz w:val="24"/>
          <w:szCs w:val="24"/>
          <w:lang w:val="en-US"/>
        </w:rPr>
      </w:pPr>
    </w:p>
    <w:p w14:paraId="0E829B81" w14:textId="77777777" w:rsidR="00707E67" w:rsidRDefault="00707E67" w:rsidP="00707E67">
      <w:pPr>
        <w:spacing w:line="360" w:lineRule="auto"/>
        <w:rPr>
          <w:rFonts w:ascii="Arial" w:hAnsi="Arial" w:cs="Arial"/>
          <w:sz w:val="24"/>
          <w:szCs w:val="24"/>
          <w:lang w:val="en-US"/>
        </w:rPr>
      </w:pPr>
    </w:p>
    <w:p w14:paraId="603A9C2B" w14:textId="77777777" w:rsidR="00707E67" w:rsidRDefault="00707E67" w:rsidP="00707E67">
      <w:pPr>
        <w:spacing w:line="360" w:lineRule="auto"/>
        <w:rPr>
          <w:rFonts w:ascii="Arial" w:hAnsi="Arial" w:cs="Arial"/>
          <w:sz w:val="24"/>
          <w:szCs w:val="24"/>
          <w:lang w:val="en-US"/>
        </w:rPr>
      </w:pPr>
    </w:p>
    <w:p w14:paraId="0928036A" w14:textId="77777777" w:rsidR="00707E67" w:rsidRDefault="00707E67" w:rsidP="00707E67">
      <w:pPr>
        <w:spacing w:line="360" w:lineRule="auto"/>
        <w:rPr>
          <w:rFonts w:ascii="Arial" w:hAnsi="Arial" w:cs="Arial"/>
          <w:sz w:val="24"/>
          <w:szCs w:val="24"/>
          <w:lang w:val="en-US"/>
        </w:rPr>
      </w:pPr>
    </w:p>
    <w:p w14:paraId="086072DE" w14:textId="77777777" w:rsidR="00707E67" w:rsidRDefault="00707E67" w:rsidP="00707E67">
      <w:pPr>
        <w:spacing w:line="360" w:lineRule="auto"/>
        <w:rPr>
          <w:rFonts w:ascii="Arial" w:hAnsi="Arial" w:cs="Arial"/>
          <w:sz w:val="24"/>
          <w:szCs w:val="24"/>
          <w:lang w:val="en-US"/>
        </w:rPr>
      </w:pPr>
    </w:p>
    <w:p w14:paraId="63B1E935" w14:textId="77777777" w:rsidR="00707E67" w:rsidRDefault="00707E67" w:rsidP="00707E67">
      <w:pPr>
        <w:spacing w:line="360" w:lineRule="auto"/>
        <w:rPr>
          <w:rFonts w:ascii="Arial" w:hAnsi="Arial" w:cs="Arial"/>
          <w:sz w:val="24"/>
          <w:szCs w:val="24"/>
          <w:lang w:val="en-US"/>
        </w:rPr>
      </w:pPr>
    </w:p>
    <w:p w14:paraId="7CE66E9C" w14:textId="77777777" w:rsidR="00707E67" w:rsidRDefault="00707E67" w:rsidP="00707E67">
      <w:pPr>
        <w:spacing w:line="360" w:lineRule="auto"/>
        <w:rPr>
          <w:rFonts w:ascii="Arial" w:hAnsi="Arial" w:cs="Arial"/>
          <w:sz w:val="24"/>
          <w:szCs w:val="24"/>
          <w:lang w:val="en-US"/>
        </w:rPr>
      </w:pPr>
    </w:p>
    <w:p w14:paraId="1FD579E5" w14:textId="77777777" w:rsidR="00707E67" w:rsidRDefault="00707E67" w:rsidP="00707E67">
      <w:pPr>
        <w:spacing w:line="360" w:lineRule="auto"/>
        <w:rPr>
          <w:rFonts w:ascii="Arial" w:hAnsi="Arial" w:cs="Arial"/>
          <w:sz w:val="24"/>
          <w:szCs w:val="24"/>
          <w:lang w:val="en-US"/>
        </w:rPr>
      </w:pPr>
    </w:p>
    <w:p w14:paraId="3F3DEF2B" w14:textId="77777777" w:rsidR="00707E67" w:rsidRDefault="00707E67" w:rsidP="00707E67">
      <w:pPr>
        <w:spacing w:line="360" w:lineRule="auto"/>
        <w:rPr>
          <w:rFonts w:ascii="Arial" w:hAnsi="Arial" w:cs="Arial"/>
          <w:sz w:val="24"/>
          <w:szCs w:val="24"/>
          <w:lang w:val="en-US"/>
        </w:rPr>
      </w:pPr>
    </w:p>
    <w:p w14:paraId="4BCD07E7" w14:textId="77777777" w:rsidR="00707E67" w:rsidRDefault="00707E67" w:rsidP="00707E67">
      <w:pPr>
        <w:spacing w:line="360" w:lineRule="auto"/>
        <w:rPr>
          <w:rFonts w:ascii="Arial" w:hAnsi="Arial" w:cs="Arial"/>
          <w:sz w:val="24"/>
          <w:szCs w:val="24"/>
          <w:lang w:val="en-US"/>
        </w:rPr>
      </w:pPr>
    </w:p>
    <w:p w14:paraId="262082C6" w14:textId="77777777" w:rsidR="00707E67" w:rsidRDefault="00707E67" w:rsidP="00707E67">
      <w:pPr>
        <w:spacing w:line="360" w:lineRule="auto"/>
        <w:rPr>
          <w:rFonts w:ascii="Arial" w:hAnsi="Arial" w:cs="Arial"/>
          <w:sz w:val="24"/>
          <w:szCs w:val="24"/>
          <w:lang w:val="en-US"/>
        </w:rPr>
      </w:pPr>
    </w:p>
    <w:p w14:paraId="40F76E8F" w14:textId="77777777" w:rsidR="00707E67" w:rsidRDefault="00707E67" w:rsidP="00707E67">
      <w:pPr>
        <w:spacing w:line="360" w:lineRule="auto"/>
        <w:rPr>
          <w:rFonts w:ascii="Arial" w:hAnsi="Arial" w:cs="Arial"/>
          <w:sz w:val="24"/>
          <w:szCs w:val="24"/>
          <w:lang w:val="en-US"/>
        </w:rPr>
      </w:pPr>
    </w:p>
    <w:p w14:paraId="5783040C" w14:textId="77777777" w:rsidR="00707E67" w:rsidRPr="00707E67" w:rsidRDefault="00707E67" w:rsidP="00707E67">
      <w:pPr>
        <w:spacing w:line="360" w:lineRule="auto"/>
        <w:rPr>
          <w:rFonts w:ascii="Arial" w:hAnsi="Arial" w:cs="Arial"/>
          <w:sz w:val="24"/>
          <w:szCs w:val="24"/>
          <w:lang w:val="en-US"/>
        </w:rPr>
      </w:pPr>
    </w:p>
    <w:p w14:paraId="565FB525" w14:textId="37821FAE" w:rsidR="00DD7D80" w:rsidRPr="00707E67" w:rsidRDefault="00DD7D80" w:rsidP="00707E67">
      <w:pPr>
        <w:pStyle w:val="Heading1"/>
        <w:spacing w:line="360" w:lineRule="auto"/>
        <w:jc w:val="both"/>
        <w:rPr>
          <w:rFonts w:ascii="Arial" w:hAnsi="Arial" w:cs="Arial"/>
          <w:sz w:val="24"/>
          <w:szCs w:val="24"/>
          <w:lang w:val="en-US"/>
        </w:rPr>
      </w:pPr>
      <w:bookmarkStart w:id="6" w:name="_Toc120843080"/>
      <w:r w:rsidRPr="00707E67">
        <w:rPr>
          <w:rFonts w:ascii="Arial" w:hAnsi="Arial" w:cs="Arial"/>
          <w:sz w:val="24"/>
          <w:szCs w:val="24"/>
          <w:lang w:val="en-US"/>
        </w:rPr>
        <w:lastRenderedPageBreak/>
        <w:t>References</w:t>
      </w:r>
      <w:bookmarkEnd w:id="6"/>
    </w:p>
    <w:p w14:paraId="5184816F" w14:textId="41CC5AFC"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Berkhout</w:t>
      </w:r>
      <w:proofErr w:type="spellEnd"/>
      <w:r w:rsidRPr="00707E67">
        <w:rPr>
          <w:rFonts w:ascii="Arial" w:hAnsi="Arial" w:cs="Arial"/>
          <w:sz w:val="24"/>
          <w:szCs w:val="24"/>
          <w:lang w:val="en-US"/>
        </w:rPr>
        <w:t xml:space="preserve">, A.J., </w:t>
      </w:r>
      <w:proofErr w:type="spellStart"/>
      <w:r w:rsidRPr="00707E67">
        <w:rPr>
          <w:rFonts w:ascii="Arial" w:hAnsi="Arial" w:cs="Arial"/>
          <w:sz w:val="24"/>
          <w:szCs w:val="24"/>
          <w:lang w:val="en-US"/>
        </w:rPr>
        <w:t>Duin</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P.v.d.</w:t>
      </w:r>
      <w:proofErr w:type="spellEnd"/>
      <w:r w:rsidRPr="00707E67">
        <w:rPr>
          <w:rFonts w:ascii="Arial" w:hAnsi="Arial" w:cs="Arial"/>
          <w:sz w:val="24"/>
          <w:szCs w:val="24"/>
          <w:lang w:val="en-US"/>
        </w:rPr>
        <w:t xml:space="preserve">, Hartmann, D. and </w:t>
      </w:r>
      <w:proofErr w:type="spellStart"/>
      <w:r w:rsidRPr="00707E67">
        <w:rPr>
          <w:rFonts w:ascii="Arial" w:hAnsi="Arial" w:cs="Arial"/>
          <w:sz w:val="24"/>
          <w:szCs w:val="24"/>
          <w:lang w:val="en-US"/>
        </w:rPr>
        <w:t>Ortt</w:t>
      </w:r>
      <w:proofErr w:type="spellEnd"/>
      <w:r w:rsidRPr="00707E67">
        <w:rPr>
          <w:rFonts w:ascii="Arial" w:hAnsi="Arial" w:cs="Arial"/>
          <w:sz w:val="24"/>
          <w:szCs w:val="24"/>
          <w:lang w:val="en-US"/>
        </w:rPr>
        <w:t xml:space="preserve">, </w:t>
      </w:r>
      <w:proofErr w:type="gramStart"/>
      <w:r w:rsidRPr="00707E67">
        <w:rPr>
          <w:rFonts w:ascii="Arial" w:hAnsi="Arial" w:cs="Arial"/>
          <w:sz w:val="24"/>
          <w:szCs w:val="24"/>
          <w:lang w:val="en-US"/>
        </w:rPr>
        <w:t>R.,(</w:t>
      </w:r>
      <w:proofErr w:type="gramEnd"/>
      <w:r w:rsidRPr="00707E67">
        <w:rPr>
          <w:rFonts w:ascii="Arial" w:hAnsi="Arial" w:cs="Arial"/>
          <w:sz w:val="24"/>
          <w:szCs w:val="24"/>
          <w:lang w:val="en-US"/>
        </w:rPr>
        <w:t xml:space="preserve"> 2007). The cyclic nature of </w:t>
      </w:r>
      <w:proofErr w:type="spellStart"/>
      <w:r w:rsidRPr="00707E67">
        <w:rPr>
          <w:rFonts w:ascii="Arial" w:hAnsi="Arial" w:cs="Arial"/>
          <w:sz w:val="24"/>
          <w:szCs w:val="24"/>
          <w:lang w:val="en-US"/>
        </w:rPr>
        <w:t>innova</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tion</w:t>
      </w:r>
      <w:proofErr w:type="spellEnd"/>
      <w:r w:rsidRPr="00707E67">
        <w:rPr>
          <w:rFonts w:ascii="Arial" w:hAnsi="Arial" w:cs="Arial"/>
          <w:sz w:val="24"/>
          <w:szCs w:val="24"/>
          <w:lang w:val="en-US"/>
        </w:rPr>
        <w:t>: Connecting hard sciences with soft values. Elsevier: Amsterdam</w:t>
      </w:r>
    </w:p>
    <w:p w14:paraId="416596EF" w14:textId="77777777"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Berkhout</w:t>
      </w:r>
      <w:proofErr w:type="spellEnd"/>
      <w:r w:rsidRPr="00707E67">
        <w:rPr>
          <w:rFonts w:ascii="Arial" w:hAnsi="Arial" w:cs="Arial"/>
          <w:sz w:val="24"/>
          <w:szCs w:val="24"/>
          <w:lang w:val="en-US"/>
        </w:rPr>
        <w:t xml:space="preserve">, A.J., Hartmann, D., </w:t>
      </w:r>
      <w:proofErr w:type="spellStart"/>
      <w:r w:rsidRPr="00707E67">
        <w:rPr>
          <w:rFonts w:ascii="Arial" w:hAnsi="Arial" w:cs="Arial"/>
          <w:sz w:val="24"/>
          <w:szCs w:val="24"/>
          <w:lang w:val="en-US"/>
        </w:rPr>
        <w:t>Duin</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P.v.d.</w:t>
      </w:r>
      <w:proofErr w:type="spellEnd"/>
      <w:r w:rsidRPr="00707E67">
        <w:rPr>
          <w:rFonts w:ascii="Arial" w:hAnsi="Arial" w:cs="Arial"/>
          <w:sz w:val="24"/>
          <w:szCs w:val="24"/>
          <w:lang w:val="en-US"/>
        </w:rPr>
        <w:t xml:space="preserve"> and </w:t>
      </w:r>
      <w:proofErr w:type="spellStart"/>
      <w:r w:rsidRPr="00707E67">
        <w:rPr>
          <w:rFonts w:ascii="Arial" w:hAnsi="Arial" w:cs="Arial"/>
          <w:sz w:val="24"/>
          <w:szCs w:val="24"/>
          <w:lang w:val="en-US"/>
        </w:rPr>
        <w:t>Ortt</w:t>
      </w:r>
      <w:proofErr w:type="spellEnd"/>
      <w:r w:rsidRPr="00707E67">
        <w:rPr>
          <w:rFonts w:ascii="Arial" w:hAnsi="Arial" w:cs="Arial"/>
          <w:sz w:val="24"/>
          <w:szCs w:val="24"/>
          <w:lang w:val="en-US"/>
        </w:rPr>
        <w:t xml:space="preserve">, </w:t>
      </w:r>
      <w:proofErr w:type="gramStart"/>
      <w:r w:rsidRPr="00707E67">
        <w:rPr>
          <w:rFonts w:ascii="Arial" w:hAnsi="Arial" w:cs="Arial"/>
          <w:sz w:val="24"/>
          <w:szCs w:val="24"/>
          <w:lang w:val="en-US"/>
        </w:rPr>
        <w:t>R.,(</w:t>
      </w:r>
      <w:proofErr w:type="gramEnd"/>
      <w:r w:rsidRPr="00707E67">
        <w:rPr>
          <w:rFonts w:ascii="Arial" w:hAnsi="Arial" w:cs="Arial"/>
          <w:sz w:val="24"/>
          <w:szCs w:val="24"/>
          <w:lang w:val="en-US"/>
        </w:rPr>
        <w:t xml:space="preserve"> 2006). Innovating the innovation process. International Journal of Technology Management: Geneve</w:t>
      </w:r>
    </w:p>
    <w:p w14:paraId="63665B1C" w14:textId="73F5BEEC"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Bertalanffy</w:t>
      </w:r>
      <w:proofErr w:type="spellEnd"/>
      <w:r w:rsidRPr="00707E67">
        <w:rPr>
          <w:rFonts w:ascii="Arial" w:hAnsi="Arial" w:cs="Arial"/>
          <w:sz w:val="24"/>
          <w:szCs w:val="24"/>
          <w:lang w:val="en-US"/>
        </w:rPr>
        <w:t xml:space="preserve">, </w:t>
      </w:r>
      <w:proofErr w:type="spellStart"/>
      <w:proofErr w:type="gramStart"/>
      <w:r w:rsidRPr="00707E67">
        <w:rPr>
          <w:rFonts w:ascii="Arial" w:hAnsi="Arial" w:cs="Arial"/>
          <w:sz w:val="24"/>
          <w:szCs w:val="24"/>
          <w:lang w:val="en-US"/>
        </w:rPr>
        <w:t>L.v.</w:t>
      </w:r>
      <w:proofErr w:type="spellEnd"/>
      <w:r w:rsidRPr="00707E67">
        <w:rPr>
          <w:rFonts w:ascii="Arial" w:hAnsi="Arial" w:cs="Arial"/>
          <w:sz w:val="24"/>
          <w:szCs w:val="24"/>
          <w:lang w:val="en-US"/>
        </w:rPr>
        <w:t>,(</w:t>
      </w:r>
      <w:proofErr w:type="gramEnd"/>
      <w:r w:rsidRPr="00707E67">
        <w:rPr>
          <w:rFonts w:ascii="Arial" w:hAnsi="Arial" w:cs="Arial"/>
          <w:sz w:val="24"/>
          <w:szCs w:val="24"/>
          <w:lang w:val="en-US"/>
        </w:rPr>
        <w:t xml:space="preserve"> 2008). General System Theory. George </w:t>
      </w:r>
      <w:proofErr w:type="spellStart"/>
      <w:r w:rsidRPr="00707E67">
        <w:rPr>
          <w:rFonts w:ascii="Arial" w:hAnsi="Arial" w:cs="Arial"/>
          <w:sz w:val="24"/>
          <w:szCs w:val="24"/>
          <w:lang w:val="en-US"/>
        </w:rPr>
        <w:t>Braziller</w:t>
      </w:r>
      <w:proofErr w:type="spellEnd"/>
      <w:r w:rsidRPr="00707E67">
        <w:rPr>
          <w:rFonts w:ascii="Arial" w:hAnsi="Arial" w:cs="Arial"/>
          <w:sz w:val="24"/>
          <w:szCs w:val="24"/>
          <w:lang w:val="en-US"/>
        </w:rPr>
        <w:t>: New York</w:t>
      </w:r>
    </w:p>
    <w:p w14:paraId="68C22E91" w14:textId="494289C6"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Besanko D., </w:t>
      </w:r>
      <w:proofErr w:type="spellStart"/>
      <w:r w:rsidRPr="00707E67">
        <w:rPr>
          <w:rFonts w:ascii="Arial" w:hAnsi="Arial" w:cs="Arial"/>
          <w:sz w:val="24"/>
          <w:szCs w:val="24"/>
          <w:lang w:val="en-US"/>
        </w:rPr>
        <w:t>Dranove</w:t>
      </w:r>
      <w:proofErr w:type="spellEnd"/>
      <w:r w:rsidRPr="00707E67">
        <w:rPr>
          <w:rFonts w:ascii="Arial" w:hAnsi="Arial" w:cs="Arial"/>
          <w:sz w:val="24"/>
          <w:szCs w:val="24"/>
          <w:lang w:val="en-US"/>
        </w:rPr>
        <w:t>, D., Shanley M. and Schaefer, S., (2007). Economics of Strategy. 4th ed. John Wiley and Sons: Hoboken</w:t>
      </w:r>
    </w:p>
    <w:p w14:paraId="7C815201" w14:textId="77777777"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Beschorner</w:t>
      </w:r>
      <w:proofErr w:type="spellEnd"/>
      <w:r w:rsidRPr="00707E67">
        <w:rPr>
          <w:rFonts w:ascii="Arial" w:hAnsi="Arial" w:cs="Arial"/>
          <w:sz w:val="24"/>
          <w:szCs w:val="24"/>
          <w:lang w:val="en-US"/>
        </w:rPr>
        <w:t xml:space="preserve">, T. and </w:t>
      </w:r>
      <w:proofErr w:type="spellStart"/>
      <w:r w:rsidRPr="00707E67">
        <w:rPr>
          <w:rFonts w:ascii="Arial" w:hAnsi="Arial" w:cs="Arial"/>
          <w:sz w:val="24"/>
          <w:szCs w:val="24"/>
          <w:lang w:val="en-US"/>
        </w:rPr>
        <w:t>Pfriem</w:t>
      </w:r>
      <w:proofErr w:type="spellEnd"/>
      <w:r w:rsidRPr="00707E67">
        <w:rPr>
          <w:rFonts w:ascii="Arial" w:hAnsi="Arial" w:cs="Arial"/>
          <w:sz w:val="24"/>
          <w:szCs w:val="24"/>
          <w:lang w:val="en-US"/>
        </w:rPr>
        <w:t xml:space="preserve">, R., 2000. </w:t>
      </w:r>
      <w:proofErr w:type="spellStart"/>
      <w:r w:rsidRPr="00707E67">
        <w:rPr>
          <w:rFonts w:ascii="Arial" w:hAnsi="Arial" w:cs="Arial"/>
          <w:sz w:val="24"/>
          <w:szCs w:val="24"/>
          <w:lang w:val="en-US"/>
        </w:rPr>
        <w:t>Evolutorische</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Ökonomik</w:t>
      </w:r>
      <w:proofErr w:type="spellEnd"/>
      <w:r w:rsidRPr="00707E67">
        <w:rPr>
          <w:rFonts w:ascii="Arial" w:hAnsi="Arial" w:cs="Arial"/>
          <w:sz w:val="24"/>
          <w:szCs w:val="24"/>
          <w:lang w:val="en-US"/>
        </w:rPr>
        <w:t xml:space="preserve"> und </w:t>
      </w:r>
      <w:proofErr w:type="spellStart"/>
      <w:r w:rsidRPr="00707E67">
        <w:rPr>
          <w:rFonts w:ascii="Arial" w:hAnsi="Arial" w:cs="Arial"/>
          <w:sz w:val="24"/>
          <w:szCs w:val="24"/>
          <w:lang w:val="en-US"/>
        </w:rPr>
        <w:t>Theorie</w:t>
      </w:r>
      <w:proofErr w:type="spellEnd"/>
      <w:r w:rsidRPr="00707E67">
        <w:rPr>
          <w:rFonts w:ascii="Arial" w:hAnsi="Arial" w:cs="Arial"/>
          <w:sz w:val="24"/>
          <w:szCs w:val="24"/>
          <w:lang w:val="en-US"/>
        </w:rPr>
        <w:t xml:space="preserve"> der </w:t>
      </w:r>
      <w:proofErr w:type="spellStart"/>
      <w:r w:rsidRPr="00707E67">
        <w:rPr>
          <w:rFonts w:ascii="Arial" w:hAnsi="Arial" w:cs="Arial"/>
          <w:sz w:val="24"/>
          <w:szCs w:val="24"/>
          <w:lang w:val="en-US"/>
        </w:rPr>
        <w:t>Unterneh</w:t>
      </w:r>
      <w:proofErr w:type="spellEnd"/>
      <w:r w:rsidRPr="00707E67">
        <w:rPr>
          <w:rFonts w:ascii="Arial" w:hAnsi="Arial" w:cs="Arial"/>
          <w:sz w:val="24"/>
          <w:szCs w:val="24"/>
          <w:lang w:val="en-US"/>
        </w:rPr>
        <w:t>- mung. Metropolis Verlag: Marburg.</w:t>
      </w:r>
    </w:p>
    <w:p w14:paraId="0833EEB2" w14:textId="40BB8EA1"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Best, </w:t>
      </w:r>
      <w:proofErr w:type="gramStart"/>
      <w:r w:rsidRPr="00707E67">
        <w:rPr>
          <w:rFonts w:ascii="Arial" w:hAnsi="Arial" w:cs="Arial"/>
          <w:sz w:val="24"/>
          <w:szCs w:val="24"/>
          <w:lang w:val="en-US"/>
        </w:rPr>
        <w:t>M.H.,(</w:t>
      </w:r>
      <w:proofErr w:type="gramEnd"/>
      <w:r w:rsidRPr="00707E67">
        <w:rPr>
          <w:rFonts w:ascii="Arial" w:hAnsi="Arial" w:cs="Arial"/>
          <w:sz w:val="24"/>
          <w:szCs w:val="24"/>
          <w:lang w:val="en-US"/>
        </w:rPr>
        <w:t xml:space="preserve"> 2001). The new Competitive Advantage: The renewal of American Industry. Oxford University Press: New York</w:t>
      </w:r>
    </w:p>
    <w:p w14:paraId="4B58DFBB" w14:textId="0D86B999"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Beugelsdijk</w:t>
      </w:r>
      <w:proofErr w:type="spellEnd"/>
      <w:r w:rsidRPr="00707E67">
        <w:rPr>
          <w:rFonts w:ascii="Arial" w:hAnsi="Arial" w:cs="Arial"/>
          <w:sz w:val="24"/>
          <w:szCs w:val="24"/>
          <w:lang w:val="en-US"/>
        </w:rPr>
        <w:t xml:space="preserve">, </w:t>
      </w:r>
      <w:proofErr w:type="gramStart"/>
      <w:r w:rsidRPr="00707E67">
        <w:rPr>
          <w:rFonts w:ascii="Arial" w:hAnsi="Arial" w:cs="Arial"/>
          <w:sz w:val="24"/>
          <w:szCs w:val="24"/>
          <w:lang w:val="en-US"/>
        </w:rPr>
        <w:t>S(</w:t>
      </w:r>
      <w:proofErr w:type="gramEnd"/>
      <w:r w:rsidRPr="00707E67">
        <w:rPr>
          <w:rFonts w:ascii="Arial" w:hAnsi="Arial" w:cs="Arial"/>
          <w:sz w:val="24"/>
          <w:szCs w:val="24"/>
          <w:lang w:val="en-US"/>
        </w:rPr>
        <w:t>., 2007). The Regional Environment and a Firm’s Innovative Performance: A Plea for a Multilevel Interactionist Approach. Economic Geography: Worcester</w:t>
      </w:r>
    </w:p>
    <w:p w14:paraId="2B8BE433" w14:textId="7995CBF4"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Bhardwaj, B.R., </w:t>
      </w:r>
      <w:proofErr w:type="spellStart"/>
      <w:r w:rsidRPr="00707E67">
        <w:rPr>
          <w:rFonts w:ascii="Arial" w:hAnsi="Arial" w:cs="Arial"/>
          <w:sz w:val="24"/>
          <w:szCs w:val="24"/>
          <w:lang w:val="en-US"/>
        </w:rPr>
        <w:t>Momaya</w:t>
      </w:r>
      <w:proofErr w:type="spellEnd"/>
      <w:r w:rsidRPr="00707E67">
        <w:rPr>
          <w:rFonts w:ascii="Arial" w:hAnsi="Arial" w:cs="Arial"/>
          <w:sz w:val="24"/>
          <w:szCs w:val="24"/>
          <w:lang w:val="en-US"/>
        </w:rPr>
        <w:t xml:space="preserve">, S. and </w:t>
      </w:r>
      <w:proofErr w:type="spellStart"/>
      <w:r w:rsidRPr="00707E67">
        <w:rPr>
          <w:rFonts w:ascii="Arial" w:hAnsi="Arial" w:cs="Arial"/>
          <w:sz w:val="24"/>
          <w:szCs w:val="24"/>
          <w:lang w:val="en-US"/>
        </w:rPr>
        <w:t>Momaya</w:t>
      </w:r>
      <w:proofErr w:type="spellEnd"/>
      <w:r w:rsidRPr="00707E67">
        <w:rPr>
          <w:rFonts w:ascii="Arial" w:hAnsi="Arial" w:cs="Arial"/>
          <w:sz w:val="24"/>
          <w:szCs w:val="24"/>
          <w:lang w:val="en-US"/>
        </w:rPr>
        <w:t>, K., (2011). Drivers and enablers of corporate entrepreneurship: Case of a software giant from India. Journal of Management Development: Bingley</w:t>
      </w:r>
    </w:p>
    <w:p w14:paraId="30BE3525" w14:textId="1F8508E5"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Birkinshaw</w:t>
      </w:r>
      <w:proofErr w:type="spellEnd"/>
      <w:r w:rsidRPr="00707E67">
        <w:rPr>
          <w:rFonts w:ascii="Arial" w:hAnsi="Arial" w:cs="Arial"/>
          <w:sz w:val="24"/>
          <w:szCs w:val="24"/>
          <w:lang w:val="en-US"/>
        </w:rPr>
        <w:t>, J., (2000). Entrepreneurship in the Global Firm. Sage Publications: London.</w:t>
      </w:r>
    </w:p>
    <w:p w14:paraId="0C09A443" w14:textId="5CA054BD"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Birkinshaw</w:t>
      </w:r>
      <w:proofErr w:type="spellEnd"/>
      <w:r w:rsidRPr="00707E67">
        <w:rPr>
          <w:rFonts w:ascii="Arial" w:hAnsi="Arial" w:cs="Arial"/>
          <w:sz w:val="24"/>
          <w:szCs w:val="24"/>
          <w:lang w:val="en-US"/>
        </w:rPr>
        <w:t>, J., (2010). The critical need to reinvent Management. Business Strategy Re- view: London</w:t>
      </w:r>
    </w:p>
    <w:p w14:paraId="68EF4D51" w14:textId="586DEB31"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Bitzer, </w:t>
      </w:r>
      <w:proofErr w:type="gramStart"/>
      <w:r w:rsidRPr="00707E67">
        <w:rPr>
          <w:rFonts w:ascii="Arial" w:hAnsi="Arial" w:cs="Arial"/>
          <w:sz w:val="24"/>
          <w:szCs w:val="24"/>
          <w:lang w:val="en-US"/>
        </w:rPr>
        <w:t>M.,(</w:t>
      </w:r>
      <w:proofErr w:type="gramEnd"/>
      <w:r w:rsidRPr="00707E67">
        <w:rPr>
          <w:rFonts w:ascii="Arial" w:hAnsi="Arial" w:cs="Arial"/>
          <w:sz w:val="24"/>
          <w:szCs w:val="24"/>
          <w:lang w:val="en-US"/>
        </w:rPr>
        <w:t xml:space="preserve"> 1991). Intrapreneurship: </w:t>
      </w:r>
      <w:proofErr w:type="spellStart"/>
      <w:r w:rsidRPr="00707E67">
        <w:rPr>
          <w:rFonts w:ascii="Arial" w:hAnsi="Arial" w:cs="Arial"/>
          <w:sz w:val="24"/>
          <w:szCs w:val="24"/>
          <w:lang w:val="en-US"/>
        </w:rPr>
        <w:t>Unternehmertum</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im</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Unternehmen</w:t>
      </w:r>
      <w:proofErr w:type="spellEnd"/>
      <w:r w:rsidRPr="00707E67">
        <w:rPr>
          <w:rFonts w:ascii="Arial" w:hAnsi="Arial" w:cs="Arial"/>
          <w:sz w:val="24"/>
          <w:szCs w:val="24"/>
          <w:lang w:val="en-US"/>
        </w:rPr>
        <w:t xml:space="preserve">. </w:t>
      </w:r>
      <w:proofErr w:type="spellStart"/>
      <w:r w:rsidRPr="00707E67">
        <w:rPr>
          <w:rFonts w:ascii="Arial" w:hAnsi="Arial" w:cs="Arial"/>
          <w:sz w:val="24"/>
          <w:szCs w:val="24"/>
          <w:lang w:val="en-US"/>
        </w:rPr>
        <w:t>Schäffer</w:t>
      </w:r>
      <w:proofErr w:type="spellEnd"/>
      <w:r w:rsidRPr="00707E67">
        <w:rPr>
          <w:rFonts w:ascii="Arial" w:hAnsi="Arial" w:cs="Arial"/>
          <w:sz w:val="24"/>
          <w:szCs w:val="24"/>
          <w:lang w:val="en-US"/>
        </w:rPr>
        <w:t xml:space="preserve"> Verlag: Stuttgart</w:t>
      </w:r>
    </w:p>
    <w:p w14:paraId="1657B168" w14:textId="28EED0FB"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Cameron, K.S. and Quinn </w:t>
      </w:r>
      <w:proofErr w:type="gramStart"/>
      <w:r w:rsidRPr="00707E67">
        <w:rPr>
          <w:rFonts w:ascii="Arial" w:hAnsi="Arial" w:cs="Arial"/>
          <w:sz w:val="24"/>
          <w:szCs w:val="24"/>
          <w:lang w:val="en-US"/>
        </w:rPr>
        <w:t>R.E.,(</w:t>
      </w:r>
      <w:proofErr w:type="gramEnd"/>
      <w:r w:rsidRPr="00707E67">
        <w:rPr>
          <w:rFonts w:ascii="Arial" w:hAnsi="Arial" w:cs="Arial"/>
          <w:sz w:val="24"/>
          <w:szCs w:val="24"/>
          <w:lang w:val="en-US"/>
        </w:rPr>
        <w:t xml:space="preserve"> 2006). Diagnosing and Changing Organizational Culture. Jossey-Bass: San Francisco</w:t>
      </w:r>
    </w:p>
    <w:p w14:paraId="51B7FC8D" w14:textId="6ECC05CD"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Campbell A. C., (2022, Why Communication is Key in the Workplace and Ways to Improve, Retrieved </w:t>
      </w:r>
      <w:hyperlink r:id="rId8" w:history="1">
        <w:r w:rsidRPr="00707E67">
          <w:rPr>
            <w:rStyle w:val="Hyperlink"/>
            <w:rFonts w:ascii="Arial" w:hAnsi="Arial" w:cs="Arial"/>
            <w:sz w:val="24"/>
            <w:szCs w:val="24"/>
            <w:lang w:val="en-US"/>
          </w:rPr>
          <w:t>https://www.betterup.com/blog/why-communication-is-key-to-workplace-and-how-to-improve-skills?hs_amp=true</w:t>
        </w:r>
      </w:hyperlink>
    </w:p>
    <w:p w14:paraId="4EB9C6CB" w14:textId="77777777" w:rsidR="00707E67" w:rsidRDefault="00707E67" w:rsidP="00DD570A">
      <w:pPr>
        <w:pStyle w:val="ListParagraph"/>
        <w:numPr>
          <w:ilvl w:val="0"/>
          <w:numId w:val="1"/>
        </w:numPr>
        <w:rPr>
          <w:lang w:val="en-US"/>
        </w:rPr>
      </w:pPr>
      <w:r>
        <w:rPr>
          <w:lang w:val="en-US"/>
        </w:rPr>
        <w:t xml:space="preserve">Cristea M. A., (2022), </w:t>
      </w:r>
      <w:r w:rsidRPr="00813788">
        <w:rPr>
          <w:lang w:val="en-US"/>
        </w:rPr>
        <w:t>7 Traits of Effective Communication in the Workplace</w:t>
      </w:r>
      <w:r>
        <w:rPr>
          <w:lang w:val="en-US"/>
        </w:rPr>
        <w:t xml:space="preserve">, Retrieved at: </w:t>
      </w:r>
      <w:hyperlink r:id="rId9" w:history="1">
        <w:r w:rsidRPr="0012327C">
          <w:rPr>
            <w:rStyle w:val="Hyperlink"/>
            <w:lang w:val="en-US"/>
          </w:rPr>
          <w:t>https://business-review.eu/business/human-resources/7-traits-of-effective-communication-in-the-workplace-227290</w:t>
        </w:r>
      </w:hyperlink>
    </w:p>
    <w:p w14:paraId="4599C574" w14:textId="2AD86A2C"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lastRenderedPageBreak/>
        <w:t xml:space="preserve">Kashyap V., (2021), Effective Communication in the Workplace: How and Why?, Retrieved at: </w:t>
      </w:r>
      <w:hyperlink r:id="rId10" w:history="1">
        <w:r w:rsidRPr="00707E67">
          <w:rPr>
            <w:rStyle w:val="Hyperlink"/>
            <w:rFonts w:ascii="Arial" w:hAnsi="Arial" w:cs="Arial"/>
            <w:sz w:val="24"/>
            <w:szCs w:val="24"/>
            <w:lang w:val="en-US"/>
          </w:rPr>
          <w:t>https://www.spiceworks.com/hr/engagement-retention/guest-article/effective-communication-in-the-workplace-how-and-why/amp/</w:t>
        </w:r>
      </w:hyperlink>
    </w:p>
    <w:p w14:paraId="2F6B3213" w14:textId="25E75C0A" w:rsidR="00707E67" w:rsidRDefault="00707E67" w:rsidP="00DD570A">
      <w:pPr>
        <w:pStyle w:val="ListParagraph"/>
        <w:numPr>
          <w:ilvl w:val="0"/>
          <w:numId w:val="1"/>
        </w:numPr>
        <w:rPr>
          <w:lang w:val="en-US"/>
        </w:rPr>
      </w:pPr>
      <w:proofErr w:type="spellStart"/>
      <w:r>
        <w:rPr>
          <w:lang w:val="en-US"/>
        </w:rPr>
        <w:t>Martic</w:t>
      </w:r>
      <w:proofErr w:type="spellEnd"/>
      <w:proofErr w:type="gramStart"/>
      <w:r>
        <w:rPr>
          <w:lang w:val="en-US"/>
        </w:rPr>
        <w:t>, ,</w:t>
      </w:r>
      <w:proofErr w:type="gramEnd"/>
      <w:r>
        <w:rPr>
          <w:lang w:val="en-US"/>
        </w:rPr>
        <w:t xml:space="preserve"> (2021), </w:t>
      </w:r>
      <w:r w:rsidRPr="009D3790">
        <w:rPr>
          <w:lang w:val="en-US"/>
        </w:rPr>
        <w:t>The Importance of Communication in the Workplace (&amp; How to Do It Right)</w:t>
      </w:r>
      <w:r>
        <w:rPr>
          <w:lang w:val="en-US"/>
        </w:rPr>
        <w:t xml:space="preserve">, Retrieved at </w:t>
      </w:r>
      <w:hyperlink r:id="rId11" w:history="1">
        <w:r w:rsidRPr="0012327C">
          <w:rPr>
            <w:rStyle w:val="Hyperlink"/>
            <w:lang w:val="en-US"/>
          </w:rPr>
          <w:t>https://haiilo.com/blog/communication-in-the-workplace-importance/</w:t>
        </w:r>
      </w:hyperlink>
      <w:r>
        <w:rPr>
          <w:lang w:val="en-US"/>
        </w:rPr>
        <w:t xml:space="preserve"> </w:t>
      </w:r>
    </w:p>
    <w:p w14:paraId="564FAFB6" w14:textId="77777777"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Mintzberg, H., (1993). Structure in Fives: Designing effective Organizations. Prentice-Hall: New Jersey</w:t>
      </w:r>
    </w:p>
    <w:p w14:paraId="4A14B4D4" w14:textId="77777777"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Mintzberg, H., (2009). </w:t>
      </w:r>
      <w:proofErr w:type="spellStart"/>
      <w:r w:rsidRPr="00707E67">
        <w:rPr>
          <w:rFonts w:ascii="Arial" w:hAnsi="Arial" w:cs="Arial"/>
          <w:sz w:val="24"/>
          <w:szCs w:val="24"/>
          <w:lang w:val="en-US"/>
        </w:rPr>
        <w:t>Führung</w:t>
      </w:r>
      <w:proofErr w:type="spellEnd"/>
      <w:r w:rsidRPr="00707E67">
        <w:rPr>
          <w:rFonts w:ascii="Arial" w:hAnsi="Arial" w:cs="Arial"/>
          <w:sz w:val="24"/>
          <w:szCs w:val="24"/>
          <w:lang w:val="en-US"/>
        </w:rPr>
        <w:t xml:space="preserve"> neu </w:t>
      </w:r>
      <w:proofErr w:type="spellStart"/>
      <w:r w:rsidRPr="00707E67">
        <w:rPr>
          <w:rFonts w:ascii="Arial" w:hAnsi="Arial" w:cs="Arial"/>
          <w:sz w:val="24"/>
          <w:szCs w:val="24"/>
          <w:lang w:val="en-US"/>
        </w:rPr>
        <w:t>definieren</w:t>
      </w:r>
      <w:proofErr w:type="spellEnd"/>
      <w:r w:rsidRPr="00707E67">
        <w:rPr>
          <w:rFonts w:ascii="Arial" w:hAnsi="Arial" w:cs="Arial"/>
          <w:sz w:val="24"/>
          <w:szCs w:val="24"/>
          <w:lang w:val="en-US"/>
        </w:rPr>
        <w:t>. Harvard Business Manager: Hamburg</w:t>
      </w:r>
    </w:p>
    <w:p w14:paraId="176A0F72" w14:textId="77777777" w:rsidR="00707E67" w:rsidRPr="00707E67" w:rsidRDefault="00707E67" w:rsidP="00707E67">
      <w:pPr>
        <w:pStyle w:val="ListParagraph"/>
        <w:numPr>
          <w:ilvl w:val="0"/>
          <w:numId w:val="1"/>
        </w:numPr>
        <w:spacing w:line="360" w:lineRule="auto"/>
        <w:rPr>
          <w:rFonts w:ascii="Arial" w:hAnsi="Arial" w:cs="Arial"/>
          <w:sz w:val="24"/>
          <w:szCs w:val="24"/>
          <w:lang w:val="en-US"/>
        </w:rPr>
      </w:pPr>
      <w:r w:rsidRPr="00707E67">
        <w:rPr>
          <w:rFonts w:ascii="Arial" w:hAnsi="Arial" w:cs="Arial"/>
          <w:sz w:val="24"/>
          <w:szCs w:val="24"/>
          <w:lang w:val="en-US"/>
        </w:rPr>
        <w:t xml:space="preserve">Mitchell, J.R., Shepherd, </w:t>
      </w:r>
      <w:proofErr w:type="gramStart"/>
      <w:r w:rsidRPr="00707E67">
        <w:rPr>
          <w:rFonts w:ascii="Arial" w:hAnsi="Arial" w:cs="Arial"/>
          <w:sz w:val="24"/>
          <w:szCs w:val="24"/>
          <w:lang w:val="en-US"/>
        </w:rPr>
        <w:t>D.A.</w:t>
      </w:r>
      <w:proofErr w:type="gramEnd"/>
      <w:r w:rsidRPr="00707E67">
        <w:rPr>
          <w:rFonts w:ascii="Arial" w:hAnsi="Arial" w:cs="Arial"/>
          <w:sz w:val="24"/>
          <w:szCs w:val="24"/>
          <w:lang w:val="en-US"/>
        </w:rPr>
        <w:t xml:space="preserve"> and </w:t>
      </w:r>
      <w:proofErr w:type="spellStart"/>
      <w:r w:rsidRPr="00707E67">
        <w:rPr>
          <w:rFonts w:ascii="Arial" w:hAnsi="Arial" w:cs="Arial"/>
          <w:sz w:val="24"/>
          <w:szCs w:val="24"/>
          <w:lang w:val="en-US"/>
        </w:rPr>
        <w:t>Sharfman</w:t>
      </w:r>
      <w:proofErr w:type="spellEnd"/>
      <w:r w:rsidRPr="00707E67">
        <w:rPr>
          <w:rFonts w:ascii="Arial" w:hAnsi="Arial" w:cs="Arial"/>
          <w:sz w:val="24"/>
          <w:szCs w:val="24"/>
          <w:lang w:val="en-US"/>
        </w:rPr>
        <w:t xml:space="preserve">, M.P., (2011). Erratic strategic decisions: When and why managers are inconsistent in strategic decision making. Strategic Man- </w:t>
      </w:r>
      <w:proofErr w:type="spellStart"/>
      <w:r w:rsidRPr="00707E67">
        <w:rPr>
          <w:rFonts w:ascii="Arial" w:hAnsi="Arial" w:cs="Arial"/>
          <w:sz w:val="24"/>
          <w:szCs w:val="24"/>
          <w:lang w:val="en-US"/>
        </w:rPr>
        <w:t>agement</w:t>
      </w:r>
      <w:proofErr w:type="spellEnd"/>
      <w:r w:rsidRPr="00707E67">
        <w:rPr>
          <w:rFonts w:ascii="Arial" w:hAnsi="Arial" w:cs="Arial"/>
          <w:sz w:val="24"/>
          <w:szCs w:val="24"/>
          <w:lang w:val="en-US"/>
        </w:rPr>
        <w:t xml:space="preserve"> Journal: Chicago / Chichester</w:t>
      </w:r>
    </w:p>
    <w:p w14:paraId="5ADF4781" w14:textId="77777777" w:rsidR="00707E67" w:rsidRPr="00707E67" w:rsidRDefault="00707E67" w:rsidP="00707E67">
      <w:pPr>
        <w:pStyle w:val="ListParagraph"/>
        <w:numPr>
          <w:ilvl w:val="0"/>
          <w:numId w:val="1"/>
        </w:numPr>
        <w:spacing w:line="360" w:lineRule="auto"/>
        <w:rPr>
          <w:rFonts w:ascii="Arial" w:hAnsi="Arial" w:cs="Arial"/>
          <w:sz w:val="24"/>
          <w:szCs w:val="24"/>
          <w:lang w:val="en-US"/>
        </w:rPr>
      </w:pPr>
      <w:proofErr w:type="spellStart"/>
      <w:r w:rsidRPr="00707E67">
        <w:rPr>
          <w:rFonts w:ascii="Arial" w:hAnsi="Arial" w:cs="Arial"/>
          <w:sz w:val="24"/>
          <w:szCs w:val="24"/>
          <w:lang w:val="en-US"/>
        </w:rPr>
        <w:t>TapRoot</w:t>
      </w:r>
      <w:proofErr w:type="spellEnd"/>
      <w:r w:rsidRPr="00707E67">
        <w:rPr>
          <w:rFonts w:ascii="Arial" w:hAnsi="Arial" w:cs="Arial"/>
          <w:sz w:val="24"/>
          <w:szCs w:val="24"/>
          <w:lang w:val="en-US"/>
        </w:rPr>
        <w:t xml:space="preserve">, (2020), Pros &amp; Cons of Fishbone Diagram Root Cause Analysis, Retrieved: </w:t>
      </w:r>
      <w:hyperlink r:id="rId12" w:history="1">
        <w:r w:rsidRPr="00707E67">
          <w:rPr>
            <w:rStyle w:val="Hyperlink"/>
            <w:rFonts w:ascii="Arial" w:hAnsi="Arial" w:cs="Arial"/>
            <w:sz w:val="24"/>
            <w:szCs w:val="24"/>
            <w:lang w:val="en-US"/>
          </w:rPr>
          <w:t>https://www.taproot.com/fishbone-diagram-root-cause-analysis-pros-cons/</w:t>
        </w:r>
      </w:hyperlink>
      <w:r w:rsidRPr="00707E67">
        <w:rPr>
          <w:rFonts w:ascii="Arial" w:hAnsi="Arial" w:cs="Arial"/>
          <w:sz w:val="24"/>
          <w:szCs w:val="24"/>
          <w:lang w:val="en-US"/>
        </w:rPr>
        <w:t xml:space="preserve"> </w:t>
      </w:r>
    </w:p>
    <w:p w14:paraId="58AE289E" w14:textId="1B13C78C" w:rsidR="00087D40" w:rsidRDefault="00087D40" w:rsidP="00087D40">
      <w:pPr>
        <w:pStyle w:val="ListParagraph"/>
        <w:rPr>
          <w:lang w:val="en-US"/>
        </w:rPr>
      </w:pPr>
    </w:p>
    <w:p w14:paraId="60DB0912" w14:textId="4DF7CEC1" w:rsidR="00E8420B" w:rsidRDefault="00E8420B" w:rsidP="00E8420B">
      <w:pPr>
        <w:rPr>
          <w:lang w:val="en-US"/>
        </w:rPr>
      </w:pPr>
    </w:p>
    <w:p w14:paraId="36C3AC70" w14:textId="3F40926D" w:rsidR="00E8420B" w:rsidRDefault="00E8420B" w:rsidP="00E8420B">
      <w:pPr>
        <w:rPr>
          <w:b/>
          <w:bCs/>
          <w:sz w:val="44"/>
          <w:szCs w:val="44"/>
          <w:lang w:val="en-US"/>
        </w:rPr>
      </w:pPr>
      <w:r w:rsidRPr="00E8420B">
        <w:rPr>
          <w:b/>
          <w:bCs/>
          <w:sz w:val="44"/>
          <w:szCs w:val="44"/>
          <w:lang w:val="en-US"/>
        </w:rPr>
        <w:t>Appendix:</w:t>
      </w:r>
    </w:p>
    <w:p w14:paraId="2B3E445E" w14:textId="0ED1A078" w:rsidR="00E8420B" w:rsidRDefault="00E8420B" w:rsidP="00E8420B">
      <w:pPr>
        <w:rPr>
          <w:b/>
          <w:bCs/>
          <w:sz w:val="44"/>
          <w:szCs w:val="44"/>
          <w:lang w:val="en-US"/>
        </w:rPr>
      </w:pPr>
    </w:p>
    <w:bookmarkStart w:id="7" w:name="_MON_1732856763"/>
    <w:bookmarkEnd w:id="7"/>
    <w:p w14:paraId="1B05D8AA" w14:textId="1799C591" w:rsidR="00E8420B" w:rsidRPr="00E8420B" w:rsidRDefault="00E8420B" w:rsidP="00E8420B">
      <w:pPr>
        <w:rPr>
          <w:sz w:val="44"/>
          <w:szCs w:val="44"/>
          <w:lang w:val="en-US"/>
        </w:rPr>
      </w:pPr>
      <w:r>
        <w:rPr>
          <w:sz w:val="44"/>
          <w:szCs w:val="44"/>
          <w:lang w:val="en-US"/>
        </w:rPr>
        <w:object w:dxaOrig="1508" w:dyaOrig="984" w14:anchorId="64C03E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3" o:title=""/>
          </v:shape>
          <o:OLEObject Type="Embed" ProgID="Word.Document.12" ShapeID="_x0000_i1025" DrawAspect="Icon" ObjectID="_1732856855" r:id="rId14">
            <o:FieldCodes>\s</o:FieldCodes>
          </o:OLEObject>
        </w:object>
      </w:r>
      <w:r>
        <w:rPr>
          <w:sz w:val="44"/>
          <w:szCs w:val="44"/>
          <w:lang w:val="en-US"/>
        </w:rPr>
        <w:t xml:space="preserve"> </w:t>
      </w:r>
      <w:r>
        <w:rPr>
          <w:sz w:val="44"/>
          <w:szCs w:val="44"/>
          <w:lang w:val="en-US"/>
        </w:rPr>
        <w:object w:dxaOrig="1508" w:dyaOrig="984" w14:anchorId="013CF7D0">
          <v:shape id="_x0000_i1026" type="#_x0000_t75" style="width:75.5pt;height:49pt" o:ole="">
            <v:imagedata r:id="rId15" o:title=""/>
          </v:shape>
          <o:OLEObject Type="Embed" ProgID="PowerPoint.Show.12" ShapeID="_x0000_i1026" DrawAspect="Icon" ObjectID="_1732856856" r:id="rId16"/>
        </w:object>
      </w:r>
    </w:p>
    <w:sectPr w:rsidR="00E8420B" w:rsidRPr="00E8420B">
      <w:footerReference w:type="even" r:id="rId17"/>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F680D" w14:textId="77777777" w:rsidR="00F82CAF" w:rsidRDefault="00F82CAF" w:rsidP="00707E67">
      <w:pPr>
        <w:spacing w:after="0" w:line="240" w:lineRule="auto"/>
      </w:pPr>
      <w:r>
        <w:separator/>
      </w:r>
    </w:p>
  </w:endnote>
  <w:endnote w:type="continuationSeparator" w:id="0">
    <w:p w14:paraId="18BE2F37" w14:textId="77777777" w:rsidR="00F82CAF" w:rsidRDefault="00F82CAF" w:rsidP="00707E67">
      <w:pPr>
        <w:spacing w:after="0" w:line="240" w:lineRule="auto"/>
      </w:pPr>
      <w:r>
        <w:continuationSeparator/>
      </w:r>
    </w:p>
  </w:endnote>
  <w:endnote w:type="continuationNotice" w:id="1">
    <w:p w14:paraId="78D87C62" w14:textId="77777777" w:rsidR="00F82CAF" w:rsidRDefault="00F82C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511834"/>
      <w:docPartObj>
        <w:docPartGallery w:val="Page Numbers (Bottom of Page)"/>
        <w:docPartUnique/>
      </w:docPartObj>
    </w:sdtPr>
    <w:sdtContent>
      <w:p w14:paraId="5A49651F" w14:textId="78F575EA" w:rsidR="00707E67" w:rsidRDefault="00707E67" w:rsidP="005E74FA">
        <w:pPr>
          <w:pStyle w:val="Foot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5796E8" w14:textId="77777777" w:rsidR="00707E67" w:rsidRDefault="00707E67" w:rsidP="00707E67">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2911269"/>
      <w:docPartObj>
        <w:docPartGallery w:val="Page Numbers (Bottom of Page)"/>
        <w:docPartUnique/>
      </w:docPartObj>
    </w:sdtPr>
    <w:sdtContent>
      <w:p w14:paraId="37B4ADD1" w14:textId="31920B52" w:rsidR="00707E67" w:rsidRDefault="00707E67" w:rsidP="005E74FA">
        <w:pPr>
          <w:pStyle w:val="Footer"/>
          <w:framePr w:wrap="none" w:vAnchor="text" w:hAnchor="margin" w:xAlign="in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5A940B99" w14:textId="77777777" w:rsidR="00707E67" w:rsidRDefault="00707E67" w:rsidP="00707E67">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CE262" w14:textId="77777777" w:rsidR="00F82CAF" w:rsidRDefault="00F82CAF" w:rsidP="00707E67">
      <w:pPr>
        <w:spacing w:after="0" w:line="240" w:lineRule="auto"/>
      </w:pPr>
      <w:r>
        <w:separator/>
      </w:r>
    </w:p>
  </w:footnote>
  <w:footnote w:type="continuationSeparator" w:id="0">
    <w:p w14:paraId="00C17B8E" w14:textId="77777777" w:rsidR="00F82CAF" w:rsidRDefault="00F82CAF" w:rsidP="00707E67">
      <w:pPr>
        <w:spacing w:after="0" w:line="240" w:lineRule="auto"/>
      </w:pPr>
      <w:r>
        <w:continuationSeparator/>
      </w:r>
    </w:p>
  </w:footnote>
  <w:footnote w:type="continuationNotice" w:id="1">
    <w:p w14:paraId="356224FF" w14:textId="77777777" w:rsidR="00F82CAF" w:rsidRDefault="00F82C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808D2"/>
    <w:multiLevelType w:val="hybridMultilevel"/>
    <w:tmpl w:val="3BC437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5720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956"/>
    <w:rsid w:val="00034A69"/>
    <w:rsid w:val="00062F3C"/>
    <w:rsid w:val="000775E6"/>
    <w:rsid w:val="00082145"/>
    <w:rsid w:val="00087D40"/>
    <w:rsid w:val="000A1F06"/>
    <w:rsid w:val="00133866"/>
    <w:rsid w:val="00140488"/>
    <w:rsid w:val="0025558A"/>
    <w:rsid w:val="00330F6D"/>
    <w:rsid w:val="00353F63"/>
    <w:rsid w:val="00403107"/>
    <w:rsid w:val="00433A1F"/>
    <w:rsid w:val="00486BC7"/>
    <w:rsid w:val="004D0BF0"/>
    <w:rsid w:val="004E044A"/>
    <w:rsid w:val="005049F1"/>
    <w:rsid w:val="005C2956"/>
    <w:rsid w:val="005C3BC4"/>
    <w:rsid w:val="005D7DD7"/>
    <w:rsid w:val="005E4CBA"/>
    <w:rsid w:val="00635511"/>
    <w:rsid w:val="006B29AA"/>
    <w:rsid w:val="00707E67"/>
    <w:rsid w:val="007141B5"/>
    <w:rsid w:val="00754E56"/>
    <w:rsid w:val="00780051"/>
    <w:rsid w:val="007E78B2"/>
    <w:rsid w:val="00813788"/>
    <w:rsid w:val="00816A4C"/>
    <w:rsid w:val="00853321"/>
    <w:rsid w:val="008A2D78"/>
    <w:rsid w:val="008E0F49"/>
    <w:rsid w:val="00902824"/>
    <w:rsid w:val="009121D2"/>
    <w:rsid w:val="00917113"/>
    <w:rsid w:val="009D3790"/>
    <w:rsid w:val="009F3EA7"/>
    <w:rsid w:val="00A4647A"/>
    <w:rsid w:val="00A56FB8"/>
    <w:rsid w:val="00A67395"/>
    <w:rsid w:val="00AB7A03"/>
    <w:rsid w:val="00B032E5"/>
    <w:rsid w:val="00B379A4"/>
    <w:rsid w:val="00B41D92"/>
    <w:rsid w:val="00B430EB"/>
    <w:rsid w:val="00B91A31"/>
    <w:rsid w:val="00BA4675"/>
    <w:rsid w:val="00BD416E"/>
    <w:rsid w:val="00C43BBB"/>
    <w:rsid w:val="00C61348"/>
    <w:rsid w:val="00D120B7"/>
    <w:rsid w:val="00D20ACF"/>
    <w:rsid w:val="00D973CA"/>
    <w:rsid w:val="00DA2D94"/>
    <w:rsid w:val="00DB0A5F"/>
    <w:rsid w:val="00DD570A"/>
    <w:rsid w:val="00DD7D80"/>
    <w:rsid w:val="00DE3413"/>
    <w:rsid w:val="00DF014B"/>
    <w:rsid w:val="00E448FC"/>
    <w:rsid w:val="00E736EF"/>
    <w:rsid w:val="00E75668"/>
    <w:rsid w:val="00E8420B"/>
    <w:rsid w:val="00E9004E"/>
    <w:rsid w:val="00F00FA1"/>
    <w:rsid w:val="00F42669"/>
    <w:rsid w:val="00F62B7E"/>
    <w:rsid w:val="00F82CAF"/>
    <w:rsid w:val="00FD0E36"/>
    <w:rsid w:val="00FE5FE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8C986"/>
  <w15:chartTrackingRefBased/>
  <w15:docId w15:val="{013A4FB5-30A3-4A41-9730-01677752A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E67"/>
  </w:style>
  <w:style w:type="paragraph" w:styleId="Heading1">
    <w:name w:val="heading 1"/>
    <w:basedOn w:val="Normal"/>
    <w:next w:val="Normal"/>
    <w:link w:val="Heading1Char"/>
    <w:uiPriority w:val="9"/>
    <w:qFormat/>
    <w:rsid w:val="00707E67"/>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707E6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07E6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07E67"/>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07E67"/>
    <w:pPr>
      <w:spacing w:before="200" w:after="0"/>
      <w:jc w:val="left"/>
      <w:outlineLvl w:val="4"/>
    </w:pPr>
    <w:rPr>
      <w:smallCaps/>
      <w:color w:val="668926" w:themeColor="accent2" w:themeShade="BF"/>
      <w:spacing w:val="10"/>
      <w:sz w:val="22"/>
      <w:szCs w:val="26"/>
    </w:rPr>
  </w:style>
  <w:style w:type="paragraph" w:styleId="Heading6">
    <w:name w:val="heading 6"/>
    <w:basedOn w:val="Normal"/>
    <w:next w:val="Normal"/>
    <w:link w:val="Heading6Char"/>
    <w:uiPriority w:val="9"/>
    <w:semiHidden/>
    <w:unhideWhenUsed/>
    <w:qFormat/>
    <w:rsid w:val="00707E67"/>
    <w:pPr>
      <w:spacing w:after="0"/>
      <w:jc w:val="left"/>
      <w:outlineLvl w:val="5"/>
    </w:pPr>
    <w:rPr>
      <w:smallCaps/>
      <w:color w:val="8AB833" w:themeColor="accent2"/>
      <w:spacing w:val="5"/>
      <w:sz w:val="22"/>
    </w:rPr>
  </w:style>
  <w:style w:type="paragraph" w:styleId="Heading7">
    <w:name w:val="heading 7"/>
    <w:basedOn w:val="Normal"/>
    <w:next w:val="Normal"/>
    <w:link w:val="Heading7Char"/>
    <w:uiPriority w:val="9"/>
    <w:semiHidden/>
    <w:unhideWhenUsed/>
    <w:qFormat/>
    <w:rsid w:val="00707E67"/>
    <w:pPr>
      <w:spacing w:after="0"/>
      <w:jc w:val="left"/>
      <w:outlineLvl w:val="6"/>
    </w:pPr>
    <w:rPr>
      <w:b/>
      <w:smallCaps/>
      <w:color w:val="8AB833" w:themeColor="accent2"/>
      <w:spacing w:val="10"/>
    </w:rPr>
  </w:style>
  <w:style w:type="paragraph" w:styleId="Heading8">
    <w:name w:val="heading 8"/>
    <w:basedOn w:val="Normal"/>
    <w:next w:val="Normal"/>
    <w:link w:val="Heading8Char"/>
    <w:uiPriority w:val="9"/>
    <w:semiHidden/>
    <w:unhideWhenUsed/>
    <w:qFormat/>
    <w:rsid w:val="00707E67"/>
    <w:pPr>
      <w:spacing w:after="0"/>
      <w:jc w:val="left"/>
      <w:outlineLvl w:val="7"/>
    </w:pPr>
    <w:rPr>
      <w:b/>
      <w:i/>
      <w:smallCaps/>
      <w:color w:val="668926" w:themeColor="accent2" w:themeShade="BF"/>
    </w:rPr>
  </w:style>
  <w:style w:type="paragraph" w:styleId="Heading9">
    <w:name w:val="heading 9"/>
    <w:basedOn w:val="Normal"/>
    <w:next w:val="Normal"/>
    <w:link w:val="Heading9Char"/>
    <w:uiPriority w:val="9"/>
    <w:semiHidden/>
    <w:unhideWhenUsed/>
    <w:qFormat/>
    <w:rsid w:val="00707E67"/>
    <w:pPr>
      <w:spacing w:after="0"/>
      <w:jc w:val="left"/>
      <w:outlineLvl w:val="8"/>
    </w:pPr>
    <w:rPr>
      <w:b/>
      <w:i/>
      <w:smallCaps/>
      <w:color w:val="445B19"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E67"/>
    <w:rPr>
      <w:smallCaps/>
      <w:spacing w:val="5"/>
      <w:sz w:val="32"/>
      <w:szCs w:val="32"/>
    </w:rPr>
  </w:style>
  <w:style w:type="paragraph" w:styleId="ListParagraph">
    <w:name w:val="List Paragraph"/>
    <w:basedOn w:val="Normal"/>
    <w:uiPriority w:val="34"/>
    <w:qFormat/>
    <w:rsid w:val="00707E67"/>
    <w:pPr>
      <w:ind w:left="720"/>
      <w:contextualSpacing/>
    </w:pPr>
  </w:style>
  <w:style w:type="character" w:styleId="Hyperlink">
    <w:name w:val="Hyperlink"/>
    <w:basedOn w:val="DefaultParagraphFont"/>
    <w:uiPriority w:val="99"/>
    <w:unhideWhenUsed/>
    <w:rsid w:val="000775E6"/>
    <w:rPr>
      <w:color w:val="6B9F25" w:themeColor="hyperlink"/>
      <w:u w:val="single"/>
    </w:rPr>
  </w:style>
  <w:style w:type="character" w:styleId="UnresolvedMention">
    <w:name w:val="Unresolved Mention"/>
    <w:basedOn w:val="DefaultParagraphFont"/>
    <w:uiPriority w:val="99"/>
    <w:semiHidden/>
    <w:unhideWhenUsed/>
    <w:rsid w:val="000775E6"/>
    <w:rPr>
      <w:color w:val="605E5C"/>
      <w:shd w:val="clear" w:color="auto" w:fill="E1DFDD"/>
    </w:rPr>
  </w:style>
  <w:style w:type="character" w:customStyle="1" w:styleId="Heading2Char">
    <w:name w:val="Heading 2 Char"/>
    <w:basedOn w:val="DefaultParagraphFont"/>
    <w:link w:val="Heading2"/>
    <w:uiPriority w:val="9"/>
    <w:semiHidden/>
    <w:rsid w:val="00707E67"/>
    <w:rPr>
      <w:smallCaps/>
      <w:spacing w:val="5"/>
      <w:sz w:val="28"/>
      <w:szCs w:val="28"/>
    </w:rPr>
  </w:style>
  <w:style w:type="character" w:customStyle="1" w:styleId="Heading3Char">
    <w:name w:val="Heading 3 Char"/>
    <w:basedOn w:val="DefaultParagraphFont"/>
    <w:link w:val="Heading3"/>
    <w:uiPriority w:val="9"/>
    <w:semiHidden/>
    <w:rsid w:val="00707E67"/>
    <w:rPr>
      <w:smallCaps/>
      <w:spacing w:val="5"/>
      <w:sz w:val="24"/>
      <w:szCs w:val="24"/>
    </w:rPr>
  </w:style>
  <w:style w:type="character" w:customStyle="1" w:styleId="Heading4Char">
    <w:name w:val="Heading 4 Char"/>
    <w:basedOn w:val="DefaultParagraphFont"/>
    <w:link w:val="Heading4"/>
    <w:uiPriority w:val="9"/>
    <w:semiHidden/>
    <w:rsid w:val="00707E67"/>
    <w:rPr>
      <w:smallCaps/>
      <w:spacing w:val="10"/>
      <w:sz w:val="22"/>
      <w:szCs w:val="22"/>
    </w:rPr>
  </w:style>
  <w:style w:type="character" w:customStyle="1" w:styleId="Heading5Char">
    <w:name w:val="Heading 5 Char"/>
    <w:basedOn w:val="DefaultParagraphFont"/>
    <w:link w:val="Heading5"/>
    <w:uiPriority w:val="9"/>
    <w:semiHidden/>
    <w:rsid w:val="00707E67"/>
    <w:rPr>
      <w:smallCaps/>
      <w:color w:val="668926" w:themeColor="accent2" w:themeShade="BF"/>
      <w:spacing w:val="10"/>
      <w:sz w:val="22"/>
      <w:szCs w:val="26"/>
    </w:rPr>
  </w:style>
  <w:style w:type="character" w:customStyle="1" w:styleId="Heading6Char">
    <w:name w:val="Heading 6 Char"/>
    <w:basedOn w:val="DefaultParagraphFont"/>
    <w:link w:val="Heading6"/>
    <w:uiPriority w:val="9"/>
    <w:semiHidden/>
    <w:rsid w:val="00707E67"/>
    <w:rPr>
      <w:smallCaps/>
      <w:color w:val="8AB833" w:themeColor="accent2"/>
      <w:spacing w:val="5"/>
      <w:sz w:val="22"/>
    </w:rPr>
  </w:style>
  <w:style w:type="character" w:customStyle="1" w:styleId="Heading7Char">
    <w:name w:val="Heading 7 Char"/>
    <w:basedOn w:val="DefaultParagraphFont"/>
    <w:link w:val="Heading7"/>
    <w:uiPriority w:val="9"/>
    <w:semiHidden/>
    <w:rsid w:val="00707E67"/>
    <w:rPr>
      <w:b/>
      <w:smallCaps/>
      <w:color w:val="8AB833" w:themeColor="accent2"/>
      <w:spacing w:val="10"/>
    </w:rPr>
  </w:style>
  <w:style w:type="character" w:customStyle="1" w:styleId="Heading8Char">
    <w:name w:val="Heading 8 Char"/>
    <w:basedOn w:val="DefaultParagraphFont"/>
    <w:link w:val="Heading8"/>
    <w:uiPriority w:val="9"/>
    <w:semiHidden/>
    <w:rsid w:val="00707E67"/>
    <w:rPr>
      <w:b/>
      <w:i/>
      <w:smallCaps/>
      <w:color w:val="668926" w:themeColor="accent2" w:themeShade="BF"/>
    </w:rPr>
  </w:style>
  <w:style w:type="character" w:customStyle="1" w:styleId="Heading9Char">
    <w:name w:val="Heading 9 Char"/>
    <w:basedOn w:val="DefaultParagraphFont"/>
    <w:link w:val="Heading9"/>
    <w:uiPriority w:val="9"/>
    <w:semiHidden/>
    <w:rsid w:val="00707E67"/>
    <w:rPr>
      <w:b/>
      <w:i/>
      <w:smallCaps/>
      <w:color w:val="445B19" w:themeColor="accent2" w:themeShade="7F"/>
    </w:rPr>
  </w:style>
  <w:style w:type="paragraph" w:styleId="Caption">
    <w:name w:val="caption"/>
    <w:basedOn w:val="Normal"/>
    <w:next w:val="Normal"/>
    <w:uiPriority w:val="35"/>
    <w:semiHidden/>
    <w:unhideWhenUsed/>
    <w:qFormat/>
    <w:rsid w:val="00707E67"/>
    <w:rPr>
      <w:b/>
      <w:bCs/>
      <w:caps/>
      <w:sz w:val="16"/>
      <w:szCs w:val="18"/>
    </w:rPr>
  </w:style>
  <w:style w:type="paragraph" w:styleId="Title">
    <w:name w:val="Title"/>
    <w:basedOn w:val="Normal"/>
    <w:next w:val="Normal"/>
    <w:link w:val="TitleChar"/>
    <w:uiPriority w:val="10"/>
    <w:qFormat/>
    <w:rsid w:val="00707E67"/>
    <w:pPr>
      <w:pBdr>
        <w:top w:val="single" w:sz="12" w:space="1" w:color="8AB83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07E67"/>
    <w:rPr>
      <w:smallCaps/>
      <w:sz w:val="48"/>
      <w:szCs w:val="48"/>
    </w:rPr>
  </w:style>
  <w:style w:type="paragraph" w:styleId="Subtitle">
    <w:name w:val="Subtitle"/>
    <w:basedOn w:val="Normal"/>
    <w:next w:val="Normal"/>
    <w:link w:val="SubtitleChar"/>
    <w:uiPriority w:val="11"/>
    <w:qFormat/>
    <w:rsid w:val="00707E67"/>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07E67"/>
    <w:rPr>
      <w:rFonts w:asciiTheme="majorHAnsi" w:eastAsiaTheme="majorEastAsia" w:hAnsiTheme="majorHAnsi" w:cstheme="majorBidi"/>
      <w:szCs w:val="22"/>
    </w:rPr>
  </w:style>
  <w:style w:type="character" w:styleId="Strong">
    <w:name w:val="Strong"/>
    <w:uiPriority w:val="22"/>
    <w:qFormat/>
    <w:rsid w:val="00707E67"/>
    <w:rPr>
      <w:b/>
      <w:color w:val="8AB833" w:themeColor="accent2"/>
    </w:rPr>
  </w:style>
  <w:style w:type="character" w:styleId="Emphasis">
    <w:name w:val="Emphasis"/>
    <w:uiPriority w:val="20"/>
    <w:qFormat/>
    <w:rsid w:val="00707E67"/>
    <w:rPr>
      <w:b/>
      <w:i/>
      <w:spacing w:val="10"/>
    </w:rPr>
  </w:style>
  <w:style w:type="paragraph" w:styleId="NoSpacing">
    <w:name w:val="No Spacing"/>
    <w:basedOn w:val="Normal"/>
    <w:link w:val="NoSpacingChar"/>
    <w:uiPriority w:val="1"/>
    <w:qFormat/>
    <w:rsid w:val="00707E67"/>
    <w:pPr>
      <w:spacing w:after="0" w:line="240" w:lineRule="auto"/>
    </w:pPr>
  </w:style>
  <w:style w:type="character" w:customStyle="1" w:styleId="NoSpacingChar">
    <w:name w:val="No Spacing Char"/>
    <w:basedOn w:val="DefaultParagraphFont"/>
    <w:link w:val="NoSpacing"/>
    <w:uiPriority w:val="1"/>
    <w:rsid w:val="00707E67"/>
  </w:style>
  <w:style w:type="paragraph" w:styleId="Quote">
    <w:name w:val="Quote"/>
    <w:basedOn w:val="Normal"/>
    <w:next w:val="Normal"/>
    <w:link w:val="QuoteChar"/>
    <w:uiPriority w:val="29"/>
    <w:qFormat/>
    <w:rsid w:val="00707E67"/>
    <w:rPr>
      <w:i/>
    </w:rPr>
  </w:style>
  <w:style w:type="character" w:customStyle="1" w:styleId="QuoteChar">
    <w:name w:val="Quote Char"/>
    <w:basedOn w:val="DefaultParagraphFont"/>
    <w:link w:val="Quote"/>
    <w:uiPriority w:val="29"/>
    <w:rsid w:val="00707E67"/>
    <w:rPr>
      <w:i/>
    </w:rPr>
  </w:style>
  <w:style w:type="paragraph" w:styleId="IntenseQuote">
    <w:name w:val="Intense Quote"/>
    <w:basedOn w:val="Normal"/>
    <w:next w:val="Normal"/>
    <w:link w:val="IntenseQuoteChar"/>
    <w:uiPriority w:val="30"/>
    <w:qFormat/>
    <w:rsid w:val="00707E67"/>
    <w:pPr>
      <w:pBdr>
        <w:top w:val="single" w:sz="8" w:space="10" w:color="668926" w:themeColor="accent2" w:themeShade="BF"/>
        <w:left w:val="single" w:sz="8" w:space="10" w:color="668926" w:themeColor="accent2" w:themeShade="BF"/>
        <w:bottom w:val="single" w:sz="8" w:space="10" w:color="668926" w:themeColor="accent2" w:themeShade="BF"/>
        <w:right w:val="single" w:sz="8" w:space="10" w:color="668926" w:themeColor="accent2" w:themeShade="BF"/>
      </w:pBdr>
      <w:shd w:val="clear" w:color="auto" w:fill="8AB83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07E67"/>
    <w:rPr>
      <w:b/>
      <w:i/>
      <w:color w:val="FFFFFF" w:themeColor="background1"/>
      <w:shd w:val="clear" w:color="auto" w:fill="8AB833" w:themeFill="accent2"/>
    </w:rPr>
  </w:style>
  <w:style w:type="character" w:styleId="SubtleEmphasis">
    <w:name w:val="Subtle Emphasis"/>
    <w:uiPriority w:val="19"/>
    <w:qFormat/>
    <w:rsid w:val="00707E67"/>
    <w:rPr>
      <w:i/>
    </w:rPr>
  </w:style>
  <w:style w:type="character" w:styleId="IntenseEmphasis">
    <w:name w:val="Intense Emphasis"/>
    <w:uiPriority w:val="21"/>
    <w:qFormat/>
    <w:rsid w:val="00707E67"/>
    <w:rPr>
      <w:b/>
      <w:i/>
      <w:color w:val="8AB833" w:themeColor="accent2"/>
      <w:spacing w:val="10"/>
    </w:rPr>
  </w:style>
  <w:style w:type="character" w:styleId="SubtleReference">
    <w:name w:val="Subtle Reference"/>
    <w:uiPriority w:val="31"/>
    <w:qFormat/>
    <w:rsid w:val="00707E67"/>
    <w:rPr>
      <w:b/>
    </w:rPr>
  </w:style>
  <w:style w:type="character" w:styleId="IntenseReference">
    <w:name w:val="Intense Reference"/>
    <w:uiPriority w:val="32"/>
    <w:qFormat/>
    <w:rsid w:val="00707E67"/>
    <w:rPr>
      <w:b/>
      <w:bCs/>
      <w:smallCaps/>
      <w:spacing w:val="5"/>
      <w:sz w:val="22"/>
      <w:szCs w:val="22"/>
      <w:u w:val="single"/>
    </w:rPr>
  </w:style>
  <w:style w:type="character" w:styleId="BookTitle">
    <w:name w:val="Book Title"/>
    <w:uiPriority w:val="33"/>
    <w:qFormat/>
    <w:rsid w:val="00707E67"/>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07E67"/>
    <w:pPr>
      <w:outlineLvl w:val="9"/>
    </w:pPr>
  </w:style>
  <w:style w:type="paragraph" w:styleId="TOC1">
    <w:name w:val="toc 1"/>
    <w:basedOn w:val="Normal"/>
    <w:next w:val="Normal"/>
    <w:autoRedefine/>
    <w:uiPriority w:val="39"/>
    <w:unhideWhenUsed/>
    <w:rsid w:val="00707E67"/>
    <w:pPr>
      <w:spacing w:before="120" w:after="0"/>
      <w:jc w:val="left"/>
    </w:pPr>
    <w:rPr>
      <w:rFonts w:cstheme="minorHAnsi"/>
      <w:b/>
      <w:bCs/>
      <w:i/>
      <w:iCs/>
      <w:sz w:val="24"/>
      <w:szCs w:val="24"/>
    </w:rPr>
  </w:style>
  <w:style w:type="paragraph" w:styleId="TOC2">
    <w:name w:val="toc 2"/>
    <w:basedOn w:val="Normal"/>
    <w:next w:val="Normal"/>
    <w:autoRedefine/>
    <w:uiPriority w:val="39"/>
    <w:semiHidden/>
    <w:unhideWhenUsed/>
    <w:rsid w:val="00707E67"/>
    <w:pPr>
      <w:spacing w:before="120" w:after="0"/>
      <w:ind w:left="200"/>
      <w:jc w:val="left"/>
    </w:pPr>
    <w:rPr>
      <w:rFonts w:cstheme="minorHAnsi"/>
      <w:b/>
      <w:bCs/>
      <w:sz w:val="22"/>
      <w:szCs w:val="22"/>
    </w:rPr>
  </w:style>
  <w:style w:type="paragraph" w:styleId="TOC3">
    <w:name w:val="toc 3"/>
    <w:basedOn w:val="Normal"/>
    <w:next w:val="Normal"/>
    <w:autoRedefine/>
    <w:uiPriority w:val="39"/>
    <w:semiHidden/>
    <w:unhideWhenUsed/>
    <w:rsid w:val="00707E67"/>
    <w:pPr>
      <w:spacing w:after="0"/>
      <w:ind w:left="400"/>
      <w:jc w:val="left"/>
    </w:pPr>
    <w:rPr>
      <w:rFonts w:cstheme="minorHAnsi"/>
    </w:rPr>
  </w:style>
  <w:style w:type="paragraph" w:styleId="TOC4">
    <w:name w:val="toc 4"/>
    <w:basedOn w:val="Normal"/>
    <w:next w:val="Normal"/>
    <w:autoRedefine/>
    <w:uiPriority w:val="39"/>
    <w:semiHidden/>
    <w:unhideWhenUsed/>
    <w:rsid w:val="00707E67"/>
    <w:pPr>
      <w:spacing w:after="0"/>
      <w:ind w:left="600"/>
      <w:jc w:val="left"/>
    </w:pPr>
    <w:rPr>
      <w:rFonts w:cstheme="minorHAnsi"/>
    </w:rPr>
  </w:style>
  <w:style w:type="paragraph" w:styleId="TOC5">
    <w:name w:val="toc 5"/>
    <w:basedOn w:val="Normal"/>
    <w:next w:val="Normal"/>
    <w:autoRedefine/>
    <w:uiPriority w:val="39"/>
    <w:semiHidden/>
    <w:unhideWhenUsed/>
    <w:rsid w:val="00707E67"/>
    <w:pPr>
      <w:spacing w:after="0"/>
      <w:ind w:left="800"/>
      <w:jc w:val="left"/>
    </w:pPr>
    <w:rPr>
      <w:rFonts w:cstheme="minorHAnsi"/>
    </w:rPr>
  </w:style>
  <w:style w:type="paragraph" w:styleId="TOC6">
    <w:name w:val="toc 6"/>
    <w:basedOn w:val="Normal"/>
    <w:next w:val="Normal"/>
    <w:autoRedefine/>
    <w:uiPriority w:val="39"/>
    <w:semiHidden/>
    <w:unhideWhenUsed/>
    <w:rsid w:val="00707E67"/>
    <w:pPr>
      <w:spacing w:after="0"/>
      <w:ind w:left="1000"/>
      <w:jc w:val="left"/>
    </w:pPr>
    <w:rPr>
      <w:rFonts w:cstheme="minorHAnsi"/>
    </w:rPr>
  </w:style>
  <w:style w:type="paragraph" w:styleId="TOC7">
    <w:name w:val="toc 7"/>
    <w:basedOn w:val="Normal"/>
    <w:next w:val="Normal"/>
    <w:autoRedefine/>
    <w:uiPriority w:val="39"/>
    <w:semiHidden/>
    <w:unhideWhenUsed/>
    <w:rsid w:val="00707E67"/>
    <w:pPr>
      <w:spacing w:after="0"/>
      <w:ind w:left="1200"/>
      <w:jc w:val="left"/>
    </w:pPr>
    <w:rPr>
      <w:rFonts w:cstheme="minorHAnsi"/>
    </w:rPr>
  </w:style>
  <w:style w:type="paragraph" w:styleId="TOC8">
    <w:name w:val="toc 8"/>
    <w:basedOn w:val="Normal"/>
    <w:next w:val="Normal"/>
    <w:autoRedefine/>
    <w:uiPriority w:val="39"/>
    <w:semiHidden/>
    <w:unhideWhenUsed/>
    <w:rsid w:val="00707E67"/>
    <w:pPr>
      <w:spacing w:after="0"/>
      <w:ind w:left="1400"/>
      <w:jc w:val="left"/>
    </w:pPr>
    <w:rPr>
      <w:rFonts w:cstheme="minorHAnsi"/>
    </w:rPr>
  </w:style>
  <w:style w:type="paragraph" w:styleId="TOC9">
    <w:name w:val="toc 9"/>
    <w:basedOn w:val="Normal"/>
    <w:next w:val="Normal"/>
    <w:autoRedefine/>
    <w:uiPriority w:val="39"/>
    <w:semiHidden/>
    <w:unhideWhenUsed/>
    <w:rsid w:val="00707E67"/>
    <w:pPr>
      <w:spacing w:after="0"/>
      <w:ind w:left="1600"/>
      <w:jc w:val="left"/>
    </w:pPr>
    <w:rPr>
      <w:rFonts w:cstheme="minorHAnsi"/>
    </w:rPr>
  </w:style>
  <w:style w:type="paragraph" w:styleId="Header">
    <w:name w:val="header"/>
    <w:basedOn w:val="Normal"/>
    <w:link w:val="HeaderChar"/>
    <w:uiPriority w:val="99"/>
    <w:unhideWhenUsed/>
    <w:rsid w:val="00707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E67"/>
  </w:style>
  <w:style w:type="paragraph" w:styleId="Footer">
    <w:name w:val="footer"/>
    <w:basedOn w:val="Normal"/>
    <w:link w:val="FooterChar"/>
    <w:uiPriority w:val="99"/>
    <w:unhideWhenUsed/>
    <w:rsid w:val="00707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E67"/>
  </w:style>
  <w:style w:type="character" w:styleId="PageNumber">
    <w:name w:val="page number"/>
    <w:basedOn w:val="DefaultParagraphFont"/>
    <w:uiPriority w:val="99"/>
    <w:semiHidden/>
    <w:unhideWhenUsed/>
    <w:rsid w:val="00707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824590">
      <w:bodyDiv w:val="1"/>
      <w:marLeft w:val="0"/>
      <w:marRight w:val="0"/>
      <w:marTop w:val="0"/>
      <w:marBottom w:val="0"/>
      <w:divBdr>
        <w:top w:val="none" w:sz="0" w:space="0" w:color="auto"/>
        <w:left w:val="none" w:sz="0" w:space="0" w:color="auto"/>
        <w:bottom w:val="none" w:sz="0" w:space="0" w:color="auto"/>
        <w:right w:val="none" w:sz="0" w:space="0" w:color="auto"/>
      </w:divBdr>
    </w:div>
    <w:div w:id="643972148">
      <w:bodyDiv w:val="1"/>
      <w:marLeft w:val="0"/>
      <w:marRight w:val="0"/>
      <w:marTop w:val="0"/>
      <w:marBottom w:val="0"/>
      <w:divBdr>
        <w:top w:val="none" w:sz="0" w:space="0" w:color="auto"/>
        <w:left w:val="none" w:sz="0" w:space="0" w:color="auto"/>
        <w:bottom w:val="none" w:sz="0" w:space="0" w:color="auto"/>
        <w:right w:val="none" w:sz="0" w:space="0" w:color="auto"/>
      </w:divBdr>
    </w:div>
    <w:div w:id="1687705103">
      <w:bodyDiv w:val="1"/>
      <w:marLeft w:val="0"/>
      <w:marRight w:val="0"/>
      <w:marTop w:val="0"/>
      <w:marBottom w:val="0"/>
      <w:divBdr>
        <w:top w:val="none" w:sz="0" w:space="0" w:color="auto"/>
        <w:left w:val="none" w:sz="0" w:space="0" w:color="auto"/>
        <w:bottom w:val="none" w:sz="0" w:space="0" w:color="auto"/>
        <w:right w:val="none" w:sz="0" w:space="0" w:color="auto"/>
      </w:divBdr>
    </w:div>
    <w:div w:id="1769737752">
      <w:bodyDiv w:val="1"/>
      <w:marLeft w:val="0"/>
      <w:marRight w:val="0"/>
      <w:marTop w:val="0"/>
      <w:marBottom w:val="0"/>
      <w:divBdr>
        <w:top w:val="none" w:sz="0" w:space="0" w:color="auto"/>
        <w:left w:val="none" w:sz="0" w:space="0" w:color="auto"/>
        <w:bottom w:val="none" w:sz="0" w:space="0" w:color="auto"/>
        <w:right w:val="none" w:sz="0" w:space="0" w:color="auto"/>
      </w:divBdr>
    </w:div>
    <w:div w:id="1785613043">
      <w:bodyDiv w:val="1"/>
      <w:marLeft w:val="0"/>
      <w:marRight w:val="0"/>
      <w:marTop w:val="0"/>
      <w:marBottom w:val="0"/>
      <w:divBdr>
        <w:top w:val="none" w:sz="0" w:space="0" w:color="auto"/>
        <w:left w:val="none" w:sz="0" w:space="0" w:color="auto"/>
        <w:bottom w:val="none" w:sz="0" w:space="0" w:color="auto"/>
        <w:right w:val="none" w:sz="0" w:space="0" w:color="auto"/>
      </w:divBdr>
    </w:div>
    <w:div w:id="1861427536">
      <w:bodyDiv w:val="1"/>
      <w:marLeft w:val="0"/>
      <w:marRight w:val="0"/>
      <w:marTop w:val="0"/>
      <w:marBottom w:val="0"/>
      <w:divBdr>
        <w:top w:val="none" w:sz="0" w:space="0" w:color="auto"/>
        <w:left w:val="none" w:sz="0" w:space="0" w:color="auto"/>
        <w:bottom w:val="none" w:sz="0" w:space="0" w:color="auto"/>
        <w:right w:val="none" w:sz="0" w:space="0" w:color="auto"/>
      </w:divBdr>
    </w:div>
    <w:div w:id="200659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why-communication-is-key-to-workplace-and-how-to-improve-skills?hs_amp=true" TargetMode="External"/><Relationship Id="rId13" Type="http://schemas.openxmlformats.org/officeDocument/2006/relationships/image" Target="media/image1.emf"/><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aproot.com/fishbone-diagram-root-cause-analysis-pros-c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package" Target="embeddings/Microsoft_PowerPoint_Presentation.ppt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aiilo.com/blog/communication-in-the-workplace-importance/" TargetMode="External"/><Relationship Id="rId5" Type="http://schemas.openxmlformats.org/officeDocument/2006/relationships/webSettings" Target="webSettings.xml"/><Relationship Id="rId15" Type="http://schemas.openxmlformats.org/officeDocument/2006/relationships/image" Target="media/image2.emf"/><Relationship Id="rId10" Type="http://schemas.openxmlformats.org/officeDocument/2006/relationships/hyperlink" Target="https://www.spiceworks.com/hr/engagement-retention/guest-article/effective-communication-in-the-workplace-how-and-why/amp/"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usiness-review.eu/business/human-resources/7-traits-of-effective-communication-in-the-workplace-227290" TargetMode="External"/><Relationship Id="rId14"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03147-0BE8-2043-AECC-8E70C2367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2654</Words>
  <Characters>15129</Characters>
  <Application>Microsoft Office Word</Application>
  <DocSecurity>0</DocSecurity>
  <Lines>126</Lines>
  <Paragraphs>35</Paragraphs>
  <ScaleCrop>false</ScaleCrop>
  <Company/>
  <LinksUpToDate>false</LinksUpToDate>
  <CharactersWithSpaces>17748</CharactersWithSpaces>
  <SharedDoc>false</SharedDoc>
  <HLinks>
    <vt:vector size="72" baseType="variant">
      <vt:variant>
        <vt:i4>6815870</vt:i4>
      </vt:variant>
      <vt:variant>
        <vt:i4>57</vt:i4>
      </vt:variant>
      <vt:variant>
        <vt:i4>0</vt:i4>
      </vt:variant>
      <vt:variant>
        <vt:i4>5</vt:i4>
      </vt:variant>
      <vt:variant>
        <vt:lpwstr>https://www.taproot.com/fishbone-diagram-root-cause-analysis-pros-cons/</vt:lpwstr>
      </vt:variant>
      <vt:variant>
        <vt:lpwstr/>
      </vt:variant>
      <vt:variant>
        <vt:i4>2818150</vt:i4>
      </vt:variant>
      <vt:variant>
        <vt:i4>54</vt:i4>
      </vt:variant>
      <vt:variant>
        <vt:i4>0</vt:i4>
      </vt:variant>
      <vt:variant>
        <vt:i4>5</vt:i4>
      </vt:variant>
      <vt:variant>
        <vt:lpwstr>https://haiilo.com/blog/communication-in-the-workplace-importance/</vt:lpwstr>
      </vt:variant>
      <vt:variant>
        <vt:lpwstr/>
      </vt:variant>
      <vt:variant>
        <vt:i4>3014709</vt:i4>
      </vt:variant>
      <vt:variant>
        <vt:i4>51</vt:i4>
      </vt:variant>
      <vt:variant>
        <vt:i4>0</vt:i4>
      </vt:variant>
      <vt:variant>
        <vt:i4>5</vt:i4>
      </vt:variant>
      <vt:variant>
        <vt:lpwstr>https://www.spiceworks.com/hr/engagement-retention/guest-article/effective-communication-in-the-workplace-how-and-why/amp/</vt:lpwstr>
      </vt:variant>
      <vt:variant>
        <vt:lpwstr/>
      </vt:variant>
      <vt:variant>
        <vt:i4>2687095</vt:i4>
      </vt:variant>
      <vt:variant>
        <vt:i4>48</vt:i4>
      </vt:variant>
      <vt:variant>
        <vt:i4>0</vt:i4>
      </vt:variant>
      <vt:variant>
        <vt:i4>5</vt:i4>
      </vt:variant>
      <vt:variant>
        <vt:lpwstr>https://business-review.eu/business/human-resources/7-traits-of-effective-communication-in-the-workplace-227290</vt:lpwstr>
      </vt:variant>
      <vt:variant>
        <vt:lpwstr/>
      </vt:variant>
      <vt:variant>
        <vt:i4>4325421</vt:i4>
      </vt:variant>
      <vt:variant>
        <vt:i4>45</vt:i4>
      </vt:variant>
      <vt:variant>
        <vt:i4>0</vt:i4>
      </vt:variant>
      <vt:variant>
        <vt:i4>5</vt:i4>
      </vt:variant>
      <vt:variant>
        <vt:lpwstr>https://www.betterup.com/blog/why-communication-is-key-to-workplace-and-how-to-improve-skills?hs_amp=true</vt:lpwstr>
      </vt:variant>
      <vt:variant>
        <vt:lpwstr/>
      </vt:variant>
      <vt:variant>
        <vt:i4>1441845</vt:i4>
      </vt:variant>
      <vt:variant>
        <vt:i4>38</vt:i4>
      </vt:variant>
      <vt:variant>
        <vt:i4>0</vt:i4>
      </vt:variant>
      <vt:variant>
        <vt:i4>5</vt:i4>
      </vt:variant>
      <vt:variant>
        <vt:lpwstr/>
      </vt:variant>
      <vt:variant>
        <vt:lpwstr>_Toc120843080</vt:lpwstr>
      </vt:variant>
      <vt:variant>
        <vt:i4>1638453</vt:i4>
      </vt:variant>
      <vt:variant>
        <vt:i4>32</vt:i4>
      </vt:variant>
      <vt:variant>
        <vt:i4>0</vt:i4>
      </vt:variant>
      <vt:variant>
        <vt:i4>5</vt:i4>
      </vt:variant>
      <vt:variant>
        <vt:lpwstr/>
      </vt:variant>
      <vt:variant>
        <vt:lpwstr>_Toc120843079</vt:lpwstr>
      </vt:variant>
      <vt:variant>
        <vt:i4>1638453</vt:i4>
      </vt:variant>
      <vt:variant>
        <vt:i4>26</vt:i4>
      </vt:variant>
      <vt:variant>
        <vt:i4>0</vt:i4>
      </vt:variant>
      <vt:variant>
        <vt:i4>5</vt:i4>
      </vt:variant>
      <vt:variant>
        <vt:lpwstr/>
      </vt:variant>
      <vt:variant>
        <vt:lpwstr>_Toc120843078</vt:lpwstr>
      </vt:variant>
      <vt:variant>
        <vt:i4>1638453</vt:i4>
      </vt:variant>
      <vt:variant>
        <vt:i4>20</vt:i4>
      </vt:variant>
      <vt:variant>
        <vt:i4>0</vt:i4>
      </vt:variant>
      <vt:variant>
        <vt:i4>5</vt:i4>
      </vt:variant>
      <vt:variant>
        <vt:lpwstr/>
      </vt:variant>
      <vt:variant>
        <vt:lpwstr>_Toc120843077</vt:lpwstr>
      </vt:variant>
      <vt:variant>
        <vt:i4>1638453</vt:i4>
      </vt:variant>
      <vt:variant>
        <vt:i4>14</vt:i4>
      </vt:variant>
      <vt:variant>
        <vt:i4>0</vt:i4>
      </vt:variant>
      <vt:variant>
        <vt:i4>5</vt:i4>
      </vt:variant>
      <vt:variant>
        <vt:lpwstr/>
      </vt:variant>
      <vt:variant>
        <vt:lpwstr>_Toc120843076</vt:lpwstr>
      </vt:variant>
      <vt:variant>
        <vt:i4>1638453</vt:i4>
      </vt:variant>
      <vt:variant>
        <vt:i4>8</vt:i4>
      </vt:variant>
      <vt:variant>
        <vt:i4>0</vt:i4>
      </vt:variant>
      <vt:variant>
        <vt:i4>5</vt:i4>
      </vt:variant>
      <vt:variant>
        <vt:lpwstr/>
      </vt:variant>
      <vt:variant>
        <vt:lpwstr>_Toc120843075</vt:lpwstr>
      </vt:variant>
      <vt:variant>
        <vt:i4>1638453</vt:i4>
      </vt:variant>
      <vt:variant>
        <vt:i4>2</vt:i4>
      </vt:variant>
      <vt:variant>
        <vt:i4>0</vt:i4>
      </vt:variant>
      <vt:variant>
        <vt:i4>5</vt:i4>
      </vt:variant>
      <vt:variant>
        <vt:lpwstr/>
      </vt:variant>
      <vt:variant>
        <vt:lpwstr>_Toc120843074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Alexandra-Maria Cozma (2125169)</cp:lastModifiedBy>
  <cp:revision>8</cp:revision>
  <dcterms:created xsi:type="dcterms:W3CDTF">2022-12-02T01:11:00Z</dcterms:created>
  <dcterms:modified xsi:type="dcterms:W3CDTF">2022-12-18T08:21:00Z</dcterms:modified>
</cp:coreProperties>
</file>