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1C0A6" w14:textId="6EBAC0D7" w:rsidR="00F47154" w:rsidRPr="00F70E37" w:rsidRDefault="00F47154" w:rsidP="00F47154">
      <w:pPr>
        <w:jc w:val="center"/>
        <w:rPr>
          <w:b/>
          <w:bCs/>
          <w:u w:val="single"/>
        </w:rPr>
      </w:pPr>
      <w:bookmarkStart w:id="0" w:name="_Toc210238440"/>
      <w:r w:rsidRPr="00F70E37">
        <w:rPr>
          <w:b/>
          <w:bCs/>
          <w:u w:val="single"/>
        </w:rPr>
        <w:t>Virtual Closet: A mobile app that lets users upload their clothes and get AI-powered outfit suggestions, track usage, and reduce over-shopping</w:t>
      </w:r>
    </w:p>
    <w:p w14:paraId="74B86DAB" w14:textId="77777777" w:rsidR="00A43B7A" w:rsidRPr="005B3EE5" w:rsidRDefault="00A43B7A" w:rsidP="00A43B7A">
      <w:pPr>
        <w:jc w:val="center"/>
      </w:pPr>
      <w:r w:rsidRPr="005B3EE5">
        <w:t>Module name</w:t>
      </w:r>
      <w:r>
        <w:t>: Entrepreneurship</w:t>
      </w:r>
    </w:p>
    <w:p w14:paraId="625429E3" w14:textId="77777777" w:rsidR="00A43B7A" w:rsidRPr="005B3EE5" w:rsidRDefault="00A43B7A" w:rsidP="00A43B7A">
      <w:pPr>
        <w:jc w:val="center"/>
      </w:pPr>
      <w:r w:rsidRPr="005B3EE5">
        <w:t>Module code</w:t>
      </w:r>
      <w:r>
        <w:t>: LCBB5013</w:t>
      </w:r>
    </w:p>
    <w:p w14:paraId="51D7D18A" w14:textId="77777777" w:rsidR="00A43B7A" w:rsidRDefault="00A43B7A" w:rsidP="00A43B7A">
      <w:pPr>
        <w:jc w:val="center"/>
      </w:pPr>
      <w:r w:rsidRPr="005B3EE5">
        <w:t>Lecturer</w:t>
      </w:r>
      <w:r>
        <w:t>: Masud Ibrahim</w:t>
      </w:r>
    </w:p>
    <w:p w14:paraId="5F8E806F" w14:textId="77777777" w:rsidR="00A43B7A" w:rsidRDefault="00A43B7A" w:rsidP="00A43B7A">
      <w:pPr>
        <w:jc w:val="center"/>
      </w:pPr>
      <w:r>
        <w:t>Student: 2329070</w:t>
      </w:r>
    </w:p>
    <w:p w14:paraId="167F1686" w14:textId="77777777" w:rsidR="00BC2F4C" w:rsidRDefault="00BC2F4C" w:rsidP="00A43B7A">
      <w:pPr>
        <w:jc w:val="center"/>
      </w:pPr>
    </w:p>
    <w:p w14:paraId="3B66D60E" w14:textId="77777777" w:rsidR="00BC2F4C" w:rsidRDefault="00BC2F4C" w:rsidP="00A43B7A">
      <w:pPr>
        <w:jc w:val="center"/>
      </w:pPr>
    </w:p>
    <w:p w14:paraId="628B1727" w14:textId="77777777" w:rsidR="00BC2F4C" w:rsidRDefault="00BC2F4C" w:rsidP="00A43B7A">
      <w:pPr>
        <w:jc w:val="center"/>
      </w:pPr>
    </w:p>
    <w:p w14:paraId="74591F02" w14:textId="77777777" w:rsidR="00BC2F4C" w:rsidRDefault="00BC2F4C" w:rsidP="00A43B7A">
      <w:pPr>
        <w:jc w:val="center"/>
      </w:pPr>
    </w:p>
    <w:p w14:paraId="3009A51F" w14:textId="77777777" w:rsidR="00BC2F4C" w:rsidRDefault="00BC2F4C" w:rsidP="00A43B7A">
      <w:pPr>
        <w:jc w:val="center"/>
      </w:pPr>
    </w:p>
    <w:p w14:paraId="7975D4F4" w14:textId="77777777" w:rsidR="00BC2F4C" w:rsidRDefault="00BC2F4C" w:rsidP="00A43B7A">
      <w:pPr>
        <w:jc w:val="center"/>
      </w:pPr>
    </w:p>
    <w:p w14:paraId="5B9F165B" w14:textId="77777777" w:rsidR="00BC2F4C" w:rsidRDefault="00BC2F4C" w:rsidP="00A43B7A">
      <w:pPr>
        <w:jc w:val="center"/>
      </w:pPr>
    </w:p>
    <w:p w14:paraId="3267982E" w14:textId="77777777" w:rsidR="00BC2F4C" w:rsidRDefault="00BC2F4C" w:rsidP="00A43B7A">
      <w:pPr>
        <w:jc w:val="center"/>
      </w:pPr>
    </w:p>
    <w:p w14:paraId="555B448B" w14:textId="77777777" w:rsidR="00BC2F4C" w:rsidRDefault="00BC2F4C" w:rsidP="00A43B7A">
      <w:pPr>
        <w:jc w:val="center"/>
      </w:pPr>
    </w:p>
    <w:p w14:paraId="18D265BC" w14:textId="77777777" w:rsidR="00BC2F4C" w:rsidRDefault="00BC2F4C" w:rsidP="00A43B7A">
      <w:pPr>
        <w:jc w:val="center"/>
      </w:pPr>
    </w:p>
    <w:p w14:paraId="38F395AD" w14:textId="77777777" w:rsidR="00BC2F4C" w:rsidRDefault="00BC2F4C" w:rsidP="00A43B7A">
      <w:pPr>
        <w:jc w:val="center"/>
      </w:pPr>
    </w:p>
    <w:p w14:paraId="718BB4FA" w14:textId="77777777" w:rsidR="00BC2F4C" w:rsidRDefault="00BC2F4C" w:rsidP="00A43B7A">
      <w:pPr>
        <w:jc w:val="center"/>
      </w:pPr>
    </w:p>
    <w:p w14:paraId="0EA19DF3" w14:textId="77777777" w:rsidR="00BC2F4C" w:rsidRDefault="00BC2F4C" w:rsidP="00A43B7A">
      <w:pPr>
        <w:jc w:val="center"/>
      </w:pPr>
    </w:p>
    <w:p w14:paraId="38C8D884" w14:textId="77777777" w:rsidR="00BC2F4C" w:rsidRDefault="00BC2F4C" w:rsidP="00A43B7A">
      <w:pPr>
        <w:jc w:val="center"/>
      </w:pPr>
    </w:p>
    <w:p w14:paraId="52FB7395" w14:textId="77777777" w:rsidR="00BC2F4C" w:rsidRDefault="00BC2F4C" w:rsidP="00A43B7A">
      <w:pPr>
        <w:jc w:val="center"/>
      </w:pPr>
    </w:p>
    <w:p w14:paraId="47B982BD" w14:textId="77777777" w:rsidR="00BC2F4C" w:rsidRDefault="00BC2F4C" w:rsidP="00A43B7A">
      <w:pPr>
        <w:jc w:val="center"/>
      </w:pPr>
    </w:p>
    <w:p w14:paraId="5BE18FC7" w14:textId="77777777" w:rsidR="00BC2F4C" w:rsidRDefault="00BC2F4C" w:rsidP="00A43B7A">
      <w:pPr>
        <w:jc w:val="center"/>
      </w:pPr>
    </w:p>
    <w:sdt>
      <w:sdtPr>
        <w:id w:val="-1989929166"/>
        <w:docPartObj>
          <w:docPartGallery w:val="Table of Contents"/>
          <w:docPartUnique/>
        </w:docPartObj>
      </w:sdtPr>
      <w:sdtEndPr>
        <w:rPr>
          <w:rFonts w:ascii="Times New Roman" w:eastAsiaTheme="minorHAnsi" w:hAnsi="Times New Roman" w:cstheme="minorBidi"/>
          <w:b/>
          <w:bCs/>
          <w:noProof/>
          <w:color w:val="auto"/>
          <w:kern w:val="2"/>
          <w:sz w:val="24"/>
          <w:szCs w:val="22"/>
          <w14:ligatures w14:val="standardContextual"/>
        </w:rPr>
      </w:sdtEndPr>
      <w:sdtContent>
        <w:p w14:paraId="2EEBB2CF" w14:textId="0995ACDF" w:rsidR="00BC2F4C" w:rsidRDefault="00BC2F4C">
          <w:pPr>
            <w:pStyle w:val="TOCHeading"/>
          </w:pPr>
          <w:r>
            <w:t>Contents</w:t>
          </w:r>
        </w:p>
        <w:p w14:paraId="3A9671EC" w14:textId="5E9563FD" w:rsidR="00BC2F4C" w:rsidRDefault="00BC2F4C">
          <w:pPr>
            <w:pStyle w:val="TOC1"/>
            <w:tabs>
              <w:tab w:val="right" w:leader="dot" w:pos="9350"/>
            </w:tabs>
            <w:rPr>
              <w:noProof/>
            </w:rPr>
          </w:pPr>
          <w:r>
            <w:fldChar w:fldCharType="begin"/>
          </w:r>
          <w:r>
            <w:instrText xml:space="preserve"> TOC \o "1-3" \h \z \u </w:instrText>
          </w:r>
          <w:r>
            <w:fldChar w:fldCharType="separate"/>
          </w:r>
          <w:hyperlink w:anchor="_Toc214561201" w:history="1">
            <w:r w:rsidRPr="00AF4080">
              <w:rPr>
                <w:rStyle w:val="Hyperlink"/>
                <w:noProof/>
              </w:rPr>
              <w:t>Task 3: Reflection on Entrepreneurship</w:t>
            </w:r>
            <w:r>
              <w:rPr>
                <w:noProof/>
                <w:webHidden/>
              </w:rPr>
              <w:tab/>
            </w:r>
            <w:r>
              <w:rPr>
                <w:noProof/>
                <w:webHidden/>
              </w:rPr>
              <w:fldChar w:fldCharType="begin"/>
            </w:r>
            <w:r>
              <w:rPr>
                <w:noProof/>
                <w:webHidden/>
              </w:rPr>
              <w:instrText xml:space="preserve"> PAGEREF _Toc214561201 \h </w:instrText>
            </w:r>
            <w:r>
              <w:rPr>
                <w:noProof/>
                <w:webHidden/>
              </w:rPr>
            </w:r>
            <w:r>
              <w:rPr>
                <w:noProof/>
                <w:webHidden/>
              </w:rPr>
              <w:fldChar w:fldCharType="separate"/>
            </w:r>
            <w:r>
              <w:rPr>
                <w:noProof/>
                <w:webHidden/>
              </w:rPr>
              <w:t>3</w:t>
            </w:r>
            <w:r>
              <w:rPr>
                <w:noProof/>
                <w:webHidden/>
              </w:rPr>
              <w:fldChar w:fldCharType="end"/>
            </w:r>
          </w:hyperlink>
        </w:p>
        <w:p w14:paraId="389D4D91" w14:textId="70FF3D22" w:rsidR="00BC2F4C" w:rsidRDefault="00BC2F4C">
          <w:pPr>
            <w:pStyle w:val="TOC2"/>
            <w:tabs>
              <w:tab w:val="right" w:leader="dot" w:pos="9350"/>
            </w:tabs>
            <w:rPr>
              <w:noProof/>
            </w:rPr>
          </w:pPr>
          <w:hyperlink w:anchor="_Toc214561202" w:history="1">
            <w:r w:rsidRPr="00AF4080">
              <w:rPr>
                <w:rStyle w:val="Hyperlink"/>
                <w:noProof/>
              </w:rPr>
              <w:t>Element 6: Personal Reflection</w:t>
            </w:r>
            <w:r>
              <w:rPr>
                <w:noProof/>
                <w:webHidden/>
              </w:rPr>
              <w:tab/>
            </w:r>
            <w:r>
              <w:rPr>
                <w:noProof/>
                <w:webHidden/>
              </w:rPr>
              <w:fldChar w:fldCharType="begin"/>
            </w:r>
            <w:r>
              <w:rPr>
                <w:noProof/>
                <w:webHidden/>
              </w:rPr>
              <w:instrText xml:space="preserve"> PAGEREF _Toc214561202 \h </w:instrText>
            </w:r>
            <w:r>
              <w:rPr>
                <w:noProof/>
                <w:webHidden/>
              </w:rPr>
            </w:r>
            <w:r>
              <w:rPr>
                <w:noProof/>
                <w:webHidden/>
              </w:rPr>
              <w:fldChar w:fldCharType="separate"/>
            </w:r>
            <w:r>
              <w:rPr>
                <w:noProof/>
                <w:webHidden/>
              </w:rPr>
              <w:t>3</w:t>
            </w:r>
            <w:r>
              <w:rPr>
                <w:noProof/>
                <w:webHidden/>
              </w:rPr>
              <w:fldChar w:fldCharType="end"/>
            </w:r>
          </w:hyperlink>
        </w:p>
        <w:p w14:paraId="05B57D8F" w14:textId="4A75A49D" w:rsidR="00BC2F4C" w:rsidRDefault="00BC2F4C">
          <w:pPr>
            <w:pStyle w:val="TOC1"/>
            <w:tabs>
              <w:tab w:val="right" w:leader="dot" w:pos="9350"/>
            </w:tabs>
            <w:rPr>
              <w:noProof/>
            </w:rPr>
          </w:pPr>
          <w:hyperlink w:anchor="_Toc214561203" w:history="1">
            <w:r w:rsidRPr="00AF4080">
              <w:rPr>
                <w:rStyle w:val="Hyperlink"/>
                <w:noProof/>
              </w:rPr>
              <w:t>References</w:t>
            </w:r>
            <w:r>
              <w:rPr>
                <w:noProof/>
                <w:webHidden/>
              </w:rPr>
              <w:tab/>
            </w:r>
            <w:r>
              <w:rPr>
                <w:noProof/>
                <w:webHidden/>
              </w:rPr>
              <w:fldChar w:fldCharType="begin"/>
            </w:r>
            <w:r>
              <w:rPr>
                <w:noProof/>
                <w:webHidden/>
              </w:rPr>
              <w:instrText xml:space="preserve"> PAGEREF _Toc214561203 \h </w:instrText>
            </w:r>
            <w:r>
              <w:rPr>
                <w:noProof/>
                <w:webHidden/>
              </w:rPr>
            </w:r>
            <w:r>
              <w:rPr>
                <w:noProof/>
                <w:webHidden/>
              </w:rPr>
              <w:fldChar w:fldCharType="separate"/>
            </w:r>
            <w:r>
              <w:rPr>
                <w:noProof/>
                <w:webHidden/>
              </w:rPr>
              <w:t>5</w:t>
            </w:r>
            <w:r>
              <w:rPr>
                <w:noProof/>
                <w:webHidden/>
              </w:rPr>
              <w:fldChar w:fldCharType="end"/>
            </w:r>
          </w:hyperlink>
        </w:p>
        <w:p w14:paraId="23377290" w14:textId="1E38F181" w:rsidR="00BC2F4C" w:rsidRDefault="00BC2F4C">
          <w:r>
            <w:rPr>
              <w:b/>
              <w:bCs/>
              <w:noProof/>
            </w:rPr>
            <w:fldChar w:fldCharType="end"/>
          </w:r>
        </w:p>
      </w:sdtContent>
    </w:sdt>
    <w:p w14:paraId="2F0DDBC0" w14:textId="77777777" w:rsidR="00BC2F4C" w:rsidRPr="005B3EE5" w:rsidRDefault="00BC2F4C" w:rsidP="00A43B7A">
      <w:pPr>
        <w:jc w:val="center"/>
        <w:rPr>
          <w:b/>
          <w:bCs/>
          <w:u w:val="single"/>
        </w:rPr>
      </w:pPr>
    </w:p>
    <w:p w14:paraId="3F8A73CA" w14:textId="6E26169E" w:rsidR="00F47154" w:rsidRPr="00F70E37" w:rsidRDefault="00F47154" w:rsidP="00F47154">
      <w:pPr>
        <w:spacing w:line="259" w:lineRule="auto"/>
        <w:jc w:val="left"/>
      </w:pPr>
      <w:r w:rsidRPr="00F70E37">
        <w:br w:type="page"/>
      </w:r>
    </w:p>
    <w:p w14:paraId="2F8959AB" w14:textId="122D4B9F" w:rsidR="00F47154" w:rsidRPr="00F70E37" w:rsidRDefault="00F47154">
      <w:pPr>
        <w:spacing w:line="259" w:lineRule="auto"/>
        <w:jc w:val="left"/>
        <w:rPr>
          <w:rFonts w:eastAsiaTheme="majorEastAsia" w:cstheme="majorBidi"/>
          <w:b/>
          <w:szCs w:val="32"/>
        </w:rPr>
      </w:pPr>
    </w:p>
    <w:p w14:paraId="6ED2A99E" w14:textId="67652D57" w:rsidR="000D4A1F" w:rsidRPr="00F70E37" w:rsidRDefault="000D4A1F" w:rsidP="000D4A1F">
      <w:pPr>
        <w:pStyle w:val="Heading1"/>
      </w:pPr>
      <w:bookmarkStart w:id="1" w:name="_Toc214561201"/>
      <w:r w:rsidRPr="00F70E37">
        <w:t>Task 3: Reflection on Entrepreneurship</w:t>
      </w:r>
      <w:bookmarkEnd w:id="0"/>
      <w:bookmarkEnd w:id="1"/>
    </w:p>
    <w:p w14:paraId="22C1FBD3" w14:textId="77777777" w:rsidR="000D4A1F" w:rsidRPr="00F70E37" w:rsidRDefault="000D4A1F" w:rsidP="000D4A1F">
      <w:pPr>
        <w:pStyle w:val="Heading2"/>
      </w:pPr>
      <w:bookmarkStart w:id="2" w:name="_Toc210238441"/>
      <w:bookmarkStart w:id="3" w:name="_Toc214561202"/>
      <w:r w:rsidRPr="00F70E37">
        <w:t>Element 6: Personal Reflection</w:t>
      </w:r>
      <w:bookmarkEnd w:id="2"/>
      <w:bookmarkEnd w:id="3"/>
    </w:p>
    <w:p w14:paraId="06E69703" w14:textId="77777777" w:rsidR="000D4A1F" w:rsidRPr="00F70E37" w:rsidRDefault="000D4A1F" w:rsidP="000D4A1F">
      <w:r w:rsidRPr="00F70E37">
        <w:t>Entrepreneurship refers to an individual or a small group of partners who strike out on an original path to create a new business. The entrepreneur is the person who gets this process started, he/she takes financial risks and introduces creativity, leadership, and innovation to bring ideas to fruition by creating a business. A franchise is a type of business that involves an entrepreneur buying rights to the trademark to operate the business under an existing name benefiting from the system and products of a developer and paying royalties for the same (</w:t>
      </w:r>
      <w:proofErr w:type="spellStart"/>
      <w:r w:rsidRPr="00F70E37">
        <w:t>Ratten</w:t>
      </w:r>
      <w:proofErr w:type="spellEnd"/>
      <w:r w:rsidRPr="00F70E37">
        <w:t>, 2023). However, it reduces risks by brand support and proven methods, it limits independence and innovation. Online enterprises use digital platforms for scalable trade however social enterprises pursue societal impact and profit (</w:t>
      </w:r>
      <w:proofErr w:type="spellStart"/>
      <w:r w:rsidRPr="00F70E37">
        <w:t>eg</w:t>
      </w:r>
      <w:proofErr w:type="spellEnd"/>
      <w:r w:rsidRPr="00F70E37">
        <w:t xml:space="preserve"> Patagonia and TOMS). I focus on communication and creativity which is required for brand engagement but I should develop negotiation and financial skills that requires for partnerships and investments. My motivation involves sustainability and autonomy using entrepreneurship to balance ethics, profit, and technology.</w:t>
      </w:r>
    </w:p>
    <w:p w14:paraId="573BFAE5" w14:textId="77777777" w:rsidR="000D4A1F" w:rsidRPr="00F70E37" w:rsidRDefault="000D4A1F" w:rsidP="000D4A1F">
      <w:r w:rsidRPr="00F70E37">
        <w:t xml:space="preserve">Through this project, I improved my understanding of entrepreneurship as a method for opportunity-derived recognition, and as a response to uncertainty. Earlier, entrepreneurship was easy for me and I considered it to be simply starting a business but </w:t>
      </w:r>
      <w:proofErr w:type="spellStart"/>
      <w:r w:rsidRPr="00F70E37">
        <w:t>analysing</w:t>
      </w:r>
      <w:proofErr w:type="spellEnd"/>
      <w:r w:rsidRPr="00F70E37">
        <w:t xml:space="preserve"> a few scholars such as Schumpeter, Kirzner helped me to improve this view. Schumpeter believes it to be a gold mine of innovation and creative destruction, while Kirzner believes it to be detailed orientation and focus for unnoticed opportunities. Applying these to my business concept, Virtual Closet is an example of Schumpeterian innovation because of the AI-powered sustainability but also </w:t>
      </w:r>
      <w:proofErr w:type="spellStart"/>
      <w:r w:rsidRPr="00F70E37">
        <w:t>Kirznerian</w:t>
      </w:r>
      <w:proofErr w:type="spellEnd"/>
      <w:r w:rsidRPr="00F70E37">
        <w:t xml:space="preserve"> recognition due to the market niche discovered in the reuse of clothes for others' wardrobes. Further, I learned to differentiate the entrepreneur (the individual who starts and bears the risk) from entrepreneurship, the system as it allows for innovation, value creation. Also, I discovered the crucial role of ambiguity and turning limitations into innovative processes for entrepreneurial success. This reflection helped me better relate the insights from theory and </w:t>
      </w:r>
      <w:proofErr w:type="spellStart"/>
      <w:r w:rsidRPr="00F70E37">
        <w:t>practise</w:t>
      </w:r>
      <w:proofErr w:type="spellEnd"/>
      <w:r w:rsidRPr="00F70E37">
        <w:t xml:space="preserve"> in entrepreneurial process that concerns putting them in </w:t>
      </w:r>
      <w:proofErr w:type="spellStart"/>
      <w:r w:rsidRPr="00F70E37">
        <w:t>practise</w:t>
      </w:r>
      <w:proofErr w:type="spellEnd"/>
      <w:r w:rsidRPr="00F70E37">
        <w:t xml:space="preserve"> in a real case.</w:t>
      </w:r>
    </w:p>
    <w:p w14:paraId="331514DC" w14:textId="77777777" w:rsidR="000D4A1F" w:rsidRPr="00F70E37" w:rsidRDefault="000D4A1F" w:rsidP="000D4A1F">
      <w:r w:rsidRPr="00F70E37">
        <w:t xml:space="preserve">Running your own business is a top job, and to do business you need to develop yourself as a person. I know that I already have some strengths, especially in the areas of creativity and tenacity. </w:t>
      </w:r>
      <w:r w:rsidRPr="00F70E37">
        <w:lastRenderedPageBreak/>
        <w:t xml:space="preserve">Creativity is essential for this role as it focuses on unique thinking, generating new ideas, thinking outside the box, working inventively, using initiative, and working imaginatively (Frese and </w:t>
      </w:r>
      <w:proofErr w:type="spellStart"/>
      <w:r w:rsidRPr="00F70E37">
        <w:t>Gielnik</w:t>
      </w:r>
      <w:proofErr w:type="spellEnd"/>
      <w:r w:rsidRPr="00F70E37">
        <w:t xml:space="preserve">, 2022). Creativity allows me to come up with new business ideas, such as technology solutions that can meet the needs of your lifestyle. These traits are helpful as business forays tend not to be a linear activity, and adaptability becomes critical. Another skill is my good communication that helps me in communicating better with customers. My weaknesses are lack of detail orientation, and </w:t>
      </w:r>
      <w:proofErr w:type="spellStart"/>
      <w:r w:rsidRPr="00F70E37">
        <w:t>organising</w:t>
      </w:r>
      <w:proofErr w:type="spellEnd"/>
      <w:r w:rsidRPr="00F70E37">
        <w:t xml:space="preserve"> things.</w:t>
      </w:r>
    </w:p>
    <w:p w14:paraId="4ACE0474" w14:textId="77777777" w:rsidR="000D4A1F" w:rsidRPr="00F70E37" w:rsidRDefault="000D4A1F" w:rsidP="000D4A1F">
      <w:r w:rsidRPr="00F70E37">
        <w:t>However, I also see areas that I need to grow in. First, I would like to improve my financial management skills, such as budgeting, forecasting and investment analysis, as these are important in maintaining profitability and funding. Second, I want to enhance my networking skills and my negotiation skills as contracts, relationships with suppliers and customers are based on trust and communication. I will improve these skills with the aim to be able to interact with stakeholders in a confident way and identify opportunities for business expansion.</w:t>
      </w:r>
    </w:p>
    <w:p w14:paraId="5C8DA962" w14:textId="77777777" w:rsidR="000D4A1F" w:rsidRPr="00F70E37" w:rsidRDefault="000D4A1F" w:rsidP="000D4A1F">
      <w:r w:rsidRPr="00F70E37">
        <w:t>My personal as well as social motivations to develop myself into an entrepreneur are. Personally, I am drawn to the autonomy and flexibility that entrepreneurship affords and I am able to do what I want with my career, follow my passions and build financial independence for myself. On a macro-level, inspiration comes from wanting to make a positive impact in society, whether it is through the provision of innovative products that make daily life easier, making life more sustainable, or creating jobs (Van Ewijk, Nabi and Weber, 2021). I have a dream of starting my own business because I myself find huge value in making a difference as well as creating a source of income for my employees.</w:t>
      </w:r>
    </w:p>
    <w:p w14:paraId="41A80D3D" w14:textId="77777777" w:rsidR="000D4A1F" w:rsidRPr="00F70E37" w:rsidRDefault="000D4A1F" w:rsidP="000D4A1F">
      <w:pPr>
        <w:spacing w:line="259" w:lineRule="auto"/>
        <w:jc w:val="left"/>
      </w:pPr>
      <w:r w:rsidRPr="00F70E37">
        <w:br w:type="page"/>
      </w:r>
    </w:p>
    <w:p w14:paraId="6710A191" w14:textId="6BF1641C" w:rsidR="003834D1" w:rsidRPr="00F70E37" w:rsidRDefault="00360E59" w:rsidP="00360E59">
      <w:pPr>
        <w:pStyle w:val="Heading1"/>
      </w:pPr>
      <w:bookmarkStart w:id="4" w:name="_Toc214561203"/>
      <w:r w:rsidRPr="00F70E37">
        <w:lastRenderedPageBreak/>
        <w:t>References</w:t>
      </w:r>
      <w:bookmarkEnd w:id="4"/>
      <w:r w:rsidRPr="00F70E37">
        <w:t xml:space="preserve"> </w:t>
      </w:r>
    </w:p>
    <w:p w14:paraId="30B2D76F" w14:textId="77777777" w:rsidR="00360E59" w:rsidRPr="00F70E37" w:rsidRDefault="00360E59" w:rsidP="00360E59">
      <w:pPr>
        <w:ind w:left="720" w:hanging="720"/>
      </w:pPr>
      <w:r w:rsidRPr="00F70E37">
        <w:t xml:space="preserve">Frese, M. and </w:t>
      </w:r>
      <w:proofErr w:type="spellStart"/>
      <w:r w:rsidRPr="00F70E37">
        <w:t>Gielnik</w:t>
      </w:r>
      <w:proofErr w:type="spellEnd"/>
      <w:r w:rsidRPr="00F70E37">
        <w:t xml:space="preserve">, M.M. (2022). The Psychology of Entrepreneurship: Action and Process. </w:t>
      </w:r>
      <w:r w:rsidRPr="00F70E37">
        <w:rPr>
          <w:i/>
          <w:iCs/>
        </w:rPr>
        <w:t>Annual Review of Organizational Psychology and Organizational Behavior</w:t>
      </w:r>
      <w:r w:rsidRPr="00F70E37">
        <w:t xml:space="preserve">, [online] 10(1). </w:t>
      </w:r>
      <w:proofErr w:type="spellStart"/>
      <w:proofErr w:type="gramStart"/>
      <w:r w:rsidRPr="00F70E37">
        <w:t>doi:https</w:t>
      </w:r>
      <w:proofErr w:type="spellEnd"/>
      <w:r w:rsidRPr="00F70E37">
        <w:t>://doi.org/10.1146/annurev-orgpsych-120920-055646</w:t>
      </w:r>
      <w:proofErr w:type="gramEnd"/>
      <w:r w:rsidRPr="00F70E37">
        <w:t>.</w:t>
      </w:r>
    </w:p>
    <w:p w14:paraId="57FF82EE" w14:textId="77777777" w:rsidR="00360E59" w:rsidRPr="00F70E37" w:rsidRDefault="00360E59" w:rsidP="00360E59">
      <w:pPr>
        <w:ind w:left="720" w:hanging="720"/>
      </w:pPr>
      <w:r w:rsidRPr="00F70E37">
        <w:t xml:space="preserve">Van Ewijk, A.R., Nabi, G. and Weber, W. (2021). The provenance and effects of entrepreneurial inspiration. </w:t>
      </w:r>
      <w:r w:rsidRPr="00F70E37">
        <w:rPr>
          <w:i/>
          <w:iCs/>
        </w:rPr>
        <w:t>International Journal of Entrepreneurial Behavior &amp; Research</w:t>
      </w:r>
      <w:r w:rsidRPr="00F70E37">
        <w:t xml:space="preserve">, 27(7), pp.1871–1890. </w:t>
      </w:r>
      <w:proofErr w:type="spellStart"/>
      <w:proofErr w:type="gramStart"/>
      <w:r w:rsidRPr="00F70E37">
        <w:t>doi:https</w:t>
      </w:r>
      <w:proofErr w:type="spellEnd"/>
      <w:r w:rsidRPr="00F70E37">
        <w:t>://doi.org/10.1108/ijebr-02-2021-0099</w:t>
      </w:r>
      <w:proofErr w:type="gramEnd"/>
      <w:r w:rsidRPr="00F70E37">
        <w:t>.</w:t>
      </w:r>
    </w:p>
    <w:p w14:paraId="004EDADA" w14:textId="77777777" w:rsidR="00360E59" w:rsidRPr="00D65459" w:rsidRDefault="00360E59" w:rsidP="00360E59">
      <w:pPr>
        <w:ind w:left="720" w:hanging="720"/>
      </w:pPr>
      <w:proofErr w:type="spellStart"/>
      <w:r w:rsidRPr="00F70E37">
        <w:t>Ratten</w:t>
      </w:r>
      <w:proofErr w:type="spellEnd"/>
      <w:r w:rsidRPr="00F70E37">
        <w:t xml:space="preserve">, V. (2023). Entrepreneurship: Definitions, opportunities, challenges, and future directions. </w:t>
      </w:r>
      <w:r w:rsidRPr="00F70E37">
        <w:rPr>
          <w:i/>
          <w:iCs/>
        </w:rPr>
        <w:t>Global Business and Organizational Excellence</w:t>
      </w:r>
      <w:r w:rsidRPr="00F70E37">
        <w:t xml:space="preserve">, [online] 42(5), pp.79–90. </w:t>
      </w:r>
      <w:proofErr w:type="spellStart"/>
      <w:proofErr w:type="gramStart"/>
      <w:r w:rsidRPr="00F70E37">
        <w:t>doi:https</w:t>
      </w:r>
      <w:proofErr w:type="spellEnd"/>
      <w:r w:rsidRPr="00F70E37">
        <w:t>://doi.org/10.1002/joe.22217</w:t>
      </w:r>
      <w:proofErr w:type="gramEnd"/>
      <w:r w:rsidRPr="00F70E37">
        <w:t>.</w:t>
      </w:r>
    </w:p>
    <w:p w14:paraId="10FF642D" w14:textId="77777777" w:rsidR="00360E59" w:rsidRPr="00D65459" w:rsidRDefault="00360E59"/>
    <w:sectPr w:rsidR="00360E59" w:rsidRPr="00D654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A1F"/>
    <w:rsid w:val="000D4A1F"/>
    <w:rsid w:val="001D40D1"/>
    <w:rsid w:val="00360E59"/>
    <w:rsid w:val="003834D1"/>
    <w:rsid w:val="00526769"/>
    <w:rsid w:val="007A7D2D"/>
    <w:rsid w:val="00A43B7A"/>
    <w:rsid w:val="00BB721B"/>
    <w:rsid w:val="00BC2F4C"/>
    <w:rsid w:val="00BE20A6"/>
    <w:rsid w:val="00D65459"/>
    <w:rsid w:val="00F47154"/>
    <w:rsid w:val="00F70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A1DD"/>
  <w15:chartTrackingRefBased/>
  <w15:docId w15:val="{B08253E3-B846-420C-83BC-D21832AD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A1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D4A1F"/>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0D4A1F"/>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A1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D4A1F"/>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BC2F4C"/>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BC2F4C"/>
    <w:pPr>
      <w:spacing w:after="100"/>
    </w:pPr>
  </w:style>
  <w:style w:type="paragraph" w:styleId="TOC2">
    <w:name w:val="toc 2"/>
    <w:basedOn w:val="Normal"/>
    <w:next w:val="Normal"/>
    <w:autoRedefine/>
    <w:uiPriority w:val="39"/>
    <w:unhideWhenUsed/>
    <w:rsid w:val="00BC2F4C"/>
    <w:pPr>
      <w:spacing w:after="100"/>
      <w:ind w:left="240"/>
    </w:pPr>
  </w:style>
  <w:style w:type="character" w:styleId="Hyperlink">
    <w:name w:val="Hyperlink"/>
    <w:basedOn w:val="DefaultParagraphFont"/>
    <w:uiPriority w:val="99"/>
    <w:unhideWhenUsed/>
    <w:rsid w:val="00BC2F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CB630E-95E3-4A6A-9080-0360D08F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859</Words>
  <Characters>4900</Characters>
  <Application>Microsoft Office Word</Application>
  <DocSecurity>0</DocSecurity>
  <Lines>40</Lines>
  <Paragraphs>11</Paragraphs>
  <ScaleCrop>false</ScaleCrop>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dc:creator>
  <cp:keywords/>
  <dc:description/>
  <cp:lastModifiedBy>Victoria Francis (2329070)</cp:lastModifiedBy>
  <cp:revision>4</cp:revision>
  <dcterms:created xsi:type="dcterms:W3CDTF">2025-10-12T15:41:00Z</dcterms:created>
  <dcterms:modified xsi:type="dcterms:W3CDTF">2025-11-20T20:00:00Z</dcterms:modified>
</cp:coreProperties>
</file>