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C42" w:rsidRDefault="00015C42" w:rsidP="00482B6A">
      <w:pPr>
        <w:autoSpaceDE w:val="0"/>
        <w:autoSpaceDN w:val="0"/>
        <w:adjustRightInd w:val="0"/>
        <w:spacing w:after="0" w:line="360" w:lineRule="auto"/>
        <w:jc w:val="center"/>
        <w:rPr>
          <w:rFonts w:ascii="Times New Roman" w:hAnsi="Times New Roman" w:cs="Times New Roman"/>
          <w:b/>
          <w:bCs/>
          <w:sz w:val="28"/>
          <w:szCs w:val="28"/>
        </w:rPr>
      </w:pPr>
      <w:r w:rsidRPr="00015C42">
        <w:rPr>
          <w:rFonts w:ascii="Times New Roman" w:hAnsi="Times New Roman" w:cs="Times New Roman"/>
          <w:b/>
          <w:bCs/>
          <w:sz w:val="28"/>
          <w:szCs w:val="28"/>
        </w:rPr>
        <w:drawing>
          <wp:inline distT="0" distB="0" distL="0" distR="0">
            <wp:extent cx="4076700" cy="923925"/>
            <wp:effectExtent l="19050" t="0" r="0" b="0"/>
            <wp:docPr id="13" name="Picture 2" descr="C:\Users\user\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download.png"/>
                    <pic:cNvPicPr>
                      <a:picLocks noChangeAspect="1" noChangeArrowheads="1"/>
                    </pic:cNvPicPr>
                  </pic:nvPicPr>
                  <pic:blipFill>
                    <a:blip r:embed="rId8"/>
                    <a:srcRect/>
                    <a:stretch>
                      <a:fillRect/>
                    </a:stretch>
                  </pic:blipFill>
                  <pic:spPr bwMode="auto">
                    <a:xfrm>
                      <a:off x="0" y="0"/>
                      <a:ext cx="4087895" cy="926462"/>
                    </a:xfrm>
                    <a:prstGeom prst="rect">
                      <a:avLst/>
                    </a:prstGeom>
                    <a:noFill/>
                    <a:ln w="9525">
                      <a:noFill/>
                      <a:miter lim="800000"/>
                      <a:headEnd/>
                      <a:tailEnd/>
                    </a:ln>
                  </pic:spPr>
                </pic:pic>
              </a:graphicData>
            </a:graphic>
          </wp:inline>
        </w:drawing>
      </w:r>
    </w:p>
    <w:p w:rsidR="00015C42" w:rsidRDefault="00015C42" w:rsidP="00357B68">
      <w:pPr>
        <w:autoSpaceDE w:val="0"/>
        <w:autoSpaceDN w:val="0"/>
        <w:adjustRightInd w:val="0"/>
        <w:spacing w:after="0" w:line="360" w:lineRule="auto"/>
        <w:rPr>
          <w:rFonts w:ascii="Times New Roman" w:hAnsi="Times New Roman" w:cs="Times New Roman"/>
          <w:b/>
          <w:bCs/>
          <w:sz w:val="28"/>
          <w:szCs w:val="28"/>
        </w:rPr>
      </w:pPr>
    </w:p>
    <w:p w:rsidR="00015C42" w:rsidRPr="00015C42" w:rsidRDefault="00015C42" w:rsidP="00015C42">
      <w:pPr>
        <w:rPr>
          <w:rFonts w:ascii="Segoe UI" w:hAnsi="Segoe UI" w:cs="Segoe UI"/>
          <w:color w:val="00090E"/>
          <w:sz w:val="23"/>
          <w:szCs w:val="23"/>
          <w:u w:val="single"/>
          <w:shd w:val="clear" w:color="auto" w:fill="FFFFFF"/>
        </w:rPr>
      </w:pPr>
    </w:p>
    <w:p w:rsidR="00015C42" w:rsidRPr="00357B68" w:rsidRDefault="00015C42" w:rsidP="00482B6A">
      <w:pPr>
        <w:autoSpaceDE w:val="0"/>
        <w:autoSpaceDN w:val="0"/>
        <w:adjustRightInd w:val="0"/>
        <w:spacing w:after="0" w:line="360" w:lineRule="auto"/>
        <w:jc w:val="center"/>
        <w:rPr>
          <w:rFonts w:ascii="Times New Roman" w:hAnsi="Times New Roman" w:cs="Times New Roman"/>
          <w:bCs/>
          <w:sz w:val="36"/>
          <w:szCs w:val="36"/>
        </w:rPr>
      </w:pPr>
      <w:r w:rsidRPr="00357B68">
        <w:rPr>
          <w:rFonts w:ascii="Times New Roman" w:hAnsi="Times New Roman" w:cs="Times New Roman"/>
          <w:bCs/>
          <w:sz w:val="36"/>
          <w:szCs w:val="36"/>
        </w:rPr>
        <w:t xml:space="preserve">Managing in complex environments: Strategies, Insights and Solutions </w:t>
      </w:r>
    </w:p>
    <w:p w:rsidR="00015C42" w:rsidRDefault="00015C42" w:rsidP="00482B6A">
      <w:pPr>
        <w:autoSpaceDE w:val="0"/>
        <w:autoSpaceDN w:val="0"/>
        <w:adjustRightInd w:val="0"/>
        <w:spacing w:after="0" w:line="360" w:lineRule="auto"/>
        <w:jc w:val="center"/>
        <w:rPr>
          <w:rFonts w:ascii="Times New Roman" w:hAnsi="Times New Roman" w:cs="Times New Roman"/>
          <w:bCs/>
          <w:sz w:val="28"/>
          <w:szCs w:val="28"/>
        </w:rPr>
      </w:pPr>
    </w:p>
    <w:p w:rsidR="00015C42" w:rsidRPr="00015C42" w:rsidRDefault="00015C42" w:rsidP="00482B6A">
      <w:pPr>
        <w:autoSpaceDE w:val="0"/>
        <w:autoSpaceDN w:val="0"/>
        <w:adjustRightInd w:val="0"/>
        <w:spacing w:after="0" w:line="360" w:lineRule="auto"/>
        <w:jc w:val="center"/>
        <w:rPr>
          <w:rFonts w:ascii="Times New Roman" w:hAnsi="Times New Roman" w:cs="Times New Roman"/>
          <w:bCs/>
          <w:sz w:val="28"/>
          <w:szCs w:val="28"/>
        </w:rPr>
      </w:pPr>
    </w:p>
    <w:p w:rsidR="00290256" w:rsidRPr="00482B6A" w:rsidRDefault="00357B68" w:rsidP="00482B6A">
      <w:pPr>
        <w:autoSpaceDE w:val="0"/>
        <w:autoSpaceDN w:val="0"/>
        <w:adjustRightInd w:val="0"/>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Assignment </w:t>
      </w:r>
      <w:r w:rsidR="00EC6D2F" w:rsidRPr="00482B6A">
        <w:rPr>
          <w:rFonts w:ascii="Times New Roman" w:hAnsi="Times New Roman" w:cs="Times New Roman"/>
          <w:b/>
          <w:bCs/>
          <w:sz w:val="28"/>
          <w:szCs w:val="28"/>
        </w:rPr>
        <w:t>Title</w:t>
      </w:r>
      <w:r w:rsidR="002544F6" w:rsidRPr="00482B6A">
        <w:rPr>
          <w:rFonts w:ascii="Times New Roman" w:hAnsi="Times New Roman" w:cs="Times New Roman"/>
          <w:b/>
          <w:bCs/>
          <w:sz w:val="28"/>
          <w:szCs w:val="28"/>
        </w:rPr>
        <w:t xml:space="preserve">: Aetna: Recommendation for diversity management, change management and employee resistance </w:t>
      </w:r>
    </w:p>
    <w:p w:rsidR="00290256" w:rsidRDefault="00290256" w:rsidP="00EC6D2F">
      <w:pPr>
        <w:autoSpaceDE w:val="0"/>
        <w:autoSpaceDN w:val="0"/>
        <w:adjustRightInd w:val="0"/>
        <w:spacing w:after="0" w:line="240" w:lineRule="auto"/>
        <w:rPr>
          <w:rFonts w:ascii="Calibri-Bold" w:hAnsi="Calibri-Bold" w:cs="Calibri-Bold"/>
          <w:b/>
          <w:bCs/>
          <w:sz w:val="18"/>
          <w:szCs w:val="18"/>
        </w:rPr>
      </w:pPr>
    </w:p>
    <w:p w:rsidR="004D58A0" w:rsidRDefault="004D58A0" w:rsidP="00EC6D2F">
      <w:pPr>
        <w:autoSpaceDE w:val="0"/>
        <w:autoSpaceDN w:val="0"/>
        <w:adjustRightInd w:val="0"/>
        <w:spacing w:after="0" w:line="240" w:lineRule="auto"/>
        <w:rPr>
          <w:rFonts w:ascii="Calibri-Bold" w:hAnsi="Calibri-Bold" w:cs="Calibri-Bold"/>
          <w:b/>
          <w:bCs/>
          <w:sz w:val="18"/>
          <w:szCs w:val="18"/>
        </w:rPr>
      </w:pPr>
    </w:p>
    <w:p w:rsidR="004D58A0" w:rsidRDefault="004D58A0" w:rsidP="00EC6D2F">
      <w:pPr>
        <w:autoSpaceDE w:val="0"/>
        <w:autoSpaceDN w:val="0"/>
        <w:adjustRightInd w:val="0"/>
        <w:spacing w:after="0" w:line="240" w:lineRule="auto"/>
        <w:rPr>
          <w:rFonts w:ascii="Calibri-Bold" w:hAnsi="Calibri-Bold" w:cs="Calibri-Bold"/>
          <w:b/>
          <w:bCs/>
          <w:sz w:val="18"/>
          <w:szCs w:val="18"/>
        </w:rPr>
      </w:pPr>
    </w:p>
    <w:p w:rsidR="004D58A0" w:rsidRDefault="004D58A0" w:rsidP="00EC6D2F">
      <w:pPr>
        <w:autoSpaceDE w:val="0"/>
        <w:autoSpaceDN w:val="0"/>
        <w:adjustRightInd w:val="0"/>
        <w:spacing w:after="0" w:line="240" w:lineRule="auto"/>
        <w:rPr>
          <w:rFonts w:ascii="Calibri-Bold" w:hAnsi="Calibri-Bold" w:cs="Calibri-Bold"/>
          <w:b/>
          <w:bCs/>
          <w:sz w:val="18"/>
          <w:szCs w:val="18"/>
        </w:rPr>
      </w:pPr>
    </w:p>
    <w:p w:rsidR="004D58A0" w:rsidRDefault="004D58A0" w:rsidP="00EC6D2F">
      <w:pPr>
        <w:autoSpaceDE w:val="0"/>
        <w:autoSpaceDN w:val="0"/>
        <w:adjustRightInd w:val="0"/>
        <w:spacing w:after="0" w:line="240" w:lineRule="auto"/>
        <w:rPr>
          <w:rFonts w:ascii="Calibri-Bold" w:hAnsi="Calibri-Bold" w:cs="Calibri-Bold"/>
          <w:b/>
          <w:bCs/>
          <w:sz w:val="18"/>
          <w:szCs w:val="18"/>
        </w:rPr>
      </w:pPr>
    </w:p>
    <w:p w:rsidR="00290256" w:rsidRDefault="00290256" w:rsidP="00EC6D2F">
      <w:pPr>
        <w:autoSpaceDE w:val="0"/>
        <w:autoSpaceDN w:val="0"/>
        <w:adjustRightInd w:val="0"/>
        <w:spacing w:after="0" w:line="240" w:lineRule="auto"/>
        <w:rPr>
          <w:rFonts w:ascii="Calibri-Bold" w:hAnsi="Calibri-Bold" w:cs="Calibri-Bold"/>
          <w:b/>
          <w:bCs/>
          <w:sz w:val="18"/>
          <w:szCs w:val="18"/>
        </w:rPr>
      </w:pPr>
    </w:p>
    <w:p w:rsidR="0012150B" w:rsidRPr="00357B68" w:rsidRDefault="00357B68" w:rsidP="00357B6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12150B" w:rsidRPr="00357B68">
        <w:rPr>
          <w:rFonts w:ascii="Times New Roman" w:hAnsi="Times New Roman" w:cs="Times New Roman"/>
          <w:sz w:val="28"/>
          <w:szCs w:val="28"/>
        </w:rPr>
        <w:t>Student Name:</w:t>
      </w:r>
      <w:r w:rsidR="00015C42" w:rsidRPr="00357B68">
        <w:rPr>
          <w:rFonts w:ascii="Times New Roman" w:hAnsi="Times New Roman" w:cs="Times New Roman"/>
          <w:sz w:val="28"/>
          <w:szCs w:val="28"/>
        </w:rPr>
        <w:t xml:space="preserve"> Mohammad Abdul Kaium</w:t>
      </w:r>
    </w:p>
    <w:p w:rsidR="0012150B" w:rsidRPr="00357B68" w:rsidRDefault="0012150B" w:rsidP="004D58A0">
      <w:pPr>
        <w:spacing w:line="360" w:lineRule="auto"/>
        <w:jc w:val="center"/>
        <w:rPr>
          <w:rFonts w:ascii="Times New Roman" w:hAnsi="Times New Roman" w:cs="Times New Roman"/>
          <w:sz w:val="28"/>
          <w:szCs w:val="28"/>
        </w:rPr>
      </w:pPr>
      <w:r w:rsidRPr="00357B68">
        <w:rPr>
          <w:rFonts w:ascii="Times New Roman" w:hAnsi="Times New Roman" w:cs="Times New Roman"/>
          <w:sz w:val="28"/>
          <w:szCs w:val="28"/>
        </w:rPr>
        <w:t>Student ID:</w:t>
      </w:r>
      <w:r w:rsidR="00015C42" w:rsidRPr="00357B68">
        <w:rPr>
          <w:rFonts w:ascii="Times New Roman" w:hAnsi="Times New Roman" w:cs="Times New Roman"/>
          <w:sz w:val="28"/>
          <w:szCs w:val="28"/>
        </w:rPr>
        <w:t xml:space="preserve"> 1809154</w:t>
      </w:r>
    </w:p>
    <w:p w:rsidR="00015C42" w:rsidRPr="00357B68" w:rsidRDefault="00357B68" w:rsidP="00357B68">
      <w:pPr>
        <w:pStyle w:val="NormalWeb"/>
        <w:shd w:val="clear" w:color="auto" w:fill="FFFFFF"/>
        <w:spacing w:before="0" w:beforeAutospacing="0"/>
        <w:rPr>
          <w:sz w:val="28"/>
          <w:szCs w:val="28"/>
        </w:rPr>
      </w:pPr>
      <w:r w:rsidRPr="00357B68">
        <w:rPr>
          <w:sz w:val="28"/>
          <w:szCs w:val="28"/>
        </w:rPr>
        <w:t xml:space="preserve">                              </w:t>
      </w:r>
      <w:r w:rsidR="00015C42" w:rsidRPr="00357B68">
        <w:rPr>
          <w:sz w:val="28"/>
          <w:szCs w:val="28"/>
        </w:rPr>
        <w:t>Module tutors</w:t>
      </w:r>
      <w:r w:rsidRPr="00357B68">
        <w:rPr>
          <w:sz w:val="28"/>
          <w:szCs w:val="28"/>
        </w:rPr>
        <w:t>: Mary March and Steve Sommerville</w:t>
      </w:r>
    </w:p>
    <w:p w:rsidR="0012150B" w:rsidRDefault="0012150B">
      <w:pPr>
        <w:rPr>
          <w:rFonts w:asciiTheme="majorHAnsi" w:eastAsiaTheme="majorEastAsia" w:hAnsiTheme="majorHAnsi" w:cstheme="majorBidi"/>
          <w:b/>
          <w:bCs/>
          <w:color w:val="244061" w:themeColor="accent1" w:themeShade="80"/>
          <w:sz w:val="28"/>
          <w:szCs w:val="28"/>
        </w:rPr>
      </w:pPr>
      <w:bookmarkStart w:id="0" w:name="_Toc534062904"/>
      <w:r>
        <w:br w:type="page"/>
      </w:r>
    </w:p>
    <w:p w:rsidR="00290256" w:rsidRDefault="00EC6D2F" w:rsidP="00290256">
      <w:pPr>
        <w:pStyle w:val="Heading1"/>
        <w:jc w:val="center"/>
        <w:rPr>
          <w:rFonts w:ascii="Calibri" w:hAnsi="Calibri" w:cs="Calibri"/>
        </w:rPr>
      </w:pPr>
      <w:r>
        <w:lastRenderedPageBreak/>
        <w:t>Executive Summary</w:t>
      </w:r>
      <w:bookmarkEnd w:id="0"/>
    </w:p>
    <w:p w:rsidR="00290256" w:rsidRDefault="00290256" w:rsidP="00EC6D2F">
      <w:pPr>
        <w:autoSpaceDE w:val="0"/>
        <w:autoSpaceDN w:val="0"/>
        <w:adjustRightInd w:val="0"/>
        <w:spacing w:after="0" w:line="240" w:lineRule="auto"/>
        <w:rPr>
          <w:rFonts w:ascii="Calibri" w:hAnsi="Calibri" w:cs="Calibri"/>
          <w:sz w:val="18"/>
          <w:szCs w:val="18"/>
        </w:rPr>
      </w:pPr>
    </w:p>
    <w:p w:rsidR="00FF4E94" w:rsidRPr="00FF4E94" w:rsidRDefault="00B468ED" w:rsidP="00FF4E94">
      <w:pPr>
        <w:spacing w:line="360" w:lineRule="auto"/>
        <w:jc w:val="both"/>
        <w:rPr>
          <w:rFonts w:ascii="Times New Roman" w:hAnsi="Times New Roman" w:cs="Times New Roman"/>
          <w:sz w:val="24"/>
          <w:szCs w:val="24"/>
        </w:rPr>
      </w:pPr>
      <w:r w:rsidRPr="00FF4E94">
        <w:rPr>
          <w:rFonts w:ascii="Times New Roman" w:hAnsi="Times New Roman" w:cs="Times New Roman"/>
          <w:sz w:val="24"/>
          <w:szCs w:val="24"/>
          <w:lang w:val="en-GB"/>
        </w:rPr>
        <w:t>The finding of this paper shows that diversity management and employee resistance in organisational changes come under deep consideration of businesses, most importantly in term of Aetna. Diversity in a workplace refers to an organisational culture where people come from different backgrounds.</w:t>
      </w:r>
      <w:r w:rsidRPr="00FF4E94">
        <w:rPr>
          <w:rFonts w:ascii="Times New Roman" w:hAnsi="Times New Roman" w:cs="Times New Roman"/>
          <w:sz w:val="24"/>
          <w:szCs w:val="24"/>
        </w:rPr>
        <w:t xml:space="preserve"> Diversity includes the characteristics which create someone different, including race, age, gender, sexual orientation and physical qualities. </w:t>
      </w:r>
      <w:r w:rsidRPr="00FF4E94">
        <w:rPr>
          <w:rFonts w:ascii="Times New Roman" w:hAnsi="Times New Roman" w:cs="Times New Roman"/>
          <w:sz w:val="24"/>
          <w:szCs w:val="24"/>
          <w:lang w:val="en-GB"/>
        </w:rPr>
        <w:t xml:space="preserve"> Diversity in workplace plays significant role in businesses to gain sustainable competitive advantage.   Diverse workplace can </w:t>
      </w:r>
      <w:r w:rsidRPr="00FF4E94">
        <w:rPr>
          <w:rFonts w:ascii="Times New Roman" w:hAnsi="Times New Roman" w:cs="Times New Roman"/>
          <w:sz w:val="24"/>
          <w:szCs w:val="24"/>
        </w:rPr>
        <w:t xml:space="preserve">contribute to more innovative ideas than the non-diverse workplace. </w:t>
      </w:r>
      <w:r w:rsidRPr="00FF4E94">
        <w:rPr>
          <w:rFonts w:ascii="Times New Roman" w:eastAsia="Times New Roman" w:hAnsi="Times New Roman" w:cs="Times New Roman"/>
          <w:sz w:val="24"/>
          <w:szCs w:val="24"/>
        </w:rPr>
        <w:t>Diversity brings innovation in workplace.</w:t>
      </w:r>
      <w:r w:rsidRPr="00FF4E94">
        <w:rPr>
          <w:rFonts w:ascii="Times New Roman" w:hAnsi="Times New Roman" w:cs="Times New Roman"/>
          <w:sz w:val="24"/>
          <w:szCs w:val="24"/>
        </w:rPr>
        <w:t xml:space="preserve"> A business organization with diversity recruits or hires individuals from diverse backgrounds who have different characteristics, experiences and beliefs</w:t>
      </w:r>
      <w:r w:rsidRPr="00FF4E94">
        <w:rPr>
          <w:rFonts w:ascii="Times New Roman" w:eastAsia="Times New Roman" w:hAnsi="Times New Roman" w:cs="Times New Roman"/>
          <w:sz w:val="24"/>
          <w:szCs w:val="24"/>
        </w:rPr>
        <w:t xml:space="preserve">. </w:t>
      </w:r>
      <w:r w:rsidRPr="00FF4E94">
        <w:rPr>
          <w:rFonts w:ascii="Times New Roman" w:hAnsi="Times New Roman" w:cs="Times New Roman"/>
          <w:sz w:val="24"/>
          <w:szCs w:val="24"/>
        </w:rPr>
        <w:t xml:space="preserve">In terms of Aetna, this organization maintains its workplace diversity and its employees are from diverse backgrounds, age, gender, social status, religion, race, education, geographic location, income and sexual orientation. Thus, in Aetna, there are several dimensions of diversity. Aetna’s diversity strategy helps them to achieve their business goals. Aetna provides a diverse and inclusive environment for its staffs where every individual </w:t>
      </w:r>
      <w:r w:rsidRPr="00FF4E94">
        <w:rPr>
          <w:rFonts w:ascii="Times New Roman" w:eastAsia="Times New Roman" w:hAnsi="Times New Roman" w:cs="Times New Roman"/>
          <w:sz w:val="24"/>
          <w:szCs w:val="24"/>
        </w:rPr>
        <w:t>understands and respects of other individuals thoughts/ideas and stimulate a high level of mutual understanding in workplace.</w:t>
      </w:r>
      <w:r w:rsidRPr="00FF4E94">
        <w:rPr>
          <w:rFonts w:ascii="Times New Roman" w:hAnsi="Times New Roman" w:cs="Times New Roman"/>
          <w:sz w:val="24"/>
          <w:szCs w:val="24"/>
        </w:rPr>
        <w:t xml:space="preserve"> Aetna follows the workplace diversity </w:t>
      </w:r>
      <w:r w:rsidR="005A6298" w:rsidRPr="00FF4E94">
        <w:rPr>
          <w:rFonts w:ascii="Times New Roman" w:hAnsi="Times New Roman" w:cs="Times New Roman"/>
          <w:sz w:val="24"/>
          <w:szCs w:val="24"/>
        </w:rPr>
        <w:t>without variation of</w:t>
      </w:r>
      <w:r w:rsidRPr="00FF4E94">
        <w:rPr>
          <w:rFonts w:ascii="Times New Roman" w:hAnsi="Times New Roman" w:cs="Times New Roman"/>
          <w:sz w:val="24"/>
          <w:szCs w:val="24"/>
        </w:rPr>
        <w:t xml:space="preserve"> gender </w:t>
      </w:r>
      <w:r w:rsidR="00FF4E94">
        <w:rPr>
          <w:rFonts w:ascii="Times New Roman" w:hAnsi="Times New Roman" w:cs="Times New Roman"/>
          <w:sz w:val="24"/>
          <w:szCs w:val="24"/>
        </w:rPr>
        <w:t xml:space="preserve">and racial or ethnic diversity. </w:t>
      </w:r>
      <w:r w:rsidRPr="00FF4E94">
        <w:rPr>
          <w:rFonts w:ascii="Times New Roman" w:hAnsi="Times New Roman" w:cs="Times New Roman"/>
          <w:sz w:val="24"/>
          <w:szCs w:val="24"/>
        </w:rPr>
        <w:t>However, this study identifies several barriers to diversity management that come from attitudes, problem consultants, lack of employee involvement, and lack of funding.</w:t>
      </w:r>
      <w:r w:rsidR="000C10A5" w:rsidRPr="00FF4E94">
        <w:rPr>
          <w:rFonts w:ascii="Times New Roman" w:hAnsi="Times New Roman" w:cs="Times New Roman"/>
          <w:sz w:val="24"/>
          <w:szCs w:val="24"/>
        </w:rPr>
        <w:t xml:space="preserve"> Several organizational change factors force </w:t>
      </w:r>
      <w:r w:rsidR="005A6298" w:rsidRPr="00FF4E94">
        <w:rPr>
          <w:rFonts w:ascii="Times New Roman" w:hAnsi="Times New Roman" w:cs="Times New Roman"/>
          <w:sz w:val="24"/>
          <w:szCs w:val="24"/>
        </w:rPr>
        <w:t>Aetna</w:t>
      </w:r>
      <w:r w:rsidR="000C10A5" w:rsidRPr="00FF4E94">
        <w:rPr>
          <w:rFonts w:ascii="Times New Roman" w:hAnsi="Times New Roman" w:cs="Times New Roman"/>
          <w:sz w:val="24"/>
          <w:szCs w:val="24"/>
        </w:rPr>
        <w:t xml:space="preserve"> to mak</w:t>
      </w:r>
      <w:r w:rsidR="00C36A31" w:rsidRPr="00FF4E94">
        <w:rPr>
          <w:rFonts w:ascii="Times New Roman" w:hAnsi="Times New Roman" w:cs="Times New Roman"/>
          <w:sz w:val="24"/>
          <w:szCs w:val="24"/>
        </w:rPr>
        <w:t xml:space="preserve">e these organizational changes that are </w:t>
      </w:r>
      <w:r w:rsidR="000C10A5" w:rsidRPr="00FF4E94">
        <w:rPr>
          <w:rFonts w:ascii="Times New Roman" w:hAnsi="Times New Roman" w:cs="Times New Roman"/>
          <w:sz w:val="24"/>
          <w:szCs w:val="24"/>
        </w:rPr>
        <w:t xml:space="preserve">organization wide-change, transformational change, personnel change, unplanned change and remedial change. </w:t>
      </w:r>
      <w:r w:rsidR="00701D37" w:rsidRPr="00FF4E94">
        <w:rPr>
          <w:rFonts w:ascii="Times New Roman" w:hAnsi="Times New Roman" w:cs="Times New Roman"/>
          <w:sz w:val="24"/>
          <w:szCs w:val="24"/>
        </w:rPr>
        <w:t xml:space="preserve">These change factors may increase </w:t>
      </w:r>
      <w:hyperlink r:id="rId9" w:tgtFrame="_blank" w:history="1">
        <w:r w:rsidR="001F46B9" w:rsidRPr="00FF4E94">
          <w:rPr>
            <w:rFonts w:ascii="Times New Roman" w:hAnsi="Times New Roman" w:cs="Times New Roman"/>
            <w:sz w:val="24"/>
            <w:szCs w:val="24"/>
          </w:rPr>
          <w:t xml:space="preserve">employee resistance </w:t>
        </w:r>
        <w:r w:rsidR="00701D37" w:rsidRPr="00FF4E94">
          <w:rPr>
            <w:rFonts w:ascii="Times New Roman" w:hAnsi="Times New Roman" w:cs="Times New Roman"/>
            <w:sz w:val="24"/>
            <w:szCs w:val="24"/>
          </w:rPr>
          <w:t xml:space="preserve">in Aetna </w:t>
        </w:r>
        <w:r w:rsidR="00C36A31" w:rsidRPr="00FF4E94">
          <w:rPr>
            <w:rFonts w:ascii="Times New Roman" w:hAnsi="Times New Roman" w:cs="Times New Roman"/>
            <w:sz w:val="24"/>
            <w:szCs w:val="24"/>
          </w:rPr>
          <w:t>and</w:t>
        </w:r>
      </w:hyperlink>
      <w:r w:rsidR="00C36A31" w:rsidRPr="00FF4E94">
        <w:rPr>
          <w:rFonts w:ascii="Times New Roman" w:hAnsi="Times New Roman" w:cs="Times New Roman"/>
          <w:sz w:val="24"/>
          <w:szCs w:val="24"/>
        </w:rPr>
        <w:t xml:space="preserve"> it may face difficulties to</w:t>
      </w:r>
      <w:r w:rsidR="00701D37" w:rsidRPr="00FF4E94">
        <w:rPr>
          <w:rFonts w:ascii="Times New Roman" w:hAnsi="Times New Roman" w:cs="Times New Roman"/>
          <w:sz w:val="24"/>
          <w:szCs w:val="24"/>
        </w:rPr>
        <w:t xml:space="preserve"> overcome.</w:t>
      </w:r>
      <w:r w:rsidR="001F46B9" w:rsidRPr="00FF4E94">
        <w:rPr>
          <w:rFonts w:ascii="Times New Roman" w:hAnsi="Times New Roman" w:cs="Times New Roman"/>
          <w:sz w:val="24"/>
          <w:szCs w:val="24"/>
        </w:rPr>
        <w:t xml:space="preserve"> </w:t>
      </w:r>
      <w:r w:rsidR="00AA5B5A" w:rsidRPr="00FF4E94">
        <w:rPr>
          <w:rFonts w:ascii="Times New Roman" w:hAnsi="Times New Roman" w:cs="Times New Roman"/>
          <w:sz w:val="24"/>
          <w:szCs w:val="24"/>
        </w:rPr>
        <w:t>For effective</w:t>
      </w:r>
      <w:r w:rsidR="000C10A5" w:rsidRPr="00FF4E94">
        <w:rPr>
          <w:rFonts w:ascii="Times New Roman" w:hAnsi="Times New Roman" w:cs="Times New Roman"/>
          <w:sz w:val="24"/>
          <w:szCs w:val="24"/>
        </w:rPr>
        <w:t xml:space="preserve"> change management, three key change models can be applied that are: </w:t>
      </w:r>
      <w:r w:rsidR="0047055D" w:rsidRPr="00FF4E94">
        <w:rPr>
          <w:rFonts w:ascii="Times New Roman" w:hAnsi="Times New Roman" w:cs="Times New Roman"/>
          <w:bCs/>
          <w:sz w:val="24"/>
          <w:szCs w:val="24"/>
        </w:rPr>
        <w:t xml:space="preserve">Kurt Lewin’s three stage model, John Kotter’s eight stage model, and McKinsey’s 7S change model. </w:t>
      </w:r>
      <w:r w:rsidR="00FF4E94" w:rsidRPr="00FF4E94">
        <w:rPr>
          <w:rFonts w:ascii="Times New Roman" w:hAnsi="Times New Roman" w:cs="Times New Roman"/>
          <w:sz w:val="24"/>
          <w:szCs w:val="24"/>
        </w:rPr>
        <w:t xml:space="preserve">For improving diversity Aetna should manage rules and regulations related to diversity, be deliberate with hiring practices, delivery diversity training, hold team builders, link diversity to the bottom line, and needs to align diversity programs with strategic plans. To overcome employee resistance to change, Aetna should overcome opposition, engage employees effectively, implement change in several stages, and communicate change effectively.  </w:t>
      </w:r>
    </w:p>
    <w:p w:rsidR="00290256" w:rsidRDefault="00290256" w:rsidP="00B452A8">
      <w:pPr>
        <w:rPr>
          <w:rFonts w:ascii="Calibri" w:hAnsi="Calibri" w:cs="Calibri"/>
          <w:sz w:val="18"/>
          <w:szCs w:val="18"/>
        </w:rPr>
      </w:pPr>
    </w:p>
    <w:sdt>
      <w:sdtPr>
        <w:rPr>
          <w:rFonts w:asciiTheme="minorHAnsi" w:eastAsiaTheme="minorHAnsi" w:hAnsiTheme="minorHAnsi" w:cstheme="minorBidi"/>
          <w:b w:val="0"/>
          <w:bCs w:val="0"/>
          <w:color w:val="auto"/>
          <w:sz w:val="22"/>
          <w:szCs w:val="22"/>
        </w:rPr>
        <w:id w:val="1486426"/>
        <w:docPartObj>
          <w:docPartGallery w:val="Table of Contents"/>
          <w:docPartUnique/>
        </w:docPartObj>
      </w:sdtPr>
      <w:sdtEndPr>
        <w:rPr>
          <w:rFonts w:ascii="Times New Roman" w:hAnsi="Times New Roman" w:cs="Times New Roman"/>
        </w:rPr>
      </w:sdtEndPr>
      <w:sdtContent>
        <w:p w:rsidR="00CF062E" w:rsidRDefault="00CF062E">
          <w:pPr>
            <w:pStyle w:val="TOCHeading"/>
          </w:pPr>
          <w:r>
            <w:t>Table of Contents</w:t>
          </w:r>
        </w:p>
        <w:p w:rsidR="008B2F98" w:rsidRPr="008B2F98" w:rsidRDefault="00C90ADC" w:rsidP="008B2F98">
          <w:pPr>
            <w:pStyle w:val="TOC1"/>
            <w:tabs>
              <w:tab w:val="right" w:leader="dot" w:pos="9350"/>
            </w:tabs>
            <w:spacing w:line="360" w:lineRule="auto"/>
            <w:jc w:val="both"/>
            <w:rPr>
              <w:rFonts w:ascii="Times New Roman" w:eastAsiaTheme="minorEastAsia" w:hAnsi="Times New Roman" w:cs="Times New Roman"/>
              <w:noProof/>
              <w:sz w:val="24"/>
              <w:szCs w:val="24"/>
            </w:rPr>
          </w:pPr>
          <w:r>
            <w:rPr>
              <w:rFonts w:ascii="Times New Roman" w:hAnsi="Times New Roman" w:cs="Times New Roman"/>
            </w:rPr>
            <w:fldChar w:fldCharType="begin"/>
          </w:r>
          <w:r w:rsidR="008B2F98">
            <w:rPr>
              <w:rFonts w:ascii="Times New Roman" w:hAnsi="Times New Roman" w:cs="Times New Roman"/>
            </w:rPr>
            <w:instrText xml:space="preserve"> TOC \o "1-2" \h \z \u </w:instrText>
          </w:r>
          <w:r>
            <w:rPr>
              <w:rFonts w:ascii="Times New Roman" w:hAnsi="Times New Roman" w:cs="Times New Roman"/>
            </w:rPr>
            <w:fldChar w:fldCharType="separate"/>
          </w:r>
          <w:hyperlink w:anchor="_Toc534062904" w:history="1">
            <w:r w:rsidR="008B2F98" w:rsidRPr="008B2F98">
              <w:rPr>
                <w:rStyle w:val="Hyperlink"/>
                <w:rFonts w:ascii="Times New Roman" w:hAnsi="Times New Roman" w:cs="Times New Roman"/>
                <w:noProof/>
                <w:sz w:val="24"/>
                <w:szCs w:val="24"/>
              </w:rPr>
              <w:t>Executive Summary</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_Toc534062904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2</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hyperlink w:anchor="_Toc534062905" w:history="1">
            <w:r w:rsidR="008B2F98" w:rsidRPr="008B2F98">
              <w:rPr>
                <w:rStyle w:val="Hyperlink"/>
                <w:rFonts w:ascii="Times New Roman" w:hAnsi="Times New Roman" w:cs="Times New Roman"/>
                <w:noProof/>
                <w:sz w:val="24"/>
                <w:szCs w:val="24"/>
              </w:rPr>
              <w:t>1.0</w:t>
            </w:r>
            <w:r w:rsidR="008B2F98" w:rsidRPr="008B2F98">
              <w:rPr>
                <w:rFonts w:ascii="Times New Roman" w:eastAsiaTheme="minorEastAsia" w:hAnsi="Times New Roman" w:cs="Times New Roman"/>
                <w:noProof/>
                <w:sz w:val="24"/>
                <w:szCs w:val="24"/>
              </w:rPr>
              <w:tab/>
            </w:r>
            <w:r w:rsidR="008B2F98" w:rsidRPr="008B2F98">
              <w:rPr>
                <w:rStyle w:val="Hyperlink"/>
                <w:rFonts w:ascii="Times New Roman" w:hAnsi="Times New Roman" w:cs="Times New Roman"/>
                <w:noProof/>
                <w:sz w:val="24"/>
                <w:szCs w:val="24"/>
              </w:rPr>
              <w:t>Introduction</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_Toc534062905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4</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062906" w:history="1">
            <w:r w:rsidR="008B2F98" w:rsidRPr="008B2F98">
              <w:rPr>
                <w:rStyle w:val="Hyperlink"/>
                <w:rFonts w:ascii="Times New Roman" w:hAnsi="Times New Roman" w:cs="Times New Roman"/>
                <w:noProof/>
                <w:sz w:val="24"/>
                <w:szCs w:val="24"/>
              </w:rPr>
              <w:t>2.0 Diversity management</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_Toc534062906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4</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07" w:history="1">
            <w:r w:rsidR="008B2F98" w:rsidRPr="008B2F98">
              <w:rPr>
                <w:rStyle w:val="Hyperlink"/>
                <w:rFonts w:ascii="Times New Roman" w:hAnsi="Times New Roman" w:cs="Times New Roman"/>
                <w:noProof/>
                <w:sz w:val="24"/>
                <w:szCs w:val="24"/>
              </w:rPr>
              <w:t>2.1 Concept of workplace diversity</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_Toc534062907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4</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08" w:history="1">
            <w:r w:rsidR="008B2F98" w:rsidRPr="008B2F98">
              <w:rPr>
                <w:rStyle w:val="Hyperlink"/>
                <w:rFonts w:ascii="Times New Roman" w:hAnsi="Times New Roman" w:cs="Times New Roman"/>
                <w:noProof/>
                <w:sz w:val="24"/>
                <w:szCs w:val="24"/>
              </w:rPr>
              <w:t>2.2 Importance of diversity in the workplace</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_Toc534062908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5</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09" w:history="1">
            <w:r w:rsidR="008B2F98" w:rsidRPr="008B2F98">
              <w:rPr>
                <w:rStyle w:val="Hyperlink"/>
                <w:rFonts w:ascii="Times New Roman" w:eastAsia="Times New Roman" w:hAnsi="Times New Roman" w:cs="Times New Roman"/>
                <w:noProof/>
                <w:sz w:val="24"/>
                <w:szCs w:val="24"/>
              </w:rPr>
              <w:t>2.3 Barriers to diversity management in the workplace</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_Toc534062909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6</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10" w:history="1">
            <w:r w:rsidR="008B2F98" w:rsidRPr="008B2F98">
              <w:rPr>
                <w:rStyle w:val="Hyperlink"/>
                <w:rFonts w:ascii="Times New Roman" w:hAnsi="Times New Roman" w:cs="Times New Roman"/>
                <w:noProof/>
                <w:sz w:val="24"/>
                <w:szCs w:val="24"/>
              </w:rPr>
              <w:t>2.4 Dimensions to diversity</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_Toc534062910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7</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11" w:history="1">
            <w:r w:rsidR="008B2F98" w:rsidRPr="008B2F98">
              <w:rPr>
                <w:rStyle w:val="Hyperlink"/>
                <w:rFonts w:ascii="Times New Roman" w:hAnsi="Times New Roman" w:cs="Times New Roman"/>
                <w:noProof/>
                <w:sz w:val="24"/>
                <w:szCs w:val="24"/>
              </w:rPr>
              <w:t>2.5   Diversity management in the workplace of Aetna</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_Toc534062911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8</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12" w:history="1">
            <w:r w:rsidR="008B2F98" w:rsidRPr="008B2F98">
              <w:rPr>
                <w:rStyle w:val="Hyperlink"/>
                <w:rFonts w:ascii="Times New Roman" w:hAnsi="Times New Roman" w:cs="Times New Roman"/>
                <w:noProof/>
                <w:sz w:val="24"/>
                <w:szCs w:val="24"/>
              </w:rPr>
              <w:t>2.6 Diversity and Inclusion</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_Toc534062912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14</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062913" w:history="1">
            <w:r w:rsidR="008B2F98" w:rsidRPr="008B2F98">
              <w:rPr>
                <w:rStyle w:val="Hyperlink"/>
                <w:rFonts w:ascii="Times New Roman" w:hAnsi="Times New Roman" w:cs="Times New Roman"/>
                <w:noProof/>
                <w:sz w:val="24"/>
                <w:szCs w:val="24"/>
              </w:rPr>
              <w:t>3.0 Change management and employee resistance</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_Toc534062913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15</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14" w:history="1">
            <w:r w:rsidR="008B2F98" w:rsidRPr="008B2F98">
              <w:rPr>
                <w:rStyle w:val="Hyperlink"/>
                <w:rFonts w:ascii="Times New Roman" w:hAnsi="Times New Roman" w:cs="Times New Roman"/>
                <w:noProof/>
                <w:sz w:val="24"/>
                <w:szCs w:val="24"/>
              </w:rPr>
              <w:t>3.1 Change management and change types in Aetna</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_Toc534062914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15</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15" w:history="1">
            <w:r w:rsidR="008B2F98" w:rsidRPr="008B2F98">
              <w:rPr>
                <w:rStyle w:val="Hyperlink"/>
                <w:rFonts w:ascii="Times New Roman" w:hAnsi="Times New Roman" w:cs="Times New Roman"/>
                <w:noProof/>
                <w:sz w:val="24"/>
                <w:szCs w:val="24"/>
              </w:rPr>
              <w:t>3.2 Change management models and their application in Aetna</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_Toc534062915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15</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16" w:history="1">
            <w:r w:rsidR="008B2F98" w:rsidRPr="008B2F98">
              <w:rPr>
                <w:rStyle w:val="Hyperlink"/>
                <w:rFonts w:ascii="Times New Roman" w:hAnsi="Times New Roman" w:cs="Times New Roman"/>
                <w:noProof/>
                <w:sz w:val="24"/>
                <w:szCs w:val="24"/>
              </w:rPr>
              <w:t>3.3 Employee resistance to organizational change and its reasons</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_Toc534062916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21</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062917" w:history="1">
            <w:r w:rsidR="008B2F98" w:rsidRPr="008B2F98">
              <w:rPr>
                <w:rStyle w:val="Hyperlink"/>
                <w:rFonts w:ascii="Times New Roman" w:hAnsi="Times New Roman" w:cs="Times New Roman"/>
                <w:noProof/>
                <w:sz w:val="24"/>
                <w:szCs w:val="24"/>
              </w:rPr>
              <w:t>3.0 Recommendations</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_Toc534062917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22</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18" w:history="1">
            <w:r w:rsidR="008B2F98" w:rsidRPr="008B2F98">
              <w:rPr>
                <w:rStyle w:val="Hyperlink"/>
                <w:rFonts w:ascii="Times New Roman" w:hAnsi="Times New Roman" w:cs="Times New Roman"/>
                <w:noProof/>
                <w:sz w:val="24"/>
                <w:szCs w:val="24"/>
              </w:rPr>
              <w:t>3.1 Improving diversity and diversity management in the workplace Aetna</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_Toc534062918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22</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4062919" w:history="1">
            <w:r w:rsidR="008B2F98" w:rsidRPr="008B2F98">
              <w:rPr>
                <w:rStyle w:val="Hyperlink"/>
                <w:rFonts w:ascii="Times New Roman" w:hAnsi="Times New Roman" w:cs="Times New Roman"/>
                <w:noProof/>
                <w:sz w:val="24"/>
                <w:szCs w:val="24"/>
              </w:rPr>
              <w:t>3.2 Overcoming employee resistance and effectively implement change</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_Toc534062919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24</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062920" w:history="1">
            <w:r w:rsidR="008B2F98" w:rsidRPr="008B2F98">
              <w:rPr>
                <w:rStyle w:val="Hyperlink"/>
                <w:rFonts w:ascii="Times New Roman" w:hAnsi="Times New Roman" w:cs="Times New Roman"/>
                <w:noProof/>
                <w:sz w:val="24"/>
                <w:szCs w:val="24"/>
              </w:rPr>
              <w:t>4.0 Conclusions</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_Toc534062920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25</w:t>
            </w:r>
            <w:r w:rsidRPr="008B2F98">
              <w:rPr>
                <w:rFonts w:ascii="Times New Roman" w:hAnsi="Times New Roman" w:cs="Times New Roman"/>
                <w:noProof/>
                <w:webHidden/>
                <w:sz w:val="24"/>
                <w:szCs w:val="24"/>
              </w:rPr>
              <w:fldChar w:fldCharType="end"/>
            </w:r>
          </w:hyperlink>
        </w:p>
        <w:p w:rsidR="008B2F98" w:rsidRPr="008B2F98" w:rsidRDefault="00C90ADC" w:rsidP="008B2F9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062921" w:history="1">
            <w:r w:rsidR="008B2F98" w:rsidRPr="008B2F98">
              <w:rPr>
                <w:rStyle w:val="Hyperlink"/>
                <w:rFonts w:ascii="Times New Roman" w:hAnsi="Times New Roman" w:cs="Times New Roman"/>
                <w:noProof/>
                <w:sz w:val="24"/>
                <w:szCs w:val="24"/>
              </w:rPr>
              <w:t>5.0 Action plans</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_Toc534062921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26</w:t>
            </w:r>
            <w:r w:rsidRPr="008B2F98">
              <w:rPr>
                <w:rFonts w:ascii="Times New Roman" w:hAnsi="Times New Roman" w:cs="Times New Roman"/>
                <w:noProof/>
                <w:webHidden/>
                <w:sz w:val="24"/>
                <w:szCs w:val="24"/>
              </w:rPr>
              <w:fldChar w:fldCharType="end"/>
            </w:r>
          </w:hyperlink>
        </w:p>
        <w:p w:rsidR="008B2F98" w:rsidRDefault="00C90ADC" w:rsidP="008B2F98">
          <w:pPr>
            <w:pStyle w:val="TOC1"/>
            <w:tabs>
              <w:tab w:val="right" w:leader="dot" w:pos="9350"/>
            </w:tabs>
            <w:spacing w:line="360" w:lineRule="auto"/>
            <w:jc w:val="both"/>
            <w:rPr>
              <w:rFonts w:eastAsiaTheme="minorEastAsia"/>
              <w:noProof/>
            </w:rPr>
          </w:pPr>
          <w:hyperlink w:anchor="_Toc534062922" w:history="1">
            <w:r w:rsidR="008B2F98" w:rsidRPr="008B2F98">
              <w:rPr>
                <w:rStyle w:val="Hyperlink"/>
                <w:rFonts w:ascii="Times New Roman" w:hAnsi="Times New Roman" w:cs="Times New Roman"/>
                <w:noProof/>
                <w:sz w:val="24"/>
                <w:szCs w:val="24"/>
              </w:rPr>
              <w:t>Reference</w:t>
            </w:r>
            <w:r w:rsidR="008B2F98" w:rsidRPr="008B2F98">
              <w:rPr>
                <w:rFonts w:ascii="Times New Roman" w:hAnsi="Times New Roman" w:cs="Times New Roman"/>
                <w:noProof/>
                <w:webHidden/>
                <w:sz w:val="24"/>
                <w:szCs w:val="24"/>
              </w:rPr>
              <w:tab/>
            </w:r>
            <w:r w:rsidRPr="008B2F98">
              <w:rPr>
                <w:rFonts w:ascii="Times New Roman" w:hAnsi="Times New Roman" w:cs="Times New Roman"/>
                <w:noProof/>
                <w:webHidden/>
                <w:sz w:val="24"/>
                <w:szCs w:val="24"/>
              </w:rPr>
              <w:fldChar w:fldCharType="begin"/>
            </w:r>
            <w:r w:rsidR="008B2F98" w:rsidRPr="008B2F98">
              <w:rPr>
                <w:rFonts w:ascii="Times New Roman" w:hAnsi="Times New Roman" w:cs="Times New Roman"/>
                <w:noProof/>
                <w:webHidden/>
                <w:sz w:val="24"/>
                <w:szCs w:val="24"/>
              </w:rPr>
              <w:instrText xml:space="preserve"> PAGEREF _Toc534062922 \h </w:instrText>
            </w:r>
            <w:r w:rsidRPr="008B2F98">
              <w:rPr>
                <w:rFonts w:ascii="Times New Roman" w:hAnsi="Times New Roman" w:cs="Times New Roman"/>
                <w:noProof/>
                <w:webHidden/>
                <w:sz w:val="24"/>
                <w:szCs w:val="24"/>
              </w:rPr>
            </w:r>
            <w:r w:rsidRPr="008B2F98">
              <w:rPr>
                <w:rFonts w:ascii="Times New Roman" w:hAnsi="Times New Roman" w:cs="Times New Roman"/>
                <w:noProof/>
                <w:webHidden/>
                <w:sz w:val="24"/>
                <w:szCs w:val="24"/>
              </w:rPr>
              <w:fldChar w:fldCharType="separate"/>
            </w:r>
            <w:r w:rsidR="008B2F98" w:rsidRPr="008B2F98">
              <w:rPr>
                <w:rFonts w:ascii="Times New Roman" w:hAnsi="Times New Roman" w:cs="Times New Roman"/>
                <w:noProof/>
                <w:webHidden/>
                <w:sz w:val="24"/>
                <w:szCs w:val="24"/>
              </w:rPr>
              <w:t>27</w:t>
            </w:r>
            <w:r w:rsidRPr="008B2F98">
              <w:rPr>
                <w:rFonts w:ascii="Times New Roman" w:hAnsi="Times New Roman" w:cs="Times New Roman"/>
                <w:noProof/>
                <w:webHidden/>
                <w:sz w:val="24"/>
                <w:szCs w:val="24"/>
              </w:rPr>
              <w:fldChar w:fldCharType="end"/>
            </w:r>
          </w:hyperlink>
        </w:p>
        <w:p w:rsidR="00CF062E" w:rsidRPr="00CF062E" w:rsidRDefault="00C90ADC">
          <w:pPr>
            <w:rPr>
              <w:rFonts w:ascii="Times New Roman" w:hAnsi="Times New Roman" w:cs="Times New Roman"/>
            </w:rPr>
          </w:pPr>
          <w:r>
            <w:rPr>
              <w:rFonts w:ascii="Times New Roman" w:hAnsi="Times New Roman" w:cs="Times New Roman"/>
            </w:rPr>
            <w:fldChar w:fldCharType="end"/>
          </w:r>
        </w:p>
      </w:sdtContent>
    </w:sdt>
    <w:p w:rsidR="00EC6D2F" w:rsidRPr="00CF062E" w:rsidRDefault="00AA5B5A" w:rsidP="00482B6A">
      <w:pPr>
        <w:rPr>
          <w:rFonts w:ascii="Times New Roman" w:hAnsi="Times New Roman" w:cs="Times New Roman"/>
          <w:sz w:val="18"/>
          <w:szCs w:val="18"/>
        </w:rPr>
      </w:pPr>
      <w:r w:rsidRPr="00CF062E">
        <w:rPr>
          <w:rFonts w:ascii="Times New Roman" w:hAnsi="Times New Roman" w:cs="Times New Roman"/>
          <w:sz w:val="18"/>
          <w:szCs w:val="18"/>
        </w:rPr>
        <w:br w:type="page"/>
      </w:r>
    </w:p>
    <w:p w:rsidR="00DC1945" w:rsidRDefault="00DC1945" w:rsidP="00476F6F">
      <w:pPr>
        <w:pStyle w:val="Heading1"/>
        <w:numPr>
          <w:ilvl w:val="0"/>
          <w:numId w:val="11"/>
        </w:numPr>
        <w:rPr>
          <w:rFonts w:ascii="Calibri-Bold" w:hAnsi="Calibri-Bold" w:cs="Calibri-Bold"/>
        </w:rPr>
      </w:pPr>
      <w:bookmarkStart w:id="1" w:name="_Toc534062905"/>
      <w:r>
        <w:rPr>
          <w:rFonts w:ascii="Calibri-Bold" w:hAnsi="Calibri-Bold" w:cs="Calibri-Bold"/>
        </w:rPr>
        <w:lastRenderedPageBreak/>
        <w:t>I</w:t>
      </w:r>
      <w:r w:rsidR="00EC6D2F">
        <w:rPr>
          <w:rFonts w:ascii="Calibri-Bold" w:hAnsi="Calibri-Bold" w:cs="Calibri-Bold"/>
        </w:rPr>
        <w:t>ntroduction</w:t>
      </w:r>
      <w:bookmarkEnd w:id="1"/>
    </w:p>
    <w:p w:rsidR="00476F6F" w:rsidRPr="00476F6F" w:rsidRDefault="00476F6F" w:rsidP="00476F6F">
      <w:pPr>
        <w:pStyle w:val="NoSpacing"/>
      </w:pPr>
    </w:p>
    <w:p w:rsidR="00583AFB" w:rsidRPr="000027B5" w:rsidRDefault="006A7B52" w:rsidP="000027B5">
      <w:pPr>
        <w:pStyle w:val="NoSpacing"/>
        <w:spacing w:line="360" w:lineRule="auto"/>
        <w:jc w:val="both"/>
        <w:rPr>
          <w:rFonts w:ascii="Times New Roman" w:hAnsi="Times New Roman" w:cs="Times New Roman"/>
          <w:sz w:val="24"/>
          <w:szCs w:val="24"/>
        </w:rPr>
      </w:pPr>
      <w:r w:rsidRPr="000027B5">
        <w:rPr>
          <w:rFonts w:ascii="Times New Roman" w:hAnsi="Times New Roman" w:cs="Times New Roman"/>
          <w:sz w:val="24"/>
          <w:szCs w:val="24"/>
        </w:rPr>
        <w:t xml:space="preserve">This paper critically analyzes the diversity management, change management and employee resistance to changes in the business case of Aetna. </w:t>
      </w:r>
      <w:r w:rsidR="00476F6F" w:rsidRPr="000027B5">
        <w:rPr>
          <w:rFonts w:ascii="Times New Roman" w:hAnsi="Times New Roman" w:cs="Times New Roman"/>
          <w:sz w:val="24"/>
          <w:szCs w:val="24"/>
        </w:rPr>
        <w:t xml:space="preserve">Then, this report provides suggestions for Aetna on how it can improve its diversity management, change management, and overcome employee resistance to change. </w:t>
      </w:r>
      <w:r w:rsidR="000027B5" w:rsidRPr="000027B5">
        <w:rPr>
          <w:rFonts w:ascii="Times New Roman" w:hAnsi="Times New Roman" w:cs="Times New Roman"/>
          <w:sz w:val="24"/>
          <w:szCs w:val="24"/>
        </w:rPr>
        <w:t>The first section of this paper discusses the issues related to diversity management. In this part, the concept of workplace diversity is discussed along with the importance of diversity and barriers to diversity management in workplace. Then, this section discusses and analyzes the dimensions to diversity. Next, diversity management and diversity and inclusion in Aetna workplace are discussed and analyzed. The next section of this paper discusses and analyzes the change management and employee resistance to changes. This section first defines the change management and classifies different kind of changes. Then, this section discusses three key change management models and applies them in the business of Aetna. Next, this section discusses the issue related to employee resistance to change management. The last section of this paper provides recommends for Aetna. This section first provides recommendations for improving diversity and diversity management in the workplace of Aetna, and then, it provides recommendation to overcome employee resistance to organization change of Aetna. Finally, an action plan is developed to implement the recommendations suggested.</w:t>
      </w:r>
    </w:p>
    <w:p w:rsidR="00DC1945" w:rsidRPr="00E3678B" w:rsidRDefault="00DC1945" w:rsidP="00E3678B">
      <w:pPr>
        <w:pStyle w:val="Heading1"/>
        <w:rPr>
          <w:rFonts w:ascii="Calibri" w:hAnsi="Calibri" w:cs="Calibri"/>
        </w:rPr>
      </w:pPr>
      <w:bookmarkStart w:id="2" w:name="_Toc534062906"/>
      <w:r>
        <w:t xml:space="preserve">2.0 </w:t>
      </w:r>
      <w:r w:rsidR="00155B55">
        <w:t>Diversity management</w:t>
      </w:r>
      <w:bookmarkEnd w:id="2"/>
      <w:r w:rsidR="00155B55">
        <w:t xml:space="preserve">  </w:t>
      </w:r>
    </w:p>
    <w:p w:rsidR="00376294" w:rsidRDefault="00E3550C" w:rsidP="00E3550C">
      <w:pPr>
        <w:pStyle w:val="Heading2"/>
      </w:pPr>
      <w:bookmarkStart w:id="3" w:name="_Toc534062907"/>
      <w:r>
        <w:t xml:space="preserve">2.1 </w:t>
      </w:r>
      <w:r w:rsidRPr="00E3550C">
        <w:t>Concept</w:t>
      </w:r>
      <w:r>
        <w:t xml:space="preserve"> of workplace diversity</w:t>
      </w:r>
      <w:bookmarkEnd w:id="3"/>
      <w:r>
        <w:t xml:space="preserve"> </w:t>
      </w:r>
    </w:p>
    <w:p w:rsidR="00E3550C" w:rsidRPr="00E3550C" w:rsidRDefault="00E3550C" w:rsidP="00E3550C">
      <w:pPr>
        <w:pStyle w:val="NoSpacing"/>
      </w:pPr>
    </w:p>
    <w:p w:rsidR="00B56026" w:rsidRPr="002E157E" w:rsidRDefault="003C15E9" w:rsidP="00C1724D">
      <w:pPr>
        <w:spacing w:line="360" w:lineRule="auto"/>
        <w:jc w:val="both"/>
        <w:rPr>
          <w:rFonts w:ascii="Times New Roman" w:eastAsia="Times New Roman" w:hAnsi="Times New Roman" w:cs="Times New Roman"/>
          <w:sz w:val="24"/>
          <w:szCs w:val="24"/>
        </w:rPr>
      </w:pPr>
      <w:r w:rsidRPr="009B50CA">
        <w:rPr>
          <w:rStyle w:val="st"/>
          <w:rFonts w:ascii="Times New Roman" w:hAnsi="Times New Roman" w:cs="Times New Roman"/>
          <w:sz w:val="24"/>
          <w:szCs w:val="24"/>
        </w:rPr>
        <w:t xml:space="preserve">According to Brown (2016), </w:t>
      </w:r>
      <w:r w:rsidR="00B11984" w:rsidRPr="009B50CA">
        <w:rPr>
          <w:rFonts w:ascii="Times New Roman" w:hAnsi="Times New Roman" w:cs="Times New Roman"/>
          <w:sz w:val="24"/>
          <w:szCs w:val="24"/>
        </w:rPr>
        <w:t>w</w:t>
      </w:r>
      <w:r w:rsidR="00360432" w:rsidRPr="009B50CA">
        <w:rPr>
          <w:rFonts w:ascii="Times New Roman" w:hAnsi="Times New Roman" w:cs="Times New Roman"/>
          <w:sz w:val="24"/>
          <w:szCs w:val="24"/>
        </w:rPr>
        <w:t>orkplace</w:t>
      </w:r>
      <w:r w:rsidR="00B56026" w:rsidRPr="009B50CA">
        <w:rPr>
          <w:rFonts w:ascii="Times New Roman" w:hAnsi="Times New Roman" w:cs="Times New Roman"/>
          <w:sz w:val="24"/>
          <w:szCs w:val="24"/>
        </w:rPr>
        <w:t xml:space="preserve"> diversity is </w:t>
      </w:r>
      <w:r w:rsidR="000A0227" w:rsidRPr="009B50CA">
        <w:rPr>
          <w:rFonts w:ascii="Times New Roman" w:hAnsi="Times New Roman" w:cs="Times New Roman"/>
          <w:sz w:val="24"/>
          <w:szCs w:val="24"/>
        </w:rPr>
        <w:t>very significant factor</w:t>
      </w:r>
      <w:r w:rsidR="00B56026" w:rsidRPr="009B50CA">
        <w:rPr>
          <w:rFonts w:ascii="Times New Roman" w:hAnsi="Times New Roman" w:cs="Times New Roman"/>
          <w:sz w:val="24"/>
          <w:szCs w:val="24"/>
        </w:rPr>
        <w:t xml:space="preserve"> for any </w:t>
      </w:r>
      <w:r w:rsidR="005359AC" w:rsidRPr="009B50CA">
        <w:rPr>
          <w:rFonts w:ascii="Times New Roman" w:hAnsi="Times New Roman" w:cs="Times New Roman"/>
          <w:sz w:val="24"/>
          <w:szCs w:val="24"/>
        </w:rPr>
        <w:t>kind of business organizations</w:t>
      </w:r>
      <w:r w:rsidR="00B56026" w:rsidRPr="009B50CA">
        <w:rPr>
          <w:rFonts w:ascii="Times New Roman" w:hAnsi="Times New Roman" w:cs="Times New Roman"/>
          <w:sz w:val="24"/>
          <w:szCs w:val="24"/>
        </w:rPr>
        <w:t xml:space="preserve"> </w:t>
      </w:r>
      <w:r w:rsidR="00AF69AD" w:rsidRPr="009B50CA">
        <w:rPr>
          <w:rFonts w:ascii="Times New Roman" w:hAnsi="Times New Roman" w:cs="Times New Roman"/>
          <w:sz w:val="24"/>
          <w:szCs w:val="24"/>
        </w:rPr>
        <w:t>which</w:t>
      </w:r>
      <w:r w:rsidR="00B56026" w:rsidRPr="009B50CA">
        <w:rPr>
          <w:rFonts w:ascii="Times New Roman" w:hAnsi="Times New Roman" w:cs="Times New Roman"/>
          <w:sz w:val="24"/>
          <w:szCs w:val="24"/>
        </w:rPr>
        <w:t xml:space="preserve"> </w:t>
      </w:r>
      <w:r w:rsidR="000B639D" w:rsidRPr="009B50CA">
        <w:rPr>
          <w:rFonts w:ascii="Times New Roman" w:hAnsi="Times New Roman" w:cs="Times New Roman"/>
          <w:sz w:val="24"/>
          <w:szCs w:val="24"/>
        </w:rPr>
        <w:t>looks for</w:t>
      </w:r>
      <w:r w:rsidR="00B56026" w:rsidRPr="009B50CA">
        <w:rPr>
          <w:rFonts w:ascii="Times New Roman" w:hAnsi="Times New Roman" w:cs="Times New Roman"/>
          <w:sz w:val="24"/>
          <w:szCs w:val="24"/>
        </w:rPr>
        <w:t xml:space="preserve"> </w:t>
      </w:r>
      <w:r w:rsidR="007850BF" w:rsidRPr="009B50CA">
        <w:rPr>
          <w:rFonts w:ascii="Times New Roman" w:hAnsi="Times New Roman" w:cs="Times New Roman"/>
          <w:sz w:val="24"/>
          <w:szCs w:val="24"/>
        </w:rPr>
        <w:t>the</w:t>
      </w:r>
      <w:r w:rsidR="00B56026" w:rsidRPr="009B50CA">
        <w:rPr>
          <w:rFonts w:ascii="Times New Roman" w:hAnsi="Times New Roman" w:cs="Times New Roman"/>
          <w:sz w:val="24"/>
          <w:szCs w:val="24"/>
        </w:rPr>
        <w:t xml:space="preserve"> competitive advantage in global economy. </w:t>
      </w:r>
      <w:r w:rsidR="003D16F8" w:rsidRPr="009B50CA">
        <w:rPr>
          <w:rFonts w:ascii="Times New Roman" w:hAnsi="Times New Roman" w:cs="Times New Roman"/>
          <w:sz w:val="24"/>
          <w:szCs w:val="24"/>
        </w:rPr>
        <w:t>Konrad (2015) disclosed that</w:t>
      </w:r>
      <w:r w:rsidR="00750B18" w:rsidRPr="009B50CA">
        <w:rPr>
          <w:rFonts w:ascii="Times New Roman" w:hAnsi="Times New Roman" w:cs="Times New Roman"/>
          <w:sz w:val="24"/>
          <w:szCs w:val="24"/>
        </w:rPr>
        <w:t xml:space="preserve"> </w:t>
      </w:r>
      <w:r w:rsidR="00601FDD" w:rsidRPr="009B50CA">
        <w:rPr>
          <w:rFonts w:ascii="Times New Roman" w:hAnsi="Times New Roman" w:cs="Times New Roman"/>
          <w:sz w:val="24"/>
          <w:szCs w:val="24"/>
        </w:rPr>
        <w:t>w</w:t>
      </w:r>
      <w:r w:rsidR="00B56026" w:rsidRPr="009B50CA">
        <w:rPr>
          <w:rFonts w:ascii="Times New Roman" w:hAnsi="Times New Roman" w:cs="Times New Roman"/>
          <w:sz w:val="24"/>
          <w:szCs w:val="24"/>
        </w:rPr>
        <w:t xml:space="preserve">orkplace diversity </w:t>
      </w:r>
      <w:r w:rsidR="00127B9D" w:rsidRPr="009B50CA">
        <w:rPr>
          <w:rFonts w:ascii="Times New Roman" w:hAnsi="Times New Roman" w:cs="Times New Roman"/>
          <w:sz w:val="24"/>
          <w:szCs w:val="24"/>
        </w:rPr>
        <w:t>means</w:t>
      </w:r>
      <w:r w:rsidR="00B56026" w:rsidRPr="009B50CA">
        <w:rPr>
          <w:rFonts w:ascii="Times New Roman" w:hAnsi="Times New Roman" w:cs="Times New Roman"/>
          <w:sz w:val="24"/>
          <w:szCs w:val="24"/>
        </w:rPr>
        <w:t xml:space="preserve"> variety of differences between </w:t>
      </w:r>
      <w:r w:rsidR="00EC6B07" w:rsidRPr="009B50CA">
        <w:rPr>
          <w:rFonts w:ascii="Times New Roman" w:hAnsi="Times New Roman" w:cs="Times New Roman"/>
          <w:sz w:val="24"/>
          <w:szCs w:val="24"/>
        </w:rPr>
        <w:t>the individuals or employees</w:t>
      </w:r>
      <w:r w:rsidR="00B56026" w:rsidRPr="009B50CA">
        <w:rPr>
          <w:rFonts w:ascii="Times New Roman" w:hAnsi="Times New Roman" w:cs="Times New Roman"/>
          <w:sz w:val="24"/>
          <w:szCs w:val="24"/>
        </w:rPr>
        <w:t xml:space="preserve"> in </w:t>
      </w:r>
      <w:r w:rsidR="00DE4B40" w:rsidRPr="009B50CA">
        <w:rPr>
          <w:rFonts w:ascii="Times New Roman" w:hAnsi="Times New Roman" w:cs="Times New Roman"/>
          <w:sz w:val="24"/>
          <w:szCs w:val="24"/>
        </w:rPr>
        <w:t>a</w:t>
      </w:r>
      <w:r w:rsidR="00B56026" w:rsidRPr="009B50CA">
        <w:rPr>
          <w:rFonts w:ascii="Times New Roman" w:hAnsi="Times New Roman" w:cs="Times New Roman"/>
          <w:sz w:val="24"/>
          <w:szCs w:val="24"/>
        </w:rPr>
        <w:t xml:space="preserve"> </w:t>
      </w:r>
      <w:r w:rsidR="00DE4B40" w:rsidRPr="009B50CA">
        <w:rPr>
          <w:rFonts w:ascii="Times New Roman" w:hAnsi="Times New Roman" w:cs="Times New Roman"/>
          <w:sz w:val="24"/>
          <w:szCs w:val="24"/>
        </w:rPr>
        <w:t xml:space="preserve">business </w:t>
      </w:r>
      <w:r w:rsidR="00B56026" w:rsidRPr="009B50CA">
        <w:rPr>
          <w:rFonts w:ascii="Times New Roman" w:hAnsi="Times New Roman" w:cs="Times New Roman"/>
          <w:sz w:val="24"/>
          <w:szCs w:val="24"/>
        </w:rPr>
        <w:t xml:space="preserve">organization. </w:t>
      </w:r>
      <w:r w:rsidR="000E47ED" w:rsidRPr="009B50CA">
        <w:rPr>
          <w:rFonts w:ascii="Times New Roman" w:hAnsi="Times New Roman" w:cs="Times New Roman"/>
          <w:sz w:val="24"/>
          <w:szCs w:val="24"/>
        </w:rPr>
        <w:t xml:space="preserve">A study by Bell (2016) stated that </w:t>
      </w:r>
      <w:r w:rsidR="005B3338" w:rsidRPr="009B50CA">
        <w:rPr>
          <w:rFonts w:ascii="Times New Roman" w:hAnsi="Times New Roman" w:cs="Times New Roman"/>
          <w:sz w:val="24"/>
          <w:szCs w:val="24"/>
        </w:rPr>
        <w:t>d</w:t>
      </w:r>
      <w:r w:rsidR="00B56026" w:rsidRPr="009B50CA">
        <w:rPr>
          <w:rFonts w:ascii="Times New Roman" w:hAnsi="Times New Roman" w:cs="Times New Roman"/>
          <w:sz w:val="24"/>
          <w:szCs w:val="24"/>
        </w:rPr>
        <w:t xml:space="preserve">iversity not only </w:t>
      </w:r>
      <w:r w:rsidR="006D4C4C" w:rsidRPr="009B50CA">
        <w:rPr>
          <w:rFonts w:ascii="Times New Roman" w:hAnsi="Times New Roman" w:cs="Times New Roman"/>
          <w:sz w:val="24"/>
          <w:szCs w:val="24"/>
        </w:rPr>
        <w:t>comprises</w:t>
      </w:r>
      <w:r w:rsidR="00B56026" w:rsidRPr="009B50CA">
        <w:rPr>
          <w:rFonts w:ascii="Times New Roman" w:hAnsi="Times New Roman" w:cs="Times New Roman"/>
          <w:sz w:val="24"/>
          <w:szCs w:val="24"/>
        </w:rPr>
        <w:t xml:space="preserve"> how </w:t>
      </w:r>
      <w:r w:rsidR="006D4C4C" w:rsidRPr="009B50CA">
        <w:rPr>
          <w:rFonts w:ascii="Times New Roman" w:hAnsi="Times New Roman" w:cs="Times New Roman"/>
          <w:sz w:val="24"/>
          <w:szCs w:val="24"/>
        </w:rPr>
        <w:t>the individuals of an organization</w:t>
      </w:r>
      <w:r w:rsidR="00B56026" w:rsidRPr="009B50CA">
        <w:rPr>
          <w:rFonts w:ascii="Times New Roman" w:hAnsi="Times New Roman" w:cs="Times New Roman"/>
          <w:sz w:val="24"/>
          <w:szCs w:val="24"/>
        </w:rPr>
        <w:t xml:space="preserve"> </w:t>
      </w:r>
      <w:r w:rsidR="007451F3" w:rsidRPr="009B50CA">
        <w:rPr>
          <w:rFonts w:ascii="Times New Roman" w:hAnsi="Times New Roman" w:cs="Times New Roman"/>
          <w:sz w:val="24"/>
          <w:szCs w:val="24"/>
        </w:rPr>
        <w:t>recognize</w:t>
      </w:r>
      <w:r w:rsidR="00B56026" w:rsidRPr="009B50CA">
        <w:rPr>
          <w:rFonts w:ascii="Times New Roman" w:hAnsi="Times New Roman" w:cs="Times New Roman"/>
          <w:sz w:val="24"/>
          <w:szCs w:val="24"/>
        </w:rPr>
        <w:t xml:space="preserve"> themselves but also how </w:t>
      </w:r>
      <w:r w:rsidR="00203933" w:rsidRPr="009B50CA">
        <w:rPr>
          <w:rFonts w:ascii="Times New Roman" w:hAnsi="Times New Roman" w:cs="Times New Roman"/>
          <w:sz w:val="24"/>
          <w:szCs w:val="24"/>
        </w:rPr>
        <w:t>other individuals</w:t>
      </w:r>
      <w:r w:rsidR="00B56026" w:rsidRPr="009B50CA">
        <w:rPr>
          <w:rFonts w:ascii="Times New Roman" w:hAnsi="Times New Roman" w:cs="Times New Roman"/>
          <w:sz w:val="24"/>
          <w:szCs w:val="24"/>
        </w:rPr>
        <w:t xml:space="preserve"> </w:t>
      </w:r>
      <w:r w:rsidR="008326BA" w:rsidRPr="009B50CA">
        <w:rPr>
          <w:rFonts w:ascii="Times New Roman" w:hAnsi="Times New Roman" w:cs="Times New Roman"/>
          <w:sz w:val="24"/>
          <w:szCs w:val="24"/>
        </w:rPr>
        <w:t>observe</w:t>
      </w:r>
      <w:r w:rsidR="00B56026" w:rsidRPr="009B50CA">
        <w:rPr>
          <w:rFonts w:ascii="Times New Roman" w:hAnsi="Times New Roman" w:cs="Times New Roman"/>
          <w:sz w:val="24"/>
          <w:szCs w:val="24"/>
        </w:rPr>
        <w:t xml:space="preserve"> them. </w:t>
      </w:r>
      <w:r w:rsidR="00741895">
        <w:rPr>
          <w:rFonts w:ascii="Times New Roman" w:hAnsi="Times New Roman" w:cs="Times New Roman"/>
          <w:sz w:val="24"/>
          <w:szCs w:val="24"/>
        </w:rPr>
        <w:t>W</w:t>
      </w:r>
      <w:r w:rsidR="00741895" w:rsidRPr="009B50CA">
        <w:rPr>
          <w:rFonts w:ascii="Times New Roman" w:hAnsi="Times New Roman" w:cs="Times New Roman"/>
          <w:sz w:val="24"/>
          <w:szCs w:val="24"/>
        </w:rPr>
        <w:t xml:space="preserve">orkplace diversity refers to making an inclusive environment which accepts </w:t>
      </w:r>
      <w:r w:rsidR="00741895">
        <w:rPr>
          <w:rFonts w:ascii="Times New Roman" w:hAnsi="Times New Roman" w:cs="Times New Roman"/>
          <w:sz w:val="24"/>
          <w:szCs w:val="24"/>
        </w:rPr>
        <w:t xml:space="preserve">the differences of </w:t>
      </w:r>
      <w:r w:rsidR="00741895" w:rsidRPr="009B50CA">
        <w:rPr>
          <w:rFonts w:ascii="Times New Roman" w:hAnsi="Times New Roman" w:cs="Times New Roman"/>
          <w:sz w:val="24"/>
          <w:szCs w:val="24"/>
        </w:rPr>
        <w:t>individual</w:t>
      </w:r>
      <w:r w:rsidR="00741895">
        <w:rPr>
          <w:rFonts w:ascii="Times New Roman" w:hAnsi="Times New Roman" w:cs="Times New Roman"/>
          <w:sz w:val="24"/>
          <w:szCs w:val="24"/>
        </w:rPr>
        <w:t>s</w:t>
      </w:r>
      <w:r w:rsidR="00741895" w:rsidRPr="009B50CA">
        <w:rPr>
          <w:rFonts w:ascii="Times New Roman" w:hAnsi="Times New Roman" w:cs="Times New Roman"/>
          <w:sz w:val="24"/>
          <w:szCs w:val="24"/>
        </w:rPr>
        <w:t xml:space="preserve">, holds their strengths as well as provides different opportunities for all the employees to gain their full potential (Thomas, 2016). </w:t>
      </w:r>
      <w:r w:rsidR="004516BE">
        <w:rPr>
          <w:rFonts w:ascii="Times New Roman" w:hAnsi="Times New Roman" w:cs="Times New Roman"/>
          <w:sz w:val="24"/>
          <w:szCs w:val="24"/>
        </w:rPr>
        <w:t>According to Mullins (2014), d</w:t>
      </w:r>
      <w:r w:rsidR="00B56026" w:rsidRPr="009B50CA">
        <w:rPr>
          <w:rFonts w:ascii="Times New Roman" w:hAnsi="Times New Roman" w:cs="Times New Roman"/>
          <w:sz w:val="24"/>
          <w:szCs w:val="24"/>
        </w:rPr>
        <w:t xml:space="preserve">iversity </w:t>
      </w:r>
      <w:r w:rsidR="00E2667D" w:rsidRPr="009B50CA">
        <w:rPr>
          <w:rFonts w:ascii="Times New Roman" w:hAnsi="Times New Roman" w:cs="Times New Roman"/>
          <w:sz w:val="24"/>
          <w:szCs w:val="24"/>
        </w:rPr>
        <w:t>in</w:t>
      </w:r>
      <w:r w:rsidR="00B56026" w:rsidRPr="009B50CA">
        <w:rPr>
          <w:rFonts w:ascii="Times New Roman" w:hAnsi="Times New Roman" w:cs="Times New Roman"/>
          <w:sz w:val="24"/>
          <w:szCs w:val="24"/>
        </w:rPr>
        <w:t xml:space="preserve"> </w:t>
      </w:r>
      <w:r w:rsidR="00E2667D" w:rsidRPr="009B50CA">
        <w:rPr>
          <w:rFonts w:ascii="Times New Roman" w:hAnsi="Times New Roman" w:cs="Times New Roman"/>
          <w:sz w:val="24"/>
          <w:szCs w:val="24"/>
        </w:rPr>
        <w:t>the</w:t>
      </w:r>
      <w:r w:rsidR="00B56026" w:rsidRPr="009B50CA">
        <w:rPr>
          <w:rFonts w:ascii="Times New Roman" w:hAnsi="Times New Roman" w:cs="Times New Roman"/>
          <w:sz w:val="24"/>
          <w:szCs w:val="24"/>
        </w:rPr>
        <w:t xml:space="preserve"> workplace </w:t>
      </w:r>
      <w:r w:rsidR="00353C8A" w:rsidRPr="009B50CA">
        <w:rPr>
          <w:rFonts w:ascii="Times New Roman" w:hAnsi="Times New Roman" w:cs="Times New Roman"/>
          <w:sz w:val="24"/>
          <w:szCs w:val="24"/>
        </w:rPr>
        <w:t>includes</w:t>
      </w:r>
      <w:r w:rsidR="00B56026" w:rsidRPr="009B50CA">
        <w:rPr>
          <w:rFonts w:ascii="Times New Roman" w:hAnsi="Times New Roman" w:cs="Times New Roman"/>
          <w:sz w:val="24"/>
          <w:szCs w:val="24"/>
        </w:rPr>
        <w:t xml:space="preserve"> gender, </w:t>
      </w:r>
      <w:r w:rsidR="00353C8A" w:rsidRPr="009B50CA">
        <w:rPr>
          <w:rFonts w:ascii="Times New Roman" w:hAnsi="Times New Roman" w:cs="Times New Roman"/>
          <w:sz w:val="24"/>
          <w:szCs w:val="24"/>
        </w:rPr>
        <w:t xml:space="preserve">race, culture, </w:t>
      </w:r>
      <w:r w:rsidR="00B56026" w:rsidRPr="009B50CA">
        <w:rPr>
          <w:rFonts w:ascii="Times New Roman" w:hAnsi="Times New Roman" w:cs="Times New Roman"/>
          <w:sz w:val="24"/>
          <w:szCs w:val="24"/>
        </w:rPr>
        <w:t xml:space="preserve">ethnic groups, religion, </w:t>
      </w:r>
      <w:r w:rsidR="00353C8A" w:rsidRPr="009B50CA">
        <w:rPr>
          <w:rFonts w:ascii="Times New Roman" w:hAnsi="Times New Roman" w:cs="Times New Roman"/>
          <w:sz w:val="24"/>
          <w:szCs w:val="24"/>
        </w:rPr>
        <w:t xml:space="preserve">age, </w:t>
      </w:r>
      <w:r w:rsidR="00B56026" w:rsidRPr="009B50CA">
        <w:rPr>
          <w:rFonts w:ascii="Times New Roman" w:hAnsi="Times New Roman" w:cs="Times New Roman"/>
          <w:sz w:val="24"/>
          <w:szCs w:val="24"/>
        </w:rPr>
        <w:t>sexual orientation, citizenship status</w:t>
      </w:r>
      <w:r w:rsidR="0011491A" w:rsidRPr="009B50CA">
        <w:rPr>
          <w:rFonts w:ascii="Times New Roman" w:hAnsi="Times New Roman" w:cs="Times New Roman"/>
          <w:sz w:val="24"/>
          <w:szCs w:val="24"/>
        </w:rPr>
        <w:t>,</w:t>
      </w:r>
      <w:r w:rsidR="00B56026" w:rsidRPr="009B50CA">
        <w:rPr>
          <w:rFonts w:ascii="Times New Roman" w:hAnsi="Times New Roman" w:cs="Times New Roman"/>
          <w:sz w:val="24"/>
          <w:szCs w:val="24"/>
        </w:rPr>
        <w:t xml:space="preserve"> mental and physical conditions</w:t>
      </w:r>
      <w:r w:rsidR="0011491A" w:rsidRPr="009B50CA">
        <w:rPr>
          <w:rFonts w:ascii="Times New Roman" w:hAnsi="Times New Roman" w:cs="Times New Roman"/>
          <w:sz w:val="24"/>
          <w:szCs w:val="24"/>
        </w:rPr>
        <w:t xml:space="preserve"> and</w:t>
      </w:r>
      <w:r w:rsidR="00B56026" w:rsidRPr="009B50CA">
        <w:rPr>
          <w:rFonts w:ascii="Times New Roman" w:hAnsi="Times New Roman" w:cs="Times New Roman"/>
          <w:sz w:val="24"/>
          <w:szCs w:val="24"/>
        </w:rPr>
        <w:t xml:space="preserve"> other distinct </w:t>
      </w:r>
      <w:r w:rsidR="00B56026" w:rsidRPr="009B50CA">
        <w:rPr>
          <w:rFonts w:ascii="Times New Roman" w:hAnsi="Times New Roman" w:cs="Times New Roman"/>
          <w:sz w:val="24"/>
          <w:szCs w:val="24"/>
        </w:rPr>
        <w:lastRenderedPageBreak/>
        <w:t xml:space="preserve">differences between </w:t>
      </w:r>
      <w:r w:rsidR="002D7669" w:rsidRPr="009B50CA">
        <w:rPr>
          <w:rFonts w:ascii="Times New Roman" w:hAnsi="Times New Roman" w:cs="Times New Roman"/>
          <w:sz w:val="24"/>
          <w:szCs w:val="24"/>
        </w:rPr>
        <w:t>the individuals of an organization</w:t>
      </w:r>
      <w:r w:rsidR="00B56026" w:rsidRPr="009B50CA">
        <w:rPr>
          <w:rFonts w:ascii="Times New Roman" w:hAnsi="Times New Roman" w:cs="Times New Roman"/>
          <w:sz w:val="24"/>
          <w:szCs w:val="24"/>
        </w:rPr>
        <w:t xml:space="preserve">. </w:t>
      </w:r>
      <w:r w:rsidR="005D483A" w:rsidRPr="009B50CA">
        <w:rPr>
          <w:rFonts w:ascii="Times New Roman" w:hAnsi="Times New Roman" w:cs="Times New Roman"/>
          <w:sz w:val="24"/>
          <w:szCs w:val="24"/>
        </w:rPr>
        <w:t xml:space="preserve">As Barak (2017) notes, </w:t>
      </w:r>
      <w:r w:rsidR="005059EF" w:rsidRPr="009B50CA">
        <w:rPr>
          <w:rFonts w:ascii="Times New Roman" w:hAnsi="Times New Roman" w:cs="Times New Roman"/>
          <w:sz w:val="24"/>
          <w:szCs w:val="24"/>
        </w:rPr>
        <w:t>b</w:t>
      </w:r>
      <w:r w:rsidR="002F6D58" w:rsidRPr="009B50CA">
        <w:rPr>
          <w:rFonts w:ascii="Times New Roman" w:hAnsi="Times New Roman" w:cs="Times New Roman"/>
          <w:sz w:val="24"/>
          <w:szCs w:val="24"/>
        </w:rPr>
        <w:t xml:space="preserve">usiness </w:t>
      </w:r>
      <w:r w:rsidR="00FD1906" w:rsidRPr="009B50CA">
        <w:rPr>
          <w:rFonts w:ascii="Times New Roman" w:hAnsi="Times New Roman" w:cs="Times New Roman"/>
          <w:sz w:val="24"/>
          <w:szCs w:val="24"/>
        </w:rPr>
        <w:t xml:space="preserve">organizations that </w:t>
      </w:r>
      <w:r w:rsidR="00E15E85" w:rsidRPr="009B50CA">
        <w:rPr>
          <w:rFonts w:ascii="Times New Roman" w:hAnsi="Times New Roman" w:cs="Times New Roman"/>
          <w:sz w:val="24"/>
          <w:szCs w:val="24"/>
        </w:rPr>
        <w:t>know</w:t>
      </w:r>
      <w:r w:rsidR="00FD1906" w:rsidRPr="009B50CA">
        <w:rPr>
          <w:rFonts w:ascii="Times New Roman" w:hAnsi="Times New Roman" w:cs="Times New Roman"/>
          <w:sz w:val="24"/>
          <w:szCs w:val="24"/>
        </w:rPr>
        <w:t xml:space="preserve"> how to </w:t>
      </w:r>
      <w:r w:rsidR="00E15E85" w:rsidRPr="009B50CA">
        <w:rPr>
          <w:rFonts w:ascii="Times New Roman" w:hAnsi="Times New Roman" w:cs="Times New Roman"/>
          <w:sz w:val="24"/>
          <w:szCs w:val="24"/>
        </w:rPr>
        <w:t>maintain</w:t>
      </w:r>
      <w:r w:rsidR="00FD1906" w:rsidRPr="009B50CA">
        <w:rPr>
          <w:rFonts w:ascii="Times New Roman" w:hAnsi="Times New Roman" w:cs="Times New Roman"/>
          <w:sz w:val="24"/>
          <w:szCs w:val="24"/>
        </w:rPr>
        <w:t xml:space="preserve"> diversity </w:t>
      </w:r>
      <w:r w:rsidR="005D4AC4" w:rsidRPr="009B50CA">
        <w:rPr>
          <w:rFonts w:ascii="Times New Roman" w:hAnsi="Times New Roman" w:cs="Times New Roman"/>
          <w:sz w:val="24"/>
          <w:szCs w:val="24"/>
        </w:rPr>
        <w:t xml:space="preserve">effectively </w:t>
      </w:r>
      <w:r w:rsidR="00FD1906" w:rsidRPr="009B50CA">
        <w:rPr>
          <w:rFonts w:ascii="Times New Roman" w:hAnsi="Times New Roman" w:cs="Times New Roman"/>
          <w:sz w:val="24"/>
          <w:szCs w:val="24"/>
        </w:rPr>
        <w:t xml:space="preserve">in workplace </w:t>
      </w:r>
      <w:r w:rsidR="00A53AFF">
        <w:rPr>
          <w:rFonts w:ascii="Times New Roman" w:hAnsi="Times New Roman" w:cs="Times New Roman"/>
          <w:sz w:val="24"/>
          <w:szCs w:val="24"/>
        </w:rPr>
        <w:t xml:space="preserve">are able to gain competitive advantage. </w:t>
      </w:r>
      <w:r w:rsidR="00195674">
        <w:rPr>
          <w:rFonts w:ascii="Times New Roman" w:hAnsi="Times New Roman" w:cs="Times New Roman"/>
          <w:sz w:val="24"/>
          <w:szCs w:val="24"/>
        </w:rPr>
        <w:t>Diversity in a workplace comes through</w:t>
      </w:r>
      <w:r w:rsidR="00FD1906" w:rsidRPr="009B50CA">
        <w:rPr>
          <w:rFonts w:ascii="Times New Roman" w:hAnsi="Times New Roman" w:cs="Times New Roman"/>
          <w:sz w:val="24"/>
          <w:szCs w:val="24"/>
        </w:rPr>
        <w:t xml:space="preserve"> recruiting </w:t>
      </w:r>
      <w:r w:rsidR="00D941BF" w:rsidRPr="009B50CA">
        <w:rPr>
          <w:rFonts w:ascii="Times New Roman" w:hAnsi="Times New Roman" w:cs="Times New Roman"/>
          <w:sz w:val="24"/>
          <w:szCs w:val="24"/>
        </w:rPr>
        <w:t>or</w:t>
      </w:r>
      <w:r w:rsidR="00FD1906" w:rsidRPr="009B50CA">
        <w:rPr>
          <w:rFonts w:ascii="Times New Roman" w:hAnsi="Times New Roman" w:cs="Times New Roman"/>
          <w:sz w:val="24"/>
          <w:szCs w:val="24"/>
        </w:rPr>
        <w:t xml:space="preserve"> hiring </w:t>
      </w:r>
      <w:r w:rsidR="00D11A22" w:rsidRPr="009B50CA">
        <w:rPr>
          <w:rFonts w:ascii="Times New Roman" w:hAnsi="Times New Roman" w:cs="Times New Roman"/>
          <w:sz w:val="24"/>
          <w:szCs w:val="24"/>
        </w:rPr>
        <w:t xml:space="preserve">the </w:t>
      </w:r>
      <w:r w:rsidR="00FD1906" w:rsidRPr="009B50CA">
        <w:rPr>
          <w:rFonts w:ascii="Times New Roman" w:hAnsi="Times New Roman" w:cs="Times New Roman"/>
          <w:sz w:val="24"/>
          <w:szCs w:val="24"/>
        </w:rPr>
        <w:t>talent</w:t>
      </w:r>
      <w:r w:rsidR="00D11A22" w:rsidRPr="009B50CA">
        <w:rPr>
          <w:rFonts w:ascii="Times New Roman" w:hAnsi="Times New Roman" w:cs="Times New Roman"/>
          <w:sz w:val="24"/>
          <w:szCs w:val="24"/>
        </w:rPr>
        <w:t xml:space="preserve"> </w:t>
      </w:r>
      <w:r w:rsidR="0017282C" w:rsidRPr="009B50CA">
        <w:rPr>
          <w:rFonts w:ascii="Times New Roman" w:hAnsi="Times New Roman" w:cs="Times New Roman"/>
          <w:sz w:val="24"/>
          <w:szCs w:val="24"/>
        </w:rPr>
        <w:t>individual</w:t>
      </w:r>
      <w:r w:rsidR="00195674">
        <w:rPr>
          <w:rFonts w:ascii="Times New Roman" w:hAnsi="Times New Roman" w:cs="Times New Roman"/>
          <w:sz w:val="24"/>
          <w:szCs w:val="24"/>
        </w:rPr>
        <w:t xml:space="preserve"> from diverse educational and cultural background</w:t>
      </w:r>
      <w:r w:rsidR="00FD1906" w:rsidRPr="009B50CA">
        <w:rPr>
          <w:rFonts w:ascii="Times New Roman" w:hAnsi="Times New Roman" w:cs="Times New Roman"/>
          <w:sz w:val="24"/>
          <w:szCs w:val="24"/>
        </w:rPr>
        <w:t>.</w:t>
      </w:r>
      <w:r w:rsidR="00AB4606" w:rsidRPr="009B50CA">
        <w:rPr>
          <w:rFonts w:ascii="Times New Roman" w:hAnsi="Times New Roman" w:cs="Times New Roman"/>
          <w:sz w:val="24"/>
          <w:szCs w:val="24"/>
        </w:rPr>
        <w:t xml:space="preserve"> </w:t>
      </w:r>
      <w:r w:rsidR="00DD1063" w:rsidRPr="009B50CA">
        <w:rPr>
          <w:rFonts w:ascii="Times New Roman" w:hAnsi="Times New Roman" w:cs="Times New Roman"/>
          <w:sz w:val="24"/>
          <w:szCs w:val="24"/>
        </w:rPr>
        <w:t xml:space="preserve">In </w:t>
      </w:r>
      <w:r w:rsidR="001446DD" w:rsidRPr="009B50CA">
        <w:rPr>
          <w:rFonts w:ascii="Times New Roman" w:hAnsi="Times New Roman" w:cs="Times New Roman"/>
          <w:sz w:val="24"/>
          <w:szCs w:val="24"/>
        </w:rPr>
        <w:t>the current</w:t>
      </w:r>
      <w:r w:rsidR="00DD1063" w:rsidRPr="009B50CA">
        <w:rPr>
          <w:rFonts w:ascii="Times New Roman" w:hAnsi="Times New Roman" w:cs="Times New Roman"/>
          <w:sz w:val="24"/>
          <w:szCs w:val="24"/>
        </w:rPr>
        <w:t xml:space="preserve"> era of economic globalization, </w:t>
      </w:r>
      <w:r w:rsidR="005571E9" w:rsidRPr="009B50CA">
        <w:rPr>
          <w:rFonts w:ascii="Times New Roman" w:hAnsi="Times New Roman" w:cs="Times New Roman"/>
          <w:sz w:val="24"/>
          <w:szCs w:val="24"/>
        </w:rPr>
        <w:t>business organizations</w:t>
      </w:r>
      <w:r w:rsidR="00DD1063" w:rsidRPr="009B50CA">
        <w:rPr>
          <w:rFonts w:ascii="Times New Roman" w:hAnsi="Times New Roman" w:cs="Times New Roman"/>
          <w:sz w:val="24"/>
          <w:szCs w:val="24"/>
        </w:rPr>
        <w:t xml:space="preserve"> are </w:t>
      </w:r>
      <w:r w:rsidR="004C1CA4">
        <w:rPr>
          <w:rFonts w:ascii="Times New Roman" w:hAnsi="Times New Roman" w:cs="Times New Roman"/>
          <w:sz w:val="24"/>
          <w:szCs w:val="24"/>
        </w:rPr>
        <w:t>developing</w:t>
      </w:r>
      <w:r w:rsidR="001C28A0" w:rsidRPr="009B50CA">
        <w:rPr>
          <w:rFonts w:ascii="Times New Roman" w:hAnsi="Times New Roman" w:cs="Times New Roman"/>
          <w:sz w:val="24"/>
          <w:szCs w:val="24"/>
        </w:rPr>
        <w:t xml:space="preserve"> several initiatives and</w:t>
      </w:r>
      <w:r w:rsidR="00DD1063" w:rsidRPr="009B50CA">
        <w:rPr>
          <w:rFonts w:ascii="Times New Roman" w:hAnsi="Times New Roman" w:cs="Times New Roman"/>
          <w:sz w:val="24"/>
          <w:szCs w:val="24"/>
        </w:rPr>
        <w:t xml:space="preserve"> efforts to </w:t>
      </w:r>
      <w:r w:rsidR="00826093" w:rsidRPr="009B50CA">
        <w:rPr>
          <w:rFonts w:ascii="Times New Roman" w:hAnsi="Times New Roman" w:cs="Times New Roman"/>
          <w:sz w:val="24"/>
          <w:szCs w:val="24"/>
        </w:rPr>
        <w:t>gain</w:t>
      </w:r>
      <w:r w:rsidR="00DD1063" w:rsidRPr="009B50CA">
        <w:rPr>
          <w:rFonts w:ascii="Times New Roman" w:hAnsi="Times New Roman" w:cs="Times New Roman"/>
          <w:sz w:val="24"/>
          <w:szCs w:val="24"/>
        </w:rPr>
        <w:t xml:space="preserve"> </w:t>
      </w:r>
      <w:r w:rsidR="009D1177" w:rsidRPr="009B50CA">
        <w:rPr>
          <w:rFonts w:ascii="Times New Roman" w:hAnsi="Times New Roman" w:cs="Times New Roman"/>
          <w:sz w:val="24"/>
          <w:szCs w:val="24"/>
        </w:rPr>
        <w:t>workplace</w:t>
      </w:r>
      <w:r w:rsidR="00DD1063" w:rsidRPr="009B50CA">
        <w:rPr>
          <w:rFonts w:ascii="Times New Roman" w:hAnsi="Times New Roman" w:cs="Times New Roman"/>
          <w:sz w:val="24"/>
          <w:szCs w:val="24"/>
        </w:rPr>
        <w:t xml:space="preserve"> diversity</w:t>
      </w:r>
      <w:r w:rsidR="007667A2" w:rsidRPr="009B50CA">
        <w:rPr>
          <w:rFonts w:ascii="Times New Roman" w:hAnsi="Times New Roman" w:cs="Times New Roman"/>
          <w:sz w:val="24"/>
          <w:szCs w:val="24"/>
        </w:rPr>
        <w:t xml:space="preserve"> </w:t>
      </w:r>
      <w:r w:rsidR="009A16DA">
        <w:rPr>
          <w:rFonts w:ascii="Times New Roman" w:hAnsi="Times New Roman" w:cs="Times New Roman"/>
          <w:sz w:val="24"/>
          <w:szCs w:val="24"/>
        </w:rPr>
        <w:t>through hiring</w:t>
      </w:r>
      <w:r w:rsidR="00DD1063" w:rsidRPr="009B50CA">
        <w:rPr>
          <w:rFonts w:ascii="Times New Roman" w:hAnsi="Times New Roman" w:cs="Times New Roman"/>
          <w:sz w:val="24"/>
          <w:szCs w:val="24"/>
        </w:rPr>
        <w:t xml:space="preserve"> workers from </w:t>
      </w:r>
      <w:r w:rsidR="000B47E7" w:rsidRPr="009B50CA">
        <w:rPr>
          <w:rFonts w:ascii="Times New Roman" w:hAnsi="Times New Roman" w:cs="Times New Roman"/>
          <w:sz w:val="24"/>
          <w:szCs w:val="24"/>
        </w:rPr>
        <w:t>diverse</w:t>
      </w:r>
      <w:r w:rsidR="00DD1063" w:rsidRPr="009B50CA">
        <w:rPr>
          <w:rFonts w:ascii="Times New Roman" w:hAnsi="Times New Roman" w:cs="Times New Roman"/>
          <w:sz w:val="24"/>
          <w:szCs w:val="24"/>
        </w:rPr>
        <w:t xml:space="preserve"> backgrounds </w:t>
      </w:r>
      <w:r w:rsidR="009A16DA">
        <w:rPr>
          <w:rFonts w:ascii="Times New Roman" w:hAnsi="Times New Roman" w:cs="Times New Roman"/>
          <w:sz w:val="24"/>
          <w:szCs w:val="24"/>
        </w:rPr>
        <w:t xml:space="preserve">to gain </w:t>
      </w:r>
      <w:r w:rsidR="00B80C92" w:rsidRPr="009B50CA">
        <w:rPr>
          <w:rFonts w:ascii="Times New Roman" w:hAnsi="Times New Roman" w:cs="Times New Roman"/>
          <w:sz w:val="24"/>
          <w:szCs w:val="24"/>
        </w:rPr>
        <w:t xml:space="preserve">both </w:t>
      </w:r>
      <w:r w:rsidR="00DD1063" w:rsidRPr="009B50CA">
        <w:rPr>
          <w:rFonts w:ascii="Times New Roman" w:hAnsi="Times New Roman" w:cs="Times New Roman"/>
          <w:sz w:val="24"/>
          <w:szCs w:val="24"/>
        </w:rPr>
        <w:t xml:space="preserve">tangible and intangible benefits </w:t>
      </w:r>
      <w:r w:rsidR="009A16DA">
        <w:rPr>
          <w:rFonts w:ascii="Times New Roman" w:hAnsi="Times New Roman" w:cs="Times New Roman"/>
          <w:sz w:val="24"/>
          <w:szCs w:val="24"/>
        </w:rPr>
        <w:t>and organizational goal</w:t>
      </w:r>
      <w:r w:rsidR="00784854" w:rsidRPr="009B50CA">
        <w:rPr>
          <w:rFonts w:ascii="Times New Roman" w:hAnsi="Times New Roman" w:cs="Times New Roman"/>
          <w:sz w:val="24"/>
          <w:szCs w:val="24"/>
        </w:rPr>
        <w:t>s</w:t>
      </w:r>
      <w:r w:rsidR="00DD1063" w:rsidRPr="009B50CA">
        <w:rPr>
          <w:rFonts w:ascii="Times New Roman" w:hAnsi="Times New Roman" w:cs="Times New Roman"/>
          <w:sz w:val="24"/>
          <w:szCs w:val="24"/>
        </w:rPr>
        <w:t xml:space="preserve">. </w:t>
      </w:r>
      <w:r w:rsidR="009E18E3" w:rsidRPr="009B50CA">
        <w:rPr>
          <w:rFonts w:ascii="Times New Roman" w:hAnsi="Times New Roman" w:cs="Times New Roman"/>
          <w:sz w:val="24"/>
          <w:szCs w:val="24"/>
        </w:rPr>
        <w:t>According to Powell (2015),</w:t>
      </w:r>
      <w:r w:rsidR="005D4A73" w:rsidRPr="009B50CA">
        <w:rPr>
          <w:rFonts w:ascii="Times New Roman" w:hAnsi="Times New Roman" w:cs="Times New Roman"/>
          <w:sz w:val="24"/>
          <w:szCs w:val="24"/>
        </w:rPr>
        <w:t xml:space="preserve"> </w:t>
      </w:r>
      <w:r w:rsidR="00F36B7C" w:rsidRPr="009B50CA">
        <w:rPr>
          <w:rFonts w:ascii="Times New Roman" w:hAnsi="Times New Roman" w:cs="Times New Roman"/>
          <w:sz w:val="24"/>
          <w:szCs w:val="24"/>
        </w:rPr>
        <w:t>d</w:t>
      </w:r>
      <w:r w:rsidR="00DD1063" w:rsidRPr="009B50CA">
        <w:rPr>
          <w:rFonts w:ascii="Times New Roman" w:hAnsi="Times New Roman" w:cs="Times New Roman"/>
          <w:sz w:val="24"/>
          <w:szCs w:val="24"/>
        </w:rPr>
        <w:t xml:space="preserve">iversity experts </w:t>
      </w:r>
      <w:r w:rsidR="00CD4196" w:rsidRPr="009B50CA">
        <w:rPr>
          <w:rFonts w:ascii="Times New Roman" w:hAnsi="Times New Roman" w:cs="Times New Roman"/>
          <w:sz w:val="24"/>
          <w:szCs w:val="24"/>
        </w:rPr>
        <w:t>consider</w:t>
      </w:r>
      <w:r w:rsidR="00DD1063" w:rsidRPr="009B50CA">
        <w:rPr>
          <w:rFonts w:ascii="Times New Roman" w:hAnsi="Times New Roman" w:cs="Times New Roman"/>
          <w:sz w:val="24"/>
          <w:szCs w:val="24"/>
        </w:rPr>
        <w:t xml:space="preserve"> that </w:t>
      </w:r>
      <w:r w:rsidR="005345BC" w:rsidRPr="009B50CA">
        <w:rPr>
          <w:rFonts w:ascii="Times New Roman" w:hAnsi="Times New Roman" w:cs="Times New Roman"/>
          <w:sz w:val="24"/>
          <w:szCs w:val="24"/>
        </w:rPr>
        <w:t>mixed</w:t>
      </w:r>
      <w:r w:rsidR="00DD1063" w:rsidRPr="009B50CA">
        <w:rPr>
          <w:rFonts w:ascii="Times New Roman" w:hAnsi="Times New Roman" w:cs="Times New Roman"/>
          <w:sz w:val="24"/>
          <w:szCs w:val="24"/>
        </w:rPr>
        <w:t xml:space="preserve"> </w:t>
      </w:r>
      <w:r w:rsidR="005345BC" w:rsidRPr="009B50CA">
        <w:rPr>
          <w:rFonts w:ascii="Times New Roman" w:hAnsi="Times New Roman" w:cs="Times New Roman"/>
          <w:sz w:val="24"/>
          <w:szCs w:val="24"/>
        </w:rPr>
        <w:t xml:space="preserve">or diverse </w:t>
      </w:r>
      <w:r w:rsidR="00A7231C" w:rsidRPr="009B50CA">
        <w:rPr>
          <w:rFonts w:ascii="Times New Roman" w:hAnsi="Times New Roman" w:cs="Times New Roman"/>
          <w:sz w:val="24"/>
          <w:szCs w:val="24"/>
        </w:rPr>
        <w:t>workplace’s</w:t>
      </w:r>
      <w:r w:rsidR="00C103CD" w:rsidRPr="009B50CA">
        <w:rPr>
          <w:rFonts w:ascii="Times New Roman" w:hAnsi="Times New Roman" w:cs="Times New Roman"/>
          <w:sz w:val="24"/>
          <w:szCs w:val="24"/>
        </w:rPr>
        <w:t xml:space="preserve"> employees</w:t>
      </w:r>
      <w:r w:rsidR="00DD1063" w:rsidRPr="009B50CA">
        <w:rPr>
          <w:rFonts w:ascii="Times New Roman" w:hAnsi="Times New Roman" w:cs="Times New Roman"/>
          <w:sz w:val="24"/>
          <w:szCs w:val="24"/>
        </w:rPr>
        <w:t xml:space="preserve"> can contribute more </w:t>
      </w:r>
      <w:r w:rsidR="00BA24BC" w:rsidRPr="009B50CA">
        <w:rPr>
          <w:rFonts w:ascii="Times New Roman" w:hAnsi="Times New Roman" w:cs="Times New Roman"/>
          <w:sz w:val="24"/>
          <w:szCs w:val="24"/>
        </w:rPr>
        <w:t>innovative</w:t>
      </w:r>
      <w:r w:rsidR="00DD1063" w:rsidRPr="009B50CA">
        <w:rPr>
          <w:rFonts w:ascii="Times New Roman" w:hAnsi="Times New Roman" w:cs="Times New Roman"/>
          <w:sz w:val="24"/>
          <w:szCs w:val="24"/>
        </w:rPr>
        <w:t xml:space="preserve"> ideas </w:t>
      </w:r>
      <w:r w:rsidR="00406960" w:rsidRPr="009B50CA">
        <w:rPr>
          <w:rFonts w:ascii="Times New Roman" w:hAnsi="Times New Roman" w:cs="Times New Roman"/>
          <w:sz w:val="24"/>
          <w:szCs w:val="24"/>
        </w:rPr>
        <w:t>than the non-diverse workplace</w:t>
      </w:r>
      <w:r w:rsidR="00DD1063" w:rsidRPr="009B50CA">
        <w:rPr>
          <w:rFonts w:ascii="Times New Roman" w:hAnsi="Times New Roman" w:cs="Times New Roman"/>
          <w:sz w:val="24"/>
          <w:szCs w:val="24"/>
        </w:rPr>
        <w:t>.</w:t>
      </w:r>
      <w:r w:rsidR="00B72B5F" w:rsidRPr="009B50CA">
        <w:rPr>
          <w:rFonts w:ascii="Times New Roman" w:hAnsi="Times New Roman" w:cs="Times New Roman"/>
          <w:sz w:val="24"/>
          <w:szCs w:val="24"/>
        </w:rPr>
        <w:t xml:space="preserve"> In terms of Aetna, </w:t>
      </w:r>
      <w:r w:rsidR="0039065C">
        <w:rPr>
          <w:rFonts w:ascii="Times New Roman" w:hAnsi="Times New Roman" w:cs="Times New Roman"/>
          <w:sz w:val="24"/>
          <w:szCs w:val="24"/>
        </w:rPr>
        <w:t>it provides</w:t>
      </w:r>
      <w:r w:rsidR="00C66787" w:rsidRPr="0000021D">
        <w:rPr>
          <w:rFonts w:ascii="Times New Roman" w:hAnsi="Times New Roman" w:cs="Times New Roman"/>
          <w:sz w:val="24"/>
          <w:szCs w:val="24"/>
        </w:rPr>
        <w:t xml:space="preserve"> diversified health care benefits </w:t>
      </w:r>
      <w:r w:rsidR="0039065C">
        <w:rPr>
          <w:rFonts w:ascii="Times New Roman" w:hAnsi="Times New Roman" w:cs="Times New Roman"/>
          <w:sz w:val="24"/>
          <w:szCs w:val="24"/>
        </w:rPr>
        <w:t>in the US market</w:t>
      </w:r>
      <w:r w:rsidR="00C66787" w:rsidRPr="0000021D">
        <w:rPr>
          <w:rFonts w:ascii="Times New Roman" w:hAnsi="Times New Roman" w:cs="Times New Roman"/>
          <w:sz w:val="24"/>
          <w:szCs w:val="24"/>
        </w:rPr>
        <w:t>.</w:t>
      </w:r>
      <w:r w:rsidR="00C66787">
        <w:t xml:space="preserve"> </w:t>
      </w:r>
      <w:r w:rsidR="0000021D">
        <w:rPr>
          <w:rFonts w:ascii="Times New Roman" w:hAnsi="Times New Roman" w:cs="Times New Roman"/>
          <w:sz w:val="24"/>
          <w:szCs w:val="24"/>
        </w:rPr>
        <w:t>It</w:t>
      </w:r>
      <w:r w:rsidR="009966C0" w:rsidRPr="009B50CA">
        <w:rPr>
          <w:rFonts w:ascii="Times New Roman" w:hAnsi="Times New Roman" w:cs="Times New Roman"/>
          <w:sz w:val="24"/>
          <w:szCs w:val="24"/>
        </w:rPr>
        <w:t xml:space="preserve"> provides a diverse and inclusive </w:t>
      </w:r>
      <w:r w:rsidR="008C7588" w:rsidRPr="009B50CA">
        <w:rPr>
          <w:rFonts w:ascii="Times New Roman" w:hAnsi="Times New Roman" w:cs="Times New Roman"/>
          <w:sz w:val="24"/>
          <w:szCs w:val="24"/>
        </w:rPr>
        <w:t>environment</w:t>
      </w:r>
      <w:r w:rsidR="009966C0" w:rsidRPr="009B50CA">
        <w:rPr>
          <w:rFonts w:ascii="Times New Roman" w:hAnsi="Times New Roman" w:cs="Times New Roman"/>
          <w:sz w:val="24"/>
          <w:szCs w:val="24"/>
        </w:rPr>
        <w:t xml:space="preserve"> </w:t>
      </w:r>
      <w:r w:rsidR="008C7588" w:rsidRPr="009B50CA">
        <w:rPr>
          <w:rFonts w:ascii="Times New Roman" w:hAnsi="Times New Roman" w:cs="Times New Roman"/>
          <w:sz w:val="24"/>
          <w:szCs w:val="24"/>
        </w:rPr>
        <w:t xml:space="preserve">for its staffs where every individual </w:t>
      </w:r>
      <w:r w:rsidR="00760129">
        <w:rPr>
          <w:rFonts w:ascii="Times New Roman" w:eastAsia="Times New Roman" w:hAnsi="Times New Roman" w:cs="Times New Roman"/>
          <w:sz w:val="24"/>
          <w:szCs w:val="24"/>
        </w:rPr>
        <w:t>understands and respects</w:t>
      </w:r>
      <w:r w:rsidR="005C6BE6">
        <w:rPr>
          <w:rFonts w:ascii="Times New Roman" w:eastAsia="Times New Roman" w:hAnsi="Times New Roman" w:cs="Times New Roman"/>
          <w:sz w:val="24"/>
          <w:szCs w:val="24"/>
        </w:rPr>
        <w:t xml:space="preserve"> of other </w:t>
      </w:r>
      <w:r w:rsidR="00760129">
        <w:rPr>
          <w:rFonts w:ascii="Times New Roman" w:eastAsia="Times New Roman" w:hAnsi="Times New Roman" w:cs="Times New Roman"/>
          <w:sz w:val="24"/>
          <w:szCs w:val="24"/>
        </w:rPr>
        <w:t>individuals</w:t>
      </w:r>
      <w:r w:rsidR="008C7588" w:rsidRPr="009B50CA">
        <w:rPr>
          <w:rFonts w:ascii="Times New Roman" w:eastAsia="Times New Roman" w:hAnsi="Times New Roman" w:cs="Times New Roman"/>
          <w:sz w:val="24"/>
          <w:szCs w:val="24"/>
        </w:rPr>
        <w:t xml:space="preserve"> </w:t>
      </w:r>
      <w:r w:rsidR="004C1EB4">
        <w:rPr>
          <w:rFonts w:ascii="Times New Roman" w:eastAsia="Times New Roman" w:hAnsi="Times New Roman" w:cs="Times New Roman"/>
          <w:sz w:val="24"/>
          <w:szCs w:val="24"/>
        </w:rPr>
        <w:t xml:space="preserve">very </w:t>
      </w:r>
      <w:r w:rsidR="008C7588" w:rsidRPr="008C7588">
        <w:rPr>
          <w:rFonts w:ascii="Times New Roman" w:eastAsia="Times New Roman" w:hAnsi="Times New Roman" w:cs="Times New Roman"/>
          <w:sz w:val="24"/>
          <w:szCs w:val="24"/>
        </w:rPr>
        <w:t xml:space="preserve">open to others’ </w:t>
      </w:r>
      <w:r w:rsidR="00760129">
        <w:rPr>
          <w:rFonts w:ascii="Times New Roman" w:eastAsia="Times New Roman" w:hAnsi="Times New Roman" w:cs="Times New Roman"/>
          <w:sz w:val="24"/>
          <w:szCs w:val="24"/>
        </w:rPr>
        <w:t>thoughts/</w:t>
      </w:r>
      <w:r w:rsidR="008C7588" w:rsidRPr="008C7588">
        <w:rPr>
          <w:rFonts w:ascii="Times New Roman" w:eastAsia="Times New Roman" w:hAnsi="Times New Roman" w:cs="Times New Roman"/>
          <w:sz w:val="24"/>
          <w:szCs w:val="24"/>
        </w:rPr>
        <w:t xml:space="preserve">ideas and </w:t>
      </w:r>
      <w:r w:rsidR="00404C12" w:rsidRPr="008C7588">
        <w:rPr>
          <w:rFonts w:ascii="Times New Roman" w:eastAsia="Times New Roman" w:hAnsi="Times New Roman" w:cs="Times New Roman"/>
          <w:sz w:val="24"/>
          <w:szCs w:val="24"/>
        </w:rPr>
        <w:t>stimulate</w:t>
      </w:r>
      <w:r w:rsidR="008C7588" w:rsidRPr="008C7588">
        <w:rPr>
          <w:rFonts w:ascii="Times New Roman" w:eastAsia="Times New Roman" w:hAnsi="Times New Roman" w:cs="Times New Roman"/>
          <w:sz w:val="24"/>
          <w:szCs w:val="24"/>
        </w:rPr>
        <w:t xml:space="preserve"> a high level of mutual </w:t>
      </w:r>
      <w:r w:rsidR="00550566">
        <w:rPr>
          <w:rFonts w:ascii="Times New Roman" w:eastAsia="Times New Roman" w:hAnsi="Times New Roman" w:cs="Times New Roman"/>
          <w:sz w:val="24"/>
          <w:szCs w:val="24"/>
        </w:rPr>
        <w:t>understanding</w:t>
      </w:r>
      <w:r w:rsidR="008C7588" w:rsidRPr="008C7588">
        <w:rPr>
          <w:rFonts w:ascii="Times New Roman" w:eastAsia="Times New Roman" w:hAnsi="Times New Roman" w:cs="Times New Roman"/>
          <w:sz w:val="24"/>
          <w:szCs w:val="24"/>
        </w:rPr>
        <w:t xml:space="preserve"> in workplace</w:t>
      </w:r>
      <w:r w:rsidR="00965E5A">
        <w:rPr>
          <w:rFonts w:ascii="Times New Roman" w:eastAsia="Times New Roman" w:hAnsi="Times New Roman" w:cs="Times New Roman"/>
          <w:sz w:val="24"/>
          <w:szCs w:val="24"/>
        </w:rPr>
        <w:t xml:space="preserve"> (Aetna Inc., 2017)</w:t>
      </w:r>
      <w:r w:rsidR="008C7588" w:rsidRPr="008C7588">
        <w:rPr>
          <w:rFonts w:ascii="Times New Roman" w:eastAsia="Times New Roman" w:hAnsi="Times New Roman" w:cs="Times New Roman"/>
          <w:sz w:val="24"/>
          <w:szCs w:val="24"/>
        </w:rPr>
        <w:t>.</w:t>
      </w:r>
      <w:r w:rsidR="008C7588">
        <w:rPr>
          <w:rFonts w:ascii="Times New Roman" w:hAnsi="Times New Roman" w:cs="Times New Roman"/>
          <w:sz w:val="24"/>
          <w:szCs w:val="24"/>
        </w:rPr>
        <w:t xml:space="preserve"> </w:t>
      </w:r>
    </w:p>
    <w:p w:rsidR="00376294" w:rsidRDefault="00CD0214" w:rsidP="00405FDD">
      <w:pPr>
        <w:pStyle w:val="Heading2"/>
      </w:pPr>
      <w:bookmarkStart w:id="4" w:name="_Toc534062908"/>
      <w:r>
        <w:t xml:space="preserve">2.2 </w:t>
      </w:r>
      <w:r w:rsidR="00376294">
        <w:t xml:space="preserve">Importance of diversity </w:t>
      </w:r>
      <w:r w:rsidR="008F2EE7">
        <w:t>in the</w:t>
      </w:r>
      <w:r w:rsidR="00304415">
        <w:t xml:space="preserve"> </w:t>
      </w:r>
      <w:r w:rsidR="00376294">
        <w:t>workplace</w:t>
      </w:r>
      <w:bookmarkEnd w:id="4"/>
      <w:r>
        <w:t xml:space="preserve"> </w:t>
      </w:r>
    </w:p>
    <w:p w:rsidR="00CD0214" w:rsidRPr="00CD0214" w:rsidRDefault="00CD0214" w:rsidP="00CD0214">
      <w:pPr>
        <w:pStyle w:val="NoSpacing"/>
      </w:pPr>
    </w:p>
    <w:p w:rsidR="000253AE" w:rsidRPr="00905937" w:rsidRDefault="00E629A6" w:rsidP="009059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Deering (2018), </w:t>
      </w:r>
      <w:r w:rsidR="0063022E">
        <w:rPr>
          <w:rFonts w:ascii="Times New Roman" w:hAnsi="Times New Roman" w:cs="Times New Roman"/>
          <w:sz w:val="24"/>
          <w:szCs w:val="24"/>
        </w:rPr>
        <w:t>a</w:t>
      </w:r>
      <w:r w:rsidR="00545940" w:rsidRPr="00296C13">
        <w:rPr>
          <w:rFonts w:ascii="Times New Roman" w:hAnsi="Times New Roman" w:cs="Times New Roman"/>
          <w:sz w:val="24"/>
          <w:szCs w:val="24"/>
        </w:rPr>
        <w:t xml:space="preserve"> </w:t>
      </w:r>
      <w:r w:rsidR="008B0CB5">
        <w:rPr>
          <w:rFonts w:ascii="Times New Roman" w:hAnsi="Times New Roman" w:cs="Times New Roman"/>
          <w:sz w:val="24"/>
          <w:szCs w:val="24"/>
        </w:rPr>
        <w:t>business organization</w:t>
      </w:r>
      <w:r w:rsidR="00545940" w:rsidRPr="00296C13">
        <w:rPr>
          <w:rFonts w:ascii="Times New Roman" w:hAnsi="Times New Roman" w:cs="Times New Roman"/>
          <w:sz w:val="24"/>
          <w:szCs w:val="24"/>
        </w:rPr>
        <w:t xml:space="preserve"> with diversity </w:t>
      </w:r>
      <w:r w:rsidR="00BA7F9C">
        <w:rPr>
          <w:rFonts w:ascii="Times New Roman" w:hAnsi="Times New Roman" w:cs="Times New Roman"/>
          <w:sz w:val="24"/>
          <w:szCs w:val="24"/>
        </w:rPr>
        <w:t>recruits or hires</w:t>
      </w:r>
      <w:r w:rsidR="00545940" w:rsidRPr="00296C13">
        <w:rPr>
          <w:rFonts w:ascii="Times New Roman" w:hAnsi="Times New Roman" w:cs="Times New Roman"/>
          <w:sz w:val="24"/>
          <w:szCs w:val="24"/>
        </w:rPr>
        <w:t xml:space="preserve"> individuals from </w:t>
      </w:r>
      <w:r w:rsidR="005C1FFE">
        <w:rPr>
          <w:rFonts w:ascii="Times New Roman" w:hAnsi="Times New Roman" w:cs="Times New Roman"/>
          <w:sz w:val="24"/>
          <w:szCs w:val="24"/>
        </w:rPr>
        <w:t>diverse</w:t>
      </w:r>
      <w:r w:rsidR="00545940" w:rsidRPr="00296C13">
        <w:rPr>
          <w:rFonts w:ascii="Times New Roman" w:hAnsi="Times New Roman" w:cs="Times New Roman"/>
          <w:sz w:val="24"/>
          <w:szCs w:val="24"/>
        </w:rPr>
        <w:t xml:space="preserve"> backgrounds who have </w:t>
      </w:r>
      <w:r w:rsidR="00CD1A41">
        <w:rPr>
          <w:rFonts w:ascii="Times New Roman" w:hAnsi="Times New Roman" w:cs="Times New Roman"/>
          <w:sz w:val="24"/>
          <w:szCs w:val="24"/>
        </w:rPr>
        <w:t>different</w:t>
      </w:r>
      <w:r w:rsidR="00545940" w:rsidRPr="00296C13">
        <w:rPr>
          <w:rFonts w:ascii="Times New Roman" w:hAnsi="Times New Roman" w:cs="Times New Roman"/>
          <w:sz w:val="24"/>
          <w:szCs w:val="24"/>
        </w:rPr>
        <w:t xml:space="preserve"> characteristics, experiences</w:t>
      </w:r>
      <w:r w:rsidR="00AD7E7F">
        <w:rPr>
          <w:rFonts w:ascii="Times New Roman" w:hAnsi="Times New Roman" w:cs="Times New Roman"/>
          <w:sz w:val="24"/>
          <w:szCs w:val="24"/>
        </w:rPr>
        <w:t xml:space="preserve"> and beliefs</w:t>
      </w:r>
      <w:r w:rsidR="00545940" w:rsidRPr="00296C13">
        <w:rPr>
          <w:rFonts w:ascii="Times New Roman" w:hAnsi="Times New Roman" w:cs="Times New Roman"/>
          <w:sz w:val="24"/>
          <w:szCs w:val="24"/>
        </w:rPr>
        <w:t xml:space="preserve">. By </w:t>
      </w:r>
      <w:r w:rsidR="0021071C">
        <w:rPr>
          <w:rFonts w:ascii="Times New Roman" w:hAnsi="Times New Roman" w:cs="Times New Roman"/>
          <w:sz w:val="24"/>
          <w:szCs w:val="24"/>
        </w:rPr>
        <w:t>employing</w:t>
      </w:r>
      <w:r w:rsidR="00545940" w:rsidRPr="00296C13">
        <w:rPr>
          <w:rFonts w:ascii="Times New Roman" w:hAnsi="Times New Roman" w:cs="Times New Roman"/>
          <w:sz w:val="24"/>
          <w:szCs w:val="24"/>
        </w:rPr>
        <w:t xml:space="preserve"> </w:t>
      </w:r>
      <w:r w:rsidR="001602FC">
        <w:rPr>
          <w:rFonts w:ascii="Times New Roman" w:hAnsi="Times New Roman" w:cs="Times New Roman"/>
          <w:sz w:val="24"/>
          <w:szCs w:val="24"/>
        </w:rPr>
        <w:t>individuals</w:t>
      </w:r>
      <w:r w:rsidR="00545940" w:rsidRPr="00296C13">
        <w:rPr>
          <w:rFonts w:ascii="Times New Roman" w:hAnsi="Times New Roman" w:cs="Times New Roman"/>
          <w:sz w:val="24"/>
          <w:szCs w:val="24"/>
        </w:rPr>
        <w:t xml:space="preserve"> with </w:t>
      </w:r>
      <w:r w:rsidR="00BD50BC">
        <w:rPr>
          <w:rFonts w:ascii="Times New Roman" w:hAnsi="Times New Roman" w:cs="Times New Roman"/>
          <w:sz w:val="24"/>
          <w:szCs w:val="24"/>
        </w:rPr>
        <w:t>diverse</w:t>
      </w:r>
      <w:r w:rsidR="00545940" w:rsidRPr="00296C13">
        <w:rPr>
          <w:rFonts w:ascii="Times New Roman" w:hAnsi="Times New Roman" w:cs="Times New Roman"/>
          <w:sz w:val="24"/>
          <w:szCs w:val="24"/>
        </w:rPr>
        <w:t xml:space="preserve"> personalities </w:t>
      </w:r>
      <w:r w:rsidR="00CB698E">
        <w:rPr>
          <w:rFonts w:ascii="Times New Roman" w:hAnsi="Times New Roman" w:cs="Times New Roman"/>
          <w:sz w:val="24"/>
          <w:szCs w:val="24"/>
        </w:rPr>
        <w:t>and skills</w:t>
      </w:r>
      <w:r w:rsidR="00545940" w:rsidRPr="00296C13">
        <w:rPr>
          <w:rFonts w:ascii="Times New Roman" w:hAnsi="Times New Roman" w:cs="Times New Roman"/>
          <w:sz w:val="24"/>
          <w:szCs w:val="24"/>
        </w:rPr>
        <w:t xml:space="preserve">, </w:t>
      </w:r>
      <w:r w:rsidR="003D0310">
        <w:rPr>
          <w:rFonts w:ascii="Times New Roman" w:hAnsi="Times New Roman" w:cs="Times New Roman"/>
          <w:sz w:val="24"/>
          <w:szCs w:val="24"/>
        </w:rPr>
        <w:t>Aetna</w:t>
      </w:r>
      <w:r w:rsidR="00F578E4">
        <w:rPr>
          <w:rFonts w:ascii="Times New Roman" w:hAnsi="Times New Roman" w:cs="Times New Roman"/>
          <w:sz w:val="24"/>
          <w:szCs w:val="24"/>
        </w:rPr>
        <w:t xml:space="preserve"> can be benefitted</w:t>
      </w:r>
      <w:r w:rsidR="00A61013" w:rsidRPr="00296C13">
        <w:rPr>
          <w:rFonts w:ascii="Times New Roman" w:hAnsi="Times New Roman" w:cs="Times New Roman"/>
          <w:sz w:val="24"/>
          <w:szCs w:val="24"/>
        </w:rPr>
        <w:t> to</w:t>
      </w:r>
      <w:r w:rsidR="00545940" w:rsidRPr="00296C13">
        <w:rPr>
          <w:rFonts w:ascii="Times New Roman" w:hAnsi="Times New Roman" w:cs="Times New Roman"/>
          <w:sz w:val="24"/>
          <w:szCs w:val="24"/>
        </w:rPr>
        <w:t xml:space="preserve"> foster creativity and offer </w:t>
      </w:r>
      <w:r w:rsidR="0059640F">
        <w:rPr>
          <w:rFonts w:ascii="Times New Roman" w:hAnsi="Times New Roman" w:cs="Times New Roman"/>
          <w:sz w:val="24"/>
          <w:szCs w:val="24"/>
        </w:rPr>
        <w:t>several</w:t>
      </w:r>
      <w:r w:rsidR="00545940" w:rsidRPr="00296C13">
        <w:rPr>
          <w:rFonts w:ascii="Times New Roman" w:hAnsi="Times New Roman" w:cs="Times New Roman"/>
          <w:sz w:val="24"/>
          <w:szCs w:val="24"/>
        </w:rPr>
        <w:t> perspectives and ideas</w:t>
      </w:r>
      <w:r w:rsidR="00192477">
        <w:rPr>
          <w:rFonts w:ascii="Times New Roman" w:hAnsi="Times New Roman" w:cs="Times New Roman"/>
          <w:sz w:val="24"/>
          <w:szCs w:val="24"/>
        </w:rPr>
        <w:t xml:space="preserve"> in workplace</w:t>
      </w:r>
      <w:r w:rsidR="00545940" w:rsidRPr="00296C13">
        <w:rPr>
          <w:rFonts w:ascii="Times New Roman" w:hAnsi="Times New Roman" w:cs="Times New Roman"/>
          <w:sz w:val="24"/>
          <w:szCs w:val="24"/>
        </w:rPr>
        <w:t xml:space="preserve">. </w:t>
      </w:r>
      <w:r w:rsidR="00C46B1A">
        <w:rPr>
          <w:rFonts w:ascii="Times New Roman" w:eastAsia="Times New Roman" w:hAnsi="Times New Roman" w:cs="Times New Roman"/>
          <w:sz w:val="24"/>
          <w:szCs w:val="24"/>
        </w:rPr>
        <w:t xml:space="preserve">According to Ferdman (2016), </w:t>
      </w:r>
      <w:r w:rsidR="00AC2567">
        <w:rPr>
          <w:rFonts w:ascii="Times New Roman" w:eastAsia="Times New Roman" w:hAnsi="Times New Roman" w:cs="Times New Roman"/>
          <w:sz w:val="24"/>
          <w:szCs w:val="24"/>
        </w:rPr>
        <w:t>diversity in a workplace provides talents, skills and experiences. Individuals</w:t>
      </w:r>
      <w:r w:rsidR="000253AE" w:rsidRPr="000253AE">
        <w:rPr>
          <w:rFonts w:ascii="Times New Roman" w:eastAsia="Times New Roman" w:hAnsi="Times New Roman" w:cs="Times New Roman"/>
          <w:sz w:val="24"/>
          <w:szCs w:val="24"/>
        </w:rPr>
        <w:t xml:space="preserve"> from </w:t>
      </w:r>
      <w:r w:rsidR="00F22346">
        <w:rPr>
          <w:rFonts w:ascii="Times New Roman" w:eastAsia="Times New Roman" w:hAnsi="Times New Roman" w:cs="Times New Roman"/>
          <w:sz w:val="24"/>
          <w:szCs w:val="24"/>
        </w:rPr>
        <w:t>different</w:t>
      </w:r>
      <w:r w:rsidR="000253AE" w:rsidRPr="000253AE">
        <w:rPr>
          <w:rFonts w:ascii="Times New Roman" w:eastAsia="Times New Roman" w:hAnsi="Times New Roman" w:cs="Times New Roman"/>
          <w:sz w:val="24"/>
          <w:szCs w:val="24"/>
        </w:rPr>
        <w:t xml:space="preserve"> backgrounds can offer </w:t>
      </w:r>
      <w:r w:rsidR="00E9547E">
        <w:rPr>
          <w:rFonts w:ascii="Times New Roman" w:eastAsia="Times New Roman" w:hAnsi="Times New Roman" w:cs="Times New Roman"/>
          <w:sz w:val="24"/>
          <w:szCs w:val="24"/>
        </w:rPr>
        <w:t>diverse</w:t>
      </w:r>
      <w:r w:rsidR="000253AE" w:rsidRPr="000253AE">
        <w:rPr>
          <w:rFonts w:ascii="Times New Roman" w:eastAsia="Times New Roman" w:hAnsi="Times New Roman" w:cs="Times New Roman"/>
          <w:sz w:val="24"/>
          <w:szCs w:val="24"/>
        </w:rPr>
        <w:t xml:space="preserve"> </w:t>
      </w:r>
      <w:r w:rsidR="00BB548C">
        <w:rPr>
          <w:rFonts w:ascii="Times New Roman" w:eastAsia="Times New Roman" w:hAnsi="Times New Roman" w:cs="Times New Roman"/>
          <w:sz w:val="24"/>
          <w:szCs w:val="24"/>
        </w:rPr>
        <w:t>talents, skills and experiences</w:t>
      </w:r>
      <w:r w:rsidR="000253AE" w:rsidRPr="000253AE">
        <w:rPr>
          <w:rFonts w:ascii="Times New Roman" w:eastAsia="Times New Roman" w:hAnsi="Times New Roman" w:cs="Times New Roman"/>
          <w:sz w:val="24"/>
          <w:szCs w:val="24"/>
        </w:rPr>
        <w:t xml:space="preserve"> </w:t>
      </w:r>
      <w:r w:rsidR="00BB548C">
        <w:rPr>
          <w:rFonts w:ascii="Times New Roman" w:eastAsia="Times New Roman" w:hAnsi="Times New Roman" w:cs="Times New Roman"/>
          <w:sz w:val="24"/>
          <w:szCs w:val="24"/>
        </w:rPr>
        <w:t>which</w:t>
      </w:r>
      <w:r w:rsidR="000253AE" w:rsidRPr="000253AE">
        <w:rPr>
          <w:rFonts w:ascii="Times New Roman" w:eastAsia="Times New Roman" w:hAnsi="Times New Roman" w:cs="Times New Roman"/>
          <w:sz w:val="24"/>
          <w:szCs w:val="24"/>
        </w:rPr>
        <w:t xml:space="preserve"> may be of </w:t>
      </w:r>
      <w:r w:rsidR="00E0151E">
        <w:rPr>
          <w:rFonts w:ascii="Times New Roman" w:eastAsia="Times New Roman" w:hAnsi="Times New Roman" w:cs="Times New Roman"/>
          <w:sz w:val="24"/>
          <w:szCs w:val="24"/>
        </w:rPr>
        <w:t xml:space="preserve">the </w:t>
      </w:r>
      <w:r w:rsidR="000253AE" w:rsidRPr="000253AE">
        <w:rPr>
          <w:rFonts w:ascii="Times New Roman" w:eastAsia="Times New Roman" w:hAnsi="Times New Roman" w:cs="Times New Roman"/>
          <w:sz w:val="24"/>
          <w:szCs w:val="24"/>
        </w:rPr>
        <w:t xml:space="preserve">benefit to </w:t>
      </w:r>
      <w:r w:rsidR="003E40D4">
        <w:rPr>
          <w:rFonts w:ascii="Times New Roman" w:eastAsia="Times New Roman" w:hAnsi="Times New Roman" w:cs="Times New Roman"/>
          <w:sz w:val="24"/>
          <w:szCs w:val="24"/>
        </w:rPr>
        <w:t>a business</w:t>
      </w:r>
      <w:r w:rsidR="000253AE" w:rsidRPr="000253AE">
        <w:rPr>
          <w:rFonts w:ascii="Times New Roman" w:eastAsia="Times New Roman" w:hAnsi="Times New Roman" w:cs="Times New Roman"/>
          <w:sz w:val="24"/>
          <w:szCs w:val="24"/>
        </w:rPr>
        <w:t xml:space="preserve"> </w:t>
      </w:r>
      <w:r w:rsidR="004545F3" w:rsidRPr="000253AE">
        <w:rPr>
          <w:rFonts w:ascii="Times New Roman" w:eastAsia="Times New Roman" w:hAnsi="Times New Roman" w:cs="Times New Roman"/>
          <w:sz w:val="24"/>
          <w:szCs w:val="24"/>
        </w:rPr>
        <w:t>organization</w:t>
      </w:r>
      <w:r w:rsidR="000253AE" w:rsidRPr="000253AE">
        <w:rPr>
          <w:rFonts w:ascii="Times New Roman" w:eastAsia="Times New Roman" w:hAnsi="Times New Roman" w:cs="Times New Roman"/>
          <w:sz w:val="24"/>
          <w:szCs w:val="24"/>
        </w:rPr>
        <w:t xml:space="preserve"> and </w:t>
      </w:r>
      <w:r w:rsidR="00C82D53">
        <w:rPr>
          <w:rFonts w:ascii="Times New Roman" w:eastAsia="Times New Roman" w:hAnsi="Times New Roman" w:cs="Times New Roman"/>
          <w:sz w:val="24"/>
          <w:szCs w:val="24"/>
        </w:rPr>
        <w:t>also for their</w:t>
      </w:r>
      <w:r w:rsidR="000253AE" w:rsidRPr="000253AE">
        <w:rPr>
          <w:rFonts w:ascii="Times New Roman" w:eastAsia="Times New Roman" w:hAnsi="Times New Roman" w:cs="Times New Roman"/>
          <w:sz w:val="24"/>
          <w:szCs w:val="24"/>
        </w:rPr>
        <w:t xml:space="preserve"> </w:t>
      </w:r>
      <w:r w:rsidR="00C70A85">
        <w:rPr>
          <w:rFonts w:ascii="Times New Roman" w:eastAsia="Times New Roman" w:hAnsi="Times New Roman" w:cs="Times New Roman"/>
          <w:sz w:val="24"/>
          <w:szCs w:val="24"/>
        </w:rPr>
        <w:t>business</w:t>
      </w:r>
      <w:r w:rsidR="000253AE" w:rsidRPr="000253AE">
        <w:rPr>
          <w:rFonts w:ascii="Times New Roman" w:eastAsia="Times New Roman" w:hAnsi="Times New Roman" w:cs="Times New Roman"/>
          <w:sz w:val="24"/>
          <w:szCs w:val="24"/>
        </w:rPr>
        <w:t xml:space="preserve"> performance. </w:t>
      </w:r>
      <w:r w:rsidR="005661B8">
        <w:rPr>
          <w:rFonts w:ascii="Times New Roman" w:eastAsia="Times New Roman" w:hAnsi="Times New Roman" w:cs="Times New Roman"/>
          <w:sz w:val="24"/>
          <w:szCs w:val="24"/>
        </w:rPr>
        <w:t>As</w:t>
      </w:r>
      <w:r w:rsidR="000253AE" w:rsidRPr="000253AE">
        <w:rPr>
          <w:rFonts w:ascii="Times New Roman" w:eastAsia="Times New Roman" w:hAnsi="Times New Roman" w:cs="Times New Roman"/>
          <w:sz w:val="24"/>
          <w:szCs w:val="24"/>
        </w:rPr>
        <w:t xml:space="preserve"> </w:t>
      </w:r>
      <w:r w:rsidR="00DA671F" w:rsidRPr="000253AE">
        <w:rPr>
          <w:rFonts w:ascii="Times New Roman" w:eastAsia="Times New Roman" w:hAnsi="Times New Roman" w:cs="Times New Roman"/>
          <w:sz w:val="24"/>
          <w:szCs w:val="24"/>
        </w:rPr>
        <w:t>crossovers</w:t>
      </w:r>
      <w:r w:rsidR="000253AE" w:rsidRPr="000253AE">
        <w:rPr>
          <w:rFonts w:ascii="Times New Roman" w:eastAsia="Times New Roman" w:hAnsi="Times New Roman" w:cs="Times New Roman"/>
          <w:sz w:val="24"/>
          <w:szCs w:val="24"/>
        </w:rPr>
        <w:t xml:space="preserve"> of skills can be </w:t>
      </w:r>
      <w:r w:rsidR="00DB103F" w:rsidRPr="000253AE">
        <w:rPr>
          <w:rFonts w:ascii="Times New Roman" w:eastAsia="Times New Roman" w:hAnsi="Times New Roman" w:cs="Times New Roman"/>
          <w:sz w:val="24"/>
          <w:szCs w:val="24"/>
        </w:rPr>
        <w:t>helpful</w:t>
      </w:r>
      <w:r w:rsidR="000253AE" w:rsidRPr="000253AE">
        <w:rPr>
          <w:rFonts w:ascii="Times New Roman" w:eastAsia="Times New Roman" w:hAnsi="Times New Roman" w:cs="Times New Roman"/>
          <w:sz w:val="24"/>
          <w:szCs w:val="24"/>
        </w:rPr>
        <w:t xml:space="preserve"> to </w:t>
      </w:r>
      <w:r w:rsidR="00CD64DD" w:rsidRPr="000253AE">
        <w:rPr>
          <w:rFonts w:ascii="Times New Roman" w:eastAsia="Times New Roman" w:hAnsi="Times New Roman" w:cs="Times New Roman"/>
          <w:sz w:val="24"/>
          <w:szCs w:val="24"/>
        </w:rPr>
        <w:t>supporting</w:t>
      </w:r>
      <w:r w:rsidR="000253AE" w:rsidRPr="000253AE">
        <w:rPr>
          <w:rFonts w:ascii="Times New Roman" w:eastAsia="Times New Roman" w:hAnsi="Times New Roman" w:cs="Times New Roman"/>
          <w:sz w:val="24"/>
          <w:szCs w:val="24"/>
        </w:rPr>
        <w:t xml:space="preserve"> each other, </w:t>
      </w:r>
      <w:r w:rsidR="003F1C0E">
        <w:rPr>
          <w:rFonts w:ascii="Times New Roman" w:eastAsia="Times New Roman" w:hAnsi="Times New Roman" w:cs="Times New Roman"/>
          <w:sz w:val="24"/>
          <w:szCs w:val="24"/>
        </w:rPr>
        <w:t>it is very</w:t>
      </w:r>
      <w:r w:rsidR="000253AE" w:rsidRPr="000253AE">
        <w:rPr>
          <w:rFonts w:ascii="Times New Roman" w:eastAsia="Times New Roman" w:hAnsi="Times New Roman" w:cs="Times New Roman"/>
          <w:sz w:val="24"/>
          <w:szCs w:val="24"/>
        </w:rPr>
        <w:t xml:space="preserve"> </w:t>
      </w:r>
      <w:r w:rsidR="003456AC">
        <w:rPr>
          <w:rFonts w:ascii="Times New Roman" w:eastAsia="Times New Roman" w:hAnsi="Times New Roman" w:cs="Times New Roman"/>
          <w:sz w:val="24"/>
          <w:szCs w:val="24"/>
        </w:rPr>
        <w:t>significant</w:t>
      </w:r>
      <w:r w:rsidR="000253AE" w:rsidRPr="000253AE">
        <w:rPr>
          <w:rFonts w:ascii="Times New Roman" w:eastAsia="Times New Roman" w:hAnsi="Times New Roman" w:cs="Times New Roman"/>
          <w:sz w:val="24"/>
          <w:szCs w:val="24"/>
        </w:rPr>
        <w:t xml:space="preserve"> to </w:t>
      </w:r>
      <w:r w:rsidR="00F05990">
        <w:rPr>
          <w:rFonts w:ascii="Times New Roman" w:eastAsia="Times New Roman" w:hAnsi="Times New Roman" w:cs="Times New Roman"/>
          <w:sz w:val="24"/>
          <w:szCs w:val="24"/>
        </w:rPr>
        <w:t>recruit</w:t>
      </w:r>
      <w:r w:rsidR="000253AE" w:rsidRPr="000253AE">
        <w:rPr>
          <w:rFonts w:ascii="Times New Roman" w:eastAsia="Times New Roman" w:hAnsi="Times New Roman" w:cs="Times New Roman"/>
          <w:sz w:val="24"/>
          <w:szCs w:val="24"/>
        </w:rPr>
        <w:t xml:space="preserve"> </w:t>
      </w:r>
      <w:r w:rsidR="005D33B4">
        <w:rPr>
          <w:rFonts w:ascii="Times New Roman" w:eastAsia="Times New Roman" w:hAnsi="Times New Roman" w:cs="Times New Roman"/>
          <w:sz w:val="24"/>
          <w:szCs w:val="24"/>
        </w:rPr>
        <w:t>individuals</w:t>
      </w:r>
      <w:r w:rsidR="000253AE" w:rsidRPr="000253AE">
        <w:rPr>
          <w:rFonts w:ascii="Times New Roman" w:eastAsia="Times New Roman" w:hAnsi="Times New Roman" w:cs="Times New Roman"/>
          <w:sz w:val="24"/>
          <w:szCs w:val="24"/>
        </w:rPr>
        <w:t xml:space="preserve"> with </w:t>
      </w:r>
      <w:r w:rsidR="009E4B91">
        <w:rPr>
          <w:rFonts w:ascii="Times New Roman" w:eastAsia="Times New Roman" w:hAnsi="Times New Roman" w:cs="Times New Roman"/>
          <w:sz w:val="24"/>
          <w:szCs w:val="24"/>
        </w:rPr>
        <w:t>proper</w:t>
      </w:r>
      <w:r w:rsidR="000253AE" w:rsidRPr="000253AE">
        <w:rPr>
          <w:rFonts w:ascii="Times New Roman" w:eastAsia="Times New Roman" w:hAnsi="Times New Roman" w:cs="Times New Roman"/>
          <w:sz w:val="24"/>
          <w:szCs w:val="24"/>
        </w:rPr>
        <w:t xml:space="preserve"> skills to </w:t>
      </w:r>
      <w:r w:rsidR="005A066F">
        <w:rPr>
          <w:rFonts w:ascii="Times New Roman" w:eastAsia="Times New Roman" w:hAnsi="Times New Roman" w:cs="Times New Roman"/>
          <w:sz w:val="24"/>
          <w:szCs w:val="24"/>
        </w:rPr>
        <w:t>suit</w:t>
      </w:r>
      <w:r w:rsidR="000253AE" w:rsidRPr="000253AE">
        <w:rPr>
          <w:rFonts w:ascii="Times New Roman" w:eastAsia="Times New Roman" w:hAnsi="Times New Roman" w:cs="Times New Roman"/>
          <w:sz w:val="24"/>
          <w:szCs w:val="24"/>
        </w:rPr>
        <w:t xml:space="preserve"> each of the roles </w:t>
      </w:r>
      <w:r w:rsidR="00C03602">
        <w:rPr>
          <w:rFonts w:ascii="Times New Roman" w:eastAsia="Times New Roman" w:hAnsi="Times New Roman" w:cs="Times New Roman"/>
          <w:sz w:val="24"/>
          <w:szCs w:val="24"/>
        </w:rPr>
        <w:t>in</w:t>
      </w:r>
      <w:r w:rsidR="000253AE" w:rsidRPr="000253AE">
        <w:rPr>
          <w:rFonts w:ascii="Times New Roman" w:eastAsia="Times New Roman" w:hAnsi="Times New Roman" w:cs="Times New Roman"/>
          <w:sz w:val="24"/>
          <w:szCs w:val="24"/>
        </w:rPr>
        <w:t xml:space="preserve"> the </w:t>
      </w:r>
      <w:r w:rsidR="00C03602">
        <w:rPr>
          <w:rFonts w:ascii="Times New Roman" w:eastAsia="Times New Roman" w:hAnsi="Times New Roman" w:cs="Times New Roman"/>
          <w:sz w:val="24"/>
          <w:szCs w:val="24"/>
        </w:rPr>
        <w:t>organization</w:t>
      </w:r>
      <w:r w:rsidR="000253AE" w:rsidRPr="000253AE">
        <w:rPr>
          <w:rFonts w:ascii="Times New Roman" w:eastAsia="Times New Roman" w:hAnsi="Times New Roman" w:cs="Times New Roman"/>
          <w:sz w:val="24"/>
          <w:szCs w:val="24"/>
        </w:rPr>
        <w:t xml:space="preserve">. </w:t>
      </w:r>
      <w:r w:rsidR="00AC2567">
        <w:rPr>
          <w:rFonts w:ascii="Times New Roman" w:eastAsia="Times New Roman" w:hAnsi="Times New Roman" w:cs="Times New Roman"/>
          <w:sz w:val="24"/>
          <w:szCs w:val="24"/>
        </w:rPr>
        <w:t>Diverse</w:t>
      </w:r>
      <w:r w:rsidR="000253AE" w:rsidRPr="000253AE">
        <w:rPr>
          <w:rFonts w:ascii="Times New Roman" w:eastAsia="Times New Roman" w:hAnsi="Times New Roman" w:cs="Times New Roman"/>
          <w:sz w:val="24"/>
          <w:szCs w:val="24"/>
        </w:rPr>
        <w:t xml:space="preserve"> skills and experiences </w:t>
      </w:r>
      <w:r w:rsidR="00905937">
        <w:rPr>
          <w:rFonts w:ascii="Times New Roman" w:eastAsia="Times New Roman" w:hAnsi="Times New Roman" w:cs="Times New Roman"/>
          <w:sz w:val="24"/>
          <w:szCs w:val="24"/>
        </w:rPr>
        <w:t>in Aetna support to share skills and experiences to generate new ideas and make effective busines</w:t>
      </w:r>
      <w:r w:rsidR="00C32F26">
        <w:rPr>
          <w:rFonts w:ascii="Times New Roman" w:eastAsia="Times New Roman" w:hAnsi="Times New Roman" w:cs="Times New Roman"/>
          <w:sz w:val="24"/>
          <w:szCs w:val="24"/>
        </w:rPr>
        <w:t>s</w:t>
      </w:r>
      <w:r w:rsidR="00C32F26" w:rsidRPr="00C32F26">
        <w:rPr>
          <w:rFonts w:ascii="Times New Roman" w:hAnsi="Times New Roman" w:cs="Times New Roman"/>
          <w:sz w:val="24"/>
          <w:szCs w:val="24"/>
        </w:rPr>
        <w:t xml:space="preserve"> </w:t>
      </w:r>
      <w:r w:rsidR="00FA6E44">
        <w:rPr>
          <w:rFonts w:ascii="Times New Roman" w:hAnsi="Times New Roman" w:cs="Times New Roman"/>
          <w:sz w:val="24"/>
          <w:szCs w:val="24"/>
        </w:rPr>
        <w:t xml:space="preserve">(Aetna, </w:t>
      </w:r>
      <w:r w:rsidR="00FA6E44" w:rsidRPr="00470F85">
        <w:rPr>
          <w:rFonts w:ascii="Times New Roman" w:hAnsi="Times New Roman" w:cs="Times New Roman"/>
          <w:sz w:val="24"/>
          <w:szCs w:val="24"/>
        </w:rPr>
        <w:t>2016)</w:t>
      </w:r>
      <w:r w:rsidR="00FA6E44">
        <w:rPr>
          <w:rFonts w:ascii="Times New Roman" w:hAnsi="Times New Roman" w:cs="Times New Roman"/>
          <w:sz w:val="24"/>
          <w:szCs w:val="24"/>
        </w:rPr>
        <w:t>.</w:t>
      </w:r>
    </w:p>
    <w:p w:rsidR="00C62EA7" w:rsidRDefault="00D92A1E" w:rsidP="005B0A01">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Mullins (2014) said diversity brings innovation in workplace. </w:t>
      </w:r>
      <w:r w:rsidR="000253AE" w:rsidRPr="000253AE">
        <w:rPr>
          <w:rFonts w:ascii="Times New Roman" w:eastAsia="Times New Roman" w:hAnsi="Times New Roman" w:cs="Times New Roman"/>
          <w:sz w:val="24"/>
          <w:szCs w:val="24"/>
        </w:rPr>
        <w:t xml:space="preserve">By working </w:t>
      </w:r>
      <w:r w:rsidR="008B7B8C">
        <w:rPr>
          <w:rFonts w:ascii="Times New Roman" w:eastAsia="Times New Roman" w:hAnsi="Times New Roman" w:cs="Times New Roman"/>
          <w:sz w:val="24"/>
          <w:szCs w:val="24"/>
        </w:rPr>
        <w:t>with the</w:t>
      </w:r>
      <w:r w:rsidR="000253AE" w:rsidRPr="000253AE">
        <w:rPr>
          <w:rFonts w:ascii="Times New Roman" w:eastAsia="Times New Roman" w:hAnsi="Times New Roman" w:cs="Times New Roman"/>
          <w:sz w:val="24"/>
          <w:szCs w:val="24"/>
        </w:rPr>
        <w:t xml:space="preserve"> </w:t>
      </w:r>
      <w:r w:rsidR="008B7B8C">
        <w:rPr>
          <w:rFonts w:ascii="Times New Roman" w:eastAsia="Times New Roman" w:hAnsi="Times New Roman" w:cs="Times New Roman"/>
          <w:sz w:val="24"/>
          <w:szCs w:val="24"/>
        </w:rPr>
        <w:t>individuals</w:t>
      </w:r>
      <w:r w:rsidR="000253AE" w:rsidRPr="000253AE">
        <w:rPr>
          <w:rFonts w:ascii="Times New Roman" w:eastAsia="Times New Roman" w:hAnsi="Times New Roman" w:cs="Times New Roman"/>
          <w:sz w:val="24"/>
          <w:szCs w:val="24"/>
        </w:rPr>
        <w:t xml:space="preserve"> of </w:t>
      </w:r>
      <w:r w:rsidR="00DE7B21">
        <w:rPr>
          <w:rFonts w:ascii="Times New Roman" w:eastAsia="Times New Roman" w:hAnsi="Times New Roman" w:cs="Times New Roman"/>
          <w:sz w:val="24"/>
          <w:szCs w:val="24"/>
        </w:rPr>
        <w:t>diverse</w:t>
      </w:r>
      <w:r w:rsidR="000253AE" w:rsidRPr="000253AE">
        <w:rPr>
          <w:rFonts w:ascii="Times New Roman" w:eastAsia="Times New Roman" w:hAnsi="Times New Roman" w:cs="Times New Roman"/>
          <w:sz w:val="24"/>
          <w:szCs w:val="24"/>
        </w:rPr>
        <w:t xml:space="preserve"> backgrounds, working styles, concepts </w:t>
      </w:r>
      <w:r w:rsidR="00886A93">
        <w:rPr>
          <w:rFonts w:ascii="Times New Roman" w:eastAsia="Times New Roman" w:hAnsi="Times New Roman" w:cs="Times New Roman"/>
          <w:sz w:val="24"/>
          <w:szCs w:val="24"/>
        </w:rPr>
        <w:t xml:space="preserve">and experiences </w:t>
      </w:r>
      <w:r w:rsidR="000253AE" w:rsidRPr="000253AE">
        <w:rPr>
          <w:rFonts w:ascii="Times New Roman" w:eastAsia="Times New Roman" w:hAnsi="Times New Roman" w:cs="Times New Roman"/>
          <w:sz w:val="24"/>
          <w:szCs w:val="24"/>
        </w:rPr>
        <w:t xml:space="preserve">can be </w:t>
      </w:r>
      <w:r w:rsidR="00715FF7">
        <w:rPr>
          <w:rFonts w:ascii="Times New Roman" w:eastAsia="Times New Roman" w:hAnsi="Times New Roman" w:cs="Times New Roman"/>
          <w:sz w:val="24"/>
          <w:szCs w:val="24"/>
        </w:rPr>
        <w:t>originate</w:t>
      </w:r>
      <w:r w:rsidR="000253AE" w:rsidRPr="000253AE">
        <w:rPr>
          <w:rFonts w:ascii="Times New Roman" w:eastAsia="Times New Roman" w:hAnsi="Times New Roman" w:cs="Times New Roman"/>
          <w:sz w:val="24"/>
          <w:szCs w:val="24"/>
        </w:rPr>
        <w:t xml:space="preserve"> from </w:t>
      </w:r>
      <w:r w:rsidR="00633DB8">
        <w:rPr>
          <w:rFonts w:ascii="Times New Roman" w:eastAsia="Times New Roman" w:hAnsi="Times New Roman" w:cs="Times New Roman"/>
          <w:sz w:val="24"/>
          <w:szCs w:val="24"/>
        </w:rPr>
        <w:t>several</w:t>
      </w:r>
      <w:r w:rsidR="000253AE" w:rsidRPr="000253AE">
        <w:rPr>
          <w:rFonts w:ascii="Times New Roman" w:eastAsia="Times New Roman" w:hAnsi="Times New Roman" w:cs="Times New Roman"/>
          <w:sz w:val="24"/>
          <w:szCs w:val="24"/>
        </w:rPr>
        <w:t xml:space="preserve"> </w:t>
      </w:r>
      <w:r w:rsidR="002B26A8">
        <w:rPr>
          <w:rFonts w:ascii="Times New Roman" w:eastAsia="Times New Roman" w:hAnsi="Times New Roman" w:cs="Times New Roman"/>
          <w:sz w:val="24"/>
          <w:szCs w:val="24"/>
        </w:rPr>
        <w:t>ideas</w:t>
      </w:r>
      <w:r w:rsidR="000253AE" w:rsidRPr="000253AE">
        <w:rPr>
          <w:rFonts w:ascii="Times New Roman" w:eastAsia="Times New Roman" w:hAnsi="Times New Roman" w:cs="Times New Roman"/>
          <w:sz w:val="24"/>
          <w:szCs w:val="24"/>
        </w:rPr>
        <w:t xml:space="preserve"> of each </w:t>
      </w:r>
      <w:r w:rsidR="00A45BFD">
        <w:rPr>
          <w:rFonts w:ascii="Times New Roman" w:eastAsia="Times New Roman" w:hAnsi="Times New Roman" w:cs="Times New Roman"/>
          <w:sz w:val="24"/>
          <w:szCs w:val="24"/>
        </w:rPr>
        <w:t>individual</w:t>
      </w:r>
      <w:r w:rsidR="000253AE" w:rsidRPr="000253AE">
        <w:rPr>
          <w:rFonts w:ascii="Times New Roman" w:eastAsia="Times New Roman" w:hAnsi="Times New Roman" w:cs="Times New Roman"/>
          <w:sz w:val="24"/>
          <w:szCs w:val="24"/>
        </w:rPr>
        <w:t xml:space="preserve"> </w:t>
      </w:r>
      <w:r w:rsidR="00C107E1">
        <w:rPr>
          <w:rFonts w:ascii="Times New Roman" w:eastAsia="Times New Roman" w:hAnsi="Times New Roman" w:cs="Times New Roman"/>
          <w:sz w:val="24"/>
          <w:szCs w:val="24"/>
        </w:rPr>
        <w:t>as well as</w:t>
      </w:r>
      <w:r w:rsidR="000253AE" w:rsidRPr="000253AE">
        <w:rPr>
          <w:rFonts w:ascii="Times New Roman" w:eastAsia="Times New Roman" w:hAnsi="Times New Roman" w:cs="Times New Roman"/>
          <w:sz w:val="24"/>
          <w:szCs w:val="24"/>
        </w:rPr>
        <w:t xml:space="preserve"> offering </w:t>
      </w:r>
      <w:r w:rsidR="00A7408E">
        <w:rPr>
          <w:rFonts w:ascii="Times New Roman" w:eastAsia="Times New Roman" w:hAnsi="Times New Roman" w:cs="Times New Roman"/>
          <w:sz w:val="24"/>
          <w:szCs w:val="24"/>
        </w:rPr>
        <w:t xml:space="preserve">a number of </w:t>
      </w:r>
      <w:r w:rsidR="000253AE" w:rsidRPr="000253AE">
        <w:rPr>
          <w:rFonts w:ascii="Times New Roman" w:eastAsia="Times New Roman" w:hAnsi="Times New Roman" w:cs="Times New Roman"/>
          <w:sz w:val="24"/>
          <w:szCs w:val="24"/>
        </w:rPr>
        <w:t>suggestions</w:t>
      </w:r>
      <w:r w:rsidR="00900DFF">
        <w:rPr>
          <w:rFonts w:ascii="Times New Roman" w:eastAsia="Times New Roman" w:hAnsi="Times New Roman" w:cs="Times New Roman"/>
          <w:sz w:val="24"/>
          <w:szCs w:val="24"/>
        </w:rPr>
        <w:t xml:space="preserve"> and feedback</w:t>
      </w:r>
      <w:r w:rsidR="00B07786">
        <w:rPr>
          <w:rFonts w:ascii="Times New Roman" w:eastAsia="Times New Roman" w:hAnsi="Times New Roman" w:cs="Times New Roman"/>
          <w:sz w:val="24"/>
          <w:szCs w:val="24"/>
        </w:rPr>
        <w:t xml:space="preserve"> (Triana, 2016)</w:t>
      </w:r>
      <w:r w:rsidR="000253AE" w:rsidRPr="000253AE">
        <w:rPr>
          <w:rFonts w:ascii="Times New Roman" w:eastAsia="Times New Roman" w:hAnsi="Times New Roman" w:cs="Times New Roman"/>
          <w:sz w:val="24"/>
          <w:szCs w:val="24"/>
        </w:rPr>
        <w:t>. </w:t>
      </w:r>
      <w:r w:rsidR="008D19A5">
        <w:rPr>
          <w:rFonts w:ascii="Times New Roman" w:eastAsia="Times New Roman" w:hAnsi="Times New Roman" w:cs="Times New Roman"/>
          <w:sz w:val="24"/>
          <w:szCs w:val="24"/>
        </w:rPr>
        <w:t xml:space="preserve">For example, </w:t>
      </w:r>
      <w:r w:rsidR="000253AE" w:rsidRPr="000253AE">
        <w:rPr>
          <w:rFonts w:ascii="Times New Roman" w:eastAsia="Times New Roman" w:hAnsi="Times New Roman" w:cs="Times New Roman"/>
          <w:sz w:val="24"/>
          <w:szCs w:val="24"/>
        </w:rPr>
        <w:t xml:space="preserve">one </w:t>
      </w:r>
      <w:r w:rsidR="00F72884">
        <w:rPr>
          <w:rFonts w:ascii="Times New Roman" w:eastAsia="Times New Roman" w:hAnsi="Times New Roman" w:cs="Times New Roman"/>
          <w:sz w:val="24"/>
          <w:szCs w:val="24"/>
        </w:rPr>
        <w:t>individual</w:t>
      </w:r>
      <w:r w:rsidR="000253AE" w:rsidRPr="000253AE">
        <w:rPr>
          <w:rFonts w:ascii="Times New Roman" w:eastAsia="Times New Roman" w:hAnsi="Times New Roman" w:cs="Times New Roman"/>
          <w:sz w:val="24"/>
          <w:szCs w:val="24"/>
        </w:rPr>
        <w:t xml:space="preserve"> may be great at </w:t>
      </w:r>
      <w:r w:rsidR="00C007BD">
        <w:rPr>
          <w:rFonts w:ascii="Times New Roman" w:eastAsia="Times New Roman" w:hAnsi="Times New Roman" w:cs="Times New Roman"/>
          <w:sz w:val="24"/>
          <w:szCs w:val="24"/>
        </w:rPr>
        <w:t>creating</w:t>
      </w:r>
      <w:r w:rsidR="000253AE" w:rsidRPr="000253AE">
        <w:rPr>
          <w:rFonts w:ascii="Times New Roman" w:eastAsia="Times New Roman" w:hAnsi="Times New Roman" w:cs="Times New Roman"/>
          <w:sz w:val="24"/>
          <w:szCs w:val="24"/>
        </w:rPr>
        <w:t xml:space="preserve"> exciting </w:t>
      </w:r>
      <w:r w:rsidR="005C752D" w:rsidRPr="000253AE">
        <w:rPr>
          <w:rFonts w:ascii="Times New Roman" w:eastAsia="Times New Roman" w:hAnsi="Times New Roman" w:cs="Times New Roman"/>
          <w:sz w:val="24"/>
          <w:szCs w:val="24"/>
        </w:rPr>
        <w:t>ideas;</w:t>
      </w:r>
      <w:r w:rsidR="000253AE" w:rsidRPr="000253AE">
        <w:rPr>
          <w:rFonts w:ascii="Times New Roman" w:eastAsia="Times New Roman" w:hAnsi="Times New Roman" w:cs="Times New Roman"/>
          <w:sz w:val="24"/>
          <w:szCs w:val="24"/>
        </w:rPr>
        <w:t xml:space="preserve"> </w:t>
      </w:r>
      <w:r w:rsidR="00297C25">
        <w:rPr>
          <w:rFonts w:ascii="Times New Roman" w:eastAsia="Times New Roman" w:hAnsi="Times New Roman" w:cs="Times New Roman"/>
          <w:sz w:val="24"/>
          <w:szCs w:val="24"/>
        </w:rPr>
        <w:t>other</w:t>
      </w:r>
      <w:r w:rsidR="000253AE" w:rsidRPr="000253AE">
        <w:rPr>
          <w:rFonts w:ascii="Times New Roman" w:eastAsia="Times New Roman" w:hAnsi="Times New Roman" w:cs="Times New Roman"/>
          <w:sz w:val="24"/>
          <w:szCs w:val="24"/>
        </w:rPr>
        <w:t xml:space="preserve"> individual</w:t>
      </w:r>
      <w:r w:rsidR="00297C25">
        <w:rPr>
          <w:rFonts w:ascii="Times New Roman" w:eastAsia="Times New Roman" w:hAnsi="Times New Roman" w:cs="Times New Roman"/>
          <w:sz w:val="24"/>
          <w:szCs w:val="24"/>
        </w:rPr>
        <w:t>s</w:t>
      </w:r>
      <w:r w:rsidR="000253AE" w:rsidRPr="000253AE">
        <w:rPr>
          <w:rFonts w:ascii="Times New Roman" w:eastAsia="Times New Roman" w:hAnsi="Times New Roman" w:cs="Times New Roman"/>
          <w:sz w:val="24"/>
          <w:szCs w:val="24"/>
        </w:rPr>
        <w:t xml:space="preserve"> may have </w:t>
      </w:r>
      <w:r w:rsidR="00D163EE">
        <w:rPr>
          <w:rFonts w:ascii="Times New Roman" w:eastAsia="Times New Roman" w:hAnsi="Times New Roman" w:cs="Times New Roman"/>
          <w:sz w:val="24"/>
          <w:szCs w:val="24"/>
        </w:rPr>
        <w:t>the ability</w:t>
      </w:r>
      <w:r w:rsidR="000253AE" w:rsidRPr="000253AE">
        <w:rPr>
          <w:rFonts w:ascii="Times New Roman" w:eastAsia="Times New Roman" w:hAnsi="Times New Roman" w:cs="Times New Roman"/>
          <w:sz w:val="24"/>
          <w:szCs w:val="24"/>
        </w:rPr>
        <w:t xml:space="preserve"> to execute </w:t>
      </w:r>
      <w:r w:rsidR="00A93453">
        <w:rPr>
          <w:rFonts w:ascii="Times New Roman" w:eastAsia="Times New Roman" w:hAnsi="Times New Roman" w:cs="Times New Roman"/>
          <w:sz w:val="24"/>
          <w:szCs w:val="24"/>
        </w:rPr>
        <w:t>these ideas</w:t>
      </w:r>
      <w:r w:rsidR="009415A1">
        <w:rPr>
          <w:rFonts w:ascii="Times New Roman" w:eastAsia="Times New Roman" w:hAnsi="Times New Roman" w:cs="Times New Roman"/>
          <w:sz w:val="24"/>
          <w:szCs w:val="24"/>
        </w:rPr>
        <w:t>.</w:t>
      </w:r>
      <w:r w:rsidR="000253AE" w:rsidRPr="000253AE">
        <w:rPr>
          <w:rFonts w:ascii="Times New Roman" w:eastAsia="Times New Roman" w:hAnsi="Times New Roman" w:cs="Times New Roman"/>
          <w:sz w:val="24"/>
          <w:szCs w:val="24"/>
        </w:rPr>
        <w:t xml:space="preserve"> </w:t>
      </w:r>
      <w:r w:rsidR="00B44B2F">
        <w:rPr>
          <w:rFonts w:ascii="Times New Roman" w:eastAsia="Times New Roman" w:hAnsi="Times New Roman" w:cs="Times New Roman"/>
          <w:sz w:val="24"/>
          <w:szCs w:val="24"/>
        </w:rPr>
        <w:t>Therefore, Aetna</w:t>
      </w:r>
      <w:r w:rsidR="000253AE" w:rsidRPr="000253AE">
        <w:rPr>
          <w:rFonts w:ascii="Times New Roman" w:eastAsia="Times New Roman" w:hAnsi="Times New Roman" w:cs="Times New Roman"/>
          <w:sz w:val="24"/>
          <w:szCs w:val="24"/>
        </w:rPr>
        <w:t xml:space="preserve"> </w:t>
      </w:r>
      <w:r w:rsidR="003852F2">
        <w:rPr>
          <w:rFonts w:ascii="Times New Roman" w:eastAsia="Times New Roman" w:hAnsi="Times New Roman" w:cs="Times New Roman"/>
          <w:sz w:val="24"/>
          <w:szCs w:val="24"/>
        </w:rPr>
        <w:t>respect</w:t>
      </w:r>
      <w:r w:rsidR="00B44B2F">
        <w:rPr>
          <w:rFonts w:ascii="Times New Roman" w:eastAsia="Times New Roman" w:hAnsi="Times New Roman" w:cs="Times New Roman"/>
          <w:sz w:val="24"/>
          <w:szCs w:val="24"/>
        </w:rPr>
        <w:t xml:space="preserve">s </w:t>
      </w:r>
      <w:r w:rsidR="00AC00AD">
        <w:rPr>
          <w:rFonts w:ascii="Times New Roman" w:eastAsia="Times New Roman" w:hAnsi="Times New Roman" w:cs="Times New Roman"/>
          <w:sz w:val="24"/>
          <w:szCs w:val="24"/>
        </w:rPr>
        <w:t>the</w:t>
      </w:r>
      <w:r w:rsidR="000253AE" w:rsidRPr="000253AE">
        <w:rPr>
          <w:rFonts w:ascii="Times New Roman" w:eastAsia="Times New Roman" w:hAnsi="Times New Roman" w:cs="Times New Roman"/>
          <w:sz w:val="24"/>
          <w:szCs w:val="24"/>
        </w:rPr>
        <w:t xml:space="preserve"> strengths </w:t>
      </w:r>
      <w:r w:rsidR="00CA475C">
        <w:rPr>
          <w:rFonts w:ascii="Times New Roman" w:eastAsia="Times New Roman" w:hAnsi="Times New Roman" w:cs="Times New Roman"/>
          <w:sz w:val="24"/>
          <w:szCs w:val="24"/>
        </w:rPr>
        <w:t xml:space="preserve">of each individual </w:t>
      </w:r>
      <w:r w:rsidR="000253AE" w:rsidRPr="000253AE">
        <w:rPr>
          <w:rFonts w:ascii="Times New Roman" w:eastAsia="Times New Roman" w:hAnsi="Times New Roman" w:cs="Times New Roman"/>
          <w:sz w:val="24"/>
          <w:szCs w:val="24"/>
        </w:rPr>
        <w:t xml:space="preserve">and </w:t>
      </w:r>
      <w:r w:rsidR="00B44B2F">
        <w:rPr>
          <w:rFonts w:ascii="Times New Roman" w:eastAsia="Times New Roman" w:hAnsi="Times New Roman" w:cs="Times New Roman"/>
          <w:sz w:val="24"/>
          <w:szCs w:val="24"/>
        </w:rPr>
        <w:t xml:space="preserve">to practice diverse work culture to bring innovation for its business. </w:t>
      </w:r>
      <w:r w:rsidR="00CD4DAB">
        <w:rPr>
          <w:rFonts w:ascii="Times New Roman" w:eastAsia="Times New Roman" w:hAnsi="Times New Roman" w:cs="Times New Roman"/>
          <w:sz w:val="24"/>
          <w:szCs w:val="24"/>
        </w:rPr>
        <w:t xml:space="preserve">Torrington et al. (2013) </w:t>
      </w:r>
      <w:r w:rsidR="00CD4DAB">
        <w:rPr>
          <w:rFonts w:ascii="Times New Roman" w:eastAsia="Times New Roman" w:hAnsi="Times New Roman" w:cs="Times New Roman"/>
          <w:sz w:val="24"/>
          <w:szCs w:val="24"/>
        </w:rPr>
        <w:lastRenderedPageBreak/>
        <w:t xml:space="preserve">said diversity in language skills can open doors for a business. </w:t>
      </w:r>
      <w:r w:rsidR="00B942D1">
        <w:rPr>
          <w:rFonts w:ascii="Times New Roman" w:eastAsia="Times New Roman" w:hAnsi="Times New Roman" w:cs="Times New Roman"/>
          <w:sz w:val="24"/>
          <w:szCs w:val="24"/>
        </w:rPr>
        <w:t>C</w:t>
      </w:r>
      <w:r w:rsidR="000253AE" w:rsidRPr="000253AE">
        <w:rPr>
          <w:rFonts w:ascii="Times New Roman" w:eastAsia="Times New Roman" w:hAnsi="Times New Roman" w:cs="Times New Roman"/>
          <w:sz w:val="24"/>
          <w:szCs w:val="24"/>
        </w:rPr>
        <w:t xml:space="preserve">ultural differences </w:t>
      </w:r>
      <w:r w:rsidR="00B942D1">
        <w:rPr>
          <w:rFonts w:ascii="Times New Roman" w:eastAsia="Times New Roman" w:hAnsi="Times New Roman" w:cs="Times New Roman"/>
          <w:sz w:val="24"/>
          <w:szCs w:val="24"/>
        </w:rPr>
        <w:t xml:space="preserve">and language barriers </w:t>
      </w:r>
      <w:r w:rsidR="000253AE" w:rsidRPr="000253AE">
        <w:rPr>
          <w:rFonts w:ascii="Times New Roman" w:eastAsia="Times New Roman" w:hAnsi="Times New Roman" w:cs="Times New Roman"/>
          <w:sz w:val="24"/>
          <w:szCs w:val="24"/>
        </w:rPr>
        <w:t xml:space="preserve">can often act as </w:t>
      </w:r>
      <w:r w:rsidR="00D20F9D">
        <w:rPr>
          <w:rFonts w:ascii="Times New Roman" w:eastAsia="Times New Roman" w:hAnsi="Times New Roman" w:cs="Times New Roman"/>
          <w:sz w:val="24"/>
          <w:szCs w:val="24"/>
        </w:rPr>
        <w:t>a</w:t>
      </w:r>
      <w:r w:rsidR="000253AE" w:rsidRPr="000253AE">
        <w:rPr>
          <w:rFonts w:ascii="Times New Roman" w:eastAsia="Times New Roman" w:hAnsi="Times New Roman" w:cs="Times New Roman"/>
          <w:sz w:val="24"/>
          <w:szCs w:val="24"/>
        </w:rPr>
        <w:t xml:space="preserve"> </w:t>
      </w:r>
      <w:r w:rsidR="00D20F9D" w:rsidRPr="000253AE">
        <w:rPr>
          <w:rFonts w:ascii="Times New Roman" w:eastAsia="Times New Roman" w:hAnsi="Times New Roman" w:cs="Times New Roman"/>
          <w:sz w:val="24"/>
          <w:szCs w:val="24"/>
        </w:rPr>
        <w:t>difficulty</w:t>
      </w:r>
      <w:r w:rsidR="000253AE" w:rsidRPr="000253AE">
        <w:rPr>
          <w:rFonts w:ascii="Times New Roman" w:eastAsia="Times New Roman" w:hAnsi="Times New Roman" w:cs="Times New Roman"/>
          <w:sz w:val="24"/>
          <w:szCs w:val="24"/>
        </w:rPr>
        <w:t xml:space="preserve"> for a company who want to </w:t>
      </w:r>
      <w:r w:rsidR="00D10E38">
        <w:rPr>
          <w:rFonts w:ascii="Times New Roman" w:eastAsia="Times New Roman" w:hAnsi="Times New Roman" w:cs="Times New Roman"/>
          <w:sz w:val="24"/>
          <w:szCs w:val="24"/>
        </w:rPr>
        <w:t>develop their business.</w:t>
      </w:r>
      <w:r w:rsidR="000253AE" w:rsidRPr="000253AE">
        <w:rPr>
          <w:rFonts w:ascii="Times New Roman" w:eastAsia="Times New Roman" w:hAnsi="Times New Roman" w:cs="Times New Roman"/>
          <w:sz w:val="24"/>
          <w:szCs w:val="24"/>
        </w:rPr>
        <w:t xml:space="preserve"> </w:t>
      </w:r>
      <w:r w:rsidR="00212F1C">
        <w:rPr>
          <w:rFonts w:ascii="Times New Roman" w:eastAsia="Times New Roman" w:hAnsi="Times New Roman" w:cs="Times New Roman"/>
          <w:sz w:val="24"/>
          <w:szCs w:val="24"/>
        </w:rPr>
        <w:t>On the other hand,</w:t>
      </w:r>
      <w:r w:rsidR="000253AE" w:rsidRPr="000253AE">
        <w:rPr>
          <w:rFonts w:ascii="Times New Roman" w:eastAsia="Times New Roman" w:hAnsi="Times New Roman" w:cs="Times New Roman"/>
          <w:sz w:val="24"/>
          <w:szCs w:val="24"/>
        </w:rPr>
        <w:t xml:space="preserve"> by </w:t>
      </w:r>
      <w:r w:rsidR="00B73204">
        <w:rPr>
          <w:rFonts w:ascii="Times New Roman" w:eastAsia="Times New Roman" w:hAnsi="Times New Roman" w:cs="Times New Roman"/>
          <w:sz w:val="24"/>
          <w:szCs w:val="24"/>
        </w:rPr>
        <w:t>recruiting</w:t>
      </w:r>
      <w:r w:rsidR="000253AE" w:rsidRPr="000253AE">
        <w:rPr>
          <w:rFonts w:ascii="Times New Roman" w:eastAsia="Times New Roman" w:hAnsi="Times New Roman" w:cs="Times New Roman"/>
          <w:sz w:val="24"/>
          <w:szCs w:val="24"/>
        </w:rPr>
        <w:t xml:space="preserve"> employees who speak </w:t>
      </w:r>
      <w:r w:rsidR="001C152C">
        <w:rPr>
          <w:rFonts w:ascii="Times New Roman" w:eastAsia="Times New Roman" w:hAnsi="Times New Roman" w:cs="Times New Roman"/>
          <w:sz w:val="24"/>
          <w:szCs w:val="24"/>
        </w:rPr>
        <w:t xml:space="preserve">in </w:t>
      </w:r>
      <w:r w:rsidR="0022259B">
        <w:rPr>
          <w:rFonts w:ascii="Times New Roman" w:eastAsia="Times New Roman" w:hAnsi="Times New Roman" w:cs="Times New Roman"/>
          <w:sz w:val="24"/>
          <w:szCs w:val="24"/>
        </w:rPr>
        <w:t>diverse</w:t>
      </w:r>
      <w:r w:rsidR="000253AE" w:rsidRPr="000253AE">
        <w:rPr>
          <w:rFonts w:ascii="Times New Roman" w:eastAsia="Times New Roman" w:hAnsi="Times New Roman" w:cs="Times New Roman"/>
          <w:sz w:val="24"/>
          <w:szCs w:val="24"/>
        </w:rPr>
        <w:t xml:space="preserve"> languages it can </w:t>
      </w:r>
      <w:r w:rsidR="00393874">
        <w:rPr>
          <w:rFonts w:ascii="Times New Roman" w:eastAsia="Times New Roman" w:hAnsi="Times New Roman" w:cs="Times New Roman"/>
          <w:sz w:val="24"/>
          <w:szCs w:val="24"/>
        </w:rPr>
        <w:t>create</w:t>
      </w:r>
      <w:r w:rsidR="000253AE" w:rsidRPr="000253AE">
        <w:rPr>
          <w:rFonts w:ascii="Times New Roman" w:eastAsia="Times New Roman" w:hAnsi="Times New Roman" w:cs="Times New Roman"/>
          <w:sz w:val="24"/>
          <w:szCs w:val="24"/>
        </w:rPr>
        <w:t xml:space="preserve"> it possible for </w:t>
      </w:r>
      <w:r w:rsidR="00774415">
        <w:rPr>
          <w:rFonts w:ascii="Times New Roman" w:eastAsia="Times New Roman" w:hAnsi="Times New Roman" w:cs="Times New Roman"/>
          <w:sz w:val="24"/>
          <w:szCs w:val="24"/>
        </w:rPr>
        <w:t>the business organization</w:t>
      </w:r>
      <w:r w:rsidR="000253AE" w:rsidRPr="000253AE">
        <w:rPr>
          <w:rFonts w:ascii="Times New Roman" w:eastAsia="Times New Roman" w:hAnsi="Times New Roman" w:cs="Times New Roman"/>
          <w:sz w:val="24"/>
          <w:szCs w:val="24"/>
        </w:rPr>
        <w:t xml:space="preserve"> to </w:t>
      </w:r>
      <w:r w:rsidR="00E4247A">
        <w:rPr>
          <w:rFonts w:ascii="Times New Roman" w:eastAsia="Times New Roman" w:hAnsi="Times New Roman" w:cs="Times New Roman"/>
          <w:sz w:val="24"/>
          <w:szCs w:val="24"/>
        </w:rPr>
        <w:t>operate</w:t>
      </w:r>
      <w:r w:rsidR="000253AE" w:rsidRPr="000253AE">
        <w:rPr>
          <w:rFonts w:ascii="Times New Roman" w:eastAsia="Times New Roman" w:hAnsi="Times New Roman" w:cs="Times New Roman"/>
          <w:sz w:val="24"/>
          <w:szCs w:val="24"/>
        </w:rPr>
        <w:t xml:space="preserve"> on </w:t>
      </w:r>
      <w:r w:rsidR="00E4247A">
        <w:rPr>
          <w:rFonts w:ascii="Times New Roman" w:eastAsia="Times New Roman" w:hAnsi="Times New Roman" w:cs="Times New Roman"/>
          <w:sz w:val="24"/>
          <w:szCs w:val="24"/>
        </w:rPr>
        <w:t>the</w:t>
      </w:r>
      <w:r w:rsidR="000253AE" w:rsidRPr="000253AE">
        <w:rPr>
          <w:rFonts w:ascii="Times New Roman" w:eastAsia="Times New Roman" w:hAnsi="Times New Roman" w:cs="Times New Roman"/>
          <w:sz w:val="24"/>
          <w:szCs w:val="24"/>
        </w:rPr>
        <w:t xml:space="preserve"> global basis and </w:t>
      </w:r>
      <w:r w:rsidR="0026095F" w:rsidRPr="000253AE">
        <w:rPr>
          <w:rFonts w:ascii="Times New Roman" w:eastAsia="Times New Roman" w:hAnsi="Times New Roman" w:cs="Times New Roman"/>
          <w:sz w:val="24"/>
          <w:szCs w:val="24"/>
        </w:rPr>
        <w:t>cooperate</w:t>
      </w:r>
      <w:r w:rsidR="000253AE" w:rsidRPr="000253AE">
        <w:rPr>
          <w:rFonts w:ascii="Times New Roman" w:eastAsia="Times New Roman" w:hAnsi="Times New Roman" w:cs="Times New Roman"/>
          <w:sz w:val="24"/>
          <w:szCs w:val="24"/>
        </w:rPr>
        <w:t xml:space="preserve"> with </w:t>
      </w:r>
      <w:r w:rsidR="0026095F">
        <w:rPr>
          <w:rFonts w:ascii="Times New Roman" w:eastAsia="Times New Roman" w:hAnsi="Times New Roman" w:cs="Times New Roman"/>
          <w:sz w:val="24"/>
          <w:szCs w:val="24"/>
        </w:rPr>
        <w:t>the</w:t>
      </w:r>
      <w:r w:rsidR="000253AE" w:rsidRPr="000253AE">
        <w:rPr>
          <w:rFonts w:ascii="Times New Roman" w:eastAsia="Times New Roman" w:hAnsi="Times New Roman" w:cs="Times New Roman"/>
          <w:sz w:val="24"/>
          <w:szCs w:val="24"/>
        </w:rPr>
        <w:t xml:space="preserve"> broader client-base</w:t>
      </w:r>
      <w:r w:rsidR="00260F19">
        <w:rPr>
          <w:rFonts w:ascii="Times New Roman" w:eastAsia="Times New Roman" w:hAnsi="Times New Roman" w:cs="Times New Roman"/>
          <w:sz w:val="24"/>
          <w:szCs w:val="24"/>
        </w:rPr>
        <w:t xml:space="preserve"> (Ferdman, 2016)</w:t>
      </w:r>
      <w:r w:rsidR="000253AE" w:rsidRPr="000253AE">
        <w:rPr>
          <w:rFonts w:ascii="Times New Roman" w:eastAsia="Times New Roman" w:hAnsi="Times New Roman" w:cs="Times New Roman"/>
          <w:sz w:val="24"/>
          <w:szCs w:val="24"/>
        </w:rPr>
        <w:t>. </w:t>
      </w:r>
      <w:r w:rsidR="00C62EA7">
        <w:rPr>
          <w:rFonts w:ascii="Times New Roman" w:eastAsia="Times New Roman" w:hAnsi="Times New Roman" w:cs="Times New Roman"/>
          <w:sz w:val="24"/>
          <w:szCs w:val="24"/>
        </w:rPr>
        <w:t xml:space="preserve">Aetna hires people from different nationals with different language to diversify its staff skills </w:t>
      </w:r>
      <w:r w:rsidR="00C21D26">
        <w:rPr>
          <w:rFonts w:ascii="Times New Roman" w:eastAsia="Times New Roman" w:hAnsi="Times New Roman" w:cs="Times New Roman"/>
          <w:sz w:val="24"/>
          <w:szCs w:val="24"/>
        </w:rPr>
        <w:t xml:space="preserve">in workplace. </w:t>
      </w:r>
    </w:p>
    <w:p w:rsidR="00C6611A" w:rsidRPr="007C7999" w:rsidRDefault="00C21D26" w:rsidP="005B0A01">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Briton and Gold (2012) stated that workplace diversity grows talent pool. </w:t>
      </w:r>
      <w:r w:rsidR="002470FF">
        <w:rPr>
          <w:rFonts w:ascii="Times New Roman" w:eastAsia="Times New Roman" w:hAnsi="Times New Roman" w:cs="Times New Roman"/>
          <w:sz w:val="24"/>
          <w:szCs w:val="24"/>
        </w:rPr>
        <w:t xml:space="preserve">According to Triana (2016), </w:t>
      </w:r>
      <w:r w:rsidR="00184FF6">
        <w:rPr>
          <w:rFonts w:ascii="Times New Roman" w:eastAsia="Times New Roman" w:hAnsi="Times New Roman" w:cs="Times New Roman"/>
          <w:sz w:val="24"/>
          <w:szCs w:val="24"/>
        </w:rPr>
        <w:t>a</w:t>
      </w:r>
      <w:r w:rsidR="000253AE" w:rsidRPr="000253AE">
        <w:rPr>
          <w:rFonts w:ascii="Times New Roman" w:eastAsia="Times New Roman" w:hAnsi="Times New Roman" w:cs="Times New Roman"/>
          <w:sz w:val="24"/>
          <w:szCs w:val="24"/>
        </w:rPr>
        <w:t xml:space="preserve"> </w:t>
      </w:r>
      <w:r w:rsidR="00383885">
        <w:rPr>
          <w:rFonts w:ascii="Times New Roman" w:eastAsia="Times New Roman" w:hAnsi="Times New Roman" w:cs="Times New Roman"/>
          <w:sz w:val="24"/>
          <w:szCs w:val="24"/>
        </w:rPr>
        <w:t>business organization</w:t>
      </w:r>
      <w:r w:rsidR="000253AE" w:rsidRPr="000253AE">
        <w:rPr>
          <w:rFonts w:ascii="Times New Roman" w:eastAsia="Times New Roman" w:hAnsi="Times New Roman" w:cs="Times New Roman"/>
          <w:sz w:val="24"/>
          <w:szCs w:val="24"/>
        </w:rPr>
        <w:t xml:space="preserve"> who </w:t>
      </w:r>
      <w:r w:rsidR="000372F7">
        <w:rPr>
          <w:rFonts w:ascii="Times New Roman" w:eastAsia="Times New Roman" w:hAnsi="Times New Roman" w:cs="Times New Roman"/>
          <w:sz w:val="24"/>
          <w:szCs w:val="24"/>
        </w:rPr>
        <w:t>keeps</w:t>
      </w:r>
      <w:r w:rsidR="000253AE" w:rsidRPr="000253AE">
        <w:rPr>
          <w:rFonts w:ascii="Times New Roman" w:eastAsia="Times New Roman" w:hAnsi="Times New Roman" w:cs="Times New Roman"/>
          <w:sz w:val="24"/>
          <w:szCs w:val="24"/>
        </w:rPr>
        <w:t xml:space="preserve"> diversity </w:t>
      </w:r>
      <w:r w:rsidR="00323532">
        <w:rPr>
          <w:rFonts w:ascii="Times New Roman" w:eastAsia="Times New Roman" w:hAnsi="Times New Roman" w:cs="Times New Roman"/>
          <w:sz w:val="24"/>
          <w:szCs w:val="24"/>
        </w:rPr>
        <w:t xml:space="preserve">in its workplace </w:t>
      </w:r>
      <w:r w:rsidR="000253AE" w:rsidRPr="000253AE">
        <w:rPr>
          <w:rFonts w:ascii="Times New Roman" w:eastAsia="Times New Roman" w:hAnsi="Times New Roman" w:cs="Times New Roman"/>
          <w:sz w:val="24"/>
          <w:szCs w:val="24"/>
        </w:rPr>
        <w:t xml:space="preserve">will </w:t>
      </w:r>
      <w:r w:rsidR="00F84DF9">
        <w:rPr>
          <w:rFonts w:ascii="Times New Roman" w:eastAsia="Times New Roman" w:hAnsi="Times New Roman" w:cs="Times New Roman"/>
          <w:sz w:val="24"/>
          <w:szCs w:val="24"/>
        </w:rPr>
        <w:t>target</w:t>
      </w:r>
      <w:r w:rsidR="000253AE" w:rsidRPr="000253AE">
        <w:rPr>
          <w:rFonts w:ascii="Times New Roman" w:eastAsia="Times New Roman" w:hAnsi="Times New Roman" w:cs="Times New Roman"/>
          <w:sz w:val="24"/>
          <w:szCs w:val="24"/>
        </w:rPr>
        <w:t xml:space="preserve"> </w:t>
      </w:r>
      <w:r w:rsidR="00AB467F">
        <w:rPr>
          <w:rFonts w:ascii="Times New Roman" w:eastAsia="Times New Roman" w:hAnsi="Times New Roman" w:cs="Times New Roman"/>
          <w:sz w:val="24"/>
          <w:szCs w:val="24"/>
        </w:rPr>
        <w:t>many</w:t>
      </w:r>
      <w:r w:rsidR="000253AE" w:rsidRPr="000253AE">
        <w:rPr>
          <w:rFonts w:ascii="Times New Roman" w:eastAsia="Times New Roman" w:hAnsi="Times New Roman" w:cs="Times New Roman"/>
          <w:sz w:val="24"/>
          <w:szCs w:val="24"/>
        </w:rPr>
        <w:t xml:space="preserve"> candidates to their </w:t>
      </w:r>
      <w:r w:rsidR="00556BDF">
        <w:rPr>
          <w:rFonts w:ascii="Times New Roman" w:eastAsia="Times New Roman" w:hAnsi="Times New Roman" w:cs="Times New Roman"/>
          <w:sz w:val="24"/>
          <w:szCs w:val="24"/>
        </w:rPr>
        <w:t xml:space="preserve">different types of </w:t>
      </w:r>
      <w:r w:rsidR="00295770">
        <w:rPr>
          <w:rFonts w:ascii="Times New Roman" w:eastAsia="Times New Roman" w:hAnsi="Times New Roman" w:cs="Times New Roman"/>
          <w:sz w:val="24"/>
          <w:szCs w:val="24"/>
        </w:rPr>
        <w:t xml:space="preserve">vacancies because </w:t>
      </w:r>
      <w:r w:rsidR="000253AE" w:rsidRPr="000253AE">
        <w:rPr>
          <w:rFonts w:ascii="Times New Roman" w:eastAsia="Times New Roman" w:hAnsi="Times New Roman" w:cs="Times New Roman"/>
          <w:sz w:val="24"/>
          <w:szCs w:val="24"/>
        </w:rPr>
        <w:t xml:space="preserve">it will be </w:t>
      </w:r>
      <w:r w:rsidR="00D92BE5" w:rsidRPr="000253AE">
        <w:rPr>
          <w:rFonts w:ascii="Times New Roman" w:eastAsia="Times New Roman" w:hAnsi="Times New Roman" w:cs="Times New Roman"/>
          <w:sz w:val="24"/>
          <w:szCs w:val="24"/>
        </w:rPr>
        <w:t>observed</w:t>
      </w:r>
      <w:r w:rsidR="000253AE" w:rsidRPr="000253AE">
        <w:rPr>
          <w:rFonts w:ascii="Times New Roman" w:eastAsia="Times New Roman" w:hAnsi="Times New Roman" w:cs="Times New Roman"/>
          <w:sz w:val="24"/>
          <w:szCs w:val="24"/>
        </w:rPr>
        <w:t xml:space="preserve"> as more progressive </w:t>
      </w:r>
      <w:r w:rsidR="007E3AA4">
        <w:rPr>
          <w:rFonts w:ascii="Times New Roman" w:eastAsia="Times New Roman" w:hAnsi="Times New Roman" w:cs="Times New Roman"/>
          <w:sz w:val="24"/>
          <w:szCs w:val="24"/>
        </w:rPr>
        <w:t>business organization</w:t>
      </w:r>
      <w:r w:rsidR="000253AE" w:rsidRPr="000253AE">
        <w:rPr>
          <w:rFonts w:ascii="Times New Roman" w:eastAsia="Times New Roman" w:hAnsi="Times New Roman" w:cs="Times New Roman"/>
          <w:sz w:val="24"/>
          <w:szCs w:val="24"/>
        </w:rPr>
        <w:t xml:space="preserve"> and will </w:t>
      </w:r>
      <w:r w:rsidR="00CE6982">
        <w:rPr>
          <w:rFonts w:ascii="Times New Roman" w:eastAsia="Times New Roman" w:hAnsi="Times New Roman" w:cs="Times New Roman"/>
          <w:sz w:val="24"/>
          <w:szCs w:val="24"/>
        </w:rPr>
        <w:t>fulfill the demands of the</w:t>
      </w:r>
      <w:r w:rsidR="000253AE" w:rsidRPr="000253AE">
        <w:rPr>
          <w:rFonts w:ascii="Times New Roman" w:eastAsia="Times New Roman" w:hAnsi="Times New Roman" w:cs="Times New Roman"/>
          <w:sz w:val="24"/>
          <w:szCs w:val="24"/>
        </w:rPr>
        <w:t xml:space="preserve"> individuals </w:t>
      </w:r>
      <w:r w:rsidR="0095641A">
        <w:rPr>
          <w:rFonts w:ascii="Times New Roman" w:eastAsia="Times New Roman" w:hAnsi="Times New Roman" w:cs="Times New Roman"/>
          <w:sz w:val="24"/>
          <w:szCs w:val="24"/>
        </w:rPr>
        <w:t>in their life</w:t>
      </w:r>
      <w:r w:rsidR="000253AE" w:rsidRPr="000253AE">
        <w:rPr>
          <w:rFonts w:ascii="Times New Roman" w:eastAsia="Times New Roman" w:hAnsi="Times New Roman" w:cs="Times New Roman"/>
          <w:sz w:val="24"/>
          <w:szCs w:val="24"/>
        </w:rPr>
        <w:t xml:space="preserve">. </w:t>
      </w:r>
      <w:r w:rsidR="007212FF">
        <w:rPr>
          <w:rFonts w:ascii="Times New Roman" w:eastAsia="Times New Roman" w:hAnsi="Times New Roman" w:cs="Times New Roman"/>
          <w:sz w:val="24"/>
          <w:szCs w:val="24"/>
        </w:rPr>
        <w:t>In addition</w:t>
      </w:r>
      <w:r w:rsidR="000253AE" w:rsidRPr="000253AE">
        <w:rPr>
          <w:rFonts w:ascii="Times New Roman" w:eastAsia="Times New Roman" w:hAnsi="Times New Roman" w:cs="Times New Roman"/>
          <w:sz w:val="24"/>
          <w:szCs w:val="24"/>
        </w:rPr>
        <w:t xml:space="preserve">, as </w:t>
      </w:r>
      <w:r w:rsidR="001E6FD4">
        <w:rPr>
          <w:rFonts w:ascii="Times New Roman" w:eastAsia="Times New Roman" w:hAnsi="Times New Roman" w:cs="Times New Roman"/>
          <w:sz w:val="24"/>
          <w:szCs w:val="24"/>
        </w:rPr>
        <w:t>a</w:t>
      </w:r>
      <w:r w:rsidR="000253AE" w:rsidRPr="000253AE">
        <w:rPr>
          <w:rFonts w:ascii="Times New Roman" w:eastAsia="Times New Roman" w:hAnsi="Times New Roman" w:cs="Times New Roman"/>
          <w:sz w:val="24"/>
          <w:szCs w:val="24"/>
        </w:rPr>
        <w:t xml:space="preserve"> number of </w:t>
      </w:r>
      <w:r w:rsidR="00296CE3" w:rsidRPr="000253AE">
        <w:rPr>
          <w:rFonts w:ascii="Times New Roman" w:eastAsia="Times New Roman" w:hAnsi="Times New Roman" w:cs="Times New Roman"/>
          <w:sz w:val="24"/>
          <w:szCs w:val="24"/>
        </w:rPr>
        <w:t>candidates</w:t>
      </w:r>
      <w:r w:rsidR="000253AE" w:rsidRPr="000253AE">
        <w:rPr>
          <w:rFonts w:ascii="Times New Roman" w:eastAsia="Times New Roman" w:hAnsi="Times New Roman" w:cs="Times New Roman"/>
          <w:sz w:val="24"/>
          <w:szCs w:val="24"/>
        </w:rPr>
        <w:t xml:space="preserve"> for each vacancy </w:t>
      </w:r>
      <w:r w:rsidR="00296CE3">
        <w:rPr>
          <w:rFonts w:ascii="Times New Roman" w:eastAsia="Times New Roman" w:hAnsi="Times New Roman" w:cs="Times New Roman"/>
          <w:sz w:val="24"/>
          <w:szCs w:val="24"/>
        </w:rPr>
        <w:t>increases</w:t>
      </w:r>
      <w:r w:rsidR="001924AE">
        <w:rPr>
          <w:rFonts w:ascii="Times New Roman" w:eastAsia="Times New Roman" w:hAnsi="Times New Roman" w:cs="Times New Roman"/>
          <w:sz w:val="24"/>
          <w:szCs w:val="24"/>
        </w:rPr>
        <w:t>, the chance</w:t>
      </w:r>
      <w:r w:rsidR="000253AE" w:rsidRPr="000253AE">
        <w:rPr>
          <w:rFonts w:ascii="Times New Roman" w:eastAsia="Times New Roman" w:hAnsi="Times New Roman" w:cs="Times New Roman"/>
          <w:sz w:val="24"/>
          <w:szCs w:val="24"/>
        </w:rPr>
        <w:t xml:space="preserve"> of finding </w:t>
      </w:r>
      <w:r w:rsidR="00AC6DD1">
        <w:rPr>
          <w:rFonts w:ascii="Times New Roman" w:eastAsia="Times New Roman" w:hAnsi="Times New Roman" w:cs="Times New Roman"/>
          <w:sz w:val="24"/>
          <w:szCs w:val="24"/>
        </w:rPr>
        <w:t>the</w:t>
      </w:r>
      <w:r w:rsidR="000253AE" w:rsidRPr="000253AE">
        <w:rPr>
          <w:rFonts w:ascii="Times New Roman" w:eastAsia="Times New Roman" w:hAnsi="Times New Roman" w:cs="Times New Roman"/>
          <w:sz w:val="24"/>
          <w:szCs w:val="24"/>
        </w:rPr>
        <w:t xml:space="preserve"> </w:t>
      </w:r>
      <w:r w:rsidR="00B633D9">
        <w:rPr>
          <w:rFonts w:ascii="Times New Roman" w:eastAsia="Times New Roman" w:hAnsi="Times New Roman" w:cs="Times New Roman"/>
          <w:sz w:val="24"/>
          <w:szCs w:val="24"/>
        </w:rPr>
        <w:t xml:space="preserve">exceptional candidate rises. </w:t>
      </w:r>
      <w:r w:rsidR="00E65B27">
        <w:rPr>
          <w:rFonts w:ascii="Times New Roman" w:eastAsia="Times New Roman" w:hAnsi="Times New Roman" w:cs="Times New Roman"/>
          <w:sz w:val="24"/>
          <w:szCs w:val="24"/>
        </w:rPr>
        <w:t xml:space="preserve">The diversity practice in Aetna workplace </w:t>
      </w:r>
      <w:r w:rsidR="000253AE" w:rsidRPr="000253AE">
        <w:rPr>
          <w:rFonts w:ascii="Times New Roman" w:eastAsia="Times New Roman" w:hAnsi="Times New Roman" w:cs="Times New Roman"/>
          <w:sz w:val="24"/>
          <w:szCs w:val="24"/>
        </w:rPr>
        <w:t>help</w:t>
      </w:r>
      <w:r w:rsidR="00E65B27">
        <w:rPr>
          <w:rFonts w:ascii="Times New Roman" w:eastAsia="Times New Roman" w:hAnsi="Times New Roman" w:cs="Times New Roman"/>
          <w:sz w:val="24"/>
          <w:szCs w:val="24"/>
        </w:rPr>
        <w:t>s</w:t>
      </w:r>
      <w:r w:rsidR="000253AE" w:rsidRPr="000253AE">
        <w:rPr>
          <w:rFonts w:ascii="Times New Roman" w:eastAsia="Times New Roman" w:hAnsi="Times New Roman" w:cs="Times New Roman"/>
          <w:sz w:val="24"/>
          <w:szCs w:val="24"/>
        </w:rPr>
        <w:t xml:space="preserve"> </w:t>
      </w:r>
      <w:r w:rsidR="00E65B27">
        <w:rPr>
          <w:rFonts w:ascii="Times New Roman" w:eastAsia="Times New Roman" w:hAnsi="Times New Roman" w:cs="Times New Roman"/>
          <w:sz w:val="24"/>
          <w:szCs w:val="24"/>
        </w:rPr>
        <w:t>its business</w:t>
      </w:r>
      <w:r w:rsidR="0095381E">
        <w:rPr>
          <w:rFonts w:ascii="Times New Roman" w:eastAsia="Times New Roman" w:hAnsi="Times New Roman" w:cs="Times New Roman"/>
          <w:sz w:val="24"/>
          <w:szCs w:val="24"/>
        </w:rPr>
        <w:t xml:space="preserve"> </w:t>
      </w:r>
      <w:r w:rsidR="000253AE" w:rsidRPr="000253AE">
        <w:rPr>
          <w:rFonts w:ascii="Times New Roman" w:eastAsia="Times New Roman" w:hAnsi="Times New Roman" w:cs="Times New Roman"/>
          <w:sz w:val="24"/>
          <w:szCs w:val="24"/>
        </w:rPr>
        <w:t xml:space="preserve">with </w:t>
      </w:r>
      <w:hyperlink r:id="rId10" w:history="1">
        <w:r w:rsidR="000253AE" w:rsidRPr="005B0A01">
          <w:rPr>
            <w:rFonts w:ascii="Times New Roman" w:eastAsia="Times New Roman" w:hAnsi="Times New Roman" w:cs="Times New Roman"/>
            <w:sz w:val="24"/>
            <w:szCs w:val="24"/>
          </w:rPr>
          <w:t>employee retention</w:t>
        </w:r>
      </w:hyperlink>
      <w:r w:rsidR="00510FAF">
        <w:rPr>
          <w:rFonts w:ascii="Times New Roman" w:eastAsia="Times New Roman" w:hAnsi="Times New Roman" w:cs="Times New Roman"/>
          <w:sz w:val="24"/>
          <w:szCs w:val="24"/>
        </w:rPr>
        <w:t xml:space="preserve">, motivation and job satisfaction. </w:t>
      </w:r>
      <w:r w:rsidR="004966E2">
        <w:rPr>
          <w:rFonts w:ascii="Times New Roman" w:eastAsia="Times New Roman" w:hAnsi="Times New Roman" w:cs="Times New Roman"/>
          <w:sz w:val="24"/>
          <w:szCs w:val="24"/>
        </w:rPr>
        <w:t xml:space="preserve">Mullins (2014) claimed that diversity improves employee performance. </w:t>
      </w:r>
      <w:r w:rsidR="000253AE" w:rsidRPr="000253AE">
        <w:rPr>
          <w:rFonts w:ascii="Times New Roman" w:eastAsia="Times New Roman" w:hAnsi="Times New Roman" w:cs="Times New Roman"/>
          <w:sz w:val="24"/>
          <w:szCs w:val="24"/>
        </w:rPr>
        <w:t xml:space="preserve">Employees </w:t>
      </w:r>
      <w:r w:rsidR="00BB583B">
        <w:rPr>
          <w:rFonts w:ascii="Times New Roman" w:eastAsia="Times New Roman" w:hAnsi="Times New Roman" w:cs="Times New Roman"/>
          <w:sz w:val="24"/>
          <w:szCs w:val="24"/>
        </w:rPr>
        <w:t xml:space="preserve">of business organizations </w:t>
      </w:r>
      <w:r w:rsidR="000253AE" w:rsidRPr="000253AE">
        <w:rPr>
          <w:rFonts w:ascii="Times New Roman" w:eastAsia="Times New Roman" w:hAnsi="Times New Roman" w:cs="Times New Roman"/>
          <w:sz w:val="24"/>
          <w:szCs w:val="24"/>
        </w:rPr>
        <w:t xml:space="preserve">are likely to feel </w:t>
      </w:r>
      <w:r w:rsidR="003B06C0">
        <w:rPr>
          <w:rFonts w:ascii="Times New Roman" w:eastAsia="Times New Roman" w:hAnsi="Times New Roman" w:cs="Times New Roman"/>
          <w:sz w:val="24"/>
          <w:szCs w:val="24"/>
        </w:rPr>
        <w:t xml:space="preserve">happy and </w:t>
      </w:r>
      <w:r w:rsidR="000253AE" w:rsidRPr="000253AE">
        <w:rPr>
          <w:rFonts w:ascii="Times New Roman" w:eastAsia="Times New Roman" w:hAnsi="Times New Roman" w:cs="Times New Roman"/>
          <w:sz w:val="24"/>
          <w:szCs w:val="24"/>
        </w:rPr>
        <w:t xml:space="preserve">comfortable in </w:t>
      </w:r>
      <w:r w:rsidR="000B78F5">
        <w:rPr>
          <w:rFonts w:ascii="Times New Roman" w:eastAsia="Times New Roman" w:hAnsi="Times New Roman" w:cs="Times New Roman"/>
          <w:sz w:val="24"/>
          <w:szCs w:val="24"/>
        </w:rPr>
        <w:t>the</w:t>
      </w:r>
      <w:r w:rsidR="000253AE" w:rsidRPr="000253AE">
        <w:rPr>
          <w:rFonts w:ascii="Times New Roman" w:eastAsia="Times New Roman" w:hAnsi="Times New Roman" w:cs="Times New Roman"/>
          <w:sz w:val="24"/>
          <w:szCs w:val="24"/>
        </w:rPr>
        <w:t xml:space="preserve"> environment where inclusivity is </w:t>
      </w:r>
      <w:r w:rsidR="00D07867">
        <w:rPr>
          <w:rFonts w:ascii="Times New Roman" w:eastAsia="Times New Roman" w:hAnsi="Times New Roman" w:cs="Times New Roman"/>
          <w:sz w:val="24"/>
          <w:szCs w:val="24"/>
        </w:rPr>
        <w:t>the</w:t>
      </w:r>
      <w:r w:rsidR="000253AE" w:rsidRPr="000253AE">
        <w:rPr>
          <w:rFonts w:ascii="Times New Roman" w:eastAsia="Times New Roman" w:hAnsi="Times New Roman" w:cs="Times New Roman"/>
          <w:sz w:val="24"/>
          <w:szCs w:val="24"/>
        </w:rPr>
        <w:t xml:space="preserve"> </w:t>
      </w:r>
      <w:r w:rsidR="00D07867">
        <w:rPr>
          <w:rFonts w:ascii="Times New Roman" w:eastAsia="Times New Roman" w:hAnsi="Times New Roman" w:cs="Times New Roman"/>
          <w:sz w:val="24"/>
          <w:szCs w:val="24"/>
        </w:rPr>
        <w:t xml:space="preserve">key </w:t>
      </w:r>
      <w:r w:rsidR="000253AE" w:rsidRPr="000253AE">
        <w:rPr>
          <w:rFonts w:ascii="Times New Roman" w:eastAsia="Times New Roman" w:hAnsi="Times New Roman" w:cs="Times New Roman"/>
          <w:sz w:val="24"/>
          <w:szCs w:val="24"/>
        </w:rPr>
        <w:t>priority</w:t>
      </w:r>
      <w:r w:rsidR="000C278B">
        <w:rPr>
          <w:rFonts w:ascii="Times New Roman" w:eastAsia="Times New Roman" w:hAnsi="Times New Roman" w:cs="Times New Roman"/>
          <w:sz w:val="24"/>
          <w:szCs w:val="24"/>
        </w:rPr>
        <w:t xml:space="preserve"> (Ferdman, 2016)</w:t>
      </w:r>
      <w:r w:rsidR="000253AE" w:rsidRPr="000253AE">
        <w:rPr>
          <w:rFonts w:ascii="Times New Roman" w:eastAsia="Times New Roman" w:hAnsi="Times New Roman" w:cs="Times New Roman"/>
          <w:sz w:val="24"/>
          <w:szCs w:val="24"/>
        </w:rPr>
        <w:t>. Equality</w:t>
      </w:r>
      <w:r w:rsidR="006B2C3F">
        <w:rPr>
          <w:rFonts w:ascii="Times New Roman" w:eastAsia="Times New Roman" w:hAnsi="Times New Roman" w:cs="Times New Roman"/>
          <w:sz w:val="24"/>
          <w:szCs w:val="24"/>
        </w:rPr>
        <w:t xml:space="preserve"> and </w:t>
      </w:r>
      <w:r w:rsidR="00203E2A">
        <w:rPr>
          <w:rFonts w:ascii="Times New Roman" w:eastAsia="Times New Roman" w:hAnsi="Times New Roman" w:cs="Times New Roman"/>
          <w:sz w:val="24"/>
          <w:szCs w:val="24"/>
        </w:rPr>
        <w:t xml:space="preserve">diversity </w:t>
      </w:r>
      <w:r w:rsidR="00203E2A" w:rsidRPr="000253AE">
        <w:rPr>
          <w:rFonts w:ascii="Times New Roman" w:eastAsia="Times New Roman" w:hAnsi="Times New Roman" w:cs="Times New Roman"/>
          <w:sz w:val="24"/>
          <w:szCs w:val="24"/>
        </w:rPr>
        <w:t>in</w:t>
      </w:r>
      <w:r w:rsidR="006B2C3F">
        <w:rPr>
          <w:rFonts w:ascii="Times New Roman" w:eastAsia="Times New Roman" w:hAnsi="Times New Roman" w:cs="Times New Roman"/>
          <w:sz w:val="24"/>
          <w:szCs w:val="24"/>
        </w:rPr>
        <w:t xml:space="preserve"> Aetna</w:t>
      </w:r>
      <w:r w:rsidR="000253AE" w:rsidRPr="000253AE">
        <w:rPr>
          <w:rFonts w:ascii="Times New Roman" w:eastAsia="Times New Roman" w:hAnsi="Times New Roman" w:cs="Times New Roman"/>
          <w:sz w:val="24"/>
          <w:szCs w:val="24"/>
        </w:rPr>
        <w:t xml:space="preserve"> </w:t>
      </w:r>
      <w:r w:rsidR="001771D5">
        <w:rPr>
          <w:rFonts w:ascii="Times New Roman" w:eastAsia="Times New Roman" w:hAnsi="Times New Roman" w:cs="Times New Roman"/>
          <w:sz w:val="24"/>
          <w:szCs w:val="24"/>
        </w:rPr>
        <w:t xml:space="preserve">is playing significant role to motivate workers, </w:t>
      </w:r>
      <w:r w:rsidR="000253AE" w:rsidRPr="000253AE">
        <w:rPr>
          <w:rFonts w:ascii="Times New Roman" w:eastAsia="Times New Roman" w:hAnsi="Times New Roman" w:cs="Times New Roman"/>
          <w:sz w:val="24"/>
          <w:szCs w:val="24"/>
        </w:rPr>
        <w:t xml:space="preserve">feel confident in ability and </w:t>
      </w:r>
      <w:r w:rsidR="009759C9">
        <w:rPr>
          <w:rFonts w:ascii="Times New Roman" w:eastAsia="Times New Roman" w:hAnsi="Times New Roman" w:cs="Times New Roman"/>
          <w:sz w:val="24"/>
          <w:szCs w:val="24"/>
        </w:rPr>
        <w:t>gain</w:t>
      </w:r>
      <w:r w:rsidR="00BB05EC">
        <w:rPr>
          <w:rFonts w:ascii="Times New Roman" w:eastAsia="Times New Roman" w:hAnsi="Times New Roman" w:cs="Times New Roman"/>
          <w:sz w:val="24"/>
          <w:szCs w:val="24"/>
        </w:rPr>
        <w:t xml:space="preserve"> their best and gain high staff productivity. </w:t>
      </w:r>
      <w:r w:rsidR="007C7999" w:rsidRPr="007C7999">
        <w:rPr>
          <w:rFonts w:ascii="Times New Roman" w:hAnsi="Times New Roman" w:cs="Times New Roman"/>
          <w:sz w:val="24"/>
          <w:szCs w:val="24"/>
        </w:rPr>
        <w:t>D</w:t>
      </w:r>
      <w:r w:rsidR="009472D5" w:rsidRPr="007C7999">
        <w:rPr>
          <w:rFonts w:ascii="Times New Roman" w:hAnsi="Times New Roman" w:cs="Times New Roman"/>
          <w:sz w:val="24"/>
          <w:szCs w:val="24"/>
        </w:rPr>
        <w:t>iverse workplace helps the Aetna to promote organizational growth. Workplace diversity plays an important role to reach wide range of customers.</w:t>
      </w:r>
    </w:p>
    <w:p w:rsidR="00474472" w:rsidRPr="00304415" w:rsidRDefault="00304415" w:rsidP="00304415">
      <w:pPr>
        <w:pStyle w:val="Heading2"/>
      </w:pPr>
      <w:bookmarkStart w:id="5" w:name="_Toc534062909"/>
      <w:r>
        <w:rPr>
          <w:rFonts w:eastAsia="Times New Roman"/>
        </w:rPr>
        <w:t xml:space="preserve">2.3 </w:t>
      </w:r>
      <w:r w:rsidR="00474472">
        <w:rPr>
          <w:rFonts w:eastAsia="Times New Roman"/>
        </w:rPr>
        <w:t>Barriers to diversity</w:t>
      </w:r>
      <w:r>
        <w:rPr>
          <w:rFonts w:eastAsia="Times New Roman"/>
        </w:rPr>
        <w:t xml:space="preserve"> management in the workplace</w:t>
      </w:r>
      <w:bookmarkEnd w:id="5"/>
      <w:r>
        <w:rPr>
          <w:rFonts w:eastAsia="Times New Roman"/>
        </w:rPr>
        <w:t xml:space="preserve"> </w:t>
      </w:r>
    </w:p>
    <w:p w:rsidR="00D4061A" w:rsidRPr="006524A7" w:rsidRDefault="007C391C" w:rsidP="00C10C64">
      <w:pPr>
        <w:pStyle w:val="photo-cap"/>
        <w:spacing w:line="360" w:lineRule="auto"/>
        <w:jc w:val="both"/>
      </w:pPr>
      <w:r>
        <w:t>Business organizations</w:t>
      </w:r>
      <w:r w:rsidR="004B4F30">
        <w:t xml:space="preserve"> that </w:t>
      </w:r>
      <w:r w:rsidR="00FC0A00">
        <w:t>highlight</w:t>
      </w:r>
      <w:r w:rsidR="004B4F30">
        <w:t xml:space="preserve"> </w:t>
      </w:r>
      <w:r w:rsidR="009472D5">
        <w:t>diversity in workplace should have ability to</w:t>
      </w:r>
      <w:r w:rsidR="004B4F30">
        <w:t xml:space="preserve"> prevent </w:t>
      </w:r>
      <w:r w:rsidR="00BE5F3E">
        <w:t xml:space="preserve">workplace </w:t>
      </w:r>
      <w:r w:rsidR="004B4F30">
        <w:t>discrimination and promote equality</w:t>
      </w:r>
      <w:r w:rsidR="00204695">
        <w:t xml:space="preserve"> (Holder, 2015)</w:t>
      </w:r>
      <w:r w:rsidR="004B4F30">
        <w:t>.</w:t>
      </w:r>
      <w:r w:rsidR="00E70C11">
        <w:t xml:space="preserve"> </w:t>
      </w:r>
      <w:r w:rsidR="00AF0226">
        <w:t>Dawn (2018) identifies several barriers to diversity management that come from attitudes, problem consultants, lack of employee involvement,</w:t>
      </w:r>
      <w:r w:rsidR="008670F2">
        <w:t xml:space="preserve"> and lack of funding. </w:t>
      </w:r>
      <w:r w:rsidR="00F87DE3">
        <w:t xml:space="preserve">According to Dawn (2018), </w:t>
      </w:r>
      <w:r w:rsidR="00585296">
        <w:t>n</w:t>
      </w:r>
      <w:r w:rsidR="00D4061A" w:rsidRPr="00D4061A">
        <w:t xml:space="preserve">egative </w:t>
      </w:r>
      <w:r w:rsidR="00DF2783">
        <w:t xml:space="preserve">and unfair </w:t>
      </w:r>
      <w:r w:rsidR="00D4061A" w:rsidRPr="00D4061A">
        <w:t xml:space="preserve">attitudes are </w:t>
      </w:r>
      <w:r w:rsidR="0092158D">
        <w:t>the</w:t>
      </w:r>
      <w:r w:rsidR="00D4061A" w:rsidRPr="00D4061A">
        <w:t xml:space="preserve"> common barriers of diversity</w:t>
      </w:r>
      <w:r w:rsidR="004D20FF">
        <w:t xml:space="preserve"> in workplace</w:t>
      </w:r>
      <w:r w:rsidR="00D4061A" w:rsidRPr="00D4061A">
        <w:t>. This includes prejudice</w:t>
      </w:r>
      <w:r w:rsidR="00EA437B">
        <w:t xml:space="preserve"> as well as stereotyping</w:t>
      </w:r>
      <w:r w:rsidR="00D4061A" w:rsidRPr="00D4061A">
        <w:t xml:space="preserve">. </w:t>
      </w:r>
      <w:r w:rsidR="008670F2">
        <w:t>Thus, n</w:t>
      </w:r>
      <w:r w:rsidR="00D4061A" w:rsidRPr="00D4061A">
        <w:t xml:space="preserve">egative attitudes </w:t>
      </w:r>
      <w:r w:rsidR="00683042">
        <w:t>or</w:t>
      </w:r>
      <w:r w:rsidR="00D4061A" w:rsidRPr="00D4061A">
        <w:t xml:space="preserve"> behaviors </w:t>
      </w:r>
      <w:r w:rsidR="00683042">
        <w:t xml:space="preserve">in </w:t>
      </w:r>
      <w:r w:rsidR="008670F2">
        <w:t xml:space="preserve">the </w:t>
      </w:r>
      <w:r w:rsidR="00683042">
        <w:t xml:space="preserve">workplace </w:t>
      </w:r>
      <w:r w:rsidR="008670F2">
        <w:t xml:space="preserve">of Aetna </w:t>
      </w:r>
      <w:r w:rsidR="00D4061A" w:rsidRPr="00D4061A">
        <w:t xml:space="preserve">can harm </w:t>
      </w:r>
      <w:r w:rsidR="00355AB4">
        <w:t xml:space="preserve">the </w:t>
      </w:r>
      <w:r w:rsidR="00D4061A" w:rsidRPr="00D4061A">
        <w:t xml:space="preserve">working </w:t>
      </w:r>
      <w:r w:rsidR="00EC62C6">
        <w:t>relations</w:t>
      </w:r>
      <w:r w:rsidR="00D4061A" w:rsidRPr="00D4061A">
        <w:t xml:space="preserve"> and damage </w:t>
      </w:r>
      <w:r w:rsidR="00F63B8F">
        <w:t>business</w:t>
      </w:r>
      <w:r w:rsidR="00D4061A" w:rsidRPr="00D4061A">
        <w:t xml:space="preserve"> productivity</w:t>
      </w:r>
      <w:r w:rsidR="000A7313">
        <w:t xml:space="preserve"> and employee morale</w:t>
      </w:r>
      <w:r w:rsidR="00D4061A" w:rsidRPr="00D4061A">
        <w:t xml:space="preserve">. </w:t>
      </w:r>
      <w:r w:rsidR="006521FB">
        <w:t>The employees</w:t>
      </w:r>
      <w:r w:rsidR="00D4061A" w:rsidRPr="00D4061A">
        <w:t xml:space="preserve"> who stereotype </w:t>
      </w:r>
      <w:r w:rsidR="008C2874">
        <w:t xml:space="preserve">the </w:t>
      </w:r>
      <w:r w:rsidR="00D4061A" w:rsidRPr="00D4061A">
        <w:t xml:space="preserve">assign labels to races and ethnic groups </w:t>
      </w:r>
      <w:r w:rsidR="00121090" w:rsidRPr="00D4061A">
        <w:t>are</w:t>
      </w:r>
      <w:r w:rsidR="00D4061A" w:rsidRPr="00D4061A">
        <w:t xml:space="preserve"> also form of prejudice. </w:t>
      </w:r>
      <w:r w:rsidR="007C7999">
        <w:t>Mullins (2014) said d</w:t>
      </w:r>
      <w:r w:rsidR="006129D9">
        <w:t xml:space="preserve">iversity consultant </w:t>
      </w:r>
      <w:r w:rsidR="00A600DA">
        <w:t>support</w:t>
      </w:r>
      <w:r w:rsidR="006129D9">
        <w:t>s</w:t>
      </w:r>
      <w:r w:rsidR="00D4061A" w:rsidRPr="00D4061A">
        <w:t xml:space="preserve"> to attract a diverse workforce. </w:t>
      </w:r>
      <w:r w:rsidR="00D66858">
        <w:t xml:space="preserve">As Holder (2015) notes, </w:t>
      </w:r>
      <w:r w:rsidR="002718D6">
        <w:t>it</w:t>
      </w:r>
      <w:r w:rsidR="00B95185">
        <w:t xml:space="preserve"> is very</w:t>
      </w:r>
      <w:r w:rsidR="00D4061A" w:rsidRPr="00D4061A">
        <w:t xml:space="preserve"> crucial to </w:t>
      </w:r>
      <w:r w:rsidR="001033B7">
        <w:t>select</w:t>
      </w:r>
      <w:r w:rsidR="00D4061A" w:rsidRPr="00D4061A">
        <w:t xml:space="preserve"> a consultant </w:t>
      </w:r>
      <w:r w:rsidR="00232E11">
        <w:t>who</w:t>
      </w:r>
      <w:r w:rsidR="00D4061A" w:rsidRPr="00D4061A">
        <w:t xml:space="preserve"> will work </w:t>
      </w:r>
      <w:r w:rsidR="00567AEF">
        <w:t>effective</w:t>
      </w:r>
      <w:r w:rsidR="00D4061A" w:rsidRPr="00D4061A">
        <w:t xml:space="preserve"> for </w:t>
      </w:r>
      <w:r w:rsidR="00567AEF">
        <w:t>business organization</w:t>
      </w:r>
      <w:r w:rsidR="00D4061A" w:rsidRPr="00D4061A">
        <w:t xml:space="preserve">. </w:t>
      </w:r>
      <w:r w:rsidR="008A3D0B">
        <w:t xml:space="preserve">However, </w:t>
      </w:r>
      <w:r w:rsidR="008A3D0B">
        <w:lastRenderedPageBreak/>
        <w:t>organization may face difficulties to find out skilled and experienced consultant. In addition, a</w:t>
      </w:r>
      <w:r w:rsidR="00D4061A" w:rsidRPr="00D4061A">
        <w:t xml:space="preserve"> consultant who </w:t>
      </w:r>
      <w:r w:rsidR="00D717A1">
        <w:t>operates</w:t>
      </w:r>
      <w:r w:rsidR="00D4061A" w:rsidRPr="00D4061A">
        <w:t xml:space="preserve"> for </w:t>
      </w:r>
      <w:r w:rsidR="00E85ADC">
        <w:t>business organizations</w:t>
      </w:r>
      <w:r w:rsidR="00D4061A" w:rsidRPr="00D4061A">
        <w:t xml:space="preserve"> may </w:t>
      </w:r>
      <w:r w:rsidR="008C4DCF">
        <w:t>face</w:t>
      </w:r>
      <w:r w:rsidR="00D4061A" w:rsidRPr="00D4061A">
        <w:t xml:space="preserve"> </w:t>
      </w:r>
      <w:r w:rsidR="008C4DCF">
        <w:t>difficulties</w:t>
      </w:r>
      <w:r w:rsidR="00D4061A" w:rsidRPr="00D4061A">
        <w:t xml:space="preserve">. </w:t>
      </w:r>
      <w:r w:rsidR="00A711BF">
        <w:t xml:space="preserve">Thus, it is essential for </w:t>
      </w:r>
      <w:r w:rsidR="00F97079">
        <w:t>Aetan</w:t>
      </w:r>
      <w:r w:rsidR="00A711BF">
        <w:t xml:space="preserve"> to recruit a skilled and experienced </w:t>
      </w:r>
      <w:r w:rsidR="00F97079">
        <w:t>diversity consultant</w:t>
      </w:r>
      <w:r w:rsidR="00A711BF">
        <w:t xml:space="preserve">. </w:t>
      </w:r>
      <w:r w:rsidR="004E59D5">
        <w:t>Depending</w:t>
      </w:r>
      <w:r w:rsidR="00D4061A" w:rsidRPr="00D4061A">
        <w:t xml:space="preserve"> heavily on consultant can </w:t>
      </w:r>
      <w:r w:rsidR="0069189C">
        <w:t>decrease</w:t>
      </w:r>
      <w:r w:rsidR="00D4061A" w:rsidRPr="00D4061A">
        <w:t xml:space="preserve"> </w:t>
      </w:r>
      <w:r w:rsidR="0069189C">
        <w:t>the</w:t>
      </w:r>
      <w:r w:rsidR="00F97079">
        <w:t xml:space="preserve"> lack of </w:t>
      </w:r>
      <w:r w:rsidR="0069189C">
        <w:t>i</w:t>
      </w:r>
      <w:r w:rsidR="00F97079">
        <w:t>nvolvement of the individuals in the decision making process of Aetna</w:t>
      </w:r>
      <w:r w:rsidR="00D4061A" w:rsidRPr="00D4061A">
        <w:t>.</w:t>
      </w:r>
      <w:r w:rsidR="00C9378A">
        <w:t xml:space="preserve"> </w:t>
      </w:r>
      <w:r w:rsidR="00C9378A" w:rsidRPr="00C9378A">
        <w:rPr>
          <w:bCs/>
        </w:rPr>
        <w:t>Torrington et al. (2013) said</w:t>
      </w:r>
      <w:r w:rsidR="00C9378A">
        <w:rPr>
          <w:b/>
          <w:bCs/>
        </w:rPr>
        <w:t xml:space="preserve"> </w:t>
      </w:r>
      <w:r w:rsidR="00C9378A">
        <w:t>e</w:t>
      </w:r>
      <w:r w:rsidR="00FC74EE">
        <w:t>mployees of a workplace should work with each other</w:t>
      </w:r>
      <w:r w:rsidR="00D4061A" w:rsidRPr="00D4061A">
        <w:t xml:space="preserve">. </w:t>
      </w:r>
      <w:r w:rsidR="003A19B7">
        <w:t xml:space="preserve">Lack of employee involvement with each other </w:t>
      </w:r>
      <w:r w:rsidR="00395A6B">
        <w:t xml:space="preserve">can create barriers to workplace diversity. </w:t>
      </w:r>
      <w:r w:rsidR="001969E2">
        <w:t xml:space="preserve">This makes the business organizations </w:t>
      </w:r>
      <w:r w:rsidR="00E9143D">
        <w:t>to gain less productivity</w:t>
      </w:r>
      <w:r w:rsidR="00D548DB">
        <w:t xml:space="preserve"> (Dawn, 2018)</w:t>
      </w:r>
      <w:r w:rsidR="00E9143D">
        <w:t>.</w:t>
      </w:r>
      <w:r w:rsidR="00C10C64">
        <w:t xml:space="preserve"> In addition, Briton and Gold (2012) said lack of funding</w:t>
      </w:r>
      <w:r w:rsidR="00D4061A" w:rsidRPr="00D4061A">
        <w:t xml:space="preserve"> can lead to </w:t>
      </w:r>
      <w:r w:rsidR="00863AC6">
        <w:t>the business organization</w:t>
      </w:r>
      <w:r w:rsidR="0008074E">
        <w:t>s</w:t>
      </w:r>
      <w:r w:rsidR="00D4061A" w:rsidRPr="00D4061A">
        <w:t xml:space="preserve"> layoffs and loss of employees. It can be </w:t>
      </w:r>
      <w:r w:rsidR="003D5B26">
        <w:t xml:space="preserve">very </w:t>
      </w:r>
      <w:r w:rsidR="002139D3">
        <w:t>complex</w:t>
      </w:r>
      <w:r w:rsidR="00D4061A" w:rsidRPr="00D4061A">
        <w:t xml:space="preserve"> for </w:t>
      </w:r>
      <w:r w:rsidR="00BC61B9">
        <w:t>the business organizations</w:t>
      </w:r>
      <w:r w:rsidR="00D4061A" w:rsidRPr="00D4061A">
        <w:t xml:space="preserve"> to </w:t>
      </w:r>
      <w:r w:rsidR="00BC4A42">
        <w:t>manage</w:t>
      </w:r>
      <w:r w:rsidR="001E23A8">
        <w:t xml:space="preserve"> the</w:t>
      </w:r>
      <w:r w:rsidR="00D4061A" w:rsidRPr="00D4061A">
        <w:t xml:space="preserve"> quality </w:t>
      </w:r>
      <w:r w:rsidR="00EC1260">
        <w:t>employees</w:t>
      </w:r>
      <w:r w:rsidR="00D4061A" w:rsidRPr="00D4061A">
        <w:t xml:space="preserve"> when they </w:t>
      </w:r>
      <w:r w:rsidR="00465A55">
        <w:t>cannot</w:t>
      </w:r>
      <w:r w:rsidR="00D4061A" w:rsidRPr="00D4061A">
        <w:t xml:space="preserve"> afford to </w:t>
      </w:r>
      <w:r w:rsidR="002A7616">
        <w:t>employ</w:t>
      </w:r>
      <w:r w:rsidR="00D4061A" w:rsidRPr="00D4061A">
        <w:t xml:space="preserve">. This </w:t>
      </w:r>
      <w:r w:rsidR="00E73DD5">
        <w:t>condition</w:t>
      </w:r>
      <w:r w:rsidR="00D4061A" w:rsidRPr="00D4061A">
        <w:t xml:space="preserve"> can leave </w:t>
      </w:r>
      <w:r w:rsidR="009B708C">
        <w:t>the old or existing</w:t>
      </w:r>
      <w:r w:rsidR="00D4061A" w:rsidRPr="00D4061A">
        <w:t xml:space="preserve"> employees wondering why there is push </w:t>
      </w:r>
      <w:r w:rsidR="00893122">
        <w:t>to the</w:t>
      </w:r>
      <w:r w:rsidR="00D4061A" w:rsidRPr="00D4061A">
        <w:t xml:space="preserve"> diversity </w:t>
      </w:r>
      <w:r w:rsidR="00F565A1">
        <w:t>while</w:t>
      </w:r>
      <w:r w:rsidR="00D4061A" w:rsidRPr="00D4061A">
        <w:t xml:space="preserve"> </w:t>
      </w:r>
      <w:r w:rsidR="00676B75">
        <w:t>business organizations</w:t>
      </w:r>
      <w:r w:rsidR="00D4061A" w:rsidRPr="00D4061A">
        <w:t xml:space="preserve"> </w:t>
      </w:r>
      <w:r w:rsidR="00C52896">
        <w:t>cannot</w:t>
      </w:r>
      <w:r w:rsidR="00D4061A" w:rsidRPr="00D4061A">
        <w:t xml:space="preserve"> afford to </w:t>
      </w:r>
      <w:r w:rsidR="00571F21">
        <w:t>manage the</w:t>
      </w:r>
      <w:r w:rsidR="00D4061A" w:rsidRPr="00D4061A">
        <w:t xml:space="preserve"> current employees</w:t>
      </w:r>
      <w:r w:rsidR="001E2E4B">
        <w:t xml:space="preserve"> (Holder, 2015)</w:t>
      </w:r>
      <w:r w:rsidR="00D4061A" w:rsidRPr="00D4061A">
        <w:t xml:space="preserve">. </w:t>
      </w:r>
      <w:r w:rsidR="009F247D">
        <w:t xml:space="preserve">Therefore, Aetna has </w:t>
      </w:r>
      <w:r w:rsidR="008F2EE7">
        <w:t>a</w:t>
      </w:r>
      <w:r w:rsidR="009F247D">
        <w:t xml:space="preserve"> budget to overcome l</w:t>
      </w:r>
      <w:r w:rsidR="00D4061A" w:rsidRPr="00D4061A">
        <w:t xml:space="preserve">ack of resources </w:t>
      </w:r>
      <w:r w:rsidR="00AE5B6C">
        <w:t xml:space="preserve">and </w:t>
      </w:r>
      <w:r w:rsidR="009F247D">
        <w:t xml:space="preserve">lack of </w:t>
      </w:r>
      <w:r w:rsidR="00AE5B6C">
        <w:t xml:space="preserve">employee morale </w:t>
      </w:r>
      <w:r w:rsidR="006C6799">
        <w:t>and improve</w:t>
      </w:r>
      <w:r w:rsidR="00843052">
        <w:t xml:space="preserve"> workplace diversity</w:t>
      </w:r>
      <w:r w:rsidR="00D4061A" w:rsidRPr="00D4061A">
        <w:t>.</w:t>
      </w:r>
    </w:p>
    <w:p w:rsidR="00CA6B14" w:rsidRDefault="008F2EE7" w:rsidP="001A3209">
      <w:pPr>
        <w:pStyle w:val="Heading2"/>
      </w:pPr>
      <w:bookmarkStart w:id="6" w:name="_Toc534062910"/>
      <w:r>
        <w:t xml:space="preserve">2.4 </w:t>
      </w:r>
      <w:r w:rsidR="007F3867">
        <w:t>Dimensions</w:t>
      </w:r>
      <w:r w:rsidR="001372D8">
        <w:t xml:space="preserve"> to diversity</w:t>
      </w:r>
      <w:bookmarkEnd w:id="6"/>
    </w:p>
    <w:p w:rsidR="002A0DD4" w:rsidRPr="002A0DD4" w:rsidRDefault="002A0DD4" w:rsidP="002A0DD4">
      <w:pPr>
        <w:pStyle w:val="NoSpacing"/>
      </w:pPr>
    </w:p>
    <w:p w:rsidR="005B6BCB" w:rsidRDefault="00F37A65" w:rsidP="006D01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F37A65">
        <w:rPr>
          <w:rFonts w:ascii="Times New Roman" w:hAnsi="Times New Roman" w:cs="Times New Roman"/>
          <w:sz w:val="24"/>
          <w:szCs w:val="24"/>
        </w:rPr>
        <w:t>Johnson (2016),</w:t>
      </w:r>
      <w:r>
        <w:rPr>
          <w:rFonts w:ascii="Helvetica" w:hAnsi="Helvetica"/>
          <w:color w:val="26282A"/>
        </w:rPr>
        <w:t xml:space="preserve"> </w:t>
      </w:r>
      <w:r>
        <w:rPr>
          <w:rFonts w:ascii="Times New Roman" w:hAnsi="Times New Roman" w:cs="Times New Roman"/>
          <w:sz w:val="24"/>
          <w:szCs w:val="24"/>
        </w:rPr>
        <w:t>M</w:t>
      </w:r>
      <w:r w:rsidRPr="00D4699C">
        <w:rPr>
          <w:rFonts w:ascii="Times New Roman" w:hAnsi="Times New Roman" w:cs="Times New Roman"/>
          <w:sz w:val="24"/>
          <w:szCs w:val="24"/>
        </w:rPr>
        <w:t>arilyn</w:t>
      </w:r>
      <w:r w:rsidR="00D4699C" w:rsidRPr="00D4699C">
        <w:rPr>
          <w:rFonts w:ascii="Times New Roman" w:hAnsi="Times New Roman" w:cs="Times New Roman"/>
          <w:sz w:val="24"/>
          <w:szCs w:val="24"/>
        </w:rPr>
        <w:t xml:space="preserve"> Loden and Judy Rosener </w:t>
      </w:r>
      <w:r w:rsidR="00F10820">
        <w:rPr>
          <w:rFonts w:ascii="Times New Roman" w:hAnsi="Times New Roman" w:cs="Times New Roman"/>
          <w:sz w:val="24"/>
          <w:szCs w:val="24"/>
        </w:rPr>
        <w:t>first established the Diversity Wheel</w:t>
      </w:r>
      <w:r w:rsidR="00B1358A">
        <w:rPr>
          <w:rFonts w:ascii="Times New Roman" w:hAnsi="Times New Roman" w:cs="Times New Roman"/>
          <w:sz w:val="24"/>
          <w:szCs w:val="24"/>
        </w:rPr>
        <w:t xml:space="preserve"> in 1996</w:t>
      </w:r>
      <w:r w:rsidR="00F10820">
        <w:rPr>
          <w:rFonts w:ascii="Times New Roman" w:hAnsi="Times New Roman" w:cs="Times New Roman"/>
          <w:sz w:val="24"/>
          <w:szCs w:val="24"/>
        </w:rPr>
        <w:t xml:space="preserve"> </w:t>
      </w:r>
      <w:r w:rsidR="00D4699C" w:rsidRPr="00D4699C">
        <w:rPr>
          <w:rFonts w:ascii="Times New Roman" w:hAnsi="Times New Roman" w:cs="Times New Roman"/>
          <w:sz w:val="24"/>
          <w:szCs w:val="24"/>
        </w:rPr>
        <w:t xml:space="preserve">to </w:t>
      </w:r>
      <w:r w:rsidR="00592621">
        <w:rPr>
          <w:rFonts w:ascii="Times New Roman" w:hAnsi="Times New Roman" w:cs="Times New Roman"/>
          <w:sz w:val="24"/>
          <w:szCs w:val="24"/>
        </w:rPr>
        <w:t>support</w:t>
      </w:r>
      <w:r w:rsidR="00D4699C" w:rsidRPr="00D4699C">
        <w:rPr>
          <w:rFonts w:ascii="Times New Roman" w:hAnsi="Times New Roman" w:cs="Times New Roman"/>
          <w:sz w:val="24"/>
          <w:szCs w:val="24"/>
        </w:rPr>
        <w:t xml:space="preserve"> </w:t>
      </w:r>
      <w:r w:rsidR="00B1358A">
        <w:rPr>
          <w:rFonts w:ascii="Times New Roman" w:hAnsi="Times New Roman" w:cs="Times New Roman"/>
          <w:sz w:val="24"/>
          <w:szCs w:val="24"/>
        </w:rPr>
        <w:t xml:space="preserve">people </w:t>
      </w:r>
      <w:r w:rsidR="00592621">
        <w:rPr>
          <w:rFonts w:ascii="Times New Roman" w:hAnsi="Times New Roman" w:cs="Times New Roman"/>
          <w:sz w:val="24"/>
          <w:szCs w:val="24"/>
        </w:rPr>
        <w:t xml:space="preserve">to </w:t>
      </w:r>
      <w:r w:rsidR="00D4699C" w:rsidRPr="00D4699C">
        <w:rPr>
          <w:rFonts w:ascii="Times New Roman" w:hAnsi="Times New Roman" w:cs="Times New Roman"/>
          <w:sz w:val="24"/>
          <w:szCs w:val="24"/>
        </w:rPr>
        <w:t xml:space="preserve">identity social characteristics </w:t>
      </w:r>
      <w:r w:rsidR="00FA2BED">
        <w:rPr>
          <w:rFonts w:ascii="Times New Roman" w:hAnsi="Times New Roman" w:cs="Times New Roman"/>
          <w:sz w:val="24"/>
          <w:szCs w:val="24"/>
        </w:rPr>
        <w:t>which</w:t>
      </w:r>
      <w:r w:rsidR="00D4699C" w:rsidRPr="00D4699C">
        <w:rPr>
          <w:rFonts w:ascii="Times New Roman" w:hAnsi="Times New Roman" w:cs="Times New Roman"/>
          <w:sz w:val="24"/>
          <w:szCs w:val="24"/>
        </w:rPr>
        <w:t xml:space="preserve"> shape </w:t>
      </w:r>
      <w:r w:rsidR="005F57D4">
        <w:rPr>
          <w:rFonts w:ascii="Times New Roman" w:hAnsi="Times New Roman" w:cs="Times New Roman"/>
          <w:sz w:val="24"/>
          <w:szCs w:val="24"/>
        </w:rPr>
        <w:t xml:space="preserve">and define </w:t>
      </w:r>
      <w:r w:rsidR="00D4699C" w:rsidRPr="00D4699C">
        <w:rPr>
          <w:rFonts w:ascii="Times New Roman" w:hAnsi="Times New Roman" w:cs="Times New Roman"/>
          <w:sz w:val="24"/>
          <w:szCs w:val="24"/>
        </w:rPr>
        <w:t>them.</w:t>
      </w:r>
      <w:r w:rsidR="00D4699C">
        <w:t xml:space="preserve"> </w:t>
      </w:r>
      <w:r w:rsidR="00EF5B9E" w:rsidRPr="002252FE">
        <w:rPr>
          <w:rStyle w:val="st"/>
          <w:rFonts w:ascii="Times New Roman" w:hAnsi="Times New Roman" w:cs="Times New Roman"/>
          <w:i/>
          <w:sz w:val="24"/>
          <w:szCs w:val="24"/>
        </w:rPr>
        <w:t>“</w:t>
      </w:r>
      <w:r w:rsidR="00EF5B9E" w:rsidRPr="002252FE">
        <w:rPr>
          <w:rStyle w:val="Emphasis"/>
          <w:rFonts w:ascii="Times New Roman" w:hAnsi="Times New Roman" w:cs="Times New Roman"/>
          <w:i w:val="0"/>
          <w:sz w:val="24"/>
          <w:szCs w:val="24"/>
        </w:rPr>
        <w:t>Diversity Layers Wheel</w:t>
      </w:r>
      <w:r w:rsidR="00EF5B9E" w:rsidRPr="002252FE">
        <w:rPr>
          <w:rStyle w:val="st"/>
          <w:rFonts w:ascii="Times New Roman" w:hAnsi="Times New Roman" w:cs="Times New Roman"/>
          <w:i/>
          <w:sz w:val="24"/>
          <w:szCs w:val="24"/>
        </w:rPr>
        <w:t>”</w:t>
      </w:r>
      <w:r w:rsidR="00EF5B9E" w:rsidRPr="006D01D9">
        <w:rPr>
          <w:rStyle w:val="st"/>
          <w:rFonts w:ascii="Times New Roman" w:hAnsi="Times New Roman" w:cs="Times New Roman"/>
          <w:sz w:val="24"/>
          <w:szCs w:val="24"/>
        </w:rPr>
        <w:t xml:space="preserve"> can be </w:t>
      </w:r>
      <w:r w:rsidR="00C36B34">
        <w:rPr>
          <w:rStyle w:val="st"/>
          <w:rFonts w:ascii="Times New Roman" w:hAnsi="Times New Roman" w:cs="Times New Roman"/>
          <w:sz w:val="24"/>
          <w:szCs w:val="24"/>
        </w:rPr>
        <w:t>applied</w:t>
      </w:r>
      <w:r w:rsidR="00EF5B9E" w:rsidRPr="006D01D9">
        <w:rPr>
          <w:rStyle w:val="st"/>
          <w:rFonts w:ascii="Times New Roman" w:hAnsi="Times New Roman" w:cs="Times New Roman"/>
          <w:sz w:val="24"/>
          <w:szCs w:val="24"/>
        </w:rPr>
        <w:t xml:space="preserve"> in </w:t>
      </w:r>
      <w:r w:rsidR="00DB3B42">
        <w:rPr>
          <w:rStyle w:val="st"/>
          <w:rFonts w:ascii="Times New Roman" w:hAnsi="Times New Roman" w:cs="Times New Roman"/>
          <w:sz w:val="24"/>
          <w:szCs w:val="24"/>
        </w:rPr>
        <w:t>several</w:t>
      </w:r>
      <w:r w:rsidR="00EF5B9E" w:rsidRPr="006D01D9">
        <w:rPr>
          <w:rStyle w:val="st"/>
          <w:rFonts w:ascii="Times New Roman" w:hAnsi="Times New Roman" w:cs="Times New Roman"/>
          <w:sz w:val="24"/>
          <w:szCs w:val="24"/>
        </w:rPr>
        <w:t xml:space="preserve"> ways to </w:t>
      </w:r>
      <w:r w:rsidR="005B163A" w:rsidRPr="006D01D9">
        <w:rPr>
          <w:rStyle w:val="st"/>
          <w:rFonts w:ascii="Times New Roman" w:hAnsi="Times New Roman" w:cs="Times New Roman"/>
          <w:sz w:val="24"/>
          <w:szCs w:val="24"/>
        </w:rPr>
        <w:t>inspire</w:t>
      </w:r>
      <w:r w:rsidR="00EF5B9E" w:rsidRPr="006D01D9">
        <w:rPr>
          <w:rStyle w:val="st"/>
          <w:rFonts w:ascii="Times New Roman" w:hAnsi="Times New Roman" w:cs="Times New Roman"/>
          <w:sz w:val="24"/>
          <w:szCs w:val="24"/>
        </w:rPr>
        <w:t xml:space="preserve"> </w:t>
      </w:r>
      <w:r w:rsidR="00910728">
        <w:rPr>
          <w:rStyle w:val="st"/>
          <w:rFonts w:ascii="Times New Roman" w:hAnsi="Times New Roman" w:cs="Times New Roman"/>
          <w:sz w:val="24"/>
          <w:szCs w:val="24"/>
        </w:rPr>
        <w:t>to think</w:t>
      </w:r>
      <w:r w:rsidR="00EF5B9E" w:rsidRPr="006D01D9">
        <w:rPr>
          <w:rStyle w:val="st"/>
          <w:rFonts w:ascii="Times New Roman" w:hAnsi="Times New Roman" w:cs="Times New Roman"/>
          <w:sz w:val="24"/>
          <w:szCs w:val="24"/>
        </w:rPr>
        <w:t xml:space="preserve"> about beliefs, </w:t>
      </w:r>
      <w:r w:rsidR="005D67B0">
        <w:rPr>
          <w:rStyle w:val="st"/>
          <w:rFonts w:ascii="Times New Roman" w:hAnsi="Times New Roman" w:cs="Times New Roman"/>
          <w:sz w:val="24"/>
          <w:szCs w:val="24"/>
        </w:rPr>
        <w:t xml:space="preserve">values </w:t>
      </w:r>
      <w:r w:rsidR="00EF5B9E" w:rsidRPr="006D01D9">
        <w:rPr>
          <w:rStyle w:val="st"/>
          <w:rFonts w:ascii="Times New Roman" w:hAnsi="Times New Roman" w:cs="Times New Roman"/>
          <w:sz w:val="24"/>
          <w:szCs w:val="24"/>
        </w:rPr>
        <w:t xml:space="preserve">and dimensions of </w:t>
      </w:r>
      <w:r w:rsidR="0064661F">
        <w:rPr>
          <w:rStyle w:val="st"/>
          <w:rFonts w:ascii="Times New Roman" w:hAnsi="Times New Roman" w:cs="Times New Roman"/>
          <w:sz w:val="24"/>
          <w:szCs w:val="24"/>
        </w:rPr>
        <w:t>identifying</w:t>
      </w:r>
      <w:r w:rsidR="00EF5B9E" w:rsidRPr="006D01D9">
        <w:rPr>
          <w:rStyle w:val="st"/>
          <w:rFonts w:ascii="Times New Roman" w:hAnsi="Times New Roman" w:cs="Times New Roman"/>
          <w:sz w:val="24"/>
          <w:szCs w:val="24"/>
        </w:rPr>
        <w:t xml:space="preserve"> for organizations</w:t>
      </w:r>
      <w:r w:rsidR="00C35776">
        <w:rPr>
          <w:rStyle w:val="st"/>
          <w:rFonts w:ascii="Times New Roman" w:hAnsi="Times New Roman" w:cs="Times New Roman"/>
          <w:sz w:val="24"/>
          <w:szCs w:val="24"/>
        </w:rPr>
        <w:t xml:space="preserve"> and people</w:t>
      </w:r>
      <w:r w:rsidR="00EF5B9E" w:rsidRPr="006D01D9">
        <w:rPr>
          <w:rStyle w:val="st"/>
          <w:rFonts w:ascii="Times New Roman" w:hAnsi="Times New Roman" w:cs="Times New Roman"/>
          <w:sz w:val="24"/>
          <w:szCs w:val="24"/>
        </w:rPr>
        <w:t>.</w:t>
      </w:r>
      <w:r w:rsidR="006D01D9" w:rsidRPr="006D01D9">
        <w:rPr>
          <w:rFonts w:ascii="Times New Roman" w:hAnsi="Times New Roman" w:cs="Times New Roman"/>
          <w:sz w:val="24"/>
          <w:szCs w:val="24"/>
        </w:rPr>
        <w:t xml:space="preserve"> </w:t>
      </w:r>
      <w:r w:rsidR="00C55C13">
        <w:rPr>
          <w:rFonts w:ascii="Times New Roman" w:hAnsi="Times New Roman" w:cs="Times New Roman"/>
          <w:sz w:val="24"/>
          <w:szCs w:val="24"/>
        </w:rPr>
        <w:t xml:space="preserve">According to Diversity Leadership Council (2018), </w:t>
      </w:r>
      <w:r w:rsidR="0023130C">
        <w:rPr>
          <w:rStyle w:val="bodytext"/>
          <w:rFonts w:ascii="Times New Roman" w:hAnsi="Times New Roman" w:cs="Times New Roman"/>
          <w:sz w:val="24"/>
          <w:szCs w:val="24"/>
        </w:rPr>
        <w:t>the</w:t>
      </w:r>
      <w:r w:rsidR="006D01D9" w:rsidRPr="006D01D9">
        <w:rPr>
          <w:rStyle w:val="bodytext"/>
          <w:rFonts w:ascii="Times New Roman" w:hAnsi="Times New Roman" w:cs="Times New Roman"/>
          <w:sz w:val="24"/>
          <w:szCs w:val="24"/>
        </w:rPr>
        <w:t xml:space="preserve"> center of </w:t>
      </w:r>
      <w:r w:rsidR="00DB284D">
        <w:rPr>
          <w:rStyle w:val="bodytext"/>
          <w:rFonts w:ascii="Times New Roman" w:hAnsi="Times New Roman" w:cs="Times New Roman"/>
          <w:sz w:val="24"/>
          <w:szCs w:val="24"/>
        </w:rPr>
        <w:t>diversity</w:t>
      </w:r>
      <w:r w:rsidR="006D01D9" w:rsidRPr="006D01D9">
        <w:rPr>
          <w:rStyle w:val="bodytext"/>
          <w:rFonts w:ascii="Times New Roman" w:hAnsi="Times New Roman" w:cs="Times New Roman"/>
          <w:sz w:val="24"/>
          <w:szCs w:val="24"/>
        </w:rPr>
        <w:t xml:space="preserve"> wheel </w:t>
      </w:r>
      <w:r w:rsidR="00506952">
        <w:rPr>
          <w:rStyle w:val="bodytext"/>
          <w:rFonts w:ascii="Times New Roman" w:hAnsi="Times New Roman" w:cs="Times New Roman"/>
          <w:sz w:val="24"/>
          <w:szCs w:val="24"/>
        </w:rPr>
        <w:t>presents the</w:t>
      </w:r>
      <w:r w:rsidR="006D01D9" w:rsidRPr="006D01D9">
        <w:rPr>
          <w:rStyle w:val="bodytext"/>
          <w:rFonts w:ascii="Times New Roman" w:hAnsi="Times New Roman" w:cs="Times New Roman"/>
          <w:sz w:val="24"/>
          <w:szCs w:val="24"/>
        </w:rPr>
        <w:t xml:space="preserve"> internal dimensions </w:t>
      </w:r>
      <w:r w:rsidR="003E7A53">
        <w:rPr>
          <w:rStyle w:val="bodytext"/>
          <w:rFonts w:ascii="Times New Roman" w:hAnsi="Times New Roman" w:cs="Times New Roman"/>
          <w:sz w:val="24"/>
          <w:szCs w:val="24"/>
        </w:rPr>
        <w:t>which</w:t>
      </w:r>
      <w:r w:rsidR="006D01D9" w:rsidRPr="006D01D9">
        <w:rPr>
          <w:rStyle w:val="bodytext"/>
          <w:rFonts w:ascii="Times New Roman" w:hAnsi="Times New Roman" w:cs="Times New Roman"/>
          <w:sz w:val="24"/>
          <w:szCs w:val="24"/>
        </w:rPr>
        <w:t xml:space="preserve"> are permanent or visible. </w:t>
      </w:r>
      <w:r w:rsidR="00944CF9">
        <w:rPr>
          <w:rStyle w:val="bodytext"/>
          <w:rFonts w:ascii="Times New Roman" w:hAnsi="Times New Roman" w:cs="Times New Roman"/>
          <w:sz w:val="24"/>
          <w:szCs w:val="24"/>
        </w:rPr>
        <w:t xml:space="preserve">On the other hand, </w:t>
      </w:r>
      <w:r w:rsidR="00495D0C">
        <w:rPr>
          <w:rStyle w:val="bodytext"/>
          <w:rFonts w:ascii="Times New Roman" w:hAnsi="Times New Roman" w:cs="Times New Roman"/>
          <w:sz w:val="24"/>
          <w:szCs w:val="24"/>
        </w:rPr>
        <w:t>the</w:t>
      </w:r>
      <w:r w:rsidR="006D01D9" w:rsidRPr="006D01D9">
        <w:rPr>
          <w:rStyle w:val="bodytext"/>
          <w:rFonts w:ascii="Times New Roman" w:hAnsi="Times New Roman" w:cs="Times New Roman"/>
          <w:sz w:val="24"/>
          <w:szCs w:val="24"/>
        </w:rPr>
        <w:t xml:space="preserve"> </w:t>
      </w:r>
      <w:r w:rsidR="00A83471">
        <w:rPr>
          <w:rStyle w:val="bodytext"/>
          <w:rFonts w:ascii="Times New Roman" w:hAnsi="Times New Roman" w:cs="Times New Roman"/>
          <w:sz w:val="24"/>
          <w:szCs w:val="24"/>
        </w:rPr>
        <w:t>outer side</w:t>
      </w:r>
      <w:r w:rsidR="006D01D9" w:rsidRPr="006D01D9">
        <w:rPr>
          <w:rStyle w:val="bodytext"/>
          <w:rFonts w:ascii="Times New Roman" w:hAnsi="Times New Roman" w:cs="Times New Roman"/>
          <w:sz w:val="24"/>
          <w:szCs w:val="24"/>
        </w:rPr>
        <w:t xml:space="preserve"> of </w:t>
      </w:r>
      <w:r w:rsidR="00014780">
        <w:rPr>
          <w:rStyle w:val="bodytext"/>
          <w:rFonts w:ascii="Times New Roman" w:hAnsi="Times New Roman" w:cs="Times New Roman"/>
          <w:sz w:val="24"/>
          <w:szCs w:val="24"/>
        </w:rPr>
        <w:t>diversity</w:t>
      </w:r>
      <w:r w:rsidR="006D01D9" w:rsidRPr="006D01D9">
        <w:rPr>
          <w:rStyle w:val="bodytext"/>
          <w:rFonts w:ascii="Times New Roman" w:hAnsi="Times New Roman" w:cs="Times New Roman"/>
          <w:sz w:val="24"/>
          <w:szCs w:val="24"/>
        </w:rPr>
        <w:t xml:space="preserve"> wheel </w:t>
      </w:r>
      <w:r w:rsidR="00C63444">
        <w:rPr>
          <w:rStyle w:val="bodytext"/>
          <w:rFonts w:ascii="Times New Roman" w:hAnsi="Times New Roman" w:cs="Times New Roman"/>
          <w:sz w:val="24"/>
          <w:szCs w:val="24"/>
        </w:rPr>
        <w:t>presents</w:t>
      </w:r>
      <w:r w:rsidR="006D01D9" w:rsidRPr="006D01D9">
        <w:rPr>
          <w:rStyle w:val="bodytext"/>
          <w:rFonts w:ascii="Times New Roman" w:hAnsi="Times New Roman" w:cs="Times New Roman"/>
          <w:sz w:val="24"/>
          <w:szCs w:val="24"/>
        </w:rPr>
        <w:t xml:space="preserve"> </w:t>
      </w:r>
      <w:r w:rsidR="00664A09">
        <w:rPr>
          <w:rStyle w:val="bodytext"/>
          <w:rFonts w:ascii="Times New Roman" w:hAnsi="Times New Roman" w:cs="Times New Roman"/>
          <w:sz w:val="24"/>
          <w:szCs w:val="24"/>
        </w:rPr>
        <w:t xml:space="preserve">the </w:t>
      </w:r>
      <w:r w:rsidR="006D01D9" w:rsidRPr="006D01D9">
        <w:rPr>
          <w:rStyle w:val="bodytext"/>
          <w:rFonts w:ascii="Times New Roman" w:hAnsi="Times New Roman" w:cs="Times New Roman"/>
          <w:sz w:val="24"/>
          <w:szCs w:val="24"/>
        </w:rPr>
        <w:t xml:space="preserve">dimensions </w:t>
      </w:r>
      <w:r w:rsidR="0079794F" w:rsidRPr="00C0087C">
        <w:rPr>
          <w:rStyle w:val="bodytext"/>
          <w:rFonts w:ascii="Times New Roman" w:hAnsi="Times New Roman" w:cs="Times New Roman"/>
          <w:sz w:val="24"/>
          <w:szCs w:val="24"/>
        </w:rPr>
        <w:t>which</w:t>
      </w:r>
      <w:r w:rsidR="006D01D9" w:rsidRPr="00C0087C">
        <w:rPr>
          <w:rStyle w:val="bodytext"/>
          <w:rFonts w:ascii="Times New Roman" w:hAnsi="Times New Roman" w:cs="Times New Roman"/>
          <w:sz w:val="24"/>
          <w:szCs w:val="24"/>
        </w:rPr>
        <w:t xml:space="preserve"> are </w:t>
      </w:r>
      <w:r w:rsidR="00B33E21" w:rsidRPr="00C0087C">
        <w:rPr>
          <w:rStyle w:val="bodytext"/>
          <w:rFonts w:ascii="Times New Roman" w:hAnsi="Times New Roman" w:cs="Times New Roman"/>
          <w:sz w:val="24"/>
          <w:szCs w:val="24"/>
        </w:rPr>
        <w:t>necessary</w:t>
      </w:r>
      <w:r w:rsidR="006D01D9" w:rsidRPr="00C0087C">
        <w:rPr>
          <w:rStyle w:val="bodytext"/>
          <w:rFonts w:ascii="Times New Roman" w:hAnsi="Times New Roman" w:cs="Times New Roman"/>
          <w:sz w:val="24"/>
          <w:szCs w:val="24"/>
        </w:rPr>
        <w:t xml:space="preserve"> and change over course of </w:t>
      </w:r>
      <w:r w:rsidR="0014076F" w:rsidRPr="00C0087C">
        <w:rPr>
          <w:rStyle w:val="bodytext"/>
          <w:rFonts w:ascii="Times New Roman" w:hAnsi="Times New Roman" w:cs="Times New Roman"/>
          <w:sz w:val="24"/>
          <w:szCs w:val="24"/>
        </w:rPr>
        <w:t>the</w:t>
      </w:r>
      <w:r w:rsidR="006D01D9" w:rsidRPr="00C0087C">
        <w:rPr>
          <w:rStyle w:val="bodytext"/>
          <w:rFonts w:ascii="Times New Roman" w:hAnsi="Times New Roman" w:cs="Times New Roman"/>
          <w:sz w:val="24"/>
          <w:szCs w:val="24"/>
        </w:rPr>
        <w:t xml:space="preserve"> lifetime</w:t>
      </w:r>
      <w:r w:rsidR="00201220">
        <w:rPr>
          <w:rStyle w:val="bodytext"/>
          <w:rFonts w:ascii="Times New Roman" w:hAnsi="Times New Roman" w:cs="Times New Roman"/>
          <w:sz w:val="24"/>
          <w:szCs w:val="24"/>
        </w:rPr>
        <w:t xml:space="preserve"> (</w:t>
      </w:r>
      <w:r w:rsidR="00201220">
        <w:rPr>
          <w:rFonts w:ascii="Times New Roman" w:hAnsi="Times New Roman" w:cs="Times New Roman"/>
          <w:sz w:val="24"/>
          <w:szCs w:val="24"/>
        </w:rPr>
        <w:t xml:space="preserve">Groschl, </w:t>
      </w:r>
      <w:r w:rsidR="00201220" w:rsidRPr="005C44C3">
        <w:rPr>
          <w:rFonts w:ascii="Times New Roman" w:hAnsi="Times New Roman" w:cs="Times New Roman"/>
          <w:sz w:val="24"/>
          <w:szCs w:val="24"/>
        </w:rPr>
        <w:t>2016)</w:t>
      </w:r>
      <w:r w:rsidR="006D01D9" w:rsidRPr="00C0087C">
        <w:rPr>
          <w:rStyle w:val="bodytext"/>
          <w:rFonts w:ascii="Times New Roman" w:hAnsi="Times New Roman" w:cs="Times New Roman"/>
          <w:sz w:val="24"/>
          <w:szCs w:val="24"/>
        </w:rPr>
        <w:t xml:space="preserve">. The combinations of these dimensions influence </w:t>
      </w:r>
      <w:r w:rsidR="00963D33" w:rsidRPr="00C0087C">
        <w:rPr>
          <w:rStyle w:val="bodytext"/>
          <w:rFonts w:ascii="Times New Roman" w:hAnsi="Times New Roman" w:cs="Times New Roman"/>
          <w:sz w:val="24"/>
          <w:szCs w:val="24"/>
        </w:rPr>
        <w:t>the</w:t>
      </w:r>
      <w:r w:rsidR="006D01D9" w:rsidRPr="00C0087C">
        <w:rPr>
          <w:rStyle w:val="bodytext"/>
          <w:rFonts w:ascii="Times New Roman" w:hAnsi="Times New Roman" w:cs="Times New Roman"/>
          <w:sz w:val="24"/>
          <w:szCs w:val="24"/>
        </w:rPr>
        <w:t xml:space="preserve"> values, behaviors, </w:t>
      </w:r>
      <w:r w:rsidR="00A70FD0" w:rsidRPr="00C0087C">
        <w:rPr>
          <w:rStyle w:val="bodytext"/>
          <w:rFonts w:ascii="Times New Roman" w:hAnsi="Times New Roman" w:cs="Times New Roman"/>
          <w:sz w:val="24"/>
          <w:szCs w:val="24"/>
        </w:rPr>
        <w:t>beliefs</w:t>
      </w:r>
      <w:r w:rsidR="00487AD5" w:rsidRPr="00C0087C">
        <w:rPr>
          <w:rStyle w:val="bodytext"/>
          <w:rFonts w:ascii="Times New Roman" w:hAnsi="Times New Roman" w:cs="Times New Roman"/>
          <w:sz w:val="24"/>
          <w:szCs w:val="24"/>
        </w:rPr>
        <w:t xml:space="preserve">, </w:t>
      </w:r>
      <w:r w:rsidR="006D01D9" w:rsidRPr="00C0087C">
        <w:rPr>
          <w:rStyle w:val="bodytext"/>
          <w:rFonts w:ascii="Times New Roman" w:hAnsi="Times New Roman" w:cs="Times New Roman"/>
          <w:sz w:val="24"/>
          <w:szCs w:val="24"/>
        </w:rPr>
        <w:t>expectations</w:t>
      </w:r>
      <w:r w:rsidR="00743196" w:rsidRPr="00C0087C">
        <w:rPr>
          <w:rStyle w:val="bodytext"/>
          <w:rFonts w:ascii="Times New Roman" w:hAnsi="Times New Roman" w:cs="Times New Roman"/>
          <w:sz w:val="24"/>
          <w:szCs w:val="24"/>
        </w:rPr>
        <w:t xml:space="preserve"> </w:t>
      </w:r>
      <w:r w:rsidR="001C7B9D" w:rsidRPr="00C0087C">
        <w:rPr>
          <w:rStyle w:val="bodytext"/>
          <w:rFonts w:ascii="Times New Roman" w:hAnsi="Times New Roman" w:cs="Times New Roman"/>
          <w:sz w:val="24"/>
          <w:szCs w:val="24"/>
        </w:rPr>
        <w:t xml:space="preserve">and </w:t>
      </w:r>
      <w:r w:rsidR="00743196" w:rsidRPr="00C0087C">
        <w:rPr>
          <w:rStyle w:val="bodytext"/>
          <w:rFonts w:ascii="Times New Roman" w:hAnsi="Times New Roman" w:cs="Times New Roman"/>
          <w:sz w:val="24"/>
          <w:szCs w:val="24"/>
        </w:rPr>
        <w:t>experiences</w:t>
      </w:r>
      <w:r w:rsidR="006D01D9" w:rsidRPr="00C0087C">
        <w:rPr>
          <w:rStyle w:val="bodytext"/>
          <w:rFonts w:ascii="Times New Roman" w:hAnsi="Times New Roman" w:cs="Times New Roman"/>
          <w:sz w:val="24"/>
          <w:szCs w:val="24"/>
        </w:rPr>
        <w:t>.</w:t>
      </w:r>
      <w:r w:rsidR="00B14F1D" w:rsidRPr="00C0087C">
        <w:rPr>
          <w:rFonts w:ascii="Times New Roman" w:hAnsi="Times New Roman" w:cs="Times New Roman"/>
          <w:sz w:val="24"/>
          <w:szCs w:val="24"/>
        </w:rPr>
        <w:t xml:space="preserve"> In addition, </w:t>
      </w:r>
      <w:r w:rsidR="009D4C3E" w:rsidRPr="00C0087C">
        <w:rPr>
          <w:rFonts w:ascii="Times New Roman" w:hAnsi="Times New Roman" w:cs="Times New Roman"/>
          <w:sz w:val="24"/>
          <w:szCs w:val="24"/>
        </w:rPr>
        <w:t>diversity</w:t>
      </w:r>
      <w:r w:rsidR="00B14F1D" w:rsidRPr="00C0087C">
        <w:rPr>
          <w:rFonts w:ascii="Times New Roman" w:hAnsi="Times New Roman" w:cs="Times New Roman"/>
          <w:sz w:val="24"/>
          <w:szCs w:val="24"/>
        </w:rPr>
        <w:t xml:space="preserve"> wheel</w:t>
      </w:r>
      <w:r w:rsidR="009D4C3E" w:rsidRPr="00C0087C">
        <w:rPr>
          <w:rFonts w:ascii="Times New Roman" w:hAnsi="Times New Roman" w:cs="Times New Roman"/>
          <w:sz w:val="24"/>
          <w:szCs w:val="24"/>
        </w:rPr>
        <w:t xml:space="preserve"> includes two </w:t>
      </w:r>
      <w:r w:rsidR="00E23855" w:rsidRPr="00C0087C">
        <w:rPr>
          <w:rFonts w:ascii="Times New Roman" w:hAnsi="Times New Roman" w:cs="Times New Roman"/>
          <w:sz w:val="24"/>
          <w:szCs w:val="24"/>
        </w:rPr>
        <w:t>circles</w:t>
      </w:r>
      <w:r w:rsidR="00B14F1D" w:rsidRPr="00C0087C">
        <w:rPr>
          <w:rFonts w:ascii="Times New Roman" w:hAnsi="Times New Roman" w:cs="Times New Roman"/>
          <w:sz w:val="24"/>
          <w:szCs w:val="24"/>
        </w:rPr>
        <w:t xml:space="preserve">. The inner circle </w:t>
      </w:r>
      <w:r w:rsidR="00AF0FD2" w:rsidRPr="00C0087C">
        <w:rPr>
          <w:rFonts w:ascii="Times New Roman" w:hAnsi="Times New Roman" w:cs="Times New Roman"/>
          <w:sz w:val="24"/>
          <w:szCs w:val="24"/>
        </w:rPr>
        <w:t>includes six sections</w:t>
      </w:r>
      <w:r w:rsidR="002D6185" w:rsidRPr="00C0087C">
        <w:rPr>
          <w:rFonts w:ascii="Times New Roman" w:hAnsi="Times New Roman" w:cs="Times New Roman"/>
          <w:sz w:val="24"/>
          <w:szCs w:val="24"/>
        </w:rPr>
        <w:t xml:space="preserve"> including</w:t>
      </w:r>
      <w:r w:rsidR="00B14F1D" w:rsidRPr="00C0087C">
        <w:rPr>
          <w:rFonts w:ascii="Times New Roman" w:hAnsi="Times New Roman" w:cs="Times New Roman"/>
          <w:sz w:val="24"/>
          <w:szCs w:val="24"/>
        </w:rPr>
        <w:t xml:space="preserve"> </w:t>
      </w:r>
      <w:r w:rsidR="003C47D0" w:rsidRPr="00C0087C">
        <w:rPr>
          <w:rFonts w:ascii="Times New Roman" w:hAnsi="Times New Roman" w:cs="Times New Roman"/>
          <w:sz w:val="24"/>
          <w:szCs w:val="24"/>
        </w:rPr>
        <w:t xml:space="preserve">age, </w:t>
      </w:r>
      <w:r w:rsidR="00B14F1D" w:rsidRPr="00C0087C">
        <w:rPr>
          <w:rFonts w:ascii="Times New Roman" w:hAnsi="Times New Roman" w:cs="Times New Roman"/>
          <w:sz w:val="24"/>
          <w:szCs w:val="24"/>
        </w:rPr>
        <w:t xml:space="preserve">ethnicity, gender, </w:t>
      </w:r>
      <w:r w:rsidR="00467DF4" w:rsidRPr="00C0087C">
        <w:rPr>
          <w:rFonts w:ascii="Times New Roman" w:hAnsi="Times New Roman" w:cs="Times New Roman"/>
          <w:sz w:val="24"/>
          <w:szCs w:val="24"/>
        </w:rPr>
        <w:t xml:space="preserve">health, </w:t>
      </w:r>
      <w:r w:rsidR="00B14F1D" w:rsidRPr="00C0087C">
        <w:rPr>
          <w:rFonts w:ascii="Times New Roman" w:hAnsi="Times New Roman" w:cs="Times New Roman"/>
          <w:sz w:val="24"/>
          <w:szCs w:val="24"/>
        </w:rPr>
        <w:t>sexual orientation</w:t>
      </w:r>
      <w:r w:rsidR="00B946C0">
        <w:rPr>
          <w:rFonts w:ascii="Times New Roman" w:hAnsi="Times New Roman" w:cs="Times New Roman"/>
          <w:sz w:val="24"/>
          <w:szCs w:val="24"/>
        </w:rPr>
        <w:t>, race</w:t>
      </w:r>
      <w:r w:rsidR="00D71C61" w:rsidRPr="00C0087C">
        <w:rPr>
          <w:rFonts w:ascii="Times New Roman" w:hAnsi="Times New Roman" w:cs="Times New Roman"/>
          <w:sz w:val="24"/>
          <w:szCs w:val="24"/>
        </w:rPr>
        <w:t xml:space="preserve"> and national background</w:t>
      </w:r>
      <w:r w:rsidR="00B14F1D" w:rsidRPr="00C0087C">
        <w:rPr>
          <w:rFonts w:ascii="Times New Roman" w:hAnsi="Times New Roman" w:cs="Times New Roman"/>
          <w:sz w:val="24"/>
          <w:szCs w:val="24"/>
        </w:rPr>
        <w:t xml:space="preserve">. The outer </w:t>
      </w:r>
      <w:r w:rsidR="003714CF" w:rsidRPr="00C0087C">
        <w:rPr>
          <w:rFonts w:ascii="Times New Roman" w:hAnsi="Times New Roman" w:cs="Times New Roman"/>
          <w:sz w:val="24"/>
          <w:szCs w:val="24"/>
        </w:rPr>
        <w:t>circle</w:t>
      </w:r>
      <w:r w:rsidR="00B14F1D" w:rsidRPr="00C0087C">
        <w:rPr>
          <w:rFonts w:ascii="Times New Roman" w:hAnsi="Times New Roman" w:cs="Times New Roman"/>
          <w:sz w:val="24"/>
          <w:szCs w:val="24"/>
        </w:rPr>
        <w:t xml:space="preserve"> </w:t>
      </w:r>
      <w:r w:rsidR="00EE772D" w:rsidRPr="00C0087C">
        <w:rPr>
          <w:rFonts w:ascii="Times New Roman" w:hAnsi="Times New Roman" w:cs="Times New Roman"/>
          <w:sz w:val="24"/>
          <w:szCs w:val="24"/>
        </w:rPr>
        <w:t>includes several sections</w:t>
      </w:r>
      <w:r w:rsidR="00B16845" w:rsidRPr="00C0087C">
        <w:rPr>
          <w:rFonts w:ascii="Times New Roman" w:hAnsi="Times New Roman" w:cs="Times New Roman"/>
          <w:sz w:val="24"/>
          <w:szCs w:val="24"/>
        </w:rPr>
        <w:t xml:space="preserve"> such as</w:t>
      </w:r>
      <w:r w:rsidR="00B14F1D" w:rsidRPr="00C0087C">
        <w:rPr>
          <w:rFonts w:ascii="Times New Roman" w:hAnsi="Times New Roman" w:cs="Times New Roman"/>
          <w:sz w:val="24"/>
          <w:szCs w:val="24"/>
        </w:rPr>
        <w:t xml:space="preserve"> work </w:t>
      </w:r>
      <w:r w:rsidR="00AB7689" w:rsidRPr="00C0087C">
        <w:rPr>
          <w:rFonts w:ascii="Times New Roman" w:hAnsi="Times New Roman" w:cs="Times New Roman"/>
          <w:sz w:val="24"/>
          <w:szCs w:val="24"/>
        </w:rPr>
        <w:t>experience</w:t>
      </w:r>
      <w:r w:rsidR="00B14F1D" w:rsidRPr="00C0087C">
        <w:rPr>
          <w:rFonts w:ascii="Times New Roman" w:hAnsi="Times New Roman" w:cs="Times New Roman"/>
          <w:sz w:val="24"/>
          <w:szCs w:val="24"/>
        </w:rPr>
        <w:t xml:space="preserve">, income, </w:t>
      </w:r>
      <w:r w:rsidR="00A2112A" w:rsidRPr="00C0087C">
        <w:rPr>
          <w:rFonts w:ascii="Times New Roman" w:hAnsi="Times New Roman" w:cs="Times New Roman"/>
          <w:sz w:val="24"/>
          <w:szCs w:val="24"/>
        </w:rPr>
        <w:t xml:space="preserve">education, </w:t>
      </w:r>
      <w:r w:rsidR="00A95165" w:rsidRPr="00C0087C">
        <w:rPr>
          <w:rFonts w:ascii="Times New Roman" w:hAnsi="Times New Roman" w:cs="Times New Roman"/>
          <w:sz w:val="24"/>
          <w:szCs w:val="24"/>
        </w:rPr>
        <w:t xml:space="preserve">geographic region, </w:t>
      </w:r>
      <w:r w:rsidR="00B14F1D" w:rsidRPr="00C0087C">
        <w:rPr>
          <w:rFonts w:ascii="Times New Roman" w:hAnsi="Times New Roman" w:cs="Times New Roman"/>
          <w:sz w:val="24"/>
          <w:szCs w:val="24"/>
        </w:rPr>
        <w:t xml:space="preserve">marital status, </w:t>
      </w:r>
      <w:r w:rsidR="0031732F">
        <w:rPr>
          <w:rFonts w:ascii="Times New Roman" w:hAnsi="Times New Roman" w:cs="Times New Roman"/>
          <w:sz w:val="24"/>
          <w:szCs w:val="24"/>
        </w:rPr>
        <w:t xml:space="preserve">religion, </w:t>
      </w:r>
      <w:r w:rsidR="00B14F1D" w:rsidRPr="00C0087C">
        <w:rPr>
          <w:rFonts w:ascii="Times New Roman" w:hAnsi="Times New Roman" w:cs="Times New Roman"/>
          <w:sz w:val="24"/>
          <w:szCs w:val="24"/>
        </w:rPr>
        <w:t xml:space="preserve">parental status, and </w:t>
      </w:r>
      <w:r w:rsidR="008B7202" w:rsidRPr="00C0087C">
        <w:rPr>
          <w:rFonts w:ascii="Times New Roman" w:hAnsi="Times New Roman" w:cs="Times New Roman"/>
          <w:sz w:val="24"/>
          <w:szCs w:val="24"/>
        </w:rPr>
        <w:t>political preferen</w:t>
      </w:r>
      <w:r w:rsidR="0031158E" w:rsidRPr="00C0087C">
        <w:rPr>
          <w:rFonts w:ascii="Times New Roman" w:hAnsi="Times New Roman" w:cs="Times New Roman"/>
          <w:sz w:val="24"/>
          <w:szCs w:val="24"/>
        </w:rPr>
        <w:t>c</w:t>
      </w:r>
      <w:r w:rsidR="008B7202" w:rsidRPr="00C0087C">
        <w:rPr>
          <w:rFonts w:ascii="Times New Roman" w:hAnsi="Times New Roman" w:cs="Times New Roman"/>
          <w:sz w:val="24"/>
          <w:szCs w:val="24"/>
        </w:rPr>
        <w:t>e</w:t>
      </w:r>
      <w:r w:rsidR="00201220">
        <w:rPr>
          <w:rFonts w:ascii="Times New Roman" w:hAnsi="Times New Roman" w:cs="Times New Roman"/>
          <w:sz w:val="24"/>
          <w:szCs w:val="24"/>
        </w:rPr>
        <w:t xml:space="preserve"> (Manfredi, 2016)</w:t>
      </w:r>
      <w:r w:rsidR="00B14F1D" w:rsidRPr="00C0087C">
        <w:rPr>
          <w:rFonts w:ascii="Times New Roman" w:hAnsi="Times New Roman" w:cs="Times New Roman"/>
          <w:sz w:val="24"/>
          <w:szCs w:val="24"/>
        </w:rPr>
        <w:t>.</w:t>
      </w:r>
    </w:p>
    <w:p w:rsidR="006C6816" w:rsidRDefault="006C6816" w:rsidP="00362F5E">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200650" cy="3295650"/>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200650" cy="3295650"/>
                    </a:xfrm>
                    <a:prstGeom prst="rect">
                      <a:avLst/>
                    </a:prstGeom>
                    <a:noFill/>
                    <a:ln w="9525">
                      <a:noFill/>
                      <a:miter lim="800000"/>
                      <a:headEnd/>
                      <a:tailEnd/>
                    </a:ln>
                  </pic:spPr>
                </pic:pic>
              </a:graphicData>
            </a:graphic>
          </wp:inline>
        </w:drawing>
      </w:r>
    </w:p>
    <w:p w:rsidR="006524A7" w:rsidRDefault="006C6816" w:rsidP="006524A7">
      <w:pPr>
        <w:spacing w:line="360" w:lineRule="auto"/>
        <w:jc w:val="center"/>
        <w:rPr>
          <w:rFonts w:ascii="Times New Roman" w:hAnsi="Times New Roman" w:cs="Times New Roman"/>
          <w:sz w:val="24"/>
          <w:szCs w:val="24"/>
        </w:rPr>
      </w:pPr>
      <w:r w:rsidRPr="007D348C">
        <w:rPr>
          <w:rFonts w:ascii="Times New Roman" w:hAnsi="Times New Roman" w:cs="Times New Roman"/>
          <w:b/>
          <w:sz w:val="24"/>
          <w:szCs w:val="24"/>
        </w:rPr>
        <w:t>Figure</w:t>
      </w:r>
      <w:r>
        <w:rPr>
          <w:rFonts w:ascii="Times New Roman" w:hAnsi="Times New Roman" w:cs="Times New Roman"/>
          <w:sz w:val="24"/>
          <w:szCs w:val="24"/>
        </w:rPr>
        <w:t xml:space="preserve">: Dimensions of Diversity </w:t>
      </w:r>
      <w:r w:rsidR="00B1358A">
        <w:rPr>
          <w:rFonts w:ascii="Times New Roman" w:hAnsi="Times New Roman" w:cs="Times New Roman"/>
          <w:sz w:val="24"/>
          <w:szCs w:val="24"/>
        </w:rPr>
        <w:t xml:space="preserve">                </w:t>
      </w:r>
      <w:r w:rsidRPr="00E87325">
        <w:rPr>
          <w:rFonts w:ascii="Times New Roman" w:hAnsi="Times New Roman" w:cs="Times New Roman"/>
          <w:b/>
          <w:sz w:val="24"/>
          <w:szCs w:val="24"/>
        </w:rPr>
        <w:t>Source</w:t>
      </w:r>
      <w:r>
        <w:rPr>
          <w:rFonts w:ascii="Times New Roman" w:hAnsi="Times New Roman" w:cs="Times New Roman"/>
          <w:sz w:val="24"/>
          <w:szCs w:val="24"/>
        </w:rPr>
        <w:t>: Henkel (2016)</w:t>
      </w:r>
    </w:p>
    <w:p w:rsidR="0067612C" w:rsidRPr="00D516AE" w:rsidRDefault="00292A8A" w:rsidP="006524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Aetna, </w:t>
      </w:r>
      <w:r w:rsidR="00D51326">
        <w:rPr>
          <w:rFonts w:ascii="Times New Roman" w:hAnsi="Times New Roman" w:cs="Times New Roman"/>
          <w:sz w:val="24"/>
          <w:szCs w:val="24"/>
        </w:rPr>
        <w:t>this organization maintains its workplace diversity and its employees are from diverse backgrounds, age, gender, social status, religion, race</w:t>
      </w:r>
      <w:r w:rsidR="00881534">
        <w:rPr>
          <w:rFonts w:ascii="Times New Roman" w:hAnsi="Times New Roman" w:cs="Times New Roman"/>
          <w:sz w:val="24"/>
          <w:szCs w:val="24"/>
        </w:rPr>
        <w:t>, education, geographic location, income</w:t>
      </w:r>
      <w:r w:rsidR="00D51326">
        <w:rPr>
          <w:rFonts w:ascii="Times New Roman" w:hAnsi="Times New Roman" w:cs="Times New Roman"/>
          <w:sz w:val="24"/>
          <w:szCs w:val="24"/>
        </w:rPr>
        <w:t xml:space="preserve"> and sexual orientation. </w:t>
      </w:r>
      <w:r w:rsidR="004234E0">
        <w:rPr>
          <w:rFonts w:ascii="Times New Roman" w:hAnsi="Times New Roman" w:cs="Times New Roman"/>
          <w:sz w:val="24"/>
          <w:szCs w:val="24"/>
        </w:rPr>
        <w:t xml:space="preserve">Thus, </w:t>
      </w:r>
      <w:r w:rsidR="00852222">
        <w:rPr>
          <w:rFonts w:ascii="Times New Roman" w:hAnsi="Times New Roman" w:cs="Times New Roman"/>
          <w:sz w:val="24"/>
          <w:szCs w:val="24"/>
        </w:rPr>
        <w:t xml:space="preserve">in Aetna, there are several dimensions of diversity. </w:t>
      </w:r>
      <w:r w:rsidR="009F3ACC">
        <w:rPr>
          <w:rFonts w:ascii="Times New Roman" w:hAnsi="Times New Roman" w:cs="Times New Roman"/>
          <w:sz w:val="24"/>
          <w:szCs w:val="24"/>
        </w:rPr>
        <w:t xml:space="preserve">Aetna’s diversity strategy helps them to achieve their business goals. </w:t>
      </w:r>
    </w:p>
    <w:p w:rsidR="00376294" w:rsidRDefault="001A3209" w:rsidP="001A3209">
      <w:pPr>
        <w:pStyle w:val="Heading2"/>
      </w:pPr>
      <w:bookmarkStart w:id="7" w:name="_Toc534062911"/>
      <w:r>
        <w:t xml:space="preserve">2.5 </w:t>
      </w:r>
      <w:r w:rsidR="00376294">
        <w:t xml:space="preserve">  </w:t>
      </w:r>
      <w:r w:rsidR="00376294" w:rsidRPr="001A3209">
        <w:t>Diversity</w:t>
      </w:r>
      <w:r>
        <w:t xml:space="preserve"> management in the workplace of Aetna</w:t>
      </w:r>
      <w:bookmarkEnd w:id="7"/>
      <w:r>
        <w:t xml:space="preserve"> </w:t>
      </w:r>
    </w:p>
    <w:p w:rsidR="001A3209" w:rsidRPr="001A3209" w:rsidRDefault="001A3209" w:rsidP="001A3209">
      <w:pPr>
        <w:pStyle w:val="NoSpacing"/>
      </w:pPr>
    </w:p>
    <w:p w:rsidR="00EA524E" w:rsidRDefault="006C343A" w:rsidP="00F82532">
      <w:pPr>
        <w:spacing w:line="360" w:lineRule="auto"/>
        <w:jc w:val="both"/>
        <w:rPr>
          <w:rFonts w:ascii="Times New Roman" w:hAnsi="Times New Roman" w:cs="Times New Roman"/>
          <w:sz w:val="24"/>
          <w:szCs w:val="24"/>
        </w:rPr>
      </w:pPr>
      <w:r>
        <w:rPr>
          <w:rFonts w:ascii="Times New Roman" w:hAnsi="Times New Roman" w:cs="Times New Roman"/>
          <w:sz w:val="24"/>
          <w:szCs w:val="24"/>
        </w:rPr>
        <w:t>In terms of Aetna</w:t>
      </w:r>
      <w:r w:rsidR="00F82532" w:rsidRPr="00F82532">
        <w:rPr>
          <w:rFonts w:ascii="Times New Roman" w:hAnsi="Times New Roman" w:cs="Times New Roman"/>
          <w:sz w:val="24"/>
          <w:szCs w:val="24"/>
        </w:rPr>
        <w:t xml:space="preserve">, </w:t>
      </w:r>
      <w:r w:rsidR="00C06FCA">
        <w:rPr>
          <w:rFonts w:ascii="Times New Roman" w:hAnsi="Times New Roman" w:cs="Times New Roman"/>
          <w:sz w:val="24"/>
          <w:szCs w:val="24"/>
        </w:rPr>
        <w:t>creating</w:t>
      </w:r>
      <w:r w:rsidR="00F82532" w:rsidRPr="00F82532">
        <w:rPr>
          <w:rFonts w:ascii="Times New Roman" w:hAnsi="Times New Roman" w:cs="Times New Roman"/>
          <w:sz w:val="24"/>
          <w:szCs w:val="24"/>
        </w:rPr>
        <w:t xml:space="preserve"> diversity means valuing </w:t>
      </w:r>
      <w:r w:rsidR="00176DE4">
        <w:rPr>
          <w:rFonts w:ascii="Times New Roman" w:hAnsi="Times New Roman" w:cs="Times New Roman"/>
          <w:sz w:val="24"/>
          <w:szCs w:val="24"/>
        </w:rPr>
        <w:t>the</w:t>
      </w:r>
      <w:r w:rsidR="00F82532" w:rsidRPr="00F82532">
        <w:rPr>
          <w:rFonts w:ascii="Times New Roman" w:hAnsi="Times New Roman" w:cs="Times New Roman"/>
          <w:sz w:val="24"/>
          <w:szCs w:val="24"/>
        </w:rPr>
        <w:t xml:space="preserve"> differences</w:t>
      </w:r>
      <w:r w:rsidR="005B2D08">
        <w:rPr>
          <w:rFonts w:ascii="Times New Roman" w:hAnsi="Times New Roman" w:cs="Times New Roman"/>
          <w:sz w:val="24"/>
          <w:szCs w:val="24"/>
        </w:rPr>
        <w:t xml:space="preserve"> of the individuals</w:t>
      </w:r>
      <w:r w:rsidR="00F82532" w:rsidRPr="00F82532">
        <w:rPr>
          <w:rFonts w:ascii="Times New Roman" w:hAnsi="Times New Roman" w:cs="Times New Roman"/>
          <w:sz w:val="24"/>
          <w:szCs w:val="24"/>
        </w:rPr>
        <w:t xml:space="preserve">. </w:t>
      </w:r>
      <w:r w:rsidR="00AA2BA6">
        <w:rPr>
          <w:rFonts w:ascii="Times New Roman" w:hAnsi="Times New Roman" w:cs="Times New Roman"/>
          <w:sz w:val="24"/>
          <w:szCs w:val="24"/>
        </w:rPr>
        <w:t>Generally</w:t>
      </w:r>
      <w:r w:rsidR="00F82532" w:rsidRPr="00F82532">
        <w:rPr>
          <w:rFonts w:ascii="Times New Roman" w:hAnsi="Times New Roman" w:cs="Times New Roman"/>
          <w:sz w:val="24"/>
          <w:szCs w:val="24"/>
        </w:rPr>
        <w:t xml:space="preserve">, </w:t>
      </w:r>
      <w:r w:rsidR="005355C3">
        <w:rPr>
          <w:rFonts w:ascii="Times New Roman" w:hAnsi="Times New Roman" w:cs="Times New Roman"/>
          <w:sz w:val="24"/>
          <w:szCs w:val="24"/>
        </w:rPr>
        <w:t>maintain</w:t>
      </w:r>
      <w:r w:rsidR="00410DA4">
        <w:rPr>
          <w:rFonts w:ascii="Times New Roman" w:hAnsi="Times New Roman" w:cs="Times New Roman"/>
          <w:sz w:val="24"/>
          <w:szCs w:val="24"/>
        </w:rPr>
        <w:t>ing</w:t>
      </w:r>
      <w:r w:rsidR="005355C3">
        <w:rPr>
          <w:rFonts w:ascii="Times New Roman" w:hAnsi="Times New Roman" w:cs="Times New Roman"/>
          <w:sz w:val="24"/>
          <w:szCs w:val="24"/>
        </w:rPr>
        <w:t xml:space="preserve"> workplace</w:t>
      </w:r>
      <w:r w:rsidR="00F82532" w:rsidRPr="00F82532">
        <w:rPr>
          <w:rFonts w:ascii="Times New Roman" w:hAnsi="Times New Roman" w:cs="Times New Roman"/>
          <w:sz w:val="24"/>
          <w:szCs w:val="24"/>
        </w:rPr>
        <w:t xml:space="preserve"> diversity means </w:t>
      </w:r>
      <w:r w:rsidR="004F50FE" w:rsidRPr="00F82532">
        <w:rPr>
          <w:rFonts w:ascii="Times New Roman" w:hAnsi="Times New Roman" w:cs="Times New Roman"/>
          <w:sz w:val="24"/>
          <w:szCs w:val="24"/>
        </w:rPr>
        <w:t>creating</w:t>
      </w:r>
      <w:r w:rsidR="00F82532" w:rsidRPr="00F82532">
        <w:rPr>
          <w:rFonts w:ascii="Times New Roman" w:hAnsi="Times New Roman" w:cs="Times New Roman"/>
          <w:sz w:val="24"/>
          <w:szCs w:val="24"/>
        </w:rPr>
        <w:t xml:space="preserve"> a heterogeneous workforce </w:t>
      </w:r>
      <w:r w:rsidR="004F50FE">
        <w:rPr>
          <w:rFonts w:ascii="Times New Roman" w:hAnsi="Times New Roman" w:cs="Times New Roman"/>
          <w:sz w:val="24"/>
          <w:szCs w:val="24"/>
        </w:rPr>
        <w:t>which</w:t>
      </w:r>
      <w:r w:rsidR="00F82532" w:rsidRPr="00F82532">
        <w:rPr>
          <w:rFonts w:ascii="Times New Roman" w:hAnsi="Times New Roman" w:cs="Times New Roman"/>
          <w:sz w:val="24"/>
          <w:szCs w:val="24"/>
        </w:rPr>
        <w:t xml:space="preserve"> can perform to </w:t>
      </w:r>
      <w:r w:rsidR="00F9015E">
        <w:rPr>
          <w:rFonts w:ascii="Times New Roman" w:hAnsi="Times New Roman" w:cs="Times New Roman"/>
          <w:sz w:val="24"/>
          <w:szCs w:val="24"/>
        </w:rPr>
        <w:t>the</w:t>
      </w:r>
      <w:r w:rsidR="00F82532" w:rsidRPr="00F82532">
        <w:rPr>
          <w:rFonts w:ascii="Times New Roman" w:hAnsi="Times New Roman" w:cs="Times New Roman"/>
          <w:sz w:val="24"/>
          <w:szCs w:val="24"/>
        </w:rPr>
        <w:t xml:space="preserve"> potential in </w:t>
      </w:r>
      <w:r w:rsidR="007039A8" w:rsidRPr="00F82532">
        <w:rPr>
          <w:rFonts w:ascii="Times New Roman" w:hAnsi="Times New Roman" w:cs="Times New Roman"/>
          <w:sz w:val="24"/>
          <w:szCs w:val="24"/>
        </w:rPr>
        <w:t>unbiased</w:t>
      </w:r>
      <w:r w:rsidR="00F82532" w:rsidRPr="00F82532">
        <w:rPr>
          <w:rFonts w:ascii="Times New Roman" w:hAnsi="Times New Roman" w:cs="Times New Roman"/>
          <w:sz w:val="24"/>
          <w:szCs w:val="24"/>
        </w:rPr>
        <w:t xml:space="preserve"> work environment where</w:t>
      </w:r>
      <w:r w:rsidR="007039A8">
        <w:rPr>
          <w:rFonts w:ascii="Times New Roman" w:hAnsi="Times New Roman" w:cs="Times New Roman"/>
          <w:sz w:val="24"/>
          <w:szCs w:val="24"/>
        </w:rPr>
        <w:t>as</w:t>
      </w:r>
      <w:r w:rsidR="00F82532" w:rsidRPr="00F82532">
        <w:rPr>
          <w:rFonts w:ascii="Times New Roman" w:hAnsi="Times New Roman" w:cs="Times New Roman"/>
          <w:sz w:val="24"/>
          <w:szCs w:val="24"/>
        </w:rPr>
        <w:t xml:space="preserve"> no </w:t>
      </w:r>
      <w:r w:rsidR="007039A8">
        <w:rPr>
          <w:rFonts w:ascii="Times New Roman" w:hAnsi="Times New Roman" w:cs="Times New Roman"/>
          <w:sz w:val="24"/>
          <w:szCs w:val="24"/>
        </w:rPr>
        <w:t>individuals</w:t>
      </w:r>
      <w:r w:rsidR="00F82532" w:rsidRPr="00F82532">
        <w:rPr>
          <w:rFonts w:ascii="Times New Roman" w:hAnsi="Times New Roman" w:cs="Times New Roman"/>
          <w:sz w:val="24"/>
          <w:szCs w:val="24"/>
        </w:rPr>
        <w:t xml:space="preserve"> </w:t>
      </w:r>
      <w:r w:rsidR="00673785">
        <w:rPr>
          <w:rFonts w:ascii="Times New Roman" w:hAnsi="Times New Roman" w:cs="Times New Roman"/>
          <w:sz w:val="24"/>
          <w:szCs w:val="24"/>
        </w:rPr>
        <w:t>have</w:t>
      </w:r>
      <w:r w:rsidR="00F82532" w:rsidRPr="00F82532">
        <w:rPr>
          <w:rFonts w:ascii="Times New Roman" w:hAnsi="Times New Roman" w:cs="Times New Roman"/>
          <w:sz w:val="24"/>
          <w:szCs w:val="24"/>
        </w:rPr>
        <w:t xml:space="preserve"> </w:t>
      </w:r>
      <w:r w:rsidR="00227F9D">
        <w:rPr>
          <w:rFonts w:ascii="Times New Roman" w:hAnsi="Times New Roman" w:cs="Times New Roman"/>
          <w:sz w:val="24"/>
          <w:szCs w:val="24"/>
        </w:rPr>
        <w:t>the</w:t>
      </w:r>
      <w:r w:rsidR="00C97CFA">
        <w:rPr>
          <w:rFonts w:ascii="Times New Roman" w:hAnsi="Times New Roman" w:cs="Times New Roman"/>
          <w:sz w:val="24"/>
          <w:szCs w:val="24"/>
        </w:rPr>
        <w:t xml:space="preserve"> advantage or disadvantage.</w:t>
      </w:r>
      <w:r w:rsidR="00F82532" w:rsidRPr="00F82532">
        <w:rPr>
          <w:rFonts w:ascii="Times New Roman" w:hAnsi="Times New Roman" w:cs="Times New Roman"/>
          <w:sz w:val="24"/>
          <w:szCs w:val="24"/>
        </w:rPr>
        <w:t xml:space="preserve"> This is </w:t>
      </w:r>
      <w:r w:rsidR="00A937E7">
        <w:rPr>
          <w:rFonts w:ascii="Times New Roman" w:hAnsi="Times New Roman" w:cs="Times New Roman"/>
          <w:sz w:val="24"/>
          <w:szCs w:val="24"/>
        </w:rPr>
        <w:t>the</w:t>
      </w:r>
      <w:r w:rsidR="00F82532" w:rsidRPr="00F82532">
        <w:rPr>
          <w:rFonts w:ascii="Times New Roman" w:hAnsi="Times New Roman" w:cs="Times New Roman"/>
          <w:sz w:val="24"/>
          <w:szCs w:val="24"/>
        </w:rPr>
        <w:t xml:space="preserve"> </w:t>
      </w:r>
      <w:r w:rsidR="003734F5" w:rsidRPr="00F82532">
        <w:rPr>
          <w:rFonts w:ascii="Times New Roman" w:hAnsi="Times New Roman" w:cs="Times New Roman"/>
          <w:sz w:val="24"/>
          <w:szCs w:val="24"/>
        </w:rPr>
        <w:t>realistic</w:t>
      </w:r>
      <w:r w:rsidR="00F82532" w:rsidRPr="00F82532">
        <w:rPr>
          <w:rFonts w:ascii="Times New Roman" w:hAnsi="Times New Roman" w:cs="Times New Roman"/>
          <w:sz w:val="24"/>
          <w:szCs w:val="24"/>
        </w:rPr>
        <w:t xml:space="preserve"> business strategy </w:t>
      </w:r>
      <w:r w:rsidR="003734F5">
        <w:rPr>
          <w:rFonts w:ascii="Times New Roman" w:hAnsi="Times New Roman" w:cs="Times New Roman"/>
          <w:sz w:val="24"/>
          <w:szCs w:val="24"/>
        </w:rPr>
        <w:t>which</w:t>
      </w:r>
      <w:r w:rsidR="00F82532" w:rsidRPr="00F82532">
        <w:rPr>
          <w:rFonts w:ascii="Times New Roman" w:hAnsi="Times New Roman" w:cs="Times New Roman"/>
          <w:sz w:val="24"/>
          <w:szCs w:val="24"/>
        </w:rPr>
        <w:t xml:space="preserve"> </w:t>
      </w:r>
      <w:r w:rsidR="003734F5">
        <w:rPr>
          <w:rFonts w:ascii="Times New Roman" w:hAnsi="Times New Roman" w:cs="Times New Roman"/>
          <w:sz w:val="24"/>
          <w:szCs w:val="24"/>
        </w:rPr>
        <w:t>concentrates</w:t>
      </w:r>
      <w:r w:rsidR="00F82532" w:rsidRPr="00F82532">
        <w:rPr>
          <w:rFonts w:ascii="Times New Roman" w:hAnsi="Times New Roman" w:cs="Times New Roman"/>
          <w:sz w:val="24"/>
          <w:szCs w:val="24"/>
        </w:rPr>
        <w:t xml:space="preserve"> on </w:t>
      </w:r>
      <w:r w:rsidR="00CF0B49">
        <w:rPr>
          <w:rFonts w:ascii="Times New Roman" w:hAnsi="Times New Roman" w:cs="Times New Roman"/>
          <w:sz w:val="24"/>
          <w:szCs w:val="24"/>
        </w:rPr>
        <w:t>increasing</w:t>
      </w:r>
      <w:r w:rsidR="00F82532" w:rsidRPr="00F82532">
        <w:rPr>
          <w:rFonts w:ascii="Times New Roman" w:hAnsi="Times New Roman" w:cs="Times New Roman"/>
          <w:sz w:val="24"/>
          <w:szCs w:val="24"/>
        </w:rPr>
        <w:t xml:space="preserve"> productivity, commitment </w:t>
      </w:r>
      <w:r w:rsidR="00580B51">
        <w:rPr>
          <w:rFonts w:ascii="Times New Roman" w:hAnsi="Times New Roman" w:cs="Times New Roman"/>
          <w:sz w:val="24"/>
          <w:szCs w:val="24"/>
        </w:rPr>
        <w:t xml:space="preserve">and creativity </w:t>
      </w:r>
      <w:r w:rsidR="00F82532" w:rsidRPr="00F82532">
        <w:rPr>
          <w:rFonts w:ascii="Times New Roman" w:hAnsi="Times New Roman" w:cs="Times New Roman"/>
          <w:sz w:val="24"/>
          <w:szCs w:val="24"/>
        </w:rPr>
        <w:t xml:space="preserve">of the workforce </w:t>
      </w:r>
      <w:r w:rsidR="00E91134">
        <w:rPr>
          <w:rFonts w:ascii="Times New Roman" w:hAnsi="Times New Roman" w:cs="Times New Roman"/>
          <w:sz w:val="24"/>
          <w:szCs w:val="24"/>
        </w:rPr>
        <w:t>when</w:t>
      </w:r>
      <w:r w:rsidR="00F82532" w:rsidRPr="00F82532">
        <w:rPr>
          <w:rFonts w:ascii="Times New Roman" w:hAnsi="Times New Roman" w:cs="Times New Roman"/>
          <w:sz w:val="24"/>
          <w:szCs w:val="24"/>
        </w:rPr>
        <w:t xml:space="preserve"> </w:t>
      </w:r>
      <w:r w:rsidR="00E91134">
        <w:rPr>
          <w:rFonts w:ascii="Times New Roman" w:hAnsi="Times New Roman" w:cs="Times New Roman"/>
          <w:sz w:val="24"/>
          <w:szCs w:val="24"/>
        </w:rPr>
        <w:t>achieving</w:t>
      </w:r>
      <w:r w:rsidR="00F82532" w:rsidRPr="00F82532">
        <w:rPr>
          <w:rFonts w:ascii="Times New Roman" w:hAnsi="Times New Roman" w:cs="Times New Roman"/>
          <w:sz w:val="24"/>
          <w:szCs w:val="24"/>
        </w:rPr>
        <w:t xml:space="preserve"> the </w:t>
      </w:r>
      <w:r w:rsidR="00554D4A">
        <w:rPr>
          <w:rFonts w:ascii="Times New Roman" w:hAnsi="Times New Roman" w:cs="Times New Roman"/>
          <w:sz w:val="24"/>
          <w:szCs w:val="24"/>
        </w:rPr>
        <w:t>differen</w:t>
      </w:r>
      <w:r w:rsidR="00E87976">
        <w:rPr>
          <w:rFonts w:ascii="Times New Roman" w:hAnsi="Times New Roman" w:cs="Times New Roman"/>
          <w:sz w:val="24"/>
          <w:szCs w:val="24"/>
        </w:rPr>
        <w:t>t</w:t>
      </w:r>
      <w:r w:rsidR="00F82532" w:rsidRPr="00F82532">
        <w:rPr>
          <w:rFonts w:ascii="Times New Roman" w:hAnsi="Times New Roman" w:cs="Times New Roman"/>
          <w:sz w:val="24"/>
          <w:szCs w:val="24"/>
        </w:rPr>
        <w:t xml:space="preserve"> </w:t>
      </w:r>
      <w:r w:rsidR="00343C3B">
        <w:rPr>
          <w:rFonts w:ascii="Times New Roman" w:hAnsi="Times New Roman" w:cs="Times New Roman"/>
          <w:sz w:val="24"/>
          <w:szCs w:val="24"/>
        </w:rPr>
        <w:t>customer</w:t>
      </w:r>
      <w:r w:rsidR="00F82532" w:rsidRPr="00F82532">
        <w:rPr>
          <w:rFonts w:ascii="Times New Roman" w:hAnsi="Times New Roman" w:cs="Times New Roman"/>
          <w:sz w:val="24"/>
          <w:szCs w:val="24"/>
        </w:rPr>
        <w:t xml:space="preserve"> groups</w:t>
      </w:r>
      <w:r w:rsidR="00045816">
        <w:rPr>
          <w:rFonts w:ascii="Times New Roman" w:hAnsi="Times New Roman" w:cs="Times New Roman"/>
          <w:sz w:val="24"/>
          <w:szCs w:val="24"/>
        </w:rPr>
        <w:t>’ needs</w:t>
      </w:r>
      <w:r w:rsidR="00F82532" w:rsidRPr="00F82532">
        <w:rPr>
          <w:rFonts w:ascii="Times New Roman" w:hAnsi="Times New Roman" w:cs="Times New Roman"/>
          <w:sz w:val="24"/>
          <w:szCs w:val="24"/>
        </w:rPr>
        <w:t xml:space="preserve">. Aetna </w:t>
      </w:r>
      <w:r w:rsidR="00453340">
        <w:rPr>
          <w:rFonts w:ascii="Times New Roman" w:hAnsi="Times New Roman" w:cs="Times New Roman"/>
          <w:sz w:val="24"/>
          <w:szCs w:val="24"/>
        </w:rPr>
        <w:t>follows</w:t>
      </w:r>
      <w:r w:rsidR="00F82532" w:rsidRPr="00F82532">
        <w:rPr>
          <w:rFonts w:ascii="Times New Roman" w:hAnsi="Times New Roman" w:cs="Times New Roman"/>
          <w:sz w:val="24"/>
          <w:szCs w:val="24"/>
        </w:rPr>
        <w:t xml:space="preserve"> </w:t>
      </w:r>
      <w:r w:rsidR="00453340">
        <w:rPr>
          <w:rFonts w:ascii="Times New Roman" w:hAnsi="Times New Roman" w:cs="Times New Roman"/>
          <w:sz w:val="24"/>
          <w:szCs w:val="24"/>
        </w:rPr>
        <w:t>the workplace</w:t>
      </w:r>
      <w:r w:rsidR="00F82532" w:rsidRPr="00F82532">
        <w:rPr>
          <w:rFonts w:ascii="Times New Roman" w:hAnsi="Times New Roman" w:cs="Times New Roman"/>
          <w:sz w:val="24"/>
          <w:szCs w:val="24"/>
        </w:rPr>
        <w:t xml:space="preserve"> diversity</w:t>
      </w:r>
      <w:r w:rsidR="006A2739">
        <w:rPr>
          <w:rFonts w:ascii="Times New Roman" w:hAnsi="Times New Roman" w:cs="Times New Roman"/>
          <w:sz w:val="24"/>
          <w:szCs w:val="24"/>
        </w:rPr>
        <w:t xml:space="preserve"> which</w:t>
      </w:r>
      <w:r w:rsidR="00F82532" w:rsidRPr="00F82532">
        <w:rPr>
          <w:rFonts w:ascii="Times New Roman" w:hAnsi="Times New Roman" w:cs="Times New Roman"/>
          <w:sz w:val="24"/>
          <w:szCs w:val="24"/>
        </w:rPr>
        <w:t xml:space="preserve"> is more than gender and racial or ethnic diversity. </w:t>
      </w:r>
      <w:r w:rsidR="00D707CE">
        <w:rPr>
          <w:rFonts w:ascii="Times New Roman" w:hAnsi="Times New Roman" w:cs="Times New Roman"/>
          <w:sz w:val="24"/>
          <w:szCs w:val="24"/>
        </w:rPr>
        <w:t xml:space="preserve">In addition, </w:t>
      </w:r>
      <w:r w:rsidR="00EF40AE">
        <w:rPr>
          <w:rFonts w:ascii="Times New Roman" w:hAnsi="Times New Roman" w:cs="Times New Roman"/>
          <w:sz w:val="24"/>
          <w:szCs w:val="24"/>
        </w:rPr>
        <w:t>it is</w:t>
      </w:r>
      <w:r w:rsidR="00F82532" w:rsidRPr="00F82532">
        <w:rPr>
          <w:rFonts w:ascii="Times New Roman" w:hAnsi="Times New Roman" w:cs="Times New Roman"/>
          <w:sz w:val="24"/>
          <w:szCs w:val="24"/>
        </w:rPr>
        <w:t xml:space="preserve"> diversity of background, functional experience, </w:t>
      </w:r>
      <w:r w:rsidR="00097991">
        <w:rPr>
          <w:rFonts w:ascii="Times New Roman" w:hAnsi="Times New Roman" w:cs="Times New Roman"/>
          <w:sz w:val="24"/>
          <w:szCs w:val="24"/>
        </w:rPr>
        <w:t xml:space="preserve">training, </w:t>
      </w:r>
      <w:r w:rsidR="00B31BC4">
        <w:rPr>
          <w:rFonts w:ascii="Times New Roman" w:hAnsi="Times New Roman" w:cs="Times New Roman"/>
          <w:sz w:val="24"/>
          <w:szCs w:val="24"/>
        </w:rPr>
        <w:t xml:space="preserve">generational identity (Aetna International, </w:t>
      </w:r>
      <w:r w:rsidR="00B31BC4" w:rsidRPr="00470F85">
        <w:rPr>
          <w:rFonts w:ascii="Times New Roman" w:hAnsi="Times New Roman" w:cs="Times New Roman"/>
          <w:sz w:val="24"/>
          <w:szCs w:val="24"/>
        </w:rPr>
        <w:t>2018)</w:t>
      </w:r>
    </w:p>
    <w:p w:rsidR="00C32F26" w:rsidRDefault="00C32F26">
      <w:pPr>
        <w:rPr>
          <w:rFonts w:asciiTheme="majorHAnsi" w:eastAsiaTheme="majorEastAsia" w:hAnsiTheme="majorHAnsi" w:cstheme="majorBidi"/>
          <w:b/>
          <w:bCs/>
          <w:color w:val="4F81BD" w:themeColor="accent1"/>
        </w:rPr>
      </w:pPr>
      <w:r>
        <w:br w:type="page"/>
      </w:r>
    </w:p>
    <w:p w:rsidR="00EA524E" w:rsidRDefault="00316889" w:rsidP="001A3209">
      <w:pPr>
        <w:pStyle w:val="Heading3"/>
      </w:pPr>
      <w:r>
        <w:lastRenderedPageBreak/>
        <w:t>Key factors of Aetna’s corporate strategy to follow diversity</w:t>
      </w:r>
      <w:r w:rsidR="003F160C">
        <w:t xml:space="preserve"> </w:t>
      </w:r>
      <w:r w:rsidR="00595C20">
        <w:t xml:space="preserve"> </w:t>
      </w:r>
    </w:p>
    <w:p w:rsidR="001A3209" w:rsidRPr="001A3209" w:rsidRDefault="001A3209" w:rsidP="001A3209">
      <w:pPr>
        <w:pStyle w:val="NoSpacing"/>
      </w:pPr>
    </w:p>
    <w:p w:rsidR="00F82532" w:rsidRDefault="009201AD" w:rsidP="00F825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Konrad (2015), </w:t>
      </w:r>
      <w:r w:rsidRPr="009B50CA">
        <w:rPr>
          <w:rFonts w:ascii="Times New Roman" w:hAnsi="Times New Roman" w:cs="Times New Roman"/>
          <w:sz w:val="24"/>
          <w:szCs w:val="24"/>
        </w:rPr>
        <w:t xml:space="preserve">workplace diversity is very significant factor for any kind of business organizations which looks for the competitive advantage in global economy. </w:t>
      </w:r>
      <w:r w:rsidR="00A43724" w:rsidRPr="009B50CA">
        <w:rPr>
          <w:rFonts w:ascii="Times New Roman" w:hAnsi="Times New Roman" w:cs="Times New Roman"/>
          <w:sz w:val="24"/>
          <w:szCs w:val="24"/>
        </w:rPr>
        <w:t>Workplace</w:t>
      </w:r>
      <w:r w:rsidRPr="009B50CA">
        <w:rPr>
          <w:rFonts w:ascii="Times New Roman" w:hAnsi="Times New Roman" w:cs="Times New Roman"/>
          <w:sz w:val="24"/>
          <w:szCs w:val="24"/>
        </w:rPr>
        <w:t xml:space="preserve"> diversity means variety of differences between the individuals or employees in a business organization. </w:t>
      </w:r>
      <w:r>
        <w:rPr>
          <w:rFonts w:ascii="Times New Roman" w:hAnsi="Times New Roman" w:cs="Times New Roman"/>
          <w:sz w:val="24"/>
          <w:szCs w:val="24"/>
        </w:rPr>
        <w:t xml:space="preserve"> </w:t>
      </w:r>
      <w:r w:rsidR="00CB4C3A">
        <w:rPr>
          <w:rFonts w:ascii="Times New Roman" w:hAnsi="Times New Roman" w:cs="Times New Roman"/>
          <w:sz w:val="24"/>
          <w:szCs w:val="24"/>
        </w:rPr>
        <w:t>There</w:t>
      </w:r>
      <w:r w:rsidR="001D64D1" w:rsidRPr="00CB4C3A">
        <w:rPr>
          <w:rFonts w:ascii="Times New Roman" w:hAnsi="Times New Roman" w:cs="Times New Roman"/>
          <w:sz w:val="24"/>
          <w:szCs w:val="24"/>
        </w:rPr>
        <w:t xml:space="preserve"> are </w:t>
      </w:r>
      <w:r w:rsidR="002F5636">
        <w:rPr>
          <w:rFonts w:ascii="Times New Roman" w:hAnsi="Times New Roman" w:cs="Times New Roman"/>
          <w:sz w:val="24"/>
          <w:szCs w:val="24"/>
        </w:rPr>
        <w:t xml:space="preserve">mainly </w:t>
      </w:r>
      <w:r w:rsidR="001D64D1" w:rsidRPr="00CB4C3A">
        <w:rPr>
          <w:rFonts w:ascii="Times New Roman" w:hAnsi="Times New Roman" w:cs="Times New Roman"/>
          <w:sz w:val="24"/>
          <w:szCs w:val="24"/>
        </w:rPr>
        <w:t xml:space="preserve">two key </w:t>
      </w:r>
      <w:r w:rsidR="00825315">
        <w:rPr>
          <w:rFonts w:ascii="Times New Roman" w:hAnsi="Times New Roman" w:cs="Times New Roman"/>
          <w:sz w:val="24"/>
          <w:szCs w:val="24"/>
        </w:rPr>
        <w:t>factors</w:t>
      </w:r>
      <w:r w:rsidR="001D64D1" w:rsidRPr="00CB4C3A">
        <w:rPr>
          <w:rFonts w:ascii="Times New Roman" w:hAnsi="Times New Roman" w:cs="Times New Roman"/>
          <w:sz w:val="24"/>
          <w:szCs w:val="24"/>
        </w:rPr>
        <w:t xml:space="preserve"> of </w:t>
      </w:r>
      <w:r w:rsidR="006C7874">
        <w:rPr>
          <w:rFonts w:ascii="Times New Roman" w:hAnsi="Times New Roman" w:cs="Times New Roman"/>
          <w:sz w:val="24"/>
          <w:szCs w:val="24"/>
        </w:rPr>
        <w:t xml:space="preserve">the </w:t>
      </w:r>
      <w:r w:rsidR="001D64D1" w:rsidRPr="00CB4C3A">
        <w:rPr>
          <w:rFonts w:ascii="Times New Roman" w:hAnsi="Times New Roman" w:cs="Times New Roman"/>
          <w:sz w:val="24"/>
          <w:szCs w:val="24"/>
        </w:rPr>
        <w:t xml:space="preserve">corporate strategy </w:t>
      </w:r>
      <w:r w:rsidR="00272DC9">
        <w:rPr>
          <w:rFonts w:ascii="Times New Roman" w:hAnsi="Times New Roman" w:cs="Times New Roman"/>
          <w:sz w:val="24"/>
          <w:szCs w:val="24"/>
        </w:rPr>
        <w:t xml:space="preserve">of Aetna </w:t>
      </w:r>
      <w:r w:rsidR="001D64D1" w:rsidRPr="00CB4C3A">
        <w:rPr>
          <w:rFonts w:ascii="Times New Roman" w:hAnsi="Times New Roman" w:cs="Times New Roman"/>
          <w:sz w:val="24"/>
          <w:szCs w:val="24"/>
        </w:rPr>
        <w:t xml:space="preserve">to </w:t>
      </w:r>
      <w:r w:rsidR="001E6E95">
        <w:rPr>
          <w:rFonts w:ascii="Times New Roman" w:hAnsi="Times New Roman" w:cs="Times New Roman"/>
          <w:sz w:val="24"/>
          <w:szCs w:val="24"/>
        </w:rPr>
        <w:t>follow</w:t>
      </w:r>
      <w:r w:rsidR="00F34AB5">
        <w:rPr>
          <w:rFonts w:ascii="Times New Roman" w:hAnsi="Times New Roman" w:cs="Times New Roman"/>
          <w:sz w:val="24"/>
          <w:szCs w:val="24"/>
        </w:rPr>
        <w:t xml:space="preserve"> diversity. The first factor is</w:t>
      </w:r>
      <w:r w:rsidR="001D64D1" w:rsidRPr="00CB4C3A">
        <w:rPr>
          <w:rFonts w:ascii="Times New Roman" w:hAnsi="Times New Roman" w:cs="Times New Roman"/>
          <w:sz w:val="24"/>
          <w:szCs w:val="24"/>
        </w:rPr>
        <w:t xml:space="preserve"> </w:t>
      </w:r>
      <w:r w:rsidR="00601C09">
        <w:rPr>
          <w:rFonts w:ascii="Times New Roman" w:hAnsi="Times New Roman" w:cs="Times New Roman"/>
          <w:sz w:val="24"/>
          <w:szCs w:val="24"/>
        </w:rPr>
        <w:t>the</w:t>
      </w:r>
      <w:r w:rsidR="001D64D1" w:rsidRPr="00CB4C3A">
        <w:rPr>
          <w:rFonts w:ascii="Times New Roman" w:hAnsi="Times New Roman" w:cs="Times New Roman"/>
          <w:sz w:val="24"/>
          <w:szCs w:val="24"/>
        </w:rPr>
        <w:t xml:space="preserve"> growth opportunities in </w:t>
      </w:r>
      <w:r w:rsidR="0063346B">
        <w:rPr>
          <w:rFonts w:ascii="Times New Roman" w:hAnsi="Times New Roman" w:cs="Times New Roman"/>
          <w:sz w:val="24"/>
          <w:szCs w:val="24"/>
        </w:rPr>
        <w:t xml:space="preserve">both </w:t>
      </w:r>
      <w:r w:rsidR="001D64D1" w:rsidRPr="00CB4C3A">
        <w:rPr>
          <w:rFonts w:ascii="Times New Roman" w:hAnsi="Times New Roman" w:cs="Times New Roman"/>
          <w:sz w:val="24"/>
          <w:szCs w:val="24"/>
        </w:rPr>
        <w:t xml:space="preserve">non-traditional </w:t>
      </w:r>
      <w:r w:rsidR="00A245EA">
        <w:rPr>
          <w:rFonts w:ascii="Times New Roman" w:hAnsi="Times New Roman" w:cs="Times New Roman"/>
          <w:sz w:val="24"/>
          <w:szCs w:val="24"/>
        </w:rPr>
        <w:t xml:space="preserve">markets </w:t>
      </w:r>
      <w:r w:rsidR="001D64D1" w:rsidRPr="00CB4C3A">
        <w:rPr>
          <w:rFonts w:ascii="Times New Roman" w:hAnsi="Times New Roman" w:cs="Times New Roman"/>
          <w:sz w:val="24"/>
          <w:szCs w:val="24"/>
        </w:rPr>
        <w:t>and other targeted markets (</w:t>
      </w:r>
      <w:r w:rsidR="008A3EE6">
        <w:rPr>
          <w:rFonts w:ascii="Times New Roman" w:hAnsi="Times New Roman" w:cs="Times New Roman"/>
          <w:sz w:val="24"/>
          <w:szCs w:val="24"/>
        </w:rPr>
        <w:t>including</w:t>
      </w:r>
      <w:r w:rsidR="001D64D1" w:rsidRPr="00CB4C3A">
        <w:rPr>
          <w:rFonts w:ascii="Times New Roman" w:hAnsi="Times New Roman" w:cs="Times New Roman"/>
          <w:sz w:val="24"/>
          <w:szCs w:val="24"/>
        </w:rPr>
        <w:t xml:space="preserve"> gay/lesbi</w:t>
      </w:r>
      <w:r w:rsidR="002733DC">
        <w:rPr>
          <w:rFonts w:ascii="Times New Roman" w:hAnsi="Times New Roman" w:cs="Times New Roman"/>
          <w:sz w:val="24"/>
          <w:szCs w:val="24"/>
        </w:rPr>
        <w:t xml:space="preserve">an/bisexual/transgender (GLBT) and </w:t>
      </w:r>
      <w:r w:rsidR="0047567F">
        <w:rPr>
          <w:rFonts w:ascii="Times New Roman" w:hAnsi="Times New Roman" w:cs="Times New Roman"/>
          <w:sz w:val="24"/>
          <w:szCs w:val="24"/>
        </w:rPr>
        <w:t xml:space="preserve">owners of </w:t>
      </w:r>
      <w:r w:rsidR="00AD151C">
        <w:rPr>
          <w:rFonts w:ascii="Times New Roman" w:hAnsi="Times New Roman" w:cs="Times New Roman"/>
          <w:sz w:val="24"/>
          <w:szCs w:val="24"/>
        </w:rPr>
        <w:t>Asian-American business).</w:t>
      </w:r>
      <w:r w:rsidR="001D64D1" w:rsidRPr="00CB4C3A">
        <w:rPr>
          <w:rFonts w:ascii="Times New Roman" w:hAnsi="Times New Roman" w:cs="Times New Roman"/>
          <w:sz w:val="24"/>
          <w:szCs w:val="24"/>
        </w:rPr>
        <w:t xml:space="preserve"> </w:t>
      </w:r>
      <w:r w:rsidR="007B0A07">
        <w:rPr>
          <w:rFonts w:ascii="Times New Roman" w:hAnsi="Times New Roman" w:cs="Times New Roman"/>
          <w:sz w:val="24"/>
          <w:szCs w:val="24"/>
        </w:rPr>
        <w:t>The second factor is</w:t>
      </w:r>
      <w:r w:rsidR="001D64D1" w:rsidRPr="00CB4C3A">
        <w:rPr>
          <w:rFonts w:ascii="Times New Roman" w:hAnsi="Times New Roman" w:cs="Times New Roman"/>
          <w:sz w:val="24"/>
          <w:szCs w:val="24"/>
        </w:rPr>
        <w:t xml:space="preserve"> need for </w:t>
      </w:r>
      <w:r w:rsidR="004461DE">
        <w:rPr>
          <w:rFonts w:ascii="Times New Roman" w:hAnsi="Times New Roman" w:cs="Times New Roman"/>
          <w:sz w:val="24"/>
          <w:szCs w:val="24"/>
        </w:rPr>
        <w:t>a business</w:t>
      </w:r>
      <w:r w:rsidR="001D64D1" w:rsidRPr="00CB4C3A">
        <w:rPr>
          <w:rFonts w:ascii="Times New Roman" w:hAnsi="Times New Roman" w:cs="Times New Roman"/>
          <w:sz w:val="24"/>
          <w:szCs w:val="24"/>
        </w:rPr>
        <w:t xml:space="preserve"> organization </w:t>
      </w:r>
      <w:r w:rsidR="004461DE">
        <w:rPr>
          <w:rFonts w:ascii="Times New Roman" w:hAnsi="Times New Roman" w:cs="Times New Roman"/>
          <w:sz w:val="24"/>
          <w:szCs w:val="24"/>
        </w:rPr>
        <w:t>which</w:t>
      </w:r>
      <w:r w:rsidR="001D64D1" w:rsidRPr="00CB4C3A">
        <w:rPr>
          <w:rFonts w:ascii="Times New Roman" w:hAnsi="Times New Roman" w:cs="Times New Roman"/>
          <w:sz w:val="24"/>
          <w:szCs w:val="24"/>
        </w:rPr>
        <w:t xml:space="preserve"> understands </w:t>
      </w:r>
      <w:r w:rsidR="004461DE">
        <w:rPr>
          <w:rFonts w:ascii="Times New Roman" w:hAnsi="Times New Roman" w:cs="Times New Roman"/>
          <w:sz w:val="24"/>
          <w:szCs w:val="24"/>
        </w:rPr>
        <w:t>the customer-base</w:t>
      </w:r>
      <w:r w:rsidR="001D64D1" w:rsidRPr="00CB4C3A">
        <w:rPr>
          <w:rFonts w:ascii="Times New Roman" w:hAnsi="Times New Roman" w:cs="Times New Roman"/>
          <w:sz w:val="24"/>
          <w:szCs w:val="24"/>
        </w:rPr>
        <w:t xml:space="preserve">. </w:t>
      </w:r>
      <w:r w:rsidR="006A7BF5">
        <w:rPr>
          <w:rFonts w:ascii="Times New Roman" w:hAnsi="Times New Roman" w:cs="Times New Roman"/>
          <w:sz w:val="24"/>
          <w:szCs w:val="24"/>
        </w:rPr>
        <w:t xml:space="preserve">In addition, </w:t>
      </w:r>
      <w:r w:rsidR="00042F10">
        <w:rPr>
          <w:rFonts w:ascii="Times New Roman" w:hAnsi="Times New Roman" w:cs="Times New Roman"/>
          <w:sz w:val="24"/>
          <w:szCs w:val="24"/>
        </w:rPr>
        <w:t>to</w:t>
      </w:r>
      <w:r w:rsidR="001D64D1" w:rsidRPr="00CB4C3A">
        <w:rPr>
          <w:rFonts w:ascii="Times New Roman" w:hAnsi="Times New Roman" w:cs="Times New Roman"/>
          <w:sz w:val="24"/>
          <w:szCs w:val="24"/>
        </w:rPr>
        <w:t xml:space="preserve"> </w:t>
      </w:r>
      <w:r w:rsidR="00042F10">
        <w:rPr>
          <w:rFonts w:ascii="Times New Roman" w:hAnsi="Times New Roman" w:cs="Times New Roman"/>
          <w:sz w:val="24"/>
          <w:szCs w:val="24"/>
        </w:rPr>
        <w:t>achieve</w:t>
      </w:r>
      <w:r w:rsidR="001D64D1" w:rsidRPr="00CB4C3A">
        <w:rPr>
          <w:rFonts w:ascii="Times New Roman" w:hAnsi="Times New Roman" w:cs="Times New Roman"/>
          <w:sz w:val="24"/>
          <w:szCs w:val="24"/>
        </w:rPr>
        <w:t xml:space="preserve"> these objectives, </w:t>
      </w:r>
      <w:r w:rsidR="00426C17">
        <w:rPr>
          <w:rFonts w:ascii="Times New Roman" w:hAnsi="Times New Roman" w:cs="Times New Roman"/>
          <w:sz w:val="24"/>
          <w:szCs w:val="24"/>
        </w:rPr>
        <w:t xml:space="preserve">a number of steps are taken by Aetna. These steps are: </w:t>
      </w:r>
      <w:r w:rsidR="00276945">
        <w:rPr>
          <w:rFonts w:ascii="Times New Roman" w:hAnsi="Times New Roman" w:cs="Times New Roman"/>
          <w:sz w:val="24"/>
          <w:szCs w:val="24"/>
        </w:rPr>
        <w:t>a)</w:t>
      </w:r>
      <w:r w:rsidR="001D64D1" w:rsidRPr="00CB4C3A">
        <w:rPr>
          <w:rFonts w:ascii="Times New Roman" w:hAnsi="Times New Roman" w:cs="Times New Roman"/>
          <w:sz w:val="24"/>
          <w:szCs w:val="24"/>
        </w:rPr>
        <w:t xml:space="preserve"> </w:t>
      </w:r>
      <w:r w:rsidR="00A84B57">
        <w:rPr>
          <w:rFonts w:ascii="Times New Roman" w:hAnsi="Times New Roman" w:cs="Times New Roman"/>
          <w:sz w:val="24"/>
          <w:szCs w:val="24"/>
        </w:rPr>
        <w:t>making</w:t>
      </w:r>
      <w:r w:rsidR="001D64D1" w:rsidRPr="00CB4C3A">
        <w:rPr>
          <w:rFonts w:ascii="Times New Roman" w:hAnsi="Times New Roman" w:cs="Times New Roman"/>
          <w:sz w:val="24"/>
          <w:szCs w:val="24"/>
        </w:rPr>
        <w:t xml:space="preserve"> tailored </w:t>
      </w:r>
      <w:r w:rsidR="00C126D0">
        <w:rPr>
          <w:rFonts w:ascii="Times New Roman" w:hAnsi="Times New Roman" w:cs="Times New Roman"/>
          <w:sz w:val="24"/>
          <w:szCs w:val="24"/>
        </w:rPr>
        <w:t xml:space="preserve">or innovative </w:t>
      </w:r>
      <w:r w:rsidR="004911C2">
        <w:rPr>
          <w:rFonts w:ascii="Times New Roman" w:hAnsi="Times New Roman" w:cs="Times New Roman"/>
          <w:sz w:val="24"/>
          <w:szCs w:val="24"/>
        </w:rPr>
        <w:t xml:space="preserve">solutions for </w:t>
      </w:r>
      <w:r w:rsidR="001D64D1" w:rsidRPr="00CB4C3A">
        <w:rPr>
          <w:rFonts w:ascii="Times New Roman" w:hAnsi="Times New Roman" w:cs="Times New Roman"/>
          <w:sz w:val="24"/>
          <w:szCs w:val="24"/>
        </w:rPr>
        <w:t>product</w:t>
      </w:r>
      <w:r w:rsidR="00830CCE">
        <w:rPr>
          <w:rFonts w:ascii="Times New Roman" w:hAnsi="Times New Roman" w:cs="Times New Roman"/>
          <w:sz w:val="24"/>
          <w:szCs w:val="24"/>
        </w:rPr>
        <w:t>s</w:t>
      </w:r>
      <w:r w:rsidR="001D64D1" w:rsidRPr="00CB4C3A">
        <w:rPr>
          <w:rFonts w:ascii="Times New Roman" w:hAnsi="Times New Roman" w:cs="Times New Roman"/>
          <w:sz w:val="24"/>
          <w:szCs w:val="24"/>
        </w:rPr>
        <w:t xml:space="preserve"> and service</w:t>
      </w:r>
      <w:r w:rsidR="008E2088">
        <w:rPr>
          <w:rFonts w:ascii="Times New Roman" w:hAnsi="Times New Roman" w:cs="Times New Roman"/>
          <w:sz w:val="24"/>
          <w:szCs w:val="24"/>
        </w:rPr>
        <w:t>s</w:t>
      </w:r>
      <w:r w:rsidR="001D64D1" w:rsidRPr="00CB4C3A">
        <w:rPr>
          <w:rFonts w:ascii="Times New Roman" w:hAnsi="Times New Roman" w:cs="Times New Roman"/>
          <w:sz w:val="24"/>
          <w:szCs w:val="24"/>
        </w:rPr>
        <w:t xml:space="preserve"> </w:t>
      </w:r>
      <w:r w:rsidR="00696B44">
        <w:rPr>
          <w:rFonts w:ascii="Times New Roman" w:hAnsi="Times New Roman" w:cs="Times New Roman"/>
          <w:sz w:val="24"/>
          <w:szCs w:val="24"/>
        </w:rPr>
        <w:t>which</w:t>
      </w:r>
      <w:r w:rsidR="001D64D1" w:rsidRPr="00CB4C3A">
        <w:rPr>
          <w:rFonts w:ascii="Times New Roman" w:hAnsi="Times New Roman" w:cs="Times New Roman"/>
          <w:sz w:val="24"/>
          <w:szCs w:val="24"/>
        </w:rPr>
        <w:t xml:space="preserve"> will </w:t>
      </w:r>
      <w:r w:rsidR="00C87D58">
        <w:rPr>
          <w:rFonts w:ascii="Times New Roman" w:hAnsi="Times New Roman" w:cs="Times New Roman"/>
          <w:sz w:val="24"/>
          <w:szCs w:val="24"/>
        </w:rPr>
        <w:t>achieve the needs of the</w:t>
      </w:r>
      <w:r w:rsidR="001D64D1" w:rsidRPr="00CB4C3A">
        <w:rPr>
          <w:rFonts w:ascii="Times New Roman" w:hAnsi="Times New Roman" w:cs="Times New Roman"/>
          <w:sz w:val="24"/>
          <w:szCs w:val="24"/>
        </w:rPr>
        <w:t xml:space="preserve"> </w:t>
      </w:r>
      <w:r w:rsidR="00885C3D">
        <w:rPr>
          <w:rFonts w:ascii="Times New Roman" w:hAnsi="Times New Roman" w:cs="Times New Roman"/>
          <w:sz w:val="24"/>
          <w:szCs w:val="24"/>
        </w:rPr>
        <w:t>customers; b)</w:t>
      </w:r>
      <w:r w:rsidR="001D64D1" w:rsidRPr="00CB4C3A">
        <w:rPr>
          <w:rFonts w:ascii="Times New Roman" w:hAnsi="Times New Roman" w:cs="Times New Roman"/>
          <w:sz w:val="24"/>
          <w:szCs w:val="24"/>
        </w:rPr>
        <w:t xml:space="preserve"> </w:t>
      </w:r>
      <w:r w:rsidR="00CD0017">
        <w:rPr>
          <w:rFonts w:ascii="Times New Roman" w:hAnsi="Times New Roman" w:cs="Times New Roman"/>
          <w:sz w:val="24"/>
          <w:szCs w:val="24"/>
        </w:rPr>
        <w:t>establishing</w:t>
      </w:r>
      <w:r w:rsidR="00FA557D">
        <w:rPr>
          <w:rFonts w:ascii="Times New Roman" w:hAnsi="Times New Roman" w:cs="Times New Roman"/>
          <w:sz w:val="24"/>
          <w:szCs w:val="24"/>
        </w:rPr>
        <w:t xml:space="preserve"> diverse supplier-</w:t>
      </w:r>
      <w:r w:rsidR="001D64D1" w:rsidRPr="00CB4C3A">
        <w:rPr>
          <w:rFonts w:ascii="Times New Roman" w:hAnsi="Times New Roman" w:cs="Times New Roman"/>
          <w:sz w:val="24"/>
          <w:szCs w:val="24"/>
        </w:rPr>
        <w:t xml:space="preserve">base </w:t>
      </w:r>
      <w:r w:rsidR="002D2A58">
        <w:rPr>
          <w:rFonts w:ascii="Times New Roman" w:hAnsi="Times New Roman" w:cs="Times New Roman"/>
          <w:sz w:val="24"/>
          <w:szCs w:val="24"/>
        </w:rPr>
        <w:t>which</w:t>
      </w:r>
      <w:r w:rsidR="001D64D1" w:rsidRPr="00CB4C3A">
        <w:rPr>
          <w:rFonts w:ascii="Times New Roman" w:hAnsi="Times New Roman" w:cs="Times New Roman"/>
          <w:sz w:val="24"/>
          <w:szCs w:val="24"/>
        </w:rPr>
        <w:t xml:space="preserve"> reflects multicultural </w:t>
      </w:r>
      <w:r w:rsidR="001D76D1">
        <w:rPr>
          <w:rFonts w:ascii="Times New Roman" w:hAnsi="Times New Roman" w:cs="Times New Roman"/>
          <w:sz w:val="24"/>
          <w:szCs w:val="24"/>
        </w:rPr>
        <w:t>market of the company</w:t>
      </w:r>
      <w:r w:rsidR="009F2CAD">
        <w:rPr>
          <w:rFonts w:ascii="Times New Roman" w:hAnsi="Times New Roman" w:cs="Times New Roman"/>
          <w:sz w:val="24"/>
          <w:szCs w:val="24"/>
        </w:rPr>
        <w:t>; c)</w:t>
      </w:r>
      <w:r w:rsidR="001D64D1" w:rsidRPr="00CB4C3A">
        <w:rPr>
          <w:rFonts w:ascii="Times New Roman" w:hAnsi="Times New Roman" w:cs="Times New Roman"/>
          <w:sz w:val="24"/>
          <w:szCs w:val="24"/>
        </w:rPr>
        <w:t xml:space="preserve"> </w:t>
      </w:r>
      <w:r w:rsidR="00252E2B">
        <w:rPr>
          <w:rFonts w:ascii="Times New Roman" w:hAnsi="Times New Roman" w:cs="Times New Roman"/>
          <w:sz w:val="24"/>
          <w:szCs w:val="24"/>
        </w:rPr>
        <w:t>creating skilled</w:t>
      </w:r>
      <w:r w:rsidR="001D64D1" w:rsidRPr="00CB4C3A">
        <w:rPr>
          <w:rFonts w:ascii="Times New Roman" w:hAnsi="Times New Roman" w:cs="Times New Roman"/>
          <w:sz w:val="24"/>
          <w:szCs w:val="24"/>
        </w:rPr>
        <w:t xml:space="preserve"> workforce </w:t>
      </w:r>
      <w:r w:rsidR="00F44782">
        <w:rPr>
          <w:rFonts w:ascii="Times New Roman" w:hAnsi="Times New Roman" w:cs="Times New Roman"/>
          <w:sz w:val="24"/>
          <w:szCs w:val="24"/>
        </w:rPr>
        <w:t>which</w:t>
      </w:r>
      <w:r w:rsidR="001D64D1" w:rsidRPr="00CB4C3A">
        <w:rPr>
          <w:rFonts w:ascii="Times New Roman" w:hAnsi="Times New Roman" w:cs="Times New Roman"/>
          <w:sz w:val="24"/>
          <w:szCs w:val="24"/>
        </w:rPr>
        <w:t xml:space="preserve"> understands communities where Aetna </w:t>
      </w:r>
      <w:r w:rsidR="007B2F2A">
        <w:rPr>
          <w:rFonts w:ascii="Times New Roman" w:hAnsi="Times New Roman" w:cs="Times New Roman"/>
          <w:sz w:val="24"/>
          <w:szCs w:val="24"/>
        </w:rPr>
        <w:t>operates its</w:t>
      </w:r>
      <w:r w:rsidR="00B177A1">
        <w:rPr>
          <w:rFonts w:ascii="Times New Roman" w:hAnsi="Times New Roman" w:cs="Times New Roman"/>
          <w:sz w:val="24"/>
          <w:szCs w:val="24"/>
        </w:rPr>
        <w:t xml:space="preserve"> business and d)</w:t>
      </w:r>
      <w:r w:rsidR="001D64D1" w:rsidRPr="00CB4C3A">
        <w:rPr>
          <w:rFonts w:ascii="Times New Roman" w:hAnsi="Times New Roman" w:cs="Times New Roman"/>
          <w:sz w:val="24"/>
          <w:szCs w:val="24"/>
        </w:rPr>
        <w:t xml:space="preserve"> </w:t>
      </w:r>
      <w:r w:rsidR="001702F8">
        <w:rPr>
          <w:rFonts w:ascii="Times New Roman" w:hAnsi="Times New Roman" w:cs="Times New Roman"/>
          <w:sz w:val="24"/>
          <w:szCs w:val="24"/>
        </w:rPr>
        <w:t>developing</w:t>
      </w:r>
      <w:r w:rsidR="001D64D1" w:rsidRPr="00CB4C3A">
        <w:rPr>
          <w:rFonts w:ascii="Times New Roman" w:hAnsi="Times New Roman" w:cs="Times New Roman"/>
          <w:sz w:val="24"/>
          <w:szCs w:val="24"/>
        </w:rPr>
        <w:t xml:space="preserve"> culture of inclusion </w:t>
      </w:r>
      <w:r w:rsidR="0032427F">
        <w:rPr>
          <w:rFonts w:ascii="Times New Roman" w:hAnsi="Times New Roman" w:cs="Times New Roman"/>
          <w:sz w:val="24"/>
          <w:szCs w:val="24"/>
        </w:rPr>
        <w:t>which</w:t>
      </w:r>
      <w:r w:rsidR="001D64D1" w:rsidRPr="00CB4C3A">
        <w:rPr>
          <w:rFonts w:ascii="Times New Roman" w:hAnsi="Times New Roman" w:cs="Times New Roman"/>
          <w:sz w:val="24"/>
          <w:szCs w:val="24"/>
        </w:rPr>
        <w:t xml:space="preserve"> </w:t>
      </w:r>
      <w:r w:rsidR="0069658A">
        <w:rPr>
          <w:rFonts w:ascii="Times New Roman" w:hAnsi="Times New Roman" w:cs="Times New Roman"/>
          <w:sz w:val="24"/>
          <w:szCs w:val="24"/>
        </w:rPr>
        <w:t>targets</w:t>
      </w:r>
      <w:r w:rsidR="001D64D1" w:rsidRPr="00CB4C3A">
        <w:rPr>
          <w:rFonts w:ascii="Times New Roman" w:hAnsi="Times New Roman" w:cs="Times New Roman"/>
          <w:sz w:val="24"/>
          <w:szCs w:val="24"/>
        </w:rPr>
        <w:t xml:space="preserve"> diverse talent pool </w:t>
      </w:r>
      <w:r w:rsidR="00870A7F">
        <w:rPr>
          <w:rFonts w:ascii="Times New Roman" w:hAnsi="Times New Roman" w:cs="Times New Roman"/>
          <w:sz w:val="24"/>
          <w:szCs w:val="24"/>
        </w:rPr>
        <w:t>as well as</w:t>
      </w:r>
      <w:r w:rsidR="001D64D1" w:rsidRPr="00CB4C3A">
        <w:rPr>
          <w:rFonts w:ascii="Times New Roman" w:hAnsi="Times New Roman" w:cs="Times New Roman"/>
          <w:sz w:val="24"/>
          <w:szCs w:val="24"/>
        </w:rPr>
        <w:t xml:space="preserve"> recognizes </w:t>
      </w:r>
      <w:r w:rsidR="00EE5482">
        <w:rPr>
          <w:rFonts w:ascii="Times New Roman" w:hAnsi="Times New Roman" w:cs="Times New Roman"/>
          <w:sz w:val="24"/>
          <w:szCs w:val="24"/>
        </w:rPr>
        <w:t>or rewards</w:t>
      </w:r>
      <w:r w:rsidR="001D64D1" w:rsidRPr="00CB4C3A">
        <w:rPr>
          <w:rFonts w:ascii="Times New Roman" w:hAnsi="Times New Roman" w:cs="Times New Roman"/>
          <w:sz w:val="24"/>
          <w:szCs w:val="24"/>
        </w:rPr>
        <w:t xml:space="preserve"> every </w:t>
      </w:r>
      <w:r w:rsidR="00DF41C1">
        <w:rPr>
          <w:rFonts w:ascii="Times New Roman" w:hAnsi="Times New Roman" w:cs="Times New Roman"/>
          <w:sz w:val="24"/>
          <w:szCs w:val="24"/>
        </w:rPr>
        <w:t>worker’s contribution</w:t>
      </w:r>
      <w:r w:rsidR="001D64D1" w:rsidRPr="00CB4C3A">
        <w:rPr>
          <w:rFonts w:ascii="Times New Roman" w:hAnsi="Times New Roman" w:cs="Times New Roman"/>
          <w:sz w:val="24"/>
          <w:szCs w:val="24"/>
        </w:rPr>
        <w:t xml:space="preserve"> </w:t>
      </w:r>
      <w:r w:rsidR="00EE5AA4">
        <w:rPr>
          <w:rFonts w:ascii="Times New Roman" w:hAnsi="Times New Roman" w:cs="Times New Roman"/>
          <w:sz w:val="24"/>
          <w:szCs w:val="24"/>
        </w:rPr>
        <w:t>at workplace</w:t>
      </w:r>
      <w:r w:rsidR="00B31BC4" w:rsidRPr="00B31BC4">
        <w:rPr>
          <w:rFonts w:ascii="Times New Roman" w:hAnsi="Times New Roman" w:cs="Times New Roman"/>
          <w:sz w:val="24"/>
          <w:szCs w:val="24"/>
        </w:rPr>
        <w:t xml:space="preserve"> </w:t>
      </w:r>
      <w:r w:rsidR="00B31BC4">
        <w:rPr>
          <w:rFonts w:ascii="Times New Roman" w:hAnsi="Times New Roman" w:cs="Times New Roman"/>
          <w:sz w:val="24"/>
          <w:szCs w:val="24"/>
        </w:rPr>
        <w:t>(Aetna, 2</w:t>
      </w:r>
      <w:r w:rsidR="00B31BC4" w:rsidRPr="00470F85">
        <w:rPr>
          <w:rFonts w:ascii="Times New Roman" w:hAnsi="Times New Roman" w:cs="Times New Roman"/>
          <w:sz w:val="24"/>
          <w:szCs w:val="24"/>
        </w:rPr>
        <w:t>016)</w:t>
      </w:r>
      <w:r w:rsidR="001D64D1" w:rsidRPr="00CB4C3A">
        <w:rPr>
          <w:rFonts w:ascii="Times New Roman" w:hAnsi="Times New Roman" w:cs="Times New Roman"/>
          <w:sz w:val="24"/>
          <w:szCs w:val="24"/>
        </w:rPr>
        <w:t>.</w:t>
      </w:r>
    </w:p>
    <w:p w:rsidR="00201CC8" w:rsidRDefault="006D6A3F" w:rsidP="001A3209">
      <w:pPr>
        <w:pStyle w:val="Heading3"/>
      </w:pPr>
      <w:r>
        <w:t xml:space="preserve">Diversity initiatives and </w:t>
      </w:r>
      <w:r w:rsidR="00E11F6C">
        <w:t>metrics</w:t>
      </w:r>
      <w:r>
        <w:t xml:space="preserve"> used by Aetna</w:t>
      </w:r>
    </w:p>
    <w:p w:rsidR="00CA5753" w:rsidRPr="00CA5753" w:rsidRDefault="00CA5753" w:rsidP="00CA5753">
      <w:pPr>
        <w:pStyle w:val="NoSpacing"/>
      </w:pPr>
    </w:p>
    <w:p w:rsidR="00376294" w:rsidRPr="001526DE" w:rsidRDefault="002A5F63" w:rsidP="001526DE">
      <w:pPr>
        <w:spacing w:line="360" w:lineRule="auto"/>
        <w:jc w:val="both"/>
        <w:rPr>
          <w:rFonts w:ascii="Times New Roman" w:hAnsi="Times New Roman" w:cs="Times New Roman"/>
          <w:sz w:val="24"/>
          <w:szCs w:val="24"/>
        </w:rPr>
      </w:pPr>
      <w:r>
        <w:rPr>
          <w:rStyle w:val="ilfuvd"/>
          <w:rFonts w:ascii="Times New Roman" w:hAnsi="Times New Roman" w:cs="Times New Roman"/>
          <w:bCs/>
          <w:sz w:val="24"/>
          <w:szCs w:val="24"/>
        </w:rPr>
        <w:t xml:space="preserve">According to Abrams (2016), </w:t>
      </w:r>
      <w:r w:rsidR="00CB5BCE">
        <w:rPr>
          <w:rStyle w:val="ilfuvd"/>
          <w:rFonts w:ascii="Times New Roman" w:hAnsi="Times New Roman" w:cs="Times New Roman"/>
          <w:bCs/>
          <w:sz w:val="24"/>
          <w:szCs w:val="24"/>
        </w:rPr>
        <w:t>d</w:t>
      </w:r>
      <w:r w:rsidR="00774F42" w:rsidRPr="00774F42">
        <w:rPr>
          <w:rStyle w:val="ilfuvd"/>
          <w:rFonts w:ascii="Times New Roman" w:hAnsi="Times New Roman" w:cs="Times New Roman"/>
          <w:bCs/>
          <w:sz w:val="24"/>
          <w:szCs w:val="24"/>
        </w:rPr>
        <w:t>iversity</w:t>
      </w:r>
      <w:r w:rsidR="00774F42" w:rsidRPr="00774F42">
        <w:rPr>
          <w:rStyle w:val="ilfuvd"/>
          <w:rFonts w:ascii="Times New Roman" w:hAnsi="Times New Roman" w:cs="Times New Roman"/>
          <w:sz w:val="24"/>
          <w:szCs w:val="24"/>
        </w:rPr>
        <w:t xml:space="preserve"> </w:t>
      </w:r>
      <w:r w:rsidR="00774F42" w:rsidRPr="00774F42">
        <w:rPr>
          <w:rStyle w:val="ilfuvd"/>
          <w:rFonts w:ascii="Times New Roman" w:hAnsi="Times New Roman" w:cs="Times New Roman"/>
          <w:bCs/>
          <w:sz w:val="24"/>
          <w:szCs w:val="24"/>
        </w:rPr>
        <w:t>metrics</w:t>
      </w:r>
      <w:r w:rsidR="00774F42" w:rsidRPr="00774F42">
        <w:rPr>
          <w:rStyle w:val="ilfuvd"/>
          <w:rFonts w:ascii="Times New Roman" w:hAnsi="Times New Roman" w:cs="Times New Roman"/>
          <w:sz w:val="24"/>
          <w:szCs w:val="24"/>
        </w:rPr>
        <w:t xml:space="preserve"> are </w:t>
      </w:r>
      <w:r w:rsidR="00A1453A">
        <w:rPr>
          <w:rStyle w:val="ilfuvd"/>
          <w:rFonts w:ascii="Times New Roman" w:hAnsi="Times New Roman" w:cs="Times New Roman"/>
          <w:sz w:val="24"/>
          <w:szCs w:val="24"/>
        </w:rPr>
        <w:t>applied in business organizations</w:t>
      </w:r>
      <w:r w:rsidR="00774F42" w:rsidRPr="00774F42">
        <w:rPr>
          <w:rStyle w:val="ilfuvd"/>
          <w:rFonts w:ascii="Times New Roman" w:hAnsi="Times New Roman" w:cs="Times New Roman"/>
          <w:sz w:val="24"/>
          <w:szCs w:val="24"/>
        </w:rPr>
        <w:t xml:space="preserve"> to </w:t>
      </w:r>
      <w:r w:rsidR="002B7AF6">
        <w:rPr>
          <w:rStyle w:val="ilfuvd"/>
          <w:rFonts w:ascii="Times New Roman" w:hAnsi="Times New Roman" w:cs="Times New Roman"/>
          <w:sz w:val="24"/>
          <w:szCs w:val="24"/>
        </w:rPr>
        <w:t>recognize the</w:t>
      </w:r>
      <w:r w:rsidR="00774F42" w:rsidRPr="00774F42">
        <w:rPr>
          <w:rStyle w:val="ilfuvd"/>
          <w:rFonts w:ascii="Times New Roman" w:hAnsi="Times New Roman" w:cs="Times New Roman"/>
          <w:sz w:val="24"/>
          <w:szCs w:val="24"/>
        </w:rPr>
        <w:t xml:space="preserve"> risk </w:t>
      </w:r>
      <w:r w:rsidR="00944557">
        <w:rPr>
          <w:rStyle w:val="ilfuvd"/>
          <w:rFonts w:ascii="Times New Roman" w:hAnsi="Times New Roman" w:cs="Times New Roman"/>
          <w:sz w:val="24"/>
          <w:szCs w:val="24"/>
        </w:rPr>
        <w:t>arenas</w:t>
      </w:r>
      <w:r w:rsidR="00774F42" w:rsidRPr="00774F42">
        <w:rPr>
          <w:rStyle w:val="ilfuvd"/>
          <w:rFonts w:ascii="Times New Roman" w:hAnsi="Times New Roman" w:cs="Times New Roman"/>
          <w:sz w:val="24"/>
          <w:szCs w:val="24"/>
        </w:rPr>
        <w:t xml:space="preserve">, </w:t>
      </w:r>
      <w:r w:rsidR="00D46E49" w:rsidRPr="00774F42">
        <w:rPr>
          <w:rStyle w:val="ilfuvd"/>
          <w:rFonts w:ascii="Times New Roman" w:hAnsi="Times New Roman" w:cs="Times New Roman"/>
          <w:sz w:val="24"/>
          <w:szCs w:val="24"/>
        </w:rPr>
        <w:t>prioritize</w:t>
      </w:r>
      <w:r w:rsidR="00774F42" w:rsidRPr="00774F42">
        <w:rPr>
          <w:rStyle w:val="ilfuvd"/>
          <w:rFonts w:ascii="Times New Roman" w:hAnsi="Times New Roman" w:cs="Times New Roman"/>
          <w:sz w:val="24"/>
          <w:szCs w:val="24"/>
        </w:rPr>
        <w:t xml:space="preserve"> </w:t>
      </w:r>
      <w:r w:rsidR="00D46E49">
        <w:rPr>
          <w:rStyle w:val="ilfuvd"/>
          <w:rFonts w:ascii="Times New Roman" w:hAnsi="Times New Roman" w:cs="Times New Roman"/>
          <w:sz w:val="24"/>
          <w:szCs w:val="24"/>
        </w:rPr>
        <w:t xml:space="preserve">the diversity </w:t>
      </w:r>
      <w:r w:rsidR="00774F42" w:rsidRPr="00774F42">
        <w:rPr>
          <w:rStyle w:val="ilfuvd"/>
          <w:rFonts w:ascii="Times New Roman" w:hAnsi="Times New Roman" w:cs="Times New Roman"/>
          <w:bCs/>
          <w:sz w:val="24"/>
          <w:szCs w:val="24"/>
        </w:rPr>
        <w:t>initiatives</w:t>
      </w:r>
      <w:r w:rsidR="00774F42" w:rsidRPr="00774F42">
        <w:rPr>
          <w:rStyle w:val="ilfuvd"/>
          <w:rFonts w:ascii="Times New Roman" w:hAnsi="Times New Roman" w:cs="Times New Roman"/>
          <w:sz w:val="24"/>
          <w:szCs w:val="24"/>
        </w:rPr>
        <w:t xml:space="preserve">, set targets and </w:t>
      </w:r>
      <w:r w:rsidR="00D64783">
        <w:rPr>
          <w:rStyle w:val="ilfuvd"/>
          <w:rFonts w:ascii="Times New Roman" w:hAnsi="Times New Roman" w:cs="Times New Roman"/>
          <w:sz w:val="24"/>
          <w:szCs w:val="24"/>
        </w:rPr>
        <w:t>programs</w:t>
      </w:r>
      <w:r w:rsidR="00774F42" w:rsidRPr="00774F42">
        <w:rPr>
          <w:rStyle w:val="ilfuvd"/>
          <w:rFonts w:ascii="Times New Roman" w:hAnsi="Times New Roman" w:cs="Times New Roman"/>
          <w:sz w:val="24"/>
          <w:szCs w:val="24"/>
        </w:rPr>
        <w:t xml:space="preserve">, </w:t>
      </w:r>
      <w:r w:rsidR="001729CB" w:rsidRPr="00774F42">
        <w:rPr>
          <w:rStyle w:val="ilfuvd"/>
          <w:rFonts w:ascii="Times New Roman" w:hAnsi="Times New Roman" w:cs="Times New Roman"/>
          <w:sz w:val="24"/>
          <w:szCs w:val="24"/>
        </w:rPr>
        <w:t>allocate</w:t>
      </w:r>
      <w:r w:rsidR="00774F42" w:rsidRPr="00774F42">
        <w:rPr>
          <w:rStyle w:val="ilfuvd"/>
          <w:rFonts w:ascii="Times New Roman" w:hAnsi="Times New Roman" w:cs="Times New Roman"/>
          <w:sz w:val="24"/>
          <w:szCs w:val="24"/>
        </w:rPr>
        <w:t xml:space="preserve"> </w:t>
      </w:r>
      <w:r w:rsidR="001729CB">
        <w:rPr>
          <w:rStyle w:val="ilfuvd"/>
          <w:rFonts w:ascii="Times New Roman" w:hAnsi="Times New Roman" w:cs="Times New Roman"/>
          <w:sz w:val="24"/>
          <w:szCs w:val="24"/>
        </w:rPr>
        <w:t xml:space="preserve">the </w:t>
      </w:r>
      <w:r w:rsidR="00774F42" w:rsidRPr="00774F42">
        <w:rPr>
          <w:rStyle w:val="ilfuvd"/>
          <w:rFonts w:ascii="Times New Roman" w:hAnsi="Times New Roman" w:cs="Times New Roman"/>
          <w:sz w:val="24"/>
          <w:szCs w:val="24"/>
        </w:rPr>
        <w:t xml:space="preserve">accountability, and measure the impact of </w:t>
      </w:r>
      <w:r w:rsidR="00C64E57">
        <w:rPr>
          <w:rStyle w:val="ilfuvd"/>
          <w:rFonts w:ascii="Times New Roman" w:hAnsi="Times New Roman" w:cs="Times New Roman"/>
          <w:sz w:val="24"/>
          <w:szCs w:val="24"/>
        </w:rPr>
        <w:t xml:space="preserve">diversity </w:t>
      </w:r>
      <w:r w:rsidR="00774F42" w:rsidRPr="00774F42">
        <w:rPr>
          <w:rStyle w:val="ilfuvd"/>
          <w:rFonts w:ascii="Times New Roman" w:hAnsi="Times New Roman" w:cs="Times New Roman"/>
          <w:bCs/>
          <w:sz w:val="24"/>
          <w:szCs w:val="24"/>
        </w:rPr>
        <w:t>initiatives</w:t>
      </w:r>
      <w:r w:rsidR="00C64E57">
        <w:rPr>
          <w:rStyle w:val="ilfuvd"/>
          <w:rFonts w:ascii="Times New Roman" w:hAnsi="Times New Roman" w:cs="Times New Roman"/>
          <w:bCs/>
          <w:sz w:val="24"/>
          <w:szCs w:val="24"/>
        </w:rPr>
        <w:t xml:space="preserve"> in business</w:t>
      </w:r>
      <w:r w:rsidR="00774F42" w:rsidRPr="00774F42">
        <w:rPr>
          <w:rStyle w:val="ilfuvd"/>
          <w:rFonts w:ascii="Times New Roman" w:hAnsi="Times New Roman" w:cs="Times New Roman"/>
          <w:sz w:val="24"/>
          <w:szCs w:val="24"/>
        </w:rPr>
        <w:t>.</w:t>
      </w:r>
      <w:r w:rsidR="00774F42">
        <w:rPr>
          <w:rStyle w:val="ilfuvd"/>
        </w:rPr>
        <w:t xml:space="preserve"> </w:t>
      </w:r>
      <w:r w:rsidR="002F3455" w:rsidRPr="001526DE">
        <w:rPr>
          <w:rFonts w:ascii="Times New Roman" w:hAnsi="Times New Roman" w:cs="Times New Roman"/>
          <w:sz w:val="24"/>
          <w:szCs w:val="24"/>
        </w:rPr>
        <w:t xml:space="preserve">Aetna </w:t>
      </w:r>
      <w:r w:rsidR="00826DAD">
        <w:rPr>
          <w:rFonts w:ascii="Times New Roman" w:hAnsi="Times New Roman" w:cs="Times New Roman"/>
          <w:sz w:val="24"/>
          <w:szCs w:val="24"/>
        </w:rPr>
        <w:t>implements</w:t>
      </w:r>
      <w:r w:rsidR="002F3455" w:rsidRPr="001526DE">
        <w:rPr>
          <w:rFonts w:ascii="Times New Roman" w:hAnsi="Times New Roman" w:cs="Times New Roman"/>
          <w:sz w:val="24"/>
          <w:szCs w:val="24"/>
        </w:rPr>
        <w:t xml:space="preserve"> </w:t>
      </w:r>
      <w:r w:rsidR="00AC59EE">
        <w:rPr>
          <w:rFonts w:ascii="Times New Roman" w:hAnsi="Times New Roman" w:cs="Times New Roman"/>
          <w:sz w:val="24"/>
          <w:szCs w:val="24"/>
        </w:rPr>
        <w:t xml:space="preserve">several </w:t>
      </w:r>
      <w:r w:rsidR="002F3455" w:rsidRPr="001526DE">
        <w:rPr>
          <w:rFonts w:ascii="Times New Roman" w:hAnsi="Times New Roman" w:cs="Times New Roman"/>
          <w:sz w:val="24"/>
          <w:szCs w:val="24"/>
        </w:rPr>
        <w:t xml:space="preserve">metrics to </w:t>
      </w:r>
      <w:r w:rsidR="000E459C">
        <w:rPr>
          <w:rFonts w:ascii="Times New Roman" w:hAnsi="Times New Roman" w:cs="Times New Roman"/>
          <w:sz w:val="24"/>
          <w:szCs w:val="24"/>
        </w:rPr>
        <w:t>evaluate</w:t>
      </w:r>
      <w:r w:rsidR="002F3455" w:rsidRPr="001526DE">
        <w:rPr>
          <w:rFonts w:ascii="Times New Roman" w:hAnsi="Times New Roman" w:cs="Times New Roman"/>
          <w:sz w:val="24"/>
          <w:szCs w:val="24"/>
        </w:rPr>
        <w:t xml:space="preserve"> business impact of its diversity initiatives. </w:t>
      </w:r>
      <w:r w:rsidR="00E25319">
        <w:rPr>
          <w:rFonts w:ascii="Times New Roman" w:hAnsi="Times New Roman" w:cs="Times New Roman"/>
          <w:sz w:val="24"/>
          <w:szCs w:val="24"/>
        </w:rPr>
        <w:t xml:space="preserve">The key diversity initiatives of Aetna are </w:t>
      </w:r>
      <w:r w:rsidR="005E0B65">
        <w:rPr>
          <w:rFonts w:ascii="Times New Roman" w:hAnsi="Times New Roman" w:cs="Times New Roman"/>
          <w:sz w:val="24"/>
          <w:szCs w:val="24"/>
        </w:rPr>
        <w:t xml:space="preserve">local market initiative and targeted growth market, supplier diversity, </w:t>
      </w:r>
      <w:r w:rsidR="004B6462">
        <w:rPr>
          <w:rFonts w:ascii="Times New Roman" w:hAnsi="Times New Roman" w:cs="Times New Roman"/>
          <w:sz w:val="24"/>
          <w:szCs w:val="24"/>
        </w:rPr>
        <w:t xml:space="preserve">multicultural investment, AARP, multilingual capability, cultural competency training, multicultural customer satisfaction index, diversity index gaps, </w:t>
      </w:r>
      <w:r w:rsidR="00822E28">
        <w:rPr>
          <w:rFonts w:ascii="Times New Roman" w:hAnsi="Times New Roman" w:cs="Times New Roman"/>
          <w:sz w:val="24"/>
          <w:szCs w:val="24"/>
        </w:rPr>
        <w:t>Miami</w:t>
      </w:r>
      <w:r w:rsidR="004B6462">
        <w:rPr>
          <w:rFonts w:ascii="Times New Roman" w:hAnsi="Times New Roman" w:cs="Times New Roman"/>
          <w:sz w:val="24"/>
          <w:szCs w:val="24"/>
        </w:rPr>
        <w:t xml:space="preserve"> advisory council, </w:t>
      </w:r>
      <w:r w:rsidR="00822E28">
        <w:rPr>
          <w:rFonts w:ascii="Times New Roman" w:hAnsi="Times New Roman" w:cs="Times New Roman"/>
          <w:sz w:val="24"/>
          <w:szCs w:val="24"/>
        </w:rPr>
        <w:t xml:space="preserve">diversity annual report etc. </w:t>
      </w:r>
      <w:r w:rsidR="003F3EAA">
        <w:rPr>
          <w:rFonts w:ascii="Times New Roman" w:hAnsi="Times New Roman" w:cs="Times New Roman"/>
          <w:sz w:val="24"/>
          <w:szCs w:val="24"/>
        </w:rPr>
        <w:t xml:space="preserve">On the other hand, several metrics are used by Aetna such as </w:t>
      </w:r>
      <w:r w:rsidR="0023698E">
        <w:rPr>
          <w:rFonts w:ascii="Times New Roman" w:hAnsi="Times New Roman" w:cs="Times New Roman"/>
          <w:sz w:val="24"/>
          <w:szCs w:val="24"/>
        </w:rPr>
        <w:t xml:space="preserve">number of new markets, membership growth, number of suppliers, number of new members who are 50 in age, </w:t>
      </w:r>
      <w:r w:rsidR="00EF074C">
        <w:rPr>
          <w:rFonts w:ascii="Times New Roman" w:hAnsi="Times New Roman" w:cs="Times New Roman"/>
          <w:sz w:val="24"/>
          <w:szCs w:val="24"/>
        </w:rPr>
        <w:t xml:space="preserve">money invested with minority and women owned funds, </w:t>
      </w:r>
      <w:r w:rsidR="00550AFE">
        <w:rPr>
          <w:rFonts w:ascii="Times New Roman" w:hAnsi="Times New Roman" w:cs="Times New Roman"/>
          <w:sz w:val="24"/>
          <w:szCs w:val="24"/>
        </w:rPr>
        <w:t>percentage of employees who completed training</w:t>
      </w:r>
      <w:r w:rsidR="00D76F86">
        <w:rPr>
          <w:rFonts w:ascii="Times New Roman" w:hAnsi="Times New Roman" w:cs="Times New Roman"/>
          <w:sz w:val="24"/>
          <w:szCs w:val="24"/>
        </w:rPr>
        <w:t>, percentage</w:t>
      </w:r>
      <w:r w:rsidR="007E2F55">
        <w:rPr>
          <w:rFonts w:ascii="Times New Roman" w:hAnsi="Times New Roman" w:cs="Times New Roman"/>
          <w:sz w:val="24"/>
          <w:szCs w:val="24"/>
        </w:rPr>
        <w:t xml:space="preserve"> of customers satisfied with products and services, </w:t>
      </w:r>
      <w:r w:rsidR="00BF61FE">
        <w:rPr>
          <w:rFonts w:ascii="Times New Roman" w:hAnsi="Times New Roman" w:cs="Times New Roman"/>
          <w:sz w:val="24"/>
          <w:szCs w:val="24"/>
        </w:rPr>
        <w:t xml:space="preserve">difference among employee demographic segment, </w:t>
      </w:r>
      <w:r w:rsidR="00D04FA0">
        <w:rPr>
          <w:rFonts w:ascii="Times New Roman" w:hAnsi="Times New Roman" w:cs="Times New Roman"/>
          <w:sz w:val="24"/>
          <w:szCs w:val="24"/>
        </w:rPr>
        <w:t xml:space="preserve">Miami market share etc. </w:t>
      </w:r>
      <w:r w:rsidR="00E24B6E">
        <w:rPr>
          <w:rFonts w:ascii="Times New Roman" w:hAnsi="Times New Roman" w:cs="Times New Roman"/>
          <w:sz w:val="24"/>
          <w:szCs w:val="24"/>
        </w:rPr>
        <w:t xml:space="preserve">These diversity initiatives and metrics have great impact on business. </w:t>
      </w:r>
      <w:r w:rsidR="009E559B">
        <w:rPr>
          <w:rFonts w:ascii="Times New Roman" w:hAnsi="Times New Roman" w:cs="Times New Roman"/>
          <w:sz w:val="24"/>
          <w:szCs w:val="24"/>
        </w:rPr>
        <w:t xml:space="preserve">The local market initiative helps Aetna to </w:t>
      </w:r>
      <w:r w:rsidR="00A60BC3">
        <w:rPr>
          <w:rFonts w:ascii="Times New Roman" w:hAnsi="Times New Roman" w:cs="Times New Roman"/>
          <w:sz w:val="24"/>
          <w:szCs w:val="24"/>
        </w:rPr>
        <w:t xml:space="preserve">increase its profits in local markets. </w:t>
      </w:r>
      <w:r w:rsidR="003666DA">
        <w:rPr>
          <w:rFonts w:ascii="Times New Roman" w:hAnsi="Times New Roman" w:cs="Times New Roman"/>
          <w:sz w:val="24"/>
          <w:szCs w:val="24"/>
        </w:rPr>
        <w:t xml:space="preserve">Then, </w:t>
      </w:r>
      <w:r w:rsidR="00561192">
        <w:rPr>
          <w:rFonts w:ascii="Times New Roman" w:hAnsi="Times New Roman" w:cs="Times New Roman"/>
          <w:sz w:val="24"/>
          <w:szCs w:val="24"/>
        </w:rPr>
        <w:t xml:space="preserve">supplier diversity </w:t>
      </w:r>
      <w:r w:rsidR="00865819">
        <w:rPr>
          <w:rFonts w:ascii="Times New Roman" w:hAnsi="Times New Roman" w:cs="Times New Roman"/>
          <w:sz w:val="24"/>
          <w:szCs w:val="24"/>
        </w:rPr>
        <w:t xml:space="preserve">and multicultural investment </w:t>
      </w:r>
      <w:r w:rsidR="00BA4125">
        <w:rPr>
          <w:rFonts w:ascii="Times New Roman" w:hAnsi="Times New Roman" w:cs="Times New Roman"/>
          <w:sz w:val="24"/>
          <w:szCs w:val="24"/>
        </w:rPr>
        <w:t xml:space="preserve">has great impact </w:t>
      </w:r>
      <w:r w:rsidR="00BA4125">
        <w:rPr>
          <w:rFonts w:ascii="Times New Roman" w:hAnsi="Times New Roman" w:cs="Times New Roman"/>
          <w:sz w:val="24"/>
          <w:szCs w:val="24"/>
        </w:rPr>
        <w:lastRenderedPageBreak/>
        <w:t xml:space="preserve">on Aetna and it helps this company to promote strong brand and increase profit.  </w:t>
      </w:r>
      <w:r w:rsidR="009C1AE7">
        <w:rPr>
          <w:rFonts w:ascii="Times New Roman" w:hAnsi="Times New Roman" w:cs="Times New Roman"/>
          <w:sz w:val="24"/>
          <w:szCs w:val="24"/>
        </w:rPr>
        <w:t xml:space="preserve">After that, </w:t>
      </w:r>
      <w:r w:rsidR="00D01FC8">
        <w:rPr>
          <w:rFonts w:ascii="Times New Roman" w:hAnsi="Times New Roman" w:cs="Times New Roman"/>
          <w:sz w:val="24"/>
          <w:szCs w:val="24"/>
        </w:rPr>
        <w:t xml:space="preserve">cultural competency training </w:t>
      </w:r>
      <w:r w:rsidR="00626A6C">
        <w:rPr>
          <w:rFonts w:ascii="Times New Roman" w:hAnsi="Times New Roman" w:cs="Times New Roman"/>
          <w:sz w:val="24"/>
          <w:szCs w:val="24"/>
        </w:rPr>
        <w:t xml:space="preserve">and multilingual capability </w:t>
      </w:r>
      <w:r w:rsidR="00D01FC8">
        <w:rPr>
          <w:rFonts w:ascii="Times New Roman" w:hAnsi="Times New Roman" w:cs="Times New Roman"/>
          <w:sz w:val="24"/>
          <w:szCs w:val="24"/>
        </w:rPr>
        <w:t xml:space="preserve">also </w:t>
      </w:r>
      <w:r w:rsidR="00285061">
        <w:rPr>
          <w:rFonts w:ascii="Times New Roman" w:hAnsi="Times New Roman" w:cs="Times New Roman"/>
          <w:sz w:val="24"/>
          <w:szCs w:val="24"/>
        </w:rPr>
        <w:t>help</w:t>
      </w:r>
      <w:r w:rsidR="00614444">
        <w:rPr>
          <w:rFonts w:ascii="Times New Roman" w:hAnsi="Times New Roman" w:cs="Times New Roman"/>
          <w:sz w:val="24"/>
          <w:szCs w:val="24"/>
        </w:rPr>
        <w:t xml:space="preserve"> this company to promote its brand by understanding several customer segments. </w:t>
      </w:r>
      <w:r w:rsidR="009A2004">
        <w:rPr>
          <w:rFonts w:ascii="Times New Roman" w:hAnsi="Times New Roman" w:cs="Times New Roman"/>
          <w:sz w:val="24"/>
          <w:szCs w:val="24"/>
        </w:rPr>
        <w:t xml:space="preserve">In addition, </w:t>
      </w:r>
      <w:r w:rsidR="002E5412">
        <w:rPr>
          <w:rFonts w:ascii="Times New Roman" w:hAnsi="Times New Roman" w:cs="Times New Roman"/>
          <w:sz w:val="24"/>
          <w:szCs w:val="24"/>
        </w:rPr>
        <w:t>diversity inde</w:t>
      </w:r>
      <w:r w:rsidR="00192A0E">
        <w:rPr>
          <w:rFonts w:ascii="Times New Roman" w:hAnsi="Times New Roman" w:cs="Times New Roman"/>
          <w:sz w:val="24"/>
          <w:szCs w:val="24"/>
        </w:rPr>
        <w:t>x gap initiative supports Aetna</w:t>
      </w:r>
      <w:r w:rsidR="0072524F">
        <w:rPr>
          <w:rFonts w:ascii="Times New Roman" w:hAnsi="Times New Roman" w:cs="Times New Roman"/>
          <w:sz w:val="24"/>
          <w:szCs w:val="24"/>
        </w:rPr>
        <w:t xml:space="preserve"> </w:t>
      </w:r>
      <w:r w:rsidR="00FE6285">
        <w:rPr>
          <w:rFonts w:ascii="Times New Roman" w:hAnsi="Times New Roman" w:cs="Times New Roman"/>
          <w:sz w:val="24"/>
          <w:szCs w:val="24"/>
        </w:rPr>
        <w:t xml:space="preserve">to increase employee engagement and productivity. </w:t>
      </w:r>
      <w:r w:rsidR="002A6DC0">
        <w:rPr>
          <w:rFonts w:ascii="Times New Roman" w:hAnsi="Times New Roman" w:cs="Times New Roman"/>
          <w:sz w:val="24"/>
          <w:szCs w:val="24"/>
        </w:rPr>
        <w:t xml:space="preserve">On the other hand, </w:t>
      </w:r>
      <w:r w:rsidR="005A4933">
        <w:rPr>
          <w:rFonts w:ascii="Times New Roman" w:hAnsi="Times New Roman" w:cs="Times New Roman"/>
          <w:sz w:val="24"/>
          <w:szCs w:val="24"/>
        </w:rPr>
        <w:t xml:space="preserve">Miami advisory council </w:t>
      </w:r>
      <w:r w:rsidR="00BE1936">
        <w:rPr>
          <w:rFonts w:ascii="Times New Roman" w:hAnsi="Times New Roman" w:cs="Times New Roman"/>
          <w:sz w:val="24"/>
          <w:szCs w:val="24"/>
        </w:rPr>
        <w:t xml:space="preserve">helps this company to increase market share and </w:t>
      </w:r>
      <w:r w:rsidR="00D92C29">
        <w:rPr>
          <w:rFonts w:ascii="Times New Roman" w:hAnsi="Times New Roman" w:cs="Times New Roman"/>
          <w:sz w:val="24"/>
          <w:szCs w:val="24"/>
        </w:rPr>
        <w:t>brand</w:t>
      </w:r>
      <w:r w:rsidR="00BE1936">
        <w:rPr>
          <w:rFonts w:ascii="Times New Roman" w:hAnsi="Times New Roman" w:cs="Times New Roman"/>
          <w:sz w:val="24"/>
          <w:szCs w:val="24"/>
        </w:rPr>
        <w:t xml:space="preserve"> recognition. </w:t>
      </w:r>
      <w:r w:rsidR="0000610A">
        <w:rPr>
          <w:rFonts w:ascii="Times New Roman" w:hAnsi="Times New Roman" w:cs="Times New Roman"/>
          <w:sz w:val="24"/>
          <w:szCs w:val="24"/>
        </w:rPr>
        <w:t xml:space="preserve">Thus, it can be said that </w:t>
      </w:r>
      <w:r w:rsidR="001132CA">
        <w:rPr>
          <w:rFonts w:ascii="Times New Roman" w:hAnsi="Times New Roman" w:cs="Times New Roman"/>
          <w:sz w:val="24"/>
          <w:szCs w:val="24"/>
        </w:rPr>
        <w:t>diversity initiatives and metrics which are used by Aetna are very beneficial for this organization to promote workplace diversity</w:t>
      </w:r>
      <w:r w:rsidR="009A69DC">
        <w:rPr>
          <w:rFonts w:ascii="Times New Roman" w:hAnsi="Times New Roman" w:cs="Times New Roman"/>
          <w:sz w:val="24"/>
          <w:szCs w:val="24"/>
        </w:rPr>
        <w:t xml:space="preserve"> (Cascio, </w:t>
      </w:r>
      <w:r w:rsidR="009A69DC" w:rsidRPr="00470F85">
        <w:rPr>
          <w:rFonts w:ascii="Times New Roman" w:hAnsi="Times New Roman" w:cs="Times New Roman"/>
          <w:sz w:val="24"/>
          <w:szCs w:val="24"/>
        </w:rPr>
        <w:t>2016)</w:t>
      </w:r>
      <w:r w:rsidR="001132CA">
        <w:rPr>
          <w:rFonts w:ascii="Times New Roman" w:hAnsi="Times New Roman" w:cs="Times New Roman"/>
          <w:sz w:val="24"/>
          <w:szCs w:val="24"/>
        </w:rPr>
        <w:t xml:space="preserve">. </w:t>
      </w:r>
      <w:r w:rsidR="002E5412">
        <w:rPr>
          <w:rFonts w:ascii="Times New Roman" w:hAnsi="Times New Roman" w:cs="Times New Roman"/>
          <w:sz w:val="24"/>
          <w:szCs w:val="24"/>
        </w:rPr>
        <w:t xml:space="preserve"> </w:t>
      </w:r>
    </w:p>
    <w:p w:rsidR="006E2E49" w:rsidRDefault="00D329E3" w:rsidP="001A3209">
      <w:pPr>
        <w:pStyle w:val="Heading3"/>
      </w:pPr>
      <w:r>
        <w:t>Aetna’s value-based approach to diversity</w:t>
      </w:r>
    </w:p>
    <w:p w:rsidR="001A3209" w:rsidRPr="001A3209" w:rsidRDefault="001A3209" w:rsidP="001A3209">
      <w:pPr>
        <w:pStyle w:val="NoSpacing"/>
      </w:pPr>
    </w:p>
    <w:p w:rsidR="0097144F" w:rsidRDefault="00C648DE" w:rsidP="00CF0E60">
      <w:pPr>
        <w:spacing w:line="360" w:lineRule="auto"/>
        <w:jc w:val="both"/>
        <w:rPr>
          <w:rFonts w:ascii="Times New Roman" w:hAnsi="Times New Roman" w:cs="Times New Roman"/>
          <w:sz w:val="24"/>
          <w:szCs w:val="24"/>
        </w:rPr>
      </w:pPr>
      <w:r>
        <w:rPr>
          <w:rStyle w:val="ilfuvd"/>
          <w:rFonts w:ascii="Times New Roman" w:hAnsi="Times New Roman" w:cs="Times New Roman"/>
          <w:sz w:val="24"/>
          <w:szCs w:val="24"/>
        </w:rPr>
        <w:t xml:space="preserve">As SHRM (2018) notes, </w:t>
      </w:r>
      <w:r w:rsidR="00850773">
        <w:rPr>
          <w:rStyle w:val="ilfuvd"/>
          <w:rFonts w:ascii="Times New Roman" w:hAnsi="Times New Roman" w:cs="Times New Roman"/>
          <w:sz w:val="24"/>
          <w:szCs w:val="24"/>
        </w:rPr>
        <w:t>a</w:t>
      </w:r>
      <w:r w:rsidR="00B374F1" w:rsidRPr="00B374F1">
        <w:rPr>
          <w:rStyle w:val="ilfuvd"/>
          <w:rFonts w:ascii="Times New Roman" w:hAnsi="Times New Roman" w:cs="Times New Roman"/>
          <w:sz w:val="24"/>
          <w:szCs w:val="24"/>
        </w:rPr>
        <w:t xml:space="preserve"> </w:t>
      </w:r>
      <w:r w:rsidR="00085F41">
        <w:rPr>
          <w:rStyle w:val="ilfuvd"/>
          <w:rFonts w:ascii="Times New Roman" w:hAnsi="Times New Roman" w:cs="Times New Roman"/>
          <w:bCs/>
          <w:sz w:val="24"/>
          <w:szCs w:val="24"/>
        </w:rPr>
        <w:t>value</w:t>
      </w:r>
      <w:r w:rsidR="00B374F1" w:rsidRPr="00B374F1">
        <w:rPr>
          <w:rStyle w:val="ilfuvd"/>
          <w:rFonts w:ascii="Times New Roman" w:hAnsi="Times New Roman" w:cs="Times New Roman"/>
          <w:sz w:val="24"/>
          <w:szCs w:val="24"/>
        </w:rPr>
        <w:t>-</w:t>
      </w:r>
      <w:r w:rsidR="00B374F1" w:rsidRPr="00B374F1">
        <w:rPr>
          <w:rStyle w:val="ilfuvd"/>
          <w:rFonts w:ascii="Times New Roman" w:hAnsi="Times New Roman" w:cs="Times New Roman"/>
          <w:bCs/>
          <w:sz w:val="24"/>
          <w:szCs w:val="24"/>
        </w:rPr>
        <w:t>based</w:t>
      </w:r>
      <w:r w:rsidR="00632723">
        <w:rPr>
          <w:rStyle w:val="ilfuvd"/>
          <w:rFonts w:ascii="Times New Roman" w:hAnsi="Times New Roman" w:cs="Times New Roman"/>
          <w:sz w:val="24"/>
          <w:szCs w:val="24"/>
        </w:rPr>
        <w:t xml:space="preserve"> organization</w:t>
      </w:r>
      <w:r w:rsidR="00B374F1" w:rsidRPr="00B374F1">
        <w:rPr>
          <w:rStyle w:val="ilfuvd"/>
          <w:rFonts w:ascii="Times New Roman" w:hAnsi="Times New Roman" w:cs="Times New Roman"/>
          <w:sz w:val="24"/>
          <w:szCs w:val="24"/>
        </w:rPr>
        <w:t xml:space="preserve"> is a living culture of shared </w:t>
      </w:r>
      <w:r w:rsidR="00F2604C">
        <w:rPr>
          <w:rStyle w:val="ilfuvd"/>
          <w:rFonts w:ascii="Times New Roman" w:hAnsi="Times New Roman" w:cs="Times New Roman"/>
          <w:sz w:val="24"/>
          <w:szCs w:val="24"/>
        </w:rPr>
        <w:t xml:space="preserve">some </w:t>
      </w:r>
      <w:r w:rsidR="00B374F1" w:rsidRPr="00B374F1">
        <w:rPr>
          <w:rStyle w:val="ilfuvd"/>
          <w:rFonts w:ascii="Times New Roman" w:hAnsi="Times New Roman" w:cs="Times New Roman"/>
          <w:sz w:val="24"/>
          <w:szCs w:val="24"/>
        </w:rPr>
        <w:t xml:space="preserve">core </w:t>
      </w:r>
      <w:r w:rsidR="00B374F1" w:rsidRPr="00B374F1">
        <w:rPr>
          <w:rStyle w:val="ilfuvd"/>
          <w:rFonts w:ascii="Times New Roman" w:hAnsi="Times New Roman" w:cs="Times New Roman"/>
          <w:bCs/>
          <w:sz w:val="24"/>
          <w:szCs w:val="24"/>
        </w:rPr>
        <w:t>values</w:t>
      </w:r>
      <w:r w:rsidR="00B374F1" w:rsidRPr="00B374F1">
        <w:rPr>
          <w:rStyle w:val="ilfuvd"/>
          <w:rFonts w:ascii="Times New Roman" w:hAnsi="Times New Roman" w:cs="Times New Roman"/>
          <w:sz w:val="24"/>
          <w:szCs w:val="24"/>
        </w:rPr>
        <w:t xml:space="preserve"> </w:t>
      </w:r>
      <w:r w:rsidR="003237EE">
        <w:rPr>
          <w:rStyle w:val="ilfuvd"/>
          <w:rFonts w:ascii="Times New Roman" w:hAnsi="Times New Roman" w:cs="Times New Roman"/>
          <w:sz w:val="24"/>
          <w:szCs w:val="24"/>
        </w:rPr>
        <w:t>between</w:t>
      </w:r>
      <w:r w:rsidR="00B374F1" w:rsidRPr="00B374F1">
        <w:rPr>
          <w:rStyle w:val="ilfuvd"/>
          <w:rFonts w:ascii="Times New Roman" w:hAnsi="Times New Roman" w:cs="Times New Roman"/>
          <w:sz w:val="24"/>
          <w:szCs w:val="24"/>
        </w:rPr>
        <w:t xml:space="preserve"> all </w:t>
      </w:r>
      <w:r w:rsidR="00E603FC">
        <w:rPr>
          <w:rStyle w:val="ilfuvd"/>
          <w:rFonts w:ascii="Times New Roman" w:hAnsi="Times New Roman" w:cs="Times New Roman"/>
          <w:sz w:val="24"/>
          <w:szCs w:val="24"/>
        </w:rPr>
        <w:t>workers</w:t>
      </w:r>
      <w:r w:rsidR="00B374F1" w:rsidRPr="00B374F1">
        <w:rPr>
          <w:rStyle w:val="ilfuvd"/>
          <w:rFonts w:ascii="Times New Roman" w:hAnsi="Times New Roman" w:cs="Times New Roman"/>
          <w:sz w:val="24"/>
          <w:szCs w:val="24"/>
        </w:rPr>
        <w:t xml:space="preserve">. In </w:t>
      </w:r>
      <w:r w:rsidR="00511455">
        <w:rPr>
          <w:rStyle w:val="ilfuvd"/>
          <w:rFonts w:ascii="Times New Roman" w:hAnsi="Times New Roman" w:cs="Times New Roman"/>
          <w:sz w:val="24"/>
          <w:szCs w:val="24"/>
        </w:rPr>
        <w:t>the</w:t>
      </w:r>
      <w:r w:rsidR="00B374F1" w:rsidRPr="00B374F1">
        <w:rPr>
          <w:rStyle w:val="ilfuvd"/>
          <w:rFonts w:ascii="Times New Roman" w:hAnsi="Times New Roman" w:cs="Times New Roman"/>
          <w:sz w:val="24"/>
          <w:szCs w:val="24"/>
        </w:rPr>
        <w:t xml:space="preserve"> </w:t>
      </w:r>
      <w:r w:rsidR="00CB4B15">
        <w:rPr>
          <w:rStyle w:val="ilfuvd"/>
          <w:rFonts w:ascii="Times New Roman" w:hAnsi="Times New Roman" w:cs="Times New Roman"/>
          <w:bCs/>
          <w:sz w:val="24"/>
          <w:szCs w:val="24"/>
        </w:rPr>
        <w:t>value</w:t>
      </w:r>
      <w:r w:rsidR="00B374F1" w:rsidRPr="00B374F1">
        <w:rPr>
          <w:rStyle w:val="ilfuvd"/>
          <w:rFonts w:ascii="Times New Roman" w:hAnsi="Times New Roman" w:cs="Times New Roman"/>
          <w:sz w:val="24"/>
          <w:szCs w:val="24"/>
        </w:rPr>
        <w:t>-driven culture</w:t>
      </w:r>
      <w:r w:rsidR="008B3B40">
        <w:rPr>
          <w:rStyle w:val="ilfuvd"/>
          <w:rFonts w:ascii="Times New Roman" w:hAnsi="Times New Roman" w:cs="Times New Roman"/>
          <w:sz w:val="24"/>
          <w:szCs w:val="24"/>
        </w:rPr>
        <w:t xml:space="preserve"> of a business organization</w:t>
      </w:r>
      <w:r w:rsidR="00B374F1" w:rsidRPr="00B374F1">
        <w:rPr>
          <w:rStyle w:val="ilfuvd"/>
          <w:rFonts w:ascii="Times New Roman" w:hAnsi="Times New Roman" w:cs="Times New Roman"/>
          <w:sz w:val="24"/>
          <w:szCs w:val="24"/>
        </w:rPr>
        <w:t xml:space="preserve">, </w:t>
      </w:r>
      <w:r w:rsidR="00CA27F5">
        <w:rPr>
          <w:rStyle w:val="ilfuvd"/>
          <w:rFonts w:ascii="Times New Roman" w:hAnsi="Times New Roman" w:cs="Times New Roman"/>
          <w:sz w:val="24"/>
          <w:szCs w:val="24"/>
        </w:rPr>
        <w:t>workers</w:t>
      </w:r>
      <w:r w:rsidR="00B374F1" w:rsidRPr="00B374F1">
        <w:rPr>
          <w:rStyle w:val="ilfuvd"/>
          <w:rFonts w:ascii="Times New Roman" w:hAnsi="Times New Roman" w:cs="Times New Roman"/>
          <w:sz w:val="24"/>
          <w:szCs w:val="24"/>
        </w:rPr>
        <w:t xml:space="preserve"> </w:t>
      </w:r>
      <w:r w:rsidR="00C0572E" w:rsidRPr="00B374F1">
        <w:rPr>
          <w:rStyle w:val="ilfuvd"/>
          <w:rFonts w:ascii="Times New Roman" w:hAnsi="Times New Roman" w:cs="Times New Roman"/>
          <w:sz w:val="24"/>
          <w:szCs w:val="24"/>
        </w:rPr>
        <w:t>discover</w:t>
      </w:r>
      <w:r w:rsidR="00B374F1" w:rsidRPr="00B374F1">
        <w:rPr>
          <w:rStyle w:val="ilfuvd"/>
          <w:rFonts w:ascii="Times New Roman" w:hAnsi="Times New Roman" w:cs="Times New Roman"/>
          <w:sz w:val="24"/>
          <w:szCs w:val="24"/>
        </w:rPr>
        <w:t xml:space="preserve"> </w:t>
      </w:r>
      <w:r w:rsidR="00C0572E">
        <w:rPr>
          <w:rStyle w:val="ilfuvd"/>
          <w:rFonts w:ascii="Times New Roman" w:hAnsi="Times New Roman" w:cs="Times New Roman"/>
          <w:sz w:val="24"/>
          <w:szCs w:val="24"/>
        </w:rPr>
        <w:t xml:space="preserve">an </w:t>
      </w:r>
      <w:r w:rsidR="00B374F1" w:rsidRPr="00B374F1">
        <w:rPr>
          <w:rStyle w:val="ilfuvd"/>
          <w:rFonts w:ascii="Times New Roman" w:hAnsi="Times New Roman" w:cs="Times New Roman"/>
          <w:sz w:val="24"/>
          <w:szCs w:val="24"/>
        </w:rPr>
        <w:t>a</w:t>
      </w:r>
      <w:r w:rsidR="00745B33">
        <w:rPr>
          <w:rStyle w:val="ilfuvd"/>
          <w:rFonts w:ascii="Times New Roman" w:hAnsi="Times New Roman" w:cs="Times New Roman"/>
          <w:sz w:val="24"/>
          <w:szCs w:val="24"/>
        </w:rPr>
        <w:t>lignment between their personal-</w:t>
      </w:r>
      <w:r w:rsidR="00B374F1" w:rsidRPr="00B374F1">
        <w:rPr>
          <w:rStyle w:val="ilfuvd"/>
          <w:rFonts w:ascii="Times New Roman" w:hAnsi="Times New Roman" w:cs="Times New Roman"/>
          <w:bCs/>
          <w:sz w:val="24"/>
          <w:szCs w:val="24"/>
        </w:rPr>
        <w:t>values</w:t>
      </w:r>
      <w:r w:rsidR="00B374F1" w:rsidRPr="00B374F1">
        <w:rPr>
          <w:rStyle w:val="ilfuvd"/>
          <w:rFonts w:ascii="Times New Roman" w:hAnsi="Times New Roman" w:cs="Times New Roman"/>
          <w:sz w:val="24"/>
          <w:szCs w:val="24"/>
        </w:rPr>
        <w:t xml:space="preserve"> and </w:t>
      </w:r>
      <w:r w:rsidR="001003B5">
        <w:rPr>
          <w:rStyle w:val="ilfuvd"/>
          <w:rFonts w:ascii="Times New Roman" w:hAnsi="Times New Roman" w:cs="Times New Roman"/>
          <w:sz w:val="24"/>
          <w:szCs w:val="24"/>
        </w:rPr>
        <w:t>the</w:t>
      </w:r>
      <w:r w:rsidR="00B374F1" w:rsidRPr="00B374F1">
        <w:rPr>
          <w:rStyle w:val="ilfuvd"/>
          <w:rFonts w:ascii="Times New Roman" w:hAnsi="Times New Roman" w:cs="Times New Roman"/>
          <w:sz w:val="24"/>
          <w:szCs w:val="24"/>
        </w:rPr>
        <w:t xml:space="preserve"> </w:t>
      </w:r>
      <w:r w:rsidR="00B374F1" w:rsidRPr="00B374F1">
        <w:rPr>
          <w:rStyle w:val="ilfuvd"/>
          <w:rFonts w:ascii="Times New Roman" w:hAnsi="Times New Roman" w:cs="Times New Roman"/>
          <w:bCs/>
          <w:sz w:val="24"/>
          <w:szCs w:val="24"/>
        </w:rPr>
        <w:t>values</w:t>
      </w:r>
      <w:r w:rsidR="00B374F1" w:rsidRPr="00B374F1">
        <w:rPr>
          <w:rStyle w:val="ilfuvd"/>
          <w:rFonts w:ascii="Times New Roman" w:hAnsi="Times New Roman" w:cs="Times New Roman"/>
          <w:sz w:val="24"/>
          <w:szCs w:val="24"/>
        </w:rPr>
        <w:t xml:space="preserve"> </w:t>
      </w:r>
      <w:r w:rsidR="0083188C">
        <w:rPr>
          <w:rStyle w:val="ilfuvd"/>
          <w:rFonts w:ascii="Times New Roman" w:hAnsi="Times New Roman" w:cs="Times New Roman"/>
          <w:sz w:val="24"/>
          <w:szCs w:val="24"/>
        </w:rPr>
        <w:t xml:space="preserve">of the organization </w:t>
      </w:r>
      <w:r w:rsidR="00165A76">
        <w:rPr>
          <w:rStyle w:val="ilfuvd"/>
          <w:rFonts w:ascii="Times New Roman" w:hAnsi="Times New Roman" w:cs="Times New Roman"/>
          <w:sz w:val="24"/>
          <w:szCs w:val="24"/>
        </w:rPr>
        <w:t xml:space="preserve">by </w:t>
      </w:r>
      <w:r w:rsidR="00B374F1" w:rsidRPr="00B374F1">
        <w:rPr>
          <w:rStyle w:val="ilfuvd"/>
          <w:rFonts w:ascii="Times New Roman" w:hAnsi="Times New Roman" w:cs="Times New Roman"/>
          <w:sz w:val="24"/>
          <w:szCs w:val="24"/>
        </w:rPr>
        <w:t xml:space="preserve">creating </w:t>
      </w:r>
      <w:r w:rsidR="00FB4560">
        <w:rPr>
          <w:rStyle w:val="ilfuvd"/>
          <w:rFonts w:ascii="Times New Roman" w:hAnsi="Times New Roman" w:cs="Times New Roman"/>
          <w:sz w:val="24"/>
          <w:szCs w:val="24"/>
        </w:rPr>
        <w:t>a</w:t>
      </w:r>
      <w:r w:rsidR="00D71EAC">
        <w:rPr>
          <w:rStyle w:val="ilfuvd"/>
          <w:rFonts w:ascii="Times New Roman" w:hAnsi="Times New Roman" w:cs="Times New Roman"/>
          <w:sz w:val="24"/>
          <w:szCs w:val="24"/>
        </w:rPr>
        <w:t xml:space="preserve"> unique as well as</w:t>
      </w:r>
      <w:r w:rsidR="00B374F1" w:rsidRPr="00B374F1">
        <w:rPr>
          <w:rStyle w:val="ilfuvd"/>
          <w:rFonts w:ascii="Times New Roman" w:hAnsi="Times New Roman" w:cs="Times New Roman"/>
          <w:sz w:val="24"/>
          <w:szCs w:val="24"/>
        </w:rPr>
        <w:t xml:space="preserve"> motivated workforce.</w:t>
      </w:r>
      <w:r w:rsidR="00B374F1">
        <w:rPr>
          <w:rStyle w:val="ilfuvd"/>
        </w:rPr>
        <w:t xml:space="preserve"> </w:t>
      </w:r>
      <w:r w:rsidR="00B45691">
        <w:rPr>
          <w:rFonts w:ascii="Times New Roman" w:hAnsi="Times New Roman" w:cs="Times New Roman"/>
          <w:sz w:val="24"/>
          <w:szCs w:val="24"/>
        </w:rPr>
        <w:t>Employees of Aetna</w:t>
      </w:r>
      <w:r w:rsidR="00AA6EA9" w:rsidRPr="00CF0E60">
        <w:rPr>
          <w:rFonts w:ascii="Times New Roman" w:hAnsi="Times New Roman" w:cs="Times New Roman"/>
          <w:sz w:val="24"/>
          <w:szCs w:val="24"/>
        </w:rPr>
        <w:t xml:space="preserve"> live by </w:t>
      </w:r>
      <w:r w:rsidR="009E639A">
        <w:rPr>
          <w:rFonts w:ascii="Times New Roman" w:hAnsi="Times New Roman" w:cs="Times New Roman"/>
          <w:sz w:val="24"/>
          <w:szCs w:val="24"/>
        </w:rPr>
        <w:t xml:space="preserve">a group of </w:t>
      </w:r>
      <w:r w:rsidR="003766F9">
        <w:rPr>
          <w:rFonts w:ascii="Times New Roman" w:hAnsi="Times New Roman" w:cs="Times New Roman"/>
          <w:sz w:val="24"/>
          <w:szCs w:val="24"/>
        </w:rPr>
        <w:t>core values which</w:t>
      </w:r>
      <w:r w:rsidR="00EC4937">
        <w:rPr>
          <w:rFonts w:ascii="Times New Roman" w:hAnsi="Times New Roman" w:cs="Times New Roman"/>
          <w:sz w:val="24"/>
          <w:szCs w:val="24"/>
        </w:rPr>
        <w:t xml:space="preserve"> is</w:t>
      </w:r>
      <w:r w:rsidR="00AA6EA9" w:rsidRPr="00CF0E60">
        <w:rPr>
          <w:rFonts w:ascii="Times New Roman" w:hAnsi="Times New Roman" w:cs="Times New Roman"/>
          <w:sz w:val="24"/>
          <w:szCs w:val="24"/>
        </w:rPr>
        <w:t xml:space="preserve"> </w:t>
      </w:r>
      <w:r w:rsidR="006F583E">
        <w:rPr>
          <w:rFonts w:ascii="Times New Roman" w:hAnsi="Times New Roman" w:cs="Times New Roman"/>
          <w:sz w:val="24"/>
          <w:szCs w:val="24"/>
        </w:rPr>
        <w:t>recognized</w:t>
      </w:r>
      <w:r w:rsidR="00AA6EA9" w:rsidRPr="00CF0E60">
        <w:rPr>
          <w:rFonts w:ascii="Times New Roman" w:hAnsi="Times New Roman" w:cs="Times New Roman"/>
          <w:sz w:val="24"/>
          <w:szCs w:val="24"/>
        </w:rPr>
        <w:t xml:space="preserve"> as Aetna Way</w:t>
      </w:r>
      <w:r w:rsidR="009A266C">
        <w:rPr>
          <w:rFonts w:ascii="Times New Roman" w:hAnsi="Times New Roman" w:cs="Times New Roman"/>
          <w:sz w:val="24"/>
          <w:szCs w:val="24"/>
        </w:rPr>
        <w:t>.</w:t>
      </w:r>
      <w:r w:rsidR="00AA6EA9" w:rsidRPr="00CF0E60">
        <w:rPr>
          <w:rFonts w:ascii="Times New Roman" w:hAnsi="Times New Roman" w:cs="Times New Roman"/>
          <w:sz w:val="24"/>
          <w:szCs w:val="24"/>
        </w:rPr>
        <w:t xml:space="preserve"> </w:t>
      </w:r>
      <w:r w:rsidR="007772FB">
        <w:rPr>
          <w:rFonts w:ascii="Times New Roman" w:hAnsi="Times New Roman" w:cs="Times New Roman"/>
          <w:sz w:val="24"/>
          <w:szCs w:val="24"/>
        </w:rPr>
        <w:t xml:space="preserve">There are key four </w:t>
      </w:r>
      <w:r w:rsidR="007C5B47">
        <w:rPr>
          <w:rFonts w:ascii="Times New Roman" w:hAnsi="Times New Roman" w:cs="Times New Roman"/>
          <w:sz w:val="24"/>
          <w:szCs w:val="24"/>
        </w:rPr>
        <w:t xml:space="preserve">core </w:t>
      </w:r>
      <w:r w:rsidR="007772FB">
        <w:rPr>
          <w:rFonts w:ascii="Times New Roman" w:hAnsi="Times New Roman" w:cs="Times New Roman"/>
          <w:sz w:val="24"/>
          <w:szCs w:val="24"/>
        </w:rPr>
        <w:t xml:space="preserve">values </w:t>
      </w:r>
      <w:r w:rsidR="00556787">
        <w:rPr>
          <w:rFonts w:ascii="Times New Roman" w:hAnsi="Times New Roman" w:cs="Times New Roman"/>
          <w:sz w:val="24"/>
          <w:szCs w:val="24"/>
        </w:rPr>
        <w:t xml:space="preserve">of diversity </w:t>
      </w:r>
      <w:r w:rsidR="00AD79C9">
        <w:rPr>
          <w:rFonts w:ascii="Times New Roman" w:hAnsi="Times New Roman" w:cs="Times New Roman"/>
          <w:sz w:val="24"/>
          <w:szCs w:val="24"/>
        </w:rPr>
        <w:t>of this company including</w:t>
      </w:r>
      <w:r w:rsidR="00AA6EA9" w:rsidRPr="00CF0E60">
        <w:rPr>
          <w:rFonts w:ascii="Times New Roman" w:hAnsi="Times New Roman" w:cs="Times New Roman"/>
          <w:sz w:val="24"/>
          <w:szCs w:val="24"/>
        </w:rPr>
        <w:t xml:space="preserve"> integrity, employee engagement, excellence and accountability, and quality service and value. </w:t>
      </w:r>
    </w:p>
    <w:p w:rsidR="0097144F" w:rsidRDefault="001A6E92" w:rsidP="0097144F">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4171949" cy="3790950"/>
            <wp:effectExtent l="19050" t="0" r="1"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4172653" cy="3791589"/>
                    </a:xfrm>
                    <a:prstGeom prst="rect">
                      <a:avLst/>
                    </a:prstGeom>
                    <a:noFill/>
                    <a:ln w="9525">
                      <a:noFill/>
                      <a:miter lim="800000"/>
                      <a:headEnd/>
                      <a:tailEnd/>
                    </a:ln>
                  </pic:spPr>
                </pic:pic>
              </a:graphicData>
            </a:graphic>
          </wp:inline>
        </w:drawing>
      </w:r>
    </w:p>
    <w:p w:rsidR="0097144F" w:rsidRDefault="0097144F" w:rsidP="0097144F">
      <w:pPr>
        <w:spacing w:line="360" w:lineRule="auto"/>
        <w:jc w:val="center"/>
        <w:rPr>
          <w:rFonts w:ascii="Times New Roman" w:hAnsi="Times New Roman" w:cs="Times New Roman"/>
          <w:sz w:val="24"/>
          <w:szCs w:val="24"/>
        </w:rPr>
      </w:pPr>
      <w:r w:rsidRPr="00624F08">
        <w:rPr>
          <w:rFonts w:ascii="Times New Roman" w:hAnsi="Times New Roman" w:cs="Times New Roman"/>
          <w:b/>
          <w:sz w:val="24"/>
          <w:szCs w:val="24"/>
        </w:rPr>
        <w:t>Figure</w:t>
      </w:r>
      <w:r w:rsidR="001A6E92">
        <w:rPr>
          <w:rFonts w:ascii="Times New Roman" w:hAnsi="Times New Roman" w:cs="Times New Roman"/>
          <w:sz w:val="24"/>
          <w:szCs w:val="24"/>
        </w:rPr>
        <w:t xml:space="preserve">: Aetna’s value-based approach to diversity       </w:t>
      </w:r>
    </w:p>
    <w:p w:rsidR="00107556" w:rsidRPr="001A6E92" w:rsidRDefault="00445D44" w:rsidP="00CF0E60">
      <w:pPr>
        <w:spacing w:line="360" w:lineRule="auto"/>
        <w:jc w:val="both"/>
        <w:rPr>
          <w:rFonts w:ascii="Times New Roman" w:hAnsi="Times New Roman" w:cs="Times New Roman"/>
          <w:sz w:val="24"/>
          <w:szCs w:val="24"/>
        </w:rPr>
      </w:pPr>
      <w:r w:rsidRPr="001A6E92">
        <w:rPr>
          <w:rFonts w:ascii="Times New Roman" w:hAnsi="Times New Roman" w:cs="Times New Roman"/>
          <w:sz w:val="24"/>
          <w:szCs w:val="24"/>
        </w:rPr>
        <w:lastRenderedPageBreak/>
        <w:t xml:space="preserve">In terms of </w:t>
      </w:r>
      <w:r w:rsidR="00BD7222" w:rsidRPr="001A6E92">
        <w:rPr>
          <w:rFonts w:ascii="Times New Roman" w:hAnsi="Times New Roman" w:cs="Times New Roman"/>
          <w:sz w:val="24"/>
          <w:szCs w:val="24"/>
        </w:rPr>
        <w:t>Integrity</w:t>
      </w:r>
      <w:r w:rsidR="00733429" w:rsidRPr="001A6E92">
        <w:rPr>
          <w:rFonts w:ascii="Times New Roman" w:hAnsi="Times New Roman" w:cs="Times New Roman"/>
          <w:sz w:val="24"/>
          <w:szCs w:val="24"/>
        </w:rPr>
        <w:t>,</w:t>
      </w:r>
      <w:r w:rsidR="00AA6EA9" w:rsidRPr="001A6E92">
        <w:rPr>
          <w:rFonts w:ascii="Times New Roman" w:hAnsi="Times New Roman" w:cs="Times New Roman"/>
          <w:sz w:val="24"/>
          <w:szCs w:val="24"/>
        </w:rPr>
        <w:t xml:space="preserve"> </w:t>
      </w:r>
      <w:r w:rsidR="00D76406" w:rsidRPr="001A6E92">
        <w:rPr>
          <w:rFonts w:ascii="Times New Roman" w:hAnsi="Times New Roman" w:cs="Times New Roman"/>
          <w:sz w:val="24"/>
          <w:szCs w:val="24"/>
        </w:rPr>
        <w:t xml:space="preserve">this company </w:t>
      </w:r>
      <w:r w:rsidR="0035364A" w:rsidRPr="001A6E92">
        <w:rPr>
          <w:rFonts w:ascii="Times New Roman" w:hAnsi="Times New Roman" w:cs="Times New Roman"/>
          <w:sz w:val="24"/>
          <w:szCs w:val="24"/>
        </w:rPr>
        <w:t>do</w:t>
      </w:r>
      <w:r w:rsidR="00AA6EA9" w:rsidRPr="001A6E92">
        <w:rPr>
          <w:rFonts w:ascii="Times New Roman" w:hAnsi="Times New Roman" w:cs="Times New Roman"/>
          <w:sz w:val="24"/>
          <w:szCs w:val="24"/>
        </w:rPr>
        <w:t xml:space="preserve"> right thing</w:t>
      </w:r>
      <w:r w:rsidR="00056113" w:rsidRPr="001A6E92">
        <w:rPr>
          <w:rFonts w:ascii="Times New Roman" w:hAnsi="Times New Roman" w:cs="Times New Roman"/>
          <w:sz w:val="24"/>
          <w:szCs w:val="24"/>
        </w:rPr>
        <w:t>s</w:t>
      </w:r>
      <w:r w:rsidR="00AA6EA9" w:rsidRPr="001A6E92">
        <w:rPr>
          <w:rFonts w:ascii="Times New Roman" w:hAnsi="Times New Roman" w:cs="Times New Roman"/>
          <w:sz w:val="24"/>
          <w:szCs w:val="24"/>
        </w:rPr>
        <w:t xml:space="preserve"> for right reason, </w:t>
      </w:r>
      <w:r w:rsidR="007E1AA9" w:rsidRPr="001A6E92">
        <w:rPr>
          <w:rFonts w:ascii="Times New Roman" w:hAnsi="Times New Roman" w:cs="Times New Roman"/>
          <w:sz w:val="24"/>
          <w:szCs w:val="24"/>
        </w:rPr>
        <w:t>respect</w:t>
      </w:r>
      <w:r w:rsidR="00AA6EA9" w:rsidRPr="001A6E92">
        <w:rPr>
          <w:rFonts w:ascii="Times New Roman" w:hAnsi="Times New Roman" w:cs="Times New Roman"/>
          <w:sz w:val="24"/>
          <w:szCs w:val="24"/>
        </w:rPr>
        <w:t xml:space="preserve"> </w:t>
      </w:r>
      <w:r w:rsidR="00FF28A2" w:rsidRPr="001A6E92">
        <w:rPr>
          <w:rFonts w:ascii="Times New Roman" w:hAnsi="Times New Roman" w:cs="Times New Roman"/>
          <w:sz w:val="24"/>
          <w:szCs w:val="24"/>
        </w:rPr>
        <w:t xml:space="preserve">the </w:t>
      </w:r>
      <w:r w:rsidR="00AA6EA9" w:rsidRPr="001A6E92">
        <w:rPr>
          <w:rFonts w:ascii="Times New Roman" w:hAnsi="Times New Roman" w:cs="Times New Roman"/>
          <w:sz w:val="24"/>
          <w:szCs w:val="24"/>
        </w:rPr>
        <w:t>commitments and behave ethically</w:t>
      </w:r>
      <w:r w:rsidR="00F93F80" w:rsidRPr="001A6E92">
        <w:rPr>
          <w:rFonts w:ascii="Times New Roman" w:hAnsi="Times New Roman" w:cs="Times New Roman"/>
          <w:sz w:val="24"/>
          <w:szCs w:val="24"/>
        </w:rPr>
        <w:t xml:space="preserve"> with its employees</w:t>
      </w:r>
      <w:r w:rsidR="00AA6EA9" w:rsidRPr="001A6E92">
        <w:rPr>
          <w:rFonts w:ascii="Times New Roman" w:hAnsi="Times New Roman" w:cs="Times New Roman"/>
          <w:sz w:val="24"/>
          <w:szCs w:val="24"/>
        </w:rPr>
        <w:t xml:space="preserve">. </w:t>
      </w:r>
      <w:r w:rsidR="00EB68B1" w:rsidRPr="001A6E92">
        <w:rPr>
          <w:rFonts w:ascii="Times New Roman" w:hAnsi="Times New Roman" w:cs="Times New Roman"/>
          <w:sz w:val="24"/>
          <w:szCs w:val="24"/>
        </w:rPr>
        <w:t xml:space="preserve">In terms of </w:t>
      </w:r>
      <w:r w:rsidR="00727573" w:rsidRPr="001A6E92">
        <w:rPr>
          <w:rFonts w:ascii="Times New Roman" w:hAnsi="Times New Roman" w:cs="Times New Roman"/>
          <w:sz w:val="24"/>
          <w:szCs w:val="24"/>
        </w:rPr>
        <w:t>e</w:t>
      </w:r>
      <w:r w:rsidR="00AA6EA9" w:rsidRPr="001A6E92">
        <w:rPr>
          <w:rFonts w:ascii="Times New Roman" w:hAnsi="Times New Roman" w:cs="Times New Roman"/>
          <w:sz w:val="24"/>
          <w:szCs w:val="24"/>
        </w:rPr>
        <w:t>mployee engagement</w:t>
      </w:r>
      <w:r w:rsidR="00EF0578" w:rsidRPr="001A6E92">
        <w:rPr>
          <w:rFonts w:ascii="Times New Roman" w:hAnsi="Times New Roman" w:cs="Times New Roman"/>
          <w:sz w:val="24"/>
          <w:szCs w:val="24"/>
        </w:rPr>
        <w:t>,</w:t>
      </w:r>
      <w:r w:rsidR="00AA6EA9" w:rsidRPr="001A6E92">
        <w:rPr>
          <w:rFonts w:ascii="Times New Roman" w:hAnsi="Times New Roman" w:cs="Times New Roman"/>
          <w:sz w:val="24"/>
          <w:szCs w:val="24"/>
        </w:rPr>
        <w:t xml:space="preserve"> </w:t>
      </w:r>
      <w:r w:rsidR="0025251B" w:rsidRPr="001A6E92">
        <w:rPr>
          <w:rFonts w:ascii="Times New Roman" w:hAnsi="Times New Roman" w:cs="Times New Roman"/>
          <w:sz w:val="24"/>
          <w:szCs w:val="24"/>
        </w:rPr>
        <w:t xml:space="preserve">this company </w:t>
      </w:r>
      <w:r w:rsidR="00ED7AF4" w:rsidRPr="001A6E92">
        <w:rPr>
          <w:rFonts w:ascii="Times New Roman" w:hAnsi="Times New Roman" w:cs="Times New Roman"/>
          <w:sz w:val="24"/>
          <w:szCs w:val="24"/>
        </w:rPr>
        <w:t>leads</w:t>
      </w:r>
      <w:r w:rsidR="00AA6EA9" w:rsidRPr="001A6E92">
        <w:rPr>
          <w:rFonts w:ascii="Times New Roman" w:hAnsi="Times New Roman" w:cs="Times New Roman"/>
          <w:sz w:val="24"/>
          <w:szCs w:val="24"/>
        </w:rPr>
        <w:t xml:space="preserve"> people </w:t>
      </w:r>
      <w:r w:rsidR="00D40410" w:rsidRPr="001A6E92">
        <w:rPr>
          <w:rFonts w:ascii="Times New Roman" w:hAnsi="Times New Roman" w:cs="Times New Roman"/>
          <w:sz w:val="24"/>
          <w:szCs w:val="24"/>
        </w:rPr>
        <w:t>successfully</w:t>
      </w:r>
      <w:r w:rsidR="00AA6EA9" w:rsidRPr="001A6E92">
        <w:rPr>
          <w:rFonts w:ascii="Times New Roman" w:hAnsi="Times New Roman" w:cs="Times New Roman"/>
          <w:sz w:val="24"/>
          <w:szCs w:val="24"/>
        </w:rPr>
        <w:t xml:space="preserve">, value </w:t>
      </w:r>
      <w:r w:rsidR="00BA0460" w:rsidRPr="001A6E92">
        <w:rPr>
          <w:rFonts w:ascii="Times New Roman" w:hAnsi="Times New Roman" w:cs="Times New Roman"/>
          <w:sz w:val="24"/>
          <w:szCs w:val="24"/>
        </w:rPr>
        <w:t xml:space="preserve">the </w:t>
      </w:r>
      <w:r w:rsidR="00D40410" w:rsidRPr="001A6E92">
        <w:rPr>
          <w:rFonts w:ascii="Times New Roman" w:hAnsi="Times New Roman" w:cs="Times New Roman"/>
          <w:sz w:val="24"/>
          <w:szCs w:val="24"/>
        </w:rPr>
        <w:t>diversity</w:t>
      </w:r>
      <w:r w:rsidR="00AF16C4" w:rsidRPr="001A6E92">
        <w:rPr>
          <w:rFonts w:ascii="Times New Roman" w:hAnsi="Times New Roman" w:cs="Times New Roman"/>
          <w:sz w:val="24"/>
          <w:szCs w:val="24"/>
        </w:rPr>
        <w:t>,</w:t>
      </w:r>
      <w:r w:rsidR="00AA6EA9" w:rsidRPr="001A6E92">
        <w:rPr>
          <w:rFonts w:ascii="Times New Roman" w:hAnsi="Times New Roman" w:cs="Times New Roman"/>
          <w:sz w:val="24"/>
          <w:szCs w:val="24"/>
        </w:rPr>
        <w:t xml:space="preserve"> and </w:t>
      </w:r>
      <w:r w:rsidR="006C7452" w:rsidRPr="001A6E92">
        <w:rPr>
          <w:rFonts w:ascii="Times New Roman" w:hAnsi="Times New Roman" w:cs="Times New Roman"/>
          <w:sz w:val="24"/>
          <w:szCs w:val="24"/>
        </w:rPr>
        <w:t>create</w:t>
      </w:r>
      <w:r w:rsidR="00AA6EA9" w:rsidRPr="001A6E92">
        <w:rPr>
          <w:rFonts w:ascii="Times New Roman" w:hAnsi="Times New Roman" w:cs="Times New Roman"/>
          <w:sz w:val="24"/>
          <w:szCs w:val="24"/>
        </w:rPr>
        <w:t xml:space="preserve"> confidence in </w:t>
      </w:r>
      <w:r w:rsidR="00991D75" w:rsidRPr="001A6E92">
        <w:rPr>
          <w:rFonts w:ascii="Times New Roman" w:hAnsi="Times New Roman" w:cs="Times New Roman"/>
          <w:sz w:val="24"/>
          <w:szCs w:val="24"/>
        </w:rPr>
        <w:t>the employees</w:t>
      </w:r>
      <w:r w:rsidR="00AA6EA9" w:rsidRPr="001A6E92">
        <w:rPr>
          <w:rFonts w:ascii="Times New Roman" w:hAnsi="Times New Roman" w:cs="Times New Roman"/>
          <w:sz w:val="24"/>
          <w:szCs w:val="24"/>
        </w:rPr>
        <w:t xml:space="preserve">. </w:t>
      </w:r>
      <w:r w:rsidR="00C9446D" w:rsidRPr="001A6E92">
        <w:rPr>
          <w:rFonts w:ascii="Times New Roman" w:hAnsi="Times New Roman" w:cs="Times New Roman"/>
          <w:sz w:val="24"/>
          <w:szCs w:val="24"/>
        </w:rPr>
        <w:t xml:space="preserve">In case of </w:t>
      </w:r>
      <w:r w:rsidR="00FF7191" w:rsidRPr="001A6E92">
        <w:rPr>
          <w:rFonts w:ascii="Times New Roman" w:hAnsi="Times New Roman" w:cs="Times New Roman"/>
          <w:sz w:val="24"/>
          <w:szCs w:val="24"/>
        </w:rPr>
        <w:t>e</w:t>
      </w:r>
      <w:r w:rsidR="00AA6EA9" w:rsidRPr="001A6E92">
        <w:rPr>
          <w:rFonts w:ascii="Times New Roman" w:hAnsi="Times New Roman" w:cs="Times New Roman"/>
          <w:sz w:val="24"/>
          <w:szCs w:val="24"/>
        </w:rPr>
        <w:t>xcellence and accountability</w:t>
      </w:r>
      <w:r w:rsidR="0043718F" w:rsidRPr="001A6E92">
        <w:rPr>
          <w:rFonts w:ascii="Times New Roman" w:hAnsi="Times New Roman" w:cs="Times New Roman"/>
          <w:sz w:val="24"/>
          <w:szCs w:val="24"/>
        </w:rPr>
        <w:t>,</w:t>
      </w:r>
      <w:r w:rsidR="00AA6EA9" w:rsidRPr="001A6E92">
        <w:rPr>
          <w:rFonts w:ascii="Times New Roman" w:hAnsi="Times New Roman" w:cs="Times New Roman"/>
          <w:sz w:val="24"/>
          <w:szCs w:val="24"/>
        </w:rPr>
        <w:t xml:space="preserve"> </w:t>
      </w:r>
      <w:r w:rsidR="002063B1" w:rsidRPr="001A6E92">
        <w:rPr>
          <w:rFonts w:ascii="Times New Roman" w:hAnsi="Times New Roman" w:cs="Times New Roman"/>
          <w:sz w:val="24"/>
          <w:szCs w:val="24"/>
        </w:rPr>
        <w:t xml:space="preserve">this company </w:t>
      </w:r>
      <w:r w:rsidR="00812D9C" w:rsidRPr="001A6E92">
        <w:rPr>
          <w:rFonts w:ascii="Times New Roman" w:hAnsi="Times New Roman" w:cs="Times New Roman"/>
          <w:sz w:val="24"/>
          <w:szCs w:val="24"/>
        </w:rPr>
        <w:t xml:space="preserve">makes fair profit and </w:t>
      </w:r>
      <w:r w:rsidR="00524414" w:rsidRPr="001A6E92">
        <w:rPr>
          <w:rFonts w:ascii="Times New Roman" w:hAnsi="Times New Roman" w:cs="Times New Roman"/>
          <w:sz w:val="24"/>
          <w:szCs w:val="24"/>
        </w:rPr>
        <w:t>focuses on the future</w:t>
      </w:r>
      <w:r w:rsidR="00AA6EA9" w:rsidRPr="001A6E92">
        <w:rPr>
          <w:rFonts w:ascii="Times New Roman" w:hAnsi="Times New Roman" w:cs="Times New Roman"/>
          <w:sz w:val="24"/>
          <w:szCs w:val="24"/>
        </w:rPr>
        <w:t xml:space="preserve">. </w:t>
      </w:r>
      <w:r w:rsidR="006B35AA" w:rsidRPr="001A6E92">
        <w:rPr>
          <w:rFonts w:ascii="Times New Roman" w:hAnsi="Times New Roman" w:cs="Times New Roman"/>
          <w:sz w:val="24"/>
          <w:szCs w:val="24"/>
        </w:rPr>
        <w:t xml:space="preserve">In terms of </w:t>
      </w:r>
      <w:r w:rsidR="00421875" w:rsidRPr="001A6E92">
        <w:rPr>
          <w:rFonts w:ascii="Times New Roman" w:hAnsi="Times New Roman" w:cs="Times New Roman"/>
          <w:sz w:val="24"/>
          <w:szCs w:val="24"/>
        </w:rPr>
        <w:t>q</w:t>
      </w:r>
      <w:r w:rsidR="00AA6EA9" w:rsidRPr="001A6E92">
        <w:rPr>
          <w:rFonts w:ascii="Times New Roman" w:hAnsi="Times New Roman" w:cs="Times New Roman"/>
          <w:sz w:val="24"/>
          <w:szCs w:val="24"/>
        </w:rPr>
        <w:t>uality service and value</w:t>
      </w:r>
      <w:r w:rsidR="004D133E" w:rsidRPr="001A6E92">
        <w:rPr>
          <w:rFonts w:ascii="Times New Roman" w:hAnsi="Times New Roman" w:cs="Times New Roman"/>
          <w:sz w:val="24"/>
          <w:szCs w:val="24"/>
        </w:rPr>
        <w:t>,</w:t>
      </w:r>
      <w:r w:rsidR="00AA6EA9" w:rsidRPr="001A6E92">
        <w:rPr>
          <w:rFonts w:ascii="Times New Roman" w:hAnsi="Times New Roman" w:cs="Times New Roman"/>
          <w:sz w:val="24"/>
          <w:szCs w:val="24"/>
        </w:rPr>
        <w:t xml:space="preserve"> </w:t>
      </w:r>
      <w:r w:rsidR="00FA3AC5" w:rsidRPr="001A6E92">
        <w:rPr>
          <w:rFonts w:ascii="Times New Roman" w:hAnsi="Times New Roman" w:cs="Times New Roman"/>
          <w:sz w:val="24"/>
          <w:szCs w:val="24"/>
        </w:rPr>
        <w:t>this company eliminates</w:t>
      </w:r>
      <w:r w:rsidR="00AA6EA9" w:rsidRPr="001A6E92">
        <w:rPr>
          <w:rFonts w:ascii="Times New Roman" w:hAnsi="Times New Roman" w:cs="Times New Roman"/>
          <w:sz w:val="24"/>
          <w:szCs w:val="24"/>
        </w:rPr>
        <w:t xml:space="preserve"> hassles</w:t>
      </w:r>
      <w:r w:rsidR="005C1446" w:rsidRPr="001A6E92">
        <w:rPr>
          <w:rFonts w:ascii="Times New Roman" w:hAnsi="Times New Roman" w:cs="Times New Roman"/>
          <w:sz w:val="24"/>
          <w:szCs w:val="24"/>
        </w:rPr>
        <w:t xml:space="preserve"> and makes Ae</w:t>
      </w:r>
      <w:r w:rsidR="000358E7" w:rsidRPr="001A6E92">
        <w:rPr>
          <w:rFonts w:ascii="Times New Roman" w:hAnsi="Times New Roman" w:cs="Times New Roman"/>
          <w:sz w:val="24"/>
          <w:szCs w:val="24"/>
        </w:rPr>
        <w:t>t</w:t>
      </w:r>
      <w:r w:rsidR="005C1446" w:rsidRPr="001A6E92">
        <w:rPr>
          <w:rFonts w:ascii="Times New Roman" w:hAnsi="Times New Roman" w:cs="Times New Roman"/>
          <w:sz w:val="24"/>
          <w:szCs w:val="24"/>
        </w:rPr>
        <w:t>na standard</w:t>
      </w:r>
      <w:r w:rsidR="00AA6EA9" w:rsidRPr="001A6E92">
        <w:rPr>
          <w:rFonts w:ascii="Times New Roman" w:hAnsi="Times New Roman" w:cs="Times New Roman"/>
          <w:sz w:val="24"/>
          <w:szCs w:val="24"/>
        </w:rPr>
        <w:t xml:space="preserve"> </w:t>
      </w:r>
      <w:r w:rsidR="00DC3282" w:rsidRPr="001A6E92">
        <w:rPr>
          <w:rFonts w:ascii="Times New Roman" w:hAnsi="Times New Roman" w:cs="Times New Roman"/>
          <w:sz w:val="24"/>
          <w:szCs w:val="24"/>
        </w:rPr>
        <w:t>to create trust and valued relationship with their employees</w:t>
      </w:r>
      <w:r w:rsidR="00AA6EA9" w:rsidRPr="001A6E92">
        <w:rPr>
          <w:rFonts w:ascii="Times New Roman" w:hAnsi="Times New Roman" w:cs="Times New Roman"/>
          <w:sz w:val="24"/>
          <w:szCs w:val="24"/>
        </w:rPr>
        <w:t>.</w:t>
      </w:r>
    </w:p>
    <w:p w:rsidR="00FA702C" w:rsidRDefault="00FA702C" w:rsidP="00FA702C">
      <w:pPr>
        <w:pStyle w:val="Heading3"/>
      </w:pPr>
      <w:r>
        <w:t>Diversity focus areas of Aetna</w:t>
      </w:r>
    </w:p>
    <w:p w:rsidR="00FA702C" w:rsidRDefault="00FA702C" w:rsidP="00FA702C">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four diversity focus areas in Aetna</w:t>
      </w:r>
      <w:r w:rsidRPr="00CE5090">
        <w:rPr>
          <w:rFonts w:ascii="Times New Roman" w:hAnsi="Times New Roman" w:cs="Times New Roman"/>
          <w:sz w:val="24"/>
          <w:szCs w:val="24"/>
        </w:rPr>
        <w:t xml:space="preserve"> </w:t>
      </w:r>
      <w:r>
        <w:rPr>
          <w:rFonts w:ascii="Times New Roman" w:hAnsi="Times New Roman" w:cs="Times New Roman"/>
          <w:sz w:val="24"/>
          <w:szCs w:val="24"/>
        </w:rPr>
        <w:t xml:space="preserve">including workforce, </w:t>
      </w:r>
      <w:r w:rsidRPr="00CE5090">
        <w:rPr>
          <w:rFonts w:ascii="Times New Roman" w:hAnsi="Times New Roman" w:cs="Times New Roman"/>
          <w:sz w:val="24"/>
          <w:szCs w:val="24"/>
        </w:rPr>
        <w:t xml:space="preserve">workplace, suppliers, and community and professional alliances. </w:t>
      </w:r>
      <w:r>
        <w:rPr>
          <w:rFonts w:ascii="Times New Roman" w:hAnsi="Times New Roman" w:cs="Times New Roman"/>
          <w:sz w:val="24"/>
          <w:szCs w:val="24"/>
        </w:rPr>
        <w:t xml:space="preserve">This company effectively measures these areas for best outcome. </w:t>
      </w:r>
    </w:p>
    <w:p w:rsidR="00FA702C" w:rsidRPr="00E33E0E" w:rsidRDefault="00FA702C" w:rsidP="00FA702C">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Workforce and </w:t>
      </w:r>
      <w:r w:rsidRPr="001565F1">
        <w:rPr>
          <w:rFonts w:ascii="Times New Roman" w:hAnsi="Times New Roman" w:cs="Times New Roman"/>
          <w:b/>
          <w:sz w:val="24"/>
          <w:szCs w:val="24"/>
        </w:rPr>
        <w:t>Workplace</w:t>
      </w:r>
      <w:r>
        <w:rPr>
          <w:rFonts w:ascii="Times New Roman" w:hAnsi="Times New Roman" w:cs="Times New Roman"/>
          <w:b/>
          <w:sz w:val="24"/>
          <w:szCs w:val="24"/>
        </w:rPr>
        <w:t xml:space="preserve">: </w:t>
      </w:r>
      <w:r>
        <w:rPr>
          <w:rFonts w:ascii="Times New Roman" w:hAnsi="Times New Roman" w:cs="Times New Roman"/>
          <w:sz w:val="24"/>
          <w:szCs w:val="24"/>
        </w:rPr>
        <w:t xml:space="preserve">Workforce diversity is consisting of broad mix of employees from diverse racial and ethnic background. Workforce becomes heterogeneous because of </w:t>
      </w:r>
      <w:r w:rsidRPr="00B17FC2">
        <w:rPr>
          <w:rFonts w:ascii="Times New Roman" w:hAnsi="Times New Roman" w:cs="Times New Roman"/>
          <w:sz w:val="24"/>
          <w:szCs w:val="24"/>
        </w:rPr>
        <w:t xml:space="preserve">diversity. </w:t>
      </w:r>
      <w:r>
        <w:rPr>
          <w:rStyle w:val="ilfuvd"/>
          <w:rFonts w:ascii="Times New Roman" w:hAnsi="Times New Roman" w:cs="Times New Roman"/>
          <w:sz w:val="24"/>
          <w:szCs w:val="24"/>
        </w:rPr>
        <w:t>The business organizations who have a</w:t>
      </w:r>
      <w:r w:rsidRPr="00B17FC2">
        <w:rPr>
          <w:rStyle w:val="ilfuvd"/>
          <w:rFonts w:ascii="Times New Roman" w:hAnsi="Times New Roman" w:cs="Times New Roman"/>
          <w:sz w:val="24"/>
          <w:szCs w:val="24"/>
        </w:rPr>
        <w:t xml:space="preserve"> </w:t>
      </w:r>
      <w:r w:rsidRPr="00B17FC2">
        <w:rPr>
          <w:rStyle w:val="ilfuvd"/>
          <w:rFonts w:ascii="Times New Roman" w:hAnsi="Times New Roman" w:cs="Times New Roman"/>
          <w:bCs/>
          <w:sz w:val="24"/>
          <w:szCs w:val="24"/>
        </w:rPr>
        <w:t>diverse workforce</w:t>
      </w:r>
      <w:r>
        <w:rPr>
          <w:rStyle w:val="ilfuvd"/>
          <w:rFonts w:ascii="Times New Roman" w:hAnsi="Times New Roman" w:cs="Times New Roman"/>
          <w:bCs/>
          <w:sz w:val="24"/>
          <w:szCs w:val="24"/>
        </w:rPr>
        <w:t xml:space="preserve"> feel pride on themselves</w:t>
      </w:r>
      <w:r>
        <w:rPr>
          <w:rStyle w:val="ilfuvd"/>
          <w:rFonts w:ascii="Times New Roman" w:hAnsi="Times New Roman" w:cs="Times New Roman"/>
          <w:sz w:val="24"/>
          <w:szCs w:val="24"/>
        </w:rPr>
        <w:t xml:space="preserve"> because these recruit the</w:t>
      </w:r>
      <w:r w:rsidRPr="00B17FC2">
        <w:rPr>
          <w:rStyle w:val="ilfuvd"/>
          <w:rFonts w:ascii="Times New Roman" w:hAnsi="Times New Roman" w:cs="Times New Roman"/>
          <w:sz w:val="24"/>
          <w:szCs w:val="24"/>
        </w:rPr>
        <w:t xml:space="preserve"> individuals with </w:t>
      </w:r>
      <w:r>
        <w:rPr>
          <w:rStyle w:val="ilfuvd"/>
          <w:rFonts w:ascii="Times New Roman" w:hAnsi="Times New Roman" w:cs="Times New Roman"/>
          <w:sz w:val="24"/>
          <w:szCs w:val="24"/>
        </w:rPr>
        <w:t>broad</w:t>
      </w:r>
      <w:r w:rsidRPr="00B17FC2">
        <w:rPr>
          <w:rStyle w:val="ilfuvd"/>
          <w:rFonts w:ascii="Times New Roman" w:hAnsi="Times New Roman" w:cs="Times New Roman"/>
          <w:sz w:val="24"/>
          <w:szCs w:val="24"/>
        </w:rPr>
        <w:t xml:space="preserve"> range of experiences</w:t>
      </w:r>
      <w:r>
        <w:rPr>
          <w:rStyle w:val="ilfuvd"/>
          <w:rFonts w:ascii="Times New Roman" w:hAnsi="Times New Roman" w:cs="Times New Roman"/>
          <w:sz w:val="24"/>
          <w:szCs w:val="24"/>
        </w:rPr>
        <w:t xml:space="preserve"> as well as characteristics (Swarthout, 2018)</w:t>
      </w:r>
      <w:r w:rsidRPr="00B17FC2">
        <w:rPr>
          <w:rStyle w:val="ilfuvd"/>
          <w:rFonts w:ascii="Times New Roman" w:hAnsi="Times New Roman" w:cs="Times New Roman"/>
          <w:sz w:val="24"/>
          <w:szCs w:val="24"/>
        </w:rPr>
        <w:t>.</w:t>
      </w:r>
      <w:r>
        <w:rPr>
          <w:rStyle w:val="ilfuvd"/>
        </w:rPr>
        <w:t xml:space="preserve"> </w:t>
      </w:r>
      <w:r>
        <w:rPr>
          <w:rFonts w:ascii="Times New Roman" w:hAnsi="Times New Roman" w:cs="Times New Roman"/>
          <w:sz w:val="24"/>
          <w:szCs w:val="24"/>
        </w:rPr>
        <w:t>In terms of workforce</w:t>
      </w:r>
      <w:r w:rsidRPr="00E33E0E">
        <w:rPr>
          <w:rFonts w:ascii="Times New Roman" w:hAnsi="Times New Roman" w:cs="Times New Roman"/>
          <w:sz w:val="24"/>
          <w:szCs w:val="24"/>
        </w:rPr>
        <w:t xml:space="preserve">, Aetna measured representation of people in management. Through an employee survey, Aetna </w:t>
      </w:r>
      <w:r>
        <w:rPr>
          <w:rFonts w:ascii="Times New Roman" w:hAnsi="Times New Roman" w:cs="Times New Roman"/>
          <w:sz w:val="24"/>
          <w:szCs w:val="24"/>
        </w:rPr>
        <w:t>identifies</w:t>
      </w:r>
      <w:r w:rsidRPr="00E33E0E">
        <w:rPr>
          <w:rFonts w:ascii="Times New Roman" w:hAnsi="Times New Roman" w:cs="Times New Roman"/>
          <w:sz w:val="24"/>
          <w:szCs w:val="24"/>
        </w:rPr>
        <w:t xml:space="preserve"> perceptions </w:t>
      </w:r>
      <w:r>
        <w:rPr>
          <w:rFonts w:ascii="Times New Roman" w:hAnsi="Times New Roman" w:cs="Times New Roman"/>
          <w:sz w:val="24"/>
          <w:szCs w:val="24"/>
        </w:rPr>
        <w:t xml:space="preserve">and work experiences </w:t>
      </w:r>
      <w:r w:rsidRPr="00E33E0E">
        <w:rPr>
          <w:rFonts w:ascii="Times New Roman" w:hAnsi="Times New Roman" w:cs="Times New Roman"/>
          <w:sz w:val="24"/>
          <w:szCs w:val="24"/>
        </w:rPr>
        <w:t xml:space="preserve">among </w:t>
      </w:r>
      <w:r>
        <w:rPr>
          <w:rFonts w:ascii="Times New Roman" w:hAnsi="Times New Roman" w:cs="Times New Roman"/>
          <w:sz w:val="24"/>
          <w:szCs w:val="24"/>
        </w:rPr>
        <w:t xml:space="preserve">the </w:t>
      </w:r>
      <w:r w:rsidRPr="00E33E0E">
        <w:rPr>
          <w:rFonts w:ascii="Times New Roman" w:hAnsi="Times New Roman" w:cs="Times New Roman"/>
          <w:sz w:val="24"/>
          <w:szCs w:val="24"/>
        </w:rPr>
        <w:t xml:space="preserve">employees </w:t>
      </w:r>
      <w:r>
        <w:rPr>
          <w:rFonts w:ascii="Times New Roman" w:hAnsi="Times New Roman" w:cs="Times New Roman"/>
          <w:sz w:val="24"/>
          <w:szCs w:val="24"/>
        </w:rPr>
        <w:t>who are from diverse backgrounds</w:t>
      </w:r>
      <w:r w:rsidRPr="00E33E0E">
        <w:rPr>
          <w:rFonts w:ascii="Times New Roman" w:hAnsi="Times New Roman" w:cs="Times New Roman"/>
          <w:sz w:val="24"/>
          <w:szCs w:val="24"/>
        </w:rPr>
        <w:t xml:space="preserve">. </w:t>
      </w:r>
      <w:r>
        <w:rPr>
          <w:rFonts w:ascii="Times New Roman" w:hAnsi="Times New Roman" w:cs="Times New Roman"/>
          <w:sz w:val="24"/>
          <w:szCs w:val="24"/>
        </w:rPr>
        <w:t>In addition</w:t>
      </w:r>
      <w:r w:rsidRPr="00E33E0E">
        <w:rPr>
          <w:rFonts w:ascii="Times New Roman" w:hAnsi="Times New Roman" w:cs="Times New Roman"/>
          <w:sz w:val="24"/>
          <w:szCs w:val="24"/>
        </w:rPr>
        <w:t xml:space="preserve">, it measures difference </w:t>
      </w:r>
      <w:r>
        <w:rPr>
          <w:rFonts w:ascii="Times New Roman" w:hAnsi="Times New Roman" w:cs="Times New Roman"/>
          <w:sz w:val="24"/>
          <w:szCs w:val="24"/>
        </w:rPr>
        <w:t>by creating</w:t>
      </w:r>
      <w:r w:rsidRPr="00E33E0E">
        <w:rPr>
          <w:rFonts w:ascii="Times New Roman" w:hAnsi="Times New Roman" w:cs="Times New Roman"/>
          <w:sz w:val="24"/>
          <w:szCs w:val="24"/>
        </w:rPr>
        <w:t xml:space="preserve"> two </w:t>
      </w:r>
      <w:r>
        <w:rPr>
          <w:rFonts w:ascii="Times New Roman" w:hAnsi="Times New Roman" w:cs="Times New Roman"/>
          <w:sz w:val="24"/>
          <w:szCs w:val="24"/>
        </w:rPr>
        <w:t xml:space="preserve">key </w:t>
      </w:r>
      <w:r w:rsidRPr="00E33E0E">
        <w:rPr>
          <w:rFonts w:ascii="Times New Roman" w:hAnsi="Times New Roman" w:cs="Times New Roman"/>
          <w:sz w:val="24"/>
          <w:szCs w:val="24"/>
        </w:rPr>
        <w:t xml:space="preserve">questions on </w:t>
      </w:r>
      <w:r>
        <w:rPr>
          <w:rFonts w:ascii="Times New Roman" w:hAnsi="Times New Roman" w:cs="Times New Roman"/>
          <w:sz w:val="24"/>
          <w:szCs w:val="24"/>
        </w:rPr>
        <w:t>this</w:t>
      </w:r>
      <w:r w:rsidRPr="00E33E0E">
        <w:rPr>
          <w:rFonts w:ascii="Times New Roman" w:hAnsi="Times New Roman" w:cs="Times New Roman"/>
          <w:sz w:val="24"/>
          <w:szCs w:val="24"/>
        </w:rPr>
        <w:t xml:space="preserve"> emp</w:t>
      </w:r>
      <w:r>
        <w:rPr>
          <w:rFonts w:ascii="Times New Roman" w:hAnsi="Times New Roman" w:cs="Times New Roman"/>
          <w:sz w:val="24"/>
          <w:szCs w:val="24"/>
        </w:rPr>
        <w:t>loyee survey. It is</w:t>
      </w:r>
      <w:r w:rsidRPr="00E33E0E">
        <w:rPr>
          <w:rFonts w:ascii="Times New Roman" w:hAnsi="Times New Roman" w:cs="Times New Roman"/>
          <w:sz w:val="24"/>
          <w:szCs w:val="24"/>
        </w:rPr>
        <w:t xml:space="preserve"> </w:t>
      </w:r>
      <w:r>
        <w:rPr>
          <w:rFonts w:ascii="Times New Roman" w:hAnsi="Times New Roman" w:cs="Times New Roman"/>
          <w:sz w:val="24"/>
          <w:szCs w:val="24"/>
        </w:rPr>
        <w:t>mainly</w:t>
      </w:r>
      <w:r w:rsidRPr="00E33E0E">
        <w:rPr>
          <w:rFonts w:ascii="Times New Roman" w:hAnsi="Times New Roman" w:cs="Times New Roman"/>
          <w:sz w:val="24"/>
          <w:szCs w:val="24"/>
        </w:rPr>
        <w:t xml:space="preserve"> referred to as </w:t>
      </w:r>
      <w:r>
        <w:rPr>
          <w:rFonts w:ascii="Times New Roman" w:hAnsi="Times New Roman" w:cs="Times New Roman"/>
          <w:sz w:val="24"/>
          <w:szCs w:val="24"/>
        </w:rPr>
        <w:t>diversity index.</w:t>
      </w:r>
      <w:r w:rsidRPr="00E33E0E">
        <w:rPr>
          <w:rFonts w:ascii="Times New Roman" w:hAnsi="Times New Roman" w:cs="Times New Roman"/>
          <w:sz w:val="24"/>
          <w:szCs w:val="24"/>
        </w:rPr>
        <w:t xml:space="preserve"> Difference in </w:t>
      </w:r>
      <w:r>
        <w:rPr>
          <w:rFonts w:ascii="Times New Roman" w:hAnsi="Times New Roman" w:cs="Times New Roman"/>
          <w:sz w:val="24"/>
          <w:szCs w:val="24"/>
        </w:rPr>
        <w:t xml:space="preserve">the </w:t>
      </w:r>
      <w:r w:rsidRPr="00E33E0E">
        <w:rPr>
          <w:rFonts w:ascii="Times New Roman" w:hAnsi="Times New Roman" w:cs="Times New Roman"/>
          <w:sz w:val="24"/>
          <w:szCs w:val="24"/>
        </w:rPr>
        <w:t xml:space="preserve">responses is referred to as </w:t>
      </w:r>
      <w:r>
        <w:rPr>
          <w:rFonts w:ascii="Times New Roman" w:hAnsi="Times New Roman" w:cs="Times New Roman"/>
          <w:sz w:val="24"/>
          <w:szCs w:val="24"/>
        </w:rPr>
        <w:t>diversity index gap.</w:t>
      </w:r>
      <w:r w:rsidRPr="00E33E0E">
        <w:rPr>
          <w:rFonts w:ascii="Times New Roman" w:hAnsi="Times New Roman" w:cs="Times New Roman"/>
          <w:sz w:val="24"/>
          <w:szCs w:val="24"/>
        </w:rPr>
        <w:t xml:space="preserve"> </w:t>
      </w:r>
      <w:r>
        <w:rPr>
          <w:rFonts w:ascii="Times New Roman" w:hAnsi="Times New Roman" w:cs="Times New Roman"/>
          <w:sz w:val="24"/>
          <w:szCs w:val="24"/>
        </w:rPr>
        <w:t>This</w:t>
      </w:r>
      <w:r w:rsidRPr="00E33E0E">
        <w:rPr>
          <w:rFonts w:ascii="Times New Roman" w:hAnsi="Times New Roman" w:cs="Times New Roman"/>
          <w:sz w:val="24"/>
          <w:szCs w:val="24"/>
        </w:rPr>
        <w:t xml:space="preserve"> company </w:t>
      </w:r>
      <w:r>
        <w:rPr>
          <w:rFonts w:ascii="Times New Roman" w:hAnsi="Times New Roman" w:cs="Times New Roman"/>
          <w:sz w:val="24"/>
          <w:szCs w:val="24"/>
        </w:rPr>
        <w:t>operates effectively</w:t>
      </w:r>
      <w:r w:rsidRPr="00E33E0E">
        <w:rPr>
          <w:rFonts w:ascii="Times New Roman" w:hAnsi="Times New Roman" w:cs="Times New Roman"/>
          <w:sz w:val="24"/>
          <w:szCs w:val="24"/>
        </w:rPr>
        <w:t xml:space="preserve"> to understand its drivers and </w:t>
      </w:r>
      <w:r>
        <w:rPr>
          <w:rFonts w:ascii="Times New Roman" w:hAnsi="Times New Roman" w:cs="Times New Roman"/>
          <w:sz w:val="24"/>
          <w:szCs w:val="24"/>
        </w:rPr>
        <w:t>create improvements if necessary</w:t>
      </w:r>
      <w:r w:rsidRPr="00E33E0E">
        <w:rPr>
          <w:rFonts w:ascii="Times New Roman" w:hAnsi="Times New Roman" w:cs="Times New Roman"/>
          <w:sz w:val="24"/>
          <w:szCs w:val="24"/>
        </w:rPr>
        <w:t xml:space="preserve">. Examples of </w:t>
      </w:r>
      <w:r>
        <w:rPr>
          <w:rFonts w:ascii="Times New Roman" w:hAnsi="Times New Roman" w:cs="Times New Roman"/>
          <w:sz w:val="24"/>
          <w:szCs w:val="24"/>
        </w:rPr>
        <w:t xml:space="preserve">the </w:t>
      </w:r>
      <w:r w:rsidRPr="00E33E0E">
        <w:rPr>
          <w:rFonts w:ascii="Times New Roman" w:hAnsi="Times New Roman" w:cs="Times New Roman"/>
          <w:sz w:val="24"/>
          <w:szCs w:val="24"/>
        </w:rPr>
        <w:t xml:space="preserve">segments measured </w:t>
      </w:r>
      <w:r>
        <w:rPr>
          <w:rFonts w:ascii="Times New Roman" w:hAnsi="Times New Roman" w:cs="Times New Roman"/>
          <w:sz w:val="24"/>
          <w:szCs w:val="24"/>
        </w:rPr>
        <w:t>consist of</w:t>
      </w:r>
      <w:r w:rsidRPr="00E33E0E">
        <w:rPr>
          <w:rFonts w:ascii="Times New Roman" w:hAnsi="Times New Roman" w:cs="Times New Roman"/>
          <w:sz w:val="24"/>
          <w:szCs w:val="24"/>
        </w:rPr>
        <w:t xml:space="preserve"> </w:t>
      </w:r>
      <w:r>
        <w:rPr>
          <w:rFonts w:ascii="Times New Roman" w:hAnsi="Times New Roman" w:cs="Times New Roman"/>
          <w:sz w:val="24"/>
          <w:szCs w:val="24"/>
        </w:rPr>
        <w:t>men and women, workers</w:t>
      </w:r>
      <w:r w:rsidRPr="00E33E0E">
        <w:rPr>
          <w:rFonts w:ascii="Times New Roman" w:hAnsi="Times New Roman" w:cs="Times New Roman"/>
          <w:sz w:val="24"/>
          <w:szCs w:val="24"/>
        </w:rPr>
        <w:t xml:space="preserve"> with </w:t>
      </w:r>
      <w:r>
        <w:rPr>
          <w:rFonts w:ascii="Times New Roman" w:hAnsi="Times New Roman" w:cs="Times New Roman"/>
          <w:sz w:val="24"/>
          <w:szCs w:val="24"/>
        </w:rPr>
        <w:t xml:space="preserve">or without disabilities; gay or </w:t>
      </w:r>
      <w:r w:rsidRPr="00E33E0E">
        <w:rPr>
          <w:rFonts w:ascii="Times New Roman" w:hAnsi="Times New Roman" w:cs="Times New Roman"/>
          <w:sz w:val="24"/>
          <w:szCs w:val="24"/>
        </w:rPr>
        <w:t>lesbian</w:t>
      </w:r>
      <w:r>
        <w:rPr>
          <w:rFonts w:ascii="Times New Roman" w:hAnsi="Times New Roman" w:cs="Times New Roman"/>
          <w:sz w:val="24"/>
          <w:szCs w:val="24"/>
        </w:rPr>
        <w:t>,</w:t>
      </w:r>
      <w:r w:rsidRPr="00E33E0E">
        <w:rPr>
          <w:rFonts w:ascii="Times New Roman" w:hAnsi="Times New Roman" w:cs="Times New Roman"/>
          <w:sz w:val="24"/>
          <w:szCs w:val="24"/>
        </w:rPr>
        <w:t xml:space="preserve"> heterosexual </w:t>
      </w:r>
      <w:r>
        <w:rPr>
          <w:rFonts w:ascii="Times New Roman" w:hAnsi="Times New Roman" w:cs="Times New Roman"/>
          <w:sz w:val="24"/>
          <w:szCs w:val="24"/>
        </w:rPr>
        <w:t>workers</w:t>
      </w:r>
      <w:r w:rsidRPr="00E33E0E">
        <w:rPr>
          <w:rFonts w:ascii="Times New Roman" w:hAnsi="Times New Roman" w:cs="Times New Roman"/>
          <w:sz w:val="24"/>
          <w:szCs w:val="24"/>
        </w:rPr>
        <w:t xml:space="preserve">; white </w:t>
      </w:r>
      <w:r>
        <w:rPr>
          <w:rFonts w:ascii="Times New Roman" w:hAnsi="Times New Roman" w:cs="Times New Roman"/>
          <w:sz w:val="24"/>
          <w:szCs w:val="24"/>
        </w:rPr>
        <w:t>employees of diverse colors</w:t>
      </w:r>
      <w:r w:rsidRPr="00E33E0E">
        <w:rPr>
          <w:rFonts w:ascii="Times New Roman" w:hAnsi="Times New Roman" w:cs="Times New Roman"/>
          <w:sz w:val="24"/>
          <w:szCs w:val="24"/>
        </w:rPr>
        <w:t xml:space="preserve">; and </w:t>
      </w:r>
      <w:r>
        <w:rPr>
          <w:rFonts w:ascii="Times New Roman" w:hAnsi="Times New Roman" w:cs="Times New Roman"/>
          <w:sz w:val="24"/>
          <w:szCs w:val="24"/>
        </w:rPr>
        <w:t xml:space="preserve">the </w:t>
      </w:r>
      <w:r w:rsidRPr="00E33E0E">
        <w:rPr>
          <w:rFonts w:ascii="Times New Roman" w:hAnsi="Times New Roman" w:cs="Times New Roman"/>
          <w:sz w:val="24"/>
          <w:szCs w:val="24"/>
        </w:rPr>
        <w:t>employees who work in office</w:t>
      </w:r>
      <w:r>
        <w:rPr>
          <w:rFonts w:ascii="Times New Roman" w:hAnsi="Times New Roman" w:cs="Times New Roman"/>
          <w:sz w:val="24"/>
          <w:szCs w:val="24"/>
        </w:rPr>
        <w:t xml:space="preserve"> and at home</w:t>
      </w:r>
      <w:r w:rsidRPr="00E33E0E">
        <w:rPr>
          <w:rFonts w:ascii="Times New Roman" w:hAnsi="Times New Roman" w:cs="Times New Roman"/>
          <w:sz w:val="24"/>
          <w:szCs w:val="24"/>
        </w:rPr>
        <w:t xml:space="preserve">. </w:t>
      </w:r>
      <w:r>
        <w:rPr>
          <w:rFonts w:ascii="Times New Roman" w:hAnsi="Times New Roman" w:cs="Times New Roman"/>
          <w:sz w:val="24"/>
          <w:szCs w:val="24"/>
        </w:rPr>
        <w:t>The</w:t>
      </w:r>
      <w:r w:rsidRPr="00E33E0E">
        <w:rPr>
          <w:rFonts w:ascii="Times New Roman" w:hAnsi="Times New Roman" w:cs="Times New Roman"/>
          <w:sz w:val="24"/>
          <w:szCs w:val="24"/>
        </w:rPr>
        <w:t xml:space="preserve"> two </w:t>
      </w:r>
      <w:r>
        <w:rPr>
          <w:rFonts w:ascii="Times New Roman" w:hAnsi="Times New Roman" w:cs="Times New Roman"/>
          <w:sz w:val="24"/>
          <w:szCs w:val="24"/>
        </w:rPr>
        <w:t xml:space="preserve">key </w:t>
      </w:r>
      <w:r w:rsidRPr="00E33E0E">
        <w:rPr>
          <w:rFonts w:ascii="Times New Roman" w:hAnsi="Times New Roman" w:cs="Times New Roman"/>
          <w:sz w:val="24"/>
          <w:szCs w:val="24"/>
        </w:rPr>
        <w:t xml:space="preserve">questions </w:t>
      </w:r>
      <w:r>
        <w:rPr>
          <w:rFonts w:ascii="Times New Roman" w:hAnsi="Times New Roman" w:cs="Times New Roman"/>
          <w:sz w:val="24"/>
          <w:szCs w:val="24"/>
        </w:rPr>
        <w:t xml:space="preserve">which </w:t>
      </w:r>
      <w:r w:rsidRPr="00E33E0E">
        <w:rPr>
          <w:rFonts w:ascii="Times New Roman" w:hAnsi="Times New Roman" w:cs="Times New Roman"/>
          <w:sz w:val="24"/>
          <w:szCs w:val="24"/>
        </w:rPr>
        <w:t xml:space="preserve">ask </w:t>
      </w:r>
      <w:r>
        <w:rPr>
          <w:rFonts w:ascii="Times New Roman" w:hAnsi="Times New Roman" w:cs="Times New Roman"/>
          <w:sz w:val="24"/>
          <w:szCs w:val="24"/>
        </w:rPr>
        <w:t xml:space="preserve">to the </w:t>
      </w:r>
      <w:r w:rsidRPr="00E33E0E">
        <w:rPr>
          <w:rFonts w:ascii="Times New Roman" w:hAnsi="Times New Roman" w:cs="Times New Roman"/>
          <w:sz w:val="24"/>
          <w:szCs w:val="24"/>
        </w:rPr>
        <w:t xml:space="preserve">employees </w:t>
      </w:r>
      <w:r>
        <w:rPr>
          <w:rFonts w:ascii="Times New Roman" w:hAnsi="Times New Roman" w:cs="Times New Roman"/>
          <w:sz w:val="24"/>
          <w:szCs w:val="24"/>
        </w:rPr>
        <w:t>about Aetna: 1)</w:t>
      </w:r>
      <w:r w:rsidRPr="00E33E0E">
        <w:rPr>
          <w:rFonts w:ascii="Times New Roman" w:hAnsi="Times New Roman" w:cs="Times New Roman"/>
          <w:sz w:val="24"/>
          <w:szCs w:val="24"/>
        </w:rPr>
        <w:t xml:space="preserve"> Aetna deals </w:t>
      </w:r>
      <w:r>
        <w:rPr>
          <w:rFonts w:ascii="Times New Roman" w:hAnsi="Times New Roman" w:cs="Times New Roman"/>
          <w:sz w:val="24"/>
          <w:szCs w:val="24"/>
        </w:rPr>
        <w:t xml:space="preserve">fairly </w:t>
      </w:r>
      <w:r w:rsidRPr="00E33E0E">
        <w:rPr>
          <w:rFonts w:ascii="Times New Roman" w:hAnsi="Times New Roman" w:cs="Times New Roman"/>
          <w:sz w:val="24"/>
          <w:szCs w:val="24"/>
        </w:rPr>
        <w:t xml:space="preserve">with </w:t>
      </w:r>
      <w:r>
        <w:rPr>
          <w:rFonts w:ascii="Times New Roman" w:hAnsi="Times New Roman" w:cs="Times New Roman"/>
          <w:sz w:val="24"/>
          <w:szCs w:val="24"/>
        </w:rPr>
        <w:t>all of its</w:t>
      </w:r>
      <w:r w:rsidR="009A69DC">
        <w:rPr>
          <w:rFonts w:ascii="Times New Roman" w:hAnsi="Times New Roman" w:cs="Times New Roman"/>
          <w:sz w:val="24"/>
          <w:szCs w:val="24"/>
        </w:rPr>
        <w:t xml:space="preserve"> employees (</w:t>
      </w:r>
      <w:r>
        <w:rPr>
          <w:rFonts w:ascii="Times New Roman" w:hAnsi="Times New Roman" w:cs="Times New Roman"/>
          <w:sz w:val="24"/>
          <w:szCs w:val="24"/>
        </w:rPr>
        <w:t>a</w:t>
      </w:r>
      <w:r w:rsidRPr="00E33E0E">
        <w:rPr>
          <w:rFonts w:ascii="Times New Roman" w:hAnsi="Times New Roman" w:cs="Times New Roman"/>
          <w:sz w:val="24"/>
          <w:szCs w:val="24"/>
        </w:rPr>
        <w:t xml:space="preserve"> sign of how </w:t>
      </w:r>
      <w:r w:rsidR="009A69DC">
        <w:rPr>
          <w:rFonts w:ascii="Times New Roman" w:hAnsi="Times New Roman" w:cs="Times New Roman"/>
          <w:sz w:val="24"/>
          <w:szCs w:val="24"/>
        </w:rPr>
        <w:t>manager should behave)</w:t>
      </w:r>
      <w:r>
        <w:rPr>
          <w:rFonts w:ascii="Times New Roman" w:hAnsi="Times New Roman" w:cs="Times New Roman"/>
          <w:sz w:val="24"/>
          <w:szCs w:val="24"/>
        </w:rPr>
        <w:t>, and 2)</w:t>
      </w:r>
      <w:r w:rsidRPr="00E33E0E">
        <w:rPr>
          <w:rFonts w:ascii="Times New Roman" w:hAnsi="Times New Roman" w:cs="Times New Roman"/>
          <w:sz w:val="24"/>
          <w:szCs w:val="24"/>
        </w:rPr>
        <w:t xml:space="preserve"> Aetna </w:t>
      </w:r>
      <w:r>
        <w:rPr>
          <w:rFonts w:ascii="Times New Roman" w:hAnsi="Times New Roman" w:cs="Times New Roman"/>
          <w:sz w:val="24"/>
          <w:szCs w:val="24"/>
        </w:rPr>
        <w:t>recruits</w:t>
      </w:r>
      <w:r w:rsidRPr="00E33E0E">
        <w:rPr>
          <w:rFonts w:ascii="Times New Roman" w:hAnsi="Times New Roman" w:cs="Times New Roman"/>
          <w:sz w:val="24"/>
          <w:szCs w:val="24"/>
        </w:rPr>
        <w:t xml:space="preserve"> people from </w:t>
      </w:r>
      <w:r>
        <w:rPr>
          <w:rFonts w:ascii="Times New Roman" w:hAnsi="Times New Roman" w:cs="Times New Roman"/>
          <w:sz w:val="24"/>
          <w:szCs w:val="24"/>
        </w:rPr>
        <w:t>different bac</w:t>
      </w:r>
      <w:r w:rsidR="009A69DC">
        <w:rPr>
          <w:rFonts w:ascii="Times New Roman" w:hAnsi="Times New Roman" w:cs="Times New Roman"/>
          <w:sz w:val="24"/>
          <w:szCs w:val="24"/>
        </w:rPr>
        <w:t xml:space="preserve">kgrounds </w:t>
      </w:r>
      <w:r>
        <w:rPr>
          <w:rFonts w:ascii="Times New Roman" w:hAnsi="Times New Roman" w:cs="Times New Roman"/>
          <w:sz w:val="24"/>
          <w:szCs w:val="24"/>
        </w:rPr>
        <w:t xml:space="preserve">including </w:t>
      </w:r>
      <w:r w:rsidRPr="00E33E0E">
        <w:rPr>
          <w:rFonts w:ascii="Times New Roman" w:hAnsi="Times New Roman" w:cs="Times New Roman"/>
          <w:sz w:val="24"/>
          <w:szCs w:val="24"/>
        </w:rPr>
        <w:t xml:space="preserve">race, </w:t>
      </w:r>
      <w:r>
        <w:rPr>
          <w:rFonts w:ascii="Times New Roman" w:hAnsi="Times New Roman" w:cs="Times New Roman"/>
          <w:sz w:val="24"/>
          <w:szCs w:val="24"/>
        </w:rPr>
        <w:t xml:space="preserve">ethnicity, </w:t>
      </w:r>
      <w:r w:rsidRPr="00E33E0E">
        <w:rPr>
          <w:rFonts w:ascii="Times New Roman" w:hAnsi="Times New Roman" w:cs="Times New Roman"/>
          <w:sz w:val="24"/>
          <w:szCs w:val="24"/>
        </w:rPr>
        <w:t xml:space="preserve">age, </w:t>
      </w:r>
      <w:r>
        <w:rPr>
          <w:rFonts w:ascii="Times New Roman" w:hAnsi="Times New Roman" w:cs="Times New Roman"/>
          <w:sz w:val="24"/>
          <w:szCs w:val="24"/>
        </w:rPr>
        <w:t xml:space="preserve">religion, </w:t>
      </w:r>
      <w:r w:rsidRPr="00E33E0E">
        <w:rPr>
          <w:rFonts w:ascii="Times New Roman" w:hAnsi="Times New Roman" w:cs="Times New Roman"/>
          <w:sz w:val="24"/>
          <w:szCs w:val="24"/>
        </w:rPr>
        <w:t xml:space="preserve">disability, </w:t>
      </w:r>
      <w:r>
        <w:rPr>
          <w:rFonts w:ascii="Times New Roman" w:hAnsi="Times New Roman" w:cs="Times New Roman"/>
          <w:sz w:val="24"/>
          <w:szCs w:val="24"/>
        </w:rPr>
        <w:t xml:space="preserve">gender, </w:t>
      </w:r>
      <w:r w:rsidRPr="00E33E0E">
        <w:rPr>
          <w:rFonts w:ascii="Times New Roman" w:hAnsi="Times New Roman" w:cs="Times New Roman"/>
          <w:sz w:val="24"/>
          <w:szCs w:val="24"/>
        </w:rPr>
        <w:t>sexual orientation</w:t>
      </w:r>
      <w:r w:rsidR="009A69DC">
        <w:rPr>
          <w:rFonts w:ascii="Times New Roman" w:hAnsi="Times New Roman" w:cs="Times New Roman"/>
          <w:sz w:val="24"/>
          <w:szCs w:val="24"/>
        </w:rPr>
        <w:t xml:space="preserve"> (Aetna International, </w:t>
      </w:r>
      <w:r w:rsidR="009A69DC" w:rsidRPr="00470F85">
        <w:rPr>
          <w:rFonts w:ascii="Times New Roman" w:hAnsi="Times New Roman" w:cs="Times New Roman"/>
          <w:sz w:val="24"/>
          <w:szCs w:val="24"/>
        </w:rPr>
        <w:t>2018)</w:t>
      </w:r>
      <w:r w:rsidR="009A69DC">
        <w:rPr>
          <w:rFonts w:ascii="Times New Roman" w:hAnsi="Times New Roman" w:cs="Times New Roman"/>
          <w:sz w:val="24"/>
          <w:szCs w:val="24"/>
        </w:rPr>
        <w:t>.</w:t>
      </w:r>
    </w:p>
    <w:p w:rsidR="00FA702C" w:rsidRPr="005D3CA8" w:rsidRDefault="00FA702C" w:rsidP="00FA702C">
      <w:pPr>
        <w:spacing w:line="360" w:lineRule="auto"/>
        <w:jc w:val="both"/>
        <w:rPr>
          <w:rFonts w:ascii="Times New Roman" w:hAnsi="Times New Roman" w:cs="Times New Roman"/>
          <w:b/>
          <w:sz w:val="24"/>
          <w:szCs w:val="24"/>
        </w:rPr>
      </w:pPr>
      <w:r w:rsidRPr="001565F1">
        <w:rPr>
          <w:rFonts w:ascii="Times New Roman" w:hAnsi="Times New Roman" w:cs="Times New Roman"/>
          <w:b/>
          <w:sz w:val="24"/>
          <w:szCs w:val="24"/>
        </w:rPr>
        <w:t>Suppliers</w:t>
      </w:r>
      <w:r>
        <w:rPr>
          <w:rFonts w:ascii="Times New Roman" w:hAnsi="Times New Roman" w:cs="Times New Roman"/>
          <w:b/>
          <w:sz w:val="24"/>
          <w:szCs w:val="24"/>
        </w:rPr>
        <w:t xml:space="preserve">: </w:t>
      </w:r>
      <w:r>
        <w:rPr>
          <w:rStyle w:val="Emphasis"/>
          <w:rFonts w:ascii="Times New Roman" w:hAnsi="Times New Roman" w:cs="Times New Roman"/>
          <w:i w:val="0"/>
          <w:sz w:val="24"/>
          <w:szCs w:val="24"/>
        </w:rPr>
        <w:t>According to Suarez (2018), Supplier-</w:t>
      </w:r>
      <w:r w:rsidRPr="002874A5">
        <w:rPr>
          <w:rStyle w:val="Emphasis"/>
          <w:rFonts w:ascii="Times New Roman" w:hAnsi="Times New Roman" w:cs="Times New Roman"/>
          <w:i w:val="0"/>
          <w:sz w:val="24"/>
          <w:szCs w:val="24"/>
        </w:rPr>
        <w:t>diversity</w:t>
      </w:r>
      <w:r w:rsidRPr="002874A5">
        <w:rPr>
          <w:rStyle w:val="st"/>
          <w:rFonts w:ascii="Times New Roman" w:hAnsi="Times New Roman" w:cs="Times New Roman"/>
          <w:sz w:val="24"/>
          <w:szCs w:val="24"/>
        </w:rPr>
        <w:t xml:space="preserve"> is a </w:t>
      </w:r>
      <w:r>
        <w:rPr>
          <w:rStyle w:val="st"/>
          <w:rFonts w:ascii="Times New Roman" w:hAnsi="Times New Roman" w:cs="Times New Roman"/>
          <w:sz w:val="24"/>
          <w:szCs w:val="24"/>
        </w:rPr>
        <w:t>type of initiative of diversity</w:t>
      </w:r>
      <w:r w:rsidRPr="002874A5">
        <w:rPr>
          <w:rStyle w:val="st"/>
          <w:rFonts w:ascii="Times New Roman" w:hAnsi="Times New Roman" w:cs="Times New Roman"/>
          <w:sz w:val="24"/>
          <w:szCs w:val="24"/>
        </w:rPr>
        <w:t xml:space="preserve"> </w:t>
      </w:r>
      <w:r>
        <w:rPr>
          <w:rStyle w:val="st"/>
          <w:rFonts w:ascii="Times New Roman" w:hAnsi="Times New Roman" w:cs="Times New Roman"/>
          <w:sz w:val="24"/>
          <w:szCs w:val="24"/>
        </w:rPr>
        <w:t>which</w:t>
      </w:r>
      <w:r w:rsidRPr="002874A5">
        <w:rPr>
          <w:rStyle w:val="st"/>
          <w:rFonts w:ascii="Times New Roman" w:hAnsi="Times New Roman" w:cs="Times New Roman"/>
          <w:sz w:val="24"/>
          <w:szCs w:val="24"/>
        </w:rPr>
        <w:t xml:space="preserve"> ensures a </w:t>
      </w:r>
      <w:r w:rsidRPr="002874A5">
        <w:rPr>
          <w:rStyle w:val="Emphasis"/>
          <w:rFonts w:ascii="Times New Roman" w:hAnsi="Times New Roman" w:cs="Times New Roman"/>
          <w:i w:val="0"/>
          <w:sz w:val="24"/>
          <w:szCs w:val="24"/>
        </w:rPr>
        <w:t>diverse supplier</w:t>
      </w:r>
      <w:r>
        <w:rPr>
          <w:rStyle w:val="st"/>
          <w:rFonts w:ascii="Times New Roman" w:hAnsi="Times New Roman" w:cs="Times New Roman"/>
          <w:sz w:val="24"/>
          <w:szCs w:val="24"/>
        </w:rPr>
        <w:t>-</w:t>
      </w:r>
      <w:r w:rsidRPr="002874A5">
        <w:rPr>
          <w:rStyle w:val="st"/>
          <w:rFonts w:ascii="Times New Roman" w:hAnsi="Times New Roman" w:cs="Times New Roman"/>
          <w:sz w:val="24"/>
          <w:szCs w:val="24"/>
        </w:rPr>
        <w:t xml:space="preserve">base in procurement of </w:t>
      </w:r>
      <w:r>
        <w:rPr>
          <w:rStyle w:val="st"/>
          <w:rFonts w:ascii="Times New Roman" w:hAnsi="Times New Roman" w:cs="Times New Roman"/>
          <w:sz w:val="24"/>
          <w:szCs w:val="24"/>
        </w:rPr>
        <w:t>products</w:t>
      </w:r>
      <w:r w:rsidRPr="002874A5">
        <w:rPr>
          <w:rStyle w:val="st"/>
          <w:rFonts w:ascii="Times New Roman" w:hAnsi="Times New Roman" w:cs="Times New Roman"/>
          <w:sz w:val="24"/>
          <w:szCs w:val="24"/>
        </w:rPr>
        <w:t xml:space="preserve"> and services for any </w:t>
      </w:r>
      <w:r>
        <w:rPr>
          <w:rStyle w:val="st"/>
          <w:rFonts w:ascii="Times New Roman" w:hAnsi="Times New Roman" w:cs="Times New Roman"/>
          <w:sz w:val="24"/>
          <w:szCs w:val="24"/>
        </w:rPr>
        <w:t>business organizations</w:t>
      </w:r>
      <w:r w:rsidRPr="002874A5">
        <w:rPr>
          <w:rStyle w:val="st"/>
          <w:rFonts w:ascii="Times New Roman" w:hAnsi="Times New Roman" w:cs="Times New Roman"/>
          <w:sz w:val="24"/>
          <w:szCs w:val="24"/>
        </w:rPr>
        <w:t>.</w:t>
      </w:r>
      <w:r>
        <w:rPr>
          <w:rStyle w:val="st"/>
        </w:rPr>
        <w:t xml:space="preserve"> </w:t>
      </w:r>
      <w:r>
        <w:rPr>
          <w:rFonts w:ascii="Times New Roman" w:hAnsi="Times New Roman" w:cs="Times New Roman"/>
          <w:sz w:val="24"/>
          <w:szCs w:val="24"/>
        </w:rPr>
        <w:t>Aetna focuses on</w:t>
      </w:r>
      <w:r w:rsidRPr="005D3CA8">
        <w:rPr>
          <w:rFonts w:ascii="Times New Roman" w:hAnsi="Times New Roman" w:cs="Times New Roman"/>
          <w:sz w:val="24"/>
          <w:szCs w:val="24"/>
        </w:rPr>
        <w:t xml:space="preserve"> supplier-diversity </w:t>
      </w:r>
      <w:r>
        <w:rPr>
          <w:rFonts w:ascii="Times New Roman" w:hAnsi="Times New Roman" w:cs="Times New Roman"/>
          <w:sz w:val="24"/>
          <w:szCs w:val="24"/>
        </w:rPr>
        <w:t>initiative to look</w:t>
      </w:r>
      <w:r w:rsidRPr="005D3CA8">
        <w:rPr>
          <w:rFonts w:ascii="Times New Roman" w:hAnsi="Times New Roman" w:cs="Times New Roman"/>
          <w:sz w:val="24"/>
          <w:szCs w:val="24"/>
        </w:rPr>
        <w:t xml:space="preserve"> for</w:t>
      </w:r>
      <w:r>
        <w:rPr>
          <w:rFonts w:ascii="Times New Roman" w:hAnsi="Times New Roman" w:cs="Times New Roman"/>
          <w:sz w:val="24"/>
          <w:szCs w:val="24"/>
        </w:rPr>
        <w:t xml:space="preserve"> minority </w:t>
      </w:r>
      <w:r w:rsidRPr="005D3CA8">
        <w:rPr>
          <w:rFonts w:ascii="Times New Roman" w:hAnsi="Times New Roman" w:cs="Times New Roman"/>
          <w:sz w:val="24"/>
          <w:szCs w:val="24"/>
        </w:rPr>
        <w:t>and women-</w:t>
      </w:r>
      <w:r>
        <w:rPr>
          <w:rFonts w:ascii="Times New Roman" w:hAnsi="Times New Roman" w:cs="Times New Roman"/>
          <w:sz w:val="24"/>
          <w:szCs w:val="24"/>
        </w:rPr>
        <w:t>led</w:t>
      </w:r>
      <w:r w:rsidRPr="005D3CA8">
        <w:rPr>
          <w:rFonts w:ascii="Times New Roman" w:hAnsi="Times New Roman" w:cs="Times New Roman"/>
          <w:sz w:val="24"/>
          <w:szCs w:val="24"/>
        </w:rPr>
        <w:t xml:space="preserve"> businesses and requests them to compete for </w:t>
      </w:r>
      <w:r>
        <w:rPr>
          <w:rFonts w:ascii="Times New Roman" w:hAnsi="Times New Roman" w:cs="Times New Roman"/>
          <w:sz w:val="24"/>
          <w:szCs w:val="24"/>
        </w:rPr>
        <w:t>the business</w:t>
      </w:r>
      <w:r w:rsidRPr="005D3CA8">
        <w:rPr>
          <w:rFonts w:ascii="Times New Roman" w:hAnsi="Times New Roman" w:cs="Times New Roman"/>
          <w:sz w:val="24"/>
          <w:szCs w:val="24"/>
        </w:rPr>
        <w:t xml:space="preserve">. By </w:t>
      </w:r>
      <w:r>
        <w:rPr>
          <w:rFonts w:ascii="Times New Roman" w:hAnsi="Times New Roman" w:cs="Times New Roman"/>
          <w:sz w:val="24"/>
          <w:szCs w:val="24"/>
        </w:rPr>
        <w:t>focusing on</w:t>
      </w:r>
      <w:r w:rsidRPr="005D3CA8">
        <w:rPr>
          <w:rFonts w:ascii="Times New Roman" w:hAnsi="Times New Roman" w:cs="Times New Roman"/>
          <w:sz w:val="24"/>
          <w:szCs w:val="24"/>
        </w:rPr>
        <w:t xml:space="preserve"> </w:t>
      </w:r>
      <w:r>
        <w:rPr>
          <w:rFonts w:ascii="Times New Roman" w:hAnsi="Times New Roman" w:cs="Times New Roman"/>
          <w:sz w:val="24"/>
          <w:szCs w:val="24"/>
        </w:rPr>
        <w:t>several</w:t>
      </w:r>
      <w:r w:rsidRPr="005D3CA8">
        <w:rPr>
          <w:rFonts w:ascii="Times New Roman" w:hAnsi="Times New Roman" w:cs="Times New Roman"/>
          <w:sz w:val="24"/>
          <w:szCs w:val="24"/>
        </w:rPr>
        <w:t xml:space="preserve"> </w:t>
      </w:r>
      <w:r>
        <w:rPr>
          <w:rFonts w:ascii="Times New Roman" w:hAnsi="Times New Roman" w:cs="Times New Roman"/>
          <w:sz w:val="24"/>
          <w:szCs w:val="24"/>
        </w:rPr>
        <w:t xml:space="preserve">experiences, </w:t>
      </w:r>
      <w:r>
        <w:rPr>
          <w:rFonts w:ascii="Times New Roman" w:hAnsi="Times New Roman" w:cs="Times New Roman"/>
          <w:sz w:val="24"/>
          <w:szCs w:val="24"/>
        </w:rPr>
        <w:lastRenderedPageBreak/>
        <w:t>backgrounds</w:t>
      </w:r>
      <w:r w:rsidRPr="005D3CA8">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5D3CA8">
        <w:rPr>
          <w:rFonts w:ascii="Times New Roman" w:hAnsi="Times New Roman" w:cs="Times New Roman"/>
          <w:sz w:val="24"/>
          <w:szCs w:val="24"/>
        </w:rPr>
        <w:t xml:space="preserve">perspectives, Aetna </w:t>
      </w:r>
      <w:r>
        <w:rPr>
          <w:rFonts w:ascii="Times New Roman" w:hAnsi="Times New Roman" w:cs="Times New Roman"/>
          <w:sz w:val="24"/>
          <w:szCs w:val="24"/>
        </w:rPr>
        <w:t>takes</w:t>
      </w:r>
      <w:r w:rsidRPr="005D3CA8">
        <w:rPr>
          <w:rFonts w:ascii="Times New Roman" w:hAnsi="Times New Roman" w:cs="Times New Roman"/>
          <w:sz w:val="24"/>
          <w:szCs w:val="24"/>
        </w:rPr>
        <w:t xml:space="preserve"> </w:t>
      </w:r>
      <w:r>
        <w:rPr>
          <w:rFonts w:ascii="Times New Roman" w:hAnsi="Times New Roman" w:cs="Times New Roman"/>
          <w:sz w:val="24"/>
          <w:szCs w:val="24"/>
        </w:rPr>
        <w:t>a number of</w:t>
      </w:r>
      <w:r w:rsidRPr="005D3CA8">
        <w:rPr>
          <w:rFonts w:ascii="Times New Roman" w:hAnsi="Times New Roman" w:cs="Times New Roman"/>
          <w:sz w:val="24"/>
          <w:szCs w:val="24"/>
        </w:rPr>
        <w:t xml:space="preserve"> advantages. </w:t>
      </w:r>
      <w:r>
        <w:rPr>
          <w:rFonts w:ascii="Times New Roman" w:hAnsi="Times New Roman" w:cs="Times New Roman"/>
          <w:sz w:val="24"/>
          <w:szCs w:val="24"/>
        </w:rPr>
        <w:t>Firstly</w:t>
      </w:r>
      <w:r w:rsidRPr="005D3CA8">
        <w:rPr>
          <w:rFonts w:ascii="Times New Roman" w:hAnsi="Times New Roman" w:cs="Times New Roman"/>
          <w:sz w:val="24"/>
          <w:szCs w:val="24"/>
        </w:rPr>
        <w:t xml:space="preserve">, </w:t>
      </w:r>
      <w:r>
        <w:rPr>
          <w:rFonts w:ascii="Times New Roman" w:hAnsi="Times New Roman" w:cs="Times New Roman"/>
          <w:sz w:val="24"/>
          <w:szCs w:val="24"/>
        </w:rPr>
        <w:t>this company</w:t>
      </w:r>
      <w:r w:rsidRPr="005D3CA8">
        <w:rPr>
          <w:rFonts w:ascii="Times New Roman" w:hAnsi="Times New Roman" w:cs="Times New Roman"/>
          <w:sz w:val="24"/>
          <w:szCs w:val="24"/>
        </w:rPr>
        <w:t xml:space="preserve"> </w:t>
      </w:r>
      <w:r>
        <w:rPr>
          <w:rFonts w:ascii="Times New Roman" w:hAnsi="Times New Roman" w:cs="Times New Roman"/>
          <w:sz w:val="24"/>
          <w:szCs w:val="24"/>
        </w:rPr>
        <w:t>achieves</w:t>
      </w:r>
      <w:r w:rsidRPr="005D3CA8">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5D3CA8">
        <w:rPr>
          <w:rFonts w:ascii="Times New Roman" w:hAnsi="Times New Roman" w:cs="Times New Roman"/>
          <w:sz w:val="24"/>
          <w:szCs w:val="24"/>
        </w:rPr>
        <w:t xml:space="preserve">access to </w:t>
      </w:r>
      <w:r>
        <w:rPr>
          <w:rFonts w:ascii="Times New Roman" w:hAnsi="Times New Roman" w:cs="Times New Roman"/>
          <w:sz w:val="24"/>
          <w:szCs w:val="24"/>
        </w:rPr>
        <w:t>create quality and standard</w:t>
      </w:r>
      <w:r w:rsidRPr="005D3CA8">
        <w:rPr>
          <w:rFonts w:ascii="Times New Roman" w:hAnsi="Times New Roman" w:cs="Times New Roman"/>
          <w:sz w:val="24"/>
          <w:szCs w:val="24"/>
        </w:rPr>
        <w:t xml:space="preserve"> goods and services. </w:t>
      </w:r>
      <w:r>
        <w:rPr>
          <w:rFonts w:ascii="Times New Roman" w:hAnsi="Times New Roman" w:cs="Times New Roman"/>
          <w:sz w:val="24"/>
          <w:szCs w:val="24"/>
        </w:rPr>
        <w:t>Secondly</w:t>
      </w:r>
      <w:r w:rsidRPr="005D3CA8">
        <w:rPr>
          <w:rFonts w:ascii="Times New Roman" w:hAnsi="Times New Roman" w:cs="Times New Roman"/>
          <w:sz w:val="24"/>
          <w:szCs w:val="24"/>
        </w:rPr>
        <w:t xml:space="preserve">, it </w:t>
      </w:r>
      <w:r>
        <w:rPr>
          <w:rFonts w:ascii="Times New Roman" w:hAnsi="Times New Roman" w:cs="Times New Roman"/>
          <w:sz w:val="24"/>
          <w:szCs w:val="24"/>
        </w:rPr>
        <w:t>achieves</w:t>
      </w:r>
      <w:r w:rsidRPr="005D3CA8">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5D3CA8">
        <w:rPr>
          <w:rFonts w:ascii="Times New Roman" w:hAnsi="Times New Roman" w:cs="Times New Roman"/>
          <w:sz w:val="24"/>
          <w:szCs w:val="24"/>
        </w:rPr>
        <w:t xml:space="preserve">valuable insight into </w:t>
      </w:r>
      <w:r>
        <w:rPr>
          <w:rFonts w:ascii="Times New Roman" w:hAnsi="Times New Roman" w:cs="Times New Roman"/>
          <w:sz w:val="24"/>
          <w:szCs w:val="24"/>
        </w:rPr>
        <w:t xml:space="preserve">the </w:t>
      </w:r>
      <w:r w:rsidRPr="005D3CA8">
        <w:rPr>
          <w:rFonts w:ascii="Times New Roman" w:hAnsi="Times New Roman" w:cs="Times New Roman"/>
          <w:sz w:val="24"/>
          <w:szCs w:val="24"/>
        </w:rPr>
        <w:t>multicultural market</w:t>
      </w:r>
      <w:r>
        <w:rPr>
          <w:rFonts w:ascii="Times New Roman" w:hAnsi="Times New Roman" w:cs="Times New Roman"/>
          <w:sz w:val="24"/>
          <w:szCs w:val="24"/>
        </w:rPr>
        <w:t>plac</w:t>
      </w:r>
      <w:r w:rsidRPr="005D3CA8">
        <w:rPr>
          <w:rFonts w:ascii="Times New Roman" w:hAnsi="Times New Roman" w:cs="Times New Roman"/>
          <w:sz w:val="24"/>
          <w:szCs w:val="24"/>
        </w:rPr>
        <w:t xml:space="preserve">es. </w:t>
      </w:r>
      <w:r>
        <w:rPr>
          <w:rFonts w:ascii="Times New Roman" w:hAnsi="Times New Roman" w:cs="Times New Roman"/>
          <w:sz w:val="24"/>
          <w:szCs w:val="24"/>
        </w:rPr>
        <w:t>Lastly</w:t>
      </w:r>
      <w:r w:rsidRPr="005D3CA8">
        <w:rPr>
          <w:rFonts w:ascii="Times New Roman" w:hAnsi="Times New Roman" w:cs="Times New Roman"/>
          <w:sz w:val="24"/>
          <w:szCs w:val="24"/>
        </w:rPr>
        <w:t xml:space="preserve">, </w:t>
      </w:r>
      <w:r>
        <w:rPr>
          <w:rFonts w:ascii="Times New Roman" w:hAnsi="Times New Roman" w:cs="Times New Roman"/>
          <w:sz w:val="24"/>
          <w:szCs w:val="24"/>
        </w:rPr>
        <w:t>this company</w:t>
      </w:r>
      <w:r w:rsidRPr="005D3CA8">
        <w:rPr>
          <w:rFonts w:ascii="Times New Roman" w:hAnsi="Times New Roman" w:cs="Times New Roman"/>
          <w:sz w:val="24"/>
          <w:szCs w:val="24"/>
        </w:rPr>
        <w:t xml:space="preserve"> serves the communities </w:t>
      </w:r>
      <w:r>
        <w:rPr>
          <w:rFonts w:ascii="Times New Roman" w:hAnsi="Times New Roman" w:cs="Times New Roman"/>
          <w:sz w:val="24"/>
          <w:szCs w:val="24"/>
        </w:rPr>
        <w:t xml:space="preserve">effectively </w:t>
      </w:r>
      <w:r w:rsidRPr="005D3CA8">
        <w:rPr>
          <w:rFonts w:ascii="Times New Roman" w:hAnsi="Times New Roman" w:cs="Times New Roman"/>
          <w:sz w:val="24"/>
          <w:szCs w:val="24"/>
        </w:rPr>
        <w:t xml:space="preserve">in </w:t>
      </w:r>
      <w:r>
        <w:rPr>
          <w:rFonts w:ascii="Times New Roman" w:hAnsi="Times New Roman" w:cs="Times New Roman"/>
          <w:sz w:val="24"/>
          <w:szCs w:val="24"/>
        </w:rPr>
        <w:t>that</w:t>
      </w:r>
      <w:r w:rsidRPr="005D3CA8">
        <w:rPr>
          <w:rFonts w:ascii="Times New Roman" w:hAnsi="Times New Roman" w:cs="Times New Roman"/>
          <w:sz w:val="24"/>
          <w:szCs w:val="24"/>
        </w:rPr>
        <w:t xml:space="preserve"> </w:t>
      </w:r>
      <w:r>
        <w:rPr>
          <w:rFonts w:ascii="Times New Roman" w:hAnsi="Times New Roman" w:cs="Times New Roman"/>
          <w:sz w:val="24"/>
          <w:szCs w:val="24"/>
        </w:rPr>
        <w:t>the employees work and live</w:t>
      </w:r>
      <w:r w:rsidR="009A69DC">
        <w:rPr>
          <w:rFonts w:ascii="Times New Roman" w:hAnsi="Times New Roman" w:cs="Times New Roman"/>
          <w:sz w:val="24"/>
          <w:szCs w:val="24"/>
        </w:rPr>
        <w:t xml:space="preserve"> (</w:t>
      </w:r>
      <w:r w:rsidR="00AC14C5">
        <w:rPr>
          <w:rFonts w:ascii="Times New Roman" w:hAnsi="Times New Roman" w:cs="Times New Roman"/>
          <w:sz w:val="24"/>
          <w:szCs w:val="24"/>
        </w:rPr>
        <w:t xml:space="preserve">Aetna, </w:t>
      </w:r>
      <w:r w:rsidR="009A69DC" w:rsidRPr="00470F85">
        <w:rPr>
          <w:rFonts w:ascii="Times New Roman" w:hAnsi="Times New Roman" w:cs="Times New Roman"/>
          <w:sz w:val="24"/>
          <w:szCs w:val="24"/>
        </w:rPr>
        <w:t>2016)</w:t>
      </w:r>
      <w:r w:rsidRPr="005D3CA8">
        <w:rPr>
          <w:rFonts w:ascii="Times New Roman" w:hAnsi="Times New Roman" w:cs="Times New Roman"/>
          <w:sz w:val="24"/>
          <w:szCs w:val="24"/>
        </w:rPr>
        <w:t>.</w:t>
      </w:r>
    </w:p>
    <w:p w:rsidR="00FA702C" w:rsidRPr="00EF0CFD" w:rsidRDefault="00FA702C" w:rsidP="00FA702C">
      <w:pPr>
        <w:spacing w:line="360" w:lineRule="auto"/>
        <w:jc w:val="both"/>
        <w:rPr>
          <w:rFonts w:ascii="Times New Roman" w:hAnsi="Times New Roman" w:cs="Times New Roman"/>
          <w:b/>
          <w:sz w:val="24"/>
          <w:szCs w:val="24"/>
        </w:rPr>
      </w:pPr>
      <w:r w:rsidRPr="001565F1">
        <w:rPr>
          <w:rFonts w:ascii="Times New Roman" w:hAnsi="Times New Roman" w:cs="Times New Roman"/>
          <w:b/>
          <w:sz w:val="24"/>
          <w:szCs w:val="24"/>
        </w:rPr>
        <w:t>Community and professional alliances</w:t>
      </w:r>
      <w:r>
        <w:rPr>
          <w:rFonts w:ascii="Times New Roman" w:hAnsi="Times New Roman" w:cs="Times New Roman"/>
          <w:b/>
          <w:sz w:val="24"/>
          <w:szCs w:val="24"/>
        </w:rPr>
        <w:t xml:space="preserve">: </w:t>
      </w:r>
      <w:r>
        <w:rPr>
          <w:rStyle w:val="ilfuvd"/>
          <w:rFonts w:ascii="Times New Roman" w:hAnsi="Times New Roman" w:cs="Times New Roman"/>
          <w:bCs/>
          <w:sz w:val="24"/>
          <w:szCs w:val="24"/>
        </w:rPr>
        <w:t>D</w:t>
      </w:r>
      <w:r w:rsidRPr="00AA5038">
        <w:rPr>
          <w:rStyle w:val="ilfuvd"/>
          <w:rFonts w:ascii="Times New Roman" w:hAnsi="Times New Roman" w:cs="Times New Roman"/>
          <w:bCs/>
          <w:sz w:val="24"/>
          <w:szCs w:val="24"/>
        </w:rPr>
        <w:t>iversity</w:t>
      </w:r>
      <w:r w:rsidRPr="00AA5038">
        <w:rPr>
          <w:rStyle w:val="ilfuvd"/>
          <w:rFonts w:ascii="Times New Roman" w:hAnsi="Times New Roman" w:cs="Times New Roman"/>
          <w:sz w:val="24"/>
          <w:szCs w:val="24"/>
        </w:rPr>
        <w:t xml:space="preserve"> is </w:t>
      </w:r>
      <w:r>
        <w:rPr>
          <w:rStyle w:val="ilfuvd"/>
          <w:rFonts w:ascii="Times New Roman" w:hAnsi="Times New Roman" w:cs="Times New Roman"/>
          <w:bCs/>
          <w:sz w:val="24"/>
          <w:szCs w:val="24"/>
        </w:rPr>
        <w:t>very significant</w:t>
      </w:r>
      <w:r w:rsidRPr="00AA5038">
        <w:rPr>
          <w:rStyle w:val="ilfuvd"/>
          <w:rFonts w:ascii="Times New Roman" w:hAnsi="Times New Roman" w:cs="Times New Roman"/>
          <w:sz w:val="24"/>
          <w:szCs w:val="24"/>
        </w:rPr>
        <w:t xml:space="preserve"> </w:t>
      </w:r>
      <w:r>
        <w:rPr>
          <w:rStyle w:val="ilfuvd"/>
          <w:rFonts w:ascii="Times New Roman" w:hAnsi="Times New Roman" w:cs="Times New Roman"/>
          <w:sz w:val="24"/>
          <w:szCs w:val="24"/>
        </w:rPr>
        <w:t>as</w:t>
      </w:r>
      <w:r w:rsidRPr="00AA5038">
        <w:rPr>
          <w:rStyle w:val="ilfuvd"/>
          <w:rFonts w:ascii="Times New Roman" w:hAnsi="Times New Roman" w:cs="Times New Roman"/>
          <w:sz w:val="24"/>
          <w:szCs w:val="24"/>
        </w:rPr>
        <w:t xml:space="preserve"> workplaces consist of </w:t>
      </w:r>
      <w:r>
        <w:rPr>
          <w:rStyle w:val="ilfuvd"/>
          <w:rFonts w:ascii="Times New Roman" w:hAnsi="Times New Roman" w:cs="Times New Roman"/>
          <w:sz w:val="24"/>
          <w:szCs w:val="24"/>
        </w:rPr>
        <w:t>diverse</w:t>
      </w:r>
      <w:r w:rsidRPr="00AA5038">
        <w:rPr>
          <w:rStyle w:val="ilfuvd"/>
          <w:rFonts w:ascii="Times New Roman" w:hAnsi="Times New Roman" w:cs="Times New Roman"/>
          <w:sz w:val="24"/>
          <w:szCs w:val="24"/>
        </w:rPr>
        <w:t xml:space="preserve"> </w:t>
      </w:r>
      <w:r>
        <w:rPr>
          <w:rStyle w:val="ilfuvd"/>
          <w:rFonts w:ascii="Times New Roman" w:hAnsi="Times New Roman" w:cs="Times New Roman"/>
          <w:sz w:val="24"/>
          <w:szCs w:val="24"/>
        </w:rPr>
        <w:t>cultures</w:t>
      </w:r>
      <w:r w:rsidRPr="00AA5038">
        <w:rPr>
          <w:rStyle w:val="ilfuvd"/>
          <w:rFonts w:ascii="Times New Roman" w:hAnsi="Times New Roman" w:cs="Times New Roman"/>
          <w:sz w:val="24"/>
          <w:szCs w:val="24"/>
        </w:rPr>
        <w:t xml:space="preserve">, </w:t>
      </w:r>
      <w:r>
        <w:rPr>
          <w:rStyle w:val="ilfuvd"/>
          <w:rFonts w:ascii="Times New Roman" w:hAnsi="Times New Roman" w:cs="Times New Roman"/>
          <w:sz w:val="24"/>
          <w:szCs w:val="24"/>
        </w:rPr>
        <w:t>races</w:t>
      </w:r>
      <w:r w:rsidRPr="00AA5038">
        <w:rPr>
          <w:rStyle w:val="ilfuvd"/>
          <w:rFonts w:ascii="Times New Roman" w:hAnsi="Times New Roman" w:cs="Times New Roman"/>
          <w:sz w:val="24"/>
          <w:szCs w:val="24"/>
        </w:rPr>
        <w:t xml:space="preserve">, and ethnic groups. </w:t>
      </w:r>
      <w:r>
        <w:rPr>
          <w:rStyle w:val="ilfuvd"/>
          <w:rFonts w:ascii="Times New Roman" w:hAnsi="Times New Roman" w:cs="Times New Roman"/>
          <w:sz w:val="24"/>
          <w:szCs w:val="24"/>
        </w:rPr>
        <w:t>According to Belfield (2013), employees of a diverse-workplace</w:t>
      </w:r>
      <w:r w:rsidRPr="00AA5038">
        <w:rPr>
          <w:rStyle w:val="ilfuvd"/>
          <w:rFonts w:ascii="Times New Roman" w:hAnsi="Times New Roman" w:cs="Times New Roman"/>
          <w:sz w:val="24"/>
          <w:szCs w:val="24"/>
        </w:rPr>
        <w:t xml:space="preserve"> can learn from </w:t>
      </w:r>
      <w:r>
        <w:rPr>
          <w:rStyle w:val="ilfuvd"/>
          <w:rFonts w:ascii="Times New Roman" w:hAnsi="Times New Roman" w:cs="Times New Roman"/>
          <w:sz w:val="24"/>
          <w:szCs w:val="24"/>
        </w:rPr>
        <w:t>each other.</w:t>
      </w:r>
      <w:r w:rsidRPr="00AA5038">
        <w:rPr>
          <w:rStyle w:val="ilfuvd"/>
          <w:rFonts w:ascii="Times New Roman" w:hAnsi="Times New Roman" w:cs="Times New Roman"/>
          <w:sz w:val="24"/>
          <w:szCs w:val="24"/>
        </w:rPr>
        <w:t xml:space="preserve"> </w:t>
      </w:r>
      <w:r>
        <w:rPr>
          <w:rStyle w:val="ilfuvd"/>
          <w:rFonts w:ascii="Times New Roman" w:hAnsi="Times New Roman" w:cs="Times New Roman"/>
          <w:sz w:val="24"/>
          <w:szCs w:val="24"/>
        </w:rPr>
        <w:t>However, it is essential to</w:t>
      </w:r>
      <w:r w:rsidRPr="00AA5038">
        <w:rPr>
          <w:rStyle w:val="ilfuvd"/>
          <w:rFonts w:ascii="Times New Roman" w:hAnsi="Times New Roman" w:cs="Times New Roman"/>
          <w:sz w:val="24"/>
          <w:szCs w:val="24"/>
        </w:rPr>
        <w:t xml:space="preserve"> have a level of understanding </w:t>
      </w:r>
      <w:r>
        <w:rPr>
          <w:rStyle w:val="ilfuvd"/>
          <w:rFonts w:ascii="Times New Roman" w:hAnsi="Times New Roman" w:cs="Times New Roman"/>
          <w:sz w:val="24"/>
          <w:szCs w:val="24"/>
        </w:rPr>
        <w:t>on</w:t>
      </w:r>
      <w:r w:rsidRPr="00AA5038">
        <w:rPr>
          <w:rStyle w:val="ilfuvd"/>
          <w:rFonts w:ascii="Times New Roman" w:hAnsi="Times New Roman" w:cs="Times New Roman"/>
          <w:sz w:val="24"/>
          <w:szCs w:val="24"/>
        </w:rPr>
        <w:t xml:space="preserve"> each other to </w:t>
      </w:r>
      <w:r>
        <w:rPr>
          <w:rStyle w:val="ilfuvd"/>
          <w:rFonts w:ascii="Times New Roman" w:hAnsi="Times New Roman" w:cs="Times New Roman"/>
          <w:sz w:val="24"/>
          <w:szCs w:val="24"/>
        </w:rPr>
        <w:t>develop</w:t>
      </w:r>
      <w:r w:rsidRPr="00AA5038">
        <w:rPr>
          <w:rStyle w:val="ilfuvd"/>
          <w:rFonts w:ascii="Times New Roman" w:hAnsi="Times New Roman" w:cs="Times New Roman"/>
          <w:sz w:val="24"/>
          <w:szCs w:val="24"/>
        </w:rPr>
        <w:t xml:space="preserve"> cooperation</w:t>
      </w:r>
      <w:r>
        <w:rPr>
          <w:rStyle w:val="ilfuvd"/>
          <w:rFonts w:ascii="Times New Roman" w:hAnsi="Times New Roman" w:cs="Times New Roman"/>
          <w:sz w:val="24"/>
          <w:szCs w:val="24"/>
        </w:rPr>
        <w:t xml:space="preserve"> and collaboration in both workplace and community</w:t>
      </w:r>
      <w:r w:rsidRPr="00AA5038">
        <w:rPr>
          <w:rStyle w:val="ilfuvd"/>
          <w:rFonts w:ascii="Times New Roman" w:hAnsi="Times New Roman" w:cs="Times New Roman"/>
          <w:sz w:val="24"/>
          <w:szCs w:val="24"/>
        </w:rPr>
        <w:t>.</w:t>
      </w:r>
      <w:r>
        <w:rPr>
          <w:rStyle w:val="ilfuvd"/>
        </w:rPr>
        <w:t xml:space="preserve"> </w:t>
      </w:r>
      <w:r w:rsidRPr="005D3CA8">
        <w:rPr>
          <w:rFonts w:ascii="Times New Roman" w:hAnsi="Times New Roman" w:cs="Times New Roman"/>
          <w:sz w:val="24"/>
          <w:szCs w:val="24"/>
        </w:rPr>
        <w:t xml:space="preserve">Aetna </w:t>
      </w:r>
      <w:r>
        <w:rPr>
          <w:rFonts w:ascii="Times New Roman" w:hAnsi="Times New Roman" w:cs="Times New Roman"/>
          <w:sz w:val="24"/>
          <w:szCs w:val="24"/>
        </w:rPr>
        <w:t>operates its business effectively to create</w:t>
      </w:r>
      <w:r w:rsidRPr="005D3CA8">
        <w:rPr>
          <w:rFonts w:ascii="Times New Roman" w:hAnsi="Times New Roman" w:cs="Times New Roman"/>
          <w:sz w:val="24"/>
          <w:szCs w:val="24"/>
        </w:rPr>
        <w:t xml:space="preserve"> </w:t>
      </w:r>
      <w:r>
        <w:rPr>
          <w:rFonts w:ascii="Times New Roman" w:hAnsi="Times New Roman" w:cs="Times New Roman"/>
          <w:sz w:val="24"/>
          <w:szCs w:val="24"/>
        </w:rPr>
        <w:t>relation</w:t>
      </w:r>
      <w:r w:rsidRPr="005D3CA8">
        <w:rPr>
          <w:rFonts w:ascii="Times New Roman" w:hAnsi="Times New Roman" w:cs="Times New Roman"/>
          <w:sz w:val="24"/>
          <w:szCs w:val="24"/>
        </w:rPr>
        <w:t xml:space="preserve"> with </w:t>
      </w:r>
      <w:r>
        <w:rPr>
          <w:rFonts w:ascii="Times New Roman" w:hAnsi="Times New Roman" w:cs="Times New Roman"/>
          <w:sz w:val="24"/>
          <w:szCs w:val="24"/>
        </w:rPr>
        <w:t xml:space="preserve">the leaders of </w:t>
      </w:r>
      <w:r w:rsidRPr="005D3CA8">
        <w:rPr>
          <w:rFonts w:ascii="Times New Roman" w:hAnsi="Times New Roman" w:cs="Times New Roman"/>
          <w:sz w:val="24"/>
          <w:szCs w:val="24"/>
        </w:rPr>
        <w:t>local community, and non</w:t>
      </w:r>
      <w:r>
        <w:rPr>
          <w:rFonts w:ascii="Times New Roman" w:hAnsi="Times New Roman" w:cs="Times New Roman"/>
          <w:sz w:val="24"/>
          <w:szCs w:val="24"/>
        </w:rPr>
        <w:t>-</w:t>
      </w:r>
      <w:r w:rsidRPr="005D3CA8">
        <w:rPr>
          <w:rFonts w:ascii="Times New Roman" w:hAnsi="Times New Roman" w:cs="Times New Roman"/>
          <w:sz w:val="24"/>
          <w:szCs w:val="24"/>
        </w:rPr>
        <w:t xml:space="preserve">profit </w:t>
      </w:r>
      <w:r>
        <w:rPr>
          <w:rFonts w:ascii="Times New Roman" w:hAnsi="Times New Roman" w:cs="Times New Roman"/>
          <w:sz w:val="24"/>
          <w:szCs w:val="24"/>
        </w:rPr>
        <w:t xml:space="preserve">business </w:t>
      </w:r>
      <w:r w:rsidRPr="005D3CA8">
        <w:rPr>
          <w:rFonts w:ascii="Times New Roman" w:hAnsi="Times New Roman" w:cs="Times New Roman"/>
          <w:sz w:val="24"/>
          <w:szCs w:val="24"/>
        </w:rPr>
        <w:t xml:space="preserve">organizations </w:t>
      </w:r>
      <w:r>
        <w:rPr>
          <w:rFonts w:ascii="Times New Roman" w:hAnsi="Times New Roman" w:cs="Times New Roman"/>
          <w:sz w:val="24"/>
          <w:szCs w:val="24"/>
        </w:rPr>
        <w:t xml:space="preserve">because of community involvement </w:t>
      </w:r>
      <w:r w:rsidRPr="005D3CA8">
        <w:rPr>
          <w:rFonts w:ascii="Times New Roman" w:hAnsi="Times New Roman" w:cs="Times New Roman"/>
          <w:sz w:val="24"/>
          <w:szCs w:val="24"/>
        </w:rPr>
        <w:t xml:space="preserve">to </w:t>
      </w:r>
      <w:r>
        <w:rPr>
          <w:rFonts w:ascii="Times New Roman" w:hAnsi="Times New Roman" w:cs="Times New Roman"/>
          <w:sz w:val="24"/>
          <w:szCs w:val="24"/>
        </w:rPr>
        <w:t>achieve</w:t>
      </w:r>
      <w:r w:rsidRPr="005D3CA8">
        <w:rPr>
          <w:rFonts w:ascii="Times New Roman" w:hAnsi="Times New Roman" w:cs="Times New Roman"/>
          <w:sz w:val="24"/>
          <w:szCs w:val="24"/>
        </w:rPr>
        <w:t xml:space="preserve"> an understanding of health care needs in community. </w:t>
      </w:r>
      <w:r>
        <w:rPr>
          <w:rFonts w:ascii="Times New Roman" w:hAnsi="Times New Roman" w:cs="Times New Roman"/>
          <w:sz w:val="24"/>
          <w:szCs w:val="24"/>
        </w:rPr>
        <w:t xml:space="preserve">This company also </w:t>
      </w:r>
      <w:r w:rsidRPr="005D3CA8">
        <w:rPr>
          <w:rFonts w:ascii="Times New Roman" w:hAnsi="Times New Roman" w:cs="Times New Roman"/>
          <w:sz w:val="24"/>
          <w:szCs w:val="24"/>
        </w:rPr>
        <w:t xml:space="preserve">works with </w:t>
      </w:r>
      <w:r>
        <w:rPr>
          <w:rFonts w:ascii="Times New Roman" w:hAnsi="Times New Roman" w:cs="Times New Roman"/>
          <w:sz w:val="24"/>
          <w:szCs w:val="24"/>
        </w:rPr>
        <w:t>the</w:t>
      </w:r>
      <w:r w:rsidRPr="005D3CA8">
        <w:rPr>
          <w:rFonts w:ascii="Times New Roman" w:hAnsi="Times New Roman" w:cs="Times New Roman"/>
          <w:sz w:val="24"/>
          <w:szCs w:val="24"/>
        </w:rPr>
        <w:t xml:space="preserve"> same groups </w:t>
      </w:r>
      <w:r>
        <w:rPr>
          <w:rFonts w:ascii="Times New Roman" w:hAnsi="Times New Roman" w:cs="Times New Roman"/>
          <w:sz w:val="24"/>
          <w:szCs w:val="24"/>
        </w:rPr>
        <w:t>who</w:t>
      </w:r>
      <w:r w:rsidRPr="005D3CA8">
        <w:rPr>
          <w:rFonts w:ascii="Times New Roman" w:hAnsi="Times New Roman" w:cs="Times New Roman"/>
          <w:sz w:val="24"/>
          <w:szCs w:val="24"/>
        </w:rPr>
        <w:t xml:space="preserve"> help </w:t>
      </w:r>
      <w:r>
        <w:rPr>
          <w:rFonts w:ascii="Times New Roman" w:hAnsi="Times New Roman" w:cs="Times New Roman"/>
          <w:sz w:val="24"/>
          <w:szCs w:val="24"/>
        </w:rPr>
        <w:t>to identify</w:t>
      </w:r>
      <w:r w:rsidRPr="005D3CA8">
        <w:rPr>
          <w:rFonts w:ascii="Times New Roman" w:hAnsi="Times New Roman" w:cs="Times New Roman"/>
          <w:sz w:val="24"/>
          <w:szCs w:val="24"/>
        </w:rPr>
        <w:t xml:space="preserve"> the identified needs. </w:t>
      </w:r>
      <w:r>
        <w:rPr>
          <w:rFonts w:ascii="Times New Roman" w:hAnsi="Times New Roman" w:cs="Times New Roman"/>
          <w:sz w:val="24"/>
          <w:szCs w:val="24"/>
        </w:rPr>
        <w:t>In Chicago, Aetna reached</w:t>
      </w:r>
      <w:r w:rsidRPr="005D3CA8">
        <w:rPr>
          <w:rFonts w:ascii="Times New Roman" w:hAnsi="Times New Roman" w:cs="Times New Roman"/>
          <w:sz w:val="24"/>
          <w:szCs w:val="24"/>
        </w:rPr>
        <w:t xml:space="preserve"> out to </w:t>
      </w:r>
      <w:r>
        <w:rPr>
          <w:rFonts w:ascii="Times New Roman" w:hAnsi="Times New Roman" w:cs="Times New Roman"/>
          <w:sz w:val="24"/>
          <w:szCs w:val="24"/>
        </w:rPr>
        <w:t xml:space="preserve">the </w:t>
      </w:r>
      <w:r w:rsidRPr="005D3CA8">
        <w:rPr>
          <w:rFonts w:ascii="Times New Roman" w:hAnsi="Times New Roman" w:cs="Times New Roman"/>
          <w:sz w:val="24"/>
          <w:szCs w:val="24"/>
        </w:rPr>
        <w:t xml:space="preserve">minority brokers </w:t>
      </w:r>
      <w:r>
        <w:rPr>
          <w:rFonts w:ascii="Times New Roman" w:hAnsi="Times New Roman" w:cs="Times New Roman"/>
          <w:sz w:val="24"/>
          <w:szCs w:val="24"/>
        </w:rPr>
        <w:t>as well as</w:t>
      </w:r>
      <w:r w:rsidRPr="005D3CA8">
        <w:rPr>
          <w:rFonts w:ascii="Times New Roman" w:hAnsi="Times New Roman" w:cs="Times New Roman"/>
          <w:sz w:val="24"/>
          <w:szCs w:val="24"/>
        </w:rPr>
        <w:t xml:space="preserve"> jointly increasing </w:t>
      </w:r>
      <w:r>
        <w:rPr>
          <w:rFonts w:ascii="Times New Roman" w:hAnsi="Times New Roman" w:cs="Times New Roman"/>
          <w:sz w:val="24"/>
          <w:szCs w:val="24"/>
        </w:rPr>
        <w:t xml:space="preserve">the </w:t>
      </w:r>
      <w:r w:rsidRPr="005D3CA8">
        <w:rPr>
          <w:rFonts w:ascii="Times New Roman" w:hAnsi="Times New Roman" w:cs="Times New Roman"/>
          <w:sz w:val="24"/>
          <w:szCs w:val="24"/>
        </w:rPr>
        <w:t xml:space="preserve">community outreach strategies. </w:t>
      </w:r>
      <w:r>
        <w:rPr>
          <w:rFonts w:ascii="Times New Roman" w:hAnsi="Times New Roman" w:cs="Times New Roman"/>
          <w:sz w:val="24"/>
          <w:szCs w:val="24"/>
        </w:rPr>
        <w:t>In Miami, it created</w:t>
      </w:r>
      <w:r w:rsidRPr="005D3CA8">
        <w:rPr>
          <w:rFonts w:ascii="Times New Roman" w:hAnsi="Times New Roman" w:cs="Times New Roman"/>
          <w:sz w:val="24"/>
          <w:szCs w:val="24"/>
        </w:rPr>
        <w:t xml:space="preserve"> a council </w:t>
      </w:r>
      <w:r>
        <w:rPr>
          <w:rFonts w:ascii="Times New Roman" w:hAnsi="Times New Roman" w:cs="Times New Roman"/>
          <w:sz w:val="24"/>
          <w:szCs w:val="24"/>
        </w:rPr>
        <w:t>for its</w:t>
      </w:r>
      <w:r w:rsidRPr="005D3CA8">
        <w:rPr>
          <w:rFonts w:ascii="Times New Roman" w:hAnsi="Times New Roman" w:cs="Times New Roman"/>
          <w:sz w:val="24"/>
          <w:szCs w:val="24"/>
        </w:rPr>
        <w:t xml:space="preserve"> business and community leaders to provide perspectives on Hispanic community. </w:t>
      </w:r>
      <w:r>
        <w:rPr>
          <w:rFonts w:ascii="Times New Roman" w:hAnsi="Times New Roman" w:cs="Times New Roman"/>
          <w:sz w:val="24"/>
          <w:szCs w:val="24"/>
        </w:rPr>
        <w:t xml:space="preserve">On the other hand, working with </w:t>
      </w:r>
      <w:r w:rsidRPr="005D3CA8">
        <w:rPr>
          <w:rFonts w:ascii="Times New Roman" w:hAnsi="Times New Roman" w:cs="Times New Roman"/>
          <w:sz w:val="24"/>
          <w:szCs w:val="24"/>
        </w:rPr>
        <w:t xml:space="preserve">health care providers </w:t>
      </w:r>
      <w:r>
        <w:rPr>
          <w:rFonts w:ascii="Times New Roman" w:hAnsi="Times New Roman" w:cs="Times New Roman"/>
          <w:sz w:val="24"/>
          <w:szCs w:val="24"/>
        </w:rPr>
        <w:t xml:space="preserve">in New York helps Aetna </w:t>
      </w:r>
      <w:r w:rsidRPr="005D3CA8">
        <w:rPr>
          <w:rFonts w:ascii="Times New Roman" w:hAnsi="Times New Roman" w:cs="Times New Roman"/>
          <w:sz w:val="24"/>
          <w:szCs w:val="24"/>
        </w:rPr>
        <w:t xml:space="preserve">to ensure that members </w:t>
      </w:r>
      <w:r>
        <w:rPr>
          <w:rFonts w:ascii="Times New Roman" w:hAnsi="Times New Roman" w:cs="Times New Roman"/>
          <w:sz w:val="24"/>
          <w:szCs w:val="24"/>
        </w:rPr>
        <w:t xml:space="preserve">of this company </w:t>
      </w:r>
      <w:r w:rsidRPr="005D3CA8">
        <w:rPr>
          <w:rFonts w:ascii="Times New Roman" w:hAnsi="Times New Roman" w:cs="Times New Roman"/>
          <w:sz w:val="24"/>
          <w:szCs w:val="24"/>
        </w:rPr>
        <w:t xml:space="preserve">have </w:t>
      </w:r>
      <w:r>
        <w:rPr>
          <w:rFonts w:ascii="Times New Roman" w:hAnsi="Times New Roman" w:cs="Times New Roman"/>
          <w:sz w:val="24"/>
          <w:szCs w:val="24"/>
        </w:rPr>
        <w:t xml:space="preserve">the </w:t>
      </w:r>
      <w:r w:rsidRPr="005D3CA8">
        <w:rPr>
          <w:rFonts w:ascii="Times New Roman" w:hAnsi="Times New Roman" w:cs="Times New Roman"/>
          <w:sz w:val="24"/>
          <w:szCs w:val="24"/>
        </w:rPr>
        <w:t xml:space="preserve">access to </w:t>
      </w:r>
      <w:r>
        <w:rPr>
          <w:rFonts w:ascii="Times New Roman" w:hAnsi="Times New Roman" w:cs="Times New Roman"/>
          <w:sz w:val="24"/>
          <w:szCs w:val="24"/>
        </w:rPr>
        <w:t xml:space="preserve">culturally </w:t>
      </w:r>
      <w:r w:rsidRPr="005D3CA8">
        <w:rPr>
          <w:rFonts w:ascii="Times New Roman" w:hAnsi="Times New Roman" w:cs="Times New Roman"/>
          <w:sz w:val="24"/>
          <w:szCs w:val="24"/>
        </w:rPr>
        <w:t xml:space="preserve">appropriate care. </w:t>
      </w:r>
      <w:r>
        <w:rPr>
          <w:rFonts w:ascii="Times New Roman" w:hAnsi="Times New Roman" w:cs="Times New Roman"/>
          <w:sz w:val="24"/>
          <w:szCs w:val="24"/>
        </w:rPr>
        <w:t>Aetna believes that</w:t>
      </w:r>
      <w:r w:rsidRPr="005D3CA8">
        <w:rPr>
          <w:rFonts w:ascii="Times New Roman" w:hAnsi="Times New Roman" w:cs="Times New Roman"/>
          <w:sz w:val="24"/>
          <w:szCs w:val="24"/>
        </w:rPr>
        <w:t xml:space="preserve"> working on </w:t>
      </w:r>
      <w:r>
        <w:rPr>
          <w:rFonts w:ascii="Times New Roman" w:hAnsi="Times New Roman" w:cs="Times New Roman"/>
          <w:sz w:val="24"/>
          <w:szCs w:val="24"/>
        </w:rPr>
        <w:t>a</w:t>
      </w:r>
      <w:r w:rsidRPr="005D3CA8">
        <w:rPr>
          <w:rFonts w:ascii="Times New Roman" w:hAnsi="Times New Roman" w:cs="Times New Roman"/>
          <w:sz w:val="24"/>
          <w:szCs w:val="24"/>
        </w:rPr>
        <w:t xml:space="preserve"> local level </w:t>
      </w:r>
      <w:r>
        <w:rPr>
          <w:rFonts w:ascii="Times New Roman" w:hAnsi="Times New Roman" w:cs="Times New Roman"/>
          <w:sz w:val="24"/>
          <w:szCs w:val="24"/>
        </w:rPr>
        <w:t xml:space="preserve">helps </w:t>
      </w:r>
      <w:r w:rsidRPr="005D3CA8">
        <w:rPr>
          <w:rFonts w:ascii="Times New Roman" w:hAnsi="Times New Roman" w:cs="Times New Roman"/>
          <w:sz w:val="24"/>
          <w:szCs w:val="24"/>
        </w:rPr>
        <w:t xml:space="preserve">to </w:t>
      </w:r>
      <w:r>
        <w:rPr>
          <w:rFonts w:ascii="Times New Roman" w:hAnsi="Times New Roman" w:cs="Times New Roman"/>
          <w:sz w:val="24"/>
          <w:szCs w:val="24"/>
        </w:rPr>
        <w:t>establish</w:t>
      </w:r>
      <w:r w:rsidRPr="005D3CA8">
        <w:rPr>
          <w:rFonts w:ascii="Times New Roman" w:hAnsi="Times New Roman" w:cs="Times New Roman"/>
          <w:sz w:val="24"/>
          <w:szCs w:val="24"/>
        </w:rPr>
        <w:t xml:space="preserve"> an understanding of </w:t>
      </w:r>
      <w:r>
        <w:rPr>
          <w:rFonts w:ascii="Times New Roman" w:hAnsi="Times New Roman" w:cs="Times New Roman"/>
          <w:sz w:val="24"/>
          <w:szCs w:val="24"/>
        </w:rPr>
        <w:t xml:space="preserve">several </w:t>
      </w:r>
      <w:r w:rsidRPr="005D3CA8">
        <w:rPr>
          <w:rFonts w:ascii="Times New Roman" w:hAnsi="Times New Roman" w:cs="Times New Roman"/>
          <w:sz w:val="24"/>
          <w:szCs w:val="24"/>
        </w:rPr>
        <w:t>communities</w:t>
      </w:r>
      <w:r>
        <w:rPr>
          <w:rFonts w:ascii="Times New Roman" w:hAnsi="Times New Roman" w:cs="Times New Roman"/>
          <w:sz w:val="24"/>
          <w:szCs w:val="24"/>
        </w:rPr>
        <w:t>’ needs</w:t>
      </w:r>
      <w:r w:rsidRPr="005D3CA8">
        <w:rPr>
          <w:rFonts w:ascii="Times New Roman" w:hAnsi="Times New Roman" w:cs="Times New Roman"/>
          <w:sz w:val="24"/>
          <w:szCs w:val="24"/>
        </w:rPr>
        <w:t>, including Af</w:t>
      </w:r>
      <w:r>
        <w:rPr>
          <w:rFonts w:ascii="Times New Roman" w:hAnsi="Times New Roman" w:cs="Times New Roman"/>
          <w:sz w:val="24"/>
          <w:szCs w:val="24"/>
        </w:rPr>
        <w:t>rican-Americans, Latinos, Asian-</w:t>
      </w:r>
      <w:r w:rsidRPr="005D3CA8">
        <w:rPr>
          <w:rFonts w:ascii="Times New Roman" w:hAnsi="Times New Roman" w:cs="Times New Roman"/>
          <w:sz w:val="24"/>
          <w:szCs w:val="24"/>
        </w:rPr>
        <w:t>Americans, Native Americans, GLBT community and women-</w:t>
      </w:r>
      <w:r>
        <w:rPr>
          <w:rFonts w:ascii="Times New Roman" w:hAnsi="Times New Roman" w:cs="Times New Roman"/>
          <w:sz w:val="24"/>
          <w:szCs w:val="24"/>
        </w:rPr>
        <w:t>owned</w:t>
      </w:r>
      <w:r w:rsidRPr="005D3CA8">
        <w:rPr>
          <w:rFonts w:ascii="Times New Roman" w:hAnsi="Times New Roman" w:cs="Times New Roman"/>
          <w:sz w:val="24"/>
          <w:szCs w:val="24"/>
        </w:rPr>
        <w:t xml:space="preserve"> businesses</w:t>
      </w:r>
      <w:r w:rsidR="00AC14C5">
        <w:rPr>
          <w:rFonts w:ascii="Times New Roman" w:hAnsi="Times New Roman" w:cs="Times New Roman"/>
          <w:sz w:val="24"/>
          <w:szCs w:val="24"/>
        </w:rPr>
        <w:t xml:space="preserve"> (Aetna, </w:t>
      </w:r>
      <w:r w:rsidR="00AC14C5" w:rsidRPr="00470F85">
        <w:rPr>
          <w:rFonts w:ascii="Times New Roman" w:hAnsi="Times New Roman" w:cs="Times New Roman"/>
          <w:sz w:val="24"/>
          <w:szCs w:val="24"/>
        </w:rPr>
        <w:t>2017)</w:t>
      </w:r>
      <w:r w:rsidRPr="005D3CA8">
        <w:rPr>
          <w:rFonts w:ascii="Times New Roman" w:hAnsi="Times New Roman" w:cs="Times New Roman"/>
          <w:sz w:val="24"/>
          <w:szCs w:val="24"/>
        </w:rPr>
        <w:t>.</w:t>
      </w:r>
    </w:p>
    <w:p w:rsidR="00B53546" w:rsidRPr="00EF0CFD" w:rsidRDefault="00EF0CFD" w:rsidP="00EF0CFD">
      <w:pPr>
        <w:pStyle w:val="Heading3"/>
      </w:pPr>
      <w:r w:rsidRPr="00EF0CFD">
        <w:rPr>
          <w:szCs w:val="24"/>
        </w:rPr>
        <w:t>Integration, communication and education (</w:t>
      </w:r>
      <w:r w:rsidRPr="00EF0CFD">
        <w:t>ICE)</w:t>
      </w:r>
      <w:r w:rsidR="00AC72CE" w:rsidRPr="00EF0CFD">
        <w:t xml:space="preserve"> </w:t>
      </w:r>
      <w:r w:rsidR="00AB5B0D" w:rsidRPr="00EF0CFD">
        <w:t>strategy</w:t>
      </w:r>
    </w:p>
    <w:p w:rsidR="00013E72" w:rsidRPr="00013E72" w:rsidRDefault="00013E72" w:rsidP="00013E72">
      <w:pPr>
        <w:pStyle w:val="NoSpacing"/>
      </w:pPr>
    </w:p>
    <w:p w:rsidR="00FA702C" w:rsidRPr="00072CF1" w:rsidRDefault="00183132" w:rsidP="00072CF1">
      <w:pPr>
        <w:spacing w:line="360" w:lineRule="auto"/>
        <w:jc w:val="both"/>
        <w:rPr>
          <w:rFonts w:ascii="Times New Roman" w:hAnsi="Times New Roman" w:cs="Times New Roman"/>
          <w:sz w:val="24"/>
          <w:szCs w:val="24"/>
        </w:rPr>
      </w:pPr>
      <w:r>
        <w:rPr>
          <w:rStyle w:val="ilfuvd"/>
          <w:rFonts w:ascii="Times New Roman" w:hAnsi="Times New Roman" w:cs="Times New Roman"/>
          <w:sz w:val="24"/>
          <w:szCs w:val="24"/>
        </w:rPr>
        <w:t xml:space="preserve">A study by Huebsch (2018), </w:t>
      </w:r>
      <w:r w:rsidR="00892DE1">
        <w:rPr>
          <w:rStyle w:val="ilfuvd"/>
          <w:rFonts w:ascii="Times New Roman" w:hAnsi="Times New Roman" w:cs="Times New Roman"/>
          <w:sz w:val="24"/>
          <w:szCs w:val="24"/>
        </w:rPr>
        <w:t>d</w:t>
      </w:r>
      <w:r w:rsidR="004C56CE" w:rsidRPr="004C56CE">
        <w:rPr>
          <w:rStyle w:val="ilfuvd"/>
          <w:rFonts w:ascii="Times New Roman" w:hAnsi="Times New Roman" w:cs="Times New Roman"/>
          <w:bCs/>
          <w:sz w:val="24"/>
          <w:szCs w:val="24"/>
        </w:rPr>
        <w:t>iversity strategies</w:t>
      </w:r>
      <w:r w:rsidR="004C56CE" w:rsidRPr="004C56CE">
        <w:rPr>
          <w:rStyle w:val="ilfuvd"/>
          <w:rFonts w:ascii="Times New Roman" w:hAnsi="Times New Roman" w:cs="Times New Roman"/>
          <w:sz w:val="24"/>
          <w:szCs w:val="24"/>
        </w:rPr>
        <w:t xml:space="preserve"> </w:t>
      </w:r>
      <w:r w:rsidR="00976C31">
        <w:rPr>
          <w:rStyle w:val="ilfuvd"/>
          <w:rFonts w:ascii="Times New Roman" w:hAnsi="Times New Roman" w:cs="Times New Roman"/>
          <w:sz w:val="24"/>
          <w:szCs w:val="24"/>
        </w:rPr>
        <w:t xml:space="preserve">in the </w:t>
      </w:r>
      <w:r w:rsidR="00172369">
        <w:rPr>
          <w:rStyle w:val="ilfuvd"/>
          <w:rFonts w:ascii="Times New Roman" w:hAnsi="Times New Roman" w:cs="Times New Roman"/>
          <w:sz w:val="24"/>
          <w:szCs w:val="24"/>
        </w:rPr>
        <w:t>workplace</w:t>
      </w:r>
      <w:r w:rsidR="00976C31">
        <w:rPr>
          <w:rStyle w:val="ilfuvd"/>
          <w:rFonts w:ascii="Times New Roman" w:hAnsi="Times New Roman" w:cs="Times New Roman"/>
          <w:sz w:val="24"/>
          <w:szCs w:val="24"/>
        </w:rPr>
        <w:t xml:space="preserve"> </w:t>
      </w:r>
      <w:r w:rsidR="004C56CE" w:rsidRPr="004C56CE">
        <w:rPr>
          <w:rStyle w:val="ilfuvd"/>
          <w:rFonts w:ascii="Times New Roman" w:hAnsi="Times New Roman" w:cs="Times New Roman"/>
          <w:sz w:val="24"/>
          <w:szCs w:val="24"/>
        </w:rPr>
        <w:t xml:space="preserve">aim to </w:t>
      </w:r>
      <w:r w:rsidR="00D6361E" w:rsidRPr="004C56CE">
        <w:rPr>
          <w:rStyle w:val="ilfuvd"/>
          <w:rFonts w:ascii="Times New Roman" w:hAnsi="Times New Roman" w:cs="Times New Roman"/>
          <w:sz w:val="24"/>
          <w:szCs w:val="24"/>
        </w:rPr>
        <w:t>raise</w:t>
      </w:r>
      <w:r w:rsidR="004C56CE" w:rsidRPr="004C56CE">
        <w:rPr>
          <w:rStyle w:val="ilfuvd"/>
          <w:rFonts w:ascii="Times New Roman" w:hAnsi="Times New Roman" w:cs="Times New Roman"/>
          <w:sz w:val="24"/>
          <w:szCs w:val="24"/>
        </w:rPr>
        <w:t xml:space="preserve"> </w:t>
      </w:r>
      <w:r w:rsidR="00D6361E">
        <w:rPr>
          <w:rStyle w:val="ilfuvd"/>
          <w:rFonts w:ascii="Times New Roman" w:hAnsi="Times New Roman" w:cs="Times New Roman"/>
          <w:sz w:val="24"/>
          <w:szCs w:val="24"/>
        </w:rPr>
        <w:t>a</w:t>
      </w:r>
      <w:r w:rsidR="004C56CE" w:rsidRPr="004C56CE">
        <w:rPr>
          <w:rStyle w:val="ilfuvd"/>
          <w:rFonts w:ascii="Times New Roman" w:hAnsi="Times New Roman" w:cs="Times New Roman"/>
          <w:sz w:val="24"/>
          <w:szCs w:val="24"/>
        </w:rPr>
        <w:t xml:space="preserve"> number of </w:t>
      </w:r>
      <w:r w:rsidR="000E5C74" w:rsidRPr="004C56CE">
        <w:rPr>
          <w:rStyle w:val="ilfuvd"/>
          <w:rFonts w:ascii="Times New Roman" w:hAnsi="Times New Roman" w:cs="Times New Roman"/>
          <w:sz w:val="24"/>
          <w:szCs w:val="24"/>
        </w:rPr>
        <w:t>components</w:t>
      </w:r>
      <w:r w:rsidR="004C56CE" w:rsidRPr="004C56CE">
        <w:rPr>
          <w:rStyle w:val="ilfuvd"/>
          <w:rFonts w:ascii="Times New Roman" w:hAnsi="Times New Roman" w:cs="Times New Roman"/>
          <w:sz w:val="24"/>
          <w:szCs w:val="24"/>
        </w:rPr>
        <w:t xml:space="preserve"> and </w:t>
      </w:r>
      <w:r w:rsidR="008E42C3">
        <w:rPr>
          <w:rStyle w:val="ilfuvd"/>
          <w:rFonts w:ascii="Times New Roman" w:hAnsi="Times New Roman" w:cs="Times New Roman"/>
          <w:sz w:val="24"/>
          <w:szCs w:val="24"/>
        </w:rPr>
        <w:t xml:space="preserve">the </w:t>
      </w:r>
      <w:r w:rsidR="004C56CE" w:rsidRPr="004C56CE">
        <w:rPr>
          <w:rStyle w:val="ilfuvd"/>
          <w:rFonts w:ascii="Times New Roman" w:hAnsi="Times New Roman" w:cs="Times New Roman"/>
          <w:sz w:val="24"/>
          <w:szCs w:val="24"/>
        </w:rPr>
        <w:t xml:space="preserve">people of </w:t>
      </w:r>
      <w:r w:rsidR="00A71529">
        <w:rPr>
          <w:rStyle w:val="ilfuvd"/>
          <w:rFonts w:ascii="Times New Roman" w:hAnsi="Times New Roman" w:cs="Times New Roman"/>
          <w:sz w:val="24"/>
          <w:szCs w:val="24"/>
        </w:rPr>
        <w:t>diverse</w:t>
      </w:r>
      <w:r w:rsidR="004C56CE" w:rsidRPr="004C56CE">
        <w:rPr>
          <w:rStyle w:val="ilfuvd"/>
          <w:rFonts w:ascii="Times New Roman" w:hAnsi="Times New Roman" w:cs="Times New Roman"/>
          <w:sz w:val="24"/>
          <w:szCs w:val="24"/>
        </w:rPr>
        <w:t xml:space="preserve"> backgrounds </w:t>
      </w:r>
      <w:r w:rsidR="00685DE1">
        <w:rPr>
          <w:rStyle w:val="ilfuvd"/>
          <w:rFonts w:ascii="Times New Roman" w:hAnsi="Times New Roman" w:cs="Times New Roman"/>
          <w:sz w:val="24"/>
          <w:szCs w:val="24"/>
        </w:rPr>
        <w:t xml:space="preserve">or cultures </w:t>
      </w:r>
      <w:r w:rsidR="004C56CE" w:rsidRPr="004C56CE">
        <w:rPr>
          <w:rStyle w:val="ilfuvd"/>
          <w:rFonts w:ascii="Times New Roman" w:hAnsi="Times New Roman" w:cs="Times New Roman"/>
          <w:sz w:val="24"/>
          <w:szCs w:val="24"/>
        </w:rPr>
        <w:t>who work for a</w:t>
      </w:r>
      <w:r w:rsidR="00C2715C">
        <w:rPr>
          <w:rStyle w:val="ilfuvd"/>
          <w:rFonts w:ascii="Times New Roman" w:hAnsi="Times New Roman" w:cs="Times New Roman"/>
          <w:sz w:val="24"/>
          <w:szCs w:val="24"/>
        </w:rPr>
        <w:t>n</w:t>
      </w:r>
      <w:r w:rsidR="004C56CE" w:rsidRPr="004C56CE">
        <w:rPr>
          <w:rStyle w:val="ilfuvd"/>
          <w:rFonts w:ascii="Times New Roman" w:hAnsi="Times New Roman" w:cs="Times New Roman"/>
          <w:sz w:val="24"/>
          <w:szCs w:val="24"/>
        </w:rPr>
        <w:t xml:space="preserve"> </w:t>
      </w:r>
      <w:r w:rsidR="00C2715C">
        <w:rPr>
          <w:rStyle w:val="ilfuvd"/>
          <w:rFonts w:ascii="Times New Roman" w:hAnsi="Times New Roman" w:cs="Times New Roman"/>
          <w:sz w:val="24"/>
          <w:szCs w:val="24"/>
        </w:rPr>
        <w:t>organization</w:t>
      </w:r>
      <w:r w:rsidR="004C56CE" w:rsidRPr="004C56CE">
        <w:rPr>
          <w:rStyle w:val="ilfuvd"/>
          <w:rFonts w:ascii="Times New Roman" w:hAnsi="Times New Roman" w:cs="Times New Roman"/>
          <w:sz w:val="24"/>
          <w:szCs w:val="24"/>
        </w:rPr>
        <w:t xml:space="preserve">. </w:t>
      </w:r>
      <w:r w:rsidR="004B5DC1">
        <w:rPr>
          <w:rStyle w:val="ilfuvd"/>
          <w:rFonts w:ascii="Times New Roman" w:hAnsi="Times New Roman" w:cs="Times New Roman"/>
          <w:sz w:val="24"/>
          <w:szCs w:val="24"/>
        </w:rPr>
        <w:t xml:space="preserve">By </w:t>
      </w:r>
      <w:r w:rsidR="00880069">
        <w:rPr>
          <w:rStyle w:val="ilfuvd"/>
          <w:rFonts w:ascii="Times New Roman" w:hAnsi="Times New Roman" w:cs="Times New Roman"/>
          <w:sz w:val="24"/>
          <w:szCs w:val="24"/>
        </w:rPr>
        <w:t>increasing</w:t>
      </w:r>
      <w:r w:rsidR="004C56CE" w:rsidRPr="004C56CE">
        <w:rPr>
          <w:rStyle w:val="ilfuvd"/>
          <w:rFonts w:ascii="Times New Roman" w:hAnsi="Times New Roman" w:cs="Times New Roman"/>
          <w:sz w:val="24"/>
          <w:szCs w:val="24"/>
        </w:rPr>
        <w:t xml:space="preserve"> </w:t>
      </w:r>
      <w:r w:rsidR="00596967">
        <w:rPr>
          <w:rStyle w:val="ilfuvd"/>
          <w:rFonts w:ascii="Times New Roman" w:hAnsi="Times New Roman" w:cs="Times New Roman"/>
          <w:sz w:val="24"/>
          <w:szCs w:val="24"/>
        </w:rPr>
        <w:t xml:space="preserve">workplace </w:t>
      </w:r>
      <w:r w:rsidR="004C56CE" w:rsidRPr="004C56CE">
        <w:rPr>
          <w:rStyle w:val="ilfuvd"/>
          <w:rFonts w:ascii="Times New Roman" w:hAnsi="Times New Roman" w:cs="Times New Roman"/>
          <w:bCs/>
          <w:sz w:val="24"/>
          <w:szCs w:val="24"/>
        </w:rPr>
        <w:t>diversity</w:t>
      </w:r>
      <w:r w:rsidR="004C56CE" w:rsidRPr="004C56CE">
        <w:rPr>
          <w:rStyle w:val="ilfuvd"/>
          <w:rFonts w:ascii="Times New Roman" w:hAnsi="Times New Roman" w:cs="Times New Roman"/>
          <w:sz w:val="24"/>
          <w:szCs w:val="24"/>
        </w:rPr>
        <w:t xml:space="preserve"> through a </w:t>
      </w:r>
      <w:r w:rsidR="004C56CE" w:rsidRPr="004C56CE">
        <w:rPr>
          <w:rStyle w:val="ilfuvd"/>
          <w:rFonts w:ascii="Times New Roman" w:hAnsi="Times New Roman" w:cs="Times New Roman"/>
          <w:bCs/>
          <w:sz w:val="24"/>
          <w:szCs w:val="24"/>
        </w:rPr>
        <w:t>diversity strategy</w:t>
      </w:r>
      <w:r w:rsidR="004C56CE" w:rsidRPr="004C56CE">
        <w:rPr>
          <w:rStyle w:val="ilfuvd"/>
          <w:rFonts w:ascii="Times New Roman" w:hAnsi="Times New Roman" w:cs="Times New Roman"/>
          <w:sz w:val="24"/>
          <w:szCs w:val="24"/>
        </w:rPr>
        <w:t xml:space="preserve"> not only </w:t>
      </w:r>
      <w:r w:rsidR="00D3776B">
        <w:rPr>
          <w:rStyle w:val="ilfuvd"/>
          <w:rFonts w:ascii="Times New Roman" w:hAnsi="Times New Roman" w:cs="Times New Roman"/>
          <w:sz w:val="24"/>
          <w:szCs w:val="24"/>
        </w:rPr>
        <w:t xml:space="preserve">supports a </w:t>
      </w:r>
      <w:r w:rsidR="00F524A0">
        <w:rPr>
          <w:rStyle w:val="ilfuvd"/>
          <w:rFonts w:ascii="Times New Roman" w:hAnsi="Times New Roman" w:cs="Times New Roman"/>
          <w:sz w:val="24"/>
          <w:szCs w:val="24"/>
        </w:rPr>
        <w:t>b</w:t>
      </w:r>
      <w:r w:rsidR="00D3776B">
        <w:rPr>
          <w:rStyle w:val="ilfuvd"/>
          <w:rFonts w:ascii="Times New Roman" w:hAnsi="Times New Roman" w:cs="Times New Roman"/>
          <w:sz w:val="24"/>
          <w:szCs w:val="24"/>
        </w:rPr>
        <w:t>usiness organization</w:t>
      </w:r>
      <w:r w:rsidR="004C56CE" w:rsidRPr="004C56CE">
        <w:rPr>
          <w:rStyle w:val="ilfuvd"/>
          <w:rFonts w:ascii="Times New Roman" w:hAnsi="Times New Roman" w:cs="Times New Roman"/>
          <w:sz w:val="24"/>
          <w:szCs w:val="24"/>
        </w:rPr>
        <w:t xml:space="preserve"> but also </w:t>
      </w:r>
      <w:r w:rsidR="005515C7">
        <w:rPr>
          <w:rStyle w:val="ilfuvd"/>
          <w:rFonts w:ascii="Times New Roman" w:hAnsi="Times New Roman" w:cs="Times New Roman"/>
          <w:sz w:val="24"/>
          <w:szCs w:val="24"/>
        </w:rPr>
        <w:t>helps the business organizations</w:t>
      </w:r>
      <w:r w:rsidR="004C56CE" w:rsidRPr="004C56CE">
        <w:rPr>
          <w:rStyle w:val="ilfuvd"/>
          <w:rFonts w:ascii="Times New Roman" w:hAnsi="Times New Roman" w:cs="Times New Roman"/>
          <w:sz w:val="24"/>
          <w:szCs w:val="24"/>
        </w:rPr>
        <w:t xml:space="preserve"> </w:t>
      </w:r>
      <w:r w:rsidR="00E85C53">
        <w:rPr>
          <w:rStyle w:val="ilfuvd"/>
          <w:rFonts w:ascii="Times New Roman" w:hAnsi="Times New Roman" w:cs="Times New Roman"/>
          <w:sz w:val="24"/>
          <w:szCs w:val="24"/>
        </w:rPr>
        <w:t xml:space="preserve">to become </w:t>
      </w:r>
      <w:r w:rsidR="004C56CE" w:rsidRPr="004C56CE">
        <w:rPr>
          <w:rStyle w:val="ilfuvd"/>
          <w:rFonts w:ascii="Times New Roman" w:hAnsi="Times New Roman" w:cs="Times New Roman"/>
          <w:sz w:val="24"/>
          <w:szCs w:val="24"/>
        </w:rPr>
        <w:t>success</w:t>
      </w:r>
      <w:r w:rsidR="00E85C53">
        <w:rPr>
          <w:rStyle w:val="ilfuvd"/>
          <w:rFonts w:ascii="Times New Roman" w:hAnsi="Times New Roman" w:cs="Times New Roman"/>
          <w:sz w:val="24"/>
          <w:szCs w:val="24"/>
        </w:rPr>
        <w:t>ful</w:t>
      </w:r>
      <w:r w:rsidR="004C56CE" w:rsidRPr="004C56CE">
        <w:rPr>
          <w:rStyle w:val="ilfuvd"/>
          <w:rFonts w:ascii="Times New Roman" w:hAnsi="Times New Roman" w:cs="Times New Roman"/>
          <w:sz w:val="24"/>
          <w:szCs w:val="24"/>
        </w:rPr>
        <w:t xml:space="preserve"> in </w:t>
      </w:r>
      <w:r w:rsidR="006D4443">
        <w:rPr>
          <w:rStyle w:val="ilfuvd"/>
          <w:rFonts w:ascii="Times New Roman" w:hAnsi="Times New Roman" w:cs="Times New Roman"/>
          <w:sz w:val="24"/>
          <w:szCs w:val="24"/>
        </w:rPr>
        <w:t>the</w:t>
      </w:r>
      <w:r w:rsidR="004C56CE" w:rsidRPr="004C56CE">
        <w:rPr>
          <w:rStyle w:val="ilfuvd"/>
          <w:rFonts w:ascii="Times New Roman" w:hAnsi="Times New Roman" w:cs="Times New Roman"/>
          <w:sz w:val="24"/>
          <w:szCs w:val="24"/>
        </w:rPr>
        <w:t xml:space="preserve"> global society.</w:t>
      </w:r>
      <w:r w:rsidR="004C56CE">
        <w:rPr>
          <w:rStyle w:val="ilfuvd"/>
        </w:rPr>
        <w:t xml:space="preserve"> </w:t>
      </w:r>
      <w:r w:rsidR="00632BA4">
        <w:rPr>
          <w:rFonts w:ascii="Times New Roman" w:hAnsi="Times New Roman" w:cs="Times New Roman"/>
          <w:sz w:val="24"/>
          <w:szCs w:val="24"/>
        </w:rPr>
        <w:t>D</w:t>
      </w:r>
      <w:r w:rsidR="00D4616E" w:rsidRPr="00D123C4">
        <w:rPr>
          <w:rFonts w:ascii="Times New Roman" w:hAnsi="Times New Roman" w:cs="Times New Roman"/>
          <w:sz w:val="24"/>
          <w:szCs w:val="24"/>
        </w:rPr>
        <w:t xml:space="preserve">iversity strategy </w:t>
      </w:r>
      <w:r w:rsidR="00792807">
        <w:rPr>
          <w:rFonts w:ascii="Times New Roman" w:hAnsi="Times New Roman" w:cs="Times New Roman"/>
          <w:sz w:val="24"/>
          <w:szCs w:val="24"/>
        </w:rPr>
        <w:t xml:space="preserve">of Aetna </w:t>
      </w:r>
      <w:r w:rsidR="00D4616E" w:rsidRPr="00D123C4">
        <w:rPr>
          <w:rFonts w:ascii="Times New Roman" w:hAnsi="Times New Roman" w:cs="Times New Roman"/>
          <w:sz w:val="24"/>
          <w:szCs w:val="24"/>
        </w:rPr>
        <w:t xml:space="preserve">is </w:t>
      </w:r>
      <w:r w:rsidR="00FB0864">
        <w:rPr>
          <w:rFonts w:ascii="Times New Roman" w:hAnsi="Times New Roman" w:cs="Times New Roman"/>
          <w:sz w:val="24"/>
          <w:szCs w:val="24"/>
        </w:rPr>
        <w:t xml:space="preserve">a </w:t>
      </w:r>
      <w:r w:rsidR="00061C0C">
        <w:rPr>
          <w:rFonts w:ascii="Times New Roman" w:hAnsi="Times New Roman" w:cs="Times New Roman"/>
          <w:sz w:val="24"/>
          <w:szCs w:val="24"/>
        </w:rPr>
        <w:t>set of</w:t>
      </w:r>
      <w:r w:rsidR="00551D7F">
        <w:rPr>
          <w:rFonts w:ascii="Times New Roman" w:hAnsi="Times New Roman" w:cs="Times New Roman"/>
          <w:sz w:val="24"/>
          <w:szCs w:val="24"/>
        </w:rPr>
        <w:t xml:space="preserve"> values and business strategy. </w:t>
      </w:r>
      <w:r w:rsidR="004C727A">
        <w:rPr>
          <w:rFonts w:ascii="Times New Roman" w:hAnsi="Times New Roman" w:cs="Times New Roman"/>
          <w:sz w:val="24"/>
          <w:szCs w:val="24"/>
        </w:rPr>
        <w:t xml:space="preserve">Aetna follows a diversity </w:t>
      </w:r>
      <w:r w:rsidR="00094F77">
        <w:rPr>
          <w:rFonts w:ascii="Times New Roman" w:hAnsi="Times New Roman" w:cs="Times New Roman"/>
          <w:sz w:val="24"/>
          <w:szCs w:val="24"/>
        </w:rPr>
        <w:t>strategy</w:t>
      </w:r>
      <w:r w:rsidR="004C727A">
        <w:rPr>
          <w:rFonts w:ascii="Times New Roman" w:hAnsi="Times New Roman" w:cs="Times New Roman"/>
          <w:sz w:val="24"/>
          <w:szCs w:val="24"/>
        </w:rPr>
        <w:t xml:space="preserve"> known as ‘ICE strategy’. </w:t>
      </w:r>
      <w:r w:rsidR="006F58BA">
        <w:rPr>
          <w:rFonts w:ascii="Times New Roman" w:hAnsi="Times New Roman" w:cs="Times New Roman"/>
          <w:sz w:val="24"/>
          <w:szCs w:val="24"/>
        </w:rPr>
        <w:t xml:space="preserve">ICE </w:t>
      </w:r>
      <w:r w:rsidR="00D8662E">
        <w:rPr>
          <w:rFonts w:ascii="Times New Roman" w:hAnsi="Times New Roman" w:cs="Times New Roman"/>
          <w:sz w:val="24"/>
          <w:szCs w:val="24"/>
        </w:rPr>
        <w:t>strategy</w:t>
      </w:r>
      <w:r w:rsidR="006F58BA">
        <w:rPr>
          <w:rFonts w:ascii="Times New Roman" w:hAnsi="Times New Roman" w:cs="Times New Roman"/>
          <w:sz w:val="24"/>
          <w:szCs w:val="24"/>
        </w:rPr>
        <w:t xml:space="preserve"> of Aetna means</w:t>
      </w:r>
      <w:r w:rsidR="00D4616E" w:rsidRPr="00D123C4">
        <w:rPr>
          <w:rFonts w:ascii="Times New Roman" w:hAnsi="Times New Roman" w:cs="Times New Roman"/>
          <w:sz w:val="24"/>
          <w:szCs w:val="24"/>
        </w:rPr>
        <w:t xml:space="preserve"> integrati</w:t>
      </w:r>
      <w:r w:rsidR="00D8662E">
        <w:rPr>
          <w:rFonts w:ascii="Times New Roman" w:hAnsi="Times New Roman" w:cs="Times New Roman"/>
          <w:sz w:val="24"/>
          <w:szCs w:val="24"/>
        </w:rPr>
        <w:t>on, communication and education.</w:t>
      </w:r>
      <w:r w:rsidR="00D4616E" w:rsidRPr="00D123C4">
        <w:rPr>
          <w:rFonts w:ascii="Times New Roman" w:hAnsi="Times New Roman" w:cs="Times New Roman"/>
          <w:sz w:val="24"/>
          <w:szCs w:val="24"/>
        </w:rPr>
        <w:t xml:space="preserve"> Integration </w:t>
      </w:r>
      <w:r w:rsidR="009B10AE">
        <w:rPr>
          <w:rFonts w:ascii="Times New Roman" w:hAnsi="Times New Roman" w:cs="Times New Roman"/>
          <w:sz w:val="24"/>
          <w:szCs w:val="24"/>
        </w:rPr>
        <w:t>refers to several</w:t>
      </w:r>
      <w:r w:rsidR="00D4616E" w:rsidRPr="00D123C4">
        <w:rPr>
          <w:rFonts w:ascii="Times New Roman" w:hAnsi="Times New Roman" w:cs="Times New Roman"/>
          <w:sz w:val="24"/>
          <w:szCs w:val="24"/>
        </w:rPr>
        <w:t xml:space="preserve"> diversity components </w:t>
      </w:r>
      <w:r w:rsidR="006650A6">
        <w:rPr>
          <w:rFonts w:ascii="Times New Roman" w:hAnsi="Times New Roman" w:cs="Times New Roman"/>
          <w:sz w:val="24"/>
          <w:szCs w:val="24"/>
        </w:rPr>
        <w:t xml:space="preserve">which </w:t>
      </w:r>
      <w:r w:rsidR="00D4616E" w:rsidRPr="00D123C4">
        <w:rPr>
          <w:rFonts w:ascii="Times New Roman" w:hAnsi="Times New Roman" w:cs="Times New Roman"/>
          <w:sz w:val="24"/>
          <w:szCs w:val="24"/>
        </w:rPr>
        <w:t xml:space="preserve">are </w:t>
      </w:r>
      <w:r w:rsidR="008F3ABE">
        <w:rPr>
          <w:rFonts w:ascii="Times New Roman" w:hAnsi="Times New Roman" w:cs="Times New Roman"/>
          <w:sz w:val="24"/>
          <w:szCs w:val="24"/>
        </w:rPr>
        <w:t>operating</w:t>
      </w:r>
      <w:r w:rsidR="00D4616E" w:rsidRPr="00D123C4">
        <w:rPr>
          <w:rFonts w:ascii="Times New Roman" w:hAnsi="Times New Roman" w:cs="Times New Roman"/>
          <w:sz w:val="24"/>
          <w:szCs w:val="24"/>
        </w:rPr>
        <w:t xml:space="preserve"> together </w:t>
      </w:r>
      <w:r w:rsidR="002C06F3">
        <w:rPr>
          <w:rFonts w:ascii="Times New Roman" w:hAnsi="Times New Roman" w:cs="Times New Roman"/>
          <w:sz w:val="24"/>
          <w:szCs w:val="24"/>
        </w:rPr>
        <w:t>in the organizations</w:t>
      </w:r>
      <w:r w:rsidR="00D4616E" w:rsidRPr="00D123C4">
        <w:rPr>
          <w:rFonts w:ascii="Times New Roman" w:hAnsi="Times New Roman" w:cs="Times New Roman"/>
          <w:sz w:val="24"/>
          <w:szCs w:val="24"/>
        </w:rPr>
        <w:t xml:space="preserve"> (</w:t>
      </w:r>
      <w:r w:rsidR="000D3251">
        <w:rPr>
          <w:rFonts w:ascii="Times New Roman" w:hAnsi="Times New Roman" w:cs="Times New Roman"/>
          <w:sz w:val="24"/>
          <w:szCs w:val="24"/>
        </w:rPr>
        <w:t xml:space="preserve">including </w:t>
      </w:r>
      <w:r w:rsidR="00D4616E" w:rsidRPr="00D123C4">
        <w:rPr>
          <w:rFonts w:ascii="Times New Roman" w:hAnsi="Times New Roman" w:cs="Times New Roman"/>
          <w:sz w:val="24"/>
          <w:szCs w:val="24"/>
        </w:rPr>
        <w:t xml:space="preserve">HR, </w:t>
      </w:r>
      <w:r w:rsidR="00232F3C">
        <w:rPr>
          <w:rFonts w:ascii="Times New Roman" w:hAnsi="Times New Roman" w:cs="Times New Roman"/>
          <w:sz w:val="24"/>
          <w:szCs w:val="24"/>
        </w:rPr>
        <w:t xml:space="preserve">marketing, </w:t>
      </w:r>
      <w:r w:rsidR="00D4616E" w:rsidRPr="00D123C4">
        <w:rPr>
          <w:rFonts w:ascii="Times New Roman" w:hAnsi="Times New Roman" w:cs="Times New Roman"/>
          <w:sz w:val="24"/>
          <w:szCs w:val="24"/>
        </w:rPr>
        <w:t xml:space="preserve">investments, </w:t>
      </w:r>
      <w:r w:rsidR="0060520C">
        <w:rPr>
          <w:rFonts w:ascii="Times New Roman" w:hAnsi="Times New Roman" w:cs="Times New Roman"/>
          <w:sz w:val="24"/>
          <w:szCs w:val="24"/>
        </w:rPr>
        <w:t xml:space="preserve">philanthropic foundation, </w:t>
      </w:r>
      <w:r w:rsidR="00D4616E" w:rsidRPr="00D123C4">
        <w:rPr>
          <w:rFonts w:ascii="Times New Roman" w:hAnsi="Times New Roman" w:cs="Times New Roman"/>
          <w:sz w:val="24"/>
          <w:szCs w:val="24"/>
        </w:rPr>
        <w:t xml:space="preserve">sales, </w:t>
      </w:r>
      <w:r w:rsidR="00B3749F">
        <w:rPr>
          <w:rFonts w:ascii="Times New Roman" w:hAnsi="Times New Roman" w:cs="Times New Roman"/>
          <w:sz w:val="24"/>
          <w:szCs w:val="24"/>
        </w:rPr>
        <w:t xml:space="preserve">procurement </w:t>
      </w:r>
      <w:r w:rsidR="001F39B6">
        <w:rPr>
          <w:rFonts w:ascii="Times New Roman" w:hAnsi="Times New Roman" w:cs="Times New Roman"/>
          <w:sz w:val="24"/>
          <w:szCs w:val="24"/>
        </w:rPr>
        <w:t>etc.)</w:t>
      </w:r>
      <w:r w:rsidR="00D4616E" w:rsidRPr="00D123C4">
        <w:rPr>
          <w:rFonts w:ascii="Times New Roman" w:hAnsi="Times New Roman" w:cs="Times New Roman"/>
          <w:sz w:val="24"/>
          <w:szCs w:val="24"/>
        </w:rPr>
        <w:t xml:space="preserve">. </w:t>
      </w:r>
      <w:r w:rsidR="003254E1">
        <w:rPr>
          <w:rFonts w:ascii="Times New Roman" w:hAnsi="Times New Roman" w:cs="Times New Roman"/>
          <w:sz w:val="24"/>
          <w:szCs w:val="24"/>
        </w:rPr>
        <w:t xml:space="preserve">In addition, </w:t>
      </w:r>
      <w:r w:rsidR="00BD6B67">
        <w:rPr>
          <w:rFonts w:ascii="Times New Roman" w:hAnsi="Times New Roman" w:cs="Times New Roman"/>
          <w:sz w:val="24"/>
          <w:szCs w:val="24"/>
        </w:rPr>
        <w:t>communication refers to</w:t>
      </w:r>
      <w:r w:rsidR="00D4616E" w:rsidRPr="00D123C4">
        <w:rPr>
          <w:rFonts w:ascii="Times New Roman" w:hAnsi="Times New Roman" w:cs="Times New Roman"/>
          <w:sz w:val="24"/>
          <w:szCs w:val="24"/>
        </w:rPr>
        <w:t xml:space="preserve"> creation of information to all customers</w:t>
      </w:r>
      <w:r w:rsidR="00C06B54">
        <w:rPr>
          <w:rFonts w:ascii="Times New Roman" w:hAnsi="Times New Roman" w:cs="Times New Roman"/>
          <w:sz w:val="24"/>
          <w:szCs w:val="24"/>
        </w:rPr>
        <w:t xml:space="preserve"> as well as employees</w:t>
      </w:r>
      <w:r w:rsidR="00D4616E" w:rsidRPr="00D123C4">
        <w:rPr>
          <w:rFonts w:ascii="Times New Roman" w:hAnsi="Times New Roman" w:cs="Times New Roman"/>
          <w:sz w:val="24"/>
          <w:szCs w:val="24"/>
        </w:rPr>
        <w:t xml:space="preserve">. Finally, education </w:t>
      </w:r>
      <w:r w:rsidR="005F07CB">
        <w:rPr>
          <w:rFonts w:ascii="Times New Roman" w:hAnsi="Times New Roman" w:cs="Times New Roman"/>
          <w:sz w:val="24"/>
          <w:szCs w:val="24"/>
        </w:rPr>
        <w:t>refers to</w:t>
      </w:r>
      <w:r w:rsidR="00D4616E" w:rsidRPr="00D123C4">
        <w:rPr>
          <w:rFonts w:ascii="Times New Roman" w:hAnsi="Times New Roman" w:cs="Times New Roman"/>
          <w:sz w:val="24"/>
          <w:szCs w:val="24"/>
        </w:rPr>
        <w:t xml:space="preserve"> </w:t>
      </w:r>
      <w:r w:rsidR="0005041B" w:rsidRPr="00D123C4">
        <w:rPr>
          <w:rFonts w:ascii="Times New Roman" w:hAnsi="Times New Roman" w:cs="Times New Roman"/>
          <w:sz w:val="24"/>
          <w:szCs w:val="24"/>
        </w:rPr>
        <w:t>developing</w:t>
      </w:r>
      <w:r w:rsidR="00D4616E" w:rsidRPr="00D123C4">
        <w:rPr>
          <w:rFonts w:ascii="Times New Roman" w:hAnsi="Times New Roman" w:cs="Times New Roman"/>
          <w:sz w:val="24"/>
          <w:szCs w:val="24"/>
        </w:rPr>
        <w:t xml:space="preserve"> the understanding of what diversity </w:t>
      </w:r>
      <w:r w:rsidR="00D4616E" w:rsidRPr="00D123C4">
        <w:rPr>
          <w:rFonts w:ascii="Times New Roman" w:hAnsi="Times New Roman" w:cs="Times New Roman"/>
          <w:sz w:val="24"/>
          <w:szCs w:val="24"/>
        </w:rPr>
        <w:lastRenderedPageBreak/>
        <w:t xml:space="preserve">strategy </w:t>
      </w:r>
      <w:r w:rsidR="0024263E" w:rsidRPr="00D123C4">
        <w:rPr>
          <w:rFonts w:ascii="Times New Roman" w:hAnsi="Times New Roman" w:cs="Times New Roman"/>
          <w:sz w:val="24"/>
          <w:szCs w:val="24"/>
        </w:rPr>
        <w:t>are</w:t>
      </w:r>
      <w:r w:rsidR="00D4616E" w:rsidRPr="00D123C4">
        <w:rPr>
          <w:rFonts w:ascii="Times New Roman" w:hAnsi="Times New Roman" w:cs="Times New Roman"/>
          <w:sz w:val="24"/>
          <w:szCs w:val="24"/>
        </w:rPr>
        <w:t xml:space="preserve">, its components, how it is </w:t>
      </w:r>
      <w:r w:rsidR="00F23020" w:rsidRPr="00D123C4">
        <w:rPr>
          <w:rFonts w:ascii="Times New Roman" w:hAnsi="Times New Roman" w:cs="Times New Roman"/>
          <w:sz w:val="24"/>
          <w:szCs w:val="24"/>
        </w:rPr>
        <w:t>demonstrated</w:t>
      </w:r>
      <w:r w:rsidR="00D4616E" w:rsidRPr="00D123C4">
        <w:rPr>
          <w:rFonts w:ascii="Times New Roman" w:hAnsi="Times New Roman" w:cs="Times New Roman"/>
          <w:sz w:val="24"/>
          <w:szCs w:val="24"/>
        </w:rPr>
        <w:t xml:space="preserve"> in </w:t>
      </w:r>
      <w:r w:rsidR="00F23020">
        <w:rPr>
          <w:rFonts w:ascii="Times New Roman" w:hAnsi="Times New Roman" w:cs="Times New Roman"/>
          <w:sz w:val="24"/>
          <w:szCs w:val="24"/>
        </w:rPr>
        <w:t xml:space="preserve">the business </w:t>
      </w:r>
      <w:r w:rsidR="0024263E">
        <w:rPr>
          <w:rFonts w:ascii="Times New Roman" w:hAnsi="Times New Roman" w:cs="Times New Roman"/>
          <w:sz w:val="24"/>
          <w:szCs w:val="24"/>
        </w:rPr>
        <w:t>strategy</w:t>
      </w:r>
      <w:r w:rsidR="00F23020">
        <w:rPr>
          <w:rFonts w:ascii="Times New Roman" w:hAnsi="Times New Roman" w:cs="Times New Roman"/>
          <w:sz w:val="24"/>
          <w:szCs w:val="24"/>
        </w:rPr>
        <w:t xml:space="preserve"> of Aetna</w:t>
      </w:r>
      <w:r w:rsidR="00D4616E" w:rsidRPr="00D123C4">
        <w:rPr>
          <w:rFonts w:ascii="Times New Roman" w:hAnsi="Times New Roman" w:cs="Times New Roman"/>
          <w:sz w:val="24"/>
          <w:szCs w:val="24"/>
        </w:rPr>
        <w:t xml:space="preserve">, and creation of </w:t>
      </w:r>
      <w:r w:rsidR="006878ED">
        <w:rPr>
          <w:rFonts w:ascii="Times New Roman" w:hAnsi="Times New Roman" w:cs="Times New Roman"/>
          <w:sz w:val="24"/>
          <w:szCs w:val="24"/>
        </w:rPr>
        <w:t xml:space="preserve">the </w:t>
      </w:r>
      <w:r w:rsidR="00D4616E" w:rsidRPr="00D123C4">
        <w:rPr>
          <w:rFonts w:ascii="Times New Roman" w:hAnsi="Times New Roman" w:cs="Times New Roman"/>
          <w:sz w:val="24"/>
          <w:szCs w:val="24"/>
        </w:rPr>
        <w:t xml:space="preserve">development tools to </w:t>
      </w:r>
      <w:r w:rsidR="007E0E55">
        <w:rPr>
          <w:rFonts w:ascii="Times New Roman" w:hAnsi="Times New Roman" w:cs="Times New Roman"/>
          <w:sz w:val="24"/>
          <w:szCs w:val="24"/>
        </w:rPr>
        <w:t>maximize the</w:t>
      </w:r>
      <w:r w:rsidR="00D4616E" w:rsidRPr="00D123C4">
        <w:rPr>
          <w:rFonts w:ascii="Times New Roman" w:hAnsi="Times New Roman" w:cs="Times New Roman"/>
          <w:sz w:val="24"/>
          <w:szCs w:val="24"/>
        </w:rPr>
        <w:t xml:space="preserve"> </w:t>
      </w:r>
      <w:r w:rsidR="000A47A6">
        <w:rPr>
          <w:rFonts w:ascii="Times New Roman" w:hAnsi="Times New Roman" w:cs="Times New Roman"/>
          <w:sz w:val="24"/>
          <w:szCs w:val="24"/>
        </w:rPr>
        <w:t xml:space="preserve">competencies of both </w:t>
      </w:r>
      <w:r w:rsidR="00D4616E" w:rsidRPr="00D123C4">
        <w:rPr>
          <w:rFonts w:ascii="Times New Roman" w:hAnsi="Times New Roman" w:cs="Times New Roman"/>
          <w:sz w:val="24"/>
          <w:szCs w:val="24"/>
        </w:rPr>
        <w:t xml:space="preserve">individual and </w:t>
      </w:r>
      <w:r w:rsidR="000A47A6">
        <w:rPr>
          <w:rFonts w:ascii="Times New Roman" w:hAnsi="Times New Roman" w:cs="Times New Roman"/>
          <w:sz w:val="24"/>
          <w:szCs w:val="24"/>
        </w:rPr>
        <w:t>organization</w:t>
      </w:r>
      <w:r w:rsidR="00D4616E" w:rsidRPr="00D123C4">
        <w:rPr>
          <w:rFonts w:ascii="Times New Roman" w:hAnsi="Times New Roman" w:cs="Times New Roman"/>
          <w:sz w:val="24"/>
          <w:szCs w:val="24"/>
        </w:rPr>
        <w:t>. The</w:t>
      </w:r>
      <w:r w:rsidR="00D90F7C">
        <w:rPr>
          <w:rFonts w:ascii="Times New Roman" w:hAnsi="Times New Roman" w:cs="Times New Roman"/>
          <w:sz w:val="24"/>
          <w:szCs w:val="24"/>
        </w:rPr>
        <w:t>re are mainly two</w:t>
      </w:r>
      <w:r w:rsidR="00D4616E" w:rsidRPr="00D123C4">
        <w:rPr>
          <w:rFonts w:ascii="Times New Roman" w:hAnsi="Times New Roman" w:cs="Times New Roman"/>
          <w:sz w:val="24"/>
          <w:szCs w:val="24"/>
        </w:rPr>
        <w:t xml:space="preserve"> outcome</w:t>
      </w:r>
      <w:r w:rsidR="00F65E52">
        <w:rPr>
          <w:rFonts w:ascii="Times New Roman" w:hAnsi="Times New Roman" w:cs="Times New Roman"/>
          <w:sz w:val="24"/>
          <w:szCs w:val="24"/>
        </w:rPr>
        <w:t>s</w:t>
      </w:r>
      <w:r w:rsidR="00A9159E">
        <w:rPr>
          <w:rFonts w:ascii="Times New Roman" w:hAnsi="Times New Roman" w:cs="Times New Roman"/>
          <w:sz w:val="24"/>
          <w:szCs w:val="24"/>
        </w:rPr>
        <w:t xml:space="preserve"> of this strategy. </w:t>
      </w:r>
      <w:r w:rsidR="003157E6">
        <w:rPr>
          <w:rFonts w:ascii="Times New Roman" w:hAnsi="Times New Roman" w:cs="Times New Roman"/>
          <w:sz w:val="24"/>
          <w:szCs w:val="24"/>
        </w:rPr>
        <w:t>The first outcome is</w:t>
      </w:r>
      <w:r w:rsidR="00D4616E" w:rsidRPr="00D123C4">
        <w:rPr>
          <w:rFonts w:ascii="Times New Roman" w:hAnsi="Times New Roman" w:cs="Times New Roman"/>
          <w:sz w:val="24"/>
          <w:szCs w:val="24"/>
        </w:rPr>
        <w:t xml:space="preserve"> to serve </w:t>
      </w:r>
      <w:r w:rsidR="00E511F2">
        <w:rPr>
          <w:rFonts w:ascii="Times New Roman" w:hAnsi="Times New Roman" w:cs="Times New Roman"/>
          <w:sz w:val="24"/>
          <w:szCs w:val="24"/>
        </w:rPr>
        <w:t xml:space="preserve">the </w:t>
      </w:r>
      <w:r w:rsidR="00D4616E" w:rsidRPr="00D123C4">
        <w:rPr>
          <w:rFonts w:ascii="Times New Roman" w:hAnsi="Times New Roman" w:cs="Times New Roman"/>
          <w:sz w:val="24"/>
          <w:szCs w:val="24"/>
        </w:rPr>
        <w:t xml:space="preserve">customers in </w:t>
      </w:r>
      <w:r w:rsidR="009F33FB">
        <w:rPr>
          <w:rFonts w:ascii="Times New Roman" w:hAnsi="Times New Roman" w:cs="Times New Roman"/>
          <w:sz w:val="24"/>
          <w:szCs w:val="24"/>
        </w:rPr>
        <w:t xml:space="preserve">the </w:t>
      </w:r>
      <w:r w:rsidR="00D4616E" w:rsidRPr="00D123C4">
        <w:rPr>
          <w:rFonts w:ascii="Times New Roman" w:hAnsi="Times New Roman" w:cs="Times New Roman"/>
          <w:sz w:val="24"/>
          <w:szCs w:val="24"/>
        </w:rPr>
        <w:t xml:space="preserve">current markets </w:t>
      </w:r>
      <w:r w:rsidR="00A811AC">
        <w:rPr>
          <w:rFonts w:ascii="Times New Roman" w:hAnsi="Times New Roman" w:cs="Times New Roman"/>
          <w:sz w:val="24"/>
          <w:szCs w:val="24"/>
        </w:rPr>
        <w:t xml:space="preserve">effectively. The second outcome is </w:t>
      </w:r>
      <w:r w:rsidR="00AC34B8">
        <w:rPr>
          <w:rFonts w:ascii="Times New Roman" w:hAnsi="Times New Roman" w:cs="Times New Roman"/>
          <w:sz w:val="24"/>
          <w:szCs w:val="24"/>
        </w:rPr>
        <w:t>to identify the</w:t>
      </w:r>
      <w:r w:rsidR="00D4616E" w:rsidRPr="00D123C4">
        <w:rPr>
          <w:rFonts w:ascii="Times New Roman" w:hAnsi="Times New Roman" w:cs="Times New Roman"/>
          <w:sz w:val="24"/>
          <w:szCs w:val="24"/>
        </w:rPr>
        <w:t xml:space="preserve"> opportunities in new markets. It </w:t>
      </w:r>
      <w:r w:rsidR="00B864F0">
        <w:rPr>
          <w:rFonts w:ascii="Times New Roman" w:hAnsi="Times New Roman" w:cs="Times New Roman"/>
          <w:sz w:val="24"/>
          <w:szCs w:val="24"/>
        </w:rPr>
        <w:t>discloses</w:t>
      </w:r>
      <w:r w:rsidR="00D4616E" w:rsidRPr="00D123C4">
        <w:rPr>
          <w:rFonts w:ascii="Times New Roman" w:hAnsi="Times New Roman" w:cs="Times New Roman"/>
          <w:sz w:val="24"/>
          <w:szCs w:val="24"/>
        </w:rPr>
        <w:t xml:space="preserve"> future success </w:t>
      </w:r>
      <w:r w:rsidR="00B864F0">
        <w:rPr>
          <w:rFonts w:ascii="Times New Roman" w:hAnsi="Times New Roman" w:cs="Times New Roman"/>
          <w:sz w:val="24"/>
          <w:szCs w:val="24"/>
        </w:rPr>
        <w:t>of Aetna relies</w:t>
      </w:r>
      <w:r w:rsidR="00D4616E" w:rsidRPr="00D123C4">
        <w:rPr>
          <w:rFonts w:ascii="Times New Roman" w:hAnsi="Times New Roman" w:cs="Times New Roman"/>
          <w:sz w:val="24"/>
          <w:szCs w:val="24"/>
        </w:rPr>
        <w:t xml:space="preserve"> on </w:t>
      </w:r>
      <w:r w:rsidR="005C6D34">
        <w:rPr>
          <w:rFonts w:ascii="Times New Roman" w:hAnsi="Times New Roman" w:cs="Times New Roman"/>
          <w:sz w:val="24"/>
          <w:szCs w:val="24"/>
        </w:rPr>
        <w:t>the</w:t>
      </w:r>
      <w:r w:rsidR="00D4616E" w:rsidRPr="00D123C4">
        <w:rPr>
          <w:rFonts w:ascii="Times New Roman" w:hAnsi="Times New Roman" w:cs="Times New Roman"/>
          <w:sz w:val="24"/>
          <w:szCs w:val="24"/>
        </w:rPr>
        <w:t xml:space="preserve"> deep knowledge of </w:t>
      </w:r>
      <w:r w:rsidR="006D39B3">
        <w:rPr>
          <w:rFonts w:ascii="Times New Roman" w:hAnsi="Times New Roman" w:cs="Times New Roman"/>
          <w:sz w:val="24"/>
          <w:szCs w:val="24"/>
        </w:rPr>
        <w:t>the</w:t>
      </w:r>
      <w:r w:rsidR="00D4616E" w:rsidRPr="00D123C4">
        <w:rPr>
          <w:rFonts w:ascii="Times New Roman" w:hAnsi="Times New Roman" w:cs="Times New Roman"/>
          <w:sz w:val="24"/>
          <w:szCs w:val="24"/>
        </w:rPr>
        <w:t xml:space="preserve"> employee segments; clear </w:t>
      </w:r>
      <w:r w:rsidR="003A4B39">
        <w:rPr>
          <w:rFonts w:ascii="Times New Roman" w:hAnsi="Times New Roman" w:cs="Times New Roman"/>
          <w:sz w:val="24"/>
          <w:szCs w:val="24"/>
        </w:rPr>
        <w:t>or effective</w:t>
      </w:r>
      <w:r w:rsidR="00D4616E" w:rsidRPr="00D123C4">
        <w:rPr>
          <w:rFonts w:ascii="Times New Roman" w:hAnsi="Times New Roman" w:cs="Times New Roman"/>
          <w:sz w:val="24"/>
          <w:szCs w:val="24"/>
        </w:rPr>
        <w:t xml:space="preserve"> communication to </w:t>
      </w:r>
      <w:r w:rsidR="000512A6" w:rsidRPr="00D123C4">
        <w:rPr>
          <w:rFonts w:ascii="Times New Roman" w:hAnsi="Times New Roman" w:cs="Times New Roman"/>
          <w:sz w:val="24"/>
          <w:szCs w:val="24"/>
        </w:rPr>
        <w:t>distribute</w:t>
      </w:r>
      <w:r w:rsidR="00D4616E" w:rsidRPr="00D123C4">
        <w:rPr>
          <w:rFonts w:ascii="Times New Roman" w:hAnsi="Times New Roman" w:cs="Times New Roman"/>
          <w:sz w:val="24"/>
          <w:szCs w:val="24"/>
        </w:rPr>
        <w:t xml:space="preserve"> information to </w:t>
      </w:r>
      <w:r w:rsidR="000512A6">
        <w:rPr>
          <w:rFonts w:ascii="Times New Roman" w:hAnsi="Times New Roman" w:cs="Times New Roman"/>
          <w:sz w:val="24"/>
          <w:szCs w:val="24"/>
        </w:rPr>
        <w:t xml:space="preserve">the </w:t>
      </w:r>
      <w:r w:rsidR="00D4616E" w:rsidRPr="00D123C4">
        <w:rPr>
          <w:rFonts w:ascii="Times New Roman" w:hAnsi="Times New Roman" w:cs="Times New Roman"/>
          <w:sz w:val="24"/>
          <w:szCs w:val="24"/>
        </w:rPr>
        <w:t xml:space="preserve">employees, customers and other </w:t>
      </w:r>
      <w:r w:rsidR="009377FA" w:rsidRPr="00D123C4">
        <w:rPr>
          <w:rFonts w:ascii="Times New Roman" w:hAnsi="Times New Roman" w:cs="Times New Roman"/>
          <w:sz w:val="24"/>
          <w:szCs w:val="24"/>
        </w:rPr>
        <w:t>parts</w:t>
      </w:r>
      <w:r w:rsidR="00D4616E" w:rsidRPr="00D123C4">
        <w:rPr>
          <w:rFonts w:ascii="Times New Roman" w:hAnsi="Times New Roman" w:cs="Times New Roman"/>
          <w:sz w:val="24"/>
          <w:szCs w:val="24"/>
        </w:rPr>
        <w:t xml:space="preserve">; and increased focus on </w:t>
      </w:r>
      <w:r w:rsidR="009377FA">
        <w:rPr>
          <w:rFonts w:ascii="Times New Roman" w:hAnsi="Times New Roman" w:cs="Times New Roman"/>
          <w:sz w:val="24"/>
          <w:szCs w:val="24"/>
        </w:rPr>
        <w:t xml:space="preserve">the </w:t>
      </w:r>
      <w:r w:rsidR="00D4616E" w:rsidRPr="00D123C4">
        <w:rPr>
          <w:rFonts w:ascii="Times New Roman" w:hAnsi="Times New Roman" w:cs="Times New Roman"/>
          <w:sz w:val="24"/>
          <w:szCs w:val="24"/>
        </w:rPr>
        <w:t xml:space="preserve">developing cultural awareness and competency </w:t>
      </w:r>
      <w:r w:rsidR="009377FA" w:rsidRPr="00D123C4">
        <w:rPr>
          <w:rFonts w:ascii="Times New Roman" w:hAnsi="Times New Roman" w:cs="Times New Roman"/>
          <w:sz w:val="24"/>
          <w:szCs w:val="24"/>
        </w:rPr>
        <w:t>required</w:t>
      </w:r>
      <w:r w:rsidR="00D4616E" w:rsidRPr="00D123C4">
        <w:rPr>
          <w:rFonts w:ascii="Times New Roman" w:hAnsi="Times New Roman" w:cs="Times New Roman"/>
          <w:sz w:val="24"/>
          <w:szCs w:val="24"/>
        </w:rPr>
        <w:t xml:space="preserve"> to </w:t>
      </w:r>
      <w:r w:rsidR="003134D1">
        <w:rPr>
          <w:rFonts w:ascii="Times New Roman" w:hAnsi="Times New Roman" w:cs="Times New Roman"/>
          <w:sz w:val="24"/>
          <w:szCs w:val="24"/>
        </w:rPr>
        <w:t>make</w:t>
      </w:r>
      <w:r w:rsidR="00D4616E" w:rsidRPr="00D123C4">
        <w:rPr>
          <w:rFonts w:ascii="Times New Roman" w:hAnsi="Times New Roman" w:cs="Times New Roman"/>
          <w:sz w:val="24"/>
          <w:szCs w:val="24"/>
        </w:rPr>
        <w:t xml:space="preserve"> success</w:t>
      </w:r>
      <w:r w:rsidR="003134D1">
        <w:rPr>
          <w:rFonts w:ascii="Times New Roman" w:hAnsi="Times New Roman" w:cs="Times New Roman"/>
          <w:sz w:val="24"/>
          <w:szCs w:val="24"/>
        </w:rPr>
        <w:t xml:space="preserve"> for its business</w:t>
      </w:r>
      <w:r w:rsidR="00D4616E" w:rsidRPr="00D123C4">
        <w:rPr>
          <w:rFonts w:ascii="Times New Roman" w:hAnsi="Times New Roman" w:cs="Times New Roman"/>
          <w:sz w:val="24"/>
          <w:szCs w:val="24"/>
        </w:rPr>
        <w:t xml:space="preserve">. </w:t>
      </w:r>
      <w:r w:rsidR="004D245A">
        <w:rPr>
          <w:rFonts w:ascii="Times New Roman" w:hAnsi="Times New Roman" w:cs="Times New Roman"/>
          <w:sz w:val="24"/>
          <w:szCs w:val="24"/>
        </w:rPr>
        <w:t xml:space="preserve">ICE </w:t>
      </w:r>
      <w:r w:rsidR="00687870">
        <w:rPr>
          <w:rFonts w:ascii="Times New Roman" w:hAnsi="Times New Roman" w:cs="Times New Roman"/>
          <w:sz w:val="24"/>
          <w:szCs w:val="24"/>
        </w:rPr>
        <w:t>strategy</w:t>
      </w:r>
      <w:r w:rsidR="004D245A">
        <w:rPr>
          <w:rFonts w:ascii="Times New Roman" w:hAnsi="Times New Roman" w:cs="Times New Roman"/>
          <w:sz w:val="24"/>
          <w:szCs w:val="24"/>
        </w:rPr>
        <w:t xml:space="preserve"> of Aetna</w:t>
      </w:r>
      <w:r w:rsidR="00D4616E" w:rsidRPr="00D123C4">
        <w:rPr>
          <w:rFonts w:ascii="Times New Roman" w:hAnsi="Times New Roman" w:cs="Times New Roman"/>
          <w:sz w:val="24"/>
          <w:szCs w:val="24"/>
        </w:rPr>
        <w:t xml:space="preserve"> </w:t>
      </w:r>
      <w:r w:rsidR="005F2F70">
        <w:rPr>
          <w:rFonts w:ascii="Times New Roman" w:hAnsi="Times New Roman" w:cs="Times New Roman"/>
          <w:sz w:val="24"/>
          <w:szCs w:val="24"/>
        </w:rPr>
        <w:t>expand</w:t>
      </w:r>
      <w:r w:rsidR="0051199D">
        <w:rPr>
          <w:rFonts w:ascii="Times New Roman" w:hAnsi="Times New Roman" w:cs="Times New Roman"/>
          <w:sz w:val="24"/>
          <w:szCs w:val="24"/>
        </w:rPr>
        <w:t>s</w:t>
      </w:r>
      <w:r w:rsidR="00D4616E" w:rsidRPr="00D123C4">
        <w:rPr>
          <w:rFonts w:ascii="Times New Roman" w:hAnsi="Times New Roman" w:cs="Times New Roman"/>
          <w:sz w:val="24"/>
          <w:szCs w:val="24"/>
        </w:rPr>
        <w:t xml:space="preserve"> </w:t>
      </w:r>
      <w:r w:rsidR="0051199D">
        <w:rPr>
          <w:rFonts w:ascii="Times New Roman" w:hAnsi="Times New Roman" w:cs="Times New Roman"/>
          <w:sz w:val="24"/>
          <w:szCs w:val="24"/>
        </w:rPr>
        <w:t>effectively</w:t>
      </w:r>
      <w:r w:rsidR="00D4616E" w:rsidRPr="00D123C4">
        <w:rPr>
          <w:rFonts w:ascii="Times New Roman" w:hAnsi="Times New Roman" w:cs="Times New Roman"/>
          <w:sz w:val="24"/>
          <w:szCs w:val="24"/>
        </w:rPr>
        <w:t xml:space="preserve"> beyond </w:t>
      </w:r>
      <w:r w:rsidR="00671ACD">
        <w:rPr>
          <w:rFonts w:ascii="Times New Roman" w:hAnsi="Times New Roman" w:cs="Times New Roman"/>
          <w:sz w:val="24"/>
          <w:szCs w:val="24"/>
        </w:rPr>
        <w:t>its</w:t>
      </w:r>
      <w:r w:rsidR="00413D2A">
        <w:rPr>
          <w:rFonts w:ascii="Times New Roman" w:hAnsi="Times New Roman" w:cs="Times New Roman"/>
          <w:sz w:val="24"/>
          <w:szCs w:val="24"/>
        </w:rPr>
        <w:t xml:space="preserve"> </w:t>
      </w:r>
      <w:r w:rsidR="00D4616E" w:rsidRPr="00D123C4">
        <w:rPr>
          <w:rFonts w:ascii="Times New Roman" w:hAnsi="Times New Roman" w:cs="Times New Roman"/>
          <w:sz w:val="24"/>
          <w:szCs w:val="24"/>
        </w:rPr>
        <w:t xml:space="preserve">diversity awareness </w:t>
      </w:r>
      <w:r w:rsidR="00E6356A">
        <w:rPr>
          <w:rFonts w:ascii="Times New Roman" w:hAnsi="Times New Roman" w:cs="Times New Roman"/>
          <w:sz w:val="24"/>
          <w:szCs w:val="24"/>
        </w:rPr>
        <w:t>to gain a strategic advantage</w:t>
      </w:r>
      <w:r w:rsidR="00D4616E" w:rsidRPr="00D123C4">
        <w:rPr>
          <w:rFonts w:ascii="Times New Roman" w:hAnsi="Times New Roman" w:cs="Times New Roman"/>
          <w:sz w:val="24"/>
          <w:szCs w:val="24"/>
        </w:rPr>
        <w:t xml:space="preserve">. </w:t>
      </w:r>
      <w:r w:rsidR="006A69B8">
        <w:rPr>
          <w:rFonts w:ascii="Times New Roman" w:hAnsi="Times New Roman" w:cs="Times New Roman"/>
          <w:sz w:val="24"/>
          <w:szCs w:val="24"/>
        </w:rPr>
        <w:t>Integration</w:t>
      </w:r>
      <w:r w:rsidR="00D4616E" w:rsidRPr="00D123C4">
        <w:rPr>
          <w:rFonts w:ascii="Times New Roman" w:hAnsi="Times New Roman" w:cs="Times New Roman"/>
          <w:sz w:val="24"/>
          <w:szCs w:val="24"/>
        </w:rPr>
        <w:t xml:space="preserve"> </w:t>
      </w:r>
      <w:r w:rsidR="00C23450">
        <w:rPr>
          <w:rFonts w:ascii="Times New Roman" w:hAnsi="Times New Roman" w:cs="Times New Roman"/>
          <w:sz w:val="24"/>
          <w:szCs w:val="24"/>
        </w:rPr>
        <w:t xml:space="preserve">part of </w:t>
      </w:r>
      <w:r w:rsidR="00D4616E" w:rsidRPr="00D123C4">
        <w:rPr>
          <w:rFonts w:ascii="Times New Roman" w:hAnsi="Times New Roman" w:cs="Times New Roman"/>
          <w:sz w:val="24"/>
          <w:szCs w:val="24"/>
        </w:rPr>
        <w:t xml:space="preserve">Aetna’s diversity strategy </w:t>
      </w:r>
      <w:r w:rsidR="00D017DE">
        <w:rPr>
          <w:rFonts w:ascii="Times New Roman" w:hAnsi="Times New Roman" w:cs="Times New Roman"/>
          <w:sz w:val="24"/>
          <w:szCs w:val="24"/>
        </w:rPr>
        <w:t>helps this company</w:t>
      </w:r>
      <w:r w:rsidR="00D4616E" w:rsidRPr="00D123C4">
        <w:rPr>
          <w:rFonts w:ascii="Times New Roman" w:hAnsi="Times New Roman" w:cs="Times New Roman"/>
          <w:sz w:val="24"/>
          <w:szCs w:val="24"/>
        </w:rPr>
        <w:t xml:space="preserve"> </w:t>
      </w:r>
      <w:r w:rsidR="001921C3">
        <w:rPr>
          <w:rFonts w:ascii="Times New Roman" w:hAnsi="Times New Roman" w:cs="Times New Roman"/>
          <w:sz w:val="24"/>
          <w:szCs w:val="24"/>
        </w:rPr>
        <w:t>to achieve its</w:t>
      </w:r>
      <w:r w:rsidR="00D4616E" w:rsidRPr="00D123C4">
        <w:rPr>
          <w:rFonts w:ascii="Times New Roman" w:hAnsi="Times New Roman" w:cs="Times New Roman"/>
          <w:sz w:val="24"/>
          <w:szCs w:val="24"/>
        </w:rPr>
        <w:t xml:space="preserve"> business goals</w:t>
      </w:r>
      <w:r w:rsidR="001244C2">
        <w:rPr>
          <w:rFonts w:ascii="Times New Roman" w:hAnsi="Times New Roman" w:cs="Times New Roman"/>
          <w:sz w:val="24"/>
          <w:szCs w:val="24"/>
        </w:rPr>
        <w:t xml:space="preserve"> (Aetna, </w:t>
      </w:r>
      <w:r w:rsidR="001244C2" w:rsidRPr="00470F85">
        <w:rPr>
          <w:rFonts w:ascii="Times New Roman" w:hAnsi="Times New Roman" w:cs="Times New Roman"/>
          <w:sz w:val="24"/>
          <w:szCs w:val="24"/>
        </w:rPr>
        <w:t>2008)</w:t>
      </w:r>
      <w:r w:rsidR="00D4616E" w:rsidRPr="00D123C4">
        <w:rPr>
          <w:rFonts w:ascii="Times New Roman" w:hAnsi="Times New Roman" w:cs="Times New Roman"/>
          <w:sz w:val="24"/>
          <w:szCs w:val="24"/>
        </w:rPr>
        <w:t xml:space="preserve">. </w:t>
      </w:r>
    </w:p>
    <w:p w:rsidR="00D607DE" w:rsidRDefault="00A103AE" w:rsidP="00FA702C">
      <w:pPr>
        <w:pStyle w:val="Heading3"/>
      </w:pPr>
      <w:r>
        <w:t>Incremental costs of Aetna’s diversity</w:t>
      </w:r>
    </w:p>
    <w:p w:rsidR="00FA702C" w:rsidRPr="00FA702C" w:rsidRDefault="00FA702C" w:rsidP="00FA702C">
      <w:pPr>
        <w:pStyle w:val="NoSpacing"/>
      </w:pPr>
    </w:p>
    <w:p w:rsidR="005024B6" w:rsidRDefault="00985745" w:rsidP="00091D7A">
      <w:pPr>
        <w:spacing w:line="360" w:lineRule="auto"/>
        <w:jc w:val="both"/>
        <w:rPr>
          <w:rFonts w:ascii="Times New Roman" w:hAnsi="Times New Roman" w:cs="Times New Roman"/>
          <w:sz w:val="24"/>
          <w:szCs w:val="24"/>
        </w:rPr>
      </w:pPr>
      <w:r w:rsidRPr="00091D7A">
        <w:rPr>
          <w:rFonts w:ascii="Times New Roman" w:hAnsi="Times New Roman" w:cs="Times New Roman"/>
          <w:sz w:val="24"/>
          <w:szCs w:val="24"/>
        </w:rPr>
        <w:t xml:space="preserve">A question </w:t>
      </w:r>
      <w:r w:rsidR="00D529FD">
        <w:rPr>
          <w:rFonts w:ascii="Times New Roman" w:hAnsi="Times New Roman" w:cs="Times New Roman"/>
          <w:sz w:val="24"/>
          <w:szCs w:val="24"/>
        </w:rPr>
        <w:t>is always asked to the</w:t>
      </w:r>
      <w:r w:rsidRPr="00091D7A">
        <w:rPr>
          <w:rFonts w:ascii="Times New Roman" w:hAnsi="Times New Roman" w:cs="Times New Roman"/>
          <w:sz w:val="24"/>
          <w:szCs w:val="24"/>
        </w:rPr>
        <w:t xml:space="preserve"> board of directors </w:t>
      </w:r>
      <w:r w:rsidR="005A1DEB">
        <w:rPr>
          <w:rFonts w:ascii="Times New Roman" w:hAnsi="Times New Roman" w:cs="Times New Roman"/>
          <w:sz w:val="24"/>
          <w:szCs w:val="24"/>
        </w:rPr>
        <w:t xml:space="preserve">of Aetna </w:t>
      </w:r>
      <w:r w:rsidR="006C7A5F">
        <w:rPr>
          <w:rFonts w:ascii="Times New Roman" w:hAnsi="Times New Roman" w:cs="Times New Roman"/>
          <w:sz w:val="24"/>
          <w:szCs w:val="24"/>
        </w:rPr>
        <w:t>how</w:t>
      </w:r>
      <w:r w:rsidRPr="00091D7A">
        <w:rPr>
          <w:rFonts w:ascii="Times New Roman" w:hAnsi="Times New Roman" w:cs="Times New Roman"/>
          <w:sz w:val="24"/>
          <w:szCs w:val="24"/>
        </w:rPr>
        <w:t xml:space="preserve"> </w:t>
      </w:r>
      <w:r w:rsidR="00A67271">
        <w:rPr>
          <w:rFonts w:ascii="Times New Roman" w:hAnsi="Times New Roman" w:cs="Times New Roman"/>
          <w:sz w:val="24"/>
          <w:szCs w:val="24"/>
        </w:rPr>
        <w:t>incremental</w:t>
      </w:r>
      <w:r w:rsidRPr="00091D7A">
        <w:rPr>
          <w:rFonts w:ascii="Times New Roman" w:hAnsi="Times New Roman" w:cs="Times New Roman"/>
          <w:sz w:val="24"/>
          <w:szCs w:val="24"/>
        </w:rPr>
        <w:t xml:space="preserve"> costs </w:t>
      </w:r>
      <w:r w:rsidR="005012C8">
        <w:rPr>
          <w:rFonts w:ascii="Times New Roman" w:hAnsi="Times New Roman" w:cs="Times New Roman"/>
          <w:sz w:val="24"/>
          <w:szCs w:val="24"/>
        </w:rPr>
        <w:t>this company</w:t>
      </w:r>
      <w:r w:rsidR="005012C8" w:rsidRPr="00091D7A">
        <w:rPr>
          <w:rFonts w:ascii="Times New Roman" w:hAnsi="Times New Roman" w:cs="Times New Roman"/>
          <w:sz w:val="24"/>
          <w:szCs w:val="24"/>
        </w:rPr>
        <w:t xml:space="preserve"> gains</w:t>
      </w:r>
      <w:r w:rsidRPr="00091D7A">
        <w:rPr>
          <w:rFonts w:ascii="Times New Roman" w:hAnsi="Times New Roman" w:cs="Times New Roman"/>
          <w:sz w:val="24"/>
          <w:szCs w:val="24"/>
        </w:rPr>
        <w:t xml:space="preserve"> </w:t>
      </w:r>
      <w:r w:rsidR="004B5A75">
        <w:rPr>
          <w:rFonts w:ascii="Times New Roman" w:hAnsi="Times New Roman" w:cs="Times New Roman"/>
          <w:sz w:val="24"/>
          <w:szCs w:val="24"/>
        </w:rPr>
        <w:t>to pursue</w:t>
      </w:r>
      <w:r w:rsidRPr="00091D7A">
        <w:rPr>
          <w:rFonts w:ascii="Times New Roman" w:hAnsi="Times New Roman" w:cs="Times New Roman"/>
          <w:sz w:val="24"/>
          <w:szCs w:val="24"/>
        </w:rPr>
        <w:t xml:space="preserve"> diversity strategy </w:t>
      </w:r>
      <w:r w:rsidR="007A182C">
        <w:rPr>
          <w:rFonts w:ascii="Times New Roman" w:hAnsi="Times New Roman" w:cs="Times New Roman"/>
          <w:sz w:val="24"/>
          <w:szCs w:val="24"/>
        </w:rPr>
        <w:t>which</w:t>
      </w:r>
      <w:r w:rsidRPr="00091D7A">
        <w:rPr>
          <w:rFonts w:ascii="Times New Roman" w:hAnsi="Times New Roman" w:cs="Times New Roman"/>
          <w:sz w:val="24"/>
          <w:szCs w:val="24"/>
        </w:rPr>
        <w:t xml:space="preserve"> is </w:t>
      </w:r>
      <w:r w:rsidR="00C92E1B">
        <w:rPr>
          <w:rFonts w:ascii="Times New Roman" w:hAnsi="Times New Roman" w:cs="Times New Roman"/>
          <w:sz w:val="24"/>
          <w:szCs w:val="24"/>
        </w:rPr>
        <w:t>broad</w:t>
      </w:r>
      <w:r w:rsidR="00BB099C">
        <w:rPr>
          <w:rFonts w:ascii="Times New Roman" w:hAnsi="Times New Roman" w:cs="Times New Roman"/>
          <w:sz w:val="24"/>
          <w:szCs w:val="24"/>
        </w:rPr>
        <w:t>.</w:t>
      </w:r>
      <w:r w:rsidRPr="00091D7A">
        <w:rPr>
          <w:rFonts w:ascii="Times New Roman" w:hAnsi="Times New Roman" w:cs="Times New Roman"/>
          <w:sz w:val="24"/>
          <w:szCs w:val="24"/>
        </w:rPr>
        <w:t xml:space="preserve"> </w:t>
      </w:r>
      <w:r w:rsidR="008F7ECB">
        <w:rPr>
          <w:rFonts w:ascii="Times New Roman" w:hAnsi="Times New Roman" w:cs="Times New Roman"/>
          <w:sz w:val="24"/>
          <w:szCs w:val="24"/>
        </w:rPr>
        <w:t>All the d</w:t>
      </w:r>
      <w:r w:rsidRPr="00091D7A">
        <w:rPr>
          <w:rFonts w:ascii="Times New Roman" w:hAnsi="Times New Roman" w:cs="Times New Roman"/>
          <w:sz w:val="24"/>
          <w:szCs w:val="24"/>
        </w:rPr>
        <w:t xml:space="preserve">iversity initiatives </w:t>
      </w:r>
      <w:r w:rsidR="00A578CE">
        <w:rPr>
          <w:rFonts w:ascii="Times New Roman" w:hAnsi="Times New Roman" w:cs="Times New Roman"/>
          <w:sz w:val="24"/>
          <w:szCs w:val="24"/>
        </w:rPr>
        <w:t xml:space="preserve">of Aetna </w:t>
      </w:r>
      <w:r w:rsidRPr="00091D7A">
        <w:rPr>
          <w:rFonts w:ascii="Times New Roman" w:hAnsi="Times New Roman" w:cs="Times New Roman"/>
          <w:sz w:val="24"/>
          <w:szCs w:val="24"/>
        </w:rPr>
        <w:t xml:space="preserve">are not </w:t>
      </w:r>
      <w:r w:rsidR="00EF54B4">
        <w:rPr>
          <w:rFonts w:ascii="Times New Roman" w:hAnsi="Times New Roman" w:cs="Times New Roman"/>
          <w:sz w:val="24"/>
          <w:szCs w:val="24"/>
        </w:rPr>
        <w:t>free.</w:t>
      </w:r>
      <w:r w:rsidRPr="00091D7A">
        <w:rPr>
          <w:rFonts w:ascii="Times New Roman" w:hAnsi="Times New Roman" w:cs="Times New Roman"/>
          <w:sz w:val="24"/>
          <w:szCs w:val="24"/>
        </w:rPr>
        <w:t xml:space="preserve"> </w:t>
      </w:r>
      <w:r w:rsidR="00514E56">
        <w:rPr>
          <w:rFonts w:ascii="Times New Roman" w:hAnsi="Times New Roman" w:cs="Times New Roman"/>
          <w:sz w:val="24"/>
          <w:szCs w:val="24"/>
        </w:rPr>
        <w:t>However</w:t>
      </w:r>
      <w:r w:rsidR="00F6358D">
        <w:rPr>
          <w:rFonts w:ascii="Times New Roman" w:hAnsi="Times New Roman" w:cs="Times New Roman"/>
          <w:sz w:val="24"/>
          <w:szCs w:val="24"/>
        </w:rPr>
        <w:t>,</w:t>
      </w:r>
      <w:r w:rsidRPr="00091D7A">
        <w:rPr>
          <w:rFonts w:ascii="Times New Roman" w:hAnsi="Times New Roman" w:cs="Times New Roman"/>
          <w:sz w:val="24"/>
          <w:szCs w:val="24"/>
        </w:rPr>
        <w:t xml:space="preserve"> Raymond</w:t>
      </w:r>
      <w:r w:rsidR="00F93D70">
        <w:rPr>
          <w:rFonts w:ascii="Times New Roman" w:hAnsi="Times New Roman" w:cs="Times New Roman"/>
          <w:sz w:val="24"/>
          <w:szCs w:val="24"/>
        </w:rPr>
        <w:t>, CEO of Aetna</w:t>
      </w:r>
      <w:r w:rsidRPr="00091D7A">
        <w:rPr>
          <w:rFonts w:ascii="Times New Roman" w:hAnsi="Times New Roman" w:cs="Times New Roman"/>
          <w:sz w:val="24"/>
          <w:szCs w:val="24"/>
        </w:rPr>
        <w:t xml:space="preserve"> </w:t>
      </w:r>
      <w:r w:rsidR="00097600">
        <w:rPr>
          <w:rFonts w:ascii="Times New Roman" w:hAnsi="Times New Roman" w:cs="Times New Roman"/>
          <w:sz w:val="24"/>
          <w:szCs w:val="24"/>
        </w:rPr>
        <w:t>needs</w:t>
      </w:r>
      <w:r w:rsidRPr="00091D7A">
        <w:rPr>
          <w:rFonts w:ascii="Times New Roman" w:hAnsi="Times New Roman" w:cs="Times New Roman"/>
          <w:sz w:val="24"/>
          <w:szCs w:val="24"/>
        </w:rPr>
        <w:t xml:space="preserve"> to </w:t>
      </w:r>
      <w:r w:rsidR="00490D8F" w:rsidRPr="00091D7A">
        <w:rPr>
          <w:rFonts w:ascii="Times New Roman" w:hAnsi="Times New Roman" w:cs="Times New Roman"/>
          <w:sz w:val="24"/>
          <w:szCs w:val="24"/>
        </w:rPr>
        <w:t>put emphasis on</w:t>
      </w:r>
      <w:r w:rsidRPr="00091D7A">
        <w:rPr>
          <w:rFonts w:ascii="Times New Roman" w:hAnsi="Times New Roman" w:cs="Times New Roman"/>
          <w:sz w:val="24"/>
          <w:szCs w:val="24"/>
        </w:rPr>
        <w:t xml:space="preserve"> the </w:t>
      </w:r>
      <w:r w:rsidR="00AF66E4">
        <w:rPr>
          <w:rFonts w:ascii="Times New Roman" w:hAnsi="Times New Roman" w:cs="Times New Roman"/>
          <w:sz w:val="24"/>
          <w:szCs w:val="24"/>
        </w:rPr>
        <w:t>incremental</w:t>
      </w:r>
      <w:r w:rsidRPr="00091D7A">
        <w:rPr>
          <w:rFonts w:ascii="Times New Roman" w:hAnsi="Times New Roman" w:cs="Times New Roman"/>
          <w:sz w:val="24"/>
          <w:szCs w:val="24"/>
        </w:rPr>
        <w:t xml:space="preserve"> costs </w:t>
      </w:r>
      <w:r w:rsidR="005E0A04">
        <w:rPr>
          <w:rFonts w:ascii="Times New Roman" w:hAnsi="Times New Roman" w:cs="Times New Roman"/>
          <w:sz w:val="24"/>
          <w:szCs w:val="24"/>
        </w:rPr>
        <w:t xml:space="preserve">which </w:t>
      </w:r>
      <w:r w:rsidRPr="00091D7A">
        <w:rPr>
          <w:rFonts w:ascii="Times New Roman" w:hAnsi="Times New Roman" w:cs="Times New Roman"/>
          <w:sz w:val="24"/>
          <w:szCs w:val="24"/>
        </w:rPr>
        <w:t xml:space="preserve">are </w:t>
      </w:r>
      <w:r w:rsidR="00C25191">
        <w:rPr>
          <w:rFonts w:ascii="Times New Roman" w:hAnsi="Times New Roman" w:cs="Times New Roman"/>
          <w:sz w:val="24"/>
          <w:szCs w:val="24"/>
        </w:rPr>
        <w:t>invests</w:t>
      </w:r>
      <w:r w:rsidRPr="00091D7A">
        <w:rPr>
          <w:rFonts w:ascii="Times New Roman" w:hAnsi="Times New Roman" w:cs="Times New Roman"/>
          <w:sz w:val="24"/>
          <w:szCs w:val="24"/>
        </w:rPr>
        <w:t xml:space="preserve"> </w:t>
      </w:r>
      <w:r w:rsidR="00C25191">
        <w:rPr>
          <w:rFonts w:ascii="Times New Roman" w:hAnsi="Times New Roman" w:cs="Times New Roman"/>
          <w:sz w:val="24"/>
          <w:szCs w:val="24"/>
        </w:rPr>
        <w:t>for the</w:t>
      </w:r>
      <w:r w:rsidRPr="00091D7A">
        <w:rPr>
          <w:rFonts w:ascii="Times New Roman" w:hAnsi="Times New Roman" w:cs="Times New Roman"/>
          <w:sz w:val="24"/>
          <w:szCs w:val="24"/>
        </w:rPr>
        <w:t xml:space="preserve"> long-term sustainability</w:t>
      </w:r>
      <w:r w:rsidR="00746737">
        <w:rPr>
          <w:rFonts w:ascii="Times New Roman" w:hAnsi="Times New Roman" w:cs="Times New Roman"/>
          <w:sz w:val="24"/>
          <w:szCs w:val="24"/>
        </w:rPr>
        <w:t xml:space="preserve"> in this company</w:t>
      </w:r>
      <w:r w:rsidRPr="00091D7A">
        <w:rPr>
          <w:rFonts w:ascii="Times New Roman" w:hAnsi="Times New Roman" w:cs="Times New Roman"/>
          <w:sz w:val="24"/>
          <w:szCs w:val="24"/>
        </w:rPr>
        <w:t xml:space="preserve">. </w:t>
      </w:r>
      <w:r w:rsidR="00BA256E">
        <w:rPr>
          <w:rFonts w:ascii="Times New Roman" w:hAnsi="Times New Roman" w:cs="Times New Roman"/>
          <w:sz w:val="24"/>
          <w:szCs w:val="24"/>
        </w:rPr>
        <w:t xml:space="preserve">The </w:t>
      </w:r>
      <w:r w:rsidR="00310274">
        <w:rPr>
          <w:rFonts w:ascii="Times New Roman" w:hAnsi="Times New Roman" w:cs="Times New Roman"/>
          <w:sz w:val="24"/>
          <w:szCs w:val="24"/>
        </w:rPr>
        <w:t xml:space="preserve">incremental </w:t>
      </w:r>
      <w:r w:rsidR="0032021C">
        <w:rPr>
          <w:rFonts w:ascii="Times New Roman" w:hAnsi="Times New Roman" w:cs="Times New Roman"/>
          <w:sz w:val="24"/>
          <w:szCs w:val="24"/>
        </w:rPr>
        <w:t>costs of Aetna consist</w:t>
      </w:r>
      <w:r w:rsidR="00DC49B0">
        <w:rPr>
          <w:rFonts w:ascii="Times New Roman" w:hAnsi="Times New Roman" w:cs="Times New Roman"/>
          <w:sz w:val="24"/>
          <w:szCs w:val="24"/>
        </w:rPr>
        <w:t xml:space="preserve"> of</w:t>
      </w:r>
      <w:r w:rsidR="00D67A8F">
        <w:rPr>
          <w:rFonts w:ascii="Times New Roman" w:hAnsi="Times New Roman" w:cs="Times New Roman"/>
          <w:sz w:val="24"/>
          <w:szCs w:val="24"/>
        </w:rPr>
        <w:t xml:space="preserve"> different sectors: a)</w:t>
      </w:r>
      <w:r w:rsidRPr="00091D7A">
        <w:rPr>
          <w:rFonts w:ascii="Times New Roman" w:hAnsi="Times New Roman" w:cs="Times New Roman"/>
          <w:sz w:val="24"/>
          <w:szCs w:val="24"/>
        </w:rPr>
        <w:t xml:space="preserve"> </w:t>
      </w:r>
      <w:r w:rsidR="006A1F2D">
        <w:rPr>
          <w:rFonts w:ascii="Times New Roman" w:hAnsi="Times New Roman" w:cs="Times New Roman"/>
          <w:sz w:val="24"/>
          <w:szCs w:val="24"/>
        </w:rPr>
        <w:t>investment</w:t>
      </w:r>
      <w:r w:rsidRPr="00091D7A">
        <w:rPr>
          <w:rFonts w:ascii="Times New Roman" w:hAnsi="Times New Roman" w:cs="Times New Roman"/>
          <w:sz w:val="24"/>
          <w:szCs w:val="24"/>
        </w:rPr>
        <w:t xml:space="preserve"> in </w:t>
      </w:r>
      <w:r w:rsidR="003740E3">
        <w:rPr>
          <w:rFonts w:ascii="Times New Roman" w:hAnsi="Times New Roman" w:cs="Times New Roman"/>
          <w:sz w:val="24"/>
          <w:szCs w:val="24"/>
        </w:rPr>
        <w:t xml:space="preserve">people resources, </w:t>
      </w:r>
      <w:r w:rsidRPr="00091D7A">
        <w:rPr>
          <w:rFonts w:ascii="Times New Roman" w:hAnsi="Times New Roman" w:cs="Times New Roman"/>
          <w:sz w:val="24"/>
          <w:szCs w:val="24"/>
        </w:rPr>
        <w:t>training and education, advertising</w:t>
      </w:r>
      <w:r w:rsidR="00EA6C2C">
        <w:rPr>
          <w:rFonts w:ascii="Times New Roman" w:hAnsi="Times New Roman" w:cs="Times New Roman"/>
          <w:sz w:val="24"/>
          <w:szCs w:val="24"/>
        </w:rPr>
        <w:t xml:space="preserve"> and marketing</w:t>
      </w:r>
      <w:r w:rsidR="00F75FD8">
        <w:rPr>
          <w:rFonts w:ascii="Times New Roman" w:hAnsi="Times New Roman" w:cs="Times New Roman"/>
          <w:sz w:val="24"/>
          <w:szCs w:val="24"/>
        </w:rPr>
        <w:t>; b)</w:t>
      </w:r>
      <w:r w:rsidRPr="00091D7A">
        <w:rPr>
          <w:rFonts w:ascii="Times New Roman" w:hAnsi="Times New Roman" w:cs="Times New Roman"/>
          <w:sz w:val="24"/>
          <w:szCs w:val="24"/>
        </w:rPr>
        <w:t xml:space="preserve"> </w:t>
      </w:r>
      <w:r w:rsidR="002655B3">
        <w:rPr>
          <w:rFonts w:ascii="Times New Roman" w:hAnsi="Times New Roman" w:cs="Times New Roman"/>
          <w:sz w:val="24"/>
          <w:szCs w:val="24"/>
        </w:rPr>
        <w:t>investment</w:t>
      </w:r>
      <w:r w:rsidR="00413769">
        <w:rPr>
          <w:rFonts w:ascii="Times New Roman" w:hAnsi="Times New Roman" w:cs="Times New Roman"/>
          <w:sz w:val="24"/>
          <w:szCs w:val="24"/>
        </w:rPr>
        <w:t xml:space="preserve"> </w:t>
      </w:r>
      <w:r w:rsidR="002655B3">
        <w:rPr>
          <w:rFonts w:ascii="Times New Roman" w:hAnsi="Times New Roman" w:cs="Times New Roman"/>
          <w:sz w:val="24"/>
          <w:szCs w:val="24"/>
        </w:rPr>
        <w:t>on the</w:t>
      </w:r>
      <w:r w:rsidRPr="00091D7A">
        <w:rPr>
          <w:rFonts w:ascii="Times New Roman" w:hAnsi="Times New Roman" w:cs="Times New Roman"/>
          <w:sz w:val="24"/>
          <w:szCs w:val="24"/>
        </w:rPr>
        <w:t xml:space="preserve"> </w:t>
      </w:r>
      <w:r w:rsidR="004E721D">
        <w:rPr>
          <w:rFonts w:ascii="Times New Roman" w:hAnsi="Times New Roman" w:cs="Times New Roman"/>
          <w:sz w:val="24"/>
          <w:szCs w:val="24"/>
        </w:rPr>
        <w:t xml:space="preserve">initiatives or efforts of </w:t>
      </w:r>
      <w:r w:rsidRPr="00091D7A">
        <w:rPr>
          <w:rFonts w:ascii="Times New Roman" w:hAnsi="Times New Roman" w:cs="Times New Roman"/>
          <w:sz w:val="24"/>
          <w:szCs w:val="24"/>
        </w:rPr>
        <w:t xml:space="preserve">targeted program </w:t>
      </w:r>
      <w:r w:rsidR="0075714C">
        <w:rPr>
          <w:rFonts w:ascii="Times New Roman" w:hAnsi="Times New Roman" w:cs="Times New Roman"/>
          <w:sz w:val="24"/>
          <w:szCs w:val="24"/>
        </w:rPr>
        <w:t>(</w:t>
      </w:r>
      <w:r w:rsidR="00D77F20">
        <w:rPr>
          <w:rFonts w:ascii="Times New Roman" w:hAnsi="Times New Roman" w:cs="Times New Roman"/>
          <w:sz w:val="24"/>
          <w:szCs w:val="24"/>
        </w:rPr>
        <w:t>including</w:t>
      </w:r>
      <w:r w:rsidRPr="00091D7A">
        <w:rPr>
          <w:rFonts w:ascii="Times New Roman" w:hAnsi="Times New Roman" w:cs="Times New Roman"/>
          <w:sz w:val="24"/>
          <w:szCs w:val="24"/>
        </w:rPr>
        <w:t xml:space="preserve"> travel </w:t>
      </w:r>
      <w:r w:rsidR="00A569C9">
        <w:rPr>
          <w:rFonts w:ascii="Times New Roman" w:hAnsi="Times New Roman" w:cs="Times New Roman"/>
          <w:sz w:val="24"/>
          <w:szCs w:val="24"/>
        </w:rPr>
        <w:t>budget</w:t>
      </w:r>
      <w:r w:rsidRPr="00091D7A">
        <w:rPr>
          <w:rFonts w:ascii="Times New Roman" w:hAnsi="Times New Roman" w:cs="Times New Roman"/>
          <w:sz w:val="24"/>
          <w:szCs w:val="24"/>
        </w:rPr>
        <w:t xml:space="preserve"> to </w:t>
      </w:r>
      <w:r w:rsidR="00E57AF2">
        <w:rPr>
          <w:rFonts w:ascii="Times New Roman" w:hAnsi="Times New Roman" w:cs="Times New Roman"/>
          <w:sz w:val="24"/>
          <w:szCs w:val="24"/>
        </w:rPr>
        <w:t>permit</w:t>
      </w:r>
      <w:r w:rsidRPr="00091D7A">
        <w:rPr>
          <w:rFonts w:ascii="Times New Roman" w:hAnsi="Times New Roman" w:cs="Times New Roman"/>
          <w:sz w:val="24"/>
          <w:szCs w:val="24"/>
        </w:rPr>
        <w:t xml:space="preserve"> </w:t>
      </w:r>
      <w:r w:rsidR="00E57AF2">
        <w:rPr>
          <w:rFonts w:ascii="Times New Roman" w:hAnsi="Times New Roman" w:cs="Times New Roman"/>
          <w:sz w:val="24"/>
          <w:szCs w:val="24"/>
        </w:rPr>
        <w:t>the</w:t>
      </w:r>
      <w:r w:rsidRPr="00091D7A">
        <w:rPr>
          <w:rFonts w:ascii="Times New Roman" w:hAnsi="Times New Roman" w:cs="Times New Roman"/>
          <w:sz w:val="24"/>
          <w:szCs w:val="24"/>
        </w:rPr>
        <w:t xml:space="preserve"> recruiters </w:t>
      </w:r>
      <w:r w:rsidR="00750C7E">
        <w:rPr>
          <w:rFonts w:ascii="Times New Roman" w:hAnsi="Times New Roman" w:cs="Times New Roman"/>
          <w:sz w:val="24"/>
          <w:szCs w:val="24"/>
        </w:rPr>
        <w:t xml:space="preserve">of this company </w:t>
      </w:r>
      <w:r w:rsidRPr="00091D7A">
        <w:rPr>
          <w:rFonts w:ascii="Times New Roman" w:hAnsi="Times New Roman" w:cs="Times New Roman"/>
          <w:sz w:val="24"/>
          <w:szCs w:val="24"/>
        </w:rPr>
        <w:t xml:space="preserve">to visit </w:t>
      </w:r>
      <w:r w:rsidR="00EC2BAC">
        <w:rPr>
          <w:rFonts w:ascii="Times New Roman" w:hAnsi="Times New Roman" w:cs="Times New Roman"/>
          <w:sz w:val="24"/>
          <w:szCs w:val="24"/>
        </w:rPr>
        <w:t>black people</w:t>
      </w:r>
      <w:r w:rsidRPr="00091D7A">
        <w:rPr>
          <w:rFonts w:ascii="Times New Roman" w:hAnsi="Times New Roman" w:cs="Times New Roman"/>
          <w:sz w:val="24"/>
          <w:szCs w:val="24"/>
        </w:rPr>
        <w:t xml:space="preserve"> and </w:t>
      </w:r>
      <w:r w:rsidR="007713C2" w:rsidRPr="00091D7A">
        <w:rPr>
          <w:rFonts w:ascii="Times New Roman" w:hAnsi="Times New Roman" w:cs="Times New Roman"/>
          <w:sz w:val="24"/>
          <w:szCs w:val="24"/>
        </w:rPr>
        <w:t>Hispanic serving</w:t>
      </w:r>
      <w:r w:rsidRPr="00091D7A">
        <w:rPr>
          <w:rFonts w:ascii="Times New Roman" w:hAnsi="Times New Roman" w:cs="Times New Roman"/>
          <w:sz w:val="24"/>
          <w:szCs w:val="24"/>
        </w:rPr>
        <w:t xml:space="preserve"> </w:t>
      </w:r>
      <w:r w:rsidR="007713C2">
        <w:rPr>
          <w:rFonts w:ascii="Times New Roman" w:hAnsi="Times New Roman" w:cs="Times New Roman"/>
          <w:sz w:val="24"/>
          <w:szCs w:val="24"/>
        </w:rPr>
        <w:t>organizations</w:t>
      </w:r>
      <w:r w:rsidRPr="00091D7A">
        <w:rPr>
          <w:rFonts w:ascii="Times New Roman" w:hAnsi="Times New Roman" w:cs="Times New Roman"/>
          <w:sz w:val="24"/>
          <w:szCs w:val="24"/>
        </w:rPr>
        <w:t xml:space="preserve"> or gay a</w:t>
      </w:r>
      <w:r w:rsidR="007F22BD">
        <w:rPr>
          <w:rFonts w:ascii="Times New Roman" w:hAnsi="Times New Roman" w:cs="Times New Roman"/>
          <w:sz w:val="24"/>
          <w:szCs w:val="24"/>
        </w:rPr>
        <w:t>nd lesbian chambers of commerce; c)</w:t>
      </w:r>
      <w:r w:rsidRPr="00091D7A">
        <w:rPr>
          <w:rFonts w:ascii="Times New Roman" w:hAnsi="Times New Roman" w:cs="Times New Roman"/>
          <w:sz w:val="24"/>
          <w:szCs w:val="24"/>
        </w:rPr>
        <w:t xml:space="preserve"> Aetna knows </w:t>
      </w:r>
      <w:r w:rsidR="00B1725F">
        <w:rPr>
          <w:rFonts w:ascii="Times New Roman" w:hAnsi="Times New Roman" w:cs="Times New Roman"/>
          <w:sz w:val="24"/>
          <w:szCs w:val="24"/>
        </w:rPr>
        <w:t>a number of</w:t>
      </w:r>
      <w:r w:rsidRPr="00091D7A">
        <w:rPr>
          <w:rFonts w:ascii="Times New Roman" w:hAnsi="Times New Roman" w:cs="Times New Roman"/>
          <w:sz w:val="24"/>
          <w:szCs w:val="24"/>
        </w:rPr>
        <w:t xml:space="preserve"> members of its </w:t>
      </w:r>
      <w:r w:rsidR="00B73876" w:rsidRPr="00091D7A">
        <w:rPr>
          <w:rFonts w:ascii="Times New Roman" w:hAnsi="Times New Roman" w:cs="Times New Roman"/>
          <w:sz w:val="24"/>
          <w:szCs w:val="24"/>
        </w:rPr>
        <w:t>business</w:t>
      </w:r>
      <w:r w:rsidRPr="00091D7A">
        <w:rPr>
          <w:rFonts w:ascii="Times New Roman" w:hAnsi="Times New Roman" w:cs="Times New Roman"/>
          <w:sz w:val="24"/>
          <w:szCs w:val="24"/>
        </w:rPr>
        <w:t xml:space="preserve"> peer group </w:t>
      </w:r>
      <w:r w:rsidR="00C757B4">
        <w:rPr>
          <w:rFonts w:ascii="Times New Roman" w:hAnsi="Times New Roman" w:cs="Times New Roman"/>
          <w:sz w:val="24"/>
          <w:szCs w:val="24"/>
        </w:rPr>
        <w:t>give</w:t>
      </w:r>
      <w:r w:rsidRPr="00091D7A">
        <w:rPr>
          <w:rFonts w:ascii="Times New Roman" w:hAnsi="Times New Roman" w:cs="Times New Roman"/>
          <w:sz w:val="24"/>
          <w:szCs w:val="24"/>
        </w:rPr>
        <w:t xml:space="preserve"> more than it does on </w:t>
      </w:r>
      <w:r w:rsidR="004A6F49">
        <w:rPr>
          <w:rFonts w:ascii="Times New Roman" w:hAnsi="Times New Roman" w:cs="Times New Roman"/>
          <w:sz w:val="24"/>
          <w:szCs w:val="24"/>
        </w:rPr>
        <w:t>the</w:t>
      </w:r>
      <w:r w:rsidRPr="00091D7A">
        <w:rPr>
          <w:rFonts w:ascii="Times New Roman" w:hAnsi="Times New Roman" w:cs="Times New Roman"/>
          <w:sz w:val="24"/>
          <w:szCs w:val="24"/>
        </w:rPr>
        <w:t xml:space="preserve"> initiatives</w:t>
      </w:r>
      <w:r w:rsidR="00A3270F">
        <w:rPr>
          <w:rFonts w:ascii="Times New Roman" w:hAnsi="Times New Roman" w:cs="Times New Roman"/>
          <w:sz w:val="24"/>
          <w:szCs w:val="24"/>
        </w:rPr>
        <w:t xml:space="preserve"> or efforts of diversity</w:t>
      </w:r>
      <w:r w:rsidR="00F74091">
        <w:rPr>
          <w:rFonts w:ascii="Times New Roman" w:hAnsi="Times New Roman" w:cs="Times New Roman"/>
          <w:sz w:val="24"/>
          <w:szCs w:val="24"/>
        </w:rPr>
        <w:t>. Thus,</w:t>
      </w:r>
      <w:r w:rsidRPr="00091D7A">
        <w:rPr>
          <w:rFonts w:ascii="Times New Roman" w:hAnsi="Times New Roman" w:cs="Times New Roman"/>
          <w:sz w:val="24"/>
          <w:szCs w:val="24"/>
        </w:rPr>
        <w:t xml:space="preserve"> it tries to </w:t>
      </w:r>
      <w:r w:rsidR="0075751D" w:rsidRPr="00091D7A">
        <w:rPr>
          <w:rFonts w:ascii="Times New Roman" w:hAnsi="Times New Roman" w:cs="Times New Roman"/>
          <w:sz w:val="24"/>
          <w:szCs w:val="24"/>
        </w:rPr>
        <w:t>control</w:t>
      </w:r>
      <w:r w:rsidRPr="00091D7A">
        <w:rPr>
          <w:rFonts w:ascii="Times New Roman" w:hAnsi="Times New Roman" w:cs="Times New Roman"/>
          <w:sz w:val="24"/>
          <w:szCs w:val="24"/>
        </w:rPr>
        <w:t xml:space="preserve"> its spending in this </w:t>
      </w:r>
      <w:r w:rsidR="00100150">
        <w:rPr>
          <w:rFonts w:ascii="Times New Roman" w:hAnsi="Times New Roman" w:cs="Times New Roman"/>
          <w:sz w:val="24"/>
          <w:szCs w:val="24"/>
        </w:rPr>
        <w:t>area</w:t>
      </w:r>
      <w:r w:rsidRPr="00091D7A">
        <w:rPr>
          <w:rFonts w:ascii="Times New Roman" w:hAnsi="Times New Roman" w:cs="Times New Roman"/>
          <w:sz w:val="24"/>
          <w:szCs w:val="24"/>
        </w:rPr>
        <w:t xml:space="preserve"> for </w:t>
      </w:r>
      <w:r w:rsidR="00E61ABA">
        <w:rPr>
          <w:rFonts w:ascii="Times New Roman" w:hAnsi="Times New Roman" w:cs="Times New Roman"/>
          <w:sz w:val="24"/>
          <w:szCs w:val="24"/>
        </w:rPr>
        <w:t>maximum</w:t>
      </w:r>
      <w:r w:rsidRPr="00091D7A">
        <w:rPr>
          <w:rFonts w:ascii="Times New Roman" w:hAnsi="Times New Roman" w:cs="Times New Roman"/>
          <w:sz w:val="24"/>
          <w:szCs w:val="24"/>
        </w:rPr>
        <w:t xml:space="preserve"> return to organization</w:t>
      </w:r>
      <w:r w:rsidR="009D6B04">
        <w:rPr>
          <w:rFonts w:ascii="Times New Roman" w:hAnsi="Times New Roman" w:cs="Times New Roman"/>
          <w:sz w:val="24"/>
          <w:szCs w:val="24"/>
        </w:rPr>
        <w:t xml:space="preserve"> (</w:t>
      </w:r>
      <w:r w:rsidR="00C32F26">
        <w:rPr>
          <w:rFonts w:ascii="Times New Roman" w:hAnsi="Times New Roman" w:cs="Times New Roman"/>
          <w:sz w:val="24"/>
          <w:szCs w:val="24"/>
        </w:rPr>
        <w:t xml:space="preserve">Cascio, </w:t>
      </w:r>
      <w:r w:rsidR="009D6B04" w:rsidRPr="00470F85">
        <w:rPr>
          <w:rFonts w:ascii="Times New Roman" w:hAnsi="Times New Roman" w:cs="Times New Roman"/>
          <w:sz w:val="24"/>
          <w:szCs w:val="24"/>
        </w:rPr>
        <w:t>2016)</w:t>
      </w:r>
      <w:r w:rsidRPr="00091D7A">
        <w:rPr>
          <w:rFonts w:ascii="Times New Roman" w:hAnsi="Times New Roman" w:cs="Times New Roman"/>
          <w:sz w:val="24"/>
          <w:szCs w:val="24"/>
        </w:rPr>
        <w:t>.</w:t>
      </w:r>
    </w:p>
    <w:p w:rsidR="00ED3D81" w:rsidRDefault="007F20FE" w:rsidP="00FA702C">
      <w:pPr>
        <w:pStyle w:val="Heading3"/>
      </w:pPr>
      <w:r>
        <w:t>Payoffs of Aetna’</w:t>
      </w:r>
      <w:r w:rsidRPr="00FA702C">
        <w:t xml:space="preserve">s </w:t>
      </w:r>
      <w:r>
        <w:t>diversity efforts</w:t>
      </w:r>
    </w:p>
    <w:p w:rsidR="00FA702C" w:rsidRDefault="00FA702C" w:rsidP="00FA702C">
      <w:pPr>
        <w:pStyle w:val="NoSpacing"/>
      </w:pPr>
    </w:p>
    <w:p w:rsidR="00A85E2C" w:rsidRDefault="00944100" w:rsidP="00911F50">
      <w:pPr>
        <w:spacing w:line="360" w:lineRule="auto"/>
        <w:jc w:val="both"/>
        <w:rPr>
          <w:rFonts w:ascii="Times New Roman" w:hAnsi="Times New Roman" w:cs="Times New Roman"/>
          <w:sz w:val="24"/>
          <w:szCs w:val="24"/>
        </w:rPr>
      </w:pPr>
      <w:r>
        <w:rPr>
          <w:rFonts w:ascii="Times New Roman" w:hAnsi="Times New Roman" w:cs="Times New Roman"/>
          <w:sz w:val="24"/>
          <w:szCs w:val="24"/>
        </w:rPr>
        <w:t>The business outcome of Aetna is very impressive</w:t>
      </w:r>
      <w:r w:rsidR="00911F50" w:rsidRPr="00911F50">
        <w:rPr>
          <w:rFonts w:ascii="Times New Roman" w:hAnsi="Times New Roman" w:cs="Times New Roman"/>
          <w:sz w:val="24"/>
          <w:szCs w:val="24"/>
        </w:rPr>
        <w:t xml:space="preserve">. </w:t>
      </w:r>
      <w:r w:rsidR="00FB4C7E">
        <w:rPr>
          <w:rFonts w:ascii="Times New Roman" w:hAnsi="Times New Roman" w:cs="Times New Roman"/>
          <w:sz w:val="24"/>
          <w:szCs w:val="24"/>
        </w:rPr>
        <w:t>The market value of Aetna increased from</w:t>
      </w:r>
      <w:r w:rsidR="00911F50" w:rsidRPr="00911F50">
        <w:rPr>
          <w:rFonts w:ascii="Times New Roman" w:hAnsi="Times New Roman" w:cs="Times New Roman"/>
          <w:sz w:val="24"/>
          <w:szCs w:val="24"/>
        </w:rPr>
        <w:t xml:space="preserve"> $3.3 billion in 2001 to more than $29 billion in 2008. </w:t>
      </w:r>
      <w:r w:rsidR="00177CF7">
        <w:rPr>
          <w:rFonts w:ascii="Times New Roman" w:hAnsi="Times New Roman" w:cs="Times New Roman"/>
          <w:sz w:val="24"/>
          <w:szCs w:val="24"/>
        </w:rPr>
        <w:t xml:space="preserve">In addition, </w:t>
      </w:r>
      <w:r w:rsidR="00911F50" w:rsidRPr="00911F50">
        <w:rPr>
          <w:rFonts w:ascii="Times New Roman" w:hAnsi="Times New Roman" w:cs="Times New Roman"/>
          <w:sz w:val="24"/>
          <w:szCs w:val="24"/>
        </w:rPr>
        <w:t xml:space="preserve">net income </w:t>
      </w:r>
      <w:r w:rsidR="00401930">
        <w:rPr>
          <w:rFonts w:ascii="Times New Roman" w:hAnsi="Times New Roman" w:cs="Times New Roman"/>
          <w:sz w:val="24"/>
          <w:szCs w:val="24"/>
        </w:rPr>
        <w:t xml:space="preserve">of Aetna </w:t>
      </w:r>
      <w:r w:rsidR="004C280C">
        <w:rPr>
          <w:rFonts w:ascii="Times New Roman" w:hAnsi="Times New Roman" w:cs="Times New Roman"/>
          <w:sz w:val="24"/>
          <w:szCs w:val="24"/>
        </w:rPr>
        <w:t>increased</w:t>
      </w:r>
      <w:r w:rsidR="00911F50" w:rsidRPr="00911F50">
        <w:rPr>
          <w:rFonts w:ascii="Times New Roman" w:hAnsi="Times New Roman" w:cs="Times New Roman"/>
          <w:sz w:val="24"/>
          <w:szCs w:val="24"/>
        </w:rPr>
        <w:t xml:space="preserve"> from $291.5 million in 2001 to more than $1.8 billion in 2007. </w:t>
      </w:r>
      <w:r w:rsidR="00EF5A42">
        <w:rPr>
          <w:rFonts w:ascii="Times New Roman" w:hAnsi="Times New Roman" w:cs="Times New Roman"/>
          <w:sz w:val="24"/>
          <w:szCs w:val="24"/>
        </w:rPr>
        <w:t>A great and impressive</w:t>
      </w:r>
      <w:r w:rsidR="00911F50" w:rsidRPr="00911F50">
        <w:rPr>
          <w:rFonts w:ascii="Times New Roman" w:hAnsi="Times New Roman" w:cs="Times New Roman"/>
          <w:sz w:val="24"/>
          <w:szCs w:val="24"/>
        </w:rPr>
        <w:t xml:space="preserve"> turnaround </w:t>
      </w:r>
      <w:r w:rsidR="004624FD">
        <w:rPr>
          <w:rFonts w:ascii="Times New Roman" w:hAnsi="Times New Roman" w:cs="Times New Roman"/>
          <w:sz w:val="24"/>
          <w:szCs w:val="24"/>
        </w:rPr>
        <w:t>of Aetna’s business outcome</w:t>
      </w:r>
      <w:r w:rsidR="00911F50" w:rsidRPr="00911F50">
        <w:rPr>
          <w:rFonts w:ascii="Times New Roman" w:hAnsi="Times New Roman" w:cs="Times New Roman"/>
          <w:sz w:val="24"/>
          <w:szCs w:val="24"/>
        </w:rPr>
        <w:t xml:space="preserve"> can be </w:t>
      </w:r>
      <w:r w:rsidR="004017DE" w:rsidRPr="00911F50">
        <w:rPr>
          <w:rFonts w:ascii="Times New Roman" w:hAnsi="Times New Roman" w:cs="Times New Roman"/>
          <w:sz w:val="24"/>
          <w:szCs w:val="24"/>
        </w:rPr>
        <w:t>outlined</w:t>
      </w:r>
      <w:r w:rsidR="00911F50" w:rsidRPr="00911F50">
        <w:rPr>
          <w:rFonts w:ascii="Times New Roman" w:hAnsi="Times New Roman" w:cs="Times New Roman"/>
          <w:sz w:val="24"/>
          <w:szCs w:val="24"/>
        </w:rPr>
        <w:t xml:space="preserve"> to </w:t>
      </w:r>
      <w:r w:rsidR="00B171C1">
        <w:rPr>
          <w:rFonts w:ascii="Times New Roman" w:hAnsi="Times New Roman" w:cs="Times New Roman"/>
          <w:sz w:val="24"/>
          <w:szCs w:val="24"/>
        </w:rPr>
        <w:t>more focused business strategy.</w:t>
      </w:r>
      <w:r w:rsidR="00911F50" w:rsidRPr="00911F50">
        <w:rPr>
          <w:rFonts w:ascii="Times New Roman" w:hAnsi="Times New Roman" w:cs="Times New Roman"/>
          <w:sz w:val="24"/>
          <w:szCs w:val="24"/>
        </w:rPr>
        <w:t xml:space="preserve"> </w:t>
      </w:r>
      <w:r w:rsidR="00B171C1">
        <w:rPr>
          <w:rFonts w:ascii="Times New Roman" w:hAnsi="Times New Roman" w:cs="Times New Roman"/>
          <w:sz w:val="24"/>
          <w:szCs w:val="24"/>
        </w:rPr>
        <w:t>However,</w:t>
      </w:r>
      <w:r w:rsidR="00911F50" w:rsidRPr="00911F50">
        <w:rPr>
          <w:rFonts w:ascii="Times New Roman" w:hAnsi="Times New Roman" w:cs="Times New Roman"/>
          <w:sz w:val="24"/>
          <w:szCs w:val="24"/>
        </w:rPr>
        <w:t xml:space="preserve"> at the same time, CEO </w:t>
      </w:r>
      <w:r w:rsidR="00B704E7">
        <w:rPr>
          <w:rFonts w:ascii="Times New Roman" w:hAnsi="Times New Roman" w:cs="Times New Roman"/>
          <w:sz w:val="24"/>
          <w:szCs w:val="24"/>
        </w:rPr>
        <w:t xml:space="preserve">of this company </w:t>
      </w:r>
      <w:r w:rsidR="00911F50" w:rsidRPr="00911F50">
        <w:rPr>
          <w:rFonts w:ascii="Times New Roman" w:hAnsi="Times New Roman" w:cs="Times New Roman"/>
          <w:sz w:val="24"/>
          <w:szCs w:val="24"/>
        </w:rPr>
        <w:t>made diversity</w:t>
      </w:r>
      <w:r w:rsidR="00B46BCC">
        <w:rPr>
          <w:rFonts w:ascii="Times New Roman" w:hAnsi="Times New Roman" w:cs="Times New Roman"/>
          <w:sz w:val="24"/>
          <w:szCs w:val="24"/>
        </w:rPr>
        <w:t xml:space="preserve"> which is</w:t>
      </w:r>
      <w:r w:rsidR="00911F50" w:rsidRPr="00911F50">
        <w:rPr>
          <w:rFonts w:ascii="Times New Roman" w:hAnsi="Times New Roman" w:cs="Times New Roman"/>
          <w:sz w:val="24"/>
          <w:szCs w:val="24"/>
        </w:rPr>
        <w:t xml:space="preserve"> a </w:t>
      </w:r>
      <w:r w:rsidR="005F6DEA">
        <w:rPr>
          <w:rFonts w:ascii="Times New Roman" w:hAnsi="Times New Roman" w:cs="Times New Roman"/>
          <w:sz w:val="24"/>
          <w:szCs w:val="24"/>
        </w:rPr>
        <w:t>major</w:t>
      </w:r>
      <w:r w:rsidR="00911F50" w:rsidRPr="00911F50">
        <w:rPr>
          <w:rFonts w:ascii="Times New Roman" w:hAnsi="Times New Roman" w:cs="Times New Roman"/>
          <w:sz w:val="24"/>
          <w:szCs w:val="24"/>
        </w:rPr>
        <w:t xml:space="preserve"> business imperative. </w:t>
      </w:r>
      <w:r w:rsidR="00253C25">
        <w:rPr>
          <w:rFonts w:ascii="Times New Roman" w:hAnsi="Times New Roman" w:cs="Times New Roman"/>
          <w:sz w:val="24"/>
          <w:szCs w:val="24"/>
        </w:rPr>
        <w:t>This</w:t>
      </w:r>
      <w:r w:rsidR="00911F50" w:rsidRPr="00911F50">
        <w:rPr>
          <w:rFonts w:ascii="Times New Roman" w:hAnsi="Times New Roman" w:cs="Times New Roman"/>
          <w:sz w:val="24"/>
          <w:szCs w:val="24"/>
        </w:rPr>
        <w:t xml:space="preserve"> aspect of Aetna’s </w:t>
      </w:r>
      <w:r w:rsidR="00965BBA">
        <w:rPr>
          <w:rFonts w:ascii="Times New Roman" w:hAnsi="Times New Roman" w:cs="Times New Roman"/>
          <w:sz w:val="24"/>
          <w:szCs w:val="24"/>
        </w:rPr>
        <w:t xml:space="preserve">business </w:t>
      </w:r>
      <w:r w:rsidR="00911F50" w:rsidRPr="00911F50">
        <w:rPr>
          <w:rFonts w:ascii="Times New Roman" w:hAnsi="Times New Roman" w:cs="Times New Roman"/>
          <w:sz w:val="24"/>
          <w:szCs w:val="24"/>
        </w:rPr>
        <w:t xml:space="preserve">strategy has paid off. </w:t>
      </w:r>
      <w:r w:rsidR="005A55C0">
        <w:rPr>
          <w:rFonts w:ascii="Times New Roman" w:hAnsi="Times New Roman" w:cs="Times New Roman"/>
          <w:sz w:val="24"/>
          <w:szCs w:val="24"/>
        </w:rPr>
        <w:t xml:space="preserve">Because of Aetna’s impressive </w:t>
      </w:r>
      <w:r w:rsidR="005A55C0">
        <w:rPr>
          <w:rFonts w:ascii="Times New Roman" w:hAnsi="Times New Roman" w:cs="Times New Roman"/>
          <w:sz w:val="24"/>
          <w:szCs w:val="24"/>
        </w:rPr>
        <w:lastRenderedPageBreak/>
        <w:t xml:space="preserve">business outcome, it </w:t>
      </w:r>
      <w:r w:rsidR="00EC3002">
        <w:rPr>
          <w:rFonts w:ascii="Times New Roman" w:hAnsi="Times New Roman" w:cs="Times New Roman"/>
          <w:sz w:val="24"/>
          <w:szCs w:val="24"/>
        </w:rPr>
        <w:t>awarded</w:t>
      </w:r>
      <w:r w:rsidR="005A55C0">
        <w:rPr>
          <w:rFonts w:ascii="Times New Roman" w:hAnsi="Times New Roman" w:cs="Times New Roman"/>
          <w:sz w:val="24"/>
          <w:szCs w:val="24"/>
        </w:rPr>
        <w:t xml:space="preserve"> by many </w:t>
      </w:r>
      <w:r w:rsidR="00EC3002">
        <w:rPr>
          <w:rFonts w:ascii="Times New Roman" w:hAnsi="Times New Roman" w:cs="Times New Roman"/>
          <w:sz w:val="24"/>
          <w:szCs w:val="24"/>
        </w:rPr>
        <w:t>a</w:t>
      </w:r>
      <w:r w:rsidR="00B8615E">
        <w:rPr>
          <w:rFonts w:ascii="Times New Roman" w:hAnsi="Times New Roman" w:cs="Times New Roman"/>
          <w:sz w:val="24"/>
          <w:szCs w:val="24"/>
        </w:rPr>
        <w:t xml:space="preserve">wards including </w:t>
      </w:r>
      <w:r w:rsidR="005254E0">
        <w:rPr>
          <w:rFonts w:ascii="Times New Roman" w:hAnsi="Times New Roman" w:cs="Times New Roman"/>
          <w:sz w:val="24"/>
          <w:szCs w:val="24"/>
        </w:rPr>
        <w:t xml:space="preserve">best diversity company award, best company for Black MBAs, </w:t>
      </w:r>
      <w:r w:rsidR="00C56593">
        <w:rPr>
          <w:rFonts w:ascii="Times New Roman" w:hAnsi="Times New Roman" w:cs="Times New Roman"/>
          <w:sz w:val="24"/>
          <w:szCs w:val="24"/>
        </w:rPr>
        <w:t xml:space="preserve">top 50 companies for Latinas, </w:t>
      </w:r>
      <w:r w:rsidR="004A64D6">
        <w:rPr>
          <w:rFonts w:ascii="Times New Roman" w:hAnsi="Times New Roman" w:cs="Times New Roman"/>
          <w:sz w:val="24"/>
          <w:szCs w:val="24"/>
        </w:rPr>
        <w:t>America’s most admired companies and National diversity bridge award</w:t>
      </w:r>
      <w:r w:rsidR="009C2A54">
        <w:rPr>
          <w:rFonts w:ascii="Times New Roman" w:hAnsi="Times New Roman" w:cs="Times New Roman"/>
          <w:sz w:val="24"/>
          <w:szCs w:val="24"/>
        </w:rPr>
        <w:t>, and top 40 companies for diversity</w:t>
      </w:r>
      <w:r w:rsidR="009D6B04">
        <w:rPr>
          <w:rFonts w:ascii="Times New Roman" w:hAnsi="Times New Roman" w:cs="Times New Roman"/>
          <w:sz w:val="24"/>
          <w:szCs w:val="24"/>
        </w:rPr>
        <w:t xml:space="preserve"> (</w:t>
      </w:r>
      <w:r w:rsidR="00C32F26">
        <w:rPr>
          <w:rFonts w:ascii="Times New Roman" w:hAnsi="Times New Roman" w:cs="Times New Roman"/>
          <w:sz w:val="24"/>
          <w:szCs w:val="24"/>
        </w:rPr>
        <w:t xml:space="preserve">Aetna, </w:t>
      </w:r>
      <w:r w:rsidR="00C32F26" w:rsidRPr="00470F85">
        <w:rPr>
          <w:rFonts w:ascii="Times New Roman" w:hAnsi="Times New Roman" w:cs="Times New Roman"/>
          <w:sz w:val="24"/>
          <w:szCs w:val="24"/>
        </w:rPr>
        <w:t>2008)</w:t>
      </w:r>
    </w:p>
    <w:p w:rsidR="003F4FF8" w:rsidRDefault="0028495C" w:rsidP="0028495C">
      <w:pPr>
        <w:pStyle w:val="Heading2"/>
      </w:pPr>
      <w:bookmarkStart w:id="8" w:name="_Toc534062912"/>
      <w:r>
        <w:t xml:space="preserve">2.6 </w:t>
      </w:r>
      <w:r w:rsidR="003F4FF8">
        <w:t>Diversity and Inclusion</w:t>
      </w:r>
      <w:bookmarkEnd w:id="8"/>
    </w:p>
    <w:p w:rsidR="008D16D2" w:rsidRDefault="00EB4882" w:rsidP="00EB4882">
      <w:pPr>
        <w:pStyle w:val="Heading3"/>
      </w:pPr>
      <w:r>
        <w:t xml:space="preserve">Importance </w:t>
      </w:r>
      <w:r w:rsidR="00D752DA">
        <w:t xml:space="preserve">of </w:t>
      </w:r>
      <w:r>
        <w:t xml:space="preserve">greater inclusion and diversity for Aetna </w:t>
      </w:r>
    </w:p>
    <w:p w:rsidR="00EB4882" w:rsidRPr="00EB4882" w:rsidRDefault="00EB4882" w:rsidP="00EB4882">
      <w:pPr>
        <w:pStyle w:val="NoSpacing"/>
      </w:pPr>
    </w:p>
    <w:p w:rsidR="00EB4882" w:rsidRPr="00186DE9" w:rsidRDefault="00EB4882" w:rsidP="00EB4882">
      <w:pPr>
        <w:spacing w:line="360" w:lineRule="auto"/>
        <w:jc w:val="both"/>
        <w:textAlignment w:val="baseline"/>
        <w:rPr>
          <w:rFonts w:ascii="Times New Roman" w:hAnsi="Times New Roman" w:cs="Times New Roman"/>
          <w:sz w:val="24"/>
          <w:szCs w:val="24"/>
        </w:rPr>
      </w:pPr>
      <w:r>
        <w:rPr>
          <w:rFonts w:ascii="Times New Roman" w:eastAsiaTheme="minorEastAsia" w:hAnsi="Times New Roman" w:cs="Times New Roman"/>
          <w:color w:val="000000" w:themeColor="text1"/>
          <w:kern w:val="24"/>
          <w:sz w:val="24"/>
          <w:szCs w:val="24"/>
          <w:lang w:val="en-GB"/>
        </w:rPr>
        <w:t xml:space="preserve">According to Park (2017), </w:t>
      </w:r>
      <w:r w:rsidR="00D90294" w:rsidRPr="00D90294">
        <w:rPr>
          <w:rFonts w:ascii="Times New Roman" w:hAnsi="Times New Roman" w:cs="Times New Roman"/>
          <w:sz w:val="24"/>
          <w:szCs w:val="24"/>
          <w:shd w:val="clear" w:color="auto" w:fill="FFFFFF"/>
        </w:rPr>
        <w:t>Inclusion is the </w:t>
      </w:r>
      <w:r w:rsidR="00D90294" w:rsidRPr="00D90294">
        <w:rPr>
          <w:rStyle w:val="yiv2345623736gmail-ilfuvd"/>
          <w:rFonts w:ascii="Times New Roman" w:hAnsi="Times New Roman" w:cs="Times New Roman"/>
          <w:sz w:val="24"/>
          <w:szCs w:val="24"/>
          <w:shd w:val="clear" w:color="auto" w:fill="FFFFFF"/>
        </w:rPr>
        <w:t>achievement of work environment in that all the employees are treated respectfully and fairly, and have the equal access to the business opportunities and resources, and can contribute the success of the business organization.</w:t>
      </w:r>
      <w:r w:rsidR="00D90294">
        <w:rPr>
          <w:rStyle w:val="yiv2345623736gmail-ilfuvd"/>
          <w:rFonts w:ascii="Helvetica" w:hAnsi="Helvetica"/>
          <w:color w:val="26282A"/>
          <w:sz w:val="20"/>
          <w:szCs w:val="20"/>
          <w:shd w:val="clear" w:color="auto" w:fill="FFFFFF"/>
        </w:rPr>
        <w:t xml:space="preserve"> </w:t>
      </w:r>
      <w:r w:rsidR="00D90294">
        <w:rPr>
          <w:rFonts w:ascii="Times New Roman" w:eastAsiaTheme="minorEastAsia" w:hAnsi="Times New Roman" w:cs="Times New Roman"/>
          <w:color w:val="000000" w:themeColor="text1"/>
          <w:kern w:val="24"/>
          <w:sz w:val="24"/>
          <w:szCs w:val="24"/>
          <w:lang w:val="en-GB"/>
        </w:rPr>
        <w:t>The</w:t>
      </w:r>
      <w:r w:rsidRPr="00186DE9">
        <w:rPr>
          <w:rFonts w:ascii="Times New Roman" w:eastAsiaTheme="minorEastAsia" w:hAnsi="Times New Roman" w:cs="Times New Roman"/>
          <w:color w:val="000000" w:themeColor="text1"/>
          <w:kern w:val="24"/>
          <w:sz w:val="24"/>
          <w:szCs w:val="24"/>
          <w:lang w:val="en-GB"/>
        </w:rPr>
        <w:t xml:space="preserve"> key difference between diversity and inclusion is diversity stops at </w:t>
      </w:r>
      <w:r>
        <w:rPr>
          <w:rFonts w:ascii="Times New Roman" w:eastAsiaTheme="minorEastAsia" w:hAnsi="Times New Roman" w:cs="Times New Roman"/>
          <w:color w:val="000000" w:themeColor="text1"/>
          <w:kern w:val="24"/>
          <w:sz w:val="24"/>
          <w:szCs w:val="24"/>
          <w:lang w:val="en-GB"/>
        </w:rPr>
        <w:t xml:space="preserve">the </w:t>
      </w:r>
      <w:r w:rsidRPr="00186DE9">
        <w:rPr>
          <w:rFonts w:ascii="Times New Roman" w:eastAsiaTheme="minorEastAsia" w:hAnsi="Times New Roman" w:cs="Times New Roman"/>
          <w:color w:val="000000" w:themeColor="text1"/>
          <w:kern w:val="24"/>
          <w:sz w:val="24"/>
          <w:szCs w:val="24"/>
          <w:lang w:val="en-GB"/>
        </w:rPr>
        <w:t>differences</w:t>
      </w:r>
      <w:r w:rsidRPr="00186DE9">
        <w:rPr>
          <w:rFonts w:ascii="Times New Roman" w:hAnsi="Times New Roman" w:cs="Times New Roman"/>
          <w:sz w:val="24"/>
          <w:szCs w:val="24"/>
        </w:rPr>
        <w:t xml:space="preserve"> </w:t>
      </w:r>
      <w:r>
        <w:rPr>
          <w:rFonts w:ascii="Times New Roman" w:hAnsi="Times New Roman" w:cs="Times New Roman"/>
          <w:sz w:val="24"/>
          <w:szCs w:val="24"/>
        </w:rPr>
        <w:t>where</w:t>
      </w:r>
      <w:r w:rsidRPr="00186DE9">
        <w:rPr>
          <w:rFonts w:ascii="Times New Roman" w:hAnsi="Times New Roman" w:cs="Times New Roman"/>
          <w:sz w:val="24"/>
          <w:szCs w:val="24"/>
        </w:rPr>
        <w:t xml:space="preserve"> </w:t>
      </w:r>
      <w:r>
        <w:rPr>
          <w:rFonts w:ascii="Times New Roman" w:eastAsiaTheme="minorEastAsia" w:hAnsi="Times New Roman" w:cs="Times New Roman"/>
          <w:color w:val="000000" w:themeColor="text1"/>
          <w:kern w:val="24"/>
          <w:sz w:val="24"/>
          <w:szCs w:val="24"/>
          <w:lang w:val="en-GB"/>
        </w:rPr>
        <w:t>inclusion</w:t>
      </w:r>
      <w:r w:rsidRPr="00186DE9">
        <w:rPr>
          <w:rFonts w:ascii="Times New Roman" w:eastAsiaTheme="minorEastAsia" w:hAnsi="Times New Roman" w:cs="Times New Roman"/>
          <w:color w:val="000000" w:themeColor="text1"/>
          <w:kern w:val="24"/>
          <w:sz w:val="24"/>
          <w:szCs w:val="24"/>
          <w:lang w:val="en-GB"/>
        </w:rPr>
        <w:t xml:space="preserve"> </w:t>
      </w:r>
      <w:r>
        <w:rPr>
          <w:rFonts w:ascii="Times New Roman" w:eastAsiaTheme="minorEastAsia" w:hAnsi="Times New Roman" w:cs="Times New Roman"/>
          <w:color w:val="000000" w:themeColor="text1"/>
          <w:kern w:val="24"/>
          <w:sz w:val="24"/>
          <w:szCs w:val="24"/>
          <w:lang w:val="en-GB"/>
        </w:rPr>
        <w:t>utilizes the</w:t>
      </w:r>
      <w:r w:rsidRPr="00186DE9">
        <w:rPr>
          <w:rFonts w:ascii="Times New Roman" w:eastAsiaTheme="minorEastAsia" w:hAnsi="Times New Roman" w:cs="Times New Roman"/>
          <w:color w:val="000000" w:themeColor="text1"/>
          <w:kern w:val="24"/>
          <w:sz w:val="24"/>
          <w:szCs w:val="24"/>
          <w:lang w:val="en-GB"/>
        </w:rPr>
        <w:t xml:space="preserve"> differences </w:t>
      </w:r>
      <w:r>
        <w:rPr>
          <w:rFonts w:ascii="Times New Roman" w:eastAsiaTheme="minorEastAsia" w:hAnsi="Times New Roman" w:cs="Times New Roman"/>
          <w:color w:val="000000" w:themeColor="text1"/>
          <w:kern w:val="24"/>
          <w:sz w:val="24"/>
          <w:szCs w:val="24"/>
          <w:lang w:val="en-GB"/>
        </w:rPr>
        <w:t>that</w:t>
      </w:r>
      <w:r w:rsidRPr="00186DE9">
        <w:rPr>
          <w:rFonts w:ascii="Times New Roman" w:eastAsiaTheme="minorEastAsia" w:hAnsi="Times New Roman" w:cs="Times New Roman"/>
          <w:color w:val="000000" w:themeColor="text1"/>
          <w:kern w:val="24"/>
          <w:sz w:val="24"/>
          <w:szCs w:val="24"/>
          <w:lang w:val="en-GB"/>
        </w:rPr>
        <w:t xml:space="preserve"> benefit </w:t>
      </w:r>
      <w:r>
        <w:rPr>
          <w:rFonts w:ascii="Times New Roman" w:eastAsiaTheme="minorEastAsia" w:hAnsi="Times New Roman" w:cs="Times New Roman"/>
          <w:color w:val="000000" w:themeColor="text1"/>
          <w:kern w:val="24"/>
          <w:sz w:val="24"/>
          <w:szCs w:val="24"/>
          <w:lang w:val="en-GB"/>
        </w:rPr>
        <w:t xml:space="preserve">the </w:t>
      </w:r>
      <w:r w:rsidRPr="00186DE9">
        <w:rPr>
          <w:rFonts w:ascii="Times New Roman" w:eastAsiaTheme="minorEastAsia" w:hAnsi="Times New Roman" w:cs="Times New Roman"/>
          <w:color w:val="000000" w:themeColor="text1"/>
          <w:kern w:val="24"/>
          <w:sz w:val="24"/>
          <w:szCs w:val="24"/>
          <w:lang w:val="en-GB"/>
        </w:rPr>
        <w:t xml:space="preserve">employees, </w:t>
      </w:r>
      <w:r>
        <w:rPr>
          <w:rFonts w:ascii="Times New Roman" w:eastAsiaTheme="minorEastAsia" w:hAnsi="Times New Roman" w:cs="Times New Roman"/>
          <w:color w:val="000000" w:themeColor="text1"/>
          <w:kern w:val="24"/>
          <w:sz w:val="24"/>
          <w:szCs w:val="24"/>
          <w:lang w:val="en-GB"/>
        </w:rPr>
        <w:t>achieve the</w:t>
      </w:r>
      <w:r w:rsidRPr="00186DE9">
        <w:rPr>
          <w:rFonts w:ascii="Times New Roman" w:eastAsiaTheme="minorEastAsia" w:hAnsi="Times New Roman" w:cs="Times New Roman"/>
          <w:color w:val="000000" w:themeColor="text1"/>
          <w:kern w:val="24"/>
          <w:sz w:val="24"/>
          <w:szCs w:val="24"/>
          <w:lang w:val="en-GB"/>
        </w:rPr>
        <w:t xml:space="preserve"> goals</w:t>
      </w:r>
      <w:r>
        <w:rPr>
          <w:rFonts w:ascii="Times New Roman" w:eastAsiaTheme="minorEastAsia" w:hAnsi="Times New Roman" w:cs="Times New Roman"/>
          <w:color w:val="000000" w:themeColor="text1"/>
          <w:kern w:val="24"/>
          <w:sz w:val="24"/>
          <w:szCs w:val="24"/>
          <w:lang w:val="en-GB"/>
        </w:rPr>
        <w:t xml:space="preserve"> of the organization</w:t>
      </w:r>
      <w:r w:rsidRPr="00186DE9">
        <w:rPr>
          <w:rFonts w:ascii="Times New Roman" w:eastAsiaTheme="minorEastAsia" w:hAnsi="Times New Roman" w:cs="Times New Roman"/>
          <w:color w:val="000000" w:themeColor="text1"/>
          <w:kern w:val="24"/>
          <w:sz w:val="24"/>
          <w:szCs w:val="24"/>
          <w:lang w:val="en-GB"/>
        </w:rPr>
        <w:t xml:space="preserve">, and </w:t>
      </w:r>
      <w:r>
        <w:rPr>
          <w:rFonts w:ascii="Times New Roman" w:eastAsiaTheme="minorEastAsia" w:hAnsi="Times New Roman" w:cs="Times New Roman"/>
          <w:color w:val="000000" w:themeColor="text1"/>
          <w:kern w:val="24"/>
          <w:sz w:val="24"/>
          <w:szCs w:val="24"/>
          <w:lang w:val="en-GB"/>
        </w:rPr>
        <w:t>help</w:t>
      </w:r>
      <w:r w:rsidRPr="00186DE9">
        <w:rPr>
          <w:rFonts w:ascii="Times New Roman" w:eastAsiaTheme="minorEastAsia" w:hAnsi="Times New Roman" w:cs="Times New Roman"/>
          <w:color w:val="000000" w:themeColor="text1"/>
          <w:kern w:val="24"/>
          <w:sz w:val="24"/>
          <w:szCs w:val="24"/>
          <w:lang w:val="en-GB"/>
        </w:rPr>
        <w:t xml:space="preserve"> public</w:t>
      </w:r>
      <w:r>
        <w:rPr>
          <w:rFonts w:ascii="Times New Roman" w:eastAsiaTheme="minorEastAsia" w:hAnsi="Times New Roman" w:cs="Times New Roman"/>
          <w:color w:val="000000" w:themeColor="text1"/>
          <w:kern w:val="24"/>
          <w:sz w:val="24"/>
          <w:szCs w:val="24"/>
          <w:lang w:val="en-GB"/>
        </w:rPr>
        <w:t xml:space="preserve"> by giving better service</w:t>
      </w:r>
      <w:r w:rsidR="00D90294">
        <w:rPr>
          <w:rFonts w:ascii="Times New Roman" w:eastAsiaTheme="minorEastAsia" w:hAnsi="Times New Roman" w:cs="Times New Roman"/>
          <w:color w:val="000000" w:themeColor="text1"/>
          <w:kern w:val="24"/>
          <w:sz w:val="24"/>
          <w:szCs w:val="24"/>
          <w:lang w:val="en-GB"/>
        </w:rPr>
        <w:t xml:space="preserve"> (</w:t>
      </w:r>
      <w:r w:rsidR="00D90294">
        <w:rPr>
          <w:rFonts w:ascii="Times New Roman" w:hAnsi="Times New Roman" w:cs="Times New Roman"/>
          <w:sz w:val="24"/>
          <w:szCs w:val="24"/>
        </w:rPr>
        <w:t xml:space="preserve">Roosevelt, </w:t>
      </w:r>
      <w:r w:rsidR="00D90294" w:rsidRPr="005C44C3">
        <w:rPr>
          <w:rFonts w:ascii="Times New Roman" w:hAnsi="Times New Roman" w:cs="Times New Roman"/>
          <w:sz w:val="24"/>
          <w:szCs w:val="24"/>
        </w:rPr>
        <w:t>2016)</w:t>
      </w:r>
      <w:r w:rsidRPr="00186DE9">
        <w:rPr>
          <w:rFonts w:ascii="Times New Roman" w:eastAsiaTheme="minorEastAsia" w:hAnsi="Times New Roman" w:cs="Times New Roman"/>
          <w:color w:val="000000" w:themeColor="text1"/>
          <w:kern w:val="24"/>
          <w:sz w:val="24"/>
          <w:szCs w:val="24"/>
          <w:lang w:val="en-GB"/>
        </w:rPr>
        <w:t xml:space="preserve">. </w:t>
      </w:r>
      <w:r>
        <w:rPr>
          <w:rFonts w:ascii="Times New Roman" w:eastAsiaTheme="minorEastAsia" w:hAnsi="Times New Roman" w:cs="Times New Roman"/>
          <w:color w:val="000000" w:themeColor="text1"/>
          <w:kern w:val="24"/>
          <w:sz w:val="24"/>
          <w:szCs w:val="24"/>
          <w:lang w:val="en-GB"/>
        </w:rPr>
        <w:t xml:space="preserve">In addition, </w:t>
      </w:r>
      <w:r>
        <w:rPr>
          <w:rFonts w:ascii="Times New Roman" w:eastAsiaTheme="minorEastAsia" w:hAnsi="Times New Roman" w:cs="Times New Roman"/>
          <w:bCs/>
          <w:color w:val="000000" w:themeColor="text1"/>
          <w:kern w:val="24"/>
          <w:sz w:val="24"/>
          <w:szCs w:val="24"/>
          <w:lang w:val="en-GB"/>
        </w:rPr>
        <w:t>i</w:t>
      </w:r>
      <w:r w:rsidRPr="00186DE9">
        <w:rPr>
          <w:rFonts w:ascii="Times New Roman" w:eastAsiaTheme="minorEastAsia" w:hAnsi="Times New Roman" w:cs="Times New Roman"/>
          <w:bCs/>
          <w:color w:val="000000" w:themeColor="text1"/>
          <w:kern w:val="24"/>
          <w:sz w:val="24"/>
          <w:szCs w:val="24"/>
          <w:lang w:val="en-GB"/>
        </w:rPr>
        <w:t xml:space="preserve">nclusion </w:t>
      </w:r>
      <w:r>
        <w:rPr>
          <w:rFonts w:ascii="Times New Roman" w:eastAsiaTheme="minorEastAsia" w:hAnsi="Times New Roman" w:cs="Times New Roman"/>
          <w:bCs/>
          <w:color w:val="000000" w:themeColor="text1"/>
          <w:kern w:val="24"/>
          <w:sz w:val="24"/>
          <w:szCs w:val="24"/>
          <w:lang w:val="en-GB"/>
        </w:rPr>
        <w:t>supports a business organization to</w:t>
      </w:r>
      <w:r w:rsidRPr="00186DE9">
        <w:rPr>
          <w:rFonts w:ascii="Times New Roman" w:eastAsiaTheme="minorEastAsia" w:hAnsi="Times New Roman" w:cs="Times New Roman"/>
          <w:bCs/>
          <w:color w:val="000000" w:themeColor="text1"/>
          <w:kern w:val="24"/>
          <w:sz w:val="24"/>
          <w:szCs w:val="24"/>
          <w:lang w:val="en-GB"/>
        </w:rPr>
        <w:t xml:space="preserve"> achieve </w:t>
      </w:r>
      <w:r>
        <w:rPr>
          <w:rFonts w:ascii="Times New Roman" w:eastAsiaTheme="minorEastAsia" w:hAnsi="Times New Roman" w:cs="Times New Roman"/>
          <w:bCs/>
          <w:color w:val="000000" w:themeColor="text1"/>
          <w:kern w:val="24"/>
          <w:sz w:val="24"/>
          <w:szCs w:val="24"/>
          <w:lang w:val="en-GB"/>
        </w:rPr>
        <w:t>business</w:t>
      </w:r>
      <w:r w:rsidRPr="00186DE9">
        <w:rPr>
          <w:rFonts w:ascii="Times New Roman" w:eastAsiaTheme="minorEastAsia" w:hAnsi="Times New Roman" w:cs="Times New Roman"/>
          <w:bCs/>
          <w:color w:val="000000" w:themeColor="text1"/>
          <w:kern w:val="24"/>
          <w:sz w:val="24"/>
          <w:szCs w:val="24"/>
          <w:lang w:val="en-GB"/>
        </w:rPr>
        <w:t xml:space="preserve"> goals by </w:t>
      </w:r>
      <w:r>
        <w:rPr>
          <w:rFonts w:ascii="Times New Roman" w:eastAsiaTheme="minorEastAsia" w:hAnsi="Times New Roman" w:cs="Times New Roman"/>
          <w:bCs/>
          <w:color w:val="000000" w:themeColor="text1"/>
          <w:kern w:val="24"/>
          <w:sz w:val="24"/>
          <w:szCs w:val="24"/>
          <w:lang w:val="en-GB"/>
        </w:rPr>
        <w:t>focusing</w:t>
      </w:r>
      <w:r w:rsidRPr="00186DE9">
        <w:rPr>
          <w:rFonts w:ascii="Times New Roman" w:eastAsiaTheme="minorEastAsia" w:hAnsi="Times New Roman" w:cs="Times New Roman"/>
          <w:bCs/>
          <w:color w:val="000000" w:themeColor="text1"/>
          <w:kern w:val="24"/>
          <w:sz w:val="24"/>
          <w:szCs w:val="24"/>
          <w:lang w:val="en-GB"/>
        </w:rPr>
        <w:t xml:space="preserve"> on </w:t>
      </w:r>
      <w:r>
        <w:rPr>
          <w:rFonts w:ascii="Times New Roman" w:eastAsiaTheme="minorEastAsia" w:hAnsi="Times New Roman" w:cs="Times New Roman"/>
          <w:bCs/>
          <w:color w:val="000000" w:themeColor="text1"/>
          <w:kern w:val="24"/>
          <w:sz w:val="24"/>
          <w:szCs w:val="24"/>
          <w:lang w:val="en-GB"/>
        </w:rPr>
        <w:t>several</w:t>
      </w:r>
      <w:r w:rsidRPr="00186DE9">
        <w:rPr>
          <w:rFonts w:ascii="Times New Roman" w:eastAsiaTheme="minorEastAsia" w:hAnsi="Times New Roman" w:cs="Times New Roman"/>
          <w:bCs/>
          <w:color w:val="000000" w:themeColor="text1"/>
          <w:kern w:val="24"/>
          <w:sz w:val="24"/>
          <w:szCs w:val="24"/>
          <w:lang w:val="en-GB"/>
        </w:rPr>
        <w:t xml:space="preserve"> ideas, </w:t>
      </w:r>
      <w:r>
        <w:rPr>
          <w:rFonts w:ascii="Times New Roman" w:eastAsiaTheme="minorEastAsia" w:hAnsi="Times New Roman" w:cs="Times New Roman"/>
          <w:bCs/>
          <w:color w:val="000000" w:themeColor="text1"/>
          <w:kern w:val="24"/>
          <w:sz w:val="24"/>
          <w:szCs w:val="24"/>
          <w:lang w:val="en-GB"/>
        </w:rPr>
        <w:t xml:space="preserve">perspectives, solutions and </w:t>
      </w:r>
      <w:r w:rsidRPr="00186DE9">
        <w:rPr>
          <w:rFonts w:ascii="Times New Roman" w:eastAsiaTheme="minorEastAsia" w:hAnsi="Times New Roman" w:cs="Times New Roman"/>
          <w:bCs/>
          <w:color w:val="000000" w:themeColor="text1"/>
          <w:kern w:val="24"/>
          <w:sz w:val="24"/>
          <w:szCs w:val="24"/>
          <w:lang w:val="en-GB"/>
        </w:rPr>
        <w:t>talents.</w:t>
      </w:r>
      <w:r>
        <w:rPr>
          <w:rFonts w:ascii="Times New Roman" w:eastAsiaTheme="minorEastAsia" w:hAnsi="Times New Roman" w:cs="Times New Roman"/>
          <w:bCs/>
          <w:color w:val="000000" w:themeColor="text1"/>
          <w:kern w:val="24"/>
          <w:sz w:val="24"/>
          <w:szCs w:val="24"/>
          <w:lang w:val="en-GB"/>
        </w:rPr>
        <w:t xml:space="preserve"> </w:t>
      </w:r>
      <w:r w:rsidR="00D752DA" w:rsidRPr="00384C30">
        <w:rPr>
          <w:rFonts w:ascii="Times New Roman" w:eastAsiaTheme="minorEastAsia" w:hAnsi="Times New Roman" w:cs="Times New Roman"/>
          <w:color w:val="000000" w:themeColor="text1"/>
          <w:kern w:val="24"/>
          <w:sz w:val="24"/>
          <w:szCs w:val="24"/>
          <w:lang w:val="en-GB"/>
        </w:rPr>
        <w:t xml:space="preserve">Diversity training can be very effective factor to promote knowledge and skills when a number of conditions are achieved: training should take place on multiple sessions, skills and awareness are the key part of training content, </w:t>
      </w:r>
      <w:r w:rsidR="00D752DA" w:rsidRPr="00384C30">
        <w:rPr>
          <w:rFonts w:ascii="Times New Roman" w:hAnsi="Times New Roman" w:cs="Times New Roman"/>
          <w:sz w:val="24"/>
          <w:szCs w:val="24"/>
        </w:rPr>
        <w:t xml:space="preserve">and </w:t>
      </w:r>
      <w:r w:rsidR="00D752DA" w:rsidRPr="00384C30">
        <w:rPr>
          <w:rFonts w:ascii="Times New Roman" w:eastAsiaTheme="minorEastAsia" w:hAnsi="Times New Roman" w:cs="Times New Roman"/>
          <w:color w:val="000000" w:themeColor="text1"/>
          <w:kern w:val="24"/>
          <w:sz w:val="24"/>
          <w:szCs w:val="24"/>
          <w:lang w:val="en-GB"/>
        </w:rPr>
        <w:t>it is the key part of organizational initiatives (Bezrukova et al., 2016).</w:t>
      </w:r>
      <w:r w:rsidR="00D752DA">
        <w:rPr>
          <w:rFonts w:ascii="Times New Roman" w:hAnsi="Times New Roman" w:cs="Times New Roman"/>
          <w:sz w:val="24"/>
          <w:szCs w:val="24"/>
        </w:rPr>
        <w:t xml:space="preserve"> </w:t>
      </w:r>
      <w:r w:rsidR="00D752DA">
        <w:rPr>
          <w:rFonts w:ascii="Times New Roman" w:hAnsi="Times New Roman" w:cs="Times New Roman"/>
          <w:sz w:val="24"/>
          <w:szCs w:val="24"/>
          <w:lang w:val="en-GB"/>
        </w:rPr>
        <w:t>When diversity training is well-</w:t>
      </w:r>
      <w:r w:rsidR="00D752DA" w:rsidRPr="00212916">
        <w:rPr>
          <w:rFonts w:ascii="Times New Roman" w:hAnsi="Times New Roman" w:cs="Times New Roman"/>
          <w:sz w:val="24"/>
          <w:szCs w:val="24"/>
          <w:lang w:val="en-GB"/>
        </w:rPr>
        <w:t xml:space="preserve">received by </w:t>
      </w:r>
      <w:r w:rsidR="00D752DA">
        <w:rPr>
          <w:rFonts w:ascii="Times New Roman" w:hAnsi="Times New Roman" w:cs="Times New Roman"/>
          <w:sz w:val="24"/>
          <w:szCs w:val="24"/>
          <w:lang w:val="en-GB"/>
        </w:rPr>
        <w:t xml:space="preserve">the </w:t>
      </w:r>
      <w:r w:rsidR="00D752DA" w:rsidRPr="00212916">
        <w:rPr>
          <w:rFonts w:ascii="Times New Roman" w:hAnsi="Times New Roman" w:cs="Times New Roman"/>
          <w:sz w:val="24"/>
          <w:szCs w:val="24"/>
          <w:lang w:val="en-GB"/>
        </w:rPr>
        <w:t xml:space="preserve">participants and can have </w:t>
      </w:r>
      <w:r w:rsidR="00D752DA">
        <w:rPr>
          <w:rFonts w:ascii="Times New Roman" w:hAnsi="Times New Roman" w:cs="Times New Roman"/>
          <w:sz w:val="24"/>
          <w:szCs w:val="24"/>
          <w:lang w:val="en-GB"/>
        </w:rPr>
        <w:t xml:space="preserve">the </w:t>
      </w:r>
      <w:r w:rsidR="00D752DA" w:rsidRPr="00212916">
        <w:rPr>
          <w:rFonts w:ascii="Times New Roman" w:hAnsi="Times New Roman" w:cs="Times New Roman"/>
          <w:sz w:val="24"/>
          <w:szCs w:val="24"/>
          <w:lang w:val="en-GB"/>
        </w:rPr>
        <w:t xml:space="preserve">short-term results, the impact of </w:t>
      </w:r>
      <w:r w:rsidR="00D752DA">
        <w:rPr>
          <w:rFonts w:ascii="Times New Roman" w:hAnsi="Times New Roman" w:cs="Times New Roman"/>
          <w:sz w:val="24"/>
          <w:szCs w:val="24"/>
          <w:lang w:val="en-GB"/>
        </w:rPr>
        <w:t>that</w:t>
      </w:r>
      <w:r w:rsidR="00D752DA" w:rsidRPr="00212916">
        <w:rPr>
          <w:rFonts w:ascii="Times New Roman" w:hAnsi="Times New Roman" w:cs="Times New Roman"/>
          <w:sz w:val="24"/>
          <w:szCs w:val="24"/>
          <w:lang w:val="en-GB"/>
        </w:rPr>
        <w:t xml:space="preserve"> training on emotional </w:t>
      </w:r>
      <w:r w:rsidR="00D752DA">
        <w:rPr>
          <w:rFonts w:ascii="Times New Roman" w:hAnsi="Times New Roman" w:cs="Times New Roman"/>
          <w:sz w:val="24"/>
          <w:szCs w:val="24"/>
          <w:lang w:val="en-GB"/>
        </w:rPr>
        <w:t xml:space="preserve">or behaviour </w:t>
      </w:r>
      <w:r w:rsidR="00D752DA" w:rsidRPr="00212916">
        <w:rPr>
          <w:rFonts w:ascii="Times New Roman" w:hAnsi="Times New Roman" w:cs="Times New Roman"/>
          <w:sz w:val="24"/>
          <w:szCs w:val="24"/>
          <w:lang w:val="en-GB"/>
        </w:rPr>
        <w:t xml:space="preserve">prejudice over </w:t>
      </w:r>
      <w:r w:rsidR="00D752DA">
        <w:rPr>
          <w:rFonts w:ascii="Times New Roman" w:hAnsi="Times New Roman" w:cs="Times New Roman"/>
          <w:sz w:val="24"/>
          <w:szCs w:val="24"/>
          <w:lang w:val="en-GB"/>
        </w:rPr>
        <w:t xml:space="preserve">the </w:t>
      </w:r>
      <w:r w:rsidR="00D752DA" w:rsidRPr="00212916">
        <w:rPr>
          <w:rFonts w:ascii="Times New Roman" w:hAnsi="Times New Roman" w:cs="Times New Roman"/>
          <w:sz w:val="24"/>
          <w:szCs w:val="24"/>
          <w:lang w:val="en-GB"/>
        </w:rPr>
        <w:t>time is not clear (Alhejji et al</w:t>
      </w:r>
      <w:r w:rsidR="00D752DA">
        <w:rPr>
          <w:rFonts w:ascii="Times New Roman" w:hAnsi="Times New Roman" w:cs="Times New Roman"/>
          <w:sz w:val="24"/>
          <w:szCs w:val="24"/>
          <w:lang w:val="en-GB"/>
        </w:rPr>
        <w:t>., 2016). However, training</w:t>
      </w:r>
      <w:r w:rsidR="00D752DA" w:rsidRPr="00212916">
        <w:rPr>
          <w:rFonts w:ascii="Times New Roman" w:hAnsi="Times New Roman" w:cs="Times New Roman"/>
          <w:sz w:val="24"/>
          <w:szCs w:val="24"/>
          <w:lang w:val="en-GB"/>
        </w:rPr>
        <w:t xml:space="preserve"> is not </w:t>
      </w:r>
      <w:r w:rsidR="00D752DA">
        <w:rPr>
          <w:rFonts w:ascii="Times New Roman" w:hAnsi="Times New Roman" w:cs="Times New Roman"/>
          <w:sz w:val="24"/>
          <w:szCs w:val="24"/>
          <w:lang w:val="en-GB"/>
        </w:rPr>
        <w:t>the solution</w:t>
      </w:r>
      <w:r w:rsidR="00D752DA" w:rsidRPr="00212916">
        <w:rPr>
          <w:rFonts w:ascii="Times New Roman" w:hAnsi="Times New Roman" w:cs="Times New Roman"/>
          <w:sz w:val="24"/>
          <w:szCs w:val="24"/>
          <w:lang w:val="en-GB"/>
        </w:rPr>
        <w:t xml:space="preserve"> </w:t>
      </w:r>
      <w:r w:rsidR="00D752DA">
        <w:rPr>
          <w:rFonts w:ascii="Times New Roman" w:hAnsi="Times New Roman" w:cs="Times New Roman"/>
          <w:sz w:val="24"/>
          <w:szCs w:val="24"/>
          <w:lang w:val="en-GB"/>
        </w:rPr>
        <w:t xml:space="preserve">for Aetna </w:t>
      </w:r>
      <w:r w:rsidR="00D752DA" w:rsidRPr="00212916">
        <w:rPr>
          <w:rFonts w:ascii="Times New Roman" w:hAnsi="Times New Roman" w:cs="Times New Roman"/>
          <w:sz w:val="24"/>
          <w:szCs w:val="24"/>
          <w:lang w:val="en-GB"/>
        </w:rPr>
        <w:t xml:space="preserve">to </w:t>
      </w:r>
      <w:r w:rsidR="00D752DA">
        <w:rPr>
          <w:rFonts w:ascii="Times New Roman" w:hAnsi="Times New Roman" w:cs="Times New Roman"/>
          <w:sz w:val="24"/>
          <w:szCs w:val="24"/>
          <w:lang w:val="en-GB"/>
        </w:rPr>
        <w:t>make</w:t>
      </w:r>
      <w:r w:rsidR="00D752DA" w:rsidRPr="00212916">
        <w:rPr>
          <w:rFonts w:ascii="Times New Roman" w:hAnsi="Times New Roman" w:cs="Times New Roman"/>
          <w:sz w:val="24"/>
          <w:szCs w:val="24"/>
          <w:lang w:val="en-GB"/>
        </w:rPr>
        <w:t xml:space="preserve"> diverse and inclusive organisation</w:t>
      </w:r>
      <w:r w:rsidR="00D752DA">
        <w:rPr>
          <w:rFonts w:ascii="Times New Roman" w:hAnsi="Times New Roman" w:cs="Times New Roman"/>
          <w:sz w:val="24"/>
          <w:szCs w:val="24"/>
          <w:lang w:val="en-GB"/>
        </w:rPr>
        <w:t xml:space="preserve">. </w:t>
      </w:r>
      <w:r w:rsidR="00D752DA">
        <w:rPr>
          <w:rFonts w:ascii="Times New Roman" w:eastAsiaTheme="minorEastAsia" w:hAnsi="Times New Roman" w:cs="Times New Roman"/>
          <w:color w:val="000000" w:themeColor="text1"/>
          <w:kern w:val="24"/>
          <w:sz w:val="24"/>
          <w:szCs w:val="24"/>
          <w:lang w:val="en-GB"/>
        </w:rPr>
        <w:t>By</w:t>
      </w:r>
      <w:r w:rsidR="00D752DA" w:rsidRPr="00212916">
        <w:rPr>
          <w:rFonts w:ascii="Times New Roman" w:eastAsiaTheme="minorEastAsia" w:hAnsi="Times New Roman" w:cs="Times New Roman"/>
          <w:color w:val="000000" w:themeColor="text1"/>
          <w:kern w:val="24"/>
          <w:sz w:val="24"/>
          <w:szCs w:val="24"/>
          <w:lang w:val="en-GB"/>
        </w:rPr>
        <w:t xml:space="preserve"> </w:t>
      </w:r>
      <w:r w:rsidR="00D752DA">
        <w:rPr>
          <w:rFonts w:ascii="Times New Roman" w:eastAsiaTheme="minorEastAsia" w:hAnsi="Times New Roman" w:cs="Times New Roman"/>
          <w:color w:val="000000" w:themeColor="text1"/>
          <w:kern w:val="24"/>
          <w:sz w:val="24"/>
          <w:szCs w:val="24"/>
          <w:lang w:val="en-GB"/>
        </w:rPr>
        <w:t>making</w:t>
      </w:r>
      <w:r w:rsidR="00D752DA" w:rsidRPr="00212916">
        <w:rPr>
          <w:rFonts w:ascii="Times New Roman" w:eastAsiaTheme="minorEastAsia" w:hAnsi="Times New Roman" w:cs="Times New Roman"/>
          <w:color w:val="000000" w:themeColor="text1"/>
          <w:kern w:val="24"/>
          <w:sz w:val="24"/>
          <w:szCs w:val="24"/>
          <w:lang w:val="en-GB"/>
        </w:rPr>
        <w:t xml:space="preserve"> an inclusive environment for </w:t>
      </w:r>
      <w:r w:rsidR="00D752DA">
        <w:rPr>
          <w:rFonts w:ascii="Times New Roman" w:eastAsiaTheme="minorEastAsia" w:hAnsi="Times New Roman" w:cs="Times New Roman"/>
          <w:color w:val="000000" w:themeColor="text1"/>
          <w:kern w:val="24"/>
          <w:sz w:val="24"/>
          <w:szCs w:val="24"/>
          <w:lang w:val="en-GB"/>
        </w:rPr>
        <w:t>the people</w:t>
      </w:r>
      <w:r w:rsidR="00D752DA" w:rsidRPr="00212916">
        <w:rPr>
          <w:rFonts w:ascii="Times New Roman" w:eastAsiaTheme="minorEastAsia" w:hAnsi="Times New Roman" w:cs="Times New Roman"/>
          <w:color w:val="000000" w:themeColor="text1"/>
          <w:kern w:val="24"/>
          <w:sz w:val="24"/>
          <w:szCs w:val="24"/>
          <w:lang w:val="en-GB"/>
        </w:rPr>
        <w:t xml:space="preserve"> with disabilities, financial support from </w:t>
      </w:r>
      <w:r w:rsidR="00D752DA">
        <w:rPr>
          <w:rFonts w:ascii="Times New Roman" w:eastAsiaTheme="minorEastAsia" w:hAnsi="Times New Roman" w:cs="Times New Roman"/>
          <w:color w:val="000000" w:themeColor="text1"/>
          <w:kern w:val="24"/>
          <w:sz w:val="24"/>
          <w:szCs w:val="24"/>
          <w:lang w:val="en-GB"/>
        </w:rPr>
        <w:t>Aetna</w:t>
      </w:r>
      <w:r w:rsidR="00D752DA" w:rsidRPr="00212916">
        <w:rPr>
          <w:rFonts w:ascii="Times New Roman" w:eastAsiaTheme="minorEastAsia" w:hAnsi="Times New Roman" w:cs="Times New Roman"/>
          <w:color w:val="000000" w:themeColor="text1"/>
          <w:kern w:val="24"/>
          <w:sz w:val="24"/>
          <w:szCs w:val="24"/>
          <w:lang w:val="en-GB"/>
        </w:rPr>
        <w:t xml:space="preserve"> </w:t>
      </w:r>
      <w:r w:rsidR="00D752DA">
        <w:rPr>
          <w:rFonts w:ascii="Times New Roman" w:eastAsiaTheme="minorEastAsia" w:hAnsi="Times New Roman" w:cs="Times New Roman"/>
          <w:color w:val="000000" w:themeColor="text1"/>
          <w:kern w:val="24"/>
          <w:sz w:val="24"/>
          <w:szCs w:val="24"/>
          <w:lang w:val="en-GB"/>
        </w:rPr>
        <w:t>as well as</w:t>
      </w:r>
      <w:r w:rsidR="00D752DA" w:rsidRPr="00212916">
        <w:rPr>
          <w:rFonts w:ascii="Times New Roman" w:eastAsiaTheme="minorEastAsia" w:hAnsi="Times New Roman" w:cs="Times New Roman"/>
          <w:color w:val="000000" w:themeColor="text1"/>
          <w:kern w:val="24"/>
          <w:sz w:val="24"/>
          <w:szCs w:val="24"/>
          <w:lang w:val="en-GB"/>
        </w:rPr>
        <w:t xml:space="preserve"> accommodations </w:t>
      </w:r>
      <w:r w:rsidR="00D752DA">
        <w:rPr>
          <w:rFonts w:ascii="Times New Roman" w:eastAsiaTheme="minorEastAsia" w:hAnsi="Times New Roman" w:cs="Times New Roman"/>
          <w:color w:val="000000" w:themeColor="text1"/>
          <w:kern w:val="24"/>
          <w:sz w:val="24"/>
          <w:szCs w:val="24"/>
          <w:lang w:val="en-GB"/>
        </w:rPr>
        <w:t>including</w:t>
      </w:r>
      <w:r w:rsidR="00D752DA" w:rsidRPr="00212916">
        <w:rPr>
          <w:rFonts w:ascii="Times New Roman" w:eastAsiaTheme="minorEastAsia" w:hAnsi="Times New Roman" w:cs="Times New Roman"/>
          <w:color w:val="000000" w:themeColor="text1"/>
          <w:kern w:val="24"/>
          <w:sz w:val="24"/>
          <w:szCs w:val="24"/>
          <w:lang w:val="en-GB"/>
        </w:rPr>
        <w:t xml:space="preserve"> changes in </w:t>
      </w:r>
      <w:r w:rsidR="00D752DA">
        <w:rPr>
          <w:rFonts w:ascii="Times New Roman" w:eastAsiaTheme="minorEastAsia" w:hAnsi="Times New Roman" w:cs="Times New Roman"/>
          <w:color w:val="000000" w:themeColor="text1"/>
          <w:kern w:val="24"/>
          <w:sz w:val="24"/>
          <w:szCs w:val="24"/>
          <w:lang w:val="en-GB"/>
        </w:rPr>
        <w:t xml:space="preserve">the </w:t>
      </w:r>
      <w:r w:rsidR="00D752DA" w:rsidRPr="00212916">
        <w:rPr>
          <w:rFonts w:ascii="Times New Roman" w:eastAsiaTheme="minorEastAsia" w:hAnsi="Times New Roman" w:cs="Times New Roman"/>
          <w:color w:val="000000" w:themeColor="text1"/>
          <w:kern w:val="24"/>
          <w:sz w:val="24"/>
          <w:szCs w:val="24"/>
          <w:lang w:val="en-GB"/>
        </w:rPr>
        <w:t xml:space="preserve">work schedules can help return to </w:t>
      </w:r>
      <w:r w:rsidR="00D752DA">
        <w:rPr>
          <w:rFonts w:ascii="Times New Roman" w:eastAsiaTheme="minorEastAsia" w:hAnsi="Times New Roman" w:cs="Times New Roman"/>
          <w:color w:val="000000" w:themeColor="text1"/>
          <w:kern w:val="24"/>
          <w:sz w:val="24"/>
          <w:szCs w:val="24"/>
          <w:lang w:val="en-GB"/>
        </w:rPr>
        <w:t>the employment.</w:t>
      </w:r>
    </w:p>
    <w:p w:rsidR="004F1726" w:rsidRDefault="00455F49" w:rsidP="00B452A8">
      <w:pPr>
        <w:pStyle w:val="Heading3"/>
      </w:pPr>
      <w:r>
        <w:t xml:space="preserve">Barriers to </w:t>
      </w:r>
      <w:r w:rsidR="00121948">
        <w:t xml:space="preserve">the </w:t>
      </w:r>
      <w:r>
        <w:t>success of diversity and inclusion</w:t>
      </w:r>
      <w:r w:rsidR="00E6132D">
        <w:t xml:space="preserve"> policies</w:t>
      </w:r>
    </w:p>
    <w:p w:rsidR="00D752DA" w:rsidRPr="00D752DA" w:rsidRDefault="00D752DA" w:rsidP="0037055C">
      <w:pPr>
        <w:pStyle w:val="NoSpacing"/>
      </w:pPr>
    </w:p>
    <w:p w:rsidR="00212916" w:rsidRPr="00212916" w:rsidRDefault="00A84CDE" w:rsidP="005E3E7E">
      <w:pPr>
        <w:spacing w:line="360" w:lineRule="auto"/>
        <w:jc w:val="both"/>
        <w:textAlignment w:val="baseline"/>
        <w:rPr>
          <w:rFonts w:ascii="Times New Roman" w:hAnsi="Times New Roman" w:cs="Times New Roman"/>
          <w:sz w:val="24"/>
          <w:szCs w:val="24"/>
        </w:rPr>
      </w:pPr>
      <w:r>
        <w:rPr>
          <w:rFonts w:ascii="Times New Roman" w:eastAsiaTheme="minorEastAsia" w:hAnsi="Times New Roman" w:cs="Times New Roman"/>
          <w:color w:val="000000" w:themeColor="text1"/>
          <w:kern w:val="24"/>
          <w:sz w:val="24"/>
          <w:szCs w:val="24"/>
          <w:lang w:val="en-GB"/>
        </w:rPr>
        <w:t>According to Traina et al. (2015)</w:t>
      </w:r>
      <w:r w:rsidR="00E3213F" w:rsidRPr="00A84CDE">
        <w:rPr>
          <w:rFonts w:ascii="Times New Roman" w:eastAsiaTheme="minorEastAsia" w:hAnsi="Times New Roman" w:cs="Times New Roman"/>
          <w:color w:val="000000" w:themeColor="text1"/>
          <w:kern w:val="24"/>
          <w:sz w:val="24"/>
          <w:szCs w:val="24"/>
          <w:lang w:val="en-GB"/>
        </w:rPr>
        <w:t xml:space="preserve">, </w:t>
      </w:r>
      <w:r w:rsidR="0089485A" w:rsidRPr="00A84CDE">
        <w:rPr>
          <w:rFonts w:ascii="Times New Roman" w:eastAsiaTheme="minorEastAsia" w:hAnsi="Times New Roman" w:cs="Times New Roman"/>
          <w:color w:val="000000" w:themeColor="text1"/>
          <w:kern w:val="24"/>
          <w:sz w:val="24"/>
          <w:szCs w:val="24"/>
          <w:lang w:val="en-GB"/>
        </w:rPr>
        <w:t>p</w:t>
      </w:r>
      <w:r w:rsidR="00CA2965" w:rsidRPr="00A84CDE">
        <w:rPr>
          <w:rFonts w:ascii="Times New Roman" w:eastAsiaTheme="minorEastAsia" w:hAnsi="Times New Roman" w:cs="Times New Roman"/>
          <w:color w:val="000000" w:themeColor="text1"/>
          <w:kern w:val="24"/>
          <w:sz w:val="24"/>
          <w:szCs w:val="24"/>
          <w:lang w:val="en-GB"/>
        </w:rPr>
        <w:t xml:space="preserve">rejudice and bias exists in </w:t>
      </w:r>
      <w:r w:rsidR="006539B6" w:rsidRPr="00A84CDE">
        <w:rPr>
          <w:rFonts w:ascii="Times New Roman" w:eastAsiaTheme="minorEastAsia" w:hAnsi="Times New Roman" w:cs="Times New Roman"/>
          <w:color w:val="000000" w:themeColor="text1"/>
          <w:kern w:val="24"/>
          <w:sz w:val="24"/>
          <w:szCs w:val="24"/>
          <w:lang w:val="en-GB"/>
        </w:rPr>
        <w:t>the business organizations</w:t>
      </w:r>
      <w:r w:rsidR="00CA2965" w:rsidRPr="00A84CDE">
        <w:rPr>
          <w:rFonts w:ascii="Times New Roman" w:eastAsiaTheme="minorEastAsia" w:hAnsi="Times New Roman" w:cs="Times New Roman"/>
          <w:color w:val="000000" w:themeColor="text1"/>
          <w:kern w:val="24"/>
          <w:sz w:val="24"/>
          <w:szCs w:val="24"/>
          <w:lang w:val="en-GB"/>
        </w:rPr>
        <w:t xml:space="preserve">, and this is </w:t>
      </w:r>
      <w:r w:rsidR="00B84E9D" w:rsidRPr="00A84CDE">
        <w:rPr>
          <w:rFonts w:ascii="Times New Roman" w:eastAsiaTheme="minorEastAsia" w:hAnsi="Times New Roman" w:cs="Times New Roman"/>
          <w:color w:val="000000" w:themeColor="text1"/>
          <w:kern w:val="24"/>
          <w:sz w:val="24"/>
          <w:szCs w:val="24"/>
          <w:lang w:val="en-GB"/>
        </w:rPr>
        <w:t>related</w:t>
      </w:r>
      <w:r w:rsidR="00CA2965" w:rsidRPr="00A84CDE">
        <w:rPr>
          <w:rFonts w:ascii="Times New Roman" w:eastAsiaTheme="minorEastAsia" w:hAnsi="Times New Roman" w:cs="Times New Roman"/>
          <w:color w:val="000000" w:themeColor="text1"/>
          <w:kern w:val="24"/>
          <w:sz w:val="24"/>
          <w:szCs w:val="24"/>
          <w:lang w:val="en-GB"/>
        </w:rPr>
        <w:t xml:space="preserve"> with </w:t>
      </w:r>
      <w:r w:rsidR="00E508DE" w:rsidRPr="00A84CDE">
        <w:rPr>
          <w:rFonts w:ascii="Times New Roman" w:eastAsiaTheme="minorEastAsia" w:hAnsi="Times New Roman" w:cs="Times New Roman"/>
          <w:color w:val="000000" w:themeColor="text1"/>
          <w:kern w:val="24"/>
          <w:sz w:val="24"/>
          <w:szCs w:val="24"/>
          <w:lang w:val="en-GB"/>
        </w:rPr>
        <w:t>workplace</w:t>
      </w:r>
      <w:r w:rsidR="002F07DA" w:rsidRPr="00A84CDE">
        <w:rPr>
          <w:rFonts w:ascii="Times New Roman" w:eastAsiaTheme="minorEastAsia" w:hAnsi="Times New Roman" w:cs="Times New Roman"/>
          <w:color w:val="000000" w:themeColor="text1"/>
          <w:kern w:val="24"/>
          <w:sz w:val="24"/>
          <w:szCs w:val="24"/>
          <w:lang w:val="en-GB"/>
        </w:rPr>
        <w:t xml:space="preserve"> </w:t>
      </w:r>
      <w:r w:rsidR="00CA2965" w:rsidRPr="00A84CDE">
        <w:rPr>
          <w:rFonts w:ascii="Times New Roman" w:eastAsiaTheme="minorEastAsia" w:hAnsi="Times New Roman" w:cs="Times New Roman"/>
          <w:color w:val="000000" w:themeColor="text1"/>
          <w:kern w:val="24"/>
          <w:sz w:val="24"/>
          <w:szCs w:val="24"/>
          <w:lang w:val="en-GB"/>
        </w:rPr>
        <w:t xml:space="preserve">discrimination. </w:t>
      </w:r>
      <w:r w:rsidR="002F07DA" w:rsidRPr="00A84CDE">
        <w:rPr>
          <w:rFonts w:ascii="Times New Roman" w:eastAsiaTheme="minorEastAsia" w:hAnsi="Times New Roman" w:cs="Times New Roman"/>
          <w:color w:val="000000" w:themeColor="text1"/>
          <w:kern w:val="24"/>
          <w:sz w:val="24"/>
          <w:szCs w:val="24"/>
          <w:lang w:val="en-GB"/>
        </w:rPr>
        <w:t xml:space="preserve">Thus, </w:t>
      </w:r>
      <w:r w:rsidR="00D2001B" w:rsidRPr="00A84CDE">
        <w:rPr>
          <w:rFonts w:ascii="Times New Roman" w:eastAsiaTheme="minorEastAsia" w:hAnsi="Times New Roman" w:cs="Times New Roman"/>
          <w:color w:val="000000" w:themeColor="text1"/>
          <w:kern w:val="24"/>
          <w:sz w:val="24"/>
          <w:szCs w:val="24"/>
          <w:lang w:val="en-GB"/>
        </w:rPr>
        <w:t xml:space="preserve">these </w:t>
      </w:r>
      <w:r w:rsidR="0037055C">
        <w:rPr>
          <w:rFonts w:ascii="Times New Roman" w:eastAsiaTheme="minorEastAsia" w:hAnsi="Times New Roman" w:cs="Times New Roman"/>
          <w:color w:val="000000" w:themeColor="text1"/>
          <w:kern w:val="24"/>
          <w:sz w:val="24"/>
          <w:szCs w:val="24"/>
          <w:lang w:val="en-GB"/>
        </w:rPr>
        <w:t xml:space="preserve">may </w:t>
      </w:r>
      <w:r w:rsidR="00D2001B" w:rsidRPr="00A84CDE">
        <w:rPr>
          <w:rFonts w:ascii="Times New Roman" w:eastAsiaTheme="minorEastAsia" w:hAnsi="Times New Roman" w:cs="Times New Roman"/>
          <w:color w:val="000000" w:themeColor="text1"/>
          <w:kern w:val="24"/>
          <w:sz w:val="24"/>
          <w:szCs w:val="24"/>
          <w:lang w:val="en-GB"/>
        </w:rPr>
        <w:t>become barriers to success of diversity and inclusion policies</w:t>
      </w:r>
      <w:r w:rsidR="0037055C">
        <w:rPr>
          <w:rFonts w:ascii="Times New Roman" w:eastAsiaTheme="minorEastAsia" w:hAnsi="Times New Roman" w:cs="Times New Roman"/>
          <w:color w:val="000000" w:themeColor="text1"/>
          <w:kern w:val="24"/>
          <w:sz w:val="24"/>
          <w:szCs w:val="24"/>
          <w:lang w:val="en-GB"/>
        </w:rPr>
        <w:t xml:space="preserve"> in Aetna</w:t>
      </w:r>
      <w:r w:rsidR="00D2001B" w:rsidRPr="00A84CDE">
        <w:rPr>
          <w:rFonts w:ascii="Times New Roman" w:eastAsiaTheme="minorEastAsia" w:hAnsi="Times New Roman" w:cs="Times New Roman"/>
          <w:color w:val="000000" w:themeColor="text1"/>
          <w:kern w:val="24"/>
          <w:sz w:val="24"/>
          <w:szCs w:val="24"/>
          <w:lang w:val="en-GB"/>
        </w:rPr>
        <w:t xml:space="preserve">. </w:t>
      </w:r>
      <w:r w:rsidR="00BD5DB7" w:rsidRPr="00A84CDE">
        <w:rPr>
          <w:rFonts w:ascii="Times New Roman" w:eastAsiaTheme="minorEastAsia" w:hAnsi="Times New Roman" w:cs="Times New Roman"/>
          <w:color w:val="000000" w:themeColor="text1"/>
          <w:kern w:val="24"/>
          <w:sz w:val="24"/>
          <w:szCs w:val="24"/>
          <w:lang w:val="en-GB"/>
        </w:rPr>
        <w:t>This is also</w:t>
      </w:r>
      <w:r w:rsidR="00CA2965" w:rsidRPr="00A84CDE">
        <w:rPr>
          <w:rFonts w:ascii="Times New Roman" w:eastAsiaTheme="minorEastAsia" w:hAnsi="Times New Roman" w:cs="Times New Roman"/>
          <w:color w:val="000000" w:themeColor="text1"/>
          <w:kern w:val="24"/>
          <w:sz w:val="24"/>
          <w:szCs w:val="24"/>
          <w:lang w:val="en-GB"/>
        </w:rPr>
        <w:t xml:space="preserve"> associated with </w:t>
      </w:r>
      <w:r w:rsidR="005F681D" w:rsidRPr="00A84CDE">
        <w:rPr>
          <w:rFonts w:ascii="Times New Roman" w:eastAsiaTheme="minorEastAsia" w:hAnsi="Times New Roman" w:cs="Times New Roman"/>
          <w:color w:val="000000" w:themeColor="text1"/>
          <w:kern w:val="24"/>
          <w:sz w:val="24"/>
          <w:szCs w:val="24"/>
          <w:lang w:val="en-GB"/>
        </w:rPr>
        <w:t xml:space="preserve">the </w:t>
      </w:r>
      <w:r w:rsidR="00CA2965" w:rsidRPr="00A84CDE">
        <w:rPr>
          <w:rFonts w:ascii="Times New Roman" w:eastAsiaTheme="minorEastAsia" w:hAnsi="Times New Roman" w:cs="Times New Roman"/>
          <w:color w:val="000000" w:themeColor="text1"/>
          <w:kern w:val="24"/>
          <w:sz w:val="24"/>
          <w:szCs w:val="24"/>
          <w:lang w:val="en-GB"/>
        </w:rPr>
        <w:t xml:space="preserve">negative outcomes for </w:t>
      </w:r>
      <w:r w:rsidR="00796253" w:rsidRPr="00A84CDE">
        <w:rPr>
          <w:rFonts w:ascii="Times New Roman" w:eastAsiaTheme="minorEastAsia" w:hAnsi="Times New Roman" w:cs="Times New Roman"/>
          <w:color w:val="000000" w:themeColor="text1"/>
          <w:kern w:val="24"/>
          <w:sz w:val="24"/>
          <w:szCs w:val="24"/>
          <w:lang w:val="en-GB"/>
        </w:rPr>
        <w:t xml:space="preserve">the </w:t>
      </w:r>
      <w:r w:rsidR="00CA2965" w:rsidRPr="00A84CDE">
        <w:rPr>
          <w:rFonts w:ascii="Times New Roman" w:eastAsiaTheme="minorEastAsia" w:hAnsi="Times New Roman" w:cs="Times New Roman"/>
          <w:color w:val="000000" w:themeColor="text1"/>
          <w:kern w:val="24"/>
          <w:sz w:val="24"/>
          <w:szCs w:val="24"/>
          <w:lang w:val="en-GB"/>
        </w:rPr>
        <w:t xml:space="preserve">employees </w:t>
      </w:r>
      <w:r w:rsidR="00273154" w:rsidRPr="00A84CDE">
        <w:rPr>
          <w:rFonts w:ascii="Times New Roman" w:eastAsiaTheme="minorEastAsia" w:hAnsi="Times New Roman" w:cs="Times New Roman"/>
          <w:color w:val="000000" w:themeColor="text1"/>
          <w:kern w:val="24"/>
          <w:sz w:val="24"/>
          <w:szCs w:val="24"/>
          <w:lang w:val="en-GB"/>
        </w:rPr>
        <w:t xml:space="preserve">in workplace </w:t>
      </w:r>
      <w:r w:rsidR="00CA2965" w:rsidRPr="00A84CDE">
        <w:rPr>
          <w:rFonts w:ascii="Times New Roman" w:eastAsiaTheme="minorEastAsia" w:hAnsi="Times New Roman" w:cs="Times New Roman"/>
          <w:color w:val="000000" w:themeColor="text1"/>
          <w:kern w:val="24"/>
          <w:sz w:val="24"/>
          <w:szCs w:val="24"/>
          <w:lang w:val="en-GB"/>
        </w:rPr>
        <w:t>(Jones et al</w:t>
      </w:r>
      <w:r w:rsidR="00525300">
        <w:rPr>
          <w:rFonts w:ascii="Times New Roman" w:eastAsiaTheme="minorEastAsia" w:hAnsi="Times New Roman" w:cs="Times New Roman"/>
          <w:color w:val="000000" w:themeColor="text1"/>
          <w:kern w:val="24"/>
          <w:sz w:val="24"/>
          <w:szCs w:val="24"/>
          <w:lang w:val="en-GB"/>
        </w:rPr>
        <w:t>.,</w:t>
      </w:r>
      <w:r w:rsidR="00CA2965" w:rsidRPr="00A84CDE">
        <w:rPr>
          <w:rFonts w:ascii="Times New Roman" w:eastAsiaTheme="minorEastAsia" w:hAnsi="Times New Roman" w:cs="Times New Roman"/>
          <w:color w:val="000000" w:themeColor="text1"/>
          <w:kern w:val="24"/>
          <w:sz w:val="24"/>
          <w:szCs w:val="24"/>
          <w:lang w:val="en-GB"/>
        </w:rPr>
        <w:t xml:space="preserve"> 2016). </w:t>
      </w:r>
      <w:r w:rsidR="00805EAD">
        <w:rPr>
          <w:rFonts w:ascii="Times New Roman" w:hAnsi="Times New Roman" w:cs="Times New Roman"/>
          <w:sz w:val="24"/>
          <w:szCs w:val="24"/>
        </w:rPr>
        <w:t>A study by Lane and Flowers (2015)</w:t>
      </w:r>
      <w:r w:rsidR="00A639FB" w:rsidRPr="00A84CDE">
        <w:rPr>
          <w:rFonts w:ascii="Times New Roman" w:hAnsi="Times New Roman" w:cs="Times New Roman"/>
          <w:sz w:val="24"/>
          <w:szCs w:val="24"/>
        </w:rPr>
        <w:t xml:space="preserve">, </w:t>
      </w:r>
      <w:r w:rsidR="0020310B" w:rsidRPr="00A84CDE">
        <w:rPr>
          <w:rFonts w:ascii="Times New Roman" w:eastAsiaTheme="minorEastAsia" w:hAnsi="Times New Roman" w:cs="Times New Roman"/>
          <w:color w:val="000000" w:themeColor="text1"/>
          <w:kern w:val="24"/>
          <w:sz w:val="24"/>
          <w:szCs w:val="24"/>
          <w:lang w:val="en-GB"/>
        </w:rPr>
        <w:t>a number of</w:t>
      </w:r>
      <w:r w:rsidR="00CA2965" w:rsidRPr="00A84CDE">
        <w:rPr>
          <w:rFonts w:ascii="Times New Roman" w:eastAsiaTheme="minorEastAsia" w:hAnsi="Times New Roman" w:cs="Times New Roman"/>
          <w:color w:val="000000" w:themeColor="text1"/>
          <w:kern w:val="24"/>
          <w:sz w:val="24"/>
          <w:szCs w:val="24"/>
          <w:lang w:val="en-GB"/>
        </w:rPr>
        <w:t xml:space="preserve"> issues contribute to </w:t>
      </w:r>
      <w:r w:rsidR="00CA411E" w:rsidRPr="00A84CDE">
        <w:rPr>
          <w:rFonts w:ascii="Times New Roman" w:eastAsiaTheme="minorEastAsia" w:hAnsi="Times New Roman" w:cs="Times New Roman"/>
          <w:color w:val="000000" w:themeColor="text1"/>
          <w:kern w:val="24"/>
          <w:sz w:val="24"/>
          <w:szCs w:val="24"/>
          <w:lang w:val="en-GB"/>
        </w:rPr>
        <w:t xml:space="preserve">the </w:t>
      </w:r>
      <w:r w:rsidR="00CA2965" w:rsidRPr="00A84CDE">
        <w:rPr>
          <w:rFonts w:ascii="Times New Roman" w:eastAsiaTheme="minorEastAsia" w:hAnsi="Times New Roman" w:cs="Times New Roman"/>
          <w:color w:val="000000" w:themeColor="text1"/>
          <w:kern w:val="24"/>
          <w:sz w:val="24"/>
          <w:szCs w:val="24"/>
          <w:lang w:val="en-GB"/>
        </w:rPr>
        <w:t xml:space="preserve">inequality, from lack of women in leadership positions to </w:t>
      </w:r>
      <w:r w:rsidR="007F1CFA" w:rsidRPr="00A84CDE">
        <w:rPr>
          <w:rFonts w:ascii="Times New Roman" w:eastAsiaTheme="minorEastAsia" w:hAnsi="Times New Roman" w:cs="Times New Roman"/>
          <w:color w:val="000000" w:themeColor="text1"/>
          <w:kern w:val="24"/>
          <w:sz w:val="24"/>
          <w:szCs w:val="24"/>
          <w:lang w:val="en-GB"/>
        </w:rPr>
        <w:t xml:space="preserve">the </w:t>
      </w:r>
      <w:r w:rsidR="00CA2965" w:rsidRPr="00A84CDE">
        <w:rPr>
          <w:rFonts w:ascii="Times New Roman" w:eastAsiaTheme="minorEastAsia" w:hAnsi="Times New Roman" w:cs="Times New Roman"/>
          <w:color w:val="000000" w:themeColor="text1"/>
          <w:kern w:val="24"/>
          <w:sz w:val="24"/>
          <w:szCs w:val="24"/>
          <w:lang w:val="en-GB"/>
        </w:rPr>
        <w:t>disabled job applicants</w:t>
      </w:r>
      <w:r w:rsidR="009842CA" w:rsidRPr="00A84CDE">
        <w:rPr>
          <w:rFonts w:ascii="Times New Roman" w:eastAsiaTheme="minorEastAsia" w:hAnsi="Times New Roman" w:cs="Times New Roman"/>
          <w:color w:val="000000" w:themeColor="text1"/>
          <w:kern w:val="24"/>
          <w:sz w:val="24"/>
          <w:szCs w:val="24"/>
          <w:lang w:val="en-GB"/>
        </w:rPr>
        <w:t>’ perceptions</w:t>
      </w:r>
      <w:r w:rsidR="00CA2965" w:rsidRPr="00A84CDE">
        <w:rPr>
          <w:rFonts w:ascii="Times New Roman" w:eastAsiaTheme="minorEastAsia" w:hAnsi="Times New Roman" w:cs="Times New Roman"/>
          <w:color w:val="000000" w:themeColor="text1"/>
          <w:kern w:val="24"/>
          <w:sz w:val="24"/>
          <w:szCs w:val="24"/>
          <w:lang w:val="en-GB"/>
        </w:rPr>
        <w:t>.</w:t>
      </w:r>
      <w:r w:rsidR="00F25A21" w:rsidRPr="00A84CDE">
        <w:rPr>
          <w:rFonts w:ascii="Times New Roman" w:hAnsi="Times New Roman" w:cs="Times New Roman"/>
          <w:sz w:val="24"/>
          <w:szCs w:val="24"/>
        </w:rPr>
        <w:t xml:space="preserve"> </w:t>
      </w:r>
      <w:r w:rsidR="00CA2965" w:rsidRPr="00A84CDE">
        <w:rPr>
          <w:rFonts w:ascii="Times New Roman" w:eastAsiaTheme="minorEastAsia" w:hAnsi="Times New Roman" w:cs="Times New Roman"/>
          <w:color w:val="000000" w:themeColor="text1"/>
          <w:kern w:val="24"/>
          <w:sz w:val="24"/>
          <w:szCs w:val="24"/>
          <w:lang w:val="en-GB"/>
        </w:rPr>
        <w:t xml:space="preserve">Performance evaluations for </w:t>
      </w:r>
      <w:r w:rsidR="003E1EB9">
        <w:rPr>
          <w:rFonts w:ascii="Times New Roman" w:eastAsiaTheme="minorEastAsia" w:hAnsi="Times New Roman" w:cs="Times New Roman"/>
          <w:color w:val="000000" w:themeColor="text1"/>
          <w:kern w:val="24"/>
          <w:sz w:val="24"/>
          <w:szCs w:val="24"/>
          <w:lang w:val="en-GB"/>
        </w:rPr>
        <w:t>Aetna</w:t>
      </w:r>
      <w:r w:rsidR="00CA2965" w:rsidRPr="00A84CDE">
        <w:rPr>
          <w:rFonts w:ascii="Times New Roman" w:eastAsiaTheme="minorEastAsia" w:hAnsi="Times New Roman" w:cs="Times New Roman"/>
          <w:color w:val="000000" w:themeColor="text1"/>
          <w:kern w:val="24"/>
          <w:sz w:val="24"/>
          <w:szCs w:val="24"/>
          <w:lang w:val="en-GB"/>
        </w:rPr>
        <w:t xml:space="preserve"> may be biased, </w:t>
      </w:r>
      <w:r w:rsidR="003B0F0D">
        <w:rPr>
          <w:rFonts w:ascii="Times New Roman" w:eastAsiaTheme="minorEastAsia" w:hAnsi="Times New Roman" w:cs="Times New Roman"/>
          <w:color w:val="000000" w:themeColor="text1"/>
          <w:kern w:val="24"/>
          <w:sz w:val="24"/>
          <w:szCs w:val="24"/>
          <w:lang w:val="en-GB"/>
        </w:rPr>
        <w:t>and</w:t>
      </w:r>
      <w:r w:rsidR="00CA2965" w:rsidRPr="00A84CDE">
        <w:rPr>
          <w:rFonts w:ascii="Times New Roman" w:eastAsiaTheme="minorEastAsia" w:hAnsi="Times New Roman" w:cs="Times New Roman"/>
          <w:color w:val="000000" w:themeColor="text1"/>
          <w:kern w:val="24"/>
          <w:sz w:val="24"/>
          <w:szCs w:val="24"/>
          <w:lang w:val="en-GB"/>
        </w:rPr>
        <w:t xml:space="preserve"> biased ratings from </w:t>
      </w:r>
      <w:r w:rsidR="00013775">
        <w:rPr>
          <w:rFonts w:ascii="Times New Roman" w:eastAsiaTheme="minorEastAsia" w:hAnsi="Times New Roman" w:cs="Times New Roman"/>
          <w:color w:val="000000" w:themeColor="text1"/>
          <w:kern w:val="24"/>
          <w:sz w:val="24"/>
          <w:szCs w:val="24"/>
          <w:lang w:val="en-GB"/>
        </w:rPr>
        <w:t xml:space="preserve">the </w:t>
      </w:r>
      <w:r w:rsidR="00CA2965" w:rsidRPr="00A84CDE">
        <w:rPr>
          <w:rFonts w:ascii="Times New Roman" w:eastAsiaTheme="minorEastAsia" w:hAnsi="Times New Roman" w:cs="Times New Roman"/>
          <w:color w:val="000000" w:themeColor="text1"/>
          <w:kern w:val="24"/>
          <w:sz w:val="24"/>
          <w:szCs w:val="24"/>
          <w:lang w:val="en-GB"/>
        </w:rPr>
        <w:t xml:space="preserve">managers who </w:t>
      </w:r>
      <w:r w:rsidR="00C00547">
        <w:rPr>
          <w:rFonts w:ascii="Times New Roman" w:eastAsiaTheme="minorEastAsia" w:hAnsi="Times New Roman" w:cs="Times New Roman"/>
          <w:color w:val="000000" w:themeColor="text1"/>
          <w:kern w:val="24"/>
          <w:sz w:val="24"/>
          <w:szCs w:val="24"/>
          <w:lang w:val="en-GB"/>
        </w:rPr>
        <w:t>assume</w:t>
      </w:r>
      <w:r w:rsidR="00CA2965" w:rsidRPr="00A84CDE">
        <w:rPr>
          <w:rFonts w:ascii="Times New Roman" w:eastAsiaTheme="minorEastAsia" w:hAnsi="Times New Roman" w:cs="Times New Roman"/>
          <w:color w:val="000000" w:themeColor="text1"/>
          <w:kern w:val="24"/>
          <w:sz w:val="24"/>
          <w:szCs w:val="24"/>
          <w:lang w:val="en-GB"/>
        </w:rPr>
        <w:t xml:space="preserve"> that </w:t>
      </w:r>
      <w:r w:rsidR="008A3A36">
        <w:rPr>
          <w:rFonts w:ascii="Times New Roman" w:eastAsiaTheme="minorEastAsia" w:hAnsi="Times New Roman" w:cs="Times New Roman"/>
          <w:color w:val="000000" w:themeColor="text1"/>
          <w:kern w:val="24"/>
          <w:sz w:val="24"/>
          <w:szCs w:val="24"/>
          <w:lang w:val="en-GB"/>
        </w:rPr>
        <w:t>most of the</w:t>
      </w:r>
      <w:r w:rsidR="00CA2965" w:rsidRPr="00A84CDE">
        <w:rPr>
          <w:rFonts w:ascii="Times New Roman" w:eastAsiaTheme="minorEastAsia" w:hAnsi="Times New Roman" w:cs="Times New Roman"/>
          <w:color w:val="000000" w:themeColor="text1"/>
          <w:kern w:val="24"/>
          <w:sz w:val="24"/>
          <w:szCs w:val="24"/>
          <w:lang w:val="en-GB"/>
        </w:rPr>
        <w:t xml:space="preserve"> teams are not as </w:t>
      </w:r>
      <w:r w:rsidR="009F1E8F">
        <w:rPr>
          <w:rFonts w:ascii="Times New Roman" w:eastAsiaTheme="minorEastAsia" w:hAnsi="Times New Roman" w:cs="Times New Roman"/>
          <w:color w:val="000000" w:themeColor="text1"/>
          <w:kern w:val="24"/>
          <w:sz w:val="24"/>
          <w:szCs w:val="24"/>
          <w:lang w:val="en-GB"/>
        </w:rPr>
        <w:t>consistent</w:t>
      </w:r>
      <w:r w:rsidR="00CA2965" w:rsidRPr="00A84CDE">
        <w:rPr>
          <w:rFonts w:ascii="Times New Roman" w:eastAsiaTheme="minorEastAsia" w:hAnsi="Times New Roman" w:cs="Times New Roman"/>
          <w:color w:val="000000" w:themeColor="text1"/>
          <w:kern w:val="24"/>
          <w:sz w:val="24"/>
          <w:szCs w:val="24"/>
          <w:lang w:val="en-GB"/>
        </w:rPr>
        <w:t xml:space="preserve"> and </w:t>
      </w:r>
      <w:r w:rsidR="00AB254E">
        <w:rPr>
          <w:rFonts w:ascii="Times New Roman" w:eastAsiaTheme="minorEastAsia" w:hAnsi="Times New Roman" w:cs="Times New Roman"/>
          <w:color w:val="000000" w:themeColor="text1"/>
          <w:kern w:val="24"/>
          <w:sz w:val="24"/>
          <w:szCs w:val="24"/>
          <w:lang w:val="en-GB"/>
        </w:rPr>
        <w:t>thus</w:t>
      </w:r>
      <w:r w:rsidR="00CA2965" w:rsidRPr="00A84CDE">
        <w:rPr>
          <w:rFonts w:ascii="Times New Roman" w:eastAsiaTheme="minorEastAsia" w:hAnsi="Times New Roman" w:cs="Times New Roman"/>
          <w:color w:val="000000" w:themeColor="text1"/>
          <w:kern w:val="24"/>
          <w:sz w:val="24"/>
          <w:szCs w:val="24"/>
          <w:lang w:val="en-GB"/>
        </w:rPr>
        <w:t xml:space="preserve"> </w:t>
      </w:r>
      <w:r w:rsidR="00185174">
        <w:rPr>
          <w:rFonts w:ascii="Times New Roman" w:eastAsiaTheme="minorEastAsia" w:hAnsi="Times New Roman" w:cs="Times New Roman"/>
          <w:color w:val="000000" w:themeColor="text1"/>
          <w:kern w:val="24"/>
          <w:sz w:val="24"/>
          <w:szCs w:val="24"/>
          <w:lang w:val="en-GB"/>
        </w:rPr>
        <w:t xml:space="preserve">this </w:t>
      </w:r>
      <w:r w:rsidR="00CA2965" w:rsidRPr="00A84CDE">
        <w:rPr>
          <w:rFonts w:ascii="Times New Roman" w:eastAsiaTheme="minorEastAsia" w:hAnsi="Times New Roman" w:cs="Times New Roman"/>
          <w:color w:val="000000" w:themeColor="text1"/>
          <w:kern w:val="24"/>
          <w:sz w:val="24"/>
          <w:szCs w:val="24"/>
          <w:lang w:val="en-GB"/>
        </w:rPr>
        <w:t xml:space="preserve">will </w:t>
      </w:r>
      <w:r w:rsidR="00223699">
        <w:rPr>
          <w:rFonts w:ascii="Times New Roman" w:eastAsiaTheme="minorEastAsia" w:hAnsi="Times New Roman" w:cs="Times New Roman"/>
          <w:color w:val="000000" w:themeColor="text1"/>
          <w:kern w:val="24"/>
          <w:sz w:val="24"/>
          <w:szCs w:val="24"/>
          <w:lang w:val="en-GB"/>
        </w:rPr>
        <w:lastRenderedPageBreak/>
        <w:t>decrease</w:t>
      </w:r>
      <w:r w:rsidR="00131A05">
        <w:rPr>
          <w:rFonts w:ascii="Times New Roman" w:eastAsiaTheme="minorEastAsia" w:hAnsi="Times New Roman" w:cs="Times New Roman"/>
          <w:color w:val="000000" w:themeColor="text1"/>
          <w:kern w:val="24"/>
          <w:sz w:val="24"/>
          <w:szCs w:val="24"/>
          <w:lang w:val="en-GB"/>
        </w:rPr>
        <w:t xml:space="preserve"> the business’s</w:t>
      </w:r>
      <w:r w:rsidR="00CA2965" w:rsidRPr="00A84CDE">
        <w:rPr>
          <w:rFonts w:ascii="Times New Roman" w:eastAsiaTheme="minorEastAsia" w:hAnsi="Times New Roman" w:cs="Times New Roman"/>
          <w:color w:val="000000" w:themeColor="text1"/>
          <w:kern w:val="24"/>
          <w:sz w:val="24"/>
          <w:szCs w:val="24"/>
          <w:lang w:val="en-GB"/>
        </w:rPr>
        <w:t xml:space="preserve"> performance (Van Dijk et al</w:t>
      </w:r>
      <w:r w:rsidR="00FC0D22">
        <w:rPr>
          <w:rFonts w:ascii="Times New Roman" w:eastAsiaTheme="minorEastAsia" w:hAnsi="Times New Roman" w:cs="Times New Roman"/>
          <w:color w:val="000000" w:themeColor="text1"/>
          <w:kern w:val="24"/>
          <w:sz w:val="24"/>
          <w:szCs w:val="24"/>
          <w:lang w:val="en-GB"/>
        </w:rPr>
        <w:t>.,</w:t>
      </w:r>
      <w:r w:rsidR="00CA2965" w:rsidRPr="00A84CDE">
        <w:rPr>
          <w:rFonts w:ascii="Times New Roman" w:eastAsiaTheme="minorEastAsia" w:hAnsi="Times New Roman" w:cs="Times New Roman"/>
          <w:color w:val="000000" w:themeColor="text1"/>
          <w:kern w:val="24"/>
          <w:sz w:val="24"/>
          <w:szCs w:val="24"/>
          <w:lang w:val="en-GB"/>
        </w:rPr>
        <w:t xml:space="preserve"> 2012). </w:t>
      </w:r>
      <w:r w:rsidR="00331D27">
        <w:rPr>
          <w:rFonts w:ascii="Times New Roman" w:eastAsiaTheme="minorEastAsia" w:hAnsi="Times New Roman" w:cs="Times New Roman"/>
          <w:color w:val="000000" w:themeColor="text1"/>
          <w:kern w:val="24"/>
          <w:sz w:val="24"/>
          <w:szCs w:val="24"/>
          <w:lang w:val="en-GB"/>
        </w:rPr>
        <w:t xml:space="preserve">On the other hand, </w:t>
      </w:r>
      <w:r w:rsidR="00060774">
        <w:rPr>
          <w:rFonts w:ascii="Times New Roman" w:eastAsiaTheme="minorEastAsia" w:hAnsi="Times New Roman" w:cs="Times New Roman"/>
          <w:color w:val="000000" w:themeColor="text1"/>
          <w:kern w:val="24"/>
          <w:sz w:val="24"/>
          <w:szCs w:val="24"/>
          <w:lang w:val="en-GB"/>
        </w:rPr>
        <w:t>because</w:t>
      </w:r>
      <w:r w:rsidR="00331D27">
        <w:rPr>
          <w:rFonts w:ascii="Times New Roman" w:eastAsiaTheme="minorEastAsia" w:hAnsi="Times New Roman" w:cs="Times New Roman"/>
          <w:color w:val="000000" w:themeColor="text1"/>
          <w:kern w:val="24"/>
          <w:sz w:val="24"/>
          <w:szCs w:val="24"/>
          <w:lang w:val="en-GB"/>
        </w:rPr>
        <w:t xml:space="preserve"> of </w:t>
      </w:r>
      <w:r w:rsidR="00CA2965" w:rsidRPr="00A84CDE">
        <w:rPr>
          <w:rFonts w:ascii="Times New Roman" w:eastAsiaTheme="minorEastAsia" w:hAnsi="Times New Roman" w:cs="Times New Roman"/>
          <w:color w:val="000000" w:themeColor="text1"/>
          <w:kern w:val="24"/>
          <w:sz w:val="24"/>
          <w:szCs w:val="24"/>
          <w:lang w:val="en-GB"/>
        </w:rPr>
        <w:t xml:space="preserve">the employee lifecycle, </w:t>
      </w:r>
      <w:r w:rsidR="00A050C2">
        <w:rPr>
          <w:rFonts w:ascii="Times New Roman" w:eastAsiaTheme="minorEastAsia" w:hAnsi="Times New Roman" w:cs="Times New Roman"/>
          <w:color w:val="000000" w:themeColor="text1"/>
          <w:kern w:val="24"/>
          <w:sz w:val="24"/>
          <w:szCs w:val="24"/>
          <w:lang w:val="en-GB"/>
        </w:rPr>
        <w:t xml:space="preserve">workplace </w:t>
      </w:r>
      <w:r w:rsidR="00CA2965" w:rsidRPr="00A84CDE">
        <w:rPr>
          <w:rFonts w:ascii="Times New Roman" w:eastAsiaTheme="minorEastAsia" w:hAnsi="Times New Roman" w:cs="Times New Roman"/>
          <w:color w:val="000000" w:themeColor="text1"/>
          <w:kern w:val="24"/>
          <w:sz w:val="24"/>
          <w:szCs w:val="24"/>
          <w:lang w:val="en-GB"/>
        </w:rPr>
        <w:t xml:space="preserve">bias and stigma may influence </w:t>
      </w:r>
      <w:r w:rsidR="00A0408F">
        <w:rPr>
          <w:rFonts w:ascii="Times New Roman" w:eastAsiaTheme="minorEastAsia" w:hAnsi="Times New Roman" w:cs="Times New Roman"/>
          <w:color w:val="000000" w:themeColor="text1"/>
          <w:kern w:val="24"/>
          <w:sz w:val="24"/>
          <w:szCs w:val="24"/>
          <w:lang w:val="en-GB"/>
        </w:rPr>
        <w:t>the</w:t>
      </w:r>
      <w:r w:rsidR="00CA2965" w:rsidRPr="00A84CDE">
        <w:rPr>
          <w:rFonts w:ascii="Times New Roman" w:eastAsiaTheme="minorEastAsia" w:hAnsi="Times New Roman" w:cs="Times New Roman"/>
          <w:color w:val="000000" w:themeColor="text1"/>
          <w:kern w:val="24"/>
          <w:sz w:val="24"/>
          <w:szCs w:val="24"/>
          <w:lang w:val="en-GB"/>
        </w:rPr>
        <w:t xml:space="preserve"> experience </w:t>
      </w:r>
      <w:r w:rsidR="00661B0C">
        <w:rPr>
          <w:rFonts w:ascii="Times New Roman" w:eastAsiaTheme="minorEastAsia" w:hAnsi="Times New Roman" w:cs="Times New Roman"/>
          <w:color w:val="000000" w:themeColor="text1"/>
          <w:kern w:val="24"/>
          <w:sz w:val="24"/>
          <w:szCs w:val="24"/>
          <w:lang w:val="en-GB"/>
        </w:rPr>
        <w:t xml:space="preserve">of the individuals </w:t>
      </w:r>
      <w:r w:rsidR="00D752DA">
        <w:rPr>
          <w:rFonts w:ascii="Times New Roman" w:eastAsiaTheme="minorEastAsia" w:hAnsi="Times New Roman" w:cs="Times New Roman"/>
          <w:color w:val="000000" w:themeColor="text1"/>
          <w:kern w:val="24"/>
          <w:sz w:val="24"/>
          <w:szCs w:val="24"/>
          <w:lang w:val="en-GB"/>
        </w:rPr>
        <w:t>at Aetna</w:t>
      </w:r>
      <w:r w:rsidR="00CA2965" w:rsidRPr="00A84CDE">
        <w:rPr>
          <w:rFonts w:ascii="Times New Roman" w:eastAsiaTheme="minorEastAsia" w:hAnsi="Times New Roman" w:cs="Times New Roman"/>
          <w:color w:val="000000" w:themeColor="text1"/>
          <w:kern w:val="24"/>
          <w:sz w:val="24"/>
          <w:szCs w:val="24"/>
          <w:lang w:val="en-GB"/>
        </w:rPr>
        <w:t xml:space="preserve">, particularly on barriers faced by those </w:t>
      </w:r>
      <w:r w:rsidR="008D480D">
        <w:rPr>
          <w:rFonts w:ascii="Times New Roman" w:eastAsiaTheme="minorEastAsia" w:hAnsi="Times New Roman" w:cs="Times New Roman"/>
          <w:color w:val="000000" w:themeColor="text1"/>
          <w:kern w:val="24"/>
          <w:sz w:val="24"/>
          <w:szCs w:val="24"/>
          <w:lang w:val="en-GB"/>
        </w:rPr>
        <w:t xml:space="preserve">individuals </w:t>
      </w:r>
      <w:r w:rsidR="00370DB3">
        <w:rPr>
          <w:rFonts w:ascii="Times New Roman" w:eastAsiaTheme="minorEastAsia" w:hAnsi="Times New Roman" w:cs="Times New Roman"/>
          <w:color w:val="000000" w:themeColor="text1"/>
          <w:kern w:val="24"/>
          <w:sz w:val="24"/>
          <w:szCs w:val="24"/>
          <w:lang w:val="en-GB"/>
        </w:rPr>
        <w:t>who have</w:t>
      </w:r>
      <w:r w:rsidR="00CA2965" w:rsidRPr="00A84CDE">
        <w:rPr>
          <w:rFonts w:ascii="Times New Roman" w:eastAsiaTheme="minorEastAsia" w:hAnsi="Times New Roman" w:cs="Times New Roman"/>
          <w:color w:val="000000" w:themeColor="text1"/>
          <w:kern w:val="24"/>
          <w:sz w:val="24"/>
          <w:szCs w:val="24"/>
          <w:lang w:val="en-GB"/>
        </w:rPr>
        <w:t xml:space="preserve"> disabilities.</w:t>
      </w:r>
      <w:r w:rsidR="0037055C">
        <w:rPr>
          <w:rFonts w:ascii="Times New Roman" w:hAnsi="Times New Roman" w:cs="Times New Roman"/>
          <w:sz w:val="24"/>
          <w:szCs w:val="24"/>
        </w:rPr>
        <w:t xml:space="preserve"> </w:t>
      </w:r>
      <w:r w:rsidR="003E1EB9">
        <w:rPr>
          <w:rFonts w:ascii="Times New Roman" w:eastAsiaTheme="minorEastAsia" w:hAnsi="Times New Roman" w:cs="Times New Roman"/>
          <w:color w:val="000000" w:themeColor="text1"/>
          <w:kern w:val="24"/>
          <w:sz w:val="24"/>
          <w:szCs w:val="24"/>
          <w:lang w:val="en-GB"/>
        </w:rPr>
        <w:t>Thus, it needs to overcome</w:t>
      </w:r>
      <w:r w:rsidR="00212916" w:rsidRPr="00212916">
        <w:rPr>
          <w:rFonts w:ascii="Times New Roman" w:eastAsiaTheme="minorEastAsia" w:hAnsi="Times New Roman" w:cs="Times New Roman"/>
          <w:color w:val="000000" w:themeColor="text1"/>
          <w:kern w:val="24"/>
          <w:sz w:val="24"/>
          <w:szCs w:val="24"/>
          <w:lang w:val="en-GB"/>
        </w:rPr>
        <w:t xml:space="preserve"> </w:t>
      </w:r>
      <w:r w:rsidR="003E1EB9">
        <w:rPr>
          <w:rFonts w:ascii="Times New Roman" w:eastAsiaTheme="minorEastAsia" w:hAnsi="Times New Roman" w:cs="Times New Roman"/>
          <w:color w:val="000000" w:themeColor="text1"/>
          <w:kern w:val="24"/>
          <w:sz w:val="24"/>
          <w:szCs w:val="24"/>
          <w:lang w:val="en-GB"/>
        </w:rPr>
        <w:t xml:space="preserve">the </w:t>
      </w:r>
      <w:r w:rsidR="00212916" w:rsidRPr="00212916">
        <w:rPr>
          <w:rFonts w:ascii="Times New Roman" w:eastAsiaTheme="minorEastAsia" w:hAnsi="Times New Roman" w:cs="Times New Roman"/>
          <w:color w:val="000000" w:themeColor="text1"/>
          <w:kern w:val="24"/>
          <w:sz w:val="24"/>
          <w:szCs w:val="24"/>
          <w:lang w:val="en-GB"/>
        </w:rPr>
        <w:t xml:space="preserve">lack of awareness </w:t>
      </w:r>
      <w:r w:rsidR="00395FB6">
        <w:rPr>
          <w:rFonts w:ascii="Times New Roman" w:eastAsiaTheme="minorEastAsia" w:hAnsi="Times New Roman" w:cs="Times New Roman"/>
          <w:color w:val="000000" w:themeColor="text1"/>
          <w:kern w:val="24"/>
          <w:sz w:val="24"/>
          <w:szCs w:val="24"/>
          <w:lang w:val="en-GB"/>
        </w:rPr>
        <w:t xml:space="preserve">among </w:t>
      </w:r>
      <w:r w:rsidR="003E1EB9">
        <w:rPr>
          <w:rFonts w:ascii="Times New Roman" w:eastAsiaTheme="minorEastAsia" w:hAnsi="Times New Roman" w:cs="Times New Roman"/>
          <w:color w:val="000000" w:themeColor="text1"/>
          <w:kern w:val="24"/>
          <w:sz w:val="24"/>
          <w:szCs w:val="24"/>
          <w:lang w:val="en-GB"/>
        </w:rPr>
        <w:t>the workers</w:t>
      </w:r>
      <w:r w:rsidR="00212916" w:rsidRPr="00212916">
        <w:rPr>
          <w:rFonts w:ascii="Times New Roman" w:eastAsiaTheme="minorEastAsia" w:hAnsi="Times New Roman" w:cs="Times New Roman"/>
          <w:color w:val="000000" w:themeColor="text1"/>
          <w:kern w:val="24"/>
          <w:sz w:val="24"/>
          <w:szCs w:val="24"/>
          <w:lang w:val="en-GB"/>
        </w:rPr>
        <w:t xml:space="preserve"> (Nevala et </w:t>
      </w:r>
      <w:r w:rsidR="00B73B74">
        <w:rPr>
          <w:rFonts w:ascii="Times New Roman" w:eastAsiaTheme="minorEastAsia" w:hAnsi="Times New Roman" w:cs="Times New Roman"/>
          <w:color w:val="000000" w:themeColor="text1"/>
          <w:kern w:val="24"/>
          <w:sz w:val="24"/>
          <w:szCs w:val="24"/>
          <w:lang w:val="en-GB"/>
        </w:rPr>
        <w:t>al.,</w:t>
      </w:r>
      <w:r w:rsidR="00212916" w:rsidRPr="00212916">
        <w:rPr>
          <w:rFonts w:ascii="Times New Roman" w:eastAsiaTheme="minorEastAsia" w:hAnsi="Times New Roman" w:cs="Times New Roman"/>
          <w:color w:val="000000" w:themeColor="text1"/>
          <w:kern w:val="24"/>
          <w:sz w:val="24"/>
          <w:szCs w:val="24"/>
          <w:lang w:val="en-GB"/>
        </w:rPr>
        <w:t xml:space="preserve"> 2015). </w:t>
      </w:r>
    </w:p>
    <w:p w:rsidR="00DC1945" w:rsidRPr="00D71986" w:rsidRDefault="00D71986" w:rsidP="00D71986">
      <w:pPr>
        <w:pStyle w:val="Heading1"/>
        <w:rPr>
          <w:color w:val="365F91" w:themeColor="accent1" w:themeShade="BF"/>
          <w:sz w:val="26"/>
          <w:szCs w:val="26"/>
        </w:rPr>
      </w:pPr>
      <w:bookmarkStart w:id="9" w:name="_Toc534062913"/>
      <w:r>
        <w:t xml:space="preserve">3.0 </w:t>
      </w:r>
      <w:r w:rsidR="00DC1945">
        <w:t>Change management and employee resistance</w:t>
      </w:r>
      <w:bookmarkEnd w:id="9"/>
      <w:r w:rsidR="00DC1945">
        <w:t xml:space="preserve"> </w:t>
      </w:r>
    </w:p>
    <w:p w:rsidR="00090607" w:rsidRDefault="00EE27FF" w:rsidP="001D2746">
      <w:pPr>
        <w:pStyle w:val="Heading2"/>
      </w:pPr>
      <w:bookmarkStart w:id="10" w:name="_Toc534062914"/>
      <w:r>
        <w:t xml:space="preserve">3.1 </w:t>
      </w:r>
      <w:r w:rsidR="00090607">
        <w:t xml:space="preserve">Change </w:t>
      </w:r>
      <w:r w:rsidR="008F504F">
        <w:t>management</w:t>
      </w:r>
      <w:r>
        <w:t xml:space="preserve"> and change types in Aetna</w:t>
      </w:r>
      <w:bookmarkEnd w:id="10"/>
      <w:r>
        <w:t xml:space="preserve"> </w:t>
      </w:r>
    </w:p>
    <w:p w:rsidR="001D2746" w:rsidRPr="001D2746" w:rsidRDefault="001D2746" w:rsidP="001D2746">
      <w:pPr>
        <w:pStyle w:val="NoSpacing"/>
      </w:pPr>
    </w:p>
    <w:p w:rsidR="00916F09" w:rsidRDefault="00E81381" w:rsidP="00072CF1">
      <w:pPr>
        <w:autoSpaceDE w:val="0"/>
        <w:autoSpaceDN w:val="0"/>
        <w:adjustRightInd w:val="0"/>
        <w:spacing w:after="0" w:line="360" w:lineRule="auto"/>
        <w:jc w:val="both"/>
        <w:rPr>
          <w:rFonts w:ascii="Times New Roman" w:hAnsi="Times New Roman" w:cs="Times New Roman"/>
          <w:sz w:val="24"/>
          <w:szCs w:val="24"/>
        </w:rPr>
      </w:pPr>
      <w:r>
        <w:rPr>
          <w:rStyle w:val="Emphasis"/>
          <w:rFonts w:ascii="Times New Roman" w:hAnsi="Times New Roman" w:cs="Times New Roman"/>
          <w:i w:val="0"/>
          <w:sz w:val="24"/>
          <w:szCs w:val="24"/>
        </w:rPr>
        <w:t>According to Hiatt and Creasey (2017), c</w:t>
      </w:r>
      <w:r w:rsidRPr="00FA6713">
        <w:rPr>
          <w:rStyle w:val="Emphasis"/>
          <w:rFonts w:ascii="Times New Roman" w:hAnsi="Times New Roman" w:cs="Times New Roman"/>
          <w:i w:val="0"/>
          <w:sz w:val="24"/>
          <w:szCs w:val="24"/>
        </w:rPr>
        <w:t>hange management</w:t>
      </w:r>
      <w:r w:rsidRPr="00FA6713">
        <w:rPr>
          <w:rStyle w:val="st"/>
          <w:rFonts w:ascii="Times New Roman" w:hAnsi="Times New Roman" w:cs="Times New Roman"/>
          <w:sz w:val="24"/>
          <w:szCs w:val="24"/>
        </w:rPr>
        <w:t xml:space="preserve"> is </w:t>
      </w:r>
      <w:r>
        <w:rPr>
          <w:rStyle w:val="st"/>
          <w:rFonts w:ascii="Times New Roman" w:hAnsi="Times New Roman" w:cs="Times New Roman"/>
          <w:sz w:val="24"/>
          <w:szCs w:val="24"/>
        </w:rPr>
        <w:t>the</w:t>
      </w:r>
      <w:r w:rsidRPr="00FA6713">
        <w:rPr>
          <w:rStyle w:val="st"/>
          <w:rFonts w:ascii="Times New Roman" w:hAnsi="Times New Roman" w:cs="Times New Roman"/>
          <w:sz w:val="24"/>
          <w:szCs w:val="24"/>
        </w:rPr>
        <w:t xml:space="preserve"> systematic </w:t>
      </w:r>
      <w:r>
        <w:rPr>
          <w:rStyle w:val="st"/>
          <w:rFonts w:ascii="Times New Roman" w:hAnsi="Times New Roman" w:cs="Times New Roman"/>
          <w:sz w:val="24"/>
          <w:szCs w:val="24"/>
        </w:rPr>
        <w:t>method</w:t>
      </w:r>
      <w:r w:rsidRPr="00FA6713">
        <w:rPr>
          <w:rStyle w:val="st"/>
          <w:rFonts w:ascii="Times New Roman" w:hAnsi="Times New Roman" w:cs="Times New Roman"/>
          <w:sz w:val="24"/>
          <w:szCs w:val="24"/>
        </w:rPr>
        <w:t xml:space="preserve"> to </w:t>
      </w:r>
      <w:r>
        <w:rPr>
          <w:rStyle w:val="st"/>
          <w:rFonts w:ascii="Times New Roman" w:hAnsi="Times New Roman" w:cs="Times New Roman"/>
          <w:sz w:val="24"/>
          <w:szCs w:val="24"/>
        </w:rPr>
        <w:t>deal</w:t>
      </w:r>
      <w:r w:rsidRPr="00FA6713">
        <w:rPr>
          <w:rStyle w:val="st"/>
          <w:rFonts w:ascii="Times New Roman" w:hAnsi="Times New Roman" w:cs="Times New Roman"/>
          <w:sz w:val="24"/>
          <w:szCs w:val="24"/>
        </w:rPr>
        <w:t xml:space="preserve"> </w:t>
      </w:r>
      <w:r>
        <w:rPr>
          <w:rStyle w:val="st"/>
          <w:rFonts w:ascii="Times New Roman" w:hAnsi="Times New Roman" w:cs="Times New Roman"/>
          <w:sz w:val="24"/>
          <w:szCs w:val="24"/>
        </w:rPr>
        <w:t xml:space="preserve">with </w:t>
      </w:r>
      <w:r w:rsidRPr="00FA6713">
        <w:rPr>
          <w:rStyle w:val="st"/>
          <w:rFonts w:ascii="Times New Roman" w:hAnsi="Times New Roman" w:cs="Times New Roman"/>
          <w:sz w:val="24"/>
          <w:szCs w:val="24"/>
        </w:rPr>
        <w:t xml:space="preserve">the transformation of </w:t>
      </w:r>
      <w:r>
        <w:rPr>
          <w:rStyle w:val="st"/>
          <w:rFonts w:ascii="Times New Roman" w:hAnsi="Times New Roman" w:cs="Times New Roman"/>
          <w:sz w:val="24"/>
          <w:szCs w:val="24"/>
        </w:rPr>
        <w:t xml:space="preserve">the </w:t>
      </w:r>
      <w:r w:rsidRPr="00FA6713">
        <w:rPr>
          <w:rStyle w:val="st"/>
          <w:rFonts w:ascii="Times New Roman" w:hAnsi="Times New Roman" w:cs="Times New Roman"/>
          <w:sz w:val="24"/>
          <w:szCs w:val="24"/>
        </w:rPr>
        <w:t>goals, technologies</w:t>
      </w:r>
      <w:r>
        <w:rPr>
          <w:rStyle w:val="st"/>
          <w:rFonts w:ascii="Times New Roman" w:hAnsi="Times New Roman" w:cs="Times New Roman"/>
          <w:sz w:val="24"/>
          <w:szCs w:val="24"/>
        </w:rPr>
        <w:t xml:space="preserve"> and processes of a business organization</w:t>
      </w:r>
      <w:r w:rsidRPr="00FA6713">
        <w:rPr>
          <w:rStyle w:val="st"/>
          <w:rFonts w:ascii="Times New Roman" w:hAnsi="Times New Roman" w:cs="Times New Roman"/>
          <w:sz w:val="24"/>
          <w:szCs w:val="24"/>
        </w:rPr>
        <w:t xml:space="preserve">. The purpose of </w:t>
      </w:r>
      <w:r>
        <w:rPr>
          <w:rStyle w:val="st"/>
          <w:rFonts w:ascii="Times New Roman" w:hAnsi="Times New Roman" w:cs="Times New Roman"/>
          <w:sz w:val="24"/>
          <w:szCs w:val="24"/>
        </w:rPr>
        <w:t xml:space="preserve">the </w:t>
      </w:r>
      <w:r w:rsidRPr="0060773E">
        <w:rPr>
          <w:rStyle w:val="Emphasis"/>
          <w:rFonts w:ascii="Times New Roman" w:hAnsi="Times New Roman" w:cs="Times New Roman"/>
          <w:i w:val="0"/>
          <w:sz w:val="24"/>
          <w:szCs w:val="24"/>
        </w:rPr>
        <w:t>change management</w:t>
      </w:r>
      <w:r w:rsidRPr="00FA6713">
        <w:rPr>
          <w:rStyle w:val="st"/>
          <w:rFonts w:ascii="Times New Roman" w:hAnsi="Times New Roman" w:cs="Times New Roman"/>
          <w:sz w:val="24"/>
          <w:szCs w:val="24"/>
        </w:rPr>
        <w:t xml:space="preserve"> is to </w:t>
      </w:r>
      <w:r>
        <w:rPr>
          <w:rStyle w:val="st"/>
          <w:rFonts w:ascii="Times New Roman" w:hAnsi="Times New Roman" w:cs="Times New Roman"/>
          <w:sz w:val="24"/>
          <w:szCs w:val="24"/>
        </w:rPr>
        <w:t>apply several</w:t>
      </w:r>
      <w:r w:rsidRPr="00FA6713">
        <w:rPr>
          <w:rStyle w:val="st"/>
          <w:rFonts w:ascii="Times New Roman" w:hAnsi="Times New Roman" w:cs="Times New Roman"/>
          <w:sz w:val="24"/>
          <w:szCs w:val="24"/>
        </w:rPr>
        <w:t xml:space="preserve"> strategies for </w:t>
      </w:r>
      <w:r>
        <w:rPr>
          <w:rStyle w:val="st"/>
          <w:rFonts w:ascii="Times New Roman" w:hAnsi="Times New Roman" w:cs="Times New Roman"/>
          <w:sz w:val="24"/>
          <w:szCs w:val="24"/>
        </w:rPr>
        <w:t xml:space="preserve">the </w:t>
      </w:r>
      <w:r w:rsidRPr="00FA6713">
        <w:rPr>
          <w:rStyle w:val="st"/>
          <w:rFonts w:ascii="Times New Roman" w:hAnsi="Times New Roman" w:cs="Times New Roman"/>
          <w:sz w:val="24"/>
          <w:szCs w:val="24"/>
        </w:rPr>
        <w:t xml:space="preserve">effecting </w:t>
      </w:r>
      <w:r w:rsidRPr="00FA6713">
        <w:rPr>
          <w:rStyle w:val="Emphasis"/>
          <w:rFonts w:ascii="Times New Roman" w:hAnsi="Times New Roman" w:cs="Times New Roman"/>
          <w:i w:val="0"/>
          <w:sz w:val="24"/>
          <w:szCs w:val="24"/>
        </w:rPr>
        <w:t>change</w:t>
      </w:r>
      <w:r w:rsidRPr="00FA6713">
        <w:rPr>
          <w:rStyle w:val="st"/>
          <w:rFonts w:ascii="Times New Roman" w:hAnsi="Times New Roman" w:cs="Times New Roman"/>
          <w:sz w:val="24"/>
          <w:szCs w:val="24"/>
        </w:rPr>
        <w:t xml:space="preserve">, </w:t>
      </w:r>
      <w:r>
        <w:rPr>
          <w:rStyle w:val="st"/>
          <w:rFonts w:ascii="Times New Roman" w:hAnsi="Times New Roman" w:cs="Times New Roman"/>
          <w:sz w:val="24"/>
          <w:szCs w:val="24"/>
        </w:rPr>
        <w:t>managing the</w:t>
      </w:r>
      <w:r w:rsidRPr="00FA6713">
        <w:rPr>
          <w:rStyle w:val="st"/>
          <w:rFonts w:ascii="Times New Roman" w:hAnsi="Times New Roman" w:cs="Times New Roman"/>
          <w:sz w:val="24"/>
          <w:szCs w:val="24"/>
        </w:rPr>
        <w:t xml:space="preserve"> </w:t>
      </w:r>
      <w:r w:rsidRPr="00FA6713">
        <w:rPr>
          <w:rStyle w:val="Emphasis"/>
          <w:rFonts w:ascii="Times New Roman" w:hAnsi="Times New Roman" w:cs="Times New Roman"/>
          <w:i w:val="0"/>
          <w:sz w:val="24"/>
          <w:szCs w:val="24"/>
        </w:rPr>
        <w:t>change</w:t>
      </w:r>
      <w:r w:rsidRPr="00FA6713">
        <w:rPr>
          <w:rStyle w:val="st"/>
          <w:rFonts w:ascii="Times New Roman" w:hAnsi="Times New Roman" w:cs="Times New Roman"/>
          <w:sz w:val="24"/>
          <w:szCs w:val="24"/>
        </w:rPr>
        <w:t xml:space="preserve"> and </w:t>
      </w:r>
      <w:r>
        <w:rPr>
          <w:rStyle w:val="st"/>
          <w:rFonts w:ascii="Times New Roman" w:hAnsi="Times New Roman" w:cs="Times New Roman"/>
          <w:sz w:val="24"/>
          <w:szCs w:val="24"/>
        </w:rPr>
        <w:t>supporting</w:t>
      </w:r>
      <w:r w:rsidRPr="00FA6713">
        <w:rPr>
          <w:rStyle w:val="st"/>
          <w:rFonts w:ascii="Times New Roman" w:hAnsi="Times New Roman" w:cs="Times New Roman"/>
          <w:sz w:val="24"/>
          <w:szCs w:val="24"/>
        </w:rPr>
        <w:t xml:space="preserve"> people to adapt </w:t>
      </w:r>
      <w:r>
        <w:rPr>
          <w:rStyle w:val="st"/>
          <w:rFonts w:ascii="Times New Roman" w:hAnsi="Times New Roman" w:cs="Times New Roman"/>
          <w:sz w:val="24"/>
          <w:szCs w:val="24"/>
        </w:rPr>
        <w:t>the</w:t>
      </w:r>
      <w:r w:rsidRPr="00FA6713">
        <w:rPr>
          <w:rStyle w:val="st"/>
          <w:rFonts w:ascii="Times New Roman" w:hAnsi="Times New Roman" w:cs="Times New Roman"/>
          <w:sz w:val="24"/>
          <w:szCs w:val="24"/>
        </w:rPr>
        <w:t xml:space="preserve"> </w:t>
      </w:r>
      <w:r w:rsidRPr="00FA6713">
        <w:rPr>
          <w:rStyle w:val="Emphasis"/>
          <w:rFonts w:ascii="Times New Roman" w:hAnsi="Times New Roman" w:cs="Times New Roman"/>
          <w:i w:val="0"/>
          <w:sz w:val="24"/>
          <w:szCs w:val="24"/>
        </w:rPr>
        <w:t>change</w:t>
      </w:r>
      <w:r w:rsidRPr="00FA6713">
        <w:rPr>
          <w:rStyle w:val="st"/>
          <w:rFonts w:ascii="Times New Roman" w:hAnsi="Times New Roman" w:cs="Times New Roman"/>
          <w:sz w:val="24"/>
          <w:szCs w:val="24"/>
        </w:rPr>
        <w:t xml:space="preserve">. </w:t>
      </w:r>
      <w:r w:rsidRPr="00FA6713">
        <w:rPr>
          <w:rFonts w:ascii="Times New Roman" w:hAnsi="Times New Roman" w:cs="Times New Roman"/>
          <w:sz w:val="24"/>
          <w:szCs w:val="24"/>
        </w:rPr>
        <w:t xml:space="preserve">A change management plan </w:t>
      </w:r>
      <w:r>
        <w:rPr>
          <w:rFonts w:ascii="Times New Roman" w:hAnsi="Times New Roman" w:cs="Times New Roman"/>
          <w:sz w:val="24"/>
          <w:szCs w:val="24"/>
        </w:rPr>
        <w:t xml:space="preserve">in the business organization </w:t>
      </w:r>
      <w:r w:rsidRPr="00FA6713">
        <w:rPr>
          <w:rFonts w:ascii="Times New Roman" w:hAnsi="Times New Roman" w:cs="Times New Roman"/>
          <w:sz w:val="24"/>
          <w:szCs w:val="24"/>
        </w:rPr>
        <w:t xml:space="preserve">can </w:t>
      </w:r>
      <w:r>
        <w:rPr>
          <w:rFonts w:ascii="Times New Roman" w:hAnsi="Times New Roman" w:cs="Times New Roman"/>
          <w:sz w:val="24"/>
          <w:szCs w:val="24"/>
        </w:rPr>
        <w:t>help</w:t>
      </w:r>
      <w:r w:rsidRPr="00FA6713">
        <w:rPr>
          <w:rFonts w:ascii="Times New Roman" w:hAnsi="Times New Roman" w:cs="Times New Roman"/>
          <w:sz w:val="24"/>
          <w:szCs w:val="24"/>
        </w:rPr>
        <w:t xml:space="preserve"> </w:t>
      </w:r>
      <w:r>
        <w:rPr>
          <w:rFonts w:ascii="Times New Roman" w:hAnsi="Times New Roman" w:cs="Times New Roman"/>
          <w:sz w:val="24"/>
          <w:szCs w:val="24"/>
        </w:rPr>
        <w:t>to create</w:t>
      </w:r>
      <w:r w:rsidRPr="00FA6713">
        <w:rPr>
          <w:rFonts w:ascii="Times New Roman" w:hAnsi="Times New Roman" w:cs="Times New Roman"/>
          <w:sz w:val="24"/>
          <w:szCs w:val="24"/>
        </w:rPr>
        <w:t xml:space="preserve"> smooth changeover </w:t>
      </w:r>
      <w:r>
        <w:rPr>
          <w:rFonts w:ascii="Times New Roman" w:hAnsi="Times New Roman" w:cs="Times New Roman"/>
          <w:sz w:val="24"/>
          <w:szCs w:val="24"/>
        </w:rPr>
        <w:t>as well as</w:t>
      </w:r>
      <w:r w:rsidRPr="00FA6713">
        <w:rPr>
          <w:rFonts w:ascii="Times New Roman" w:hAnsi="Times New Roman" w:cs="Times New Roman"/>
          <w:sz w:val="24"/>
          <w:szCs w:val="24"/>
        </w:rPr>
        <w:t xml:space="preserve"> ensure </w:t>
      </w:r>
      <w:r>
        <w:rPr>
          <w:rFonts w:ascii="Times New Roman" w:hAnsi="Times New Roman" w:cs="Times New Roman"/>
          <w:sz w:val="24"/>
          <w:szCs w:val="24"/>
        </w:rPr>
        <w:t>the</w:t>
      </w:r>
      <w:r w:rsidRPr="00FA6713">
        <w:rPr>
          <w:rFonts w:ascii="Times New Roman" w:hAnsi="Times New Roman" w:cs="Times New Roman"/>
          <w:sz w:val="24"/>
          <w:szCs w:val="24"/>
        </w:rPr>
        <w:t xml:space="preserve"> employees </w:t>
      </w:r>
      <w:r>
        <w:rPr>
          <w:rFonts w:ascii="Times New Roman" w:hAnsi="Times New Roman" w:cs="Times New Roman"/>
          <w:sz w:val="24"/>
          <w:szCs w:val="24"/>
        </w:rPr>
        <w:t>to go</w:t>
      </w:r>
      <w:r w:rsidRPr="00FA6713">
        <w:rPr>
          <w:rFonts w:ascii="Times New Roman" w:hAnsi="Times New Roman" w:cs="Times New Roman"/>
          <w:sz w:val="24"/>
          <w:szCs w:val="24"/>
        </w:rPr>
        <w:t xml:space="preserve"> through the change journey. </w:t>
      </w:r>
      <w:r>
        <w:rPr>
          <w:rFonts w:ascii="Times New Roman" w:hAnsi="Times New Roman" w:cs="Times New Roman"/>
          <w:sz w:val="24"/>
          <w:szCs w:val="24"/>
        </w:rPr>
        <w:t xml:space="preserve">On the other hand, 70% </w:t>
      </w:r>
      <w:r w:rsidRPr="00FA6713">
        <w:rPr>
          <w:rFonts w:ascii="Times New Roman" w:hAnsi="Times New Roman" w:cs="Times New Roman"/>
          <w:sz w:val="24"/>
          <w:szCs w:val="24"/>
        </w:rPr>
        <w:t xml:space="preserve">of change </w:t>
      </w:r>
      <w:r>
        <w:rPr>
          <w:rFonts w:ascii="Times New Roman" w:hAnsi="Times New Roman" w:cs="Times New Roman"/>
          <w:sz w:val="24"/>
          <w:szCs w:val="24"/>
        </w:rPr>
        <w:t xml:space="preserve">management </w:t>
      </w:r>
      <w:r w:rsidRPr="00FA6713">
        <w:rPr>
          <w:rFonts w:ascii="Times New Roman" w:hAnsi="Times New Roman" w:cs="Times New Roman"/>
          <w:sz w:val="24"/>
          <w:szCs w:val="24"/>
        </w:rPr>
        <w:t xml:space="preserve">initiatives fail </w:t>
      </w:r>
      <w:r>
        <w:rPr>
          <w:rFonts w:ascii="Times New Roman" w:hAnsi="Times New Roman" w:cs="Times New Roman"/>
          <w:sz w:val="24"/>
          <w:szCs w:val="24"/>
        </w:rPr>
        <w:t>because of</w:t>
      </w:r>
      <w:r w:rsidRPr="00FA6713">
        <w:rPr>
          <w:rFonts w:ascii="Times New Roman" w:hAnsi="Times New Roman" w:cs="Times New Roman"/>
          <w:sz w:val="24"/>
          <w:szCs w:val="24"/>
        </w:rPr>
        <w:t xml:space="preserve"> negative attitudes </w:t>
      </w:r>
      <w:r>
        <w:rPr>
          <w:rFonts w:ascii="Times New Roman" w:hAnsi="Times New Roman" w:cs="Times New Roman"/>
          <w:sz w:val="24"/>
          <w:szCs w:val="24"/>
        </w:rPr>
        <w:t xml:space="preserve">of the employees </w:t>
      </w:r>
      <w:r w:rsidRPr="00FA6713">
        <w:rPr>
          <w:rFonts w:ascii="Times New Roman" w:hAnsi="Times New Roman" w:cs="Times New Roman"/>
          <w:sz w:val="24"/>
          <w:szCs w:val="24"/>
        </w:rPr>
        <w:t>and unproductive management behavior</w:t>
      </w:r>
      <w:r>
        <w:rPr>
          <w:rFonts w:ascii="Times New Roman" w:hAnsi="Times New Roman" w:cs="Times New Roman"/>
          <w:sz w:val="24"/>
          <w:szCs w:val="24"/>
        </w:rPr>
        <w:t xml:space="preserve"> (Courtney, 2016)</w:t>
      </w:r>
      <w:r w:rsidRPr="00FA6713">
        <w:rPr>
          <w:rFonts w:ascii="Times New Roman" w:hAnsi="Times New Roman" w:cs="Times New Roman"/>
          <w:sz w:val="24"/>
          <w:szCs w:val="24"/>
        </w:rPr>
        <w:t>.</w:t>
      </w:r>
      <w:r>
        <w:rPr>
          <w:rFonts w:ascii="Times New Roman" w:hAnsi="Times New Roman" w:cs="Times New Roman"/>
          <w:sz w:val="24"/>
          <w:szCs w:val="24"/>
        </w:rPr>
        <w:t xml:space="preserve"> </w:t>
      </w:r>
      <w:r w:rsidR="00916F09">
        <w:rPr>
          <w:rFonts w:ascii="Times New Roman" w:hAnsi="Times New Roman" w:cs="Times New Roman"/>
          <w:sz w:val="24"/>
          <w:szCs w:val="24"/>
        </w:rPr>
        <w:t xml:space="preserve">According to Kotter (2016), several organizational change factors </w:t>
      </w:r>
      <w:r w:rsidR="00916F09" w:rsidRPr="003A0B3C">
        <w:rPr>
          <w:rFonts w:ascii="Times New Roman" w:hAnsi="Times New Roman" w:cs="Times New Roman"/>
          <w:sz w:val="24"/>
          <w:szCs w:val="24"/>
        </w:rPr>
        <w:t>may force companies to make these organizational changes. There are a number of organizational changes in business including organization wide-change, transformational change, personnel change, unplanned change and remedial change</w:t>
      </w:r>
      <w:r w:rsidR="00916F09">
        <w:rPr>
          <w:rFonts w:ascii="Times New Roman" w:hAnsi="Times New Roman" w:cs="Times New Roman"/>
          <w:sz w:val="24"/>
          <w:szCs w:val="24"/>
        </w:rPr>
        <w:t xml:space="preserve"> (Cameron, 2016)</w:t>
      </w:r>
      <w:r w:rsidR="00916F09" w:rsidRPr="003A0B3C">
        <w:rPr>
          <w:rFonts w:ascii="Times New Roman" w:hAnsi="Times New Roman" w:cs="Times New Roman"/>
          <w:sz w:val="24"/>
          <w:szCs w:val="24"/>
        </w:rPr>
        <w:t xml:space="preserve">. Organization-wide change is the large-scale transformation which affects the overall structure. Then, the transformational change is very significant for business organizations to constantly evaluate the underlying strategies of an organization. </w:t>
      </w:r>
      <w:r w:rsidR="00916F09">
        <w:rPr>
          <w:rFonts w:ascii="Times New Roman" w:hAnsi="Times New Roman" w:cs="Times New Roman"/>
          <w:sz w:val="24"/>
          <w:szCs w:val="24"/>
        </w:rPr>
        <w:t>As Conner (2016) notes</w:t>
      </w:r>
      <w:r w:rsidR="00916F09" w:rsidRPr="003A0B3C">
        <w:rPr>
          <w:rFonts w:ascii="Times New Roman" w:hAnsi="Times New Roman" w:cs="Times New Roman"/>
          <w:sz w:val="24"/>
          <w:szCs w:val="24"/>
        </w:rPr>
        <w:t xml:space="preserve">, the personnel change is generated when a business organization undergoes mass hiring. On the other hand, the unplanned change may be established in an unplanned manner to a change in demographic composition of a business organization including lack of diversity. </w:t>
      </w:r>
    </w:p>
    <w:p w:rsidR="008F504F" w:rsidRDefault="00B45CF1" w:rsidP="001D2746">
      <w:pPr>
        <w:pStyle w:val="Heading2"/>
      </w:pPr>
      <w:bookmarkStart w:id="11" w:name="_Toc534062915"/>
      <w:r>
        <w:t>3.2 Change management m</w:t>
      </w:r>
      <w:r w:rsidR="00EC466E">
        <w:t>odels</w:t>
      </w:r>
      <w:r>
        <w:t xml:space="preserve"> and their application in Aetna</w:t>
      </w:r>
      <w:bookmarkEnd w:id="11"/>
      <w:r>
        <w:t xml:space="preserve"> </w:t>
      </w:r>
    </w:p>
    <w:p w:rsidR="00B45CF1" w:rsidRPr="00E81381" w:rsidRDefault="008C6228" w:rsidP="00E81381">
      <w:pPr>
        <w:pStyle w:val="Heading3"/>
      </w:pPr>
      <w:r w:rsidRPr="00EE27FF">
        <w:t>Kurt Lewin’s three stage Change Model</w:t>
      </w:r>
    </w:p>
    <w:p w:rsidR="00C80F1C" w:rsidRDefault="00283647" w:rsidP="00E81381">
      <w:pPr>
        <w:pStyle w:val="NormalWeb"/>
        <w:spacing w:line="360" w:lineRule="auto"/>
        <w:jc w:val="both"/>
      </w:pPr>
      <w:r w:rsidRPr="00063F8D">
        <w:rPr>
          <w:bCs/>
        </w:rPr>
        <w:t xml:space="preserve">Three stage change model first established by </w:t>
      </w:r>
      <w:r w:rsidR="00F00441" w:rsidRPr="00063F8D">
        <w:rPr>
          <w:bCs/>
        </w:rPr>
        <w:t>Kurt Lewin</w:t>
      </w:r>
      <w:r w:rsidR="006041D6" w:rsidRPr="00063F8D">
        <w:rPr>
          <w:bCs/>
        </w:rPr>
        <w:t>.</w:t>
      </w:r>
      <w:r w:rsidR="006041D6">
        <w:rPr>
          <w:b/>
          <w:bCs/>
        </w:rPr>
        <w:t xml:space="preserve"> </w:t>
      </w:r>
      <w:r w:rsidR="00A247A9">
        <w:rPr>
          <w:bCs/>
        </w:rPr>
        <w:t>The</w:t>
      </w:r>
      <w:r w:rsidR="00117EC1" w:rsidRPr="004C1B17">
        <w:rPr>
          <w:bCs/>
        </w:rPr>
        <w:t xml:space="preserve"> three stage change model</w:t>
      </w:r>
      <w:r w:rsidR="00F00441" w:rsidRPr="00F00441">
        <w:t xml:space="preserve"> </w:t>
      </w:r>
      <w:r w:rsidR="00362B44">
        <w:t>includes</w:t>
      </w:r>
      <w:r w:rsidR="00D06581">
        <w:t xml:space="preserve"> three steps </w:t>
      </w:r>
      <w:r w:rsidR="00FE4DC8">
        <w:t>such as</w:t>
      </w:r>
      <w:r w:rsidR="00F00441" w:rsidRPr="00F00441">
        <w:t xml:space="preserve"> </w:t>
      </w:r>
      <w:r w:rsidR="00F00441" w:rsidRPr="00F00441">
        <w:rPr>
          <w:b/>
          <w:bCs/>
        </w:rPr>
        <w:t>unfreezing</w:t>
      </w:r>
      <w:r w:rsidR="00F00441" w:rsidRPr="00F00441">
        <w:t xml:space="preserve">, </w:t>
      </w:r>
      <w:r w:rsidR="00F00441" w:rsidRPr="00F00441">
        <w:rPr>
          <w:b/>
          <w:bCs/>
        </w:rPr>
        <w:t>changing</w:t>
      </w:r>
      <w:r w:rsidR="00F00441" w:rsidRPr="00F00441">
        <w:t xml:space="preserve"> and </w:t>
      </w:r>
      <w:r w:rsidR="00F00441" w:rsidRPr="00F00441">
        <w:rPr>
          <w:b/>
          <w:bCs/>
        </w:rPr>
        <w:t>refreezing</w:t>
      </w:r>
      <w:r w:rsidR="00F00441" w:rsidRPr="00F00441">
        <w:t xml:space="preserve">. </w:t>
      </w:r>
      <w:r w:rsidR="00FD3DD6">
        <w:t xml:space="preserve">According to Hartzell (2018), </w:t>
      </w:r>
      <w:r w:rsidR="00740D7D">
        <w:t>this</w:t>
      </w:r>
      <w:r w:rsidR="00C14205">
        <w:t xml:space="preserve"> change</w:t>
      </w:r>
      <w:r w:rsidR="00F00441" w:rsidRPr="00F00441">
        <w:t xml:space="preserve"> model </w:t>
      </w:r>
      <w:r w:rsidR="00AE5E05">
        <w:t>p</w:t>
      </w:r>
      <w:r w:rsidR="00AC55AC">
        <w:t>resents</w:t>
      </w:r>
      <w:r w:rsidR="00F00441" w:rsidRPr="00F00441">
        <w:t xml:space="preserve"> </w:t>
      </w:r>
      <w:r w:rsidR="003C64CA">
        <w:t>a</w:t>
      </w:r>
      <w:r w:rsidR="00F00441" w:rsidRPr="00F00441">
        <w:t xml:space="preserve"> simple </w:t>
      </w:r>
      <w:r w:rsidR="00024396">
        <w:t>as well as</w:t>
      </w:r>
      <w:r w:rsidR="00F00441" w:rsidRPr="00F00441">
        <w:t xml:space="preserve"> practical model for understanding </w:t>
      </w:r>
      <w:r w:rsidR="003D0033">
        <w:t xml:space="preserve">the </w:t>
      </w:r>
      <w:r w:rsidR="00F00441" w:rsidRPr="00F00441">
        <w:t xml:space="preserve">change </w:t>
      </w:r>
      <w:r w:rsidR="00F00441" w:rsidRPr="00F00441">
        <w:lastRenderedPageBreak/>
        <w:t>process</w:t>
      </w:r>
      <w:r w:rsidR="00CB085A">
        <w:t xml:space="preserve"> of the organization</w:t>
      </w:r>
      <w:r w:rsidR="00F00441" w:rsidRPr="00F00441">
        <w:t xml:space="preserve">. The </w:t>
      </w:r>
      <w:r w:rsidR="001364EC">
        <w:t xml:space="preserve">change </w:t>
      </w:r>
      <w:r w:rsidR="00F00441" w:rsidRPr="00F00441">
        <w:t xml:space="preserve">model is widely used </w:t>
      </w:r>
      <w:r w:rsidR="00B935D4">
        <w:t>as well as</w:t>
      </w:r>
      <w:r w:rsidR="00F00441" w:rsidRPr="00F00441">
        <w:t xml:space="preserve"> </w:t>
      </w:r>
      <w:r w:rsidR="00D22E97">
        <w:t>served</w:t>
      </w:r>
      <w:r w:rsidR="00F00441" w:rsidRPr="00F00441">
        <w:t xml:space="preserve"> as the basis for </w:t>
      </w:r>
      <w:r w:rsidR="00B31F52">
        <w:t>several</w:t>
      </w:r>
      <w:r w:rsidR="00F00441" w:rsidRPr="00F00441">
        <w:t xml:space="preserve"> modern change models.</w:t>
      </w:r>
      <w:r w:rsidR="00D73112">
        <w:t xml:space="preserve"> </w:t>
      </w:r>
      <w:r w:rsidR="00E81381">
        <w:t>According to Mulholland (2017), in terms of Unfreeze stage, this stage is referred to motivate or get ready the employees as well as department for the change. It is the key stage in that question entity is concentrated or motivated to the organizational change. Once the entity is ready for the purpose of this stage has been worked. Analysis is an important factor of Unfreeze stage. The next stage is the change stage. In terms of Change, in this stage</w:t>
      </w:r>
      <w:r w:rsidR="00E81381" w:rsidRPr="00AD1839">
        <w:t xml:space="preserve">, </w:t>
      </w:r>
      <w:r w:rsidR="00E81381">
        <w:t>organizations should</w:t>
      </w:r>
      <w:r w:rsidR="00E81381" w:rsidRPr="00AD1839">
        <w:t xml:space="preserve"> strive for </w:t>
      </w:r>
      <w:r w:rsidR="00E81381">
        <w:t>organizational</w:t>
      </w:r>
      <w:r w:rsidR="00E81381" w:rsidRPr="00AD1839">
        <w:t xml:space="preserve"> change, as people or </w:t>
      </w:r>
      <w:r w:rsidR="00E81381">
        <w:t>business</w:t>
      </w:r>
      <w:r w:rsidR="00E81381" w:rsidRPr="00AD1839">
        <w:t xml:space="preserve"> organization has been </w:t>
      </w:r>
      <w:r w:rsidR="00E81381">
        <w:t>created</w:t>
      </w:r>
      <w:r w:rsidR="00E81381" w:rsidRPr="00AD1839">
        <w:t xml:space="preserve"> ready to go for </w:t>
      </w:r>
      <w:r w:rsidR="00E81381">
        <w:t>the organizational change (Mulholland, 2017).</w:t>
      </w:r>
      <w:r w:rsidR="00E81381" w:rsidRPr="00AD1839">
        <w:t xml:space="preserve"> </w:t>
      </w:r>
      <w:r w:rsidR="00E81381">
        <w:t>According to Hartzell (2018),</w:t>
      </w:r>
      <w:r w:rsidR="00E81381" w:rsidRPr="00AD1839">
        <w:t xml:space="preserve"> in </w:t>
      </w:r>
      <w:r w:rsidR="00E81381">
        <w:t>the change</w:t>
      </w:r>
      <w:r w:rsidR="00E81381" w:rsidRPr="00AD1839">
        <w:t xml:space="preserve"> stage</w:t>
      </w:r>
      <w:r w:rsidR="00E81381">
        <w:t>,</w:t>
      </w:r>
      <w:r w:rsidR="00E81381" w:rsidRPr="00AD1839">
        <w:t xml:space="preserve"> leader </w:t>
      </w:r>
      <w:r w:rsidR="00E81381">
        <w:t>must</w:t>
      </w:r>
      <w:r w:rsidR="00E81381" w:rsidRPr="00AD1839">
        <w:t xml:space="preserve"> make reforms </w:t>
      </w:r>
      <w:r w:rsidR="00E81381">
        <w:t>as well as</w:t>
      </w:r>
      <w:r w:rsidR="00E81381" w:rsidRPr="00AD1839">
        <w:t xml:space="preserve"> </w:t>
      </w:r>
      <w:r w:rsidR="00E81381">
        <w:t>significant</w:t>
      </w:r>
      <w:r w:rsidR="00E81381" w:rsidRPr="00AD1839">
        <w:t xml:space="preserve"> changing in </w:t>
      </w:r>
      <w:r w:rsidR="00E81381">
        <w:t>the</w:t>
      </w:r>
      <w:r w:rsidR="00E81381" w:rsidRPr="00AD1839">
        <w:t xml:space="preserve"> subordinate system. </w:t>
      </w:r>
      <w:r w:rsidR="00E81381">
        <w:t>The change</w:t>
      </w:r>
      <w:r w:rsidR="00E81381" w:rsidRPr="00AD1839">
        <w:t xml:space="preserve"> can </w:t>
      </w:r>
      <w:r w:rsidR="00E81381">
        <w:t>be</w:t>
      </w:r>
      <w:r w:rsidR="00E81381" w:rsidRPr="00AD1839">
        <w:t xml:space="preserve"> employed if first stage is </w:t>
      </w:r>
      <w:r w:rsidR="00E81381">
        <w:t>completely</w:t>
      </w:r>
      <w:r w:rsidR="00E81381" w:rsidRPr="00AD1839">
        <w:t xml:space="preserve"> implemented. </w:t>
      </w:r>
      <w:r w:rsidR="00E81381">
        <w:t>In addition, the</w:t>
      </w:r>
      <w:r w:rsidR="00E81381" w:rsidRPr="00AD1839">
        <w:t xml:space="preserve"> </w:t>
      </w:r>
      <w:r w:rsidR="00E81381">
        <w:t>change</w:t>
      </w:r>
      <w:r w:rsidR="00E81381" w:rsidRPr="00AD1839">
        <w:t xml:space="preserve"> stage is </w:t>
      </w:r>
      <w:r w:rsidR="00E81381">
        <w:t>known</w:t>
      </w:r>
      <w:r w:rsidR="00E81381" w:rsidRPr="00AD1839">
        <w:t xml:space="preserve"> as transition stage.</w:t>
      </w:r>
      <w:r w:rsidR="00E81381">
        <w:t xml:space="preserve"> In terms of Refreeze, this stage is the implementation stage where the leader has to ensure that each of the change has chosen in this stage as well as installed in the business system and organization.</w:t>
      </w:r>
    </w:p>
    <w:p w:rsidR="004B5898" w:rsidRDefault="00FA0FC0" w:rsidP="004B5898">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4429125" cy="3848100"/>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4429125" cy="3848100"/>
                    </a:xfrm>
                    <a:prstGeom prst="rect">
                      <a:avLst/>
                    </a:prstGeom>
                    <a:noFill/>
                    <a:ln w="9525">
                      <a:noFill/>
                      <a:miter lim="800000"/>
                      <a:headEnd/>
                      <a:tailEnd/>
                    </a:ln>
                  </pic:spPr>
                </pic:pic>
              </a:graphicData>
            </a:graphic>
          </wp:inline>
        </w:drawing>
      </w:r>
    </w:p>
    <w:p w:rsidR="004B5898" w:rsidRDefault="004B5898" w:rsidP="004B5898">
      <w:pPr>
        <w:spacing w:line="360" w:lineRule="auto"/>
        <w:jc w:val="center"/>
        <w:rPr>
          <w:rFonts w:ascii="Times New Roman" w:hAnsi="Times New Roman" w:cs="Times New Roman"/>
          <w:sz w:val="24"/>
          <w:szCs w:val="24"/>
        </w:rPr>
      </w:pPr>
      <w:r w:rsidRPr="00CE7A98">
        <w:rPr>
          <w:rFonts w:ascii="Times New Roman" w:hAnsi="Times New Roman" w:cs="Times New Roman"/>
          <w:b/>
          <w:sz w:val="24"/>
          <w:szCs w:val="24"/>
        </w:rPr>
        <w:t>Figure</w:t>
      </w:r>
      <w:r>
        <w:rPr>
          <w:rFonts w:ascii="Times New Roman" w:hAnsi="Times New Roman" w:cs="Times New Roman"/>
          <w:sz w:val="24"/>
          <w:szCs w:val="24"/>
        </w:rPr>
        <w:t xml:space="preserve">: Lewin’s Change Model </w:t>
      </w:r>
      <w:r w:rsidR="00E81381">
        <w:rPr>
          <w:rFonts w:ascii="Times New Roman" w:hAnsi="Times New Roman" w:cs="Times New Roman"/>
          <w:sz w:val="24"/>
          <w:szCs w:val="24"/>
        </w:rPr>
        <w:t xml:space="preserve">                  </w:t>
      </w:r>
      <w:r w:rsidRPr="00CE7A98">
        <w:rPr>
          <w:rFonts w:ascii="Times New Roman" w:hAnsi="Times New Roman" w:cs="Times New Roman"/>
          <w:b/>
          <w:sz w:val="24"/>
          <w:szCs w:val="24"/>
        </w:rPr>
        <w:t>Source</w:t>
      </w:r>
      <w:r>
        <w:rPr>
          <w:rFonts w:ascii="Times New Roman" w:hAnsi="Times New Roman" w:cs="Times New Roman"/>
          <w:sz w:val="24"/>
          <w:szCs w:val="24"/>
        </w:rPr>
        <w:t xml:space="preserve">: </w:t>
      </w:r>
      <w:r w:rsidR="00D92A32">
        <w:rPr>
          <w:rFonts w:ascii="Times New Roman" w:hAnsi="Times New Roman" w:cs="Times New Roman"/>
          <w:sz w:val="24"/>
          <w:szCs w:val="24"/>
        </w:rPr>
        <w:t>Mulholland (2017)</w:t>
      </w:r>
    </w:p>
    <w:p w:rsidR="00E81381" w:rsidRPr="00072CF1" w:rsidRDefault="00752C04" w:rsidP="00072CF1">
      <w:pPr>
        <w:pStyle w:val="NormalWeb"/>
        <w:spacing w:line="360" w:lineRule="auto"/>
        <w:jc w:val="both"/>
      </w:pPr>
      <w:r>
        <w:lastRenderedPageBreak/>
        <w:t xml:space="preserve">In case of Aetna, </w:t>
      </w:r>
      <w:r w:rsidR="0082670E">
        <w:t xml:space="preserve">Aetna will lead </w:t>
      </w:r>
      <w:r w:rsidR="00D15793">
        <w:t>in the health care</w:t>
      </w:r>
      <w:r w:rsidR="0082670E">
        <w:t xml:space="preserve"> industry in </w:t>
      </w:r>
      <w:r w:rsidR="00E92AFF">
        <w:t>giving</w:t>
      </w:r>
      <w:r w:rsidR="0082670E">
        <w:t xml:space="preserve"> cost-effective </w:t>
      </w:r>
      <w:r w:rsidR="00E06B5F">
        <w:t xml:space="preserve">as well as high-quality </w:t>
      </w:r>
      <w:r w:rsidR="0082670E">
        <w:t xml:space="preserve">health </w:t>
      </w:r>
      <w:r w:rsidR="00B8565B">
        <w:t xml:space="preserve">care </w:t>
      </w:r>
      <w:r w:rsidR="0082670E">
        <w:t xml:space="preserve">and </w:t>
      </w:r>
      <w:r w:rsidR="009A17DA">
        <w:t xml:space="preserve">also providing </w:t>
      </w:r>
      <w:r w:rsidR="0082670E">
        <w:t xml:space="preserve">solutions </w:t>
      </w:r>
      <w:r w:rsidR="009A17DA">
        <w:t>which</w:t>
      </w:r>
      <w:r w:rsidR="0082670E">
        <w:t xml:space="preserve"> leverage </w:t>
      </w:r>
      <w:r w:rsidR="000E7954">
        <w:t xml:space="preserve">the </w:t>
      </w:r>
      <w:r w:rsidR="0082670E">
        <w:t xml:space="preserve">information to </w:t>
      </w:r>
      <w:r w:rsidR="00874298">
        <w:t>achieve</w:t>
      </w:r>
      <w:r w:rsidR="0082670E">
        <w:t xml:space="preserve"> the targeted customers</w:t>
      </w:r>
      <w:r w:rsidR="0093682A">
        <w:t>’ needs</w:t>
      </w:r>
      <w:r w:rsidR="0082670E">
        <w:t xml:space="preserve">. </w:t>
      </w:r>
      <w:r w:rsidR="003D023F">
        <w:t xml:space="preserve">This organization </w:t>
      </w:r>
      <w:r w:rsidR="00EE76A7">
        <w:t xml:space="preserve">forecast </w:t>
      </w:r>
      <w:r w:rsidR="004C2736">
        <w:t>and plan for a</w:t>
      </w:r>
      <w:r w:rsidR="008D726C">
        <w:t>n</w:t>
      </w:r>
      <w:r w:rsidR="004C2736">
        <w:t xml:space="preserve"> excellent</w:t>
      </w:r>
      <w:r w:rsidR="003D023F" w:rsidRPr="00EE76A7">
        <w:t xml:space="preserve"> </w:t>
      </w:r>
      <w:r w:rsidR="00B76206">
        <w:t>workforce to achieve the changing needs</w:t>
      </w:r>
      <w:r w:rsidR="0060422F">
        <w:t xml:space="preserve"> </w:t>
      </w:r>
      <w:r w:rsidR="003E4862">
        <w:t xml:space="preserve">including both local and targeted growth marketplaces. </w:t>
      </w:r>
      <w:r w:rsidR="00297C60">
        <w:t xml:space="preserve">Aetna </w:t>
      </w:r>
      <w:r w:rsidR="00400652">
        <w:t xml:space="preserve">supplies superior workforce </w:t>
      </w:r>
      <w:r w:rsidR="00955067">
        <w:t xml:space="preserve">to support its long-term business objectives. Then, </w:t>
      </w:r>
      <w:r w:rsidR="00DF5872">
        <w:t xml:space="preserve">this organization identifies, utilizes and retains the talents </w:t>
      </w:r>
      <w:r w:rsidR="009C72DA">
        <w:t>with</w:t>
      </w:r>
      <w:r w:rsidR="00DF5872">
        <w:t xml:space="preserve"> leadership skills and </w:t>
      </w:r>
      <w:r w:rsidR="0070442B">
        <w:t xml:space="preserve">great </w:t>
      </w:r>
      <w:r w:rsidR="00DF5872">
        <w:t xml:space="preserve">functional abilities. </w:t>
      </w:r>
      <w:r w:rsidR="00FB3028">
        <w:t xml:space="preserve">Finally, </w:t>
      </w:r>
      <w:r w:rsidR="00CF3F3C">
        <w:t>this healthcare organization drive</w:t>
      </w:r>
      <w:r w:rsidR="008560DC">
        <w:t>s</w:t>
      </w:r>
      <w:r w:rsidR="00CF3F3C">
        <w:t xml:space="preserve"> the workers, team and </w:t>
      </w:r>
      <w:r w:rsidR="00B06718">
        <w:t xml:space="preserve">performance of the organization </w:t>
      </w:r>
      <w:r w:rsidR="00D75D21">
        <w:t xml:space="preserve">to develop its business growths strategy. </w:t>
      </w:r>
    </w:p>
    <w:p w:rsidR="00301C0E" w:rsidRDefault="00301C0E" w:rsidP="008129E1">
      <w:pPr>
        <w:pStyle w:val="Heading3"/>
      </w:pPr>
      <w:r w:rsidRPr="0052167F">
        <w:t>Kotter’s 8 stage model of Change</w:t>
      </w:r>
    </w:p>
    <w:p w:rsidR="00B45CF1" w:rsidRPr="0052167F" w:rsidRDefault="00B45CF1" w:rsidP="00B45CF1">
      <w:pPr>
        <w:pStyle w:val="NoSpacing"/>
      </w:pPr>
    </w:p>
    <w:p w:rsidR="00301C0E" w:rsidRPr="0052167F" w:rsidRDefault="00301C0E" w:rsidP="00301C0E">
      <w:pPr>
        <w:spacing w:line="360" w:lineRule="auto"/>
        <w:jc w:val="both"/>
        <w:rPr>
          <w:rFonts w:ascii="Times New Roman" w:hAnsi="Times New Roman" w:cs="Times New Roman"/>
          <w:sz w:val="24"/>
          <w:szCs w:val="24"/>
        </w:rPr>
      </w:pPr>
      <w:r w:rsidRPr="0052167F">
        <w:rPr>
          <w:rFonts w:ascii="Times New Roman" w:hAnsi="Times New Roman" w:cs="Times New Roman"/>
          <w:sz w:val="24"/>
          <w:szCs w:val="24"/>
        </w:rPr>
        <w:t xml:space="preserve">John Kotter first established the 8-stage model of change. This change model includes the 8 stages and these are: creating sense of urgency, </w:t>
      </w:r>
      <w:r>
        <w:rPr>
          <w:rFonts w:ascii="Times New Roman" w:hAnsi="Times New Roman" w:cs="Times New Roman"/>
          <w:sz w:val="24"/>
          <w:szCs w:val="24"/>
        </w:rPr>
        <w:t>building</w:t>
      </w:r>
      <w:r w:rsidRPr="0052167F">
        <w:rPr>
          <w:rFonts w:ascii="Times New Roman" w:hAnsi="Times New Roman" w:cs="Times New Roman"/>
          <w:sz w:val="24"/>
          <w:szCs w:val="24"/>
        </w:rPr>
        <w:t xml:space="preserve"> powerful guiding </w:t>
      </w:r>
      <w:r>
        <w:rPr>
          <w:rFonts w:ascii="Times New Roman" w:hAnsi="Times New Roman" w:cs="Times New Roman"/>
          <w:sz w:val="24"/>
          <w:szCs w:val="24"/>
        </w:rPr>
        <w:t>team</w:t>
      </w:r>
      <w:r w:rsidRPr="0052167F">
        <w:rPr>
          <w:rFonts w:ascii="Times New Roman" w:hAnsi="Times New Roman" w:cs="Times New Roman"/>
          <w:sz w:val="24"/>
          <w:szCs w:val="24"/>
        </w:rPr>
        <w:t xml:space="preserve">, developing vision and strategy, communicating </w:t>
      </w:r>
      <w:r>
        <w:rPr>
          <w:rFonts w:ascii="Times New Roman" w:hAnsi="Times New Roman" w:cs="Times New Roman"/>
          <w:sz w:val="24"/>
          <w:szCs w:val="24"/>
        </w:rPr>
        <w:t>for</w:t>
      </w:r>
      <w:r w:rsidRPr="0052167F">
        <w:rPr>
          <w:rFonts w:ascii="Times New Roman" w:hAnsi="Times New Roman" w:cs="Times New Roman"/>
          <w:sz w:val="24"/>
          <w:szCs w:val="24"/>
        </w:rPr>
        <w:t xml:space="preserve"> vision, removing obstacles and empowering </w:t>
      </w:r>
      <w:r>
        <w:rPr>
          <w:rFonts w:ascii="Times New Roman" w:hAnsi="Times New Roman" w:cs="Times New Roman"/>
          <w:sz w:val="24"/>
          <w:szCs w:val="24"/>
        </w:rPr>
        <w:t xml:space="preserve">the </w:t>
      </w:r>
      <w:r w:rsidRPr="0052167F">
        <w:rPr>
          <w:rFonts w:ascii="Times New Roman" w:hAnsi="Times New Roman" w:cs="Times New Roman"/>
          <w:sz w:val="24"/>
          <w:szCs w:val="24"/>
        </w:rPr>
        <w:t xml:space="preserve">employees for action, </w:t>
      </w:r>
      <w:r>
        <w:rPr>
          <w:rFonts w:ascii="Times New Roman" w:hAnsi="Times New Roman" w:cs="Times New Roman"/>
          <w:sz w:val="24"/>
          <w:szCs w:val="24"/>
        </w:rPr>
        <w:t>making</w:t>
      </w:r>
      <w:r w:rsidRPr="0052167F">
        <w:rPr>
          <w:rFonts w:ascii="Times New Roman" w:hAnsi="Times New Roman" w:cs="Times New Roman"/>
          <w:sz w:val="24"/>
          <w:szCs w:val="24"/>
        </w:rPr>
        <w:t xml:space="preserve"> short-term wins, consolidating gains and strengthening change by anchoring change in the culture</w:t>
      </w:r>
      <w:r w:rsidR="000D7BA8">
        <w:rPr>
          <w:rFonts w:ascii="Times New Roman" w:hAnsi="Times New Roman" w:cs="Times New Roman"/>
          <w:sz w:val="24"/>
          <w:szCs w:val="24"/>
        </w:rPr>
        <w:t xml:space="preserve"> (MSG, 2018)</w:t>
      </w:r>
      <w:r w:rsidRPr="0052167F">
        <w:rPr>
          <w:rFonts w:ascii="Times New Roman" w:hAnsi="Times New Roman" w:cs="Times New Roman"/>
          <w:sz w:val="24"/>
          <w:szCs w:val="24"/>
        </w:rPr>
        <w:t xml:space="preserve">. </w:t>
      </w:r>
    </w:p>
    <w:p w:rsidR="00301C0E" w:rsidRPr="0052167F" w:rsidRDefault="001B3024" w:rsidP="00301C0E">
      <w:pPr>
        <w:spacing w:line="360" w:lineRule="auto"/>
        <w:jc w:val="center"/>
        <w:rPr>
          <w:rFonts w:ascii="Times New Roman" w:hAnsi="Times New Roman" w:cs="Times New Roman"/>
          <w:sz w:val="24"/>
          <w:szCs w:val="24"/>
        </w:rPr>
      </w:pPr>
      <w:r>
        <w:rPr>
          <w:noProof/>
          <w:lang w:val="en-GB" w:eastAsia="en-GB"/>
        </w:rPr>
        <w:drawing>
          <wp:inline distT="0" distB="0" distL="0" distR="0">
            <wp:extent cx="4524375" cy="2619375"/>
            <wp:effectExtent l="19050" t="0" r="9525" b="0"/>
            <wp:docPr id="6" name="Picture 1" descr="https://i.pinimg.com/originals/77/e9/81/77e98133d1b44983028dfef25151fb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77/e9/81/77e98133d1b44983028dfef25151fb15.png"/>
                    <pic:cNvPicPr>
                      <a:picLocks noChangeAspect="1" noChangeArrowheads="1"/>
                    </pic:cNvPicPr>
                  </pic:nvPicPr>
                  <pic:blipFill>
                    <a:blip r:embed="rId14" cstate="print"/>
                    <a:srcRect/>
                    <a:stretch>
                      <a:fillRect/>
                    </a:stretch>
                  </pic:blipFill>
                  <pic:spPr bwMode="auto">
                    <a:xfrm>
                      <a:off x="0" y="0"/>
                      <a:ext cx="4524375" cy="2619375"/>
                    </a:xfrm>
                    <a:prstGeom prst="rect">
                      <a:avLst/>
                    </a:prstGeom>
                    <a:noFill/>
                    <a:ln w="9525">
                      <a:noFill/>
                      <a:miter lim="800000"/>
                      <a:headEnd/>
                      <a:tailEnd/>
                    </a:ln>
                  </pic:spPr>
                </pic:pic>
              </a:graphicData>
            </a:graphic>
          </wp:inline>
        </w:drawing>
      </w:r>
    </w:p>
    <w:p w:rsidR="00301C0E" w:rsidRPr="0052167F" w:rsidRDefault="00301C0E" w:rsidP="00301C0E">
      <w:pPr>
        <w:spacing w:line="360" w:lineRule="auto"/>
        <w:jc w:val="center"/>
        <w:rPr>
          <w:rFonts w:ascii="Times New Roman" w:hAnsi="Times New Roman" w:cs="Times New Roman"/>
          <w:sz w:val="24"/>
          <w:szCs w:val="24"/>
        </w:rPr>
      </w:pPr>
      <w:r w:rsidRPr="0052167F">
        <w:rPr>
          <w:rFonts w:ascii="Times New Roman" w:hAnsi="Times New Roman" w:cs="Times New Roman"/>
          <w:b/>
          <w:sz w:val="24"/>
          <w:szCs w:val="24"/>
        </w:rPr>
        <w:t>Figure</w:t>
      </w:r>
      <w:r w:rsidRPr="0052167F">
        <w:rPr>
          <w:rFonts w:ascii="Times New Roman" w:hAnsi="Times New Roman" w:cs="Times New Roman"/>
          <w:sz w:val="24"/>
          <w:szCs w:val="24"/>
        </w:rPr>
        <w:t xml:space="preserve">: Kotter’s 8 stage model to change </w:t>
      </w:r>
      <w:r w:rsidRPr="0052167F">
        <w:rPr>
          <w:rFonts w:ascii="Times New Roman" w:hAnsi="Times New Roman" w:cs="Times New Roman"/>
          <w:b/>
          <w:sz w:val="24"/>
          <w:szCs w:val="24"/>
        </w:rPr>
        <w:t>Source</w:t>
      </w:r>
      <w:r w:rsidRPr="0052167F">
        <w:rPr>
          <w:rFonts w:ascii="Times New Roman" w:hAnsi="Times New Roman" w:cs="Times New Roman"/>
          <w:sz w:val="24"/>
          <w:szCs w:val="24"/>
        </w:rPr>
        <w:t>: MSG (2018)</w:t>
      </w:r>
    </w:p>
    <w:p w:rsidR="00301C0E" w:rsidRDefault="002C4214" w:rsidP="00301C0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MSG (2018), </w:t>
      </w:r>
      <w:r w:rsidR="009C6392">
        <w:rPr>
          <w:rFonts w:ascii="Times New Roman" w:eastAsia="Times New Roman" w:hAnsi="Times New Roman" w:cs="Times New Roman"/>
          <w:sz w:val="24"/>
          <w:szCs w:val="24"/>
        </w:rPr>
        <w:t>in</w:t>
      </w:r>
      <w:r w:rsidR="00A87135">
        <w:rPr>
          <w:rFonts w:ascii="Times New Roman" w:eastAsia="Times New Roman" w:hAnsi="Times New Roman" w:cs="Times New Roman"/>
          <w:sz w:val="24"/>
          <w:szCs w:val="24"/>
        </w:rPr>
        <w:t xml:space="preserve"> </w:t>
      </w:r>
      <w:r w:rsidR="00301C0E" w:rsidRPr="009F2A42">
        <w:rPr>
          <w:rFonts w:ascii="Times New Roman" w:eastAsia="Times New Roman" w:hAnsi="Times New Roman" w:cs="Times New Roman"/>
          <w:sz w:val="24"/>
          <w:szCs w:val="24"/>
        </w:rPr>
        <w:t xml:space="preserve">the stage one, </w:t>
      </w:r>
      <w:r w:rsidR="006B6144">
        <w:rPr>
          <w:rFonts w:ascii="Times New Roman" w:eastAsia="Times New Roman" w:hAnsi="Times New Roman" w:cs="Times New Roman"/>
          <w:sz w:val="24"/>
          <w:szCs w:val="24"/>
        </w:rPr>
        <w:t>Aetna can</w:t>
      </w:r>
      <w:r w:rsidR="00301C0E" w:rsidRPr="009F2A42">
        <w:rPr>
          <w:rFonts w:ascii="Times New Roman" w:eastAsia="Times New Roman" w:hAnsi="Times New Roman" w:cs="Times New Roman"/>
          <w:sz w:val="24"/>
          <w:szCs w:val="24"/>
        </w:rPr>
        <w:t xml:space="preserve"> identify the potential threats and that might crop up in future and also examines the opportunities that can be tapped through interventions. In the second stage, </w:t>
      </w:r>
      <w:r w:rsidR="006B6144">
        <w:rPr>
          <w:rFonts w:ascii="Times New Roman" w:eastAsia="Times New Roman" w:hAnsi="Times New Roman" w:cs="Times New Roman"/>
          <w:sz w:val="24"/>
          <w:szCs w:val="24"/>
        </w:rPr>
        <w:t>Aetna can</w:t>
      </w:r>
      <w:r w:rsidR="00301C0E" w:rsidRPr="009F2A42">
        <w:rPr>
          <w:rFonts w:ascii="Times New Roman" w:eastAsia="Times New Roman" w:hAnsi="Times New Roman" w:cs="Times New Roman"/>
          <w:sz w:val="24"/>
          <w:szCs w:val="24"/>
        </w:rPr>
        <w:t xml:space="preserve"> identify effective change leaders in them and </w:t>
      </w:r>
      <w:r w:rsidR="00301C0E" w:rsidRPr="009F2A42">
        <w:rPr>
          <w:rFonts w:ascii="Times New Roman" w:eastAsia="Times New Roman" w:hAnsi="Times New Roman" w:cs="Times New Roman"/>
          <w:sz w:val="24"/>
          <w:szCs w:val="24"/>
        </w:rPr>
        <w:lastRenderedPageBreak/>
        <w:t xml:space="preserve">request the employees to involve and commit to the change process. </w:t>
      </w:r>
      <w:r w:rsidR="00002AA9">
        <w:rPr>
          <w:rFonts w:ascii="Times New Roman" w:eastAsia="Times New Roman" w:hAnsi="Times New Roman" w:cs="Times New Roman"/>
          <w:sz w:val="24"/>
          <w:szCs w:val="24"/>
        </w:rPr>
        <w:t xml:space="preserve">As Webster (2018) notes, </w:t>
      </w:r>
      <w:r w:rsidR="00AF57CB">
        <w:rPr>
          <w:rFonts w:ascii="Times New Roman" w:eastAsia="Times New Roman" w:hAnsi="Times New Roman" w:cs="Times New Roman"/>
          <w:sz w:val="24"/>
          <w:szCs w:val="24"/>
        </w:rPr>
        <w:t>b</w:t>
      </w:r>
      <w:r w:rsidR="00301C0E" w:rsidRPr="009F2A42">
        <w:rPr>
          <w:rFonts w:ascii="Times New Roman" w:eastAsia="Times New Roman" w:hAnsi="Times New Roman" w:cs="Times New Roman"/>
          <w:sz w:val="24"/>
          <w:szCs w:val="24"/>
        </w:rPr>
        <w:t xml:space="preserve">usiness organizations also create a powerful change coalition who would be operating as team. It is essential to identify the weak areas in coalition teams and make sure that this team engages with several influential people who are from diverse cross functional departments as well as operating in company’s different levels. In the third stage, </w:t>
      </w:r>
      <w:r w:rsidR="00241BB6">
        <w:rPr>
          <w:rFonts w:ascii="Times New Roman" w:eastAsia="Times New Roman" w:hAnsi="Times New Roman" w:cs="Times New Roman"/>
          <w:sz w:val="24"/>
          <w:szCs w:val="24"/>
        </w:rPr>
        <w:t>Aetna can</w:t>
      </w:r>
      <w:r w:rsidR="00301C0E" w:rsidRPr="009F2A42">
        <w:rPr>
          <w:rFonts w:ascii="Times New Roman" w:eastAsia="Times New Roman" w:hAnsi="Times New Roman" w:cs="Times New Roman"/>
          <w:sz w:val="24"/>
          <w:szCs w:val="24"/>
        </w:rPr>
        <w:t xml:space="preserve"> determine core value of the change and define vision and the strategies for the change. </w:t>
      </w:r>
      <w:r w:rsidR="00C31FEE">
        <w:rPr>
          <w:rFonts w:ascii="Times New Roman" w:eastAsia="Times New Roman" w:hAnsi="Times New Roman" w:cs="Times New Roman"/>
          <w:sz w:val="24"/>
          <w:szCs w:val="24"/>
        </w:rPr>
        <w:t xml:space="preserve">Accipio (2018) disclosed that, </w:t>
      </w:r>
      <w:r w:rsidR="00832FBB">
        <w:rPr>
          <w:rFonts w:ascii="Times New Roman" w:eastAsia="Times New Roman" w:hAnsi="Times New Roman" w:cs="Times New Roman"/>
          <w:sz w:val="24"/>
          <w:szCs w:val="24"/>
        </w:rPr>
        <w:t>in</w:t>
      </w:r>
      <w:r w:rsidR="00301C0E" w:rsidRPr="009F2A42">
        <w:rPr>
          <w:rFonts w:ascii="Times New Roman" w:eastAsia="Times New Roman" w:hAnsi="Times New Roman" w:cs="Times New Roman"/>
          <w:sz w:val="24"/>
          <w:szCs w:val="24"/>
        </w:rPr>
        <w:t xml:space="preserve"> the fourth stage, business organizations who want to take an organizational change in its business, it is essential to communicate the change in vision very convincingly and powerfully. </w:t>
      </w:r>
      <w:r w:rsidR="0057207A">
        <w:rPr>
          <w:rFonts w:ascii="Times New Roman" w:eastAsia="Times New Roman" w:hAnsi="Times New Roman" w:cs="Times New Roman"/>
          <w:sz w:val="24"/>
          <w:szCs w:val="24"/>
        </w:rPr>
        <w:t>Aetna can</w:t>
      </w:r>
      <w:r w:rsidR="0057207A" w:rsidRPr="009F2A42">
        <w:rPr>
          <w:rFonts w:ascii="Times New Roman" w:eastAsia="Times New Roman" w:hAnsi="Times New Roman" w:cs="Times New Roman"/>
          <w:sz w:val="24"/>
          <w:szCs w:val="24"/>
        </w:rPr>
        <w:t xml:space="preserve"> </w:t>
      </w:r>
      <w:r w:rsidR="00301C0E" w:rsidRPr="009F2A42">
        <w:rPr>
          <w:rFonts w:ascii="Times New Roman" w:eastAsia="Times New Roman" w:hAnsi="Times New Roman" w:cs="Times New Roman"/>
          <w:sz w:val="24"/>
          <w:szCs w:val="24"/>
        </w:rPr>
        <w:t xml:space="preserve">connect vision with several significant aspects such as performance reviews and training and manage several concerns of people properly. In the fifth stage, in this stage </w:t>
      </w:r>
      <w:r w:rsidR="0057207A">
        <w:rPr>
          <w:rFonts w:ascii="Times New Roman" w:eastAsia="Times New Roman" w:hAnsi="Times New Roman" w:cs="Times New Roman"/>
          <w:sz w:val="24"/>
          <w:szCs w:val="24"/>
        </w:rPr>
        <w:t>Aetna</w:t>
      </w:r>
      <w:r w:rsidR="00301C0E" w:rsidRPr="009F2A42">
        <w:rPr>
          <w:rFonts w:ascii="Times New Roman" w:eastAsia="Times New Roman" w:hAnsi="Times New Roman" w:cs="Times New Roman"/>
          <w:sz w:val="24"/>
          <w:szCs w:val="24"/>
        </w:rPr>
        <w:t xml:space="preserve"> should remove the obstacles related to </w:t>
      </w:r>
      <w:r w:rsidR="00B356C4">
        <w:rPr>
          <w:rFonts w:ascii="Times New Roman" w:eastAsia="Times New Roman" w:hAnsi="Times New Roman" w:cs="Times New Roman"/>
          <w:sz w:val="24"/>
          <w:szCs w:val="24"/>
        </w:rPr>
        <w:t>organization</w:t>
      </w:r>
      <w:r w:rsidR="00B356C4" w:rsidRPr="009F2A42">
        <w:rPr>
          <w:rFonts w:ascii="Times New Roman" w:eastAsia="Times New Roman" w:hAnsi="Times New Roman" w:cs="Times New Roman"/>
          <w:sz w:val="24"/>
          <w:szCs w:val="24"/>
        </w:rPr>
        <w:t>al</w:t>
      </w:r>
      <w:r w:rsidR="00301C0E" w:rsidRPr="009F2A42">
        <w:rPr>
          <w:rFonts w:ascii="Times New Roman" w:eastAsia="Times New Roman" w:hAnsi="Times New Roman" w:cs="Times New Roman"/>
          <w:sz w:val="24"/>
          <w:szCs w:val="24"/>
        </w:rPr>
        <w:t xml:space="preserve"> change and make sure that organizational structure is aligned with the overall vision of the organization. </w:t>
      </w:r>
      <w:r w:rsidR="00C02454">
        <w:rPr>
          <w:rFonts w:ascii="Times New Roman" w:eastAsia="Times New Roman" w:hAnsi="Times New Roman" w:cs="Times New Roman"/>
          <w:sz w:val="24"/>
          <w:szCs w:val="24"/>
        </w:rPr>
        <w:t>Aetna can</w:t>
      </w:r>
      <w:r w:rsidR="00301C0E" w:rsidRPr="009F2A42">
        <w:rPr>
          <w:rFonts w:ascii="Times New Roman" w:eastAsia="Times New Roman" w:hAnsi="Times New Roman" w:cs="Times New Roman"/>
          <w:sz w:val="24"/>
          <w:szCs w:val="24"/>
        </w:rPr>
        <w:t xml:space="preserve"> also identify the</w:t>
      </w:r>
      <w:r w:rsidR="00301C0E" w:rsidRPr="00A929D3">
        <w:rPr>
          <w:rFonts w:ascii="Times New Roman" w:eastAsia="Times New Roman" w:hAnsi="Times New Roman" w:cs="Times New Roman"/>
          <w:sz w:val="24"/>
          <w:szCs w:val="24"/>
        </w:rPr>
        <w:t xml:space="preserve"> barriers </w:t>
      </w:r>
      <w:r w:rsidR="00301C0E" w:rsidRPr="009F2A42">
        <w:rPr>
          <w:rFonts w:ascii="Times New Roman" w:eastAsia="Times New Roman" w:hAnsi="Times New Roman" w:cs="Times New Roman"/>
          <w:sz w:val="24"/>
          <w:szCs w:val="24"/>
        </w:rPr>
        <w:t>which</w:t>
      </w:r>
      <w:r w:rsidR="00301C0E" w:rsidRPr="00A929D3">
        <w:rPr>
          <w:rFonts w:ascii="Times New Roman" w:eastAsia="Times New Roman" w:hAnsi="Times New Roman" w:cs="Times New Roman"/>
          <w:sz w:val="24"/>
          <w:szCs w:val="24"/>
        </w:rPr>
        <w:t xml:space="preserve"> are resisting </w:t>
      </w:r>
      <w:r w:rsidR="00301C0E" w:rsidRPr="009F2A42">
        <w:rPr>
          <w:rFonts w:ascii="Times New Roman" w:eastAsia="Times New Roman" w:hAnsi="Times New Roman" w:cs="Times New Roman"/>
          <w:sz w:val="24"/>
          <w:szCs w:val="24"/>
        </w:rPr>
        <w:t xml:space="preserve">the organizational </w:t>
      </w:r>
      <w:r w:rsidR="00301C0E" w:rsidRPr="00A929D3">
        <w:rPr>
          <w:rFonts w:ascii="Times New Roman" w:eastAsia="Times New Roman" w:hAnsi="Times New Roman" w:cs="Times New Roman"/>
          <w:sz w:val="24"/>
          <w:szCs w:val="24"/>
        </w:rPr>
        <w:t>change</w:t>
      </w:r>
      <w:r w:rsidR="003C2078">
        <w:rPr>
          <w:rFonts w:ascii="Times New Roman" w:eastAsia="Times New Roman" w:hAnsi="Times New Roman" w:cs="Times New Roman"/>
          <w:sz w:val="24"/>
          <w:szCs w:val="24"/>
        </w:rPr>
        <w:t xml:space="preserve"> (MSG, 2018)</w:t>
      </w:r>
      <w:r w:rsidR="00301C0E" w:rsidRPr="00A929D3">
        <w:rPr>
          <w:rFonts w:ascii="Times New Roman" w:eastAsia="Times New Roman" w:hAnsi="Times New Roman" w:cs="Times New Roman"/>
          <w:sz w:val="24"/>
          <w:szCs w:val="24"/>
        </w:rPr>
        <w:t xml:space="preserve">. </w:t>
      </w:r>
      <w:r w:rsidR="00301C0E" w:rsidRPr="009F2A42">
        <w:rPr>
          <w:rFonts w:ascii="Times New Roman" w:eastAsia="Times New Roman" w:hAnsi="Times New Roman" w:cs="Times New Roman"/>
          <w:sz w:val="24"/>
          <w:szCs w:val="24"/>
        </w:rPr>
        <w:t>By focusing on the barriers, organizations implement</w:t>
      </w:r>
      <w:r w:rsidR="00301C0E" w:rsidRPr="00A929D3">
        <w:rPr>
          <w:rFonts w:ascii="Times New Roman" w:eastAsia="Times New Roman" w:hAnsi="Times New Roman" w:cs="Times New Roman"/>
          <w:sz w:val="24"/>
          <w:szCs w:val="24"/>
        </w:rPr>
        <w:t xml:space="preserve"> proactive actions to remove obstacles </w:t>
      </w:r>
      <w:r w:rsidR="00301C0E" w:rsidRPr="009F2A42">
        <w:rPr>
          <w:rFonts w:ascii="Times New Roman" w:eastAsia="Times New Roman" w:hAnsi="Times New Roman" w:cs="Times New Roman"/>
          <w:sz w:val="24"/>
          <w:szCs w:val="24"/>
        </w:rPr>
        <w:t xml:space="preserve">related to the change. In the sixth stage, by making the short term wins in change process, </w:t>
      </w:r>
      <w:r w:rsidR="00C02454">
        <w:rPr>
          <w:rFonts w:ascii="Times New Roman" w:eastAsia="Times New Roman" w:hAnsi="Times New Roman" w:cs="Times New Roman"/>
          <w:sz w:val="24"/>
          <w:szCs w:val="24"/>
        </w:rPr>
        <w:t>Aetna can</w:t>
      </w:r>
      <w:r w:rsidR="00301C0E" w:rsidRPr="009F2A42">
        <w:rPr>
          <w:rFonts w:ascii="Times New Roman" w:eastAsia="Times New Roman" w:hAnsi="Times New Roman" w:cs="Times New Roman"/>
          <w:sz w:val="24"/>
          <w:szCs w:val="24"/>
        </w:rPr>
        <w:t xml:space="preserve"> provide success in early stages of change and can make</w:t>
      </w:r>
      <w:r w:rsidR="00301C0E" w:rsidRPr="00B525AC">
        <w:rPr>
          <w:rFonts w:ascii="Times New Roman" w:eastAsia="Times New Roman" w:hAnsi="Times New Roman" w:cs="Times New Roman"/>
          <w:sz w:val="24"/>
          <w:szCs w:val="24"/>
        </w:rPr>
        <w:t xml:space="preserve"> </w:t>
      </w:r>
      <w:r w:rsidR="00301C0E" w:rsidRPr="009F2A42">
        <w:rPr>
          <w:rFonts w:ascii="Times New Roman" w:eastAsia="Times New Roman" w:hAnsi="Times New Roman" w:cs="Times New Roman"/>
          <w:sz w:val="24"/>
          <w:szCs w:val="24"/>
        </w:rPr>
        <w:t>several</w:t>
      </w:r>
      <w:r w:rsidR="00301C0E" w:rsidRPr="00B525AC">
        <w:rPr>
          <w:rFonts w:ascii="Times New Roman" w:eastAsia="Times New Roman" w:hAnsi="Times New Roman" w:cs="Times New Roman"/>
          <w:sz w:val="24"/>
          <w:szCs w:val="24"/>
        </w:rPr>
        <w:t xml:space="preserve"> short term targets </w:t>
      </w:r>
      <w:r w:rsidR="00301C0E" w:rsidRPr="009F2A42">
        <w:rPr>
          <w:rFonts w:ascii="Times New Roman" w:eastAsia="Times New Roman" w:hAnsi="Times New Roman" w:cs="Times New Roman"/>
          <w:sz w:val="24"/>
          <w:szCs w:val="24"/>
        </w:rPr>
        <w:t>rather than one long-term goal</w:t>
      </w:r>
      <w:r w:rsidR="00301C0E" w:rsidRPr="00B525AC">
        <w:rPr>
          <w:rFonts w:ascii="Times New Roman" w:eastAsia="Times New Roman" w:hAnsi="Times New Roman" w:cs="Times New Roman"/>
          <w:sz w:val="24"/>
          <w:szCs w:val="24"/>
        </w:rPr>
        <w:t xml:space="preserve"> </w:t>
      </w:r>
      <w:r w:rsidR="00301C0E" w:rsidRPr="009F2A42">
        <w:rPr>
          <w:rFonts w:ascii="Times New Roman" w:eastAsia="Times New Roman" w:hAnsi="Times New Roman" w:cs="Times New Roman"/>
          <w:sz w:val="24"/>
          <w:szCs w:val="24"/>
        </w:rPr>
        <w:t>that</w:t>
      </w:r>
      <w:r w:rsidR="00301C0E" w:rsidRPr="00B525AC">
        <w:rPr>
          <w:rFonts w:ascii="Times New Roman" w:eastAsia="Times New Roman" w:hAnsi="Times New Roman" w:cs="Times New Roman"/>
          <w:sz w:val="24"/>
          <w:szCs w:val="24"/>
        </w:rPr>
        <w:t xml:space="preserve"> are achievable and have </w:t>
      </w:r>
      <w:r w:rsidR="00301C0E" w:rsidRPr="009F2A42">
        <w:rPr>
          <w:rFonts w:ascii="Times New Roman" w:eastAsia="Times New Roman" w:hAnsi="Times New Roman" w:cs="Times New Roman"/>
          <w:sz w:val="24"/>
          <w:szCs w:val="24"/>
        </w:rPr>
        <w:t>less</w:t>
      </w:r>
      <w:r w:rsidR="00301C0E" w:rsidRPr="00B525AC">
        <w:rPr>
          <w:rFonts w:ascii="Times New Roman" w:eastAsia="Times New Roman" w:hAnsi="Times New Roman" w:cs="Times New Roman"/>
          <w:sz w:val="24"/>
          <w:szCs w:val="24"/>
        </w:rPr>
        <w:t xml:space="preserve"> possibilities of failure.</w:t>
      </w:r>
      <w:r w:rsidR="00301C0E" w:rsidRPr="009F2A42">
        <w:rPr>
          <w:rFonts w:ascii="Times New Roman" w:eastAsia="Times New Roman" w:hAnsi="Times New Roman" w:cs="Times New Roman"/>
          <w:sz w:val="24"/>
          <w:szCs w:val="24"/>
        </w:rPr>
        <w:t xml:space="preserve"> </w:t>
      </w:r>
      <w:r w:rsidR="00E642F4">
        <w:rPr>
          <w:rFonts w:ascii="Times New Roman" w:eastAsia="Times New Roman" w:hAnsi="Times New Roman" w:cs="Times New Roman"/>
          <w:sz w:val="24"/>
          <w:szCs w:val="24"/>
        </w:rPr>
        <w:t>According to Webster (2018)</w:t>
      </w:r>
      <w:r w:rsidR="00301C0E" w:rsidRPr="009F2A42">
        <w:rPr>
          <w:rFonts w:ascii="Times New Roman" w:eastAsia="Times New Roman" w:hAnsi="Times New Roman" w:cs="Times New Roman"/>
          <w:sz w:val="24"/>
          <w:szCs w:val="24"/>
        </w:rPr>
        <w:t xml:space="preserve">, organizations reward the people who are engaged to meet the change targets. In the seventh stage, </w:t>
      </w:r>
      <w:r w:rsidR="00C02454">
        <w:rPr>
          <w:rFonts w:ascii="Times New Roman" w:eastAsia="Times New Roman" w:hAnsi="Times New Roman" w:cs="Times New Roman"/>
          <w:sz w:val="24"/>
          <w:szCs w:val="24"/>
        </w:rPr>
        <w:t xml:space="preserve">Aetna should do </w:t>
      </w:r>
      <w:r w:rsidR="00301C0E" w:rsidRPr="009F2A42">
        <w:rPr>
          <w:rFonts w:ascii="Times New Roman" w:hAnsi="Times New Roman" w:cs="Times New Roman"/>
          <w:sz w:val="24"/>
          <w:szCs w:val="24"/>
        </w:rPr>
        <w:t xml:space="preserve">the continuous improvement by investigating the success stories as well as improving the individual experiences. In the final stage, </w:t>
      </w:r>
      <w:r w:rsidR="00073D34">
        <w:rPr>
          <w:rFonts w:ascii="Times New Roman" w:eastAsia="Times New Roman" w:hAnsi="Times New Roman" w:cs="Times New Roman"/>
          <w:sz w:val="24"/>
          <w:szCs w:val="24"/>
        </w:rPr>
        <w:t>Aetna should</w:t>
      </w:r>
      <w:r w:rsidR="00073D34" w:rsidRPr="009F2A42">
        <w:rPr>
          <w:rFonts w:ascii="Times New Roman" w:eastAsia="Times New Roman" w:hAnsi="Times New Roman" w:cs="Times New Roman"/>
          <w:sz w:val="24"/>
          <w:szCs w:val="24"/>
        </w:rPr>
        <w:t xml:space="preserve"> </w:t>
      </w:r>
      <w:r w:rsidR="00301C0E">
        <w:rPr>
          <w:rFonts w:ascii="Times New Roman" w:eastAsia="Times New Roman" w:hAnsi="Times New Roman" w:cs="Times New Roman"/>
          <w:sz w:val="24"/>
          <w:szCs w:val="24"/>
        </w:rPr>
        <w:t>discuss about</w:t>
      </w:r>
      <w:r w:rsidR="00301C0E" w:rsidRPr="009F2A42">
        <w:rPr>
          <w:rFonts w:ascii="Times New Roman" w:eastAsia="Times New Roman" w:hAnsi="Times New Roman" w:cs="Times New Roman"/>
          <w:sz w:val="24"/>
          <w:szCs w:val="24"/>
        </w:rPr>
        <w:t xml:space="preserve"> successful stories </w:t>
      </w:r>
      <w:r w:rsidR="00301C0E">
        <w:rPr>
          <w:rFonts w:ascii="Times New Roman" w:eastAsia="Times New Roman" w:hAnsi="Times New Roman" w:cs="Times New Roman"/>
          <w:sz w:val="24"/>
          <w:szCs w:val="24"/>
        </w:rPr>
        <w:t xml:space="preserve">which are </w:t>
      </w:r>
      <w:r w:rsidR="00301C0E" w:rsidRPr="009F2A42">
        <w:rPr>
          <w:rFonts w:ascii="Times New Roman" w:eastAsia="Times New Roman" w:hAnsi="Times New Roman" w:cs="Times New Roman"/>
          <w:sz w:val="24"/>
          <w:szCs w:val="24"/>
        </w:rPr>
        <w:t xml:space="preserve">related to </w:t>
      </w:r>
      <w:r w:rsidR="00301C0E">
        <w:rPr>
          <w:rFonts w:ascii="Times New Roman" w:eastAsia="Times New Roman" w:hAnsi="Times New Roman" w:cs="Times New Roman"/>
          <w:sz w:val="24"/>
          <w:szCs w:val="24"/>
        </w:rPr>
        <w:t>the organizational change and</w:t>
      </w:r>
      <w:r w:rsidR="00301C0E" w:rsidRPr="009F2A42">
        <w:rPr>
          <w:rFonts w:ascii="Times New Roman" w:eastAsia="Times New Roman" w:hAnsi="Times New Roman" w:cs="Times New Roman"/>
          <w:sz w:val="24"/>
          <w:szCs w:val="24"/>
        </w:rPr>
        <w:t xml:space="preserve"> </w:t>
      </w:r>
      <w:r w:rsidR="00301C0E">
        <w:rPr>
          <w:rFonts w:ascii="Times New Roman" w:eastAsia="Times New Roman" w:hAnsi="Times New Roman" w:cs="Times New Roman"/>
          <w:sz w:val="24"/>
          <w:szCs w:val="24"/>
        </w:rPr>
        <w:t>make sure</w:t>
      </w:r>
      <w:r w:rsidR="00301C0E" w:rsidRPr="00CB0D4D">
        <w:rPr>
          <w:rFonts w:ascii="Times New Roman" w:eastAsia="Times New Roman" w:hAnsi="Times New Roman" w:cs="Times New Roman"/>
          <w:sz w:val="24"/>
          <w:szCs w:val="24"/>
        </w:rPr>
        <w:t xml:space="preserve"> that change becomes </w:t>
      </w:r>
      <w:r w:rsidR="00301C0E">
        <w:rPr>
          <w:rFonts w:ascii="Times New Roman" w:eastAsia="Times New Roman" w:hAnsi="Times New Roman" w:cs="Times New Roman"/>
          <w:sz w:val="24"/>
          <w:szCs w:val="24"/>
        </w:rPr>
        <w:t>significant</w:t>
      </w:r>
      <w:r w:rsidR="00301C0E" w:rsidRPr="00CB0D4D">
        <w:rPr>
          <w:rFonts w:ascii="Times New Roman" w:eastAsia="Times New Roman" w:hAnsi="Times New Roman" w:cs="Times New Roman"/>
          <w:sz w:val="24"/>
          <w:szCs w:val="24"/>
        </w:rPr>
        <w:t xml:space="preserve"> part in </w:t>
      </w:r>
      <w:r w:rsidR="00301C0E">
        <w:rPr>
          <w:rFonts w:ascii="Times New Roman" w:eastAsia="Times New Roman" w:hAnsi="Times New Roman" w:cs="Times New Roman"/>
          <w:sz w:val="24"/>
          <w:szCs w:val="24"/>
        </w:rPr>
        <w:t>the</w:t>
      </w:r>
      <w:r w:rsidR="00301C0E" w:rsidRPr="00CB0D4D">
        <w:rPr>
          <w:rFonts w:ascii="Times New Roman" w:eastAsia="Times New Roman" w:hAnsi="Times New Roman" w:cs="Times New Roman"/>
          <w:sz w:val="24"/>
          <w:szCs w:val="24"/>
        </w:rPr>
        <w:t xml:space="preserve"> culture </w:t>
      </w:r>
      <w:r w:rsidR="00301C0E">
        <w:rPr>
          <w:rFonts w:ascii="Times New Roman" w:eastAsia="Times New Roman" w:hAnsi="Times New Roman" w:cs="Times New Roman"/>
          <w:sz w:val="24"/>
          <w:szCs w:val="24"/>
        </w:rPr>
        <w:t>of the organization</w:t>
      </w:r>
      <w:r w:rsidR="00301C0E" w:rsidRPr="009F2A42">
        <w:rPr>
          <w:rFonts w:ascii="Times New Roman" w:eastAsia="Times New Roman" w:hAnsi="Times New Roman" w:cs="Times New Roman"/>
          <w:sz w:val="24"/>
          <w:szCs w:val="24"/>
        </w:rPr>
        <w:t>.</w:t>
      </w:r>
    </w:p>
    <w:p w:rsidR="004A09F1" w:rsidRDefault="00537CBE" w:rsidP="007B1D03">
      <w:pPr>
        <w:pStyle w:val="Heading3"/>
        <w:rPr>
          <w:rFonts w:eastAsia="Times New Roman"/>
        </w:rPr>
      </w:pPr>
      <w:r>
        <w:rPr>
          <w:rFonts w:eastAsia="Times New Roman"/>
        </w:rPr>
        <w:t>McKinsey 7S change model</w:t>
      </w:r>
    </w:p>
    <w:p w:rsidR="003A5287" w:rsidRDefault="003A5287" w:rsidP="00C73B02">
      <w:pPr>
        <w:spacing w:before="100" w:beforeAutospacing="1" w:after="100" w:afterAutospacing="1" w:line="360" w:lineRule="auto"/>
        <w:jc w:val="both"/>
        <w:rPr>
          <w:rFonts w:ascii="Times New Roman" w:eastAsia="Times New Roman" w:hAnsi="Times New Roman" w:cs="Times New Roman"/>
          <w:sz w:val="24"/>
          <w:szCs w:val="24"/>
        </w:rPr>
      </w:pPr>
      <w:r w:rsidRPr="00BF350C">
        <w:rPr>
          <w:rFonts w:ascii="Times New Roman" w:eastAsia="Times New Roman" w:hAnsi="Times New Roman" w:cs="Times New Roman"/>
          <w:bCs/>
          <w:sz w:val="24"/>
          <w:szCs w:val="24"/>
        </w:rPr>
        <w:t>Robert Waterman and Tom Peters</w:t>
      </w:r>
      <w:r w:rsidRPr="00BF350C">
        <w:rPr>
          <w:rFonts w:ascii="Times New Roman" w:eastAsia="Times New Roman" w:hAnsi="Times New Roman" w:cs="Times New Roman"/>
          <w:sz w:val="24"/>
          <w:szCs w:val="24"/>
        </w:rPr>
        <w:t xml:space="preserve"> </w:t>
      </w:r>
      <w:r w:rsidR="008B07B8" w:rsidRPr="00BF350C">
        <w:rPr>
          <w:rFonts w:ascii="Times New Roman" w:eastAsia="Times New Roman" w:hAnsi="Times New Roman" w:cs="Times New Roman"/>
          <w:sz w:val="24"/>
          <w:szCs w:val="24"/>
        </w:rPr>
        <w:t xml:space="preserve">first </w:t>
      </w:r>
      <w:r w:rsidR="00DB333A" w:rsidRPr="00BF350C">
        <w:rPr>
          <w:rFonts w:ascii="Times New Roman" w:eastAsia="Times New Roman" w:hAnsi="Times New Roman" w:cs="Times New Roman"/>
          <w:sz w:val="24"/>
          <w:szCs w:val="24"/>
        </w:rPr>
        <w:t>established</w:t>
      </w:r>
      <w:r w:rsidRPr="00BF350C">
        <w:rPr>
          <w:rFonts w:ascii="Times New Roman" w:eastAsia="Times New Roman" w:hAnsi="Times New Roman" w:cs="Times New Roman"/>
          <w:sz w:val="24"/>
          <w:szCs w:val="24"/>
        </w:rPr>
        <w:t xml:space="preserve"> McKinsey</w:t>
      </w:r>
      <w:r w:rsidR="00DB333A" w:rsidRPr="00BF350C">
        <w:rPr>
          <w:rFonts w:ascii="Times New Roman" w:eastAsia="Times New Roman" w:hAnsi="Times New Roman" w:cs="Times New Roman"/>
          <w:sz w:val="24"/>
          <w:szCs w:val="24"/>
        </w:rPr>
        <w:t xml:space="preserve"> 7S change model</w:t>
      </w:r>
      <w:r w:rsidRPr="00BF350C">
        <w:rPr>
          <w:rFonts w:ascii="Times New Roman" w:eastAsia="Times New Roman" w:hAnsi="Times New Roman" w:cs="Times New Roman"/>
          <w:sz w:val="24"/>
          <w:szCs w:val="24"/>
        </w:rPr>
        <w:t xml:space="preserve">. </w:t>
      </w:r>
      <w:r w:rsidR="00D8376F" w:rsidRPr="00BF350C">
        <w:rPr>
          <w:rFonts w:ascii="Times New Roman" w:eastAsia="Times New Roman" w:hAnsi="Times New Roman" w:cs="Times New Roman"/>
          <w:sz w:val="24"/>
          <w:szCs w:val="24"/>
        </w:rPr>
        <w:t xml:space="preserve">This </w:t>
      </w:r>
      <w:r w:rsidR="003D7E7A" w:rsidRPr="00BF350C">
        <w:rPr>
          <w:rFonts w:ascii="Times New Roman" w:eastAsia="Times New Roman" w:hAnsi="Times New Roman" w:cs="Times New Roman"/>
          <w:sz w:val="24"/>
          <w:szCs w:val="24"/>
        </w:rPr>
        <w:t>change</w:t>
      </w:r>
      <w:r w:rsidRPr="00BF350C">
        <w:rPr>
          <w:rFonts w:ascii="Times New Roman" w:eastAsia="Times New Roman" w:hAnsi="Times New Roman" w:cs="Times New Roman"/>
          <w:sz w:val="24"/>
          <w:szCs w:val="24"/>
        </w:rPr>
        <w:t xml:space="preserve"> model is </w:t>
      </w:r>
      <w:r w:rsidR="009015CD" w:rsidRPr="00BF350C">
        <w:rPr>
          <w:rFonts w:ascii="Times New Roman" w:eastAsia="Times New Roman" w:hAnsi="Times New Roman" w:cs="Times New Roman"/>
          <w:sz w:val="24"/>
          <w:szCs w:val="24"/>
        </w:rPr>
        <w:t>very effective</w:t>
      </w:r>
      <w:r w:rsidRPr="00BF350C">
        <w:rPr>
          <w:rFonts w:ascii="Times New Roman" w:eastAsia="Times New Roman" w:hAnsi="Times New Roman" w:cs="Times New Roman"/>
          <w:sz w:val="24"/>
          <w:szCs w:val="24"/>
        </w:rPr>
        <w:t xml:space="preserve"> tool for </w:t>
      </w:r>
      <w:r w:rsidR="008745B6" w:rsidRPr="00BF350C">
        <w:rPr>
          <w:rFonts w:ascii="Times New Roman" w:eastAsia="Times New Roman" w:hAnsi="Times New Roman" w:cs="Times New Roman"/>
          <w:sz w:val="24"/>
          <w:szCs w:val="24"/>
        </w:rPr>
        <w:t>evaluating the organizational</w:t>
      </w:r>
      <w:r w:rsidR="003D7E7A" w:rsidRPr="00BF350C">
        <w:rPr>
          <w:rFonts w:ascii="Times New Roman" w:eastAsia="Times New Roman" w:hAnsi="Times New Roman" w:cs="Times New Roman"/>
          <w:sz w:val="24"/>
          <w:szCs w:val="24"/>
        </w:rPr>
        <w:t xml:space="preserve"> </w:t>
      </w:r>
      <w:r w:rsidRPr="00BF350C">
        <w:rPr>
          <w:rFonts w:ascii="Times New Roman" w:eastAsia="Times New Roman" w:hAnsi="Times New Roman" w:cs="Times New Roman"/>
          <w:sz w:val="24"/>
          <w:szCs w:val="24"/>
        </w:rPr>
        <w:t xml:space="preserve">changes. </w:t>
      </w:r>
      <w:r w:rsidR="009B61F8" w:rsidRPr="00BF350C">
        <w:rPr>
          <w:rFonts w:ascii="Times New Roman" w:eastAsia="Times New Roman" w:hAnsi="Times New Roman" w:cs="Times New Roman"/>
          <w:sz w:val="24"/>
          <w:szCs w:val="24"/>
        </w:rPr>
        <w:t xml:space="preserve">According to Jurevicius (2015), </w:t>
      </w:r>
      <w:r w:rsidR="00212222" w:rsidRPr="00BF350C">
        <w:rPr>
          <w:rFonts w:ascii="Times New Roman" w:eastAsia="Times New Roman" w:hAnsi="Times New Roman" w:cs="Times New Roman"/>
          <w:sz w:val="24"/>
          <w:szCs w:val="24"/>
        </w:rPr>
        <w:t>this</w:t>
      </w:r>
      <w:r w:rsidR="00B450A6" w:rsidRPr="00BF350C">
        <w:rPr>
          <w:rFonts w:ascii="Times New Roman" w:eastAsia="Times New Roman" w:hAnsi="Times New Roman" w:cs="Times New Roman"/>
          <w:sz w:val="24"/>
          <w:szCs w:val="24"/>
        </w:rPr>
        <w:t xml:space="preserve"> model </w:t>
      </w:r>
      <w:r w:rsidR="008D0B73" w:rsidRPr="00BF350C">
        <w:rPr>
          <w:rFonts w:ascii="Times New Roman" w:eastAsia="Times New Roman" w:hAnsi="Times New Roman" w:cs="Times New Roman"/>
          <w:sz w:val="24"/>
          <w:szCs w:val="24"/>
        </w:rPr>
        <w:t>is</w:t>
      </w:r>
      <w:r w:rsidRPr="00BF350C">
        <w:rPr>
          <w:rFonts w:ascii="Times New Roman" w:eastAsia="Times New Roman" w:hAnsi="Times New Roman" w:cs="Times New Roman"/>
          <w:sz w:val="24"/>
          <w:szCs w:val="24"/>
        </w:rPr>
        <w:t xml:space="preserve"> based on </w:t>
      </w:r>
      <w:r w:rsidR="00EC3367" w:rsidRPr="00BF350C">
        <w:rPr>
          <w:rFonts w:ascii="Times New Roman" w:eastAsia="Times New Roman" w:hAnsi="Times New Roman" w:cs="Times New Roman"/>
          <w:sz w:val="24"/>
          <w:szCs w:val="24"/>
        </w:rPr>
        <w:t>seven</w:t>
      </w:r>
      <w:r w:rsidRPr="00BF350C">
        <w:rPr>
          <w:rFonts w:ascii="Times New Roman" w:eastAsia="Times New Roman" w:hAnsi="Times New Roman" w:cs="Times New Roman"/>
          <w:sz w:val="24"/>
          <w:szCs w:val="24"/>
        </w:rPr>
        <w:t xml:space="preserve"> key </w:t>
      </w:r>
      <w:r w:rsidR="00A31578" w:rsidRPr="00BF350C">
        <w:rPr>
          <w:rFonts w:ascii="Times New Roman" w:eastAsia="Times New Roman" w:hAnsi="Times New Roman" w:cs="Times New Roman"/>
          <w:sz w:val="24"/>
          <w:szCs w:val="24"/>
        </w:rPr>
        <w:t>steps</w:t>
      </w:r>
      <w:r w:rsidR="003D2091" w:rsidRPr="00BF350C">
        <w:rPr>
          <w:rFonts w:ascii="Times New Roman" w:eastAsia="Times New Roman" w:hAnsi="Times New Roman" w:cs="Times New Roman"/>
          <w:sz w:val="24"/>
          <w:szCs w:val="24"/>
        </w:rPr>
        <w:t xml:space="preserve"> that</w:t>
      </w:r>
      <w:r w:rsidRPr="00BF350C">
        <w:rPr>
          <w:rFonts w:ascii="Times New Roman" w:eastAsia="Times New Roman" w:hAnsi="Times New Roman" w:cs="Times New Roman"/>
          <w:sz w:val="24"/>
          <w:szCs w:val="24"/>
        </w:rPr>
        <w:t xml:space="preserve"> determine </w:t>
      </w:r>
      <w:r w:rsidR="00312CBF" w:rsidRPr="00BF350C">
        <w:rPr>
          <w:rFonts w:ascii="Times New Roman" w:eastAsia="Times New Roman" w:hAnsi="Times New Roman" w:cs="Times New Roman"/>
          <w:sz w:val="24"/>
          <w:szCs w:val="24"/>
        </w:rPr>
        <w:t>the</w:t>
      </w:r>
      <w:r w:rsidRPr="00BF350C">
        <w:rPr>
          <w:rFonts w:ascii="Times New Roman" w:eastAsia="Times New Roman" w:hAnsi="Times New Roman" w:cs="Times New Roman"/>
          <w:sz w:val="24"/>
          <w:szCs w:val="24"/>
        </w:rPr>
        <w:t xml:space="preserve"> success</w:t>
      </w:r>
      <w:r w:rsidR="00312CBF" w:rsidRPr="00BF350C">
        <w:rPr>
          <w:rFonts w:ascii="Times New Roman" w:eastAsia="Times New Roman" w:hAnsi="Times New Roman" w:cs="Times New Roman"/>
          <w:sz w:val="24"/>
          <w:szCs w:val="24"/>
        </w:rPr>
        <w:t xml:space="preserve"> of the business organization</w:t>
      </w:r>
      <w:r w:rsidRPr="00BF350C">
        <w:rPr>
          <w:rFonts w:ascii="Times New Roman" w:eastAsia="Times New Roman" w:hAnsi="Times New Roman" w:cs="Times New Roman"/>
          <w:sz w:val="24"/>
          <w:szCs w:val="24"/>
        </w:rPr>
        <w:t xml:space="preserve">. </w:t>
      </w:r>
      <w:r w:rsidR="00DD1631" w:rsidRPr="00BF350C">
        <w:rPr>
          <w:rFonts w:ascii="Times New Roman" w:eastAsia="Times New Roman" w:hAnsi="Times New Roman" w:cs="Times New Roman"/>
          <w:sz w:val="24"/>
          <w:szCs w:val="24"/>
        </w:rPr>
        <w:t xml:space="preserve">This </w:t>
      </w:r>
      <w:r w:rsidR="00EE6B5E" w:rsidRPr="00BF350C">
        <w:rPr>
          <w:rFonts w:ascii="Times New Roman" w:eastAsia="Times New Roman" w:hAnsi="Times New Roman" w:cs="Times New Roman"/>
          <w:sz w:val="24"/>
          <w:szCs w:val="24"/>
        </w:rPr>
        <w:t>change</w:t>
      </w:r>
      <w:r w:rsidRPr="00BF350C">
        <w:rPr>
          <w:rFonts w:ascii="Times New Roman" w:eastAsia="Times New Roman" w:hAnsi="Times New Roman" w:cs="Times New Roman"/>
          <w:sz w:val="24"/>
          <w:szCs w:val="24"/>
        </w:rPr>
        <w:t xml:space="preserve"> model can be widely </w:t>
      </w:r>
      <w:r w:rsidR="00E64721" w:rsidRPr="00BF350C">
        <w:rPr>
          <w:rFonts w:ascii="Times New Roman" w:eastAsia="Times New Roman" w:hAnsi="Times New Roman" w:cs="Times New Roman"/>
          <w:sz w:val="24"/>
          <w:szCs w:val="24"/>
        </w:rPr>
        <w:t xml:space="preserve">applied </w:t>
      </w:r>
      <w:r w:rsidRPr="00BF350C">
        <w:rPr>
          <w:rFonts w:ascii="Times New Roman" w:eastAsia="Times New Roman" w:hAnsi="Times New Roman" w:cs="Times New Roman"/>
          <w:sz w:val="24"/>
          <w:szCs w:val="24"/>
        </w:rPr>
        <w:t xml:space="preserve">in </w:t>
      </w:r>
      <w:r w:rsidR="0041067A" w:rsidRPr="00BF350C">
        <w:rPr>
          <w:rFonts w:ascii="Times New Roman" w:eastAsia="Times New Roman" w:hAnsi="Times New Roman" w:cs="Times New Roman"/>
          <w:sz w:val="24"/>
          <w:szCs w:val="24"/>
        </w:rPr>
        <w:t>several</w:t>
      </w:r>
      <w:r w:rsidRPr="00BF350C">
        <w:rPr>
          <w:rFonts w:ascii="Times New Roman" w:eastAsia="Times New Roman" w:hAnsi="Times New Roman" w:cs="Times New Roman"/>
          <w:sz w:val="24"/>
          <w:szCs w:val="24"/>
        </w:rPr>
        <w:t xml:space="preserve"> situations </w:t>
      </w:r>
      <w:r w:rsidR="00B01F80" w:rsidRPr="00BF350C">
        <w:rPr>
          <w:rFonts w:ascii="Times New Roman" w:eastAsia="Times New Roman" w:hAnsi="Times New Roman" w:cs="Times New Roman"/>
          <w:sz w:val="24"/>
          <w:szCs w:val="24"/>
        </w:rPr>
        <w:t>in a business organization</w:t>
      </w:r>
      <w:r w:rsidR="00EB71BD" w:rsidRPr="00BF350C">
        <w:rPr>
          <w:rFonts w:ascii="Times New Roman" w:eastAsia="Times New Roman" w:hAnsi="Times New Roman" w:cs="Times New Roman"/>
          <w:sz w:val="24"/>
          <w:szCs w:val="24"/>
        </w:rPr>
        <w:t xml:space="preserve">. Firstly, </w:t>
      </w:r>
      <w:r w:rsidR="00703B23" w:rsidRPr="00BF350C">
        <w:rPr>
          <w:rFonts w:ascii="Times New Roman" w:eastAsia="Times New Roman" w:hAnsi="Times New Roman" w:cs="Times New Roman"/>
          <w:sz w:val="24"/>
          <w:szCs w:val="24"/>
        </w:rPr>
        <w:t>for</w:t>
      </w:r>
      <w:r w:rsidRPr="00BF350C">
        <w:rPr>
          <w:rFonts w:ascii="Times New Roman" w:eastAsia="Times New Roman" w:hAnsi="Times New Roman" w:cs="Times New Roman"/>
          <w:sz w:val="24"/>
          <w:szCs w:val="24"/>
        </w:rPr>
        <w:t xml:space="preserve"> </w:t>
      </w:r>
      <w:r w:rsidR="00183228" w:rsidRPr="00BF350C">
        <w:rPr>
          <w:rFonts w:ascii="Times New Roman" w:eastAsia="Times New Roman" w:hAnsi="Times New Roman" w:cs="Times New Roman"/>
          <w:sz w:val="24"/>
          <w:szCs w:val="24"/>
        </w:rPr>
        <w:t>developing th</w:t>
      </w:r>
      <w:r w:rsidR="00DF49F5" w:rsidRPr="00BF350C">
        <w:rPr>
          <w:rFonts w:ascii="Times New Roman" w:eastAsia="Times New Roman" w:hAnsi="Times New Roman" w:cs="Times New Roman"/>
          <w:sz w:val="24"/>
          <w:szCs w:val="24"/>
        </w:rPr>
        <w:t>e</w:t>
      </w:r>
      <w:r w:rsidR="00183228" w:rsidRPr="00BF350C">
        <w:rPr>
          <w:rFonts w:ascii="Times New Roman" w:eastAsia="Times New Roman" w:hAnsi="Times New Roman" w:cs="Times New Roman"/>
          <w:sz w:val="24"/>
          <w:szCs w:val="24"/>
        </w:rPr>
        <w:t xml:space="preserve"> performance of the organization, and </w:t>
      </w:r>
      <w:r w:rsidR="00285116" w:rsidRPr="00BF350C">
        <w:rPr>
          <w:rFonts w:ascii="Times New Roman" w:eastAsia="Times New Roman" w:hAnsi="Times New Roman" w:cs="Times New Roman"/>
          <w:sz w:val="24"/>
          <w:szCs w:val="24"/>
        </w:rPr>
        <w:t>to evaluate</w:t>
      </w:r>
      <w:r w:rsidRPr="00BF350C">
        <w:rPr>
          <w:rFonts w:ascii="Times New Roman" w:eastAsia="Times New Roman" w:hAnsi="Times New Roman" w:cs="Times New Roman"/>
          <w:sz w:val="24"/>
          <w:szCs w:val="24"/>
        </w:rPr>
        <w:t xml:space="preserve"> </w:t>
      </w:r>
      <w:r w:rsidR="008963A7" w:rsidRPr="00BF350C">
        <w:rPr>
          <w:rFonts w:ascii="Times New Roman" w:eastAsia="Times New Roman" w:hAnsi="Times New Roman" w:cs="Times New Roman"/>
          <w:sz w:val="24"/>
          <w:szCs w:val="24"/>
        </w:rPr>
        <w:t>the e</w:t>
      </w:r>
      <w:r w:rsidRPr="00BF350C">
        <w:rPr>
          <w:rFonts w:ascii="Times New Roman" w:eastAsia="Times New Roman" w:hAnsi="Times New Roman" w:cs="Times New Roman"/>
          <w:sz w:val="24"/>
          <w:szCs w:val="24"/>
        </w:rPr>
        <w:t xml:space="preserve">ffects of </w:t>
      </w:r>
      <w:r w:rsidR="00FB72F0" w:rsidRPr="00BF350C">
        <w:rPr>
          <w:rFonts w:ascii="Times New Roman" w:eastAsia="Times New Roman" w:hAnsi="Times New Roman" w:cs="Times New Roman"/>
          <w:sz w:val="24"/>
          <w:szCs w:val="24"/>
        </w:rPr>
        <w:t>changes on the organization, this model is used</w:t>
      </w:r>
      <w:r w:rsidR="0011599A" w:rsidRPr="00BF350C">
        <w:rPr>
          <w:rFonts w:ascii="Times New Roman" w:eastAsia="Times New Roman" w:hAnsi="Times New Roman" w:cs="Times New Roman"/>
          <w:sz w:val="24"/>
          <w:szCs w:val="24"/>
        </w:rPr>
        <w:t>.</w:t>
      </w:r>
      <w:r w:rsidR="007F42F9" w:rsidRPr="00BF350C">
        <w:rPr>
          <w:rFonts w:ascii="Times New Roman" w:eastAsia="Times New Roman" w:hAnsi="Times New Roman" w:cs="Times New Roman"/>
          <w:sz w:val="24"/>
          <w:szCs w:val="24"/>
        </w:rPr>
        <w:t xml:space="preserve"> </w:t>
      </w:r>
      <w:r w:rsidR="00D611DB" w:rsidRPr="00BF350C">
        <w:rPr>
          <w:rFonts w:ascii="Times New Roman" w:eastAsia="Times New Roman" w:hAnsi="Times New Roman" w:cs="Times New Roman"/>
          <w:sz w:val="24"/>
          <w:szCs w:val="24"/>
        </w:rPr>
        <w:t>According to Cooper (2016)</w:t>
      </w:r>
      <w:r w:rsidR="007F42F9" w:rsidRPr="00BF350C">
        <w:rPr>
          <w:rFonts w:ascii="Times New Roman" w:eastAsia="Times New Roman" w:hAnsi="Times New Roman" w:cs="Times New Roman"/>
          <w:sz w:val="24"/>
          <w:szCs w:val="24"/>
        </w:rPr>
        <w:t xml:space="preserve">, </w:t>
      </w:r>
      <w:r w:rsidR="00F56CD8" w:rsidRPr="00BF350C">
        <w:rPr>
          <w:rFonts w:ascii="Times New Roman" w:eastAsia="Times New Roman" w:hAnsi="Times New Roman" w:cs="Times New Roman"/>
          <w:sz w:val="24"/>
          <w:szCs w:val="24"/>
        </w:rPr>
        <w:t>thi</w:t>
      </w:r>
      <w:r w:rsidR="00E0312B" w:rsidRPr="00BF350C">
        <w:rPr>
          <w:rFonts w:ascii="Times New Roman" w:eastAsia="Times New Roman" w:hAnsi="Times New Roman" w:cs="Times New Roman"/>
          <w:sz w:val="24"/>
          <w:szCs w:val="24"/>
        </w:rPr>
        <w:t>s model is used in organizations</w:t>
      </w:r>
      <w:r w:rsidR="00F56CD8" w:rsidRPr="00BF350C">
        <w:rPr>
          <w:rFonts w:ascii="Times New Roman" w:eastAsia="Times New Roman" w:hAnsi="Times New Roman" w:cs="Times New Roman"/>
          <w:sz w:val="24"/>
          <w:szCs w:val="24"/>
        </w:rPr>
        <w:t xml:space="preserve"> </w:t>
      </w:r>
      <w:r w:rsidR="00990F5A" w:rsidRPr="00BF350C">
        <w:rPr>
          <w:rFonts w:ascii="Times New Roman" w:eastAsia="Times New Roman" w:hAnsi="Times New Roman" w:cs="Times New Roman"/>
          <w:sz w:val="24"/>
          <w:szCs w:val="24"/>
        </w:rPr>
        <w:t>for</w:t>
      </w:r>
      <w:r w:rsidR="00F56CD8" w:rsidRPr="00BF350C">
        <w:rPr>
          <w:rFonts w:ascii="Times New Roman" w:eastAsia="Times New Roman" w:hAnsi="Times New Roman" w:cs="Times New Roman"/>
          <w:sz w:val="24"/>
          <w:szCs w:val="24"/>
        </w:rPr>
        <w:t xml:space="preserve"> </w:t>
      </w:r>
      <w:r w:rsidR="006543F2" w:rsidRPr="00BF350C">
        <w:rPr>
          <w:rFonts w:ascii="Times New Roman" w:eastAsia="Times New Roman" w:hAnsi="Times New Roman" w:cs="Times New Roman"/>
          <w:sz w:val="24"/>
          <w:szCs w:val="24"/>
        </w:rPr>
        <w:t>giving</w:t>
      </w:r>
      <w:r w:rsidR="008129E1" w:rsidRPr="00BF350C">
        <w:rPr>
          <w:rFonts w:ascii="Times New Roman" w:eastAsia="Times New Roman" w:hAnsi="Times New Roman" w:cs="Times New Roman"/>
          <w:sz w:val="24"/>
          <w:szCs w:val="24"/>
        </w:rPr>
        <w:t xml:space="preserve"> recommended</w:t>
      </w:r>
      <w:r w:rsidRPr="00BF350C">
        <w:rPr>
          <w:rFonts w:ascii="Times New Roman" w:eastAsia="Times New Roman" w:hAnsi="Times New Roman" w:cs="Times New Roman"/>
          <w:sz w:val="24"/>
          <w:szCs w:val="24"/>
        </w:rPr>
        <w:t xml:space="preserve"> framework for </w:t>
      </w:r>
      <w:r w:rsidR="00444C89" w:rsidRPr="00BF350C">
        <w:rPr>
          <w:rFonts w:ascii="Times New Roman" w:eastAsia="Times New Roman" w:hAnsi="Times New Roman" w:cs="Times New Roman"/>
          <w:sz w:val="24"/>
          <w:szCs w:val="24"/>
        </w:rPr>
        <w:t>using</w:t>
      </w:r>
      <w:r w:rsidRPr="00BF350C">
        <w:rPr>
          <w:rFonts w:ascii="Times New Roman" w:eastAsia="Times New Roman" w:hAnsi="Times New Roman" w:cs="Times New Roman"/>
          <w:sz w:val="24"/>
          <w:szCs w:val="24"/>
        </w:rPr>
        <w:t xml:space="preserve"> </w:t>
      </w:r>
      <w:r w:rsidR="00E921D0" w:rsidRPr="00BF350C">
        <w:rPr>
          <w:rFonts w:ascii="Times New Roman" w:eastAsia="Times New Roman" w:hAnsi="Times New Roman" w:cs="Times New Roman"/>
          <w:sz w:val="24"/>
          <w:szCs w:val="24"/>
        </w:rPr>
        <w:t xml:space="preserve">strategic plan of </w:t>
      </w:r>
      <w:r w:rsidR="00E921D0" w:rsidRPr="00BF350C">
        <w:rPr>
          <w:rFonts w:ascii="Times New Roman" w:eastAsia="Times New Roman" w:hAnsi="Times New Roman" w:cs="Times New Roman"/>
          <w:sz w:val="24"/>
          <w:szCs w:val="24"/>
        </w:rPr>
        <w:lastRenderedPageBreak/>
        <w:t>action.</w:t>
      </w:r>
      <w:r w:rsidR="00AC2804" w:rsidRPr="00BF350C">
        <w:rPr>
          <w:rFonts w:ascii="Times New Roman" w:eastAsia="Times New Roman" w:hAnsi="Times New Roman" w:cs="Times New Roman"/>
          <w:sz w:val="24"/>
          <w:szCs w:val="24"/>
        </w:rPr>
        <w:t xml:space="preserve"> </w:t>
      </w:r>
      <w:r w:rsidR="005E187D" w:rsidRPr="00BF350C">
        <w:rPr>
          <w:rFonts w:ascii="Times New Roman" w:eastAsia="Times New Roman" w:hAnsi="Times New Roman" w:cs="Times New Roman"/>
          <w:sz w:val="24"/>
          <w:szCs w:val="24"/>
        </w:rPr>
        <w:t>The McKinsey 7</w:t>
      </w:r>
      <w:r w:rsidRPr="00BF350C">
        <w:rPr>
          <w:rFonts w:ascii="Times New Roman" w:eastAsia="Times New Roman" w:hAnsi="Times New Roman" w:cs="Times New Roman"/>
          <w:sz w:val="24"/>
          <w:szCs w:val="24"/>
        </w:rPr>
        <w:t xml:space="preserve">S </w:t>
      </w:r>
      <w:r w:rsidR="0045330B" w:rsidRPr="00BF350C">
        <w:rPr>
          <w:rFonts w:ascii="Times New Roman" w:eastAsia="Times New Roman" w:hAnsi="Times New Roman" w:cs="Times New Roman"/>
          <w:sz w:val="24"/>
          <w:szCs w:val="24"/>
        </w:rPr>
        <w:t xml:space="preserve">change </w:t>
      </w:r>
      <w:r w:rsidRPr="00BF350C">
        <w:rPr>
          <w:rFonts w:ascii="Times New Roman" w:eastAsia="Times New Roman" w:hAnsi="Times New Roman" w:cs="Times New Roman"/>
          <w:sz w:val="24"/>
          <w:szCs w:val="24"/>
        </w:rPr>
        <w:t xml:space="preserve">model </w:t>
      </w:r>
      <w:r w:rsidR="009D6BE4" w:rsidRPr="00BF350C">
        <w:rPr>
          <w:rFonts w:ascii="Times New Roman" w:eastAsia="Times New Roman" w:hAnsi="Times New Roman" w:cs="Times New Roman"/>
          <w:sz w:val="24"/>
          <w:szCs w:val="24"/>
        </w:rPr>
        <w:t>includes</w:t>
      </w:r>
      <w:r w:rsidRPr="00BF350C">
        <w:rPr>
          <w:rFonts w:ascii="Times New Roman" w:eastAsia="Times New Roman" w:hAnsi="Times New Roman" w:cs="Times New Roman"/>
          <w:sz w:val="24"/>
          <w:szCs w:val="24"/>
        </w:rPr>
        <w:t xml:space="preserve"> </w:t>
      </w:r>
      <w:r w:rsidR="00F07930" w:rsidRPr="00BF350C">
        <w:rPr>
          <w:rFonts w:ascii="Times New Roman" w:eastAsia="Times New Roman" w:hAnsi="Times New Roman" w:cs="Times New Roman"/>
          <w:sz w:val="24"/>
          <w:szCs w:val="24"/>
        </w:rPr>
        <w:t>7</w:t>
      </w:r>
      <w:r w:rsidRPr="00BF350C">
        <w:rPr>
          <w:rFonts w:ascii="Times New Roman" w:eastAsia="Times New Roman" w:hAnsi="Times New Roman" w:cs="Times New Roman"/>
          <w:sz w:val="24"/>
          <w:szCs w:val="24"/>
        </w:rPr>
        <w:t xml:space="preserve"> key interrelated elements of </w:t>
      </w:r>
      <w:r w:rsidR="000109CA" w:rsidRPr="00BF350C">
        <w:rPr>
          <w:rFonts w:ascii="Times New Roman" w:eastAsia="Times New Roman" w:hAnsi="Times New Roman" w:cs="Times New Roman"/>
          <w:sz w:val="24"/>
          <w:szCs w:val="24"/>
        </w:rPr>
        <w:t>a business</w:t>
      </w:r>
      <w:r w:rsidRPr="00BF350C">
        <w:rPr>
          <w:rFonts w:ascii="Times New Roman" w:eastAsia="Times New Roman" w:hAnsi="Times New Roman" w:cs="Times New Roman"/>
          <w:sz w:val="24"/>
          <w:szCs w:val="24"/>
        </w:rPr>
        <w:t xml:space="preserve"> organization </w:t>
      </w:r>
      <w:r w:rsidR="00771A6A" w:rsidRPr="00BF350C">
        <w:rPr>
          <w:rFonts w:ascii="Times New Roman" w:eastAsia="Times New Roman" w:hAnsi="Times New Roman" w:cs="Times New Roman"/>
          <w:sz w:val="24"/>
          <w:szCs w:val="24"/>
        </w:rPr>
        <w:t>that</w:t>
      </w:r>
      <w:r w:rsidRPr="00BF350C">
        <w:rPr>
          <w:rFonts w:ascii="Times New Roman" w:eastAsia="Times New Roman" w:hAnsi="Times New Roman" w:cs="Times New Roman"/>
          <w:sz w:val="24"/>
          <w:szCs w:val="24"/>
        </w:rPr>
        <w:t xml:space="preserve"> are </w:t>
      </w:r>
      <w:r w:rsidR="00505277" w:rsidRPr="00BF350C">
        <w:rPr>
          <w:rFonts w:ascii="Times New Roman" w:eastAsia="Times New Roman" w:hAnsi="Times New Roman" w:cs="Times New Roman"/>
          <w:sz w:val="24"/>
          <w:szCs w:val="24"/>
        </w:rPr>
        <w:t xml:space="preserve">mainly </w:t>
      </w:r>
      <w:r w:rsidRPr="00BF350C">
        <w:rPr>
          <w:rFonts w:ascii="Times New Roman" w:eastAsia="Times New Roman" w:hAnsi="Times New Roman" w:cs="Times New Roman"/>
          <w:sz w:val="24"/>
          <w:szCs w:val="24"/>
        </w:rPr>
        <w:t xml:space="preserve">subdivided </w:t>
      </w:r>
      <w:r w:rsidR="00EB2DC5" w:rsidRPr="00BF350C">
        <w:rPr>
          <w:rFonts w:ascii="Times New Roman" w:eastAsia="Times New Roman" w:hAnsi="Times New Roman" w:cs="Times New Roman"/>
          <w:sz w:val="24"/>
          <w:szCs w:val="24"/>
        </w:rPr>
        <w:t>in</w:t>
      </w:r>
      <w:r w:rsidR="00314ADA" w:rsidRPr="00BF350C">
        <w:rPr>
          <w:rFonts w:ascii="Times New Roman" w:eastAsia="Times New Roman" w:hAnsi="Times New Roman" w:cs="Times New Roman"/>
          <w:sz w:val="24"/>
          <w:szCs w:val="24"/>
        </w:rPr>
        <w:t xml:space="preserve"> hard and soft elements.</w:t>
      </w:r>
      <w:r w:rsidR="00CB30F3" w:rsidRPr="00BF350C">
        <w:rPr>
          <w:rFonts w:ascii="Times New Roman" w:eastAsia="Times New Roman" w:hAnsi="Times New Roman" w:cs="Times New Roman"/>
          <w:sz w:val="24"/>
          <w:szCs w:val="24"/>
        </w:rPr>
        <w:t xml:space="preserve"> The </w:t>
      </w:r>
      <w:r w:rsidR="00CB30F3" w:rsidRPr="00BF350C">
        <w:rPr>
          <w:rFonts w:ascii="Times New Roman" w:eastAsia="Times New Roman" w:hAnsi="Times New Roman" w:cs="Times New Roman"/>
          <w:bCs/>
          <w:sz w:val="24"/>
          <w:szCs w:val="24"/>
        </w:rPr>
        <w:t>Hard elements</w:t>
      </w:r>
      <w:r w:rsidR="00CB30F3" w:rsidRPr="00BF350C">
        <w:rPr>
          <w:rFonts w:ascii="Times New Roman" w:eastAsia="Times New Roman" w:hAnsi="Times New Roman" w:cs="Times New Roman"/>
          <w:sz w:val="24"/>
          <w:szCs w:val="24"/>
        </w:rPr>
        <w:t xml:space="preserve"> include strategy, structure and system. On the other hand, </w:t>
      </w:r>
      <w:r w:rsidR="00CB30F3" w:rsidRPr="00BF350C">
        <w:rPr>
          <w:rFonts w:ascii="Times New Roman" w:eastAsia="Times New Roman" w:hAnsi="Times New Roman" w:cs="Times New Roman"/>
          <w:bCs/>
          <w:sz w:val="24"/>
          <w:szCs w:val="24"/>
        </w:rPr>
        <w:t>Soft elements</w:t>
      </w:r>
      <w:r w:rsidR="00CB30F3" w:rsidRPr="00BF350C">
        <w:rPr>
          <w:rFonts w:ascii="Times New Roman" w:eastAsia="Times New Roman" w:hAnsi="Times New Roman" w:cs="Times New Roman"/>
          <w:sz w:val="24"/>
          <w:szCs w:val="24"/>
        </w:rPr>
        <w:t xml:space="preserve"> of a business organization are less tangible and very complex to be identified because these elements are governed by organizational culture (Cooper, 2016)</w:t>
      </w:r>
      <w:bookmarkStart w:id="12" w:name="_GoBack"/>
      <w:bookmarkEnd w:id="12"/>
      <w:r w:rsidR="00CB30F3" w:rsidRPr="00BF350C">
        <w:rPr>
          <w:rFonts w:ascii="Times New Roman" w:eastAsia="Times New Roman" w:hAnsi="Times New Roman" w:cs="Times New Roman"/>
          <w:sz w:val="24"/>
          <w:szCs w:val="24"/>
        </w:rPr>
        <w:t xml:space="preserve">. However, the soft elements have similar importance as hard elements to determine the success and growth of a business organization. </w:t>
      </w:r>
    </w:p>
    <w:p w:rsidR="00D73E29" w:rsidRDefault="00310C45" w:rsidP="00310C45">
      <w:pPr>
        <w:spacing w:before="100" w:beforeAutospacing="1" w:after="100" w:afterAutospacing="1" w:line="360" w:lineRule="auto"/>
        <w:jc w:val="center"/>
        <w:rPr>
          <w:rFonts w:ascii="Times New Roman" w:eastAsia="Times New Roman" w:hAnsi="Times New Roman" w:cs="Times New Roman"/>
          <w:sz w:val="24"/>
          <w:szCs w:val="24"/>
        </w:rPr>
      </w:pPr>
      <w:r>
        <w:rPr>
          <w:noProof/>
          <w:lang w:val="en-GB" w:eastAsia="en-GB"/>
        </w:rPr>
        <w:drawing>
          <wp:inline distT="0" distB="0" distL="0" distR="0">
            <wp:extent cx="4533900" cy="303847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4533900" cy="3038475"/>
                    </a:xfrm>
                    <a:prstGeom prst="rect">
                      <a:avLst/>
                    </a:prstGeom>
                  </pic:spPr>
                </pic:pic>
              </a:graphicData>
            </a:graphic>
          </wp:inline>
        </w:drawing>
      </w:r>
    </w:p>
    <w:p w:rsidR="00310C45" w:rsidRPr="003A5287" w:rsidRDefault="00310C45" w:rsidP="00310C45">
      <w:pPr>
        <w:spacing w:before="100" w:beforeAutospacing="1" w:after="100" w:afterAutospacing="1" w:line="360" w:lineRule="auto"/>
        <w:jc w:val="center"/>
        <w:rPr>
          <w:rFonts w:ascii="Times New Roman" w:eastAsia="Times New Roman" w:hAnsi="Times New Roman" w:cs="Times New Roman"/>
          <w:sz w:val="24"/>
          <w:szCs w:val="24"/>
        </w:rPr>
      </w:pPr>
      <w:r w:rsidRPr="007B0465">
        <w:rPr>
          <w:rFonts w:ascii="Times New Roman" w:eastAsia="Times New Roman" w:hAnsi="Times New Roman" w:cs="Times New Roman"/>
          <w:b/>
          <w:sz w:val="24"/>
          <w:szCs w:val="24"/>
        </w:rPr>
        <w:t>Figure</w:t>
      </w:r>
      <w:r>
        <w:rPr>
          <w:rFonts w:ascii="Times New Roman" w:eastAsia="Times New Roman" w:hAnsi="Times New Roman" w:cs="Times New Roman"/>
          <w:sz w:val="24"/>
          <w:szCs w:val="24"/>
        </w:rPr>
        <w:t xml:space="preserve">: McKinsey 7S change model </w:t>
      </w:r>
      <w:r w:rsidR="00CB30F3">
        <w:rPr>
          <w:rFonts w:ascii="Times New Roman" w:eastAsia="Times New Roman" w:hAnsi="Times New Roman" w:cs="Times New Roman"/>
          <w:sz w:val="24"/>
          <w:szCs w:val="24"/>
        </w:rPr>
        <w:t xml:space="preserve">        </w:t>
      </w:r>
      <w:r w:rsidRPr="007B0465">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Broadstuff (2018)</w:t>
      </w:r>
    </w:p>
    <w:p w:rsidR="003A5287" w:rsidRPr="003A5287" w:rsidRDefault="003A5287" w:rsidP="00867527">
      <w:pPr>
        <w:spacing w:before="100" w:beforeAutospacing="1" w:after="100" w:afterAutospacing="1" w:line="360" w:lineRule="auto"/>
        <w:jc w:val="both"/>
        <w:rPr>
          <w:rFonts w:ascii="Times New Roman" w:eastAsia="Times New Roman" w:hAnsi="Times New Roman" w:cs="Times New Roman"/>
          <w:sz w:val="24"/>
          <w:szCs w:val="24"/>
        </w:rPr>
      </w:pPr>
      <w:r w:rsidRPr="003A5287">
        <w:rPr>
          <w:rFonts w:ascii="Times New Roman" w:eastAsia="Times New Roman" w:hAnsi="Times New Roman" w:cs="Times New Roman"/>
          <w:b/>
          <w:bCs/>
          <w:sz w:val="24"/>
          <w:szCs w:val="24"/>
        </w:rPr>
        <w:t>Strategy:</w:t>
      </w:r>
      <w:r w:rsidRPr="003A5287">
        <w:rPr>
          <w:rFonts w:ascii="Times New Roman" w:eastAsia="Times New Roman" w:hAnsi="Times New Roman" w:cs="Times New Roman"/>
          <w:sz w:val="24"/>
          <w:szCs w:val="24"/>
        </w:rPr>
        <w:t xml:space="preserve"> </w:t>
      </w:r>
      <w:r w:rsidR="00031A06">
        <w:rPr>
          <w:rFonts w:ascii="Times New Roman" w:eastAsia="Times New Roman" w:hAnsi="Times New Roman" w:cs="Times New Roman"/>
          <w:sz w:val="24"/>
          <w:szCs w:val="24"/>
        </w:rPr>
        <w:t>Strategy is</w:t>
      </w:r>
      <w:r w:rsidRPr="003A5287">
        <w:rPr>
          <w:rFonts w:ascii="Times New Roman" w:eastAsia="Times New Roman" w:hAnsi="Times New Roman" w:cs="Times New Roman"/>
          <w:sz w:val="24"/>
          <w:szCs w:val="24"/>
        </w:rPr>
        <w:t xml:space="preserve"> plan of action</w:t>
      </w:r>
      <w:r w:rsidR="00164832">
        <w:rPr>
          <w:rFonts w:ascii="Times New Roman" w:eastAsia="Times New Roman" w:hAnsi="Times New Roman" w:cs="Times New Roman"/>
          <w:sz w:val="24"/>
          <w:szCs w:val="24"/>
        </w:rPr>
        <w:t xml:space="preserve"> or</w:t>
      </w:r>
      <w:r w:rsidRPr="003A5287">
        <w:rPr>
          <w:rFonts w:ascii="Times New Roman" w:eastAsia="Times New Roman" w:hAnsi="Times New Roman" w:cs="Times New Roman"/>
          <w:sz w:val="24"/>
          <w:szCs w:val="24"/>
        </w:rPr>
        <w:t xml:space="preserve"> roadmap by </w:t>
      </w:r>
      <w:r w:rsidR="00C90C4A">
        <w:rPr>
          <w:rFonts w:ascii="Times New Roman" w:eastAsia="Times New Roman" w:hAnsi="Times New Roman" w:cs="Times New Roman"/>
          <w:sz w:val="24"/>
          <w:szCs w:val="24"/>
        </w:rPr>
        <w:t>that</w:t>
      </w:r>
      <w:r w:rsidRPr="003A5287">
        <w:rPr>
          <w:rFonts w:ascii="Times New Roman" w:eastAsia="Times New Roman" w:hAnsi="Times New Roman" w:cs="Times New Roman"/>
          <w:sz w:val="24"/>
          <w:szCs w:val="24"/>
        </w:rPr>
        <w:t xml:space="preserve"> </w:t>
      </w:r>
      <w:r w:rsidR="00B91877">
        <w:rPr>
          <w:rFonts w:ascii="Times New Roman" w:eastAsia="Times New Roman" w:hAnsi="Times New Roman" w:cs="Times New Roman"/>
          <w:sz w:val="24"/>
          <w:szCs w:val="24"/>
        </w:rPr>
        <w:t>a</w:t>
      </w:r>
      <w:r w:rsidRPr="003A5287">
        <w:rPr>
          <w:rFonts w:ascii="Times New Roman" w:eastAsia="Times New Roman" w:hAnsi="Times New Roman" w:cs="Times New Roman"/>
          <w:sz w:val="24"/>
          <w:szCs w:val="24"/>
        </w:rPr>
        <w:t xml:space="preserve"> </w:t>
      </w:r>
      <w:r w:rsidR="00B91877">
        <w:rPr>
          <w:rFonts w:ascii="Times New Roman" w:eastAsia="Times New Roman" w:hAnsi="Times New Roman" w:cs="Times New Roman"/>
          <w:sz w:val="24"/>
          <w:szCs w:val="24"/>
        </w:rPr>
        <w:t xml:space="preserve">business </w:t>
      </w:r>
      <w:r w:rsidRPr="003A5287">
        <w:rPr>
          <w:rFonts w:ascii="Times New Roman" w:eastAsia="Times New Roman" w:hAnsi="Times New Roman" w:cs="Times New Roman"/>
          <w:sz w:val="24"/>
          <w:szCs w:val="24"/>
        </w:rPr>
        <w:t xml:space="preserve">organization </w:t>
      </w:r>
      <w:r w:rsidR="001A3FBB">
        <w:rPr>
          <w:rFonts w:ascii="Times New Roman" w:eastAsia="Times New Roman" w:hAnsi="Times New Roman" w:cs="Times New Roman"/>
          <w:sz w:val="24"/>
          <w:szCs w:val="24"/>
        </w:rPr>
        <w:t>achieves</w:t>
      </w:r>
      <w:r w:rsidRPr="003A5287">
        <w:rPr>
          <w:rFonts w:ascii="Times New Roman" w:eastAsia="Times New Roman" w:hAnsi="Times New Roman" w:cs="Times New Roman"/>
          <w:sz w:val="24"/>
          <w:szCs w:val="24"/>
        </w:rPr>
        <w:t xml:space="preserve"> </w:t>
      </w:r>
      <w:r w:rsidR="00C23C94">
        <w:rPr>
          <w:rFonts w:ascii="Times New Roman" w:eastAsia="Times New Roman" w:hAnsi="Times New Roman" w:cs="Times New Roman"/>
          <w:sz w:val="24"/>
          <w:szCs w:val="24"/>
        </w:rPr>
        <w:t>its</w:t>
      </w:r>
      <w:r w:rsidRPr="003A5287">
        <w:rPr>
          <w:rFonts w:ascii="Times New Roman" w:eastAsia="Times New Roman" w:hAnsi="Times New Roman" w:cs="Times New Roman"/>
          <w:sz w:val="24"/>
          <w:szCs w:val="24"/>
        </w:rPr>
        <w:t xml:space="preserve"> competitive advantage or </w:t>
      </w:r>
      <w:r w:rsidR="00290A6B">
        <w:rPr>
          <w:rFonts w:ascii="Times New Roman" w:eastAsia="Times New Roman" w:hAnsi="Times New Roman" w:cs="Times New Roman"/>
          <w:sz w:val="24"/>
          <w:szCs w:val="24"/>
        </w:rPr>
        <w:t>the</w:t>
      </w:r>
      <w:r w:rsidRPr="003A5287">
        <w:rPr>
          <w:rFonts w:ascii="Times New Roman" w:eastAsia="Times New Roman" w:hAnsi="Times New Roman" w:cs="Times New Roman"/>
          <w:sz w:val="24"/>
          <w:szCs w:val="24"/>
        </w:rPr>
        <w:t xml:space="preserve"> leadership edge</w:t>
      </w:r>
      <w:r w:rsidR="007C1F4F">
        <w:rPr>
          <w:rFonts w:ascii="Times New Roman" w:eastAsia="Times New Roman" w:hAnsi="Times New Roman" w:cs="Times New Roman"/>
          <w:sz w:val="24"/>
          <w:szCs w:val="24"/>
        </w:rPr>
        <w:t xml:space="preserve"> (Cooper, 2016)</w:t>
      </w:r>
      <w:r w:rsidRPr="003A5287">
        <w:rPr>
          <w:rFonts w:ascii="Times New Roman" w:eastAsia="Times New Roman" w:hAnsi="Times New Roman" w:cs="Times New Roman"/>
          <w:sz w:val="24"/>
          <w:szCs w:val="24"/>
        </w:rPr>
        <w:t>.</w:t>
      </w:r>
      <w:r w:rsidR="000B45AF">
        <w:rPr>
          <w:rFonts w:ascii="Times New Roman" w:eastAsia="Times New Roman" w:hAnsi="Times New Roman" w:cs="Times New Roman"/>
          <w:sz w:val="24"/>
          <w:szCs w:val="24"/>
        </w:rPr>
        <w:t xml:space="preserve"> In term of Aetna, it has several </w:t>
      </w:r>
      <w:r w:rsidR="007B131D">
        <w:rPr>
          <w:rFonts w:ascii="Times New Roman" w:eastAsia="Times New Roman" w:hAnsi="Times New Roman" w:cs="Times New Roman"/>
          <w:sz w:val="24"/>
          <w:szCs w:val="24"/>
        </w:rPr>
        <w:t>strategies</w:t>
      </w:r>
      <w:r w:rsidR="000B45AF">
        <w:rPr>
          <w:rFonts w:ascii="Times New Roman" w:eastAsia="Times New Roman" w:hAnsi="Times New Roman" w:cs="Times New Roman"/>
          <w:sz w:val="24"/>
          <w:szCs w:val="24"/>
        </w:rPr>
        <w:t xml:space="preserve"> to bring changes in its business. </w:t>
      </w:r>
      <w:r w:rsidR="007B131D">
        <w:rPr>
          <w:rFonts w:ascii="Times New Roman" w:eastAsia="Times New Roman" w:hAnsi="Times New Roman" w:cs="Times New Roman"/>
          <w:sz w:val="24"/>
          <w:szCs w:val="24"/>
        </w:rPr>
        <w:t xml:space="preserve">First, Aetna forecasts and plan for outstanding </w:t>
      </w:r>
      <w:r w:rsidR="00193B6A">
        <w:rPr>
          <w:rFonts w:ascii="Times New Roman" w:eastAsia="Times New Roman" w:hAnsi="Times New Roman" w:cs="Times New Roman"/>
          <w:sz w:val="24"/>
          <w:szCs w:val="24"/>
        </w:rPr>
        <w:t xml:space="preserve">workforce to meet its organizational changes including market growth and expansion. This aims to attract innovative, diverse and results-focused workforce. </w:t>
      </w:r>
      <w:r w:rsidR="00937ACD">
        <w:rPr>
          <w:rFonts w:ascii="Times New Roman" w:eastAsia="Times New Roman" w:hAnsi="Times New Roman" w:cs="Times New Roman"/>
          <w:sz w:val="24"/>
          <w:szCs w:val="24"/>
        </w:rPr>
        <w:t xml:space="preserve">Then, it aims to develop bench strength as well as career growth for critical works, leadership </w:t>
      </w:r>
      <w:r w:rsidR="0033765B">
        <w:rPr>
          <w:rFonts w:ascii="Times New Roman" w:eastAsia="Times New Roman" w:hAnsi="Times New Roman" w:cs="Times New Roman"/>
          <w:sz w:val="24"/>
          <w:szCs w:val="24"/>
        </w:rPr>
        <w:t>and succession plans to challenges of its growth strategies</w:t>
      </w:r>
      <w:r w:rsidR="00EE7650">
        <w:rPr>
          <w:rFonts w:ascii="Times New Roman" w:eastAsia="Times New Roman" w:hAnsi="Times New Roman" w:cs="Times New Roman"/>
          <w:sz w:val="24"/>
          <w:szCs w:val="24"/>
        </w:rPr>
        <w:t xml:space="preserve"> (</w:t>
      </w:r>
      <w:r w:rsidR="00EE7650">
        <w:rPr>
          <w:rFonts w:ascii="Times New Roman" w:hAnsi="Times New Roman" w:cs="Times New Roman"/>
          <w:sz w:val="24"/>
          <w:szCs w:val="24"/>
        </w:rPr>
        <w:t xml:space="preserve">Cascio, </w:t>
      </w:r>
      <w:r w:rsidR="00EE7650" w:rsidRPr="00470F85">
        <w:rPr>
          <w:rFonts w:ascii="Times New Roman" w:hAnsi="Times New Roman" w:cs="Times New Roman"/>
          <w:sz w:val="24"/>
          <w:szCs w:val="24"/>
        </w:rPr>
        <w:t>2016)</w:t>
      </w:r>
      <w:r w:rsidR="0033765B">
        <w:rPr>
          <w:rFonts w:ascii="Times New Roman" w:eastAsia="Times New Roman" w:hAnsi="Times New Roman" w:cs="Times New Roman"/>
          <w:sz w:val="24"/>
          <w:szCs w:val="24"/>
        </w:rPr>
        <w:t xml:space="preserve">. </w:t>
      </w:r>
    </w:p>
    <w:p w:rsidR="00867527" w:rsidRDefault="003A5287" w:rsidP="00867527">
      <w:pPr>
        <w:spacing w:before="100" w:beforeAutospacing="1" w:after="100" w:afterAutospacing="1" w:line="360" w:lineRule="auto"/>
        <w:jc w:val="both"/>
        <w:rPr>
          <w:rFonts w:ascii="Times New Roman" w:eastAsia="Times New Roman" w:hAnsi="Times New Roman" w:cs="Times New Roman"/>
          <w:sz w:val="24"/>
          <w:szCs w:val="24"/>
        </w:rPr>
      </w:pPr>
      <w:r w:rsidRPr="003A5287">
        <w:rPr>
          <w:rFonts w:ascii="Times New Roman" w:eastAsia="Times New Roman" w:hAnsi="Times New Roman" w:cs="Times New Roman"/>
          <w:b/>
          <w:bCs/>
          <w:sz w:val="24"/>
          <w:szCs w:val="24"/>
        </w:rPr>
        <w:t>Structure:</w:t>
      </w:r>
      <w:r w:rsidRPr="003A5287">
        <w:rPr>
          <w:rFonts w:ascii="Times New Roman" w:eastAsia="Times New Roman" w:hAnsi="Times New Roman" w:cs="Times New Roman"/>
          <w:sz w:val="24"/>
          <w:szCs w:val="24"/>
        </w:rPr>
        <w:t xml:space="preserve"> </w:t>
      </w:r>
      <w:r w:rsidR="00EC4EE9">
        <w:rPr>
          <w:rFonts w:ascii="Times New Roman" w:eastAsia="Times New Roman" w:hAnsi="Times New Roman" w:cs="Times New Roman"/>
          <w:sz w:val="24"/>
          <w:szCs w:val="24"/>
        </w:rPr>
        <w:t xml:space="preserve">The </w:t>
      </w:r>
      <w:r w:rsidR="00160C8F">
        <w:rPr>
          <w:rFonts w:ascii="Times New Roman" w:eastAsia="Times New Roman" w:hAnsi="Times New Roman" w:cs="Times New Roman"/>
          <w:sz w:val="24"/>
          <w:szCs w:val="24"/>
        </w:rPr>
        <w:t>structure</w:t>
      </w:r>
      <w:r w:rsidR="00EC4EE9">
        <w:rPr>
          <w:rFonts w:ascii="Times New Roman" w:eastAsia="Times New Roman" w:hAnsi="Times New Roman" w:cs="Times New Roman"/>
          <w:sz w:val="24"/>
          <w:szCs w:val="24"/>
        </w:rPr>
        <w:t xml:space="preserve"> element</w:t>
      </w:r>
      <w:r w:rsidRPr="003A5287">
        <w:rPr>
          <w:rFonts w:ascii="Times New Roman" w:eastAsia="Times New Roman" w:hAnsi="Times New Roman" w:cs="Times New Roman"/>
          <w:sz w:val="24"/>
          <w:szCs w:val="24"/>
        </w:rPr>
        <w:t xml:space="preserve"> </w:t>
      </w:r>
      <w:r w:rsidR="004B00B3">
        <w:rPr>
          <w:rFonts w:ascii="Times New Roman" w:eastAsia="Times New Roman" w:hAnsi="Times New Roman" w:cs="Times New Roman"/>
          <w:sz w:val="24"/>
          <w:szCs w:val="24"/>
        </w:rPr>
        <w:t>means</w:t>
      </w:r>
      <w:r w:rsidR="00D4542A">
        <w:rPr>
          <w:rFonts w:ascii="Times New Roman" w:eastAsia="Times New Roman" w:hAnsi="Times New Roman" w:cs="Times New Roman"/>
          <w:sz w:val="24"/>
          <w:szCs w:val="24"/>
        </w:rPr>
        <w:t xml:space="preserve"> the</w:t>
      </w:r>
      <w:r w:rsidRPr="003A5287">
        <w:rPr>
          <w:rFonts w:ascii="Times New Roman" w:eastAsia="Times New Roman" w:hAnsi="Times New Roman" w:cs="Times New Roman"/>
          <w:sz w:val="24"/>
          <w:szCs w:val="24"/>
        </w:rPr>
        <w:t xml:space="preserve"> organizational structure or </w:t>
      </w:r>
      <w:r w:rsidR="00D07DE4">
        <w:rPr>
          <w:rFonts w:ascii="Times New Roman" w:eastAsia="Times New Roman" w:hAnsi="Times New Roman" w:cs="Times New Roman"/>
          <w:sz w:val="24"/>
          <w:szCs w:val="24"/>
        </w:rPr>
        <w:t>a</w:t>
      </w:r>
      <w:r w:rsidR="002A46B0">
        <w:rPr>
          <w:rFonts w:ascii="Times New Roman" w:eastAsia="Times New Roman" w:hAnsi="Times New Roman" w:cs="Times New Roman"/>
          <w:sz w:val="24"/>
          <w:szCs w:val="24"/>
        </w:rPr>
        <w:t xml:space="preserve"> </w:t>
      </w:r>
      <w:r w:rsidRPr="003A5287">
        <w:rPr>
          <w:rFonts w:ascii="Times New Roman" w:eastAsia="Times New Roman" w:hAnsi="Times New Roman" w:cs="Times New Roman"/>
          <w:sz w:val="24"/>
          <w:szCs w:val="24"/>
        </w:rPr>
        <w:t xml:space="preserve">reporting </w:t>
      </w:r>
      <w:r w:rsidR="00D07DE4" w:rsidRPr="003A5287">
        <w:rPr>
          <w:rFonts w:ascii="Times New Roman" w:eastAsia="Times New Roman" w:hAnsi="Times New Roman" w:cs="Times New Roman"/>
          <w:sz w:val="24"/>
          <w:szCs w:val="24"/>
        </w:rPr>
        <w:t>form</w:t>
      </w:r>
      <w:r w:rsidRPr="003A5287">
        <w:rPr>
          <w:rFonts w:ascii="Times New Roman" w:eastAsia="Times New Roman" w:hAnsi="Times New Roman" w:cs="Times New Roman"/>
          <w:sz w:val="24"/>
          <w:szCs w:val="24"/>
        </w:rPr>
        <w:t>.</w:t>
      </w:r>
      <w:r w:rsidR="00BB1522">
        <w:rPr>
          <w:rFonts w:ascii="Times New Roman" w:eastAsia="Times New Roman" w:hAnsi="Times New Roman" w:cs="Times New Roman"/>
          <w:sz w:val="24"/>
          <w:szCs w:val="24"/>
        </w:rPr>
        <w:t xml:space="preserve"> Organizational culture is mainly classified as hierarchal structure, flat structure and matrix structure</w:t>
      </w:r>
      <w:r w:rsidR="001244C2">
        <w:rPr>
          <w:rFonts w:ascii="Times New Roman" w:eastAsia="Times New Roman" w:hAnsi="Times New Roman" w:cs="Times New Roman"/>
          <w:sz w:val="24"/>
          <w:szCs w:val="24"/>
        </w:rPr>
        <w:t xml:space="preserve"> (Johnson et al., 2015)</w:t>
      </w:r>
      <w:r w:rsidR="00BB1522">
        <w:rPr>
          <w:rFonts w:ascii="Times New Roman" w:eastAsia="Times New Roman" w:hAnsi="Times New Roman" w:cs="Times New Roman"/>
          <w:sz w:val="24"/>
          <w:szCs w:val="24"/>
        </w:rPr>
        <w:t xml:space="preserve">. Aetna follows </w:t>
      </w:r>
      <w:r w:rsidR="00477710">
        <w:rPr>
          <w:rFonts w:ascii="Times New Roman" w:eastAsia="Times New Roman" w:hAnsi="Times New Roman" w:cs="Times New Roman"/>
          <w:sz w:val="24"/>
          <w:szCs w:val="24"/>
        </w:rPr>
        <w:t xml:space="preserve">flat organizational structure that supports it brings </w:t>
      </w:r>
      <w:r w:rsidR="00477710">
        <w:rPr>
          <w:rFonts w:ascii="Times New Roman" w:eastAsia="Times New Roman" w:hAnsi="Times New Roman" w:cs="Times New Roman"/>
          <w:sz w:val="24"/>
          <w:szCs w:val="24"/>
        </w:rPr>
        <w:lastRenderedPageBreak/>
        <w:t>any changes very quickly. This is because there less distance between the followers and leaders. Thus, staff can directly communicate to their managers and leaders</w:t>
      </w:r>
      <w:r w:rsidR="00F22025">
        <w:rPr>
          <w:rFonts w:ascii="Times New Roman" w:eastAsia="Times New Roman" w:hAnsi="Times New Roman" w:cs="Times New Roman"/>
          <w:sz w:val="24"/>
          <w:szCs w:val="24"/>
        </w:rPr>
        <w:t xml:space="preserve"> (</w:t>
      </w:r>
      <w:r w:rsidR="00F22025">
        <w:rPr>
          <w:rFonts w:ascii="Times New Roman" w:hAnsi="Times New Roman" w:cs="Times New Roman"/>
          <w:sz w:val="24"/>
          <w:szCs w:val="24"/>
        </w:rPr>
        <w:t xml:space="preserve">Aetna, </w:t>
      </w:r>
      <w:r w:rsidR="00F22025" w:rsidRPr="00470F85">
        <w:rPr>
          <w:rFonts w:ascii="Times New Roman" w:hAnsi="Times New Roman" w:cs="Times New Roman"/>
          <w:sz w:val="24"/>
          <w:szCs w:val="24"/>
        </w:rPr>
        <w:t>2016)</w:t>
      </w:r>
      <w:r w:rsidR="00477710">
        <w:rPr>
          <w:rFonts w:ascii="Times New Roman" w:eastAsia="Times New Roman" w:hAnsi="Times New Roman" w:cs="Times New Roman"/>
          <w:sz w:val="24"/>
          <w:szCs w:val="24"/>
        </w:rPr>
        <w:t xml:space="preserve">. </w:t>
      </w:r>
    </w:p>
    <w:p w:rsidR="003A5287" w:rsidRPr="003A5287" w:rsidRDefault="003A5287" w:rsidP="00867527">
      <w:pPr>
        <w:spacing w:before="100" w:beforeAutospacing="1" w:after="100" w:afterAutospacing="1" w:line="360" w:lineRule="auto"/>
        <w:jc w:val="both"/>
        <w:rPr>
          <w:rFonts w:ascii="Times New Roman" w:eastAsia="Times New Roman" w:hAnsi="Times New Roman" w:cs="Times New Roman"/>
          <w:sz w:val="24"/>
          <w:szCs w:val="24"/>
        </w:rPr>
      </w:pPr>
      <w:r w:rsidRPr="003A5287">
        <w:rPr>
          <w:rFonts w:ascii="Times New Roman" w:eastAsia="Times New Roman" w:hAnsi="Times New Roman" w:cs="Times New Roman"/>
          <w:b/>
          <w:bCs/>
          <w:sz w:val="24"/>
          <w:szCs w:val="24"/>
        </w:rPr>
        <w:t>Systems:</w:t>
      </w:r>
      <w:r w:rsidRPr="003A5287">
        <w:rPr>
          <w:rFonts w:ascii="Times New Roman" w:eastAsia="Times New Roman" w:hAnsi="Times New Roman" w:cs="Times New Roman"/>
          <w:sz w:val="24"/>
          <w:szCs w:val="24"/>
        </w:rPr>
        <w:t xml:space="preserve"> </w:t>
      </w:r>
      <w:r w:rsidR="00DB28BC">
        <w:rPr>
          <w:rFonts w:ascii="Times New Roman" w:eastAsia="Times New Roman" w:hAnsi="Times New Roman" w:cs="Times New Roman"/>
          <w:sz w:val="24"/>
          <w:szCs w:val="24"/>
        </w:rPr>
        <w:t>The system element</w:t>
      </w:r>
      <w:r w:rsidRPr="003A5287">
        <w:rPr>
          <w:rFonts w:ascii="Times New Roman" w:eastAsia="Times New Roman" w:hAnsi="Times New Roman" w:cs="Times New Roman"/>
          <w:sz w:val="24"/>
          <w:szCs w:val="24"/>
        </w:rPr>
        <w:t xml:space="preserve"> includes </w:t>
      </w:r>
      <w:r w:rsidR="00C7345F">
        <w:rPr>
          <w:rFonts w:ascii="Times New Roman" w:eastAsia="Times New Roman" w:hAnsi="Times New Roman" w:cs="Times New Roman"/>
          <w:sz w:val="24"/>
          <w:szCs w:val="24"/>
        </w:rPr>
        <w:t>daily</w:t>
      </w:r>
      <w:r w:rsidRPr="003A5287">
        <w:rPr>
          <w:rFonts w:ascii="Times New Roman" w:eastAsia="Times New Roman" w:hAnsi="Times New Roman" w:cs="Times New Roman"/>
          <w:sz w:val="24"/>
          <w:szCs w:val="24"/>
        </w:rPr>
        <w:t xml:space="preserve"> activities in </w:t>
      </w:r>
      <w:r w:rsidR="00493FED">
        <w:rPr>
          <w:rFonts w:ascii="Times New Roman" w:eastAsia="Times New Roman" w:hAnsi="Times New Roman" w:cs="Times New Roman"/>
          <w:sz w:val="24"/>
          <w:szCs w:val="24"/>
        </w:rPr>
        <w:t>that</w:t>
      </w:r>
      <w:r w:rsidRPr="003A5287">
        <w:rPr>
          <w:rFonts w:ascii="Times New Roman" w:eastAsia="Times New Roman" w:hAnsi="Times New Roman" w:cs="Times New Roman"/>
          <w:sz w:val="24"/>
          <w:szCs w:val="24"/>
        </w:rPr>
        <w:t xml:space="preserve"> the </w:t>
      </w:r>
      <w:r w:rsidR="00F4189B">
        <w:rPr>
          <w:rFonts w:ascii="Times New Roman" w:eastAsia="Times New Roman" w:hAnsi="Times New Roman" w:cs="Times New Roman"/>
          <w:sz w:val="24"/>
          <w:szCs w:val="24"/>
        </w:rPr>
        <w:t>employees</w:t>
      </w:r>
      <w:r w:rsidRPr="003A5287">
        <w:rPr>
          <w:rFonts w:ascii="Times New Roman" w:eastAsia="Times New Roman" w:hAnsi="Times New Roman" w:cs="Times New Roman"/>
          <w:sz w:val="24"/>
          <w:szCs w:val="24"/>
        </w:rPr>
        <w:t xml:space="preserve"> involve themselves for </w:t>
      </w:r>
      <w:r w:rsidR="00471730">
        <w:rPr>
          <w:rFonts w:ascii="Times New Roman" w:eastAsia="Times New Roman" w:hAnsi="Times New Roman" w:cs="Times New Roman"/>
          <w:sz w:val="24"/>
          <w:szCs w:val="24"/>
        </w:rPr>
        <w:t>making sure</w:t>
      </w:r>
      <w:r w:rsidRPr="003A5287">
        <w:rPr>
          <w:rFonts w:ascii="Times New Roman" w:eastAsia="Times New Roman" w:hAnsi="Times New Roman" w:cs="Times New Roman"/>
          <w:sz w:val="24"/>
          <w:szCs w:val="24"/>
        </w:rPr>
        <w:t xml:space="preserve"> the assigned tasks</w:t>
      </w:r>
      <w:r w:rsidR="0052302B">
        <w:rPr>
          <w:rFonts w:ascii="Times New Roman" w:eastAsia="Times New Roman" w:hAnsi="Times New Roman" w:cs="Times New Roman"/>
          <w:sz w:val="24"/>
          <w:szCs w:val="24"/>
        </w:rPr>
        <w:t xml:space="preserve">’ </w:t>
      </w:r>
      <w:r w:rsidR="001353B6">
        <w:rPr>
          <w:rFonts w:ascii="Times New Roman" w:eastAsia="Times New Roman" w:hAnsi="Times New Roman" w:cs="Times New Roman"/>
          <w:sz w:val="24"/>
          <w:szCs w:val="24"/>
        </w:rPr>
        <w:t>completion</w:t>
      </w:r>
      <w:r w:rsidR="00A96BE7">
        <w:rPr>
          <w:rFonts w:ascii="Times New Roman" w:eastAsia="Times New Roman" w:hAnsi="Times New Roman" w:cs="Times New Roman"/>
          <w:sz w:val="24"/>
          <w:szCs w:val="24"/>
        </w:rPr>
        <w:t xml:space="preserve"> (Johnson et al., 2015)</w:t>
      </w:r>
      <w:r w:rsidRPr="003A5287">
        <w:rPr>
          <w:rFonts w:ascii="Times New Roman" w:eastAsia="Times New Roman" w:hAnsi="Times New Roman" w:cs="Times New Roman"/>
          <w:sz w:val="24"/>
          <w:szCs w:val="24"/>
        </w:rPr>
        <w:t>.</w:t>
      </w:r>
      <w:r w:rsidR="0033765B">
        <w:rPr>
          <w:rFonts w:ascii="Times New Roman" w:eastAsia="Times New Roman" w:hAnsi="Times New Roman" w:cs="Times New Roman"/>
          <w:sz w:val="24"/>
          <w:szCs w:val="24"/>
        </w:rPr>
        <w:t xml:space="preserve"> Aetna applies </w:t>
      </w:r>
      <w:r w:rsidR="000E248A">
        <w:rPr>
          <w:rFonts w:ascii="Times New Roman" w:eastAsia="Times New Roman" w:hAnsi="Times New Roman" w:cs="Times New Roman"/>
          <w:sz w:val="24"/>
          <w:szCs w:val="24"/>
        </w:rPr>
        <w:t>an effective system to retain, optimize and engage performanc</w:t>
      </w:r>
      <w:r w:rsidR="00B24B21">
        <w:rPr>
          <w:rFonts w:ascii="Times New Roman" w:eastAsia="Times New Roman" w:hAnsi="Times New Roman" w:cs="Times New Roman"/>
          <w:sz w:val="24"/>
          <w:szCs w:val="24"/>
        </w:rPr>
        <w:t>e of any changes and innovation. It also focuses on diverse and results-based workforce to drive profitable growth</w:t>
      </w:r>
      <w:r w:rsidR="005B4635">
        <w:rPr>
          <w:rFonts w:ascii="Times New Roman" w:eastAsia="Times New Roman" w:hAnsi="Times New Roman" w:cs="Times New Roman"/>
          <w:sz w:val="24"/>
          <w:szCs w:val="24"/>
        </w:rPr>
        <w:t xml:space="preserve"> </w:t>
      </w:r>
      <w:r w:rsidR="00F22025">
        <w:rPr>
          <w:rFonts w:ascii="Times New Roman" w:eastAsia="Times New Roman" w:hAnsi="Times New Roman" w:cs="Times New Roman"/>
          <w:sz w:val="24"/>
          <w:szCs w:val="24"/>
        </w:rPr>
        <w:t>(</w:t>
      </w:r>
      <w:r w:rsidR="00F22025">
        <w:rPr>
          <w:rFonts w:ascii="Times New Roman" w:hAnsi="Times New Roman" w:cs="Times New Roman"/>
          <w:sz w:val="24"/>
          <w:szCs w:val="24"/>
        </w:rPr>
        <w:t xml:space="preserve">Cascio, </w:t>
      </w:r>
      <w:r w:rsidR="00F22025" w:rsidRPr="00470F85">
        <w:rPr>
          <w:rFonts w:ascii="Times New Roman" w:hAnsi="Times New Roman" w:cs="Times New Roman"/>
          <w:sz w:val="24"/>
          <w:szCs w:val="24"/>
        </w:rPr>
        <w:t>2016)</w:t>
      </w:r>
      <w:r w:rsidR="00B24B21">
        <w:rPr>
          <w:rFonts w:ascii="Times New Roman" w:eastAsia="Times New Roman" w:hAnsi="Times New Roman" w:cs="Times New Roman"/>
          <w:sz w:val="24"/>
          <w:szCs w:val="24"/>
        </w:rPr>
        <w:t xml:space="preserve">. </w:t>
      </w:r>
    </w:p>
    <w:p w:rsidR="003A5287" w:rsidRPr="003A5287" w:rsidRDefault="003A5287" w:rsidP="00173C91">
      <w:pPr>
        <w:spacing w:before="100" w:beforeAutospacing="1" w:after="100" w:afterAutospacing="1" w:line="360" w:lineRule="auto"/>
        <w:jc w:val="both"/>
        <w:rPr>
          <w:rFonts w:ascii="Times New Roman" w:eastAsia="Times New Roman" w:hAnsi="Times New Roman" w:cs="Times New Roman"/>
          <w:sz w:val="24"/>
          <w:szCs w:val="24"/>
        </w:rPr>
      </w:pPr>
      <w:r w:rsidRPr="003A5287">
        <w:rPr>
          <w:rFonts w:ascii="Times New Roman" w:eastAsia="Times New Roman" w:hAnsi="Times New Roman" w:cs="Times New Roman"/>
          <w:b/>
          <w:bCs/>
          <w:sz w:val="24"/>
          <w:szCs w:val="24"/>
        </w:rPr>
        <w:t>Shared Values:</w:t>
      </w:r>
      <w:r w:rsidRPr="003A5287">
        <w:rPr>
          <w:rFonts w:ascii="Times New Roman" w:eastAsia="Times New Roman" w:hAnsi="Times New Roman" w:cs="Times New Roman"/>
          <w:sz w:val="24"/>
          <w:szCs w:val="24"/>
        </w:rPr>
        <w:t xml:space="preserve"> </w:t>
      </w:r>
      <w:r w:rsidR="00F01171">
        <w:rPr>
          <w:rFonts w:ascii="Times New Roman" w:eastAsia="Times New Roman" w:hAnsi="Times New Roman" w:cs="Times New Roman"/>
          <w:sz w:val="24"/>
          <w:szCs w:val="24"/>
        </w:rPr>
        <w:t>The shared values are</w:t>
      </w:r>
      <w:r w:rsidRPr="003A5287">
        <w:rPr>
          <w:rFonts w:ascii="Times New Roman" w:eastAsia="Times New Roman" w:hAnsi="Times New Roman" w:cs="Times New Roman"/>
          <w:sz w:val="24"/>
          <w:szCs w:val="24"/>
        </w:rPr>
        <w:t xml:space="preserve"> the core values </w:t>
      </w:r>
      <w:r w:rsidR="00DF0084">
        <w:rPr>
          <w:rFonts w:ascii="Times New Roman" w:eastAsia="Times New Roman" w:hAnsi="Times New Roman" w:cs="Times New Roman"/>
          <w:sz w:val="24"/>
          <w:szCs w:val="24"/>
        </w:rPr>
        <w:t>that</w:t>
      </w:r>
      <w:r w:rsidRPr="003A5287">
        <w:rPr>
          <w:rFonts w:ascii="Times New Roman" w:eastAsia="Times New Roman" w:hAnsi="Times New Roman" w:cs="Times New Roman"/>
          <w:sz w:val="24"/>
          <w:szCs w:val="24"/>
        </w:rPr>
        <w:t xml:space="preserve"> get reflected </w:t>
      </w:r>
      <w:r w:rsidR="002E0864">
        <w:rPr>
          <w:rFonts w:ascii="Times New Roman" w:eastAsia="Times New Roman" w:hAnsi="Times New Roman" w:cs="Times New Roman"/>
          <w:sz w:val="24"/>
          <w:szCs w:val="24"/>
        </w:rPr>
        <w:t>in</w:t>
      </w:r>
      <w:r w:rsidRPr="003A5287">
        <w:rPr>
          <w:rFonts w:ascii="Times New Roman" w:eastAsia="Times New Roman" w:hAnsi="Times New Roman" w:cs="Times New Roman"/>
          <w:sz w:val="24"/>
          <w:szCs w:val="24"/>
        </w:rPr>
        <w:t xml:space="preserve"> the </w:t>
      </w:r>
      <w:r w:rsidR="00681149">
        <w:rPr>
          <w:rFonts w:ascii="Times New Roman" w:eastAsia="Times New Roman" w:hAnsi="Times New Roman" w:cs="Times New Roman"/>
          <w:sz w:val="24"/>
          <w:szCs w:val="24"/>
        </w:rPr>
        <w:t>culture of the business organization</w:t>
      </w:r>
      <w:r w:rsidRPr="003A5287">
        <w:rPr>
          <w:rFonts w:ascii="Times New Roman" w:eastAsia="Times New Roman" w:hAnsi="Times New Roman" w:cs="Times New Roman"/>
          <w:sz w:val="24"/>
          <w:szCs w:val="24"/>
        </w:rPr>
        <w:t xml:space="preserve"> </w:t>
      </w:r>
      <w:r w:rsidR="00BE3BCD">
        <w:rPr>
          <w:rFonts w:ascii="Times New Roman" w:eastAsia="Times New Roman" w:hAnsi="Times New Roman" w:cs="Times New Roman"/>
          <w:sz w:val="24"/>
          <w:szCs w:val="24"/>
        </w:rPr>
        <w:t>and</w:t>
      </w:r>
      <w:r w:rsidRPr="003A5287">
        <w:rPr>
          <w:rFonts w:ascii="Times New Roman" w:eastAsia="Times New Roman" w:hAnsi="Times New Roman" w:cs="Times New Roman"/>
          <w:sz w:val="24"/>
          <w:szCs w:val="24"/>
        </w:rPr>
        <w:t xml:space="preserve"> </w:t>
      </w:r>
      <w:r w:rsidR="00A517E4">
        <w:rPr>
          <w:rFonts w:ascii="Times New Roman" w:eastAsia="Times New Roman" w:hAnsi="Times New Roman" w:cs="Times New Roman"/>
          <w:sz w:val="24"/>
          <w:szCs w:val="24"/>
        </w:rPr>
        <w:t xml:space="preserve">influence the </w:t>
      </w:r>
      <w:r w:rsidRPr="003A5287">
        <w:rPr>
          <w:rFonts w:ascii="Times New Roman" w:eastAsia="Times New Roman" w:hAnsi="Times New Roman" w:cs="Times New Roman"/>
          <w:sz w:val="24"/>
          <w:szCs w:val="24"/>
        </w:rPr>
        <w:t>code of ethics</w:t>
      </w:r>
      <w:r w:rsidR="008D5E85">
        <w:rPr>
          <w:rFonts w:ascii="Times New Roman" w:eastAsia="Times New Roman" w:hAnsi="Times New Roman" w:cs="Times New Roman"/>
          <w:sz w:val="24"/>
          <w:szCs w:val="24"/>
        </w:rPr>
        <w:t xml:space="preserve"> of the business</w:t>
      </w:r>
      <w:r w:rsidR="00A96BE7">
        <w:rPr>
          <w:rFonts w:ascii="Times New Roman" w:eastAsia="Times New Roman" w:hAnsi="Times New Roman" w:cs="Times New Roman"/>
          <w:sz w:val="24"/>
          <w:szCs w:val="24"/>
        </w:rPr>
        <w:t xml:space="preserve"> (Johnson et al., 2015)</w:t>
      </w:r>
      <w:r w:rsidRPr="003A5287">
        <w:rPr>
          <w:rFonts w:ascii="Times New Roman" w:eastAsia="Times New Roman" w:hAnsi="Times New Roman" w:cs="Times New Roman"/>
          <w:sz w:val="24"/>
          <w:szCs w:val="24"/>
        </w:rPr>
        <w:t>.</w:t>
      </w:r>
      <w:r w:rsidR="00BF350C">
        <w:rPr>
          <w:rFonts w:ascii="Times New Roman" w:eastAsia="Times New Roman" w:hAnsi="Times New Roman" w:cs="Times New Roman"/>
          <w:sz w:val="24"/>
          <w:szCs w:val="24"/>
        </w:rPr>
        <w:t xml:space="preserve"> In term of Aetna, it follows mix cultural </w:t>
      </w:r>
      <w:r w:rsidR="001B6196">
        <w:rPr>
          <w:rFonts w:ascii="Times New Roman" w:eastAsia="Times New Roman" w:hAnsi="Times New Roman" w:cs="Times New Roman"/>
          <w:sz w:val="24"/>
          <w:szCs w:val="24"/>
        </w:rPr>
        <w:t>by practicing person, task and role culture to bring changes in the business. Person culture is hold by the management people where role and task culture are followed by team members in the change management</w:t>
      </w:r>
      <w:r w:rsidR="005B4635">
        <w:rPr>
          <w:rFonts w:ascii="Times New Roman" w:eastAsia="Times New Roman" w:hAnsi="Times New Roman" w:cs="Times New Roman"/>
          <w:sz w:val="24"/>
          <w:szCs w:val="24"/>
        </w:rPr>
        <w:t xml:space="preserve"> (</w:t>
      </w:r>
      <w:r w:rsidR="005B4635">
        <w:rPr>
          <w:rFonts w:ascii="Times New Roman" w:hAnsi="Times New Roman" w:cs="Times New Roman"/>
          <w:sz w:val="24"/>
          <w:szCs w:val="24"/>
        </w:rPr>
        <w:t xml:space="preserve">Cascio, </w:t>
      </w:r>
      <w:r w:rsidR="005B4635" w:rsidRPr="00470F85">
        <w:rPr>
          <w:rFonts w:ascii="Times New Roman" w:hAnsi="Times New Roman" w:cs="Times New Roman"/>
          <w:sz w:val="24"/>
          <w:szCs w:val="24"/>
        </w:rPr>
        <w:t>2016)</w:t>
      </w:r>
      <w:r w:rsidR="001B6196">
        <w:rPr>
          <w:rFonts w:ascii="Times New Roman" w:eastAsia="Times New Roman" w:hAnsi="Times New Roman" w:cs="Times New Roman"/>
          <w:sz w:val="24"/>
          <w:szCs w:val="24"/>
        </w:rPr>
        <w:t xml:space="preserve">. </w:t>
      </w:r>
    </w:p>
    <w:p w:rsidR="00173C91" w:rsidRDefault="003A5287" w:rsidP="00173C91">
      <w:pPr>
        <w:spacing w:before="100" w:beforeAutospacing="1" w:after="100" w:afterAutospacing="1" w:line="360" w:lineRule="auto"/>
        <w:jc w:val="both"/>
        <w:rPr>
          <w:rFonts w:ascii="Times New Roman" w:eastAsia="Times New Roman" w:hAnsi="Times New Roman" w:cs="Times New Roman"/>
          <w:sz w:val="24"/>
          <w:szCs w:val="24"/>
        </w:rPr>
      </w:pPr>
      <w:r w:rsidRPr="003A5287">
        <w:rPr>
          <w:rFonts w:ascii="Times New Roman" w:eastAsia="Times New Roman" w:hAnsi="Times New Roman" w:cs="Times New Roman"/>
          <w:b/>
          <w:bCs/>
          <w:sz w:val="24"/>
          <w:szCs w:val="24"/>
        </w:rPr>
        <w:t>Style:</w:t>
      </w:r>
      <w:r w:rsidRPr="003A5287">
        <w:rPr>
          <w:rFonts w:ascii="Times New Roman" w:eastAsia="Times New Roman" w:hAnsi="Times New Roman" w:cs="Times New Roman"/>
          <w:sz w:val="24"/>
          <w:szCs w:val="24"/>
        </w:rPr>
        <w:t xml:space="preserve"> </w:t>
      </w:r>
      <w:r w:rsidR="00FE1D6E">
        <w:rPr>
          <w:rFonts w:ascii="Times New Roman" w:eastAsia="Times New Roman" w:hAnsi="Times New Roman" w:cs="Times New Roman"/>
          <w:sz w:val="24"/>
          <w:szCs w:val="24"/>
        </w:rPr>
        <w:t xml:space="preserve">The style </w:t>
      </w:r>
      <w:r w:rsidR="00721C86">
        <w:rPr>
          <w:rFonts w:ascii="Times New Roman" w:eastAsia="Times New Roman" w:hAnsi="Times New Roman" w:cs="Times New Roman"/>
          <w:sz w:val="24"/>
          <w:szCs w:val="24"/>
        </w:rPr>
        <w:t>element</w:t>
      </w:r>
      <w:r w:rsidR="00721C86" w:rsidRPr="003A5287">
        <w:rPr>
          <w:rFonts w:ascii="Times New Roman" w:eastAsia="Times New Roman" w:hAnsi="Times New Roman" w:cs="Times New Roman"/>
          <w:sz w:val="24"/>
          <w:szCs w:val="24"/>
        </w:rPr>
        <w:t xml:space="preserve"> set</w:t>
      </w:r>
      <w:r w:rsidR="00721C86">
        <w:rPr>
          <w:rFonts w:ascii="Times New Roman" w:eastAsia="Times New Roman" w:hAnsi="Times New Roman" w:cs="Times New Roman"/>
          <w:sz w:val="24"/>
          <w:szCs w:val="24"/>
        </w:rPr>
        <w:t>s</w:t>
      </w:r>
      <w:r w:rsidR="00373639" w:rsidRPr="003A5287">
        <w:rPr>
          <w:rFonts w:ascii="Times New Roman" w:eastAsia="Times New Roman" w:hAnsi="Times New Roman" w:cs="Times New Roman"/>
          <w:sz w:val="24"/>
          <w:szCs w:val="24"/>
        </w:rPr>
        <w:t xml:space="preserve"> emphasis on leadership style as well as also assess</w:t>
      </w:r>
      <w:r w:rsidR="00373639">
        <w:rPr>
          <w:rFonts w:ascii="Times New Roman" w:eastAsia="Times New Roman" w:hAnsi="Times New Roman" w:cs="Times New Roman"/>
          <w:sz w:val="24"/>
          <w:szCs w:val="24"/>
        </w:rPr>
        <w:t>es</w:t>
      </w:r>
      <w:r w:rsidR="00ED625E">
        <w:rPr>
          <w:rFonts w:ascii="Times New Roman" w:eastAsia="Times New Roman" w:hAnsi="Times New Roman" w:cs="Times New Roman"/>
          <w:sz w:val="24"/>
          <w:szCs w:val="24"/>
        </w:rPr>
        <w:t xml:space="preserve"> </w:t>
      </w:r>
      <w:r w:rsidRPr="003A5287">
        <w:rPr>
          <w:rFonts w:ascii="Times New Roman" w:eastAsia="Times New Roman" w:hAnsi="Times New Roman" w:cs="Times New Roman"/>
          <w:sz w:val="24"/>
          <w:szCs w:val="24"/>
        </w:rPr>
        <w:t>how it influences strategic decisions, organizational performance</w:t>
      </w:r>
      <w:r w:rsidR="007F2A15">
        <w:rPr>
          <w:rFonts w:ascii="Times New Roman" w:eastAsia="Times New Roman" w:hAnsi="Times New Roman" w:cs="Times New Roman"/>
          <w:sz w:val="24"/>
          <w:szCs w:val="24"/>
        </w:rPr>
        <w:t xml:space="preserve"> and employee motivation</w:t>
      </w:r>
      <w:r w:rsidRPr="003A5287">
        <w:rPr>
          <w:rFonts w:ascii="Times New Roman" w:eastAsia="Times New Roman" w:hAnsi="Times New Roman" w:cs="Times New Roman"/>
          <w:sz w:val="24"/>
          <w:szCs w:val="24"/>
        </w:rPr>
        <w:t>.</w:t>
      </w:r>
      <w:r w:rsidR="00CF3EB6">
        <w:rPr>
          <w:rFonts w:ascii="Times New Roman" w:eastAsia="Times New Roman" w:hAnsi="Times New Roman" w:cs="Times New Roman"/>
          <w:sz w:val="24"/>
          <w:szCs w:val="24"/>
        </w:rPr>
        <w:t xml:space="preserve"> For bringing major changes organizations mainly applies transformational leadership along with charismatic leadership</w:t>
      </w:r>
      <w:r w:rsidR="00A96BE7">
        <w:rPr>
          <w:rFonts w:ascii="Times New Roman" w:eastAsia="Times New Roman" w:hAnsi="Times New Roman" w:cs="Times New Roman"/>
          <w:sz w:val="24"/>
          <w:szCs w:val="24"/>
        </w:rPr>
        <w:t xml:space="preserve"> (Johnson et al., 2015)</w:t>
      </w:r>
      <w:r w:rsidR="00CF3EB6">
        <w:rPr>
          <w:rFonts w:ascii="Times New Roman" w:eastAsia="Times New Roman" w:hAnsi="Times New Roman" w:cs="Times New Roman"/>
          <w:sz w:val="24"/>
          <w:szCs w:val="24"/>
        </w:rPr>
        <w:t xml:space="preserve">. In term of Aetna, charismatic leadership can be </w:t>
      </w:r>
      <w:r w:rsidR="0042558A">
        <w:rPr>
          <w:rFonts w:ascii="Times New Roman" w:eastAsia="Times New Roman" w:hAnsi="Times New Roman" w:cs="Times New Roman"/>
          <w:sz w:val="24"/>
          <w:szCs w:val="24"/>
        </w:rPr>
        <w:t xml:space="preserve">practiced to identify clear vision for the changes, and then transformational leadership can be applied to bring the changes. To adopt the changes the leaders of Aetna </w:t>
      </w:r>
      <w:r w:rsidR="002B48AF">
        <w:rPr>
          <w:rFonts w:ascii="Times New Roman" w:eastAsia="Times New Roman" w:hAnsi="Times New Roman" w:cs="Times New Roman"/>
          <w:sz w:val="24"/>
          <w:szCs w:val="24"/>
        </w:rPr>
        <w:t>can communicate and engage the followers by applying democratic leadership styles</w:t>
      </w:r>
      <w:r w:rsidR="005B4635">
        <w:rPr>
          <w:rFonts w:ascii="Times New Roman" w:eastAsia="Times New Roman" w:hAnsi="Times New Roman" w:cs="Times New Roman"/>
          <w:sz w:val="24"/>
          <w:szCs w:val="24"/>
        </w:rPr>
        <w:t xml:space="preserve"> (</w:t>
      </w:r>
      <w:r w:rsidR="005B4635">
        <w:rPr>
          <w:rFonts w:ascii="Times New Roman" w:hAnsi="Times New Roman" w:cs="Times New Roman"/>
          <w:sz w:val="24"/>
          <w:szCs w:val="24"/>
        </w:rPr>
        <w:t xml:space="preserve">Aetna, </w:t>
      </w:r>
      <w:r w:rsidR="005B4635" w:rsidRPr="00470F85">
        <w:rPr>
          <w:rFonts w:ascii="Times New Roman" w:hAnsi="Times New Roman" w:cs="Times New Roman"/>
          <w:sz w:val="24"/>
          <w:szCs w:val="24"/>
        </w:rPr>
        <w:t>2016)</w:t>
      </w:r>
      <w:r w:rsidR="002B48AF">
        <w:rPr>
          <w:rFonts w:ascii="Times New Roman" w:eastAsia="Times New Roman" w:hAnsi="Times New Roman" w:cs="Times New Roman"/>
          <w:sz w:val="24"/>
          <w:szCs w:val="24"/>
        </w:rPr>
        <w:t xml:space="preserve">. </w:t>
      </w:r>
    </w:p>
    <w:p w:rsidR="004765C7" w:rsidRDefault="003A5287" w:rsidP="00173C91">
      <w:pPr>
        <w:spacing w:before="100" w:beforeAutospacing="1" w:after="100" w:afterAutospacing="1" w:line="360" w:lineRule="auto"/>
        <w:jc w:val="both"/>
        <w:rPr>
          <w:rFonts w:ascii="Times New Roman" w:eastAsia="Times New Roman" w:hAnsi="Times New Roman" w:cs="Times New Roman"/>
          <w:sz w:val="24"/>
          <w:szCs w:val="24"/>
        </w:rPr>
      </w:pPr>
      <w:r w:rsidRPr="003A5287">
        <w:rPr>
          <w:rFonts w:ascii="Times New Roman" w:eastAsia="Times New Roman" w:hAnsi="Times New Roman" w:cs="Times New Roman"/>
          <w:b/>
          <w:bCs/>
          <w:sz w:val="24"/>
          <w:szCs w:val="24"/>
        </w:rPr>
        <w:t>Staff:</w:t>
      </w:r>
      <w:r w:rsidRPr="003A5287">
        <w:rPr>
          <w:rFonts w:ascii="Times New Roman" w:eastAsia="Times New Roman" w:hAnsi="Times New Roman" w:cs="Times New Roman"/>
          <w:sz w:val="24"/>
          <w:szCs w:val="24"/>
        </w:rPr>
        <w:t xml:space="preserve"> The </w:t>
      </w:r>
      <w:r w:rsidR="00F670C4">
        <w:rPr>
          <w:rFonts w:ascii="Times New Roman" w:eastAsia="Times New Roman" w:hAnsi="Times New Roman" w:cs="Times New Roman"/>
          <w:sz w:val="24"/>
          <w:szCs w:val="24"/>
        </w:rPr>
        <w:t>usual</w:t>
      </w:r>
      <w:r w:rsidRPr="003A5287">
        <w:rPr>
          <w:rFonts w:ascii="Times New Roman" w:eastAsia="Times New Roman" w:hAnsi="Times New Roman" w:cs="Times New Roman"/>
          <w:sz w:val="24"/>
          <w:szCs w:val="24"/>
        </w:rPr>
        <w:t xml:space="preserve"> staff</w:t>
      </w:r>
      <w:r w:rsidR="0024452B">
        <w:rPr>
          <w:rFonts w:ascii="Times New Roman" w:eastAsia="Times New Roman" w:hAnsi="Times New Roman" w:cs="Times New Roman"/>
          <w:sz w:val="24"/>
          <w:szCs w:val="24"/>
        </w:rPr>
        <w:t>s</w:t>
      </w:r>
      <w:r w:rsidRPr="003A5287">
        <w:rPr>
          <w:rFonts w:ascii="Times New Roman" w:eastAsia="Times New Roman" w:hAnsi="Times New Roman" w:cs="Times New Roman"/>
          <w:sz w:val="24"/>
          <w:szCs w:val="24"/>
        </w:rPr>
        <w:t xml:space="preserve"> or the </w:t>
      </w:r>
      <w:r w:rsidR="00C75F3E">
        <w:rPr>
          <w:rFonts w:ascii="Times New Roman" w:eastAsia="Times New Roman" w:hAnsi="Times New Roman" w:cs="Times New Roman"/>
          <w:sz w:val="24"/>
          <w:szCs w:val="24"/>
        </w:rPr>
        <w:t>staffs’</w:t>
      </w:r>
      <w:r w:rsidR="007213C5">
        <w:rPr>
          <w:rFonts w:ascii="Times New Roman" w:eastAsia="Times New Roman" w:hAnsi="Times New Roman" w:cs="Times New Roman"/>
          <w:sz w:val="24"/>
          <w:szCs w:val="24"/>
        </w:rPr>
        <w:t xml:space="preserve"> capabilities are included in this element.</w:t>
      </w:r>
      <w:r w:rsidR="003938EF">
        <w:rPr>
          <w:rFonts w:ascii="Times New Roman" w:eastAsia="Times New Roman" w:hAnsi="Times New Roman" w:cs="Times New Roman"/>
          <w:sz w:val="24"/>
          <w:szCs w:val="24"/>
        </w:rPr>
        <w:t xml:space="preserve"> Before bring any changes, organizations should ensure available skilled and experienced people </w:t>
      </w:r>
      <w:r w:rsidR="00893D57">
        <w:rPr>
          <w:rFonts w:ascii="Times New Roman" w:eastAsia="Times New Roman" w:hAnsi="Times New Roman" w:cs="Times New Roman"/>
          <w:sz w:val="24"/>
          <w:szCs w:val="24"/>
        </w:rPr>
        <w:t>and should train them on the proposed changes</w:t>
      </w:r>
      <w:r w:rsidR="00A96BE7">
        <w:rPr>
          <w:rFonts w:ascii="Times New Roman" w:eastAsia="Times New Roman" w:hAnsi="Times New Roman" w:cs="Times New Roman"/>
          <w:sz w:val="24"/>
          <w:szCs w:val="24"/>
        </w:rPr>
        <w:t xml:space="preserve"> (Johnson et al., 2015)</w:t>
      </w:r>
      <w:r w:rsidR="00893D57">
        <w:rPr>
          <w:rFonts w:ascii="Times New Roman" w:eastAsia="Times New Roman" w:hAnsi="Times New Roman" w:cs="Times New Roman"/>
          <w:sz w:val="24"/>
          <w:szCs w:val="24"/>
        </w:rPr>
        <w:t xml:space="preserve">. In term of Aetna, it has plan for workforce management and </w:t>
      </w:r>
      <w:r w:rsidR="00A03EDE">
        <w:rPr>
          <w:rFonts w:ascii="Times New Roman" w:eastAsia="Times New Roman" w:hAnsi="Times New Roman" w:cs="Times New Roman"/>
          <w:sz w:val="24"/>
          <w:szCs w:val="24"/>
        </w:rPr>
        <w:t>leadership</w:t>
      </w:r>
      <w:r w:rsidR="00F22025">
        <w:rPr>
          <w:rFonts w:ascii="Times New Roman" w:eastAsia="Times New Roman" w:hAnsi="Times New Roman" w:cs="Times New Roman"/>
          <w:sz w:val="24"/>
          <w:szCs w:val="24"/>
        </w:rPr>
        <w:t xml:space="preserve"> and key talent capabilities</w:t>
      </w:r>
      <w:r w:rsidR="005B4635">
        <w:rPr>
          <w:rFonts w:ascii="Times New Roman" w:eastAsia="Times New Roman" w:hAnsi="Times New Roman" w:cs="Times New Roman"/>
          <w:sz w:val="24"/>
          <w:szCs w:val="24"/>
        </w:rPr>
        <w:t xml:space="preserve"> (</w:t>
      </w:r>
      <w:r w:rsidR="005B4635">
        <w:rPr>
          <w:rFonts w:ascii="Times New Roman" w:hAnsi="Times New Roman" w:cs="Times New Roman"/>
          <w:sz w:val="24"/>
          <w:szCs w:val="24"/>
        </w:rPr>
        <w:t xml:space="preserve">Aetna, </w:t>
      </w:r>
      <w:r w:rsidR="005B4635" w:rsidRPr="00470F85">
        <w:rPr>
          <w:rFonts w:ascii="Times New Roman" w:hAnsi="Times New Roman" w:cs="Times New Roman"/>
          <w:sz w:val="24"/>
          <w:szCs w:val="24"/>
        </w:rPr>
        <w:t>2016)</w:t>
      </w:r>
      <w:r w:rsidR="00F22025">
        <w:rPr>
          <w:rFonts w:ascii="Times New Roman" w:eastAsia="Times New Roman" w:hAnsi="Times New Roman" w:cs="Times New Roman"/>
          <w:sz w:val="24"/>
          <w:szCs w:val="24"/>
        </w:rPr>
        <w:t xml:space="preserve">. </w:t>
      </w:r>
      <w:r w:rsidR="00A03EDE">
        <w:rPr>
          <w:rFonts w:ascii="Times New Roman" w:eastAsia="Times New Roman" w:hAnsi="Times New Roman" w:cs="Times New Roman"/>
          <w:sz w:val="24"/>
          <w:szCs w:val="24"/>
        </w:rPr>
        <w:t xml:space="preserve"> </w:t>
      </w:r>
    </w:p>
    <w:p w:rsidR="00537CBE" w:rsidRPr="005910F7" w:rsidRDefault="003A5287" w:rsidP="00173C91">
      <w:pPr>
        <w:spacing w:before="100" w:beforeAutospacing="1" w:after="100" w:afterAutospacing="1" w:line="360" w:lineRule="auto"/>
        <w:jc w:val="both"/>
        <w:rPr>
          <w:rFonts w:ascii="Times New Roman" w:eastAsia="Times New Roman" w:hAnsi="Times New Roman" w:cs="Times New Roman"/>
          <w:sz w:val="24"/>
          <w:szCs w:val="24"/>
        </w:rPr>
      </w:pPr>
      <w:r w:rsidRPr="003A5287">
        <w:rPr>
          <w:rFonts w:ascii="Times New Roman" w:eastAsia="Times New Roman" w:hAnsi="Times New Roman" w:cs="Times New Roman"/>
          <w:b/>
          <w:bCs/>
          <w:sz w:val="24"/>
          <w:szCs w:val="24"/>
        </w:rPr>
        <w:t>Skills:</w:t>
      </w:r>
      <w:r w:rsidRPr="003A5287">
        <w:rPr>
          <w:rFonts w:ascii="Times New Roman" w:eastAsia="Times New Roman" w:hAnsi="Times New Roman" w:cs="Times New Roman"/>
          <w:sz w:val="24"/>
          <w:szCs w:val="24"/>
        </w:rPr>
        <w:t xml:space="preserve"> </w:t>
      </w:r>
      <w:r w:rsidR="001955BC">
        <w:rPr>
          <w:rFonts w:ascii="Times New Roman" w:eastAsia="Times New Roman" w:hAnsi="Times New Roman" w:cs="Times New Roman"/>
          <w:sz w:val="24"/>
          <w:szCs w:val="24"/>
        </w:rPr>
        <w:t xml:space="preserve">Skills element </w:t>
      </w:r>
      <w:r w:rsidR="0018086D">
        <w:rPr>
          <w:rFonts w:ascii="Times New Roman" w:eastAsia="Times New Roman" w:hAnsi="Times New Roman" w:cs="Times New Roman"/>
          <w:sz w:val="24"/>
          <w:szCs w:val="24"/>
        </w:rPr>
        <w:t>is</w:t>
      </w:r>
      <w:r w:rsidR="001955BC">
        <w:rPr>
          <w:rFonts w:ascii="Times New Roman" w:eastAsia="Times New Roman" w:hAnsi="Times New Roman" w:cs="Times New Roman"/>
          <w:sz w:val="24"/>
          <w:szCs w:val="24"/>
        </w:rPr>
        <w:t xml:space="preserve"> the</w:t>
      </w:r>
      <w:r w:rsidRPr="003A5287">
        <w:rPr>
          <w:rFonts w:ascii="Times New Roman" w:eastAsia="Times New Roman" w:hAnsi="Times New Roman" w:cs="Times New Roman"/>
          <w:sz w:val="24"/>
          <w:szCs w:val="24"/>
        </w:rPr>
        <w:t xml:space="preserve"> core competencies or </w:t>
      </w:r>
      <w:r w:rsidR="003F7F7E">
        <w:rPr>
          <w:rFonts w:ascii="Times New Roman" w:eastAsia="Times New Roman" w:hAnsi="Times New Roman" w:cs="Times New Roman"/>
          <w:sz w:val="24"/>
          <w:szCs w:val="24"/>
        </w:rPr>
        <w:t>an essential skill</w:t>
      </w:r>
      <w:r w:rsidRPr="003A5287">
        <w:rPr>
          <w:rFonts w:ascii="Times New Roman" w:eastAsia="Times New Roman" w:hAnsi="Times New Roman" w:cs="Times New Roman"/>
          <w:sz w:val="24"/>
          <w:szCs w:val="24"/>
        </w:rPr>
        <w:t xml:space="preserve"> of employees </w:t>
      </w:r>
      <w:r w:rsidR="00A54E80">
        <w:rPr>
          <w:rFonts w:ascii="Times New Roman" w:eastAsia="Times New Roman" w:hAnsi="Times New Roman" w:cs="Times New Roman"/>
          <w:sz w:val="24"/>
          <w:szCs w:val="24"/>
        </w:rPr>
        <w:t xml:space="preserve">that </w:t>
      </w:r>
      <w:r w:rsidRPr="003A5287">
        <w:rPr>
          <w:rFonts w:ascii="Times New Roman" w:eastAsia="Times New Roman" w:hAnsi="Times New Roman" w:cs="Times New Roman"/>
          <w:sz w:val="24"/>
          <w:szCs w:val="24"/>
        </w:rPr>
        <w:t xml:space="preserve">play </w:t>
      </w:r>
      <w:r w:rsidR="00755CBB">
        <w:rPr>
          <w:rFonts w:ascii="Times New Roman" w:eastAsia="Times New Roman" w:hAnsi="Times New Roman" w:cs="Times New Roman"/>
          <w:sz w:val="24"/>
          <w:szCs w:val="24"/>
        </w:rPr>
        <w:t>very important</w:t>
      </w:r>
      <w:r w:rsidRPr="003A5287">
        <w:rPr>
          <w:rFonts w:ascii="Times New Roman" w:eastAsia="Times New Roman" w:hAnsi="Times New Roman" w:cs="Times New Roman"/>
          <w:sz w:val="24"/>
          <w:szCs w:val="24"/>
        </w:rPr>
        <w:t xml:space="preserve"> role </w:t>
      </w:r>
      <w:r w:rsidR="00A4321D">
        <w:rPr>
          <w:rFonts w:ascii="Times New Roman" w:eastAsia="Times New Roman" w:hAnsi="Times New Roman" w:cs="Times New Roman"/>
          <w:sz w:val="24"/>
          <w:szCs w:val="24"/>
        </w:rPr>
        <w:t>to define the</w:t>
      </w:r>
      <w:r w:rsidRPr="003A5287">
        <w:rPr>
          <w:rFonts w:ascii="Times New Roman" w:eastAsia="Times New Roman" w:hAnsi="Times New Roman" w:cs="Times New Roman"/>
          <w:sz w:val="24"/>
          <w:szCs w:val="24"/>
        </w:rPr>
        <w:t xml:space="preserve"> success</w:t>
      </w:r>
      <w:r w:rsidR="00456F4E">
        <w:rPr>
          <w:rFonts w:ascii="Times New Roman" w:eastAsia="Times New Roman" w:hAnsi="Times New Roman" w:cs="Times New Roman"/>
          <w:sz w:val="24"/>
          <w:szCs w:val="24"/>
        </w:rPr>
        <w:t xml:space="preserve"> of the organization</w:t>
      </w:r>
      <w:r w:rsidR="005B4635">
        <w:rPr>
          <w:rFonts w:ascii="Times New Roman" w:eastAsia="Times New Roman" w:hAnsi="Times New Roman" w:cs="Times New Roman"/>
          <w:sz w:val="24"/>
          <w:szCs w:val="24"/>
        </w:rPr>
        <w:t xml:space="preserve"> (Johnson et al., 2015)</w:t>
      </w:r>
      <w:r w:rsidRPr="003A5287">
        <w:rPr>
          <w:rFonts w:ascii="Times New Roman" w:eastAsia="Times New Roman" w:hAnsi="Times New Roman" w:cs="Times New Roman"/>
          <w:sz w:val="24"/>
          <w:szCs w:val="24"/>
        </w:rPr>
        <w:t>.</w:t>
      </w:r>
      <w:r w:rsidR="004765C7" w:rsidRPr="004765C7">
        <w:rPr>
          <w:rFonts w:ascii="Times New Roman" w:eastAsia="Times New Roman" w:hAnsi="Times New Roman" w:cs="Times New Roman"/>
          <w:sz w:val="24"/>
          <w:szCs w:val="24"/>
        </w:rPr>
        <w:t xml:space="preserve"> </w:t>
      </w:r>
      <w:r w:rsidR="004765C7">
        <w:rPr>
          <w:rFonts w:ascii="Times New Roman" w:eastAsia="Times New Roman" w:hAnsi="Times New Roman" w:cs="Times New Roman"/>
          <w:sz w:val="24"/>
          <w:szCs w:val="24"/>
        </w:rPr>
        <w:t>Aetna aims to supply skilled and quality people to bring changes towards the organizational goals. It also aims to identify, develop, use and retain skilled and talent people to improve its functional capabilities and leadership effectiveness</w:t>
      </w:r>
      <w:r w:rsidR="005B4635">
        <w:rPr>
          <w:rFonts w:ascii="Times New Roman" w:eastAsia="Times New Roman" w:hAnsi="Times New Roman" w:cs="Times New Roman"/>
          <w:sz w:val="24"/>
          <w:szCs w:val="24"/>
        </w:rPr>
        <w:t xml:space="preserve"> (</w:t>
      </w:r>
      <w:r w:rsidR="005B4635">
        <w:rPr>
          <w:rFonts w:ascii="Times New Roman" w:hAnsi="Times New Roman" w:cs="Times New Roman"/>
          <w:sz w:val="24"/>
          <w:szCs w:val="24"/>
        </w:rPr>
        <w:t xml:space="preserve">Cascio, </w:t>
      </w:r>
      <w:r w:rsidR="005B4635" w:rsidRPr="00470F85">
        <w:rPr>
          <w:rFonts w:ascii="Times New Roman" w:hAnsi="Times New Roman" w:cs="Times New Roman"/>
          <w:sz w:val="24"/>
          <w:szCs w:val="24"/>
        </w:rPr>
        <w:t>2016)</w:t>
      </w:r>
      <w:r w:rsidR="004765C7">
        <w:rPr>
          <w:rFonts w:ascii="Times New Roman" w:eastAsia="Times New Roman" w:hAnsi="Times New Roman" w:cs="Times New Roman"/>
          <w:sz w:val="24"/>
          <w:szCs w:val="24"/>
        </w:rPr>
        <w:t xml:space="preserve">. </w:t>
      </w:r>
    </w:p>
    <w:p w:rsidR="000471F3" w:rsidRDefault="00CF3EB6" w:rsidP="00CF3EB6">
      <w:pPr>
        <w:pStyle w:val="Heading2"/>
      </w:pPr>
      <w:bookmarkStart w:id="13" w:name="_Toc534062916"/>
      <w:r>
        <w:lastRenderedPageBreak/>
        <w:t xml:space="preserve">3.3 </w:t>
      </w:r>
      <w:r w:rsidR="00624670">
        <w:t>Employee resistance to organizational change</w:t>
      </w:r>
      <w:r w:rsidR="00D245B2">
        <w:t xml:space="preserve"> and its reasons</w:t>
      </w:r>
      <w:bookmarkEnd w:id="13"/>
    </w:p>
    <w:p w:rsidR="00563F5F" w:rsidRPr="00563F5F" w:rsidRDefault="00563F5F" w:rsidP="00563F5F">
      <w:pPr>
        <w:pStyle w:val="NoSpacing"/>
      </w:pPr>
    </w:p>
    <w:p w:rsidR="00D55C99" w:rsidRPr="00C47259" w:rsidRDefault="00EE3FF7" w:rsidP="00C47259">
      <w:pPr>
        <w:spacing w:line="360" w:lineRule="auto"/>
        <w:jc w:val="both"/>
        <w:rPr>
          <w:rFonts w:ascii="Times New Roman" w:hAnsi="Times New Roman" w:cs="Times New Roman"/>
          <w:sz w:val="24"/>
          <w:szCs w:val="24"/>
        </w:rPr>
      </w:pPr>
      <w:r w:rsidRPr="006B3A47">
        <w:rPr>
          <w:rFonts w:ascii="Times New Roman" w:hAnsi="Times New Roman" w:cs="Times New Roman"/>
          <w:sz w:val="24"/>
          <w:szCs w:val="24"/>
        </w:rPr>
        <w:t xml:space="preserve">According to Rick (2015), </w:t>
      </w:r>
      <w:hyperlink r:id="rId16" w:tgtFrame="_blank" w:history="1">
        <w:r w:rsidR="00F53D6B" w:rsidRPr="006B3A47">
          <w:rPr>
            <w:rFonts w:ascii="Times New Roman" w:hAnsi="Times New Roman" w:cs="Times New Roman"/>
            <w:sz w:val="24"/>
            <w:szCs w:val="24"/>
          </w:rPr>
          <w:t>employee</w:t>
        </w:r>
        <w:r w:rsidR="00CB5A6A" w:rsidRPr="006B3A47">
          <w:rPr>
            <w:rFonts w:ascii="Times New Roman" w:hAnsi="Times New Roman" w:cs="Times New Roman"/>
            <w:sz w:val="24"/>
            <w:szCs w:val="24"/>
          </w:rPr>
          <w:t xml:space="preserve"> resistance to </w:t>
        </w:r>
        <w:r w:rsidR="007E3DD1" w:rsidRPr="006B3A47">
          <w:rPr>
            <w:rFonts w:ascii="Times New Roman" w:hAnsi="Times New Roman" w:cs="Times New Roman"/>
            <w:sz w:val="24"/>
            <w:szCs w:val="24"/>
          </w:rPr>
          <w:t xml:space="preserve">the organizational </w:t>
        </w:r>
        <w:r w:rsidR="00CB5A6A" w:rsidRPr="006B3A47">
          <w:rPr>
            <w:rFonts w:ascii="Times New Roman" w:hAnsi="Times New Roman" w:cs="Times New Roman"/>
            <w:sz w:val="24"/>
            <w:szCs w:val="24"/>
          </w:rPr>
          <w:t xml:space="preserve">change is </w:t>
        </w:r>
        <w:r w:rsidR="007579FA" w:rsidRPr="006B3A47">
          <w:rPr>
            <w:rFonts w:ascii="Times New Roman" w:hAnsi="Times New Roman" w:cs="Times New Roman"/>
            <w:sz w:val="24"/>
            <w:szCs w:val="24"/>
          </w:rPr>
          <w:t>very</w:t>
        </w:r>
        <w:r w:rsidR="00CB5A6A" w:rsidRPr="006B3A47">
          <w:rPr>
            <w:rFonts w:ascii="Times New Roman" w:hAnsi="Times New Roman" w:cs="Times New Roman"/>
            <w:sz w:val="24"/>
            <w:szCs w:val="24"/>
          </w:rPr>
          <w:t xml:space="preserve"> </w:t>
        </w:r>
        <w:r w:rsidR="0066583A" w:rsidRPr="006B3A47">
          <w:rPr>
            <w:rFonts w:ascii="Times New Roman" w:hAnsi="Times New Roman" w:cs="Times New Roman"/>
            <w:sz w:val="24"/>
            <w:szCs w:val="24"/>
          </w:rPr>
          <w:t>difficult</w:t>
        </w:r>
        <w:r w:rsidR="00CB5A6A" w:rsidRPr="006B3A47">
          <w:rPr>
            <w:rFonts w:ascii="Times New Roman" w:hAnsi="Times New Roman" w:cs="Times New Roman"/>
            <w:sz w:val="24"/>
            <w:szCs w:val="24"/>
          </w:rPr>
          <w:t xml:space="preserve"> issue</w:t>
        </w:r>
      </w:hyperlink>
      <w:r w:rsidR="00CB5A6A" w:rsidRPr="006B3A47">
        <w:rPr>
          <w:rFonts w:ascii="Times New Roman" w:hAnsi="Times New Roman" w:cs="Times New Roman"/>
          <w:sz w:val="24"/>
          <w:szCs w:val="24"/>
        </w:rPr>
        <w:t xml:space="preserve"> </w:t>
      </w:r>
      <w:r w:rsidR="008C0EDF" w:rsidRPr="006B3A47">
        <w:rPr>
          <w:rFonts w:ascii="Times New Roman" w:hAnsi="Times New Roman" w:cs="Times New Roman"/>
          <w:sz w:val="24"/>
          <w:szCs w:val="24"/>
        </w:rPr>
        <w:t xml:space="preserve">that </w:t>
      </w:r>
      <w:r w:rsidR="00795BD1" w:rsidRPr="006B3A47">
        <w:rPr>
          <w:rFonts w:ascii="Times New Roman" w:hAnsi="Times New Roman" w:cs="Times New Roman"/>
          <w:sz w:val="24"/>
          <w:szCs w:val="24"/>
        </w:rPr>
        <w:t>face</w:t>
      </w:r>
      <w:r w:rsidR="008C0EDF" w:rsidRPr="006B3A47">
        <w:rPr>
          <w:rFonts w:ascii="Times New Roman" w:hAnsi="Times New Roman" w:cs="Times New Roman"/>
          <w:sz w:val="24"/>
          <w:szCs w:val="24"/>
        </w:rPr>
        <w:t xml:space="preserve">s the </w:t>
      </w:r>
      <w:r w:rsidR="00A505FD" w:rsidRPr="006B3A47">
        <w:rPr>
          <w:rFonts w:ascii="Times New Roman" w:hAnsi="Times New Roman" w:cs="Times New Roman"/>
          <w:sz w:val="24"/>
          <w:szCs w:val="24"/>
        </w:rPr>
        <w:t>business</w:t>
      </w:r>
      <w:r w:rsidR="00CB5A6A" w:rsidRPr="006B3A47">
        <w:rPr>
          <w:rFonts w:ascii="Times New Roman" w:hAnsi="Times New Roman" w:cs="Times New Roman"/>
          <w:sz w:val="24"/>
          <w:szCs w:val="24"/>
        </w:rPr>
        <w:t xml:space="preserve"> management. The process of </w:t>
      </w:r>
      <w:r w:rsidR="002B0CC5" w:rsidRPr="006B3A47">
        <w:rPr>
          <w:rFonts w:ascii="Times New Roman" w:hAnsi="Times New Roman" w:cs="Times New Roman"/>
          <w:sz w:val="24"/>
          <w:szCs w:val="24"/>
        </w:rPr>
        <w:t xml:space="preserve">the </w:t>
      </w:r>
      <w:r w:rsidR="00CB5A6A" w:rsidRPr="006B3A47">
        <w:rPr>
          <w:rFonts w:ascii="Times New Roman" w:hAnsi="Times New Roman" w:cs="Times New Roman"/>
          <w:sz w:val="24"/>
          <w:szCs w:val="24"/>
        </w:rPr>
        <w:t xml:space="preserve">change </w:t>
      </w:r>
      <w:r w:rsidR="002B0CC5" w:rsidRPr="006B3A47">
        <w:rPr>
          <w:rFonts w:ascii="Times New Roman" w:hAnsi="Times New Roman" w:cs="Times New Roman"/>
          <w:sz w:val="24"/>
          <w:szCs w:val="24"/>
        </w:rPr>
        <w:t xml:space="preserve">management </w:t>
      </w:r>
      <w:r w:rsidR="00CB5A6A" w:rsidRPr="006B3A47">
        <w:rPr>
          <w:rFonts w:ascii="Times New Roman" w:hAnsi="Times New Roman" w:cs="Times New Roman"/>
          <w:sz w:val="24"/>
          <w:szCs w:val="24"/>
        </w:rPr>
        <w:t xml:space="preserve">is </w:t>
      </w:r>
      <w:r w:rsidR="00BD41BE" w:rsidRPr="006B3A47">
        <w:rPr>
          <w:rFonts w:ascii="Times New Roman" w:hAnsi="Times New Roman" w:cs="Times New Roman"/>
          <w:sz w:val="24"/>
          <w:szCs w:val="24"/>
        </w:rPr>
        <w:t>permeating</w:t>
      </w:r>
      <w:r w:rsidR="00CB5A6A" w:rsidRPr="006B3A47">
        <w:rPr>
          <w:rFonts w:ascii="Times New Roman" w:hAnsi="Times New Roman" w:cs="Times New Roman"/>
          <w:sz w:val="24"/>
          <w:szCs w:val="24"/>
        </w:rPr>
        <w:t xml:space="preserve"> and employee resistance is </w:t>
      </w:r>
      <w:r w:rsidR="00BD41BE" w:rsidRPr="006B3A47">
        <w:rPr>
          <w:rFonts w:ascii="Times New Roman" w:hAnsi="Times New Roman" w:cs="Times New Roman"/>
          <w:sz w:val="24"/>
          <w:szCs w:val="24"/>
        </w:rPr>
        <w:t>very</w:t>
      </w:r>
      <w:r w:rsidR="00CB5A6A" w:rsidRPr="006B3A47">
        <w:rPr>
          <w:rFonts w:ascii="Times New Roman" w:hAnsi="Times New Roman" w:cs="Times New Roman"/>
          <w:sz w:val="24"/>
          <w:szCs w:val="24"/>
        </w:rPr>
        <w:t xml:space="preserve"> </w:t>
      </w:r>
      <w:r w:rsidR="00BF38D2" w:rsidRPr="006B3A47">
        <w:rPr>
          <w:rFonts w:ascii="Times New Roman" w:hAnsi="Times New Roman" w:cs="Times New Roman"/>
          <w:sz w:val="24"/>
          <w:szCs w:val="24"/>
        </w:rPr>
        <w:t>significant</w:t>
      </w:r>
      <w:r w:rsidR="00CB5A6A" w:rsidRPr="006B3A47">
        <w:rPr>
          <w:rFonts w:ascii="Times New Roman" w:hAnsi="Times New Roman" w:cs="Times New Roman"/>
          <w:sz w:val="24"/>
          <w:szCs w:val="24"/>
        </w:rPr>
        <w:t xml:space="preserve"> contributor to failure of </w:t>
      </w:r>
      <w:r w:rsidR="00E005A5" w:rsidRPr="006B3A47">
        <w:rPr>
          <w:rFonts w:ascii="Times New Roman" w:hAnsi="Times New Roman" w:cs="Times New Roman"/>
          <w:sz w:val="24"/>
          <w:szCs w:val="24"/>
        </w:rPr>
        <w:t>the</w:t>
      </w:r>
      <w:r w:rsidR="00CB5A6A" w:rsidRPr="006B3A47">
        <w:rPr>
          <w:rFonts w:ascii="Times New Roman" w:hAnsi="Times New Roman" w:cs="Times New Roman"/>
          <w:sz w:val="24"/>
          <w:szCs w:val="24"/>
        </w:rPr>
        <w:t xml:space="preserve"> well-intend </w:t>
      </w:r>
      <w:r w:rsidR="007E2679" w:rsidRPr="006B3A47">
        <w:rPr>
          <w:rFonts w:ascii="Times New Roman" w:hAnsi="Times New Roman" w:cs="Times New Roman"/>
          <w:sz w:val="24"/>
          <w:szCs w:val="24"/>
        </w:rPr>
        <w:t>as well as</w:t>
      </w:r>
      <w:r w:rsidR="00CB5A6A" w:rsidRPr="006B3A47">
        <w:rPr>
          <w:rFonts w:ascii="Times New Roman" w:hAnsi="Times New Roman" w:cs="Times New Roman"/>
          <w:sz w:val="24"/>
          <w:szCs w:val="24"/>
        </w:rPr>
        <w:t xml:space="preserve"> well-conceived efforts to </w:t>
      </w:r>
      <w:r w:rsidR="008B239E" w:rsidRPr="006B3A47">
        <w:rPr>
          <w:rFonts w:ascii="Times New Roman" w:hAnsi="Times New Roman" w:cs="Times New Roman"/>
          <w:sz w:val="24"/>
          <w:szCs w:val="24"/>
        </w:rPr>
        <w:t>recruit</w:t>
      </w:r>
      <w:r w:rsidR="00CB5A6A" w:rsidRPr="006B3A47">
        <w:rPr>
          <w:rFonts w:ascii="Times New Roman" w:hAnsi="Times New Roman" w:cs="Times New Roman"/>
          <w:sz w:val="24"/>
          <w:szCs w:val="24"/>
        </w:rPr>
        <w:t xml:space="preserve"> change </w:t>
      </w:r>
      <w:r w:rsidR="008B239E" w:rsidRPr="006B3A47">
        <w:rPr>
          <w:rFonts w:ascii="Times New Roman" w:hAnsi="Times New Roman" w:cs="Times New Roman"/>
          <w:sz w:val="24"/>
          <w:szCs w:val="24"/>
        </w:rPr>
        <w:t>in</w:t>
      </w:r>
      <w:r w:rsidR="00CB5A6A" w:rsidRPr="006B3A47">
        <w:rPr>
          <w:rFonts w:ascii="Times New Roman" w:hAnsi="Times New Roman" w:cs="Times New Roman"/>
          <w:sz w:val="24"/>
          <w:szCs w:val="24"/>
        </w:rPr>
        <w:t xml:space="preserve"> the </w:t>
      </w:r>
      <w:r w:rsidR="008B239E" w:rsidRPr="006B3A47">
        <w:rPr>
          <w:rFonts w:ascii="Times New Roman" w:hAnsi="Times New Roman" w:cs="Times New Roman"/>
          <w:sz w:val="24"/>
          <w:szCs w:val="24"/>
        </w:rPr>
        <w:t xml:space="preserve">business </w:t>
      </w:r>
      <w:r w:rsidR="00CB5A6A" w:rsidRPr="006B3A47">
        <w:rPr>
          <w:rFonts w:ascii="Times New Roman" w:hAnsi="Times New Roman" w:cs="Times New Roman"/>
          <w:sz w:val="24"/>
          <w:szCs w:val="24"/>
        </w:rPr>
        <w:t>organization.</w:t>
      </w:r>
      <w:r w:rsidR="002F6BE2" w:rsidRPr="006B3A47">
        <w:rPr>
          <w:rFonts w:ascii="Times New Roman" w:hAnsi="Times New Roman" w:cs="Times New Roman"/>
          <w:sz w:val="24"/>
          <w:szCs w:val="24"/>
        </w:rPr>
        <w:t xml:space="preserve"> There</w:t>
      </w:r>
      <w:r w:rsidR="00D22566" w:rsidRPr="006B3A47">
        <w:rPr>
          <w:rFonts w:ascii="Times New Roman" w:hAnsi="Times New Roman" w:cs="Times New Roman"/>
          <w:sz w:val="24"/>
          <w:szCs w:val="24"/>
        </w:rPr>
        <w:t xml:space="preserve"> are several reasons </w:t>
      </w:r>
      <w:r w:rsidR="002673F8" w:rsidRPr="006B3A47">
        <w:rPr>
          <w:rFonts w:ascii="Times New Roman" w:hAnsi="Times New Roman" w:cs="Times New Roman"/>
          <w:sz w:val="24"/>
          <w:szCs w:val="24"/>
        </w:rPr>
        <w:t xml:space="preserve">for employee resistance to change. </w:t>
      </w:r>
      <w:r w:rsidR="006F3D15">
        <w:rPr>
          <w:rFonts w:ascii="Times New Roman" w:hAnsi="Times New Roman" w:cs="Times New Roman"/>
          <w:sz w:val="24"/>
          <w:szCs w:val="24"/>
        </w:rPr>
        <w:t xml:space="preserve">According to Caneda and Green (2017), </w:t>
      </w:r>
      <w:r w:rsidR="00196A65">
        <w:rPr>
          <w:rFonts w:ascii="Times New Roman" w:hAnsi="Times New Roman" w:cs="Times New Roman"/>
          <w:sz w:val="24"/>
          <w:szCs w:val="24"/>
        </w:rPr>
        <w:t>job</w:t>
      </w:r>
      <w:r w:rsidR="00074616" w:rsidRPr="006B3A47">
        <w:rPr>
          <w:rFonts w:ascii="Times New Roman" w:hAnsi="Times New Roman" w:cs="Times New Roman"/>
          <w:sz w:val="24"/>
          <w:szCs w:val="24"/>
        </w:rPr>
        <w:t xml:space="preserve"> loss is the key reason </w:t>
      </w:r>
      <w:r w:rsidR="00D25AE6" w:rsidRPr="006B3A47">
        <w:rPr>
          <w:rFonts w:ascii="Times New Roman" w:hAnsi="Times New Roman" w:cs="Times New Roman"/>
          <w:sz w:val="24"/>
          <w:szCs w:val="24"/>
        </w:rPr>
        <w:t>which</w:t>
      </w:r>
      <w:r w:rsidR="008455FC" w:rsidRPr="006B3A47">
        <w:rPr>
          <w:rFonts w:ascii="Times New Roman" w:hAnsi="Times New Roman" w:cs="Times New Roman"/>
          <w:sz w:val="24"/>
          <w:szCs w:val="24"/>
        </w:rPr>
        <w:t xml:space="preserve"> employees resist change in workplace. In </w:t>
      </w:r>
      <w:r w:rsidR="00D30340" w:rsidRPr="006B3A47">
        <w:rPr>
          <w:rFonts w:ascii="Times New Roman" w:hAnsi="Times New Roman" w:cs="Times New Roman"/>
          <w:sz w:val="24"/>
          <w:szCs w:val="24"/>
        </w:rPr>
        <w:t>the</w:t>
      </w:r>
      <w:r w:rsidR="008455FC" w:rsidRPr="006B3A47">
        <w:rPr>
          <w:rFonts w:ascii="Times New Roman" w:hAnsi="Times New Roman" w:cs="Times New Roman"/>
          <w:sz w:val="24"/>
          <w:szCs w:val="24"/>
        </w:rPr>
        <w:t xml:space="preserve"> business</w:t>
      </w:r>
      <w:r w:rsidR="007E5767" w:rsidRPr="006B3A47">
        <w:rPr>
          <w:rFonts w:ascii="Times New Roman" w:hAnsi="Times New Roman" w:cs="Times New Roman"/>
          <w:sz w:val="24"/>
          <w:szCs w:val="24"/>
        </w:rPr>
        <w:t xml:space="preserve"> organizations</w:t>
      </w:r>
      <w:r w:rsidR="008455FC" w:rsidRPr="006B3A47">
        <w:rPr>
          <w:rFonts w:ascii="Times New Roman" w:hAnsi="Times New Roman" w:cs="Times New Roman"/>
          <w:sz w:val="24"/>
          <w:szCs w:val="24"/>
        </w:rPr>
        <w:t xml:space="preserve">, </w:t>
      </w:r>
      <w:r w:rsidR="00A86CDE" w:rsidRPr="006B3A47">
        <w:rPr>
          <w:rFonts w:ascii="Times New Roman" w:hAnsi="Times New Roman" w:cs="Times New Roman"/>
          <w:sz w:val="24"/>
          <w:szCs w:val="24"/>
        </w:rPr>
        <w:t>several</w:t>
      </w:r>
      <w:r w:rsidR="00EC7D07" w:rsidRPr="006B3A47">
        <w:rPr>
          <w:rFonts w:ascii="Times New Roman" w:hAnsi="Times New Roman" w:cs="Times New Roman"/>
          <w:sz w:val="24"/>
          <w:szCs w:val="24"/>
        </w:rPr>
        <w:t xml:space="preserve"> business initiatives and </w:t>
      </w:r>
      <w:r w:rsidR="00FB764C" w:rsidRPr="006B3A47">
        <w:rPr>
          <w:rFonts w:ascii="Times New Roman" w:hAnsi="Times New Roman" w:cs="Times New Roman"/>
          <w:sz w:val="24"/>
          <w:szCs w:val="24"/>
        </w:rPr>
        <w:t>things</w:t>
      </w:r>
      <w:r w:rsidR="00EC7D07" w:rsidRPr="006B3A47">
        <w:rPr>
          <w:rFonts w:ascii="Times New Roman" w:hAnsi="Times New Roman" w:cs="Times New Roman"/>
          <w:sz w:val="24"/>
          <w:szCs w:val="24"/>
        </w:rPr>
        <w:t xml:space="preserve"> are</w:t>
      </w:r>
      <w:r w:rsidR="008455FC" w:rsidRPr="006B3A47">
        <w:rPr>
          <w:rFonts w:ascii="Times New Roman" w:hAnsi="Times New Roman" w:cs="Times New Roman"/>
          <w:sz w:val="24"/>
          <w:szCs w:val="24"/>
        </w:rPr>
        <w:t xml:space="preserve"> moving and changing</w:t>
      </w:r>
      <w:r w:rsidR="00437458" w:rsidRPr="006B3A47">
        <w:rPr>
          <w:rFonts w:ascii="Times New Roman" w:hAnsi="Times New Roman" w:cs="Times New Roman"/>
          <w:sz w:val="24"/>
          <w:szCs w:val="24"/>
        </w:rPr>
        <w:t xml:space="preserve"> because of</w:t>
      </w:r>
      <w:r w:rsidR="008455FC" w:rsidRPr="006B3A47">
        <w:rPr>
          <w:rFonts w:ascii="Times New Roman" w:hAnsi="Times New Roman" w:cs="Times New Roman"/>
          <w:sz w:val="24"/>
          <w:szCs w:val="24"/>
        </w:rPr>
        <w:t xml:space="preserve"> need for more </w:t>
      </w:r>
      <w:r w:rsidR="00064107" w:rsidRPr="006B3A47">
        <w:rPr>
          <w:rFonts w:ascii="Times New Roman" w:hAnsi="Times New Roman" w:cs="Times New Roman"/>
          <w:sz w:val="24"/>
          <w:szCs w:val="24"/>
        </w:rPr>
        <w:t>productivity</w:t>
      </w:r>
      <w:r w:rsidR="008455FC" w:rsidRPr="006B3A47">
        <w:rPr>
          <w:rFonts w:ascii="Times New Roman" w:hAnsi="Times New Roman" w:cs="Times New Roman"/>
          <w:sz w:val="24"/>
          <w:szCs w:val="24"/>
        </w:rPr>
        <w:t xml:space="preserve">, better turnaround times, or need for </w:t>
      </w:r>
      <w:r w:rsidR="00064107" w:rsidRPr="006B3A47">
        <w:rPr>
          <w:rFonts w:ascii="Times New Roman" w:hAnsi="Times New Roman" w:cs="Times New Roman"/>
          <w:sz w:val="24"/>
          <w:szCs w:val="24"/>
        </w:rPr>
        <w:t>better workplace</w:t>
      </w:r>
      <w:r w:rsidR="008455FC" w:rsidRPr="006B3A47">
        <w:rPr>
          <w:rFonts w:ascii="Times New Roman" w:hAnsi="Times New Roman" w:cs="Times New Roman"/>
          <w:sz w:val="24"/>
          <w:szCs w:val="24"/>
        </w:rPr>
        <w:t xml:space="preserve">. </w:t>
      </w:r>
      <w:r w:rsidR="00890604" w:rsidRPr="006B3A47">
        <w:rPr>
          <w:rFonts w:ascii="Times New Roman" w:hAnsi="Times New Roman" w:cs="Times New Roman"/>
          <w:sz w:val="24"/>
          <w:szCs w:val="24"/>
        </w:rPr>
        <w:t xml:space="preserve">Thus, fear of </w:t>
      </w:r>
      <w:r w:rsidR="00DE7D34" w:rsidRPr="006B3A47">
        <w:rPr>
          <w:rFonts w:ascii="Times New Roman" w:hAnsi="Times New Roman" w:cs="Times New Roman"/>
          <w:sz w:val="24"/>
          <w:szCs w:val="24"/>
        </w:rPr>
        <w:t>jobless</w:t>
      </w:r>
      <w:r w:rsidR="00890604" w:rsidRPr="006B3A47">
        <w:rPr>
          <w:rFonts w:ascii="Times New Roman" w:hAnsi="Times New Roman" w:cs="Times New Roman"/>
          <w:sz w:val="24"/>
          <w:szCs w:val="24"/>
        </w:rPr>
        <w:t xml:space="preserve"> is a key reason </w:t>
      </w:r>
      <w:r w:rsidR="00CC3483" w:rsidRPr="006B3A47">
        <w:rPr>
          <w:rFonts w:ascii="Times New Roman" w:hAnsi="Times New Roman" w:cs="Times New Roman"/>
          <w:sz w:val="24"/>
          <w:szCs w:val="24"/>
        </w:rPr>
        <w:t xml:space="preserve">for employee resistance to organizational change. </w:t>
      </w:r>
      <w:r w:rsidR="00E5774E">
        <w:rPr>
          <w:rFonts w:ascii="Times New Roman" w:hAnsi="Times New Roman" w:cs="Times New Roman"/>
          <w:sz w:val="24"/>
          <w:szCs w:val="24"/>
        </w:rPr>
        <w:t>As Dreschler (2016) notes</w:t>
      </w:r>
      <w:r w:rsidR="00E770BE" w:rsidRPr="006B3A47">
        <w:rPr>
          <w:rFonts w:ascii="Times New Roman" w:hAnsi="Times New Roman" w:cs="Times New Roman"/>
          <w:sz w:val="24"/>
          <w:szCs w:val="24"/>
        </w:rPr>
        <w:t xml:space="preserve">, </w:t>
      </w:r>
      <w:r w:rsidR="00190595">
        <w:rPr>
          <w:rFonts w:ascii="Times New Roman" w:hAnsi="Times New Roman" w:cs="Times New Roman"/>
          <w:sz w:val="24"/>
          <w:szCs w:val="24"/>
        </w:rPr>
        <w:t xml:space="preserve">poor communication and engagement with the employees in workplace can create employee resistance to the organizational change. </w:t>
      </w:r>
      <w:r w:rsidR="00D55C99" w:rsidRPr="00D55C99">
        <w:rPr>
          <w:rFonts w:ascii="Times New Roman" w:eastAsia="Times New Roman" w:hAnsi="Times New Roman" w:cs="Times New Roman"/>
          <w:sz w:val="24"/>
          <w:szCs w:val="24"/>
        </w:rPr>
        <w:t xml:space="preserve">This is </w:t>
      </w:r>
      <w:r w:rsidR="004D5BE3">
        <w:rPr>
          <w:rFonts w:ascii="Times New Roman" w:eastAsia="Times New Roman" w:hAnsi="Times New Roman" w:cs="Times New Roman"/>
          <w:sz w:val="24"/>
          <w:szCs w:val="24"/>
        </w:rPr>
        <w:t>the</w:t>
      </w:r>
      <w:r w:rsidR="00D55C99" w:rsidRPr="00D55C99">
        <w:rPr>
          <w:rFonts w:ascii="Times New Roman" w:eastAsia="Times New Roman" w:hAnsi="Times New Roman" w:cs="Times New Roman"/>
          <w:sz w:val="24"/>
          <w:szCs w:val="24"/>
        </w:rPr>
        <w:t xml:space="preserve"> </w:t>
      </w:r>
      <w:r w:rsidR="004D5BE3">
        <w:rPr>
          <w:rFonts w:ascii="Times New Roman" w:eastAsia="Times New Roman" w:hAnsi="Times New Roman" w:cs="Times New Roman"/>
          <w:sz w:val="24"/>
          <w:szCs w:val="24"/>
        </w:rPr>
        <w:t>significant</w:t>
      </w:r>
      <w:r w:rsidR="00D55C99" w:rsidRPr="00D55C99">
        <w:rPr>
          <w:rFonts w:ascii="Times New Roman" w:eastAsia="Times New Roman" w:hAnsi="Times New Roman" w:cs="Times New Roman"/>
          <w:sz w:val="24"/>
          <w:szCs w:val="24"/>
        </w:rPr>
        <w:t xml:space="preserve"> reason why </w:t>
      </w:r>
      <w:r w:rsidR="009436B9">
        <w:rPr>
          <w:rFonts w:ascii="Times New Roman" w:eastAsia="Times New Roman" w:hAnsi="Times New Roman" w:cs="Times New Roman"/>
          <w:sz w:val="24"/>
          <w:szCs w:val="24"/>
        </w:rPr>
        <w:t xml:space="preserve">the </w:t>
      </w:r>
      <w:r w:rsidR="00D55C99" w:rsidRPr="00D55C99">
        <w:rPr>
          <w:rFonts w:ascii="Times New Roman" w:eastAsia="Times New Roman" w:hAnsi="Times New Roman" w:cs="Times New Roman"/>
          <w:sz w:val="24"/>
          <w:szCs w:val="24"/>
        </w:rPr>
        <w:t xml:space="preserve">employees oppose </w:t>
      </w:r>
      <w:r w:rsidR="00357BF1">
        <w:rPr>
          <w:rFonts w:ascii="Times New Roman" w:eastAsia="Times New Roman" w:hAnsi="Times New Roman" w:cs="Times New Roman"/>
          <w:sz w:val="24"/>
          <w:szCs w:val="24"/>
        </w:rPr>
        <w:t>to the</w:t>
      </w:r>
      <w:r w:rsidR="00D40D91">
        <w:rPr>
          <w:rFonts w:ascii="Times New Roman" w:eastAsia="Times New Roman" w:hAnsi="Times New Roman" w:cs="Times New Roman"/>
          <w:sz w:val="24"/>
          <w:szCs w:val="24"/>
        </w:rPr>
        <w:t xml:space="preserve"> </w:t>
      </w:r>
      <w:r w:rsidR="00357BF1">
        <w:rPr>
          <w:rFonts w:ascii="Times New Roman" w:eastAsia="Times New Roman" w:hAnsi="Times New Roman" w:cs="Times New Roman"/>
          <w:sz w:val="24"/>
          <w:szCs w:val="24"/>
        </w:rPr>
        <w:t xml:space="preserve">organizational </w:t>
      </w:r>
      <w:r w:rsidR="00D55C99" w:rsidRPr="00D55C99">
        <w:rPr>
          <w:rFonts w:ascii="Times New Roman" w:eastAsia="Times New Roman" w:hAnsi="Times New Roman" w:cs="Times New Roman"/>
          <w:sz w:val="24"/>
          <w:szCs w:val="24"/>
        </w:rPr>
        <w:t xml:space="preserve">change. </w:t>
      </w:r>
      <w:r w:rsidR="00A90EA9">
        <w:rPr>
          <w:rFonts w:ascii="Times New Roman" w:eastAsia="Times New Roman" w:hAnsi="Times New Roman" w:cs="Times New Roman"/>
          <w:sz w:val="24"/>
          <w:szCs w:val="24"/>
        </w:rPr>
        <w:t xml:space="preserve">If any organizational </w:t>
      </w:r>
      <w:r w:rsidR="00D55C99" w:rsidRPr="00D55C99">
        <w:rPr>
          <w:rFonts w:ascii="Times New Roman" w:eastAsia="Times New Roman" w:hAnsi="Times New Roman" w:cs="Times New Roman"/>
          <w:sz w:val="24"/>
          <w:szCs w:val="24"/>
        </w:rPr>
        <w:t xml:space="preserve">change </w:t>
      </w:r>
      <w:r w:rsidR="008A7804">
        <w:rPr>
          <w:rFonts w:ascii="Times New Roman" w:eastAsia="Times New Roman" w:hAnsi="Times New Roman" w:cs="Times New Roman"/>
          <w:sz w:val="24"/>
          <w:szCs w:val="24"/>
        </w:rPr>
        <w:t>will need</w:t>
      </w:r>
      <w:r w:rsidR="00DE368A">
        <w:rPr>
          <w:rFonts w:ascii="Times New Roman" w:eastAsia="Times New Roman" w:hAnsi="Times New Roman" w:cs="Times New Roman"/>
          <w:sz w:val="24"/>
          <w:szCs w:val="24"/>
        </w:rPr>
        <w:t>,</w:t>
      </w:r>
      <w:r w:rsidR="00C32FC9">
        <w:rPr>
          <w:rFonts w:ascii="Times New Roman" w:eastAsia="Times New Roman" w:hAnsi="Times New Roman" w:cs="Times New Roman"/>
          <w:sz w:val="24"/>
          <w:szCs w:val="24"/>
        </w:rPr>
        <w:t xml:space="preserve"> </w:t>
      </w:r>
      <w:r w:rsidR="00DE368A">
        <w:rPr>
          <w:rFonts w:ascii="Times New Roman" w:eastAsia="Times New Roman" w:hAnsi="Times New Roman" w:cs="Times New Roman"/>
          <w:sz w:val="24"/>
          <w:szCs w:val="24"/>
        </w:rPr>
        <w:t xml:space="preserve">it is essential to </w:t>
      </w:r>
      <w:r w:rsidR="00D55C99" w:rsidRPr="00D55C99">
        <w:rPr>
          <w:rFonts w:ascii="Times New Roman" w:eastAsia="Times New Roman" w:hAnsi="Times New Roman" w:cs="Times New Roman"/>
          <w:sz w:val="24"/>
          <w:szCs w:val="24"/>
        </w:rPr>
        <w:t>c</w:t>
      </w:r>
      <w:r w:rsidR="00F929C2">
        <w:rPr>
          <w:rFonts w:ascii="Times New Roman" w:eastAsia="Times New Roman" w:hAnsi="Times New Roman" w:cs="Times New Roman"/>
          <w:sz w:val="24"/>
          <w:szCs w:val="24"/>
        </w:rPr>
        <w:t>ommunicate with the employees about this change</w:t>
      </w:r>
      <w:r w:rsidR="00D55C99" w:rsidRPr="00D55C99">
        <w:rPr>
          <w:rFonts w:ascii="Times New Roman" w:eastAsia="Times New Roman" w:hAnsi="Times New Roman" w:cs="Times New Roman"/>
          <w:sz w:val="24"/>
          <w:szCs w:val="24"/>
        </w:rPr>
        <w:t xml:space="preserve">. </w:t>
      </w:r>
      <w:r w:rsidR="00015750">
        <w:rPr>
          <w:rFonts w:ascii="Times New Roman" w:eastAsia="Times New Roman" w:hAnsi="Times New Roman" w:cs="Times New Roman"/>
          <w:sz w:val="24"/>
          <w:szCs w:val="24"/>
        </w:rPr>
        <w:t>It is essential to understand</w:t>
      </w:r>
      <w:r w:rsidR="00D55C99" w:rsidRPr="00D55C99">
        <w:rPr>
          <w:rFonts w:ascii="Times New Roman" w:eastAsia="Times New Roman" w:hAnsi="Times New Roman" w:cs="Times New Roman"/>
          <w:sz w:val="24"/>
          <w:szCs w:val="24"/>
        </w:rPr>
        <w:t xml:space="preserve"> what </w:t>
      </w:r>
      <w:r w:rsidR="00F17FB7">
        <w:rPr>
          <w:rFonts w:ascii="Times New Roman" w:eastAsia="Times New Roman" w:hAnsi="Times New Roman" w:cs="Times New Roman"/>
          <w:sz w:val="24"/>
          <w:szCs w:val="24"/>
        </w:rPr>
        <w:t xml:space="preserve">the </w:t>
      </w:r>
      <w:r w:rsidR="00D55C99" w:rsidRPr="00D55C99">
        <w:rPr>
          <w:rFonts w:ascii="Times New Roman" w:eastAsia="Times New Roman" w:hAnsi="Times New Roman" w:cs="Times New Roman"/>
          <w:sz w:val="24"/>
          <w:szCs w:val="24"/>
        </w:rPr>
        <w:t xml:space="preserve">needs to be changed, how it needs to be changed and what </w:t>
      </w:r>
      <w:r w:rsidR="00E64DE0">
        <w:rPr>
          <w:rFonts w:ascii="Times New Roman" w:eastAsia="Times New Roman" w:hAnsi="Times New Roman" w:cs="Times New Roman"/>
          <w:sz w:val="24"/>
          <w:szCs w:val="24"/>
        </w:rPr>
        <w:t xml:space="preserve">is the </w:t>
      </w:r>
      <w:r w:rsidR="00D55C99" w:rsidRPr="00D55C99">
        <w:rPr>
          <w:rFonts w:ascii="Times New Roman" w:eastAsia="Times New Roman" w:hAnsi="Times New Roman" w:cs="Times New Roman"/>
          <w:sz w:val="24"/>
          <w:szCs w:val="24"/>
        </w:rPr>
        <w:t xml:space="preserve">success </w:t>
      </w:r>
      <w:r w:rsidR="00CC3559">
        <w:rPr>
          <w:rFonts w:ascii="Times New Roman" w:eastAsia="Times New Roman" w:hAnsi="Times New Roman" w:cs="Times New Roman"/>
          <w:sz w:val="24"/>
          <w:szCs w:val="24"/>
        </w:rPr>
        <w:t>for this change</w:t>
      </w:r>
      <w:r w:rsidR="00D55C99" w:rsidRPr="00D55C99">
        <w:rPr>
          <w:rFonts w:ascii="Times New Roman" w:eastAsia="Times New Roman" w:hAnsi="Times New Roman" w:cs="Times New Roman"/>
          <w:sz w:val="24"/>
          <w:szCs w:val="24"/>
        </w:rPr>
        <w:t xml:space="preserve">. </w:t>
      </w:r>
      <w:r w:rsidR="005211D8">
        <w:rPr>
          <w:rFonts w:ascii="Times New Roman" w:eastAsia="Times New Roman" w:hAnsi="Times New Roman" w:cs="Times New Roman"/>
          <w:sz w:val="24"/>
          <w:szCs w:val="24"/>
        </w:rPr>
        <w:t>On the other hand, employees</w:t>
      </w:r>
      <w:r w:rsidR="00D55C99" w:rsidRPr="00D55C99">
        <w:rPr>
          <w:rFonts w:ascii="Times New Roman" w:eastAsia="Times New Roman" w:hAnsi="Times New Roman" w:cs="Times New Roman"/>
          <w:sz w:val="24"/>
          <w:szCs w:val="24"/>
        </w:rPr>
        <w:t xml:space="preserve"> need to understand why there is need for </w:t>
      </w:r>
      <w:r w:rsidR="007631AB">
        <w:rPr>
          <w:rFonts w:ascii="Times New Roman" w:eastAsia="Times New Roman" w:hAnsi="Times New Roman" w:cs="Times New Roman"/>
          <w:sz w:val="24"/>
          <w:szCs w:val="24"/>
        </w:rPr>
        <w:t xml:space="preserve">the </w:t>
      </w:r>
      <w:r w:rsidR="00D55C99" w:rsidRPr="00D55C99">
        <w:rPr>
          <w:rFonts w:ascii="Times New Roman" w:eastAsia="Times New Roman" w:hAnsi="Times New Roman" w:cs="Times New Roman"/>
          <w:sz w:val="24"/>
          <w:szCs w:val="24"/>
        </w:rPr>
        <w:t>change.</w:t>
      </w:r>
      <w:r w:rsidR="00955DD9">
        <w:rPr>
          <w:rFonts w:ascii="Times New Roman" w:hAnsi="Times New Roman" w:cs="Times New Roman"/>
          <w:sz w:val="24"/>
          <w:szCs w:val="24"/>
        </w:rPr>
        <w:t xml:space="preserve"> Furthermore, </w:t>
      </w:r>
      <w:r w:rsidR="00E84FA7">
        <w:rPr>
          <w:rFonts w:ascii="Times New Roman" w:eastAsia="Times New Roman" w:hAnsi="Times New Roman" w:cs="Times New Roman"/>
          <w:sz w:val="24"/>
          <w:szCs w:val="24"/>
        </w:rPr>
        <w:t>trust</w:t>
      </w:r>
      <w:r w:rsidR="00D55C99" w:rsidRPr="00D55C99">
        <w:rPr>
          <w:rFonts w:ascii="Times New Roman" w:eastAsia="Times New Roman" w:hAnsi="Times New Roman" w:cs="Times New Roman"/>
          <w:sz w:val="24"/>
          <w:szCs w:val="24"/>
        </w:rPr>
        <w:t xml:space="preserve"> is </w:t>
      </w:r>
      <w:r w:rsidR="0053301B">
        <w:rPr>
          <w:rFonts w:ascii="Times New Roman" w:eastAsia="Times New Roman" w:hAnsi="Times New Roman" w:cs="Times New Roman"/>
          <w:sz w:val="24"/>
          <w:szCs w:val="24"/>
        </w:rPr>
        <w:t>the significant</w:t>
      </w:r>
      <w:r w:rsidR="00D55C99" w:rsidRPr="00D55C99">
        <w:rPr>
          <w:rFonts w:ascii="Times New Roman" w:eastAsia="Times New Roman" w:hAnsi="Times New Roman" w:cs="Times New Roman"/>
          <w:sz w:val="24"/>
          <w:szCs w:val="24"/>
        </w:rPr>
        <w:t xml:space="preserve"> tool to have </w:t>
      </w:r>
      <w:r w:rsidR="00170BD0">
        <w:rPr>
          <w:rFonts w:ascii="Times New Roman" w:eastAsia="Times New Roman" w:hAnsi="Times New Roman" w:cs="Times New Roman"/>
          <w:sz w:val="24"/>
          <w:szCs w:val="24"/>
        </w:rPr>
        <w:t>while</w:t>
      </w:r>
      <w:r w:rsidR="00D55C99" w:rsidRPr="00D55C99">
        <w:rPr>
          <w:rFonts w:ascii="Times New Roman" w:eastAsia="Times New Roman" w:hAnsi="Times New Roman" w:cs="Times New Roman"/>
          <w:sz w:val="24"/>
          <w:szCs w:val="24"/>
        </w:rPr>
        <w:t xml:space="preserve"> running business</w:t>
      </w:r>
      <w:r w:rsidR="00383695">
        <w:rPr>
          <w:rFonts w:ascii="Times New Roman" w:eastAsia="Times New Roman" w:hAnsi="Times New Roman" w:cs="Times New Roman"/>
          <w:sz w:val="24"/>
          <w:szCs w:val="24"/>
        </w:rPr>
        <w:t xml:space="preserve"> successfully</w:t>
      </w:r>
      <w:r w:rsidR="00D55C99" w:rsidRPr="00D55C99">
        <w:rPr>
          <w:rFonts w:ascii="Times New Roman" w:eastAsia="Times New Roman" w:hAnsi="Times New Roman" w:cs="Times New Roman"/>
          <w:sz w:val="24"/>
          <w:szCs w:val="24"/>
        </w:rPr>
        <w:t xml:space="preserve">. </w:t>
      </w:r>
      <w:r w:rsidR="00E86FC7">
        <w:rPr>
          <w:rFonts w:ascii="Times New Roman" w:eastAsia="Times New Roman" w:hAnsi="Times New Roman" w:cs="Times New Roman"/>
          <w:sz w:val="24"/>
          <w:szCs w:val="24"/>
        </w:rPr>
        <w:t xml:space="preserve">Cameron (2016) disclosed that </w:t>
      </w:r>
      <w:r w:rsidR="00121995">
        <w:rPr>
          <w:rFonts w:ascii="Times New Roman" w:eastAsia="Times New Roman" w:hAnsi="Times New Roman" w:cs="Times New Roman"/>
          <w:sz w:val="24"/>
          <w:szCs w:val="24"/>
        </w:rPr>
        <w:t>in</w:t>
      </w:r>
      <w:r w:rsidR="00D55C99" w:rsidRPr="00D55C99">
        <w:rPr>
          <w:rFonts w:ascii="Times New Roman" w:eastAsia="Times New Roman" w:hAnsi="Times New Roman" w:cs="Times New Roman"/>
          <w:sz w:val="24"/>
          <w:szCs w:val="24"/>
        </w:rPr>
        <w:t xml:space="preserve"> </w:t>
      </w:r>
      <w:r w:rsidR="00A3641D">
        <w:rPr>
          <w:rFonts w:ascii="Times New Roman" w:eastAsia="Times New Roman" w:hAnsi="Times New Roman" w:cs="Times New Roman"/>
          <w:sz w:val="24"/>
          <w:szCs w:val="24"/>
        </w:rPr>
        <w:t xml:space="preserve">the business </w:t>
      </w:r>
      <w:r w:rsidR="00D55C99" w:rsidRPr="00D55C99">
        <w:rPr>
          <w:rFonts w:ascii="Times New Roman" w:eastAsia="Times New Roman" w:hAnsi="Times New Roman" w:cs="Times New Roman"/>
          <w:sz w:val="24"/>
          <w:szCs w:val="24"/>
        </w:rPr>
        <w:t>organizations</w:t>
      </w:r>
      <w:r w:rsidR="00EA43AC">
        <w:rPr>
          <w:rFonts w:ascii="Times New Roman" w:eastAsia="Times New Roman" w:hAnsi="Times New Roman" w:cs="Times New Roman"/>
          <w:sz w:val="24"/>
          <w:szCs w:val="24"/>
        </w:rPr>
        <w:t>,</w:t>
      </w:r>
      <w:r w:rsidR="00D55C99" w:rsidRPr="00D55C99">
        <w:rPr>
          <w:rFonts w:ascii="Times New Roman" w:eastAsia="Times New Roman" w:hAnsi="Times New Roman" w:cs="Times New Roman"/>
          <w:sz w:val="24"/>
          <w:szCs w:val="24"/>
        </w:rPr>
        <w:t xml:space="preserve"> </w:t>
      </w:r>
      <w:r w:rsidR="00F36172">
        <w:rPr>
          <w:rFonts w:ascii="Times New Roman" w:eastAsia="Times New Roman" w:hAnsi="Times New Roman" w:cs="Times New Roman"/>
          <w:sz w:val="24"/>
          <w:szCs w:val="24"/>
        </w:rPr>
        <w:t>when employees have</w:t>
      </w:r>
      <w:r w:rsidR="00D55C99" w:rsidRPr="00D55C99">
        <w:rPr>
          <w:rFonts w:ascii="Times New Roman" w:eastAsia="Times New Roman" w:hAnsi="Times New Roman" w:cs="Times New Roman"/>
          <w:sz w:val="24"/>
          <w:szCs w:val="24"/>
        </w:rPr>
        <w:t xml:space="preserve"> lot</w:t>
      </w:r>
      <w:r w:rsidR="00C04C40">
        <w:rPr>
          <w:rFonts w:ascii="Times New Roman" w:eastAsia="Times New Roman" w:hAnsi="Times New Roman" w:cs="Times New Roman"/>
          <w:sz w:val="24"/>
          <w:szCs w:val="24"/>
        </w:rPr>
        <w:t>s</w:t>
      </w:r>
      <w:r w:rsidR="00D55C99" w:rsidRPr="00D55C99">
        <w:rPr>
          <w:rFonts w:ascii="Times New Roman" w:eastAsia="Times New Roman" w:hAnsi="Times New Roman" w:cs="Times New Roman"/>
          <w:sz w:val="24"/>
          <w:szCs w:val="24"/>
        </w:rPr>
        <w:t xml:space="preserve"> of trust in </w:t>
      </w:r>
      <w:r w:rsidR="001D5CA8">
        <w:rPr>
          <w:rFonts w:ascii="Times New Roman" w:eastAsia="Times New Roman" w:hAnsi="Times New Roman" w:cs="Times New Roman"/>
          <w:sz w:val="24"/>
          <w:szCs w:val="24"/>
        </w:rPr>
        <w:t xml:space="preserve">the </w:t>
      </w:r>
      <w:r w:rsidR="00D55C99" w:rsidRPr="00D55C99">
        <w:rPr>
          <w:rFonts w:ascii="Times New Roman" w:eastAsia="Times New Roman" w:hAnsi="Times New Roman" w:cs="Times New Roman"/>
          <w:sz w:val="24"/>
          <w:szCs w:val="24"/>
        </w:rPr>
        <w:t xml:space="preserve">management, there is </w:t>
      </w:r>
      <w:r w:rsidR="003D0DDF">
        <w:rPr>
          <w:rFonts w:ascii="Times New Roman" w:eastAsia="Times New Roman" w:hAnsi="Times New Roman" w:cs="Times New Roman"/>
          <w:sz w:val="24"/>
          <w:szCs w:val="24"/>
        </w:rPr>
        <w:t>low</w:t>
      </w:r>
      <w:r w:rsidR="00D55C99" w:rsidRPr="00D55C99">
        <w:rPr>
          <w:rFonts w:ascii="Times New Roman" w:eastAsia="Times New Roman" w:hAnsi="Times New Roman" w:cs="Times New Roman"/>
          <w:sz w:val="24"/>
          <w:szCs w:val="24"/>
        </w:rPr>
        <w:t xml:space="preserve"> </w:t>
      </w:r>
      <w:r w:rsidR="00B65C84">
        <w:rPr>
          <w:rFonts w:ascii="Times New Roman" w:eastAsia="Times New Roman" w:hAnsi="Times New Roman" w:cs="Times New Roman"/>
          <w:sz w:val="24"/>
          <w:szCs w:val="24"/>
        </w:rPr>
        <w:t xml:space="preserve">employee </w:t>
      </w:r>
      <w:r w:rsidR="00D55C99" w:rsidRPr="00D55C99">
        <w:rPr>
          <w:rFonts w:ascii="Times New Roman" w:eastAsia="Times New Roman" w:hAnsi="Times New Roman" w:cs="Times New Roman"/>
          <w:sz w:val="24"/>
          <w:szCs w:val="24"/>
        </w:rPr>
        <w:t xml:space="preserve">resistance to </w:t>
      </w:r>
      <w:r w:rsidR="0006789B">
        <w:rPr>
          <w:rFonts w:ascii="Times New Roman" w:eastAsia="Times New Roman" w:hAnsi="Times New Roman" w:cs="Times New Roman"/>
          <w:sz w:val="24"/>
          <w:szCs w:val="24"/>
        </w:rPr>
        <w:t xml:space="preserve">the organizational </w:t>
      </w:r>
      <w:r w:rsidR="00D55C99" w:rsidRPr="00D55C99">
        <w:rPr>
          <w:rFonts w:ascii="Times New Roman" w:eastAsia="Times New Roman" w:hAnsi="Times New Roman" w:cs="Times New Roman"/>
          <w:sz w:val="24"/>
          <w:szCs w:val="24"/>
        </w:rPr>
        <w:t xml:space="preserve">change. Mutual </w:t>
      </w:r>
      <w:r w:rsidR="00657204" w:rsidRPr="00D55C99">
        <w:rPr>
          <w:rFonts w:ascii="Times New Roman" w:eastAsia="Times New Roman" w:hAnsi="Times New Roman" w:cs="Times New Roman"/>
          <w:sz w:val="24"/>
          <w:szCs w:val="24"/>
        </w:rPr>
        <w:t>distrust</w:t>
      </w:r>
      <w:r w:rsidR="00D55C99" w:rsidRPr="00D55C99">
        <w:rPr>
          <w:rFonts w:ascii="Times New Roman" w:eastAsia="Times New Roman" w:hAnsi="Times New Roman" w:cs="Times New Roman"/>
          <w:sz w:val="24"/>
          <w:szCs w:val="24"/>
        </w:rPr>
        <w:t xml:space="preserve"> between </w:t>
      </w:r>
      <w:r w:rsidR="00657204">
        <w:rPr>
          <w:rFonts w:ascii="Times New Roman" w:eastAsia="Times New Roman" w:hAnsi="Times New Roman" w:cs="Times New Roman"/>
          <w:sz w:val="24"/>
          <w:szCs w:val="24"/>
        </w:rPr>
        <w:t xml:space="preserve">the </w:t>
      </w:r>
      <w:r w:rsidR="00D55C99" w:rsidRPr="00D55C99">
        <w:rPr>
          <w:rFonts w:ascii="Times New Roman" w:eastAsia="Times New Roman" w:hAnsi="Times New Roman" w:cs="Times New Roman"/>
          <w:sz w:val="24"/>
          <w:szCs w:val="24"/>
        </w:rPr>
        <w:t xml:space="preserve">management and </w:t>
      </w:r>
      <w:r w:rsidR="00DF6DFB">
        <w:rPr>
          <w:rFonts w:ascii="Times New Roman" w:eastAsia="Times New Roman" w:hAnsi="Times New Roman" w:cs="Times New Roman"/>
          <w:sz w:val="24"/>
          <w:szCs w:val="24"/>
        </w:rPr>
        <w:t xml:space="preserve">the </w:t>
      </w:r>
      <w:r w:rsidR="00D55C99" w:rsidRPr="00D55C99">
        <w:rPr>
          <w:rFonts w:ascii="Times New Roman" w:eastAsia="Times New Roman" w:hAnsi="Times New Roman" w:cs="Times New Roman"/>
          <w:sz w:val="24"/>
          <w:szCs w:val="24"/>
        </w:rPr>
        <w:t xml:space="preserve">employees will lead to </w:t>
      </w:r>
      <w:r w:rsidR="009A3E89">
        <w:rPr>
          <w:rFonts w:ascii="Times New Roman" w:eastAsia="Times New Roman" w:hAnsi="Times New Roman" w:cs="Times New Roman"/>
          <w:sz w:val="24"/>
          <w:szCs w:val="24"/>
        </w:rPr>
        <w:t>a business organization</w:t>
      </w:r>
      <w:r w:rsidR="00D55C99" w:rsidRPr="00D55C99">
        <w:rPr>
          <w:rFonts w:ascii="Times New Roman" w:eastAsia="Times New Roman" w:hAnsi="Times New Roman" w:cs="Times New Roman"/>
          <w:sz w:val="24"/>
          <w:szCs w:val="24"/>
        </w:rPr>
        <w:t xml:space="preserve"> going </w:t>
      </w:r>
      <w:r w:rsidR="00725C66">
        <w:rPr>
          <w:rFonts w:ascii="Times New Roman" w:eastAsia="Times New Roman" w:hAnsi="Times New Roman" w:cs="Times New Roman"/>
          <w:sz w:val="24"/>
          <w:szCs w:val="24"/>
        </w:rPr>
        <w:t>in</w:t>
      </w:r>
      <w:r w:rsidR="00D55C99" w:rsidRPr="00D55C99">
        <w:rPr>
          <w:rFonts w:ascii="Times New Roman" w:eastAsia="Times New Roman" w:hAnsi="Times New Roman" w:cs="Times New Roman"/>
          <w:sz w:val="24"/>
          <w:szCs w:val="24"/>
        </w:rPr>
        <w:t xml:space="preserve"> a down</w:t>
      </w:r>
      <w:r w:rsidR="00074527">
        <w:rPr>
          <w:rFonts w:ascii="Times New Roman" w:eastAsia="Times New Roman" w:hAnsi="Times New Roman" w:cs="Times New Roman"/>
          <w:sz w:val="24"/>
          <w:szCs w:val="24"/>
        </w:rPr>
        <w:t xml:space="preserve">ward spiral. </w:t>
      </w:r>
      <w:r w:rsidR="008B013C">
        <w:rPr>
          <w:rFonts w:ascii="Times New Roman" w:eastAsia="Times New Roman" w:hAnsi="Times New Roman" w:cs="Times New Roman"/>
          <w:sz w:val="24"/>
          <w:szCs w:val="24"/>
        </w:rPr>
        <w:t>According to Palmer (2016)</w:t>
      </w:r>
      <w:r w:rsidR="00074527">
        <w:rPr>
          <w:rFonts w:ascii="Times New Roman" w:eastAsia="Times New Roman" w:hAnsi="Times New Roman" w:cs="Times New Roman"/>
          <w:sz w:val="24"/>
          <w:szCs w:val="24"/>
        </w:rPr>
        <w:t>, employee trust is very significant to reduce the employee resistance to the organizational change.</w:t>
      </w:r>
      <w:r w:rsidR="00D55C99" w:rsidRPr="00D55C99">
        <w:rPr>
          <w:rFonts w:ascii="Times New Roman" w:eastAsia="Times New Roman" w:hAnsi="Times New Roman" w:cs="Times New Roman"/>
          <w:sz w:val="24"/>
          <w:szCs w:val="24"/>
        </w:rPr>
        <w:t xml:space="preserve"> If </w:t>
      </w:r>
      <w:r w:rsidR="00F22025">
        <w:rPr>
          <w:rFonts w:ascii="Times New Roman" w:eastAsia="Times New Roman" w:hAnsi="Times New Roman" w:cs="Times New Roman"/>
          <w:sz w:val="24"/>
          <w:szCs w:val="24"/>
        </w:rPr>
        <w:t>businesses</w:t>
      </w:r>
      <w:r w:rsidR="00693C89">
        <w:rPr>
          <w:rFonts w:ascii="Times New Roman" w:eastAsia="Times New Roman" w:hAnsi="Times New Roman" w:cs="Times New Roman"/>
          <w:sz w:val="24"/>
          <w:szCs w:val="24"/>
        </w:rPr>
        <w:t xml:space="preserve"> organizations</w:t>
      </w:r>
      <w:r w:rsidR="00D55C99" w:rsidRPr="00D55C99">
        <w:rPr>
          <w:rFonts w:ascii="Times New Roman" w:eastAsia="Times New Roman" w:hAnsi="Times New Roman" w:cs="Times New Roman"/>
          <w:sz w:val="24"/>
          <w:szCs w:val="24"/>
        </w:rPr>
        <w:t xml:space="preserve"> are </w:t>
      </w:r>
      <w:r w:rsidR="00AD528C">
        <w:rPr>
          <w:rFonts w:ascii="Times New Roman" w:eastAsia="Times New Roman" w:hAnsi="Times New Roman" w:cs="Times New Roman"/>
          <w:sz w:val="24"/>
          <w:szCs w:val="24"/>
        </w:rPr>
        <w:t>continuing</w:t>
      </w:r>
      <w:r w:rsidR="00D55C99" w:rsidRPr="00D55C99">
        <w:rPr>
          <w:rFonts w:ascii="Times New Roman" w:eastAsia="Times New Roman" w:hAnsi="Times New Roman" w:cs="Times New Roman"/>
          <w:sz w:val="24"/>
          <w:szCs w:val="24"/>
        </w:rPr>
        <w:t xml:space="preserve"> </w:t>
      </w:r>
      <w:r w:rsidR="005B373E">
        <w:rPr>
          <w:rFonts w:ascii="Times New Roman" w:eastAsia="Times New Roman" w:hAnsi="Times New Roman" w:cs="Times New Roman"/>
          <w:sz w:val="24"/>
          <w:szCs w:val="24"/>
        </w:rPr>
        <w:t>experience</w:t>
      </w:r>
      <w:r w:rsidR="00D55C99" w:rsidRPr="00D55C99">
        <w:rPr>
          <w:rFonts w:ascii="Times New Roman" w:eastAsia="Times New Roman" w:hAnsi="Times New Roman" w:cs="Times New Roman"/>
          <w:sz w:val="24"/>
          <w:szCs w:val="24"/>
        </w:rPr>
        <w:t xml:space="preserve"> </w:t>
      </w:r>
      <w:r w:rsidR="00103CF7">
        <w:rPr>
          <w:rFonts w:ascii="Times New Roman" w:eastAsia="Times New Roman" w:hAnsi="Times New Roman" w:cs="Times New Roman"/>
          <w:sz w:val="24"/>
          <w:szCs w:val="24"/>
        </w:rPr>
        <w:t xml:space="preserve">the </w:t>
      </w:r>
      <w:r w:rsidR="00152039">
        <w:rPr>
          <w:rFonts w:ascii="Times New Roman" w:eastAsia="Times New Roman" w:hAnsi="Times New Roman" w:cs="Times New Roman"/>
          <w:sz w:val="24"/>
          <w:szCs w:val="24"/>
        </w:rPr>
        <w:t>time</w:t>
      </w:r>
      <w:r w:rsidR="00D55C99" w:rsidRPr="00D55C99">
        <w:rPr>
          <w:rFonts w:ascii="Times New Roman" w:eastAsia="Times New Roman" w:hAnsi="Times New Roman" w:cs="Times New Roman"/>
          <w:sz w:val="24"/>
          <w:szCs w:val="24"/>
        </w:rPr>
        <w:t xml:space="preserve"> where</w:t>
      </w:r>
      <w:r w:rsidR="00FC2C2A">
        <w:rPr>
          <w:rFonts w:ascii="Times New Roman" w:eastAsia="Times New Roman" w:hAnsi="Times New Roman" w:cs="Times New Roman"/>
          <w:sz w:val="24"/>
          <w:szCs w:val="24"/>
        </w:rPr>
        <w:t>as</w:t>
      </w:r>
      <w:r w:rsidR="00D55C99" w:rsidRPr="00D55C99">
        <w:rPr>
          <w:rFonts w:ascii="Times New Roman" w:eastAsia="Times New Roman" w:hAnsi="Times New Roman" w:cs="Times New Roman"/>
          <w:sz w:val="24"/>
          <w:szCs w:val="24"/>
        </w:rPr>
        <w:t xml:space="preserve"> the future is </w:t>
      </w:r>
      <w:r w:rsidR="007A34FF">
        <w:rPr>
          <w:rFonts w:ascii="Times New Roman" w:eastAsia="Times New Roman" w:hAnsi="Times New Roman" w:cs="Times New Roman"/>
          <w:sz w:val="24"/>
          <w:szCs w:val="24"/>
        </w:rPr>
        <w:t>not known</w:t>
      </w:r>
      <w:r w:rsidR="00D55C99" w:rsidRPr="00D55C99">
        <w:rPr>
          <w:rFonts w:ascii="Times New Roman" w:eastAsia="Times New Roman" w:hAnsi="Times New Roman" w:cs="Times New Roman"/>
          <w:sz w:val="24"/>
          <w:szCs w:val="24"/>
        </w:rPr>
        <w:t xml:space="preserve">, there is good possibility </w:t>
      </w:r>
      <w:r w:rsidR="001356AF">
        <w:rPr>
          <w:rFonts w:ascii="Times New Roman" w:eastAsia="Times New Roman" w:hAnsi="Times New Roman" w:cs="Times New Roman"/>
          <w:sz w:val="24"/>
          <w:szCs w:val="24"/>
        </w:rPr>
        <w:t>which</w:t>
      </w:r>
      <w:r w:rsidR="00D55C99" w:rsidRPr="00D55C99">
        <w:rPr>
          <w:rFonts w:ascii="Times New Roman" w:eastAsia="Times New Roman" w:hAnsi="Times New Roman" w:cs="Times New Roman"/>
          <w:sz w:val="24"/>
          <w:szCs w:val="24"/>
        </w:rPr>
        <w:t xml:space="preserve"> employees </w:t>
      </w:r>
      <w:r w:rsidR="00E40C00">
        <w:rPr>
          <w:rFonts w:ascii="Times New Roman" w:eastAsia="Times New Roman" w:hAnsi="Times New Roman" w:cs="Times New Roman"/>
          <w:sz w:val="24"/>
          <w:szCs w:val="24"/>
        </w:rPr>
        <w:t>will not</w:t>
      </w:r>
      <w:r w:rsidR="00D55C99" w:rsidRPr="00D55C99">
        <w:rPr>
          <w:rFonts w:ascii="Times New Roman" w:eastAsia="Times New Roman" w:hAnsi="Times New Roman" w:cs="Times New Roman"/>
          <w:sz w:val="24"/>
          <w:szCs w:val="24"/>
        </w:rPr>
        <w:t xml:space="preserve"> respond to </w:t>
      </w:r>
      <w:r w:rsidR="00667B5B">
        <w:rPr>
          <w:rFonts w:ascii="Times New Roman" w:eastAsia="Times New Roman" w:hAnsi="Times New Roman" w:cs="Times New Roman"/>
          <w:sz w:val="24"/>
          <w:szCs w:val="24"/>
        </w:rPr>
        <w:t xml:space="preserve">the organizational </w:t>
      </w:r>
      <w:r w:rsidR="00D55C99" w:rsidRPr="00D55C99">
        <w:rPr>
          <w:rFonts w:ascii="Times New Roman" w:eastAsia="Times New Roman" w:hAnsi="Times New Roman" w:cs="Times New Roman"/>
          <w:sz w:val="24"/>
          <w:szCs w:val="24"/>
        </w:rPr>
        <w:t xml:space="preserve">change. </w:t>
      </w:r>
      <w:r w:rsidR="00F00F9B">
        <w:rPr>
          <w:rFonts w:ascii="Times New Roman" w:eastAsia="Times New Roman" w:hAnsi="Times New Roman" w:cs="Times New Roman"/>
          <w:sz w:val="24"/>
          <w:szCs w:val="24"/>
        </w:rPr>
        <w:t>On the other hand,</w:t>
      </w:r>
      <w:r w:rsidR="00EF7B75">
        <w:rPr>
          <w:rFonts w:ascii="Times New Roman" w:eastAsia="Times New Roman" w:hAnsi="Times New Roman" w:cs="Times New Roman"/>
          <w:sz w:val="24"/>
          <w:szCs w:val="24"/>
        </w:rPr>
        <w:t xml:space="preserve"> </w:t>
      </w:r>
      <w:r w:rsidR="0044436B">
        <w:rPr>
          <w:rFonts w:ascii="Times New Roman" w:eastAsia="Times New Roman" w:hAnsi="Times New Roman" w:cs="Times New Roman"/>
          <w:sz w:val="24"/>
          <w:szCs w:val="24"/>
        </w:rPr>
        <w:t>timing</w:t>
      </w:r>
      <w:r w:rsidR="00D55C99" w:rsidRPr="00D55C99">
        <w:rPr>
          <w:rFonts w:ascii="Times New Roman" w:eastAsia="Times New Roman" w:hAnsi="Times New Roman" w:cs="Times New Roman"/>
          <w:sz w:val="24"/>
          <w:szCs w:val="24"/>
        </w:rPr>
        <w:t xml:space="preserve"> is </w:t>
      </w:r>
      <w:r w:rsidR="00505C69">
        <w:rPr>
          <w:rFonts w:ascii="Times New Roman" w:eastAsia="Times New Roman" w:hAnsi="Times New Roman" w:cs="Times New Roman"/>
          <w:sz w:val="24"/>
          <w:szCs w:val="24"/>
        </w:rPr>
        <w:t>the key problem</w:t>
      </w:r>
      <w:r w:rsidR="00D55C99" w:rsidRPr="00D55C99">
        <w:rPr>
          <w:rFonts w:ascii="Times New Roman" w:eastAsia="Times New Roman" w:hAnsi="Times New Roman" w:cs="Times New Roman"/>
          <w:sz w:val="24"/>
          <w:szCs w:val="24"/>
        </w:rPr>
        <w:t xml:space="preserve"> </w:t>
      </w:r>
      <w:r w:rsidR="006C2EA3">
        <w:rPr>
          <w:rFonts w:ascii="Times New Roman" w:eastAsia="Times New Roman" w:hAnsi="Times New Roman" w:cs="Times New Roman"/>
          <w:sz w:val="24"/>
          <w:szCs w:val="24"/>
        </w:rPr>
        <w:t>while</w:t>
      </w:r>
      <w:r w:rsidR="00D55C99" w:rsidRPr="00D55C99">
        <w:rPr>
          <w:rFonts w:ascii="Times New Roman" w:eastAsia="Times New Roman" w:hAnsi="Times New Roman" w:cs="Times New Roman"/>
          <w:sz w:val="24"/>
          <w:szCs w:val="24"/>
        </w:rPr>
        <w:t xml:space="preserve"> it comes to </w:t>
      </w:r>
      <w:r w:rsidR="00B424D2">
        <w:rPr>
          <w:rFonts w:ascii="Times New Roman" w:eastAsia="Times New Roman" w:hAnsi="Times New Roman" w:cs="Times New Roman"/>
          <w:sz w:val="24"/>
          <w:szCs w:val="24"/>
        </w:rPr>
        <w:t>the organizational change</w:t>
      </w:r>
      <w:r w:rsidR="00D55C99" w:rsidRPr="00D55C99">
        <w:rPr>
          <w:rFonts w:ascii="Times New Roman" w:eastAsia="Times New Roman" w:hAnsi="Times New Roman" w:cs="Times New Roman"/>
          <w:sz w:val="24"/>
          <w:szCs w:val="24"/>
        </w:rPr>
        <w:t xml:space="preserve">. </w:t>
      </w:r>
      <w:r w:rsidR="009A3371">
        <w:rPr>
          <w:rFonts w:ascii="Times New Roman" w:eastAsia="Times New Roman" w:hAnsi="Times New Roman" w:cs="Times New Roman"/>
          <w:sz w:val="24"/>
          <w:szCs w:val="24"/>
        </w:rPr>
        <w:t>Improper timing can creat</w:t>
      </w:r>
      <w:r w:rsidR="00FC4D32">
        <w:rPr>
          <w:rFonts w:ascii="Times New Roman" w:eastAsia="Times New Roman" w:hAnsi="Times New Roman" w:cs="Times New Roman"/>
          <w:sz w:val="24"/>
          <w:szCs w:val="24"/>
        </w:rPr>
        <w:t>e</w:t>
      </w:r>
      <w:r w:rsidR="00D55C99" w:rsidRPr="00D55C99">
        <w:rPr>
          <w:rFonts w:ascii="Times New Roman" w:eastAsia="Times New Roman" w:hAnsi="Times New Roman" w:cs="Times New Roman"/>
          <w:sz w:val="24"/>
          <w:szCs w:val="24"/>
        </w:rPr>
        <w:t xml:space="preserve"> </w:t>
      </w:r>
      <w:r w:rsidR="00D638A9">
        <w:rPr>
          <w:rFonts w:ascii="Times New Roman" w:eastAsia="Times New Roman" w:hAnsi="Times New Roman" w:cs="Times New Roman"/>
          <w:sz w:val="24"/>
          <w:szCs w:val="24"/>
        </w:rPr>
        <w:t>employee</w:t>
      </w:r>
      <w:r w:rsidR="00D55C99" w:rsidRPr="00D55C99">
        <w:rPr>
          <w:rFonts w:ascii="Times New Roman" w:eastAsia="Times New Roman" w:hAnsi="Times New Roman" w:cs="Times New Roman"/>
          <w:sz w:val="24"/>
          <w:szCs w:val="24"/>
        </w:rPr>
        <w:t xml:space="preserve"> resistance.</w:t>
      </w:r>
    </w:p>
    <w:p w:rsidR="00A7761C" w:rsidRDefault="00A7761C">
      <w:pPr>
        <w:rPr>
          <w:rFonts w:asciiTheme="majorHAnsi" w:eastAsiaTheme="majorEastAsia" w:hAnsiTheme="majorHAnsi" w:cstheme="majorBidi"/>
          <w:b/>
          <w:bCs/>
          <w:color w:val="244061" w:themeColor="accent1" w:themeShade="80"/>
          <w:sz w:val="28"/>
          <w:szCs w:val="28"/>
        </w:rPr>
      </w:pPr>
      <w:r>
        <w:br w:type="page"/>
      </w:r>
    </w:p>
    <w:p w:rsidR="00995E1C" w:rsidRPr="00A7761C" w:rsidRDefault="00995E1C" w:rsidP="00A7761C">
      <w:pPr>
        <w:pStyle w:val="Heading1"/>
        <w:rPr>
          <w:rFonts w:ascii="Calibri" w:hAnsi="Calibri" w:cs="Calibri"/>
        </w:rPr>
      </w:pPr>
      <w:bookmarkStart w:id="14" w:name="_Toc534062917"/>
      <w:r>
        <w:lastRenderedPageBreak/>
        <w:t xml:space="preserve">3.0 </w:t>
      </w:r>
      <w:r w:rsidR="00EC6D2F">
        <w:t>Recommendations</w:t>
      </w:r>
      <w:bookmarkEnd w:id="14"/>
    </w:p>
    <w:p w:rsidR="001E5ECF" w:rsidRPr="005E4753" w:rsidRDefault="001E5ECF" w:rsidP="001E5ECF">
      <w:pPr>
        <w:pStyle w:val="Heading2"/>
      </w:pPr>
      <w:bookmarkStart w:id="15" w:name="_Toc534062918"/>
      <w:r>
        <w:t xml:space="preserve">3.1 </w:t>
      </w:r>
      <w:r w:rsidRPr="00C65B02">
        <w:t>Improving</w:t>
      </w:r>
      <w:r>
        <w:t xml:space="preserve"> diversity</w:t>
      </w:r>
      <w:r w:rsidR="00B73045">
        <w:t xml:space="preserve"> and diversity management</w:t>
      </w:r>
      <w:r>
        <w:t xml:space="preserve"> in the workplace Aetna</w:t>
      </w:r>
      <w:bookmarkEnd w:id="15"/>
      <w:r>
        <w:t xml:space="preserve"> </w:t>
      </w:r>
    </w:p>
    <w:p w:rsidR="001E5ECF" w:rsidRDefault="001E5ECF" w:rsidP="001E5ECF">
      <w:pPr>
        <w:pStyle w:val="Heading3"/>
      </w:pPr>
      <w:r w:rsidRPr="001C0383">
        <w:t xml:space="preserve">Managing the diversity rules and regulatory framework </w:t>
      </w:r>
    </w:p>
    <w:p w:rsidR="00A7761C" w:rsidRPr="00A7761C" w:rsidRDefault="00A7761C" w:rsidP="00A7761C">
      <w:pPr>
        <w:pStyle w:val="NoSpacing"/>
      </w:pPr>
    </w:p>
    <w:p w:rsidR="001E5ECF" w:rsidRPr="00FA2111" w:rsidRDefault="001E5ECF" w:rsidP="001E5ECF">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According to Johnsen (2016), in the current business world,</w:t>
      </w:r>
      <w:r w:rsidRPr="00FA2111">
        <w:rPr>
          <w:rFonts w:ascii="Times New Roman" w:hAnsi="Times New Roman" w:cs="Times New Roman"/>
          <w:sz w:val="24"/>
          <w:szCs w:val="24"/>
        </w:rPr>
        <w:t xml:space="preserve"> managing diversity is </w:t>
      </w:r>
      <w:r>
        <w:rPr>
          <w:rFonts w:ascii="Times New Roman" w:hAnsi="Times New Roman" w:cs="Times New Roman"/>
          <w:sz w:val="24"/>
          <w:szCs w:val="24"/>
        </w:rPr>
        <w:t>very challenging issue because of</w:t>
      </w:r>
      <w:r w:rsidRPr="00FA2111">
        <w:rPr>
          <w:rFonts w:ascii="Times New Roman" w:hAnsi="Times New Roman" w:cs="Times New Roman"/>
          <w:sz w:val="24"/>
          <w:szCs w:val="24"/>
        </w:rPr>
        <w:t xml:space="preserve"> </w:t>
      </w:r>
      <w:r>
        <w:rPr>
          <w:rFonts w:ascii="Times New Roman" w:hAnsi="Times New Roman" w:cs="Times New Roman"/>
          <w:sz w:val="24"/>
          <w:szCs w:val="24"/>
        </w:rPr>
        <w:t xml:space="preserve">increased globalization, </w:t>
      </w:r>
      <w:r w:rsidRPr="00FA2111">
        <w:rPr>
          <w:rFonts w:ascii="Times New Roman" w:hAnsi="Times New Roman" w:cs="Times New Roman"/>
          <w:sz w:val="24"/>
          <w:szCs w:val="24"/>
        </w:rPr>
        <w:t>workforce demographics</w:t>
      </w:r>
      <w:r>
        <w:rPr>
          <w:rFonts w:ascii="Times New Roman" w:hAnsi="Times New Roman" w:cs="Times New Roman"/>
          <w:sz w:val="24"/>
          <w:szCs w:val="24"/>
        </w:rPr>
        <w:t xml:space="preserve"> </w:t>
      </w:r>
      <w:r w:rsidRPr="00FA2111">
        <w:rPr>
          <w:rFonts w:ascii="Times New Roman" w:hAnsi="Times New Roman" w:cs="Times New Roman"/>
          <w:sz w:val="24"/>
          <w:szCs w:val="24"/>
        </w:rPr>
        <w:t xml:space="preserve">and changes in </w:t>
      </w:r>
      <w:r>
        <w:rPr>
          <w:rFonts w:ascii="Times New Roman" w:hAnsi="Times New Roman" w:cs="Times New Roman"/>
          <w:sz w:val="24"/>
          <w:szCs w:val="24"/>
        </w:rPr>
        <w:t xml:space="preserve">the </w:t>
      </w:r>
      <w:r w:rsidRPr="00FA2111">
        <w:rPr>
          <w:rFonts w:ascii="Times New Roman" w:hAnsi="Times New Roman" w:cs="Times New Roman"/>
          <w:sz w:val="24"/>
          <w:szCs w:val="24"/>
        </w:rPr>
        <w:t xml:space="preserve">structures </w:t>
      </w:r>
      <w:r>
        <w:rPr>
          <w:rFonts w:ascii="Times New Roman" w:hAnsi="Times New Roman" w:cs="Times New Roman"/>
          <w:sz w:val="24"/>
          <w:szCs w:val="24"/>
        </w:rPr>
        <w:t>of the organization</w:t>
      </w:r>
      <w:r w:rsidRPr="00FA2111">
        <w:rPr>
          <w:rFonts w:ascii="Times New Roman" w:hAnsi="Times New Roman" w:cs="Times New Roman"/>
          <w:sz w:val="24"/>
          <w:szCs w:val="24"/>
        </w:rPr>
        <w:t xml:space="preserve">. </w:t>
      </w:r>
      <w:r>
        <w:rPr>
          <w:rFonts w:ascii="Times New Roman" w:hAnsi="Times New Roman" w:cs="Times New Roman"/>
          <w:sz w:val="24"/>
          <w:szCs w:val="24"/>
        </w:rPr>
        <w:t>However,</w:t>
      </w:r>
      <w:r w:rsidRPr="00FA2111">
        <w:rPr>
          <w:rFonts w:ascii="Times New Roman" w:hAnsi="Times New Roman" w:cs="Times New Roman"/>
          <w:sz w:val="24"/>
          <w:szCs w:val="24"/>
        </w:rPr>
        <w:t xml:space="preserve"> </w:t>
      </w:r>
      <w:r>
        <w:rPr>
          <w:rFonts w:ascii="Times New Roman" w:hAnsi="Times New Roman" w:cs="Times New Roman"/>
          <w:sz w:val="24"/>
          <w:szCs w:val="24"/>
        </w:rPr>
        <w:t>without</w:t>
      </w:r>
      <w:r w:rsidRPr="00FA2111">
        <w:rPr>
          <w:rFonts w:ascii="Times New Roman" w:hAnsi="Times New Roman" w:cs="Times New Roman"/>
          <w:sz w:val="24"/>
          <w:szCs w:val="24"/>
        </w:rPr>
        <w:t xml:space="preserve"> </w:t>
      </w:r>
      <w:r>
        <w:rPr>
          <w:rFonts w:ascii="Times New Roman" w:hAnsi="Times New Roman" w:cs="Times New Roman"/>
          <w:sz w:val="24"/>
          <w:szCs w:val="24"/>
        </w:rPr>
        <w:t xml:space="preserve">managing </w:t>
      </w:r>
      <w:r w:rsidRPr="00FA2111">
        <w:rPr>
          <w:rFonts w:ascii="Times New Roman" w:hAnsi="Times New Roman" w:cs="Times New Roman"/>
          <w:sz w:val="24"/>
          <w:szCs w:val="24"/>
        </w:rPr>
        <w:t xml:space="preserve">diversity in workplace </w:t>
      </w:r>
      <w:r>
        <w:rPr>
          <w:rFonts w:ascii="Times New Roman" w:hAnsi="Times New Roman" w:cs="Times New Roman"/>
          <w:sz w:val="24"/>
          <w:szCs w:val="24"/>
        </w:rPr>
        <w:t>organizations faces several problems such as equality problem and discrimination. By</w:t>
      </w:r>
      <w:r w:rsidRPr="00FA2111">
        <w:rPr>
          <w:rFonts w:ascii="Times New Roman" w:hAnsi="Times New Roman" w:cs="Times New Roman"/>
          <w:sz w:val="24"/>
          <w:szCs w:val="24"/>
        </w:rPr>
        <w:t xml:space="preserve"> providing equal employment opportunities </w:t>
      </w:r>
      <w:r>
        <w:rPr>
          <w:rFonts w:ascii="Times New Roman" w:hAnsi="Times New Roman" w:cs="Times New Roman"/>
          <w:sz w:val="24"/>
          <w:szCs w:val="24"/>
        </w:rPr>
        <w:t>help business organizations to</w:t>
      </w:r>
      <w:r w:rsidRPr="00FA2111">
        <w:rPr>
          <w:rFonts w:ascii="Times New Roman" w:hAnsi="Times New Roman" w:cs="Times New Roman"/>
          <w:sz w:val="24"/>
          <w:szCs w:val="24"/>
        </w:rPr>
        <w:t xml:space="preserve"> </w:t>
      </w:r>
      <w:r>
        <w:rPr>
          <w:rFonts w:ascii="Times New Roman" w:hAnsi="Times New Roman" w:cs="Times New Roman"/>
          <w:sz w:val="24"/>
          <w:szCs w:val="24"/>
        </w:rPr>
        <w:t>shape</w:t>
      </w:r>
      <w:r w:rsidRPr="00FA2111">
        <w:rPr>
          <w:rFonts w:ascii="Times New Roman" w:hAnsi="Times New Roman" w:cs="Times New Roman"/>
          <w:sz w:val="24"/>
          <w:szCs w:val="24"/>
        </w:rPr>
        <w:t xml:space="preserve"> </w:t>
      </w:r>
      <w:r>
        <w:rPr>
          <w:rFonts w:ascii="Times New Roman" w:hAnsi="Times New Roman" w:cs="Times New Roman"/>
          <w:sz w:val="24"/>
          <w:szCs w:val="24"/>
        </w:rPr>
        <w:t>business</w:t>
      </w:r>
      <w:r w:rsidRPr="00FA2111">
        <w:rPr>
          <w:rFonts w:ascii="Times New Roman" w:hAnsi="Times New Roman" w:cs="Times New Roman"/>
          <w:sz w:val="24"/>
          <w:szCs w:val="24"/>
        </w:rPr>
        <w:t xml:space="preserve"> ways in </w:t>
      </w:r>
      <w:r>
        <w:rPr>
          <w:rFonts w:ascii="Times New Roman" w:hAnsi="Times New Roman" w:cs="Times New Roman"/>
          <w:sz w:val="24"/>
          <w:szCs w:val="24"/>
        </w:rPr>
        <w:t>that</w:t>
      </w:r>
      <w:r w:rsidRPr="00FA2111">
        <w:rPr>
          <w:rFonts w:ascii="Times New Roman" w:hAnsi="Times New Roman" w:cs="Times New Roman"/>
          <w:sz w:val="24"/>
          <w:szCs w:val="24"/>
        </w:rPr>
        <w:t xml:space="preserve"> diversity is managed. </w:t>
      </w:r>
      <w:r>
        <w:rPr>
          <w:rFonts w:ascii="Times New Roman" w:hAnsi="Times New Roman" w:cs="Times New Roman"/>
          <w:sz w:val="24"/>
          <w:szCs w:val="24"/>
        </w:rPr>
        <w:t>In case of Aetna</w:t>
      </w:r>
      <w:r w:rsidRPr="00FA2111">
        <w:rPr>
          <w:rFonts w:ascii="Times New Roman" w:hAnsi="Times New Roman" w:cs="Times New Roman"/>
          <w:sz w:val="24"/>
          <w:szCs w:val="24"/>
        </w:rPr>
        <w:t xml:space="preserve">, </w:t>
      </w:r>
      <w:r>
        <w:rPr>
          <w:rFonts w:ascii="Times New Roman" w:hAnsi="Times New Roman" w:cs="Times New Roman"/>
          <w:sz w:val="24"/>
          <w:szCs w:val="24"/>
        </w:rPr>
        <w:t>it should focus on several</w:t>
      </w:r>
      <w:r w:rsidRPr="00FA2111">
        <w:rPr>
          <w:rFonts w:ascii="Times New Roman" w:hAnsi="Times New Roman" w:cs="Times New Roman"/>
          <w:sz w:val="24"/>
          <w:szCs w:val="24"/>
        </w:rPr>
        <w:t xml:space="preserve"> efforts </w:t>
      </w:r>
      <w:r>
        <w:rPr>
          <w:rFonts w:ascii="Times New Roman" w:hAnsi="Times New Roman" w:cs="Times New Roman"/>
          <w:sz w:val="24"/>
          <w:szCs w:val="24"/>
        </w:rPr>
        <w:t>that have</w:t>
      </w:r>
      <w:r w:rsidRPr="00FA2111">
        <w:rPr>
          <w:rFonts w:ascii="Times New Roman" w:hAnsi="Times New Roman" w:cs="Times New Roman"/>
          <w:sz w:val="24"/>
          <w:szCs w:val="24"/>
        </w:rPr>
        <w:t xml:space="preserve"> targeted </w:t>
      </w:r>
      <w:r>
        <w:rPr>
          <w:rFonts w:ascii="Times New Roman" w:hAnsi="Times New Roman" w:cs="Times New Roman"/>
          <w:sz w:val="24"/>
          <w:szCs w:val="24"/>
        </w:rPr>
        <w:t>the</w:t>
      </w:r>
      <w:r w:rsidRPr="00FA2111">
        <w:rPr>
          <w:rFonts w:ascii="Times New Roman" w:hAnsi="Times New Roman" w:cs="Times New Roman"/>
          <w:sz w:val="24"/>
          <w:szCs w:val="24"/>
        </w:rPr>
        <w:t xml:space="preserve"> workforces </w:t>
      </w:r>
      <w:r>
        <w:rPr>
          <w:rFonts w:ascii="Times New Roman" w:hAnsi="Times New Roman" w:cs="Times New Roman"/>
          <w:sz w:val="24"/>
          <w:szCs w:val="24"/>
        </w:rPr>
        <w:t>to help become more</w:t>
      </w:r>
      <w:r w:rsidRPr="00FA2111">
        <w:rPr>
          <w:rFonts w:ascii="Times New Roman" w:hAnsi="Times New Roman" w:cs="Times New Roman"/>
          <w:sz w:val="24"/>
          <w:szCs w:val="24"/>
        </w:rPr>
        <w:t xml:space="preserve"> </w:t>
      </w:r>
      <w:r w:rsidR="00A96BE7" w:rsidRPr="00FA2111">
        <w:rPr>
          <w:rFonts w:ascii="Times New Roman" w:hAnsi="Times New Roman" w:cs="Times New Roman"/>
          <w:sz w:val="24"/>
          <w:szCs w:val="24"/>
        </w:rPr>
        <w:t>representatives</w:t>
      </w:r>
      <w:r>
        <w:rPr>
          <w:rFonts w:ascii="Times New Roman" w:hAnsi="Times New Roman" w:cs="Times New Roman"/>
          <w:sz w:val="24"/>
          <w:szCs w:val="24"/>
        </w:rPr>
        <w:t xml:space="preserve"> (Aetna, 2017)</w:t>
      </w:r>
      <w:r w:rsidRPr="00FA2111">
        <w:rPr>
          <w:rFonts w:ascii="Times New Roman" w:hAnsi="Times New Roman" w:cs="Times New Roman"/>
          <w:sz w:val="24"/>
          <w:szCs w:val="24"/>
        </w:rPr>
        <w:t xml:space="preserve">. </w:t>
      </w:r>
      <w:r>
        <w:rPr>
          <w:rFonts w:ascii="Times New Roman" w:hAnsi="Times New Roman" w:cs="Times New Roman"/>
          <w:sz w:val="24"/>
          <w:szCs w:val="24"/>
        </w:rPr>
        <w:t>Aetna should follow the</w:t>
      </w:r>
      <w:r w:rsidRPr="00FA2111">
        <w:rPr>
          <w:rFonts w:ascii="Times New Roman" w:hAnsi="Times New Roman" w:cs="Times New Roman"/>
          <w:sz w:val="24"/>
          <w:szCs w:val="24"/>
        </w:rPr>
        <w:t xml:space="preserve"> Article 13 of Amsterdam Treaty (1997) </w:t>
      </w:r>
      <w:r>
        <w:rPr>
          <w:rFonts w:ascii="Times New Roman" w:hAnsi="Times New Roman" w:cs="Times New Roman"/>
          <w:sz w:val="24"/>
          <w:szCs w:val="24"/>
        </w:rPr>
        <w:t xml:space="preserve">that </w:t>
      </w:r>
      <w:r w:rsidRPr="00FA2111">
        <w:rPr>
          <w:rFonts w:ascii="Times New Roman" w:hAnsi="Times New Roman" w:cs="Times New Roman"/>
          <w:sz w:val="24"/>
          <w:szCs w:val="24"/>
        </w:rPr>
        <w:t xml:space="preserve">provides European Union with legal channels through </w:t>
      </w:r>
      <w:r>
        <w:rPr>
          <w:rFonts w:ascii="Times New Roman" w:hAnsi="Times New Roman" w:cs="Times New Roman"/>
          <w:sz w:val="24"/>
          <w:szCs w:val="24"/>
        </w:rPr>
        <w:t>that</w:t>
      </w:r>
      <w:r w:rsidRPr="00FA2111">
        <w:rPr>
          <w:rFonts w:ascii="Times New Roman" w:hAnsi="Times New Roman" w:cs="Times New Roman"/>
          <w:sz w:val="24"/>
          <w:szCs w:val="24"/>
        </w:rPr>
        <w:t xml:space="preserve"> discrimination and equality in </w:t>
      </w:r>
      <w:r>
        <w:rPr>
          <w:rFonts w:ascii="Times New Roman" w:hAnsi="Times New Roman" w:cs="Times New Roman"/>
          <w:sz w:val="24"/>
          <w:szCs w:val="24"/>
        </w:rPr>
        <w:t xml:space="preserve">workplace </w:t>
      </w:r>
      <w:r w:rsidRPr="00FA2111">
        <w:rPr>
          <w:rFonts w:ascii="Times New Roman" w:hAnsi="Times New Roman" w:cs="Times New Roman"/>
          <w:sz w:val="24"/>
          <w:szCs w:val="24"/>
        </w:rPr>
        <w:t xml:space="preserve">have been </w:t>
      </w:r>
      <w:r>
        <w:rPr>
          <w:rFonts w:ascii="Times New Roman" w:hAnsi="Times New Roman" w:cs="Times New Roman"/>
          <w:sz w:val="24"/>
          <w:szCs w:val="24"/>
        </w:rPr>
        <w:t>developed</w:t>
      </w:r>
      <w:r w:rsidRPr="00FA2111">
        <w:rPr>
          <w:rFonts w:ascii="Times New Roman" w:hAnsi="Times New Roman" w:cs="Times New Roman"/>
          <w:sz w:val="24"/>
          <w:szCs w:val="24"/>
        </w:rPr>
        <w:t xml:space="preserve">. </w:t>
      </w:r>
      <w:r>
        <w:rPr>
          <w:rFonts w:ascii="Times New Roman" w:hAnsi="Times New Roman" w:cs="Times New Roman"/>
          <w:sz w:val="24"/>
          <w:szCs w:val="24"/>
        </w:rPr>
        <w:t>In addition, this healthcare organization should follow several rules and regulations related to diversity including</w:t>
      </w:r>
      <w:r w:rsidRPr="00FA2111">
        <w:rPr>
          <w:rFonts w:ascii="Times New Roman" w:hAnsi="Times New Roman" w:cs="Times New Roman"/>
          <w:sz w:val="24"/>
          <w:szCs w:val="24"/>
        </w:rPr>
        <w:t xml:space="preserve"> federal legislation </w:t>
      </w:r>
      <w:r>
        <w:rPr>
          <w:rFonts w:ascii="Times New Roman" w:hAnsi="Times New Roman" w:cs="Times New Roman"/>
          <w:sz w:val="24"/>
          <w:szCs w:val="24"/>
        </w:rPr>
        <w:t>(including</w:t>
      </w:r>
      <w:r w:rsidRPr="00FA2111">
        <w:rPr>
          <w:rFonts w:ascii="Times New Roman" w:hAnsi="Times New Roman" w:cs="Times New Roman"/>
          <w:sz w:val="24"/>
          <w:szCs w:val="24"/>
        </w:rPr>
        <w:t xml:space="preserve"> Title VII of the Civil Rights Act (1964), Age Discrimination in Employment Act of 1967</w:t>
      </w:r>
      <w:r>
        <w:rPr>
          <w:rFonts w:ascii="Times New Roman" w:hAnsi="Times New Roman" w:cs="Times New Roman"/>
          <w:sz w:val="24"/>
          <w:szCs w:val="24"/>
        </w:rPr>
        <w:t>).</w:t>
      </w:r>
    </w:p>
    <w:p w:rsidR="001E5ECF" w:rsidRDefault="001E5ECF" w:rsidP="001E5ECF">
      <w:pPr>
        <w:pStyle w:val="Heading3"/>
      </w:pPr>
      <w:r>
        <w:t>Be deliberate with hiring practices</w:t>
      </w:r>
    </w:p>
    <w:p w:rsidR="00A7761C" w:rsidRPr="00A7761C" w:rsidRDefault="00A7761C" w:rsidP="00A7761C">
      <w:pPr>
        <w:pStyle w:val="NoSpacing"/>
      </w:pPr>
    </w:p>
    <w:p w:rsidR="001E5ECF" w:rsidRPr="00FA2111" w:rsidRDefault="001E5ECF" w:rsidP="001E5ECF">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Prat (2016) stated that it is essential for business organizations to require deliberate to grow a diverse work</w:t>
      </w:r>
      <w:r w:rsidRPr="00FA2111">
        <w:rPr>
          <w:rFonts w:ascii="Times New Roman" w:hAnsi="Times New Roman" w:cs="Times New Roman"/>
          <w:sz w:val="24"/>
          <w:szCs w:val="24"/>
        </w:rPr>
        <w:t xml:space="preserve">force. If the qualified applicants </w:t>
      </w:r>
      <w:r>
        <w:rPr>
          <w:rFonts w:ascii="Times New Roman" w:hAnsi="Times New Roman" w:cs="Times New Roman"/>
          <w:sz w:val="24"/>
          <w:szCs w:val="24"/>
        </w:rPr>
        <w:t>that the organizations</w:t>
      </w:r>
      <w:r w:rsidRPr="00FA2111">
        <w:rPr>
          <w:rFonts w:ascii="Times New Roman" w:hAnsi="Times New Roman" w:cs="Times New Roman"/>
          <w:sz w:val="24"/>
          <w:szCs w:val="24"/>
        </w:rPr>
        <w:t xml:space="preserve"> are </w:t>
      </w:r>
      <w:r>
        <w:rPr>
          <w:rFonts w:ascii="Times New Roman" w:hAnsi="Times New Roman" w:cs="Times New Roman"/>
          <w:sz w:val="24"/>
          <w:szCs w:val="24"/>
        </w:rPr>
        <w:t xml:space="preserve">looking for does not reflect </w:t>
      </w:r>
      <w:r w:rsidRPr="00FA2111">
        <w:rPr>
          <w:rFonts w:ascii="Times New Roman" w:hAnsi="Times New Roman" w:cs="Times New Roman"/>
          <w:sz w:val="24"/>
          <w:szCs w:val="24"/>
        </w:rPr>
        <w:t xml:space="preserve">diverse demographics, </w:t>
      </w:r>
      <w:r>
        <w:rPr>
          <w:rFonts w:ascii="Times New Roman" w:hAnsi="Times New Roman" w:cs="Times New Roman"/>
          <w:sz w:val="24"/>
          <w:szCs w:val="24"/>
        </w:rPr>
        <w:t>business organizations</w:t>
      </w:r>
      <w:r w:rsidRPr="00FA2111">
        <w:rPr>
          <w:rFonts w:ascii="Times New Roman" w:hAnsi="Times New Roman" w:cs="Times New Roman"/>
          <w:sz w:val="24"/>
          <w:szCs w:val="24"/>
        </w:rPr>
        <w:t xml:space="preserve"> may need to </w:t>
      </w:r>
      <w:r>
        <w:rPr>
          <w:rFonts w:ascii="Times New Roman" w:hAnsi="Times New Roman" w:cs="Times New Roman"/>
          <w:sz w:val="24"/>
          <w:szCs w:val="24"/>
        </w:rPr>
        <w:t>develop the</w:t>
      </w:r>
      <w:r w:rsidRPr="00FA2111">
        <w:rPr>
          <w:rFonts w:ascii="Times New Roman" w:hAnsi="Times New Roman" w:cs="Times New Roman"/>
          <w:sz w:val="24"/>
          <w:szCs w:val="24"/>
        </w:rPr>
        <w:t xml:space="preserve"> traditional hiring </w:t>
      </w:r>
      <w:r>
        <w:rPr>
          <w:rFonts w:ascii="Times New Roman" w:hAnsi="Times New Roman" w:cs="Times New Roman"/>
          <w:sz w:val="24"/>
          <w:szCs w:val="24"/>
        </w:rPr>
        <w:t>practices</w:t>
      </w:r>
      <w:r w:rsidRPr="00FA2111">
        <w:rPr>
          <w:rFonts w:ascii="Times New Roman" w:hAnsi="Times New Roman" w:cs="Times New Roman"/>
          <w:sz w:val="24"/>
          <w:szCs w:val="24"/>
        </w:rPr>
        <w:t xml:space="preserve">. </w:t>
      </w:r>
      <w:r>
        <w:rPr>
          <w:rFonts w:ascii="Times New Roman" w:hAnsi="Times New Roman" w:cs="Times New Roman"/>
          <w:sz w:val="24"/>
          <w:szCs w:val="24"/>
        </w:rPr>
        <w:t>In case of Aetna, it should focus on a specific and effective organizational culture to maintain its diverse workforce (Aetna, 2016).</w:t>
      </w:r>
      <w:r w:rsidRPr="00FA2111">
        <w:rPr>
          <w:rFonts w:ascii="Times New Roman" w:hAnsi="Times New Roman" w:cs="Times New Roman"/>
          <w:sz w:val="24"/>
          <w:szCs w:val="24"/>
        </w:rPr>
        <w:t xml:space="preserve"> </w:t>
      </w:r>
      <w:r>
        <w:rPr>
          <w:rFonts w:ascii="Times New Roman" w:hAnsi="Times New Roman" w:cs="Times New Roman"/>
          <w:sz w:val="24"/>
          <w:szCs w:val="24"/>
        </w:rPr>
        <w:t>Most of the times an applicant</w:t>
      </w:r>
      <w:r w:rsidRPr="00FA2111">
        <w:rPr>
          <w:rFonts w:ascii="Times New Roman" w:hAnsi="Times New Roman" w:cs="Times New Roman"/>
          <w:sz w:val="24"/>
          <w:szCs w:val="24"/>
        </w:rPr>
        <w:t xml:space="preserve"> </w:t>
      </w:r>
      <w:r>
        <w:rPr>
          <w:rFonts w:ascii="Times New Roman" w:hAnsi="Times New Roman" w:cs="Times New Roman"/>
          <w:sz w:val="24"/>
          <w:szCs w:val="24"/>
        </w:rPr>
        <w:t xml:space="preserve">would not </w:t>
      </w:r>
      <w:r w:rsidRPr="00FA2111">
        <w:rPr>
          <w:rFonts w:ascii="Times New Roman" w:hAnsi="Times New Roman" w:cs="Times New Roman"/>
          <w:sz w:val="24"/>
          <w:szCs w:val="24"/>
        </w:rPr>
        <w:t xml:space="preserve">accept job </w:t>
      </w:r>
      <w:r>
        <w:rPr>
          <w:rFonts w:ascii="Times New Roman" w:hAnsi="Times New Roman" w:cs="Times New Roman"/>
          <w:sz w:val="24"/>
          <w:szCs w:val="24"/>
        </w:rPr>
        <w:t>due to</w:t>
      </w:r>
      <w:r w:rsidRPr="00FA2111">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FA2111">
        <w:rPr>
          <w:rFonts w:ascii="Times New Roman" w:hAnsi="Times New Roman" w:cs="Times New Roman"/>
          <w:sz w:val="24"/>
          <w:szCs w:val="24"/>
        </w:rPr>
        <w:t xml:space="preserve">misperceptions </w:t>
      </w:r>
      <w:r>
        <w:rPr>
          <w:rFonts w:ascii="Times New Roman" w:hAnsi="Times New Roman" w:cs="Times New Roman"/>
          <w:sz w:val="24"/>
          <w:szCs w:val="24"/>
        </w:rPr>
        <w:t>the hiring process in the organizational area</w:t>
      </w:r>
      <w:r w:rsidRPr="00FA2111">
        <w:rPr>
          <w:rFonts w:ascii="Times New Roman" w:hAnsi="Times New Roman" w:cs="Times New Roman"/>
          <w:sz w:val="24"/>
          <w:szCs w:val="24"/>
        </w:rPr>
        <w:t xml:space="preserve">. </w:t>
      </w:r>
      <w:r>
        <w:rPr>
          <w:rFonts w:ascii="Times New Roman" w:hAnsi="Times New Roman" w:cs="Times New Roman"/>
          <w:sz w:val="24"/>
          <w:szCs w:val="24"/>
        </w:rPr>
        <w:t>Thus, Aetna should deliberate with the hiring process and practices</w:t>
      </w:r>
      <w:r w:rsidRPr="00FA2111">
        <w:rPr>
          <w:rFonts w:ascii="Times New Roman" w:hAnsi="Times New Roman" w:cs="Times New Roman"/>
          <w:sz w:val="24"/>
          <w:szCs w:val="24"/>
        </w:rPr>
        <w:t xml:space="preserve"> </w:t>
      </w:r>
      <w:r>
        <w:rPr>
          <w:rFonts w:ascii="Times New Roman" w:hAnsi="Times New Roman" w:cs="Times New Roman"/>
          <w:sz w:val="24"/>
          <w:szCs w:val="24"/>
        </w:rPr>
        <w:t>to attract a wide range of</w:t>
      </w:r>
      <w:r w:rsidRPr="00FA2111">
        <w:rPr>
          <w:rFonts w:ascii="Times New Roman" w:hAnsi="Times New Roman" w:cs="Times New Roman"/>
          <w:sz w:val="24"/>
          <w:szCs w:val="24"/>
        </w:rPr>
        <w:t xml:space="preserve"> personnel in </w:t>
      </w:r>
      <w:r>
        <w:rPr>
          <w:rFonts w:ascii="Times New Roman" w:hAnsi="Times New Roman" w:cs="Times New Roman"/>
          <w:sz w:val="24"/>
          <w:szCs w:val="24"/>
        </w:rPr>
        <w:t>its</w:t>
      </w:r>
      <w:r w:rsidRPr="00FA2111">
        <w:rPr>
          <w:rFonts w:ascii="Times New Roman" w:hAnsi="Times New Roman" w:cs="Times New Roman"/>
          <w:sz w:val="24"/>
          <w:szCs w:val="24"/>
        </w:rPr>
        <w:t xml:space="preserve"> recruiting process</w:t>
      </w:r>
      <w:r>
        <w:rPr>
          <w:rFonts w:ascii="Times New Roman" w:hAnsi="Times New Roman" w:cs="Times New Roman"/>
          <w:sz w:val="24"/>
          <w:szCs w:val="24"/>
        </w:rPr>
        <w:t>.</w:t>
      </w:r>
    </w:p>
    <w:p w:rsidR="001E5ECF" w:rsidRDefault="00A7761C" w:rsidP="001E5ECF">
      <w:pPr>
        <w:pStyle w:val="Heading3"/>
      </w:pPr>
      <w:r>
        <w:t>Deliver diversity t</w:t>
      </w:r>
      <w:r w:rsidR="001E5ECF" w:rsidRPr="004F42CD">
        <w:t>raining</w:t>
      </w:r>
    </w:p>
    <w:p w:rsidR="00A7761C" w:rsidRPr="00A7761C" w:rsidRDefault="00A7761C" w:rsidP="00A7761C">
      <w:pPr>
        <w:pStyle w:val="NoSpacing"/>
      </w:pPr>
    </w:p>
    <w:p w:rsidR="001E5ECF" w:rsidRPr="00A62D75" w:rsidRDefault="001E5ECF" w:rsidP="001E5ECF">
      <w:pPr>
        <w:spacing w:after="15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Most of the large business organizations</w:t>
      </w:r>
      <w:r w:rsidRPr="004F42CD">
        <w:rPr>
          <w:rFonts w:ascii="Times New Roman" w:eastAsia="Times New Roman" w:hAnsi="Times New Roman" w:cs="Times New Roman"/>
          <w:color w:val="000000"/>
          <w:sz w:val="24"/>
          <w:szCs w:val="24"/>
        </w:rPr>
        <w:t xml:space="preserve"> provide </w:t>
      </w:r>
      <w:r>
        <w:rPr>
          <w:rFonts w:ascii="Times New Roman" w:eastAsia="Times New Roman" w:hAnsi="Times New Roman" w:cs="Times New Roman"/>
          <w:color w:val="000000"/>
          <w:sz w:val="24"/>
          <w:szCs w:val="24"/>
        </w:rPr>
        <w:t>a number of</w:t>
      </w:r>
      <w:r w:rsidRPr="004F42CD">
        <w:rPr>
          <w:rFonts w:ascii="Times New Roman" w:eastAsia="Times New Roman" w:hAnsi="Times New Roman" w:cs="Times New Roman"/>
          <w:color w:val="000000"/>
          <w:sz w:val="24"/>
          <w:szCs w:val="24"/>
        </w:rPr>
        <w:t xml:space="preserve"> diversity training </w:t>
      </w:r>
      <w:r>
        <w:rPr>
          <w:rFonts w:ascii="Times New Roman" w:eastAsia="Times New Roman" w:hAnsi="Times New Roman" w:cs="Times New Roman"/>
          <w:color w:val="000000"/>
          <w:sz w:val="24"/>
          <w:szCs w:val="24"/>
        </w:rPr>
        <w:t xml:space="preserve">programs </w:t>
      </w:r>
      <w:r w:rsidRPr="004F42CD">
        <w:rPr>
          <w:rFonts w:ascii="Times New Roman" w:eastAsia="Times New Roman" w:hAnsi="Times New Roman" w:cs="Times New Roman"/>
          <w:color w:val="000000"/>
          <w:sz w:val="24"/>
          <w:szCs w:val="24"/>
        </w:rPr>
        <w:t xml:space="preserve">for </w:t>
      </w:r>
      <w:r>
        <w:rPr>
          <w:rFonts w:ascii="Times New Roman" w:eastAsia="Times New Roman" w:hAnsi="Times New Roman" w:cs="Times New Roman"/>
          <w:color w:val="000000"/>
          <w:sz w:val="24"/>
          <w:szCs w:val="24"/>
        </w:rPr>
        <w:t xml:space="preserve">their </w:t>
      </w:r>
      <w:r w:rsidRPr="004F42CD">
        <w:rPr>
          <w:rFonts w:ascii="Times New Roman" w:eastAsia="Times New Roman" w:hAnsi="Times New Roman" w:cs="Times New Roman"/>
          <w:color w:val="000000"/>
          <w:sz w:val="24"/>
          <w:szCs w:val="24"/>
        </w:rPr>
        <w:t xml:space="preserve">employees, and </w:t>
      </w:r>
      <w:r>
        <w:rPr>
          <w:rFonts w:ascii="Times New Roman" w:eastAsia="Times New Roman" w:hAnsi="Times New Roman" w:cs="Times New Roman"/>
          <w:color w:val="000000"/>
          <w:sz w:val="24"/>
          <w:szCs w:val="24"/>
        </w:rPr>
        <w:t>bring success</w:t>
      </w:r>
      <w:r w:rsidRPr="004F42C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in the organization</w:t>
      </w:r>
      <w:r w:rsidRPr="004F42C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As Sharma (2016) notes, d</w:t>
      </w:r>
      <w:r w:rsidRPr="004F42CD">
        <w:rPr>
          <w:rFonts w:ascii="Times New Roman" w:eastAsia="Times New Roman" w:hAnsi="Times New Roman" w:cs="Times New Roman"/>
          <w:color w:val="000000"/>
          <w:sz w:val="24"/>
          <w:szCs w:val="24"/>
        </w:rPr>
        <w:t xml:space="preserve">iversity training programs </w:t>
      </w:r>
      <w:r>
        <w:rPr>
          <w:rFonts w:ascii="Times New Roman" w:eastAsia="Times New Roman" w:hAnsi="Times New Roman" w:cs="Times New Roman"/>
          <w:color w:val="000000"/>
          <w:sz w:val="24"/>
          <w:szCs w:val="24"/>
        </w:rPr>
        <w:t xml:space="preserve">are necessary in any type of workplace to reduce discrimination or equality </w:t>
      </w:r>
      <w:r>
        <w:rPr>
          <w:rFonts w:ascii="Times New Roman" w:eastAsia="Times New Roman" w:hAnsi="Times New Roman" w:cs="Times New Roman"/>
          <w:color w:val="000000"/>
          <w:sz w:val="24"/>
          <w:szCs w:val="24"/>
        </w:rPr>
        <w:lastRenderedPageBreak/>
        <w:t>problems</w:t>
      </w:r>
      <w:r w:rsidRPr="004F42C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In case of Aetna</w:t>
      </w:r>
      <w:r w:rsidRPr="004F42C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its diversity training program</w:t>
      </w:r>
      <w:r w:rsidRPr="004F42CD">
        <w:rPr>
          <w:rFonts w:ascii="Times New Roman" w:eastAsia="Times New Roman" w:hAnsi="Times New Roman" w:cs="Times New Roman"/>
          <w:color w:val="000000"/>
          <w:sz w:val="24"/>
          <w:szCs w:val="24"/>
        </w:rPr>
        <w:t xml:space="preserve"> should </w:t>
      </w:r>
      <w:r>
        <w:rPr>
          <w:rFonts w:ascii="Times New Roman" w:eastAsia="Times New Roman" w:hAnsi="Times New Roman" w:cs="Times New Roman"/>
          <w:color w:val="000000"/>
          <w:sz w:val="24"/>
          <w:szCs w:val="24"/>
        </w:rPr>
        <w:t>concentrate</w:t>
      </w:r>
      <w:r w:rsidRPr="004F42CD">
        <w:rPr>
          <w:rFonts w:ascii="Times New Roman" w:eastAsia="Times New Roman" w:hAnsi="Times New Roman" w:cs="Times New Roman"/>
          <w:color w:val="000000"/>
          <w:sz w:val="24"/>
          <w:szCs w:val="24"/>
        </w:rPr>
        <w:t xml:space="preserve"> on how </w:t>
      </w:r>
      <w:r>
        <w:rPr>
          <w:rFonts w:ascii="Times New Roman" w:eastAsia="Times New Roman" w:hAnsi="Times New Roman" w:cs="Times New Roman"/>
          <w:color w:val="000000"/>
          <w:sz w:val="24"/>
          <w:szCs w:val="24"/>
        </w:rPr>
        <w:t xml:space="preserve">employees and their </w:t>
      </w:r>
      <w:r w:rsidRPr="004F42CD">
        <w:rPr>
          <w:rFonts w:ascii="Times New Roman" w:eastAsia="Times New Roman" w:hAnsi="Times New Roman" w:cs="Times New Roman"/>
          <w:color w:val="000000"/>
          <w:sz w:val="24"/>
          <w:szCs w:val="24"/>
        </w:rPr>
        <w:t>differences</w:t>
      </w:r>
      <w:r>
        <w:rPr>
          <w:rFonts w:ascii="Times New Roman" w:eastAsia="Times New Roman" w:hAnsi="Times New Roman" w:cs="Times New Roman"/>
          <w:color w:val="000000"/>
          <w:sz w:val="24"/>
          <w:szCs w:val="24"/>
        </w:rPr>
        <w:t xml:space="preserve"> affect its business performance</w:t>
      </w:r>
      <w:r w:rsidRPr="004F42C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As Aetna international (2018), </w:t>
      </w:r>
      <w:r w:rsidRPr="00906E50">
        <w:rPr>
          <w:rFonts w:ascii="Times New Roman" w:eastAsia="Times New Roman" w:hAnsi="Times New Roman" w:cs="Times New Roman"/>
          <w:sz w:val="24"/>
          <w:szCs w:val="24"/>
        </w:rPr>
        <w:t xml:space="preserve">Aetna has several diverse groups in its organization, thus diversity training program of this organization should create some customs or beliefs for each diverse group, and should respond to the cultural </w:t>
      </w:r>
      <w:r w:rsidRPr="00A62D75">
        <w:rPr>
          <w:rFonts w:ascii="Times New Roman" w:eastAsia="Times New Roman" w:hAnsi="Times New Roman" w:cs="Times New Roman"/>
          <w:sz w:val="24"/>
          <w:szCs w:val="24"/>
        </w:rPr>
        <w:t xml:space="preserve">differences of the diverse group. In addition, the training program of Aetna should establish that diversity is not only the significant factor for its business operation but also involves at company’s each level. </w:t>
      </w:r>
    </w:p>
    <w:p w:rsidR="001E5ECF" w:rsidRDefault="00A7761C" w:rsidP="001E5ECF">
      <w:pPr>
        <w:pStyle w:val="Heading3"/>
      </w:pPr>
      <w:r>
        <w:t>Hold team-b</w:t>
      </w:r>
      <w:r w:rsidR="001E5ECF" w:rsidRPr="004F42CD">
        <w:t>uilders</w:t>
      </w:r>
    </w:p>
    <w:p w:rsidR="00A7761C" w:rsidRPr="00A7761C" w:rsidRDefault="00A7761C" w:rsidP="00A7761C">
      <w:pPr>
        <w:pStyle w:val="NoSpacing"/>
      </w:pPr>
    </w:p>
    <w:p w:rsidR="001E5ECF" w:rsidRPr="00FA2111" w:rsidRDefault="001E5ECF" w:rsidP="001E5ECF">
      <w:pPr>
        <w:spacing w:after="15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Evans (2017), </w:t>
      </w:r>
      <w:r w:rsidRPr="004F42CD">
        <w:rPr>
          <w:rFonts w:ascii="Times New Roman" w:eastAsia="Times New Roman" w:hAnsi="Times New Roman" w:cs="Times New Roman"/>
          <w:color w:val="000000"/>
          <w:sz w:val="24"/>
          <w:szCs w:val="24"/>
        </w:rPr>
        <w:t xml:space="preserve">Team-building activities </w:t>
      </w:r>
      <w:r>
        <w:rPr>
          <w:rFonts w:ascii="Times New Roman" w:eastAsia="Times New Roman" w:hAnsi="Times New Roman" w:cs="Times New Roman"/>
          <w:color w:val="000000"/>
          <w:sz w:val="24"/>
          <w:szCs w:val="24"/>
        </w:rPr>
        <w:t xml:space="preserve">are the key factor for business organizations that </w:t>
      </w:r>
      <w:r w:rsidRPr="004F42CD">
        <w:rPr>
          <w:rFonts w:ascii="Times New Roman" w:eastAsia="Times New Roman" w:hAnsi="Times New Roman" w:cs="Times New Roman"/>
          <w:color w:val="000000"/>
          <w:sz w:val="24"/>
          <w:szCs w:val="24"/>
        </w:rPr>
        <w:t xml:space="preserve">provide </w:t>
      </w:r>
      <w:r>
        <w:rPr>
          <w:rFonts w:ascii="Times New Roman" w:eastAsia="Times New Roman" w:hAnsi="Times New Roman" w:cs="Times New Roman"/>
          <w:color w:val="000000"/>
          <w:sz w:val="24"/>
          <w:szCs w:val="24"/>
        </w:rPr>
        <w:t>essential</w:t>
      </w:r>
      <w:r w:rsidRPr="004F42CD">
        <w:rPr>
          <w:rFonts w:ascii="Times New Roman" w:eastAsia="Times New Roman" w:hAnsi="Times New Roman" w:cs="Times New Roman"/>
          <w:color w:val="000000"/>
          <w:sz w:val="24"/>
          <w:szCs w:val="24"/>
        </w:rPr>
        <w:t xml:space="preserve"> opportunity not only to encourage </w:t>
      </w:r>
      <w:r>
        <w:rPr>
          <w:rFonts w:ascii="Times New Roman" w:eastAsia="Times New Roman" w:hAnsi="Times New Roman" w:cs="Times New Roman"/>
          <w:color w:val="000000"/>
          <w:sz w:val="24"/>
          <w:szCs w:val="24"/>
        </w:rPr>
        <w:t>the employees</w:t>
      </w:r>
      <w:r w:rsidRPr="004F42CD">
        <w:rPr>
          <w:rFonts w:ascii="Times New Roman" w:eastAsia="Times New Roman" w:hAnsi="Times New Roman" w:cs="Times New Roman"/>
          <w:color w:val="000000"/>
          <w:sz w:val="24"/>
          <w:szCs w:val="24"/>
        </w:rPr>
        <w:t xml:space="preserve"> but also to associate </w:t>
      </w:r>
      <w:r>
        <w:rPr>
          <w:rFonts w:ascii="Times New Roman" w:eastAsia="Times New Roman" w:hAnsi="Times New Roman" w:cs="Times New Roman"/>
          <w:color w:val="000000"/>
          <w:sz w:val="24"/>
          <w:szCs w:val="24"/>
        </w:rPr>
        <w:t xml:space="preserve">the </w:t>
      </w:r>
      <w:r w:rsidRPr="004F42CD">
        <w:rPr>
          <w:rFonts w:ascii="Times New Roman" w:eastAsia="Times New Roman" w:hAnsi="Times New Roman" w:cs="Times New Roman"/>
          <w:color w:val="000000"/>
          <w:sz w:val="24"/>
          <w:szCs w:val="24"/>
        </w:rPr>
        <w:t xml:space="preserve">diverse groups. In </w:t>
      </w:r>
      <w:r>
        <w:rPr>
          <w:rFonts w:ascii="Times New Roman" w:eastAsia="Times New Roman" w:hAnsi="Times New Roman" w:cs="Times New Roman"/>
          <w:color w:val="000000"/>
          <w:sz w:val="24"/>
          <w:szCs w:val="24"/>
        </w:rPr>
        <w:t xml:space="preserve">this team-building </w:t>
      </w:r>
      <w:r w:rsidRPr="004F42CD">
        <w:rPr>
          <w:rFonts w:ascii="Times New Roman" w:eastAsia="Times New Roman" w:hAnsi="Times New Roman" w:cs="Times New Roman"/>
          <w:color w:val="000000"/>
          <w:sz w:val="24"/>
          <w:szCs w:val="24"/>
        </w:rPr>
        <w:t xml:space="preserve">process, different </w:t>
      </w:r>
      <w:r>
        <w:rPr>
          <w:rFonts w:ascii="Times New Roman" w:eastAsia="Times New Roman" w:hAnsi="Times New Roman" w:cs="Times New Roman"/>
          <w:color w:val="000000"/>
          <w:sz w:val="24"/>
          <w:szCs w:val="24"/>
        </w:rPr>
        <w:t>employees</w:t>
      </w:r>
      <w:r w:rsidRPr="004F42C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from diverse backgrounds </w:t>
      </w:r>
      <w:r w:rsidRPr="004F42CD">
        <w:rPr>
          <w:rFonts w:ascii="Times New Roman" w:eastAsia="Times New Roman" w:hAnsi="Times New Roman" w:cs="Times New Roman"/>
          <w:color w:val="000000"/>
          <w:sz w:val="24"/>
          <w:szCs w:val="24"/>
        </w:rPr>
        <w:t xml:space="preserve">may </w:t>
      </w:r>
      <w:r>
        <w:rPr>
          <w:rFonts w:ascii="Times New Roman" w:eastAsia="Times New Roman" w:hAnsi="Times New Roman" w:cs="Times New Roman"/>
          <w:color w:val="000000"/>
          <w:sz w:val="24"/>
          <w:szCs w:val="24"/>
        </w:rPr>
        <w:t>create</w:t>
      </w:r>
      <w:r w:rsidRPr="004F42CD">
        <w:rPr>
          <w:rFonts w:ascii="Times New Roman" w:eastAsia="Times New Roman" w:hAnsi="Times New Roman" w:cs="Times New Roman"/>
          <w:color w:val="000000"/>
          <w:sz w:val="24"/>
          <w:szCs w:val="24"/>
        </w:rPr>
        <w:t xml:space="preserve"> new bonds, </w:t>
      </w:r>
      <w:r>
        <w:rPr>
          <w:rFonts w:ascii="Times New Roman" w:eastAsia="Times New Roman" w:hAnsi="Times New Roman" w:cs="Times New Roman"/>
          <w:color w:val="000000"/>
          <w:sz w:val="24"/>
          <w:szCs w:val="24"/>
        </w:rPr>
        <w:t>and make</w:t>
      </w:r>
      <w:r w:rsidRPr="004F42CD">
        <w:rPr>
          <w:rFonts w:ascii="Times New Roman" w:eastAsia="Times New Roman" w:hAnsi="Times New Roman" w:cs="Times New Roman"/>
          <w:color w:val="000000"/>
          <w:sz w:val="24"/>
          <w:szCs w:val="24"/>
        </w:rPr>
        <w:t xml:space="preserve"> powerful inclusion.</w:t>
      </w:r>
      <w:r>
        <w:rPr>
          <w:rFonts w:ascii="Times New Roman" w:eastAsia="Times New Roman" w:hAnsi="Times New Roman" w:cs="Times New Roman"/>
          <w:color w:val="000000"/>
          <w:sz w:val="24"/>
          <w:szCs w:val="24"/>
        </w:rPr>
        <w:t xml:space="preserve"> In case of Aetna, t</w:t>
      </w:r>
      <w:r w:rsidRPr="004F42CD">
        <w:rPr>
          <w:rFonts w:ascii="Times New Roman" w:eastAsia="Times New Roman" w:hAnsi="Times New Roman" w:cs="Times New Roman"/>
          <w:color w:val="000000"/>
          <w:sz w:val="24"/>
          <w:szCs w:val="24"/>
        </w:rPr>
        <w:t xml:space="preserve">eam-building activities </w:t>
      </w:r>
      <w:r>
        <w:rPr>
          <w:rFonts w:ascii="Times New Roman" w:eastAsia="Times New Roman" w:hAnsi="Times New Roman" w:cs="Times New Roman"/>
          <w:color w:val="000000"/>
          <w:sz w:val="24"/>
          <w:szCs w:val="24"/>
        </w:rPr>
        <w:t>should be implemented to improve its workplace</w:t>
      </w:r>
      <w:r w:rsidRPr="004F42CD">
        <w:rPr>
          <w:rFonts w:ascii="Times New Roman" w:eastAsia="Times New Roman" w:hAnsi="Times New Roman" w:cs="Times New Roman"/>
          <w:color w:val="000000"/>
          <w:sz w:val="24"/>
          <w:szCs w:val="24"/>
        </w:rPr>
        <w:t xml:space="preserve"> diversity. </w:t>
      </w:r>
      <w:r>
        <w:rPr>
          <w:rFonts w:ascii="Times New Roman" w:eastAsia="Times New Roman" w:hAnsi="Times New Roman" w:cs="Times New Roman"/>
          <w:color w:val="000000"/>
          <w:sz w:val="24"/>
          <w:szCs w:val="24"/>
        </w:rPr>
        <w:t xml:space="preserve">On the other hand, this healthcare organization should focus on </w:t>
      </w:r>
      <w:r w:rsidRPr="004F42CD">
        <w:rPr>
          <w:rFonts w:ascii="Times New Roman" w:eastAsia="Times New Roman" w:hAnsi="Times New Roman" w:cs="Times New Roman"/>
          <w:color w:val="000000"/>
          <w:sz w:val="24"/>
          <w:szCs w:val="24"/>
        </w:rPr>
        <w:t>cookouts</w:t>
      </w:r>
      <w:r>
        <w:rPr>
          <w:rFonts w:ascii="Times New Roman" w:eastAsia="Times New Roman" w:hAnsi="Times New Roman" w:cs="Times New Roman"/>
          <w:color w:val="000000"/>
          <w:sz w:val="24"/>
          <w:szCs w:val="24"/>
        </w:rPr>
        <w:t>, picnics</w:t>
      </w:r>
      <w:r w:rsidRPr="004F42CD">
        <w:rPr>
          <w:rFonts w:ascii="Times New Roman" w:eastAsia="Times New Roman" w:hAnsi="Times New Roman" w:cs="Times New Roman"/>
          <w:color w:val="000000"/>
          <w:sz w:val="24"/>
          <w:szCs w:val="24"/>
        </w:rPr>
        <w:t xml:space="preserve"> and other events </w:t>
      </w:r>
      <w:r>
        <w:rPr>
          <w:rFonts w:ascii="Times New Roman" w:eastAsia="Times New Roman" w:hAnsi="Times New Roman" w:cs="Times New Roman"/>
          <w:color w:val="000000"/>
          <w:sz w:val="24"/>
          <w:szCs w:val="24"/>
        </w:rPr>
        <w:t>to</w:t>
      </w:r>
      <w:r w:rsidRPr="004F42CD">
        <w:rPr>
          <w:rFonts w:ascii="Times New Roman" w:eastAsia="Times New Roman" w:hAnsi="Times New Roman" w:cs="Times New Roman"/>
          <w:color w:val="000000"/>
          <w:sz w:val="24"/>
          <w:szCs w:val="24"/>
        </w:rPr>
        <w:t xml:space="preserve"> encourage </w:t>
      </w:r>
      <w:r>
        <w:rPr>
          <w:rFonts w:ascii="Times New Roman" w:eastAsia="Times New Roman" w:hAnsi="Times New Roman" w:cs="Times New Roman"/>
          <w:color w:val="000000"/>
          <w:sz w:val="24"/>
          <w:szCs w:val="24"/>
        </w:rPr>
        <w:t>its employees</w:t>
      </w:r>
      <w:r w:rsidRPr="004F42CD">
        <w:rPr>
          <w:rFonts w:ascii="Times New Roman" w:eastAsia="Times New Roman" w:hAnsi="Times New Roman" w:cs="Times New Roman"/>
          <w:color w:val="000000"/>
          <w:sz w:val="24"/>
          <w:szCs w:val="24"/>
        </w:rPr>
        <w:t xml:space="preserve"> to </w:t>
      </w:r>
      <w:r>
        <w:rPr>
          <w:rFonts w:ascii="Times New Roman" w:eastAsia="Times New Roman" w:hAnsi="Times New Roman" w:cs="Times New Roman"/>
          <w:color w:val="000000"/>
          <w:sz w:val="24"/>
          <w:szCs w:val="24"/>
        </w:rPr>
        <w:t>associate</w:t>
      </w:r>
      <w:r w:rsidRPr="004F42CD">
        <w:rPr>
          <w:rFonts w:ascii="Times New Roman" w:eastAsia="Times New Roman" w:hAnsi="Times New Roman" w:cs="Times New Roman"/>
          <w:color w:val="000000"/>
          <w:sz w:val="24"/>
          <w:szCs w:val="24"/>
        </w:rPr>
        <w:t xml:space="preserve"> with </w:t>
      </w:r>
      <w:r>
        <w:rPr>
          <w:rFonts w:ascii="Times New Roman" w:eastAsia="Times New Roman" w:hAnsi="Times New Roman" w:cs="Times New Roman"/>
          <w:color w:val="000000"/>
          <w:sz w:val="24"/>
          <w:szCs w:val="24"/>
        </w:rPr>
        <w:t>each other (Aetna, 2017)</w:t>
      </w:r>
      <w:r w:rsidRPr="004F42CD">
        <w:rPr>
          <w:rFonts w:ascii="Times New Roman" w:eastAsia="Times New Roman" w:hAnsi="Times New Roman" w:cs="Times New Roman"/>
          <w:color w:val="000000"/>
          <w:sz w:val="24"/>
          <w:szCs w:val="24"/>
        </w:rPr>
        <w:t xml:space="preserve">. If </w:t>
      </w:r>
      <w:r>
        <w:rPr>
          <w:rFonts w:ascii="Times New Roman" w:eastAsia="Times New Roman" w:hAnsi="Times New Roman" w:cs="Times New Roman"/>
          <w:color w:val="000000"/>
          <w:sz w:val="24"/>
          <w:szCs w:val="24"/>
        </w:rPr>
        <w:t>business organization including Aetna should</w:t>
      </w:r>
      <w:r w:rsidRPr="004F42CD">
        <w:rPr>
          <w:rFonts w:ascii="Times New Roman" w:eastAsia="Times New Roman" w:hAnsi="Times New Roman" w:cs="Times New Roman"/>
          <w:color w:val="000000"/>
          <w:sz w:val="24"/>
          <w:szCs w:val="24"/>
        </w:rPr>
        <w:t xml:space="preserve"> hold team-builder </w:t>
      </w:r>
      <w:r>
        <w:rPr>
          <w:rFonts w:ascii="Times New Roman" w:eastAsia="Times New Roman" w:hAnsi="Times New Roman" w:cs="Times New Roman"/>
          <w:color w:val="000000"/>
          <w:sz w:val="24"/>
          <w:szCs w:val="24"/>
        </w:rPr>
        <w:t xml:space="preserve">activities </w:t>
      </w:r>
      <w:r w:rsidRPr="004F42CD">
        <w:rPr>
          <w:rFonts w:ascii="Times New Roman" w:eastAsia="Times New Roman" w:hAnsi="Times New Roman" w:cs="Times New Roman"/>
          <w:color w:val="000000"/>
          <w:sz w:val="24"/>
          <w:szCs w:val="24"/>
        </w:rPr>
        <w:t xml:space="preserve">away from </w:t>
      </w:r>
      <w:r>
        <w:rPr>
          <w:rFonts w:ascii="Times New Roman" w:eastAsia="Times New Roman" w:hAnsi="Times New Roman" w:cs="Times New Roman"/>
          <w:color w:val="000000"/>
          <w:sz w:val="24"/>
          <w:szCs w:val="24"/>
        </w:rPr>
        <w:t>its</w:t>
      </w:r>
      <w:r w:rsidRPr="004F42CD">
        <w:rPr>
          <w:rFonts w:ascii="Times New Roman" w:eastAsia="Times New Roman" w:hAnsi="Times New Roman" w:cs="Times New Roman"/>
          <w:color w:val="000000"/>
          <w:sz w:val="24"/>
          <w:szCs w:val="24"/>
        </w:rPr>
        <w:t xml:space="preserve"> office, </w:t>
      </w:r>
      <w:r>
        <w:rPr>
          <w:rFonts w:ascii="Times New Roman" w:eastAsia="Times New Roman" w:hAnsi="Times New Roman" w:cs="Times New Roman"/>
          <w:color w:val="000000"/>
          <w:sz w:val="24"/>
          <w:szCs w:val="24"/>
        </w:rPr>
        <w:t>then it invites</w:t>
      </w:r>
      <w:r w:rsidRPr="004F42C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the </w:t>
      </w:r>
      <w:r w:rsidRPr="004F42CD">
        <w:rPr>
          <w:rFonts w:ascii="Times New Roman" w:eastAsia="Times New Roman" w:hAnsi="Times New Roman" w:cs="Times New Roman"/>
          <w:color w:val="000000"/>
          <w:sz w:val="24"/>
          <w:szCs w:val="24"/>
        </w:rPr>
        <w:t>employee</w:t>
      </w:r>
      <w:r>
        <w:rPr>
          <w:rFonts w:ascii="Times New Roman" w:eastAsia="Times New Roman" w:hAnsi="Times New Roman" w:cs="Times New Roman"/>
          <w:color w:val="000000"/>
          <w:sz w:val="24"/>
          <w:szCs w:val="24"/>
        </w:rPr>
        <w:t>s</w:t>
      </w:r>
      <w:r w:rsidRPr="004F42CD">
        <w:rPr>
          <w:rFonts w:ascii="Times New Roman" w:eastAsia="Times New Roman" w:hAnsi="Times New Roman" w:cs="Times New Roman"/>
          <w:color w:val="000000"/>
          <w:sz w:val="24"/>
          <w:szCs w:val="24"/>
        </w:rPr>
        <w:t xml:space="preserve"> for extra exposure to </w:t>
      </w:r>
      <w:r>
        <w:rPr>
          <w:rFonts w:ascii="Times New Roman" w:eastAsia="Times New Roman" w:hAnsi="Times New Roman" w:cs="Times New Roman"/>
          <w:color w:val="000000"/>
          <w:sz w:val="24"/>
          <w:szCs w:val="24"/>
        </w:rPr>
        <w:t xml:space="preserve">the </w:t>
      </w:r>
      <w:r w:rsidRPr="004F42CD">
        <w:rPr>
          <w:rFonts w:ascii="Times New Roman" w:eastAsia="Times New Roman" w:hAnsi="Times New Roman" w:cs="Times New Roman"/>
          <w:color w:val="000000"/>
          <w:sz w:val="24"/>
          <w:szCs w:val="24"/>
        </w:rPr>
        <w:t>diversity.</w:t>
      </w:r>
    </w:p>
    <w:p w:rsidR="001E5ECF" w:rsidRDefault="00A7761C" w:rsidP="001E5ECF">
      <w:pPr>
        <w:pStyle w:val="Heading3"/>
      </w:pPr>
      <w:r>
        <w:t>Link diversity to the b</w:t>
      </w:r>
      <w:r w:rsidR="001E5ECF" w:rsidRPr="00755F40">
        <w:t>ottom Line</w:t>
      </w:r>
    </w:p>
    <w:p w:rsidR="00A7761C" w:rsidRPr="00A7761C" w:rsidRDefault="00A7761C" w:rsidP="00A7761C">
      <w:pPr>
        <w:pStyle w:val="NoSpacing"/>
      </w:pPr>
    </w:p>
    <w:p w:rsidR="00A7761C" w:rsidRPr="00CF062E" w:rsidRDefault="001E5ECF" w:rsidP="00CF062E">
      <w:pPr>
        <w:pStyle w:val="NormalWeb"/>
        <w:spacing w:before="0" w:beforeAutospacing="0" w:after="150" w:afterAutospacing="0" w:line="360" w:lineRule="auto"/>
        <w:jc w:val="both"/>
        <w:rPr>
          <w:rStyle w:val="Heading3Char"/>
          <w:rFonts w:ascii="Times New Roman" w:eastAsia="Times New Roman" w:hAnsi="Times New Roman" w:cs="Times New Roman"/>
          <w:b w:val="0"/>
          <w:bCs w:val="0"/>
          <w:color w:val="000000"/>
        </w:rPr>
      </w:pPr>
      <w:r w:rsidRPr="00FA2111">
        <w:rPr>
          <w:color w:val="000000"/>
        </w:rPr>
        <w:t xml:space="preserve">In </w:t>
      </w:r>
      <w:r>
        <w:rPr>
          <w:color w:val="000000"/>
        </w:rPr>
        <w:t>the current business environment</w:t>
      </w:r>
      <w:r w:rsidRPr="00FA2111">
        <w:rPr>
          <w:color w:val="000000"/>
        </w:rPr>
        <w:t xml:space="preserve">, diversity has </w:t>
      </w:r>
      <w:r>
        <w:rPr>
          <w:color w:val="000000"/>
        </w:rPr>
        <w:t>the</w:t>
      </w:r>
      <w:r w:rsidRPr="00FA2111">
        <w:rPr>
          <w:color w:val="000000"/>
        </w:rPr>
        <w:t xml:space="preserve"> direct link to </w:t>
      </w:r>
      <w:r>
        <w:rPr>
          <w:color w:val="000000"/>
        </w:rPr>
        <w:t xml:space="preserve">the </w:t>
      </w:r>
      <w:r w:rsidRPr="00FA2111">
        <w:rPr>
          <w:color w:val="000000"/>
        </w:rPr>
        <w:t xml:space="preserve">commercial success. </w:t>
      </w:r>
      <w:r>
        <w:rPr>
          <w:color w:val="000000"/>
        </w:rPr>
        <w:t>According to Johnsen (2016), Business organizations</w:t>
      </w:r>
      <w:r w:rsidRPr="00FA2111">
        <w:rPr>
          <w:color w:val="000000"/>
        </w:rPr>
        <w:t xml:space="preserve"> </w:t>
      </w:r>
      <w:r>
        <w:rPr>
          <w:color w:val="000000"/>
        </w:rPr>
        <w:t>which</w:t>
      </w:r>
      <w:r w:rsidRPr="00FA2111">
        <w:rPr>
          <w:color w:val="000000"/>
        </w:rPr>
        <w:t xml:space="preserve"> </w:t>
      </w:r>
      <w:r>
        <w:rPr>
          <w:color w:val="000000"/>
        </w:rPr>
        <w:t>target the qualified employees</w:t>
      </w:r>
      <w:r w:rsidRPr="00FA2111">
        <w:rPr>
          <w:color w:val="000000"/>
        </w:rPr>
        <w:t xml:space="preserve"> regardless of gender, </w:t>
      </w:r>
      <w:r>
        <w:rPr>
          <w:color w:val="000000"/>
        </w:rPr>
        <w:t xml:space="preserve">race, </w:t>
      </w:r>
      <w:r w:rsidRPr="00FA2111">
        <w:rPr>
          <w:color w:val="000000"/>
        </w:rPr>
        <w:t>sexual orientation</w:t>
      </w:r>
      <w:r>
        <w:rPr>
          <w:color w:val="000000"/>
        </w:rPr>
        <w:t>, culture</w:t>
      </w:r>
      <w:r w:rsidRPr="00FA2111">
        <w:rPr>
          <w:color w:val="000000"/>
        </w:rPr>
        <w:t xml:space="preserve"> or other factors </w:t>
      </w:r>
      <w:r>
        <w:rPr>
          <w:color w:val="000000"/>
        </w:rPr>
        <w:t>make</w:t>
      </w:r>
      <w:r w:rsidRPr="00FA2111">
        <w:rPr>
          <w:color w:val="000000"/>
        </w:rPr>
        <w:t xml:space="preserve"> </w:t>
      </w:r>
      <w:r>
        <w:rPr>
          <w:color w:val="000000"/>
        </w:rPr>
        <w:t>a</w:t>
      </w:r>
      <w:r w:rsidRPr="00FA2111">
        <w:rPr>
          <w:color w:val="000000"/>
        </w:rPr>
        <w:t xml:space="preserve"> diverse staffing </w:t>
      </w:r>
      <w:r>
        <w:rPr>
          <w:color w:val="000000"/>
        </w:rPr>
        <w:t>condition</w:t>
      </w:r>
      <w:r w:rsidRPr="00FA2111">
        <w:rPr>
          <w:color w:val="000000"/>
        </w:rPr>
        <w:t xml:space="preserve">. </w:t>
      </w:r>
      <w:r>
        <w:rPr>
          <w:color w:val="000000"/>
        </w:rPr>
        <w:t>In case of Aetna, it should link its diversity programs to the bottom line and help the employees to</w:t>
      </w:r>
      <w:r w:rsidRPr="00FA2111">
        <w:rPr>
          <w:color w:val="000000"/>
        </w:rPr>
        <w:t xml:space="preserve"> understand why they work in </w:t>
      </w:r>
      <w:r>
        <w:rPr>
          <w:color w:val="000000"/>
        </w:rPr>
        <w:t>a diverse workplace</w:t>
      </w:r>
      <w:r w:rsidRPr="00FA2111">
        <w:rPr>
          <w:color w:val="000000"/>
        </w:rPr>
        <w:t xml:space="preserve">, </w:t>
      </w:r>
      <w:r>
        <w:rPr>
          <w:color w:val="000000"/>
        </w:rPr>
        <w:t>reveal how each employee</w:t>
      </w:r>
      <w:r w:rsidRPr="00FA2111">
        <w:rPr>
          <w:color w:val="000000"/>
        </w:rPr>
        <w:t xml:space="preserve"> </w:t>
      </w:r>
      <w:r>
        <w:rPr>
          <w:color w:val="000000"/>
        </w:rPr>
        <w:t>can bring</w:t>
      </w:r>
      <w:r w:rsidRPr="00FA2111">
        <w:rPr>
          <w:color w:val="000000"/>
        </w:rPr>
        <w:t xml:space="preserve"> </w:t>
      </w:r>
      <w:r>
        <w:rPr>
          <w:color w:val="000000"/>
        </w:rPr>
        <w:t>talent in the workplace</w:t>
      </w:r>
      <w:r w:rsidRPr="00FA2111">
        <w:rPr>
          <w:color w:val="000000"/>
        </w:rPr>
        <w:t xml:space="preserve">. </w:t>
      </w:r>
      <w:r>
        <w:rPr>
          <w:color w:val="000000"/>
        </w:rPr>
        <w:t>Aetna should</w:t>
      </w:r>
      <w:r w:rsidRPr="00FA2111">
        <w:rPr>
          <w:color w:val="000000"/>
        </w:rPr>
        <w:t xml:space="preserve"> demonstrate that diversity </w:t>
      </w:r>
      <w:r>
        <w:rPr>
          <w:color w:val="000000"/>
        </w:rPr>
        <w:t xml:space="preserve">of it </w:t>
      </w:r>
      <w:r w:rsidRPr="00FA2111">
        <w:rPr>
          <w:color w:val="000000"/>
        </w:rPr>
        <w:t xml:space="preserve">reflects </w:t>
      </w:r>
      <w:r>
        <w:rPr>
          <w:color w:val="000000"/>
        </w:rPr>
        <w:t>diverse</w:t>
      </w:r>
      <w:r w:rsidRPr="00FA2111">
        <w:rPr>
          <w:color w:val="000000"/>
        </w:rPr>
        <w:t xml:space="preserve"> </w:t>
      </w:r>
      <w:r>
        <w:rPr>
          <w:color w:val="000000"/>
        </w:rPr>
        <w:t>customers</w:t>
      </w:r>
      <w:r w:rsidRPr="00FA2111">
        <w:rPr>
          <w:color w:val="000000"/>
        </w:rPr>
        <w:t xml:space="preserve">. When </w:t>
      </w:r>
      <w:r>
        <w:rPr>
          <w:color w:val="000000"/>
        </w:rPr>
        <w:t xml:space="preserve">the </w:t>
      </w:r>
      <w:r w:rsidRPr="00FA2111">
        <w:rPr>
          <w:color w:val="000000"/>
        </w:rPr>
        <w:t xml:space="preserve">employees </w:t>
      </w:r>
      <w:r>
        <w:rPr>
          <w:color w:val="000000"/>
        </w:rPr>
        <w:t>observe</w:t>
      </w:r>
      <w:r w:rsidRPr="00FA2111">
        <w:rPr>
          <w:color w:val="000000"/>
        </w:rPr>
        <w:t xml:space="preserve"> how individual </w:t>
      </w:r>
      <w:r>
        <w:rPr>
          <w:color w:val="000000"/>
        </w:rPr>
        <w:t>contribute</w:t>
      </w:r>
      <w:r w:rsidRPr="00FA2111">
        <w:rPr>
          <w:color w:val="000000"/>
        </w:rPr>
        <w:t xml:space="preserve"> to company</w:t>
      </w:r>
      <w:r>
        <w:rPr>
          <w:color w:val="000000"/>
        </w:rPr>
        <w:t xml:space="preserve">’s success </w:t>
      </w:r>
      <w:r w:rsidRPr="00FA2111">
        <w:rPr>
          <w:color w:val="000000"/>
        </w:rPr>
        <w:t xml:space="preserve">regardless of </w:t>
      </w:r>
      <w:r>
        <w:rPr>
          <w:color w:val="000000"/>
        </w:rPr>
        <w:t>any personal</w:t>
      </w:r>
      <w:r w:rsidRPr="00FA2111">
        <w:rPr>
          <w:color w:val="000000"/>
        </w:rPr>
        <w:t xml:space="preserve"> factors, they </w:t>
      </w:r>
      <w:r>
        <w:rPr>
          <w:color w:val="000000"/>
        </w:rPr>
        <w:t>can be able to achieve</w:t>
      </w:r>
      <w:r w:rsidRPr="00FA2111">
        <w:rPr>
          <w:color w:val="000000"/>
        </w:rPr>
        <w:t xml:space="preserve"> </w:t>
      </w:r>
      <w:r>
        <w:rPr>
          <w:color w:val="000000"/>
        </w:rPr>
        <w:t>effective</w:t>
      </w:r>
      <w:r w:rsidRPr="00FA2111">
        <w:rPr>
          <w:color w:val="000000"/>
        </w:rPr>
        <w:t xml:space="preserve"> diversity and inclusion</w:t>
      </w:r>
      <w:r>
        <w:rPr>
          <w:color w:val="000000"/>
        </w:rPr>
        <w:t xml:space="preserve"> in the workplace (Aetna, 2017)</w:t>
      </w:r>
      <w:r w:rsidRPr="00FA2111">
        <w:rPr>
          <w:color w:val="000000"/>
        </w:rPr>
        <w:t>.</w:t>
      </w:r>
    </w:p>
    <w:p w:rsidR="001E5ECF" w:rsidRDefault="001E5ECF" w:rsidP="001E5ECF">
      <w:pPr>
        <w:pStyle w:val="NoSpacing"/>
        <w:spacing w:line="360" w:lineRule="auto"/>
        <w:jc w:val="both"/>
        <w:rPr>
          <w:rStyle w:val="Heading3Char"/>
        </w:rPr>
      </w:pPr>
      <w:r>
        <w:rPr>
          <w:rStyle w:val="Heading3Char"/>
        </w:rPr>
        <w:t>Diversity programs must be aligned with strategic plans</w:t>
      </w:r>
    </w:p>
    <w:p w:rsidR="00A7761C" w:rsidRPr="00A7761C" w:rsidRDefault="00A7761C" w:rsidP="00A7761C">
      <w:pPr>
        <w:pStyle w:val="NoSpacing"/>
      </w:pPr>
    </w:p>
    <w:p w:rsidR="001E5ECF" w:rsidRDefault="001E5ECF" w:rsidP="001E5ECF">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key </w:t>
      </w:r>
      <w:r w:rsidRPr="00FA2111">
        <w:rPr>
          <w:rFonts w:ascii="Times New Roman" w:hAnsi="Times New Roman" w:cs="Times New Roman"/>
          <w:sz w:val="24"/>
          <w:szCs w:val="24"/>
        </w:rPr>
        <w:t xml:space="preserve">long-term success of diversity program is to </w:t>
      </w:r>
      <w:r>
        <w:rPr>
          <w:rFonts w:ascii="Times New Roman" w:hAnsi="Times New Roman" w:cs="Times New Roman"/>
          <w:sz w:val="24"/>
          <w:szCs w:val="24"/>
        </w:rPr>
        <w:t>improve</w:t>
      </w:r>
      <w:r w:rsidRPr="00FA2111">
        <w:rPr>
          <w:rFonts w:ascii="Times New Roman" w:hAnsi="Times New Roman" w:cs="Times New Roman"/>
          <w:sz w:val="24"/>
          <w:szCs w:val="24"/>
        </w:rPr>
        <w:t xml:space="preserve"> diversity </w:t>
      </w:r>
      <w:r>
        <w:rPr>
          <w:rFonts w:ascii="Times New Roman" w:hAnsi="Times New Roman" w:cs="Times New Roman"/>
          <w:sz w:val="24"/>
          <w:szCs w:val="24"/>
        </w:rPr>
        <w:t>strategies</w:t>
      </w:r>
      <w:r w:rsidRPr="00FA2111">
        <w:rPr>
          <w:rFonts w:ascii="Times New Roman" w:hAnsi="Times New Roman" w:cs="Times New Roman"/>
          <w:sz w:val="24"/>
          <w:szCs w:val="24"/>
        </w:rPr>
        <w:t xml:space="preserve"> </w:t>
      </w:r>
      <w:r>
        <w:rPr>
          <w:rFonts w:ascii="Times New Roman" w:hAnsi="Times New Roman" w:cs="Times New Roman"/>
          <w:sz w:val="24"/>
          <w:szCs w:val="24"/>
        </w:rPr>
        <w:t>by implementing</w:t>
      </w:r>
      <w:r w:rsidRPr="00FA2111">
        <w:rPr>
          <w:rFonts w:ascii="Times New Roman" w:hAnsi="Times New Roman" w:cs="Times New Roman"/>
          <w:sz w:val="24"/>
          <w:szCs w:val="24"/>
        </w:rPr>
        <w:t xml:space="preserve"> </w:t>
      </w:r>
      <w:r>
        <w:rPr>
          <w:rFonts w:ascii="Times New Roman" w:hAnsi="Times New Roman" w:cs="Times New Roman"/>
          <w:sz w:val="24"/>
          <w:szCs w:val="24"/>
        </w:rPr>
        <w:t>effective</w:t>
      </w:r>
      <w:r w:rsidRPr="00FA2111">
        <w:rPr>
          <w:rFonts w:ascii="Times New Roman" w:hAnsi="Times New Roman" w:cs="Times New Roman"/>
          <w:sz w:val="24"/>
          <w:szCs w:val="24"/>
        </w:rPr>
        <w:t xml:space="preserve"> goal-setting </w:t>
      </w:r>
      <w:r>
        <w:rPr>
          <w:rFonts w:ascii="Times New Roman" w:hAnsi="Times New Roman" w:cs="Times New Roman"/>
          <w:sz w:val="24"/>
          <w:szCs w:val="24"/>
        </w:rPr>
        <w:t>procedures (Sharma, 2016). In case of Aetna, s</w:t>
      </w:r>
      <w:r w:rsidRPr="00FA2111">
        <w:rPr>
          <w:rFonts w:ascii="Times New Roman" w:hAnsi="Times New Roman" w:cs="Times New Roman"/>
          <w:sz w:val="24"/>
          <w:szCs w:val="24"/>
        </w:rPr>
        <w:t xml:space="preserve">trategic plans around diversity should contain </w:t>
      </w:r>
      <w:r>
        <w:rPr>
          <w:rFonts w:ascii="Times New Roman" w:hAnsi="Times New Roman" w:cs="Times New Roman"/>
          <w:sz w:val="24"/>
          <w:szCs w:val="24"/>
        </w:rPr>
        <w:t xml:space="preserve">the </w:t>
      </w:r>
      <w:r w:rsidRPr="00FA2111">
        <w:rPr>
          <w:rFonts w:ascii="Times New Roman" w:hAnsi="Times New Roman" w:cs="Times New Roman"/>
          <w:sz w:val="24"/>
          <w:szCs w:val="24"/>
        </w:rPr>
        <w:t xml:space="preserve">quantitative goals along with </w:t>
      </w:r>
      <w:r>
        <w:rPr>
          <w:rFonts w:ascii="Times New Roman" w:hAnsi="Times New Roman" w:cs="Times New Roman"/>
          <w:sz w:val="24"/>
          <w:szCs w:val="24"/>
        </w:rPr>
        <w:t>particular</w:t>
      </w:r>
      <w:r w:rsidRPr="00FA2111">
        <w:rPr>
          <w:rFonts w:ascii="Times New Roman" w:hAnsi="Times New Roman" w:cs="Times New Roman"/>
          <w:sz w:val="24"/>
          <w:szCs w:val="24"/>
        </w:rPr>
        <w:t xml:space="preserve"> timelines </w:t>
      </w:r>
      <w:r>
        <w:rPr>
          <w:rFonts w:ascii="Times New Roman" w:hAnsi="Times New Roman" w:cs="Times New Roman"/>
          <w:sz w:val="24"/>
          <w:szCs w:val="24"/>
        </w:rPr>
        <w:t>to reach</w:t>
      </w:r>
      <w:r w:rsidRPr="00FA2111">
        <w:rPr>
          <w:rFonts w:ascii="Times New Roman" w:hAnsi="Times New Roman" w:cs="Times New Roman"/>
          <w:sz w:val="24"/>
          <w:szCs w:val="24"/>
        </w:rPr>
        <w:t xml:space="preserve"> benchmarks and </w:t>
      </w:r>
      <w:r>
        <w:rPr>
          <w:rFonts w:ascii="Times New Roman" w:hAnsi="Times New Roman" w:cs="Times New Roman"/>
          <w:sz w:val="24"/>
          <w:szCs w:val="24"/>
        </w:rPr>
        <w:t>measure its business</w:t>
      </w:r>
      <w:r w:rsidRPr="00FA2111">
        <w:rPr>
          <w:rFonts w:ascii="Times New Roman" w:hAnsi="Times New Roman" w:cs="Times New Roman"/>
          <w:sz w:val="24"/>
          <w:szCs w:val="24"/>
        </w:rPr>
        <w:t xml:space="preserve"> progress. </w:t>
      </w:r>
      <w:r>
        <w:rPr>
          <w:rFonts w:ascii="Times New Roman" w:hAnsi="Times New Roman" w:cs="Times New Roman"/>
          <w:sz w:val="24"/>
          <w:szCs w:val="24"/>
        </w:rPr>
        <w:t>According to Aetna International (2018), by having</w:t>
      </w:r>
      <w:r w:rsidRPr="00FA2111">
        <w:rPr>
          <w:rFonts w:ascii="Times New Roman" w:hAnsi="Times New Roman" w:cs="Times New Roman"/>
          <w:sz w:val="24"/>
          <w:szCs w:val="24"/>
        </w:rPr>
        <w:t xml:space="preserve"> a well-defined </w:t>
      </w:r>
      <w:r>
        <w:rPr>
          <w:rFonts w:ascii="Times New Roman" w:hAnsi="Times New Roman" w:cs="Times New Roman"/>
          <w:sz w:val="24"/>
          <w:szCs w:val="24"/>
        </w:rPr>
        <w:t xml:space="preserve">diversity </w:t>
      </w:r>
      <w:r w:rsidRPr="00FA2111">
        <w:rPr>
          <w:rFonts w:ascii="Times New Roman" w:hAnsi="Times New Roman" w:cs="Times New Roman"/>
          <w:sz w:val="24"/>
          <w:szCs w:val="24"/>
        </w:rPr>
        <w:t xml:space="preserve">strategy will help </w:t>
      </w:r>
      <w:r>
        <w:rPr>
          <w:rFonts w:ascii="Times New Roman" w:hAnsi="Times New Roman" w:cs="Times New Roman"/>
          <w:sz w:val="24"/>
          <w:szCs w:val="24"/>
        </w:rPr>
        <w:t>Aetna to</w:t>
      </w:r>
      <w:r w:rsidRPr="00FA2111">
        <w:rPr>
          <w:rFonts w:ascii="Times New Roman" w:hAnsi="Times New Roman" w:cs="Times New Roman"/>
          <w:sz w:val="24"/>
          <w:szCs w:val="24"/>
        </w:rPr>
        <w:t xml:space="preserve"> </w:t>
      </w:r>
      <w:r>
        <w:rPr>
          <w:rFonts w:ascii="Times New Roman" w:hAnsi="Times New Roman" w:cs="Times New Roman"/>
          <w:sz w:val="24"/>
          <w:szCs w:val="24"/>
        </w:rPr>
        <w:t>achieve</w:t>
      </w:r>
      <w:r w:rsidRPr="00FA2111">
        <w:rPr>
          <w:rFonts w:ascii="Times New Roman" w:hAnsi="Times New Roman" w:cs="Times New Roman"/>
          <w:sz w:val="24"/>
          <w:szCs w:val="24"/>
        </w:rPr>
        <w:t xml:space="preserve"> its </w:t>
      </w:r>
      <w:r>
        <w:rPr>
          <w:rFonts w:ascii="Times New Roman" w:hAnsi="Times New Roman" w:cs="Times New Roman"/>
          <w:sz w:val="24"/>
          <w:szCs w:val="24"/>
        </w:rPr>
        <w:t xml:space="preserve">business </w:t>
      </w:r>
      <w:r w:rsidRPr="00FA2111">
        <w:rPr>
          <w:rFonts w:ascii="Times New Roman" w:hAnsi="Times New Roman" w:cs="Times New Roman"/>
          <w:sz w:val="24"/>
          <w:szCs w:val="24"/>
        </w:rPr>
        <w:t xml:space="preserve">goals, </w:t>
      </w:r>
      <w:r>
        <w:rPr>
          <w:rFonts w:ascii="Times New Roman" w:hAnsi="Times New Roman" w:cs="Times New Roman"/>
          <w:sz w:val="24"/>
          <w:szCs w:val="24"/>
        </w:rPr>
        <w:t>make</w:t>
      </w:r>
      <w:r w:rsidRPr="00FA2111">
        <w:rPr>
          <w:rFonts w:ascii="Times New Roman" w:hAnsi="Times New Roman" w:cs="Times New Roman"/>
          <w:sz w:val="24"/>
          <w:szCs w:val="24"/>
        </w:rPr>
        <w:t xml:space="preserve"> more inclusive workplace culture, retain </w:t>
      </w:r>
      <w:r>
        <w:rPr>
          <w:rFonts w:ascii="Times New Roman" w:hAnsi="Times New Roman" w:cs="Times New Roman"/>
          <w:sz w:val="24"/>
          <w:szCs w:val="24"/>
        </w:rPr>
        <w:t xml:space="preserve">or recruit </w:t>
      </w:r>
      <w:r w:rsidRPr="00FA2111">
        <w:rPr>
          <w:rFonts w:ascii="Times New Roman" w:hAnsi="Times New Roman" w:cs="Times New Roman"/>
          <w:sz w:val="24"/>
          <w:szCs w:val="24"/>
        </w:rPr>
        <w:t xml:space="preserve">highly-qualified </w:t>
      </w:r>
      <w:r>
        <w:rPr>
          <w:rFonts w:ascii="Times New Roman" w:hAnsi="Times New Roman" w:cs="Times New Roman"/>
          <w:sz w:val="24"/>
          <w:szCs w:val="24"/>
        </w:rPr>
        <w:t>or</w:t>
      </w:r>
      <w:r w:rsidRPr="00FA2111">
        <w:rPr>
          <w:rFonts w:ascii="Times New Roman" w:hAnsi="Times New Roman" w:cs="Times New Roman"/>
          <w:sz w:val="24"/>
          <w:szCs w:val="24"/>
        </w:rPr>
        <w:t xml:space="preserve"> </w:t>
      </w:r>
      <w:r>
        <w:rPr>
          <w:rFonts w:ascii="Times New Roman" w:hAnsi="Times New Roman" w:cs="Times New Roman"/>
          <w:sz w:val="24"/>
          <w:szCs w:val="24"/>
        </w:rPr>
        <w:t>talented</w:t>
      </w:r>
      <w:r w:rsidRPr="00FA2111">
        <w:rPr>
          <w:rFonts w:ascii="Times New Roman" w:hAnsi="Times New Roman" w:cs="Times New Roman"/>
          <w:sz w:val="24"/>
          <w:szCs w:val="24"/>
        </w:rPr>
        <w:t xml:space="preserve"> employees</w:t>
      </w:r>
      <w:r>
        <w:rPr>
          <w:rFonts w:ascii="Times New Roman" w:hAnsi="Times New Roman" w:cs="Times New Roman"/>
          <w:sz w:val="24"/>
          <w:szCs w:val="24"/>
        </w:rPr>
        <w:t xml:space="preserve"> from diverse backgrounds</w:t>
      </w:r>
      <w:r w:rsidRPr="00FA2111">
        <w:rPr>
          <w:rFonts w:ascii="Times New Roman" w:hAnsi="Times New Roman" w:cs="Times New Roman"/>
          <w:sz w:val="24"/>
          <w:szCs w:val="24"/>
        </w:rPr>
        <w:t>, and</w:t>
      </w:r>
      <w:r>
        <w:rPr>
          <w:rFonts w:ascii="Times New Roman" w:hAnsi="Times New Roman" w:cs="Times New Roman"/>
          <w:sz w:val="24"/>
          <w:szCs w:val="24"/>
        </w:rPr>
        <w:t xml:space="preserve"> use diversity</w:t>
      </w:r>
      <w:r w:rsidRPr="00FA2111">
        <w:rPr>
          <w:rFonts w:ascii="Times New Roman" w:hAnsi="Times New Roman" w:cs="Times New Roman"/>
          <w:sz w:val="24"/>
          <w:szCs w:val="24"/>
        </w:rPr>
        <w:t xml:space="preserve"> programs </w:t>
      </w:r>
      <w:r>
        <w:rPr>
          <w:rFonts w:ascii="Times New Roman" w:hAnsi="Times New Roman" w:cs="Times New Roman"/>
          <w:sz w:val="24"/>
          <w:szCs w:val="24"/>
        </w:rPr>
        <w:t>that</w:t>
      </w:r>
      <w:r w:rsidRPr="00FA2111">
        <w:rPr>
          <w:rFonts w:ascii="Times New Roman" w:hAnsi="Times New Roman" w:cs="Times New Roman"/>
          <w:sz w:val="24"/>
          <w:szCs w:val="24"/>
        </w:rPr>
        <w:t xml:space="preserve"> will </w:t>
      </w:r>
      <w:r>
        <w:rPr>
          <w:rFonts w:ascii="Times New Roman" w:hAnsi="Times New Roman" w:cs="Times New Roman"/>
          <w:sz w:val="24"/>
          <w:szCs w:val="24"/>
        </w:rPr>
        <w:t>make</w:t>
      </w:r>
      <w:r w:rsidRPr="00FA2111">
        <w:rPr>
          <w:rFonts w:ascii="Times New Roman" w:hAnsi="Times New Roman" w:cs="Times New Roman"/>
          <w:sz w:val="24"/>
          <w:szCs w:val="24"/>
        </w:rPr>
        <w:t xml:space="preserve"> a pipeline of </w:t>
      </w:r>
      <w:r>
        <w:rPr>
          <w:rFonts w:ascii="Times New Roman" w:hAnsi="Times New Roman" w:cs="Times New Roman"/>
          <w:sz w:val="24"/>
          <w:szCs w:val="24"/>
        </w:rPr>
        <w:t>the talents in</w:t>
      </w:r>
      <w:r w:rsidRPr="00FA2111">
        <w:rPr>
          <w:rFonts w:ascii="Times New Roman" w:hAnsi="Times New Roman" w:cs="Times New Roman"/>
          <w:sz w:val="24"/>
          <w:szCs w:val="24"/>
        </w:rPr>
        <w:t xml:space="preserve"> future</w:t>
      </w:r>
      <w:r>
        <w:rPr>
          <w:rFonts w:ascii="Times New Roman" w:hAnsi="Times New Roman" w:cs="Times New Roman"/>
          <w:sz w:val="24"/>
          <w:szCs w:val="24"/>
        </w:rPr>
        <w:t>.</w:t>
      </w:r>
    </w:p>
    <w:p w:rsidR="001E5ECF" w:rsidRPr="00B73045" w:rsidRDefault="001E5ECF" w:rsidP="00B73045">
      <w:pPr>
        <w:pStyle w:val="Heading2"/>
        <w:rPr>
          <w:rStyle w:val="Strong"/>
          <w:b/>
          <w:bCs/>
          <w:szCs w:val="31"/>
        </w:rPr>
      </w:pPr>
      <w:bookmarkStart w:id="16" w:name="_Toc534062919"/>
      <w:r w:rsidRPr="00B73045">
        <w:rPr>
          <w:rStyle w:val="Strong"/>
          <w:b/>
          <w:bCs/>
          <w:szCs w:val="31"/>
        </w:rPr>
        <w:t>3.2 Overcoming employee resistance and effectively implement change</w:t>
      </w:r>
      <w:bookmarkEnd w:id="16"/>
    </w:p>
    <w:p w:rsidR="001E5ECF" w:rsidRDefault="001E5ECF" w:rsidP="00B73045">
      <w:pPr>
        <w:pStyle w:val="Heading3"/>
        <w:rPr>
          <w:rStyle w:val="Strong"/>
          <w:b/>
          <w:bCs/>
          <w:szCs w:val="29"/>
        </w:rPr>
      </w:pPr>
      <w:r w:rsidRPr="00B73045">
        <w:rPr>
          <w:rStyle w:val="Strong"/>
          <w:b/>
          <w:bCs/>
          <w:szCs w:val="29"/>
        </w:rPr>
        <w:t>Overcome opposition</w:t>
      </w:r>
    </w:p>
    <w:p w:rsidR="00B73045" w:rsidRPr="00B73045" w:rsidRDefault="00B73045" w:rsidP="00B73045">
      <w:pPr>
        <w:pStyle w:val="NoSpacing"/>
      </w:pPr>
    </w:p>
    <w:p w:rsidR="001E5ECF" w:rsidRPr="008C6DAA" w:rsidRDefault="001E5ECF" w:rsidP="001E5ECF">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Johnsen (2016), r</w:t>
      </w:r>
      <w:r w:rsidRPr="008C6DAA">
        <w:rPr>
          <w:rFonts w:ascii="Times New Roman" w:hAnsi="Times New Roman" w:cs="Times New Roman"/>
          <w:sz w:val="24"/>
          <w:szCs w:val="24"/>
        </w:rPr>
        <w:t xml:space="preserve">egardless of how well </w:t>
      </w:r>
      <w:r>
        <w:rPr>
          <w:rFonts w:ascii="Times New Roman" w:hAnsi="Times New Roman" w:cs="Times New Roman"/>
          <w:sz w:val="24"/>
          <w:szCs w:val="24"/>
        </w:rPr>
        <w:t>the business organizations</w:t>
      </w:r>
      <w:r w:rsidRPr="008C6DAA">
        <w:rPr>
          <w:rFonts w:ascii="Times New Roman" w:hAnsi="Times New Roman" w:cs="Times New Roman"/>
          <w:sz w:val="24"/>
          <w:szCs w:val="24"/>
        </w:rPr>
        <w:t xml:space="preserve"> manage </w:t>
      </w:r>
      <w:r>
        <w:rPr>
          <w:rFonts w:ascii="Times New Roman" w:hAnsi="Times New Roman" w:cs="Times New Roman"/>
          <w:sz w:val="24"/>
          <w:szCs w:val="24"/>
        </w:rPr>
        <w:t>its organizational</w:t>
      </w:r>
      <w:r w:rsidRPr="008C6DAA">
        <w:rPr>
          <w:rFonts w:ascii="Times New Roman" w:hAnsi="Times New Roman" w:cs="Times New Roman"/>
          <w:sz w:val="24"/>
          <w:szCs w:val="24"/>
        </w:rPr>
        <w:t xml:space="preserve"> change, there is going to be </w:t>
      </w:r>
      <w:r>
        <w:rPr>
          <w:rFonts w:ascii="Times New Roman" w:hAnsi="Times New Roman" w:cs="Times New Roman"/>
          <w:sz w:val="24"/>
          <w:szCs w:val="24"/>
        </w:rPr>
        <w:t xml:space="preserve">employee </w:t>
      </w:r>
      <w:r w:rsidRPr="008C6DAA">
        <w:rPr>
          <w:rFonts w:ascii="Times New Roman" w:hAnsi="Times New Roman" w:cs="Times New Roman"/>
          <w:sz w:val="24"/>
          <w:szCs w:val="24"/>
        </w:rPr>
        <w:t xml:space="preserve">resistance. </w:t>
      </w:r>
      <w:r>
        <w:rPr>
          <w:rFonts w:ascii="Times New Roman" w:hAnsi="Times New Roman" w:cs="Times New Roman"/>
          <w:sz w:val="24"/>
          <w:szCs w:val="24"/>
        </w:rPr>
        <w:t>Business organizations should</w:t>
      </w:r>
      <w:r w:rsidRPr="008C6DAA">
        <w:rPr>
          <w:rFonts w:ascii="Times New Roman" w:hAnsi="Times New Roman" w:cs="Times New Roman"/>
          <w:sz w:val="24"/>
          <w:szCs w:val="24"/>
        </w:rPr>
        <w:t xml:space="preserve"> </w:t>
      </w:r>
      <w:r>
        <w:rPr>
          <w:rFonts w:ascii="Times New Roman" w:hAnsi="Times New Roman" w:cs="Times New Roman"/>
          <w:sz w:val="24"/>
          <w:szCs w:val="24"/>
        </w:rPr>
        <w:t>involve</w:t>
      </w:r>
      <w:r w:rsidRPr="008C6DAA">
        <w:rPr>
          <w:rFonts w:ascii="Times New Roman" w:hAnsi="Times New Roman" w:cs="Times New Roman"/>
          <w:sz w:val="24"/>
          <w:szCs w:val="24"/>
        </w:rPr>
        <w:t xml:space="preserve"> those </w:t>
      </w:r>
      <w:r>
        <w:rPr>
          <w:rFonts w:ascii="Times New Roman" w:hAnsi="Times New Roman" w:cs="Times New Roman"/>
          <w:sz w:val="24"/>
          <w:szCs w:val="24"/>
        </w:rPr>
        <w:t xml:space="preserve">employees </w:t>
      </w:r>
      <w:r w:rsidRPr="008C6DAA">
        <w:rPr>
          <w:rFonts w:ascii="Times New Roman" w:hAnsi="Times New Roman" w:cs="Times New Roman"/>
          <w:sz w:val="24"/>
          <w:szCs w:val="24"/>
        </w:rPr>
        <w:t xml:space="preserve">who are opposed to </w:t>
      </w:r>
      <w:r>
        <w:rPr>
          <w:rFonts w:ascii="Times New Roman" w:hAnsi="Times New Roman" w:cs="Times New Roman"/>
          <w:sz w:val="24"/>
          <w:szCs w:val="24"/>
        </w:rPr>
        <w:t>the organizational</w:t>
      </w:r>
      <w:r w:rsidRPr="008C6DAA">
        <w:rPr>
          <w:rFonts w:ascii="Times New Roman" w:hAnsi="Times New Roman" w:cs="Times New Roman"/>
          <w:sz w:val="24"/>
          <w:szCs w:val="24"/>
        </w:rPr>
        <w:t xml:space="preserve"> change. </w:t>
      </w:r>
      <w:r>
        <w:rPr>
          <w:rFonts w:ascii="Times New Roman" w:hAnsi="Times New Roman" w:cs="Times New Roman"/>
          <w:sz w:val="24"/>
          <w:szCs w:val="24"/>
        </w:rPr>
        <w:t>It is essential for business organizations to overcome the opposition. By doing this</w:t>
      </w:r>
      <w:r w:rsidRPr="008C6DAA">
        <w:rPr>
          <w:rFonts w:ascii="Times New Roman" w:hAnsi="Times New Roman" w:cs="Times New Roman"/>
          <w:sz w:val="24"/>
          <w:szCs w:val="24"/>
        </w:rPr>
        <w:t xml:space="preserve"> </w:t>
      </w:r>
      <w:r>
        <w:rPr>
          <w:rFonts w:ascii="Times New Roman" w:hAnsi="Times New Roman" w:cs="Times New Roman"/>
          <w:sz w:val="24"/>
          <w:szCs w:val="24"/>
        </w:rPr>
        <w:t>business organizations</w:t>
      </w:r>
      <w:r w:rsidRPr="008C6DAA">
        <w:rPr>
          <w:rFonts w:ascii="Times New Roman" w:hAnsi="Times New Roman" w:cs="Times New Roman"/>
          <w:sz w:val="24"/>
          <w:szCs w:val="24"/>
        </w:rPr>
        <w:t xml:space="preserve"> can </w:t>
      </w:r>
      <w:r>
        <w:rPr>
          <w:rFonts w:ascii="Times New Roman" w:hAnsi="Times New Roman" w:cs="Times New Roman"/>
          <w:sz w:val="24"/>
          <w:szCs w:val="24"/>
        </w:rPr>
        <w:t>observe</w:t>
      </w:r>
      <w:r w:rsidRPr="008C6DAA">
        <w:rPr>
          <w:rFonts w:ascii="Times New Roman" w:hAnsi="Times New Roman" w:cs="Times New Roman"/>
          <w:sz w:val="24"/>
          <w:szCs w:val="24"/>
        </w:rPr>
        <w:t xml:space="preserve"> what their concerns are and </w:t>
      </w:r>
      <w:r>
        <w:rPr>
          <w:rFonts w:ascii="Times New Roman" w:hAnsi="Times New Roman" w:cs="Times New Roman"/>
          <w:sz w:val="24"/>
          <w:szCs w:val="24"/>
        </w:rPr>
        <w:t>overcome the opposition</w:t>
      </w:r>
      <w:r w:rsidRPr="008C6DAA">
        <w:rPr>
          <w:rFonts w:ascii="Times New Roman" w:hAnsi="Times New Roman" w:cs="Times New Roman"/>
          <w:sz w:val="24"/>
          <w:szCs w:val="24"/>
        </w:rPr>
        <w:t xml:space="preserve"> </w:t>
      </w:r>
      <w:r>
        <w:rPr>
          <w:rFonts w:ascii="Times New Roman" w:hAnsi="Times New Roman" w:cs="Times New Roman"/>
          <w:sz w:val="24"/>
          <w:szCs w:val="24"/>
        </w:rPr>
        <w:t>problems</w:t>
      </w:r>
      <w:r w:rsidRPr="008C6DAA">
        <w:rPr>
          <w:rFonts w:ascii="Times New Roman" w:hAnsi="Times New Roman" w:cs="Times New Roman"/>
          <w:sz w:val="24"/>
          <w:szCs w:val="24"/>
        </w:rPr>
        <w:t xml:space="preserve"> in timely manner</w:t>
      </w:r>
      <w:r>
        <w:rPr>
          <w:rFonts w:ascii="Times New Roman" w:hAnsi="Times New Roman" w:cs="Times New Roman"/>
          <w:sz w:val="24"/>
          <w:szCs w:val="24"/>
        </w:rPr>
        <w:t xml:space="preserve"> (Pratt, 2016)</w:t>
      </w:r>
      <w:r w:rsidRPr="008C6DAA">
        <w:rPr>
          <w:rFonts w:ascii="Times New Roman" w:hAnsi="Times New Roman" w:cs="Times New Roman"/>
          <w:sz w:val="24"/>
          <w:szCs w:val="24"/>
        </w:rPr>
        <w:t xml:space="preserve">. </w:t>
      </w:r>
      <w:r>
        <w:rPr>
          <w:rFonts w:ascii="Times New Roman" w:hAnsi="Times New Roman" w:cs="Times New Roman"/>
          <w:sz w:val="24"/>
          <w:szCs w:val="24"/>
        </w:rPr>
        <w:t>By c</w:t>
      </w:r>
      <w:r w:rsidRPr="008C6DAA">
        <w:rPr>
          <w:rFonts w:ascii="Times New Roman" w:hAnsi="Times New Roman" w:cs="Times New Roman"/>
          <w:sz w:val="24"/>
          <w:szCs w:val="24"/>
        </w:rPr>
        <w:t xml:space="preserve">ommunicating </w:t>
      </w:r>
      <w:r>
        <w:rPr>
          <w:rFonts w:ascii="Times New Roman" w:hAnsi="Times New Roman" w:cs="Times New Roman"/>
          <w:sz w:val="24"/>
          <w:szCs w:val="24"/>
        </w:rPr>
        <w:t>with the employees</w:t>
      </w:r>
      <w:r w:rsidRPr="008C6DAA">
        <w:rPr>
          <w:rFonts w:ascii="Times New Roman" w:hAnsi="Times New Roman" w:cs="Times New Roman"/>
          <w:sz w:val="24"/>
          <w:szCs w:val="24"/>
        </w:rPr>
        <w:t xml:space="preserve"> is </w:t>
      </w:r>
      <w:r>
        <w:rPr>
          <w:rFonts w:ascii="Times New Roman" w:hAnsi="Times New Roman" w:cs="Times New Roman"/>
          <w:sz w:val="24"/>
          <w:szCs w:val="24"/>
        </w:rPr>
        <w:t>significant</w:t>
      </w:r>
      <w:r w:rsidRPr="008C6DAA">
        <w:rPr>
          <w:rFonts w:ascii="Times New Roman" w:hAnsi="Times New Roman" w:cs="Times New Roman"/>
          <w:sz w:val="24"/>
          <w:szCs w:val="24"/>
        </w:rPr>
        <w:t xml:space="preserve"> </w:t>
      </w:r>
      <w:r>
        <w:rPr>
          <w:rFonts w:ascii="Times New Roman" w:hAnsi="Times New Roman" w:cs="Times New Roman"/>
          <w:sz w:val="24"/>
          <w:szCs w:val="24"/>
        </w:rPr>
        <w:t>to make the employees understand about the organizational change</w:t>
      </w:r>
      <w:r w:rsidRPr="008C6DAA">
        <w:rPr>
          <w:rFonts w:ascii="Times New Roman" w:hAnsi="Times New Roman" w:cs="Times New Roman"/>
          <w:sz w:val="24"/>
          <w:szCs w:val="24"/>
        </w:rPr>
        <w:t xml:space="preserve">. </w:t>
      </w:r>
      <w:r>
        <w:rPr>
          <w:rFonts w:ascii="Times New Roman" w:hAnsi="Times New Roman" w:cs="Times New Roman"/>
          <w:sz w:val="24"/>
          <w:szCs w:val="24"/>
        </w:rPr>
        <w:t>In case of Aetna, it should be truthful, straightforward</w:t>
      </w:r>
      <w:r w:rsidRPr="008C6DAA">
        <w:rPr>
          <w:rFonts w:ascii="Times New Roman" w:hAnsi="Times New Roman" w:cs="Times New Roman"/>
          <w:sz w:val="24"/>
          <w:szCs w:val="24"/>
        </w:rPr>
        <w:t xml:space="preserve"> and timely </w:t>
      </w:r>
      <w:r>
        <w:rPr>
          <w:rFonts w:ascii="Times New Roman" w:hAnsi="Times New Roman" w:cs="Times New Roman"/>
          <w:sz w:val="24"/>
          <w:szCs w:val="24"/>
        </w:rPr>
        <w:t>with its employees about any organizational changes</w:t>
      </w:r>
      <w:r w:rsidRPr="008C6DAA">
        <w:rPr>
          <w:rFonts w:ascii="Times New Roman" w:hAnsi="Times New Roman" w:cs="Times New Roman"/>
          <w:sz w:val="24"/>
          <w:szCs w:val="24"/>
        </w:rPr>
        <w:t xml:space="preserve">. </w:t>
      </w:r>
      <w:r>
        <w:rPr>
          <w:rFonts w:ascii="Times New Roman" w:hAnsi="Times New Roman" w:cs="Times New Roman"/>
          <w:sz w:val="24"/>
          <w:szCs w:val="24"/>
        </w:rPr>
        <w:t>Aetna should help its</w:t>
      </w:r>
      <w:r w:rsidRPr="008C6DAA">
        <w:rPr>
          <w:rFonts w:ascii="Times New Roman" w:hAnsi="Times New Roman" w:cs="Times New Roman"/>
          <w:sz w:val="24"/>
          <w:szCs w:val="24"/>
        </w:rPr>
        <w:t xml:space="preserve"> employees </w:t>
      </w:r>
      <w:r>
        <w:rPr>
          <w:rFonts w:ascii="Times New Roman" w:hAnsi="Times New Roman" w:cs="Times New Roman"/>
          <w:sz w:val="24"/>
          <w:szCs w:val="24"/>
        </w:rPr>
        <w:t>to</w:t>
      </w:r>
      <w:r w:rsidRPr="008C6DAA">
        <w:rPr>
          <w:rFonts w:ascii="Times New Roman" w:hAnsi="Times New Roman" w:cs="Times New Roman"/>
          <w:sz w:val="24"/>
          <w:szCs w:val="24"/>
        </w:rPr>
        <w:t xml:space="preserve"> understand </w:t>
      </w:r>
      <w:r>
        <w:rPr>
          <w:rFonts w:ascii="Times New Roman" w:hAnsi="Times New Roman" w:cs="Times New Roman"/>
          <w:sz w:val="24"/>
          <w:szCs w:val="24"/>
        </w:rPr>
        <w:t xml:space="preserve">properly </w:t>
      </w:r>
      <w:r w:rsidRPr="008C6DAA">
        <w:rPr>
          <w:rFonts w:ascii="Times New Roman" w:hAnsi="Times New Roman" w:cs="Times New Roman"/>
          <w:sz w:val="24"/>
          <w:szCs w:val="24"/>
        </w:rPr>
        <w:t>why a</w:t>
      </w:r>
      <w:r>
        <w:rPr>
          <w:rFonts w:ascii="Times New Roman" w:hAnsi="Times New Roman" w:cs="Times New Roman"/>
          <w:sz w:val="24"/>
          <w:szCs w:val="24"/>
        </w:rPr>
        <w:t>n organizational</w:t>
      </w:r>
      <w:r w:rsidRPr="008C6DAA">
        <w:rPr>
          <w:rFonts w:ascii="Times New Roman" w:hAnsi="Times New Roman" w:cs="Times New Roman"/>
          <w:sz w:val="24"/>
          <w:szCs w:val="24"/>
        </w:rPr>
        <w:t xml:space="preserve"> change is </w:t>
      </w:r>
      <w:r>
        <w:rPr>
          <w:rFonts w:ascii="Times New Roman" w:hAnsi="Times New Roman" w:cs="Times New Roman"/>
          <w:sz w:val="24"/>
          <w:szCs w:val="24"/>
        </w:rPr>
        <w:t>essential</w:t>
      </w:r>
      <w:r w:rsidRPr="008C6DAA">
        <w:rPr>
          <w:rFonts w:ascii="Times New Roman" w:hAnsi="Times New Roman" w:cs="Times New Roman"/>
          <w:sz w:val="24"/>
          <w:szCs w:val="24"/>
        </w:rPr>
        <w:t xml:space="preserve"> for </w:t>
      </w:r>
      <w:r>
        <w:rPr>
          <w:rFonts w:ascii="Times New Roman" w:hAnsi="Times New Roman" w:cs="Times New Roman"/>
          <w:sz w:val="24"/>
          <w:szCs w:val="24"/>
        </w:rPr>
        <w:t>its</w:t>
      </w:r>
      <w:r w:rsidRPr="008C6DAA">
        <w:rPr>
          <w:rFonts w:ascii="Times New Roman" w:hAnsi="Times New Roman" w:cs="Times New Roman"/>
          <w:sz w:val="24"/>
          <w:szCs w:val="24"/>
        </w:rPr>
        <w:t xml:space="preserve"> company</w:t>
      </w:r>
      <w:r>
        <w:rPr>
          <w:rFonts w:ascii="Times New Roman" w:hAnsi="Times New Roman" w:cs="Times New Roman"/>
          <w:sz w:val="24"/>
          <w:szCs w:val="24"/>
        </w:rPr>
        <w:t xml:space="preserve">, </w:t>
      </w:r>
      <w:r w:rsidRPr="008C6DAA">
        <w:rPr>
          <w:rFonts w:ascii="Times New Roman" w:hAnsi="Times New Roman" w:cs="Times New Roman"/>
          <w:sz w:val="24"/>
          <w:szCs w:val="24"/>
        </w:rPr>
        <w:t xml:space="preserve">and it can encourage </w:t>
      </w:r>
      <w:r>
        <w:rPr>
          <w:rFonts w:ascii="Times New Roman" w:hAnsi="Times New Roman" w:cs="Times New Roman"/>
          <w:sz w:val="24"/>
          <w:szCs w:val="24"/>
        </w:rPr>
        <w:t>its employees</w:t>
      </w:r>
      <w:r w:rsidRPr="008C6DAA">
        <w:rPr>
          <w:rFonts w:ascii="Times New Roman" w:hAnsi="Times New Roman" w:cs="Times New Roman"/>
          <w:sz w:val="24"/>
          <w:szCs w:val="24"/>
        </w:rPr>
        <w:t xml:space="preserve"> to become </w:t>
      </w:r>
      <w:r>
        <w:rPr>
          <w:rFonts w:ascii="Times New Roman" w:hAnsi="Times New Roman" w:cs="Times New Roman"/>
          <w:sz w:val="24"/>
          <w:szCs w:val="24"/>
        </w:rPr>
        <w:t>a</w:t>
      </w:r>
      <w:r w:rsidRPr="008C6DAA">
        <w:rPr>
          <w:rFonts w:ascii="Times New Roman" w:hAnsi="Times New Roman" w:cs="Times New Roman"/>
          <w:sz w:val="24"/>
          <w:szCs w:val="24"/>
        </w:rPr>
        <w:t xml:space="preserve">dvocate for </w:t>
      </w:r>
      <w:r>
        <w:rPr>
          <w:rFonts w:ascii="Times New Roman" w:hAnsi="Times New Roman" w:cs="Times New Roman"/>
          <w:sz w:val="24"/>
          <w:szCs w:val="24"/>
        </w:rPr>
        <w:t xml:space="preserve">this </w:t>
      </w:r>
      <w:r w:rsidRPr="008C6DAA">
        <w:rPr>
          <w:rFonts w:ascii="Times New Roman" w:hAnsi="Times New Roman" w:cs="Times New Roman"/>
          <w:sz w:val="24"/>
          <w:szCs w:val="24"/>
        </w:rPr>
        <w:t>change</w:t>
      </w:r>
      <w:r>
        <w:rPr>
          <w:rFonts w:ascii="Times New Roman" w:hAnsi="Times New Roman" w:cs="Times New Roman"/>
          <w:sz w:val="24"/>
          <w:szCs w:val="24"/>
        </w:rPr>
        <w:t xml:space="preserve"> (Aetna, 2016)</w:t>
      </w:r>
      <w:r w:rsidRPr="008C6DAA">
        <w:rPr>
          <w:rFonts w:ascii="Times New Roman" w:hAnsi="Times New Roman" w:cs="Times New Roman"/>
          <w:sz w:val="24"/>
          <w:szCs w:val="24"/>
        </w:rPr>
        <w:t xml:space="preserve">. Innovation </w:t>
      </w:r>
      <w:r>
        <w:rPr>
          <w:rFonts w:ascii="Times New Roman" w:hAnsi="Times New Roman" w:cs="Times New Roman"/>
          <w:sz w:val="24"/>
          <w:szCs w:val="24"/>
        </w:rPr>
        <w:t>as well as</w:t>
      </w:r>
      <w:r w:rsidRPr="008C6DAA">
        <w:rPr>
          <w:rFonts w:ascii="Times New Roman" w:hAnsi="Times New Roman" w:cs="Times New Roman"/>
          <w:sz w:val="24"/>
          <w:szCs w:val="24"/>
        </w:rPr>
        <w:t xml:space="preserve"> improvement </w:t>
      </w:r>
      <w:r>
        <w:rPr>
          <w:rFonts w:ascii="Times New Roman" w:hAnsi="Times New Roman" w:cs="Times New Roman"/>
          <w:sz w:val="24"/>
          <w:szCs w:val="24"/>
        </w:rPr>
        <w:t>is</w:t>
      </w:r>
      <w:r w:rsidRPr="008C6DAA">
        <w:rPr>
          <w:rFonts w:ascii="Times New Roman" w:hAnsi="Times New Roman" w:cs="Times New Roman"/>
          <w:sz w:val="24"/>
          <w:szCs w:val="24"/>
        </w:rPr>
        <w:t xml:space="preserve"> </w:t>
      </w:r>
      <w:r>
        <w:rPr>
          <w:rFonts w:ascii="Times New Roman" w:hAnsi="Times New Roman" w:cs="Times New Roman"/>
          <w:sz w:val="24"/>
          <w:szCs w:val="24"/>
        </w:rPr>
        <w:t>necessary</w:t>
      </w:r>
      <w:r w:rsidRPr="008C6DAA">
        <w:rPr>
          <w:rFonts w:ascii="Times New Roman" w:hAnsi="Times New Roman" w:cs="Times New Roman"/>
          <w:sz w:val="24"/>
          <w:szCs w:val="24"/>
        </w:rPr>
        <w:t xml:space="preserve"> </w:t>
      </w:r>
      <w:r>
        <w:rPr>
          <w:rFonts w:ascii="Times New Roman" w:hAnsi="Times New Roman" w:cs="Times New Roman"/>
          <w:sz w:val="24"/>
          <w:szCs w:val="24"/>
        </w:rPr>
        <w:t>for any kind of business organization</w:t>
      </w:r>
      <w:r w:rsidRPr="008C6DAA">
        <w:rPr>
          <w:rFonts w:ascii="Times New Roman" w:hAnsi="Times New Roman" w:cs="Times New Roman"/>
          <w:sz w:val="24"/>
          <w:szCs w:val="24"/>
        </w:rPr>
        <w:t xml:space="preserve">. </w:t>
      </w:r>
      <w:r>
        <w:rPr>
          <w:rFonts w:ascii="Times New Roman" w:hAnsi="Times New Roman" w:cs="Times New Roman"/>
          <w:sz w:val="24"/>
          <w:szCs w:val="24"/>
        </w:rPr>
        <w:t>Aetna should take organizational changes in its business by focusing on the current business world’s innovation and improvement, and manage its employee resistance over this change.</w:t>
      </w:r>
    </w:p>
    <w:p w:rsidR="001E5ECF" w:rsidRDefault="001E5ECF" w:rsidP="00B73045">
      <w:pPr>
        <w:pStyle w:val="Heading3"/>
        <w:rPr>
          <w:rStyle w:val="Strong"/>
          <w:b/>
          <w:bCs/>
        </w:rPr>
      </w:pPr>
      <w:r w:rsidRPr="00B73045">
        <w:rPr>
          <w:rStyle w:val="Strong"/>
          <w:b/>
          <w:bCs/>
        </w:rPr>
        <w:t>Effectively engage employees</w:t>
      </w:r>
    </w:p>
    <w:p w:rsidR="00B73045" w:rsidRPr="00B73045" w:rsidRDefault="00B73045" w:rsidP="00B73045">
      <w:pPr>
        <w:pStyle w:val="NoSpacing"/>
      </w:pPr>
    </w:p>
    <w:p w:rsidR="001E5ECF" w:rsidRPr="00B46B69" w:rsidRDefault="001E5ECF" w:rsidP="001E5ECF">
      <w:pPr>
        <w:spacing w:line="360" w:lineRule="auto"/>
        <w:jc w:val="both"/>
        <w:rPr>
          <w:rFonts w:ascii="Times New Roman" w:hAnsi="Times New Roman" w:cs="Times New Roman"/>
          <w:sz w:val="24"/>
          <w:szCs w:val="24"/>
        </w:rPr>
      </w:pPr>
      <w:r>
        <w:rPr>
          <w:rFonts w:ascii="Times New Roman" w:hAnsi="Times New Roman" w:cs="Times New Roman"/>
          <w:sz w:val="24"/>
          <w:szCs w:val="24"/>
        </w:rPr>
        <w:t>A study by Pratt (2016) disclosed that to overcome the employee resistance it is essential for business organizations to effectively engage its employees to their business</w:t>
      </w:r>
      <w:r w:rsidRPr="00B46B69">
        <w:rPr>
          <w:rFonts w:ascii="Times New Roman" w:hAnsi="Times New Roman" w:cs="Times New Roman"/>
          <w:sz w:val="24"/>
          <w:szCs w:val="24"/>
        </w:rPr>
        <w:t xml:space="preserve">. </w:t>
      </w:r>
      <w:r>
        <w:rPr>
          <w:rFonts w:ascii="Times New Roman" w:hAnsi="Times New Roman" w:cs="Times New Roman"/>
          <w:sz w:val="24"/>
          <w:szCs w:val="24"/>
        </w:rPr>
        <w:t>Business organizations always try to take innovation and creativity in its business. In case of Aetna, it should</w:t>
      </w:r>
      <w:r w:rsidRPr="00B46B69">
        <w:rPr>
          <w:rFonts w:ascii="Times New Roman" w:hAnsi="Times New Roman" w:cs="Times New Roman"/>
          <w:sz w:val="24"/>
          <w:szCs w:val="24"/>
        </w:rPr>
        <w:t xml:space="preserve"> </w:t>
      </w:r>
      <w:r>
        <w:rPr>
          <w:rFonts w:ascii="Times New Roman" w:hAnsi="Times New Roman" w:cs="Times New Roman"/>
          <w:sz w:val="24"/>
          <w:szCs w:val="24"/>
        </w:rPr>
        <w:t>ask its</w:t>
      </w:r>
      <w:r w:rsidRPr="00B46B69">
        <w:rPr>
          <w:rFonts w:ascii="Times New Roman" w:hAnsi="Times New Roman" w:cs="Times New Roman"/>
          <w:sz w:val="24"/>
          <w:szCs w:val="24"/>
        </w:rPr>
        <w:t xml:space="preserve"> </w:t>
      </w:r>
      <w:r>
        <w:rPr>
          <w:rFonts w:ascii="Times New Roman" w:hAnsi="Times New Roman" w:cs="Times New Roman"/>
          <w:sz w:val="24"/>
          <w:szCs w:val="24"/>
        </w:rPr>
        <w:t xml:space="preserve">diverse </w:t>
      </w:r>
      <w:r w:rsidRPr="00B46B69">
        <w:rPr>
          <w:rFonts w:ascii="Times New Roman" w:hAnsi="Times New Roman" w:cs="Times New Roman"/>
          <w:sz w:val="24"/>
          <w:szCs w:val="24"/>
        </w:rPr>
        <w:t xml:space="preserve">employees </w:t>
      </w:r>
      <w:r>
        <w:rPr>
          <w:rFonts w:ascii="Times New Roman" w:hAnsi="Times New Roman" w:cs="Times New Roman"/>
          <w:sz w:val="24"/>
          <w:szCs w:val="24"/>
        </w:rPr>
        <w:t>about the organizational changes, and also ensure them why the change is necessary for this organization (Aetna, 2017).</w:t>
      </w:r>
      <w:r w:rsidRPr="00B46B69">
        <w:rPr>
          <w:rFonts w:ascii="Times New Roman" w:hAnsi="Times New Roman" w:cs="Times New Roman"/>
          <w:sz w:val="24"/>
          <w:szCs w:val="24"/>
        </w:rPr>
        <w:t xml:space="preserve"> </w:t>
      </w:r>
      <w:r>
        <w:rPr>
          <w:rFonts w:ascii="Times New Roman" w:hAnsi="Times New Roman" w:cs="Times New Roman"/>
          <w:sz w:val="24"/>
          <w:szCs w:val="24"/>
        </w:rPr>
        <w:t>If employee’s</w:t>
      </w:r>
      <w:r w:rsidRPr="00B46B69">
        <w:rPr>
          <w:rFonts w:ascii="Times New Roman" w:hAnsi="Times New Roman" w:cs="Times New Roman"/>
          <w:sz w:val="24"/>
          <w:szCs w:val="24"/>
        </w:rPr>
        <w:t xml:space="preserve"> feedback is going to be </w:t>
      </w:r>
      <w:r>
        <w:rPr>
          <w:rFonts w:ascii="Times New Roman" w:hAnsi="Times New Roman" w:cs="Times New Roman"/>
          <w:sz w:val="24"/>
          <w:szCs w:val="24"/>
        </w:rPr>
        <w:t>gathered</w:t>
      </w:r>
      <w:r w:rsidRPr="00B46B69">
        <w:rPr>
          <w:rFonts w:ascii="Times New Roman" w:hAnsi="Times New Roman" w:cs="Times New Roman"/>
          <w:sz w:val="24"/>
          <w:szCs w:val="24"/>
        </w:rPr>
        <w:t xml:space="preserve">, it </w:t>
      </w:r>
      <w:r>
        <w:rPr>
          <w:rFonts w:ascii="Times New Roman" w:hAnsi="Times New Roman" w:cs="Times New Roman"/>
          <w:sz w:val="24"/>
          <w:szCs w:val="24"/>
        </w:rPr>
        <w:t>helps Aetna</w:t>
      </w:r>
      <w:r w:rsidRPr="00B46B69">
        <w:rPr>
          <w:rFonts w:ascii="Times New Roman" w:hAnsi="Times New Roman" w:cs="Times New Roman"/>
          <w:sz w:val="24"/>
          <w:szCs w:val="24"/>
        </w:rPr>
        <w:t xml:space="preserve"> </w:t>
      </w:r>
      <w:r>
        <w:rPr>
          <w:rFonts w:ascii="Times New Roman" w:hAnsi="Times New Roman" w:cs="Times New Roman"/>
          <w:sz w:val="24"/>
          <w:szCs w:val="24"/>
        </w:rPr>
        <w:t>to know its employee resistance</w:t>
      </w:r>
      <w:r w:rsidRPr="00B46B69">
        <w:rPr>
          <w:rFonts w:ascii="Times New Roman" w:hAnsi="Times New Roman" w:cs="Times New Roman"/>
          <w:sz w:val="24"/>
          <w:szCs w:val="24"/>
        </w:rPr>
        <w:t xml:space="preserve">. </w:t>
      </w:r>
      <w:r>
        <w:rPr>
          <w:rFonts w:ascii="Times New Roman" w:hAnsi="Times New Roman" w:cs="Times New Roman"/>
          <w:sz w:val="24"/>
          <w:szCs w:val="24"/>
        </w:rPr>
        <w:t xml:space="preserve">Different employees have different </w:t>
      </w:r>
      <w:r>
        <w:rPr>
          <w:rFonts w:ascii="Times New Roman" w:hAnsi="Times New Roman" w:cs="Times New Roman"/>
          <w:sz w:val="24"/>
          <w:szCs w:val="24"/>
        </w:rPr>
        <w:lastRenderedPageBreak/>
        <w:t>perceptions about the changes in the organization. Thus, it is essential for Aetna to identify their perceptions and thoughts, and also engage its employees effectively to the organizational changes (Cascio, 2016).</w:t>
      </w:r>
    </w:p>
    <w:p w:rsidR="001E5ECF" w:rsidRDefault="00CF062E" w:rsidP="00B73045">
      <w:pPr>
        <w:pStyle w:val="Heading3"/>
        <w:rPr>
          <w:rStyle w:val="Strong"/>
          <w:b/>
          <w:bCs/>
        </w:rPr>
      </w:pPr>
      <w:r w:rsidRPr="00B73045">
        <w:rPr>
          <w:rStyle w:val="Strong"/>
          <w:b/>
          <w:bCs/>
        </w:rPr>
        <w:t xml:space="preserve">Implement </w:t>
      </w:r>
      <w:r>
        <w:rPr>
          <w:rStyle w:val="Strong"/>
          <w:b/>
          <w:bCs/>
        </w:rPr>
        <w:t xml:space="preserve">and communicate </w:t>
      </w:r>
      <w:r w:rsidR="001E5ECF" w:rsidRPr="00B73045">
        <w:rPr>
          <w:rStyle w:val="Strong"/>
          <w:b/>
          <w:bCs/>
        </w:rPr>
        <w:t>change in several stages</w:t>
      </w:r>
    </w:p>
    <w:p w:rsidR="00B73045" w:rsidRPr="00B73045" w:rsidRDefault="00B73045" w:rsidP="00B73045">
      <w:pPr>
        <w:pStyle w:val="NoSpacing"/>
      </w:pPr>
    </w:p>
    <w:p w:rsidR="00EC6D2F" w:rsidRPr="00CF062E" w:rsidRDefault="001E5ECF" w:rsidP="00CF062E">
      <w:pPr>
        <w:spacing w:line="360" w:lineRule="auto"/>
        <w:jc w:val="both"/>
        <w:rPr>
          <w:rFonts w:ascii="Times New Roman" w:hAnsi="Times New Roman" w:cs="Times New Roman"/>
          <w:sz w:val="24"/>
          <w:szCs w:val="24"/>
        </w:rPr>
      </w:pPr>
      <w:r w:rsidRPr="00CF062E">
        <w:rPr>
          <w:rFonts w:ascii="Times New Roman" w:hAnsi="Times New Roman" w:cs="Times New Roman"/>
          <w:sz w:val="24"/>
          <w:szCs w:val="24"/>
        </w:rPr>
        <w:t>According to Aetna.com (2018), Aetna should implement its Change in several stages. Firstly, Aetna should prepare for change, and secondly, take proper action for the change and create a plan for maintaining this change. Thirdly, Aetna should help its employees to support the change and also ensure that its change is going as planned.</w:t>
      </w:r>
      <w:r w:rsidR="00CF062E" w:rsidRPr="00CF062E">
        <w:rPr>
          <w:rFonts w:ascii="Times New Roman" w:hAnsi="Times New Roman" w:cs="Times New Roman"/>
          <w:sz w:val="24"/>
          <w:szCs w:val="24"/>
        </w:rPr>
        <w:t xml:space="preserve"> </w:t>
      </w:r>
      <w:r w:rsidRPr="00CF062E">
        <w:rPr>
          <w:rFonts w:ascii="Times New Roman" w:hAnsi="Times New Roman" w:cs="Times New Roman"/>
          <w:sz w:val="24"/>
          <w:szCs w:val="24"/>
        </w:rPr>
        <w:t>The effective way of a business organization is to communicate about change with its employees. In case of Aetna, it should use a mix of formal and informal communication that permits its employees to receive change news (Aetna, 2017). Aetna should use company intranets, emails, face-to-face meetings, message as the communication process. By implementing a number of communication process, Aetna should fulfill its vision, achieve goals and expectations.</w:t>
      </w:r>
    </w:p>
    <w:p w:rsidR="00995E1C" w:rsidRDefault="00995E1C" w:rsidP="00995E1C">
      <w:pPr>
        <w:pStyle w:val="Heading1"/>
      </w:pPr>
      <w:bookmarkStart w:id="17" w:name="_Toc534062920"/>
      <w:r>
        <w:t xml:space="preserve">4.0 </w:t>
      </w:r>
      <w:r w:rsidR="00EC6D2F">
        <w:t>Conclusions</w:t>
      </w:r>
      <w:bookmarkEnd w:id="17"/>
    </w:p>
    <w:p w:rsidR="003F1208" w:rsidRPr="003F1208" w:rsidRDefault="003F1208" w:rsidP="003F1208">
      <w:pPr>
        <w:pStyle w:val="NoSpacing"/>
      </w:pPr>
    </w:p>
    <w:p w:rsidR="002F0492" w:rsidRPr="00CF062E" w:rsidRDefault="00F23BD0" w:rsidP="00CF062E">
      <w:pPr>
        <w:spacing w:line="360" w:lineRule="auto"/>
        <w:jc w:val="both"/>
        <w:rPr>
          <w:rFonts w:ascii="Times New Roman" w:hAnsi="Times New Roman" w:cs="Times New Roman"/>
          <w:bCs/>
          <w:sz w:val="24"/>
          <w:szCs w:val="24"/>
        </w:rPr>
      </w:pPr>
      <w:r w:rsidRPr="003F1208">
        <w:rPr>
          <w:rFonts w:ascii="Times New Roman" w:hAnsi="Times New Roman" w:cs="Times New Roman"/>
          <w:sz w:val="24"/>
          <w:szCs w:val="24"/>
          <w:lang w:val="en-GB"/>
        </w:rPr>
        <w:t>Diversity</w:t>
      </w:r>
      <w:r w:rsidR="003F1208" w:rsidRPr="003F1208">
        <w:rPr>
          <w:rFonts w:ascii="Times New Roman" w:hAnsi="Times New Roman" w:cs="Times New Roman"/>
          <w:sz w:val="24"/>
          <w:szCs w:val="24"/>
          <w:lang w:val="en-GB"/>
        </w:rPr>
        <w:t xml:space="preserve"> management and employee resistance in organisational changes </w:t>
      </w:r>
      <w:r>
        <w:rPr>
          <w:rFonts w:ascii="Times New Roman" w:hAnsi="Times New Roman" w:cs="Times New Roman"/>
          <w:sz w:val="24"/>
          <w:szCs w:val="24"/>
          <w:lang w:val="en-GB"/>
        </w:rPr>
        <w:t>play significant role in the success of business organisations</w:t>
      </w:r>
      <w:r w:rsidR="003F1208" w:rsidRPr="003F1208">
        <w:rPr>
          <w:rFonts w:ascii="Times New Roman" w:hAnsi="Times New Roman" w:cs="Times New Roman"/>
          <w:sz w:val="24"/>
          <w:szCs w:val="24"/>
          <w:lang w:val="en-GB"/>
        </w:rPr>
        <w:t xml:space="preserve">, most importantly in term of Aetna. Diversity in a workplace </w:t>
      </w:r>
      <w:r w:rsidR="008E4DE3">
        <w:rPr>
          <w:rFonts w:ascii="Times New Roman" w:hAnsi="Times New Roman" w:cs="Times New Roman"/>
          <w:sz w:val="24"/>
          <w:szCs w:val="24"/>
          <w:lang w:val="en-GB"/>
        </w:rPr>
        <w:t>means</w:t>
      </w:r>
      <w:r w:rsidR="003F1208" w:rsidRPr="003F1208">
        <w:rPr>
          <w:rFonts w:ascii="Times New Roman" w:hAnsi="Times New Roman" w:cs="Times New Roman"/>
          <w:sz w:val="24"/>
          <w:szCs w:val="24"/>
          <w:lang w:val="en-GB"/>
        </w:rPr>
        <w:t xml:space="preserve"> people come from different backgrounds</w:t>
      </w:r>
      <w:r w:rsidR="008E4DE3">
        <w:rPr>
          <w:rFonts w:ascii="Times New Roman" w:hAnsi="Times New Roman" w:cs="Times New Roman"/>
          <w:sz w:val="24"/>
          <w:szCs w:val="24"/>
          <w:lang w:val="en-GB"/>
        </w:rPr>
        <w:t xml:space="preserve"> </w:t>
      </w:r>
      <w:r w:rsidR="003F1208" w:rsidRPr="003F1208">
        <w:rPr>
          <w:rFonts w:ascii="Times New Roman" w:hAnsi="Times New Roman" w:cs="Times New Roman"/>
          <w:sz w:val="24"/>
          <w:szCs w:val="24"/>
        </w:rPr>
        <w:t xml:space="preserve">including race, age, gender, sexual orientation and physical qualities. </w:t>
      </w:r>
      <w:r w:rsidR="003F1208" w:rsidRPr="003F1208">
        <w:rPr>
          <w:rFonts w:ascii="Times New Roman" w:hAnsi="Times New Roman" w:cs="Times New Roman"/>
          <w:sz w:val="24"/>
          <w:szCs w:val="24"/>
          <w:lang w:val="en-GB"/>
        </w:rPr>
        <w:t xml:space="preserve"> Diversity in workplace </w:t>
      </w:r>
      <w:r w:rsidR="00034BA8">
        <w:rPr>
          <w:rFonts w:ascii="Times New Roman" w:hAnsi="Times New Roman" w:cs="Times New Roman"/>
          <w:sz w:val="24"/>
          <w:szCs w:val="24"/>
          <w:lang w:val="en-GB"/>
        </w:rPr>
        <w:t>gives</w:t>
      </w:r>
      <w:r w:rsidR="003F1208" w:rsidRPr="003F1208">
        <w:rPr>
          <w:rFonts w:ascii="Times New Roman" w:hAnsi="Times New Roman" w:cs="Times New Roman"/>
          <w:sz w:val="24"/>
          <w:szCs w:val="24"/>
          <w:lang w:val="en-GB"/>
        </w:rPr>
        <w:t xml:space="preserve"> competitive advantage</w:t>
      </w:r>
      <w:r w:rsidR="00034BA8">
        <w:rPr>
          <w:rFonts w:ascii="Times New Roman" w:hAnsi="Times New Roman" w:cs="Times New Roman"/>
          <w:sz w:val="24"/>
          <w:szCs w:val="24"/>
          <w:lang w:val="en-GB"/>
        </w:rPr>
        <w:t xml:space="preserve">, </w:t>
      </w:r>
      <w:r w:rsidR="00034BA8" w:rsidRPr="003F1208">
        <w:rPr>
          <w:rFonts w:ascii="Times New Roman" w:hAnsi="Times New Roman" w:cs="Times New Roman"/>
          <w:sz w:val="24"/>
          <w:szCs w:val="24"/>
        </w:rPr>
        <w:t>contributes</w:t>
      </w:r>
      <w:r w:rsidR="003F1208" w:rsidRPr="003F1208">
        <w:rPr>
          <w:rFonts w:ascii="Times New Roman" w:hAnsi="Times New Roman" w:cs="Times New Roman"/>
          <w:sz w:val="24"/>
          <w:szCs w:val="24"/>
        </w:rPr>
        <w:t xml:space="preserve"> to more innovative ideas </w:t>
      </w:r>
      <w:r w:rsidR="00034BA8">
        <w:rPr>
          <w:rFonts w:ascii="Times New Roman" w:hAnsi="Times New Roman" w:cs="Times New Roman"/>
          <w:sz w:val="24"/>
          <w:szCs w:val="24"/>
        </w:rPr>
        <w:t>than the non-diverse workplace,</w:t>
      </w:r>
      <w:r w:rsidR="00034BA8">
        <w:rPr>
          <w:rFonts w:ascii="Times New Roman" w:eastAsia="Times New Roman" w:hAnsi="Times New Roman" w:cs="Times New Roman"/>
          <w:sz w:val="24"/>
          <w:szCs w:val="24"/>
        </w:rPr>
        <w:t xml:space="preserve"> brings innovation in workplace, and </w:t>
      </w:r>
      <w:r w:rsidR="003F1208" w:rsidRPr="003F1208">
        <w:rPr>
          <w:rFonts w:ascii="Times New Roman" w:hAnsi="Times New Roman" w:cs="Times New Roman"/>
          <w:sz w:val="24"/>
          <w:szCs w:val="24"/>
        </w:rPr>
        <w:t>recruits or hires individuals from diverse backgrounds who have different characteristics, experiences and beliefs</w:t>
      </w:r>
      <w:r w:rsidR="003F1208" w:rsidRPr="003F1208">
        <w:rPr>
          <w:rFonts w:ascii="Times New Roman" w:eastAsia="Times New Roman" w:hAnsi="Times New Roman" w:cs="Times New Roman"/>
          <w:sz w:val="24"/>
          <w:szCs w:val="24"/>
        </w:rPr>
        <w:t xml:space="preserve">. </w:t>
      </w:r>
      <w:r w:rsidR="007C2870">
        <w:rPr>
          <w:rFonts w:ascii="Times New Roman" w:hAnsi="Times New Roman" w:cs="Times New Roman"/>
          <w:sz w:val="24"/>
          <w:szCs w:val="24"/>
        </w:rPr>
        <w:t>Aetna m</w:t>
      </w:r>
      <w:r w:rsidR="007C2870" w:rsidRPr="003F1208">
        <w:rPr>
          <w:rFonts w:ascii="Times New Roman" w:hAnsi="Times New Roman" w:cs="Times New Roman"/>
          <w:sz w:val="24"/>
          <w:szCs w:val="24"/>
        </w:rPr>
        <w:t>aintains</w:t>
      </w:r>
      <w:r w:rsidR="003F1208" w:rsidRPr="003F1208">
        <w:rPr>
          <w:rFonts w:ascii="Times New Roman" w:hAnsi="Times New Roman" w:cs="Times New Roman"/>
          <w:sz w:val="24"/>
          <w:szCs w:val="24"/>
        </w:rPr>
        <w:t xml:space="preserve"> its workplace diversity </w:t>
      </w:r>
      <w:r w:rsidR="007C2870">
        <w:rPr>
          <w:rFonts w:ascii="Times New Roman" w:hAnsi="Times New Roman" w:cs="Times New Roman"/>
          <w:sz w:val="24"/>
          <w:szCs w:val="24"/>
        </w:rPr>
        <w:t>hiring people from different</w:t>
      </w:r>
      <w:r w:rsidR="003F1208" w:rsidRPr="003F1208">
        <w:rPr>
          <w:rFonts w:ascii="Times New Roman" w:hAnsi="Times New Roman" w:cs="Times New Roman"/>
          <w:sz w:val="24"/>
          <w:szCs w:val="24"/>
        </w:rPr>
        <w:t xml:space="preserve"> backgrounds, age, gender, social status, religion, race, education, geographic location, income and sexual orientation. Aetna’s diversity strategy helps them to achieve their business goals. Aetna provides a diverse and inclusive environment for its staffs </w:t>
      </w:r>
      <w:r w:rsidR="00225DB7">
        <w:rPr>
          <w:rFonts w:ascii="Times New Roman" w:hAnsi="Times New Roman" w:cs="Times New Roman"/>
          <w:sz w:val="24"/>
          <w:szCs w:val="24"/>
        </w:rPr>
        <w:t>that gives staff satisfaction, motivation and retention.</w:t>
      </w:r>
      <w:r w:rsidR="003F1208" w:rsidRPr="003F1208">
        <w:rPr>
          <w:rFonts w:ascii="Times New Roman" w:eastAsia="Times New Roman" w:hAnsi="Times New Roman" w:cs="Times New Roman"/>
          <w:sz w:val="24"/>
          <w:szCs w:val="24"/>
        </w:rPr>
        <w:t xml:space="preserve"> </w:t>
      </w:r>
      <w:r w:rsidR="003F1208" w:rsidRPr="003F1208">
        <w:rPr>
          <w:rFonts w:ascii="Times New Roman" w:hAnsi="Times New Roman" w:cs="Times New Roman"/>
          <w:sz w:val="24"/>
          <w:szCs w:val="24"/>
        </w:rPr>
        <w:t xml:space="preserve">However, </w:t>
      </w:r>
      <w:r w:rsidR="00225DB7">
        <w:rPr>
          <w:rFonts w:ascii="Times New Roman" w:hAnsi="Times New Roman" w:cs="Times New Roman"/>
          <w:sz w:val="24"/>
          <w:szCs w:val="24"/>
        </w:rPr>
        <w:t>Aetna faces</w:t>
      </w:r>
      <w:r w:rsidR="003F1208" w:rsidRPr="003F1208">
        <w:rPr>
          <w:rFonts w:ascii="Times New Roman" w:hAnsi="Times New Roman" w:cs="Times New Roman"/>
          <w:sz w:val="24"/>
          <w:szCs w:val="24"/>
        </w:rPr>
        <w:t xml:space="preserve"> several barriers to diversity management that come from attitudes, problem consultants, lack of employee i</w:t>
      </w:r>
      <w:r w:rsidR="006C4134">
        <w:rPr>
          <w:rFonts w:ascii="Times New Roman" w:hAnsi="Times New Roman" w:cs="Times New Roman"/>
          <w:sz w:val="24"/>
          <w:szCs w:val="24"/>
        </w:rPr>
        <w:t xml:space="preserve">nvolvement, and lack of funding, that in turn forces Aetna to bring changes in workplace. Managing these changes effectively </w:t>
      </w:r>
      <w:r w:rsidR="003F1208" w:rsidRPr="003F1208">
        <w:rPr>
          <w:rFonts w:ascii="Times New Roman" w:hAnsi="Times New Roman" w:cs="Times New Roman"/>
          <w:sz w:val="24"/>
          <w:szCs w:val="24"/>
        </w:rPr>
        <w:t xml:space="preserve">three key change models can be applied that are: </w:t>
      </w:r>
      <w:r w:rsidR="003F1208" w:rsidRPr="003F1208">
        <w:rPr>
          <w:rFonts w:ascii="Times New Roman" w:hAnsi="Times New Roman" w:cs="Times New Roman"/>
          <w:bCs/>
          <w:sz w:val="24"/>
          <w:szCs w:val="24"/>
        </w:rPr>
        <w:t>Kurt</w:t>
      </w:r>
      <w:r w:rsidR="003F1208" w:rsidRPr="00063F8D">
        <w:rPr>
          <w:rFonts w:ascii="Times New Roman" w:hAnsi="Times New Roman" w:cs="Times New Roman"/>
          <w:bCs/>
          <w:sz w:val="24"/>
          <w:szCs w:val="24"/>
        </w:rPr>
        <w:t xml:space="preserve"> Lewin</w:t>
      </w:r>
      <w:r w:rsidR="003F1208">
        <w:rPr>
          <w:rFonts w:ascii="Times New Roman" w:hAnsi="Times New Roman" w:cs="Times New Roman"/>
          <w:bCs/>
          <w:sz w:val="24"/>
          <w:szCs w:val="24"/>
        </w:rPr>
        <w:t xml:space="preserve">’s three stage model, John Kotter’s eight stage model, and McKinsey’s 7S change model. </w:t>
      </w:r>
    </w:p>
    <w:p w:rsidR="003F1208" w:rsidRDefault="00073D34" w:rsidP="00073D34">
      <w:pPr>
        <w:pStyle w:val="Heading1"/>
      </w:pPr>
      <w:bookmarkStart w:id="18" w:name="_Toc534062921"/>
      <w:r>
        <w:lastRenderedPageBreak/>
        <w:t xml:space="preserve">5.0 </w:t>
      </w:r>
      <w:r w:rsidR="003F1208">
        <w:t>Action plans</w:t>
      </w:r>
      <w:bookmarkEnd w:id="18"/>
      <w:r w:rsidR="003F1208">
        <w:t xml:space="preserve"> </w:t>
      </w:r>
    </w:p>
    <w:p w:rsidR="0009370B" w:rsidRPr="0009370B" w:rsidRDefault="0009370B" w:rsidP="0009370B">
      <w:pPr>
        <w:pStyle w:val="NoSpacing"/>
      </w:pPr>
    </w:p>
    <w:p w:rsidR="003E0539" w:rsidRPr="003E0539" w:rsidRDefault="0009370B" w:rsidP="003E0539">
      <w:r>
        <w:rPr>
          <w:noProof/>
          <w:lang w:val="en-GB" w:eastAsia="en-GB"/>
        </w:rPr>
        <w:drawing>
          <wp:inline distT="0" distB="0" distL="0" distR="0">
            <wp:extent cx="5943600" cy="434487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5943600" cy="4344871"/>
                    </a:xfrm>
                    <a:prstGeom prst="rect">
                      <a:avLst/>
                    </a:prstGeom>
                    <a:noFill/>
                    <a:ln w="9525">
                      <a:noFill/>
                      <a:miter lim="800000"/>
                      <a:headEnd/>
                      <a:tailEnd/>
                    </a:ln>
                  </pic:spPr>
                </pic:pic>
              </a:graphicData>
            </a:graphic>
          </wp:inline>
        </w:drawing>
      </w:r>
    </w:p>
    <w:p w:rsidR="002F0492" w:rsidRPr="0009370B" w:rsidRDefault="002F0492" w:rsidP="0009370B">
      <w:pPr>
        <w:pStyle w:val="NoSpacing"/>
      </w:pPr>
    </w:p>
    <w:p w:rsidR="003F1208" w:rsidRPr="0009370B" w:rsidRDefault="0009370B" w:rsidP="003F1208">
      <w:pPr>
        <w:rPr>
          <w:rFonts w:ascii="Times New Roman" w:hAnsi="Times New Roman" w:cs="Times New Roman"/>
          <w:sz w:val="24"/>
          <w:szCs w:val="24"/>
        </w:rPr>
      </w:pPr>
      <w:r w:rsidRPr="0009370B">
        <w:rPr>
          <w:rFonts w:ascii="Times New Roman" w:hAnsi="Times New Roman" w:cs="Times New Roman"/>
          <w:b/>
          <w:sz w:val="24"/>
          <w:szCs w:val="24"/>
        </w:rPr>
        <w:t>Gantt Chart</w:t>
      </w:r>
      <w:r w:rsidR="00F126FA" w:rsidRPr="0009370B">
        <w:rPr>
          <w:rFonts w:ascii="Times New Roman" w:hAnsi="Times New Roman" w:cs="Times New Roman"/>
          <w:b/>
          <w:sz w:val="24"/>
          <w:szCs w:val="24"/>
        </w:rPr>
        <w:t>:</w:t>
      </w:r>
      <w:r w:rsidR="00F126FA" w:rsidRPr="0009370B">
        <w:rPr>
          <w:rFonts w:ascii="Times New Roman" w:hAnsi="Times New Roman" w:cs="Times New Roman"/>
          <w:sz w:val="24"/>
          <w:szCs w:val="24"/>
        </w:rPr>
        <w:t xml:space="preserve"> </w:t>
      </w:r>
      <w:r w:rsidRPr="0009370B">
        <w:rPr>
          <w:rFonts w:ascii="Times New Roman" w:hAnsi="Times New Roman" w:cs="Times New Roman"/>
          <w:sz w:val="24"/>
          <w:szCs w:val="24"/>
        </w:rPr>
        <w:t xml:space="preserve">Action plan/Implementation Plan </w:t>
      </w:r>
    </w:p>
    <w:p w:rsidR="00EC6D2F" w:rsidRDefault="00EC6D2F" w:rsidP="00EC6D2F">
      <w:pPr>
        <w:autoSpaceDE w:val="0"/>
        <w:autoSpaceDN w:val="0"/>
        <w:adjustRightInd w:val="0"/>
        <w:spacing w:after="0" w:line="240" w:lineRule="auto"/>
        <w:rPr>
          <w:rFonts w:ascii="Calibri" w:hAnsi="Calibri" w:cs="Calibri"/>
          <w:sz w:val="18"/>
          <w:szCs w:val="18"/>
        </w:rPr>
      </w:pPr>
    </w:p>
    <w:p w:rsidR="00C62119" w:rsidRDefault="00C62119">
      <w:pPr>
        <w:rPr>
          <w:rFonts w:asciiTheme="majorHAnsi" w:eastAsiaTheme="majorEastAsia" w:hAnsiTheme="majorHAnsi" w:cstheme="majorBidi"/>
          <w:b/>
          <w:bCs/>
          <w:color w:val="365F91" w:themeColor="accent1" w:themeShade="BF"/>
          <w:sz w:val="28"/>
          <w:szCs w:val="28"/>
        </w:rPr>
      </w:pPr>
      <w:r>
        <w:br w:type="page"/>
      </w:r>
    </w:p>
    <w:p w:rsidR="00767197" w:rsidRDefault="00EC6D2F" w:rsidP="00767197">
      <w:pPr>
        <w:pStyle w:val="Heading1"/>
      </w:pPr>
      <w:bookmarkStart w:id="19" w:name="_Toc534062922"/>
      <w:r>
        <w:lastRenderedPageBreak/>
        <w:t>Reference</w:t>
      </w:r>
      <w:bookmarkEnd w:id="19"/>
      <w:r>
        <w:t xml:space="preserve"> </w:t>
      </w:r>
    </w:p>
    <w:p w:rsidR="00073D34" w:rsidRPr="00073D34" w:rsidRDefault="00073D34" w:rsidP="00073D34">
      <w:pPr>
        <w:pStyle w:val="NoSpacing"/>
      </w:pPr>
    </w:p>
    <w:p w:rsidR="00E35583" w:rsidRPr="008B2F98" w:rsidRDefault="00E35583" w:rsidP="008B2F98">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Abrams, D. A. (2016) </w:t>
      </w:r>
      <w:r w:rsidRPr="009C307C">
        <w:rPr>
          <w:rFonts w:ascii="Times New Roman" w:hAnsi="Times New Roman" w:cs="Times New Roman"/>
          <w:i/>
          <w:sz w:val="24"/>
          <w:szCs w:val="24"/>
        </w:rPr>
        <w:t>Diversity: A Big Factor for Business Success.</w:t>
      </w:r>
      <w:r w:rsidRPr="008B2F98">
        <w:rPr>
          <w:rFonts w:ascii="Times New Roman" w:hAnsi="Times New Roman" w:cs="Times New Roman"/>
          <w:sz w:val="24"/>
          <w:szCs w:val="24"/>
        </w:rPr>
        <w:t xml:space="preserve"> 3</w:t>
      </w:r>
      <w:r w:rsidRPr="008B2F98">
        <w:rPr>
          <w:rFonts w:ascii="Times New Roman" w:hAnsi="Times New Roman" w:cs="Times New Roman"/>
          <w:sz w:val="24"/>
          <w:szCs w:val="24"/>
          <w:vertAlign w:val="superscript"/>
        </w:rPr>
        <w:t>rd</w:t>
      </w:r>
      <w:r w:rsidRPr="008B2F98">
        <w:rPr>
          <w:rFonts w:ascii="Times New Roman" w:hAnsi="Times New Roman" w:cs="Times New Roman"/>
          <w:sz w:val="24"/>
          <w:szCs w:val="24"/>
        </w:rPr>
        <w:t xml:space="preserve"> Ed. Harlow: Prentice Hall.</w:t>
      </w:r>
    </w:p>
    <w:p w:rsidR="009C307C" w:rsidRPr="008B2F98" w:rsidRDefault="009C307C" w:rsidP="009C307C">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Abrams, D. A. (2016) </w:t>
      </w:r>
      <w:r w:rsidRPr="0012150B">
        <w:rPr>
          <w:rFonts w:ascii="Times New Roman" w:hAnsi="Times New Roman" w:cs="Times New Roman"/>
          <w:i/>
          <w:sz w:val="24"/>
          <w:szCs w:val="24"/>
        </w:rPr>
        <w:t>Diversity: A Big Factor for Business Success</w:t>
      </w:r>
      <w:r w:rsidRPr="008B2F98">
        <w:rPr>
          <w:rFonts w:ascii="Times New Roman" w:hAnsi="Times New Roman" w:cs="Times New Roman"/>
          <w:sz w:val="24"/>
          <w:szCs w:val="24"/>
        </w:rPr>
        <w:t>. 3</w:t>
      </w:r>
      <w:r w:rsidRPr="008B2F98">
        <w:rPr>
          <w:rFonts w:ascii="Times New Roman" w:hAnsi="Times New Roman" w:cs="Times New Roman"/>
          <w:sz w:val="24"/>
          <w:szCs w:val="24"/>
          <w:vertAlign w:val="superscript"/>
        </w:rPr>
        <w:t>rd</w:t>
      </w:r>
      <w:r w:rsidRPr="008B2F98">
        <w:rPr>
          <w:rFonts w:ascii="Times New Roman" w:hAnsi="Times New Roman" w:cs="Times New Roman"/>
          <w:sz w:val="24"/>
          <w:szCs w:val="24"/>
        </w:rPr>
        <w:t xml:space="preserve"> Ed. Harlow: Prentice Hall.</w:t>
      </w:r>
    </w:p>
    <w:p w:rsidR="003C5422" w:rsidRPr="008B2F98" w:rsidRDefault="003C5422" w:rsidP="003C5422">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Accipio (2018) </w:t>
      </w:r>
      <w:r w:rsidRPr="0012150B">
        <w:rPr>
          <w:rFonts w:ascii="Times New Roman" w:hAnsi="Times New Roman" w:cs="Times New Roman"/>
          <w:i/>
          <w:sz w:val="24"/>
          <w:szCs w:val="24"/>
        </w:rPr>
        <w:t>John Kotter's 8</w:t>
      </w:r>
      <w:r w:rsidRPr="0012150B">
        <w:rPr>
          <w:rFonts w:ascii="Times New Roman" w:hAnsi="Times New Roman" w:cs="Times New Roman"/>
          <w:i/>
          <w:sz w:val="24"/>
          <w:szCs w:val="24"/>
        </w:rPr>
        <w:softHyphen/>
        <w:t>-Step Change Model.</w:t>
      </w:r>
      <w:r w:rsidRPr="008B2F98">
        <w:rPr>
          <w:rFonts w:ascii="Times New Roman" w:hAnsi="Times New Roman" w:cs="Times New Roman"/>
          <w:sz w:val="24"/>
          <w:szCs w:val="24"/>
        </w:rPr>
        <w:t xml:space="preserve"> Available at: </w:t>
      </w:r>
      <w:hyperlink r:id="rId18" w:history="1">
        <w:r w:rsidRPr="008B2F98">
          <w:rPr>
            <w:rStyle w:val="Hyperlink"/>
            <w:rFonts w:ascii="Times New Roman" w:hAnsi="Times New Roman" w:cs="Times New Roman"/>
            <w:sz w:val="24"/>
            <w:szCs w:val="24"/>
          </w:rPr>
          <w:t>https://www.accipio.com/eleadership/mod/wiki/view.php?id=1874</w:t>
        </w:r>
      </w:hyperlink>
      <w:r w:rsidRPr="008B2F98">
        <w:rPr>
          <w:rFonts w:ascii="Times New Roman" w:hAnsi="Times New Roman" w:cs="Times New Roman"/>
          <w:sz w:val="24"/>
          <w:szCs w:val="24"/>
        </w:rPr>
        <w:t>. [Accessed on: 30 December 2018]</w:t>
      </w:r>
    </w:p>
    <w:p w:rsidR="009C307C" w:rsidRPr="008B2F98" w:rsidRDefault="009C307C" w:rsidP="009C307C">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Aetna Inc. (2017) </w:t>
      </w:r>
      <w:r w:rsidRPr="000077DA">
        <w:rPr>
          <w:rFonts w:ascii="Times New Roman" w:hAnsi="Times New Roman" w:cs="Times New Roman"/>
          <w:i/>
          <w:sz w:val="24"/>
          <w:szCs w:val="24"/>
        </w:rPr>
        <w:t>Annual Report-2017 Notice of Annual Meeting.</w:t>
      </w:r>
      <w:r w:rsidRPr="008B2F98">
        <w:rPr>
          <w:rFonts w:ascii="Times New Roman" w:hAnsi="Times New Roman" w:cs="Times New Roman"/>
          <w:sz w:val="24"/>
          <w:szCs w:val="24"/>
        </w:rPr>
        <w:t xml:space="preserve"> Available at:  </w:t>
      </w:r>
      <w:hyperlink r:id="rId19" w:history="1">
        <w:r w:rsidRPr="008B2F98">
          <w:rPr>
            <w:rStyle w:val="Hyperlink"/>
            <w:rFonts w:ascii="Times New Roman" w:hAnsi="Times New Roman" w:cs="Times New Roman"/>
            <w:sz w:val="24"/>
            <w:szCs w:val="24"/>
          </w:rPr>
          <w:t>http://www.annualreports.com/HostedData/AnnualReportArchive/a/NYSE_AET_2016.pdf</w:t>
        </w:r>
      </w:hyperlink>
      <w:r w:rsidRPr="008B2F98">
        <w:rPr>
          <w:rFonts w:ascii="Times New Roman" w:hAnsi="Times New Roman" w:cs="Times New Roman"/>
          <w:sz w:val="24"/>
          <w:szCs w:val="24"/>
        </w:rPr>
        <w:t>. [Accessed on: 28 December 2018]</w:t>
      </w:r>
    </w:p>
    <w:p w:rsidR="000077DA" w:rsidRPr="00470F85" w:rsidRDefault="000077DA" w:rsidP="000077DA">
      <w:pPr>
        <w:spacing w:line="360" w:lineRule="auto"/>
        <w:jc w:val="both"/>
        <w:rPr>
          <w:rFonts w:ascii="Times New Roman" w:hAnsi="Times New Roman" w:cs="Times New Roman"/>
          <w:sz w:val="24"/>
          <w:szCs w:val="24"/>
        </w:rPr>
      </w:pPr>
      <w:r w:rsidRPr="00470F85">
        <w:rPr>
          <w:rFonts w:ascii="Times New Roman" w:hAnsi="Times New Roman" w:cs="Times New Roman"/>
          <w:sz w:val="24"/>
          <w:szCs w:val="24"/>
        </w:rPr>
        <w:t xml:space="preserve">Aetna (2017) </w:t>
      </w:r>
      <w:r w:rsidRPr="00470F85">
        <w:rPr>
          <w:rFonts w:ascii="Times New Roman" w:hAnsi="Times New Roman" w:cs="Times New Roman"/>
          <w:i/>
          <w:sz w:val="24"/>
          <w:szCs w:val="24"/>
        </w:rPr>
        <w:t>Corporate Social Responsibility Report</w:t>
      </w:r>
      <w:r w:rsidRPr="00470F85">
        <w:rPr>
          <w:rFonts w:ascii="Times New Roman" w:hAnsi="Times New Roman" w:cs="Times New Roman"/>
          <w:sz w:val="24"/>
          <w:szCs w:val="24"/>
        </w:rPr>
        <w:t xml:space="preserve">. Available at: </w:t>
      </w:r>
      <w:hyperlink r:id="rId20" w:history="1">
        <w:r w:rsidRPr="00470F85">
          <w:rPr>
            <w:rStyle w:val="Hyperlink"/>
            <w:rFonts w:ascii="Times New Roman" w:hAnsi="Times New Roman" w:cs="Times New Roman"/>
            <w:sz w:val="24"/>
            <w:szCs w:val="24"/>
          </w:rPr>
          <w:t>http://www.aetna.com/about-aetna-insurance/document-library/corporate-responsibility.pdf</w:t>
        </w:r>
      </w:hyperlink>
      <w:r w:rsidRPr="00470F85">
        <w:rPr>
          <w:rFonts w:ascii="Times New Roman" w:hAnsi="Times New Roman" w:cs="Times New Roman"/>
          <w:sz w:val="24"/>
          <w:szCs w:val="24"/>
        </w:rPr>
        <w:t>. [Accessed on: 30 December 2018]</w:t>
      </w:r>
    </w:p>
    <w:p w:rsidR="000077DA" w:rsidRPr="00470F85" w:rsidRDefault="000077DA" w:rsidP="000077DA">
      <w:pPr>
        <w:spacing w:line="360" w:lineRule="auto"/>
        <w:jc w:val="both"/>
        <w:rPr>
          <w:rFonts w:ascii="Times New Roman" w:hAnsi="Times New Roman" w:cs="Times New Roman"/>
          <w:sz w:val="24"/>
          <w:szCs w:val="24"/>
        </w:rPr>
      </w:pPr>
      <w:r w:rsidRPr="00470F85">
        <w:rPr>
          <w:rFonts w:ascii="Times New Roman" w:hAnsi="Times New Roman" w:cs="Times New Roman"/>
          <w:sz w:val="24"/>
          <w:szCs w:val="24"/>
        </w:rPr>
        <w:t xml:space="preserve">Aetna.com (2018) </w:t>
      </w:r>
      <w:r w:rsidRPr="00470F85">
        <w:rPr>
          <w:rFonts w:ascii="Times New Roman" w:hAnsi="Times New Roman" w:cs="Times New Roman"/>
          <w:i/>
          <w:sz w:val="24"/>
          <w:szCs w:val="24"/>
        </w:rPr>
        <w:t>2018 Health Care Trends</w:t>
      </w:r>
      <w:r w:rsidRPr="00470F85">
        <w:rPr>
          <w:rFonts w:ascii="Times New Roman" w:hAnsi="Times New Roman" w:cs="Times New Roman"/>
          <w:sz w:val="24"/>
          <w:szCs w:val="24"/>
        </w:rPr>
        <w:t xml:space="preserve">. Available at: </w:t>
      </w:r>
    </w:p>
    <w:p w:rsidR="000077DA" w:rsidRPr="00470F85" w:rsidRDefault="00C90ADC" w:rsidP="000077DA">
      <w:pPr>
        <w:spacing w:line="360" w:lineRule="auto"/>
        <w:jc w:val="both"/>
        <w:rPr>
          <w:rFonts w:ascii="Times New Roman" w:hAnsi="Times New Roman" w:cs="Times New Roman"/>
          <w:sz w:val="24"/>
          <w:szCs w:val="24"/>
        </w:rPr>
      </w:pPr>
      <w:hyperlink r:id="rId21" w:history="1">
        <w:r w:rsidR="000077DA" w:rsidRPr="00470F85">
          <w:rPr>
            <w:rStyle w:val="Hyperlink"/>
            <w:rFonts w:ascii="Times New Roman" w:hAnsi="Times New Roman" w:cs="Times New Roman"/>
            <w:sz w:val="24"/>
            <w:szCs w:val="24"/>
          </w:rPr>
          <w:t>https://news.aetna.com/wp-content/uploads/2018/02/Aetna_Health-Care-Trends-Ebook_02.16.18_V3.pdf</w:t>
        </w:r>
      </w:hyperlink>
      <w:r w:rsidR="000077DA" w:rsidRPr="00470F85">
        <w:rPr>
          <w:rFonts w:ascii="Times New Roman" w:hAnsi="Times New Roman" w:cs="Times New Roman"/>
          <w:sz w:val="24"/>
          <w:szCs w:val="24"/>
        </w:rPr>
        <w:t>. [Accessed on: 30 December 2018]</w:t>
      </w:r>
    </w:p>
    <w:p w:rsidR="000077DA" w:rsidRPr="00470F85" w:rsidRDefault="000077DA" w:rsidP="000077DA">
      <w:pPr>
        <w:spacing w:line="360" w:lineRule="auto"/>
        <w:jc w:val="both"/>
        <w:rPr>
          <w:rFonts w:ascii="Times New Roman" w:hAnsi="Times New Roman" w:cs="Times New Roman"/>
          <w:sz w:val="24"/>
          <w:szCs w:val="24"/>
        </w:rPr>
      </w:pPr>
      <w:r w:rsidRPr="00470F85">
        <w:rPr>
          <w:rFonts w:ascii="Times New Roman" w:hAnsi="Times New Roman" w:cs="Times New Roman"/>
          <w:sz w:val="24"/>
          <w:szCs w:val="24"/>
        </w:rPr>
        <w:t xml:space="preserve">Aetna (2016) </w:t>
      </w:r>
      <w:r w:rsidRPr="00470F85">
        <w:rPr>
          <w:rFonts w:ascii="Times New Roman" w:hAnsi="Times New Roman" w:cs="Times New Roman"/>
          <w:i/>
          <w:sz w:val="24"/>
          <w:szCs w:val="24"/>
        </w:rPr>
        <w:t>Building a Healthier World through Value-Based Care</w:t>
      </w:r>
      <w:r w:rsidRPr="00470F85">
        <w:rPr>
          <w:rFonts w:ascii="Times New Roman" w:hAnsi="Times New Roman" w:cs="Times New Roman"/>
          <w:sz w:val="24"/>
          <w:szCs w:val="24"/>
        </w:rPr>
        <w:t xml:space="preserve">. Available at: </w:t>
      </w:r>
      <w:hyperlink r:id="rId22" w:history="1">
        <w:r w:rsidRPr="00470F85">
          <w:rPr>
            <w:rStyle w:val="Hyperlink"/>
            <w:rFonts w:ascii="Times New Roman" w:hAnsi="Times New Roman" w:cs="Times New Roman"/>
            <w:sz w:val="24"/>
            <w:szCs w:val="24"/>
          </w:rPr>
          <w:t>https://news.aetna.com/wp-content/uploads/2018/01/Value-BasedCare.pdf</w:t>
        </w:r>
      </w:hyperlink>
      <w:r w:rsidRPr="00470F85">
        <w:rPr>
          <w:rFonts w:ascii="Times New Roman" w:hAnsi="Times New Roman" w:cs="Times New Roman"/>
          <w:sz w:val="24"/>
          <w:szCs w:val="24"/>
        </w:rPr>
        <w:t>. [Accessed on: 30 December 2018]</w:t>
      </w:r>
    </w:p>
    <w:p w:rsidR="000077DA" w:rsidRPr="00470F85" w:rsidRDefault="000077DA" w:rsidP="000077DA">
      <w:pPr>
        <w:spacing w:line="360" w:lineRule="auto"/>
        <w:jc w:val="both"/>
        <w:rPr>
          <w:rFonts w:ascii="Times New Roman" w:hAnsi="Times New Roman" w:cs="Times New Roman"/>
          <w:sz w:val="24"/>
          <w:szCs w:val="24"/>
        </w:rPr>
      </w:pPr>
      <w:r w:rsidRPr="00470F85">
        <w:rPr>
          <w:rFonts w:ascii="Times New Roman" w:hAnsi="Times New Roman" w:cs="Times New Roman"/>
          <w:sz w:val="24"/>
          <w:szCs w:val="24"/>
        </w:rPr>
        <w:t xml:space="preserve">Aetna International (2018) </w:t>
      </w:r>
      <w:r w:rsidRPr="00470F85">
        <w:rPr>
          <w:rFonts w:ascii="Times New Roman" w:hAnsi="Times New Roman" w:cs="Times New Roman"/>
          <w:i/>
          <w:sz w:val="24"/>
          <w:szCs w:val="24"/>
        </w:rPr>
        <w:t>Gender Pay Gap : Aetna’s commitment to diversity, inclusion and equality</w:t>
      </w:r>
      <w:r w:rsidRPr="00470F85">
        <w:rPr>
          <w:rFonts w:ascii="Times New Roman" w:hAnsi="Times New Roman" w:cs="Times New Roman"/>
          <w:sz w:val="24"/>
          <w:szCs w:val="24"/>
        </w:rPr>
        <w:t xml:space="preserve">. Available at: </w:t>
      </w:r>
      <w:hyperlink r:id="rId23" w:history="1">
        <w:r w:rsidRPr="00470F85">
          <w:rPr>
            <w:rStyle w:val="Hyperlink"/>
            <w:rFonts w:ascii="Times New Roman" w:hAnsi="Times New Roman" w:cs="Times New Roman"/>
            <w:sz w:val="24"/>
            <w:szCs w:val="24"/>
          </w:rPr>
          <w:t>https://www.aetnainternational.com/content/dam/aetna/pdfs/aetna-international/Explorer/gender-pay-gap-report.pdf</w:t>
        </w:r>
      </w:hyperlink>
      <w:r w:rsidRPr="00470F85">
        <w:rPr>
          <w:rFonts w:ascii="Times New Roman" w:hAnsi="Times New Roman" w:cs="Times New Roman"/>
          <w:sz w:val="24"/>
          <w:szCs w:val="24"/>
        </w:rPr>
        <w:t>. [Accessed on: 30 December 2018]</w:t>
      </w:r>
    </w:p>
    <w:p w:rsidR="000077DA" w:rsidRPr="00470F85" w:rsidRDefault="000077DA" w:rsidP="000077DA">
      <w:pPr>
        <w:spacing w:line="360" w:lineRule="auto"/>
        <w:jc w:val="both"/>
        <w:rPr>
          <w:rFonts w:ascii="Times New Roman" w:hAnsi="Times New Roman" w:cs="Times New Roman"/>
          <w:sz w:val="24"/>
          <w:szCs w:val="24"/>
        </w:rPr>
      </w:pPr>
      <w:r w:rsidRPr="00470F85">
        <w:rPr>
          <w:rFonts w:ascii="Times New Roman" w:hAnsi="Times New Roman" w:cs="Times New Roman"/>
          <w:sz w:val="24"/>
          <w:szCs w:val="24"/>
        </w:rPr>
        <w:t xml:space="preserve">Aetna (2008) </w:t>
      </w:r>
      <w:r w:rsidRPr="00470F85">
        <w:rPr>
          <w:rFonts w:ascii="Times New Roman" w:hAnsi="Times New Roman" w:cs="Times New Roman"/>
          <w:i/>
          <w:sz w:val="24"/>
          <w:szCs w:val="24"/>
        </w:rPr>
        <w:t>2008 Annual Report</w:t>
      </w:r>
      <w:r w:rsidRPr="00470F85">
        <w:rPr>
          <w:rFonts w:ascii="Times New Roman" w:hAnsi="Times New Roman" w:cs="Times New Roman"/>
          <w:sz w:val="24"/>
          <w:szCs w:val="24"/>
        </w:rPr>
        <w:t xml:space="preserve">. Available at: </w:t>
      </w:r>
      <w:hyperlink r:id="rId24" w:history="1">
        <w:r w:rsidRPr="00470F85">
          <w:rPr>
            <w:rStyle w:val="Hyperlink"/>
            <w:rFonts w:ascii="Times New Roman" w:hAnsi="Times New Roman" w:cs="Times New Roman"/>
            <w:sz w:val="24"/>
            <w:szCs w:val="24"/>
          </w:rPr>
          <w:t>http://www.aetna.com/2008annualreport/pdfs/AetnaAR_2008_OurValues.pdf</w:t>
        </w:r>
      </w:hyperlink>
      <w:r w:rsidRPr="00470F85">
        <w:rPr>
          <w:rFonts w:ascii="Times New Roman" w:hAnsi="Times New Roman" w:cs="Times New Roman"/>
          <w:sz w:val="24"/>
          <w:szCs w:val="24"/>
        </w:rPr>
        <w:t>. [Accessed on: 30 December 2018]</w:t>
      </w:r>
    </w:p>
    <w:p w:rsidR="00E8010B" w:rsidRPr="008B2F98" w:rsidRDefault="00E8010B" w:rsidP="008B2F98">
      <w:pPr>
        <w:spacing w:line="360" w:lineRule="auto"/>
        <w:jc w:val="both"/>
        <w:rPr>
          <w:rFonts w:ascii="Times New Roman" w:hAnsi="Times New Roman" w:cs="Times New Roman"/>
          <w:sz w:val="24"/>
          <w:szCs w:val="24"/>
          <w:lang w:val="en-IN"/>
        </w:rPr>
      </w:pPr>
      <w:r w:rsidRPr="008B2F98">
        <w:rPr>
          <w:rFonts w:ascii="Times New Roman" w:hAnsi="Times New Roman" w:cs="Times New Roman"/>
          <w:sz w:val="24"/>
          <w:szCs w:val="24"/>
          <w:lang w:val="en-IN"/>
        </w:rPr>
        <w:lastRenderedPageBreak/>
        <w:t xml:space="preserve">Brown, J. (2016) </w:t>
      </w:r>
      <w:r w:rsidRPr="009C307C">
        <w:rPr>
          <w:rFonts w:ascii="Times New Roman" w:hAnsi="Times New Roman" w:cs="Times New Roman"/>
          <w:i/>
          <w:sz w:val="24"/>
          <w:szCs w:val="24"/>
          <w:lang w:val="en-IN"/>
        </w:rPr>
        <w:t>Inclusion: Diversity, The New Workplace and The Will to Change</w:t>
      </w:r>
      <w:r w:rsidRPr="008B2F98">
        <w:rPr>
          <w:rFonts w:ascii="Times New Roman" w:hAnsi="Times New Roman" w:cs="Times New Roman"/>
          <w:sz w:val="24"/>
          <w:szCs w:val="24"/>
          <w:lang w:val="en-IN"/>
        </w:rPr>
        <w:t>. 2</w:t>
      </w:r>
      <w:r w:rsidRPr="008B2F98">
        <w:rPr>
          <w:rFonts w:ascii="Times New Roman" w:hAnsi="Times New Roman" w:cs="Times New Roman"/>
          <w:sz w:val="24"/>
          <w:szCs w:val="24"/>
          <w:vertAlign w:val="superscript"/>
          <w:lang w:val="en-IN"/>
        </w:rPr>
        <w:t>nd</w:t>
      </w:r>
      <w:r w:rsidRPr="008B2F98">
        <w:rPr>
          <w:rFonts w:ascii="Times New Roman" w:hAnsi="Times New Roman" w:cs="Times New Roman"/>
          <w:sz w:val="24"/>
          <w:szCs w:val="24"/>
          <w:lang w:val="en-IN"/>
        </w:rPr>
        <w:t xml:space="preserve"> Ed. London: McGraw Hill Publication.</w:t>
      </w:r>
    </w:p>
    <w:p w:rsidR="0005694E" w:rsidRPr="008B2F98" w:rsidRDefault="0005694E" w:rsidP="008B2F98">
      <w:pPr>
        <w:spacing w:line="360" w:lineRule="auto"/>
        <w:jc w:val="both"/>
        <w:rPr>
          <w:rFonts w:ascii="Times New Roman" w:hAnsi="Times New Roman" w:cs="Times New Roman"/>
          <w:sz w:val="24"/>
          <w:szCs w:val="24"/>
          <w:lang w:val="en-IN"/>
        </w:rPr>
      </w:pPr>
      <w:r w:rsidRPr="008B2F98">
        <w:rPr>
          <w:rFonts w:ascii="Times New Roman" w:hAnsi="Times New Roman" w:cs="Times New Roman"/>
          <w:sz w:val="24"/>
          <w:szCs w:val="24"/>
          <w:lang w:val="en-IN"/>
        </w:rPr>
        <w:t xml:space="preserve">Bell, M. P. (2016) </w:t>
      </w:r>
      <w:r w:rsidRPr="000077DA">
        <w:rPr>
          <w:rFonts w:ascii="Times New Roman" w:hAnsi="Times New Roman" w:cs="Times New Roman"/>
          <w:i/>
          <w:sz w:val="24"/>
          <w:szCs w:val="24"/>
          <w:lang w:val="en-IN"/>
        </w:rPr>
        <w:t>Diversity in Organizations</w:t>
      </w:r>
      <w:r w:rsidRPr="008B2F98">
        <w:rPr>
          <w:rFonts w:ascii="Times New Roman" w:hAnsi="Times New Roman" w:cs="Times New Roman"/>
          <w:sz w:val="24"/>
          <w:szCs w:val="24"/>
          <w:lang w:val="en-IN"/>
        </w:rPr>
        <w:t>. 4</w:t>
      </w:r>
      <w:r w:rsidRPr="008B2F98">
        <w:rPr>
          <w:rFonts w:ascii="Times New Roman" w:hAnsi="Times New Roman" w:cs="Times New Roman"/>
          <w:sz w:val="24"/>
          <w:szCs w:val="24"/>
          <w:vertAlign w:val="superscript"/>
          <w:lang w:val="en-IN"/>
        </w:rPr>
        <w:t>th</w:t>
      </w:r>
      <w:r w:rsidRPr="008B2F98">
        <w:rPr>
          <w:rFonts w:ascii="Times New Roman" w:hAnsi="Times New Roman" w:cs="Times New Roman"/>
          <w:sz w:val="24"/>
          <w:szCs w:val="24"/>
          <w:lang w:val="en-IN"/>
        </w:rPr>
        <w:t xml:space="preserve"> Ed. Boston: Prentice Hall.</w:t>
      </w:r>
    </w:p>
    <w:p w:rsidR="000077DA" w:rsidRDefault="0071189D" w:rsidP="008B2F98">
      <w:pPr>
        <w:spacing w:line="360" w:lineRule="auto"/>
        <w:jc w:val="both"/>
        <w:rPr>
          <w:rFonts w:ascii="Times New Roman" w:hAnsi="Times New Roman" w:cs="Times New Roman"/>
          <w:sz w:val="24"/>
          <w:szCs w:val="24"/>
          <w:lang w:val="en-IN"/>
        </w:rPr>
      </w:pPr>
      <w:r w:rsidRPr="008B2F98">
        <w:rPr>
          <w:rFonts w:ascii="Times New Roman" w:hAnsi="Times New Roman" w:cs="Times New Roman"/>
          <w:sz w:val="24"/>
          <w:szCs w:val="24"/>
          <w:lang w:val="en-IN"/>
        </w:rPr>
        <w:t xml:space="preserve">Barak, M. E. (2017) </w:t>
      </w:r>
      <w:r w:rsidR="001E30A2" w:rsidRPr="000077DA">
        <w:rPr>
          <w:rFonts w:ascii="Times New Roman" w:hAnsi="Times New Roman" w:cs="Times New Roman"/>
          <w:i/>
          <w:sz w:val="24"/>
          <w:szCs w:val="24"/>
          <w:lang w:val="en-IN"/>
        </w:rPr>
        <w:t>Managing Diversity: Toward a Globally Inclusive Workplace.</w:t>
      </w:r>
      <w:r w:rsidR="001E30A2" w:rsidRPr="008B2F98">
        <w:rPr>
          <w:rFonts w:ascii="Times New Roman" w:hAnsi="Times New Roman" w:cs="Times New Roman"/>
          <w:sz w:val="24"/>
          <w:szCs w:val="24"/>
          <w:lang w:val="en-IN"/>
        </w:rPr>
        <w:t xml:space="preserve"> 2</w:t>
      </w:r>
      <w:r w:rsidR="001E30A2" w:rsidRPr="008B2F98">
        <w:rPr>
          <w:rFonts w:ascii="Times New Roman" w:hAnsi="Times New Roman" w:cs="Times New Roman"/>
          <w:sz w:val="24"/>
          <w:szCs w:val="24"/>
          <w:vertAlign w:val="superscript"/>
          <w:lang w:val="en-IN"/>
        </w:rPr>
        <w:t>nd</w:t>
      </w:r>
      <w:r w:rsidR="001E30A2" w:rsidRPr="008B2F98">
        <w:rPr>
          <w:rFonts w:ascii="Times New Roman" w:hAnsi="Times New Roman" w:cs="Times New Roman"/>
          <w:sz w:val="24"/>
          <w:szCs w:val="24"/>
          <w:lang w:val="en-IN"/>
        </w:rPr>
        <w:t xml:space="preserve"> Ed. London: Oxford University Press.</w:t>
      </w:r>
    </w:p>
    <w:p w:rsidR="008B2D55" w:rsidRPr="008B2F98" w:rsidRDefault="008B2D55" w:rsidP="008B2D55">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Belfield, L. D. (2013) </w:t>
      </w:r>
      <w:r w:rsidRPr="008B2D55">
        <w:rPr>
          <w:rFonts w:ascii="Times New Roman" w:hAnsi="Times New Roman" w:cs="Times New Roman"/>
          <w:i/>
          <w:sz w:val="24"/>
          <w:szCs w:val="24"/>
        </w:rPr>
        <w:t>What is Cultural Diversity?</w:t>
      </w:r>
      <w:r w:rsidRPr="008B2F98">
        <w:rPr>
          <w:rFonts w:ascii="Times New Roman" w:hAnsi="Times New Roman" w:cs="Times New Roman"/>
          <w:sz w:val="24"/>
          <w:szCs w:val="24"/>
        </w:rPr>
        <w:t xml:space="preserve"> Available at: </w:t>
      </w:r>
      <w:hyperlink r:id="rId25" w:history="1">
        <w:r w:rsidRPr="008B2F98">
          <w:rPr>
            <w:rStyle w:val="Hyperlink"/>
            <w:rFonts w:ascii="Times New Roman" w:hAnsi="Times New Roman" w:cs="Times New Roman"/>
            <w:sz w:val="24"/>
            <w:szCs w:val="24"/>
          </w:rPr>
          <w:t>https://www.purdueglobal.edu/blog/social-behavioral-sciences/what-is-cultural-diversity/</w:t>
        </w:r>
      </w:hyperlink>
      <w:r w:rsidRPr="008B2F98">
        <w:rPr>
          <w:rFonts w:ascii="Times New Roman" w:hAnsi="Times New Roman" w:cs="Times New Roman"/>
          <w:sz w:val="24"/>
          <w:szCs w:val="24"/>
        </w:rPr>
        <w:t>. [Accessed on: 29 December 2018]</w:t>
      </w:r>
    </w:p>
    <w:p w:rsidR="005A3DAA" w:rsidRPr="008B2F98" w:rsidRDefault="005A3DAA" w:rsidP="005A3DAA">
      <w:pPr>
        <w:pStyle w:val="yiv5116903846msonormal"/>
        <w:shd w:val="clear" w:color="auto" w:fill="FFFFFF"/>
        <w:spacing w:before="0" w:beforeAutospacing="0" w:after="200" w:afterAutospacing="0" w:line="360" w:lineRule="auto"/>
        <w:jc w:val="both"/>
        <w:rPr>
          <w:color w:val="26282A"/>
        </w:rPr>
      </w:pPr>
      <w:r w:rsidRPr="008B2F98">
        <w:rPr>
          <w:color w:val="26282A"/>
        </w:rPr>
        <w:t>Barak, M. E. (2015) </w:t>
      </w:r>
      <w:r w:rsidRPr="008B2F98">
        <w:rPr>
          <w:i/>
          <w:iCs/>
          <w:color w:val="26282A"/>
        </w:rPr>
        <w:t>Managing Diversity: Towards a Globally Inclusive Workplace</w:t>
      </w:r>
      <w:r w:rsidRPr="008B2F98">
        <w:rPr>
          <w:color w:val="26282A"/>
        </w:rPr>
        <w:t>. 3</w:t>
      </w:r>
      <w:r w:rsidRPr="008B2F98">
        <w:rPr>
          <w:color w:val="26282A"/>
          <w:vertAlign w:val="superscript"/>
        </w:rPr>
        <w:t>rd</w:t>
      </w:r>
      <w:r w:rsidRPr="008B2F98">
        <w:rPr>
          <w:color w:val="26282A"/>
        </w:rPr>
        <w:t> Ed. Oxford: Prentice Hall.</w:t>
      </w:r>
    </w:p>
    <w:p w:rsidR="001629AF" w:rsidRPr="008B2F98" w:rsidRDefault="001629AF" w:rsidP="001629AF">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Conner, D. (2016) </w:t>
      </w:r>
      <w:r w:rsidRPr="008B2F98">
        <w:rPr>
          <w:rFonts w:ascii="Times New Roman" w:hAnsi="Times New Roman" w:cs="Times New Roman"/>
          <w:i/>
          <w:sz w:val="24"/>
          <w:szCs w:val="24"/>
        </w:rPr>
        <w:t>Managing at the speed of change</w:t>
      </w:r>
      <w:r w:rsidRPr="008B2F98">
        <w:rPr>
          <w:rFonts w:ascii="Times New Roman" w:hAnsi="Times New Roman" w:cs="Times New Roman"/>
          <w:sz w:val="24"/>
          <w:szCs w:val="24"/>
        </w:rPr>
        <w:t>. 2</w:t>
      </w:r>
      <w:r w:rsidRPr="008B2F98">
        <w:rPr>
          <w:rFonts w:ascii="Times New Roman" w:hAnsi="Times New Roman" w:cs="Times New Roman"/>
          <w:sz w:val="24"/>
          <w:szCs w:val="24"/>
          <w:vertAlign w:val="superscript"/>
        </w:rPr>
        <w:t>nd</w:t>
      </w:r>
      <w:r w:rsidRPr="008B2F98">
        <w:rPr>
          <w:rFonts w:ascii="Times New Roman" w:hAnsi="Times New Roman" w:cs="Times New Roman"/>
          <w:sz w:val="24"/>
          <w:szCs w:val="24"/>
        </w:rPr>
        <w:t xml:space="preserve"> Ed. Harlow: Sage publication</w:t>
      </w:r>
    </w:p>
    <w:p w:rsidR="000077DA" w:rsidRPr="00470F85" w:rsidRDefault="000077DA" w:rsidP="000077DA">
      <w:pPr>
        <w:spacing w:line="360" w:lineRule="auto"/>
        <w:jc w:val="both"/>
        <w:rPr>
          <w:rFonts w:ascii="Times New Roman" w:hAnsi="Times New Roman" w:cs="Times New Roman"/>
          <w:sz w:val="24"/>
          <w:szCs w:val="24"/>
        </w:rPr>
      </w:pPr>
      <w:r w:rsidRPr="00470F85">
        <w:rPr>
          <w:rFonts w:ascii="Times New Roman" w:hAnsi="Times New Roman" w:cs="Times New Roman"/>
          <w:sz w:val="24"/>
          <w:szCs w:val="24"/>
        </w:rPr>
        <w:t xml:space="preserve">Cascio, W. (2016) </w:t>
      </w:r>
      <w:r w:rsidRPr="00470F85">
        <w:rPr>
          <w:rFonts w:ascii="Times New Roman" w:hAnsi="Times New Roman" w:cs="Times New Roman"/>
          <w:i/>
          <w:sz w:val="24"/>
          <w:szCs w:val="24"/>
        </w:rPr>
        <w:t>Aetna: Investing in Diversity Case</w:t>
      </w:r>
      <w:r w:rsidRPr="00470F85">
        <w:rPr>
          <w:rFonts w:ascii="Times New Roman" w:hAnsi="Times New Roman" w:cs="Times New Roman"/>
          <w:sz w:val="24"/>
          <w:szCs w:val="24"/>
        </w:rPr>
        <w:t xml:space="preserve">. Available at: </w:t>
      </w:r>
      <w:hyperlink r:id="rId26" w:history="1">
        <w:r w:rsidRPr="00470F85">
          <w:rPr>
            <w:rStyle w:val="Hyperlink"/>
            <w:rFonts w:ascii="Times New Roman" w:hAnsi="Times New Roman" w:cs="Times New Roman"/>
            <w:sz w:val="24"/>
            <w:szCs w:val="24"/>
          </w:rPr>
          <w:t>https://www.shrm.org/academicinitiatives/universities/teachingresources/Documents/Aetna%20Diversity%20Case_Final.pdf</w:t>
        </w:r>
      </w:hyperlink>
      <w:r w:rsidRPr="00470F85">
        <w:rPr>
          <w:rFonts w:ascii="Times New Roman" w:hAnsi="Times New Roman" w:cs="Times New Roman"/>
          <w:sz w:val="24"/>
          <w:szCs w:val="24"/>
        </w:rPr>
        <w:t>. [Accessed on: 30 December 2018]</w:t>
      </w:r>
    </w:p>
    <w:p w:rsidR="00712DDD" w:rsidRPr="008B2F98" w:rsidRDefault="00712DDD" w:rsidP="00712DDD">
      <w:pPr>
        <w:spacing w:line="360" w:lineRule="auto"/>
        <w:jc w:val="both"/>
        <w:rPr>
          <w:rFonts w:ascii="Times New Roman" w:eastAsia="Times New Roman" w:hAnsi="Times New Roman" w:cs="Times New Roman"/>
          <w:kern w:val="36"/>
          <w:sz w:val="24"/>
          <w:szCs w:val="24"/>
        </w:rPr>
      </w:pPr>
      <w:r w:rsidRPr="008B2F98">
        <w:rPr>
          <w:rFonts w:ascii="Times New Roman" w:hAnsi="Times New Roman" w:cs="Times New Roman"/>
          <w:sz w:val="24"/>
          <w:szCs w:val="24"/>
        </w:rPr>
        <w:t xml:space="preserve">Caneda, S. and Green, R. (2017) </w:t>
      </w:r>
      <w:r w:rsidRPr="0012150B">
        <w:rPr>
          <w:rFonts w:ascii="Times New Roman" w:eastAsia="Times New Roman" w:hAnsi="Times New Roman" w:cs="Times New Roman"/>
          <w:i/>
          <w:kern w:val="36"/>
          <w:sz w:val="24"/>
          <w:szCs w:val="24"/>
        </w:rPr>
        <w:t>Employee Resistance to Change.</w:t>
      </w:r>
      <w:r w:rsidRPr="008B2F98">
        <w:rPr>
          <w:rFonts w:ascii="Times New Roman" w:eastAsia="Times New Roman" w:hAnsi="Times New Roman" w:cs="Times New Roman"/>
          <w:kern w:val="36"/>
          <w:sz w:val="24"/>
          <w:szCs w:val="24"/>
        </w:rPr>
        <w:t xml:space="preserve"> Available at: </w:t>
      </w:r>
      <w:hyperlink r:id="rId27" w:history="1">
        <w:r w:rsidRPr="008B2F98">
          <w:rPr>
            <w:rStyle w:val="Hyperlink"/>
            <w:rFonts w:ascii="Times New Roman" w:eastAsia="Times New Roman" w:hAnsi="Times New Roman" w:cs="Times New Roman"/>
            <w:kern w:val="36"/>
            <w:sz w:val="24"/>
            <w:szCs w:val="24"/>
          </w:rPr>
          <w:t>http://ala-apa.org/newsletter/2007/11/16/employee-resistance-to-change/</w:t>
        </w:r>
      </w:hyperlink>
      <w:r w:rsidRPr="008B2F98">
        <w:rPr>
          <w:rFonts w:ascii="Times New Roman" w:eastAsia="Times New Roman" w:hAnsi="Times New Roman" w:cs="Times New Roman"/>
          <w:kern w:val="36"/>
          <w:sz w:val="24"/>
          <w:szCs w:val="24"/>
        </w:rPr>
        <w:t>. [Accessed on: 29 December 2018]</w:t>
      </w:r>
    </w:p>
    <w:p w:rsidR="003C5422" w:rsidRPr="008B2F98" w:rsidRDefault="003C5422" w:rsidP="003C5422">
      <w:pPr>
        <w:spacing w:line="360" w:lineRule="auto"/>
        <w:jc w:val="both"/>
        <w:rPr>
          <w:rFonts w:ascii="Times New Roman" w:eastAsia="Times New Roman" w:hAnsi="Times New Roman" w:cs="Times New Roman"/>
          <w:kern w:val="36"/>
          <w:sz w:val="24"/>
          <w:szCs w:val="24"/>
        </w:rPr>
      </w:pPr>
      <w:r w:rsidRPr="008B2F98">
        <w:rPr>
          <w:rFonts w:ascii="Times New Roman" w:eastAsia="Times New Roman" w:hAnsi="Times New Roman" w:cs="Times New Roman"/>
          <w:kern w:val="36"/>
          <w:sz w:val="24"/>
          <w:szCs w:val="24"/>
        </w:rPr>
        <w:t xml:space="preserve">Cooper, S. (2016) </w:t>
      </w:r>
      <w:r w:rsidRPr="0012150B">
        <w:rPr>
          <w:rFonts w:ascii="Times New Roman" w:eastAsia="Times New Roman" w:hAnsi="Times New Roman" w:cs="Times New Roman"/>
          <w:i/>
          <w:kern w:val="36"/>
          <w:sz w:val="24"/>
          <w:szCs w:val="24"/>
        </w:rPr>
        <w:t>Change Model and processes.</w:t>
      </w:r>
      <w:r w:rsidRPr="008B2F98">
        <w:rPr>
          <w:rFonts w:ascii="Times New Roman" w:eastAsia="Times New Roman" w:hAnsi="Times New Roman" w:cs="Times New Roman"/>
          <w:kern w:val="36"/>
          <w:sz w:val="24"/>
          <w:szCs w:val="24"/>
        </w:rPr>
        <w:t xml:space="preserve"> 3</w:t>
      </w:r>
      <w:r w:rsidRPr="008B2F98">
        <w:rPr>
          <w:rFonts w:ascii="Times New Roman" w:eastAsia="Times New Roman" w:hAnsi="Times New Roman" w:cs="Times New Roman"/>
          <w:kern w:val="36"/>
          <w:sz w:val="24"/>
          <w:szCs w:val="24"/>
          <w:vertAlign w:val="superscript"/>
        </w:rPr>
        <w:t>rd</w:t>
      </w:r>
      <w:r w:rsidRPr="008B2F98">
        <w:rPr>
          <w:rFonts w:ascii="Times New Roman" w:eastAsia="Times New Roman" w:hAnsi="Times New Roman" w:cs="Times New Roman"/>
          <w:kern w:val="36"/>
          <w:sz w:val="24"/>
          <w:szCs w:val="24"/>
        </w:rPr>
        <w:t xml:space="preserve"> Ed. Harlow: Blackwell Publication. </w:t>
      </w:r>
    </w:p>
    <w:p w:rsidR="00712DDD" w:rsidRPr="008B2F98" w:rsidRDefault="00712DDD" w:rsidP="00712DDD">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Dreschler, A. (2016) </w:t>
      </w:r>
      <w:r w:rsidRPr="0012150B">
        <w:rPr>
          <w:rFonts w:ascii="Times New Roman" w:hAnsi="Times New Roman" w:cs="Times New Roman"/>
          <w:i/>
          <w:sz w:val="24"/>
          <w:szCs w:val="24"/>
        </w:rPr>
        <w:t>Employee Resistance.</w:t>
      </w:r>
      <w:r w:rsidRPr="008B2F98">
        <w:rPr>
          <w:rFonts w:ascii="Times New Roman" w:hAnsi="Times New Roman" w:cs="Times New Roman"/>
          <w:sz w:val="24"/>
          <w:szCs w:val="24"/>
        </w:rPr>
        <w:t xml:space="preserve"> 2</w:t>
      </w:r>
      <w:r w:rsidRPr="008B2F98">
        <w:rPr>
          <w:rFonts w:ascii="Times New Roman" w:hAnsi="Times New Roman" w:cs="Times New Roman"/>
          <w:sz w:val="24"/>
          <w:szCs w:val="24"/>
          <w:vertAlign w:val="superscript"/>
        </w:rPr>
        <w:t>nd</w:t>
      </w:r>
      <w:r w:rsidRPr="008B2F98">
        <w:rPr>
          <w:rFonts w:ascii="Times New Roman" w:hAnsi="Times New Roman" w:cs="Times New Roman"/>
          <w:sz w:val="24"/>
          <w:szCs w:val="24"/>
        </w:rPr>
        <w:t xml:space="preserve"> Ed. London: Kindle Edition.</w:t>
      </w:r>
    </w:p>
    <w:p w:rsidR="00712DDD" w:rsidRPr="008B2F98" w:rsidRDefault="00712DDD" w:rsidP="00712DDD">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Cameron, J. (2016) </w:t>
      </w:r>
      <w:r w:rsidRPr="0012150B">
        <w:rPr>
          <w:rFonts w:ascii="Times New Roman" w:hAnsi="Times New Roman" w:cs="Times New Roman"/>
          <w:i/>
          <w:sz w:val="24"/>
          <w:szCs w:val="24"/>
        </w:rPr>
        <w:t>Making Sense of Change Management</w:t>
      </w:r>
      <w:r w:rsidRPr="008B2F98">
        <w:rPr>
          <w:rFonts w:ascii="Times New Roman" w:hAnsi="Times New Roman" w:cs="Times New Roman"/>
          <w:sz w:val="24"/>
          <w:szCs w:val="24"/>
        </w:rPr>
        <w:t>. 2</w:t>
      </w:r>
      <w:r w:rsidRPr="008B2F98">
        <w:rPr>
          <w:rFonts w:ascii="Times New Roman" w:hAnsi="Times New Roman" w:cs="Times New Roman"/>
          <w:sz w:val="24"/>
          <w:szCs w:val="24"/>
          <w:vertAlign w:val="superscript"/>
        </w:rPr>
        <w:t>nd</w:t>
      </w:r>
      <w:r w:rsidRPr="008B2F98">
        <w:rPr>
          <w:rFonts w:ascii="Times New Roman" w:hAnsi="Times New Roman" w:cs="Times New Roman"/>
          <w:sz w:val="24"/>
          <w:szCs w:val="24"/>
        </w:rPr>
        <w:t xml:space="preserve"> Ed. Harlow: Sage Publication.</w:t>
      </w:r>
    </w:p>
    <w:p w:rsidR="005A3DAA" w:rsidRPr="008B2F98" w:rsidRDefault="005A3DAA" w:rsidP="005A3DAA">
      <w:pPr>
        <w:pStyle w:val="yiv5116903846msonormal"/>
        <w:shd w:val="clear" w:color="auto" w:fill="FFFFFF"/>
        <w:spacing w:before="0" w:beforeAutospacing="0" w:after="200" w:afterAutospacing="0" w:line="360" w:lineRule="auto"/>
        <w:jc w:val="both"/>
        <w:rPr>
          <w:color w:val="26282A"/>
        </w:rPr>
      </w:pPr>
      <w:r w:rsidRPr="008B2F98">
        <w:rPr>
          <w:color w:val="26282A"/>
        </w:rPr>
        <w:t>David, S. J. (2015) “Workplace Diversity and its Impact”, </w:t>
      </w:r>
      <w:r w:rsidRPr="008B2F98">
        <w:rPr>
          <w:i/>
          <w:iCs/>
          <w:color w:val="26282A"/>
        </w:rPr>
        <w:t>Journal of Diversity Management</w:t>
      </w:r>
      <w:r w:rsidRPr="008B2F98">
        <w:rPr>
          <w:color w:val="26282A"/>
        </w:rPr>
        <w:t>, Vol. 3 (1), P. 345-368.</w:t>
      </w:r>
    </w:p>
    <w:p w:rsidR="00007197" w:rsidRPr="008B2F98" w:rsidRDefault="00007197" w:rsidP="00007197">
      <w:pPr>
        <w:spacing w:line="360" w:lineRule="auto"/>
        <w:jc w:val="both"/>
        <w:rPr>
          <w:rFonts w:ascii="Times New Roman" w:hAnsi="Times New Roman" w:cs="Times New Roman"/>
          <w:sz w:val="24"/>
          <w:szCs w:val="24"/>
        </w:rPr>
      </w:pPr>
      <w:r w:rsidRPr="000077DA">
        <w:rPr>
          <w:rFonts w:ascii="Times New Roman" w:hAnsi="Times New Roman" w:cs="Times New Roman"/>
          <w:sz w:val="24"/>
          <w:szCs w:val="24"/>
        </w:rPr>
        <w:t xml:space="preserve">Deering, S. (2018) </w:t>
      </w:r>
      <w:r w:rsidRPr="0012150B">
        <w:rPr>
          <w:rFonts w:ascii="Times New Roman" w:hAnsi="Times New Roman" w:cs="Times New Roman"/>
          <w:i/>
          <w:sz w:val="24"/>
          <w:szCs w:val="24"/>
        </w:rPr>
        <w:t>What are the benefits of diversity in workplace?</w:t>
      </w:r>
      <w:r w:rsidRPr="008B2F98">
        <w:rPr>
          <w:rFonts w:ascii="Times New Roman" w:hAnsi="Times New Roman" w:cs="Times New Roman"/>
          <w:sz w:val="24"/>
          <w:szCs w:val="24"/>
        </w:rPr>
        <w:t xml:space="preserve"> Available at: </w:t>
      </w:r>
      <w:hyperlink r:id="rId28" w:history="1">
        <w:r w:rsidRPr="008B2F98">
          <w:rPr>
            <w:rStyle w:val="Hyperlink"/>
            <w:rFonts w:ascii="Times New Roman" w:hAnsi="Times New Roman" w:cs="Times New Roman"/>
            <w:sz w:val="24"/>
            <w:szCs w:val="24"/>
          </w:rPr>
          <w:t>https://theundercoverrecruiter.com/benefits-diversity-workplace/</w:t>
        </w:r>
      </w:hyperlink>
      <w:r w:rsidRPr="008B2F98">
        <w:rPr>
          <w:rFonts w:ascii="Times New Roman" w:hAnsi="Times New Roman" w:cs="Times New Roman"/>
          <w:sz w:val="24"/>
          <w:szCs w:val="24"/>
        </w:rPr>
        <w:t>. [Accessed on: 28 December 2018]</w:t>
      </w:r>
    </w:p>
    <w:p w:rsidR="00422361" w:rsidRPr="008B2F98" w:rsidRDefault="00422361" w:rsidP="00422361">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lastRenderedPageBreak/>
        <w:t xml:space="preserve">Diversity Leadership Council (2018) </w:t>
      </w:r>
      <w:r w:rsidRPr="008B2F98">
        <w:rPr>
          <w:rFonts w:ascii="Times New Roman" w:hAnsi="Times New Roman" w:cs="Times New Roman"/>
          <w:i/>
          <w:sz w:val="24"/>
          <w:szCs w:val="24"/>
        </w:rPr>
        <w:t>Diversity Wheel</w:t>
      </w:r>
      <w:r w:rsidRPr="008B2F98">
        <w:rPr>
          <w:rFonts w:ascii="Times New Roman" w:hAnsi="Times New Roman" w:cs="Times New Roman"/>
          <w:sz w:val="24"/>
          <w:szCs w:val="24"/>
        </w:rPr>
        <w:t xml:space="preserve">. Available at: </w:t>
      </w:r>
      <w:hyperlink r:id="rId29" w:history="1">
        <w:r w:rsidRPr="008B2F98">
          <w:rPr>
            <w:rStyle w:val="Hyperlink"/>
            <w:rFonts w:ascii="Times New Roman" w:hAnsi="Times New Roman" w:cs="Times New Roman"/>
            <w:sz w:val="24"/>
            <w:szCs w:val="24"/>
          </w:rPr>
          <w:t>http://web.jhu.edu/dlc/resources/diversity_wheel/index.html</w:t>
        </w:r>
      </w:hyperlink>
      <w:r w:rsidRPr="008B2F98">
        <w:rPr>
          <w:rFonts w:ascii="Times New Roman" w:hAnsi="Times New Roman" w:cs="Times New Roman"/>
          <w:sz w:val="24"/>
          <w:szCs w:val="24"/>
        </w:rPr>
        <w:t>. [Accessed on: 29 December 2018]</w:t>
      </w:r>
    </w:p>
    <w:p w:rsidR="00422361" w:rsidRPr="008B2F98" w:rsidRDefault="00422361" w:rsidP="00422361">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Dawn, M. (2018) </w:t>
      </w:r>
      <w:r w:rsidRPr="00422361">
        <w:rPr>
          <w:rFonts w:ascii="Times New Roman" w:hAnsi="Times New Roman" w:cs="Times New Roman"/>
          <w:i/>
          <w:sz w:val="24"/>
          <w:szCs w:val="24"/>
        </w:rPr>
        <w:t>Barriers to Diversity in the Workplace.</w:t>
      </w:r>
      <w:r w:rsidRPr="008B2F98">
        <w:rPr>
          <w:rFonts w:ascii="Times New Roman" w:hAnsi="Times New Roman" w:cs="Times New Roman"/>
          <w:sz w:val="24"/>
          <w:szCs w:val="24"/>
        </w:rPr>
        <w:t xml:space="preserve"> Available at: </w:t>
      </w:r>
      <w:hyperlink r:id="rId30" w:history="1">
        <w:r w:rsidRPr="008B2F98">
          <w:rPr>
            <w:rStyle w:val="Hyperlink"/>
            <w:rFonts w:ascii="Times New Roman" w:hAnsi="Times New Roman" w:cs="Times New Roman"/>
            <w:sz w:val="24"/>
            <w:szCs w:val="24"/>
          </w:rPr>
          <w:t>https://woman.thenest.com/barriers-diversity-workplace-13721.html</w:t>
        </w:r>
      </w:hyperlink>
      <w:r w:rsidRPr="008B2F98">
        <w:rPr>
          <w:rFonts w:ascii="Times New Roman" w:hAnsi="Times New Roman" w:cs="Times New Roman"/>
          <w:sz w:val="24"/>
          <w:szCs w:val="24"/>
        </w:rPr>
        <w:t>. [Accessed on: 29 December 2018]</w:t>
      </w:r>
    </w:p>
    <w:p w:rsidR="00655B31" w:rsidRPr="008B2F98" w:rsidRDefault="00655B31" w:rsidP="00655B31">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Evans, K. (2017) </w:t>
      </w:r>
      <w:r w:rsidRPr="008B2F98">
        <w:rPr>
          <w:rFonts w:ascii="Times New Roman" w:hAnsi="Times New Roman" w:cs="Times New Roman"/>
          <w:i/>
          <w:sz w:val="24"/>
          <w:szCs w:val="24"/>
        </w:rPr>
        <w:t>Ways to Improve Diversity &amp; Inclusion in the Workplace</w:t>
      </w:r>
      <w:r w:rsidRPr="008B2F98">
        <w:rPr>
          <w:rFonts w:ascii="Times New Roman" w:hAnsi="Times New Roman" w:cs="Times New Roman"/>
          <w:sz w:val="24"/>
          <w:szCs w:val="24"/>
        </w:rPr>
        <w:t xml:space="preserve">. Available at: </w:t>
      </w:r>
      <w:hyperlink r:id="rId31" w:history="1">
        <w:r w:rsidRPr="008B2F98">
          <w:rPr>
            <w:rStyle w:val="Hyperlink"/>
            <w:rFonts w:ascii="Times New Roman" w:hAnsi="Times New Roman" w:cs="Times New Roman"/>
            <w:sz w:val="24"/>
            <w:szCs w:val="24"/>
          </w:rPr>
          <w:t>https://bizfluent.com/way-5255589-ways-improve-diversity-inclusion-workplace.html</w:t>
        </w:r>
      </w:hyperlink>
      <w:r w:rsidRPr="008B2F98">
        <w:rPr>
          <w:rFonts w:ascii="Times New Roman" w:hAnsi="Times New Roman" w:cs="Times New Roman"/>
          <w:sz w:val="24"/>
          <w:szCs w:val="24"/>
        </w:rPr>
        <w:t>. [Accessed on: 30 December 2018]</w:t>
      </w:r>
    </w:p>
    <w:p w:rsidR="00007197" w:rsidRDefault="00007197" w:rsidP="00007197">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Ferdman, B. M. (2016) </w:t>
      </w:r>
      <w:r w:rsidRPr="000077DA">
        <w:rPr>
          <w:rFonts w:ascii="Times New Roman" w:hAnsi="Times New Roman" w:cs="Times New Roman"/>
          <w:i/>
          <w:sz w:val="24"/>
          <w:szCs w:val="24"/>
        </w:rPr>
        <w:t>Diversity at Work: Practice of Inclusion.</w:t>
      </w:r>
      <w:r w:rsidRPr="008B2F98">
        <w:rPr>
          <w:rFonts w:ascii="Times New Roman" w:hAnsi="Times New Roman" w:cs="Times New Roman"/>
          <w:sz w:val="24"/>
          <w:szCs w:val="24"/>
        </w:rPr>
        <w:t xml:space="preserve"> 3</w:t>
      </w:r>
      <w:r w:rsidRPr="008B2F98">
        <w:rPr>
          <w:rFonts w:ascii="Times New Roman" w:hAnsi="Times New Roman" w:cs="Times New Roman"/>
          <w:sz w:val="24"/>
          <w:szCs w:val="24"/>
          <w:vertAlign w:val="superscript"/>
        </w:rPr>
        <w:t>rd</w:t>
      </w:r>
      <w:r w:rsidRPr="008B2F98">
        <w:rPr>
          <w:rFonts w:ascii="Times New Roman" w:hAnsi="Times New Roman" w:cs="Times New Roman"/>
          <w:sz w:val="24"/>
          <w:szCs w:val="24"/>
        </w:rPr>
        <w:t xml:space="preserve"> Ed. London: Sage publication </w:t>
      </w:r>
    </w:p>
    <w:p w:rsidR="00422361" w:rsidRPr="008B2F98" w:rsidRDefault="00422361" w:rsidP="00422361">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Holder, N. (2015) </w:t>
      </w:r>
      <w:r w:rsidRPr="001D6EA6">
        <w:rPr>
          <w:rFonts w:ascii="Times New Roman" w:hAnsi="Times New Roman" w:cs="Times New Roman"/>
          <w:i/>
          <w:sz w:val="24"/>
          <w:szCs w:val="24"/>
        </w:rPr>
        <w:t>Top 5 barriers to diversity and inclusion in your organization.</w:t>
      </w:r>
      <w:r w:rsidRPr="008B2F98">
        <w:rPr>
          <w:rFonts w:ascii="Times New Roman" w:hAnsi="Times New Roman" w:cs="Times New Roman"/>
          <w:sz w:val="24"/>
          <w:szCs w:val="24"/>
        </w:rPr>
        <w:t xml:space="preserve"> Available at: </w:t>
      </w:r>
      <w:hyperlink r:id="rId32" w:history="1">
        <w:r w:rsidRPr="008B2F98">
          <w:rPr>
            <w:rStyle w:val="Hyperlink"/>
            <w:rFonts w:ascii="Times New Roman" w:hAnsi="Times New Roman" w:cs="Times New Roman"/>
            <w:sz w:val="24"/>
            <w:szCs w:val="24"/>
          </w:rPr>
          <w:t>https://www.quirks.com/articles/top-5-barriers-to-diversity-and-inclusion-in-your-organization</w:t>
        </w:r>
      </w:hyperlink>
      <w:r w:rsidRPr="008B2F98">
        <w:rPr>
          <w:rFonts w:ascii="Times New Roman" w:hAnsi="Times New Roman" w:cs="Times New Roman"/>
          <w:sz w:val="24"/>
          <w:szCs w:val="24"/>
        </w:rPr>
        <w:t>. [Accessed on: 29 December 2018]</w:t>
      </w:r>
    </w:p>
    <w:p w:rsidR="00422361" w:rsidRPr="008B2F98" w:rsidRDefault="00422361" w:rsidP="00422361">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Hiatt, J. and Creasey, T. (2017) </w:t>
      </w:r>
      <w:r w:rsidRPr="008B2F98">
        <w:rPr>
          <w:rFonts w:ascii="Times New Roman" w:hAnsi="Times New Roman" w:cs="Times New Roman"/>
          <w:i/>
          <w:sz w:val="24"/>
          <w:szCs w:val="24"/>
        </w:rPr>
        <w:t>Change Management: The People Side of Change</w:t>
      </w:r>
      <w:r w:rsidRPr="008B2F98">
        <w:rPr>
          <w:rFonts w:ascii="Times New Roman" w:hAnsi="Times New Roman" w:cs="Times New Roman"/>
          <w:sz w:val="24"/>
          <w:szCs w:val="24"/>
        </w:rPr>
        <w:t>. 3</w:t>
      </w:r>
      <w:r w:rsidRPr="008B2F98">
        <w:rPr>
          <w:rFonts w:ascii="Times New Roman" w:hAnsi="Times New Roman" w:cs="Times New Roman"/>
          <w:sz w:val="24"/>
          <w:szCs w:val="24"/>
          <w:vertAlign w:val="superscript"/>
        </w:rPr>
        <w:t>rd</w:t>
      </w:r>
      <w:r w:rsidRPr="008B2F98">
        <w:rPr>
          <w:rFonts w:ascii="Times New Roman" w:hAnsi="Times New Roman" w:cs="Times New Roman"/>
          <w:sz w:val="24"/>
          <w:szCs w:val="24"/>
        </w:rPr>
        <w:t xml:space="preserve"> Ed. London: Pearson Publication Limited. </w:t>
      </w:r>
    </w:p>
    <w:p w:rsidR="00712DDD" w:rsidRPr="008B2F98" w:rsidRDefault="00712DDD" w:rsidP="00712DDD">
      <w:pPr>
        <w:spacing w:line="360" w:lineRule="auto"/>
        <w:jc w:val="both"/>
        <w:rPr>
          <w:rFonts w:ascii="Times New Roman" w:hAnsi="Times New Roman" w:cs="Times New Roman"/>
          <w:sz w:val="24"/>
          <w:szCs w:val="24"/>
        </w:rPr>
      </w:pPr>
      <w:r w:rsidRPr="008B2F98">
        <w:rPr>
          <w:rFonts w:ascii="Times New Roman" w:hAnsi="Times New Roman" w:cs="Times New Roman"/>
          <w:kern w:val="36"/>
          <w:sz w:val="24"/>
          <w:szCs w:val="24"/>
        </w:rPr>
        <w:t xml:space="preserve">Hartzell, S. (2018) </w:t>
      </w:r>
      <w:r w:rsidRPr="001D6EA6">
        <w:rPr>
          <w:rFonts w:ascii="Times New Roman" w:hAnsi="Times New Roman" w:cs="Times New Roman"/>
          <w:i/>
          <w:sz w:val="24"/>
          <w:szCs w:val="24"/>
        </w:rPr>
        <w:t>Kurt Lewin's Change Model.</w:t>
      </w:r>
      <w:r w:rsidRPr="008B2F98">
        <w:rPr>
          <w:rFonts w:ascii="Times New Roman" w:hAnsi="Times New Roman" w:cs="Times New Roman"/>
          <w:sz w:val="24"/>
          <w:szCs w:val="24"/>
        </w:rPr>
        <w:t xml:space="preserve"> Available at: </w:t>
      </w:r>
      <w:hyperlink r:id="rId33" w:history="1">
        <w:r w:rsidRPr="008B2F98">
          <w:rPr>
            <w:rStyle w:val="Hyperlink"/>
            <w:rFonts w:ascii="Times New Roman" w:hAnsi="Times New Roman" w:cs="Times New Roman"/>
            <w:sz w:val="24"/>
            <w:szCs w:val="24"/>
          </w:rPr>
          <w:t>https://study.com/academy/lesson/lewins-3-stage-model-of-change-unfreezing-changing-refreezing.html</w:t>
        </w:r>
      </w:hyperlink>
      <w:r w:rsidRPr="008B2F98">
        <w:rPr>
          <w:rFonts w:ascii="Times New Roman" w:hAnsi="Times New Roman" w:cs="Times New Roman"/>
          <w:sz w:val="24"/>
          <w:szCs w:val="24"/>
        </w:rPr>
        <w:t>. [Accessed on: 29 December 2018]</w:t>
      </w:r>
    </w:p>
    <w:p w:rsidR="00007197" w:rsidRPr="008B2F98" w:rsidRDefault="00007197" w:rsidP="00007197">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Huebsch, R. (2018) </w:t>
      </w:r>
      <w:r w:rsidRPr="001D6EA6">
        <w:rPr>
          <w:rFonts w:ascii="Times New Roman" w:hAnsi="Times New Roman" w:cs="Times New Roman"/>
          <w:i/>
          <w:sz w:val="24"/>
          <w:szCs w:val="24"/>
        </w:rPr>
        <w:t>Workplace Diversity Strategy.</w:t>
      </w:r>
      <w:r w:rsidRPr="008B2F98">
        <w:rPr>
          <w:rFonts w:ascii="Times New Roman" w:hAnsi="Times New Roman" w:cs="Times New Roman"/>
          <w:sz w:val="24"/>
          <w:szCs w:val="24"/>
        </w:rPr>
        <w:t xml:space="preserve"> Available at: </w:t>
      </w:r>
      <w:hyperlink r:id="rId34" w:history="1">
        <w:r w:rsidRPr="008B2F98">
          <w:rPr>
            <w:rStyle w:val="Hyperlink"/>
            <w:rFonts w:ascii="Times New Roman" w:hAnsi="Times New Roman" w:cs="Times New Roman"/>
            <w:sz w:val="24"/>
            <w:szCs w:val="24"/>
          </w:rPr>
          <w:t>https://smallbusiness.chron.com/workplace-diversity-strategy-4925.html</w:t>
        </w:r>
      </w:hyperlink>
      <w:r w:rsidRPr="008B2F98">
        <w:rPr>
          <w:rFonts w:ascii="Times New Roman" w:hAnsi="Times New Roman" w:cs="Times New Roman"/>
          <w:sz w:val="24"/>
          <w:szCs w:val="24"/>
        </w:rPr>
        <w:t>. [Accessed on: 29 December 2018]</w:t>
      </w:r>
    </w:p>
    <w:p w:rsidR="005A3DAA" w:rsidRPr="009812DF" w:rsidRDefault="005A3DAA" w:rsidP="005A3DAA">
      <w:pPr>
        <w:pStyle w:val="yiv5116903846msonormal"/>
        <w:shd w:val="clear" w:color="auto" w:fill="FFFFFF"/>
        <w:spacing w:before="0" w:beforeAutospacing="0" w:after="200" w:afterAutospacing="0" w:line="360" w:lineRule="auto"/>
        <w:jc w:val="both"/>
      </w:pPr>
      <w:r w:rsidRPr="009812DF">
        <w:t>Groschl, S. (2016) </w:t>
      </w:r>
      <w:r w:rsidRPr="009812DF">
        <w:rPr>
          <w:i/>
          <w:iCs/>
        </w:rPr>
        <w:t>Diversity in the Workplace</w:t>
      </w:r>
      <w:r w:rsidRPr="009812DF">
        <w:t>. 2</w:t>
      </w:r>
      <w:r w:rsidRPr="009812DF">
        <w:rPr>
          <w:vertAlign w:val="superscript"/>
        </w:rPr>
        <w:t>nd</w:t>
      </w:r>
      <w:r w:rsidRPr="009812DF">
        <w:t> Ed. Harlow: Oxford University Press.</w:t>
      </w:r>
    </w:p>
    <w:p w:rsidR="005A3DAA" w:rsidRPr="009812DF" w:rsidRDefault="005A3DAA" w:rsidP="005A3DAA">
      <w:pPr>
        <w:pStyle w:val="yiv5116903846msonormal"/>
        <w:shd w:val="clear" w:color="auto" w:fill="FFFFFF"/>
        <w:spacing w:before="0" w:beforeAutospacing="0" w:after="200" w:afterAutospacing="0" w:line="360" w:lineRule="auto"/>
        <w:jc w:val="both"/>
      </w:pPr>
      <w:r w:rsidRPr="009812DF">
        <w:t>Hays-Thomas, R. (2016) </w:t>
      </w:r>
      <w:r w:rsidRPr="009812DF">
        <w:rPr>
          <w:i/>
          <w:iCs/>
        </w:rPr>
        <w:t>Managing Workplace Diversity and Inclusion</w:t>
      </w:r>
      <w:r w:rsidRPr="009812DF">
        <w:t>. 3</w:t>
      </w:r>
      <w:r w:rsidRPr="009812DF">
        <w:rPr>
          <w:vertAlign w:val="superscript"/>
        </w:rPr>
        <w:t>rd</w:t>
      </w:r>
      <w:r w:rsidRPr="009812DF">
        <w:t> Ed. London: Prentice Hall.</w:t>
      </w:r>
    </w:p>
    <w:p w:rsidR="009812DF" w:rsidRPr="009812DF" w:rsidRDefault="009812DF" w:rsidP="009812DF">
      <w:pPr>
        <w:spacing w:line="360" w:lineRule="auto"/>
        <w:jc w:val="both"/>
        <w:rPr>
          <w:rFonts w:ascii="Times New Roman" w:hAnsi="Times New Roman" w:cs="Times New Roman"/>
          <w:sz w:val="24"/>
          <w:szCs w:val="24"/>
        </w:rPr>
      </w:pPr>
      <w:r w:rsidRPr="009812DF">
        <w:rPr>
          <w:rFonts w:ascii="Times New Roman" w:hAnsi="Times New Roman" w:cs="Times New Roman"/>
          <w:sz w:val="24"/>
          <w:szCs w:val="24"/>
        </w:rPr>
        <w:t xml:space="preserve">Johnsen, J. (2016) “Strategies for Diversity in Workplace”, </w:t>
      </w:r>
      <w:r w:rsidRPr="009812DF">
        <w:rPr>
          <w:rFonts w:ascii="Times New Roman" w:hAnsi="Times New Roman" w:cs="Times New Roman"/>
          <w:i/>
          <w:sz w:val="24"/>
          <w:szCs w:val="24"/>
        </w:rPr>
        <w:t>Journal of Diversity Management</w:t>
      </w:r>
      <w:r w:rsidRPr="009812DF">
        <w:rPr>
          <w:rFonts w:ascii="Times New Roman" w:hAnsi="Times New Roman" w:cs="Times New Roman"/>
          <w:sz w:val="24"/>
          <w:szCs w:val="24"/>
        </w:rPr>
        <w:t xml:space="preserve">, Vol. 12, P. 123-156. </w:t>
      </w:r>
    </w:p>
    <w:p w:rsidR="009812DF" w:rsidRPr="001D6EA6" w:rsidRDefault="009812DF" w:rsidP="009812DF">
      <w:pPr>
        <w:pStyle w:val="yiv5116903846msonormal"/>
        <w:shd w:val="clear" w:color="auto" w:fill="FFFFFF"/>
        <w:spacing w:before="0" w:beforeAutospacing="0" w:after="200" w:afterAutospacing="0" w:line="360" w:lineRule="auto"/>
        <w:jc w:val="both"/>
        <w:rPr>
          <w:i/>
        </w:rPr>
      </w:pPr>
      <w:r w:rsidRPr="009812DF">
        <w:lastRenderedPageBreak/>
        <w:t>Johnson, P. (2016) “Diversity and Inclusion as Workplace”, </w:t>
      </w:r>
      <w:r w:rsidRPr="009812DF">
        <w:rPr>
          <w:i/>
          <w:iCs/>
        </w:rPr>
        <w:t>International Journal of Organizational Diversity</w:t>
      </w:r>
      <w:r w:rsidRPr="009812DF">
        <w:t xml:space="preserve">, Vol. 4 (2), P. </w:t>
      </w:r>
      <w:r w:rsidRPr="001D6EA6">
        <w:rPr>
          <w:i/>
        </w:rPr>
        <w:t>126-234.</w:t>
      </w:r>
    </w:p>
    <w:p w:rsidR="009812DF" w:rsidRPr="009812DF" w:rsidRDefault="009812DF" w:rsidP="009812DF">
      <w:pPr>
        <w:spacing w:line="360" w:lineRule="auto"/>
        <w:jc w:val="both"/>
        <w:rPr>
          <w:rFonts w:ascii="Times New Roman" w:eastAsia="Times New Roman" w:hAnsi="Times New Roman" w:cs="Times New Roman"/>
          <w:kern w:val="36"/>
          <w:sz w:val="24"/>
          <w:szCs w:val="24"/>
        </w:rPr>
      </w:pPr>
      <w:r w:rsidRPr="001D6EA6">
        <w:rPr>
          <w:rFonts w:ascii="Times New Roman" w:hAnsi="Times New Roman" w:cs="Times New Roman"/>
          <w:i/>
          <w:sz w:val="24"/>
          <w:szCs w:val="24"/>
        </w:rPr>
        <w:t xml:space="preserve">Jurevicius, O. (2015) </w:t>
      </w:r>
      <w:r w:rsidRPr="001D6EA6">
        <w:rPr>
          <w:rFonts w:ascii="Times New Roman" w:eastAsia="Times New Roman" w:hAnsi="Times New Roman" w:cs="Times New Roman"/>
          <w:i/>
          <w:kern w:val="36"/>
          <w:sz w:val="24"/>
          <w:szCs w:val="24"/>
        </w:rPr>
        <w:t>McKinsey 7s Model.</w:t>
      </w:r>
      <w:r w:rsidRPr="009812DF">
        <w:rPr>
          <w:rFonts w:ascii="Times New Roman" w:eastAsia="Times New Roman" w:hAnsi="Times New Roman" w:cs="Times New Roman"/>
          <w:kern w:val="36"/>
          <w:sz w:val="24"/>
          <w:szCs w:val="24"/>
        </w:rPr>
        <w:t xml:space="preserve"> Available at: </w:t>
      </w:r>
      <w:hyperlink r:id="rId35" w:history="1">
        <w:r w:rsidRPr="009812DF">
          <w:rPr>
            <w:rStyle w:val="Hyperlink"/>
            <w:rFonts w:ascii="Times New Roman" w:eastAsia="Times New Roman" w:hAnsi="Times New Roman" w:cs="Times New Roman"/>
            <w:color w:val="auto"/>
            <w:kern w:val="36"/>
            <w:sz w:val="24"/>
            <w:szCs w:val="24"/>
          </w:rPr>
          <w:t>https://www.strategicmanagementinsight.com/tools/mckinsey-7s-model-framework.html</w:t>
        </w:r>
      </w:hyperlink>
      <w:r w:rsidRPr="009812DF">
        <w:rPr>
          <w:rFonts w:ascii="Times New Roman" w:eastAsia="Times New Roman" w:hAnsi="Times New Roman" w:cs="Times New Roman"/>
          <w:kern w:val="36"/>
          <w:sz w:val="24"/>
          <w:szCs w:val="24"/>
        </w:rPr>
        <w:t>. [Accessed on: 30 December 2018]</w:t>
      </w:r>
    </w:p>
    <w:p w:rsidR="008B2D55" w:rsidRDefault="008B2D55" w:rsidP="008B2D55">
      <w:pPr>
        <w:pStyle w:val="Default"/>
        <w:spacing w:line="360" w:lineRule="auto"/>
        <w:jc w:val="both"/>
        <w:rPr>
          <w:color w:val="auto"/>
        </w:rPr>
      </w:pPr>
      <w:r w:rsidRPr="009812DF">
        <w:rPr>
          <w:color w:val="auto"/>
        </w:rPr>
        <w:t xml:space="preserve">Johsnson, G., Whittington, R., Scholes, K., Ancwin, D. and Recener, P. (2015) </w:t>
      </w:r>
      <w:r w:rsidRPr="009812DF">
        <w:rPr>
          <w:i/>
          <w:color w:val="auto"/>
        </w:rPr>
        <w:t>Expiring Strategy.</w:t>
      </w:r>
      <w:r w:rsidRPr="009812DF">
        <w:rPr>
          <w:color w:val="auto"/>
        </w:rPr>
        <w:t xml:space="preserve"> 6th Ed. Harlow: Pearson Education Ltd </w:t>
      </w:r>
    </w:p>
    <w:p w:rsidR="001629AF" w:rsidRPr="001629AF" w:rsidRDefault="001629AF" w:rsidP="001629AF">
      <w:pPr>
        <w:pStyle w:val="NoSpacing"/>
      </w:pPr>
    </w:p>
    <w:p w:rsidR="001629AF" w:rsidRPr="008B2F98" w:rsidRDefault="001629AF" w:rsidP="001629AF">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Kotter, J. P. (2016) </w:t>
      </w:r>
      <w:r w:rsidRPr="008B2F98">
        <w:rPr>
          <w:rFonts w:ascii="Times New Roman" w:hAnsi="Times New Roman" w:cs="Times New Roman"/>
          <w:i/>
          <w:sz w:val="24"/>
          <w:szCs w:val="24"/>
        </w:rPr>
        <w:t>Leading Change</w:t>
      </w:r>
      <w:r w:rsidRPr="008B2F98">
        <w:rPr>
          <w:rFonts w:ascii="Times New Roman" w:hAnsi="Times New Roman" w:cs="Times New Roman"/>
          <w:sz w:val="24"/>
          <w:szCs w:val="24"/>
        </w:rPr>
        <w:t>. 3</w:t>
      </w:r>
      <w:r w:rsidRPr="008B2F98">
        <w:rPr>
          <w:rFonts w:ascii="Times New Roman" w:hAnsi="Times New Roman" w:cs="Times New Roman"/>
          <w:sz w:val="24"/>
          <w:szCs w:val="24"/>
          <w:vertAlign w:val="superscript"/>
        </w:rPr>
        <w:t>rd</w:t>
      </w:r>
      <w:r w:rsidRPr="008B2F98">
        <w:rPr>
          <w:rFonts w:ascii="Times New Roman" w:hAnsi="Times New Roman" w:cs="Times New Roman"/>
          <w:sz w:val="24"/>
          <w:szCs w:val="24"/>
        </w:rPr>
        <w:t xml:space="preserve"> Ed. London: Prentice Hall.</w:t>
      </w:r>
    </w:p>
    <w:p w:rsidR="00007197" w:rsidRPr="009812DF" w:rsidRDefault="00007197" w:rsidP="00007197">
      <w:pPr>
        <w:spacing w:line="360" w:lineRule="auto"/>
        <w:jc w:val="both"/>
        <w:rPr>
          <w:rFonts w:ascii="Times New Roman" w:hAnsi="Times New Roman" w:cs="Times New Roman"/>
          <w:sz w:val="24"/>
          <w:szCs w:val="24"/>
          <w:lang w:val="en-IN"/>
        </w:rPr>
      </w:pPr>
      <w:r w:rsidRPr="009812DF">
        <w:rPr>
          <w:rFonts w:ascii="Times New Roman" w:hAnsi="Times New Roman" w:cs="Times New Roman"/>
          <w:sz w:val="24"/>
          <w:szCs w:val="24"/>
          <w:lang w:val="en-IN"/>
        </w:rPr>
        <w:t xml:space="preserve">Konrad, A. M. (2015) </w:t>
      </w:r>
      <w:r w:rsidRPr="009812DF">
        <w:rPr>
          <w:rFonts w:ascii="Times New Roman" w:hAnsi="Times New Roman" w:cs="Times New Roman"/>
          <w:i/>
          <w:sz w:val="24"/>
          <w:szCs w:val="24"/>
          <w:lang w:val="en-IN"/>
        </w:rPr>
        <w:t>Handbook of Workplace Diversity</w:t>
      </w:r>
      <w:r w:rsidRPr="009812DF">
        <w:rPr>
          <w:rFonts w:ascii="Times New Roman" w:hAnsi="Times New Roman" w:cs="Times New Roman"/>
          <w:sz w:val="24"/>
          <w:szCs w:val="24"/>
          <w:lang w:val="en-IN"/>
        </w:rPr>
        <w:t>. 3</w:t>
      </w:r>
      <w:r w:rsidRPr="009812DF">
        <w:rPr>
          <w:rFonts w:ascii="Times New Roman" w:hAnsi="Times New Roman" w:cs="Times New Roman"/>
          <w:sz w:val="24"/>
          <w:szCs w:val="24"/>
          <w:vertAlign w:val="superscript"/>
          <w:lang w:val="en-IN"/>
        </w:rPr>
        <w:t>rd</w:t>
      </w:r>
      <w:r w:rsidRPr="009812DF">
        <w:rPr>
          <w:rFonts w:ascii="Times New Roman" w:hAnsi="Times New Roman" w:cs="Times New Roman"/>
          <w:sz w:val="24"/>
          <w:szCs w:val="24"/>
          <w:lang w:val="en-IN"/>
        </w:rPr>
        <w:t xml:space="preserve"> Ed. Harlow: Sage Publication.</w:t>
      </w:r>
    </w:p>
    <w:p w:rsidR="00655B31" w:rsidRDefault="00655B31" w:rsidP="003C5422">
      <w:pPr>
        <w:spacing w:line="360" w:lineRule="auto"/>
        <w:jc w:val="both"/>
        <w:rPr>
          <w:rFonts w:ascii="Times New Roman" w:hAnsi="Times New Roman" w:cs="Times New Roman"/>
          <w:sz w:val="24"/>
          <w:szCs w:val="24"/>
        </w:rPr>
      </w:pPr>
      <w:r w:rsidRPr="009812DF">
        <w:rPr>
          <w:rFonts w:ascii="Times New Roman" w:hAnsi="Times New Roman" w:cs="Times New Roman"/>
          <w:sz w:val="24"/>
          <w:szCs w:val="24"/>
        </w:rPr>
        <w:t>Manfredi, S. (2016) </w:t>
      </w:r>
      <w:r w:rsidRPr="009812DF">
        <w:rPr>
          <w:rFonts w:ascii="Times New Roman" w:hAnsi="Times New Roman" w:cs="Times New Roman"/>
          <w:i/>
          <w:iCs/>
          <w:sz w:val="24"/>
          <w:szCs w:val="24"/>
        </w:rPr>
        <w:t>Managing Equality and Di</w:t>
      </w:r>
      <w:r w:rsidRPr="008B2F98">
        <w:rPr>
          <w:rFonts w:ascii="Times New Roman" w:hAnsi="Times New Roman" w:cs="Times New Roman"/>
          <w:i/>
          <w:iCs/>
          <w:color w:val="26282A"/>
          <w:sz w:val="24"/>
          <w:szCs w:val="24"/>
        </w:rPr>
        <w:t>versity: Theory and Practice</w:t>
      </w:r>
      <w:r w:rsidRPr="008B2F98">
        <w:rPr>
          <w:rFonts w:ascii="Times New Roman" w:hAnsi="Times New Roman" w:cs="Times New Roman"/>
          <w:color w:val="26282A"/>
          <w:sz w:val="24"/>
          <w:szCs w:val="24"/>
        </w:rPr>
        <w:t>. 3</w:t>
      </w:r>
      <w:r w:rsidRPr="008B2F98">
        <w:rPr>
          <w:rFonts w:ascii="Times New Roman" w:hAnsi="Times New Roman" w:cs="Times New Roman"/>
          <w:color w:val="26282A"/>
          <w:sz w:val="24"/>
          <w:szCs w:val="24"/>
          <w:vertAlign w:val="superscript"/>
        </w:rPr>
        <w:t>rd</w:t>
      </w:r>
      <w:r w:rsidRPr="008B2F98">
        <w:rPr>
          <w:rFonts w:ascii="Times New Roman" w:hAnsi="Times New Roman" w:cs="Times New Roman"/>
          <w:color w:val="26282A"/>
          <w:sz w:val="24"/>
          <w:szCs w:val="24"/>
        </w:rPr>
        <w:t> Ed. Harlow: Random House</w:t>
      </w:r>
      <w:r w:rsidRPr="008B2F98">
        <w:rPr>
          <w:rFonts w:ascii="Times New Roman" w:hAnsi="Times New Roman" w:cs="Times New Roman"/>
          <w:sz w:val="24"/>
          <w:szCs w:val="24"/>
        </w:rPr>
        <w:t xml:space="preserve"> </w:t>
      </w:r>
    </w:p>
    <w:p w:rsidR="003C5422" w:rsidRPr="008B2F98" w:rsidRDefault="003C5422" w:rsidP="003C5422">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MSG (2018) Kotter’s 8 step Model of Change. Available at: </w:t>
      </w:r>
      <w:hyperlink r:id="rId36" w:history="1">
        <w:r w:rsidRPr="008B2F98">
          <w:rPr>
            <w:rStyle w:val="Hyperlink"/>
            <w:rFonts w:ascii="Times New Roman" w:hAnsi="Times New Roman" w:cs="Times New Roman"/>
            <w:sz w:val="24"/>
            <w:szCs w:val="24"/>
          </w:rPr>
          <w:t>https://www.managementstudyguide.com/kotters-8-step-model-of-change.htm</w:t>
        </w:r>
      </w:hyperlink>
      <w:r w:rsidRPr="008B2F98">
        <w:rPr>
          <w:rFonts w:ascii="Times New Roman" w:hAnsi="Times New Roman" w:cs="Times New Roman"/>
          <w:sz w:val="24"/>
          <w:szCs w:val="24"/>
        </w:rPr>
        <w:t>. [Accessed on: 30 December 2018]</w:t>
      </w:r>
    </w:p>
    <w:p w:rsidR="003C5422" w:rsidRPr="008B2F98" w:rsidRDefault="003C5422" w:rsidP="003C5422">
      <w:pPr>
        <w:pStyle w:val="NoSpacing"/>
        <w:spacing w:line="360" w:lineRule="auto"/>
        <w:jc w:val="both"/>
        <w:rPr>
          <w:rFonts w:ascii="Times New Roman" w:eastAsia="Times New Roman" w:hAnsi="Times New Roman" w:cs="Times New Roman"/>
          <w:b/>
          <w:kern w:val="36"/>
          <w:sz w:val="24"/>
          <w:szCs w:val="24"/>
        </w:rPr>
      </w:pPr>
      <w:r w:rsidRPr="008B2F98">
        <w:rPr>
          <w:rFonts w:ascii="Times New Roman" w:hAnsi="Times New Roman" w:cs="Times New Roman"/>
          <w:sz w:val="24"/>
          <w:szCs w:val="24"/>
        </w:rPr>
        <w:t xml:space="preserve">Mulholland, B. (2017) </w:t>
      </w:r>
      <w:hyperlink r:id="rId37" w:history="1">
        <w:r w:rsidRPr="008B2F98">
          <w:rPr>
            <w:rFonts w:ascii="Times New Roman" w:eastAsia="Times New Roman" w:hAnsi="Times New Roman" w:cs="Times New Roman"/>
            <w:kern w:val="36"/>
            <w:sz w:val="24"/>
            <w:szCs w:val="24"/>
          </w:rPr>
          <w:t xml:space="preserve">8 Critical Change Management Models to Evolve and Survive. Available at:  </w:t>
        </w:r>
      </w:hyperlink>
      <w:r w:rsidRPr="008B2F98">
        <w:rPr>
          <w:rFonts w:ascii="Times New Roman" w:hAnsi="Times New Roman" w:cs="Times New Roman"/>
          <w:sz w:val="24"/>
          <w:szCs w:val="24"/>
        </w:rPr>
        <w:t xml:space="preserve"> </w:t>
      </w:r>
      <w:hyperlink r:id="rId38" w:history="1">
        <w:r w:rsidRPr="008B2F98">
          <w:rPr>
            <w:rStyle w:val="Hyperlink"/>
            <w:rFonts w:ascii="Times New Roman" w:eastAsia="Times New Roman" w:hAnsi="Times New Roman" w:cs="Times New Roman"/>
            <w:kern w:val="36"/>
            <w:sz w:val="24"/>
            <w:szCs w:val="24"/>
          </w:rPr>
          <w:t>https://www.process.st/change-management-models/</w:t>
        </w:r>
      </w:hyperlink>
      <w:r w:rsidRPr="008B2F98">
        <w:rPr>
          <w:rFonts w:ascii="Times New Roman" w:eastAsia="Times New Roman" w:hAnsi="Times New Roman" w:cs="Times New Roman"/>
          <w:kern w:val="36"/>
          <w:sz w:val="24"/>
          <w:szCs w:val="24"/>
        </w:rPr>
        <w:t>. [Accessed on: 29 December 2018]</w:t>
      </w:r>
    </w:p>
    <w:p w:rsidR="003C5422" w:rsidRDefault="003C5422" w:rsidP="003C5422">
      <w:pPr>
        <w:pStyle w:val="NoSpacing"/>
      </w:pPr>
    </w:p>
    <w:p w:rsidR="009812DF" w:rsidRPr="001D6EA6" w:rsidRDefault="009812DF" w:rsidP="009812DF">
      <w:pPr>
        <w:pStyle w:val="yiv5116903846msonormal"/>
        <w:shd w:val="clear" w:color="auto" w:fill="FFFFFF"/>
        <w:spacing w:before="0" w:beforeAutospacing="0" w:after="200" w:afterAutospacing="0" w:line="360" w:lineRule="auto"/>
        <w:jc w:val="both"/>
        <w:rPr>
          <w:i/>
          <w:color w:val="26282A"/>
        </w:rPr>
      </w:pPr>
      <w:r w:rsidRPr="008B2F98">
        <w:rPr>
          <w:color w:val="26282A"/>
        </w:rPr>
        <w:t>Powell, G. N. (2015) </w:t>
      </w:r>
      <w:r w:rsidRPr="008B2F98">
        <w:rPr>
          <w:i/>
          <w:iCs/>
          <w:color w:val="26282A"/>
        </w:rPr>
        <w:t>Managing a Diverse Workforce</w:t>
      </w:r>
      <w:r w:rsidRPr="008B2F98">
        <w:rPr>
          <w:color w:val="26282A"/>
        </w:rPr>
        <w:t>. 2</w:t>
      </w:r>
      <w:r w:rsidRPr="008B2F98">
        <w:rPr>
          <w:color w:val="26282A"/>
          <w:vertAlign w:val="superscript"/>
        </w:rPr>
        <w:t>nd</w:t>
      </w:r>
      <w:r w:rsidRPr="008B2F98">
        <w:rPr>
          <w:color w:val="26282A"/>
        </w:rPr>
        <w:t> Ed. Boston: Pearson Publication Limited.</w:t>
      </w:r>
    </w:p>
    <w:p w:rsidR="001629AF" w:rsidRPr="008B2F98" w:rsidRDefault="001629AF" w:rsidP="001629AF">
      <w:pPr>
        <w:spacing w:line="360" w:lineRule="auto"/>
        <w:jc w:val="both"/>
        <w:rPr>
          <w:rFonts w:ascii="Times New Roman" w:hAnsi="Times New Roman" w:cs="Times New Roman"/>
          <w:sz w:val="24"/>
          <w:szCs w:val="24"/>
        </w:rPr>
      </w:pPr>
      <w:r w:rsidRPr="001D6EA6">
        <w:rPr>
          <w:rFonts w:ascii="Times New Roman" w:hAnsi="Times New Roman" w:cs="Times New Roman"/>
          <w:i/>
          <w:sz w:val="24"/>
          <w:szCs w:val="24"/>
        </w:rPr>
        <w:t>Pratt, S. (2016) Simplest Ways to Improve Diversity in Your Organization</w:t>
      </w:r>
      <w:r w:rsidRPr="008B2F98">
        <w:rPr>
          <w:rFonts w:ascii="Times New Roman" w:hAnsi="Times New Roman" w:cs="Times New Roman"/>
          <w:sz w:val="24"/>
          <w:szCs w:val="24"/>
        </w:rPr>
        <w:t>. 3</w:t>
      </w:r>
      <w:r w:rsidRPr="008B2F98">
        <w:rPr>
          <w:rFonts w:ascii="Times New Roman" w:hAnsi="Times New Roman" w:cs="Times New Roman"/>
          <w:sz w:val="24"/>
          <w:szCs w:val="24"/>
          <w:vertAlign w:val="superscript"/>
        </w:rPr>
        <w:t>rd</w:t>
      </w:r>
      <w:r w:rsidRPr="008B2F98">
        <w:rPr>
          <w:rFonts w:ascii="Times New Roman" w:hAnsi="Times New Roman" w:cs="Times New Roman"/>
          <w:sz w:val="24"/>
          <w:szCs w:val="24"/>
        </w:rPr>
        <w:t xml:space="preserve"> Ed.  London: Sage Publication.</w:t>
      </w:r>
    </w:p>
    <w:p w:rsidR="00712DDD" w:rsidRPr="008B2F98" w:rsidRDefault="00712DDD" w:rsidP="00712DDD">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Park, K. (2017) </w:t>
      </w:r>
      <w:r w:rsidRPr="001D6EA6">
        <w:rPr>
          <w:rFonts w:ascii="Times New Roman" w:hAnsi="Times New Roman" w:cs="Times New Roman"/>
          <w:i/>
          <w:sz w:val="24"/>
          <w:szCs w:val="24"/>
        </w:rPr>
        <w:t>The difference between diversity and inclusion.</w:t>
      </w:r>
      <w:r w:rsidRPr="008B2F98">
        <w:rPr>
          <w:rFonts w:ascii="Times New Roman" w:hAnsi="Times New Roman" w:cs="Times New Roman"/>
          <w:sz w:val="24"/>
          <w:szCs w:val="24"/>
        </w:rPr>
        <w:t xml:space="preserve"> Available at: </w:t>
      </w:r>
      <w:hyperlink r:id="rId39" w:history="1">
        <w:r w:rsidRPr="008B2F98">
          <w:rPr>
            <w:rStyle w:val="Hyperlink"/>
            <w:rFonts w:ascii="Times New Roman" w:hAnsi="Times New Roman" w:cs="Times New Roman"/>
            <w:sz w:val="24"/>
            <w:szCs w:val="24"/>
          </w:rPr>
          <w:t>https://medium.com/social-enterprise-alliance/the-difference-between-diversity-and-inclusion-7922bd20ad74</w:t>
        </w:r>
      </w:hyperlink>
      <w:r w:rsidRPr="008B2F98">
        <w:rPr>
          <w:rFonts w:ascii="Times New Roman" w:hAnsi="Times New Roman" w:cs="Times New Roman"/>
          <w:sz w:val="24"/>
          <w:szCs w:val="24"/>
        </w:rPr>
        <w:t>. [Accessed on: 29 December 2018]</w:t>
      </w:r>
    </w:p>
    <w:p w:rsidR="00712DDD" w:rsidRPr="008B2F98" w:rsidRDefault="00712DDD" w:rsidP="00712DDD">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lastRenderedPageBreak/>
        <w:t xml:space="preserve">Rick, T. (2015) </w:t>
      </w:r>
      <w:r w:rsidRPr="001D6EA6">
        <w:rPr>
          <w:rFonts w:ascii="Times New Roman" w:hAnsi="Times New Roman" w:cs="Times New Roman"/>
          <w:i/>
          <w:sz w:val="24"/>
          <w:szCs w:val="24"/>
        </w:rPr>
        <w:t>Employee resistance to organizational change.</w:t>
      </w:r>
      <w:r w:rsidRPr="008B2F98">
        <w:rPr>
          <w:rFonts w:ascii="Times New Roman" w:hAnsi="Times New Roman" w:cs="Times New Roman"/>
          <w:sz w:val="24"/>
          <w:szCs w:val="24"/>
        </w:rPr>
        <w:t xml:space="preserve"> Available at: </w:t>
      </w:r>
      <w:hyperlink r:id="rId40" w:history="1">
        <w:r w:rsidRPr="008B2F98">
          <w:rPr>
            <w:rStyle w:val="Hyperlink"/>
            <w:rFonts w:ascii="Times New Roman" w:hAnsi="Times New Roman" w:cs="Times New Roman"/>
            <w:sz w:val="24"/>
            <w:szCs w:val="24"/>
          </w:rPr>
          <w:t>https://www.torbenrick.eu/blog/change-management/employee-resistance-to-organizational-change/</w:t>
        </w:r>
      </w:hyperlink>
      <w:r w:rsidRPr="008B2F98">
        <w:rPr>
          <w:rFonts w:ascii="Times New Roman" w:hAnsi="Times New Roman" w:cs="Times New Roman"/>
          <w:sz w:val="24"/>
          <w:szCs w:val="24"/>
        </w:rPr>
        <w:t>. [Accessed on: 29 December 2018]</w:t>
      </w:r>
    </w:p>
    <w:p w:rsidR="001629AF" w:rsidRPr="008B2F98" w:rsidRDefault="001629AF" w:rsidP="001629AF">
      <w:pPr>
        <w:pStyle w:val="yiv5116903846msonormal"/>
        <w:shd w:val="clear" w:color="auto" w:fill="FFFFFF"/>
        <w:spacing w:before="0" w:beforeAutospacing="0" w:after="200" w:afterAutospacing="0" w:line="360" w:lineRule="auto"/>
        <w:jc w:val="both"/>
        <w:rPr>
          <w:color w:val="26282A"/>
        </w:rPr>
      </w:pPr>
      <w:r w:rsidRPr="008B2F98">
        <w:rPr>
          <w:color w:val="26282A"/>
        </w:rPr>
        <w:t>Roosevelt, R. (2016) </w:t>
      </w:r>
      <w:r w:rsidRPr="008B2F98">
        <w:rPr>
          <w:i/>
          <w:iCs/>
          <w:color w:val="26282A"/>
        </w:rPr>
        <w:t>Building on the Promise of Diversity</w:t>
      </w:r>
      <w:r w:rsidRPr="008B2F98">
        <w:rPr>
          <w:color w:val="26282A"/>
        </w:rPr>
        <w:t>. 2</w:t>
      </w:r>
      <w:r w:rsidRPr="008B2F98">
        <w:rPr>
          <w:color w:val="26282A"/>
          <w:vertAlign w:val="superscript"/>
        </w:rPr>
        <w:t>nd</w:t>
      </w:r>
      <w:r w:rsidRPr="008B2F98">
        <w:rPr>
          <w:color w:val="26282A"/>
        </w:rPr>
        <w:t> Ed. Oxford: Pearson Publication Limited.</w:t>
      </w:r>
    </w:p>
    <w:p w:rsidR="001629AF" w:rsidRPr="008B2F98" w:rsidRDefault="001629AF" w:rsidP="001629AF">
      <w:pPr>
        <w:pStyle w:val="yiv5116903846msonormal"/>
        <w:shd w:val="clear" w:color="auto" w:fill="FFFFFF"/>
        <w:spacing w:before="0" w:beforeAutospacing="0" w:after="200" w:afterAutospacing="0" w:line="360" w:lineRule="auto"/>
        <w:jc w:val="both"/>
        <w:rPr>
          <w:color w:val="26282A"/>
        </w:rPr>
      </w:pPr>
      <w:r w:rsidRPr="008B2F98">
        <w:rPr>
          <w:color w:val="26282A"/>
        </w:rPr>
        <w:t>Sondak, H. (2015) </w:t>
      </w:r>
      <w:r w:rsidRPr="008B2F98">
        <w:rPr>
          <w:i/>
          <w:iCs/>
          <w:color w:val="26282A"/>
        </w:rPr>
        <w:t>Opportunities and Challenges of Workplace</w:t>
      </w:r>
      <w:r w:rsidRPr="008B2F98">
        <w:rPr>
          <w:color w:val="26282A"/>
        </w:rPr>
        <w:t>. 4</w:t>
      </w:r>
      <w:r w:rsidRPr="008B2F98">
        <w:rPr>
          <w:color w:val="26282A"/>
          <w:vertAlign w:val="superscript"/>
        </w:rPr>
        <w:t>th</w:t>
      </w:r>
      <w:r w:rsidRPr="008B2F98">
        <w:rPr>
          <w:color w:val="26282A"/>
        </w:rPr>
        <w:t> Ed. London: John Wiley and Sons.</w:t>
      </w:r>
    </w:p>
    <w:p w:rsidR="001629AF" w:rsidRPr="008B2F98" w:rsidRDefault="001629AF" w:rsidP="001629AF">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Sharma, A. (2016)  “Managing diversity and equality in the workplace”, </w:t>
      </w:r>
      <w:r w:rsidRPr="008B2F98">
        <w:rPr>
          <w:rFonts w:ascii="Times New Roman" w:hAnsi="Times New Roman" w:cs="Times New Roman"/>
          <w:i/>
          <w:sz w:val="24"/>
          <w:szCs w:val="24"/>
        </w:rPr>
        <w:t>Journal of Management</w:t>
      </w:r>
      <w:r w:rsidRPr="008B2F98">
        <w:rPr>
          <w:rFonts w:ascii="Times New Roman" w:hAnsi="Times New Roman" w:cs="Times New Roman"/>
          <w:sz w:val="24"/>
          <w:szCs w:val="24"/>
        </w:rPr>
        <w:t xml:space="preserve">, Vol. 23, P. 245-289. </w:t>
      </w:r>
    </w:p>
    <w:p w:rsidR="008B2D55" w:rsidRPr="008B2F98" w:rsidRDefault="008B2D55" w:rsidP="008B2D55">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SHRM (2018) </w:t>
      </w:r>
      <w:r w:rsidRPr="008B2D55">
        <w:rPr>
          <w:rFonts w:ascii="Times New Roman" w:hAnsi="Times New Roman" w:cs="Times New Roman"/>
          <w:i/>
          <w:sz w:val="24"/>
          <w:szCs w:val="24"/>
        </w:rPr>
        <w:t>What does it mean to be a values-based organization?</w:t>
      </w:r>
      <w:r w:rsidRPr="008B2F98">
        <w:rPr>
          <w:rFonts w:ascii="Times New Roman" w:hAnsi="Times New Roman" w:cs="Times New Roman"/>
          <w:sz w:val="24"/>
          <w:szCs w:val="24"/>
        </w:rPr>
        <w:t xml:space="preserve"> Available at: </w:t>
      </w:r>
      <w:hyperlink r:id="rId41" w:history="1">
        <w:r w:rsidRPr="008B2F98">
          <w:rPr>
            <w:rStyle w:val="Hyperlink"/>
            <w:rFonts w:ascii="Times New Roman" w:hAnsi="Times New Roman" w:cs="Times New Roman"/>
            <w:sz w:val="24"/>
            <w:szCs w:val="24"/>
          </w:rPr>
          <w:t>https://www.shrm.org/resourcesandtools/tools-and-samples/hr-qa/pages/whatdoesitmeantobeavalues-basedorganization.aspx</w:t>
        </w:r>
      </w:hyperlink>
      <w:r w:rsidRPr="008B2F98">
        <w:rPr>
          <w:rFonts w:ascii="Times New Roman" w:hAnsi="Times New Roman" w:cs="Times New Roman"/>
          <w:sz w:val="24"/>
          <w:szCs w:val="24"/>
        </w:rPr>
        <w:t>. [Accessed on: 29 December 2018]</w:t>
      </w:r>
    </w:p>
    <w:p w:rsidR="008B2D55" w:rsidRPr="008B2F98" w:rsidRDefault="008B2D55" w:rsidP="008B2D55">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Suarez, J. (2018) </w:t>
      </w:r>
      <w:r w:rsidRPr="008B2D55">
        <w:rPr>
          <w:rFonts w:ascii="Times New Roman" w:hAnsi="Times New Roman" w:cs="Times New Roman"/>
          <w:i/>
          <w:sz w:val="24"/>
          <w:szCs w:val="24"/>
        </w:rPr>
        <w:t xml:space="preserve">What is supplier diversity and why is it important? </w:t>
      </w:r>
      <w:r w:rsidRPr="008B2F98">
        <w:rPr>
          <w:rFonts w:ascii="Times New Roman" w:hAnsi="Times New Roman" w:cs="Times New Roman"/>
          <w:sz w:val="24"/>
          <w:szCs w:val="24"/>
        </w:rPr>
        <w:t xml:space="preserve">Available at: </w:t>
      </w:r>
      <w:hyperlink r:id="rId42" w:history="1">
        <w:r w:rsidRPr="008B2F98">
          <w:rPr>
            <w:rStyle w:val="Hyperlink"/>
            <w:rFonts w:ascii="Times New Roman" w:hAnsi="Times New Roman" w:cs="Times New Roman"/>
            <w:sz w:val="24"/>
            <w:szCs w:val="24"/>
          </w:rPr>
          <w:t>https://blog.cvmsolutions.com/what-is-supplier-diversity</w:t>
        </w:r>
      </w:hyperlink>
      <w:r w:rsidRPr="008B2F98">
        <w:rPr>
          <w:rFonts w:ascii="Times New Roman" w:hAnsi="Times New Roman" w:cs="Times New Roman"/>
          <w:sz w:val="24"/>
          <w:szCs w:val="24"/>
        </w:rPr>
        <w:t>. [Accessed on: 29 December 2018]</w:t>
      </w:r>
    </w:p>
    <w:p w:rsidR="008B2D55" w:rsidRPr="008B2F98" w:rsidRDefault="008B2D55" w:rsidP="008B2D55">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Swarthout, D. (2018) </w:t>
      </w:r>
      <w:r w:rsidRPr="008B2D55">
        <w:rPr>
          <w:rFonts w:ascii="Times New Roman" w:hAnsi="Times New Roman" w:cs="Times New Roman"/>
          <w:i/>
          <w:sz w:val="24"/>
          <w:szCs w:val="24"/>
        </w:rPr>
        <w:t>Definition of Workforce Diversity.</w:t>
      </w:r>
      <w:r w:rsidRPr="008B2F98">
        <w:rPr>
          <w:rFonts w:ascii="Times New Roman" w:hAnsi="Times New Roman" w:cs="Times New Roman"/>
          <w:sz w:val="24"/>
          <w:szCs w:val="24"/>
        </w:rPr>
        <w:t xml:space="preserve"> Available at: </w:t>
      </w:r>
      <w:hyperlink r:id="rId43" w:history="1">
        <w:r w:rsidRPr="008B2F98">
          <w:rPr>
            <w:rStyle w:val="Hyperlink"/>
            <w:rFonts w:ascii="Times New Roman" w:hAnsi="Times New Roman" w:cs="Times New Roman"/>
            <w:sz w:val="24"/>
            <w:szCs w:val="24"/>
          </w:rPr>
          <w:t>https://study.com/academy/lesson/what-is-workforce-diversity-definition-issues-quiz.html</w:t>
        </w:r>
      </w:hyperlink>
      <w:r w:rsidRPr="008B2F98">
        <w:rPr>
          <w:rFonts w:ascii="Times New Roman" w:hAnsi="Times New Roman" w:cs="Times New Roman"/>
          <w:sz w:val="24"/>
          <w:szCs w:val="24"/>
        </w:rPr>
        <w:t>. [Accessed on: 29 December 2018]</w:t>
      </w:r>
    </w:p>
    <w:p w:rsidR="00007197" w:rsidRPr="008B2F98" w:rsidRDefault="00007197" w:rsidP="00007197">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Thomas, R. (2016) </w:t>
      </w:r>
      <w:r w:rsidRPr="000077DA">
        <w:rPr>
          <w:rFonts w:ascii="Times New Roman" w:hAnsi="Times New Roman" w:cs="Times New Roman"/>
          <w:i/>
          <w:sz w:val="24"/>
          <w:szCs w:val="24"/>
        </w:rPr>
        <w:t>Building on the Promise of Diversity</w:t>
      </w:r>
      <w:r w:rsidRPr="008B2F98">
        <w:rPr>
          <w:rFonts w:ascii="Times New Roman" w:hAnsi="Times New Roman" w:cs="Times New Roman"/>
          <w:sz w:val="24"/>
          <w:szCs w:val="24"/>
        </w:rPr>
        <w:t>. 2</w:t>
      </w:r>
      <w:r w:rsidRPr="008B2F98">
        <w:rPr>
          <w:rFonts w:ascii="Times New Roman" w:hAnsi="Times New Roman" w:cs="Times New Roman"/>
          <w:sz w:val="24"/>
          <w:szCs w:val="24"/>
          <w:vertAlign w:val="superscript"/>
        </w:rPr>
        <w:t>nd</w:t>
      </w:r>
      <w:r w:rsidRPr="008B2F98">
        <w:rPr>
          <w:rFonts w:ascii="Times New Roman" w:hAnsi="Times New Roman" w:cs="Times New Roman"/>
          <w:sz w:val="24"/>
          <w:szCs w:val="24"/>
        </w:rPr>
        <w:t xml:space="preserve"> Ed. London: John Wiley and Sons.</w:t>
      </w:r>
    </w:p>
    <w:p w:rsidR="00C37C19" w:rsidRPr="008B2F98" w:rsidRDefault="006E265E" w:rsidP="008B2F98">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Triana, D. (2016) </w:t>
      </w:r>
      <w:r w:rsidRPr="008B2D55">
        <w:rPr>
          <w:rFonts w:ascii="Times New Roman" w:hAnsi="Times New Roman" w:cs="Times New Roman"/>
          <w:i/>
          <w:sz w:val="24"/>
          <w:szCs w:val="24"/>
        </w:rPr>
        <w:t>Managing Diversity in Organizations.</w:t>
      </w:r>
      <w:r w:rsidRPr="008B2F98">
        <w:rPr>
          <w:rFonts w:ascii="Times New Roman" w:hAnsi="Times New Roman" w:cs="Times New Roman"/>
          <w:sz w:val="24"/>
          <w:szCs w:val="24"/>
        </w:rPr>
        <w:t xml:space="preserve"> 2</w:t>
      </w:r>
      <w:r w:rsidRPr="008B2F98">
        <w:rPr>
          <w:rFonts w:ascii="Times New Roman" w:hAnsi="Times New Roman" w:cs="Times New Roman"/>
          <w:sz w:val="24"/>
          <w:szCs w:val="24"/>
          <w:vertAlign w:val="superscript"/>
        </w:rPr>
        <w:t>nd</w:t>
      </w:r>
      <w:r w:rsidRPr="008B2F98">
        <w:rPr>
          <w:rFonts w:ascii="Times New Roman" w:hAnsi="Times New Roman" w:cs="Times New Roman"/>
          <w:sz w:val="24"/>
          <w:szCs w:val="24"/>
        </w:rPr>
        <w:t xml:space="preserve"> Ed. Boston: John Wiley and Sons.</w:t>
      </w:r>
    </w:p>
    <w:p w:rsidR="00224184" w:rsidRPr="008B2F98" w:rsidRDefault="0091380E" w:rsidP="008B2F98">
      <w:pPr>
        <w:spacing w:line="360" w:lineRule="auto"/>
        <w:jc w:val="both"/>
        <w:rPr>
          <w:rFonts w:ascii="Times New Roman" w:eastAsia="Times New Roman" w:hAnsi="Times New Roman" w:cs="Times New Roman"/>
          <w:kern w:val="36"/>
          <w:sz w:val="24"/>
          <w:szCs w:val="24"/>
        </w:rPr>
      </w:pPr>
      <w:r w:rsidRPr="008B2F98">
        <w:rPr>
          <w:rFonts w:ascii="Times New Roman" w:eastAsia="Times New Roman" w:hAnsi="Times New Roman" w:cs="Times New Roman"/>
          <w:kern w:val="36"/>
          <w:sz w:val="24"/>
          <w:szCs w:val="24"/>
        </w:rPr>
        <w:t xml:space="preserve">Palmer, I. (2016) </w:t>
      </w:r>
      <w:r w:rsidR="00583455" w:rsidRPr="008B2F98">
        <w:rPr>
          <w:rFonts w:ascii="Times New Roman" w:eastAsia="Times New Roman" w:hAnsi="Times New Roman" w:cs="Times New Roman"/>
          <w:kern w:val="36"/>
          <w:sz w:val="24"/>
          <w:szCs w:val="24"/>
        </w:rPr>
        <w:t>Managing O</w:t>
      </w:r>
      <w:r w:rsidR="00A04EFF" w:rsidRPr="008B2F98">
        <w:rPr>
          <w:rFonts w:ascii="Times New Roman" w:eastAsia="Times New Roman" w:hAnsi="Times New Roman" w:cs="Times New Roman"/>
          <w:kern w:val="36"/>
          <w:sz w:val="24"/>
          <w:szCs w:val="24"/>
        </w:rPr>
        <w:t xml:space="preserve">rganizational Change. </w:t>
      </w:r>
      <w:r w:rsidR="00991681" w:rsidRPr="008B2F98">
        <w:rPr>
          <w:rFonts w:ascii="Times New Roman" w:eastAsia="Times New Roman" w:hAnsi="Times New Roman" w:cs="Times New Roman"/>
          <w:kern w:val="36"/>
          <w:sz w:val="24"/>
          <w:szCs w:val="24"/>
        </w:rPr>
        <w:t>2</w:t>
      </w:r>
      <w:r w:rsidR="00991681" w:rsidRPr="008B2F98">
        <w:rPr>
          <w:rFonts w:ascii="Times New Roman" w:eastAsia="Times New Roman" w:hAnsi="Times New Roman" w:cs="Times New Roman"/>
          <w:kern w:val="36"/>
          <w:sz w:val="24"/>
          <w:szCs w:val="24"/>
          <w:vertAlign w:val="superscript"/>
        </w:rPr>
        <w:t>nd</w:t>
      </w:r>
      <w:r w:rsidR="00991681" w:rsidRPr="008B2F98">
        <w:rPr>
          <w:rFonts w:ascii="Times New Roman" w:eastAsia="Times New Roman" w:hAnsi="Times New Roman" w:cs="Times New Roman"/>
          <w:kern w:val="36"/>
          <w:sz w:val="24"/>
          <w:szCs w:val="24"/>
        </w:rPr>
        <w:t xml:space="preserve"> Ed. Boston: Prentice Hall.</w:t>
      </w:r>
    </w:p>
    <w:p w:rsidR="00B34761" w:rsidRPr="008B2F98" w:rsidRDefault="009066EC" w:rsidP="008B2F98">
      <w:pPr>
        <w:spacing w:line="360" w:lineRule="auto"/>
        <w:jc w:val="both"/>
        <w:rPr>
          <w:rFonts w:ascii="Times New Roman" w:hAnsi="Times New Roman" w:cs="Times New Roman"/>
          <w:sz w:val="24"/>
          <w:szCs w:val="24"/>
        </w:rPr>
      </w:pPr>
      <w:r w:rsidRPr="008B2F98">
        <w:rPr>
          <w:rFonts w:ascii="Times New Roman" w:hAnsi="Times New Roman" w:cs="Times New Roman"/>
          <w:sz w:val="24"/>
          <w:szCs w:val="24"/>
        </w:rPr>
        <w:t xml:space="preserve">Webster, V. (2018) </w:t>
      </w:r>
      <w:r w:rsidR="00B34761" w:rsidRPr="001D6EA6">
        <w:rPr>
          <w:rFonts w:ascii="Times New Roman" w:hAnsi="Times New Roman" w:cs="Times New Roman"/>
          <w:i/>
          <w:sz w:val="24"/>
          <w:szCs w:val="24"/>
        </w:rPr>
        <w:t>Successful Change Management — Kotter’s 8-Step Change Model.</w:t>
      </w:r>
      <w:r w:rsidR="00B34761" w:rsidRPr="008B2F98">
        <w:rPr>
          <w:rFonts w:ascii="Times New Roman" w:hAnsi="Times New Roman" w:cs="Times New Roman"/>
          <w:sz w:val="24"/>
          <w:szCs w:val="24"/>
        </w:rPr>
        <w:t xml:space="preserve"> Available at: </w:t>
      </w:r>
      <w:hyperlink r:id="rId44" w:history="1">
        <w:r w:rsidR="00B03BDE" w:rsidRPr="008B2F98">
          <w:rPr>
            <w:rStyle w:val="Hyperlink"/>
            <w:rFonts w:ascii="Times New Roman" w:hAnsi="Times New Roman" w:cs="Times New Roman"/>
            <w:sz w:val="24"/>
            <w:szCs w:val="24"/>
          </w:rPr>
          <w:t>https://www.leadershipthoughts.com/kotters-8-step-change-model/</w:t>
        </w:r>
      </w:hyperlink>
      <w:r w:rsidR="00B03BDE" w:rsidRPr="008B2F98">
        <w:rPr>
          <w:rFonts w:ascii="Times New Roman" w:hAnsi="Times New Roman" w:cs="Times New Roman"/>
          <w:sz w:val="24"/>
          <w:szCs w:val="24"/>
        </w:rPr>
        <w:t>. [Accessed on: 30 December 2018]</w:t>
      </w:r>
    </w:p>
    <w:p w:rsidR="00807CA7" w:rsidRDefault="00807CA7" w:rsidP="00DB1BA4"/>
    <w:p w:rsidR="004C5891" w:rsidRDefault="004C5891"/>
    <w:sectPr w:rsidR="004C5891" w:rsidSect="002107C5">
      <w:footerReference w:type="default" r:id="rId4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26BC" w:rsidRDefault="00B126BC" w:rsidP="008B2F98">
      <w:pPr>
        <w:spacing w:after="0" w:line="240" w:lineRule="auto"/>
      </w:pPr>
      <w:r>
        <w:separator/>
      </w:r>
    </w:p>
  </w:endnote>
  <w:endnote w:type="continuationSeparator" w:id="1">
    <w:p w:rsidR="00B126BC" w:rsidRDefault="00B126BC" w:rsidP="008B2F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6432"/>
      <w:docPartObj>
        <w:docPartGallery w:val="Page Numbers (Bottom of Page)"/>
        <w:docPartUnique/>
      </w:docPartObj>
    </w:sdtPr>
    <w:sdtContent>
      <w:p w:rsidR="008B2F98" w:rsidRDefault="008B2F98">
        <w:pPr>
          <w:pStyle w:val="Footer"/>
        </w:pPr>
        <w:r>
          <w:t xml:space="preserve">Page | </w:t>
        </w:r>
        <w:fldSimple w:instr=" PAGE   \* MERGEFORMAT ">
          <w:r w:rsidR="00191E47">
            <w:rPr>
              <w:noProof/>
            </w:rPr>
            <w:t>2</w:t>
          </w:r>
        </w:fldSimple>
      </w:p>
    </w:sdtContent>
  </w:sdt>
  <w:p w:rsidR="008B2F98" w:rsidRDefault="008B2F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26BC" w:rsidRDefault="00B126BC" w:rsidP="008B2F98">
      <w:pPr>
        <w:spacing w:after="0" w:line="240" w:lineRule="auto"/>
      </w:pPr>
      <w:r>
        <w:separator/>
      </w:r>
    </w:p>
  </w:footnote>
  <w:footnote w:type="continuationSeparator" w:id="1">
    <w:p w:rsidR="00B126BC" w:rsidRDefault="00B126BC" w:rsidP="008B2F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44A6"/>
    <w:multiLevelType w:val="hybridMultilevel"/>
    <w:tmpl w:val="AC70CCC4"/>
    <w:lvl w:ilvl="0" w:tplc="1582817E">
      <w:start w:val="1"/>
      <w:numFmt w:val="bullet"/>
      <w:lvlText w:val="•"/>
      <w:lvlJc w:val="left"/>
      <w:pPr>
        <w:tabs>
          <w:tab w:val="num" w:pos="720"/>
        </w:tabs>
        <w:ind w:left="720" w:hanging="360"/>
      </w:pPr>
      <w:rPr>
        <w:rFonts w:ascii="Arial" w:hAnsi="Arial" w:hint="default"/>
      </w:rPr>
    </w:lvl>
    <w:lvl w:ilvl="1" w:tplc="4FDAC2E6">
      <w:start w:val="666"/>
      <w:numFmt w:val="bullet"/>
      <w:lvlText w:val="•"/>
      <w:lvlJc w:val="left"/>
      <w:pPr>
        <w:tabs>
          <w:tab w:val="num" w:pos="1440"/>
        </w:tabs>
        <w:ind w:left="1440" w:hanging="360"/>
      </w:pPr>
      <w:rPr>
        <w:rFonts w:ascii="Arial" w:hAnsi="Arial" w:hint="default"/>
      </w:rPr>
    </w:lvl>
    <w:lvl w:ilvl="2" w:tplc="8F24F592" w:tentative="1">
      <w:start w:val="1"/>
      <w:numFmt w:val="bullet"/>
      <w:lvlText w:val="•"/>
      <w:lvlJc w:val="left"/>
      <w:pPr>
        <w:tabs>
          <w:tab w:val="num" w:pos="2160"/>
        </w:tabs>
        <w:ind w:left="2160" w:hanging="360"/>
      </w:pPr>
      <w:rPr>
        <w:rFonts w:ascii="Arial" w:hAnsi="Arial" w:hint="default"/>
      </w:rPr>
    </w:lvl>
    <w:lvl w:ilvl="3" w:tplc="8B72F664" w:tentative="1">
      <w:start w:val="1"/>
      <w:numFmt w:val="bullet"/>
      <w:lvlText w:val="•"/>
      <w:lvlJc w:val="left"/>
      <w:pPr>
        <w:tabs>
          <w:tab w:val="num" w:pos="2880"/>
        </w:tabs>
        <w:ind w:left="2880" w:hanging="360"/>
      </w:pPr>
      <w:rPr>
        <w:rFonts w:ascii="Arial" w:hAnsi="Arial" w:hint="default"/>
      </w:rPr>
    </w:lvl>
    <w:lvl w:ilvl="4" w:tplc="E982C334" w:tentative="1">
      <w:start w:val="1"/>
      <w:numFmt w:val="bullet"/>
      <w:lvlText w:val="•"/>
      <w:lvlJc w:val="left"/>
      <w:pPr>
        <w:tabs>
          <w:tab w:val="num" w:pos="3600"/>
        </w:tabs>
        <w:ind w:left="3600" w:hanging="360"/>
      </w:pPr>
      <w:rPr>
        <w:rFonts w:ascii="Arial" w:hAnsi="Arial" w:hint="default"/>
      </w:rPr>
    </w:lvl>
    <w:lvl w:ilvl="5" w:tplc="23F23F1E" w:tentative="1">
      <w:start w:val="1"/>
      <w:numFmt w:val="bullet"/>
      <w:lvlText w:val="•"/>
      <w:lvlJc w:val="left"/>
      <w:pPr>
        <w:tabs>
          <w:tab w:val="num" w:pos="4320"/>
        </w:tabs>
        <w:ind w:left="4320" w:hanging="360"/>
      </w:pPr>
      <w:rPr>
        <w:rFonts w:ascii="Arial" w:hAnsi="Arial" w:hint="default"/>
      </w:rPr>
    </w:lvl>
    <w:lvl w:ilvl="6" w:tplc="B82626F0" w:tentative="1">
      <w:start w:val="1"/>
      <w:numFmt w:val="bullet"/>
      <w:lvlText w:val="•"/>
      <w:lvlJc w:val="left"/>
      <w:pPr>
        <w:tabs>
          <w:tab w:val="num" w:pos="5040"/>
        </w:tabs>
        <w:ind w:left="5040" w:hanging="360"/>
      </w:pPr>
      <w:rPr>
        <w:rFonts w:ascii="Arial" w:hAnsi="Arial" w:hint="default"/>
      </w:rPr>
    </w:lvl>
    <w:lvl w:ilvl="7" w:tplc="3A88C756" w:tentative="1">
      <w:start w:val="1"/>
      <w:numFmt w:val="bullet"/>
      <w:lvlText w:val="•"/>
      <w:lvlJc w:val="left"/>
      <w:pPr>
        <w:tabs>
          <w:tab w:val="num" w:pos="5760"/>
        </w:tabs>
        <w:ind w:left="5760" w:hanging="360"/>
      </w:pPr>
      <w:rPr>
        <w:rFonts w:ascii="Arial" w:hAnsi="Arial" w:hint="default"/>
      </w:rPr>
    </w:lvl>
    <w:lvl w:ilvl="8" w:tplc="EB56CCCC" w:tentative="1">
      <w:start w:val="1"/>
      <w:numFmt w:val="bullet"/>
      <w:lvlText w:val="•"/>
      <w:lvlJc w:val="left"/>
      <w:pPr>
        <w:tabs>
          <w:tab w:val="num" w:pos="6480"/>
        </w:tabs>
        <w:ind w:left="6480" w:hanging="360"/>
      </w:pPr>
      <w:rPr>
        <w:rFonts w:ascii="Arial" w:hAnsi="Arial" w:hint="default"/>
      </w:rPr>
    </w:lvl>
  </w:abstractNum>
  <w:abstractNum w:abstractNumId="1">
    <w:nsid w:val="1FD26BF3"/>
    <w:multiLevelType w:val="hybridMultilevel"/>
    <w:tmpl w:val="219EFF9A"/>
    <w:lvl w:ilvl="0" w:tplc="6A0CED0E">
      <w:start w:val="1"/>
      <w:numFmt w:val="bullet"/>
      <w:lvlText w:val="•"/>
      <w:lvlJc w:val="left"/>
      <w:pPr>
        <w:tabs>
          <w:tab w:val="num" w:pos="720"/>
        </w:tabs>
        <w:ind w:left="720" w:hanging="360"/>
      </w:pPr>
      <w:rPr>
        <w:rFonts w:ascii="Arial" w:hAnsi="Arial" w:hint="default"/>
      </w:rPr>
    </w:lvl>
    <w:lvl w:ilvl="1" w:tplc="EB5A87B2" w:tentative="1">
      <w:start w:val="1"/>
      <w:numFmt w:val="bullet"/>
      <w:lvlText w:val="•"/>
      <w:lvlJc w:val="left"/>
      <w:pPr>
        <w:tabs>
          <w:tab w:val="num" w:pos="1440"/>
        </w:tabs>
        <w:ind w:left="1440" w:hanging="360"/>
      </w:pPr>
      <w:rPr>
        <w:rFonts w:ascii="Arial" w:hAnsi="Arial" w:hint="default"/>
      </w:rPr>
    </w:lvl>
    <w:lvl w:ilvl="2" w:tplc="555ABD08" w:tentative="1">
      <w:start w:val="1"/>
      <w:numFmt w:val="bullet"/>
      <w:lvlText w:val="•"/>
      <w:lvlJc w:val="left"/>
      <w:pPr>
        <w:tabs>
          <w:tab w:val="num" w:pos="2160"/>
        </w:tabs>
        <w:ind w:left="2160" w:hanging="360"/>
      </w:pPr>
      <w:rPr>
        <w:rFonts w:ascii="Arial" w:hAnsi="Arial" w:hint="default"/>
      </w:rPr>
    </w:lvl>
    <w:lvl w:ilvl="3" w:tplc="8244D360" w:tentative="1">
      <w:start w:val="1"/>
      <w:numFmt w:val="bullet"/>
      <w:lvlText w:val="•"/>
      <w:lvlJc w:val="left"/>
      <w:pPr>
        <w:tabs>
          <w:tab w:val="num" w:pos="2880"/>
        </w:tabs>
        <w:ind w:left="2880" w:hanging="360"/>
      </w:pPr>
      <w:rPr>
        <w:rFonts w:ascii="Arial" w:hAnsi="Arial" w:hint="default"/>
      </w:rPr>
    </w:lvl>
    <w:lvl w:ilvl="4" w:tplc="9814D7DC" w:tentative="1">
      <w:start w:val="1"/>
      <w:numFmt w:val="bullet"/>
      <w:lvlText w:val="•"/>
      <w:lvlJc w:val="left"/>
      <w:pPr>
        <w:tabs>
          <w:tab w:val="num" w:pos="3600"/>
        </w:tabs>
        <w:ind w:left="3600" w:hanging="360"/>
      </w:pPr>
      <w:rPr>
        <w:rFonts w:ascii="Arial" w:hAnsi="Arial" w:hint="default"/>
      </w:rPr>
    </w:lvl>
    <w:lvl w:ilvl="5" w:tplc="B5CE228A" w:tentative="1">
      <w:start w:val="1"/>
      <w:numFmt w:val="bullet"/>
      <w:lvlText w:val="•"/>
      <w:lvlJc w:val="left"/>
      <w:pPr>
        <w:tabs>
          <w:tab w:val="num" w:pos="4320"/>
        </w:tabs>
        <w:ind w:left="4320" w:hanging="360"/>
      </w:pPr>
      <w:rPr>
        <w:rFonts w:ascii="Arial" w:hAnsi="Arial" w:hint="default"/>
      </w:rPr>
    </w:lvl>
    <w:lvl w:ilvl="6" w:tplc="9502DF68" w:tentative="1">
      <w:start w:val="1"/>
      <w:numFmt w:val="bullet"/>
      <w:lvlText w:val="•"/>
      <w:lvlJc w:val="left"/>
      <w:pPr>
        <w:tabs>
          <w:tab w:val="num" w:pos="5040"/>
        </w:tabs>
        <w:ind w:left="5040" w:hanging="360"/>
      </w:pPr>
      <w:rPr>
        <w:rFonts w:ascii="Arial" w:hAnsi="Arial" w:hint="default"/>
      </w:rPr>
    </w:lvl>
    <w:lvl w:ilvl="7" w:tplc="567C25B2" w:tentative="1">
      <w:start w:val="1"/>
      <w:numFmt w:val="bullet"/>
      <w:lvlText w:val="•"/>
      <w:lvlJc w:val="left"/>
      <w:pPr>
        <w:tabs>
          <w:tab w:val="num" w:pos="5760"/>
        </w:tabs>
        <w:ind w:left="5760" w:hanging="360"/>
      </w:pPr>
      <w:rPr>
        <w:rFonts w:ascii="Arial" w:hAnsi="Arial" w:hint="default"/>
      </w:rPr>
    </w:lvl>
    <w:lvl w:ilvl="8" w:tplc="8CE84C90" w:tentative="1">
      <w:start w:val="1"/>
      <w:numFmt w:val="bullet"/>
      <w:lvlText w:val="•"/>
      <w:lvlJc w:val="left"/>
      <w:pPr>
        <w:tabs>
          <w:tab w:val="num" w:pos="6480"/>
        </w:tabs>
        <w:ind w:left="6480" w:hanging="360"/>
      </w:pPr>
      <w:rPr>
        <w:rFonts w:ascii="Arial" w:hAnsi="Arial" w:hint="default"/>
      </w:rPr>
    </w:lvl>
  </w:abstractNum>
  <w:abstractNum w:abstractNumId="2">
    <w:nsid w:val="215D27BE"/>
    <w:multiLevelType w:val="multilevel"/>
    <w:tmpl w:val="C9205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3867D84"/>
    <w:multiLevelType w:val="hybridMultilevel"/>
    <w:tmpl w:val="23304E94"/>
    <w:lvl w:ilvl="0" w:tplc="00E6CA04">
      <w:start w:val="1"/>
      <w:numFmt w:val="bullet"/>
      <w:lvlText w:val="•"/>
      <w:lvlJc w:val="left"/>
      <w:pPr>
        <w:tabs>
          <w:tab w:val="num" w:pos="720"/>
        </w:tabs>
        <w:ind w:left="720" w:hanging="360"/>
      </w:pPr>
      <w:rPr>
        <w:rFonts w:ascii="Arial" w:hAnsi="Arial" w:hint="default"/>
      </w:rPr>
    </w:lvl>
    <w:lvl w:ilvl="1" w:tplc="9926D69C" w:tentative="1">
      <w:start w:val="1"/>
      <w:numFmt w:val="bullet"/>
      <w:lvlText w:val="•"/>
      <w:lvlJc w:val="left"/>
      <w:pPr>
        <w:tabs>
          <w:tab w:val="num" w:pos="1440"/>
        </w:tabs>
        <w:ind w:left="1440" w:hanging="360"/>
      </w:pPr>
      <w:rPr>
        <w:rFonts w:ascii="Arial" w:hAnsi="Arial" w:hint="default"/>
      </w:rPr>
    </w:lvl>
    <w:lvl w:ilvl="2" w:tplc="E0246C4A" w:tentative="1">
      <w:start w:val="1"/>
      <w:numFmt w:val="bullet"/>
      <w:lvlText w:val="•"/>
      <w:lvlJc w:val="left"/>
      <w:pPr>
        <w:tabs>
          <w:tab w:val="num" w:pos="2160"/>
        </w:tabs>
        <w:ind w:left="2160" w:hanging="360"/>
      </w:pPr>
      <w:rPr>
        <w:rFonts w:ascii="Arial" w:hAnsi="Arial" w:hint="default"/>
      </w:rPr>
    </w:lvl>
    <w:lvl w:ilvl="3" w:tplc="D8A010AA" w:tentative="1">
      <w:start w:val="1"/>
      <w:numFmt w:val="bullet"/>
      <w:lvlText w:val="•"/>
      <w:lvlJc w:val="left"/>
      <w:pPr>
        <w:tabs>
          <w:tab w:val="num" w:pos="2880"/>
        </w:tabs>
        <w:ind w:left="2880" w:hanging="360"/>
      </w:pPr>
      <w:rPr>
        <w:rFonts w:ascii="Arial" w:hAnsi="Arial" w:hint="default"/>
      </w:rPr>
    </w:lvl>
    <w:lvl w:ilvl="4" w:tplc="A3B27F82" w:tentative="1">
      <w:start w:val="1"/>
      <w:numFmt w:val="bullet"/>
      <w:lvlText w:val="•"/>
      <w:lvlJc w:val="left"/>
      <w:pPr>
        <w:tabs>
          <w:tab w:val="num" w:pos="3600"/>
        </w:tabs>
        <w:ind w:left="3600" w:hanging="360"/>
      </w:pPr>
      <w:rPr>
        <w:rFonts w:ascii="Arial" w:hAnsi="Arial" w:hint="default"/>
      </w:rPr>
    </w:lvl>
    <w:lvl w:ilvl="5" w:tplc="1BF281C4" w:tentative="1">
      <w:start w:val="1"/>
      <w:numFmt w:val="bullet"/>
      <w:lvlText w:val="•"/>
      <w:lvlJc w:val="left"/>
      <w:pPr>
        <w:tabs>
          <w:tab w:val="num" w:pos="4320"/>
        </w:tabs>
        <w:ind w:left="4320" w:hanging="360"/>
      </w:pPr>
      <w:rPr>
        <w:rFonts w:ascii="Arial" w:hAnsi="Arial" w:hint="default"/>
      </w:rPr>
    </w:lvl>
    <w:lvl w:ilvl="6" w:tplc="A32E9F2A" w:tentative="1">
      <w:start w:val="1"/>
      <w:numFmt w:val="bullet"/>
      <w:lvlText w:val="•"/>
      <w:lvlJc w:val="left"/>
      <w:pPr>
        <w:tabs>
          <w:tab w:val="num" w:pos="5040"/>
        </w:tabs>
        <w:ind w:left="5040" w:hanging="360"/>
      </w:pPr>
      <w:rPr>
        <w:rFonts w:ascii="Arial" w:hAnsi="Arial" w:hint="default"/>
      </w:rPr>
    </w:lvl>
    <w:lvl w:ilvl="7" w:tplc="A7C833A4" w:tentative="1">
      <w:start w:val="1"/>
      <w:numFmt w:val="bullet"/>
      <w:lvlText w:val="•"/>
      <w:lvlJc w:val="left"/>
      <w:pPr>
        <w:tabs>
          <w:tab w:val="num" w:pos="5760"/>
        </w:tabs>
        <w:ind w:left="5760" w:hanging="360"/>
      </w:pPr>
      <w:rPr>
        <w:rFonts w:ascii="Arial" w:hAnsi="Arial" w:hint="default"/>
      </w:rPr>
    </w:lvl>
    <w:lvl w:ilvl="8" w:tplc="7CC03B46" w:tentative="1">
      <w:start w:val="1"/>
      <w:numFmt w:val="bullet"/>
      <w:lvlText w:val="•"/>
      <w:lvlJc w:val="left"/>
      <w:pPr>
        <w:tabs>
          <w:tab w:val="num" w:pos="6480"/>
        </w:tabs>
        <w:ind w:left="6480" w:hanging="360"/>
      </w:pPr>
      <w:rPr>
        <w:rFonts w:ascii="Arial" w:hAnsi="Arial" w:hint="default"/>
      </w:rPr>
    </w:lvl>
  </w:abstractNum>
  <w:abstractNum w:abstractNumId="4">
    <w:nsid w:val="261419D3"/>
    <w:multiLevelType w:val="hybridMultilevel"/>
    <w:tmpl w:val="CBCA9E94"/>
    <w:lvl w:ilvl="0" w:tplc="038EC3B8">
      <w:start w:val="1"/>
      <w:numFmt w:val="bullet"/>
      <w:lvlText w:val="•"/>
      <w:lvlJc w:val="left"/>
      <w:pPr>
        <w:tabs>
          <w:tab w:val="num" w:pos="720"/>
        </w:tabs>
        <w:ind w:left="720" w:hanging="360"/>
      </w:pPr>
      <w:rPr>
        <w:rFonts w:ascii="Arial" w:hAnsi="Arial" w:hint="default"/>
      </w:rPr>
    </w:lvl>
    <w:lvl w:ilvl="1" w:tplc="FA7E6366" w:tentative="1">
      <w:start w:val="1"/>
      <w:numFmt w:val="bullet"/>
      <w:lvlText w:val="•"/>
      <w:lvlJc w:val="left"/>
      <w:pPr>
        <w:tabs>
          <w:tab w:val="num" w:pos="1440"/>
        </w:tabs>
        <w:ind w:left="1440" w:hanging="360"/>
      </w:pPr>
      <w:rPr>
        <w:rFonts w:ascii="Arial" w:hAnsi="Arial" w:hint="default"/>
      </w:rPr>
    </w:lvl>
    <w:lvl w:ilvl="2" w:tplc="B428F772" w:tentative="1">
      <w:start w:val="1"/>
      <w:numFmt w:val="bullet"/>
      <w:lvlText w:val="•"/>
      <w:lvlJc w:val="left"/>
      <w:pPr>
        <w:tabs>
          <w:tab w:val="num" w:pos="2160"/>
        </w:tabs>
        <w:ind w:left="2160" w:hanging="360"/>
      </w:pPr>
      <w:rPr>
        <w:rFonts w:ascii="Arial" w:hAnsi="Arial" w:hint="default"/>
      </w:rPr>
    </w:lvl>
    <w:lvl w:ilvl="3" w:tplc="51C8DE26" w:tentative="1">
      <w:start w:val="1"/>
      <w:numFmt w:val="bullet"/>
      <w:lvlText w:val="•"/>
      <w:lvlJc w:val="left"/>
      <w:pPr>
        <w:tabs>
          <w:tab w:val="num" w:pos="2880"/>
        </w:tabs>
        <w:ind w:left="2880" w:hanging="360"/>
      </w:pPr>
      <w:rPr>
        <w:rFonts w:ascii="Arial" w:hAnsi="Arial" w:hint="default"/>
      </w:rPr>
    </w:lvl>
    <w:lvl w:ilvl="4" w:tplc="0B02AB48" w:tentative="1">
      <w:start w:val="1"/>
      <w:numFmt w:val="bullet"/>
      <w:lvlText w:val="•"/>
      <w:lvlJc w:val="left"/>
      <w:pPr>
        <w:tabs>
          <w:tab w:val="num" w:pos="3600"/>
        </w:tabs>
        <w:ind w:left="3600" w:hanging="360"/>
      </w:pPr>
      <w:rPr>
        <w:rFonts w:ascii="Arial" w:hAnsi="Arial" w:hint="default"/>
      </w:rPr>
    </w:lvl>
    <w:lvl w:ilvl="5" w:tplc="7AB88834" w:tentative="1">
      <w:start w:val="1"/>
      <w:numFmt w:val="bullet"/>
      <w:lvlText w:val="•"/>
      <w:lvlJc w:val="left"/>
      <w:pPr>
        <w:tabs>
          <w:tab w:val="num" w:pos="4320"/>
        </w:tabs>
        <w:ind w:left="4320" w:hanging="360"/>
      </w:pPr>
      <w:rPr>
        <w:rFonts w:ascii="Arial" w:hAnsi="Arial" w:hint="default"/>
      </w:rPr>
    </w:lvl>
    <w:lvl w:ilvl="6" w:tplc="93664ED2" w:tentative="1">
      <w:start w:val="1"/>
      <w:numFmt w:val="bullet"/>
      <w:lvlText w:val="•"/>
      <w:lvlJc w:val="left"/>
      <w:pPr>
        <w:tabs>
          <w:tab w:val="num" w:pos="5040"/>
        </w:tabs>
        <w:ind w:left="5040" w:hanging="360"/>
      </w:pPr>
      <w:rPr>
        <w:rFonts w:ascii="Arial" w:hAnsi="Arial" w:hint="default"/>
      </w:rPr>
    </w:lvl>
    <w:lvl w:ilvl="7" w:tplc="4BCC21DA" w:tentative="1">
      <w:start w:val="1"/>
      <w:numFmt w:val="bullet"/>
      <w:lvlText w:val="•"/>
      <w:lvlJc w:val="left"/>
      <w:pPr>
        <w:tabs>
          <w:tab w:val="num" w:pos="5760"/>
        </w:tabs>
        <w:ind w:left="5760" w:hanging="360"/>
      </w:pPr>
      <w:rPr>
        <w:rFonts w:ascii="Arial" w:hAnsi="Arial" w:hint="default"/>
      </w:rPr>
    </w:lvl>
    <w:lvl w:ilvl="8" w:tplc="07D49BF0" w:tentative="1">
      <w:start w:val="1"/>
      <w:numFmt w:val="bullet"/>
      <w:lvlText w:val="•"/>
      <w:lvlJc w:val="left"/>
      <w:pPr>
        <w:tabs>
          <w:tab w:val="num" w:pos="6480"/>
        </w:tabs>
        <w:ind w:left="6480" w:hanging="360"/>
      </w:pPr>
      <w:rPr>
        <w:rFonts w:ascii="Arial" w:hAnsi="Arial" w:hint="default"/>
      </w:rPr>
    </w:lvl>
  </w:abstractNum>
  <w:abstractNum w:abstractNumId="5">
    <w:nsid w:val="27DB3A66"/>
    <w:multiLevelType w:val="multilevel"/>
    <w:tmpl w:val="1234B4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E80BC4"/>
    <w:multiLevelType w:val="hybridMultilevel"/>
    <w:tmpl w:val="FA5419DA"/>
    <w:lvl w:ilvl="0" w:tplc="12A006FA">
      <w:start w:val="1"/>
      <w:numFmt w:val="bullet"/>
      <w:lvlText w:val="•"/>
      <w:lvlJc w:val="left"/>
      <w:pPr>
        <w:tabs>
          <w:tab w:val="num" w:pos="720"/>
        </w:tabs>
        <w:ind w:left="720" w:hanging="360"/>
      </w:pPr>
      <w:rPr>
        <w:rFonts w:ascii="Arial" w:hAnsi="Arial" w:hint="default"/>
      </w:rPr>
    </w:lvl>
    <w:lvl w:ilvl="1" w:tplc="FBB2773A" w:tentative="1">
      <w:start w:val="1"/>
      <w:numFmt w:val="bullet"/>
      <w:lvlText w:val="•"/>
      <w:lvlJc w:val="left"/>
      <w:pPr>
        <w:tabs>
          <w:tab w:val="num" w:pos="1440"/>
        </w:tabs>
        <w:ind w:left="1440" w:hanging="360"/>
      </w:pPr>
      <w:rPr>
        <w:rFonts w:ascii="Arial" w:hAnsi="Arial" w:hint="default"/>
      </w:rPr>
    </w:lvl>
    <w:lvl w:ilvl="2" w:tplc="4AD655B6" w:tentative="1">
      <w:start w:val="1"/>
      <w:numFmt w:val="bullet"/>
      <w:lvlText w:val="•"/>
      <w:lvlJc w:val="left"/>
      <w:pPr>
        <w:tabs>
          <w:tab w:val="num" w:pos="2160"/>
        </w:tabs>
        <w:ind w:left="2160" w:hanging="360"/>
      </w:pPr>
      <w:rPr>
        <w:rFonts w:ascii="Arial" w:hAnsi="Arial" w:hint="default"/>
      </w:rPr>
    </w:lvl>
    <w:lvl w:ilvl="3" w:tplc="C28277B4" w:tentative="1">
      <w:start w:val="1"/>
      <w:numFmt w:val="bullet"/>
      <w:lvlText w:val="•"/>
      <w:lvlJc w:val="left"/>
      <w:pPr>
        <w:tabs>
          <w:tab w:val="num" w:pos="2880"/>
        </w:tabs>
        <w:ind w:left="2880" w:hanging="360"/>
      </w:pPr>
      <w:rPr>
        <w:rFonts w:ascii="Arial" w:hAnsi="Arial" w:hint="default"/>
      </w:rPr>
    </w:lvl>
    <w:lvl w:ilvl="4" w:tplc="99B4188A" w:tentative="1">
      <w:start w:val="1"/>
      <w:numFmt w:val="bullet"/>
      <w:lvlText w:val="•"/>
      <w:lvlJc w:val="left"/>
      <w:pPr>
        <w:tabs>
          <w:tab w:val="num" w:pos="3600"/>
        </w:tabs>
        <w:ind w:left="3600" w:hanging="360"/>
      </w:pPr>
      <w:rPr>
        <w:rFonts w:ascii="Arial" w:hAnsi="Arial" w:hint="default"/>
      </w:rPr>
    </w:lvl>
    <w:lvl w:ilvl="5" w:tplc="C51417CA" w:tentative="1">
      <w:start w:val="1"/>
      <w:numFmt w:val="bullet"/>
      <w:lvlText w:val="•"/>
      <w:lvlJc w:val="left"/>
      <w:pPr>
        <w:tabs>
          <w:tab w:val="num" w:pos="4320"/>
        </w:tabs>
        <w:ind w:left="4320" w:hanging="360"/>
      </w:pPr>
      <w:rPr>
        <w:rFonts w:ascii="Arial" w:hAnsi="Arial" w:hint="default"/>
      </w:rPr>
    </w:lvl>
    <w:lvl w:ilvl="6" w:tplc="25523542" w:tentative="1">
      <w:start w:val="1"/>
      <w:numFmt w:val="bullet"/>
      <w:lvlText w:val="•"/>
      <w:lvlJc w:val="left"/>
      <w:pPr>
        <w:tabs>
          <w:tab w:val="num" w:pos="5040"/>
        </w:tabs>
        <w:ind w:left="5040" w:hanging="360"/>
      </w:pPr>
      <w:rPr>
        <w:rFonts w:ascii="Arial" w:hAnsi="Arial" w:hint="default"/>
      </w:rPr>
    </w:lvl>
    <w:lvl w:ilvl="7" w:tplc="85BE2DA0" w:tentative="1">
      <w:start w:val="1"/>
      <w:numFmt w:val="bullet"/>
      <w:lvlText w:val="•"/>
      <w:lvlJc w:val="left"/>
      <w:pPr>
        <w:tabs>
          <w:tab w:val="num" w:pos="5760"/>
        </w:tabs>
        <w:ind w:left="5760" w:hanging="360"/>
      </w:pPr>
      <w:rPr>
        <w:rFonts w:ascii="Arial" w:hAnsi="Arial" w:hint="default"/>
      </w:rPr>
    </w:lvl>
    <w:lvl w:ilvl="8" w:tplc="96F24362" w:tentative="1">
      <w:start w:val="1"/>
      <w:numFmt w:val="bullet"/>
      <w:lvlText w:val="•"/>
      <w:lvlJc w:val="left"/>
      <w:pPr>
        <w:tabs>
          <w:tab w:val="num" w:pos="6480"/>
        </w:tabs>
        <w:ind w:left="6480" w:hanging="360"/>
      </w:pPr>
      <w:rPr>
        <w:rFonts w:ascii="Arial" w:hAnsi="Arial" w:hint="default"/>
      </w:rPr>
    </w:lvl>
  </w:abstractNum>
  <w:abstractNum w:abstractNumId="7">
    <w:nsid w:val="42A16FC2"/>
    <w:multiLevelType w:val="hybridMultilevel"/>
    <w:tmpl w:val="8F7E64F8"/>
    <w:lvl w:ilvl="0" w:tplc="F6829136">
      <w:start w:val="1"/>
      <w:numFmt w:val="bullet"/>
      <w:lvlText w:val="•"/>
      <w:lvlJc w:val="left"/>
      <w:pPr>
        <w:tabs>
          <w:tab w:val="num" w:pos="720"/>
        </w:tabs>
        <w:ind w:left="720" w:hanging="360"/>
      </w:pPr>
      <w:rPr>
        <w:rFonts w:ascii="Arial" w:hAnsi="Arial" w:hint="default"/>
      </w:rPr>
    </w:lvl>
    <w:lvl w:ilvl="1" w:tplc="39749C3C" w:tentative="1">
      <w:start w:val="1"/>
      <w:numFmt w:val="bullet"/>
      <w:lvlText w:val="•"/>
      <w:lvlJc w:val="left"/>
      <w:pPr>
        <w:tabs>
          <w:tab w:val="num" w:pos="1440"/>
        </w:tabs>
        <w:ind w:left="1440" w:hanging="360"/>
      </w:pPr>
      <w:rPr>
        <w:rFonts w:ascii="Arial" w:hAnsi="Arial" w:hint="default"/>
      </w:rPr>
    </w:lvl>
    <w:lvl w:ilvl="2" w:tplc="33C8F40E" w:tentative="1">
      <w:start w:val="1"/>
      <w:numFmt w:val="bullet"/>
      <w:lvlText w:val="•"/>
      <w:lvlJc w:val="left"/>
      <w:pPr>
        <w:tabs>
          <w:tab w:val="num" w:pos="2160"/>
        </w:tabs>
        <w:ind w:left="2160" w:hanging="360"/>
      </w:pPr>
      <w:rPr>
        <w:rFonts w:ascii="Arial" w:hAnsi="Arial" w:hint="default"/>
      </w:rPr>
    </w:lvl>
    <w:lvl w:ilvl="3" w:tplc="88C2D9BC" w:tentative="1">
      <w:start w:val="1"/>
      <w:numFmt w:val="bullet"/>
      <w:lvlText w:val="•"/>
      <w:lvlJc w:val="left"/>
      <w:pPr>
        <w:tabs>
          <w:tab w:val="num" w:pos="2880"/>
        </w:tabs>
        <w:ind w:left="2880" w:hanging="360"/>
      </w:pPr>
      <w:rPr>
        <w:rFonts w:ascii="Arial" w:hAnsi="Arial" w:hint="default"/>
      </w:rPr>
    </w:lvl>
    <w:lvl w:ilvl="4" w:tplc="84A423DA" w:tentative="1">
      <w:start w:val="1"/>
      <w:numFmt w:val="bullet"/>
      <w:lvlText w:val="•"/>
      <w:lvlJc w:val="left"/>
      <w:pPr>
        <w:tabs>
          <w:tab w:val="num" w:pos="3600"/>
        </w:tabs>
        <w:ind w:left="3600" w:hanging="360"/>
      </w:pPr>
      <w:rPr>
        <w:rFonts w:ascii="Arial" w:hAnsi="Arial" w:hint="default"/>
      </w:rPr>
    </w:lvl>
    <w:lvl w:ilvl="5" w:tplc="E6D4D816" w:tentative="1">
      <w:start w:val="1"/>
      <w:numFmt w:val="bullet"/>
      <w:lvlText w:val="•"/>
      <w:lvlJc w:val="left"/>
      <w:pPr>
        <w:tabs>
          <w:tab w:val="num" w:pos="4320"/>
        </w:tabs>
        <w:ind w:left="4320" w:hanging="360"/>
      </w:pPr>
      <w:rPr>
        <w:rFonts w:ascii="Arial" w:hAnsi="Arial" w:hint="default"/>
      </w:rPr>
    </w:lvl>
    <w:lvl w:ilvl="6" w:tplc="6DA85492" w:tentative="1">
      <w:start w:val="1"/>
      <w:numFmt w:val="bullet"/>
      <w:lvlText w:val="•"/>
      <w:lvlJc w:val="left"/>
      <w:pPr>
        <w:tabs>
          <w:tab w:val="num" w:pos="5040"/>
        </w:tabs>
        <w:ind w:left="5040" w:hanging="360"/>
      </w:pPr>
      <w:rPr>
        <w:rFonts w:ascii="Arial" w:hAnsi="Arial" w:hint="default"/>
      </w:rPr>
    </w:lvl>
    <w:lvl w:ilvl="7" w:tplc="D0E807EA" w:tentative="1">
      <w:start w:val="1"/>
      <w:numFmt w:val="bullet"/>
      <w:lvlText w:val="•"/>
      <w:lvlJc w:val="left"/>
      <w:pPr>
        <w:tabs>
          <w:tab w:val="num" w:pos="5760"/>
        </w:tabs>
        <w:ind w:left="5760" w:hanging="360"/>
      </w:pPr>
      <w:rPr>
        <w:rFonts w:ascii="Arial" w:hAnsi="Arial" w:hint="default"/>
      </w:rPr>
    </w:lvl>
    <w:lvl w:ilvl="8" w:tplc="013A6B4E" w:tentative="1">
      <w:start w:val="1"/>
      <w:numFmt w:val="bullet"/>
      <w:lvlText w:val="•"/>
      <w:lvlJc w:val="left"/>
      <w:pPr>
        <w:tabs>
          <w:tab w:val="num" w:pos="6480"/>
        </w:tabs>
        <w:ind w:left="6480" w:hanging="360"/>
      </w:pPr>
      <w:rPr>
        <w:rFonts w:ascii="Arial" w:hAnsi="Arial" w:hint="default"/>
      </w:rPr>
    </w:lvl>
  </w:abstractNum>
  <w:abstractNum w:abstractNumId="8">
    <w:nsid w:val="43BF29D2"/>
    <w:multiLevelType w:val="multilevel"/>
    <w:tmpl w:val="2346BBFE"/>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5F8C35EF"/>
    <w:multiLevelType w:val="hybridMultilevel"/>
    <w:tmpl w:val="81341416"/>
    <w:lvl w:ilvl="0" w:tplc="E272B6B6">
      <w:start w:val="1"/>
      <w:numFmt w:val="bullet"/>
      <w:lvlText w:val="•"/>
      <w:lvlJc w:val="left"/>
      <w:pPr>
        <w:tabs>
          <w:tab w:val="num" w:pos="720"/>
        </w:tabs>
        <w:ind w:left="720" w:hanging="360"/>
      </w:pPr>
      <w:rPr>
        <w:rFonts w:ascii="Arial" w:hAnsi="Arial" w:hint="default"/>
      </w:rPr>
    </w:lvl>
    <w:lvl w:ilvl="1" w:tplc="F2621B48" w:tentative="1">
      <w:start w:val="1"/>
      <w:numFmt w:val="bullet"/>
      <w:lvlText w:val="•"/>
      <w:lvlJc w:val="left"/>
      <w:pPr>
        <w:tabs>
          <w:tab w:val="num" w:pos="1440"/>
        </w:tabs>
        <w:ind w:left="1440" w:hanging="360"/>
      </w:pPr>
      <w:rPr>
        <w:rFonts w:ascii="Arial" w:hAnsi="Arial" w:hint="default"/>
      </w:rPr>
    </w:lvl>
    <w:lvl w:ilvl="2" w:tplc="0D0E20A8" w:tentative="1">
      <w:start w:val="1"/>
      <w:numFmt w:val="bullet"/>
      <w:lvlText w:val="•"/>
      <w:lvlJc w:val="left"/>
      <w:pPr>
        <w:tabs>
          <w:tab w:val="num" w:pos="2160"/>
        </w:tabs>
        <w:ind w:left="2160" w:hanging="360"/>
      </w:pPr>
      <w:rPr>
        <w:rFonts w:ascii="Arial" w:hAnsi="Arial" w:hint="default"/>
      </w:rPr>
    </w:lvl>
    <w:lvl w:ilvl="3" w:tplc="4B3456F2" w:tentative="1">
      <w:start w:val="1"/>
      <w:numFmt w:val="bullet"/>
      <w:lvlText w:val="•"/>
      <w:lvlJc w:val="left"/>
      <w:pPr>
        <w:tabs>
          <w:tab w:val="num" w:pos="2880"/>
        </w:tabs>
        <w:ind w:left="2880" w:hanging="360"/>
      </w:pPr>
      <w:rPr>
        <w:rFonts w:ascii="Arial" w:hAnsi="Arial" w:hint="default"/>
      </w:rPr>
    </w:lvl>
    <w:lvl w:ilvl="4" w:tplc="07C6A438" w:tentative="1">
      <w:start w:val="1"/>
      <w:numFmt w:val="bullet"/>
      <w:lvlText w:val="•"/>
      <w:lvlJc w:val="left"/>
      <w:pPr>
        <w:tabs>
          <w:tab w:val="num" w:pos="3600"/>
        </w:tabs>
        <w:ind w:left="3600" w:hanging="360"/>
      </w:pPr>
      <w:rPr>
        <w:rFonts w:ascii="Arial" w:hAnsi="Arial" w:hint="default"/>
      </w:rPr>
    </w:lvl>
    <w:lvl w:ilvl="5" w:tplc="6302A9BC" w:tentative="1">
      <w:start w:val="1"/>
      <w:numFmt w:val="bullet"/>
      <w:lvlText w:val="•"/>
      <w:lvlJc w:val="left"/>
      <w:pPr>
        <w:tabs>
          <w:tab w:val="num" w:pos="4320"/>
        </w:tabs>
        <w:ind w:left="4320" w:hanging="360"/>
      </w:pPr>
      <w:rPr>
        <w:rFonts w:ascii="Arial" w:hAnsi="Arial" w:hint="default"/>
      </w:rPr>
    </w:lvl>
    <w:lvl w:ilvl="6" w:tplc="03E603D6" w:tentative="1">
      <w:start w:val="1"/>
      <w:numFmt w:val="bullet"/>
      <w:lvlText w:val="•"/>
      <w:lvlJc w:val="left"/>
      <w:pPr>
        <w:tabs>
          <w:tab w:val="num" w:pos="5040"/>
        </w:tabs>
        <w:ind w:left="5040" w:hanging="360"/>
      </w:pPr>
      <w:rPr>
        <w:rFonts w:ascii="Arial" w:hAnsi="Arial" w:hint="default"/>
      </w:rPr>
    </w:lvl>
    <w:lvl w:ilvl="7" w:tplc="8BA22A74" w:tentative="1">
      <w:start w:val="1"/>
      <w:numFmt w:val="bullet"/>
      <w:lvlText w:val="•"/>
      <w:lvlJc w:val="left"/>
      <w:pPr>
        <w:tabs>
          <w:tab w:val="num" w:pos="5760"/>
        </w:tabs>
        <w:ind w:left="5760" w:hanging="360"/>
      </w:pPr>
      <w:rPr>
        <w:rFonts w:ascii="Arial" w:hAnsi="Arial" w:hint="default"/>
      </w:rPr>
    </w:lvl>
    <w:lvl w:ilvl="8" w:tplc="15BC2782" w:tentative="1">
      <w:start w:val="1"/>
      <w:numFmt w:val="bullet"/>
      <w:lvlText w:val="•"/>
      <w:lvlJc w:val="left"/>
      <w:pPr>
        <w:tabs>
          <w:tab w:val="num" w:pos="6480"/>
        </w:tabs>
        <w:ind w:left="6480" w:hanging="360"/>
      </w:pPr>
      <w:rPr>
        <w:rFonts w:ascii="Arial" w:hAnsi="Arial" w:hint="default"/>
      </w:rPr>
    </w:lvl>
  </w:abstractNum>
  <w:abstractNum w:abstractNumId="10">
    <w:nsid w:val="7FF47ED6"/>
    <w:multiLevelType w:val="multilevel"/>
    <w:tmpl w:val="4AB6A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7"/>
  </w:num>
  <w:num w:numId="4">
    <w:abstractNumId w:val="0"/>
  </w:num>
  <w:num w:numId="5">
    <w:abstractNumId w:val="4"/>
  </w:num>
  <w:num w:numId="6">
    <w:abstractNumId w:val="9"/>
  </w:num>
  <w:num w:numId="7">
    <w:abstractNumId w:val="3"/>
  </w:num>
  <w:num w:numId="8">
    <w:abstractNumId w:val="5"/>
  </w:num>
  <w:num w:numId="9">
    <w:abstractNumId w:val="2"/>
  </w:num>
  <w:num w:numId="10">
    <w:abstractNumId w:val="1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C68DD"/>
    <w:rsid w:val="0000000C"/>
    <w:rsid w:val="0000021D"/>
    <w:rsid w:val="000027B5"/>
    <w:rsid w:val="0000298D"/>
    <w:rsid w:val="00002AA9"/>
    <w:rsid w:val="00004389"/>
    <w:rsid w:val="00004CDB"/>
    <w:rsid w:val="0000610A"/>
    <w:rsid w:val="00007197"/>
    <w:rsid w:val="0000742A"/>
    <w:rsid w:val="000077DA"/>
    <w:rsid w:val="00010218"/>
    <w:rsid w:val="000109CA"/>
    <w:rsid w:val="00010F87"/>
    <w:rsid w:val="00011A0F"/>
    <w:rsid w:val="00011C72"/>
    <w:rsid w:val="00013419"/>
    <w:rsid w:val="00013775"/>
    <w:rsid w:val="00013E72"/>
    <w:rsid w:val="00014780"/>
    <w:rsid w:val="00015750"/>
    <w:rsid w:val="00015C42"/>
    <w:rsid w:val="00016459"/>
    <w:rsid w:val="000221E0"/>
    <w:rsid w:val="000224A6"/>
    <w:rsid w:val="00022F28"/>
    <w:rsid w:val="00024085"/>
    <w:rsid w:val="00024396"/>
    <w:rsid w:val="000253AE"/>
    <w:rsid w:val="00025460"/>
    <w:rsid w:val="00031A06"/>
    <w:rsid w:val="00034BA8"/>
    <w:rsid w:val="000358E7"/>
    <w:rsid w:val="00036628"/>
    <w:rsid w:val="000372F7"/>
    <w:rsid w:val="0003740B"/>
    <w:rsid w:val="0003793D"/>
    <w:rsid w:val="00037BE5"/>
    <w:rsid w:val="000409AD"/>
    <w:rsid w:val="00042F10"/>
    <w:rsid w:val="00044405"/>
    <w:rsid w:val="00045816"/>
    <w:rsid w:val="000471F3"/>
    <w:rsid w:val="0005041B"/>
    <w:rsid w:val="00050E59"/>
    <w:rsid w:val="000512A6"/>
    <w:rsid w:val="000516D1"/>
    <w:rsid w:val="000542F2"/>
    <w:rsid w:val="00056060"/>
    <w:rsid w:val="00056113"/>
    <w:rsid w:val="00056600"/>
    <w:rsid w:val="0005694E"/>
    <w:rsid w:val="00060774"/>
    <w:rsid w:val="0006173F"/>
    <w:rsid w:val="000619CA"/>
    <w:rsid w:val="00061C0C"/>
    <w:rsid w:val="00061C61"/>
    <w:rsid w:val="00063F8D"/>
    <w:rsid w:val="00064107"/>
    <w:rsid w:val="00066E7E"/>
    <w:rsid w:val="0006789B"/>
    <w:rsid w:val="00071673"/>
    <w:rsid w:val="00072CF1"/>
    <w:rsid w:val="00072FD1"/>
    <w:rsid w:val="00073A3F"/>
    <w:rsid w:val="00073D34"/>
    <w:rsid w:val="00074527"/>
    <w:rsid w:val="00074616"/>
    <w:rsid w:val="000766B8"/>
    <w:rsid w:val="000775F1"/>
    <w:rsid w:val="0008074E"/>
    <w:rsid w:val="00080F6E"/>
    <w:rsid w:val="00081782"/>
    <w:rsid w:val="00083DC5"/>
    <w:rsid w:val="000842D1"/>
    <w:rsid w:val="00084DB0"/>
    <w:rsid w:val="00085451"/>
    <w:rsid w:val="00085F41"/>
    <w:rsid w:val="00087815"/>
    <w:rsid w:val="000878DC"/>
    <w:rsid w:val="000903A3"/>
    <w:rsid w:val="00090607"/>
    <w:rsid w:val="00091D7A"/>
    <w:rsid w:val="0009370B"/>
    <w:rsid w:val="00093FED"/>
    <w:rsid w:val="000944F0"/>
    <w:rsid w:val="00094F77"/>
    <w:rsid w:val="00097600"/>
    <w:rsid w:val="00097991"/>
    <w:rsid w:val="000A0227"/>
    <w:rsid w:val="000A1F5F"/>
    <w:rsid w:val="000A2FAB"/>
    <w:rsid w:val="000A47A6"/>
    <w:rsid w:val="000A5C7A"/>
    <w:rsid w:val="000A7273"/>
    <w:rsid w:val="000A7313"/>
    <w:rsid w:val="000B0B95"/>
    <w:rsid w:val="000B3D82"/>
    <w:rsid w:val="000B45AF"/>
    <w:rsid w:val="000B47E7"/>
    <w:rsid w:val="000B516C"/>
    <w:rsid w:val="000B639D"/>
    <w:rsid w:val="000B6E12"/>
    <w:rsid w:val="000B715D"/>
    <w:rsid w:val="000B78F5"/>
    <w:rsid w:val="000B7F62"/>
    <w:rsid w:val="000C10A5"/>
    <w:rsid w:val="000C20E4"/>
    <w:rsid w:val="000C2556"/>
    <w:rsid w:val="000C278B"/>
    <w:rsid w:val="000C4188"/>
    <w:rsid w:val="000C68DD"/>
    <w:rsid w:val="000C6B87"/>
    <w:rsid w:val="000D1EFC"/>
    <w:rsid w:val="000D3251"/>
    <w:rsid w:val="000D7BA8"/>
    <w:rsid w:val="000D7FEB"/>
    <w:rsid w:val="000E238D"/>
    <w:rsid w:val="000E248A"/>
    <w:rsid w:val="000E2573"/>
    <w:rsid w:val="000E39A1"/>
    <w:rsid w:val="000E3A83"/>
    <w:rsid w:val="000E3D35"/>
    <w:rsid w:val="000E40C4"/>
    <w:rsid w:val="000E459C"/>
    <w:rsid w:val="000E47ED"/>
    <w:rsid w:val="000E5C74"/>
    <w:rsid w:val="000E5D40"/>
    <w:rsid w:val="000E7954"/>
    <w:rsid w:val="000E7E23"/>
    <w:rsid w:val="000F239D"/>
    <w:rsid w:val="000F3F7A"/>
    <w:rsid w:val="000F4D9B"/>
    <w:rsid w:val="00100150"/>
    <w:rsid w:val="001003B5"/>
    <w:rsid w:val="00101DD4"/>
    <w:rsid w:val="001033B7"/>
    <w:rsid w:val="00103729"/>
    <w:rsid w:val="00103CF7"/>
    <w:rsid w:val="001046E7"/>
    <w:rsid w:val="00107556"/>
    <w:rsid w:val="0011031C"/>
    <w:rsid w:val="001132CA"/>
    <w:rsid w:val="0011491A"/>
    <w:rsid w:val="001152A1"/>
    <w:rsid w:val="0011599A"/>
    <w:rsid w:val="00117EC1"/>
    <w:rsid w:val="001206F1"/>
    <w:rsid w:val="00120718"/>
    <w:rsid w:val="00121090"/>
    <w:rsid w:val="0012150B"/>
    <w:rsid w:val="00121948"/>
    <w:rsid w:val="00121995"/>
    <w:rsid w:val="001219A2"/>
    <w:rsid w:val="001226C2"/>
    <w:rsid w:val="0012278A"/>
    <w:rsid w:val="001244C2"/>
    <w:rsid w:val="00125784"/>
    <w:rsid w:val="00127B9D"/>
    <w:rsid w:val="00130184"/>
    <w:rsid w:val="001309A2"/>
    <w:rsid w:val="00130F38"/>
    <w:rsid w:val="00131742"/>
    <w:rsid w:val="00131A05"/>
    <w:rsid w:val="001324E1"/>
    <w:rsid w:val="0013374A"/>
    <w:rsid w:val="00133A80"/>
    <w:rsid w:val="001352E2"/>
    <w:rsid w:val="001353B6"/>
    <w:rsid w:val="001356AF"/>
    <w:rsid w:val="001364EC"/>
    <w:rsid w:val="001367CD"/>
    <w:rsid w:val="001372D8"/>
    <w:rsid w:val="00137F8B"/>
    <w:rsid w:val="0014076F"/>
    <w:rsid w:val="001409BF"/>
    <w:rsid w:val="00140A5E"/>
    <w:rsid w:val="001416DE"/>
    <w:rsid w:val="00142B73"/>
    <w:rsid w:val="001446DD"/>
    <w:rsid w:val="00144FEE"/>
    <w:rsid w:val="001454D5"/>
    <w:rsid w:val="00147F69"/>
    <w:rsid w:val="00150027"/>
    <w:rsid w:val="0015009A"/>
    <w:rsid w:val="001507D5"/>
    <w:rsid w:val="00150A36"/>
    <w:rsid w:val="00151BED"/>
    <w:rsid w:val="00151F38"/>
    <w:rsid w:val="00152039"/>
    <w:rsid w:val="001526DE"/>
    <w:rsid w:val="00155228"/>
    <w:rsid w:val="0015525B"/>
    <w:rsid w:val="00155B55"/>
    <w:rsid w:val="001565F1"/>
    <w:rsid w:val="001602FC"/>
    <w:rsid w:val="001604A8"/>
    <w:rsid w:val="00160C8F"/>
    <w:rsid w:val="00161044"/>
    <w:rsid w:val="00161837"/>
    <w:rsid w:val="00161A09"/>
    <w:rsid w:val="001629AF"/>
    <w:rsid w:val="00164832"/>
    <w:rsid w:val="0016487E"/>
    <w:rsid w:val="00165914"/>
    <w:rsid w:val="00165A76"/>
    <w:rsid w:val="00167B5F"/>
    <w:rsid w:val="001702F8"/>
    <w:rsid w:val="00170BD0"/>
    <w:rsid w:val="00170D36"/>
    <w:rsid w:val="0017210D"/>
    <w:rsid w:val="00172369"/>
    <w:rsid w:val="0017282C"/>
    <w:rsid w:val="001729CB"/>
    <w:rsid w:val="001739E4"/>
    <w:rsid w:val="00173C91"/>
    <w:rsid w:val="00176DE4"/>
    <w:rsid w:val="001771D5"/>
    <w:rsid w:val="00177674"/>
    <w:rsid w:val="00177CF7"/>
    <w:rsid w:val="0018086D"/>
    <w:rsid w:val="00183132"/>
    <w:rsid w:val="00183228"/>
    <w:rsid w:val="00184E0B"/>
    <w:rsid w:val="00184FF6"/>
    <w:rsid w:val="00185174"/>
    <w:rsid w:val="00186DE9"/>
    <w:rsid w:val="00190595"/>
    <w:rsid w:val="001909E2"/>
    <w:rsid w:val="00190DB9"/>
    <w:rsid w:val="00191E47"/>
    <w:rsid w:val="001921C3"/>
    <w:rsid w:val="00192477"/>
    <w:rsid w:val="001924AE"/>
    <w:rsid w:val="00192A0E"/>
    <w:rsid w:val="00193810"/>
    <w:rsid w:val="00193B6A"/>
    <w:rsid w:val="0019555D"/>
    <w:rsid w:val="001955BC"/>
    <w:rsid w:val="00195674"/>
    <w:rsid w:val="00195A36"/>
    <w:rsid w:val="001969E2"/>
    <w:rsid w:val="00196A65"/>
    <w:rsid w:val="00196E4E"/>
    <w:rsid w:val="001A0DF5"/>
    <w:rsid w:val="001A3209"/>
    <w:rsid w:val="001A3FBB"/>
    <w:rsid w:val="001A467E"/>
    <w:rsid w:val="001A5412"/>
    <w:rsid w:val="001A6820"/>
    <w:rsid w:val="001A6E92"/>
    <w:rsid w:val="001B1214"/>
    <w:rsid w:val="001B3024"/>
    <w:rsid w:val="001B6196"/>
    <w:rsid w:val="001B63D0"/>
    <w:rsid w:val="001B7081"/>
    <w:rsid w:val="001B7A04"/>
    <w:rsid w:val="001C152C"/>
    <w:rsid w:val="001C1F8C"/>
    <w:rsid w:val="001C28A0"/>
    <w:rsid w:val="001C4DEA"/>
    <w:rsid w:val="001C7B9D"/>
    <w:rsid w:val="001D2374"/>
    <w:rsid w:val="001D2746"/>
    <w:rsid w:val="001D39DF"/>
    <w:rsid w:val="001D39E4"/>
    <w:rsid w:val="001D3AC5"/>
    <w:rsid w:val="001D3D7B"/>
    <w:rsid w:val="001D4807"/>
    <w:rsid w:val="001D5CA8"/>
    <w:rsid w:val="001D64D1"/>
    <w:rsid w:val="001D6EA6"/>
    <w:rsid w:val="001D76D1"/>
    <w:rsid w:val="001D7A5D"/>
    <w:rsid w:val="001E0411"/>
    <w:rsid w:val="001E23A8"/>
    <w:rsid w:val="001E2407"/>
    <w:rsid w:val="001E2E4B"/>
    <w:rsid w:val="001E30A2"/>
    <w:rsid w:val="001E39FE"/>
    <w:rsid w:val="001E4A94"/>
    <w:rsid w:val="001E4F0B"/>
    <w:rsid w:val="001E5ECF"/>
    <w:rsid w:val="001E6591"/>
    <w:rsid w:val="001E6E95"/>
    <w:rsid w:val="001E6FD4"/>
    <w:rsid w:val="001E7551"/>
    <w:rsid w:val="001E75A4"/>
    <w:rsid w:val="001F1423"/>
    <w:rsid w:val="001F2321"/>
    <w:rsid w:val="001F39B6"/>
    <w:rsid w:val="001F46B9"/>
    <w:rsid w:val="001F484C"/>
    <w:rsid w:val="001F59B2"/>
    <w:rsid w:val="001F6510"/>
    <w:rsid w:val="001F750A"/>
    <w:rsid w:val="001F7EF8"/>
    <w:rsid w:val="00200042"/>
    <w:rsid w:val="0020065A"/>
    <w:rsid w:val="00201220"/>
    <w:rsid w:val="00201CC8"/>
    <w:rsid w:val="00202723"/>
    <w:rsid w:val="0020310B"/>
    <w:rsid w:val="002033FB"/>
    <w:rsid w:val="00203933"/>
    <w:rsid w:val="00203E2A"/>
    <w:rsid w:val="0020463F"/>
    <w:rsid w:val="00204695"/>
    <w:rsid w:val="002046E4"/>
    <w:rsid w:val="002063B1"/>
    <w:rsid w:val="0021071C"/>
    <w:rsid w:val="002107C5"/>
    <w:rsid w:val="0021218F"/>
    <w:rsid w:val="00212222"/>
    <w:rsid w:val="00212916"/>
    <w:rsid w:val="00212F1C"/>
    <w:rsid w:val="002134F9"/>
    <w:rsid w:val="002139D3"/>
    <w:rsid w:val="0021555E"/>
    <w:rsid w:val="0022063C"/>
    <w:rsid w:val="0022259B"/>
    <w:rsid w:val="002229F6"/>
    <w:rsid w:val="00222F72"/>
    <w:rsid w:val="00223242"/>
    <w:rsid w:val="00223699"/>
    <w:rsid w:val="00223C30"/>
    <w:rsid w:val="0022406C"/>
    <w:rsid w:val="00224184"/>
    <w:rsid w:val="00224CDB"/>
    <w:rsid w:val="002252FE"/>
    <w:rsid w:val="00225A83"/>
    <w:rsid w:val="00225DB7"/>
    <w:rsid w:val="00227AA4"/>
    <w:rsid w:val="00227F9D"/>
    <w:rsid w:val="002305B0"/>
    <w:rsid w:val="0023130C"/>
    <w:rsid w:val="00232E11"/>
    <w:rsid w:val="00232F3C"/>
    <w:rsid w:val="002345A0"/>
    <w:rsid w:val="00235996"/>
    <w:rsid w:val="002360F1"/>
    <w:rsid w:val="0023698E"/>
    <w:rsid w:val="00240F6A"/>
    <w:rsid w:val="00241432"/>
    <w:rsid w:val="00241965"/>
    <w:rsid w:val="00241BB6"/>
    <w:rsid w:val="0024263E"/>
    <w:rsid w:val="002429F5"/>
    <w:rsid w:val="00243528"/>
    <w:rsid w:val="0024452B"/>
    <w:rsid w:val="002470FF"/>
    <w:rsid w:val="0024730D"/>
    <w:rsid w:val="0024790E"/>
    <w:rsid w:val="0025251B"/>
    <w:rsid w:val="002526D3"/>
    <w:rsid w:val="00252E2B"/>
    <w:rsid w:val="00253C25"/>
    <w:rsid w:val="002544F6"/>
    <w:rsid w:val="002545D4"/>
    <w:rsid w:val="00254B6E"/>
    <w:rsid w:val="0026095F"/>
    <w:rsid w:val="00260F19"/>
    <w:rsid w:val="002619E5"/>
    <w:rsid w:val="00262DC9"/>
    <w:rsid w:val="00262F31"/>
    <w:rsid w:val="00263ABD"/>
    <w:rsid w:val="002655B3"/>
    <w:rsid w:val="00265666"/>
    <w:rsid w:val="002673F8"/>
    <w:rsid w:val="0027057D"/>
    <w:rsid w:val="002711BF"/>
    <w:rsid w:val="002714E0"/>
    <w:rsid w:val="002718D6"/>
    <w:rsid w:val="00272DC9"/>
    <w:rsid w:val="00273154"/>
    <w:rsid w:val="002733DC"/>
    <w:rsid w:val="00274BBD"/>
    <w:rsid w:val="0027613D"/>
    <w:rsid w:val="00276945"/>
    <w:rsid w:val="00277CF5"/>
    <w:rsid w:val="00281422"/>
    <w:rsid w:val="00281760"/>
    <w:rsid w:val="00283647"/>
    <w:rsid w:val="0028495C"/>
    <w:rsid w:val="00284D87"/>
    <w:rsid w:val="00285061"/>
    <w:rsid w:val="00285116"/>
    <w:rsid w:val="00286062"/>
    <w:rsid w:val="0028632E"/>
    <w:rsid w:val="002874A5"/>
    <w:rsid w:val="0029008D"/>
    <w:rsid w:val="00290256"/>
    <w:rsid w:val="00290A6B"/>
    <w:rsid w:val="00292A8A"/>
    <w:rsid w:val="00292CCA"/>
    <w:rsid w:val="0029468C"/>
    <w:rsid w:val="0029542B"/>
    <w:rsid w:val="00295770"/>
    <w:rsid w:val="00295A02"/>
    <w:rsid w:val="00296C13"/>
    <w:rsid w:val="00296CE3"/>
    <w:rsid w:val="00297C25"/>
    <w:rsid w:val="00297C60"/>
    <w:rsid w:val="002A0DD4"/>
    <w:rsid w:val="002A32B3"/>
    <w:rsid w:val="002A39E5"/>
    <w:rsid w:val="002A46B0"/>
    <w:rsid w:val="002A5F63"/>
    <w:rsid w:val="002A6DC0"/>
    <w:rsid w:val="002A7616"/>
    <w:rsid w:val="002A7FC8"/>
    <w:rsid w:val="002B01F6"/>
    <w:rsid w:val="002B0CC5"/>
    <w:rsid w:val="002B15B0"/>
    <w:rsid w:val="002B26A8"/>
    <w:rsid w:val="002B307C"/>
    <w:rsid w:val="002B39A7"/>
    <w:rsid w:val="002B48AF"/>
    <w:rsid w:val="002B5919"/>
    <w:rsid w:val="002B5CE6"/>
    <w:rsid w:val="002B6352"/>
    <w:rsid w:val="002B73A7"/>
    <w:rsid w:val="002B7AF6"/>
    <w:rsid w:val="002B7DF9"/>
    <w:rsid w:val="002B7FB3"/>
    <w:rsid w:val="002C0471"/>
    <w:rsid w:val="002C06F3"/>
    <w:rsid w:val="002C0C44"/>
    <w:rsid w:val="002C40A0"/>
    <w:rsid w:val="002C4214"/>
    <w:rsid w:val="002C4E10"/>
    <w:rsid w:val="002C6D5D"/>
    <w:rsid w:val="002D25A0"/>
    <w:rsid w:val="002D2997"/>
    <w:rsid w:val="002D2A58"/>
    <w:rsid w:val="002D4310"/>
    <w:rsid w:val="002D5239"/>
    <w:rsid w:val="002D5592"/>
    <w:rsid w:val="002D6185"/>
    <w:rsid w:val="002D6DB0"/>
    <w:rsid w:val="002D7669"/>
    <w:rsid w:val="002E0864"/>
    <w:rsid w:val="002E157E"/>
    <w:rsid w:val="002E224F"/>
    <w:rsid w:val="002E5412"/>
    <w:rsid w:val="002E5B7C"/>
    <w:rsid w:val="002F0492"/>
    <w:rsid w:val="002F07DA"/>
    <w:rsid w:val="002F0CD0"/>
    <w:rsid w:val="002F2E9F"/>
    <w:rsid w:val="002F3455"/>
    <w:rsid w:val="002F45FC"/>
    <w:rsid w:val="002F5403"/>
    <w:rsid w:val="002F5636"/>
    <w:rsid w:val="002F6BE2"/>
    <w:rsid w:val="002F6D58"/>
    <w:rsid w:val="00300661"/>
    <w:rsid w:val="00301C0E"/>
    <w:rsid w:val="00304415"/>
    <w:rsid w:val="00305465"/>
    <w:rsid w:val="00305792"/>
    <w:rsid w:val="00306982"/>
    <w:rsid w:val="00306F81"/>
    <w:rsid w:val="00307BA8"/>
    <w:rsid w:val="00310274"/>
    <w:rsid w:val="00310C45"/>
    <w:rsid w:val="00311034"/>
    <w:rsid w:val="0031158E"/>
    <w:rsid w:val="003126EF"/>
    <w:rsid w:val="00312CBF"/>
    <w:rsid w:val="00312D80"/>
    <w:rsid w:val="003134D1"/>
    <w:rsid w:val="0031467A"/>
    <w:rsid w:val="00314ADA"/>
    <w:rsid w:val="003157CF"/>
    <w:rsid w:val="003157E6"/>
    <w:rsid w:val="00315CE1"/>
    <w:rsid w:val="00315E97"/>
    <w:rsid w:val="00315FAB"/>
    <w:rsid w:val="00316889"/>
    <w:rsid w:val="0031732F"/>
    <w:rsid w:val="0032021C"/>
    <w:rsid w:val="00320886"/>
    <w:rsid w:val="00322BFF"/>
    <w:rsid w:val="00323532"/>
    <w:rsid w:val="003237EE"/>
    <w:rsid w:val="0032427F"/>
    <w:rsid w:val="003254E1"/>
    <w:rsid w:val="00326446"/>
    <w:rsid w:val="00327F49"/>
    <w:rsid w:val="00330252"/>
    <w:rsid w:val="003310C6"/>
    <w:rsid w:val="00331C59"/>
    <w:rsid w:val="00331D27"/>
    <w:rsid w:val="00332823"/>
    <w:rsid w:val="00334F3F"/>
    <w:rsid w:val="00336171"/>
    <w:rsid w:val="0033765B"/>
    <w:rsid w:val="00341F44"/>
    <w:rsid w:val="00342F2E"/>
    <w:rsid w:val="003437F5"/>
    <w:rsid w:val="00343C3B"/>
    <w:rsid w:val="00344625"/>
    <w:rsid w:val="003447AB"/>
    <w:rsid w:val="003456AC"/>
    <w:rsid w:val="003514A7"/>
    <w:rsid w:val="00352C3F"/>
    <w:rsid w:val="00352C8E"/>
    <w:rsid w:val="0035364A"/>
    <w:rsid w:val="00353C8A"/>
    <w:rsid w:val="00354BF1"/>
    <w:rsid w:val="00355AB4"/>
    <w:rsid w:val="00356666"/>
    <w:rsid w:val="00357882"/>
    <w:rsid w:val="00357B68"/>
    <w:rsid w:val="00357BF1"/>
    <w:rsid w:val="00360432"/>
    <w:rsid w:val="00362B44"/>
    <w:rsid w:val="00362F5E"/>
    <w:rsid w:val="003666DA"/>
    <w:rsid w:val="003676D0"/>
    <w:rsid w:val="00367A38"/>
    <w:rsid w:val="00370248"/>
    <w:rsid w:val="0037055C"/>
    <w:rsid w:val="00370847"/>
    <w:rsid w:val="00370DB3"/>
    <w:rsid w:val="003714CF"/>
    <w:rsid w:val="003734F5"/>
    <w:rsid w:val="00373639"/>
    <w:rsid w:val="003737EE"/>
    <w:rsid w:val="003740E3"/>
    <w:rsid w:val="003741E8"/>
    <w:rsid w:val="00376238"/>
    <w:rsid w:val="00376294"/>
    <w:rsid w:val="003766F9"/>
    <w:rsid w:val="00376D63"/>
    <w:rsid w:val="00380B55"/>
    <w:rsid w:val="00383695"/>
    <w:rsid w:val="00383885"/>
    <w:rsid w:val="00384C27"/>
    <w:rsid w:val="00384C30"/>
    <w:rsid w:val="00384DBA"/>
    <w:rsid w:val="003852F2"/>
    <w:rsid w:val="00390023"/>
    <w:rsid w:val="00390407"/>
    <w:rsid w:val="0039065C"/>
    <w:rsid w:val="00393874"/>
    <w:rsid w:val="003938EF"/>
    <w:rsid w:val="003946BF"/>
    <w:rsid w:val="00395A6B"/>
    <w:rsid w:val="00395FB6"/>
    <w:rsid w:val="003A0F21"/>
    <w:rsid w:val="003A19B7"/>
    <w:rsid w:val="003A24AD"/>
    <w:rsid w:val="003A2C05"/>
    <w:rsid w:val="003A32AE"/>
    <w:rsid w:val="003A3768"/>
    <w:rsid w:val="003A4B39"/>
    <w:rsid w:val="003A5287"/>
    <w:rsid w:val="003A61BD"/>
    <w:rsid w:val="003A629E"/>
    <w:rsid w:val="003A6B2E"/>
    <w:rsid w:val="003A6B96"/>
    <w:rsid w:val="003B0465"/>
    <w:rsid w:val="003B06C0"/>
    <w:rsid w:val="003B089D"/>
    <w:rsid w:val="003B0F0D"/>
    <w:rsid w:val="003B10E0"/>
    <w:rsid w:val="003B3E8B"/>
    <w:rsid w:val="003B5B14"/>
    <w:rsid w:val="003B6100"/>
    <w:rsid w:val="003B7EDA"/>
    <w:rsid w:val="003C1537"/>
    <w:rsid w:val="003C15E9"/>
    <w:rsid w:val="003C2078"/>
    <w:rsid w:val="003C47D0"/>
    <w:rsid w:val="003C50F0"/>
    <w:rsid w:val="003C5422"/>
    <w:rsid w:val="003C64CA"/>
    <w:rsid w:val="003D0033"/>
    <w:rsid w:val="003D023F"/>
    <w:rsid w:val="003D0310"/>
    <w:rsid w:val="003D0DDF"/>
    <w:rsid w:val="003D16F8"/>
    <w:rsid w:val="003D1C00"/>
    <w:rsid w:val="003D2091"/>
    <w:rsid w:val="003D2D51"/>
    <w:rsid w:val="003D42BB"/>
    <w:rsid w:val="003D4A36"/>
    <w:rsid w:val="003D4CAF"/>
    <w:rsid w:val="003D4F7F"/>
    <w:rsid w:val="003D58A3"/>
    <w:rsid w:val="003D5B26"/>
    <w:rsid w:val="003D7C7D"/>
    <w:rsid w:val="003D7E7A"/>
    <w:rsid w:val="003E0539"/>
    <w:rsid w:val="003E0614"/>
    <w:rsid w:val="003E08EA"/>
    <w:rsid w:val="003E1275"/>
    <w:rsid w:val="003E1EB9"/>
    <w:rsid w:val="003E36B9"/>
    <w:rsid w:val="003E40D4"/>
    <w:rsid w:val="003E4198"/>
    <w:rsid w:val="003E4862"/>
    <w:rsid w:val="003E4F05"/>
    <w:rsid w:val="003E7A53"/>
    <w:rsid w:val="003F1208"/>
    <w:rsid w:val="003F160C"/>
    <w:rsid w:val="003F1C0E"/>
    <w:rsid w:val="003F3430"/>
    <w:rsid w:val="003F3EAA"/>
    <w:rsid w:val="003F4774"/>
    <w:rsid w:val="003F4FF8"/>
    <w:rsid w:val="003F7C70"/>
    <w:rsid w:val="003F7F7E"/>
    <w:rsid w:val="00400652"/>
    <w:rsid w:val="00400836"/>
    <w:rsid w:val="004009C8"/>
    <w:rsid w:val="00401576"/>
    <w:rsid w:val="004017DE"/>
    <w:rsid w:val="00401930"/>
    <w:rsid w:val="00401F80"/>
    <w:rsid w:val="00403445"/>
    <w:rsid w:val="00404418"/>
    <w:rsid w:val="00404A19"/>
    <w:rsid w:val="00404C12"/>
    <w:rsid w:val="00405FDD"/>
    <w:rsid w:val="00406960"/>
    <w:rsid w:val="0041067A"/>
    <w:rsid w:val="00410DA4"/>
    <w:rsid w:val="00412001"/>
    <w:rsid w:val="00413769"/>
    <w:rsid w:val="0041387C"/>
    <w:rsid w:val="00413B58"/>
    <w:rsid w:val="00413D2A"/>
    <w:rsid w:val="00421875"/>
    <w:rsid w:val="00422361"/>
    <w:rsid w:val="004234E0"/>
    <w:rsid w:val="004236F1"/>
    <w:rsid w:val="004237CC"/>
    <w:rsid w:val="004253FF"/>
    <w:rsid w:val="0042558A"/>
    <w:rsid w:val="0042643F"/>
    <w:rsid w:val="00426C17"/>
    <w:rsid w:val="00435846"/>
    <w:rsid w:val="00435A47"/>
    <w:rsid w:val="00436444"/>
    <w:rsid w:val="0043718F"/>
    <w:rsid w:val="00437458"/>
    <w:rsid w:val="00441198"/>
    <w:rsid w:val="00441642"/>
    <w:rsid w:val="0044170B"/>
    <w:rsid w:val="00441816"/>
    <w:rsid w:val="0044354B"/>
    <w:rsid w:val="004440F3"/>
    <w:rsid w:val="0044436B"/>
    <w:rsid w:val="00444C89"/>
    <w:rsid w:val="00445D44"/>
    <w:rsid w:val="004461DE"/>
    <w:rsid w:val="004501F4"/>
    <w:rsid w:val="004505A4"/>
    <w:rsid w:val="0045162C"/>
    <w:rsid w:val="004516BE"/>
    <w:rsid w:val="0045330B"/>
    <w:rsid w:val="00453340"/>
    <w:rsid w:val="004545F3"/>
    <w:rsid w:val="00455F49"/>
    <w:rsid w:val="00456F4E"/>
    <w:rsid w:val="0046039F"/>
    <w:rsid w:val="00460B63"/>
    <w:rsid w:val="00461872"/>
    <w:rsid w:val="004624FD"/>
    <w:rsid w:val="00462D62"/>
    <w:rsid w:val="00463D21"/>
    <w:rsid w:val="004641EC"/>
    <w:rsid w:val="00464E26"/>
    <w:rsid w:val="004650B8"/>
    <w:rsid w:val="00465A55"/>
    <w:rsid w:val="00467DF4"/>
    <w:rsid w:val="0047055D"/>
    <w:rsid w:val="00471730"/>
    <w:rsid w:val="0047182F"/>
    <w:rsid w:val="00472184"/>
    <w:rsid w:val="004722CA"/>
    <w:rsid w:val="00474472"/>
    <w:rsid w:val="0047567F"/>
    <w:rsid w:val="00476081"/>
    <w:rsid w:val="004765C7"/>
    <w:rsid w:val="00476D7E"/>
    <w:rsid w:val="00476F6F"/>
    <w:rsid w:val="00477710"/>
    <w:rsid w:val="00477D84"/>
    <w:rsid w:val="00480B4D"/>
    <w:rsid w:val="00481494"/>
    <w:rsid w:val="00482B6A"/>
    <w:rsid w:val="00483253"/>
    <w:rsid w:val="00484376"/>
    <w:rsid w:val="00484676"/>
    <w:rsid w:val="00485F30"/>
    <w:rsid w:val="00486FAC"/>
    <w:rsid w:val="00487A4D"/>
    <w:rsid w:val="00487AD5"/>
    <w:rsid w:val="00490D8F"/>
    <w:rsid w:val="004911C2"/>
    <w:rsid w:val="00491BB6"/>
    <w:rsid w:val="0049339F"/>
    <w:rsid w:val="00493FED"/>
    <w:rsid w:val="00494B4D"/>
    <w:rsid w:val="00495D0C"/>
    <w:rsid w:val="004966E2"/>
    <w:rsid w:val="004A09F1"/>
    <w:rsid w:val="004A4B31"/>
    <w:rsid w:val="004A64D6"/>
    <w:rsid w:val="004A6F49"/>
    <w:rsid w:val="004B0004"/>
    <w:rsid w:val="004B00B3"/>
    <w:rsid w:val="004B0351"/>
    <w:rsid w:val="004B4F30"/>
    <w:rsid w:val="004B5746"/>
    <w:rsid w:val="004B5898"/>
    <w:rsid w:val="004B5A75"/>
    <w:rsid w:val="004B5D30"/>
    <w:rsid w:val="004B5DC1"/>
    <w:rsid w:val="004B6462"/>
    <w:rsid w:val="004B6B03"/>
    <w:rsid w:val="004C156B"/>
    <w:rsid w:val="004C191B"/>
    <w:rsid w:val="004C1B17"/>
    <w:rsid w:val="004C1CA4"/>
    <w:rsid w:val="004C1EB4"/>
    <w:rsid w:val="004C2736"/>
    <w:rsid w:val="004C280C"/>
    <w:rsid w:val="004C56CE"/>
    <w:rsid w:val="004C5891"/>
    <w:rsid w:val="004C598E"/>
    <w:rsid w:val="004C6493"/>
    <w:rsid w:val="004C708C"/>
    <w:rsid w:val="004C727A"/>
    <w:rsid w:val="004D0A85"/>
    <w:rsid w:val="004D133E"/>
    <w:rsid w:val="004D20FF"/>
    <w:rsid w:val="004D245A"/>
    <w:rsid w:val="004D4901"/>
    <w:rsid w:val="004D58A0"/>
    <w:rsid w:val="004D5BE3"/>
    <w:rsid w:val="004D7238"/>
    <w:rsid w:val="004E0046"/>
    <w:rsid w:val="004E3433"/>
    <w:rsid w:val="004E4369"/>
    <w:rsid w:val="004E5761"/>
    <w:rsid w:val="004E59D5"/>
    <w:rsid w:val="004E721D"/>
    <w:rsid w:val="004F11C8"/>
    <w:rsid w:val="004F1726"/>
    <w:rsid w:val="004F50FE"/>
    <w:rsid w:val="004F7D8E"/>
    <w:rsid w:val="005012C8"/>
    <w:rsid w:val="00501D3C"/>
    <w:rsid w:val="00501FCC"/>
    <w:rsid w:val="005024B6"/>
    <w:rsid w:val="00502655"/>
    <w:rsid w:val="00504AAA"/>
    <w:rsid w:val="00505277"/>
    <w:rsid w:val="005059EF"/>
    <w:rsid w:val="00505C69"/>
    <w:rsid w:val="00505F74"/>
    <w:rsid w:val="00506952"/>
    <w:rsid w:val="005100B4"/>
    <w:rsid w:val="0051096F"/>
    <w:rsid w:val="00510FAF"/>
    <w:rsid w:val="00511455"/>
    <w:rsid w:val="0051199D"/>
    <w:rsid w:val="00511E3F"/>
    <w:rsid w:val="005121F1"/>
    <w:rsid w:val="00514E56"/>
    <w:rsid w:val="005211D8"/>
    <w:rsid w:val="00521B8E"/>
    <w:rsid w:val="00522D73"/>
    <w:rsid w:val="0052302B"/>
    <w:rsid w:val="0052334C"/>
    <w:rsid w:val="00523469"/>
    <w:rsid w:val="005240F8"/>
    <w:rsid w:val="00524414"/>
    <w:rsid w:val="005245AB"/>
    <w:rsid w:val="00525300"/>
    <w:rsid w:val="005254E0"/>
    <w:rsid w:val="00525773"/>
    <w:rsid w:val="005321A0"/>
    <w:rsid w:val="005327B6"/>
    <w:rsid w:val="0053301B"/>
    <w:rsid w:val="005345BC"/>
    <w:rsid w:val="005355C3"/>
    <w:rsid w:val="005359AC"/>
    <w:rsid w:val="00537CBE"/>
    <w:rsid w:val="00541282"/>
    <w:rsid w:val="0054341E"/>
    <w:rsid w:val="0054391D"/>
    <w:rsid w:val="00544B8F"/>
    <w:rsid w:val="00545501"/>
    <w:rsid w:val="00545940"/>
    <w:rsid w:val="00546E9E"/>
    <w:rsid w:val="00550566"/>
    <w:rsid w:val="00550AFE"/>
    <w:rsid w:val="005515C7"/>
    <w:rsid w:val="00551D7F"/>
    <w:rsid w:val="005527A9"/>
    <w:rsid w:val="00554D4A"/>
    <w:rsid w:val="00554F10"/>
    <w:rsid w:val="00556787"/>
    <w:rsid w:val="00556BDF"/>
    <w:rsid w:val="005571E9"/>
    <w:rsid w:val="005579BC"/>
    <w:rsid w:val="00561124"/>
    <w:rsid w:val="00561192"/>
    <w:rsid w:val="00561780"/>
    <w:rsid w:val="00563C1E"/>
    <w:rsid w:val="00563F5F"/>
    <w:rsid w:val="00564884"/>
    <w:rsid w:val="005653E0"/>
    <w:rsid w:val="005661B8"/>
    <w:rsid w:val="00567AEF"/>
    <w:rsid w:val="00571F21"/>
    <w:rsid w:val="0057207A"/>
    <w:rsid w:val="0057254F"/>
    <w:rsid w:val="00572779"/>
    <w:rsid w:val="005732F2"/>
    <w:rsid w:val="00573A32"/>
    <w:rsid w:val="005749F4"/>
    <w:rsid w:val="00574DF7"/>
    <w:rsid w:val="0057512F"/>
    <w:rsid w:val="005751A1"/>
    <w:rsid w:val="00575881"/>
    <w:rsid w:val="0057666E"/>
    <w:rsid w:val="00576A03"/>
    <w:rsid w:val="00580B51"/>
    <w:rsid w:val="00580B6C"/>
    <w:rsid w:val="00582314"/>
    <w:rsid w:val="00582B7A"/>
    <w:rsid w:val="00582CCE"/>
    <w:rsid w:val="00583455"/>
    <w:rsid w:val="00583561"/>
    <w:rsid w:val="00583AFB"/>
    <w:rsid w:val="00583C97"/>
    <w:rsid w:val="00584D16"/>
    <w:rsid w:val="00585296"/>
    <w:rsid w:val="00587A1D"/>
    <w:rsid w:val="00587F7B"/>
    <w:rsid w:val="00590979"/>
    <w:rsid w:val="00590B08"/>
    <w:rsid w:val="005910E7"/>
    <w:rsid w:val="005910F7"/>
    <w:rsid w:val="00592621"/>
    <w:rsid w:val="00593E62"/>
    <w:rsid w:val="00593FFB"/>
    <w:rsid w:val="00595C20"/>
    <w:rsid w:val="0059640F"/>
    <w:rsid w:val="00596967"/>
    <w:rsid w:val="0059782B"/>
    <w:rsid w:val="00597B92"/>
    <w:rsid w:val="005A066F"/>
    <w:rsid w:val="005A12DE"/>
    <w:rsid w:val="005A1DEB"/>
    <w:rsid w:val="005A3278"/>
    <w:rsid w:val="005A3DAA"/>
    <w:rsid w:val="005A4933"/>
    <w:rsid w:val="005A50CF"/>
    <w:rsid w:val="005A55C0"/>
    <w:rsid w:val="005A6298"/>
    <w:rsid w:val="005A62AF"/>
    <w:rsid w:val="005A6FC6"/>
    <w:rsid w:val="005B00B5"/>
    <w:rsid w:val="005B0A01"/>
    <w:rsid w:val="005B0B56"/>
    <w:rsid w:val="005B163A"/>
    <w:rsid w:val="005B21C1"/>
    <w:rsid w:val="005B2D08"/>
    <w:rsid w:val="005B3338"/>
    <w:rsid w:val="005B373E"/>
    <w:rsid w:val="005B3B40"/>
    <w:rsid w:val="005B4635"/>
    <w:rsid w:val="005B4B72"/>
    <w:rsid w:val="005B4D5F"/>
    <w:rsid w:val="005B4DF0"/>
    <w:rsid w:val="005B4DF6"/>
    <w:rsid w:val="005B6111"/>
    <w:rsid w:val="005B69B1"/>
    <w:rsid w:val="005B6BCB"/>
    <w:rsid w:val="005C1446"/>
    <w:rsid w:val="005C1FFE"/>
    <w:rsid w:val="005C41C2"/>
    <w:rsid w:val="005C5239"/>
    <w:rsid w:val="005C5DC0"/>
    <w:rsid w:val="005C6AD4"/>
    <w:rsid w:val="005C6BE6"/>
    <w:rsid w:val="005C6D34"/>
    <w:rsid w:val="005C752D"/>
    <w:rsid w:val="005D141C"/>
    <w:rsid w:val="005D337D"/>
    <w:rsid w:val="005D33B4"/>
    <w:rsid w:val="005D3CA8"/>
    <w:rsid w:val="005D483A"/>
    <w:rsid w:val="005D4A73"/>
    <w:rsid w:val="005D4AC4"/>
    <w:rsid w:val="005D6330"/>
    <w:rsid w:val="005D67B0"/>
    <w:rsid w:val="005D7442"/>
    <w:rsid w:val="005E0A04"/>
    <w:rsid w:val="005E0B65"/>
    <w:rsid w:val="005E187D"/>
    <w:rsid w:val="005E1A59"/>
    <w:rsid w:val="005E3B9D"/>
    <w:rsid w:val="005E3E7E"/>
    <w:rsid w:val="005F07CB"/>
    <w:rsid w:val="005F2F70"/>
    <w:rsid w:val="005F30CE"/>
    <w:rsid w:val="005F57D4"/>
    <w:rsid w:val="005F658A"/>
    <w:rsid w:val="005F681D"/>
    <w:rsid w:val="005F6CBD"/>
    <w:rsid w:val="005F6DEA"/>
    <w:rsid w:val="005F7C5F"/>
    <w:rsid w:val="00600C12"/>
    <w:rsid w:val="00601C09"/>
    <w:rsid w:val="00601FDD"/>
    <w:rsid w:val="00603FA3"/>
    <w:rsid w:val="006041D6"/>
    <w:rsid w:val="0060422F"/>
    <w:rsid w:val="006046CD"/>
    <w:rsid w:val="0060520C"/>
    <w:rsid w:val="00605C23"/>
    <w:rsid w:val="006063E5"/>
    <w:rsid w:val="00606914"/>
    <w:rsid w:val="006069A0"/>
    <w:rsid w:val="0060773E"/>
    <w:rsid w:val="006103A4"/>
    <w:rsid w:val="00611DC3"/>
    <w:rsid w:val="006129D9"/>
    <w:rsid w:val="00614444"/>
    <w:rsid w:val="006146BC"/>
    <w:rsid w:val="006148D7"/>
    <w:rsid w:val="006150C4"/>
    <w:rsid w:val="00620412"/>
    <w:rsid w:val="00621690"/>
    <w:rsid w:val="006241EA"/>
    <w:rsid w:val="00624670"/>
    <w:rsid w:val="00624F08"/>
    <w:rsid w:val="00626A6C"/>
    <w:rsid w:val="0063022E"/>
    <w:rsid w:val="00632723"/>
    <w:rsid w:val="00632BA4"/>
    <w:rsid w:val="0063346B"/>
    <w:rsid w:val="00633B0C"/>
    <w:rsid w:val="00633DB8"/>
    <w:rsid w:val="00635A9C"/>
    <w:rsid w:val="00635EAC"/>
    <w:rsid w:val="00642F8C"/>
    <w:rsid w:val="0064661F"/>
    <w:rsid w:val="00650E7C"/>
    <w:rsid w:val="006521FB"/>
    <w:rsid w:val="006524A7"/>
    <w:rsid w:val="006539B6"/>
    <w:rsid w:val="00653AF9"/>
    <w:rsid w:val="006543F2"/>
    <w:rsid w:val="006544C0"/>
    <w:rsid w:val="00654CC5"/>
    <w:rsid w:val="00655B31"/>
    <w:rsid w:val="00656472"/>
    <w:rsid w:val="0065654F"/>
    <w:rsid w:val="00657204"/>
    <w:rsid w:val="006577BF"/>
    <w:rsid w:val="006611BC"/>
    <w:rsid w:val="0066174B"/>
    <w:rsid w:val="00661B0C"/>
    <w:rsid w:val="00661D91"/>
    <w:rsid w:val="00664970"/>
    <w:rsid w:val="00664A09"/>
    <w:rsid w:val="00664AEC"/>
    <w:rsid w:val="006650A6"/>
    <w:rsid w:val="00665322"/>
    <w:rsid w:val="0066583A"/>
    <w:rsid w:val="00667B5B"/>
    <w:rsid w:val="00667C30"/>
    <w:rsid w:val="00671ACD"/>
    <w:rsid w:val="00673785"/>
    <w:rsid w:val="00675516"/>
    <w:rsid w:val="0067612C"/>
    <w:rsid w:val="00676B75"/>
    <w:rsid w:val="00680462"/>
    <w:rsid w:val="00681149"/>
    <w:rsid w:val="00681DC0"/>
    <w:rsid w:val="00683042"/>
    <w:rsid w:val="00684CEB"/>
    <w:rsid w:val="00684E78"/>
    <w:rsid w:val="00685DE1"/>
    <w:rsid w:val="006862D9"/>
    <w:rsid w:val="00686DCE"/>
    <w:rsid w:val="00687870"/>
    <w:rsid w:val="006878ED"/>
    <w:rsid w:val="00687CCF"/>
    <w:rsid w:val="00690D62"/>
    <w:rsid w:val="00691297"/>
    <w:rsid w:val="006916CA"/>
    <w:rsid w:val="0069189C"/>
    <w:rsid w:val="00693C89"/>
    <w:rsid w:val="00693D9E"/>
    <w:rsid w:val="00695D5C"/>
    <w:rsid w:val="00696237"/>
    <w:rsid w:val="0069658A"/>
    <w:rsid w:val="00696B44"/>
    <w:rsid w:val="006A03F2"/>
    <w:rsid w:val="006A0DA2"/>
    <w:rsid w:val="006A0DED"/>
    <w:rsid w:val="006A1155"/>
    <w:rsid w:val="006A1CCC"/>
    <w:rsid w:val="006A1F2D"/>
    <w:rsid w:val="006A2739"/>
    <w:rsid w:val="006A29D2"/>
    <w:rsid w:val="006A4DFD"/>
    <w:rsid w:val="006A69B8"/>
    <w:rsid w:val="006A6B5E"/>
    <w:rsid w:val="006A7624"/>
    <w:rsid w:val="006A7B52"/>
    <w:rsid w:val="006A7BF5"/>
    <w:rsid w:val="006B2C3F"/>
    <w:rsid w:val="006B331C"/>
    <w:rsid w:val="006B35AA"/>
    <w:rsid w:val="006B3A47"/>
    <w:rsid w:val="006B5137"/>
    <w:rsid w:val="006B6144"/>
    <w:rsid w:val="006B614D"/>
    <w:rsid w:val="006B7EB4"/>
    <w:rsid w:val="006C2EA3"/>
    <w:rsid w:val="006C31FF"/>
    <w:rsid w:val="006C343A"/>
    <w:rsid w:val="006C37A4"/>
    <w:rsid w:val="006C3A52"/>
    <w:rsid w:val="006C4134"/>
    <w:rsid w:val="006C4F47"/>
    <w:rsid w:val="006C648F"/>
    <w:rsid w:val="006C6799"/>
    <w:rsid w:val="006C6816"/>
    <w:rsid w:val="006C7452"/>
    <w:rsid w:val="006C7874"/>
    <w:rsid w:val="006C7A5F"/>
    <w:rsid w:val="006C7C37"/>
    <w:rsid w:val="006C7ECC"/>
    <w:rsid w:val="006D01D9"/>
    <w:rsid w:val="006D1900"/>
    <w:rsid w:val="006D3822"/>
    <w:rsid w:val="006D39B3"/>
    <w:rsid w:val="006D4443"/>
    <w:rsid w:val="006D4702"/>
    <w:rsid w:val="006D4C4C"/>
    <w:rsid w:val="006D57F3"/>
    <w:rsid w:val="006D5E63"/>
    <w:rsid w:val="006D6A3F"/>
    <w:rsid w:val="006D7866"/>
    <w:rsid w:val="006D7A90"/>
    <w:rsid w:val="006E0BB5"/>
    <w:rsid w:val="006E17FA"/>
    <w:rsid w:val="006E21D3"/>
    <w:rsid w:val="006E265E"/>
    <w:rsid w:val="006E29B7"/>
    <w:rsid w:val="006E2E49"/>
    <w:rsid w:val="006E5979"/>
    <w:rsid w:val="006E7BD8"/>
    <w:rsid w:val="006E7D9A"/>
    <w:rsid w:val="006F198F"/>
    <w:rsid w:val="006F3592"/>
    <w:rsid w:val="006F3D15"/>
    <w:rsid w:val="006F583E"/>
    <w:rsid w:val="006F58BA"/>
    <w:rsid w:val="006F7A38"/>
    <w:rsid w:val="006F7AFA"/>
    <w:rsid w:val="006F7C0C"/>
    <w:rsid w:val="007016B4"/>
    <w:rsid w:val="00701D37"/>
    <w:rsid w:val="007039A8"/>
    <w:rsid w:val="00703B23"/>
    <w:rsid w:val="0070442B"/>
    <w:rsid w:val="00704610"/>
    <w:rsid w:val="00707706"/>
    <w:rsid w:val="00707B79"/>
    <w:rsid w:val="00710DD5"/>
    <w:rsid w:val="0071189D"/>
    <w:rsid w:val="00711C3D"/>
    <w:rsid w:val="00712DDD"/>
    <w:rsid w:val="00715149"/>
    <w:rsid w:val="00715FF7"/>
    <w:rsid w:val="00716588"/>
    <w:rsid w:val="00717385"/>
    <w:rsid w:val="00720F33"/>
    <w:rsid w:val="007212FF"/>
    <w:rsid w:val="007213C5"/>
    <w:rsid w:val="00721C86"/>
    <w:rsid w:val="00724929"/>
    <w:rsid w:val="0072524F"/>
    <w:rsid w:val="00725C66"/>
    <w:rsid w:val="00725D98"/>
    <w:rsid w:val="00726E88"/>
    <w:rsid w:val="00727573"/>
    <w:rsid w:val="00731452"/>
    <w:rsid w:val="00732903"/>
    <w:rsid w:val="00732A81"/>
    <w:rsid w:val="00733429"/>
    <w:rsid w:val="00733849"/>
    <w:rsid w:val="00733BAD"/>
    <w:rsid w:val="00734038"/>
    <w:rsid w:val="00740841"/>
    <w:rsid w:val="00740D7D"/>
    <w:rsid w:val="00741895"/>
    <w:rsid w:val="00743196"/>
    <w:rsid w:val="0074405C"/>
    <w:rsid w:val="00744904"/>
    <w:rsid w:val="007451F3"/>
    <w:rsid w:val="007455B5"/>
    <w:rsid w:val="00745B33"/>
    <w:rsid w:val="00746737"/>
    <w:rsid w:val="007478F7"/>
    <w:rsid w:val="00750B18"/>
    <w:rsid w:val="00750C7E"/>
    <w:rsid w:val="0075274A"/>
    <w:rsid w:val="00752C04"/>
    <w:rsid w:val="007546CA"/>
    <w:rsid w:val="00755CBB"/>
    <w:rsid w:val="00756603"/>
    <w:rsid w:val="0075714C"/>
    <w:rsid w:val="0075751D"/>
    <w:rsid w:val="007579FA"/>
    <w:rsid w:val="00760129"/>
    <w:rsid w:val="0076278C"/>
    <w:rsid w:val="007631AB"/>
    <w:rsid w:val="0076460C"/>
    <w:rsid w:val="007652A5"/>
    <w:rsid w:val="007652E1"/>
    <w:rsid w:val="00765F5B"/>
    <w:rsid w:val="007667A2"/>
    <w:rsid w:val="00767197"/>
    <w:rsid w:val="007712AB"/>
    <w:rsid w:val="007713C2"/>
    <w:rsid w:val="00771A5E"/>
    <w:rsid w:val="00771A6A"/>
    <w:rsid w:val="00772BB3"/>
    <w:rsid w:val="00772C36"/>
    <w:rsid w:val="0077360E"/>
    <w:rsid w:val="00774415"/>
    <w:rsid w:val="00774F42"/>
    <w:rsid w:val="00777033"/>
    <w:rsid w:val="007772FB"/>
    <w:rsid w:val="00780525"/>
    <w:rsid w:val="007807DD"/>
    <w:rsid w:val="00780EC5"/>
    <w:rsid w:val="0078438C"/>
    <w:rsid w:val="00784854"/>
    <w:rsid w:val="00785062"/>
    <w:rsid w:val="007850BF"/>
    <w:rsid w:val="00787CE2"/>
    <w:rsid w:val="00792807"/>
    <w:rsid w:val="00795BD1"/>
    <w:rsid w:val="00796253"/>
    <w:rsid w:val="007968A3"/>
    <w:rsid w:val="0079794F"/>
    <w:rsid w:val="007A0718"/>
    <w:rsid w:val="007A182C"/>
    <w:rsid w:val="007A34FF"/>
    <w:rsid w:val="007A56B1"/>
    <w:rsid w:val="007A646D"/>
    <w:rsid w:val="007A699E"/>
    <w:rsid w:val="007A6CE6"/>
    <w:rsid w:val="007B0465"/>
    <w:rsid w:val="007B0A07"/>
    <w:rsid w:val="007B0C5B"/>
    <w:rsid w:val="007B131D"/>
    <w:rsid w:val="007B1733"/>
    <w:rsid w:val="007B1D03"/>
    <w:rsid w:val="007B27A1"/>
    <w:rsid w:val="007B2F10"/>
    <w:rsid w:val="007B2F2A"/>
    <w:rsid w:val="007B3778"/>
    <w:rsid w:val="007B3F6A"/>
    <w:rsid w:val="007B4673"/>
    <w:rsid w:val="007C12C4"/>
    <w:rsid w:val="007C1F4F"/>
    <w:rsid w:val="007C2870"/>
    <w:rsid w:val="007C391C"/>
    <w:rsid w:val="007C4173"/>
    <w:rsid w:val="007C4FC4"/>
    <w:rsid w:val="007C5B47"/>
    <w:rsid w:val="007C7288"/>
    <w:rsid w:val="007C7999"/>
    <w:rsid w:val="007C7BAE"/>
    <w:rsid w:val="007D0410"/>
    <w:rsid w:val="007D348C"/>
    <w:rsid w:val="007D478E"/>
    <w:rsid w:val="007D4D93"/>
    <w:rsid w:val="007D59AC"/>
    <w:rsid w:val="007D5DB6"/>
    <w:rsid w:val="007D6408"/>
    <w:rsid w:val="007D71E7"/>
    <w:rsid w:val="007D7463"/>
    <w:rsid w:val="007E0CA2"/>
    <w:rsid w:val="007E0E55"/>
    <w:rsid w:val="007E1AA9"/>
    <w:rsid w:val="007E224C"/>
    <w:rsid w:val="007E2679"/>
    <w:rsid w:val="007E2C05"/>
    <w:rsid w:val="007E2F55"/>
    <w:rsid w:val="007E3AA4"/>
    <w:rsid w:val="007E3DD1"/>
    <w:rsid w:val="007E4B87"/>
    <w:rsid w:val="007E5767"/>
    <w:rsid w:val="007E6411"/>
    <w:rsid w:val="007E756F"/>
    <w:rsid w:val="007F0ECA"/>
    <w:rsid w:val="007F199F"/>
    <w:rsid w:val="007F1CFA"/>
    <w:rsid w:val="007F1E47"/>
    <w:rsid w:val="007F1EE3"/>
    <w:rsid w:val="007F20FE"/>
    <w:rsid w:val="007F22BD"/>
    <w:rsid w:val="007F2A15"/>
    <w:rsid w:val="007F3867"/>
    <w:rsid w:val="007F42F9"/>
    <w:rsid w:val="007F493B"/>
    <w:rsid w:val="007F6546"/>
    <w:rsid w:val="007F6DA4"/>
    <w:rsid w:val="00800880"/>
    <w:rsid w:val="00802B99"/>
    <w:rsid w:val="0080320B"/>
    <w:rsid w:val="00803D32"/>
    <w:rsid w:val="008051FC"/>
    <w:rsid w:val="00805EAD"/>
    <w:rsid w:val="00807CA7"/>
    <w:rsid w:val="0081012E"/>
    <w:rsid w:val="00810314"/>
    <w:rsid w:val="008103FD"/>
    <w:rsid w:val="00810429"/>
    <w:rsid w:val="00811B4A"/>
    <w:rsid w:val="0081254E"/>
    <w:rsid w:val="008129E1"/>
    <w:rsid w:val="00812B94"/>
    <w:rsid w:val="00812D9C"/>
    <w:rsid w:val="0081327A"/>
    <w:rsid w:val="008208A3"/>
    <w:rsid w:val="00821F38"/>
    <w:rsid w:val="00822BA2"/>
    <w:rsid w:val="00822E28"/>
    <w:rsid w:val="00823742"/>
    <w:rsid w:val="008250E1"/>
    <w:rsid w:val="00825315"/>
    <w:rsid w:val="00826093"/>
    <w:rsid w:val="0082637C"/>
    <w:rsid w:val="0082670E"/>
    <w:rsid w:val="00826DAD"/>
    <w:rsid w:val="00830CCE"/>
    <w:rsid w:val="0083188C"/>
    <w:rsid w:val="008326BA"/>
    <w:rsid w:val="00832FBB"/>
    <w:rsid w:val="00833669"/>
    <w:rsid w:val="008339CE"/>
    <w:rsid w:val="0083487E"/>
    <w:rsid w:val="008351A2"/>
    <w:rsid w:val="008369F8"/>
    <w:rsid w:val="008419D5"/>
    <w:rsid w:val="0084216E"/>
    <w:rsid w:val="00843052"/>
    <w:rsid w:val="008455FC"/>
    <w:rsid w:val="00847853"/>
    <w:rsid w:val="00850773"/>
    <w:rsid w:val="00850960"/>
    <w:rsid w:val="00850A03"/>
    <w:rsid w:val="00852222"/>
    <w:rsid w:val="00853301"/>
    <w:rsid w:val="008560DC"/>
    <w:rsid w:val="00860605"/>
    <w:rsid w:val="008626E1"/>
    <w:rsid w:val="00863AC6"/>
    <w:rsid w:val="00863CD6"/>
    <w:rsid w:val="00865819"/>
    <w:rsid w:val="008670F2"/>
    <w:rsid w:val="00867527"/>
    <w:rsid w:val="008679D8"/>
    <w:rsid w:val="008701C1"/>
    <w:rsid w:val="00870A7F"/>
    <w:rsid w:val="00874298"/>
    <w:rsid w:val="008745B6"/>
    <w:rsid w:val="0087577E"/>
    <w:rsid w:val="00875D49"/>
    <w:rsid w:val="00875ED3"/>
    <w:rsid w:val="00876634"/>
    <w:rsid w:val="00880069"/>
    <w:rsid w:val="00881534"/>
    <w:rsid w:val="00884081"/>
    <w:rsid w:val="00885701"/>
    <w:rsid w:val="00885C3D"/>
    <w:rsid w:val="00886911"/>
    <w:rsid w:val="00886A93"/>
    <w:rsid w:val="00887A46"/>
    <w:rsid w:val="00890604"/>
    <w:rsid w:val="0089083B"/>
    <w:rsid w:val="00892376"/>
    <w:rsid w:val="00892DE1"/>
    <w:rsid w:val="00893122"/>
    <w:rsid w:val="00893948"/>
    <w:rsid w:val="00893D57"/>
    <w:rsid w:val="0089485A"/>
    <w:rsid w:val="008963A7"/>
    <w:rsid w:val="00896904"/>
    <w:rsid w:val="00897A7C"/>
    <w:rsid w:val="00897FBA"/>
    <w:rsid w:val="008A0431"/>
    <w:rsid w:val="008A0E79"/>
    <w:rsid w:val="008A3A36"/>
    <w:rsid w:val="008A3D0B"/>
    <w:rsid w:val="008A3EE6"/>
    <w:rsid w:val="008A423F"/>
    <w:rsid w:val="008A6086"/>
    <w:rsid w:val="008A6549"/>
    <w:rsid w:val="008A7804"/>
    <w:rsid w:val="008B013C"/>
    <w:rsid w:val="008B07B8"/>
    <w:rsid w:val="008B0CB5"/>
    <w:rsid w:val="008B239E"/>
    <w:rsid w:val="008B2D55"/>
    <w:rsid w:val="008B2F98"/>
    <w:rsid w:val="008B3B40"/>
    <w:rsid w:val="008B6D3C"/>
    <w:rsid w:val="008B7202"/>
    <w:rsid w:val="008B7B8C"/>
    <w:rsid w:val="008C0EDF"/>
    <w:rsid w:val="008C2874"/>
    <w:rsid w:val="008C4DCF"/>
    <w:rsid w:val="008C6228"/>
    <w:rsid w:val="008C6C03"/>
    <w:rsid w:val="008C7588"/>
    <w:rsid w:val="008D0B73"/>
    <w:rsid w:val="008D16D2"/>
    <w:rsid w:val="008D19A5"/>
    <w:rsid w:val="008D2146"/>
    <w:rsid w:val="008D2584"/>
    <w:rsid w:val="008D30E3"/>
    <w:rsid w:val="008D480D"/>
    <w:rsid w:val="008D4D35"/>
    <w:rsid w:val="008D56F4"/>
    <w:rsid w:val="008D5E85"/>
    <w:rsid w:val="008D726C"/>
    <w:rsid w:val="008E061E"/>
    <w:rsid w:val="008E0D5A"/>
    <w:rsid w:val="008E2088"/>
    <w:rsid w:val="008E3675"/>
    <w:rsid w:val="008E36A8"/>
    <w:rsid w:val="008E42C3"/>
    <w:rsid w:val="008E4B8F"/>
    <w:rsid w:val="008E4DE3"/>
    <w:rsid w:val="008E6828"/>
    <w:rsid w:val="008E783A"/>
    <w:rsid w:val="008E790A"/>
    <w:rsid w:val="008F196C"/>
    <w:rsid w:val="008F2EE7"/>
    <w:rsid w:val="008F334C"/>
    <w:rsid w:val="008F3885"/>
    <w:rsid w:val="008F3ABE"/>
    <w:rsid w:val="008F4535"/>
    <w:rsid w:val="008F504F"/>
    <w:rsid w:val="008F7ECB"/>
    <w:rsid w:val="00900DFF"/>
    <w:rsid w:val="009015CD"/>
    <w:rsid w:val="009022DD"/>
    <w:rsid w:val="009028AC"/>
    <w:rsid w:val="00905937"/>
    <w:rsid w:val="009066E9"/>
    <w:rsid w:val="009066EC"/>
    <w:rsid w:val="0090705B"/>
    <w:rsid w:val="009075D9"/>
    <w:rsid w:val="00910728"/>
    <w:rsid w:val="00911F50"/>
    <w:rsid w:val="0091380E"/>
    <w:rsid w:val="00916841"/>
    <w:rsid w:val="00916B43"/>
    <w:rsid w:val="00916F09"/>
    <w:rsid w:val="00917647"/>
    <w:rsid w:val="00917FBD"/>
    <w:rsid w:val="009201AD"/>
    <w:rsid w:val="00920ABB"/>
    <w:rsid w:val="0092158D"/>
    <w:rsid w:val="00922AC5"/>
    <w:rsid w:val="00922DC1"/>
    <w:rsid w:val="009262DB"/>
    <w:rsid w:val="00926B2B"/>
    <w:rsid w:val="00926BEA"/>
    <w:rsid w:val="009310DA"/>
    <w:rsid w:val="009327B4"/>
    <w:rsid w:val="009337A3"/>
    <w:rsid w:val="00935308"/>
    <w:rsid w:val="0093571B"/>
    <w:rsid w:val="00935F22"/>
    <w:rsid w:val="00935FE6"/>
    <w:rsid w:val="0093682A"/>
    <w:rsid w:val="00937006"/>
    <w:rsid w:val="009377FA"/>
    <w:rsid w:val="00937ACD"/>
    <w:rsid w:val="009415A1"/>
    <w:rsid w:val="00941663"/>
    <w:rsid w:val="00942D76"/>
    <w:rsid w:val="009436B9"/>
    <w:rsid w:val="0094373B"/>
    <w:rsid w:val="00944100"/>
    <w:rsid w:val="00944557"/>
    <w:rsid w:val="00944CF9"/>
    <w:rsid w:val="00945F6A"/>
    <w:rsid w:val="00946806"/>
    <w:rsid w:val="009472D5"/>
    <w:rsid w:val="0095014D"/>
    <w:rsid w:val="0095031F"/>
    <w:rsid w:val="009504DD"/>
    <w:rsid w:val="00953694"/>
    <w:rsid w:val="0095381E"/>
    <w:rsid w:val="00955067"/>
    <w:rsid w:val="00955DD9"/>
    <w:rsid w:val="00956195"/>
    <w:rsid w:val="0095641A"/>
    <w:rsid w:val="009565C0"/>
    <w:rsid w:val="0095771D"/>
    <w:rsid w:val="00957964"/>
    <w:rsid w:val="009579C6"/>
    <w:rsid w:val="00957C7D"/>
    <w:rsid w:val="00960E7C"/>
    <w:rsid w:val="00961BA3"/>
    <w:rsid w:val="00963D33"/>
    <w:rsid w:val="0096595F"/>
    <w:rsid w:val="0096598D"/>
    <w:rsid w:val="00965BBA"/>
    <w:rsid w:val="00965E5A"/>
    <w:rsid w:val="00967E64"/>
    <w:rsid w:val="00970AF3"/>
    <w:rsid w:val="0097144F"/>
    <w:rsid w:val="00971FB4"/>
    <w:rsid w:val="009725D0"/>
    <w:rsid w:val="009735B3"/>
    <w:rsid w:val="009759C9"/>
    <w:rsid w:val="00976C31"/>
    <w:rsid w:val="00977909"/>
    <w:rsid w:val="0098028E"/>
    <w:rsid w:val="009812DF"/>
    <w:rsid w:val="00981F0F"/>
    <w:rsid w:val="0098414E"/>
    <w:rsid w:val="0098424B"/>
    <w:rsid w:val="009842CA"/>
    <w:rsid w:val="00984D87"/>
    <w:rsid w:val="00985362"/>
    <w:rsid w:val="009854B1"/>
    <w:rsid w:val="00985745"/>
    <w:rsid w:val="00985EEB"/>
    <w:rsid w:val="0098787D"/>
    <w:rsid w:val="00990832"/>
    <w:rsid w:val="00990F5A"/>
    <w:rsid w:val="00991681"/>
    <w:rsid w:val="00991D75"/>
    <w:rsid w:val="00995A6C"/>
    <w:rsid w:val="00995E1C"/>
    <w:rsid w:val="009961F9"/>
    <w:rsid w:val="009966C0"/>
    <w:rsid w:val="0099742E"/>
    <w:rsid w:val="00997A48"/>
    <w:rsid w:val="009A16DA"/>
    <w:rsid w:val="009A1731"/>
    <w:rsid w:val="009A17DA"/>
    <w:rsid w:val="009A2004"/>
    <w:rsid w:val="009A266C"/>
    <w:rsid w:val="009A3346"/>
    <w:rsid w:val="009A3371"/>
    <w:rsid w:val="009A3E89"/>
    <w:rsid w:val="009A532D"/>
    <w:rsid w:val="009A69DC"/>
    <w:rsid w:val="009B10AE"/>
    <w:rsid w:val="009B1CFE"/>
    <w:rsid w:val="009B4EC3"/>
    <w:rsid w:val="009B50CA"/>
    <w:rsid w:val="009B61F8"/>
    <w:rsid w:val="009B708C"/>
    <w:rsid w:val="009B7906"/>
    <w:rsid w:val="009C0426"/>
    <w:rsid w:val="009C1AE7"/>
    <w:rsid w:val="009C2A54"/>
    <w:rsid w:val="009C307C"/>
    <w:rsid w:val="009C3CA1"/>
    <w:rsid w:val="009C5242"/>
    <w:rsid w:val="009C5915"/>
    <w:rsid w:val="009C5AE0"/>
    <w:rsid w:val="009C5D99"/>
    <w:rsid w:val="009C6392"/>
    <w:rsid w:val="009C710B"/>
    <w:rsid w:val="009C72DA"/>
    <w:rsid w:val="009D1177"/>
    <w:rsid w:val="009D48B3"/>
    <w:rsid w:val="009D4C3E"/>
    <w:rsid w:val="009D6B04"/>
    <w:rsid w:val="009D6BE4"/>
    <w:rsid w:val="009D7581"/>
    <w:rsid w:val="009E18E3"/>
    <w:rsid w:val="009E1B97"/>
    <w:rsid w:val="009E39F2"/>
    <w:rsid w:val="009E46F8"/>
    <w:rsid w:val="009E481A"/>
    <w:rsid w:val="009E4B67"/>
    <w:rsid w:val="009E4B91"/>
    <w:rsid w:val="009E559B"/>
    <w:rsid w:val="009E639A"/>
    <w:rsid w:val="009E641E"/>
    <w:rsid w:val="009F1E8F"/>
    <w:rsid w:val="009F247D"/>
    <w:rsid w:val="009F2CAD"/>
    <w:rsid w:val="009F33FB"/>
    <w:rsid w:val="009F37CE"/>
    <w:rsid w:val="009F3ACC"/>
    <w:rsid w:val="009F3C67"/>
    <w:rsid w:val="009F3F8A"/>
    <w:rsid w:val="009F47C5"/>
    <w:rsid w:val="009F7861"/>
    <w:rsid w:val="00A00A01"/>
    <w:rsid w:val="00A03EDE"/>
    <w:rsid w:val="00A0408F"/>
    <w:rsid w:val="00A04EFF"/>
    <w:rsid w:val="00A050C2"/>
    <w:rsid w:val="00A07070"/>
    <w:rsid w:val="00A103AE"/>
    <w:rsid w:val="00A1092F"/>
    <w:rsid w:val="00A10A5D"/>
    <w:rsid w:val="00A12E03"/>
    <w:rsid w:val="00A1453A"/>
    <w:rsid w:val="00A15A60"/>
    <w:rsid w:val="00A1621F"/>
    <w:rsid w:val="00A17AFC"/>
    <w:rsid w:val="00A2049A"/>
    <w:rsid w:val="00A20BB2"/>
    <w:rsid w:val="00A2112A"/>
    <w:rsid w:val="00A21E39"/>
    <w:rsid w:val="00A22F14"/>
    <w:rsid w:val="00A23A5D"/>
    <w:rsid w:val="00A23CB8"/>
    <w:rsid w:val="00A245EA"/>
    <w:rsid w:val="00A247A9"/>
    <w:rsid w:val="00A24D76"/>
    <w:rsid w:val="00A25424"/>
    <w:rsid w:val="00A25BC2"/>
    <w:rsid w:val="00A26833"/>
    <w:rsid w:val="00A31578"/>
    <w:rsid w:val="00A3270F"/>
    <w:rsid w:val="00A3641D"/>
    <w:rsid w:val="00A36720"/>
    <w:rsid w:val="00A40026"/>
    <w:rsid w:val="00A4223D"/>
    <w:rsid w:val="00A4321D"/>
    <w:rsid w:val="00A43724"/>
    <w:rsid w:val="00A44346"/>
    <w:rsid w:val="00A452AE"/>
    <w:rsid w:val="00A45BFD"/>
    <w:rsid w:val="00A46CA8"/>
    <w:rsid w:val="00A505FD"/>
    <w:rsid w:val="00A517E4"/>
    <w:rsid w:val="00A52810"/>
    <w:rsid w:val="00A532A5"/>
    <w:rsid w:val="00A53657"/>
    <w:rsid w:val="00A53AFF"/>
    <w:rsid w:val="00A54E80"/>
    <w:rsid w:val="00A555C6"/>
    <w:rsid w:val="00A55DF3"/>
    <w:rsid w:val="00A569C9"/>
    <w:rsid w:val="00A56F7B"/>
    <w:rsid w:val="00A578CE"/>
    <w:rsid w:val="00A600DA"/>
    <w:rsid w:val="00A60BC3"/>
    <w:rsid w:val="00A61013"/>
    <w:rsid w:val="00A62610"/>
    <w:rsid w:val="00A639FB"/>
    <w:rsid w:val="00A67271"/>
    <w:rsid w:val="00A67774"/>
    <w:rsid w:val="00A70FD0"/>
    <w:rsid w:val="00A711BF"/>
    <w:rsid w:val="00A71529"/>
    <w:rsid w:val="00A71A58"/>
    <w:rsid w:val="00A71C23"/>
    <w:rsid w:val="00A7231C"/>
    <w:rsid w:val="00A7408E"/>
    <w:rsid w:val="00A76B78"/>
    <w:rsid w:val="00A77249"/>
    <w:rsid w:val="00A7735F"/>
    <w:rsid w:val="00A7761C"/>
    <w:rsid w:val="00A778C6"/>
    <w:rsid w:val="00A77AFD"/>
    <w:rsid w:val="00A80AEB"/>
    <w:rsid w:val="00A8112F"/>
    <w:rsid w:val="00A811AC"/>
    <w:rsid w:val="00A8322A"/>
    <w:rsid w:val="00A83471"/>
    <w:rsid w:val="00A84B57"/>
    <w:rsid w:val="00A84CDE"/>
    <w:rsid w:val="00A84FA6"/>
    <w:rsid w:val="00A858D0"/>
    <w:rsid w:val="00A85B0C"/>
    <w:rsid w:val="00A85E2C"/>
    <w:rsid w:val="00A86CDE"/>
    <w:rsid w:val="00A86D8C"/>
    <w:rsid w:val="00A87135"/>
    <w:rsid w:val="00A87AE6"/>
    <w:rsid w:val="00A90EA9"/>
    <w:rsid w:val="00A9159E"/>
    <w:rsid w:val="00A93453"/>
    <w:rsid w:val="00A937E7"/>
    <w:rsid w:val="00A93F16"/>
    <w:rsid w:val="00A95165"/>
    <w:rsid w:val="00A959F8"/>
    <w:rsid w:val="00A95FFD"/>
    <w:rsid w:val="00A96BE7"/>
    <w:rsid w:val="00A96C47"/>
    <w:rsid w:val="00AA0D40"/>
    <w:rsid w:val="00AA1993"/>
    <w:rsid w:val="00AA1CDB"/>
    <w:rsid w:val="00AA2217"/>
    <w:rsid w:val="00AA292A"/>
    <w:rsid w:val="00AA2BA6"/>
    <w:rsid w:val="00AA4BEC"/>
    <w:rsid w:val="00AA5038"/>
    <w:rsid w:val="00AA5B5A"/>
    <w:rsid w:val="00AA5E48"/>
    <w:rsid w:val="00AA6EA9"/>
    <w:rsid w:val="00AA6EB7"/>
    <w:rsid w:val="00AA73B9"/>
    <w:rsid w:val="00AB254E"/>
    <w:rsid w:val="00AB2B60"/>
    <w:rsid w:val="00AB2D07"/>
    <w:rsid w:val="00AB40B9"/>
    <w:rsid w:val="00AB4606"/>
    <w:rsid w:val="00AB467F"/>
    <w:rsid w:val="00AB5B0D"/>
    <w:rsid w:val="00AB73A1"/>
    <w:rsid w:val="00AB7689"/>
    <w:rsid w:val="00AB7A91"/>
    <w:rsid w:val="00AC00AD"/>
    <w:rsid w:val="00AC14C5"/>
    <w:rsid w:val="00AC1D3C"/>
    <w:rsid w:val="00AC2567"/>
    <w:rsid w:val="00AC2804"/>
    <w:rsid w:val="00AC3378"/>
    <w:rsid w:val="00AC34B8"/>
    <w:rsid w:val="00AC42BF"/>
    <w:rsid w:val="00AC45DF"/>
    <w:rsid w:val="00AC55AC"/>
    <w:rsid w:val="00AC59EE"/>
    <w:rsid w:val="00AC6059"/>
    <w:rsid w:val="00AC6DD1"/>
    <w:rsid w:val="00AC72CE"/>
    <w:rsid w:val="00AC7802"/>
    <w:rsid w:val="00AD1499"/>
    <w:rsid w:val="00AD151C"/>
    <w:rsid w:val="00AD1839"/>
    <w:rsid w:val="00AD184B"/>
    <w:rsid w:val="00AD3E92"/>
    <w:rsid w:val="00AD528C"/>
    <w:rsid w:val="00AD5887"/>
    <w:rsid w:val="00AD5E4A"/>
    <w:rsid w:val="00AD6718"/>
    <w:rsid w:val="00AD79C9"/>
    <w:rsid w:val="00AD7E7F"/>
    <w:rsid w:val="00AE171E"/>
    <w:rsid w:val="00AE1E3D"/>
    <w:rsid w:val="00AE5B6C"/>
    <w:rsid w:val="00AE5E05"/>
    <w:rsid w:val="00AE60E9"/>
    <w:rsid w:val="00AE630C"/>
    <w:rsid w:val="00AE653E"/>
    <w:rsid w:val="00AE77EE"/>
    <w:rsid w:val="00AF0226"/>
    <w:rsid w:val="00AF0FD2"/>
    <w:rsid w:val="00AF16C4"/>
    <w:rsid w:val="00AF2F85"/>
    <w:rsid w:val="00AF3706"/>
    <w:rsid w:val="00AF427F"/>
    <w:rsid w:val="00AF57CB"/>
    <w:rsid w:val="00AF6422"/>
    <w:rsid w:val="00AF66E4"/>
    <w:rsid w:val="00AF69AD"/>
    <w:rsid w:val="00AF6FD4"/>
    <w:rsid w:val="00B00A88"/>
    <w:rsid w:val="00B01810"/>
    <w:rsid w:val="00B01F80"/>
    <w:rsid w:val="00B03BDE"/>
    <w:rsid w:val="00B05AE9"/>
    <w:rsid w:val="00B06718"/>
    <w:rsid w:val="00B07786"/>
    <w:rsid w:val="00B1110A"/>
    <w:rsid w:val="00B11984"/>
    <w:rsid w:val="00B11F1C"/>
    <w:rsid w:val="00B1240D"/>
    <w:rsid w:val="00B126BC"/>
    <w:rsid w:val="00B1358A"/>
    <w:rsid w:val="00B14C30"/>
    <w:rsid w:val="00B14F1D"/>
    <w:rsid w:val="00B16845"/>
    <w:rsid w:val="00B171C1"/>
    <w:rsid w:val="00B1725F"/>
    <w:rsid w:val="00B177A1"/>
    <w:rsid w:val="00B17FC2"/>
    <w:rsid w:val="00B21FDF"/>
    <w:rsid w:val="00B224BB"/>
    <w:rsid w:val="00B24B21"/>
    <w:rsid w:val="00B25072"/>
    <w:rsid w:val="00B2520F"/>
    <w:rsid w:val="00B2701F"/>
    <w:rsid w:val="00B2717A"/>
    <w:rsid w:val="00B31AD4"/>
    <w:rsid w:val="00B31BC4"/>
    <w:rsid w:val="00B31F52"/>
    <w:rsid w:val="00B321A4"/>
    <w:rsid w:val="00B3345F"/>
    <w:rsid w:val="00B33E21"/>
    <w:rsid w:val="00B34761"/>
    <w:rsid w:val="00B356C4"/>
    <w:rsid w:val="00B35942"/>
    <w:rsid w:val="00B3625A"/>
    <w:rsid w:val="00B362C6"/>
    <w:rsid w:val="00B3725B"/>
    <w:rsid w:val="00B3749F"/>
    <w:rsid w:val="00B374F1"/>
    <w:rsid w:val="00B41E7E"/>
    <w:rsid w:val="00B424D2"/>
    <w:rsid w:val="00B433CF"/>
    <w:rsid w:val="00B440C0"/>
    <w:rsid w:val="00B44B2F"/>
    <w:rsid w:val="00B44C7F"/>
    <w:rsid w:val="00B450A6"/>
    <w:rsid w:val="00B452A8"/>
    <w:rsid w:val="00B45691"/>
    <w:rsid w:val="00B45CF1"/>
    <w:rsid w:val="00B46071"/>
    <w:rsid w:val="00B468ED"/>
    <w:rsid w:val="00B46BCC"/>
    <w:rsid w:val="00B473DD"/>
    <w:rsid w:val="00B53546"/>
    <w:rsid w:val="00B539E8"/>
    <w:rsid w:val="00B56026"/>
    <w:rsid w:val="00B56364"/>
    <w:rsid w:val="00B60D11"/>
    <w:rsid w:val="00B633D9"/>
    <w:rsid w:val="00B638B7"/>
    <w:rsid w:val="00B63A83"/>
    <w:rsid w:val="00B6426E"/>
    <w:rsid w:val="00B643C2"/>
    <w:rsid w:val="00B65C84"/>
    <w:rsid w:val="00B704E7"/>
    <w:rsid w:val="00B70731"/>
    <w:rsid w:val="00B721F4"/>
    <w:rsid w:val="00B72B5F"/>
    <w:rsid w:val="00B73045"/>
    <w:rsid w:val="00B73204"/>
    <w:rsid w:val="00B73876"/>
    <w:rsid w:val="00B73B74"/>
    <w:rsid w:val="00B76206"/>
    <w:rsid w:val="00B80C92"/>
    <w:rsid w:val="00B84E9D"/>
    <w:rsid w:val="00B8565B"/>
    <w:rsid w:val="00B8615E"/>
    <w:rsid w:val="00B864F0"/>
    <w:rsid w:val="00B91877"/>
    <w:rsid w:val="00B918BF"/>
    <w:rsid w:val="00B918C3"/>
    <w:rsid w:val="00B922C4"/>
    <w:rsid w:val="00B935D4"/>
    <w:rsid w:val="00B942D1"/>
    <w:rsid w:val="00B946C0"/>
    <w:rsid w:val="00B95185"/>
    <w:rsid w:val="00B96794"/>
    <w:rsid w:val="00BA0460"/>
    <w:rsid w:val="00BA04BA"/>
    <w:rsid w:val="00BA056E"/>
    <w:rsid w:val="00BA24BC"/>
    <w:rsid w:val="00BA256E"/>
    <w:rsid w:val="00BA2D65"/>
    <w:rsid w:val="00BA3549"/>
    <w:rsid w:val="00BA3752"/>
    <w:rsid w:val="00BA4125"/>
    <w:rsid w:val="00BA4BC1"/>
    <w:rsid w:val="00BA5664"/>
    <w:rsid w:val="00BA7CCA"/>
    <w:rsid w:val="00BA7F9C"/>
    <w:rsid w:val="00BB05EC"/>
    <w:rsid w:val="00BB099C"/>
    <w:rsid w:val="00BB1522"/>
    <w:rsid w:val="00BB1DC1"/>
    <w:rsid w:val="00BB3582"/>
    <w:rsid w:val="00BB3C36"/>
    <w:rsid w:val="00BB4723"/>
    <w:rsid w:val="00BB49C8"/>
    <w:rsid w:val="00BB4E20"/>
    <w:rsid w:val="00BB53E9"/>
    <w:rsid w:val="00BB548C"/>
    <w:rsid w:val="00BB583B"/>
    <w:rsid w:val="00BB5D03"/>
    <w:rsid w:val="00BB6495"/>
    <w:rsid w:val="00BB72F0"/>
    <w:rsid w:val="00BC4A42"/>
    <w:rsid w:val="00BC61B9"/>
    <w:rsid w:val="00BD211F"/>
    <w:rsid w:val="00BD3375"/>
    <w:rsid w:val="00BD38E8"/>
    <w:rsid w:val="00BD41BE"/>
    <w:rsid w:val="00BD50BC"/>
    <w:rsid w:val="00BD5DB7"/>
    <w:rsid w:val="00BD6B67"/>
    <w:rsid w:val="00BD7222"/>
    <w:rsid w:val="00BE1936"/>
    <w:rsid w:val="00BE2FBC"/>
    <w:rsid w:val="00BE3BCD"/>
    <w:rsid w:val="00BE5A13"/>
    <w:rsid w:val="00BE5F3E"/>
    <w:rsid w:val="00BE67D3"/>
    <w:rsid w:val="00BE72EB"/>
    <w:rsid w:val="00BE7830"/>
    <w:rsid w:val="00BE7C42"/>
    <w:rsid w:val="00BF018B"/>
    <w:rsid w:val="00BF1373"/>
    <w:rsid w:val="00BF3486"/>
    <w:rsid w:val="00BF350C"/>
    <w:rsid w:val="00BF38D2"/>
    <w:rsid w:val="00BF3D23"/>
    <w:rsid w:val="00BF407D"/>
    <w:rsid w:val="00BF477A"/>
    <w:rsid w:val="00BF5132"/>
    <w:rsid w:val="00BF61FE"/>
    <w:rsid w:val="00C00547"/>
    <w:rsid w:val="00C007BD"/>
    <w:rsid w:val="00C00876"/>
    <w:rsid w:val="00C0087C"/>
    <w:rsid w:val="00C00CC4"/>
    <w:rsid w:val="00C02454"/>
    <w:rsid w:val="00C03602"/>
    <w:rsid w:val="00C044A2"/>
    <w:rsid w:val="00C04C40"/>
    <w:rsid w:val="00C0572E"/>
    <w:rsid w:val="00C05FE0"/>
    <w:rsid w:val="00C06B54"/>
    <w:rsid w:val="00C06FCA"/>
    <w:rsid w:val="00C1014C"/>
    <w:rsid w:val="00C103CD"/>
    <w:rsid w:val="00C107E1"/>
    <w:rsid w:val="00C10C64"/>
    <w:rsid w:val="00C126D0"/>
    <w:rsid w:val="00C12EAD"/>
    <w:rsid w:val="00C1332E"/>
    <w:rsid w:val="00C14205"/>
    <w:rsid w:val="00C16CFA"/>
    <w:rsid w:val="00C1724D"/>
    <w:rsid w:val="00C20EA6"/>
    <w:rsid w:val="00C213E8"/>
    <w:rsid w:val="00C21D26"/>
    <w:rsid w:val="00C23450"/>
    <w:rsid w:val="00C23C94"/>
    <w:rsid w:val="00C25191"/>
    <w:rsid w:val="00C25EA9"/>
    <w:rsid w:val="00C2715C"/>
    <w:rsid w:val="00C31FEE"/>
    <w:rsid w:val="00C32F26"/>
    <w:rsid w:val="00C32FC9"/>
    <w:rsid w:val="00C35776"/>
    <w:rsid w:val="00C36060"/>
    <w:rsid w:val="00C365ED"/>
    <w:rsid w:val="00C36A31"/>
    <w:rsid w:val="00C36AE9"/>
    <w:rsid w:val="00C36B34"/>
    <w:rsid w:val="00C37C19"/>
    <w:rsid w:val="00C418CF"/>
    <w:rsid w:val="00C43114"/>
    <w:rsid w:val="00C44C5D"/>
    <w:rsid w:val="00C46B1A"/>
    <w:rsid w:val="00C47259"/>
    <w:rsid w:val="00C47AF8"/>
    <w:rsid w:val="00C50A50"/>
    <w:rsid w:val="00C52896"/>
    <w:rsid w:val="00C5289A"/>
    <w:rsid w:val="00C55833"/>
    <w:rsid w:val="00C55C13"/>
    <w:rsid w:val="00C5637D"/>
    <w:rsid w:val="00C56593"/>
    <w:rsid w:val="00C567B8"/>
    <w:rsid w:val="00C567C7"/>
    <w:rsid w:val="00C570EF"/>
    <w:rsid w:val="00C57609"/>
    <w:rsid w:val="00C61518"/>
    <w:rsid w:val="00C6192E"/>
    <w:rsid w:val="00C62119"/>
    <w:rsid w:val="00C62EA7"/>
    <w:rsid w:val="00C63444"/>
    <w:rsid w:val="00C642F0"/>
    <w:rsid w:val="00C646C0"/>
    <w:rsid w:val="00C648DE"/>
    <w:rsid w:val="00C64E57"/>
    <w:rsid w:val="00C6520F"/>
    <w:rsid w:val="00C6611A"/>
    <w:rsid w:val="00C66787"/>
    <w:rsid w:val="00C67D8A"/>
    <w:rsid w:val="00C705F0"/>
    <w:rsid w:val="00C70A85"/>
    <w:rsid w:val="00C7327D"/>
    <w:rsid w:val="00C7330C"/>
    <w:rsid w:val="00C7345F"/>
    <w:rsid w:val="00C73B02"/>
    <w:rsid w:val="00C747AC"/>
    <w:rsid w:val="00C757B4"/>
    <w:rsid w:val="00C75F3E"/>
    <w:rsid w:val="00C80F1C"/>
    <w:rsid w:val="00C820DD"/>
    <w:rsid w:val="00C82D53"/>
    <w:rsid w:val="00C83232"/>
    <w:rsid w:val="00C837A1"/>
    <w:rsid w:val="00C84372"/>
    <w:rsid w:val="00C852D8"/>
    <w:rsid w:val="00C86C4C"/>
    <w:rsid w:val="00C87197"/>
    <w:rsid w:val="00C87D58"/>
    <w:rsid w:val="00C90ADC"/>
    <w:rsid w:val="00C90C4A"/>
    <w:rsid w:val="00C91DCB"/>
    <w:rsid w:val="00C92E1B"/>
    <w:rsid w:val="00C9378A"/>
    <w:rsid w:val="00C93E8F"/>
    <w:rsid w:val="00C9446D"/>
    <w:rsid w:val="00C9474B"/>
    <w:rsid w:val="00C96C4C"/>
    <w:rsid w:val="00C971C7"/>
    <w:rsid w:val="00C97CFA"/>
    <w:rsid w:val="00CA121E"/>
    <w:rsid w:val="00CA1C9D"/>
    <w:rsid w:val="00CA27F5"/>
    <w:rsid w:val="00CA2965"/>
    <w:rsid w:val="00CA34FE"/>
    <w:rsid w:val="00CA3799"/>
    <w:rsid w:val="00CA411E"/>
    <w:rsid w:val="00CA475C"/>
    <w:rsid w:val="00CA4E32"/>
    <w:rsid w:val="00CA4ED7"/>
    <w:rsid w:val="00CA5753"/>
    <w:rsid w:val="00CA6051"/>
    <w:rsid w:val="00CA6B14"/>
    <w:rsid w:val="00CA6DA5"/>
    <w:rsid w:val="00CA7F8A"/>
    <w:rsid w:val="00CB085A"/>
    <w:rsid w:val="00CB30F3"/>
    <w:rsid w:val="00CB488B"/>
    <w:rsid w:val="00CB4B15"/>
    <w:rsid w:val="00CB4C3A"/>
    <w:rsid w:val="00CB5A6A"/>
    <w:rsid w:val="00CB5BCE"/>
    <w:rsid w:val="00CB698E"/>
    <w:rsid w:val="00CB75E8"/>
    <w:rsid w:val="00CC1931"/>
    <w:rsid w:val="00CC2221"/>
    <w:rsid w:val="00CC3125"/>
    <w:rsid w:val="00CC31DB"/>
    <w:rsid w:val="00CC3483"/>
    <w:rsid w:val="00CC3559"/>
    <w:rsid w:val="00CC65E9"/>
    <w:rsid w:val="00CD0017"/>
    <w:rsid w:val="00CD00FC"/>
    <w:rsid w:val="00CD0214"/>
    <w:rsid w:val="00CD1A41"/>
    <w:rsid w:val="00CD274E"/>
    <w:rsid w:val="00CD4196"/>
    <w:rsid w:val="00CD4DAB"/>
    <w:rsid w:val="00CD5D07"/>
    <w:rsid w:val="00CD64DD"/>
    <w:rsid w:val="00CD75F8"/>
    <w:rsid w:val="00CE2A40"/>
    <w:rsid w:val="00CE2AF0"/>
    <w:rsid w:val="00CE4A1A"/>
    <w:rsid w:val="00CE4DC2"/>
    <w:rsid w:val="00CE5090"/>
    <w:rsid w:val="00CE56DA"/>
    <w:rsid w:val="00CE6982"/>
    <w:rsid w:val="00CE7295"/>
    <w:rsid w:val="00CE73F0"/>
    <w:rsid w:val="00CE7A98"/>
    <w:rsid w:val="00CF062E"/>
    <w:rsid w:val="00CF0B49"/>
    <w:rsid w:val="00CF0E60"/>
    <w:rsid w:val="00CF23AC"/>
    <w:rsid w:val="00CF31F6"/>
    <w:rsid w:val="00CF3EB6"/>
    <w:rsid w:val="00CF3F3C"/>
    <w:rsid w:val="00CF3F8B"/>
    <w:rsid w:val="00CF7DD0"/>
    <w:rsid w:val="00D017DE"/>
    <w:rsid w:val="00D01FC8"/>
    <w:rsid w:val="00D03A79"/>
    <w:rsid w:val="00D048DB"/>
    <w:rsid w:val="00D04FA0"/>
    <w:rsid w:val="00D050A7"/>
    <w:rsid w:val="00D050DF"/>
    <w:rsid w:val="00D05C99"/>
    <w:rsid w:val="00D05CC9"/>
    <w:rsid w:val="00D06581"/>
    <w:rsid w:val="00D07867"/>
    <w:rsid w:val="00D07DE4"/>
    <w:rsid w:val="00D10304"/>
    <w:rsid w:val="00D10E38"/>
    <w:rsid w:val="00D11A22"/>
    <w:rsid w:val="00D123C4"/>
    <w:rsid w:val="00D15793"/>
    <w:rsid w:val="00D15FD5"/>
    <w:rsid w:val="00D163EE"/>
    <w:rsid w:val="00D1644C"/>
    <w:rsid w:val="00D17769"/>
    <w:rsid w:val="00D17F8A"/>
    <w:rsid w:val="00D2001B"/>
    <w:rsid w:val="00D20924"/>
    <w:rsid w:val="00D20D61"/>
    <w:rsid w:val="00D20F9D"/>
    <w:rsid w:val="00D22566"/>
    <w:rsid w:val="00D22E97"/>
    <w:rsid w:val="00D23FBF"/>
    <w:rsid w:val="00D2434F"/>
    <w:rsid w:val="00D245B2"/>
    <w:rsid w:val="00D24CCD"/>
    <w:rsid w:val="00D25AE6"/>
    <w:rsid w:val="00D30340"/>
    <w:rsid w:val="00D30381"/>
    <w:rsid w:val="00D30EF8"/>
    <w:rsid w:val="00D31847"/>
    <w:rsid w:val="00D329E3"/>
    <w:rsid w:val="00D332E8"/>
    <w:rsid w:val="00D34B16"/>
    <w:rsid w:val="00D37304"/>
    <w:rsid w:val="00D3776B"/>
    <w:rsid w:val="00D40410"/>
    <w:rsid w:val="00D4061A"/>
    <w:rsid w:val="00D40D91"/>
    <w:rsid w:val="00D40DA7"/>
    <w:rsid w:val="00D41F7C"/>
    <w:rsid w:val="00D44449"/>
    <w:rsid w:val="00D447EF"/>
    <w:rsid w:val="00D448F8"/>
    <w:rsid w:val="00D44A67"/>
    <w:rsid w:val="00D4542A"/>
    <w:rsid w:val="00D457BB"/>
    <w:rsid w:val="00D45BEA"/>
    <w:rsid w:val="00D46085"/>
    <w:rsid w:val="00D4616E"/>
    <w:rsid w:val="00D4699C"/>
    <w:rsid w:val="00D46A2B"/>
    <w:rsid w:val="00D46E49"/>
    <w:rsid w:val="00D47818"/>
    <w:rsid w:val="00D51326"/>
    <w:rsid w:val="00D516AE"/>
    <w:rsid w:val="00D5196A"/>
    <w:rsid w:val="00D51A68"/>
    <w:rsid w:val="00D529FD"/>
    <w:rsid w:val="00D548DB"/>
    <w:rsid w:val="00D55C99"/>
    <w:rsid w:val="00D564E5"/>
    <w:rsid w:val="00D56C0F"/>
    <w:rsid w:val="00D607DE"/>
    <w:rsid w:val="00D611DB"/>
    <w:rsid w:val="00D6361E"/>
    <w:rsid w:val="00D638A9"/>
    <w:rsid w:val="00D63A5B"/>
    <w:rsid w:val="00D63F40"/>
    <w:rsid w:val="00D64783"/>
    <w:rsid w:val="00D66858"/>
    <w:rsid w:val="00D67A8F"/>
    <w:rsid w:val="00D707CE"/>
    <w:rsid w:val="00D713B4"/>
    <w:rsid w:val="00D717A1"/>
    <w:rsid w:val="00D71986"/>
    <w:rsid w:val="00D71C61"/>
    <w:rsid w:val="00D71EAC"/>
    <w:rsid w:val="00D724FB"/>
    <w:rsid w:val="00D73112"/>
    <w:rsid w:val="00D732BF"/>
    <w:rsid w:val="00D73E29"/>
    <w:rsid w:val="00D752DA"/>
    <w:rsid w:val="00D75D21"/>
    <w:rsid w:val="00D76406"/>
    <w:rsid w:val="00D76F86"/>
    <w:rsid w:val="00D77F20"/>
    <w:rsid w:val="00D80B80"/>
    <w:rsid w:val="00D80EDE"/>
    <w:rsid w:val="00D81E65"/>
    <w:rsid w:val="00D82934"/>
    <w:rsid w:val="00D8376F"/>
    <w:rsid w:val="00D84B26"/>
    <w:rsid w:val="00D86449"/>
    <w:rsid w:val="00D8662E"/>
    <w:rsid w:val="00D90294"/>
    <w:rsid w:val="00D90D1F"/>
    <w:rsid w:val="00D90F7C"/>
    <w:rsid w:val="00D91639"/>
    <w:rsid w:val="00D92A1E"/>
    <w:rsid w:val="00D92A32"/>
    <w:rsid w:val="00D92BE5"/>
    <w:rsid w:val="00D92C29"/>
    <w:rsid w:val="00D92CCB"/>
    <w:rsid w:val="00D935FD"/>
    <w:rsid w:val="00D941BF"/>
    <w:rsid w:val="00D950DF"/>
    <w:rsid w:val="00D9618D"/>
    <w:rsid w:val="00D97955"/>
    <w:rsid w:val="00DA39A5"/>
    <w:rsid w:val="00DA671F"/>
    <w:rsid w:val="00DB0CF5"/>
    <w:rsid w:val="00DB103F"/>
    <w:rsid w:val="00DB1BA4"/>
    <w:rsid w:val="00DB284D"/>
    <w:rsid w:val="00DB28BC"/>
    <w:rsid w:val="00DB294C"/>
    <w:rsid w:val="00DB2C9C"/>
    <w:rsid w:val="00DB333A"/>
    <w:rsid w:val="00DB3B42"/>
    <w:rsid w:val="00DB41ED"/>
    <w:rsid w:val="00DB662C"/>
    <w:rsid w:val="00DB6DF3"/>
    <w:rsid w:val="00DC1945"/>
    <w:rsid w:val="00DC29AD"/>
    <w:rsid w:val="00DC2E58"/>
    <w:rsid w:val="00DC327C"/>
    <w:rsid w:val="00DC3282"/>
    <w:rsid w:val="00DC3A97"/>
    <w:rsid w:val="00DC49B0"/>
    <w:rsid w:val="00DC6A7E"/>
    <w:rsid w:val="00DD1063"/>
    <w:rsid w:val="00DD13AF"/>
    <w:rsid w:val="00DD1631"/>
    <w:rsid w:val="00DD306D"/>
    <w:rsid w:val="00DD51BA"/>
    <w:rsid w:val="00DD5E47"/>
    <w:rsid w:val="00DD7049"/>
    <w:rsid w:val="00DE1BCE"/>
    <w:rsid w:val="00DE1C7B"/>
    <w:rsid w:val="00DE368A"/>
    <w:rsid w:val="00DE44E8"/>
    <w:rsid w:val="00DE46CE"/>
    <w:rsid w:val="00DE4B40"/>
    <w:rsid w:val="00DE5BA0"/>
    <w:rsid w:val="00DE7630"/>
    <w:rsid w:val="00DE7B21"/>
    <w:rsid w:val="00DE7D34"/>
    <w:rsid w:val="00DF0084"/>
    <w:rsid w:val="00DF07CA"/>
    <w:rsid w:val="00DF2783"/>
    <w:rsid w:val="00DF41C1"/>
    <w:rsid w:val="00DF49F5"/>
    <w:rsid w:val="00DF5872"/>
    <w:rsid w:val="00DF6DFB"/>
    <w:rsid w:val="00DF7FC9"/>
    <w:rsid w:val="00E00100"/>
    <w:rsid w:val="00E005A5"/>
    <w:rsid w:val="00E0151E"/>
    <w:rsid w:val="00E01E6B"/>
    <w:rsid w:val="00E0279F"/>
    <w:rsid w:val="00E0312B"/>
    <w:rsid w:val="00E03DD6"/>
    <w:rsid w:val="00E04C5F"/>
    <w:rsid w:val="00E06B5F"/>
    <w:rsid w:val="00E10D10"/>
    <w:rsid w:val="00E10F23"/>
    <w:rsid w:val="00E11F6C"/>
    <w:rsid w:val="00E15E85"/>
    <w:rsid w:val="00E1615B"/>
    <w:rsid w:val="00E205CA"/>
    <w:rsid w:val="00E211DA"/>
    <w:rsid w:val="00E21499"/>
    <w:rsid w:val="00E22846"/>
    <w:rsid w:val="00E23855"/>
    <w:rsid w:val="00E245D9"/>
    <w:rsid w:val="00E24B6E"/>
    <w:rsid w:val="00E25319"/>
    <w:rsid w:val="00E2667D"/>
    <w:rsid w:val="00E3213F"/>
    <w:rsid w:val="00E32A5D"/>
    <w:rsid w:val="00E32F1D"/>
    <w:rsid w:val="00E33E0E"/>
    <w:rsid w:val="00E34119"/>
    <w:rsid w:val="00E3550C"/>
    <w:rsid w:val="00E35583"/>
    <w:rsid w:val="00E366A2"/>
    <w:rsid w:val="00E3678B"/>
    <w:rsid w:val="00E37568"/>
    <w:rsid w:val="00E37930"/>
    <w:rsid w:val="00E400E1"/>
    <w:rsid w:val="00E40C00"/>
    <w:rsid w:val="00E4247A"/>
    <w:rsid w:val="00E42A84"/>
    <w:rsid w:val="00E42BA0"/>
    <w:rsid w:val="00E43C01"/>
    <w:rsid w:val="00E45166"/>
    <w:rsid w:val="00E508DE"/>
    <w:rsid w:val="00E511F2"/>
    <w:rsid w:val="00E51797"/>
    <w:rsid w:val="00E52ECF"/>
    <w:rsid w:val="00E539E0"/>
    <w:rsid w:val="00E57099"/>
    <w:rsid w:val="00E5774E"/>
    <w:rsid w:val="00E57AF2"/>
    <w:rsid w:val="00E57B99"/>
    <w:rsid w:val="00E603FC"/>
    <w:rsid w:val="00E6132D"/>
    <w:rsid w:val="00E61ABA"/>
    <w:rsid w:val="00E61AC6"/>
    <w:rsid w:val="00E622AC"/>
    <w:rsid w:val="00E629A6"/>
    <w:rsid w:val="00E6356A"/>
    <w:rsid w:val="00E63FA4"/>
    <w:rsid w:val="00E64279"/>
    <w:rsid w:val="00E642F4"/>
    <w:rsid w:val="00E64721"/>
    <w:rsid w:val="00E64DE0"/>
    <w:rsid w:val="00E65971"/>
    <w:rsid w:val="00E65B27"/>
    <w:rsid w:val="00E70C11"/>
    <w:rsid w:val="00E7114A"/>
    <w:rsid w:val="00E73DD5"/>
    <w:rsid w:val="00E76B09"/>
    <w:rsid w:val="00E770BE"/>
    <w:rsid w:val="00E774DD"/>
    <w:rsid w:val="00E8010B"/>
    <w:rsid w:val="00E81381"/>
    <w:rsid w:val="00E84FA7"/>
    <w:rsid w:val="00E85ADC"/>
    <w:rsid w:val="00E85C53"/>
    <w:rsid w:val="00E86FC7"/>
    <w:rsid w:val="00E87325"/>
    <w:rsid w:val="00E87976"/>
    <w:rsid w:val="00E90212"/>
    <w:rsid w:val="00E903C3"/>
    <w:rsid w:val="00E909F3"/>
    <w:rsid w:val="00E91134"/>
    <w:rsid w:val="00E9143D"/>
    <w:rsid w:val="00E921D0"/>
    <w:rsid w:val="00E92AFF"/>
    <w:rsid w:val="00E93C61"/>
    <w:rsid w:val="00E9547E"/>
    <w:rsid w:val="00E963EF"/>
    <w:rsid w:val="00E9689A"/>
    <w:rsid w:val="00EA0DA0"/>
    <w:rsid w:val="00EA27EF"/>
    <w:rsid w:val="00EA28D1"/>
    <w:rsid w:val="00EA3E80"/>
    <w:rsid w:val="00EA437B"/>
    <w:rsid w:val="00EA43AC"/>
    <w:rsid w:val="00EA456C"/>
    <w:rsid w:val="00EA524E"/>
    <w:rsid w:val="00EA5D07"/>
    <w:rsid w:val="00EA6B84"/>
    <w:rsid w:val="00EA6C2C"/>
    <w:rsid w:val="00EA7671"/>
    <w:rsid w:val="00EB0E0D"/>
    <w:rsid w:val="00EB1635"/>
    <w:rsid w:val="00EB2DC5"/>
    <w:rsid w:val="00EB45F6"/>
    <w:rsid w:val="00EB4882"/>
    <w:rsid w:val="00EB4A04"/>
    <w:rsid w:val="00EB4C6D"/>
    <w:rsid w:val="00EB4E3F"/>
    <w:rsid w:val="00EB6537"/>
    <w:rsid w:val="00EB68B1"/>
    <w:rsid w:val="00EB71BD"/>
    <w:rsid w:val="00EC004F"/>
    <w:rsid w:val="00EC04FE"/>
    <w:rsid w:val="00EC0587"/>
    <w:rsid w:val="00EC0700"/>
    <w:rsid w:val="00EC1260"/>
    <w:rsid w:val="00EC2531"/>
    <w:rsid w:val="00EC2BAC"/>
    <w:rsid w:val="00EC3002"/>
    <w:rsid w:val="00EC3184"/>
    <w:rsid w:val="00EC3367"/>
    <w:rsid w:val="00EC466E"/>
    <w:rsid w:val="00EC4937"/>
    <w:rsid w:val="00EC4EE9"/>
    <w:rsid w:val="00EC62C6"/>
    <w:rsid w:val="00EC6B07"/>
    <w:rsid w:val="00EC6D2F"/>
    <w:rsid w:val="00EC7D07"/>
    <w:rsid w:val="00ED3D81"/>
    <w:rsid w:val="00ED53A0"/>
    <w:rsid w:val="00ED5421"/>
    <w:rsid w:val="00ED625E"/>
    <w:rsid w:val="00ED63D9"/>
    <w:rsid w:val="00ED7AF4"/>
    <w:rsid w:val="00EE20C6"/>
    <w:rsid w:val="00EE27FF"/>
    <w:rsid w:val="00EE3FF7"/>
    <w:rsid w:val="00EE448B"/>
    <w:rsid w:val="00EE51BE"/>
    <w:rsid w:val="00EE5482"/>
    <w:rsid w:val="00EE5AA4"/>
    <w:rsid w:val="00EE6B5E"/>
    <w:rsid w:val="00EE72B3"/>
    <w:rsid w:val="00EE7650"/>
    <w:rsid w:val="00EE76A7"/>
    <w:rsid w:val="00EE772D"/>
    <w:rsid w:val="00EF0578"/>
    <w:rsid w:val="00EF074C"/>
    <w:rsid w:val="00EF0CFD"/>
    <w:rsid w:val="00EF0FB3"/>
    <w:rsid w:val="00EF109B"/>
    <w:rsid w:val="00EF356F"/>
    <w:rsid w:val="00EF3728"/>
    <w:rsid w:val="00EF3D1D"/>
    <w:rsid w:val="00EF40AE"/>
    <w:rsid w:val="00EF4CEA"/>
    <w:rsid w:val="00EF54B4"/>
    <w:rsid w:val="00EF5A42"/>
    <w:rsid w:val="00EF5B9E"/>
    <w:rsid w:val="00EF678E"/>
    <w:rsid w:val="00EF6DCF"/>
    <w:rsid w:val="00EF6F72"/>
    <w:rsid w:val="00EF7B75"/>
    <w:rsid w:val="00F00441"/>
    <w:rsid w:val="00F00BD2"/>
    <w:rsid w:val="00F00F9B"/>
    <w:rsid w:val="00F01171"/>
    <w:rsid w:val="00F0179F"/>
    <w:rsid w:val="00F02822"/>
    <w:rsid w:val="00F05990"/>
    <w:rsid w:val="00F067F9"/>
    <w:rsid w:val="00F07930"/>
    <w:rsid w:val="00F0797B"/>
    <w:rsid w:val="00F10820"/>
    <w:rsid w:val="00F122E4"/>
    <w:rsid w:val="00F126FA"/>
    <w:rsid w:val="00F12F08"/>
    <w:rsid w:val="00F132BE"/>
    <w:rsid w:val="00F13B66"/>
    <w:rsid w:val="00F154BB"/>
    <w:rsid w:val="00F158B5"/>
    <w:rsid w:val="00F15C9C"/>
    <w:rsid w:val="00F17FB7"/>
    <w:rsid w:val="00F20861"/>
    <w:rsid w:val="00F22025"/>
    <w:rsid w:val="00F22346"/>
    <w:rsid w:val="00F23020"/>
    <w:rsid w:val="00F23B6C"/>
    <w:rsid w:val="00F23BD0"/>
    <w:rsid w:val="00F25A21"/>
    <w:rsid w:val="00F2604C"/>
    <w:rsid w:val="00F34AB5"/>
    <w:rsid w:val="00F35F98"/>
    <w:rsid w:val="00F36172"/>
    <w:rsid w:val="00F36B7C"/>
    <w:rsid w:val="00F3777C"/>
    <w:rsid w:val="00F37A65"/>
    <w:rsid w:val="00F401D8"/>
    <w:rsid w:val="00F4189B"/>
    <w:rsid w:val="00F425A2"/>
    <w:rsid w:val="00F43C44"/>
    <w:rsid w:val="00F44782"/>
    <w:rsid w:val="00F4704F"/>
    <w:rsid w:val="00F47478"/>
    <w:rsid w:val="00F47A44"/>
    <w:rsid w:val="00F524A0"/>
    <w:rsid w:val="00F53D6B"/>
    <w:rsid w:val="00F53FC6"/>
    <w:rsid w:val="00F565A1"/>
    <w:rsid w:val="00F56CD8"/>
    <w:rsid w:val="00F56EF4"/>
    <w:rsid w:val="00F57073"/>
    <w:rsid w:val="00F578E4"/>
    <w:rsid w:val="00F603FB"/>
    <w:rsid w:val="00F60689"/>
    <w:rsid w:val="00F6284B"/>
    <w:rsid w:val="00F62FF0"/>
    <w:rsid w:val="00F634C7"/>
    <w:rsid w:val="00F6358D"/>
    <w:rsid w:val="00F63B8F"/>
    <w:rsid w:val="00F64D8A"/>
    <w:rsid w:val="00F651A1"/>
    <w:rsid w:val="00F65E52"/>
    <w:rsid w:val="00F6607B"/>
    <w:rsid w:val="00F66E2F"/>
    <w:rsid w:val="00F66F89"/>
    <w:rsid w:val="00F670C4"/>
    <w:rsid w:val="00F6771F"/>
    <w:rsid w:val="00F71498"/>
    <w:rsid w:val="00F72710"/>
    <w:rsid w:val="00F72884"/>
    <w:rsid w:val="00F73EDC"/>
    <w:rsid w:val="00F74091"/>
    <w:rsid w:val="00F75A89"/>
    <w:rsid w:val="00F75FD8"/>
    <w:rsid w:val="00F801CA"/>
    <w:rsid w:val="00F80DC4"/>
    <w:rsid w:val="00F82532"/>
    <w:rsid w:val="00F83547"/>
    <w:rsid w:val="00F837E1"/>
    <w:rsid w:val="00F845D3"/>
    <w:rsid w:val="00F84DF9"/>
    <w:rsid w:val="00F866F4"/>
    <w:rsid w:val="00F87DE3"/>
    <w:rsid w:val="00F9015E"/>
    <w:rsid w:val="00F90759"/>
    <w:rsid w:val="00F90BD3"/>
    <w:rsid w:val="00F929C2"/>
    <w:rsid w:val="00F93D70"/>
    <w:rsid w:val="00F93F80"/>
    <w:rsid w:val="00F93FE5"/>
    <w:rsid w:val="00F95F12"/>
    <w:rsid w:val="00F97079"/>
    <w:rsid w:val="00F97D39"/>
    <w:rsid w:val="00FA0232"/>
    <w:rsid w:val="00FA062C"/>
    <w:rsid w:val="00FA0FC0"/>
    <w:rsid w:val="00FA23E1"/>
    <w:rsid w:val="00FA253A"/>
    <w:rsid w:val="00FA2BED"/>
    <w:rsid w:val="00FA3AC5"/>
    <w:rsid w:val="00FA3BC2"/>
    <w:rsid w:val="00FA557D"/>
    <w:rsid w:val="00FA6713"/>
    <w:rsid w:val="00FA6E44"/>
    <w:rsid w:val="00FA702C"/>
    <w:rsid w:val="00FA7280"/>
    <w:rsid w:val="00FB0864"/>
    <w:rsid w:val="00FB1ADC"/>
    <w:rsid w:val="00FB1B7A"/>
    <w:rsid w:val="00FB3028"/>
    <w:rsid w:val="00FB4560"/>
    <w:rsid w:val="00FB49AB"/>
    <w:rsid w:val="00FB4C7E"/>
    <w:rsid w:val="00FB6FDD"/>
    <w:rsid w:val="00FB72F0"/>
    <w:rsid w:val="00FB764C"/>
    <w:rsid w:val="00FB7A51"/>
    <w:rsid w:val="00FC0A00"/>
    <w:rsid w:val="00FC0D22"/>
    <w:rsid w:val="00FC122A"/>
    <w:rsid w:val="00FC27F2"/>
    <w:rsid w:val="00FC2C2A"/>
    <w:rsid w:val="00FC4D32"/>
    <w:rsid w:val="00FC50E5"/>
    <w:rsid w:val="00FC5B37"/>
    <w:rsid w:val="00FC74EE"/>
    <w:rsid w:val="00FD0E75"/>
    <w:rsid w:val="00FD1887"/>
    <w:rsid w:val="00FD1906"/>
    <w:rsid w:val="00FD3DB3"/>
    <w:rsid w:val="00FD3DD6"/>
    <w:rsid w:val="00FD600A"/>
    <w:rsid w:val="00FD690C"/>
    <w:rsid w:val="00FE19CA"/>
    <w:rsid w:val="00FE1D6E"/>
    <w:rsid w:val="00FE34D9"/>
    <w:rsid w:val="00FE4741"/>
    <w:rsid w:val="00FE4DC8"/>
    <w:rsid w:val="00FE544F"/>
    <w:rsid w:val="00FE6285"/>
    <w:rsid w:val="00FE65D6"/>
    <w:rsid w:val="00FF1994"/>
    <w:rsid w:val="00FF259C"/>
    <w:rsid w:val="00FF28A2"/>
    <w:rsid w:val="00FF3876"/>
    <w:rsid w:val="00FF4251"/>
    <w:rsid w:val="00FF4E94"/>
    <w:rsid w:val="00FF529C"/>
    <w:rsid w:val="00FF5CAE"/>
    <w:rsid w:val="00FF6897"/>
    <w:rsid w:val="00FF71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7C5"/>
  </w:style>
  <w:style w:type="paragraph" w:styleId="Heading1">
    <w:name w:val="heading 1"/>
    <w:basedOn w:val="Normal"/>
    <w:next w:val="Normal"/>
    <w:link w:val="Heading1Char"/>
    <w:uiPriority w:val="9"/>
    <w:qFormat/>
    <w:rsid w:val="00E3550C"/>
    <w:pPr>
      <w:keepNext/>
      <w:keepLines/>
      <w:spacing w:before="480" w:after="0"/>
      <w:outlineLvl w:val="0"/>
    </w:pPr>
    <w:rPr>
      <w:rFonts w:asciiTheme="majorHAnsi" w:eastAsiaTheme="majorEastAsia" w:hAnsiTheme="majorHAnsi" w:cstheme="majorBidi"/>
      <w:b/>
      <w:bCs/>
      <w:color w:val="244061" w:themeColor="accent1" w:themeShade="80"/>
      <w:sz w:val="28"/>
      <w:szCs w:val="28"/>
    </w:rPr>
  </w:style>
  <w:style w:type="paragraph" w:styleId="Heading2">
    <w:name w:val="heading 2"/>
    <w:basedOn w:val="Normal"/>
    <w:next w:val="Normal"/>
    <w:link w:val="Heading2Char"/>
    <w:uiPriority w:val="9"/>
    <w:unhideWhenUsed/>
    <w:qFormat/>
    <w:rsid w:val="00E3550C"/>
    <w:pPr>
      <w:keepNext/>
      <w:keepLines/>
      <w:spacing w:before="200" w:after="0"/>
      <w:outlineLvl w:val="1"/>
    </w:pPr>
    <w:rPr>
      <w:rFonts w:asciiTheme="majorHAnsi" w:eastAsiaTheme="majorEastAsia" w:hAnsiTheme="majorHAnsi" w:cstheme="majorBidi"/>
      <w:b/>
      <w:bCs/>
      <w:color w:val="365F91" w:themeColor="accent1" w:themeShade="BF"/>
      <w:sz w:val="26"/>
      <w:szCs w:val="26"/>
    </w:rPr>
  </w:style>
  <w:style w:type="paragraph" w:styleId="Heading3">
    <w:name w:val="heading 3"/>
    <w:basedOn w:val="Normal"/>
    <w:next w:val="Normal"/>
    <w:link w:val="Heading3Char"/>
    <w:uiPriority w:val="9"/>
    <w:unhideWhenUsed/>
    <w:qFormat/>
    <w:rsid w:val="000366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E06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7378153461895089594ydpa13cc427caption-bottom">
    <w:name w:val="m_7378153461895089594ydpa13cc427caption-bottom"/>
    <w:basedOn w:val="Normal"/>
    <w:rsid w:val="000C68D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C68DD"/>
    <w:rPr>
      <w:color w:val="0000FF"/>
      <w:u w:val="single"/>
    </w:rPr>
  </w:style>
  <w:style w:type="character" w:styleId="Strong">
    <w:name w:val="Strong"/>
    <w:basedOn w:val="DefaultParagraphFont"/>
    <w:uiPriority w:val="22"/>
    <w:qFormat/>
    <w:rsid w:val="000C68DD"/>
    <w:rPr>
      <w:b/>
      <w:bCs/>
    </w:rPr>
  </w:style>
  <w:style w:type="character" w:customStyle="1" w:styleId="Heading1Char">
    <w:name w:val="Heading 1 Char"/>
    <w:basedOn w:val="DefaultParagraphFont"/>
    <w:link w:val="Heading1"/>
    <w:uiPriority w:val="9"/>
    <w:rsid w:val="00E3550C"/>
    <w:rPr>
      <w:rFonts w:asciiTheme="majorHAnsi" w:eastAsiaTheme="majorEastAsia" w:hAnsiTheme="majorHAnsi" w:cstheme="majorBidi"/>
      <w:b/>
      <w:bCs/>
      <w:color w:val="244061" w:themeColor="accent1" w:themeShade="80"/>
      <w:sz w:val="28"/>
      <w:szCs w:val="28"/>
    </w:rPr>
  </w:style>
  <w:style w:type="character" w:customStyle="1" w:styleId="Heading2Char">
    <w:name w:val="Heading 2 Char"/>
    <w:basedOn w:val="DefaultParagraphFont"/>
    <w:link w:val="Heading2"/>
    <w:uiPriority w:val="9"/>
    <w:rsid w:val="00E3550C"/>
    <w:rPr>
      <w:rFonts w:asciiTheme="majorHAnsi" w:eastAsiaTheme="majorEastAsia" w:hAnsiTheme="majorHAnsi" w:cstheme="majorBidi"/>
      <w:b/>
      <w:bCs/>
      <w:color w:val="365F91" w:themeColor="accent1" w:themeShade="BF"/>
      <w:sz w:val="26"/>
      <w:szCs w:val="26"/>
    </w:rPr>
  </w:style>
  <w:style w:type="paragraph" w:styleId="TOCHeading">
    <w:name w:val="TOC Heading"/>
    <w:basedOn w:val="Heading1"/>
    <w:next w:val="Normal"/>
    <w:uiPriority w:val="39"/>
    <w:semiHidden/>
    <w:unhideWhenUsed/>
    <w:qFormat/>
    <w:rsid w:val="00290256"/>
    <w:pPr>
      <w:outlineLvl w:val="9"/>
    </w:pPr>
  </w:style>
  <w:style w:type="paragraph" w:styleId="TOC1">
    <w:name w:val="toc 1"/>
    <w:basedOn w:val="Normal"/>
    <w:next w:val="Normal"/>
    <w:autoRedefine/>
    <w:uiPriority w:val="39"/>
    <w:unhideWhenUsed/>
    <w:rsid w:val="00290256"/>
    <w:pPr>
      <w:spacing w:after="100"/>
    </w:pPr>
  </w:style>
  <w:style w:type="paragraph" w:styleId="TOC2">
    <w:name w:val="toc 2"/>
    <w:basedOn w:val="Normal"/>
    <w:next w:val="Normal"/>
    <w:autoRedefine/>
    <w:uiPriority w:val="39"/>
    <w:unhideWhenUsed/>
    <w:rsid w:val="00290256"/>
    <w:pPr>
      <w:spacing w:after="100"/>
      <w:ind w:left="220"/>
    </w:pPr>
  </w:style>
  <w:style w:type="paragraph" w:styleId="BalloonText">
    <w:name w:val="Balloon Text"/>
    <w:basedOn w:val="Normal"/>
    <w:link w:val="BalloonTextChar"/>
    <w:uiPriority w:val="99"/>
    <w:semiHidden/>
    <w:unhideWhenUsed/>
    <w:rsid w:val="002902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256"/>
    <w:rPr>
      <w:rFonts w:ascii="Tahoma" w:hAnsi="Tahoma" w:cs="Tahoma"/>
      <w:sz w:val="16"/>
      <w:szCs w:val="16"/>
    </w:rPr>
  </w:style>
  <w:style w:type="paragraph" w:styleId="NoSpacing">
    <w:name w:val="No Spacing"/>
    <w:uiPriority w:val="1"/>
    <w:qFormat/>
    <w:rsid w:val="00290256"/>
    <w:pPr>
      <w:spacing w:after="0" w:line="240" w:lineRule="auto"/>
    </w:pPr>
  </w:style>
  <w:style w:type="character" w:customStyle="1" w:styleId="Heading3Char">
    <w:name w:val="Heading 3 Char"/>
    <w:basedOn w:val="DefaultParagraphFont"/>
    <w:link w:val="Heading3"/>
    <w:uiPriority w:val="9"/>
    <w:rsid w:val="00036628"/>
    <w:rPr>
      <w:rFonts w:asciiTheme="majorHAnsi" w:eastAsiaTheme="majorEastAsia" w:hAnsiTheme="majorHAnsi" w:cstheme="majorBidi"/>
      <w:b/>
      <w:bCs/>
      <w:color w:val="4F81BD" w:themeColor="accent1"/>
    </w:rPr>
  </w:style>
  <w:style w:type="character" w:customStyle="1" w:styleId="st">
    <w:name w:val="st"/>
    <w:basedOn w:val="DefaultParagraphFont"/>
    <w:rsid w:val="007455B5"/>
  </w:style>
  <w:style w:type="character" w:customStyle="1" w:styleId="Heading4Char">
    <w:name w:val="Heading 4 Char"/>
    <w:basedOn w:val="DefaultParagraphFont"/>
    <w:link w:val="Heading4"/>
    <w:uiPriority w:val="9"/>
    <w:rsid w:val="008E061E"/>
    <w:rPr>
      <w:rFonts w:asciiTheme="majorHAnsi" w:eastAsiaTheme="majorEastAsia" w:hAnsiTheme="majorHAnsi" w:cstheme="majorBidi"/>
      <w:b/>
      <w:bCs/>
      <w:i/>
      <w:iCs/>
      <w:color w:val="4F81BD" w:themeColor="accent1"/>
    </w:rPr>
  </w:style>
  <w:style w:type="character" w:customStyle="1" w:styleId="ilfuvd">
    <w:name w:val="ilfuvd"/>
    <w:basedOn w:val="DefaultParagraphFont"/>
    <w:rsid w:val="00774F42"/>
  </w:style>
  <w:style w:type="character" w:styleId="Emphasis">
    <w:name w:val="Emphasis"/>
    <w:basedOn w:val="DefaultParagraphFont"/>
    <w:uiPriority w:val="20"/>
    <w:qFormat/>
    <w:rsid w:val="002874A5"/>
    <w:rPr>
      <w:i/>
      <w:iCs/>
    </w:rPr>
  </w:style>
  <w:style w:type="character" w:customStyle="1" w:styleId="bodytext">
    <w:name w:val="bodytext"/>
    <w:basedOn w:val="DefaultParagraphFont"/>
    <w:rsid w:val="006D01D9"/>
  </w:style>
  <w:style w:type="paragraph" w:customStyle="1" w:styleId="photo-cap">
    <w:name w:val="photo-cap"/>
    <w:basedOn w:val="Normal"/>
    <w:rsid w:val="004B4F30"/>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4B4F3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A2965"/>
    <w:pPr>
      <w:spacing w:after="0" w:line="240" w:lineRule="auto"/>
      <w:ind w:left="720"/>
      <w:contextualSpacing/>
    </w:pPr>
    <w:rPr>
      <w:rFonts w:ascii="Times New Roman" w:eastAsia="Times New Roman" w:hAnsi="Times New Roman" w:cs="Times New Roman"/>
      <w:sz w:val="24"/>
      <w:szCs w:val="24"/>
    </w:rPr>
  </w:style>
  <w:style w:type="paragraph" w:customStyle="1" w:styleId="yiv5116903846msonormal">
    <w:name w:val="yiv5116903846msonormal"/>
    <w:basedOn w:val="Normal"/>
    <w:rsid w:val="000F4D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2345623736gmail-ilfuvd">
    <w:name w:val="yiv2345623736gmail-ilfuvd"/>
    <w:basedOn w:val="DefaultParagraphFont"/>
    <w:rsid w:val="00D90294"/>
  </w:style>
  <w:style w:type="table" w:styleId="TableGrid">
    <w:name w:val="Table Grid"/>
    <w:basedOn w:val="TableNormal"/>
    <w:uiPriority w:val="59"/>
    <w:rsid w:val="002F04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405FDD"/>
    <w:pPr>
      <w:spacing w:after="100"/>
      <w:ind w:left="440"/>
    </w:pPr>
  </w:style>
  <w:style w:type="paragraph" w:customStyle="1" w:styleId="Default">
    <w:name w:val="Default"/>
    <w:rsid w:val="00A96BE7"/>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8B2F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2F98"/>
  </w:style>
  <w:style w:type="paragraph" w:styleId="Footer">
    <w:name w:val="footer"/>
    <w:basedOn w:val="Normal"/>
    <w:link w:val="FooterChar"/>
    <w:uiPriority w:val="99"/>
    <w:unhideWhenUsed/>
    <w:rsid w:val="008B2F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2F98"/>
  </w:style>
  <w:style w:type="character" w:customStyle="1" w:styleId="ms-font-s">
    <w:name w:val="ms-font-s"/>
    <w:basedOn w:val="DefaultParagraphFont"/>
    <w:rsid w:val="00015C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7378153461895089594ydpa13cc427caption-bottom">
    <w:name w:val="m_7378153461895089594ydpa13cc427caption-bottom"/>
    <w:basedOn w:val="Normal"/>
    <w:rsid w:val="000C68D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C68DD"/>
    <w:rPr>
      <w:color w:val="0000FF"/>
      <w:u w:val="single"/>
    </w:rPr>
  </w:style>
  <w:style w:type="character" w:styleId="Strong">
    <w:name w:val="Strong"/>
    <w:basedOn w:val="DefaultParagraphFont"/>
    <w:uiPriority w:val="22"/>
    <w:qFormat/>
    <w:rsid w:val="000C68DD"/>
    <w:rPr>
      <w:b/>
      <w:bCs/>
    </w:rPr>
  </w:style>
</w:styles>
</file>

<file path=word/webSettings.xml><?xml version="1.0" encoding="utf-8"?>
<w:webSettings xmlns:r="http://schemas.openxmlformats.org/officeDocument/2006/relationships" xmlns:w="http://schemas.openxmlformats.org/wordprocessingml/2006/main">
  <w:divs>
    <w:div w:id="64226691">
      <w:bodyDiv w:val="1"/>
      <w:marLeft w:val="0"/>
      <w:marRight w:val="0"/>
      <w:marTop w:val="0"/>
      <w:marBottom w:val="0"/>
      <w:divBdr>
        <w:top w:val="none" w:sz="0" w:space="0" w:color="auto"/>
        <w:left w:val="none" w:sz="0" w:space="0" w:color="auto"/>
        <w:bottom w:val="none" w:sz="0" w:space="0" w:color="auto"/>
        <w:right w:val="none" w:sz="0" w:space="0" w:color="auto"/>
      </w:divBdr>
      <w:divsChild>
        <w:div w:id="1847013064">
          <w:marLeft w:val="547"/>
          <w:marRight w:val="0"/>
          <w:marTop w:val="154"/>
          <w:marBottom w:val="0"/>
          <w:divBdr>
            <w:top w:val="none" w:sz="0" w:space="0" w:color="auto"/>
            <w:left w:val="none" w:sz="0" w:space="0" w:color="auto"/>
            <w:bottom w:val="none" w:sz="0" w:space="0" w:color="auto"/>
            <w:right w:val="none" w:sz="0" w:space="0" w:color="auto"/>
          </w:divBdr>
        </w:div>
        <w:div w:id="589891398">
          <w:marLeft w:val="547"/>
          <w:marRight w:val="0"/>
          <w:marTop w:val="154"/>
          <w:marBottom w:val="0"/>
          <w:divBdr>
            <w:top w:val="none" w:sz="0" w:space="0" w:color="auto"/>
            <w:left w:val="none" w:sz="0" w:space="0" w:color="auto"/>
            <w:bottom w:val="none" w:sz="0" w:space="0" w:color="auto"/>
            <w:right w:val="none" w:sz="0" w:space="0" w:color="auto"/>
          </w:divBdr>
        </w:div>
      </w:divsChild>
    </w:div>
    <w:div w:id="68433188">
      <w:bodyDiv w:val="1"/>
      <w:marLeft w:val="0"/>
      <w:marRight w:val="0"/>
      <w:marTop w:val="0"/>
      <w:marBottom w:val="0"/>
      <w:divBdr>
        <w:top w:val="none" w:sz="0" w:space="0" w:color="auto"/>
        <w:left w:val="none" w:sz="0" w:space="0" w:color="auto"/>
        <w:bottom w:val="none" w:sz="0" w:space="0" w:color="auto"/>
        <w:right w:val="none" w:sz="0" w:space="0" w:color="auto"/>
      </w:divBdr>
    </w:div>
    <w:div w:id="116144925">
      <w:bodyDiv w:val="1"/>
      <w:marLeft w:val="0"/>
      <w:marRight w:val="0"/>
      <w:marTop w:val="0"/>
      <w:marBottom w:val="0"/>
      <w:divBdr>
        <w:top w:val="none" w:sz="0" w:space="0" w:color="auto"/>
        <w:left w:val="none" w:sz="0" w:space="0" w:color="auto"/>
        <w:bottom w:val="none" w:sz="0" w:space="0" w:color="auto"/>
        <w:right w:val="none" w:sz="0" w:space="0" w:color="auto"/>
      </w:divBdr>
    </w:div>
    <w:div w:id="139427684">
      <w:bodyDiv w:val="1"/>
      <w:marLeft w:val="0"/>
      <w:marRight w:val="0"/>
      <w:marTop w:val="0"/>
      <w:marBottom w:val="0"/>
      <w:divBdr>
        <w:top w:val="none" w:sz="0" w:space="0" w:color="auto"/>
        <w:left w:val="none" w:sz="0" w:space="0" w:color="auto"/>
        <w:bottom w:val="none" w:sz="0" w:space="0" w:color="auto"/>
        <w:right w:val="none" w:sz="0" w:space="0" w:color="auto"/>
      </w:divBdr>
    </w:div>
    <w:div w:id="247422391">
      <w:bodyDiv w:val="1"/>
      <w:marLeft w:val="0"/>
      <w:marRight w:val="0"/>
      <w:marTop w:val="0"/>
      <w:marBottom w:val="0"/>
      <w:divBdr>
        <w:top w:val="none" w:sz="0" w:space="0" w:color="auto"/>
        <w:left w:val="none" w:sz="0" w:space="0" w:color="auto"/>
        <w:bottom w:val="none" w:sz="0" w:space="0" w:color="auto"/>
        <w:right w:val="none" w:sz="0" w:space="0" w:color="auto"/>
      </w:divBdr>
    </w:div>
    <w:div w:id="253176071">
      <w:bodyDiv w:val="1"/>
      <w:marLeft w:val="0"/>
      <w:marRight w:val="0"/>
      <w:marTop w:val="0"/>
      <w:marBottom w:val="0"/>
      <w:divBdr>
        <w:top w:val="none" w:sz="0" w:space="0" w:color="auto"/>
        <w:left w:val="none" w:sz="0" w:space="0" w:color="auto"/>
        <w:bottom w:val="none" w:sz="0" w:space="0" w:color="auto"/>
        <w:right w:val="none" w:sz="0" w:space="0" w:color="auto"/>
      </w:divBdr>
    </w:div>
    <w:div w:id="303972210">
      <w:bodyDiv w:val="1"/>
      <w:marLeft w:val="0"/>
      <w:marRight w:val="0"/>
      <w:marTop w:val="0"/>
      <w:marBottom w:val="0"/>
      <w:divBdr>
        <w:top w:val="none" w:sz="0" w:space="0" w:color="auto"/>
        <w:left w:val="none" w:sz="0" w:space="0" w:color="auto"/>
        <w:bottom w:val="none" w:sz="0" w:space="0" w:color="auto"/>
        <w:right w:val="none" w:sz="0" w:space="0" w:color="auto"/>
      </w:divBdr>
      <w:divsChild>
        <w:div w:id="1788814929">
          <w:marLeft w:val="0"/>
          <w:marRight w:val="0"/>
          <w:marTop w:val="0"/>
          <w:marBottom w:val="0"/>
          <w:divBdr>
            <w:top w:val="none" w:sz="0" w:space="0" w:color="auto"/>
            <w:left w:val="none" w:sz="0" w:space="0" w:color="auto"/>
            <w:bottom w:val="none" w:sz="0" w:space="0" w:color="auto"/>
            <w:right w:val="none" w:sz="0" w:space="0" w:color="auto"/>
          </w:divBdr>
        </w:div>
        <w:div w:id="840656323">
          <w:marLeft w:val="0"/>
          <w:marRight w:val="0"/>
          <w:marTop w:val="0"/>
          <w:marBottom w:val="0"/>
          <w:divBdr>
            <w:top w:val="none" w:sz="0" w:space="0" w:color="auto"/>
            <w:left w:val="none" w:sz="0" w:space="0" w:color="auto"/>
            <w:bottom w:val="none" w:sz="0" w:space="0" w:color="auto"/>
            <w:right w:val="none" w:sz="0" w:space="0" w:color="auto"/>
          </w:divBdr>
          <w:divsChild>
            <w:div w:id="845484832">
              <w:marLeft w:val="0"/>
              <w:marRight w:val="0"/>
              <w:marTop w:val="0"/>
              <w:marBottom w:val="0"/>
              <w:divBdr>
                <w:top w:val="none" w:sz="0" w:space="0" w:color="auto"/>
                <w:left w:val="none" w:sz="0" w:space="0" w:color="auto"/>
                <w:bottom w:val="none" w:sz="0" w:space="0" w:color="auto"/>
                <w:right w:val="none" w:sz="0" w:space="0" w:color="auto"/>
              </w:divBdr>
              <w:divsChild>
                <w:div w:id="121732576">
                  <w:marLeft w:val="0"/>
                  <w:marRight w:val="0"/>
                  <w:marTop w:val="0"/>
                  <w:marBottom w:val="0"/>
                  <w:divBdr>
                    <w:top w:val="none" w:sz="0" w:space="0" w:color="auto"/>
                    <w:left w:val="none" w:sz="0" w:space="0" w:color="auto"/>
                    <w:bottom w:val="none" w:sz="0" w:space="0" w:color="auto"/>
                    <w:right w:val="none" w:sz="0" w:space="0" w:color="auto"/>
                  </w:divBdr>
                  <w:divsChild>
                    <w:div w:id="13803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68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130108">
      <w:bodyDiv w:val="1"/>
      <w:marLeft w:val="0"/>
      <w:marRight w:val="0"/>
      <w:marTop w:val="0"/>
      <w:marBottom w:val="0"/>
      <w:divBdr>
        <w:top w:val="none" w:sz="0" w:space="0" w:color="auto"/>
        <w:left w:val="none" w:sz="0" w:space="0" w:color="auto"/>
        <w:bottom w:val="none" w:sz="0" w:space="0" w:color="auto"/>
        <w:right w:val="none" w:sz="0" w:space="0" w:color="auto"/>
      </w:divBdr>
      <w:divsChild>
        <w:div w:id="834760942">
          <w:marLeft w:val="360"/>
          <w:marRight w:val="0"/>
          <w:marTop w:val="200"/>
          <w:marBottom w:val="0"/>
          <w:divBdr>
            <w:top w:val="none" w:sz="0" w:space="0" w:color="auto"/>
            <w:left w:val="none" w:sz="0" w:space="0" w:color="auto"/>
            <w:bottom w:val="none" w:sz="0" w:space="0" w:color="auto"/>
            <w:right w:val="none" w:sz="0" w:space="0" w:color="auto"/>
          </w:divBdr>
        </w:div>
      </w:divsChild>
    </w:div>
    <w:div w:id="384187743">
      <w:bodyDiv w:val="1"/>
      <w:marLeft w:val="0"/>
      <w:marRight w:val="0"/>
      <w:marTop w:val="0"/>
      <w:marBottom w:val="0"/>
      <w:divBdr>
        <w:top w:val="none" w:sz="0" w:space="0" w:color="auto"/>
        <w:left w:val="none" w:sz="0" w:space="0" w:color="auto"/>
        <w:bottom w:val="none" w:sz="0" w:space="0" w:color="auto"/>
        <w:right w:val="none" w:sz="0" w:space="0" w:color="auto"/>
      </w:divBdr>
    </w:div>
    <w:div w:id="500973775">
      <w:bodyDiv w:val="1"/>
      <w:marLeft w:val="0"/>
      <w:marRight w:val="0"/>
      <w:marTop w:val="0"/>
      <w:marBottom w:val="0"/>
      <w:divBdr>
        <w:top w:val="none" w:sz="0" w:space="0" w:color="auto"/>
        <w:left w:val="none" w:sz="0" w:space="0" w:color="auto"/>
        <w:bottom w:val="none" w:sz="0" w:space="0" w:color="auto"/>
        <w:right w:val="none" w:sz="0" w:space="0" w:color="auto"/>
      </w:divBdr>
    </w:div>
    <w:div w:id="536354468">
      <w:bodyDiv w:val="1"/>
      <w:marLeft w:val="0"/>
      <w:marRight w:val="0"/>
      <w:marTop w:val="0"/>
      <w:marBottom w:val="0"/>
      <w:divBdr>
        <w:top w:val="none" w:sz="0" w:space="0" w:color="auto"/>
        <w:left w:val="none" w:sz="0" w:space="0" w:color="auto"/>
        <w:bottom w:val="none" w:sz="0" w:space="0" w:color="auto"/>
        <w:right w:val="none" w:sz="0" w:space="0" w:color="auto"/>
      </w:divBdr>
    </w:div>
    <w:div w:id="583997642">
      <w:bodyDiv w:val="1"/>
      <w:marLeft w:val="0"/>
      <w:marRight w:val="0"/>
      <w:marTop w:val="0"/>
      <w:marBottom w:val="0"/>
      <w:divBdr>
        <w:top w:val="none" w:sz="0" w:space="0" w:color="auto"/>
        <w:left w:val="none" w:sz="0" w:space="0" w:color="auto"/>
        <w:bottom w:val="none" w:sz="0" w:space="0" w:color="auto"/>
        <w:right w:val="none" w:sz="0" w:space="0" w:color="auto"/>
      </w:divBdr>
      <w:divsChild>
        <w:div w:id="788862987">
          <w:marLeft w:val="360"/>
          <w:marRight w:val="0"/>
          <w:marTop w:val="200"/>
          <w:marBottom w:val="0"/>
          <w:divBdr>
            <w:top w:val="none" w:sz="0" w:space="0" w:color="auto"/>
            <w:left w:val="none" w:sz="0" w:space="0" w:color="auto"/>
            <w:bottom w:val="none" w:sz="0" w:space="0" w:color="auto"/>
            <w:right w:val="none" w:sz="0" w:space="0" w:color="auto"/>
          </w:divBdr>
        </w:div>
        <w:div w:id="1011177953">
          <w:marLeft w:val="1080"/>
          <w:marRight w:val="0"/>
          <w:marTop w:val="100"/>
          <w:marBottom w:val="0"/>
          <w:divBdr>
            <w:top w:val="none" w:sz="0" w:space="0" w:color="auto"/>
            <w:left w:val="none" w:sz="0" w:space="0" w:color="auto"/>
            <w:bottom w:val="none" w:sz="0" w:space="0" w:color="auto"/>
            <w:right w:val="none" w:sz="0" w:space="0" w:color="auto"/>
          </w:divBdr>
        </w:div>
        <w:div w:id="1695573765">
          <w:marLeft w:val="1080"/>
          <w:marRight w:val="0"/>
          <w:marTop w:val="100"/>
          <w:marBottom w:val="0"/>
          <w:divBdr>
            <w:top w:val="none" w:sz="0" w:space="0" w:color="auto"/>
            <w:left w:val="none" w:sz="0" w:space="0" w:color="auto"/>
            <w:bottom w:val="none" w:sz="0" w:space="0" w:color="auto"/>
            <w:right w:val="none" w:sz="0" w:space="0" w:color="auto"/>
          </w:divBdr>
        </w:div>
        <w:div w:id="1419208642">
          <w:marLeft w:val="1080"/>
          <w:marRight w:val="0"/>
          <w:marTop w:val="100"/>
          <w:marBottom w:val="0"/>
          <w:divBdr>
            <w:top w:val="none" w:sz="0" w:space="0" w:color="auto"/>
            <w:left w:val="none" w:sz="0" w:space="0" w:color="auto"/>
            <w:bottom w:val="none" w:sz="0" w:space="0" w:color="auto"/>
            <w:right w:val="none" w:sz="0" w:space="0" w:color="auto"/>
          </w:divBdr>
        </w:div>
      </w:divsChild>
    </w:div>
    <w:div w:id="602306348">
      <w:bodyDiv w:val="1"/>
      <w:marLeft w:val="0"/>
      <w:marRight w:val="0"/>
      <w:marTop w:val="0"/>
      <w:marBottom w:val="0"/>
      <w:divBdr>
        <w:top w:val="none" w:sz="0" w:space="0" w:color="auto"/>
        <w:left w:val="none" w:sz="0" w:space="0" w:color="auto"/>
        <w:bottom w:val="none" w:sz="0" w:space="0" w:color="auto"/>
        <w:right w:val="none" w:sz="0" w:space="0" w:color="auto"/>
      </w:divBdr>
      <w:divsChild>
        <w:div w:id="1593733300">
          <w:marLeft w:val="0"/>
          <w:marRight w:val="0"/>
          <w:marTop w:val="0"/>
          <w:marBottom w:val="0"/>
          <w:divBdr>
            <w:top w:val="none" w:sz="0" w:space="0" w:color="auto"/>
            <w:left w:val="none" w:sz="0" w:space="0" w:color="auto"/>
            <w:bottom w:val="none" w:sz="0" w:space="0" w:color="auto"/>
            <w:right w:val="none" w:sz="0" w:space="0" w:color="auto"/>
          </w:divBdr>
        </w:div>
        <w:div w:id="1516656509">
          <w:marLeft w:val="0"/>
          <w:marRight w:val="0"/>
          <w:marTop w:val="0"/>
          <w:marBottom w:val="0"/>
          <w:divBdr>
            <w:top w:val="none" w:sz="0" w:space="0" w:color="auto"/>
            <w:left w:val="none" w:sz="0" w:space="0" w:color="auto"/>
            <w:bottom w:val="none" w:sz="0" w:space="0" w:color="auto"/>
            <w:right w:val="none" w:sz="0" w:space="0" w:color="auto"/>
          </w:divBdr>
        </w:div>
        <w:div w:id="62727318">
          <w:marLeft w:val="0"/>
          <w:marRight w:val="0"/>
          <w:marTop w:val="0"/>
          <w:marBottom w:val="0"/>
          <w:divBdr>
            <w:top w:val="none" w:sz="0" w:space="0" w:color="auto"/>
            <w:left w:val="none" w:sz="0" w:space="0" w:color="auto"/>
            <w:bottom w:val="none" w:sz="0" w:space="0" w:color="auto"/>
            <w:right w:val="none" w:sz="0" w:space="0" w:color="auto"/>
          </w:divBdr>
        </w:div>
        <w:div w:id="453522857">
          <w:marLeft w:val="0"/>
          <w:marRight w:val="0"/>
          <w:marTop w:val="0"/>
          <w:marBottom w:val="0"/>
          <w:divBdr>
            <w:top w:val="none" w:sz="0" w:space="0" w:color="auto"/>
            <w:left w:val="none" w:sz="0" w:space="0" w:color="auto"/>
            <w:bottom w:val="none" w:sz="0" w:space="0" w:color="auto"/>
            <w:right w:val="none" w:sz="0" w:space="0" w:color="auto"/>
          </w:divBdr>
        </w:div>
      </w:divsChild>
    </w:div>
    <w:div w:id="808942376">
      <w:bodyDiv w:val="1"/>
      <w:marLeft w:val="0"/>
      <w:marRight w:val="0"/>
      <w:marTop w:val="0"/>
      <w:marBottom w:val="0"/>
      <w:divBdr>
        <w:top w:val="none" w:sz="0" w:space="0" w:color="auto"/>
        <w:left w:val="none" w:sz="0" w:space="0" w:color="auto"/>
        <w:bottom w:val="none" w:sz="0" w:space="0" w:color="auto"/>
        <w:right w:val="none" w:sz="0" w:space="0" w:color="auto"/>
      </w:divBdr>
    </w:div>
    <w:div w:id="825054838">
      <w:bodyDiv w:val="1"/>
      <w:marLeft w:val="0"/>
      <w:marRight w:val="0"/>
      <w:marTop w:val="0"/>
      <w:marBottom w:val="0"/>
      <w:divBdr>
        <w:top w:val="none" w:sz="0" w:space="0" w:color="auto"/>
        <w:left w:val="none" w:sz="0" w:space="0" w:color="auto"/>
        <w:bottom w:val="none" w:sz="0" w:space="0" w:color="auto"/>
        <w:right w:val="none" w:sz="0" w:space="0" w:color="auto"/>
      </w:divBdr>
    </w:div>
    <w:div w:id="1003315987">
      <w:bodyDiv w:val="1"/>
      <w:marLeft w:val="0"/>
      <w:marRight w:val="0"/>
      <w:marTop w:val="0"/>
      <w:marBottom w:val="0"/>
      <w:divBdr>
        <w:top w:val="none" w:sz="0" w:space="0" w:color="auto"/>
        <w:left w:val="none" w:sz="0" w:space="0" w:color="auto"/>
        <w:bottom w:val="none" w:sz="0" w:space="0" w:color="auto"/>
        <w:right w:val="none" w:sz="0" w:space="0" w:color="auto"/>
      </w:divBdr>
      <w:divsChild>
        <w:div w:id="472870548">
          <w:marLeft w:val="0"/>
          <w:marRight w:val="0"/>
          <w:marTop w:val="0"/>
          <w:marBottom w:val="0"/>
          <w:divBdr>
            <w:top w:val="none" w:sz="0" w:space="0" w:color="auto"/>
            <w:left w:val="none" w:sz="0" w:space="0" w:color="auto"/>
            <w:bottom w:val="none" w:sz="0" w:space="0" w:color="auto"/>
            <w:right w:val="none" w:sz="0" w:space="0" w:color="auto"/>
          </w:divBdr>
          <w:divsChild>
            <w:div w:id="921795510">
              <w:marLeft w:val="0"/>
              <w:marRight w:val="0"/>
              <w:marTop w:val="0"/>
              <w:marBottom w:val="0"/>
              <w:divBdr>
                <w:top w:val="none" w:sz="0" w:space="0" w:color="auto"/>
                <w:left w:val="none" w:sz="0" w:space="0" w:color="auto"/>
                <w:bottom w:val="none" w:sz="0" w:space="0" w:color="auto"/>
                <w:right w:val="none" w:sz="0" w:space="0" w:color="auto"/>
              </w:divBdr>
              <w:divsChild>
                <w:div w:id="33561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88434">
      <w:bodyDiv w:val="1"/>
      <w:marLeft w:val="0"/>
      <w:marRight w:val="0"/>
      <w:marTop w:val="0"/>
      <w:marBottom w:val="0"/>
      <w:divBdr>
        <w:top w:val="none" w:sz="0" w:space="0" w:color="auto"/>
        <w:left w:val="none" w:sz="0" w:space="0" w:color="auto"/>
        <w:bottom w:val="none" w:sz="0" w:space="0" w:color="auto"/>
        <w:right w:val="none" w:sz="0" w:space="0" w:color="auto"/>
      </w:divBdr>
    </w:div>
    <w:div w:id="1108039363">
      <w:bodyDiv w:val="1"/>
      <w:marLeft w:val="0"/>
      <w:marRight w:val="0"/>
      <w:marTop w:val="0"/>
      <w:marBottom w:val="0"/>
      <w:divBdr>
        <w:top w:val="none" w:sz="0" w:space="0" w:color="auto"/>
        <w:left w:val="none" w:sz="0" w:space="0" w:color="auto"/>
        <w:bottom w:val="none" w:sz="0" w:space="0" w:color="auto"/>
        <w:right w:val="none" w:sz="0" w:space="0" w:color="auto"/>
      </w:divBdr>
    </w:div>
    <w:div w:id="1131245129">
      <w:bodyDiv w:val="1"/>
      <w:marLeft w:val="0"/>
      <w:marRight w:val="0"/>
      <w:marTop w:val="0"/>
      <w:marBottom w:val="0"/>
      <w:divBdr>
        <w:top w:val="none" w:sz="0" w:space="0" w:color="auto"/>
        <w:left w:val="none" w:sz="0" w:space="0" w:color="auto"/>
        <w:bottom w:val="none" w:sz="0" w:space="0" w:color="auto"/>
        <w:right w:val="none" w:sz="0" w:space="0" w:color="auto"/>
      </w:divBdr>
    </w:div>
    <w:div w:id="1134181750">
      <w:bodyDiv w:val="1"/>
      <w:marLeft w:val="0"/>
      <w:marRight w:val="0"/>
      <w:marTop w:val="0"/>
      <w:marBottom w:val="0"/>
      <w:divBdr>
        <w:top w:val="none" w:sz="0" w:space="0" w:color="auto"/>
        <w:left w:val="none" w:sz="0" w:space="0" w:color="auto"/>
        <w:bottom w:val="none" w:sz="0" w:space="0" w:color="auto"/>
        <w:right w:val="none" w:sz="0" w:space="0" w:color="auto"/>
      </w:divBdr>
      <w:divsChild>
        <w:div w:id="1829318739">
          <w:marLeft w:val="360"/>
          <w:marRight w:val="0"/>
          <w:marTop w:val="200"/>
          <w:marBottom w:val="0"/>
          <w:divBdr>
            <w:top w:val="none" w:sz="0" w:space="0" w:color="auto"/>
            <w:left w:val="none" w:sz="0" w:space="0" w:color="auto"/>
            <w:bottom w:val="none" w:sz="0" w:space="0" w:color="auto"/>
            <w:right w:val="none" w:sz="0" w:space="0" w:color="auto"/>
          </w:divBdr>
        </w:div>
        <w:div w:id="307783479">
          <w:marLeft w:val="360"/>
          <w:marRight w:val="0"/>
          <w:marTop w:val="200"/>
          <w:marBottom w:val="0"/>
          <w:divBdr>
            <w:top w:val="none" w:sz="0" w:space="0" w:color="auto"/>
            <w:left w:val="none" w:sz="0" w:space="0" w:color="auto"/>
            <w:bottom w:val="none" w:sz="0" w:space="0" w:color="auto"/>
            <w:right w:val="none" w:sz="0" w:space="0" w:color="auto"/>
          </w:divBdr>
        </w:div>
      </w:divsChild>
    </w:div>
    <w:div w:id="1221669050">
      <w:bodyDiv w:val="1"/>
      <w:marLeft w:val="0"/>
      <w:marRight w:val="0"/>
      <w:marTop w:val="0"/>
      <w:marBottom w:val="0"/>
      <w:divBdr>
        <w:top w:val="none" w:sz="0" w:space="0" w:color="auto"/>
        <w:left w:val="none" w:sz="0" w:space="0" w:color="auto"/>
        <w:bottom w:val="none" w:sz="0" w:space="0" w:color="auto"/>
        <w:right w:val="none" w:sz="0" w:space="0" w:color="auto"/>
      </w:divBdr>
    </w:div>
    <w:div w:id="1305700294">
      <w:bodyDiv w:val="1"/>
      <w:marLeft w:val="0"/>
      <w:marRight w:val="0"/>
      <w:marTop w:val="0"/>
      <w:marBottom w:val="0"/>
      <w:divBdr>
        <w:top w:val="none" w:sz="0" w:space="0" w:color="auto"/>
        <w:left w:val="none" w:sz="0" w:space="0" w:color="auto"/>
        <w:bottom w:val="none" w:sz="0" w:space="0" w:color="auto"/>
        <w:right w:val="none" w:sz="0" w:space="0" w:color="auto"/>
      </w:divBdr>
    </w:div>
    <w:div w:id="1405642854">
      <w:bodyDiv w:val="1"/>
      <w:marLeft w:val="0"/>
      <w:marRight w:val="0"/>
      <w:marTop w:val="0"/>
      <w:marBottom w:val="0"/>
      <w:divBdr>
        <w:top w:val="none" w:sz="0" w:space="0" w:color="auto"/>
        <w:left w:val="none" w:sz="0" w:space="0" w:color="auto"/>
        <w:bottom w:val="none" w:sz="0" w:space="0" w:color="auto"/>
        <w:right w:val="none" w:sz="0" w:space="0" w:color="auto"/>
      </w:divBdr>
    </w:div>
    <w:div w:id="1422340381">
      <w:bodyDiv w:val="1"/>
      <w:marLeft w:val="0"/>
      <w:marRight w:val="0"/>
      <w:marTop w:val="0"/>
      <w:marBottom w:val="0"/>
      <w:divBdr>
        <w:top w:val="none" w:sz="0" w:space="0" w:color="auto"/>
        <w:left w:val="none" w:sz="0" w:space="0" w:color="auto"/>
        <w:bottom w:val="none" w:sz="0" w:space="0" w:color="auto"/>
        <w:right w:val="none" w:sz="0" w:space="0" w:color="auto"/>
      </w:divBdr>
    </w:div>
    <w:div w:id="1543132903">
      <w:bodyDiv w:val="1"/>
      <w:marLeft w:val="0"/>
      <w:marRight w:val="0"/>
      <w:marTop w:val="0"/>
      <w:marBottom w:val="0"/>
      <w:divBdr>
        <w:top w:val="none" w:sz="0" w:space="0" w:color="auto"/>
        <w:left w:val="none" w:sz="0" w:space="0" w:color="auto"/>
        <w:bottom w:val="none" w:sz="0" w:space="0" w:color="auto"/>
        <w:right w:val="none" w:sz="0" w:space="0" w:color="auto"/>
      </w:divBdr>
      <w:divsChild>
        <w:div w:id="128212825">
          <w:marLeft w:val="0"/>
          <w:marRight w:val="0"/>
          <w:marTop w:val="0"/>
          <w:marBottom w:val="0"/>
          <w:divBdr>
            <w:top w:val="none" w:sz="0" w:space="0" w:color="auto"/>
            <w:left w:val="none" w:sz="0" w:space="0" w:color="auto"/>
            <w:bottom w:val="none" w:sz="0" w:space="0" w:color="auto"/>
            <w:right w:val="none" w:sz="0" w:space="0" w:color="auto"/>
          </w:divBdr>
        </w:div>
        <w:div w:id="1930038119">
          <w:marLeft w:val="0"/>
          <w:marRight w:val="0"/>
          <w:marTop w:val="0"/>
          <w:marBottom w:val="0"/>
          <w:divBdr>
            <w:top w:val="none" w:sz="0" w:space="0" w:color="auto"/>
            <w:left w:val="none" w:sz="0" w:space="0" w:color="auto"/>
            <w:bottom w:val="none" w:sz="0" w:space="0" w:color="auto"/>
            <w:right w:val="none" w:sz="0" w:space="0" w:color="auto"/>
          </w:divBdr>
        </w:div>
        <w:div w:id="1809668391">
          <w:marLeft w:val="0"/>
          <w:marRight w:val="0"/>
          <w:marTop w:val="0"/>
          <w:marBottom w:val="0"/>
          <w:divBdr>
            <w:top w:val="none" w:sz="0" w:space="0" w:color="auto"/>
            <w:left w:val="none" w:sz="0" w:space="0" w:color="auto"/>
            <w:bottom w:val="none" w:sz="0" w:space="0" w:color="auto"/>
            <w:right w:val="none" w:sz="0" w:space="0" w:color="auto"/>
          </w:divBdr>
        </w:div>
      </w:divsChild>
    </w:div>
    <w:div w:id="1574704113">
      <w:bodyDiv w:val="1"/>
      <w:marLeft w:val="0"/>
      <w:marRight w:val="0"/>
      <w:marTop w:val="0"/>
      <w:marBottom w:val="0"/>
      <w:divBdr>
        <w:top w:val="none" w:sz="0" w:space="0" w:color="auto"/>
        <w:left w:val="none" w:sz="0" w:space="0" w:color="auto"/>
        <w:bottom w:val="none" w:sz="0" w:space="0" w:color="auto"/>
        <w:right w:val="none" w:sz="0" w:space="0" w:color="auto"/>
      </w:divBdr>
    </w:div>
    <w:div w:id="1594850021">
      <w:bodyDiv w:val="1"/>
      <w:marLeft w:val="0"/>
      <w:marRight w:val="0"/>
      <w:marTop w:val="0"/>
      <w:marBottom w:val="0"/>
      <w:divBdr>
        <w:top w:val="none" w:sz="0" w:space="0" w:color="auto"/>
        <w:left w:val="none" w:sz="0" w:space="0" w:color="auto"/>
        <w:bottom w:val="none" w:sz="0" w:space="0" w:color="auto"/>
        <w:right w:val="none" w:sz="0" w:space="0" w:color="auto"/>
      </w:divBdr>
      <w:divsChild>
        <w:div w:id="481391614">
          <w:marLeft w:val="360"/>
          <w:marRight w:val="0"/>
          <w:marTop w:val="200"/>
          <w:marBottom w:val="0"/>
          <w:divBdr>
            <w:top w:val="none" w:sz="0" w:space="0" w:color="auto"/>
            <w:left w:val="none" w:sz="0" w:space="0" w:color="auto"/>
            <w:bottom w:val="none" w:sz="0" w:space="0" w:color="auto"/>
            <w:right w:val="none" w:sz="0" w:space="0" w:color="auto"/>
          </w:divBdr>
        </w:div>
        <w:div w:id="114760885">
          <w:marLeft w:val="360"/>
          <w:marRight w:val="0"/>
          <w:marTop w:val="200"/>
          <w:marBottom w:val="0"/>
          <w:divBdr>
            <w:top w:val="none" w:sz="0" w:space="0" w:color="auto"/>
            <w:left w:val="none" w:sz="0" w:space="0" w:color="auto"/>
            <w:bottom w:val="none" w:sz="0" w:space="0" w:color="auto"/>
            <w:right w:val="none" w:sz="0" w:space="0" w:color="auto"/>
          </w:divBdr>
        </w:div>
      </w:divsChild>
    </w:div>
    <w:div w:id="1697460799">
      <w:bodyDiv w:val="1"/>
      <w:marLeft w:val="0"/>
      <w:marRight w:val="0"/>
      <w:marTop w:val="0"/>
      <w:marBottom w:val="0"/>
      <w:divBdr>
        <w:top w:val="none" w:sz="0" w:space="0" w:color="auto"/>
        <w:left w:val="none" w:sz="0" w:space="0" w:color="auto"/>
        <w:bottom w:val="none" w:sz="0" w:space="0" w:color="auto"/>
        <w:right w:val="none" w:sz="0" w:space="0" w:color="auto"/>
      </w:divBdr>
      <w:divsChild>
        <w:div w:id="2020960545">
          <w:marLeft w:val="360"/>
          <w:marRight w:val="0"/>
          <w:marTop w:val="200"/>
          <w:marBottom w:val="0"/>
          <w:divBdr>
            <w:top w:val="none" w:sz="0" w:space="0" w:color="auto"/>
            <w:left w:val="none" w:sz="0" w:space="0" w:color="auto"/>
            <w:bottom w:val="none" w:sz="0" w:space="0" w:color="auto"/>
            <w:right w:val="none" w:sz="0" w:space="0" w:color="auto"/>
          </w:divBdr>
        </w:div>
        <w:div w:id="167715254">
          <w:marLeft w:val="360"/>
          <w:marRight w:val="0"/>
          <w:marTop w:val="200"/>
          <w:marBottom w:val="0"/>
          <w:divBdr>
            <w:top w:val="none" w:sz="0" w:space="0" w:color="auto"/>
            <w:left w:val="none" w:sz="0" w:space="0" w:color="auto"/>
            <w:bottom w:val="none" w:sz="0" w:space="0" w:color="auto"/>
            <w:right w:val="none" w:sz="0" w:space="0" w:color="auto"/>
          </w:divBdr>
        </w:div>
      </w:divsChild>
    </w:div>
    <w:div w:id="1698847600">
      <w:bodyDiv w:val="1"/>
      <w:marLeft w:val="0"/>
      <w:marRight w:val="0"/>
      <w:marTop w:val="0"/>
      <w:marBottom w:val="0"/>
      <w:divBdr>
        <w:top w:val="none" w:sz="0" w:space="0" w:color="auto"/>
        <w:left w:val="none" w:sz="0" w:space="0" w:color="auto"/>
        <w:bottom w:val="none" w:sz="0" w:space="0" w:color="auto"/>
        <w:right w:val="none" w:sz="0" w:space="0" w:color="auto"/>
      </w:divBdr>
    </w:div>
    <w:div w:id="1726681190">
      <w:bodyDiv w:val="1"/>
      <w:marLeft w:val="0"/>
      <w:marRight w:val="0"/>
      <w:marTop w:val="0"/>
      <w:marBottom w:val="0"/>
      <w:divBdr>
        <w:top w:val="none" w:sz="0" w:space="0" w:color="auto"/>
        <w:left w:val="none" w:sz="0" w:space="0" w:color="auto"/>
        <w:bottom w:val="none" w:sz="0" w:space="0" w:color="auto"/>
        <w:right w:val="none" w:sz="0" w:space="0" w:color="auto"/>
      </w:divBdr>
    </w:div>
    <w:div w:id="1759402489">
      <w:bodyDiv w:val="1"/>
      <w:marLeft w:val="0"/>
      <w:marRight w:val="0"/>
      <w:marTop w:val="0"/>
      <w:marBottom w:val="0"/>
      <w:divBdr>
        <w:top w:val="none" w:sz="0" w:space="0" w:color="auto"/>
        <w:left w:val="none" w:sz="0" w:space="0" w:color="auto"/>
        <w:bottom w:val="none" w:sz="0" w:space="0" w:color="auto"/>
        <w:right w:val="none" w:sz="0" w:space="0" w:color="auto"/>
      </w:divBdr>
    </w:div>
    <w:div w:id="1765757568">
      <w:bodyDiv w:val="1"/>
      <w:marLeft w:val="0"/>
      <w:marRight w:val="0"/>
      <w:marTop w:val="0"/>
      <w:marBottom w:val="0"/>
      <w:divBdr>
        <w:top w:val="none" w:sz="0" w:space="0" w:color="auto"/>
        <w:left w:val="none" w:sz="0" w:space="0" w:color="auto"/>
        <w:bottom w:val="none" w:sz="0" w:space="0" w:color="auto"/>
        <w:right w:val="none" w:sz="0" w:space="0" w:color="auto"/>
      </w:divBdr>
      <w:divsChild>
        <w:div w:id="1545099089">
          <w:marLeft w:val="360"/>
          <w:marRight w:val="0"/>
          <w:marTop w:val="200"/>
          <w:marBottom w:val="0"/>
          <w:divBdr>
            <w:top w:val="none" w:sz="0" w:space="0" w:color="auto"/>
            <w:left w:val="none" w:sz="0" w:space="0" w:color="auto"/>
            <w:bottom w:val="none" w:sz="0" w:space="0" w:color="auto"/>
            <w:right w:val="none" w:sz="0" w:space="0" w:color="auto"/>
          </w:divBdr>
        </w:div>
      </w:divsChild>
    </w:div>
    <w:div w:id="1770808967">
      <w:bodyDiv w:val="1"/>
      <w:marLeft w:val="0"/>
      <w:marRight w:val="0"/>
      <w:marTop w:val="0"/>
      <w:marBottom w:val="0"/>
      <w:divBdr>
        <w:top w:val="none" w:sz="0" w:space="0" w:color="auto"/>
        <w:left w:val="none" w:sz="0" w:space="0" w:color="auto"/>
        <w:bottom w:val="none" w:sz="0" w:space="0" w:color="auto"/>
        <w:right w:val="none" w:sz="0" w:space="0" w:color="auto"/>
      </w:divBdr>
      <w:divsChild>
        <w:div w:id="669330604">
          <w:marLeft w:val="0"/>
          <w:marRight w:val="0"/>
          <w:marTop w:val="0"/>
          <w:marBottom w:val="0"/>
          <w:divBdr>
            <w:top w:val="none" w:sz="0" w:space="0" w:color="auto"/>
            <w:left w:val="none" w:sz="0" w:space="0" w:color="auto"/>
            <w:bottom w:val="none" w:sz="0" w:space="0" w:color="auto"/>
            <w:right w:val="none" w:sz="0" w:space="0" w:color="auto"/>
          </w:divBdr>
          <w:divsChild>
            <w:div w:id="142980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229768">
      <w:bodyDiv w:val="1"/>
      <w:marLeft w:val="0"/>
      <w:marRight w:val="0"/>
      <w:marTop w:val="0"/>
      <w:marBottom w:val="0"/>
      <w:divBdr>
        <w:top w:val="none" w:sz="0" w:space="0" w:color="auto"/>
        <w:left w:val="none" w:sz="0" w:space="0" w:color="auto"/>
        <w:bottom w:val="none" w:sz="0" w:space="0" w:color="auto"/>
        <w:right w:val="none" w:sz="0" w:space="0" w:color="auto"/>
      </w:divBdr>
    </w:div>
    <w:div w:id="1979219341">
      <w:bodyDiv w:val="1"/>
      <w:marLeft w:val="0"/>
      <w:marRight w:val="0"/>
      <w:marTop w:val="0"/>
      <w:marBottom w:val="0"/>
      <w:divBdr>
        <w:top w:val="none" w:sz="0" w:space="0" w:color="auto"/>
        <w:left w:val="none" w:sz="0" w:space="0" w:color="auto"/>
        <w:bottom w:val="none" w:sz="0" w:space="0" w:color="auto"/>
        <w:right w:val="none" w:sz="0" w:space="0" w:color="auto"/>
      </w:divBdr>
      <w:divsChild>
        <w:div w:id="772554613">
          <w:marLeft w:val="0"/>
          <w:marRight w:val="0"/>
          <w:marTop w:val="0"/>
          <w:marBottom w:val="0"/>
          <w:divBdr>
            <w:top w:val="none" w:sz="0" w:space="0" w:color="auto"/>
            <w:left w:val="none" w:sz="0" w:space="0" w:color="auto"/>
            <w:bottom w:val="none" w:sz="0" w:space="0" w:color="auto"/>
            <w:right w:val="none" w:sz="0" w:space="0" w:color="auto"/>
          </w:divBdr>
        </w:div>
        <w:div w:id="227499938">
          <w:marLeft w:val="0"/>
          <w:marRight w:val="0"/>
          <w:marTop w:val="0"/>
          <w:marBottom w:val="0"/>
          <w:divBdr>
            <w:top w:val="none" w:sz="0" w:space="0" w:color="auto"/>
            <w:left w:val="none" w:sz="0" w:space="0" w:color="auto"/>
            <w:bottom w:val="none" w:sz="0" w:space="0" w:color="auto"/>
            <w:right w:val="none" w:sz="0" w:space="0" w:color="auto"/>
          </w:divBdr>
        </w:div>
      </w:divsChild>
    </w:div>
    <w:div w:id="2002925884">
      <w:bodyDiv w:val="1"/>
      <w:marLeft w:val="0"/>
      <w:marRight w:val="0"/>
      <w:marTop w:val="0"/>
      <w:marBottom w:val="0"/>
      <w:divBdr>
        <w:top w:val="none" w:sz="0" w:space="0" w:color="auto"/>
        <w:left w:val="none" w:sz="0" w:space="0" w:color="auto"/>
        <w:bottom w:val="none" w:sz="0" w:space="0" w:color="auto"/>
        <w:right w:val="none" w:sz="0" w:space="0" w:color="auto"/>
      </w:divBdr>
    </w:div>
    <w:div w:id="2047636345">
      <w:bodyDiv w:val="1"/>
      <w:marLeft w:val="0"/>
      <w:marRight w:val="0"/>
      <w:marTop w:val="0"/>
      <w:marBottom w:val="0"/>
      <w:divBdr>
        <w:top w:val="none" w:sz="0" w:space="0" w:color="auto"/>
        <w:left w:val="none" w:sz="0" w:space="0" w:color="auto"/>
        <w:bottom w:val="none" w:sz="0" w:space="0" w:color="auto"/>
        <w:right w:val="none" w:sz="0" w:space="0" w:color="auto"/>
      </w:divBdr>
      <w:divsChild>
        <w:div w:id="770055799">
          <w:marLeft w:val="0"/>
          <w:marRight w:val="0"/>
          <w:marTop w:val="0"/>
          <w:marBottom w:val="0"/>
          <w:divBdr>
            <w:top w:val="none" w:sz="0" w:space="0" w:color="auto"/>
            <w:left w:val="none" w:sz="0" w:space="0" w:color="auto"/>
            <w:bottom w:val="none" w:sz="0" w:space="0" w:color="auto"/>
            <w:right w:val="none" w:sz="0" w:space="0" w:color="auto"/>
          </w:divBdr>
        </w:div>
        <w:div w:id="1362970931">
          <w:marLeft w:val="0"/>
          <w:marRight w:val="0"/>
          <w:marTop w:val="0"/>
          <w:marBottom w:val="0"/>
          <w:divBdr>
            <w:top w:val="none" w:sz="0" w:space="0" w:color="auto"/>
            <w:left w:val="none" w:sz="0" w:space="0" w:color="auto"/>
            <w:bottom w:val="none" w:sz="0" w:space="0" w:color="auto"/>
            <w:right w:val="none" w:sz="0" w:space="0" w:color="auto"/>
          </w:divBdr>
        </w:div>
        <w:div w:id="1194687995">
          <w:marLeft w:val="0"/>
          <w:marRight w:val="0"/>
          <w:marTop w:val="0"/>
          <w:marBottom w:val="0"/>
          <w:divBdr>
            <w:top w:val="none" w:sz="0" w:space="0" w:color="auto"/>
            <w:left w:val="none" w:sz="0" w:space="0" w:color="auto"/>
            <w:bottom w:val="none" w:sz="0" w:space="0" w:color="auto"/>
            <w:right w:val="none" w:sz="0" w:space="0" w:color="auto"/>
          </w:divBdr>
        </w:div>
        <w:div w:id="897319980">
          <w:marLeft w:val="0"/>
          <w:marRight w:val="0"/>
          <w:marTop w:val="0"/>
          <w:marBottom w:val="0"/>
          <w:divBdr>
            <w:top w:val="none" w:sz="0" w:space="0" w:color="auto"/>
            <w:left w:val="none" w:sz="0" w:space="0" w:color="auto"/>
            <w:bottom w:val="none" w:sz="0" w:space="0" w:color="auto"/>
            <w:right w:val="none" w:sz="0" w:space="0" w:color="auto"/>
          </w:divBdr>
        </w:div>
        <w:div w:id="137037457">
          <w:marLeft w:val="0"/>
          <w:marRight w:val="0"/>
          <w:marTop w:val="0"/>
          <w:marBottom w:val="0"/>
          <w:divBdr>
            <w:top w:val="none" w:sz="0" w:space="0" w:color="auto"/>
            <w:left w:val="none" w:sz="0" w:space="0" w:color="auto"/>
            <w:bottom w:val="none" w:sz="0" w:space="0" w:color="auto"/>
            <w:right w:val="none" w:sz="0" w:space="0" w:color="auto"/>
          </w:divBdr>
        </w:div>
      </w:divsChild>
    </w:div>
    <w:div w:id="213886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accipio.com/eleadership/mod/wiki/view.php?id=1874" TargetMode="External"/><Relationship Id="rId26" Type="http://schemas.openxmlformats.org/officeDocument/2006/relationships/hyperlink" Target="https://www.shrm.org/academicinitiatives/universities/teachingresources/Documents/Aetna%20Diversity%20Case_Final.pdf" TargetMode="External"/><Relationship Id="rId39" Type="http://schemas.openxmlformats.org/officeDocument/2006/relationships/hyperlink" Target="https://medium.com/social-enterprise-alliance/the-difference-between-diversity-and-inclusion-7922bd20ad74" TargetMode="External"/><Relationship Id="rId3" Type="http://schemas.openxmlformats.org/officeDocument/2006/relationships/styles" Target="styles.xml"/><Relationship Id="rId21" Type="http://schemas.openxmlformats.org/officeDocument/2006/relationships/hyperlink" Target="https://news.aetna.com/wp-content/uploads/2018/02/Aetna_Health-Care-Trends-Ebook_02.16.18_V3.pdf" TargetMode="External"/><Relationship Id="rId34" Type="http://schemas.openxmlformats.org/officeDocument/2006/relationships/hyperlink" Target="https://smallbusiness.chron.com/workplace-diversity-strategy-4925.html" TargetMode="External"/><Relationship Id="rId42" Type="http://schemas.openxmlformats.org/officeDocument/2006/relationships/hyperlink" Target="https://blog.cvmsolutions.com/what-is-supplier-diversity"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purdueglobal.edu/blog/social-behavioral-sciences/what-is-cultural-diversity/" TargetMode="External"/><Relationship Id="rId33" Type="http://schemas.openxmlformats.org/officeDocument/2006/relationships/hyperlink" Target="https://study.com/academy/lesson/lewins-3-stage-model-of-change-unfreezing-changing-refreezing.html" TargetMode="External"/><Relationship Id="rId38" Type="http://schemas.openxmlformats.org/officeDocument/2006/relationships/hyperlink" Target="https://www.process.st/change-management-models/"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orbenrick.eu/blog/change-management/change-is-not-the-problem-resistance-to-change-is-the-problem/" TargetMode="External"/><Relationship Id="rId20" Type="http://schemas.openxmlformats.org/officeDocument/2006/relationships/hyperlink" Target="http://www.aetna.com/about-aetna-insurance/document-library/corporate-responsibility.pdf" TargetMode="External"/><Relationship Id="rId29" Type="http://schemas.openxmlformats.org/officeDocument/2006/relationships/hyperlink" Target="http://web.jhu.edu/dlc/resources/diversity_wheel/index.html" TargetMode="External"/><Relationship Id="rId41" Type="http://schemas.openxmlformats.org/officeDocument/2006/relationships/hyperlink" Target="https://www.shrm.org/resourcesandtools/tools-and-samples/hr-qa/pages/whatdoesitmeantobeavalues-basedorganization.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aetna.com/2008annualreport/pdfs/AetnaAR_2008_OurValues.pdf" TargetMode="External"/><Relationship Id="rId32" Type="http://schemas.openxmlformats.org/officeDocument/2006/relationships/hyperlink" Target="https://www.quirks.com/articles/top-5-barriers-to-diversity-and-inclusion-in-your-organization" TargetMode="External"/><Relationship Id="rId37" Type="http://schemas.openxmlformats.org/officeDocument/2006/relationships/hyperlink" Target="https://www.process.st/change-management-models/" TargetMode="External"/><Relationship Id="rId40" Type="http://schemas.openxmlformats.org/officeDocument/2006/relationships/hyperlink" Target="https://www.torbenrick.eu/blog/change-management/employee-resistance-to-organizational-change/"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aetnainternational.com/content/dam/aetna/pdfs/aetna-international/Explorer/gender-pay-gap-report.pdf" TargetMode="External"/><Relationship Id="rId28" Type="http://schemas.openxmlformats.org/officeDocument/2006/relationships/hyperlink" Target="https://theundercoverrecruiter.com/benefits-diversity-workplace/" TargetMode="External"/><Relationship Id="rId36" Type="http://schemas.openxmlformats.org/officeDocument/2006/relationships/hyperlink" Target="https://www.managementstudyguide.com/kotters-8-step-model-of-change.htm" TargetMode="External"/><Relationship Id="rId10" Type="http://schemas.openxmlformats.org/officeDocument/2006/relationships/hyperlink" Target="http://theundercoverrecruiter.com/elements-employee-retention/" TargetMode="External"/><Relationship Id="rId19" Type="http://schemas.openxmlformats.org/officeDocument/2006/relationships/hyperlink" Target="http://www.annualreports.com/HostedData/AnnualReportArchive/a/NYSE_AET_2016.pdf" TargetMode="External"/><Relationship Id="rId31" Type="http://schemas.openxmlformats.org/officeDocument/2006/relationships/hyperlink" Target="https://bizfluent.com/way-5255589-ways-improve-diversity-inclusion-workplace.html" TargetMode="External"/><Relationship Id="rId44" Type="http://schemas.openxmlformats.org/officeDocument/2006/relationships/hyperlink" Target="https://www.leadershipthoughts.com/kotters-8-step-change-model/" TargetMode="External"/><Relationship Id="rId4" Type="http://schemas.openxmlformats.org/officeDocument/2006/relationships/settings" Target="settings.xml"/><Relationship Id="rId9" Type="http://schemas.openxmlformats.org/officeDocument/2006/relationships/hyperlink" Target="https://www.torbenrick.eu/blog/change-management/change-is-not-the-problem-resistance-to-change-is-the-problem/" TargetMode="External"/><Relationship Id="rId14" Type="http://schemas.openxmlformats.org/officeDocument/2006/relationships/image" Target="media/image5.png"/><Relationship Id="rId22" Type="http://schemas.openxmlformats.org/officeDocument/2006/relationships/hyperlink" Target="https://news.aetna.com/wp-content/uploads/2018/01/Value-BasedCare.pdf" TargetMode="External"/><Relationship Id="rId27" Type="http://schemas.openxmlformats.org/officeDocument/2006/relationships/hyperlink" Target="http://ala-apa.org/newsletter/2007/11/16/employee-resistance-to-change/" TargetMode="External"/><Relationship Id="rId30" Type="http://schemas.openxmlformats.org/officeDocument/2006/relationships/hyperlink" Target="https://woman.thenest.com/barriers-diversity-workplace-13721.html" TargetMode="External"/><Relationship Id="rId35" Type="http://schemas.openxmlformats.org/officeDocument/2006/relationships/hyperlink" Target="https://www.strategicmanagementinsight.com/tools/mckinsey-7s-model-framework.html" TargetMode="External"/><Relationship Id="rId43" Type="http://schemas.openxmlformats.org/officeDocument/2006/relationships/hyperlink" Target="https://study.com/academy/lesson/what-is-workforce-diversity-definition-issues-quiz.html" TargetMode="External"/><Relationship Id="rId48"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9C29BB-41C2-48A5-805C-C86F466EC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9682</Words>
  <Characters>55194</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64747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Akbar</dc:creator>
  <cp:lastModifiedBy>Windows User</cp:lastModifiedBy>
  <cp:revision>2</cp:revision>
  <dcterms:created xsi:type="dcterms:W3CDTF">2019-01-02T01:29:00Z</dcterms:created>
  <dcterms:modified xsi:type="dcterms:W3CDTF">2019-01-02T01:29:00Z</dcterms:modified>
</cp:coreProperties>
</file>