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1D44E" w14:textId="77777777" w:rsidR="002730EE" w:rsidRPr="00DF23F9" w:rsidRDefault="002730EE" w:rsidP="00DF23F9">
      <w:pPr>
        <w:pStyle w:val="Title"/>
        <w:jc w:val="center"/>
        <w:rPr>
          <w:rFonts w:ascii="Times New Roman" w:hAnsi="Times New Roman" w:cs="Times New Roman"/>
          <w:sz w:val="48"/>
          <w:szCs w:val="48"/>
        </w:rPr>
      </w:pPr>
    </w:p>
    <w:p w14:paraId="322A851C" w14:textId="13D8984D" w:rsidR="00592258" w:rsidRDefault="0003164A" w:rsidP="00DF23F9">
      <w:pPr>
        <w:pStyle w:val="Title"/>
        <w:jc w:val="center"/>
        <w:rPr>
          <w:rFonts w:ascii="Times New Roman" w:hAnsi="Times New Roman" w:cs="Times New Roman"/>
          <w:sz w:val="48"/>
          <w:szCs w:val="48"/>
        </w:rPr>
      </w:pPr>
      <w:r w:rsidRPr="00DF23F9">
        <w:rPr>
          <w:rFonts w:ascii="Times New Roman" w:hAnsi="Times New Roman" w:cs="Times New Roman"/>
          <w:sz w:val="48"/>
          <w:szCs w:val="48"/>
        </w:rPr>
        <w:t>BMSW4003</w:t>
      </w:r>
    </w:p>
    <w:p w14:paraId="7757822F" w14:textId="732A3876" w:rsidR="00DF23F9" w:rsidRDefault="00DF23F9" w:rsidP="00DF23F9"/>
    <w:p w14:paraId="35C4FC95" w14:textId="77777777" w:rsidR="00DF23F9" w:rsidRPr="00DF23F9" w:rsidRDefault="00DF23F9" w:rsidP="00DF23F9"/>
    <w:p w14:paraId="244155AC" w14:textId="59FB66F8" w:rsidR="0003164A" w:rsidRPr="00DF23F9" w:rsidRDefault="0003164A" w:rsidP="00DF23F9">
      <w:pPr>
        <w:pStyle w:val="Title"/>
        <w:jc w:val="center"/>
        <w:rPr>
          <w:rFonts w:ascii="Times New Roman" w:hAnsi="Times New Roman" w:cs="Times New Roman"/>
          <w:sz w:val="48"/>
          <w:szCs w:val="48"/>
        </w:rPr>
      </w:pPr>
      <w:r w:rsidRPr="00DF23F9">
        <w:rPr>
          <w:rFonts w:ascii="Times New Roman" w:hAnsi="Times New Roman" w:cs="Times New Roman"/>
          <w:sz w:val="48"/>
          <w:szCs w:val="48"/>
        </w:rPr>
        <w:t>Digital Skills and Research Methods</w:t>
      </w:r>
    </w:p>
    <w:p w14:paraId="79805A6F" w14:textId="77777777" w:rsidR="0003164A" w:rsidRPr="00DF23F9" w:rsidRDefault="0003164A" w:rsidP="00DF23F9">
      <w:pPr>
        <w:pStyle w:val="Title"/>
        <w:jc w:val="center"/>
        <w:rPr>
          <w:rFonts w:ascii="Times New Roman" w:hAnsi="Times New Roman" w:cs="Times New Roman"/>
          <w:sz w:val="48"/>
          <w:szCs w:val="48"/>
        </w:rPr>
      </w:pPr>
      <w:r w:rsidRPr="00DF23F9">
        <w:rPr>
          <w:rFonts w:ascii="Times New Roman" w:hAnsi="Times New Roman" w:cs="Times New Roman"/>
          <w:sz w:val="48"/>
          <w:szCs w:val="48"/>
        </w:rPr>
        <w:t>Individual Report</w:t>
      </w:r>
    </w:p>
    <w:p w14:paraId="4C1A41F2" w14:textId="77777777" w:rsidR="002730EE" w:rsidRPr="00DF23F9" w:rsidRDefault="002730EE" w:rsidP="00DF23F9">
      <w:pPr>
        <w:rPr>
          <w:rFonts w:ascii="Times New Roman" w:hAnsi="Times New Roman" w:cs="Times New Roman"/>
          <w:b/>
          <w:sz w:val="24"/>
          <w:szCs w:val="24"/>
        </w:rPr>
      </w:pPr>
    </w:p>
    <w:p w14:paraId="2660B0DD" w14:textId="77777777" w:rsidR="002730EE" w:rsidRPr="00DF23F9" w:rsidRDefault="002730EE" w:rsidP="00DF23F9">
      <w:pPr>
        <w:rPr>
          <w:rFonts w:ascii="Times New Roman" w:hAnsi="Times New Roman" w:cs="Times New Roman"/>
          <w:b/>
          <w:sz w:val="24"/>
          <w:szCs w:val="24"/>
        </w:rPr>
      </w:pPr>
    </w:p>
    <w:p w14:paraId="666DE0DB" w14:textId="77777777" w:rsidR="002730EE" w:rsidRPr="00DF23F9" w:rsidRDefault="002730EE" w:rsidP="00DF23F9">
      <w:pPr>
        <w:rPr>
          <w:rFonts w:ascii="Times New Roman" w:hAnsi="Times New Roman" w:cs="Times New Roman"/>
          <w:b/>
          <w:sz w:val="24"/>
          <w:szCs w:val="24"/>
        </w:rPr>
      </w:pPr>
    </w:p>
    <w:p w14:paraId="205811D8" w14:textId="72D883A8" w:rsidR="002730EE" w:rsidRDefault="002730EE" w:rsidP="00DF23F9">
      <w:pPr>
        <w:rPr>
          <w:rFonts w:ascii="Times New Roman" w:hAnsi="Times New Roman" w:cs="Times New Roman"/>
          <w:b/>
          <w:sz w:val="24"/>
          <w:szCs w:val="24"/>
        </w:rPr>
      </w:pPr>
    </w:p>
    <w:p w14:paraId="773FBF49" w14:textId="639A4C14" w:rsidR="00DF23F9" w:rsidRDefault="00DF23F9" w:rsidP="00DF23F9">
      <w:pPr>
        <w:rPr>
          <w:rFonts w:ascii="Times New Roman" w:hAnsi="Times New Roman" w:cs="Times New Roman"/>
          <w:b/>
          <w:sz w:val="24"/>
          <w:szCs w:val="24"/>
        </w:rPr>
      </w:pPr>
    </w:p>
    <w:p w14:paraId="31657F25" w14:textId="1DCB8D27" w:rsidR="00DF23F9" w:rsidRDefault="00DF23F9" w:rsidP="00DF23F9">
      <w:pPr>
        <w:rPr>
          <w:rFonts w:ascii="Times New Roman" w:hAnsi="Times New Roman" w:cs="Times New Roman"/>
          <w:b/>
          <w:sz w:val="24"/>
          <w:szCs w:val="24"/>
        </w:rPr>
      </w:pPr>
    </w:p>
    <w:p w14:paraId="24F2DB6D" w14:textId="77777777" w:rsidR="00DF23F9" w:rsidRPr="00DF23F9" w:rsidRDefault="00DF23F9" w:rsidP="00DF23F9">
      <w:pPr>
        <w:rPr>
          <w:rFonts w:ascii="Times New Roman" w:hAnsi="Times New Roman" w:cs="Times New Roman"/>
          <w:b/>
          <w:sz w:val="24"/>
          <w:szCs w:val="24"/>
        </w:rPr>
      </w:pPr>
    </w:p>
    <w:p w14:paraId="6DB14E9A" w14:textId="24485CA3" w:rsidR="002730EE" w:rsidRPr="00DF23F9" w:rsidRDefault="002730EE" w:rsidP="00DF23F9">
      <w:pPr>
        <w:rPr>
          <w:rFonts w:ascii="Times New Roman" w:hAnsi="Times New Roman" w:cs="Times New Roman"/>
          <w:b/>
          <w:sz w:val="24"/>
          <w:szCs w:val="24"/>
        </w:rPr>
      </w:pPr>
      <w:r w:rsidRPr="00DF23F9">
        <w:rPr>
          <w:rFonts w:ascii="Times New Roman" w:hAnsi="Times New Roman" w:cs="Times New Roman"/>
          <w:b/>
          <w:sz w:val="24"/>
          <w:szCs w:val="24"/>
        </w:rPr>
        <w:t>Student Name:</w:t>
      </w:r>
      <w:r w:rsidR="0083404C" w:rsidRPr="00DF23F9">
        <w:rPr>
          <w:rFonts w:ascii="Times New Roman" w:hAnsi="Times New Roman" w:cs="Times New Roman"/>
          <w:color w:val="202124"/>
          <w:sz w:val="24"/>
          <w:szCs w:val="24"/>
          <w:shd w:val="clear" w:color="auto" w:fill="FFFFFF"/>
        </w:rPr>
        <w:t xml:space="preserve"> Jalal Ahmed</w:t>
      </w:r>
      <w:r w:rsidR="006F0167">
        <w:rPr>
          <w:rFonts w:ascii="Times New Roman" w:hAnsi="Times New Roman" w:cs="Times New Roman"/>
          <w:color w:val="202124"/>
          <w:sz w:val="24"/>
          <w:szCs w:val="24"/>
          <w:shd w:val="clear" w:color="auto" w:fill="FFFFFF"/>
        </w:rPr>
        <w:t xml:space="preserve"> </w:t>
      </w:r>
      <w:proofErr w:type="spellStart"/>
      <w:r w:rsidR="006F0167">
        <w:rPr>
          <w:rFonts w:ascii="Times New Roman" w:hAnsi="Times New Roman" w:cs="Times New Roman"/>
          <w:color w:val="202124"/>
          <w:sz w:val="24"/>
          <w:szCs w:val="24"/>
          <w:shd w:val="clear" w:color="auto" w:fill="FFFFFF"/>
        </w:rPr>
        <w:t>Hashim</w:t>
      </w:r>
      <w:proofErr w:type="spellEnd"/>
      <w:r w:rsidR="006F0167">
        <w:rPr>
          <w:rFonts w:ascii="Times New Roman" w:hAnsi="Times New Roman" w:cs="Times New Roman"/>
          <w:color w:val="202124"/>
          <w:sz w:val="24"/>
          <w:szCs w:val="24"/>
          <w:shd w:val="clear" w:color="auto" w:fill="FFFFFF"/>
        </w:rPr>
        <w:t xml:space="preserve"> Nessa</w:t>
      </w:r>
    </w:p>
    <w:p w14:paraId="4621608F" w14:textId="4279A5DE" w:rsidR="002730EE" w:rsidRPr="00DF23F9" w:rsidRDefault="002730EE" w:rsidP="00DF23F9">
      <w:pPr>
        <w:rPr>
          <w:rFonts w:ascii="Times New Roman" w:hAnsi="Times New Roman" w:cs="Times New Roman"/>
          <w:b/>
          <w:sz w:val="24"/>
          <w:szCs w:val="24"/>
        </w:rPr>
      </w:pPr>
      <w:r w:rsidRPr="00DF23F9">
        <w:rPr>
          <w:rFonts w:ascii="Times New Roman" w:hAnsi="Times New Roman" w:cs="Times New Roman"/>
          <w:b/>
          <w:sz w:val="24"/>
          <w:szCs w:val="24"/>
        </w:rPr>
        <w:t>Student ID:</w:t>
      </w:r>
      <w:r w:rsidR="006F0167">
        <w:rPr>
          <w:rFonts w:ascii="Times New Roman" w:hAnsi="Times New Roman" w:cs="Times New Roman"/>
          <w:b/>
          <w:sz w:val="24"/>
          <w:szCs w:val="24"/>
        </w:rPr>
        <w:t xml:space="preserve"> 2027372</w:t>
      </w:r>
    </w:p>
    <w:p w14:paraId="0982161C" w14:textId="77777777" w:rsidR="002730EE" w:rsidRPr="00DF23F9" w:rsidRDefault="002730EE" w:rsidP="00DF23F9">
      <w:pPr>
        <w:rPr>
          <w:rFonts w:ascii="Times New Roman" w:hAnsi="Times New Roman" w:cs="Times New Roman"/>
          <w:sz w:val="24"/>
          <w:szCs w:val="24"/>
        </w:rPr>
      </w:pPr>
      <w:r w:rsidRPr="00DF23F9">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GB"/>
        </w:rPr>
        <w:id w:val="-20937028"/>
        <w:docPartObj>
          <w:docPartGallery w:val="Table of Contents"/>
          <w:docPartUnique/>
        </w:docPartObj>
      </w:sdtPr>
      <w:sdtEndPr>
        <w:rPr>
          <w:b/>
          <w:bCs/>
          <w:noProof/>
        </w:rPr>
      </w:sdtEndPr>
      <w:sdtContent>
        <w:p w14:paraId="5E96E093" w14:textId="4C312FBE" w:rsidR="008A74C5" w:rsidRDefault="008A74C5" w:rsidP="008A74C5">
          <w:pPr>
            <w:pStyle w:val="TOCHeading"/>
            <w:spacing w:line="360" w:lineRule="auto"/>
            <w:jc w:val="center"/>
          </w:pPr>
          <w:r>
            <w:rPr>
              <w:noProof/>
            </w:rPr>
            <w:drawing>
              <wp:inline distT="0" distB="0" distL="0" distR="0" wp14:anchorId="16017C1E" wp14:editId="6C9A580D">
                <wp:extent cx="5889742" cy="38290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897729" cy="3834243"/>
                        </a:xfrm>
                        <a:prstGeom prst="rect">
                          <a:avLst/>
                        </a:prstGeom>
                      </pic:spPr>
                    </pic:pic>
                  </a:graphicData>
                </a:graphic>
              </wp:inline>
            </w:drawing>
          </w:r>
        </w:p>
        <w:p w14:paraId="45C20F90" w14:textId="6547FCAD" w:rsidR="002730EE" w:rsidRPr="00DF23F9" w:rsidRDefault="00202CB0" w:rsidP="00DF23F9">
          <w:pPr>
            <w:rPr>
              <w:rFonts w:ascii="Times New Roman" w:hAnsi="Times New Roman" w:cs="Times New Roman"/>
              <w:sz w:val="24"/>
              <w:szCs w:val="24"/>
            </w:rPr>
          </w:pPr>
        </w:p>
      </w:sdtContent>
    </w:sdt>
    <w:p w14:paraId="40DBDCF5" w14:textId="77777777" w:rsidR="002730EE" w:rsidRPr="00DF23F9" w:rsidRDefault="002730EE" w:rsidP="00DF23F9">
      <w:pPr>
        <w:rPr>
          <w:rFonts w:ascii="Times New Roman" w:hAnsi="Times New Roman" w:cs="Times New Roman"/>
          <w:sz w:val="24"/>
          <w:szCs w:val="24"/>
        </w:rPr>
      </w:pPr>
      <w:r w:rsidRPr="00DF23F9">
        <w:rPr>
          <w:rFonts w:ascii="Times New Roman" w:hAnsi="Times New Roman" w:cs="Times New Roman"/>
          <w:sz w:val="24"/>
          <w:szCs w:val="24"/>
        </w:rPr>
        <w:br w:type="page"/>
      </w:r>
    </w:p>
    <w:p w14:paraId="4DB86E15" w14:textId="77777777" w:rsidR="002730EE" w:rsidRPr="00DF23F9" w:rsidRDefault="002730EE" w:rsidP="00DF23F9">
      <w:pPr>
        <w:pStyle w:val="Heading1"/>
        <w:rPr>
          <w:rFonts w:ascii="Times New Roman" w:hAnsi="Times New Roman" w:cs="Times New Roman"/>
          <w:sz w:val="24"/>
          <w:szCs w:val="24"/>
        </w:rPr>
      </w:pPr>
      <w:bookmarkStart w:id="0" w:name="_Toc79176373"/>
      <w:r w:rsidRPr="00DF23F9">
        <w:rPr>
          <w:rFonts w:ascii="Times New Roman" w:hAnsi="Times New Roman" w:cs="Times New Roman"/>
          <w:sz w:val="24"/>
          <w:szCs w:val="24"/>
        </w:rPr>
        <w:t>Introduction</w:t>
      </w:r>
      <w:bookmarkEnd w:id="0"/>
    </w:p>
    <w:p w14:paraId="3763F59E" w14:textId="77777777" w:rsidR="00774B85" w:rsidRPr="00DF23F9" w:rsidRDefault="007F2095" w:rsidP="00DF23F9">
      <w:pPr>
        <w:rPr>
          <w:rFonts w:ascii="Times New Roman" w:hAnsi="Times New Roman" w:cs="Times New Roman"/>
          <w:sz w:val="24"/>
          <w:szCs w:val="24"/>
        </w:rPr>
      </w:pPr>
      <w:r w:rsidRPr="00DF23F9">
        <w:rPr>
          <w:rFonts w:ascii="Times New Roman" w:hAnsi="Times New Roman" w:cs="Times New Roman"/>
          <w:sz w:val="24"/>
          <w:szCs w:val="24"/>
        </w:rPr>
        <w:t>In this research report, there will be focused on virtual learning environment in the educational institution considering the development in modern technology as well as digital skills. Due to the pandemic situation, people from different sectors are getting used to the online services. In this case, virtual learning environment (VLE) is providing advanced facilities to the teachers while taking classes during pandemic. Therefore, VLE</w:t>
      </w:r>
      <w:r w:rsidR="00BB7122" w:rsidRPr="00DF23F9">
        <w:rPr>
          <w:rFonts w:ascii="Times New Roman" w:hAnsi="Times New Roman" w:cs="Times New Roman"/>
          <w:sz w:val="24"/>
          <w:szCs w:val="24"/>
        </w:rPr>
        <w:t xml:space="preserve"> is generally used for educational technology that refers to </w:t>
      </w:r>
      <w:proofErr w:type="gramStart"/>
      <w:r w:rsidR="00BB7122" w:rsidRPr="00DF23F9">
        <w:rPr>
          <w:rFonts w:ascii="Times New Roman" w:hAnsi="Times New Roman" w:cs="Times New Roman"/>
          <w:sz w:val="24"/>
          <w:szCs w:val="24"/>
        </w:rPr>
        <w:t>web based</w:t>
      </w:r>
      <w:proofErr w:type="gramEnd"/>
      <w:r w:rsidR="00BB7122" w:rsidRPr="00DF23F9">
        <w:rPr>
          <w:rFonts w:ascii="Times New Roman" w:hAnsi="Times New Roman" w:cs="Times New Roman"/>
          <w:sz w:val="24"/>
          <w:szCs w:val="24"/>
        </w:rPr>
        <w:t xml:space="preserve"> platform regarding digital factors of the courses in the educational sectors</w:t>
      </w:r>
      <w:r w:rsidR="00C520F4" w:rsidRPr="00DF23F9">
        <w:rPr>
          <w:rFonts w:ascii="Times New Roman" w:hAnsi="Times New Roman" w:cs="Times New Roman"/>
          <w:sz w:val="24"/>
          <w:szCs w:val="24"/>
        </w:rPr>
        <w:t xml:space="preserve"> (</w:t>
      </w:r>
      <w:proofErr w:type="spellStart"/>
      <w:r w:rsidR="00C520F4" w:rsidRPr="00DF23F9">
        <w:rPr>
          <w:rFonts w:ascii="Times New Roman" w:hAnsi="Times New Roman" w:cs="Times New Roman"/>
          <w:sz w:val="24"/>
          <w:szCs w:val="24"/>
        </w:rPr>
        <w:t>Bogusevschi</w:t>
      </w:r>
      <w:proofErr w:type="spellEnd"/>
      <w:r w:rsidR="00C520F4" w:rsidRPr="00DF23F9">
        <w:rPr>
          <w:rFonts w:ascii="Times New Roman" w:hAnsi="Times New Roman" w:cs="Times New Roman"/>
          <w:sz w:val="24"/>
          <w:szCs w:val="24"/>
        </w:rPr>
        <w:t xml:space="preserve">, </w:t>
      </w:r>
      <w:proofErr w:type="spellStart"/>
      <w:r w:rsidR="00C520F4" w:rsidRPr="00DF23F9">
        <w:rPr>
          <w:rFonts w:ascii="Times New Roman" w:hAnsi="Times New Roman" w:cs="Times New Roman"/>
          <w:sz w:val="24"/>
          <w:szCs w:val="24"/>
        </w:rPr>
        <w:t>Muntean</w:t>
      </w:r>
      <w:proofErr w:type="spellEnd"/>
      <w:r w:rsidR="00C520F4" w:rsidRPr="00DF23F9">
        <w:rPr>
          <w:rFonts w:ascii="Times New Roman" w:hAnsi="Times New Roman" w:cs="Times New Roman"/>
          <w:sz w:val="24"/>
          <w:szCs w:val="24"/>
        </w:rPr>
        <w:t xml:space="preserve"> and </w:t>
      </w:r>
      <w:proofErr w:type="spellStart"/>
      <w:r w:rsidR="00C520F4" w:rsidRPr="00DF23F9">
        <w:rPr>
          <w:rFonts w:ascii="Times New Roman" w:hAnsi="Times New Roman" w:cs="Times New Roman"/>
          <w:sz w:val="24"/>
          <w:szCs w:val="24"/>
        </w:rPr>
        <w:t>Muntean</w:t>
      </w:r>
      <w:proofErr w:type="spellEnd"/>
      <w:r w:rsidR="00C520F4" w:rsidRPr="00DF23F9">
        <w:rPr>
          <w:rFonts w:ascii="Times New Roman" w:hAnsi="Times New Roman" w:cs="Times New Roman"/>
          <w:sz w:val="24"/>
          <w:szCs w:val="24"/>
        </w:rPr>
        <w:t>, 2020)</w:t>
      </w:r>
      <w:r w:rsidR="00BB7122" w:rsidRPr="00DF23F9">
        <w:rPr>
          <w:rFonts w:ascii="Times New Roman" w:hAnsi="Times New Roman" w:cs="Times New Roman"/>
          <w:sz w:val="24"/>
          <w:szCs w:val="24"/>
        </w:rPr>
        <w:t xml:space="preserve">. Various activities, resources as well as communication within the structure of the courses can be presented by this virtual learning. Various stages of assessment can also be provided by this learning environment. Moreover, ‘Moodle’ is known as the virtual learning platform that </w:t>
      </w:r>
      <w:r w:rsidR="00774B85" w:rsidRPr="00DF23F9">
        <w:rPr>
          <w:rFonts w:ascii="Times New Roman" w:hAnsi="Times New Roman" w:cs="Times New Roman"/>
          <w:sz w:val="24"/>
          <w:szCs w:val="24"/>
        </w:rPr>
        <w:t>has been used as a learning platform or the course management system</w:t>
      </w:r>
      <w:r w:rsidR="00C520F4" w:rsidRPr="00DF23F9">
        <w:rPr>
          <w:rFonts w:ascii="Times New Roman" w:hAnsi="Times New Roman" w:cs="Times New Roman"/>
          <w:sz w:val="24"/>
          <w:szCs w:val="24"/>
        </w:rPr>
        <w:t xml:space="preserve"> (</w:t>
      </w:r>
      <w:proofErr w:type="spellStart"/>
      <w:r w:rsidR="00C520F4" w:rsidRPr="00DF23F9">
        <w:rPr>
          <w:rFonts w:ascii="Times New Roman" w:hAnsi="Times New Roman" w:cs="Times New Roman"/>
          <w:sz w:val="24"/>
          <w:szCs w:val="24"/>
        </w:rPr>
        <w:t>Kadirov</w:t>
      </w:r>
      <w:proofErr w:type="spellEnd"/>
      <w:r w:rsidR="00C520F4" w:rsidRPr="00DF23F9">
        <w:rPr>
          <w:rFonts w:ascii="Times New Roman" w:hAnsi="Times New Roman" w:cs="Times New Roman"/>
          <w:sz w:val="24"/>
          <w:szCs w:val="24"/>
        </w:rPr>
        <w:t xml:space="preserve"> and </w:t>
      </w:r>
      <w:proofErr w:type="spellStart"/>
      <w:r w:rsidR="00C520F4" w:rsidRPr="00DF23F9">
        <w:rPr>
          <w:rFonts w:ascii="Times New Roman" w:hAnsi="Times New Roman" w:cs="Times New Roman"/>
          <w:sz w:val="24"/>
          <w:szCs w:val="24"/>
        </w:rPr>
        <w:t>Shukurov</w:t>
      </w:r>
      <w:proofErr w:type="spellEnd"/>
      <w:r w:rsidR="00C520F4" w:rsidRPr="00DF23F9">
        <w:rPr>
          <w:rFonts w:ascii="Times New Roman" w:hAnsi="Times New Roman" w:cs="Times New Roman"/>
          <w:sz w:val="24"/>
          <w:szCs w:val="24"/>
        </w:rPr>
        <w:t>, 2020)</w:t>
      </w:r>
      <w:r w:rsidR="00774B85" w:rsidRPr="00DF23F9">
        <w:rPr>
          <w:rFonts w:ascii="Times New Roman" w:hAnsi="Times New Roman" w:cs="Times New Roman"/>
          <w:sz w:val="24"/>
          <w:szCs w:val="24"/>
        </w:rPr>
        <w:t xml:space="preserve">. It provides one rapid, secured and integrated system to the educators as well as learners to manage personalised learning environment. So, in this report, there will be presented the analysis of students’ responses based on Moodle as well as the effect of VLE on these pupils. </w:t>
      </w:r>
      <w:r w:rsidR="00774B85" w:rsidRPr="00DF23F9">
        <w:rPr>
          <w:rFonts w:ascii="Times New Roman" w:hAnsi="Times New Roman" w:cs="Times New Roman"/>
          <w:sz w:val="24"/>
          <w:szCs w:val="24"/>
        </w:rPr>
        <w:br w:type="page"/>
      </w:r>
    </w:p>
    <w:p w14:paraId="10D28E03" w14:textId="77777777" w:rsidR="00C520F4" w:rsidRPr="00DF23F9" w:rsidRDefault="00C520F4" w:rsidP="00DF23F9">
      <w:pPr>
        <w:pStyle w:val="Heading1"/>
        <w:rPr>
          <w:rFonts w:ascii="Times New Roman" w:hAnsi="Times New Roman" w:cs="Times New Roman"/>
          <w:sz w:val="24"/>
          <w:szCs w:val="24"/>
        </w:rPr>
      </w:pPr>
      <w:bookmarkStart w:id="1" w:name="_Toc79176374"/>
      <w:r w:rsidRPr="00DF23F9">
        <w:rPr>
          <w:rFonts w:ascii="Times New Roman" w:hAnsi="Times New Roman" w:cs="Times New Roman"/>
          <w:sz w:val="24"/>
          <w:szCs w:val="24"/>
        </w:rPr>
        <w:t>Usage of Virtual Learning Environments (VLEs)</w:t>
      </w:r>
      <w:bookmarkEnd w:id="1"/>
    </w:p>
    <w:p w14:paraId="789EB3DF" w14:textId="77777777" w:rsidR="00FA542E" w:rsidRPr="00DF23F9" w:rsidRDefault="007561ED" w:rsidP="00DF23F9">
      <w:pPr>
        <w:rPr>
          <w:rFonts w:ascii="Times New Roman" w:hAnsi="Times New Roman" w:cs="Times New Roman"/>
          <w:sz w:val="24"/>
          <w:szCs w:val="24"/>
        </w:rPr>
      </w:pPr>
      <w:r w:rsidRPr="00DF23F9">
        <w:rPr>
          <w:rFonts w:ascii="Times New Roman" w:hAnsi="Times New Roman" w:cs="Times New Roman"/>
          <w:sz w:val="24"/>
          <w:szCs w:val="24"/>
        </w:rPr>
        <w:t>A virtual learning environment has been mainly used for study purpose</w:t>
      </w:r>
      <w:r w:rsidR="00BC57C7" w:rsidRPr="00DF23F9">
        <w:rPr>
          <w:rFonts w:ascii="Times New Roman" w:hAnsi="Times New Roman" w:cs="Times New Roman"/>
          <w:sz w:val="24"/>
          <w:szCs w:val="24"/>
        </w:rPr>
        <w:t>s</w:t>
      </w:r>
      <w:r w:rsidRPr="00DF23F9">
        <w:rPr>
          <w:rFonts w:ascii="Times New Roman" w:hAnsi="Times New Roman" w:cs="Times New Roman"/>
          <w:sz w:val="24"/>
          <w:szCs w:val="24"/>
        </w:rPr>
        <w:t xml:space="preserve"> in different educational institutions. This online platform can encapsulate the online environments which perform as </w:t>
      </w:r>
      <w:r w:rsidR="00BC57C7" w:rsidRPr="00DF23F9">
        <w:rPr>
          <w:rFonts w:ascii="Times New Roman" w:hAnsi="Times New Roman" w:cs="Times New Roman"/>
          <w:sz w:val="24"/>
          <w:szCs w:val="24"/>
        </w:rPr>
        <w:t xml:space="preserve">a </w:t>
      </w:r>
      <w:r w:rsidR="00CB493C" w:rsidRPr="00DF23F9">
        <w:rPr>
          <w:rFonts w:ascii="Times New Roman" w:hAnsi="Times New Roman" w:cs="Times New Roman"/>
          <w:sz w:val="24"/>
          <w:szCs w:val="24"/>
        </w:rPr>
        <w:t xml:space="preserve">supplement to the courses. Generally, online courses have been done by this system that may include reading resources as well as informational websites along with assessment skills. However, teachers can make plans for the lessons, do administrative activities, and identify the performances of the students, their activities as well as their engagement level with the study. </w:t>
      </w:r>
      <w:r w:rsidR="00621C80" w:rsidRPr="00DF23F9">
        <w:rPr>
          <w:rFonts w:ascii="Times New Roman" w:hAnsi="Times New Roman" w:cs="Times New Roman"/>
          <w:sz w:val="24"/>
          <w:szCs w:val="24"/>
        </w:rPr>
        <w:t xml:space="preserve">However, modern technology has gone way too far to make easier the method of </w:t>
      </w:r>
      <w:r w:rsidR="00BC57C7" w:rsidRPr="00DF23F9">
        <w:rPr>
          <w:rFonts w:ascii="Times New Roman" w:hAnsi="Times New Roman" w:cs="Times New Roman"/>
          <w:sz w:val="24"/>
          <w:szCs w:val="24"/>
        </w:rPr>
        <w:t xml:space="preserve">the </w:t>
      </w:r>
      <w:r w:rsidR="00621C80" w:rsidRPr="00DF23F9">
        <w:rPr>
          <w:rFonts w:ascii="Times New Roman" w:hAnsi="Times New Roman" w:cs="Times New Roman"/>
          <w:sz w:val="24"/>
          <w:szCs w:val="24"/>
        </w:rPr>
        <w:t>education system. For this reason, education technology has been developed as well as provided virtual learning to the students in this current pandemic situation. Moodle is one of the most popular virtual learning platform</w:t>
      </w:r>
      <w:r w:rsidR="00BC57C7" w:rsidRPr="00DF23F9">
        <w:rPr>
          <w:rFonts w:ascii="Times New Roman" w:hAnsi="Times New Roman" w:cs="Times New Roman"/>
          <w:sz w:val="24"/>
          <w:szCs w:val="24"/>
        </w:rPr>
        <w:t>s</w:t>
      </w:r>
      <w:r w:rsidR="00621C80" w:rsidRPr="00DF23F9">
        <w:rPr>
          <w:rFonts w:ascii="Times New Roman" w:hAnsi="Times New Roman" w:cs="Times New Roman"/>
          <w:sz w:val="24"/>
          <w:szCs w:val="24"/>
        </w:rPr>
        <w:t xml:space="preserve"> which is easier and more robust to use</w:t>
      </w:r>
      <w:r w:rsidR="00EB443A" w:rsidRPr="00DF23F9">
        <w:rPr>
          <w:rFonts w:ascii="Times New Roman" w:hAnsi="Times New Roman" w:cs="Times New Roman"/>
          <w:sz w:val="24"/>
          <w:szCs w:val="24"/>
        </w:rPr>
        <w:t xml:space="preserve"> (</w:t>
      </w:r>
      <w:proofErr w:type="spellStart"/>
      <w:r w:rsidR="00EB443A" w:rsidRPr="00DF23F9">
        <w:rPr>
          <w:rFonts w:ascii="Times New Roman" w:hAnsi="Times New Roman" w:cs="Times New Roman"/>
          <w:sz w:val="24"/>
          <w:szCs w:val="24"/>
        </w:rPr>
        <w:t>Zabolotniaia</w:t>
      </w:r>
      <w:proofErr w:type="spellEnd"/>
      <w:r w:rsidR="00EB443A" w:rsidRPr="00DF23F9">
        <w:rPr>
          <w:rFonts w:ascii="Times New Roman" w:hAnsi="Times New Roman" w:cs="Times New Roman"/>
          <w:sz w:val="24"/>
          <w:szCs w:val="24"/>
        </w:rPr>
        <w:t xml:space="preserve"> et al., 2020)</w:t>
      </w:r>
      <w:r w:rsidR="00621C80" w:rsidRPr="00DF23F9">
        <w:rPr>
          <w:rFonts w:ascii="Times New Roman" w:hAnsi="Times New Roman" w:cs="Times New Roman"/>
          <w:sz w:val="24"/>
          <w:szCs w:val="24"/>
        </w:rPr>
        <w:t>. In the case of the usage of VLE, it has various kinds of usage for both teachers and students in this modern era since it has made the education system simpler as well as more informative.</w:t>
      </w:r>
      <w:r w:rsidR="00FA542E" w:rsidRPr="00DF23F9">
        <w:rPr>
          <w:rFonts w:ascii="Times New Roman" w:hAnsi="Times New Roman" w:cs="Times New Roman"/>
          <w:sz w:val="24"/>
          <w:szCs w:val="24"/>
        </w:rPr>
        <w:t xml:space="preserve"> The use of VLE starts providing modern technologies that </w:t>
      </w:r>
      <w:r w:rsidR="00BC57C7" w:rsidRPr="00DF23F9">
        <w:rPr>
          <w:rFonts w:ascii="Times New Roman" w:hAnsi="Times New Roman" w:cs="Times New Roman"/>
          <w:sz w:val="24"/>
          <w:szCs w:val="24"/>
        </w:rPr>
        <w:t>are</w:t>
      </w:r>
      <w:r w:rsidR="00FA542E" w:rsidRPr="00DF23F9">
        <w:rPr>
          <w:rFonts w:ascii="Times New Roman" w:hAnsi="Times New Roman" w:cs="Times New Roman"/>
          <w:sz w:val="24"/>
          <w:szCs w:val="24"/>
        </w:rPr>
        <w:t xml:space="preserve"> enriching the knowledge and blending the best learning experience into the study along with the educational programs. </w:t>
      </w:r>
    </w:p>
    <w:p w14:paraId="7B676759" w14:textId="77777777" w:rsidR="00E1378D" w:rsidRPr="00DF23F9" w:rsidRDefault="00FA542E" w:rsidP="00DF23F9">
      <w:pPr>
        <w:rPr>
          <w:rFonts w:ascii="Times New Roman" w:hAnsi="Times New Roman" w:cs="Times New Roman"/>
          <w:sz w:val="24"/>
          <w:szCs w:val="24"/>
        </w:rPr>
      </w:pPr>
      <w:r w:rsidRPr="00DF23F9">
        <w:rPr>
          <w:rFonts w:ascii="Times New Roman" w:hAnsi="Times New Roman" w:cs="Times New Roman"/>
          <w:sz w:val="24"/>
          <w:szCs w:val="24"/>
        </w:rPr>
        <w:t xml:space="preserve">First of all, the usage of VLE can set up as well as fix different issues relating </w:t>
      </w:r>
      <w:r w:rsidR="00BC57C7" w:rsidRPr="00DF23F9">
        <w:rPr>
          <w:rFonts w:ascii="Times New Roman" w:hAnsi="Times New Roman" w:cs="Times New Roman"/>
          <w:sz w:val="24"/>
          <w:szCs w:val="24"/>
        </w:rPr>
        <w:t xml:space="preserve">to </w:t>
      </w:r>
      <w:r w:rsidRPr="00DF23F9">
        <w:rPr>
          <w:rFonts w:ascii="Times New Roman" w:hAnsi="Times New Roman" w:cs="Times New Roman"/>
          <w:sz w:val="24"/>
          <w:szCs w:val="24"/>
        </w:rPr>
        <w:t xml:space="preserve">the courses whether it is small or large. Since it is providing the best experience with modern technology and digital skills, it is quite able to give solutions </w:t>
      </w:r>
      <w:r w:rsidR="00BC57C7" w:rsidRPr="00DF23F9">
        <w:rPr>
          <w:rFonts w:ascii="Times New Roman" w:hAnsi="Times New Roman" w:cs="Times New Roman"/>
          <w:sz w:val="24"/>
          <w:szCs w:val="24"/>
        </w:rPr>
        <w:t>to</w:t>
      </w:r>
      <w:r w:rsidRPr="00DF23F9">
        <w:rPr>
          <w:rFonts w:ascii="Times New Roman" w:hAnsi="Times New Roman" w:cs="Times New Roman"/>
          <w:sz w:val="24"/>
          <w:szCs w:val="24"/>
        </w:rPr>
        <w:t xml:space="preserve"> difficult matters regarding </w:t>
      </w:r>
      <w:r w:rsidR="00BC57C7" w:rsidRPr="00DF23F9">
        <w:rPr>
          <w:rFonts w:ascii="Times New Roman" w:hAnsi="Times New Roman" w:cs="Times New Roman"/>
          <w:sz w:val="24"/>
          <w:szCs w:val="24"/>
        </w:rPr>
        <w:t xml:space="preserve">the </w:t>
      </w:r>
      <w:r w:rsidRPr="00DF23F9">
        <w:rPr>
          <w:rFonts w:ascii="Times New Roman" w:hAnsi="Times New Roman" w:cs="Times New Roman"/>
          <w:sz w:val="24"/>
          <w:szCs w:val="24"/>
        </w:rPr>
        <w:t>study that can be better for both teachers and students</w:t>
      </w:r>
      <w:r w:rsidR="00EB443A" w:rsidRPr="00DF23F9">
        <w:rPr>
          <w:rFonts w:ascii="Times New Roman" w:hAnsi="Times New Roman" w:cs="Times New Roman"/>
          <w:sz w:val="24"/>
          <w:szCs w:val="24"/>
        </w:rPr>
        <w:t xml:space="preserve"> (Huggins-Manley et al., 2019)</w:t>
      </w:r>
      <w:r w:rsidRPr="00DF23F9">
        <w:rPr>
          <w:rFonts w:ascii="Times New Roman" w:hAnsi="Times New Roman" w:cs="Times New Roman"/>
          <w:sz w:val="24"/>
          <w:szCs w:val="24"/>
        </w:rPr>
        <w:t xml:space="preserve">. While doing group work, the tools of Moodle help to solve the difficult processes by collecting data and presenting it to the group members which means it ensures process development while learning. This modern technology helps the teachers as well by designing better courses that might be able to engage students with their study as well as this can ensure </w:t>
      </w:r>
      <w:r w:rsidR="00BC57C7" w:rsidRPr="00DF23F9">
        <w:rPr>
          <w:rFonts w:ascii="Times New Roman" w:hAnsi="Times New Roman" w:cs="Times New Roman"/>
          <w:sz w:val="24"/>
          <w:szCs w:val="24"/>
        </w:rPr>
        <w:t xml:space="preserve">a </w:t>
      </w:r>
      <w:r w:rsidR="00EB443A" w:rsidRPr="00DF23F9">
        <w:rPr>
          <w:rFonts w:ascii="Times New Roman" w:hAnsi="Times New Roman" w:cs="Times New Roman"/>
          <w:sz w:val="24"/>
          <w:szCs w:val="24"/>
        </w:rPr>
        <w:t>more engaging description of the current course materials</w:t>
      </w:r>
      <w:r w:rsidR="00E1378D" w:rsidRPr="00DF23F9">
        <w:rPr>
          <w:rFonts w:ascii="Times New Roman" w:hAnsi="Times New Roman" w:cs="Times New Roman"/>
          <w:sz w:val="24"/>
          <w:szCs w:val="24"/>
        </w:rPr>
        <w:t xml:space="preserve"> (</w:t>
      </w:r>
      <w:proofErr w:type="spellStart"/>
      <w:r w:rsidR="00E1378D" w:rsidRPr="00DF23F9">
        <w:rPr>
          <w:rFonts w:ascii="Times New Roman" w:hAnsi="Times New Roman" w:cs="Times New Roman"/>
          <w:sz w:val="24"/>
          <w:szCs w:val="24"/>
        </w:rPr>
        <w:t>Herrador-Alcaide</w:t>
      </w:r>
      <w:proofErr w:type="spellEnd"/>
      <w:r w:rsidR="00E1378D" w:rsidRPr="00DF23F9">
        <w:rPr>
          <w:rFonts w:ascii="Times New Roman" w:hAnsi="Times New Roman" w:cs="Times New Roman"/>
          <w:sz w:val="24"/>
          <w:szCs w:val="24"/>
        </w:rPr>
        <w:t>, Hernández-</w:t>
      </w:r>
      <w:proofErr w:type="spellStart"/>
      <w:r w:rsidR="00E1378D" w:rsidRPr="00DF23F9">
        <w:rPr>
          <w:rFonts w:ascii="Times New Roman" w:hAnsi="Times New Roman" w:cs="Times New Roman"/>
          <w:sz w:val="24"/>
          <w:szCs w:val="24"/>
        </w:rPr>
        <w:t>Solís</w:t>
      </w:r>
      <w:proofErr w:type="spellEnd"/>
      <w:r w:rsidR="00E1378D" w:rsidRPr="00DF23F9">
        <w:rPr>
          <w:rFonts w:ascii="Times New Roman" w:hAnsi="Times New Roman" w:cs="Times New Roman"/>
          <w:sz w:val="24"/>
          <w:szCs w:val="24"/>
        </w:rPr>
        <w:t xml:space="preserve"> and </w:t>
      </w:r>
      <w:proofErr w:type="spellStart"/>
      <w:r w:rsidR="00E1378D" w:rsidRPr="00DF23F9">
        <w:rPr>
          <w:rFonts w:ascii="Times New Roman" w:hAnsi="Times New Roman" w:cs="Times New Roman"/>
          <w:sz w:val="24"/>
          <w:szCs w:val="24"/>
        </w:rPr>
        <w:t>Galván</w:t>
      </w:r>
      <w:proofErr w:type="spellEnd"/>
      <w:r w:rsidR="00E1378D" w:rsidRPr="00DF23F9">
        <w:rPr>
          <w:rFonts w:ascii="Times New Roman" w:hAnsi="Times New Roman" w:cs="Times New Roman"/>
          <w:sz w:val="24"/>
          <w:szCs w:val="24"/>
        </w:rPr>
        <w:t>, 2019)</w:t>
      </w:r>
      <w:r w:rsidR="00EB443A" w:rsidRPr="00DF23F9">
        <w:rPr>
          <w:rFonts w:ascii="Times New Roman" w:hAnsi="Times New Roman" w:cs="Times New Roman"/>
          <w:sz w:val="24"/>
          <w:szCs w:val="24"/>
        </w:rPr>
        <w:t>. This virtual learning environment can provide better materials or things to reach the best experience for both teacher and student, and the materials include online collaboration, lesson tools, questionnaire</w:t>
      </w:r>
      <w:r w:rsidR="00BC57C7" w:rsidRPr="00DF23F9">
        <w:rPr>
          <w:rFonts w:ascii="Times New Roman" w:hAnsi="Times New Roman" w:cs="Times New Roman"/>
          <w:sz w:val="24"/>
          <w:szCs w:val="24"/>
        </w:rPr>
        <w:t>s</w:t>
      </w:r>
      <w:r w:rsidR="00EB443A" w:rsidRPr="00DF23F9">
        <w:rPr>
          <w:rFonts w:ascii="Times New Roman" w:hAnsi="Times New Roman" w:cs="Times New Roman"/>
          <w:sz w:val="24"/>
          <w:szCs w:val="24"/>
        </w:rPr>
        <w:t xml:space="preserve"> for </w:t>
      </w:r>
      <w:r w:rsidR="00BC57C7" w:rsidRPr="00DF23F9">
        <w:rPr>
          <w:rFonts w:ascii="Times New Roman" w:hAnsi="Times New Roman" w:cs="Times New Roman"/>
          <w:sz w:val="24"/>
          <w:szCs w:val="24"/>
        </w:rPr>
        <w:t xml:space="preserve">the </w:t>
      </w:r>
      <w:r w:rsidR="00EB443A" w:rsidRPr="00DF23F9">
        <w:rPr>
          <w:rFonts w:ascii="Times New Roman" w:hAnsi="Times New Roman" w:cs="Times New Roman"/>
          <w:sz w:val="24"/>
          <w:szCs w:val="24"/>
        </w:rPr>
        <w:t>workshop, quizzes, and so on.</w:t>
      </w:r>
      <w:r w:rsidR="00E1378D" w:rsidRPr="00DF23F9">
        <w:rPr>
          <w:rFonts w:ascii="Times New Roman" w:hAnsi="Times New Roman" w:cs="Times New Roman"/>
          <w:sz w:val="24"/>
          <w:szCs w:val="24"/>
        </w:rPr>
        <w:t xml:space="preserve"> All of these materials have been created by considering the students’ who might have faced problems </w:t>
      </w:r>
      <w:r w:rsidR="00BC57C7" w:rsidRPr="00DF23F9">
        <w:rPr>
          <w:rFonts w:ascii="Times New Roman" w:hAnsi="Times New Roman" w:cs="Times New Roman"/>
          <w:sz w:val="24"/>
          <w:szCs w:val="24"/>
        </w:rPr>
        <w:t>with</w:t>
      </w:r>
      <w:r w:rsidR="00E1378D" w:rsidRPr="00DF23F9">
        <w:rPr>
          <w:rFonts w:ascii="Times New Roman" w:hAnsi="Times New Roman" w:cs="Times New Roman"/>
          <w:sz w:val="24"/>
          <w:szCs w:val="24"/>
        </w:rPr>
        <w:t xml:space="preserve"> using the VLE.</w:t>
      </w:r>
      <w:r w:rsidR="00EB443A" w:rsidRPr="00DF23F9">
        <w:rPr>
          <w:rFonts w:ascii="Times New Roman" w:hAnsi="Times New Roman" w:cs="Times New Roman"/>
          <w:sz w:val="24"/>
          <w:szCs w:val="24"/>
        </w:rPr>
        <w:t xml:space="preserve"> </w:t>
      </w:r>
      <w:r w:rsidR="00E1378D" w:rsidRPr="00DF23F9">
        <w:rPr>
          <w:rFonts w:ascii="Times New Roman" w:hAnsi="Times New Roman" w:cs="Times New Roman"/>
          <w:sz w:val="24"/>
          <w:szCs w:val="24"/>
        </w:rPr>
        <w:t>Virtual learning also helps with time</w:t>
      </w:r>
      <w:r w:rsidR="00BC57C7" w:rsidRPr="00DF23F9">
        <w:rPr>
          <w:rFonts w:ascii="Times New Roman" w:hAnsi="Times New Roman" w:cs="Times New Roman"/>
          <w:sz w:val="24"/>
          <w:szCs w:val="24"/>
        </w:rPr>
        <w:t>-</w:t>
      </w:r>
      <w:r w:rsidR="00E1378D" w:rsidRPr="00DF23F9">
        <w:rPr>
          <w:rFonts w:ascii="Times New Roman" w:hAnsi="Times New Roman" w:cs="Times New Roman"/>
          <w:sz w:val="24"/>
          <w:szCs w:val="24"/>
        </w:rPr>
        <w:t>saving activities if anyone faces any problems while using Moodle, it will serve solution as soon as possible. The usage of virtual learning can be easier if the students and teachers can cope with the new technologies, it may take time to adopt these new things, but after coping with the system, it will be a better experience for the educator and the learner.</w:t>
      </w:r>
      <w:r w:rsidR="00E1378D" w:rsidRPr="00DF23F9">
        <w:rPr>
          <w:rFonts w:ascii="Times New Roman" w:hAnsi="Times New Roman" w:cs="Times New Roman"/>
          <w:sz w:val="24"/>
          <w:szCs w:val="24"/>
        </w:rPr>
        <w:br w:type="page"/>
      </w:r>
    </w:p>
    <w:p w14:paraId="48F4AC8E" w14:textId="77777777" w:rsidR="00E1378D" w:rsidRPr="00DF23F9" w:rsidRDefault="00E1378D" w:rsidP="00DF23F9">
      <w:pPr>
        <w:pStyle w:val="Heading1"/>
        <w:rPr>
          <w:rFonts w:ascii="Times New Roman" w:hAnsi="Times New Roman" w:cs="Times New Roman"/>
          <w:sz w:val="24"/>
          <w:szCs w:val="24"/>
        </w:rPr>
      </w:pPr>
      <w:bookmarkStart w:id="2" w:name="_Toc79176375"/>
      <w:r w:rsidRPr="00DF23F9">
        <w:rPr>
          <w:rFonts w:ascii="Times New Roman" w:hAnsi="Times New Roman" w:cs="Times New Roman"/>
          <w:sz w:val="24"/>
          <w:szCs w:val="24"/>
        </w:rPr>
        <w:t>Significance of VLE</w:t>
      </w:r>
      <w:r w:rsidR="008B05D4" w:rsidRPr="00DF23F9">
        <w:rPr>
          <w:rFonts w:ascii="Times New Roman" w:hAnsi="Times New Roman" w:cs="Times New Roman"/>
          <w:sz w:val="24"/>
          <w:szCs w:val="24"/>
        </w:rPr>
        <w:t xml:space="preserve"> in </w:t>
      </w:r>
      <w:r w:rsidR="00BC57C7" w:rsidRPr="00DF23F9">
        <w:rPr>
          <w:rFonts w:ascii="Times New Roman" w:hAnsi="Times New Roman" w:cs="Times New Roman"/>
          <w:sz w:val="24"/>
          <w:szCs w:val="24"/>
        </w:rPr>
        <w:t xml:space="preserve">the </w:t>
      </w:r>
      <w:r w:rsidR="008B05D4" w:rsidRPr="00DF23F9">
        <w:rPr>
          <w:rFonts w:ascii="Times New Roman" w:hAnsi="Times New Roman" w:cs="Times New Roman"/>
          <w:sz w:val="24"/>
          <w:szCs w:val="24"/>
        </w:rPr>
        <w:t>education system</w:t>
      </w:r>
      <w:bookmarkEnd w:id="2"/>
    </w:p>
    <w:p w14:paraId="6D8C9ABA" w14:textId="77777777" w:rsidR="008B05D4" w:rsidRPr="00DF23F9" w:rsidRDefault="00BC57C7" w:rsidP="00DF23F9">
      <w:pPr>
        <w:rPr>
          <w:rFonts w:ascii="Times New Roman" w:hAnsi="Times New Roman" w:cs="Times New Roman"/>
          <w:sz w:val="24"/>
          <w:szCs w:val="24"/>
        </w:rPr>
      </w:pPr>
      <w:r w:rsidRPr="00DF23F9">
        <w:rPr>
          <w:rFonts w:ascii="Times New Roman" w:hAnsi="Times New Roman" w:cs="Times New Roman"/>
          <w:sz w:val="24"/>
          <w:szCs w:val="24"/>
        </w:rPr>
        <w:t>The v</w:t>
      </w:r>
      <w:r w:rsidR="007B714D" w:rsidRPr="00DF23F9">
        <w:rPr>
          <w:rFonts w:ascii="Times New Roman" w:hAnsi="Times New Roman" w:cs="Times New Roman"/>
          <w:sz w:val="24"/>
          <w:szCs w:val="24"/>
        </w:rPr>
        <w:t xml:space="preserve">irtual learning environment is way more significant in the education system since it involves different functions in virtual education activities. </w:t>
      </w:r>
      <w:r w:rsidR="008A4A36" w:rsidRPr="00DF23F9">
        <w:rPr>
          <w:rFonts w:ascii="Times New Roman" w:hAnsi="Times New Roman" w:cs="Times New Roman"/>
          <w:sz w:val="24"/>
          <w:szCs w:val="24"/>
        </w:rPr>
        <w:t>This technology, firstly, helps with better planning as well as management of lessons and other activities in the educational institutions which ensure effective communication and functions in the education system</w:t>
      </w:r>
      <w:r w:rsidR="000D1A21" w:rsidRPr="00DF23F9">
        <w:rPr>
          <w:rFonts w:ascii="Times New Roman" w:hAnsi="Times New Roman" w:cs="Times New Roman"/>
          <w:sz w:val="24"/>
          <w:szCs w:val="24"/>
        </w:rPr>
        <w:t xml:space="preserve"> (</w:t>
      </w:r>
      <w:proofErr w:type="spellStart"/>
      <w:r w:rsidR="000D1A21" w:rsidRPr="00DF23F9">
        <w:rPr>
          <w:rFonts w:ascii="Times New Roman" w:hAnsi="Times New Roman" w:cs="Times New Roman"/>
          <w:sz w:val="24"/>
          <w:szCs w:val="24"/>
        </w:rPr>
        <w:t>Khlaisang</w:t>
      </w:r>
      <w:proofErr w:type="spellEnd"/>
      <w:r w:rsidR="000D1A21" w:rsidRPr="00DF23F9">
        <w:rPr>
          <w:rFonts w:ascii="Times New Roman" w:hAnsi="Times New Roman" w:cs="Times New Roman"/>
          <w:sz w:val="24"/>
          <w:szCs w:val="24"/>
        </w:rPr>
        <w:t xml:space="preserve"> and </w:t>
      </w:r>
      <w:proofErr w:type="spellStart"/>
      <w:r w:rsidR="000D1A21" w:rsidRPr="00DF23F9">
        <w:rPr>
          <w:rFonts w:ascii="Times New Roman" w:hAnsi="Times New Roman" w:cs="Times New Roman"/>
          <w:sz w:val="24"/>
          <w:szCs w:val="24"/>
        </w:rPr>
        <w:t>Songkram</w:t>
      </w:r>
      <w:proofErr w:type="spellEnd"/>
      <w:r w:rsidR="000D1A21" w:rsidRPr="00DF23F9">
        <w:rPr>
          <w:rFonts w:ascii="Times New Roman" w:hAnsi="Times New Roman" w:cs="Times New Roman"/>
          <w:sz w:val="24"/>
          <w:szCs w:val="24"/>
        </w:rPr>
        <w:t>, 2019)</w:t>
      </w:r>
      <w:r w:rsidR="008A4A36" w:rsidRPr="00DF23F9">
        <w:rPr>
          <w:rFonts w:ascii="Times New Roman" w:hAnsi="Times New Roman" w:cs="Times New Roman"/>
          <w:sz w:val="24"/>
          <w:szCs w:val="24"/>
        </w:rPr>
        <w:t>. Hence, it also works with digital learning material that provides text, video, image, podcast, and so on for better learning. Group discussion and contacts with teachers have been made easier by the VLE. Students can submit their works and tasks easily as well as grading system, identifying the performance of students, and getting their responses have become easier for the teachers by using the virtual learning system. So, all of these activities have become faster as well as simpler by the VLE for both teacher and student, that is why, this modern technology has become significant part due to the pandemic situation. However, the VLE has a lot of benefits which make it more significant in the education system. As we all know that, the implementation of VLE has made the learning system better, easier, and more robust</w:t>
      </w:r>
      <w:r w:rsidR="000D1A21" w:rsidRPr="00DF23F9">
        <w:rPr>
          <w:rFonts w:ascii="Times New Roman" w:hAnsi="Times New Roman" w:cs="Times New Roman"/>
          <w:sz w:val="24"/>
          <w:szCs w:val="24"/>
        </w:rPr>
        <w:t xml:space="preserve"> (</w:t>
      </w:r>
      <w:proofErr w:type="spellStart"/>
      <w:r w:rsidR="000D1A21" w:rsidRPr="00DF23F9">
        <w:rPr>
          <w:rFonts w:ascii="Times New Roman" w:hAnsi="Times New Roman" w:cs="Times New Roman"/>
          <w:sz w:val="24"/>
          <w:szCs w:val="24"/>
        </w:rPr>
        <w:t>Cóndor</w:t>
      </w:r>
      <w:proofErr w:type="spellEnd"/>
      <w:r w:rsidR="000D1A21" w:rsidRPr="00DF23F9">
        <w:rPr>
          <w:rFonts w:ascii="Times New Roman" w:hAnsi="Times New Roman" w:cs="Times New Roman"/>
          <w:sz w:val="24"/>
          <w:szCs w:val="24"/>
        </w:rPr>
        <w:t xml:space="preserve">-Herrera, </w:t>
      </w:r>
      <w:proofErr w:type="spellStart"/>
      <w:r w:rsidR="000D1A21" w:rsidRPr="00DF23F9">
        <w:rPr>
          <w:rFonts w:ascii="Times New Roman" w:hAnsi="Times New Roman" w:cs="Times New Roman"/>
          <w:sz w:val="24"/>
          <w:szCs w:val="24"/>
        </w:rPr>
        <w:t>Bolaños-Pasquel</w:t>
      </w:r>
      <w:proofErr w:type="spellEnd"/>
      <w:r w:rsidR="000D1A21" w:rsidRPr="00DF23F9">
        <w:rPr>
          <w:rFonts w:ascii="Times New Roman" w:hAnsi="Times New Roman" w:cs="Times New Roman"/>
          <w:sz w:val="24"/>
          <w:szCs w:val="24"/>
        </w:rPr>
        <w:t xml:space="preserve"> and Ramos-Galarza, 2021)</w:t>
      </w:r>
      <w:r w:rsidR="008A4A36" w:rsidRPr="00DF23F9">
        <w:rPr>
          <w:rFonts w:ascii="Times New Roman" w:hAnsi="Times New Roman" w:cs="Times New Roman"/>
          <w:sz w:val="24"/>
          <w:szCs w:val="24"/>
        </w:rPr>
        <w:t xml:space="preserve">. Therefore, its benefits start with its flexible activities in the educational process. </w:t>
      </w:r>
      <w:r w:rsidR="00DA0C86" w:rsidRPr="00DF23F9">
        <w:rPr>
          <w:rFonts w:ascii="Times New Roman" w:hAnsi="Times New Roman" w:cs="Times New Roman"/>
          <w:sz w:val="24"/>
          <w:szCs w:val="24"/>
        </w:rPr>
        <w:t xml:space="preserve">By using VLE, especially Moodle, students may have permanent as well as free access to the course materials. So, their studies can be aligned easily along with other plan and activity. </w:t>
      </w:r>
    </w:p>
    <w:p w14:paraId="4618B4ED" w14:textId="77777777" w:rsidR="00817431" w:rsidRPr="00DF23F9" w:rsidRDefault="00DA0C86" w:rsidP="00DF23F9">
      <w:pPr>
        <w:rPr>
          <w:rFonts w:ascii="Times New Roman" w:hAnsi="Times New Roman" w:cs="Times New Roman"/>
          <w:sz w:val="24"/>
          <w:szCs w:val="24"/>
        </w:rPr>
      </w:pPr>
      <w:r w:rsidRPr="00DF23F9">
        <w:rPr>
          <w:rFonts w:ascii="Times New Roman" w:hAnsi="Times New Roman" w:cs="Times New Roman"/>
          <w:sz w:val="24"/>
          <w:szCs w:val="24"/>
        </w:rPr>
        <w:t xml:space="preserve">This flexible way of using VLE has made the education system easier whether engaging with full time job or any other indoor and outdoor work as the learning can be accomplished online. It has also benefited people with disabilities to get higher education since they need not to attend classroom. Students are benefited with non-stop learning facilities by the virtual learning environment. People from remote areas can enrol courses which they have been wishing to do. The </w:t>
      </w:r>
      <w:r w:rsidR="008D3163" w:rsidRPr="00DF23F9">
        <w:rPr>
          <w:rFonts w:ascii="Times New Roman" w:hAnsi="Times New Roman" w:cs="Times New Roman"/>
          <w:sz w:val="24"/>
          <w:szCs w:val="24"/>
        </w:rPr>
        <w:t>other</w:t>
      </w:r>
      <w:r w:rsidRPr="00DF23F9">
        <w:rPr>
          <w:rFonts w:ascii="Times New Roman" w:hAnsi="Times New Roman" w:cs="Times New Roman"/>
          <w:sz w:val="24"/>
          <w:szCs w:val="24"/>
        </w:rPr>
        <w:t xml:space="preserve"> benefit of VLE </w:t>
      </w:r>
      <w:r w:rsidR="008D3163" w:rsidRPr="00DF23F9">
        <w:rPr>
          <w:rFonts w:ascii="Times New Roman" w:hAnsi="Times New Roman" w:cs="Times New Roman"/>
          <w:sz w:val="24"/>
          <w:szCs w:val="24"/>
        </w:rPr>
        <w:t xml:space="preserve">is to get a degree from high ranked universities which is now cheaper as campus fees are not required to pay by the students. </w:t>
      </w:r>
      <w:r w:rsidR="000D1A21" w:rsidRPr="00DF23F9">
        <w:rPr>
          <w:rFonts w:ascii="Times New Roman" w:hAnsi="Times New Roman" w:cs="Times New Roman"/>
          <w:sz w:val="24"/>
          <w:szCs w:val="24"/>
        </w:rPr>
        <w:t xml:space="preserve">Due to the pandemic, students are getting opportunities to do their courses by using the virtual learning environment. It helps the students to learn on their own as well as they can do any courses whatever they want, in this way, VLE has been playing significant role to provide the pupil some additional knowledge </w:t>
      </w:r>
      <w:r w:rsidR="00E52439" w:rsidRPr="00DF23F9">
        <w:rPr>
          <w:rFonts w:ascii="Times New Roman" w:hAnsi="Times New Roman" w:cs="Times New Roman"/>
          <w:sz w:val="24"/>
          <w:szCs w:val="24"/>
        </w:rPr>
        <w:t>along with regular syllabus (</w:t>
      </w:r>
      <w:proofErr w:type="spellStart"/>
      <w:r w:rsidR="00E52439" w:rsidRPr="00DF23F9">
        <w:rPr>
          <w:rFonts w:ascii="Times New Roman" w:hAnsi="Times New Roman" w:cs="Times New Roman"/>
          <w:sz w:val="24"/>
          <w:szCs w:val="24"/>
        </w:rPr>
        <w:t>Maity</w:t>
      </w:r>
      <w:proofErr w:type="spellEnd"/>
      <w:r w:rsidR="00E52439" w:rsidRPr="00DF23F9">
        <w:rPr>
          <w:rFonts w:ascii="Times New Roman" w:hAnsi="Times New Roman" w:cs="Times New Roman"/>
          <w:sz w:val="24"/>
          <w:szCs w:val="24"/>
        </w:rPr>
        <w:t xml:space="preserve">, </w:t>
      </w:r>
      <w:proofErr w:type="spellStart"/>
      <w:r w:rsidR="00E52439" w:rsidRPr="00DF23F9">
        <w:rPr>
          <w:rFonts w:ascii="Times New Roman" w:hAnsi="Times New Roman" w:cs="Times New Roman"/>
          <w:sz w:val="24"/>
          <w:szCs w:val="24"/>
        </w:rPr>
        <w:t>Sahu</w:t>
      </w:r>
      <w:proofErr w:type="spellEnd"/>
      <w:r w:rsidR="00E52439" w:rsidRPr="00DF23F9">
        <w:rPr>
          <w:rFonts w:ascii="Times New Roman" w:hAnsi="Times New Roman" w:cs="Times New Roman"/>
          <w:sz w:val="24"/>
          <w:szCs w:val="24"/>
        </w:rPr>
        <w:t xml:space="preserve"> and Sen, 2021). </w:t>
      </w:r>
      <w:r w:rsidR="00817431" w:rsidRPr="00DF23F9">
        <w:rPr>
          <w:rFonts w:ascii="Times New Roman" w:hAnsi="Times New Roman" w:cs="Times New Roman"/>
          <w:sz w:val="24"/>
          <w:szCs w:val="24"/>
        </w:rPr>
        <w:t xml:space="preserve">For teachers, VLE can help them to make plans for lessons, do proper management of administrative activities, understand performances of the students, and provide extra course material as well as assistance whoever needs that. </w:t>
      </w:r>
      <w:r w:rsidR="00817431" w:rsidRPr="00DF23F9">
        <w:rPr>
          <w:rFonts w:ascii="Times New Roman" w:hAnsi="Times New Roman" w:cs="Times New Roman"/>
          <w:sz w:val="24"/>
          <w:szCs w:val="24"/>
        </w:rPr>
        <w:br w:type="page"/>
      </w:r>
    </w:p>
    <w:p w14:paraId="3CE1BC8B" w14:textId="77777777" w:rsidR="000C17A1" w:rsidRPr="00DF23F9" w:rsidRDefault="00817431" w:rsidP="00DF23F9">
      <w:pPr>
        <w:pStyle w:val="Heading1"/>
        <w:rPr>
          <w:rFonts w:ascii="Times New Roman" w:hAnsi="Times New Roman" w:cs="Times New Roman"/>
          <w:sz w:val="24"/>
          <w:szCs w:val="24"/>
        </w:rPr>
      </w:pPr>
      <w:bookmarkStart w:id="3" w:name="_Toc79176376"/>
      <w:r w:rsidRPr="00DF23F9">
        <w:rPr>
          <w:rFonts w:ascii="Times New Roman" w:hAnsi="Times New Roman" w:cs="Times New Roman"/>
          <w:sz w:val="24"/>
          <w:szCs w:val="24"/>
        </w:rPr>
        <w:t>Impact of Virtual Learning Environment- Moodle on students</w:t>
      </w:r>
      <w:bookmarkEnd w:id="3"/>
      <w:r w:rsidRPr="00DF23F9">
        <w:rPr>
          <w:rFonts w:ascii="Times New Roman" w:hAnsi="Times New Roman" w:cs="Times New Roman"/>
          <w:sz w:val="24"/>
          <w:szCs w:val="24"/>
        </w:rPr>
        <w:t xml:space="preserve"> </w:t>
      </w:r>
    </w:p>
    <w:p w14:paraId="3B0AEF2C" w14:textId="77777777" w:rsidR="00DA0C86" w:rsidRPr="00DF23F9" w:rsidRDefault="00817431" w:rsidP="00DF23F9">
      <w:pPr>
        <w:pStyle w:val="Heading2"/>
        <w:rPr>
          <w:rFonts w:ascii="Times New Roman" w:hAnsi="Times New Roman" w:cs="Times New Roman"/>
          <w:sz w:val="24"/>
          <w:szCs w:val="24"/>
        </w:rPr>
      </w:pPr>
      <w:bookmarkStart w:id="4" w:name="_Toc79176377"/>
      <w:r w:rsidRPr="00DF23F9">
        <w:rPr>
          <w:rFonts w:ascii="Times New Roman" w:hAnsi="Times New Roman" w:cs="Times New Roman"/>
          <w:sz w:val="24"/>
          <w:szCs w:val="24"/>
        </w:rPr>
        <w:t>Primary Data Analysis</w:t>
      </w:r>
      <w:bookmarkEnd w:id="4"/>
    </w:p>
    <w:p w14:paraId="2D863A2F" w14:textId="77777777" w:rsidR="00817431" w:rsidRPr="00DF23F9" w:rsidRDefault="00817431" w:rsidP="00DF23F9">
      <w:pPr>
        <w:rPr>
          <w:rFonts w:ascii="Times New Roman" w:hAnsi="Times New Roman" w:cs="Times New Roman"/>
          <w:sz w:val="24"/>
          <w:szCs w:val="24"/>
        </w:rPr>
      </w:pPr>
      <w:r w:rsidRPr="00DF23F9">
        <w:rPr>
          <w:rFonts w:ascii="Times New Roman" w:hAnsi="Times New Roman" w:cs="Times New Roman"/>
          <w:sz w:val="24"/>
          <w:szCs w:val="24"/>
        </w:rPr>
        <w:t xml:space="preserve">For primary data analysis, I have done a survey on 28 individuals where the impact of Moodle on students had been discussed. In this survey questionnaire, there had provided three questions, and five statements to understand their perceptions about the impact of Moodle on students. Only the interested people had participated in the survey, </w:t>
      </w:r>
      <w:r w:rsidR="008414A5" w:rsidRPr="00DF23F9">
        <w:rPr>
          <w:rFonts w:ascii="Times New Roman" w:hAnsi="Times New Roman" w:cs="Times New Roman"/>
          <w:sz w:val="24"/>
          <w:szCs w:val="24"/>
        </w:rPr>
        <w:t>no one was being forced to participate this survey. Therefore, the count of the gender in this survey has been presented in the below:</w:t>
      </w:r>
    </w:p>
    <w:p w14:paraId="1172F6B1" w14:textId="77777777" w:rsidR="00A37B92" w:rsidRPr="00DF23F9" w:rsidRDefault="00A37B92" w:rsidP="00DF23F9">
      <w:pPr>
        <w:jc w:val="center"/>
        <w:rPr>
          <w:rFonts w:ascii="Times New Roman" w:hAnsi="Times New Roman" w:cs="Times New Roman"/>
          <w:sz w:val="24"/>
          <w:szCs w:val="24"/>
        </w:rPr>
      </w:pPr>
      <w:r w:rsidRPr="00DF23F9">
        <w:rPr>
          <w:rFonts w:ascii="Times New Roman" w:hAnsi="Times New Roman" w:cs="Times New Roman"/>
          <w:noProof/>
          <w:sz w:val="24"/>
          <w:szCs w:val="24"/>
          <w:lang w:eastAsia="en-GB"/>
        </w:rPr>
        <w:drawing>
          <wp:inline distT="0" distB="0" distL="0" distR="0" wp14:anchorId="662D89F8" wp14:editId="7C12E82D">
            <wp:extent cx="3667125" cy="2204338"/>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78371" cy="2211098"/>
                    </a:xfrm>
                    <a:prstGeom prst="rect">
                      <a:avLst/>
                    </a:prstGeom>
                    <a:ln>
                      <a:noFill/>
                    </a:ln>
                    <a:effectLst>
                      <a:softEdge rad="112500"/>
                    </a:effectLst>
                  </pic:spPr>
                </pic:pic>
              </a:graphicData>
            </a:graphic>
          </wp:inline>
        </w:drawing>
      </w:r>
    </w:p>
    <w:p w14:paraId="026EA112" w14:textId="77777777" w:rsidR="00A37B92" w:rsidRPr="00DF23F9" w:rsidRDefault="00A37B92" w:rsidP="00DF23F9">
      <w:pPr>
        <w:jc w:val="center"/>
        <w:rPr>
          <w:rFonts w:ascii="Times New Roman" w:hAnsi="Times New Roman" w:cs="Times New Roman"/>
          <w:sz w:val="24"/>
          <w:szCs w:val="24"/>
        </w:rPr>
      </w:pPr>
      <w:r w:rsidRPr="00DF23F9">
        <w:rPr>
          <w:rFonts w:ascii="Times New Roman" w:hAnsi="Times New Roman" w:cs="Times New Roman"/>
          <w:sz w:val="24"/>
          <w:szCs w:val="24"/>
        </w:rPr>
        <w:t>Image</w:t>
      </w:r>
      <w:r w:rsidR="004C512B" w:rsidRPr="00DF23F9">
        <w:rPr>
          <w:rFonts w:ascii="Times New Roman" w:hAnsi="Times New Roman" w:cs="Times New Roman"/>
          <w:sz w:val="24"/>
          <w:szCs w:val="24"/>
        </w:rPr>
        <w:t xml:space="preserve"> 1</w:t>
      </w:r>
      <w:r w:rsidRPr="00DF23F9">
        <w:rPr>
          <w:rFonts w:ascii="Times New Roman" w:hAnsi="Times New Roman" w:cs="Times New Roman"/>
          <w:sz w:val="24"/>
          <w:szCs w:val="24"/>
        </w:rPr>
        <w:t>: The number of participants’ gender</w:t>
      </w:r>
    </w:p>
    <w:p w14:paraId="6925EEED" w14:textId="77777777" w:rsidR="00A37B92" w:rsidRPr="00DF23F9" w:rsidRDefault="00F9360D" w:rsidP="00DF23F9">
      <w:pPr>
        <w:rPr>
          <w:rFonts w:ascii="Times New Roman" w:hAnsi="Times New Roman" w:cs="Times New Roman"/>
          <w:sz w:val="24"/>
          <w:szCs w:val="24"/>
        </w:rPr>
      </w:pPr>
      <w:r w:rsidRPr="00DF23F9">
        <w:rPr>
          <w:rFonts w:ascii="Times New Roman" w:hAnsi="Times New Roman" w:cs="Times New Roman"/>
          <w:sz w:val="24"/>
          <w:szCs w:val="24"/>
        </w:rPr>
        <w:t xml:space="preserve">According to this graph, </w:t>
      </w:r>
      <w:r w:rsidR="002B28F6" w:rsidRPr="00DF23F9">
        <w:rPr>
          <w:rFonts w:ascii="Times New Roman" w:hAnsi="Times New Roman" w:cs="Times New Roman"/>
          <w:sz w:val="24"/>
          <w:szCs w:val="24"/>
        </w:rPr>
        <w:t xml:space="preserve">it has been seen that maximum participants are female, it is around 57%. The male participants are 43%. </w:t>
      </w:r>
      <w:r w:rsidR="00A102EF" w:rsidRPr="00DF23F9">
        <w:rPr>
          <w:rFonts w:ascii="Times New Roman" w:hAnsi="Times New Roman" w:cs="Times New Roman"/>
          <w:sz w:val="24"/>
          <w:szCs w:val="24"/>
        </w:rPr>
        <w:t xml:space="preserve">Besides the percentage, the female participants were 16, and the rest 12 participants were male. However, let’s have a look for the next question. </w:t>
      </w:r>
    </w:p>
    <w:p w14:paraId="6F4BED90" w14:textId="77777777" w:rsidR="00A37B92" w:rsidRPr="00DF23F9" w:rsidRDefault="00A37B92" w:rsidP="00DF23F9">
      <w:pPr>
        <w:jc w:val="center"/>
        <w:rPr>
          <w:rFonts w:ascii="Times New Roman" w:hAnsi="Times New Roman" w:cs="Times New Roman"/>
          <w:sz w:val="24"/>
          <w:szCs w:val="24"/>
        </w:rPr>
      </w:pPr>
      <w:r w:rsidRPr="00DF23F9">
        <w:rPr>
          <w:rFonts w:ascii="Times New Roman" w:hAnsi="Times New Roman" w:cs="Times New Roman"/>
          <w:noProof/>
          <w:sz w:val="24"/>
          <w:szCs w:val="24"/>
          <w:lang w:eastAsia="en-GB"/>
        </w:rPr>
        <w:drawing>
          <wp:inline distT="0" distB="0" distL="0" distR="0" wp14:anchorId="7C61F490" wp14:editId="54F04002">
            <wp:extent cx="3819525" cy="2299132"/>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24266" cy="2301986"/>
                    </a:xfrm>
                    <a:prstGeom prst="rect">
                      <a:avLst/>
                    </a:prstGeom>
                    <a:ln>
                      <a:noFill/>
                    </a:ln>
                    <a:effectLst>
                      <a:softEdge rad="112500"/>
                    </a:effectLst>
                  </pic:spPr>
                </pic:pic>
              </a:graphicData>
            </a:graphic>
          </wp:inline>
        </w:drawing>
      </w:r>
    </w:p>
    <w:p w14:paraId="4EE59AA2" w14:textId="77777777" w:rsidR="00A37B92" w:rsidRPr="00DF23F9" w:rsidRDefault="00A37B92" w:rsidP="00DF23F9">
      <w:pPr>
        <w:jc w:val="center"/>
        <w:rPr>
          <w:rFonts w:ascii="Times New Roman" w:hAnsi="Times New Roman" w:cs="Times New Roman"/>
          <w:sz w:val="24"/>
          <w:szCs w:val="24"/>
        </w:rPr>
      </w:pPr>
      <w:r w:rsidRPr="00DF23F9">
        <w:rPr>
          <w:rFonts w:ascii="Times New Roman" w:hAnsi="Times New Roman" w:cs="Times New Roman"/>
          <w:sz w:val="24"/>
          <w:szCs w:val="24"/>
        </w:rPr>
        <w:t>Image</w:t>
      </w:r>
      <w:r w:rsidR="004C512B" w:rsidRPr="00DF23F9">
        <w:rPr>
          <w:rFonts w:ascii="Times New Roman" w:hAnsi="Times New Roman" w:cs="Times New Roman"/>
          <w:sz w:val="24"/>
          <w:szCs w:val="24"/>
        </w:rPr>
        <w:t xml:space="preserve"> 2</w:t>
      </w:r>
      <w:r w:rsidRPr="00DF23F9">
        <w:rPr>
          <w:rFonts w:ascii="Times New Roman" w:hAnsi="Times New Roman" w:cs="Times New Roman"/>
          <w:sz w:val="24"/>
          <w:szCs w:val="24"/>
        </w:rPr>
        <w:t xml:space="preserve">: </w:t>
      </w:r>
      <w:r w:rsidR="004C512B" w:rsidRPr="00DF23F9">
        <w:rPr>
          <w:rFonts w:ascii="Times New Roman" w:hAnsi="Times New Roman" w:cs="Times New Roman"/>
          <w:sz w:val="24"/>
          <w:szCs w:val="24"/>
        </w:rPr>
        <w:t>The number of the students who have used Moodle</w:t>
      </w:r>
    </w:p>
    <w:p w14:paraId="596A134A" w14:textId="77777777" w:rsidR="004C512B" w:rsidRPr="00DF23F9" w:rsidRDefault="00A102EF" w:rsidP="00DF23F9">
      <w:pPr>
        <w:rPr>
          <w:rFonts w:ascii="Times New Roman" w:hAnsi="Times New Roman" w:cs="Times New Roman"/>
          <w:sz w:val="24"/>
          <w:szCs w:val="24"/>
        </w:rPr>
      </w:pPr>
      <w:r w:rsidRPr="00DF23F9">
        <w:rPr>
          <w:rFonts w:ascii="Times New Roman" w:hAnsi="Times New Roman" w:cs="Times New Roman"/>
          <w:sz w:val="24"/>
          <w:szCs w:val="24"/>
        </w:rPr>
        <w:t>Maximum students have used Moodle as they had been living in the homes due to the pandemic situation. Students are not capable of going campus, so they are doing their classes and taking lessons in Moodle. This technology helps them to gain higher knowledge</w:t>
      </w:r>
      <w:r w:rsidR="00602F70" w:rsidRPr="00DF23F9">
        <w:rPr>
          <w:rFonts w:ascii="Times New Roman" w:hAnsi="Times New Roman" w:cs="Times New Roman"/>
          <w:sz w:val="24"/>
          <w:szCs w:val="24"/>
        </w:rPr>
        <w:t>. However, 75% students have used Moodle and 25% have not used it because they did not find it that much useful.</w:t>
      </w:r>
    </w:p>
    <w:p w14:paraId="5572E0F0" w14:textId="77777777" w:rsidR="004C512B" w:rsidRPr="00DF23F9" w:rsidRDefault="004C512B" w:rsidP="00DF23F9">
      <w:pPr>
        <w:jc w:val="center"/>
        <w:rPr>
          <w:rFonts w:ascii="Times New Roman" w:hAnsi="Times New Roman" w:cs="Times New Roman"/>
          <w:sz w:val="24"/>
          <w:szCs w:val="24"/>
        </w:rPr>
      </w:pPr>
      <w:r w:rsidRPr="00DF23F9">
        <w:rPr>
          <w:rFonts w:ascii="Times New Roman" w:hAnsi="Times New Roman" w:cs="Times New Roman"/>
          <w:noProof/>
          <w:sz w:val="24"/>
          <w:szCs w:val="24"/>
          <w:lang w:eastAsia="en-GB"/>
        </w:rPr>
        <w:drawing>
          <wp:inline distT="0" distB="0" distL="0" distR="0" wp14:anchorId="1FD464C5" wp14:editId="322A9D74">
            <wp:extent cx="3905250" cy="235073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11131" cy="2354273"/>
                    </a:xfrm>
                    <a:prstGeom prst="rect">
                      <a:avLst/>
                    </a:prstGeom>
                    <a:ln>
                      <a:noFill/>
                    </a:ln>
                    <a:effectLst>
                      <a:softEdge rad="112500"/>
                    </a:effectLst>
                  </pic:spPr>
                </pic:pic>
              </a:graphicData>
            </a:graphic>
          </wp:inline>
        </w:drawing>
      </w:r>
    </w:p>
    <w:p w14:paraId="332C35F9" w14:textId="77777777" w:rsidR="004C512B" w:rsidRPr="00DF23F9" w:rsidRDefault="004C512B" w:rsidP="00DF23F9">
      <w:pPr>
        <w:jc w:val="center"/>
        <w:rPr>
          <w:rFonts w:ascii="Times New Roman" w:hAnsi="Times New Roman" w:cs="Times New Roman"/>
          <w:sz w:val="24"/>
          <w:szCs w:val="24"/>
        </w:rPr>
      </w:pPr>
      <w:r w:rsidRPr="00DF23F9">
        <w:rPr>
          <w:rFonts w:ascii="Times New Roman" w:hAnsi="Times New Roman" w:cs="Times New Roman"/>
          <w:sz w:val="24"/>
          <w:szCs w:val="24"/>
        </w:rPr>
        <w:t>Image 3: The number of students who have faced difficulties while using Moodle</w:t>
      </w:r>
    </w:p>
    <w:p w14:paraId="421F62AE" w14:textId="77777777" w:rsidR="006D5A59" w:rsidRPr="00DF23F9" w:rsidRDefault="003E4BC8" w:rsidP="00DF23F9">
      <w:pPr>
        <w:rPr>
          <w:rFonts w:ascii="Times New Roman" w:hAnsi="Times New Roman" w:cs="Times New Roman"/>
          <w:sz w:val="24"/>
          <w:szCs w:val="24"/>
        </w:rPr>
      </w:pPr>
      <w:r w:rsidRPr="00DF23F9">
        <w:rPr>
          <w:rFonts w:ascii="Times New Roman" w:hAnsi="Times New Roman" w:cs="Times New Roman"/>
          <w:sz w:val="24"/>
          <w:szCs w:val="24"/>
        </w:rPr>
        <w:t xml:space="preserve">There are 9 students who have faced difficulties while using Moodle, and the rest of the participants did not feel or face anything wrong with this technology. </w:t>
      </w:r>
      <w:r w:rsidR="000F42B3" w:rsidRPr="00DF23F9">
        <w:rPr>
          <w:rFonts w:ascii="Times New Roman" w:hAnsi="Times New Roman" w:cs="Times New Roman"/>
          <w:sz w:val="24"/>
          <w:szCs w:val="24"/>
        </w:rPr>
        <w:t xml:space="preserve">This survey has done with 28 participants, in this case, 9 people face many difficulties that might be they are not used to go through this kind of technology. </w:t>
      </w:r>
    </w:p>
    <w:p w14:paraId="49198327" w14:textId="77777777" w:rsidR="006D5A59" w:rsidRPr="00DF23F9" w:rsidRDefault="006D5A59" w:rsidP="00DF23F9">
      <w:pPr>
        <w:jc w:val="center"/>
        <w:rPr>
          <w:rFonts w:ascii="Times New Roman" w:hAnsi="Times New Roman" w:cs="Times New Roman"/>
          <w:sz w:val="24"/>
          <w:szCs w:val="24"/>
        </w:rPr>
      </w:pPr>
      <w:r w:rsidRPr="00DF23F9">
        <w:rPr>
          <w:rFonts w:ascii="Times New Roman" w:hAnsi="Times New Roman" w:cs="Times New Roman"/>
          <w:noProof/>
          <w:sz w:val="24"/>
          <w:szCs w:val="24"/>
          <w:lang w:eastAsia="en-GB"/>
        </w:rPr>
        <w:drawing>
          <wp:inline distT="0" distB="0" distL="0" distR="0" wp14:anchorId="27E73459" wp14:editId="6BCFFF90">
            <wp:extent cx="3876828" cy="2333625"/>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91260" cy="2342312"/>
                    </a:xfrm>
                    <a:prstGeom prst="rect">
                      <a:avLst/>
                    </a:prstGeom>
                    <a:ln>
                      <a:noFill/>
                    </a:ln>
                    <a:effectLst>
                      <a:softEdge rad="112500"/>
                    </a:effectLst>
                  </pic:spPr>
                </pic:pic>
              </a:graphicData>
            </a:graphic>
          </wp:inline>
        </w:drawing>
      </w:r>
    </w:p>
    <w:p w14:paraId="72C9561E" w14:textId="77777777" w:rsidR="006D5A59" w:rsidRPr="00DF23F9" w:rsidRDefault="006D5A59" w:rsidP="00DF23F9">
      <w:pPr>
        <w:jc w:val="center"/>
        <w:rPr>
          <w:rFonts w:ascii="Times New Roman" w:hAnsi="Times New Roman" w:cs="Times New Roman"/>
          <w:sz w:val="24"/>
          <w:szCs w:val="24"/>
        </w:rPr>
      </w:pPr>
      <w:r w:rsidRPr="00DF23F9">
        <w:rPr>
          <w:rFonts w:ascii="Times New Roman" w:hAnsi="Times New Roman" w:cs="Times New Roman"/>
          <w:sz w:val="24"/>
          <w:szCs w:val="24"/>
        </w:rPr>
        <w:t>Image 4: Responses of Moodle ensures a better learning experience</w:t>
      </w:r>
    </w:p>
    <w:p w14:paraId="30F9ACC5" w14:textId="77777777" w:rsidR="006D5A59" w:rsidRPr="00DF23F9" w:rsidRDefault="000F42B3" w:rsidP="00DF23F9">
      <w:pPr>
        <w:rPr>
          <w:rFonts w:ascii="Times New Roman" w:hAnsi="Times New Roman" w:cs="Times New Roman"/>
          <w:sz w:val="24"/>
          <w:szCs w:val="24"/>
        </w:rPr>
      </w:pPr>
      <w:r w:rsidRPr="00DF23F9">
        <w:rPr>
          <w:rFonts w:ascii="Times New Roman" w:hAnsi="Times New Roman" w:cs="Times New Roman"/>
          <w:sz w:val="24"/>
          <w:szCs w:val="24"/>
        </w:rPr>
        <w:t>After going through the survey, there were 21 participants who had used Moodle among 28 participants. However, these 28 respondents had shared their perception about Moodle. 18 people strongly agree with the statement that Moodle ensures a better learning experience, and 8 people agree with this statement. 2 people were neutral with this statement.</w:t>
      </w:r>
    </w:p>
    <w:p w14:paraId="7565BC62" w14:textId="77777777" w:rsidR="001D2F69" w:rsidRPr="00DF23F9" w:rsidRDefault="007E092A" w:rsidP="00DF23F9">
      <w:pPr>
        <w:jc w:val="center"/>
        <w:rPr>
          <w:rFonts w:ascii="Times New Roman" w:hAnsi="Times New Roman" w:cs="Times New Roman"/>
          <w:sz w:val="24"/>
          <w:szCs w:val="24"/>
        </w:rPr>
      </w:pPr>
      <w:r w:rsidRPr="00DF23F9">
        <w:rPr>
          <w:rFonts w:ascii="Times New Roman" w:hAnsi="Times New Roman" w:cs="Times New Roman"/>
          <w:noProof/>
          <w:sz w:val="24"/>
          <w:szCs w:val="24"/>
          <w:lang w:eastAsia="en-GB"/>
        </w:rPr>
        <w:drawing>
          <wp:inline distT="0" distB="0" distL="0" distR="0" wp14:anchorId="258C3139" wp14:editId="0E491F91">
            <wp:extent cx="4076700" cy="2450537"/>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77959" cy="2451294"/>
                    </a:xfrm>
                    <a:prstGeom prst="rect">
                      <a:avLst/>
                    </a:prstGeom>
                    <a:ln>
                      <a:noFill/>
                    </a:ln>
                    <a:effectLst>
                      <a:softEdge rad="112500"/>
                    </a:effectLst>
                  </pic:spPr>
                </pic:pic>
              </a:graphicData>
            </a:graphic>
          </wp:inline>
        </w:drawing>
      </w:r>
    </w:p>
    <w:p w14:paraId="5AF8EBFE" w14:textId="77777777" w:rsidR="000F42B3" w:rsidRPr="00DF23F9" w:rsidRDefault="001D2F69" w:rsidP="00DF23F9">
      <w:pPr>
        <w:jc w:val="center"/>
        <w:rPr>
          <w:rFonts w:ascii="Times New Roman" w:hAnsi="Times New Roman" w:cs="Times New Roman"/>
          <w:sz w:val="24"/>
          <w:szCs w:val="24"/>
        </w:rPr>
      </w:pPr>
      <w:r w:rsidRPr="00DF23F9">
        <w:rPr>
          <w:rFonts w:ascii="Times New Roman" w:hAnsi="Times New Roman" w:cs="Times New Roman"/>
          <w:sz w:val="24"/>
          <w:szCs w:val="24"/>
        </w:rPr>
        <w:t>Image 5: Responses of the learning process in Moodle provides a wide range of knowledge</w:t>
      </w:r>
    </w:p>
    <w:p w14:paraId="1A825ACC" w14:textId="77777777" w:rsidR="008533A1" w:rsidRPr="00DF23F9" w:rsidRDefault="000F42B3" w:rsidP="00DF23F9">
      <w:pPr>
        <w:rPr>
          <w:rFonts w:ascii="Times New Roman" w:hAnsi="Times New Roman" w:cs="Times New Roman"/>
          <w:sz w:val="24"/>
          <w:szCs w:val="24"/>
        </w:rPr>
      </w:pPr>
      <w:r w:rsidRPr="00DF23F9">
        <w:rPr>
          <w:rFonts w:ascii="Times New Roman" w:hAnsi="Times New Roman" w:cs="Times New Roman"/>
          <w:sz w:val="24"/>
          <w:szCs w:val="24"/>
        </w:rPr>
        <w:t xml:space="preserve">After seeing this graph, it can be said that 11 participants agree with this statement- the learning process in Moodle provides a wide range of knowledge, whereas 9 people strongly agree. 5 participants were neutral in this statement while 2 were disagreed, and 1 </w:t>
      </w:r>
      <w:r w:rsidR="008533A1" w:rsidRPr="00DF23F9">
        <w:rPr>
          <w:rFonts w:ascii="Times New Roman" w:hAnsi="Times New Roman" w:cs="Times New Roman"/>
          <w:sz w:val="24"/>
          <w:szCs w:val="24"/>
        </w:rPr>
        <w:t xml:space="preserve">was strongly disagreed with this statement as there were 9 people who faced difficulties to use this. </w:t>
      </w:r>
    </w:p>
    <w:p w14:paraId="15E210B0" w14:textId="77777777" w:rsidR="008533A1" w:rsidRPr="00DF23F9" w:rsidRDefault="008533A1" w:rsidP="00DF23F9">
      <w:pPr>
        <w:rPr>
          <w:rFonts w:ascii="Times New Roman" w:hAnsi="Times New Roman" w:cs="Times New Roman"/>
          <w:sz w:val="24"/>
          <w:szCs w:val="24"/>
        </w:rPr>
      </w:pPr>
    </w:p>
    <w:p w14:paraId="1CA6FBD8" w14:textId="77777777" w:rsidR="001D2F69" w:rsidRPr="00DF23F9" w:rsidRDefault="001D2F69" w:rsidP="00DF23F9">
      <w:pPr>
        <w:jc w:val="center"/>
        <w:rPr>
          <w:rFonts w:ascii="Times New Roman" w:hAnsi="Times New Roman" w:cs="Times New Roman"/>
          <w:sz w:val="24"/>
          <w:szCs w:val="24"/>
        </w:rPr>
      </w:pPr>
      <w:r w:rsidRPr="00DF23F9">
        <w:rPr>
          <w:rFonts w:ascii="Times New Roman" w:hAnsi="Times New Roman" w:cs="Times New Roman"/>
          <w:noProof/>
          <w:sz w:val="24"/>
          <w:szCs w:val="24"/>
          <w:lang w:eastAsia="en-GB"/>
        </w:rPr>
        <w:drawing>
          <wp:inline distT="0" distB="0" distL="0" distR="0" wp14:anchorId="264CB892" wp14:editId="0F8DDEC8">
            <wp:extent cx="4800600" cy="288567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08835" cy="2890629"/>
                    </a:xfrm>
                    <a:prstGeom prst="rect">
                      <a:avLst/>
                    </a:prstGeom>
                    <a:ln>
                      <a:noFill/>
                    </a:ln>
                    <a:effectLst>
                      <a:softEdge rad="112500"/>
                    </a:effectLst>
                  </pic:spPr>
                </pic:pic>
              </a:graphicData>
            </a:graphic>
          </wp:inline>
        </w:drawing>
      </w:r>
    </w:p>
    <w:p w14:paraId="4D184105" w14:textId="77777777" w:rsidR="001D2F69" w:rsidRPr="00DF23F9" w:rsidRDefault="001D2F69" w:rsidP="00DF23F9">
      <w:pPr>
        <w:jc w:val="center"/>
        <w:rPr>
          <w:rFonts w:ascii="Times New Roman" w:hAnsi="Times New Roman" w:cs="Times New Roman"/>
          <w:sz w:val="24"/>
          <w:szCs w:val="24"/>
        </w:rPr>
      </w:pPr>
      <w:r w:rsidRPr="00DF23F9">
        <w:rPr>
          <w:rFonts w:ascii="Times New Roman" w:hAnsi="Times New Roman" w:cs="Times New Roman"/>
          <w:sz w:val="24"/>
          <w:szCs w:val="24"/>
        </w:rPr>
        <w:t>Image 6: Responses of the students can learn innovative things by using Moodle</w:t>
      </w:r>
    </w:p>
    <w:p w14:paraId="36833575" w14:textId="77777777" w:rsidR="008533A1" w:rsidRPr="00DF23F9" w:rsidRDefault="008533A1" w:rsidP="00DF23F9">
      <w:pPr>
        <w:rPr>
          <w:rFonts w:ascii="Times New Roman" w:hAnsi="Times New Roman" w:cs="Times New Roman"/>
          <w:sz w:val="24"/>
          <w:szCs w:val="24"/>
        </w:rPr>
      </w:pPr>
      <w:r w:rsidRPr="00DF23F9">
        <w:rPr>
          <w:rFonts w:ascii="Times New Roman" w:hAnsi="Times New Roman" w:cs="Times New Roman"/>
          <w:sz w:val="24"/>
          <w:szCs w:val="24"/>
        </w:rPr>
        <w:t xml:space="preserve">There has been seen 12 people who agree with the statement- students can learn </w:t>
      </w:r>
      <w:r w:rsidR="00272B5E" w:rsidRPr="00DF23F9">
        <w:rPr>
          <w:rFonts w:ascii="Times New Roman" w:hAnsi="Times New Roman" w:cs="Times New Roman"/>
          <w:sz w:val="24"/>
          <w:szCs w:val="24"/>
        </w:rPr>
        <w:t>innovative things by using Moodle, while 10 individuals strongly agree with this statement. 4 people have been neutral, and 2 people disagree with this statement.</w:t>
      </w:r>
    </w:p>
    <w:p w14:paraId="62A69EC5" w14:textId="77777777" w:rsidR="001D2F69" w:rsidRPr="00DF23F9" w:rsidRDefault="001D2F69" w:rsidP="00DF23F9">
      <w:pPr>
        <w:jc w:val="center"/>
        <w:rPr>
          <w:rFonts w:ascii="Times New Roman" w:hAnsi="Times New Roman" w:cs="Times New Roman"/>
          <w:sz w:val="24"/>
          <w:szCs w:val="24"/>
        </w:rPr>
      </w:pPr>
      <w:r w:rsidRPr="00DF23F9">
        <w:rPr>
          <w:rFonts w:ascii="Times New Roman" w:hAnsi="Times New Roman" w:cs="Times New Roman"/>
          <w:noProof/>
          <w:sz w:val="24"/>
          <w:szCs w:val="24"/>
          <w:lang w:eastAsia="en-GB"/>
        </w:rPr>
        <w:drawing>
          <wp:inline distT="0" distB="0" distL="0" distR="0" wp14:anchorId="1B2962AC" wp14:editId="7733CFFD">
            <wp:extent cx="4686300" cy="282088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94374" cy="2825740"/>
                    </a:xfrm>
                    <a:prstGeom prst="rect">
                      <a:avLst/>
                    </a:prstGeom>
                    <a:ln>
                      <a:noFill/>
                    </a:ln>
                    <a:effectLst>
                      <a:softEdge rad="112500"/>
                    </a:effectLst>
                  </pic:spPr>
                </pic:pic>
              </a:graphicData>
            </a:graphic>
          </wp:inline>
        </w:drawing>
      </w:r>
    </w:p>
    <w:p w14:paraId="2D25E088" w14:textId="77777777" w:rsidR="001D2F69" w:rsidRPr="00DF23F9" w:rsidRDefault="001D2F69" w:rsidP="00DF23F9">
      <w:pPr>
        <w:jc w:val="center"/>
        <w:rPr>
          <w:rFonts w:ascii="Times New Roman" w:hAnsi="Times New Roman" w:cs="Times New Roman"/>
          <w:sz w:val="24"/>
          <w:szCs w:val="24"/>
        </w:rPr>
      </w:pPr>
      <w:r w:rsidRPr="00DF23F9">
        <w:rPr>
          <w:rFonts w:ascii="Times New Roman" w:hAnsi="Times New Roman" w:cs="Times New Roman"/>
          <w:sz w:val="24"/>
          <w:szCs w:val="24"/>
        </w:rPr>
        <w:t>Image 7: Responses of teachers can provide better course materials with Moodle</w:t>
      </w:r>
    </w:p>
    <w:p w14:paraId="212389A4" w14:textId="77777777" w:rsidR="00272B5E" w:rsidRPr="00DF23F9" w:rsidRDefault="00272B5E" w:rsidP="00DF23F9">
      <w:pPr>
        <w:rPr>
          <w:rFonts w:ascii="Times New Roman" w:hAnsi="Times New Roman" w:cs="Times New Roman"/>
          <w:sz w:val="24"/>
          <w:szCs w:val="24"/>
        </w:rPr>
      </w:pPr>
      <w:r w:rsidRPr="00DF23F9">
        <w:rPr>
          <w:rFonts w:ascii="Times New Roman" w:hAnsi="Times New Roman" w:cs="Times New Roman"/>
          <w:sz w:val="24"/>
          <w:szCs w:val="24"/>
        </w:rPr>
        <w:t xml:space="preserve">With this statement- teachers can provide better course materials with Moodle, 20 participants were strongly agreed, whereas 5 people were agreed, and 3 people had been neutral. So, it can be assured that better course materials can be given with Moodle. </w:t>
      </w:r>
    </w:p>
    <w:p w14:paraId="6B640FF3" w14:textId="77777777" w:rsidR="001D2F69" w:rsidRPr="00DF23F9" w:rsidRDefault="001D2F69" w:rsidP="00DF23F9">
      <w:pPr>
        <w:jc w:val="center"/>
        <w:rPr>
          <w:rFonts w:ascii="Times New Roman" w:hAnsi="Times New Roman" w:cs="Times New Roman"/>
          <w:sz w:val="24"/>
          <w:szCs w:val="24"/>
        </w:rPr>
      </w:pPr>
      <w:r w:rsidRPr="00DF23F9">
        <w:rPr>
          <w:rFonts w:ascii="Times New Roman" w:hAnsi="Times New Roman" w:cs="Times New Roman"/>
          <w:noProof/>
          <w:sz w:val="24"/>
          <w:szCs w:val="24"/>
          <w:lang w:eastAsia="en-GB"/>
        </w:rPr>
        <w:drawing>
          <wp:inline distT="0" distB="0" distL="0" distR="0" wp14:anchorId="30CAEA12" wp14:editId="155BA116">
            <wp:extent cx="4943869" cy="29718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49505" cy="2975188"/>
                    </a:xfrm>
                    <a:prstGeom prst="rect">
                      <a:avLst/>
                    </a:prstGeom>
                    <a:ln>
                      <a:noFill/>
                    </a:ln>
                    <a:effectLst>
                      <a:softEdge rad="112500"/>
                    </a:effectLst>
                  </pic:spPr>
                </pic:pic>
              </a:graphicData>
            </a:graphic>
          </wp:inline>
        </w:drawing>
      </w:r>
    </w:p>
    <w:p w14:paraId="78C4C008" w14:textId="77777777" w:rsidR="000C17A1" w:rsidRPr="00DF23F9" w:rsidRDefault="001D2F69" w:rsidP="00DF23F9">
      <w:pPr>
        <w:jc w:val="center"/>
        <w:rPr>
          <w:rFonts w:ascii="Times New Roman" w:hAnsi="Times New Roman" w:cs="Times New Roman"/>
          <w:sz w:val="24"/>
          <w:szCs w:val="24"/>
        </w:rPr>
      </w:pPr>
      <w:r w:rsidRPr="00DF23F9">
        <w:rPr>
          <w:rFonts w:ascii="Times New Roman" w:hAnsi="Times New Roman" w:cs="Times New Roman"/>
          <w:sz w:val="24"/>
          <w:szCs w:val="24"/>
        </w:rPr>
        <w:t>Image 8: Responses of Moodle can maximise the learning interest of students</w:t>
      </w:r>
    </w:p>
    <w:p w14:paraId="2F07DC55" w14:textId="77777777" w:rsidR="000C17A1" w:rsidRPr="00DF23F9" w:rsidRDefault="00272B5E" w:rsidP="00DF23F9">
      <w:pPr>
        <w:rPr>
          <w:rFonts w:ascii="Times New Roman" w:hAnsi="Times New Roman" w:cs="Times New Roman"/>
          <w:sz w:val="24"/>
          <w:szCs w:val="24"/>
        </w:rPr>
      </w:pPr>
      <w:r w:rsidRPr="00DF23F9">
        <w:rPr>
          <w:rFonts w:ascii="Times New Roman" w:hAnsi="Times New Roman" w:cs="Times New Roman"/>
          <w:sz w:val="24"/>
          <w:szCs w:val="24"/>
        </w:rPr>
        <w:t>Surprisingly, maximum participants disagree with this statement- Moodle can maximise the learning interest of students. 10 students were disagreed, and 4 students were strongly disagreed with this statement. 2 people were neutral, and the rest of the students were agreed and some students were strongly agreed with this statement.</w:t>
      </w:r>
      <w:r w:rsidR="000C17A1" w:rsidRPr="00DF23F9">
        <w:rPr>
          <w:rFonts w:ascii="Times New Roman" w:hAnsi="Times New Roman" w:cs="Times New Roman"/>
          <w:sz w:val="24"/>
          <w:szCs w:val="24"/>
        </w:rPr>
        <w:br w:type="page"/>
      </w:r>
    </w:p>
    <w:p w14:paraId="5B9C723B" w14:textId="77777777" w:rsidR="000C17A1" w:rsidRPr="00DF23F9" w:rsidRDefault="000C17A1" w:rsidP="00DF23F9">
      <w:pPr>
        <w:pStyle w:val="Heading2"/>
        <w:rPr>
          <w:rFonts w:ascii="Times New Roman" w:hAnsi="Times New Roman" w:cs="Times New Roman"/>
          <w:sz w:val="24"/>
          <w:szCs w:val="24"/>
        </w:rPr>
      </w:pPr>
      <w:bookmarkStart w:id="5" w:name="_Toc79176378"/>
      <w:r w:rsidRPr="00DF23F9">
        <w:rPr>
          <w:rFonts w:ascii="Times New Roman" w:hAnsi="Times New Roman" w:cs="Times New Roman"/>
          <w:sz w:val="24"/>
          <w:szCs w:val="24"/>
        </w:rPr>
        <w:t>Secondary Data Analysis</w:t>
      </w:r>
      <w:bookmarkEnd w:id="5"/>
    </w:p>
    <w:p w14:paraId="1BD73AF8" w14:textId="77777777" w:rsidR="00E02DDA" w:rsidRPr="00DF23F9" w:rsidRDefault="00E02DDA" w:rsidP="00DF23F9">
      <w:pPr>
        <w:rPr>
          <w:rFonts w:ascii="Times New Roman" w:hAnsi="Times New Roman" w:cs="Times New Roman"/>
          <w:sz w:val="24"/>
          <w:szCs w:val="24"/>
        </w:rPr>
      </w:pPr>
      <w:r w:rsidRPr="00DF23F9">
        <w:rPr>
          <w:rFonts w:ascii="Times New Roman" w:hAnsi="Times New Roman" w:cs="Times New Roman"/>
          <w:sz w:val="24"/>
          <w:szCs w:val="24"/>
        </w:rPr>
        <w:t>The secondary data analysis has already been added with the usage of VLE and the significance of VLE.</w:t>
      </w:r>
      <w:r w:rsidR="00053010" w:rsidRPr="00DF23F9">
        <w:rPr>
          <w:rFonts w:ascii="Times New Roman" w:hAnsi="Times New Roman" w:cs="Times New Roman"/>
          <w:sz w:val="24"/>
          <w:szCs w:val="24"/>
        </w:rPr>
        <w:t xml:space="preserve"> The brief of this report has shown different secondary data to present the impact of virtual learning environment on students.</w:t>
      </w:r>
      <w:r w:rsidRPr="00DF23F9">
        <w:rPr>
          <w:rFonts w:ascii="Times New Roman" w:hAnsi="Times New Roman" w:cs="Times New Roman"/>
          <w:sz w:val="24"/>
          <w:szCs w:val="24"/>
        </w:rPr>
        <w:t xml:space="preserve"> From different sources, the data has been collected</w:t>
      </w:r>
      <w:r w:rsidR="00053010" w:rsidRPr="00DF23F9">
        <w:rPr>
          <w:rFonts w:ascii="Times New Roman" w:hAnsi="Times New Roman" w:cs="Times New Roman"/>
          <w:sz w:val="24"/>
          <w:szCs w:val="24"/>
        </w:rPr>
        <w:t>, and I have done my research as well as various paper studies to analysis secondary data. Therefore, the further discussion is given below:</w:t>
      </w:r>
    </w:p>
    <w:p w14:paraId="2AFE0766" w14:textId="5B31E6C5" w:rsidR="00053010" w:rsidRPr="00DF23F9" w:rsidRDefault="00E02DDA" w:rsidP="00DF23F9">
      <w:pPr>
        <w:rPr>
          <w:rFonts w:ascii="Times New Roman" w:hAnsi="Times New Roman" w:cs="Times New Roman"/>
          <w:sz w:val="24"/>
          <w:szCs w:val="24"/>
        </w:rPr>
      </w:pPr>
      <w:r w:rsidRPr="00DF23F9">
        <w:rPr>
          <w:rFonts w:ascii="Times New Roman" w:hAnsi="Times New Roman" w:cs="Times New Roman"/>
          <w:sz w:val="24"/>
          <w:szCs w:val="24"/>
        </w:rPr>
        <w:t>VLE ensures better planning as well as management of lessons and other activities in the educational institutions which ensure effective communication and functions in the education system. This platform can encapsulate the online environments which perform as a supplement to the courses. The use of VLE starts providing modern technologies that are enriching the knowledge and blending the best learning experience into the study along with the educational programs</w:t>
      </w:r>
      <w:r w:rsidR="004C0217" w:rsidRPr="00DF23F9">
        <w:rPr>
          <w:rFonts w:ascii="Times New Roman" w:hAnsi="Times New Roman" w:cs="Times New Roman"/>
          <w:sz w:val="24"/>
          <w:szCs w:val="24"/>
        </w:rPr>
        <w:t xml:space="preserve"> (Gautam et al., 2021)</w:t>
      </w:r>
      <w:r w:rsidRPr="00DF23F9">
        <w:rPr>
          <w:rFonts w:ascii="Times New Roman" w:hAnsi="Times New Roman" w:cs="Times New Roman"/>
          <w:sz w:val="24"/>
          <w:szCs w:val="24"/>
        </w:rPr>
        <w:t xml:space="preserve">. Students can also give time to their </w:t>
      </w:r>
      <w:r w:rsidR="00DF23F9" w:rsidRPr="00DF23F9">
        <w:rPr>
          <w:rFonts w:ascii="Times New Roman" w:hAnsi="Times New Roman" w:cs="Times New Roman"/>
          <w:sz w:val="24"/>
          <w:szCs w:val="24"/>
        </w:rPr>
        <w:t>full-time</w:t>
      </w:r>
      <w:r w:rsidRPr="00DF23F9">
        <w:rPr>
          <w:rFonts w:ascii="Times New Roman" w:hAnsi="Times New Roman" w:cs="Times New Roman"/>
          <w:sz w:val="24"/>
          <w:szCs w:val="24"/>
        </w:rPr>
        <w:t xml:space="preserve"> job with VLE. Teachers can make plans for the lessons, do administrative activities, and identify the performances of the students, their activities as well as their engagement level with the study.</w:t>
      </w:r>
      <w:r w:rsidR="00C20DEC" w:rsidRPr="00DF23F9">
        <w:rPr>
          <w:rFonts w:ascii="Times New Roman" w:hAnsi="Times New Roman" w:cs="Times New Roman"/>
          <w:sz w:val="24"/>
          <w:szCs w:val="24"/>
        </w:rPr>
        <w:t xml:space="preserve"> Students with disabilities can get higher education facilities with virtual learning environment. It can also be useful for the students who live in the remote areas and do not get facilities to achieve higher education. Due to the pandemic, students are facilitating with doing their courses by using the virtual learning environment. It helps the students to learn on their own as well as they can do any courses whatever they want.</w:t>
      </w:r>
    </w:p>
    <w:p w14:paraId="6E6E9C95" w14:textId="77777777" w:rsidR="004C0217" w:rsidRPr="00DF23F9" w:rsidRDefault="00053010" w:rsidP="00DF23F9">
      <w:pPr>
        <w:rPr>
          <w:rFonts w:ascii="Times New Roman" w:hAnsi="Times New Roman" w:cs="Times New Roman"/>
          <w:sz w:val="24"/>
          <w:szCs w:val="24"/>
        </w:rPr>
      </w:pPr>
      <w:r w:rsidRPr="00DF23F9">
        <w:rPr>
          <w:rFonts w:ascii="Times New Roman" w:hAnsi="Times New Roman" w:cs="Times New Roman"/>
          <w:sz w:val="24"/>
          <w:szCs w:val="24"/>
        </w:rPr>
        <w:t xml:space="preserve">After studying different research papers, I have gone through the responses from students given on the Moodle after using it. So, the responses seem to be very positive as students and teachers are both benefited with this platform (Kuzilek et al., 2019). According to the feedback, </w:t>
      </w:r>
      <w:r w:rsidR="004C0217" w:rsidRPr="00DF23F9">
        <w:rPr>
          <w:rFonts w:ascii="Times New Roman" w:hAnsi="Times New Roman" w:cs="Times New Roman"/>
          <w:sz w:val="24"/>
          <w:szCs w:val="24"/>
        </w:rPr>
        <w:t>due to the pandemic situation, the impact of VLE has a great significance on students.</w:t>
      </w:r>
      <w:r w:rsidRPr="00DF23F9">
        <w:rPr>
          <w:rFonts w:ascii="Times New Roman" w:hAnsi="Times New Roman" w:cs="Times New Roman"/>
          <w:sz w:val="24"/>
          <w:szCs w:val="24"/>
        </w:rPr>
        <w:t xml:space="preserve"> </w:t>
      </w:r>
      <w:r w:rsidR="004C0217" w:rsidRPr="00DF23F9">
        <w:rPr>
          <w:rFonts w:ascii="Times New Roman" w:hAnsi="Times New Roman" w:cs="Times New Roman"/>
          <w:sz w:val="24"/>
          <w:szCs w:val="24"/>
        </w:rPr>
        <w:br w:type="page"/>
      </w:r>
    </w:p>
    <w:p w14:paraId="2479F9BD" w14:textId="77777777" w:rsidR="004C0217" w:rsidRPr="00DF23F9" w:rsidRDefault="004C0217" w:rsidP="00DF23F9">
      <w:pPr>
        <w:pStyle w:val="Heading1"/>
        <w:rPr>
          <w:rFonts w:ascii="Times New Roman" w:hAnsi="Times New Roman" w:cs="Times New Roman"/>
          <w:sz w:val="24"/>
          <w:szCs w:val="24"/>
        </w:rPr>
      </w:pPr>
      <w:bookmarkStart w:id="6" w:name="_Toc79176379"/>
      <w:r w:rsidRPr="00DF23F9">
        <w:rPr>
          <w:rFonts w:ascii="Times New Roman" w:hAnsi="Times New Roman" w:cs="Times New Roman"/>
          <w:sz w:val="24"/>
          <w:szCs w:val="24"/>
        </w:rPr>
        <w:t>Conclusion</w:t>
      </w:r>
      <w:bookmarkEnd w:id="6"/>
    </w:p>
    <w:p w14:paraId="766E9A01" w14:textId="77777777" w:rsidR="004C512B" w:rsidRPr="00DF23F9" w:rsidRDefault="004C0217" w:rsidP="00DF23F9">
      <w:pPr>
        <w:rPr>
          <w:rFonts w:ascii="Times New Roman" w:hAnsi="Times New Roman" w:cs="Times New Roman"/>
          <w:sz w:val="24"/>
          <w:szCs w:val="24"/>
        </w:rPr>
      </w:pPr>
      <w:r w:rsidRPr="00DF23F9">
        <w:rPr>
          <w:rFonts w:ascii="Times New Roman" w:hAnsi="Times New Roman" w:cs="Times New Roman"/>
          <w:sz w:val="24"/>
          <w:szCs w:val="24"/>
        </w:rPr>
        <w:t>Considering the primary and secondary data analysis, it can be said that the virtual learning environment and specifically Moodle has got positive responses from students. It means that they are accepting it positively as well as this technology seems to be very useful. Maximum students have agreed with its effectiveness to get both knowledge and grades. They have realised that it is useful to their study along with it is helpful for disable students or students who live in remote areas.</w:t>
      </w:r>
      <w:r w:rsidR="00C20DEC" w:rsidRPr="00DF23F9">
        <w:rPr>
          <w:rFonts w:ascii="Times New Roman" w:hAnsi="Times New Roman" w:cs="Times New Roman"/>
          <w:sz w:val="24"/>
          <w:szCs w:val="24"/>
        </w:rPr>
        <w:t xml:space="preserve"> Moreover,</w:t>
      </w:r>
      <w:r w:rsidRPr="00DF23F9">
        <w:rPr>
          <w:rFonts w:ascii="Times New Roman" w:hAnsi="Times New Roman" w:cs="Times New Roman"/>
          <w:sz w:val="24"/>
          <w:szCs w:val="24"/>
        </w:rPr>
        <w:t xml:space="preserve"> </w:t>
      </w:r>
      <w:r w:rsidR="00C20DEC" w:rsidRPr="00DF23F9">
        <w:rPr>
          <w:rFonts w:ascii="Times New Roman" w:hAnsi="Times New Roman" w:cs="Times New Roman"/>
          <w:sz w:val="24"/>
          <w:szCs w:val="24"/>
        </w:rPr>
        <w:t xml:space="preserve">VLE is providing better experiences to the students since they are gathering knowledge without paying any fees along with many benefits. </w:t>
      </w:r>
      <w:r w:rsidR="004C512B" w:rsidRPr="00DF23F9">
        <w:rPr>
          <w:rFonts w:ascii="Times New Roman" w:hAnsi="Times New Roman" w:cs="Times New Roman"/>
          <w:sz w:val="24"/>
          <w:szCs w:val="24"/>
        </w:rPr>
        <w:br w:type="page"/>
      </w:r>
    </w:p>
    <w:p w14:paraId="0C170A1C" w14:textId="77777777" w:rsidR="002730EE" w:rsidRPr="00DF23F9" w:rsidRDefault="002F4293" w:rsidP="00DF23F9">
      <w:pPr>
        <w:pStyle w:val="Heading1"/>
        <w:rPr>
          <w:rFonts w:ascii="Times New Roman" w:hAnsi="Times New Roman" w:cs="Times New Roman"/>
          <w:sz w:val="24"/>
          <w:szCs w:val="24"/>
        </w:rPr>
      </w:pPr>
      <w:bookmarkStart w:id="7" w:name="_Toc79176380"/>
      <w:r w:rsidRPr="00DF23F9">
        <w:rPr>
          <w:rFonts w:ascii="Times New Roman" w:hAnsi="Times New Roman" w:cs="Times New Roman"/>
          <w:sz w:val="24"/>
          <w:szCs w:val="24"/>
        </w:rPr>
        <w:t>References</w:t>
      </w:r>
      <w:bookmarkEnd w:id="7"/>
    </w:p>
    <w:p w14:paraId="060ACAC9" w14:textId="49ADBF26" w:rsidR="008A74C5" w:rsidRDefault="008A74C5" w:rsidP="00DF23F9">
      <w:pPr>
        <w:rPr>
          <w:rFonts w:ascii="Times New Roman" w:hAnsi="Times New Roman" w:cs="Times New Roman"/>
          <w:color w:val="000000" w:themeColor="text1"/>
          <w:sz w:val="24"/>
          <w:szCs w:val="24"/>
        </w:rPr>
      </w:pPr>
      <w:r>
        <w:rPr>
          <w:noProof/>
        </w:rPr>
        <w:drawing>
          <wp:inline distT="0" distB="0" distL="0" distR="0" wp14:anchorId="154B66F1" wp14:editId="2A4C3C30">
            <wp:extent cx="5553075" cy="49911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553075" cy="4991100"/>
                    </a:xfrm>
                    <a:prstGeom prst="rect">
                      <a:avLst/>
                    </a:prstGeom>
                  </pic:spPr>
                </pic:pic>
              </a:graphicData>
            </a:graphic>
          </wp:inline>
        </w:drawing>
      </w:r>
    </w:p>
    <w:p w14:paraId="298AFA1C" w14:textId="06063DDD" w:rsidR="008A74C5" w:rsidRDefault="008A74C5" w:rsidP="00DF23F9">
      <w:pPr>
        <w:rPr>
          <w:rFonts w:ascii="Times New Roman" w:hAnsi="Times New Roman" w:cs="Times New Roman"/>
          <w:color w:val="000000" w:themeColor="text1"/>
          <w:sz w:val="24"/>
          <w:szCs w:val="24"/>
        </w:rPr>
      </w:pPr>
      <w:r>
        <w:rPr>
          <w:noProof/>
        </w:rPr>
        <w:drawing>
          <wp:inline distT="0" distB="0" distL="0" distR="0" wp14:anchorId="38800C72" wp14:editId="236A3DFE">
            <wp:extent cx="5648325" cy="314325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648325" cy="3143250"/>
                    </a:xfrm>
                    <a:prstGeom prst="rect">
                      <a:avLst/>
                    </a:prstGeom>
                  </pic:spPr>
                </pic:pic>
              </a:graphicData>
            </a:graphic>
          </wp:inline>
        </w:drawing>
      </w:r>
    </w:p>
    <w:p w14:paraId="0BA5975E" w14:textId="33F0CDD2" w:rsidR="001D2F69" w:rsidRDefault="007B714D" w:rsidP="008A74C5">
      <w:pPr>
        <w:pStyle w:val="Heading1"/>
        <w:rPr>
          <w:rFonts w:ascii="Times New Roman" w:hAnsi="Times New Roman" w:cs="Times New Roman"/>
          <w:sz w:val="24"/>
          <w:szCs w:val="24"/>
        </w:rPr>
      </w:pPr>
      <w:bookmarkStart w:id="8" w:name="_Toc79176381"/>
      <w:r w:rsidRPr="00DF23F9">
        <w:rPr>
          <w:rFonts w:ascii="Times New Roman" w:hAnsi="Times New Roman" w:cs="Times New Roman"/>
          <w:sz w:val="24"/>
          <w:szCs w:val="24"/>
        </w:rPr>
        <w:t>Appendix-1</w:t>
      </w:r>
      <w:bookmarkEnd w:id="8"/>
      <w:r w:rsidR="001D2F69" w:rsidRPr="00DF23F9">
        <w:rPr>
          <w:rFonts w:ascii="Times New Roman" w:hAnsi="Times New Roman" w:cs="Times New Roman"/>
          <w:sz w:val="24"/>
          <w:szCs w:val="24"/>
        </w:rPr>
        <w:br w:type="page"/>
      </w:r>
      <w:r w:rsidR="008A74C5">
        <w:rPr>
          <w:noProof/>
        </w:rPr>
        <w:drawing>
          <wp:inline distT="0" distB="0" distL="0" distR="0" wp14:anchorId="60B9FD96" wp14:editId="42D41E31">
            <wp:extent cx="6188149" cy="4977651"/>
            <wp:effectExtent l="0" t="0" r="317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194997" cy="4983160"/>
                    </a:xfrm>
                    <a:prstGeom prst="rect">
                      <a:avLst/>
                    </a:prstGeom>
                  </pic:spPr>
                </pic:pic>
              </a:graphicData>
            </a:graphic>
          </wp:inline>
        </w:drawing>
      </w:r>
    </w:p>
    <w:p w14:paraId="3814D3AC" w14:textId="3559B122" w:rsidR="008A74C5" w:rsidRPr="008A74C5" w:rsidRDefault="008A74C5" w:rsidP="008A74C5">
      <w:r>
        <w:rPr>
          <w:noProof/>
        </w:rPr>
        <w:drawing>
          <wp:inline distT="0" distB="0" distL="0" distR="0" wp14:anchorId="4CED29FC" wp14:editId="3461B137">
            <wp:extent cx="6230679" cy="255864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239816" cy="2562399"/>
                    </a:xfrm>
                    <a:prstGeom prst="rect">
                      <a:avLst/>
                    </a:prstGeom>
                  </pic:spPr>
                </pic:pic>
              </a:graphicData>
            </a:graphic>
          </wp:inline>
        </w:drawing>
      </w:r>
    </w:p>
    <w:p w14:paraId="6AAC9D35" w14:textId="77777777" w:rsidR="007B714D" w:rsidRPr="00DF23F9" w:rsidRDefault="001D2F69" w:rsidP="00DF23F9">
      <w:pPr>
        <w:pStyle w:val="Heading1"/>
        <w:rPr>
          <w:rFonts w:ascii="Times New Roman" w:hAnsi="Times New Roman" w:cs="Times New Roman"/>
          <w:sz w:val="24"/>
          <w:szCs w:val="24"/>
        </w:rPr>
      </w:pPr>
      <w:bookmarkStart w:id="9" w:name="_Toc79176382"/>
      <w:r w:rsidRPr="00DF23F9">
        <w:rPr>
          <w:rFonts w:ascii="Times New Roman" w:hAnsi="Times New Roman" w:cs="Times New Roman"/>
          <w:sz w:val="24"/>
          <w:szCs w:val="24"/>
        </w:rPr>
        <w:t>Appendix-2: Responses</w:t>
      </w:r>
      <w:bookmarkEnd w:id="9"/>
    </w:p>
    <w:p w14:paraId="7B17E397" w14:textId="77777777" w:rsidR="001D2F69" w:rsidRPr="00DF23F9" w:rsidRDefault="001D2F69" w:rsidP="00DF23F9">
      <w:pPr>
        <w:rPr>
          <w:rFonts w:ascii="Times New Roman" w:hAnsi="Times New Roman" w:cs="Times New Roman"/>
          <w:color w:val="000000" w:themeColor="text1"/>
          <w:sz w:val="24"/>
          <w:szCs w:val="24"/>
        </w:rPr>
      </w:pPr>
    </w:p>
    <w:p w14:paraId="5E83179B" w14:textId="77777777" w:rsidR="001D2F69" w:rsidRPr="00DF23F9" w:rsidRDefault="006E6DEC" w:rsidP="00DF23F9">
      <w:pPr>
        <w:rPr>
          <w:rFonts w:ascii="Times New Roman" w:hAnsi="Times New Roman" w:cs="Times New Roman"/>
          <w:color w:val="000000" w:themeColor="text1"/>
          <w:sz w:val="24"/>
          <w:szCs w:val="24"/>
        </w:rPr>
      </w:pPr>
      <w:r w:rsidRPr="00DF23F9">
        <w:rPr>
          <w:rFonts w:ascii="Times New Roman" w:hAnsi="Times New Roman" w:cs="Times New Roman"/>
          <w:noProof/>
          <w:color w:val="000000" w:themeColor="text1"/>
          <w:sz w:val="24"/>
          <w:szCs w:val="24"/>
          <w:lang w:eastAsia="en-GB"/>
        </w:rPr>
        <w:drawing>
          <wp:inline distT="0" distB="0" distL="0" distR="0" wp14:anchorId="6F895458" wp14:editId="406A130B">
            <wp:extent cx="6072505" cy="2905125"/>
            <wp:effectExtent l="0" t="0" r="4445" b="9525"/>
            <wp:docPr id="9" name="Picture 9" descr="C:\Users\USER\OneDrive\Pictures\Screenshots\Screenshot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OneDrive\Pictures\Screenshots\Screenshot (2).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81646" cy="2909498"/>
                    </a:xfrm>
                    <a:prstGeom prst="rect">
                      <a:avLst/>
                    </a:prstGeom>
                    <a:noFill/>
                    <a:ln>
                      <a:noFill/>
                    </a:ln>
                  </pic:spPr>
                </pic:pic>
              </a:graphicData>
            </a:graphic>
          </wp:inline>
        </w:drawing>
      </w:r>
    </w:p>
    <w:sectPr w:rsidR="001D2F69" w:rsidRPr="00DF23F9">
      <w:footerReference w:type="default" r:id="rId2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49CC95" w14:textId="77777777" w:rsidR="00334457" w:rsidRDefault="00334457" w:rsidP="00831F06">
      <w:pPr>
        <w:spacing w:line="240" w:lineRule="auto"/>
      </w:pPr>
      <w:r>
        <w:separator/>
      </w:r>
    </w:p>
  </w:endnote>
  <w:endnote w:type="continuationSeparator" w:id="0">
    <w:p w14:paraId="6B208D2E" w14:textId="77777777" w:rsidR="00334457" w:rsidRDefault="00334457" w:rsidP="00831F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5896589"/>
      <w:docPartObj>
        <w:docPartGallery w:val="Page Numbers (Bottom of Page)"/>
        <w:docPartUnique/>
      </w:docPartObj>
    </w:sdtPr>
    <w:sdtEndPr>
      <w:rPr>
        <w:noProof/>
      </w:rPr>
    </w:sdtEndPr>
    <w:sdtContent>
      <w:p w14:paraId="6F0B59B7" w14:textId="77777777" w:rsidR="00831F06" w:rsidRDefault="00831F06">
        <w:pPr>
          <w:pStyle w:val="Footer"/>
          <w:jc w:val="center"/>
        </w:pPr>
        <w:r>
          <w:fldChar w:fldCharType="begin"/>
        </w:r>
        <w:r>
          <w:instrText xml:space="preserve"> PAGE   \* MERGEFORMAT </w:instrText>
        </w:r>
        <w:r>
          <w:fldChar w:fldCharType="separate"/>
        </w:r>
        <w:r w:rsidR="00491F1A">
          <w:rPr>
            <w:noProof/>
          </w:rPr>
          <w:t>14</w:t>
        </w:r>
        <w:r>
          <w:rPr>
            <w:noProof/>
          </w:rPr>
          <w:fldChar w:fldCharType="end"/>
        </w:r>
      </w:p>
    </w:sdtContent>
  </w:sdt>
  <w:p w14:paraId="217DA404" w14:textId="77777777" w:rsidR="00831F06" w:rsidRDefault="00831F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C01D17" w14:textId="77777777" w:rsidR="00334457" w:rsidRDefault="00334457" w:rsidP="00831F06">
      <w:pPr>
        <w:spacing w:line="240" w:lineRule="auto"/>
      </w:pPr>
      <w:r>
        <w:separator/>
      </w:r>
    </w:p>
  </w:footnote>
  <w:footnote w:type="continuationSeparator" w:id="0">
    <w:p w14:paraId="24B277E1" w14:textId="77777777" w:rsidR="00334457" w:rsidRDefault="00334457" w:rsidP="00831F0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AE12F1"/>
    <w:multiLevelType w:val="hybridMultilevel"/>
    <w:tmpl w:val="4E2EBA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KzNDUyMjI3sTA3MTVS0lEKTi0uzszPAykwqgUARnq5SSwAAAA="/>
  </w:docVars>
  <w:rsids>
    <w:rsidRoot w:val="0003164A"/>
    <w:rsid w:val="0003164A"/>
    <w:rsid w:val="00053010"/>
    <w:rsid w:val="000C17A1"/>
    <w:rsid w:val="000D1A21"/>
    <w:rsid w:val="000F42B3"/>
    <w:rsid w:val="00105917"/>
    <w:rsid w:val="00117C59"/>
    <w:rsid w:val="00122A30"/>
    <w:rsid w:val="00135283"/>
    <w:rsid w:val="00146305"/>
    <w:rsid w:val="00153DCF"/>
    <w:rsid w:val="001947B4"/>
    <w:rsid w:val="001D2F69"/>
    <w:rsid w:val="001E0251"/>
    <w:rsid w:val="001E0E73"/>
    <w:rsid w:val="001E1458"/>
    <w:rsid w:val="00253529"/>
    <w:rsid w:val="00272B5E"/>
    <w:rsid w:val="002730EE"/>
    <w:rsid w:val="0029188F"/>
    <w:rsid w:val="002B28F6"/>
    <w:rsid w:val="002B764F"/>
    <w:rsid w:val="002E32C9"/>
    <w:rsid w:val="002F4293"/>
    <w:rsid w:val="00327D98"/>
    <w:rsid w:val="00334457"/>
    <w:rsid w:val="00362007"/>
    <w:rsid w:val="003E1248"/>
    <w:rsid w:val="003E4BC8"/>
    <w:rsid w:val="003E539B"/>
    <w:rsid w:val="003F3E64"/>
    <w:rsid w:val="00421BCB"/>
    <w:rsid w:val="004304E0"/>
    <w:rsid w:val="00491F1A"/>
    <w:rsid w:val="004C0217"/>
    <w:rsid w:val="004C512B"/>
    <w:rsid w:val="004D4A94"/>
    <w:rsid w:val="00514F3F"/>
    <w:rsid w:val="00517FC2"/>
    <w:rsid w:val="0057173C"/>
    <w:rsid w:val="00573216"/>
    <w:rsid w:val="00602F70"/>
    <w:rsid w:val="00613C80"/>
    <w:rsid w:val="00621C80"/>
    <w:rsid w:val="00661DCF"/>
    <w:rsid w:val="006C6B8B"/>
    <w:rsid w:val="006D5A59"/>
    <w:rsid w:val="006E6DEC"/>
    <w:rsid w:val="006F0167"/>
    <w:rsid w:val="00726A5A"/>
    <w:rsid w:val="00742C85"/>
    <w:rsid w:val="0075506C"/>
    <w:rsid w:val="007561ED"/>
    <w:rsid w:val="00774B85"/>
    <w:rsid w:val="007757AD"/>
    <w:rsid w:val="007A29C3"/>
    <w:rsid w:val="007A575D"/>
    <w:rsid w:val="007B714D"/>
    <w:rsid w:val="007E0038"/>
    <w:rsid w:val="007E092A"/>
    <w:rsid w:val="007E0CE9"/>
    <w:rsid w:val="007F2095"/>
    <w:rsid w:val="00814C3C"/>
    <w:rsid w:val="00817431"/>
    <w:rsid w:val="00831F06"/>
    <w:rsid w:val="0083404C"/>
    <w:rsid w:val="008414A5"/>
    <w:rsid w:val="00851F29"/>
    <w:rsid w:val="008533A1"/>
    <w:rsid w:val="008728E4"/>
    <w:rsid w:val="008A4A36"/>
    <w:rsid w:val="008A74C5"/>
    <w:rsid w:val="008B05D4"/>
    <w:rsid w:val="008C0D24"/>
    <w:rsid w:val="008C34C1"/>
    <w:rsid w:val="008C60E8"/>
    <w:rsid w:val="008D3163"/>
    <w:rsid w:val="009460A2"/>
    <w:rsid w:val="00A102EF"/>
    <w:rsid w:val="00A11941"/>
    <w:rsid w:val="00A14DE8"/>
    <w:rsid w:val="00A37B92"/>
    <w:rsid w:val="00A405A5"/>
    <w:rsid w:val="00A5537D"/>
    <w:rsid w:val="00AD242F"/>
    <w:rsid w:val="00B806BF"/>
    <w:rsid w:val="00BB7122"/>
    <w:rsid w:val="00BC57C7"/>
    <w:rsid w:val="00BC6E7A"/>
    <w:rsid w:val="00C159F8"/>
    <w:rsid w:val="00C20DEC"/>
    <w:rsid w:val="00C520F4"/>
    <w:rsid w:val="00CB493C"/>
    <w:rsid w:val="00CE627A"/>
    <w:rsid w:val="00DA0C86"/>
    <w:rsid w:val="00DB1C51"/>
    <w:rsid w:val="00DB7C4C"/>
    <w:rsid w:val="00DF23F9"/>
    <w:rsid w:val="00E02DDA"/>
    <w:rsid w:val="00E07222"/>
    <w:rsid w:val="00E1378D"/>
    <w:rsid w:val="00E52439"/>
    <w:rsid w:val="00E93706"/>
    <w:rsid w:val="00EB443A"/>
    <w:rsid w:val="00EF7386"/>
    <w:rsid w:val="00F044C2"/>
    <w:rsid w:val="00F9360D"/>
    <w:rsid w:val="00FA54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3DFB2"/>
  <w15:chartTrackingRefBased/>
  <w15:docId w15:val="{49CB3468-9207-4211-83A5-4940DBB0CE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60E8"/>
    <w:pPr>
      <w:spacing w:after="0" w:line="360" w:lineRule="auto"/>
      <w:jc w:val="both"/>
    </w:pPr>
    <w:rPr>
      <w:rFonts w:ascii="Arial" w:hAnsi="Arial"/>
    </w:rPr>
  </w:style>
  <w:style w:type="paragraph" w:styleId="Heading1">
    <w:name w:val="heading 1"/>
    <w:basedOn w:val="Normal"/>
    <w:next w:val="Normal"/>
    <w:link w:val="Heading1Char"/>
    <w:uiPriority w:val="9"/>
    <w:qFormat/>
    <w:rsid w:val="001E1458"/>
    <w:pPr>
      <w:keepNext/>
      <w:keepLines/>
      <w:spacing w:before="32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1E1458"/>
    <w:pPr>
      <w:keepNext/>
      <w:keepLines/>
      <w:spacing w:before="120"/>
      <w:outlineLvl w:val="1"/>
    </w:pPr>
    <w:rPr>
      <w:rFonts w:eastAsiaTheme="majorEastAsia" w:cstheme="majorBidi"/>
      <w:b/>
      <w:color w:val="000000" w:themeColor="text1"/>
      <w:sz w:val="28"/>
      <w:szCs w:val="28"/>
    </w:rPr>
  </w:style>
  <w:style w:type="paragraph" w:styleId="Heading3">
    <w:name w:val="heading 3"/>
    <w:basedOn w:val="Normal"/>
    <w:next w:val="Normal"/>
    <w:link w:val="Heading3Char"/>
    <w:autoRedefine/>
    <w:uiPriority w:val="9"/>
    <w:semiHidden/>
    <w:unhideWhenUsed/>
    <w:qFormat/>
    <w:rsid w:val="00327D98"/>
    <w:pPr>
      <w:keepNext/>
      <w:keepLines/>
      <w:spacing w:before="4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semiHidden/>
    <w:unhideWhenUsed/>
    <w:qFormat/>
    <w:rsid w:val="00135283"/>
    <w:pPr>
      <w:keepNext/>
      <w:keepLines/>
      <w:spacing w:before="40"/>
      <w:outlineLvl w:val="3"/>
    </w:pPr>
    <w:rPr>
      <w:rFonts w:eastAsiaTheme="majorEastAsia" w:cstheme="majorBidi"/>
      <w:b/>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1458"/>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1E1458"/>
    <w:rPr>
      <w:rFonts w:ascii="Times New Roman" w:eastAsiaTheme="majorEastAsia" w:hAnsi="Times New Roman" w:cstheme="majorBidi"/>
      <w:b/>
      <w:color w:val="000000" w:themeColor="text1"/>
      <w:sz w:val="28"/>
      <w:szCs w:val="28"/>
    </w:rPr>
  </w:style>
  <w:style w:type="character" w:customStyle="1" w:styleId="Heading3Char">
    <w:name w:val="Heading 3 Char"/>
    <w:basedOn w:val="DefaultParagraphFont"/>
    <w:link w:val="Heading3"/>
    <w:uiPriority w:val="9"/>
    <w:semiHidden/>
    <w:rsid w:val="00327D98"/>
    <w:rPr>
      <w:rFonts w:ascii="Times New Roman" w:eastAsiaTheme="majorEastAsia" w:hAnsi="Times New Roman" w:cstheme="majorBidi"/>
      <w:b/>
      <w:color w:val="000000" w:themeColor="text1"/>
      <w:sz w:val="24"/>
      <w:szCs w:val="24"/>
    </w:rPr>
  </w:style>
  <w:style w:type="table" w:styleId="TableGrid">
    <w:name w:val="Table Grid"/>
    <w:basedOn w:val="TableNormal"/>
    <w:uiPriority w:val="39"/>
    <w:rsid w:val="00814C3C"/>
    <w:pPr>
      <w:spacing w:after="0" w:line="240" w:lineRule="auto"/>
    </w:pPr>
    <w:rPr>
      <w:rFonts w:ascii="Times New Roman" w:hAnsi="Times New Roman"/>
      <w:sz w:val="24"/>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itle">
    <w:name w:val="Title"/>
    <w:basedOn w:val="Normal"/>
    <w:next w:val="Normal"/>
    <w:link w:val="TitleChar"/>
    <w:uiPriority w:val="10"/>
    <w:qFormat/>
    <w:rsid w:val="004304E0"/>
    <w:pPr>
      <w:contextualSpacing/>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4304E0"/>
    <w:rPr>
      <w:rFonts w:ascii="Times New Roman" w:eastAsiaTheme="majorEastAsia" w:hAnsi="Times New Roman" w:cstheme="majorBidi"/>
      <w:b/>
      <w:spacing w:val="-10"/>
      <w:kern w:val="28"/>
      <w:sz w:val="52"/>
      <w:szCs w:val="56"/>
    </w:rPr>
  </w:style>
  <w:style w:type="character" w:customStyle="1" w:styleId="Heading4Char">
    <w:name w:val="Heading 4 Char"/>
    <w:basedOn w:val="DefaultParagraphFont"/>
    <w:link w:val="Heading4"/>
    <w:uiPriority w:val="9"/>
    <w:semiHidden/>
    <w:rsid w:val="00135283"/>
    <w:rPr>
      <w:rFonts w:ascii="Times New Roman" w:eastAsiaTheme="majorEastAsia" w:hAnsi="Times New Roman" w:cstheme="majorBidi"/>
      <w:b/>
      <w:iCs/>
      <w:color w:val="000000" w:themeColor="text1"/>
      <w:sz w:val="24"/>
    </w:rPr>
  </w:style>
  <w:style w:type="paragraph" w:styleId="TOCHeading">
    <w:name w:val="TOC Heading"/>
    <w:basedOn w:val="Heading1"/>
    <w:next w:val="Normal"/>
    <w:uiPriority w:val="39"/>
    <w:unhideWhenUsed/>
    <w:qFormat/>
    <w:rsid w:val="002730EE"/>
    <w:pPr>
      <w:spacing w:before="240" w:line="259" w:lineRule="auto"/>
      <w:jc w:val="left"/>
      <w:outlineLvl w:val="9"/>
    </w:pPr>
    <w:rPr>
      <w:rFonts w:asciiTheme="majorHAnsi" w:hAnsiTheme="majorHAnsi"/>
      <w:b w:val="0"/>
      <w:color w:val="2E74B5" w:themeColor="accent1" w:themeShade="BF"/>
      <w:lang w:val="en-US"/>
    </w:rPr>
  </w:style>
  <w:style w:type="paragraph" w:styleId="Header">
    <w:name w:val="header"/>
    <w:basedOn w:val="Normal"/>
    <w:link w:val="HeaderChar"/>
    <w:uiPriority w:val="99"/>
    <w:unhideWhenUsed/>
    <w:rsid w:val="00831F06"/>
    <w:pPr>
      <w:tabs>
        <w:tab w:val="center" w:pos="4513"/>
        <w:tab w:val="right" w:pos="9026"/>
      </w:tabs>
      <w:spacing w:line="240" w:lineRule="auto"/>
    </w:pPr>
  </w:style>
  <w:style w:type="character" w:customStyle="1" w:styleId="HeaderChar">
    <w:name w:val="Header Char"/>
    <w:basedOn w:val="DefaultParagraphFont"/>
    <w:link w:val="Header"/>
    <w:uiPriority w:val="99"/>
    <w:rsid w:val="00831F06"/>
    <w:rPr>
      <w:rFonts w:ascii="Arial" w:hAnsi="Arial"/>
    </w:rPr>
  </w:style>
  <w:style w:type="paragraph" w:styleId="Footer">
    <w:name w:val="footer"/>
    <w:basedOn w:val="Normal"/>
    <w:link w:val="FooterChar"/>
    <w:uiPriority w:val="99"/>
    <w:unhideWhenUsed/>
    <w:rsid w:val="00831F06"/>
    <w:pPr>
      <w:tabs>
        <w:tab w:val="center" w:pos="4513"/>
        <w:tab w:val="right" w:pos="9026"/>
      </w:tabs>
      <w:spacing w:line="240" w:lineRule="auto"/>
    </w:pPr>
  </w:style>
  <w:style w:type="character" w:customStyle="1" w:styleId="FooterChar">
    <w:name w:val="Footer Char"/>
    <w:basedOn w:val="DefaultParagraphFont"/>
    <w:link w:val="Footer"/>
    <w:uiPriority w:val="99"/>
    <w:rsid w:val="00831F06"/>
    <w:rPr>
      <w:rFonts w:ascii="Arial" w:hAnsi="Arial"/>
    </w:rPr>
  </w:style>
  <w:style w:type="paragraph" w:styleId="ListParagraph">
    <w:name w:val="List Paragraph"/>
    <w:basedOn w:val="Normal"/>
    <w:uiPriority w:val="34"/>
    <w:qFormat/>
    <w:rsid w:val="002E32C9"/>
    <w:pPr>
      <w:ind w:left="720"/>
      <w:contextualSpacing/>
    </w:pPr>
  </w:style>
  <w:style w:type="paragraph" w:styleId="TOC1">
    <w:name w:val="toc 1"/>
    <w:basedOn w:val="Normal"/>
    <w:next w:val="Normal"/>
    <w:autoRedefine/>
    <w:uiPriority w:val="39"/>
    <w:unhideWhenUsed/>
    <w:rsid w:val="00A405A5"/>
    <w:pPr>
      <w:spacing w:after="100"/>
    </w:pPr>
  </w:style>
  <w:style w:type="paragraph" w:styleId="TOC2">
    <w:name w:val="toc 2"/>
    <w:basedOn w:val="Normal"/>
    <w:next w:val="Normal"/>
    <w:autoRedefine/>
    <w:uiPriority w:val="39"/>
    <w:unhideWhenUsed/>
    <w:rsid w:val="00A405A5"/>
    <w:pPr>
      <w:spacing w:after="100"/>
      <w:ind w:left="220"/>
    </w:pPr>
  </w:style>
  <w:style w:type="character" w:styleId="Hyperlink">
    <w:name w:val="Hyperlink"/>
    <w:basedOn w:val="DefaultParagraphFont"/>
    <w:uiPriority w:val="99"/>
    <w:unhideWhenUsed/>
    <w:rsid w:val="00A405A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png" /><Relationship Id="rId3" Type="http://schemas.openxmlformats.org/officeDocument/2006/relationships/styles" Target="styles.xml" /><Relationship Id="rId21" Type="http://schemas.openxmlformats.org/officeDocument/2006/relationships/image" Target="media/image14.png"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image" Target="media/image13.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fontTable" Target="fontTable.xml" /><Relationship Id="rId10" Type="http://schemas.openxmlformats.org/officeDocument/2006/relationships/image" Target="media/image3.png" /><Relationship Id="rId19" Type="http://schemas.openxmlformats.org/officeDocument/2006/relationships/image" Target="media/image12.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90CA0E-E6B0-4112-B3AD-2F72388C653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2028</Words>
  <Characters>11562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13563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Mim Ahmed (3195)</cp:lastModifiedBy>
  <cp:revision>2</cp:revision>
  <dcterms:created xsi:type="dcterms:W3CDTF">2021-09-05T21:57:00Z</dcterms:created>
  <dcterms:modified xsi:type="dcterms:W3CDTF">2021-09-05T21:57:00Z</dcterms:modified>
</cp:coreProperties>
</file>