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938DE" w14:textId="77777777" w:rsidR="00252B4E" w:rsidRDefault="000C5193" w:rsidP="00252B4E">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w:t>
      </w:r>
      <w:r w:rsidR="00252B4E">
        <w:rPr>
          <w:rFonts w:ascii="Arial" w:eastAsiaTheme="minorHAnsi" w:hAnsi="Arial" w:cs="Arial"/>
          <w:b/>
          <w:bCs/>
        </w:rPr>
        <w:t>r</w:t>
      </w:r>
    </w:p>
    <w:p w14:paraId="5C20BE59" w14:textId="28DA799E" w:rsidR="00252B4E" w:rsidRDefault="00252B4E" w:rsidP="00252B4E">
      <w:pPr>
        <w:spacing w:after="0" w:line="240" w:lineRule="auto"/>
        <w:jc w:val="center"/>
        <w:rPr>
          <w:rFonts w:ascii="Arial" w:eastAsiaTheme="minorHAnsi" w:hAnsi="Arial" w:cs="Arial"/>
          <w:b/>
          <w:bCs/>
        </w:rPr>
      </w:pPr>
      <w:r>
        <w:rPr>
          <w:rFonts w:ascii="Arial" w:eastAsiaTheme="minorHAnsi" w:hAnsi="Arial" w:cs="Arial"/>
          <w:b/>
          <w:bCs/>
        </w:rPr>
        <w:t>HOTEL NERI (BARCELONA, SPAIN)</w:t>
      </w:r>
    </w:p>
    <w:p w14:paraId="60786C47" w14:textId="77777777" w:rsidR="007F00A7" w:rsidRDefault="007F00A7" w:rsidP="00252B4E">
      <w:pPr>
        <w:spacing w:after="0" w:line="240" w:lineRule="auto"/>
        <w:jc w:val="center"/>
        <w:rPr>
          <w:rFonts w:ascii="Arial" w:eastAsiaTheme="minorHAnsi" w:hAnsi="Arial" w:cs="Arial"/>
          <w:b/>
          <w:bCs/>
        </w:rPr>
      </w:pPr>
    </w:p>
    <w:p w14:paraId="244AEAEF" w14:textId="1D7CE9C4" w:rsidR="000C5193" w:rsidRPr="005D7731" w:rsidRDefault="000C5193" w:rsidP="000C5193">
      <w:pPr>
        <w:spacing w:after="0" w:line="240" w:lineRule="auto"/>
        <w:jc w:val="center"/>
        <w:rPr>
          <w:rFonts w:ascii="Arial" w:eastAsiaTheme="minorHAnsi" w:hAnsi="Arial" w:cs="Arial"/>
          <w:b/>
          <w:bCs/>
          <w:color w:val="FF0000"/>
        </w:rPr>
      </w:pPr>
      <w:r w:rsidRPr="005D7731">
        <w:rPr>
          <w:rFonts w:ascii="Arial" w:eastAsiaTheme="minorHAnsi" w:hAnsi="Arial" w:cs="Arial"/>
          <w:b/>
          <w:bCs/>
        </w:rPr>
        <w:t xml:space="preserve">______________ </w:t>
      </w:r>
    </w:p>
    <w:p w14:paraId="692394E9" w14:textId="77777777" w:rsidR="000C5193" w:rsidRPr="005D7731" w:rsidRDefault="000C5193" w:rsidP="000C5193">
      <w:pPr>
        <w:spacing w:after="0" w:line="240" w:lineRule="auto"/>
        <w:jc w:val="center"/>
        <w:rPr>
          <w:rFonts w:ascii="Arial" w:eastAsiaTheme="minorHAnsi" w:hAnsi="Arial" w:cs="Arial"/>
          <w:b/>
          <w:bCs/>
        </w:rPr>
      </w:pPr>
    </w:p>
    <w:p w14:paraId="1514906E"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112249E3" w14:textId="77777777" w:rsidR="00252B4E" w:rsidRDefault="00252B4E" w:rsidP="00252B4E">
      <w:pPr>
        <w:spacing w:after="0" w:line="240" w:lineRule="auto"/>
        <w:rPr>
          <w:rFonts w:ascii="Arial" w:eastAsiaTheme="minorHAnsi" w:hAnsi="Arial" w:cs="Arial"/>
          <w:b/>
          <w:bCs/>
        </w:rPr>
      </w:pPr>
    </w:p>
    <w:p w14:paraId="5695E327" w14:textId="69C79F9C" w:rsidR="00252B4E" w:rsidRDefault="00252B4E" w:rsidP="00252B4E">
      <w:pPr>
        <w:spacing w:after="0" w:line="240" w:lineRule="auto"/>
        <w:rPr>
          <w:rFonts w:ascii="Arial" w:eastAsiaTheme="minorHAnsi" w:hAnsi="Arial" w:cs="Arial"/>
          <w:b/>
          <w:bCs/>
        </w:rPr>
      </w:pPr>
      <w:r>
        <w:rPr>
          <w:rFonts w:ascii="Arial" w:eastAsiaTheme="minorHAnsi" w:hAnsi="Arial" w:cs="Arial"/>
          <w:b/>
          <w:bCs/>
        </w:rPr>
        <w:t xml:space="preserve">                                       </w:t>
      </w:r>
      <w:r w:rsidR="00964009">
        <w:rPr>
          <w:rFonts w:ascii="Arial" w:eastAsiaTheme="minorHAnsi" w:hAnsi="Arial" w:cs="Arial"/>
          <w:b/>
          <w:bCs/>
        </w:rPr>
        <w:t xml:space="preserve">        </w:t>
      </w:r>
      <w:r>
        <w:rPr>
          <w:rFonts w:ascii="Arial" w:eastAsiaTheme="minorHAnsi" w:hAnsi="Arial" w:cs="Arial"/>
          <w:b/>
          <w:bCs/>
        </w:rPr>
        <w:t>DANILA IULIA LACRAMIOARA</w:t>
      </w:r>
    </w:p>
    <w:p w14:paraId="75631AA4" w14:textId="2865706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w:t>
      </w:r>
    </w:p>
    <w:p w14:paraId="7601FB83" w14:textId="77777777" w:rsidR="000C5193" w:rsidRPr="005D7731" w:rsidRDefault="000C5193" w:rsidP="000C5193">
      <w:pPr>
        <w:spacing w:after="0" w:line="240" w:lineRule="auto"/>
        <w:jc w:val="center"/>
        <w:rPr>
          <w:rFonts w:ascii="Arial" w:eastAsiaTheme="minorHAnsi" w:hAnsi="Arial" w:cs="Arial"/>
          <w:b/>
          <w:bCs/>
        </w:rPr>
      </w:pPr>
    </w:p>
    <w:p w14:paraId="451ACD32" w14:textId="77777777" w:rsidR="000C5193" w:rsidRPr="005D7731" w:rsidRDefault="000C5193" w:rsidP="000C5193">
      <w:pPr>
        <w:spacing w:after="0" w:line="240" w:lineRule="auto"/>
        <w:jc w:val="center"/>
        <w:rPr>
          <w:rFonts w:ascii="Arial" w:eastAsiaTheme="minorHAnsi" w:hAnsi="Arial" w:cs="Arial"/>
          <w:b/>
          <w:bCs/>
        </w:rPr>
      </w:pPr>
    </w:p>
    <w:p w14:paraId="303ED3B4" w14:textId="2A4308AD" w:rsidR="000C5193"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68B0A8FD" w14:textId="7420781E" w:rsidR="00964009" w:rsidRPr="005D7731" w:rsidRDefault="00964009" w:rsidP="000C5193">
      <w:pPr>
        <w:spacing w:after="0" w:line="240" w:lineRule="auto"/>
        <w:jc w:val="center"/>
        <w:rPr>
          <w:rFonts w:ascii="Arial" w:eastAsiaTheme="minorHAnsi" w:hAnsi="Arial" w:cs="Arial"/>
          <w:b/>
          <w:bCs/>
        </w:rPr>
      </w:pPr>
      <w:r>
        <w:rPr>
          <w:rFonts w:ascii="Arial" w:eastAsiaTheme="minorHAnsi" w:hAnsi="Arial" w:cs="Arial"/>
          <w:b/>
          <w:bCs/>
        </w:rPr>
        <w:t>2108673</w:t>
      </w:r>
    </w:p>
    <w:p w14:paraId="754C6060"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w:t>
      </w:r>
    </w:p>
    <w:p w14:paraId="0E1A47BA" w14:textId="77777777" w:rsidR="000C5193" w:rsidRPr="005D7731" w:rsidRDefault="000C5193" w:rsidP="000C5193">
      <w:pPr>
        <w:spacing w:after="0" w:line="240" w:lineRule="auto"/>
        <w:jc w:val="center"/>
        <w:rPr>
          <w:rFonts w:ascii="Arial" w:eastAsiaTheme="minorHAnsi" w:hAnsi="Arial" w:cs="Arial"/>
          <w:b/>
          <w:bCs/>
        </w:rPr>
      </w:pPr>
    </w:p>
    <w:p w14:paraId="213E5FFF" w14:textId="77777777" w:rsidR="000C5193" w:rsidRPr="005D7731" w:rsidRDefault="000C5193" w:rsidP="000C5193">
      <w:pPr>
        <w:spacing w:after="0" w:line="240" w:lineRule="auto"/>
        <w:jc w:val="center"/>
        <w:rPr>
          <w:rFonts w:ascii="Arial" w:eastAsiaTheme="minorHAnsi" w:hAnsi="Arial" w:cs="Arial"/>
          <w:b/>
          <w:bCs/>
        </w:rPr>
      </w:pPr>
    </w:p>
    <w:p w14:paraId="70F580AB" w14:textId="77777777" w:rsidR="000C5193" w:rsidRPr="005D7731" w:rsidRDefault="000C5193" w:rsidP="000C5193">
      <w:pPr>
        <w:spacing w:after="0" w:line="240" w:lineRule="auto"/>
        <w:jc w:val="center"/>
        <w:rPr>
          <w:rFonts w:ascii="Arial" w:eastAsiaTheme="minorHAnsi" w:hAnsi="Arial" w:cs="Arial"/>
          <w:b/>
          <w:bCs/>
        </w:rPr>
      </w:pPr>
    </w:p>
    <w:p w14:paraId="15560175" w14:textId="77777777" w:rsidR="000C5193" w:rsidRPr="005D7731" w:rsidRDefault="000C5193" w:rsidP="000C5193">
      <w:pPr>
        <w:spacing w:after="0" w:line="240" w:lineRule="auto"/>
        <w:jc w:val="center"/>
        <w:rPr>
          <w:rFonts w:ascii="Arial" w:eastAsiaTheme="minorHAnsi" w:hAnsi="Arial" w:cs="Arial"/>
          <w:b/>
          <w:bCs/>
        </w:rPr>
      </w:pPr>
    </w:p>
    <w:p w14:paraId="1F82972F"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FEEA9F5" w14:textId="77777777" w:rsidR="000C5193" w:rsidRPr="005D7731" w:rsidRDefault="000C5193" w:rsidP="000C5193">
      <w:pPr>
        <w:spacing w:after="0" w:line="240" w:lineRule="auto"/>
        <w:jc w:val="center"/>
        <w:rPr>
          <w:rFonts w:ascii="Arial" w:eastAsiaTheme="minorHAnsi" w:hAnsi="Arial" w:cs="Arial"/>
          <w:b/>
          <w:bCs/>
        </w:rPr>
      </w:pPr>
    </w:p>
    <w:p w14:paraId="31FB0B93" w14:textId="77777777" w:rsidR="000C5193" w:rsidRPr="005D7731" w:rsidRDefault="000C5193" w:rsidP="000C5193">
      <w:pPr>
        <w:spacing w:after="0" w:line="240" w:lineRule="auto"/>
        <w:jc w:val="center"/>
        <w:rPr>
          <w:rFonts w:ascii="Arial" w:eastAsiaTheme="minorHAnsi" w:hAnsi="Arial" w:cs="Arial"/>
          <w:b/>
          <w:bCs/>
        </w:rPr>
      </w:pPr>
    </w:p>
    <w:p w14:paraId="06F7CBB7" w14:textId="1CAD16CE" w:rsidR="000C5193"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375092B6" w14:textId="7584E6D6" w:rsidR="00964009" w:rsidRPr="004E21C9" w:rsidRDefault="00264FE4" w:rsidP="000C5193">
      <w:pPr>
        <w:spacing w:after="0" w:line="240" w:lineRule="auto"/>
        <w:jc w:val="center"/>
        <w:rPr>
          <w:rFonts w:ascii="Arial" w:eastAsiaTheme="minorHAnsi" w:hAnsi="Arial" w:cs="Arial"/>
        </w:rPr>
      </w:pPr>
      <w:r>
        <w:rPr>
          <w:rFonts w:ascii="Arial" w:eastAsiaTheme="minorHAnsi" w:hAnsi="Arial" w:cs="Arial"/>
          <w:b/>
          <w:bCs/>
        </w:rPr>
        <w:t>DEBORAH ANN</w:t>
      </w:r>
      <w:r w:rsidR="00964009">
        <w:rPr>
          <w:rFonts w:ascii="Arial" w:eastAsiaTheme="minorHAnsi" w:hAnsi="Arial" w:cs="Arial"/>
          <w:b/>
          <w:bCs/>
        </w:rPr>
        <w:t xml:space="preserve"> LLOYD</w:t>
      </w:r>
    </w:p>
    <w:p w14:paraId="6B4EDFA1" w14:textId="77777777" w:rsidR="000C5193" w:rsidRPr="005D7731" w:rsidRDefault="000C5193" w:rsidP="000C5193">
      <w:pPr>
        <w:spacing w:after="0" w:line="240" w:lineRule="auto"/>
        <w:jc w:val="center"/>
        <w:rPr>
          <w:rFonts w:ascii="Arial" w:eastAsiaTheme="minorHAnsi" w:hAnsi="Arial" w:cs="Arial"/>
          <w:b/>
          <w:bCs/>
        </w:rPr>
      </w:pPr>
    </w:p>
    <w:p w14:paraId="4BE60D83"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53A13554" w14:textId="77777777" w:rsidR="000C5193" w:rsidRPr="005D7731" w:rsidRDefault="000C5193" w:rsidP="000C5193">
      <w:pPr>
        <w:spacing w:after="0" w:line="240" w:lineRule="auto"/>
        <w:jc w:val="center"/>
        <w:rPr>
          <w:rFonts w:ascii="Arial" w:eastAsiaTheme="minorHAnsi" w:hAnsi="Arial" w:cs="Arial"/>
          <w:b/>
          <w:bCs/>
        </w:rPr>
      </w:pP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4186D29" w14:textId="6AA6E3CB" w:rsidR="000C5193" w:rsidRDefault="000C5193" w:rsidP="000C5193">
      <w:pPr>
        <w:spacing w:after="0" w:line="240" w:lineRule="auto"/>
        <w:rPr>
          <w:rFonts w:asciiTheme="minorHAnsi" w:eastAsiaTheme="minorHAnsi" w:hAnsiTheme="minorHAnsi" w:cstheme="minorBidi"/>
          <w:b/>
          <w:bCs/>
        </w:rPr>
      </w:pPr>
    </w:p>
    <w:p w14:paraId="1F7DCC2C" w14:textId="77777777" w:rsidR="00FA4A15" w:rsidRDefault="00FA4A15" w:rsidP="000C5193">
      <w:pPr>
        <w:spacing w:after="0" w:line="240" w:lineRule="auto"/>
        <w:rPr>
          <w:rFonts w:asciiTheme="minorHAnsi" w:eastAsiaTheme="minorHAnsi" w:hAnsiTheme="minorHAnsi" w:cstheme="minorBidi"/>
          <w:b/>
          <w:bCs/>
        </w:rPr>
      </w:pPr>
    </w:p>
    <w:p w14:paraId="380E7D44" w14:textId="77777777" w:rsidR="00FA4A15" w:rsidRDefault="00FA4A15" w:rsidP="000C5193">
      <w:pPr>
        <w:spacing w:after="0" w:line="240" w:lineRule="auto"/>
        <w:rPr>
          <w:rFonts w:asciiTheme="minorHAnsi" w:eastAsiaTheme="minorHAnsi" w:hAnsiTheme="minorHAnsi" w:cstheme="minorBidi"/>
          <w:b/>
          <w:bCs/>
        </w:rPr>
      </w:pPr>
    </w:p>
    <w:p w14:paraId="1EE865E8" w14:textId="77777777" w:rsidR="00FA4A15" w:rsidRPr="00FA4A15" w:rsidRDefault="00FA4A15" w:rsidP="000C5193">
      <w:pPr>
        <w:spacing w:after="0" w:line="240" w:lineRule="auto"/>
        <w:rPr>
          <w:rFonts w:ascii="Arial" w:eastAsiaTheme="minorHAnsi" w:hAnsi="Arial" w:cs="Arial"/>
          <w:b/>
          <w:bCs/>
          <w:color w:val="FF0000"/>
          <w:sz w:val="24"/>
          <w:szCs w:val="24"/>
        </w:rPr>
      </w:pPr>
    </w:p>
    <w:p w14:paraId="054CFB8A" w14:textId="755A95ED" w:rsidR="002C4128" w:rsidRDefault="002C4128" w:rsidP="000C5193">
      <w:pPr>
        <w:spacing w:after="0" w:line="240" w:lineRule="auto"/>
        <w:rPr>
          <w:rFonts w:ascii="Arial" w:eastAsiaTheme="minorHAnsi" w:hAnsi="Arial" w:cs="Arial"/>
          <w:b/>
          <w:bCs/>
          <w:color w:val="FF0000"/>
        </w:rPr>
      </w:pPr>
    </w:p>
    <w:p w14:paraId="2F36992A" w14:textId="5C9EA1AB" w:rsidR="002C4128" w:rsidRDefault="002C4128" w:rsidP="000C5193">
      <w:pPr>
        <w:spacing w:after="0" w:line="240" w:lineRule="auto"/>
        <w:rPr>
          <w:rFonts w:ascii="Arial" w:eastAsiaTheme="minorHAnsi" w:hAnsi="Arial" w:cs="Arial"/>
          <w:b/>
          <w:bCs/>
          <w:color w:val="FF0000"/>
        </w:rPr>
      </w:pPr>
    </w:p>
    <w:p w14:paraId="4CAD0CEA" w14:textId="25D54726" w:rsidR="002C4128" w:rsidRDefault="002C4128" w:rsidP="000C5193">
      <w:pPr>
        <w:spacing w:after="0" w:line="240" w:lineRule="auto"/>
        <w:rPr>
          <w:rFonts w:ascii="Arial" w:eastAsiaTheme="minorHAnsi" w:hAnsi="Arial" w:cs="Arial"/>
          <w:b/>
          <w:bCs/>
          <w:color w:val="FF0000"/>
        </w:rPr>
      </w:pPr>
    </w:p>
    <w:p w14:paraId="021743FE" w14:textId="77777777" w:rsidR="002C4128" w:rsidRPr="005D7731" w:rsidRDefault="002C4128" w:rsidP="000C5193">
      <w:pPr>
        <w:spacing w:after="0" w:line="240" w:lineRule="auto"/>
        <w:rPr>
          <w:rFonts w:ascii="Arial" w:eastAsiaTheme="minorHAnsi" w:hAnsi="Arial" w:cs="Arial"/>
          <w:i/>
          <w:iCs/>
          <w:color w:val="FF0000"/>
        </w:rPr>
      </w:pPr>
    </w:p>
    <w:p w14:paraId="182098EF" w14:textId="77777777" w:rsidR="000C5193" w:rsidRPr="005D7731" w:rsidRDefault="000C5193" w:rsidP="000C5193">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C5193" w:rsidRPr="005D7731" w14:paraId="6CD304A7" w14:textId="77777777" w:rsidTr="00127317">
        <w:tc>
          <w:tcPr>
            <w:tcW w:w="9016" w:type="dxa"/>
          </w:tcPr>
          <w:p w14:paraId="5A141584" w14:textId="6ED5F6E8" w:rsidR="000C5193" w:rsidRPr="00FA4A15" w:rsidRDefault="000C5193" w:rsidP="00FA4A15">
            <w:pPr>
              <w:spacing w:after="0" w:line="480" w:lineRule="auto"/>
              <w:ind w:firstLine="720"/>
              <w:rPr>
                <w:rFonts w:ascii="Times New Roman" w:eastAsiaTheme="minorHAnsi" w:hAnsi="Times New Roman" w:cs="Times New Roman"/>
                <w:b/>
                <w:bCs/>
                <w:color w:val="FF0000"/>
                <w:sz w:val="24"/>
                <w:szCs w:val="24"/>
              </w:rPr>
            </w:pPr>
            <w:r w:rsidRPr="00FA4A15">
              <w:rPr>
                <w:rFonts w:ascii="Times New Roman" w:eastAsiaTheme="minorHAnsi" w:hAnsi="Times New Roman" w:cs="Times New Roman"/>
                <w:b/>
                <w:bCs/>
                <w:sz w:val="24"/>
                <w:szCs w:val="24"/>
              </w:rPr>
              <w:t>Introduction</w:t>
            </w:r>
          </w:p>
          <w:p w14:paraId="3D393D09" w14:textId="386FF328" w:rsidR="00FA4A15" w:rsidRDefault="00FA4A15" w:rsidP="000626C5">
            <w:pPr>
              <w:pStyle w:val="NormalWeb"/>
              <w:spacing w:before="0" w:beforeAutospacing="0" w:after="0" w:afterAutospacing="0" w:line="480" w:lineRule="auto"/>
              <w:ind w:firstLine="720"/>
              <w:rPr>
                <w:color w:val="0E101A"/>
              </w:rPr>
            </w:pPr>
            <w:r>
              <w:rPr>
                <w:color w:val="0E101A"/>
              </w:rPr>
              <w:t xml:space="preserve">The chosen company in which the strategic marketing plan would work is Hotel </w:t>
            </w:r>
            <w:proofErr w:type="spellStart"/>
            <w:r>
              <w:rPr>
                <w:color w:val="0E101A"/>
              </w:rPr>
              <w:t>Neri</w:t>
            </w:r>
            <w:proofErr w:type="spellEnd"/>
            <w:r>
              <w:rPr>
                <w:color w:val="0E101A"/>
              </w:rPr>
              <w:t>, Barcelona. Its geographical setting is set beside the city’s Cathedral</w:t>
            </w:r>
            <w:r w:rsidR="004E21C9">
              <w:rPr>
                <w:color w:val="0E101A"/>
              </w:rPr>
              <w:t>,</w:t>
            </w:r>
            <w:r>
              <w:rPr>
                <w:color w:val="0E101A"/>
              </w:rPr>
              <w:t xml:space="preserve"> a short distance from </w:t>
            </w:r>
            <w:r w:rsidR="00D57019">
              <w:rPr>
                <w:color w:val="0E101A"/>
              </w:rPr>
              <w:t xml:space="preserve">Mercado de la </w:t>
            </w:r>
            <w:proofErr w:type="spellStart"/>
            <w:r w:rsidR="00D57019">
              <w:rPr>
                <w:color w:val="0E101A"/>
              </w:rPr>
              <w:t>Boqueria</w:t>
            </w:r>
            <w:proofErr w:type="spellEnd"/>
            <w:r>
              <w:rPr>
                <w:color w:val="0E101A"/>
              </w:rPr>
              <w:t>, Picasso Museum (</w:t>
            </w:r>
            <w:proofErr w:type="spellStart"/>
            <w:r>
              <w:rPr>
                <w:color w:val="0E101A"/>
              </w:rPr>
              <w:t>Chaouk</w:t>
            </w:r>
            <w:proofErr w:type="spellEnd"/>
            <w:r>
              <w:rPr>
                <w:color w:val="0E101A"/>
              </w:rPr>
              <w:t> </w:t>
            </w:r>
            <w:r>
              <w:rPr>
                <w:rStyle w:val="Emphasis"/>
                <w:color w:val="0E101A"/>
              </w:rPr>
              <w:t>et</w:t>
            </w:r>
            <w:r>
              <w:rPr>
                <w:color w:val="0E101A"/>
              </w:rPr>
              <w:t> </w:t>
            </w:r>
            <w:r>
              <w:rPr>
                <w:rStyle w:val="Emphasis"/>
                <w:color w:val="0E101A"/>
              </w:rPr>
              <w:t>al</w:t>
            </w:r>
            <w:r>
              <w:rPr>
                <w:color w:val="0E101A"/>
              </w:rPr>
              <w:t>., 2020)</w:t>
            </w:r>
            <w:r w:rsidR="004E21C9">
              <w:rPr>
                <w:color w:val="0E101A"/>
              </w:rPr>
              <w:t>, in the</w:t>
            </w:r>
            <w:r>
              <w:rPr>
                <w:color w:val="0E101A"/>
              </w:rPr>
              <w:t xml:space="preserve"> middle of the Gothic Quarter. The purpose of the marketing plan in this approach is to establish reliable strategies that would help the hotel to achieve its set objectives following the hard time brought by the covid-19 pandemic. </w:t>
            </w:r>
          </w:p>
          <w:p w14:paraId="58429C13"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0E6A729A"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24BB2E6D"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3BF0D314"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20DE8B0C"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14890A9A"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6868751C"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0A6191BC" w14:textId="77777777" w:rsidR="000C5193" w:rsidRPr="00FA4A15" w:rsidRDefault="000C5193" w:rsidP="00FA4A15">
            <w:pPr>
              <w:spacing w:after="0" w:line="480" w:lineRule="auto"/>
              <w:ind w:firstLine="720"/>
              <w:rPr>
                <w:rFonts w:ascii="Times New Roman" w:eastAsiaTheme="minorHAnsi" w:hAnsi="Times New Roman" w:cs="Times New Roman"/>
                <w:sz w:val="24"/>
                <w:szCs w:val="24"/>
              </w:rPr>
            </w:pPr>
          </w:p>
          <w:p w14:paraId="5C20959D" w14:textId="77777777" w:rsidR="000C5193" w:rsidRPr="00FA4A15" w:rsidRDefault="000C5193" w:rsidP="00FA4A15">
            <w:pPr>
              <w:spacing w:after="0" w:line="480" w:lineRule="auto"/>
              <w:ind w:firstLine="720"/>
              <w:rPr>
                <w:rFonts w:ascii="Times New Roman" w:eastAsiaTheme="minorHAnsi" w:hAnsi="Times New Roman" w:cs="Times New Roman"/>
                <w:sz w:val="24"/>
                <w:szCs w:val="24"/>
              </w:rPr>
            </w:pPr>
          </w:p>
          <w:p w14:paraId="69188A57" w14:textId="77777777" w:rsidR="000C5193" w:rsidRPr="00FA4A15" w:rsidRDefault="000C5193" w:rsidP="00FA4A15">
            <w:pPr>
              <w:spacing w:after="0" w:line="480" w:lineRule="auto"/>
              <w:ind w:firstLine="720"/>
              <w:rPr>
                <w:rFonts w:ascii="Times New Roman" w:eastAsiaTheme="minorHAnsi" w:hAnsi="Times New Roman" w:cs="Times New Roman"/>
                <w:sz w:val="24"/>
                <w:szCs w:val="24"/>
              </w:rPr>
            </w:pPr>
          </w:p>
          <w:p w14:paraId="6D80116E" w14:textId="77777777" w:rsidR="000C5193" w:rsidRPr="00FA4A15" w:rsidRDefault="000C5193" w:rsidP="00FA4A15">
            <w:pPr>
              <w:spacing w:after="0" w:line="480" w:lineRule="auto"/>
              <w:ind w:firstLine="720"/>
              <w:rPr>
                <w:rFonts w:ascii="Times New Roman" w:eastAsiaTheme="minorHAnsi" w:hAnsi="Times New Roman" w:cs="Times New Roman"/>
                <w:sz w:val="24"/>
                <w:szCs w:val="24"/>
              </w:rPr>
            </w:pPr>
          </w:p>
          <w:p w14:paraId="6529A364" w14:textId="77777777" w:rsidR="000C5193" w:rsidRPr="00FA4A15" w:rsidRDefault="000C5193" w:rsidP="00FA4A15">
            <w:pPr>
              <w:spacing w:after="0" w:line="480" w:lineRule="auto"/>
              <w:ind w:firstLine="720"/>
              <w:rPr>
                <w:rFonts w:ascii="Times New Roman" w:eastAsiaTheme="minorHAnsi" w:hAnsi="Times New Roman" w:cs="Times New Roman"/>
                <w:sz w:val="24"/>
                <w:szCs w:val="24"/>
              </w:rPr>
            </w:pPr>
          </w:p>
          <w:p w14:paraId="096E2C0B" w14:textId="77777777" w:rsidR="000C5193" w:rsidRPr="00FA4A15" w:rsidRDefault="000C5193" w:rsidP="00FA4A15">
            <w:pPr>
              <w:spacing w:after="0" w:line="480" w:lineRule="auto"/>
              <w:ind w:firstLine="720"/>
              <w:rPr>
                <w:rFonts w:ascii="Times New Roman" w:eastAsiaTheme="minorHAnsi" w:hAnsi="Times New Roman" w:cs="Times New Roman"/>
                <w:sz w:val="24"/>
                <w:szCs w:val="24"/>
              </w:rPr>
            </w:pPr>
          </w:p>
          <w:p w14:paraId="629C4702" w14:textId="77777777" w:rsidR="000C5193" w:rsidRPr="00FA4A15" w:rsidRDefault="000C5193" w:rsidP="00FA4A15">
            <w:pPr>
              <w:spacing w:after="0" w:line="480" w:lineRule="auto"/>
              <w:ind w:firstLine="720"/>
              <w:rPr>
                <w:rFonts w:ascii="Times New Roman" w:eastAsiaTheme="minorHAnsi" w:hAnsi="Times New Roman" w:cs="Times New Roman"/>
                <w:sz w:val="24"/>
                <w:szCs w:val="24"/>
              </w:rPr>
            </w:pPr>
          </w:p>
          <w:p w14:paraId="036FA329" w14:textId="77777777" w:rsidR="000C5193" w:rsidRPr="00FA4A15" w:rsidRDefault="000C5193" w:rsidP="00FA4A15">
            <w:pPr>
              <w:spacing w:after="0" w:line="480" w:lineRule="auto"/>
              <w:rPr>
                <w:rFonts w:ascii="Times New Roman" w:eastAsiaTheme="minorHAnsi" w:hAnsi="Times New Roman" w:cs="Times New Roman"/>
                <w:sz w:val="24"/>
                <w:szCs w:val="24"/>
              </w:rPr>
            </w:pPr>
          </w:p>
        </w:tc>
      </w:tr>
      <w:tr w:rsidR="000C5193" w:rsidRPr="005D7731" w14:paraId="5086574D" w14:textId="77777777" w:rsidTr="00127317">
        <w:trPr>
          <w:trHeight w:val="12323"/>
        </w:trPr>
        <w:tc>
          <w:tcPr>
            <w:tcW w:w="9016" w:type="dxa"/>
          </w:tcPr>
          <w:p w14:paraId="766673AD" w14:textId="047431C4"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53709B2C" w14:textId="467E3A6B" w:rsidR="000C5193" w:rsidRPr="00FA4A15" w:rsidRDefault="000C5193" w:rsidP="00FA4A15">
            <w:pPr>
              <w:numPr>
                <w:ilvl w:val="0"/>
                <w:numId w:val="1"/>
              </w:numPr>
              <w:spacing w:after="0" w:line="480" w:lineRule="auto"/>
              <w:ind w:firstLine="720"/>
              <w:contextualSpacing/>
              <w:rPr>
                <w:rFonts w:ascii="Times New Roman" w:eastAsiaTheme="minorHAnsi" w:hAnsi="Times New Roman" w:cs="Times New Roman"/>
                <w:b/>
                <w:bCs/>
                <w:color w:val="FF0000"/>
                <w:sz w:val="24"/>
                <w:szCs w:val="24"/>
              </w:rPr>
            </w:pPr>
            <w:r w:rsidRPr="00FA4A15">
              <w:rPr>
                <w:rFonts w:ascii="Times New Roman" w:eastAsiaTheme="minorHAnsi" w:hAnsi="Times New Roman" w:cs="Times New Roman"/>
                <w:b/>
                <w:bCs/>
                <w:sz w:val="24"/>
                <w:szCs w:val="24"/>
              </w:rPr>
              <w:t xml:space="preserve">Marketing Mix </w:t>
            </w:r>
            <w:r w:rsidR="00B616E5" w:rsidRPr="00FA4A15">
              <w:rPr>
                <w:rFonts w:ascii="Times New Roman" w:eastAsiaTheme="minorHAnsi" w:hAnsi="Times New Roman" w:cs="Times New Roman"/>
                <w:b/>
                <w:bCs/>
                <w:color w:val="FF0000"/>
                <w:sz w:val="24"/>
                <w:szCs w:val="24"/>
              </w:rPr>
              <w:t xml:space="preserve"> </w:t>
            </w:r>
          </w:p>
          <w:p w14:paraId="21FDD368" w14:textId="77777777" w:rsidR="000C5193" w:rsidRPr="00FA4A15" w:rsidRDefault="000C5193" w:rsidP="00FA4A15">
            <w:pPr>
              <w:spacing w:after="0" w:line="480" w:lineRule="auto"/>
              <w:ind w:left="720" w:firstLine="720"/>
              <w:contextualSpacing/>
              <w:rPr>
                <w:rFonts w:ascii="Times New Roman" w:eastAsiaTheme="minorHAnsi" w:hAnsi="Times New Roman" w:cs="Times New Roman"/>
                <w:b/>
                <w:bCs/>
                <w:sz w:val="24"/>
                <w:szCs w:val="24"/>
              </w:rPr>
            </w:pPr>
          </w:p>
          <w:p w14:paraId="21A41041" w14:textId="77777777" w:rsidR="000C5193" w:rsidRPr="00FA4A15" w:rsidRDefault="000C5193" w:rsidP="00FA4A15">
            <w:pPr>
              <w:spacing w:after="0" w:line="480" w:lineRule="auto"/>
              <w:ind w:left="720" w:firstLine="720"/>
              <w:contextualSpacing/>
              <w:rPr>
                <w:rFonts w:ascii="Times New Roman" w:eastAsiaTheme="minorHAnsi" w:hAnsi="Times New Roman" w:cs="Times New Roman"/>
                <w:b/>
                <w:bCs/>
                <w:sz w:val="24"/>
                <w:szCs w:val="24"/>
              </w:rPr>
            </w:pPr>
            <w:r w:rsidRPr="00FA4A15">
              <w:rPr>
                <w:rFonts w:ascii="Times New Roman" w:eastAsiaTheme="minorHAnsi" w:hAnsi="Times New Roman" w:cs="Times New Roman"/>
                <w:b/>
                <w:bCs/>
                <w:sz w:val="24"/>
                <w:szCs w:val="24"/>
              </w:rPr>
              <w:t xml:space="preserve">Product – </w:t>
            </w:r>
          </w:p>
          <w:p w14:paraId="280CD880" w14:textId="1BA91B38" w:rsidR="00FA4A15" w:rsidRDefault="00FA4A15" w:rsidP="00FA4A15">
            <w:pPr>
              <w:pStyle w:val="NormalWeb"/>
              <w:spacing w:before="0" w:beforeAutospacing="0" w:after="0" w:afterAutospacing="0"/>
              <w:rPr>
                <w:color w:val="0E101A"/>
              </w:rPr>
            </w:pPr>
            <w:r>
              <w:rPr>
                <w:color w:val="0E101A"/>
              </w:rPr>
              <w:t xml:space="preserve">As a food services business, Hotel </w:t>
            </w:r>
            <w:proofErr w:type="spellStart"/>
            <w:r>
              <w:rPr>
                <w:color w:val="0E101A"/>
              </w:rPr>
              <w:t>Neri</w:t>
            </w:r>
            <w:proofErr w:type="spellEnd"/>
            <w:r>
              <w:rPr>
                <w:color w:val="0E101A"/>
              </w:rPr>
              <w:t xml:space="preserve"> has a product mix composed mainly of food and beverage products. It </w:t>
            </w:r>
            <w:r w:rsidR="00D57019">
              <w:rPr>
                <w:color w:val="0E101A"/>
              </w:rPr>
              <w:t>offers appetizers, sandwiches</w:t>
            </w:r>
            <w:r>
              <w:rPr>
                <w:color w:val="0E101A"/>
              </w:rPr>
              <w:t>, chicken, fish, snacks and sides, and shakes (</w:t>
            </w:r>
            <w:proofErr w:type="spellStart"/>
            <w:r>
              <w:rPr>
                <w:color w:val="0E101A"/>
              </w:rPr>
              <w:t>Saura</w:t>
            </w:r>
            <w:proofErr w:type="spellEnd"/>
            <w:r>
              <w:rPr>
                <w:color w:val="0E101A"/>
              </w:rPr>
              <w:t> </w:t>
            </w:r>
            <w:r>
              <w:rPr>
                <w:rStyle w:val="Emphasis"/>
                <w:color w:val="0E101A"/>
              </w:rPr>
              <w:t>et</w:t>
            </w:r>
            <w:r>
              <w:rPr>
                <w:color w:val="0E101A"/>
              </w:rPr>
              <w:t> </w:t>
            </w:r>
            <w:r>
              <w:rPr>
                <w:rStyle w:val="Emphasis"/>
                <w:color w:val="0E101A"/>
              </w:rPr>
              <w:t>al</w:t>
            </w:r>
            <w:r>
              <w:rPr>
                <w:color w:val="0E101A"/>
              </w:rPr>
              <w:t>., 2017).</w:t>
            </w:r>
            <w:r w:rsidR="00D57019">
              <w:rPr>
                <w:rFonts w:ascii="Muli" w:hAnsi="Muli"/>
                <w:color w:val="000000"/>
                <w:sz w:val="21"/>
                <w:szCs w:val="21"/>
                <w:shd w:val="clear" w:color="auto" w:fill="FFFFFF"/>
              </w:rPr>
              <w:t xml:space="preserve"> </w:t>
            </w:r>
            <w:r w:rsidR="00D57019" w:rsidRPr="00D57019">
              <w:rPr>
                <w:color w:val="000000"/>
                <w:shd w:val="clear" w:color="auto" w:fill="FFFFFF"/>
              </w:rPr>
              <w:t>The restaurant presents a powerful cuisine, with a lot of flavors and reformulates recipes with a new look</w:t>
            </w:r>
            <w:r w:rsidR="00D57019">
              <w:rPr>
                <w:rFonts w:ascii="Muli" w:hAnsi="Muli"/>
                <w:color w:val="000000"/>
                <w:sz w:val="21"/>
                <w:szCs w:val="21"/>
                <w:shd w:val="clear" w:color="auto" w:fill="FFFFFF"/>
              </w:rPr>
              <w:t>.</w:t>
            </w:r>
            <w:r>
              <w:rPr>
                <w:color w:val="0E101A"/>
              </w:rPr>
              <w:t xml:space="preserve"> Among the mix, products are essential determinants of the hotel operation to brand and corporate image. Diversifying the products more so during this period of covid-19 spreads risks thus reducing dependence on one segment.</w:t>
            </w:r>
          </w:p>
          <w:p w14:paraId="0FDA7D32" w14:textId="77777777" w:rsidR="00FA4A15" w:rsidRDefault="00FA4A15" w:rsidP="00FA4A15">
            <w:pPr>
              <w:pStyle w:val="NormalWeb"/>
              <w:spacing w:before="0" w:beforeAutospacing="0" w:after="0" w:afterAutospacing="0"/>
              <w:rPr>
                <w:color w:val="0E101A"/>
              </w:rPr>
            </w:pPr>
          </w:p>
          <w:p w14:paraId="4C01A0B5" w14:textId="77777777" w:rsidR="00FA4A15" w:rsidRDefault="00FA4A15" w:rsidP="00FA4A15">
            <w:pPr>
              <w:pStyle w:val="NormalWeb"/>
              <w:spacing w:before="0" w:beforeAutospacing="0" w:after="0" w:afterAutospacing="0"/>
              <w:rPr>
                <w:color w:val="0E101A"/>
              </w:rPr>
            </w:pPr>
          </w:p>
          <w:p w14:paraId="757F2CC6" w14:textId="77777777" w:rsidR="00FA4A15" w:rsidRDefault="00FA4A15" w:rsidP="00FA4A15">
            <w:pPr>
              <w:pStyle w:val="NormalWeb"/>
              <w:spacing w:before="0" w:beforeAutospacing="0" w:after="0" w:afterAutospacing="0"/>
              <w:rPr>
                <w:color w:val="0E101A"/>
              </w:rPr>
            </w:pPr>
            <w:r>
              <w:rPr>
                <w:rStyle w:val="Strong"/>
                <w:color w:val="0E101A"/>
              </w:rPr>
              <w:t> </w:t>
            </w:r>
          </w:p>
          <w:p w14:paraId="2AE58CC9" w14:textId="77777777" w:rsidR="00FA4A15" w:rsidRDefault="00FA4A15" w:rsidP="00FA4A15">
            <w:pPr>
              <w:pStyle w:val="NormalWeb"/>
              <w:spacing w:before="0" w:beforeAutospacing="0" w:after="0" w:afterAutospacing="0"/>
              <w:rPr>
                <w:color w:val="0E101A"/>
              </w:rPr>
            </w:pPr>
            <w:r>
              <w:rPr>
                <w:rStyle w:val="Strong"/>
                <w:color w:val="0E101A"/>
              </w:rPr>
              <w:t>Price - </w:t>
            </w:r>
          </w:p>
          <w:p w14:paraId="4356C161" w14:textId="6E9BF464" w:rsidR="00FA4A15" w:rsidRDefault="00FA4A15" w:rsidP="00FA4A15">
            <w:pPr>
              <w:pStyle w:val="NormalWeb"/>
              <w:spacing w:before="0" w:beforeAutospacing="0" w:after="0" w:afterAutospacing="0"/>
              <w:rPr>
                <w:color w:val="0E101A"/>
              </w:rPr>
            </w:pPr>
            <w:r>
              <w:rPr>
                <w:color w:val="0E101A"/>
              </w:rPr>
              <w:t>Price as an element of the marketing mix specifies the ranges and points of the products that the Hotel offers (</w:t>
            </w:r>
            <w:proofErr w:type="spellStart"/>
            <w:r>
              <w:rPr>
                <w:color w:val="0E101A"/>
              </w:rPr>
              <w:t>Bhor</w:t>
            </w:r>
            <w:proofErr w:type="spellEnd"/>
            <w:r>
              <w:rPr>
                <w:color w:val="0E101A"/>
              </w:rPr>
              <w:t> </w:t>
            </w:r>
            <w:r>
              <w:rPr>
                <w:rStyle w:val="Emphasis"/>
                <w:color w:val="0E101A"/>
              </w:rPr>
              <w:t>et</w:t>
            </w:r>
            <w:r>
              <w:rPr>
                <w:color w:val="0E101A"/>
              </w:rPr>
              <w:t> </w:t>
            </w:r>
            <w:r>
              <w:rPr>
                <w:rStyle w:val="Emphasis"/>
                <w:color w:val="0E101A"/>
              </w:rPr>
              <w:t>al</w:t>
            </w:r>
            <w:r>
              <w:rPr>
                <w:color w:val="0E101A"/>
              </w:rPr>
              <w:t xml:space="preserve">., 2018). The aim of establishing a pricing mechanism is to </w:t>
            </w:r>
            <w:r w:rsidR="00D57019">
              <w:rPr>
                <w:color w:val="0E101A"/>
              </w:rPr>
              <w:t>maximize</w:t>
            </w:r>
            <w:r>
              <w:rPr>
                <w:color w:val="0E101A"/>
              </w:rPr>
              <w:t xml:space="preserve"> profits margins and sales volume of the organization. It provides products discounts and gives exercises credit policy to capture the attention of many buyers.</w:t>
            </w:r>
          </w:p>
          <w:p w14:paraId="72456F37" w14:textId="77777777" w:rsidR="00FA4A15" w:rsidRDefault="00FA4A15" w:rsidP="00FA4A15">
            <w:pPr>
              <w:pStyle w:val="NormalWeb"/>
              <w:spacing w:before="0" w:beforeAutospacing="0" w:after="0" w:afterAutospacing="0"/>
              <w:rPr>
                <w:color w:val="0E101A"/>
              </w:rPr>
            </w:pPr>
            <w:r>
              <w:rPr>
                <w:rStyle w:val="Strong"/>
                <w:color w:val="0E101A"/>
              </w:rPr>
              <w:t> </w:t>
            </w:r>
          </w:p>
          <w:p w14:paraId="6CC88E09" w14:textId="77777777" w:rsidR="00FA4A15" w:rsidRDefault="00FA4A15" w:rsidP="00FA4A15">
            <w:pPr>
              <w:pStyle w:val="NormalWeb"/>
              <w:spacing w:before="0" w:beforeAutospacing="0" w:after="0" w:afterAutospacing="0"/>
              <w:rPr>
                <w:color w:val="0E101A"/>
              </w:rPr>
            </w:pPr>
            <w:r>
              <w:rPr>
                <w:rStyle w:val="Strong"/>
                <w:color w:val="0E101A"/>
              </w:rPr>
              <w:t> </w:t>
            </w:r>
          </w:p>
          <w:p w14:paraId="64FDCF40" w14:textId="77777777" w:rsidR="00FA4A15" w:rsidRDefault="00FA4A15" w:rsidP="00FA4A15">
            <w:pPr>
              <w:pStyle w:val="NormalWeb"/>
              <w:spacing w:before="0" w:beforeAutospacing="0" w:after="0" w:afterAutospacing="0"/>
              <w:rPr>
                <w:color w:val="0E101A"/>
              </w:rPr>
            </w:pPr>
          </w:p>
          <w:p w14:paraId="7804BE50" w14:textId="77777777" w:rsidR="00FA4A15" w:rsidRDefault="00FA4A15" w:rsidP="00FA4A15">
            <w:pPr>
              <w:pStyle w:val="NormalWeb"/>
              <w:spacing w:before="0" w:beforeAutospacing="0" w:after="0" w:afterAutospacing="0"/>
              <w:rPr>
                <w:color w:val="0E101A"/>
              </w:rPr>
            </w:pPr>
            <w:r>
              <w:rPr>
                <w:rStyle w:val="Strong"/>
                <w:color w:val="0E101A"/>
              </w:rPr>
              <w:t>Place – </w:t>
            </w:r>
          </w:p>
          <w:p w14:paraId="6905EAC3" w14:textId="77777777" w:rsidR="00FA4A15" w:rsidRDefault="00FA4A15" w:rsidP="00FA4A15">
            <w:pPr>
              <w:pStyle w:val="NormalWeb"/>
              <w:spacing w:before="0" w:beforeAutospacing="0" w:after="0" w:afterAutospacing="0"/>
              <w:rPr>
                <w:color w:val="0E101A"/>
              </w:rPr>
            </w:pPr>
            <w:r>
              <w:rPr>
                <w:color w:val="0E101A"/>
              </w:rPr>
              <w:t>                      </w:t>
            </w:r>
          </w:p>
          <w:p w14:paraId="230C23AB" w14:textId="4B6A5BA3" w:rsidR="00FA4A15" w:rsidRDefault="00FA4A15" w:rsidP="00FA4A15">
            <w:pPr>
              <w:pStyle w:val="NormalWeb"/>
              <w:spacing w:before="0" w:beforeAutospacing="0" w:after="0" w:afterAutospacing="0"/>
              <w:rPr>
                <w:color w:val="0E101A"/>
              </w:rPr>
            </w:pPr>
            <w:r>
              <w:rPr>
                <w:color w:val="0E101A"/>
              </w:rPr>
              <w:t xml:space="preserve">This element of marketing provides the venues and locations where the products are offered making it easier for customers to know where they can access them. The products of </w:t>
            </w:r>
            <w:proofErr w:type="spellStart"/>
            <w:r>
              <w:rPr>
                <w:color w:val="0E101A"/>
              </w:rPr>
              <w:t>Neri</w:t>
            </w:r>
            <w:proofErr w:type="spellEnd"/>
            <w:r>
              <w:rPr>
                <w:color w:val="0E101A"/>
              </w:rPr>
              <w:t xml:space="preserve"> hotel can be accessed in the hotel space with others being delivered wherever the customer needs those (</w:t>
            </w:r>
            <w:proofErr w:type="spellStart"/>
            <w:r>
              <w:rPr>
                <w:color w:val="0E101A"/>
              </w:rPr>
              <w:t>Chaouk</w:t>
            </w:r>
            <w:proofErr w:type="spellEnd"/>
            <w:r>
              <w:rPr>
                <w:color w:val="0E101A"/>
              </w:rPr>
              <w:t> </w:t>
            </w:r>
            <w:r>
              <w:rPr>
                <w:rStyle w:val="Emphasis"/>
                <w:color w:val="0E101A"/>
              </w:rPr>
              <w:t>et</w:t>
            </w:r>
            <w:r>
              <w:rPr>
                <w:color w:val="0E101A"/>
              </w:rPr>
              <w:t> </w:t>
            </w:r>
            <w:r>
              <w:rPr>
                <w:rStyle w:val="Emphasis"/>
                <w:color w:val="0E101A"/>
              </w:rPr>
              <w:t>al</w:t>
            </w:r>
            <w:r>
              <w:rPr>
                <w:color w:val="0E101A"/>
              </w:rPr>
              <w:t xml:space="preserve">., 2020). It helps in strategizing the best approach to many people as covid-19 has changed the normal operation of many people and businesses. </w:t>
            </w:r>
          </w:p>
          <w:p w14:paraId="4A4A67D0" w14:textId="77777777" w:rsidR="00D57019" w:rsidRDefault="00D57019" w:rsidP="00FA4A15">
            <w:pPr>
              <w:pStyle w:val="NormalWeb"/>
              <w:spacing w:before="0" w:beforeAutospacing="0" w:after="0" w:afterAutospacing="0"/>
              <w:rPr>
                <w:color w:val="0E101A"/>
              </w:rPr>
            </w:pPr>
          </w:p>
          <w:p w14:paraId="23C10F05" w14:textId="77777777" w:rsidR="00FA4A15" w:rsidRDefault="00FA4A15" w:rsidP="00FA4A15">
            <w:pPr>
              <w:pStyle w:val="NormalWeb"/>
              <w:spacing w:before="0" w:beforeAutospacing="0" w:after="0" w:afterAutospacing="0"/>
              <w:rPr>
                <w:color w:val="0E101A"/>
              </w:rPr>
            </w:pPr>
            <w:r>
              <w:rPr>
                <w:rStyle w:val="Strong"/>
                <w:color w:val="0E101A"/>
              </w:rPr>
              <w:t> </w:t>
            </w:r>
          </w:p>
          <w:p w14:paraId="4069F9A0" w14:textId="77777777" w:rsidR="00FA4A15" w:rsidRDefault="00FA4A15" w:rsidP="00FA4A15">
            <w:pPr>
              <w:pStyle w:val="NormalWeb"/>
              <w:spacing w:before="0" w:beforeAutospacing="0" w:after="0" w:afterAutospacing="0"/>
              <w:rPr>
                <w:color w:val="0E101A"/>
              </w:rPr>
            </w:pPr>
            <w:r>
              <w:rPr>
                <w:rStyle w:val="Strong"/>
                <w:color w:val="0E101A"/>
              </w:rPr>
              <w:t> </w:t>
            </w:r>
          </w:p>
          <w:p w14:paraId="3C9A3B8D" w14:textId="77777777" w:rsidR="00FA4A15" w:rsidRDefault="00FA4A15" w:rsidP="00FA4A15">
            <w:pPr>
              <w:pStyle w:val="NormalWeb"/>
              <w:spacing w:before="0" w:beforeAutospacing="0" w:after="0" w:afterAutospacing="0"/>
              <w:rPr>
                <w:color w:val="0E101A"/>
              </w:rPr>
            </w:pPr>
            <w:r>
              <w:rPr>
                <w:rStyle w:val="Strong"/>
                <w:color w:val="0E101A"/>
              </w:rPr>
              <w:t>Promotion – </w:t>
            </w:r>
          </w:p>
          <w:p w14:paraId="03EB748E" w14:textId="77777777" w:rsidR="00FA4A15" w:rsidRDefault="00FA4A15" w:rsidP="00FA4A15">
            <w:pPr>
              <w:pStyle w:val="NormalWeb"/>
              <w:spacing w:before="0" w:beforeAutospacing="0" w:after="0" w:afterAutospacing="0"/>
              <w:rPr>
                <w:color w:val="0E101A"/>
              </w:rPr>
            </w:pPr>
            <w:r>
              <w:rPr>
                <w:color w:val="0E101A"/>
              </w:rPr>
              <w:t xml:space="preserve">Hotel </w:t>
            </w:r>
            <w:proofErr w:type="spellStart"/>
            <w:r>
              <w:rPr>
                <w:color w:val="0E101A"/>
              </w:rPr>
              <w:t>Neri</w:t>
            </w:r>
            <w:proofErr w:type="spellEnd"/>
            <w:r>
              <w:rPr>
                <w:color w:val="0E101A"/>
              </w:rPr>
              <w:t xml:space="preserve"> uses simple tactics to communicate to its target customers. It offers new information to persuade buyers to purchase new products in the organization (Bradley, 2021). It advertises its products through blogs and websites that are accessible to many people. It also offers sales promotions to help in retaining and adding more customers.</w:t>
            </w:r>
          </w:p>
          <w:p w14:paraId="78F66B73" w14:textId="77777777" w:rsidR="000C5193" w:rsidRPr="00FA4A15" w:rsidRDefault="000C5193" w:rsidP="00FA4A15">
            <w:pPr>
              <w:spacing w:after="0" w:line="480" w:lineRule="auto"/>
              <w:ind w:left="720" w:firstLine="720"/>
              <w:contextualSpacing/>
              <w:rPr>
                <w:rFonts w:ascii="Times New Roman" w:eastAsiaTheme="minorHAnsi" w:hAnsi="Times New Roman" w:cs="Times New Roman"/>
                <w:b/>
                <w:bCs/>
                <w:sz w:val="24"/>
                <w:szCs w:val="24"/>
              </w:rPr>
            </w:pPr>
          </w:p>
          <w:p w14:paraId="12D41F1C" w14:textId="77777777" w:rsidR="000C5193" w:rsidRPr="00FA4A15" w:rsidRDefault="000C5193" w:rsidP="00FA4A15">
            <w:pPr>
              <w:spacing w:after="0" w:line="480" w:lineRule="auto"/>
              <w:ind w:firstLine="720"/>
              <w:contextualSpacing/>
              <w:rPr>
                <w:rFonts w:ascii="Times New Roman" w:eastAsiaTheme="minorHAnsi" w:hAnsi="Times New Roman" w:cs="Times New Roman"/>
                <w:b/>
                <w:bCs/>
                <w:sz w:val="24"/>
                <w:szCs w:val="24"/>
              </w:rPr>
            </w:pPr>
          </w:p>
          <w:p w14:paraId="6EBA39A7" w14:textId="77777777" w:rsidR="000C5193" w:rsidRDefault="000C5193" w:rsidP="00FA4A15">
            <w:pPr>
              <w:spacing w:after="0" w:line="480" w:lineRule="auto"/>
              <w:ind w:left="720" w:firstLine="720"/>
              <w:contextualSpacing/>
              <w:rPr>
                <w:rFonts w:ascii="Times New Roman" w:eastAsiaTheme="minorHAnsi" w:hAnsi="Times New Roman" w:cs="Times New Roman"/>
                <w:b/>
                <w:bCs/>
                <w:sz w:val="24"/>
                <w:szCs w:val="24"/>
              </w:rPr>
            </w:pPr>
          </w:p>
          <w:p w14:paraId="7AE32760" w14:textId="77777777" w:rsidR="00FA4A15" w:rsidRDefault="00FA4A15" w:rsidP="00FA4A15">
            <w:pPr>
              <w:spacing w:after="0" w:line="480" w:lineRule="auto"/>
              <w:ind w:left="720" w:firstLine="720"/>
              <w:contextualSpacing/>
              <w:rPr>
                <w:rFonts w:ascii="Times New Roman" w:eastAsiaTheme="minorHAnsi" w:hAnsi="Times New Roman" w:cs="Times New Roman"/>
                <w:b/>
                <w:bCs/>
                <w:sz w:val="24"/>
                <w:szCs w:val="24"/>
              </w:rPr>
            </w:pPr>
          </w:p>
          <w:p w14:paraId="62F4B0F1" w14:textId="79CB2A5E" w:rsidR="00FA4A15" w:rsidRDefault="00FA4A15" w:rsidP="00FA4A15">
            <w:pPr>
              <w:spacing w:after="0" w:line="480" w:lineRule="auto"/>
              <w:ind w:left="720" w:firstLine="720"/>
              <w:contextualSpacing/>
              <w:rPr>
                <w:rFonts w:ascii="Times New Roman" w:eastAsiaTheme="minorHAnsi" w:hAnsi="Times New Roman" w:cs="Times New Roman"/>
                <w:b/>
                <w:bCs/>
                <w:sz w:val="24"/>
                <w:szCs w:val="24"/>
              </w:rPr>
            </w:pPr>
          </w:p>
          <w:p w14:paraId="1EAB2D82" w14:textId="77777777" w:rsidR="001E592E" w:rsidRDefault="001E592E" w:rsidP="001E592E">
            <w:pPr>
              <w:spacing w:after="0" w:line="480" w:lineRule="auto"/>
              <w:contextualSpacing/>
              <w:rPr>
                <w:rFonts w:ascii="Times New Roman" w:eastAsiaTheme="minorHAnsi" w:hAnsi="Times New Roman" w:cs="Times New Roman"/>
                <w:b/>
                <w:bCs/>
                <w:sz w:val="24"/>
                <w:szCs w:val="24"/>
              </w:rPr>
            </w:pPr>
          </w:p>
          <w:p w14:paraId="239521A9" w14:textId="2C685B26" w:rsidR="000C5193" w:rsidRPr="00EF4C77" w:rsidRDefault="000C5193" w:rsidP="00EF4C77">
            <w:pPr>
              <w:pStyle w:val="ListParagraph"/>
              <w:numPr>
                <w:ilvl w:val="0"/>
                <w:numId w:val="6"/>
              </w:numPr>
              <w:spacing w:after="0" w:line="480" w:lineRule="auto"/>
              <w:rPr>
                <w:rFonts w:ascii="Times New Roman" w:eastAsiaTheme="minorHAnsi" w:hAnsi="Times New Roman" w:cs="Times New Roman"/>
                <w:b/>
                <w:bCs/>
                <w:color w:val="FF0000"/>
                <w:sz w:val="24"/>
                <w:szCs w:val="24"/>
              </w:rPr>
            </w:pPr>
            <w:r w:rsidRPr="00EF4C77">
              <w:rPr>
                <w:rFonts w:ascii="Times New Roman" w:eastAsiaTheme="minorHAnsi" w:hAnsi="Times New Roman" w:cs="Times New Roman"/>
                <w:b/>
                <w:bCs/>
                <w:sz w:val="24"/>
                <w:szCs w:val="24"/>
              </w:rPr>
              <w:t>The Marketing Environment (Micro-SWOT)</w:t>
            </w:r>
            <w:r w:rsidR="0015232D" w:rsidRPr="00EF4C77">
              <w:rPr>
                <w:rFonts w:ascii="Times New Roman" w:eastAsiaTheme="minorHAnsi" w:hAnsi="Times New Roman" w:cs="Times New Roman"/>
                <w:b/>
                <w:bCs/>
                <w:color w:val="FF0000"/>
                <w:sz w:val="24"/>
                <w:szCs w:val="24"/>
              </w:rPr>
              <w:t xml:space="preserve"> </w:t>
            </w:r>
          </w:p>
          <w:p w14:paraId="48B3970E" w14:textId="2092B274" w:rsidR="00FA4A15" w:rsidRDefault="00FA4A15" w:rsidP="00FA4A15">
            <w:pPr>
              <w:pStyle w:val="NormalWeb"/>
              <w:spacing w:before="0" w:beforeAutospacing="0" w:after="0" w:afterAutospacing="0"/>
              <w:rPr>
                <w:color w:val="0E101A"/>
              </w:rPr>
            </w:pPr>
            <w:r>
              <w:rPr>
                <w:color w:val="0E101A"/>
              </w:rPr>
              <w:t xml:space="preserve">The environment under which Hotel </w:t>
            </w:r>
            <w:proofErr w:type="spellStart"/>
            <w:r>
              <w:rPr>
                <w:color w:val="0E101A"/>
              </w:rPr>
              <w:t>Neri</w:t>
            </w:r>
            <w:proofErr w:type="spellEnd"/>
            <w:r>
              <w:rPr>
                <w:color w:val="0E101A"/>
              </w:rPr>
              <w:t xml:space="preserve"> is situated has been a challenging factor at times</w:t>
            </w:r>
            <w:r>
              <w:rPr>
                <w:rStyle w:val="Strong"/>
                <w:color w:val="0E101A"/>
              </w:rPr>
              <w:t> </w:t>
            </w:r>
            <w:r w:rsidR="00D57019">
              <w:rPr>
                <w:color w:val="0E101A"/>
              </w:rPr>
              <w:t>and</w:t>
            </w:r>
            <w:r>
              <w:rPr>
                <w:color w:val="0E101A"/>
              </w:rPr>
              <w:t xml:space="preserve"> offers support to the operation of the organization practices (Bradley, 2021). Some strengths that stand within its operation is the continued support they have received from external entities that promote buying of goods for their customers and the willingness of many customers who order goods online. Some weaknesses which persist the strengths are that there exist numerous competitors who offer the same goods and services. Competitors have made the operation of the organization tough since many sellers may offer large discounts thus pulling many customers out of </w:t>
            </w:r>
            <w:proofErr w:type="spellStart"/>
            <w:r>
              <w:rPr>
                <w:color w:val="0E101A"/>
              </w:rPr>
              <w:t>Neri’s</w:t>
            </w:r>
            <w:proofErr w:type="spellEnd"/>
            <w:r>
              <w:rPr>
                <w:color w:val="0E101A"/>
              </w:rPr>
              <w:t xml:space="preserve"> operation.</w:t>
            </w:r>
          </w:p>
          <w:p w14:paraId="2CB6C084" w14:textId="6C8766E5" w:rsidR="00FA4A15" w:rsidRDefault="00FA4A15" w:rsidP="00FA4A15">
            <w:pPr>
              <w:pStyle w:val="NormalWeb"/>
              <w:spacing w:before="0" w:beforeAutospacing="0" w:after="0" w:afterAutospacing="0"/>
              <w:rPr>
                <w:color w:val="0E101A"/>
              </w:rPr>
            </w:pPr>
            <w:r>
              <w:rPr>
                <w:color w:val="0E101A"/>
              </w:rPr>
              <w:t>Moreover, factors of financial risk assessment may exhibit poor organizational development</w:t>
            </w:r>
            <w:r w:rsidR="005A28C8">
              <w:rPr>
                <w:color w:val="0E101A"/>
              </w:rPr>
              <w:t xml:space="preserve"> (</w:t>
            </w:r>
            <w:r w:rsidR="005A28C8">
              <w:rPr>
                <w:color w:val="222222"/>
                <w:shd w:val="clear" w:color="auto" w:fill="FFFFFF"/>
              </w:rPr>
              <w:t xml:space="preserve">Thabit &amp; </w:t>
            </w:r>
            <w:proofErr w:type="spellStart"/>
            <w:r w:rsidR="005A28C8">
              <w:rPr>
                <w:color w:val="222222"/>
                <w:shd w:val="clear" w:color="auto" w:fill="FFFFFF"/>
              </w:rPr>
              <w:t>Raewf</w:t>
            </w:r>
            <w:proofErr w:type="spellEnd"/>
            <w:r w:rsidR="005A28C8">
              <w:rPr>
                <w:color w:val="222222"/>
                <w:shd w:val="clear" w:color="auto" w:fill="FFFFFF"/>
              </w:rPr>
              <w:t>, 2018)</w:t>
            </w:r>
            <w:r>
              <w:rPr>
                <w:color w:val="0E101A"/>
              </w:rPr>
              <w:t>. According to a covid-19 pandemic, the financial problem has been a great challenge for the organization to add new stock of goods due to limited business transactions. Shifts in interest rates and being reliant on some customers has greatly affected the organization. Additionally, employee risks in the organization are chances of creating business success though strikes action are challenging factors when it comes to risks. Strikes in an organization result in organization damages and loss of property. To deal with such situations in this period of covid-19 has greatly been a challenging factor with the operation of the hotel (</w:t>
            </w:r>
            <w:proofErr w:type="spellStart"/>
            <w:r>
              <w:rPr>
                <w:color w:val="0E101A"/>
              </w:rPr>
              <w:t>Chaouk</w:t>
            </w:r>
            <w:proofErr w:type="spellEnd"/>
            <w:r>
              <w:rPr>
                <w:color w:val="0E101A"/>
              </w:rPr>
              <w:t> </w:t>
            </w:r>
            <w:r>
              <w:rPr>
                <w:rStyle w:val="Emphasis"/>
                <w:color w:val="0E101A"/>
              </w:rPr>
              <w:t>et</w:t>
            </w:r>
            <w:r>
              <w:rPr>
                <w:color w:val="0E101A"/>
              </w:rPr>
              <w:t> </w:t>
            </w:r>
            <w:r>
              <w:rPr>
                <w:rStyle w:val="Emphasis"/>
                <w:color w:val="0E101A"/>
              </w:rPr>
              <w:t>al</w:t>
            </w:r>
            <w:r>
              <w:rPr>
                <w:color w:val="0E101A"/>
              </w:rPr>
              <w:t>., 2020).</w:t>
            </w:r>
          </w:p>
          <w:p w14:paraId="7BDE059D"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0F8A534C" w14:textId="4372940B" w:rsidR="000C5193" w:rsidRDefault="000C5193" w:rsidP="00FA4A15">
            <w:pPr>
              <w:spacing w:after="0" w:line="480" w:lineRule="auto"/>
              <w:ind w:firstLine="720"/>
              <w:rPr>
                <w:rFonts w:ascii="Times New Roman" w:eastAsiaTheme="minorHAnsi" w:hAnsi="Times New Roman" w:cs="Times New Roman"/>
                <w:b/>
                <w:bCs/>
                <w:sz w:val="24"/>
                <w:szCs w:val="24"/>
              </w:rPr>
            </w:pPr>
          </w:p>
          <w:p w14:paraId="1DA654B2" w14:textId="602F621B" w:rsidR="00705F85" w:rsidRDefault="00705F85" w:rsidP="00FA4A15">
            <w:pPr>
              <w:spacing w:after="0" w:line="480" w:lineRule="auto"/>
              <w:ind w:firstLine="720"/>
              <w:rPr>
                <w:rFonts w:ascii="Times New Roman" w:eastAsiaTheme="minorHAnsi" w:hAnsi="Times New Roman" w:cs="Times New Roman"/>
                <w:b/>
                <w:bCs/>
                <w:sz w:val="24"/>
                <w:szCs w:val="24"/>
              </w:rPr>
            </w:pPr>
          </w:p>
          <w:p w14:paraId="14D38CFD" w14:textId="77777777" w:rsidR="00FD3577" w:rsidRPr="00FA4A15" w:rsidRDefault="00FD3577" w:rsidP="00FA4A15">
            <w:pPr>
              <w:spacing w:after="0" w:line="480" w:lineRule="auto"/>
              <w:ind w:firstLine="720"/>
              <w:rPr>
                <w:rFonts w:ascii="Times New Roman" w:eastAsiaTheme="minorHAnsi" w:hAnsi="Times New Roman" w:cs="Times New Roman"/>
                <w:b/>
                <w:bCs/>
                <w:sz w:val="24"/>
                <w:szCs w:val="24"/>
              </w:rPr>
            </w:pPr>
          </w:p>
          <w:p w14:paraId="48AA3671"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44F770DB"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63B1594C"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25BBAD59"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2BF60906"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18C4EEEB"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560E68A3"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01D1290F"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5020D0E2"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15FA3CEE"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105BB46A" w14:textId="51659257" w:rsidR="000C5193" w:rsidRPr="001E592E" w:rsidRDefault="000C5193" w:rsidP="001E592E">
            <w:pPr>
              <w:pStyle w:val="ListParagraph"/>
              <w:numPr>
                <w:ilvl w:val="0"/>
                <w:numId w:val="5"/>
              </w:numPr>
              <w:spacing w:after="0" w:line="480" w:lineRule="auto"/>
              <w:rPr>
                <w:rFonts w:ascii="Times New Roman" w:eastAsiaTheme="minorHAnsi" w:hAnsi="Times New Roman" w:cs="Times New Roman"/>
                <w:b/>
                <w:bCs/>
                <w:color w:val="FF0000"/>
                <w:sz w:val="24"/>
                <w:szCs w:val="24"/>
              </w:rPr>
            </w:pPr>
            <w:r w:rsidRPr="001E592E">
              <w:rPr>
                <w:rFonts w:ascii="Times New Roman" w:eastAsiaTheme="minorHAnsi" w:hAnsi="Times New Roman" w:cs="Times New Roman"/>
                <w:b/>
                <w:bCs/>
                <w:sz w:val="24"/>
                <w:szCs w:val="24"/>
              </w:rPr>
              <w:t xml:space="preserve">The Marketing environment (Macro) PESTEL </w:t>
            </w:r>
          </w:p>
          <w:p w14:paraId="3629C9BA" w14:textId="1BBF16F3" w:rsidR="00FA4A15" w:rsidRDefault="00FA4A15" w:rsidP="00FA4A15">
            <w:pPr>
              <w:pStyle w:val="NormalWeb"/>
              <w:spacing w:before="0" w:beforeAutospacing="0" w:after="0" w:afterAutospacing="0"/>
              <w:rPr>
                <w:color w:val="0E101A"/>
              </w:rPr>
            </w:pPr>
            <w:r>
              <w:rPr>
                <w:color w:val="0E101A"/>
              </w:rPr>
              <w:t xml:space="preserve">The external environment also affects the operation of the business through the limitations provided by existing policies, laws and social implications that do not </w:t>
            </w:r>
            <w:r w:rsidR="00D57019">
              <w:rPr>
                <w:color w:val="0E101A"/>
              </w:rPr>
              <w:t>favor</w:t>
            </w:r>
            <w:r>
              <w:rPr>
                <w:color w:val="0E101A"/>
              </w:rPr>
              <w:t xml:space="preserve"> the operation of new entities. Imposing high tax rates in the organization by government policies may inhibit poor organization strategies (Bradley, 2021). A rise in corporation tax in the city may have a demanding challenge to the organization. The economy of the city might be experienced to be deteriorating due to a lack of government savings and high borrowings. When the state government does not motivate foreign investors and locals as well due to covid-19 complications, the economy of the state might be at imbalance thus operation of internal activities is affected.</w:t>
            </w:r>
          </w:p>
          <w:p w14:paraId="7C2CA83A" w14:textId="77777777" w:rsidR="00FA4A15" w:rsidRDefault="00FA4A15" w:rsidP="00FA4A15">
            <w:pPr>
              <w:pStyle w:val="NormalWeb"/>
              <w:spacing w:before="0" w:beforeAutospacing="0" w:after="0" w:afterAutospacing="0"/>
              <w:rPr>
                <w:color w:val="0E101A"/>
              </w:rPr>
            </w:pPr>
            <w:r>
              <w:rPr>
                <w:color w:val="0E101A"/>
              </w:rPr>
              <w:t>Additionally, the surrounding society might have different implications to the operation of the organization in such that hostile societal practices may hinder its operation (</w:t>
            </w:r>
            <w:proofErr w:type="spellStart"/>
            <w:r>
              <w:rPr>
                <w:color w:val="0E101A"/>
              </w:rPr>
              <w:t>Lahtinen</w:t>
            </w:r>
            <w:proofErr w:type="spellEnd"/>
            <w:r>
              <w:rPr>
                <w:color w:val="0E101A"/>
              </w:rPr>
              <w:t> </w:t>
            </w:r>
            <w:r>
              <w:rPr>
                <w:rStyle w:val="Emphasis"/>
                <w:color w:val="0E101A"/>
              </w:rPr>
              <w:t>et</w:t>
            </w:r>
            <w:r>
              <w:rPr>
                <w:color w:val="0E101A"/>
              </w:rPr>
              <w:t> </w:t>
            </w:r>
            <w:r>
              <w:rPr>
                <w:rStyle w:val="Emphasis"/>
                <w:color w:val="0E101A"/>
              </w:rPr>
              <w:t>al</w:t>
            </w:r>
            <w:r>
              <w:rPr>
                <w:color w:val="0E101A"/>
              </w:rPr>
              <w:t>., 2020). A society that does not corporate in providing essential requirements to the hotel that the society is familiar with. If the society fails to deliver what it is interested in and a new different commodity is offered, then the sales volume will be reluctant at the store.</w:t>
            </w:r>
          </w:p>
          <w:p w14:paraId="583EBA18" w14:textId="77777777" w:rsidR="00FA4A15" w:rsidRDefault="00FA4A15" w:rsidP="00FA4A15">
            <w:pPr>
              <w:pStyle w:val="NormalWeb"/>
              <w:spacing w:before="0" w:beforeAutospacing="0" w:after="0" w:afterAutospacing="0"/>
              <w:rPr>
                <w:color w:val="0E101A"/>
              </w:rPr>
            </w:pPr>
            <w:r>
              <w:rPr>
                <w:color w:val="0E101A"/>
              </w:rPr>
              <w:t>Nevertheless, repetitive state laws may affect the operation of the entity. Laws might require the indoor operation of events due to covid-19 thus reaching many customers becomes a challenge. Moreover, laws might require the operation to entail state authorization and the requirement of a letter of operation.</w:t>
            </w:r>
          </w:p>
          <w:p w14:paraId="49A5BB16"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7607143B"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08A00217"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7D7CDA22"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39C949E1"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7A241C91"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5668F317"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1342A27C"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7E601C73"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3898ABCE" w14:textId="77777777" w:rsidR="001E592E" w:rsidRDefault="001E592E" w:rsidP="001E592E">
            <w:pPr>
              <w:pStyle w:val="ListParagraph"/>
              <w:spacing w:after="0" w:line="480" w:lineRule="auto"/>
              <w:ind w:left="2640"/>
              <w:rPr>
                <w:rFonts w:ascii="Times New Roman" w:eastAsiaTheme="minorHAnsi" w:hAnsi="Times New Roman" w:cs="Times New Roman"/>
                <w:b/>
                <w:bCs/>
                <w:sz w:val="24"/>
                <w:szCs w:val="24"/>
              </w:rPr>
            </w:pPr>
          </w:p>
          <w:p w14:paraId="32B7F68C" w14:textId="77777777" w:rsidR="001E592E" w:rsidRDefault="001E592E" w:rsidP="001E592E">
            <w:pPr>
              <w:pStyle w:val="ListParagraph"/>
              <w:spacing w:after="0" w:line="480" w:lineRule="auto"/>
              <w:ind w:left="2640"/>
              <w:rPr>
                <w:rFonts w:ascii="Times New Roman" w:eastAsiaTheme="minorHAnsi" w:hAnsi="Times New Roman" w:cs="Times New Roman"/>
                <w:b/>
                <w:bCs/>
                <w:sz w:val="24"/>
                <w:szCs w:val="24"/>
              </w:rPr>
            </w:pPr>
          </w:p>
          <w:p w14:paraId="1B13D59D" w14:textId="77777777" w:rsidR="00EF4C77" w:rsidRDefault="00EF4C77" w:rsidP="00EF4C77">
            <w:pPr>
              <w:pStyle w:val="ListParagraph"/>
              <w:spacing w:after="0" w:line="480" w:lineRule="auto"/>
              <w:ind w:left="3000"/>
              <w:rPr>
                <w:rFonts w:ascii="Times New Roman" w:eastAsiaTheme="minorHAnsi" w:hAnsi="Times New Roman" w:cs="Times New Roman"/>
                <w:b/>
                <w:bCs/>
                <w:sz w:val="24"/>
                <w:szCs w:val="24"/>
              </w:rPr>
            </w:pPr>
          </w:p>
          <w:p w14:paraId="298224B8" w14:textId="77777777" w:rsidR="00EF4C77" w:rsidRDefault="00EF4C77" w:rsidP="00EF4C77">
            <w:pPr>
              <w:pStyle w:val="ListParagraph"/>
              <w:spacing w:after="0" w:line="480" w:lineRule="auto"/>
              <w:ind w:left="3000"/>
              <w:rPr>
                <w:rFonts w:ascii="Times New Roman" w:eastAsiaTheme="minorHAnsi" w:hAnsi="Times New Roman" w:cs="Times New Roman"/>
                <w:b/>
                <w:bCs/>
                <w:sz w:val="24"/>
                <w:szCs w:val="24"/>
              </w:rPr>
            </w:pPr>
          </w:p>
          <w:p w14:paraId="23F06B25" w14:textId="77777777" w:rsidR="00EF4C77" w:rsidRDefault="00EF4C77" w:rsidP="00EF4C77">
            <w:pPr>
              <w:spacing w:after="0" w:line="480" w:lineRule="auto"/>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lastRenderedPageBreak/>
              <w:t xml:space="preserve">                                 </w:t>
            </w:r>
          </w:p>
          <w:p w14:paraId="10DF2A9C" w14:textId="36083757" w:rsidR="000C5193" w:rsidRPr="00EF4C77" w:rsidRDefault="00EF4C77" w:rsidP="00EF4C77">
            <w:pPr>
              <w:spacing w:after="0" w:line="480" w:lineRule="auto"/>
              <w:rPr>
                <w:rFonts w:ascii="Times New Roman" w:eastAsiaTheme="minorHAnsi" w:hAnsi="Times New Roman" w:cs="Times New Roman"/>
                <w:b/>
                <w:bCs/>
                <w:color w:val="FF0000"/>
                <w:sz w:val="24"/>
                <w:szCs w:val="24"/>
              </w:rPr>
            </w:pPr>
            <w:r>
              <w:rPr>
                <w:rFonts w:ascii="Times New Roman" w:eastAsiaTheme="minorHAnsi" w:hAnsi="Times New Roman" w:cs="Times New Roman"/>
                <w:b/>
                <w:bCs/>
                <w:sz w:val="24"/>
                <w:szCs w:val="24"/>
              </w:rPr>
              <w:t xml:space="preserve">                                      4 </w:t>
            </w:r>
            <w:r w:rsidR="000C5193" w:rsidRPr="00EF4C77">
              <w:rPr>
                <w:rFonts w:ascii="Times New Roman" w:eastAsiaTheme="minorHAnsi" w:hAnsi="Times New Roman" w:cs="Times New Roman"/>
                <w:b/>
                <w:bCs/>
                <w:sz w:val="24"/>
                <w:szCs w:val="24"/>
              </w:rPr>
              <w:t>Creating Customer Value &amp; Engagement</w:t>
            </w:r>
          </w:p>
          <w:p w14:paraId="6CB8C0D1" w14:textId="10E55B21" w:rsidR="00FA4A15" w:rsidRDefault="00FA4A15" w:rsidP="00FA4A15">
            <w:pPr>
              <w:pStyle w:val="NormalWeb"/>
              <w:spacing w:before="0" w:beforeAutospacing="0" w:after="0" w:afterAutospacing="0"/>
              <w:rPr>
                <w:color w:val="0E101A"/>
              </w:rPr>
            </w:pPr>
            <w:r>
              <w:rPr>
                <w:color w:val="0E101A"/>
              </w:rPr>
              <w:t xml:space="preserve">An effective operation of an </w:t>
            </w:r>
            <w:r w:rsidR="00D57019">
              <w:rPr>
                <w:color w:val="0E101A"/>
              </w:rPr>
              <w:t>organization</w:t>
            </w:r>
            <w:r>
              <w:rPr>
                <w:color w:val="0E101A"/>
              </w:rPr>
              <w:t xml:space="preserve"> requires the need of the entity to recognize the needs and desires of its customers. All the demands that buyers in any location require to build the relationship between the customer and seller in the chain of distribution. Understanding the needs of the customers can be done by using a survey. Survey shows what products the society has been used to or the products that it requires. Moreover, the use of social media can also be a good example to employ to gather knowledge on what the customers require. Customers may choose to post on their accounts what impresses them and then the seller can choose to offer such items/products.</w:t>
            </w:r>
          </w:p>
          <w:p w14:paraId="5021F1B2" w14:textId="77777777" w:rsidR="006D1FCA" w:rsidRDefault="00FA4A15" w:rsidP="00FA4A15">
            <w:pPr>
              <w:pStyle w:val="NormalWeb"/>
              <w:spacing w:before="0" w:beforeAutospacing="0" w:after="0" w:afterAutospacing="0"/>
              <w:rPr>
                <w:color w:val="0E101A"/>
              </w:rPr>
            </w:pPr>
            <w:r>
              <w:rPr>
                <w:color w:val="0E101A"/>
              </w:rPr>
              <w:t xml:space="preserve">Creating customer value and engagement is a key strategy to organization development. </w:t>
            </w:r>
            <w:r w:rsidR="006E6EDE">
              <w:rPr>
                <w:color w:val="0E101A"/>
              </w:rPr>
              <w:t xml:space="preserve">This </w:t>
            </w:r>
            <w:r>
              <w:rPr>
                <w:color w:val="0E101A"/>
              </w:rPr>
              <w:t xml:space="preserve">engagement </w:t>
            </w:r>
            <w:r w:rsidR="006E6EDE">
              <w:rPr>
                <w:color w:val="0E101A"/>
              </w:rPr>
              <w:t xml:space="preserve">can be created </w:t>
            </w:r>
          </w:p>
          <w:p w14:paraId="14D2C8A2" w14:textId="77777777" w:rsidR="004A0DBD" w:rsidRDefault="004A0DBD" w:rsidP="00FA4A15">
            <w:pPr>
              <w:pStyle w:val="NormalWeb"/>
              <w:spacing w:before="0" w:beforeAutospacing="0" w:after="0" w:afterAutospacing="0"/>
              <w:rPr>
                <w:color w:val="0E101A"/>
              </w:rPr>
            </w:pPr>
          </w:p>
          <w:p w14:paraId="1455FC20" w14:textId="77777777" w:rsidR="00293CAE" w:rsidRDefault="00293CAE" w:rsidP="00FA4A15">
            <w:pPr>
              <w:pStyle w:val="NormalWeb"/>
              <w:spacing w:before="0" w:beforeAutospacing="0" w:after="0" w:afterAutospacing="0"/>
              <w:rPr>
                <w:color w:val="0E101A"/>
              </w:rPr>
            </w:pPr>
          </w:p>
          <w:p w14:paraId="06CA132E" w14:textId="3193F620" w:rsidR="00FA4A15" w:rsidRDefault="00FA4A15" w:rsidP="00FA4A15">
            <w:pPr>
              <w:pStyle w:val="NormalWeb"/>
              <w:spacing w:before="0" w:beforeAutospacing="0" w:after="0" w:afterAutospacing="0"/>
              <w:rPr>
                <w:color w:val="0E101A"/>
              </w:rPr>
            </w:pPr>
            <w:r>
              <w:rPr>
                <w:color w:val="0E101A"/>
              </w:rPr>
              <w:t>by organizing customer trips to esteem customers as a way of motivating the customers (</w:t>
            </w:r>
            <w:proofErr w:type="spellStart"/>
            <w:r>
              <w:rPr>
                <w:color w:val="0E101A"/>
              </w:rPr>
              <w:t>Baj</w:t>
            </w:r>
            <w:proofErr w:type="spellEnd"/>
            <w:r>
              <w:rPr>
                <w:color w:val="0E101A"/>
              </w:rPr>
              <w:t> </w:t>
            </w:r>
            <w:r>
              <w:rPr>
                <w:rStyle w:val="Emphasis"/>
                <w:color w:val="0E101A"/>
              </w:rPr>
              <w:t>et</w:t>
            </w:r>
            <w:r>
              <w:rPr>
                <w:color w:val="0E101A"/>
              </w:rPr>
              <w:t> </w:t>
            </w:r>
            <w:r>
              <w:rPr>
                <w:rStyle w:val="Emphasis"/>
                <w:color w:val="0E101A"/>
              </w:rPr>
              <w:t>al</w:t>
            </w:r>
            <w:r>
              <w:rPr>
                <w:color w:val="0E101A"/>
              </w:rPr>
              <w:t xml:space="preserve">., 2021). Also, creating online platforms that customers can socialize with organization staff with share experience and services of the organization. Taking a representative customer to represent other customers in an annual general meeting of the </w:t>
            </w:r>
            <w:r w:rsidR="00D57019">
              <w:rPr>
                <w:color w:val="0E101A"/>
              </w:rPr>
              <w:t>organization</w:t>
            </w:r>
            <w:r>
              <w:rPr>
                <w:color w:val="0E101A"/>
              </w:rPr>
              <w:t xml:space="preserve"> would create effective customer value recognition. It takes an essential achievement by the organization to engage with customers directly and question them about the services offered and how they are satisfied (</w:t>
            </w:r>
            <w:proofErr w:type="spellStart"/>
            <w:r>
              <w:rPr>
                <w:color w:val="0E101A"/>
              </w:rPr>
              <w:t>Lahtinen</w:t>
            </w:r>
            <w:proofErr w:type="spellEnd"/>
            <w:r>
              <w:rPr>
                <w:color w:val="0E101A"/>
              </w:rPr>
              <w:t> </w:t>
            </w:r>
            <w:r>
              <w:rPr>
                <w:rStyle w:val="Emphasis"/>
                <w:color w:val="0E101A"/>
              </w:rPr>
              <w:t>et</w:t>
            </w:r>
            <w:r>
              <w:rPr>
                <w:color w:val="0E101A"/>
              </w:rPr>
              <w:t> </w:t>
            </w:r>
            <w:r>
              <w:rPr>
                <w:rStyle w:val="Emphasis"/>
                <w:color w:val="0E101A"/>
              </w:rPr>
              <w:t>al</w:t>
            </w:r>
            <w:r>
              <w:rPr>
                <w:color w:val="0E101A"/>
              </w:rPr>
              <w:t>., 2020). Additionally, they can respond upon which they need the services to be improved.</w:t>
            </w:r>
          </w:p>
          <w:p w14:paraId="114E8BED" w14:textId="77777777" w:rsidR="00FA4A15" w:rsidRDefault="00FA4A15" w:rsidP="00FA4A15">
            <w:pPr>
              <w:pStyle w:val="NormalWeb"/>
              <w:spacing w:before="0" w:beforeAutospacing="0" w:after="0" w:afterAutospacing="0"/>
              <w:rPr>
                <w:color w:val="0E101A"/>
              </w:rPr>
            </w:pPr>
            <w:r>
              <w:rPr>
                <w:rStyle w:val="Strong"/>
                <w:color w:val="0E101A"/>
              </w:rPr>
              <w:t>               </w:t>
            </w:r>
          </w:p>
          <w:p w14:paraId="2CDAD963" w14:textId="0DABD022" w:rsidR="000C5193" w:rsidRPr="00FA4A15" w:rsidRDefault="00FA4A15" w:rsidP="00FA4A15">
            <w:pPr>
              <w:tabs>
                <w:tab w:val="left" w:pos="2085"/>
              </w:tabs>
              <w:spacing w:after="0" w:line="480" w:lineRule="auto"/>
              <w:ind w:firstLine="720"/>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ab/>
            </w:r>
          </w:p>
          <w:p w14:paraId="62D278D0"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3F71B933"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08DABA1D"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4A22A32E"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2DDB01D7"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45E25EAF"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185747A7"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6764909B"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180C7A54"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31BDB133"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5543AC58"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09F8F09B" w14:textId="77777777" w:rsidR="000C5193" w:rsidRDefault="000C5193" w:rsidP="00FA4A15">
            <w:pPr>
              <w:spacing w:after="0" w:line="480" w:lineRule="auto"/>
              <w:contextualSpacing/>
              <w:rPr>
                <w:rFonts w:ascii="Times New Roman" w:eastAsiaTheme="minorHAnsi" w:hAnsi="Times New Roman" w:cs="Times New Roman"/>
                <w:b/>
                <w:bCs/>
                <w:sz w:val="24"/>
                <w:szCs w:val="24"/>
              </w:rPr>
            </w:pPr>
          </w:p>
          <w:p w14:paraId="0D5AD021" w14:textId="77777777" w:rsidR="00FA4A15" w:rsidRDefault="00FA4A15" w:rsidP="00FA4A15">
            <w:pPr>
              <w:spacing w:after="0" w:line="480" w:lineRule="auto"/>
              <w:contextualSpacing/>
              <w:rPr>
                <w:rFonts w:ascii="Times New Roman" w:eastAsiaTheme="minorHAnsi" w:hAnsi="Times New Roman" w:cs="Times New Roman"/>
                <w:b/>
                <w:bCs/>
                <w:sz w:val="24"/>
                <w:szCs w:val="24"/>
              </w:rPr>
            </w:pPr>
          </w:p>
          <w:p w14:paraId="6FEF2AF9" w14:textId="77777777" w:rsidR="00FA4A15" w:rsidRPr="00FA4A15" w:rsidRDefault="00FA4A15" w:rsidP="00FA4A15">
            <w:pPr>
              <w:spacing w:after="0" w:line="480" w:lineRule="auto"/>
              <w:contextualSpacing/>
              <w:rPr>
                <w:rFonts w:ascii="Times New Roman" w:eastAsiaTheme="minorHAnsi" w:hAnsi="Times New Roman" w:cs="Times New Roman"/>
                <w:b/>
                <w:bCs/>
                <w:color w:val="FF0000"/>
                <w:sz w:val="24"/>
                <w:szCs w:val="24"/>
              </w:rPr>
            </w:pPr>
          </w:p>
          <w:p w14:paraId="457DE7FE" w14:textId="41A9BBB8" w:rsidR="000C5193" w:rsidRPr="00EF4C77" w:rsidRDefault="000C5193" w:rsidP="00EF4C77">
            <w:pPr>
              <w:pStyle w:val="ListParagraph"/>
              <w:numPr>
                <w:ilvl w:val="0"/>
                <w:numId w:val="7"/>
              </w:numPr>
              <w:spacing w:after="0" w:line="480" w:lineRule="auto"/>
              <w:rPr>
                <w:rFonts w:ascii="Times New Roman" w:eastAsiaTheme="minorHAnsi" w:hAnsi="Times New Roman" w:cs="Times New Roman"/>
                <w:b/>
                <w:bCs/>
                <w:color w:val="FF0000"/>
                <w:sz w:val="24"/>
                <w:szCs w:val="24"/>
              </w:rPr>
            </w:pPr>
            <w:r w:rsidRPr="00EF4C77">
              <w:rPr>
                <w:rFonts w:ascii="Times New Roman" w:eastAsiaTheme="minorHAnsi" w:hAnsi="Times New Roman" w:cs="Times New Roman"/>
                <w:b/>
                <w:bCs/>
                <w:sz w:val="24"/>
                <w:szCs w:val="24"/>
              </w:rPr>
              <w:t xml:space="preserve"> Effective Use of digital Marketing</w:t>
            </w:r>
          </w:p>
          <w:p w14:paraId="11839E83" w14:textId="6B4B9494" w:rsidR="005A28C8" w:rsidRDefault="005A28C8" w:rsidP="005A28C8">
            <w:pPr>
              <w:pStyle w:val="NormalWeb"/>
              <w:spacing w:before="0" w:beforeAutospacing="0" w:after="0" w:afterAutospacing="0"/>
              <w:rPr>
                <w:color w:val="0E101A"/>
              </w:rPr>
            </w:pPr>
            <w:r>
              <w:rPr>
                <w:color w:val="0E101A"/>
              </w:rPr>
              <w:t xml:space="preserve">The marketing strategy needs </w:t>
            </w:r>
            <w:r w:rsidR="00D57019">
              <w:rPr>
                <w:color w:val="0E101A"/>
              </w:rPr>
              <w:t>cognizant</w:t>
            </w:r>
            <w:r>
              <w:rPr>
                <w:color w:val="0E101A"/>
              </w:rPr>
              <w:t xml:space="preserve"> application of the digital platform to enable access to the digital operation of events. When dealing with digital marketing strategy, the application of new concepts that reach many people in the globe must be well utilized and online platforms must also be used adversely (</w:t>
            </w:r>
            <w:proofErr w:type="spellStart"/>
            <w:r>
              <w:rPr>
                <w:color w:val="0E101A"/>
              </w:rPr>
              <w:t>Chaouk</w:t>
            </w:r>
            <w:proofErr w:type="spellEnd"/>
            <w:r>
              <w:rPr>
                <w:color w:val="0E101A"/>
              </w:rPr>
              <w:t> </w:t>
            </w:r>
            <w:r>
              <w:rPr>
                <w:rStyle w:val="Emphasis"/>
                <w:color w:val="0E101A"/>
              </w:rPr>
              <w:t>et</w:t>
            </w:r>
            <w:r>
              <w:rPr>
                <w:color w:val="0E101A"/>
              </w:rPr>
              <w:t> </w:t>
            </w:r>
            <w:r>
              <w:rPr>
                <w:rStyle w:val="Emphasis"/>
                <w:color w:val="0E101A"/>
              </w:rPr>
              <w:t>al</w:t>
            </w:r>
            <w:r>
              <w:rPr>
                <w:color w:val="0E101A"/>
              </w:rPr>
              <w:t>., 2020). Covid-19 is a pandemic that its future is not known and thus the development of marketing strategies into digital might shape a new error into the marketing framework. To emphasize reaching many customers, I would employ the use of different social media platforms to reach the buyers. Creating Facebook groups that portray important features of the organization and posting what the organization provides can help gather new customers in the media.</w:t>
            </w:r>
          </w:p>
          <w:p w14:paraId="0164CE7A" w14:textId="77777777" w:rsidR="005A28C8" w:rsidRDefault="005A28C8" w:rsidP="005A28C8">
            <w:pPr>
              <w:pStyle w:val="NormalWeb"/>
              <w:spacing w:before="0" w:beforeAutospacing="0" w:after="0" w:afterAutospacing="0"/>
              <w:rPr>
                <w:color w:val="0E101A"/>
              </w:rPr>
            </w:pPr>
            <w:r>
              <w:rPr>
                <w:color w:val="0E101A"/>
              </w:rPr>
              <w:t>Moreover, understanding that social media can link many people in different locations, helps to generalize sufficient information that relates to organization goods and services with effective means of distributing goods wherever required (</w:t>
            </w:r>
            <w:proofErr w:type="spellStart"/>
            <w:r>
              <w:rPr>
                <w:color w:val="0E101A"/>
              </w:rPr>
              <w:t>Baj</w:t>
            </w:r>
            <w:proofErr w:type="spellEnd"/>
            <w:r>
              <w:rPr>
                <w:color w:val="0E101A"/>
              </w:rPr>
              <w:t> </w:t>
            </w:r>
            <w:r>
              <w:rPr>
                <w:rStyle w:val="Emphasis"/>
                <w:color w:val="0E101A"/>
              </w:rPr>
              <w:t>et</w:t>
            </w:r>
            <w:r>
              <w:rPr>
                <w:color w:val="0E101A"/>
              </w:rPr>
              <w:t> </w:t>
            </w:r>
            <w:r>
              <w:rPr>
                <w:rStyle w:val="Emphasis"/>
                <w:color w:val="0E101A"/>
              </w:rPr>
              <w:t>al</w:t>
            </w:r>
            <w:r>
              <w:rPr>
                <w:color w:val="0E101A"/>
              </w:rPr>
              <w:t>., 2021). In the effort to provide profitability for the organization, a well laid digital media platform can help increase sales volume during the covid-19 period. Enabling a facilitated online communication channel that would link people from different cities to share ideas on how goods and services can be delivered to them and necessary pricing methods that the organization should take would help in improving the organization's workability.</w:t>
            </w:r>
          </w:p>
          <w:p w14:paraId="46676394"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076407E6"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238FC1F2"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5D102E04"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50C225C5"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432FD9FF"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1DCAE6E7"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0C08E88A"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4CCDA796"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08A2FAD7"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6F7DB94F"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453AF62C"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0202D42C"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41925BD3" w14:textId="77777777" w:rsidR="000C5193" w:rsidRPr="00FA4A15" w:rsidRDefault="000C5193" w:rsidP="00FA4A15">
            <w:pPr>
              <w:spacing w:after="0" w:line="480" w:lineRule="auto"/>
              <w:ind w:firstLine="720"/>
              <w:jc w:val="center"/>
              <w:rPr>
                <w:rFonts w:ascii="Times New Roman" w:eastAsiaTheme="minorHAnsi" w:hAnsi="Times New Roman" w:cs="Times New Roman"/>
                <w:sz w:val="24"/>
                <w:szCs w:val="24"/>
              </w:rPr>
            </w:pPr>
          </w:p>
          <w:p w14:paraId="3F3A60A7" w14:textId="77777777" w:rsidR="009270B9" w:rsidRPr="00FA4A15" w:rsidRDefault="009270B9" w:rsidP="005A28C8">
            <w:pPr>
              <w:spacing w:after="0" w:line="480" w:lineRule="auto"/>
              <w:rPr>
                <w:rFonts w:ascii="Times New Roman" w:eastAsiaTheme="minorHAnsi" w:hAnsi="Times New Roman" w:cs="Times New Roman"/>
                <w:b/>
                <w:bCs/>
                <w:sz w:val="24"/>
                <w:szCs w:val="24"/>
              </w:rPr>
            </w:pPr>
          </w:p>
          <w:p w14:paraId="1BB8ACF0" w14:textId="0F83AA6E" w:rsidR="00A07FD9" w:rsidRPr="00FA4A15" w:rsidRDefault="00BA545F" w:rsidP="00FA4A15">
            <w:pPr>
              <w:spacing w:after="0" w:line="480" w:lineRule="auto"/>
              <w:ind w:firstLine="720"/>
              <w:rPr>
                <w:rFonts w:ascii="Times New Roman" w:eastAsiaTheme="minorHAnsi" w:hAnsi="Times New Roman" w:cs="Times New Roman"/>
                <w:b/>
                <w:bCs/>
                <w:sz w:val="24"/>
                <w:szCs w:val="24"/>
              </w:rPr>
            </w:pPr>
            <w:r w:rsidRPr="00FA4A15">
              <w:rPr>
                <w:rFonts w:ascii="Times New Roman" w:eastAsiaTheme="minorHAnsi" w:hAnsi="Times New Roman" w:cs="Times New Roman"/>
                <w:b/>
                <w:bCs/>
                <w:sz w:val="24"/>
                <w:szCs w:val="24"/>
              </w:rPr>
              <w:t>Conclusion</w:t>
            </w:r>
          </w:p>
          <w:p w14:paraId="768550DE" w14:textId="227CC1EF" w:rsidR="005A28C8" w:rsidRDefault="005A28C8" w:rsidP="005A28C8">
            <w:pPr>
              <w:pStyle w:val="NormalWeb"/>
              <w:spacing w:before="0" w:beforeAutospacing="0" w:after="0" w:afterAutospacing="0"/>
              <w:rPr>
                <w:color w:val="0E101A"/>
              </w:rPr>
            </w:pPr>
            <w:r>
              <w:rPr>
                <w:color w:val="0E101A"/>
              </w:rPr>
              <w:t xml:space="preserve">In the establishment of a purposeful marketing plan, evaluation of results should be established to understand how the plan should work. All marketing plans should be evaluated towards providing an attainable scheme towards </w:t>
            </w:r>
            <w:r w:rsidR="00D57019">
              <w:rPr>
                <w:color w:val="0E101A"/>
              </w:rPr>
              <w:t>maximizing</w:t>
            </w:r>
            <w:r>
              <w:rPr>
                <w:color w:val="0E101A"/>
              </w:rPr>
              <w:t xml:space="preserve"> sales and profit for the firm. Offering reliable sale services and discounts work to motivate customers over the existence of the organization thus helping in gaining new customers and retaining the previous. Allowing cognitive application of the marketing mix in the organization would assist in ensuring future benefit for the organization by being sure that the awareness created today about the organization will last for long. It would be considered if the government and the society within which the geographical area of the organization is situated observes development factors and be in the front line to provide for its success.</w:t>
            </w:r>
          </w:p>
          <w:p w14:paraId="737C4E7B" w14:textId="77777777" w:rsidR="005A28C8" w:rsidRDefault="005A28C8" w:rsidP="005A28C8">
            <w:pPr>
              <w:pStyle w:val="NormalWeb"/>
              <w:spacing w:before="0" w:beforeAutospacing="0" w:after="0" w:afterAutospacing="0"/>
              <w:rPr>
                <w:color w:val="0E101A"/>
              </w:rPr>
            </w:pPr>
            <w:r>
              <w:rPr>
                <w:rStyle w:val="Strong"/>
                <w:color w:val="0E101A"/>
              </w:rPr>
              <w:t>                              </w:t>
            </w:r>
          </w:p>
          <w:p w14:paraId="4F5DFE8A"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63FAD790"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292C8A94"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2CCD0C62"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5160E36B"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0D015538"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072EF48D"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2F688955"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58695FFD"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5D944C24"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1D39FC1D"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5489A1C0"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3F0F2BF3"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4415E404" w14:textId="77777777" w:rsidR="000C5193" w:rsidRPr="00FA4A15" w:rsidRDefault="000C5193" w:rsidP="00FA4A15">
            <w:pPr>
              <w:spacing w:after="0" w:line="480" w:lineRule="auto"/>
              <w:ind w:firstLine="720"/>
              <w:rPr>
                <w:rFonts w:ascii="Times New Roman" w:eastAsiaTheme="minorHAnsi" w:hAnsi="Times New Roman" w:cs="Times New Roman"/>
                <w:b/>
                <w:bCs/>
                <w:sz w:val="24"/>
                <w:szCs w:val="24"/>
              </w:rPr>
            </w:pPr>
          </w:p>
          <w:p w14:paraId="10B56EF1" w14:textId="77777777" w:rsidR="00FA4A15" w:rsidRPr="00FA4A15" w:rsidRDefault="00FA4A15" w:rsidP="005A28C8">
            <w:pPr>
              <w:spacing w:after="0" w:line="480" w:lineRule="auto"/>
              <w:rPr>
                <w:rFonts w:ascii="Times New Roman" w:eastAsiaTheme="minorHAnsi" w:hAnsi="Times New Roman" w:cs="Times New Roman"/>
                <w:b/>
                <w:bCs/>
                <w:sz w:val="24"/>
                <w:szCs w:val="24"/>
              </w:rPr>
            </w:pPr>
          </w:p>
          <w:p w14:paraId="1B6DDD5C" w14:textId="77777777" w:rsidR="00FA4A15" w:rsidRPr="00FA4A15" w:rsidRDefault="00FA4A15" w:rsidP="00FA4A15">
            <w:pPr>
              <w:spacing w:after="0" w:line="480" w:lineRule="auto"/>
              <w:ind w:firstLine="720"/>
              <w:rPr>
                <w:rFonts w:ascii="Times New Roman" w:eastAsiaTheme="minorHAnsi" w:hAnsi="Times New Roman" w:cs="Times New Roman"/>
                <w:b/>
                <w:bCs/>
                <w:sz w:val="24"/>
                <w:szCs w:val="24"/>
              </w:rPr>
            </w:pPr>
          </w:p>
          <w:p w14:paraId="60D1C2AD" w14:textId="77777777" w:rsidR="00FA4A15" w:rsidRPr="00FA4A15" w:rsidRDefault="00FA4A15" w:rsidP="00FA4A15">
            <w:pPr>
              <w:spacing w:after="0" w:line="480" w:lineRule="auto"/>
              <w:ind w:firstLine="720"/>
              <w:rPr>
                <w:rFonts w:ascii="Times New Roman" w:eastAsiaTheme="minorHAnsi" w:hAnsi="Times New Roman" w:cs="Times New Roman"/>
                <w:b/>
                <w:bCs/>
                <w:sz w:val="24"/>
                <w:szCs w:val="24"/>
              </w:rPr>
            </w:pPr>
          </w:p>
          <w:p w14:paraId="6A263FC9" w14:textId="77777777" w:rsidR="00FA4A15" w:rsidRPr="00FA4A15" w:rsidRDefault="00FA4A15" w:rsidP="00FA4A15">
            <w:pPr>
              <w:spacing w:after="0" w:line="480" w:lineRule="auto"/>
              <w:ind w:firstLine="720"/>
              <w:rPr>
                <w:rFonts w:ascii="Times New Roman" w:eastAsiaTheme="minorHAnsi" w:hAnsi="Times New Roman" w:cs="Times New Roman"/>
                <w:b/>
                <w:bCs/>
                <w:sz w:val="24"/>
                <w:szCs w:val="24"/>
              </w:rPr>
            </w:pPr>
          </w:p>
          <w:p w14:paraId="1AC75E9E" w14:textId="71D6C127" w:rsidR="000C5193" w:rsidRPr="00FA4A15" w:rsidRDefault="00BA545F" w:rsidP="00FA4A15">
            <w:pPr>
              <w:spacing w:after="0" w:line="480" w:lineRule="auto"/>
              <w:ind w:firstLine="720"/>
              <w:rPr>
                <w:rFonts w:ascii="Times New Roman" w:eastAsiaTheme="minorHAnsi" w:hAnsi="Times New Roman" w:cs="Times New Roman"/>
                <w:i/>
                <w:iCs/>
                <w:color w:val="FF0000"/>
                <w:sz w:val="24"/>
                <w:szCs w:val="24"/>
              </w:rPr>
            </w:pPr>
            <w:r w:rsidRPr="00FA4A15">
              <w:rPr>
                <w:rFonts w:ascii="Times New Roman" w:eastAsiaTheme="minorHAnsi" w:hAnsi="Times New Roman" w:cs="Times New Roman"/>
                <w:b/>
                <w:bCs/>
                <w:sz w:val="24"/>
                <w:szCs w:val="24"/>
              </w:rPr>
              <w:t>References</w:t>
            </w:r>
          </w:p>
          <w:p w14:paraId="2922E74E" w14:textId="77777777" w:rsidR="00BA545F" w:rsidRPr="00FA4A15" w:rsidRDefault="00BA545F" w:rsidP="00FA4A15">
            <w:pPr>
              <w:spacing w:after="0" w:line="480" w:lineRule="auto"/>
              <w:ind w:left="720" w:firstLine="720"/>
              <w:rPr>
                <w:rFonts w:ascii="Times New Roman" w:eastAsiaTheme="minorHAnsi" w:hAnsi="Times New Roman" w:cs="Times New Roman"/>
                <w:i/>
                <w:iCs/>
                <w:color w:val="FF0000"/>
                <w:sz w:val="24"/>
                <w:szCs w:val="24"/>
              </w:rPr>
            </w:pPr>
          </w:p>
          <w:p w14:paraId="3B106D62"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proofErr w:type="spellStart"/>
            <w:r w:rsidRPr="00FA4A15">
              <w:rPr>
                <w:rFonts w:ascii="Times New Roman" w:hAnsi="Times New Roman" w:cs="Times New Roman"/>
                <w:color w:val="222222"/>
                <w:sz w:val="24"/>
                <w:szCs w:val="24"/>
                <w:shd w:val="clear" w:color="auto" w:fill="FFFFFF"/>
              </w:rPr>
              <w:t>Baj</w:t>
            </w:r>
            <w:proofErr w:type="spellEnd"/>
            <w:r w:rsidRPr="00FA4A15">
              <w:rPr>
                <w:rFonts w:ascii="Times New Roman" w:hAnsi="Times New Roman" w:cs="Times New Roman"/>
                <w:color w:val="222222"/>
                <w:sz w:val="24"/>
                <w:szCs w:val="24"/>
                <w:shd w:val="clear" w:color="auto" w:fill="FFFFFF"/>
              </w:rPr>
              <w:t xml:space="preserve">, J., Forma, A., </w:t>
            </w:r>
            <w:proofErr w:type="spellStart"/>
            <w:r w:rsidRPr="00FA4A15">
              <w:rPr>
                <w:rFonts w:ascii="Times New Roman" w:hAnsi="Times New Roman" w:cs="Times New Roman"/>
                <w:color w:val="222222"/>
                <w:sz w:val="24"/>
                <w:szCs w:val="24"/>
                <w:shd w:val="clear" w:color="auto" w:fill="FFFFFF"/>
              </w:rPr>
              <w:t>Sitarz</w:t>
            </w:r>
            <w:proofErr w:type="spellEnd"/>
            <w:r w:rsidRPr="00FA4A15">
              <w:rPr>
                <w:rFonts w:ascii="Times New Roman" w:hAnsi="Times New Roman" w:cs="Times New Roman"/>
                <w:color w:val="222222"/>
                <w:sz w:val="24"/>
                <w:szCs w:val="24"/>
                <w:shd w:val="clear" w:color="auto" w:fill="FFFFFF"/>
              </w:rPr>
              <w:t xml:space="preserve">, M., </w:t>
            </w:r>
            <w:proofErr w:type="spellStart"/>
            <w:r w:rsidRPr="00FA4A15">
              <w:rPr>
                <w:rFonts w:ascii="Times New Roman" w:hAnsi="Times New Roman" w:cs="Times New Roman"/>
                <w:color w:val="222222"/>
                <w:sz w:val="24"/>
                <w:szCs w:val="24"/>
                <w:shd w:val="clear" w:color="auto" w:fill="FFFFFF"/>
              </w:rPr>
              <w:t>Portincasa</w:t>
            </w:r>
            <w:proofErr w:type="spellEnd"/>
            <w:r w:rsidRPr="00FA4A15">
              <w:rPr>
                <w:rFonts w:ascii="Times New Roman" w:hAnsi="Times New Roman" w:cs="Times New Roman"/>
                <w:color w:val="222222"/>
                <w:sz w:val="24"/>
                <w:szCs w:val="24"/>
                <w:shd w:val="clear" w:color="auto" w:fill="FFFFFF"/>
              </w:rPr>
              <w:t xml:space="preserve">, P., </w:t>
            </w:r>
            <w:proofErr w:type="spellStart"/>
            <w:r w:rsidRPr="00FA4A15">
              <w:rPr>
                <w:rFonts w:ascii="Times New Roman" w:hAnsi="Times New Roman" w:cs="Times New Roman"/>
                <w:color w:val="222222"/>
                <w:sz w:val="24"/>
                <w:szCs w:val="24"/>
                <w:shd w:val="clear" w:color="auto" w:fill="FFFFFF"/>
              </w:rPr>
              <w:t>Garruti</w:t>
            </w:r>
            <w:proofErr w:type="spellEnd"/>
            <w:r w:rsidRPr="00FA4A15">
              <w:rPr>
                <w:rFonts w:ascii="Times New Roman" w:hAnsi="Times New Roman" w:cs="Times New Roman"/>
                <w:color w:val="222222"/>
                <w:sz w:val="24"/>
                <w:szCs w:val="24"/>
                <w:shd w:val="clear" w:color="auto" w:fill="FFFFFF"/>
              </w:rPr>
              <w:t xml:space="preserve">, G., </w:t>
            </w:r>
            <w:proofErr w:type="spellStart"/>
            <w:r w:rsidRPr="00FA4A15">
              <w:rPr>
                <w:rFonts w:ascii="Times New Roman" w:hAnsi="Times New Roman" w:cs="Times New Roman"/>
                <w:color w:val="222222"/>
                <w:sz w:val="24"/>
                <w:szCs w:val="24"/>
                <w:shd w:val="clear" w:color="auto" w:fill="FFFFFF"/>
              </w:rPr>
              <w:t>Krasowska</w:t>
            </w:r>
            <w:proofErr w:type="spellEnd"/>
            <w:r w:rsidRPr="00FA4A15">
              <w:rPr>
                <w:rFonts w:ascii="Times New Roman" w:hAnsi="Times New Roman" w:cs="Times New Roman"/>
                <w:color w:val="222222"/>
                <w:sz w:val="24"/>
                <w:szCs w:val="24"/>
                <w:shd w:val="clear" w:color="auto" w:fill="FFFFFF"/>
              </w:rPr>
              <w:t xml:space="preserve">, D., &amp; </w:t>
            </w:r>
            <w:proofErr w:type="spellStart"/>
            <w:r w:rsidRPr="00FA4A15">
              <w:rPr>
                <w:rFonts w:ascii="Times New Roman" w:hAnsi="Times New Roman" w:cs="Times New Roman"/>
                <w:color w:val="222222"/>
                <w:sz w:val="24"/>
                <w:szCs w:val="24"/>
                <w:shd w:val="clear" w:color="auto" w:fill="FFFFFF"/>
              </w:rPr>
              <w:t>Maciejewski</w:t>
            </w:r>
            <w:proofErr w:type="spellEnd"/>
            <w:r w:rsidRPr="00FA4A15">
              <w:rPr>
                <w:rFonts w:ascii="Times New Roman" w:hAnsi="Times New Roman" w:cs="Times New Roman"/>
                <w:color w:val="222222"/>
                <w:sz w:val="24"/>
                <w:szCs w:val="24"/>
                <w:shd w:val="clear" w:color="auto" w:fill="FFFFFF"/>
              </w:rPr>
              <w:t>, R. (2021). Helicobacter pylori virulence factors—mechanisms of bacterial pathogenicity in the gastric microenvironment. </w:t>
            </w:r>
            <w:r w:rsidRPr="00FA4A15">
              <w:rPr>
                <w:rFonts w:ascii="Times New Roman" w:hAnsi="Times New Roman" w:cs="Times New Roman"/>
                <w:i/>
                <w:iCs/>
                <w:color w:val="222222"/>
                <w:sz w:val="24"/>
                <w:szCs w:val="24"/>
                <w:shd w:val="clear" w:color="auto" w:fill="FFFFFF"/>
              </w:rPr>
              <w:t>Cells</w:t>
            </w:r>
            <w:r w:rsidRPr="00FA4A15">
              <w:rPr>
                <w:rFonts w:ascii="Times New Roman" w:hAnsi="Times New Roman" w:cs="Times New Roman"/>
                <w:color w:val="222222"/>
                <w:sz w:val="24"/>
                <w:szCs w:val="24"/>
                <w:shd w:val="clear" w:color="auto" w:fill="FFFFFF"/>
              </w:rPr>
              <w:t>, </w:t>
            </w:r>
            <w:r w:rsidRPr="00FA4A15">
              <w:rPr>
                <w:rFonts w:ascii="Times New Roman" w:hAnsi="Times New Roman" w:cs="Times New Roman"/>
                <w:i/>
                <w:iCs/>
                <w:color w:val="222222"/>
                <w:sz w:val="24"/>
                <w:szCs w:val="24"/>
                <w:shd w:val="clear" w:color="auto" w:fill="FFFFFF"/>
              </w:rPr>
              <w:t>10</w:t>
            </w:r>
            <w:r w:rsidRPr="00FA4A15">
              <w:rPr>
                <w:rFonts w:ascii="Times New Roman" w:hAnsi="Times New Roman" w:cs="Times New Roman"/>
                <w:color w:val="222222"/>
                <w:sz w:val="24"/>
                <w:szCs w:val="24"/>
                <w:shd w:val="clear" w:color="auto" w:fill="FFFFFF"/>
              </w:rPr>
              <w:t>(1), 27.</w:t>
            </w:r>
          </w:p>
          <w:p w14:paraId="00411E79"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proofErr w:type="spellStart"/>
            <w:r w:rsidRPr="00FA4A15">
              <w:rPr>
                <w:rFonts w:ascii="Times New Roman" w:hAnsi="Times New Roman" w:cs="Times New Roman"/>
                <w:color w:val="222222"/>
                <w:sz w:val="24"/>
                <w:szCs w:val="24"/>
                <w:shd w:val="clear" w:color="auto" w:fill="FFFFFF"/>
              </w:rPr>
              <w:t>Beltrán</w:t>
            </w:r>
            <w:proofErr w:type="spellEnd"/>
            <w:r w:rsidRPr="00FA4A15">
              <w:rPr>
                <w:rFonts w:ascii="Times New Roman" w:hAnsi="Times New Roman" w:cs="Times New Roman"/>
                <w:color w:val="222222"/>
                <w:sz w:val="24"/>
                <w:szCs w:val="24"/>
                <w:shd w:val="clear" w:color="auto" w:fill="FFFFFF"/>
              </w:rPr>
              <w:t xml:space="preserve"> </w:t>
            </w:r>
            <w:proofErr w:type="spellStart"/>
            <w:r w:rsidRPr="00FA4A15">
              <w:rPr>
                <w:rFonts w:ascii="Times New Roman" w:hAnsi="Times New Roman" w:cs="Times New Roman"/>
                <w:color w:val="222222"/>
                <w:sz w:val="24"/>
                <w:szCs w:val="24"/>
                <w:shd w:val="clear" w:color="auto" w:fill="FFFFFF"/>
              </w:rPr>
              <w:t>Ballester</w:t>
            </w:r>
            <w:proofErr w:type="spellEnd"/>
            <w:r w:rsidRPr="00FA4A15">
              <w:rPr>
                <w:rFonts w:ascii="Times New Roman" w:hAnsi="Times New Roman" w:cs="Times New Roman"/>
                <w:color w:val="222222"/>
                <w:sz w:val="24"/>
                <w:szCs w:val="24"/>
                <w:shd w:val="clear" w:color="auto" w:fill="FFFFFF"/>
              </w:rPr>
              <w:t xml:space="preserve">, E. (2021). Marketing Plan of the Hotel &amp; Spa </w:t>
            </w:r>
            <w:proofErr w:type="spellStart"/>
            <w:r w:rsidRPr="00FA4A15">
              <w:rPr>
                <w:rFonts w:ascii="Times New Roman" w:hAnsi="Times New Roman" w:cs="Times New Roman"/>
                <w:color w:val="222222"/>
                <w:sz w:val="24"/>
                <w:szCs w:val="24"/>
                <w:shd w:val="clear" w:color="auto" w:fill="FFFFFF"/>
              </w:rPr>
              <w:t>Peñíscola</w:t>
            </w:r>
            <w:proofErr w:type="spellEnd"/>
            <w:r w:rsidRPr="00FA4A15">
              <w:rPr>
                <w:rFonts w:ascii="Times New Roman" w:hAnsi="Times New Roman" w:cs="Times New Roman"/>
                <w:color w:val="222222"/>
                <w:sz w:val="24"/>
                <w:szCs w:val="24"/>
                <w:shd w:val="clear" w:color="auto" w:fill="FFFFFF"/>
              </w:rPr>
              <w:t xml:space="preserve"> Plaza Suites.</w:t>
            </w:r>
          </w:p>
          <w:p w14:paraId="5D3AC193"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proofErr w:type="spellStart"/>
            <w:r w:rsidRPr="00FA4A15">
              <w:rPr>
                <w:rFonts w:ascii="Times New Roman" w:hAnsi="Times New Roman" w:cs="Times New Roman"/>
                <w:color w:val="222222"/>
                <w:sz w:val="24"/>
                <w:szCs w:val="24"/>
                <w:shd w:val="clear" w:color="auto" w:fill="FFFFFF"/>
              </w:rPr>
              <w:t>Bhor</w:t>
            </w:r>
            <w:proofErr w:type="spellEnd"/>
            <w:r w:rsidRPr="00FA4A15">
              <w:rPr>
                <w:rFonts w:ascii="Times New Roman" w:hAnsi="Times New Roman" w:cs="Times New Roman"/>
                <w:color w:val="222222"/>
                <w:sz w:val="24"/>
                <w:szCs w:val="24"/>
                <w:shd w:val="clear" w:color="auto" w:fill="FFFFFF"/>
              </w:rPr>
              <w:t xml:space="preserve">, H. N., </w:t>
            </w:r>
            <w:proofErr w:type="spellStart"/>
            <w:r w:rsidRPr="00FA4A15">
              <w:rPr>
                <w:rFonts w:ascii="Times New Roman" w:hAnsi="Times New Roman" w:cs="Times New Roman"/>
                <w:color w:val="222222"/>
                <w:sz w:val="24"/>
                <w:szCs w:val="24"/>
                <w:shd w:val="clear" w:color="auto" w:fill="FFFFFF"/>
              </w:rPr>
              <w:t>Koul</w:t>
            </w:r>
            <w:proofErr w:type="spellEnd"/>
            <w:r w:rsidRPr="00FA4A15">
              <w:rPr>
                <w:rFonts w:ascii="Times New Roman" w:hAnsi="Times New Roman" w:cs="Times New Roman"/>
                <w:color w:val="222222"/>
                <w:sz w:val="24"/>
                <w:szCs w:val="24"/>
                <w:shd w:val="clear" w:color="auto" w:fill="FFFFFF"/>
              </w:rPr>
              <w:t>, T., Malviya, R., &amp; Mundra, K. (2018, January). Digital media marketing using trend analysis on social media. In </w:t>
            </w:r>
            <w:r w:rsidRPr="00FA4A15">
              <w:rPr>
                <w:rFonts w:ascii="Times New Roman" w:hAnsi="Times New Roman" w:cs="Times New Roman"/>
                <w:i/>
                <w:iCs/>
                <w:color w:val="222222"/>
                <w:sz w:val="24"/>
                <w:szCs w:val="24"/>
                <w:shd w:val="clear" w:color="auto" w:fill="FFFFFF"/>
              </w:rPr>
              <w:t>2018 2nd International Conference on Inventive Systems and Control (ICISC)</w:t>
            </w:r>
            <w:r w:rsidRPr="00FA4A15">
              <w:rPr>
                <w:rFonts w:ascii="Times New Roman" w:hAnsi="Times New Roman" w:cs="Times New Roman"/>
                <w:color w:val="222222"/>
                <w:sz w:val="24"/>
                <w:szCs w:val="24"/>
                <w:shd w:val="clear" w:color="auto" w:fill="FFFFFF"/>
              </w:rPr>
              <w:t> (pp. 1398-1400). IEEE.</w:t>
            </w:r>
          </w:p>
          <w:p w14:paraId="32211865"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r w:rsidRPr="00FA4A15">
              <w:rPr>
                <w:rFonts w:ascii="Times New Roman" w:hAnsi="Times New Roman" w:cs="Times New Roman"/>
                <w:color w:val="222222"/>
                <w:sz w:val="24"/>
                <w:szCs w:val="24"/>
                <w:shd w:val="clear" w:color="auto" w:fill="FFFFFF"/>
              </w:rPr>
              <w:t>Bradley, A. N. (2021). A study on the impact of social media marketing in the event industry: Executing a marketing plan.</w:t>
            </w:r>
          </w:p>
          <w:p w14:paraId="3AB1A373"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proofErr w:type="spellStart"/>
            <w:r w:rsidRPr="00FA4A15">
              <w:rPr>
                <w:rFonts w:ascii="Times New Roman" w:hAnsi="Times New Roman" w:cs="Times New Roman"/>
                <w:color w:val="222222"/>
                <w:sz w:val="24"/>
                <w:szCs w:val="24"/>
                <w:shd w:val="clear" w:color="auto" w:fill="FFFFFF"/>
              </w:rPr>
              <w:t>Chaouk</w:t>
            </w:r>
            <w:proofErr w:type="spellEnd"/>
            <w:r w:rsidRPr="00FA4A15">
              <w:rPr>
                <w:rFonts w:ascii="Times New Roman" w:hAnsi="Times New Roman" w:cs="Times New Roman"/>
                <w:color w:val="222222"/>
                <w:sz w:val="24"/>
                <w:szCs w:val="24"/>
                <w:shd w:val="clear" w:color="auto" w:fill="FFFFFF"/>
              </w:rPr>
              <w:t xml:space="preserve">, M., </w:t>
            </w:r>
            <w:proofErr w:type="spellStart"/>
            <w:r w:rsidRPr="00FA4A15">
              <w:rPr>
                <w:rFonts w:ascii="Times New Roman" w:hAnsi="Times New Roman" w:cs="Times New Roman"/>
                <w:color w:val="222222"/>
                <w:sz w:val="24"/>
                <w:szCs w:val="24"/>
                <w:shd w:val="clear" w:color="auto" w:fill="FFFFFF"/>
              </w:rPr>
              <w:t>Pagliari</w:t>
            </w:r>
            <w:proofErr w:type="spellEnd"/>
            <w:r w:rsidRPr="00FA4A15">
              <w:rPr>
                <w:rFonts w:ascii="Times New Roman" w:hAnsi="Times New Roman" w:cs="Times New Roman"/>
                <w:color w:val="222222"/>
                <w:sz w:val="24"/>
                <w:szCs w:val="24"/>
                <w:shd w:val="clear" w:color="auto" w:fill="FFFFFF"/>
              </w:rPr>
              <w:t xml:space="preserve">, R., &amp; </w:t>
            </w:r>
            <w:proofErr w:type="spellStart"/>
            <w:r w:rsidRPr="00FA4A15">
              <w:rPr>
                <w:rFonts w:ascii="Times New Roman" w:hAnsi="Times New Roman" w:cs="Times New Roman"/>
                <w:color w:val="222222"/>
                <w:sz w:val="24"/>
                <w:szCs w:val="24"/>
                <w:shd w:val="clear" w:color="auto" w:fill="FFFFFF"/>
              </w:rPr>
              <w:t>Moxon</w:t>
            </w:r>
            <w:proofErr w:type="spellEnd"/>
            <w:r w:rsidRPr="00FA4A15">
              <w:rPr>
                <w:rFonts w:ascii="Times New Roman" w:hAnsi="Times New Roman" w:cs="Times New Roman"/>
                <w:color w:val="222222"/>
                <w:sz w:val="24"/>
                <w:szCs w:val="24"/>
                <w:shd w:val="clear" w:color="auto" w:fill="FFFFFF"/>
              </w:rPr>
              <w:t>, R. (2020). The impact of national macro-environment exogenous variables on airport efficiency. </w:t>
            </w:r>
            <w:r w:rsidRPr="00FA4A15">
              <w:rPr>
                <w:rFonts w:ascii="Times New Roman" w:hAnsi="Times New Roman" w:cs="Times New Roman"/>
                <w:i/>
                <w:iCs/>
                <w:color w:val="222222"/>
                <w:sz w:val="24"/>
                <w:szCs w:val="24"/>
                <w:shd w:val="clear" w:color="auto" w:fill="FFFFFF"/>
              </w:rPr>
              <w:t>Journal of Air Transport Management</w:t>
            </w:r>
            <w:r w:rsidRPr="00FA4A15">
              <w:rPr>
                <w:rFonts w:ascii="Times New Roman" w:hAnsi="Times New Roman" w:cs="Times New Roman"/>
                <w:color w:val="222222"/>
                <w:sz w:val="24"/>
                <w:szCs w:val="24"/>
                <w:shd w:val="clear" w:color="auto" w:fill="FFFFFF"/>
              </w:rPr>
              <w:t>, </w:t>
            </w:r>
            <w:r w:rsidRPr="00FA4A15">
              <w:rPr>
                <w:rFonts w:ascii="Times New Roman" w:hAnsi="Times New Roman" w:cs="Times New Roman"/>
                <w:i/>
                <w:iCs/>
                <w:color w:val="222222"/>
                <w:sz w:val="24"/>
                <w:szCs w:val="24"/>
                <w:shd w:val="clear" w:color="auto" w:fill="FFFFFF"/>
              </w:rPr>
              <w:t>82</w:t>
            </w:r>
            <w:r w:rsidRPr="00FA4A15">
              <w:rPr>
                <w:rFonts w:ascii="Times New Roman" w:hAnsi="Times New Roman" w:cs="Times New Roman"/>
                <w:color w:val="222222"/>
                <w:sz w:val="24"/>
                <w:szCs w:val="24"/>
                <w:shd w:val="clear" w:color="auto" w:fill="FFFFFF"/>
              </w:rPr>
              <w:t>, 101740.</w:t>
            </w:r>
          </w:p>
          <w:p w14:paraId="4BD83490"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proofErr w:type="spellStart"/>
            <w:r w:rsidRPr="00FA4A15">
              <w:rPr>
                <w:rFonts w:ascii="Times New Roman" w:hAnsi="Times New Roman" w:cs="Times New Roman"/>
                <w:color w:val="222222"/>
                <w:sz w:val="24"/>
                <w:szCs w:val="24"/>
                <w:shd w:val="clear" w:color="auto" w:fill="FFFFFF"/>
              </w:rPr>
              <w:t>Chernev</w:t>
            </w:r>
            <w:proofErr w:type="spellEnd"/>
            <w:r w:rsidRPr="00FA4A15">
              <w:rPr>
                <w:rFonts w:ascii="Times New Roman" w:hAnsi="Times New Roman" w:cs="Times New Roman"/>
                <w:color w:val="222222"/>
                <w:sz w:val="24"/>
                <w:szCs w:val="24"/>
                <w:shd w:val="clear" w:color="auto" w:fill="FFFFFF"/>
              </w:rPr>
              <w:t>, A. (2020). </w:t>
            </w:r>
            <w:r w:rsidRPr="00FA4A15">
              <w:rPr>
                <w:rFonts w:ascii="Times New Roman" w:hAnsi="Times New Roman" w:cs="Times New Roman"/>
                <w:i/>
                <w:iCs/>
                <w:color w:val="222222"/>
                <w:sz w:val="24"/>
                <w:szCs w:val="24"/>
                <w:shd w:val="clear" w:color="auto" w:fill="FFFFFF"/>
              </w:rPr>
              <w:t>The marketing plan handbook</w:t>
            </w:r>
            <w:r w:rsidRPr="00FA4A15">
              <w:rPr>
                <w:rFonts w:ascii="Times New Roman" w:hAnsi="Times New Roman" w:cs="Times New Roman"/>
                <w:color w:val="222222"/>
                <w:sz w:val="24"/>
                <w:szCs w:val="24"/>
                <w:shd w:val="clear" w:color="auto" w:fill="FFFFFF"/>
              </w:rPr>
              <w:t>. Cerebellum Press.</w:t>
            </w:r>
          </w:p>
          <w:p w14:paraId="40656496"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r w:rsidRPr="00FA4A15">
              <w:rPr>
                <w:rFonts w:ascii="Times New Roman" w:hAnsi="Times New Roman" w:cs="Times New Roman"/>
                <w:color w:val="222222"/>
                <w:sz w:val="24"/>
                <w:szCs w:val="24"/>
                <w:shd w:val="clear" w:color="auto" w:fill="FFFFFF"/>
              </w:rPr>
              <w:t xml:space="preserve">Edo Altamirano, M. S. (2020). Digital marketing plan of Tryp </w:t>
            </w:r>
            <w:proofErr w:type="spellStart"/>
            <w:r w:rsidRPr="00FA4A15">
              <w:rPr>
                <w:rFonts w:ascii="Times New Roman" w:hAnsi="Times New Roman" w:cs="Times New Roman"/>
                <w:color w:val="222222"/>
                <w:sz w:val="24"/>
                <w:szCs w:val="24"/>
                <w:shd w:val="clear" w:color="auto" w:fill="FFFFFF"/>
              </w:rPr>
              <w:t>Castellón</w:t>
            </w:r>
            <w:proofErr w:type="spellEnd"/>
            <w:r w:rsidRPr="00FA4A15">
              <w:rPr>
                <w:rFonts w:ascii="Times New Roman" w:hAnsi="Times New Roman" w:cs="Times New Roman"/>
                <w:color w:val="222222"/>
                <w:sz w:val="24"/>
                <w:szCs w:val="24"/>
                <w:shd w:val="clear" w:color="auto" w:fill="FFFFFF"/>
              </w:rPr>
              <w:t xml:space="preserve"> </w:t>
            </w:r>
            <w:proofErr w:type="spellStart"/>
            <w:r w:rsidRPr="00FA4A15">
              <w:rPr>
                <w:rFonts w:ascii="Times New Roman" w:hAnsi="Times New Roman" w:cs="Times New Roman"/>
                <w:color w:val="222222"/>
                <w:sz w:val="24"/>
                <w:szCs w:val="24"/>
                <w:shd w:val="clear" w:color="auto" w:fill="FFFFFF"/>
              </w:rPr>
              <w:t>Center</w:t>
            </w:r>
            <w:proofErr w:type="spellEnd"/>
            <w:r w:rsidRPr="00FA4A15">
              <w:rPr>
                <w:rFonts w:ascii="Times New Roman" w:hAnsi="Times New Roman" w:cs="Times New Roman"/>
                <w:color w:val="222222"/>
                <w:sz w:val="24"/>
                <w:szCs w:val="24"/>
                <w:shd w:val="clear" w:color="auto" w:fill="FFFFFF"/>
              </w:rPr>
              <w:t xml:space="preserve"> Hotel.</w:t>
            </w:r>
          </w:p>
          <w:p w14:paraId="0CD09407"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r w:rsidRPr="00FA4A15">
              <w:rPr>
                <w:rFonts w:ascii="Times New Roman" w:hAnsi="Times New Roman" w:cs="Times New Roman"/>
                <w:color w:val="222222"/>
                <w:sz w:val="24"/>
                <w:szCs w:val="24"/>
                <w:shd w:val="clear" w:color="auto" w:fill="FFFFFF"/>
              </w:rPr>
              <w:t xml:space="preserve">Fotiadis, A., </w:t>
            </w:r>
            <w:proofErr w:type="spellStart"/>
            <w:r w:rsidRPr="00FA4A15">
              <w:rPr>
                <w:rFonts w:ascii="Times New Roman" w:hAnsi="Times New Roman" w:cs="Times New Roman"/>
                <w:color w:val="222222"/>
                <w:sz w:val="24"/>
                <w:szCs w:val="24"/>
                <w:shd w:val="clear" w:color="auto" w:fill="FFFFFF"/>
              </w:rPr>
              <w:t>Mombeuil</w:t>
            </w:r>
            <w:proofErr w:type="spellEnd"/>
            <w:r w:rsidRPr="00FA4A15">
              <w:rPr>
                <w:rFonts w:ascii="Times New Roman" w:hAnsi="Times New Roman" w:cs="Times New Roman"/>
                <w:color w:val="222222"/>
                <w:sz w:val="24"/>
                <w:szCs w:val="24"/>
                <w:shd w:val="clear" w:color="auto" w:fill="FFFFFF"/>
              </w:rPr>
              <w:t xml:space="preserve">, C., &amp; </w:t>
            </w:r>
            <w:proofErr w:type="spellStart"/>
            <w:r w:rsidRPr="00FA4A15">
              <w:rPr>
                <w:rFonts w:ascii="Times New Roman" w:hAnsi="Times New Roman" w:cs="Times New Roman"/>
                <w:color w:val="222222"/>
                <w:sz w:val="24"/>
                <w:szCs w:val="24"/>
                <w:shd w:val="clear" w:color="auto" w:fill="FFFFFF"/>
              </w:rPr>
              <w:t>Valek</w:t>
            </w:r>
            <w:proofErr w:type="spellEnd"/>
            <w:r w:rsidRPr="00FA4A15">
              <w:rPr>
                <w:rFonts w:ascii="Times New Roman" w:hAnsi="Times New Roman" w:cs="Times New Roman"/>
                <w:color w:val="222222"/>
                <w:sz w:val="24"/>
                <w:szCs w:val="24"/>
                <w:shd w:val="clear" w:color="auto" w:fill="FFFFFF"/>
              </w:rPr>
              <w:t>, N. S. (2018). Designing and implementing a marketing plan. In </w:t>
            </w:r>
            <w:r w:rsidRPr="00FA4A15">
              <w:rPr>
                <w:rFonts w:ascii="Times New Roman" w:hAnsi="Times New Roman" w:cs="Times New Roman"/>
                <w:i/>
                <w:iCs/>
                <w:color w:val="222222"/>
                <w:sz w:val="24"/>
                <w:szCs w:val="24"/>
                <w:shd w:val="clear" w:color="auto" w:fill="FFFFFF"/>
              </w:rPr>
              <w:t>The Emerald Handbook of Entrepreneurship in Tourism, Travel and Hospitality</w:t>
            </w:r>
            <w:r w:rsidRPr="00FA4A15">
              <w:rPr>
                <w:rFonts w:ascii="Times New Roman" w:hAnsi="Times New Roman" w:cs="Times New Roman"/>
                <w:color w:val="222222"/>
                <w:sz w:val="24"/>
                <w:szCs w:val="24"/>
                <w:shd w:val="clear" w:color="auto" w:fill="FFFFFF"/>
              </w:rPr>
              <w:t>. Emerald Publishing Limited.</w:t>
            </w:r>
          </w:p>
          <w:p w14:paraId="38CB9999"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r w:rsidRPr="00FA4A15">
              <w:rPr>
                <w:rFonts w:ascii="Times New Roman" w:hAnsi="Times New Roman" w:cs="Times New Roman"/>
                <w:color w:val="222222"/>
                <w:sz w:val="24"/>
                <w:szCs w:val="24"/>
                <w:shd w:val="clear" w:color="auto" w:fill="FFFFFF"/>
              </w:rPr>
              <w:lastRenderedPageBreak/>
              <w:t xml:space="preserve">Jackson, K. M., Janssen, T., &amp; </w:t>
            </w:r>
            <w:proofErr w:type="spellStart"/>
            <w:r w:rsidRPr="00FA4A15">
              <w:rPr>
                <w:rFonts w:ascii="Times New Roman" w:hAnsi="Times New Roman" w:cs="Times New Roman"/>
                <w:color w:val="222222"/>
                <w:sz w:val="24"/>
                <w:szCs w:val="24"/>
                <w:shd w:val="clear" w:color="auto" w:fill="FFFFFF"/>
              </w:rPr>
              <w:t>Gabrielli</w:t>
            </w:r>
            <w:proofErr w:type="spellEnd"/>
            <w:r w:rsidRPr="00FA4A15">
              <w:rPr>
                <w:rFonts w:ascii="Times New Roman" w:hAnsi="Times New Roman" w:cs="Times New Roman"/>
                <w:color w:val="222222"/>
                <w:sz w:val="24"/>
                <w:szCs w:val="24"/>
                <w:shd w:val="clear" w:color="auto" w:fill="FFFFFF"/>
              </w:rPr>
              <w:t>, J. (2018). Media/marketing influences on adolescent and young adult substance abuse. </w:t>
            </w:r>
            <w:r w:rsidRPr="00FA4A15">
              <w:rPr>
                <w:rFonts w:ascii="Times New Roman" w:hAnsi="Times New Roman" w:cs="Times New Roman"/>
                <w:i/>
                <w:iCs/>
                <w:color w:val="222222"/>
                <w:sz w:val="24"/>
                <w:szCs w:val="24"/>
                <w:shd w:val="clear" w:color="auto" w:fill="FFFFFF"/>
              </w:rPr>
              <w:t>Current addiction reports</w:t>
            </w:r>
            <w:r w:rsidRPr="00FA4A15">
              <w:rPr>
                <w:rFonts w:ascii="Times New Roman" w:hAnsi="Times New Roman" w:cs="Times New Roman"/>
                <w:color w:val="222222"/>
                <w:sz w:val="24"/>
                <w:szCs w:val="24"/>
                <w:shd w:val="clear" w:color="auto" w:fill="FFFFFF"/>
              </w:rPr>
              <w:t>, </w:t>
            </w:r>
            <w:r w:rsidRPr="00FA4A15">
              <w:rPr>
                <w:rFonts w:ascii="Times New Roman" w:hAnsi="Times New Roman" w:cs="Times New Roman"/>
                <w:i/>
                <w:iCs/>
                <w:color w:val="222222"/>
                <w:sz w:val="24"/>
                <w:szCs w:val="24"/>
                <w:shd w:val="clear" w:color="auto" w:fill="FFFFFF"/>
              </w:rPr>
              <w:t>5</w:t>
            </w:r>
            <w:r w:rsidRPr="00FA4A15">
              <w:rPr>
                <w:rFonts w:ascii="Times New Roman" w:hAnsi="Times New Roman" w:cs="Times New Roman"/>
                <w:color w:val="222222"/>
                <w:sz w:val="24"/>
                <w:szCs w:val="24"/>
                <w:shd w:val="clear" w:color="auto" w:fill="FFFFFF"/>
              </w:rPr>
              <w:t>(2), 146-157.</w:t>
            </w:r>
          </w:p>
          <w:p w14:paraId="75D0603D"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proofErr w:type="spellStart"/>
            <w:r w:rsidRPr="00FA4A15">
              <w:rPr>
                <w:rFonts w:ascii="Times New Roman" w:hAnsi="Times New Roman" w:cs="Times New Roman"/>
                <w:color w:val="222222"/>
                <w:sz w:val="24"/>
                <w:szCs w:val="24"/>
                <w:shd w:val="clear" w:color="auto" w:fill="FFFFFF"/>
              </w:rPr>
              <w:t>Lahtinen</w:t>
            </w:r>
            <w:proofErr w:type="spellEnd"/>
            <w:r w:rsidRPr="00FA4A15">
              <w:rPr>
                <w:rFonts w:ascii="Times New Roman" w:hAnsi="Times New Roman" w:cs="Times New Roman"/>
                <w:color w:val="222222"/>
                <w:sz w:val="24"/>
                <w:szCs w:val="24"/>
                <w:shd w:val="clear" w:color="auto" w:fill="FFFFFF"/>
              </w:rPr>
              <w:t>, V., Dietrich, T., &amp; Rundle-Thiele, S. (2020). Long live the marketing mix. Testing the effectiveness of the commercial marketing mix in a social marketing context. </w:t>
            </w:r>
            <w:r w:rsidRPr="00FA4A15">
              <w:rPr>
                <w:rFonts w:ascii="Times New Roman" w:hAnsi="Times New Roman" w:cs="Times New Roman"/>
                <w:i/>
                <w:iCs/>
                <w:color w:val="222222"/>
                <w:sz w:val="24"/>
                <w:szCs w:val="24"/>
                <w:shd w:val="clear" w:color="auto" w:fill="FFFFFF"/>
              </w:rPr>
              <w:t>Journal of Social Marketing</w:t>
            </w:r>
            <w:r w:rsidRPr="00FA4A15">
              <w:rPr>
                <w:rFonts w:ascii="Times New Roman" w:hAnsi="Times New Roman" w:cs="Times New Roman"/>
                <w:color w:val="222222"/>
                <w:sz w:val="24"/>
                <w:szCs w:val="24"/>
                <w:shd w:val="clear" w:color="auto" w:fill="FFFFFF"/>
              </w:rPr>
              <w:t>.</w:t>
            </w:r>
          </w:p>
          <w:p w14:paraId="5609064F"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r w:rsidRPr="00FA4A15">
              <w:rPr>
                <w:rFonts w:ascii="Times New Roman" w:hAnsi="Times New Roman" w:cs="Times New Roman"/>
                <w:color w:val="222222"/>
                <w:sz w:val="24"/>
                <w:szCs w:val="24"/>
                <w:shd w:val="clear" w:color="auto" w:fill="FFFFFF"/>
              </w:rPr>
              <w:t xml:space="preserve">Othman, B., Harun, A., Rashid, W., Nazeer, S., </w:t>
            </w:r>
            <w:proofErr w:type="spellStart"/>
            <w:r w:rsidRPr="00FA4A15">
              <w:rPr>
                <w:rFonts w:ascii="Times New Roman" w:hAnsi="Times New Roman" w:cs="Times New Roman"/>
                <w:color w:val="222222"/>
                <w:sz w:val="24"/>
                <w:szCs w:val="24"/>
                <w:shd w:val="clear" w:color="auto" w:fill="FFFFFF"/>
              </w:rPr>
              <w:t>Kassim</w:t>
            </w:r>
            <w:proofErr w:type="spellEnd"/>
            <w:r w:rsidRPr="00FA4A15">
              <w:rPr>
                <w:rFonts w:ascii="Times New Roman" w:hAnsi="Times New Roman" w:cs="Times New Roman"/>
                <w:color w:val="222222"/>
                <w:sz w:val="24"/>
                <w:szCs w:val="24"/>
                <w:shd w:val="clear" w:color="auto" w:fill="FFFFFF"/>
              </w:rPr>
              <w:t xml:space="preserve">, A., &amp; </w:t>
            </w:r>
            <w:proofErr w:type="spellStart"/>
            <w:r w:rsidRPr="00FA4A15">
              <w:rPr>
                <w:rFonts w:ascii="Times New Roman" w:hAnsi="Times New Roman" w:cs="Times New Roman"/>
                <w:color w:val="222222"/>
                <w:sz w:val="24"/>
                <w:szCs w:val="24"/>
                <w:shd w:val="clear" w:color="auto" w:fill="FFFFFF"/>
              </w:rPr>
              <w:t>Kadhim</w:t>
            </w:r>
            <w:proofErr w:type="spellEnd"/>
            <w:r w:rsidRPr="00FA4A15">
              <w:rPr>
                <w:rFonts w:ascii="Times New Roman" w:hAnsi="Times New Roman" w:cs="Times New Roman"/>
                <w:color w:val="222222"/>
                <w:sz w:val="24"/>
                <w:szCs w:val="24"/>
                <w:shd w:val="clear" w:color="auto" w:fill="FFFFFF"/>
              </w:rPr>
              <w:t>, K. (2019). The influences of service marketing mix on customer loyalty towards Umrah travel agents: Evidence from Malaysia. </w:t>
            </w:r>
            <w:r w:rsidRPr="00FA4A15">
              <w:rPr>
                <w:rFonts w:ascii="Times New Roman" w:hAnsi="Times New Roman" w:cs="Times New Roman"/>
                <w:i/>
                <w:iCs/>
                <w:color w:val="222222"/>
                <w:sz w:val="24"/>
                <w:szCs w:val="24"/>
                <w:shd w:val="clear" w:color="auto" w:fill="FFFFFF"/>
              </w:rPr>
              <w:t>Management Science Letters</w:t>
            </w:r>
            <w:r w:rsidRPr="00FA4A15">
              <w:rPr>
                <w:rFonts w:ascii="Times New Roman" w:hAnsi="Times New Roman" w:cs="Times New Roman"/>
                <w:color w:val="222222"/>
                <w:sz w:val="24"/>
                <w:szCs w:val="24"/>
                <w:shd w:val="clear" w:color="auto" w:fill="FFFFFF"/>
              </w:rPr>
              <w:t>, </w:t>
            </w:r>
            <w:r w:rsidRPr="00FA4A15">
              <w:rPr>
                <w:rFonts w:ascii="Times New Roman" w:hAnsi="Times New Roman" w:cs="Times New Roman"/>
                <w:i/>
                <w:iCs/>
                <w:color w:val="222222"/>
                <w:sz w:val="24"/>
                <w:szCs w:val="24"/>
                <w:shd w:val="clear" w:color="auto" w:fill="FFFFFF"/>
              </w:rPr>
              <w:t>9</w:t>
            </w:r>
            <w:r w:rsidRPr="00FA4A15">
              <w:rPr>
                <w:rFonts w:ascii="Times New Roman" w:hAnsi="Times New Roman" w:cs="Times New Roman"/>
                <w:color w:val="222222"/>
                <w:sz w:val="24"/>
                <w:szCs w:val="24"/>
                <w:shd w:val="clear" w:color="auto" w:fill="FFFFFF"/>
              </w:rPr>
              <w:t xml:space="preserve">(6), 865-876. Shari, N. S., Yazid, M. F. M., &amp; </w:t>
            </w:r>
            <w:proofErr w:type="spellStart"/>
            <w:r w:rsidRPr="00FA4A15">
              <w:rPr>
                <w:rFonts w:ascii="Times New Roman" w:hAnsi="Times New Roman" w:cs="Times New Roman"/>
                <w:color w:val="222222"/>
                <w:sz w:val="24"/>
                <w:szCs w:val="24"/>
                <w:shd w:val="clear" w:color="auto" w:fill="FFFFFF"/>
              </w:rPr>
              <w:t>Shamsudin</w:t>
            </w:r>
            <w:proofErr w:type="spellEnd"/>
            <w:r w:rsidRPr="00FA4A15">
              <w:rPr>
                <w:rFonts w:ascii="Times New Roman" w:hAnsi="Times New Roman" w:cs="Times New Roman"/>
                <w:color w:val="222222"/>
                <w:sz w:val="24"/>
                <w:szCs w:val="24"/>
                <w:shd w:val="clear" w:color="auto" w:fill="FFFFFF"/>
              </w:rPr>
              <w:t>, M. F. (2020). The strengthen strategies during post Covid 19 after the virus crisis hit hotel industry in Malaysia. </w:t>
            </w:r>
            <w:r w:rsidRPr="00FA4A15">
              <w:rPr>
                <w:rFonts w:ascii="Times New Roman" w:hAnsi="Times New Roman" w:cs="Times New Roman"/>
                <w:i/>
                <w:iCs/>
                <w:color w:val="222222"/>
                <w:sz w:val="24"/>
                <w:szCs w:val="24"/>
                <w:shd w:val="clear" w:color="auto" w:fill="FFFFFF"/>
              </w:rPr>
              <w:t>Journal of postgraduate current business research</w:t>
            </w:r>
            <w:r w:rsidRPr="00FA4A15">
              <w:rPr>
                <w:rFonts w:ascii="Times New Roman" w:hAnsi="Times New Roman" w:cs="Times New Roman"/>
                <w:color w:val="222222"/>
                <w:sz w:val="24"/>
                <w:szCs w:val="24"/>
                <w:shd w:val="clear" w:color="auto" w:fill="FFFFFF"/>
              </w:rPr>
              <w:t>, </w:t>
            </w:r>
            <w:r w:rsidRPr="00FA4A15">
              <w:rPr>
                <w:rFonts w:ascii="Times New Roman" w:hAnsi="Times New Roman" w:cs="Times New Roman"/>
                <w:i/>
                <w:iCs/>
                <w:color w:val="222222"/>
                <w:sz w:val="24"/>
                <w:szCs w:val="24"/>
                <w:shd w:val="clear" w:color="auto" w:fill="FFFFFF"/>
              </w:rPr>
              <w:t>1</w:t>
            </w:r>
            <w:r w:rsidRPr="00FA4A15">
              <w:rPr>
                <w:rFonts w:ascii="Times New Roman" w:hAnsi="Times New Roman" w:cs="Times New Roman"/>
                <w:color w:val="222222"/>
                <w:sz w:val="24"/>
                <w:szCs w:val="24"/>
                <w:shd w:val="clear" w:color="auto" w:fill="FFFFFF"/>
              </w:rPr>
              <w:t>(1).</w:t>
            </w:r>
          </w:p>
          <w:p w14:paraId="3343F22C"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r w:rsidRPr="00FA4A15">
              <w:rPr>
                <w:rFonts w:ascii="Times New Roman" w:hAnsi="Times New Roman" w:cs="Times New Roman"/>
                <w:color w:val="222222"/>
                <w:sz w:val="24"/>
                <w:szCs w:val="24"/>
                <w:shd w:val="clear" w:color="auto" w:fill="FFFFFF"/>
              </w:rPr>
              <w:t>Rodríguez-Antón, J. M., &amp; Alonso-Almeida, M. D. M. (2020). COVID-19 impacts and recovery strategies: The case of the hospitality industry in Spain. </w:t>
            </w:r>
            <w:r w:rsidRPr="00FA4A15">
              <w:rPr>
                <w:rFonts w:ascii="Times New Roman" w:hAnsi="Times New Roman" w:cs="Times New Roman"/>
                <w:i/>
                <w:iCs/>
                <w:color w:val="222222"/>
                <w:sz w:val="24"/>
                <w:szCs w:val="24"/>
                <w:shd w:val="clear" w:color="auto" w:fill="FFFFFF"/>
              </w:rPr>
              <w:t>Sustainability</w:t>
            </w:r>
            <w:r w:rsidRPr="00FA4A15">
              <w:rPr>
                <w:rFonts w:ascii="Times New Roman" w:hAnsi="Times New Roman" w:cs="Times New Roman"/>
                <w:color w:val="222222"/>
                <w:sz w:val="24"/>
                <w:szCs w:val="24"/>
                <w:shd w:val="clear" w:color="auto" w:fill="FFFFFF"/>
              </w:rPr>
              <w:t>, </w:t>
            </w:r>
            <w:r w:rsidRPr="00FA4A15">
              <w:rPr>
                <w:rFonts w:ascii="Times New Roman" w:hAnsi="Times New Roman" w:cs="Times New Roman"/>
                <w:i/>
                <w:iCs/>
                <w:color w:val="222222"/>
                <w:sz w:val="24"/>
                <w:szCs w:val="24"/>
                <w:shd w:val="clear" w:color="auto" w:fill="FFFFFF"/>
              </w:rPr>
              <w:t>12</w:t>
            </w:r>
            <w:r w:rsidRPr="00FA4A15">
              <w:rPr>
                <w:rFonts w:ascii="Times New Roman" w:hAnsi="Times New Roman" w:cs="Times New Roman"/>
                <w:color w:val="222222"/>
                <w:sz w:val="24"/>
                <w:szCs w:val="24"/>
                <w:shd w:val="clear" w:color="auto" w:fill="FFFFFF"/>
              </w:rPr>
              <w:t>(20), 8599.</w:t>
            </w:r>
          </w:p>
          <w:p w14:paraId="50AE43EC"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proofErr w:type="spellStart"/>
            <w:r w:rsidRPr="00FA4A15">
              <w:rPr>
                <w:rFonts w:ascii="Times New Roman" w:hAnsi="Times New Roman" w:cs="Times New Roman"/>
                <w:color w:val="222222"/>
                <w:sz w:val="24"/>
                <w:szCs w:val="24"/>
                <w:shd w:val="clear" w:color="auto" w:fill="FFFFFF"/>
              </w:rPr>
              <w:t>Saura</w:t>
            </w:r>
            <w:proofErr w:type="spellEnd"/>
            <w:r w:rsidRPr="00FA4A15">
              <w:rPr>
                <w:rFonts w:ascii="Times New Roman" w:hAnsi="Times New Roman" w:cs="Times New Roman"/>
                <w:color w:val="222222"/>
                <w:sz w:val="24"/>
                <w:szCs w:val="24"/>
                <w:shd w:val="clear" w:color="auto" w:fill="FFFFFF"/>
              </w:rPr>
              <w:t xml:space="preserve">, J. R., Palos-Sánchez, P., &amp; </w:t>
            </w:r>
            <w:proofErr w:type="spellStart"/>
            <w:r w:rsidRPr="00FA4A15">
              <w:rPr>
                <w:rFonts w:ascii="Times New Roman" w:hAnsi="Times New Roman" w:cs="Times New Roman"/>
                <w:color w:val="222222"/>
                <w:sz w:val="24"/>
                <w:szCs w:val="24"/>
                <w:shd w:val="clear" w:color="auto" w:fill="FFFFFF"/>
              </w:rPr>
              <w:t>Cerdá</w:t>
            </w:r>
            <w:proofErr w:type="spellEnd"/>
            <w:r w:rsidRPr="00FA4A15">
              <w:rPr>
                <w:rFonts w:ascii="Times New Roman" w:hAnsi="Times New Roman" w:cs="Times New Roman"/>
                <w:color w:val="222222"/>
                <w:sz w:val="24"/>
                <w:szCs w:val="24"/>
                <w:shd w:val="clear" w:color="auto" w:fill="FFFFFF"/>
              </w:rPr>
              <w:t xml:space="preserve"> Suárez, L. M. (2017). Understanding the digital marketing environment with KPIs and web analytics. </w:t>
            </w:r>
            <w:r w:rsidRPr="00FA4A15">
              <w:rPr>
                <w:rFonts w:ascii="Times New Roman" w:hAnsi="Times New Roman" w:cs="Times New Roman"/>
                <w:i/>
                <w:iCs/>
                <w:color w:val="222222"/>
                <w:sz w:val="24"/>
                <w:szCs w:val="24"/>
                <w:shd w:val="clear" w:color="auto" w:fill="FFFFFF"/>
              </w:rPr>
              <w:t>Future Internet</w:t>
            </w:r>
            <w:r w:rsidRPr="00FA4A15">
              <w:rPr>
                <w:rFonts w:ascii="Times New Roman" w:hAnsi="Times New Roman" w:cs="Times New Roman"/>
                <w:color w:val="222222"/>
                <w:sz w:val="24"/>
                <w:szCs w:val="24"/>
                <w:shd w:val="clear" w:color="auto" w:fill="FFFFFF"/>
              </w:rPr>
              <w:t>, </w:t>
            </w:r>
            <w:r w:rsidRPr="00FA4A15">
              <w:rPr>
                <w:rFonts w:ascii="Times New Roman" w:hAnsi="Times New Roman" w:cs="Times New Roman"/>
                <w:i/>
                <w:iCs/>
                <w:color w:val="222222"/>
                <w:sz w:val="24"/>
                <w:szCs w:val="24"/>
                <w:shd w:val="clear" w:color="auto" w:fill="FFFFFF"/>
              </w:rPr>
              <w:t>9</w:t>
            </w:r>
            <w:r w:rsidRPr="00FA4A15">
              <w:rPr>
                <w:rFonts w:ascii="Times New Roman" w:hAnsi="Times New Roman" w:cs="Times New Roman"/>
                <w:color w:val="222222"/>
                <w:sz w:val="24"/>
                <w:szCs w:val="24"/>
                <w:shd w:val="clear" w:color="auto" w:fill="FFFFFF"/>
              </w:rPr>
              <w:t>(4), 76.</w:t>
            </w:r>
          </w:p>
          <w:p w14:paraId="48708894" w14:textId="77777777" w:rsidR="00BA545F" w:rsidRPr="00FA4A15" w:rsidRDefault="00BA545F" w:rsidP="00FA4A15">
            <w:pPr>
              <w:spacing w:after="0" w:line="480" w:lineRule="auto"/>
              <w:ind w:left="720" w:firstLine="720"/>
              <w:rPr>
                <w:rFonts w:ascii="Times New Roman" w:hAnsi="Times New Roman" w:cs="Times New Roman"/>
                <w:color w:val="222222"/>
                <w:sz w:val="24"/>
                <w:szCs w:val="24"/>
                <w:shd w:val="clear" w:color="auto" w:fill="FFFFFF"/>
              </w:rPr>
            </w:pPr>
            <w:r w:rsidRPr="00FA4A15">
              <w:rPr>
                <w:rFonts w:ascii="Times New Roman" w:hAnsi="Times New Roman" w:cs="Times New Roman"/>
                <w:color w:val="222222"/>
                <w:sz w:val="24"/>
                <w:szCs w:val="24"/>
                <w:shd w:val="clear" w:color="auto" w:fill="FFFFFF"/>
              </w:rPr>
              <w:t xml:space="preserve">Thabit, T., &amp; </w:t>
            </w:r>
            <w:proofErr w:type="spellStart"/>
            <w:r w:rsidRPr="00FA4A15">
              <w:rPr>
                <w:rFonts w:ascii="Times New Roman" w:hAnsi="Times New Roman" w:cs="Times New Roman"/>
                <w:color w:val="222222"/>
                <w:sz w:val="24"/>
                <w:szCs w:val="24"/>
                <w:shd w:val="clear" w:color="auto" w:fill="FFFFFF"/>
              </w:rPr>
              <w:t>Raewf</w:t>
            </w:r>
            <w:proofErr w:type="spellEnd"/>
            <w:r w:rsidRPr="00FA4A15">
              <w:rPr>
                <w:rFonts w:ascii="Times New Roman" w:hAnsi="Times New Roman" w:cs="Times New Roman"/>
                <w:color w:val="222222"/>
                <w:sz w:val="24"/>
                <w:szCs w:val="24"/>
                <w:shd w:val="clear" w:color="auto" w:fill="FFFFFF"/>
              </w:rPr>
              <w:t>, M. (2018). The evaluation of marketing mix elements: A case study. </w:t>
            </w:r>
            <w:r w:rsidRPr="00FA4A15">
              <w:rPr>
                <w:rFonts w:ascii="Times New Roman" w:hAnsi="Times New Roman" w:cs="Times New Roman"/>
                <w:i/>
                <w:iCs/>
                <w:color w:val="222222"/>
                <w:sz w:val="24"/>
                <w:szCs w:val="24"/>
                <w:shd w:val="clear" w:color="auto" w:fill="FFFFFF"/>
              </w:rPr>
              <w:t>International Journal of Social Sciences &amp; Educational Studies</w:t>
            </w:r>
            <w:r w:rsidRPr="00FA4A15">
              <w:rPr>
                <w:rFonts w:ascii="Times New Roman" w:hAnsi="Times New Roman" w:cs="Times New Roman"/>
                <w:color w:val="222222"/>
                <w:sz w:val="24"/>
                <w:szCs w:val="24"/>
                <w:shd w:val="clear" w:color="auto" w:fill="FFFFFF"/>
              </w:rPr>
              <w:t>, </w:t>
            </w:r>
            <w:r w:rsidRPr="00FA4A15">
              <w:rPr>
                <w:rFonts w:ascii="Times New Roman" w:hAnsi="Times New Roman" w:cs="Times New Roman"/>
                <w:i/>
                <w:iCs/>
                <w:color w:val="222222"/>
                <w:sz w:val="24"/>
                <w:szCs w:val="24"/>
                <w:shd w:val="clear" w:color="auto" w:fill="FFFFFF"/>
              </w:rPr>
              <w:t>4</w:t>
            </w:r>
            <w:r w:rsidRPr="00FA4A15">
              <w:rPr>
                <w:rFonts w:ascii="Times New Roman" w:hAnsi="Times New Roman" w:cs="Times New Roman"/>
                <w:color w:val="222222"/>
                <w:sz w:val="24"/>
                <w:szCs w:val="24"/>
                <w:shd w:val="clear" w:color="auto" w:fill="FFFFFF"/>
              </w:rPr>
              <w:t>(4).</w:t>
            </w:r>
          </w:p>
          <w:p w14:paraId="2034796C" w14:textId="0D0F32C2" w:rsidR="00BA545F" w:rsidRDefault="00BA545F" w:rsidP="00FA4A15">
            <w:pPr>
              <w:spacing w:after="0" w:line="480" w:lineRule="auto"/>
              <w:ind w:left="720" w:firstLine="720"/>
              <w:rPr>
                <w:rFonts w:ascii="Times New Roman" w:hAnsi="Times New Roman" w:cs="Times New Roman"/>
                <w:color w:val="222222"/>
                <w:sz w:val="24"/>
                <w:szCs w:val="24"/>
                <w:shd w:val="clear" w:color="auto" w:fill="FFFFFF"/>
              </w:rPr>
            </w:pPr>
            <w:r w:rsidRPr="00FA4A15">
              <w:rPr>
                <w:rFonts w:ascii="Times New Roman" w:hAnsi="Times New Roman" w:cs="Times New Roman"/>
                <w:color w:val="222222"/>
                <w:sz w:val="24"/>
                <w:szCs w:val="24"/>
                <w:shd w:val="clear" w:color="auto" w:fill="FFFFFF"/>
              </w:rPr>
              <w:t xml:space="preserve">Tufail, S. (2021). Digital Marketing Plan: Case Indian Masala </w:t>
            </w:r>
            <w:proofErr w:type="spellStart"/>
            <w:r w:rsidRPr="00FA4A15">
              <w:rPr>
                <w:rFonts w:ascii="Times New Roman" w:hAnsi="Times New Roman" w:cs="Times New Roman"/>
                <w:color w:val="222222"/>
                <w:sz w:val="24"/>
                <w:szCs w:val="24"/>
                <w:shd w:val="clear" w:color="auto" w:fill="FFFFFF"/>
              </w:rPr>
              <w:t>Kebabish</w:t>
            </w:r>
            <w:proofErr w:type="spellEnd"/>
            <w:r w:rsidRPr="00FA4A15">
              <w:rPr>
                <w:rFonts w:ascii="Times New Roman" w:hAnsi="Times New Roman" w:cs="Times New Roman"/>
                <w:color w:val="222222"/>
                <w:sz w:val="24"/>
                <w:szCs w:val="24"/>
                <w:shd w:val="clear" w:color="auto" w:fill="FFFFFF"/>
              </w:rPr>
              <w:t>.</w:t>
            </w:r>
          </w:p>
          <w:p w14:paraId="1B1AFF3E" w14:textId="75BE9AED" w:rsidR="00297A34" w:rsidRDefault="00297A34" w:rsidP="00FA4A15">
            <w:pPr>
              <w:spacing w:after="0" w:line="480" w:lineRule="auto"/>
              <w:ind w:left="720" w:firstLine="720"/>
              <w:rPr>
                <w:rFonts w:ascii="Times New Roman" w:hAnsi="Times New Roman" w:cs="Times New Roman"/>
                <w:color w:val="222222"/>
                <w:sz w:val="24"/>
                <w:szCs w:val="24"/>
                <w:shd w:val="clear" w:color="auto" w:fill="FFFFFF"/>
              </w:rPr>
            </w:pPr>
          </w:p>
          <w:p w14:paraId="2C4A7926" w14:textId="401674CE" w:rsidR="00297A34" w:rsidRDefault="00297A34" w:rsidP="00FA4A15">
            <w:pPr>
              <w:spacing w:after="0" w:line="480" w:lineRule="auto"/>
              <w:ind w:left="720" w:firstLine="720"/>
              <w:rPr>
                <w:rFonts w:ascii="Times New Roman" w:hAnsi="Times New Roman" w:cs="Times New Roman"/>
                <w:color w:val="222222"/>
                <w:sz w:val="24"/>
                <w:szCs w:val="24"/>
                <w:shd w:val="clear" w:color="auto" w:fill="FFFFFF"/>
              </w:rPr>
            </w:pPr>
          </w:p>
          <w:p w14:paraId="388BE00C" w14:textId="691F04B3" w:rsidR="00297A34" w:rsidRDefault="00297A34" w:rsidP="00FA4A15">
            <w:pPr>
              <w:spacing w:after="0" w:line="480" w:lineRule="auto"/>
              <w:ind w:left="720" w:firstLine="720"/>
              <w:rPr>
                <w:rFonts w:ascii="Times New Roman" w:hAnsi="Times New Roman" w:cs="Times New Roman"/>
                <w:color w:val="222222"/>
                <w:sz w:val="24"/>
                <w:szCs w:val="24"/>
                <w:shd w:val="clear" w:color="auto" w:fill="FFFFFF"/>
              </w:rPr>
            </w:pPr>
          </w:p>
          <w:p w14:paraId="660426C9" w14:textId="4850CC1A" w:rsidR="00297A34" w:rsidRDefault="00297A34" w:rsidP="00FA4A15">
            <w:pPr>
              <w:spacing w:after="0" w:line="480" w:lineRule="auto"/>
              <w:ind w:left="720" w:firstLine="720"/>
              <w:rPr>
                <w:rFonts w:ascii="Times New Roman" w:hAnsi="Times New Roman" w:cs="Times New Roman"/>
                <w:color w:val="222222"/>
                <w:sz w:val="24"/>
                <w:szCs w:val="24"/>
                <w:shd w:val="clear" w:color="auto" w:fill="FFFFFF"/>
              </w:rPr>
            </w:pPr>
          </w:p>
          <w:p w14:paraId="5EB2EE8A" w14:textId="11760FF5" w:rsidR="00297A34" w:rsidRDefault="00297A34" w:rsidP="00FA4A15">
            <w:pPr>
              <w:spacing w:after="0" w:line="480" w:lineRule="auto"/>
              <w:ind w:left="720" w:firstLine="720"/>
              <w:rPr>
                <w:rFonts w:ascii="Times New Roman" w:hAnsi="Times New Roman" w:cs="Times New Roman"/>
                <w:color w:val="222222"/>
                <w:sz w:val="24"/>
                <w:szCs w:val="24"/>
                <w:shd w:val="clear" w:color="auto" w:fill="FFFFFF"/>
              </w:rPr>
            </w:pPr>
          </w:p>
          <w:p w14:paraId="794EEC16" w14:textId="63C41023" w:rsidR="00297A34" w:rsidRDefault="00297A34" w:rsidP="00FA4A15">
            <w:pPr>
              <w:spacing w:after="0" w:line="480" w:lineRule="auto"/>
              <w:ind w:left="720" w:firstLine="720"/>
              <w:rPr>
                <w:rFonts w:ascii="Times New Roman" w:hAnsi="Times New Roman" w:cs="Times New Roman"/>
                <w:color w:val="222222"/>
                <w:sz w:val="24"/>
                <w:szCs w:val="24"/>
                <w:shd w:val="clear" w:color="auto" w:fill="FFFFFF"/>
              </w:rPr>
            </w:pPr>
          </w:p>
          <w:p w14:paraId="73ABEA33" w14:textId="63F0A818" w:rsidR="00297A34" w:rsidRPr="00FA4A15" w:rsidRDefault="00297A34" w:rsidP="00A434F9">
            <w:pPr>
              <w:pStyle w:val="NoSpacing"/>
              <w:rPr>
                <w:rFonts w:ascii="Times New Roman" w:hAnsi="Times New Roman" w:cs="Times New Roman"/>
                <w:color w:val="222222"/>
                <w:sz w:val="24"/>
                <w:szCs w:val="24"/>
                <w:shd w:val="clear" w:color="auto" w:fill="FFFFFF"/>
              </w:rPr>
            </w:pPr>
          </w:p>
          <w:p w14:paraId="6D859CD3" w14:textId="580CE094" w:rsidR="000C5193" w:rsidRPr="00FA4A15" w:rsidRDefault="00A434F9" w:rsidP="00A434F9">
            <w:pPr>
              <w:pStyle w:val="NoSpacing"/>
              <w:rPr>
                <w:rFonts w:ascii="Times New Roman" w:eastAsiaTheme="minorHAnsi" w:hAnsi="Times New Roman" w:cs="Times New Roman"/>
                <w:sz w:val="24"/>
                <w:szCs w:val="24"/>
              </w:rPr>
            </w:pPr>
            <w:r>
              <w:rPr>
                <w:noProof/>
              </w:rPr>
              <w:drawing>
                <wp:inline distT="0" distB="0" distL="0" distR="0" wp14:anchorId="011065CF" wp14:editId="6D1E7A15">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r w:rsidR="00297A34">
              <w:rPr>
                <w:noProof/>
              </w:rPr>
              <w:drawing>
                <wp:inline distT="0" distB="0" distL="0" distR="0" wp14:anchorId="4B09D084" wp14:editId="512751CA">
                  <wp:extent cx="5731510" cy="32918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91840"/>
                          </a:xfrm>
                          <a:prstGeom prst="rect">
                            <a:avLst/>
                          </a:prstGeom>
                        </pic:spPr>
                      </pic:pic>
                    </a:graphicData>
                  </a:graphic>
                </wp:inline>
              </w:drawing>
            </w:r>
          </w:p>
          <w:p w14:paraId="273B9AA5" w14:textId="77777777" w:rsidR="000C5193" w:rsidRDefault="000C5193" w:rsidP="005A28C8">
            <w:pPr>
              <w:spacing w:after="0" w:line="480" w:lineRule="auto"/>
              <w:rPr>
                <w:rFonts w:ascii="Times New Roman" w:eastAsiaTheme="minorHAnsi" w:hAnsi="Times New Roman" w:cs="Times New Roman"/>
                <w:sz w:val="24"/>
                <w:szCs w:val="24"/>
              </w:rPr>
            </w:pPr>
          </w:p>
          <w:p w14:paraId="2893A8B1" w14:textId="77777777" w:rsidR="00A434F9" w:rsidRDefault="00A434F9" w:rsidP="005A28C8">
            <w:pPr>
              <w:spacing w:after="0" w:line="480" w:lineRule="auto"/>
              <w:rPr>
                <w:rFonts w:ascii="Times New Roman" w:eastAsiaTheme="minorHAnsi" w:hAnsi="Times New Roman" w:cs="Times New Roman"/>
                <w:sz w:val="24"/>
                <w:szCs w:val="24"/>
              </w:rPr>
            </w:pPr>
          </w:p>
          <w:p w14:paraId="06664C76" w14:textId="77777777" w:rsidR="00A434F9" w:rsidRDefault="00A434F9" w:rsidP="005A28C8">
            <w:pPr>
              <w:spacing w:after="0" w:line="480" w:lineRule="auto"/>
              <w:rPr>
                <w:rFonts w:ascii="Times New Roman" w:eastAsiaTheme="minorHAnsi" w:hAnsi="Times New Roman" w:cs="Times New Roman"/>
                <w:sz w:val="24"/>
                <w:szCs w:val="24"/>
              </w:rPr>
            </w:pPr>
          </w:p>
          <w:p w14:paraId="3A452ED0" w14:textId="77777777" w:rsidR="00A434F9" w:rsidRDefault="00A434F9" w:rsidP="005A28C8">
            <w:pPr>
              <w:spacing w:after="0" w:line="480" w:lineRule="auto"/>
              <w:rPr>
                <w:rFonts w:ascii="Times New Roman" w:eastAsiaTheme="minorHAnsi" w:hAnsi="Times New Roman" w:cs="Times New Roman"/>
                <w:sz w:val="24"/>
                <w:szCs w:val="24"/>
              </w:rPr>
            </w:pPr>
          </w:p>
          <w:p w14:paraId="413D7622" w14:textId="77777777" w:rsidR="00A434F9" w:rsidRDefault="00A434F9" w:rsidP="005A28C8">
            <w:pPr>
              <w:spacing w:after="0" w:line="480" w:lineRule="auto"/>
              <w:rPr>
                <w:noProof/>
              </w:rPr>
            </w:pPr>
            <w:r>
              <w:rPr>
                <w:noProof/>
              </w:rPr>
              <w:drawing>
                <wp:inline distT="0" distB="0" distL="0" distR="0" wp14:anchorId="1ECA1571" wp14:editId="49A540E7">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084C74AC" w14:textId="77777777" w:rsidR="00A434F9" w:rsidRDefault="00A434F9" w:rsidP="00A434F9">
            <w:pPr>
              <w:rPr>
                <w:noProof/>
              </w:rPr>
            </w:pPr>
          </w:p>
          <w:p w14:paraId="7A880DCC" w14:textId="563F633A" w:rsidR="00A434F9" w:rsidRPr="00A434F9" w:rsidRDefault="00A434F9" w:rsidP="00A434F9">
            <w:pPr>
              <w:pStyle w:val="NoSpacing"/>
              <w:rPr>
                <w:rFonts w:ascii="Times New Roman" w:eastAsiaTheme="minorHAnsi" w:hAnsi="Times New Roman" w:cs="Times New Roman"/>
                <w:sz w:val="24"/>
                <w:szCs w:val="24"/>
              </w:rPr>
            </w:pPr>
            <w:r>
              <w:rPr>
                <w:noProof/>
              </w:rPr>
              <w:drawing>
                <wp:inline distT="0" distB="0" distL="0" distR="0" wp14:anchorId="58CE7E16" wp14:editId="04C7FFEA">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tc>
      </w:tr>
      <w:tr w:rsidR="001E592E" w:rsidRPr="005D7731" w14:paraId="7109F993" w14:textId="77777777" w:rsidTr="00127317">
        <w:trPr>
          <w:trHeight w:val="12323"/>
        </w:trPr>
        <w:tc>
          <w:tcPr>
            <w:tcW w:w="9016" w:type="dxa"/>
          </w:tcPr>
          <w:p w14:paraId="33B16169" w14:textId="77777777" w:rsidR="001E592E" w:rsidRDefault="001E592E" w:rsidP="00FA4A15">
            <w:pPr>
              <w:spacing w:after="0" w:line="480" w:lineRule="auto"/>
              <w:ind w:firstLine="720"/>
              <w:jc w:val="center"/>
              <w:rPr>
                <w:rFonts w:ascii="Times New Roman" w:eastAsiaTheme="minorHAnsi" w:hAnsi="Times New Roman" w:cs="Times New Roman"/>
                <w:sz w:val="24"/>
                <w:szCs w:val="24"/>
              </w:rPr>
            </w:pPr>
          </w:p>
          <w:p w14:paraId="21AF06FC" w14:textId="77777777" w:rsidR="00A434F9" w:rsidRDefault="00A434F9" w:rsidP="00A434F9">
            <w:pPr>
              <w:rPr>
                <w:rFonts w:ascii="Times New Roman" w:eastAsiaTheme="minorHAnsi" w:hAnsi="Times New Roman" w:cs="Times New Roman"/>
                <w:sz w:val="24"/>
                <w:szCs w:val="24"/>
              </w:rPr>
            </w:pPr>
            <w:r>
              <w:rPr>
                <w:noProof/>
              </w:rPr>
              <w:drawing>
                <wp:inline distT="0" distB="0" distL="0" distR="0" wp14:anchorId="40A71144" wp14:editId="644E21D0">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0EE09706" w14:textId="77777777" w:rsidR="00706AC7" w:rsidRDefault="00706AC7" w:rsidP="00706AC7">
            <w:pPr>
              <w:rPr>
                <w:rFonts w:ascii="Times New Roman" w:eastAsiaTheme="minorHAnsi" w:hAnsi="Times New Roman" w:cs="Times New Roman"/>
                <w:sz w:val="24"/>
                <w:szCs w:val="24"/>
              </w:rPr>
            </w:pPr>
          </w:p>
          <w:p w14:paraId="68F202C5" w14:textId="77777777" w:rsidR="00706AC7" w:rsidRDefault="00706AC7" w:rsidP="00706AC7">
            <w:pPr>
              <w:rPr>
                <w:noProof/>
              </w:rPr>
            </w:pPr>
            <w:r>
              <w:rPr>
                <w:noProof/>
              </w:rPr>
              <w:drawing>
                <wp:inline distT="0" distB="0" distL="0" distR="0" wp14:anchorId="08BA58B4" wp14:editId="6FE9B559">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4AA02C7" w14:textId="77777777" w:rsidR="00706AC7" w:rsidRDefault="00706AC7" w:rsidP="00706AC7">
            <w:pPr>
              <w:jc w:val="right"/>
              <w:rPr>
                <w:rFonts w:ascii="Times New Roman" w:eastAsiaTheme="minorHAnsi" w:hAnsi="Times New Roman" w:cs="Times New Roman"/>
                <w:sz w:val="24"/>
                <w:szCs w:val="24"/>
              </w:rPr>
            </w:pPr>
          </w:p>
          <w:p w14:paraId="4CB099C3" w14:textId="77777777" w:rsidR="00706AC7" w:rsidRDefault="00706AC7" w:rsidP="00706AC7">
            <w:pPr>
              <w:jc w:val="right"/>
              <w:rPr>
                <w:rFonts w:ascii="Times New Roman" w:eastAsiaTheme="minorHAnsi" w:hAnsi="Times New Roman" w:cs="Times New Roman"/>
                <w:sz w:val="24"/>
                <w:szCs w:val="24"/>
              </w:rPr>
            </w:pPr>
          </w:p>
          <w:p w14:paraId="75DE19B5" w14:textId="77777777" w:rsidR="00706AC7" w:rsidRDefault="00706AC7" w:rsidP="00706AC7">
            <w:pPr>
              <w:jc w:val="right"/>
              <w:rPr>
                <w:rFonts w:ascii="Times New Roman" w:eastAsiaTheme="minorHAnsi" w:hAnsi="Times New Roman" w:cs="Times New Roman"/>
                <w:sz w:val="24"/>
                <w:szCs w:val="24"/>
              </w:rPr>
            </w:pPr>
          </w:p>
          <w:p w14:paraId="1915A2AA" w14:textId="77777777" w:rsidR="00706AC7" w:rsidRDefault="00706AC7" w:rsidP="00706AC7">
            <w:pPr>
              <w:jc w:val="right"/>
              <w:rPr>
                <w:rFonts w:ascii="Times New Roman" w:eastAsiaTheme="minorHAnsi" w:hAnsi="Times New Roman" w:cs="Times New Roman"/>
                <w:sz w:val="24"/>
                <w:szCs w:val="24"/>
              </w:rPr>
            </w:pPr>
          </w:p>
          <w:p w14:paraId="2FC48618" w14:textId="413464FB" w:rsidR="00706AC7" w:rsidRDefault="00706AC7" w:rsidP="00706AC7">
            <w:pPr>
              <w:rPr>
                <w:rFonts w:ascii="Times New Roman" w:eastAsiaTheme="minorHAnsi" w:hAnsi="Times New Roman" w:cs="Times New Roman"/>
                <w:sz w:val="24"/>
                <w:szCs w:val="24"/>
              </w:rPr>
            </w:pPr>
            <w:r>
              <w:rPr>
                <w:noProof/>
              </w:rPr>
              <w:lastRenderedPageBreak/>
              <w:drawing>
                <wp:inline distT="0" distB="0" distL="0" distR="0" wp14:anchorId="1212BCDD" wp14:editId="73E42F4B">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704C01C3" w14:textId="77777777" w:rsidR="00706AC7" w:rsidRDefault="00706AC7" w:rsidP="00706AC7">
            <w:pPr>
              <w:jc w:val="right"/>
              <w:rPr>
                <w:rFonts w:ascii="Times New Roman" w:eastAsiaTheme="minorHAnsi" w:hAnsi="Times New Roman" w:cs="Times New Roman"/>
                <w:sz w:val="24"/>
                <w:szCs w:val="24"/>
              </w:rPr>
            </w:pPr>
          </w:p>
          <w:p w14:paraId="15ED651D" w14:textId="77777777" w:rsidR="00706AC7" w:rsidRDefault="00706AC7" w:rsidP="00706AC7">
            <w:pPr>
              <w:rPr>
                <w:noProof/>
              </w:rPr>
            </w:pPr>
            <w:r>
              <w:rPr>
                <w:noProof/>
              </w:rPr>
              <w:drawing>
                <wp:inline distT="0" distB="0" distL="0" distR="0" wp14:anchorId="2ED02CAA" wp14:editId="034E3A52">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4383958" w14:textId="77777777" w:rsidR="00706AC7" w:rsidRDefault="00706AC7" w:rsidP="00706AC7">
            <w:pPr>
              <w:rPr>
                <w:noProof/>
              </w:rPr>
            </w:pPr>
          </w:p>
          <w:p w14:paraId="35FDCD3D" w14:textId="77777777" w:rsidR="00706AC7" w:rsidRDefault="00706AC7" w:rsidP="00706AC7">
            <w:pPr>
              <w:jc w:val="right"/>
              <w:rPr>
                <w:rFonts w:ascii="Times New Roman" w:eastAsiaTheme="minorHAnsi" w:hAnsi="Times New Roman" w:cs="Times New Roman"/>
                <w:sz w:val="24"/>
                <w:szCs w:val="24"/>
              </w:rPr>
            </w:pPr>
          </w:p>
          <w:p w14:paraId="6E4E81CE" w14:textId="77777777" w:rsidR="00706AC7" w:rsidRDefault="00706AC7" w:rsidP="00706AC7">
            <w:pPr>
              <w:jc w:val="right"/>
              <w:rPr>
                <w:rFonts w:ascii="Times New Roman" w:eastAsiaTheme="minorHAnsi" w:hAnsi="Times New Roman" w:cs="Times New Roman"/>
                <w:sz w:val="24"/>
                <w:szCs w:val="24"/>
              </w:rPr>
            </w:pPr>
          </w:p>
          <w:p w14:paraId="4CC4DFB5" w14:textId="77777777" w:rsidR="00706AC7" w:rsidRDefault="00706AC7" w:rsidP="00706AC7">
            <w:pPr>
              <w:jc w:val="right"/>
              <w:rPr>
                <w:rFonts w:ascii="Times New Roman" w:eastAsiaTheme="minorHAnsi" w:hAnsi="Times New Roman" w:cs="Times New Roman"/>
                <w:sz w:val="24"/>
                <w:szCs w:val="24"/>
              </w:rPr>
            </w:pPr>
          </w:p>
          <w:p w14:paraId="686D7E09" w14:textId="77777777" w:rsidR="00706AC7" w:rsidRDefault="00706AC7" w:rsidP="00706AC7">
            <w:pPr>
              <w:jc w:val="right"/>
              <w:rPr>
                <w:rFonts w:ascii="Times New Roman" w:eastAsiaTheme="minorHAnsi" w:hAnsi="Times New Roman" w:cs="Times New Roman"/>
                <w:sz w:val="24"/>
                <w:szCs w:val="24"/>
              </w:rPr>
            </w:pPr>
          </w:p>
          <w:p w14:paraId="668F47C3" w14:textId="77777777" w:rsidR="00706AC7" w:rsidRDefault="00706AC7" w:rsidP="00706AC7">
            <w:pPr>
              <w:jc w:val="right"/>
              <w:rPr>
                <w:rFonts w:ascii="Times New Roman" w:eastAsiaTheme="minorHAnsi" w:hAnsi="Times New Roman" w:cs="Times New Roman"/>
                <w:sz w:val="24"/>
                <w:szCs w:val="24"/>
              </w:rPr>
            </w:pPr>
          </w:p>
          <w:p w14:paraId="6D200D8F" w14:textId="77777777" w:rsidR="00706AC7" w:rsidRDefault="00706AC7" w:rsidP="00706AC7">
            <w:pPr>
              <w:rPr>
                <w:noProof/>
              </w:rPr>
            </w:pPr>
            <w:r>
              <w:rPr>
                <w:noProof/>
              </w:rPr>
              <w:drawing>
                <wp:inline distT="0" distB="0" distL="0" distR="0" wp14:anchorId="0808626D" wp14:editId="03EB7A4A">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112F9E6C" w14:textId="77777777" w:rsidR="00176B3C" w:rsidRDefault="00176B3C" w:rsidP="00176B3C">
            <w:pPr>
              <w:rPr>
                <w:noProof/>
              </w:rPr>
            </w:pPr>
            <w:r>
              <w:rPr>
                <w:noProof/>
              </w:rPr>
              <w:drawing>
                <wp:inline distT="0" distB="0" distL="0" distR="0" wp14:anchorId="32F235C0" wp14:editId="1104CE03">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431EE81B" w14:textId="77777777" w:rsidR="008553F0" w:rsidRDefault="008553F0" w:rsidP="008553F0">
            <w:pPr>
              <w:jc w:val="right"/>
              <w:rPr>
                <w:rFonts w:ascii="Times New Roman" w:eastAsiaTheme="minorHAnsi" w:hAnsi="Times New Roman" w:cs="Times New Roman"/>
                <w:sz w:val="24"/>
                <w:szCs w:val="24"/>
              </w:rPr>
            </w:pPr>
          </w:p>
          <w:p w14:paraId="0F0108E9" w14:textId="77777777" w:rsidR="008553F0" w:rsidRDefault="008553F0" w:rsidP="008553F0">
            <w:pPr>
              <w:jc w:val="right"/>
              <w:rPr>
                <w:rFonts w:ascii="Times New Roman" w:eastAsiaTheme="minorHAnsi" w:hAnsi="Times New Roman" w:cs="Times New Roman"/>
                <w:sz w:val="24"/>
                <w:szCs w:val="24"/>
              </w:rPr>
            </w:pPr>
          </w:p>
          <w:p w14:paraId="1115D317" w14:textId="77777777" w:rsidR="008553F0" w:rsidRDefault="008553F0" w:rsidP="008553F0">
            <w:pPr>
              <w:jc w:val="right"/>
              <w:rPr>
                <w:rFonts w:ascii="Times New Roman" w:eastAsiaTheme="minorHAnsi" w:hAnsi="Times New Roman" w:cs="Times New Roman"/>
                <w:sz w:val="24"/>
                <w:szCs w:val="24"/>
              </w:rPr>
            </w:pPr>
          </w:p>
          <w:p w14:paraId="4A634E30" w14:textId="77777777" w:rsidR="008553F0" w:rsidRDefault="008553F0" w:rsidP="008553F0">
            <w:pPr>
              <w:jc w:val="right"/>
              <w:rPr>
                <w:rFonts w:ascii="Times New Roman" w:eastAsiaTheme="minorHAnsi" w:hAnsi="Times New Roman" w:cs="Times New Roman"/>
                <w:sz w:val="24"/>
                <w:szCs w:val="24"/>
              </w:rPr>
            </w:pPr>
          </w:p>
          <w:p w14:paraId="555BF4CB" w14:textId="77777777" w:rsidR="008553F0" w:rsidRDefault="008553F0" w:rsidP="008553F0">
            <w:pPr>
              <w:jc w:val="right"/>
              <w:rPr>
                <w:rFonts w:ascii="Times New Roman" w:eastAsiaTheme="minorHAnsi" w:hAnsi="Times New Roman" w:cs="Times New Roman"/>
                <w:sz w:val="24"/>
                <w:szCs w:val="24"/>
              </w:rPr>
            </w:pPr>
          </w:p>
          <w:p w14:paraId="59FCF656" w14:textId="77777777" w:rsidR="008553F0" w:rsidRDefault="008553F0" w:rsidP="008553F0">
            <w:pPr>
              <w:jc w:val="right"/>
              <w:rPr>
                <w:rFonts w:ascii="Times New Roman" w:eastAsiaTheme="minorHAnsi" w:hAnsi="Times New Roman" w:cs="Times New Roman"/>
                <w:sz w:val="24"/>
                <w:szCs w:val="24"/>
              </w:rPr>
            </w:pPr>
          </w:p>
          <w:p w14:paraId="56D3B629" w14:textId="77777777" w:rsidR="008553F0" w:rsidRDefault="008553F0" w:rsidP="008553F0">
            <w:pPr>
              <w:rPr>
                <w:rFonts w:ascii="Times New Roman" w:eastAsiaTheme="minorHAnsi" w:hAnsi="Times New Roman" w:cs="Times New Roman"/>
                <w:sz w:val="24"/>
                <w:szCs w:val="24"/>
              </w:rPr>
            </w:pPr>
            <w:r>
              <w:rPr>
                <w:noProof/>
              </w:rPr>
              <w:drawing>
                <wp:inline distT="0" distB="0" distL="0" distR="0" wp14:anchorId="4F32512F" wp14:editId="58614A58">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05473663" w14:textId="77777777" w:rsidR="008553F0" w:rsidRPr="008553F0" w:rsidRDefault="008553F0" w:rsidP="008553F0">
            <w:pPr>
              <w:rPr>
                <w:rFonts w:ascii="Times New Roman" w:eastAsiaTheme="minorHAnsi" w:hAnsi="Times New Roman" w:cs="Times New Roman"/>
                <w:sz w:val="24"/>
                <w:szCs w:val="24"/>
              </w:rPr>
            </w:pPr>
          </w:p>
          <w:p w14:paraId="26FF8809" w14:textId="77777777" w:rsidR="008553F0" w:rsidRDefault="008553F0" w:rsidP="008553F0">
            <w:pPr>
              <w:rPr>
                <w:rFonts w:ascii="Times New Roman" w:eastAsiaTheme="minorHAnsi" w:hAnsi="Times New Roman" w:cs="Times New Roman"/>
                <w:sz w:val="24"/>
                <w:szCs w:val="24"/>
              </w:rPr>
            </w:pPr>
          </w:p>
          <w:p w14:paraId="086259A5" w14:textId="3CF681F6" w:rsidR="008553F0" w:rsidRDefault="008553F0" w:rsidP="008553F0">
            <w:pPr>
              <w:rPr>
                <w:noProof/>
              </w:rPr>
            </w:pPr>
            <w:r>
              <w:rPr>
                <w:noProof/>
              </w:rPr>
              <w:drawing>
                <wp:inline distT="0" distB="0" distL="0" distR="0" wp14:anchorId="57E49674" wp14:editId="776CC30B">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1B6EEFF6" w14:textId="22837436" w:rsidR="008553F0" w:rsidRDefault="008553F0" w:rsidP="008553F0">
            <w:pPr>
              <w:rPr>
                <w:noProof/>
                <w:sz w:val="24"/>
                <w:szCs w:val="24"/>
              </w:rPr>
            </w:pPr>
          </w:p>
          <w:p w14:paraId="280DEECC" w14:textId="24D46643" w:rsidR="008553F0" w:rsidRDefault="008553F0" w:rsidP="008553F0">
            <w:pPr>
              <w:rPr>
                <w:noProof/>
                <w:sz w:val="24"/>
                <w:szCs w:val="24"/>
              </w:rPr>
            </w:pPr>
          </w:p>
          <w:p w14:paraId="0363CBD2" w14:textId="268EE299" w:rsidR="008553F0" w:rsidRDefault="008553F0" w:rsidP="008553F0">
            <w:pPr>
              <w:rPr>
                <w:noProof/>
                <w:sz w:val="24"/>
                <w:szCs w:val="24"/>
              </w:rPr>
            </w:pPr>
          </w:p>
          <w:p w14:paraId="5297E0F8" w14:textId="25A27B4D" w:rsidR="008553F0" w:rsidRDefault="008553F0" w:rsidP="008553F0">
            <w:pPr>
              <w:rPr>
                <w:noProof/>
                <w:sz w:val="24"/>
                <w:szCs w:val="24"/>
              </w:rPr>
            </w:pPr>
            <w:r>
              <w:rPr>
                <w:noProof/>
              </w:rPr>
              <w:lastRenderedPageBreak/>
              <w:drawing>
                <wp:inline distT="0" distB="0" distL="0" distR="0" wp14:anchorId="656101E0" wp14:editId="5591E476">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5B94A850" w14:textId="3EC08F37" w:rsidR="008553F0" w:rsidRPr="008553F0" w:rsidRDefault="00CB4619" w:rsidP="008553F0">
            <w:pPr>
              <w:rPr>
                <w:rFonts w:ascii="Times New Roman" w:eastAsiaTheme="minorHAnsi" w:hAnsi="Times New Roman" w:cs="Times New Roman"/>
                <w:sz w:val="24"/>
                <w:szCs w:val="24"/>
              </w:rPr>
            </w:pPr>
            <w:r>
              <w:rPr>
                <w:noProof/>
              </w:rPr>
              <w:drawing>
                <wp:inline distT="0" distB="0" distL="0" distR="0" wp14:anchorId="7C430E56" wp14:editId="338A05E2">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tc>
      </w:tr>
    </w:tbl>
    <w:p w14:paraId="3FCB76B8" w14:textId="77777777" w:rsidR="00F76680" w:rsidRDefault="00F76680"/>
    <w:sectPr w:rsidR="00F76680">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E49B3" w14:textId="77777777" w:rsidR="00E01593" w:rsidRDefault="00E01593" w:rsidP="00B37EE9">
      <w:pPr>
        <w:spacing w:after="0" w:line="240" w:lineRule="auto"/>
      </w:pPr>
      <w:r>
        <w:separator/>
      </w:r>
    </w:p>
  </w:endnote>
  <w:endnote w:type="continuationSeparator" w:id="0">
    <w:p w14:paraId="0AEEE44D" w14:textId="77777777" w:rsidR="00E01593" w:rsidRDefault="00E01593" w:rsidP="00B37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ul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096E6" w14:textId="77777777" w:rsidR="00E01593" w:rsidRDefault="00E01593" w:rsidP="00B37EE9">
      <w:pPr>
        <w:spacing w:after="0" w:line="240" w:lineRule="auto"/>
      </w:pPr>
      <w:r>
        <w:separator/>
      </w:r>
    </w:p>
  </w:footnote>
  <w:footnote w:type="continuationSeparator" w:id="0">
    <w:p w14:paraId="3977818B" w14:textId="77777777" w:rsidR="00E01593" w:rsidRDefault="00E01593" w:rsidP="00B37E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56239078"/>
      <w:docPartObj>
        <w:docPartGallery w:val="Page Numbers (Top of Page)"/>
        <w:docPartUnique/>
      </w:docPartObj>
    </w:sdtPr>
    <w:sdtEndPr>
      <w:rPr>
        <w:noProof/>
      </w:rPr>
    </w:sdtEndPr>
    <w:sdtContent>
      <w:p w14:paraId="181A15E4" w14:textId="4A845432" w:rsidR="000626C5" w:rsidRPr="000626C5" w:rsidRDefault="000626C5" w:rsidP="000626C5">
        <w:pPr>
          <w:pStyle w:val="Header"/>
          <w:spacing w:line="480" w:lineRule="auto"/>
          <w:jc w:val="right"/>
          <w:rPr>
            <w:rFonts w:ascii="Times New Roman" w:hAnsi="Times New Roman" w:cs="Times New Roman"/>
            <w:sz w:val="24"/>
            <w:szCs w:val="24"/>
          </w:rPr>
        </w:pPr>
        <w:r w:rsidRPr="000626C5">
          <w:rPr>
            <w:rFonts w:ascii="Times New Roman" w:hAnsi="Times New Roman" w:cs="Times New Roman"/>
            <w:sz w:val="24"/>
            <w:szCs w:val="24"/>
          </w:rPr>
          <w:fldChar w:fldCharType="begin"/>
        </w:r>
        <w:r w:rsidRPr="000626C5">
          <w:rPr>
            <w:rFonts w:ascii="Times New Roman" w:hAnsi="Times New Roman" w:cs="Times New Roman"/>
            <w:sz w:val="24"/>
            <w:szCs w:val="24"/>
          </w:rPr>
          <w:instrText xml:space="preserve"> PAGE   \* MERGEFORMAT </w:instrText>
        </w:r>
        <w:r w:rsidRPr="000626C5">
          <w:rPr>
            <w:rFonts w:ascii="Times New Roman" w:hAnsi="Times New Roman" w:cs="Times New Roman"/>
            <w:sz w:val="24"/>
            <w:szCs w:val="24"/>
          </w:rPr>
          <w:fldChar w:fldCharType="separate"/>
        </w:r>
        <w:r w:rsidRPr="000626C5">
          <w:rPr>
            <w:rFonts w:ascii="Times New Roman" w:hAnsi="Times New Roman" w:cs="Times New Roman"/>
            <w:noProof/>
            <w:sz w:val="24"/>
            <w:szCs w:val="24"/>
          </w:rPr>
          <w:t>2</w:t>
        </w:r>
        <w:r w:rsidRPr="000626C5">
          <w:rPr>
            <w:rFonts w:ascii="Times New Roman" w:hAnsi="Times New Roman" w:cs="Times New Roman"/>
            <w:noProof/>
            <w:sz w:val="24"/>
            <w:szCs w:val="24"/>
          </w:rPr>
          <w:fldChar w:fldCharType="end"/>
        </w:r>
      </w:p>
    </w:sdtContent>
  </w:sdt>
  <w:p w14:paraId="47E8598D" w14:textId="77777777" w:rsidR="000626C5" w:rsidRDefault="000626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E391883"/>
    <w:multiLevelType w:val="hybridMultilevel"/>
    <w:tmpl w:val="917CC10A"/>
    <w:lvl w:ilvl="0" w:tplc="E0ACD394">
      <w:start w:val="2"/>
      <w:numFmt w:val="decimal"/>
      <w:lvlText w:val="%1"/>
      <w:lvlJc w:val="left"/>
      <w:pPr>
        <w:ind w:left="2220" w:hanging="360"/>
      </w:pPr>
      <w:rPr>
        <w:rFonts w:hint="default"/>
        <w:color w:val="auto"/>
      </w:rPr>
    </w:lvl>
    <w:lvl w:ilvl="1" w:tplc="08090019" w:tentative="1">
      <w:start w:val="1"/>
      <w:numFmt w:val="lowerLetter"/>
      <w:lvlText w:val="%2."/>
      <w:lvlJc w:val="left"/>
      <w:pPr>
        <w:ind w:left="2940" w:hanging="360"/>
      </w:pPr>
    </w:lvl>
    <w:lvl w:ilvl="2" w:tplc="0809001B" w:tentative="1">
      <w:start w:val="1"/>
      <w:numFmt w:val="lowerRoman"/>
      <w:lvlText w:val="%3."/>
      <w:lvlJc w:val="right"/>
      <w:pPr>
        <w:ind w:left="3660" w:hanging="180"/>
      </w:pPr>
    </w:lvl>
    <w:lvl w:ilvl="3" w:tplc="0809000F" w:tentative="1">
      <w:start w:val="1"/>
      <w:numFmt w:val="decimal"/>
      <w:lvlText w:val="%4."/>
      <w:lvlJc w:val="left"/>
      <w:pPr>
        <w:ind w:left="4380" w:hanging="360"/>
      </w:pPr>
    </w:lvl>
    <w:lvl w:ilvl="4" w:tplc="08090019" w:tentative="1">
      <w:start w:val="1"/>
      <w:numFmt w:val="lowerLetter"/>
      <w:lvlText w:val="%5."/>
      <w:lvlJc w:val="left"/>
      <w:pPr>
        <w:ind w:left="5100" w:hanging="360"/>
      </w:pPr>
    </w:lvl>
    <w:lvl w:ilvl="5" w:tplc="0809001B" w:tentative="1">
      <w:start w:val="1"/>
      <w:numFmt w:val="lowerRoman"/>
      <w:lvlText w:val="%6."/>
      <w:lvlJc w:val="right"/>
      <w:pPr>
        <w:ind w:left="5820" w:hanging="180"/>
      </w:pPr>
    </w:lvl>
    <w:lvl w:ilvl="6" w:tplc="0809000F" w:tentative="1">
      <w:start w:val="1"/>
      <w:numFmt w:val="decimal"/>
      <w:lvlText w:val="%7."/>
      <w:lvlJc w:val="left"/>
      <w:pPr>
        <w:ind w:left="6540" w:hanging="360"/>
      </w:pPr>
    </w:lvl>
    <w:lvl w:ilvl="7" w:tplc="08090019" w:tentative="1">
      <w:start w:val="1"/>
      <w:numFmt w:val="lowerLetter"/>
      <w:lvlText w:val="%8."/>
      <w:lvlJc w:val="left"/>
      <w:pPr>
        <w:ind w:left="7260" w:hanging="360"/>
      </w:pPr>
    </w:lvl>
    <w:lvl w:ilvl="8" w:tplc="0809001B" w:tentative="1">
      <w:start w:val="1"/>
      <w:numFmt w:val="lowerRoman"/>
      <w:lvlText w:val="%9."/>
      <w:lvlJc w:val="right"/>
      <w:pPr>
        <w:ind w:left="7980" w:hanging="180"/>
      </w:pPr>
    </w:lvl>
  </w:abstractNum>
  <w:abstractNum w:abstractNumId="2" w15:restartNumberingAfterBreak="0">
    <w:nsid w:val="27935C5B"/>
    <w:multiLevelType w:val="hybridMultilevel"/>
    <w:tmpl w:val="B41ADE5E"/>
    <w:lvl w:ilvl="0" w:tplc="4078C330">
      <w:start w:val="5"/>
      <w:numFmt w:val="decimal"/>
      <w:lvlText w:val="%1"/>
      <w:lvlJc w:val="left"/>
      <w:pPr>
        <w:ind w:left="2580" w:hanging="360"/>
      </w:pPr>
      <w:rPr>
        <w:rFonts w:hint="default"/>
        <w:color w:val="auto"/>
      </w:rPr>
    </w:lvl>
    <w:lvl w:ilvl="1" w:tplc="08090019" w:tentative="1">
      <w:start w:val="1"/>
      <w:numFmt w:val="lowerLetter"/>
      <w:lvlText w:val="%2."/>
      <w:lvlJc w:val="left"/>
      <w:pPr>
        <w:ind w:left="3300" w:hanging="360"/>
      </w:pPr>
    </w:lvl>
    <w:lvl w:ilvl="2" w:tplc="0809001B" w:tentative="1">
      <w:start w:val="1"/>
      <w:numFmt w:val="lowerRoman"/>
      <w:lvlText w:val="%3."/>
      <w:lvlJc w:val="right"/>
      <w:pPr>
        <w:ind w:left="4020" w:hanging="180"/>
      </w:pPr>
    </w:lvl>
    <w:lvl w:ilvl="3" w:tplc="0809000F" w:tentative="1">
      <w:start w:val="1"/>
      <w:numFmt w:val="decimal"/>
      <w:lvlText w:val="%4."/>
      <w:lvlJc w:val="left"/>
      <w:pPr>
        <w:ind w:left="4740" w:hanging="360"/>
      </w:pPr>
    </w:lvl>
    <w:lvl w:ilvl="4" w:tplc="08090019" w:tentative="1">
      <w:start w:val="1"/>
      <w:numFmt w:val="lowerLetter"/>
      <w:lvlText w:val="%5."/>
      <w:lvlJc w:val="left"/>
      <w:pPr>
        <w:ind w:left="5460" w:hanging="360"/>
      </w:pPr>
    </w:lvl>
    <w:lvl w:ilvl="5" w:tplc="0809001B" w:tentative="1">
      <w:start w:val="1"/>
      <w:numFmt w:val="lowerRoman"/>
      <w:lvlText w:val="%6."/>
      <w:lvlJc w:val="right"/>
      <w:pPr>
        <w:ind w:left="6180" w:hanging="180"/>
      </w:pPr>
    </w:lvl>
    <w:lvl w:ilvl="6" w:tplc="0809000F" w:tentative="1">
      <w:start w:val="1"/>
      <w:numFmt w:val="decimal"/>
      <w:lvlText w:val="%7."/>
      <w:lvlJc w:val="left"/>
      <w:pPr>
        <w:ind w:left="6900" w:hanging="360"/>
      </w:pPr>
    </w:lvl>
    <w:lvl w:ilvl="7" w:tplc="08090019" w:tentative="1">
      <w:start w:val="1"/>
      <w:numFmt w:val="lowerLetter"/>
      <w:lvlText w:val="%8."/>
      <w:lvlJc w:val="left"/>
      <w:pPr>
        <w:ind w:left="7620" w:hanging="360"/>
      </w:pPr>
    </w:lvl>
    <w:lvl w:ilvl="8" w:tplc="0809001B" w:tentative="1">
      <w:start w:val="1"/>
      <w:numFmt w:val="lowerRoman"/>
      <w:lvlText w:val="%9."/>
      <w:lvlJc w:val="right"/>
      <w:pPr>
        <w:ind w:left="8340" w:hanging="180"/>
      </w:pPr>
    </w:lvl>
  </w:abstractNum>
  <w:abstractNum w:abstractNumId="3" w15:restartNumberingAfterBreak="0">
    <w:nsid w:val="40AB20B7"/>
    <w:multiLevelType w:val="hybridMultilevel"/>
    <w:tmpl w:val="09E60210"/>
    <w:lvl w:ilvl="0" w:tplc="70D8A492">
      <w:start w:val="3"/>
      <w:numFmt w:val="decimal"/>
      <w:lvlText w:val="%1"/>
      <w:lvlJc w:val="left"/>
      <w:pPr>
        <w:ind w:left="2220" w:hanging="360"/>
      </w:pPr>
      <w:rPr>
        <w:rFonts w:hint="default"/>
        <w:color w:val="auto"/>
      </w:rPr>
    </w:lvl>
    <w:lvl w:ilvl="1" w:tplc="08090019" w:tentative="1">
      <w:start w:val="1"/>
      <w:numFmt w:val="lowerLetter"/>
      <w:lvlText w:val="%2."/>
      <w:lvlJc w:val="left"/>
      <w:pPr>
        <w:ind w:left="2940" w:hanging="360"/>
      </w:pPr>
    </w:lvl>
    <w:lvl w:ilvl="2" w:tplc="0809001B" w:tentative="1">
      <w:start w:val="1"/>
      <w:numFmt w:val="lowerRoman"/>
      <w:lvlText w:val="%3."/>
      <w:lvlJc w:val="right"/>
      <w:pPr>
        <w:ind w:left="3660" w:hanging="180"/>
      </w:pPr>
    </w:lvl>
    <w:lvl w:ilvl="3" w:tplc="0809000F" w:tentative="1">
      <w:start w:val="1"/>
      <w:numFmt w:val="decimal"/>
      <w:lvlText w:val="%4."/>
      <w:lvlJc w:val="left"/>
      <w:pPr>
        <w:ind w:left="4380" w:hanging="360"/>
      </w:pPr>
    </w:lvl>
    <w:lvl w:ilvl="4" w:tplc="08090019" w:tentative="1">
      <w:start w:val="1"/>
      <w:numFmt w:val="lowerLetter"/>
      <w:lvlText w:val="%5."/>
      <w:lvlJc w:val="left"/>
      <w:pPr>
        <w:ind w:left="5100" w:hanging="360"/>
      </w:pPr>
    </w:lvl>
    <w:lvl w:ilvl="5" w:tplc="0809001B" w:tentative="1">
      <w:start w:val="1"/>
      <w:numFmt w:val="lowerRoman"/>
      <w:lvlText w:val="%6."/>
      <w:lvlJc w:val="right"/>
      <w:pPr>
        <w:ind w:left="5820" w:hanging="180"/>
      </w:pPr>
    </w:lvl>
    <w:lvl w:ilvl="6" w:tplc="0809000F" w:tentative="1">
      <w:start w:val="1"/>
      <w:numFmt w:val="decimal"/>
      <w:lvlText w:val="%7."/>
      <w:lvlJc w:val="left"/>
      <w:pPr>
        <w:ind w:left="6540" w:hanging="360"/>
      </w:pPr>
    </w:lvl>
    <w:lvl w:ilvl="7" w:tplc="08090019" w:tentative="1">
      <w:start w:val="1"/>
      <w:numFmt w:val="lowerLetter"/>
      <w:lvlText w:val="%8."/>
      <w:lvlJc w:val="left"/>
      <w:pPr>
        <w:ind w:left="7260" w:hanging="360"/>
      </w:pPr>
    </w:lvl>
    <w:lvl w:ilvl="8" w:tplc="0809001B" w:tentative="1">
      <w:start w:val="1"/>
      <w:numFmt w:val="lowerRoman"/>
      <w:lvlText w:val="%9."/>
      <w:lvlJc w:val="right"/>
      <w:pPr>
        <w:ind w:left="7980" w:hanging="180"/>
      </w:pPr>
    </w:lvl>
  </w:abstractNum>
  <w:abstractNum w:abstractNumId="4" w15:restartNumberingAfterBreak="0">
    <w:nsid w:val="41BD31C0"/>
    <w:multiLevelType w:val="hybridMultilevel"/>
    <w:tmpl w:val="78B8C920"/>
    <w:lvl w:ilvl="0" w:tplc="150E3982">
      <w:start w:val="4"/>
      <w:numFmt w:val="decimal"/>
      <w:lvlText w:val="%1"/>
      <w:lvlJc w:val="left"/>
      <w:pPr>
        <w:ind w:left="2640" w:hanging="360"/>
      </w:pPr>
      <w:rPr>
        <w:rFonts w:hint="default"/>
        <w:color w:val="auto"/>
      </w:rPr>
    </w:lvl>
    <w:lvl w:ilvl="1" w:tplc="08090019" w:tentative="1">
      <w:start w:val="1"/>
      <w:numFmt w:val="lowerLetter"/>
      <w:lvlText w:val="%2."/>
      <w:lvlJc w:val="left"/>
      <w:pPr>
        <w:ind w:left="3360" w:hanging="360"/>
      </w:pPr>
    </w:lvl>
    <w:lvl w:ilvl="2" w:tplc="0809001B" w:tentative="1">
      <w:start w:val="1"/>
      <w:numFmt w:val="lowerRoman"/>
      <w:lvlText w:val="%3."/>
      <w:lvlJc w:val="right"/>
      <w:pPr>
        <w:ind w:left="4080" w:hanging="180"/>
      </w:pPr>
    </w:lvl>
    <w:lvl w:ilvl="3" w:tplc="0809000F" w:tentative="1">
      <w:start w:val="1"/>
      <w:numFmt w:val="decimal"/>
      <w:lvlText w:val="%4."/>
      <w:lvlJc w:val="left"/>
      <w:pPr>
        <w:ind w:left="4800" w:hanging="360"/>
      </w:pPr>
    </w:lvl>
    <w:lvl w:ilvl="4" w:tplc="08090019" w:tentative="1">
      <w:start w:val="1"/>
      <w:numFmt w:val="lowerLetter"/>
      <w:lvlText w:val="%5."/>
      <w:lvlJc w:val="left"/>
      <w:pPr>
        <w:ind w:left="5520" w:hanging="360"/>
      </w:pPr>
    </w:lvl>
    <w:lvl w:ilvl="5" w:tplc="0809001B" w:tentative="1">
      <w:start w:val="1"/>
      <w:numFmt w:val="lowerRoman"/>
      <w:lvlText w:val="%6."/>
      <w:lvlJc w:val="right"/>
      <w:pPr>
        <w:ind w:left="6240" w:hanging="180"/>
      </w:pPr>
    </w:lvl>
    <w:lvl w:ilvl="6" w:tplc="0809000F" w:tentative="1">
      <w:start w:val="1"/>
      <w:numFmt w:val="decimal"/>
      <w:lvlText w:val="%7."/>
      <w:lvlJc w:val="left"/>
      <w:pPr>
        <w:ind w:left="6960" w:hanging="360"/>
      </w:pPr>
    </w:lvl>
    <w:lvl w:ilvl="7" w:tplc="08090019" w:tentative="1">
      <w:start w:val="1"/>
      <w:numFmt w:val="lowerLetter"/>
      <w:lvlText w:val="%8."/>
      <w:lvlJc w:val="left"/>
      <w:pPr>
        <w:ind w:left="7680" w:hanging="360"/>
      </w:pPr>
    </w:lvl>
    <w:lvl w:ilvl="8" w:tplc="0809001B" w:tentative="1">
      <w:start w:val="1"/>
      <w:numFmt w:val="lowerRoman"/>
      <w:lvlText w:val="%9."/>
      <w:lvlJc w:val="right"/>
      <w:pPr>
        <w:ind w:left="8400" w:hanging="180"/>
      </w:pPr>
    </w:lvl>
  </w:abstractNum>
  <w:abstractNum w:abstractNumId="5" w15:restartNumberingAfterBreak="0">
    <w:nsid w:val="4F5C3C65"/>
    <w:multiLevelType w:val="hybridMultilevel"/>
    <w:tmpl w:val="3ED4C00C"/>
    <w:lvl w:ilvl="0" w:tplc="66484292">
      <w:start w:val="4"/>
      <w:numFmt w:val="decimal"/>
      <w:lvlText w:val="%1"/>
      <w:lvlJc w:val="left"/>
      <w:pPr>
        <w:ind w:left="2280" w:hanging="360"/>
      </w:pPr>
      <w:rPr>
        <w:rFonts w:hint="default"/>
        <w:color w:val="auto"/>
      </w:r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6" w15:restartNumberingAfterBreak="0">
    <w:nsid w:val="7D12772C"/>
    <w:multiLevelType w:val="hybridMultilevel"/>
    <w:tmpl w:val="DE1A2C7E"/>
    <w:lvl w:ilvl="0" w:tplc="7FFC4B16">
      <w:start w:val="4"/>
      <w:numFmt w:val="decimal"/>
      <w:lvlText w:val="%1"/>
      <w:lvlJc w:val="left"/>
      <w:pPr>
        <w:ind w:left="3000" w:hanging="360"/>
      </w:pPr>
      <w:rPr>
        <w:rFonts w:hint="default"/>
        <w:color w:val="auto"/>
      </w:rPr>
    </w:lvl>
    <w:lvl w:ilvl="1" w:tplc="08090019" w:tentative="1">
      <w:start w:val="1"/>
      <w:numFmt w:val="lowerLetter"/>
      <w:lvlText w:val="%2."/>
      <w:lvlJc w:val="left"/>
      <w:pPr>
        <w:ind w:left="3720" w:hanging="360"/>
      </w:pPr>
    </w:lvl>
    <w:lvl w:ilvl="2" w:tplc="0809001B" w:tentative="1">
      <w:start w:val="1"/>
      <w:numFmt w:val="lowerRoman"/>
      <w:lvlText w:val="%3."/>
      <w:lvlJc w:val="right"/>
      <w:pPr>
        <w:ind w:left="4440" w:hanging="180"/>
      </w:pPr>
    </w:lvl>
    <w:lvl w:ilvl="3" w:tplc="0809000F" w:tentative="1">
      <w:start w:val="1"/>
      <w:numFmt w:val="decimal"/>
      <w:lvlText w:val="%4."/>
      <w:lvlJc w:val="left"/>
      <w:pPr>
        <w:ind w:left="5160" w:hanging="360"/>
      </w:pPr>
    </w:lvl>
    <w:lvl w:ilvl="4" w:tplc="08090019" w:tentative="1">
      <w:start w:val="1"/>
      <w:numFmt w:val="lowerLetter"/>
      <w:lvlText w:val="%5."/>
      <w:lvlJc w:val="left"/>
      <w:pPr>
        <w:ind w:left="5880" w:hanging="360"/>
      </w:pPr>
    </w:lvl>
    <w:lvl w:ilvl="5" w:tplc="0809001B" w:tentative="1">
      <w:start w:val="1"/>
      <w:numFmt w:val="lowerRoman"/>
      <w:lvlText w:val="%6."/>
      <w:lvlJc w:val="right"/>
      <w:pPr>
        <w:ind w:left="6600" w:hanging="180"/>
      </w:pPr>
    </w:lvl>
    <w:lvl w:ilvl="6" w:tplc="0809000F" w:tentative="1">
      <w:start w:val="1"/>
      <w:numFmt w:val="decimal"/>
      <w:lvlText w:val="%7."/>
      <w:lvlJc w:val="left"/>
      <w:pPr>
        <w:ind w:left="7320" w:hanging="360"/>
      </w:pPr>
    </w:lvl>
    <w:lvl w:ilvl="7" w:tplc="08090019" w:tentative="1">
      <w:start w:val="1"/>
      <w:numFmt w:val="lowerLetter"/>
      <w:lvlText w:val="%8."/>
      <w:lvlJc w:val="left"/>
      <w:pPr>
        <w:ind w:left="8040" w:hanging="360"/>
      </w:pPr>
    </w:lvl>
    <w:lvl w:ilvl="8" w:tplc="0809001B" w:tentative="1">
      <w:start w:val="1"/>
      <w:numFmt w:val="lowerRoman"/>
      <w:lvlText w:val="%9."/>
      <w:lvlJc w:val="right"/>
      <w:pPr>
        <w:ind w:left="8760" w:hanging="180"/>
      </w:pPr>
    </w:lvl>
  </w:abstractNum>
  <w:num w:numId="1">
    <w:abstractNumId w:val="0"/>
  </w:num>
  <w:num w:numId="2">
    <w:abstractNumId w:val="5"/>
  </w:num>
  <w:num w:numId="3">
    <w:abstractNumId w:val="4"/>
  </w:num>
  <w:num w:numId="4">
    <w:abstractNumId w:val="6"/>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193"/>
    <w:rsid w:val="00012EFC"/>
    <w:rsid w:val="000626C5"/>
    <w:rsid w:val="0009376C"/>
    <w:rsid w:val="000A36EA"/>
    <w:rsid w:val="000C5193"/>
    <w:rsid w:val="00144563"/>
    <w:rsid w:val="0015232D"/>
    <w:rsid w:val="00176B3C"/>
    <w:rsid w:val="001E592E"/>
    <w:rsid w:val="00251EF3"/>
    <w:rsid w:val="00252B4E"/>
    <w:rsid w:val="00264FE4"/>
    <w:rsid w:val="00293CAE"/>
    <w:rsid w:val="00297A34"/>
    <w:rsid w:val="002C4128"/>
    <w:rsid w:val="00301BE9"/>
    <w:rsid w:val="00305642"/>
    <w:rsid w:val="0033769B"/>
    <w:rsid w:val="00394CBC"/>
    <w:rsid w:val="004213C5"/>
    <w:rsid w:val="004A0DBD"/>
    <w:rsid w:val="004E21C9"/>
    <w:rsid w:val="00597817"/>
    <w:rsid w:val="005A28C8"/>
    <w:rsid w:val="005D3281"/>
    <w:rsid w:val="005E603E"/>
    <w:rsid w:val="00604EED"/>
    <w:rsid w:val="006C6674"/>
    <w:rsid w:val="006D1FCA"/>
    <w:rsid w:val="006D762F"/>
    <w:rsid w:val="006E6EDE"/>
    <w:rsid w:val="00705F85"/>
    <w:rsid w:val="00706AC7"/>
    <w:rsid w:val="007340E5"/>
    <w:rsid w:val="007F00A7"/>
    <w:rsid w:val="00821ACF"/>
    <w:rsid w:val="008553F0"/>
    <w:rsid w:val="009270B9"/>
    <w:rsid w:val="009550A2"/>
    <w:rsid w:val="00964009"/>
    <w:rsid w:val="00A07FD9"/>
    <w:rsid w:val="00A31F3B"/>
    <w:rsid w:val="00A434F9"/>
    <w:rsid w:val="00B37EE9"/>
    <w:rsid w:val="00B616E5"/>
    <w:rsid w:val="00BA545F"/>
    <w:rsid w:val="00CB4619"/>
    <w:rsid w:val="00CD7994"/>
    <w:rsid w:val="00D17696"/>
    <w:rsid w:val="00D51AB5"/>
    <w:rsid w:val="00D57019"/>
    <w:rsid w:val="00D81956"/>
    <w:rsid w:val="00E01593"/>
    <w:rsid w:val="00E458ED"/>
    <w:rsid w:val="00EF137E"/>
    <w:rsid w:val="00EF4C77"/>
    <w:rsid w:val="00F76680"/>
    <w:rsid w:val="00FA4A15"/>
    <w:rsid w:val="00FC58EC"/>
    <w:rsid w:val="00FD3577"/>
    <w:rsid w:val="00FD4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5C1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A4A1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FA4A15"/>
    <w:rPr>
      <w:i/>
      <w:iCs/>
    </w:rPr>
  </w:style>
  <w:style w:type="character" w:styleId="Strong">
    <w:name w:val="Strong"/>
    <w:basedOn w:val="DefaultParagraphFont"/>
    <w:uiPriority w:val="22"/>
    <w:qFormat/>
    <w:rsid w:val="00FA4A15"/>
    <w:rPr>
      <w:b/>
      <w:bCs/>
    </w:rPr>
  </w:style>
  <w:style w:type="paragraph" w:styleId="Header">
    <w:name w:val="header"/>
    <w:basedOn w:val="Normal"/>
    <w:link w:val="HeaderChar"/>
    <w:uiPriority w:val="99"/>
    <w:unhideWhenUsed/>
    <w:rsid w:val="00B37E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7EE9"/>
    <w:rPr>
      <w:rFonts w:ascii="Calibri" w:eastAsia="Calibri" w:hAnsi="Calibri" w:cs="Calibri"/>
    </w:rPr>
  </w:style>
  <w:style w:type="paragraph" w:styleId="Footer">
    <w:name w:val="footer"/>
    <w:basedOn w:val="Normal"/>
    <w:link w:val="FooterChar"/>
    <w:uiPriority w:val="99"/>
    <w:unhideWhenUsed/>
    <w:rsid w:val="00B37E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7EE9"/>
    <w:rPr>
      <w:rFonts w:ascii="Calibri" w:eastAsia="Calibri" w:hAnsi="Calibri" w:cs="Calibri"/>
    </w:rPr>
  </w:style>
  <w:style w:type="paragraph" w:styleId="ListParagraph">
    <w:name w:val="List Paragraph"/>
    <w:basedOn w:val="Normal"/>
    <w:uiPriority w:val="34"/>
    <w:qFormat/>
    <w:rsid w:val="00293CAE"/>
    <w:pPr>
      <w:ind w:left="720"/>
      <w:contextualSpacing/>
    </w:pPr>
  </w:style>
  <w:style w:type="paragraph" w:styleId="NoSpacing">
    <w:name w:val="No Spacing"/>
    <w:uiPriority w:val="1"/>
    <w:qFormat/>
    <w:rsid w:val="00A434F9"/>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883803">
      <w:bodyDiv w:val="1"/>
      <w:marLeft w:val="0"/>
      <w:marRight w:val="0"/>
      <w:marTop w:val="0"/>
      <w:marBottom w:val="0"/>
      <w:divBdr>
        <w:top w:val="none" w:sz="0" w:space="0" w:color="auto"/>
        <w:left w:val="none" w:sz="0" w:space="0" w:color="auto"/>
        <w:bottom w:val="none" w:sz="0" w:space="0" w:color="auto"/>
        <w:right w:val="none" w:sz="0" w:space="0" w:color="auto"/>
      </w:divBdr>
    </w:div>
    <w:div w:id="484974688">
      <w:bodyDiv w:val="1"/>
      <w:marLeft w:val="0"/>
      <w:marRight w:val="0"/>
      <w:marTop w:val="0"/>
      <w:marBottom w:val="0"/>
      <w:divBdr>
        <w:top w:val="none" w:sz="0" w:space="0" w:color="auto"/>
        <w:left w:val="none" w:sz="0" w:space="0" w:color="auto"/>
        <w:bottom w:val="none" w:sz="0" w:space="0" w:color="auto"/>
        <w:right w:val="none" w:sz="0" w:space="0" w:color="auto"/>
      </w:divBdr>
    </w:div>
    <w:div w:id="562982622">
      <w:bodyDiv w:val="1"/>
      <w:marLeft w:val="0"/>
      <w:marRight w:val="0"/>
      <w:marTop w:val="0"/>
      <w:marBottom w:val="0"/>
      <w:divBdr>
        <w:top w:val="none" w:sz="0" w:space="0" w:color="auto"/>
        <w:left w:val="none" w:sz="0" w:space="0" w:color="auto"/>
        <w:bottom w:val="none" w:sz="0" w:space="0" w:color="auto"/>
        <w:right w:val="none" w:sz="0" w:space="0" w:color="auto"/>
      </w:divBdr>
    </w:div>
    <w:div w:id="588195367">
      <w:bodyDiv w:val="1"/>
      <w:marLeft w:val="0"/>
      <w:marRight w:val="0"/>
      <w:marTop w:val="0"/>
      <w:marBottom w:val="0"/>
      <w:divBdr>
        <w:top w:val="none" w:sz="0" w:space="0" w:color="auto"/>
        <w:left w:val="none" w:sz="0" w:space="0" w:color="auto"/>
        <w:bottom w:val="none" w:sz="0" w:space="0" w:color="auto"/>
        <w:right w:val="none" w:sz="0" w:space="0" w:color="auto"/>
      </w:divBdr>
    </w:div>
    <w:div w:id="1707872248">
      <w:bodyDiv w:val="1"/>
      <w:marLeft w:val="0"/>
      <w:marRight w:val="0"/>
      <w:marTop w:val="0"/>
      <w:marBottom w:val="0"/>
      <w:divBdr>
        <w:top w:val="none" w:sz="0" w:space="0" w:color="auto"/>
        <w:left w:val="none" w:sz="0" w:space="0" w:color="auto"/>
        <w:bottom w:val="none" w:sz="0" w:space="0" w:color="auto"/>
        <w:right w:val="none" w:sz="0" w:space="0" w:color="auto"/>
      </w:divBdr>
    </w:div>
    <w:div w:id="1880044696">
      <w:bodyDiv w:val="1"/>
      <w:marLeft w:val="0"/>
      <w:marRight w:val="0"/>
      <w:marTop w:val="0"/>
      <w:marBottom w:val="0"/>
      <w:divBdr>
        <w:top w:val="none" w:sz="0" w:space="0" w:color="auto"/>
        <w:left w:val="none" w:sz="0" w:space="0" w:color="auto"/>
        <w:bottom w:val="none" w:sz="0" w:space="0" w:color="auto"/>
        <w:right w:val="none" w:sz="0" w:space="0" w:color="auto"/>
      </w:divBdr>
    </w:div>
    <w:div w:id="1992295263">
      <w:bodyDiv w:val="1"/>
      <w:marLeft w:val="0"/>
      <w:marRight w:val="0"/>
      <w:marTop w:val="0"/>
      <w:marBottom w:val="0"/>
      <w:divBdr>
        <w:top w:val="none" w:sz="0" w:space="0" w:color="auto"/>
        <w:left w:val="none" w:sz="0" w:space="0" w:color="auto"/>
        <w:bottom w:val="none" w:sz="0" w:space="0" w:color="auto"/>
        <w:right w:val="none" w:sz="0" w:space="0" w:color="auto"/>
      </w:divBdr>
    </w:div>
    <w:div w:id="201283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1869</Words>
  <Characters>10656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2021-12-08T23:25:00Z</dcterms:created>
  <dcterms:modified xsi:type="dcterms:W3CDTF">2021-12-08T23:25:00Z</dcterms:modified>
</cp:coreProperties>
</file>