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BC765B" w14:textId="77777777" w:rsidR="00D33DDD" w:rsidRPr="00893FF7" w:rsidRDefault="00D33DDD" w:rsidP="00BE0118">
      <w:pPr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</w:pPr>
      <w:r w:rsidRPr="00893FF7"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  <w:t>LCHS4001 Academic and Employability skills</w:t>
      </w:r>
    </w:p>
    <w:p w14:paraId="5D476871" w14:textId="256A5A7B" w:rsidR="00B51432" w:rsidRDefault="00B51432" w:rsidP="00BE0118">
      <w:pPr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</w:pPr>
      <w:r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  <w:t>NAME: JUNE TRUEPENNY</w:t>
      </w:r>
    </w:p>
    <w:p w14:paraId="2CE167A7" w14:textId="57F8E5AA" w:rsidR="00B51432" w:rsidRDefault="00B51432" w:rsidP="00BE0118">
      <w:pPr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</w:pPr>
      <w:r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  <w:t>STUDENT ID: 2514423</w:t>
      </w:r>
    </w:p>
    <w:p w14:paraId="741F2751" w14:textId="1B80A0B6" w:rsidR="00B51432" w:rsidRDefault="00B51432" w:rsidP="00BE0118">
      <w:pPr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</w:pPr>
      <w:r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  <w:t>MODULE CODE: LCHS4001</w:t>
      </w:r>
    </w:p>
    <w:p w14:paraId="41F1D381" w14:textId="2FE20A84" w:rsidR="00893FF7" w:rsidRPr="00893FF7" w:rsidRDefault="00B51432" w:rsidP="00893FF7">
      <w:pPr>
        <w:rPr>
          <w:rFonts w:cs="Times New Roman"/>
          <w:b/>
          <w:i/>
          <w:color w:val="333333"/>
          <w:sz w:val="48"/>
          <w:szCs w:val="48"/>
          <w:shd w:val="clear" w:color="auto" w:fill="FFFFFF"/>
        </w:rPr>
      </w:pPr>
      <w:r w:rsidRPr="00893FF7">
        <w:rPr>
          <w:rFonts w:cs="Times New Roman"/>
          <w:b/>
          <w:i/>
          <w:color w:val="333333"/>
          <w:sz w:val="48"/>
          <w:szCs w:val="48"/>
          <w:shd w:val="clear" w:color="auto" w:fill="FFFFFF"/>
        </w:rPr>
        <w:t>LECTURER:</w:t>
      </w:r>
      <w:r w:rsidR="00893FF7">
        <w:rPr>
          <w:rFonts w:cs="Times New Roman"/>
          <w:b/>
          <w:i/>
          <w:color w:val="333333"/>
          <w:sz w:val="48"/>
          <w:szCs w:val="48"/>
          <w:shd w:val="clear" w:color="auto" w:fill="FFFFFF"/>
        </w:rPr>
        <w:t xml:space="preserve"> JUSTIN OKOLI</w:t>
      </w:r>
    </w:p>
    <w:p w14:paraId="56A392FE" w14:textId="754BDB8B" w:rsidR="00B51432" w:rsidRPr="0028208D" w:rsidRDefault="00B51432" w:rsidP="00BE0118">
      <w:pPr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</w:pPr>
    </w:p>
    <w:p w14:paraId="5C1574F9" w14:textId="77777777" w:rsidR="00D33DDD" w:rsidRPr="0028208D" w:rsidRDefault="00D33DDD" w:rsidP="00BE0118">
      <w:pPr>
        <w:pStyle w:val="ContentsHeading"/>
        <w:pageBreakBefore/>
        <w:jc w:val="both"/>
        <w:rPr>
          <w:sz w:val="24"/>
          <w:szCs w:val="24"/>
        </w:rPr>
      </w:pPr>
      <w:r w:rsidRPr="0028208D">
        <w:rPr>
          <w:color w:val="auto"/>
          <w:sz w:val="24"/>
          <w:szCs w:val="24"/>
        </w:rPr>
        <w:lastRenderedPageBreak/>
        <w:t>Table of Contents</w:t>
      </w:r>
    </w:p>
    <w:p w14:paraId="3E354E39" w14:textId="77777777" w:rsidR="00A9290A" w:rsidRDefault="00D33DDD">
      <w:pPr>
        <w:pStyle w:val="TOC1"/>
        <w:rPr>
          <w:rFonts w:asciiTheme="minorHAnsi" w:eastAsiaTheme="minorEastAsia" w:hAnsiTheme="minorHAnsi" w:cstheme="minorBidi"/>
          <w:noProof/>
          <w:color w:val="auto"/>
          <w:sz w:val="22"/>
          <w:lang w:val="en-US" w:eastAsia="en-US"/>
        </w:rPr>
      </w:pPr>
      <w:r w:rsidRPr="0028208D">
        <w:rPr>
          <w:rFonts w:cs="Times New Roman"/>
          <w:szCs w:val="24"/>
        </w:rPr>
        <w:fldChar w:fldCharType="begin"/>
      </w:r>
      <w:r w:rsidRPr="0028208D">
        <w:rPr>
          <w:rFonts w:cs="Times New Roman"/>
          <w:szCs w:val="24"/>
        </w:rPr>
        <w:instrText xml:space="preserve"> TOC \f \o "1-9" \o "1-9" </w:instrText>
      </w:r>
      <w:r w:rsidRPr="0028208D">
        <w:rPr>
          <w:rFonts w:cs="Times New Roman"/>
          <w:szCs w:val="24"/>
        </w:rPr>
        <w:fldChar w:fldCharType="separate"/>
      </w:r>
      <w:r w:rsidR="00A9290A">
        <w:rPr>
          <w:noProof/>
        </w:rPr>
        <w:t>Task 2: Reflective Activity</w:t>
      </w:r>
      <w:r w:rsidR="00A9290A">
        <w:rPr>
          <w:noProof/>
        </w:rPr>
        <w:tab/>
      </w:r>
      <w:r w:rsidR="00A9290A">
        <w:rPr>
          <w:noProof/>
        </w:rPr>
        <w:fldChar w:fldCharType="begin"/>
      </w:r>
      <w:r w:rsidR="00A9290A">
        <w:rPr>
          <w:noProof/>
        </w:rPr>
        <w:instrText xml:space="preserve"> PAGEREF _Toc212711563 \h </w:instrText>
      </w:r>
      <w:r w:rsidR="00A9290A">
        <w:rPr>
          <w:noProof/>
        </w:rPr>
      </w:r>
      <w:r w:rsidR="00A9290A">
        <w:rPr>
          <w:noProof/>
        </w:rPr>
        <w:fldChar w:fldCharType="separate"/>
      </w:r>
      <w:r w:rsidR="00A9290A">
        <w:rPr>
          <w:noProof/>
        </w:rPr>
        <w:t>3</w:t>
      </w:r>
      <w:r w:rsidR="00A9290A">
        <w:rPr>
          <w:noProof/>
        </w:rPr>
        <w:fldChar w:fldCharType="end"/>
      </w:r>
    </w:p>
    <w:p w14:paraId="1E06AB6A" w14:textId="77777777" w:rsidR="00A9290A" w:rsidRDefault="00A9290A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r>
        <w:rPr>
          <w:noProof/>
        </w:rPr>
        <w:t>Description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_Toc212711564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00EAB8A9" w14:textId="77777777" w:rsidR="00A9290A" w:rsidRDefault="00A9290A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r>
        <w:rPr>
          <w:noProof/>
        </w:rPr>
        <w:t>Feelings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_Toc212711565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47BAD2E2" w14:textId="77777777" w:rsidR="00A9290A" w:rsidRDefault="00A9290A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r>
        <w:rPr>
          <w:noProof/>
        </w:rPr>
        <w:t>Evaluation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_Toc212711566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</w:p>
    <w:p w14:paraId="6538F760" w14:textId="77777777" w:rsidR="00A9290A" w:rsidRDefault="00A9290A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r>
        <w:rPr>
          <w:noProof/>
        </w:rPr>
        <w:t>Analysis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_Toc212711567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557709EC" w14:textId="77777777" w:rsidR="00A9290A" w:rsidRDefault="00A9290A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r>
        <w:rPr>
          <w:noProof/>
        </w:rPr>
        <w:t>Conclusion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_Toc212711568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52C479BA" w14:textId="77777777" w:rsidR="00A9290A" w:rsidRDefault="00A9290A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r>
        <w:rPr>
          <w:noProof/>
        </w:rPr>
        <w:t>Action Plan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_Toc212711569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567EA9FD" w14:textId="77777777" w:rsidR="00A9290A" w:rsidRDefault="00A9290A">
      <w:pPr>
        <w:pStyle w:val="TOC1"/>
        <w:rPr>
          <w:rFonts w:asciiTheme="minorHAnsi" w:eastAsiaTheme="minorEastAsia" w:hAnsiTheme="minorHAnsi" w:cstheme="minorBidi"/>
          <w:noProof/>
          <w:color w:val="auto"/>
          <w:sz w:val="22"/>
          <w:lang w:val="en-US" w:eastAsia="en-US"/>
        </w:rPr>
      </w:pPr>
      <w:r>
        <w:rPr>
          <w:noProof/>
        </w:rPr>
        <w:t>References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_Toc212711570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5</w:t>
      </w:r>
      <w:r>
        <w:rPr>
          <w:noProof/>
        </w:rPr>
        <w:fldChar w:fldCharType="end"/>
      </w:r>
    </w:p>
    <w:p w14:paraId="544C2B72" w14:textId="77777777" w:rsidR="0028208D" w:rsidRDefault="00D33DDD" w:rsidP="00BE0118">
      <w:r w:rsidRPr="0028208D">
        <w:fldChar w:fldCharType="end"/>
      </w:r>
    </w:p>
    <w:p w14:paraId="092B9AC5" w14:textId="77777777" w:rsidR="0028208D" w:rsidRDefault="0028208D" w:rsidP="00BE0118"/>
    <w:p w14:paraId="68DD2FAF" w14:textId="77777777" w:rsidR="0028208D" w:rsidRDefault="0028208D" w:rsidP="00BE0118"/>
    <w:p w14:paraId="087B4EA7" w14:textId="77777777" w:rsidR="0028208D" w:rsidRDefault="0028208D" w:rsidP="00BE0118"/>
    <w:p w14:paraId="7D851CBA" w14:textId="77777777" w:rsidR="0028208D" w:rsidRDefault="0028208D" w:rsidP="00BE0118"/>
    <w:p w14:paraId="76AC1762" w14:textId="77777777" w:rsidR="0028208D" w:rsidRDefault="0028208D" w:rsidP="00BE0118"/>
    <w:p w14:paraId="430A08B5" w14:textId="77777777" w:rsidR="0028208D" w:rsidRDefault="0028208D" w:rsidP="00BE0118"/>
    <w:p w14:paraId="72FCD633" w14:textId="77777777" w:rsidR="0028208D" w:rsidRDefault="0028208D" w:rsidP="00BE0118"/>
    <w:p w14:paraId="68B2698C" w14:textId="77777777" w:rsidR="0028208D" w:rsidRDefault="0028208D" w:rsidP="00BE0118"/>
    <w:p w14:paraId="1F8805FD" w14:textId="77777777" w:rsidR="0028208D" w:rsidRDefault="0028208D" w:rsidP="00BE0118"/>
    <w:p w14:paraId="405A847D" w14:textId="77777777" w:rsidR="0028208D" w:rsidRDefault="0028208D" w:rsidP="00BE0118"/>
    <w:p w14:paraId="6B99977C" w14:textId="77777777" w:rsidR="0028208D" w:rsidRDefault="0028208D" w:rsidP="00BE0118"/>
    <w:p w14:paraId="7E555559" w14:textId="77777777" w:rsidR="0028208D" w:rsidRDefault="0028208D" w:rsidP="00BE0118"/>
    <w:p w14:paraId="2AB8275A" w14:textId="77777777" w:rsidR="0028208D" w:rsidRDefault="0028208D" w:rsidP="00BE0118"/>
    <w:p w14:paraId="75CA7073" w14:textId="77777777" w:rsidR="0028208D" w:rsidRDefault="0028208D" w:rsidP="00BE0118"/>
    <w:p w14:paraId="7248D3ED" w14:textId="77777777" w:rsidR="0028208D" w:rsidRPr="0028208D" w:rsidRDefault="0028208D" w:rsidP="00BE0118">
      <w:pPr>
        <w:pStyle w:val="Heading1"/>
      </w:pPr>
      <w:bookmarkStart w:id="0" w:name="_Toc212711563"/>
      <w:r w:rsidRPr="0028208D">
        <w:lastRenderedPageBreak/>
        <w:t>Task 2: Reflective Activity</w:t>
      </w:r>
      <w:bookmarkEnd w:id="0"/>
      <w:r w:rsidRPr="0028208D">
        <w:t xml:space="preserve"> </w:t>
      </w:r>
    </w:p>
    <w:p w14:paraId="6EF71784" w14:textId="4A9AECBC" w:rsidR="0028208D" w:rsidRDefault="002F1970" w:rsidP="002F1970">
      <w:pPr>
        <w:pStyle w:val="Heading2"/>
        <w:rPr>
          <w:rFonts w:eastAsia="Times New Roman"/>
        </w:rPr>
      </w:pPr>
      <w:r>
        <w:rPr>
          <w:rFonts w:eastAsia="Times New Roman"/>
        </w:rPr>
        <w:t>Introduction</w:t>
      </w:r>
    </w:p>
    <w:p w14:paraId="43FD88A9" w14:textId="021F29AC" w:rsidR="002F1970" w:rsidRPr="002F1970" w:rsidRDefault="002F1970" w:rsidP="002F1970">
      <w:r>
        <w:t xml:space="preserve">In this given reflection, I am reflecting upon </w:t>
      </w:r>
      <w:proofErr w:type="gramStart"/>
      <w:r>
        <w:t>the my</w:t>
      </w:r>
      <w:proofErr w:type="gramEnd"/>
      <w:r>
        <w:t xml:space="preserve"> experience as a </w:t>
      </w:r>
      <w:proofErr w:type="gramStart"/>
      <w:r>
        <w:t>64 year old</w:t>
      </w:r>
      <w:proofErr w:type="gramEnd"/>
      <w:r>
        <w:t xml:space="preserve"> individual who is returning to school. In order to make reflective work good, I am using Gibbs Reflective Cycle. This reflective framework will help me in elaborating the whole situation, my feelings about this experience along with positive and negative aspects. </w:t>
      </w:r>
    </w:p>
    <w:p w14:paraId="184E1CDD" w14:textId="77777777" w:rsidR="00D33DDD" w:rsidRPr="0028208D" w:rsidRDefault="00D33DDD" w:rsidP="00BE0118">
      <w:pPr>
        <w:pStyle w:val="Heading2"/>
      </w:pPr>
      <w:bookmarkStart w:id="1" w:name="_Toc212711564"/>
      <w:r w:rsidRPr="0028208D">
        <w:t>Description</w:t>
      </w:r>
      <w:bookmarkEnd w:id="1"/>
    </w:p>
    <w:p w14:paraId="07B61225" w14:textId="77777777" w:rsidR="00D33DDD" w:rsidRPr="0028208D" w:rsidRDefault="00D33DDD" w:rsidP="00BE0118">
      <w:pPr>
        <w:spacing w:before="100" w:beforeAutospacing="1" w:after="100" w:afterAutospacing="1"/>
        <w:rPr>
          <w:rFonts w:cs="Times New Roman"/>
          <w:szCs w:val="24"/>
        </w:rPr>
      </w:pPr>
      <w:r w:rsidRPr="0028208D">
        <w:rPr>
          <w:rFonts w:cs="Times New Roman"/>
          <w:szCs w:val="24"/>
        </w:rPr>
        <w:t xml:space="preserve">Being 64 years old and returning to school was a tough and exciting task. I have over 38 </w:t>
      </w:r>
      <w:r w:rsidR="0028208D" w:rsidRPr="0028208D">
        <w:rPr>
          <w:rFonts w:cs="Times New Roman"/>
          <w:szCs w:val="24"/>
        </w:rPr>
        <w:t>years’ experience</w:t>
      </w:r>
      <w:r w:rsidRPr="0028208D">
        <w:rPr>
          <w:rFonts w:cs="Times New Roman"/>
          <w:szCs w:val="24"/>
        </w:rPr>
        <w:t xml:space="preserve"> as an Intensive Support Worker who assists clients with a learning disability and mental health conditions. The course is not an exception since this is one of my goals in becoming a counselor due to personal experience with mental health</w:t>
      </w:r>
      <w:r w:rsidR="004E4519">
        <w:rPr>
          <w:rFonts w:cs="Times New Roman"/>
          <w:szCs w:val="24"/>
        </w:rPr>
        <w:t xml:space="preserve"> </w:t>
      </w:r>
      <w:r w:rsidR="004E4519" w:rsidRPr="004E4519">
        <w:rPr>
          <w:rFonts w:cs="Times New Roman"/>
          <w:szCs w:val="24"/>
        </w:rPr>
        <w:t>(</w:t>
      </w:r>
      <w:proofErr w:type="spellStart"/>
      <w:r w:rsidR="004E4519" w:rsidRPr="004E4519">
        <w:rPr>
          <w:rFonts w:cs="Times New Roman"/>
          <w:szCs w:val="24"/>
        </w:rPr>
        <w:t>Kalavar</w:t>
      </w:r>
      <w:proofErr w:type="spellEnd"/>
      <w:r w:rsidR="004E4519" w:rsidRPr="004E4519">
        <w:rPr>
          <w:rFonts w:cs="Times New Roman"/>
          <w:szCs w:val="24"/>
        </w:rPr>
        <w:t>, Magda and Ariyo, 2021)</w:t>
      </w:r>
      <w:r w:rsidRPr="0028208D">
        <w:rPr>
          <w:rFonts w:cs="Times New Roman"/>
          <w:szCs w:val="24"/>
        </w:rPr>
        <w:t>. However, returning to the academic life after such a long break was frightening, particularly in terms of the elements of technology and social aspect of studying.</w:t>
      </w:r>
    </w:p>
    <w:p w14:paraId="6EE2D055" w14:textId="77777777" w:rsidR="00D33DDD" w:rsidRPr="0028208D" w:rsidRDefault="00D33DDD" w:rsidP="00BE0118">
      <w:pPr>
        <w:pStyle w:val="Heading2"/>
      </w:pPr>
      <w:bookmarkStart w:id="2" w:name="_Toc212711565"/>
      <w:r w:rsidRPr="0028208D">
        <w:t>Feelings</w:t>
      </w:r>
      <w:bookmarkEnd w:id="2"/>
    </w:p>
    <w:p w14:paraId="0E5F443E" w14:textId="77777777" w:rsidR="00D33DDD" w:rsidRPr="0028208D" w:rsidRDefault="00D33DDD" w:rsidP="00BE0118">
      <w:pPr>
        <w:spacing w:before="100" w:beforeAutospacing="1" w:after="100" w:afterAutospacing="1"/>
        <w:rPr>
          <w:rFonts w:cs="Times New Roman"/>
          <w:szCs w:val="24"/>
        </w:rPr>
      </w:pPr>
      <w:r w:rsidRPr="0028208D">
        <w:rPr>
          <w:rFonts w:cs="Times New Roman"/>
          <w:szCs w:val="24"/>
        </w:rPr>
        <w:t>To begin with, I was not calm and scared. I feared that I would not be able to find a home among younger students and also among those who can compete on the same academic performance levels. My vulnerability towards my presentation was due to the fact that I considered people to be addressed. I demanded the same at the same time, to demonstrate that in my mind that I am able to take whatever is expected of me even at this age in my education</w:t>
      </w:r>
      <w:r w:rsidR="004E4519">
        <w:rPr>
          <w:rFonts w:cs="Times New Roman"/>
          <w:szCs w:val="24"/>
        </w:rPr>
        <w:t xml:space="preserve"> </w:t>
      </w:r>
      <w:r w:rsidR="004E4519" w:rsidRPr="004E4519">
        <w:rPr>
          <w:rFonts w:cs="Times New Roman"/>
          <w:szCs w:val="24"/>
        </w:rPr>
        <w:t>(Swain and Hammond, 2011)</w:t>
      </w:r>
      <w:r w:rsidRPr="0028208D">
        <w:rPr>
          <w:rFonts w:cs="Times New Roman"/>
          <w:szCs w:val="24"/>
        </w:rPr>
        <w:t>. The euphoria was immense, but there was euphoria as well in the glance of personal progress.</w:t>
      </w:r>
    </w:p>
    <w:p w14:paraId="77C9BFA2" w14:textId="77777777" w:rsidR="00D33DDD" w:rsidRPr="0028208D" w:rsidRDefault="00D33DDD" w:rsidP="00BE0118">
      <w:pPr>
        <w:pStyle w:val="Heading2"/>
      </w:pPr>
      <w:bookmarkStart w:id="3" w:name="_Toc212711566"/>
      <w:r w:rsidRPr="0028208D">
        <w:t>Evaluation</w:t>
      </w:r>
      <w:bookmarkEnd w:id="3"/>
    </w:p>
    <w:p w14:paraId="11C9A423" w14:textId="77777777" w:rsidR="00D33DDD" w:rsidRPr="0028208D" w:rsidRDefault="00D33DDD" w:rsidP="00BE0118">
      <w:pPr>
        <w:spacing w:before="100" w:beforeAutospacing="1" w:after="100" w:afterAutospacing="1"/>
        <w:rPr>
          <w:rFonts w:cs="Times New Roman"/>
          <w:szCs w:val="24"/>
        </w:rPr>
      </w:pPr>
      <w:r w:rsidRPr="0028208D">
        <w:rPr>
          <w:rFonts w:cs="Times New Roman"/>
          <w:szCs w:val="24"/>
        </w:rPr>
        <w:t>Reflectively, this was a care experience over the decades that helped me to get over the emotional side of returning to school. Though I had some difficulties especially in balancing between work, life and studies, it has been a rewarding process</w:t>
      </w:r>
      <w:r w:rsidR="004E4519">
        <w:rPr>
          <w:rFonts w:cs="Times New Roman"/>
          <w:szCs w:val="24"/>
        </w:rPr>
        <w:t xml:space="preserve"> </w:t>
      </w:r>
      <w:r w:rsidR="004E4519" w:rsidRPr="004E4519">
        <w:rPr>
          <w:rFonts w:cs="Times New Roman"/>
          <w:szCs w:val="24"/>
        </w:rPr>
        <w:t>(Lambert, 2014)</w:t>
      </w:r>
      <w:r w:rsidRPr="0028208D">
        <w:rPr>
          <w:rFonts w:cs="Times New Roman"/>
          <w:szCs w:val="24"/>
        </w:rPr>
        <w:t>. The nerves that I had were a natural experience of any transition, but what I went through left me convinced about my potentials.</w:t>
      </w:r>
    </w:p>
    <w:p w14:paraId="7FAA96F9" w14:textId="77777777" w:rsidR="00D33DDD" w:rsidRPr="0028208D" w:rsidRDefault="00D33DDD" w:rsidP="00BE0118">
      <w:pPr>
        <w:pStyle w:val="Heading2"/>
      </w:pPr>
      <w:bookmarkStart w:id="4" w:name="_Toc212711567"/>
      <w:r w:rsidRPr="0028208D">
        <w:lastRenderedPageBreak/>
        <w:t>Analysis</w:t>
      </w:r>
      <w:bookmarkEnd w:id="4"/>
    </w:p>
    <w:p w14:paraId="4E6EBA81" w14:textId="77777777" w:rsidR="00D33DDD" w:rsidRPr="0028208D" w:rsidRDefault="00D33DDD" w:rsidP="00BE0118">
      <w:pPr>
        <w:spacing w:before="100" w:beforeAutospacing="1" w:after="100" w:afterAutospacing="1"/>
        <w:rPr>
          <w:rFonts w:cs="Times New Roman"/>
          <w:szCs w:val="24"/>
        </w:rPr>
      </w:pPr>
      <w:r w:rsidRPr="0028208D">
        <w:rPr>
          <w:rFonts w:cs="Times New Roman"/>
          <w:szCs w:val="24"/>
        </w:rPr>
        <w:t>These fears were caused by anxiety of inadequacy that is a common characteristic of mature students returning to school. My career life has however provided me with competencies in life that I can apply in my studies such as empathy, patience, and endurance</w:t>
      </w:r>
      <w:r w:rsidR="004E4519">
        <w:rPr>
          <w:rFonts w:cs="Times New Roman"/>
          <w:szCs w:val="24"/>
        </w:rPr>
        <w:t xml:space="preserve"> </w:t>
      </w:r>
      <w:r w:rsidR="004E4519" w:rsidRPr="004E4519">
        <w:rPr>
          <w:rFonts w:cs="Times New Roman"/>
          <w:szCs w:val="24"/>
        </w:rPr>
        <w:t>(Roche, 2018)</w:t>
      </w:r>
      <w:r w:rsidRPr="0028208D">
        <w:rPr>
          <w:rFonts w:cs="Times New Roman"/>
          <w:szCs w:val="24"/>
        </w:rPr>
        <w:t>.</w:t>
      </w:r>
    </w:p>
    <w:p w14:paraId="08F5BE02" w14:textId="77777777" w:rsidR="00D33DDD" w:rsidRPr="0028208D" w:rsidRDefault="00D33DDD" w:rsidP="00BE0118">
      <w:pPr>
        <w:pStyle w:val="Heading2"/>
      </w:pPr>
      <w:bookmarkStart w:id="5" w:name="_Toc212711568"/>
      <w:r w:rsidRPr="0028208D">
        <w:t>Conclusion</w:t>
      </w:r>
      <w:bookmarkEnd w:id="5"/>
    </w:p>
    <w:p w14:paraId="56870FB8" w14:textId="77777777" w:rsidR="00D33DDD" w:rsidRPr="0028208D" w:rsidRDefault="00D33DDD" w:rsidP="00BE0118">
      <w:pPr>
        <w:spacing w:before="100" w:beforeAutospacing="1" w:after="100" w:afterAutospacing="1"/>
        <w:rPr>
          <w:rFonts w:cs="Times New Roman"/>
          <w:szCs w:val="24"/>
        </w:rPr>
      </w:pPr>
      <w:r w:rsidRPr="0028208D">
        <w:rPr>
          <w:rFonts w:cs="Times New Roman"/>
          <w:szCs w:val="24"/>
        </w:rPr>
        <w:t xml:space="preserve">This has also helped in substantiating the fact that learning is a </w:t>
      </w:r>
      <w:r w:rsidR="0028208D" w:rsidRPr="0028208D">
        <w:rPr>
          <w:rFonts w:cs="Times New Roman"/>
          <w:szCs w:val="24"/>
        </w:rPr>
        <w:t>lifelong</w:t>
      </w:r>
      <w:r w:rsidRPr="0028208D">
        <w:rPr>
          <w:rFonts w:cs="Times New Roman"/>
          <w:szCs w:val="24"/>
        </w:rPr>
        <w:t xml:space="preserve"> process. This is due to the fact that I have come to exploit my status as a mature student and accept the personal strengths that I have</w:t>
      </w:r>
      <w:r w:rsidR="00BE0118">
        <w:rPr>
          <w:rFonts w:cs="Times New Roman"/>
          <w:szCs w:val="24"/>
        </w:rPr>
        <w:t xml:space="preserve"> </w:t>
      </w:r>
      <w:r w:rsidR="00BE0118" w:rsidRPr="00BE0118">
        <w:rPr>
          <w:rFonts w:cs="Times New Roman"/>
          <w:szCs w:val="24"/>
        </w:rPr>
        <w:t>(Jan and Parveen, 2025)</w:t>
      </w:r>
      <w:r w:rsidRPr="0028208D">
        <w:rPr>
          <w:rFonts w:cs="Times New Roman"/>
          <w:szCs w:val="24"/>
        </w:rPr>
        <w:t>.</w:t>
      </w:r>
    </w:p>
    <w:p w14:paraId="1672DA24" w14:textId="77777777" w:rsidR="00D33DDD" w:rsidRPr="0028208D" w:rsidRDefault="00D33DDD" w:rsidP="00BE0118">
      <w:pPr>
        <w:pStyle w:val="Heading2"/>
      </w:pPr>
      <w:bookmarkStart w:id="6" w:name="_Toc212711569"/>
      <w:r w:rsidRPr="0028208D">
        <w:t>Action Plan</w:t>
      </w:r>
      <w:bookmarkEnd w:id="6"/>
    </w:p>
    <w:p w14:paraId="4F2757D1" w14:textId="77777777" w:rsidR="00A10B14" w:rsidRPr="00F76308" w:rsidRDefault="00D33DDD" w:rsidP="00BE0118">
      <w:pPr>
        <w:spacing w:before="100" w:beforeAutospacing="1" w:after="100" w:afterAutospacing="1"/>
        <w:rPr>
          <w:rFonts w:eastAsia="Times New Roman" w:cs="Times New Roman"/>
          <w:szCs w:val="24"/>
        </w:rPr>
      </w:pPr>
      <w:r w:rsidRPr="0028208D">
        <w:rPr>
          <w:rFonts w:cs="Times New Roman"/>
          <w:szCs w:val="24"/>
        </w:rPr>
        <w:t xml:space="preserve">The way I will address my lack of confidence in time management and class attendance is one of the areas I am going to work on. Stress management will be guaranteed through </w:t>
      </w:r>
      <w:r w:rsidR="0028208D" w:rsidRPr="0028208D">
        <w:rPr>
          <w:rFonts w:cs="Times New Roman"/>
          <w:szCs w:val="24"/>
        </w:rPr>
        <w:t>self-care</w:t>
      </w:r>
      <w:r w:rsidR="00F76308">
        <w:rPr>
          <w:rFonts w:cs="Times New Roman"/>
          <w:szCs w:val="24"/>
        </w:rPr>
        <w:t xml:space="preserve"> and support.</w:t>
      </w:r>
    </w:p>
    <w:p w14:paraId="3360C45E" w14:textId="77777777" w:rsidR="00A10B14" w:rsidRDefault="00A10B14" w:rsidP="00BE0118"/>
    <w:p w14:paraId="225A2304" w14:textId="77777777" w:rsidR="00A10B14" w:rsidRDefault="00A10B14" w:rsidP="00BE0118"/>
    <w:p w14:paraId="76FE1443" w14:textId="77777777" w:rsidR="00A10B14" w:rsidRDefault="00A10B14" w:rsidP="00BE0118"/>
    <w:p w14:paraId="0C5C36F1" w14:textId="77777777" w:rsidR="00A10B14" w:rsidRDefault="00A10B14" w:rsidP="00BE0118"/>
    <w:p w14:paraId="48B484E8" w14:textId="77777777" w:rsidR="00A10B14" w:rsidRDefault="00A10B14" w:rsidP="00BE0118"/>
    <w:p w14:paraId="505B8B73" w14:textId="77777777" w:rsidR="00A10B14" w:rsidRDefault="00A10B14" w:rsidP="00BE0118"/>
    <w:p w14:paraId="6301AC71" w14:textId="77777777" w:rsidR="00A10B14" w:rsidRDefault="00A10B14" w:rsidP="00BE0118"/>
    <w:p w14:paraId="524159F2" w14:textId="77777777" w:rsidR="00A10B14" w:rsidRDefault="00A10B14" w:rsidP="00BE0118"/>
    <w:p w14:paraId="30246C29" w14:textId="77777777" w:rsidR="00A10B14" w:rsidRDefault="00A10B14" w:rsidP="00BE0118"/>
    <w:p w14:paraId="0056332C" w14:textId="77777777" w:rsidR="00A10B14" w:rsidRDefault="00A10B14" w:rsidP="00BE0118"/>
    <w:p w14:paraId="05F5BD09" w14:textId="77777777" w:rsidR="00A10B14" w:rsidRDefault="00A10B14" w:rsidP="00BE0118"/>
    <w:p w14:paraId="3F61AF87" w14:textId="77777777" w:rsidR="00A10B14" w:rsidRDefault="004E4519" w:rsidP="00BE0118">
      <w:pPr>
        <w:pStyle w:val="Heading1"/>
      </w:pPr>
      <w:bookmarkStart w:id="7" w:name="_Toc212711570"/>
      <w:r>
        <w:lastRenderedPageBreak/>
        <w:t>References</w:t>
      </w:r>
      <w:bookmarkEnd w:id="7"/>
    </w:p>
    <w:p w14:paraId="2197AB2B" w14:textId="77777777" w:rsidR="004E4519" w:rsidRDefault="004E4519" w:rsidP="00BE0118"/>
    <w:p w14:paraId="528E4B24" w14:textId="77777777" w:rsidR="00BE0118" w:rsidRDefault="00BE0118" w:rsidP="00BE0118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Jan, S. and Parveen, A. (2025). Self-regulated learning among college students: the role of psychological capital with gender and academic progression as moderators. </w:t>
      </w:r>
      <w:r>
        <w:rPr>
          <w:i/>
          <w:iCs/>
        </w:rPr>
        <w:t>Discover Education</w:t>
      </w:r>
      <w:r>
        <w:t xml:space="preserve">, 4(1). </w:t>
      </w:r>
      <w:proofErr w:type="spellStart"/>
      <w:r>
        <w:t>doi:https</w:t>
      </w:r>
      <w:proofErr w:type="spellEnd"/>
      <w:r>
        <w:t>://doi.org/10.1007/s44217-025-00634-z.</w:t>
      </w:r>
    </w:p>
    <w:p w14:paraId="37E57899" w14:textId="77777777" w:rsidR="004E4519" w:rsidRDefault="004E4519" w:rsidP="00BE0118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proofErr w:type="spellStart"/>
      <w:r>
        <w:t>Kalavar</w:t>
      </w:r>
      <w:proofErr w:type="spellEnd"/>
      <w:r>
        <w:t xml:space="preserve">, J., Magda, K. and Ariyo, R. (2021). Examining the Experiences of Adult Learners in Higher Education. </w:t>
      </w:r>
      <w:r>
        <w:rPr>
          <w:i/>
          <w:iCs/>
        </w:rPr>
        <w:t>Innovation in Aging</w:t>
      </w:r>
      <w:r>
        <w:t xml:space="preserve">, 5(Supplement_1), pp.769–769. </w:t>
      </w:r>
      <w:proofErr w:type="spellStart"/>
      <w:r>
        <w:t>doi:https</w:t>
      </w:r>
      <w:proofErr w:type="spellEnd"/>
      <w:r>
        <w:t>://doi.org/10.1093/</w:t>
      </w:r>
      <w:proofErr w:type="spellStart"/>
      <w:r>
        <w:t>geroni</w:t>
      </w:r>
      <w:proofErr w:type="spellEnd"/>
      <w:r>
        <w:t>/igab046.2824.</w:t>
      </w:r>
    </w:p>
    <w:p w14:paraId="79505B39" w14:textId="77777777" w:rsidR="004E4519" w:rsidRDefault="004E4519" w:rsidP="00BE0118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Lambert, C. (2014). Technology and Adult Students </w:t>
      </w:r>
      <w:proofErr w:type="gramStart"/>
      <w:r>
        <w:t>In</w:t>
      </w:r>
      <w:proofErr w:type="gramEnd"/>
      <w:r>
        <w:t xml:space="preserve"> Higher Education: A Review of </w:t>
      </w:r>
      <w:proofErr w:type="gramStart"/>
      <w:r>
        <w:t>the Literature</w:t>
      </w:r>
      <w:proofErr w:type="gramEnd"/>
      <w:r>
        <w:t xml:space="preserve">. </w:t>
      </w:r>
      <w:r>
        <w:rPr>
          <w:i/>
          <w:iCs/>
        </w:rPr>
        <w:t>Issues and Trends in Educational Technology</w:t>
      </w:r>
      <w:r>
        <w:t xml:space="preserve">, 2(1). </w:t>
      </w:r>
      <w:proofErr w:type="spellStart"/>
      <w:r>
        <w:t>doi:https</w:t>
      </w:r>
      <w:proofErr w:type="spellEnd"/>
      <w:r>
        <w:t>://doi.org/10.2458/azu_itet_v2i1_lambert.</w:t>
      </w:r>
    </w:p>
    <w:p w14:paraId="1AC88B27" w14:textId="77777777" w:rsidR="004E4519" w:rsidRDefault="004E4519" w:rsidP="00BE0118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Roche, S. (2018). The contribution of lifelong learning to development – personal and communal. </w:t>
      </w:r>
      <w:r>
        <w:rPr>
          <w:i/>
          <w:iCs/>
        </w:rPr>
        <w:t>International Review of Education</w:t>
      </w:r>
      <w:r>
        <w:t xml:space="preserve">, 64(1), pp.1–7. </w:t>
      </w:r>
      <w:proofErr w:type="spellStart"/>
      <w:r>
        <w:t>doi:https</w:t>
      </w:r>
      <w:proofErr w:type="spellEnd"/>
      <w:r>
        <w:t>://doi.org/10.1007/s11159-018-9706-1.</w:t>
      </w:r>
    </w:p>
    <w:p w14:paraId="1A8F0AF2" w14:textId="77777777" w:rsidR="004E4519" w:rsidRDefault="004E4519" w:rsidP="00BE0118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Swain, J. and Hammond, C. (2011). The motivations and outcomes of studying for part-time mature students in higher education. </w:t>
      </w:r>
      <w:r>
        <w:rPr>
          <w:i/>
          <w:iCs/>
        </w:rPr>
        <w:t>International Journal of Lifelong Education</w:t>
      </w:r>
      <w:r>
        <w:t xml:space="preserve">, 30(5), pp.591–612. </w:t>
      </w:r>
      <w:proofErr w:type="spellStart"/>
      <w:r>
        <w:t>doi:https</w:t>
      </w:r>
      <w:proofErr w:type="spellEnd"/>
      <w:r>
        <w:t>://doi.org/10.1080/02601370.2011.579736.</w:t>
      </w:r>
    </w:p>
    <w:p w14:paraId="7CA3AD18" w14:textId="77777777" w:rsidR="004E4519" w:rsidRPr="004E4519" w:rsidRDefault="004E4519" w:rsidP="00BE0118"/>
    <w:p w14:paraId="2E3460FD" w14:textId="77777777" w:rsidR="00A10B14" w:rsidRDefault="00A10B14" w:rsidP="00BE0118"/>
    <w:p w14:paraId="2A7999B6" w14:textId="77777777" w:rsidR="00A10B14" w:rsidRDefault="00A10B14" w:rsidP="00BE0118"/>
    <w:p w14:paraId="160A9FC1" w14:textId="77777777" w:rsidR="00A10B14" w:rsidRPr="0028208D" w:rsidRDefault="00A10B14" w:rsidP="00BE0118">
      <w:pPr>
        <w:rPr>
          <w:rFonts w:cs="Times New Roman"/>
          <w:szCs w:val="24"/>
        </w:rPr>
      </w:pPr>
    </w:p>
    <w:sectPr w:rsidR="00A10B14" w:rsidRPr="0028208D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2F406C" w14:textId="77777777" w:rsidR="003945E1" w:rsidRDefault="003945E1" w:rsidP="0028208D">
      <w:pPr>
        <w:spacing w:after="0" w:line="240" w:lineRule="auto"/>
      </w:pPr>
      <w:r>
        <w:separator/>
      </w:r>
    </w:p>
  </w:endnote>
  <w:endnote w:type="continuationSeparator" w:id="0">
    <w:p w14:paraId="169617B9" w14:textId="77777777" w:rsidR="003945E1" w:rsidRDefault="003945E1" w:rsidP="002820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roid Sans">
    <w:altName w:val="MS Gothic"/>
    <w:charset w:val="80"/>
    <w:family w:val="auto"/>
    <w:pitch w:val="variable"/>
  </w:font>
  <w:font w:name="DejaVu Sans">
    <w:altName w:val="Yu Gothic"/>
    <w:charset w:val="00"/>
    <w:family w:val="auto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280351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956DBE" w14:textId="77777777" w:rsidR="0028208D" w:rsidRDefault="0028208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9290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19FE1F8" w14:textId="77777777" w:rsidR="0028208D" w:rsidRDefault="002820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4D8D1D" w14:textId="77777777" w:rsidR="003945E1" w:rsidRDefault="003945E1" w:rsidP="0028208D">
      <w:pPr>
        <w:spacing w:after="0" w:line="240" w:lineRule="auto"/>
      </w:pPr>
      <w:r>
        <w:separator/>
      </w:r>
    </w:p>
  </w:footnote>
  <w:footnote w:type="continuationSeparator" w:id="0">
    <w:p w14:paraId="03001EE0" w14:textId="77777777" w:rsidR="003945E1" w:rsidRDefault="003945E1" w:rsidP="002820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AE32C1"/>
    <w:multiLevelType w:val="multilevel"/>
    <w:tmpl w:val="9110B7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BFB32E1"/>
    <w:multiLevelType w:val="multilevel"/>
    <w:tmpl w:val="186E8C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B446904"/>
    <w:multiLevelType w:val="multilevel"/>
    <w:tmpl w:val="33A21D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A5E4BCE"/>
    <w:multiLevelType w:val="multilevel"/>
    <w:tmpl w:val="B0C861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83387023">
    <w:abstractNumId w:val="3"/>
  </w:num>
  <w:num w:numId="2" w16cid:durableId="826900123">
    <w:abstractNumId w:val="0"/>
  </w:num>
  <w:num w:numId="3" w16cid:durableId="967201890">
    <w:abstractNumId w:val="1"/>
  </w:num>
  <w:num w:numId="4" w16cid:durableId="20896884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6602D"/>
    <w:rsid w:val="0028208D"/>
    <w:rsid w:val="002F1970"/>
    <w:rsid w:val="003945E1"/>
    <w:rsid w:val="003E4B17"/>
    <w:rsid w:val="004E4519"/>
    <w:rsid w:val="006164FD"/>
    <w:rsid w:val="00675453"/>
    <w:rsid w:val="006B362D"/>
    <w:rsid w:val="00893FF7"/>
    <w:rsid w:val="008A3CC5"/>
    <w:rsid w:val="00917606"/>
    <w:rsid w:val="0094157C"/>
    <w:rsid w:val="009F50B7"/>
    <w:rsid w:val="00A04F8F"/>
    <w:rsid w:val="00A10B14"/>
    <w:rsid w:val="00A9290A"/>
    <w:rsid w:val="00B51432"/>
    <w:rsid w:val="00B81C0F"/>
    <w:rsid w:val="00BE0118"/>
    <w:rsid w:val="00CE6374"/>
    <w:rsid w:val="00D33DDD"/>
    <w:rsid w:val="00D6602D"/>
    <w:rsid w:val="00EC26E1"/>
    <w:rsid w:val="00F76308"/>
    <w:rsid w:val="00FB44F7"/>
    <w:rsid w:val="00FF4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ABC6A"/>
  <w15:chartTrackingRefBased/>
  <w15:docId w15:val="{B5920699-11E5-4900-A73F-C857CB0D08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44F7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B44F7"/>
    <w:pPr>
      <w:keepNext/>
      <w:keepLines/>
      <w:spacing w:before="240" w:after="0"/>
      <w:outlineLvl w:val="0"/>
    </w:pPr>
    <w:rPr>
      <w:rFonts w:eastAsiaTheme="majorEastAsia" w:cs="Times New Roman"/>
      <w:b/>
      <w:sz w:val="28"/>
      <w:szCs w:val="2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75453"/>
    <w:pPr>
      <w:keepNext/>
      <w:keepLines/>
      <w:spacing w:before="40" w:after="0"/>
      <w:outlineLvl w:val="1"/>
    </w:pPr>
    <w:rPr>
      <w:rFonts w:eastAsiaTheme="majorEastAsia" w:cs="Times New Roman"/>
      <w:b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81C0F"/>
    <w:pPr>
      <w:spacing w:before="100" w:beforeAutospacing="1" w:after="100" w:afterAutospacing="1" w:line="240" w:lineRule="auto"/>
      <w:jc w:val="left"/>
      <w:outlineLvl w:val="2"/>
    </w:pPr>
    <w:rPr>
      <w:rFonts w:eastAsia="Times New Roman" w:cs="Times New Roman"/>
      <w:b/>
      <w:bCs/>
      <w:i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44F7"/>
    <w:rPr>
      <w:rFonts w:ascii="Times New Roman" w:eastAsiaTheme="majorEastAsia" w:hAnsi="Times New Roman" w:cs="Times New Roman"/>
      <w:b/>
      <w:sz w:val="28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675453"/>
    <w:rPr>
      <w:rFonts w:ascii="Times New Roman" w:eastAsiaTheme="majorEastAsia" w:hAnsi="Times New Roman" w:cs="Times New Roman"/>
      <w:b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81C0F"/>
    <w:rPr>
      <w:rFonts w:ascii="Times New Roman" w:eastAsia="Times New Roman" w:hAnsi="Times New Roman" w:cs="Times New Roman"/>
      <w:b/>
      <w:bCs/>
      <w:i/>
      <w:sz w:val="24"/>
      <w:szCs w:val="27"/>
    </w:rPr>
  </w:style>
  <w:style w:type="paragraph" w:styleId="NormalWeb">
    <w:name w:val="Normal (Web)"/>
    <w:basedOn w:val="Normal"/>
    <w:uiPriority w:val="99"/>
    <w:semiHidden/>
    <w:unhideWhenUsed/>
    <w:rsid w:val="00D33DDD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character" w:styleId="Strong">
    <w:name w:val="Strong"/>
    <w:basedOn w:val="DefaultParagraphFont"/>
    <w:uiPriority w:val="22"/>
    <w:qFormat/>
    <w:rsid w:val="00D33DDD"/>
    <w:rPr>
      <w:b/>
      <w:bCs/>
    </w:rPr>
  </w:style>
  <w:style w:type="character" w:styleId="Emphasis">
    <w:name w:val="Emphasis"/>
    <w:basedOn w:val="DefaultParagraphFont"/>
    <w:uiPriority w:val="20"/>
    <w:qFormat/>
    <w:rsid w:val="00D33DDD"/>
    <w:rPr>
      <w:i/>
      <w:iCs/>
    </w:rPr>
  </w:style>
  <w:style w:type="paragraph" w:customStyle="1" w:styleId="ContentsHeading">
    <w:name w:val="Contents Heading"/>
    <w:basedOn w:val="Normal"/>
    <w:rsid w:val="00D33DDD"/>
    <w:pPr>
      <w:keepNext/>
      <w:suppressLineNumbers/>
      <w:suppressAutoHyphens/>
      <w:spacing w:before="240" w:after="120"/>
      <w:jc w:val="center"/>
    </w:pPr>
    <w:rPr>
      <w:rFonts w:eastAsia="Droid Sans" w:cs="Times New Roman"/>
      <w:b/>
      <w:bCs/>
      <w:color w:val="000000"/>
      <w:sz w:val="28"/>
      <w:szCs w:val="32"/>
      <w:lang w:val="en-GB" w:eastAsia="ar-SA"/>
    </w:rPr>
  </w:style>
  <w:style w:type="paragraph" w:styleId="TOC1">
    <w:name w:val="toc 1"/>
    <w:basedOn w:val="Normal"/>
    <w:uiPriority w:val="39"/>
    <w:rsid w:val="00D33DDD"/>
    <w:pPr>
      <w:suppressLineNumbers/>
      <w:tabs>
        <w:tab w:val="right" w:leader="dot" w:pos="9360"/>
      </w:tabs>
      <w:suppressAutoHyphens/>
      <w:spacing w:after="0"/>
    </w:pPr>
    <w:rPr>
      <w:rFonts w:eastAsia="Calibri" w:cs="DejaVu Sans"/>
      <w:color w:val="000000"/>
      <w:lang w:val="en-GB" w:eastAsia="ar-SA"/>
    </w:rPr>
  </w:style>
  <w:style w:type="paragraph" w:styleId="TOC2">
    <w:name w:val="toc 2"/>
    <w:basedOn w:val="Normal"/>
    <w:next w:val="Normal"/>
    <w:autoRedefine/>
    <w:uiPriority w:val="39"/>
    <w:unhideWhenUsed/>
    <w:rsid w:val="00D33DDD"/>
    <w:pPr>
      <w:spacing w:after="100"/>
      <w:ind w:left="240"/>
    </w:pPr>
  </w:style>
  <w:style w:type="paragraph" w:styleId="ListParagraph">
    <w:name w:val="List Paragraph"/>
    <w:basedOn w:val="Normal"/>
    <w:uiPriority w:val="34"/>
    <w:qFormat/>
    <w:rsid w:val="00D33D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20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208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8208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208D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36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1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1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54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92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1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26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597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072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9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04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5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645</Words>
  <Characters>3681</Characters>
  <Application>Microsoft Office Word</Application>
  <DocSecurity>0</DocSecurity>
  <Lines>30</Lines>
  <Paragraphs>8</Paragraphs>
  <ScaleCrop>false</ScaleCrop>
  <Company/>
  <LinksUpToDate>false</LinksUpToDate>
  <CharactersWithSpaces>4318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June Lillian Truepenny (2514423)</cp:lastModifiedBy>
  <cp:revision>3</cp:revision>
  <dcterms:created xsi:type="dcterms:W3CDTF">2025-10-30T16:54:00Z</dcterms:created>
  <dcterms:modified xsi:type="dcterms:W3CDTF">2025-10-30T16:56:00Z</dcterms:modified>
</cp:coreProperties>
</file>