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342E84" w14:textId="25F56C7F" w:rsidR="002F1073" w:rsidRDefault="002F1073" w:rsidP="00353EF2">
      <w:pPr>
        <w:spacing w:line="360" w:lineRule="auto"/>
        <w:jc w:val="center"/>
        <w:rPr>
          <w:rFonts w:ascii="Arial" w:hAnsi="Arial" w:cs="Arial"/>
          <w:sz w:val="22"/>
          <w:szCs w:val="22"/>
          <w:lang w:val="en-GB"/>
        </w:rPr>
      </w:pPr>
    </w:p>
    <w:p w14:paraId="534FFA16" w14:textId="3E39EF71" w:rsidR="00353EF2" w:rsidRDefault="00353EF2" w:rsidP="00353EF2">
      <w:pPr>
        <w:spacing w:line="360" w:lineRule="auto"/>
        <w:jc w:val="center"/>
        <w:rPr>
          <w:rFonts w:ascii="Arial" w:hAnsi="Arial" w:cs="Arial"/>
          <w:sz w:val="22"/>
          <w:szCs w:val="22"/>
          <w:lang w:val="en-GB"/>
        </w:rPr>
      </w:pPr>
    </w:p>
    <w:p w14:paraId="4FA38689" w14:textId="4F6D105B" w:rsidR="00353EF2" w:rsidRDefault="00353EF2" w:rsidP="00353EF2">
      <w:pPr>
        <w:spacing w:line="360" w:lineRule="auto"/>
        <w:jc w:val="center"/>
        <w:rPr>
          <w:rFonts w:ascii="Arial" w:hAnsi="Arial" w:cs="Arial"/>
          <w:sz w:val="22"/>
          <w:szCs w:val="22"/>
          <w:lang w:val="en-GB"/>
        </w:rPr>
      </w:pPr>
    </w:p>
    <w:p w14:paraId="2619640D" w14:textId="37201D44" w:rsidR="00353EF2" w:rsidRDefault="00353EF2" w:rsidP="00353EF2">
      <w:pPr>
        <w:spacing w:line="360" w:lineRule="auto"/>
        <w:jc w:val="center"/>
        <w:rPr>
          <w:rFonts w:ascii="Arial" w:hAnsi="Arial" w:cs="Arial"/>
          <w:sz w:val="22"/>
          <w:szCs w:val="22"/>
          <w:lang w:val="en-GB"/>
        </w:rPr>
      </w:pPr>
    </w:p>
    <w:p w14:paraId="660F8BAC" w14:textId="7D6E3ABE" w:rsidR="00353EF2" w:rsidRDefault="00353EF2" w:rsidP="00353EF2">
      <w:pPr>
        <w:spacing w:line="360" w:lineRule="auto"/>
        <w:jc w:val="center"/>
        <w:rPr>
          <w:rFonts w:ascii="Arial" w:hAnsi="Arial" w:cs="Arial"/>
          <w:sz w:val="22"/>
          <w:szCs w:val="22"/>
          <w:lang w:val="en-GB"/>
        </w:rPr>
      </w:pPr>
    </w:p>
    <w:p w14:paraId="08D0957F" w14:textId="4503D006" w:rsidR="00353EF2" w:rsidRDefault="00353EF2" w:rsidP="00353EF2">
      <w:pPr>
        <w:spacing w:line="360" w:lineRule="auto"/>
        <w:jc w:val="center"/>
        <w:rPr>
          <w:rFonts w:ascii="Arial" w:hAnsi="Arial" w:cs="Arial"/>
          <w:sz w:val="22"/>
          <w:szCs w:val="22"/>
          <w:lang w:val="en-GB"/>
        </w:rPr>
      </w:pPr>
    </w:p>
    <w:p w14:paraId="3E505A6F" w14:textId="2BAA2F83" w:rsidR="00353EF2" w:rsidRDefault="00353EF2" w:rsidP="00353EF2">
      <w:pPr>
        <w:spacing w:line="360" w:lineRule="auto"/>
        <w:jc w:val="center"/>
        <w:rPr>
          <w:rFonts w:ascii="Arial" w:hAnsi="Arial" w:cs="Arial"/>
          <w:sz w:val="22"/>
          <w:szCs w:val="22"/>
          <w:lang w:val="en-GB"/>
        </w:rPr>
      </w:pPr>
    </w:p>
    <w:p w14:paraId="3AED909A" w14:textId="46D13FE2" w:rsidR="00353EF2" w:rsidRDefault="00353EF2" w:rsidP="00353EF2">
      <w:pPr>
        <w:spacing w:line="360" w:lineRule="auto"/>
        <w:jc w:val="center"/>
        <w:rPr>
          <w:rFonts w:ascii="Arial" w:hAnsi="Arial" w:cs="Arial"/>
          <w:sz w:val="22"/>
          <w:szCs w:val="22"/>
          <w:lang w:val="en-GB"/>
        </w:rPr>
      </w:pPr>
    </w:p>
    <w:p w14:paraId="648C9611" w14:textId="006609A2" w:rsidR="00353EF2" w:rsidRDefault="00353EF2" w:rsidP="00353EF2">
      <w:pPr>
        <w:spacing w:line="360" w:lineRule="auto"/>
        <w:jc w:val="center"/>
        <w:rPr>
          <w:rFonts w:ascii="Arial" w:hAnsi="Arial" w:cs="Arial"/>
          <w:sz w:val="22"/>
          <w:szCs w:val="22"/>
          <w:lang w:val="en-GB"/>
        </w:rPr>
      </w:pPr>
    </w:p>
    <w:p w14:paraId="658C3E34" w14:textId="77777777" w:rsidR="00353EF2" w:rsidRPr="00353EF2" w:rsidRDefault="00353EF2" w:rsidP="00353EF2">
      <w:pPr>
        <w:spacing w:line="360" w:lineRule="auto"/>
        <w:jc w:val="center"/>
        <w:rPr>
          <w:rFonts w:ascii="Arial" w:hAnsi="Arial" w:cs="Arial"/>
          <w:sz w:val="22"/>
          <w:szCs w:val="22"/>
          <w:lang w:val="en-GB"/>
        </w:rPr>
      </w:pPr>
    </w:p>
    <w:p w14:paraId="5AE949C7" w14:textId="77777777" w:rsidR="002F1073" w:rsidRPr="00353EF2" w:rsidRDefault="002F1073" w:rsidP="00353EF2">
      <w:pPr>
        <w:spacing w:line="360" w:lineRule="auto"/>
        <w:jc w:val="center"/>
        <w:rPr>
          <w:rFonts w:ascii="Arial" w:hAnsi="Arial" w:cs="Arial"/>
          <w:sz w:val="22"/>
          <w:szCs w:val="22"/>
          <w:lang w:val="en-GB"/>
        </w:rPr>
      </w:pPr>
      <w:r w:rsidRPr="00353EF2">
        <w:rPr>
          <w:rFonts w:ascii="Arial" w:hAnsi="Arial" w:cs="Arial"/>
          <w:sz w:val="22"/>
          <w:szCs w:val="22"/>
          <w:lang w:val="en-GB"/>
        </w:rPr>
        <w:t>Name: Laura Bardas</w:t>
      </w:r>
    </w:p>
    <w:p w14:paraId="42C0509A" w14:textId="2295EE58" w:rsidR="002F1073" w:rsidRPr="00353EF2" w:rsidRDefault="002F1073" w:rsidP="00353EF2">
      <w:pPr>
        <w:spacing w:line="360" w:lineRule="auto"/>
        <w:jc w:val="center"/>
        <w:rPr>
          <w:rFonts w:ascii="Arial" w:hAnsi="Arial" w:cs="Arial"/>
          <w:sz w:val="22"/>
          <w:szCs w:val="22"/>
          <w:lang w:val="en-GB"/>
        </w:rPr>
      </w:pPr>
      <w:r w:rsidRPr="00353EF2">
        <w:rPr>
          <w:rFonts w:ascii="Arial" w:hAnsi="Arial" w:cs="Arial"/>
          <w:sz w:val="22"/>
          <w:szCs w:val="22"/>
          <w:lang w:val="en-GB"/>
        </w:rPr>
        <w:t>Student number:</w:t>
      </w:r>
      <w:r w:rsidR="00353EF2" w:rsidRPr="00353EF2">
        <w:rPr>
          <w:rStyle w:val="Heading1Char"/>
          <w:rFonts w:ascii="Arial" w:eastAsiaTheme="minorEastAsia" w:hAnsi="Arial" w:cs="Arial"/>
          <w:b w:val="0"/>
          <w:bCs w:val="0"/>
          <w:color w:val="000000" w:themeColor="text1"/>
          <w:sz w:val="22"/>
          <w:szCs w:val="22"/>
          <w:lang w:val="en-GB"/>
        </w:rPr>
        <w:t xml:space="preserve"> </w:t>
      </w:r>
      <w:r w:rsidR="00353EF2" w:rsidRPr="00353EF2">
        <w:rPr>
          <w:rStyle w:val="Strong"/>
          <w:rFonts w:ascii="Arial" w:hAnsi="Arial" w:cs="Arial"/>
          <w:b w:val="0"/>
          <w:bCs w:val="0"/>
          <w:color w:val="000000" w:themeColor="text1"/>
          <w:sz w:val="22"/>
          <w:szCs w:val="22"/>
          <w:lang w:val="en-GB"/>
        </w:rPr>
        <w:t>2128922</w:t>
      </w:r>
    </w:p>
    <w:p w14:paraId="66E100B4" w14:textId="721B87DF" w:rsidR="002F1073" w:rsidRPr="00353EF2" w:rsidRDefault="002F1073" w:rsidP="00353EF2">
      <w:pPr>
        <w:spacing w:line="360" w:lineRule="auto"/>
        <w:jc w:val="center"/>
        <w:rPr>
          <w:rFonts w:ascii="Arial" w:hAnsi="Arial" w:cs="Arial"/>
          <w:sz w:val="22"/>
          <w:szCs w:val="22"/>
          <w:lang w:val="en-GB"/>
        </w:rPr>
      </w:pPr>
      <w:r w:rsidRPr="00353EF2">
        <w:rPr>
          <w:rFonts w:ascii="Arial" w:hAnsi="Arial" w:cs="Arial"/>
          <w:sz w:val="22"/>
          <w:szCs w:val="22"/>
          <w:lang w:val="en-GB"/>
        </w:rPr>
        <w:t>Module: LCBB4000 Academic Skills</w:t>
      </w:r>
    </w:p>
    <w:p w14:paraId="60E4F4A5" w14:textId="4A10A444" w:rsidR="002F1073" w:rsidRPr="00353EF2" w:rsidRDefault="002F1073" w:rsidP="00353EF2">
      <w:pPr>
        <w:spacing w:line="360" w:lineRule="auto"/>
        <w:jc w:val="center"/>
        <w:rPr>
          <w:rFonts w:ascii="Arial" w:hAnsi="Arial" w:cs="Arial"/>
          <w:sz w:val="22"/>
          <w:szCs w:val="22"/>
          <w:lang w:val="en-GB"/>
        </w:rPr>
      </w:pPr>
      <w:r w:rsidRPr="00353EF2">
        <w:rPr>
          <w:rFonts w:ascii="Arial" w:hAnsi="Arial" w:cs="Arial"/>
          <w:sz w:val="22"/>
          <w:szCs w:val="22"/>
          <w:lang w:val="en-GB"/>
        </w:rPr>
        <w:t>Lecturer:</w:t>
      </w:r>
      <w:r w:rsidR="00353EF2" w:rsidRPr="00353EF2">
        <w:rPr>
          <w:rFonts w:ascii="Arial" w:hAnsi="Arial" w:cs="Arial"/>
          <w:sz w:val="22"/>
          <w:szCs w:val="22"/>
          <w:lang w:val="en-GB"/>
        </w:rPr>
        <w:t xml:space="preserve"> Matthew Brian</w:t>
      </w:r>
    </w:p>
    <w:p w14:paraId="4A8A566D" w14:textId="77777777" w:rsidR="002F1073" w:rsidRPr="00353EF2" w:rsidRDefault="002F1073" w:rsidP="00353EF2">
      <w:pPr>
        <w:spacing w:line="360" w:lineRule="auto"/>
        <w:jc w:val="center"/>
        <w:rPr>
          <w:rFonts w:ascii="Arial" w:hAnsi="Arial" w:cs="Arial"/>
          <w:sz w:val="22"/>
          <w:szCs w:val="22"/>
          <w:lang w:val="en-GB"/>
        </w:rPr>
      </w:pPr>
      <w:r w:rsidRPr="00353EF2">
        <w:rPr>
          <w:rFonts w:ascii="Arial" w:hAnsi="Arial" w:cs="Arial"/>
          <w:sz w:val="22"/>
          <w:szCs w:val="22"/>
          <w:lang w:val="en-GB"/>
        </w:rPr>
        <w:t>Assignment: Essay on accounting fundamentals</w:t>
      </w:r>
    </w:p>
    <w:p w14:paraId="3822706F" w14:textId="77777777" w:rsidR="002F1073" w:rsidRPr="00353EF2" w:rsidRDefault="002F1073" w:rsidP="00353EF2">
      <w:pPr>
        <w:spacing w:line="360" w:lineRule="auto"/>
        <w:jc w:val="center"/>
        <w:rPr>
          <w:rFonts w:ascii="Arial" w:hAnsi="Arial" w:cs="Arial"/>
          <w:sz w:val="22"/>
          <w:szCs w:val="22"/>
          <w:lang w:val="en-GB"/>
        </w:rPr>
      </w:pPr>
    </w:p>
    <w:p w14:paraId="1C402E30" w14:textId="77777777" w:rsidR="002F1073" w:rsidRPr="00353EF2" w:rsidRDefault="002F1073" w:rsidP="00C10A91">
      <w:pPr>
        <w:spacing w:line="360" w:lineRule="auto"/>
        <w:rPr>
          <w:rFonts w:ascii="Arial" w:hAnsi="Arial" w:cs="Arial"/>
          <w:sz w:val="22"/>
          <w:szCs w:val="22"/>
          <w:lang w:val="en-GB"/>
        </w:rPr>
      </w:pPr>
    </w:p>
    <w:p w14:paraId="6538B570" w14:textId="77777777" w:rsidR="002F1073" w:rsidRPr="00353EF2" w:rsidRDefault="002F1073" w:rsidP="00C10A91">
      <w:pPr>
        <w:spacing w:line="360" w:lineRule="auto"/>
        <w:rPr>
          <w:rFonts w:ascii="Arial" w:hAnsi="Arial" w:cs="Arial"/>
          <w:sz w:val="22"/>
          <w:szCs w:val="22"/>
          <w:lang w:val="en-GB"/>
        </w:rPr>
      </w:pPr>
    </w:p>
    <w:p w14:paraId="0039B598" w14:textId="42DFD979" w:rsidR="002F1073" w:rsidRPr="00353EF2" w:rsidRDefault="002F1073" w:rsidP="00C10A91">
      <w:pPr>
        <w:spacing w:line="360" w:lineRule="auto"/>
        <w:rPr>
          <w:rFonts w:ascii="Arial" w:hAnsi="Arial" w:cs="Arial"/>
          <w:sz w:val="22"/>
          <w:szCs w:val="22"/>
          <w:lang w:val="en-GB"/>
        </w:rPr>
      </w:pPr>
    </w:p>
    <w:p w14:paraId="20A6BDD7" w14:textId="37CDB480" w:rsidR="00C10A91" w:rsidRPr="00353EF2" w:rsidRDefault="00C10A91" w:rsidP="00C10A91">
      <w:pPr>
        <w:spacing w:line="360" w:lineRule="auto"/>
        <w:rPr>
          <w:rFonts w:ascii="Arial" w:hAnsi="Arial" w:cs="Arial"/>
          <w:sz w:val="22"/>
          <w:szCs w:val="22"/>
          <w:lang w:val="en-GB"/>
        </w:rPr>
      </w:pPr>
    </w:p>
    <w:p w14:paraId="699272B5" w14:textId="32476C49" w:rsidR="00C10A91" w:rsidRPr="00353EF2" w:rsidRDefault="00C10A91" w:rsidP="00C10A91">
      <w:pPr>
        <w:spacing w:line="360" w:lineRule="auto"/>
        <w:rPr>
          <w:rFonts w:ascii="Arial" w:hAnsi="Arial" w:cs="Arial"/>
          <w:sz w:val="22"/>
          <w:szCs w:val="22"/>
          <w:lang w:val="en-GB"/>
        </w:rPr>
      </w:pPr>
    </w:p>
    <w:p w14:paraId="791200E3" w14:textId="42B8F289" w:rsidR="00C10A91" w:rsidRPr="00353EF2" w:rsidRDefault="00C10A91" w:rsidP="00C10A91">
      <w:pPr>
        <w:spacing w:line="360" w:lineRule="auto"/>
        <w:rPr>
          <w:rFonts w:ascii="Arial" w:hAnsi="Arial" w:cs="Arial"/>
          <w:sz w:val="22"/>
          <w:szCs w:val="22"/>
          <w:lang w:val="en-GB"/>
        </w:rPr>
      </w:pPr>
    </w:p>
    <w:p w14:paraId="4C3D452A" w14:textId="65933C77" w:rsidR="00C10A91" w:rsidRPr="00353EF2" w:rsidRDefault="00C10A91" w:rsidP="00C10A91">
      <w:pPr>
        <w:spacing w:line="360" w:lineRule="auto"/>
        <w:rPr>
          <w:rFonts w:ascii="Arial" w:hAnsi="Arial" w:cs="Arial"/>
          <w:sz w:val="22"/>
          <w:szCs w:val="22"/>
          <w:lang w:val="en-GB"/>
        </w:rPr>
      </w:pPr>
    </w:p>
    <w:p w14:paraId="5C8383C2" w14:textId="3C62A436" w:rsidR="00C10A91" w:rsidRPr="00353EF2" w:rsidRDefault="00C10A91" w:rsidP="00C10A91">
      <w:pPr>
        <w:spacing w:line="360" w:lineRule="auto"/>
        <w:rPr>
          <w:rFonts w:ascii="Arial" w:hAnsi="Arial" w:cs="Arial"/>
          <w:sz w:val="22"/>
          <w:szCs w:val="22"/>
          <w:lang w:val="en-GB"/>
        </w:rPr>
      </w:pPr>
    </w:p>
    <w:p w14:paraId="2F427353" w14:textId="234F0A7A" w:rsidR="00C10A91" w:rsidRPr="00353EF2" w:rsidRDefault="00C10A91" w:rsidP="00C10A91">
      <w:pPr>
        <w:spacing w:line="360" w:lineRule="auto"/>
        <w:rPr>
          <w:rFonts w:ascii="Arial" w:hAnsi="Arial" w:cs="Arial"/>
          <w:sz w:val="22"/>
          <w:szCs w:val="22"/>
          <w:lang w:val="en-GB"/>
        </w:rPr>
      </w:pPr>
    </w:p>
    <w:p w14:paraId="2A519D33" w14:textId="18086DD2" w:rsidR="00C10A91" w:rsidRPr="00353EF2" w:rsidRDefault="00C10A91" w:rsidP="00C10A91">
      <w:pPr>
        <w:spacing w:line="360" w:lineRule="auto"/>
        <w:rPr>
          <w:rFonts w:ascii="Arial" w:hAnsi="Arial" w:cs="Arial"/>
          <w:sz w:val="22"/>
          <w:szCs w:val="22"/>
          <w:lang w:val="en-GB"/>
        </w:rPr>
      </w:pPr>
    </w:p>
    <w:p w14:paraId="1669BEEC" w14:textId="71CE2EF6" w:rsidR="00C10A91" w:rsidRPr="00353EF2" w:rsidRDefault="00C10A91" w:rsidP="00C10A91">
      <w:pPr>
        <w:spacing w:line="360" w:lineRule="auto"/>
        <w:rPr>
          <w:rFonts w:ascii="Arial" w:hAnsi="Arial" w:cs="Arial"/>
          <w:sz w:val="22"/>
          <w:szCs w:val="22"/>
          <w:lang w:val="en-GB"/>
        </w:rPr>
      </w:pPr>
    </w:p>
    <w:p w14:paraId="0DEC7B4C" w14:textId="4442C3B0" w:rsidR="00C10A91" w:rsidRPr="00353EF2" w:rsidRDefault="00C10A91" w:rsidP="00C10A91">
      <w:pPr>
        <w:spacing w:line="360" w:lineRule="auto"/>
        <w:rPr>
          <w:rFonts w:ascii="Arial" w:hAnsi="Arial" w:cs="Arial"/>
          <w:sz w:val="22"/>
          <w:szCs w:val="22"/>
          <w:lang w:val="en-GB"/>
        </w:rPr>
      </w:pPr>
    </w:p>
    <w:p w14:paraId="505A0FCD" w14:textId="2A1D15A6" w:rsidR="00C10A91" w:rsidRPr="00353EF2" w:rsidRDefault="00C10A91" w:rsidP="00C10A91">
      <w:pPr>
        <w:spacing w:line="360" w:lineRule="auto"/>
        <w:rPr>
          <w:rFonts w:ascii="Arial" w:hAnsi="Arial" w:cs="Arial"/>
          <w:sz w:val="22"/>
          <w:szCs w:val="22"/>
          <w:lang w:val="en-GB"/>
        </w:rPr>
      </w:pPr>
    </w:p>
    <w:p w14:paraId="38D4438B" w14:textId="422FF4DA" w:rsidR="00C10A91" w:rsidRPr="00353EF2" w:rsidRDefault="00C10A91" w:rsidP="00C10A91">
      <w:pPr>
        <w:spacing w:line="360" w:lineRule="auto"/>
        <w:rPr>
          <w:rFonts w:ascii="Arial" w:hAnsi="Arial" w:cs="Arial"/>
          <w:sz w:val="22"/>
          <w:szCs w:val="22"/>
          <w:lang w:val="en-GB"/>
        </w:rPr>
      </w:pPr>
    </w:p>
    <w:p w14:paraId="44D1225E" w14:textId="26203B74" w:rsidR="00C10A91" w:rsidRPr="00353EF2" w:rsidRDefault="00C10A91" w:rsidP="00C10A91">
      <w:pPr>
        <w:spacing w:line="360" w:lineRule="auto"/>
        <w:rPr>
          <w:rFonts w:ascii="Arial" w:hAnsi="Arial" w:cs="Arial"/>
          <w:sz w:val="22"/>
          <w:szCs w:val="22"/>
          <w:lang w:val="en-GB"/>
        </w:rPr>
      </w:pPr>
    </w:p>
    <w:p w14:paraId="3D9599AC" w14:textId="2F352EBB" w:rsidR="00C10A91" w:rsidRPr="00353EF2" w:rsidRDefault="00C10A91" w:rsidP="00C10A91">
      <w:pPr>
        <w:spacing w:line="360" w:lineRule="auto"/>
        <w:rPr>
          <w:rFonts w:ascii="Arial" w:hAnsi="Arial" w:cs="Arial"/>
          <w:sz w:val="22"/>
          <w:szCs w:val="22"/>
          <w:lang w:val="en-GB"/>
        </w:rPr>
      </w:pPr>
    </w:p>
    <w:p w14:paraId="264E8E35" w14:textId="2EB24BAA" w:rsidR="00C10A91" w:rsidRPr="00353EF2" w:rsidRDefault="00C10A91" w:rsidP="00C10A91">
      <w:pPr>
        <w:spacing w:line="360" w:lineRule="auto"/>
        <w:rPr>
          <w:rFonts w:ascii="Arial" w:hAnsi="Arial" w:cs="Arial"/>
          <w:sz w:val="22"/>
          <w:szCs w:val="22"/>
          <w:lang w:val="en-GB"/>
        </w:rPr>
      </w:pPr>
    </w:p>
    <w:p w14:paraId="090D8C62" w14:textId="67CF33FC" w:rsidR="00C10A91" w:rsidRPr="00353EF2" w:rsidRDefault="00C10A91" w:rsidP="00C10A91">
      <w:pPr>
        <w:spacing w:line="360" w:lineRule="auto"/>
        <w:rPr>
          <w:rFonts w:ascii="Arial" w:hAnsi="Arial" w:cs="Arial"/>
          <w:sz w:val="22"/>
          <w:szCs w:val="22"/>
          <w:lang w:val="en-GB"/>
        </w:rPr>
      </w:pPr>
    </w:p>
    <w:p w14:paraId="130A4715" w14:textId="0C559FC3" w:rsidR="00C10A91" w:rsidRPr="00353EF2" w:rsidRDefault="00C10A91" w:rsidP="00C10A91">
      <w:pPr>
        <w:spacing w:line="360" w:lineRule="auto"/>
        <w:rPr>
          <w:rFonts w:ascii="Arial" w:hAnsi="Arial" w:cs="Arial"/>
          <w:sz w:val="22"/>
          <w:szCs w:val="22"/>
          <w:lang w:val="en-GB"/>
        </w:rPr>
      </w:pPr>
    </w:p>
    <w:p w14:paraId="4BDEB8FB" w14:textId="3A6B576A" w:rsidR="00C10A91" w:rsidRPr="00353EF2" w:rsidRDefault="00C10A91" w:rsidP="00C10A91">
      <w:pPr>
        <w:spacing w:line="360" w:lineRule="auto"/>
        <w:rPr>
          <w:rFonts w:ascii="Arial" w:hAnsi="Arial" w:cs="Arial"/>
          <w:sz w:val="22"/>
          <w:szCs w:val="22"/>
          <w:lang w:val="en-GB"/>
        </w:rPr>
      </w:pPr>
    </w:p>
    <w:p w14:paraId="43055C5E" w14:textId="53934A88" w:rsidR="00C10A91" w:rsidRDefault="00C10A91" w:rsidP="00C10A91">
      <w:pPr>
        <w:spacing w:line="360" w:lineRule="auto"/>
        <w:rPr>
          <w:rFonts w:ascii="Arial" w:hAnsi="Arial" w:cs="Arial"/>
          <w:sz w:val="22"/>
          <w:szCs w:val="22"/>
          <w:lang w:val="en-GB"/>
        </w:rPr>
      </w:pPr>
    </w:p>
    <w:p w14:paraId="549F1A9F" w14:textId="76CD3015" w:rsidR="00353EF2" w:rsidRDefault="00353EF2" w:rsidP="00C10A91">
      <w:pPr>
        <w:spacing w:line="360" w:lineRule="auto"/>
        <w:rPr>
          <w:rFonts w:ascii="Arial" w:hAnsi="Arial" w:cs="Arial"/>
          <w:sz w:val="22"/>
          <w:szCs w:val="22"/>
          <w:lang w:val="en-GB"/>
        </w:rPr>
      </w:pPr>
    </w:p>
    <w:p w14:paraId="38BA8C2B" w14:textId="67A00EE2" w:rsidR="00353EF2" w:rsidRDefault="00353EF2" w:rsidP="00C10A91">
      <w:pPr>
        <w:spacing w:line="360" w:lineRule="auto"/>
        <w:rPr>
          <w:rFonts w:ascii="Arial" w:hAnsi="Arial" w:cs="Arial"/>
          <w:sz w:val="22"/>
          <w:szCs w:val="22"/>
          <w:lang w:val="en-GB"/>
        </w:rPr>
      </w:pPr>
    </w:p>
    <w:p w14:paraId="0267D5F6" w14:textId="77777777" w:rsidR="00353EF2" w:rsidRPr="00353EF2" w:rsidRDefault="00353EF2" w:rsidP="00C10A91">
      <w:pPr>
        <w:spacing w:line="360" w:lineRule="auto"/>
        <w:rPr>
          <w:rFonts w:ascii="Arial" w:hAnsi="Arial" w:cs="Arial"/>
          <w:sz w:val="22"/>
          <w:szCs w:val="22"/>
          <w:lang w:val="en-GB"/>
        </w:rPr>
      </w:pPr>
    </w:p>
    <w:sdt>
      <w:sdtPr>
        <w:id w:val="-1835609576"/>
        <w:docPartObj>
          <w:docPartGallery w:val="Table of Contents"/>
          <w:docPartUnique/>
        </w:docPartObj>
      </w:sdtPr>
      <w:sdtEndPr>
        <w:rPr>
          <w:rFonts w:asciiTheme="minorHAnsi" w:eastAsiaTheme="minorHAnsi" w:hAnsiTheme="minorHAnsi" w:cstheme="minorBidi"/>
          <w:noProof/>
          <w:color w:val="auto"/>
          <w:sz w:val="24"/>
          <w:szCs w:val="24"/>
          <w:lang w:val="en-RO"/>
        </w:rPr>
      </w:sdtEndPr>
      <w:sdtContent>
        <w:p w14:paraId="28C612B3" w14:textId="4F494790" w:rsidR="00353EF2" w:rsidRDefault="00353EF2">
          <w:pPr>
            <w:pStyle w:val="TOCHeading"/>
          </w:pPr>
          <w:r>
            <w:t>Table of Contents</w:t>
          </w:r>
        </w:p>
        <w:p w14:paraId="3CE9DF4C" w14:textId="2E404B63" w:rsidR="00353EF2" w:rsidRDefault="00353EF2">
          <w:pPr>
            <w:pStyle w:val="TOC2"/>
            <w:tabs>
              <w:tab w:val="right" w:leader="dot" w:pos="9016"/>
            </w:tabs>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07999102" w:history="1">
            <w:r w:rsidRPr="00A25BD3">
              <w:rPr>
                <w:rStyle w:val="Hyperlink"/>
                <w:noProof/>
                <w:lang w:val="en-GB"/>
              </w:rPr>
              <w:t>Introduction</w:t>
            </w:r>
            <w:r>
              <w:rPr>
                <w:noProof/>
                <w:webHidden/>
              </w:rPr>
              <w:tab/>
            </w:r>
            <w:r>
              <w:rPr>
                <w:noProof/>
                <w:webHidden/>
              </w:rPr>
              <w:fldChar w:fldCharType="begin"/>
            </w:r>
            <w:r>
              <w:rPr>
                <w:noProof/>
                <w:webHidden/>
              </w:rPr>
              <w:instrText xml:space="preserve"> PAGEREF _Toc107999102 \h </w:instrText>
            </w:r>
            <w:r>
              <w:rPr>
                <w:noProof/>
                <w:webHidden/>
              </w:rPr>
            </w:r>
            <w:r>
              <w:rPr>
                <w:noProof/>
                <w:webHidden/>
              </w:rPr>
              <w:fldChar w:fldCharType="separate"/>
            </w:r>
            <w:r>
              <w:rPr>
                <w:noProof/>
                <w:webHidden/>
              </w:rPr>
              <w:t>2</w:t>
            </w:r>
            <w:r>
              <w:rPr>
                <w:noProof/>
                <w:webHidden/>
              </w:rPr>
              <w:fldChar w:fldCharType="end"/>
            </w:r>
          </w:hyperlink>
        </w:p>
        <w:p w14:paraId="73283A3B" w14:textId="2BA87C82" w:rsidR="00353EF2" w:rsidRDefault="00353EF2">
          <w:pPr>
            <w:pStyle w:val="TOC2"/>
            <w:tabs>
              <w:tab w:val="right" w:leader="dot" w:pos="9016"/>
            </w:tabs>
            <w:rPr>
              <w:rFonts w:eastAsiaTheme="minorEastAsia" w:cstheme="minorBidi"/>
              <w:b w:val="0"/>
              <w:bCs w:val="0"/>
              <w:noProof/>
              <w:sz w:val="24"/>
              <w:szCs w:val="24"/>
              <w:lang w:eastAsia="en-GB"/>
            </w:rPr>
          </w:pPr>
          <w:hyperlink w:anchor="_Toc107999103" w:history="1">
            <w:r w:rsidRPr="00A25BD3">
              <w:rPr>
                <w:rStyle w:val="Hyperlink"/>
                <w:noProof/>
                <w:lang w:val="en-GB"/>
              </w:rPr>
              <w:t>Benefits of developing research skills</w:t>
            </w:r>
            <w:r>
              <w:rPr>
                <w:noProof/>
                <w:webHidden/>
              </w:rPr>
              <w:tab/>
            </w:r>
            <w:r>
              <w:rPr>
                <w:noProof/>
                <w:webHidden/>
              </w:rPr>
              <w:fldChar w:fldCharType="begin"/>
            </w:r>
            <w:r>
              <w:rPr>
                <w:noProof/>
                <w:webHidden/>
              </w:rPr>
              <w:instrText xml:space="preserve"> PAGEREF _Toc107999103 \h </w:instrText>
            </w:r>
            <w:r>
              <w:rPr>
                <w:noProof/>
                <w:webHidden/>
              </w:rPr>
            </w:r>
            <w:r>
              <w:rPr>
                <w:noProof/>
                <w:webHidden/>
              </w:rPr>
              <w:fldChar w:fldCharType="separate"/>
            </w:r>
            <w:r>
              <w:rPr>
                <w:noProof/>
                <w:webHidden/>
              </w:rPr>
              <w:t>3</w:t>
            </w:r>
            <w:r>
              <w:rPr>
                <w:noProof/>
                <w:webHidden/>
              </w:rPr>
              <w:fldChar w:fldCharType="end"/>
            </w:r>
          </w:hyperlink>
        </w:p>
        <w:p w14:paraId="694ECF2F" w14:textId="22A0D66C" w:rsidR="00353EF2" w:rsidRDefault="00353EF2">
          <w:pPr>
            <w:pStyle w:val="TOC3"/>
            <w:tabs>
              <w:tab w:val="right" w:leader="dot" w:pos="9016"/>
            </w:tabs>
            <w:rPr>
              <w:rFonts w:eastAsiaTheme="minorEastAsia" w:cstheme="minorBidi"/>
              <w:noProof/>
              <w:sz w:val="24"/>
              <w:szCs w:val="24"/>
              <w:lang w:eastAsia="en-GB"/>
            </w:rPr>
          </w:pPr>
          <w:hyperlink w:anchor="_Toc107999104" w:history="1">
            <w:r w:rsidRPr="00A25BD3">
              <w:rPr>
                <w:rStyle w:val="Hyperlink"/>
                <w:noProof/>
              </w:rPr>
              <w:t>Fostering critical thinking</w:t>
            </w:r>
            <w:r>
              <w:rPr>
                <w:noProof/>
                <w:webHidden/>
              </w:rPr>
              <w:tab/>
            </w:r>
            <w:r>
              <w:rPr>
                <w:noProof/>
                <w:webHidden/>
              </w:rPr>
              <w:fldChar w:fldCharType="begin"/>
            </w:r>
            <w:r>
              <w:rPr>
                <w:noProof/>
                <w:webHidden/>
              </w:rPr>
              <w:instrText xml:space="preserve"> PAGEREF _Toc107999104 \h </w:instrText>
            </w:r>
            <w:r>
              <w:rPr>
                <w:noProof/>
                <w:webHidden/>
              </w:rPr>
            </w:r>
            <w:r>
              <w:rPr>
                <w:noProof/>
                <w:webHidden/>
              </w:rPr>
              <w:fldChar w:fldCharType="separate"/>
            </w:r>
            <w:r>
              <w:rPr>
                <w:noProof/>
                <w:webHidden/>
              </w:rPr>
              <w:t>3</w:t>
            </w:r>
            <w:r>
              <w:rPr>
                <w:noProof/>
                <w:webHidden/>
              </w:rPr>
              <w:fldChar w:fldCharType="end"/>
            </w:r>
          </w:hyperlink>
        </w:p>
        <w:p w14:paraId="0F6F31B1" w14:textId="64C61BBF" w:rsidR="00353EF2" w:rsidRDefault="00353EF2">
          <w:pPr>
            <w:pStyle w:val="TOC3"/>
            <w:tabs>
              <w:tab w:val="right" w:leader="dot" w:pos="9016"/>
            </w:tabs>
            <w:rPr>
              <w:rFonts w:eastAsiaTheme="minorEastAsia" w:cstheme="minorBidi"/>
              <w:noProof/>
              <w:sz w:val="24"/>
              <w:szCs w:val="24"/>
              <w:lang w:eastAsia="en-GB"/>
            </w:rPr>
          </w:pPr>
          <w:hyperlink w:anchor="_Toc107999105" w:history="1">
            <w:r w:rsidRPr="00A25BD3">
              <w:rPr>
                <w:rStyle w:val="Hyperlink"/>
                <w:noProof/>
              </w:rPr>
              <w:t>Developing reading skills</w:t>
            </w:r>
            <w:r>
              <w:rPr>
                <w:noProof/>
                <w:webHidden/>
              </w:rPr>
              <w:tab/>
            </w:r>
            <w:r>
              <w:rPr>
                <w:noProof/>
                <w:webHidden/>
              </w:rPr>
              <w:fldChar w:fldCharType="begin"/>
            </w:r>
            <w:r>
              <w:rPr>
                <w:noProof/>
                <w:webHidden/>
              </w:rPr>
              <w:instrText xml:space="preserve"> PAGEREF _Toc107999105 \h </w:instrText>
            </w:r>
            <w:r>
              <w:rPr>
                <w:noProof/>
                <w:webHidden/>
              </w:rPr>
            </w:r>
            <w:r>
              <w:rPr>
                <w:noProof/>
                <w:webHidden/>
              </w:rPr>
              <w:fldChar w:fldCharType="separate"/>
            </w:r>
            <w:r>
              <w:rPr>
                <w:noProof/>
                <w:webHidden/>
              </w:rPr>
              <w:t>4</w:t>
            </w:r>
            <w:r>
              <w:rPr>
                <w:noProof/>
                <w:webHidden/>
              </w:rPr>
              <w:fldChar w:fldCharType="end"/>
            </w:r>
          </w:hyperlink>
        </w:p>
        <w:p w14:paraId="37D21131" w14:textId="290D5753" w:rsidR="00353EF2" w:rsidRDefault="00353EF2">
          <w:pPr>
            <w:pStyle w:val="TOC3"/>
            <w:tabs>
              <w:tab w:val="right" w:leader="dot" w:pos="9016"/>
            </w:tabs>
            <w:rPr>
              <w:rFonts w:eastAsiaTheme="minorEastAsia" w:cstheme="minorBidi"/>
              <w:noProof/>
              <w:sz w:val="24"/>
              <w:szCs w:val="24"/>
              <w:lang w:eastAsia="en-GB"/>
            </w:rPr>
          </w:pPr>
          <w:hyperlink w:anchor="_Toc107999106" w:history="1">
            <w:r w:rsidRPr="00A25BD3">
              <w:rPr>
                <w:rStyle w:val="Hyperlink"/>
                <w:noProof/>
              </w:rPr>
              <w:t>Expanding the knowledge</w:t>
            </w:r>
            <w:r>
              <w:rPr>
                <w:noProof/>
                <w:webHidden/>
              </w:rPr>
              <w:tab/>
            </w:r>
            <w:r>
              <w:rPr>
                <w:noProof/>
                <w:webHidden/>
              </w:rPr>
              <w:fldChar w:fldCharType="begin"/>
            </w:r>
            <w:r>
              <w:rPr>
                <w:noProof/>
                <w:webHidden/>
              </w:rPr>
              <w:instrText xml:space="preserve"> PAGEREF _Toc107999106 \h </w:instrText>
            </w:r>
            <w:r>
              <w:rPr>
                <w:noProof/>
                <w:webHidden/>
              </w:rPr>
            </w:r>
            <w:r>
              <w:rPr>
                <w:noProof/>
                <w:webHidden/>
              </w:rPr>
              <w:fldChar w:fldCharType="separate"/>
            </w:r>
            <w:r>
              <w:rPr>
                <w:noProof/>
                <w:webHidden/>
              </w:rPr>
              <w:t>4</w:t>
            </w:r>
            <w:r>
              <w:rPr>
                <w:noProof/>
                <w:webHidden/>
              </w:rPr>
              <w:fldChar w:fldCharType="end"/>
            </w:r>
          </w:hyperlink>
        </w:p>
        <w:p w14:paraId="10EA5FFE" w14:textId="2DDB6B8C" w:rsidR="00353EF2" w:rsidRDefault="00353EF2">
          <w:pPr>
            <w:pStyle w:val="TOC3"/>
            <w:tabs>
              <w:tab w:val="right" w:leader="dot" w:pos="9016"/>
            </w:tabs>
            <w:rPr>
              <w:rFonts w:eastAsiaTheme="minorEastAsia" w:cstheme="minorBidi"/>
              <w:noProof/>
              <w:sz w:val="24"/>
              <w:szCs w:val="24"/>
              <w:lang w:eastAsia="en-GB"/>
            </w:rPr>
          </w:pPr>
          <w:hyperlink w:anchor="_Toc107999107" w:history="1">
            <w:r w:rsidRPr="00A25BD3">
              <w:rPr>
                <w:rStyle w:val="Hyperlink"/>
                <w:noProof/>
              </w:rPr>
              <w:t>Problem solving skills</w:t>
            </w:r>
            <w:r>
              <w:rPr>
                <w:noProof/>
                <w:webHidden/>
              </w:rPr>
              <w:tab/>
            </w:r>
            <w:r>
              <w:rPr>
                <w:noProof/>
                <w:webHidden/>
              </w:rPr>
              <w:fldChar w:fldCharType="begin"/>
            </w:r>
            <w:r>
              <w:rPr>
                <w:noProof/>
                <w:webHidden/>
              </w:rPr>
              <w:instrText xml:space="preserve"> PAGEREF _Toc107999107 \h </w:instrText>
            </w:r>
            <w:r>
              <w:rPr>
                <w:noProof/>
                <w:webHidden/>
              </w:rPr>
            </w:r>
            <w:r>
              <w:rPr>
                <w:noProof/>
                <w:webHidden/>
              </w:rPr>
              <w:fldChar w:fldCharType="separate"/>
            </w:r>
            <w:r>
              <w:rPr>
                <w:noProof/>
                <w:webHidden/>
              </w:rPr>
              <w:t>4</w:t>
            </w:r>
            <w:r>
              <w:rPr>
                <w:noProof/>
                <w:webHidden/>
              </w:rPr>
              <w:fldChar w:fldCharType="end"/>
            </w:r>
          </w:hyperlink>
        </w:p>
        <w:p w14:paraId="0A7148ED" w14:textId="0DB20929" w:rsidR="00353EF2" w:rsidRDefault="00353EF2">
          <w:pPr>
            <w:pStyle w:val="TOC2"/>
            <w:tabs>
              <w:tab w:val="right" w:leader="dot" w:pos="9016"/>
            </w:tabs>
            <w:rPr>
              <w:rFonts w:eastAsiaTheme="minorEastAsia" w:cstheme="minorBidi"/>
              <w:b w:val="0"/>
              <w:bCs w:val="0"/>
              <w:noProof/>
              <w:sz w:val="24"/>
              <w:szCs w:val="24"/>
              <w:lang w:eastAsia="en-GB"/>
            </w:rPr>
          </w:pPr>
          <w:hyperlink w:anchor="_Toc107999108" w:history="1">
            <w:r w:rsidRPr="00A25BD3">
              <w:rPr>
                <w:rStyle w:val="Hyperlink"/>
                <w:noProof/>
                <w:lang w:val="en-GB"/>
              </w:rPr>
              <w:t>Developing the research skill in the first year</w:t>
            </w:r>
            <w:r>
              <w:rPr>
                <w:noProof/>
                <w:webHidden/>
              </w:rPr>
              <w:tab/>
            </w:r>
            <w:r>
              <w:rPr>
                <w:noProof/>
                <w:webHidden/>
              </w:rPr>
              <w:fldChar w:fldCharType="begin"/>
            </w:r>
            <w:r>
              <w:rPr>
                <w:noProof/>
                <w:webHidden/>
              </w:rPr>
              <w:instrText xml:space="preserve"> PAGEREF _Toc107999108 \h </w:instrText>
            </w:r>
            <w:r>
              <w:rPr>
                <w:noProof/>
                <w:webHidden/>
              </w:rPr>
            </w:r>
            <w:r>
              <w:rPr>
                <w:noProof/>
                <w:webHidden/>
              </w:rPr>
              <w:fldChar w:fldCharType="separate"/>
            </w:r>
            <w:r>
              <w:rPr>
                <w:noProof/>
                <w:webHidden/>
              </w:rPr>
              <w:t>5</w:t>
            </w:r>
            <w:r>
              <w:rPr>
                <w:noProof/>
                <w:webHidden/>
              </w:rPr>
              <w:fldChar w:fldCharType="end"/>
            </w:r>
          </w:hyperlink>
        </w:p>
        <w:p w14:paraId="370761AC" w14:textId="455E683B" w:rsidR="00353EF2" w:rsidRDefault="00353EF2">
          <w:pPr>
            <w:pStyle w:val="TOC2"/>
            <w:tabs>
              <w:tab w:val="right" w:leader="dot" w:pos="9016"/>
            </w:tabs>
            <w:rPr>
              <w:rFonts w:eastAsiaTheme="minorEastAsia" w:cstheme="minorBidi"/>
              <w:b w:val="0"/>
              <w:bCs w:val="0"/>
              <w:noProof/>
              <w:sz w:val="24"/>
              <w:szCs w:val="24"/>
              <w:lang w:eastAsia="en-GB"/>
            </w:rPr>
          </w:pPr>
          <w:hyperlink w:anchor="_Toc107999109" w:history="1">
            <w:r w:rsidRPr="00A25BD3">
              <w:rPr>
                <w:rStyle w:val="Hyperlink"/>
                <w:noProof/>
                <w:lang w:val="en-GB"/>
              </w:rPr>
              <w:t>Conclusion</w:t>
            </w:r>
            <w:r>
              <w:rPr>
                <w:noProof/>
                <w:webHidden/>
              </w:rPr>
              <w:tab/>
            </w:r>
            <w:r>
              <w:rPr>
                <w:noProof/>
                <w:webHidden/>
              </w:rPr>
              <w:fldChar w:fldCharType="begin"/>
            </w:r>
            <w:r>
              <w:rPr>
                <w:noProof/>
                <w:webHidden/>
              </w:rPr>
              <w:instrText xml:space="preserve"> PAGEREF _Toc107999109 \h </w:instrText>
            </w:r>
            <w:r>
              <w:rPr>
                <w:noProof/>
                <w:webHidden/>
              </w:rPr>
            </w:r>
            <w:r>
              <w:rPr>
                <w:noProof/>
                <w:webHidden/>
              </w:rPr>
              <w:fldChar w:fldCharType="separate"/>
            </w:r>
            <w:r>
              <w:rPr>
                <w:noProof/>
                <w:webHidden/>
              </w:rPr>
              <w:t>5</w:t>
            </w:r>
            <w:r>
              <w:rPr>
                <w:noProof/>
                <w:webHidden/>
              </w:rPr>
              <w:fldChar w:fldCharType="end"/>
            </w:r>
          </w:hyperlink>
        </w:p>
        <w:p w14:paraId="313AD874" w14:textId="1CDE12F2" w:rsidR="00353EF2" w:rsidRDefault="00353EF2">
          <w:pPr>
            <w:pStyle w:val="TOC2"/>
            <w:tabs>
              <w:tab w:val="right" w:leader="dot" w:pos="9016"/>
            </w:tabs>
            <w:rPr>
              <w:rFonts w:eastAsiaTheme="minorEastAsia" w:cstheme="minorBidi"/>
              <w:b w:val="0"/>
              <w:bCs w:val="0"/>
              <w:noProof/>
              <w:sz w:val="24"/>
              <w:szCs w:val="24"/>
              <w:lang w:eastAsia="en-GB"/>
            </w:rPr>
          </w:pPr>
          <w:hyperlink w:anchor="_Toc107999110" w:history="1">
            <w:r w:rsidRPr="00A25BD3">
              <w:rPr>
                <w:rStyle w:val="Hyperlink"/>
                <w:noProof/>
                <w:lang w:val="en-GB"/>
              </w:rPr>
              <w:t>REFERENCES</w:t>
            </w:r>
            <w:r>
              <w:rPr>
                <w:noProof/>
                <w:webHidden/>
              </w:rPr>
              <w:tab/>
            </w:r>
            <w:r>
              <w:rPr>
                <w:noProof/>
                <w:webHidden/>
              </w:rPr>
              <w:fldChar w:fldCharType="begin"/>
            </w:r>
            <w:r>
              <w:rPr>
                <w:noProof/>
                <w:webHidden/>
              </w:rPr>
              <w:instrText xml:space="preserve"> PAGEREF _Toc107999110 \h </w:instrText>
            </w:r>
            <w:r>
              <w:rPr>
                <w:noProof/>
                <w:webHidden/>
              </w:rPr>
            </w:r>
            <w:r>
              <w:rPr>
                <w:noProof/>
                <w:webHidden/>
              </w:rPr>
              <w:fldChar w:fldCharType="separate"/>
            </w:r>
            <w:r>
              <w:rPr>
                <w:noProof/>
                <w:webHidden/>
              </w:rPr>
              <w:t>6</w:t>
            </w:r>
            <w:r>
              <w:rPr>
                <w:noProof/>
                <w:webHidden/>
              </w:rPr>
              <w:fldChar w:fldCharType="end"/>
            </w:r>
          </w:hyperlink>
        </w:p>
        <w:p w14:paraId="51C82ABA" w14:textId="0E8995EC" w:rsidR="00353EF2" w:rsidRDefault="00353EF2">
          <w:r>
            <w:rPr>
              <w:b/>
              <w:bCs/>
              <w:noProof/>
            </w:rPr>
            <w:fldChar w:fldCharType="end"/>
          </w:r>
        </w:p>
      </w:sdtContent>
    </w:sdt>
    <w:p w14:paraId="2B578D6E" w14:textId="58D975EC" w:rsidR="00C10A91" w:rsidRPr="00353EF2" w:rsidRDefault="00C10A91" w:rsidP="00C10A91">
      <w:pPr>
        <w:spacing w:line="360" w:lineRule="auto"/>
        <w:rPr>
          <w:rFonts w:ascii="Arial" w:hAnsi="Arial" w:cs="Arial"/>
          <w:sz w:val="22"/>
          <w:szCs w:val="22"/>
          <w:lang w:val="en-GB"/>
        </w:rPr>
      </w:pPr>
    </w:p>
    <w:p w14:paraId="298DCB15" w14:textId="3FB4B122" w:rsidR="00C10A91" w:rsidRPr="00353EF2" w:rsidRDefault="00C10A91" w:rsidP="00C10A91">
      <w:pPr>
        <w:spacing w:line="360" w:lineRule="auto"/>
        <w:rPr>
          <w:rFonts w:ascii="Arial" w:hAnsi="Arial" w:cs="Arial"/>
          <w:sz w:val="22"/>
          <w:szCs w:val="22"/>
          <w:lang w:val="en-GB"/>
        </w:rPr>
      </w:pPr>
    </w:p>
    <w:p w14:paraId="11FC2A4A" w14:textId="11EF108F" w:rsidR="00C10A91" w:rsidRPr="00353EF2" w:rsidRDefault="00C10A91" w:rsidP="00C10A91">
      <w:pPr>
        <w:spacing w:line="360" w:lineRule="auto"/>
        <w:rPr>
          <w:rFonts w:ascii="Arial" w:hAnsi="Arial" w:cs="Arial"/>
          <w:sz w:val="22"/>
          <w:szCs w:val="22"/>
          <w:lang w:val="en-GB"/>
        </w:rPr>
      </w:pPr>
    </w:p>
    <w:p w14:paraId="1B5AEFDB" w14:textId="0AB056FD" w:rsidR="00C10A91" w:rsidRPr="00353EF2" w:rsidRDefault="00C10A91" w:rsidP="00C10A91">
      <w:pPr>
        <w:spacing w:line="360" w:lineRule="auto"/>
        <w:rPr>
          <w:rFonts w:ascii="Arial" w:hAnsi="Arial" w:cs="Arial"/>
          <w:sz w:val="22"/>
          <w:szCs w:val="22"/>
          <w:lang w:val="en-GB"/>
        </w:rPr>
      </w:pPr>
    </w:p>
    <w:p w14:paraId="2A05E4C1" w14:textId="3F258679" w:rsidR="00C10A91" w:rsidRPr="00353EF2" w:rsidRDefault="00C10A91" w:rsidP="00C10A91">
      <w:pPr>
        <w:spacing w:line="360" w:lineRule="auto"/>
        <w:rPr>
          <w:rFonts w:ascii="Arial" w:hAnsi="Arial" w:cs="Arial"/>
          <w:sz w:val="22"/>
          <w:szCs w:val="22"/>
          <w:lang w:val="en-GB"/>
        </w:rPr>
      </w:pPr>
    </w:p>
    <w:p w14:paraId="1DA498F1" w14:textId="4E8C05E1" w:rsidR="00C10A91" w:rsidRPr="00353EF2" w:rsidRDefault="00C10A91" w:rsidP="00C10A91">
      <w:pPr>
        <w:spacing w:line="360" w:lineRule="auto"/>
        <w:rPr>
          <w:rFonts w:ascii="Arial" w:hAnsi="Arial" w:cs="Arial"/>
          <w:sz w:val="22"/>
          <w:szCs w:val="22"/>
          <w:lang w:val="en-GB"/>
        </w:rPr>
      </w:pPr>
    </w:p>
    <w:p w14:paraId="6CCA68A5" w14:textId="2C1D6EF7" w:rsidR="00C10A91" w:rsidRPr="00353EF2" w:rsidRDefault="00C10A91" w:rsidP="00C10A91">
      <w:pPr>
        <w:spacing w:line="360" w:lineRule="auto"/>
        <w:rPr>
          <w:rFonts w:ascii="Arial" w:hAnsi="Arial" w:cs="Arial"/>
          <w:sz w:val="22"/>
          <w:szCs w:val="22"/>
          <w:lang w:val="en-GB"/>
        </w:rPr>
      </w:pPr>
    </w:p>
    <w:p w14:paraId="0036B84D" w14:textId="4E4908C9" w:rsidR="00C10A91" w:rsidRPr="00353EF2" w:rsidRDefault="00C10A91" w:rsidP="00C10A91">
      <w:pPr>
        <w:spacing w:line="360" w:lineRule="auto"/>
        <w:rPr>
          <w:rFonts w:ascii="Arial" w:hAnsi="Arial" w:cs="Arial"/>
          <w:sz w:val="22"/>
          <w:szCs w:val="22"/>
          <w:lang w:val="en-GB"/>
        </w:rPr>
      </w:pPr>
    </w:p>
    <w:p w14:paraId="62E2E44E" w14:textId="355D7208" w:rsidR="00C10A91" w:rsidRPr="00353EF2" w:rsidRDefault="00C10A91" w:rsidP="00C10A91">
      <w:pPr>
        <w:spacing w:line="360" w:lineRule="auto"/>
        <w:rPr>
          <w:rFonts w:ascii="Arial" w:hAnsi="Arial" w:cs="Arial"/>
          <w:sz w:val="22"/>
          <w:szCs w:val="22"/>
          <w:lang w:val="en-GB"/>
        </w:rPr>
      </w:pPr>
    </w:p>
    <w:p w14:paraId="5CEC73BF" w14:textId="7621543B" w:rsidR="00C10A91" w:rsidRPr="00353EF2" w:rsidRDefault="00C10A91" w:rsidP="00C10A91">
      <w:pPr>
        <w:spacing w:line="360" w:lineRule="auto"/>
        <w:rPr>
          <w:rFonts w:ascii="Arial" w:hAnsi="Arial" w:cs="Arial"/>
          <w:sz w:val="22"/>
          <w:szCs w:val="22"/>
          <w:lang w:val="en-GB"/>
        </w:rPr>
      </w:pPr>
    </w:p>
    <w:p w14:paraId="77A94036" w14:textId="33113D4C" w:rsidR="00C10A91" w:rsidRPr="00353EF2" w:rsidRDefault="00C10A91" w:rsidP="00C10A91">
      <w:pPr>
        <w:spacing w:line="360" w:lineRule="auto"/>
        <w:rPr>
          <w:rFonts w:ascii="Arial" w:hAnsi="Arial" w:cs="Arial"/>
          <w:sz w:val="22"/>
          <w:szCs w:val="22"/>
          <w:lang w:val="en-GB"/>
        </w:rPr>
      </w:pPr>
    </w:p>
    <w:p w14:paraId="376952D1" w14:textId="5E9AFD55" w:rsidR="00C10A91" w:rsidRPr="00353EF2" w:rsidRDefault="00C10A91" w:rsidP="00C10A91">
      <w:pPr>
        <w:spacing w:line="360" w:lineRule="auto"/>
        <w:rPr>
          <w:rFonts w:ascii="Arial" w:hAnsi="Arial" w:cs="Arial"/>
          <w:sz w:val="22"/>
          <w:szCs w:val="22"/>
          <w:lang w:val="en-GB"/>
        </w:rPr>
      </w:pPr>
    </w:p>
    <w:p w14:paraId="7AF584CF" w14:textId="37F4FEB9" w:rsidR="00C10A91" w:rsidRPr="00353EF2" w:rsidRDefault="00C10A91" w:rsidP="00C10A91">
      <w:pPr>
        <w:spacing w:line="360" w:lineRule="auto"/>
        <w:rPr>
          <w:rFonts w:ascii="Arial" w:hAnsi="Arial" w:cs="Arial"/>
          <w:sz w:val="22"/>
          <w:szCs w:val="22"/>
          <w:lang w:val="en-GB"/>
        </w:rPr>
      </w:pPr>
    </w:p>
    <w:p w14:paraId="4CDCCD0F" w14:textId="4DB387B9" w:rsidR="00C10A91" w:rsidRPr="00353EF2" w:rsidRDefault="00C10A91" w:rsidP="00C10A91">
      <w:pPr>
        <w:spacing w:line="360" w:lineRule="auto"/>
        <w:rPr>
          <w:rFonts w:ascii="Arial" w:hAnsi="Arial" w:cs="Arial"/>
          <w:sz w:val="22"/>
          <w:szCs w:val="22"/>
          <w:lang w:val="en-GB"/>
        </w:rPr>
      </w:pPr>
    </w:p>
    <w:p w14:paraId="7B6AA4C9" w14:textId="4540B864" w:rsidR="00C10A91" w:rsidRPr="00353EF2" w:rsidRDefault="00C10A91" w:rsidP="00C10A91">
      <w:pPr>
        <w:spacing w:line="360" w:lineRule="auto"/>
        <w:rPr>
          <w:rFonts w:ascii="Arial" w:hAnsi="Arial" w:cs="Arial"/>
          <w:sz w:val="22"/>
          <w:szCs w:val="22"/>
          <w:lang w:val="en-GB"/>
        </w:rPr>
      </w:pPr>
    </w:p>
    <w:p w14:paraId="5EEEBA74" w14:textId="0773E416" w:rsidR="00C10A91" w:rsidRPr="00353EF2" w:rsidRDefault="00C10A91" w:rsidP="00C10A91">
      <w:pPr>
        <w:spacing w:line="360" w:lineRule="auto"/>
        <w:rPr>
          <w:rFonts w:ascii="Arial" w:hAnsi="Arial" w:cs="Arial"/>
          <w:sz w:val="22"/>
          <w:szCs w:val="22"/>
          <w:lang w:val="en-GB"/>
        </w:rPr>
      </w:pPr>
    </w:p>
    <w:p w14:paraId="0401E1B5" w14:textId="573C9BB1" w:rsidR="00C10A91" w:rsidRPr="00353EF2" w:rsidRDefault="00C10A91" w:rsidP="00C10A91">
      <w:pPr>
        <w:spacing w:line="360" w:lineRule="auto"/>
        <w:rPr>
          <w:rFonts w:ascii="Arial" w:hAnsi="Arial" w:cs="Arial"/>
          <w:sz w:val="22"/>
          <w:szCs w:val="22"/>
          <w:lang w:val="en-GB"/>
        </w:rPr>
      </w:pPr>
    </w:p>
    <w:p w14:paraId="4B2DC551" w14:textId="35F7A378" w:rsidR="00C10A91" w:rsidRPr="00353EF2" w:rsidRDefault="00C10A91" w:rsidP="00C10A91">
      <w:pPr>
        <w:spacing w:line="360" w:lineRule="auto"/>
        <w:rPr>
          <w:rFonts w:ascii="Arial" w:hAnsi="Arial" w:cs="Arial"/>
          <w:sz w:val="22"/>
          <w:szCs w:val="22"/>
          <w:lang w:val="en-GB"/>
        </w:rPr>
      </w:pPr>
    </w:p>
    <w:p w14:paraId="784713C6" w14:textId="59CE8352" w:rsidR="00C10A91" w:rsidRPr="00353EF2" w:rsidRDefault="00C10A91" w:rsidP="00C10A91">
      <w:pPr>
        <w:spacing w:line="360" w:lineRule="auto"/>
        <w:rPr>
          <w:rFonts w:ascii="Arial" w:hAnsi="Arial" w:cs="Arial"/>
          <w:sz w:val="22"/>
          <w:szCs w:val="22"/>
          <w:lang w:val="en-GB"/>
        </w:rPr>
      </w:pPr>
    </w:p>
    <w:p w14:paraId="6290CC4F" w14:textId="67FAE5A3" w:rsidR="00C10A91" w:rsidRPr="00353EF2" w:rsidRDefault="00C10A91" w:rsidP="00C10A91">
      <w:pPr>
        <w:spacing w:line="360" w:lineRule="auto"/>
        <w:rPr>
          <w:rFonts w:ascii="Arial" w:hAnsi="Arial" w:cs="Arial"/>
          <w:sz w:val="22"/>
          <w:szCs w:val="22"/>
          <w:lang w:val="en-GB"/>
        </w:rPr>
      </w:pPr>
    </w:p>
    <w:p w14:paraId="1290D5DF" w14:textId="77777777" w:rsidR="00353EF2" w:rsidRPr="00353EF2" w:rsidRDefault="00353EF2" w:rsidP="00C10A91">
      <w:pPr>
        <w:spacing w:line="360" w:lineRule="auto"/>
        <w:rPr>
          <w:rFonts w:ascii="Arial" w:hAnsi="Arial" w:cs="Arial"/>
          <w:sz w:val="22"/>
          <w:szCs w:val="22"/>
          <w:lang w:val="en-GB"/>
        </w:rPr>
      </w:pPr>
    </w:p>
    <w:p w14:paraId="0ED94500" w14:textId="77777777" w:rsidR="00353EF2" w:rsidRPr="00353EF2" w:rsidRDefault="00353EF2" w:rsidP="00353EF2">
      <w:pPr>
        <w:pStyle w:val="Heading1"/>
        <w:rPr>
          <w:lang w:val="en-GB"/>
        </w:rPr>
      </w:pPr>
    </w:p>
    <w:p w14:paraId="4CC69D3A" w14:textId="6A9185A0" w:rsidR="00E46CFD" w:rsidRPr="00353EF2" w:rsidRDefault="00C10A91" w:rsidP="00353EF2">
      <w:pPr>
        <w:pStyle w:val="Heading2"/>
        <w:rPr>
          <w:lang w:val="en-GB"/>
        </w:rPr>
      </w:pPr>
      <w:bookmarkStart w:id="0" w:name="_Toc107999102"/>
      <w:r w:rsidRPr="00353EF2">
        <w:rPr>
          <w:lang w:val="en-GB"/>
        </w:rPr>
        <w:lastRenderedPageBreak/>
        <w:t>Introduction</w:t>
      </w:r>
      <w:bookmarkEnd w:id="0"/>
    </w:p>
    <w:p w14:paraId="3E8C18BF" w14:textId="1F9E3859" w:rsidR="00353EF2" w:rsidRPr="00353EF2" w:rsidRDefault="00353EF2" w:rsidP="00353EF2">
      <w:pPr>
        <w:pStyle w:val="Heading1"/>
        <w:rPr>
          <w:lang w:val="en-GB"/>
        </w:rPr>
      </w:pPr>
    </w:p>
    <w:p w14:paraId="13E46376" w14:textId="77777777" w:rsidR="00353EF2" w:rsidRPr="00353EF2" w:rsidRDefault="00353EF2" w:rsidP="00353EF2">
      <w:pPr>
        <w:pStyle w:val="Heading1"/>
        <w:rPr>
          <w:lang w:val="en-GB"/>
        </w:rPr>
      </w:pPr>
    </w:p>
    <w:p w14:paraId="7A8A8598" w14:textId="283C98C6" w:rsidR="00E46CFD" w:rsidRPr="00353EF2" w:rsidRDefault="00E46CFD" w:rsidP="00353EF2">
      <w:pPr>
        <w:spacing w:line="360" w:lineRule="auto"/>
        <w:ind w:firstLine="720"/>
        <w:rPr>
          <w:rFonts w:ascii="Arial" w:hAnsi="Arial" w:cs="Arial"/>
          <w:sz w:val="22"/>
          <w:szCs w:val="22"/>
          <w:lang w:val="en-GB"/>
        </w:rPr>
      </w:pPr>
      <w:r w:rsidRPr="00353EF2">
        <w:rPr>
          <w:rFonts w:ascii="Arial" w:hAnsi="Arial" w:cs="Arial"/>
          <w:sz w:val="22"/>
          <w:szCs w:val="22"/>
          <w:lang w:val="en-GB"/>
        </w:rPr>
        <w:t>Academic skills are concerned with talents and habits which can benefit educational pursuits such as learning, researching</w:t>
      </w:r>
      <w:r w:rsidR="004B4B64">
        <w:rPr>
          <w:rFonts w:ascii="Arial" w:hAnsi="Arial" w:cs="Arial"/>
          <w:sz w:val="22"/>
          <w:szCs w:val="22"/>
          <w:lang w:val="en-GB"/>
        </w:rPr>
        <w:t>,</w:t>
      </w:r>
      <w:r w:rsidRPr="00353EF2">
        <w:rPr>
          <w:rFonts w:ascii="Arial" w:hAnsi="Arial" w:cs="Arial"/>
          <w:sz w:val="22"/>
          <w:szCs w:val="22"/>
          <w:lang w:val="en-GB"/>
        </w:rPr>
        <w:t xml:space="preserve"> presentation, etc. (Peng and </w:t>
      </w:r>
      <w:proofErr w:type="spellStart"/>
      <w:r w:rsidRPr="00353EF2">
        <w:rPr>
          <w:rFonts w:ascii="Arial" w:hAnsi="Arial" w:cs="Arial"/>
          <w:sz w:val="22"/>
          <w:szCs w:val="22"/>
          <w:lang w:val="en-GB"/>
        </w:rPr>
        <w:t>Kievit</w:t>
      </w:r>
      <w:proofErr w:type="spellEnd"/>
      <w:r w:rsidRPr="00353EF2">
        <w:rPr>
          <w:rFonts w:ascii="Arial" w:hAnsi="Arial" w:cs="Arial"/>
          <w:sz w:val="22"/>
          <w:szCs w:val="22"/>
          <w:lang w:val="en-GB"/>
        </w:rPr>
        <w:t>, 2020). In the current era, having significant academic skill</w:t>
      </w:r>
      <w:r w:rsidR="00A5650E" w:rsidRPr="00353EF2">
        <w:rPr>
          <w:rFonts w:ascii="Arial" w:hAnsi="Arial" w:cs="Arial"/>
          <w:sz w:val="22"/>
          <w:szCs w:val="22"/>
          <w:lang w:val="en-GB"/>
        </w:rPr>
        <w:t>s</w:t>
      </w:r>
      <w:r w:rsidRPr="00353EF2">
        <w:rPr>
          <w:rFonts w:ascii="Arial" w:hAnsi="Arial" w:cs="Arial"/>
          <w:sz w:val="22"/>
          <w:szCs w:val="22"/>
          <w:lang w:val="en-GB"/>
        </w:rPr>
        <w:t xml:space="preserve"> is important in order to get the ability to get the higher competencies to coordinate with prevailing educational requirements. The current study is based on the research skill </w:t>
      </w:r>
      <w:r w:rsidR="00A5650E" w:rsidRPr="00353EF2">
        <w:rPr>
          <w:rFonts w:ascii="Arial" w:hAnsi="Arial" w:cs="Arial"/>
          <w:sz w:val="22"/>
          <w:szCs w:val="22"/>
          <w:lang w:val="en-GB"/>
        </w:rPr>
        <w:t>of</w:t>
      </w:r>
      <w:r w:rsidRPr="00353EF2">
        <w:rPr>
          <w:rFonts w:ascii="Arial" w:hAnsi="Arial" w:cs="Arial"/>
          <w:sz w:val="22"/>
          <w:szCs w:val="22"/>
          <w:lang w:val="en-GB"/>
        </w:rPr>
        <w:t xml:space="preserve"> having </w:t>
      </w:r>
      <w:r w:rsidR="00320FEF">
        <w:rPr>
          <w:rFonts w:ascii="Arial" w:hAnsi="Arial" w:cs="Arial"/>
          <w:sz w:val="22"/>
          <w:szCs w:val="22"/>
          <w:lang w:val="en-GB"/>
        </w:rPr>
        <w:t xml:space="preserve">the </w:t>
      </w:r>
      <w:r w:rsidRPr="00353EF2">
        <w:rPr>
          <w:rFonts w:ascii="Arial" w:hAnsi="Arial" w:cs="Arial"/>
          <w:sz w:val="22"/>
          <w:szCs w:val="22"/>
          <w:lang w:val="en-GB"/>
        </w:rPr>
        <w:t xml:space="preserve">appropriate ability to search, </w:t>
      </w:r>
      <w:r w:rsidR="004B4B64">
        <w:rPr>
          <w:rFonts w:ascii="Arial" w:hAnsi="Arial" w:cs="Arial"/>
          <w:sz w:val="22"/>
          <w:szCs w:val="22"/>
          <w:lang w:val="en-GB"/>
        </w:rPr>
        <w:t>organise</w:t>
      </w:r>
      <w:r w:rsidRPr="00353EF2">
        <w:rPr>
          <w:rFonts w:ascii="Arial" w:hAnsi="Arial" w:cs="Arial"/>
          <w:sz w:val="22"/>
          <w:szCs w:val="22"/>
          <w:lang w:val="en-GB"/>
        </w:rPr>
        <w:t xml:space="preserve">, evaluate and present the data in </w:t>
      </w:r>
      <w:r w:rsidR="00A5650E" w:rsidRPr="00353EF2">
        <w:rPr>
          <w:rFonts w:ascii="Arial" w:hAnsi="Arial" w:cs="Arial"/>
          <w:sz w:val="22"/>
          <w:szCs w:val="22"/>
          <w:lang w:val="en-GB"/>
        </w:rPr>
        <w:t xml:space="preserve">a </w:t>
      </w:r>
      <w:r w:rsidRPr="00353EF2">
        <w:rPr>
          <w:rFonts w:ascii="Arial" w:hAnsi="Arial" w:cs="Arial"/>
          <w:sz w:val="22"/>
          <w:szCs w:val="22"/>
          <w:lang w:val="en-GB"/>
        </w:rPr>
        <w:t xml:space="preserve">proper manner. The recent investigation is related </w:t>
      </w:r>
      <w:r w:rsidR="00A5650E" w:rsidRPr="00353EF2">
        <w:rPr>
          <w:rFonts w:ascii="Arial" w:hAnsi="Arial" w:cs="Arial"/>
          <w:sz w:val="22"/>
          <w:szCs w:val="22"/>
          <w:lang w:val="en-GB"/>
        </w:rPr>
        <w:t>to</w:t>
      </w:r>
      <w:r w:rsidRPr="00353EF2">
        <w:rPr>
          <w:rFonts w:ascii="Arial" w:hAnsi="Arial" w:cs="Arial"/>
          <w:sz w:val="22"/>
          <w:szCs w:val="22"/>
          <w:lang w:val="en-GB"/>
        </w:rPr>
        <w:t xml:space="preserve"> explaining the benefits of research </w:t>
      </w:r>
      <w:r w:rsidR="00320FEF">
        <w:rPr>
          <w:rFonts w:ascii="Arial" w:hAnsi="Arial" w:cs="Arial"/>
          <w:sz w:val="22"/>
          <w:szCs w:val="22"/>
          <w:lang w:val="en-GB"/>
        </w:rPr>
        <w:t>skills</w:t>
      </w:r>
      <w:r w:rsidRPr="00353EF2">
        <w:rPr>
          <w:rFonts w:ascii="Arial" w:hAnsi="Arial" w:cs="Arial"/>
          <w:sz w:val="22"/>
          <w:szCs w:val="22"/>
          <w:lang w:val="en-GB"/>
        </w:rPr>
        <w:t xml:space="preserve"> required for success in higher education studies. It will </w:t>
      </w:r>
      <w:r w:rsidR="004B4B64">
        <w:rPr>
          <w:rFonts w:ascii="Arial" w:hAnsi="Arial" w:cs="Arial"/>
          <w:sz w:val="22"/>
          <w:szCs w:val="22"/>
          <w:lang w:val="en-GB"/>
        </w:rPr>
        <w:t>emphasise</w:t>
      </w:r>
      <w:r w:rsidRPr="00353EF2">
        <w:rPr>
          <w:rFonts w:ascii="Arial" w:hAnsi="Arial" w:cs="Arial"/>
          <w:sz w:val="22"/>
          <w:szCs w:val="22"/>
          <w:lang w:val="en-GB"/>
        </w:rPr>
        <w:t xml:space="preserve"> offering three suggestions for developing </w:t>
      </w:r>
      <w:r w:rsidR="00A5650E" w:rsidRPr="00353EF2">
        <w:rPr>
          <w:rFonts w:ascii="Arial" w:hAnsi="Arial" w:cs="Arial"/>
          <w:sz w:val="22"/>
          <w:szCs w:val="22"/>
          <w:lang w:val="en-GB"/>
        </w:rPr>
        <w:t xml:space="preserve">the </w:t>
      </w:r>
      <w:r w:rsidRPr="00353EF2">
        <w:rPr>
          <w:rFonts w:ascii="Arial" w:hAnsi="Arial" w:cs="Arial"/>
          <w:sz w:val="22"/>
          <w:szCs w:val="22"/>
          <w:lang w:val="en-GB"/>
        </w:rPr>
        <w:t>selected skill.</w:t>
      </w:r>
    </w:p>
    <w:p w14:paraId="5D8E304B" w14:textId="0B9BC10C" w:rsidR="00E46CFD" w:rsidRPr="00353EF2" w:rsidRDefault="00E46CFD" w:rsidP="00353EF2">
      <w:pPr>
        <w:spacing w:line="360" w:lineRule="auto"/>
        <w:ind w:firstLine="720"/>
        <w:rPr>
          <w:rFonts w:ascii="Arial" w:hAnsi="Arial" w:cs="Arial"/>
          <w:sz w:val="22"/>
          <w:szCs w:val="22"/>
          <w:lang w:val="en-GB"/>
        </w:rPr>
      </w:pPr>
      <w:r w:rsidRPr="00353EF2">
        <w:rPr>
          <w:rFonts w:ascii="Arial" w:hAnsi="Arial" w:cs="Arial"/>
          <w:sz w:val="22"/>
          <w:szCs w:val="22"/>
          <w:lang w:val="en-GB"/>
        </w:rPr>
        <w:t>Explaining four benefits of an academic skill required for success in higher education studies</w:t>
      </w:r>
      <w:r w:rsidR="002419F2" w:rsidRPr="00353EF2">
        <w:rPr>
          <w:rFonts w:ascii="Arial" w:hAnsi="Arial" w:cs="Arial"/>
          <w:sz w:val="22"/>
          <w:szCs w:val="22"/>
          <w:lang w:val="en-GB"/>
        </w:rPr>
        <w:t>.</w:t>
      </w:r>
      <w:r w:rsidRPr="00353EF2">
        <w:rPr>
          <w:rFonts w:ascii="Arial" w:hAnsi="Arial" w:cs="Arial"/>
          <w:sz w:val="22"/>
          <w:szCs w:val="22"/>
          <w:lang w:val="en-GB"/>
        </w:rPr>
        <w:t xml:space="preserve"> Research is one of the significant </w:t>
      </w:r>
      <w:r w:rsidR="002419F2" w:rsidRPr="00353EF2">
        <w:rPr>
          <w:rFonts w:ascii="Arial" w:hAnsi="Arial" w:cs="Arial"/>
          <w:sz w:val="22"/>
          <w:szCs w:val="22"/>
          <w:lang w:val="en-GB"/>
        </w:rPr>
        <w:t>skills</w:t>
      </w:r>
      <w:r w:rsidRPr="00353EF2">
        <w:rPr>
          <w:rFonts w:ascii="Arial" w:hAnsi="Arial" w:cs="Arial"/>
          <w:sz w:val="22"/>
          <w:szCs w:val="22"/>
          <w:lang w:val="en-GB"/>
        </w:rPr>
        <w:t xml:space="preserve"> that </w:t>
      </w:r>
      <w:r w:rsidR="00320FEF">
        <w:rPr>
          <w:rFonts w:ascii="Arial" w:hAnsi="Arial" w:cs="Arial"/>
          <w:sz w:val="22"/>
          <w:szCs w:val="22"/>
          <w:lang w:val="en-GB"/>
        </w:rPr>
        <w:t>are</w:t>
      </w:r>
      <w:r w:rsidRPr="00353EF2">
        <w:rPr>
          <w:rFonts w:ascii="Arial" w:hAnsi="Arial" w:cs="Arial"/>
          <w:sz w:val="22"/>
          <w:szCs w:val="22"/>
          <w:lang w:val="en-GB"/>
        </w:rPr>
        <w:t xml:space="preserve"> related </w:t>
      </w:r>
      <w:r w:rsidR="002419F2" w:rsidRPr="00353EF2">
        <w:rPr>
          <w:rFonts w:ascii="Arial" w:hAnsi="Arial" w:cs="Arial"/>
          <w:sz w:val="22"/>
          <w:szCs w:val="22"/>
          <w:lang w:val="en-GB"/>
        </w:rPr>
        <w:t>to</w:t>
      </w:r>
      <w:r w:rsidRPr="00353EF2">
        <w:rPr>
          <w:rFonts w:ascii="Arial" w:hAnsi="Arial" w:cs="Arial"/>
          <w:sz w:val="22"/>
          <w:szCs w:val="22"/>
          <w:lang w:val="en-GB"/>
        </w:rPr>
        <w:t xml:space="preserve"> collecting, </w:t>
      </w:r>
      <w:r w:rsidR="004B4B64">
        <w:rPr>
          <w:rFonts w:ascii="Arial" w:hAnsi="Arial" w:cs="Arial"/>
          <w:sz w:val="22"/>
          <w:szCs w:val="22"/>
          <w:lang w:val="en-GB"/>
        </w:rPr>
        <w:t>analysing</w:t>
      </w:r>
      <w:r w:rsidRPr="00353EF2">
        <w:rPr>
          <w:rFonts w:ascii="Arial" w:hAnsi="Arial" w:cs="Arial"/>
          <w:sz w:val="22"/>
          <w:szCs w:val="22"/>
          <w:lang w:val="en-GB"/>
        </w:rPr>
        <w:t xml:space="preserve"> and interpre</w:t>
      </w:r>
      <w:r w:rsidR="002419F2" w:rsidRPr="00353EF2">
        <w:rPr>
          <w:rFonts w:ascii="Arial" w:hAnsi="Arial" w:cs="Arial"/>
          <w:sz w:val="22"/>
          <w:szCs w:val="22"/>
          <w:lang w:val="en-GB"/>
        </w:rPr>
        <w:t>ti</w:t>
      </w:r>
      <w:r w:rsidRPr="00353EF2">
        <w:rPr>
          <w:rFonts w:ascii="Arial" w:hAnsi="Arial" w:cs="Arial"/>
          <w:sz w:val="22"/>
          <w:szCs w:val="22"/>
          <w:lang w:val="en-GB"/>
        </w:rPr>
        <w:t xml:space="preserve">ng significant information in </w:t>
      </w:r>
      <w:r w:rsidR="002419F2" w:rsidRPr="00353EF2">
        <w:rPr>
          <w:rFonts w:ascii="Arial" w:hAnsi="Arial" w:cs="Arial"/>
          <w:sz w:val="22"/>
          <w:szCs w:val="22"/>
          <w:lang w:val="en-GB"/>
        </w:rPr>
        <w:t xml:space="preserve">order to </w:t>
      </w:r>
      <w:r w:rsidRPr="00353EF2">
        <w:rPr>
          <w:rFonts w:ascii="Arial" w:hAnsi="Arial" w:cs="Arial"/>
          <w:sz w:val="22"/>
          <w:szCs w:val="22"/>
          <w:lang w:val="en-GB"/>
        </w:rPr>
        <w:t xml:space="preserve">turn </w:t>
      </w:r>
      <w:r w:rsidR="004B4B64">
        <w:rPr>
          <w:rFonts w:ascii="Arial" w:hAnsi="Arial" w:cs="Arial"/>
          <w:sz w:val="22"/>
          <w:szCs w:val="22"/>
          <w:lang w:val="en-GB"/>
        </w:rPr>
        <w:t xml:space="preserve">a </w:t>
      </w:r>
      <w:r w:rsidRPr="00353EF2">
        <w:rPr>
          <w:rFonts w:ascii="Arial" w:hAnsi="Arial" w:cs="Arial"/>
          <w:sz w:val="22"/>
          <w:szCs w:val="22"/>
          <w:lang w:val="en-GB"/>
        </w:rPr>
        <w:t>reliable approach for conducting educational practices such as assignments, etc</w:t>
      </w:r>
      <w:r w:rsidR="004B4B64">
        <w:rPr>
          <w:rFonts w:ascii="Arial" w:hAnsi="Arial" w:cs="Arial"/>
          <w:sz w:val="22"/>
          <w:szCs w:val="22"/>
          <w:lang w:val="en-GB"/>
        </w:rPr>
        <w:t>.</w:t>
      </w:r>
      <w:r w:rsidRPr="00353EF2">
        <w:rPr>
          <w:rFonts w:ascii="Arial" w:hAnsi="Arial" w:cs="Arial"/>
          <w:sz w:val="22"/>
          <w:szCs w:val="22"/>
          <w:lang w:val="en-GB"/>
        </w:rPr>
        <w:t xml:space="preserve"> (Ain, Sabir and Willison, 2019) can become possible. There </w:t>
      </w:r>
      <w:r w:rsidR="00664B77" w:rsidRPr="00353EF2">
        <w:rPr>
          <w:rFonts w:ascii="Arial" w:hAnsi="Arial" w:cs="Arial"/>
          <w:sz w:val="22"/>
          <w:szCs w:val="22"/>
          <w:lang w:val="en-GB"/>
        </w:rPr>
        <w:t xml:space="preserve">are </w:t>
      </w:r>
      <w:r w:rsidRPr="00353EF2">
        <w:rPr>
          <w:rFonts w:ascii="Arial" w:hAnsi="Arial" w:cs="Arial"/>
          <w:sz w:val="22"/>
          <w:szCs w:val="22"/>
          <w:lang w:val="en-GB"/>
        </w:rPr>
        <w:t>different form</w:t>
      </w:r>
      <w:r w:rsidR="00664B77" w:rsidRPr="00353EF2">
        <w:rPr>
          <w:rFonts w:ascii="Arial" w:hAnsi="Arial" w:cs="Arial"/>
          <w:sz w:val="22"/>
          <w:szCs w:val="22"/>
          <w:lang w:val="en-GB"/>
        </w:rPr>
        <w:t>s</w:t>
      </w:r>
      <w:r w:rsidRPr="00353EF2">
        <w:rPr>
          <w:rFonts w:ascii="Arial" w:hAnsi="Arial" w:cs="Arial"/>
          <w:sz w:val="22"/>
          <w:szCs w:val="22"/>
          <w:lang w:val="en-GB"/>
        </w:rPr>
        <w:t xml:space="preserve"> of benefits which </w:t>
      </w:r>
      <w:r w:rsidR="004B4B64">
        <w:rPr>
          <w:rFonts w:ascii="Arial" w:hAnsi="Arial" w:cs="Arial"/>
          <w:sz w:val="22"/>
          <w:szCs w:val="22"/>
          <w:lang w:val="en-GB"/>
        </w:rPr>
        <w:t>are</w:t>
      </w:r>
      <w:r w:rsidRPr="00353EF2">
        <w:rPr>
          <w:rFonts w:ascii="Arial" w:hAnsi="Arial" w:cs="Arial"/>
          <w:sz w:val="22"/>
          <w:szCs w:val="22"/>
          <w:lang w:val="en-GB"/>
        </w:rPr>
        <w:t xml:space="preserve"> derived by the student in higher education due to the prevailing research skill. It enables to get </w:t>
      </w:r>
      <w:r w:rsidR="004B4B64">
        <w:rPr>
          <w:rFonts w:ascii="Arial" w:hAnsi="Arial" w:cs="Arial"/>
          <w:sz w:val="22"/>
          <w:szCs w:val="22"/>
          <w:lang w:val="en-GB"/>
        </w:rPr>
        <w:t>a</w:t>
      </w:r>
      <w:r w:rsidRPr="00353EF2">
        <w:rPr>
          <w:rFonts w:ascii="Arial" w:hAnsi="Arial" w:cs="Arial"/>
          <w:sz w:val="22"/>
          <w:szCs w:val="22"/>
          <w:lang w:val="en-GB"/>
        </w:rPr>
        <w:t xml:space="preserve"> significant approach to </w:t>
      </w:r>
      <w:r w:rsidR="004B4B64">
        <w:rPr>
          <w:rFonts w:ascii="Arial" w:hAnsi="Arial" w:cs="Arial"/>
          <w:sz w:val="22"/>
          <w:szCs w:val="22"/>
          <w:lang w:val="en-GB"/>
        </w:rPr>
        <w:t>recognise</w:t>
      </w:r>
      <w:r w:rsidRPr="00353EF2">
        <w:rPr>
          <w:rFonts w:ascii="Arial" w:hAnsi="Arial" w:cs="Arial"/>
          <w:sz w:val="22"/>
          <w:szCs w:val="22"/>
          <w:lang w:val="en-GB"/>
        </w:rPr>
        <w:t xml:space="preserve"> the problem </w:t>
      </w:r>
      <w:r w:rsidR="00664B77" w:rsidRPr="00353EF2">
        <w:rPr>
          <w:rFonts w:ascii="Arial" w:hAnsi="Arial" w:cs="Arial"/>
          <w:sz w:val="22"/>
          <w:szCs w:val="22"/>
          <w:lang w:val="en-GB"/>
        </w:rPr>
        <w:t>and</w:t>
      </w:r>
      <w:r w:rsidRPr="00353EF2">
        <w:rPr>
          <w:rFonts w:ascii="Arial" w:hAnsi="Arial" w:cs="Arial"/>
          <w:sz w:val="22"/>
          <w:szCs w:val="22"/>
          <w:lang w:val="en-GB"/>
        </w:rPr>
        <w:t xml:space="preserve"> </w:t>
      </w:r>
      <w:r w:rsidR="004B4B64">
        <w:rPr>
          <w:rFonts w:ascii="Arial" w:hAnsi="Arial" w:cs="Arial"/>
          <w:sz w:val="22"/>
          <w:szCs w:val="22"/>
          <w:lang w:val="en-GB"/>
        </w:rPr>
        <w:t>turn</w:t>
      </w:r>
      <w:r w:rsidRPr="00353EF2">
        <w:rPr>
          <w:rFonts w:ascii="Arial" w:hAnsi="Arial" w:cs="Arial"/>
          <w:sz w:val="22"/>
          <w:szCs w:val="22"/>
          <w:lang w:val="en-GB"/>
        </w:rPr>
        <w:t xml:space="preserve"> proper solution </w:t>
      </w:r>
      <w:r w:rsidR="004B4B64">
        <w:rPr>
          <w:rFonts w:ascii="Arial" w:hAnsi="Arial" w:cs="Arial"/>
          <w:sz w:val="22"/>
          <w:szCs w:val="22"/>
          <w:lang w:val="en-GB"/>
        </w:rPr>
        <w:t>with</w:t>
      </w:r>
      <w:r w:rsidRPr="00353EF2">
        <w:rPr>
          <w:rFonts w:ascii="Arial" w:hAnsi="Arial" w:cs="Arial"/>
          <w:sz w:val="22"/>
          <w:szCs w:val="22"/>
          <w:lang w:val="en-GB"/>
        </w:rPr>
        <w:t xml:space="preserve"> respect to </w:t>
      </w:r>
      <w:r w:rsidR="004B4B64">
        <w:rPr>
          <w:rFonts w:ascii="Arial" w:hAnsi="Arial" w:cs="Arial"/>
          <w:sz w:val="22"/>
          <w:szCs w:val="22"/>
          <w:lang w:val="en-GB"/>
        </w:rPr>
        <w:t>meeting</w:t>
      </w:r>
      <w:r w:rsidRPr="00353EF2">
        <w:rPr>
          <w:rFonts w:ascii="Arial" w:hAnsi="Arial" w:cs="Arial"/>
          <w:sz w:val="22"/>
          <w:szCs w:val="22"/>
          <w:lang w:val="en-GB"/>
        </w:rPr>
        <w:t xml:space="preserve"> the academic criteria can become possible. There are</w:t>
      </w:r>
      <w:r w:rsidR="00664B77" w:rsidRPr="00353EF2">
        <w:rPr>
          <w:rFonts w:ascii="Arial" w:hAnsi="Arial" w:cs="Arial"/>
          <w:sz w:val="22"/>
          <w:szCs w:val="22"/>
          <w:lang w:val="en-GB"/>
        </w:rPr>
        <w:t xml:space="preserve"> a</w:t>
      </w:r>
      <w:r w:rsidRPr="00353EF2">
        <w:rPr>
          <w:rFonts w:ascii="Arial" w:hAnsi="Arial" w:cs="Arial"/>
          <w:sz w:val="22"/>
          <w:szCs w:val="22"/>
          <w:lang w:val="en-GB"/>
        </w:rPr>
        <w:t xml:space="preserve"> number of benefits which </w:t>
      </w:r>
      <w:r w:rsidR="00664B77" w:rsidRPr="00353EF2">
        <w:rPr>
          <w:rFonts w:ascii="Arial" w:hAnsi="Arial" w:cs="Arial"/>
          <w:sz w:val="22"/>
          <w:szCs w:val="22"/>
          <w:lang w:val="en-GB"/>
        </w:rPr>
        <w:t>are</w:t>
      </w:r>
      <w:r w:rsidRPr="00353EF2">
        <w:rPr>
          <w:rFonts w:ascii="Arial" w:hAnsi="Arial" w:cs="Arial"/>
          <w:sz w:val="22"/>
          <w:szCs w:val="22"/>
          <w:lang w:val="en-GB"/>
        </w:rPr>
        <w:t xml:space="preserve"> received by having the research skill</w:t>
      </w:r>
      <w:r w:rsidR="004B4B64">
        <w:rPr>
          <w:rFonts w:ascii="Arial" w:hAnsi="Arial" w:cs="Arial"/>
          <w:sz w:val="22"/>
          <w:szCs w:val="22"/>
          <w:lang w:val="en-GB"/>
        </w:rPr>
        <w:t>,</w:t>
      </w:r>
      <w:r w:rsidRPr="00353EF2">
        <w:rPr>
          <w:rFonts w:ascii="Arial" w:hAnsi="Arial" w:cs="Arial"/>
          <w:sz w:val="22"/>
          <w:szCs w:val="22"/>
          <w:lang w:val="en-GB"/>
        </w:rPr>
        <w:t xml:space="preserve"> in turn</w:t>
      </w:r>
      <w:r w:rsidR="004B4B64">
        <w:rPr>
          <w:rFonts w:ascii="Arial" w:hAnsi="Arial" w:cs="Arial"/>
          <w:sz w:val="22"/>
          <w:szCs w:val="22"/>
          <w:lang w:val="en-GB"/>
        </w:rPr>
        <w:t>,</w:t>
      </w:r>
      <w:r w:rsidRPr="00353EF2">
        <w:rPr>
          <w:rFonts w:ascii="Arial" w:hAnsi="Arial" w:cs="Arial"/>
          <w:sz w:val="22"/>
          <w:szCs w:val="22"/>
          <w:lang w:val="en-GB"/>
        </w:rPr>
        <w:t xml:space="preserve"> accomplishing the objective of having depth understanding can be attained.</w:t>
      </w:r>
    </w:p>
    <w:p w14:paraId="001DE30E" w14:textId="64105FBA" w:rsidR="00664B77" w:rsidRPr="00353EF2" w:rsidRDefault="00664B77" w:rsidP="00C10A91">
      <w:pPr>
        <w:spacing w:line="360" w:lineRule="auto"/>
        <w:rPr>
          <w:rFonts w:ascii="Arial" w:hAnsi="Arial" w:cs="Arial"/>
          <w:sz w:val="22"/>
          <w:szCs w:val="22"/>
          <w:lang w:val="en-GB"/>
        </w:rPr>
      </w:pPr>
    </w:p>
    <w:p w14:paraId="63354626" w14:textId="0DD10902" w:rsidR="00C10A91" w:rsidRPr="00353EF2" w:rsidRDefault="00C10A91" w:rsidP="00C10A91">
      <w:pPr>
        <w:spacing w:line="360" w:lineRule="auto"/>
        <w:rPr>
          <w:rFonts w:ascii="Arial" w:hAnsi="Arial" w:cs="Arial"/>
          <w:sz w:val="22"/>
          <w:szCs w:val="22"/>
          <w:lang w:val="en-GB"/>
        </w:rPr>
      </w:pPr>
    </w:p>
    <w:p w14:paraId="2753461A" w14:textId="4038C11B" w:rsidR="00C10A91" w:rsidRPr="00353EF2" w:rsidRDefault="00C10A91" w:rsidP="00C10A91">
      <w:pPr>
        <w:spacing w:line="360" w:lineRule="auto"/>
        <w:rPr>
          <w:rFonts w:ascii="Arial" w:hAnsi="Arial" w:cs="Arial"/>
          <w:sz w:val="22"/>
          <w:szCs w:val="22"/>
          <w:lang w:val="en-GB"/>
        </w:rPr>
      </w:pPr>
    </w:p>
    <w:p w14:paraId="5C54F3CF" w14:textId="421A4595" w:rsidR="00353EF2" w:rsidRPr="00353EF2" w:rsidRDefault="00353EF2" w:rsidP="00C10A91">
      <w:pPr>
        <w:spacing w:line="360" w:lineRule="auto"/>
        <w:rPr>
          <w:rFonts w:ascii="Arial" w:hAnsi="Arial" w:cs="Arial"/>
          <w:sz w:val="22"/>
          <w:szCs w:val="22"/>
          <w:lang w:val="en-GB"/>
        </w:rPr>
      </w:pPr>
    </w:p>
    <w:p w14:paraId="04EC48DD" w14:textId="77B3F0B1" w:rsidR="00353EF2" w:rsidRPr="00353EF2" w:rsidRDefault="00353EF2" w:rsidP="00C10A91">
      <w:pPr>
        <w:spacing w:line="360" w:lineRule="auto"/>
        <w:rPr>
          <w:rFonts w:ascii="Arial" w:hAnsi="Arial" w:cs="Arial"/>
          <w:sz w:val="22"/>
          <w:szCs w:val="22"/>
          <w:lang w:val="en-GB"/>
        </w:rPr>
      </w:pPr>
    </w:p>
    <w:p w14:paraId="4D25AF29" w14:textId="39BD9149" w:rsidR="00353EF2" w:rsidRPr="00353EF2" w:rsidRDefault="00353EF2" w:rsidP="00C10A91">
      <w:pPr>
        <w:spacing w:line="360" w:lineRule="auto"/>
        <w:rPr>
          <w:rFonts w:ascii="Arial" w:hAnsi="Arial" w:cs="Arial"/>
          <w:sz w:val="22"/>
          <w:szCs w:val="22"/>
          <w:lang w:val="en-GB"/>
        </w:rPr>
      </w:pPr>
    </w:p>
    <w:p w14:paraId="387B6BBF" w14:textId="71E14A23" w:rsidR="00353EF2" w:rsidRPr="00353EF2" w:rsidRDefault="00353EF2" w:rsidP="00C10A91">
      <w:pPr>
        <w:spacing w:line="360" w:lineRule="auto"/>
        <w:rPr>
          <w:rFonts w:ascii="Arial" w:hAnsi="Arial" w:cs="Arial"/>
          <w:sz w:val="22"/>
          <w:szCs w:val="22"/>
          <w:lang w:val="en-GB"/>
        </w:rPr>
      </w:pPr>
    </w:p>
    <w:p w14:paraId="6AE6130E" w14:textId="1775E11F" w:rsidR="00353EF2" w:rsidRPr="00353EF2" w:rsidRDefault="00353EF2" w:rsidP="00C10A91">
      <w:pPr>
        <w:spacing w:line="360" w:lineRule="auto"/>
        <w:rPr>
          <w:rFonts w:ascii="Arial" w:hAnsi="Arial" w:cs="Arial"/>
          <w:sz w:val="22"/>
          <w:szCs w:val="22"/>
          <w:lang w:val="en-GB"/>
        </w:rPr>
      </w:pPr>
    </w:p>
    <w:p w14:paraId="204A1E6E" w14:textId="567E3654" w:rsidR="00353EF2" w:rsidRPr="00353EF2" w:rsidRDefault="00353EF2" w:rsidP="00C10A91">
      <w:pPr>
        <w:spacing w:line="360" w:lineRule="auto"/>
        <w:rPr>
          <w:rFonts w:ascii="Arial" w:hAnsi="Arial" w:cs="Arial"/>
          <w:sz w:val="22"/>
          <w:szCs w:val="22"/>
          <w:lang w:val="en-GB"/>
        </w:rPr>
      </w:pPr>
    </w:p>
    <w:p w14:paraId="42F72296" w14:textId="1DF6A7D1" w:rsidR="00353EF2" w:rsidRPr="00353EF2" w:rsidRDefault="00353EF2" w:rsidP="00C10A91">
      <w:pPr>
        <w:spacing w:line="360" w:lineRule="auto"/>
        <w:rPr>
          <w:rFonts w:ascii="Arial" w:hAnsi="Arial" w:cs="Arial"/>
          <w:sz w:val="22"/>
          <w:szCs w:val="22"/>
          <w:lang w:val="en-GB"/>
        </w:rPr>
      </w:pPr>
    </w:p>
    <w:p w14:paraId="1A90AFCE" w14:textId="3BB53220" w:rsidR="00353EF2" w:rsidRPr="00353EF2" w:rsidRDefault="00353EF2" w:rsidP="00C10A91">
      <w:pPr>
        <w:spacing w:line="360" w:lineRule="auto"/>
        <w:rPr>
          <w:rFonts w:ascii="Arial" w:hAnsi="Arial" w:cs="Arial"/>
          <w:sz w:val="22"/>
          <w:szCs w:val="22"/>
          <w:lang w:val="en-GB"/>
        </w:rPr>
      </w:pPr>
    </w:p>
    <w:p w14:paraId="3150C99F" w14:textId="0353A3FE" w:rsidR="00353EF2" w:rsidRPr="00353EF2" w:rsidRDefault="00353EF2" w:rsidP="00C10A91">
      <w:pPr>
        <w:spacing w:line="360" w:lineRule="auto"/>
        <w:rPr>
          <w:rFonts w:ascii="Arial" w:hAnsi="Arial" w:cs="Arial"/>
          <w:sz w:val="22"/>
          <w:szCs w:val="22"/>
          <w:lang w:val="en-GB"/>
        </w:rPr>
      </w:pPr>
    </w:p>
    <w:p w14:paraId="3AC708D6" w14:textId="00AAD11D" w:rsidR="00353EF2" w:rsidRPr="00353EF2" w:rsidRDefault="00353EF2" w:rsidP="00C10A91">
      <w:pPr>
        <w:spacing w:line="360" w:lineRule="auto"/>
        <w:rPr>
          <w:rFonts w:ascii="Arial" w:hAnsi="Arial" w:cs="Arial"/>
          <w:sz w:val="22"/>
          <w:szCs w:val="22"/>
          <w:lang w:val="en-GB"/>
        </w:rPr>
      </w:pPr>
    </w:p>
    <w:p w14:paraId="34250813" w14:textId="0BB37FC6" w:rsidR="00353EF2" w:rsidRPr="00353EF2" w:rsidRDefault="00353EF2" w:rsidP="00C10A91">
      <w:pPr>
        <w:spacing w:line="360" w:lineRule="auto"/>
        <w:rPr>
          <w:rFonts w:ascii="Arial" w:hAnsi="Arial" w:cs="Arial"/>
          <w:sz w:val="22"/>
          <w:szCs w:val="22"/>
          <w:lang w:val="en-GB"/>
        </w:rPr>
      </w:pPr>
    </w:p>
    <w:p w14:paraId="003976C2" w14:textId="378DA590" w:rsidR="00353EF2" w:rsidRPr="00353EF2" w:rsidRDefault="00353EF2" w:rsidP="00C10A91">
      <w:pPr>
        <w:spacing w:line="360" w:lineRule="auto"/>
        <w:rPr>
          <w:rFonts w:ascii="Arial" w:hAnsi="Arial" w:cs="Arial"/>
          <w:sz w:val="22"/>
          <w:szCs w:val="22"/>
          <w:lang w:val="en-GB"/>
        </w:rPr>
      </w:pPr>
    </w:p>
    <w:p w14:paraId="50156688" w14:textId="77777777" w:rsidR="00353EF2" w:rsidRPr="00353EF2" w:rsidRDefault="00353EF2" w:rsidP="00C10A91">
      <w:pPr>
        <w:spacing w:line="360" w:lineRule="auto"/>
        <w:rPr>
          <w:rFonts w:ascii="Arial" w:hAnsi="Arial" w:cs="Arial"/>
          <w:sz w:val="22"/>
          <w:szCs w:val="22"/>
          <w:lang w:val="en-GB"/>
        </w:rPr>
      </w:pPr>
    </w:p>
    <w:p w14:paraId="19D71C68" w14:textId="038548A2" w:rsidR="00C10A91" w:rsidRPr="00353EF2" w:rsidRDefault="00C10A91" w:rsidP="00353EF2">
      <w:pPr>
        <w:pStyle w:val="Heading2"/>
        <w:rPr>
          <w:lang w:val="en-GB"/>
        </w:rPr>
      </w:pPr>
      <w:bookmarkStart w:id="1" w:name="_Toc107999103"/>
      <w:r w:rsidRPr="00353EF2">
        <w:rPr>
          <w:lang w:val="en-GB"/>
        </w:rPr>
        <w:lastRenderedPageBreak/>
        <w:t>Benefits of developing research skills</w:t>
      </w:r>
      <w:bookmarkEnd w:id="1"/>
    </w:p>
    <w:p w14:paraId="2F3342F6" w14:textId="77777777" w:rsidR="00353EF2" w:rsidRPr="00353EF2" w:rsidRDefault="00353EF2" w:rsidP="00353EF2">
      <w:pPr>
        <w:rPr>
          <w:lang w:val="en-GB"/>
        </w:rPr>
      </w:pPr>
    </w:p>
    <w:p w14:paraId="32DF897C" w14:textId="638F0F4C" w:rsidR="00E46CFD" w:rsidRPr="00353EF2" w:rsidRDefault="00E46CFD" w:rsidP="00353EF2">
      <w:pPr>
        <w:pStyle w:val="Heading3"/>
      </w:pPr>
      <w:bookmarkStart w:id="2" w:name="_Toc107999104"/>
      <w:r w:rsidRPr="00353EF2">
        <w:t>Fostering critical thinking</w:t>
      </w:r>
      <w:bookmarkEnd w:id="2"/>
    </w:p>
    <w:p w14:paraId="7FE88B36" w14:textId="77777777" w:rsidR="00353EF2" w:rsidRPr="00353EF2" w:rsidRDefault="00353EF2" w:rsidP="00C10A91">
      <w:pPr>
        <w:spacing w:line="360" w:lineRule="auto"/>
        <w:rPr>
          <w:rFonts w:ascii="Arial" w:hAnsi="Arial" w:cs="Arial"/>
          <w:sz w:val="22"/>
          <w:szCs w:val="22"/>
          <w:lang w:val="en-GB"/>
        </w:rPr>
      </w:pPr>
    </w:p>
    <w:p w14:paraId="1211453B" w14:textId="53D08844" w:rsidR="00E46CFD" w:rsidRPr="00353EF2" w:rsidRDefault="004B4B64" w:rsidP="00353EF2">
      <w:pPr>
        <w:spacing w:line="360" w:lineRule="auto"/>
        <w:ind w:firstLine="720"/>
        <w:rPr>
          <w:rFonts w:ascii="Arial" w:hAnsi="Arial" w:cs="Arial"/>
          <w:sz w:val="22"/>
          <w:szCs w:val="22"/>
          <w:lang w:val="en-GB"/>
        </w:rPr>
      </w:pPr>
      <w:r>
        <w:rPr>
          <w:rFonts w:ascii="Arial" w:hAnsi="Arial" w:cs="Arial"/>
          <w:sz w:val="22"/>
          <w:szCs w:val="22"/>
          <w:lang w:val="en-GB"/>
        </w:rPr>
        <w:t>One</w:t>
      </w:r>
      <w:r w:rsidR="00E46CFD" w:rsidRPr="00353EF2">
        <w:rPr>
          <w:rFonts w:ascii="Arial" w:hAnsi="Arial" w:cs="Arial"/>
          <w:sz w:val="22"/>
          <w:szCs w:val="22"/>
          <w:lang w:val="en-GB"/>
        </w:rPr>
        <w:t xml:space="preserve"> of the significant </w:t>
      </w:r>
      <w:r w:rsidR="00664B77" w:rsidRPr="00353EF2">
        <w:rPr>
          <w:rFonts w:ascii="Arial" w:hAnsi="Arial" w:cs="Arial"/>
          <w:sz w:val="22"/>
          <w:szCs w:val="22"/>
          <w:lang w:val="en-GB"/>
        </w:rPr>
        <w:t>benefits</w:t>
      </w:r>
      <w:r w:rsidR="00E46CFD" w:rsidRPr="00353EF2">
        <w:rPr>
          <w:rFonts w:ascii="Arial" w:hAnsi="Arial" w:cs="Arial"/>
          <w:sz w:val="22"/>
          <w:szCs w:val="22"/>
          <w:lang w:val="en-GB"/>
        </w:rPr>
        <w:t xml:space="preserve"> that can be obtained by the student which can provide assistance in receiving the ability to </w:t>
      </w:r>
      <w:r>
        <w:rPr>
          <w:rFonts w:ascii="Arial" w:hAnsi="Arial" w:cs="Arial"/>
          <w:sz w:val="22"/>
          <w:szCs w:val="22"/>
          <w:lang w:val="en-GB"/>
        </w:rPr>
        <w:t>recognise</w:t>
      </w:r>
      <w:r w:rsidR="00E46CFD" w:rsidRPr="00353EF2">
        <w:rPr>
          <w:rFonts w:ascii="Arial" w:hAnsi="Arial" w:cs="Arial"/>
          <w:sz w:val="22"/>
          <w:szCs w:val="22"/>
          <w:lang w:val="en-GB"/>
        </w:rPr>
        <w:t xml:space="preserve"> </w:t>
      </w:r>
      <w:r>
        <w:rPr>
          <w:rFonts w:ascii="Arial" w:hAnsi="Arial" w:cs="Arial"/>
          <w:sz w:val="22"/>
          <w:szCs w:val="22"/>
          <w:lang w:val="en-GB"/>
        </w:rPr>
        <w:t xml:space="preserve">the </w:t>
      </w:r>
      <w:r w:rsidR="00E46CFD" w:rsidRPr="00353EF2">
        <w:rPr>
          <w:rFonts w:ascii="Arial" w:hAnsi="Arial" w:cs="Arial"/>
          <w:sz w:val="22"/>
          <w:szCs w:val="22"/>
          <w:lang w:val="en-GB"/>
        </w:rPr>
        <w:t xml:space="preserve">prevailing problem. </w:t>
      </w:r>
      <w:r>
        <w:rPr>
          <w:rFonts w:ascii="Arial" w:hAnsi="Arial" w:cs="Arial"/>
          <w:sz w:val="22"/>
          <w:szCs w:val="22"/>
          <w:lang w:val="en-GB"/>
        </w:rPr>
        <w:t>One</w:t>
      </w:r>
      <w:r w:rsidR="00E46CFD" w:rsidRPr="00353EF2">
        <w:rPr>
          <w:rFonts w:ascii="Arial" w:hAnsi="Arial" w:cs="Arial"/>
          <w:sz w:val="22"/>
          <w:szCs w:val="22"/>
          <w:lang w:val="en-GB"/>
        </w:rPr>
        <w:t xml:space="preserve"> of the major </w:t>
      </w:r>
      <w:r w:rsidR="00664B77" w:rsidRPr="00353EF2">
        <w:rPr>
          <w:rFonts w:ascii="Arial" w:hAnsi="Arial" w:cs="Arial"/>
          <w:sz w:val="22"/>
          <w:szCs w:val="22"/>
          <w:lang w:val="en-GB"/>
        </w:rPr>
        <w:t>advantages</w:t>
      </w:r>
      <w:r w:rsidR="00E46CFD" w:rsidRPr="00353EF2">
        <w:rPr>
          <w:rFonts w:ascii="Arial" w:hAnsi="Arial" w:cs="Arial"/>
          <w:sz w:val="22"/>
          <w:szCs w:val="22"/>
          <w:lang w:val="en-GB"/>
        </w:rPr>
        <w:t xml:space="preserve"> of th</w:t>
      </w:r>
      <w:r w:rsidR="00664B77" w:rsidRPr="00353EF2">
        <w:rPr>
          <w:rFonts w:ascii="Arial" w:hAnsi="Arial" w:cs="Arial"/>
          <w:sz w:val="22"/>
          <w:szCs w:val="22"/>
          <w:lang w:val="en-GB"/>
        </w:rPr>
        <w:t>e</w:t>
      </w:r>
      <w:r w:rsidR="00E46CFD" w:rsidRPr="00353EF2">
        <w:rPr>
          <w:rFonts w:ascii="Arial" w:hAnsi="Arial" w:cs="Arial"/>
          <w:sz w:val="22"/>
          <w:szCs w:val="22"/>
          <w:lang w:val="en-GB"/>
        </w:rPr>
        <w:t xml:space="preserve"> research skill is to ascertain the capability to </w:t>
      </w:r>
      <w:r>
        <w:rPr>
          <w:rFonts w:ascii="Arial" w:hAnsi="Arial" w:cs="Arial"/>
          <w:sz w:val="22"/>
          <w:szCs w:val="22"/>
          <w:lang w:val="en-GB"/>
        </w:rPr>
        <w:t>recognise</w:t>
      </w:r>
      <w:r w:rsidR="00E46CFD" w:rsidRPr="00353EF2">
        <w:rPr>
          <w:rFonts w:ascii="Arial" w:hAnsi="Arial" w:cs="Arial"/>
          <w:sz w:val="22"/>
          <w:szCs w:val="22"/>
          <w:lang w:val="en-GB"/>
        </w:rPr>
        <w:t xml:space="preserve"> the lacking areas prevailing as creates critical thinking (Adachi et al., 20</w:t>
      </w:r>
      <w:r w:rsidR="00664B77" w:rsidRPr="00353EF2">
        <w:rPr>
          <w:rFonts w:ascii="Arial" w:hAnsi="Arial" w:cs="Arial"/>
          <w:sz w:val="22"/>
          <w:szCs w:val="22"/>
          <w:lang w:val="en-GB"/>
        </w:rPr>
        <w:t>1</w:t>
      </w:r>
      <w:r w:rsidR="00E46CFD" w:rsidRPr="00353EF2">
        <w:rPr>
          <w:rFonts w:ascii="Arial" w:hAnsi="Arial" w:cs="Arial"/>
          <w:sz w:val="22"/>
          <w:szCs w:val="22"/>
          <w:lang w:val="en-GB"/>
        </w:rPr>
        <w:t>8). It permits giving emphasis on those aspects which are creating confusion so that enhancing knowledge via identifying the critical issue can become possible. On the basis of the particular research skill accomplishing the understanding from the varied sources</w:t>
      </w:r>
      <w:r>
        <w:rPr>
          <w:rFonts w:ascii="Arial" w:hAnsi="Arial" w:cs="Arial"/>
          <w:sz w:val="22"/>
          <w:szCs w:val="22"/>
          <w:lang w:val="en-GB"/>
        </w:rPr>
        <w:t>,</w:t>
      </w:r>
      <w:r w:rsidR="00E46CFD" w:rsidRPr="00353EF2">
        <w:rPr>
          <w:rFonts w:ascii="Arial" w:hAnsi="Arial" w:cs="Arial"/>
          <w:sz w:val="22"/>
          <w:szCs w:val="22"/>
          <w:lang w:val="en-GB"/>
        </w:rPr>
        <w:t xml:space="preserve"> in turn</w:t>
      </w:r>
      <w:r>
        <w:rPr>
          <w:rFonts w:ascii="Arial" w:hAnsi="Arial" w:cs="Arial"/>
          <w:sz w:val="22"/>
          <w:szCs w:val="22"/>
          <w:lang w:val="en-GB"/>
        </w:rPr>
        <w:t>,</w:t>
      </w:r>
      <w:r w:rsidR="00E46CFD" w:rsidRPr="00353EF2">
        <w:rPr>
          <w:rFonts w:ascii="Arial" w:hAnsi="Arial" w:cs="Arial"/>
          <w:sz w:val="22"/>
          <w:szCs w:val="22"/>
          <w:lang w:val="en-GB"/>
        </w:rPr>
        <w:t xml:space="preserve"> meeting the competitive position to uplift overall educational performance can be done (Malik and Rana, 2020). </w:t>
      </w:r>
      <w:r>
        <w:rPr>
          <w:rFonts w:ascii="Arial" w:hAnsi="Arial" w:cs="Arial"/>
          <w:sz w:val="22"/>
          <w:szCs w:val="22"/>
          <w:lang w:val="en-GB"/>
        </w:rPr>
        <w:t>Critical</w:t>
      </w:r>
      <w:r w:rsidR="00E46CFD" w:rsidRPr="00353EF2">
        <w:rPr>
          <w:rFonts w:ascii="Arial" w:hAnsi="Arial" w:cs="Arial"/>
          <w:sz w:val="22"/>
          <w:szCs w:val="22"/>
          <w:lang w:val="en-GB"/>
        </w:rPr>
        <w:t xml:space="preserve"> thinking is obtained via having appropriate research knowledge</w:t>
      </w:r>
      <w:r>
        <w:rPr>
          <w:rFonts w:ascii="Arial" w:hAnsi="Arial" w:cs="Arial"/>
          <w:sz w:val="22"/>
          <w:szCs w:val="22"/>
          <w:lang w:val="en-GB"/>
        </w:rPr>
        <w:t>,</w:t>
      </w:r>
      <w:r w:rsidR="00E46CFD" w:rsidRPr="00353EF2">
        <w:rPr>
          <w:rFonts w:ascii="Arial" w:hAnsi="Arial" w:cs="Arial"/>
          <w:sz w:val="22"/>
          <w:szCs w:val="22"/>
          <w:lang w:val="en-GB"/>
        </w:rPr>
        <w:t xml:space="preserve"> which allow</w:t>
      </w:r>
      <w:r w:rsidR="00664B77" w:rsidRPr="00353EF2">
        <w:rPr>
          <w:rFonts w:ascii="Arial" w:hAnsi="Arial" w:cs="Arial"/>
          <w:sz w:val="22"/>
          <w:szCs w:val="22"/>
          <w:lang w:val="en-GB"/>
        </w:rPr>
        <w:t>s</w:t>
      </w:r>
      <w:r w:rsidR="00E46CFD" w:rsidRPr="00353EF2">
        <w:rPr>
          <w:rFonts w:ascii="Arial" w:hAnsi="Arial" w:cs="Arial"/>
          <w:sz w:val="22"/>
          <w:szCs w:val="22"/>
          <w:lang w:val="en-GB"/>
        </w:rPr>
        <w:t xml:space="preserve"> understanding th</w:t>
      </w:r>
      <w:r w:rsidR="00664B77" w:rsidRPr="00353EF2">
        <w:rPr>
          <w:rFonts w:ascii="Arial" w:hAnsi="Arial" w:cs="Arial"/>
          <w:sz w:val="22"/>
          <w:szCs w:val="22"/>
          <w:lang w:val="en-GB"/>
        </w:rPr>
        <w:t>at</w:t>
      </w:r>
      <w:r w:rsidR="00E46CFD" w:rsidRPr="00353EF2">
        <w:rPr>
          <w:rFonts w:ascii="Arial" w:hAnsi="Arial" w:cs="Arial"/>
          <w:sz w:val="22"/>
          <w:szCs w:val="22"/>
          <w:lang w:val="en-GB"/>
        </w:rPr>
        <w:t xml:space="preserve"> crucial aspects can become possible. In the current e</w:t>
      </w:r>
      <w:r w:rsidR="00664B77" w:rsidRPr="00353EF2">
        <w:rPr>
          <w:rFonts w:ascii="Arial" w:hAnsi="Arial" w:cs="Arial"/>
          <w:sz w:val="22"/>
          <w:szCs w:val="22"/>
          <w:lang w:val="en-GB"/>
        </w:rPr>
        <w:t>r</w:t>
      </w:r>
      <w:r w:rsidR="00E46CFD" w:rsidRPr="00353EF2">
        <w:rPr>
          <w:rFonts w:ascii="Arial" w:hAnsi="Arial" w:cs="Arial"/>
          <w:sz w:val="22"/>
          <w:szCs w:val="22"/>
          <w:lang w:val="en-GB"/>
        </w:rPr>
        <w:t xml:space="preserve">a, it is important for the student to give emphasis </w:t>
      </w:r>
      <w:r>
        <w:rPr>
          <w:rFonts w:ascii="Arial" w:hAnsi="Arial" w:cs="Arial"/>
          <w:sz w:val="22"/>
          <w:szCs w:val="22"/>
          <w:lang w:val="en-GB"/>
        </w:rPr>
        <w:t xml:space="preserve">to </w:t>
      </w:r>
      <w:r w:rsidR="00E46CFD" w:rsidRPr="00353EF2">
        <w:rPr>
          <w:rFonts w:ascii="Arial" w:hAnsi="Arial" w:cs="Arial"/>
          <w:sz w:val="22"/>
          <w:szCs w:val="22"/>
          <w:lang w:val="en-GB"/>
        </w:rPr>
        <w:t xml:space="preserve">having reliable action that can be assisted by possessing reliable knowledge that is obtained via research </w:t>
      </w:r>
      <w:r>
        <w:rPr>
          <w:rFonts w:ascii="Arial" w:hAnsi="Arial" w:cs="Arial"/>
          <w:sz w:val="22"/>
          <w:szCs w:val="22"/>
          <w:lang w:val="en-GB"/>
        </w:rPr>
        <w:t>skills</w:t>
      </w:r>
      <w:r w:rsidR="00E46CFD" w:rsidRPr="00353EF2">
        <w:rPr>
          <w:rFonts w:ascii="Arial" w:hAnsi="Arial" w:cs="Arial"/>
          <w:sz w:val="22"/>
          <w:szCs w:val="22"/>
          <w:lang w:val="en-GB"/>
        </w:rPr>
        <w:t>.</w:t>
      </w:r>
    </w:p>
    <w:p w14:paraId="66BECC76" w14:textId="77777777" w:rsidR="00664B77" w:rsidRPr="00353EF2" w:rsidRDefault="00664B77" w:rsidP="00C10A91">
      <w:pPr>
        <w:spacing w:line="360" w:lineRule="auto"/>
        <w:rPr>
          <w:rFonts w:ascii="Arial" w:hAnsi="Arial" w:cs="Arial"/>
          <w:sz w:val="22"/>
          <w:szCs w:val="22"/>
          <w:lang w:val="en-GB"/>
        </w:rPr>
      </w:pPr>
    </w:p>
    <w:p w14:paraId="3B99B1B7" w14:textId="43D90E79" w:rsidR="00E46CFD" w:rsidRPr="00353EF2" w:rsidRDefault="00E46CFD" w:rsidP="00353EF2">
      <w:pPr>
        <w:pStyle w:val="Heading3"/>
      </w:pPr>
      <w:bookmarkStart w:id="3" w:name="_Toc107999105"/>
      <w:r w:rsidRPr="00353EF2">
        <w:t>Develop</w:t>
      </w:r>
      <w:r w:rsidR="00664B77" w:rsidRPr="00353EF2">
        <w:t>ing</w:t>
      </w:r>
      <w:r w:rsidRPr="00353EF2">
        <w:t xml:space="preserve"> </w:t>
      </w:r>
      <w:r w:rsidR="00664B77" w:rsidRPr="00353EF2">
        <w:t>reading skills</w:t>
      </w:r>
      <w:bookmarkEnd w:id="3"/>
    </w:p>
    <w:p w14:paraId="6276FF00" w14:textId="77777777" w:rsidR="00353EF2" w:rsidRPr="00353EF2" w:rsidRDefault="00353EF2" w:rsidP="00353EF2">
      <w:pPr>
        <w:rPr>
          <w:lang w:val="en-GB"/>
        </w:rPr>
      </w:pPr>
    </w:p>
    <w:p w14:paraId="124385B0" w14:textId="7F09FA90" w:rsidR="00E46CFD" w:rsidRPr="00353EF2" w:rsidRDefault="00E46CFD" w:rsidP="00353EF2">
      <w:pPr>
        <w:spacing w:line="360" w:lineRule="auto"/>
        <w:ind w:firstLine="720"/>
        <w:rPr>
          <w:rFonts w:ascii="Arial" w:hAnsi="Arial" w:cs="Arial"/>
          <w:sz w:val="22"/>
          <w:szCs w:val="22"/>
          <w:lang w:val="en-GB"/>
        </w:rPr>
      </w:pPr>
      <w:r w:rsidRPr="00353EF2">
        <w:rPr>
          <w:rFonts w:ascii="Arial" w:hAnsi="Arial" w:cs="Arial"/>
          <w:sz w:val="22"/>
          <w:szCs w:val="22"/>
          <w:lang w:val="en-GB"/>
        </w:rPr>
        <w:t xml:space="preserve">Researching skills </w:t>
      </w:r>
      <w:r w:rsidR="004B4B64">
        <w:rPr>
          <w:rFonts w:ascii="Arial" w:hAnsi="Arial" w:cs="Arial"/>
          <w:sz w:val="22"/>
          <w:szCs w:val="22"/>
          <w:lang w:val="en-GB"/>
        </w:rPr>
        <w:t>help</w:t>
      </w:r>
      <w:r w:rsidRPr="00353EF2">
        <w:rPr>
          <w:rFonts w:ascii="Arial" w:hAnsi="Arial" w:cs="Arial"/>
          <w:sz w:val="22"/>
          <w:szCs w:val="22"/>
          <w:lang w:val="en-GB"/>
        </w:rPr>
        <w:t xml:space="preserve"> </w:t>
      </w:r>
      <w:r w:rsidR="004B4B64">
        <w:rPr>
          <w:rFonts w:ascii="Arial" w:hAnsi="Arial" w:cs="Arial"/>
          <w:sz w:val="22"/>
          <w:szCs w:val="22"/>
          <w:lang w:val="en-GB"/>
        </w:rPr>
        <w:t>provide</w:t>
      </w:r>
      <w:r w:rsidRPr="00353EF2">
        <w:rPr>
          <w:rFonts w:ascii="Arial" w:hAnsi="Arial" w:cs="Arial"/>
          <w:sz w:val="22"/>
          <w:szCs w:val="22"/>
          <w:lang w:val="en-GB"/>
        </w:rPr>
        <w:t xml:space="preserve"> </w:t>
      </w:r>
      <w:r w:rsidR="004B4B64">
        <w:rPr>
          <w:rFonts w:ascii="Arial" w:hAnsi="Arial" w:cs="Arial"/>
          <w:sz w:val="22"/>
          <w:szCs w:val="22"/>
          <w:lang w:val="en-GB"/>
        </w:rPr>
        <w:t>benefits</w:t>
      </w:r>
      <w:r w:rsidRPr="00353EF2">
        <w:rPr>
          <w:rFonts w:ascii="Arial" w:hAnsi="Arial" w:cs="Arial"/>
          <w:sz w:val="22"/>
          <w:szCs w:val="22"/>
          <w:lang w:val="en-GB"/>
        </w:rPr>
        <w:t xml:space="preserve"> to the students </w:t>
      </w:r>
      <w:r w:rsidR="004B4B64">
        <w:rPr>
          <w:rFonts w:ascii="Arial" w:hAnsi="Arial" w:cs="Arial"/>
          <w:sz w:val="22"/>
          <w:szCs w:val="22"/>
          <w:lang w:val="en-GB"/>
        </w:rPr>
        <w:t>by</w:t>
      </w:r>
      <w:r w:rsidRPr="00353EF2">
        <w:rPr>
          <w:rFonts w:ascii="Arial" w:hAnsi="Arial" w:cs="Arial"/>
          <w:sz w:val="22"/>
          <w:szCs w:val="22"/>
          <w:lang w:val="en-GB"/>
        </w:rPr>
        <w:t xml:space="preserve"> enhancing their reading skills</w:t>
      </w:r>
      <w:r w:rsidR="004B4B64">
        <w:rPr>
          <w:rFonts w:ascii="Arial" w:hAnsi="Arial" w:cs="Arial"/>
          <w:sz w:val="22"/>
          <w:szCs w:val="22"/>
          <w:lang w:val="en-GB"/>
        </w:rPr>
        <w:t>,</w:t>
      </w:r>
      <w:r w:rsidRPr="00353EF2">
        <w:rPr>
          <w:rFonts w:ascii="Arial" w:hAnsi="Arial" w:cs="Arial"/>
          <w:sz w:val="22"/>
          <w:szCs w:val="22"/>
          <w:lang w:val="en-GB"/>
        </w:rPr>
        <w:t xml:space="preserve"> </w:t>
      </w:r>
      <w:r w:rsidR="004B4B64">
        <w:rPr>
          <w:rFonts w:ascii="Arial" w:hAnsi="Arial" w:cs="Arial"/>
          <w:sz w:val="22"/>
          <w:szCs w:val="22"/>
          <w:lang w:val="en-GB"/>
        </w:rPr>
        <w:t>which</w:t>
      </w:r>
      <w:r w:rsidRPr="00353EF2">
        <w:rPr>
          <w:rFonts w:ascii="Arial" w:hAnsi="Arial" w:cs="Arial"/>
          <w:sz w:val="22"/>
          <w:szCs w:val="22"/>
          <w:lang w:val="en-GB"/>
        </w:rPr>
        <w:t xml:space="preserve"> is good for their personal development in the future. Furthermore, reading would help the student in op</w:t>
      </w:r>
      <w:r w:rsidR="00664B77" w:rsidRPr="00353EF2">
        <w:rPr>
          <w:rFonts w:ascii="Arial" w:hAnsi="Arial" w:cs="Arial"/>
          <w:sz w:val="22"/>
          <w:szCs w:val="22"/>
          <w:lang w:val="en-GB"/>
        </w:rPr>
        <w:t>e</w:t>
      </w:r>
      <w:r w:rsidRPr="00353EF2">
        <w:rPr>
          <w:rFonts w:ascii="Arial" w:hAnsi="Arial" w:cs="Arial"/>
          <w:sz w:val="22"/>
          <w:szCs w:val="22"/>
          <w:lang w:val="en-GB"/>
        </w:rPr>
        <w:t>ning the mind and gaining useful insights about various new things that are required for achieving greater success in the future (</w:t>
      </w:r>
      <w:proofErr w:type="spellStart"/>
      <w:r w:rsidRPr="00353EF2">
        <w:rPr>
          <w:rFonts w:ascii="Arial" w:hAnsi="Arial" w:cs="Arial"/>
          <w:sz w:val="22"/>
          <w:szCs w:val="22"/>
          <w:lang w:val="en-GB"/>
        </w:rPr>
        <w:t>Akhmedovna</w:t>
      </w:r>
      <w:proofErr w:type="spellEnd"/>
      <w:r w:rsidRPr="00353EF2">
        <w:rPr>
          <w:rFonts w:ascii="Arial" w:hAnsi="Arial" w:cs="Arial"/>
          <w:sz w:val="22"/>
          <w:szCs w:val="22"/>
          <w:lang w:val="en-GB"/>
        </w:rPr>
        <w:t xml:space="preserve">, 2021). Also, through </w:t>
      </w:r>
      <w:r w:rsidR="004B4B64">
        <w:rPr>
          <w:rFonts w:ascii="Arial" w:hAnsi="Arial" w:cs="Arial"/>
          <w:sz w:val="22"/>
          <w:szCs w:val="22"/>
          <w:lang w:val="en-GB"/>
        </w:rPr>
        <w:t>analysing</w:t>
      </w:r>
      <w:r w:rsidRPr="00353EF2">
        <w:rPr>
          <w:rFonts w:ascii="Arial" w:hAnsi="Arial" w:cs="Arial"/>
          <w:sz w:val="22"/>
          <w:szCs w:val="22"/>
          <w:lang w:val="en-GB"/>
        </w:rPr>
        <w:t xml:space="preserve"> various data</w:t>
      </w:r>
      <w:r w:rsidR="004B4B64">
        <w:rPr>
          <w:rFonts w:ascii="Arial" w:hAnsi="Arial" w:cs="Arial"/>
          <w:sz w:val="22"/>
          <w:szCs w:val="22"/>
          <w:lang w:val="en-GB"/>
        </w:rPr>
        <w:t>,</w:t>
      </w:r>
      <w:r w:rsidRPr="00353EF2">
        <w:rPr>
          <w:rFonts w:ascii="Arial" w:hAnsi="Arial" w:cs="Arial"/>
          <w:sz w:val="22"/>
          <w:szCs w:val="22"/>
          <w:lang w:val="en-GB"/>
        </w:rPr>
        <w:t xml:space="preserve"> the students would be able to develop </w:t>
      </w:r>
      <w:r w:rsidR="004B4B64">
        <w:rPr>
          <w:rFonts w:ascii="Arial" w:hAnsi="Arial" w:cs="Arial"/>
          <w:sz w:val="22"/>
          <w:szCs w:val="22"/>
          <w:lang w:val="en-GB"/>
        </w:rPr>
        <w:t xml:space="preserve">a </w:t>
      </w:r>
      <w:r w:rsidRPr="00353EF2">
        <w:rPr>
          <w:rFonts w:ascii="Arial" w:hAnsi="Arial" w:cs="Arial"/>
          <w:sz w:val="22"/>
          <w:szCs w:val="22"/>
          <w:lang w:val="en-GB"/>
        </w:rPr>
        <w:t xml:space="preserve">strong opinion about various concepts and would also be able to deliver the same knowledge to others that are facing the difficulty </w:t>
      </w:r>
      <w:r w:rsidR="004B4B64">
        <w:rPr>
          <w:rFonts w:ascii="Arial" w:hAnsi="Arial" w:cs="Arial"/>
          <w:sz w:val="22"/>
          <w:szCs w:val="22"/>
          <w:lang w:val="en-GB"/>
        </w:rPr>
        <w:t>of finding</w:t>
      </w:r>
      <w:r w:rsidRPr="00353EF2">
        <w:rPr>
          <w:rFonts w:ascii="Arial" w:hAnsi="Arial" w:cs="Arial"/>
          <w:sz w:val="22"/>
          <w:szCs w:val="22"/>
          <w:lang w:val="en-GB"/>
        </w:rPr>
        <w:t xml:space="preserve"> the data on </w:t>
      </w:r>
      <w:r w:rsidR="004B4B64">
        <w:rPr>
          <w:rFonts w:ascii="Arial" w:hAnsi="Arial" w:cs="Arial"/>
          <w:sz w:val="22"/>
          <w:szCs w:val="22"/>
          <w:lang w:val="en-GB"/>
        </w:rPr>
        <w:t xml:space="preserve">the </w:t>
      </w:r>
      <w:r w:rsidRPr="00353EF2">
        <w:rPr>
          <w:rFonts w:ascii="Arial" w:hAnsi="Arial" w:cs="Arial"/>
          <w:sz w:val="22"/>
          <w:szCs w:val="22"/>
          <w:lang w:val="en-GB"/>
        </w:rPr>
        <w:t>internet.</w:t>
      </w:r>
    </w:p>
    <w:p w14:paraId="5DCEA3A9" w14:textId="77777777" w:rsidR="00664B77" w:rsidRPr="00353EF2" w:rsidRDefault="00664B77" w:rsidP="00C10A91">
      <w:pPr>
        <w:spacing w:line="360" w:lineRule="auto"/>
        <w:rPr>
          <w:rFonts w:ascii="Arial" w:hAnsi="Arial" w:cs="Arial"/>
          <w:sz w:val="22"/>
          <w:szCs w:val="22"/>
          <w:lang w:val="en-GB"/>
        </w:rPr>
      </w:pPr>
    </w:p>
    <w:p w14:paraId="436C5A00" w14:textId="32DE0E3D" w:rsidR="00E46CFD" w:rsidRPr="00353EF2" w:rsidRDefault="00E46CFD" w:rsidP="00353EF2">
      <w:pPr>
        <w:pStyle w:val="Heading3"/>
      </w:pPr>
      <w:bookmarkStart w:id="4" w:name="_Toc107999106"/>
      <w:r w:rsidRPr="00353EF2">
        <w:t>Expanding the knowledge</w:t>
      </w:r>
      <w:bookmarkEnd w:id="4"/>
    </w:p>
    <w:p w14:paraId="43D89D98" w14:textId="77777777" w:rsidR="00353EF2" w:rsidRPr="00353EF2" w:rsidRDefault="00353EF2" w:rsidP="00353EF2">
      <w:pPr>
        <w:rPr>
          <w:lang w:val="en-GB"/>
        </w:rPr>
      </w:pPr>
    </w:p>
    <w:p w14:paraId="2EC57A28" w14:textId="03115780" w:rsidR="00E46CFD" w:rsidRPr="00353EF2" w:rsidRDefault="00E46CFD" w:rsidP="00353EF2">
      <w:pPr>
        <w:spacing w:line="360" w:lineRule="auto"/>
        <w:ind w:firstLine="720"/>
        <w:rPr>
          <w:rFonts w:ascii="Arial" w:hAnsi="Arial" w:cs="Arial"/>
          <w:sz w:val="22"/>
          <w:szCs w:val="22"/>
          <w:lang w:val="en-GB"/>
        </w:rPr>
      </w:pPr>
      <w:r w:rsidRPr="00353EF2">
        <w:rPr>
          <w:rFonts w:ascii="Arial" w:hAnsi="Arial" w:cs="Arial"/>
          <w:sz w:val="22"/>
          <w:szCs w:val="22"/>
          <w:lang w:val="en-GB"/>
        </w:rPr>
        <w:t xml:space="preserve">Developing </w:t>
      </w:r>
      <w:r w:rsidR="004B4B64">
        <w:rPr>
          <w:rFonts w:ascii="Arial" w:hAnsi="Arial" w:cs="Arial"/>
          <w:sz w:val="22"/>
          <w:szCs w:val="22"/>
          <w:lang w:val="en-GB"/>
        </w:rPr>
        <w:t xml:space="preserve">a </w:t>
      </w:r>
      <w:r w:rsidRPr="00353EF2">
        <w:rPr>
          <w:rFonts w:ascii="Arial" w:hAnsi="Arial" w:cs="Arial"/>
          <w:sz w:val="22"/>
          <w:szCs w:val="22"/>
          <w:lang w:val="en-GB"/>
        </w:rPr>
        <w:t xml:space="preserve">habit of continuous researching would help the students in increasing </w:t>
      </w:r>
      <w:r w:rsidR="004B4B64">
        <w:rPr>
          <w:rFonts w:ascii="Arial" w:hAnsi="Arial" w:cs="Arial"/>
          <w:sz w:val="22"/>
          <w:szCs w:val="22"/>
          <w:lang w:val="en-GB"/>
        </w:rPr>
        <w:t>their</w:t>
      </w:r>
      <w:r w:rsidRPr="00353EF2">
        <w:rPr>
          <w:rFonts w:ascii="Arial" w:hAnsi="Arial" w:cs="Arial"/>
          <w:sz w:val="22"/>
          <w:szCs w:val="22"/>
          <w:lang w:val="en-GB"/>
        </w:rPr>
        <w:t xml:space="preserve"> area of knowledge and would help </w:t>
      </w:r>
      <w:r w:rsidR="00664B77" w:rsidRPr="00353EF2">
        <w:rPr>
          <w:rFonts w:ascii="Arial" w:hAnsi="Arial" w:cs="Arial"/>
          <w:sz w:val="22"/>
          <w:szCs w:val="22"/>
          <w:lang w:val="en-GB"/>
        </w:rPr>
        <w:t>them</w:t>
      </w:r>
      <w:r w:rsidRPr="00353EF2">
        <w:rPr>
          <w:rFonts w:ascii="Arial" w:hAnsi="Arial" w:cs="Arial"/>
          <w:sz w:val="22"/>
          <w:szCs w:val="22"/>
          <w:lang w:val="en-GB"/>
        </w:rPr>
        <w:t xml:space="preserve"> to </w:t>
      </w:r>
      <w:r w:rsidR="004B4B64">
        <w:rPr>
          <w:rFonts w:ascii="Arial" w:hAnsi="Arial" w:cs="Arial"/>
          <w:sz w:val="22"/>
          <w:szCs w:val="22"/>
          <w:lang w:val="en-GB"/>
        </w:rPr>
        <w:t>learn</w:t>
      </w:r>
      <w:r w:rsidRPr="00353EF2">
        <w:rPr>
          <w:rFonts w:ascii="Arial" w:hAnsi="Arial" w:cs="Arial"/>
          <w:sz w:val="22"/>
          <w:szCs w:val="22"/>
          <w:lang w:val="en-GB"/>
        </w:rPr>
        <w:t xml:space="preserve"> about those things that are never heard of. Also, through increased knowledge</w:t>
      </w:r>
      <w:r w:rsidR="004B4B64">
        <w:rPr>
          <w:rFonts w:ascii="Arial" w:hAnsi="Arial" w:cs="Arial"/>
          <w:sz w:val="22"/>
          <w:szCs w:val="22"/>
          <w:lang w:val="en-GB"/>
        </w:rPr>
        <w:t>,</w:t>
      </w:r>
      <w:r w:rsidRPr="00353EF2">
        <w:rPr>
          <w:rFonts w:ascii="Arial" w:hAnsi="Arial" w:cs="Arial"/>
          <w:sz w:val="22"/>
          <w:szCs w:val="22"/>
          <w:lang w:val="en-GB"/>
        </w:rPr>
        <w:t xml:space="preserve"> the students would be able to grab better opportunities in the future (</w:t>
      </w:r>
      <w:proofErr w:type="spellStart"/>
      <w:r w:rsidRPr="00353EF2">
        <w:rPr>
          <w:rFonts w:ascii="Arial" w:hAnsi="Arial" w:cs="Arial"/>
          <w:sz w:val="22"/>
          <w:szCs w:val="22"/>
          <w:lang w:val="en-GB"/>
        </w:rPr>
        <w:t>Alyahyan</w:t>
      </w:r>
      <w:proofErr w:type="spellEnd"/>
      <w:r w:rsidR="00664B77" w:rsidRPr="00353EF2">
        <w:rPr>
          <w:rFonts w:ascii="Arial" w:hAnsi="Arial" w:cs="Arial"/>
          <w:sz w:val="22"/>
          <w:szCs w:val="22"/>
          <w:lang w:val="en-GB"/>
        </w:rPr>
        <w:t>,</w:t>
      </w:r>
      <w:r w:rsidRPr="00353EF2">
        <w:rPr>
          <w:rFonts w:ascii="Arial" w:hAnsi="Arial" w:cs="Arial"/>
          <w:sz w:val="22"/>
          <w:szCs w:val="22"/>
          <w:lang w:val="en-GB"/>
        </w:rPr>
        <w:t xml:space="preserve"> </w:t>
      </w:r>
      <w:proofErr w:type="spellStart"/>
      <w:r w:rsidRPr="00353EF2">
        <w:rPr>
          <w:rFonts w:ascii="Arial" w:hAnsi="Arial" w:cs="Arial"/>
          <w:sz w:val="22"/>
          <w:szCs w:val="22"/>
          <w:lang w:val="en-GB"/>
        </w:rPr>
        <w:t>Dii</w:t>
      </w:r>
      <w:proofErr w:type="spellEnd"/>
      <w:r w:rsidRPr="00353EF2">
        <w:rPr>
          <w:rFonts w:ascii="Arial" w:hAnsi="Arial" w:cs="Arial"/>
          <w:sz w:val="22"/>
          <w:szCs w:val="22"/>
          <w:lang w:val="en-GB"/>
        </w:rPr>
        <w:t xml:space="preserve"> </w:t>
      </w:r>
      <w:proofErr w:type="spellStart"/>
      <w:r w:rsidRPr="00353EF2">
        <w:rPr>
          <w:rFonts w:ascii="Arial" w:hAnsi="Arial" w:cs="Arial"/>
          <w:sz w:val="22"/>
          <w:szCs w:val="22"/>
          <w:lang w:val="en-GB"/>
        </w:rPr>
        <w:t>tegor</w:t>
      </w:r>
      <w:proofErr w:type="spellEnd"/>
      <w:r w:rsidRPr="00353EF2">
        <w:rPr>
          <w:rFonts w:ascii="Arial" w:hAnsi="Arial" w:cs="Arial"/>
          <w:sz w:val="22"/>
          <w:szCs w:val="22"/>
          <w:lang w:val="en-GB"/>
        </w:rPr>
        <w:t xml:space="preserve">, 2020). Moreover, it would further help in building </w:t>
      </w:r>
      <w:r w:rsidR="00664B77" w:rsidRPr="00353EF2">
        <w:rPr>
          <w:rFonts w:ascii="Arial" w:hAnsi="Arial" w:cs="Arial"/>
          <w:sz w:val="22"/>
          <w:szCs w:val="22"/>
          <w:lang w:val="en-GB"/>
        </w:rPr>
        <w:t>connections</w:t>
      </w:r>
      <w:r w:rsidRPr="00353EF2">
        <w:rPr>
          <w:rFonts w:ascii="Arial" w:hAnsi="Arial" w:cs="Arial"/>
          <w:sz w:val="22"/>
          <w:szCs w:val="22"/>
          <w:lang w:val="en-GB"/>
        </w:rPr>
        <w:t xml:space="preserve"> through interacting with people to know about </w:t>
      </w:r>
      <w:r w:rsidR="004B4B64">
        <w:rPr>
          <w:rFonts w:ascii="Arial" w:hAnsi="Arial" w:cs="Arial"/>
          <w:sz w:val="22"/>
          <w:szCs w:val="22"/>
          <w:lang w:val="en-GB"/>
        </w:rPr>
        <w:t xml:space="preserve">the </w:t>
      </w:r>
      <w:r w:rsidRPr="00353EF2">
        <w:rPr>
          <w:rFonts w:ascii="Arial" w:hAnsi="Arial" w:cs="Arial"/>
          <w:sz w:val="22"/>
          <w:szCs w:val="22"/>
          <w:lang w:val="en-GB"/>
        </w:rPr>
        <w:t>topic on which research had to be done.</w:t>
      </w:r>
    </w:p>
    <w:p w14:paraId="29DF4B8E" w14:textId="77777777" w:rsidR="00353EF2" w:rsidRPr="00353EF2" w:rsidRDefault="00353EF2" w:rsidP="00353EF2">
      <w:pPr>
        <w:spacing w:line="360" w:lineRule="auto"/>
        <w:ind w:firstLine="720"/>
        <w:rPr>
          <w:rFonts w:ascii="Arial" w:hAnsi="Arial" w:cs="Arial"/>
          <w:sz w:val="22"/>
          <w:szCs w:val="22"/>
          <w:lang w:val="en-GB"/>
        </w:rPr>
      </w:pPr>
    </w:p>
    <w:p w14:paraId="67254790" w14:textId="69C3C27E" w:rsidR="00664B77" w:rsidRDefault="00664B77" w:rsidP="00C10A91">
      <w:pPr>
        <w:spacing w:line="360" w:lineRule="auto"/>
        <w:rPr>
          <w:rFonts w:ascii="Arial" w:hAnsi="Arial" w:cs="Arial"/>
          <w:sz w:val="22"/>
          <w:szCs w:val="22"/>
          <w:lang w:val="en-GB"/>
        </w:rPr>
      </w:pPr>
    </w:p>
    <w:p w14:paraId="16093C22" w14:textId="7B54AE74" w:rsidR="00353EF2" w:rsidRDefault="00353EF2" w:rsidP="00C10A91">
      <w:pPr>
        <w:spacing w:line="360" w:lineRule="auto"/>
        <w:rPr>
          <w:rFonts w:ascii="Arial" w:hAnsi="Arial" w:cs="Arial"/>
          <w:sz w:val="22"/>
          <w:szCs w:val="22"/>
          <w:lang w:val="en-GB"/>
        </w:rPr>
      </w:pPr>
    </w:p>
    <w:p w14:paraId="7AB58AA1" w14:textId="77777777" w:rsidR="00353EF2" w:rsidRPr="00353EF2" w:rsidRDefault="00353EF2" w:rsidP="00C10A91">
      <w:pPr>
        <w:spacing w:line="360" w:lineRule="auto"/>
        <w:rPr>
          <w:rFonts w:ascii="Arial" w:hAnsi="Arial" w:cs="Arial"/>
          <w:sz w:val="22"/>
          <w:szCs w:val="22"/>
          <w:lang w:val="en-GB"/>
        </w:rPr>
      </w:pPr>
    </w:p>
    <w:p w14:paraId="68EC274C" w14:textId="0AA89007" w:rsidR="00E46CFD" w:rsidRPr="00353EF2" w:rsidRDefault="004B4B64" w:rsidP="00353EF2">
      <w:pPr>
        <w:pStyle w:val="Heading3"/>
      </w:pPr>
      <w:bookmarkStart w:id="5" w:name="_Toc107999107"/>
      <w:r>
        <w:lastRenderedPageBreak/>
        <w:t>Problem-solving</w:t>
      </w:r>
      <w:r w:rsidR="00664B77" w:rsidRPr="00353EF2">
        <w:t xml:space="preserve"> skills</w:t>
      </w:r>
      <w:bookmarkEnd w:id="5"/>
    </w:p>
    <w:p w14:paraId="145039B8" w14:textId="77777777" w:rsidR="00353EF2" w:rsidRPr="00353EF2" w:rsidRDefault="00353EF2" w:rsidP="00C10A91">
      <w:pPr>
        <w:spacing w:line="360" w:lineRule="auto"/>
        <w:rPr>
          <w:rFonts w:ascii="Arial" w:hAnsi="Arial" w:cs="Arial"/>
          <w:sz w:val="22"/>
          <w:szCs w:val="22"/>
          <w:lang w:val="en-GB"/>
        </w:rPr>
      </w:pPr>
    </w:p>
    <w:p w14:paraId="46AC757C" w14:textId="7CCD1346" w:rsidR="00E46CFD" w:rsidRPr="00353EF2" w:rsidRDefault="00E46CFD" w:rsidP="00353EF2">
      <w:pPr>
        <w:spacing w:line="360" w:lineRule="auto"/>
        <w:ind w:firstLine="720"/>
        <w:rPr>
          <w:rFonts w:ascii="Arial" w:hAnsi="Arial" w:cs="Arial"/>
          <w:sz w:val="22"/>
          <w:szCs w:val="22"/>
          <w:lang w:val="en-GB"/>
        </w:rPr>
      </w:pPr>
      <w:r w:rsidRPr="00353EF2">
        <w:rPr>
          <w:rFonts w:ascii="Arial" w:hAnsi="Arial" w:cs="Arial"/>
          <w:sz w:val="22"/>
          <w:szCs w:val="22"/>
          <w:lang w:val="en-GB"/>
        </w:rPr>
        <w:t>Research academic skill is beneficial in most ways to students</w:t>
      </w:r>
      <w:r w:rsidR="004B4B64">
        <w:rPr>
          <w:rFonts w:ascii="Arial" w:hAnsi="Arial" w:cs="Arial"/>
          <w:sz w:val="22"/>
          <w:szCs w:val="22"/>
          <w:lang w:val="en-GB"/>
        </w:rPr>
        <w:t>,</w:t>
      </w:r>
      <w:r w:rsidRPr="00353EF2">
        <w:rPr>
          <w:rFonts w:ascii="Arial" w:hAnsi="Arial" w:cs="Arial"/>
          <w:sz w:val="22"/>
          <w:szCs w:val="22"/>
          <w:lang w:val="en-GB"/>
        </w:rPr>
        <w:t xml:space="preserve"> but one that is best is that it </w:t>
      </w:r>
      <w:r w:rsidR="00664B77" w:rsidRPr="00353EF2">
        <w:rPr>
          <w:rFonts w:ascii="Arial" w:hAnsi="Arial" w:cs="Arial"/>
          <w:sz w:val="22"/>
          <w:szCs w:val="22"/>
          <w:lang w:val="en-GB"/>
        </w:rPr>
        <w:t>enhances</w:t>
      </w:r>
      <w:r w:rsidRPr="00353EF2">
        <w:rPr>
          <w:rFonts w:ascii="Arial" w:hAnsi="Arial" w:cs="Arial"/>
          <w:sz w:val="22"/>
          <w:szCs w:val="22"/>
          <w:lang w:val="en-GB"/>
        </w:rPr>
        <w:t xml:space="preserve"> the </w:t>
      </w:r>
      <w:r w:rsidR="004B4B64" w:rsidRPr="00353EF2">
        <w:rPr>
          <w:rFonts w:ascii="Arial" w:hAnsi="Arial" w:cs="Arial"/>
          <w:sz w:val="22"/>
          <w:szCs w:val="22"/>
          <w:lang w:val="en-GB"/>
        </w:rPr>
        <w:t>problem-solving</w:t>
      </w:r>
      <w:r w:rsidRPr="00353EF2">
        <w:rPr>
          <w:rFonts w:ascii="Arial" w:hAnsi="Arial" w:cs="Arial"/>
          <w:sz w:val="22"/>
          <w:szCs w:val="22"/>
          <w:lang w:val="en-GB"/>
        </w:rPr>
        <w:t xml:space="preserve"> techniques as it allows the students to </w:t>
      </w:r>
      <w:r w:rsidR="004B4B64">
        <w:rPr>
          <w:rFonts w:ascii="Arial" w:hAnsi="Arial" w:cs="Arial"/>
          <w:sz w:val="22"/>
          <w:szCs w:val="22"/>
          <w:lang w:val="en-GB"/>
        </w:rPr>
        <w:t>analyse</w:t>
      </w:r>
      <w:r w:rsidRPr="00353EF2">
        <w:rPr>
          <w:rFonts w:ascii="Arial" w:hAnsi="Arial" w:cs="Arial"/>
          <w:sz w:val="22"/>
          <w:szCs w:val="22"/>
          <w:lang w:val="en-GB"/>
        </w:rPr>
        <w:t xml:space="preserve"> various concepts deeply and further encourages them to solve certain business queries in </w:t>
      </w:r>
      <w:r w:rsidR="004B4B64">
        <w:rPr>
          <w:rFonts w:ascii="Arial" w:hAnsi="Arial" w:cs="Arial"/>
          <w:sz w:val="22"/>
          <w:szCs w:val="22"/>
          <w:lang w:val="en-GB"/>
        </w:rPr>
        <w:t xml:space="preserve">the </w:t>
      </w:r>
      <w:r w:rsidRPr="00353EF2">
        <w:rPr>
          <w:rFonts w:ascii="Arial" w:hAnsi="Arial" w:cs="Arial"/>
          <w:sz w:val="22"/>
          <w:szCs w:val="22"/>
          <w:lang w:val="en-GB"/>
        </w:rPr>
        <w:t>most efficient manner (</w:t>
      </w:r>
      <w:proofErr w:type="spellStart"/>
      <w:r w:rsidRPr="00353EF2">
        <w:rPr>
          <w:rFonts w:ascii="Arial" w:hAnsi="Arial" w:cs="Arial"/>
          <w:sz w:val="22"/>
          <w:szCs w:val="22"/>
          <w:lang w:val="en-GB"/>
        </w:rPr>
        <w:t>Dilmurod</w:t>
      </w:r>
      <w:proofErr w:type="spellEnd"/>
      <w:r w:rsidRPr="00353EF2">
        <w:rPr>
          <w:rFonts w:ascii="Arial" w:hAnsi="Arial" w:cs="Arial"/>
          <w:sz w:val="22"/>
          <w:szCs w:val="22"/>
          <w:lang w:val="en-GB"/>
        </w:rPr>
        <w:t xml:space="preserve"> and </w:t>
      </w:r>
      <w:proofErr w:type="spellStart"/>
      <w:r w:rsidRPr="00353EF2">
        <w:rPr>
          <w:rFonts w:ascii="Arial" w:hAnsi="Arial" w:cs="Arial"/>
          <w:sz w:val="22"/>
          <w:szCs w:val="22"/>
          <w:lang w:val="en-GB"/>
        </w:rPr>
        <w:t>Fazliddin</w:t>
      </w:r>
      <w:proofErr w:type="spellEnd"/>
      <w:r w:rsidRPr="00353EF2">
        <w:rPr>
          <w:rFonts w:ascii="Arial" w:hAnsi="Arial" w:cs="Arial"/>
          <w:sz w:val="22"/>
          <w:szCs w:val="22"/>
          <w:lang w:val="en-GB"/>
        </w:rPr>
        <w:t xml:space="preserve">, 2021). Furthermore, through </w:t>
      </w:r>
      <w:r w:rsidR="004B4B64">
        <w:rPr>
          <w:rFonts w:ascii="Arial" w:hAnsi="Arial" w:cs="Arial"/>
          <w:sz w:val="22"/>
          <w:szCs w:val="22"/>
          <w:lang w:val="en-GB"/>
        </w:rPr>
        <w:t>problem-solving</w:t>
      </w:r>
      <w:r w:rsidRPr="00353EF2">
        <w:rPr>
          <w:rFonts w:ascii="Arial" w:hAnsi="Arial" w:cs="Arial"/>
          <w:sz w:val="22"/>
          <w:szCs w:val="22"/>
          <w:lang w:val="en-GB"/>
        </w:rPr>
        <w:t xml:space="preserve"> skills</w:t>
      </w:r>
      <w:r w:rsidR="004B4B64">
        <w:rPr>
          <w:rFonts w:ascii="Arial" w:hAnsi="Arial" w:cs="Arial"/>
          <w:sz w:val="22"/>
          <w:szCs w:val="22"/>
          <w:lang w:val="en-GB"/>
        </w:rPr>
        <w:t>,</w:t>
      </w:r>
      <w:r w:rsidRPr="00353EF2">
        <w:rPr>
          <w:rFonts w:ascii="Arial" w:hAnsi="Arial" w:cs="Arial"/>
          <w:sz w:val="22"/>
          <w:szCs w:val="22"/>
          <w:lang w:val="en-GB"/>
        </w:rPr>
        <w:t xml:space="preserve"> students would be able to understand </w:t>
      </w:r>
      <w:r w:rsidR="00664B77" w:rsidRPr="00353EF2">
        <w:rPr>
          <w:rFonts w:ascii="Arial" w:hAnsi="Arial" w:cs="Arial"/>
          <w:sz w:val="22"/>
          <w:szCs w:val="22"/>
          <w:lang w:val="en-GB"/>
        </w:rPr>
        <w:t>real-life</w:t>
      </w:r>
      <w:r w:rsidRPr="00353EF2">
        <w:rPr>
          <w:rFonts w:ascii="Arial" w:hAnsi="Arial" w:cs="Arial"/>
          <w:sz w:val="22"/>
          <w:szCs w:val="22"/>
          <w:lang w:val="en-GB"/>
        </w:rPr>
        <w:t xml:space="preserve"> examples in </w:t>
      </w:r>
      <w:r w:rsidR="00664B77" w:rsidRPr="00353EF2">
        <w:rPr>
          <w:rFonts w:ascii="Arial" w:hAnsi="Arial" w:cs="Arial"/>
          <w:sz w:val="22"/>
          <w:szCs w:val="22"/>
          <w:lang w:val="en-GB"/>
        </w:rPr>
        <w:t xml:space="preserve">a </w:t>
      </w:r>
      <w:r w:rsidRPr="00353EF2">
        <w:rPr>
          <w:rFonts w:ascii="Arial" w:hAnsi="Arial" w:cs="Arial"/>
          <w:sz w:val="22"/>
          <w:szCs w:val="22"/>
          <w:lang w:val="en-GB"/>
        </w:rPr>
        <w:t xml:space="preserve">more efficient manner. Also, through such </w:t>
      </w:r>
      <w:r w:rsidR="00C10A91" w:rsidRPr="00353EF2">
        <w:rPr>
          <w:rFonts w:ascii="Arial" w:hAnsi="Arial" w:cs="Arial"/>
          <w:sz w:val="22"/>
          <w:szCs w:val="22"/>
          <w:lang w:val="en-GB"/>
        </w:rPr>
        <w:t>problem-solving</w:t>
      </w:r>
      <w:r w:rsidR="004B4B64">
        <w:rPr>
          <w:rFonts w:ascii="Arial" w:hAnsi="Arial" w:cs="Arial"/>
          <w:sz w:val="22"/>
          <w:szCs w:val="22"/>
          <w:lang w:val="en-GB"/>
        </w:rPr>
        <w:t>,</w:t>
      </w:r>
      <w:r w:rsidRPr="00353EF2">
        <w:rPr>
          <w:rFonts w:ascii="Arial" w:hAnsi="Arial" w:cs="Arial"/>
          <w:sz w:val="22"/>
          <w:szCs w:val="22"/>
          <w:lang w:val="en-GB"/>
        </w:rPr>
        <w:t xml:space="preserve"> students would be able to build greater confidence and discipline in </w:t>
      </w:r>
      <w:r w:rsidR="004B4B64">
        <w:rPr>
          <w:rFonts w:ascii="Arial" w:hAnsi="Arial" w:cs="Arial"/>
          <w:sz w:val="22"/>
          <w:szCs w:val="22"/>
          <w:lang w:val="en-GB"/>
        </w:rPr>
        <w:t xml:space="preserve">the </w:t>
      </w:r>
      <w:r w:rsidRPr="00353EF2">
        <w:rPr>
          <w:rFonts w:ascii="Arial" w:hAnsi="Arial" w:cs="Arial"/>
          <w:sz w:val="22"/>
          <w:szCs w:val="22"/>
          <w:lang w:val="en-GB"/>
        </w:rPr>
        <w:t>long run</w:t>
      </w:r>
      <w:r w:rsidR="004B4B64">
        <w:rPr>
          <w:rFonts w:ascii="Arial" w:hAnsi="Arial" w:cs="Arial"/>
          <w:sz w:val="22"/>
          <w:szCs w:val="22"/>
          <w:lang w:val="en-GB"/>
        </w:rPr>
        <w:t>,</w:t>
      </w:r>
      <w:r w:rsidRPr="00353EF2">
        <w:rPr>
          <w:rFonts w:ascii="Arial" w:hAnsi="Arial" w:cs="Arial"/>
          <w:sz w:val="22"/>
          <w:szCs w:val="22"/>
          <w:lang w:val="en-GB"/>
        </w:rPr>
        <w:t xml:space="preserve"> </w:t>
      </w:r>
      <w:r w:rsidR="004B4B64">
        <w:rPr>
          <w:rFonts w:ascii="Arial" w:hAnsi="Arial" w:cs="Arial"/>
          <w:sz w:val="22"/>
          <w:szCs w:val="22"/>
          <w:lang w:val="en-GB"/>
        </w:rPr>
        <w:t>which</w:t>
      </w:r>
      <w:r w:rsidRPr="00353EF2">
        <w:rPr>
          <w:rFonts w:ascii="Arial" w:hAnsi="Arial" w:cs="Arial"/>
          <w:sz w:val="22"/>
          <w:szCs w:val="22"/>
          <w:lang w:val="en-GB"/>
        </w:rPr>
        <w:t xml:space="preserve"> is good for personal and professional growth in </w:t>
      </w:r>
      <w:r w:rsidR="004B4B64">
        <w:rPr>
          <w:rFonts w:ascii="Arial" w:hAnsi="Arial" w:cs="Arial"/>
          <w:sz w:val="22"/>
          <w:szCs w:val="22"/>
          <w:lang w:val="en-GB"/>
        </w:rPr>
        <w:t xml:space="preserve">the </w:t>
      </w:r>
      <w:r w:rsidRPr="00353EF2">
        <w:rPr>
          <w:rFonts w:ascii="Arial" w:hAnsi="Arial" w:cs="Arial"/>
          <w:sz w:val="22"/>
          <w:szCs w:val="22"/>
          <w:lang w:val="en-GB"/>
        </w:rPr>
        <w:t>long run (</w:t>
      </w:r>
      <w:r w:rsidR="00C10A91" w:rsidRPr="00353EF2">
        <w:rPr>
          <w:rFonts w:ascii="Arial" w:hAnsi="Arial" w:cs="Arial"/>
          <w:sz w:val="22"/>
          <w:szCs w:val="22"/>
          <w:lang w:val="en-GB"/>
        </w:rPr>
        <w:t>High5Test</w:t>
      </w:r>
      <w:r w:rsidRPr="00353EF2">
        <w:rPr>
          <w:rFonts w:ascii="Arial" w:hAnsi="Arial" w:cs="Arial"/>
          <w:sz w:val="22"/>
          <w:szCs w:val="22"/>
          <w:lang w:val="en-GB"/>
        </w:rPr>
        <w:t>, 2021).</w:t>
      </w:r>
    </w:p>
    <w:p w14:paraId="2C31D295" w14:textId="08B2B494" w:rsidR="00C10A91" w:rsidRPr="00353EF2" w:rsidRDefault="00C10A91" w:rsidP="00C10A91">
      <w:pPr>
        <w:spacing w:line="360" w:lineRule="auto"/>
        <w:rPr>
          <w:rFonts w:ascii="Arial" w:hAnsi="Arial" w:cs="Arial"/>
          <w:sz w:val="22"/>
          <w:szCs w:val="22"/>
          <w:lang w:val="en-GB"/>
        </w:rPr>
      </w:pPr>
    </w:p>
    <w:p w14:paraId="4AC6508E" w14:textId="77777777" w:rsidR="00C10A91" w:rsidRPr="00353EF2" w:rsidRDefault="00C10A91" w:rsidP="00C10A91">
      <w:pPr>
        <w:spacing w:line="360" w:lineRule="auto"/>
        <w:rPr>
          <w:rFonts w:ascii="Arial" w:hAnsi="Arial" w:cs="Arial"/>
          <w:sz w:val="22"/>
          <w:szCs w:val="22"/>
          <w:lang w:val="en-GB"/>
        </w:rPr>
      </w:pPr>
    </w:p>
    <w:p w14:paraId="55E3D864" w14:textId="2AB0810D" w:rsidR="00C10A91" w:rsidRPr="00353EF2" w:rsidRDefault="00C10A91" w:rsidP="00353EF2">
      <w:pPr>
        <w:pStyle w:val="Heading2"/>
        <w:rPr>
          <w:lang w:val="en-GB"/>
        </w:rPr>
      </w:pPr>
      <w:bookmarkStart w:id="6" w:name="_Toc107999108"/>
      <w:r w:rsidRPr="00353EF2">
        <w:rPr>
          <w:lang w:val="en-GB"/>
        </w:rPr>
        <w:t>Developing the research skill in the first year</w:t>
      </w:r>
      <w:bookmarkEnd w:id="6"/>
    </w:p>
    <w:p w14:paraId="4CCB0F9E" w14:textId="77777777" w:rsidR="00C10A91" w:rsidRPr="00353EF2" w:rsidRDefault="00C10A91" w:rsidP="00C10A91">
      <w:pPr>
        <w:spacing w:line="360" w:lineRule="auto"/>
        <w:rPr>
          <w:rFonts w:ascii="Arial" w:hAnsi="Arial" w:cs="Arial"/>
          <w:sz w:val="22"/>
          <w:szCs w:val="22"/>
          <w:lang w:val="en-GB"/>
        </w:rPr>
      </w:pPr>
    </w:p>
    <w:p w14:paraId="4C2E0A2D" w14:textId="56111E92" w:rsidR="00E46CFD" w:rsidRPr="00353EF2" w:rsidRDefault="00E46CFD" w:rsidP="00353EF2">
      <w:pPr>
        <w:spacing w:line="360" w:lineRule="auto"/>
        <w:ind w:firstLine="720"/>
        <w:rPr>
          <w:rFonts w:ascii="Arial" w:hAnsi="Arial" w:cs="Arial"/>
          <w:sz w:val="22"/>
          <w:szCs w:val="22"/>
          <w:lang w:val="en-GB"/>
        </w:rPr>
      </w:pPr>
      <w:r w:rsidRPr="00353EF2">
        <w:rPr>
          <w:rFonts w:ascii="Arial" w:hAnsi="Arial" w:cs="Arial"/>
          <w:sz w:val="22"/>
          <w:szCs w:val="22"/>
          <w:lang w:val="en-GB"/>
        </w:rPr>
        <w:t xml:space="preserve">Thus, it can be said that there are various other </w:t>
      </w:r>
      <w:r w:rsidR="00C10A91" w:rsidRPr="00353EF2">
        <w:rPr>
          <w:rFonts w:ascii="Arial" w:hAnsi="Arial" w:cs="Arial"/>
          <w:sz w:val="22"/>
          <w:szCs w:val="22"/>
          <w:lang w:val="en-GB"/>
        </w:rPr>
        <w:t>benefits,</w:t>
      </w:r>
      <w:r w:rsidRPr="00353EF2">
        <w:rPr>
          <w:rFonts w:ascii="Arial" w:hAnsi="Arial" w:cs="Arial"/>
          <w:sz w:val="22"/>
          <w:szCs w:val="22"/>
          <w:lang w:val="en-GB"/>
        </w:rPr>
        <w:t xml:space="preserve"> but the most common</w:t>
      </w:r>
      <w:r w:rsidR="00C10A91" w:rsidRPr="00353EF2">
        <w:rPr>
          <w:rFonts w:ascii="Arial" w:hAnsi="Arial" w:cs="Arial"/>
          <w:sz w:val="22"/>
          <w:szCs w:val="22"/>
          <w:lang w:val="en-GB"/>
        </w:rPr>
        <w:t xml:space="preserve"> ones</w:t>
      </w:r>
      <w:r w:rsidRPr="00353EF2">
        <w:rPr>
          <w:rFonts w:ascii="Arial" w:hAnsi="Arial" w:cs="Arial"/>
          <w:sz w:val="22"/>
          <w:szCs w:val="22"/>
          <w:lang w:val="en-GB"/>
        </w:rPr>
        <w:t xml:space="preserve"> are stated above. Moreover, for the </w:t>
      </w:r>
      <w:r w:rsidR="00C10A91" w:rsidRPr="00353EF2">
        <w:rPr>
          <w:rFonts w:ascii="Arial" w:hAnsi="Arial" w:cs="Arial"/>
          <w:sz w:val="22"/>
          <w:szCs w:val="22"/>
          <w:lang w:val="en-GB"/>
        </w:rPr>
        <w:t>first-year</w:t>
      </w:r>
      <w:r w:rsidRPr="00353EF2">
        <w:rPr>
          <w:rFonts w:ascii="Arial" w:hAnsi="Arial" w:cs="Arial"/>
          <w:sz w:val="22"/>
          <w:szCs w:val="22"/>
          <w:lang w:val="en-GB"/>
        </w:rPr>
        <w:t xml:space="preserve"> students that are struggling hard to develop such skills</w:t>
      </w:r>
      <w:r w:rsidR="004B4B64">
        <w:rPr>
          <w:rFonts w:ascii="Arial" w:hAnsi="Arial" w:cs="Arial"/>
          <w:sz w:val="22"/>
          <w:szCs w:val="22"/>
          <w:lang w:val="en-GB"/>
        </w:rPr>
        <w:t>,</w:t>
      </w:r>
      <w:r w:rsidRPr="00353EF2">
        <w:rPr>
          <w:rFonts w:ascii="Arial" w:hAnsi="Arial" w:cs="Arial"/>
          <w:sz w:val="22"/>
          <w:szCs w:val="22"/>
          <w:lang w:val="en-GB"/>
        </w:rPr>
        <w:t xml:space="preserve"> it can be said that there are </w:t>
      </w:r>
      <w:r w:rsidR="004B4B64">
        <w:rPr>
          <w:rFonts w:ascii="Arial" w:hAnsi="Arial" w:cs="Arial"/>
          <w:sz w:val="22"/>
          <w:szCs w:val="22"/>
          <w:lang w:val="en-GB"/>
        </w:rPr>
        <w:t xml:space="preserve">a </w:t>
      </w:r>
      <w:r w:rsidRPr="00353EF2">
        <w:rPr>
          <w:rFonts w:ascii="Arial" w:hAnsi="Arial" w:cs="Arial"/>
          <w:sz w:val="22"/>
          <w:szCs w:val="22"/>
          <w:lang w:val="en-GB"/>
        </w:rPr>
        <w:t>few suggestions that could be followed so that this skill is improved in the best way (</w:t>
      </w:r>
      <w:proofErr w:type="spellStart"/>
      <w:r w:rsidRPr="00353EF2">
        <w:rPr>
          <w:rFonts w:ascii="Arial" w:hAnsi="Arial" w:cs="Arial"/>
          <w:sz w:val="22"/>
          <w:szCs w:val="22"/>
          <w:lang w:val="en-GB"/>
        </w:rPr>
        <w:t>Durnford</w:t>
      </w:r>
      <w:proofErr w:type="spellEnd"/>
      <w:r w:rsidRPr="00353EF2">
        <w:rPr>
          <w:rFonts w:ascii="Arial" w:hAnsi="Arial" w:cs="Arial"/>
          <w:sz w:val="22"/>
          <w:szCs w:val="22"/>
          <w:lang w:val="en-GB"/>
        </w:rPr>
        <w:t xml:space="preserve"> and Miller, 2018). One method is learning to find out </w:t>
      </w:r>
      <w:r w:rsidR="00C10A91" w:rsidRPr="00353EF2">
        <w:rPr>
          <w:rFonts w:ascii="Arial" w:hAnsi="Arial" w:cs="Arial"/>
          <w:sz w:val="22"/>
          <w:szCs w:val="22"/>
          <w:lang w:val="en-GB"/>
        </w:rPr>
        <w:t xml:space="preserve">trusted and </w:t>
      </w:r>
      <w:r w:rsidRPr="00353EF2">
        <w:rPr>
          <w:rFonts w:ascii="Arial" w:hAnsi="Arial" w:cs="Arial"/>
          <w:sz w:val="22"/>
          <w:szCs w:val="22"/>
          <w:lang w:val="en-GB"/>
        </w:rPr>
        <w:t>quality source</w:t>
      </w:r>
      <w:r w:rsidR="00C10A91" w:rsidRPr="00353EF2">
        <w:rPr>
          <w:rFonts w:ascii="Arial" w:hAnsi="Arial" w:cs="Arial"/>
          <w:sz w:val="22"/>
          <w:szCs w:val="22"/>
          <w:lang w:val="en-GB"/>
        </w:rPr>
        <w:t>s</w:t>
      </w:r>
      <w:r w:rsidRPr="00353EF2">
        <w:rPr>
          <w:rFonts w:ascii="Arial" w:hAnsi="Arial" w:cs="Arial"/>
          <w:sz w:val="22"/>
          <w:szCs w:val="22"/>
          <w:lang w:val="en-GB"/>
        </w:rPr>
        <w:t xml:space="preserve"> that </w:t>
      </w:r>
      <w:r w:rsidR="00C10A91" w:rsidRPr="00353EF2">
        <w:rPr>
          <w:rFonts w:ascii="Arial" w:hAnsi="Arial" w:cs="Arial"/>
          <w:sz w:val="22"/>
          <w:szCs w:val="22"/>
          <w:lang w:val="en-GB"/>
        </w:rPr>
        <w:t>are</w:t>
      </w:r>
      <w:r w:rsidRPr="00353EF2">
        <w:rPr>
          <w:rFonts w:ascii="Arial" w:hAnsi="Arial" w:cs="Arial"/>
          <w:sz w:val="22"/>
          <w:szCs w:val="22"/>
          <w:lang w:val="en-GB"/>
        </w:rPr>
        <w:t xml:space="preserve"> available on the internet so that </w:t>
      </w:r>
      <w:r w:rsidR="004B4B64">
        <w:rPr>
          <w:rFonts w:ascii="Arial" w:hAnsi="Arial" w:cs="Arial"/>
          <w:sz w:val="22"/>
          <w:szCs w:val="22"/>
          <w:lang w:val="en-GB"/>
        </w:rPr>
        <w:t xml:space="preserve">the </w:t>
      </w:r>
      <w:r w:rsidRPr="00353EF2">
        <w:rPr>
          <w:rFonts w:ascii="Arial" w:hAnsi="Arial" w:cs="Arial"/>
          <w:sz w:val="22"/>
          <w:szCs w:val="22"/>
          <w:lang w:val="en-GB"/>
        </w:rPr>
        <w:t xml:space="preserve">right content </w:t>
      </w:r>
      <w:r w:rsidR="004B4B64">
        <w:rPr>
          <w:rFonts w:ascii="Arial" w:hAnsi="Arial" w:cs="Arial"/>
          <w:sz w:val="22"/>
          <w:szCs w:val="22"/>
          <w:lang w:val="en-GB"/>
        </w:rPr>
        <w:t>has been</w:t>
      </w:r>
      <w:r w:rsidRPr="00353EF2">
        <w:rPr>
          <w:rFonts w:ascii="Arial" w:hAnsi="Arial" w:cs="Arial"/>
          <w:sz w:val="22"/>
          <w:szCs w:val="22"/>
          <w:lang w:val="en-GB"/>
        </w:rPr>
        <w:t xml:space="preserve"> searched from the verified source so that it does not create problems in the future for approval. Furthermore, this will help in good development as </w:t>
      </w:r>
      <w:r w:rsidR="004B4B64">
        <w:rPr>
          <w:rFonts w:ascii="Arial" w:hAnsi="Arial" w:cs="Arial"/>
          <w:sz w:val="22"/>
          <w:szCs w:val="22"/>
          <w:lang w:val="en-GB"/>
        </w:rPr>
        <w:t xml:space="preserve">the </w:t>
      </w:r>
      <w:r w:rsidRPr="00353EF2">
        <w:rPr>
          <w:rFonts w:ascii="Arial" w:hAnsi="Arial" w:cs="Arial"/>
          <w:sz w:val="22"/>
          <w:szCs w:val="22"/>
          <w:lang w:val="en-GB"/>
        </w:rPr>
        <w:t>chances of data collected from research and not being improved are very less (Tseng, Yi</w:t>
      </w:r>
      <w:r w:rsidR="00C10A91" w:rsidRPr="00353EF2">
        <w:rPr>
          <w:rFonts w:ascii="Arial" w:hAnsi="Arial" w:cs="Arial"/>
          <w:sz w:val="22"/>
          <w:szCs w:val="22"/>
          <w:lang w:val="en-GB"/>
        </w:rPr>
        <w:t>,</w:t>
      </w:r>
      <w:r w:rsidRPr="00353EF2">
        <w:rPr>
          <w:rFonts w:ascii="Arial" w:hAnsi="Arial" w:cs="Arial"/>
          <w:sz w:val="22"/>
          <w:szCs w:val="22"/>
          <w:lang w:val="en-GB"/>
        </w:rPr>
        <w:t xml:space="preserve"> Yeh, 20</w:t>
      </w:r>
      <w:r w:rsidR="00C10A91" w:rsidRPr="00353EF2">
        <w:rPr>
          <w:rFonts w:ascii="Arial" w:hAnsi="Arial" w:cs="Arial"/>
          <w:sz w:val="22"/>
          <w:szCs w:val="22"/>
          <w:lang w:val="en-GB"/>
        </w:rPr>
        <w:t>1</w:t>
      </w:r>
      <w:r w:rsidRPr="00353EF2">
        <w:rPr>
          <w:rFonts w:ascii="Arial" w:hAnsi="Arial" w:cs="Arial"/>
          <w:sz w:val="22"/>
          <w:szCs w:val="22"/>
          <w:lang w:val="en-GB"/>
        </w:rPr>
        <w:t xml:space="preserve">9). Moreover, another suggestion for the development of this skill </w:t>
      </w:r>
      <w:r w:rsidR="00C10A91" w:rsidRPr="00353EF2">
        <w:rPr>
          <w:rFonts w:ascii="Arial" w:hAnsi="Arial" w:cs="Arial"/>
          <w:sz w:val="22"/>
          <w:szCs w:val="22"/>
          <w:lang w:val="en-GB"/>
        </w:rPr>
        <w:t xml:space="preserve">in the first year </w:t>
      </w:r>
      <w:r w:rsidRPr="00353EF2">
        <w:rPr>
          <w:rFonts w:ascii="Arial" w:hAnsi="Arial" w:cs="Arial"/>
          <w:sz w:val="22"/>
          <w:szCs w:val="22"/>
          <w:lang w:val="en-GB"/>
        </w:rPr>
        <w:t xml:space="preserve">is </w:t>
      </w:r>
      <w:r w:rsidR="004B4B64">
        <w:rPr>
          <w:rFonts w:ascii="Arial" w:hAnsi="Arial" w:cs="Arial"/>
          <w:sz w:val="22"/>
          <w:szCs w:val="22"/>
          <w:lang w:val="en-GB"/>
        </w:rPr>
        <w:t>to take</w:t>
      </w:r>
      <w:r w:rsidRPr="00353EF2">
        <w:rPr>
          <w:rFonts w:ascii="Arial" w:hAnsi="Arial" w:cs="Arial"/>
          <w:sz w:val="22"/>
          <w:szCs w:val="22"/>
          <w:lang w:val="en-GB"/>
        </w:rPr>
        <w:t xml:space="preserve"> advantage </w:t>
      </w:r>
      <w:r w:rsidR="00C10A91" w:rsidRPr="00353EF2">
        <w:rPr>
          <w:rFonts w:ascii="Arial" w:hAnsi="Arial" w:cs="Arial"/>
          <w:sz w:val="22"/>
          <w:szCs w:val="22"/>
          <w:lang w:val="en-GB"/>
        </w:rPr>
        <w:t>of</w:t>
      </w:r>
      <w:r w:rsidRPr="00353EF2">
        <w:rPr>
          <w:rFonts w:ascii="Arial" w:hAnsi="Arial" w:cs="Arial"/>
          <w:sz w:val="22"/>
          <w:szCs w:val="22"/>
          <w:lang w:val="en-GB"/>
        </w:rPr>
        <w:t xml:space="preserve"> the library resources. There are various content</w:t>
      </w:r>
      <w:r w:rsidR="00C10A91" w:rsidRPr="00353EF2">
        <w:rPr>
          <w:rFonts w:ascii="Arial" w:hAnsi="Arial" w:cs="Arial"/>
          <w:sz w:val="22"/>
          <w:szCs w:val="22"/>
          <w:lang w:val="en-GB"/>
        </w:rPr>
        <w:t>s</w:t>
      </w:r>
      <w:r w:rsidRPr="00353EF2">
        <w:rPr>
          <w:rFonts w:ascii="Arial" w:hAnsi="Arial" w:cs="Arial"/>
          <w:sz w:val="22"/>
          <w:szCs w:val="22"/>
          <w:lang w:val="en-GB"/>
        </w:rPr>
        <w:t xml:space="preserve"> that </w:t>
      </w:r>
      <w:r w:rsidR="00C10A91" w:rsidRPr="00353EF2">
        <w:rPr>
          <w:rFonts w:ascii="Arial" w:hAnsi="Arial" w:cs="Arial"/>
          <w:sz w:val="22"/>
          <w:szCs w:val="22"/>
          <w:lang w:val="en-GB"/>
        </w:rPr>
        <w:t>are</w:t>
      </w:r>
      <w:r w:rsidRPr="00353EF2">
        <w:rPr>
          <w:rFonts w:ascii="Arial" w:hAnsi="Arial" w:cs="Arial"/>
          <w:sz w:val="22"/>
          <w:szCs w:val="22"/>
          <w:lang w:val="en-GB"/>
        </w:rPr>
        <w:t xml:space="preserve"> available offline in books from where the students would </w:t>
      </w:r>
      <w:r w:rsidR="00C10A91" w:rsidRPr="00353EF2">
        <w:rPr>
          <w:rFonts w:ascii="Arial" w:hAnsi="Arial" w:cs="Arial"/>
          <w:sz w:val="22"/>
          <w:szCs w:val="22"/>
          <w:lang w:val="en-GB"/>
        </w:rPr>
        <w:t>be</w:t>
      </w:r>
      <w:r w:rsidRPr="00353EF2">
        <w:rPr>
          <w:rFonts w:ascii="Arial" w:hAnsi="Arial" w:cs="Arial"/>
          <w:sz w:val="22"/>
          <w:szCs w:val="22"/>
          <w:lang w:val="en-GB"/>
        </w:rPr>
        <w:t xml:space="preserve"> able to get </w:t>
      </w:r>
      <w:r w:rsidR="004B4B64">
        <w:rPr>
          <w:rFonts w:ascii="Arial" w:hAnsi="Arial" w:cs="Arial"/>
          <w:sz w:val="22"/>
          <w:szCs w:val="22"/>
          <w:lang w:val="en-GB"/>
        </w:rPr>
        <w:t xml:space="preserve">an </w:t>
      </w:r>
      <w:r w:rsidRPr="00353EF2">
        <w:rPr>
          <w:rFonts w:ascii="Arial" w:hAnsi="Arial" w:cs="Arial"/>
          <w:sz w:val="22"/>
          <w:szCs w:val="22"/>
          <w:lang w:val="en-GB"/>
        </w:rPr>
        <w:t>idea about the topic and also develop the required knowledge for the same (</w:t>
      </w:r>
      <w:r w:rsidR="00C10A91" w:rsidRPr="00353EF2">
        <w:rPr>
          <w:rFonts w:ascii="Arial" w:hAnsi="Arial" w:cs="Arial"/>
          <w:sz w:val="22"/>
          <w:szCs w:val="22"/>
          <w:lang w:val="en-GB"/>
        </w:rPr>
        <w:t>University of Sheffield</w:t>
      </w:r>
      <w:r w:rsidRPr="00353EF2">
        <w:rPr>
          <w:rFonts w:ascii="Arial" w:hAnsi="Arial" w:cs="Arial"/>
          <w:sz w:val="22"/>
          <w:szCs w:val="22"/>
          <w:lang w:val="en-GB"/>
        </w:rPr>
        <w:t>, 2022)</w:t>
      </w:r>
      <w:r w:rsidR="00C10A91" w:rsidRPr="00353EF2">
        <w:rPr>
          <w:rFonts w:ascii="Arial" w:hAnsi="Arial" w:cs="Arial"/>
          <w:sz w:val="22"/>
          <w:szCs w:val="22"/>
          <w:lang w:val="en-GB"/>
        </w:rPr>
        <w:t>.</w:t>
      </w:r>
      <w:r w:rsidRPr="00353EF2">
        <w:rPr>
          <w:rFonts w:ascii="Arial" w:hAnsi="Arial" w:cs="Arial"/>
          <w:sz w:val="22"/>
          <w:szCs w:val="22"/>
          <w:lang w:val="en-GB"/>
        </w:rPr>
        <w:t xml:space="preserve"> Lastly, it is suggested that students that need to develop the</w:t>
      </w:r>
      <w:r w:rsidR="00C10A91" w:rsidRPr="00353EF2">
        <w:rPr>
          <w:rFonts w:ascii="Arial" w:hAnsi="Arial" w:cs="Arial"/>
          <w:sz w:val="22"/>
          <w:szCs w:val="22"/>
          <w:lang w:val="en-GB"/>
        </w:rPr>
        <w:t>ir</w:t>
      </w:r>
      <w:r w:rsidRPr="00353EF2">
        <w:rPr>
          <w:rFonts w:ascii="Arial" w:hAnsi="Arial" w:cs="Arial"/>
          <w:sz w:val="22"/>
          <w:szCs w:val="22"/>
          <w:lang w:val="en-GB"/>
        </w:rPr>
        <w:t xml:space="preserve"> </w:t>
      </w:r>
      <w:r w:rsidR="00C10A91" w:rsidRPr="00353EF2">
        <w:rPr>
          <w:rFonts w:ascii="Arial" w:hAnsi="Arial" w:cs="Arial"/>
          <w:sz w:val="22"/>
          <w:szCs w:val="22"/>
          <w:lang w:val="en-GB"/>
        </w:rPr>
        <w:t>r</w:t>
      </w:r>
      <w:r w:rsidRPr="00353EF2">
        <w:rPr>
          <w:rFonts w:ascii="Arial" w:hAnsi="Arial" w:cs="Arial"/>
          <w:sz w:val="22"/>
          <w:szCs w:val="22"/>
          <w:lang w:val="en-GB"/>
        </w:rPr>
        <w:t>esearch skill</w:t>
      </w:r>
      <w:r w:rsidR="00C10A91" w:rsidRPr="00353EF2">
        <w:rPr>
          <w:rFonts w:ascii="Arial" w:hAnsi="Arial" w:cs="Arial"/>
          <w:sz w:val="22"/>
          <w:szCs w:val="22"/>
          <w:lang w:val="en-GB"/>
        </w:rPr>
        <w:t>s</w:t>
      </w:r>
      <w:r w:rsidRPr="00353EF2">
        <w:rPr>
          <w:rFonts w:ascii="Arial" w:hAnsi="Arial" w:cs="Arial"/>
          <w:sz w:val="22"/>
          <w:szCs w:val="22"/>
          <w:lang w:val="en-GB"/>
        </w:rPr>
        <w:t xml:space="preserve"> need to start </w:t>
      </w:r>
      <w:r w:rsidR="00C10A91" w:rsidRPr="00353EF2">
        <w:rPr>
          <w:rFonts w:ascii="Arial" w:hAnsi="Arial" w:cs="Arial"/>
          <w:sz w:val="22"/>
          <w:szCs w:val="22"/>
          <w:lang w:val="en-GB"/>
        </w:rPr>
        <w:t>researching</w:t>
      </w:r>
      <w:r w:rsidRPr="00353EF2">
        <w:rPr>
          <w:rFonts w:ascii="Arial" w:hAnsi="Arial" w:cs="Arial"/>
          <w:sz w:val="22"/>
          <w:szCs w:val="22"/>
          <w:lang w:val="en-GB"/>
        </w:rPr>
        <w:t xml:space="preserve"> from broad perspectives and then focus on the specific details so that more accurate results are gathered. Furthermore, using such type of technique</w:t>
      </w:r>
      <w:r w:rsidR="00C10A91" w:rsidRPr="00353EF2">
        <w:rPr>
          <w:rFonts w:ascii="Arial" w:hAnsi="Arial" w:cs="Arial"/>
          <w:sz w:val="22"/>
          <w:szCs w:val="22"/>
          <w:lang w:val="en-GB"/>
        </w:rPr>
        <w:t>s</w:t>
      </w:r>
      <w:r w:rsidRPr="00353EF2">
        <w:rPr>
          <w:rFonts w:ascii="Arial" w:hAnsi="Arial" w:cs="Arial"/>
          <w:sz w:val="22"/>
          <w:szCs w:val="22"/>
          <w:lang w:val="en-GB"/>
        </w:rPr>
        <w:t xml:space="preserve"> will allow them </w:t>
      </w:r>
      <w:r w:rsidR="004B4B64">
        <w:rPr>
          <w:rFonts w:ascii="Arial" w:hAnsi="Arial" w:cs="Arial"/>
          <w:sz w:val="22"/>
          <w:szCs w:val="22"/>
          <w:lang w:val="en-GB"/>
        </w:rPr>
        <w:t>to understand</w:t>
      </w:r>
      <w:r w:rsidRPr="00353EF2">
        <w:rPr>
          <w:rFonts w:ascii="Arial" w:hAnsi="Arial" w:cs="Arial"/>
          <w:sz w:val="22"/>
          <w:szCs w:val="22"/>
          <w:lang w:val="en-GB"/>
        </w:rPr>
        <w:t xml:space="preserve"> the meaning of the topic and its element closely so that later on</w:t>
      </w:r>
      <w:r w:rsidR="004B4B64">
        <w:rPr>
          <w:rFonts w:ascii="Arial" w:hAnsi="Arial" w:cs="Arial"/>
          <w:sz w:val="22"/>
          <w:szCs w:val="22"/>
          <w:lang w:val="en-GB"/>
        </w:rPr>
        <w:t>,</w:t>
      </w:r>
      <w:r w:rsidRPr="00353EF2">
        <w:rPr>
          <w:rFonts w:ascii="Arial" w:hAnsi="Arial" w:cs="Arial"/>
          <w:sz w:val="22"/>
          <w:szCs w:val="22"/>
          <w:lang w:val="en-GB"/>
        </w:rPr>
        <w:t xml:space="preserve"> additional details might be found in systematic manner.</w:t>
      </w:r>
    </w:p>
    <w:p w14:paraId="1D4940EF" w14:textId="7C99110F" w:rsidR="00E46CFD" w:rsidRPr="00353EF2" w:rsidRDefault="00E46CFD" w:rsidP="00353EF2">
      <w:pPr>
        <w:spacing w:line="360" w:lineRule="auto"/>
        <w:ind w:firstLine="720"/>
        <w:rPr>
          <w:rFonts w:ascii="Arial" w:hAnsi="Arial" w:cs="Arial"/>
          <w:sz w:val="22"/>
          <w:szCs w:val="22"/>
          <w:lang w:val="en-GB"/>
        </w:rPr>
      </w:pPr>
      <w:r w:rsidRPr="00353EF2">
        <w:rPr>
          <w:rFonts w:ascii="Arial" w:hAnsi="Arial" w:cs="Arial"/>
          <w:sz w:val="22"/>
          <w:szCs w:val="22"/>
          <w:lang w:val="en-GB"/>
        </w:rPr>
        <w:t xml:space="preserve">Thus, it can be said that academic skills </w:t>
      </w:r>
      <w:r w:rsidR="00C10A91" w:rsidRPr="00353EF2">
        <w:rPr>
          <w:rFonts w:ascii="Arial" w:hAnsi="Arial" w:cs="Arial"/>
          <w:sz w:val="22"/>
          <w:szCs w:val="22"/>
          <w:lang w:val="en-GB"/>
        </w:rPr>
        <w:t>help</w:t>
      </w:r>
      <w:r w:rsidRPr="00353EF2">
        <w:rPr>
          <w:rFonts w:ascii="Arial" w:hAnsi="Arial" w:cs="Arial"/>
          <w:sz w:val="22"/>
          <w:szCs w:val="22"/>
          <w:lang w:val="en-GB"/>
        </w:rPr>
        <w:t xml:space="preserve"> in </w:t>
      </w:r>
      <w:r w:rsidR="004B4B64">
        <w:rPr>
          <w:rFonts w:ascii="Arial" w:hAnsi="Arial" w:cs="Arial"/>
          <w:sz w:val="22"/>
          <w:szCs w:val="22"/>
          <w:lang w:val="en-GB"/>
        </w:rPr>
        <w:t xml:space="preserve">the </w:t>
      </w:r>
      <w:r w:rsidRPr="00353EF2">
        <w:rPr>
          <w:rFonts w:ascii="Arial" w:hAnsi="Arial" w:cs="Arial"/>
          <w:sz w:val="22"/>
          <w:szCs w:val="22"/>
          <w:lang w:val="en-GB"/>
        </w:rPr>
        <w:t xml:space="preserve">development of confidence among the student to face all challenging </w:t>
      </w:r>
      <w:r w:rsidR="004B4B64">
        <w:rPr>
          <w:rFonts w:ascii="Arial" w:hAnsi="Arial" w:cs="Arial"/>
          <w:sz w:val="22"/>
          <w:szCs w:val="22"/>
          <w:lang w:val="en-GB"/>
        </w:rPr>
        <w:t>situations</w:t>
      </w:r>
      <w:r w:rsidRPr="00353EF2">
        <w:rPr>
          <w:rFonts w:ascii="Arial" w:hAnsi="Arial" w:cs="Arial"/>
          <w:sz w:val="22"/>
          <w:szCs w:val="22"/>
          <w:lang w:val="en-GB"/>
        </w:rPr>
        <w:t xml:space="preserve"> using the positive approach. Also, it helps in building self-esteem and </w:t>
      </w:r>
      <w:r w:rsidR="004B4B64">
        <w:rPr>
          <w:rFonts w:ascii="Arial" w:hAnsi="Arial" w:cs="Arial"/>
          <w:sz w:val="22"/>
          <w:szCs w:val="22"/>
          <w:lang w:val="en-GB"/>
        </w:rPr>
        <w:t>reduces</w:t>
      </w:r>
      <w:r w:rsidRPr="00353EF2">
        <w:rPr>
          <w:rFonts w:ascii="Arial" w:hAnsi="Arial" w:cs="Arial"/>
          <w:sz w:val="22"/>
          <w:szCs w:val="22"/>
          <w:lang w:val="en-GB"/>
        </w:rPr>
        <w:t xml:space="preserve"> anxiety levels so that students are left with much time that they could devote </w:t>
      </w:r>
      <w:r w:rsidR="004B4B64">
        <w:rPr>
          <w:rFonts w:ascii="Arial" w:hAnsi="Arial" w:cs="Arial"/>
          <w:sz w:val="22"/>
          <w:szCs w:val="22"/>
          <w:lang w:val="en-GB"/>
        </w:rPr>
        <w:t>to</w:t>
      </w:r>
      <w:r w:rsidRPr="00353EF2">
        <w:rPr>
          <w:rFonts w:ascii="Arial" w:hAnsi="Arial" w:cs="Arial"/>
          <w:sz w:val="22"/>
          <w:szCs w:val="22"/>
          <w:lang w:val="en-GB"/>
        </w:rPr>
        <w:t xml:space="preserve"> other important things in life. Furthermore, academic skills </w:t>
      </w:r>
      <w:r w:rsidR="00C10A91" w:rsidRPr="00353EF2">
        <w:rPr>
          <w:rFonts w:ascii="Arial" w:hAnsi="Arial" w:cs="Arial"/>
          <w:sz w:val="22"/>
          <w:szCs w:val="22"/>
          <w:lang w:val="en-GB"/>
        </w:rPr>
        <w:t>encourage</w:t>
      </w:r>
      <w:r w:rsidRPr="00353EF2">
        <w:rPr>
          <w:rFonts w:ascii="Arial" w:hAnsi="Arial" w:cs="Arial"/>
          <w:sz w:val="22"/>
          <w:szCs w:val="22"/>
          <w:lang w:val="en-GB"/>
        </w:rPr>
        <w:t xml:space="preserve"> students to become more efficient learners and </w:t>
      </w:r>
      <w:r w:rsidR="004B4B64">
        <w:rPr>
          <w:rFonts w:ascii="Arial" w:hAnsi="Arial" w:cs="Arial"/>
          <w:sz w:val="22"/>
          <w:szCs w:val="22"/>
          <w:lang w:val="en-GB"/>
        </w:rPr>
        <w:t>allow</w:t>
      </w:r>
      <w:r w:rsidRPr="00353EF2">
        <w:rPr>
          <w:rFonts w:ascii="Arial" w:hAnsi="Arial" w:cs="Arial"/>
          <w:sz w:val="22"/>
          <w:szCs w:val="22"/>
          <w:lang w:val="en-GB"/>
        </w:rPr>
        <w:t xml:space="preserve"> them to grow personally in all aspects of life</w:t>
      </w:r>
      <w:r w:rsidR="004B4B64">
        <w:rPr>
          <w:rFonts w:ascii="Arial" w:hAnsi="Arial" w:cs="Arial"/>
          <w:sz w:val="22"/>
          <w:szCs w:val="22"/>
          <w:lang w:val="en-GB"/>
        </w:rPr>
        <w:t>,</w:t>
      </w:r>
      <w:r w:rsidRPr="00353EF2">
        <w:rPr>
          <w:rFonts w:ascii="Arial" w:hAnsi="Arial" w:cs="Arial"/>
          <w:sz w:val="22"/>
          <w:szCs w:val="22"/>
          <w:lang w:val="en-GB"/>
        </w:rPr>
        <w:t xml:space="preserve"> both professionally and personally. Moreover, skill</w:t>
      </w:r>
      <w:r w:rsidR="00C10A91" w:rsidRPr="00353EF2">
        <w:rPr>
          <w:rFonts w:ascii="Arial" w:hAnsi="Arial" w:cs="Arial"/>
          <w:sz w:val="22"/>
          <w:szCs w:val="22"/>
          <w:lang w:val="en-GB"/>
        </w:rPr>
        <w:t>s</w:t>
      </w:r>
      <w:r w:rsidRPr="00353EF2">
        <w:rPr>
          <w:rFonts w:ascii="Arial" w:hAnsi="Arial" w:cs="Arial"/>
          <w:sz w:val="22"/>
          <w:szCs w:val="22"/>
          <w:lang w:val="en-GB"/>
        </w:rPr>
        <w:t xml:space="preserve"> like research help the </w:t>
      </w:r>
      <w:r w:rsidRPr="00353EF2">
        <w:rPr>
          <w:rFonts w:ascii="Arial" w:hAnsi="Arial" w:cs="Arial"/>
          <w:sz w:val="22"/>
          <w:szCs w:val="22"/>
          <w:lang w:val="en-GB"/>
        </w:rPr>
        <w:lastRenderedPageBreak/>
        <w:t xml:space="preserve">students to grow better relationships in the future that might be helpful later in due course of time when any difficult times </w:t>
      </w:r>
      <w:r w:rsidR="004B4B64">
        <w:rPr>
          <w:rFonts w:ascii="Arial" w:hAnsi="Arial" w:cs="Arial"/>
          <w:sz w:val="22"/>
          <w:szCs w:val="22"/>
          <w:lang w:val="en-GB"/>
        </w:rPr>
        <w:t>have been</w:t>
      </w:r>
      <w:r w:rsidRPr="00353EF2">
        <w:rPr>
          <w:rFonts w:ascii="Arial" w:hAnsi="Arial" w:cs="Arial"/>
          <w:sz w:val="22"/>
          <w:szCs w:val="22"/>
          <w:lang w:val="en-GB"/>
        </w:rPr>
        <w:t xml:space="preserve"> faced. Also, through such support students would be able to provide the same knowledge to other people that are struggling to develop the skills for the same. </w:t>
      </w:r>
    </w:p>
    <w:p w14:paraId="249BA351" w14:textId="77777777" w:rsidR="00C10A91" w:rsidRPr="00353EF2" w:rsidRDefault="00C10A91" w:rsidP="00C10A91">
      <w:pPr>
        <w:spacing w:line="360" w:lineRule="auto"/>
        <w:rPr>
          <w:rFonts w:ascii="Arial" w:hAnsi="Arial" w:cs="Arial"/>
          <w:sz w:val="22"/>
          <w:szCs w:val="22"/>
          <w:lang w:val="en-GB"/>
        </w:rPr>
      </w:pPr>
    </w:p>
    <w:p w14:paraId="1E4CC979" w14:textId="74D180D0" w:rsidR="00E46CFD" w:rsidRPr="00353EF2" w:rsidRDefault="00353EF2" w:rsidP="00353EF2">
      <w:pPr>
        <w:pStyle w:val="Heading2"/>
        <w:rPr>
          <w:lang w:val="en-GB"/>
        </w:rPr>
      </w:pPr>
      <w:bookmarkStart w:id="7" w:name="_Toc107999109"/>
      <w:r w:rsidRPr="00353EF2">
        <w:rPr>
          <w:lang w:val="en-GB"/>
        </w:rPr>
        <w:t>Conclusion</w:t>
      </w:r>
      <w:bookmarkEnd w:id="7"/>
    </w:p>
    <w:p w14:paraId="707934BF" w14:textId="77777777" w:rsidR="00353EF2" w:rsidRPr="00353EF2" w:rsidRDefault="00353EF2" w:rsidP="00353EF2">
      <w:pPr>
        <w:rPr>
          <w:lang w:val="en-GB"/>
        </w:rPr>
      </w:pPr>
    </w:p>
    <w:p w14:paraId="34313AF7" w14:textId="360DFD9B" w:rsidR="00E46CFD" w:rsidRPr="00353EF2" w:rsidRDefault="00E46CFD" w:rsidP="00353EF2">
      <w:pPr>
        <w:spacing w:line="360" w:lineRule="auto"/>
        <w:ind w:firstLine="720"/>
        <w:rPr>
          <w:rFonts w:ascii="Arial" w:hAnsi="Arial" w:cs="Arial"/>
          <w:sz w:val="22"/>
          <w:szCs w:val="22"/>
          <w:lang w:val="en-GB"/>
        </w:rPr>
      </w:pPr>
      <w:r w:rsidRPr="00353EF2">
        <w:rPr>
          <w:rFonts w:ascii="Arial" w:hAnsi="Arial" w:cs="Arial"/>
          <w:sz w:val="22"/>
          <w:szCs w:val="22"/>
          <w:lang w:val="en-GB"/>
        </w:rPr>
        <w:t>From the above report</w:t>
      </w:r>
      <w:r w:rsidR="004B4B64">
        <w:rPr>
          <w:rFonts w:ascii="Arial" w:hAnsi="Arial" w:cs="Arial"/>
          <w:sz w:val="22"/>
          <w:szCs w:val="22"/>
          <w:lang w:val="en-GB"/>
        </w:rPr>
        <w:t>,</w:t>
      </w:r>
      <w:r w:rsidRPr="00353EF2">
        <w:rPr>
          <w:rFonts w:ascii="Arial" w:hAnsi="Arial" w:cs="Arial"/>
          <w:sz w:val="22"/>
          <w:szCs w:val="22"/>
          <w:lang w:val="en-GB"/>
        </w:rPr>
        <w:t xml:space="preserve"> it can be </w:t>
      </w:r>
      <w:r w:rsidR="00C10A91" w:rsidRPr="00353EF2">
        <w:rPr>
          <w:rFonts w:ascii="Arial" w:hAnsi="Arial" w:cs="Arial"/>
          <w:sz w:val="22"/>
          <w:szCs w:val="22"/>
          <w:lang w:val="en-GB"/>
        </w:rPr>
        <w:t>concluded</w:t>
      </w:r>
      <w:r w:rsidRPr="00353EF2">
        <w:rPr>
          <w:rFonts w:ascii="Arial" w:hAnsi="Arial" w:cs="Arial"/>
          <w:sz w:val="22"/>
          <w:szCs w:val="22"/>
          <w:lang w:val="en-GB"/>
        </w:rPr>
        <w:t xml:space="preserve"> that researching skills </w:t>
      </w:r>
      <w:r w:rsidR="004B4B64">
        <w:rPr>
          <w:rFonts w:ascii="Arial" w:hAnsi="Arial" w:cs="Arial"/>
          <w:sz w:val="22"/>
          <w:szCs w:val="22"/>
          <w:lang w:val="en-GB"/>
        </w:rPr>
        <w:t>help</w:t>
      </w:r>
      <w:r w:rsidRPr="00353EF2">
        <w:rPr>
          <w:rFonts w:ascii="Arial" w:hAnsi="Arial" w:cs="Arial"/>
          <w:sz w:val="22"/>
          <w:szCs w:val="22"/>
          <w:lang w:val="en-GB"/>
        </w:rPr>
        <w:t xml:space="preserve"> in better understanding of the career and education path. Also, the report described in detail the benefits of the researching skills like fostering critical thinking, </w:t>
      </w:r>
      <w:r w:rsidR="004B4B64">
        <w:rPr>
          <w:rFonts w:ascii="Arial" w:hAnsi="Arial" w:cs="Arial"/>
          <w:sz w:val="22"/>
          <w:szCs w:val="22"/>
          <w:lang w:val="en-GB"/>
        </w:rPr>
        <w:t>problem-solving</w:t>
      </w:r>
      <w:r w:rsidRPr="00353EF2">
        <w:rPr>
          <w:rFonts w:ascii="Arial" w:hAnsi="Arial" w:cs="Arial"/>
          <w:sz w:val="22"/>
          <w:szCs w:val="22"/>
          <w:lang w:val="en-GB"/>
        </w:rPr>
        <w:t xml:space="preserve"> and expanding knowledge that would foster more development. Furthermore, the study also highlighted the importance of academic skills in achieving various </w:t>
      </w:r>
      <w:r w:rsidR="00C10A91" w:rsidRPr="00353EF2">
        <w:rPr>
          <w:rFonts w:ascii="Arial" w:hAnsi="Arial" w:cs="Arial"/>
          <w:sz w:val="22"/>
          <w:szCs w:val="22"/>
          <w:lang w:val="en-GB"/>
        </w:rPr>
        <w:t>short- and long-term</w:t>
      </w:r>
      <w:r w:rsidRPr="00353EF2">
        <w:rPr>
          <w:rFonts w:ascii="Arial" w:hAnsi="Arial" w:cs="Arial"/>
          <w:sz w:val="22"/>
          <w:szCs w:val="22"/>
          <w:lang w:val="en-GB"/>
        </w:rPr>
        <w:t xml:space="preserve"> </w:t>
      </w:r>
      <w:r w:rsidR="004B4B64">
        <w:rPr>
          <w:rFonts w:ascii="Arial" w:hAnsi="Arial" w:cs="Arial"/>
          <w:sz w:val="22"/>
          <w:szCs w:val="22"/>
          <w:lang w:val="en-GB"/>
        </w:rPr>
        <w:t>students'</w:t>
      </w:r>
      <w:r w:rsidRPr="00353EF2">
        <w:rPr>
          <w:rFonts w:ascii="Arial" w:hAnsi="Arial" w:cs="Arial"/>
          <w:sz w:val="22"/>
          <w:szCs w:val="22"/>
          <w:lang w:val="en-GB"/>
        </w:rPr>
        <w:t xml:space="preserve"> objectives in the future in </w:t>
      </w:r>
      <w:r w:rsidR="00C10A91" w:rsidRPr="00353EF2">
        <w:rPr>
          <w:rFonts w:ascii="Arial" w:hAnsi="Arial" w:cs="Arial"/>
          <w:sz w:val="22"/>
          <w:szCs w:val="22"/>
          <w:lang w:val="en-GB"/>
        </w:rPr>
        <w:t xml:space="preserve">a </w:t>
      </w:r>
      <w:r w:rsidRPr="00353EF2">
        <w:rPr>
          <w:rFonts w:ascii="Arial" w:hAnsi="Arial" w:cs="Arial"/>
          <w:sz w:val="22"/>
          <w:szCs w:val="22"/>
          <w:lang w:val="en-GB"/>
        </w:rPr>
        <w:t>well-defined manner. Lastly,</w:t>
      </w:r>
      <w:r w:rsidR="00C10A91" w:rsidRPr="00353EF2">
        <w:rPr>
          <w:rFonts w:ascii="Arial" w:hAnsi="Arial" w:cs="Arial"/>
          <w:sz w:val="22"/>
          <w:szCs w:val="22"/>
          <w:lang w:val="en-GB"/>
        </w:rPr>
        <w:t xml:space="preserve"> the</w:t>
      </w:r>
      <w:r w:rsidRPr="00353EF2">
        <w:rPr>
          <w:rFonts w:ascii="Arial" w:hAnsi="Arial" w:cs="Arial"/>
          <w:sz w:val="22"/>
          <w:szCs w:val="22"/>
          <w:lang w:val="en-GB"/>
        </w:rPr>
        <w:t xml:space="preserve"> report also provide</w:t>
      </w:r>
      <w:r w:rsidR="00C10A91" w:rsidRPr="00353EF2">
        <w:rPr>
          <w:rFonts w:ascii="Arial" w:hAnsi="Arial" w:cs="Arial"/>
          <w:sz w:val="22"/>
          <w:szCs w:val="22"/>
          <w:lang w:val="en-GB"/>
        </w:rPr>
        <w:t>d</w:t>
      </w:r>
      <w:r w:rsidRPr="00353EF2">
        <w:rPr>
          <w:rFonts w:ascii="Arial" w:hAnsi="Arial" w:cs="Arial"/>
          <w:sz w:val="22"/>
          <w:szCs w:val="22"/>
          <w:lang w:val="en-GB"/>
        </w:rPr>
        <w:t xml:space="preserve"> certain suggestions that might be used by the </w:t>
      </w:r>
      <w:r w:rsidR="004B4B64">
        <w:rPr>
          <w:rFonts w:ascii="Arial" w:hAnsi="Arial" w:cs="Arial"/>
          <w:sz w:val="22"/>
          <w:szCs w:val="22"/>
          <w:lang w:val="en-GB"/>
        </w:rPr>
        <w:t>first-year</w:t>
      </w:r>
      <w:r w:rsidR="00C10A91" w:rsidRPr="00353EF2">
        <w:rPr>
          <w:rFonts w:ascii="Arial" w:hAnsi="Arial" w:cs="Arial"/>
          <w:sz w:val="22"/>
          <w:szCs w:val="22"/>
          <w:lang w:val="en-GB"/>
        </w:rPr>
        <w:t xml:space="preserve"> </w:t>
      </w:r>
      <w:r w:rsidRPr="00353EF2">
        <w:rPr>
          <w:rFonts w:ascii="Arial" w:hAnsi="Arial" w:cs="Arial"/>
          <w:sz w:val="22"/>
          <w:szCs w:val="22"/>
          <w:lang w:val="en-GB"/>
        </w:rPr>
        <w:t>students so that they are able to achieve excellence in this skill in future application of higher studies.</w:t>
      </w:r>
    </w:p>
    <w:p w14:paraId="6EC0F0FF" w14:textId="77777777" w:rsidR="00857D2B" w:rsidRPr="00353EF2" w:rsidRDefault="00857D2B" w:rsidP="00C10A91">
      <w:pPr>
        <w:spacing w:line="360" w:lineRule="auto"/>
        <w:rPr>
          <w:rFonts w:ascii="Arial" w:hAnsi="Arial" w:cs="Arial"/>
          <w:sz w:val="22"/>
          <w:szCs w:val="22"/>
          <w:lang w:val="en-GB"/>
        </w:rPr>
      </w:pPr>
    </w:p>
    <w:p w14:paraId="0D0DBCB7" w14:textId="77777777" w:rsidR="00857D2B" w:rsidRPr="00353EF2" w:rsidRDefault="00857D2B" w:rsidP="00C10A91">
      <w:pPr>
        <w:spacing w:line="360" w:lineRule="auto"/>
        <w:rPr>
          <w:rFonts w:ascii="Arial" w:hAnsi="Arial" w:cs="Arial"/>
          <w:sz w:val="22"/>
          <w:szCs w:val="22"/>
          <w:lang w:val="en-GB"/>
        </w:rPr>
      </w:pPr>
    </w:p>
    <w:p w14:paraId="16D651F4" w14:textId="77777777" w:rsidR="00857D2B" w:rsidRPr="00353EF2" w:rsidRDefault="00857D2B" w:rsidP="00C10A91">
      <w:pPr>
        <w:spacing w:line="360" w:lineRule="auto"/>
        <w:rPr>
          <w:rFonts w:ascii="Arial" w:hAnsi="Arial" w:cs="Arial"/>
          <w:sz w:val="22"/>
          <w:szCs w:val="22"/>
          <w:lang w:val="en-GB"/>
        </w:rPr>
      </w:pPr>
    </w:p>
    <w:p w14:paraId="62CB6173" w14:textId="77777777" w:rsidR="00857D2B" w:rsidRPr="00353EF2" w:rsidRDefault="00857D2B" w:rsidP="00C10A91">
      <w:pPr>
        <w:spacing w:line="360" w:lineRule="auto"/>
        <w:rPr>
          <w:rFonts w:ascii="Arial" w:hAnsi="Arial" w:cs="Arial"/>
          <w:sz w:val="22"/>
          <w:szCs w:val="22"/>
          <w:lang w:val="en-GB"/>
        </w:rPr>
      </w:pPr>
    </w:p>
    <w:p w14:paraId="04B2BB1B" w14:textId="77777777" w:rsidR="00857D2B" w:rsidRPr="00353EF2" w:rsidRDefault="00857D2B" w:rsidP="00C10A91">
      <w:pPr>
        <w:spacing w:line="360" w:lineRule="auto"/>
        <w:rPr>
          <w:rFonts w:ascii="Arial" w:hAnsi="Arial" w:cs="Arial"/>
          <w:sz w:val="22"/>
          <w:szCs w:val="22"/>
          <w:lang w:val="en-GB"/>
        </w:rPr>
      </w:pPr>
    </w:p>
    <w:p w14:paraId="18241E96" w14:textId="77777777" w:rsidR="00857D2B" w:rsidRPr="00353EF2" w:rsidRDefault="00857D2B" w:rsidP="00C10A91">
      <w:pPr>
        <w:spacing w:line="360" w:lineRule="auto"/>
        <w:rPr>
          <w:rFonts w:ascii="Arial" w:hAnsi="Arial" w:cs="Arial"/>
          <w:sz w:val="22"/>
          <w:szCs w:val="22"/>
          <w:lang w:val="en-GB"/>
        </w:rPr>
      </w:pPr>
    </w:p>
    <w:p w14:paraId="344AB32D" w14:textId="77777777" w:rsidR="00857D2B" w:rsidRPr="00353EF2" w:rsidRDefault="00857D2B" w:rsidP="00C10A91">
      <w:pPr>
        <w:spacing w:line="360" w:lineRule="auto"/>
        <w:rPr>
          <w:rFonts w:ascii="Arial" w:hAnsi="Arial" w:cs="Arial"/>
          <w:sz w:val="22"/>
          <w:szCs w:val="22"/>
          <w:lang w:val="en-GB"/>
        </w:rPr>
      </w:pPr>
    </w:p>
    <w:p w14:paraId="1870AA11" w14:textId="77777777" w:rsidR="00857D2B" w:rsidRPr="00353EF2" w:rsidRDefault="00857D2B" w:rsidP="00C10A91">
      <w:pPr>
        <w:spacing w:line="360" w:lineRule="auto"/>
        <w:rPr>
          <w:rFonts w:ascii="Arial" w:hAnsi="Arial" w:cs="Arial"/>
          <w:sz w:val="22"/>
          <w:szCs w:val="22"/>
          <w:lang w:val="en-GB"/>
        </w:rPr>
      </w:pPr>
    </w:p>
    <w:p w14:paraId="6626BF2B" w14:textId="77777777" w:rsidR="00857D2B" w:rsidRPr="00353EF2" w:rsidRDefault="00857D2B" w:rsidP="00C10A91">
      <w:pPr>
        <w:spacing w:line="360" w:lineRule="auto"/>
        <w:rPr>
          <w:rFonts w:ascii="Arial" w:hAnsi="Arial" w:cs="Arial"/>
          <w:sz w:val="22"/>
          <w:szCs w:val="22"/>
          <w:lang w:val="en-GB"/>
        </w:rPr>
      </w:pPr>
    </w:p>
    <w:p w14:paraId="1F91EC74" w14:textId="77777777" w:rsidR="00857D2B" w:rsidRPr="00353EF2" w:rsidRDefault="00857D2B" w:rsidP="00C10A91">
      <w:pPr>
        <w:spacing w:line="360" w:lineRule="auto"/>
        <w:rPr>
          <w:rFonts w:ascii="Arial" w:hAnsi="Arial" w:cs="Arial"/>
          <w:sz w:val="22"/>
          <w:szCs w:val="22"/>
          <w:lang w:val="en-GB"/>
        </w:rPr>
      </w:pPr>
    </w:p>
    <w:p w14:paraId="087F43B9" w14:textId="77777777" w:rsidR="00857D2B" w:rsidRPr="00353EF2" w:rsidRDefault="00857D2B" w:rsidP="00C10A91">
      <w:pPr>
        <w:spacing w:line="360" w:lineRule="auto"/>
        <w:rPr>
          <w:rFonts w:ascii="Arial" w:hAnsi="Arial" w:cs="Arial"/>
          <w:sz w:val="22"/>
          <w:szCs w:val="22"/>
          <w:lang w:val="en-GB"/>
        </w:rPr>
      </w:pPr>
    </w:p>
    <w:p w14:paraId="18F882F4" w14:textId="77777777" w:rsidR="00857D2B" w:rsidRPr="00353EF2" w:rsidRDefault="00857D2B" w:rsidP="00C10A91">
      <w:pPr>
        <w:spacing w:line="360" w:lineRule="auto"/>
        <w:rPr>
          <w:rFonts w:ascii="Arial" w:hAnsi="Arial" w:cs="Arial"/>
          <w:sz w:val="22"/>
          <w:szCs w:val="22"/>
          <w:lang w:val="en-GB"/>
        </w:rPr>
      </w:pPr>
    </w:p>
    <w:p w14:paraId="5D1B9716" w14:textId="5188AE23" w:rsidR="00857D2B" w:rsidRPr="00353EF2" w:rsidRDefault="00857D2B" w:rsidP="00C10A91">
      <w:pPr>
        <w:spacing w:line="360" w:lineRule="auto"/>
        <w:rPr>
          <w:rFonts w:ascii="Arial" w:hAnsi="Arial" w:cs="Arial"/>
          <w:sz w:val="22"/>
          <w:szCs w:val="22"/>
          <w:lang w:val="en-GB"/>
        </w:rPr>
      </w:pPr>
    </w:p>
    <w:p w14:paraId="038D4BA3" w14:textId="5E9B544D" w:rsidR="00C10A91" w:rsidRPr="00353EF2" w:rsidRDefault="00C10A91" w:rsidP="00C10A91">
      <w:pPr>
        <w:spacing w:line="360" w:lineRule="auto"/>
        <w:rPr>
          <w:rFonts w:ascii="Arial" w:hAnsi="Arial" w:cs="Arial"/>
          <w:sz w:val="22"/>
          <w:szCs w:val="22"/>
          <w:lang w:val="en-GB"/>
        </w:rPr>
      </w:pPr>
    </w:p>
    <w:p w14:paraId="07FDEEA2" w14:textId="33B87C77" w:rsidR="00C10A91" w:rsidRPr="00353EF2" w:rsidRDefault="00C10A91" w:rsidP="00C10A91">
      <w:pPr>
        <w:spacing w:line="360" w:lineRule="auto"/>
        <w:rPr>
          <w:rFonts w:ascii="Arial" w:hAnsi="Arial" w:cs="Arial"/>
          <w:sz w:val="22"/>
          <w:szCs w:val="22"/>
          <w:lang w:val="en-GB"/>
        </w:rPr>
      </w:pPr>
    </w:p>
    <w:p w14:paraId="478BC33D" w14:textId="57CDC51D" w:rsidR="00C10A91" w:rsidRPr="00353EF2" w:rsidRDefault="00C10A91" w:rsidP="00C10A91">
      <w:pPr>
        <w:spacing w:line="360" w:lineRule="auto"/>
        <w:rPr>
          <w:rFonts w:ascii="Arial" w:hAnsi="Arial" w:cs="Arial"/>
          <w:sz w:val="22"/>
          <w:szCs w:val="22"/>
          <w:lang w:val="en-GB"/>
        </w:rPr>
      </w:pPr>
    </w:p>
    <w:p w14:paraId="0C0FCE18" w14:textId="74E9677D" w:rsidR="00C10A91" w:rsidRDefault="00C10A91" w:rsidP="00C10A91">
      <w:pPr>
        <w:spacing w:line="360" w:lineRule="auto"/>
        <w:rPr>
          <w:rFonts w:ascii="Arial" w:hAnsi="Arial" w:cs="Arial"/>
          <w:sz w:val="22"/>
          <w:szCs w:val="22"/>
          <w:lang w:val="en-GB"/>
        </w:rPr>
      </w:pPr>
    </w:p>
    <w:p w14:paraId="39341A06" w14:textId="1ED73C83" w:rsidR="00353EF2" w:rsidRDefault="00353EF2" w:rsidP="00C10A91">
      <w:pPr>
        <w:spacing w:line="360" w:lineRule="auto"/>
        <w:rPr>
          <w:rFonts w:ascii="Arial" w:hAnsi="Arial" w:cs="Arial"/>
          <w:sz w:val="22"/>
          <w:szCs w:val="22"/>
          <w:lang w:val="en-GB"/>
        </w:rPr>
      </w:pPr>
    </w:p>
    <w:p w14:paraId="42392962" w14:textId="77777777" w:rsidR="00353EF2" w:rsidRPr="00353EF2" w:rsidRDefault="00353EF2" w:rsidP="00C10A91">
      <w:pPr>
        <w:spacing w:line="360" w:lineRule="auto"/>
        <w:rPr>
          <w:rFonts w:ascii="Arial" w:hAnsi="Arial" w:cs="Arial"/>
          <w:sz w:val="22"/>
          <w:szCs w:val="22"/>
          <w:lang w:val="en-GB"/>
        </w:rPr>
      </w:pPr>
    </w:p>
    <w:p w14:paraId="2F67F99D" w14:textId="77777777" w:rsidR="00C10A91" w:rsidRPr="00353EF2" w:rsidRDefault="00C10A91" w:rsidP="00C10A91">
      <w:pPr>
        <w:spacing w:line="360" w:lineRule="auto"/>
        <w:rPr>
          <w:rFonts w:ascii="Arial" w:hAnsi="Arial" w:cs="Arial"/>
          <w:sz w:val="22"/>
          <w:szCs w:val="22"/>
          <w:lang w:val="en-GB"/>
        </w:rPr>
      </w:pPr>
    </w:p>
    <w:p w14:paraId="7A13E15F" w14:textId="77777777" w:rsidR="00857D2B" w:rsidRPr="00353EF2" w:rsidRDefault="00857D2B" w:rsidP="00C10A91">
      <w:pPr>
        <w:spacing w:line="360" w:lineRule="auto"/>
        <w:rPr>
          <w:rFonts w:ascii="Arial" w:hAnsi="Arial" w:cs="Arial"/>
          <w:sz w:val="22"/>
          <w:szCs w:val="22"/>
          <w:lang w:val="en-GB"/>
        </w:rPr>
      </w:pPr>
    </w:p>
    <w:p w14:paraId="64ADB33A" w14:textId="77777777" w:rsidR="00857D2B" w:rsidRPr="00353EF2" w:rsidRDefault="00857D2B" w:rsidP="00C10A91">
      <w:pPr>
        <w:spacing w:line="360" w:lineRule="auto"/>
        <w:rPr>
          <w:rFonts w:ascii="Arial" w:hAnsi="Arial" w:cs="Arial"/>
          <w:sz w:val="22"/>
          <w:szCs w:val="22"/>
          <w:lang w:val="en-GB"/>
        </w:rPr>
      </w:pPr>
    </w:p>
    <w:p w14:paraId="1F1B1008" w14:textId="67B9F9B6" w:rsidR="00E46CFD" w:rsidRPr="00353EF2" w:rsidRDefault="00E46CFD" w:rsidP="00353EF2">
      <w:pPr>
        <w:pStyle w:val="Heading2"/>
        <w:rPr>
          <w:lang w:val="en-GB"/>
        </w:rPr>
      </w:pPr>
      <w:bookmarkStart w:id="8" w:name="_Toc107999110"/>
      <w:r w:rsidRPr="00353EF2">
        <w:rPr>
          <w:lang w:val="en-GB"/>
        </w:rPr>
        <w:lastRenderedPageBreak/>
        <w:t>REFERENCES</w:t>
      </w:r>
      <w:bookmarkEnd w:id="8"/>
    </w:p>
    <w:p w14:paraId="7C017E10" w14:textId="77777777" w:rsidR="00857D2B" w:rsidRPr="00353EF2" w:rsidRDefault="00857D2B" w:rsidP="00C10A91">
      <w:pPr>
        <w:spacing w:line="360" w:lineRule="auto"/>
        <w:rPr>
          <w:rFonts w:ascii="Arial" w:hAnsi="Arial" w:cs="Arial"/>
          <w:sz w:val="22"/>
          <w:szCs w:val="22"/>
          <w:lang w:val="en-GB"/>
        </w:rPr>
      </w:pPr>
    </w:p>
    <w:p w14:paraId="4FEAE0C1" w14:textId="51C6EB8A" w:rsidR="00857D2B" w:rsidRPr="00353EF2" w:rsidRDefault="00857D2B" w:rsidP="00C10A91">
      <w:pPr>
        <w:spacing w:line="360" w:lineRule="auto"/>
        <w:rPr>
          <w:rFonts w:ascii="Arial" w:hAnsi="Arial" w:cs="Arial"/>
          <w:sz w:val="22"/>
          <w:szCs w:val="22"/>
          <w:lang w:val="en-GB"/>
        </w:rPr>
      </w:pPr>
      <w:r w:rsidRPr="00353EF2">
        <w:rPr>
          <w:rFonts w:ascii="Arial" w:hAnsi="Arial" w:cs="Arial"/>
          <w:sz w:val="22"/>
          <w:szCs w:val="22"/>
          <w:lang w:val="en-GB"/>
        </w:rPr>
        <w:t xml:space="preserve">Adachi et al., (2018) </w:t>
      </w:r>
      <w:r w:rsidR="004B4B64">
        <w:rPr>
          <w:rFonts w:ascii="Arial" w:hAnsi="Arial" w:cs="Arial"/>
          <w:i/>
          <w:iCs/>
          <w:sz w:val="22"/>
          <w:szCs w:val="22"/>
          <w:lang w:val="en-GB"/>
        </w:rPr>
        <w:t>Academics'</w:t>
      </w:r>
      <w:r w:rsidRPr="00353EF2">
        <w:rPr>
          <w:rFonts w:ascii="Arial" w:hAnsi="Arial" w:cs="Arial"/>
          <w:i/>
          <w:iCs/>
          <w:sz w:val="22"/>
          <w:szCs w:val="22"/>
          <w:lang w:val="en-GB"/>
        </w:rPr>
        <w:t xml:space="preserve"> perceptions of the benefits and challenges of self and peer assessment in higher education</w:t>
      </w:r>
      <w:r w:rsidRPr="00353EF2">
        <w:rPr>
          <w:rFonts w:ascii="Arial" w:hAnsi="Arial" w:cs="Arial"/>
          <w:sz w:val="22"/>
          <w:szCs w:val="22"/>
          <w:lang w:val="en-GB"/>
        </w:rPr>
        <w:t>. Assessment &amp; Evaluation in Higher Education. 43(2). pp.294-306.</w:t>
      </w:r>
    </w:p>
    <w:p w14:paraId="106AABF6" w14:textId="77777777" w:rsidR="00857D2B" w:rsidRPr="00353EF2" w:rsidRDefault="00857D2B" w:rsidP="00C10A91">
      <w:pPr>
        <w:spacing w:line="360" w:lineRule="auto"/>
        <w:rPr>
          <w:rFonts w:ascii="Arial" w:hAnsi="Arial" w:cs="Arial"/>
          <w:sz w:val="22"/>
          <w:szCs w:val="22"/>
          <w:lang w:val="en-GB"/>
        </w:rPr>
      </w:pPr>
    </w:p>
    <w:p w14:paraId="7A50093F" w14:textId="42A987C6" w:rsidR="00857D2B" w:rsidRPr="00353EF2" w:rsidRDefault="00857D2B" w:rsidP="00C10A91">
      <w:pPr>
        <w:spacing w:line="360" w:lineRule="auto"/>
        <w:rPr>
          <w:rFonts w:ascii="Arial" w:hAnsi="Arial" w:cs="Arial"/>
          <w:sz w:val="22"/>
          <w:szCs w:val="22"/>
          <w:lang w:val="en-GB"/>
        </w:rPr>
      </w:pPr>
      <w:proofErr w:type="spellStart"/>
      <w:r w:rsidRPr="00353EF2">
        <w:rPr>
          <w:rFonts w:ascii="Arial" w:hAnsi="Arial" w:cs="Arial"/>
          <w:sz w:val="22"/>
          <w:szCs w:val="22"/>
          <w:lang w:val="en-GB"/>
        </w:rPr>
        <w:t>Akhmedovna</w:t>
      </w:r>
      <w:proofErr w:type="spellEnd"/>
      <w:r w:rsidRPr="00353EF2">
        <w:rPr>
          <w:rFonts w:ascii="Arial" w:hAnsi="Arial" w:cs="Arial"/>
          <w:sz w:val="22"/>
          <w:szCs w:val="22"/>
          <w:lang w:val="en-GB"/>
        </w:rPr>
        <w:t>, Y. T., (2021</w:t>
      </w:r>
      <w:r w:rsidRPr="00353EF2">
        <w:rPr>
          <w:rFonts w:ascii="Arial" w:hAnsi="Arial" w:cs="Arial"/>
          <w:i/>
          <w:iCs/>
          <w:sz w:val="22"/>
          <w:szCs w:val="22"/>
          <w:lang w:val="en-GB"/>
        </w:rPr>
        <w:t xml:space="preserve">) To develop </w:t>
      </w:r>
      <w:r w:rsidR="004B4B64">
        <w:rPr>
          <w:rFonts w:ascii="Arial" w:hAnsi="Arial" w:cs="Arial"/>
          <w:i/>
          <w:iCs/>
          <w:sz w:val="22"/>
          <w:szCs w:val="22"/>
          <w:lang w:val="en-GB"/>
        </w:rPr>
        <w:t>students'</w:t>
      </w:r>
      <w:r w:rsidRPr="00353EF2">
        <w:rPr>
          <w:rFonts w:ascii="Arial" w:hAnsi="Arial" w:cs="Arial"/>
          <w:i/>
          <w:iCs/>
          <w:sz w:val="22"/>
          <w:szCs w:val="22"/>
          <w:lang w:val="en-GB"/>
        </w:rPr>
        <w:t xml:space="preserve"> knowledge, skills and competencies in the </w:t>
      </w:r>
      <w:r w:rsidR="004B4B64">
        <w:rPr>
          <w:rFonts w:ascii="Arial" w:hAnsi="Arial" w:cs="Arial"/>
          <w:i/>
          <w:iCs/>
          <w:sz w:val="22"/>
          <w:szCs w:val="22"/>
          <w:lang w:val="en-GB"/>
        </w:rPr>
        <w:t>organisational</w:t>
      </w:r>
      <w:r w:rsidRPr="00353EF2">
        <w:rPr>
          <w:rFonts w:ascii="Arial" w:hAnsi="Arial" w:cs="Arial"/>
          <w:i/>
          <w:iCs/>
          <w:sz w:val="22"/>
          <w:szCs w:val="22"/>
          <w:lang w:val="en-GB"/>
        </w:rPr>
        <w:t xml:space="preserve"> and technical aspects of essay.</w:t>
      </w:r>
      <w:r w:rsidRPr="00353EF2">
        <w:rPr>
          <w:rFonts w:ascii="Arial" w:hAnsi="Arial" w:cs="Arial"/>
          <w:sz w:val="22"/>
          <w:szCs w:val="22"/>
          <w:lang w:val="en-GB"/>
        </w:rPr>
        <w:t xml:space="preserve"> </w:t>
      </w:r>
      <w:proofErr w:type="spellStart"/>
      <w:r w:rsidRPr="00353EF2">
        <w:rPr>
          <w:rFonts w:ascii="Arial" w:hAnsi="Arial" w:cs="Arial"/>
          <w:sz w:val="22"/>
          <w:szCs w:val="22"/>
          <w:lang w:val="en-GB"/>
        </w:rPr>
        <w:t>Academicia</w:t>
      </w:r>
      <w:proofErr w:type="spellEnd"/>
      <w:r w:rsidRPr="00353EF2">
        <w:rPr>
          <w:rFonts w:ascii="Arial" w:hAnsi="Arial" w:cs="Arial"/>
          <w:sz w:val="22"/>
          <w:szCs w:val="22"/>
          <w:lang w:val="en-GB"/>
        </w:rPr>
        <w:t xml:space="preserve">: An International Multidisciplinary Research Journal. I </w:t>
      </w:r>
      <w:proofErr w:type="spellStart"/>
      <w:r w:rsidRPr="00353EF2">
        <w:rPr>
          <w:rFonts w:ascii="Arial" w:hAnsi="Arial" w:cs="Arial"/>
          <w:sz w:val="22"/>
          <w:szCs w:val="22"/>
          <w:lang w:val="en-GB"/>
        </w:rPr>
        <w:t>I</w:t>
      </w:r>
      <w:proofErr w:type="spellEnd"/>
      <w:r w:rsidRPr="00353EF2">
        <w:rPr>
          <w:rFonts w:ascii="Arial" w:hAnsi="Arial" w:cs="Arial"/>
          <w:sz w:val="22"/>
          <w:szCs w:val="22"/>
          <w:lang w:val="en-GB"/>
        </w:rPr>
        <w:t xml:space="preserve"> (2).pp.914-918.</w:t>
      </w:r>
    </w:p>
    <w:p w14:paraId="7070BE9A" w14:textId="77777777" w:rsidR="00857D2B" w:rsidRPr="00353EF2" w:rsidRDefault="00857D2B" w:rsidP="00C10A91">
      <w:pPr>
        <w:spacing w:line="360" w:lineRule="auto"/>
        <w:rPr>
          <w:rFonts w:ascii="Arial" w:hAnsi="Arial" w:cs="Arial"/>
          <w:sz w:val="22"/>
          <w:szCs w:val="22"/>
          <w:lang w:val="en-GB"/>
        </w:rPr>
      </w:pPr>
    </w:p>
    <w:p w14:paraId="5AEAAAC4" w14:textId="4AD3A507" w:rsidR="00E46CFD" w:rsidRPr="00353EF2" w:rsidRDefault="00E46CFD" w:rsidP="00C10A91">
      <w:pPr>
        <w:spacing w:line="360" w:lineRule="auto"/>
        <w:rPr>
          <w:rFonts w:ascii="Arial" w:hAnsi="Arial" w:cs="Arial"/>
          <w:sz w:val="22"/>
          <w:szCs w:val="22"/>
          <w:lang w:val="en-GB"/>
        </w:rPr>
      </w:pPr>
      <w:r w:rsidRPr="00353EF2">
        <w:rPr>
          <w:rFonts w:ascii="Arial" w:hAnsi="Arial" w:cs="Arial"/>
          <w:sz w:val="22"/>
          <w:szCs w:val="22"/>
          <w:lang w:val="en-GB"/>
        </w:rPr>
        <w:t xml:space="preserve">Ain, C.T., Sabir, F. and Willison, J., </w:t>
      </w:r>
      <w:r w:rsidR="00857D2B" w:rsidRPr="00353EF2">
        <w:rPr>
          <w:rFonts w:ascii="Arial" w:hAnsi="Arial" w:cs="Arial"/>
          <w:sz w:val="22"/>
          <w:szCs w:val="22"/>
          <w:lang w:val="en-GB"/>
        </w:rPr>
        <w:t>(</w:t>
      </w:r>
      <w:r w:rsidRPr="00353EF2">
        <w:rPr>
          <w:rFonts w:ascii="Arial" w:hAnsi="Arial" w:cs="Arial"/>
          <w:sz w:val="22"/>
          <w:szCs w:val="22"/>
          <w:lang w:val="en-GB"/>
        </w:rPr>
        <w:t>2019</w:t>
      </w:r>
      <w:r w:rsidR="00857D2B" w:rsidRPr="00353EF2">
        <w:rPr>
          <w:rFonts w:ascii="Arial" w:hAnsi="Arial" w:cs="Arial"/>
          <w:sz w:val="22"/>
          <w:szCs w:val="22"/>
          <w:lang w:val="en-GB"/>
        </w:rPr>
        <w:t>)</w:t>
      </w:r>
      <w:r w:rsidRPr="00353EF2">
        <w:rPr>
          <w:rFonts w:ascii="Arial" w:hAnsi="Arial" w:cs="Arial"/>
          <w:sz w:val="22"/>
          <w:szCs w:val="22"/>
          <w:lang w:val="en-GB"/>
        </w:rPr>
        <w:t xml:space="preserve"> </w:t>
      </w:r>
      <w:r w:rsidRPr="00353EF2">
        <w:rPr>
          <w:rFonts w:ascii="Arial" w:hAnsi="Arial" w:cs="Arial"/>
          <w:i/>
          <w:iCs/>
          <w:sz w:val="22"/>
          <w:szCs w:val="22"/>
          <w:lang w:val="en-GB"/>
        </w:rPr>
        <w:t>Research skills that men and women developed at university and then used in workplaces</w:t>
      </w:r>
      <w:r w:rsidRPr="00353EF2">
        <w:rPr>
          <w:rFonts w:ascii="Arial" w:hAnsi="Arial" w:cs="Arial"/>
          <w:sz w:val="22"/>
          <w:szCs w:val="22"/>
          <w:lang w:val="en-GB"/>
        </w:rPr>
        <w:t>. Studies in Higher Education, 44(12), pp.2346- 2358.</w:t>
      </w:r>
    </w:p>
    <w:p w14:paraId="2FF03EBD" w14:textId="77777777" w:rsidR="00857D2B" w:rsidRPr="00353EF2" w:rsidRDefault="00857D2B" w:rsidP="00C10A91">
      <w:pPr>
        <w:spacing w:line="360" w:lineRule="auto"/>
        <w:rPr>
          <w:rFonts w:ascii="Arial" w:hAnsi="Arial" w:cs="Arial"/>
          <w:sz w:val="22"/>
          <w:szCs w:val="22"/>
          <w:lang w:val="en-GB"/>
        </w:rPr>
      </w:pPr>
    </w:p>
    <w:p w14:paraId="0A8232AC" w14:textId="5577A51F" w:rsidR="00E46CFD" w:rsidRPr="00353EF2" w:rsidRDefault="00E46CFD" w:rsidP="00C10A91">
      <w:pPr>
        <w:spacing w:line="360" w:lineRule="auto"/>
        <w:rPr>
          <w:rFonts w:ascii="Arial" w:hAnsi="Arial" w:cs="Arial"/>
          <w:sz w:val="22"/>
          <w:szCs w:val="22"/>
          <w:lang w:val="en-GB"/>
        </w:rPr>
      </w:pPr>
      <w:proofErr w:type="spellStart"/>
      <w:r w:rsidRPr="00353EF2">
        <w:rPr>
          <w:rFonts w:ascii="Arial" w:hAnsi="Arial" w:cs="Arial"/>
          <w:sz w:val="22"/>
          <w:szCs w:val="22"/>
          <w:lang w:val="en-GB"/>
        </w:rPr>
        <w:t>Alyahyan</w:t>
      </w:r>
      <w:proofErr w:type="spellEnd"/>
      <w:r w:rsidRPr="00353EF2">
        <w:rPr>
          <w:rFonts w:ascii="Arial" w:hAnsi="Arial" w:cs="Arial"/>
          <w:sz w:val="22"/>
          <w:szCs w:val="22"/>
          <w:lang w:val="en-GB"/>
        </w:rPr>
        <w:t xml:space="preserve">, E. and </w:t>
      </w:r>
      <w:proofErr w:type="spellStart"/>
      <w:r w:rsidRPr="00353EF2">
        <w:rPr>
          <w:rFonts w:ascii="Arial" w:hAnsi="Arial" w:cs="Arial"/>
          <w:sz w:val="22"/>
          <w:szCs w:val="22"/>
          <w:lang w:val="en-GB"/>
        </w:rPr>
        <w:t>Di.i</w:t>
      </w:r>
      <w:proofErr w:type="spellEnd"/>
      <w:r w:rsidRPr="00353EF2">
        <w:rPr>
          <w:rFonts w:ascii="Arial" w:hAnsi="Arial" w:cs="Arial"/>
          <w:sz w:val="22"/>
          <w:szCs w:val="22"/>
          <w:lang w:val="en-GB"/>
        </w:rPr>
        <w:t xml:space="preserve"> </w:t>
      </w:r>
      <w:proofErr w:type="spellStart"/>
      <w:r w:rsidRPr="00353EF2">
        <w:rPr>
          <w:rFonts w:ascii="Arial" w:hAnsi="Arial" w:cs="Arial"/>
          <w:sz w:val="22"/>
          <w:szCs w:val="22"/>
          <w:lang w:val="en-GB"/>
        </w:rPr>
        <w:t>tegor</w:t>
      </w:r>
      <w:proofErr w:type="spellEnd"/>
      <w:r w:rsidRPr="00353EF2">
        <w:rPr>
          <w:rFonts w:ascii="Arial" w:hAnsi="Arial" w:cs="Arial"/>
          <w:sz w:val="22"/>
          <w:szCs w:val="22"/>
          <w:lang w:val="en-GB"/>
        </w:rPr>
        <w:t xml:space="preserve">, D., </w:t>
      </w:r>
      <w:r w:rsidR="00857D2B" w:rsidRPr="00353EF2">
        <w:rPr>
          <w:rFonts w:ascii="Arial" w:hAnsi="Arial" w:cs="Arial"/>
          <w:sz w:val="22"/>
          <w:szCs w:val="22"/>
          <w:lang w:val="en-GB"/>
        </w:rPr>
        <w:t>(</w:t>
      </w:r>
      <w:r w:rsidRPr="00353EF2">
        <w:rPr>
          <w:rFonts w:ascii="Arial" w:hAnsi="Arial" w:cs="Arial"/>
          <w:sz w:val="22"/>
          <w:szCs w:val="22"/>
          <w:lang w:val="en-GB"/>
        </w:rPr>
        <w:t>2020</w:t>
      </w:r>
      <w:r w:rsidR="00857D2B" w:rsidRPr="00353EF2">
        <w:rPr>
          <w:rFonts w:ascii="Arial" w:hAnsi="Arial" w:cs="Arial"/>
          <w:i/>
          <w:iCs/>
          <w:sz w:val="22"/>
          <w:szCs w:val="22"/>
          <w:lang w:val="en-GB"/>
        </w:rPr>
        <w:t>)</w:t>
      </w:r>
      <w:r w:rsidRPr="00353EF2">
        <w:rPr>
          <w:rFonts w:ascii="Arial" w:hAnsi="Arial" w:cs="Arial"/>
          <w:i/>
          <w:iCs/>
          <w:sz w:val="22"/>
          <w:szCs w:val="22"/>
          <w:lang w:val="en-GB"/>
        </w:rPr>
        <w:t xml:space="preserve"> Predicting academic success in higher education: literature review and best practices.</w:t>
      </w:r>
      <w:r w:rsidRPr="00353EF2">
        <w:rPr>
          <w:rFonts w:ascii="Arial" w:hAnsi="Arial" w:cs="Arial"/>
          <w:sz w:val="22"/>
          <w:szCs w:val="22"/>
          <w:lang w:val="en-GB"/>
        </w:rPr>
        <w:t xml:space="preserve"> International Journal of Educational Technology in Higher Education. 17(1). pp.1-21.</w:t>
      </w:r>
    </w:p>
    <w:p w14:paraId="1BBDCCD5" w14:textId="77777777" w:rsidR="00857D2B" w:rsidRPr="00353EF2" w:rsidRDefault="00857D2B" w:rsidP="00C10A91">
      <w:pPr>
        <w:spacing w:line="360" w:lineRule="auto"/>
        <w:rPr>
          <w:rFonts w:ascii="Arial" w:hAnsi="Arial" w:cs="Arial"/>
          <w:sz w:val="22"/>
          <w:szCs w:val="22"/>
          <w:lang w:val="en-GB"/>
        </w:rPr>
      </w:pPr>
    </w:p>
    <w:p w14:paraId="3FDEA17D" w14:textId="03B16A73" w:rsidR="00E46CFD" w:rsidRPr="00353EF2" w:rsidRDefault="00E46CFD" w:rsidP="00C10A91">
      <w:pPr>
        <w:spacing w:line="360" w:lineRule="auto"/>
        <w:rPr>
          <w:rFonts w:ascii="Arial" w:hAnsi="Arial" w:cs="Arial"/>
          <w:sz w:val="22"/>
          <w:szCs w:val="22"/>
          <w:lang w:val="en-GB"/>
        </w:rPr>
      </w:pPr>
      <w:proofErr w:type="spellStart"/>
      <w:r w:rsidRPr="00353EF2">
        <w:rPr>
          <w:rFonts w:ascii="Arial" w:hAnsi="Arial" w:cs="Arial"/>
          <w:sz w:val="22"/>
          <w:szCs w:val="22"/>
          <w:lang w:val="en-GB"/>
        </w:rPr>
        <w:t>Dilmurod</w:t>
      </w:r>
      <w:proofErr w:type="spellEnd"/>
      <w:r w:rsidRPr="00353EF2">
        <w:rPr>
          <w:rFonts w:ascii="Arial" w:hAnsi="Arial" w:cs="Arial"/>
          <w:sz w:val="22"/>
          <w:szCs w:val="22"/>
          <w:lang w:val="en-GB"/>
        </w:rPr>
        <w:t xml:space="preserve">, R. and </w:t>
      </w:r>
      <w:proofErr w:type="spellStart"/>
      <w:r w:rsidRPr="00353EF2">
        <w:rPr>
          <w:rFonts w:ascii="Arial" w:hAnsi="Arial" w:cs="Arial"/>
          <w:sz w:val="22"/>
          <w:szCs w:val="22"/>
          <w:lang w:val="en-GB"/>
        </w:rPr>
        <w:t>Fazliddin</w:t>
      </w:r>
      <w:proofErr w:type="spellEnd"/>
      <w:r w:rsidRPr="00353EF2">
        <w:rPr>
          <w:rFonts w:ascii="Arial" w:hAnsi="Arial" w:cs="Arial"/>
          <w:sz w:val="22"/>
          <w:szCs w:val="22"/>
          <w:lang w:val="en-GB"/>
        </w:rPr>
        <w:t xml:space="preserve">, A., </w:t>
      </w:r>
      <w:r w:rsidR="00C336DD" w:rsidRPr="00353EF2">
        <w:rPr>
          <w:rFonts w:ascii="Arial" w:hAnsi="Arial" w:cs="Arial"/>
          <w:sz w:val="22"/>
          <w:szCs w:val="22"/>
          <w:lang w:val="en-GB"/>
        </w:rPr>
        <w:t>(</w:t>
      </w:r>
      <w:r w:rsidRPr="00353EF2">
        <w:rPr>
          <w:rFonts w:ascii="Arial" w:hAnsi="Arial" w:cs="Arial"/>
          <w:sz w:val="22"/>
          <w:szCs w:val="22"/>
          <w:lang w:val="en-GB"/>
        </w:rPr>
        <w:t>202</w:t>
      </w:r>
      <w:r w:rsidR="00C336DD" w:rsidRPr="00353EF2">
        <w:rPr>
          <w:rFonts w:ascii="Arial" w:hAnsi="Arial" w:cs="Arial"/>
          <w:sz w:val="22"/>
          <w:szCs w:val="22"/>
          <w:lang w:val="en-GB"/>
        </w:rPr>
        <w:t>1)</w:t>
      </w:r>
      <w:r w:rsidRPr="00353EF2">
        <w:rPr>
          <w:rFonts w:ascii="Arial" w:hAnsi="Arial" w:cs="Arial"/>
          <w:sz w:val="22"/>
          <w:szCs w:val="22"/>
          <w:lang w:val="en-GB"/>
        </w:rPr>
        <w:t xml:space="preserve"> </w:t>
      </w:r>
      <w:r w:rsidRPr="00353EF2">
        <w:rPr>
          <w:rFonts w:ascii="Arial" w:hAnsi="Arial" w:cs="Arial"/>
          <w:i/>
          <w:iCs/>
          <w:sz w:val="22"/>
          <w:szCs w:val="22"/>
          <w:lang w:val="en-GB"/>
        </w:rPr>
        <w:t>Prospects for the introduction of artificial intelligence technologies in higher education</w:t>
      </w:r>
      <w:r w:rsidRPr="00353EF2">
        <w:rPr>
          <w:rFonts w:ascii="Arial" w:hAnsi="Arial" w:cs="Arial"/>
          <w:sz w:val="22"/>
          <w:szCs w:val="22"/>
          <w:lang w:val="en-GB"/>
        </w:rPr>
        <w:t>. ACADEMIC/A: an international multidisciplinary research journal. 11(2). pp.929-934.</w:t>
      </w:r>
    </w:p>
    <w:p w14:paraId="484D6FAE" w14:textId="77777777" w:rsidR="00C336DD" w:rsidRPr="00353EF2" w:rsidRDefault="00C336DD" w:rsidP="00C10A91">
      <w:pPr>
        <w:spacing w:line="360" w:lineRule="auto"/>
        <w:rPr>
          <w:rFonts w:ascii="Arial" w:hAnsi="Arial" w:cs="Arial"/>
          <w:sz w:val="22"/>
          <w:szCs w:val="22"/>
          <w:lang w:val="en-GB"/>
        </w:rPr>
      </w:pPr>
    </w:p>
    <w:p w14:paraId="5AE60A4E" w14:textId="1AFD2C4A" w:rsidR="00E46CFD" w:rsidRPr="00353EF2" w:rsidRDefault="00E46CFD" w:rsidP="00C10A91">
      <w:pPr>
        <w:spacing w:line="360" w:lineRule="auto"/>
        <w:rPr>
          <w:rFonts w:ascii="Arial" w:hAnsi="Arial" w:cs="Arial"/>
          <w:sz w:val="22"/>
          <w:szCs w:val="22"/>
          <w:lang w:val="en-GB"/>
        </w:rPr>
      </w:pPr>
      <w:proofErr w:type="spellStart"/>
      <w:r w:rsidRPr="00353EF2">
        <w:rPr>
          <w:rFonts w:ascii="Arial" w:hAnsi="Arial" w:cs="Arial"/>
          <w:sz w:val="22"/>
          <w:szCs w:val="22"/>
          <w:lang w:val="en-GB"/>
        </w:rPr>
        <w:t>Durnford</w:t>
      </w:r>
      <w:proofErr w:type="spellEnd"/>
      <w:r w:rsidRPr="00353EF2">
        <w:rPr>
          <w:rFonts w:ascii="Arial" w:hAnsi="Arial" w:cs="Arial"/>
          <w:sz w:val="22"/>
          <w:szCs w:val="22"/>
          <w:lang w:val="en-GB"/>
        </w:rPr>
        <w:t xml:space="preserve">, A. D. and Miller, A. L., </w:t>
      </w:r>
      <w:r w:rsidR="00C336DD" w:rsidRPr="00353EF2">
        <w:rPr>
          <w:rFonts w:ascii="Arial" w:hAnsi="Arial" w:cs="Arial"/>
          <w:sz w:val="22"/>
          <w:szCs w:val="22"/>
          <w:lang w:val="en-GB"/>
        </w:rPr>
        <w:t>(</w:t>
      </w:r>
      <w:r w:rsidRPr="00353EF2">
        <w:rPr>
          <w:rFonts w:ascii="Arial" w:hAnsi="Arial" w:cs="Arial"/>
          <w:sz w:val="22"/>
          <w:szCs w:val="22"/>
          <w:lang w:val="en-GB"/>
        </w:rPr>
        <w:t>2018</w:t>
      </w:r>
      <w:r w:rsidR="00C336DD" w:rsidRPr="00353EF2">
        <w:rPr>
          <w:rFonts w:ascii="Arial" w:hAnsi="Arial" w:cs="Arial"/>
          <w:sz w:val="22"/>
          <w:szCs w:val="22"/>
          <w:lang w:val="en-GB"/>
        </w:rPr>
        <w:t>)</w:t>
      </w:r>
      <w:r w:rsidRPr="00353EF2">
        <w:rPr>
          <w:rFonts w:ascii="Arial" w:hAnsi="Arial" w:cs="Arial"/>
          <w:sz w:val="22"/>
          <w:szCs w:val="22"/>
          <w:lang w:val="en-GB"/>
        </w:rPr>
        <w:t xml:space="preserve"> </w:t>
      </w:r>
      <w:r w:rsidRPr="00353EF2">
        <w:rPr>
          <w:rFonts w:ascii="Arial" w:hAnsi="Arial" w:cs="Arial"/>
          <w:i/>
          <w:iCs/>
          <w:sz w:val="22"/>
          <w:szCs w:val="22"/>
          <w:lang w:val="en-GB"/>
        </w:rPr>
        <w:t>Online learning in higher education: exploring advantages and disadvantages for engagement.</w:t>
      </w:r>
      <w:r w:rsidRPr="00353EF2">
        <w:rPr>
          <w:rFonts w:ascii="Arial" w:hAnsi="Arial" w:cs="Arial"/>
          <w:sz w:val="22"/>
          <w:szCs w:val="22"/>
          <w:lang w:val="en-GB"/>
        </w:rPr>
        <w:t xml:space="preserve"> Journal of Computing in Higher Education. 30(3). pp.452-465.</w:t>
      </w:r>
    </w:p>
    <w:p w14:paraId="7D98D80A" w14:textId="77777777" w:rsidR="00C336DD" w:rsidRPr="00353EF2" w:rsidRDefault="00C336DD" w:rsidP="00C10A91">
      <w:pPr>
        <w:spacing w:line="360" w:lineRule="auto"/>
        <w:rPr>
          <w:rFonts w:ascii="Arial" w:hAnsi="Arial" w:cs="Arial"/>
          <w:sz w:val="22"/>
          <w:szCs w:val="22"/>
          <w:lang w:val="en-GB"/>
        </w:rPr>
      </w:pPr>
    </w:p>
    <w:p w14:paraId="32DF3437" w14:textId="77777777" w:rsidR="00C336DD" w:rsidRPr="00353EF2" w:rsidRDefault="00C336DD" w:rsidP="00C10A91">
      <w:pPr>
        <w:spacing w:line="360" w:lineRule="auto"/>
        <w:rPr>
          <w:rFonts w:ascii="Arial" w:hAnsi="Arial" w:cs="Arial"/>
          <w:sz w:val="22"/>
          <w:szCs w:val="22"/>
          <w:lang w:val="en-GB"/>
        </w:rPr>
      </w:pPr>
      <w:r w:rsidRPr="00353EF2">
        <w:rPr>
          <w:rFonts w:ascii="Arial" w:hAnsi="Arial" w:cs="Arial"/>
          <w:sz w:val="22"/>
          <w:szCs w:val="22"/>
          <w:lang w:val="en-GB"/>
        </w:rPr>
        <w:t xml:space="preserve">High5Test (2021) </w:t>
      </w:r>
      <w:r w:rsidRPr="00353EF2">
        <w:rPr>
          <w:rFonts w:ascii="Arial" w:hAnsi="Arial" w:cs="Arial"/>
          <w:i/>
          <w:iCs/>
          <w:sz w:val="22"/>
          <w:szCs w:val="22"/>
          <w:lang w:val="en-GB"/>
        </w:rPr>
        <w:t>Benefits of academic skills required for success in higher education</w:t>
      </w:r>
      <w:r w:rsidRPr="00353EF2">
        <w:rPr>
          <w:rFonts w:ascii="Arial" w:hAnsi="Arial" w:cs="Arial"/>
          <w:sz w:val="22"/>
          <w:szCs w:val="22"/>
          <w:lang w:val="en-GB"/>
        </w:rPr>
        <w:t>, available at: https://high5test.com/academic-skills/ (Accessed at: 2 Jul 2022)</w:t>
      </w:r>
    </w:p>
    <w:p w14:paraId="1616B657" w14:textId="77777777" w:rsidR="00C336DD" w:rsidRPr="00353EF2" w:rsidRDefault="00C336DD" w:rsidP="00C10A91">
      <w:pPr>
        <w:spacing w:line="360" w:lineRule="auto"/>
        <w:rPr>
          <w:rFonts w:ascii="Arial" w:hAnsi="Arial" w:cs="Arial"/>
          <w:sz w:val="22"/>
          <w:szCs w:val="22"/>
          <w:lang w:val="en-GB"/>
        </w:rPr>
      </w:pPr>
    </w:p>
    <w:p w14:paraId="462640A1" w14:textId="590972F2" w:rsidR="00E46CFD" w:rsidRPr="00353EF2" w:rsidRDefault="00E46CFD" w:rsidP="00C10A91">
      <w:pPr>
        <w:spacing w:line="360" w:lineRule="auto"/>
        <w:rPr>
          <w:rFonts w:ascii="Arial" w:hAnsi="Arial" w:cs="Arial"/>
          <w:sz w:val="22"/>
          <w:szCs w:val="22"/>
          <w:lang w:val="en-GB"/>
        </w:rPr>
      </w:pPr>
      <w:r w:rsidRPr="00353EF2">
        <w:rPr>
          <w:rFonts w:ascii="Arial" w:hAnsi="Arial" w:cs="Arial"/>
          <w:sz w:val="22"/>
          <w:szCs w:val="22"/>
          <w:lang w:val="en-GB"/>
        </w:rPr>
        <w:t xml:space="preserve">Malik, S. and Rana, A., </w:t>
      </w:r>
      <w:r w:rsidR="00C336DD" w:rsidRPr="00353EF2">
        <w:rPr>
          <w:rFonts w:ascii="Arial" w:hAnsi="Arial" w:cs="Arial"/>
          <w:sz w:val="22"/>
          <w:szCs w:val="22"/>
          <w:lang w:val="en-GB"/>
        </w:rPr>
        <w:t>(</w:t>
      </w:r>
      <w:r w:rsidRPr="00353EF2">
        <w:rPr>
          <w:rFonts w:ascii="Arial" w:hAnsi="Arial" w:cs="Arial"/>
          <w:sz w:val="22"/>
          <w:szCs w:val="22"/>
          <w:lang w:val="en-GB"/>
        </w:rPr>
        <w:t>2020</w:t>
      </w:r>
      <w:r w:rsidR="00C336DD" w:rsidRPr="00353EF2">
        <w:rPr>
          <w:rFonts w:ascii="Arial" w:hAnsi="Arial" w:cs="Arial"/>
          <w:sz w:val="22"/>
          <w:szCs w:val="22"/>
          <w:lang w:val="en-GB"/>
        </w:rPr>
        <w:t>)</w:t>
      </w:r>
      <w:r w:rsidRPr="00353EF2">
        <w:rPr>
          <w:rFonts w:ascii="Arial" w:hAnsi="Arial" w:cs="Arial"/>
          <w:sz w:val="22"/>
          <w:szCs w:val="22"/>
          <w:lang w:val="en-GB"/>
        </w:rPr>
        <w:t xml:space="preserve"> </w:t>
      </w:r>
      <w:r w:rsidRPr="00353EF2">
        <w:rPr>
          <w:rFonts w:ascii="Arial" w:hAnsi="Arial" w:cs="Arial"/>
          <w:i/>
          <w:iCs/>
          <w:sz w:val="22"/>
          <w:szCs w:val="22"/>
          <w:lang w:val="en-GB"/>
        </w:rPr>
        <w:t>E-Learning: role, advantages, and disadvantages of its implementation in higher education.</w:t>
      </w:r>
      <w:r w:rsidRPr="00353EF2">
        <w:rPr>
          <w:rFonts w:ascii="Arial" w:hAnsi="Arial" w:cs="Arial"/>
          <w:sz w:val="22"/>
          <w:szCs w:val="22"/>
          <w:lang w:val="en-GB"/>
        </w:rPr>
        <w:t xml:space="preserve"> JIMSBI-</w:t>
      </w:r>
      <w:proofErr w:type="spellStart"/>
      <w:r w:rsidRPr="00353EF2">
        <w:rPr>
          <w:rFonts w:ascii="Arial" w:hAnsi="Arial" w:cs="Arial"/>
          <w:sz w:val="22"/>
          <w:szCs w:val="22"/>
          <w:lang w:val="en-GB"/>
        </w:rPr>
        <w:t>lnternational</w:t>
      </w:r>
      <w:proofErr w:type="spellEnd"/>
      <w:r w:rsidRPr="00353EF2">
        <w:rPr>
          <w:rFonts w:ascii="Arial" w:hAnsi="Arial" w:cs="Arial"/>
          <w:sz w:val="22"/>
          <w:szCs w:val="22"/>
          <w:lang w:val="en-GB"/>
        </w:rPr>
        <w:t xml:space="preserve"> Journal of Information Communication and Computing Technology. 8(1). pp.403-408.</w:t>
      </w:r>
    </w:p>
    <w:p w14:paraId="5A8B8581" w14:textId="77777777" w:rsidR="00C336DD" w:rsidRPr="00353EF2" w:rsidRDefault="00C336DD" w:rsidP="00C10A91">
      <w:pPr>
        <w:spacing w:line="360" w:lineRule="auto"/>
        <w:rPr>
          <w:rFonts w:ascii="Arial" w:hAnsi="Arial" w:cs="Arial"/>
          <w:sz w:val="22"/>
          <w:szCs w:val="22"/>
          <w:lang w:val="en-GB"/>
        </w:rPr>
      </w:pPr>
    </w:p>
    <w:p w14:paraId="448A48B7" w14:textId="59A38D31" w:rsidR="00E46CFD" w:rsidRPr="00353EF2" w:rsidRDefault="00E46CFD" w:rsidP="00C10A91">
      <w:pPr>
        <w:spacing w:line="360" w:lineRule="auto"/>
        <w:rPr>
          <w:rFonts w:ascii="Arial" w:hAnsi="Arial" w:cs="Arial"/>
          <w:sz w:val="22"/>
          <w:szCs w:val="22"/>
          <w:lang w:val="en-GB"/>
        </w:rPr>
      </w:pPr>
      <w:r w:rsidRPr="00353EF2">
        <w:rPr>
          <w:rFonts w:ascii="Arial" w:hAnsi="Arial" w:cs="Arial"/>
          <w:sz w:val="22"/>
          <w:szCs w:val="22"/>
          <w:lang w:val="en-GB"/>
        </w:rPr>
        <w:t xml:space="preserve">Peng, P. and </w:t>
      </w:r>
      <w:proofErr w:type="spellStart"/>
      <w:r w:rsidRPr="00353EF2">
        <w:rPr>
          <w:rFonts w:ascii="Arial" w:hAnsi="Arial" w:cs="Arial"/>
          <w:sz w:val="22"/>
          <w:szCs w:val="22"/>
          <w:lang w:val="en-GB"/>
        </w:rPr>
        <w:t>Kievit</w:t>
      </w:r>
      <w:proofErr w:type="spellEnd"/>
      <w:r w:rsidRPr="00353EF2">
        <w:rPr>
          <w:rFonts w:ascii="Arial" w:hAnsi="Arial" w:cs="Arial"/>
          <w:sz w:val="22"/>
          <w:szCs w:val="22"/>
          <w:lang w:val="en-GB"/>
        </w:rPr>
        <w:t xml:space="preserve">, R. A., </w:t>
      </w:r>
      <w:r w:rsidR="00C336DD" w:rsidRPr="00353EF2">
        <w:rPr>
          <w:rFonts w:ascii="Arial" w:hAnsi="Arial" w:cs="Arial"/>
          <w:sz w:val="22"/>
          <w:szCs w:val="22"/>
          <w:lang w:val="en-GB"/>
        </w:rPr>
        <w:t>(</w:t>
      </w:r>
      <w:r w:rsidRPr="00353EF2">
        <w:rPr>
          <w:rFonts w:ascii="Arial" w:hAnsi="Arial" w:cs="Arial"/>
          <w:sz w:val="22"/>
          <w:szCs w:val="22"/>
          <w:lang w:val="en-GB"/>
        </w:rPr>
        <w:t>2020</w:t>
      </w:r>
      <w:r w:rsidR="00C336DD" w:rsidRPr="00353EF2">
        <w:rPr>
          <w:rFonts w:ascii="Arial" w:hAnsi="Arial" w:cs="Arial"/>
          <w:sz w:val="22"/>
          <w:szCs w:val="22"/>
          <w:lang w:val="en-GB"/>
        </w:rPr>
        <w:t>)</w:t>
      </w:r>
      <w:r w:rsidRPr="00353EF2">
        <w:rPr>
          <w:rFonts w:ascii="Arial" w:hAnsi="Arial" w:cs="Arial"/>
          <w:sz w:val="22"/>
          <w:szCs w:val="22"/>
          <w:lang w:val="en-GB"/>
        </w:rPr>
        <w:t xml:space="preserve"> </w:t>
      </w:r>
      <w:r w:rsidRPr="00353EF2">
        <w:rPr>
          <w:rFonts w:ascii="Arial" w:hAnsi="Arial" w:cs="Arial"/>
          <w:i/>
          <w:iCs/>
          <w:sz w:val="22"/>
          <w:szCs w:val="22"/>
          <w:lang w:val="en-GB"/>
        </w:rPr>
        <w:t>The development of academic achievement and cognitive abilities: A bidirectional perspective</w:t>
      </w:r>
      <w:r w:rsidRPr="00353EF2">
        <w:rPr>
          <w:rFonts w:ascii="Arial" w:hAnsi="Arial" w:cs="Arial"/>
          <w:sz w:val="22"/>
          <w:szCs w:val="22"/>
          <w:lang w:val="en-GB"/>
        </w:rPr>
        <w:t>. Child Development Perspectives. 14(1). pp.15-20.</w:t>
      </w:r>
    </w:p>
    <w:p w14:paraId="726C877C" w14:textId="77777777" w:rsidR="00C336DD" w:rsidRPr="00353EF2" w:rsidRDefault="00C336DD" w:rsidP="00C10A91">
      <w:pPr>
        <w:spacing w:line="360" w:lineRule="auto"/>
        <w:rPr>
          <w:rFonts w:ascii="Arial" w:hAnsi="Arial" w:cs="Arial"/>
          <w:sz w:val="22"/>
          <w:szCs w:val="22"/>
          <w:lang w:val="en-GB"/>
        </w:rPr>
      </w:pPr>
    </w:p>
    <w:p w14:paraId="0814615C" w14:textId="64107051" w:rsidR="00E46CFD" w:rsidRPr="00353EF2" w:rsidRDefault="00E46CFD" w:rsidP="00C10A91">
      <w:pPr>
        <w:spacing w:line="360" w:lineRule="auto"/>
        <w:rPr>
          <w:rFonts w:ascii="Arial" w:hAnsi="Arial" w:cs="Arial"/>
          <w:sz w:val="22"/>
          <w:szCs w:val="22"/>
          <w:lang w:val="en-GB"/>
        </w:rPr>
      </w:pPr>
      <w:r w:rsidRPr="00353EF2">
        <w:rPr>
          <w:rFonts w:ascii="Arial" w:hAnsi="Arial" w:cs="Arial"/>
          <w:sz w:val="22"/>
          <w:szCs w:val="22"/>
          <w:lang w:val="en-GB"/>
        </w:rPr>
        <w:lastRenderedPageBreak/>
        <w:t xml:space="preserve">Tseng, H., Yi, X. and Yeh, H. T., </w:t>
      </w:r>
      <w:r w:rsidR="00C336DD" w:rsidRPr="00353EF2">
        <w:rPr>
          <w:rFonts w:ascii="Arial" w:hAnsi="Arial" w:cs="Arial"/>
          <w:sz w:val="22"/>
          <w:szCs w:val="22"/>
          <w:lang w:val="en-GB"/>
        </w:rPr>
        <w:t>(</w:t>
      </w:r>
      <w:r w:rsidRPr="00353EF2">
        <w:rPr>
          <w:rFonts w:ascii="Arial" w:hAnsi="Arial" w:cs="Arial"/>
          <w:sz w:val="22"/>
          <w:szCs w:val="22"/>
          <w:lang w:val="en-GB"/>
        </w:rPr>
        <w:t>2019</w:t>
      </w:r>
      <w:r w:rsidR="00C336DD" w:rsidRPr="00353EF2">
        <w:rPr>
          <w:rFonts w:ascii="Arial" w:hAnsi="Arial" w:cs="Arial"/>
          <w:sz w:val="22"/>
          <w:szCs w:val="22"/>
          <w:lang w:val="en-GB"/>
        </w:rPr>
        <w:t>)</w:t>
      </w:r>
      <w:r w:rsidRPr="00353EF2">
        <w:rPr>
          <w:rFonts w:ascii="Arial" w:hAnsi="Arial" w:cs="Arial"/>
          <w:sz w:val="22"/>
          <w:szCs w:val="22"/>
          <w:lang w:val="en-GB"/>
        </w:rPr>
        <w:t xml:space="preserve"> </w:t>
      </w:r>
      <w:r w:rsidRPr="00353EF2">
        <w:rPr>
          <w:rFonts w:ascii="Arial" w:hAnsi="Arial" w:cs="Arial"/>
          <w:i/>
          <w:iCs/>
          <w:sz w:val="22"/>
          <w:szCs w:val="22"/>
          <w:lang w:val="en-GB"/>
        </w:rPr>
        <w:t>Leaming-related soft skills among online business students in higher education: Grade level and managerial role differences in self­ regulation, motivation, and social skill</w:t>
      </w:r>
      <w:r w:rsidRPr="00353EF2">
        <w:rPr>
          <w:rFonts w:ascii="Arial" w:hAnsi="Arial" w:cs="Arial"/>
          <w:sz w:val="22"/>
          <w:szCs w:val="22"/>
          <w:lang w:val="en-GB"/>
        </w:rPr>
        <w:t xml:space="preserve">. Computers in Human </w:t>
      </w:r>
      <w:proofErr w:type="spellStart"/>
      <w:r w:rsidRPr="00353EF2">
        <w:rPr>
          <w:rFonts w:ascii="Arial" w:hAnsi="Arial" w:cs="Arial"/>
          <w:sz w:val="22"/>
          <w:szCs w:val="22"/>
          <w:lang w:val="en-GB"/>
        </w:rPr>
        <w:t>Behavior</w:t>
      </w:r>
      <w:proofErr w:type="spellEnd"/>
      <w:r w:rsidRPr="00353EF2">
        <w:rPr>
          <w:rFonts w:ascii="Arial" w:hAnsi="Arial" w:cs="Arial"/>
          <w:sz w:val="22"/>
          <w:szCs w:val="22"/>
          <w:lang w:val="en-GB"/>
        </w:rPr>
        <w:t>. 95. pp.179-186.</w:t>
      </w:r>
    </w:p>
    <w:p w14:paraId="65B1B25C" w14:textId="77777777" w:rsidR="002F1073" w:rsidRPr="00353EF2" w:rsidRDefault="002F1073" w:rsidP="00C10A91">
      <w:pPr>
        <w:spacing w:line="360" w:lineRule="auto"/>
        <w:rPr>
          <w:rFonts w:ascii="Arial" w:hAnsi="Arial" w:cs="Arial"/>
          <w:sz w:val="22"/>
          <w:szCs w:val="22"/>
          <w:lang w:val="en-GB"/>
        </w:rPr>
      </w:pPr>
    </w:p>
    <w:p w14:paraId="19F3D2CF" w14:textId="2078846F" w:rsidR="00E46CFD" w:rsidRPr="00353EF2" w:rsidRDefault="00C336DD" w:rsidP="00C10A91">
      <w:pPr>
        <w:spacing w:line="360" w:lineRule="auto"/>
        <w:rPr>
          <w:rFonts w:ascii="Arial" w:hAnsi="Arial" w:cs="Arial"/>
          <w:sz w:val="22"/>
          <w:szCs w:val="22"/>
          <w:lang w:val="en-GB"/>
        </w:rPr>
      </w:pPr>
      <w:r w:rsidRPr="00353EF2">
        <w:rPr>
          <w:rFonts w:ascii="Arial" w:hAnsi="Arial" w:cs="Arial"/>
          <w:sz w:val="22"/>
          <w:szCs w:val="22"/>
          <w:lang w:val="en-GB"/>
        </w:rPr>
        <w:t>University of Sheffield (2022</w:t>
      </w:r>
      <w:r w:rsidRPr="00353EF2">
        <w:rPr>
          <w:rFonts w:ascii="Arial" w:hAnsi="Arial" w:cs="Arial"/>
          <w:i/>
          <w:iCs/>
          <w:sz w:val="22"/>
          <w:szCs w:val="22"/>
          <w:lang w:val="en-GB"/>
        </w:rPr>
        <w:t xml:space="preserve">) </w:t>
      </w:r>
      <w:r w:rsidR="00E46CFD" w:rsidRPr="00353EF2">
        <w:rPr>
          <w:rFonts w:ascii="Arial" w:hAnsi="Arial" w:cs="Arial"/>
          <w:i/>
          <w:iCs/>
          <w:sz w:val="22"/>
          <w:szCs w:val="22"/>
          <w:lang w:val="en-GB"/>
        </w:rPr>
        <w:t>Suggestions</w:t>
      </w:r>
      <w:r w:rsidR="002F1073" w:rsidRPr="00353EF2">
        <w:rPr>
          <w:rFonts w:ascii="Arial" w:hAnsi="Arial" w:cs="Arial"/>
          <w:i/>
          <w:iCs/>
          <w:sz w:val="22"/>
          <w:szCs w:val="22"/>
          <w:lang w:val="en-GB"/>
        </w:rPr>
        <w:t xml:space="preserve"> </w:t>
      </w:r>
      <w:r w:rsidR="00E46CFD" w:rsidRPr="00353EF2">
        <w:rPr>
          <w:rFonts w:ascii="Arial" w:hAnsi="Arial" w:cs="Arial"/>
          <w:i/>
          <w:iCs/>
          <w:sz w:val="22"/>
          <w:szCs w:val="22"/>
          <w:lang w:val="en-GB"/>
        </w:rPr>
        <w:t>to</w:t>
      </w:r>
      <w:r w:rsidR="002F1073" w:rsidRPr="00353EF2">
        <w:rPr>
          <w:rFonts w:ascii="Arial" w:hAnsi="Arial" w:cs="Arial"/>
          <w:i/>
          <w:iCs/>
          <w:sz w:val="22"/>
          <w:szCs w:val="22"/>
          <w:lang w:val="en-GB"/>
        </w:rPr>
        <w:t xml:space="preserve"> </w:t>
      </w:r>
      <w:r w:rsidR="00E46CFD" w:rsidRPr="00353EF2">
        <w:rPr>
          <w:rFonts w:ascii="Arial" w:hAnsi="Arial" w:cs="Arial"/>
          <w:i/>
          <w:iCs/>
          <w:sz w:val="22"/>
          <w:szCs w:val="22"/>
          <w:lang w:val="en-GB"/>
        </w:rPr>
        <w:t>develop</w:t>
      </w:r>
      <w:r w:rsidR="002F1073" w:rsidRPr="00353EF2">
        <w:rPr>
          <w:rFonts w:ascii="Arial" w:hAnsi="Arial" w:cs="Arial"/>
          <w:i/>
          <w:iCs/>
          <w:sz w:val="22"/>
          <w:szCs w:val="22"/>
          <w:lang w:val="en-GB"/>
        </w:rPr>
        <w:t xml:space="preserve"> </w:t>
      </w:r>
      <w:r w:rsidR="00E46CFD" w:rsidRPr="00353EF2">
        <w:rPr>
          <w:rFonts w:ascii="Arial" w:hAnsi="Arial" w:cs="Arial"/>
          <w:i/>
          <w:iCs/>
          <w:sz w:val="22"/>
          <w:szCs w:val="22"/>
          <w:lang w:val="en-GB"/>
        </w:rPr>
        <w:t>academic</w:t>
      </w:r>
      <w:r w:rsidR="002F1073" w:rsidRPr="00353EF2">
        <w:rPr>
          <w:rFonts w:ascii="Arial" w:hAnsi="Arial" w:cs="Arial"/>
          <w:i/>
          <w:iCs/>
          <w:sz w:val="22"/>
          <w:szCs w:val="22"/>
          <w:lang w:val="en-GB"/>
        </w:rPr>
        <w:t xml:space="preserve"> </w:t>
      </w:r>
      <w:r w:rsidR="00E46CFD" w:rsidRPr="00353EF2">
        <w:rPr>
          <w:rFonts w:ascii="Arial" w:hAnsi="Arial" w:cs="Arial"/>
          <w:i/>
          <w:iCs/>
          <w:sz w:val="22"/>
          <w:szCs w:val="22"/>
          <w:lang w:val="en-GB"/>
        </w:rPr>
        <w:t>skill</w:t>
      </w:r>
      <w:r w:rsidRPr="00353EF2">
        <w:rPr>
          <w:rFonts w:ascii="Arial" w:hAnsi="Arial" w:cs="Arial"/>
          <w:i/>
          <w:iCs/>
          <w:sz w:val="22"/>
          <w:szCs w:val="22"/>
          <w:lang w:val="en-GB"/>
        </w:rPr>
        <w:t>s</w:t>
      </w:r>
      <w:r w:rsidRPr="00353EF2">
        <w:rPr>
          <w:rFonts w:ascii="Arial" w:hAnsi="Arial" w:cs="Arial"/>
          <w:sz w:val="22"/>
          <w:szCs w:val="22"/>
          <w:lang w:val="en-GB"/>
        </w:rPr>
        <w:t>,</w:t>
      </w:r>
      <w:r w:rsidR="002F1073" w:rsidRPr="00353EF2">
        <w:rPr>
          <w:rFonts w:ascii="Arial" w:hAnsi="Arial" w:cs="Arial"/>
          <w:sz w:val="22"/>
          <w:szCs w:val="22"/>
          <w:lang w:val="en-GB"/>
        </w:rPr>
        <w:t xml:space="preserve"> </w:t>
      </w:r>
      <w:r w:rsidRPr="00353EF2">
        <w:rPr>
          <w:rFonts w:ascii="Arial" w:hAnsi="Arial" w:cs="Arial"/>
          <w:sz w:val="22"/>
          <w:szCs w:val="22"/>
          <w:lang w:val="en-GB"/>
        </w:rPr>
        <w:t>a</w:t>
      </w:r>
      <w:r w:rsidR="00E46CFD" w:rsidRPr="00353EF2">
        <w:rPr>
          <w:rFonts w:ascii="Arial" w:hAnsi="Arial" w:cs="Arial"/>
          <w:sz w:val="22"/>
          <w:szCs w:val="22"/>
          <w:lang w:val="en-GB"/>
        </w:rPr>
        <w:t>vailable</w:t>
      </w:r>
      <w:r w:rsidRPr="00353EF2">
        <w:rPr>
          <w:rFonts w:ascii="Arial" w:hAnsi="Arial" w:cs="Arial"/>
          <w:sz w:val="22"/>
          <w:szCs w:val="22"/>
          <w:lang w:val="en-GB"/>
        </w:rPr>
        <w:t xml:space="preserve"> at</w:t>
      </w:r>
      <w:r w:rsidR="00E46CFD" w:rsidRPr="00353EF2">
        <w:rPr>
          <w:rFonts w:ascii="Arial" w:hAnsi="Arial" w:cs="Arial"/>
          <w:sz w:val="22"/>
          <w:szCs w:val="22"/>
          <w:lang w:val="en-GB"/>
        </w:rPr>
        <w:t>:</w:t>
      </w:r>
      <w:r w:rsidR="002F1073" w:rsidRPr="00353EF2">
        <w:rPr>
          <w:rFonts w:ascii="Arial" w:hAnsi="Arial" w:cs="Arial"/>
          <w:sz w:val="22"/>
          <w:szCs w:val="22"/>
          <w:lang w:val="en-GB"/>
        </w:rPr>
        <w:t xml:space="preserve"> </w:t>
      </w:r>
      <w:r w:rsidR="00E46CFD" w:rsidRPr="00353EF2">
        <w:rPr>
          <w:rFonts w:ascii="Arial" w:hAnsi="Arial" w:cs="Arial"/>
          <w:sz w:val="22"/>
          <w:szCs w:val="22"/>
          <w:lang w:val="en-GB"/>
        </w:rPr>
        <w:t>https:/</w:t>
      </w:r>
      <w:hyperlink r:id="rId5">
        <w:r w:rsidR="00E46CFD" w:rsidRPr="00353EF2">
          <w:rPr>
            <w:rStyle w:val="Hyperlink"/>
            <w:rFonts w:ascii="Arial" w:hAnsi="Arial" w:cs="Arial"/>
            <w:sz w:val="22"/>
            <w:szCs w:val="22"/>
            <w:lang w:val="en-GB"/>
          </w:rPr>
          <w:t>/www.sheffield.</w:t>
        </w:r>
        <w:r w:rsidR="00E46CFD" w:rsidRPr="00353EF2">
          <w:rPr>
            <w:rStyle w:val="Hyperlink"/>
            <w:rFonts w:ascii="Arial" w:hAnsi="Arial" w:cs="Arial"/>
            <w:sz w:val="22"/>
            <w:szCs w:val="22"/>
            <w:lang w:val="en-GB"/>
          </w:rPr>
          <w:t>a</w:t>
        </w:r>
        <w:r w:rsidR="00E46CFD" w:rsidRPr="00353EF2">
          <w:rPr>
            <w:rStyle w:val="Hyperlink"/>
            <w:rFonts w:ascii="Arial" w:hAnsi="Arial" w:cs="Arial"/>
            <w:sz w:val="22"/>
            <w:szCs w:val="22"/>
            <w:lang w:val="en-GB"/>
          </w:rPr>
          <w:t xml:space="preserve">c.uk/ski </w:t>
        </w:r>
      </w:hyperlink>
      <w:r w:rsidR="00E46CFD" w:rsidRPr="00353EF2">
        <w:rPr>
          <w:rFonts w:ascii="Arial" w:hAnsi="Arial" w:cs="Arial"/>
          <w:sz w:val="22"/>
          <w:szCs w:val="22"/>
          <w:lang w:val="en-GB"/>
        </w:rPr>
        <w:t>I ls/develop-your-academic-</w:t>
      </w:r>
      <w:proofErr w:type="spellStart"/>
      <w:r w:rsidR="00E46CFD" w:rsidRPr="00353EF2">
        <w:rPr>
          <w:rFonts w:ascii="Arial" w:hAnsi="Arial" w:cs="Arial"/>
          <w:sz w:val="22"/>
          <w:szCs w:val="22"/>
          <w:lang w:val="en-GB"/>
        </w:rPr>
        <w:t>skiI</w:t>
      </w:r>
      <w:proofErr w:type="spellEnd"/>
      <w:r w:rsidR="00E46CFD" w:rsidRPr="00353EF2">
        <w:rPr>
          <w:rFonts w:ascii="Arial" w:hAnsi="Arial" w:cs="Arial"/>
          <w:sz w:val="22"/>
          <w:szCs w:val="22"/>
          <w:lang w:val="en-GB"/>
        </w:rPr>
        <w:t xml:space="preserve"> ls</w:t>
      </w:r>
      <w:r w:rsidR="002F1073" w:rsidRPr="00353EF2">
        <w:rPr>
          <w:rFonts w:ascii="Arial" w:hAnsi="Arial" w:cs="Arial"/>
          <w:sz w:val="22"/>
          <w:szCs w:val="22"/>
          <w:lang w:val="en-GB"/>
        </w:rPr>
        <w:t xml:space="preserve"> (Accessed at: 5 Jul 2022)</w:t>
      </w:r>
    </w:p>
    <w:p w14:paraId="02D9E6BA" w14:textId="5FAFDFC2" w:rsidR="00E46CFD" w:rsidRPr="00353EF2" w:rsidRDefault="00E46CFD" w:rsidP="00C10A91">
      <w:pPr>
        <w:spacing w:line="360" w:lineRule="auto"/>
        <w:rPr>
          <w:rFonts w:ascii="Arial" w:hAnsi="Arial" w:cs="Arial"/>
          <w:sz w:val="22"/>
          <w:szCs w:val="22"/>
          <w:lang w:val="en-GB"/>
        </w:rPr>
      </w:pPr>
    </w:p>
    <w:p w14:paraId="6123FEF2" w14:textId="7C7510C9" w:rsidR="00E46CFD" w:rsidRPr="00353EF2" w:rsidRDefault="00E46CFD" w:rsidP="00C10A91">
      <w:pPr>
        <w:spacing w:line="360" w:lineRule="auto"/>
        <w:rPr>
          <w:rFonts w:ascii="Arial" w:hAnsi="Arial" w:cs="Arial"/>
          <w:sz w:val="22"/>
          <w:szCs w:val="22"/>
          <w:lang w:val="en-GB"/>
        </w:rPr>
      </w:pPr>
    </w:p>
    <w:p w14:paraId="44AA2487" w14:textId="3CF86F25" w:rsidR="00E46CFD" w:rsidRPr="00353EF2" w:rsidRDefault="00E46CFD" w:rsidP="00C10A91">
      <w:pPr>
        <w:spacing w:line="360" w:lineRule="auto"/>
        <w:rPr>
          <w:rFonts w:ascii="Arial" w:hAnsi="Arial" w:cs="Arial"/>
          <w:sz w:val="22"/>
          <w:szCs w:val="22"/>
          <w:lang w:val="en-GB"/>
        </w:rPr>
      </w:pPr>
    </w:p>
    <w:p w14:paraId="7BBF40F7" w14:textId="77777777" w:rsidR="00E46CFD" w:rsidRPr="00353EF2" w:rsidRDefault="00E46CFD" w:rsidP="00C10A91">
      <w:pPr>
        <w:spacing w:line="360" w:lineRule="auto"/>
        <w:rPr>
          <w:rFonts w:ascii="Arial" w:hAnsi="Arial" w:cs="Arial"/>
          <w:sz w:val="22"/>
          <w:szCs w:val="22"/>
          <w:lang w:val="en-GB"/>
        </w:rPr>
      </w:pPr>
    </w:p>
    <w:sectPr w:rsidR="00E46CFD" w:rsidRPr="00353E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CFD"/>
    <w:rsid w:val="002419F2"/>
    <w:rsid w:val="002F1073"/>
    <w:rsid w:val="00320FEF"/>
    <w:rsid w:val="00353EF2"/>
    <w:rsid w:val="004B4B64"/>
    <w:rsid w:val="00664B77"/>
    <w:rsid w:val="00857D2B"/>
    <w:rsid w:val="00A5650E"/>
    <w:rsid w:val="00C10A91"/>
    <w:rsid w:val="00C336DD"/>
    <w:rsid w:val="00E46CFD"/>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D6B9C"/>
  <w15:chartTrackingRefBased/>
  <w15:docId w15:val="{4170CD76-ECC4-D848-A990-A7E5456EB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46CFD"/>
    <w:pPr>
      <w:widowControl w:val="0"/>
      <w:autoSpaceDE w:val="0"/>
      <w:autoSpaceDN w:val="0"/>
      <w:ind w:left="1429"/>
      <w:outlineLvl w:val="0"/>
    </w:pPr>
    <w:rPr>
      <w:rFonts w:ascii="Times New Roman" w:eastAsia="Times New Roman" w:hAnsi="Times New Roman" w:cs="Times New Roman"/>
      <w:b/>
      <w:bCs/>
      <w:sz w:val="23"/>
      <w:szCs w:val="23"/>
      <w:lang w:val="en-US"/>
    </w:rPr>
  </w:style>
  <w:style w:type="paragraph" w:styleId="Heading2">
    <w:name w:val="heading 2"/>
    <w:basedOn w:val="Normal"/>
    <w:next w:val="Normal"/>
    <w:link w:val="Heading2Char"/>
    <w:uiPriority w:val="9"/>
    <w:unhideWhenUsed/>
    <w:qFormat/>
    <w:rsid w:val="00353EF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unhideWhenUsed/>
    <w:qFormat/>
    <w:rsid w:val="00E46CFD"/>
    <w:pPr>
      <w:widowControl w:val="0"/>
      <w:autoSpaceDE w:val="0"/>
      <w:autoSpaceDN w:val="0"/>
      <w:ind w:left="1430"/>
      <w:jc w:val="both"/>
      <w:outlineLvl w:val="2"/>
    </w:pPr>
    <w:rPr>
      <w:rFonts w:ascii="Times New Roman" w:eastAsia="Times New Roman" w:hAnsi="Times New Roman" w:cs="Times New Roman"/>
      <w:b/>
      <w:bCs/>
      <w:sz w:val="20"/>
      <w:szCs w:val="20"/>
      <w:lang w:val="en-US"/>
    </w:rPr>
  </w:style>
  <w:style w:type="paragraph" w:styleId="Heading4">
    <w:name w:val="heading 4"/>
    <w:basedOn w:val="Normal"/>
    <w:next w:val="Normal"/>
    <w:link w:val="Heading4Char"/>
    <w:uiPriority w:val="9"/>
    <w:unhideWhenUsed/>
    <w:qFormat/>
    <w:rsid w:val="00353EF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CFD"/>
    <w:rPr>
      <w:rFonts w:ascii="Times New Roman" w:eastAsia="Times New Roman" w:hAnsi="Times New Roman" w:cs="Times New Roman"/>
      <w:b/>
      <w:bCs/>
      <w:sz w:val="23"/>
      <w:szCs w:val="23"/>
      <w:lang w:val="en-US"/>
    </w:rPr>
  </w:style>
  <w:style w:type="character" w:customStyle="1" w:styleId="Heading3Char">
    <w:name w:val="Heading 3 Char"/>
    <w:basedOn w:val="DefaultParagraphFont"/>
    <w:link w:val="Heading3"/>
    <w:uiPriority w:val="9"/>
    <w:rsid w:val="00E46CFD"/>
    <w:rPr>
      <w:rFonts w:ascii="Times New Roman" w:eastAsia="Times New Roman" w:hAnsi="Times New Roman" w:cs="Times New Roman"/>
      <w:b/>
      <w:bCs/>
      <w:sz w:val="20"/>
      <w:szCs w:val="20"/>
      <w:lang w:val="en-US"/>
    </w:rPr>
  </w:style>
  <w:style w:type="paragraph" w:styleId="BodyText">
    <w:name w:val="Body Text"/>
    <w:basedOn w:val="Normal"/>
    <w:link w:val="BodyTextChar"/>
    <w:uiPriority w:val="1"/>
    <w:qFormat/>
    <w:rsid w:val="00E46CFD"/>
    <w:pPr>
      <w:widowControl w:val="0"/>
      <w:autoSpaceDE w:val="0"/>
      <w:autoSpaceDN w:val="0"/>
    </w:pPr>
    <w:rPr>
      <w:rFonts w:ascii="Times New Roman" w:eastAsia="Times New Roman" w:hAnsi="Times New Roman" w:cs="Times New Roman"/>
      <w:sz w:val="20"/>
      <w:szCs w:val="20"/>
      <w:lang w:val="en-US"/>
    </w:rPr>
  </w:style>
  <w:style w:type="character" w:customStyle="1" w:styleId="BodyTextChar">
    <w:name w:val="Body Text Char"/>
    <w:basedOn w:val="DefaultParagraphFont"/>
    <w:link w:val="BodyText"/>
    <w:uiPriority w:val="1"/>
    <w:rsid w:val="00E46CFD"/>
    <w:rPr>
      <w:rFonts w:ascii="Times New Roman" w:eastAsia="Times New Roman" w:hAnsi="Times New Roman" w:cs="Times New Roman"/>
      <w:sz w:val="20"/>
      <w:szCs w:val="20"/>
      <w:lang w:val="en-US"/>
    </w:rPr>
  </w:style>
  <w:style w:type="character" w:styleId="Hyperlink">
    <w:name w:val="Hyperlink"/>
    <w:basedOn w:val="DefaultParagraphFont"/>
    <w:uiPriority w:val="99"/>
    <w:unhideWhenUsed/>
    <w:rsid w:val="00E46CFD"/>
    <w:rPr>
      <w:color w:val="0563C1" w:themeColor="hyperlink"/>
      <w:u w:val="single"/>
    </w:rPr>
  </w:style>
  <w:style w:type="character" w:styleId="FollowedHyperlink">
    <w:name w:val="FollowedHyperlink"/>
    <w:basedOn w:val="DefaultParagraphFont"/>
    <w:uiPriority w:val="99"/>
    <w:semiHidden/>
    <w:unhideWhenUsed/>
    <w:rsid w:val="00C336DD"/>
    <w:rPr>
      <w:color w:val="954F72" w:themeColor="followedHyperlink"/>
      <w:u w:val="single"/>
    </w:rPr>
  </w:style>
  <w:style w:type="paragraph" w:styleId="NormalWeb">
    <w:name w:val="Normal (Web)"/>
    <w:basedOn w:val="Normal"/>
    <w:uiPriority w:val="99"/>
    <w:unhideWhenUsed/>
    <w:rsid w:val="002F1073"/>
    <w:pPr>
      <w:spacing w:before="100" w:beforeAutospacing="1" w:after="100" w:afterAutospacing="1"/>
    </w:pPr>
    <w:rPr>
      <w:rFonts w:ascii="Times New Roman" w:eastAsia="Times New Roman" w:hAnsi="Times New Roman" w:cs="Times New Roman"/>
      <w:lang w:eastAsia="en-GB"/>
    </w:rPr>
  </w:style>
  <w:style w:type="paragraph" w:styleId="NoSpacing">
    <w:name w:val="No Spacing"/>
    <w:link w:val="NoSpacingChar"/>
    <w:uiPriority w:val="1"/>
    <w:qFormat/>
    <w:rsid w:val="002F1073"/>
    <w:rPr>
      <w:rFonts w:eastAsiaTheme="minorEastAsia"/>
      <w:sz w:val="22"/>
      <w:szCs w:val="22"/>
      <w:lang w:val="en-US"/>
    </w:rPr>
  </w:style>
  <w:style w:type="character" w:customStyle="1" w:styleId="NoSpacingChar">
    <w:name w:val="No Spacing Char"/>
    <w:basedOn w:val="DefaultParagraphFont"/>
    <w:link w:val="NoSpacing"/>
    <w:uiPriority w:val="1"/>
    <w:rsid w:val="002F1073"/>
    <w:rPr>
      <w:rFonts w:eastAsiaTheme="minorEastAsia"/>
      <w:sz w:val="22"/>
      <w:szCs w:val="22"/>
      <w:lang w:val="en-US"/>
    </w:rPr>
  </w:style>
  <w:style w:type="character" w:styleId="Strong">
    <w:name w:val="Strong"/>
    <w:basedOn w:val="DefaultParagraphFont"/>
    <w:uiPriority w:val="22"/>
    <w:qFormat/>
    <w:rsid w:val="002F1073"/>
    <w:rPr>
      <w:b/>
      <w:bCs/>
    </w:rPr>
  </w:style>
  <w:style w:type="character" w:customStyle="1" w:styleId="Heading2Char">
    <w:name w:val="Heading 2 Char"/>
    <w:basedOn w:val="DefaultParagraphFont"/>
    <w:link w:val="Heading2"/>
    <w:uiPriority w:val="9"/>
    <w:rsid w:val="00353EF2"/>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sid w:val="00353EF2"/>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353EF2"/>
    <w:pPr>
      <w:keepNext/>
      <w:keepLines/>
      <w:widowControl/>
      <w:autoSpaceDE/>
      <w:autoSpaceDN/>
      <w:spacing w:before="480" w:line="276" w:lineRule="auto"/>
      <w:ind w:left="0"/>
      <w:outlineLvl w:val="9"/>
    </w:pPr>
    <w:rPr>
      <w:rFonts w:asciiTheme="majorHAnsi" w:eastAsiaTheme="majorEastAsia" w:hAnsiTheme="majorHAnsi" w:cstheme="majorBidi"/>
      <w:color w:val="2F5496" w:themeColor="accent1" w:themeShade="BF"/>
      <w:sz w:val="28"/>
      <w:szCs w:val="28"/>
    </w:rPr>
  </w:style>
  <w:style w:type="paragraph" w:styleId="TOC2">
    <w:name w:val="toc 2"/>
    <w:basedOn w:val="Normal"/>
    <w:next w:val="Normal"/>
    <w:autoRedefine/>
    <w:uiPriority w:val="39"/>
    <w:unhideWhenUsed/>
    <w:rsid w:val="00353EF2"/>
    <w:pPr>
      <w:spacing w:before="120"/>
      <w:ind w:left="240"/>
    </w:pPr>
    <w:rPr>
      <w:rFonts w:cstheme="minorHAnsi"/>
      <w:b/>
      <w:bCs/>
      <w:sz w:val="22"/>
      <w:szCs w:val="22"/>
    </w:rPr>
  </w:style>
  <w:style w:type="paragraph" w:styleId="TOC1">
    <w:name w:val="toc 1"/>
    <w:basedOn w:val="Normal"/>
    <w:next w:val="Normal"/>
    <w:autoRedefine/>
    <w:uiPriority w:val="39"/>
    <w:semiHidden/>
    <w:unhideWhenUsed/>
    <w:rsid w:val="00353EF2"/>
    <w:pPr>
      <w:spacing w:before="120"/>
    </w:pPr>
    <w:rPr>
      <w:rFonts w:cstheme="minorHAnsi"/>
      <w:b/>
      <w:bCs/>
      <w:i/>
      <w:iCs/>
    </w:rPr>
  </w:style>
  <w:style w:type="paragraph" w:styleId="TOC3">
    <w:name w:val="toc 3"/>
    <w:basedOn w:val="Normal"/>
    <w:next w:val="Normal"/>
    <w:autoRedefine/>
    <w:uiPriority w:val="39"/>
    <w:unhideWhenUsed/>
    <w:rsid w:val="00353EF2"/>
    <w:pPr>
      <w:ind w:left="480"/>
    </w:pPr>
    <w:rPr>
      <w:rFonts w:cstheme="minorHAnsi"/>
      <w:sz w:val="20"/>
      <w:szCs w:val="20"/>
    </w:rPr>
  </w:style>
  <w:style w:type="paragraph" w:styleId="TOC4">
    <w:name w:val="toc 4"/>
    <w:basedOn w:val="Normal"/>
    <w:next w:val="Normal"/>
    <w:autoRedefine/>
    <w:uiPriority w:val="39"/>
    <w:semiHidden/>
    <w:unhideWhenUsed/>
    <w:rsid w:val="00353EF2"/>
    <w:pPr>
      <w:ind w:left="720"/>
    </w:pPr>
    <w:rPr>
      <w:rFonts w:cstheme="minorHAnsi"/>
      <w:sz w:val="20"/>
      <w:szCs w:val="20"/>
    </w:rPr>
  </w:style>
  <w:style w:type="paragraph" w:styleId="TOC5">
    <w:name w:val="toc 5"/>
    <w:basedOn w:val="Normal"/>
    <w:next w:val="Normal"/>
    <w:autoRedefine/>
    <w:uiPriority w:val="39"/>
    <w:semiHidden/>
    <w:unhideWhenUsed/>
    <w:rsid w:val="00353EF2"/>
    <w:pPr>
      <w:ind w:left="960"/>
    </w:pPr>
    <w:rPr>
      <w:rFonts w:cstheme="minorHAnsi"/>
      <w:sz w:val="20"/>
      <w:szCs w:val="20"/>
    </w:rPr>
  </w:style>
  <w:style w:type="paragraph" w:styleId="TOC6">
    <w:name w:val="toc 6"/>
    <w:basedOn w:val="Normal"/>
    <w:next w:val="Normal"/>
    <w:autoRedefine/>
    <w:uiPriority w:val="39"/>
    <w:semiHidden/>
    <w:unhideWhenUsed/>
    <w:rsid w:val="00353EF2"/>
    <w:pPr>
      <w:ind w:left="1200"/>
    </w:pPr>
    <w:rPr>
      <w:rFonts w:cstheme="minorHAnsi"/>
      <w:sz w:val="20"/>
      <w:szCs w:val="20"/>
    </w:rPr>
  </w:style>
  <w:style w:type="paragraph" w:styleId="TOC7">
    <w:name w:val="toc 7"/>
    <w:basedOn w:val="Normal"/>
    <w:next w:val="Normal"/>
    <w:autoRedefine/>
    <w:uiPriority w:val="39"/>
    <w:semiHidden/>
    <w:unhideWhenUsed/>
    <w:rsid w:val="00353EF2"/>
    <w:pPr>
      <w:ind w:left="1440"/>
    </w:pPr>
    <w:rPr>
      <w:rFonts w:cstheme="minorHAnsi"/>
      <w:sz w:val="20"/>
      <w:szCs w:val="20"/>
    </w:rPr>
  </w:style>
  <w:style w:type="paragraph" w:styleId="TOC8">
    <w:name w:val="toc 8"/>
    <w:basedOn w:val="Normal"/>
    <w:next w:val="Normal"/>
    <w:autoRedefine/>
    <w:uiPriority w:val="39"/>
    <w:semiHidden/>
    <w:unhideWhenUsed/>
    <w:rsid w:val="00353EF2"/>
    <w:pPr>
      <w:ind w:left="1680"/>
    </w:pPr>
    <w:rPr>
      <w:rFonts w:cstheme="minorHAnsi"/>
      <w:sz w:val="20"/>
      <w:szCs w:val="20"/>
    </w:rPr>
  </w:style>
  <w:style w:type="paragraph" w:styleId="TOC9">
    <w:name w:val="toc 9"/>
    <w:basedOn w:val="Normal"/>
    <w:next w:val="Normal"/>
    <w:autoRedefine/>
    <w:uiPriority w:val="39"/>
    <w:semiHidden/>
    <w:unhideWhenUsed/>
    <w:rsid w:val="00353EF2"/>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160231">
      <w:bodyDiv w:val="1"/>
      <w:marLeft w:val="0"/>
      <w:marRight w:val="0"/>
      <w:marTop w:val="0"/>
      <w:marBottom w:val="0"/>
      <w:divBdr>
        <w:top w:val="none" w:sz="0" w:space="0" w:color="auto"/>
        <w:left w:val="none" w:sz="0" w:space="0" w:color="auto"/>
        <w:bottom w:val="none" w:sz="0" w:space="0" w:color="auto"/>
        <w:right w:val="none" w:sz="0" w:space="0" w:color="auto"/>
      </w:divBdr>
      <w:divsChild>
        <w:div w:id="1637951551">
          <w:marLeft w:val="0"/>
          <w:marRight w:val="0"/>
          <w:marTop w:val="0"/>
          <w:marBottom w:val="0"/>
          <w:divBdr>
            <w:top w:val="none" w:sz="0" w:space="0" w:color="auto"/>
            <w:left w:val="none" w:sz="0" w:space="0" w:color="auto"/>
            <w:bottom w:val="none" w:sz="0" w:space="0" w:color="auto"/>
            <w:right w:val="none" w:sz="0" w:space="0" w:color="auto"/>
          </w:divBdr>
          <w:divsChild>
            <w:div w:id="606233266">
              <w:marLeft w:val="0"/>
              <w:marRight w:val="0"/>
              <w:marTop w:val="0"/>
              <w:marBottom w:val="0"/>
              <w:divBdr>
                <w:top w:val="none" w:sz="0" w:space="0" w:color="auto"/>
                <w:left w:val="none" w:sz="0" w:space="0" w:color="auto"/>
                <w:bottom w:val="none" w:sz="0" w:space="0" w:color="auto"/>
                <w:right w:val="none" w:sz="0" w:space="0" w:color="auto"/>
              </w:divBdr>
              <w:divsChild>
                <w:div w:id="410586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www.sheffield.ac.uk/ski"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B899AA3-0A63-F741-B16A-E08C47EAF2AC}">
  <we:reference id="f518cb36-c901-4d52-a9e7-4331342e485d" version="1.2.0.0" store="EXCatalog" storeType="EXCatalog"/>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A09C71-E926-5B4A-A01E-511E0AE588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8</Pages>
  <Words>1655</Words>
  <Characters>9287</Characters>
  <Application>Microsoft Office Word</Application>
  <DocSecurity>0</DocSecurity>
  <Lines>290</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RAH18105029</dc:creator>
  <cp:keywords/>
  <dc:description/>
  <cp:lastModifiedBy>RAH18105029</cp:lastModifiedBy>
  <cp:revision>2</cp:revision>
  <dcterms:created xsi:type="dcterms:W3CDTF">2022-07-06T07:25:00Z</dcterms:created>
  <dcterms:modified xsi:type="dcterms:W3CDTF">2022-07-06T09:00:00Z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documentId_9706</vt:lpwstr>
  </property>
  <property fmtid="{D5CDD505-2E9C-101B-9397-08002B2CF9AE}" pid="3" name="grammarly_documentContext">
    <vt:lpwstr>{"goals":[],"domain":"general","emotions":[],"dialect":"british"}</vt:lpwstr>
  </property>
</Properties>
</file>