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65A5F" w:rsidRPr="00101F7F" w:rsidRDefault="00365A5F" w:rsidP="00365A5F">
      <w:pPr>
        <w:jc w:val="center"/>
        <w:rPr>
          <w:rFonts w:cs="Times New Roman"/>
          <w:smallCaps/>
        </w:rPr>
      </w:pPr>
      <w:r w:rsidRPr="00101F7F">
        <w:rPr>
          <w:rFonts w:cs="Times New Roman"/>
          <w:smallCaps/>
        </w:rPr>
        <w:t>Trinity Saint David</w:t>
      </w:r>
    </w:p>
    <w:p w:rsidR="00365A5F" w:rsidRPr="00101F7F" w:rsidRDefault="00365A5F" w:rsidP="00365A5F">
      <w:pPr>
        <w:jc w:val="center"/>
        <w:rPr>
          <w:rFonts w:cs="Times New Roman"/>
          <w:smallCaps/>
        </w:rPr>
      </w:pPr>
      <w:r w:rsidRPr="00101F7F">
        <w:rPr>
          <w:rFonts w:cs="Times New Roman"/>
          <w:smallCaps/>
        </w:rPr>
        <w:t xml:space="preserve">Swansea </w:t>
      </w:r>
    </w:p>
    <w:p w:rsidR="00365A5F" w:rsidRPr="00101F7F" w:rsidRDefault="00365A5F" w:rsidP="00365A5F">
      <w:pPr>
        <w:jc w:val="center"/>
        <w:rPr>
          <w:rFonts w:cs="Times New Roman"/>
          <w:smallCaps/>
        </w:rPr>
      </w:pPr>
      <w:r w:rsidRPr="00101F7F">
        <w:rPr>
          <w:rFonts w:cs="Times New Roman"/>
          <w:smallCaps/>
        </w:rPr>
        <w:t>___________________________________________________</w:t>
      </w:r>
    </w:p>
    <w:p w:rsidR="00365A5F" w:rsidRPr="00101F7F" w:rsidRDefault="00365A5F" w:rsidP="00365A5F">
      <w:pPr>
        <w:jc w:val="center"/>
        <w:rPr>
          <w:rFonts w:cs="Times New Roman"/>
          <w:smallCaps/>
        </w:rPr>
      </w:pPr>
      <w:r>
        <w:t>CIPD Postgraduate Diploma in HRM</w:t>
      </w:r>
    </w:p>
    <w:p w:rsidR="00365A5F" w:rsidRPr="00101F7F" w:rsidRDefault="00365A5F" w:rsidP="00365A5F">
      <w:pPr>
        <w:jc w:val="center"/>
        <w:rPr>
          <w:rFonts w:cs="Times New Roman"/>
          <w:smallCaps/>
        </w:rPr>
      </w:pPr>
      <w:r w:rsidRPr="00101F7F">
        <w:rPr>
          <w:rFonts w:cs="Times New Roman"/>
          <w:smallCaps/>
        </w:rPr>
        <w:t>___________________________________________________</w:t>
      </w:r>
    </w:p>
    <w:p w:rsidR="00365A5F" w:rsidRPr="00101F7F" w:rsidRDefault="00365A5F" w:rsidP="00365A5F">
      <w:pPr>
        <w:rPr>
          <w:rFonts w:cs="Times New Roman"/>
          <w:smallCaps/>
        </w:rPr>
      </w:pPr>
    </w:p>
    <w:p w:rsidR="00365A5F" w:rsidRPr="00101F7F" w:rsidRDefault="00365A5F" w:rsidP="00365A5F">
      <w:pPr>
        <w:jc w:val="center"/>
        <w:rPr>
          <w:rFonts w:cs="Times New Roman"/>
          <w:b/>
          <w:smallCaps/>
        </w:rPr>
      </w:pPr>
      <w:r w:rsidRPr="00101F7F">
        <w:rPr>
          <w:rFonts w:cs="Times New Roman"/>
          <w:smallCaps/>
        </w:rPr>
        <w:t xml:space="preserve">Student ID: </w:t>
      </w:r>
      <w:r w:rsidRPr="00101F7F">
        <w:rPr>
          <w:rFonts w:cs="Times New Roman"/>
          <w:b/>
          <w:smallCaps/>
        </w:rPr>
        <w:t>P126731</w:t>
      </w:r>
    </w:p>
    <w:p w:rsidR="00365A5F" w:rsidRPr="00101F7F" w:rsidRDefault="00365A5F" w:rsidP="00365A5F">
      <w:pPr>
        <w:jc w:val="center"/>
        <w:rPr>
          <w:rFonts w:cs="Times New Roman"/>
          <w:smallCaps/>
        </w:rPr>
      </w:pPr>
      <w:r w:rsidRPr="00101F7F">
        <w:rPr>
          <w:rFonts w:cs="Times New Roman"/>
          <w:b/>
          <w:smallCaps/>
        </w:rPr>
        <w:t>ZARA RAJA</w:t>
      </w:r>
    </w:p>
    <w:p w:rsidR="00365A5F" w:rsidRPr="00101F7F" w:rsidRDefault="00365A5F" w:rsidP="00365A5F">
      <w:pPr>
        <w:tabs>
          <w:tab w:val="left" w:pos="2280"/>
        </w:tabs>
        <w:rPr>
          <w:rFonts w:cs="Times New Roman"/>
          <w:smallCaps/>
        </w:rPr>
      </w:pPr>
    </w:p>
    <w:p w:rsidR="00365A5F" w:rsidRDefault="00365A5F" w:rsidP="00365A5F">
      <w:pPr>
        <w:spacing w:before="120" w:after="120"/>
        <w:jc w:val="center"/>
        <w:rPr>
          <w:rFonts w:cs="Times New Roman"/>
          <w:b/>
        </w:rPr>
      </w:pPr>
      <w:r w:rsidRPr="00101F7F">
        <w:rPr>
          <w:rFonts w:cs="Times New Roman"/>
          <w:smallCaps/>
        </w:rPr>
        <w:t xml:space="preserve">Module name: </w:t>
      </w:r>
      <w:r>
        <w:rPr>
          <w:rFonts w:cs="Times New Roman"/>
          <w:smallCaps/>
        </w:rPr>
        <w:t>HRM in Context</w:t>
      </w:r>
    </w:p>
    <w:p w:rsidR="00365A5F" w:rsidRPr="007E0D5F" w:rsidRDefault="00365A5F" w:rsidP="00365A5F">
      <w:pPr>
        <w:spacing w:before="120" w:after="120"/>
        <w:jc w:val="center"/>
        <w:rPr>
          <w:rFonts w:cs="Times New Roman"/>
          <w:b/>
        </w:rPr>
      </w:pPr>
    </w:p>
    <w:p w:rsidR="00365A5F" w:rsidRPr="00101F7F" w:rsidRDefault="00365A5F" w:rsidP="00365A5F">
      <w:pPr>
        <w:spacing w:before="120" w:after="120"/>
        <w:jc w:val="center"/>
        <w:rPr>
          <w:rFonts w:cs="Times New Roman"/>
          <w:b/>
        </w:rPr>
      </w:pPr>
      <w:r>
        <w:rPr>
          <w:rFonts w:cs="Times New Roman"/>
          <w:smallCaps/>
        </w:rPr>
        <w:t>Module number</w:t>
      </w:r>
      <w:r w:rsidRPr="00101F7F">
        <w:rPr>
          <w:rFonts w:cs="Times New Roman"/>
          <w:smallCaps/>
        </w:rPr>
        <w:t xml:space="preserve">: </w:t>
      </w:r>
      <w:r>
        <w:rPr>
          <w:rFonts w:cs="Times New Roman"/>
          <w:smallCaps/>
        </w:rPr>
        <w:t>BMHR7004</w:t>
      </w:r>
    </w:p>
    <w:p w:rsidR="00365A5F" w:rsidRPr="00101F7F" w:rsidRDefault="00365A5F" w:rsidP="00365A5F">
      <w:pPr>
        <w:spacing w:before="120" w:after="120"/>
        <w:jc w:val="center"/>
        <w:rPr>
          <w:rFonts w:cs="Times New Roman"/>
          <w:b/>
        </w:rPr>
      </w:pPr>
    </w:p>
    <w:p w:rsidR="00365A5F" w:rsidRPr="00101F7F" w:rsidRDefault="00365A5F" w:rsidP="00365A5F">
      <w:pPr>
        <w:spacing w:before="120" w:after="120"/>
        <w:jc w:val="center"/>
        <w:rPr>
          <w:rFonts w:cs="Times New Roman"/>
          <w:b/>
        </w:rPr>
      </w:pPr>
      <w:r>
        <w:rPr>
          <w:rFonts w:cs="Times New Roman"/>
          <w:caps/>
        </w:rPr>
        <w:t xml:space="preserve">an evaluation of the environmental factors impacting the organisation and its hr stategy </w:t>
      </w:r>
    </w:p>
    <w:p w:rsidR="00365A5F" w:rsidRPr="00101F7F" w:rsidRDefault="00365A5F" w:rsidP="00365A5F">
      <w:pPr>
        <w:jc w:val="center"/>
        <w:rPr>
          <w:rFonts w:cs="Times New Roman"/>
          <w:b/>
        </w:rPr>
      </w:pPr>
    </w:p>
    <w:p w:rsidR="00365A5F" w:rsidRPr="00101F7F" w:rsidRDefault="00365A5F" w:rsidP="00365A5F">
      <w:pPr>
        <w:jc w:val="center"/>
        <w:rPr>
          <w:rFonts w:cs="Times New Roman"/>
          <w:smallCaps/>
        </w:rPr>
      </w:pPr>
      <w:r w:rsidRPr="00101F7F">
        <w:rPr>
          <w:rFonts w:cs="Times New Roman"/>
          <w:smallCaps/>
        </w:rPr>
        <w:t xml:space="preserve">Submission Date: </w:t>
      </w:r>
      <w:r>
        <w:rPr>
          <w:rFonts w:cs="Times New Roman"/>
          <w:b/>
          <w:smallCaps/>
        </w:rPr>
        <w:t>12</w:t>
      </w:r>
      <w:r w:rsidRPr="00101F7F">
        <w:rPr>
          <w:rFonts w:cs="Times New Roman"/>
          <w:b/>
          <w:smallCaps/>
          <w:vertAlign w:val="superscript"/>
        </w:rPr>
        <w:t>th</w:t>
      </w:r>
      <w:r w:rsidRPr="00101F7F">
        <w:rPr>
          <w:rFonts w:cs="Times New Roman"/>
          <w:b/>
          <w:smallCaps/>
        </w:rPr>
        <w:t xml:space="preserve"> </w:t>
      </w:r>
      <w:r>
        <w:rPr>
          <w:rFonts w:cs="Times New Roman"/>
          <w:b/>
          <w:smallCaps/>
        </w:rPr>
        <w:t>DECEMBER</w:t>
      </w:r>
      <w:r w:rsidRPr="00101F7F">
        <w:rPr>
          <w:rFonts w:cs="Times New Roman"/>
          <w:b/>
          <w:smallCaps/>
        </w:rPr>
        <w:t xml:space="preserve"> 201</w:t>
      </w:r>
      <w:r>
        <w:rPr>
          <w:rFonts w:cs="Times New Roman"/>
          <w:b/>
          <w:smallCaps/>
        </w:rPr>
        <w:t>7</w:t>
      </w:r>
    </w:p>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Pr>
        <w:pStyle w:val="Heading1"/>
      </w:pPr>
      <w:bookmarkStart w:id="0" w:name="_Toc500783969"/>
      <w:r>
        <w:lastRenderedPageBreak/>
        <w:t>Executive Summary</w:t>
      </w:r>
      <w:bookmarkEnd w:id="0"/>
      <w:r>
        <w:t xml:space="preserve"> </w:t>
      </w:r>
    </w:p>
    <w:p w:rsidR="00365A5F" w:rsidRPr="00E86B2C" w:rsidRDefault="00365A5F" w:rsidP="00E86B2C">
      <w:pPr>
        <w:spacing w:line="360" w:lineRule="auto"/>
        <w:rPr>
          <w:rFonts w:ascii="Times New Roman" w:hAnsi="Times New Roman" w:cs="Times New Roman"/>
        </w:rPr>
      </w:pPr>
    </w:p>
    <w:p w:rsidR="00E86B2C" w:rsidRPr="00E86B2C" w:rsidRDefault="00365A5F" w:rsidP="00E86B2C">
      <w:pPr>
        <w:spacing w:line="360" w:lineRule="auto"/>
        <w:rPr>
          <w:rFonts w:ascii="Times New Roman" w:hAnsi="Times New Roman" w:cs="Times New Roman"/>
        </w:rPr>
      </w:pPr>
      <w:r w:rsidRPr="00E86B2C">
        <w:rPr>
          <w:rFonts w:ascii="Times New Roman" w:hAnsi="Times New Roman" w:cs="Times New Roman"/>
        </w:rPr>
        <w:t>This report is going to:</w:t>
      </w:r>
    </w:p>
    <w:p w:rsidR="00E86B2C" w:rsidRPr="00E86B2C" w:rsidRDefault="00E86B2C" w:rsidP="00E86B2C">
      <w:pPr>
        <w:spacing w:line="360" w:lineRule="auto"/>
        <w:rPr>
          <w:rFonts w:ascii="Times New Roman" w:hAnsi="Times New Roman" w:cs="Times New Roman"/>
        </w:rPr>
      </w:pPr>
    </w:p>
    <w:p w:rsidR="00E86B2C" w:rsidRPr="00E86B2C" w:rsidRDefault="00E86B2C" w:rsidP="00E86B2C">
      <w:pPr>
        <w:pStyle w:val="ListParagraph"/>
        <w:numPr>
          <w:ilvl w:val="0"/>
          <w:numId w:val="5"/>
        </w:numPr>
        <w:spacing w:line="360" w:lineRule="auto"/>
        <w:rPr>
          <w:rFonts w:ascii="Times New Roman" w:hAnsi="Times New Roman" w:cs="Times New Roman"/>
        </w:rPr>
      </w:pPr>
      <w:r w:rsidRPr="00E86B2C">
        <w:rPr>
          <w:rFonts w:ascii="Times New Roman" w:hAnsi="Times New Roman" w:cs="Times New Roman"/>
        </w:rPr>
        <w:t xml:space="preserve">An environmental analysis of the major trends in HRM that influence Amazon </w:t>
      </w:r>
    </w:p>
    <w:p w:rsidR="00E86B2C" w:rsidRPr="00E86B2C" w:rsidRDefault="00E86B2C" w:rsidP="00E86B2C">
      <w:pPr>
        <w:pStyle w:val="ListParagraph"/>
        <w:numPr>
          <w:ilvl w:val="0"/>
          <w:numId w:val="5"/>
        </w:numPr>
        <w:spacing w:line="360" w:lineRule="auto"/>
        <w:rPr>
          <w:rFonts w:ascii="Times New Roman" w:hAnsi="Times New Roman" w:cs="Times New Roman"/>
        </w:rPr>
      </w:pPr>
      <w:r w:rsidRPr="00E86B2C">
        <w:rPr>
          <w:rFonts w:ascii="Times New Roman" w:hAnsi="Times New Roman" w:cs="Times New Roman"/>
        </w:rPr>
        <w:t xml:space="preserve">Critically analyse Political, Technological and Environmental factors influencing Amazon HR strategy </w:t>
      </w:r>
    </w:p>
    <w:p w:rsidR="00E86B2C" w:rsidRPr="00E86B2C" w:rsidRDefault="00E86B2C" w:rsidP="00E86B2C">
      <w:pPr>
        <w:pStyle w:val="ListParagraph"/>
        <w:numPr>
          <w:ilvl w:val="0"/>
          <w:numId w:val="5"/>
        </w:numPr>
        <w:spacing w:line="360" w:lineRule="auto"/>
        <w:rPr>
          <w:rFonts w:ascii="Times New Roman" w:hAnsi="Times New Roman" w:cs="Times New Roman"/>
        </w:rPr>
      </w:pPr>
      <w:r w:rsidRPr="00E86B2C">
        <w:rPr>
          <w:rFonts w:ascii="Times New Roman" w:hAnsi="Times New Roman" w:cs="Times New Roman"/>
        </w:rPr>
        <w:t>Develop an understand of Amazons HR strategy within the environment</w:t>
      </w:r>
    </w:p>
    <w:p w:rsidR="00365A5F" w:rsidRDefault="00E86B2C" w:rsidP="00E86B2C">
      <w:pPr>
        <w:pStyle w:val="ListParagraph"/>
        <w:numPr>
          <w:ilvl w:val="0"/>
          <w:numId w:val="5"/>
        </w:numPr>
        <w:spacing w:line="360" w:lineRule="auto"/>
        <w:rPr>
          <w:rFonts w:ascii="Times New Roman" w:hAnsi="Times New Roman" w:cs="Times New Roman"/>
        </w:rPr>
      </w:pPr>
      <w:r w:rsidRPr="00E86B2C">
        <w:rPr>
          <w:rFonts w:ascii="Times New Roman" w:hAnsi="Times New Roman" w:cs="Times New Roman"/>
        </w:rPr>
        <w:t>Develop a range of recommendations for the future HR within Amazon</w:t>
      </w:r>
    </w:p>
    <w:p w:rsidR="004E53CE" w:rsidRPr="004E53CE" w:rsidRDefault="004E53CE" w:rsidP="004E53CE">
      <w:pPr>
        <w:pStyle w:val="ListParagraph"/>
        <w:spacing w:line="360" w:lineRule="auto"/>
        <w:rPr>
          <w:rFonts w:ascii="Times New Roman" w:hAnsi="Times New Roman" w:cs="Times New Roman"/>
        </w:rPr>
      </w:pPr>
    </w:p>
    <w:p w:rsidR="00365A5F" w:rsidRPr="00E86B2C" w:rsidRDefault="00365A5F" w:rsidP="00E86B2C">
      <w:pPr>
        <w:spacing w:line="360" w:lineRule="auto"/>
        <w:rPr>
          <w:rFonts w:ascii="Times New Roman" w:hAnsi="Times New Roman" w:cs="Times New Roman"/>
        </w:rPr>
      </w:pPr>
    </w:p>
    <w:p w:rsidR="00365A5F" w:rsidRDefault="00365A5F" w:rsidP="00E86B2C">
      <w:pPr>
        <w:spacing w:line="360" w:lineRule="auto"/>
        <w:rPr>
          <w:rFonts w:ascii="Times New Roman" w:hAnsi="Times New Roman" w:cs="Times New Roman"/>
        </w:rPr>
      </w:pPr>
      <w:r w:rsidRPr="00E86B2C">
        <w:rPr>
          <w:rFonts w:ascii="Times New Roman" w:hAnsi="Times New Roman" w:cs="Times New Roman"/>
        </w:rPr>
        <w:t xml:space="preserve">Recommendations for </w:t>
      </w:r>
      <w:r w:rsidR="004E53CE">
        <w:rPr>
          <w:rFonts w:ascii="Times New Roman" w:hAnsi="Times New Roman" w:cs="Times New Roman"/>
        </w:rPr>
        <w:t>Amazon:</w:t>
      </w:r>
    </w:p>
    <w:p w:rsidR="004E53CE" w:rsidRDefault="004E53CE" w:rsidP="00E86B2C">
      <w:pPr>
        <w:spacing w:line="360" w:lineRule="auto"/>
        <w:rPr>
          <w:rFonts w:ascii="Times New Roman" w:hAnsi="Times New Roman" w:cs="Times New Roman"/>
        </w:rPr>
      </w:pPr>
    </w:p>
    <w:p w:rsidR="004E53CE" w:rsidRPr="004E53CE" w:rsidRDefault="004E53CE" w:rsidP="004E53CE">
      <w:pPr>
        <w:pStyle w:val="ListParagraph"/>
        <w:numPr>
          <w:ilvl w:val="0"/>
          <w:numId w:val="6"/>
        </w:numPr>
        <w:spacing w:line="360" w:lineRule="auto"/>
        <w:rPr>
          <w:rFonts w:ascii="Times New Roman" w:hAnsi="Times New Roman" w:cs="Times New Roman"/>
        </w:rPr>
      </w:pPr>
    </w:p>
    <w:p w:rsidR="00365A5F" w:rsidRDefault="00365A5F" w:rsidP="00E86B2C">
      <w:pPr>
        <w:spacing w:line="360" w:lineRule="auto"/>
      </w:pPr>
    </w:p>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r>
        <w:br w:type="page"/>
      </w:r>
    </w:p>
    <w:sdt>
      <w:sdtPr>
        <w:rPr>
          <w:rFonts w:ascii="Times New Roman" w:eastAsiaTheme="minorHAnsi" w:hAnsi="Times New Roman" w:cstheme="minorBidi"/>
          <w:b w:val="0"/>
          <w:bCs w:val="0"/>
          <w:color w:val="auto"/>
          <w:sz w:val="24"/>
          <w:szCs w:val="22"/>
          <w:lang w:val="en-GB"/>
        </w:rPr>
        <w:id w:val="1490285190"/>
        <w:docPartObj>
          <w:docPartGallery w:val="Table of Contents"/>
          <w:docPartUnique/>
        </w:docPartObj>
      </w:sdtPr>
      <w:sdtEndPr>
        <w:rPr>
          <w:rFonts w:asciiTheme="minorHAnsi" w:hAnsiTheme="minorHAnsi"/>
          <w:noProof/>
          <w:szCs w:val="24"/>
        </w:rPr>
      </w:sdtEndPr>
      <w:sdtContent>
        <w:p w:rsidR="00365A5F" w:rsidRDefault="00365A5F" w:rsidP="00BC0C4A">
          <w:pPr>
            <w:pStyle w:val="TOCHeading"/>
          </w:pPr>
          <w:r>
            <w:t>Table of Contents</w:t>
          </w:r>
        </w:p>
        <w:p w:rsidR="00BC0C4A" w:rsidRDefault="00365A5F">
          <w:pPr>
            <w:pStyle w:val="TOC1"/>
            <w:tabs>
              <w:tab w:val="right" w:pos="9016"/>
            </w:tabs>
            <w:rPr>
              <w:rFonts w:eastAsiaTheme="minorEastAsia"/>
              <w:b w:val="0"/>
              <w:caps w:val="0"/>
              <w:noProof/>
              <w:u w:val="none"/>
              <w:lang w:eastAsia="en-GB"/>
            </w:rPr>
          </w:pPr>
          <w:r>
            <w:rPr>
              <w:b w:val="0"/>
            </w:rPr>
            <w:fldChar w:fldCharType="begin"/>
          </w:r>
          <w:r>
            <w:instrText xml:space="preserve"> TOC \o "1-3" \h \z \u </w:instrText>
          </w:r>
          <w:r>
            <w:rPr>
              <w:b w:val="0"/>
            </w:rPr>
            <w:fldChar w:fldCharType="separate"/>
          </w:r>
          <w:hyperlink w:anchor="_Toc500783969" w:history="1">
            <w:r w:rsidR="00BC0C4A" w:rsidRPr="00EA0EC4">
              <w:rPr>
                <w:rStyle w:val="Hyperlink"/>
                <w:noProof/>
              </w:rPr>
              <w:t>Executive Summary</w:t>
            </w:r>
            <w:r w:rsidR="00BC0C4A">
              <w:rPr>
                <w:noProof/>
                <w:webHidden/>
              </w:rPr>
              <w:tab/>
            </w:r>
            <w:r w:rsidR="00BC0C4A">
              <w:rPr>
                <w:noProof/>
                <w:webHidden/>
              </w:rPr>
              <w:fldChar w:fldCharType="begin"/>
            </w:r>
            <w:r w:rsidR="00BC0C4A">
              <w:rPr>
                <w:noProof/>
                <w:webHidden/>
              </w:rPr>
              <w:instrText xml:space="preserve"> PAGEREF _Toc500783969 \h </w:instrText>
            </w:r>
            <w:r w:rsidR="00BC0C4A">
              <w:rPr>
                <w:noProof/>
                <w:webHidden/>
              </w:rPr>
            </w:r>
            <w:r w:rsidR="00BC0C4A">
              <w:rPr>
                <w:noProof/>
                <w:webHidden/>
              </w:rPr>
              <w:fldChar w:fldCharType="separate"/>
            </w:r>
            <w:r w:rsidR="00BC0C4A">
              <w:rPr>
                <w:noProof/>
                <w:webHidden/>
              </w:rPr>
              <w:t>2</w:t>
            </w:r>
            <w:r w:rsidR="00BC0C4A">
              <w:rPr>
                <w:noProof/>
                <w:webHidden/>
              </w:rPr>
              <w:fldChar w:fldCharType="end"/>
            </w:r>
          </w:hyperlink>
        </w:p>
        <w:p w:rsidR="00BC0C4A" w:rsidRDefault="00815352">
          <w:pPr>
            <w:pStyle w:val="TOC1"/>
            <w:tabs>
              <w:tab w:val="right" w:pos="9016"/>
            </w:tabs>
            <w:rPr>
              <w:rFonts w:eastAsiaTheme="minorEastAsia"/>
              <w:b w:val="0"/>
              <w:caps w:val="0"/>
              <w:noProof/>
              <w:u w:val="none"/>
              <w:lang w:eastAsia="en-GB"/>
            </w:rPr>
          </w:pPr>
          <w:hyperlink w:anchor="_Toc500783970" w:history="1">
            <w:r w:rsidR="00BC0C4A" w:rsidRPr="00EA0EC4">
              <w:rPr>
                <w:rStyle w:val="Hyperlink"/>
                <w:noProof/>
              </w:rPr>
              <w:t>Table of Figures</w:t>
            </w:r>
            <w:r w:rsidR="00BC0C4A">
              <w:rPr>
                <w:noProof/>
                <w:webHidden/>
              </w:rPr>
              <w:tab/>
            </w:r>
            <w:r w:rsidR="00BC0C4A">
              <w:rPr>
                <w:noProof/>
                <w:webHidden/>
              </w:rPr>
              <w:fldChar w:fldCharType="begin"/>
            </w:r>
            <w:r w:rsidR="00BC0C4A">
              <w:rPr>
                <w:noProof/>
                <w:webHidden/>
              </w:rPr>
              <w:instrText xml:space="preserve"> PAGEREF _Toc500783970 \h </w:instrText>
            </w:r>
            <w:r w:rsidR="00BC0C4A">
              <w:rPr>
                <w:noProof/>
                <w:webHidden/>
              </w:rPr>
            </w:r>
            <w:r w:rsidR="00BC0C4A">
              <w:rPr>
                <w:noProof/>
                <w:webHidden/>
              </w:rPr>
              <w:fldChar w:fldCharType="separate"/>
            </w:r>
            <w:r w:rsidR="00BC0C4A">
              <w:rPr>
                <w:noProof/>
                <w:webHidden/>
              </w:rPr>
              <w:t>4</w:t>
            </w:r>
            <w:r w:rsidR="00BC0C4A">
              <w:rPr>
                <w:noProof/>
                <w:webHidden/>
              </w:rPr>
              <w:fldChar w:fldCharType="end"/>
            </w:r>
          </w:hyperlink>
        </w:p>
        <w:p w:rsidR="00BC0C4A" w:rsidRDefault="00815352">
          <w:pPr>
            <w:pStyle w:val="TOC1"/>
            <w:tabs>
              <w:tab w:val="left" w:pos="660"/>
              <w:tab w:val="right" w:pos="9016"/>
            </w:tabs>
            <w:rPr>
              <w:rFonts w:eastAsiaTheme="minorEastAsia"/>
              <w:b w:val="0"/>
              <w:caps w:val="0"/>
              <w:noProof/>
              <w:u w:val="none"/>
              <w:lang w:eastAsia="en-GB"/>
            </w:rPr>
          </w:pPr>
          <w:hyperlink w:anchor="_Toc500783971" w:history="1">
            <w:r w:rsidR="00BC0C4A" w:rsidRPr="00EA0EC4">
              <w:rPr>
                <w:rStyle w:val="Hyperlink"/>
                <w:noProof/>
              </w:rPr>
              <w:t>1.</w:t>
            </w:r>
            <w:r w:rsidR="00BC0C4A">
              <w:rPr>
                <w:rFonts w:eastAsiaTheme="minorEastAsia"/>
                <w:b w:val="0"/>
                <w:caps w:val="0"/>
                <w:noProof/>
                <w:u w:val="none"/>
                <w:lang w:eastAsia="en-GB"/>
              </w:rPr>
              <w:tab/>
            </w:r>
            <w:r w:rsidR="00BC0C4A" w:rsidRPr="00EA0EC4">
              <w:rPr>
                <w:rStyle w:val="Hyperlink"/>
                <w:noProof/>
              </w:rPr>
              <w:t>Introduction</w:t>
            </w:r>
            <w:r w:rsidR="00BC0C4A">
              <w:rPr>
                <w:noProof/>
                <w:webHidden/>
              </w:rPr>
              <w:tab/>
            </w:r>
            <w:r w:rsidR="00BC0C4A">
              <w:rPr>
                <w:noProof/>
                <w:webHidden/>
              </w:rPr>
              <w:fldChar w:fldCharType="begin"/>
            </w:r>
            <w:r w:rsidR="00BC0C4A">
              <w:rPr>
                <w:noProof/>
                <w:webHidden/>
              </w:rPr>
              <w:instrText xml:space="preserve"> PAGEREF _Toc500783971 \h </w:instrText>
            </w:r>
            <w:r w:rsidR="00BC0C4A">
              <w:rPr>
                <w:noProof/>
                <w:webHidden/>
              </w:rPr>
            </w:r>
            <w:r w:rsidR="00BC0C4A">
              <w:rPr>
                <w:noProof/>
                <w:webHidden/>
              </w:rPr>
              <w:fldChar w:fldCharType="separate"/>
            </w:r>
            <w:r w:rsidR="00BC0C4A">
              <w:rPr>
                <w:noProof/>
                <w:webHidden/>
              </w:rPr>
              <w:t>5</w:t>
            </w:r>
            <w:r w:rsidR="00BC0C4A">
              <w:rPr>
                <w:noProof/>
                <w:webHidden/>
              </w:rPr>
              <w:fldChar w:fldCharType="end"/>
            </w:r>
          </w:hyperlink>
        </w:p>
        <w:p w:rsidR="00BC0C4A" w:rsidRDefault="00815352">
          <w:pPr>
            <w:pStyle w:val="TOC3"/>
            <w:tabs>
              <w:tab w:val="right" w:pos="9016"/>
            </w:tabs>
            <w:rPr>
              <w:rFonts w:eastAsiaTheme="minorEastAsia"/>
              <w:smallCaps w:val="0"/>
              <w:noProof/>
              <w:lang w:eastAsia="en-GB"/>
            </w:rPr>
          </w:pPr>
          <w:hyperlink w:anchor="_Toc500783972" w:history="1">
            <w:r w:rsidR="00BC0C4A" w:rsidRPr="00EA0EC4">
              <w:rPr>
                <w:rStyle w:val="Hyperlink"/>
                <w:noProof/>
              </w:rPr>
              <w:t>1.2 Defining and Understanding contemporary strategic HRM.</w:t>
            </w:r>
            <w:r w:rsidR="00BC0C4A">
              <w:rPr>
                <w:noProof/>
                <w:webHidden/>
              </w:rPr>
              <w:tab/>
            </w:r>
            <w:r w:rsidR="00BC0C4A">
              <w:rPr>
                <w:noProof/>
                <w:webHidden/>
              </w:rPr>
              <w:fldChar w:fldCharType="begin"/>
            </w:r>
            <w:r w:rsidR="00BC0C4A">
              <w:rPr>
                <w:noProof/>
                <w:webHidden/>
              </w:rPr>
              <w:instrText xml:space="preserve"> PAGEREF _Toc500783972 \h </w:instrText>
            </w:r>
            <w:r w:rsidR="00BC0C4A">
              <w:rPr>
                <w:noProof/>
                <w:webHidden/>
              </w:rPr>
            </w:r>
            <w:r w:rsidR="00BC0C4A">
              <w:rPr>
                <w:noProof/>
                <w:webHidden/>
              </w:rPr>
              <w:fldChar w:fldCharType="separate"/>
            </w:r>
            <w:r w:rsidR="00BC0C4A">
              <w:rPr>
                <w:noProof/>
                <w:webHidden/>
              </w:rPr>
              <w:t>5</w:t>
            </w:r>
            <w:r w:rsidR="00BC0C4A">
              <w:rPr>
                <w:noProof/>
                <w:webHidden/>
              </w:rPr>
              <w:fldChar w:fldCharType="end"/>
            </w:r>
          </w:hyperlink>
        </w:p>
        <w:p w:rsidR="00BC0C4A" w:rsidRDefault="00815352">
          <w:pPr>
            <w:pStyle w:val="TOC3"/>
            <w:tabs>
              <w:tab w:val="right" w:pos="9016"/>
            </w:tabs>
            <w:rPr>
              <w:rFonts w:eastAsiaTheme="minorEastAsia"/>
              <w:smallCaps w:val="0"/>
              <w:noProof/>
              <w:lang w:eastAsia="en-GB"/>
            </w:rPr>
          </w:pPr>
          <w:hyperlink w:anchor="_Toc500783973" w:history="1">
            <w:r w:rsidR="00BC0C4A" w:rsidRPr="00EA0EC4">
              <w:rPr>
                <w:rStyle w:val="Hyperlink"/>
                <w:noProof/>
              </w:rPr>
              <w:t>1.3 Environmental analysis and the importance of sustaining strategy</w:t>
            </w:r>
            <w:r w:rsidR="00BC0C4A">
              <w:rPr>
                <w:noProof/>
                <w:webHidden/>
              </w:rPr>
              <w:tab/>
            </w:r>
            <w:r w:rsidR="00BC0C4A">
              <w:rPr>
                <w:noProof/>
                <w:webHidden/>
              </w:rPr>
              <w:fldChar w:fldCharType="begin"/>
            </w:r>
            <w:r w:rsidR="00BC0C4A">
              <w:rPr>
                <w:noProof/>
                <w:webHidden/>
              </w:rPr>
              <w:instrText xml:space="preserve"> PAGEREF _Toc500783973 \h </w:instrText>
            </w:r>
            <w:r w:rsidR="00BC0C4A">
              <w:rPr>
                <w:noProof/>
                <w:webHidden/>
              </w:rPr>
            </w:r>
            <w:r w:rsidR="00BC0C4A">
              <w:rPr>
                <w:noProof/>
                <w:webHidden/>
              </w:rPr>
              <w:fldChar w:fldCharType="separate"/>
            </w:r>
            <w:r w:rsidR="00BC0C4A">
              <w:rPr>
                <w:noProof/>
                <w:webHidden/>
              </w:rPr>
              <w:t>5</w:t>
            </w:r>
            <w:r w:rsidR="00BC0C4A">
              <w:rPr>
                <w:noProof/>
                <w:webHidden/>
              </w:rPr>
              <w:fldChar w:fldCharType="end"/>
            </w:r>
          </w:hyperlink>
        </w:p>
        <w:p w:rsidR="00BC0C4A" w:rsidRDefault="00815352">
          <w:pPr>
            <w:pStyle w:val="TOC1"/>
            <w:tabs>
              <w:tab w:val="left" w:pos="660"/>
              <w:tab w:val="right" w:pos="9016"/>
            </w:tabs>
            <w:rPr>
              <w:rFonts w:eastAsiaTheme="minorEastAsia"/>
              <w:b w:val="0"/>
              <w:caps w:val="0"/>
              <w:noProof/>
              <w:u w:val="none"/>
              <w:lang w:eastAsia="en-GB"/>
            </w:rPr>
          </w:pPr>
          <w:hyperlink w:anchor="_Toc500783974" w:history="1">
            <w:r w:rsidR="00BC0C4A" w:rsidRPr="00EA0EC4">
              <w:rPr>
                <w:rStyle w:val="Hyperlink"/>
                <w:noProof/>
              </w:rPr>
              <w:t>2.</w:t>
            </w:r>
            <w:r w:rsidR="00BC0C4A">
              <w:rPr>
                <w:rFonts w:eastAsiaTheme="minorEastAsia"/>
                <w:b w:val="0"/>
                <w:caps w:val="0"/>
                <w:noProof/>
                <w:u w:val="none"/>
                <w:lang w:eastAsia="en-GB"/>
              </w:rPr>
              <w:tab/>
            </w:r>
            <w:r w:rsidR="00BC0C4A" w:rsidRPr="00EA0EC4">
              <w:rPr>
                <w:rStyle w:val="Hyperlink"/>
                <w:noProof/>
              </w:rPr>
              <w:t>Main Body</w:t>
            </w:r>
            <w:r w:rsidR="00BC0C4A">
              <w:rPr>
                <w:noProof/>
                <w:webHidden/>
              </w:rPr>
              <w:tab/>
            </w:r>
            <w:r w:rsidR="00BC0C4A">
              <w:rPr>
                <w:noProof/>
                <w:webHidden/>
              </w:rPr>
              <w:fldChar w:fldCharType="begin"/>
            </w:r>
            <w:r w:rsidR="00BC0C4A">
              <w:rPr>
                <w:noProof/>
                <w:webHidden/>
              </w:rPr>
              <w:instrText xml:space="preserve"> PAGEREF _Toc500783974 \h </w:instrText>
            </w:r>
            <w:r w:rsidR="00BC0C4A">
              <w:rPr>
                <w:noProof/>
                <w:webHidden/>
              </w:rPr>
            </w:r>
            <w:r w:rsidR="00BC0C4A">
              <w:rPr>
                <w:noProof/>
                <w:webHidden/>
              </w:rPr>
              <w:fldChar w:fldCharType="separate"/>
            </w:r>
            <w:r w:rsidR="00BC0C4A">
              <w:rPr>
                <w:noProof/>
                <w:webHidden/>
              </w:rPr>
              <w:t>6</w:t>
            </w:r>
            <w:r w:rsidR="00BC0C4A">
              <w:rPr>
                <w:noProof/>
                <w:webHidden/>
              </w:rPr>
              <w:fldChar w:fldCharType="end"/>
            </w:r>
          </w:hyperlink>
        </w:p>
        <w:p w:rsidR="00BC0C4A" w:rsidRDefault="00815352">
          <w:pPr>
            <w:pStyle w:val="TOC2"/>
            <w:tabs>
              <w:tab w:val="right" w:pos="9016"/>
            </w:tabs>
            <w:rPr>
              <w:rFonts w:eastAsiaTheme="minorEastAsia"/>
              <w:noProof/>
              <w:sz w:val="22"/>
              <w:szCs w:val="22"/>
              <w:lang w:eastAsia="en-GB"/>
            </w:rPr>
          </w:pPr>
          <w:hyperlink w:anchor="_Toc500783975" w:history="1">
            <w:r w:rsidR="00BC0C4A" w:rsidRPr="00EA0EC4">
              <w:rPr>
                <w:rStyle w:val="Hyperlink"/>
                <w:noProof/>
              </w:rPr>
              <w:t>An Environmental Analysis on Amazon</w:t>
            </w:r>
            <w:r w:rsidR="00BC0C4A">
              <w:rPr>
                <w:noProof/>
                <w:webHidden/>
              </w:rPr>
              <w:tab/>
            </w:r>
            <w:r w:rsidR="00BC0C4A">
              <w:rPr>
                <w:noProof/>
                <w:webHidden/>
              </w:rPr>
              <w:fldChar w:fldCharType="begin"/>
            </w:r>
            <w:r w:rsidR="00BC0C4A">
              <w:rPr>
                <w:noProof/>
                <w:webHidden/>
              </w:rPr>
              <w:instrText xml:space="preserve"> PAGEREF _Toc500783975 \h </w:instrText>
            </w:r>
            <w:r w:rsidR="00BC0C4A">
              <w:rPr>
                <w:noProof/>
                <w:webHidden/>
              </w:rPr>
            </w:r>
            <w:r w:rsidR="00BC0C4A">
              <w:rPr>
                <w:noProof/>
                <w:webHidden/>
              </w:rPr>
              <w:fldChar w:fldCharType="separate"/>
            </w:r>
            <w:r w:rsidR="00BC0C4A">
              <w:rPr>
                <w:noProof/>
                <w:webHidden/>
              </w:rPr>
              <w:t>6</w:t>
            </w:r>
            <w:r w:rsidR="00BC0C4A">
              <w:rPr>
                <w:noProof/>
                <w:webHidden/>
              </w:rPr>
              <w:fldChar w:fldCharType="end"/>
            </w:r>
          </w:hyperlink>
        </w:p>
        <w:p w:rsidR="00BC0C4A" w:rsidRDefault="00815352">
          <w:pPr>
            <w:pStyle w:val="TOC3"/>
            <w:tabs>
              <w:tab w:val="left" w:pos="660"/>
              <w:tab w:val="right" w:pos="9016"/>
            </w:tabs>
            <w:rPr>
              <w:rFonts w:eastAsiaTheme="minorEastAsia"/>
              <w:smallCaps w:val="0"/>
              <w:noProof/>
              <w:lang w:eastAsia="en-GB"/>
            </w:rPr>
          </w:pPr>
          <w:hyperlink w:anchor="_Toc500783976" w:history="1">
            <w:r w:rsidR="00BC0C4A" w:rsidRPr="00EA0EC4">
              <w:rPr>
                <w:rStyle w:val="Hyperlink"/>
                <w:noProof/>
              </w:rPr>
              <w:t xml:space="preserve">2.1 </w:t>
            </w:r>
            <w:r w:rsidR="00BC0C4A">
              <w:rPr>
                <w:rFonts w:eastAsiaTheme="minorEastAsia"/>
                <w:smallCaps w:val="0"/>
                <w:noProof/>
                <w:lang w:eastAsia="en-GB"/>
              </w:rPr>
              <w:tab/>
            </w:r>
            <w:r w:rsidR="00BC0C4A" w:rsidRPr="00EA0EC4">
              <w:rPr>
                <w:rStyle w:val="Hyperlink"/>
                <w:noProof/>
              </w:rPr>
              <w:t>Introducing Amazon</w:t>
            </w:r>
            <w:r w:rsidR="00BC0C4A">
              <w:rPr>
                <w:noProof/>
                <w:webHidden/>
              </w:rPr>
              <w:tab/>
            </w:r>
            <w:r w:rsidR="00BC0C4A">
              <w:rPr>
                <w:noProof/>
                <w:webHidden/>
              </w:rPr>
              <w:fldChar w:fldCharType="begin"/>
            </w:r>
            <w:r w:rsidR="00BC0C4A">
              <w:rPr>
                <w:noProof/>
                <w:webHidden/>
              </w:rPr>
              <w:instrText xml:space="preserve"> PAGEREF _Toc500783976 \h </w:instrText>
            </w:r>
            <w:r w:rsidR="00BC0C4A">
              <w:rPr>
                <w:noProof/>
                <w:webHidden/>
              </w:rPr>
            </w:r>
            <w:r w:rsidR="00BC0C4A">
              <w:rPr>
                <w:noProof/>
                <w:webHidden/>
              </w:rPr>
              <w:fldChar w:fldCharType="separate"/>
            </w:r>
            <w:r w:rsidR="00BC0C4A">
              <w:rPr>
                <w:noProof/>
                <w:webHidden/>
              </w:rPr>
              <w:t>6</w:t>
            </w:r>
            <w:r w:rsidR="00BC0C4A">
              <w:rPr>
                <w:noProof/>
                <w:webHidden/>
              </w:rPr>
              <w:fldChar w:fldCharType="end"/>
            </w:r>
          </w:hyperlink>
        </w:p>
        <w:p w:rsidR="00BC0C4A" w:rsidRDefault="00815352">
          <w:pPr>
            <w:pStyle w:val="TOC3"/>
            <w:tabs>
              <w:tab w:val="right" w:pos="9016"/>
            </w:tabs>
            <w:rPr>
              <w:rFonts w:eastAsiaTheme="minorEastAsia"/>
              <w:smallCaps w:val="0"/>
              <w:noProof/>
              <w:lang w:eastAsia="en-GB"/>
            </w:rPr>
          </w:pPr>
          <w:hyperlink w:anchor="_Toc500783977" w:history="1">
            <w:r w:rsidR="00BC0C4A" w:rsidRPr="00EA0EC4">
              <w:rPr>
                <w:rStyle w:val="Hyperlink"/>
                <w:noProof/>
              </w:rPr>
              <w:t>2.2 Political factors within Amazon</w:t>
            </w:r>
            <w:r w:rsidR="00BC0C4A">
              <w:rPr>
                <w:noProof/>
                <w:webHidden/>
              </w:rPr>
              <w:tab/>
            </w:r>
            <w:r w:rsidR="00BC0C4A">
              <w:rPr>
                <w:noProof/>
                <w:webHidden/>
              </w:rPr>
              <w:fldChar w:fldCharType="begin"/>
            </w:r>
            <w:r w:rsidR="00BC0C4A">
              <w:rPr>
                <w:noProof/>
                <w:webHidden/>
              </w:rPr>
              <w:instrText xml:space="preserve"> PAGEREF _Toc500783977 \h </w:instrText>
            </w:r>
            <w:r w:rsidR="00BC0C4A">
              <w:rPr>
                <w:noProof/>
                <w:webHidden/>
              </w:rPr>
            </w:r>
            <w:r w:rsidR="00BC0C4A">
              <w:rPr>
                <w:noProof/>
                <w:webHidden/>
              </w:rPr>
              <w:fldChar w:fldCharType="separate"/>
            </w:r>
            <w:r w:rsidR="00BC0C4A">
              <w:rPr>
                <w:noProof/>
                <w:webHidden/>
              </w:rPr>
              <w:t>6</w:t>
            </w:r>
            <w:r w:rsidR="00BC0C4A">
              <w:rPr>
                <w:noProof/>
                <w:webHidden/>
              </w:rPr>
              <w:fldChar w:fldCharType="end"/>
            </w:r>
          </w:hyperlink>
        </w:p>
        <w:p w:rsidR="00BC0C4A" w:rsidRDefault="00815352">
          <w:pPr>
            <w:pStyle w:val="TOC3"/>
            <w:tabs>
              <w:tab w:val="right" w:pos="9016"/>
            </w:tabs>
            <w:rPr>
              <w:rFonts w:eastAsiaTheme="minorEastAsia"/>
              <w:smallCaps w:val="0"/>
              <w:noProof/>
              <w:lang w:eastAsia="en-GB"/>
            </w:rPr>
          </w:pPr>
          <w:hyperlink w:anchor="_Toc500783978" w:history="1">
            <w:r w:rsidR="00BC0C4A" w:rsidRPr="00EA0EC4">
              <w:rPr>
                <w:rStyle w:val="Hyperlink"/>
                <w:noProof/>
              </w:rPr>
              <w:t>2.3 Technological Impact in the Workforce (</w:t>
            </w:r>
            <w:r w:rsidR="00BC0C4A" w:rsidRPr="00EA0EC4">
              <w:rPr>
                <w:rStyle w:val="Hyperlink"/>
                <w:i/>
                <w:noProof/>
              </w:rPr>
              <w:t>Artificial Intelligence and Amazon)</w:t>
            </w:r>
            <w:r w:rsidR="00BC0C4A">
              <w:rPr>
                <w:noProof/>
                <w:webHidden/>
              </w:rPr>
              <w:tab/>
            </w:r>
            <w:r w:rsidR="00BC0C4A">
              <w:rPr>
                <w:noProof/>
                <w:webHidden/>
              </w:rPr>
              <w:fldChar w:fldCharType="begin"/>
            </w:r>
            <w:r w:rsidR="00BC0C4A">
              <w:rPr>
                <w:noProof/>
                <w:webHidden/>
              </w:rPr>
              <w:instrText xml:space="preserve"> PAGEREF _Toc500783978 \h </w:instrText>
            </w:r>
            <w:r w:rsidR="00BC0C4A">
              <w:rPr>
                <w:noProof/>
                <w:webHidden/>
              </w:rPr>
            </w:r>
            <w:r w:rsidR="00BC0C4A">
              <w:rPr>
                <w:noProof/>
                <w:webHidden/>
              </w:rPr>
              <w:fldChar w:fldCharType="separate"/>
            </w:r>
            <w:r w:rsidR="00BC0C4A">
              <w:rPr>
                <w:noProof/>
                <w:webHidden/>
              </w:rPr>
              <w:t>7</w:t>
            </w:r>
            <w:r w:rsidR="00BC0C4A">
              <w:rPr>
                <w:noProof/>
                <w:webHidden/>
              </w:rPr>
              <w:fldChar w:fldCharType="end"/>
            </w:r>
          </w:hyperlink>
        </w:p>
        <w:p w:rsidR="00BC0C4A" w:rsidRDefault="00815352">
          <w:pPr>
            <w:pStyle w:val="TOC3"/>
            <w:tabs>
              <w:tab w:val="right" w:pos="9016"/>
            </w:tabs>
            <w:rPr>
              <w:rFonts w:eastAsiaTheme="minorEastAsia"/>
              <w:smallCaps w:val="0"/>
              <w:noProof/>
              <w:lang w:eastAsia="en-GB"/>
            </w:rPr>
          </w:pPr>
          <w:hyperlink w:anchor="_Toc500783979" w:history="1">
            <w:r w:rsidR="00BC0C4A" w:rsidRPr="00EA0EC4">
              <w:rPr>
                <w:rStyle w:val="Hyperlink"/>
                <w:noProof/>
              </w:rPr>
              <w:t>2.4 Environmental factors impacting Amazon</w:t>
            </w:r>
            <w:r w:rsidR="00BC0C4A">
              <w:rPr>
                <w:noProof/>
                <w:webHidden/>
              </w:rPr>
              <w:tab/>
            </w:r>
            <w:r w:rsidR="00BC0C4A">
              <w:rPr>
                <w:noProof/>
                <w:webHidden/>
              </w:rPr>
              <w:fldChar w:fldCharType="begin"/>
            </w:r>
            <w:r w:rsidR="00BC0C4A">
              <w:rPr>
                <w:noProof/>
                <w:webHidden/>
              </w:rPr>
              <w:instrText xml:space="preserve"> PAGEREF _Toc500783979 \h </w:instrText>
            </w:r>
            <w:r w:rsidR="00BC0C4A">
              <w:rPr>
                <w:noProof/>
                <w:webHidden/>
              </w:rPr>
            </w:r>
            <w:r w:rsidR="00BC0C4A">
              <w:rPr>
                <w:noProof/>
                <w:webHidden/>
              </w:rPr>
              <w:fldChar w:fldCharType="separate"/>
            </w:r>
            <w:r w:rsidR="00BC0C4A">
              <w:rPr>
                <w:noProof/>
                <w:webHidden/>
              </w:rPr>
              <w:t>8</w:t>
            </w:r>
            <w:r w:rsidR="00BC0C4A">
              <w:rPr>
                <w:noProof/>
                <w:webHidden/>
              </w:rPr>
              <w:fldChar w:fldCharType="end"/>
            </w:r>
          </w:hyperlink>
        </w:p>
        <w:p w:rsidR="00BC0C4A" w:rsidRDefault="00815352">
          <w:pPr>
            <w:pStyle w:val="TOC1"/>
            <w:tabs>
              <w:tab w:val="left" w:pos="660"/>
              <w:tab w:val="right" w:pos="9016"/>
            </w:tabs>
            <w:rPr>
              <w:rFonts w:eastAsiaTheme="minorEastAsia"/>
              <w:b w:val="0"/>
              <w:caps w:val="0"/>
              <w:noProof/>
              <w:u w:val="none"/>
              <w:lang w:eastAsia="en-GB"/>
            </w:rPr>
          </w:pPr>
          <w:hyperlink w:anchor="_Toc500783980" w:history="1">
            <w:r w:rsidR="00BC0C4A" w:rsidRPr="00EA0EC4">
              <w:rPr>
                <w:rStyle w:val="Hyperlink"/>
                <w:noProof/>
              </w:rPr>
              <w:t>3.</w:t>
            </w:r>
            <w:r w:rsidR="00BC0C4A">
              <w:rPr>
                <w:rFonts w:eastAsiaTheme="minorEastAsia"/>
                <w:b w:val="0"/>
                <w:caps w:val="0"/>
                <w:noProof/>
                <w:u w:val="none"/>
                <w:lang w:eastAsia="en-GB"/>
              </w:rPr>
              <w:tab/>
            </w:r>
            <w:r w:rsidR="00BC0C4A" w:rsidRPr="00EA0EC4">
              <w:rPr>
                <w:rStyle w:val="Hyperlink"/>
                <w:noProof/>
              </w:rPr>
              <w:t>Conclusion</w:t>
            </w:r>
            <w:r w:rsidR="00BC0C4A">
              <w:rPr>
                <w:noProof/>
                <w:webHidden/>
              </w:rPr>
              <w:tab/>
            </w:r>
            <w:r w:rsidR="00BC0C4A">
              <w:rPr>
                <w:noProof/>
                <w:webHidden/>
              </w:rPr>
              <w:fldChar w:fldCharType="begin"/>
            </w:r>
            <w:r w:rsidR="00BC0C4A">
              <w:rPr>
                <w:noProof/>
                <w:webHidden/>
              </w:rPr>
              <w:instrText xml:space="preserve"> PAGEREF _Toc500783980 \h </w:instrText>
            </w:r>
            <w:r w:rsidR="00BC0C4A">
              <w:rPr>
                <w:noProof/>
                <w:webHidden/>
              </w:rPr>
            </w:r>
            <w:r w:rsidR="00BC0C4A">
              <w:rPr>
                <w:noProof/>
                <w:webHidden/>
              </w:rPr>
              <w:fldChar w:fldCharType="separate"/>
            </w:r>
            <w:r w:rsidR="00BC0C4A">
              <w:rPr>
                <w:noProof/>
                <w:webHidden/>
              </w:rPr>
              <w:t>9</w:t>
            </w:r>
            <w:r w:rsidR="00BC0C4A">
              <w:rPr>
                <w:noProof/>
                <w:webHidden/>
              </w:rPr>
              <w:fldChar w:fldCharType="end"/>
            </w:r>
          </w:hyperlink>
        </w:p>
        <w:p w:rsidR="00BC0C4A" w:rsidRDefault="00815352">
          <w:pPr>
            <w:pStyle w:val="TOC3"/>
            <w:tabs>
              <w:tab w:val="right" w:pos="9016"/>
            </w:tabs>
            <w:rPr>
              <w:rFonts w:eastAsiaTheme="minorEastAsia"/>
              <w:smallCaps w:val="0"/>
              <w:noProof/>
              <w:lang w:eastAsia="en-GB"/>
            </w:rPr>
          </w:pPr>
          <w:hyperlink w:anchor="_Toc500783981" w:history="1">
            <w:r w:rsidR="00BC0C4A" w:rsidRPr="00EA0EC4">
              <w:rPr>
                <w:rStyle w:val="Hyperlink"/>
                <w:noProof/>
              </w:rPr>
              <w:t>3.1 Talent Management</w:t>
            </w:r>
            <w:r w:rsidR="00BC0C4A">
              <w:rPr>
                <w:noProof/>
                <w:webHidden/>
              </w:rPr>
              <w:tab/>
            </w:r>
            <w:r w:rsidR="00BC0C4A">
              <w:rPr>
                <w:noProof/>
                <w:webHidden/>
              </w:rPr>
              <w:fldChar w:fldCharType="begin"/>
            </w:r>
            <w:r w:rsidR="00BC0C4A">
              <w:rPr>
                <w:noProof/>
                <w:webHidden/>
              </w:rPr>
              <w:instrText xml:space="preserve"> PAGEREF _Toc500783981 \h </w:instrText>
            </w:r>
            <w:r w:rsidR="00BC0C4A">
              <w:rPr>
                <w:noProof/>
                <w:webHidden/>
              </w:rPr>
            </w:r>
            <w:r w:rsidR="00BC0C4A">
              <w:rPr>
                <w:noProof/>
                <w:webHidden/>
              </w:rPr>
              <w:fldChar w:fldCharType="separate"/>
            </w:r>
            <w:r w:rsidR="00BC0C4A">
              <w:rPr>
                <w:noProof/>
                <w:webHidden/>
              </w:rPr>
              <w:t>9</w:t>
            </w:r>
            <w:r w:rsidR="00BC0C4A">
              <w:rPr>
                <w:noProof/>
                <w:webHidden/>
              </w:rPr>
              <w:fldChar w:fldCharType="end"/>
            </w:r>
          </w:hyperlink>
        </w:p>
        <w:p w:rsidR="00BC0C4A" w:rsidRDefault="00815352">
          <w:pPr>
            <w:pStyle w:val="TOC3"/>
            <w:tabs>
              <w:tab w:val="right" w:pos="9016"/>
            </w:tabs>
            <w:rPr>
              <w:rFonts w:eastAsiaTheme="minorEastAsia"/>
              <w:smallCaps w:val="0"/>
              <w:noProof/>
              <w:lang w:eastAsia="en-GB"/>
            </w:rPr>
          </w:pPr>
          <w:hyperlink w:anchor="_Toc500783982" w:history="1">
            <w:r w:rsidR="00BC0C4A" w:rsidRPr="00EA0EC4">
              <w:rPr>
                <w:rStyle w:val="Hyperlink"/>
                <w:noProof/>
              </w:rPr>
              <w:t>3.2 AI conclusion</w:t>
            </w:r>
            <w:r w:rsidR="00BC0C4A">
              <w:rPr>
                <w:noProof/>
                <w:webHidden/>
              </w:rPr>
              <w:tab/>
            </w:r>
            <w:r w:rsidR="00BC0C4A">
              <w:rPr>
                <w:noProof/>
                <w:webHidden/>
              </w:rPr>
              <w:fldChar w:fldCharType="begin"/>
            </w:r>
            <w:r w:rsidR="00BC0C4A">
              <w:rPr>
                <w:noProof/>
                <w:webHidden/>
              </w:rPr>
              <w:instrText xml:space="preserve"> PAGEREF _Toc500783982 \h </w:instrText>
            </w:r>
            <w:r w:rsidR="00BC0C4A">
              <w:rPr>
                <w:noProof/>
                <w:webHidden/>
              </w:rPr>
            </w:r>
            <w:r w:rsidR="00BC0C4A">
              <w:rPr>
                <w:noProof/>
                <w:webHidden/>
              </w:rPr>
              <w:fldChar w:fldCharType="separate"/>
            </w:r>
            <w:r w:rsidR="00BC0C4A">
              <w:rPr>
                <w:noProof/>
                <w:webHidden/>
              </w:rPr>
              <w:t>9</w:t>
            </w:r>
            <w:r w:rsidR="00BC0C4A">
              <w:rPr>
                <w:noProof/>
                <w:webHidden/>
              </w:rPr>
              <w:fldChar w:fldCharType="end"/>
            </w:r>
          </w:hyperlink>
        </w:p>
        <w:p w:rsidR="00BC0C4A" w:rsidRDefault="00815352">
          <w:pPr>
            <w:pStyle w:val="TOC3"/>
            <w:tabs>
              <w:tab w:val="right" w:pos="9016"/>
            </w:tabs>
            <w:rPr>
              <w:rFonts w:eastAsiaTheme="minorEastAsia"/>
              <w:smallCaps w:val="0"/>
              <w:noProof/>
              <w:lang w:eastAsia="en-GB"/>
            </w:rPr>
          </w:pPr>
          <w:hyperlink w:anchor="_Toc500783983" w:history="1">
            <w:r w:rsidR="00BC0C4A" w:rsidRPr="00EA0EC4">
              <w:rPr>
                <w:rStyle w:val="Hyperlink"/>
                <w:noProof/>
              </w:rPr>
              <w:t>3.3 Environmental conclusion</w:t>
            </w:r>
            <w:r w:rsidR="00BC0C4A">
              <w:rPr>
                <w:noProof/>
                <w:webHidden/>
              </w:rPr>
              <w:tab/>
            </w:r>
            <w:r w:rsidR="00BC0C4A">
              <w:rPr>
                <w:noProof/>
                <w:webHidden/>
              </w:rPr>
              <w:fldChar w:fldCharType="begin"/>
            </w:r>
            <w:r w:rsidR="00BC0C4A">
              <w:rPr>
                <w:noProof/>
                <w:webHidden/>
              </w:rPr>
              <w:instrText xml:space="preserve"> PAGEREF _Toc500783983 \h </w:instrText>
            </w:r>
            <w:r w:rsidR="00BC0C4A">
              <w:rPr>
                <w:noProof/>
                <w:webHidden/>
              </w:rPr>
            </w:r>
            <w:r w:rsidR="00BC0C4A">
              <w:rPr>
                <w:noProof/>
                <w:webHidden/>
              </w:rPr>
              <w:fldChar w:fldCharType="separate"/>
            </w:r>
            <w:r w:rsidR="00BC0C4A">
              <w:rPr>
                <w:noProof/>
                <w:webHidden/>
              </w:rPr>
              <w:t>10</w:t>
            </w:r>
            <w:r w:rsidR="00BC0C4A">
              <w:rPr>
                <w:noProof/>
                <w:webHidden/>
              </w:rPr>
              <w:fldChar w:fldCharType="end"/>
            </w:r>
          </w:hyperlink>
        </w:p>
        <w:p w:rsidR="00BC0C4A" w:rsidRDefault="00815352">
          <w:pPr>
            <w:pStyle w:val="TOC1"/>
            <w:tabs>
              <w:tab w:val="left" w:pos="660"/>
              <w:tab w:val="right" w:pos="9016"/>
            </w:tabs>
            <w:rPr>
              <w:rFonts w:eastAsiaTheme="minorEastAsia"/>
              <w:b w:val="0"/>
              <w:caps w:val="0"/>
              <w:noProof/>
              <w:u w:val="none"/>
              <w:lang w:eastAsia="en-GB"/>
            </w:rPr>
          </w:pPr>
          <w:hyperlink w:anchor="_Toc500783984" w:history="1">
            <w:r w:rsidR="00BC0C4A" w:rsidRPr="00EA0EC4">
              <w:rPr>
                <w:rStyle w:val="Hyperlink"/>
                <w:noProof/>
              </w:rPr>
              <w:t>4.</w:t>
            </w:r>
            <w:r w:rsidR="00BC0C4A">
              <w:rPr>
                <w:rFonts w:eastAsiaTheme="minorEastAsia"/>
                <w:b w:val="0"/>
                <w:caps w:val="0"/>
                <w:noProof/>
                <w:u w:val="none"/>
                <w:lang w:eastAsia="en-GB"/>
              </w:rPr>
              <w:tab/>
            </w:r>
            <w:r w:rsidR="00BC0C4A" w:rsidRPr="00EA0EC4">
              <w:rPr>
                <w:rStyle w:val="Hyperlink"/>
                <w:noProof/>
              </w:rPr>
              <w:t>Recommendations</w:t>
            </w:r>
            <w:r w:rsidR="00BC0C4A">
              <w:rPr>
                <w:noProof/>
                <w:webHidden/>
              </w:rPr>
              <w:tab/>
            </w:r>
            <w:r w:rsidR="00BC0C4A">
              <w:rPr>
                <w:noProof/>
                <w:webHidden/>
              </w:rPr>
              <w:fldChar w:fldCharType="begin"/>
            </w:r>
            <w:r w:rsidR="00BC0C4A">
              <w:rPr>
                <w:noProof/>
                <w:webHidden/>
              </w:rPr>
              <w:instrText xml:space="preserve"> PAGEREF _Toc500783984 \h </w:instrText>
            </w:r>
            <w:r w:rsidR="00BC0C4A">
              <w:rPr>
                <w:noProof/>
                <w:webHidden/>
              </w:rPr>
            </w:r>
            <w:r w:rsidR="00BC0C4A">
              <w:rPr>
                <w:noProof/>
                <w:webHidden/>
              </w:rPr>
              <w:fldChar w:fldCharType="separate"/>
            </w:r>
            <w:r w:rsidR="00BC0C4A">
              <w:rPr>
                <w:noProof/>
                <w:webHidden/>
              </w:rPr>
              <w:t>11</w:t>
            </w:r>
            <w:r w:rsidR="00BC0C4A">
              <w:rPr>
                <w:noProof/>
                <w:webHidden/>
              </w:rPr>
              <w:fldChar w:fldCharType="end"/>
            </w:r>
          </w:hyperlink>
        </w:p>
        <w:p w:rsidR="00BC0C4A" w:rsidRDefault="00815352">
          <w:pPr>
            <w:pStyle w:val="TOC3"/>
            <w:tabs>
              <w:tab w:val="right" w:pos="9016"/>
            </w:tabs>
            <w:rPr>
              <w:rFonts w:eastAsiaTheme="minorEastAsia"/>
              <w:smallCaps w:val="0"/>
              <w:noProof/>
              <w:lang w:eastAsia="en-GB"/>
            </w:rPr>
          </w:pPr>
          <w:hyperlink w:anchor="_Toc500783985" w:history="1">
            <w:r w:rsidR="00BC0C4A" w:rsidRPr="00EA0EC4">
              <w:rPr>
                <w:rStyle w:val="Hyperlink"/>
                <w:noProof/>
              </w:rPr>
              <w:t>4.1 Political Recommendations for Amazon after the Brexit Vote</w:t>
            </w:r>
            <w:r w:rsidR="00BC0C4A">
              <w:rPr>
                <w:noProof/>
                <w:webHidden/>
              </w:rPr>
              <w:tab/>
            </w:r>
            <w:r w:rsidR="00BC0C4A">
              <w:rPr>
                <w:noProof/>
                <w:webHidden/>
              </w:rPr>
              <w:fldChar w:fldCharType="begin"/>
            </w:r>
            <w:r w:rsidR="00BC0C4A">
              <w:rPr>
                <w:noProof/>
                <w:webHidden/>
              </w:rPr>
              <w:instrText xml:space="preserve"> PAGEREF _Toc500783985 \h </w:instrText>
            </w:r>
            <w:r w:rsidR="00BC0C4A">
              <w:rPr>
                <w:noProof/>
                <w:webHidden/>
              </w:rPr>
            </w:r>
            <w:r w:rsidR="00BC0C4A">
              <w:rPr>
                <w:noProof/>
                <w:webHidden/>
              </w:rPr>
              <w:fldChar w:fldCharType="separate"/>
            </w:r>
            <w:r w:rsidR="00BC0C4A">
              <w:rPr>
                <w:noProof/>
                <w:webHidden/>
              </w:rPr>
              <w:t>11</w:t>
            </w:r>
            <w:r w:rsidR="00BC0C4A">
              <w:rPr>
                <w:noProof/>
                <w:webHidden/>
              </w:rPr>
              <w:fldChar w:fldCharType="end"/>
            </w:r>
          </w:hyperlink>
        </w:p>
        <w:p w:rsidR="00BC0C4A" w:rsidRDefault="00815352">
          <w:pPr>
            <w:pStyle w:val="TOC3"/>
            <w:tabs>
              <w:tab w:val="right" w:pos="9016"/>
            </w:tabs>
            <w:rPr>
              <w:rFonts w:eastAsiaTheme="minorEastAsia"/>
              <w:smallCaps w:val="0"/>
              <w:noProof/>
              <w:lang w:eastAsia="en-GB"/>
            </w:rPr>
          </w:pPr>
          <w:hyperlink w:anchor="_Toc500783986" w:history="1">
            <w:r w:rsidR="00BC0C4A" w:rsidRPr="00EA0EC4">
              <w:rPr>
                <w:rStyle w:val="Hyperlink"/>
                <w:noProof/>
              </w:rPr>
              <w:t>4.2 Technology Recommendations for HR strategy and Amazon</w:t>
            </w:r>
            <w:r w:rsidR="00BC0C4A">
              <w:rPr>
                <w:noProof/>
                <w:webHidden/>
              </w:rPr>
              <w:tab/>
            </w:r>
            <w:r w:rsidR="00BC0C4A">
              <w:rPr>
                <w:noProof/>
                <w:webHidden/>
              </w:rPr>
              <w:fldChar w:fldCharType="begin"/>
            </w:r>
            <w:r w:rsidR="00BC0C4A">
              <w:rPr>
                <w:noProof/>
                <w:webHidden/>
              </w:rPr>
              <w:instrText xml:space="preserve"> PAGEREF _Toc500783986 \h </w:instrText>
            </w:r>
            <w:r w:rsidR="00BC0C4A">
              <w:rPr>
                <w:noProof/>
                <w:webHidden/>
              </w:rPr>
            </w:r>
            <w:r w:rsidR="00BC0C4A">
              <w:rPr>
                <w:noProof/>
                <w:webHidden/>
              </w:rPr>
              <w:fldChar w:fldCharType="separate"/>
            </w:r>
            <w:r w:rsidR="00BC0C4A">
              <w:rPr>
                <w:noProof/>
                <w:webHidden/>
              </w:rPr>
              <w:t>12</w:t>
            </w:r>
            <w:r w:rsidR="00BC0C4A">
              <w:rPr>
                <w:noProof/>
                <w:webHidden/>
              </w:rPr>
              <w:fldChar w:fldCharType="end"/>
            </w:r>
          </w:hyperlink>
        </w:p>
        <w:p w:rsidR="00BC0C4A" w:rsidRDefault="00815352">
          <w:pPr>
            <w:pStyle w:val="TOC3"/>
            <w:tabs>
              <w:tab w:val="right" w:pos="9016"/>
            </w:tabs>
            <w:rPr>
              <w:rFonts w:eastAsiaTheme="minorEastAsia"/>
              <w:smallCaps w:val="0"/>
              <w:noProof/>
              <w:lang w:eastAsia="en-GB"/>
            </w:rPr>
          </w:pPr>
          <w:hyperlink w:anchor="_Toc500783987" w:history="1">
            <w:r w:rsidR="00BC0C4A" w:rsidRPr="00EA0EC4">
              <w:rPr>
                <w:rStyle w:val="Hyperlink"/>
                <w:noProof/>
              </w:rPr>
              <w:t>4.3 Environment Recommendations for HR strategy and Amazon</w:t>
            </w:r>
            <w:r w:rsidR="00BC0C4A">
              <w:rPr>
                <w:noProof/>
                <w:webHidden/>
              </w:rPr>
              <w:tab/>
            </w:r>
            <w:r w:rsidR="00BC0C4A">
              <w:rPr>
                <w:noProof/>
                <w:webHidden/>
              </w:rPr>
              <w:fldChar w:fldCharType="begin"/>
            </w:r>
            <w:r w:rsidR="00BC0C4A">
              <w:rPr>
                <w:noProof/>
                <w:webHidden/>
              </w:rPr>
              <w:instrText xml:space="preserve"> PAGEREF _Toc500783987 \h </w:instrText>
            </w:r>
            <w:r w:rsidR="00BC0C4A">
              <w:rPr>
                <w:noProof/>
                <w:webHidden/>
              </w:rPr>
            </w:r>
            <w:r w:rsidR="00BC0C4A">
              <w:rPr>
                <w:noProof/>
                <w:webHidden/>
              </w:rPr>
              <w:fldChar w:fldCharType="separate"/>
            </w:r>
            <w:r w:rsidR="00BC0C4A">
              <w:rPr>
                <w:noProof/>
                <w:webHidden/>
              </w:rPr>
              <w:t>13</w:t>
            </w:r>
            <w:r w:rsidR="00BC0C4A">
              <w:rPr>
                <w:noProof/>
                <w:webHidden/>
              </w:rPr>
              <w:fldChar w:fldCharType="end"/>
            </w:r>
          </w:hyperlink>
        </w:p>
        <w:p w:rsidR="00BC0C4A" w:rsidRDefault="00815352">
          <w:pPr>
            <w:pStyle w:val="TOC1"/>
            <w:tabs>
              <w:tab w:val="left" w:pos="660"/>
              <w:tab w:val="right" w:pos="9016"/>
            </w:tabs>
            <w:rPr>
              <w:rFonts w:eastAsiaTheme="minorEastAsia"/>
              <w:b w:val="0"/>
              <w:caps w:val="0"/>
              <w:noProof/>
              <w:u w:val="none"/>
              <w:lang w:eastAsia="en-GB"/>
            </w:rPr>
          </w:pPr>
          <w:hyperlink w:anchor="_Toc500783988" w:history="1">
            <w:r w:rsidR="00BC0C4A" w:rsidRPr="00EA0EC4">
              <w:rPr>
                <w:rStyle w:val="Hyperlink"/>
                <w:noProof/>
              </w:rPr>
              <w:t>5.</w:t>
            </w:r>
            <w:r w:rsidR="00BC0C4A">
              <w:rPr>
                <w:rFonts w:eastAsiaTheme="minorEastAsia"/>
                <w:b w:val="0"/>
                <w:caps w:val="0"/>
                <w:noProof/>
                <w:u w:val="none"/>
                <w:lang w:eastAsia="en-GB"/>
              </w:rPr>
              <w:tab/>
            </w:r>
            <w:r w:rsidR="00BC0C4A" w:rsidRPr="00EA0EC4">
              <w:rPr>
                <w:rStyle w:val="Hyperlink"/>
                <w:noProof/>
              </w:rPr>
              <w:t>References</w:t>
            </w:r>
            <w:r w:rsidR="00BC0C4A">
              <w:rPr>
                <w:noProof/>
                <w:webHidden/>
              </w:rPr>
              <w:tab/>
            </w:r>
            <w:r w:rsidR="00BC0C4A">
              <w:rPr>
                <w:noProof/>
                <w:webHidden/>
              </w:rPr>
              <w:fldChar w:fldCharType="begin"/>
            </w:r>
            <w:r w:rsidR="00BC0C4A">
              <w:rPr>
                <w:noProof/>
                <w:webHidden/>
              </w:rPr>
              <w:instrText xml:space="preserve"> PAGEREF _Toc500783988 \h </w:instrText>
            </w:r>
            <w:r w:rsidR="00BC0C4A">
              <w:rPr>
                <w:noProof/>
                <w:webHidden/>
              </w:rPr>
            </w:r>
            <w:r w:rsidR="00BC0C4A">
              <w:rPr>
                <w:noProof/>
                <w:webHidden/>
              </w:rPr>
              <w:fldChar w:fldCharType="separate"/>
            </w:r>
            <w:r w:rsidR="00BC0C4A">
              <w:rPr>
                <w:noProof/>
                <w:webHidden/>
              </w:rPr>
              <w:t>14</w:t>
            </w:r>
            <w:r w:rsidR="00BC0C4A">
              <w:rPr>
                <w:noProof/>
                <w:webHidden/>
              </w:rPr>
              <w:fldChar w:fldCharType="end"/>
            </w:r>
          </w:hyperlink>
        </w:p>
        <w:p w:rsidR="00BC0C4A" w:rsidRDefault="00815352">
          <w:pPr>
            <w:pStyle w:val="TOC1"/>
            <w:tabs>
              <w:tab w:val="left" w:pos="660"/>
              <w:tab w:val="right" w:pos="9016"/>
            </w:tabs>
            <w:rPr>
              <w:rFonts w:eastAsiaTheme="minorEastAsia"/>
              <w:b w:val="0"/>
              <w:caps w:val="0"/>
              <w:noProof/>
              <w:u w:val="none"/>
              <w:lang w:eastAsia="en-GB"/>
            </w:rPr>
          </w:pPr>
          <w:hyperlink w:anchor="_Toc500783989" w:history="1">
            <w:r w:rsidR="00BC0C4A" w:rsidRPr="00EA0EC4">
              <w:rPr>
                <w:rStyle w:val="Hyperlink"/>
                <w:noProof/>
              </w:rPr>
              <w:t>6.</w:t>
            </w:r>
            <w:r w:rsidR="00BC0C4A">
              <w:rPr>
                <w:rFonts w:eastAsiaTheme="minorEastAsia"/>
                <w:b w:val="0"/>
                <w:caps w:val="0"/>
                <w:noProof/>
                <w:u w:val="none"/>
                <w:lang w:eastAsia="en-GB"/>
              </w:rPr>
              <w:tab/>
            </w:r>
            <w:r w:rsidR="00BC0C4A" w:rsidRPr="00EA0EC4">
              <w:rPr>
                <w:rStyle w:val="Hyperlink"/>
                <w:noProof/>
              </w:rPr>
              <w:t>Appendices</w:t>
            </w:r>
            <w:r w:rsidR="00BC0C4A">
              <w:rPr>
                <w:noProof/>
                <w:webHidden/>
              </w:rPr>
              <w:tab/>
            </w:r>
            <w:r w:rsidR="00BC0C4A">
              <w:rPr>
                <w:noProof/>
                <w:webHidden/>
              </w:rPr>
              <w:fldChar w:fldCharType="begin"/>
            </w:r>
            <w:r w:rsidR="00BC0C4A">
              <w:rPr>
                <w:noProof/>
                <w:webHidden/>
              </w:rPr>
              <w:instrText xml:space="preserve"> PAGEREF _Toc500783989 \h </w:instrText>
            </w:r>
            <w:r w:rsidR="00BC0C4A">
              <w:rPr>
                <w:noProof/>
                <w:webHidden/>
              </w:rPr>
            </w:r>
            <w:r w:rsidR="00BC0C4A">
              <w:rPr>
                <w:noProof/>
                <w:webHidden/>
              </w:rPr>
              <w:fldChar w:fldCharType="separate"/>
            </w:r>
            <w:r w:rsidR="00BC0C4A">
              <w:rPr>
                <w:noProof/>
                <w:webHidden/>
              </w:rPr>
              <w:t>17</w:t>
            </w:r>
            <w:r w:rsidR="00BC0C4A">
              <w:rPr>
                <w:noProof/>
                <w:webHidden/>
              </w:rPr>
              <w:fldChar w:fldCharType="end"/>
            </w:r>
          </w:hyperlink>
        </w:p>
        <w:p w:rsidR="00365A5F" w:rsidRDefault="00365A5F" w:rsidP="00365A5F">
          <w:r>
            <w:rPr>
              <w:b/>
              <w:bCs/>
              <w:noProof/>
            </w:rPr>
            <w:fldChar w:fldCharType="end"/>
          </w:r>
        </w:p>
      </w:sdtContent>
    </w:sdt>
    <w:p w:rsidR="00365A5F" w:rsidRDefault="00365A5F" w:rsidP="00365A5F"/>
    <w:p w:rsidR="00365A5F" w:rsidRDefault="00365A5F" w:rsidP="00365A5F">
      <w:pPr>
        <w:rPr>
          <w:rFonts w:asciiTheme="majorHAnsi" w:eastAsiaTheme="majorEastAsia" w:hAnsiTheme="majorHAnsi" w:cstheme="majorBidi"/>
          <w:b/>
          <w:bCs/>
          <w:color w:val="2C6EAB" w:themeColor="accent1" w:themeShade="B5"/>
          <w:sz w:val="32"/>
          <w:szCs w:val="32"/>
        </w:rPr>
      </w:pPr>
      <w:r>
        <w:br w:type="page"/>
      </w:r>
    </w:p>
    <w:p w:rsidR="00365A5F" w:rsidRDefault="00365A5F" w:rsidP="00365A5F">
      <w:pPr>
        <w:pStyle w:val="Heading1"/>
      </w:pPr>
      <w:bookmarkStart w:id="1" w:name="_Toc500783970"/>
      <w:r>
        <w:lastRenderedPageBreak/>
        <w:t>Table of Figures</w:t>
      </w:r>
      <w:bookmarkEnd w:id="1"/>
      <w:r>
        <w:t xml:space="preserve"> </w:t>
      </w:r>
    </w:p>
    <w:p w:rsidR="00365A5F" w:rsidRDefault="00365A5F" w:rsidP="00365A5F"/>
    <w:p w:rsidR="00744239" w:rsidRDefault="006A7869">
      <w:pPr>
        <w:pStyle w:val="TableofFigures"/>
        <w:tabs>
          <w:tab w:val="right" w:leader="dot" w:pos="9016"/>
        </w:tabs>
        <w:rPr>
          <w:rFonts w:eastAsiaTheme="minorEastAsia"/>
          <w:noProof/>
          <w:sz w:val="22"/>
          <w:szCs w:val="22"/>
          <w:lang w:eastAsia="en-GB"/>
        </w:rPr>
      </w:pPr>
      <w:r>
        <w:fldChar w:fldCharType="begin"/>
      </w:r>
      <w:r>
        <w:instrText xml:space="preserve"> TOC \h \z \c "Figure" </w:instrText>
      </w:r>
      <w:r>
        <w:fldChar w:fldCharType="separate"/>
      </w:r>
      <w:hyperlink w:anchor="_Toc500782934" w:history="1">
        <w:r w:rsidR="00744239" w:rsidRPr="002A52CD">
          <w:rPr>
            <w:rStyle w:val="Hyperlink"/>
            <w:noProof/>
          </w:rPr>
          <w:t>Figure 1</w:t>
        </w:r>
        <w:r w:rsidR="00744239">
          <w:rPr>
            <w:rStyle w:val="Hyperlink"/>
            <w:noProof/>
          </w:rPr>
          <w:t xml:space="preserve"> </w:t>
        </w:r>
        <w:r w:rsidR="00744239" w:rsidRPr="002A52CD">
          <w:rPr>
            <w:rStyle w:val="Hyperlink"/>
            <w:noProof/>
          </w:rPr>
          <w:t>Different HR Strategy Models</w:t>
        </w:r>
        <w:r w:rsidR="00744239">
          <w:rPr>
            <w:noProof/>
            <w:webHidden/>
          </w:rPr>
          <w:tab/>
        </w:r>
        <w:r w:rsidR="00744239">
          <w:rPr>
            <w:noProof/>
            <w:webHidden/>
          </w:rPr>
          <w:fldChar w:fldCharType="begin"/>
        </w:r>
        <w:r w:rsidR="00744239">
          <w:rPr>
            <w:noProof/>
            <w:webHidden/>
          </w:rPr>
          <w:instrText xml:space="preserve"> PAGEREF _Toc500782934 \h </w:instrText>
        </w:r>
        <w:r w:rsidR="00744239">
          <w:rPr>
            <w:noProof/>
            <w:webHidden/>
          </w:rPr>
        </w:r>
        <w:r w:rsidR="00744239">
          <w:rPr>
            <w:noProof/>
            <w:webHidden/>
          </w:rPr>
          <w:fldChar w:fldCharType="separate"/>
        </w:r>
        <w:r w:rsidR="00744239">
          <w:rPr>
            <w:noProof/>
            <w:webHidden/>
          </w:rPr>
          <w:t>5</w:t>
        </w:r>
        <w:r w:rsidR="00744239">
          <w:rPr>
            <w:noProof/>
            <w:webHidden/>
          </w:rPr>
          <w:fldChar w:fldCharType="end"/>
        </w:r>
      </w:hyperlink>
    </w:p>
    <w:p w:rsidR="00744239" w:rsidRDefault="00815352">
      <w:pPr>
        <w:pStyle w:val="TableofFigures"/>
        <w:tabs>
          <w:tab w:val="right" w:leader="dot" w:pos="9016"/>
        </w:tabs>
        <w:rPr>
          <w:rFonts w:eastAsiaTheme="minorEastAsia"/>
          <w:noProof/>
          <w:sz w:val="22"/>
          <w:szCs w:val="22"/>
          <w:lang w:eastAsia="en-GB"/>
        </w:rPr>
      </w:pPr>
      <w:hyperlink w:anchor="_Toc500782935" w:history="1">
        <w:r w:rsidR="00744239" w:rsidRPr="002A52CD">
          <w:rPr>
            <w:rStyle w:val="Hyperlink"/>
            <w:noProof/>
          </w:rPr>
          <w:t>Figure 2 the Harvard Model (Beer 1985)</w:t>
        </w:r>
        <w:r w:rsidR="00744239">
          <w:rPr>
            <w:noProof/>
            <w:webHidden/>
          </w:rPr>
          <w:tab/>
        </w:r>
        <w:r w:rsidR="00744239">
          <w:rPr>
            <w:noProof/>
            <w:webHidden/>
          </w:rPr>
          <w:fldChar w:fldCharType="begin"/>
        </w:r>
        <w:r w:rsidR="00744239">
          <w:rPr>
            <w:noProof/>
            <w:webHidden/>
          </w:rPr>
          <w:instrText xml:space="preserve"> PAGEREF _Toc500782935 \h </w:instrText>
        </w:r>
        <w:r w:rsidR="00744239">
          <w:rPr>
            <w:noProof/>
            <w:webHidden/>
          </w:rPr>
        </w:r>
        <w:r w:rsidR="00744239">
          <w:rPr>
            <w:noProof/>
            <w:webHidden/>
          </w:rPr>
          <w:fldChar w:fldCharType="separate"/>
        </w:r>
        <w:r w:rsidR="00744239">
          <w:rPr>
            <w:noProof/>
            <w:webHidden/>
          </w:rPr>
          <w:t>9</w:t>
        </w:r>
        <w:r w:rsidR="00744239">
          <w:rPr>
            <w:noProof/>
            <w:webHidden/>
          </w:rPr>
          <w:fldChar w:fldCharType="end"/>
        </w:r>
      </w:hyperlink>
    </w:p>
    <w:p w:rsidR="00365A5F" w:rsidRDefault="006A7869" w:rsidP="00365A5F">
      <w:r>
        <w:fldChar w:fldCharType="end"/>
      </w:r>
    </w:p>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Default="00365A5F" w:rsidP="00365A5F"/>
    <w:p w:rsidR="00365A5F" w:rsidRPr="00CD78EB" w:rsidRDefault="00365A5F" w:rsidP="00365A5F">
      <w:pPr>
        <w:rPr>
          <w:rFonts w:ascii="Times New Roman" w:hAnsi="Times New Roman" w:cs="Times New Roman"/>
        </w:rPr>
      </w:pPr>
      <w:r w:rsidRPr="00CD78EB">
        <w:rPr>
          <w:rFonts w:ascii="Times New Roman" w:hAnsi="Times New Roman" w:cs="Times New Roman"/>
        </w:rPr>
        <w:br w:type="page"/>
      </w:r>
    </w:p>
    <w:p w:rsidR="00365A5F" w:rsidRPr="00CD78EB" w:rsidRDefault="00365A5F" w:rsidP="00365A5F">
      <w:pPr>
        <w:pStyle w:val="Heading1"/>
        <w:numPr>
          <w:ilvl w:val="0"/>
          <w:numId w:val="1"/>
        </w:numPr>
        <w:rPr>
          <w:rFonts w:ascii="Times New Roman" w:hAnsi="Times New Roman" w:cs="Times New Roman"/>
        </w:rPr>
      </w:pPr>
      <w:bookmarkStart w:id="2" w:name="_Toc500783971"/>
      <w:r w:rsidRPr="00CD78EB">
        <w:rPr>
          <w:rFonts w:ascii="Times New Roman" w:hAnsi="Times New Roman" w:cs="Times New Roman"/>
        </w:rPr>
        <w:lastRenderedPageBreak/>
        <w:t>Introduction</w:t>
      </w:r>
      <w:bookmarkEnd w:id="2"/>
    </w:p>
    <w:p w:rsidR="00365A5F" w:rsidRPr="00CD78EB" w:rsidRDefault="00365A5F" w:rsidP="00365A5F">
      <w:pPr>
        <w:rPr>
          <w:rFonts w:ascii="Times New Roman" w:hAnsi="Times New Roman" w:cs="Times New Roman"/>
          <w:b/>
          <w:u w:val="single"/>
        </w:rPr>
      </w:pPr>
    </w:p>
    <w:p w:rsidR="00365A5F" w:rsidRPr="00CD78EB" w:rsidRDefault="00365A5F" w:rsidP="00365A5F">
      <w:pPr>
        <w:pStyle w:val="Heading3"/>
        <w:rPr>
          <w:rFonts w:ascii="Times New Roman" w:hAnsi="Times New Roman" w:cs="Times New Roman"/>
        </w:rPr>
      </w:pPr>
      <w:r w:rsidRPr="00CD78EB">
        <w:rPr>
          <w:rFonts w:ascii="Times New Roman" w:hAnsi="Times New Roman" w:cs="Times New Roman"/>
        </w:rPr>
        <w:t xml:space="preserve"> </w:t>
      </w:r>
      <w:bookmarkStart w:id="3" w:name="_Toc500783972"/>
      <w:r w:rsidRPr="00CD78EB">
        <w:rPr>
          <w:rFonts w:ascii="Times New Roman" w:hAnsi="Times New Roman" w:cs="Times New Roman"/>
        </w:rPr>
        <w:t>1.2 Defining and Understanding contemporary strategic HRM.</w:t>
      </w:r>
      <w:bookmarkEnd w:id="3"/>
    </w:p>
    <w:p w:rsidR="00365A5F" w:rsidRPr="00CD78EB" w:rsidRDefault="00365A5F" w:rsidP="00365A5F">
      <w:pPr>
        <w:jc w:val="both"/>
        <w:rPr>
          <w:rFonts w:ascii="Times New Roman" w:hAnsi="Times New Roman" w:cs="Times New Roman"/>
        </w:rPr>
      </w:pPr>
    </w:p>
    <w:p w:rsidR="006A7869" w:rsidRPr="00CD78EB" w:rsidRDefault="004E53CE" w:rsidP="00365A5F">
      <w:pPr>
        <w:jc w:val="both"/>
        <w:rPr>
          <w:rFonts w:ascii="Times New Roman" w:hAnsi="Times New Roman" w:cs="Times New Roman"/>
        </w:rPr>
      </w:pPr>
      <w:r>
        <w:rPr>
          <w:rFonts w:ascii="Times New Roman" w:hAnsi="Times New Roman" w:cs="Times New Roman"/>
        </w:rPr>
        <w:t>Strategic HR</w:t>
      </w:r>
      <w:r w:rsidR="00365A5F" w:rsidRPr="00CD78EB">
        <w:rPr>
          <w:rFonts w:ascii="Times New Roman" w:hAnsi="Times New Roman" w:cs="Times New Roman"/>
        </w:rPr>
        <w:t xml:space="preserve"> is to improve organisation performance that produces a long-term goal. Boxall and </w:t>
      </w:r>
      <w:r>
        <w:rPr>
          <w:rFonts w:ascii="Times New Roman" w:hAnsi="Times New Roman" w:cs="Times New Roman"/>
        </w:rPr>
        <w:t>Purcell (2016) emphasis s</w:t>
      </w:r>
      <w:r w:rsidR="00365A5F" w:rsidRPr="00CD78EB">
        <w:rPr>
          <w:rFonts w:ascii="Times New Roman" w:hAnsi="Times New Roman" w:cs="Times New Roman"/>
        </w:rPr>
        <w:t>trategic pla</w:t>
      </w:r>
      <w:r>
        <w:rPr>
          <w:rFonts w:ascii="Times New Roman" w:hAnsi="Times New Roman" w:cs="Times New Roman"/>
        </w:rPr>
        <w:t>nning is the procedure what is ought</w:t>
      </w:r>
      <w:r w:rsidR="00365A5F" w:rsidRPr="00CD78EB">
        <w:rPr>
          <w:rFonts w:ascii="Times New Roman" w:hAnsi="Times New Roman" w:cs="Times New Roman"/>
        </w:rPr>
        <w:t xml:space="preserve"> to be done and strategy focuses on the organisation behaviour and environmental trends. </w:t>
      </w:r>
      <w:r>
        <w:rPr>
          <w:rFonts w:ascii="Times New Roman" w:hAnsi="Times New Roman" w:cs="Times New Roman"/>
        </w:rPr>
        <w:t>A</w:t>
      </w:r>
      <w:r w:rsidR="00365A5F" w:rsidRPr="00CD78EB">
        <w:rPr>
          <w:rFonts w:ascii="Times New Roman" w:hAnsi="Times New Roman" w:cs="Times New Roman"/>
        </w:rPr>
        <w:t xml:space="preserve">ll interactions </w:t>
      </w:r>
      <w:r w:rsidRPr="00CD78EB">
        <w:rPr>
          <w:rFonts w:ascii="Times New Roman" w:hAnsi="Times New Roman" w:cs="Times New Roman"/>
        </w:rPr>
        <w:t>need</w:t>
      </w:r>
      <w:r>
        <w:rPr>
          <w:rFonts w:ascii="Times New Roman" w:hAnsi="Times New Roman" w:cs="Times New Roman"/>
        </w:rPr>
        <w:t xml:space="preserve"> to be a ‘best-fit’ strategy for </w:t>
      </w:r>
      <w:r w:rsidR="00365A5F" w:rsidRPr="00CD78EB">
        <w:rPr>
          <w:rFonts w:ascii="Times New Roman" w:hAnsi="Times New Roman" w:cs="Times New Roman"/>
        </w:rPr>
        <w:t xml:space="preserve">organisations </w:t>
      </w:r>
      <w:r>
        <w:rPr>
          <w:rFonts w:ascii="Times New Roman" w:hAnsi="Times New Roman" w:cs="Times New Roman"/>
        </w:rPr>
        <w:t xml:space="preserve">that </w:t>
      </w:r>
      <w:r w:rsidR="00365A5F" w:rsidRPr="00CD78EB">
        <w:rPr>
          <w:rFonts w:ascii="Times New Roman" w:hAnsi="Times New Roman" w:cs="Times New Roman"/>
        </w:rPr>
        <w:t xml:space="preserve">want to succeed need to have different strategies in place to cater to all settings </w:t>
      </w:r>
      <w:sdt>
        <w:sdtPr>
          <w:rPr>
            <w:rFonts w:ascii="Times New Roman" w:hAnsi="Times New Roman" w:cs="Times New Roman"/>
          </w:rPr>
          <w:id w:val="-1918622423"/>
          <w:citation/>
        </w:sdtPr>
        <w:sdtEndPr/>
        <w:sdtContent>
          <w:r w:rsidR="00365A5F" w:rsidRPr="00CD78EB">
            <w:rPr>
              <w:rFonts w:ascii="Times New Roman" w:hAnsi="Times New Roman" w:cs="Times New Roman"/>
            </w:rPr>
            <w:fldChar w:fldCharType="begin"/>
          </w:r>
          <w:r w:rsidR="00365A5F" w:rsidRPr="00CD78EB">
            <w:rPr>
              <w:rFonts w:ascii="Times New Roman" w:hAnsi="Times New Roman" w:cs="Times New Roman"/>
              <w:lang w:val="en-US"/>
            </w:rPr>
            <w:instrText xml:space="preserve"> CITATION Kew10 \l 1033 </w:instrText>
          </w:r>
          <w:r w:rsidR="00365A5F" w:rsidRPr="00CD78EB">
            <w:rPr>
              <w:rFonts w:ascii="Times New Roman" w:hAnsi="Times New Roman" w:cs="Times New Roman"/>
            </w:rPr>
            <w:fldChar w:fldCharType="separate"/>
          </w:r>
          <w:r w:rsidR="00744239" w:rsidRPr="00CD78EB">
            <w:rPr>
              <w:rFonts w:ascii="Times New Roman" w:hAnsi="Times New Roman" w:cs="Times New Roman"/>
              <w:noProof/>
              <w:lang w:val="en-US"/>
            </w:rPr>
            <w:t>(Kew &amp; Stredwick, 2010)</w:t>
          </w:r>
          <w:r w:rsidR="00365A5F" w:rsidRPr="00CD78EB">
            <w:rPr>
              <w:rFonts w:ascii="Times New Roman" w:hAnsi="Times New Roman" w:cs="Times New Roman"/>
            </w:rPr>
            <w:fldChar w:fldCharType="end"/>
          </w:r>
        </w:sdtContent>
      </w:sdt>
      <w:r w:rsidR="00365A5F" w:rsidRPr="00CD78EB">
        <w:rPr>
          <w:rFonts w:ascii="Times New Roman" w:hAnsi="Times New Roman" w:cs="Times New Roman"/>
        </w:rPr>
        <w:t>.</w:t>
      </w:r>
      <w:r w:rsidR="006A7869" w:rsidRPr="00CD78EB">
        <w:rPr>
          <w:rFonts w:ascii="Times New Roman" w:hAnsi="Times New Roman" w:cs="Times New Roman"/>
        </w:rPr>
        <w:t xml:space="preserve"> </w:t>
      </w:r>
    </w:p>
    <w:p w:rsidR="006A7869" w:rsidRPr="00CD78EB" w:rsidRDefault="00365A5F" w:rsidP="006A7869">
      <w:pPr>
        <w:rPr>
          <w:rFonts w:ascii="Times New Roman" w:hAnsi="Times New Roman" w:cs="Times New Roman"/>
        </w:rPr>
      </w:pPr>
      <w:r w:rsidRPr="00CD78EB">
        <w:rPr>
          <w:rFonts w:ascii="Times New Roman" w:hAnsi="Times New Roman" w:cs="Times New Roman"/>
        </w:rPr>
        <w:t xml:space="preserve"> </w:t>
      </w:r>
    </w:p>
    <w:tbl>
      <w:tblPr>
        <w:tblStyle w:val="TableGrid"/>
        <w:tblW w:w="9209" w:type="dxa"/>
        <w:tblLook w:val="04A0" w:firstRow="1" w:lastRow="0" w:firstColumn="1" w:lastColumn="0" w:noHBand="0" w:noVBand="1"/>
      </w:tblPr>
      <w:tblGrid>
        <w:gridCol w:w="2885"/>
        <w:gridCol w:w="6324"/>
      </w:tblGrid>
      <w:tr w:rsidR="00365A5F" w:rsidRPr="00CD78EB" w:rsidTr="00BC0C4A">
        <w:trPr>
          <w:trHeight w:val="383"/>
        </w:trPr>
        <w:tc>
          <w:tcPr>
            <w:tcW w:w="2885" w:type="dxa"/>
          </w:tcPr>
          <w:p w:rsidR="00365A5F" w:rsidRPr="00CD78EB" w:rsidRDefault="00365A5F" w:rsidP="00BC0C4A">
            <w:pPr>
              <w:jc w:val="both"/>
              <w:rPr>
                <w:rFonts w:ascii="Times New Roman" w:hAnsi="Times New Roman" w:cs="Times New Roman"/>
              </w:rPr>
            </w:pPr>
            <w:r w:rsidRPr="00CD78EB">
              <w:rPr>
                <w:rFonts w:ascii="Times New Roman" w:hAnsi="Times New Roman" w:cs="Times New Roman"/>
              </w:rPr>
              <w:t xml:space="preserve">The Control-Based Model    </w:t>
            </w:r>
          </w:p>
        </w:tc>
        <w:tc>
          <w:tcPr>
            <w:tcW w:w="6324" w:type="dxa"/>
          </w:tcPr>
          <w:p w:rsidR="00365A5F" w:rsidRPr="00CD78EB" w:rsidRDefault="00365A5F" w:rsidP="00BC0C4A">
            <w:pPr>
              <w:jc w:val="both"/>
              <w:rPr>
                <w:rFonts w:ascii="Times New Roman" w:hAnsi="Times New Roman" w:cs="Times New Roman"/>
              </w:rPr>
            </w:pPr>
            <w:r w:rsidRPr="00CD78EB">
              <w:rPr>
                <w:rFonts w:ascii="Times New Roman" w:hAnsi="Times New Roman" w:cs="Times New Roman"/>
              </w:rPr>
              <w:t>Managerial behaviour and monitoring employee performance.</w:t>
            </w:r>
          </w:p>
        </w:tc>
      </w:tr>
      <w:tr w:rsidR="00365A5F" w:rsidRPr="00CD78EB" w:rsidTr="00BC0C4A">
        <w:trPr>
          <w:trHeight w:val="363"/>
        </w:trPr>
        <w:tc>
          <w:tcPr>
            <w:tcW w:w="2885" w:type="dxa"/>
          </w:tcPr>
          <w:p w:rsidR="00365A5F" w:rsidRPr="00CD78EB" w:rsidRDefault="00365A5F" w:rsidP="00BC0C4A">
            <w:pPr>
              <w:jc w:val="both"/>
              <w:rPr>
                <w:rFonts w:ascii="Times New Roman" w:hAnsi="Times New Roman" w:cs="Times New Roman"/>
              </w:rPr>
            </w:pPr>
            <w:r w:rsidRPr="00CD78EB">
              <w:rPr>
                <w:rFonts w:ascii="Times New Roman" w:hAnsi="Times New Roman" w:cs="Times New Roman"/>
              </w:rPr>
              <w:t>The Resource-Based Model</w:t>
            </w:r>
          </w:p>
        </w:tc>
        <w:tc>
          <w:tcPr>
            <w:tcW w:w="6324" w:type="dxa"/>
          </w:tcPr>
          <w:p w:rsidR="00365A5F" w:rsidRPr="00CD78EB" w:rsidRDefault="00365A5F" w:rsidP="00BC0C4A">
            <w:pPr>
              <w:jc w:val="both"/>
              <w:rPr>
                <w:rFonts w:ascii="Times New Roman" w:hAnsi="Times New Roman" w:cs="Times New Roman"/>
              </w:rPr>
            </w:pPr>
            <w:r w:rsidRPr="00CD78EB">
              <w:rPr>
                <w:rFonts w:ascii="Times New Roman" w:hAnsi="Times New Roman" w:cs="Times New Roman"/>
              </w:rPr>
              <w:t>Mobilisation of employee agreement by learning strategies.</w:t>
            </w:r>
          </w:p>
        </w:tc>
      </w:tr>
      <w:tr w:rsidR="00365A5F" w:rsidRPr="00CD78EB" w:rsidTr="00BC0C4A">
        <w:trPr>
          <w:trHeight w:val="339"/>
        </w:trPr>
        <w:tc>
          <w:tcPr>
            <w:tcW w:w="2885" w:type="dxa"/>
          </w:tcPr>
          <w:p w:rsidR="00365A5F" w:rsidRPr="00CD78EB" w:rsidRDefault="00365A5F" w:rsidP="00BC0C4A">
            <w:pPr>
              <w:jc w:val="both"/>
              <w:rPr>
                <w:rFonts w:ascii="Times New Roman" w:hAnsi="Times New Roman" w:cs="Times New Roman"/>
              </w:rPr>
            </w:pPr>
            <w:r w:rsidRPr="00CD78EB">
              <w:rPr>
                <w:rFonts w:ascii="Times New Roman" w:hAnsi="Times New Roman" w:cs="Times New Roman"/>
              </w:rPr>
              <w:t>The Integrative Model</w:t>
            </w:r>
          </w:p>
        </w:tc>
        <w:tc>
          <w:tcPr>
            <w:tcW w:w="6324" w:type="dxa"/>
          </w:tcPr>
          <w:p w:rsidR="004E53CE" w:rsidRPr="00CD78EB" w:rsidRDefault="00365A5F" w:rsidP="004E53CE">
            <w:pPr>
              <w:jc w:val="both"/>
              <w:rPr>
                <w:rFonts w:ascii="Times New Roman" w:hAnsi="Times New Roman" w:cs="Times New Roman"/>
              </w:rPr>
            </w:pPr>
            <w:r w:rsidRPr="00CD78EB">
              <w:rPr>
                <w:rFonts w:ascii="Times New Roman" w:hAnsi="Times New Roman" w:cs="Times New Roman"/>
              </w:rPr>
              <w:t>Managerial control and reward-effort argument</w:t>
            </w:r>
            <w:r w:rsidR="004E53CE">
              <w:rPr>
                <w:rFonts w:ascii="Times New Roman" w:hAnsi="Times New Roman" w:cs="Times New Roman"/>
              </w:rPr>
              <w:t xml:space="preserve"> </w:t>
            </w:r>
            <w:sdt>
              <w:sdtPr>
                <w:rPr>
                  <w:rFonts w:ascii="Times New Roman" w:hAnsi="Times New Roman" w:cs="Times New Roman"/>
                </w:rPr>
                <w:id w:val="1305896392"/>
                <w:citation/>
              </w:sdtPr>
              <w:sdtEndPr/>
              <w:sdtContent>
                <w:r w:rsidR="004E53CE" w:rsidRPr="00CD78EB">
                  <w:rPr>
                    <w:rFonts w:ascii="Times New Roman" w:hAnsi="Times New Roman" w:cs="Times New Roman"/>
                  </w:rPr>
                  <w:fldChar w:fldCharType="begin"/>
                </w:r>
                <w:r w:rsidR="004E53CE" w:rsidRPr="00CD78EB">
                  <w:rPr>
                    <w:rFonts w:ascii="Times New Roman" w:hAnsi="Times New Roman" w:cs="Times New Roman"/>
                  </w:rPr>
                  <w:instrText xml:space="preserve">CITATION Bra17 \l 2057 </w:instrText>
                </w:r>
                <w:r w:rsidR="004E53CE" w:rsidRPr="00CD78EB">
                  <w:rPr>
                    <w:rFonts w:ascii="Times New Roman" w:hAnsi="Times New Roman" w:cs="Times New Roman"/>
                  </w:rPr>
                  <w:fldChar w:fldCharType="separate"/>
                </w:r>
                <w:r w:rsidR="004E53CE" w:rsidRPr="004E53CE">
                  <w:rPr>
                    <w:rFonts w:ascii="Times New Roman" w:hAnsi="Times New Roman" w:cs="Times New Roman"/>
                    <w:noProof/>
                  </w:rPr>
                  <w:t>(Bratton &amp; Gold, 2017)</w:t>
                </w:r>
                <w:r w:rsidR="004E53CE" w:rsidRPr="00CD78EB">
                  <w:rPr>
                    <w:rFonts w:ascii="Times New Roman" w:hAnsi="Times New Roman" w:cs="Times New Roman"/>
                  </w:rPr>
                  <w:fldChar w:fldCharType="end"/>
                </w:r>
              </w:sdtContent>
            </w:sdt>
          </w:p>
          <w:p w:rsidR="00365A5F" w:rsidRPr="00CD78EB" w:rsidRDefault="004E53CE" w:rsidP="004E53CE">
            <w:pPr>
              <w:rPr>
                <w:rFonts w:ascii="Times New Roman" w:hAnsi="Times New Roman" w:cs="Times New Roman"/>
              </w:rPr>
            </w:pPr>
            <w:r w:rsidRPr="00CD78EB">
              <w:rPr>
                <w:rFonts w:ascii="Times New Roman" w:hAnsi="Times New Roman" w:cs="Times New Roman"/>
              </w:rPr>
              <w:t xml:space="preserve"> </w:t>
            </w:r>
          </w:p>
        </w:tc>
      </w:tr>
    </w:tbl>
    <w:p w:rsidR="00BC0C4A" w:rsidRPr="00CD78EB" w:rsidRDefault="00BC0C4A" w:rsidP="006A7869">
      <w:pPr>
        <w:pStyle w:val="Caption"/>
        <w:rPr>
          <w:rFonts w:ascii="Times New Roman" w:hAnsi="Times New Roman" w:cs="Times New Roman"/>
          <w:sz w:val="22"/>
          <w:szCs w:val="22"/>
        </w:rPr>
      </w:pPr>
      <w:bookmarkStart w:id="4" w:name="_Toc500782934"/>
    </w:p>
    <w:p w:rsidR="00365A5F" w:rsidRPr="00CD78EB" w:rsidRDefault="006A7869" w:rsidP="006A7869">
      <w:pPr>
        <w:pStyle w:val="Caption"/>
        <w:rPr>
          <w:rFonts w:ascii="Times New Roman" w:hAnsi="Times New Roman" w:cs="Times New Roman"/>
          <w:sz w:val="22"/>
          <w:szCs w:val="22"/>
        </w:rPr>
      </w:pPr>
      <w:r w:rsidRPr="00CD78EB">
        <w:rPr>
          <w:rFonts w:ascii="Times New Roman" w:hAnsi="Times New Roman" w:cs="Times New Roman"/>
          <w:sz w:val="22"/>
          <w:szCs w:val="22"/>
        </w:rPr>
        <w:t xml:space="preserve">Figure </w:t>
      </w:r>
      <w:r w:rsidRPr="00CD78EB">
        <w:rPr>
          <w:rFonts w:ascii="Times New Roman" w:hAnsi="Times New Roman" w:cs="Times New Roman"/>
          <w:sz w:val="22"/>
          <w:szCs w:val="22"/>
        </w:rPr>
        <w:fldChar w:fldCharType="begin"/>
      </w:r>
      <w:r w:rsidRPr="00CD78EB">
        <w:rPr>
          <w:rFonts w:ascii="Times New Roman" w:hAnsi="Times New Roman" w:cs="Times New Roman"/>
          <w:sz w:val="22"/>
          <w:szCs w:val="22"/>
        </w:rPr>
        <w:instrText xml:space="preserve"> SEQ Figure \* ARABIC </w:instrText>
      </w:r>
      <w:r w:rsidRPr="00CD78EB">
        <w:rPr>
          <w:rFonts w:ascii="Times New Roman" w:hAnsi="Times New Roman" w:cs="Times New Roman"/>
          <w:sz w:val="22"/>
          <w:szCs w:val="22"/>
        </w:rPr>
        <w:fldChar w:fldCharType="separate"/>
      </w:r>
      <w:r w:rsidR="00744239" w:rsidRPr="00CD78EB">
        <w:rPr>
          <w:rFonts w:ascii="Times New Roman" w:hAnsi="Times New Roman" w:cs="Times New Roman"/>
          <w:noProof/>
          <w:sz w:val="22"/>
          <w:szCs w:val="22"/>
        </w:rPr>
        <w:t>1</w:t>
      </w:r>
      <w:r w:rsidRPr="00CD78EB">
        <w:rPr>
          <w:rFonts w:ascii="Times New Roman" w:hAnsi="Times New Roman" w:cs="Times New Roman"/>
          <w:sz w:val="22"/>
          <w:szCs w:val="22"/>
        </w:rPr>
        <w:fldChar w:fldCharType="end"/>
      </w:r>
      <w:r w:rsidR="00BC0C4A" w:rsidRPr="00CD78EB">
        <w:rPr>
          <w:rFonts w:ascii="Times New Roman" w:hAnsi="Times New Roman" w:cs="Times New Roman"/>
          <w:sz w:val="22"/>
          <w:szCs w:val="22"/>
        </w:rPr>
        <w:t xml:space="preserve"> </w:t>
      </w:r>
      <w:r w:rsidRPr="00CD78EB">
        <w:rPr>
          <w:rFonts w:ascii="Times New Roman" w:hAnsi="Times New Roman" w:cs="Times New Roman"/>
          <w:sz w:val="22"/>
          <w:szCs w:val="22"/>
        </w:rPr>
        <w:t>Different HR Strategy Models</w:t>
      </w:r>
      <w:bookmarkEnd w:id="4"/>
      <w:r w:rsidRPr="00CD78EB">
        <w:rPr>
          <w:rFonts w:ascii="Times New Roman" w:hAnsi="Times New Roman" w:cs="Times New Roman"/>
          <w:sz w:val="22"/>
          <w:szCs w:val="22"/>
        </w:rPr>
        <w:tab/>
      </w:r>
      <w:r w:rsidRPr="00CD78EB">
        <w:rPr>
          <w:rFonts w:ascii="Times New Roman" w:hAnsi="Times New Roman" w:cs="Times New Roman"/>
          <w:sz w:val="22"/>
          <w:szCs w:val="22"/>
        </w:rPr>
        <w:tab/>
      </w:r>
      <w:r w:rsidRPr="00CD78EB">
        <w:rPr>
          <w:rFonts w:ascii="Times New Roman" w:hAnsi="Times New Roman" w:cs="Times New Roman"/>
          <w:sz w:val="22"/>
          <w:szCs w:val="22"/>
        </w:rPr>
        <w:tab/>
      </w:r>
      <w:r w:rsidRPr="00CD78EB">
        <w:rPr>
          <w:rFonts w:ascii="Times New Roman" w:hAnsi="Times New Roman" w:cs="Times New Roman"/>
          <w:sz w:val="22"/>
          <w:szCs w:val="22"/>
        </w:rPr>
        <w:tab/>
      </w:r>
      <w:r w:rsidRPr="00CD78EB">
        <w:rPr>
          <w:rFonts w:ascii="Times New Roman" w:hAnsi="Times New Roman" w:cs="Times New Roman"/>
          <w:sz w:val="22"/>
          <w:szCs w:val="22"/>
        </w:rPr>
        <w:tab/>
      </w:r>
      <w:r w:rsidRPr="00CD78EB">
        <w:rPr>
          <w:rFonts w:ascii="Times New Roman" w:hAnsi="Times New Roman" w:cs="Times New Roman"/>
          <w:sz w:val="22"/>
          <w:szCs w:val="22"/>
        </w:rPr>
        <w:tab/>
      </w:r>
      <w:r w:rsidRPr="00CD78EB">
        <w:rPr>
          <w:rFonts w:ascii="Times New Roman" w:hAnsi="Times New Roman" w:cs="Times New Roman"/>
          <w:sz w:val="22"/>
          <w:szCs w:val="22"/>
        </w:rPr>
        <w:tab/>
      </w:r>
      <w:r w:rsidR="00365A5F" w:rsidRPr="00CD78EB">
        <w:rPr>
          <w:rFonts w:ascii="Times New Roman" w:hAnsi="Times New Roman" w:cs="Times New Roman"/>
          <w:sz w:val="22"/>
          <w:szCs w:val="22"/>
        </w:rPr>
        <w:tab/>
        <w:t xml:space="preserve">   </w:t>
      </w:r>
    </w:p>
    <w:p w:rsidR="00365A5F" w:rsidRPr="00CD78EB" w:rsidRDefault="00365A5F" w:rsidP="00365A5F">
      <w:pPr>
        <w:jc w:val="both"/>
        <w:rPr>
          <w:rFonts w:ascii="Times New Roman" w:hAnsi="Times New Roman" w:cs="Times New Roman"/>
        </w:rPr>
      </w:pPr>
      <w:r w:rsidRPr="00CD78EB">
        <w:rPr>
          <w:rFonts w:ascii="Times New Roman" w:hAnsi="Times New Roman" w:cs="Times New Roman"/>
        </w:rPr>
        <w:t xml:space="preserve">Marchington et al (2016) “defines HRM curtly as the management of employment” </w:t>
      </w:r>
      <w:sdt>
        <w:sdtPr>
          <w:rPr>
            <w:rFonts w:ascii="Times New Roman" w:hAnsi="Times New Roman" w:cs="Times New Roman"/>
          </w:rPr>
          <w:id w:val="-1347083304"/>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CITATION Far15 \p 4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(Farnham, 2015, p. 4)</w:t>
          </w:r>
          <w:r w:rsidRPr="00CD78EB">
            <w:rPr>
              <w:rFonts w:ascii="Times New Roman" w:hAnsi="Times New Roman" w:cs="Times New Roman"/>
            </w:rPr>
            <w:fldChar w:fldCharType="end"/>
          </w:r>
        </w:sdtContent>
      </w:sdt>
      <w:r w:rsidRPr="00CD78EB">
        <w:rPr>
          <w:rFonts w:ascii="Times New Roman" w:hAnsi="Times New Roman" w:cs="Times New Roman"/>
        </w:rPr>
        <w:t>. There are two types of HRM outlooks, ‘Hard’ and Soft’ Guest (1987) Storey (1992) have distinguished that ‘Soft’ HRM emphasis on an organisations employees tend to invest their time and costs that creates an increase on high involvement and high commitment. ‘Hard’ HRM sees employees as minimising time, cost and emphasis on flexible techniques; this means a decrease on employment investment on their L&amp;D. The purpose of L&amp;D is to increase employee</w:t>
      </w:r>
      <w:r w:rsidR="004E53CE">
        <w:rPr>
          <w:rFonts w:ascii="Times New Roman" w:hAnsi="Times New Roman" w:cs="Times New Roman"/>
        </w:rPr>
        <w:t xml:space="preserve"> and organisational performance </w:t>
      </w:r>
      <w:sdt>
        <w:sdtPr>
          <w:rPr>
            <w:rFonts w:ascii="Times New Roman" w:hAnsi="Times New Roman" w:cs="Times New Roman"/>
          </w:rPr>
          <w:id w:val="-112128369"/>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CIP15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(CIPD, 2015)</w:t>
          </w:r>
          <w:r w:rsidRPr="00CD78EB">
            <w:rPr>
              <w:rFonts w:ascii="Times New Roman" w:hAnsi="Times New Roman" w:cs="Times New Roman"/>
            </w:rPr>
            <w:fldChar w:fldCharType="end"/>
          </w:r>
        </w:sdtContent>
      </w:sdt>
      <w:r w:rsidR="004E53CE">
        <w:rPr>
          <w:rFonts w:ascii="Times New Roman" w:hAnsi="Times New Roman" w:cs="Times New Roman"/>
        </w:rPr>
        <w:t xml:space="preserve">. </w:t>
      </w:r>
      <w:r w:rsidRPr="00CD78EB">
        <w:rPr>
          <w:rFonts w:ascii="Times New Roman" w:hAnsi="Times New Roman" w:cs="Times New Roman"/>
        </w:rPr>
        <w:t xml:space="preserve">Ulrich states HRM factors have important roles that include developing HR strategies reinforcing the business and implement vital HR </w:t>
      </w:r>
      <w:r w:rsidR="004E53CE" w:rsidRPr="00CD78EB">
        <w:rPr>
          <w:rFonts w:ascii="Times New Roman" w:hAnsi="Times New Roman" w:cs="Times New Roman"/>
        </w:rPr>
        <w:t>procedures that positively enhance</w:t>
      </w:r>
      <w:r w:rsidRPr="00CD78EB">
        <w:rPr>
          <w:rFonts w:ascii="Times New Roman" w:hAnsi="Times New Roman" w:cs="Times New Roman"/>
        </w:rPr>
        <w:t xml:space="preserve"> organisational performance and the efficiency by developing change management.</w:t>
      </w:r>
    </w:p>
    <w:p w:rsidR="00365A5F" w:rsidRPr="00CD78EB" w:rsidRDefault="00365A5F" w:rsidP="00365A5F">
      <w:pPr>
        <w:jc w:val="both"/>
        <w:rPr>
          <w:rFonts w:ascii="Times New Roman" w:hAnsi="Times New Roman" w:cs="Times New Roman"/>
        </w:rPr>
      </w:pPr>
    </w:p>
    <w:p w:rsidR="00365A5F" w:rsidRPr="00CD78EB" w:rsidRDefault="00365A5F" w:rsidP="00365A5F">
      <w:pPr>
        <w:pStyle w:val="Heading3"/>
        <w:rPr>
          <w:rFonts w:ascii="Times New Roman" w:hAnsi="Times New Roman" w:cs="Times New Roman"/>
        </w:rPr>
      </w:pPr>
      <w:bookmarkStart w:id="5" w:name="_Toc500783973"/>
      <w:r w:rsidRPr="00CD78EB">
        <w:rPr>
          <w:rFonts w:ascii="Times New Roman" w:hAnsi="Times New Roman" w:cs="Times New Roman"/>
        </w:rPr>
        <w:t>1.3 Environmental analysis and the importance of sustaining strategy</w:t>
      </w:r>
      <w:bookmarkEnd w:id="5"/>
    </w:p>
    <w:p w:rsidR="00365A5F" w:rsidRPr="00CD78EB" w:rsidRDefault="00365A5F" w:rsidP="00365A5F">
      <w:pPr>
        <w:rPr>
          <w:rFonts w:ascii="Times New Roman" w:hAnsi="Times New Roman" w:cs="Times New Roman"/>
        </w:rPr>
      </w:pPr>
    </w:p>
    <w:p w:rsidR="00365A5F" w:rsidRPr="00CD78EB" w:rsidRDefault="00365A5F" w:rsidP="006A7869">
      <w:pPr>
        <w:jc w:val="both"/>
        <w:rPr>
          <w:rFonts w:ascii="Times New Roman" w:hAnsi="Times New Roman" w:cs="Times New Roman"/>
        </w:rPr>
      </w:pPr>
      <w:r w:rsidRPr="00CD78EB">
        <w:rPr>
          <w:rFonts w:ascii="Times New Roman" w:hAnsi="Times New Roman" w:cs="Times New Roman"/>
        </w:rPr>
        <w:t xml:space="preserve"> Environment analysis policies</w:t>
      </w:r>
      <w:r w:rsidR="004E53CE">
        <w:rPr>
          <w:rFonts w:ascii="Times New Roman" w:hAnsi="Times New Roman" w:cs="Times New Roman"/>
        </w:rPr>
        <w:t xml:space="preserve"> include, external factors which are</w:t>
      </w:r>
      <w:r w:rsidRPr="00CD78EB">
        <w:rPr>
          <w:rFonts w:ascii="Times New Roman" w:hAnsi="Times New Roman" w:cs="Times New Roman"/>
        </w:rPr>
        <w:t xml:space="preserve"> competitive and environment strategy as shown. Internal factors, which include making stra</w:t>
      </w:r>
      <w:r w:rsidR="004E53CE">
        <w:rPr>
          <w:rFonts w:ascii="Times New Roman" w:hAnsi="Times New Roman" w:cs="Times New Roman"/>
        </w:rPr>
        <w:t xml:space="preserve">tegic decisions that ‘best fit’ </w:t>
      </w:r>
      <w:sdt>
        <w:sdtPr>
          <w:rPr>
            <w:rFonts w:ascii="Times New Roman" w:hAnsi="Times New Roman" w:cs="Times New Roman"/>
          </w:rPr>
          <w:id w:val="1347448243"/>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Shi15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(Shields, et al., 2015)</w:t>
          </w:r>
          <w:r w:rsidRPr="00CD78EB">
            <w:rPr>
              <w:rFonts w:ascii="Times New Roman" w:hAnsi="Times New Roman" w:cs="Times New Roman"/>
            </w:rPr>
            <w:fldChar w:fldCharType="end"/>
          </w:r>
        </w:sdtContent>
      </w:sdt>
      <w:r w:rsidRPr="00CD78EB">
        <w:rPr>
          <w:rFonts w:ascii="Times New Roman" w:hAnsi="Times New Roman" w:cs="Times New Roman"/>
        </w:rPr>
        <w:t>. Tyson (1995) describes HR strategy is how the organisation treats their employees;</w:t>
      </w:r>
      <w:r w:rsidR="006A7869" w:rsidRPr="00CD78EB">
        <w:rPr>
          <w:rFonts w:ascii="Times New Roman" w:hAnsi="Times New Roman" w:cs="Times New Roman"/>
        </w:rPr>
        <w:t xml:space="preserve"> </w:t>
      </w:r>
      <w:r w:rsidRPr="00CD78EB">
        <w:rPr>
          <w:rFonts w:ascii="Times New Roman" w:hAnsi="Times New Roman" w:cs="Times New Roman"/>
        </w:rPr>
        <w:t xml:space="preserve">“a set of ideas, policies and practices which management adopt in order to achieve a people-management objective” </w:t>
      </w:r>
      <w:sdt>
        <w:sdtPr>
          <w:rPr>
            <w:rFonts w:ascii="Times New Roman" w:hAnsi="Times New Roman" w:cs="Times New Roman"/>
          </w:rPr>
          <w:id w:val="109715303"/>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CITATION Far15 \p 15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(Farnham, 2015, p. 15)</w:t>
          </w:r>
          <w:r w:rsidRPr="00CD78EB">
            <w:rPr>
              <w:rFonts w:ascii="Times New Roman" w:hAnsi="Times New Roman" w:cs="Times New Roman"/>
            </w:rPr>
            <w:fldChar w:fldCharType="end"/>
          </w:r>
        </w:sdtContent>
      </w:sdt>
      <w:r w:rsidRPr="00CD78EB">
        <w:rPr>
          <w:rFonts w:ascii="Times New Roman" w:hAnsi="Times New Roman" w:cs="Times New Roman"/>
        </w:rPr>
        <w:t xml:space="preserve">. There are two types of integration: vertical integration meaning relations between strategy and external factors. Secondly the horizontal integration which focus on internal aspects. Leggie believes this strategic integration is too simplistic, that it may stop employees from adjusting different behaviours that makes this strategy inflexible as markets are always changing. Marchington et al (2016) emphasis how integration is the core of HR strategy. Guest et al (2012) states organisation </w:t>
      </w:r>
      <w:r w:rsidR="00344F1E" w:rsidRPr="00CD78EB">
        <w:rPr>
          <w:rFonts w:ascii="Times New Roman" w:hAnsi="Times New Roman" w:cs="Times New Roman"/>
        </w:rPr>
        <w:t>that</w:t>
      </w:r>
      <w:r w:rsidRPr="00CD78EB">
        <w:rPr>
          <w:rFonts w:ascii="Times New Roman" w:hAnsi="Times New Roman" w:cs="Times New Roman"/>
        </w:rPr>
        <w:t xml:space="preserve"> </w:t>
      </w:r>
      <w:r w:rsidR="00344F1E" w:rsidRPr="00CD78EB">
        <w:rPr>
          <w:rFonts w:ascii="Times New Roman" w:hAnsi="Times New Roman" w:cs="Times New Roman"/>
        </w:rPr>
        <w:t>adapts</w:t>
      </w:r>
      <w:r w:rsidRPr="00CD78EB">
        <w:rPr>
          <w:rFonts w:ascii="Times New Roman" w:hAnsi="Times New Roman" w:cs="Times New Roman"/>
        </w:rPr>
        <w:t xml:space="preserve"> this model will ensure</w:t>
      </w:r>
      <w:r w:rsidR="00344F1E">
        <w:rPr>
          <w:rFonts w:ascii="Times New Roman" w:hAnsi="Times New Roman" w:cs="Times New Roman"/>
        </w:rPr>
        <w:t xml:space="preserve"> vital decision-</w:t>
      </w:r>
      <w:r w:rsidRPr="00CD78EB">
        <w:rPr>
          <w:rFonts w:ascii="Times New Roman" w:hAnsi="Times New Roman" w:cs="Times New Roman"/>
        </w:rPr>
        <w:t xml:space="preserve">making </w:t>
      </w:r>
      <w:sdt>
        <w:sdtPr>
          <w:rPr>
            <w:rFonts w:ascii="Times New Roman" w:hAnsi="Times New Roman" w:cs="Times New Roman"/>
          </w:rPr>
          <w:id w:val="-1569176939"/>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Gue12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(Guest, et al., 2012)</w:t>
          </w:r>
          <w:r w:rsidRPr="00CD78EB">
            <w:rPr>
              <w:rFonts w:ascii="Times New Roman" w:hAnsi="Times New Roman" w:cs="Times New Roman"/>
            </w:rPr>
            <w:fldChar w:fldCharType="end"/>
          </w:r>
        </w:sdtContent>
      </w:sdt>
      <w:r w:rsidRPr="00CD78EB">
        <w:rPr>
          <w:rFonts w:ascii="Times New Roman" w:hAnsi="Times New Roman" w:cs="Times New Roman"/>
        </w:rPr>
        <w:t>.</w:t>
      </w:r>
    </w:p>
    <w:p w:rsidR="006A7869" w:rsidRDefault="006A7869" w:rsidP="006A7869">
      <w:pPr>
        <w:jc w:val="both"/>
        <w:rPr>
          <w:rFonts w:ascii="Times New Roman" w:hAnsi="Times New Roman" w:cs="Times New Roman"/>
        </w:rPr>
      </w:pPr>
    </w:p>
    <w:p w:rsidR="00CD78EB" w:rsidRDefault="00CD78EB" w:rsidP="006A7869">
      <w:pPr>
        <w:jc w:val="both"/>
        <w:rPr>
          <w:rFonts w:ascii="Times New Roman" w:hAnsi="Times New Roman" w:cs="Times New Roman"/>
        </w:rPr>
      </w:pPr>
    </w:p>
    <w:p w:rsidR="00CD78EB" w:rsidRPr="00CD78EB" w:rsidRDefault="00CD78EB" w:rsidP="006A7869">
      <w:pPr>
        <w:jc w:val="both"/>
        <w:rPr>
          <w:rFonts w:ascii="Times New Roman" w:hAnsi="Times New Roman" w:cs="Times New Roman"/>
        </w:rPr>
      </w:pPr>
    </w:p>
    <w:p w:rsidR="00365A5F" w:rsidRPr="00CD78EB" w:rsidRDefault="00365A5F" w:rsidP="00365A5F">
      <w:pPr>
        <w:pStyle w:val="Heading1"/>
        <w:numPr>
          <w:ilvl w:val="0"/>
          <w:numId w:val="1"/>
        </w:numPr>
        <w:jc w:val="both"/>
        <w:rPr>
          <w:rFonts w:ascii="Times New Roman" w:hAnsi="Times New Roman" w:cs="Times New Roman"/>
        </w:rPr>
      </w:pPr>
      <w:bookmarkStart w:id="6" w:name="_Toc500783974"/>
      <w:r w:rsidRPr="00CD78EB">
        <w:rPr>
          <w:rFonts w:ascii="Times New Roman" w:hAnsi="Times New Roman" w:cs="Times New Roman"/>
        </w:rPr>
        <w:lastRenderedPageBreak/>
        <w:t>Main Body</w:t>
      </w:r>
      <w:bookmarkEnd w:id="6"/>
      <w:r w:rsidRPr="00CD78EB">
        <w:rPr>
          <w:rFonts w:ascii="Times New Roman" w:hAnsi="Times New Roman" w:cs="Times New Roman"/>
        </w:rPr>
        <w:t xml:space="preserve"> </w:t>
      </w:r>
    </w:p>
    <w:p w:rsidR="00365A5F" w:rsidRPr="00CD78EB" w:rsidRDefault="00365A5F" w:rsidP="00365A5F">
      <w:pPr>
        <w:jc w:val="both"/>
        <w:rPr>
          <w:rFonts w:ascii="Times New Roman" w:hAnsi="Times New Roman" w:cs="Times New Roman"/>
        </w:rPr>
      </w:pPr>
    </w:p>
    <w:p w:rsidR="00744239" w:rsidRPr="00CD78EB" w:rsidRDefault="00744239" w:rsidP="00744239">
      <w:pPr>
        <w:pStyle w:val="Heading2"/>
        <w:rPr>
          <w:rFonts w:ascii="Times New Roman" w:hAnsi="Times New Roman" w:cs="Times New Roman"/>
        </w:rPr>
      </w:pPr>
      <w:bookmarkStart w:id="7" w:name="_Toc500783975"/>
      <w:r w:rsidRPr="00CD78EB">
        <w:rPr>
          <w:rFonts w:ascii="Times New Roman" w:hAnsi="Times New Roman" w:cs="Times New Roman"/>
        </w:rPr>
        <w:t>An Environmental Analysis on Amazon</w:t>
      </w:r>
      <w:bookmarkEnd w:id="7"/>
    </w:p>
    <w:p w:rsidR="00744239" w:rsidRPr="00CD78EB" w:rsidRDefault="00744239" w:rsidP="00365A5F">
      <w:pPr>
        <w:jc w:val="both"/>
        <w:rPr>
          <w:rFonts w:ascii="Times New Roman" w:hAnsi="Times New Roman" w:cs="Times New Roman"/>
        </w:rPr>
      </w:pPr>
    </w:p>
    <w:p w:rsidR="00365A5F" w:rsidRPr="00CD78EB" w:rsidRDefault="00365A5F" w:rsidP="00365A5F">
      <w:pPr>
        <w:pStyle w:val="Heading3"/>
        <w:jc w:val="both"/>
        <w:rPr>
          <w:rFonts w:ascii="Times New Roman" w:hAnsi="Times New Roman" w:cs="Times New Roman"/>
        </w:rPr>
      </w:pPr>
      <w:bookmarkStart w:id="8" w:name="_Toc500783976"/>
      <w:r w:rsidRPr="00CD78EB">
        <w:rPr>
          <w:rFonts w:ascii="Times New Roman" w:hAnsi="Times New Roman" w:cs="Times New Roman"/>
        </w:rPr>
        <w:t xml:space="preserve">2.1 </w:t>
      </w:r>
      <w:r w:rsidRPr="00CD78EB">
        <w:rPr>
          <w:rFonts w:ascii="Times New Roman" w:hAnsi="Times New Roman" w:cs="Times New Roman"/>
        </w:rPr>
        <w:tab/>
        <w:t>Introducing Amazon</w:t>
      </w:r>
      <w:bookmarkEnd w:id="8"/>
    </w:p>
    <w:p w:rsidR="00365A5F" w:rsidRPr="00CD78EB" w:rsidRDefault="00365A5F" w:rsidP="00365A5F">
      <w:pPr>
        <w:rPr>
          <w:rFonts w:ascii="Times New Roman" w:hAnsi="Times New Roman" w:cs="Times New Roman"/>
        </w:rPr>
      </w:pPr>
    </w:p>
    <w:p w:rsidR="00365A5F" w:rsidRPr="00CD78EB" w:rsidRDefault="00365A5F" w:rsidP="00365A5F">
      <w:pPr>
        <w:jc w:val="both"/>
        <w:rPr>
          <w:rFonts w:ascii="Times New Roman" w:hAnsi="Times New Roman" w:cs="Times New Roman"/>
        </w:rPr>
      </w:pPr>
      <w:r w:rsidRPr="00CD78EB">
        <w:rPr>
          <w:rFonts w:ascii="Times New Roman" w:hAnsi="Times New Roman" w:cs="Times New Roman"/>
        </w:rPr>
        <w:t>Amazon is an e-commerce organisation</w:t>
      </w:r>
      <w:r w:rsidR="004E53CE">
        <w:rPr>
          <w:rFonts w:ascii="Times New Roman" w:hAnsi="Times New Roman" w:cs="Times New Roman"/>
        </w:rPr>
        <w:t xml:space="preserve"> founded by Jeff Bezos in 1994. </w:t>
      </w:r>
      <w:r w:rsidRPr="00CD78EB">
        <w:rPr>
          <w:rFonts w:ascii="Times New Roman" w:hAnsi="Times New Roman" w:cs="Times New Roman"/>
        </w:rPr>
        <w:t xml:space="preserve">Amazon have 541, 9000 employees and 2.8 million are in the UK. </w:t>
      </w:r>
      <w:sdt>
        <w:sdtPr>
          <w:rPr>
            <w:rFonts w:ascii="Times New Roman" w:hAnsi="Times New Roman" w:cs="Times New Roman"/>
          </w:rPr>
          <w:id w:val="1619716906"/>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Ama17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(Amazon.co.uk, 2017)</w:t>
          </w:r>
          <w:r w:rsidRPr="00CD78EB">
            <w:rPr>
              <w:rFonts w:ascii="Times New Roman" w:hAnsi="Times New Roman" w:cs="Times New Roman"/>
            </w:rPr>
            <w:fldChar w:fldCharType="end"/>
          </w:r>
        </w:sdtContent>
      </w:sdt>
      <w:r w:rsidRPr="00CD78EB">
        <w:rPr>
          <w:rFonts w:ascii="Times New Roman" w:hAnsi="Times New Roman" w:cs="Times New Roman"/>
        </w:rPr>
        <w:t>.</w:t>
      </w:r>
      <w:r w:rsidRPr="00CD78EB">
        <w:rPr>
          <w:rFonts w:ascii="Times New Roman" w:hAnsi="Times New Roman" w:cs="Times New Roman"/>
        </w:rPr>
        <w:tab/>
      </w:r>
    </w:p>
    <w:p w:rsidR="00365A5F" w:rsidRPr="00CD78EB" w:rsidRDefault="00365A5F" w:rsidP="00365A5F">
      <w:pPr>
        <w:rPr>
          <w:rFonts w:ascii="Times New Roman" w:hAnsi="Times New Roman" w:cs="Times New Roman"/>
        </w:rPr>
      </w:pPr>
    </w:p>
    <w:tbl>
      <w:tblPr>
        <w:tblW w:w="893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31"/>
      </w:tblGrid>
      <w:tr w:rsidR="00365A5F" w:rsidRPr="00CD78EB" w:rsidTr="00BC0C4A">
        <w:trPr>
          <w:trHeight w:val="1850"/>
        </w:trPr>
        <w:tc>
          <w:tcPr>
            <w:tcW w:w="8931" w:type="dxa"/>
          </w:tcPr>
          <w:p w:rsidR="00365A5F" w:rsidRPr="00CD78EB" w:rsidRDefault="00365A5F" w:rsidP="00BC0C4A">
            <w:pPr>
              <w:jc w:val="both"/>
              <w:rPr>
                <w:rFonts w:ascii="Times New Roman" w:hAnsi="Times New Roman" w:cs="Times New Roman"/>
              </w:rPr>
            </w:pPr>
            <w:r w:rsidRPr="00CD78EB">
              <w:rPr>
                <w:rFonts w:ascii="Times New Roman" w:hAnsi="Times New Roman" w:cs="Times New Roman"/>
              </w:rPr>
              <w:t>The Researcher has decided to use a PESTLE analysis; the most significant factors that are affecting Amazon are Political, Technological and Environmental. The purpose of using a PESTLE analysis as it helps identify internal and external factors that affect the organisation, which then allows the organisation to achieve success. The benefits of using a PESTLE will create a strategic plan, and in this case for Amazon to grow their organisation into a global success</w:t>
            </w:r>
            <w:r w:rsidR="00744239" w:rsidRPr="00CD78EB">
              <w:rPr>
                <w:rFonts w:ascii="Times New Roman" w:hAnsi="Times New Roman" w:cs="Times New Roman"/>
              </w:rPr>
              <w:t xml:space="preserve"> </w:t>
            </w:r>
            <w:sdt>
              <w:sdtPr>
                <w:rPr>
                  <w:rFonts w:ascii="Times New Roman" w:hAnsi="Times New Roman" w:cs="Times New Roman"/>
                </w:rPr>
                <w:id w:val="2030292680"/>
                <w:citation/>
              </w:sdtPr>
              <w:sdtEndPr/>
              <w:sdtContent>
                <w:r w:rsidR="00744239" w:rsidRPr="00CD78EB">
                  <w:rPr>
                    <w:rFonts w:ascii="Times New Roman" w:hAnsi="Times New Roman" w:cs="Times New Roman"/>
                  </w:rPr>
                  <w:fldChar w:fldCharType="begin"/>
                </w:r>
                <w:r w:rsidR="00744239" w:rsidRPr="00CD78EB">
                  <w:rPr>
                    <w:rFonts w:ascii="Times New Roman" w:hAnsi="Times New Roman" w:cs="Times New Roman"/>
                  </w:rPr>
                  <w:instrText xml:space="preserve"> CITATION Ele08 \l 2057 </w:instrText>
                </w:r>
                <w:r w:rsidR="00744239" w:rsidRPr="00CD78EB">
                  <w:rPr>
                    <w:rFonts w:ascii="Times New Roman" w:hAnsi="Times New Roman" w:cs="Times New Roman"/>
                  </w:rPr>
                  <w:fldChar w:fldCharType="separate"/>
                </w:r>
                <w:r w:rsidR="00744239" w:rsidRPr="00CD78EB">
                  <w:rPr>
                    <w:rFonts w:ascii="Times New Roman" w:hAnsi="Times New Roman" w:cs="Times New Roman"/>
                    <w:noProof/>
                  </w:rPr>
                  <w:t>(Elearn, 2008)</w:t>
                </w:r>
                <w:r w:rsidR="00744239" w:rsidRPr="00CD78EB">
                  <w:rPr>
                    <w:rFonts w:ascii="Times New Roman" w:hAnsi="Times New Roman" w:cs="Times New Roman"/>
                  </w:rPr>
                  <w:fldChar w:fldCharType="end"/>
                </w:r>
              </w:sdtContent>
            </w:sdt>
            <w:r w:rsidR="00744239" w:rsidRPr="00CD78EB">
              <w:rPr>
                <w:rFonts w:ascii="Times New Roman" w:hAnsi="Times New Roman" w:cs="Times New Roman"/>
              </w:rPr>
              <w:t>.</w:t>
            </w:r>
          </w:p>
        </w:tc>
      </w:tr>
    </w:tbl>
    <w:p w:rsidR="00365A5F" w:rsidRPr="00CD78EB" w:rsidRDefault="00744239" w:rsidP="00744239">
      <w:pPr>
        <w:pStyle w:val="Caption"/>
        <w:rPr>
          <w:rFonts w:ascii="Times New Roman" w:hAnsi="Times New Roman" w:cs="Times New Roman"/>
          <w:sz w:val="22"/>
          <w:szCs w:val="22"/>
        </w:rPr>
      </w:pPr>
      <w:r w:rsidRPr="00CD78EB">
        <w:rPr>
          <w:rFonts w:ascii="Times New Roman" w:hAnsi="Times New Roman" w:cs="Times New Roman"/>
          <w:sz w:val="22"/>
          <w:szCs w:val="22"/>
        </w:rPr>
        <w:t xml:space="preserve">Figure </w:t>
      </w:r>
      <w:r w:rsidRPr="00CD78EB">
        <w:rPr>
          <w:rFonts w:ascii="Times New Roman" w:hAnsi="Times New Roman" w:cs="Times New Roman"/>
          <w:sz w:val="22"/>
          <w:szCs w:val="22"/>
        </w:rPr>
        <w:fldChar w:fldCharType="begin"/>
      </w:r>
      <w:r w:rsidRPr="00CD78EB">
        <w:rPr>
          <w:rFonts w:ascii="Times New Roman" w:hAnsi="Times New Roman" w:cs="Times New Roman"/>
          <w:sz w:val="22"/>
          <w:szCs w:val="22"/>
        </w:rPr>
        <w:instrText xml:space="preserve"> SEQ Figure \* ARABIC </w:instrText>
      </w:r>
      <w:r w:rsidRPr="00CD78EB">
        <w:rPr>
          <w:rFonts w:ascii="Times New Roman" w:hAnsi="Times New Roman" w:cs="Times New Roman"/>
          <w:sz w:val="22"/>
          <w:szCs w:val="22"/>
        </w:rPr>
        <w:fldChar w:fldCharType="separate"/>
      </w:r>
      <w:r w:rsidRPr="00CD78EB">
        <w:rPr>
          <w:rFonts w:ascii="Times New Roman" w:hAnsi="Times New Roman" w:cs="Times New Roman"/>
          <w:noProof/>
          <w:sz w:val="22"/>
          <w:szCs w:val="22"/>
        </w:rPr>
        <w:t>2</w:t>
      </w:r>
      <w:r w:rsidRPr="00CD78EB">
        <w:rPr>
          <w:rFonts w:ascii="Times New Roman" w:hAnsi="Times New Roman" w:cs="Times New Roman"/>
          <w:sz w:val="22"/>
          <w:szCs w:val="22"/>
        </w:rPr>
        <w:fldChar w:fldCharType="end"/>
      </w:r>
      <w:r w:rsidRPr="00CD78EB">
        <w:rPr>
          <w:rFonts w:ascii="Times New Roman" w:hAnsi="Times New Roman" w:cs="Times New Roman"/>
          <w:sz w:val="22"/>
          <w:szCs w:val="22"/>
        </w:rPr>
        <w:t xml:space="preserve"> Importance of PESTLE</w:t>
      </w:r>
    </w:p>
    <w:p w:rsidR="00744239" w:rsidRPr="00CD78EB" w:rsidRDefault="00744239" w:rsidP="00365A5F">
      <w:pPr>
        <w:jc w:val="both"/>
        <w:rPr>
          <w:rFonts w:ascii="Times New Roman" w:hAnsi="Times New Roman" w:cs="Times New Roman"/>
        </w:rPr>
      </w:pPr>
    </w:p>
    <w:p w:rsidR="00365A5F" w:rsidRPr="00CD78EB" w:rsidRDefault="00365A5F" w:rsidP="00BC0C4A">
      <w:pPr>
        <w:pStyle w:val="Heading3"/>
        <w:rPr>
          <w:rFonts w:ascii="Times New Roman" w:hAnsi="Times New Roman" w:cs="Times New Roman"/>
        </w:rPr>
      </w:pPr>
      <w:bookmarkStart w:id="9" w:name="_Toc500783977"/>
      <w:r w:rsidRPr="00CD78EB">
        <w:rPr>
          <w:rFonts w:ascii="Times New Roman" w:hAnsi="Times New Roman" w:cs="Times New Roman"/>
        </w:rPr>
        <w:t>2.2 Political factors within Amazon</w:t>
      </w:r>
      <w:bookmarkEnd w:id="9"/>
      <w:r w:rsidRPr="00CD78EB">
        <w:rPr>
          <w:rFonts w:ascii="Times New Roman" w:hAnsi="Times New Roman" w:cs="Times New Roman"/>
        </w:rPr>
        <w:t xml:space="preserve"> </w:t>
      </w:r>
    </w:p>
    <w:p w:rsidR="00365A5F" w:rsidRPr="00CD78EB" w:rsidRDefault="00365A5F" w:rsidP="00365A5F">
      <w:pPr>
        <w:jc w:val="both"/>
        <w:rPr>
          <w:rFonts w:ascii="Times New Roman" w:hAnsi="Times New Roman" w:cs="Times New Roman"/>
          <w:b/>
        </w:rPr>
      </w:pPr>
    </w:p>
    <w:p w:rsidR="00365A5F" w:rsidRDefault="00365A5F" w:rsidP="00365A5F">
      <w:pPr>
        <w:jc w:val="both"/>
        <w:rPr>
          <w:rFonts w:ascii="Times New Roman" w:hAnsi="Times New Roman" w:cs="Times New Roman"/>
        </w:rPr>
      </w:pPr>
      <w:r w:rsidRPr="00CD78EB">
        <w:rPr>
          <w:rFonts w:ascii="Times New Roman" w:hAnsi="Times New Roman" w:cs="Times New Roman"/>
        </w:rPr>
        <w:t xml:space="preserve">Brexit will affect the environmental trends in regards to </w:t>
      </w:r>
      <w:r w:rsidR="004E53CE">
        <w:rPr>
          <w:rFonts w:ascii="Times New Roman" w:hAnsi="Times New Roman" w:cs="Times New Roman"/>
        </w:rPr>
        <w:t>HRM will be significant and</w:t>
      </w:r>
      <w:r w:rsidRPr="00CD78EB">
        <w:rPr>
          <w:rFonts w:ascii="Times New Roman" w:hAnsi="Times New Roman" w:cs="Times New Roman"/>
        </w:rPr>
        <w:t xml:space="preserve"> have implications for finding talent. As for HR, recruitment may become difficult, as Amazon plan to open two more warehouses in the UK adding 2,500 permanent jobs. Deloitte (2017) “47% of highly skilled workers from the EU were considering leaving the UK in the next five years”</w:t>
      </w:r>
      <w:sdt>
        <w:sdtPr>
          <w:rPr>
            <w:rFonts w:ascii="Times New Roman" w:hAnsi="Times New Roman" w:cs="Times New Roman"/>
          </w:rPr>
          <w:id w:val="-920712203"/>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Del16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 xml:space="preserve"> (Deloitte , 2016)</w:t>
          </w:r>
          <w:r w:rsidRPr="00CD78EB">
            <w:rPr>
              <w:rFonts w:ascii="Times New Roman" w:hAnsi="Times New Roman" w:cs="Times New Roman"/>
            </w:rPr>
            <w:fldChar w:fldCharType="end"/>
          </w:r>
        </w:sdtContent>
      </w:sdt>
      <w:r w:rsidRPr="00CD78EB">
        <w:rPr>
          <w:rFonts w:ascii="Times New Roman" w:hAnsi="Times New Roman" w:cs="Times New Roman"/>
        </w:rPr>
        <w:t xml:space="preserve"> Recruitment difficulties </w:t>
      </w:r>
      <w:r w:rsidR="004E53CE">
        <w:rPr>
          <w:rFonts w:ascii="Times New Roman" w:hAnsi="Times New Roman" w:cs="Times New Roman"/>
        </w:rPr>
        <w:t xml:space="preserve">are happening due to Brexit, </w:t>
      </w:r>
      <w:r w:rsidRPr="00CD78EB">
        <w:rPr>
          <w:rFonts w:ascii="Times New Roman" w:hAnsi="Times New Roman" w:cs="Times New Roman"/>
        </w:rPr>
        <w:t xml:space="preserve">organisations are facing a </w:t>
      </w:r>
      <w:r w:rsidR="004E53CE">
        <w:rPr>
          <w:rFonts w:ascii="Times New Roman" w:hAnsi="Times New Roman" w:cs="Times New Roman"/>
        </w:rPr>
        <w:t>backlash of 50% of vacancies</w:t>
      </w:r>
      <w:r w:rsidRPr="00CD78EB">
        <w:rPr>
          <w:rFonts w:ascii="Times New Roman" w:hAnsi="Times New Roman" w:cs="Times New Roman"/>
        </w:rPr>
        <w:t xml:space="preserve"> becoming difficult to fill. Amazon will need to emphasis on L&amp;D of current staff and have open communication about implementing a new strategy. Amazon will need to increase their budget for talent management as 53% of organisations talent budget will stay the same</w:t>
      </w:r>
      <w:r w:rsidR="003B6BEF" w:rsidRPr="00CD78EB">
        <w:rPr>
          <w:rFonts w:ascii="Times New Roman" w:hAnsi="Times New Roman" w:cs="Times New Roman"/>
        </w:rPr>
        <w:t xml:space="preserve"> and the reason for high-turnover is due to poor recruitment process</w:t>
      </w:r>
      <w:r w:rsidRPr="00CD78EB">
        <w:rPr>
          <w:rFonts w:ascii="Times New Roman" w:hAnsi="Times New Roman" w:cs="Times New Roman"/>
        </w:rPr>
        <w:t xml:space="preserve"> </w:t>
      </w:r>
      <w:sdt>
        <w:sdtPr>
          <w:rPr>
            <w:rFonts w:ascii="Times New Roman" w:hAnsi="Times New Roman" w:cs="Times New Roman"/>
          </w:rPr>
          <w:id w:val="-967510798"/>
          <w:citation/>
        </w:sdtPr>
        <w:sdtEndPr/>
        <w:sdtContent>
          <w:r w:rsidRPr="00CD78EB">
            <w:rPr>
              <w:rFonts w:ascii="Times New Roman" w:hAnsi="Times New Roman" w:cs="Times New Roman"/>
            </w:rPr>
            <w:fldChar w:fldCharType="begin"/>
          </w:r>
          <w:r w:rsidRPr="00CD78EB">
            <w:rPr>
              <w:rFonts w:ascii="Times New Roman" w:hAnsi="Times New Roman" w:cs="Times New Roman"/>
              <w:lang w:val="en-US"/>
            </w:rPr>
            <w:instrText xml:space="preserve">CITATION CIP \l 1033 </w:instrText>
          </w:r>
          <w:r w:rsidRPr="00CD78EB">
            <w:rPr>
              <w:rFonts w:ascii="Times New Roman" w:hAnsi="Times New Roman" w:cs="Times New Roman"/>
            </w:rPr>
            <w:fldChar w:fldCharType="separate"/>
          </w:r>
          <w:r w:rsidR="00744239" w:rsidRPr="00CD78EB">
            <w:rPr>
              <w:rFonts w:ascii="Times New Roman" w:hAnsi="Times New Roman" w:cs="Times New Roman"/>
              <w:noProof/>
              <w:lang w:val="en-US"/>
            </w:rPr>
            <w:t>(CIPD, 2017)</w:t>
          </w:r>
          <w:r w:rsidRPr="00CD78EB">
            <w:rPr>
              <w:rFonts w:ascii="Times New Roman" w:hAnsi="Times New Roman" w:cs="Times New Roman"/>
            </w:rPr>
            <w:fldChar w:fldCharType="end"/>
          </w:r>
        </w:sdtContent>
      </w:sdt>
      <w:r w:rsidRPr="00CD78EB">
        <w:rPr>
          <w:rFonts w:ascii="Times New Roman" w:hAnsi="Times New Roman" w:cs="Times New Roman"/>
        </w:rPr>
        <w:t xml:space="preserve">. </w:t>
      </w:r>
    </w:p>
    <w:p w:rsidR="004E53CE" w:rsidRPr="00CD78EB" w:rsidRDefault="004E53CE" w:rsidP="00365A5F">
      <w:pPr>
        <w:jc w:val="both"/>
        <w:rPr>
          <w:rFonts w:ascii="Times New Roman" w:hAnsi="Times New Roman" w:cs="Times New Roman"/>
        </w:rPr>
      </w:pPr>
    </w:p>
    <w:p w:rsidR="00744239" w:rsidRPr="00CD78EB" w:rsidRDefault="00365A5F" w:rsidP="00744239">
      <w:pPr>
        <w:jc w:val="both"/>
        <w:rPr>
          <w:rFonts w:ascii="Times New Roman" w:hAnsi="Times New Roman" w:cs="Times New Roman"/>
        </w:rPr>
      </w:pPr>
      <w:r w:rsidRPr="00CD78EB">
        <w:rPr>
          <w:rFonts w:ascii="Times New Roman" w:hAnsi="Times New Roman" w:cs="Times New Roman"/>
        </w:rPr>
        <w:t xml:space="preserve">This will affect Amazon as some of their employees are from the EU if the existing immigrant workforce is not able to work in the UK </w:t>
      </w:r>
      <w:sdt>
        <w:sdtPr>
          <w:rPr>
            <w:rFonts w:ascii="Times New Roman" w:hAnsi="Times New Roman" w:cs="Times New Roman"/>
          </w:rPr>
          <w:id w:val="-929813947"/>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For16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(Forbes, 2016)</w:t>
          </w:r>
          <w:r w:rsidRPr="00CD78EB">
            <w:rPr>
              <w:rFonts w:ascii="Times New Roman" w:hAnsi="Times New Roman" w:cs="Times New Roman"/>
            </w:rPr>
            <w:fldChar w:fldCharType="end"/>
          </w:r>
        </w:sdtContent>
      </w:sdt>
      <w:r w:rsidRPr="00CD78EB">
        <w:rPr>
          <w:rFonts w:ascii="Times New Roman" w:hAnsi="Times New Roman" w:cs="Times New Roman"/>
        </w:rPr>
        <w:t xml:space="preserve">. An average employee will stay at Amazon for just one year </w:t>
      </w:r>
      <w:sdt>
        <w:sdtPr>
          <w:rPr>
            <w:rFonts w:ascii="Times New Roman" w:hAnsi="Times New Roman" w:cs="Times New Roman"/>
          </w:rPr>
          <w:id w:val="-990557498"/>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Bus13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(Business Insider , 2013)</w:t>
          </w:r>
          <w:r w:rsidRPr="00CD78EB">
            <w:rPr>
              <w:rFonts w:ascii="Times New Roman" w:hAnsi="Times New Roman" w:cs="Times New Roman"/>
            </w:rPr>
            <w:fldChar w:fldCharType="end"/>
          </w:r>
        </w:sdtContent>
      </w:sdt>
      <w:r w:rsidRPr="00CD78EB">
        <w:rPr>
          <w:rFonts w:ascii="Times New Roman" w:hAnsi="Times New Roman" w:cs="Times New Roman"/>
        </w:rPr>
        <w:t xml:space="preserve">. Amazon are not spending enough time with their Resource and Talent Management strategy, hiring process is weak as 74% current employees wanting to move to another organisation and 35% wanted to leave </w:t>
      </w:r>
      <w:sdt>
        <w:sdtPr>
          <w:rPr>
            <w:rFonts w:ascii="Times New Roman" w:hAnsi="Times New Roman" w:cs="Times New Roman"/>
          </w:rPr>
          <w:id w:val="548113339"/>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Dis15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(Dishman, 2015)</w:t>
          </w:r>
          <w:r w:rsidRPr="00CD78EB">
            <w:rPr>
              <w:rFonts w:ascii="Times New Roman" w:hAnsi="Times New Roman" w:cs="Times New Roman"/>
            </w:rPr>
            <w:fldChar w:fldCharType="end"/>
          </w:r>
        </w:sdtContent>
      </w:sdt>
      <w:r w:rsidRPr="00CD78EB">
        <w:rPr>
          <w:rFonts w:ascii="Times New Roman" w:hAnsi="Times New Roman" w:cs="Times New Roman"/>
        </w:rPr>
        <w:t xml:space="preserve">. </w:t>
      </w:r>
      <w:proofErr w:type="spellStart"/>
      <w:r w:rsidRPr="00CD78EB">
        <w:rPr>
          <w:rFonts w:ascii="Times New Roman" w:hAnsi="Times New Roman" w:cs="Times New Roman"/>
        </w:rPr>
        <w:t>Andrulevich</w:t>
      </w:r>
      <w:proofErr w:type="spellEnd"/>
      <w:r w:rsidRPr="00CD78EB">
        <w:rPr>
          <w:rFonts w:ascii="Times New Roman" w:hAnsi="Times New Roman" w:cs="Times New Roman"/>
        </w:rPr>
        <w:t xml:space="preserve">, a former HR executive </w:t>
      </w:r>
      <w:r w:rsidR="00344F1E">
        <w:rPr>
          <w:rFonts w:ascii="Times New Roman" w:hAnsi="Times New Roman" w:cs="Times New Roman"/>
        </w:rPr>
        <w:t xml:space="preserve">at Amazon </w:t>
      </w:r>
      <w:r w:rsidRPr="00CD78EB">
        <w:rPr>
          <w:rFonts w:ascii="Times New Roman" w:hAnsi="Times New Roman" w:cs="Times New Roman"/>
        </w:rPr>
        <w:t xml:space="preserve">states how staff turnover was purposeful </w:t>
      </w:r>
      <w:sdt>
        <w:sdtPr>
          <w:rPr>
            <w:rFonts w:ascii="Times New Roman" w:hAnsi="Times New Roman" w:cs="Times New Roman"/>
          </w:rPr>
          <w:id w:val="768514825"/>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CITATION Ama15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(Johnston, 2015)</w:t>
          </w:r>
          <w:r w:rsidRPr="00CD78EB">
            <w:rPr>
              <w:rFonts w:ascii="Times New Roman" w:hAnsi="Times New Roman" w:cs="Times New Roman"/>
            </w:rPr>
            <w:fldChar w:fldCharType="end"/>
          </w:r>
        </w:sdtContent>
      </w:sdt>
      <w:r w:rsidRPr="00CD78EB">
        <w:rPr>
          <w:rFonts w:ascii="Times New Roman" w:hAnsi="Times New Roman" w:cs="Times New Roman"/>
        </w:rPr>
        <w:t>. Taylor (2014) believes that sustaining ‘talent’ is to offer an attractive scheme of terms and conditions and an employment experience which is greater to what they can att</w:t>
      </w:r>
      <w:r w:rsidR="004E53CE">
        <w:rPr>
          <w:rFonts w:ascii="Times New Roman" w:hAnsi="Times New Roman" w:cs="Times New Roman"/>
        </w:rPr>
        <w:t xml:space="preserve">ain elsewhere and since Brexit </w:t>
      </w:r>
      <w:sdt>
        <w:sdtPr>
          <w:rPr>
            <w:rFonts w:ascii="Times New Roman" w:hAnsi="Times New Roman" w:cs="Times New Roman"/>
          </w:rPr>
          <w:id w:val="280998058"/>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Bri17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(Briggs, 2017)</w:t>
          </w:r>
          <w:r w:rsidRPr="00CD78EB">
            <w:rPr>
              <w:rFonts w:ascii="Times New Roman" w:hAnsi="Times New Roman" w:cs="Times New Roman"/>
            </w:rPr>
            <w:fldChar w:fldCharType="end"/>
          </w:r>
        </w:sdtContent>
      </w:sdt>
      <w:r w:rsidRPr="00CD78EB">
        <w:rPr>
          <w:rFonts w:ascii="Times New Roman" w:hAnsi="Times New Roman" w:cs="Times New Roman"/>
        </w:rPr>
        <w:t>.</w:t>
      </w:r>
    </w:p>
    <w:p w:rsidR="00744239" w:rsidRPr="00CD78EB" w:rsidRDefault="00744239" w:rsidP="00744239">
      <w:pPr>
        <w:jc w:val="both"/>
        <w:rPr>
          <w:rFonts w:ascii="Times New Roman" w:hAnsi="Times New Roman" w:cs="Times New Roman"/>
        </w:rPr>
      </w:pPr>
    </w:p>
    <w:p w:rsidR="00365A5F" w:rsidRPr="00CD78EB" w:rsidRDefault="00BC0C4A" w:rsidP="00BC0C4A">
      <w:pPr>
        <w:pStyle w:val="Heading3"/>
        <w:rPr>
          <w:rFonts w:ascii="Times New Roman" w:hAnsi="Times New Roman" w:cs="Times New Roman"/>
        </w:rPr>
      </w:pPr>
      <w:bookmarkStart w:id="10" w:name="_Toc500783978"/>
      <w:r w:rsidRPr="00CD78EB">
        <w:rPr>
          <w:rFonts w:ascii="Times New Roman" w:hAnsi="Times New Roman" w:cs="Times New Roman"/>
        </w:rPr>
        <w:t xml:space="preserve">2.3 </w:t>
      </w:r>
      <w:r w:rsidR="00365A5F" w:rsidRPr="00CD78EB">
        <w:rPr>
          <w:rFonts w:ascii="Times New Roman" w:hAnsi="Times New Roman" w:cs="Times New Roman"/>
        </w:rPr>
        <w:t>Technological Impact in the Workforce</w:t>
      </w:r>
      <w:r w:rsidRPr="00CD78EB">
        <w:rPr>
          <w:rFonts w:ascii="Times New Roman" w:hAnsi="Times New Roman" w:cs="Times New Roman"/>
        </w:rPr>
        <w:t xml:space="preserve"> (</w:t>
      </w:r>
      <w:r w:rsidRPr="00CD78EB">
        <w:rPr>
          <w:rFonts w:ascii="Times New Roman" w:hAnsi="Times New Roman" w:cs="Times New Roman"/>
          <w:i/>
        </w:rPr>
        <w:t>Artificial Intelligence</w:t>
      </w:r>
      <w:r w:rsidR="00365A5F" w:rsidRPr="00CD78EB">
        <w:rPr>
          <w:rFonts w:ascii="Times New Roman" w:hAnsi="Times New Roman" w:cs="Times New Roman"/>
          <w:i/>
        </w:rPr>
        <w:t xml:space="preserve"> and Amazon</w:t>
      </w:r>
      <w:r w:rsidRPr="00CD78EB">
        <w:rPr>
          <w:rFonts w:ascii="Times New Roman" w:hAnsi="Times New Roman" w:cs="Times New Roman"/>
          <w:i/>
        </w:rPr>
        <w:t>)</w:t>
      </w:r>
      <w:bookmarkEnd w:id="10"/>
    </w:p>
    <w:p w:rsidR="00365A5F" w:rsidRPr="00CD78EB" w:rsidRDefault="00365A5F" w:rsidP="00BC0C4A">
      <w:pPr>
        <w:pStyle w:val="Heading4"/>
        <w:rPr>
          <w:rFonts w:ascii="Times New Roman" w:hAnsi="Times New Roman" w:cs="Times New Roman"/>
          <w:b/>
        </w:rPr>
      </w:pPr>
      <w:r w:rsidRPr="00CD78EB">
        <w:rPr>
          <w:rFonts w:ascii="Times New Roman" w:hAnsi="Times New Roman" w:cs="Times New Roman"/>
          <w:b/>
        </w:rPr>
        <w:t xml:space="preserve"> </w:t>
      </w:r>
    </w:p>
    <w:p w:rsidR="00365A5F" w:rsidRPr="00CD78EB" w:rsidRDefault="00365A5F" w:rsidP="00365A5F">
      <w:pPr>
        <w:jc w:val="both"/>
        <w:rPr>
          <w:rFonts w:ascii="Times New Roman" w:hAnsi="Times New Roman" w:cs="Times New Roman"/>
        </w:rPr>
      </w:pPr>
      <w:r w:rsidRPr="00CD78EB">
        <w:rPr>
          <w:rFonts w:ascii="Times New Roman" w:hAnsi="Times New Roman" w:cs="Times New Roman"/>
        </w:rPr>
        <w:t>AI are machines that are programmed to act intelligently and complete tasks and to able to think like humans. The first modern robot introduced in the 1950s called ‘Unimates’. Bar</w:t>
      </w:r>
      <w:r w:rsidR="004E53CE">
        <w:rPr>
          <w:rFonts w:ascii="Times New Roman" w:hAnsi="Times New Roman" w:cs="Times New Roman"/>
        </w:rPr>
        <w:t xml:space="preserve">acos (2017) states that humans </w:t>
      </w:r>
      <w:r w:rsidRPr="00CD78EB">
        <w:rPr>
          <w:rFonts w:ascii="Times New Roman" w:hAnsi="Times New Roman" w:cs="Times New Roman"/>
        </w:rPr>
        <w:t xml:space="preserve">design </w:t>
      </w:r>
      <w:r w:rsidR="004E53CE" w:rsidRPr="00CD78EB">
        <w:rPr>
          <w:rFonts w:ascii="Times New Roman" w:hAnsi="Times New Roman" w:cs="Times New Roman"/>
        </w:rPr>
        <w:t>these machines</w:t>
      </w:r>
      <w:r w:rsidRPr="00CD78EB">
        <w:rPr>
          <w:rFonts w:ascii="Times New Roman" w:hAnsi="Times New Roman" w:cs="Times New Roman"/>
        </w:rPr>
        <w:t xml:space="preserve"> </w:t>
      </w:r>
      <w:r w:rsidR="004E53CE" w:rsidRPr="00CD78EB">
        <w:rPr>
          <w:rFonts w:ascii="Times New Roman" w:hAnsi="Times New Roman" w:cs="Times New Roman"/>
        </w:rPr>
        <w:t>that</w:t>
      </w:r>
      <w:r w:rsidRPr="00CD78EB">
        <w:rPr>
          <w:rFonts w:ascii="Times New Roman" w:hAnsi="Times New Roman" w:cs="Times New Roman"/>
        </w:rPr>
        <w:t xml:space="preserve"> means the data carr</w:t>
      </w:r>
      <w:r w:rsidR="00744B86">
        <w:rPr>
          <w:rFonts w:ascii="Times New Roman" w:hAnsi="Times New Roman" w:cs="Times New Roman"/>
        </w:rPr>
        <w:t>ies biasness by the humans that</w:t>
      </w:r>
      <w:r w:rsidRPr="00CD78EB">
        <w:rPr>
          <w:rFonts w:ascii="Times New Roman" w:hAnsi="Times New Roman" w:cs="Times New Roman"/>
        </w:rPr>
        <w:t xml:space="preserve"> made the machines. For the future of work, Forbes article (2017) believe that there will be a collaboration of humans and AI working together to achieve the same goal</w:t>
      </w:r>
      <w:sdt>
        <w:sdtPr>
          <w:rPr>
            <w:rFonts w:ascii="Times New Roman" w:hAnsi="Times New Roman" w:cs="Times New Roman"/>
          </w:rPr>
          <w:id w:val="199910028"/>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Niz17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 xml:space="preserve"> (Nizri, 2017)</w:t>
          </w:r>
          <w:r w:rsidRPr="00CD78EB">
            <w:rPr>
              <w:rFonts w:ascii="Times New Roman" w:hAnsi="Times New Roman" w:cs="Times New Roman"/>
            </w:rPr>
            <w:fldChar w:fldCharType="end"/>
          </w:r>
        </w:sdtContent>
      </w:sdt>
      <w:r w:rsidRPr="00CD78EB">
        <w:rPr>
          <w:rFonts w:ascii="Times New Roman" w:hAnsi="Times New Roman" w:cs="Times New Roman"/>
        </w:rPr>
        <w:t xml:space="preserve">. Amazon employees could be at risk due to AI taking over jobs. 35% of jobs </w:t>
      </w:r>
      <w:r w:rsidRPr="00CD78EB">
        <w:rPr>
          <w:rFonts w:ascii="Times New Roman" w:hAnsi="Times New Roman" w:cs="Times New Roman"/>
        </w:rPr>
        <w:lastRenderedPageBreak/>
        <w:t xml:space="preserve">will be eliminated by 2034 due to AI </w:t>
      </w:r>
      <w:sdt>
        <w:sdtPr>
          <w:rPr>
            <w:rFonts w:ascii="Times New Roman" w:hAnsi="Times New Roman" w:cs="Times New Roman"/>
          </w:rPr>
          <w:id w:val="-1028176453"/>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Del16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(Deloitte , 2016)</w:t>
          </w:r>
          <w:r w:rsidRPr="00CD78EB">
            <w:rPr>
              <w:rFonts w:ascii="Times New Roman" w:hAnsi="Times New Roman" w:cs="Times New Roman"/>
            </w:rPr>
            <w:fldChar w:fldCharType="end"/>
          </w:r>
        </w:sdtContent>
      </w:sdt>
      <w:r w:rsidRPr="00CD78EB">
        <w:rPr>
          <w:rFonts w:ascii="Times New Roman" w:hAnsi="Times New Roman" w:cs="Times New Roman"/>
        </w:rPr>
        <w:t xml:space="preserve"> an example of robots taking over jobs is Amazon who have warehouses, which hold 45,000 robots, who scan, code and track items. </w:t>
      </w:r>
      <w:r w:rsidR="00BC0C4A" w:rsidRPr="00CD78EB">
        <w:rPr>
          <w:rFonts w:ascii="Times New Roman" w:hAnsi="Times New Roman" w:cs="Times New Roman"/>
        </w:rPr>
        <w:t>Robots</w:t>
      </w:r>
      <w:r w:rsidRPr="00CD78EB">
        <w:rPr>
          <w:rFonts w:ascii="Times New Roman" w:hAnsi="Times New Roman" w:cs="Times New Roman"/>
        </w:rPr>
        <w:t xml:space="preserve"> are designed to hold up to 340kg of stock that a human cannot. This could be a strength for Amazon simply because more customer demands are being achieved and this will keep Amazon ahead of their competitors. </w:t>
      </w:r>
    </w:p>
    <w:p w:rsidR="00365A5F" w:rsidRPr="00CD78EB" w:rsidRDefault="00365A5F" w:rsidP="00365A5F">
      <w:pPr>
        <w:jc w:val="both"/>
        <w:rPr>
          <w:rFonts w:ascii="Times New Roman" w:hAnsi="Times New Roman" w:cs="Times New Roman"/>
        </w:rPr>
      </w:pPr>
    </w:p>
    <w:p w:rsidR="00365A5F" w:rsidRPr="00CD78EB" w:rsidRDefault="00365A5F" w:rsidP="00365A5F">
      <w:pPr>
        <w:jc w:val="both"/>
        <w:rPr>
          <w:rFonts w:ascii="Times New Roman" w:hAnsi="Times New Roman" w:cs="Times New Roman"/>
        </w:rPr>
      </w:pPr>
      <w:r w:rsidRPr="00CD78EB">
        <w:rPr>
          <w:rFonts w:ascii="Times New Roman" w:hAnsi="Times New Roman" w:cs="Times New Roman"/>
        </w:rPr>
        <w:t xml:space="preserve">Amazons new Drone Delivery that deliver customers items to their doorstep. Amazons post office workers may be at risk losing their jobs as Amazon will eventually not need delivery drivers as the drones will do that for a lower cost. If Amazon </w:t>
      </w:r>
      <w:r w:rsidR="00744B86" w:rsidRPr="00CD78EB">
        <w:rPr>
          <w:rFonts w:ascii="Times New Roman" w:hAnsi="Times New Roman" w:cs="Times New Roman"/>
        </w:rPr>
        <w:t>continues</w:t>
      </w:r>
      <w:r w:rsidRPr="00CD78EB">
        <w:rPr>
          <w:rFonts w:ascii="Times New Roman" w:hAnsi="Times New Roman" w:cs="Times New Roman"/>
        </w:rPr>
        <w:t xml:space="preserve"> to grow the use of Automation</w:t>
      </w:r>
      <w:r w:rsidR="00744B86">
        <w:rPr>
          <w:rFonts w:ascii="Times New Roman" w:hAnsi="Times New Roman" w:cs="Times New Roman"/>
        </w:rPr>
        <w:t xml:space="preserve"> they </w:t>
      </w:r>
      <w:r w:rsidRPr="00CD78EB">
        <w:rPr>
          <w:rFonts w:ascii="Times New Roman" w:hAnsi="Times New Roman" w:cs="Times New Roman"/>
        </w:rPr>
        <w:t>will need to cater towards delivery drivers. Giving the option to cust</w:t>
      </w:r>
      <w:r w:rsidR="00744B86">
        <w:rPr>
          <w:rFonts w:ascii="Times New Roman" w:hAnsi="Times New Roman" w:cs="Times New Roman"/>
        </w:rPr>
        <w:t>omers to use the Drone Services, this</w:t>
      </w:r>
      <w:r w:rsidR="00344F1E">
        <w:rPr>
          <w:rFonts w:ascii="Times New Roman" w:hAnsi="Times New Roman" w:cs="Times New Roman"/>
        </w:rPr>
        <w:t xml:space="preserve"> way </w:t>
      </w:r>
      <w:proofErr w:type="gramStart"/>
      <w:r w:rsidR="00344F1E">
        <w:rPr>
          <w:rFonts w:ascii="Times New Roman" w:hAnsi="Times New Roman" w:cs="Times New Roman"/>
        </w:rPr>
        <w:t>deli[</w:t>
      </w:r>
      <w:proofErr w:type="spellStart"/>
      <w:proofErr w:type="gramEnd"/>
      <w:r w:rsidR="00744B86" w:rsidRPr="00CD78EB">
        <w:rPr>
          <w:rFonts w:ascii="Times New Roman" w:hAnsi="Times New Roman" w:cs="Times New Roman"/>
        </w:rPr>
        <w:t>ery</w:t>
      </w:r>
      <w:proofErr w:type="spellEnd"/>
      <w:r w:rsidR="00744B86" w:rsidRPr="00CD78EB">
        <w:rPr>
          <w:rFonts w:ascii="Times New Roman" w:hAnsi="Times New Roman" w:cs="Times New Roman"/>
        </w:rPr>
        <w:t xml:space="preserve"> drivers</w:t>
      </w:r>
      <w:r w:rsidRPr="00CD78EB">
        <w:rPr>
          <w:rFonts w:ascii="Times New Roman" w:hAnsi="Times New Roman" w:cs="Times New Roman"/>
        </w:rPr>
        <w:t xml:space="preserve"> will still be valuable to the organisation. If Amazon were to get rid of delivery drivers, HR team will need to redeploy these workers in different jobs within the company.</w:t>
      </w:r>
    </w:p>
    <w:p w:rsidR="00365A5F" w:rsidRPr="00CD78EB" w:rsidRDefault="00365A5F" w:rsidP="00365A5F">
      <w:pPr>
        <w:jc w:val="both"/>
        <w:rPr>
          <w:rFonts w:ascii="Times New Roman" w:hAnsi="Times New Roman" w:cs="Times New Roman"/>
        </w:rPr>
      </w:pPr>
    </w:p>
    <w:p w:rsidR="00365A5F" w:rsidRPr="00CD78EB" w:rsidRDefault="00365A5F" w:rsidP="00365A5F">
      <w:pPr>
        <w:jc w:val="both"/>
        <w:rPr>
          <w:rFonts w:ascii="Times New Roman" w:hAnsi="Times New Roman" w:cs="Times New Roman"/>
        </w:rPr>
      </w:pPr>
      <w:r w:rsidRPr="00CD78EB">
        <w:rPr>
          <w:rFonts w:ascii="Times New Roman" w:hAnsi="Times New Roman" w:cs="Times New Roman"/>
        </w:rPr>
        <w:t xml:space="preserve">Amazon have plans for employment, which has risen by 40%, Winick (2017) believe 24,000 jobs can be at a decline. </w:t>
      </w:r>
      <w:r w:rsidR="00744B86">
        <w:rPr>
          <w:rFonts w:ascii="Times New Roman" w:hAnsi="Times New Roman" w:cs="Times New Roman"/>
        </w:rPr>
        <w:t>The</w:t>
      </w:r>
      <w:r w:rsidRPr="00CD78EB">
        <w:rPr>
          <w:rFonts w:ascii="Times New Roman" w:hAnsi="Times New Roman" w:cs="Times New Roman"/>
        </w:rPr>
        <w:t xml:space="preserve"> robots that work side-by-side humans to ensure goals are achieved. The rise of unemployment will to grow too due automations, those individuals who are highly skilled will be benefited by automation, those individuals with skill gaps may be replaced by robots. Technologist Brady state having robots in the warehouse has increased the storage space to 50% that will allow Amazon to stock more items. Amazon will only sustain those employees with the skills and knowledge of</w:t>
      </w:r>
      <w:r w:rsidR="00744B86">
        <w:rPr>
          <w:rFonts w:ascii="Times New Roman" w:hAnsi="Times New Roman" w:cs="Times New Roman"/>
        </w:rPr>
        <w:t xml:space="preserve"> AI.</w:t>
      </w:r>
      <w:r w:rsidRPr="00CD78EB">
        <w:rPr>
          <w:rFonts w:ascii="Times New Roman" w:hAnsi="Times New Roman" w:cs="Times New Roman"/>
        </w:rPr>
        <w:t xml:space="preserve"> Amazon can implement a new training scheme that ensures employees undertake more skills to be able to work </w:t>
      </w:r>
      <w:r w:rsidR="00744B86">
        <w:rPr>
          <w:rFonts w:ascii="Times New Roman" w:hAnsi="Times New Roman" w:cs="Times New Roman"/>
        </w:rPr>
        <w:t>with the r</w:t>
      </w:r>
      <w:r w:rsidRPr="00CD78EB">
        <w:rPr>
          <w:rFonts w:ascii="Times New Roman" w:hAnsi="Times New Roman" w:cs="Times New Roman"/>
        </w:rPr>
        <w:t>o</w:t>
      </w:r>
      <w:r w:rsidR="00CD78EB">
        <w:rPr>
          <w:rFonts w:ascii="Times New Roman" w:hAnsi="Times New Roman" w:cs="Times New Roman"/>
        </w:rPr>
        <w:t>bots and not be made redundant.</w:t>
      </w:r>
    </w:p>
    <w:p w:rsidR="00BC0C4A" w:rsidRPr="00CD78EB" w:rsidRDefault="00BC0C4A" w:rsidP="00365A5F">
      <w:pPr>
        <w:jc w:val="both"/>
        <w:rPr>
          <w:rFonts w:ascii="Times New Roman" w:hAnsi="Times New Roman" w:cs="Times New Roman"/>
          <w:b/>
        </w:rPr>
      </w:pPr>
    </w:p>
    <w:p w:rsidR="00365A5F" w:rsidRPr="00CD78EB" w:rsidRDefault="00BC0C4A" w:rsidP="00BC0C4A">
      <w:pPr>
        <w:pStyle w:val="Heading3"/>
        <w:rPr>
          <w:rFonts w:ascii="Times New Roman" w:hAnsi="Times New Roman" w:cs="Times New Roman"/>
        </w:rPr>
      </w:pPr>
      <w:bookmarkStart w:id="11" w:name="_Toc500783979"/>
      <w:r w:rsidRPr="00CD78EB">
        <w:rPr>
          <w:rFonts w:ascii="Times New Roman" w:hAnsi="Times New Roman" w:cs="Times New Roman"/>
        </w:rPr>
        <w:t xml:space="preserve">2.4 </w:t>
      </w:r>
      <w:r w:rsidR="00365A5F" w:rsidRPr="00CD78EB">
        <w:rPr>
          <w:rFonts w:ascii="Times New Roman" w:hAnsi="Times New Roman" w:cs="Times New Roman"/>
        </w:rPr>
        <w:t xml:space="preserve">Environmental </w:t>
      </w:r>
      <w:r w:rsidRPr="00CD78EB">
        <w:rPr>
          <w:rFonts w:ascii="Times New Roman" w:hAnsi="Times New Roman" w:cs="Times New Roman"/>
        </w:rPr>
        <w:t>factors impacting Amazon</w:t>
      </w:r>
      <w:bookmarkEnd w:id="11"/>
    </w:p>
    <w:p w:rsidR="00744239" w:rsidRPr="00CD78EB" w:rsidRDefault="00744239" w:rsidP="00744239">
      <w:pPr>
        <w:rPr>
          <w:rFonts w:ascii="Times New Roman" w:hAnsi="Times New Roman" w:cs="Times New Roman"/>
        </w:rPr>
      </w:pPr>
    </w:p>
    <w:p w:rsidR="00365A5F" w:rsidRDefault="00365A5F" w:rsidP="00365A5F">
      <w:pPr>
        <w:jc w:val="both"/>
        <w:rPr>
          <w:rFonts w:ascii="Times New Roman" w:hAnsi="Times New Roman" w:cs="Times New Roman"/>
        </w:rPr>
      </w:pPr>
      <w:r w:rsidRPr="00CD78EB">
        <w:rPr>
          <w:rFonts w:ascii="Times New Roman" w:hAnsi="Times New Roman" w:cs="Times New Roman"/>
        </w:rPr>
        <w:t xml:space="preserve">Farnham (2015) emphasises that “interest in sustainable development, sustainable investment and sustainable consumption by producers, investors and consumers respectively” </w:t>
      </w:r>
      <w:sdt>
        <w:sdtPr>
          <w:rPr>
            <w:rFonts w:ascii="Times New Roman" w:hAnsi="Times New Roman" w:cs="Times New Roman"/>
          </w:rPr>
          <w:id w:val="803659076"/>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CITATION Far15 \p 20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(Farnham, 2015, p. 20)</w:t>
          </w:r>
          <w:r w:rsidRPr="00CD78EB">
            <w:rPr>
              <w:rFonts w:ascii="Times New Roman" w:hAnsi="Times New Roman" w:cs="Times New Roman"/>
            </w:rPr>
            <w:fldChar w:fldCharType="end"/>
          </w:r>
        </w:sdtContent>
      </w:sdt>
      <w:r w:rsidRPr="00CD78EB">
        <w:rPr>
          <w:rFonts w:ascii="Times New Roman" w:hAnsi="Times New Roman" w:cs="Times New Roman"/>
        </w:rPr>
        <w:t xml:space="preserve">. Amazon working environment needs to have a high element of good working conditions. Amazon being accused for “creating intolerable working conditions” </w:t>
      </w:r>
      <w:sdt>
        <w:sdtPr>
          <w:rPr>
            <w:rFonts w:ascii="Times New Roman" w:hAnsi="Times New Roman" w:cs="Times New Roman"/>
          </w:rPr>
          <w:id w:val="-1922938601"/>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The16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(The Guardian, 2016)</w:t>
          </w:r>
          <w:r w:rsidRPr="00CD78EB">
            <w:rPr>
              <w:rFonts w:ascii="Times New Roman" w:hAnsi="Times New Roman" w:cs="Times New Roman"/>
            </w:rPr>
            <w:fldChar w:fldCharType="end"/>
          </w:r>
        </w:sdtContent>
      </w:sdt>
      <w:r w:rsidRPr="00CD78EB">
        <w:rPr>
          <w:rFonts w:ascii="Times New Roman" w:hAnsi="Times New Roman" w:cs="Times New Roman"/>
        </w:rPr>
        <w:t xml:space="preserve">. This can cause customers not to invest in an organisation and think twice before buying their goods and services as they are not being environmentally ethical and concluding Farnham states that organisations should not in any way harm the wellbeing of people at work. </w:t>
      </w:r>
    </w:p>
    <w:p w:rsidR="00744156" w:rsidRPr="00CD78EB" w:rsidRDefault="00744156" w:rsidP="00365A5F">
      <w:pPr>
        <w:jc w:val="both"/>
        <w:rPr>
          <w:rFonts w:ascii="Times New Roman" w:hAnsi="Times New Roman" w:cs="Times New Roman"/>
        </w:rPr>
      </w:pPr>
    </w:p>
    <w:p w:rsidR="000F53E5" w:rsidRPr="00CD78EB" w:rsidRDefault="00365A5F" w:rsidP="00365A5F">
      <w:pPr>
        <w:jc w:val="both"/>
        <w:rPr>
          <w:rFonts w:ascii="Times New Roman" w:hAnsi="Times New Roman" w:cs="Times New Roman"/>
        </w:rPr>
      </w:pPr>
      <w:r w:rsidRPr="00CD78EB">
        <w:rPr>
          <w:rFonts w:ascii="Times New Roman" w:hAnsi="Times New Roman" w:cs="Times New Roman"/>
        </w:rPr>
        <w:t xml:space="preserve">In order to sustain performance Taylor (2014) suggest two methods; monitor individual and group performance. Herzberg (1983) two factor theory emphasises that motivation factors will sustain high levels of performance. The goal setting theory is for organisations to motivate employees. Amazon targets can be difficult, it has been revealed that the warehouse in Swansea South Wales. Employees are expected to collect customer orders in 33 seconds </w:t>
      </w:r>
      <w:sdt>
        <w:sdtPr>
          <w:rPr>
            <w:rFonts w:ascii="Times New Roman" w:hAnsi="Times New Roman" w:cs="Times New Roman"/>
          </w:rPr>
          <w:id w:val="-1786881033"/>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Mai13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(Mail Online, 2013)</w:t>
          </w:r>
          <w:r w:rsidRPr="00CD78EB">
            <w:rPr>
              <w:rFonts w:ascii="Times New Roman" w:hAnsi="Times New Roman" w:cs="Times New Roman"/>
            </w:rPr>
            <w:fldChar w:fldCharType="end"/>
          </w:r>
        </w:sdtContent>
      </w:sdt>
      <w:r w:rsidRPr="00CD78EB">
        <w:rPr>
          <w:rFonts w:ascii="Times New Roman" w:hAnsi="Times New Roman" w:cs="Times New Roman"/>
        </w:rPr>
        <w:t xml:space="preserve"> Lock and Latham (2013) state a goal should be challenging by not made difficult, in the case of Amazon the 33 second target is far too difficu</w:t>
      </w:r>
      <w:r w:rsidR="00CD78EB">
        <w:rPr>
          <w:rFonts w:ascii="Times New Roman" w:hAnsi="Times New Roman" w:cs="Times New Roman"/>
        </w:rPr>
        <w:t>lt to sustain high performance.</w:t>
      </w:r>
    </w:p>
    <w:p w:rsidR="000F53E5" w:rsidRPr="00CD78EB" w:rsidRDefault="00CD78EB" w:rsidP="00CD78EB">
      <w:pPr>
        <w:spacing w:after="160" w:line="259" w:lineRule="auto"/>
        <w:rPr>
          <w:rFonts w:ascii="Times New Roman" w:hAnsi="Times New Roman" w:cs="Times New Roman"/>
        </w:rPr>
      </w:pPr>
      <w:r>
        <w:rPr>
          <w:rFonts w:ascii="Times New Roman" w:hAnsi="Times New Roman" w:cs="Times New Roman"/>
        </w:rPr>
        <w:br w:type="page"/>
      </w:r>
    </w:p>
    <w:p w:rsidR="00365A5F" w:rsidRPr="00CD78EB" w:rsidRDefault="00365A5F" w:rsidP="00365A5F">
      <w:pPr>
        <w:pStyle w:val="Heading1"/>
        <w:numPr>
          <w:ilvl w:val="0"/>
          <w:numId w:val="1"/>
        </w:numPr>
        <w:rPr>
          <w:rFonts w:ascii="Times New Roman" w:hAnsi="Times New Roman" w:cs="Times New Roman"/>
        </w:rPr>
      </w:pPr>
      <w:bookmarkStart w:id="12" w:name="_Toc500783980"/>
      <w:r w:rsidRPr="00CD78EB">
        <w:rPr>
          <w:rFonts w:ascii="Times New Roman" w:hAnsi="Times New Roman" w:cs="Times New Roman"/>
        </w:rPr>
        <w:lastRenderedPageBreak/>
        <w:t>Conclusion</w:t>
      </w:r>
      <w:bookmarkEnd w:id="12"/>
      <w:r w:rsidRPr="00CD78EB">
        <w:rPr>
          <w:rFonts w:ascii="Times New Roman" w:hAnsi="Times New Roman" w:cs="Times New Roman"/>
        </w:rPr>
        <w:t xml:space="preserve"> </w:t>
      </w:r>
    </w:p>
    <w:p w:rsidR="00365A5F" w:rsidRPr="00CD78EB" w:rsidRDefault="00365A5F" w:rsidP="00365A5F">
      <w:pPr>
        <w:jc w:val="both"/>
        <w:rPr>
          <w:rFonts w:ascii="Times New Roman" w:hAnsi="Times New Roman" w:cs="Times New Roman"/>
        </w:rPr>
      </w:pPr>
    </w:p>
    <w:p w:rsidR="000F53E5" w:rsidRPr="00CD78EB" w:rsidRDefault="00365A5F" w:rsidP="00BC0C4A">
      <w:pPr>
        <w:jc w:val="both"/>
        <w:rPr>
          <w:rFonts w:ascii="Times New Roman" w:hAnsi="Times New Roman" w:cs="Times New Roman"/>
        </w:rPr>
      </w:pPr>
      <w:r w:rsidRPr="00CD78EB">
        <w:rPr>
          <w:rFonts w:ascii="Times New Roman" w:hAnsi="Times New Roman" w:cs="Times New Roman"/>
        </w:rPr>
        <w:t>By evaluating Amazons environmental factors, Amazon need to change their HR strategic plans and ensure a strategic leadership in place to implement these change</w:t>
      </w:r>
      <w:r w:rsidR="00BC0C4A" w:rsidRPr="00CD78EB">
        <w:rPr>
          <w:rFonts w:ascii="Times New Roman" w:hAnsi="Times New Roman" w:cs="Times New Roman"/>
        </w:rPr>
        <w:t xml:space="preserve">s. </w:t>
      </w:r>
    </w:p>
    <w:p w:rsidR="00BC0C4A" w:rsidRPr="00CD78EB" w:rsidRDefault="00BC0C4A" w:rsidP="00BC0C4A">
      <w:pPr>
        <w:jc w:val="both"/>
        <w:rPr>
          <w:rFonts w:ascii="Times New Roman" w:hAnsi="Times New Roman" w:cs="Times New Roman"/>
        </w:rPr>
      </w:pPr>
    </w:p>
    <w:p w:rsidR="003B6BEF" w:rsidRPr="00CD78EB" w:rsidRDefault="00BC0C4A" w:rsidP="00BC0C4A">
      <w:pPr>
        <w:pStyle w:val="Heading3"/>
        <w:rPr>
          <w:rFonts w:ascii="Times New Roman" w:hAnsi="Times New Roman" w:cs="Times New Roman"/>
        </w:rPr>
      </w:pPr>
      <w:bookmarkStart w:id="13" w:name="_Toc500783981"/>
      <w:r w:rsidRPr="00CD78EB">
        <w:rPr>
          <w:rFonts w:ascii="Times New Roman" w:hAnsi="Times New Roman" w:cs="Times New Roman"/>
        </w:rPr>
        <w:t xml:space="preserve">3.1 </w:t>
      </w:r>
      <w:r w:rsidR="00365A5F" w:rsidRPr="00CD78EB">
        <w:rPr>
          <w:rFonts w:ascii="Times New Roman" w:hAnsi="Times New Roman" w:cs="Times New Roman"/>
        </w:rPr>
        <w:t>Talent Management</w:t>
      </w:r>
      <w:bookmarkEnd w:id="13"/>
      <w:r w:rsidR="00365A5F" w:rsidRPr="00CD78EB">
        <w:rPr>
          <w:rFonts w:ascii="Times New Roman" w:hAnsi="Times New Roman" w:cs="Times New Roman"/>
        </w:rPr>
        <w:t xml:space="preserve"> </w:t>
      </w:r>
    </w:p>
    <w:p w:rsidR="006A7869" w:rsidRPr="00CD78EB" w:rsidRDefault="006A7869" w:rsidP="00365A5F">
      <w:pPr>
        <w:rPr>
          <w:rFonts w:ascii="Times New Roman" w:hAnsi="Times New Roman" w:cs="Times New Roman"/>
          <w:i/>
        </w:rPr>
      </w:pPr>
    </w:p>
    <w:p w:rsidR="007F7DAA" w:rsidRPr="00CD78EB" w:rsidRDefault="00744156" w:rsidP="00365A5F">
      <w:pPr>
        <w:jc w:val="both"/>
        <w:rPr>
          <w:rFonts w:ascii="Times New Roman" w:hAnsi="Times New Roman" w:cs="Times New Roman"/>
        </w:rPr>
      </w:pPr>
      <w:r>
        <w:rPr>
          <w:rFonts w:ascii="Times New Roman" w:hAnsi="Times New Roman" w:cs="Times New Roman"/>
        </w:rPr>
        <w:t xml:space="preserve">Amazon’s </w:t>
      </w:r>
      <w:r w:rsidR="00365A5F" w:rsidRPr="00CD78EB">
        <w:rPr>
          <w:rFonts w:ascii="Times New Roman" w:hAnsi="Times New Roman" w:cs="Times New Roman"/>
        </w:rPr>
        <w:t xml:space="preserve">low-retention HR strategy will </w:t>
      </w:r>
      <w:r>
        <w:rPr>
          <w:rFonts w:ascii="Times New Roman" w:hAnsi="Times New Roman" w:cs="Times New Roman"/>
        </w:rPr>
        <w:t xml:space="preserve">need to become sustainable for </w:t>
      </w:r>
      <w:r w:rsidR="00365A5F" w:rsidRPr="00CD78EB">
        <w:rPr>
          <w:rFonts w:ascii="Times New Roman" w:hAnsi="Times New Roman" w:cs="Times New Roman"/>
        </w:rPr>
        <w:t>the organisation and its employees. Heskett (2015) believe Amazon’s loyalty are towards customers, the focus needs to ensure to attract and retain current and new employees who will achieve high performance</w:t>
      </w:r>
      <w:r>
        <w:rPr>
          <w:rFonts w:ascii="Times New Roman" w:hAnsi="Times New Roman" w:cs="Times New Roman"/>
        </w:rPr>
        <w:t xml:space="preserve"> and gain competitive advantage.</w:t>
      </w:r>
      <w:r w:rsidR="00365A5F" w:rsidRPr="00CD78EB">
        <w:rPr>
          <w:rFonts w:ascii="Times New Roman" w:hAnsi="Times New Roman" w:cs="Times New Roman"/>
        </w:rPr>
        <w:t xml:space="preserve"> </w:t>
      </w:r>
      <w:r w:rsidRPr="00CD78EB">
        <w:rPr>
          <w:rFonts w:ascii="Times New Roman" w:hAnsi="Times New Roman" w:cs="Times New Roman"/>
        </w:rPr>
        <w:t>This</w:t>
      </w:r>
      <w:r w:rsidR="00365A5F" w:rsidRPr="00CD78EB">
        <w:rPr>
          <w:rFonts w:ascii="Times New Roman" w:hAnsi="Times New Roman" w:cs="Times New Roman"/>
        </w:rPr>
        <w:t xml:space="preserve"> should be implemented in the near future as the consequences of Brexit may become problematic to sustain new and existing employees </w:t>
      </w:r>
      <w:sdt>
        <w:sdtPr>
          <w:rPr>
            <w:rFonts w:ascii="Times New Roman" w:hAnsi="Times New Roman" w:cs="Times New Roman"/>
          </w:rPr>
          <w:id w:val="-857037684"/>
          <w:citation/>
        </w:sdtPr>
        <w:sdtEndPr/>
        <w:sdtContent>
          <w:r w:rsidR="00365A5F" w:rsidRPr="00CD78EB">
            <w:rPr>
              <w:rFonts w:ascii="Times New Roman" w:hAnsi="Times New Roman" w:cs="Times New Roman"/>
            </w:rPr>
            <w:fldChar w:fldCharType="begin"/>
          </w:r>
          <w:r w:rsidR="00365A5F" w:rsidRPr="00CD78EB">
            <w:rPr>
              <w:rFonts w:ascii="Times New Roman" w:hAnsi="Times New Roman" w:cs="Times New Roman"/>
            </w:rPr>
            <w:instrText xml:space="preserve"> CITATION Hes15 \l 2057 </w:instrText>
          </w:r>
          <w:r w:rsidR="00365A5F" w:rsidRPr="00CD78EB">
            <w:rPr>
              <w:rFonts w:ascii="Times New Roman" w:hAnsi="Times New Roman" w:cs="Times New Roman"/>
            </w:rPr>
            <w:fldChar w:fldCharType="separate"/>
          </w:r>
          <w:r w:rsidR="00744239" w:rsidRPr="00CD78EB">
            <w:rPr>
              <w:rFonts w:ascii="Times New Roman" w:hAnsi="Times New Roman" w:cs="Times New Roman"/>
              <w:noProof/>
            </w:rPr>
            <w:t>(Heskett, et al., 2015)</w:t>
          </w:r>
          <w:r w:rsidR="00365A5F" w:rsidRPr="00CD78EB">
            <w:rPr>
              <w:rFonts w:ascii="Times New Roman" w:hAnsi="Times New Roman" w:cs="Times New Roman"/>
            </w:rPr>
            <w:fldChar w:fldCharType="end"/>
          </w:r>
        </w:sdtContent>
      </w:sdt>
      <w:r w:rsidR="00365A5F" w:rsidRPr="00CD78EB">
        <w:rPr>
          <w:rFonts w:ascii="Times New Roman" w:hAnsi="Times New Roman" w:cs="Times New Roman"/>
        </w:rPr>
        <w:t>. Amazon would need to conside</w:t>
      </w:r>
      <w:r w:rsidR="00744239" w:rsidRPr="00CD78EB">
        <w:rPr>
          <w:rFonts w:ascii="Times New Roman" w:hAnsi="Times New Roman" w:cs="Times New Roman"/>
        </w:rPr>
        <w:t xml:space="preserve">r using the Harvard Model </w:t>
      </w:r>
      <w:r w:rsidR="00365A5F" w:rsidRPr="00CD78EB">
        <w:rPr>
          <w:rFonts w:ascii="Times New Roman" w:hAnsi="Times New Roman" w:cs="Times New Roman"/>
        </w:rPr>
        <w:t>to ensure all factors externa</w:t>
      </w:r>
      <w:r w:rsidR="00F24395" w:rsidRPr="00CD78EB">
        <w:rPr>
          <w:rFonts w:ascii="Times New Roman" w:hAnsi="Times New Roman" w:cs="Times New Roman"/>
        </w:rPr>
        <w:t>l and internal are considered. Amazon could intemperate a ‘contingency’ model which develop knowledge, skills and mot</w:t>
      </w:r>
      <w:r w:rsidR="00744239" w:rsidRPr="00CD78EB">
        <w:rPr>
          <w:rFonts w:ascii="Times New Roman" w:hAnsi="Times New Roman" w:cs="Times New Roman"/>
        </w:rPr>
        <w:t xml:space="preserve">ivation </w:t>
      </w:r>
      <w:sdt>
        <w:sdtPr>
          <w:rPr>
            <w:rFonts w:ascii="Times New Roman" w:hAnsi="Times New Roman" w:cs="Times New Roman"/>
          </w:rPr>
          <w:id w:val="-1475758549"/>
          <w:citation/>
        </w:sdtPr>
        <w:sdtEndPr/>
        <w:sdtContent>
          <w:r w:rsidR="00744239" w:rsidRPr="00CD78EB">
            <w:rPr>
              <w:rFonts w:ascii="Times New Roman" w:hAnsi="Times New Roman" w:cs="Times New Roman"/>
            </w:rPr>
            <w:fldChar w:fldCharType="begin"/>
          </w:r>
          <w:r w:rsidR="00744239" w:rsidRPr="00CD78EB">
            <w:rPr>
              <w:rFonts w:ascii="Times New Roman" w:hAnsi="Times New Roman" w:cs="Times New Roman"/>
            </w:rPr>
            <w:instrText xml:space="preserve"> CITATION Jac06 \l 2057 </w:instrText>
          </w:r>
          <w:r w:rsidR="00744239" w:rsidRPr="00CD78EB">
            <w:rPr>
              <w:rFonts w:ascii="Times New Roman" w:hAnsi="Times New Roman" w:cs="Times New Roman"/>
            </w:rPr>
            <w:fldChar w:fldCharType="separate"/>
          </w:r>
          <w:r w:rsidR="00744239" w:rsidRPr="00CD78EB">
            <w:rPr>
              <w:rFonts w:ascii="Times New Roman" w:hAnsi="Times New Roman" w:cs="Times New Roman"/>
              <w:noProof/>
            </w:rPr>
            <w:t>(Jackson &amp; Schuler, 2006)</w:t>
          </w:r>
          <w:r w:rsidR="00744239" w:rsidRPr="00CD78EB">
            <w:rPr>
              <w:rFonts w:ascii="Times New Roman" w:hAnsi="Times New Roman" w:cs="Times New Roman"/>
            </w:rPr>
            <w:fldChar w:fldCharType="end"/>
          </w:r>
        </w:sdtContent>
      </w:sdt>
      <w:r w:rsidR="00744239" w:rsidRPr="00CD78EB">
        <w:rPr>
          <w:rFonts w:ascii="Times New Roman" w:hAnsi="Times New Roman" w:cs="Times New Roman"/>
        </w:rPr>
        <w:t>.</w:t>
      </w:r>
    </w:p>
    <w:p w:rsidR="000F53E5" w:rsidRPr="00CD78EB" w:rsidRDefault="000F53E5" w:rsidP="003B6BEF">
      <w:pPr>
        <w:jc w:val="both"/>
        <w:rPr>
          <w:rFonts w:ascii="Times New Roman" w:hAnsi="Times New Roman" w:cs="Times New Roman"/>
          <w:noProof/>
          <w:lang w:eastAsia="en-GB"/>
        </w:rPr>
      </w:pPr>
    </w:p>
    <w:p w:rsidR="006A7869" w:rsidRPr="00CD78EB" w:rsidRDefault="00365A5F" w:rsidP="003B6BEF">
      <w:pPr>
        <w:jc w:val="both"/>
        <w:rPr>
          <w:rFonts w:ascii="Times New Roman" w:hAnsi="Times New Roman" w:cs="Times New Roman"/>
        </w:rPr>
      </w:pPr>
      <w:r w:rsidRPr="00CD78EB">
        <w:rPr>
          <w:rFonts w:ascii="Times New Roman" w:hAnsi="Times New Roman" w:cs="Times New Roman"/>
          <w:noProof/>
          <w:lang w:val="en-US"/>
        </w:rPr>
        <w:drawing>
          <wp:inline distT="0" distB="0" distL="0" distR="0" wp14:anchorId="5FC1480F" wp14:editId="14F64BDB">
            <wp:extent cx="3695700" cy="3035729"/>
            <wp:effectExtent l="0" t="0" r="0" b="0"/>
            <wp:docPr id="1" name="Picture 1" descr="C:\Users\p126731\AppData\Local\Microsoft\Windows\INetCache\Content.Word\Harvard Beer (1985) 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p126731\AppData\Local\Microsoft\Windows\INetCache\Content.Word\Harvard Beer (1985) Model.png"/>
                    <pic:cNvPicPr>
                      <a:picLocks noChangeAspect="1" noChangeArrowheads="1"/>
                    </pic:cNvPicPr>
                  </pic:nvPicPr>
                  <pic:blipFill>
                    <a:blip r:embed="rId7">
                      <a:extLst>
                        <a:ext uri="{28A0092B-C50C-407E-A947-70E740481C1C}">
                          <a14:useLocalDpi xmlns:a14="http://schemas.microsoft.com/office/drawing/2010/main" val="0"/>
                        </a:ext>
                      </a:extLst>
                    </a:blip>
                    <a:srcRect l="17883" t="19835" r="10872" b="18677"/>
                    <a:stretch>
                      <a:fillRect/>
                    </a:stretch>
                  </pic:blipFill>
                  <pic:spPr bwMode="auto">
                    <a:xfrm>
                      <a:off x="0" y="0"/>
                      <a:ext cx="3792037" cy="3114862"/>
                    </a:xfrm>
                    <a:prstGeom prst="rect">
                      <a:avLst/>
                    </a:prstGeom>
                    <a:noFill/>
                    <a:ln>
                      <a:noFill/>
                    </a:ln>
                  </pic:spPr>
                </pic:pic>
              </a:graphicData>
            </a:graphic>
          </wp:inline>
        </w:drawing>
      </w:r>
    </w:p>
    <w:p w:rsidR="006A7869" w:rsidRPr="00CD78EB" w:rsidRDefault="006A7869" w:rsidP="006A7869">
      <w:pPr>
        <w:pStyle w:val="Caption"/>
        <w:rPr>
          <w:rFonts w:ascii="Times New Roman" w:hAnsi="Times New Roman" w:cs="Times New Roman"/>
          <w:sz w:val="22"/>
          <w:szCs w:val="22"/>
        </w:rPr>
      </w:pPr>
      <w:bookmarkStart w:id="14" w:name="_Toc500782935"/>
      <w:r w:rsidRPr="00CD78EB">
        <w:rPr>
          <w:rFonts w:ascii="Times New Roman" w:hAnsi="Times New Roman" w:cs="Times New Roman"/>
          <w:sz w:val="22"/>
          <w:szCs w:val="22"/>
        </w:rPr>
        <w:t xml:space="preserve">Figure </w:t>
      </w:r>
      <w:r w:rsidRPr="00CD78EB">
        <w:rPr>
          <w:rFonts w:ascii="Times New Roman" w:hAnsi="Times New Roman" w:cs="Times New Roman"/>
          <w:sz w:val="22"/>
          <w:szCs w:val="22"/>
        </w:rPr>
        <w:fldChar w:fldCharType="begin"/>
      </w:r>
      <w:r w:rsidRPr="00CD78EB">
        <w:rPr>
          <w:rFonts w:ascii="Times New Roman" w:hAnsi="Times New Roman" w:cs="Times New Roman"/>
          <w:sz w:val="22"/>
          <w:szCs w:val="22"/>
        </w:rPr>
        <w:instrText xml:space="preserve"> SEQ Figure \* ARABIC </w:instrText>
      </w:r>
      <w:r w:rsidRPr="00CD78EB">
        <w:rPr>
          <w:rFonts w:ascii="Times New Roman" w:hAnsi="Times New Roman" w:cs="Times New Roman"/>
          <w:sz w:val="22"/>
          <w:szCs w:val="22"/>
        </w:rPr>
        <w:fldChar w:fldCharType="separate"/>
      </w:r>
      <w:r w:rsidR="00744239" w:rsidRPr="00CD78EB">
        <w:rPr>
          <w:rFonts w:ascii="Times New Roman" w:hAnsi="Times New Roman" w:cs="Times New Roman"/>
          <w:noProof/>
          <w:sz w:val="22"/>
          <w:szCs w:val="22"/>
        </w:rPr>
        <w:t>3</w:t>
      </w:r>
      <w:r w:rsidRPr="00CD78EB">
        <w:rPr>
          <w:rFonts w:ascii="Times New Roman" w:hAnsi="Times New Roman" w:cs="Times New Roman"/>
          <w:sz w:val="22"/>
          <w:szCs w:val="22"/>
        </w:rPr>
        <w:fldChar w:fldCharType="end"/>
      </w:r>
      <w:r w:rsidRPr="00CD78EB">
        <w:rPr>
          <w:rFonts w:ascii="Times New Roman" w:hAnsi="Times New Roman" w:cs="Times New Roman"/>
          <w:sz w:val="22"/>
          <w:szCs w:val="22"/>
        </w:rPr>
        <w:t xml:space="preserve"> the Harvard Model (Beer 1985)</w:t>
      </w:r>
      <w:bookmarkEnd w:id="14"/>
    </w:p>
    <w:p w:rsidR="006A7869" w:rsidRPr="00CD78EB" w:rsidRDefault="00BC0C4A" w:rsidP="00BC0C4A">
      <w:pPr>
        <w:pStyle w:val="Heading3"/>
        <w:rPr>
          <w:rFonts w:ascii="Times New Roman" w:hAnsi="Times New Roman" w:cs="Times New Roman"/>
        </w:rPr>
      </w:pPr>
      <w:bookmarkStart w:id="15" w:name="_Toc500783982"/>
      <w:r w:rsidRPr="00CD78EB">
        <w:rPr>
          <w:rFonts w:ascii="Times New Roman" w:hAnsi="Times New Roman" w:cs="Times New Roman"/>
        </w:rPr>
        <w:t xml:space="preserve">3.2 </w:t>
      </w:r>
      <w:r w:rsidR="006A7869" w:rsidRPr="00CD78EB">
        <w:rPr>
          <w:rFonts w:ascii="Times New Roman" w:hAnsi="Times New Roman" w:cs="Times New Roman"/>
        </w:rPr>
        <w:t>AI conclusion</w:t>
      </w:r>
      <w:bookmarkEnd w:id="15"/>
      <w:r w:rsidR="006A7869" w:rsidRPr="00CD78EB">
        <w:rPr>
          <w:rFonts w:ascii="Times New Roman" w:hAnsi="Times New Roman" w:cs="Times New Roman"/>
        </w:rPr>
        <w:t xml:space="preserve"> </w:t>
      </w:r>
    </w:p>
    <w:p w:rsidR="00BC0C4A" w:rsidRPr="00CD78EB" w:rsidRDefault="00BC0C4A" w:rsidP="00BC0C4A">
      <w:pPr>
        <w:rPr>
          <w:rFonts w:ascii="Times New Roman" w:hAnsi="Times New Roman" w:cs="Times New Roman"/>
        </w:rPr>
      </w:pPr>
    </w:p>
    <w:p w:rsidR="00BC0C4A" w:rsidRDefault="00744156" w:rsidP="006A7869">
      <w:pPr>
        <w:jc w:val="both"/>
        <w:rPr>
          <w:rFonts w:ascii="Times New Roman" w:hAnsi="Times New Roman" w:cs="Times New Roman"/>
        </w:rPr>
      </w:pPr>
      <w:r>
        <w:rPr>
          <w:rFonts w:ascii="Times New Roman" w:hAnsi="Times New Roman" w:cs="Times New Roman"/>
        </w:rPr>
        <w:t>Barnard (2017) believes t</w:t>
      </w:r>
      <w:r w:rsidR="006A7869" w:rsidRPr="00CD78EB">
        <w:rPr>
          <w:rFonts w:ascii="Times New Roman" w:hAnsi="Times New Roman" w:cs="Times New Roman"/>
        </w:rPr>
        <w:t xml:space="preserve">he future of HR and technology is changing, one factor being Culture, 69% of organisations believe culture within the company will have an importance to their understanding on vision and values </w:t>
      </w:r>
      <w:sdt>
        <w:sdtPr>
          <w:rPr>
            <w:rFonts w:ascii="Times New Roman" w:hAnsi="Times New Roman" w:cs="Times New Roman"/>
          </w:rPr>
          <w:id w:val="-262308617"/>
          <w:citation/>
        </w:sdtPr>
        <w:sdtEndPr/>
        <w:sdtContent>
          <w:r w:rsidR="006A7869" w:rsidRPr="00CD78EB">
            <w:rPr>
              <w:rFonts w:ascii="Times New Roman" w:hAnsi="Times New Roman" w:cs="Times New Roman"/>
            </w:rPr>
            <w:fldChar w:fldCharType="begin"/>
          </w:r>
          <w:r w:rsidR="006A7869" w:rsidRPr="00CD78EB">
            <w:rPr>
              <w:rFonts w:ascii="Times New Roman" w:hAnsi="Times New Roman" w:cs="Times New Roman"/>
            </w:rPr>
            <w:instrText xml:space="preserve"> CITATION Buc16 \l 2057 </w:instrText>
          </w:r>
          <w:r w:rsidR="006A7869" w:rsidRPr="00CD78EB">
            <w:rPr>
              <w:rFonts w:ascii="Times New Roman" w:hAnsi="Times New Roman" w:cs="Times New Roman"/>
            </w:rPr>
            <w:fldChar w:fldCharType="separate"/>
          </w:r>
          <w:r w:rsidR="00744239" w:rsidRPr="00CD78EB">
            <w:rPr>
              <w:rFonts w:ascii="Times New Roman" w:hAnsi="Times New Roman" w:cs="Times New Roman"/>
              <w:noProof/>
            </w:rPr>
            <w:t>(Buchanan, et al., 2016)</w:t>
          </w:r>
          <w:r w:rsidR="006A7869" w:rsidRPr="00CD78EB">
            <w:rPr>
              <w:rFonts w:ascii="Times New Roman" w:hAnsi="Times New Roman" w:cs="Times New Roman"/>
            </w:rPr>
            <w:fldChar w:fldCharType="end"/>
          </w:r>
        </w:sdtContent>
      </w:sdt>
      <w:r w:rsidR="006A7869" w:rsidRPr="00CD78EB">
        <w:rPr>
          <w:rFonts w:ascii="Times New Roman" w:hAnsi="Times New Roman" w:cs="Times New Roman"/>
        </w:rPr>
        <w:t>. Stansky and Schwartz (2017) think positively about the future of HR and state that HR need to implement cognitive technological prospects that humans and machines working together will influence organisation</w:t>
      </w:r>
      <w:r>
        <w:rPr>
          <w:rFonts w:ascii="Times New Roman" w:hAnsi="Times New Roman" w:cs="Times New Roman"/>
        </w:rPr>
        <w:t xml:space="preserve">s and make them more effective and </w:t>
      </w:r>
      <w:r w:rsidR="006A7869" w:rsidRPr="00CD78EB">
        <w:rPr>
          <w:rFonts w:ascii="Times New Roman" w:hAnsi="Times New Roman" w:cs="Times New Roman"/>
        </w:rPr>
        <w:t xml:space="preserve">creative </w:t>
      </w:r>
      <w:sdt>
        <w:sdtPr>
          <w:rPr>
            <w:rFonts w:ascii="Times New Roman" w:hAnsi="Times New Roman" w:cs="Times New Roman"/>
          </w:rPr>
          <w:id w:val="1673531728"/>
          <w:citation/>
        </w:sdtPr>
        <w:sdtEndPr/>
        <w:sdtContent>
          <w:r w:rsidR="006A7869" w:rsidRPr="00CD78EB">
            <w:rPr>
              <w:rFonts w:ascii="Times New Roman" w:hAnsi="Times New Roman" w:cs="Times New Roman"/>
            </w:rPr>
            <w:fldChar w:fldCharType="begin"/>
          </w:r>
          <w:r w:rsidR="006A7869" w:rsidRPr="00CD78EB">
            <w:rPr>
              <w:rFonts w:ascii="Times New Roman" w:hAnsi="Times New Roman" w:cs="Times New Roman"/>
            </w:rPr>
            <w:instrText xml:space="preserve"> CITATION Del17 \l 2057 </w:instrText>
          </w:r>
          <w:r w:rsidR="006A7869" w:rsidRPr="00CD78EB">
            <w:rPr>
              <w:rFonts w:ascii="Times New Roman" w:hAnsi="Times New Roman" w:cs="Times New Roman"/>
            </w:rPr>
            <w:fldChar w:fldCharType="separate"/>
          </w:r>
          <w:r w:rsidR="00744239" w:rsidRPr="00CD78EB">
            <w:rPr>
              <w:rFonts w:ascii="Times New Roman" w:hAnsi="Times New Roman" w:cs="Times New Roman"/>
              <w:noProof/>
            </w:rPr>
            <w:t>(Deloitte, 2017)</w:t>
          </w:r>
          <w:r w:rsidR="006A7869" w:rsidRPr="00CD78EB">
            <w:rPr>
              <w:rFonts w:ascii="Times New Roman" w:hAnsi="Times New Roman" w:cs="Times New Roman"/>
            </w:rPr>
            <w:fldChar w:fldCharType="end"/>
          </w:r>
        </w:sdtContent>
      </w:sdt>
      <w:r w:rsidR="006A7869" w:rsidRPr="00CD78EB">
        <w:rPr>
          <w:rFonts w:ascii="Times New Roman" w:hAnsi="Times New Roman" w:cs="Times New Roman"/>
        </w:rPr>
        <w:t xml:space="preserve">. Amazon HR team will need to recognise that technology is changing the workplace and how this can be implemented for both employees and how operating automation will be a benefit for the organisation </w:t>
      </w:r>
      <w:sdt>
        <w:sdtPr>
          <w:rPr>
            <w:rFonts w:ascii="Times New Roman" w:hAnsi="Times New Roman" w:cs="Times New Roman"/>
          </w:rPr>
          <w:id w:val="377354292"/>
          <w:citation/>
        </w:sdtPr>
        <w:sdtEndPr/>
        <w:sdtContent>
          <w:r w:rsidR="006A7869" w:rsidRPr="00CD78EB">
            <w:rPr>
              <w:rFonts w:ascii="Times New Roman" w:hAnsi="Times New Roman" w:cs="Times New Roman"/>
            </w:rPr>
            <w:fldChar w:fldCharType="begin"/>
          </w:r>
          <w:r w:rsidR="006A7869" w:rsidRPr="00CD78EB">
            <w:rPr>
              <w:rFonts w:ascii="Times New Roman" w:hAnsi="Times New Roman" w:cs="Times New Roman"/>
            </w:rPr>
            <w:instrText xml:space="preserve"> CITATION His17 \l 2057 </w:instrText>
          </w:r>
          <w:r w:rsidR="006A7869" w:rsidRPr="00CD78EB">
            <w:rPr>
              <w:rFonts w:ascii="Times New Roman" w:hAnsi="Times New Roman" w:cs="Times New Roman"/>
            </w:rPr>
            <w:fldChar w:fldCharType="separate"/>
          </w:r>
          <w:r w:rsidR="00744239" w:rsidRPr="00CD78EB">
            <w:rPr>
              <w:rFonts w:ascii="Times New Roman" w:hAnsi="Times New Roman" w:cs="Times New Roman"/>
              <w:noProof/>
            </w:rPr>
            <w:t>(Hislop, et al., 2017)</w:t>
          </w:r>
          <w:r w:rsidR="006A7869" w:rsidRPr="00CD78EB">
            <w:rPr>
              <w:rFonts w:ascii="Times New Roman" w:hAnsi="Times New Roman" w:cs="Times New Roman"/>
            </w:rPr>
            <w:fldChar w:fldCharType="end"/>
          </w:r>
        </w:sdtContent>
      </w:sdt>
    </w:p>
    <w:p w:rsidR="00744156" w:rsidRPr="00CD78EB" w:rsidRDefault="00744156" w:rsidP="006A7869">
      <w:pPr>
        <w:jc w:val="both"/>
        <w:rPr>
          <w:rFonts w:ascii="Times New Roman" w:hAnsi="Times New Roman" w:cs="Times New Roman"/>
        </w:rPr>
      </w:pPr>
    </w:p>
    <w:p w:rsidR="00365A5F" w:rsidRPr="00CD78EB" w:rsidRDefault="00BC0C4A" w:rsidP="00BC0C4A">
      <w:pPr>
        <w:pStyle w:val="Heading3"/>
        <w:rPr>
          <w:rFonts w:ascii="Times New Roman" w:hAnsi="Times New Roman" w:cs="Times New Roman"/>
        </w:rPr>
      </w:pPr>
      <w:bookmarkStart w:id="16" w:name="_Toc500783983"/>
      <w:r w:rsidRPr="00CD78EB">
        <w:rPr>
          <w:rFonts w:ascii="Times New Roman" w:hAnsi="Times New Roman" w:cs="Times New Roman"/>
        </w:rPr>
        <w:lastRenderedPageBreak/>
        <w:t xml:space="preserve">3.3 </w:t>
      </w:r>
      <w:r w:rsidR="00365A5F" w:rsidRPr="00CD78EB">
        <w:rPr>
          <w:rFonts w:ascii="Times New Roman" w:hAnsi="Times New Roman" w:cs="Times New Roman"/>
        </w:rPr>
        <w:t>Environmental conclusion</w:t>
      </w:r>
      <w:bookmarkEnd w:id="16"/>
      <w:r w:rsidR="00365A5F" w:rsidRPr="00CD78EB">
        <w:rPr>
          <w:rFonts w:ascii="Times New Roman" w:hAnsi="Times New Roman" w:cs="Times New Roman"/>
        </w:rPr>
        <w:t xml:space="preserve"> </w:t>
      </w:r>
    </w:p>
    <w:p w:rsidR="00365A5F" w:rsidRPr="00CD78EB" w:rsidRDefault="00365A5F" w:rsidP="00365A5F">
      <w:pPr>
        <w:jc w:val="both"/>
        <w:rPr>
          <w:rFonts w:ascii="Times New Roman" w:hAnsi="Times New Roman" w:cs="Times New Roman"/>
        </w:rPr>
      </w:pPr>
    </w:p>
    <w:p w:rsidR="00365A5F" w:rsidRPr="00CD78EB" w:rsidRDefault="00744156" w:rsidP="00365A5F">
      <w:pPr>
        <w:jc w:val="both"/>
        <w:rPr>
          <w:rFonts w:ascii="Times New Roman" w:hAnsi="Times New Roman" w:cs="Times New Roman"/>
        </w:rPr>
      </w:pPr>
      <w:r>
        <w:rPr>
          <w:rFonts w:ascii="Times New Roman" w:hAnsi="Times New Roman" w:cs="Times New Roman"/>
        </w:rPr>
        <w:t xml:space="preserve">An </w:t>
      </w:r>
      <w:r w:rsidR="005A200A" w:rsidRPr="00CD78EB">
        <w:rPr>
          <w:rFonts w:ascii="Times New Roman" w:hAnsi="Times New Roman" w:cs="Times New Roman"/>
        </w:rPr>
        <w:t xml:space="preserve">organisation that </w:t>
      </w:r>
      <w:r w:rsidRPr="00CD78EB">
        <w:rPr>
          <w:rFonts w:ascii="Times New Roman" w:hAnsi="Times New Roman" w:cs="Times New Roman"/>
        </w:rPr>
        <w:t>looks after their employees are</w:t>
      </w:r>
      <w:r w:rsidR="005A200A" w:rsidRPr="00CD78EB">
        <w:rPr>
          <w:rFonts w:ascii="Times New Roman" w:hAnsi="Times New Roman" w:cs="Times New Roman"/>
        </w:rPr>
        <w:t xml:space="preserve"> </w:t>
      </w:r>
      <w:proofErr w:type="spellStart"/>
      <w:r w:rsidRPr="00CD78EB">
        <w:rPr>
          <w:rFonts w:ascii="Times New Roman" w:hAnsi="Times New Roman" w:cs="Times New Roman"/>
        </w:rPr>
        <w:t>Zappos</w:t>
      </w:r>
      <w:proofErr w:type="spellEnd"/>
      <w:r w:rsidRPr="00CD78EB">
        <w:rPr>
          <w:rFonts w:ascii="Times New Roman" w:hAnsi="Times New Roman" w:cs="Times New Roman"/>
        </w:rPr>
        <w:t>, which</w:t>
      </w:r>
      <w:r w:rsidR="005A200A" w:rsidRPr="00CD78EB">
        <w:rPr>
          <w:rFonts w:ascii="Times New Roman" w:hAnsi="Times New Roman" w:cs="Times New Roman"/>
        </w:rPr>
        <w:t xml:space="preserve"> Amazon own, their high-retention HR strategy emphasises on maximising employee satisfaction. They believe this strategy will ensure a positive work ethic dealing with customers. Amazon could benefit from Zappos’s strategy and bring over HR advisers to bring awareness of employee satisfaction. </w:t>
      </w:r>
      <w:r w:rsidR="003B6BEF" w:rsidRPr="00CD78EB">
        <w:rPr>
          <w:rFonts w:ascii="Times New Roman" w:hAnsi="Times New Roman" w:cs="Times New Roman"/>
        </w:rPr>
        <w:t xml:space="preserve">Herzberg and Maslow’s theory both simplify how working conditions is the core of employees performance, if working conditions are poor, employees will not be motivated to complete tasks. Amazon’s working conditions need to be altered in order to sustain high performance and engagement </w:t>
      </w:r>
      <w:sdt>
        <w:sdtPr>
          <w:rPr>
            <w:rFonts w:ascii="Times New Roman" w:hAnsi="Times New Roman" w:cs="Times New Roman"/>
          </w:rPr>
          <w:id w:val="376598121"/>
          <w:citation/>
        </w:sdtPr>
        <w:sdtEndPr/>
        <w:sdtContent>
          <w:r w:rsidR="003B6BEF" w:rsidRPr="00CD78EB">
            <w:rPr>
              <w:rFonts w:ascii="Times New Roman" w:hAnsi="Times New Roman" w:cs="Times New Roman"/>
            </w:rPr>
            <w:fldChar w:fldCharType="begin"/>
          </w:r>
          <w:r w:rsidR="003B6BEF" w:rsidRPr="00CD78EB">
            <w:rPr>
              <w:rFonts w:ascii="Times New Roman" w:hAnsi="Times New Roman" w:cs="Times New Roman"/>
            </w:rPr>
            <w:instrText xml:space="preserve"> CITATION Her16 \l 2057 </w:instrText>
          </w:r>
          <w:r w:rsidR="003B6BEF" w:rsidRPr="00CD78EB">
            <w:rPr>
              <w:rFonts w:ascii="Times New Roman" w:hAnsi="Times New Roman" w:cs="Times New Roman"/>
            </w:rPr>
            <w:fldChar w:fldCharType="separate"/>
          </w:r>
          <w:r w:rsidR="00744239" w:rsidRPr="00CD78EB">
            <w:rPr>
              <w:rFonts w:ascii="Times New Roman" w:hAnsi="Times New Roman" w:cs="Times New Roman"/>
              <w:noProof/>
            </w:rPr>
            <w:t>(Herzberg, 2016)</w:t>
          </w:r>
          <w:r w:rsidR="003B6BEF" w:rsidRPr="00CD78EB">
            <w:rPr>
              <w:rFonts w:ascii="Times New Roman" w:hAnsi="Times New Roman" w:cs="Times New Roman"/>
            </w:rPr>
            <w:fldChar w:fldCharType="end"/>
          </w:r>
        </w:sdtContent>
      </w:sdt>
      <w:r w:rsidR="003B6BEF" w:rsidRPr="00CD78EB">
        <w:rPr>
          <w:rFonts w:ascii="Times New Roman" w:hAnsi="Times New Roman" w:cs="Times New Roman"/>
        </w:rPr>
        <w:t xml:space="preserve">. </w:t>
      </w:r>
      <w:r w:rsidR="00365A5F" w:rsidRPr="00CD78EB">
        <w:rPr>
          <w:rFonts w:ascii="Times New Roman" w:hAnsi="Times New Roman" w:cs="Times New Roman"/>
        </w:rPr>
        <w:br w:type="page"/>
      </w:r>
    </w:p>
    <w:p w:rsidR="00365A5F" w:rsidRPr="00CD78EB" w:rsidRDefault="00365A5F" w:rsidP="00365A5F">
      <w:pPr>
        <w:pStyle w:val="Heading1"/>
        <w:numPr>
          <w:ilvl w:val="0"/>
          <w:numId w:val="1"/>
        </w:numPr>
        <w:jc w:val="both"/>
        <w:rPr>
          <w:rFonts w:ascii="Times New Roman" w:hAnsi="Times New Roman" w:cs="Times New Roman"/>
        </w:rPr>
      </w:pPr>
      <w:bookmarkStart w:id="17" w:name="_Toc500783984"/>
      <w:r w:rsidRPr="00CD78EB">
        <w:rPr>
          <w:rFonts w:ascii="Times New Roman" w:hAnsi="Times New Roman" w:cs="Times New Roman"/>
        </w:rPr>
        <w:lastRenderedPageBreak/>
        <w:t>Recommendations</w:t>
      </w:r>
      <w:bookmarkEnd w:id="17"/>
      <w:r w:rsidRPr="00CD78EB">
        <w:rPr>
          <w:rFonts w:ascii="Times New Roman" w:hAnsi="Times New Roman" w:cs="Times New Roman"/>
        </w:rPr>
        <w:t xml:space="preserve"> </w:t>
      </w:r>
    </w:p>
    <w:p w:rsidR="00365A5F" w:rsidRPr="00CD78EB" w:rsidRDefault="00365A5F" w:rsidP="00365A5F">
      <w:pPr>
        <w:rPr>
          <w:rFonts w:ascii="Times New Roman" w:hAnsi="Times New Roman" w:cs="Times New Roman"/>
        </w:rPr>
      </w:pPr>
    </w:p>
    <w:p w:rsidR="00365A5F" w:rsidRPr="00CD78EB" w:rsidRDefault="00BC0C4A" w:rsidP="00BC0C4A">
      <w:pPr>
        <w:pStyle w:val="Heading3"/>
        <w:rPr>
          <w:rFonts w:ascii="Times New Roman" w:hAnsi="Times New Roman" w:cs="Times New Roman"/>
        </w:rPr>
      </w:pPr>
      <w:bookmarkStart w:id="18" w:name="_Toc500783985"/>
      <w:r w:rsidRPr="00CD78EB">
        <w:rPr>
          <w:rFonts w:ascii="Times New Roman" w:hAnsi="Times New Roman" w:cs="Times New Roman"/>
        </w:rPr>
        <w:t xml:space="preserve">4.1 </w:t>
      </w:r>
      <w:r w:rsidR="00365A5F" w:rsidRPr="00CD78EB">
        <w:rPr>
          <w:rFonts w:ascii="Times New Roman" w:hAnsi="Times New Roman" w:cs="Times New Roman"/>
        </w:rPr>
        <w:t>Political Recommendations for Amazon after the Brexit Vote</w:t>
      </w:r>
      <w:bookmarkEnd w:id="18"/>
    </w:p>
    <w:p w:rsidR="00365A5F" w:rsidRPr="00CD78EB" w:rsidRDefault="00365A5F" w:rsidP="00365A5F">
      <w:pPr>
        <w:jc w:val="both"/>
        <w:rPr>
          <w:rFonts w:ascii="Times New Roman" w:hAnsi="Times New Roman" w:cs="Times New Roman"/>
        </w:rPr>
      </w:pPr>
    </w:p>
    <w:p w:rsidR="00F96FCF" w:rsidRDefault="00365A5F" w:rsidP="00365A5F">
      <w:pPr>
        <w:jc w:val="both"/>
        <w:rPr>
          <w:rFonts w:ascii="Times New Roman" w:hAnsi="Times New Roman" w:cs="Times New Roman"/>
        </w:rPr>
      </w:pPr>
      <w:r w:rsidRPr="00CD78EB">
        <w:rPr>
          <w:rFonts w:ascii="Times New Roman" w:hAnsi="Times New Roman" w:cs="Times New Roman"/>
        </w:rPr>
        <w:t xml:space="preserve">Amazon will need to know the number of EU </w:t>
      </w:r>
      <w:proofErr w:type="gramStart"/>
      <w:r w:rsidRPr="00CD78EB">
        <w:rPr>
          <w:rFonts w:ascii="Times New Roman" w:hAnsi="Times New Roman" w:cs="Times New Roman"/>
        </w:rPr>
        <w:t>nationals</w:t>
      </w:r>
      <w:proofErr w:type="gramEnd"/>
      <w:r w:rsidRPr="00CD78EB">
        <w:rPr>
          <w:rFonts w:ascii="Times New Roman" w:hAnsi="Times New Roman" w:cs="Times New Roman"/>
        </w:rPr>
        <w:t xml:space="preserve"> employees and if they are planning to leave, the new strategies for Amazon to attract new employees and sustain the ones they already have. </w:t>
      </w:r>
      <w:r w:rsidR="00344F1E" w:rsidRPr="00CD78EB">
        <w:rPr>
          <w:rFonts w:ascii="Times New Roman" w:hAnsi="Times New Roman" w:cs="Times New Roman"/>
        </w:rPr>
        <w:t>Amazon’s strategy should consist of keeping employees for a long period with attractive schem</w:t>
      </w:r>
      <w:r w:rsidR="00344F1E">
        <w:rPr>
          <w:rFonts w:ascii="Times New Roman" w:hAnsi="Times New Roman" w:cs="Times New Roman"/>
        </w:rPr>
        <w:t xml:space="preserve">es, reward system and benefits. </w:t>
      </w:r>
      <w:r w:rsidRPr="00CD78EB">
        <w:rPr>
          <w:rFonts w:ascii="Times New Roman" w:hAnsi="Times New Roman" w:cs="Times New Roman"/>
        </w:rPr>
        <w:t>Talent management known as the ‘war of talent’ the root is to ensure employees</w:t>
      </w:r>
      <w:proofErr w:type="gramStart"/>
      <w:r w:rsidRPr="00CD78EB">
        <w:rPr>
          <w:rFonts w:ascii="Times New Roman" w:hAnsi="Times New Roman" w:cs="Times New Roman"/>
        </w:rPr>
        <w:t>;</w:t>
      </w:r>
      <w:proofErr w:type="gramEnd"/>
      <w:r w:rsidRPr="00CD78EB">
        <w:rPr>
          <w:rFonts w:ascii="Times New Roman" w:hAnsi="Times New Roman" w:cs="Times New Roman"/>
        </w:rPr>
        <w:t xml:space="preserve"> “having capacity to be more than they currently are” </w:t>
      </w:r>
      <w:sdt>
        <w:sdtPr>
          <w:rPr>
            <w:rFonts w:ascii="Times New Roman" w:hAnsi="Times New Roman" w:cs="Times New Roman"/>
          </w:rPr>
          <w:id w:val="611555966"/>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CITATION Ste11 \p 37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(Stewart &amp; Rigg, 2011, p. 37)</w:t>
          </w:r>
          <w:r w:rsidRPr="00CD78EB">
            <w:rPr>
              <w:rFonts w:ascii="Times New Roman" w:hAnsi="Times New Roman" w:cs="Times New Roman"/>
            </w:rPr>
            <w:fldChar w:fldCharType="end"/>
          </w:r>
        </w:sdtContent>
      </w:sdt>
      <w:r w:rsidRPr="00CD78EB">
        <w:rPr>
          <w:rFonts w:ascii="Times New Roman" w:hAnsi="Times New Roman" w:cs="Times New Roman"/>
        </w:rPr>
        <w:t>. Amazon d</w:t>
      </w:r>
      <w:r w:rsidR="00744156">
        <w:rPr>
          <w:rFonts w:ascii="Times New Roman" w:hAnsi="Times New Roman" w:cs="Times New Roman"/>
        </w:rPr>
        <w:t xml:space="preserve">o not have a promotion culture, </w:t>
      </w:r>
      <w:r w:rsidRPr="00CD78EB">
        <w:rPr>
          <w:rFonts w:ascii="Times New Roman" w:hAnsi="Times New Roman" w:cs="Times New Roman"/>
        </w:rPr>
        <w:t>Business Insider (2013) state rece</w:t>
      </w:r>
      <w:r w:rsidR="00744156">
        <w:rPr>
          <w:rFonts w:ascii="Times New Roman" w:hAnsi="Times New Roman" w:cs="Times New Roman"/>
        </w:rPr>
        <w:t xml:space="preserve">iving a promotion is not easy, </w:t>
      </w:r>
      <w:r w:rsidRPr="00CD78EB">
        <w:rPr>
          <w:rFonts w:ascii="Times New Roman" w:hAnsi="Times New Roman" w:cs="Times New Roman"/>
        </w:rPr>
        <w:t xml:space="preserve">20% of employees receive a promotion, 70% stay in their current job role and 10% are dismissed </w:t>
      </w:r>
      <w:sdt>
        <w:sdtPr>
          <w:rPr>
            <w:rFonts w:ascii="Times New Roman" w:hAnsi="Times New Roman" w:cs="Times New Roman"/>
          </w:rPr>
          <w:id w:val="654188891"/>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Yar13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(Yarow, 2013)</w:t>
          </w:r>
          <w:r w:rsidRPr="00CD78EB">
            <w:rPr>
              <w:rFonts w:ascii="Times New Roman" w:hAnsi="Times New Roman" w:cs="Times New Roman"/>
            </w:rPr>
            <w:fldChar w:fldCharType="end"/>
          </w:r>
        </w:sdtContent>
      </w:sdt>
      <w:r w:rsidRPr="00CD78EB">
        <w:rPr>
          <w:rFonts w:ascii="Times New Roman" w:hAnsi="Times New Roman" w:cs="Times New Roman"/>
        </w:rPr>
        <w:t>. Amazo</w:t>
      </w:r>
      <w:r w:rsidR="00744156">
        <w:rPr>
          <w:rFonts w:ascii="Times New Roman" w:hAnsi="Times New Roman" w:cs="Times New Roman"/>
        </w:rPr>
        <w:t>n is</w:t>
      </w:r>
      <w:r w:rsidRPr="00CD78EB">
        <w:rPr>
          <w:rFonts w:ascii="Times New Roman" w:hAnsi="Times New Roman" w:cs="Times New Roman"/>
        </w:rPr>
        <w:t xml:space="preserve"> not giving the</w:t>
      </w:r>
      <w:r w:rsidR="00744156">
        <w:rPr>
          <w:rFonts w:ascii="Times New Roman" w:hAnsi="Times New Roman" w:cs="Times New Roman"/>
        </w:rPr>
        <w:t xml:space="preserve">ir employees a chance to show capability. </w:t>
      </w:r>
      <w:r w:rsidRPr="00CD78EB">
        <w:rPr>
          <w:rFonts w:ascii="Times New Roman" w:hAnsi="Times New Roman" w:cs="Times New Roman"/>
        </w:rPr>
        <w:t>It is suggested tha</w:t>
      </w:r>
      <w:bookmarkStart w:id="19" w:name="_GoBack"/>
      <w:bookmarkEnd w:id="19"/>
      <w:r w:rsidRPr="00CD78EB">
        <w:rPr>
          <w:rFonts w:ascii="Times New Roman" w:hAnsi="Times New Roman" w:cs="Times New Roman"/>
        </w:rPr>
        <w:t>t Amazon should change their Talent Management</w:t>
      </w:r>
      <w:r w:rsidR="004B006D">
        <w:rPr>
          <w:rFonts w:ascii="Times New Roman" w:hAnsi="Times New Roman" w:cs="Times New Roman"/>
        </w:rPr>
        <w:t xml:space="preserve"> an inclusive</w:t>
      </w:r>
      <w:r w:rsidRPr="00CD78EB">
        <w:rPr>
          <w:rFonts w:ascii="Times New Roman" w:hAnsi="Times New Roman" w:cs="Times New Roman"/>
        </w:rPr>
        <w:t xml:space="preserve"> system and give employees the opportunity to show their ability due being difficult in the future to attract talent.  </w:t>
      </w:r>
      <w:r w:rsidR="00F96FCF">
        <w:rPr>
          <w:rFonts w:ascii="Times New Roman" w:hAnsi="Times New Roman" w:cs="Times New Roman"/>
        </w:rPr>
        <w:t xml:space="preserve"> </w:t>
      </w:r>
    </w:p>
    <w:p w:rsidR="00365A5F" w:rsidRPr="00CD78EB" w:rsidRDefault="00365A5F" w:rsidP="00365A5F">
      <w:pPr>
        <w:tabs>
          <w:tab w:val="left" w:pos="5383"/>
        </w:tabs>
        <w:jc w:val="both"/>
        <w:rPr>
          <w:rFonts w:ascii="Times New Roman" w:hAnsi="Times New Roman" w:cs="Times New Roman"/>
        </w:rPr>
      </w:pPr>
    </w:p>
    <w:tbl>
      <w:tblPr>
        <w:tblStyle w:val="TableGrid"/>
        <w:tblW w:w="0" w:type="auto"/>
        <w:tblLook w:val="04A0" w:firstRow="1" w:lastRow="0" w:firstColumn="1" w:lastColumn="0" w:noHBand="0" w:noVBand="1"/>
      </w:tblPr>
      <w:tblGrid>
        <w:gridCol w:w="9010"/>
      </w:tblGrid>
      <w:tr w:rsidR="00365A5F" w:rsidRPr="00CD78EB" w:rsidTr="00BC0C4A">
        <w:tc>
          <w:tcPr>
            <w:tcW w:w="9010" w:type="dxa"/>
          </w:tcPr>
          <w:p w:rsidR="00365A5F" w:rsidRPr="00CD78EB" w:rsidRDefault="00365A5F" w:rsidP="00BC0C4A">
            <w:pPr>
              <w:tabs>
                <w:tab w:val="left" w:pos="5383"/>
              </w:tabs>
              <w:jc w:val="both"/>
              <w:rPr>
                <w:rFonts w:ascii="Times New Roman" w:hAnsi="Times New Roman" w:cs="Times New Roman"/>
              </w:rPr>
            </w:pPr>
            <w:r w:rsidRPr="00CD78EB">
              <w:rPr>
                <w:rFonts w:ascii="Times New Roman" w:hAnsi="Times New Roman" w:cs="Times New Roman"/>
              </w:rPr>
              <w:t>For new talent, Amazon will need to widen their talent pool and this can be achieved by</w:t>
            </w:r>
          </w:p>
          <w:p w:rsidR="00365A5F" w:rsidRPr="00CD78EB" w:rsidRDefault="00365A5F" w:rsidP="00BC0C4A">
            <w:pPr>
              <w:pStyle w:val="ListParagraph"/>
              <w:tabs>
                <w:tab w:val="left" w:pos="5383"/>
              </w:tabs>
              <w:jc w:val="both"/>
              <w:rPr>
                <w:rFonts w:ascii="Times New Roman" w:hAnsi="Times New Roman" w:cs="Times New Roman"/>
              </w:rPr>
            </w:pPr>
          </w:p>
        </w:tc>
      </w:tr>
      <w:tr w:rsidR="00365A5F" w:rsidRPr="00CD78EB" w:rsidTr="00BC0C4A">
        <w:tc>
          <w:tcPr>
            <w:tcW w:w="9010" w:type="dxa"/>
          </w:tcPr>
          <w:p w:rsidR="00365A5F" w:rsidRPr="00CD78EB" w:rsidRDefault="00365A5F" w:rsidP="00365A5F">
            <w:pPr>
              <w:pStyle w:val="ListParagraph"/>
              <w:numPr>
                <w:ilvl w:val="0"/>
                <w:numId w:val="2"/>
              </w:numPr>
              <w:tabs>
                <w:tab w:val="left" w:pos="5383"/>
              </w:tabs>
              <w:jc w:val="both"/>
              <w:rPr>
                <w:rFonts w:ascii="Times New Roman" w:hAnsi="Times New Roman" w:cs="Times New Roman"/>
              </w:rPr>
            </w:pPr>
            <w:r w:rsidRPr="00CD78EB">
              <w:rPr>
                <w:rFonts w:ascii="Times New Roman" w:hAnsi="Times New Roman" w:cs="Times New Roman"/>
              </w:rPr>
              <w:t xml:space="preserve">Advertising vacancies by different approaches such as newspapers/social media such as Reed and Hays.  </w:t>
            </w:r>
          </w:p>
        </w:tc>
      </w:tr>
      <w:tr w:rsidR="00365A5F" w:rsidRPr="00CD78EB" w:rsidTr="00BC0C4A">
        <w:tc>
          <w:tcPr>
            <w:tcW w:w="9010" w:type="dxa"/>
          </w:tcPr>
          <w:p w:rsidR="00365A5F" w:rsidRPr="00CD78EB" w:rsidRDefault="00365A5F" w:rsidP="00365A5F">
            <w:pPr>
              <w:pStyle w:val="ListParagraph"/>
              <w:numPr>
                <w:ilvl w:val="0"/>
                <w:numId w:val="2"/>
              </w:numPr>
              <w:tabs>
                <w:tab w:val="left" w:pos="5383"/>
              </w:tabs>
              <w:jc w:val="both"/>
              <w:rPr>
                <w:rFonts w:ascii="Times New Roman" w:hAnsi="Times New Roman" w:cs="Times New Roman"/>
              </w:rPr>
            </w:pPr>
            <w:r w:rsidRPr="00CD78EB">
              <w:rPr>
                <w:rFonts w:ascii="Times New Roman" w:hAnsi="Times New Roman" w:cs="Times New Roman"/>
              </w:rPr>
              <w:t>Offer apprentices for 16 years and over with a benefit package so they won’t turn to competitors</w:t>
            </w:r>
          </w:p>
        </w:tc>
      </w:tr>
      <w:tr w:rsidR="00365A5F" w:rsidRPr="00CD78EB" w:rsidTr="00BC0C4A">
        <w:tc>
          <w:tcPr>
            <w:tcW w:w="9010" w:type="dxa"/>
          </w:tcPr>
          <w:p w:rsidR="00365A5F" w:rsidRPr="00CD78EB" w:rsidRDefault="00365A5F" w:rsidP="00365A5F">
            <w:pPr>
              <w:pStyle w:val="ListParagraph"/>
              <w:numPr>
                <w:ilvl w:val="0"/>
                <w:numId w:val="2"/>
              </w:numPr>
              <w:tabs>
                <w:tab w:val="left" w:pos="5383"/>
              </w:tabs>
              <w:jc w:val="both"/>
              <w:rPr>
                <w:rFonts w:ascii="Times New Roman" w:hAnsi="Times New Roman" w:cs="Times New Roman"/>
              </w:rPr>
            </w:pPr>
            <w:r w:rsidRPr="00CD78EB">
              <w:rPr>
                <w:rFonts w:ascii="Times New Roman" w:hAnsi="Times New Roman" w:cs="Times New Roman"/>
              </w:rPr>
              <w:t xml:space="preserve">Change employee contracts which is more flexible to cater around work/life balance </w:t>
            </w:r>
          </w:p>
        </w:tc>
      </w:tr>
      <w:tr w:rsidR="00365A5F" w:rsidRPr="00CD78EB" w:rsidTr="00BC0C4A">
        <w:tc>
          <w:tcPr>
            <w:tcW w:w="9010" w:type="dxa"/>
          </w:tcPr>
          <w:p w:rsidR="00365A5F" w:rsidRPr="00CD78EB" w:rsidRDefault="00365A5F" w:rsidP="00365A5F">
            <w:pPr>
              <w:pStyle w:val="ListParagraph"/>
              <w:numPr>
                <w:ilvl w:val="0"/>
                <w:numId w:val="2"/>
              </w:numPr>
              <w:tabs>
                <w:tab w:val="left" w:pos="5383"/>
              </w:tabs>
              <w:jc w:val="both"/>
              <w:rPr>
                <w:rFonts w:ascii="Times New Roman" w:hAnsi="Times New Roman" w:cs="Times New Roman"/>
              </w:rPr>
            </w:pPr>
            <w:r w:rsidRPr="00CD78EB">
              <w:rPr>
                <w:rFonts w:ascii="Times New Roman" w:hAnsi="Times New Roman" w:cs="Times New Roman"/>
              </w:rPr>
              <w:t xml:space="preserve">Make recruitment selection more inclusive no matter background and disabilities </w:t>
            </w:r>
          </w:p>
        </w:tc>
      </w:tr>
      <w:tr w:rsidR="00365A5F" w:rsidRPr="00CD78EB" w:rsidTr="00BC0C4A">
        <w:tc>
          <w:tcPr>
            <w:tcW w:w="9010" w:type="dxa"/>
          </w:tcPr>
          <w:p w:rsidR="00365A5F" w:rsidRPr="00CD78EB" w:rsidRDefault="00365A5F" w:rsidP="00365A5F">
            <w:pPr>
              <w:pStyle w:val="ListParagraph"/>
              <w:numPr>
                <w:ilvl w:val="0"/>
                <w:numId w:val="2"/>
              </w:numPr>
              <w:tabs>
                <w:tab w:val="left" w:pos="5383"/>
              </w:tabs>
              <w:jc w:val="both"/>
              <w:rPr>
                <w:rFonts w:ascii="Times New Roman" w:hAnsi="Times New Roman" w:cs="Times New Roman"/>
              </w:rPr>
            </w:pPr>
            <w:r w:rsidRPr="00CD78EB">
              <w:rPr>
                <w:rFonts w:ascii="Times New Roman" w:hAnsi="Times New Roman" w:cs="Times New Roman"/>
              </w:rPr>
              <w:t xml:space="preserve">Reduce recruiting by word of mouth as the search will stay limited and not reach a wider pool </w:t>
            </w:r>
          </w:p>
        </w:tc>
      </w:tr>
      <w:tr w:rsidR="00365A5F" w:rsidRPr="00CD78EB" w:rsidTr="00BC0C4A">
        <w:tc>
          <w:tcPr>
            <w:tcW w:w="9010" w:type="dxa"/>
          </w:tcPr>
          <w:p w:rsidR="00365A5F" w:rsidRPr="00CD78EB" w:rsidRDefault="00365A5F" w:rsidP="00365A5F">
            <w:pPr>
              <w:pStyle w:val="ListParagraph"/>
              <w:numPr>
                <w:ilvl w:val="0"/>
                <w:numId w:val="2"/>
              </w:numPr>
              <w:tabs>
                <w:tab w:val="left" w:pos="5383"/>
              </w:tabs>
              <w:jc w:val="both"/>
              <w:rPr>
                <w:rFonts w:ascii="Times New Roman" w:hAnsi="Times New Roman" w:cs="Times New Roman"/>
              </w:rPr>
            </w:pPr>
            <w:r w:rsidRPr="00CD78EB">
              <w:rPr>
                <w:rFonts w:ascii="Times New Roman" w:hAnsi="Times New Roman" w:cs="Times New Roman"/>
              </w:rPr>
              <w:t xml:space="preserve">Make entre requirements flexible in terms of grades, qualifications as training will be available as soon as they start and decrease barriers of qualifications </w:t>
            </w:r>
          </w:p>
        </w:tc>
      </w:tr>
      <w:tr w:rsidR="00365A5F" w:rsidRPr="00CD78EB" w:rsidTr="00BC0C4A">
        <w:tc>
          <w:tcPr>
            <w:tcW w:w="9010" w:type="dxa"/>
          </w:tcPr>
          <w:p w:rsidR="00365A5F" w:rsidRPr="00CD78EB" w:rsidRDefault="00365A5F" w:rsidP="00365A5F">
            <w:pPr>
              <w:pStyle w:val="ListParagraph"/>
              <w:numPr>
                <w:ilvl w:val="0"/>
                <w:numId w:val="2"/>
              </w:numPr>
              <w:tabs>
                <w:tab w:val="left" w:pos="5383"/>
              </w:tabs>
              <w:jc w:val="both"/>
              <w:rPr>
                <w:rFonts w:ascii="Times New Roman" w:hAnsi="Times New Roman" w:cs="Times New Roman"/>
              </w:rPr>
            </w:pPr>
            <w:r w:rsidRPr="00CD78EB">
              <w:rPr>
                <w:rFonts w:ascii="Times New Roman" w:hAnsi="Times New Roman" w:cs="Times New Roman"/>
              </w:rPr>
              <w:t xml:space="preserve">Ensure all line managers are being trained that removes biasness </w:t>
            </w:r>
          </w:p>
        </w:tc>
      </w:tr>
      <w:tr w:rsidR="00365A5F" w:rsidRPr="00CD78EB" w:rsidTr="00BC0C4A">
        <w:tc>
          <w:tcPr>
            <w:tcW w:w="9010" w:type="dxa"/>
          </w:tcPr>
          <w:p w:rsidR="00365A5F" w:rsidRPr="00CD78EB" w:rsidRDefault="00365A5F" w:rsidP="00365A5F">
            <w:pPr>
              <w:pStyle w:val="ListParagraph"/>
              <w:numPr>
                <w:ilvl w:val="0"/>
                <w:numId w:val="2"/>
              </w:numPr>
              <w:tabs>
                <w:tab w:val="left" w:pos="5383"/>
              </w:tabs>
              <w:jc w:val="both"/>
              <w:rPr>
                <w:rFonts w:ascii="Times New Roman" w:hAnsi="Times New Roman" w:cs="Times New Roman"/>
              </w:rPr>
            </w:pPr>
            <w:r w:rsidRPr="00CD78EB">
              <w:rPr>
                <w:rFonts w:ascii="Times New Roman" w:hAnsi="Times New Roman" w:cs="Times New Roman"/>
              </w:rPr>
              <w:t xml:space="preserve">Interview question structures should flexible, for example, Amazon should not, just use competency based but also should portray strength and capability based interviews.  </w:t>
            </w:r>
          </w:p>
        </w:tc>
      </w:tr>
    </w:tbl>
    <w:p w:rsidR="00365A5F" w:rsidRPr="00CD78EB" w:rsidRDefault="00365A5F" w:rsidP="00365A5F">
      <w:pPr>
        <w:jc w:val="both"/>
        <w:rPr>
          <w:rFonts w:ascii="Times New Roman" w:hAnsi="Times New Roman" w:cs="Times New Roman"/>
        </w:rPr>
      </w:pPr>
    </w:p>
    <w:p w:rsidR="00365A5F" w:rsidRPr="00CD78EB" w:rsidRDefault="00365A5F" w:rsidP="00365A5F">
      <w:pPr>
        <w:jc w:val="both"/>
        <w:rPr>
          <w:rFonts w:ascii="Times New Roman" w:hAnsi="Times New Roman" w:cs="Times New Roman"/>
        </w:rPr>
      </w:pPr>
    </w:p>
    <w:p w:rsidR="00365A5F" w:rsidRPr="00CD78EB" w:rsidRDefault="00365A5F" w:rsidP="00365A5F">
      <w:pPr>
        <w:jc w:val="both"/>
        <w:rPr>
          <w:rFonts w:ascii="Times New Roman" w:hAnsi="Times New Roman" w:cs="Times New Roman"/>
          <w:b/>
        </w:rPr>
      </w:pPr>
    </w:p>
    <w:p w:rsidR="00365A5F" w:rsidRPr="00CD78EB" w:rsidRDefault="00365A5F" w:rsidP="00365A5F">
      <w:pPr>
        <w:jc w:val="both"/>
        <w:rPr>
          <w:rFonts w:ascii="Times New Roman" w:hAnsi="Times New Roman" w:cs="Times New Roman"/>
          <w:b/>
        </w:rPr>
      </w:pPr>
    </w:p>
    <w:p w:rsidR="00365A5F" w:rsidRPr="00CD78EB" w:rsidRDefault="00365A5F" w:rsidP="00365A5F">
      <w:pPr>
        <w:jc w:val="both"/>
        <w:rPr>
          <w:rFonts w:ascii="Times New Roman" w:hAnsi="Times New Roman" w:cs="Times New Roman"/>
          <w:b/>
        </w:rPr>
      </w:pPr>
    </w:p>
    <w:p w:rsidR="00365A5F" w:rsidRPr="00CD78EB" w:rsidRDefault="00365A5F" w:rsidP="00365A5F">
      <w:pPr>
        <w:jc w:val="both"/>
        <w:rPr>
          <w:rFonts w:ascii="Times New Roman" w:hAnsi="Times New Roman" w:cs="Times New Roman"/>
          <w:b/>
        </w:rPr>
      </w:pPr>
    </w:p>
    <w:p w:rsidR="00365A5F" w:rsidRPr="00CD78EB" w:rsidRDefault="00365A5F" w:rsidP="00365A5F">
      <w:pPr>
        <w:jc w:val="both"/>
        <w:rPr>
          <w:rFonts w:ascii="Times New Roman" w:hAnsi="Times New Roman" w:cs="Times New Roman"/>
          <w:b/>
        </w:rPr>
      </w:pPr>
    </w:p>
    <w:p w:rsidR="00365A5F" w:rsidRDefault="00365A5F" w:rsidP="00365A5F">
      <w:pPr>
        <w:jc w:val="both"/>
        <w:rPr>
          <w:rFonts w:ascii="Times New Roman" w:hAnsi="Times New Roman" w:cs="Times New Roman"/>
          <w:b/>
        </w:rPr>
      </w:pPr>
    </w:p>
    <w:p w:rsidR="00695D84" w:rsidRDefault="00695D84" w:rsidP="00365A5F">
      <w:pPr>
        <w:jc w:val="both"/>
        <w:rPr>
          <w:rFonts w:ascii="Times New Roman" w:hAnsi="Times New Roman" w:cs="Times New Roman"/>
          <w:b/>
        </w:rPr>
      </w:pPr>
    </w:p>
    <w:p w:rsidR="00695D84" w:rsidRDefault="00695D84" w:rsidP="00365A5F">
      <w:pPr>
        <w:jc w:val="both"/>
        <w:rPr>
          <w:rFonts w:ascii="Times New Roman" w:hAnsi="Times New Roman" w:cs="Times New Roman"/>
          <w:b/>
        </w:rPr>
      </w:pPr>
    </w:p>
    <w:p w:rsidR="00344F1E" w:rsidRDefault="00344F1E" w:rsidP="00365A5F">
      <w:pPr>
        <w:jc w:val="both"/>
        <w:rPr>
          <w:rFonts w:ascii="Times New Roman" w:hAnsi="Times New Roman" w:cs="Times New Roman"/>
          <w:b/>
        </w:rPr>
      </w:pPr>
    </w:p>
    <w:p w:rsidR="00344F1E" w:rsidRDefault="00344F1E" w:rsidP="00365A5F">
      <w:pPr>
        <w:jc w:val="both"/>
        <w:rPr>
          <w:rFonts w:ascii="Times New Roman" w:hAnsi="Times New Roman" w:cs="Times New Roman"/>
          <w:b/>
        </w:rPr>
      </w:pPr>
    </w:p>
    <w:p w:rsidR="00344F1E" w:rsidRDefault="00344F1E" w:rsidP="00365A5F">
      <w:pPr>
        <w:jc w:val="both"/>
        <w:rPr>
          <w:rFonts w:ascii="Times New Roman" w:hAnsi="Times New Roman" w:cs="Times New Roman"/>
          <w:b/>
        </w:rPr>
      </w:pPr>
    </w:p>
    <w:p w:rsidR="00344F1E" w:rsidRDefault="00344F1E" w:rsidP="00365A5F">
      <w:pPr>
        <w:jc w:val="both"/>
        <w:rPr>
          <w:rFonts w:ascii="Times New Roman" w:hAnsi="Times New Roman" w:cs="Times New Roman"/>
          <w:b/>
        </w:rPr>
      </w:pPr>
    </w:p>
    <w:p w:rsidR="00344F1E" w:rsidRPr="00CD78EB" w:rsidRDefault="00344F1E" w:rsidP="00365A5F">
      <w:pPr>
        <w:jc w:val="both"/>
        <w:rPr>
          <w:rFonts w:ascii="Times New Roman" w:hAnsi="Times New Roman" w:cs="Times New Roman"/>
          <w:b/>
        </w:rPr>
      </w:pPr>
    </w:p>
    <w:p w:rsidR="00365A5F" w:rsidRPr="00CD78EB" w:rsidRDefault="00BC0C4A" w:rsidP="00BC0C4A">
      <w:pPr>
        <w:pStyle w:val="Heading3"/>
        <w:rPr>
          <w:rFonts w:ascii="Times New Roman" w:hAnsi="Times New Roman" w:cs="Times New Roman"/>
        </w:rPr>
      </w:pPr>
      <w:bookmarkStart w:id="20" w:name="_Toc500783986"/>
      <w:r w:rsidRPr="00CD78EB">
        <w:rPr>
          <w:rFonts w:ascii="Times New Roman" w:hAnsi="Times New Roman" w:cs="Times New Roman"/>
        </w:rPr>
        <w:lastRenderedPageBreak/>
        <w:t xml:space="preserve">4.2 </w:t>
      </w:r>
      <w:r w:rsidR="00365A5F" w:rsidRPr="00CD78EB">
        <w:rPr>
          <w:rFonts w:ascii="Times New Roman" w:hAnsi="Times New Roman" w:cs="Times New Roman"/>
        </w:rPr>
        <w:t>Technology Recommendations for HR strategy and Amazon</w:t>
      </w:r>
      <w:bookmarkEnd w:id="20"/>
    </w:p>
    <w:p w:rsidR="00365A5F" w:rsidRPr="00CD78EB" w:rsidRDefault="00365A5F" w:rsidP="00365A5F">
      <w:pPr>
        <w:jc w:val="both"/>
        <w:rPr>
          <w:rFonts w:ascii="Times New Roman" w:hAnsi="Times New Roman" w:cs="Times New Roman"/>
          <w:i/>
        </w:rPr>
      </w:pPr>
    </w:p>
    <w:p w:rsidR="00365A5F" w:rsidRPr="00CD78EB" w:rsidRDefault="00BC0C4A" w:rsidP="00BC0C4A">
      <w:pPr>
        <w:pStyle w:val="Heading4"/>
        <w:rPr>
          <w:rFonts w:ascii="Times New Roman" w:hAnsi="Times New Roman" w:cs="Times New Roman"/>
        </w:rPr>
      </w:pPr>
      <w:r w:rsidRPr="00CD78EB">
        <w:rPr>
          <w:rFonts w:ascii="Times New Roman" w:hAnsi="Times New Roman" w:cs="Times New Roman"/>
        </w:rPr>
        <w:t xml:space="preserve">4.2.1 </w:t>
      </w:r>
      <w:r w:rsidR="00365A5F" w:rsidRPr="00CD78EB">
        <w:rPr>
          <w:rFonts w:ascii="Times New Roman" w:hAnsi="Times New Roman" w:cs="Times New Roman"/>
        </w:rPr>
        <w:t xml:space="preserve">Automation </w:t>
      </w:r>
    </w:p>
    <w:p w:rsidR="00365A5F" w:rsidRPr="00CD78EB" w:rsidRDefault="00365A5F" w:rsidP="00365A5F">
      <w:pPr>
        <w:jc w:val="both"/>
        <w:rPr>
          <w:rFonts w:ascii="Times New Roman" w:hAnsi="Times New Roman" w:cs="Times New Roman"/>
        </w:rPr>
      </w:pPr>
    </w:p>
    <w:p w:rsidR="00365A5F" w:rsidRPr="00CD78EB" w:rsidRDefault="00365A5F" w:rsidP="00BC0C4A">
      <w:pPr>
        <w:jc w:val="both"/>
        <w:rPr>
          <w:rFonts w:ascii="Times New Roman" w:hAnsi="Times New Roman" w:cs="Times New Roman"/>
        </w:rPr>
      </w:pPr>
      <w:r w:rsidRPr="00CD78EB">
        <w:rPr>
          <w:rFonts w:ascii="Times New Roman" w:hAnsi="Times New Roman" w:cs="Times New Roman"/>
        </w:rPr>
        <w:t xml:space="preserve">62% of organisations are predicted to use AI by 2018 </w:t>
      </w:r>
      <w:sdt>
        <w:sdtPr>
          <w:rPr>
            <w:rFonts w:ascii="Times New Roman" w:hAnsi="Times New Roman" w:cs="Times New Roman"/>
          </w:rPr>
          <w:id w:val="1899932554"/>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CITATION Per17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(Personnel Today, 2017)</w:t>
          </w:r>
          <w:r w:rsidRPr="00CD78EB">
            <w:rPr>
              <w:rFonts w:ascii="Times New Roman" w:hAnsi="Times New Roman" w:cs="Times New Roman"/>
            </w:rPr>
            <w:fldChar w:fldCharType="end"/>
          </w:r>
        </w:sdtContent>
      </w:sdt>
      <w:r w:rsidRPr="00CD78EB">
        <w:rPr>
          <w:rFonts w:ascii="Times New Roman" w:hAnsi="Times New Roman" w:cs="Times New Roman"/>
        </w:rPr>
        <w:t>. HR tasks will become less time consuming as AI assistants can take over administrating tasks, for example, HR can make human errors when it comes to entering employee data, with AI there would not be any errors and will be less time consuming. This will become beneficial to HR as t</w:t>
      </w:r>
      <w:r w:rsidR="00744156">
        <w:rPr>
          <w:rFonts w:ascii="Times New Roman" w:hAnsi="Times New Roman" w:cs="Times New Roman"/>
        </w:rPr>
        <w:t xml:space="preserve">he team can focus on important </w:t>
      </w:r>
      <w:r w:rsidRPr="00CD78EB">
        <w:rPr>
          <w:rFonts w:ascii="Times New Roman" w:hAnsi="Times New Roman" w:cs="Times New Roman"/>
        </w:rPr>
        <w:t xml:space="preserve">strategic tasks </w:t>
      </w:r>
      <w:sdt>
        <w:sdtPr>
          <w:rPr>
            <w:rFonts w:ascii="Times New Roman" w:hAnsi="Times New Roman" w:cs="Times New Roman"/>
          </w:rPr>
          <w:id w:val="626132183"/>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May16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(May, 2016)</w:t>
          </w:r>
          <w:r w:rsidRPr="00CD78EB">
            <w:rPr>
              <w:rFonts w:ascii="Times New Roman" w:hAnsi="Times New Roman" w:cs="Times New Roman"/>
            </w:rPr>
            <w:fldChar w:fldCharType="end"/>
          </w:r>
        </w:sdtContent>
      </w:sdt>
      <w:r w:rsidRPr="00CD78EB">
        <w:rPr>
          <w:rFonts w:ascii="Times New Roman" w:hAnsi="Times New Roman" w:cs="Times New Roman"/>
        </w:rPr>
        <w:t>. As for Amazon, this can mean labour work in the warehouse will be mainly done by robots, this can make room for employees to career develop on the cooperate aspect, include being in the front line of Amazon, for example applying for a high managerial role national and international. Marks (2015) who emphasised that Amazon is replacing people with technology, which means the r</w:t>
      </w:r>
      <w:r w:rsidR="00F96FCF">
        <w:rPr>
          <w:rFonts w:ascii="Times New Roman" w:hAnsi="Times New Roman" w:cs="Times New Roman"/>
        </w:rPr>
        <w:t xml:space="preserve">ise of unemployment is growing. </w:t>
      </w:r>
      <w:r w:rsidRPr="00CD78EB">
        <w:rPr>
          <w:rFonts w:ascii="Times New Roman" w:hAnsi="Times New Roman" w:cs="Times New Roman"/>
        </w:rPr>
        <w:t xml:space="preserve">This can be done by holding tech-seminars that teach employee’s new technology that can be benefited in the workplace and know how to run robots that will allow Amazon to create new jobs specially to handle automation; this will create new jobs when the old jobs are reducing. </w:t>
      </w:r>
    </w:p>
    <w:p w:rsidR="00BC0C4A" w:rsidRPr="00CD78EB" w:rsidRDefault="00BC0C4A" w:rsidP="00BC0C4A">
      <w:pPr>
        <w:jc w:val="both"/>
        <w:rPr>
          <w:rFonts w:ascii="Times New Roman" w:hAnsi="Times New Roman" w:cs="Times New Roman"/>
        </w:rPr>
      </w:pPr>
    </w:p>
    <w:p w:rsidR="00365A5F" w:rsidRPr="00CD78EB" w:rsidRDefault="00BC0C4A" w:rsidP="00BC0C4A">
      <w:pPr>
        <w:pStyle w:val="Heading4"/>
        <w:rPr>
          <w:rFonts w:ascii="Times New Roman" w:hAnsi="Times New Roman" w:cs="Times New Roman"/>
        </w:rPr>
      </w:pPr>
      <w:r w:rsidRPr="00CD78EB">
        <w:rPr>
          <w:rFonts w:ascii="Times New Roman" w:hAnsi="Times New Roman" w:cs="Times New Roman"/>
        </w:rPr>
        <w:t xml:space="preserve">4.2.2 </w:t>
      </w:r>
      <w:r w:rsidR="00365A5F" w:rsidRPr="00CD78EB">
        <w:rPr>
          <w:rFonts w:ascii="Times New Roman" w:hAnsi="Times New Roman" w:cs="Times New Roman"/>
        </w:rPr>
        <w:t xml:space="preserve">Recruitment </w:t>
      </w:r>
    </w:p>
    <w:p w:rsidR="00365A5F" w:rsidRPr="00CD78EB" w:rsidRDefault="00365A5F" w:rsidP="00365A5F">
      <w:pPr>
        <w:jc w:val="both"/>
        <w:rPr>
          <w:rFonts w:ascii="Times New Roman" w:hAnsi="Times New Roman" w:cs="Times New Roman"/>
        </w:rPr>
      </w:pPr>
    </w:p>
    <w:p w:rsidR="00365A5F" w:rsidRPr="00CD78EB" w:rsidRDefault="00365A5F" w:rsidP="00365A5F">
      <w:pPr>
        <w:jc w:val="both"/>
        <w:rPr>
          <w:rFonts w:ascii="Times New Roman" w:hAnsi="Times New Roman" w:cs="Times New Roman"/>
        </w:rPr>
      </w:pPr>
      <w:r w:rsidRPr="00CD78EB">
        <w:rPr>
          <w:rFonts w:ascii="Times New Roman" w:hAnsi="Times New Roman" w:cs="Times New Roman"/>
        </w:rPr>
        <w:t xml:space="preserve">Hamsley Fraser states if Amazon were to offer short-term employees a training and development scheme will be a strategic way to bring talent to Amazon </w:t>
      </w:r>
      <w:sdt>
        <w:sdtPr>
          <w:rPr>
            <w:rFonts w:ascii="Times New Roman" w:hAnsi="Times New Roman" w:cs="Times New Roman"/>
          </w:rPr>
          <w:id w:val="-1228987730"/>
          <w:citation/>
        </w:sdtPr>
        <w:sdtEndPr/>
        <w:sdtContent>
          <w:r w:rsidRPr="00CD78EB">
            <w:rPr>
              <w:rFonts w:ascii="Times New Roman" w:hAnsi="Times New Roman" w:cs="Times New Roman"/>
            </w:rPr>
            <w:fldChar w:fldCharType="begin"/>
          </w:r>
          <w:r w:rsidRPr="00CD78EB">
            <w:rPr>
              <w:rFonts w:ascii="Times New Roman" w:hAnsi="Times New Roman" w:cs="Times New Roman"/>
              <w:lang w:val="en-US"/>
            </w:rPr>
            <w:instrText xml:space="preserve"> CITATION Hea17 \l 1033 </w:instrText>
          </w:r>
          <w:r w:rsidRPr="00CD78EB">
            <w:rPr>
              <w:rFonts w:ascii="Times New Roman" w:hAnsi="Times New Roman" w:cs="Times New Roman"/>
            </w:rPr>
            <w:fldChar w:fldCharType="separate"/>
          </w:r>
          <w:r w:rsidR="00744239" w:rsidRPr="00CD78EB">
            <w:rPr>
              <w:rFonts w:ascii="Times New Roman" w:hAnsi="Times New Roman" w:cs="Times New Roman"/>
              <w:noProof/>
              <w:lang w:val="en-US"/>
            </w:rPr>
            <w:t>(Heath, 2017)</w:t>
          </w:r>
          <w:r w:rsidRPr="00CD78EB">
            <w:rPr>
              <w:rFonts w:ascii="Times New Roman" w:hAnsi="Times New Roman" w:cs="Times New Roman"/>
            </w:rPr>
            <w:fldChar w:fldCharType="end"/>
          </w:r>
        </w:sdtContent>
      </w:sdt>
      <w:r w:rsidRPr="00CD78EB">
        <w:rPr>
          <w:rFonts w:ascii="Times New Roman" w:hAnsi="Times New Roman" w:cs="Times New Roman"/>
        </w:rPr>
        <w:t>. Amazon</w:t>
      </w:r>
      <w:r w:rsidR="00F96FCF">
        <w:rPr>
          <w:rFonts w:ascii="Times New Roman" w:hAnsi="Times New Roman" w:cs="Times New Roman"/>
        </w:rPr>
        <w:t xml:space="preserve"> should </w:t>
      </w:r>
      <w:r w:rsidRPr="00CD78EB">
        <w:rPr>
          <w:rFonts w:ascii="Times New Roman" w:hAnsi="Times New Roman" w:cs="Times New Roman"/>
        </w:rPr>
        <w:t>introduce a fresh set of skills needed to survive in the ever-gro</w:t>
      </w:r>
      <w:r w:rsidR="00F96FCF">
        <w:rPr>
          <w:rFonts w:ascii="Times New Roman" w:hAnsi="Times New Roman" w:cs="Times New Roman"/>
        </w:rPr>
        <w:t xml:space="preserve">wing digital workforce however </w:t>
      </w:r>
      <w:r w:rsidRPr="00CD78EB">
        <w:rPr>
          <w:rFonts w:ascii="Times New Roman" w:hAnsi="Times New Roman" w:cs="Times New Roman"/>
        </w:rPr>
        <w:t xml:space="preserve">Amazon will also need to review their leadership and technology structure maintaining a positive employee experience in new innovating ways. Amazon need to understand that humans are very </w:t>
      </w:r>
      <w:r w:rsidR="00F96FCF" w:rsidRPr="00CD78EB">
        <w:rPr>
          <w:rFonts w:ascii="Times New Roman" w:hAnsi="Times New Roman" w:cs="Times New Roman"/>
        </w:rPr>
        <w:t>adaptable,</w:t>
      </w:r>
      <w:r w:rsidRPr="00CD78EB">
        <w:rPr>
          <w:rFonts w:ascii="Times New Roman" w:hAnsi="Times New Roman" w:cs="Times New Roman"/>
        </w:rPr>
        <w:t xml:space="preserve"> as it has been done </w:t>
      </w:r>
      <w:r w:rsidR="00F96FCF">
        <w:rPr>
          <w:rFonts w:ascii="Times New Roman" w:hAnsi="Times New Roman" w:cs="Times New Roman"/>
        </w:rPr>
        <w:t>previously</w:t>
      </w:r>
      <w:r w:rsidRPr="00CD78EB">
        <w:rPr>
          <w:rFonts w:ascii="Times New Roman" w:hAnsi="Times New Roman" w:cs="Times New Roman"/>
        </w:rPr>
        <w:t>. Amazon should train employees to be ready to work alongside robots for now and in the future, this way jobs will be saved and AI will become a positive addition to Amazons strategy. It is up to Amazon to implement th</w:t>
      </w:r>
      <w:r w:rsidR="00F96FCF">
        <w:rPr>
          <w:rFonts w:ascii="Times New Roman" w:hAnsi="Times New Roman" w:cs="Times New Roman"/>
        </w:rPr>
        <w:t>is</w:t>
      </w:r>
      <w:r w:rsidRPr="00CD78EB">
        <w:rPr>
          <w:rFonts w:ascii="Times New Roman" w:hAnsi="Times New Roman" w:cs="Times New Roman"/>
        </w:rPr>
        <w:t xml:space="preserve"> to sustain business success of the technological wave. </w:t>
      </w:r>
    </w:p>
    <w:p w:rsidR="00365A5F" w:rsidRPr="00CD78EB" w:rsidRDefault="00365A5F" w:rsidP="00365A5F">
      <w:pPr>
        <w:jc w:val="both"/>
        <w:rPr>
          <w:rFonts w:ascii="Times New Roman" w:hAnsi="Times New Roman" w:cs="Times New Roman"/>
        </w:rPr>
      </w:pPr>
    </w:p>
    <w:p w:rsidR="00365A5F" w:rsidRPr="00CD78EB" w:rsidRDefault="00365A5F" w:rsidP="00365A5F">
      <w:pPr>
        <w:jc w:val="both"/>
        <w:rPr>
          <w:rFonts w:ascii="Times New Roman" w:hAnsi="Times New Roman" w:cs="Times New Roman"/>
        </w:rPr>
      </w:pPr>
      <w:r w:rsidRPr="00CD78EB">
        <w:rPr>
          <w:rFonts w:ascii="Times New Roman" w:hAnsi="Times New Roman" w:cs="Times New Roman"/>
        </w:rPr>
        <w:t xml:space="preserve">According to a Deloitte Report, a recommendation for recruitment is for Amazon to build a digital HR team, an example of an organisation, which implements this, is RBC that work within the IT department to design digital apps. As for Amazon if they want to find to right talent, they could have a HR digital team that take charge of recruitment selection, although Amazon does implement LinkedIn as a recruitment platform. To ensure a strong talent pool, Amazon should look at all social media sites for recruitment and Amazon should create their own app that candidates can be notified to the latest jobs </w:t>
      </w:r>
      <w:sdt>
        <w:sdtPr>
          <w:rPr>
            <w:rFonts w:ascii="Times New Roman" w:hAnsi="Times New Roman" w:cs="Times New Roman"/>
          </w:rPr>
          <w:id w:val="1803725386"/>
          <w:citation/>
        </w:sdtPr>
        <w:sdtEndPr/>
        <w:sdtContent>
          <w:r w:rsidRPr="00CD78EB">
            <w:rPr>
              <w:rFonts w:ascii="Times New Roman" w:hAnsi="Times New Roman" w:cs="Times New Roman"/>
            </w:rPr>
            <w:fldChar w:fldCharType="begin"/>
          </w:r>
          <w:r w:rsidRPr="00CD78EB">
            <w:rPr>
              <w:rFonts w:ascii="Times New Roman" w:hAnsi="Times New Roman" w:cs="Times New Roman"/>
              <w:lang w:val="en-US"/>
            </w:rPr>
            <w:instrText xml:space="preserve"> CITATION Wal17 \l 1033 </w:instrText>
          </w:r>
          <w:r w:rsidRPr="00CD78EB">
            <w:rPr>
              <w:rFonts w:ascii="Times New Roman" w:hAnsi="Times New Roman" w:cs="Times New Roman"/>
            </w:rPr>
            <w:fldChar w:fldCharType="separate"/>
          </w:r>
          <w:r w:rsidR="00744239" w:rsidRPr="00CD78EB">
            <w:rPr>
              <w:rFonts w:ascii="Times New Roman" w:hAnsi="Times New Roman" w:cs="Times New Roman"/>
              <w:noProof/>
              <w:lang w:val="en-US"/>
            </w:rPr>
            <w:t>(Walsh &amp; Volini, 2017)</w:t>
          </w:r>
          <w:r w:rsidRPr="00CD78EB">
            <w:rPr>
              <w:rFonts w:ascii="Times New Roman" w:hAnsi="Times New Roman" w:cs="Times New Roman"/>
            </w:rPr>
            <w:fldChar w:fldCharType="end"/>
          </w:r>
        </w:sdtContent>
      </w:sdt>
      <w:r w:rsidRPr="00CD78EB">
        <w:rPr>
          <w:rFonts w:ascii="Times New Roman" w:hAnsi="Times New Roman" w:cs="Times New Roman"/>
        </w:rPr>
        <w:t>.</w:t>
      </w:r>
    </w:p>
    <w:p w:rsidR="00365A5F" w:rsidRPr="00CD78EB" w:rsidRDefault="00365A5F" w:rsidP="00365A5F">
      <w:pPr>
        <w:jc w:val="both"/>
        <w:rPr>
          <w:rFonts w:ascii="Times New Roman" w:hAnsi="Times New Roman" w:cs="Times New Roman"/>
        </w:rPr>
      </w:pPr>
    </w:p>
    <w:p w:rsidR="00365A5F" w:rsidRDefault="00365A5F" w:rsidP="00365A5F">
      <w:pPr>
        <w:jc w:val="both"/>
        <w:rPr>
          <w:rFonts w:ascii="Times New Roman" w:hAnsi="Times New Roman" w:cs="Times New Roman"/>
          <w:b/>
        </w:rPr>
      </w:pPr>
    </w:p>
    <w:p w:rsidR="00695D84" w:rsidRDefault="00695D84" w:rsidP="00365A5F">
      <w:pPr>
        <w:jc w:val="both"/>
        <w:rPr>
          <w:rFonts w:ascii="Times New Roman" w:hAnsi="Times New Roman" w:cs="Times New Roman"/>
          <w:b/>
        </w:rPr>
      </w:pPr>
    </w:p>
    <w:p w:rsidR="00695D84" w:rsidRDefault="00695D84" w:rsidP="00365A5F">
      <w:pPr>
        <w:jc w:val="both"/>
        <w:rPr>
          <w:rFonts w:ascii="Times New Roman" w:hAnsi="Times New Roman" w:cs="Times New Roman"/>
          <w:b/>
        </w:rPr>
      </w:pPr>
    </w:p>
    <w:p w:rsidR="00F96FCF" w:rsidRDefault="00F96FCF" w:rsidP="00365A5F">
      <w:pPr>
        <w:jc w:val="both"/>
        <w:rPr>
          <w:rFonts w:ascii="Times New Roman" w:hAnsi="Times New Roman" w:cs="Times New Roman"/>
          <w:b/>
        </w:rPr>
      </w:pPr>
    </w:p>
    <w:p w:rsidR="00695D84" w:rsidRPr="00CD78EB" w:rsidRDefault="00695D84" w:rsidP="00365A5F">
      <w:pPr>
        <w:jc w:val="both"/>
        <w:rPr>
          <w:rFonts w:ascii="Times New Roman" w:hAnsi="Times New Roman" w:cs="Times New Roman"/>
          <w:b/>
        </w:rPr>
      </w:pPr>
    </w:p>
    <w:p w:rsidR="00365A5F" w:rsidRDefault="00365A5F" w:rsidP="00365A5F">
      <w:pPr>
        <w:jc w:val="both"/>
        <w:rPr>
          <w:rFonts w:ascii="Times New Roman" w:hAnsi="Times New Roman" w:cs="Times New Roman"/>
          <w:b/>
        </w:rPr>
      </w:pPr>
    </w:p>
    <w:p w:rsidR="00F96FCF" w:rsidRDefault="00F96FCF" w:rsidP="00365A5F">
      <w:pPr>
        <w:jc w:val="both"/>
        <w:rPr>
          <w:rFonts w:ascii="Times New Roman" w:hAnsi="Times New Roman" w:cs="Times New Roman"/>
          <w:b/>
        </w:rPr>
      </w:pPr>
    </w:p>
    <w:p w:rsidR="00F96FCF" w:rsidRDefault="00F96FCF" w:rsidP="00365A5F">
      <w:pPr>
        <w:jc w:val="both"/>
        <w:rPr>
          <w:rFonts w:ascii="Times New Roman" w:hAnsi="Times New Roman" w:cs="Times New Roman"/>
          <w:b/>
        </w:rPr>
      </w:pPr>
    </w:p>
    <w:p w:rsidR="00F96FCF" w:rsidRDefault="00F96FCF" w:rsidP="00365A5F">
      <w:pPr>
        <w:jc w:val="both"/>
        <w:rPr>
          <w:rFonts w:ascii="Times New Roman" w:hAnsi="Times New Roman" w:cs="Times New Roman"/>
          <w:b/>
        </w:rPr>
      </w:pPr>
    </w:p>
    <w:p w:rsidR="00F96FCF" w:rsidRDefault="00F96FCF" w:rsidP="00365A5F">
      <w:pPr>
        <w:jc w:val="both"/>
        <w:rPr>
          <w:rFonts w:ascii="Times New Roman" w:hAnsi="Times New Roman" w:cs="Times New Roman"/>
          <w:b/>
        </w:rPr>
      </w:pPr>
    </w:p>
    <w:p w:rsidR="00F96FCF" w:rsidRPr="00CD78EB" w:rsidRDefault="00F96FCF" w:rsidP="00365A5F">
      <w:pPr>
        <w:jc w:val="both"/>
        <w:rPr>
          <w:rFonts w:ascii="Times New Roman" w:hAnsi="Times New Roman" w:cs="Times New Roman"/>
          <w:b/>
        </w:rPr>
      </w:pPr>
    </w:p>
    <w:p w:rsidR="00365A5F" w:rsidRPr="00CD78EB" w:rsidRDefault="00BC0C4A" w:rsidP="00BC0C4A">
      <w:pPr>
        <w:pStyle w:val="Heading3"/>
        <w:rPr>
          <w:rFonts w:ascii="Times New Roman" w:hAnsi="Times New Roman" w:cs="Times New Roman"/>
        </w:rPr>
      </w:pPr>
      <w:bookmarkStart w:id="21" w:name="_Toc500783987"/>
      <w:r w:rsidRPr="00CD78EB">
        <w:rPr>
          <w:rFonts w:ascii="Times New Roman" w:hAnsi="Times New Roman" w:cs="Times New Roman"/>
        </w:rPr>
        <w:lastRenderedPageBreak/>
        <w:t xml:space="preserve">4.3 </w:t>
      </w:r>
      <w:r w:rsidR="00365A5F" w:rsidRPr="00CD78EB">
        <w:rPr>
          <w:rFonts w:ascii="Times New Roman" w:hAnsi="Times New Roman" w:cs="Times New Roman"/>
        </w:rPr>
        <w:t>Environment Recommendations for HR strategy and Amazon</w:t>
      </w:r>
      <w:bookmarkEnd w:id="21"/>
    </w:p>
    <w:p w:rsidR="00365A5F" w:rsidRPr="00CD78EB" w:rsidRDefault="00365A5F" w:rsidP="00365A5F">
      <w:pPr>
        <w:jc w:val="both"/>
        <w:rPr>
          <w:rFonts w:ascii="Times New Roman" w:hAnsi="Times New Roman" w:cs="Times New Roman"/>
        </w:rPr>
      </w:pPr>
    </w:p>
    <w:p w:rsidR="00365A5F" w:rsidRPr="00CD78EB" w:rsidRDefault="00BC0C4A" w:rsidP="00BC0C4A">
      <w:pPr>
        <w:pStyle w:val="Heading4"/>
        <w:rPr>
          <w:rFonts w:ascii="Times New Roman" w:hAnsi="Times New Roman" w:cs="Times New Roman"/>
        </w:rPr>
      </w:pPr>
      <w:r w:rsidRPr="00CD78EB">
        <w:rPr>
          <w:rFonts w:ascii="Times New Roman" w:hAnsi="Times New Roman" w:cs="Times New Roman"/>
        </w:rPr>
        <w:t xml:space="preserve">4.3.1 </w:t>
      </w:r>
      <w:r w:rsidR="00365A5F" w:rsidRPr="00CD78EB">
        <w:rPr>
          <w:rFonts w:ascii="Times New Roman" w:hAnsi="Times New Roman" w:cs="Times New Roman"/>
        </w:rPr>
        <w:t xml:space="preserve">Working conditions </w:t>
      </w:r>
    </w:p>
    <w:p w:rsidR="00365A5F" w:rsidRPr="00CD78EB" w:rsidRDefault="00365A5F" w:rsidP="00365A5F">
      <w:pPr>
        <w:jc w:val="both"/>
        <w:rPr>
          <w:rFonts w:ascii="Times New Roman" w:hAnsi="Times New Roman" w:cs="Times New Roman"/>
        </w:rPr>
      </w:pPr>
    </w:p>
    <w:p w:rsidR="00365A5F" w:rsidRPr="00CD78EB" w:rsidRDefault="00365A5F" w:rsidP="00365A5F">
      <w:pPr>
        <w:jc w:val="both"/>
        <w:rPr>
          <w:rFonts w:ascii="Times New Roman" w:hAnsi="Times New Roman" w:cs="Times New Roman"/>
        </w:rPr>
      </w:pPr>
      <w:r w:rsidRPr="00CD78EB">
        <w:rPr>
          <w:rFonts w:ascii="Times New Roman" w:hAnsi="Times New Roman" w:cs="Times New Roman"/>
        </w:rPr>
        <w:t xml:space="preserve">Amazon are not concerned in sustaining employee’s long term as they are only using them until they do not need them. “It’s time for Amazon to finally change their ways. That means a change to wages and to working condition” </w:t>
      </w:r>
      <w:sdt>
        <w:sdtPr>
          <w:rPr>
            <w:rFonts w:ascii="Times New Roman" w:hAnsi="Times New Roman" w:cs="Times New Roman"/>
          </w:rPr>
          <w:id w:val="-165946941"/>
          <w:citation/>
        </w:sdtPr>
        <w:sdtEndPr/>
        <w:sdtContent>
          <w:r w:rsidRPr="00CD78EB">
            <w:rPr>
              <w:rFonts w:ascii="Times New Roman" w:hAnsi="Times New Roman" w:cs="Times New Roman"/>
            </w:rPr>
            <w:fldChar w:fldCharType="begin"/>
          </w:r>
          <w:r w:rsidRPr="00CD78EB">
            <w:rPr>
              <w:rFonts w:ascii="Times New Roman" w:hAnsi="Times New Roman" w:cs="Times New Roman"/>
            </w:rPr>
            <w:instrText xml:space="preserve"> CITATION Osb16 \l 2057 </w:instrText>
          </w:r>
          <w:r w:rsidRPr="00CD78EB">
            <w:rPr>
              <w:rFonts w:ascii="Times New Roman" w:hAnsi="Times New Roman" w:cs="Times New Roman"/>
            </w:rPr>
            <w:fldChar w:fldCharType="separate"/>
          </w:r>
          <w:r w:rsidR="00744239" w:rsidRPr="00CD78EB">
            <w:rPr>
              <w:rFonts w:ascii="Times New Roman" w:hAnsi="Times New Roman" w:cs="Times New Roman"/>
              <w:noProof/>
            </w:rPr>
            <w:t>(Osborne, 2016)</w:t>
          </w:r>
          <w:r w:rsidRPr="00CD78EB">
            <w:rPr>
              <w:rFonts w:ascii="Times New Roman" w:hAnsi="Times New Roman" w:cs="Times New Roman"/>
            </w:rPr>
            <w:fldChar w:fldCharType="end"/>
          </w:r>
        </w:sdtContent>
      </w:sdt>
      <w:r w:rsidRPr="00CD78EB">
        <w:rPr>
          <w:rFonts w:ascii="Times New Roman" w:hAnsi="Times New Roman" w:cs="Times New Roman"/>
        </w:rPr>
        <w:t>.  Working conditions can affect an employee’s performance, in the case of Amazon where employees are walking up to fourteen miles in one shift and having an empty water cooler</w:t>
      </w:r>
      <w:r w:rsidR="006A7869" w:rsidRPr="00CD78EB">
        <w:rPr>
          <w:rFonts w:ascii="Times New Roman" w:hAnsi="Times New Roman" w:cs="Times New Roman"/>
        </w:rPr>
        <w:t xml:space="preserve"> </w:t>
      </w:r>
      <w:sdt>
        <w:sdtPr>
          <w:rPr>
            <w:rFonts w:ascii="Times New Roman" w:hAnsi="Times New Roman" w:cs="Times New Roman"/>
          </w:rPr>
          <w:id w:val="970095411"/>
          <w:citation/>
        </w:sdtPr>
        <w:sdtEndPr/>
        <w:sdtContent>
          <w:r w:rsidR="006A7869" w:rsidRPr="00CD78EB">
            <w:rPr>
              <w:rFonts w:ascii="Times New Roman" w:hAnsi="Times New Roman" w:cs="Times New Roman"/>
            </w:rPr>
            <w:fldChar w:fldCharType="begin"/>
          </w:r>
          <w:r w:rsidR="006A7869" w:rsidRPr="00CD78EB">
            <w:rPr>
              <w:rFonts w:ascii="Times New Roman" w:hAnsi="Times New Roman" w:cs="Times New Roman"/>
            </w:rPr>
            <w:instrText xml:space="preserve"> CITATION Mcl17 \l 2057 </w:instrText>
          </w:r>
          <w:r w:rsidR="006A7869" w:rsidRPr="00CD78EB">
            <w:rPr>
              <w:rFonts w:ascii="Times New Roman" w:hAnsi="Times New Roman" w:cs="Times New Roman"/>
            </w:rPr>
            <w:fldChar w:fldCharType="separate"/>
          </w:r>
          <w:r w:rsidR="00744239" w:rsidRPr="00CD78EB">
            <w:rPr>
              <w:rFonts w:ascii="Times New Roman" w:hAnsi="Times New Roman" w:cs="Times New Roman"/>
              <w:noProof/>
            </w:rPr>
            <w:t>(Mclaughlin, 2017)</w:t>
          </w:r>
          <w:r w:rsidR="006A7869" w:rsidRPr="00CD78EB">
            <w:rPr>
              <w:rFonts w:ascii="Times New Roman" w:hAnsi="Times New Roman" w:cs="Times New Roman"/>
            </w:rPr>
            <w:fldChar w:fldCharType="end"/>
          </w:r>
        </w:sdtContent>
      </w:sdt>
      <w:r w:rsidR="006A7869" w:rsidRPr="00CD78EB">
        <w:rPr>
          <w:rFonts w:ascii="Times New Roman" w:hAnsi="Times New Roman" w:cs="Times New Roman"/>
        </w:rPr>
        <w:t xml:space="preserve">. </w:t>
      </w:r>
      <w:r w:rsidRPr="00CD78EB">
        <w:rPr>
          <w:rFonts w:ascii="Times New Roman" w:hAnsi="Times New Roman" w:cs="Times New Roman"/>
        </w:rPr>
        <w:t xml:space="preserve">Herzberg two factor Theory and Maslow’s Hierarchy of Needs both implement without good working conditions, self-actualisation nor employee satisfaction will be achieved which overall results in poor performance. Lee and Eyruad (2008) state working conditions do not influence job satisfaction, Cooper </w:t>
      </w:r>
      <w:sdt>
        <w:sdtPr>
          <w:rPr>
            <w:rFonts w:ascii="Times New Roman" w:hAnsi="Times New Roman" w:cs="Times New Roman"/>
          </w:rPr>
          <w:id w:val="-1433354461"/>
          <w:citation/>
        </w:sdtPr>
        <w:sdtEndPr/>
        <w:sdtContent>
          <w:r w:rsidRPr="00CD78EB">
            <w:rPr>
              <w:rFonts w:ascii="Times New Roman" w:hAnsi="Times New Roman" w:cs="Times New Roman"/>
            </w:rPr>
            <w:fldChar w:fldCharType="begin"/>
          </w:r>
          <w:r w:rsidRPr="00CD78EB">
            <w:rPr>
              <w:rFonts w:ascii="Times New Roman" w:hAnsi="Times New Roman" w:cs="Times New Roman"/>
              <w:lang w:val="en-US"/>
            </w:rPr>
            <w:instrText xml:space="preserve">CITATION Coo15 \n  \t  \l 1033 </w:instrText>
          </w:r>
          <w:r w:rsidRPr="00CD78EB">
            <w:rPr>
              <w:rFonts w:ascii="Times New Roman" w:hAnsi="Times New Roman" w:cs="Times New Roman"/>
            </w:rPr>
            <w:fldChar w:fldCharType="separate"/>
          </w:r>
          <w:r w:rsidR="00744239" w:rsidRPr="00CD78EB">
            <w:rPr>
              <w:rFonts w:ascii="Times New Roman" w:hAnsi="Times New Roman" w:cs="Times New Roman"/>
              <w:noProof/>
              <w:lang w:val="en-US"/>
            </w:rPr>
            <w:t>(2015)</w:t>
          </w:r>
          <w:r w:rsidRPr="00CD78EB">
            <w:rPr>
              <w:rFonts w:ascii="Times New Roman" w:hAnsi="Times New Roman" w:cs="Times New Roman"/>
            </w:rPr>
            <w:fldChar w:fldCharType="end"/>
          </w:r>
        </w:sdtContent>
      </w:sdt>
      <w:r w:rsidRPr="00CD78EB">
        <w:rPr>
          <w:rFonts w:ascii="Times New Roman" w:hAnsi="Times New Roman" w:cs="Times New Roman"/>
        </w:rPr>
        <w:t xml:space="preserve"> disagrees and states working conditions influences employee performance. </w:t>
      </w:r>
    </w:p>
    <w:p w:rsidR="00365A5F" w:rsidRPr="00CD78EB" w:rsidRDefault="00365A5F" w:rsidP="00365A5F">
      <w:pPr>
        <w:jc w:val="both"/>
        <w:rPr>
          <w:rFonts w:ascii="Times New Roman" w:hAnsi="Times New Roman" w:cs="Times New Roman"/>
        </w:rPr>
      </w:pPr>
    </w:p>
    <w:tbl>
      <w:tblPr>
        <w:tblStyle w:val="TableGrid"/>
        <w:tblW w:w="0" w:type="auto"/>
        <w:tblLook w:val="04A0" w:firstRow="1" w:lastRow="0" w:firstColumn="1" w:lastColumn="0" w:noHBand="0" w:noVBand="1"/>
      </w:tblPr>
      <w:tblGrid>
        <w:gridCol w:w="9010"/>
      </w:tblGrid>
      <w:tr w:rsidR="00365A5F" w:rsidRPr="00CD78EB" w:rsidTr="00BC0C4A">
        <w:tc>
          <w:tcPr>
            <w:tcW w:w="9010" w:type="dxa"/>
          </w:tcPr>
          <w:p w:rsidR="00365A5F" w:rsidRPr="00CD78EB" w:rsidRDefault="00365A5F" w:rsidP="00BC0C4A">
            <w:pPr>
              <w:jc w:val="both"/>
              <w:rPr>
                <w:rFonts w:ascii="Times New Roman" w:hAnsi="Times New Roman" w:cs="Times New Roman"/>
              </w:rPr>
            </w:pPr>
            <w:r w:rsidRPr="00CD78EB">
              <w:rPr>
                <w:rFonts w:ascii="Times New Roman" w:hAnsi="Times New Roman" w:cs="Times New Roman"/>
              </w:rPr>
              <w:t xml:space="preserve">Recommendation for Amazon is to create better working environment for employees and ensure they are satisfied with the working conditions to ensure high employee productivity. </w:t>
            </w:r>
          </w:p>
          <w:p w:rsidR="00365A5F" w:rsidRPr="00CD78EB" w:rsidRDefault="00365A5F" w:rsidP="00BC0C4A">
            <w:pPr>
              <w:jc w:val="both"/>
              <w:rPr>
                <w:rFonts w:ascii="Times New Roman" w:hAnsi="Times New Roman" w:cs="Times New Roman"/>
              </w:rPr>
            </w:pPr>
          </w:p>
        </w:tc>
      </w:tr>
      <w:tr w:rsidR="00365A5F" w:rsidRPr="00CD78EB" w:rsidTr="00BC0C4A">
        <w:tc>
          <w:tcPr>
            <w:tcW w:w="9010" w:type="dxa"/>
          </w:tcPr>
          <w:p w:rsidR="00365A5F" w:rsidRPr="00CD78EB" w:rsidRDefault="00365A5F" w:rsidP="00365A5F">
            <w:pPr>
              <w:pStyle w:val="ListParagraph"/>
              <w:numPr>
                <w:ilvl w:val="0"/>
                <w:numId w:val="3"/>
              </w:numPr>
              <w:jc w:val="both"/>
              <w:rPr>
                <w:rFonts w:ascii="Times New Roman" w:hAnsi="Times New Roman" w:cs="Times New Roman"/>
              </w:rPr>
            </w:pPr>
            <w:r w:rsidRPr="00CD78EB">
              <w:rPr>
                <w:rFonts w:ascii="Times New Roman" w:hAnsi="Times New Roman" w:cs="Times New Roman"/>
              </w:rPr>
              <w:t xml:space="preserve">Change the warehouse strategy for picking customers’ orders to an achievable time </w:t>
            </w:r>
          </w:p>
        </w:tc>
      </w:tr>
      <w:tr w:rsidR="00365A5F" w:rsidRPr="00CD78EB" w:rsidTr="00BC0C4A">
        <w:tc>
          <w:tcPr>
            <w:tcW w:w="9010" w:type="dxa"/>
          </w:tcPr>
          <w:p w:rsidR="00365A5F" w:rsidRPr="00CD78EB" w:rsidRDefault="00365A5F" w:rsidP="00365A5F">
            <w:pPr>
              <w:pStyle w:val="ListParagraph"/>
              <w:numPr>
                <w:ilvl w:val="0"/>
                <w:numId w:val="3"/>
              </w:numPr>
              <w:jc w:val="both"/>
              <w:rPr>
                <w:rFonts w:ascii="Times New Roman" w:hAnsi="Times New Roman" w:cs="Times New Roman"/>
              </w:rPr>
            </w:pPr>
            <w:r w:rsidRPr="00CD78EB">
              <w:rPr>
                <w:rFonts w:ascii="Times New Roman" w:hAnsi="Times New Roman" w:cs="Times New Roman"/>
              </w:rPr>
              <w:t xml:space="preserve">Recruit more than enough employees to ensure tasks being achieved instead of weighing down one employee to a five-person task with manages the workload. </w:t>
            </w:r>
          </w:p>
        </w:tc>
      </w:tr>
      <w:tr w:rsidR="00365A5F" w:rsidRPr="00CD78EB" w:rsidTr="00BC0C4A">
        <w:tc>
          <w:tcPr>
            <w:tcW w:w="9010" w:type="dxa"/>
          </w:tcPr>
          <w:p w:rsidR="00365A5F" w:rsidRPr="00CD78EB" w:rsidRDefault="00365A5F" w:rsidP="00365A5F">
            <w:pPr>
              <w:pStyle w:val="ListParagraph"/>
              <w:numPr>
                <w:ilvl w:val="0"/>
                <w:numId w:val="3"/>
              </w:numPr>
              <w:jc w:val="both"/>
              <w:rPr>
                <w:rFonts w:ascii="Times New Roman" w:hAnsi="Times New Roman" w:cs="Times New Roman"/>
              </w:rPr>
            </w:pPr>
            <w:r w:rsidRPr="00CD78EB">
              <w:rPr>
                <w:rFonts w:ascii="Times New Roman" w:hAnsi="Times New Roman" w:cs="Times New Roman"/>
              </w:rPr>
              <w:t>Consider models such as Maslow and Herzberg and incorporate them their values.</w:t>
            </w:r>
          </w:p>
        </w:tc>
      </w:tr>
      <w:tr w:rsidR="00365A5F" w:rsidRPr="00CD78EB" w:rsidTr="00BC0C4A">
        <w:tc>
          <w:tcPr>
            <w:tcW w:w="9010" w:type="dxa"/>
          </w:tcPr>
          <w:p w:rsidR="00365A5F" w:rsidRPr="00CD78EB" w:rsidRDefault="00365A5F" w:rsidP="00365A5F">
            <w:pPr>
              <w:pStyle w:val="ListParagraph"/>
              <w:numPr>
                <w:ilvl w:val="0"/>
                <w:numId w:val="3"/>
              </w:numPr>
              <w:jc w:val="both"/>
              <w:rPr>
                <w:rFonts w:ascii="Times New Roman" w:hAnsi="Times New Roman" w:cs="Times New Roman"/>
              </w:rPr>
            </w:pPr>
            <w:r w:rsidRPr="00CD78EB">
              <w:rPr>
                <w:rFonts w:ascii="Times New Roman" w:hAnsi="Times New Roman" w:cs="Times New Roman"/>
              </w:rPr>
              <w:t>Ensure employees take sick pay instead of penalising them for being sick.</w:t>
            </w:r>
          </w:p>
        </w:tc>
      </w:tr>
      <w:tr w:rsidR="00365A5F" w:rsidRPr="00CD78EB" w:rsidTr="00BC0C4A">
        <w:tc>
          <w:tcPr>
            <w:tcW w:w="9010" w:type="dxa"/>
          </w:tcPr>
          <w:p w:rsidR="00365A5F" w:rsidRPr="00CD78EB" w:rsidRDefault="00365A5F" w:rsidP="00365A5F">
            <w:pPr>
              <w:pStyle w:val="ListParagraph"/>
              <w:numPr>
                <w:ilvl w:val="0"/>
                <w:numId w:val="3"/>
              </w:numPr>
              <w:jc w:val="both"/>
              <w:rPr>
                <w:rFonts w:ascii="Times New Roman" w:hAnsi="Times New Roman" w:cs="Times New Roman"/>
              </w:rPr>
            </w:pPr>
            <w:r w:rsidRPr="00CD78EB">
              <w:rPr>
                <w:rFonts w:ascii="Times New Roman" w:hAnsi="Times New Roman" w:cs="Times New Roman"/>
              </w:rPr>
              <w:t xml:space="preserve">Change delivery drivers to 100 parcels a day instead of 200 as being forced to hit this target can result in going over the speed limit and putting the employee in danger. </w:t>
            </w:r>
          </w:p>
        </w:tc>
      </w:tr>
      <w:tr w:rsidR="00365A5F" w:rsidRPr="00CD78EB" w:rsidTr="00BC0C4A">
        <w:tc>
          <w:tcPr>
            <w:tcW w:w="9010" w:type="dxa"/>
          </w:tcPr>
          <w:p w:rsidR="00365A5F" w:rsidRPr="00CD78EB" w:rsidRDefault="00365A5F" w:rsidP="00365A5F">
            <w:pPr>
              <w:pStyle w:val="ListParagraph"/>
              <w:numPr>
                <w:ilvl w:val="0"/>
                <w:numId w:val="3"/>
              </w:numPr>
              <w:jc w:val="both"/>
              <w:rPr>
                <w:rFonts w:ascii="Times New Roman" w:hAnsi="Times New Roman" w:cs="Times New Roman"/>
              </w:rPr>
            </w:pPr>
            <w:r w:rsidRPr="00CD78EB">
              <w:rPr>
                <w:rFonts w:ascii="Times New Roman" w:hAnsi="Times New Roman" w:cs="Times New Roman"/>
              </w:rPr>
              <w:t>Ensure warehouse temperature is in workable conditions as some warehouse have reported to be over a certain temperature, which resulted in employees collapsing.</w:t>
            </w:r>
          </w:p>
        </w:tc>
      </w:tr>
    </w:tbl>
    <w:p w:rsidR="00365A5F" w:rsidRDefault="00365A5F" w:rsidP="00365A5F">
      <w:pPr>
        <w:jc w:val="both"/>
        <w:rPr>
          <w:i/>
        </w:rPr>
      </w:pPr>
    </w:p>
    <w:p w:rsidR="00365A5F" w:rsidRDefault="00365A5F" w:rsidP="00365A5F">
      <w:pPr>
        <w:jc w:val="both"/>
        <w:rPr>
          <w:i/>
        </w:rPr>
      </w:pPr>
    </w:p>
    <w:p w:rsidR="00365A5F" w:rsidRPr="006A7869" w:rsidRDefault="00365A5F" w:rsidP="006A7869">
      <w:pPr>
        <w:jc w:val="both"/>
        <w:rPr>
          <w:i/>
          <w:highlight w:val="yellow"/>
        </w:rPr>
      </w:pPr>
      <w:r w:rsidRPr="00103D24">
        <w:rPr>
          <w:i/>
        </w:rPr>
        <w:br w:type="page"/>
      </w:r>
    </w:p>
    <w:bookmarkStart w:id="22" w:name="_Toc500783988" w:displacedByCustomXml="next"/>
    <w:sdt>
      <w:sdtPr>
        <w:rPr>
          <w:rFonts w:asciiTheme="minorHAnsi" w:eastAsiaTheme="minorHAnsi" w:hAnsiTheme="minorHAnsi" w:cstheme="minorBidi"/>
          <w:color w:val="auto"/>
          <w:sz w:val="24"/>
          <w:szCs w:val="24"/>
        </w:rPr>
        <w:id w:val="663294757"/>
        <w:docPartObj>
          <w:docPartGallery w:val="Bibliographies"/>
          <w:docPartUnique/>
        </w:docPartObj>
      </w:sdtPr>
      <w:sdtEndPr/>
      <w:sdtContent>
        <w:p w:rsidR="001C6C31" w:rsidRPr="001C6C31" w:rsidRDefault="00365A5F" w:rsidP="001C6C31">
          <w:pPr>
            <w:pStyle w:val="Heading1"/>
            <w:numPr>
              <w:ilvl w:val="0"/>
              <w:numId w:val="1"/>
            </w:numPr>
          </w:pPr>
          <w:r>
            <w:t>References</w:t>
          </w:r>
          <w:bookmarkEnd w:id="22"/>
        </w:p>
        <w:sdt>
          <w:sdtPr>
            <w:id w:val="-573587230"/>
            <w:bibliography/>
          </w:sdtPr>
          <w:sdtEndPr/>
          <w:sdtContent>
            <w:p w:rsidR="00744239" w:rsidRDefault="00365A5F" w:rsidP="00744239">
              <w:pPr>
                <w:pStyle w:val="Bibliography"/>
                <w:rPr>
                  <w:noProof/>
                </w:rPr>
              </w:pPr>
              <w:r>
                <w:fldChar w:fldCharType="begin"/>
              </w:r>
              <w:r>
                <w:instrText xml:space="preserve"> BIBLIOGRAPHY </w:instrText>
              </w:r>
              <w:r>
                <w:fldChar w:fldCharType="separate"/>
              </w:r>
              <w:r w:rsidR="00744239">
                <w:rPr>
                  <w:noProof/>
                </w:rPr>
                <w:t xml:space="preserve">Amazon.co.uk, 2017. </w:t>
              </w:r>
              <w:r w:rsidR="00744239">
                <w:rPr>
                  <w:i/>
                  <w:iCs/>
                  <w:noProof/>
                </w:rPr>
                <w:t xml:space="preserve">Technology at Work. </w:t>
              </w:r>
              <w:r w:rsidR="00744239">
                <w:rPr>
                  <w:noProof/>
                </w:rPr>
                <w:t xml:space="preserve">[Online] </w:t>
              </w:r>
              <w:r w:rsidR="00744239">
                <w:rPr>
                  <w:noProof/>
                </w:rPr>
                <w:br/>
                <w:t xml:space="preserve">Available at: </w:t>
              </w:r>
              <w:r w:rsidR="00744239">
                <w:rPr>
                  <w:noProof/>
                  <w:u w:val="single"/>
                </w:rPr>
                <w:t>https://www.amazon.co.uk/p/feature/6emvp3z9gbuf6vz</w:t>
              </w:r>
              <w:r w:rsidR="00744239">
                <w:rPr>
                  <w:noProof/>
                </w:rPr>
                <w:br/>
                <w:t>[Accessed 7th November 2017].</w:t>
              </w:r>
            </w:p>
            <w:p w:rsidR="00744239" w:rsidRDefault="00744239" w:rsidP="00744239">
              <w:pPr>
                <w:pStyle w:val="Bibliography"/>
                <w:rPr>
                  <w:noProof/>
                </w:rPr>
              </w:pPr>
              <w:r>
                <w:rPr>
                  <w:noProof/>
                </w:rPr>
                <w:t xml:space="preserve">Armstrong, M. &amp; Baron, A., 2005. </w:t>
              </w:r>
              <w:r>
                <w:rPr>
                  <w:i/>
                  <w:iCs/>
                  <w:noProof/>
                </w:rPr>
                <w:t xml:space="preserve">Managing Performance: Performance Management in Action. </w:t>
              </w:r>
              <w:r>
                <w:rPr>
                  <w:noProof/>
                </w:rPr>
                <w:t>London: CIPD Publishing.</w:t>
              </w:r>
            </w:p>
            <w:p w:rsidR="00744239" w:rsidRDefault="00744239" w:rsidP="00744239">
              <w:pPr>
                <w:pStyle w:val="Bibliography"/>
                <w:rPr>
                  <w:noProof/>
                </w:rPr>
              </w:pPr>
              <w:r>
                <w:rPr>
                  <w:noProof/>
                </w:rPr>
                <w:t xml:space="preserve">Bratton, J. &amp; Gold, J., 2017. </w:t>
              </w:r>
              <w:r>
                <w:rPr>
                  <w:i/>
                  <w:iCs/>
                  <w:noProof/>
                </w:rPr>
                <w:t xml:space="preserve">Strategic Human Resource Management. </w:t>
              </w:r>
              <w:r>
                <w:rPr>
                  <w:noProof/>
                </w:rPr>
                <w:t>6th ed. s.l.:Palgrave.</w:t>
              </w:r>
            </w:p>
            <w:p w:rsidR="00744239" w:rsidRDefault="00744239" w:rsidP="00744239">
              <w:pPr>
                <w:pStyle w:val="Bibliography"/>
                <w:rPr>
                  <w:noProof/>
                </w:rPr>
              </w:pPr>
              <w:r>
                <w:rPr>
                  <w:noProof/>
                </w:rPr>
                <w:t xml:space="preserve">Briggs, K., 2017. </w:t>
              </w:r>
              <w:r>
                <w:rPr>
                  <w:i/>
                  <w:iCs/>
                  <w:noProof/>
                </w:rPr>
                <w:t xml:space="preserve">The Brexit Effect on Eu Nationals. </w:t>
              </w:r>
              <w:r>
                <w:rPr>
                  <w:noProof/>
                </w:rPr>
                <w:t>s.l.:KPMG.</w:t>
              </w:r>
            </w:p>
            <w:p w:rsidR="00744239" w:rsidRDefault="00744239" w:rsidP="00744239">
              <w:pPr>
                <w:pStyle w:val="Bibliography"/>
                <w:rPr>
                  <w:noProof/>
                </w:rPr>
              </w:pPr>
              <w:r>
                <w:rPr>
                  <w:noProof/>
                </w:rPr>
                <w:t xml:space="preserve">Buchanan, J., Kelley, B. &amp; Hatch, A., 2016. </w:t>
              </w:r>
              <w:r>
                <w:rPr>
                  <w:i/>
                  <w:iCs/>
                  <w:noProof/>
                </w:rPr>
                <w:t xml:space="preserve">Digital workplace and culture, </w:t>
              </w:r>
              <w:r>
                <w:rPr>
                  <w:noProof/>
                </w:rPr>
                <w:t>s.l.: Deloitte.</w:t>
              </w:r>
            </w:p>
            <w:p w:rsidR="00744239" w:rsidRDefault="00744239" w:rsidP="00744239">
              <w:pPr>
                <w:pStyle w:val="Bibliography"/>
                <w:rPr>
                  <w:noProof/>
                </w:rPr>
              </w:pPr>
              <w:r>
                <w:rPr>
                  <w:noProof/>
                </w:rPr>
                <w:t xml:space="preserve">Business Insider , 2013. </w:t>
              </w:r>
              <w:r>
                <w:rPr>
                  <w:i/>
                  <w:iCs/>
                  <w:noProof/>
                </w:rPr>
                <w:t xml:space="preserve">Ranking America's Biggest Companies By Turnover Rate. </w:t>
              </w:r>
              <w:r>
                <w:rPr>
                  <w:noProof/>
                </w:rPr>
                <w:t xml:space="preserve">[Online] </w:t>
              </w:r>
              <w:r>
                <w:rPr>
                  <w:noProof/>
                </w:rPr>
                <w:br/>
                <w:t xml:space="preserve">Available at: </w:t>
              </w:r>
              <w:r>
                <w:rPr>
                  <w:noProof/>
                  <w:u w:val="single"/>
                </w:rPr>
                <w:t>http://www.slate.com/blogs/business_insider/2013/07/28/turnover_rates_by_company_how_amazon_google_and_others_stack_up.html</w:t>
              </w:r>
              <w:r>
                <w:rPr>
                  <w:noProof/>
                </w:rPr>
                <w:br/>
                <w:t>[Accessed 9th November 2017].</w:t>
              </w:r>
            </w:p>
            <w:p w:rsidR="00744239" w:rsidRDefault="00744239" w:rsidP="00744239">
              <w:pPr>
                <w:pStyle w:val="Bibliography"/>
                <w:rPr>
                  <w:noProof/>
                </w:rPr>
              </w:pPr>
              <w:r>
                <w:rPr>
                  <w:noProof/>
                </w:rPr>
                <w:t xml:space="preserve">CIPD, 2015. </w:t>
              </w:r>
              <w:r>
                <w:rPr>
                  <w:i/>
                  <w:iCs/>
                  <w:noProof/>
                </w:rPr>
                <w:t xml:space="preserve">Learning and Development. </w:t>
              </w:r>
              <w:r>
                <w:rPr>
                  <w:noProof/>
                </w:rPr>
                <w:t>London: Chartered Institute of Personnel Development.</w:t>
              </w:r>
            </w:p>
            <w:p w:rsidR="00744239" w:rsidRDefault="00744239" w:rsidP="00744239">
              <w:pPr>
                <w:pStyle w:val="Bibliography"/>
                <w:rPr>
                  <w:noProof/>
                </w:rPr>
              </w:pPr>
              <w:r>
                <w:rPr>
                  <w:noProof/>
                </w:rPr>
                <w:t xml:space="preserve">CIPD, 2017. </w:t>
              </w:r>
              <w:r>
                <w:rPr>
                  <w:i/>
                  <w:iCs/>
                  <w:noProof/>
                </w:rPr>
                <w:t xml:space="preserve">Impact of artificial intelligence, robotics and automation technologies on work. </w:t>
              </w:r>
              <w:r>
                <w:rPr>
                  <w:noProof/>
                </w:rPr>
                <w:t>London: CIPD.</w:t>
              </w:r>
            </w:p>
            <w:p w:rsidR="00744239" w:rsidRDefault="00744239" w:rsidP="00744239">
              <w:pPr>
                <w:pStyle w:val="Bibliography"/>
                <w:rPr>
                  <w:noProof/>
                </w:rPr>
              </w:pPr>
              <w:r>
                <w:rPr>
                  <w:noProof/>
                </w:rPr>
                <w:t xml:space="preserve">CIPD, 2017. </w:t>
              </w:r>
              <w:r>
                <w:rPr>
                  <w:i/>
                  <w:iCs/>
                  <w:noProof/>
                </w:rPr>
                <w:t xml:space="preserve">Resource and Talent Planning, </w:t>
              </w:r>
              <w:r>
                <w:rPr>
                  <w:noProof/>
                </w:rPr>
                <w:t>London: Hays Recruiting Expert Worldwide.</w:t>
              </w:r>
            </w:p>
            <w:p w:rsidR="00744239" w:rsidRDefault="00744239" w:rsidP="00744239">
              <w:pPr>
                <w:pStyle w:val="Bibliography"/>
                <w:rPr>
                  <w:noProof/>
                </w:rPr>
              </w:pPr>
              <w:r>
                <w:rPr>
                  <w:noProof/>
                </w:rPr>
                <w:t xml:space="preserve">Cooper, C., 2015. </w:t>
              </w:r>
              <w:r>
                <w:rPr>
                  <w:i/>
                  <w:iCs/>
                  <w:noProof/>
                </w:rPr>
                <w:t xml:space="preserve">Work and Organizational Psychology. </w:t>
              </w:r>
              <w:r>
                <w:rPr>
                  <w:noProof/>
                </w:rPr>
                <w:t>London: Routledge.</w:t>
              </w:r>
            </w:p>
            <w:p w:rsidR="00744239" w:rsidRDefault="00744239" w:rsidP="00744239">
              <w:pPr>
                <w:pStyle w:val="Bibliography"/>
                <w:rPr>
                  <w:noProof/>
                </w:rPr>
              </w:pPr>
              <w:r>
                <w:rPr>
                  <w:noProof/>
                </w:rPr>
                <w:t xml:space="preserve">Deloitte , 2016. </w:t>
              </w:r>
              <w:r>
                <w:rPr>
                  <w:i/>
                  <w:iCs/>
                  <w:noProof/>
                </w:rPr>
                <w:t xml:space="preserve">Deloitte: Automation transforming UK industries. </w:t>
              </w:r>
              <w:r>
                <w:rPr>
                  <w:noProof/>
                </w:rPr>
                <w:t xml:space="preserve">[Online] </w:t>
              </w:r>
              <w:r>
                <w:rPr>
                  <w:noProof/>
                </w:rPr>
                <w:br/>
                <w:t xml:space="preserve">Available at: </w:t>
              </w:r>
              <w:r>
                <w:rPr>
                  <w:noProof/>
                  <w:u w:val="single"/>
                </w:rPr>
                <w:t>https://www2.deloitte.com/uk/en/pages/press-releases/articles/automation-and-industries-analysis.html</w:t>
              </w:r>
            </w:p>
            <w:p w:rsidR="00744239" w:rsidRDefault="00744239" w:rsidP="00744239">
              <w:pPr>
                <w:pStyle w:val="Bibliography"/>
                <w:rPr>
                  <w:noProof/>
                </w:rPr>
              </w:pPr>
              <w:r>
                <w:rPr>
                  <w:noProof/>
                </w:rPr>
                <w:t xml:space="preserve">Deloitte, 2017. </w:t>
              </w:r>
              <w:r>
                <w:rPr>
                  <w:i/>
                  <w:iCs/>
                  <w:noProof/>
                </w:rPr>
                <w:t xml:space="preserve">Machines as talent, </w:t>
              </w:r>
              <w:r>
                <w:rPr>
                  <w:noProof/>
                </w:rPr>
                <w:t>s.l.: Deloitte.</w:t>
              </w:r>
            </w:p>
            <w:p w:rsidR="00744239" w:rsidRDefault="00744239" w:rsidP="00744239">
              <w:pPr>
                <w:pStyle w:val="Bibliography"/>
                <w:rPr>
                  <w:noProof/>
                </w:rPr>
              </w:pPr>
              <w:r>
                <w:rPr>
                  <w:noProof/>
                </w:rPr>
                <w:t xml:space="preserve">Dishman, L., 2015. </w:t>
              </w:r>
              <w:r>
                <w:rPr>
                  <w:i/>
                  <w:iCs/>
                  <w:noProof/>
                </w:rPr>
                <w:t xml:space="preserve">Where Google, Apple, And Amazon Employees Want To Work Next. </w:t>
              </w:r>
              <w:r>
                <w:rPr>
                  <w:noProof/>
                </w:rPr>
                <w:t xml:space="preserve">[Online] </w:t>
              </w:r>
              <w:r>
                <w:rPr>
                  <w:noProof/>
                </w:rPr>
                <w:br/>
                <w:t xml:space="preserve">Available at: </w:t>
              </w:r>
              <w:r>
                <w:rPr>
                  <w:noProof/>
                  <w:u w:val="single"/>
                </w:rPr>
                <w:t>https://www.fastcompany.com/3053695/where-former-google-apple-and-amazon-employees-want-to-work</w:t>
              </w:r>
              <w:r>
                <w:rPr>
                  <w:noProof/>
                </w:rPr>
                <w:br/>
                <w:t>[Accessed 9th November 2017].</w:t>
              </w:r>
            </w:p>
            <w:p w:rsidR="00744239" w:rsidRDefault="00744239" w:rsidP="00744239">
              <w:pPr>
                <w:pStyle w:val="Bibliography"/>
                <w:rPr>
                  <w:noProof/>
                </w:rPr>
              </w:pPr>
              <w:r>
                <w:rPr>
                  <w:noProof/>
                </w:rPr>
                <w:t xml:space="preserve">Elearn, 2008. </w:t>
              </w:r>
              <w:r>
                <w:rPr>
                  <w:i/>
                  <w:iCs/>
                  <w:noProof/>
                </w:rPr>
                <w:t xml:space="preserve">Business Environment. </w:t>
              </w:r>
              <w:r>
                <w:rPr>
                  <w:noProof/>
                </w:rPr>
                <w:t>Burlington: Routledge.</w:t>
              </w:r>
            </w:p>
            <w:p w:rsidR="00744239" w:rsidRDefault="00744239" w:rsidP="00744239">
              <w:pPr>
                <w:pStyle w:val="Bibliography"/>
                <w:rPr>
                  <w:noProof/>
                </w:rPr>
              </w:pPr>
              <w:r>
                <w:rPr>
                  <w:noProof/>
                </w:rPr>
                <w:t xml:space="preserve">Farnham, D., 2015. </w:t>
              </w:r>
              <w:r>
                <w:rPr>
                  <w:i/>
                  <w:iCs/>
                  <w:noProof/>
                </w:rPr>
                <w:t xml:space="preserve">Human Resource Management In Context. </w:t>
              </w:r>
              <w:r>
                <w:rPr>
                  <w:noProof/>
                </w:rPr>
                <w:t>4th Edition ed. London: Chartered Insitute of Personnel Development .</w:t>
              </w:r>
            </w:p>
            <w:p w:rsidR="00744239" w:rsidRDefault="00744239" w:rsidP="00744239">
              <w:pPr>
                <w:pStyle w:val="Bibliography"/>
                <w:rPr>
                  <w:noProof/>
                </w:rPr>
              </w:pPr>
              <w:r>
                <w:rPr>
                  <w:noProof/>
                </w:rPr>
                <w:t xml:space="preserve">Forbes, 2016. </w:t>
              </w:r>
              <w:r>
                <w:rPr>
                  <w:i/>
                  <w:iCs/>
                  <w:noProof/>
                </w:rPr>
                <w:t xml:space="preserve">How Can Brexit Impact Amazon?. </w:t>
              </w:r>
              <w:r>
                <w:rPr>
                  <w:noProof/>
                </w:rPr>
                <w:t xml:space="preserve">[Online] </w:t>
              </w:r>
              <w:r>
                <w:rPr>
                  <w:noProof/>
                </w:rPr>
                <w:br/>
                <w:t xml:space="preserve">Available at: </w:t>
              </w:r>
              <w:r>
                <w:rPr>
                  <w:noProof/>
                  <w:u w:val="single"/>
                </w:rPr>
                <w:t>https://www.forbes.com/sites/greatspeculations/2016/06/30/how-can-brexit-impact-amazon/#6414ddb84c4a</w:t>
              </w:r>
            </w:p>
            <w:p w:rsidR="00744239" w:rsidRDefault="00744239" w:rsidP="00744239">
              <w:pPr>
                <w:pStyle w:val="Bibliography"/>
                <w:rPr>
                  <w:noProof/>
                </w:rPr>
              </w:pPr>
              <w:r>
                <w:rPr>
                  <w:noProof/>
                </w:rPr>
                <w:t xml:space="preserve">Guest, D., Paauwe, J. &amp; Wright, P., 2012. </w:t>
              </w:r>
              <w:r>
                <w:rPr>
                  <w:i/>
                  <w:iCs/>
                  <w:noProof/>
                </w:rPr>
                <w:t xml:space="preserve">HRM and Performance: Achievements and Challenges. </w:t>
              </w:r>
              <w:r>
                <w:rPr>
                  <w:noProof/>
                </w:rPr>
                <w:t>West Sussex: John Wiley &amp; Sons.</w:t>
              </w:r>
            </w:p>
            <w:p w:rsidR="00744239" w:rsidRDefault="00744239" w:rsidP="00744239">
              <w:pPr>
                <w:pStyle w:val="Bibliography"/>
                <w:rPr>
                  <w:noProof/>
                </w:rPr>
              </w:pPr>
              <w:r>
                <w:rPr>
                  <w:noProof/>
                </w:rPr>
                <w:t xml:space="preserve">Härtel, C. &amp; Fujimoto, Y., 2014. </w:t>
              </w:r>
              <w:r>
                <w:rPr>
                  <w:i/>
                  <w:iCs/>
                  <w:noProof/>
                </w:rPr>
                <w:t xml:space="preserve">Human Resource Management. </w:t>
              </w:r>
              <w:r>
                <w:rPr>
                  <w:noProof/>
                </w:rPr>
                <w:t>Australia: Pearson Australia.</w:t>
              </w:r>
            </w:p>
            <w:p w:rsidR="00744239" w:rsidRDefault="00744239" w:rsidP="00744239">
              <w:pPr>
                <w:pStyle w:val="Bibliography"/>
                <w:rPr>
                  <w:noProof/>
                </w:rPr>
              </w:pPr>
              <w:r>
                <w:rPr>
                  <w:noProof/>
                </w:rPr>
                <w:t xml:space="preserve">Heath, K., 2017. </w:t>
              </w:r>
              <w:r>
                <w:rPr>
                  <w:i/>
                  <w:iCs/>
                  <w:noProof/>
                </w:rPr>
                <w:t xml:space="preserve">Challenges and Opportunities Facing HR in 2018, </w:t>
              </w:r>
              <w:r>
                <w:rPr>
                  <w:noProof/>
                </w:rPr>
                <w:t>s.l.: Industry Insight.</w:t>
              </w:r>
            </w:p>
            <w:p w:rsidR="00744239" w:rsidRDefault="00744239" w:rsidP="00744239">
              <w:pPr>
                <w:pStyle w:val="Bibliography"/>
                <w:rPr>
                  <w:noProof/>
                </w:rPr>
              </w:pPr>
              <w:r>
                <w:rPr>
                  <w:noProof/>
                </w:rPr>
                <w:t xml:space="preserve">Herzberg, F., 2016. </w:t>
              </w:r>
              <w:r>
                <w:rPr>
                  <w:i/>
                  <w:iCs/>
                  <w:noProof/>
                </w:rPr>
                <w:t xml:space="preserve">Motivation to Work. </w:t>
              </w:r>
              <w:r>
                <w:rPr>
                  <w:noProof/>
                </w:rPr>
                <w:t>New York: Routledge.</w:t>
              </w:r>
            </w:p>
            <w:p w:rsidR="00744239" w:rsidRDefault="00744239" w:rsidP="00744239">
              <w:pPr>
                <w:pStyle w:val="Bibliography"/>
                <w:rPr>
                  <w:noProof/>
                </w:rPr>
              </w:pPr>
              <w:r>
                <w:rPr>
                  <w:noProof/>
                </w:rPr>
                <w:t xml:space="preserve">Heskett, J., Sasser, E. &amp; Schlesigner, L., 2015. </w:t>
              </w:r>
              <w:r>
                <w:rPr>
                  <w:i/>
                  <w:iCs/>
                  <w:noProof/>
                </w:rPr>
                <w:t xml:space="preserve">What Great Service Leaders Know and Do: Creating Breakthroughs in Service Firms. </w:t>
              </w:r>
              <w:r>
                <w:rPr>
                  <w:noProof/>
                </w:rPr>
                <w:t>Oakland: Berrett-Koehler Publishers.</w:t>
              </w:r>
            </w:p>
            <w:p w:rsidR="00744239" w:rsidRDefault="00744239" w:rsidP="00744239">
              <w:pPr>
                <w:pStyle w:val="Bibliography"/>
                <w:rPr>
                  <w:noProof/>
                </w:rPr>
              </w:pPr>
              <w:r>
                <w:rPr>
                  <w:noProof/>
                </w:rPr>
                <w:t xml:space="preserve">Jackson, S. &amp; Schuler, R., 2006. </w:t>
              </w:r>
              <w:r>
                <w:rPr>
                  <w:i/>
                  <w:iCs/>
                  <w:noProof/>
                </w:rPr>
                <w:t xml:space="preserve">Managing Human Resources Through Strategic Partnerships. </w:t>
              </w:r>
              <w:r>
                <w:rPr>
                  <w:noProof/>
                </w:rPr>
                <w:t>Indiana: Thomson/South-Western.</w:t>
              </w:r>
            </w:p>
            <w:p w:rsidR="00744239" w:rsidRDefault="00744239" w:rsidP="00744239">
              <w:pPr>
                <w:pStyle w:val="Bibliography"/>
                <w:rPr>
                  <w:noProof/>
                </w:rPr>
              </w:pPr>
              <w:r>
                <w:rPr>
                  <w:noProof/>
                </w:rPr>
                <w:t xml:space="preserve">Johnston, I., 2015. </w:t>
              </w:r>
              <w:r>
                <w:rPr>
                  <w:i/>
                  <w:iCs/>
                  <w:noProof/>
                </w:rPr>
                <w:t xml:space="preserve">Amazon: Devastating expose accuses internet retailer of oppressive and callous attitude to staff. </w:t>
              </w:r>
              <w:r>
                <w:rPr>
                  <w:noProof/>
                </w:rPr>
                <w:t xml:space="preserve">[Online] </w:t>
              </w:r>
              <w:r>
                <w:rPr>
                  <w:noProof/>
                </w:rPr>
                <w:br/>
                <w:t xml:space="preserve">Available at: </w:t>
              </w:r>
              <w:r>
                <w:rPr>
                  <w:noProof/>
                  <w:u w:val="single"/>
                </w:rPr>
                <w:t>http://www.independent.co.uk/news/business/news/amazon-devastating-</w:t>
              </w:r>
              <w:r>
                <w:rPr>
                  <w:noProof/>
                  <w:u w:val="single"/>
                </w:rPr>
                <w:lastRenderedPageBreak/>
                <w:t>expose-accuses-internet-retailer-of-oppressive-and-callous-attitude-to-staff-10458159.html</w:t>
              </w:r>
              <w:r>
                <w:rPr>
                  <w:noProof/>
                </w:rPr>
                <w:br/>
                <w:t>[Accessed 6th November 2017].</w:t>
              </w:r>
            </w:p>
            <w:p w:rsidR="00744239" w:rsidRDefault="00744239" w:rsidP="00744239">
              <w:pPr>
                <w:pStyle w:val="Bibliography"/>
                <w:rPr>
                  <w:noProof/>
                </w:rPr>
              </w:pPr>
              <w:r>
                <w:rPr>
                  <w:noProof/>
                </w:rPr>
                <w:t xml:space="preserve">Kew, J. &amp; Stredwick, J., 2010. </w:t>
              </w:r>
              <w:r>
                <w:rPr>
                  <w:i/>
                  <w:iCs/>
                  <w:noProof/>
                </w:rPr>
                <w:t xml:space="preserve">Human Resource Managment in a Business Context. </w:t>
              </w:r>
              <w:r>
                <w:rPr>
                  <w:noProof/>
                </w:rPr>
                <w:t>First Edition ed. London: CIPD.</w:t>
              </w:r>
            </w:p>
            <w:p w:rsidR="00744239" w:rsidRDefault="00744239" w:rsidP="00744239">
              <w:pPr>
                <w:pStyle w:val="Bibliography"/>
                <w:rPr>
                  <w:noProof/>
                </w:rPr>
              </w:pPr>
              <w:r>
                <w:rPr>
                  <w:noProof/>
                </w:rPr>
                <w:t xml:space="preserve">Mail Online, 2013. </w:t>
              </w:r>
              <w:r>
                <w:rPr>
                  <w:i/>
                  <w:iCs/>
                  <w:noProof/>
                </w:rPr>
                <w:t xml:space="preserve">Walk 11 miles a shift and pick up an order every 33 seconds: Revealed, how Amazon works staff 'to the bone'. </w:t>
              </w:r>
              <w:r>
                <w:rPr>
                  <w:noProof/>
                </w:rPr>
                <w:t xml:space="preserve">[Online] </w:t>
              </w:r>
              <w:r>
                <w:rPr>
                  <w:noProof/>
                </w:rPr>
                <w:br/>
                <w:t xml:space="preserve">Available at: </w:t>
              </w:r>
              <w:r>
                <w:rPr>
                  <w:noProof/>
                  <w:u w:val="single"/>
                </w:rPr>
                <w:t>http://www.dailymail.co.uk/news/article-2512959/Walk-11-miles-shift-pick-order-33-seconds--Amazon-works-staff-bone.html</w:t>
              </w:r>
              <w:r>
                <w:rPr>
                  <w:noProof/>
                </w:rPr>
                <w:br/>
                <w:t>[Accessed 9th November 2017].</w:t>
              </w:r>
            </w:p>
            <w:p w:rsidR="00744239" w:rsidRDefault="00744239" w:rsidP="00744239">
              <w:pPr>
                <w:pStyle w:val="Bibliography"/>
                <w:rPr>
                  <w:noProof/>
                </w:rPr>
              </w:pPr>
              <w:r>
                <w:rPr>
                  <w:noProof/>
                </w:rPr>
                <w:t xml:space="preserve">May, R., 2016. How Artificial Intelligence Impacts HR. </w:t>
              </w:r>
              <w:r>
                <w:rPr>
                  <w:i/>
                  <w:iCs/>
                  <w:noProof/>
                </w:rPr>
                <w:t xml:space="preserve">HR.com, </w:t>
              </w:r>
              <w:r>
                <w:rPr>
                  <w:noProof/>
                </w:rPr>
                <w:t>4(08), p. 26.</w:t>
              </w:r>
            </w:p>
            <w:p w:rsidR="00744239" w:rsidRDefault="00744239" w:rsidP="00744239">
              <w:pPr>
                <w:pStyle w:val="Bibliography"/>
                <w:rPr>
                  <w:noProof/>
                </w:rPr>
              </w:pPr>
              <w:r>
                <w:rPr>
                  <w:noProof/>
                </w:rPr>
                <w:t xml:space="preserve">Mclaughlin, K., 2017. </w:t>
              </w:r>
              <w:r>
                <w:rPr>
                  <w:i/>
                  <w:iCs/>
                  <w:noProof/>
                </w:rPr>
                <w:t xml:space="preserve">Amazon drivers 'are asked to deliver up to 200 parcels a day for less than the minimum wage. </w:t>
              </w:r>
              <w:r>
                <w:rPr>
                  <w:noProof/>
                </w:rPr>
                <w:t xml:space="preserve">[Online] </w:t>
              </w:r>
              <w:r>
                <w:rPr>
                  <w:noProof/>
                </w:rPr>
                <w:br/>
                <w:t xml:space="preserve">Available at: </w:t>
              </w:r>
              <w:r>
                <w:rPr>
                  <w:noProof/>
                  <w:u w:val="single"/>
                </w:rPr>
                <w:t>http://www.dailymail.co.uk/news/article-5164407/Amazon-delivery-drivers-complain-bad-work-conditions.html</w:t>
              </w:r>
              <w:r>
                <w:rPr>
                  <w:noProof/>
                </w:rPr>
                <w:br/>
                <w:t>[Accessed 15th November 2017].</w:t>
              </w:r>
            </w:p>
            <w:p w:rsidR="00744239" w:rsidRDefault="00744239" w:rsidP="00744239">
              <w:pPr>
                <w:pStyle w:val="Bibliography"/>
                <w:rPr>
                  <w:noProof/>
                </w:rPr>
              </w:pPr>
              <w:r>
                <w:rPr>
                  <w:noProof/>
                </w:rPr>
                <w:t xml:space="preserve">Nizri, G., 2017. Shaping The Future Of Work: A Collaboration Of Humans And AI. </w:t>
              </w:r>
              <w:r>
                <w:rPr>
                  <w:i/>
                  <w:iCs/>
                  <w:noProof/>
                </w:rPr>
                <w:t>Forbes .</w:t>
              </w:r>
            </w:p>
            <w:p w:rsidR="00744239" w:rsidRDefault="00744239" w:rsidP="00744239">
              <w:pPr>
                <w:pStyle w:val="Bibliography"/>
                <w:rPr>
                  <w:noProof/>
                </w:rPr>
              </w:pPr>
              <w:r>
                <w:rPr>
                  <w:noProof/>
                </w:rPr>
                <w:t xml:space="preserve">Personnel Today, 2017. </w:t>
              </w:r>
              <w:r>
                <w:rPr>
                  <w:i/>
                  <w:iCs/>
                  <w:noProof/>
                </w:rPr>
                <w:t xml:space="preserve">Ten ways HR tech leaders can make the most of artificial intelligence. </w:t>
              </w:r>
              <w:r>
                <w:rPr>
                  <w:noProof/>
                </w:rPr>
                <w:t xml:space="preserve">[Online] </w:t>
              </w:r>
              <w:r>
                <w:rPr>
                  <w:noProof/>
                </w:rPr>
                <w:br/>
                <w:t xml:space="preserve">Available at: </w:t>
              </w:r>
              <w:r>
                <w:rPr>
                  <w:noProof/>
                  <w:u w:val="single"/>
                </w:rPr>
                <w:t>https://www.personneltoday.com/hr/ten-ways-hr-tech-leaders-can-make-artificial-intelligence/</w:t>
              </w:r>
              <w:r>
                <w:rPr>
                  <w:noProof/>
                </w:rPr>
                <w:br/>
                <w:t>[Accessed 7th November 2017].</w:t>
              </w:r>
            </w:p>
            <w:p w:rsidR="00744239" w:rsidRDefault="00744239" w:rsidP="00744239">
              <w:pPr>
                <w:pStyle w:val="Bibliography"/>
                <w:rPr>
                  <w:noProof/>
                </w:rPr>
              </w:pPr>
              <w:r>
                <w:rPr>
                  <w:noProof/>
                </w:rPr>
                <w:t xml:space="preserve">Purcell, J. &amp; Boxall, P., 2016. </w:t>
              </w:r>
              <w:r>
                <w:rPr>
                  <w:i/>
                  <w:iCs/>
                  <w:noProof/>
                </w:rPr>
                <w:t xml:space="preserve">Strategy and Human Resource Management. </w:t>
              </w:r>
              <w:r>
                <w:rPr>
                  <w:noProof/>
                </w:rPr>
                <w:t>4th ed. London: Palgrave.</w:t>
              </w:r>
            </w:p>
            <w:p w:rsidR="00744239" w:rsidRDefault="00744239" w:rsidP="00744239">
              <w:pPr>
                <w:pStyle w:val="Bibliography"/>
                <w:rPr>
                  <w:noProof/>
                </w:rPr>
              </w:pPr>
              <w:r>
                <w:rPr>
                  <w:noProof/>
                </w:rPr>
                <w:t xml:space="preserve">Shields, J. et al., 2015. </w:t>
              </w:r>
              <w:r>
                <w:rPr>
                  <w:i/>
                  <w:iCs/>
                  <w:noProof/>
                </w:rPr>
                <w:t xml:space="preserve">Managing Employee Performance &amp; Reward: Concepts, Practices, Strategies. </w:t>
              </w:r>
              <w:r>
                <w:rPr>
                  <w:noProof/>
                </w:rPr>
                <w:t>2nd Edition ed. Cambridge: Cambridge University Pres.</w:t>
              </w:r>
            </w:p>
            <w:p w:rsidR="00744239" w:rsidRDefault="00744239" w:rsidP="00744239">
              <w:pPr>
                <w:pStyle w:val="Bibliography"/>
                <w:rPr>
                  <w:noProof/>
                </w:rPr>
              </w:pPr>
              <w:r>
                <w:rPr>
                  <w:noProof/>
                </w:rPr>
                <w:t xml:space="preserve">Sky News, 2017. </w:t>
              </w:r>
              <w:r>
                <w:rPr>
                  <w:i/>
                  <w:iCs/>
                  <w:noProof/>
                </w:rPr>
                <w:t xml:space="preserve">EC rules Amazon must pay €250m in back taxes after 'illegal' Luxembourg deal. </w:t>
              </w:r>
              <w:r>
                <w:rPr>
                  <w:noProof/>
                </w:rPr>
                <w:t xml:space="preserve">[Online] </w:t>
              </w:r>
              <w:r>
                <w:rPr>
                  <w:noProof/>
                </w:rPr>
                <w:br/>
                <w:t xml:space="preserve">Available at: </w:t>
              </w:r>
              <w:r>
                <w:rPr>
                  <w:noProof/>
                  <w:u w:val="single"/>
                </w:rPr>
                <w:t>https://news.sky.com/story/ec-rules-amazon-must-pay-8364250m-in-back-taxes-after-illegal-luxembourg-deal-11066666</w:t>
              </w:r>
            </w:p>
            <w:p w:rsidR="00744239" w:rsidRDefault="00744239" w:rsidP="00744239">
              <w:pPr>
                <w:pStyle w:val="Bibliography"/>
                <w:rPr>
                  <w:noProof/>
                </w:rPr>
              </w:pPr>
              <w:r>
                <w:rPr>
                  <w:noProof/>
                </w:rPr>
                <w:t xml:space="preserve">Snell, S. A. &amp; Bohlander, G. W., 2012. </w:t>
              </w:r>
              <w:r>
                <w:rPr>
                  <w:i/>
                  <w:iCs/>
                  <w:noProof/>
                </w:rPr>
                <w:t xml:space="preserve">Managing Human Resources. </w:t>
              </w:r>
              <w:r>
                <w:rPr>
                  <w:noProof/>
                </w:rPr>
                <w:t>16 ed. Virginia: Cengage Learning.</w:t>
              </w:r>
            </w:p>
            <w:p w:rsidR="00744239" w:rsidRDefault="00744239" w:rsidP="00744239">
              <w:pPr>
                <w:pStyle w:val="Bibliography"/>
                <w:rPr>
                  <w:noProof/>
                </w:rPr>
              </w:pPr>
              <w:r>
                <w:rPr>
                  <w:noProof/>
                </w:rPr>
                <w:t xml:space="preserve">Statistics, Office for National, 2016. Families and households in the UK. </w:t>
              </w:r>
              <w:r>
                <w:rPr>
                  <w:i/>
                  <w:iCs/>
                  <w:noProof/>
                </w:rPr>
                <w:t>People, population and community.</w:t>
              </w:r>
            </w:p>
            <w:p w:rsidR="00744239" w:rsidRDefault="00744239" w:rsidP="00744239">
              <w:pPr>
                <w:pStyle w:val="Bibliography"/>
                <w:rPr>
                  <w:noProof/>
                </w:rPr>
              </w:pPr>
              <w:r>
                <w:rPr>
                  <w:noProof/>
                </w:rPr>
                <w:t xml:space="preserve">Stewart, J. &amp; Rigg, C., 2011. </w:t>
              </w:r>
              <w:r>
                <w:rPr>
                  <w:i/>
                  <w:iCs/>
                  <w:noProof/>
                </w:rPr>
                <w:t xml:space="preserve">Learning and Talent Development. </w:t>
              </w:r>
              <w:r>
                <w:rPr>
                  <w:noProof/>
                </w:rPr>
                <w:t>London: Kogan Page Publishers.</w:t>
              </w:r>
            </w:p>
            <w:p w:rsidR="00744239" w:rsidRDefault="00744239" w:rsidP="00744239">
              <w:pPr>
                <w:pStyle w:val="Bibliography"/>
                <w:rPr>
                  <w:noProof/>
                </w:rPr>
              </w:pPr>
              <w:r>
                <w:rPr>
                  <w:noProof/>
                </w:rPr>
                <w:t xml:space="preserve">Taylor, S. &amp; Woodhams, C., 2016. </w:t>
              </w:r>
              <w:r>
                <w:rPr>
                  <w:i/>
                  <w:iCs/>
                  <w:noProof/>
                </w:rPr>
                <w:t xml:space="preserve">Studying Human Resource Management. </w:t>
              </w:r>
              <w:r>
                <w:rPr>
                  <w:noProof/>
                </w:rPr>
                <w:t>London: Kogan Page Publishers.</w:t>
              </w:r>
            </w:p>
            <w:p w:rsidR="00744239" w:rsidRDefault="00744239" w:rsidP="00744239">
              <w:pPr>
                <w:pStyle w:val="Bibliography"/>
                <w:rPr>
                  <w:noProof/>
                </w:rPr>
              </w:pPr>
              <w:r>
                <w:rPr>
                  <w:noProof/>
                </w:rPr>
                <w:t xml:space="preserve">The Guardian , 2016. </w:t>
              </w:r>
              <w:r>
                <w:rPr>
                  <w:i/>
                  <w:iCs/>
                  <w:noProof/>
                </w:rPr>
                <w:t xml:space="preserve">Amazon accused of 'intolerable conditions' at Scottish warehouse. </w:t>
              </w:r>
              <w:r>
                <w:rPr>
                  <w:noProof/>
                </w:rPr>
                <w:t xml:space="preserve">[Online] </w:t>
              </w:r>
              <w:r>
                <w:rPr>
                  <w:noProof/>
                </w:rPr>
                <w:br/>
                <w:t xml:space="preserve">Available at: </w:t>
              </w:r>
              <w:r>
                <w:rPr>
                  <w:noProof/>
                  <w:u w:val="single"/>
                </w:rPr>
                <w:t>https://www.theguardian.com/technology/2016/dec/11/amazon-accused-of-intolerable-conditions-at-scottish-warehouse</w:t>
              </w:r>
              <w:r>
                <w:rPr>
                  <w:noProof/>
                </w:rPr>
                <w:br/>
                <w:t>[Accessed 25 November 2017].</w:t>
              </w:r>
            </w:p>
            <w:p w:rsidR="00744239" w:rsidRDefault="00744239" w:rsidP="00744239">
              <w:pPr>
                <w:pStyle w:val="Bibliography"/>
                <w:rPr>
                  <w:noProof/>
                </w:rPr>
              </w:pPr>
              <w:r>
                <w:rPr>
                  <w:noProof/>
                </w:rPr>
                <w:t xml:space="preserve">The Guardian, 2016. Amazon accused of 'intolerable conditions' at Scottish warehouse. </w:t>
              </w:r>
              <w:r>
                <w:rPr>
                  <w:i/>
                  <w:iCs/>
                  <w:noProof/>
                </w:rPr>
                <w:t>Liberal Democrat leader in Scotland claims workers are paid so little some camp outside warehouse in tents to cut commuting costs</w:t>
              </w:r>
              <w:r>
                <w:rPr>
                  <w:noProof/>
                </w:rPr>
                <w:t xml:space="preserve">, 12 December. </w:t>
              </w:r>
            </w:p>
            <w:p w:rsidR="00744239" w:rsidRDefault="00744239" w:rsidP="00744239">
              <w:pPr>
                <w:pStyle w:val="Bibliography"/>
                <w:rPr>
                  <w:noProof/>
                </w:rPr>
              </w:pPr>
              <w:r>
                <w:rPr>
                  <w:noProof/>
                </w:rPr>
                <w:t xml:space="preserve">Walsh, B. &amp; Volini, E., 2017. </w:t>
              </w:r>
              <w:r>
                <w:rPr>
                  <w:i/>
                  <w:iCs/>
                  <w:noProof/>
                </w:rPr>
                <w:t xml:space="preserve">Deloitte Global Human Capital Trends, </w:t>
              </w:r>
              <w:r>
                <w:rPr>
                  <w:noProof/>
                </w:rPr>
                <w:t>s.l.: s.n.</w:t>
              </w:r>
            </w:p>
            <w:p w:rsidR="00744239" w:rsidRDefault="00744239" w:rsidP="00744239">
              <w:pPr>
                <w:pStyle w:val="Bibliography"/>
                <w:rPr>
                  <w:noProof/>
                </w:rPr>
              </w:pPr>
              <w:r>
                <w:rPr>
                  <w:noProof/>
                </w:rPr>
                <w:lastRenderedPageBreak/>
                <w:t xml:space="preserve">Wilkinson, A. &amp; Johnstone, S., 2016. </w:t>
              </w:r>
              <w:r>
                <w:rPr>
                  <w:i/>
                  <w:iCs/>
                  <w:noProof/>
                </w:rPr>
                <w:t xml:space="preserve">Encyclopedia of Human Resource Management. </w:t>
              </w:r>
              <w:r>
                <w:rPr>
                  <w:noProof/>
                </w:rPr>
                <w:t>Cheltenham: Edward Elgar Publishing.</w:t>
              </w:r>
            </w:p>
            <w:p w:rsidR="00744239" w:rsidRDefault="00744239" w:rsidP="00744239">
              <w:pPr>
                <w:pStyle w:val="Bibliography"/>
                <w:rPr>
                  <w:noProof/>
                </w:rPr>
              </w:pPr>
              <w:r>
                <w:rPr>
                  <w:noProof/>
                </w:rPr>
                <w:t xml:space="preserve">Yarow, J., 2013. </w:t>
              </w:r>
              <w:r>
                <w:rPr>
                  <w:i/>
                  <w:iCs/>
                  <w:noProof/>
                </w:rPr>
                <w:t xml:space="preserve">Amazon Has A Brutal System For Employees Trying To Get Promoted. </w:t>
              </w:r>
              <w:r>
                <w:rPr>
                  <w:noProof/>
                </w:rPr>
                <w:t xml:space="preserve">[Online] </w:t>
              </w:r>
              <w:r>
                <w:rPr>
                  <w:noProof/>
                </w:rPr>
                <w:br/>
                <w:t xml:space="preserve">Available at: </w:t>
              </w:r>
              <w:r>
                <w:rPr>
                  <w:noProof/>
                  <w:u w:val="single"/>
                </w:rPr>
                <w:t>http://www.businessinsider.com/amazons-brutal-promotion-system-2013-10?IR=T</w:t>
              </w:r>
              <w:r>
                <w:rPr>
                  <w:noProof/>
                </w:rPr>
                <w:br/>
                <w:t>[Accessed 9th November 2017].</w:t>
              </w:r>
            </w:p>
            <w:p w:rsidR="00365A5F" w:rsidRDefault="00365A5F" w:rsidP="00744239">
              <w:r>
                <w:rPr>
                  <w:b/>
                  <w:bCs/>
                  <w:noProof/>
                </w:rPr>
                <w:fldChar w:fldCharType="end"/>
              </w:r>
            </w:p>
          </w:sdtContent>
        </w:sdt>
      </w:sdtContent>
    </w:sdt>
    <w:p w:rsidR="00365A5F" w:rsidRDefault="00365A5F" w:rsidP="00365A5F"/>
    <w:p w:rsidR="00365A5F" w:rsidRDefault="00365A5F" w:rsidP="00365A5F"/>
    <w:p w:rsidR="001C6C31" w:rsidRDefault="001C6C31" w:rsidP="00365A5F"/>
    <w:p w:rsidR="001C6C31" w:rsidRDefault="001C6C31" w:rsidP="00365A5F"/>
    <w:p w:rsidR="001C6C31" w:rsidRDefault="001C6C31" w:rsidP="00365A5F"/>
    <w:p w:rsidR="001C6C31" w:rsidRDefault="001C6C31" w:rsidP="00365A5F"/>
    <w:p w:rsidR="001C6C31" w:rsidRDefault="001C6C31" w:rsidP="00365A5F"/>
    <w:p w:rsidR="001C6C31" w:rsidRDefault="001C6C31" w:rsidP="00365A5F"/>
    <w:p w:rsidR="001C6C31" w:rsidRDefault="001C6C31" w:rsidP="00365A5F"/>
    <w:p w:rsidR="001C6C31" w:rsidRDefault="001C6C31" w:rsidP="00365A5F"/>
    <w:p w:rsidR="001C6C31" w:rsidRDefault="001C6C31" w:rsidP="00365A5F"/>
    <w:p w:rsidR="001C6C31" w:rsidRDefault="001C6C31" w:rsidP="00365A5F"/>
    <w:p w:rsidR="001C6C31" w:rsidRDefault="001C6C31" w:rsidP="00365A5F"/>
    <w:p w:rsidR="001C6C31" w:rsidRDefault="001C6C31" w:rsidP="00365A5F"/>
    <w:p w:rsidR="001C6C31" w:rsidRDefault="001C6C31" w:rsidP="00365A5F"/>
    <w:p w:rsidR="001C6C31" w:rsidRDefault="00744239" w:rsidP="00744239">
      <w:pPr>
        <w:spacing w:after="160" w:line="259" w:lineRule="auto"/>
      </w:pPr>
      <w:r>
        <w:br w:type="page"/>
      </w:r>
    </w:p>
    <w:p w:rsidR="001C6C31" w:rsidRDefault="001C6C31" w:rsidP="001C6C31">
      <w:pPr>
        <w:pStyle w:val="Heading1"/>
        <w:numPr>
          <w:ilvl w:val="0"/>
          <w:numId w:val="1"/>
        </w:numPr>
      </w:pPr>
      <w:bookmarkStart w:id="23" w:name="_Toc500783989"/>
      <w:r>
        <w:lastRenderedPageBreak/>
        <w:t>Appendices</w:t>
      </w:r>
      <w:bookmarkEnd w:id="23"/>
      <w:r>
        <w:t xml:space="preserve"> </w:t>
      </w:r>
    </w:p>
    <w:p w:rsidR="001C6C31" w:rsidRDefault="001C6C31" w:rsidP="001C6C31">
      <w:pPr>
        <w:jc w:val="both"/>
        <w:rPr>
          <w:b/>
        </w:rPr>
      </w:pPr>
    </w:p>
    <w:p w:rsidR="001C6C31" w:rsidRPr="00313EFB" w:rsidRDefault="001C6C31" w:rsidP="001C6C31">
      <w:pPr>
        <w:rPr>
          <w:b/>
        </w:rPr>
      </w:pPr>
      <w:r w:rsidRPr="00200266">
        <w:rPr>
          <w:b/>
        </w:rPr>
        <w:t xml:space="preserve">Socio-cultural </w:t>
      </w:r>
    </w:p>
    <w:p w:rsidR="001C6C31" w:rsidRPr="005A5982" w:rsidRDefault="001C6C31" w:rsidP="001C6C31">
      <w:pPr>
        <w:jc w:val="both"/>
      </w:pPr>
      <w:r>
        <w:t xml:space="preserve">For an organisation, employees and customers influence the organisation from a micro social level, which emphasises on the inequality trends such as single person household. Taylor and Woodhams who believe “one social consequence emerging out of these trends is increased solo living” </w:t>
      </w:r>
      <w:sdt>
        <w:sdtPr>
          <w:id w:val="-966508780"/>
          <w:citation/>
        </w:sdtPr>
        <w:sdtEndPr/>
        <w:sdtContent>
          <w:r>
            <w:fldChar w:fldCharType="begin"/>
          </w:r>
          <w:r>
            <w:instrText xml:space="preserve">CITATION Tay16 \p 18 \l 2057 </w:instrText>
          </w:r>
          <w:r>
            <w:fldChar w:fldCharType="separate"/>
          </w:r>
          <w:r w:rsidR="00744239" w:rsidRPr="00744239">
            <w:rPr>
              <w:noProof/>
            </w:rPr>
            <w:t>(Taylor &amp; Woodhams, 2016, p. 18)</w:t>
          </w:r>
          <w:r>
            <w:fldChar w:fldCharType="end"/>
          </w:r>
        </w:sdtContent>
      </w:sdt>
      <w:r>
        <w:t xml:space="preserve">. Currently there are 12.7 million families in the UK and 1.6 million are a single parents </w:t>
      </w:r>
      <w:sdt>
        <w:sdtPr>
          <w:id w:val="-1680737160"/>
          <w:citation/>
        </w:sdtPr>
        <w:sdtEndPr/>
        <w:sdtContent>
          <w:r>
            <w:fldChar w:fldCharType="begin"/>
          </w:r>
          <w:r>
            <w:instrText xml:space="preserve">CITATION Off16 \l 2057 </w:instrText>
          </w:r>
          <w:r>
            <w:fldChar w:fldCharType="separate"/>
          </w:r>
          <w:r w:rsidR="00744239" w:rsidRPr="00744239">
            <w:rPr>
              <w:noProof/>
            </w:rPr>
            <w:t>(Statistics, Office for National, 2016)</w:t>
          </w:r>
          <w:r>
            <w:fldChar w:fldCharType="end"/>
          </w:r>
        </w:sdtContent>
      </w:sdt>
      <w:r>
        <w:t xml:space="preserve"> This can impact in different ways, for the employee might request to have a more flexible working contract that work around their work-life balance. Snell and Bohlander, for HR to sustain employees within an organisation need to cater to their needs, services including day care, flexible working, job sharing and part time work </w:t>
      </w:r>
      <w:sdt>
        <w:sdtPr>
          <w:id w:val="8105713"/>
          <w:citation/>
        </w:sdtPr>
        <w:sdtEndPr/>
        <w:sdtContent>
          <w:r>
            <w:fldChar w:fldCharType="begin"/>
          </w:r>
          <w:r>
            <w:instrText xml:space="preserve"> CITATION Sne12 \l 2057 </w:instrText>
          </w:r>
          <w:r>
            <w:fldChar w:fldCharType="separate"/>
          </w:r>
          <w:r w:rsidR="00744239" w:rsidRPr="00744239">
            <w:rPr>
              <w:noProof/>
            </w:rPr>
            <w:t>(Snell &amp; Bohlander, 2012)</w:t>
          </w:r>
          <w:r>
            <w:fldChar w:fldCharType="end"/>
          </w:r>
        </w:sdtContent>
      </w:sdt>
      <w:r>
        <w:t xml:space="preserve">. Dr Malcom Johnson (2014) state that flexible working can be seen as not being committed to the organisation </w:t>
      </w:r>
      <w:sdt>
        <w:sdtPr>
          <w:id w:val="-49073699"/>
          <w:citation/>
        </w:sdtPr>
        <w:sdtEndPr/>
        <w:sdtContent>
          <w:r>
            <w:fldChar w:fldCharType="begin"/>
          </w:r>
          <w:r>
            <w:instrText xml:space="preserve"> CITATION Här14 \l 2057 </w:instrText>
          </w:r>
          <w:r>
            <w:fldChar w:fldCharType="separate"/>
          </w:r>
          <w:r w:rsidR="00744239" w:rsidRPr="00744239">
            <w:rPr>
              <w:noProof/>
            </w:rPr>
            <w:t>(Härtel &amp; Fujimoto, 2014)</w:t>
          </w:r>
          <w:r>
            <w:fldChar w:fldCharType="end"/>
          </w:r>
        </w:sdtContent>
      </w:sdt>
      <w:r>
        <w:t xml:space="preserve">. Wilkinson and Johnstone (2016) also see flexible working as being less dedicated in what they do and prefer a full time employment contract, there are ways to work around flexible working which include task flexibility that include having a team in place to work on the specific task </w:t>
      </w:r>
      <w:sdt>
        <w:sdtPr>
          <w:id w:val="-689145914"/>
          <w:citation/>
        </w:sdtPr>
        <w:sdtEndPr/>
        <w:sdtContent>
          <w:r>
            <w:fldChar w:fldCharType="begin"/>
          </w:r>
          <w:r>
            <w:instrText xml:space="preserve"> CITATION Wil16 \l 2057 </w:instrText>
          </w:r>
          <w:r>
            <w:fldChar w:fldCharType="separate"/>
          </w:r>
          <w:r w:rsidR="00744239" w:rsidRPr="00744239">
            <w:rPr>
              <w:noProof/>
            </w:rPr>
            <w:t>(Wilkinson &amp; Johnstone, 2016)</w:t>
          </w:r>
          <w:r>
            <w:fldChar w:fldCharType="end"/>
          </w:r>
        </w:sdtContent>
      </w:sdt>
      <w:r>
        <w:t xml:space="preserve">.  </w:t>
      </w:r>
    </w:p>
    <w:p w:rsidR="001C6C31" w:rsidRDefault="001C6C31" w:rsidP="001C6C31">
      <w:pPr>
        <w:jc w:val="both"/>
        <w:rPr>
          <w:b/>
        </w:rPr>
      </w:pPr>
    </w:p>
    <w:p w:rsidR="001C6C31" w:rsidRDefault="001C6C31" w:rsidP="001C6C31">
      <w:pPr>
        <w:jc w:val="both"/>
      </w:pPr>
      <w:r w:rsidRPr="00200266">
        <w:rPr>
          <w:b/>
        </w:rPr>
        <w:t>Legal</w:t>
      </w:r>
    </w:p>
    <w:p w:rsidR="001C6C31" w:rsidRDefault="001C6C31" w:rsidP="001C6C31">
      <w:pPr>
        <w:jc w:val="both"/>
      </w:pPr>
      <w:r>
        <w:t xml:space="preserve">As amazon is an online store, some countries have strict regulations towards businesses, it can make it challenging to follow these rules as Amazon are used to open markets such as the EU and USA. Due to strict regulation, it can affect Amazon from growing their company in different parts of the world. Amazon must stay within the law of national and international regulation. Amazon has broken the EU rules, this includes paying taxes. Amazon are subjected to pay 250m back in taxes due to an illegal Luxembourg deal and three quarters of Amazons profit was not taxed </w:t>
      </w:r>
      <w:sdt>
        <w:sdtPr>
          <w:id w:val="-1920240240"/>
          <w:citation/>
        </w:sdtPr>
        <w:sdtEndPr/>
        <w:sdtContent>
          <w:r>
            <w:fldChar w:fldCharType="begin"/>
          </w:r>
          <w:r>
            <w:instrText xml:space="preserve"> CITATION Sky17 \l 2057 </w:instrText>
          </w:r>
          <w:r>
            <w:fldChar w:fldCharType="separate"/>
          </w:r>
          <w:r w:rsidR="00744239" w:rsidRPr="00744239">
            <w:rPr>
              <w:noProof/>
            </w:rPr>
            <w:t>(Sky News, 2017)</w:t>
          </w:r>
          <w:r>
            <w:fldChar w:fldCharType="end"/>
          </w:r>
        </w:sdtContent>
      </w:sdt>
      <w:r>
        <w:t xml:space="preserve">. External factors such as clothing, food, electronics, beauty items and household items all can affect rules and regulations, there are positive factors to help Amazon stay ahead of competitors. The regulations on the macro environment include factors such as the rise of products, import and export and environmental regulations. As for product regulation, it will increase the demand, which will give Amazon the opportunity to ensure the decrease on artificial sales on their website. From import and export factors which will also create opportunity for Amazon to grow by expanding international procedures which will increase oversea purchases. </w:t>
      </w:r>
    </w:p>
    <w:p w:rsidR="001C6C31" w:rsidRDefault="001C6C31" w:rsidP="001C6C31">
      <w:pPr>
        <w:jc w:val="both"/>
        <w:rPr>
          <w:b/>
        </w:rPr>
      </w:pPr>
    </w:p>
    <w:p w:rsidR="001C6C31" w:rsidRPr="00E53599" w:rsidRDefault="001C6C31" w:rsidP="001C6C31">
      <w:pPr>
        <w:jc w:val="both"/>
        <w:rPr>
          <w:b/>
        </w:rPr>
      </w:pPr>
      <w:r w:rsidRPr="00F20A96">
        <w:rPr>
          <w:b/>
        </w:rPr>
        <w:t>Legal factors affecting HR</w:t>
      </w:r>
    </w:p>
    <w:p w:rsidR="001C6C31" w:rsidRDefault="001C6C31" w:rsidP="001C6C31">
      <w:pPr>
        <w:jc w:val="both"/>
      </w:pPr>
      <w:r>
        <w:t xml:space="preserve">As Amazon is an international organisation, government regulations are different in every country, Amazon do need to ensure they are staying within the law, if not done correct this can affect recruitment process, training schemes and termination will be at risk. </w:t>
      </w:r>
    </w:p>
    <w:p w:rsidR="001C6C31" w:rsidRDefault="001C6C31" w:rsidP="001C6C31">
      <w:pPr>
        <w:jc w:val="both"/>
      </w:pPr>
    </w:p>
    <w:p w:rsidR="001C6C31" w:rsidRPr="001C6C31" w:rsidRDefault="001C6C31" w:rsidP="001C6C31">
      <w:pPr>
        <w:jc w:val="both"/>
        <w:rPr>
          <w:b/>
        </w:rPr>
      </w:pPr>
      <w:r w:rsidRPr="004C10F4">
        <w:rPr>
          <w:b/>
        </w:rPr>
        <w:t>Legal Recommendations for HR strategy and Amazon</w:t>
      </w:r>
    </w:p>
    <w:p w:rsidR="001C6C31" w:rsidRPr="001C6C31" w:rsidRDefault="001C6C31" w:rsidP="00744239">
      <w:pPr>
        <w:tabs>
          <w:tab w:val="left" w:pos="2730"/>
        </w:tabs>
        <w:jc w:val="both"/>
      </w:pPr>
      <w:r>
        <w:t>As stated, Amazon must stay within worldwide regulations to avoid mistakes and having to pay fines, which will affect the organisations revenue.  Law can have a huge strain on Amazon’s operations, which is why one recommendation could include having lawyers in every country where Amazon is available and ensure that they are not breaking any international laws. HR will need to be knowledgeable on different country laws and regulation before entry.</w:t>
      </w:r>
      <w:r w:rsidR="00744239">
        <w:t xml:space="preserve">  </w:t>
      </w:r>
    </w:p>
    <w:sectPr w:rsidR="001C6C31" w:rsidRPr="001C6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游ゴシック Light">
    <w:panose1 w:val="00000000000000000000"/>
    <w:charset w:val="80"/>
    <w:family w:val="roman"/>
    <w:notTrueType/>
    <w:pitch w:val="default"/>
  </w:font>
  <w:font w:name="Lucida Grande">
    <w:altName w:val="Arial"/>
    <w:panose1 w:val="020B0600040502020204"/>
    <w:charset w:val="00"/>
    <w:family w:val="auto"/>
    <w:pitch w:val="variable"/>
    <w:sig w:usb0="E1000AEF" w:usb1="5000A1FF" w:usb2="00000000" w:usb3="00000000" w:csb0="000001BF" w:csb1="00000000"/>
  </w:font>
  <w:font w:name="游明朝">
    <w:panose1 w:val="00000000000000000000"/>
    <w:charset w:val="80"/>
    <w:family w:val="roman"/>
    <w:notTrueType/>
    <w:pitch w:val="default"/>
  </w:font>
  <w:font w:name="Arial">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53159A"/>
    <w:multiLevelType w:val="multilevel"/>
    <w:tmpl w:val="0FA2F5A2"/>
    <w:lvl w:ilvl="0">
      <w:start w:val="1"/>
      <w:numFmt w:val="decimal"/>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4EB131E9"/>
    <w:multiLevelType w:val="hybridMultilevel"/>
    <w:tmpl w:val="D87ED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1514B71"/>
    <w:multiLevelType w:val="hybridMultilevel"/>
    <w:tmpl w:val="EEF6D6B6"/>
    <w:lvl w:ilvl="0" w:tplc="2B024EAE">
      <w:start w:val="1"/>
      <w:numFmt w:val="decimal"/>
      <w:lvlText w:val="%1."/>
      <w:lvlJc w:val="left"/>
      <w:pPr>
        <w:ind w:left="720" w:hanging="360"/>
      </w:pPr>
      <w:rPr>
        <w:rFonts w:ascii="Times New Roman" w:eastAsiaTheme="minorHAnsi" w:hAnsi="Times New Roman" w:cstheme="minorBidi" w:hint="default"/>
        <w:b w:val="0"/>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8574286"/>
    <w:multiLevelType w:val="hybridMultilevel"/>
    <w:tmpl w:val="A872D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2D6656B"/>
    <w:multiLevelType w:val="hybridMultilevel"/>
    <w:tmpl w:val="F35A7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8C01F5A"/>
    <w:multiLevelType w:val="hybridMultilevel"/>
    <w:tmpl w:val="04FC7F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5A5F"/>
    <w:rsid w:val="000F53E5"/>
    <w:rsid w:val="001C6C31"/>
    <w:rsid w:val="00344F1E"/>
    <w:rsid w:val="00365A5F"/>
    <w:rsid w:val="003B6BEF"/>
    <w:rsid w:val="003E40E2"/>
    <w:rsid w:val="004B006D"/>
    <w:rsid w:val="004E53CE"/>
    <w:rsid w:val="005A200A"/>
    <w:rsid w:val="00695D84"/>
    <w:rsid w:val="006A7869"/>
    <w:rsid w:val="00744156"/>
    <w:rsid w:val="00744239"/>
    <w:rsid w:val="00744B86"/>
    <w:rsid w:val="007B4528"/>
    <w:rsid w:val="007F7DAA"/>
    <w:rsid w:val="00BC0C4A"/>
    <w:rsid w:val="00CD78EB"/>
    <w:rsid w:val="00DA443D"/>
    <w:rsid w:val="00E86B2C"/>
    <w:rsid w:val="00EB34C2"/>
    <w:rsid w:val="00F24395"/>
    <w:rsid w:val="00F32496"/>
    <w:rsid w:val="00F96F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5A5F"/>
    <w:pPr>
      <w:spacing w:after="0" w:line="240" w:lineRule="auto"/>
    </w:pPr>
    <w:rPr>
      <w:sz w:val="24"/>
      <w:szCs w:val="24"/>
    </w:rPr>
  </w:style>
  <w:style w:type="paragraph" w:styleId="Heading1">
    <w:name w:val="heading 1"/>
    <w:basedOn w:val="Normal"/>
    <w:next w:val="Normal"/>
    <w:link w:val="Heading1Char"/>
    <w:uiPriority w:val="9"/>
    <w:qFormat/>
    <w:rsid w:val="00365A5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65A5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65A5F"/>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365A5F"/>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A5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65A5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65A5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365A5F"/>
    <w:rPr>
      <w:rFonts w:asciiTheme="majorHAnsi" w:eastAsiaTheme="majorEastAsia" w:hAnsiTheme="majorHAnsi" w:cstheme="majorBidi"/>
      <w:i/>
      <w:iCs/>
      <w:color w:val="2E74B5" w:themeColor="accent1" w:themeShade="BF"/>
      <w:sz w:val="24"/>
      <w:szCs w:val="24"/>
    </w:rPr>
  </w:style>
  <w:style w:type="paragraph" w:styleId="ListParagraph">
    <w:name w:val="List Paragraph"/>
    <w:basedOn w:val="Normal"/>
    <w:uiPriority w:val="34"/>
    <w:qFormat/>
    <w:rsid w:val="00365A5F"/>
    <w:pPr>
      <w:ind w:left="720"/>
      <w:contextualSpacing/>
    </w:pPr>
  </w:style>
  <w:style w:type="paragraph" w:styleId="TOCHeading">
    <w:name w:val="TOC Heading"/>
    <w:basedOn w:val="Heading1"/>
    <w:next w:val="Normal"/>
    <w:uiPriority w:val="39"/>
    <w:unhideWhenUsed/>
    <w:qFormat/>
    <w:rsid w:val="00365A5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65A5F"/>
    <w:pPr>
      <w:spacing w:before="240" w:after="120" w:line="360" w:lineRule="auto"/>
    </w:pPr>
    <w:rPr>
      <w:b/>
      <w:caps/>
      <w:sz w:val="22"/>
      <w:szCs w:val="22"/>
      <w:u w:val="single"/>
    </w:rPr>
  </w:style>
  <w:style w:type="paragraph" w:styleId="TOC3">
    <w:name w:val="toc 3"/>
    <w:basedOn w:val="Normal"/>
    <w:next w:val="Normal"/>
    <w:autoRedefine/>
    <w:uiPriority w:val="39"/>
    <w:unhideWhenUsed/>
    <w:rsid w:val="00365A5F"/>
    <w:pPr>
      <w:spacing w:line="360" w:lineRule="auto"/>
    </w:pPr>
    <w:rPr>
      <w:smallCaps/>
      <w:sz w:val="22"/>
      <w:szCs w:val="22"/>
    </w:rPr>
  </w:style>
  <w:style w:type="character" w:styleId="Hyperlink">
    <w:name w:val="Hyperlink"/>
    <w:basedOn w:val="DefaultParagraphFont"/>
    <w:uiPriority w:val="99"/>
    <w:unhideWhenUsed/>
    <w:rsid w:val="00365A5F"/>
    <w:rPr>
      <w:color w:val="0563C1" w:themeColor="hyperlink"/>
      <w:u w:val="single"/>
    </w:rPr>
  </w:style>
  <w:style w:type="table" w:styleId="TableGrid">
    <w:name w:val="Table Grid"/>
    <w:basedOn w:val="TableNormal"/>
    <w:uiPriority w:val="39"/>
    <w:rsid w:val="00365A5F"/>
    <w:pPr>
      <w:spacing w:after="0" w:line="240" w:lineRule="auto"/>
    </w:pPr>
    <w:rPr>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365A5F"/>
  </w:style>
  <w:style w:type="paragraph" w:styleId="Caption">
    <w:name w:val="caption"/>
    <w:basedOn w:val="Normal"/>
    <w:next w:val="Normal"/>
    <w:uiPriority w:val="35"/>
    <w:unhideWhenUsed/>
    <w:qFormat/>
    <w:rsid w:val="006A7869"/>
    <w:pPr>
      <w:spacing w:after="200"/>
    </w:pPr>
    <w:rPr>
      <w:i/>
      <w:iCs/>
      <w:color w:val="44546A" w:themeColor="text2"/>
      <w:sz w:val="18"/>
      <w:szCs w:val="18"/>
    </w:rPr>
  </w:style>
  <w:style w:type="paragraph" w:styleId="TableofFigures">
    <w:name w:val="table of figures"/>
    <w:basedOn w:val="Normal"/>
    <w:next w:val="Normal"/>
    <w:uiPriority w:val="99"/>
    <w:unhideWhenUsed/>
    <w:rsid w:val="006A7869"/>
  </w:style>
  <w:style w:type="paragraph" w:styleId="TOC2">
    <w:name w:val="toc 2"/>
    <w:basedOn w:val="Normal"/>
    <w:next w:val="Normal"/>
    <w:autoRedefine/>
    <w:uiPriority w:val="39"/>
    <w:unhideWhenUsed/>
    <w:rsid w:val="00744239"/>
    <w:pPr>
      <w:spacing w:after="100"/>
      <w:ind w:left="240"/>
    </w:pPr>
  </w:style>
  <w:style w:type="paragraph" w:styleId="BalloonText">
    <w:name w:val="Balloon Text"/>
    <w:basedOn w:val="Normal"/>
    <w:link w:val="BalloonTextChar"/>
    <w:uiPriority w:val="99"/>
    <w:semiHidden/>
    <w:unhideWhenUsed/>
    <w:rsid w:val="004E53C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E53CE"/>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5A5F"/>
    <w:pPr>
      <w:spacing w:after="0" w:line="240" w:lineRule="auto"/>
    </w:pPr>
    <w:rPr>
      <w:sz w:val="24"/>
      <w:szCs w:val="24"/>
    </w:rPr>
  </w:style>
  <w:style w:type="paragraph" w:styleId="Heading1">
    <w:name w:val="heading 1"/>
    <w:basedOn w:val="Normal"/>
    <w:next w:val="Normal"/>
    <w:link w:val="Heading1Char"/>
    <w:uiPriority w:val="9"/>
    <w:qFormat/>
    <w:rsid w:val="00365A5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65A5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65A5F"/>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365A5F"/>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A5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65A5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65A5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365A5F"/>
    <w:rPr>
      <w:rFonts w:asciiTheme="majorHAnsi" w:eastAsiaTheme="majorEastAsia" w:hAnsiTheme="majorHAnsi" w:cstheme="majorBidi"/>
      <w:i/>
      <w:iCs/>
      <w:color w:val="2E74B5" w:themeColor="accent1" w:themeShade="BF"/>
      <w:sz w:val="24"/>
      <w:szCs w:val="24"/>
    </w:rPr>
  </w:style>
  <w:style w:type="paragraph" w:styleId="ListParagraph">
    <w:name w:val="List Paragraph"/>
    <w:basedOn w:val="Normal"/>
    <w:uiPriority w:val="34"/>
    <w:qFormat/>
    <w:rsid w:val="00365A5F"/>
    <w:pPr>
      <w:ind w:left="720"/>
      <w:contextualSpacing/>
    </w:pPr>
  </w:style>
  <w:style w:type="paragraph" w:styleId="TOCHeading">
    <w:name w:val="TOC Heading"/>
    <w:basedOn w:val="Heading1"/>
    <w:next w:val="Normal"/>
    <w:uiPriority w:val="39"/>
    <w:unhideWhenUsed/>
    <w:qFormat/>
    <w:rsid w:val="00365A5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65A5F"/>
    <w:pPr>
      <w:spacing w:before="240" w:after="120" w:line="360" w:lineRule="auto"/>
    </w:pPr>
    <w:rPr>
      <w:b/>
      <w:caps/>
      <w:sz w:val="22"/>
      <w:szCs w:val="22"/>
      <w:u w:val="single"/>
    </w:rPr>
  </w:style>
  <w:style w:type="paragraph" w:styleId="TOC3">
    <w:name w:val="toc 3"/>
    <w:basedOn w:val="Normal"/>
    <w:next w:val="Normal"/>
    <w:autoRedefine/>
    <w:uiPriority w:val="39"/>
    <w:unhideWhenUsed/>
    <w:rsid w:val="00365A5F"/>
    <w:pPr>
      <w:spacing w:line="360" w:lineRule="auto"/>
    </w:pPr>
    <w:rPr>
      <w:smallCaps/>
      <w:sz w:val="22"/>
      <w:szCs w:val="22"/>
    </w:rPr>
  </w:style>
  <w:style w:type="character" w:styleId="Hyperlink">
    <w:name w:val="Hyperlink"/>
    <w:basedOn w:val="DefaultParagraphFont"/>
    <w:uiPriority w:val="99"/>
    <w:unhideWhenUsed/>
    <w:rsid w:val="00365A5F"/>
    <w:rPr>
      <w:color w:val="0563C1" w:themeColor="hyperlink"/>
      <w:u w:val="single"/>
    </w:rPr>
  </w:style>
  <w:style w:type="table" w:styleId="TableGrid">
    <w:name w:val="Table Grid"/>
    <w:basedOn w:val="TableNormal"/>
    <w:uiPriority w:val="39"/>
    <w:rsid w:val="00365A5F"/>
    <w:pPr>
      <w:spacing w:after="0" w:line="240" w:lineRule="auto"/>
    </w:pPr>
    <w:rPr>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365A5F"/>
  </w:style>
  <w:style w:type="paragraph" w:styleId="Caption">
    <w:name w:val="caption"/>
    <w:basedOn w:val="Normal"/>
    <w:next w:val="Normal"/>
    <w:uiPriority w:val="35"/>
    <w:unhideWhenUsed/>
    <w:qFormat/>
    <w:rsid w:val="006A7869"/>
    <w:pPr>
      <w:spacing w:after="200"/>
    </w:pPr>
    <w:rPr>
      <w:i/>
      <w:iCs/>
      <w:color w:val="44546A" w:themeColor="text2"/>
      <w:sz w:val="18"/>
      <w:szCs w:val="18"/>
    </w:rPr>
  </w:style>
  <w:style w:type="paragraph" w:styleId="TableofFigures">
    <w:name w:val="table of figures"/>
    <w:basedOn w:val="Normal"/>
    <w:next w:val="Normal"/>
    <w:uiPriority w:val="99"/>
    <w:unhideWhenUsed/>
    <w:rsid w:val="006A7869"/>
  </w:style>
  <w:style w:type="paragraph" w:styleId="TOC2">
    <w:name w:val="toc 2"/>
    <w:basedOn w:val="Normal"/>
    <w:next w:val="Normal"/>
    <w:autoRedefine/>
    <w:uiPriority w:val="39"/>
    <w:unhideWhenUsed/>
    <w:rsid w:val="00744239"/>
    <w:pPr>
      <w:spacing w:after="100"/>
      <w:ind w:left="240"/>
    </w:pPr>
  </w:style>
  <w:style w:type="paragraph" w:styleId="BalloonText">
    <w:name w:val="Balloon Text"/>
    <w:basedOn w:val="Normal"/>
    <w:link w:val="BalloonTextChar"/>
    <w:uiPriority w:val="99"/>
    <w:semiHidden/>
    <w:unhideWhenUsed/>
    <w:rsid w:val="004E53C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E53CE"/>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675914">
      <w:bodyDiv w:val="1"/>
      <w:marLeft w:val="0"/>
      <w:marRight w:val="0"/>
      <w:marTop w:val="0"/>
      <w:marBottom w:val="0"/>
      <w:divBdr>
        <w:top w:val="none" w:sz="0" w:space="0" w:color="auto"/>
        <w:left w:val="none" w:sz="0" w:space="0" w:color="auto"/>
        <w:bottom w:val="none" w:sz="0" w:space="0" w:color="auto"/>
        <w:right w:val="none" w:sz="0" w:space="0" w:color="auto"/>
      </w:divBdr>
    </w:div>
    <w:div w:id="45758815">
      <w:bodyDiv w:val="1"/>
      <w:marLeft w:val="0"/>
      <w:marRight w:val="0"/>
      <w:marTop w:val="0"/>
      <w:marBottom w:val="0"/>
      <w:divBdr>
        <w:top w:val="none" w:sz="0" w:space="0" w:color="auto"/>
        <w:left w:val="none" w:sz="0" w:space="0" w:color="auto"/>
        <w:bottom w:val="none" w:sz="0" w:space="0" w:color="auto"/>
        <w:right w:val="none" w:sz="0" w:space="0" w:color="auto"/>
      </w:divBdr>
    </w:div>
    <w:div w:id="56393586">
      <w:bodyDiv w:val="1"/>
      <w:marLeft w:val="0"/>
      <w:marRight w:val="0"/>
      <w:marTop w:val="0"/>
      <w:marBottom w:val="0"/>
      <w:divBdr>
        <w:top w:val="none" w:sz="0" w:space="0" w:color="auto"/>
        <w:left w:val="none" w:sz="0" w:space="0" w:color="auto"/>
        <w:bottom w:val="none" w:sz="0" w:space="0" w:color="auto"/>
        <w:right w:val="none" w:sz="0" w:space="0" w:color="auto"/>
      </w:divBdr>
    </w:div>
    <w:div w:id="57244772">
      <w:bodyDiv w:val="1"/>
      <w:marLeft w:val="0"/>
      <w:marRight w:val="0"/>
      <w:marTop w:val="0"/>
      <w:marBottom w:val="0"/>
      <w:divBdr>
        <w:top w:val="none" w:sz="0" w:space="0" w:color="auto"/>
        <w:left w:val="none" w:sz="0" w:space="0" w:color="auto"/>
        <w:bottom w:val="none" w:sz="0" w:space="0" w:color="auto"/>
        <w:right w:val="none" w:sz="0" w:space="0" w:color="auto"/>
      </w:divBdr>
    </w:div>
    <w:div w:id="64642744">
      <w:bodyDiv w:val="1"/>
      <w:marLeft w:val="0"/>
      <w:marRight w:val="0"/>
      <w:marTop w:val="0"/>
      <w:marBottom w:val="0"/>
      <w:divBdr>
        <w:top w:val="none" w:sz="0" w:space="0" w:color="auto"/>
        <w:left w:val="none" w:sz="0" w:space="0" w:color="auto"/>
        <w:bottom w:val="none" w:sz="0" w:space="0" w:color="auto"/>
        <w:right w:val="none" w:sz="0" w:space="0" w:color="auto"/>
      </w:divBdr>
    </w:div>
    <w:div w:id="67506802">
      <w:bodyDiv w:val="1"/>
      <w:marLeft w:val="0"/>
      <w:marRight w:val="0"/>
      <w:marTop w:val="0"/>
      <w:marBottom w:val="0"/>
      <w:divBdr>
        <w:top w:val="none" w:sz="0" w:space="0" w:color="auto"/>
        <w:left w:val="none" w:sz="0" w:space="0" w:color="auto"/>
        <w:bottom w:val="none" w:sz="0" w:space="0" w:color="auto"/>
        <w:right w:val="none" w:sz="0" w:space="0" w:color="auto"/>
      </w:divBdr>
    </w:div>
    <w:div w:id="112335218">
      <w:bodyDiv w:val="1"/>
      <w:marLeft w:val="0"/>
      <w:marRight w:val="0"/>
      <w:marTop w:val="0"/>
      <w:marBottom w:val="0"/>
      <w:divBdr>
        <w:top w:val="none" w:sz="0" w:space="0" w:color="auto"/>
        <w:left w:val="none" w:sz="0" w:space="0" w:color="auto"/>
        <w:bottom w:val="none" w:sz="0" w:space="0" w:color="auto"/>
        <w:right w:val="none" w:sz="0" w:space="0" w:color="auto"/>
      </w:divBdr>
    </w:div>
    <w:div w:id="138157509">
      <w:bodyDiv w:val="1"/>
      <w:marLeft w:val="0"/>
      <w:marRight w:val="0"/>
      <w:marTop w:val="0"/>
      <w:marBottom w:val="0"/>
      <w:divBdr>
        <w:top w:val="none" w:sz="0" w:space="0" w:color="auto"/>
        <w:left w:val="none" w:sz="0" w:space="0" w:color="auto"/>
        <w:bottom w:val="none" w:sz="0" w:space="0" w:color="auto"/>
        <w:right w:val="none" w:sz="0" w:space="0" w:color="auto"/>
      </w:divBdr>
    </w:div>
    <w:div w:id="145978259">
      <w:bodyDiv w:val="1"/>
      <w:marLeft w:val="0"/>
      <w:marRight w:val="0"/>
      <w:marTop w:val="0"/>
      <w:marBottom w:val="0"/>
      <w:divBdr>
        <w:top w:val="none" w:sz="0" w:space="0" w:color="auto"/>
        <w:left w:val="none" w:sz="0" w:space="0" w:color="auto"/>
        <w:bottom w:val="none" w:sz="0" w:space="0" w:color="auto"/>
        <w:right w:val="none" w:sz="0" w:space="0" w:color="auto"/>
      </w:divBdr>
    </w:div>
    <w:div w:id="156506225">
      <w:bodyDiv w:val="1"/>
      <w:marLeft w:val="0"/>
      <w:marRight w:val="0"/>
      <w:marTop w:val="0"/>
      <w:marBottom w:val="0"/>
      <w:divBdr>
        <w:top w:val="none" w:sz="0" w:space="0" w:color="auto"/>
        <w:left w:val="none" w:sz="0" w:space="0" w:color="auto"/>
        <w:bottom w:val="none" w:sz="0" w:space="0" w:color="auto"/>
        <w:right w:val="none" w:sz="0" w:space="0" w:color="auto"/>
      </w:divBdr>
    </w:div>
    <w:div w:id="194124449">
      <w:bodyDiv w:val="1"/>
      <w:marLeft w:val="0"/>
      <w:marRight w:val="0"/>
      <w:marTop w:val="0"/>
      <w:marBottom w:val="0"/>
      <w:divBdr>
        <w:top w:val="none" w:sz="0" w:space="0" w:color="auto"/>
        <w:left w:val="none" w:sz="0" w:space="0" w:color="auto"/>
        <w:bottom w:val="none" w:sz="0" w:space="0" w:color="auto"/>
        <w:right w:val="none" w:sz="0" w:space="0" w:color="auto"/>
      </w:divBdr>
    </w:div>
    <w:div w:id="200946345">
      <w:bodyDiv w:val="1"/>
      <w:marLeft w:val="0"/>
      <w:marRight w:val="0"/>
      <w:marTop w:val="0"/>
      <w:marBottom w:val="0"/>
      <w:divBdr>
        <w:top w:val="none" w:sz="0" w:space="0" w:color="auto"/>
        <w:left w:val="none" w:sz="0" w:space="0" w:color="auto"/>
        <w:bottom w:val="none" w:sz="0" w:space="0" w:color="auto"/>
        <w:right w:val="none" w:sz="0" w:space="0" w:color="auto"/>
      </w:divBdr>
    </w:div>
    <w:div w:id="201601324">
      <w:bodyDiv w:val="1"/>
      <w:marLeft w:val="0"/>
      <w:marRight w:val="0"/>
      <w:marTop w:val="0"/>
      <w:marBottom w:val="0"/>
      <w:divBdr>
        <w:top w:val="none" w:sz="0" w:space="0" w:color="auto"/>
        <w:left w:val="none" w:sz="0" w:space="0" w:color="auto"/>
        <w:bottom w:val="none" w:sz="0" w:space="0" w:color="auto"/>
        <w:right w:val="none" w:sz="0" w:space="0" w:color="auto"/>
      </w:divBdr>
    </w:div>
    <w:div w:id="218638078">
      <w:bodyDiv w:val="1"/>
      <w:marLeft w:val="0"/>
      <w:marRight w:val="0"/>
      <w:marTop w:val="0"/>
      <w:marBottom w:val="0"/>
      <w:divBdr>
        <w:top w:val="none" w:sz="0" w:space="0" w:color="auto"/>
        <w:left w:val="none" w:sz="0" w:space="0" w:color="auto"/>
        <w:bottom w:val="none" w:sz="0" w:space="0" w:color="auto"/>
        <w:right w:val="none" w:sz="0" w:space="0" w:color="auto"/>
      </w:divBdr>
    </w:div>
    <w:div w:id="222716658">
      <w:bodyDiv w:val="1"/>
      <w:marLeft w:val="0"/>
      <w:marRight w:val="0"/>
      <w:marTop w:val="0"/>
      <w:marBottom w:val="0"/>
      <w:divBdr>
        <w:top w:val="none" w:sz="0" w:space="0" w:color="auto"/>
        <w:left w:val="none" w:sz="0" w:space="0" w:color="auto"/>
        <w:bottom w:val="none" w:sz="0" w:space="0" w:color="auto"/>
        <w:right w:val="none" w:sz="0" w:space="0" w:color="auto"/>
      </w:divBdr>
    </w:div>
    <w:div w:id="225727680">
      <w:bodyDiv w:val="1"/>
      <w:marLeft w:val="0"/>
      <w:marRight w:val="0"/>
      <w:marTop w:val="0"/>
      <w:marBottom w:val="0"/>
      <w:divBdr>
        <w:top w:val="none" w:sz="0" w:space="0" w:color="auto"/>
        <w:left w:val="none" w:sz="0" w:space="0" w:color="auto"/>
        <w:bottom w:val="none" w:sz="0" w:space="0" w:color="auto"/>
        <w:right w:val="none" w:sz="0" w:space="0" w:color="auto"/>
      </w:divBdr>
    </w:div>
    <w:div w:id="235165768">
      <w:bodyDiv w:val="1"/>
      <w:marLeft w:val="0"/>
      <w:marRight w:val="0"/>
      <w:marTop w:val="0"/>
      <w:marBottom w:val="0"/>
      <w:divBdr>
        <w:top w:val="none" w:sz="0" w:space="0" w:color="auto"/>
        <w:left w:val="none" w:sz="0" w:space="0" w:color="auto"/>
        <w:bottom w:val="none" w:sz="0" w:space="0" w:color="auto"/>
        <w:right w:val="none" w:sz="0" w:space="0" w:color="auto"/>
      </w:divBdr>
    </w:div>
    <w:div w:id="242953783">
      <w:bodyDiv w:val="1"/>
      <w:marLeft w:val="0"/>
      <w:marRight w:val="0"/>
      <w:marTop w:val="0"/>
      <w:marBottom w:val="0"/>
      <w:divBdr>
        <w:top w:val="none" w:sz="0" w:space="0" w:color="auto"/>
        <w:left w:val="none" w:sz="0" w:space="0" w:color="auto"/>
        <w:bottom w:val="none" w:sz="0" w:space="0" w:color="auto"/>
        <w:right w:val="none" w:sz="0" w:space="0" w:color="auto"/>
      </w:divBdr>
    </w:div>
    <w:div w:id="245504603">
      <w:bodyDiv w:val="1"/>
      <w:marLeft w:val="0"/>
      <w:marRight w:val="0"/>
      <w:marTop w:val="0"/>
      <w:marBottom w:val="0"/>
      <w:divBdr>
        <w:top w:val="none" w:sz="0" w:space="0" w:color="auto"/>
        <w:left w:val="none" w:sz="0" w:space="0" w:color="auto"/>
        <w:bottom w:val="none" w:sz="0" w:space="0" w:color="auto"/>
        <w:right w:val="none" w:sz="0" w:space="0" w:color="auto"/>
      </w:divBdr>
    </w:div>
    <w:div w:id="259144518">
      <w:bodyDiv w:val="1"/>
      <w:marLeft w:val="0"/>
      <w:marRight w:val="0"/>
      <w:marTop w:val="0"/>
      <w:marBottom w:val="0"/>
      <w:divBdr>
        <w:top w:val="none" w:sz="0" w:space="0" w:color="auto"/>
        <w:left w:val="none" w:sz="0" w:space="0" w:color="auto"/>
        <w:bottom w:val="none" w:sz="0" w:space="0" w:color="auto"/>
        <w:right w:val="none" w:sz="0" w:space="0" w:color="auto"/>
      </w:divBdr>
    </w:div>
    <w:div w:id="259333619">
      <w:bodyDiv w:val="1"/>
      <w:marLeft w:val="0"/>
      <w:marRight w:val="0"/>
      <w:marTop w:val="0"/>
      <w:marBottom w:val="0"/>
      <w:divBdr>
        <w:top w:val="none" w:sz="0" w:space="0" w:color="auto"/>
        <w:left w:val="none" w:sz="0" w:space="0" w:color="auto"/>
        <w:bottom w:val="none" w:sz="0" w:space="0" w:color="auto"/>
        <w:right w:val="none" w:sz="0" w:space="0" w:color="auto"/>
      </w:divBdr>
    </w:div>
    <w:div w:id="266932502">
      <w:bodyDiv w:val="1"/>
      <w:marLeft w:val="0"/>
      <w:marRight w:val="0"/>
      <w:marTop w:val="0"/>
      <w:marBottom w:val="0"/>
      <w:divBdr>
        <w:top w:val="none" w:sz="0" w:space="0" w:color="auto"/>
        <w:left w:val="none" w:sz="0" w:space="0" w:color="auto"/>
        <w:bottom w:val="none" w:sz="0" w:space="0" w:color="auto"/>
        <w:right w:val="none" w:sz="0" w:space="0" w:color="auto"/>
      </w:divBdr>
    </w:div>
    <w:div w:id="268464256">
      <w:bodyDiv w:val="1"/>
      <w:marLeft w:val="0"/>
      <w:marRight w:val="0"/>
      <w:marTop w:val="0"/>
      <w:marBottom w:val="0"/>
      <w:divBdr>
        <w:top w:val="none" w:sz="0" w:space="0" w:color="auto"/>
        <w:left w:val="none" w:sz="0" w:space="0" w:color="auto"/>
        <w:bottom w:val="none" w:sz="0" w:space="0" w:color="auto"/>
        <w:right w:val="none" w:sz="0" w:space="0" w:color="auto"/>
      </w:divBdr>
    </w:div>
    <w:div w:id="276181164">
      <w:bodyDiv w:val="1"/>
      <w:marLeft w:val="0"/>
      <w:marRight w:val="0"/>
      <w:marTop w:val="0"/>
      <w:marBottom w:val="0"/>
      <w:divBdr>
        <w:top w:val="none" w:sz="0" w:space="0" w:color="auto"/>
        <w:left w:val="none" w:sz="0" w:space="0" w:color="auto"/>
        <w:bottom w:val="none" w:sz="0" w:space="0" w:color="auto"/>
        <w:right w:val="none" w:sz="0" w:space="0" w:color="auto"/>
      </w:divBdr>
    </w:div>
    <w:div w:id="298875802">
      <w:bodyDiv w:val="1"/>
      <w:marLeft w:val="0"/>
      <w:marRight w:val="0"/>
      <w:marTop w:val="0"/>
      <w:marBottom w:val="0"/>
      <w:divBdr>
        <w:top w:val="none" w:sz="0" w:space="0" w:color="auto"/>
        <w:left w:val="none" w:sz="0" w:space="0" w:color="auto"/>
        <w:bottom w:val="none" w:sz="0" w:space="0" w:color="auto"/>
        <w:right w:val="none" w:sz="0" w:space="0" w:color="auto"/>
      </w:divBdr>
    </w:div>
    <w:div w:id="305088712">
      <w:bodyDiv w:val="1"/>
      <w:marLeft w:val="0"/>
      <w:marRight w:val="0"/>
      <w:marTop w:val="0"/>
      <w:marBottom w:val="0"/>
      <w:divBdr>
        <w:top w:val="none" w:sz="0" w:space="0" w:color="auto"/>
        <w:left w:val="none" w:sz="0" w:space="0" w:color="auto"/>
        <w:bottom w:val="none" w:sz="0" w:space="0" w:color="auto"/>
        <w:right w:val="none" w:sz="0" w:space="0" w:color="auto"/>
      </w:divBdr>
    </w:div>
    <w:div w:id="309142334">
      <w:bodyDiv w:val="1"/>
      <w:marLeft w:val="0"/>
      <w:marRight w:val="0"/>
      <w:marTop w:val="0"/>
      <w:marBottom w:val="0"/>
      <w:divBdr>
        <w:top w:val="none" w:sz="0" w:space="0" w:color="auto"/>
        <w:left w:val="none" w:sz="0" w:space="0" w:color="auto"/>
        <w:bottom w:val="none" w:sz="0" w:space="0" w:color="auto"/>
        <w:right w:val="none" w:sz="0" w:space="0" w:color="auto"/>
      </w:divBdr>
    </w:div>
    <w:div w:id="311831071">
      <w:bodyDiv w:val="1"/>
      <w:marLeft w:val="0"/>
      <w:marRight w:val="0"/>
      <w:marTop w:val="0"/>
      <w:marBottom w:val="0"/>
      <w:divBdr>
        <w:top w:val="none" w:sz="0" w:space="0" w:color="auto"/>
        <w:left w:val="none" w:sz="0" w:space="0" w:color="auto"/>
        <w:bottom w:val="none" w:sz="0" w:space="0" w:color="auto"/>
        <w:right w:val="none" w:sz="0" w:space="0" w:color="auto"/>
      </w:divBdr>
    </w:div>
    <w:div w:id="319121008">
      <w:bodyDiv w:val="1"/>
      <w:marLeft w:val="0"/>
      <w:marRight w:val="0"/>
      <w:marTop w:val="0"/>
      <w:marBottom w:val="0"/>
      <w:divBdr>
        <w:top w:val="none" w:sz="0" w:space="0" w:color="auto"/>
        <w:left w:val="none" w:sz="0" w:space="0" w:color="auto"/>
        <w:bottom w:val="none" w:sz="0" w:space="0" w:color="auto"/>
        <w:right w:val="none" w:sz="0" w:space="0" w:color="auto"/>
      </w:divBdr>
    </w:div>
    <w:div w:id="322587269">
      <w:bodyDiv w:val="1"/>
      <w:marLeft w:val="0"/>
      <w:marRight w:val="0"/>
      <w:marTop w:val="0"/>
      <w:marBottom w:val="0"/>
      <w:divBdr>
        <w:top w:val="none" w:sz="0" w:space="0" w:color="auto"/>
        <w:left w:val="none" w:sz="0" w:space="0" w:color="auto"/>
        <w:bottom w:val="none" w:sz="0" w:space="0" w:color="auto"/>
        <w:right w:val="none" w:sz="0" w:space="0" w:color="auto"/>
      </w:divBdr>
    </w:div>
    <w:div w:id="333386531">
      <w:bodyDiv w:val="1"/>
      <w:marLeft w:val="0"/>
      <w:marRight w:val="0"/>
      <w:marTop w:val="0"/>
      <w:marBottom w:val="0"/>
      <w:divBdr>
        <w:top w:val="none" w:sz="0" w:space="0" w:color="auto"/>
        <w:left w:val="none" w:sz="0" w:space="0" w:color="auto"/>
        <w:bottom w:val="none" w:sz="0" w:space="0" w:color="auto"/>
        <w:right w:val="none" w:sz="0" w:space="0" w:color="auto"/>
      </w:divBdr>
    </w:div>
    <w:div w:id="350453297">
      <w:bodyDiv w:val="1"/>
      <w:marLeft w:val="0"/>
      <w:marRight w:val="0"/>
      <w:marTop w:val="0"/>
      <w:marBottom w:val="0"/>
      <w:divBdr>
        <w:top w:val="none" w:sz="0" w:space="0" w:color="auto"/>
        <w:left w:val="none" w:sz="0" w:space="0" w:color="auto"/>
        <w:bottom w:val="none" w:sz="0" w:space="0" w:color="auto"/>
        <w:right w:val="none" w:sz="0" w:space="0" w:color="auto"/>
      </w:divBdr>
    </w:div>
    <w:div w:id="362440296">
      <w:bodyDiv w:val="1"/>
      <w:marLeft w:val="0"/>
      <w:marRight w:val="0"/>
      <w:marTop w:val="0"/>
      <w:marBottom w:val="0"/>
      <w:divBdr>
        <w:top w:val="none" w:sz="0" w:space="0" w:color="auto"/>
        <w:left w:val="none" w:sz="0" w:space="0" w:color="auto"/>
        <w:bottom w:val="none" w:sz="0" w:space="0" w:color="auto"/>
        <w:right w:val="none" w:sz="0" w:space="0" w:color="auto"/>
      </w:divBdr>
    </w:div>
    <w:div w:id="366415531">
      <w:bodyDiv w:val="1"/>
      <w:marLeft w:val="0"/>
      <w:marRight w:val="0"/>
      <w:marTop w:val="0"/>
      <w:marBottom w:val="0"/>
      <w:divBdr>
        <w:top w:val="none" w:sz="0" w:space="0" w:color="auto"/>
        <w:left w:val="none" w:sz="0" w:space="0" w:color="auto"/>
        <w:bottom w:val="none" w:sz="0" w:space="0" w:color="auto"/>
        <w:right w:val="none" w:sz="0" w:space="0" w:color="auto"/>
      </w:divBdr>
    </w:div>
    <w:div w:id="370036638">
      <w:bodyDiv w:val="1"/>
      <w:marLeft w:val="0"/>
      <w:marRight w:val="0"/>
      <w:marTop w:val="0"/>
      <w:marBottom w:val="0"/>
      <w:divBdr>
        <w:top w:val="none" w:sz="0" w:space="0" w:color="auto"/>
        <w:left w:val="none" w:sz="0" w:space="0" w:color="auto"/>
        <w:bottom w:val="none" w:sz="0" w:space="0" w:color="auto"/>
        <w:right w:val="none" w:sz="0" w:space="0" w:color="auto"/>
      </w:divBdr>
    </w:div>
    <w:div w:id="377163446">
      <w:bodyDiv w:val="1"/>
      <w:marLeft w:val="0"/>
      <w:marRight w:val="0"/>
      <w:marTop w:val="0"/>
      <w:marBottom w:val="0"/>
      <w:divBdr>
        <w:top w:val="none" w:sz="0" w:space="0" w:color="auto"/>
        <w:left w:val="none" w:sz="0" w:space="0" w:color="auto"/>
        <w:bottom w:val="none" w:sz="0" w:space="0" w:color="auto"/>
        <w:right w:val="none" w:sz="0" w:space="0" w:color="auto"/>
      </w:divBdr>
    </w:div>
    <w:div w:id="379213006">
      <w:bodyDiv w:val="1"/>
      <w:marLeft w:val="0"/>
      <w:marRight w:val="0"/>
      <w:marTop w:val="0"/>
      <w:marBottom w:val="0"/>
      <w:divBdr>
        <w:top w:val="none" w:sz="0" w:space="0" w:color="auto"/>
        <w:left w:val="none" w:sz="0" w:space="0" w:color="auto"/>
        <w:bottom w:val="none" w:sz="0" w:space="0" w:color="auto"/>
        <w:right w:val="none" w:sz="0" w:space="0" w:color="auto"/>
      </w:divBdr>
    </w:div>
    <w:div w:id="382674601">
      <w:bodyDiv w:val="1"/>
      <w:marLeft w:val="0"/>
      <w:marRight w:val="0"/>
      <w:marTop w:val="0"/>
      <w:marBottom w:val="0"/>
      <w:divBdr>
        <w:top w:val="none" w:sz="0" w:space="0" w:color="auto"/>
        <w:left w:val="none" w:sz="0" w:space="0" w:color="auto"/>
        <w:bottom w:val="none" w:sz="0" w:space="0" w:color="auto"/>
        <w:right w:val="none" w:sz="0" w:space="0" w:color="auto"/>
      </w:divBdr>
    </w:div>
    <w:div w:id="388460741">
      <w:bodyDiv w:val="1"/>
      <w:marLeft w:val="0"/>
      <w:marRight w:val="0"/>
      <w:marTop w:val="0"/>
      <w:marBottom w:val="0"/>
      <w:divBdr>
        <w:top w:val="none" w:sz="0" w:space="0" w:color="auto"/>
        <w:left w:val="none" w:sz="0" w:space="0" w:color="auto"/>
        <w:bottom w:val="none" w:sz="0" w:space="0" w:color="auto"/>
        <w:right w:val="none" w:sz="0" w:space="0" w:color="auto"/>
      </w:divBdr>
    </w:div>
    <w:div w:id="389771070">
      <w:bodyDiv w:val="1"/>
      <w:marLeft w:val="0"/>
      <w:marRight w:val="0"/>
      <w:marTop w:val="0"/>
      <w:marBottom w:val="0"/>
      <w:divBdr>
        <w:top w:val="none" w:sz="0" w:space="0" w:color="auto"/>
        <w:left w:val="none" w:sz="0" w:space="0" w:color="auto"/>
        <w:bottom w:val="none" w:sz="0" w:space="0" w:color="auto"/>
        <w:right w:val="none" w:sz="0" w:space="0" w:color="auto"/>
      </w:divBdr>
    </w:div>
    <w:div w:id="401758243">
      <w:bodyDiv w:val="1"/>
      <w:marLeft w:val="0"/>
      <w:marRight w:val="0"/>
      <w:marTop w:val="0"/>
      <w:marBottom w:val="0"/>
      <w:divBdr>
        <w:top w:val="none" w:sz="0" w:space="0" w:color="auto"/>
        <w:left w:val="none" w:sz="0" w:space="0" w:color="auto"/>
        <w:bottom w:val="none" w:sz="0" w:space="0" w:color="auto"/>
        <w:right w:val="none" w:sz="0" w:space="0" w:color="auto"/>
      </w:divBdr>
    </w:div>
    <w:div w:id="410851692">
      <w:bodyDiv w:val="1"/>
      <w:marLeft w:val="0"/>
      <w:marRight w:val="0"/>
      <w:marTop w:val="0"/>
      <w:marBottom w:val="0"/>
      <w:divBdr>
        <w:top w:val="none" w:sz="0" w:space="0" w:color="auto"/>
        <w:left w:val="none" w:sz="0" w:space="0" w:color="auto"/>
        <w:bottom w:val="none" w:sz="0" w:space="0" w:color="auto"/>
        <w:right w:val="none" w:sz="0" w:space="0" w:color="auto"/>
      </w:divBdr>
    </w:div>
    <w:div w:id="425274077">
      <w:bodyDiv w:val="1"/>
      <w:marLeft w:val="0"/>
      <w:marRight w:val="0"/>
      <w:marTop w:val="0"/>
      <w:marBottom w:val="0"/>
      <w:divBdr>
        <w:top w:val="none" w:sz="0" w:space="0" w:color="auto"/>
        <w:left w:val="none" w:sz="0" w:space="0" w:color="auto"/>
        <w:bottom w:val="none" w:sz="0" w:space="0" w:color="auto"/>
        <w:right w:val="none" w:sz="0" w:space="0" w:color="auto"/>
      </w:divBdr>
    </w:div>
    <w:div w:id="439422920">
      <w:bodyDiv w:val="1"/>
      <w:marLeft w:val="0"/>
      <w:marRight w:val="0"/>
      <w:marTop w:val="0"/>
      <w:marBottom w:val="0"/>
      <w:divBdr>
        <w:top w:val="none" w:sz="0" w:space="0" w:color="auto"/>
        <w:left w:val="none" w:sz="0" w:space="0" w:color="auto"/>
        <w:bottom w:val="none" w:sz="0" w:space="0" w:color="auto"/>
        <w:right w:val="none" w:sz="0" w:space="0" w:color="auto"/>
      </w:divBdr>
    </w:div>
    <w:div w:id="441807242">
      <w:bodyDiv w:val="1"/>
      <w:marLeft w:val="0"/>
      <w:marRight w:val="0"/>
      <w:marTop w:val="0"/>
      <w:marBottom w:val="0"/>
      <w:divBdr>
        <w:top w:val="none" w:sz="0" w:space="0" w:color="auto"/>
        <w:left w:val="none" w:sz="0" w:space="0" w:color="auto"/>
        <w:bottom w:val="none" w:sz="0" w:space="0" w:color="auto"/>
        <w:right w:val="none" w:sz="0" w:space="0" w:color="auto"/>
      </w:divBdr>
    </w:div>
    <w:div w:id="452484362">
      <w:bodyDiv w:val="1"/>
      <w:marLeft w:val="0"/>
      <w:marRight w:val="0"/>
      <w:marTop w:val="0"/>
      <w:marBottom w:val="0"/>
      <w:divBdr>
        <w:top w:val="none" w:sz="0" w:space="0" w:color="auto"/>
        <w:left w:val="none" w:sz="0" w:space="0" w:color="auto"/>
        <w:bottom w:val="none" w:sz="0" w:space="0" w:color="auto"/>
        <w:right w:val="none" w:sz="0" w:space="0" w:color="auto"/>
      </w:divBdr>
    </w:div>
    <w:div w:id="452552997">
      <w:bodyDiv w:val="1"/>
      <w:marLeft w:val="0"/>
      <w:marRight w:val="0"/>
      <w:marTop w:val="0"/>
      <w:marBottom w:val="0"/>
      <w:divBdr>
        <w:top w:val="none" w:sz="0" w:space="0" w:color="auto"/>
        <w:left w:val="none" w:sz="0" w:space="0" w:color="auto"/>
        <w:bottom w:val="none" w:sz="0" w:space="0" w:color="auto"/>
        <w:right w:val="none" w:sz="0" w:space="0" w:color="auto"/>
      </w:divBdr>
    </w:div>
    <w:div w:id="459499192">
      <w:bodyDiv w:val="1"/>
      <w:marLeft w:val="0"/>
      <w:marRight w:val="0"/>
      <w:marTop w:val="0"/>
      <w:marBottom w:val="0"/>
      <w:divBdr>
        <w:top w:val="none" w:sz="0" w:space="0" w:color="auto"/>
        <w:left w:val="none" w:sz="0" w:space="0" w:color="auto"/>
        <w:bottom w:val="none" w:sz="0" w:space="0" w:color="auto"/>
        <w:right w:val="none" w:sz="0" w:space="0" w:color="auto"/>
      </w:divBdr>
    </w:div>
    <w:div w:id="460805983">
      <w:bodyDiv w:val="1"/>
      <w:marLeft w:val="0"/>
      <w:marRight w:val="0"/>
      <w:marTop w:val="0"/>
      <w:marBottom w:val="0"/>
      <w:divBdr>
        <w:top w:val="none" w:sz="0" w:space="0" w:color="auto"/>
        <w:left w:val="none" w:sz="0" w:space="0" w:color="auto"/>
        <w:bottom w:val="none" w:sz="0" w:space="0" w:color="auto"/>
        <w:right w:val="none" w:sz="0" w:space="0" w:color="auto"/>
      </w:divBdr>
    </w:div>
    <w:div w:id="470294762">
      <w:bodyDiv w:val="1"/>
      <w:marLeft w:val="0"/>
      <w:marRight w:val="0"/>
      <w:marTop w:val="0"/>
      <w:marBottom w:val="0"/>
      <w:divBdr>
        <w:top w:val="none" w:sz="0" w:space="0" w:color="auto"/>
        <w:left w:val="none" w:sz="0" w:space="0" w:color="auto"/>
        <w:bottom w:val="none" w:sz="0" w:space="0" w:color="auto"/>
        <w:right w:val="none" w:sz="0" w:space="0" w:color="auto"/>
      </w:divBdr>
    </w:div>
    <w:div w:id="472066596">
      <w:bodyDiv w:val="1"/>
      <w:marLeft w:val="0"/>
      <w:marRight w:val="0"/>
      <w:marTop w:val="0"/>
      <w:marBottom w:val="0"/>
      <w:divBdr>
        <w:top w:val="none" w:sz="0" w:space="0" w:color="auto"/>
        <w:left w:val="none" w:sz="0" w:space="0" w:color="auto"/>
        <w:bottom w:val="none" w:sz="0" w:space="0" w:color="auto"/>
        <w:right w:val="none" w:sz="0" w:space="0" w:color="auto"/>
      </w:divBdr>
    </w:div>
    <w:div w:id="479154764">
      <w:bodyDiv w:val="1"/>
      <w:marLeft w:val="0"/>
      <w:marRight w:val="0"/>
      <w:marTop w:val="0"/>
      <w:marBottom w:val="0"/>
      <w:divBdr>
        <w:top w:val="none" w:sz="0" w:space="0" w:color="auto"/>
        <w:left w:val="none" w:sz="0" w:space="0" w:color="auto"/>
        <w:bottom w:val="none" w:sz="0" w:space="0" w:color="auto"/>
        <w:right w:val="none" w:sz="0" w:space="0" w:color="auto"/>
      </w:divBdr>
    </w:div>
    <w:div w:id="523834219">
      <w:bodyDiv w:val="1"/>
      <w:marLeft w:val="0"/>
      <w:marRight w:val="0"/>
      <w:marTop w:val="0"/>
      <w:marBottom w:val="0"/>
      <w:divBdr>
        <w:top w:val="none" w:sz="0" w:space="0" w:color="auto"/>
        <w:left w:val="none" w:sz="0" w:space="0" w:color="auto"/>
        <w:bottom w:val="none" w:sz="0" w:space="0" w:color="auto"/>
        <w:right w:val="none" w:sz="0" w:space="0" w:color="auto"/>
      </w:divBdr>
    </w:div>
    <w:div w:id="526910625">
      <w:bodyDiv w:val="1"/>
      <w:marLeft w:val="0"/>
      <w:marRight w:val="0"/>
      <w:marTop w:val="0"/>
      <w:marBottom w:val="0"/>
      <w:divBdr>
        <w:top w:val="none" w:sz="0" w:space="0" w:color="auto"/>
        <w:left w:val="none" w:sz="0" w:space="0" w:color="auto"/>
        <w:bottom w:val="none" w:sz="0" w:space="0" w:color="auto"/>
        <w:right w:val="none" w:sz="0" w:space="0" w:color="auto"/>
      </w:divBdr>
    </w:div>
    <w:div w:id="530267272">
      <w:bodyDiv w:val="1"/>
      <w:marLeft w:val="0"/>
      <w:marRight w:val="0"/>
      <w:marTop w:val="0"/>
      <w:marBottom w:val="0"/>
      <w:divBdr>
        <w:top w:val="none" w:sz="0" w:space="0" w:color="auto"/>
        <w:left w:val="none" w:sz="0" w:space="0" w:color="auto"/>
        <w:bottom w:val="none" w:sz="0" w:space="0" w:color="auto"/>
        <w:right w:val="none" w:sz="0" w:space="0" w:color="auto"/>
      </w:divBdr>
    </w:div>
    <w:div w:id="550964118">
      <w:bodyDiv w:val="1"/>
      <w:marLeft w:val="0"/>
      <w:marRight w:val="0"/>
      <w:marTop w:val="0"/>
      <w:marBottom w:val="0"/>
      <w:divBdr>
        <w:top w:val="none" w:sz="0" w:space="0" w:color="auto"/>
        <w:left w:val="none" w:sz="0" w:space="0" w:color="auto"/>
        <w:bottom w:val="none" w:sz="0" w:space="0" w:color="auto"/>
        <w:right w:val="none" w:sz="0" w:space="0" w:color="auto"/>
      </w:divBdr>
    </w:div>
    <w:div w:id="582568209">
      <w:bodyDiv w:val="1"/>
      <w:marLeft w:val="0"/>
      <w:marRight w:val="0"/>
      <w:marTop w:val="0"/>
      <w:marBottom w:val="0"/>
      <w:divBdr>
        <w:top w:val="none" w:sz="0" w:space="0" w:color="auto"/>
        <w:left w:val="none" w:sz="0" w:space="0" w:color="auto"/>
        <w:bottom w:val="none" w:sz="0" w:space="0" w:color="auto"/>
        <w:right w:val="none" w:sz="0" w:space="0" w:color="auto"/>
      </w:divBdr>
    </w:div>
    <w:div w:id="591283781">
      <w:bodyDiv w:val="1"/>
      <w:marLeft w:val="0"/>
      <w:marRight w:val="0"/>
      <w:marTop w:val="0"/>
      <w:marBottom w:val="0"/>
      <w:divBdr>
        <w:top w:val="none" w:sz="0" w:space="0" w:color="auto"/>
        <w:left w:val="none" w:sz="0" w:space="0" w:color="auto"/>
        <w:bottom w:val="none" w:sz="0" w:space="0" w:color="auto"/>
        <w:right w:val="none" w:sz="0" w:space="0" w:color="auto"/>
      </w:divBdr>
    </w:div>
    <w:div w:id="592201246">
      <w:bodyDiv w:val="1"/>
      <w:marLeft w:val="0"/>
      <w:marRight w:val="0"/>
      <w:marTop w:val="0"/>
      <w:marBottom w:val="0"/>
      <w:divBdr>
        <w:top w:val="none" w:sz="0" w:space="0" w:color="auto"/>
        <w:left w:val="none" w:sz="0" w:space="0" w:color="auto"/>
        <w:bottom w:val="none" w:sz="0" w:space="0" w:color="auto"/>
        <w:right w:val="none" w:sz="0" w:space="0" w:color="auto"/>
      </w:divBdr>
    </w:div>
    <w:div w:id="605582926">
      <w:bodyDiv w:val="1"/>
      <w:marLeft w:val="0"/>
      <w:marRight w:val="0"/>
      <w:marTop w:val="0"/>
      <w:marBottom w:val="0"/>
      <w:divBdr>
        <w:top w:val="none" w:sz="0" w:space="0" w:color="auto"/>
        <w:left w:val="none" w:sz="0" w:space="0" w:color="auto"/>
        <w:bottom w:val="none" w:sz="0" w:space="0" w:color="auto"/>
        <w:right w:val="none" w:sz="0" w:space="0" w:color="auto"/>
      </w:divBdr>
    </w:div>
    <w:div w:id="632172228">
      <w:bodyDiv w:val="1"/>
      <w:marLeft w:val="0"/>
      <w:marRight w:val="0"/>
      <w:marTop w:val="0"/>
      <w:marBottom w:val="0"/>
      <w:divBdr>
        <w:top w:val="none" w:sz="0" w:space="0" w:color="auto"/>
        <w:left w:val="none" w:sz="0" w:space="0" w:color="auto"/>
        <w:bottom w:val="none" w:sz="0" w:space="0" w:color="auto"/>
        <w:right w:val="none" w:sz="0" w:space="0" w:color="auto"/>
      </w:divBdr>
    </w:div>
    <w:div w:id="637683376">
      <w:bodyDiv w:val="1"/>
      <w:marLeft w:val="0"/>
      <w:marRight w:val="0"/>
      <w:marTop w:val="0"/>
      <w:marBottom w:val="0"/>
      <w:divBdr>
        <w:top w:val="none" w:sz="0" w:space="0" w:color="auto"/>
        <w:left w:val="none" w:sz="0" w:space="0" w:color="auto"/>
        <w:bottom w:val="none" w:sz="0" w:space="0" w:color="auto"/>
        <w:right w:val="none" w:sz="0" w:space="0" w:color="auto"/>
      </w:divBdr>
    </w:div>
    <w:div w:id="641816608">
      <w:bodyDiv w:val="1"/>
      <w:marLeft w:val="0"/>
      <w:marRight w:val="0"/>
      <w:marTop w:val="0"/>
      <w:marBottom w:val="0"/>
      <w:divBdr>
        <w:top w:val="none" w:sz="0" w:space="0" w:color="auto"/>
        <w:left w:val="none" w:sz="0" w:space="0" w:color="auto"/>
        <w:bottom w:val="none" w:sz="0" w:space="0" w:color="auto"/>
        <w:right w:val="none" w:sz="0" w:space="0" w:color="auto"/>
      </w:divBdr>
    </w:div>
    <w:div w:id="642852696">
      <w:bodyDiv w:val="1"/>
      <w:marLeft w:val="0"/>
      <w:marRight w:val="0"/>
      <w:marTop w:val="0"/>
      <w:marBottom w:val="0"/>
      <w:divBdr>
        <w:top w:val="none" w:sz="0" w:space="0" w:color="auto"/>
        <w:left w:val="none" w:sz="0" w:space="0" w:color="auto"/>
        <w:bottom w:val="none" w:sz="0" w:space="0" w:color="auto"/>
        <w:right w:val="none" w:sz="0" w:space="0" w:color="auto"/>
      </w:divBdr>
    </w:div>
    <w:div w:id="656148657">
      <w:bodyDiv w:val="1"/>
      <w:marLeft w:val="0"/>
      <w:marRight w:val="0"/>
      <w:marTop w:val="0"/>
      <w:marBottom w:val="0"/>
      <w:divBdr>
        <w:top w:val="none" w:sz="0" w:space="0" w:color="auto"/>
        <w:left w:val="none" w:sz="0" w:space="0" w:color="auto"/>
        <w:bottom w:val="none" w:sz="0" w:space="0" w:color="auto"/>
        <w:right w:val="none" w:sz="0" w:space="0" w:color="auto"/>
      </w:divBdr>
    </w:div>
    <w:div w:id="662853191">
      <w:bodyDiv w:val="1"/>
      <w:marLeft w:val="0"/>
      <w:marRight w:val="0"/>
      <w:marTop w:val="0"/>
      <w:marBottom w:val="0"/>
      <w:divBdr>
        <w:top w:val="none" w:sz="0" w:space="0" w:color="auto"/>
        <w:left w:val="none" w:sz="0" w:space="0" w:color="auto"/>
        <w:bottom w:val="none" w:sz="0" w:space="0" w:color="auto"/>
        <w:right w:val="none" w:sz="0" w:space="0" w:color="auto"/>
      </w:divBdr>
    </w:div>
    <w:div w:id="665322133">
      <w:bodyDiv w:val="1"/>
      <w:marLeft w:val="0"/>
      <w:marRight w:val="0"/>
      <w:marTop w:val="0"/>
      <w:marBottom w:val="0"/>
      <w:divBdr>
        <w:top w:val="none" w:sz="0" w:space="0" w:color="auto"/>
        <w:left w:val="none" w:sz="0" w:space="0" w:color="auto"/>
        <w:bottom w:val="none" w:sz="0" w:space="0" w:color="auto"/>
        <w:right w:val="none" w:sz="0" w:space="0" w:color="auto"/>
      </w:divBdr>
    </w:div>
    <w:div w:id="674265952">
      <w:bodyDiv w:val="1"/>
      <w:marLeft w:val="0"/>
      <w:marRight w:val="0"/>
      <w:marTop w:val="0"/>
      <w:marBottom w:val="0"/>
      <w:divBdr>
        <w:top w:val="none" w:sz="0" w:space="0" w:color="auto"/>
        <w:left w:val="none" w:sz="0" w:space="0" w:color="auto"/>
        <w:bottom w:val="none" w:sz="0" w:space="0" w:color="auto"/>
        <w:right w:val="none" w:sz="0" w:space="0" w:color="auto"/>
      </w:divBdr>
    </w:div>
    <w:div w:id="681005925">
      <w:bodyDiv w:val="1"/>
      <w:marLeft w:val="0"/>
      <w:marRight w:val="0"/>
      <w:marTop w:val="0"/>
      <w:marBottom w:val="0"/>
      <w:divBdr>
        <w:top w:val="none" w:sz="0" w:space="0" w:color="auto"/>
        <w:left w:val="none" w:sz="0" w:space="0" w:color="auto"/>
        <w:bottom w:val="none" w:sz="0" w:space="0" w:color="auto"/>
        <w:right w:val="none" w:sz="0" w:space="0" w:color="auto"/>
      </w:divBdr>
    </w:div>
    <w:div w:id="687829710">
      <w:bodyDiv w:val="1"/>
      <w:marLeft w:val="0"/>
      <w:marRight w:val="0"/>
      <w:marTop w:val="0"/>
      <w:marBottom w:val="0"/>
      <w:divBdr>
        <w:top w:val="none" w:sz="0" w:space="0" w:color="auto"/>
        <w:left w:val="none" w:sz="0" w:space="0" w:color="auto"/>
        <w:bottom w:val="none" w:sz="0" w:space="0" w:color="auto"/>
        <w:right w:val="none" w:sz="0" w:space="0" w:color="auto"/>
      </w:divBdr>
    </w:div>
    <w:div w:id="713038794">
      <w:bodyDiv w:val="1"/>
      <w:marLeft w:val="0"/>
      <w:marRight w:val="0"/>
      <w:marTop w:val="0"/>
      <w:marBottom w:val="0"/>
      <w:divBdr>
        <w:top w:val="none" w:sz="0" w:space="0" w:color="auto"/>
        <w:left w:val="none" w:sz="0" w:space="0" w:color="auto"/>
        <w:bottom w:val="none" w:sz="0" w:space="0" w:color="auto"/>
        <w:right w:val="none" w:sz="0" w:space="0" w:color="auto"/>
      </w:divBdr>
    </w:div>
    <w:div w:id="727143327">
      <w:bodyDiv w:val="1"/>
      <w:marLeft w:val="0"/>
      <w:marRight w:val="0"/>
      <w:marTop w:val="0"/>
      <w:marBottom w:val="0"/>
      <w:divBdr>
        <w:top w:val="none" w:sz="0" w:space="0" w:color="auto"/>
        <w:left w:val="none" w:sz="0" w:space="0" w:color="auto"/>
        <w:bottom w:val="none" w:sz="0" w:space="0" w:color="auto"/>
        <w:right w:val="none" w:sz="0" w:space="0" w:color="auto"/>
      </w:divBdr>
    </w:div>
    <w:div w:id="727655784">
      <w:bodyDiv w:val="1"/>
      <w:marLeft w:val="0"/>
      <w:marRight w:val="0"/>
      <w:marTop w:val="0"/>
      <w:marBottom w:val="0"/>
      <w:divBdr>
        <w:top w:val="none" w:sz="0" w:space="0" w:color="auto"/>
        <w:left w:val="none" w:sz="0" w:space="0" w:color="auto"/>
        <w:bottom w:val="none" w:sz="0" w:space="0" w:color="auto"/>
        <w:right w:val="none" w:sz="0" w:space="0" w:color="auto"/>
      </w:divBdr>
    </w:div>
    <w:div w:id="737284934">
      <w:bodyDiv w:val="1"/>
      <w:marLeft w:val="0"/>
      <w:marRight w:val="0"/>
      <w:marTop w:val="0"/>
      <w:marBottom w:val="0"/>
      <w:divBdr>
        <w:top w:val="none" w:sz="0" w:space="0" w:color="auto"/>
        <w:left w:val="none" w:sz="0" w:space="0" w:color="auto"/>
        <w:bottom w:val="none" w:sz="0" w:space="0" w:color="auto"/>
        <w:right w:val="none" w:sz="0" w:space="0" w:color="auto"/>
      </w:divBdr>
    </w:div>
    <w:div w:id="742340628">
      <w:bodyDiv w:val="1"/>
      <w:marLeft w:val="0"/>
      <w:marRight w:val="0"/>
      <w:marTop w:val="0"/>
      <w:marBottom w:val="0"/>
      <w:divBdr>
        <w:top w:val="none" w:sz="0" w:space="0" w:color="auto"/>
        <w:left w:val="none" w:sz="0" w:space="0" w:color="auto"/>
        <w:bottom w:val="none" w:sz="0" w:space="0" w:color="auto"/>
        <w:right w:val="none" w:sz="0" w:space="0" w:color="auto"/>
      </w:divBdr>
    </w:div>
    <w:div w:id="745222019">
      <w:bodyDiv w:val="1"/>
      <w:marLeft w:val="0"/>
      <w:marRight w:val="0"/>
      <w:marTop w:val="0"/>
      <w:marBottom w:val="0"/>
      <w:divBdr>
        <w:top w:val="none" w:sz="0" w:space="0" w:color="auto"/>
        <w:left w:val="none" w:sz="0" w:space="0" w:color="auto"/>
        <w:bottom w:val="none" w:sz="0" w:space="0" w:color="auto"/>
        <w:right w:val="none" w:sz="0" w:space="0" w:color="auto"/>
      </w:divBdr>
    </w:div>
    <w:div w:id="769817354">
      <w:bodyDiv w:val="1"/>
      <w:marLeft w:val="0"/>
      <w:marRight w:val="0"/>
      <w:marTop w:val="0"/>
      <w:marBottom w:val="0"/>
      <w:divBdr>
        <w:top w:val="none" w:sz="0" w:space="0" w:color="auto"/>
        <w:left w:val="none" w:sz="0" w:space="0" w:color="auto"/>
        <w:bottom w:val="none" w:sz="0" w:space="0" w:color="auto"/>
        <w:right w:val="none" w:sz="0" w:space="0" w:color="auto"/>
      </w:divBdr>
    </w:div>
    <w:div w:id="770054053">
      <w:bodyDiv w:val="1"/>
      <w:marLeft w:val="0"/>
      <w:marRight w:val="0"/>
      <w:marTop w:val="0"/>
      <w:marBottom w:val="0"/>
      <w:divBdr>
        <w:top w:val="none" w:sz="0" w:space="0" w:color="auto"/>
        <w:left w:val="none" w:sz="0" w:space="0" w:color="auto"/>
        <w:bottom w:val="none" w:sz="0" w:space="0" w:color="auto"/>
        <w:right w:val="none" w:sz="0" w:space="0" w:color="auto"/>
      </w:divBdr>
    </w:div>
    <w:div w:id="771047614">
      <w:bodyDiv w:val="1"/>
      <w:marLeft w:val="0"/>
      <w:marRight w:val="0"/>
      <w:marTop w:val="0"/>
      <w:marBottom w:val="0"/>
      <w:divBdr>
        <w:top w:val="none" w:sz="0" w:space="0" w:color="auto"/>
        <w:left w:val="none" w:sz="0" w:space="0" w:color="auto"/>
        <w:bottom w:val="none" w:sz="0" w:space="0" w:color="auto"/>
        <w:right w:val="none" w:sz="0" w:space="0" w:color="auto"/>
      </w:divBdr>
    </w:div>
    <w:div w:id="773867168">
      <w:bodyDiv w:val="1"/>
      <w:marLeft w:val="0"/>
      <w:marRight w:val="0"/>
      <w:marTop w:val="0"/>
      <w:marBottom w:val="0"/>
      <w:divBdr>
        <w:top w:val="none" w:sz="0" w:space="0" w:color="auto"/>
        <w:left w:val="none" w:sz="0" w:space="0" w:color="auto"/>
        <w:bottom w:val="none" w:sz="0" w:space="0" w:color="auto"/>
        <w:right w:val="none" w:sz="0" w:space="0" w:color="auto"/>
      </w:divBdr>
    </w:div>
    <w:div w:id="779109057">
      <w:bodyDiv w:val="1"/>
      <w:marLeft w:val="0"/>
      <w:marRight w:val="0"/>
      <w:marTop w:val="0"/>
      <w:marBottom w:val="0"/>
      <w:divBdr>
        <w:top w:val="none" w:sz="0" w:space="0" w:color="auto"/>
        <w:left w:val="none" w:sz="0" w:space="0" w:color="auto"/>
        <w:bottom w:val="none" w:sz="0" w:space="0" w:color="auto"/>
        <w:right w:val="none" w:sz="0" w:space="0" w:color="auto"/>
      </w:divBdr>
    </w:div>
    <w:div w:id="782070625">
      <w:bodyDiv w:val="1"/>
      <w:marLeft w:val="0"/>
      <w:marRight w:val="0"/>
      <w:marTop w:val="0"/>
      <w:marBottom w:val="0"/>
      <w:divBdr>
        <w:top w:val="none" w:sz="0" w:space="0" w:color="auto"/>
        <w:left w:val="none" w:sz="0" w:space="0" w:color="auto"/>
        <w:bottom w:val="none" w:sz="0" w:space="0" w:color="auto"/>
        <w:right w:val="none" w:sz="0" w:space="0" w:color="auto"/>
      </w:divBdr>
    </w:div>
    <w:div w:id="821972554">
      <w:bodyDiv w:val="1"/>
      <w:marLeft w:val="0"/>
      <w:marRight w:val="0"/>
      <w:marTop w:val="0"/>
      <w:marBottom w:val="0"/>
      <w:divBdr>
        <w:top w:val="none" w:sz="0" w:space="0" w:color="auto"/>
        <w:left w:val="none" w:sz="0" w:space="0" w:color="auto"/>
        <w:bottom w:val="none" w:sz="0" w:space="0" w:color="auto"/>
        <w:right w:val="none" w:sz="0" w:space="0" w:color="auto"/>
      </w:divBdr>
    </w:div>
    <w:div w:id="822509389">
      <w:bodyDiv w:val="1"/>
      <w:marLeft w:val="0"/>
      <w:marRight w:val="0"/>
      <w:marTop w:val="0"/>
      <w:marBottom w:val="0"/>
      <w:divBdr>
        <w:top w:val="none" w:sz="0" w:space="0" w:color="auto"/>
        <w:left w:val="none" w:sz="0" w:space="0" w:color="auto"/>
        <w:bottom w:val="none" w:sz="0" w:space="0" w:color="auto"/>
        <w:right w:val="none" w:sz="0" w:space="0" w:color="auto"/>
      </w:divBdr>
    </w:div>
    <w:div w:id="847716841">
      <w:bodyDiv w:val="1"/>
      <w:marLeft w:val="0"/>
      <w:marRight w:val="0"/>
      <w:marTop w:val="0"/>
      <w:marBottom w:val="0"/>
      <w:divBdr>
        <w:top w:val="none" w:sz="0" w:space="0" w:color="auto"/>
        <w:left w:val="none" w:sz="0" w:space="0" w:color="auto"/>
        <w:bottom w:val="none" w:sz="0" w:space="0" w:color="auto"/>
        <w:right w:val="none" w:sz="0" w:space="0" w:color="auto"/>
      </w:divBdr>
    </w:div>
    <w:div w:id="850876103">
      <w:bodyDiv w:val="1"/>
      <w:marLeft w:val="0"/>
      <w:marRight w:val="0"/>
      <w:marTop w:val="0"/>
      <w:marBottom w:val="0"/>
      <w:divBdr>
        <w:top w:val="none" w:sz="0" w:space="0" w:color="auto"/>
        <w:left w:val="none" w:sz="0" w:space="0" w:color="auto"/>
        <w:bottom w:val="none" w:sz="0" w:space="0" w:color="auto"/>
        <w:right w:val="none" w:sz="0" w:space="0" w:color="auto"/>
      </w:divBdr>
    </w:div>
    <w:div w:id="881018984">
      <w:bodyDiv w:val="1"/>
      <w:marLeft w:val="0"/>
      <w:marRight w:val="0"/>
      <w:marTop w:val="0"/>
      <w:marBottom w:val="0"/>
      <w:divBdr>
        <w:top w:val="none" w:sz="0" w:space="0" w:color="auto"/>
        <w:left w:val="none" w:sz="0" w:space="0" w:color="auto"/>
        <w:bottom w:val="none" w:sz="0" w:space="0" w:color="auto"/>
        <w:right w:val="none" w:sz="0" w:space="0" w:color="auto"/>
      </w:divBdr>
    </w:div>
    <w:div w:id="900142091">
      <w:bodyDiv w:val="1"/>
      <w:marLeft w:val="0"/>
      <w:marRight w:val="0"/>
      <w:marTop w:val="0"/>
      <w:marBottom w:val="0"/>
      <w:divBdr>
        <w:top w:val="none" w:sz="0" w:space="0" w:color="auto"/>
        <w:left w:val="none" w:sz="0" w:space="0" w:color="auto"/>
        <w:bottom w:val="none" w:sz="0" w:space="0" w:color="auto"/>
        <w:right w:val="none" w:sz="0" w:space="0" w:color="auto"/>
      </w:divBdr>
    </w:div>
    <w:div w:id="901520009">
      <w:bodyDiv w:val="1"/>
      <w:marLeft w:val="0"/>
      <w:marRight w:val="0"/>
      <w:marTop w:val="0"/>
      <w:marBottom w:val="0"/>
      <w:divBdr>
        <w:top w:val="none" w:sz="0" w:space="0" w:color="auto"/>
        <w:left w:val="none" w:sz="0" w:space="0" w:color="auto"/>
        <w:bottom w:val="none" w:sz="0" w:space="0" w:color="auto"/>
        <w:right w:val="none" w:sz="0" w:space="0" w:color="auto"/>
      </w:divBdr>
    </w:div>
    <w:div w:id="917058479">
      <w:bodyDiv w:val="1"/>
      <w:marLeft w:val="0"/>
      <w:marRight w:val="0"/>
      <w:marTop w:val="0"/>
      <w:marBottom w:val="0"/>
      <w:divBdr>
        <w:top w:val="none" w:sz="0" w:space="0" w:color="auto"/>
        <w:left w:val="none" w:sz="0" w:space="0" w:color="auto"/>
        <w:bottom w:val="none" w:sz="0" w:space="0" w:color="auto"/>
        <w:right w:val="none" w:sz="0" w:space="0" w:color="auto"/>
      </w:divBdr>
    </w:div>
    <w:div w:id="930511692">
      <w:bodyDiv w:val="1"/>
      <w:marLeft w:val="0"/>
      <w:marRight w:val="0"/>
      <w:marTop w:val="0"/>
      <w:marBottom w:val="0"/>
      <w:divBdr>
        <w:top w:val="none" w:sz="0" w:space="0" w:color="auto"/>
        <w:left w:val="none" w:sz="0" w:space="0" w:color="auto"/>
        <w:bottom w:val="none" w:sz="0" w:space="0" w:color="auto"/>
        <w:right w:val="none" w:sz="0" w:space="0" w:color="auto"/>
      </w:divBdr>
    </w:div>
    <w:div w:id="946498839">
      <w:bodyDiv w:val="1"/>
      <w:marLeft w:val="0"/>
      <w:marRight w:val="0"/>
      <w:marTop w:val="0"/>
      <w:marBottom w:val="0"/>
      <w:divBdr>
        <w:top w:val="none" w:sz="0" w:space="0" w:color="auto"/>
        <w:left w:val="none" w:sz="0" w:space="0" w:color="auto"/>
        <w:bottom w:val="none" w:sz="0" w:space="0" w:color="auto"/>
        <w:right w:val="none" w:sz="0" w:space="0" w:color="auto"/>
      </w:divBdr>
    </w:div>
    <w:div w:id="955332943">
      <w:bodyDiv w:val="1"/>
      <w:marLeft w:val="0"/>
      <w:marRight w:val="0"/>
      <w:marTop w:val="0"/>
      <w:marBottom w:val="0"/>
      <w:divBdr>
        <w:top w:val="none" w:sz="0" w:space="0" w:color="auto"/>
        <w:left w:val="none" w:sz="0" w:space="0" w:color="auto"/>
        <w:bottom w:val="none" w:sz="0" w:space="0" w:color="auto"/>
        <w:right w:val="none" w:sz="0" w:space="0" w:color="auto"/>
      </w:divBdr>
    </w:div>
    <w:div w:id="996033948">
      <w:bodyDiv w:val="1"/>
      <w:marLeft w:val="0"/>
      <w:marRight w:val="0"/>
      <w:marTop w:val="0"/>
      <w:marBottom w:val="0"/>
      <w:divBdr>
        <w:top w:val="none" w:sz="0" w:space="0" w:color="auto"/>
        <w:left w:val="none" w:sz="0" w:space="0" w:color="auto"/>
        <w:bottom w:val="none" w:sz="0" w:space="0" w:color="auto"/>
        <w:right w:val="none" w:sz="0" w:space="0" w:color="auto"/>
      </w:divBdr>
    </w:div>
    <w:div w:id="999885332">
      <w:bodyDiv w:val="1"/>
      <w:marLeft w:val="0"/>
      <w:marRight w:val="0"/>
      <w:marTop w:val="0"/>
      <w:marBottom w:val="0"/>
      <w:divBdr>
        <w:top w:val="none" w:sz="0" w:space="0" w:color="auto"/>
        <w:left w:val="none" w:sz="0" w:space="0" w:color="auto"/>
        <w:bottom w:val="none" w:sz="0" w:space="0" w:color="auto"/>
        <w:right w:val="none" w:sz="0" w:space="0" w:color="auto"/>
      </w:divBdr>
    </w:div>
    <w:div w:id="1004167121">
      <w:bodyDiv w:val="1"/>
      <w:marLeft w:val="0"/>
      <w:marRight w:val="0"/>
      <w:marTop w:val="0"/>
      <w:marBottom w:val="0"/>
      <w:divBdr>
        <w:top w:val="none" w:sz="0" w:space="0" w:color="auto"/>
        <w:left w:val="none" w:sz="0" w:space="0" w:color="auto"/>
        <w:bottom w:val="none" w:sz="0" w:space="0" w:color="auto"/>
        <w:right w:val="none" w:sz="0" w:space="0" w:color="auto"/>
      </w:divBdr>
    </w:div>
    <w:div w:id="1018242532">
      <w:bodyDiv w:val="1"/>
      <w:marLeft w:val="0"/>
      <w:marRight w:val="0"/>
      <w:marTop w:val="0"/>
      <w:marBottom w:val="0"/>
      <w:divBdr>
        <w:top w:val="none" w:sz="0" w:space="0" w:color="auto"/>
        <w:left w:val="none" w:sz="0" w:space="0" w:color="auto"/>
        <w:bottom w:val="none" w:sz="0" w:space="0" w:color="auto"/>
        <w:right w:val="none" w:sz="0" w:space="0" w:color="auto"/>
      </w:divBdr>
    </w:div>
    <w:div w:id="1027872877">
      <w:bodyDiv w:val="1"/>
      <w:marLeft w:val="0"/>
      <w:marRight w:val="0"/>
      <w:marTop w:val="0"/>
      <w:marBottom w:val="0"/>
      <w:divBdr>
        <w:top w:val="none" w:sz="0" w:space="0" w:color="auto"/>
        <w:left w:val="none" w:sz="0" w:space="0" w:color="auto"/>
        <w:bottom w:val="none" w:sz="0" w:space="0" w:color="auto"/>
        <w:right w:val="none" w:sz="0" w:space="0" w:color="auto"/>
      </w:divBdr>
    </w:div>
    <w:div w:id="1060516011">
      <w:bodyDiv w:val="1"/>
      <w:marLeft w:val="0"/>
      <w:marRight w:val="0"/>
      <w:marTop w:val="0"/>
      <w:marBottom w:val="0"/>
      <w:divBdr>
        <w:top w:val="none" w:sz="0" w:space="0" w:color="auto"/>
        <w:left w:val="none" w:sz="0" w:space="0" w:color="auto"/>
        <w:bottom w:val="none" w:sz="0" w:space="0" w:color="auto"/>
        <w:right w:val="none" w:sz="0" w:space="0" w:color="auto"/>
      </w:divBdr>
    </w:div>
    <w:div w:id="1067529544">
      <w:bodyDiv w:val="1"/>
      <w:marLeft w:val="0"/>
      <w:marRight w:val="0"/>
      <w:marTop w:val="0"/>
      <w:marBottom w:val="0"/>
      <w:divBdr>
        <w:top w:val="none" w:sz="0" w:space="0" w:color="auto"/>
        <w:left w:val="none" w:sz="0" w:space="0" w:color="auto"/>
        <w:bottom w:val="none" w:sz="0" w:space="0" w:color="auto"/>
        <w:right w:val="none" w:sz="0" w:space="0" w:color="auto"/>
      </w:divBdr>
    </w:div>
    <w:div w:id="1070227964">
      <w:bodyDiv w:val="1"/>
      <w:marLeft w:val="0"/>
      <w:marRight w:val="0"/>
      <w:marTop w:val="0"/>
      <w:marBottom w:val="0"/>
      <w:divBdr>
        <w:top w:val="none" w:sz="0" w:space="0" w:color="auto"/>
        <w:left w:val="none" w:sz="0" w:space="0" w:color="auto"/>
        <w:bottom w:val="none" w:sz="0" w:space="0" w:color="auto"/>
        <w:right w:val="none" w:sz="0" w:space="0" w:color="auto"/>
      </w:divBdr>
    </w:div>
    <w:div w:id="1093404762">
      <w:bodyDiv w:val="1"/>
      <w:marLeft w:val="0"/>
      <w:marRight w:val="0"/>
      <w:marTop w:val="0"/>
      <w:marBottom w:val="0"/>
      <w:divBdr>
        <w:top w:val="none" w:sz="0" w:space="0" w:color="auto"/>
        <w:left w:val="none" w:sz="0" w:space="0" w:color="auto"/>
        <w:bottom w:val="none" w:sz="0" w:space="0" w:color="auto"/>
        <w:right w:val="none" w:sz="0" w:space="0" w:color="auto"/>
      </w:divBdr>
    </w:div>
    <w:div w:id="1093626200">
      <w:bodyDiv w:val="1"/>
      <w:marLeft w:val="0"/>
      <w:marRight w:val="0"/>
      <w:marTop w:val="0"/>
      <w:marBottom w:val="0"/>
      <w:divBdr>
        <w:top w:val="none" w:sz="0" w:space="0" w:color="auto"/>
        <w:left w:val="none" w:sz="0" w:space="0" w:color="auto"/>
        <w:bottom w:val="none" w:sz="0" w:space="0" w:color="auto"/>
        <w:right w:val="none" w:sz="0" w:space="0" w:color="auto"/>
      </w:divBdr>
    </w:div>
    <w:div w:id="1109550785">
      <w:bodyDiv w:val="1"/>
      <w:marLeft w:val="0"/>
      <w:marRight w:val="0"/>
      <w:marTop w:val="0"/>
      <w:marBottom w:val="0"/>
      <w:divBdr>
        <w:top w:val="none" w:sz="0" w:space="0" w:color="auto"/>
        <w:left w:val="none" w:sz="0" w:space="0" w:color="auto"/>
        <w:bottom w:val="none" w:sz="0" w:space="0" w:color="auto"/>
        <w:right w:val="none" w:sz="0" w:space="0" w:color="auto"/>
      </w:divBdr>
    </w:div>
    <w:div w:id="1112046296">
      <w:bodyDiv w:val="1"/>
      <w:marLeft w:val="0"/>
      <w:marRight w:val="0"/>
      <w:marTop w:val="0"/>
      <w:marBottom w:val="0"/>
      <w:divBdr>
        <w:top w:val="none" w:sz="0" w:space="0" w:color="auto"/>
        <w:left w:val="none" w:sz="0" w:space="0" w:color="auto"/>
        <w:bottom w:val="none" w:sz="0" w:space="0" w:color="auto"/>
        <w:right w:val="none" w:sz="0" w:space="0" w:color="auto"/>
      </w:divBdr>
    </w:div>
    <w:div w:id="1115178098">
      <w:bodyDiv w:val="1"/>
      <w:marLeft w:val="0"/>
      <w:marRight w:val="0"/>
      <w:marTop w:val="0"/>
      <w:marBottom w:val="0"/>
      <w:divBdr>
        <w:top w:val="none" w:sz="0" w:space="0" w:color="auto"/>
        <w:left w:val="none" w:sz="0" w:space="0" w:color="auto"/>
        <w:bottom w:val="none" w:sz="0" w:space="0" w:color="auto"/>
        <w:right w:val="none" w:sz="0" w:space="0" w:color="auto"/>
      </w:divBdr>
    </w:div>
    <w:div w:id="1119227407">
      <w:bodyDiv w:val="1"/>
      <w:marLeft w:val="0"/>
      <w:marRight w:val="0"/>
      <w:marTop w:val="0"/>
      <w:marBottom w:val="0"/>
      <w:divBdr>
        <w:top w:val="none" w:sz="0" w:space="0" w:color="auto"/>
        <w:left w:val="none" w:sz="0" w:space="0" w:color="auto"/>
        <w:bottom w:val="none" w:sz="0" w:space="0" w:color="auto"/>
        <w:right w:val="none" w:sz="0" w:space="0" w:color="auto"/>
      </w:divBdr>
    </w:div>
    <w:div w:id="1119954893">
      <w:bodyDiv w:val="1"/>
      <w:marLeft w:val="0"/>
      <w:marRight w:val="0"/>
      <w:marTop w:val="0"/>
      <w:marBottom w:val="0"/>
      <w:divBdr>
        <w:top w:val="none" w:sz="0" w:space="0" w:color="auto"/>
        <w:left w:val="none" w:sz="0" w:space="0" w:color="auto"/>
        <w:bottom w:val="none" w:sz="0" w:space="0" w:color="auto"/>
        <w:right w:val="none" w:sz="0" w:space="0" w:color="auto"/>
      </w:divBdr>
    </w:div>
    <w:div w:id="1135295883">
      <w:bodyDiv w:val="1"/>
      <w:marLeft w:val="0"/>
      <w:marRight w:val="0"/>
      <w:marTop w:val="0"/>
      <w:marBottom w:val="0"/>
      <w:divBdr>
        <w:top w:val="none" w:sz="0" w:space="0" w:color="auto"/>
        <w:left w:val="none" w:sz="0" w:space="0" w:color="auto"/>
        <w:bottom w:val="none" w:sz="0" w:space="0" w:color="auto"/>
        <w:right w:val="none" w:sz="0" w:space="0" w:color="auto"/>
      </w:divBdr>
    </w:div>
    <w:div w:id="1140152000">
      <w:bodyDiv w:val="1"/>
      <w:marLeft w:val="0"/>
      <w:marRight w:val="0"/>
      <w:marTop w:val="0"/>
      <w:marBottom w:val="0"/>
      <w:divBdr>
        <w:top w:val="none" w:sz="0" w:space="0" w:color="auto"/>
        <w:left w:val="none" w:sz="0" w:space="0" w:color="auto"/>
        <w:bottom w:val="none" w:sz="0" w:space="0" w:color="auto"/>
        <w:right w:val="none" w:sz="0" w:space="0" w:color="auto"/>
      </w:divBdr>
    </w:div>
    <w:div w:id="1144395457">
      <w:bodyDiv w:val="1"/>
      <w:marLeft w:val="0"/>
      <w:marRight w:val="0"/>
      <w:marTop w:val="0"/>
      <w:marBottom w:val="0"/>
      <w:divBdr>
        <w:top w:val="none" w:sz="0" w:space="0" w:color="auto"/>
        <w:left w:val="none" w:sz="0" w:space="0" w:color="auto"/>
        <w:bottom w:val="none" w:sz="0" w:space="0" w:color="auto"/>
        <w:right w:val="none" w:sz="0" w:space="0" w:color="auto"/>
      </w:divBdr>
    </w:div>
    <w:div w:id="1160538816">
      <w:bodyDiv w:val="1"/>
      <w:marLeft w:val="0"/>
      <w:marRight w:val="0"/>
      <w:marTop w:val="0"/>
      <w:marBottom w:val="0"/>
      <w:divBdr>
        <w:top w:val="none" w:sz="0" w:space="0" w:color="auto"/>
        <w:left w:val="none" w:sz="0" w:space="0" w:color="auto"/>
        <w:bottom w:val="none" w:sz="0" w:space="0" w:color="auto"/>
        <w:right w:val="none" w:sz="0" w:space="0" w:color="auto"/>
      </w:divBdr>
    </w:div>
    <w:div w:id="1185634966">
      <w:bodyDiv w:val="1"/>
      <w:marLeft w:val="0"/>
      <w:marRight w:val="0"/>
      <w:marTop w:val="0"/>
      <w:marBottom w:val="0"/>
      <w:divBdr>
        <w:top w:val="none" w:sz="0" w:space="0" w:color="auto"/>
        <w:left w:val="none" w:sz="0" w:space="0" w:color="auto"/>
        <w:bottom w:val="none" w:sz="0" w:space="0" w:color="auto"/>
        <w:right w:val="none" w:sz="0" w:space="0" w:color="auto"/>
      </w:divBdr>
    </w:div>
    <w:div w:id="1185747093">
      <w:bodyDiv w:val="1"/>
      <w:marLeft w:val="0"/>
      <w:marRight w:val="0"/>
      <w:marTop w:val="0"/>
      <w:marBottom w:val="0"/>
      <w:divBdr>
        <w:top w:val="none" w:sz="0" w:space="0" w:color="auto"/>
        <w:left w:val="none" w:sz="0" w:space="0" w:color="auto"/>
        <w:bottom w:val="none" w:sz="0" w:space="0" w:color="auto"/>
        <w:right w:val="none" w:sz="0" w:space="0" w:color="auto"/>
      </w:divBdr>
    </w:div>
    <w:div w:id="1188522374">
      <w:bodyDiv w:val="1"/>
      <w:marLeft w:val="0"/>
      <w:marRight w:val="0"/>
      <w:marTop w:val="0"/>
      <w:marBottom w:val="0"/>
      <w:divBdr>
        <w:top w:val="none" w:sz="0" w:space="0" w:color="auto"/>
        <w:left w:val="none" w:sz="0" w:space="0" w:color="auto"/>
        <w:bottom w:val="none" w:sz="0" w:space="0" w:color="auto"/>
        <w:right w:val="none" w:sz="0" w:space="0" w:color="auto"/>
      </w:divBdr>
    </w:div>
    <w:div w:id="1195850321">
      <w:bodyDiv w:val="1"/>
      <w:marLeft w:val="0"/>
      <w:marRight w:val="0"/>
      <w:marTop w:val="0"/>
      <w:marBottom w:val="0"/>
      <w:divBdr>
        <w:top w:val="none" w:sz="0" w:space="0" w:color="auto"/>
        <w:left w:val="none" w:sz="0" w:space="0" w:color="auto"/>
        <w:bottom w:val="none" w:sz="0" w:space="0" w:color="auto"/>
        <w:right w:val="none" w:sz="0" w:space="0" w:color="auto"/>
      </w:divBdr>
    </w:div>
    <w:div w:id="1221985877">
      <w:bodyDiv w:val="1"/>
      <w:marLeft w:val="0"/>
      <w:marRight w:val="0"/>
      <w:marTop w:val="0"/>
      <w:marBottom w:val="0"/>
      <w:divBdr>
        <w:top w:val="none" w:sz="0" w:space="0" w:color="auto"/>
        <w:left w:val="none" w:sz="0" w:space="0" w:color="auto"/>
        <w:bottom w:val="none" w:sz="0" w:space="0" w:color="auto"/>
        <w:right w:val="none" w:sz="0" w:space="0" w:color="auto"/>
      </w:divBdr>
    </w:div>
    <w:div w:id="1224482434">
      <w:bodyDiv w:val="1"/>
      <w:marLeft w:val="0"/>
      <w:marRight w:val="0"/>
      <w:marTop w:val="0"/>
      <w:marBottom w:val="0"/>
      <w:divBdr>
        <w:top w:val="none" w:sz="0" w:space="0" w:color="auto"/>
        <w:left w:val="none" w:sz="0" w:space="0" w:color="auto"/>
        <w:bottom w:val="none" w:sz="0" w:space="0" w:color="auto"/>
        <w:right w:val="none" w:sz="0" w:space="0" w:color="auto"/>
      </w:divBdr>
    </w:div>
    <w:div w:id="1226333202">
      <w:bodyDiv w:val="1"/>
      <w:marLeft w:val="0"/>
      <w:marRight w:val="0"/>
      <w:marTop w:val="0"/>
      <w:marBottom w:val="0"/>
      <w:divBdr>
        <w:top w:val="none" w:sz="0" w:space="0" w:color="auto"/>
        <w:left w:val="none" w:sz="0" w:space="0" w:color="auto"/>
        <w:bottom w:val="none" w:sz="0" w:space="0" w:color="auto"/>
        <w:right w:val="none" w:sz="0" w:space="0" w:color="auto"/>
      </w:divBdr>
    </w:div>
    <w:div w:id="1231236209">
      <w:bodyDiv w:val="1"/>
      <w:marLeft w:val="0"/>
      <w:marRight w:val="0"/>
      <w:marTop w:val="0"/>
      <w:marBottom w:val="0"/>
      <w:divBdr>
        <w:top w:val="none" w:sz="0" w:space="0" w:color="auto"/>
        <w:left w:val="none" w:sz="0" w:space="0" w:color="auto"/>
        <w:bottom w:val="none" w:sz="0" w:space="0" w:color="auto"/>
        <w:right w:val="none" w:sz="0" w:space="0" w:color="auto"/>
      </w:divBdr>
    </w:div>
    <w:div w:id="1232348468">
      <w:bodyDiv w:val="1"/>
      <w:marLeft w:val="0"/>
      <w:marRight w:val="0"/>
      <w:marTop w:val="0"/>
      <w:marBottom w:val="0"/>
      <w:divBdr>
        <w:top w:val="none" w:sz="0" w:space="0" w:color="auto"/>
        <w:left w:val="none" w:sz="0" w:space="0" w:color="auto"/>
        <w:bottom w:val="none" w:sz="0" w:space="0" w:color="auto"/>
        <w:right w:val="none" w:sz="0" w:space="0" w:color="auto"/>
      </w:divBdr>
    </w:div>
    <w:div w:id="1235317414">
      <w:bodyDiv w:val="1"/>
      <w:marLeft w:val="0"/>
      <w:marRight w:val="0"/>
      <w:marTop w:val="0"/>
      <w:marBottom w:val="0"/>
      <w:divBdr>
        <w:top w:val="none" w:sz="0" w:space="0" w:color="auto"/>
        <w:left w:val="none" w:sz="0" w:space="0" w:color="auto"/>
        <w:bottom w:val="none" w:sz="0" w:space="0" w:color="auto"/>
        <w:right w:val="none" w:sz="0" w:space="0" w:color="auto"/>
      </w:divBdr>
    </w:div>
    <w:div w:id="1237519045">
      <w:bodyDiv w:val="1"/>
      <w:marLeft w:val="0"/>
      <w:marRight w:val="0"/>
      <w:marTop w:val="0"/>
      <w:marBottom w:val="0"/>
      <w:divBdr>
        <w:top w:val="none" w:sz="0" w:space="0" w:color="auto"/>
        <w:left w:val="none" w:sz="0" w:space="0" w:color="auto"/>
        <w:bottom w:val="none" w:sz="0" w:space="0" w:color="auto"/>
        <w:right w:val="none" w:sz="0" w:space="0" w:color="auto"/>
      </w:divBdr>
    </w:div>
    <w:div w:id="1249312849">
      <w:bodyDiv w:val="1"/>
      <w:marLeft w:val="0"/>
      <w:marRight w:val="0"/>
      <w:marTop w:val="0"/>
      <w:marBottom w:val="0"/>
      <w:divBdr>
        <w:top w:val="none" w:sz="0" w:space="0" w:color="auto"/>
        <w:left w:val="none" w:sz="0" w:space="0" w:color="auto"/>
        <w:bottom w:val="none" w:sz="0" w:space="0" w:color="auto"/>
        <w:right w:val="none" w:sz="0" w:space="0" w:color="auto"/>
      </w:divBdr>
    </w:div>
    <w:div w:id="1255550056">
      <w:bodyDiv w:val="1"/>
      <w:marLeft w:val="0"/>
      <w:marRight w:val="0"/>
      <w:marTop w:val="0"/>
      <w:marBottom w:val="0"/>
      <w:divBdr>
        <w:top w:val="none" w:sz="0" w:space="0" w:color="auto"/>
        <w:left w:val="none" w:sz="0" w:space="0" w:color="auto"/>
        <w:bottom w:val="none" w:sz="0" w:space="0" w:color="auto"/>
        <w:right w:val="none" w:sz="0" w:space="0" w:color="auto"/>
      </w:divBdr>
    </w:div>
    <w:div w:id="1263299080">
      <w:bodyDiv w:val="1"/>
      <w:marLeft w:val="0"/>
      <w:marRight w:val="0"/>
      <w:marTop w:val="0"/>
      <w:marBottom w:val="0"/>
      <w:divBdr>
        <w:top w:val="none" w:sz="0" w:space="0" w:color="auto"/>
        <w:left w:val="none" w:sz="0" w:space="0" w:color="auto"/>
        <w:bottom w:val="none" w:sz="0" w:space="0" w:color="auto"/>
        <w:right w:val="none" w:sz="0" w:space="0" w:color="auto"/>
      </w:divBdr>
    </w:div>
    <w:div w:id="1269582597">
      <w:bodyDiv w:val="1"/>
      <w:marLeft w:val="0"/>
      <w:marRight w:val="0"/>
      <w:marTop w:val="0"/>
      <w:marBottom w:val="0"/>
      <w:divBdr>
        <w:top w:val="none" w:sz="0" w:space="0" w:color="auto"/>
        <w:left w:val="none" w:sz="0" w:space="0" w:color="auto"/>
        <w:bottom w:val="none" w:sz="0" w:space="0" w:color="auto"/>
        <w:right w:val="none" w:sz="0" w:space="0" w:color="auto"/>
      </w:divBdr>
    </w:div>
    <w:div w:id="1284995311">
      <w:bodyDiv w:val="1"/>
      <w:marLeft w:val="0"/>
      <w:marRight w:val="0"/>
      <w:marTop w:val="0"/>
      <w:marBottom w:val="0"/>
      <w:divBdr>
        <w:top w:val="none" w:sz="0" w:space="0" w:color="auto"/>
        <w:left w:val="none" w:sz="0" w:space="0" w:color="auto"/>
        <w:bottom w:val="none" w:sz="0" w:space="0" w:color="auto"/>
        <w:right w:val="none" w:sz="0" w:space="0" w:color="auto"/>
      </w:divBdr>
    </w:div>
    <w:div w:id="1304429794">
      <w:bodyDiv w:val="1"/>
      <w:marLeft w:val="0"/>
      <w:marRight w:val="0"/>
      <w:marTop w:val="0"/>
      <w:marBottom w:val="0"/>
      <w:divBdr>
        <w:top w:val="none" w:sz="0" w:space="0" w:color="auto"/>
        <w:left w:val="none" w:sz="0" w:space="0" w:color="auto"/>
        <w:bottom w:val="none" w:sz="0" w:space="0" w:color="auto"/>
        <w:right w:val="none" w:sz="0" w:space="0" w:color="auto"/>
      </w:divBdr>
    </w:div>
    <w:div w:id="1307584761">
      <w:bodyDiv w:val="1"/>
      <w:marLeft w:val="0"/>
      <w:marRight w:val="0"/>
      <w:marTop w:val="0"/>
      <w:marBottom w:val="0"/>
      <w:divBdr>
        <w:top w:val="none" w:sz="0" w:space="0" w:color="auto"/>
        <w:left w:val="none" w:sz="0" w:space="0" w:color="auto"/>
        <w:bottom w:val="none" w:sz="0" w:space="0" w:color="auto"/>
        <w:right w:val="none" w:sz="0" w:space="0" w:color="auto"/>
      </w:divBdr>
    </w:div>
    <w:div w:id="1310551537">
      <w:bodyDiv w:val="1"/>
      <w:marLeft w:val="0"/>
      <w:marRight w:val="0"/>
      <w:marTop w:val="0"/>
      <w:marBottom w:val="0"/>
      <w:divBdr>
        <w:top w:val="none" w:sz="0" w:space="0" w:color="auto"/>
        <w:left w:val="none" w:sz="0" w:space="0" w:color="auto"/>
        <w:bottom w:val="none" w:sz="0" w:space="0" w:color="auto"/>
        <w:right w:val="none" w:sz="0" w:space="0" w:color="auto"/>
      </w:divBdr>
    </w:div>
    <w:div w:id="1311862812">
      <w:bodyDiv w:val="1"/>
      <w:marLeft w:val="0"/>
      <w:marRight w:val="0"/>
      <w:marTop w:val="0"/>
      <w:marBottom w:val="0"/>
      <w:divBdr>
        <w:top w:val="none" w:sz="0" w:space="0" w:color="auto"/>
        <w:left w:val="none" w:sz="0" w:space="0" w:color="auto"/>
        <w:bottom w:val="none" w:sz="0" w:space="0" w:color="auto"/>
        <w:right w:val="none" w:sz="0" w:space="0" w:color="auto"/>
      </w:divBdr>
    </w:div>
    <w:div w:id="1334800841">
      <w:bodyDiv w:val="1"/>
      <w:marLeft w:val="0"/>
      <w:marRight w:val="0"/>
      <w:marTop w:val="0"/>
      <w:marBottom w:val="0"/>
      <w:divBdr>
        <w:top w:val="none" w:sz="0" w:space="0" w:color="auto"/>
        <w:left w:val="none" w:sz="0" w:space="0" w:color="auto"/>
        <w:bottom w:val="none" w:sz="0" w:space="0" w:color="auto"/>
        <w:right w:val="none" w:sz="0" w:space="0" w:color="auto"/>
      </w:divBdr>
    </w:div>
    <w:div w:id="1343774568">
      <w:bodyDiv w:val="1"/>
      <w:marLeft w:val="0"/>
      <w:marRight w:val="0"/>
      <w:marTop w:val="0"/>
      <w:marBottom w:val="0"/>
      <w:divBdr>
        <w:top w:val="none" w:sz="0" w:space="0" w:color="auto"/>
        <w:left w:val="none" w:sz="0" w:space="0" w:color="auto"/>
        <w:bottom w:val="none" w:sz="0" w:space="0" w:color="auto"/>
        <w:right w:val="none" w:sz="0" w:space="0" w:color="auto"/>
      </w:divBdr>
    </w:div>
    <w:div w:id="1357729141">
      <w:bodyDiv w:val="1"/>
      <w:marLeft w:val="0"/>
      <w:marRight w:val="0"/>
      <w:marTop w:val="0"/>
      <w:marBottom w:val="0"/>
      <w:divBdr>
        <w:top w:val="none" w:sz="0" w:space="0" w:color="auto"/>
        <w:left w:val="none" w:sz="0" w:space="0" w:color="auto"/>
        <w:bottom w:val="none" w:sz="0" w:space="0" w:color="auto"/>
        <w:right w:val="none" w:sz="0" w:space="0" w:color="auto"/>
      </w:divBdr>
    </w:div>
    <w:div w:id="1361323833">
      <w:bodyDiv w:val="1"/>
      <w:marLeft w:val="0"/>
      <w:marRight w:val="0"/>
      <w:marTop w:val="0"/>
      <w:marBottom w:val="0"/>
      <w:divBdr>
        <w:top w:val="none" w:sz="0" w:space="0" w:color="auto"/>
        <w:left w:val="none" w:sz="0" w:space="0" w:color="auto"/>
        <w:bottom w:val="none" w:sz="0" w:space="0" w:color="auto"/>
        <w:right w:val="none" w:sz="0" w:space="0" w:color="auto"/>
      </w:divBdr>
    </w:div>
    <w:div w:id="1366518714">
      <w:bodyDiv w:val="1"/>
      <w:marLeft w:val="0"/>
      <w:marRight w:val="0"/>
      <w:marTop w:val="0"/>
      <w:marBottom w:val="0"/>
      <w:divBdr>
        <w:top w:val="none" w:sz="0" w:space="0" w:color="auto"/>
        <w:left w:val="none" w:sz="0" w:space="0" w:color="auto"/>
        <w:bottom w:val="none" w:sz="0" w:space="0" w:color="auto"/>
        <w:right w:val="none" w:sz="0" w:space="0" w:color="auto"/>
      </w:divBdr>
    </w:div>
    <w:div w:id="1368212364">
      <w:bodyDiv w:val="1"/>
      <w:marLeft w:val="0"/>
      <w:marRight w:val="0"/>
      <w:marTop w:val="0"/>
      <w:marBottom w:val="0"/>
      <w:divBdr>
        <w:top w:val="none" w:sz="0" w:space="0" w:color="auto"/>
        <w:left w:val="none" w:sz="0" w:space="0" w:color="auto"/>
        <w:bottom w:val="none" w:sz="0" w:space="0" w:color="auto"/>
        <w:right w:val="none" w:sz="0" w:space="0" w:color="auto"/>
      </w:divBdr>
    </w:div>
    <w:div w:id="1368681597">
      <w:bodyDiv w:val="1"/>
      <w:marLeft w:val="0"/>
      <w:marRight w:val="0"/>
      <w:marTop w:val="0"/>
      <w:marBottom w:val="0"/>
      <w:divBdr>
        <w:top w:val="none" w:sz="0" w:space="0" w:color="auto"/>
        <w:left w:val="none" w:sz="0" w:space="0" w:color="auto"/>
        <w:bottom w:val="none" w:sz="0" w:space="0" w:color="auto"/>
        <w:right w:val="none" w:sz="0" w:space="0" w:color="auto"/>
      </w:divBdr>
    </w:div>
    <w:div w:id="1382510898">
      <w:bodyDiv w:val="1"/>
      <w:marLeft w:val="0"/>
      <w:marRight w:val="0"/>
      <w:marTop w:val="0"/>
      <w:marBottom w:val="0"/>
      <w:divBdr>
        <w:top w:val="none" w:sz="0" w:space="0" w:color="auto"/>
        <w:left w:val="none" w:sz="0" w:space="0" w:color="auto"/>
        <w:bottom w:val="none" w:sz="0" w:space="0" w:color="auto"/>
        <w:right w:val="none" w:sz="0" w:space="0" w:color="auto"/>
      </w:divBdr>
    </w:div>
    <w:div w:id="1417750615">
      <w:bodyDiv w:val="1"/>
      <w:marLeft w:val="0"/>
      <w:marRight w:val="0"/>
      <w:marTop w:val="0"/>
      <w:marBottom w:val="0"/>
      <w:divBdr>
        <w:top w:val="none" w:sz="0" w:space="0" w:color="auto"/>
        <w:left w:val="none" w:sz="0" w:space="0" w:color="auto"/>
        <w:bottom w:val="none" w:sz="0" w:space="0" w:color="auto"/>
        <w:right w:val="none" w:sz="0" w:space="0" w:color="auto"/>
      </w:divBdr>
    </w:div>
    <w:div w:id="1418482397">
      <w:bodyDiv w:val="1"/>
      <w:marLeft w:val="0"/>
      <w:marRight w:val="0"/>
      <w:marTop w:val="0"/>
      <w:marBottom w:val="0"/>
      <w:divBdr>
        <w:top w:val="none" w:sz="0" w:space="0" w:color="auto"/>
        <w:left w:val="none" w:sz="0" w:space="0" w:color="auto"/>
        <w:bottom w:val="none" w:sz="0" w:space="0" w:color="auto"/>
        <w:right w:val="none" w:sz="0" w:space="0" w:color="auto"/>
      </w:divBdr>
    </w:div>
    <w:div w:id="1436748569">
      <w:bodyDiv w:val="1"/>
      <w:marLeft w:val="0"/>
      <w:marRight w:val="0"/>
      <w:marTop w:val="0"/>
      <w:marBottom w:val="0"/>
      <w:divBdr>
        <w:top w:val="none" w:sz="0" w:space="0" w:color="auto"/>
        <w:left w:val="none" w:sz="0" w:space="0" w:color="auto"/>
        <w:bottom w:val="none" w:sz="0" w:space="0" w:color="auto"/>
        <w:right w:val="none" w:sz="0" w:space="0" w:color="auto"/>
      </w:divBdr>
    </w:div>
    <w:div w:id="1440876016">
      <w:bodyDiv w:val="1"/>
      <w:marLeft w:val="0"/>
      <w:marRight w:val="0"/>
      <w:marTop w:val="0"/>
      <w:marBottom w:val="0"/>
      <w:divBdr>
        <w:top w:val="none" w:sz="0" w:space="0" w:color="auto"/>
        <w:left w:val="none" w:sz="0" w:space="0" w:color="auto"/>
        <w:bottom w:val="none" w:sz="0" w:space="0" w:color="auto"/>
        <w:right w:val="none" w:sz="0" w:space="0" w:color="auto"/>
      </w:divBdr>
    </w:div>
    <w:div w:id="1457259511">
      <w:bodyDiv w:val="1"/>
      <w:marLeft w:val="0"/>
      <w:marRight w:val="0"/>
      <w:marTop w:val="0"/>
      <w:marBottom w:val="0"/>
      <w:divBdr>
        <w:top w:val="none" w:sz="0" w:space="0" w:color="auto"/>
        <w:left w:val="none" w:sz="0" w:space="0" w:color="auto"/>
        <w:bottom w:val="none" w:sz="0" w:space="0" w:color="auto"/>
        <w:right w:val="none" w:sz="0" w:space="0" w:color="auto"/>
      </w:divBdr>
    </w:div>
    <w:div w:id="1464731837">
      <w:bodyDiv w:val="1"/>
      <w:marLeft w:val="0"/>
      <w:marRight w:val="0"/>
      <w:marTop w:val="0"/>
      <w:marBottom w:val="0"/>
      <w:divBdr>
        <w:top w:val="none" w:sz="0" w:space="0" w:color="auto"/>
        <w:left w:val="none" w:sz="0" w:space="0" w:color="auto"/>
        <w:bottom w:val="none" w:sz="0" w:space="0" w:color="auto"/>
        <w:right w:val="none" w:sz="0" w:space="0" w:color="auto"/>
      </w:divBdr>
    </w:div>
    <w:div w:id="1469472896">
      <w:bodyDiv w:val="1"/>
      <w:marLeft w:val="0"/>
      <w:marRight w:val="0"/>
      <w:marTop w:val="0"/>
      <w:marBottom w:val="0"/>
      <w:divBdr>
        <w:top w:val="none" w:sz="0" w:space="0" w:color="auto"/>
        <w:left w:val="none" w:sz="0" w:space="0" w:color="auto"/>
        <w:bottom w:val="none" w:sz="0" w:space="0" w:color="auto"/>
        <w:right w:val="none" w:sz="0" w:space="0" w:color="auto"/>
      </w:divBdr>
    </w:div>
    <w:div w:id="1481969645">
      <w:bodyDiv w:val="1"/>
      <w:marLeft w:val="0"/>
      <w:marRight w:val="0"/>
      <w:marTop w:val="0"/>
      <w:marBottom w:val="0"/>
      <w:divBdr>
        <w:top w:val="none" w:sz="0" w:space="0" w:color="auto"/>
        <w:left w:val="none" w:sz="0" w:space="0" w:color="auto"/>
        <w:bottom w:val="none" w:sz="0" w:space="0" w:color="auto"/>
        <w:right w:val="none" w:sz="0" w:space="0" w:color="auto"/>
      </w:divBdr>
    </w:div>
    <w:div w:id="1484738803">
      <w:bodyDiv w:val="1"/>
      <w:marLeft w:val="0"/>
      <w:marRight w:val="0"/>
      <w:marTop w:val="0"/>
      <w:marBottom w:val="0"/>
      <w:divBdr>
        <w:top w:val="none" w:sz="0" w:space="0" w:color="auto"/>
        <w:left w:val="none" w:sz="0" w:space="0" w:color="auto"/>
        <w:bottom w:val="none" w:sz="0" w:space="0" w:color="auto"/>
        <w:right w:val="none" w:sz="0" w:space="0" w:color="auto"/>
      </w:divBdr>
    </w:div>
    <w:div w:id="1487282003">
      <w:bodyDiv w:val="1"/>
      <w:marLeft w:val="0"/>
      <w:marRight w:val="0"/>
      <w:marTop w:val="0"/>
      <w:marBottom w:val="0"/>
      <w:divBdr>
        <w:top w:val="none" w:sz="0" w:space="0" w:color="auto"/>
        <w:left w:val="none" w:sz="0" w:space="0" w:color="auto"/>
        <w:bottom w:val="none" w:sz="0" w:space="0" w:color="auto"/>
        <w:right w:val="none" w:sz="0" w:space="0" w:color="auto"/>
      </w:divBdr>
    </w:div>
    <w:div w:id="1496799161">
      <w:bodyDiv w:val="1"/>
      <w:marLeft w:val="0"/>
      <w:marRight w:val="0"/>
      <w:marTop w:val="0"/>
      <w:marBottom w:val="0"/>
      <w:divBdr>
        <w:top w:val="none" w:sz="0" w:space="0" w:color="auto"/>
        <w:left w:val="none" w:sz="0" w:space="0" w:color="auto"/>
        <w:bottom w:val="none" w:sz="0" w:space="0" w:color="auto"/>
        <w:right w:val="none" w:sz="0" w:space="0" w:color="auto"/>
      </w:divBdr>
    </w:div>
    <w:div w:id="1512184927">
      <w:bodyDiv w:val="1"/>
      <w:marLeft w:val="0"/>
      <w:marRight w:val="0"/>
      <w:marTop w:val="0"/>
      <w:marBottom w:val="0"/>
      <w:divBdr>
        <w:top w:val="none" w:sz="0" w:space="0" w:color="auto"/>
        <w:left w:val="none" w:sz="0" w:space="0" w:color="auto"/>
        <w:bottom w:val="none" w:sz="0" w:space="0" w:color="auto"/>
        <w:right w:val="none" w:sz="0" w:space="0" w:color="auto"/>
      </w:divBdr>
    </w:div>
    <w:div w:id="1515338765">
      <w:bodyDiv w:val="1"/>
      <w:marLeft w:val="0"/>
      <w:marRight w:val="0"/>
      <w:marTop w:val="0"/>
      <w:marBottom w:val="0"/>
      <w:divBdr>
        <w:top w:val="none" w:sz="0" w:space="0" w:color="auto"/>
        <w:left w:val="none" w:sz="0" w:space="0" w:color="auto"/>
        <w:bottom w:val="none" w:sz="0" w:space="0" w:color="auto"/>
        <w:right w:val="none" w:sz="0" w:space="0" w:color="auto"/>
      </w:divBdr>
    </w:div>
    <w:div w:id="1532302950">
      <w:bodyDiv w:val="1"/>
      <w:marLeft w:val="0"/>
      <w:marRight w:val="0"/>
      <w:marTop w:val="0"/>
      <w:marBottom w:val="0"/>
      <w:divBdr>
        <w:top w:val="none" w:sz="0" w:space="0" w:color="auto"/>
        <w:left w:val="none" w:sz="0" w:space="0" w:color="auto"/>
        <w:bottom w:val="none" w:sz="0" w:space="0" w:color="auto"/>
        <w:right w:val="none" w:sz="0" w:space="0" w:color="auto"/>
      </w:divBdr>
    </w:div>
    <w:div w:id="1535969939">
      <w:bodyDiv w:val="1"/>
      <w:marLeft w:val="0"/>
      <w:marRight w:val="0"/>
      <w:marTop w:val="0"/>
      <w:marBottom w:val="0"/>
      <w:divBdr>
        <w:top w:val="none" w:sz="0" w:space="0" w:color="auto"/>
        <w:left w:val="none" w:sz="0" w:space="0" w:color="auto"/>
        <w:bottom w:val="none" w:sz="0" w:space="0" w:color="auto"/>
        <w:right w:val="none" w:sz="0" w:space="0" w:color="auto"/>
      </w:divBdr>
    </w:div>
    <w:div w:id="1539588762">
      <w:bodyDiv w:val="1"/>
      <w:marLeft w:val="0"/>
      <w:marRight w:val="0"/>
      <w:marTop w:val="0"/>
      <w:marBottom w:val="0"/>
      <w:divBdr>
        <w:top w:val="none" w:sz="0" w:space="0" w:color="auto"/>
        <w:left w:val="none" w:sz="0" w:space="0" w:color="auto"/>
        <w:bottom w:val="none" w:sz="0" w:space="0" w:color="auto"/>
        <w:right w:val="none" w:sz="0" w:space="0" w:color="auto"/>
      </w:divBdr>
    </w:div>
    <w:div w:id="1541242771">
      <w:bodyDiv w:val="1"/>
      <w:marLeft w:val="0"/>
      <w:marRight w:val="0"/>
      <w:marTop w:val="0"/>
      <w:marBottom w:val="0"/>
      <w:divBdr>
        <w:top w:val="none" w:sz="0" w:space="0" w:color="auto"/>
        <w:left w:val="none" w:sz="0" w:space="0" w:color="auto"/>
        <w:bottom w:val="none" w:sz="0" w:space="0" w:color="auto"/>
        <w:right w:val="none" w:sz="0" w:space="0" w:color="auto"/>
      </w:divBdr>
    </w:div>
    <w:div w:id="1543863421">
      <w:bodyDiv w:val="1"/>
      <w:marLeft w:val="0"/>
      <w:marRight w:val="0"/>
      <w:marTop w:val="0"/>
      <w:marBottom w:val="0"/>
      <w:divBdr>
        <w:top w:val="none" w:sz="0" w:space="0" w:color="auto"/>
        <w:left w:val="none" w:sz="0" w:space="0" w:color="auto"/>
        <w:bottom w:val="none" w:sz="0" w:space="0" w:color="auto"/>
        <w:right w:val="none" w:sz="0" w:space="0" w:color="auto"/>
      </w:divBdr>
    </w:div>
    <w:div w:id="1546679988">
      <w:bodyDiv w:val="1"/>
      <w:marLeft w:val="0"/>
      <w:marRight w:val="0"/>
      <w:marTop w:val="0"/>
      <w:marBottom w:val="0"/>
      <w:divBdr>
        <w:top w:val="none" w:sz="0" w:space="0" w:color="auto"/>
        <w:left w:val="none" w:sz="0" w:space="0" w:color="auto"/>
        <w:bottom w:val="none" w:sz="0" w:space="0" w:color="auto"/>
        <w:right w:val="none" w:sz="0" w:space="0" w:color="auto"/>
      </w:divBdr>
    </w:div>
    <w:div w:id="1550678802">
      <w:bodyDiv w:val="1"/>
      <w:marLeft w:val="0"/>
      <w:marRight w:val="0"/>
      <w:marTop w:val="0"/>
      <w:marBottom w:val="0"/>
      <w:divBdr>
        <w:top w:val="none" w:sz="0" w:space="0" w:color="auto"/>
        <w:left w:val="none" w:sz="0" w:space="0" w:color="auto"/>
        <w:bottom w:val="none" w:sz="0" w:space="0" w:color="auto"/>
        <w:right w:val="none" w:sz="0" w:space="0" w:color="auto"/>
      </w:divBdr>
    </w:div>
    <w:div w:id="1561090533">
      <w:bodyDiv w:val="1"/>
      <w:marLeft w:val="0"/>
      <w:marRight w:val="0"/>
      <w:marTop w:val="0"/>
      <w:marBottom w:val="0"/>
      <w:divBdr>
        <w:top w:val="none" w:sz="0" w:space="0" w:color="auto"/>
        <w:left w:val="none" w:sz="0" w:space="0" w:color="auto"/>
        <w:bottom w:val="none" w:sz="0" w:space="0" w:color="auto"/>
        <w:right w:val="none" w:sz="0" w:space="0" w:color="auto"/>
      </w:divBdr>
    </w:div>
    <w:div w:id="1582911502">
      <w:bodyDiv w:val="1"/>
      <w:marLeft w:val="0"/>
      <w:marRight w:val="0"/>
      <w:marTop w:val="0"/>
      <w:marBottom w:val="0"/>
      <w:divBdr>
        <w:top w:val="none" w:sz="0" w:space="0" w:color="auto"/>
        <w:left w:val="none" w:sz="0" w:space="0" w:color="auto"/>
        <w:bottom w:val="none" w:sz="0" w:space="0" w:color="auto"/>
        <w:right w:val="none" w:sz="0" w:space="0" w:color="auto"/>
      </w:divBdr>
    </w:div>
    <w:div w:id="1586378385">
      <w:bodyDiv w:val="1"/>
      <w:marLeft w:val="0"/>
      <w:marRight w:val="0"/>
      <w:marTop w:val="0"/>
      <w:marBottom w:val="0"/>
      <w:divBdr>
        <w:top w:val="none" w:sz="0" w:space="0" w:color="auto"/>
        <w:left w:val="none" w:sz="0" w:space="0" w:color="auto"/>
        <w:bottom w:val="none" w:sz="0" w:space="0" w:color="auto"/>
        <w:right w:val="none" w:sz="0" w:space="0" w:color="auto"/>
      </w:divBdr>
    </w:div>
    <w:div w:id="1591893023">
      <w:bodyDiv w:val="1"/>
      <w:marLeft w:val="0"/>
      <w:marRight w:val="0"/>
      <w:marTop w:val="0"/>
      <w:marBottom w:val="0"/>
      <w:divBdr>
        <w:top w:val="none" w:sz="0" w:space="0" w:color="auto"/>
        <w:left w:val="none" w:sz="0" w:space="0" w:color="auto"/>
        <w:bottom w:val="none" w:sz="0" w:space="0" w:color="auto"/>
        <w:right w:val="none" w:sz="0" w:space="0" w:color="auto"/>
      </w:divBdr>
    </w:div>
    <w:div w:id="1593003578">
      <w:bodyDiv w:val="1"/>
      <w:marLeft w:val="0"/>
      <w:marRight w:val="0"/>
      <w:marTop w:val="0"/>
      <w:marBottom w:val="0"/>
      <w:divBdr>
        <w:top w:val="none" w:sz="0" w:space="0" w:color="auto"/>
        <w:left w:val="none" w:sz="0" w:space="0" w:color="auto"/>
        <w:bottom w:val="none" w:sz="0" w:space="0" w:color="auto"/>
        <w:right w:val="none" w:sz="0" w:space="0" w:color="auto"/>
      </w:divBdr>
    </w:div>
    <w:div w:id="1602496392">
      <w:bodyDiv w:val="1"/>
      <w:marLeft w:val="0"/>
      <w:marRight w:val="0"/>
      <w:marTop w:val="0"/>
      <w:marBottom w:val="0"/>
      <w:divBdr>
        <w:top w:val="none" w:sz="0" w:space="0" w:color="auto"/>
        <w:left w:val="none" w:sz="0" w:space="0" w:color="auto"/>
        <w:bottom w:val="none" w:sz="0" w:space="0" w:color="auto"/>
        <w:right w:val="none" w:sz="0" w:space="0" w:color="auto"/>
      </w:divBdr>
    </w:div>
    <w:div w:id="1613900351">
      <w:bodyDiv w:val="1"/>
      <w:marLeft w:val="0"/>
      <w:marRight w:val="0"/>
      <w:marTop w:val="0"/>
      <w:marBottom w:val="0"/>
      <w:divBdr>
        <w:top w:val="none" w:sz="0" w:space="0" w:color="auto"/>
        <w:left w:val="none" w:sz="0" w:space="0" w:color="auto"/>
        <w:bottom w:val="none" w:sz="0" w:space="0" w:color="auto"/>
        <w:right w:val="none" w:sz="0" w:space="0" w:color="auto"/>
      </w:divBdr>
    </w:div>
    <w:div w:id="1622569182">
      <w:bodyDiv w:val="1"/>
      <w:marLeft w:val="0"/>
      <w:marRight w:val="0"/>
      <w:marTop w:val="0"/>
      <w:marBottom w:val="0"/>
      <w:divBdr>
        <w:top w:val="none" w:sz="0" w:space="0" w:color="auto"/>
        <w:left w:val="none" w:sz="0" w:space="0" w:color="auto"/>
        <w:bottom w:val="none" w:sz="0" w:space="0" w:color="auto"/>
        <w:right w:val="none" w:sz="0" w:space="0" w:color="auto"/>
      </w:divBdr>
    </w:div>
    <w:div w:id="1622878698">
      <w:bodyDiv w:val="1"/>
      <w:marLeft w:val="0"/>
      <w:marRight w:val="0"/>
      <w:marTop w:val="0"/>
      <w:marBottom w:val="0"/>
      <w:divBdr>
        <w:top w:val="none" w:sz="0" w:space="0" w:color="auto"/>
        <w:left w:val="none" w:sz="0" w:space="0" w:color="auto"/>
        <w:bottom w:val="none" w:sz="0" w:space="0" w:color="auto"/>
        <w:right w:val="none" w:sz="0" w:space="0" w:color="auto"/>
      </w:divBdr>
    </w:div>
    <w:div w:id="1635254978">
      <w:bodyDiv w:val="1"/>
      <w:marLeft w:val="0"/>
      <w:marRight w:val="0"/>
      <w:marTop w:val="0"/>
      <w:marBottom w:val="0"/>
      <w:divBdr>
        <w:top w:val="none" w:sz="0" w:space="0" w:color="auto"/>
        <w:left w:val="none" w:sz="0" w:space="0" w:color="auto"/>
        <w:bottom w:val="none" w:sz="0" w:space="0" w:color="auto"/>
        <w:right w:val="none" w:sz="0" w:space="0" w:color="auto"/>
      </w:divBdr>
    </w:div>
    <w:div w:id="1644771908">
      <w:bodyDiv w:val="1"/>
      <w:marLeft w:val="0"/>
      <w:marRight w:val="0"/>
      <w:marTop w:val="0"/>
      <w:marBottom w:val="0"/>
      <w:divBdr>
        <w:top w:val="none" w:sz="0" w:space="0" w:color="auto"/>
        <w:left w:val="none" w:sz="0" w:space="0" w:color="auto"/>
        <w:bottom w:val="none" w:sz="0" w:space="0" w:color="auto"/>
        <w:right w:val="none" w:sz="0" w:space="0" w:color="auto"/>
      </w:divBdr>
    </w:div>
    <w:div w:id="1696925705">
      <w:bodyDiv w:val="1"/>
      <w:marLeft w:val="0"/>
      <w:marRight w:val="0"/>
      <w:marTop w:val="0"/>
      <w:marBottom w:val="0"/>
      <w:divBdr>
        <w:top w:val="none" w:sz="0" w:space="0" w:color="auto"/>
        <w:left w:val="none" w:sz="0" w:space="0" w:color="auto"/>
        <w:bottom w:val="none" w:sz="0" w:space="0" w:color="auto"/>
        <w:right w:val="none" w:sz="0" w:space="0" w:color="auto"/>
      </w:divBdr>
    </w:div>
    <w:div w:id="1714379297">
      <w:bodyDiv w:val="1"/>
      <w:marLeft w:val="0"/>
      <w:marRight w:val="0"/>
      <w:marTop w:val="0"/>
      <w:marBottom w:val="0"/>
      <w:divBdr>
        <w:top w:val="none" w:sz="0" w:space="0" w:color="auto"/>
        <w:left w:val="none" w:sz="0" w:space="0" w:color="auto"/>
        <w:bottom w:val="none" w:sz="0" w:space="0" w:color="auto"/>
        <w:right w:val="none" w:sz="0" w:space="0" w:color="auto"/>
      </w:divBdr>
    </w:div>
    <w:div w:id="1719165636">
      <w:bodyDiv w:val="1"/>
      <w:marLeft w:val="0"/>
      <w:marRight w:val="0"/>
      <w:marTop w:val="0"/>
      <w:marBottom w:val="0"/>
      <w:divBdr>
        <w:top w:val="none" w:sz="0" w:space="0" w:color="auto"/>
        <w:left w:val="none" w:sz="0" w:space="0" w:color="auto"/>
        <w:bottom w:val="none" w:sz="0" w:space="0" w:color="auto"/>
        <w:right w:val="none" w:sz="0" w:space="0" w:color="auto"/>
      </w:divBdr>
    </w:div>
    <w:div w:id="1724866705">
      <w:bodyDiv w:val="1"/>
      <w:marLeft w:val="0"/>
      <w:marRight w:val="0"/>
      <w:marTop w:val="0"/>
      <w:marBottom w:val="0"/>
      <w:divBdr>
        <w:top w:val="none" w:sz="0" w:space="0" w:color="auto"/>
        <w:left w:val="none" w:sz="0" w:space="0" w:color="auto"/>
        <w:bottom w:val="none" w:sz="0" w:space="0" w:color="auto"/>
        <w:right w:val="none" w:sz="0" w:space="0" w:color="auto"/>
      </w:divBdr>
    </w:div>
    <w:div w:id="1749692644">
      <w:bodyDiv w:val="1"/>
      <w:marLeft w:val="0"/>
      <w:marRight w:val="0"/>
      <w:marTop w:val="0"/>
      <w:marBottom w:val="0"/>
      <w:divBdr>
        <w:top w:val="none" w:sz="0" w:space="0" w:color="auto"/>
        <w:left w:val="none" w:sz="0" w:space="0" w:color="auto"/>
        <w:bottom w:val="none" w:sz="0" w:space="0" w:color="auto"/>
        <w:right w:val="none" w:sz="0" w:space="0" w:color="auto"/>
      </w:divBdr>
    </w:div>
    <w:div w:id="1756436466">
      <w:bodyDiv w:val="1"/>
      <w:marLeft w:val="0"/>
      <w:marRight w:val="0"/>
      <w:marTop w:val="0"/>
      <w:marBottom w:val="0"/>
      <w:divBdr>
        <w:top w:val="none" w:sz="0" w:space="0" w:color="auto"/>
        <w:left w:val="none" w:sz="0" w:space="0" w:color="auto"/>
        <w:bottom w:val="none" w:sz="0" w:space="0" w:color="auto"/>
        <w:right w:val="none" w:sz="0" w:space="0" w:color="auto"/>
      </w:divBdr>
    </w:div>
    <w:div w:id="1758358453">
      <w:bodyDiv w:val="1"/>
      <w:marLeft w:val="0"/>
      <w:marRight w:val="0"/>
      <w:marTop w:val="0"/>
      <w:marBottom w:val="0"/>
      <w:divBdr>
        <w:top w:val="none" w:sz="0" w:space="0" w:color="auto"/>
        <w:left w:val="none" w:sz="0" w:space="0" w:color="auto"/>
        <w:bottom w:val="none" w:sz="0" w:space="0" w:color="auto"/>
        <w:right w:val="none" w:sz="0" w:space="0" w:color="auto"/>
      </w:divBdr>
    </w:div>
    <w:div w:id="1762289941">
      <w:bodyDiv w:val="1"/>
      <w:marLeft w:val="0"/>
      <w:marRight w:val="0"/>
      <w:marTop w:val="0"/>
      <w:marBottom w:val="0"/>
      <w:divBdr>
        <w:top w:val="none" w:sz="0" w:space="0" w:color="auto"/>
        <w:left w:val="none" w:sz="0" w:space="0" w:color="auto"/>
        <w:bottom w:val="none" w:sz="0" w:space="0" w:color="auto"/>
        <w:right w:val="none" w:sz="0" w:space="0" w:color="auto"/>
      </w:divBdr>
    </w:div>
    <w:div w:id="1764492515">
      <w:bodyDiv w:val="1"/>
      <w:marLeft w:val="0"/>
      <w:marRight w:val="0"/>
      <w:marTop w:val="0"/>
      <w:marBottom w:val="0"/>
      <w:divBdr>
        <w:top w:val="none" w:sz="0" w:space="0" w:color="auto"/>
        <w:left w:val="none" w:sz="0" w:space="0" w:color="auto"/>
        <w:bottom w:val="none" w:sz="0" w:space="0" w:color="auto"/>
        <w:right w:val="none" w:sz="0" w:space="0" w:color="auto"/>
      </w:divBdr>
    </w:div>
    <w:div w:id="1768817046">
      <w:bodyDiv w:val="1"/>
      <w:marLeft w:val="0"/>
      <w:marRight w:val="0"/>
      <w:marTop w:val="0"/>
      <w:marBottom w:val="0"/>
      <w:divBdr>
        <w:top w:val="none" w:sz="0" w:space="0" w:color="auto"/>
        <w:left w:val="none" w:sz="0" w:space="0" w:color="auto"/>
        <w:bottom w:val="none" w:sz="0" w:space="0" w:color="auto"/>
        <w:right w:val="none" w:sz="0" w:space="0" w:color="auto"/>
      </w:divBdr>
    </w:div>
    <w:div w:id="1772700864">
      <w:bodyDiv w:val="1"/>
      <w:marLeft w:val="0"/>
      <w:marRight w:val="0"/>
      <w:marTop w:val="0"/>
      <w:marBottom w:val="0"/>
      <w:divBdr>
        <w:top w:val="none" w:sz="0" w:space="0" w:color="auto"/>
        <w:left w:val="none" w:sz="0" w:space="0" w:color="auto"/>
        <w:bottom w:val="none" w:sz="0" w:space="0" w:color="auto"/>
        <w:right w:val="none" w:sz="0" w:space="0" w:color="auto"/>
      </w:divBdr>
    </w:div>
    <w:div w:id="1783528940">
      <w:bodyDiv w:val="1"/>
      <w:marLeft w:val="0"/>
      <w:marRight w:val="0"/>
      <w:marTop w:val="0"/>
      <w:marBottom w:val="0"/>
      <w:divBdr>
        <w:top w:val="none" w:sz="0" w:space="0" w:color="auto"/>
        <w:left w:val="none" w:sz="0" w:space="0" w:color="auto"/>
        <w:bottom w:val="none" w:sz="0" w:space="0" w:color="auto"/>
        <w:right w:val="none" w:sz="0" w:space="0" w:color="auto"/>
      </w:divBdr>
    </w:div>
    <w:div w:id="1786584133">
      <w:bodyDiv w:val="1"/>
      <w:marLeft w:val="0"/>
      <w:marRight w:val="0"/>
      <w:marTop w:val="0"/>
      <w:marBottom w:val="0"/>
      <w:divBdr>
        <w:top w:val="none" w:sz="0" w:space="0" w:color="auto"/>
        <w:left w:val="none" w:sz="0" w:space="0" w:color="auto"/>
        <w:bottom w:val="none" w:sz="0" w:space="0" w:color="auto"/>
        <w:right w:val="none" w:sz="0" w:space="0" w:color="auto"/>
      </w:divBdr>
    </w:div>
    <w:div w:id="1816675269">
      <w:bodyDiv w:val="1"/>
      <w:marLeft w:val="0"/>
      <w:marRight w:val="0"/>
      <w:marTop w:val="0"/>
      <w:marBottom w:val="0"/>
      <w:divBdr>
        <w:top w:val="none" w:sz="0" w:space="0" w:color="auto"/>
        <w:left w:val="none" w:sz="0" w:space="0" w:color="auto"/>
        <w:bottom w:val="none" w:sz="0" w:space="0" w:color="auto"/>
        <w:right w:val="none" w:sz="0" w:space="0" w:color="auto"/>
      </w:divBdr>
    </w:div>
    <w:div w:id="1818523163">
      <w:bodyDiv w:val="1"/>
      <w:marLeft w:val="0"/>
      <w:marRight w:val="0"/>
      <w:marTop w:val="0"/>
      <w:marBottom w:val="0"/>
      <w:divBdr>
        <w:top w:val="none" w:sz="0" w:space="0" w:color="auto"/>
        <w:left w:val="none" w:sz="0" w:space="0" w:color="auto"/>
        <w:bottom w:val="none" w:sz="0" w:space="0" w:color="auto"/>
        <w:right w:val="none" w:sz="0" w:space="0" w:color="auto"/>
      </w:divBdr>
    </w:div>
    <w:div w:id="1820927136">
      <w:bodyDiv w:val="1"/>
      <w:marLeft w:val="0"/>
      <w:marRight w:val="0"/>
      <w:marTop w:val="0"/>
      <w:marBottom w:val="0"/>
      <w:divBdr>
        <w:top w:val="none" w:sz="0" w:space="0" w:color="auto"/>
        <w:left w:val="none" w:sz="0" w:space="0" w:color="auto"/>
        <w:bottom w:val="none" w:sz="0" w:space="0" w:color="auto"/>
        <w:right w:val="none" w:sz="0" w:space="0" w:color="auto"/>
      </w:divBdr>
    </w:div>
    <w:div w:id="1827627952">
      <w:bodyDiv w:val="1"/>
      <w:marLeft w:val="0"/>
      <w:marRight w:val="0"/>
      <w:marTop w:val="0"/>
      <w:marBottom w:val="0"/>
      <w:divBdr>
        <w:top w:val="none" w:sz="0" w:space="0" w:color="auto"/>
        <w:left w:val="none" w:sz="0" w:space="0" w:color="auto"/>
        <w:bottom w:val="none" w:sz="0" w:space="0" w:color="auto"/>
        <w:right w:val="none" w:sz="0" w:space="0" w:color="auto"/>
      </w:divBdr>
    </w:div>
    <w:div w:id="1831171765">
      <w:bodyDiv w:val="1"/>
      <w:marLeft w:val="0"/>
      <w:marRight w:val="0"/>
      <w:marTop w:val="0"/>
      <w:marBottom w:val="0"/>
      <w:divBdr>
        <w:top w:val="none" w:sz="0" w:space="0" w:color="auto"/>
        <w:left w:val="none" w:sz="0" w:space="0" w:color="auto"/>
        <w:bottom w:val="none" w:sz="0" w:space="0" w:color="auto"/>
        <w:right w:val="none" w:sz="0" w:space="0" w:color="auto"/>
      </w:divBdr>
    </w:div>
    <w:div w:id="1836414277">
      <w:bodyDiv w:val="1"/>
      <w:marLeft w:val="0"/>
      <w:marRight w:val="0"/>
      <w:marTop w:val="0"/>
      <w:marBottom w:val="0"/>
      <w:divBdr>
        <w:top w:val="none" w:sz="0" w:space="0" w:color="auto"/>
        <w:left w:val="none" w:sz="0" w:space="0" w:color="auto"/>
        <w:bottom w:val="none" w:sz="0" w:space="0" w:color="auto"/>
        <w:right w:val="none" w:sz="0" w:space="0" w:color="auto"/>
      </w:divBdr>
    </w:div>
    <w:div w:id="1865485160">
      <w:bodyDiv w:val="1"/>
      <w:marLeft w:val="0"/>
      <w:marRight w:val="0"/>
      <w:marTop w:val="0"/>
      <w:marBottom w:val="0"/>
      <w:divBdr>
        <w:top w:val="none" w:sz="0" w:space="0" w:color="auto"/>
        <w:left w:val="none" w:sz="0" w:space="0" w:color="auto"/>
        <w:bottom w:val="none" w:sz="0" w:space="0" w:color="auto"/>
        <w:right w:val="none" w:sz="0" w:space="0" w:color="auto"/>
      </w:divBdr>
    </w:div>
    <w:div w:id="1869873243">
      <w:bodyDiv w:val="1"/>
      <w:marLeft w:val="0"/>
      <w:marRight w:val="0"/>
      <w:marTop w:val="0"/>
      <w:marBottom w:val="0"/>
      <w:divBdr>
        <w:top w:val="none" w:sz="0" w:space="0" w:color="auto"/>
        <w:left w:val="none" w:sz="0" w:space="0" w:color="auto"/>
        <w:bottom w:val="none" w:sz="0" w:space="0" w:color="auto"/>
        <w:right w:val="none" w:sz="0" w:space="0" w:color="auto"/>
      </w:divBdr>
    </w:div>
    <w:div w:id="1887257723">
      <w:bodyDiv w:val="1"/>
      <w:marLeft w:val="0"/>
      <w:marRight w:val="0"/>
      <w:marTop w:val="0"/>
      <w:marBottom w:val="0"/>
      <w:divBdr>
        <w:top w:val="none" w:sz="0" w:space="0" w:color="auto"/>
        <w:left w:val="none" w:sz="0" w:space="0" w:color="auto"/>
        <w:bottom w:val="none" w:sz="0" w:space="0" w:color="auto"/>
        <w:right w:val="none" w:sz="0" w:space="0" w:color="auto"/>
      </w:divBdr>
    </w:div>
    <w:div w:id="1909341441">
      <w:bodyDiv w:val="1"/>
      <w:marLeft w:val="0"/>
      <w:marRight w:val="0"/>
      <w:marTop w:val="0"/>
      <w:marBottom w:val="0"/>
      <w:divBdr>
        <w:top w:val="none" w:sz="0" w:space="0" w:color="auto"/>
        <w:left w:val="none" w:sz="0" w:space="0" w:color="auto"/>
        <w:bottom w:val="none" w:sz="0" w:space="0" w:color="auto"/>
        <w:right w:val="none" w:sz="0" w:space="0" w:color="auto"/>
      </w:divBdr>
    </w:div>
    <w:div w:id="1912424435">
      <w:bodyDiv w:val="1"/>
      <w:marLeft w:val="0"/>
      <w:marRight w:val="0"/>
      <w:marTop w:val="0"/>
      <w:marBottom w:val="0"/>
      <w:divBdr>
        <w:top w:val="none" w:sz="0" w:space="0" w:color="auto"/>
        <w:left w:val="none" w:sz="0" w:space="0" w:color="auto"/>
        <w:bottom w:val="none" w:sz="0" w:space="0" w:color="auto"/>
        <w:right w:val="none" w:sz="0" w:space="0" w:color="auto"/>
      </w:divBdr>
    </w:div>
    <w:div w:id="1935553234">
      <w:bodyDiv w:val="1"/>
      <w:marLeft w:val="0"/>
      <w:marRight w:val="0"/>
      <w:marTop w:val="0"/>
      <w:marBottom w:val="0"/>
      <w:divBdr>
        <w:top w:val="none" w:sz="0" w:space="0" w:color="auto"/>
        <w:left w:val="none" w:sz="0" w:space="0" w:color="auto"/>
        <w:bottom w:val="none" w:sz="0" w:space="0" w:color="auto"/>
        <w:right w:val="none" w:sz="0" w:space="0" w:color="auto"/>
      </w:divBdr>
    </w:div>
    <w:div w:id="1938631192">
      <w:bodyDiv w:val="1"/>
      <w:marLeft w:val="0"/>
      <w:marRight w:val="0"/>
      <w:marTop w:val="0"/>
      <w:marBottom w:val="0"/>
      <w:divBdr>
        <w:top w:val="none" w:sz="0" w:space="0" w:color="auto"/>
        <w:left w:val="none" w:sz="0" w:space="0" w:color="auto"/>
        <w:bottom w:val="none" w:sz="0" w:space="0" w:color="auto"/>
        <w:right w:val="none" w:sz="0" w:space="0" w:color="auto"/>
      </w:divBdr>
    </w:div>
    <w:div w:id="1952468763">
      <w:bodyDiv w:val="1"/>
      <w:marLeft w:val="0"/>
      <w:marRight w:val="0"/>
      <w:marTop w:val="0"/>
      <w:marBottom w:val="0"/>
      <w:divBdr>
        <w:top w:val="none" w:sz="0" w:space="0" w:color="auto"/>
        <w:left w:val="none" w:sz="0" w:space="0" w:color="auto"/>
        <w:bottom w:val="none" w:sz="0" w:space="0" w:color="auto"/>
        <w:right w:val="none" w:sz="0" w:space="0" w:color="auto"/>
      </w:divBdr>
    </w:div>
    <w:div w:id="1954748469">
      <w:bodyDiv w:val="1"/>
      <w:marLeft w:val="0"/>
      <w:marRight w:val="0"/>
      <w:marTop w:val="0"/>
      <w:marBottom w:val="0"/>
      <w:divBdr>
        <w:top w:val="none" w:sz="0" w:space="0" w:color="auto"/>
        <w:left w:val="none" w:sz="0" w:space="0" w:color="auto"/>
        <w:bottom w:val="none" w:sz="0" w:space="0" w:color="auto"/>
        <w:right w:val="none" w:sz="0" w:space="0" w:color="auto"/>
      </w:divBdr>
    </w:div>
    <w:div w:id="1973050176">
      <w:bodyDiv w:val="1"/>
      <w:marLeft w:val="0"/>
      <w:marRight w:val="0"/>
      <w:marTop w:val="0"/>
      <w:marBottom w:val="0"/>
      <w:divBdr>
        <w:top w:val="none" w:sz="0" w:space="0" w:color="auto"/>
        <w:left w:val="none" w:sz="0" w:space="0" w:color="auto"/>
        <w:bottom w:val="none" w:sz="0" w:space="0" w:color="auto"/>
        <w:right w:val="none" w:sz="0" w:space="0" w:color="auto"/>
      </w:divBdr>
    </w:div>
    <w:div w:id="1996109870">
      <w:bodyDiv w:val="1"/>
      <w:marLeft w:val="0"/>
      <w:marRight w:val="0"/>
      <w:marTop w:val="0"/>
      <w:marBottom w:val="0"/>
      <w:divBdr>
        <w:top w:val="none" w:sz="0" w:space="0" w:color="auto"/>
        <w:left w:val="none" w:sz="0" w:space="0" w:color="auto"/>
        <w:bottom w:val="none" w:sz="0" w:space="0" w:color="auto"/>
        <w:right w:val="none" w:sz="0" w:space="0" w:color="auto"/>
      </w:divBdr>
    </w:div>
    <w:div w:id="2009362232">
      <w:bodyDiv w:val="1"/>
      <w:marLeft w:val="0"/>
      <w:marRight w:val="0"/>
      <w:marTop w:val="0"/>
      <w:marBottom w:val="0"/>
      <w:divBdr>
        <w:top w:val="none" w:sz="0" w:space="0" w:color="auto"/>
        <w:left w:val="none" w:sz="0" w:space="0" w:color="auto"/>
        <w:bottom w:val="none" w:sz="0" w:space="0" w:color="auto"/>
        <w:right w:val="none" w:sz="0" w:space="0" w:color="auto"/>
      </w:divBdr>
    </w:div>
    <w:div w:id="2011759357">
      <w:bodyDiv w:val="1"/>
      <w:marLeft w:val="0"/>
      <w:marRight w:val="0"/>
      <w:marTop w:val="0"/>
      <w:marBottom w:val="0"/>
      <w:divBdr>
        <w:top w:val="none" w:sz="0" w:space="0" w:color="auto"/>
        <w:left w:val="none" w:sz="0" w:space="0" w:color="auto"/>
        <w:bottom w:val="none" w:sz="0" w:space="0" w:color="auto"/>
        <w:right w:val="none" w:sz="0" w:space="0" w:color="auto"/>
      </w:divBdr>
    </w:div>
    <w:div w:id="2016876910">
      <w:bodyDiv w:val="1"/>
      <w:marLeft w:val="0"/>
      <w:marRight w:val="0"/>
      <w:marTop w:val="0"/>
      <w:marBottom w:val="0"/>
      <w:divBdr>
        <w:top w:val="none" w:sz="0" w:space="0" w:color="auto"/>
        <w:left w:val="none" w:sz="0" w:space="0" w:color="auto"/>
        <w:bottom w:val="none" w:sz="0" w:space="0" w:color="auto"/>
        <w:right w:val="none" w:sz="0" w:space="0" w:color="auto"/>
      </w:divBdr>
    </w:div>
    <w:div w:id="2022076129">
      <w:bodyDiv w:val="1"/>
      <w:marLeft w:val="0"/>
      <w:marRight w:val="0"/>
      <w:marTop w:val="0"/>
      <w:marBottom w:val="0"/>
      <w:divBdr>
        <w:top w:val="none" w:sz="0" w:space="0" w:color="auto"/>
        <w:left w:val="none" w:sz="0" w:space="0" w:color="auto"/>
        <w:bottom w:val="none" w:sz="0" w:space="0" w:color="auto"/>
        <w:right w:val="none" w:sz="0" w:space="0" w:color="auto"/>
      </w:divBdr>
    </w:div>
    <w:div w:id="2058698845">
      <w:bodyDiv w:val="1"/>
      <w:marLeft w:val="0"/>
      <w:marRight w:val="0"/>
      <w:marTop w:val="0"/>
      <w:marBottom w:val="0"/>
      <w:divBdr>
        <w:top w:val="none" w:sz="0" w:space="0" w:color="auto"/>
        <w:left w:val="none" w:sz="0" w:space="0" w:color="auto"/>
        <w:bottom w:val="none" w:sz="0" w:space="0" w:color="auto"/>
        <w:right w:val="none" w:sz="0" w:space="0" w:color="auto"/>
      </w:divBdr>
    </w:div>
    <w:div w:id="2059671070">
      <w:bodyDiv w:val="1"/>
      <w:marLeft w:val="0"/>
      <w:marRight w:val="0"/>
      <w:marTop w:val="0"/>
      <w:marBottom w:val="0"/>
      <w:divBdr>
        <w:top w:val="none" w:sz="0" w:space="0" w:color="auto"/>
        <w:left w:val="none" w:sz="0" w:space="0" w:color="auto"/>
        <w:bottom w:val="none" w:sz="0" w:space="0" w:color="auto"/>
        <w:right w:val="none" w:sz="0" w:space="0" w:color="auto"/>
      </w:divBdr>
    </w:div>
    <w:div w:id="2061905833">
      <w:bodyDiv w:val="1"/>
      <w:marLeft w:val="0"/>
      <w:marRight w:val="0"/>
      <w:marTop w:val="0"/>
      <w:marBottom w:val="0"/>
      <w:divBdr>
        <w:top w:val="none" w:sz="0" w:space="0" w:color="auto"/>
        <w:left w:val="none" w:sz="0" w:space="0" w:color="auto"/>
        <w:bottom w:val="none" w:sz="0" w:space="0" w:color="auto"/>
        <w:right w:val="none" w:sz="0" w:space="0" w:color="auto"/>
      </w:divBdr>
    </w:div>
    <w:div w:id="2069844398">
      <w:bodyDiv w:val="1"/>
      <w:marLeft w:val="0"/>
      <w:marRight w:val="0"/>
      <w:marTop w:val="0"/>
      <w:marBottom w:val="0"/>
      <w:divBdr>
        <w:top w:val="none" w:sz="0" w:space="0" w:color="auto"/>
        <w:left w:val="none" w:sz="0" w:space="0" w:color="auto"/>
        <w:bottom w:val="none" w:sz="0" w:space="0" w:color="auto"/>
        <w:right w:val="none" w:sz="0" w:space="0" w:color="auto"/>
      </w:divBdr>
    </w:div>
    <w:div w:id="2088456823">
      <w:bodyDiv w:val="1"/>
      <w:marLeft w:val="0"/>
      <w:marRight w:val="0"/>
      <w:marTop w:val="0"/>
      <w:marBottom w:val="0"/>
      <w:divBdr>
        <w:top w:val="none" w:sz="0" w:space="0" w:color="auto"/>
        <w:left w:val="none" w:sz="0" w:space="0" w:color="auto"/>
        <w:bottom w:val="none" w:sz="0" w:space="0" w:color="auto"/>
        <w:right w:val="none" w:sz="0" w:space="0" w:color="auto"/>
      </w:divBdr>
    </w:div>
    <w:div w:id="2095080101">
      <w:bodyDiv w:val="1"/>
      <w:marLeft w:val="0"/>
      <w:marRight w:val="0"/>
      <w:marTop w:val="0"/>
      <w:marBottom w:val="0"/>
      <w:divBdr>
        <w:top w:val="none" w:sz="0" w:space="0" w:color="auto"/>
        <w:left w:val="none" w:sz="0" w:space="0" w:color="auto"/>
        <w:bottom w:val="none" w:sz="0" w:space="0" w:color="auto"/>
        <w:right w:val="none" w:sz="0" w:space="0" w:color="auto"/>
      </w:divBdr>
    </w:div>
    <w:div w:id="2103797137">
      <w:bodyDiv w:val="1"/>
      <w:marLeft w:val="0"/>
      <w:marRight w:val="0"/>
      <w:marTop w:val="0"/>
      <w:marBottom w:val="0"/>
      <w:divBdr>
        <w:top w:val="none" w:sz="0" w:space="0" w:color="auto"/>
        <w:left w:val="none" w:sz="0" w:space="0" w:color="auto"/>
        <w:bottom w:val="none" w:sz="0" w:space="0" w:color="auto"/>
        <w:right w:val="none" w:sz="0" w:space="0" w:color="auto"/>
      </w:divBdr>
    </w:div>
    <w:div w:id="2120643082">
      <w:bodyDiv w:val="1"/>
      <w:marLeft w:val="0"/>
      <w:marRight w:val="0"/>
      <w:marTop w:val="0"/>
      <w:marBottom w:val="0"/>
      <w:divBdr>
        <w:top w:val="none" w:sz="0" w:space="0" w:color="auto"/>
        <w:left w:val="none" w:sz="0" w:space="0" w:color="auto"/>
        <w:bottom w:val="none" w:sz="0" w:space="0" w:color="auto"/>
        <w:right w:val="none" w:sz="0" w:space="0" w:color="auto"/>
      </w:divBdr>
    </w:div>
    <w:div w:id="2124691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Kew10</b:Tag>
    <b:SourceType>Book</b:SourceType>
    <b:Guid>{579206D7-8B99-8C4D-AE34-5509F01D4EDD}</b:Guid>
    <b:Title>Human Resource Managment in a Business Context </b:Title>
    <b:City>London</b:City>
    <b:Publisher>CIPD</b:Publisher>
    <b:Year>2010</b:Year>
    <b:Edition>First Edition</b:Edition>
    <b:Author>
      <b:Author>
        <b:NameList>
          <b:Person>
            <b:Last>Kew</b:Last>
            <b:First>John</b:First>
          </b:Person>
          <b:Person>
            <b:Last>Stredwick</b:Last>
            <b:First>John</b:First>
          </b:Person>
        </b:NameList>
      </b:Author>
    </b:Author>
    <b:RefOrder>1</b:RefOrder>
  </b:Source>
  <b:Source>
    <b:Tag>Bra17</b:Tag>
    <b:SourceType>Book</b:SourceType>
    <b:Guid>{C3FBA6F7-B323-4C03-BE4B-9E85DC8E442B}</b:Guid>
    <b:Title>Strategic Human Resource Management</b:Title>
    <b:Year>2017</b:Year>
    <b:Publisher>Palgrave</b:Publisher>
    <b:Edition>6th</b:Edition>
    <b:Author>
      <b:Author>
        <b:NameList>
          <b:Person>
            <b:Last>Bratton</b:Last>
            <b:First>John</b:First>
          </b:Person>
          <b:Person>
            <b:Last>Gold</b:Last>
            <b:First>Jeff</b:First>
          </b:Person>
        </b:NameList>
      </b:Author>
    </b:Author>
    <b:RefOrder>2</b:RefOrder>
  </b:Source>
  <b:Source>
    <b:Tag>Far15</b:Tag>
    <b:SourceType>Book</b:SourceType>
    <b:Guid>{165F0E6F-5E32-F64F-8277-628F8973054C}</b:Guid>
    <b:Title>Human Resource Management In Context </b:Title>
    <b:City>London</b:City>
    <b:Publisher>Chartered Insitute of Personnel Development </b:Publisher>
    <b:Year>2015</b:Year>
    <b:Pages>4</b:Pages>
    <b:Edition>4th Edition </b:Edition>
    <b:Author>
      <b:Author>
        <b:NameList>
          <b:Person>
            <b:Last>Farnham</b:Last>
            <b:First>David</b:First>
          </b:Person>
        </b:NameList>
      </b:Author>
    </b:Author>
    <b:RefOrder>3</b:RefOrder>
  </b:Source>
  <b:Source>
    <b:Tag>CIP15</b:Tag>
    <b:SourceType>Book</b:SourceType>
    <b:Guid>{15538806-96A8-456F-AD95-8E19DB283D73}</b:Guid>
    <b:Author>
      <b:Author>
        <b:Corporate>CIPD</b:Corporate>
      </b:Author>
    </b:Author>
    <b:Title>Learning and Development </b:Title>
    <b:Year>2015</b:Year>
    <b:City>London</b:City>
    <b:Publisher>Chartered Institute of Personnel Development</b:Publisher>
    <b:RefOrder>4</b:RefOrder>
  </b:Source>
  <b:Source>
    <b:Tag>Shi15</b:Tag>
    <b:SourceType>Book</b:SourceType>
    <b:Guid>{8044E6AD-148B-4104-9BDB-378F62FDA452}</b:Guid>
    <b:Title>Managing Employee Performance &amp; Reward: Concepts, Practices, Strategies</b:Title>
    <b:Year>2015</b:Year>
    <b:City>Cambridge</b:City>
    <b:Publisher>Cambridge University Pres</b:Publisher>
    <b:Edition>2nd Edition </b:Edition>
    <b:Author>
      <b:Author>
        <b:NameList>
          <b:Person>
            <b:Last>Shields</b:Last>
            <b:First>John</b:First>
          </b:Person>
          <b:Person>
            <b:Last>Brown</b:Last>
            <b:First>Michelle</b:First>
          </b:Person>
          <b:Person>
            <b:Last>Kaine</b:Last>
            <b:First>Sarah</b:First>
          </b:Person>
          <b:Person>
            <b:Last>Samuel</b:Last>
            <b:Middle>Dolle</b:Middle>
            <b:First>Catherine</b:First>
          </b:Person>
          <b:Person>
            <b:Last>Samardzic</b:Last>
            <b:Middle>North</b:Middle>
            <b:First>Andrea</b:First>
          </b:Person>
          <b:Person>
            <b:Last>Robyn </b:Last>
            <b:Middle>McLean</b:Middle>
            <b:First>Peter</b:First>
          </b:Person>
          <b:Person>
            <b:Last>O'Leary</b:Last>
            <b:Middle>Patrick</b:Middle>
            <b:First>Johns</b:First>
          </b:Person>
          <b:Person>
            <b:Last>Robinson</b:Last>
            <b:First>Jack</b:First>
          </b:Person>
          <b:Person>
            <b:Last>Plimmer</b:Last>
            <b:First>Geoff</b:First>
          </b:Person>
        </b:NameList>
      </b:Author>
    </b:Author>
    <b:RefOrder>5</b:RefOrder>
  </b:Source>
  <b:Source>
    <b:Tag>Gue12</b:Tag>
    <b:SourceType>Book</b:SourceType>
    <b:Guid>{F76BA883-3D2A-4029-B94D-8A562A77128D}</b:Guid>
    <b:Title>HRM and Performance: Achievements and Challenges</b:Title>
    <b:Year>2012</b:Year>
    <b:City>West Sussex</b:City>
    <b:Publisher>John Wiley &amp; Sons</b:Publisher>
    <b:Author>
      <b:Author>
        <b:NameList>
          <b:Person>
            <b:Last>Guest</b:Last>
            <b:First>David</b:First>
          </b:Person>
          <b:Person>
            <b:Last>Paauwe</b:Last>
            <b:First>Jaap</b:First>
          </b:Person>
          <b:Person>
            <b:Last>Wright</b:Last>
            <b:First>Patrick</b:First>
          </b:Person>
        </b:NameList>
      </b:Author>
    </b:Author>
    <b:RefOrder>6</b:RefOrder>
  </b:Source>
  <b:Source>
    <b:Tag>Ama17</b:Tag>
    <b:SourceType>InternetSite</b:SourceType>
    <b:Guid>{776DB38F-178E-4CE2-9364-0E6340334BFE}</b:Guid>
    <b:Title>Technology at Work</b:Title>
    <b:Year>2017</b:Year>
    <b:Author>
      <b:Author>
        <b:Corporate>Amazon.co.uk</b:Corporate>
      </b:Author>
    </b:Author>
    <b:YearAccessed>2017</b:YearAccessed>
    <b:MonthAccessed>November</b:MonthAccessed>
    <b:DayAccessed>7th</b:DayAccessed>
    <b:URL>https://www.amazon.co.uk/p/feature/6emvp3z9gbuf6vz</b:URL>
    <b:RefOrder>7</b:RefOrder>
  </b:Source>
  <b:Source>
    <b:Tag>Del16</b:Tag>
    <b:SourceType>InternetSite</b:SourceType>
    <b:Guid>{B4B53BBC-9450-475D-9218-4340E4079A54}</b:Guid>
    <b:Title>Deloitte: Automation transforming UK industries</b:Title>
    <b:Year>2016</b:Year>
    <b:Month>January</b:Month>
    <b:Day>22</b:Day>
    <b:Author>
      <b:Author>
        <b:Corporate>Deloitte </b:Corporate>
      </b:Author>
    </b:Author>
    <b:URL>https://www2.deloitte.com/uk/en/pages/press-releases/articles/automation-and-industries-analysis.html</b:URL>
    <b:RefOrder>9</b:RefOrder>
  </b:Source>
  <b:Source>
    <b:Tag>CIP</b:Tag>
    <b:SourceType>Report</b:SourceType>
    <b:Guid>{DF3B50B0-CE60-8941-97D4-549B92F4A454}</b:Guid>
    <b:Author>
      <b:Author>
        <b:Corporate>CIPD</b:Corporate>
      </b:Author>
    </b:Author>
    <b:Title>Resource and Talent Planning</b:Title>
    <b:Institution>CIPD</b:Institution>
    <b:Publisher>Hays Recruiting Expert Worldwide</b:Publisher>
    <b:City>London</b:City>
    <b:Year>2017</b:Year>
    <b:RefOrder>10</b:RefOrder>
  </b:Source>
  <b:Source>
    <b:Tag>For16</b:Tag>
    <b:SourceType>InternetSite</b:SourceType>
    <b:Guid>{C218157D-B560-4CE2-9005-94E5D6022929}</b:Guid>
    <b:Title>How Can Brexit Impact Amazon?</b:Title>
    <b:InternetSiteTitle>Forbes/ Investing</b:InternetSiteTitle>
    <b:Year>2016</b:Year>
    <b:Month>June</b:Month>
    <b:Day>30</b:Day>
    <b:URL>https://www.forbes.com/sites/greatspeculations/2016/06/30/how-can-brexit-impact-amazon/#6414ddb84c4a</b:URL>
    <b:Author>
      <b:Author>
        <b:NameList>
          <b:Person>
            <b:Last>Forbes</b:Last>
          </b:Person>
        </b:NameList>
      </b:Author>
    </b:Author>
    <b:RefOrder>11</b:RefOrder>
  </b:Source>
  <b:Source>
    <b:Tag>Bus13</b:Tag>
    <b:SourceType>InternetSite</b:SourceType>
    <b:Guid>{7C90CC45-BB70-42BC-B397-42ED0FB28988}</b:Guid>
    <b:Author>
      <b:Author>
        <b:Corporate>Business Insider </b:Corporate>
      </b:Author>
    </b:Author>
    <b:Title>Ranking America's Biggest Companies By Turnover Rate</b:Title>
    <b:Year>2013</b:Year>
    <b:YearAccessed>2017</b:YearAccessed>
    <b:MonthAccessed>November</b:MonthAccessed>
    <b:DayAccessed>9th </b:DayAccessed>
    <b:URL>http://www.slate.com/blogs/business_insider/2013/07/28/turnover_rates_by_company_how_amazon_google_and_others_stack_up.html</b:URL>
    <b:RefOrder>12</b:RefOrder>
  </b:Source>
  <b:Source>
    <b:Tag>Dis15</b:Tag>
    <b:SourceType>InternetSite</b:SourceType>
    <b:Guid>{4C0FD8CD-E860-4641-A675-002A16ABC87D}</b:Guid>
    <b:Title>Where Google, Apple, And Amazon Employees Want To Work Next</b:Title>
    <b:Year>2015</b:Year>
    <b:YearAccessed>2017</b:YearAccessed>
    <b:MonthAccessed>November</b:MonthAccessed>
    <b:DayAccessed>9th</b:DayAccessed>
    <b:URL>https://www.fastcompany.com/3053695/where-former-google-apple-and-amazon-employees-want-to-work</b:URL>
    <b:Author>
      <b:Author>
        <b:NameList>
          <b:Person>
            <b:Last>Dishman</b:Last>
            <b:First>Lydia</b:First>
          </b:Person>
        </b:NameList>
      </b:Author>
    </b:Author>
    <b:RefOrder>13</b:RefOrder>
  </b:Source>
  <b:Source>
    <b:Tag>Ama15</b:Tag>
    <b:SourceType>InternetSite</b:SourceType>
    <b:Guid>{D3A50950-0766-4895-843E-51A516C0D8C3}</b:Guid>
    <b:Title>Amazon: Devastating expose accuses internet retailer of oppressive and callous attitude to staff</b:Title>
    <b:Year>2015</b:Year>
    <b:YearAccessed>2017</b:YearAccessed>
    <b:MonthAccessed>November</b:MonthAccessed>
    <b:DayAccessed>6th</b:DayAccessed>
    <b:URL>http://www.independent.co.uk/news/business/news/amazon-devastating-expose-accuses-internet-retailer-of-oppressive-and-callous-attitude-to-staff-10458159.html</b:URL>
    <b:Author>
      <b:Author>
        <b:NameList>
          <b:Person>
            <b:Last>Johnston</b:Last>
            <b:First>Ian</b:First>
          </b:Person>
        </b:NameList>
      </b:Author>
    </b:Author>
    <b:RefOrder>14</b:RefOrder>
  </b:Source>
  <b:Source>
    <b:Tag>Bri17</b:Tag>
    <b:SourceType>Book</b:SourceType>
    <b:Guid>{95629C88-134E-4C8D-ACB0-6A65C068EA12}</b:Guid>
    <b:Title>The Brexit Effect on Eu Nationals</b:Title>
    <b:Year>2017</b:Year>
    <b:Publisher>KPMG</b:Publisher>
    <b:Author>
      <b:Author>
        <b:NameList>
          <b:Person>
            <b:Last>Briggs</b:Last>
            <b:First>Karen</b:First>
          </b:Person>
        </b:NameList>
      </b:Author>
    </b:Author>
    <b:RefOrder>15</b:RefOrder>
  </b:Source>
  <b:Source>
    <b:Tag>Niz17</b:Tag>
    <b:SourceType>JournalArticle</b:SourceType>
    <b:Guid>{BD88658D-45E0-4FDA-96B6-5F524C6C35E5}</b:Guid>
    <b:Title>Shaping The Future Of Work: A Collaboration Of Humans And AI</b:Title>
    <b:Year>2017</b:Year>
    <b:JournalName>Forbes </b:JournalName>
    <b:Author>
      <b:Author>
        <b:NameList>
          <b:Person>
            <b:Last>Nizri</b:Last>
            <b:First>Gabby</b:First>
          </b:Person>
        </b:NameList>
      </b:Author>
    </b:Author>
    <b:RefOrder>16</b:RefOrder>
  </b:Source>
  <b:Source>
    <b:Tag>Buc16</b:Tag>
    <b:SourceType>Report</b:SourceType>
    <b:Guid>{DA514610-FE51-465F-ACED-9C83FB890E7D}</b:Guid>
    <b:Title>Digital workplace and culture</b:Title>
    <b:Year>2016</b:Year>
    <b:Publisher>Deloitte</b:Publisher>
    <b:Author>
      <b:Author>
        <b:NameList>
          <b:Person>
            <b:Last>Buchanan</b:Last>
            <b:First>Jennifer</b:First>
          </b:Person>
          <b:Person>
            <b:Last>Kelley</b:Last>
            <b:First>Beth</b:First>
          </b:Person>
          <b:Person>
            <b:Last>Hatch</b:Last>
            <b:First>Alicia</b:First>
          </b:Person>
        </b:NameList>
      </b:Author>
    </b:Author>
    <b:RefOrder>21</b:RefOrder>
  </b:Source>
  <b:Source>
    <b:Tag>Del17</b:Tag>
    <b:SourceType>Report</b:SourceType>
    <b:Guid>{9755D709-1CDB-4261-97A6-5543475792F8}</b:Guid>
    <b:Title>Machines as talent</b:Title>
    <b:Year>2017</b:Year>
    <b:Publisher>Deloitte</b:Publisher>
    <b:PeriodicalTitle>Collaboration, not competition</b:PeriodicalTitle>
    <b:Author>
      <b:Author>
        <b:Corporate>Deloitte</b:Corporate>
      </b:Author>
    </b:Author>
    <b:RefOrder>22</b:RefOrder>
  </b:Source>
  <b:Source>
    <b:Tag>The16</b:Tag>
    <b:SourceType>ArticleInAPeriodical</b:SourceType>
    <b:Guid>{435D8E4E-BDAF-4B9D-BAB6-BDB7BAB2B10E}</b:Guid>
    <b:Title>Amazon accused of 'intolerable conditions' at Scottish warehouse</b:Title>
    <b:Year>2016</b:Year>
    <b:Month>December</b:Month>
    <b:Day>12</b:Day>
    <b:Author>
      <b:Author>
        <b:Corporate>The Guardian</b:Corporate>
      </b:Author>
    </b:Author>
    <b:PeriodicalTitle>Liberal Democrat leader in Scotland claims workers are paid so little some camp outside warehouse in tents to cut commuting costs</b:PeriodicalTitle>
    <b:RefOrder>17</b:RefOrder>
  </b:Source>
  <b:Source>
    <b:Tag>Mai13</b:Tag>
    <b:SourceType>InternetSite</b:SourceType>
    <b:Guid>{504AEFB6-D00B-414E-AEEC-BA708A19DD88}</b:Guid>
    <b:Author>
      <b:Author>
        <b:Corporate>Mail Online</b:Corporate>
      </b:Author>
    </b:Author>
    <b:Title>Walk 11 miles a shift and pick up an order every 33 seconds: Revealed, how Amazon works staff 'to the bone'</b:Title>
    <b:Year>2013</b:Year>
    <b:YearAccessed>2017</b:YearAccessed>
    <b:MonthAccessed>November </b:MonthAccessed>
    <b:DayAccessed>9th</b:DayAccessed>
    <b:URL>http://www.dailymail.co.uk/news/article-2512959/Walk-11-miles-shift-pick-order-33-seconds--Amazon-works-staff-bone.html</b:URL>
    <b:RefOrder>18</b:RefOrder>
  </b:Source>
  <b:Source>
    <b:Tag>Hes15</b:Tag>
    <b:SourceType>Book</b:SourceType>
    <b:Guid>{F2C90F15-58BE-43F0-ADA9-A996770450E1}</b:Guid>
    <b:Title>What Great Service Leaders Know and Do:  Creating Breakthroughs in Service Firms</b:Title>
    <b:Year>2015</b:Year>
    <b:City>Oakland</b:City>
    <b:Publisher> Berrett-Koehler Publishers</b:Publisher>
    <b:YearAccessed>2017</b:YearAccessed>
    <b:MonthAccessed>November</b:MonthAccessed>
    <b:DayAccessed>26</b:DayAccessed>
    <b:URL>https://hbswk.hbs.edu/item/is-something-wrong-with-amazon-s-low-retention-hr-strategy</b:URL>
    <b:Author>
      <b:Author>
        <b:NameList>
          <b:Person>
            <b:Last>Heskett</b:Last>
            <b:First>James</b:First>
          </b:Person>
          <b:Person>
            <b:Last>Sasser</b:Last>
            <b:First>Earl</b:First>
          </b:Person>
          <b:Person>
            <b:Last>Schlesigner</b:Last>
            <b:First>Leonard</b:First>
          </b:Person>
        </b:NameList>
      </b:Author>
    </b:Author>
    <b:RefOrder>19</b:RefOrder>
  </b:Source>
  <b:Source>
    <b:Tag>Ste11</b:Tag>
    <b:SourceType>Book</b:SourceType>
    <b:Guid>{00C9821A-CC98-49F9-869B-D7A55804EE2B}</b:Guid>
    <b:Title>Learning and Talent Development</b:Title>
    <b:Year>2011</b:Year>
    <b:City>London</b:City>
    <b:Publisher>Kogan Page Publishers</b:Publisher>
    <b:Author>
      <b:Author>
        <b:NameList>
          <b:Person>
            <b:Last>Stewart</b:Last>
            <b:First>Jim</b:First>
          </b:Person>
          <b:Person>
            <b:Last>Rigg</b:Last>
            <b:First>Clare</b:First>
          </b:Person>
        </b:NameList>
      </b:Author>
    </b:Author>
    <b:RefOrder>25</b:RefOrder>
  </b:Source>
  <b:Source>
    <b:Tag>Yar13</b:Tag>
    <b:SourceType>InternetSite</b:SourceType>
    <b:Guid>{649510ED-C7DF-4116-B375-A12E90F99797}</b:Guid>
    <b:Title>Amazon Has A Brutal System For Employees Trying To Get Promoted</b:Title>
    <b:Year>2013</b:Year>
    <b:YearAccessed>2017</b:YearAccessed>
    <b:MonthAccessed>November </b:MonthAccessed>
    <b:DayAccessed>9th</b:DayAccessed>
    <b:URL>http://www.businessinsider.com/amazons-brutal-promotion-system-2013-10?IR=T</b:URL>
    <b:Author>
      <b:Author>
        <b:NameList>
          <b:Person>
            <b:Last>Yarow</b:Last>
            <b:First>Jay</b:First>
          </b:Person>
        </b:NameList>
      </b:Author>
    </b:Author>
    <b:RefOrder>26</b:RefOrder>
  </b:Source>
  <b:Source>
    <b:Tag>Arm05</b:Tag>
    <b:SourceType>Book</b:SourceType>
    <b:Guid>{09890016-6FE6-4825-8CD0-839C90C375A2}</b:Guid>
    <b:Title>Managing Performance: Performance Management in Action</b:Title>
    <b:Year>2005</b:Year>
    <b:City>London</b:City>
    <b:Publisher>CIPD Publishing</b:Publisher>
    <b:Author>
      <b:Author>
        <b:NameList>
          <b:Person>
            <b:Last>Armstrong</b:Last>
            <b:First>Michael</b:First>
          </b:Person>
          <b:Person>
            <b:Last>Baron</b:Last>
            <b:First>Angela</b:First>
          </b:Person>
        </b:NameList>
      </b:Author>
    </b:Author>
    <b:RefOrder>27</b:RefOrder>
  </b:Source>
  <b:Source>
    <b:Tag>Per17</b:Tag>
    <b:SourceType>InternetSite</b:SourceType>
    <b:Guid>{A60DE97F-92BA-470E-A670-22C28DDF861D}</b:Guid>
    <b:Title>Ten ways HR tech leaders can make the most of artificial intelligence</b:Title>
    <b:Year>2017</b:Year>
    <b:Author>
      <b:Author>
        <b:Corporate>Personnel Today</b:Corporate>
      </b:Author>
    </b:Author>
    <b:YearAccessed>2017</b:YearAccessed>
    <b:MonthAccessed>November</b:MonthAccessed>
    <b:DayAccessed>7th</b:DayAccessed>
    <b:URL>https://www.personneltoday.com/hr/ten-ways-hr-tech-leaders-can-make-artificial-intelligence/</b:URL>
    <b:RefOrder>28</b:RefOrder>
  </b:Source>
  <b:Source>
    <b:Tag>May16</b:Tag>
    <b:SourceType>JournalArticle</b:SourceType>
    <b:Guid>{B81AE296-F804-4739-85DD-E47CD2D0ADFC}</b:Guid>
    <b:Title>How Artificial Intelligence Impacts HR</b:Title>
    <b:JournalName>HR.com</b:JournalName>
    <b:Year>2016</b:Year>
    <b:Pages>26</b:Pages>
    <b:Volume>4</b:Volume>
    <b:Issue>08</b:Issue>
    <b:Author>
      <b:Author>
        <b:NameList>
          <b:Person>
            <b:Last>May</b:Last>
            <b:First>Rob</b:First>
          </b:Person>
        </b:NameList>
      </b:Author>
    </b:Author>
    <b:PeriodicalTitle>HR Stategy and Planning Excellence</b:PeriodicalTitle>
    <b:RefOrder>29</b:RefOrder>
  </b:Source>
  <b:Source>
    <b:Tag>Hea17</b:Tag>
    <b:SourceType>Report</b:SourceType>
    <b:Guid>{B9DBA6E2-19F3-2A49-91FD-81BBEDB8FD18}</b:Guid>
    <b:Title>Challenges and Opportunities Facing HR in 2018</b:Title>
    <b:Publisher>Industry Insight</b:Publisher>
    <b:Year>2017</b:Year>
    <b:Institution>People Management</b:Institution>
    <b:Author>
      <b:Author>
        <b:NameList>
          <b:Person>
            <b:Last>Heath</b:Last>
            <b:First>Kate</b:First>
          </b:Person>
        </b:NameList>
      </b:Author>
    </b:Author>
    <b:RefOrder>30</b:RefOrder>
  </b:Source>
  <b:Source>
    <b:Tag>Wal17</b:Tag>
    <b:SourceType>Report</b:SourceType>
    <b:Guid>{4B8B43D2-596B-2D43-AE69-3A314B28C8AB}</b:Guid>
    <b:Title>Deloitte Global Human Capital Trends</b:Title>
    <b:Institution>Deloitte </b:Institution>
    <b:Year>2017</b:Year>
    <b:Author>
      <b:Author>
        <b:NameList>
          <b:Person>
            <b:Last>Walsh</b:Last>
            <b:First>Brett</b:First>
          </b:Person>
          <b:Person>
            <b:Last>Volini</b:Last>
            <b:First>Erica</b:First>
          </b:Person>
        </b:NameList>
      </b:Author>
    </b:Author>
    <b:RefOrder>31</b:RefOrder>
  </b:Source>
  <b:Source>
    <b:Tag>Osb16</b:Tag>
    <b:SourceType>InternetSite</b:SourceType>
    <b:Guid>{D7C2A392-00F6-432A-A39E-857751669E46}</b:Guid>
    <b:Title>Amazon accused of 'intolerable conditions' at Scottish warehouse</b:Title>
    <b:Year>2016</b:Year>
    <b:Author>
      <b:Author>
        <b:Corporate>The Guardian </b:Corporate>
        <b:NameList>
          <b:Person>
            <b:Last>Osborne</b:Last>
            <b:First>Hilary</b:First>
          </b:Person>
        </b:NameList>
      </b:Author>
    </b:Author>
    <b:YearAccessed>2017</b:YearAccessed>
    <b:MonthAccessed>November</b:MonthAccessed>
    <b:DayAccessed>25</b:DayAccessed>
    <b:URL>https://www.theguardian.com/technology/2016/dec/11/amazon-accused-of-intolerable-conditions-at-scottish-warehouse</b:URL>
    <b:RefOrder>32</b:RefOrder>
  </b:Source>
  <b:Source>
    <b:Tag>Coo15</b:Tag>
    <b:SourceType>Book</b:SourceType>
    <b:Guid>{888FE347-5654-D144-8647-C4F8EAA4B0A3}</b:Guid>
    <b:Title>Work and Organizational Psychology</b:Title>
    <b:City>London</b:City>
    <b:CountryRegion>UK</b:CountryRegion>
    <b:Publisher>Routledge</b:Publisher>
    <b:Year>2015</b:Year>
    <b:Author>
      <b:Author>
        <b:NameList>
          <b:Person>
            <b:Last>Cooper</b:Last>
            <b:First>Cary</b:First>
          </b:Person>
        </b:NameList>
      </b:Author>
    </b:Author>
    <b:RefOrder>34</b:RefOrder>
  </b:Source>
  <b:Source>
    <b:Tag>Tay16</b:Tag>
    <b:SourceType>Book</b:SourceType>
    <b:Guid>{634BF1FE-0582-4E25-824B-404800BC8C58}</b:Guid>
    <b:Title>Studying Human Resource Management</b:Title>
    <b:Year>2016</b:Year>
    <b:City>London</b:City>
    <b:Publisher>Kogan Page Publishers</b:Publisher>
    <b:Author>
      <b:Author>
        <b:NameList>
          <b:Person>
            <b:Last>Taylor</b:Last>
            <b:First>Stephen</b:First>
          </b:Person>
          <b:Person>
            <b:Last>Woodhams</b:Last>
            <b:First>Carol</b:First>
          </b:Person>
        </b:NameList>
      </b:Author>
    </b:Author>
    <b:RefOrder>35</b:RefOrder>
  </b:Source>
  <b:Source>
    <b:Tag>Off16</b:Tag>
    <b:SourceType>JournalArticle</b:SourceType>
    <b:Guid>{431135E7-EE41-4CC7-BEDC-57148E929C27}</b:Guid>
    <b:Title>Families and households in the UK</b:Title>
    <b:Year>2016</b:Year>
    <b:Author>
      <b:Author>
        <b:Corporate>Statistics, Office for National</b:Corporate>
      </b:Author>
    </b:Author>
    <b:JournalName>People, population and community</b:JournalName>
    <b:RefOrder>36</b:RefOrder>
  </b:Source>
  <b:Source>
    <b:Tag>Sne12</b:Tag>
    <b:SourceType>Book</b:SourceType>
    <b:Guid>{D9FB9666-39EC-49F4-9DEB-9FA2F6ADEC40}</b:Guid>
    <b:Title>Managing Human Resources</b:Title>
    <b:Year>2012</b:Year>
    <b:City>Virginia</b:City>
    <b:Publisher>Cengage Learning</b:Publisher>
    <b:Edition>16</b:Edition>
    <b:Author>
      <b:Author>
        <b:NameList>
          <b:Person>
            <b:Last>Snell</b:Last>
            <b:First>Scott. A</b:First>
          </b:Person>
          <b:Person>
            <b:Last>Bohlander</b:Last>
            <b:Middle>W</b:Middle>
            <b:First>George</b:First>
          </b:Person>
        </b:NameList>
      </b:Author>
    </b:Author>
    <b:RefOrder>37</b:RefOrder>
  </b:Source>
  <b:Source>
    <b:Tag>Här14</b:Tag>
    <b:SourceType>Book</b:SourceType>
    <b:Guid>{8BB3D653-F9F2-49CA-A3D4-06B2C4FA590A}</b:Guid>
    <b:Title>Human Resource Management</b:Title>
    <b:Year>2014</b:Year>
    <b:City>Australia</b:City>
    <b:Publisher>Pearson Australia</b:Publisher>
    <b:Author>
      <b:Author>
        <b:NameList>
          <b:Person>
            <b:Last>Härtel</b:Last>
            <b:First>Charmine</b:First>
          </b:Person>
          <b:Person>
            <b:Last>Fujimoto</b:Last>
            <b:First>Yuka</b:First>
          </b:Person>
        </b:NameList>
      </b:Author>
    </b:Author>
    <b:RefOrder>38</b:RefOrder>
  </b:Source>
  <b:Source>
    <b:Tag>Wil16</b:Tag>
    <b:SourceType>Book</b:SourceType>
    <b:Guid>{B05550D7-FA4D-4891-94E7-2C8E5BCDD453}</b:Guid>
    <b:Title>Encyclopedia of Human Resource Management</b:Title>
    <b:Year>2016</b:Year>
    <b:City>Cheltenham</b:City>
    <b:Publisher>Edward Elgar Publishing</b:Publisher>
    <b:Author>
      <b:Author>
        <b:NameList>
          <b:Person>
            <b:Last>Wilkinson</b:Last>
            <b:First>Adrian</b:First>
          </b:Person>
          <b:Person>
            <b:Last>Johnstone</b:Last>
            <b:First>Stewart</b:First>
          </b:Person>
        </b:NameList>
      </b:Author>
    </b:Author>
    <b:RefOrder>39</b:RefOrder>
  </b:Source>
  <b:Source>
    <b:Tag>Sky17</b:Tag>
    <b:SourceType>InternetSite</b:SourceType>
    <b:Guid>{A1C84922-89FB-4C65-A463-F4D6B687A2AC}</b:Guid>
    <b:Title>EC rules Amazon must pay €250m in back taxes after 'illegal' Luxembourg deal</b:Title>
    <b:Year>2017</b:Year>
    <b:InternetSiteTitle>Sky News</b:InternetSiteTitle>
    <b:Month>October </b:Month>
    <b:Day>04</b:Day>
    <b:URL>https://news.sky.com/story/ec-rules-amazon-must-pay-8364250m-in-back-taxes-after-illegal-luxembourg-deal-11066666</b:URL>
    <b:Author>
      <b:Author>
        <b:Corporate>Sky News</b:Corporate>
      </b:Author>
    </b:Author>
    <b:RefOrder>40</b:RefOrder>
  </b:Source>
  <b:Source>
    <b:Tag>Pur16</b:Tag>
    <b:SourceType>Book</b:SourceType>
    <b:Guid>{31B290C7-63DB-4654-B305-4BA8F94B0A7A}</b:Guid>
    <b:Title>Strategy and Human Resource Management</b:Title>
    <b:Year>2016</b:Year>
    <b:City>London</b:City>
    <b:Publisher>Palgrave</b:Publisher>
    <b:Edition>4th</b:Edition>
    <b:Author>
      <b:Author>
        <b:NameList>
          <b:Person>
            <b:Last>Purcell</b:Last>
            <b:First>John</b:First>
          </b:Person>
          <b:Person>
            <b:Last>Boxall</b:Last>
            <b:First>Peter</b:First>
          </b:Person>
        </b:NameList>
      </b:Author>
    </b:Author>
    <b:RefOrder>41</b:RefOrder>
  </b:Source>
  <b:Source>
    <b:Tag>Her16</b:Tag>
    <b:SourceType>Book</b:SourceType>
    <b:Guid>{3041FFA3-06B3-4A33-87A9-9D6CBFB0397E}</b:Guid>
    <b:Title>Motivation to Work</b:Title>
    <b:Year>2016</b:Year>
    <b:City>New York</b:City>
    <b:Publisher>Routledge</b:Publisher>
    <b:Author>
      <b:Author>
        <b:NameList>
          <b:Person>
            <b:Last>Herzberg</b:Last>
            <b:First>Frederick</b:First>
          </b:Person>
        </b:NameList>
      </b:Author>
    </b:Author>
    <b:RefOrder>24</b:RefOrder>
  </b:Source>
  <b:Source>
    <b:Tag>His17</b:Tag>
    <b:SourceType>Book</b:SourceType>
    <b:Guid>{9F31EB24-7ADA-4ABF-AB71-F5842E858389}</b:Guid>
    <b:Author>
      <b:Author>
        <b:Corporate>CIPD</b:Corporate>
        <b:NameList>
          <b:Person>
            <b:Last>Hislop</b:Last>
            <b:First>Donald</b:First>
          </b:Person>
          <b:Person>
            <b:Last>Coombs</b:Last>
            <b:First>Crispin</b:First>
          </b:Person>
          <b:Person>
            <b:Last>Taneva</b:Last>
            <b:First>Stanimira</b:First>
          </b:Person>
          <b:Person>
            <b:Last>Barnard</b:Last>
            <b:First>Sarah</b:First>
          </b:Person>
        </b:NameList>
      </b:Author>
    </b:Author>
    <b:Title>Impact of artificial intelligence, robotics and automation technologies on work</b:Title>
    <b:Year>2017</b:Year>
    <b:City>London</b:City>
    <b:Publisher>CIPD</b:Publisher>
    <b:RefOrder>23</b:RefOrder>
  </b:Source>
  <b:Source>
    <b:Tag>Mcl17</b:Tag>
    <b:SourceType>InternetSite</b:SourceType>
    <b:Guid>{26FDC1E0-7D54-4C83-936E-4876E53B165E}</b:Guid>
    <b:Title>Amazon drivers 'are asked to deliver up to 200 parcels a day for less than the minimum wage</b:Title>
    <b:Year>2017</b:Year>
    <b:YearAccessed>2017</b:YearAccessed>
    <b:MonthAccessed>November</b:MonthAccessed>
    <b:DayAccessed>15th</b:DayAccessed>
    <b:URL>http://www.dailymail.co.uk/news/article-5164407/Amazon-delivery-drivers-complain-bad-work-conditions.html</b:URL>
    <b:Author>
      <b:Author>
        <b:NameList>
          <b:Person>
            <b:Last>Mclaughlin</b:Last>
            <b:First>Kelly</b:First>
          </b:Person>
        </b:NameList>
      </b:Author>
    </b:Author>
    <b:RefOrder>33</b:RefOrder>
  </b:Source>
  <b:Source>
    <b:Tag>Jac06</b:Tag>
    <b:SourceType>Book</b:SourceType>
    <b:Guid>{B40E896E-37B0-4828-A7B7-8400DD458A60}</b:Guid>
    <b:Title>Managing Human Resources Through Strategic Partnerships</b:Title>
    <b:Year>2006</b:Year>
    <b:City>Indiana</b:City>
    <b:Publisher>Thomson/South-Western</b:Publisher>
    <b:Author>
      <b:Author>
        <b:NameList>
          <b:Person>
            <b:Last>Jackson</b:Last>
            <b:First>Susan</b:First>
          </b:Person>
          <b:Person>
            <b:Last>Schuler</b:Last>
            <b:First>Randall</b:First>
          </b:Person>
        </b:NameList>
      </b:Author>
    </b:Author>
    <b:RefOrder>20</b:RefOrder>
  </b:Source>
  <b:Source>
    <b:Tag>Ele08</b:Tag>
    <b:SourceType>Book</b:SourceType>
    <b:Guid>{78195F0F-77AF-4CE1-8786-87366EC74169}</b:Guid>
    <b:Author>
      <b:Author>
        <b:Corporate>Elearn</b:Corporate>
      </b:Author>
    </b:Author>
    <b:Title>Business Environment</b:Title>
    <b:Year>2008</b:Year>
    <b:City>Burlington</b:City>
    <b:Publisher>Routledge</b:Publisher>
    <b:RefOrder>8</b:RefOrder>
  </b:Source>
</b:Sources>
</file>

<file path=customXml/itemProps1.xml><?xml version="1.0" encoding="utf-8"?>
<ds:datastoreItem xmlns:ds="http://schemas.openxmlformats.org/officeDocument/2006/customXml" ds:itemID="{FB611F39-43B5-014A-ADA1-BD5695B1F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4691</Words>
  <Characters>26743</Characters>
  <Application>Microsoft Macintosh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31372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Raja (P126731)</dc:creator>
  <cp:keywords/>
  <dc:description/>
  <cp:lastModifiedBy>Zara Raja</cp:lastModifiedBy>
  <cp:revision>2</cp:revision>
  <dcterms:created xsi:type="dcterms:W3CDTF">2017-12-12T14:32:00Z</dcterms:created>
  <dcterms:modified xsi:type="dcterms:W3CDTF">2017-12-12T14:32:00Z</dcterms:modified>
</cp:coreProperties>
</file>