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cs="Arial"/>
                <w:sz w:val="22"/>
                <w:szCs w:val="22"/>
                <w:lang w:val="en-US"/>
              </w:rPr>
            </w:pPr>
            <w:r>
              <w:rPr>
                <w:rFonts w:hint="default" w:ascii="Arial" w:hAnsi="Arial" w:cs="Arial"/>
                <w:sz w:val="22"/>
                <w:szCs w:val="22"/>
                <w:lang w:val="en-US"/>
              </w:rPr>
              <w:t>Basuri Lomeshkumar Parikh</w:t>
            </w:r>
          </w:p>
        </w:tc>
      </w:tr>
      <w:tr>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University of Wales Trinity Saint David</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London Campus</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2242210@student.uwtsd.ac.uk</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07778135763</w:t>
            </w:r>
          </w:p>
        </w:tc>
      </w:tr>
      <w:tr>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2242210</w:t>
            </w:r>
          </w:p>
        </w:tc>
      </w:tr>
      <w:tr>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MBA/Human Resource Management</w:t>
            </w:r>
          </w:p>
        </w:tc>
      </w:tr>
      <w:tr>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Dr. Faizu Edu</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cs="Arial"/>
                <w:b/>
                <w:bCs/>
                <w:sz w:val="22"/>
                <w:szCs w:val="22"/>
                <w:lang w:val="en-US"/>
              </w:rPr>
            </w:pPr>
            <w:r>
              <w:rPr>
                <w:rFonts w:hint="default" w:ascii="Arial" w:hAnsi="Arial" w:cs="Arial"/>
                <w:b/>
                <w:bCs/>
                <w:sz w:val="22"/>
                <w:szCs w:val="22"/>
                <w:lang w:val="en-US"/>
              </w:rPr>
              <w:t>26/07/2024</w:t>
            </w:r>
          </w:p>
        </w:tc>
      </w:tr>
      <w:tr>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The role of performance management systems in enhancing employee motivation</w:t>
            </w:r>
          </w:p>
        </w:tc>
      </w:tr>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25/07/2024</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lang w:val="en-US"/>
              </w:rPr>
            </w:pPr>
            <w:r>
              <w:rPr>
                <w:rFonts w:hint="default" w:ascii="Arial" w:hAnsi="Arial" w:cs="Arial"/>
                <w:sz w:val="22"/>
                <w:szCs w:val="22"/>
                <w:lang w:val="en-US"/>
              </w:rPr>
              <w:t>26/07/2024</w:t>
            </w:r>
          </w:p>
        </w:tc>
      </w:tr>
      <w:tr>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contextualSpacing w:val="0"/>
              <w:rPr>
                <w:rFonts w:ascii="Arial" w:hAnsi="Arial" w:cs="Arial"/>
                <w:i/>
              </w:rPr>
            </w:pPr>
            <w:r>
              <w:rPr>
                <w:rFonts w:ascii="Arial" w:hAnsi="Arial" w:cs="Arial"/>
                <w:i/>
              </w:rPr>
              <w:t>Purpose of Research Activity</w:t>
            </w:r>
          </w:p>
          <w:p>
            <w:pPr>
              <w:pStyle w:val="30"/>
              <w:numPr>
                <w:ilvl w:val="0"/>
                <w:numId w:val="1"/>
              </w:numPr>
              <w:ind w:left="0"/>
              <w:contextualSpacing w:val="0"/>
              <w:rPr>
                <w:rFonts w:ascii="Arial" w:hAnsi="Arial" w:cs="Arial"/>
                <w:i/>
              </w:rPr>
            </w:pPr>
            <w:r>
              <w:rPr>
                <w:rFonts w:ascii="Arial" w:hAnsi="Arial" w:cs="Arial"/>
                <w:i/>
              </w:rPr>
              <w:t>Proposed Research Question</w:t>
            </w:r>
          </w:p>
          <w:p>
            <w:pPr>
              <w:pStyle w:val="30"/>
              <w:numPr>
                <w:ilvl w:val="0"/>
                <w:numId w:val="1"/>
              </w:numPr>
              <w:ind w:left="0"/>
              <w:contextualSpacing w:val="0"/>
              <w:rPr>
                <w:rFonts w:ascii="Arial" w:hAnsi="Arial" w:cs="Arial"/>
                <w:i/>
              </w:rPr>
            </w:pPr>
            <w:r>
              <w:rPr>
                <w:rFonts w:ascii="Arial" w:hAnsi="Arial" w:cs="Arial"/>
                <w:i/>
              </w:rPr>
              <w:t>Aims of Research Activity</w:t>
            </w:r>
          </w:p>
          <w:p>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autoSpaceDE w:val="0"/>
              <w:autoSpaceDN w:val="0"/>
              <w:adjustRightInd w:val="0"/>
              <w:rPr>
                <w:rFonts w:ascii="Arial" w:hAnsi="Arial" w:cs="Arial"/>
                <w:b/>
                <w:bCs/>
                <w:sz w:val="22"/>
                <w:szCs w:val="22"/>
              </w:rPr>
            </w:pPr>
          </w:p>
          <w:p>
            <w:pPr>
              <w:rPr>
                <w:rFonts w:hint="default" w:ascii="Arial" w:hAnsi="Arial" w:cs="Arial"/>
                <w:lang w:val="en-US"/>
              </w:rPr>
            </w:pPr>
            <w:r>
              <w:rPr>
                <w:rFonts w:hint="default" w:ascii="Arial" w:hAnsi="Arial" w:cs="Arial"/>
                <w:lang w:val="en-US"/>
              </w:rPr>
              <w:t>The purpose of this study is to investigate how performance management systems (PMS) might improve employee motivation.By investigating the influance of goal-setting,feedbackand performance assessments within PMS,the study hopes to uncover the most effective strategies for increasing interinsic and extrinsic motivation among employees.It aims to offeractionable insights for HR professionals and leaders  to develop performance management strategies that enhance employee productivity and job satisfaction.</w:t>
            </w:r>
          </w:p>
          <w:p>
            <w:pPr>
              <w:rPr>
                <w:rFonts w:ascii="Arial" w:hAnsi="Arial" w:cs="Arial"/>
                <w:color w:val="808080"/>
                <w:sz w:val="18"/>
                <w:szCs w:val="18"/>
              </w:rPr>
            </w:pPr>
          </w:p>
          <w:p>
            <w:pPr>
              <w:rPr>
                <w:rFonts w:ascii="Arial" w:hAnsi="Arial" w:cs="Arial"/>
              </w:rPr>
            </w:pPr>
            <w:r>
              <w:rPr>
                <w:rFonts w:ascii="Arial" w:hAnsi="Arial" w:cs="Arial"/>
                <w:color w:val="808080"/>
                <w:sz w:val="18"/>
                <w:szCs w:val="18"/>
              </w:rPr>
              <w:t>(this box should expand as you type)</w:t>
            </w:r>
          </w:p>
        </w:tc>
      </w:tr>
      <w:tr>
        <w:trPr>
          <w:trHeight w:val="454" w:hRule="atLeast"/>
        </w:trPr>
        <w:tc>
          <w:tcPr>
            <w:tcW w:w="297" w:type="pct"/>
            <w:vAlign w:val="center"/>
          </w:tcPr>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1.How do performance management systems influence employee motivation in the workplace?</w:t>
            </w:r>
          </w:p>
          <w:p>
            <w:pPr>
              <w:rPr>
                <w:rFonts w:hint="default" w:ascii="Arial" w:hAnsi="Arial" w:cs="Arial"/>
                <w:sz w:val="22"/>
                <w:szCs w:val="22"/>
                <w:lang w:val="en-US"/>
              </w:rPr>
            </w:pPr>
          </w:p>
          <w:p>
            <w:pPr>
              <w:ind w:left="220" w:hanging="220" w:hangingChars="100"/>
              <w:rPr>
                <w:rFonts w:hint="default" w:ascii="Arial" w:hAnsi="Arial" w:cs="Arial"/>
                <w:sz w:val="22"/>
                <w:szCs w:val="22"/>
                <w:lang w:val="en-US"/>
              </w:rPr>
            </w:pPr>
            <w:r>
              <w:rPr>
                <w:rFonts w:hint="default" w:ascii="Arial" w:hAnsi="Arial" w:cs="Arial"/>
                <w:sz w:val="22"/>
                <w:szCs w:val="22"/>
                <w:lang w:val="en-US"/>
              </w:rPr>
              <w:t>2.What specific performance management practices are the most effective in enhancing employee motivation?</w:t>
            </w: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hint="default" w:ascii="Arial" w:hAnsi="Arial" w:cs="Arial"/>
                <w:lang w:val="en-US"/>
              </w:rPr>
            </w:pPr>
            <w:r>
              <w:rPr>
                <w:rFonts w:hint="default" w:ascii="Arial" w:hAnsi="Arial" w:cs="Arial"/>
                <w:lang w:val="en-US"/>
              </w:rPr>
              <w:t>The primary goal of study is to investigate how performance management systems can enhance employee motivation.</w:t>
            </w:r>
          </w:p>
          <w:p>
            <w:pPr>
              <w:rPr>
                <w:rFonts w:hint="default" w:ascii="Arial" w:hAnsi="Arial" w:cs="Arial"/>
                <w:lang w:val="en-US"/>
              </w:rPr>
            </w:pPr>
          </w:p>
          <w:p>
            <w:pPr>
              <w:rPr>
                <w:rFonts w:ascii="Arial" w:hAnsi="Arial" w:cs="Arial"/>
              </w:rPr>
            </w:pPr>
            <w:r>
              <w:rPr>
                <w:rFonts w:ascii="Arial" w:hAnsi="Arial" w:cs="Arial"/>
                <w:color w:val="808080"/>
                <w:sz w:val="18"/>
                <w:szCs w:val="18"/>
              </w:rPr>
              <w:t>(this box should expand as you type)</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hint="default" w:ascii="Arial" w:hAnsi="Arial" w:cs="Arial"/>
                <w:sz w:val="22"/>
                <w:szCs w:val="22"/>
                <w:lang w:val="en-US"/>
              </w:rPr>
            </w:pPr>
            <w:r>
              <w:rPr>
                <w:rFonts w:hint="default" w:ascii="Arial" w:hAnsi="Arial" w:cs="Arial"/>
                <w:sz w:val="22"/>
                <w:szCs w:val="22"/>
                <w:lang w:val="en-US"/>
              </w:rPr>
              <w:t>To assess the effectiveness of performance management systems in increasing employee motivation.</w:t>
            </w:r>
          </w:p>
          <w:p>
            <w:pPr>
              <w:rPr>
                <w:rFonts w:hint="default" w:ascii="Arial" w:hAnsi="Arial" w:cs="Arial"/>
                <w:sz w:val="22"/>
                <w:szCs w:val="22"/>
                <w:lang w:val="en-US"/>
              </w:rPr>
            </w:pPr>
            <w:r>
              <w:rPr>
                <w:rFonts w:hint="default" w:ascii="Arial" w:hAnsi="Arial" w:cs="Arial"/>
                <w:sz w:val="22"/>
                <w:szCs w:val="22"/>
                <w:lang w:val="en-US"/>
              </w:rPr>
              <w:t>To identify key performance management practices that positively influence employee motivation.</w:t>
            </w:r>
          </w:p>
          <w:p>
            <w:pPr>
              <w:rPr>
                <w:rFonts w:hint="default" w:ascii="Arial" w:hAnsi="Arial" w:cs="Arial"/>
                <w:sz w:val="22"/>
                <w:szCs w:val="22"/>
                <w:lang w:val="en-US"/>
              </w:rPr>
            </w:pPr>
            <w:r>
              <w:rPr>
                <w:rFonts w:hint="default" w:ascii="Arial" w:hAnsi="Arial" w:cs="Arial"/>
                <w:sz w:val="22"/>
                <w:szCs w:val="22"/>
                <w:lang w:val="en-US"/>
              </w:rPr>
              <w:t>To evaluate the impact of regular performance reviews and feedback on employee motivation.</w:t>
            </w:r>
          </w:p>
          <w:p>
            <w:pPr>
              <w:rPr>
                <w:rFonts w:hint="default" w:ascii="Arial" w:hAnsi="Arial" w:cs="Arial"/>
                <w:sz w:val="22"/>
                <w:szCs w:val="22"/>
                <w:lang w:val="en-US"/>
              </w:rPr>
            </w:pPr>
            <w:r>
              <w:rPr>
                <w:rFonts w:hint="default" w:ascii="Arial" w:hAnsi="Arial" w:cs="Arial"/>
                <w:sz w:val="22"/>
                <w:szCs w:val="22"/>
                <w:lang w:val="en-US"/>
              </w:rPr>
              <w:t>To explore the relationship between goal setting in performance management and employee motivation levels.</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hint="default" w:ascii="Arial" w:hAnsi="Arial" w:cs="Arial"/>
                <w:sz w:val="22"/>
                <w:szCs w:val="22"/>
                <w:lang w:val="en-US"/>
              </w:rPr>
            </w:pPr>
            <w:r>
              <w:rPr>
                <w:rFonts w:hint="default" w:ascii="Arial" w:hAnsi="Arial" w:cs="Arial"/>
                <w:sz w:val="22"/>
                <w:szCs w:val="22"/>
                <w:lang w:val="en-US"/>
              </w:rPr>
              <w:t>Surveys will be designed with structured questions on goal-setting,feedback and apprisals within PMS. A diverse sample of employees will be selected and surveyed electronically to ensure confidentiality. Responce will be analyzed quantitatively to identify trends and insights.</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United Kingdom(London)</w:t>
            </w:r>
          </w:p>
          <w:p>
            <w:pPr>
              <w:rPr>
                <w:rFonts w:hint="default" w:ascii="Arial" w:hAnsi="Arial" w:cs="Arial"/>
                <w:sz w:val="22"/>
                <w:szCs w:val="22"/>
                <w:lang w:val="en-US"/>
              </w:rPr>
            </w:pPr>
          </w:p>
          <w:p>
            <w:pPr>
              <w:rPr>
                <w:rFonts w:ascii="Arial" w:hAnsi="Arial" w:cs="Arial"/>
                <w:b/>
                <w:sz w:val="22"/>
                <w:szCs w:val="22"/>
              </w:rPr>
            </w:pPr>
            <w:r>
              <w:rPr>
                <w:rFonts w:ascii="Arial" w:hAnsi="Arial" w:cs="Arial"/>
                <w:color w:val="808080"/>
                <w:sz w:val="18"/>
                <w:szCs w:val="18"/>
              </w:rPr>
              <w:t>(this box should expand as you type)</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50 participants</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cs="Arial"/>
                <w:sz w:val="22"/>
                <w:szCs w:val="22"/>
                <w:lang w:val="en-US"/>
              </w:rPr>
            </w:pPr>
            <w:r>
              <w:rPr>
                <w:rFonts w:hint="default" w:ascii="Arial" w:hAnsi="Arial" w:cs="Arial"/>
                <w:sz w:val="22"/>
                <w:szCs w:val="22"/>
                <w:lang w:val="en-US"/>
              </w:rPr>
              <w:t>Employees</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default" w:ascii="Arial" w:hAnsi="Arial" w:cs="Arial"/>
                <w:sz w:val="22"/>
                <w:szCs w:val="22"/>
                <w:lang w:val="en-US"/>
              </w:rPr>
            </w:pPr>
            <w:r>
              <w:rPr>
                <w:rFonts w:hint="default" w:ascii="Arial" w:hAnsi="Arial" w:cs="Arial"/>
                <w:sz w:val="22"/>
                <w:szCs w:val="22"/>
                <w:lang w:val="en-US"/>
              </w:rPr>
              <w:t>Participants will receive one appriciation note as well as a summary of key findings from studey via E-mail.</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rPr>
                <w:rFonts w:ascii="Arial" w:hAnsi="Arial" w:cs="Arial"/>
              </w:rPr>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15"/>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15"/>
              <w:spacing w:before="0" w:beforeAutospacing="0" w:after="0" w:afterAutospacing="0"/>
              <w:rPr>
                <w:rFonts w:ascii="Arial" w:hAnsi="Arial" w:cs="Arial"/>
              </w:rPr>
            </w:pPr>
            <w:r>
              <w:rPr>
                <w:rFonts w:ascii="Arial" w:hAnsi="Arial" w:cs="Arial"/>
                <w:i/>
                <w:iCs/>
                <w:color w:val="000000"/>
                <w:sz w:val="20"/>
                <w:szCs w:val="23"/>
              </w:rPr>
              <w:t>(b) political opinions,</w:t>
            </w:r>
          </w:p>
          <w:p>
            <w:pPr>
              <w:pStyle w:val="15"/>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15"/>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15"/>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15"/>
              <w:spacing w:before="0" w:beforeAutospacing="0" w:after="0" w:afterAutospacing="0"/>
              <w:rPr>
                <w:rFonts w:ascii="Arial" w:hAnsi="Arial" w:cs="Arial"/>
              </w:rPr>
            </w:pPr>
            <w:r>
              <w:rPr>
                <w:rFonts w:ascii="Arial" w:hAnsi="Arial" w:cs="Arial"/>
                <w:i/>
                <w:iCs/>
                <w:color w:val="000000"/>
                <w:sz w:val="20"/>
                <w:szCs w:val="23"/>
              </w:rPr>
              <w:t>(f) sexual life,</w:t>
            </w:r>
          </w:p>
          <w:p>
            <w:pPr>
              <w:pStyle w:val="15"/>
              <w:spacing w:before="0" w:beforeAutospacing="0" w:after="0" w:afterAutospacing="0"/>
              <w:rPr>
                <w:rFonts w:ascii="Arial" w:hAnsi="Arial" w:cs="Arial"/>
              </w:rPr>
            </w:pPr>
            <w:r>
              <w:rPr>
                <w:rFonts w:ascii="Arial" w:hAnsi="Arial" w:cs="Arial"/>
                <w:i/>
                <w:iCs/>
                <w:color w:val="000000"/>
                <w:sz w:val="20"/>
                <w:szCs w:val="23"/>
              </w:rPr>
              <w:t>(g) genetics,</w:t>
            </w:r>
          </w:p>
          <w:p>
            <w:pPr>
              <w:pStyle w:val="15"/>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hint="default" w:ascii="Arial" w:hAnsi="Arial" w:cs="Arial"/>
                <w:sz w:val="22"/>
                <w:szCs w:val="22"/>
                <w:lang w:val="en-US"/>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Author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Author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 xml:space="preserve">The data will not be stored as the purpose of collecting , Data is fulfilled with completion of this research.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default" w:ascii="Arial" w:hAnsi="Arial" w:cs="Arial"/>
                <w:sz w:val="22"/>
                <w:szCs w:val="22"/>
                <w:lang w:val="en-US"/>
              </w:rPr>
              <w:t>Yes</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Basuri Lomeshkumar Parikh</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cs="Arial"/>
                <w:sz w:val="22"/>
                <w:szCs w:val="22"/>
                <w:lang w:val="en-US"/>
              </w:rPr>
            </w:pPr>
            <w:r>
              <w:rPr>
                <w:rFonts w:hint="default" w:ascii="Arial" w:hAnsi="Arial" w:cs="Arial"/>
                <w:sz w:val="22"/>
                <w:szCs w:val="22"/>
                <w:lang w:val="en-US"/>
              </w:rPr>
              <w:t>26/07/2024</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rPr>
          <w:trHeight w:val="346"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0"/>
              <w:ind w:left="0"/>
              <w:rPr>
                <w:rFonts w:hint="default" w:ascii="Arial" w:hAnsi="Arial" w:cs="Arial"/>
                <w:lang w:val="en-US"/>
              </w:rPr>
            </w:pPr>
            <w:r>
              <w:rPr>
                <w:rFonts w:hint="default" w:ascii="Arial" w:hAnsi="Arial" w:cs="Arial"/>
                <w:lang w:val="en-US"/>
              </w:rPr>
              <w:t>Dr.Faizu Edu</w:t>
            </w:r>
          </w:p>
        </w:tc>
        <w:tc>
          <w:tcPr>
            <w:tcW w:w="1014" w:type="pct"/>
            <w:vMerge w:val="restart"/>
          </w:tcPr>
          <w:p>
            <w:pPr>
              <w:pStyle w:val="30"/>
              <w:ind w:left="0"/>
              <w:rPr>
                <w:rFonts w:hint="default" w:ascii="Arial" w:hAnsi="Arial" w:cs="Arial"/>
                <w:lang w:val="en-US"/>
              </w:rPr>
            </w:pPr>
            <w:r>
              <w:rPr>
                <w:rFonts w:ascii="Arial" w:hAnsi="Arial" w:cs="Arial"/>
                <w:b/>
                <w:bCs/>
              </w:rPr>
              <w:t>Date:</w:t>
            </w:r>
            <w:r>
              <w:rPr>
                <w:rFonts w:hint="default" w:ascii="Arial" w:hAnsi="Arial" w:cs="Arial"/>
                <w:b/>
                <w:bCs/>
                <w:lang w:val="en-US"/>
              </w:rPr>
              <w:t>26/07/2024</w:t>
            </w:r>
          </w:p>
        </w:tc>
      </w:tr>
      <w:tr>
        <w:trPr>
          <w:trHeight w:val="347"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hint="default" w:ascii="Arial" w:hAnsi="Arial" w:cs="Arial"/>
                <w:lang w:val="en-US"/>
              </w:rPr>
            </w:pPr>
            <w:r>
              <w:rPr>
                <w:rFonts w:hint="default" w:ascii="Arial" w:hAnsi="Arial" w:cs="Arial"/>
                <w:lang w:val="en-US"/>
              </w:rPr>
              <w:t>Dr.Faizu Edu</w:t>
            </w: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rPr>
          <w:trHeight w:val="346"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0"/>
              <w:ind w:left="0"/>
              <w:rPr>
                <w:rFonts w:ascii="Arial" w:hAnsi="Arial" w:cs="Arial"/>
              </w:rPr>
            </w:pPr>
          </w:p>
        </w:tc>
        <w:tc>
          <w:tcPr>
            <w:tcW w:w="1013" w:type="pct"/>
            <w:vMerge w:val="restart"/>
          </w:tcPr>
          <w:p>
            <w:pPr>
              <w:pStyle w:val="30"/>
              <w:ind w:left="0"/>
              <w:rPr>
                <w:rFonts w:ascii="Arial" w:hAnsi="Arial" w:cs="Arial"/>
              </w:rPr>
            </w:pPr>
            <w:r>
              <w:rPr>
                <w:rFonts w:ascii="Arial" w:hAnsi="Arial" w:cs="Arial"/>
                <w:b/>
                <w:bCs/>
              </w:rPr>
              <w:t>Date:</w:t>
            </w:r>
          </w:p>
        </w:tc>
      </w:tr>
      <w:tr>
        <w:trPr>
          <w:trHeight w:val="347"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3"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bookmarkStart w:id="0" w:name="_GoBack"/>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bookmarkEnd w:id="0"/>
      <w:tr>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mbria">
    <w:altName w:val="苹方-简"/>
    <w:panose1 w:val="02040503050406030204"/>
    <w:charset w:val="00"/>
    <w:family w:val="roman"/>
    <w:pitch w:val="default"/>
    <w:sig w:usb0="00000000" w:usb1="00000000" w:usb2="02000000" w:usb3="00000000" w:csb0="0000019F" w:csb1="00000000"/>
  </w:font>
  <w:font w:name="苹方-简">
    <w:panose1 w:val="020B0400000000000000"/>
    <w:charset w:val="86"/>
    <w:family w:val="auto"/>
    <w:pitch w:val="default"/>
    <w:sig w:usb0="00000000" w:usb1="00000000" w:usb2="00000000" w:usb3="00000000" w:csb0="00160000" w:csb1="00000000"/>
  </w:font>
  <w:font w:name="Tahoma">
    <w:panose1 w:val="020B0604030504040204"/>
    <w:charset w:val="00"/>
    <w:family w:val="swiss"/>
    <w:pitch w:val="default"/>
    <w:sig w:usb0="00000000" w:usb1="00000000" w:usb2="00000000" w:usb3="00000000" w:csb0="00000000"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Hiragino Sans">
    <w:panose1 w:val="020B0300000000000000"/>
    <w:charset w:val="86"/>
    <w:family w:val="auto"/>
    <w:pitch w:val="default"/>
    <w:sig w:usb0="00000000" w:usb1="00000000" w:usb2="00000000" w:usb3="00000000" w:csb0="0016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Unicode MS">
    <w:panose1 w:val="020B0604020202020204"/>
    <w:charset w:val="86"/>
    <w:family w:val="auto"/>
    <w:pitch w:val="default"/>
    <w:sig w:usb0="00000000" w:usb1="00000000" w:usb2="00000000" w:usb3="00000000" w:csb0="003E0000" w:csb1="00000000"/>
  </w:font>
  <w:font w:name="Hiragino Sans GB">
    <w:panose1 w:val="020B0300000000000000"/>
    <w:charset w:val="86"/>
    <w:family w:val="auto"/>
    <w:pitch w:val="default"/>
    <w:sig w:usb0="00000000" w:usb1="00000000" w:usb2="00000000" w:usb3="00000000" w:csb0="00160000" w:csb1="00000000"/>
  </w:font>
  <w:font w:name="MS Gothic">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2"/>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 w:val="5BE733A0"/>
    <w:rsid w:val="5F7F580B"/>
    <w:rsid w:val="7DFFFFDE"/>
    <w:rsid w:val="7EFDF3CC"/>
    <w:rsid w:val="7F3F0CEE"/>
    <w:rsid w:val="E7D7D8A2"/>
    <w:rsid w:val="EFFEC272"/>
    <w:rsid w:val="FADECE2C"/>
    <w:rsid w:val="FD765DB0"/>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uiPriority w:val="99"/>
    <w:rPr>
      <w:b/>
      <w:bCs/>
    </w:rPr>
  </w:style>
  <w:style w:type="character" w:styleId="11">
    <w:name w:val="FollowedHyperlink"/>
    <w:semiHidden/>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uiPriority w:val="99"/>
    <w:pPr>
      <w:tabs>
        <w:tab w:val="center" w:pos="4513"/>
        <w:tab w:val="right" w:pos="9026"/>
      </w:tabs>
    </w:pPr>
  </w:style>
  <w:style w:type="character" w:styleId="14">
    <w:name w:val="Hyperlink"/>
    <w:uiPriority w:val="0"/>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TotalTime>106</TotalTime>
  <ScaleCrop>false</ScaleCrop>
  <LinksUpToDate>false</LinksUpToDate>
  <Application>WPS Office_5.3.0.7932_F1E327BC-269C-435d-A152-05C5408002CA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Kevin Brice</dc:creator>
  <cp:lastModifiedBy>basu parikh</cp:lastModifiedBy>
  <dcterms:modified xsi:type="dcterms:W3CDTF">2024-07-26T04:45:37Z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1033-5.3.0.7932</vt:lpwstr>
  </property>
</Properties>
</file>