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6DB495"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34B58861"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333DB952"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61FB4E96"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0102BB7E"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60DF92EF" w14:textId="77777777" w:rsidR="00C22E01" w:rsidRPr="006E0660" w:rsidRDefault="00C22E01">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7C14C392"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439FC128"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62C204F4"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4844F449"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185C60B9" w14:textId="77777777" w:rsidR="00484FF8" w:rsidRDefault="00484FF8">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14:paraId="2AF768A2" w14:textId="77777777" w:rsidR="00484FF8" w:rsidRDefault="00484FF8">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14:paraId="7075D701" w14:textId="77777777" w:rsidR="00FB2CFB" w:rsidRDefault="00790B40" w:rsidP="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sidRPr="006E0660">
        <w:rPr>
          <w:rFonts w:ascii="Times New Roman" w:eastAsia="Times New Roman" w:hAnsi="Times New Roman" w:cs="Times New Roman"/>
          <w:b/>
          <w:color w:val="000000" w:themeColor="text1"/>
          <w:sz w:val="32"/>
          <w:szCs w:val="32"/>
          <w:highlight w:val="white"/>
          <w:lang w:val="en-GB"/>
        </w:rPr>
        <w:t>PROFESSIONAL CAREER DEVELOPMENT</w:t>
      </w:r>
    </w:p>
    <w:p w14:paraId="73C63E7E" w14:textId="77777777" w:rsidR="00911D45" w:rsidRPr="006E0660" w:rsidRDefault="00911D45" w:rsidP="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BMSK4005</w:t>
      </w:r>
    </w:p>
    <w:p w14:paraId="17584ECD" w14:textId="77777777" w:rsidR="00911D45" w:rsidRDefault="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14:paraId="31D3DF06" w14:textId="77777777" w:rsidR="00911D45" w:rsidRDefault="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MOHAMMED ABDUL BASITH CHOWDHURY</w:t>
      </w:r>
    </w:p>
    <w:p w14:paraId="281FA6C6" w14:textId="77777777" w:rsidR="00911D45" w:rsidRDefault="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1710683</w:t>
      </w:r>
    </w:p>
    <w:p w14:paraId="614DB93E" w14:textId="77777777" w:rsidR="00911D45" w:rsidRDefault="00911D45">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Word Count: 3993</w:t>
      </w:r>
    </w:p>
    <w:p w14:paraId="7DC86C04" w14:textId="77777777" w:rsidR="00FB2CFB" w:rsidRPr="006E0660" w:rsidRDefault="00FB2CFB">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p>
    <w:p w14:paraId="0CE4D642" w14:textId="77777777" w:rsidR="00FB2CFB" w:rsidRPr="006E0660" w:rsidRDefault="00FB2CFB">
      <w:pPr>
        <w:pStyle w:val="Normal1"/>
        <w:spacing w:line="360" w:lineRule="auto"/>
        <w:contextualSpacing w:val="0"/>
        <w:jc w:val="both"/>
        <w:rPr>
          <w:rFonts w:ascii="Times New Roman" w:eastAsia="Times New Roman" w:hAnsi="Times New Roman" w:cs="Times New Roman"/>
          <w:b/>
          <w:color w:val="000000" w:themeColor="text1"/>
          <w:sz w:val="32"/>
          <w:szCs w:val="32"/>
          <w:lang w:val="en-GB"/>
        </w:rPr>
      </w:pPr>
    </w:p>
    <w:p w14:paraId="41FC5EBE" w14:textId="77777777" w:rsidR="00FB2CFB" w:rsidRPr="006E0660" w:rsidRDefault="00790B40">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color w:val="000000" w:themeColor="text1"/>
          <w:lang w:val="en-GB"/>
        </w:rPr>
        <w:br w:type="page"/>
      </w:r>
      <w:bookmarkStart w:id="0" w:name="_GoBack"/>
      <w:bookmarkEnd w:id="0"/>
    </w:p>
    <w:p w14:paraId="09CB84C8" w14:textId="77777777" w:rsidR="0030238D" w:rsidRPr="006E0660" w:rsidRDefault="0030238D" w:rsidP="001D7773">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lastRenderedPageBreak/>
        <w:t>Table of contents</w:t>
      </w:r>
    </w:p>
    <w:p w14:paraId="5FB19364" w14:textId="77777777" w:rsidR="00D24283" w:rsidRPr="00484FF8" w:rsidRDefault="0037452A" w:rsidP="00D24283">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r w:rsidRPr="006E0660">
        <w:rPr>
          <w:rFonts w:ascii="Times New Roman" w:eastAsia="Times New Roman" w:hAnsi="Times New Roman" w:cs="Times New Roman"/>
          <w:b/>
          <w:color w:val="000000" w:themeColor="text1"/>
          <w:sz w:val="24"/>
          <w:szCs w:val="24"/>
          <w:lang w:val="en-GB"/>
        </w:rPr>
        <w:fldChar w:fldCharType="begin"/>
      </w:r>
      <w:r w:rsidR="000F0ADB" w:rsidRPr="006E0660">
        <w:rPr>
          <w:rFonts w:ascii="Times New Roman" w:eastAsia="Times New Roman" w:hAnsi="Times New Roman" w:cs="Times New Roman"/>
          <w:b/>
          <w:color w:val="000000" w:themeColor="text1"/>
          <w:sz w:val="24"/>
          <w:szCs w:val="24"/>
          <w:lang w:val="en-GB"/>
        </w:rPr>
        <w:instrText xml:space="preserve"> TOC \o "1-3" \h \z \u </w:instrText>
      </w:r>
      <w:r w:rsidRPr="006E0660">
        <w:rPr>
          <w:rFonts w:ascii="Times New Roman" w:eastAsia="Times New Roman" w:hAnsi="Times New Roman" w:cs="Times New Roman"/>
          <w:b/>
          <w:color w:val="000000" w:themeColor="text1"/>
          <w:sz w:val="24"/>
          <w:szCs w:val="24"/>
          <w:lang w:val="en-GB"/>
        </w:rPr>
        <w:fldChar w:fldCharType="separate"/>
      </w:r>
      <w:hyperlink w:anchor="_Toc531264861" w:history="1">
        <w:r w:rsidR="00D24283" w:rsidRPr="00484FF8">
          <w:rPr>
            <w:rStyle w:val="Hyperlink"/>
            <w:rFonts w:ascii="Times New Roman" w:hAnsi="Times New Roman" w:cs="Times New Roman"/>
            <w:noProof/>
            <w:color w:val="FF0000"/>
            <w:sz w:val="24"/>
            <w:szCs w:val="24"/>
            <w:lang w:val="en-GB"/>
          </w:rPr>
          <w:t>Introduction</w:t>
        </w:r>
        <w:r w:rsidR="00D24283" w:rsidRPr="00484FF8">
          <w:rPr>
            <w:rFonts w:ascii="Times New Roman" w:hAnsi="Times New Roman" w:cs="Times New Roman"/>
            <w:noProof/>
            <w:webHidden/>
            <w:color w:val="FF0000"/>
            <w:sz w:val="24"/>
            <w:szCs w:val="24"/>
          </w:rPr>
          <w:tab/>
        </w:r>
        <w:r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_Toc531264861 \h </w:instrText>
        </w:r>
        <w:r w:rsidRPr="00484FF8">
          <w:rPr>
            <w:rFonts w:ascii="Times New Roman" w:hAnsi="Times New Roman" w:cs="Times New Roman"/>
            <w:noProof/>
            <w:webHidden/>
            <w:color w:val="FF0000"/>
            <w:sz w:val="24"/>
            <w:szCs w:val="24"/>
          </w:rPr>
        </w:r>
        <w:r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2</w:t>
        </w:r>
        <w:r w:rsidRPr="00484FF8">
          <w:rPr>
            <w:rFonts w:ascii="Times New Roman" w:hAnsi="Times New Roman" w:cs="Times New Roman"/>
            <w:noProof/>
            <w:webHidden/>
            <w:color w:val="FF0000"/>
            <w:sz w:val="24"/>
            <w:szCs w:val="24"/>
          </w:rPr>
          <w:fldChar w:fldCharType="end"/>
        </w:r>
      </w:hyperlink>
    </w:p>
    <w:p w14:paraId="3A706002" w14:textId="77777777" w:rsidR="00D24283" w:rsidRPr="00484FF8" w:rsidRDefault="008D7EF4" w:rsidP="00D24283">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531264862" w:history="1">
        <w:r w:rsidR="00D24283" w:rsidRPr="00484FF8">
          <w:rPr>
            <w:rStyle w:val="Hyperlink"/>
            <w:rFonts w:ascii="Times New Roman" w:hAnsi="Times New Roman" w:cs="Times New Roman"/>
            <w:noProof/>
            <w:color w:val="FF0000"/>
            <w:sz w:val="24"/>
            <w:szCs w:val="24"/>
            <w:lang w:val="en-GB"/>
          </w:rPr>
          <w:t>Understanding of skills and knowledge needed for working effectively</w:t>
        </w:r>
        <w:r w:rsidR="00D24283" w:rsidRPr="00484FF8">
          <w:rPr>
            <w:rFonts w:ascii="Times New Roman" w:hAnsi="Times New Roman" w:cs="Times New Roman"/>
            <w:noProof/>
            <w:webHidden/>
            <w:color w:val="FF0000"/>
            <w:sz w:val="24"/>
            <w:szCs w:val="24"/>
          </w:rPr>
          <w:tab/>
        </w:r>
        <w:r w:rsidR="0037452A"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_Toc531264862 \h </w:instrText>
        </w:r>
        <w:r w:rsidR="0037452A" w:rsidRPr="00484FF8">
          <w:rPr>
            <w:rFonts w:ascii="Times New Roman" w:hAnsi="Times New Roman" w:cs="Times New Roman"/>
            <w:noProof/>
            <w:webHidden/>
            <w:color w:val="FF0000"/>
            <w:sz w:val="24"/>
            <w:szCs w:val="24"/>
          </w:rPr>
        </w:r>
        <w:r w:rsidR="0037452A"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2</w:t>
        </w:r>
        <w:r w:rsidR="0037452A" w:rsidRPr="00484FF8">
          <w:rPr>
            <w:rFonts w:ascii="Times New Roman" w:hAnsi="Times New Roman" w:cs="Times New Roman"/>
            <w:noProof/>
            <w:webHidden/>
            <w:color w:val="FF0000"/>
            <w:sz w:val="24"/>
            <w:szCs w:val="24"/>
          </w:rPr>
          <w:fldChar w:fldCharType="end"/>
        </w:r>
      </w:hyperlink>
    </w:p>
    <w:p w14:paraId="04201029" w14:textId="77777777" w:rsidR="00D24283" w:rsidRPr="00484FF8" w:rsidRDefault="008D7EF4" w:rsidP="00D24283">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531264863" w:history="1">
        <w:r w:rsidR="00D24283" w:rsidRPr="00484FF8">
          <w:rPr>
            <w:rStyle w:val="Hyperlink"/>
            <w:rFonts w:ascii="Times New Roman" w:hAnsi="Times New Roman" w:cs="Times New Roman"/>
            <w:noProof/>
            <w:color w:val="FF0000"/>
            <w:sz w:val="24"/>
            <w:szCs w:val="24"/>
            <w:lang w:val="en-GB"/>
          </w:rPr>
          <w:t>Demonstration of readiness for employability and personal advancement through an understanding of personal strengths and areas for further development</w:t>
        </w:r>
        <w:r w:rsidR="00D24283" w:rsidRPr="00484FF8">
          <w:rPr>
            <w:rFonts w:ascii="Times New Roman" w:hAnsi="Times New Roman" w:cs="Times New Roman"/>
            <w:noProof/>
            <w:webHidden/>
            <w:color w:val="FF0000"/>
            <w:sz w:val="24"/>
            <w:szCs w:val="24"/>
          </w:rPr>
          <w:tab/>
        </w:r>
        <w:r w:rsidR="0037452A"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_Toc531264863 \h </w:instrText>
        </w:r>
        <w:r w:rsidR="0037452A" w:rsidRPr="00484FF8">
          <w:rPr>
            <w:rFonts w:ascii="Times New Roman" w:hAnsi="Times New Roman" w:cs="Times New Roman"/>
            <w:noProof/>
            <w:webHidden/>
            <w:color w:val="FF0000"/>
            <w:sz w:val="24"/>
            <w:szCs w:val="24"/>
          </w:rPr>
        </w:r>
        <w:r w:rsidR="0037452A"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5</w:t>
        </w:r>
        <w:r w:rsidR="0037452A" w:rsidRPr="00484FF8">
          <w:rPr>
            <w:rFonts w:ascii="Times New Roman" w:hAnsi="Times New Roman" w:cs="Times New Roman"/>
            <w:noProof/>
            <w:webHidden/>
            <w:color w:val="FF0000"/>
            <w:sz w:val="24"/>
            <w:szCs w:val="24"/>
          </w:rPr>
          <w:fldChar w:fldCharType="end"/>
        </w:r>
      </w:hyperlink>
    </w:p>
    <w:p w14:paraId="5D18A9CB" w14:textId="77777777" w:rsidR="00D24283" w:rsidRPr="00484FF8" w:rsidRDefault="008D7EF4" w:rsidP="00D24283">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531264864" w:history="1">
        <w:r w:rsidR="00D24283" w:rsidRPr="00484FF8">
          <w:rPr>
            <w:rStyle w:val="Hyperlink"/>
            <w:rFonts w:ascii="Times New Roman" w:hAnsi="Times New Roman" w:cs="Times New Roman"/>
            <w:noProof/>
            <w:color w:val="FF0000"/>
            <w:sz w:val="24"/>
            <w:szCs w:val="24"/>
            <w:lang w:val="en-GB"/>
          </w:rPr>
          <w:t>Establishment of employment goals and development of a personal action plan</w:t>
        </w:r>
        <w:r w:rsidR="00D24283" w:rsidRPr="00484FF8">
          <w:rPr>
            <w:rFonts w:ascii="Times New Roman" w:hAnsi="Times New Roman" w:cs="Times New Roman"/>
            <w:noProof/>
            <w:webHidden/>
            <w:color w:val="FF0000"/>
            <w:sz w:val="24"/>
            <w:szCs w:val="24"/>
          </w:rPr>
          <w:tab/>
        </w:r>
        <w:r w:rsidR="0037452A"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_Toc531264864 \h </w:instrText>
        </w:r>
        <w:r w:rsidR="0037452A" w:rsidRPr="00484FF8">
          <w:rPr>
            <w:rFonts w:ascii="Times New Roman" w:hAnsi="Times New Roman" w:cs="Times New Roman"/>
            <w:noProof/>
            <w:webHidden/>
            <w:color w:val="FF0000"/>
            <w:sz w:val="24"/>
            <w:szCs w:val="24"/>
          </w:rPr>
        </w:r>
        <w:r w:rsidR="0037452A"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8</w:t>
        </w:r>
        <w:r w:rsidR="0037452A" w:rsidRPr="00484FF8">
          <w:rPr>
            <w:rFonts w:ascii="Times New Roman" w:hAnsi="Times New Roman" w:cs="Times New Roman"/>
            <w:noProof/>
            <w:webHidden/>
            <w:color w:val="FF0000"/>
            <w:sz w:val="24"/>
            <w:szCs w:val="24"/>
          </w:rPr>
          <w:fldChar w:fldCharType="end"/>
        </w:r>
      </w:hyperlink>
    </w:p>
    <w:p w14:paraId="1636B3BB" w14:textId="77777777" w:rsidR="00D24283" w:rsidRPr="00484FF8" w:rsidRDefault="008D7EF4" w:rsidP="00D24283">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531264865" w:history="1">
        <w:r w:rsidR="00D24283" w:rsidRPr="00484FF8">
          <w:rPr>
            <w:rStyle w:val="Hyperlink"/>
            <w:rFonts w:ascii="Times New Roman" w:hAnsi="Times New Roman" w:cs="Times New Roman"/>
            <w:noProof/>
            <w:color w:val="FF0000"/>
            <w:sz w:val="24"/>
            <w:szCs w:val="24"/>
            <w:lang w:val="en-GB"/>
          </w:rPr>
          <w:t>Conclusion</w:t>
        </w:r>
        <w:r w:rsidR="00D24283" w:rsidRPr="00484FF8">
          <w:rPr>
            <w:rFonts w:ascii="Times New Roman" w:hAnsi="Times New Roman" w:cs="Times New Roman"/>
            <w:noProof/>
            <w:webHidden/>
            <w:color w:val="FF0000"/>
            <w:sz w:val="24"/>
            <w:szCs w:val="24"/>
          </w:rPr>
          <w:tab/>
        </w:r>
        <w:r w:rsidR="0037452A"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_Toc531264865 \h </w:instrText>
        </w:r>
        <w:r w:rsidR="0037452A" w:rsidRPr="00484FF8">
          <w:rPr>
            <w:rFonts w:ascii="Times New Roman" w:hAnsi="Times New Roman" w:cs="Times New Roman"/>
            <w:noProof/>
            <w:webHidden/>
            <w:color w:val="FF0000"/>
            <w:sz w:val="24"/>
            <w:szCs w:val="24"/>
          </w:rPr>
        </w:r>
        <w:r w:rsidR="0037452A"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11</w:t>
        </w:r>
        <w:r w:rsidR="0037452A" w:rsidRPr="00484FF8">
          <w:rPr>
            <w:rFonts w:ascii="Times New Roman" w:hAnsi="Times New Roman" w:cs="Times New Roman"/>
            <w:noProof/>
            <w:webHidden/>
            <w:color w:val="FF0000"/>
            <w:sz w:val="24"/>
            <w:szCs w:val="24"/>
          </w:rPr>
          <w:fldChar w:fldCharType="end"/>
        </w:r>
      </w:hyperlink>
    </w:p>
    <w:p w14:paraId="4B99BE63" w14:textId="77777777" w:rsidR="00D24283" w:rsidRPr="00484FF8" w:rsidRDefault="008D7EF4" w:rsidP="00D24283">
      <w:pPr>
        <w:pStyle w:val="TOC1"/>
        <w:tabs>
          <w:tab w:val="right" w:leader="dot" w:pos="9350"/>
        </w:tabs>
        <w:spacing w:line="360" w:lineRule="auto"/>
        <w:jc w:val="both"/>
        <w:rPr>
          <w:rFonts w:asciiTheme="minorHAnsi" w:eastAsiaTheme="minorEastAsia" w:hAnsiTheme="minorHAnsi" w:cstheme="minorBidi"/>
          <w:noProof/>
          <w:color w:val="FF0000"/>
        </w:rPr>
      </w:pPr>
      <w:hyperlink w:anchor="_Toc531264866" w:history="1">
        <w:r w:rsidR="00D24283" w:rsidRPr="00484FF8">
          <w:rPr>
            <w:rStyle w:val="Hyperlink"/>
            <w:rFonts w:ascii="Times New Roman" w:hAnsi="Times New Roman" w:cs="Times New Roman"/>
            <w:noProof/>
            <w:color w:val="FF0000"/>
            <w:sz w:val="24"/>
            <w:szCs w:val="24"/>
            <w:lang w:val="en-GB"/>
          </w:rPr>
          <w:t>References</w:t>
        </w:r>
        <w:r w:rsidR="00D24283" w:rsidRPr="00484FF8">
          <w:rPr>
            <w:rFonts w:ascii="Times New Roman" w:hAnsi="Times New Roman" w:cs="Times New Roman"/>
            <w:noProof/>
            <w:webHidden/>
            <w:color w:val="FF0000"/>
            <w:sz w:val="24"/>
            <w:szCs w:val="24"/>
          </w:rPr>
          <w:tab/>
        </w:r>
        <w:r w:rsidR="0037452A" w:rsidRPr="00484FF8">
          <w:rPr>
            <w:rFonts w:ascii="Times New Roman" w:hAnsi="Times New Roman" w:cs="Times New Roman"/>
            <w:noProof/>
            <w:webHidden/>
            <w:color w:val="FF0000"/>
            <w:sz w:val="24"/>
            <w:szCs w:val="24"/>
          </w:rPr>
          <w:fldChar w:fldCharType="begin"/>
        </w:r>
        <w:r w:rsidR="00D24283" w:rsidRPr="00484FF8">
          <w:rPr>
            <w:rFonts w:ascii="Times New Roman" w:hAnsi="Times New Roman" w:cs="Times New Roman"/>
            <w:noProof/>
            <w:webHidden/>
            <w:color w:val="FF0000"/>
            <w:sz w:val="24"/>
            <w:szCs w:val="24"/>
          </w:rPr>
          <w:instrText xml:space="preserve"> PAGEREF _Toc531264866 \h </w:instrText>
        </w:r>
        <w:r w:rsidR="0037452A" w:rsidRPr="00484FF8">
          <w:rPr>
            <w:rFonts w:ascii="Times New Roman" w:hAnsi="Times New Roman" w:cs="Times New Roman"/>
            <w:noProof/>
            <w:webHidden/>
            <w:color w:val="FF0000"/>
            <w:sz w:val="24"/>
            <w:szCs w:val="24"/>
          </w:rPr>
        </w:r>
        <w:r w:rsidR="0037452A" w:rsidRPr="00484FF8">
          <w:rPr>
            <w:rFonts w:ascii="Times New Roman" w:hAnsi="Times New Roman" w:cs="Times New Roman"/>
            <w:noProof/>
            <w:webHidden/>
            <w:color w:val="FF0000"/>
            <w:sz w:val="24"/>
            <w:szCs w:val="24"/>
          </w:rPr>
          <w:fldChar w:fldCharType="separate"/>
        </w:r>
        <w:r w:rsidR="00D24283" w:rsidRPr="00484FF8">
          <w:rPr>
            <w:rFonts w:ascii="Times New Roman" w:hAnsi="Times New Roman" w:cs="Times New Roman"/>
            <w:noProof/>
            <w:webHidden/>
            <w:color w:val="FF0000"/>
            <w:sz w:val="24"/>
            <w:szCs w:val="24"/>
          </w:rPr>
          <w:t>12</w:t>
        </w:r>
        <w:r w:rsidR="0037452A" w:rsidRPr="00484FF8">
          <w:rPr>
            <w:rFonts w:ascii="Times New Roman" w:hAnsi="Times New Roman" w:cs="Times New Roman"/>
            <w:noProof/>
            <w:webHidden/>
            <w:color w:val="FF0000"/>
            <w:sz w:val="24"/>
            <w:szCs w:val="24"/>
          </w:rPr>
          <w:fldChar w:fldCharType="end"/>
        </w:r>
      </w:hyperlink>
    </w:p>
    <w:p w14:paraId="6429B14E" w14:textId="77777777" w:rsidR="0030238D" w:rsidRPr="006E0660" w:rsidRDefault="0037452A">
      <w:pP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fldChar w:fldCharType="end"/>
      </w:r>
      <w:r w:rsidR="0030238D" w:rsidRPr="006E0660">
        <w:rPr>
          <w:rFonts w:ascii="Times New Roman" w:eastAsia="Times New Roman" w:hAnsi="Times New Roman" w:cs="Times New Roman"/>
          <w:b/>
          <w:color w:val="000000" w:themeColor="text1"/>
          <w:sz w:val="24"/>
          <w:szCs w:val="24"/>
          <w:lang w:val="en-GB"/>
        </w:rPr>
        <w:br w:type="page"/>
      </w:r>
    </w:p>
    <w:p w14:paraId="2E83F945" w14:textId="77777777" w:rsidR="00FB2CFB" w:rsidRDefault="00790B40" w:rsidP="00B8793E">
      <w:pPr>
        <w:pStyle w:val="Heading1"/>
        <w:rPr>
          <w:color w:val="000000" w:themeColor="text1"/>
          <w:lang w:val="en-GB"/>
        </w:rPr>
      </w:pPr>
      <w:bookmarkStart w:id="1" w:name="_Toc531264861"/>
      <w:r w:rsidRPr="006E0660">
        <w:rPr>
          <w:color w:val="000000" w:themeColor="text1"/>
          <w:lang w:val="en-GB"/>
        </w:rPr>
        <w:lastRenderedPageBreak/>
        <w:t>Introduction</w:t>
      </w:r>
      <w:bookmarkEnd w:id="1"/>
    </w:p>
    <w:p w14:paraId="17FE902E" w14:textId="77777777" w:rsidR="0013607F" w:rsidRPr="00911D45" w:rsidRDefault="0013607F" w:rsidP="00911D45">
      <w:pPr>
        <w:pStyle w:val="Normal1"/>
        <w:spacing w:line="360" w:lineRule="auto"/>
        <w:jc w:val="both"/>
        <w:rPr>
          <w:rFonts w:ascii="Times New Roman" w:hAnsi="Times New Roman" w:cs="Times New Roman"/>
          <w:sz w:val="24"/>
          <w:lang w:val="en-GB"/>
        </w:rPr>
      </w:pPr>
      <w:r w:rsidRPr="00911D45">
        <w:rPr>
          <w:rFonts w:ascii="Times New Roman" w:hAnsi="Times New Roman" w:cs="Times New Roman"/>
          <w:sz w:val="24"/>
          <w:lang w:val="en-GB"/>
        </w:rPr>
        <w:t>My name is Mohammed Abdul Basith Chowdhury. I was born in Bangladesh and have two children both of whom are boys. My eldest son did his masters in economics at Queen Mary University and is now working at Ford Motor Company. My youngest son is currently reading Law at SOAS. I started studying in Bangladesh and completed my S.S.C (Secondary School Certificate) in Sylhet. I particularly enjoyed maths at school. I got the chance to move abroad to K.S.A (Kingdom of Saudi Arabia). Over there, I was a sales assistant and worked there for 8 years. After this I came to the United Kingdom and settled down. Once</w:t>
      </w:r>
      <w:r w:rsidR="00911D45" w:rsidRPr="00911D45">
        <w:rPr>
          <w:rFonts w:ascii="Times New Roman" w:hAnsi="Times New Roman" w:cs="Times New Roman"/>
          <w:sz w:val="24"/>
          <w:lang w:val="en-GB"/>
        </w:rPr>
        <w:t xml:space="preserve"> arriving in the United Kingdom. </w:t>
      </w:r>
    </w:p>
    <w:p w14:paraId="1BEDEC76" w14:textId="77777777" w:rsidR="00911D45" w:rsidRPr="00911D45" w:rsidRDefault="00911D45" w:rsidP="00911D45">
      <w:pPr>
        <w:pStyle w:val="Normal1"/>
        <w:spacing w:line="360" w:lineRule="auto"/>
        <w:jc w:val="both"/>
        <w:rPr>
          <w:rFonts w:ascii="Times New Roman" w:hAnsi="Times New Roman" w:cs="Times New Roman"/>
          <w:sz w:val="24"/>
          <w:lang w:val="en-GB"/>
        </w:rPr>
      </w:pPr>
    </w:p>
    <w:p w14:paraId="119523BE" w14:textId="77777777" w:rsidR="00911D45" w:rsidRPr="00911D45" w:rsidRDefault="00911D45" w:rsidP="00911D45">
      <w:pPr>
        <w:pStyle w:val="Normal1"/>
        <w:spacing w:line="360" w:lineRule="auto"/>
        <w:jc w:val="both"/>
        <w:rPr>
          <w:rFonts w:ascii="Times New Roman" w:hAnsi="Times New Roman" w:cs="Times New Roman"/>
          <w:sz w:val="24"/>
          <w:lang w:val="en-GB"/>
        </w:rPr>
      </w:pPr>
      <w:r w:rsidRPr="00911D45">
        <w:rPr>
          <w:rFonts w:ascii="Times New Roman" w:hAnsi="Times New Roman" w:cs="Times New Roman"/>
          <w:sz w:val="24"/>
          <w:lang w:val="en-GB"/>
        </w:rPr>
        <w:t>My interest in Mathematics has encouraged me to chase a career in the field. Learning Mathematics was one of my favourite things to do as a child so passing that same joy onto students would be of great satisfaction. Therefore, it is my goal to become a Mathematics teacher.</w:t>
      </w:r>
    </w:p>
    <w:p w14:paraId="2188DE55" w14:textId="77777777" w:rsidR="00FB2CFB" w:rsidRPr="006E0660" w:rsidRDefault="00790B40" w:rsidP="00013F3C">
      <w:pPr>
        <w:pStyle w:val="Heading1"/>
        <w:rPr>
          <w:color w:val="000000" w:themeColor="text1"/>
          <w:lang w:val="en-GB"/>
        </w:rPr>
      </w:pPr>
      <w:bookmarkStart w:id="2" w:name="_Toc531264862"/>
      <w:r w:rsidRPr="006E0660">
        <w:rPr>
          <w:color w:val="000000" w:themeColor="text1"/>
          <w:lang w:val="en-GB"/>
        </w:rPr>
        <w:t>Understanding of skills and knowledge needed for working effectively</w:t>
      </w:r>
      <w:bookmarkEnd w:id="2"/>
    </w:p>
    <w:p w14:paraId="1AC62019"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As per </w:t>
      </w:r>
      <w:r w:rsidR="00A92043" w:rsidRPr="006E0660">
        <w:rPr>
          <w:rFonts w:ascii="Times New Roman" w:eastAsia="Times New Roman" w:hAnsi="Times New Roman" w:cs="Times New Roman"/>
          <w:color w:val="000000" w:themeColor="text1"/>
          <w:sz w:val="24"/>
          <w:szCs w:val="24"/>
          <w:lang w:val="en-GB"/>
        </w:rPr>
        <w:t xml:space="preserve">the ideas of </w:t>
      </w:r>
      <w:r w:rsidRPr="006E0660">
        <w:rPr>
          <w:rFonts w:ascii="Times New Roman" w:eastAsia="Times New Roman" w:hAnsi="Times New Roman" w:cs="Times New Roman"/>
          <w:color w:val="000000" w:themeColor="text1"/>
          <w:sz w:val="24"/>
          <w:szCs w:val="24"/>
          <w:highlight w:val="white"/>
          <w:lang w:val="en-GB"/>
        </w:rPr>
        <w:t>Wang (2015)</w:t>
      </w:r>
      <w:r w:rsidR="00E4005E" w:rsidRPr="006E0660">
        <w:rPr>
          <w:rFonts w:ascii="Times New Roman" w:eastAsia="Times New Roman" w:hAnsi="Times New Roman" w:cs="Times New Roman"/>
          <w:color w:val="000000" w:themeColor="text1"/>
          <w:sz w:val="24"/>
          <w:szCs w:val="24"/>
          <w:highlight w:val="white"/>
          <w:lang w:val="en-GB"/>
        </w:rPr>
        <w:t xml:space="preserve">, it can be mentioned </w:t>
      </w:r>
      <w:r w:rsidR="002D64C7" w:rsidRPr="006E0660">
        <w:rPr>
          <w:rFonts w:ascii="Times New Roman" w:eastAsia="Times New Roman" w:hAnsi="Times New Roman" w:cs="Times New Roman"/>
          <w:color w:val="000000" w:themeColor="text1"/>
          <w:sz w:val="24"/>
          <w:szCs w:val="24"/>
          <w:highlight w:val="white"/>
          <w:lang w:val="en-GB"/>
        </w:rPr>
        <w:t>that</w:t>
      </w:r>
      <w:r w:rsidR="002D64C7" w:rsidRPr="006E0660">
        <w:rPr>
          <w:rFonts w:ascii="Times New Roman" w:eastAsia="Times New Roman" w:hAnsi="Times New Roman" w:cs="Times New Roman"/>
          <w:color w:val="000000" w:themeColor="text1"/>
          <w:sz w:val="24"/>
          <w:szCs w:val="24"/>
          <w:lang w:val="en-GB"/>
        </w:rPr>
        <w:t xml:space="preserve"> avocation</w:t>
      </w:r>
      <w:r w:rsidRPr="006E0660">
        <w:rPr>
          <w:rFonts w:ascii="Times New Roman" w:eastAsia="Times New Roman" w:hAnsi="Times New Roman" w:cs="Times New Roman"/>
          <w:color w:val="000000" w:themeColor="text1"/>
          <w:sz w:val="24"/>
          <w:szCs w:val="24"/>
          <w:lang w:val="en-GB"/>
        </w:rPr>
        <w:t xml:space="preserve"> of teaching is a job of a practitioner in the human society and it is further expected to be so. This is because teachers are the artisans for building pillars of the society and </w:t>
      </w:r>
      <w:r w:rsidR="007C5E6F" w:rsidRPr="006E0660">
        <w:rPr>
          <w:rFonts w:ascii="Times New Roman" w:eastAsia="Times New Roman" w:hAnsi="Times New Roman" w:cs="Times New Roman"/>
          <w:color w:val="000000" w:themeColor="text1"/>
          <w:sz w:val="24"/>
          <w:szCs w:val="24"/>
          <w:lang w:val="en-GB"/>
        </w:rPr>
        <w:t xml:space="preserve">they shape these pillars so that they find themselves suitable for a specific profession. </w:t>
      </w:r>
      <w:r w:rsidR="00085C57" w:rsidRPr="006E0660">
        <w:rPr>
          <w:rFonts w:ascii="Times New Roman" w:eastAsia="Times New Roman" w:hAnsi="Times New Roman" w:cs="Times New Roman"/>
          <w:color w:val="000000" w:themeColor="text1"/>
          <w:sz w:val="24"/>
          <w:szCs w:val="24"/>
          <w:lang w:val="en-GB"/>
        </w:rPr>
        <w:t>These</w:t>
      </w:r>
      <w:r w:rsidRPr="006E0660">
        <w:rPr>
          <w:rFonts w:ascii="Times New Roman" w:eastAsia="Times New Roman" w:hAnsi="Times New Roman" w:cs="Times New Roman"/>
          <w:color w:val="000000" w:themeColor="text1"/>
          <w:sz w:val="24"/>
          <w:szCs w:val="24"/>
          <w:lang w:val="en-GB"/>
        </w:rPr>
        <w:t xml:space="preserve"> pillars </w:t>
      </w:r>
      <w:r w:rsidR="007C5E6F" w:rsidRPr="006E0660">
        <w:rPr>
          <w:rFonts w:ascii="Times New Roman" w:eastAsia="Times New Roman" w:hAnsi="Times New Roman" w:cs="Times New Roman"/>
          <w:color w:val="000000" w:themeColor="text1"/>
          <w:sz w:val="24"/>
          <w:szCs w:val="24"/>
          <w:lang w:val="en-GB"/>
        </w:rPr>
        <w:t>might also be shaped</w:t>
      </w:r>
      <w:r w:rsidRPr="006E0660">
        <w:rPr>
          <w:rFonts w:ascii="Times New Roman" w:eastAsia="Times New Roman" w:hAnsi="Times New Roman" w:cs="Times New Roman"/>
          <w:color w:val="000000" w:themeColor="text1"/>
          <w:sz w:val="24"/>
          <w:szCs w:val="24"/>
          <w:lang w:val="en-GB"/>
        </w:rPr>
        <w:t xml:space="preserve"> in the form of doctors, engineers, lawyers and other highly demanded professionals</w:t>
      </w:r>
      <w:r w:rsidR="00085C57" w:rsidRPr="006E0660">
        <w:rPr>
          <w:rFonts w:ascii="Times New Roman" w:eastAsia="Times New Roman" w:hAnsi="Times New Roman" w:cs="Times New Roman"/>
          <w:color w:val="000000" w:themeColor="text1"/>
          <w:sz w:val="24"/>
          <w:szCs w:val="24"/>
          <w:lang w:val="en-GB"/>
        </w:rPr>
        <w:t xml:space="preserve"> within a society</w:t>
      </w:r>
      <w:r w:rsidRPr="006E0660">
        <w:rPr>
          <w:rFonts w:ascii="Times New Roman" w:eastAsia="Times New Roman" w:hAnsi="Times New Roman" w:cs="Times New Roman"/>
          <w:color w:val="000000" w:themeColor="text1"/>
          <w:sz w:val="24"/>
          <w:szCs w:val="24"/>
          <w:lang w:val="en-GB"/>
        </w:rPr>
        <w:t xml:space="preserve">. In accordance with the findings of </w:t>
      </w:r>
      <w:r w:rsidRPr="006E0660">
        <w:rPr>
          <w:rFonts w:ascii="Times New Roman" w:eastAsia="Times New Roman" w:hAnsi="Times New Roman" w:cs="Times New Roman"/>
          <w:color w:val="000000" w:themeColor="text1"/>
          <w:sz w:val="24"/>
          <w:szCs w:val="24"/>
          <w:highlight w:val="white"/>
          <w:lang w:val="en-GB"/>
        </w:rPr>
        <w:t xml:space="preserve">Sampson </w:t>
      </w:r>
      <w:r w:rsidRPr="006E0660">
        <w:rPr>
          <w:rFonts w:ascii="Times New Roman" w:eastAsia="Times New Roman" w:hAnsi="Times New Roman" w:cs="Times New Roman"/>
          <w:i/>
          <w:color w:val="000000" w:themeColor="text1"/>
          <w:sz w:val="24"/>
          <w:szCs w:val="24"/>
          <w:highlight w:val="white"/>
          <w:lang w:val="en-GB"/>
        </w:rPr>
        <w:t>et al.</w:t>
      </w:r>
      <w:r w:rsidRPr="006E0660">
        <w:rPr>
          <w:rFonts w:ascii="Times New Roman" w:eastAsia="Times New Roman" w:hAnsi="Times New Roman" w:cs="Times New Roman"/>
          <w:color w:val="000000" w:themeColor="text1"/>
          <w:sz w:val="24"/>
          <w:szCs w:val="24"/>
          <w:lang w:val="en-GB"/>
        </w:rPr>
        <w:t xml:space="preserve"> (2016), it can be mentioned that teachers </w:t>
      </w:r>
      <w:r w:rsidR="00526B6E" w:rsidRPr="006E0660">
        <w:rPr>
          <w:rFonts w:ascii="Times New Roman" w:eastAsia="Times New Roman" w:hAnsi="Times New Roman" w:cs="Times New Roman"/>
          <w:color w:val="000000" w:themeColor="text1"/>
          <w:sz w:val="24"/>
          <w:szCs w:val="24"/>
          <w:lang w:val="en-GB"/>
        </w:rPr>
        <w:t xml:space="preserve">deliver one of the essential </w:t>
      </w:r>
      <w:r w:rsidR="00910F65" w:rsidRPr="006E0660">
        <w:rPr>
          <w:rFonts w:ascii="Times New Roman" w:eastAsia="Times New Roman" w:hAnsi="Times New Roman" w:cs="Times New Roman"/>
          <w:color w:val="000000" w:themeColor="text1"/>
          <w:sz w:val="24"/>
          <w:szCs w:val="24"/>
          <w:lang w:val="en-GB"/>
        </w:rPr>
        <w:t>services</w:t>
      </w:r>
      <w:r w:rsidR="00526B6E" w:rsidRPr="006E0660">
        <w:rPr>
          <w:rFonts w:ascii="Times New Roman" w:eastAsia="Times New Roman" w:hAnsi="Times New Roman" w:cs="Times New Roman"/>
          <w:color w:val="000000" w:themeColor="text1"/>
          <w:sz w:val="24"/>
          <w:szCs w:val="24"/>
          <w:lang w:val="en-GB"/>
        </w:rPr>
        <w:t xml:space="preserve"> within the society </w:t>
      </w:r>
      <w:r w:rsidRPr="006E0660">
        <w:rPr>
          <w:rFonts w:ascii="Times New Roman" w:eastAsia="Times New Roman" w:hAnsi="Times New Roman" w:cs="Times New Roman"/>
          <w:color w:val="000000" w:themeColor="text1"/>
          <w:sz w:val="24"/>
          <w:szCs w:val="24"/>
          <w:lang w:val="en-GB"/>
        </w:rPr>
        <w:t xml:space="preserve">as they contribute to the success and social </w:t>
      </w:r>
      <w:r w:rsidR="00910F65" w:rsidRPr="006E0660">
        <w:rPr>
          <w:rFonts w:ascii="Times New Roman" w:eastAsia="Times New Roman" w:hAnsi="Times New Roman" w:cs="Times New Roman"/>
          <w:color w:val="000000" w:themeColor="text1"/>
          <w:sz w:val="24"/>
          <w:szCs w:val="24"/>
          <w:lang w:val="en-GB"/>
        </w:rPr>
        <w:t>well-being</w:t>
      </w:r>
      <w:r w:rsidRPr="006E0660">
        <w:rPr>
          <w:rFonts w:ascii="Times New Roman" w:eastAsia="Times New Roman" w:hAnsi="Times New Roman" w:cs="Times New Roman"/>
          <w:color w:val="000000" w:themeColor="text1"/>
          <w:sz w:val="24"/>
          <w:szCs w:val="24"/>
          <w:lang w:val="en-GB"/>
        </w:rPr>
        <w:t xml:space="preserve"> of an individual in </w:t>
      </w:r>
      <w:r w:rsidR="002D64C7" w:rsidRPr="006E0660">
        <w:rPr>
          <w:rFonts w:ascii="Times New Roman" w:eastAsia="Times New Roman" w:hAnsi="Times New Roman" w:cs="Times New Roman"/>
          <w:color w:val="000000" w:themeColor="text1"/>
          <w:sz w:val="24"/>
          <w:szCs w:val="24"/>
          <w:lang w:val="en-GB"/>
        </w:rPr>
        <w:t>a selfless</w:t>
      </w:r>
      <w:r w:rsidRPr="006E0660">
        <w:rPr>
          <w:rFonts w:ascii="Times New Roman" w:eastAsia="Times New Roman" w:hAnsi="Times New Roman" w:cs="Times New Roman"/>
          <w:color w:val="000000" w:themeColor="text1"/>
          <w:sz w:val="24"/>
          <w:szCs w:val="24"/>
          <w:lang w:val="en-GB"/>
        </w:rPr>
        <w:t xml:space="preserve"> manner without the expectation of gaining much in return</w:t>
      </w:r>
      <w:r w:rsidR="00526B6E" w:rsidRPr="006E0660">
        <w:rPr>
          <w:rFonts w:ascii="Times New Roman" w:eastAsia="Times New Roman" w:hAnsi="Times New Roman" w:cs="Times New Roman"/>
          <w:color w:val="000000" w:themeColor="text1"/>
          <w:sz w:val="24"/>
          <w:szCs w:val="24"/>
          <w:lang w:val="en-GB"/>
        </w:rPr>
        <w:t>. Students who are mentored by a good teacher and follow their guidance are expected to achieve success in life. However</w:t>
      </w:r>
      <w:r w:rsidRPr="006E0660">
        <w:rPr>
          <w:rFonts w:ascii="Times New Roman" w:eastAsia="Times New Roman" w:hAnsi="Times New Roman" w:cs="Times New Roman"/>
          <w:color w:val="000000" w:themeColor="text1"/>
          <w:sz w:val="24"/>
          <w:szCs w:val="24"/>
          <w:lang w:val="en-GB"/>
        </w:rPr>
        <w:t xml:space="preserve">, status of a teacher remains stagnant in </w:t>
      </w:r>
      <w:r w:rsidR="00BF4000" w:rsidRPr="006E0660">
        <w:rPr>
          <w:rFonts w:ascii="Times New Roman" w:eastAsia="Times New Roman" w:hAnsi="Times New Roman" w:cs="Times New Roman"/>
          <w:color w:val="000000" w:themeColor="text1"/>
          <w:sz w:val="24"/>
          <w:szCs w:val="24"/>
          <w:lang w:val="en-GB"/>
        </w:rPr>
        <w:t>within the society</w:t>
      </w:r>
      <w:r w:rsidRPr="006E0660">
        <w:rPr>
          <w:rFonts w:ascii="Times New Roman" w:eastAsia="Times New Roman" w:hAnsi="Times New Roman" w:cs="Times New Roman"/>
          <w:color w:val="000000" w:themeColor="text1"/>
          <w:sz w:val="24"/>
          <w:szCs w:val="24"/>
          <w:lang w:val="en-GB"/>
        </w:rPr>
        <w:t xml:space="preserve"> and nobility lies in the fact that still the teachers go on leveraging their students purposelessly. This is evident from the fact that the teaching profession calls for some crucial skills and knowledge. Moreover, in some cases some of these skills need to be present in the concerned individuals </w:t>
      </w:r>
      <w:r w:rsidR="000B1037" w:rsidRPr="006E0660">
        <w:rPr>
          <w:rFonts w:ascii="Times New Roman" w:eastAsia="Times New Roman" w:hAnsi="Times New Roman" w:cs="Times New Roman"/>
          <w:color w:val="000000" w:themeColor="text1"/>
          <w:sz w:val="24"/>
          <w:szCs w:val="24"/>
          <w:lang w:val="en-GB"/>
        </w:rPr>
        <w:t>essentially</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color w:val="000000" w:themeColor="text1"/>
          <w:sz w:val="24"/>
          <w:szCs w:val="24"/>
          <w:highlight w:val="white"/>
          <w:lang w:val="en-GB"/>
        </w:rPr>
        <w:t xml:space="preserve">Hurria </w:t>
      </w:r>
      <w:r w:rsidRPr="006E0660">
        <w:rPr>
          <w:rFonts w:ascii="Times New Roman" w:eastAsia="Times New Roman" w:hAnsi="Times New Roman" w:cs="Times New Roman"/>
          <w:i/>
          <w:color w:val="000000" w:themeColor="text1"/>
          <w:sz w:val="24"/>
          <w:szCs w:val="24"/>
          <w:highlight w:val="white"/>
          <w:lang w:val="en-GB"/>
        </w:rPr>
        <w:t>et al.</w:t>
      </w:r>
      <w:r w:rsidRPr="006E0660">
        <w:rPr>
          <w:rFonts w:ascii="Times New Roman" w:eastAsia="Times New Roman" w:hAnsi="Times New Roman" w:cs="Times New Roman"/>
          <w:color w:val="000000" w:themeColor="text1"/>
          <w:sz w:val="24"/>
          <w:szCs w:val="24"/>
          <w:highlight w:val="white"/>
          <w:lang w:val="en-GB"/>
        </w:rPr>
        <w:t xml:space="preserve"> 2017</w:t>
      </w:r>
      <w:r w:rsidRPr="006E0660">
        <w:rPr>
          <w:rFonts w:ascii="Times New Roman" w:eastAsia="Times New Roman" w:hAnsi="Times New Roman" w:cs="Times New Roman"/>
          <w:color w:val="000000" w:themeColor="text1"/>
          <w:sz w:val="24"/>
          <w:szCs w:val="24"/>
          <w:lang w:val="en-GB"/>
        </w:rPr>
        <w:t>).</w:t>
      </w:r>
    </w:p>
    <w:p w14:paraId="3DCA21EB" w14:textId="77777777" w:rsidR="00910F65" w:rsidRDefault="00910F65" w:rsidP="0030238D">
      <w:pPr>
        <w:pStyle w:val="Normal1"/>
        <w:spacing w:line="360" w:lineRule="auto"/>
        <w:contextualSpacing w:val="0"/>
        <w:jc w:val="both"/>
        <w:rPr>
          <w:rFonts w:ascii="Times New Roman" w:eastAsia="Times New Roman" w:hAnsi="Times New Roman" w:cs="Times New Roman"/>
          <w:b/>
          <w:i/>
          <w:color w:val="000000" w:themeColor="text1"/>
          <w:sz w:val="24"/>
          <w:szCs w:val="24"/>
          <w:lang w:val="en-GB"/>
        </w:rPr>
      </w:pPr>
    </w:p>
    <w:p w14:paraId="0E840F1D" w14:textId="77777777" w:rsidR="00FB2CFB" w:rsidRPr="006E0660" w:rsidRDefault="00C43FE8" w:rsidP="0030238D">
      <w:pPr>
        <w:pStyle w:val="Normal1"/>
        <w:spacing w:line="360" w:lineRule="auto"/>
        <w:contextualSpacing w:val="0"/>
        <w:jc w:val="both"/>
        <w:rPr>
          <w:rFonts w:ascii="Times New Roman" w:eastAsia="Times New Roman" w:hAnsi="Times New Roman" w:cs="Times New Roman"/>
          <w:b/>
          <w:i/>
          <w:color w:val="000000" w:themeColor="text1"/>
          <w:sz w:val="24"/>
          <w:szCs w:val="24"/>
          <w:lang w:val="en-GB"/>
        </w:rPr>
      </w:pPr>
      <w:r w:rsidRPr="006E0660">
        <w:rPr>
          <w:rFonts w:ascii="Times New Roman" w:eastAsia="Times New Roman" w:hAnsi="Times New Roman" w:cs="Times New Roman"/>
          <w:b/>
          <w:i/>
          <w:color w:val="000000" w:themeColor="text1"/>
          <w:sz w:val="24"/>
          <w:szCs w:val="24"/>
          <w:lang w:val="en-GB"/>
        </w:rPr>
        <w:t>Skills and knowledge</w:t>
      </w:r>
      <w:r w:rsidR="00790B40" w:rsidRPr="006E0660">
        <w:rPr>
          <w:rFonts w:ascii="Times New Roman" w:eastAsia="Times New Roman" w:hAnsi="Times New Roman" w:cs="Times New Roman"/>
          <w:b/>
          <w:i/>
          <w:color w:val="000000" w:themeColor="text1"/>
          <w:sz w:val="24"/>
          <w:szCs w:val="24"/>
          <w:lang w:val="en-GB"/>
        </w:rPr>
        <w:t xml:space="preserve"> required to mentor students in primary academic level</w:t>
      </w:r>
    </w:p>
    <w:p w14:paraId="7B447DBC" w14:textId="77777777" w:rsidR="00910F65" w:rsidRDefault="00910F65"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0D9889F7"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Being Patient:</w:t>
      </w:r>
    </w:p>
    <w:p w14:paraId="2FF1752A"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The teachers in lower academic classes need to be patient (</w:t>
      </w:r>
      <w:proofErr w:type="spellStart"/>
      <w:r w:rsidRPr="006E0660">
        <w:rPr>
          <w:rFonts w:ascii="Times New Roman" w:eastAsia="Times New Roman" w:hAnsi="Times New Roman" w:cs="Times New Roman"/>
          <w:color w:val="000000" w:themeColor="text1"/>
          <w:sz w:val="24"/>
          <w:szCs w:val="24"/>
          <w:highlight w:val="white"/>
          <w:lang w:val="en-GB"/>
        </w:rPr>
        <w:t>Nduati</w:t>
      </w:r>
      <w:proofErr w:type="spellEnd"/>
      <w:r w:rsidRPr="006E0660">
        <w:rPr>
          <w:rFonts w:ascii="Times New Roman" w:eastAsia="Times New Roman" w:hAnsi="Times New Roman" w:cs="Times New Roman"/>
          <w:color w:val="000000" w:themeColor="text1"/>
          <w:sz w:val="24"/>
          <w:szCs w:val="24"/>
          <w:highlight w:val="white"/>
          <w:lang w:val="en-GB"/>
        </w:rPr>
        <w:t>, 2018)</w:t>
      </w:r>
      <w:r w:rsidRPr="006E0660">
        <w:rPr>
          <w:rFonts w:ascii="Times New Roman" w:eastAsia="Times New Roman" w:hAnsi="Times New Roman" w:cs="Times New Roman"/>
          <w:color w:val="000000" w:themeColor="text1"/>
          <w:sz w:val="24"/>
          <w:szCs w:val="24"/>
          <w:lang w:val="en-GB"/>
        </w:rPr>
        <w:t xml:space="preserve">. More precisely speaking a perfect teacher of this level needs to be a symbol of patience. This is because the students of the lower academic classes belong to the age group of three to twelve years. As per </w:t>
      </w:r>
      <w:r w:rsidRPr="006E0660">
        <w:rPr>
          <w:rFonts w:ascii="Times New Roman" w:eastAsia="Times New Roman" w:hAnsi="Times New Roman" w:cs="Times New Roman"/>
          <w:color w:val="000000" w:themeColor="text1"/>
          <w:sz w:val="24"/>
          <w:szCs w:val="24"/>
          <w:highlight w:val="white"/>
          <w:lang w:val="en-GB"/>
        </w:rPr>
        <w:t xml:space="preserve">Zhang </w:t>
      </w:r>
      <w:r w:rsidRPr="006E0660">
        <w:rPr>
          <w:rFonts w:ascii="Times New Roman" w:eastAsia="Times New Roman" w:hAnsi="Times New Roman" w:cs="Times New Roman"/>
          <w:i/>
          <w:color w:val="000000" w:themeColor="text1"/>
          <w:sz w:val="24"/>
          <w:szCs w:val="24"/>
          <w:highlight w:val="white"/>
          <w:lang w:val="en-GB"/>
        </w:rPr>
        <w:t>et al.</w:t>
      </w:r>
      <w:r w:rsidR="00236D7A" w:rsidRPr="006E0660">
        <w:rPr>
          <w:rFonts w:ascii="Times New Roman" w:eastAsia="Times New Roman" w:hAnsi="Times New Roman" w:cs="Times New Roman"/>
          <w:color w:val="000000" w:themeColor="text1"/>
          <w:sz w:val="24"/>
          <w:szCs w:val="24"/>
          <w:highlight w:val="white"/>
          <w:lang w:val="en-GB"/>
        </w:rPr>
        <w:t xml:space="preserve"> (201</w:t>
      </w:r>
      <w:r w:rsidRPr="006E0660">
        <w:rPr>
          <w:rFonts w:ascii="Times New Roman" w:eastAsia="Times New Roman" w:hAnsi="Times New Roman" w:cs="Times New Roman"/>
          <w:color w:val="000000" w:themeColor="text1"/>
          <w:sz w:val="24"/>
          <w:szCs w:val="24"/>
          <w:highlight w:val="white"/>
          <w:lang w:val="en-GB"/>
        </w:rPr>
        <w:t>8)</w:t>
      </w:r>
      <w:r w:rsidR="00236D7A" w:rsidRPr="006E0660">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xml:space="preserve"> these students are very peppy and buccaneering in nature. Besides this, many of these children are foolhardy in nature and refuses to listen to the teachers stubbornly and sometimes to the grudge of the teacher present in the class. The children come from various social background</w:t>
      </w:r>
      <w:r w:rsidR="00C43FE8" w:rsidRPr="006E0660">
        <w:rPr>
          <w:rFonts w:ascii="Times New Roman" w:eastAsia="Times New Roman" w:hAnsi="Times New Roman" w:cs="Times New Roman"/>
          <w:color w:val="000000" w:themeColor="text1"/>
          <w:sz w:val="24"/>
          <w:szCs w:val="24"/>
          <w:lang w:val="en-GB"/>
        </w:rPr>
        <w:t>s</w:t>
      </w:r>
      <w:r w:rsidRPr="006E0660">
        <w:rPr>
          <w:rFonts w:ascii="Times New Roman" w:eastAsia="Times New Roman" w:hAnsi="Times New Roman" w:cs="Times New Roman"/>
          <w:color w:val="000000" w:themeColor="text1"/>
          <w:sz w:val="24"/>
          <w:szCs w:val="24"/>
          <w:lang w:val="en-GB"/>
        </w:rPr>
        <w:t xml:space="preserve"> and not all of them </w:t>
      </w:r>
      <w:r w:rsidR="002D6FBE" w:rsidRPr="006E0660">
        <w:rPr>
          <w:rFonts w:ascii="Times New Roman" w:eastAsia="Times New Roman" w:hAnsi="Times New Roman" w:cs="Times New Roman"/>
          <w:color w:val="000000" w:themeColor="text1"/>
          <w:sz w:val="24"/>
          <w:szCs w:val="24"/>
          <w:lang w:val="en-GB"/>
        </w:rPr>
        <w:t>have</w:t>
      </w:r>
      <w:r w:rsidRPr="006E0660">
        <w:rPr>
          <w:rFonts w:ascii="Times New Roman" w:eastAsia="Times New Roman" w:hAnsi="Times New Roman" w:cs="Times New Roman"/>
          <w:color w:val="000000" w:themeColor="text1"/>
          <w:sz w:val="24"/>
          <w:szCs w:val="24"/>
          <w:lang w:val="en-GB"/>
        </w:rPr>
        <w:t xml:space="preserve"> been taught by their parents to respect the teachers. Under this circumstance, the teacher has to keep cool and </w:t>
      </w:r>
      <w:r w:rsidR="002D6FBE" w:rsidRPr="006E0660">
        <w:rPr>
          <w:rFonts w:ascii="Times New Roman" w:eastAsia="Times New Roman" w:hAnsi="Times New Roman" w:cs="Times New Roman"/>
          <w:color w:val="000000" w:themeColor="text1"/>
          <w:sz w:val="24"/>
          <w:szCs w:val="24"/>
          <w:lang w:val="en-GB"/>
        </w:rPr>
        <w:t>skilfully</w:t>
      </w:r>
      <w:r w:rsidRPr="006E0660">
        <w:rPr>
          <w:rFonts w:ascii="Times New Roman" w:eastAsia="Times New Roman" w:hAnsi="Times New Roman" w:cs="Times New Roman"/>
          <w:color w:val="000000" w:themeColor="text1"/>
          <w:sz w:val="24"/>
          <w:szCs w:val="24"/>
          <w:lang w:val="en-GB"/>
        </w:rPr>
        <w:t xml:space="preserve"> handle the situation. The teacher has to tame the disobedient students through love and affection. The children like to receive affection from elders. Thus</w:t>
      </w:r>
      <w:r w:rsidR="00910F65">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xml:space="preserve"> the patience and affection of the teacher can help to tackle disobedient and mischievous children.</w:t>
      </w:r>
    </w:p>
    <w:p w14:paraId="5D289B15" w14:textId="77777777" w:rsidR="00910F65" w:rsidRDefault="00910F65"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79D251C3" w14:textId="77777777" w:rsidR="00013F3C"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Working in a team</w:t>
      </w:r>
      <w:r w:rsidRPr="006E0660">
        <w:rPr>
          <w:rFonts w:ascii="Times New Roman" w:eastAsia="Times New Roman" w:hAnsi="Times New Roman" w:cs="Times New Roman"/>
          <w:color w:val="000000" w:themeColor="text1"/>
          <w:sz w:val="24"/>
          <w:szCs w:val="24"/>
          <w:lang w:val="en-GB"/>
        </w:rPr>
        <w:t xml:space="preserve">: </w:t>
      </w:r>
    </w:p>
    <w:p w14:paraId="14979D94"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According to </w:t>
      </w:r>
      <w:r w:rsidRPr="006E0660">
        <w:rPr>
          <w:rFonts w:ascii="Times New Roman" w:eastAsia="Times New Roman" w:hAnsi="Times New Roman" w:cs="Times New Roman"/>
          <w:color w:val="000000" w:themeColor="text1"/>
          <w:sz w:val="24"/>
          <w:szCs w:val="24"/>
          <w:highlight w:val="white"/>
          <w:lang w:val="en-GB"/>
        </w:rPr>
        <w:t xml:space="preserve">Berk (2017), </w:t>
      </w:r>
      <w:r w:rsidRPr="006E0660">
        <w:rPr>
          <w:rFonts w:ascii="Times New Roman" w:eastAsia="Times New Roman" w:hAnsi="Times New Roman" w:cs="Times New Roman"/>
          <w:color w:val="000000" w:themeColor="text1"/>
          <w:sz w:val="24"/>
          <w:szCs w:val="24"/>
          <w:lang w:val="en-GB"/>
        </w:rPr>
        <w:t>if the concerned teacher teaching the kids of lower classes in a school get isolated from the other staffs of the school like the Principal, the staffs of administration department and the colleague teachers, then tackling the kids can turn up to be a nightmare. The kids of this modern age are intelligent enough to realise the weakness of the teacher and they may exploit this opportunity to their favour for creating doldrums or cacophony in the class.</w:t>
      </w:r>
    </w:p>
    <w:p w14:paraId="1784F46F"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i/>
          <w:color w:val="000000" w:themeColor="text1"/>
          <w:sz w:val="24"/>
          <w:szCs w:val="24"/>
          <w:lang w:val="en-GB"/>
        </w:rPr>
      </w:pPr>
      <w:r w:rsidRPr="006E0660">
        <w:rPr>
          <w:rFonts w:ascii="Times New Roman" w:eastAsia="Times New Roman" w:hAnsi="Times New Roman" w:cs="Times New Roman"/>
          <w:b/>
          <w:i/>
          <w:color w:val="000000" w:themeColor="text1"/>
          <w:sz w:val="24"/>
          <w:szCs w:val="24"/>
          <w:lang w:val="en-GB"/>
        </w:rPr>
        <w:t>Skills and knowledge required for secondary academic level</w:t>
      </w:r>
    </w:p>
    <w:p w14:paraId="62A20C9B" w14:textId="77777777" w:rsidR="00C95AF7" w:rsidRDefault="00C95AF7"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7DCA7EAE"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Being a good communicator</w:t>
      </w:r>
      <w:r w:rsidRPr="006E0660">
        <w:rPr>
          <w:rFonts w:ascii="Times New Roman" w:eastAsia="Times New Roman" w:hAnsi="Times New Roman" w:cs="Times New Roman"/>
          <w:color w:val="000000" w:themeColor="text1"/>
          <w:sz w:val="24"/>
          <w:szCs w:val="24"/>
          <w:lang w:val="en-GB"/>
        </w:rPr>
        <w:t>:</w:t>
      </w:r>
    </w:p>
    <w:p w14:paraId="5C6ADA63"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The Mathematics teacher of secondary level is required to be a good orator and communicator.  The teacher needs to master the art of effective communication as no adult student in this level will like to follow the instruction of a teacher whose communiqué is a mere babbling. Besides this the teachers who are the most successful and popular among the students are the most competent elucidator of facts. Thus</w:t>
      </w:r>
      <w:r w:rsidR="00C95AF7">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xml:space="preserve"> the teacher has to be a good orator mandatorily, otherwise even the vast knowledge of a knowledgeable teacher will fail to reach the student and the whole effort will be a vain.</w:t>
      </w:r>
    </w:p>
    <w:p w14:paraId="0A48E781" w14:textId="77777777" w:rsidR="00C95AF7" w:rsidRDefault="00C95AF7"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14:paraId="29E5E3AE"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Being a role model to the students</w:t>
      </w:r>
      <w:r w:rsidRPr="006E0660">
        <w:rPr>
          <w:rFonts w:ascii="Times New Roman" w:eastAsia="Times New Roman" w:hAnsi="Times New Roman" w:cs="Times New Roman"/>
          <w:color w:val="000000" w:themeColor="text1"/>
          <w:sz w:val="24"/>
          <w:szCs w:val="24"/>
          <w:lang w:val="en-GB"/>
        </w:rPr>
        <w:t xml:space="preserve">: </w:t>
      </w:r>
    </w:p>
    <w:p w14:paraId="735C5D4E"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lastRenderedPageBreak/>
        <w:t>The teacher needs to be an exemplary figure to the students (</w:t>
      </w:r>
      <w:proofErr w:type="spellStart"/>
      <w:r w:rsidRPr="006E0660">
        <w:rPr>
          <w:rFonts w:ascii="Times New Roman" w:eastAsia="Times New Roman" w:hAnsi="Times New Roman" w:cs="Times New Roman"/>
          <w:color w:val="000000" w:themeColor="text1"/>
          <w:sz w:val="24"/>
          <w:szCs w:val="24"/>
          <w:highlight w:val="white"/>
          <w:lang w:val="en-GB"/>
        </w:rPr>
        <w:t>Kettunen</w:t>
      </w:r>
      <w:proofErr w:type="spellEnd"/>
      <w:r w:rsidRPr="006E0660">
        <w:rPr>
          <w:rFonts w:ascii="Times New Roman" w:eastAsia="Times New Roman" w:hAnsi="Times New Roman" w:cs="Times New Roman"/>
          <w:i/>
          <w:color w:val="000000" w:themeColor="text1"/>
          <w:sz w:val="24"/>
          <w:szCs w:val="24"/>
          <w:highlight w:val="white"/>
          <w:lang w:val="en-GB"/>
        </w:rPr>
        <w:t xml:space="preserve"> et al.</w:t>
      </w:r>
      <w:r w:rsidRPr="006E0660">
        <w:rPr>
          <w:rFonts w:ascii="Times New Roman" w:eastAsia="Times New Roman" w:hAnsi="Times New Roman" w:cs="Times New Roman"/>
          <w:color w:val="000000" w:themeColor="text1"/>
          <w:sz w:val="24"/>
          <w:szCs w:val="24"/>
          <w:highlight w:val="white"/>
          <w:lang w:val="en-GB"/>
        </w:rPr>
        <w:t xml:space="preserve"> 2015)</w:t>
      </w:r>
      <w:r w:rsidRPr="006E0660">
        <w:rPr>
          <w:rFonts w:ascii="Times New Roman" w:eastAsia="Times New Roman" w:hAnsi="Times New Roman" w:cs="Times New Roman"/>
          <w:color w:val="000000" w:themeColor="text1"/>
          <w:sz w:val="24"/>
          <w:szCs w:val="24"/>
          <w:lang w:val="en-GB"/>
        </w:rPr>
        <w:t xml:space="preserve">. The teacher has to conduct the self and maintain the </w:t>
      </w:r>
      <w:r w:rsidR="00C95AF7" w:rsidRPr="006E0660">
        <w:rPr>
          <w:rFonts w:ascii="Times New Roman" w:eastAsia="Times New Roman" w:hAnsi="Times New Roman" w:cs="Times New Roman"/>
          <w:color w:val="000000" w:themeColor="text1"/>
          <w:sz w:val="24"/>
          <w:szCs w:val="24"/>
          <w:lang w:val="en-GB"/>
        </w:rPr>
        <w:t>self-approach</w:t>
      </w:r>
      <w:r w:rsidRPr="006E0660">
        <w:rPr>
          <w:rFonts w:ascii="Times New Roman" w:eastAsia="Times New Roman" w:hAnsi="Times New Roman" w:cs="Times New Roman"/>
          <w:color w:val="000000" w:themeColor="text1"/>
          <w:sz w:val="24"/>
          <w:szCs w:val="24"/>
          <w:lang w:val="en-GB"/>
        </w:rPr>
        <w:t xml:space="preserve"> in such a manner in front of the students such that the students adore the teacher at the highest podium in their heart. If the teacher can establish a highly positive example in front of the students, then the students will endeavour to follow the footsteps of the teacher and will subsequently be successful in their life.</w:t>
      </w:r>
    </w:p>
    <w:p w14:paraId="39746409"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In addition to this, it can also be mentioned that being a professional in the field of teaching, there is further requirement of having depth knowledge of mathematics, students and that of instructional practices. Based on the views of (), it can also be said that mathematics and students are the two vertices of a triangle with interaction between each other being portrayed with arrow.</w:t>
      </w:r>
    </w:p>
    <w:p w14:paraId="412E79EC" w14:textId="77777777" w:rsidR="00013F3C" w:rsidRPr="006E0660" w:rsidRDefault="00013F3C" w:rsidP="00013F3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noProof/>
          <w:color w:val="000000" w:themeColor="text1"/>
          <w:sz w:val="24"/>
          <w:szCs w:val="24"/>
        </w:rPr>
        <w:drawing>
          <wp:inline distT="114300" distB="114300" distL="114300" distR="114300" wp14:anchorId="4F87BF4F" wp14:editId="25C30B4C">
            <wp:extent cx="2719388" cy="25263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2719388" cy="2526345"/>
                    </a:xfrm>
                    <a:prstGeom prst="rect">
                      <a:avLst/>
                    </a:prstGeom>
                    <a:ln/>
                  </pic:spPr>
                </pic:pic>
              </a:graphicData>
            </a:graphic>
          </wp:inline>
        </w:drawing>
      </w:r>
    </w:p>
    <w:p w14:paraId="2F08259B" w14:textId="77777777" w:rsidR="00FB2CFB" w:rsidRPr="006E0660" w:rsidRDefault="00790B40" w:rsidP="00013F3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Figure 1: Knowledge base for teaching mathematics</w:t>
      </w:r>
    </w:p>
    <w:p w14:paraId="66978119" w14:textId="77777777" w:rsidR="00FB2CFB" w:rsidRPr="006E0660" w:rsidRDefault="00790B40" w:rsidP="00013F3C">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(Source: based on the ideas of </w:t>
      </w:r>
      <w:proofErr w:type="spellStart"/>
      <w:r w:rsidR="002D6FBE" w:rsidRPr="006E0660">
        <w:rPr>
          <w:rFonts w:ascii="Times New Roman" w:eastAsia="Times New Roman" w:hAnsi="Times New Roman" w:cs="Times New Roman"/>
          <w:color w:val="000000" w:themeColor="text1"/>
          <w:sz w:val="24"/>
          <w:szCs w:val="24"/>
          <w:highlight w:val="white"/>
          <w:lang w:val="en-GB"/>
        </w:rPr>
        <w:t>Nduati</w:t>
      </w:r>
      <w:proofErr w:type="spellEnd"/>
      <w:r w:rsidR="002D6FBE" w:rsidRPr="006E0660">
        <w:rPr>
          <w:rFonts w:ascii="Times New Roman" w:eastAsia="Times New Roman" w:hAnsi="Times New Roman" w:cs="Times New Roman"/>
          <w:color w:val="000000" w:themeColor="text1"/>
          <w:sz w:val="24"/>
          <w:szCs w:val="24"/>
          <w:highlight w:val="white"/>
          <w:lang w:val="en-GB"/>
        </w:rPr>
        <w:t>, 2018</w:t>
      </w:r>
      <w:r w:rsidRPr="006E0660">
        <w:rPr>
          <w:rFonts w:ascii="Times New Roman" w:eastAsia="Times New Roman" w:hAnsi="Times New Roman" w:cs="Times New Roman"/>
          <w:color w:val="000000" w:themeColor="text1"/>
          <w:sz w:val="24"/>
          <w:szCs w:val="24"/>
          <w:lang w:val="en-GB"/>
        </w:rPr>
        <w:t>)</w:t>
      </w:r>
    </w:p>
    <w:p w14:paraId="5D409B75" w14:textId="77777777" w:rsidR="00FB2CFB" w:rsidRPr="006E0660" w:rsidRDefault="00790B40" w:rsidP="000F0ADB">
      <w:pPr>
        <w:pStyle w:val="Heading1"/>
        <w:rPr>
          <w:color w:val="000000" w:themeColor="text1"/>
          <w:lang w:val="en-GB"/>
        </w:rPr>
      </w:pPr>
      <w:bookmarkStart w:id="3" w:name="_Toc531264863"/>
      <w:r w:rsidRPr="006E0660">
        <w:rPr>
          <w:color w:val="000000" w:themeColor="text1"/>
          <w:lang w:val="en-GB"/>
        </w:rPr>
        <w:t>Demonstration of readiness for employability and personal advancement through an understanding of personal strengths and areas for further development</w:t>
      </w:r>
      <w:bookmarkEnd w:id="3"/>
    </w:p>
    <w:p w14:paraId="1298CF9E" w14:textId="77777777" w:rsidR="0070100B" w:rsidRPr="006E0660" w:rsidRDefault="0070100B" w:rsidP="0070100B">
      <w:pPr>
        <w:pStyle w:val="Normal1"/>
        <w:rPr>
          <w:rFonts w:ascii="Times New Roman" w:hAnsi="Times New Roman" w:cs="Times New Roman"/>
          <w:b/>
          <w:color w:val="000000" w:themeColor="text1"/>
          <w:sz w:val="24"/>
          <w:szCs w:val="24"/>
          <w:lang w:val="en-GB"/>
        </w:rPr>
      </w:pPr>
      <w:r w:rsidRPr="006E0660">
        <w:rPr>
          <w:rFonts w:ascii="Times New Roman" w:hAnsi="Times New Roman" w:cs="Times New Roman"/>
          <w:b/>
          <w:color w:val="000000" w:themeColor="text1"/>
          <w:sz w:val="24"/>
          <w:szCs w:val="24"/>
          <w:lang w:val="en-GB"/>
        </w:rPr>
        <w:t>SWOT ANALYSIS</w:t>
      </w:r>
    </w:p>
    <w:tbl>
      <w:tblPr>
        <w:tblStyle w:val="a"/>
        <w:tblW w:w="93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695"/>
        <w:gridCol w:w="4650"/>
      </w:tblGrid>
      <w:tr w:rsidR="00FB2CFB" w:rsidRPr="006E0660" w14:paraId="47494951" w14:textId="77777777" w:rsidTr="000F7719">
        <w:trPr>
          <w:trHeight w:val="3075"/>
        </w:trPr>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19A65" w14:textId="77777777" w:rsidR="00FB2CFB" w:rsidRPr="006E0660" w:rsidRDefault="00790B40" w:rsidP="00D81492">
            <w:pPr>
              <w:pStyle w:val="Normal1"/>
              <w:tabs>
                <w:tab w:val="left" w:pos="1426"/>
              </w:tabs>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lastRenderedPageBreak/>
              <w:t>Strengths</w:t>
            </w:r>
            <w:r w:rsidR="00D81492" w:rsidRPr="006E0660">
              <w:rPr>
                <w:rFonts w:ascii="Times New Roman" w:eastAsia="Times New Roman" w:hAnsi="Times New Roman" w:cs="Times New Roman"/>
                <w:b/>
                <w:color w:val="000000" w:themeColor="text1"/>
                <w:sz w:val="24"/>
                <w:szCs w:val="24"/>
                <w:lang w:val="en-GB"/>
              </w:rPr>
              <w:tab/>
            </w:r>
          </w:p>
          <w:p w14:paraId="3A6CDECC" w14:textId="77777777" w:rsidR="000F7719" w:rsidRPr="006E0660" w:rsidRDefault="00790B40" w:rsidP="000F7719">
            <w:pPr>
              <w:pStyle w:val="Normal1"/>
              <w:numPr>
                <w:ilvl w:val="0"/>
                <w:numId w:val="2"/>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Good communication skill</w:t>
            </w:r>
          </w:p>
          <w:p w14:paraId="7DAC043C" w14:textId="77777777" w:rsidR="000F7719" w:rsidRPr="006E0660" w:rsidRDefault="00790B40" w:rsidP="000F7719">
            <w:pPr>
              <w:pStyle w:val="Normal1"/>
              <w:numPr>
                <w:ilvl w:val="0"/>
                <w:numId w:val="2"/>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Patience</w:t>
            </w:r>
          </w:p>
          <w:p w14:paraId="4B2B609E" w14:textId="77777777" w:rsidR="000F7719" w:rsidRPr="006E0660" w:rsidRDefault="00790B40" w:rsidP="000F7719">
            <w:pPr>
              <w:pStyle w:val="Normal1"/>
              <w:numPr>
                <w:ilvl w:val="0"/>
                <w:numId w:val="2"/>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In-depth knowledge on mathematics</w:t>
            </w:r>
          </w:p>
          <w:p w14:paraId="5A2659C0" w14:textId="77777777" w:rsidR="000F7719" w:rsidRPr="006E0660" w:rsidRDefault="00790B40" w:rsidP="000F7719">
            <w:pPr>
              <w:pStyle w:val="Normal1"/>
              <w:numPr>
                <w:ilvl w:val="0"/>
                <w:numId w:val="2"/>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Mindset of learning new things</w:t>
            </w:r>
          </w:p>
          <w:p w14:paraId="0C4DF81D" w14:textId="77777777" w:rsidR="00FB2CFB" w:rsidRPr="006E0660" w:rsidRDefault="00790B40" w:rsidP="000F7719">
            <w:pPr>
              <w:pStyle w:val="Normal1"/>
              <w:numPr>
                <w:ilvl w:val="0"/>
                <w:numId w:val="2"/>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Excellence image and conduct in front of the students</w:t>
            </w:r>
          </w:p>
        </w:tc>
        <w:tc>
          <w:tcPr>
            <w:tcW w:w="4650"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6343073"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Weaknesses</w:t>
            </w:r>
          </w:p>
          <w:p w14:paraId="3B33834B" w14:textId="77777777" w:rsidR="00FB2CFB" w:rsidRPr="006E0660" w:rsidRDefault="00790B40" w:rsidP="0030238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Failing to be too much friendly with students during class</w:t>
            </w:r>
          </w:p>
          <w:p w14:paraId="4240B414" w14:textId="77777777" w:rsidR="00FB2CFB" w:rsidRPr="006E0660" w:rsidRDefault="00790B40" w:rsidP="0030238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Lack of stamina to conduct long classes at a stretch</w:t>
            </w:r>
          </w:p>
        </w:tc>
      </w:tr>
      <w:tr w:rsidR="00FB2CFB" w:rsidRPr="006E0660" w14:paraId="7848A015" w14:textId="77777777" w:rsidTr="000F7719">
        <w:trPr>
          <w:trHeight w:val="1685"/>
        </w:trPr>
        <w:tc>
          <w:tcPr>
            <w:tcW w:w="4695"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618E9166"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Opportunities</w:t>
            </w:r>
          </w:p>
          <w:p w14:paraId="356CE241" w14:textId="77777777" w:rsidR="000F7719" w:rsidRPr="006E0660" w:rsidRDefault="00790B40" w:rsidP="0030238D">
            <w:pPr>
              <w:pStyle w:val="Normal1"/>
              <w:numPr>
                <w:ilvl w:val="0"/>
                <w:numId w:val="4"/>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Increasing the </w:t>
            </w:r>
            <w:r w:rsidR="00C95AF7" w:rsidRPr="006E0660">
              <w:rPr>
                <w:rFonts w:ascii="Times New Roman" w:eastAsia="Times New Roman" w:hAnsi="Times New Roman" w:cs="Times New Roman"/>
                <w:color w:val="000000" w:themeColor="text1"/>
                <w:sz w:val="24"/>
                <w:szCs w:val="24"/>
                <w:lang w:val="en-GB"/>
              </w:rPr>
              <w:t>problem-solving</w:t>
            </w:r>
            <w:r w:rsidRPr="006E0660">
              <w:rPr>
                <w:rFonts w:ascii="Times New Roman" w:eastAsia="Times New Roman" w:hAnsi="Times New Roman" w:cs="Times New Roman"/>
                <w:color w:val="000000" w:themeColor="text1"/>
                <w:sz w:val="24"/>
                <w:szCs w:val="24"/>
                <w:lang w:val="en-GB"/>
              </w:rPr>
              <w:t xml:space="preserve"> skills</w:t>
            </w:r>
          </w:p>
          <w:p w14:paraId="2D30962E" w14:textId="77777777" w:rsidR="00FB2CFB" w:rsidRPr="006E0660" w:rsidRDefault="00790B40" w:rsidP="0030238D">
            <w:pPr>
              <w:pStyle w:val="Normal1"/>
              <w:numPr>
                <w:ilvl w:val="0"/>
                <w:numId w:val="4"/>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Keeping cool at pressure situation, being empathetic to the students.</w:t>
            </w:r>
          </w:p>
        </w:tc>
        <w:tc>
          <w:tcPr>
            <w:tcW w:w="4650" w:type="dxa"/>
            <w:tcBorders>
              <w:bottom w:val="single" w:sz="8" w:space="0" w:color="000000"/>
              <w:right w:val="single" w:sz="8" w:space="0" w:color="000000"/>
            </w:tcBorders>
            <w:tcMar>
              <w:top w:w="100" w:type="dxa"/>
              <w:left w:w="100" w:type="dxa"/>
              <w:bottom w:w="100" w:type="dxa"/>
              <w:right w:w="100" w:type="dxa"/>
            </w:tcMar>
          </w:tcPr>
          <w:p w14:paraId="3BFE2FE3"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Threats</w:t>
            </w:r>
          </w:p>
          <w:p w14:paraId="217FF4C1" w14:textId="77777777" w:rsidR="00FB2CFB" w:rsidRPr="006E0660" w:rsidRDefault="00790B40" w:rsidP="000F771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Getting replaced by a friendlier and </w:t>
            </w:r>
            <w:r w:rsidR="00C95AF7" w:rsidRPr="006E0660">
              <w:rPr>
                <w:rFonts w:ascii="Times New Roman" w:eastAsia="Times New Roman" w:hAnsi="Times New Roman" w:cs="Times New Roman"/>
                <w:color w:val="000000" w:themeColor="text1"/>
                <w:sz w:val="24"/>
                <w:szCs w:val="24"/>
                <w:lang w:val="en-GB"/>
              </w:rPr>
              <w:t>cool-headed</w:t>
            </w:r>
            <w:r w:rsidRPr="006E0660">
              <w:rPr>
                <w:rFonts w:ascii="Times New Roman" w:eastAsia="Times New Roman" w:hAnsi="Times New Roman" w:cs="Times New Roman"/>
                <w:color w:val="000000" w:themeColor="text1"/>
                <w:sz w:val="24"/>
                <w:szCs w:val="24"/>
                <w:lang w:val="en-GB"/>
              </w:rPr>
              <w:t xml:space="preserve"> teacher</w:t>
            </w:r>
          </w:p>
          <w:p w14:paraId="44DD490F" w14:textId="77777777" w:rsidR="0070100B" w:rsidRPr="006E0660" w:rsidRDefault="0070100B" w:rsidP="000F771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 Might lose my reputation within my students</w:t>
            </w:r>
          </w:p>
        </w:tc>
      </w:tr>
    </w:tbl>
    <w:p w14:paraId="15324B74" w14:textId="77777777" w:rsidR="00FB2CFB" w:rsidRPr="006E0660" w:rsidRDefault="0070100B"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Analysis</w:t>
      </w:r>
    </w:p>
    <w:p w14:paraId="45856480"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As a teacher of higher secondary level, the role of self has been optimistic and satisfactory. The strength of self lies in multiple aspects of academics. The first point of strength in being a competent Mathematics teacher lies in the fact of being an effective </w:t>
      </w:r>
      <w:r w:rsidR="00D81492" w:rsidRPr="006E0660">
        <w:rPr>
          <w:rFonts w:ascii="Times New Roman" w:eastAsia="Times New Roman" w:hAnsi="Times New Roman" w:cs="Times New Roman"/>
          <w:color w:val="000000" w:themeColor="text1"/>
          <w:sz w:val="24"/>
          <w:szCs w:val="24"/>
          <w:lang w:val="en-GB"/>
        </w:rPr>
        <w:t>speaker</w:t>
      </w:r>
      <w:r w:rsidRPr="006E0660">
        <w:rPr>
          <w:rFonts w:ascii="Times New Roman" w:eastAsia="Times New Roman" w:hAnsi="Times New Roman" w:cs="Times New Roman"/>
          <w:color w:val="000000" w:themeColor="text1"/>
          <w:sz w:val="24"/>
          <w:szCs w:val="24"/>
          <w:lang w:val="en-GB"/>
        </w:rPr>
        <w:t xml:space="preserve">. Being a person who is knowledgeable in more than one language in vogue in UK has helped the self a lot in the academic aspect. Besides this, the capacity of elucidating an intelligible and complicated fact in a lucid form to the students has earned me a lot of fame and </w:t>
      </w:r>
      <w:r w:rsidR="002D64C7" w:rsidRPr="006E0660">
        <w:rPr>
          <w:rFonts w:ascii="Times New Roman" w:eastAsia="Times New Roman" w:hAnsi="Times New Roman" w:cs="Times New Roman"/>
          <w:color w:val="000000" w:themeColor="text1"/>
          <w:sz w:val="24"/>
          <w:szCs w:val="24"/>
          <w:lang w:val="en-GB"/>
        </w:rPr>
        <w:t>acclamation from</w:t>
      </w:r>
      <w:r w:rsidRPr="006E0660">
        <w:rPr>
          <w:rFonts w:ascii="Times New Roman" w:eastAsia="Times New Roman" w:hAnsi="Times New Roman" w:cs="Times New Roman"/>
          <w:color w:val="000000" w:themeColor="text1"/>
          <w:sz w:val="24"/>
          <w:szCs w:val="24"/>
          <w:lang w:val="en-GB"/>
        </w:rPr>
        <w:t xml:space="preserve"> the students. Moreover, due to this explaining capacity, the students have been highly able to grasp the Mathematical basics effectively through my teaching and have also been able to bolster their academic scores in this subject. This innate capacity has been auspiciously able to sow the seed of enthusiasm and frenzy for Mathematics in the mind of students and has endowed the students with high aplomb.</w:t>
      </w:r>
    </w:p>
    <w:p w14:paraId="296D67A8" w14:textId="77777777" w:rsidR="0070100B" w:rsidRPr="006E0660" w:rsidRDefault="0070100B"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Johari window</w:t>
      </w:r>
    </w:p>
    <w:tbl>
      <w:tblPr>
        <w:tblStyle w:val="TableGrid"/>
        <w:tblW w:w="0" w:type="auto"/>
        <w:tblLook w:val="04A0" w:firstRow="1" w:lastRow="0" w:firstColumn="1" w:lastColumn="0" w:noHBand="0" w:noVBand="1"/>
      </w:tblPr>
      <w:tblGrid>
        <w:gridCol w:w="2468"/>
        <w:gridCol w:w="3445"/>
        <w:gridCol w:w="3437"/>
      </w:tblGrid>
      <w:tr w:rsidR="001812E1" w:rsidRPr="006E0660" w14:paraId="3A02BB72" w14:textId="77777777" w:rsidTr="001812E1">
        <w:tc>
          <w:tcPr>
            <w:tcW w:w="2538" w:type="dxa"/>
          </w:tcPr>
          <w:p w14:paraId="652E53BF"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tc>
        <w:tc>
          <w:tcPr>
            <w:tcW w:w="3510" w:type="dxa"/>
          </w:tcPr>
          <w:p w14:paraId="3D4FBDAC"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Known to self</w:t>
            </w:r>
          </w:p>
        </w:tc>
        <w:tc>
          <w:tcPr>
            <w:tcW w:w="3528" w:type="dxa"/>
          </w:tcPr>
          <w:p w14:paraId="372C4FEB"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Unknown to self</w:t>
            </w:r>
          </w:p>
        </w:tc>
      </w:tr>
      <w:tr w:rsidR="001812E1" w:rsidRPr="006E0660" w14:paraId="72B4F94A" w14:textId="77777777" w:rsidTr="001812E1">
        <w:tc>
          <w:tcPr>
            <w:tcW w:w="2538" w:type="dxa"/>
          </w:tcPr>
          <w:p w14:paraId="15DDCC6C"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Known to others</w:t>
            </w:r>
          </w:p>
        </w:tc>
        <w:tc>
          <w:tcPr>
            <w:tcW w:w="3510" w:type="dxa"/>
          </w:tcPr>
          <w:p w14:paraId="78F81410" w14:textId="77777777" w:rsidR="001812E1" w:rsidRPr="006E0660" w:rsidRDefault="0057593B" w:rsidP="007C2CA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 am good in English and am able to communicate</w:t>
            </w:r>
          </w:p>
          <w:p w14:paraId="602698EE" w14:textId="77777777" w:rsidR="0057593B" w:rsidRPr="006E0660" w:rsidRDefault="0057593B" w:rsidP="007C2CA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lastRenderedPageBreak/>
              <w:t>I am very patient while teaching</w:t>
            </w:r>
          </w:p>
          <w:p w14:paraId="43C5CAB0" w14:textId="77777777" w:rsidR="0057593B" w:rsidRPr="006E0660" w:rsidRDefault="007C2CA9" w:rsidP="007C2CA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I always have a </w:t>
            </w:r>
            <w:r w:rsidR="0057593B" w:rsidRPr="006E0660">
              <w:rPr>
                <w:rFonts w:ascii="Times New Roman" w:eastAsia="Times New Roman" w:hAnsi="Times New Roman" w:cs="Times New Roman"/>
                <w:color w:val="000000" w:themeColor="text1"/>
                <w:sz w:val="24"/>
                <w:szCs w:val="24"/>
                <w:lang w:val="en-GB"/>
              </w:rPr>
              <w:t>Mindset of learning new things</w:t>
            </w:r>
          </w:p>
          <w:p w14:paraId="15FD8ED1" w14:textId="77777777" w:rsidR="0057593B" w:rsidRPr="006E0660" w:rsidRDefault="0057593B"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14:paraId="3B5CA957" w14:textId="77777777" w:rsidR="0057593B" w:rsidRPr="006E0660" w:rsidRDefault="0057593B"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tc>
        <w:tc>
          <w:tcPr>
            <w:tcW w:w="3528" w:type="dxa"/>
          </w:tcPr>
          <w:p w14:paraId="6CD93808" w14:textId="77777777" w:rsidR="007C2CA9" w:rsidRPr="006E0660" w:rsidRDefault="007C2CA9" w:rsidP="001366F9">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lastRenderedPageBreak/>
              <w:t>Failing to be too much friendly with students during class</w:t>
            </w:r>
          </w:p>
          <w:p w14:paraId="64478B68" w14:textId="77777777" w:rsidR="001812E1" w:rsidRPr="006E0660" w:rsidRDefault="007C2CA9" w:rsidP="001366F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lastRenderedPageBreak/>
              <w:t>I appear to be tired while having long lecture sessions</w:t>
            </w:r>
          </w:p>
          <w:p w14:paraId="27BC0267" w14:textId="77777777" w:rsidR="007C2CA9" w:rsidRPr="006E0660" w:rsidRDefault="001366F9" w:rsidP="001366F9">
            <w:pPr>
              <w:pStyle w:val="Normal1"/>
              <w:numPr>
                <w:ilvl w:val="0"/>
                <w:numId w:val="3"/>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Children often do not find any interest while attending my classes</w:t>
            </w:r>
          </w:p>
        </w:tc>
      </w:tr>
      <w:tr w:rsidR="001812E1" w:rsidRPr="006E0660" w14:paraId="1B0C3BF5" w14:textId="77777777" w:rsidTr="001812E1">
        <w:tc>
          <w:tcPr>
            <w:tcW w:w="2538" w:type="dxa"/>
          </w:tcPr>
          <w:p w14:paraId="23CC7DDA"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lastRenderedPageBreak/>
              <w:t>Unknown to others</w:t>
            </w:r>
          </w:p>
        </w:tc>
        <w:tc>
          <w:tcPr>
            <w:tcW w:w="3510" w:type="dxa"/>
          </w:tcPr>
          <w:p w14:paraId="7704D24F" w14:textId="77777777" w:rsidR="001366F9" w:rsidRPr="006E0660" w:rsidRDefault="001366F9" w:rsidP="001366F9">
            <w:pPr>
              <w:pStyle w:val="Normal1"/>
              <w:numPr>
                <w:ilvl w:val="0"/>
                <w:numId w:val="5"/>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 am quite innovative</w:t>
            </w:r>
          </w:p>
          <w:p w14:paraId="0F0510CC" w14:textId="77777777" w:rsidR="001366F9" w:rsidRPr="006E0660" w:rsidRDefault="001366F9" w:rsidP="001366F9">
            <w:pPr>
              <w:pStyle w:val="Normal1"/>
              <w:numPr>
                <w:ilvl w:val="0"/>
                <w:numId w:val="5"/>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 I possess creativity and enthusiasm for teaching</w:t>
            </w:r>
          </w:p>
          <w:p w14:paraId="50620B65" w14:textId="77777777" w:rsidR="001366F9" w:rsidRPr="006E0660" w:rsidRDefault="001366F9" w:rsidP="001366F9">
            <w:pPr>
              <w:pStyle w:val="Normal1"/>
              <w:numPr>
                <w:ilvl w:val="0"/>
                <w:numId w:val="5"/>
              </w:numPr>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responsibility, tolerance</w:t>
            </w:r>
          </w:p>
          <w:p w14:paraId="5C5BFEC0" w14:textId="77777777" w:rsidR="001366F9" w:rsidRPr="006E0660" w:rsidRDefault="001366F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tc>
        <w:tc>
          <w:tcPr>
            <w:tcW w:w="3528" w:type="dxa"/>
          </w:tcPr>
          <w:p w14:paraId="5048FC84" w14:textId="77777777" w:rsidR="001812E1" w:rsidRPr="006E0660" w:rsidRDefault="001812E1"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bl>
    <w:p w14:paraId="3F64DDFA" w14:textId="77777777" w:rsidR="0070100B" w:rsidRPr="006E0660" w:rsidRDefault="0070100B" w:rsidP="0057593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Analysis</w:t>
      </w:r>
    </w:p>
    <w:p w14:paraId="1BA48D99" w14:textId="77777777" w:rsidR="0057593B" w:rsidRPr="006E0660" w:rsidRDefault="0057593B" w:rsidP="0057593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As a teacher, I am good in English and am able to communicate with my students well. </w:t>
      </w:r>
    </w:p>
    <w:p w14:paraId="12D8EEE4" w14:textId="77777777" w:rsidR="001812E1" w:rsidRPr="006E0660" w:rsidRDefault="0057593B" w:rsidP="0057593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This helps me in explaining my understanding about a particular topic</w:t>
      </w:r>
      <w:r w:rsidR="00DB36FF" w:rsidRPr="006E0660">
        <w:rPr>
          <w:rFonts w:ascii="Times New Roman" w:eastAsia="Times New Roman" w:hAnsi="Times New Roman" w:cs="Times New Roman"/>
          <w:color w:val="000000" w:themeColor="text1"/>
          <w:sz w:val="24"/>
          <w:szCs w:val="24"/>
          <w:lang w:val="en-GB"/>
        </w:rPr>
        <w:t xml:space="preserve"> clearly and efficiently</w:t>
      </w:r>
      <w:r w:rsidRPr="006E0660">
        <w:rPr>
          <w:rFonts w:ascii="Times New Roman" w:eastAsia="Times New Roman" w:hAnsi="Times New Roman" w:cs="Times New Roman"/>
          <w:color w:val="000000" w:themeColor="text1"/>
          <w:sz w:val="24"/>
          <w:szCs w:val="24"/>
          <w:lang w:val="en-GB"/>
        </w:rPr>
        <w:t>. However, frequent feedback from my students might further help me in improving my skills. As a teacher I have good communication</w:t>
      </w:r>
      <w:r w:rsidR="00DB36FF" w:rsidRPr="006E0660">
        <w:rPr>
          <w:rFonts w:ascii="Times New Roman" w:eastAsia="Times New Roman" w:hAnsi="Times New Roman" w:cs="Times New Roman"/>
          <w:color w:val="000000" w:themeColor="text1"/>
          <w:sz w:val="24"/>
          <w:szCs w:val="24"/>
          <w:lang w:val="en-GB"/>
        </w:rPr>
        <w:t xml:space="preserve"> skills</w:t>
      </w:r>
      <w:r w:rsidRPr="006E0660">
        <w:rPr>
          <w:rFonts w:ascii="Times New Roman" w:eastAsia="Times New Roman" w:hAnsi="Times New Roman" w:cs="Times New Roman"/>
          <w:color w:val="000000" w:themeColor="text1"/>
          <w:sz w:val="24"/>
          <w:szCs w:val="24"/>
          <w:lang w:val="en-GB"/>
        </w:rPr>
        <w:t xml:space="preserve">, however, from frequent feedbacks </w:t>
      </w:r>
      <w:r w:rsidR="00DB36FF" w:rsidRPr="006E0660">
        <w:rPr>
          <w:rFonts w:ascii="Times New Roman" w:eastAsia="Times New Roman" w:hAnsi="Times New Roman" w:cs="Times New Roman"/>
          <w:color w:val="000000" w:themeColor="text1"/>
          <w:sz w:val="24"/>
          <w:szCs w:val="24"/>
          <w:lang w:val="en-GB"/>
        </w:rPr>
        <w:t xml:space="preserve">gathered from </w:t>
      </w:r>
      <w:r w:rsidRPr="006E0660">
        <w:rPr>
          <w:rFonts w:ascii="Times New Roman" w:eastAsia="Times New Roman" w:hAnsi="Times New Roman" w:cs="Times New Roman"/>
          <w:color w:val="000000" w:themeColor="text1"/>
          <w:sz w:val="24"/>
          <w:szCs w:val="24"/>
          <w:lang w:val="en-GB"/>
        </w:rPr>
        <w:t xml:space="preserve">my students, I am able to learn that I am patient </w:t>
      </w:r>
      <w:r w:rsidR="001366F9" w:rsidRPr="006E0660">
        <w:rPr>
          <w:rFonts w:ascii="Times New Roman" w:eastAsia="Times New Roman" w:hAnsi="Times New Roman" w:cs="Times New Roman"/>
          <w:color w:val="000000" w:themeColor="text1"/>
          <w:sz w:val="24"/>
          <w:szCs w:val="24"/>
          <w:lang w:val="en-GB"/>
        </w:rPr>
        <w:t>enough</w:t>
      </w:r>
      <w:r w:rsidR="00DB36FF" w:rsidRPr="006E0660">
        <w:rPr>
          <w:rFonts w:ascii="Times New Roman" w:eastAsia="Times New Roman" w:hAnsi="Times New Roman" w:cs="Times New Roman"/>
          <w:color w:val="000000" w:themeColor="text1"/>
          <w:sz w:val="24"/>
          <w:szCs w:val="24"/>
          <w:lang w:val="en-GB"/>
        </w:rPr>
        <w:t xml:space="preserve"> while conducting lecture sessions</w:t>
      </w:r>
      <w:r w:rsidRPr="006E0660">
        <w:rPr>
          <w:rFonts w:ascii="Times New Roman" w:eastAsia="Times New Roman" w:hAnsi="Times New Roman" w:cs="Times New Roman"/>
          <w:color w:val="000000" w:themeColor="text1"/>
          <w:sz w:val="24"/>
          <w:szCs w:val="24"/>
          <w:lang w:val="en-GB"/>
        </w:rPr>
        <w:t>. Practicing Yoga and meditation for at least an hour a day shall help me in being more patient.</w:t>
      </w:r>
      <w:r w:rsidR="001366F9" w:rsidRPr="006E0660">
        <w:rPr>
          <w:rFonts w:ascii="Times New Roman" w:eastAsia="Times New Roman" w:hAnsi="Times New Roman" w:cs="Times New Roman"/>
          <w:color w:val="000000" w:themeColor="text1"/>
          <w:sz w:val="24"/>
          <w:szCs w:val="24"/>
          <w:lang w:val="en-GB"/>
        </w:rPr>
        <w:t xml:space="preserve">  Being patient</w:t>
      </w:r>
      <w:r w:rsidR="00466B87" w:rsidRPr="006E0660">
        <w:rPr>
          <w:rFonts w:ascii="Times New Roman" w:eastAsia="Times New Roman" w:hAnsi="Times New Roman" w:cs="Times New Roman"/>
          <w:color w:val="000000" w:themeColor="text1"/>
          <w:sz w:val="24"/>
          <w:szCs w:val="24"/>
          <w:lang w:val="en-GB"/>
        </w:rPr>
        <w:t xml:space="preserve"> while teaching might help me to understand and solve problems that are being faced by my students while attending my lecture. I always </w:t>
      </w:r>
      <w:r w:rsidR="00DB36FF" w:rsidRPr="006E0660">
        <w:rPr>
          <w:rFonts w:ascii="Times New Roman" w:eastAsia="Times New Roman" w:hAnsi="Times New Roman" w:cs="Times New Roman"/>
          <w:color w:val="000000" w:themeColor="text1"/>
          <w:sz w:val="24"/>
          <w:szCs w:val="24"/>
          <w:lang w:val="en-GB"/>
        </w:rPr>
        <w:t>believe</w:t>
      </w:r>
      <w:r w:rsidR="00466B87" w:rsidRPr="006E0660">
        <w:rPr>
          <w:rFonts w:ascii="Times New Roman" w:eastAsia="Times New Roman" w:hAnsi="Times New Roman" w:cs="Times New Roman"/>
          <w:color w:val="000000" w:themeColor="text1"/>
          <w:sz w:val="24"/>
          <w:szCs w:val="24"/>
          <w:lang w:val="en-GB"/>
        </w:rPr>
        <w:t xml:space="preserve"> that there is no specific age for learning</w:t>
      </w:r>
      <w:r w:rsidR="00DB36FF" w:rsidRPr="006E0660">
        <w:rPr>
          <w:rFonts w:ascii="Times New Roman" w:eastAsia="Times New Roman" w:hAnsi="Times New Roman" w:cs="Times New Roman"/>
          <w:color w:val="000000" w:themeColor="text1"/>
          <w:sz w:val="24"/>
          <w:szCs w:val="24"/>
          <w:lang w:val="en-GB"/>
        </w:rPr>
        <w:t xml:space="preserve">, since; I am keen enough to learn new concepts, </w:t>
      </w:r>
      <w:r w:rsidR="008A519B" w:rsidRPr="006E0660">
        <w:rPr>
          <w:rFonts w:ascii="Times New Roman" w:eastAsia="Times New Roman" w:hAnsi="Times New Roman" w:cs="Times New Roman"/>
          <w:color w:val="000000" w:themeColor="text1"/>
          <w:sz w:val="24"/>
          <w:szCs w:val="24"/>
          <w:lang w:val="en-GB"/>
        </w:rPr>
        <w:t>therefore, I might</w:t>
      </w:r>
      <w:r w:rsidR="00DB36FF" w:rsidRPr="006E0660">
        <w:rPr>
          <w:rFonts w:ascii="Times New Roman" w:eastAsia="Times New Roman" w:hAnsi="Times New Roman" w:cs="Times New Roman"/>
          <w:color w:val="000000" w:themeColor="text1"/>
          <w:sz w:val="24"/>
          <w:szCs w:val="24"/>
          <w:lang w:val="en-GB"/>
        </w:rPr>
        <w:t xml:space="preserve"> have to interact with my students more while conducting lecture sessions</w:t>
      </w:r>
      <w:r w:rsidR="008A519B" w:rsidRPr="006E0660">
        <w:rPr>
          <w:rFonts w:ascii="Times New Roman" w:eastAsia="Times New Roman" w:hAnsi="Times New Roman" w:cs="Times New Roman"/>
          <w:color w:val="000000" w:themeColor="text1"/>
          <w:sz w:val="24"/>
          <w:szCs w:val="24"/>
          <w:lang w:val="en-GB"/>
        </w:rPr>
        <w:t xml:space="preserve">. I am enthusiastic while learning my lessons; therefore, often </w:t>
      </w:r>
      <w:r w:rsidR="002D64C7" w:rsidRPr="006E0660">
        <w:rPr>
          <w:rFonts w:ascii="Times New Roman" w:eastAsia="Times New Roman" w:hAnsi="Times New Roman" w:cs="Times New Roman"/>
          <w:color w:val="000000" w:themeColor="text1"/>
          <w:sz w:val="24"/>
          <w:szCs w:val="24"/>
          <w:lang w:val="en-GB"/>
        </w:rPr>
        <w:t>I</w:t>
      </w:r>
      <w:r w:rsidR="008A519B" w:rsidRPr="006E0660">
        <w:rPr>
          <w:rFonts w:ascii="Times New Roman" w:eastAsia="Times New Roman" w:hAnsi="Times New Roman" w:cs="Times New Roman"/>
          <w:color w:val="000000" w:themeColor="text1"/>
          <w:sz w:val="24"/>
          <w:szCs w:val="24"/>
          <w:lang w:val="en-GB"/>
        </w:rPr>
        <w:t xml:space="preserve"> get swayed away while </w:t>
      </w:r>
      <w:r w:rsidR="002D64C7" w:rsidRPr="006E0660">
        <w:rPr>
          <w:rFonts w:ascii="Times New Roman" w:eastAsia="Times New Roman" w:hAnsi="Times New Roman" w:cs="Times New Roman"/>
          <w:color w:val="000000" w:themeColor="text1"/>
          <w:sz w:val="24"/>
          <w:szCs w:val="24"/>
          <w:lang w:val="en-GB"/>
        </w:rPr>
        <w:t>I</w:t>
      </w:r>
      <w:r w:rsidR="008A519B" w:rsidRPr="006E0660">
        <w:rPr>
          <w:rFonts w:ascii="Times New Roman" w:eastAsia="Times New Roman" w:hAnsi="Times New Roman" w:cs="Times New Roman"/>
          <w:color w:val="000000" w:themeColor="text1"/>
          <w:sz w:val="24"/>
          <w:szCs w:val="24"/>
          <w:lang w:val="en-GB"/>
        </w:rPr>
        <w:t xml:space="preserve"> am teaching. This in turn might make my class more monotonous and students are not able to find any interest.  In my inst</w:t>
      </w:r>
      <w:r w:rsidR="00A43DED" w:rsidRPr="006E0660">
        <w:rPr>
          <w:rFonts w:ascii="Times New Roman" w:eastAsia="Times New Roman" w:hAnsi="Times New Roman" w:cs="Times New Roman"/>
          <w:color w:val="000000" w:themeColor="text1"/>
          <w:sz w:val="24"/>
          <w:szCs w:val="24"/>
          <w:lang w:val="en-GB"/>
        </w:rPr>
        <w:t xml:space="preserve">itution, while taking back to back lecture sessions I start feeling tired. This, in turn might affect my enthusiasm for work. I am innovative and </w:t>
      </w:r>
      <w:r w:rsidR="00C95AF7" w:rsidRPr="006E0660">
        <w:rPr>
          <w:rFonts w:ascii="Times New Roman" w:eastAsia="Times New Roman" w:hAnsi="Times New Roman" w:cs="Times New Roman"/>
          <w:color w:val="000000" w:themeColor="text1"/>
          <w:sz w:val="24"/>
          <w:szCs w:val="24"/>
          <w:lang w:val="en-GB"/>
        </w:rPr>
        <w:t>possess</w:t>
      </w:r>
      <w:r w:rsidR="00A43DED" w:rsidRPr="006E0660">
        <w:rPr>
          <w:rFonts w:ascii="Times New Roman" w:eastAsia="Times New Roman" w:hAnsi="Times New Roman" w:cs="Times New Roman"/>
          <w:color w:val="000000" w:themeColor="text1"/>
          <w:sz w:val="24"/>
          <w:szCs w:val="24"/>
          <w:lang w:val="en-GB"/>
        </w:rPr>
        <w:t xml:space="preserve"> a keen interest for deep learning. This might help me in finding ways for improving my defects and become more enthusiastic while teaching.</w:t>
      </w:r>
    </w:p>
    <w:p w14:paraId="27515F2C" w14:textId="77777777" w:rsidR="004D64C0" w:rsidRPr="006E0660" w:rsidRDefault="004D64C0" w:rsidP="0070100B">
      <w:pPr>
        <w:pStyle w:val="Normal1"/>
        <w:spacing w:line="360" w:lineRule="auto"/>
        <w:jc w:val="both"/>
        <w:rPr>
          <w:rFonts w:ascii="Times New Roman" w:eastAsia="Times New Roman" w:hAnsi="Times New Roman" w:cs="Times New Roman"/>
          <w:b/>
          <w:bCs/>
          <w:color w:val="000000" w:themeColor="text1"/>
          <w:sz w:val="24"/>
          <w:szCs w:val="24"/>
          <w:lang w:val="en-GB"/>
        </w:rPr>
      </w:pPr>
    </w:p>
    <w:p w14:paraId="77BCD341" w14:textId="77777777" w:rsidR="0070100B" w:rsidRPr="006E0660" w:rsidRDefault="0070100B" w:rsidP="0070100B">
      <w:pPr>
        <w:pStyle w:val="Normal1"/>
        <w:spacing w:line="360" w:lineRule="auto"/>
        <w:jc w:val="both"/>
        <w:rPr>
          <w:rFonts w:ascii="Times New Roman" w:eastAsia="Times New Roman" w:hAnsi="Times New Roman" w:cs="Times New Roman"/>
          <w:b/>
          <w:bCs/>
          <w:color w:val="000000" w:themeColor="text1"/>
          <w:sz w:val="24"/>
          <w:szCs w:val="24"/>
          <w:lang w:val="en-GB"/>
        </w:rPr>
      </w:pPr>
      <w:r w:rsidRPr="006E0660">
        <w:rPr>
          <w:rFonts w:ascii="Times New Roman" w:eastAsia="Times New Roman" w:hAnsi="Times New Roman" w:cs="Times New Roman"/>
          <w:b/>
          <w:bCs/>
          <w:color w:val="000000" w:themeColor="text1"/>
          <w:sz w:val="24"/>
          <w:szCs w:val="24"/>
          <w:lang w:val="en-GB"/>
        </w:rPr>
        <w:t>Force Field Analysis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8"/>
        <w:gridCol w:w="620"/>
        <w:gridCol w:w="1528"/>
        <w:gridCol w:w="620"/>
        <w:gridCol w:w="3226"/>
      </w:tblGrid>
      <w:tr w:rsidR="0070100B" w:rsidRPr="006E0660" w14:paraId="1FEAE7C2" w14:textId="77777777" w:rsidTr="004D64C0">
        <w:trPr>
          <w:trHeight w:val="530"/>
        </w:trPr>
        <w:tc>
          <w:tcPr>
            <w:tcW w:w="3330" w:type="dxa"/>
          </w:tcPr>
          <w:p w14:paraId="22014E44"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Good communication skill</w:t>
            </w:r>
          </w:p>
          <w:p w14:paraId="27243EAD"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lastRenderedPageBreak/>
              <w:t>Patience</w:t>
            </w:r>
          </w:p>
          <w:p w14:paraId="348540A0"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14:paraId="770D026E"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In-depth knowledge on mathematics</w:t>
            </w:r>
          </w:p>
          <w:p w14:paraId="49231AAA"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14:paraId="62C2CA64" w14:textId="77777777" w:rsidR="00AD6626" w:rsidRPr="006E0660" w:rsidRDefault="00AD6626" w:rsidP="00AD6626">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Mindset of learning new things</w:t>
            </w:r>
          </w:p>
          <w:p w14:paraId="65DB47FA" w14:textId="77777777" w:rsidR="00AD6626" w:rsidRPr="006E0660" w:rsidRDefault="00AD6626" w:rsidP="00AD6626">
            <w:pPr>
              <w:pStyle w:val="Normal1"/>
              <w:spacing w:line="360" w:lineRule="auto"/>
              <w:ind w:left="-18"/>
              <w:jc w:val="both"/>
              <w:rPr>
                <w:rFonts w:ascii="Times New Roman" w:eastAsia="Times New Roman" w:hAnsi="Times New Roman" w:cs="Times New Roman"/>
                <w:color w:val="000000" w:themeColor="text1"/>
                <w:sz w:val="24"/>
                <w:szCs w:val="24"/>
                <w:lang w:val="en-GB"/>
              </w:rPr>
            </w:pPr>
          </w:p>
          <w:p w14:paraId="28652002" w14:textId="77777777" w:rsidR="00AD6626" w:rsidRPr="006E0660" w:rsidRDefault="00AD6626" w:rsidP="00AD6626">
            <w:pPr>
              <w:pStyle w:val="Normal1"/>
              <w:spacing w:line="360" w:lineRule="auto"/>
              <w:ind w:left="-18"/>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Failing to be too much friendly with students during class</w:t>
            </w:r>
          </w:p>
          <w:p w14:paraId="4A89AC91" w14:textId="77777777" w:rsidR="00AD6626" w:rsidRPr="006E0660" w:rsidRDefault="00AD6626" w:rsidP="00AD6626">
            <w:pPr>
              <w:pStyle w:val="Normal1"/>
              <w:spacing w:line="360" w:lineRule="auto"/>
              <w:ind w:left="360"/>
              <w:contextualSpacing w:val="0"/>
              <w:jc w:val="both"/>
              <w:rPr>
                <w:rFonts w:ascii="Times New Roman" w:eastAsia="Times New Roman" w:hAnsi="Times New Roman" w:cs="Times New Roman"/>
                <w:color w:val="000000" w:themeColor="text1"/>
                <w:sz w:val="24"/>
                <w:szCs w:val="24"/>
                <w:lang w:val="en-GB"/>
              </w:rPr>
            </w:pPr>
          </w:p>
          <w:p w14:paraId="1EAE073A" w14:textId="77777777" w:rsidR="0070100B" w:rsidRPr="006E0660" w:rsidRDefault="0070100B" w:rsidP="00AD6626">
            <w:pPr>
              <w:pStyle w:val="Normal1"/>
              <w:spacing w:line="360" w:lineRule="auto"/>
              <w:jc w:val="both"/>
              <w:rPr>
                <w:rFonts w:ascii="Times New Roman" w:eastAsia="Times New Roman" w:hAnsi="Times New Roman" w:cs="Times New Roman"/>
                <w:b/>
                <w:bCs/>
                <w:color w:val="000000" w:themeColor="text1"/>
                <w:sz w:val="24"/>
                <w:szCs w:val="24"/>
                <w:lang w:val="en-GB"/>
              </w:rPr>
            </w:pPr>
          </w:p>
        </w:tc>
        <w:tc>
          <w:tcPr>
            <w:tcW w:w="630" w:type="dxa"/>
            <w:shd w:val="clear" w:color="auto" w:fill="auto"/>
          </w:tcPr>
          <w:p w14:paraId="1557F9AA"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p>
          <w:p w14:paraId="6B11AE12"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p>
          <w:p w14:paraId="204FD50A"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r w:rsidRPr="006E0660">
              <w:rPr>
                <w:rFonts w:ascii="Times New Roman" w:eastAsia="Times New Roman" w:hAnsi="Times New Roman" w:cs="Times New Roman"/>
                <w:b/>
                <w:bCs/>
                <w:color w:val="000000" w:themeColor="text1"/>
                <w:sz w:val="24"/>
                <w:szCs w:val="24"/>
                <w:lang w:val="en-GB"/>
              </w:rPr>
              <w:lastRenderedPageBreak/>
              <w:sym w:font="Wingdings" w:char="00F0"/>
            </w:r>
          </w:p>
          <w:p w14:paraId="31AC94B6"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F0"/>
            </w:r>
          </w:p>
          <w:p w14:paraId="44D1C6CF"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F0"/>
            </w:r>
          </w:p>
          <w:p w14:paraId="3EC4D1FC"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r w:rsidRPr="006E0660">
              <w:rPr>
                <w:rFonts w:ascii="Times New Roman" w:eastAsia="Times New Roman" w:hAnsi="Times New Roman" w:cs="Times New Roman"/>
                <w:b/>
                <w:bCs/>
                <w:color w:val="000000" w:themeColor="text1"/>
                <w:sz w:val="24"/>
                <w:szCs w:val="24"/>
                <w:lang w:val="en-GB"/>
              </w:rPr>
              <w:sym w:font="Wingdings" w:char="00F0"/>
            </w:r>
          </w:p>
          <w:p w14:paraId="1FB881C5"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F0"/>
            </w:r>
          </w:p>
          <w:p w14:paraId="04573883"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F0"/>
            </w:r>
          </w:p>
          <w:p w14:paraId="211FBA2E" w14:textId="77777777" w:rsidR="0070100B" w:rsidRPr="006E0660" w:rsidRDefault="0070100B">
            <w:pPr>
              <w:rPr>
                <w:rFonts w:ascii="Times New Roman" w:eastAsia="Times New Roman" w:hAnsi="Times New Roman" w:cs="Times New Roman"/>
                <w:b/>
                <w:bCs/>
                <w:color w:val="000000" w:themeColor="text1"/>
                <w:sz w:val="24"/>
                <w:szCs w:val="24"/>
                <w:lang w:val="en-GB"/>
              </w:rPr>
            </w:pPr>
          </w:p>
        </w:tc>
        <w:tc>
          <w:tcPr>
            <w:tcW w:w="1530" w:type="dxa"/>
            <w:shd w:val="clear" w:color="auto" w:fill="auto"/>
          </w:tcPr>
          <w:p w14:paraId="59364037" w14:textId="77777777" w:rsidR="0070100B" w:rsidRPr="006E0660" w:rsidRDefault="0070100B" w:rsidP="0070100B">
            <w:pPr>
              <w:rPr>
                <w:rFonts w:ascii="Times New Roman" w:eastAsia="Times New Roman" w:hAnsi="Times New Roman" w:cs="Times New Roman"/>
                <w:b/>
                <w:bCs/>
                <w:color w:val="000000" w:themeColor="text1"/>
                <w:sz w:val="24"/>
                <w:szCs w:val="24"/>
                <w:lang w:val="en-GB"/>
              </w:rPr>
            </w:pPr>
          </w:p>
          <w:p w14:paraId="114A5F17" w14:textId="77777777" w:rsidR="0070100B" w:rsidRPr="006E0660" w:rsidRDefault="0070100B" w:rsidP="0070100B">
            <w:pPr>
              <w:rPr>
                <w:rFonts w:ascii="Times New Roman" w:eastAsia="Times New Roman" w:hAnsi="Times New Roman" w:cs="Times New Roman"/>
                <w:b/>
                <w:bCs/>
                <w:color w:val="000000" w:themeColor="text1"/>
                <w:sz w:val="24"/>
                <w:szCs w:val="24"/>
                <w:lang w:val="en-GB"/>
              </w:rPr>
            </w:pPr>
          </w:p>
          <w:p w14:paraId="6D2EB86A" w14:textId="77777777" w:rsidR="0070100B" w:rsidRPr="006E0660" w:rsidRDefault="0070100B" w:rsidP="0070100B">
            <w:pPr>
              <w:rPr>
                <w:rFonts w:ascii="Times New Roman" w:eastAsia="Times New Roman" w:hAnsi="Times New Roman" w:cs="Times New Roman"/>
                <w:b/>
                <w:bCs/>
                <w:color w:val="000000" w:themeColor="text1"/>
                <w:sz w:val="24"/>
                <w:szCs w:val="24"/>
                <w:lang w:val="en-GB"/>
              </w:rPr>
            </w:pPr>
          </w:p>
          <w:p w14:paraId="3465AA27" w14:textId="77777777" w:rsidR="0070100B" w:rsidRPr="006E0660" w:rsidRDefault="0070100B" w:rsidP="0070100B">
            <w:pPr>
              <w:rPr>
                <w:rFonts w:ascii="Times New Roman" w:eastAsia="Times New Roman" w:hAnsi="Times New Roman" w:cs="Times New Roman"/>
                <w:b/>
                <w:bCs/>
                <w:color w:val="000000" w:themeColor="text1"/>
                <w:sz w:val="24"/>
                <w:szCs w:val="24"/>
                <w:lang w:val="en-GB"/>
              </w:rPr>
            </w:pPr>
          </w:p>
          <w:p w14:paraId="3B3D6685" w14:textId="77777777" w:rsidR="0070100B" w:rsidRPr="006E0660" w:rsidRDefault="0070100B" w:rsidP="0070100B">
            <w:pPr>
              <w:rPr>
                <w:rFonts w:ascii="Times New Roman" w:eastAsia="Times New Roman" w:hAnsi="Times New Roman" w:cs="Times New Roman"/>
                <w:b/>
                <w:bCs/>
                <w:color w:val="000000" w:themeColor="text1"/>
                <w:sz w:val="24"/>
                <w:szCs w:val="24"/>
                <w:lang w:val="en-GB"/>
              </w:rPr>
            </w:pPr>
          </w:p>
          <w:p w14:paraId="3D92D9AD" w14:textId="77777777" w:rsidR="00AD6626" w:rsidRPr="006E0660" w:rsidRDefault="00AD6626" w:rsidP="0070100B">
            <w:pPr>
              <w:rPr>
                <w:rFonts w:ascii="Times New Roman" w:eastAsia="Times New Roman" w:hAnsi="Times New Roman" w:cs="Times New Roman"/>
                <w:b/>
                <w:bCs/>
                <w:color w:val="000000" w:themeColor="text1"/>
                <w:sz w:val="24"/>
                <w:szCs w:val="24"/>
                <w:lang w:val="en-GB"/>
              </w:rPr>
            </w:pPr>
          </w:p>
          <w:p w14:paraId="45B5A820" w14:textId="77777777" w:rsidR="00AD6626" w:rsidRPr="006E0660" w:rsidRDefault="00AD6626" w:rsidP="0070100B">
            <w:pPr>
              <w:rPr>
                <w:rFonts w:ascii="Times New Roman" w:eastAsia="Times New Roman" w:hAnsi="Times New Roman" w:cs="Times New Roman"/>
                <w:b/>
                <w:bCs/>
                <w:color w:val="000000" w:themeColor="text1"/>
                <w:sz w:val="24"/>
                <w:szCs w:val="24"/>
                <w:lang w:val="en-GB"/>
              </w:rPr>
            </w:pPr>
          </w:p>
          <w:p w14:paraId="64FFAB24" w14:textId="77777777" w:rsidR="00AD6626" w:rsidRPr="006E0660" w:rsidRDefault="00AD6626" w:rsidP="0070100B">
            <w:pPr>
              <w:rPr>
                <w:rFonts w:ascii="Times New Roman" w:eastAsia="Times New Roman" w:hAnsi="Times New Roman" w:cs="Times New Roman"/>
                <w:b/>
                <w:bCs/>
                <w:color w:val="000000" w:themeColor="text1"/>
                <w:sz w:val="24"/>
                <w:szCs w:val="24"/>
                <w:lang w:val="en-GB"/>
              </w:rPr>
            </w:pPr>
          </w:p>
          <w:p w14:paraId="3F5563E9" w14:textId="77777777" w:rsidR="0070100B" w:rsidRPr="006E0660" w:rsidRDefault="0070100B" w:rsidP="0070100B">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t>Equilibrium</w:t>
            </w:r>
          </w:p>
          <w:p w14:paraId="49E6C7B2" w14:textId="77777777" w:rsidR="0070100B" w:rsidRPr="006E0660" w:rsidRDefault="0070100B">
            <w:pPr>
              <w:rPr>
                <w:rFonts w:ascii="Times New Roman" w:eastAsia="Times New Roman" w:hAnsi="Times New Roman" w:cs="Times New Roman"/>
                <w:b/>
                <w:bCs/>
                <w:color w:val="000000" w:themeColor="text1"/>
                <w:sz w:val="24"/>
                <w:szCs w:val="24"/>
                <w:lang w:val="en-GB"/>
              </w:rPr>
            </w:pPr>
          </w:p>
        </w:tc>
        <w:tc>
          <w:tcPr>
            <w:tcW w:w="630" w:type="dxa"/>
            <w:shd w:val="clear" w:color="auto" w:fill="auto"/>
          </w:tcPr>
          <w:p w14:paraId="3587E0A4"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p>
          <w:p w14:paraId="38C1B969" w14:textId="77777777" w:rsidR="00AD6626" w:rsidRPr="006E0660" w:rsidRDefault="00AD6626" w:rsidP="00AD6626">
            <w:pPr>
              <w:rPr>
                <w:rFonts w:ascii="Times New Roman" w:eastAsia="Times New Roman" w:hAnsi="Times New Roman" w:cs="Times New Roman"/>
                <w:b/>
                <w:bCs/>
                <w:color w:val="000000" w:themeColor="text1"/>
                <w:sz w:val="24"/>
                <w:szCs w:val="24"/>
                <w:lang w:val="en-GB"/>
              </w:rPr>
            </w:pPr>
          </w:p>
          <w:p w14:paraId="7AF2D612"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lastRenderedPageBreak/>
              <w:sym w:font="Wingdings" w:char="00EF"/>
            </w:r>
          </w:p>
          <w:p w14:paraId="510B6414"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EF"/>
            </w:r>
          </w:p>
          <w:p w14:paraId="3D0B30B4"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EF"/>
            </w:r>
          </w:p>
          <w:p w14:paraId="71583045"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EF"/>
            </w:r>
          </w:p>
          <w:p w14:paraId="5F40C0D3"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EF"/>
            </w:r>
          </w:p>
          <w:p w14:paraId="52323EEF" w14:textId="77777777" w:rsidR="00AD6626" w:rsidRPr="006E0660" w:rsidRDefault="00AD6626" w:rsidP="00AD6626">
            <w:pPr>
              <w:rPr>
                <w:rFonts w:ascii="Times New Roman" w:eastAsia="Times New Roman" w:hAnsi="Times New Roman" w:cs="Times New Roman"/>
                <w:b/>
                <w:bCs/>
                <w:color w:val="000000" w:themeColor="text1"/>
                <w:sz w:val="24"/>
                <w:szCs w:val="24"/>
              </w:rPr>
            </w:pPr>
            <w:r w:rsidRPr="006E0660">
              <w:rPr>
                <w:rFonts w:ascii="Times New Roman" w:eastAsia="Times New Roman" w:hAnsi="Times New Roman" w:cs="Times New Roman"/>
                <w:b/>
                <w:bCs/>
                <w:color w:val="000000" w:themeColor="text1"/>
                <w:sz w:val="24"/>
                <w:szCs w:val="24"/>
                <w:lang w:val="en-GB"/>
              </w:rPr>
              <w:sym w:font="Wingdings" w:char="00EF"/>
            </w:r>
          </w:p>
          <w:p w14:paraId="6CA54052" w14:textId="77777777" w:rsidR="00AD6626" w:rsidRPr="006E0660" w:rsidRDefault="00AD6626" w:rsidP="00AD6626">
            <w:pPr>
              <w:rPr>
                <w:rFonts w:ascii="Times New Roman" w:eastAsia="Times New Roman" w:hAnsi="Times New Roman" w:cs="Times New Roman"/>
                <w:b/>
                <w:bCs/>
                <w:color w:val="000000" w:themeColor="text1"/>
                <w:sz w:val="24"/>
                <w:szCs w:val="24"/>
              </w:rPr>
            </w:pPr>
          </w:p>
          <w:p w14:paraId="1AA18067" w14:textId="77777777" w:rsidR="00AD6626" w:rsidRPr="006E0660" w:rsidRDefault="00AD6626" w:rsidP="00AD6626">
            <w:pPr>
              <w:rPr>
                <w:rFonts w:ascii="Times New Roman" w:eastAsia="Times New Roman" w:hAnsi="Times New Roman" w:cs="Times New Roman"/>
                <w:b/>
                <w:bCs/>
                <w:color w:val="000000" w:themeColor="text1"/>
                <w:sz w:val="24"/>
                <w:szCs w:val="24"/>
              </w:rPr>
            </w:pPr>
          </w:p>
          <w:p w14:paraId="40C7B793" w14:textId="77777777" w:rsidR="0070100B" w:rsidRPr="006E0660" w:rsidRDefault="0070100B">
            <w:pPr>
              <w:rPr>
                <w:rFonts w:ascii="Times New Roman" w:eastAsia="Times New Roman" w:hAnsi="Times New Roman" w:cs="Times New Roman"/>
                <w:b/>
                <w:bCs/>
                <w:color w:val="000000" w:themeColor="text1"/>
                <w:sz w:val="24"/>
                <w:szCs w:val="24"/>
                <w:lang w:val="en-GB"/>
              </w:rPr>
            </w:pPr>
          </w:p>
        </w:tc>
        <w:tc>
          <w:tcPr>
            <w:tcW w:w="3330" w:type="dxa"/>
            <w:shd w:val="clear" w:color="auto" w:fill="auto"/>
          </w:tcPr>
          <w:p w14:paraId="48DA592B" w14:textId="77777777" w:rsidR="0070100B" w:rsidRPr="006E0660" w:rsidRDefault="0070100B" w:rsidP="00AD6626">
            <w:pPr>
              <w:rPr>
                <w:rFonts w:ascii="Times New Roman" w:eastAsia="Times New Roman" w:hAnsi="Times New Roman" w:cs="Times New Roman"/>
                <w:b/>
                <w:bCs/>
                <w:color w:val="000000" w:themeColor="text1"/>
                <w:sz w:val="24"/>
                <w:szCs w:val="24"/>
                <w:lang w:val="en-GB"/>
              </w:rPr>
            </w:pPr>
          </w:p>
          <w:p w14:paraId="7B9BAD7F"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bCs/>
                <w:color w:val="000000" w:themeColor="text1"/>
                <w:sz w:val="24"/>
                <w:szCs w:val="24"/>
                <w:lang w:val="en-GB"/>
              </w:rPr>
              <w:lastRenderedPageBreak/>
              <w:t xml:space="preserve"> Should be able to express oneself clearly</w:t>
            </w:r>
          </w:p>
          <w:p w14:paraId="1E5BCA0A"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p>
          <w:p w14:paraId="4262A07F" w14:textId="77777777" w:rsidR="00AD6626" w:rsidRPr="006E0660" w:rsidRDefault="00C95AF7" w:rsidP="00AD6626">
            <w:pPr>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bCs/>
                <w:color w:val="000000" w:themeColor="text1"/>
                <w:sz w:val="24"/>
                <w:szCs w:val="24"/>
                <w:lang w:val="en-GB"/>
              </w:rPr>
              <w:t>Possess</w:t>
            </w:r>
            <w:r w:rsidR="00AD6626" w:rsidRPr="006E0660">
              <w:rPr>
                <w:rFonts w:ascii="Times New Roman" w:eastAsia="Times New Roman" w:hAnsi="Times New Roman" w:cs="Times New Roman"/>
                <w:bCs/>
                <w:color w:val="000000" w:themeColor="text1"/>
                <w:sz w:val="24"/>
                <w:szCs w:val="24"/>
                <w:lang w:val="en-GB"/>
              </w:rPr>
              <w:t xml:space="preserve"> sound theoretical as well as technical knowledge</w:t>
            </w:r>
          </w:p>
          <w:p w14:paraId="5CB4112F"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p>
          <w:p w14:paraId="03042B3E"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bCs/>
                <w:color w:val="000000" w:themeColor="text1"/>
                <w:sz w:val="24"/>
                <w:szCs w:val="24"/>
                <w:lang w:val="en-GB"/>
              </w:rPr>
              <w:t>Ability to learn</w:t>
            </w:r>
          </w:p>
          <w:p w14:paraId="51FBA3F7"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p>
          <w:p w14:paraId="3DCE2EA6"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bCs/>
                <w:color w:val="000000" w:themeColor="text1"/>
                <w:sz w:val="24"/>
                <w:szCs w:val="24"/>
                <w:lang w:val="en-GB"/>
              </w:rPr>
              <w:t xml:space="preserve"> Must be student </w:t>
            </w:r>
            <w:r w:rsidR="00456D98" w:rsidRPr="006E0660">
              <w:rPr>
                <w:rFonts w:ascii="Times New Roman" w:eastAsia="Times New Roman" w:hAnsi="Times New Roman" w:cs="Times New Roman"/>
                <w:bCs/>
                <w:color w:val="000000" w:themeColor="text1"/>
                <w:sz w:val="24"/>
                <w:szCs w:val="24"/>
                <w:lang w:val="en-GB"/>
              </w:rPr>
              <w:t>friendly</w:t>
            </w:r>
          </w:p>
          <w:p w14:paraId="29E060B6" w14:textId="77777777" w:rsidR="00AD6626" w:rsidRPr="006E0660" w:rsidRDefault="00AD6626" w:rsidP="00AD6626">
            <w:pPr>
              <w:rPr>
                <w:rFonts w:ascii="Times New Roman" w:eastAsia="Times New Roman" w:hAnsi="Times New Roman" w:cs="Times New Roman"/>
                <w:bCs/>
                <w:color w:val="000000" w:themeColor="text1"/>
                <w:sz w:val="24"/>
                <w:szCs w:val="24"/>
                <w:lang w:val="en-GB"/>
              </w:rPr>
            </w:pPr>
          </w:p>
        </w:tc>
      </w:tr>
    </w:tbl>
    <w:p w14:paraId="11C9B573" w14:textId="77777777" w:rsidR="004D64C0" w:rsidRPr="006E0660" w:rsidRDefault="004D64C0">
      <w:pPr>
        <w:rPr>
          <w:rFonts w:ascii="Times New Roman" w:eastAsia="Times New Roman" w:hAnsi="Times New Roman" w:cs="Times New Roman"/>
          <w:b/>
          <w:bCs/>
          <w:color w:val="000000" w:themeColor="text1"/>
          <w:sz w:val="24"/>
          <w:szCs w:val="24"/>
          <w:lang w:val="en-GB"/>
        </w:rPr>
      </w:pPr>
    </w:p>
    <w:p w14:paraId="0242CA8F" w14:textId="77777777" w:rsidR="004D64C0" w:rsidRPr="006E0660" w:rsidRDefault="004D64C0">
      <w:pPr>
        <w:rPr>
          <w:rFonts w:ascii="Times New Roman" w:eastAsia="Times New Roman" w:hAnsi="Times New Roman" w:cs="Times New Roman"/>
          <w:b/>
          <w:bCs/>
          <w:color w:val="000000" w:themeColor="text1"/>
          <w:sz w:val="24"/>
          <w:szCs w:val="24"/>
          <w:lang w:val="en-GB"/>
        </w:rPr>
      </w:pPr>
      <w:r w:rsidRPr="006E0660">
        <w:rPr>
          <w:rFonts w:ascii="Times New Roman" w:eastAsia="Times New Roman" w:hAnsi="Times New Roman" w:cs="Times New Roman"/>
          <w:b/>
          <w:bCs/>
          <w:color w:val="000000" w:themeColor="text1"/>
          <w:sz w:val="24"/>
          <w:szCs w:val="24"/>
          <w:lang w:val="en-GB"/>
        </w:rPr>
        <w:t>Analysis</w:t>
      </w:r>
    </w:p>
    <w:p w14:paraId="576171E4" w14:textId="77777777" w:rsidR="004D64C0" w:rsidRPr="006E0660" w:rsidRDefault="004D64C0" w:rsidP="007F1FAC">
      <w:pPr>
        <w:spacing w:line="360" w:lineRule="auto"/>
        <w:jc w:val="both"/>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bCs/>
          <w:color w:val="000000" w:themeColor="text1"/>
          <w:sz w:val="24"/>
          <w:szCs w:val="24"/>
          <w:lang w:val="en-GB"/>
        </w:rPr>
        <w:t xml:space="preserve">Force field analysis might be </w:t>
      </w:r>
      <w:r w:rsidR="00E413D3" w:rsidRPr="006E0660">
        <w:rPr>
          <w:rFonts w:ascii="Times New Roman" w:eastAsia="Times New Roman" w:hAnsi="Times New Roman" w:cs="Times New Roman"/>
          <w:bCs/>
          <w:color w:val="000000" w:themeColor="text1"/>
          <w:sz w:val="24"/>
          <w:szCs w:val="24"/>
          <w:lang w:val="en-GB"/>
        </w:rPr>
        <w:t>considered</w:t>
      </w:r>
      <w:r w:rsidRPr="006E0660">
        <w:rPr>
          <w:rFonts w:ascii="Times New Roman" w:eastAsia="Times New Roman" w:hAnsi="Times New Roman" w:cs="Times New Roman"/>
          <w:bCs/>
          <w:color w:val="000000" w:themeColor="text1"/>
          <w:sz w:val="24"/>
          <w:szCs w:val="24"/>
          <w:lang w:val="en-GB"/>
        </w:rPr>
        <w:t xml:space="preserve"> as a tool tha</w:t>
      </w:r>
      <w:r w:rsidR="00E413D3" w:rsidRPr="006E0660">
        <w:rPr>
          <w:rFonts w:ascii="Times New Roman" w:eastAsia="Times New Roman" w:hAnsi="Times New Roman" w:cs="Times New Roman"/>
          <w:bCs/>
          <w:color w:val="000000" w:themeColor="text1"/>
          <w:sz w:val="24"/>
          <w:szCs w:val="24"/>
          <w:lang w:val="en-GB"/>
        </w:rPr>
        <w:t xml:space="preserve">t might be used in order </w:t>
      </w:r>
      <w:r w:rsidR="00C01AB3" w:rsidRPr="006E0660">
        <w:rPr>
          <w:rFonts w:ascii="Times New Roman" w:eastAsia="Times New Roman" w:hAnsi="Times New Roman" w:cs="Times New Roman"/>
          <w:bCs/>
          <w:color w:val="000000" w:themeColor="text1"/>
          <w:sz w:val="24"/>
          <w:szCs w:val="24"/>
          <w:lang w:val="en-GB"/>
        </w:rPr>
        <w:t>to</w:t>
      </w:r>
      <w:r w:rsidR="00E413D3" w:rsidRPr="006E0660">
        <w:rPr>
          <w:rFonts w:ascii="Times New Roman" w:eastAsia="Times New Roman" w:hAnsi="Times New Roman" w:cs="Times New Roman"/>
          <w:bCs/>
          <w:color w:val="000000" w:themeColor="text1"/>
          <w:sz w:val="24"/>
          <w:szCs w:val="24"/>
          <w:lang w:val="en-GB"/>
        </w:rPr>
        <w:t xml:space="preserve"> measure and </w:t>
      </w:r>
      <w:r w:rsidR="00C01AB3" w:rsidRPr="006E0660">
        <w:rPr>
          <w:rFonts w:ascii="Times New Roman" w:eastAsia="Times New Roman" w:hAnsi="Times New Roman" w:cs="Times New Roman"/>
          <w:bCs/>
          <w:color w:val="000000" w:themeColor="text1"/>
          <w:sz w:val="24"/>
          <w:szCs w:val="24"/>
          <w:lang w:val="en-GB"/>
        </w:rPr>
        <w:t>calibrate</w:t>
      </w:r>
      <w:r w:rsidR="00E413D3" w:rsidRPr="006E0660">
        <w:rPr>
          <w:rFonts w:ascii="Times New Roman" w:eastAsia="Times New Roman" w:hAnsi="Times New Roman" w:cs="Times New Roman"/>
          <w:bCs/>
          <w:color w:val="000000" w:themeColor="text1"/>
          <w:sz w:val="24"/>
          <w:szCs w:val="24"/>
          <w:lang w:val="en-GB"/>
        </w:rPr>
        <w:t xml:space="preserve"> the competen</w:t>
      </w:r>
      <w:r w:rsidR="00C01AB3" w:rsidRPr="006E0660">
        <w:rPr>
          <w:rFonts w:ascii="Times New Roman" w:eastAsia="Times New Roman" w:hAnsi="Times New Roman" w:cs="Times New Roman"/>
          <w:bCs/>
          <w:color w:val="000000" w:themeColor="text1"/>
          <w:sz w:val="24"/>
          <w:szCs w:val="24"/>
          <w:lang w:val="en-GB"/>
        </w:rPr>
        <w:t xml:space="preserve">cy level of the staffs in regard to job requirements. A force field analysis has been provided in context to the job requirements of a teacher within an institution. As the candidate is able to </w:t>
      </w:r>
      <w:r w:rsidR="007F1FAC" w:rsidRPr="006E0660">
        <w:rPr>
          <w:rFonts w:ascii="Times New Roman" w:eastAsia="Times New Roman" w:hAnsi="Times New Roman" w:cs="Times New Roman"/>
          <w:bCs/>
          <w:color w:val="000000" w:themeColor="text1"/>
          <w:sz w:val="24"/>
          <w:szCs w:val="24"/>
          <w:lang w:val="en-GB"/>
        </w:rPr>
        <w:t>communicate well</w:t>
      </w:r>
      <w:r w:rsidR="00C01AB3" w:rsidRPr="006E0660">
        <w:rPr>
          <w:rFonts w:ascii="Times New Roman" w:eastAsia="Times New Roman" w:hAnsi="Times New Roman" w:cs="Times New Roman"/>
          <w:bCs/>
          <w:color w:val="000000" w:themeColor="text1"/>
          <w:sz w:val="24"/>
          <w:szCs w:val="24"/>
          <w:lang w:val="en-GB"/>
        </w:rPr>
        <w:t xml:space="preserve"> in English, he or she shall be able </w:t>
      </w:r>
      <w:r w:rsidR="00456D98" w:rsidRPr="006E0660">
        <w:rPr>
          <w:rFonts w:ascii="Times New Roman" w:eastAsia="Times New Roman" w:hAnsi="Times New Roman" w:cs="Times New Roman"/>
          <w:bCs/>
          <w:color w:val="000000" w:themeColor="text1"/>
          <w:sz w:val="24"/>
          <w:szCs w:val="24"/>
          <w:lang w:val="en-GB"/>
        </w:rPr>
        <w:t>to communicate</w:t>
      </w:r>
      <w:r w:rsidR="00C01AB3" w:rsidRPr="006E0660">
        <w:rPr>
          <w:rFonts w:ascii="Times New Roman" w:eastAsia="Times New Roman" w:hAnsi="Times New Roman" w:cs="Times New Roman"/>
          <w:bCs/>
          <w:color w:val="000000" w:themeColor="text1"/>
          <w:sz w:val="24"/>
          <w:szCs w:val="24"/>
          <w:lang w:val="en-GB"/>
        </w:rPr>
        <w:t xml:space="preserve"> with the </w:t>
      </w:r>
      <w:r w:rsidR="00456D98" w:rsidRPr="006E0660">
        <w:rPr>
          <w:rFonts w:ascii="Times New Roman" w:eastAsia="Times New Roman" w:hAnsi="Times New Roman" w:cs="Times New Roman"/>
          <w:bCs/>
          <w:color w:val="000000" w:themeColor="text1"/>
          <w:sz w:val="24"/>
          <w:szCs w:val="24"/>
          <w:lang w:val="en-GB"/>
        </w:rPr>
        <w:t>students;</w:t>
      </w:r>
      <w:r w:rsidR="007F1FAC" w:rsidRPr="006E0660">
        <w:rPr>
          <w:rFonts w:ascii="Times New Roman" w:eastAsia="Times New Roman" w:hAnsi="Times New Roman" w:cs="Times New Roman"/>
          <w:bCs/>
          <w:color w:val="000000" w:themeColor="text1"/>
          <w:sz w:val="24"/>
          <w:szCs w:val="24"/>
          <w:lang w:val="en-GB"/>
        </w:rPr>
        <w:t xml:space="preserve"> they shall be able to convey their ideas with the </w:t>
      </w:r>
      <w:r w:rsidR="00456D98" w:rsidRPr="006E0660">
        <w:rPr>
          <w:rFonts w:ascii="Times New Roman" w:eastAsia="Times New Roman" w:hAnsi="Times New Roman" w:cs="Times New Roman"/>
          <w:bCs/>
          <w:color w:val="000000" w:themeColor="text1"/>
          <w:sz w:val="24"/>
          <w:szCs w:val="24"/>
          <w:lang w:val="en-GB"/>
        </w:rPr>
        <w:t xml:space="preserve">students clearly. Deep concepts would enable the candidates to explain major concepts regarding the subjects.  Being patient shall enable the candidates to solve major difficulties that are being faced by them. </w:t>
      </w:r>
      <w:r w:rsidR="002D64C7" w:rsidRPr="006E0660">
        <w:rPr>
          <w:rFonts w:ascii="Times New Roman" w:eastAsia="Times New Roman" w:hAnsi="Times New Roman" w:cs="Times New Roman"/>
          <w:bCs/>
          <w:color w:val="000000" w:themeColor="text1"/>
          <w:sz w:val="24"/>
          <w:szCs w:val="24"/>
          <w:lang w:val="en-GB"/>
        </w:rPr>
        <w:t>Hence</w:t>
      </w:r>
      <w:r w:rsidR="00456D98" w:rsidRPr="006E0660">
        <w:rPr>
          <w:rFonts w:ascii="Times New Roman" w:eastAsia="Times New Roman" w:hAnsi="Times New Roman" w:cs="Times New Roman"/>
          <w:bCs/>
          <w:color w:val="000000" w:themeColor="text1"/>
          <w:sz w:val="24"/>
          <w:szCs w:val="24"/>
          <w:lang w:val="en-GB"/>
        </w:rPr>
        <w:t xml:space="preserve"> it ca</w:t>
      </w:r>
      <w:r w:rsidR="002D64C7">
        <w:rPr>
          <w:rFonts w:ascii="Times New Roman" w:eastAsia="Times New Roman" w:hAnsi="Times New Roman" w:cs="Times New Roman"/>
          <w:bCs/>
          <w:color w:val="000000" w:themeColor="text1"/>
          <w:sz w:val="24"/>
          <w:szCs w:val="24"/>
          <w:lang w:val="en-GB"/>
        </w:rPr>
        <w:t>n be concluded that capabiliti</w:t>
      </w:r>
      <w:r w:rsidR="00456D98" w:rsidRPr="006E0660">
        <w:rPr>
          <w:rFonts w:ascii="Times New Roman" w:eastAsia="Times New Roman" w:hAnsi="Times New Roman" w:cs="Times New Roman"/>
          <w:bCs/>
          <w:color w:val="000000" w:themeColor="text1"/>
          <w:sz w:val="24"/>
          <w:szCs w:val="24"/>
          <w:lang w:val="en-GB"/>
        </w:rPr>
        <w:t xml:space="preserve">es of the candidate </w:t>
      </w:r>
      <w:r w:rsidR="00C95AF7" w:rsidRPr="006E0660">
        <w:rPr>
          <w:rFonts w:ascii="Times New Roman" w:eastAsia="Times New Roman" w:hAnsi="Times New Roman" w:cs="Times New Roman"/>
          <w:bCs/>
          <w:color w:val="000000" w:themeColor="text1"/>
          <w:sz w:val="24"/>
          <w:szCs w:val="24"/>
          <w:lang w:val="en-GB"/>
        </w:rPr>
        <w:t>match</w:t>
      </w:r>
      <w:r w:rsidR="00456D98" w:rsidRPr="006E0660">
        <w:rPr>
          <w:rFonts w:ascii="Times New Roman" w:eastAsia="Times New Roman" w:hAnsi="Times New Roman" w:cs="Times New Roman"/>
          <w:bCs/>
          <w:color w:val="000000" w:themeColor="text1"/>
          <w:sz w:val="24"/>
          <w:szCs w:val="24"/>
          <w:lang w:val="en-GB"/>
        </w:rPr>
        <w:t xml:space="preserve"> with the job </w:t>
      </w:r>
      <w:r w:rsidR="002D64C7" w:rsidRPr="006E0660">
        <w:rPr>
          <w:rFonts w:ascii="Times New Roman" w:eastAsia="Times New Roman" w:hAnsi="Times New Roman" w:cs="Times New Roman"/>
          <w:bCs/>
          <w:color w:val="000000" w:themeColor="text1"/>
          <w:sz w:val="24"/>
          <w:szCs w:val="24"/>
          <w:lang w:val="en-GB"/>
        </w:rPr>
        <w:t>description.</w:t>
      </w:r>
      <w:r w:rsidR="002D64C7" w:rsidRPr="006E0660">
        <w:rPr>
          <w:rFonts w:ascii="Times New Roman" w:eastAsia="Times New Roman" w:hAnsi="Times New Roman" w:cs="Times New Roman"/>
          <w:color w:val="000000" w:themeColor="text1"/>
          <w:sz w:val="24"/>
          <w:szCs w:val="24"/>
          <w:lang w:val="en-GB"/>
        </w:rPr>
        <w:t xml:space="preserve"> Practicing</w:t>
      </w:r>
      <w:r w:rsidR="00063C55" w:rsidRPr="006E0660">
        <w:rPr>
          <w:rFonts w:ascii="Times New Roman" w:eastAsia="Times New Roman" w:hAnsi="Times New Roman" w:cs="Times New Roman"/>
          <w:color w:val="000000" w:themeColor="text1"/>
          <w:sz w:val="24"/>
          <w:szCs w:val="24"/>
          <w:lang w:val="en-GB"/>
        </w:rPr>
        <w:t xml:space="preserve"> Yoga and meditation for at least an hour a day shall help me in being more patient.  Being patient while teaching might help me to understand and solve problems that are being faced by my students while attending my lecture.</w:t>
      </w:r>
    </w:p>
    <w:p w14:paraId="505B1C89" w14:textId="77777777" w:rsidR="00FB2CFB" w:rsidRPr="006E0660" w:rsidRDefault="00790B40" w:rsidP="00460E01">
      <w:pPr>
        <w:spacing w:line="360" w:lineRule="auto"/>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The next skill which has been displayed by self is the holding of patience</w:t>
      </w:r>
      <w:r w:rsidR="00D2255B" w:rsidRPr="006E0660">
        <w:rPr>
          <w:rFonts w:ascii="Times New Roman" w:eastAsia="Times New Roman" w:hAnsi="Times New Roman" w:cs="Times New Roman"/>
          <w:color w:val="000000" w:themeColor="text1"/>
          <w:sz w:val="24"/>
          <w:szCs w:val="24"/>
          <w:lang w:val="en-GB"/>
        </w:rPr>
        <w:t xml:space="preserve"> (</w:t>
      </w:r>
      <w:proofErr w:type="spellStart"/>
      <w:r w:rsidR="00D2255B" w:rsidRPr="006E0660">
        <w:rPr>
          <w:rFonts w:ascii="Times New Roman" w:eastAsia="Times New Roman" w:hAnsi="Times New Roman" w:cs="Times New Roman"/>
          <w:color w:val="000000" w:themeColor="text1"/>
          <w:sz w:val="24"/>
          <w:szCs w:val="24"/>
          <w:highlight w:val="white"/>
          <w:lang w:val="en-GB"/>
        </w:rPr>
        <w:t>Nduati</w:t>
      </w:r>
      <w:proofErr w:type="spellEnd"/>
      <w:r w:rsidR="00D2255B" w:rsidRPr="006E0660">
        <w:rPr>
          <w:rFonts w:ascii="Times New Roman" w:eastAsia="Times New Roman" w:hAnsi="Times New Roman" w:cs="Times New Roman"/>
          <w:color w:val="000000" w:themeColor="text1"/>
          <w:sz w:val="24"/>
          <w:szCs w:val="24"/>
          <w:highlight w:val="white"/>
          <w:lang w:val="en-GB"/>
        </w:rPr>
        <w:t>, 2018</w:t>
      </w:r>
      <w:r w:rsidR="00D2255B" w:rsidRPr="006E0660">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This has highly paid dividends in my day to day affairs in the academic field. Besides this, the patience of myself in understanding the problem of the less intellectual students and explaining the complicated facts of mathematics through a relatively larger time than the smarter ones has also earned me respect from the students indiscriminately. The students have realised that I am meant for all of them without any prejudice for the smart ones.</w:t>
      </w:r>
    </w:p>
    <w:p w14:paraId="5262830B" w14:textId="77777777" w:rsidR="00FB2CFB" w:rsidRPr="006E0660" w:rsidRDefault="00790B40" w:rsidP="00460E01">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This has fostered the confidence of the students and has given them the impetus to do well as they have realised that the teacher is going to stand by them in all adversities. The next point which acts </w:t>
      </w:r>
      <w:r w:rsidRPr="006E0660">
        <w:rPr>
          <w:rFonts w:ascii="Times New Roman" w:eastAsia="Times New Roman" w:hAnsi="Times New Roman" w:cs="Times New Roman"/>
          <w:color w:val="000000" w:themeColor="text1"/>
          <w:sz w:val="24"/>
          <w:szCs w:val="24"/>
          <w:lang w:val="en-GB"/>
        </w:rPr>
        <w:lastRenderedPageBreak/>
        <w:t xml:space="preserve">as an advantage for me is the vast knowledge of the subject Mathematics which I carry with myself and also the legacy of a success of guiding all the students to a bright future effectively. Being a </w:t>
      </w:r>
      <w:r w:rsidR="00C43FE8" w:rsidRPr="006E0660">
        <w:rPr>
          <w:rFonts w:ascii="Times New Roman" w:eastAsia="Times New Roman" w:hAnsi="Times New Roman" w:cs="Times New Roman"/>
          <w:color w:val="000000" w:themeColor="text1"/>
          <w:sz w:val="24"/>
          <w:szCs w:val="24"/>
          <w:lang w:val="en-GB"/>
        </w:rPr>
        <w:t>PhD</w:t>
      </w:r>
      <w:r w:rsidRPr="006E0660">
        <w:rPr>
          <w:rFonts w:ascii="Times New Roman" w:eastAsia="Times New Roman" w:hAnsi="Times New Roman" w:cs="Times New Roman"/>
          <w:color w:val="000000" w:themeColor="text1"/>
          <w:sz w:val="24"/>
          <w:szCs w:val="24"/>
          <w:lang w:val="en-GB"/>
        </w:rPr>
        <w:t xml:space="preserve"> research fellow in the fields of mathematics, I have got huge ensuing knowledge in this area. This subject is a strong passion of mine and it has taken years of practice and perseverance to build intuitive supremacy in Mathematics. However, this has highly benefited the students as being a competent orator, the delivery of the vast knowledge of self to the students has been smooth and glib. This has also earned me respect from the students who have been impressed and awed by the depth of knowledge of self in the mathematical facts. In addition to these, there is a keen inclination on part of the self to continuously learn new things and facts of Mathematical science. There is a</w:t>
      </w:r>
      <w:r w:rsidR="00C43FE8" w:rsidRPr="006E0660">
        <w:rPr>
          <w:rFonts w:ascii="Times New Roman" w:eastAsia="Times New Roman" w:hAnsi="Times New Roman" w:cs="Times New Roman"/>
          <w:color w:val="000000" w:themeColor="text1"/>
          <w:sz w:val="24"/>
          <w:szCs w:val="24"/>
          <w:lang w:val="en-GB"/>
        </w:rPr>
        <w:t xml:space="preserve">n inborn virtue in me to </w:t>
      </w:r>
      <w:r w:rsidRPr="006E0660">
        <w:rPr>
          <w:rFonts w:ascii="Times New Roman" w:eastAsia="Times New Roman" w:hAnsi="Times New Roman" w:cs="Times New Roman"/>
          <w:color w:val="000000" w:themeColor="text1"/>
          <w:sz w:val="24"/>
          <w:szCs w:val="24"/>
          <w:lang w:val="en-GB"/>
        </w:rPr>
        <w:t>stay updated with the latest developments and this has paid off in case of Mathematics also. By virtue of this, I have been equipped with all the weapons to answer the unique and innovative questions of the inquisitive students.</w:t>
      </w:r>
    </w:p>
    <w:p w14:paraId="284A1D95" w14:textId="77777777" w:rsidR="00A52C86" w:rsidRPr="006E0660" w:rsidRDefault="00386394"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Learning Styles</w:t>
      </w:r>
    </w:p>
    <w:p w14:paraId="3E5D95C6" w14:textId="77777777" w:rsidR="00386394" w:rsidRPr="006E0660" w:rsidRDefault="00386394"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Honey Mumford learning styles</w:t>
      </w:r>
    </w:p>
    <w:p w14:paraId="2747B30F" w14:textId="77777777" w:rsidR="00A52C86" w:rsidRPr="006E0660"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Peter Honey and Alan Mumford developed a learning style framework for developing personal skills and enhancing learning abilities. The theory refers to four prominent learning styles such as Activist, Pragmatist, Theorist and Reflector. As influenced by Benson et al. (2018) I need to identify my own learning styles and seek learning opportunities based on the identified style. To understand the appropriate learning style for myself, I need to have a detailed understanding of the implications of those styles.</w:t>
      </w:r>
    </w:p>
    <w:p w14:paraId="04AD1008" w14:textId="77777777" w:rsidR="00A52C86" w:rsidRPr="006E0660" w:rsidRDefault="00A52C86" w:rsidP="00A52C86">
      <w:pPr>
        <w:pStyle w:val="NormalWeb"/>
        <w:numPr>
          <w:ilvl w:val="0"/>
          <w:numId w:val="10"/>
        </w:numPr>
        <w:spacing w:before="0" w:beforeAutospacing="0" w:after="0" w:afterAutospacing="0" w:line="360" w:lineRule="auto"/>
        <w:jc w:val="both"/>
        <w:textAlignment w:val="baseline"/>
        <w:rPr>
          <w:b/>
          <w:bCs/>
          <w:color w:val="000000" w:themeColor="text1"/>
          <w:lang w:val="en-GB"/>
        </w:rPr>
      </w:pPr>
      <w:r w:rsidRPr="006E0660">
        <w:rPr>
          <w:b/>
          <w:bCs/>
          <w:color w:val="000000" w:themeColor="text1"/>
          <w:lang w:val="en-GB"/>
        </w:rPr>
        <w:t>Pragmatist</w:t>
      </w:r>
    </w:p>
    <w:p w14:paraId="7E4CC49D" w14:textId="77777777" w:rsidR="00A52C86" w:rsidRPr="006E0660"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In the pragmatist learning styles, learners are encouraged to experiment with new ideas and theories to understand the outcome and effectiveness of those ideas. The pragmatist learners, therefore, look out for new ideas to implement and practice. As evidenced by Benson et al. (2018), pragmatists are generally impatient while dealing with open ended questions and indecisive people. The pragmatists focus on practical decisions and problem solving based on applying learned theories into real cases.</w:t>
      </w:r>
    </w:p>
    <w:p w14:paraId="621FC6B3" w14:textId="77777777" w:rsidR="00A52C86" w:rsidRPr="006E0660" w:rsidRDefault="00A52C86" w:rsidP="00A52C86">
      <w:pPr>
        <w:pStyle w:val="NormalWeb"/>
        <w:numPr>
          <w:ilvl w:val="0"/>
          <w:numId w:val="11"/>
        </w:numPr>
        <w:spacing w:before="0" w:beforeAutospacing="0" w:after="0" w:afterAutospacing="0" w:line="360" w:lineRule="auto"/>
        <w:jc w:val="both"/>
        <w:textAlignment w:val="baseline"/>
        <w:rPr>
          <w:b/>
          <w:bCs/>
          <w:color w:val="000000" w:themeColor="text1"/>
          <w:lang w:val="en-GB"/>
        </w:rPr>
      </w:pPr>
      <w:r w:rsidRPr="006E0660">
        <w:rPr>
          <w:b/>
          <w:bCs/>
          <w:color w:val="000000" w:themeColor="text1"/>
          <w:lang w:val="en-GB"/>
        </w:rPr>
        <w:t>Reflector</w:t>
      </w:r>
    </w:p>
    <w:p w14:paraId="7816B10B" w14:textId="77777777" w:rsidR="00A52C86" w:rsidRPr="006E0660"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 xml:space="preserve">The reflectors tend to be observant about passing events and prefer to reflect upon their actions before coming to a judgment. These learners chose to observe and analyse problems from various perspectives in order to develop an effective solution. As suggested by </w:t>
      </w:r>
      <w:r w:rsidRPr="006E0660">
        <w:rPr>
          <w:color w:val="000000" w:themeColor="text1"/>
          <w:highlight w:val="white"/>
          <w:lang w:val="en-GB"/>
        </w:rPr>
        <w:t>Kelly</w:t>
      </w:r>
      <w:r w:rsidRPr="006E0660">
        <w:rPr>
          <w:color w:val="000000" w:themeColor="text1"/>
          <w:lang w:val="en-GB"/>
        </w:rPr>
        <w:t xml:space="preserve"> (2016), learners in </w:t>
      </w:r>
      <w:r w:rsidRPr="006E0660">
        <w:rPr>
          <w:color w:val="000000" w:themeColor="text1"/>
          <w:lang w:val="en-GB"/>
        </w:rPr>
        <w:lastRenderedPageBreak/>
        <w:t>the reflector practice believe in collecting data and performing research before jumping into conclusion, with the means of discussion forums, questionnaires and feedbacks.   </w:t>
      </w:r>
    </w:p>
    <w:p w14:paraId="1992E20B" w14:textId="77777777" w:rsidR="00A52C86" w:rsidRPr="006E0660" w:rsidRDefault="00A52C86" w:rsidP="00A52C86">
      <w:pPr>
        <w:pStyle w:val="NormalWeb"/>
        <w:numPr>
          <w:ilvl w:val="0"/>
          <w:numId w:val="12"/>
        </w:numPr>
        <w:spacing w:before="0" w:beforeAutospacing="0" w:after="0" w:afterAutospacing="0" w:line="360" w:lineRule="auto"/>
        <w:jc w:val="both"/>
        <w:textAlignment w:val="baseline"/>
        <w:rPr>
          <w:b/>
          <w:bCs/>
          <w:color w:val="000000" w:themeColor="text1"/>
          <w:lang w:val="en-GB"/>
        </w:rPr>
      </w:pPr>
      <w:r w:rsidRPr="006E0660">
        <w:rPr>
          <w:b/>
          <w:bCs/>
          <w:color w:val="000000" w:themeColor="text1"/>
          <w:lang w:val="en-GB"/>
        </w:rPr>
        <w:t>Activist</w:t>
      </w:r>
    </w:p>
    <w:p w14:paraId="32F67AF7" w14:textId="77777777" w:rsidR="00A52C86" w:rsidRPr="006E0660"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 xml:space="preserve">Activist learners prefer to learn while performing an activity or accomplishing a job role. They possess an open-minded approach towards learning and involve themselves into new experiences while learning from those experiences. As influenced by </w:t>
      </w:r>
      <w:r w:rsidRPr="006E0660">
        <w:rPr>
          <w:color w:val="000000" w:themeColor="text1"/>
          <w:highlight w:val="white"/>
          <w:lang w:val="en-GB"/>
        </w:rPr>
        <w:t xml:space="preserve">Hughes and Gibbons </w:t>
      </w:r>
      <w:r w:rsidRPr="006E0660">
        <w:rPr>
          <w:color w:val="000000" w:themeColor="text1"/>
          <w:lang w:val="en-GB"/>
        </w:rPr>
        <w:t xml:space="preserve">(2018), activists are generally dominated by immediate reactions to new experiences, which enable them to act on a problem quickly and worry about the consequences later. Thus, it can be considered that, </w:t>
      </w:r>
      <w:r w:rsidR="00C95AF7" w:rsidRPr="006E0660">
        <w:rPr>
          <w:color w:val="000000" w:themeColor="text1"/>
          <w:lang w:val="en-GB"/>
        </w:rPr>
        <w:t>activists’</w:t>
      </w:r>
      <w:r w:rsidRPr="006E0660">
        <w:rPr>
          <w:color w:val="000000" w:themeColor="text1"/>
          <w:lang w:val="en-GB"/>
        </w:rPr>
        <w:t xml:space="preserve"> function on impulses rather than rational thinking. </w:t>
      </w:r>
    </w:p>
    <w:p w14:paraId="34D82DB3" w14:textId="77777777" w:rsidR="00A52C86" w:rsidRPr="006E0660" w:rsidRDefault="00A52C86" w:rsidP="00A52C86">
      <w:pPr>
        <w:pStyle w:val="NormalWeb"/>
        <w:numPr>
          <w:ilvl w:val="0"/>
          <w:numId w:val="13"/>
        </w:numPr>
        <w:spacing w:before="0" w:beforeAutospacing="0" w:after="0" w:afterAutospacing="0" w:line="360" w:lineRule="auto"/>
        <w:jc w:val="both"/>
        <w:textAlignment w:val="baseline"/>
        <w:rPr>
          <w:b/>
          <w:bCs/>
          <w:color w:val="000000" w:themeColor="text1"/>
          <w:lang w:val="en-GB"/>
        </w:rPr>
      </w:pPr>
      <w:r w:rsidRPr="006E0660">
        <w:rPr>
          <w:b/>
          <w:bCs/>
          <w:color w:val="000000" w:themeColor="text1"/>
          <w:lang w:val="en-GB"/>
        </w:rPr>
        <w:t xml:space="preserve">Theorist </w:t>
      </w:r>
    </w:p>
    <w:p w14:paraId="645DE8F1" w14:textId="77777777" w:rsidR="00A52C86" w:rsidRPr="006E0660"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 xml:space="preserve">Learners from the theorist practice prefer a theoretical understanding of decisions behind any action. These learners cater to concept learning, model assistance and factual evidence to </w:t>
      </w:r>
      <w:r w:rsidR="00C95AF7" w:rsidRPr="006E0660">
        <w:rPr>
          <w:color w:val="000000" w:themeColor="text1"/>
          <w:lang w:val="en-GB"/>
        </w:rPr>
        <w:t>conclude</w:t>
      </w:r>
      <w:r w:rsidRPr="006E0660">
        <w:rPr>
          <w:color w:val="000000" w:themeColor="text1"/>
          <w:lang w:val="en-GB"/>
        </w:rPr>
        <w:t xml:space="preserve"> while solving a problem. These learners are often evidenced to analyse multiple theories and synthesise a new logical adaptation of existing theories. </w:t>
      </w:r>
    </w:p>
    <w:p w14:paraId="01BE593F" w14:textId="77777777" w:rsidR="00A52C86" w:rsidRDefault="00A52C86" w:rsidP="00A52C86">
      <w:pPr>
        <w:pStyle w:val="NormalWeb"/>
        <w:spacing w:before="0" w:beforeAutospacing="0" w:after="0" w:afterAutospacing="0" w:line="360" w:lineRule="auto"/>
        <w:jc w:val="both"/>
        <w:rPr>
          <w:color w:val="000000" w:themeColor="text1"/>
          <w:lang w:val="en-GB"/>
        </w:rPr>
      </w:pPr>
      <w:r w:rsidRPr="006E0660">
        <w:rPr>
          <w:color w:val="000000" w:themeColor="text1"/>
          <w:lang w:val="en-GB"/>
        </w:rPr>
        <w:t xml:space="preserve">I aim to adopt a combination of pragmatist and reflector learning practices to accomplish my professional requirements. I will try to understand the necessity of organisational and managerial changes and would implement new ideas, where needed. However, I would also like to reflect on the consequences of the decisions taken by me before arriving at a conclusion. </w:t>
      </w:r>
    </w:p>
    <w:p w14:paraId="7E726461" w14:textId="77777777" w:rsidR="006E0660" w:rsidRDefault="006E0660" w:rsidP="00A52C86">
      <w:pPr>
        <w:pStyle w:val="NormalWeb"/>
        <w:spacing w:before="0" w:beforeAutospacing="0" w:after="0" w:afterAutospacing="0" w:line="360" w:lineRule="auto"/>
        <w:jc w:val="both"/>
        <w:rPr>
          <w:b/>
          <w:color w:val="FF0000"/>
          <w:lang w:val="en-GB"/>
        </w:rPr>
      </w:pPr>
      <w:r w:rsidRPr="006E0660">
        <w:rPr>
          <w:b/>
          <w:color w:val="FF0000"/>
          <w:lang w:val="en-GB"/>
        </w:rPr>
        <w:t>Kolbe’s learning cy</w:t>
      </w:r>
      <w:r w:rsidR="00D72E37">
        <w:rPr>
          <w:b/>
          <w:color w:val="FF0000"/>
          <w:lang w:val="en-GB"/>
        </w:rPr>
        <w:t>cle</w:t>
      </w:r>
    </w:p>
    <w:p w14:paraId="0581DAAD" w14:textId="77777777" w:rsidR="00D72E37" w:rsidRDefault="00D72E37" w:rsidP="00A52C86">
      <w:pPr>
        <w:pStyle w:val="NormalWeb"/>
        <w:spacing w:before="0" w:beforeAutospacing="0" w:after="0" w:afterAutospacing="0" w:line="360" w:lineRule="auto"/>
        <w:jc w:val="both"/>
        <w:rPr>
          <w:color w:val="FF0000"/>
          <w:lang w:val="en-GB"/>
        </w:rPr>
      </w:pPr>
      <w:r>
        <w:rPr>
          <w:color w:val="FF0000"/>
          <w:lang w:val="en-GB"/>
        </w:rPr>
        <w:t xml:space="preserve">This process was being developed by David Kolb is the year 1984; </w:t>
      </w:r>
      <w:r w:rsidR="00C95AF7">
        <w:rPr>
          <w:color w:val="FF0000"/>
          <w:lang w:val="en-GB"/>
        </w:rPr>
        <w:t>however,</w:t>
      </w:r>
      <w:r>
        <w:rPr>
          <w:color w:val="FF0000"/>
          <w:lang w:val="en-GB"/>
        </w:rPr>
        <w:t xml:space="preserve"> the main title of the book was termed as experimental learning. As commented by </w:t>
      </w:r>
      <w:r w:rsidR="007E2EFA" w:rsidRPr="007E2EFA">
        <w:rPr>
          <w:color w:val="FF0000"/>
          <w:highlight w:val="white"/>
          <w:lang w:val="en-GB"/>
        </w:rPr>
        <w:t>Kelly</w:t>
      </w:r>
      <w:r w:rsidR="007E2EFA" w:rsidRPr="007E2EFA">
        <w:rPr>
          <w:color w:val="FF0000"/>
          <w:lang w:val="en-GB"/>
        </w:rPr>
        <w:t xml:space="preserve"> </w:t>
      </w:r>
      <w:r w:rsidRPr="007E2EFA">
        <w:rPr>
          <w:color w:val="FF0000"/>
          <w:lang w:val="en-GB"/>
        </w:rPr>
        <w:t>(</w:t>
      </w:r>
      <w:r w:rsidR="007E2EFA" w:rsidRPr="007E2EFA">
        <w:rPr>
          <w:color w:val="FF0000"/>
          <w:lang w:val="en-GB"/>
        </w:rPr>
        <w:t>2016</w:t>
      </w:r>
      <w:r>
        <w:rPr>
          <w:color w:val="FF0000"/>
          <w:lang w:val="en-GB"/>
        </w:rPr>
        <w:t xml:space="preserve">), a person is expected to learn through his own experiences and discovery of common facts. The process might be </w:t>
      </w:r>
      <w:r w:rsidR="002D64C7">
        <w:rPr>
          <w:color w:val="FF0000"/>
          <w:lang w:val="en-GB"/>
        </w:rPr>
        <w:t>considered</w:t>
      </w:r>
      <w:r>
        <w:rPr>
          <w:color w:val="FF0000"/>
          <w:lang w:val="en-GB"/>
        </w:rPr>
        <w:t xml:space="preserve"> as a cyclic process and is expected to be accomplished through four different stages.</w:t>
      </w:r>
    </w:p>
    <w:p w14:paraId="61AEC595" w14:textId="77777777" w:rsidR="00D72E37" w:rsidRDefault="00D72E37" w:rsidP="00D72E37">
      <w:pPr>
        <w:pStyle w:val="NormalWeb"/>
        <w:numPr>
          <w:ilvl w:val="0"/>
          <w:numId w:val="14"/>
        </w:numPr>
        <w:spacing w:before="0" w:beforeAutospacing="0" w:after="0" w:afterAutospacing="0" w:line="360" w:lineRule="auto"/>
        <w:jc w:val="both"/>
        <w:rPr>
          <w:color w:val="FF0000"/>
          <w:lang w:val="en-GB"/>
        </w:rPr>
      </w:pPr>
      <w:r>
        <w:rPr>
          <w:color w:val="FF0000"/>
          <w:lang w:val="en-GB"/>
        </w:rPr>
        <w:t xml:space="preserve"> Concrete experiences</w:t>
      </w:r>
    </w:p>
    <w:p w14:paraId="08DEE1D0" w14:textId="77777777" w:rsidR="00D72E37" w:rsidRDefault="00D72E37" w:rsidP="00D72E37">
      <w:pPr>
        <w:pStyle w:val="NormalWeb"/>
        <w:numPr>
          <w:ilvl w:val="0"/>
          <w:numId w:val="14"/>
        </w:numPr>
        <w:spacing w:before="0" w:beforeAutospacing="0" w:after="0" w:afterAutospacing="0" w:line="360" w:lineRule="auto"/>
        <w:jc w:val="both"/>
        <w:rPr>
          <w:color w:val="FF0000"/>
          <w:lang w:val="en-GB"/>
        </w:rPr>
      </w:pPr>
      <w:r>
        <w:rPr>
          <w:color w:val="FF0000"/>
          <w:lang w:val="en-GB"/>
        </w:rPr>
        <w:t>Reflective observation</w:t>
      </w:r>
    </w:p>
    <w:p w14:paraId="6989A5A0" w14:textId="77777777" w:rsidR="00D72E37" w:rsidRDefault="00D72E37" w:rsidP="00D72E37">
      <w:pPr>
        <w:pStyle w:val="NormalWeb"/>
        <w:numPr>
          <w:ilvl w:val="0"/>
          <w:numId w:val="14"/>
        </w:numPr>
        <w:spacing w:before="0" w:beforeAutospacing="0" w:after="0" w:afterAutospacing="0" w:line="360" w:lineRule="auto"/>
        <w:jc w:val="both"/>
        <w:rPr>
          <w:color w:val="FF0000"/>
          <w:lang w:val="en-GB"/>
        </w:rPr>
      </w:pPr>
      <w:r>
        <w:rPr>
          <w:color w:val="FF0000"/>
          <w:lang w:val="en-GB"/>
        </w:rPr>
        <w:t>Abstract conceptualization</w:t>
      </w:r>
    </w:p>
    <w:p w14:paraId="60A3ECC0" w14:textId="77777777" w:rsidR="00D72E37" w:rsidRDefault="00D72E37" w:rsidP="00D72E37">
      <w:pPr>
        <w:pStyle w:val="NormalWeb"/>
        <w:numPr>
          <w:ilvl w:val="0"/>
          <w:numId w:val="14"/>
        </w:numPr>
        <w:spacing w:before="0" w:beforeAutospacing="0" w:after="0" w:afterAutospacing="0" w:line="360" w:lineRule="auto"/>
        <w:jc w:val="both"/>
        <w:rPr>
          <w:color w:val="FF0000"/>
          <w:lang w:val="en-GB"/>
        </w:rPr>
      </w:pPr>
      <w:r>
        <w:rPr>
          <w:color w:val="FF0000"/>
          <w:lang w:val="en-GB"/>
        </w:rPr>
        <w:t>Abstract experimentation</w:t>
      </w:r>
    </w:p>
    <w:p w14:paraId="0BBE64BC" w14:textId="77777777" w:rsidR="00D72E37" w:rsidRDefault="009475EF" w:rsidP="00D72E37">
      <w:pPr>
        <w:pStyle w:val="NormalWeb"/>
        <w:spacing w:before="0" w:beforeAutospacing="0" w:after="0" w:afterAutospacing="0" w:line="360" w:lineRule="auto"/>
        <w:jc w:val="both"/>
        <w:rPr>
          <w:color w:val="FF0000"/>
          <w:lang w:val="en-GB"/>
        </w:rPr>
      </w:pPr>
      <w:r>
        <w:rPr>
          <w:color w:val="FF0000"/>
          <w:lang w:val="en-GB"/>
        </w:rPr>
        <w:t xml:space="preserve">Kolb’s cycle might always start with accomplishing concrete tasks, however one cannot simply learn by watching and reading. They have to undergo though practical experience of the task. This might be applicable in case of the Mathematics. Hence, the mathematics teacher might have to </w:t>
      </w:r>
      <w:r>
        <w:rPr>
          <w:color w:val="FF0000"/>
          <w:lang w:val="en-GB"/>
        </w:rPr>
        <w:lastRenderedPageBreak/>
        <w:t>solve complex mathematical problems in order to</w:t>
      </w:r>
      <w:r w:rsidR="00996F38">
        <w:rPr>
          <w:color w:val="FF0000"/>
          <w:lang w:val="en-GB"/>
        </w:rPr>
        <w:t xml:space="preserve"> make them more capable of solving complex problems.</w:t>
      </w:r>
    </w:p>
    <w:p w14:paraId="222B31C0" w14:textId="77777777" w:rsidR="00996F38" w:rsidRDefault="00996F38" w:rsidP="00D72E37">
      <w:pPr>
        <w:pStyle w:val="NormalWeb"/>
        <w:spacing w:before="0" w:beforeAutospacing="0" w:after="0" w:afterAutospacing="0" w:line="360" w:lineRule="auto"/>
        <w:jc w:val="both"/>
        <w:rPr>
          <w:color w:val="FF0000"/>
          <w:lang w:val="en-GB"/>
        </w:rPr>
      </w:pPr>
      <w:r>
        <w:rPr>
          <w:color w:val="FF0000"/>
          <w:lang w:val="en-GB"/>
        </w:rPr>
        <w:t xml:space="preserve">Reflective observation might be </w:t>
      </w:r>
      <w:r w:rsidR="002D64C7">
        <w:rPr>
          <w:color w:val="FF0000"/>
          <w:lang w:val="en-GB"/>
        </w:rPr>
        <w:t>considered</w:t>
      </w:r>
      <w:r>
        <w:rPr>
          <w:color w:val="FF0000"/>
          <w:lang w:val="en-GB"/>
        </w:rPr>
        <w:t xml:space="preserve"> as the basis of personal development. Instead of stepping back from the task, they have to be careful about their teaching style in classrooms. </w:t>
      </w:r>
    </w:p>
    <w:p w14:paraId="6E206817" w14:textId="77777777" w:rsidR="00996F38" w:rsidRDefault="00996F38" w:rsidP="00996F38">
      <w:pPr>
        <w:pStyle w:val="NormalWeb"/>
        <w:spacing w:before="0" w:beforeAutospacing="0" w:after="0" w:afterAutospacing="0" w:line="360" w:lineRule="auto"/>
        <w:jc w:val="both"/>
        <w:rPr>
          <w:color w:val="FF0000"/>
          <w:lang w:val="en-GB"/>
        </w:rPr>
      </w:pPr>
      <w:r w:rsidRPr="00996F38">
        <w:rPr>
          <w:color w:val="FF0000"/>
          <w:lang w:val="en-GB"/>
        </w:rPr>
        <w:t>Abstract conceptualization</w:t>
      </w:r>
      <w:r>
        <w:rPr>
          <w:color w:val="FF0000"/>
          <w:lang w:val="en-GB"/>
        </w:rPr>
        <w:t xml:space="preserve">, </w:t>
      </w:r>
      <w:r w:rsidRPr="00996F38">
        <w:rPr>
          <w:color w:val="FF0000"/>
          <w:lang w:val="en-GB"/>
        </w:rPr>
        <w:t>at this stage the learner makes comparisons between what they have done, reflect upon and what they already know. They may draw upon theory from textbooks for framing and explaining events, models they are familiar with, ideas from colleagues, previous observations, or any other knowledge that they have developed</w:t>
      </w:r>
      <w:r>
        <w:rPr>
          <w:color w:val="FF0000"/>
          <w:lang w:val="en-GB"/>
        </w:rPr>
        <w:t>.</w:t>
      </w:r>
    </w:p>
    <w:p w14:paraId="6C463649" w14:textId="77777777" w:rsidR="007E2EFA" w:rsidRDefault="00996F38" w:rsidP="007E2EFA">
      <w:pPr>
        <w:pStyle w:val="NormalWeb"/>
        <w:spacing w:before="0" w:beforeAutospacing="0" w:after="0" w:afterAutospacing="0" w:line="360" w:lineRule="auto"/>
        <w:jc w:val="both"/>
        <w:rPr>
          <w:b/>
          <w:color w:val="FF0000"/>
          <w:lang w:val="en-GB"/>
        </w:rPr>
      </w:pPr>
      <w:r w:rsidRPr="00996F38">
        <w:rPr>
          <w:b/>
          <w:color w:val="FF0000"/>
          <w:lang w:val="en-GB"/>
        </w:rPr>
        <w:t>Neuro-linguistic programming</w:t>
      </w:r>
    </w:p>
    <w:p w14:paraId="5C9D7924" w14:textId="77777777" w:rsidR="007E2EFA" w:rsidRPr="007E2EFA" w:rsidRDefault="00C92300" w:rsidP="007E2EFA">
      <w:pPr>
        <w:pStyle w:val="NormalWeb"/>
        <w:spacing w:before="0" w:beforeAutospacing="0" w:after="0" w:afterAutospacing="0" w:line="360" w:lineRule="auto"/>
        <w:jc w:val="both"/>
        <w:rPr>
          <w:b/>
          <w:color w:val="FF0000"/>
          <w:lang w:val="en-GB"/>
        </w:rPr>
      </w:pPr>
      <w:r>
        <w:rPr>
          <w:b/>
          <w:color w:val="FF0000"/>
          <w:lang w:val="en-GB"/>
        </w:rPr>
        <w:t xml:space="preserve"> </w:t>
      </w:r>
      <w:r>
        <w:rPr>
          <w:color w:val="FF0000"/>
          <w:lang w:val="en-GB"/>
        </w:rPr>
        <w:t xml:space="preserve">The process of NLP might be very difficult to explain as it might have a wide spectrum of operations and implications attributing it.  However, it might be </w:t>
      </w:r>
      <w:r w:rsidR="002D64C7">
        <w:rPr>
          <w:color w:val="FF0000"/>
          <w:lang w:val="en-GB"/>
        </w:rPr>
        <w:t>considered</w:t>
      </w:r>
      <w:r>
        <w:rPr>
          <w:color w:val="FF0000"/>
          <w:lang w:val="en-GB"/>
        </w:rPr>
        <w:t xml:space="preserve"> as an integral part of organizational development. The NLP helps in creating a model that might be used in order to have </w:t>
      </w:r>
      <w:r w:rsidR="002D64C7">
        <w:rPr>
          <w:color w:val="FF0000"/>
          <w:lang w:val="en-GB"/>
        </w:rPr>
        <w:t>an</w:t>
      </w:r>
      <w:r>
        <w:rPr>
          <w:color w:val="FF0000"/>
          <w:lang w:val="en-GB"/>
        </w:rPr>
        <w:t xml:space="preserve"> emotional construct </w:t>
      </w:r>
      <w:r w:rsidR="007E2EFA">
        <w:rPr>
          <w:color w:val="FF0000"/>
          <w:lang w:val="en-GB"/>
        </w:rPr>
        <w:t>and specific</w:t>
      </w:r>
      <w:r>
        <w:rPr>
          <w:color w:val="FF0000"/>
          <w:lang w:val="en-GB"/>
        </w:rPr>
        <w:t xml:space="preserve"> value belief systems.</w:t>
      </w:r>
      <w:r w:rsidR="007E2EFA" w:rsidRPr="007E2EFA">
        <w:rPr>
          <w:color w:val="FF0000"/>
          <w:lang w:val="en-GB"/>
        </w:rPr>
        <w:t xml:space="preserve"> </w:t>
      </w:r>
      <w:r w:rsidR="007E2EFA" w:rsidRPr="0028235C">
        <w:rPr>
          <w:color w:val="FF0000"/>
          <w:lang w:val="en-GB"/>
        </w:rPr>
        <w:t xml:space="preserve">NLP as a practice has developed its models based on studies of effective communication models adopted by exceptional people. NLP suggests six principles in order to develop a communication method based on personal emotional state of being and social perceptions. </w:t>
      </w:r>
      <w:r w:rsidR="007E2EFA" w:rsidRPr="007E2EFA">
        <w:rPr>
          <w:color w:val="FF0000"/>
          <w:lang w:val="en-GB"/>
        </w:rPr>
        <w:t>NLP will only be effective if I possess the cognitive and emotional ability to adopt the practices.</w:t>
      </w:r>
      <w:r w:rsidR="007E2EFA">
        <w:rPr>
          <w:color w:val="FF0000"/>
          <w:lang w:val="en-GB"/>
        </w:rPr>
        <w:t xml:space="preserve"> </w:t>
      </w:r>
      <w:r w:rsidR="007E2EFA" w:rsidRPr="007E2EFA">
        <w:rPr>
          <w:color w:val="FF0000"/>
          <w:lang w:val="en-GB"/>
        </w:rPr>
        <w:t>I will be required to be congruent in order to be successful in this practice. The congruence will be effective if my beliefs, goals and values are attuned with my communications and decisions</w:t>
      </w:r>
    </w:p>
    <w:p w14:paraId="203D4634" w14:textId="77777777" w:rsidR="00C92300" w:rsidRPr="00C92300" w:rsidRDefault="00C92300" w:rsidP="00996F38">
      <w:pPr>
        <w:pStyle w:val="NormalWeb"/>
        <w:spacing w:before="0" w:beforeAutospacing="0" w:after="0" w:afterAutospacing="0" w:line="360" w:lineRule="auto"/>
        <w:jc w:val="both"/>
        <w:rPr>
          <w:color w:val="FF0000"/>
          <w:lang w:val="en-GB"/>
        </w:rPr>
      </w:pPr>
    </w:p>
    <w:p w14:paraId="69BAF07C"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2EFA">
        <w:rPr>
          <w:rFonts w:ascii="Times New Roman" w:eastAsia="Times New Roman" w:hAnsi="Times New Roman" w:cs="Times New Roman"/>
          <w:color w:val="FF0000"/>
          <w:sz w:val="24"/>
          <w:szCs w:val="24"/>
          <w:lang w:val="en-GB"/>
        </w:rPr>
        <w:t xml:space="preserve">Relevant to this part of the case study, </w:t>
      </w:r>
      <w:proofErr w:type="gramStart"/>
      <w:r w:rsidRPr="007E2EFA">
        <w:rPr>
          <w:rFonts w:ascii="Times New Roman" w:eastAsia="Times New Roman" w:hAnsi="Times New Roman" w:cs="Times New Roman"/>
          <w:color w:val="FF0000"/>
          <w:sz w:val="24"/>
          <w:szCs w:val="24"/>
          <w:lang w:val="en-GB"/>
        </w:rPr>
        <w:t>It</w:t>
      </w:r>
      <w:proofErr w:type="gramEnd"/>
      <w:r w:rsidRPr="007E2EFA">
        <w:rPr>
          <w:rFonts w:ascii="Times New Roman" w:eastAsia="Times New Roman" w:hAnsi="Times New Roman" w:cs="Times New Roman"/>
          <w:color w:val="FF0000"/>
          <w:sz w:val="24"/>
          <w:szCs w:val="24"/>
          <w:lang w:val="en-GB"/>
        </w:rPr>
        <w:t xml:space="preserve"> may be said that according to the Bailey’s model of </w:t>
      </w:r>
      <w:r w:rsidR="00C95AF7" w:rsidRPr="007E2EFA">
        <w:rPr>
          <w:rFonts w:ascii="Times New Roman" w:eastAsia="Times New Roman" w:hAnsi="Times New Roman" w:cs="Times New Roman"/>
          <w:color w:val="FF0000"/>
          <w:sz w:val="24"/>
          <w:szCs w:val="24"/>
          <w:lang w:val="en-GB"/>
        </w:rPr>
        <w:t>employer ‘</w:t>
      </w:r>
      <w:r w:rsidRPr="007E2EFA">
        <w:rPr>
          <w:rFonts w:ascii="Times New Roman" w:eastAsia="Times New Roman" w:hAnsi="Times New Roman" w:cs="Times New Roman"/>
          <w:color w:val="FF0000"/>
          <w:sz w:val="24"/>
          <w:szCs w:val="24"/>
          <w:lang w:val="en-GB"/>
        </w:rPr>
        <w:t xml:space="preserve">s beliefs the academic supremacy of an individual is dependent much on the perception of the employer of the scorecard of the candidate. As opined by </w:t>
      </w:r>
      <w:r w:rsidRPr="007E2EFA">
        <w:rPr>
          <w:rFonts w:ascii="Times New Roman" w:eastAsia="Times New Roman" w:hAnsi="Times New Roman" w:cs="Times New Roman"/>
          <w:color w:val="FF0000"/>
          <w:sz w:val="24"/>
          <w:szCs w:val="24"/>
          <w:highlight w:val="white"/>
          <w:lang w:val="en-GB"/>
        </w:rPr>
        <w:t>Hughes and Gibbons (2018)</w:t>
      </w:r>
      <w:r w:rsidRPr="007E2EFA">
        <w:rPr>
          <w:rFonts w:ascii="Times New Roman" w:eastAsia="Times New Roman" w:hAnsi="Times New Roman" w:cs="Times New Roman"/>
          <w:color w:val="FF0000"/>
          <w:sz w:val="24"/>
          <w:szCs w:val="24"/>
          <w:lang w:val="en-GB"/>
        </w:rPr>
        <w:t>, however good the scorecard be, if the employer is not impressed with a job seeker then the job seeker is surely going to miss out on the chance.</w:t>
      </w:r>
      <w:r w:rsidRPr="006E0660">
        <w:rPr>
          <w:rFonts w:ascii="Times New Roman" w:eastAsia="Times New Roman" w:hAnsi="Times New Roman" w:cs="Times New Roman"/>
          <w:color w:val="000000" w:themeColor="text1"/>
          <w:sz w:val="24"/>
          <w:szCs w:val="24"/>
          <w:lang w:val="en-GB"/>
        </w:rPr>
        <w:t xml:space="preserve"> This fact has got a tryst with my case. Though my academic performance has been not too superb, but the principal of my employing institute found me suitable for the job and hired me. Adding to the aforesaid prima facie dismal aspect of my teaching identity, there is another addition in the list with the fact that I am unable to take long classes at a stretch. In spite of the fact that this sounds lacklustre in the first place, however, it is a blessing in disguise for students in reality. As per the finding of medical science, it can be mentioned that human brain cannot concentrate on a single subject continuously for more than </w:t>
      </w:r>
      <w:r w:rsidRPr="006E0660">
        <w:rPr>
          <w:rFonts w:ascii="Times New Roman" w:eastAsia="Times New Roman" w:hAnsi="Times New Roman" w:cs="Times New Roman"/>
          <w:color w:val="000000" w:themeColor="text1"/>
          <w:sz w:val="24"/>
          <w:szCs w:val="24"/>
          <w:lang w:val="en-GB"/>
        </w:rPr>
        <w:lastRenderedPageBreak/>
        <w:t>three to four hours. This is due to the reason that the brain develops fatigue and loses its efficiency in the long process. However, if intermittent intervals of rest can be given to the brain between monotonous and long schedule then it can help the brain to get energised as well as rejuvenated.</w:t>
      </w:r>
    </w:p>
    <w:p w14:paraId="43A8BCB5"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As a result of this, the brain can concentrate better on the concerned subject and can further grasp essence of topics required to be taught. Therefore, my inability to conduct long classes without any interval gap has proved to be helpful for my students to take rest. This in turn can allow them to get refreshed (</w:t>
      </w:r>
      <w:proofErr w:type="spellStart"/>
      <w:r w:rsidRPr="006E0660">
        <w:rPr>
          <w:rFonts w:ascii="Times New Roman" w:eastAsia="Times New Roman" w:hAnsi="Times New Roman" w:cs="Times New Roman"/>
          <w:color w:val="000000" w:themeColor="text1"/>
          <w:sz w:val="24"/>
          <w:szCs w:val="24"/>
          <w:highlight w:val="white"/>
          <w:lang w:val="en-GB"/>
        </w:rPr>
        <w:t>Deiner</w:t>
      </w:r>
      <w:proofErr w:type="spellEnd"/>
      <w:r w:rsidRPr="006E0660">
        <w:rPr>
          <w:rFonts w:ascii="Times New Roman" w:eastAsia="Times New Roman" w:hAnsi="Times New Roman" w:cs="Times New Roman"/>
          <w:color w:val="000000" w:themeColor="text1"/>
          <w:sz w:val="24"/>
          <w:szCs w:val="24"/>
          <w:highlight w:val="white"/>
          <w:lang w:val="en-GB"/>
        </w:rPr>
        <w:t>, 2017)</w:t>
      </w:r>
      <w:r w:rsidRPr="006E0660">
        <w:rPr>
          <w:rFonts w:ascii="Times New Roman" w:eastAsia="Times New Roman" w:hAnsi="Times New Roman" w:cs="Times New Roman"/>
          <w:color w:val="000000" w:themeColor="text1"/>
          <w:sz w:val="24"/>
          <w:szCs w:val="24"/>
          <w:lang w:val="en-GB"/>
        </w:rPr>
        <w:t xml:space="preserve">. On the other hand, this has further allowed them to be ready and poised for the next subject to be taught. However there looms a deep reason of perturbation in the professional life of </w:t>
      </w:r>
      <w:r w:rsidR="00C95AF7" w:rsidRPr="006E0660">
        <w:rPr>
          <w:rFonts w:ascii="Times New Roman" w:eastAsia="Times New Roman" w:hAnsi="Times New Roman" w:cs="Times New Roman"/>
          <w:color w:val="000000" w:themeColor="text1"/>
          <w:sz w:val="24"/>
          <w:szCs w:val="24"/>
          <w:lang w:val="en-GB"/>
        </w:rPr>
        <w:t>self-due</w:t>
      </w:r>
      <w:r w:rsidRPr="006E0660">
        <w:rPr>
          <w:rFonts w:ascii="Times New Roman" w:eastAsia="Times New Roman" w:hAnsi="Times New Roman" w:cs="Times New Roman"/>
          <w:color w:val="000000" w:themeColor="text1"/>
          <w:sz w:val="24"/>
          <w:szCs w:val="24"/>
          <w:lang w:val="en-GB"/>
        </w:rPr>
        <w:t xml:space="preserve"> to the style of style of teaching of self despite the numerous positives. This is because there may be some </w:t>
      </w:r>
      <w:r w:rsidR="00C95AF7" w:rsidRPr="006E0660">
        <w:rPr>
          <w:rFonts w:ascii="Times New Roman" w:eastAsia="Times New Roman" w:hAnsi="Times New Roman" w:cs="Times New Roman"/>
          <w:color w:val="000000" w:themeColor="text1"/>
          <w:sz w:val="24"/>
          <w:szCs w:val="24"/>
          <w:lang w:val="en-GB"/>
        </w:rPr>
        <w:t>short-sighted</w:t>
      </w:r>
      <w:r w:rsidRPr="006E0660">
        <w:rPr>
          <w:rFonts w:ascii="Times New Roman" w:eastAsia="Times New Roman" w:hAnsi="Times New Roman" w:cs="Times New Roman"/>
          <w:color w:val="000000" w:themeColor="text1"/>
          <w:sz w:val="24"/>
          <w:szCs w:val="24"/>
          <w:lang w:val="en-GB"/>
        </w:rPr>
        <w:t xml:space="preserve"> students who may find instant entertainment and indulgence in their merry making as better than the farsighted chiding and showing of the right course of action. These students generally constitute the maximum number in any case and their complaints against me t</w:t>
      </w:r>
      <w:r w:rsidR="00C43FE8" w:rsidRPr="006E0660">
        <w:rPr>
          <w:rFonts w:ascii="Times New Roman" w:eastAsia="Times New Roman" w:hAnsi="Times New Roman" w:cs="Times New Roman"/>
          <w:color w:val="000000" w:themeColor="text1"/>
          <w:sz w:val="24"/>
          <w:szCs w:val="24"/>
          <w:lang w:val="en-GB"/>
        </w:rPr>
        <w:t>o the principal can lead to my rejection</w:t>
      </w:r>
      <w:r w:rsidRPr="006E0660">
        <w:rPr>
          <w:rFonts w:ascii="Times New Roman" w:eastAsia="Times New Roman" w:hAnsi="Times New Roman" w:cs="Times New Roman"/>
          <w:color w:val="000000" w:themeColor="text1"/>
          <w:sz w:val="24"/>
          <w:szCs w:val="24"/>
          <w:lang w:val="en-GB"/>
        </w:rPr>
        <w:t xml:space="preserve"> from the institute as the principal has to look after the commercial purpose. Thus</w:t>
      </w:r>
      <w:r w:rsidR="00C95AF7">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xml:space="preserve"> I may need to keep a control over my student benevolent nature for the sake of my own career.</w:t>
      </w:r>
    </w:p>
    <w:p w14:paraId="3B5C48AA" w14:textId="77777777" w:rsidR="00FB2CFB" w:rsidRPr="006E0660" w:rsidRDefault="00790B40" w:rsidP="000F7719">
      <w:pPr>
        <w:pStyle w:val="Heading1"/>
        <w:rPr>
          <w:color w:val="000000" w:themeColor="text1"/>
          <w:lang w:val="en-GB"/>
        </w:rPr>
      </w:pPr>
      <w:bookmarkStart w:id="4" w:name="_Toc531264864"/>
      <w:r w:rsidRPr="006E0660">
        <w:rPr>
          <w:color w:val="000000" w:themeColor="text1"/>
          <w:lang w:val="en-GB"/>
        </w:rPr>
        <w:t>Establishment of employment goals and development of a personal action plan</w:t>
      </w:r>
      <w:bookmarkEnd w:id="4"/>
    </w:p>
    <w:p w14:paraId="5E5C8496" w14:textId="77777777" w:rsidR="00FB2CFB" w:rsidRPr="006E0660" w:rsidRDefault="00260ACE"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M</w:t>
      </w:r>
      <w:r w:rsidR="00790B40" w:rsidRPr="006E0660">
        <w:rPr>
          <w:rFonts w:ascii="Times New Roman" w:eastAsia="Times New Roman" w:hAnsi="Times New Roman" w:cs="Times New Roman"/>
          <w:color w:val="000000" w:themeColor="text1"/>
          <w:sz w:val="24"/>
          <w:szCs w:val="24"/>
          <w:lang w:val="en-GB"/>
        </w:rPr>
        <w:t>y real life as a Mathematics teacher, I have been overambitious and have set high goals for myself. I have tried to be a super achiever</w:t>
      </w:r>
      <w:r w:rsidR="00C43FE8" w:rsidRPr="006E0660">
        <w:rPr>
          <w:rFonts w:ascii="Times New Roman" w:eastAsia="Times New Roman" w:hAnsi="Times New Roman" w:cs="Times New Roman"/>
          <w:color w:val="000000" w:themeColor="text1"/>
          <w:sz w:val="24"/>
          <w:szCs w:val="24"/>
          <w:lang w:val="en-GB"/>
        </w:rPr>
        <w:t xml:space="preserve"> in my professional life and have</w:t>
      </w:r>
      <w:r w:rsidR="00790B40" w:rsidRPr="006E0660">
        <w:rPr>
          <w:rFonts w:ascii="Times New Roman" w:eastAsia="Times New Roman" w:hAnsi="Times New Roman" w:cs="Times New Roman"/>
          <w:color w:val="000000" w:themeColor="text1"/>
          <w:sz w:val="24"/>
          <w:szCs w:val="24"/>
          <w:lang w:val="en-GB"/>
        </w:rPr>
        <w:t xml:space="preserve"> set a high benchmark to be achieved in near future on an austere basis. This has let me to develop a lot in my professional career. I have set the target of achieving </w:t>
      </w:r>
      <w:r w:rsidR="00C95AF7" w:rsidRPr="006E0660">
        <w:rPr>
          <w:rFonts w:ascii="Times New Roman" w:eastAsia="Times New Roman" w:hAnsi="Times New Roman" w:cs="Times New Roman"/>
          <w:color w:val="000000" w:themeColor="text1"/>
          <w:sz w:val="24"/>
          <w:szCs w:val="24"/>
          <w:lang w:val="en-GB"/>
        </w:rPr>
        <w:t>post-doctoral</w:t>
      </w:r>
      <w:r w:rsidR="00790B40" w:rsidRPr="006E0660">
        <w:rPr>
          <w:rFonts w:ascii="Times New Roman" w:eastAsia="Times New Roman" w:hAnsi="Times New Roman" w:cs="Times New Roman"/>
          <w:color w:val="000000" w:themeColor="text1"/>
          <w:sz w:val="24"/>
          <w:szCs w:val="24"/>
          <w:lang w:val="en-GB"/>
        </w:rPr>
        <w:t xml:space="preserve"> degrees for myself in a fixed span of time. Besides this it has been my target to drastically ameliorate my past academic record and hold up a stellar performance</w:t>
      </w:r>
      <w:r w:rsidR="00C43FE8" w:rsidRPr="006E0660">
        <w:rPr>
          <w:rFonts w:ascii="Times New Roman" w:eastAsia="Times New Roman" w:hAnsi="Times New Roman" w:cs="Times New Roman"/>
          <w:color w:val="000000" w:themeColor="text1"/>
          <w:sz w:val="24"/>
          <w:szCs w:val="24"/>
          <w:lang w:val="en-GB"/>
        </w:rPr>
        <w:t xml:space="preserve"> in the </w:t>
      </w:r>
      <w:r w:rsidR="00C95AF7" w:rsidRPr="006E0660">
        <w:rPr>
          <w:rFonts w:ascii="Times New Roman" w:eastAsia="Times New Roman" w:hAnsi="Times New Roman" w:cs="Times New Roman"/>
          <w:color w:val="000000" w:themeColor="text1"/>
          <w:sz w:val="24"/>
          <w:szCs w:val="24"/>
          <w:lang w:val="en-GB"/>
        </w:rPr>
        <w:t>post-doctoral</w:t>
      </w:r>
      <w:r w:rsidR="00C43FE8" w:rsidRPr="006E0660">
        <w:rPr>
          <w:rFonts w:ascii="Times New Roman" w:eastAsia="Times New Roman" w:hAnsi="Times New Roman" w:cs="Times New Roman"/>
          <w:color w:val="000000" w:themeColor="text1"/>
          <w:sz w:val="24"/>
          <w:szCs w:val="24"/>
          <w:lang w:val="en-GB"/>
        </w:rPr>
        <w:t xml:space="preserve"> curriculum</w:t>
      </w:r>
      <w:r w:rsidR="00790B40" w:rsidRPr="006E0660">
        <w:rPr>
          <w:rFonts w:ascii="Times New Roman" w:eastAsia="Times New Roman" w:hAnsi="Times New Roman" w:cs="Times New Roman"/>
          <w:color w:val="000000" w:themeColor="text1"/>
          <w:sz w:val="24"/>
          <w:szCs w:val="24"/>
          <w:lang w:val="en-GB"/>
        </w:rPr>
        <w:t xml:space="preserve">. It has been my utmost aim to complete the </w:t>
      </w:r>
      <w:r w:rsidR="00C95AF7" w:rsidRPr="006E0660">
        <w:rPr>
          <w:rFonts w:ascii="Times New Roman" w:eastAsia="Times New Roman" w:hAnsi="Times New Roman" w:cs="Times New Roman"/>
          <w:color w:val="000000" w:themeColor="text1"/>
          <w:sz w:val="24"/>
          <w:szCs w:val="24"/>
          <w:lang w:val="en-GB"/>
        </w:rPr>
        <w:t>post-doctoral</w:t>
      </w:r>
      <w:r w:rsidR="00C43FE8" w:rsidRPr="006E0660">
        <w:rPr>
          <w:rFonts w:ascii="Times New Roman" w:eastAsia="Times New Roman" w:hAnsi="Times New Roman" w:cs="Times New Roman"/>
          <w:color w:val="000000" w:themeColor="text1"/>
          <w:sz w:val="24"/>
          <w:szCs w:val="24"/>
          <w:lang w:val="en-GB"/>
        </w:rPr>
        <w:t xml:space="preserve"> curriculum</w:t>
      </w:r>
      <w:r w:rsidR="00790B40" w:rsidRPr="006E0660">
        <w:rPr>
          <w:rFonts w:ascii="Times New Roman" w:eastAsia="Times New Roman" w:hAnsi="Times New Roman" w:cs="Times New Roman"/>
          <w:color w:val="000000" w:themeColor="text1"/>
          <w:sz w:val="24"/>
          <w:szCs w:val="24"/>
          <w:lang w:val="en-GB"/>
        </w:rPr>
        <w:t xml:space="preserve"> successfully. In addition to this, I have decided to also complete many handy courses on this field of mathematics in order to ensure my entry in the prestigious institution. In addition to this, I have decided to learn the rudimentary aspects of some new languages apart from my mother tongue English like Spanish, Portuguese and Belgian language. This has helped me to deal with students from diverse these countries come to UK to study various subjects in their high school level. Thus</w:t>
      </w:r>
      <w:r w:rsidR="00C95AF7">
        <w:rPr>
          <w:rFonts w:ascii="Times New Roman" w:eastAsia="Times New Roman" w:hAnsi="Times New Roman" w:cs="Times New Roman"/>
          <w:color w:val="000000" w:themeColor="text1"/>
          <w:sz w:val="24"/>
          <w:szCs w:val="24"/>
          <w:lang w:val="en-GB"/>
        </w:rPr>
        <w:t>,</w:t>
      </w:r>
      <w:r w:rsidR="00790B40" w:rsidRPr="006E0660">
        <w:rPr>
          <w:rFonts w:ascii="Times New Roman" w:eastAsia="Times New Roman" w:hAnsi="Times New Roman" w:cs="Times New Roman"/>
          <w:color w:val="000000" w:themeColor="text1"/>
          <w:sz w:val="24"/>
          <w:szCs w:val="24"/>
          <w:lang w:val="en-GB"/>
        </w:rPr>
        <w:t xml:space="preserve"> if I can master the basic of these languages, my communication skill will be further sharpened (</w:t>
      </w:r>
      <w:proofErr w:type="spellStart"/>
      <w:r w:rsidR="00790B40" w:rsidRPr="006E0660">
        <w:rPr>
          <w:rFonts w:ascii="Times New Roman" w:eastAsia="Times New Roman" w:hAnsi="Times New Roman" w:cs="Times New Roman"/>
          <w:color w:val="000000" w:themeColor="text1"/>
          <w:sz w:val="24"/>
          <w:szCs w:val="24"/>
          <w:highlight w:val="white"/>
          <w:lang w:val="en-GB"/>
        </w:rPr>
        <w:t>Jagsi</w:t>
      </w:r>
      <w:proofErr w:type="spellEnd"/>
      <w:r w:rsidR="00790B40" w:rsidRPr="006E0660">
        <w:rPr>
          <w:rFonts w:ascii="Times New Roman" w:eastAsia="Times New Roman" w:hAnsi="Times New Roman" w:cs="Times New Roman"/>
          <w:color w:val="000000" w:themeColor="text1"/>
          <w:sz w:val="24"/>
          <w:szCs w:val="24"/>
          <w:highlight w:val="white"/>
          <w:lang w:val="en-GB"/>
        </w:rPr>
        <w:t xml:space="preserve"> </w:t>
      </w:r>
      <w:r w:rsidR="00790B40" w:rsidRPr="006E0660">
        <w:rPr>
          <w:rFonts w:ascii="Times New Roman" w:eastAsia="Times New Roman" w:hAnsi="Times New Roman" w:cs="Times New Roman"/>
          <w:i/>
          <w:color w:val="000000" w:themeColor="text1"/>
          <w:sz w:val="24"/>
          <w:szCs w:val="24"/>
          <w:highlight w:val="white"/>
          <w:lang w:val="en-GB"/>
        </w:rPr>
        <w:t>et al.</w:t>
      </w:r>
      <w:r w:rsidR="00790B40" w:rsidRPr="006E0660">
        <w:rPr>
          <w:rFonts w:ascii="Times New Roman" w:eastAsia="Times New Roman" w:hAnsi="Times New Roman" w:cs="Times New Roman"/>
          <w:color w:val="000000" w:themeColor="text1"/>
          <w:sz w:val="24"/>
          <w:szCs w:val="24"/>
          <w:highlight w:val="white"/>
          <w:lang w:val="en-GB"/>
        </w:rPr>
        <w:t xml:space="preserve"> 2017)</w:t>
      </w:r>
      <w:r w:rsidR="00790B40" w:rsidRPr="006E0660">
        <w:rPr>
          <w:rFonts w:ascii="Times New Roman" w:eastAsia="Times New Roman" w:hAnsi="Times New Roman" w:cs="Times New Roman"/>
          <w:color w:val="000000" w:themeColor="text1"/>
          <w:sz w:val="24"/>
          <w:szCs w:val="24"/>
          <w:lang w:val="en-GB"/>
        </w:rPr>
        <w:t xml:space="preserve">. I have also decided to practice Yoga and other mind calming techniques to keep my temper in control and guide my students in a more affable manner. </w:t>
      </w:r>
      <w:r w:rsidR="00790B40" w:rsidRPr="006E0660">
        <w:rPr>
          <w:rFonts w:ascii="Times New Roman" w:eastAsia="Times New Roman" w:hAnsi="Times New Roman" w:cs="Times New Roman"/>
          <w:color w:val="000000" w:themeColor="text1"/>
          <w:sz w:val="24"/>
          <w:szCs w:val="24"/>
          <w:lang w:val="en-GB"/>
        </w:rPr>
        <w:lastRenderedPageBreak/>
        <w:t xml:space="preserve">I have taken oath to practise yoga regularly because it will not only aid me to be calm and cool, but it will also equip me with other virtues like patience, intellect, farsightedness and sound nerve, all of which are necessary for the success in my domain. In addition to all these, I have decided to author a book. </w:t>
      </w:r>
    </w:p>
    <w:p w14:paraId="1E575EBD" w14:textId="77777777" w:rsidR="00FB2CFB" w:rsidRPr="006E0660" w:rsidRDefault="00790B40"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Personal Action Plan</w:t>
      </w:r>
    </w:p>
    <w:tbl>
      <w:tblPr>
        <w:tblStyle w:val="TableGrid"/>
        <w:tblW w:w="0" w:type="auto"/>
        <w:tblLook w:val="04A0" w:firstRow="1" w:lastRow="0" w:firstColumn="1" w:lastColumn="0" w:noHBand="0" w:noVBand="1"/>
      </w:tblPr>
      <w:tblGrid>
        <w:gridCol w:w="2328"/>
        <w:gridCol w:w="2347"/>
        <w:gridCol w:w="2347"/>
        <w:gridCol w:w="2328"/>
      </w:tblGrid>
      <w:tr w:rsidR="00063C55" w:rsidRPr="006E0660" w14:paraId="5B7E7CB8" w14:textId="77777777" w:rsidTr="00063C55">
        <w:tc>
          <w:tcPr>
            <w:tcW w:w="2394" w:type="dxa"/>
          </w:tcPr>
          <w:p w14:paraId="18DA2FE3" w14:textId="77777777" w:rsidR="00063C55" w:rsidRPr="006E0660" w:rsidRDefault="00063C55"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 xml:space="preserve">Goals </w:t>
            </w:r>
          </w:p>
        </w:tc>
        <w:tc>
          <w:tcPr>
            <w:tcW w:w="2394" w:type="dxa"/>
          </w:tcPr>
          <w:p w14:paraId="056BC5ED" w14:textId="77777777" w:rsidR="00063C55" w:rsidRPr="006E0660" w:rsidRDefault="009E35F2" w:rsidP="009E35F2">
            <w:pPr>
              <w:pStyle w:val="Normal1"/>
              <w:spacing w:line="360" w:lineRule="auto"/>
              <w:contextualSpacing w:val="0"/>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 xml:space="preserve"> Description </w:t>
            </w:r>
          </w:p>
        </w:tc>
        <w:tc>
          <w:tcPr>
            <w:tcW w:w="2394" w:type="dxa"/>
          </w:tcPr>
          <w:p w14:paraId="1294B9E4" w14:textId="77777777" w:rsidR="00063C55" w:rsidRPr="006E0660" w:rsidRDefault="009E35F2"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Ways to achieve it</w:t>
            </w:r>
          </w:p>
        </w:tc>
        <w:tc>
          <w:tcPr>
            <w:tcW w:w="2394" w:type="dxa"/>
          </w:tcPr>
          <w:p w14:paraId="6EAC1A6B" w14:textId="77777777" w:rsidR="00063C55" w:rsidRPr="006E0660" w:rsidRDefault="009E35F2"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Duration</w:t>
            </w:r>
          </w:p>
        </w:tc>
      </w:tr>
      <w:tr w:rsidR="00063C55" w:rsidRPr="006E0660" w14:paraId="2D2A710E" w14:textId="77777777" w:rsidTr="00063C55">
        <w:tc>
          <w:tcPr>
            <w:tcW w:w="2394" w:type="dxa"/>
          </w:tcPr>
          <w:p w14:paraId="1E8396CE"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 xml:space="preserve"> Short term goals</w:t>
            </w:r>
          </w:p>
        </w:tc>
        <w:tc>
          <w:tcPr>
            <w:tcW w:w="2394" w:type="dxa"/>
          </w:tcPr>
          <w:p w14:paraId="393D2F42"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It is my foremost priority to showcase my mathematical skills and talent and make my engagement to be a successful and cherishing one.</w:t>
            </w:r>
          </w:p>
        </w:tc>
        <w:tc>
          <w:tcPr>
            <w:tcW w:w="2394" w:type="dxa"/>
          </w:tcPr>
          <w:p w14:paraId="7B4AC952" w14:textId="77777777" w:rsidR="00063C55" w:rsidRPr="006E0660" w:rsidRDefault="009E35F2" w:rsidP="000F7719">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 Practice more mathematical problems</w:t>
            </w:r>
          </w:p>
        </w:tc>
        <w:tc>
          <w:tcPr>
            <w:tcW w:w="2394" w:type="dxa"/>
          </w:tcPr>
          <w:p w14:paraId="7F1A4087" w14:textId="77777777" w:rsidR="00063C55" w:rsidRPr="006E0660" w:rsidRDefault="00910F65"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8 months</w:t>
            </w:r>
          </w:p>
        </w:tc>
      </w:tr>
      <w:tr w:rsidR="00063C55" w:rsidRPr="006E0660" w14:paraId="34519E6C" w14:textId="77777777" w:rsidTr="00063C55">
        <w:tc>
          <w:tcPr>
            <w:tcW w:w="2394" w:type="dxa"/>
          </w:tcPr>
          <w:p w14:paraId="50400339"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Midterm goals</w:t>
            </w:r>
          </w:p>
        </w:tc>
        <w:tc>
          <w:tcPr>
            <w:tcW w:w="2394" w:type="dxa"/>
          </w:tcPr>
          <w:p w14:paraId="42C87314"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Increasing the </w:t>
            </w:r>
            <w:r w:rsidR="006235BA" w:rsidRPr="006E0660">
              <w:rPr>
                <w:rFonts w:ascii="Times New Roman" w:eastAsia="Times New Roman" w:hAnsi="Times New Roman" w:cs="Times New Roman"/>
                <w:color w:val="000000" w:themeColor="text1"/>
                <w:sz w:val="24"/>
                <w:szCs w:val="24"/>
                <w:lang w:val="en-GB"/>
              </w:rPr>
              <w:t>problem-solving</w:t>
            </w:r>
            <w:r w:rsidRPr="006E0660">
              <w:rPr>
                <w:rFonts w:ascii="Times New Roman" w:eastAsia="Times New Roman" w:hAnsi="Times New Roman" w:cs="Times New Roman"/>
                <w:color w:val="000000" w:themeColor="text1"/>
                <w:sz w:val="24"/>
                <w:szCs w:val="24"/>
                <w:lang w:val="en-GB"/>
              </w:rPr>
              <w:t xml:space="preserve"> skills</w:t>
            </w:r>
          </w:p>
        </w:tc>
        <w:tc>
          <w:tcPr>
            <w:tcW w:w="2394" w:type="dxa"/>
          </w:tcPr>
          <w:p w14:paraId="1EF3AA26" w14:textId="77777777" w:rsidR="00063C55" w:rsidRPr="006E0660" w:rsidRDefault="009E35F2" w:rsidP="000F7719">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Practice more mathematical problems</w:t>
            </w:r>
          </w:p>
        </w:tc>
        <w:tc>
          <w:tcPr>
            <w:tcW w:w="2394" w:type="dxa"/>
          </w:tcPr>
          <w:p w14:paraId="04D32C28" w14:textId="77777777" w:rsidR="00063C55" w:rsidRPr="006E0660" w:rsidRDefault="00460E01"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12 months</w:t>
            </w:r>
          </w:p>
        </w:tc>
      </w:tr>
      <w:tr w:rsidR="00063C55" w:rsidRPr="006E0660" w14:paraId="235C91C8" w14:textId="77777777" w:rsidTr="00063C55">
        <w:tc>
          <w:tcPr>
            <w:tcW w:w="2394" w:type="dxa"/>
          </w:tcPr>
          <w:p w14:paraId="3A376F4D"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Long term goals</w:t>
            </w:r>
          </w:p>
        </w:tc>
        <w:tc>
          <w:tcPr>
            <w:tcW w:w="2394" w:type="dxa"/>
          </w:tcPr>
          <w:p w14:paraId="7BB59D2F" w14:textId="77777777" w:rsidR="00063C55" w:rsidRPr="006E0660" w:rsidRDefault="009E35F2" w:rsidP="009E35F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Keeping cool at pressure situation, being empathetic to the students</w:t>
            </w:r>
          </w:p>
        </w:tc>
        <w:tc>
          <w:tcPr>
            <w:tcW w:w="2394" w:type="dxa"/>
          </w:tcPr>
          <w:p w14:paraId="015C0778" w14:textId="77777777" w:rsidR="009E35F2" w:rsidRPr="006E0660" w:rsidRDefault="009E35F2" w:rsidP="009E35F2">
            <w:pPr>
              <w:spacing w:line="360" w:lineRule="auto"/>
              <w:jc w:val="both"/>
              <w:rPr>
                <w:rFonts w:ascii="Times New Roman" w:eastAsia="Times New Roman" w:hAnsi="Times New Roman" w:cs="Times New Roman"/>
                <w:bCs/>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Practicing Yoga and meditation for at least an hour a day shall help me in being more patient.  Being patient while teaching might help me to understand and solve problems that are being faced by my students while attending my lecture.</w:t>
            </w:r>
          </w:p>
          <w:p w14:paraId="42972F94" w14:textId="77777777" w:rsidR="00063C55" w:rsidRPr="006E0660" w:rsidRDefault="00063C55"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p>
        </w:tc>
        <w:tc>
          <w:tcPr>
            <w:tcW w:w="2394" w:type="dxa"/>
          </w:tcPr>
          <w:p w14:paraId="3D092851" w14:textId="77777777" w:rsidR="00063C55" w:rsidRPr="006E0660" w:rsidRDefault="00460E01"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t>18 months</w:t>
            </w:r>
          </w:p>
        </w:tc>
      </w:tr>
    </w:tbl>
    <w:p w14:paraId="31515DC7" w14:textId="77777777" w:rsidR="00063C55" w:rsidRPr="006E0660" w:rsidRDefault="00063C55" w:rsidP="000F7719">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p>
    <w:p w14:paraId="19877702" w14:textId="77777777" w:rsidR="009E3BA0" w:rsidRPr="006E0660" w:rsidRDefault="009E3BA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14:paraId="7CED47C9" w14:textId="77777777" w:rsidR="005C3033" w:rsidRPr="006E0660" w:rsidRDefault="005C3033"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14:paraId="35E7F5D6"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6E0660">
        <w:rPr>
          <w:rFonts w:ascii="Times New Roman" w:eastAsia="Times New Roman" w:hAnsi="Times New Roman" w:cs="Times New Roman"/>
          <w:b/>
          <w:color w:val="000000" w:themeColor="text1"/>
          <w:sz w:val="24"/>
          <w:szCs w:val="24"/>
          <w:lang w:val="en-GB"/>
        </w:rPr>
        <w:lastRenderedPageBreak/>
        <w:t>Prepare for setbacks</w:t>
      </w:r>
    </w:p>
    <w:p w14:paraId="1ECEEA7C"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Besides this, my aims are well thought and set not only according to my own desires, but also according to the recommendations of other senior and seasoned experts who are my </w:t>
      </w:r>
      <w:r w:rsidR="00C95AF7" w:rsidRPr="006E0660">
        <w:rPr>
          <w:rFonts w:ascii="Times New Roman" w:eastAsia="Times New Roman" w:hAnsi="Times New Roman" w:cs="Times New Roman"/>
          <w:color w:val="000000" w:themeColor="text1"/>
          <w:sz w:val="24"/>
          <w:szCs w:val="24"/>
          <w:lang w:val="en-GB"/>
        </w:rPr>
        <w:t>well-wishers</w:t>
      </w:r>
      <w:r w:rsidRPr="006E0660">
        <w:rPr>
          <w:rFonts w:ascii="Times New Roman" w:eastAsia="Times New Roman" w:hAnsi="Times New Roman" w:cs="Times New Roman"/>
          <w:color w:val="000000" w:themeColor="text1"/>
          <w:sz w:val="24"/>
          <w:szCs w:val="24"/>
          <w:lang w:val="en-GB"/>
        </w:rPr>
        <w:t xml:space="preserve">. According to </w:t>
      </w:r>
      <w:proofErr w:type="spellStart"/>
      <w:r w:rsidRPr="006E0660">
        <w:rPr>
          <w:rFonts w:ascii="Times New Roman" w:eastAsia="Times New Roman" w:hAnsi="Times New Roman" w:cs="Times New Roman"/>
          <w:color w:val="000000" w:themeColor="text1"/>
          <w:sz w:val="24"/>
          <w:szCs w:val="24"/>
          <w:lang w:val="en-GB"/>
        </w:rPr>
        <w:t>Ensher</w:t>
      </w:r>
      <w:proofErr w:type="spellEnd"/>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et al.</w:t>
      </w:r>
      <w:r w:rsidRPr="006E0660">
        <w:rPr>
          <w:rFonts w:ascii="Times New Roman" w:eastAsia="Times New Roman" w:hAnsi="Times New Roman" w:cs="Times New Roman"/>
          <w:color w:val="000000" w:themeColor="text1"/>
          <w:sz w:val="24"/>
          <w:szCs w:val="24"/>
          <w:lang w:val="en-GB"/>
        </w:rPr>
        <w:t xml:space="preserve"> (2017) these goals are evidently realistic in nature and can boost the career to a new height. Not only this, but I also believe that these achievements are enough to give me an inroad into the teaching arena of the college and university levels which have my dream since the very beginning of my professional career but could not be achieved due to some personal barriers.</w:t>
      </w:r>
    </w:p>
    <w:p w14:paraId="0306656D" w14:textId="77777777" w:rsidR="00FB2CFB" w:rsidRPr="006E0660" w:rsidRDefault="00790B40" w:rsidP="000F7719">
      <w:pPr>
        <w:pStyle w:val="Heading1"/>
        <w:rPr>
          <w:color w:val="000000" w:themeColor="text1"/>
          <w:lang w:val="en-GB"/>
        </w:rPr>
      </w:pPr>
      <w:bookmarkStart w:id="5" w:name="_Toc531264865"/>
      <w:r w:rsidRPr="006E0660">
        <w:rPr>
          <w:color w:val="000000" w:themeColor="text1"/>
          <w:lang w:val="en-GB"/>
        </w:rPr>
        <w:t>Conclusion</w:t>
      </w:r>
      <w:bookmarkEnd w:id="5"/>
    </w:p>
    <w:p w14:paraId="276DB9ED" w14:textId="77777777" w:rsidR="00FB2CFB" w:rsidRPr="006E0660" w:rsidRDefault="00790B40"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The process of career development in my case has not been evidently smooth as I have elucidated above, I have earned many laurels in my life as mentioned earlier by virtue of my capabilities, but still the process has not been a piece of cake. My students have given me love and respect. Their yearning faces to attend my classes have made my life worthy and suitable of being led dignifiedly and happily. Their immense progress made under my mentorship has catapulted my heart and soul to new heights as for a teacher nothing is </w:t>
      </w:r>
      <w:r w:rsidR="00C95AF7" w:rsidRPr="006E0660">
        <w:rPr>
          <w:rFonts w:ascii="Times New Roman" w:eastAsia="Times New Roman" w:hAnsi="Times New Roman" w:cs="Times New Roman"/>
          <w:color w:val="000000" w:themeColor="text1"/>
          <w:sz w:val="24"/>
          <w:szCs w:val="24"/>
          <w:lang w:val="en-GB"/>
        </w:rPr>
        <w:t>worthier</w:t>
      </w:r>
      <w:r w:rsidRPr="006E0660">
        <w:rPr>
          <w:rFonts w:ascii="Times New Roman" w:eastAsia="Times New Roman" w:hAnsi="Times New Roman" w:cs="Times New Roman"/>
          <w:color w:val="000000" w:themeColor="text1"/>
          <w:sz w:val="24"/>
          <w:szCs w:val="24"/>
          <w:lang w:val="en-GB"/>
        </w:rPr>
        <w:t xml:space="preserve"> than the success of the students. But I have had to face the conspiracy of my envious seniors equally due to these reasons. However</w:t>
      </w:r>
      <w:r w:rsidR="00C95AF7">
        <w:rPr>
          <w:rFonts w:ascii="Times New Roman" w:eastAsia="Times New Roman" w:hAnsi="Times New Roman" w:cs="Times New Roman"/>
          <w:color w:val="000000" w:themeColor="text1"/>
          <w:sz w:val="24"/>
          <w:szCs w:val="24"/>
          <w:lang w:val="en-GB"/>
        </w:rPr>
        <w:t>,</w:t>
      </w:r>
      <w:r w:rsidRPr="006E0660">
        <w:rPr>
          <w:rFonts w:ascii="Times New Roman" w:eastAsia="Times New Roman" w:hAnsi="Times New Roman" w:cs="Times New Roman"/>
          <w:color w:val="000000" w:themeColor="text1"/>
          <w:sz w:val="24"/>
          <w:szCs w:val="24"/>
          <w:lang w:val="en-GB"/>
        </w:rPr>
        <w:t xml:space="preserve"> it has been only due to my presence of mind that I have not only been able to guide my students effectively, bit I have also been able to get rid of the conspiracy hatched by my seniors. So, my whole career has been the grace of god and my effort.</w:t>
      </w:r>
      <w:r w:rsidRPr="006E0660">
        <w:rPr>
          <w:rFonts w:ascii="Times New Roman" w:hAnsi="Times New Roman" w:cs="Times New Roman"/>
          <w:color w:val="000000" w:themeColor="text1"/>
          <w:sz w:val="24"/>
          <w:szCs w:val="24"/>
          <w:lang w:val="en-GB"/>
        </w:rPr>
        <w:br w:type="page"/>
      </w:r>
    </w:p>
    <w:p w14:paraId="37827CD6" w14:textId="77777777" w:rsidR="00FB2CFB" w:rsidRPr="006E0660" w:rsidRDefault="00790B40" w:rsidP="000F7719">
      <w:pPr>
        <w:pStyle w:val="Heading1"/>
        <w:rPr>
          <w:color w:val="000000" w:themeColor="text1"/>
          <w:lang w:val="en-GB"/>
        </w:rPr>
      </w:pPr>
      <w:bookmarkStart w:id="6" w:name="_Toc531264866"/>
      <w:r w:rsidRPr="006E0660">
        <w:rPr>
          <w:color w:val="000000" w:themeColor="text1"/>
          <w:lang w:val="en-GB"/>
        </w:rPr>
        <w:lastRenderedPageBreak/>
        <w:t>References</w:t>
      </w:r>
      <w:bookmarkEnd w:id="6"/>
    </w:p>
    <w:p w14:paraId="23FBF004"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Berk, L., (2017). </w:t>
      </w:r>
      <w:r w:rsidRPr="006E0660">
        <w:rPr>
          <w:rFonts w:ascii="Times New Roman" w:eastAsia="Times New Roman" w:hAnsi="Times New Roman" w:cs="Times New Roman"/>
          <w:i/>
          <w:color w:val="000000" w:themeColor="text1"/>
          <w:sz w:val="24"/>
          <w:szCs w:val="24"/>
          <w:highlight w:val="white"/>
          <w:lang w:val="en-GB"/>
        </w:rPr>
        <w:t>Development through the lifespan</w:t>
      </w:r>
      <w:r w:rsidRPr="006E0660">
        <w:rPr>
          <w:rFonts w:ascii="Times New Roman" w:eastAsia="Times New Roman" w:hAnsi="Times New Roman" w:cs="Times New Roman"/>
          <w:color w:val="000000" w:themeColor="text1"/>
          <w:sz w:val="24"/>
          <w:szCs w:val="24"/>
          <w:highlight w:val="white"/>
          <w:lang w:val="en-GB"/>
        </w:rPr>
        <w:t>. Pearson Education India.</w:t>
      </w:r>
    </w:p>
    <w:p w14:paraId="13338DDE"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Deiner</w:t>
      </w:r>
      <w:proofErr w:type="spellEnd"/>
      <w:r w:rsidRPr="006E0660">
        <w:rPr>
          <w:rFonts w:ascii="Times New Roman" w:eastAsia="Times New Roman" w:hAnsi="Times New Roman" w:cs="Times New Roman"/>
          <w:color w:val="000000" w:themeColor="text1"/>
          <w:sz w:val="24"/>
          <w:szCs w:val="24"/>
          <w:highlight w:val="white"/>
          <w:lang w:val="en-GB"/>
        </w:rPr>
        <w:t xml:space="preserve">, S., (2017). Expanding the field of surgical researchers: the </w:t>
      </w:r>
      <w:proofErr w:type="spellStart"/>
      <w:r w:rsidRPr="006E0660">
        <w:rPr>
          <w:rFonts w:ascii="Times New Roman" w:eastAsia="Times New Roman" w:hAnsi="Times New Roman" w:cs="Times New Roman"/>
          <w:color w:val="000000" w:themeColor="text1"/>
          <w:sz w:val="24"/>
          <w:szCs w:val="24"/>
          <w:highlight w:val="white"/>
          <w:lang w:val="en-GB"/>
        </w:rPr>
        <w:t>jahnigen</w:t>
      </w:r>
      <w:proofErr w:type="spellEnd"/>
      <w:r w:rsidRPr="006E0660">
        <w:rPr>
          <w:rFonts w:ascii="Times New Roman" w:eastAsia="Times New Roman" w:hAnsi="Times New Roman" w:cs="Times New Roman"/>
          <w:color w:val="000000" w:themeColor="text1"/>
          <w:sz w:val="24"/>
          <w:szCs w:val="24"/>
          <w:highlight w:val="white"/>
          <w:lang w:val="en-GB"/>
        </w:rPr>
        <w:t xml:space="preserve"> career development award. </w:t>
      </w:r>
      <w:r w:rsidRPr="006E0660">
        <w:rPr>
          <w:rFonts w:ascii="Times New Roman" w:eastAsia="Times New Roman" w:hAnsi="Times New Roman" w:cs="Times New Roman"/>
          <w:i/>
          <w:color w:val="000000" w:themeColor="text1"/>
          <w:sz w:val="24"/>
          <w:szCs w:val="24"/>
          <w:highlight w:val="white"/>
          <w:lang w:val="en-GB"/>
        </w:rPr>
        <w:t>Journal of the American Geriatrics Society</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65</w:t>
      </w:r>
      <w:r w:rsidRPr="006E0660">
        <w:rPr>
          <w:rFonts w:ascii="Times New Roman" w:eastAsia="Times New Roman" w:hAnsi="Times New Roman" w:cs="Times New Roman"/>
          <w:color w:val="000000" w:themeColor="text1"/>
          <w:sz w:val="24"/>
          <w:szCs w:val="24"/>
          <w:highlight w:val="white"/>
          <w:lang w:val="en-GB"/>
        </w:rPr>
        <w:t>(10), pp.e146-e150.</w:t>
      </w:r>
    </w:p>
    <w:p w14:paraId="3BD62AE8"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Dik</w:t>
      </w:r>
      <w:proofErr w:type="spellEnd"/>
      <w:r w:rsidRPr="006E0660">
        <w:rPr>
          <w:rFonts w:ascii="Times New Roman" w:eastAsia="Times New Roman" w:hAnsi="Times New Roman" w:cs="Times New Roman"/>
          <w:color w:val="000000" w:themeColor="text1"/>
          <w:sz w:val="24"/>
          <w:szCs w:val="24"/>
          <w:highlight w:val="white"/>
          <w:lang w:val="en-GB"/>
        </w:rPr>
        <w:t xml:space="preserve">, B.J., Duffy, R.D., Allan, B.A., O’Donnell, M.B., Shim, Y. and Steger, M.F., (2015). Purpose and meaning in career development applications. </w:t>
      </w:r>
      <w:r w:rsidRPr="006E0660">
        <w:rPr>
          <w:rFonts w:ascii="Times New Roman" w:eastAsia="Times New Roman" w:hAnsi="Times New Roman" w:cs="Times New Roman"/>
          <w:i/>
          <w:color w:val="000000" w:themeColor="text1"/>
          <w:sz w:val="24"/>
          <w:szCs w:val="24"/>
          <w:highlight w:val="white"/>
          <w:lang w:val="en-GB"/>
        </w:rPr>
        <w:t xml:space="preserve">The </w:t>
      </w:r>
      <w:proofErr w:type="spellStart"/>
      <w:r w:rsidRPr="006E0660">
        <w:rPr>
          <w:rFonts w:ascii="Times New Roman" w:eastAsia="Times New Roman" w:hAnsi="Times New Roman" w:cs="Times New Roman"/>
          <w:i/>
          <w:color w:val="000000" w:themeColor="text1"/>
          <w:sz w:val="24"/>
          <w:szCs w:val="24"/>
          <w:highlight w:val="white"/>
          <w:lang w:val="en-GB"/>
        </w:rPr>
        <w:t>Counseling</w:t>
      </w:r>
      <w:proofErr w:type="spellEnd"/>
      <w:r w:rsidRPr="006E0660">
        <w:rPr>
          <w:rFonts w:ascii="Times New Roman" w:eastAsia="Times New Roman" w:hAnsi="Times New Roman" w:cs="Times New Roman"/>
          <w:i/>
          <w:color w:val="000000" w:themeColor="text1"/>
          <w:sz w:val="24"/>
          <w:szCs w:val="24"/>
          <w:highlight w:val="white"/>
          <w:lang w:val="en-GB"/>
        </w:rPr>
        <w:t xml:space="preserve"> Psychologist</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43</w:t>
      </w:r>
      <w:r w:rsidRPr="006E0660">
        <w:rPr>
          <w:rFonts w:ascii="Times New Roman" w:eastAsia="Times New Roman" w:hAnsi="Times New Roman" w:cs="Times New Roman"/>
          <w:color w:val="000000" w:themeColor="text1"/>
          <w:sz w:val="24"/>
          <w:szCs w:val="24"/>
          <w:highlight w:val="white"/>
          <w:lang w:val="en-GB"/>
        </w:rPr>
        <w:t>(4), pp.558-585.</w:t>
      </w:r>
    </w:p>
    <w:p w14:paraId="2238D508"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roofErr w:type="spellStart"/>
      <w:r w:rsidRPr="006E0660">
        <w:rPr>
          <w:rFonts w:ascii="Times New Roman" w:eastAsia="Times New Roman" w:hAnsi="Times New Roman" w:cs="Times New Roman"/>
          <w:color w:val="000000" w:themeColor="text1"/>
          <w:sz w:val="24"/>
          <w:szCs w:val="24"/>
          <w:lang w:val="en-GB"/>
        </w:rPr>
        <w:t>Ensher</w:t>
      </w:r>
      <w:proofErr w:type="spellEnd"/>
      <w:r w:rsidRPr="006E0660">
        <w:rPr>
          <w:rFonts w:ascii="Times New Roman" w:eastAsia="Times New Roman" w:hAnsi="Times New Roman" w:cs="Times New Roman"/>
          <w:color w:val="000000" w:themeColor="text1"/>
          <w:sz w:val="24"/>
          <w:szCs w:val="24"/>
          <w:lang w:val="en-GB"/>
        </w:rPr>
        <w:t xml:space="preserve">, E.A., Nielson, T.R. and </w:t>
      </w:r>
      <w:proofErr w:type="spellStart"/>
      <w:r w:rsidRPr="006E0660">
        <w:rPr>
          <w:rFonts w:ascii="Times New Roman" w:eastAsia="Times New Roman" w:hAnsi="Times New Roman" w:cs="Times New Roman"/>
          <w:color w:val="000000" w:themeColor="text1"/>
          <w:sz w:val="24"/>
          <w:szCs w:val="24"/>
          <w:lang w:val="en-GB"/>
        </w:rPr>
        <w:t>Kading</w:t>
      </w:r>
      <w:proofErr w:type="spellEnd"/>
      <w:r w:rsidRPr="006E0660">
        <w:rPr>
          <w:rFonts w:ascii="Times New Roman" w:eastAsia="Times New Roman" w:hAnsi="Times New Roman" w:cs="Times New Roman"/>
          <w:color w:val="000000" w:themeColor="text1"/>
          <w:sz w:val="24"/>
          <w:szCs w:val="24"/>
          <w:lang w:val="en-GB"/>
        </w:rPr>
        <w:t xml:space="preserve">, W., (2017). Causes of career-defining moments: Development of a typology. </w:t>
      </w:r>
      <w:r w:rsidRPr="006E0660">
        <w:rPr>
          <w:rFonts w:ascii="Times New Roman" w:eastAsia="Times New Roman" w:hAnsi="Times New Roman" w:cs="Times New Roman"/>
          <w:i/>
          <w:color w:val="000000" w:themeColor="text1"/>
          <w:sz w:val="24"/>
          <w:szCs w:val="24"/>
          <w:lang w:val="en-GB"/>
        </w:rPr>
        <w:t>Journal of Career Development</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44</w:t>
      </w:r>
      <w:r w:rsidRPr="006E0660">
        <w:rPr>
          <w:rFonts w:ascii="Times New Roman" w:eastAsia="Times New Roman" w:hAnsi="Times New Roman" w:cs="Times New Roman"/>
          <w:color w:val="000000" w:themeColor="text1"/>
          <w:sz w:val="24"/>
          <w:szCs w:val="24"/>
          <w:lang w:val="en-GB"/>
        </w:rPr>
        <w:t>(2), pp.110-126.</w:t>
      </w:r>
    </w:p>
    <w:p w14:paraId="79516A12"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Fan, W. and Leong, F.T., (2016). Introduction to the special issue: career development and intervention in Chinese contexts. </w:t>
      </w:r>
      <w:r w:rsidRPr="006E0660">
        <w:rPr>
          <w:rFonts w:ascii="Times New Roman" w:eastAsia="Times New Roman" w:hAnsi="Times New Roman" w:cs="Times New Roman"/>
          <w:i/>
          <w:color w:val="000000" w:themeColor="text1"/>
          <w:sz w:val="24"/>
          <w:szCs w:val="24"/>
          <w:lang w:val="en-GB"/>
        </w:rPr>
        <w:t>The Career Development Quarterly</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64</w:t>
      </w:r>
      <w:r w:rsidRPr="006E0660">
        <w:rPr>
          <w:rFonts w:ascii="Times New Roman" w:eastAsia="Times New Roman" w:hAnsi="Times New Roman" w:cs="Times New Roman"/>
          <w:color w:val="000000" w:themeColor="text1"/>
          <w:sz w:val="24"/>
          <w:szCs w:val="24"/>
          <w:lang w:val="en-GB"/>
        </w:rPr>
        <w:t>(3), pp.192-202.</w:t>
      </w:r>
    </w:p>
    <w:p w14:paraId="435F3065"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Gledhill, A. and Harwood, C., (2015). A holistic perspective on career development in UK female soccer players: A negative case analysis. </w:t>
      </w:r>
      <w:r w:rsidRPr="006E0660">
        <w:rPr>
          <w:rFonts w:ascii="Times New Roman" w:eastAsia="Times New Roman" w:hAnsi="Times New Roman" w:cs="Times New Roman"/>
          <w:i/>
          <w:color w:val="000000" w:themeColor="text1"/>
          <w:sz w:val="24"/>
          <w:szCs w:val="24"/>
          <w:highlight w:val="white"/>
          <w:lang w:val="en-GB"/>
        </w:rPr>
        <w:t>Psychology of Sport and Exercise</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21</w:t>
      </w:r>
      <w:r w:rsidRPr="006E0660">
        <w:rPr>
          <w:rFonts w:ascii="Times New Roman" w:eastAsia="Times New Roman" w:hAnsi="Times New Roman" w:cs="Times New Roman"/>
          <w:color w:val="000000" w:themeColor="text1"/>
          <w:sz w:val="24"/>
          <w:szCs w:val="24"/>
          <w:highlight w:val="white"/>
          <w:lang w:val="en-GB"/>
        </w:rPr>
        <w:t>, pp.65-77.</w:t>
      </w:r>
    </w:p>
    <w:p w14:paraId="35D07646"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Hughes, A.N. and Gibbons, M.M., (2018). Understanding the career development of underprepared college students. </w:t>
      </w:r>
      <w:r w:rsidRPr="006E0660">
        <w:rPr>
          <w:rFonts w:ascii="Times New Roman" w:eastAsia="Times New Roman" w:hAnsi="Times New Roman" w:cs="Times New Roman"/>
          <w:i/>
          <w:color w:val="000000" w:themeColor="text1"/>
          <w:sz w:val="24"/>
          <w:szCs w:val="24"/>
          <w:highlight w:val="white"/>
          <w:lang w:val="en-GB"/>
        </w:rPr>
        <w:t>Journal of College Student Retention: Research, Theory &amp; Practice</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19</w:t>
      </w:r>
      <w:r w:rsidRPr="006E0660">
        <w:rPr>
          <w:rFonts w:ascii="Times New Roman" w:eastAsia="Times New Roman" w:hAnsi="Times New Roman" w:cs="Times New Roman"/>
          <w:color w:val="000000" w:themeColor="text1"/>
          <w:sz w:val="24"/>
          <w:szCs w:val="24"/>
          <w:highlight w:val="white"/>
          <w:lang w:val="en-GB"/>
        </w:rPr>
        <w:t>(4), pp.452-469.</w:t>
      </w:r>
    </w:p>
    <w:p w14:paraId="19561E45"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Hughes, A.N. and Gibbons, M.M., (2018). Understanding the career development of underprepared college students. </w:t>
      </w:r>
      <w:r w:rsidRPr="006E0660">
        <w:rPr>
          <w:rFonts w:ascii="Times New Roman" w:eastAsia="Times New Roman" w:hAnsi="Times New Roman" w:cs="Times New Roman"/>
          <w:i/>
          <w:color w:val="000000" w:themeColor="text1"/>
          <w:sz w:val="24"/>
          <w:szCs w:val="24"/>
          <w:highlight w:val="white"/>
          <w:lang w:val="en-GB"/>
        </w:rPr>
        <w:t>Journal of College Student Retention: Research, Theory &amp; Practice</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19</w:t>
      </w:r>
      <w:r w:rsidRPr="006E0660">
        <w:rPr>
          <w:rFonts w:ascii="Times New Roman" w:eastAsia="Times New Roman" w:hAnsi="Times New Roman" w:cs="Times New Roman"/>
          <w:color w:val="000000" w:themeColor="text1"/>
          <w:sz w:val="24"/>
          <w:szCs w:val="24"/>
          <w:highlight w:val="white"/>
          <w:lang w:val="en-GB"/>
        </w:rPr>
        <w:t>(4), pp.452-469.</w:t>
      </w:r>
    </w:p>
    <w:p w14:paraId="17D3F172"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Hurria, A., High, K.P., </w:t>
      </w:r>
      <w:proofErr w:type="spellStart"/>
      <w:r w:rsidRPr="006E0660">
        <w:rPr>
          <w:rFonts w:ascii="Times New Roman" w:eastAsia="Times New Roman" w:hAnsi="Times New Roman" w:cs="Times New Roman"/>
          <w:color w:val="000000" w:themeColor="text1"/>
          <w:sz w:val="24"/>
          <w:szCs w:val="24"/>
          <w:highlight w:val="white"/>
          <w:lang w:val="en-GB"/>
        </w:rPr>
        <w:t>Mody</w:t>
      </w:r>
      <w:proofErr w:type="spellEnd"/>
      <w:r w:rsidRPr="006E0660">
        <w:rPr>
          <w:rFonts w:ascii="Times New Roman" w:eastAsia="Times New Roman" w:hAnsi="Times New Roman" w:cs="Times New Roman"/>
          <w:color w:val="000000" w:themeColor="text1"/>
          <w:sz w:val="24"/>
          <w:szCs w:val="24"/>
          <w:highlight w:val="white"/>
          <w:lang w:val="en-GB"/>
        </w:rPr>
        <w:t xml:space="preserve">, L., McFarland Horne, F., Escobedo, M., Halter, J., Hazzard, W., </w:t>
      </w:r>
      <w:proofErr w:type="spellStart"/>
      <w:r w:rsidRPr="006E0660">
        <w:rPr>
          <w:rFonts w:ascii="Times New Roman" w:eastAsia="Times New Roman" w:hAnsi="Times New Roman" w:cs="Times New Roman"/>
          <w:color w:val="000000" w:themeColor="text1"/>
          <w:sz w:val="24"/>
          <w:szCs w:val="24"/>
          <w:highlight w:val="white"/>
          <w:lang w:val="en-GB"/>
        </w:rPr>
        <w:t>Schmader</w:t>
      </w:r>
      <w:proofErr w:type="spellEnd"/>
      <w:r w:rsidRPr="006E0660">
        <w:rPr>
          <w:rFonts w:ascii="Times New Roman" w:eastAsia="Times New Roman" w:hAnsi="Times New Roman" w:cs="Times New Roman"/>
          <w:color w:val="000000" w:themeColor="text1"/>
          <w:sz w:val="24"/>
          <w:szCs w:val="24"/>
          <w:highlight w:val="white"/>
          <w:lang w:val="en-GB"/>
        </w:rPr>
        <w:t xml:space="preserve">, K., </w:t>
      </w:r>
      <w:proofErr w:type="spellStart"/>
      <w:r w:rsidRPr="006E0660">
        <w:rPr>
          <w:rFonts w:ascii="Times New Roman" w:eastAsia="Times New Roman" w:hAnsi="Times New Roman" w:cs="Times New Roman"/>
          <w:color w:val="000000" w:themeColor="text1"/>
          <w:sz w:val="24"/>
          <w:szCs w:val="24"/>
          <w:highlight w:val="white"/>
          <w:lang w:val="en-GB"/>
        </w:rPr>
        <w:t>Klepin</w:t>
      </w:r>
      <w:proofErr w:type="spellEnd"/>
      <w:r w:rsidRPr="006E0660">
        <w:rPr>
          <w:rFonts w:ascii="Times New Roman" w:eastAsia="Times New Roman" w:hAnsi="Times New Roman" w:cs="Times New Roman"/>
          <w:color w:val="000000" w:themeColor="text1"/>
          <w:sz w:val="24"/>
          <w:szCs w:val="24"/>
          <w:highlight w:val="white"/>
          <w:lang w:val="en-GB"/>
        </w:rPr>
        <w:t xml:space="preserve">, H., Lee, S. and Makris, U.E., (2017). Aging, the medical subspecialties, and career development: where we were, where we are going. </w:t>
      </w:r>
      <w:r w:rsidRPr="006E0660">
        <w:rPr>
          <w:rFonts w:ascii="Times New Roman" w:eastAsia="Times New Roman" w:hAnsi="Times New Roman" w:cs="Times New Roman"/>
          <w:i/>
          <w:color w:val="000000" w:themeColor="text1"/>
          <w:sz w:val="24"/>
          <w:szCs w:val="24"/>
          <w:highlight w:val="white"/>
          <w:lang w:val="en-GB"/>
        </w:rPr>
        <w:t>Journal of the American Geriatrics Society</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65</w:t>
      </w:r>
      <w:r w:rsidRPr="006E0660">
        <w:rPr>
          <w:rFonts w:ascii="Times New Roman" w:eastAsia="Times New Roman" w:hAnsi="Times New Roman" w:cs="Times New Roman"/>
          <w:color w:val="000000" w:themeColor="text1"/>
          <w:sz w:val="24"/>
          <w:szCs w:val="24"/>
          <w:highlight w:val="white"/>
          <w:lang w:val="en-GB"/>
        </w:rPr>
        <w:t>(4), pp.680-687.</w:t>
      </w:r>
    </w:p>
    <w:p w14:paraId="38E2549E"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Jagsi</w:t>
      </w:r>
      <w:proofErr w:type="spellEnd"/>
      <w:r w:rsidRPr="006E0660">
        <w:rPr>
          <w:rFonts w:ascii="Times New Roman" w:eastAsia="Times New Roman" w:hAnsi="Times New Roman" w:cs="Times New Roman"/>
          <w:color w:val="000000" w:themeColor="text1"/>
          <w:sz w:val="24"/>
          <w:szCs w:val="24"/>
          <w:highlight w:val="white"/>
          <w:lang w:val="en-GB"/>
        </w:rPr>
        <w:t xml:space="preserve">, R., Griffith, K.A., Jones, R.D., Stewart, A. and </w:t>
      </w:r>
      <w:proofErr w:type="spellStart"/>
      <w:r w:rsidRPr="006E0660">
        <w:rPr>
          <w:rFonts w:ascii="Times New Roman" w:eastAsia="Times New Roman" w:hAnsi="Times New Roman" w:cs="Times New Roman"/>
          <w:color w:val="000000" w:themeColor="text1"/>
          <w:sz w:val="24"/>
          <w:szCs w:val="24"/>
          <w:highlight w:val="white"/>
          <w:lang w:val="en-GB"/>
        </w:rPr>
        <w:t>Ubel</w:t>
      </w:r>
      <w:proofErr w:type="spellEnd"/>
      <w:r w:rsidRPr="006E0660">
        <w:rPr>
          <w:rFonts w:ascii="Times New Roman" w:eastAsia="Times New Roman" w:hAnsi="Times New Roman" w:cs="Times New Roman"/>
          <w:color w:val="000000" w:themeColor="text1"/>
          <w:sz w:val="24"/>
          <w:szCs w:val="24"/>
          <w:highlight w:val="white"/>
          <w:lang w:val="en-GB"/>
        </w:rPr>
        <w:t xml:space="preserve">, P.A., (2017). Factors associated with success of clinician–researchers receiving career development awards from the National Institutes of Health: A longitudinal cohort study. </w:t>
      </w:r>
      <w:r w:rsidRPr="006E0660">
        <w:rPr>
          <w:rFonts w:ascii="Times New Roman" w:eastAsia="Times New Roman" w:hAnsi="Times New Roman" w:cs="Times New Roman"/>
          <w:i/>
          <w:color w:val="000000" w:themeColor="text1"/>
          <w:sz w:val="24"/>
          <w:szCs w:val="24"/>
          <w:highlight w:val="white"/>
          <w:lang w:val="en-GB"/>
        </w:rPr>
        <w:t>Academic Medicine</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92</w:t>
      </w:r>
      <w:r w:rsidRPr="006E0660">
        <w:rPr>
          <w:rFonts w:ascii="Times New Roman" w:eastAsia="Times New Roman" w:hAnsi="Times New Roman" w:cs="Times New Roman"/>
          <w:color w:val="000000" w:themeColor="text1"/>
          <w:sz w:val="24"/>
          <w:szCs w:val="24"/>
          <w:highlight w:val="white"/>
          <w:lang w:val="en-GB"/>
        </w:rPr>
        <w:t>(10), pp.1429-1439.</w:t>
      </w:r>
    </w:p>
    <w:p w14:paraId="5DD4FFB2"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Jagsi</w:t>
      </w:r>
      <w:proofErr w:type="spellEnd"/>
      <w:r w:rsidRPr="006E0660">
        <w:rPr>
          <w:rFonts w:ascii="Times New Roman" w:eastAsia="Times New Roman" w:hAnsi="Times New Roman" w:cs="Times New Roman"/>
          <w:color w:val="000000" w:themeColor="text1"/>
          <w:sz w:val="24"/>
          <w:szCs w:val="24"/>
          <w:highlight w:val="white"/>
          <w:lang w:val="en-GB"/>
        </w:rPr>
        <w:t xml:space="preserve">, R., Griffith, K.A., Jones, R.D., Stewart, A. and </w:t>
      </w:r>
      <w:proofErr w:type="spellStart"/>
      <w:r w:rsidRPr="006E0660">
        <w:rPr>
          <w:rFonts w:ascii="Times New Roman" w:eastAsia="Times New Roman" w:hAnsi="Times New Roman" w:cs="Times New Roman"/>
          <w:color w:val="000000" w:themeColor="text1"/>
          <w:sz w:val="24"/>
          <w:szCs w:val="24"/>
          <w:highlight w:val="white"/>
          <w:lang w:val="en-GB"/>
        </w:rPr>
        <w:t>Ubel</w:t>
      </w:r>
      <w:proofErr w:type="spellEnd"/>
      <w:r w:rsidRPr="006E0660">
        <w:rPr>
          <w:rFonts w:ascii="Times New Roman" w:eastAsia="Times New Roman" w:hAnsi="Times New Roman" w:cs="Times New Roman"/>
          <w:color w:val="000000" w:themeColor="text1"/>
          <w:sz w:val="24"/>
          <w:szCs w:val="24"/>
          <w:highlight w:val="white"/>
          <w:lang w:val="en-GB"/>
        </w:rPr>
        <w:t xml:space="preserve">, P.A., (2017). Factors associated with success of clinician–researchers receiving career development awards from the National Institutes of Health: A longitudinal cohort study. </w:t>
      </w:r>
      <w:r w:rsidRPr="006E0660">
        <w:rPr>
          <w:rFonts w:ascii="Times New Roman" w:eastAsia="Times New Roman" w:hAnsi="Times New Roman" w:cs="Times New Roman"/>
          <w:i/>
          <w:color w:val="000000" w:themeColor="text1"/>
          <w:sz w:val="24"/>
          <w:szCs w:val="24"/>
          <w:highlight w:val="white"/>
          <w:lang w:val="en-GB"/>
        </w:rPr>
        <w:t>Academic Medicine</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92</w:t>
      </w:r>
      <w:r w:rsidRPr="006E0660">
        <w:rPr>
          <w:rFonts w:ascii="Times New Roman" w:eastAsia="Times New Roman" w:hAnsi="Times New Roman" w:cs="Times New Roman"/>
          <w:color w:val="000000" w:themeColor="text1"/>
          <w:sz w:val="24"/>
          <w:szCs w:val="24"/>
          <w:highlight w:val="white"/>
          <w:lang w:val="en-GB"/>
        </w:rPr>
        <w:t>(10), pp.1429-1439.</w:t>
      </w:r>
    </w:p>
    <w:p w14:paraId="4F6248BF"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Kettunen</w:t>
      </w:r>
      <w:proofErr w:type="spellEnd"/>
      <w:r w:rsidRPr="006E0660">
        <w:rPr>
          <w:rFonts w:ascii="Times New Roman" w:eastAsia="Times New Roman" w:hAnsi="Times New Roman" w:cs="Times New Roman"/>
          <w:color w:val="000000" w:themeColor="text1"/>
          <w:sz w:val="24"/>
          <w:szCs w:val="24"/>
          <w:highlight w:val="white"/>
          <w:lang w:val="en-GB"/>
        </w:rPr>
        <w:t xml:space="preserve">, J., </w:t>
      </w:r>
      <w:proofErr w:type="spellStart"/>
      <w:r w:rsidRPr="006E0660">
        <w:rPr>
          <w:rFonts w:ascii="Times New Roman" w:eastAsia="Times New Roman" w:hAnsi="Times New Roman" w:cs="Times New Roman"/>
          <w:color w:val="000000" w:themeColor="text1"/>
          <w:sz w:val="24"/>
          <w:szCs w:val="24"/>
          <w:highlight w:val="white"/>
          <w:lang w:val="en-GB"/>
        </w:rPr>
        <w:t>Vuorinen</w:t>
      </w:r>
      <w:proofErr w:type="spellEnd"/>
      <w:r w:rsidRPr="006E0660">
        <w:rPr>
          <w:rFonts w:ascii="Times New Roman" w:eastAsia="Times New Roman" w:hAnsi="Times New Roman" w:cs="Times New Roman"/>
          <w:color w:val="000000" w:themeColor="text1"/>
          <w:sz w:val="24"/>
          <w:szCs w:val="24"/>
          <w:highlight w:val="white"/>
          <w:lang w:val="en-GB"/>
        </w:rPr>
        <w:t xml:space="preserve">, R. and Sampson Jr, J.P., (2015). Practitioners’ experiences of social media in career services. </w:t>
      </w:r>
      <w:r w:rsidRPr="006E0660">
        <w:rPr>
          <w:rFonts w:ascii="Times New Roman" w:eastAsia="Times New Roman" w:hAnsi="Times New Roman" w:cs="Times New Roman"/>
          <w:i/>
          <w:color w:val="000000" w:themeColor="text1"/>
          <w:sz w:val="24"/>
          <w:szCs w:val="24"/>
          <w:highlight w:val="white"/>
          <w:lang w:val="en-GB"/>
        </w:rPr>
        <w:t>The Career Development Quarterly</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63</w:t>
      </w:r>
      <w:r w:rsidRPr="006E0660">
        <w:rPr>
          <w:rFonts w:ascii="Times New Roman" w:eastAsia="Times New Roman" w:hAnsi="Times New Roman" w:cs="Times New Roman"/>
          <w:color w:val="000000" w:themeColor="text1"/>
          <w:sz w:val="24"/>
          <w:szCs w:val="24"/>
          <w:highlight w:val="white"/>
          <w:lang w:val="en-GB"/>
        </w:rPr>
        <w:t>(3), pp.268-281.</w:t>
      </w:r>
    </w:p>
    <w:p w14:paraId="088DB59C"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lastRenderedPageBreak/>
        <w:t xml:space="preserve">Nagy, N., </w:t>
      </w:r>
      <w:proofErr w:type="spellStart"/>
      <w:r w:rsidRPr="006E0660">
        <w:rPr>
          <w:rFonts w:ascii="Times New Roman" w:eastAsia="Times New Roman" w:hAnsi="Times New Roman" w:cs="Times New Roman"/>
          <w:color w:val="000000" w:themeColor="text1"/>
          <w:sz w:val="24"/>
          <w:szCs w:val="24"/>
          <w:highlight w:val="white"/>
          <w:lang w:val="en-GB"/>
        </w:rPr>
        <w:t>Froidevaux</w:t>
      </w:r>
      <w:proofErr w:type="spellEnd"/>
      <w:r w:rsidRPr="006E0660">
        <w:rPr>
          <w:rFonts w:ascii="Times New Roman" w:eastAsia="Times New Roman" w:hAnsi="Times New Roman" w:cs="Times New Roman"/>
          <w:color w:val="000000" w:themeColor="text1"/>
          <w:sz w:val="24"/>
          <w:szCs w:val="24"/>
          <w:highlight w:val="white"/>
          <w:lang w:val="en-GB"/>
        </w:rPr>
        <w:t>, A. and Hirschi, A., (2018). Lifespan perspectives on careers and career development.</w:t>
      </w:r>
    </w:p>
    <w:p w14:paraId="3F7CDC91"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6E0660">
        <w:rPr>
          <w:rFonts w:ascii="Times New Roman" w:eastAsia="Times New Roman" w:hAnsi="Times New Roman" w:cs="Times New Roman"/>
          <w:color w:val="000000" w:themeColor="text1"/>
          <w:sz w:val="24"/>
          <w:szCs w:val="24"/>
          <w:highlight w:val="white"/>
          <w:lang w:val="en-GB"/>
        </w:rPr>
        <w:t>Nduati</w:t>
      </w:r>
      <w:proofErr w:type="spellEnd"/>
      <w:r w:rsidRPr="006E0660">
        <w:rPr>
          <w:rFonts w:ascii="Times New Roman" w:eastAsia="Times New Roman" w:hAnsi="Times New Roman" w:cs="Times New Roman"/>
          <w:color w:val="000000" w:themeColor="text1"/>
          <w:sz w:val="24"/>
          <w:szCs w:val="24"/>
          <w:highlight w:val="white"/>
          <w:lang w:val="en-GB"/>
        </w:rPr>
        <w:t xml:space="preserve">, R.T., (2018). </w:t>
      </w:r>
      <w:r w:rsidRPr="006E0660">
        <w:rPr>
          <w:rFonts w:ascii="Times New Roman" w:eastAsia="Times New Roman" w:hAnsi="Times New Roman" w:cs="Times New Roman"/>
          <w:i/>
          <w:color w:val="000000" w:themeColor="text1"/>
          <w:sz w:val="24"/>
          <w:szCs w:val="24"/>
          <w:highlight w:val="white"/>
          <w:lang w:val="en-GB"/>
        </w:rPr>
        <w:t xml:space="preserve">Role of career development on performance of medical officers in County Governments: a case study of </w:t>
      </w:r>
      <w:proofErr w:type="spellStart"/>
      <w:r w:rsidRPr="006E0660">
        <w:rPr>
          <w:rFonts w:ascii="Times New Roman" w:eastAsia="Times New Roman" w:hAnsi="Times New Roman" w:cs="Times New Roman"/>
          <w:i/>
          <w:color w:val="000000" w:themeColor="text1"/>
          <w:sz w:val="24"/>
          <w:szCs w:val="24"/>
          <w:highlight w:val="white"/>
          <w:lang w:val="en-GB"/>
        </w:rPr>
        <w:t>Murang’a</w:t>
      </w:r>
      <w:proofErr w:type="spellEnd"/>
      <w:r w:rsidRPr="006E0660">
        <w:rPr>
          <w:rFonts w:ascii="Times New Roman" w:eastAsia="Times New Roman" w:hAnsi="Times New Roman" w:cs="Times New Roman"/>
          <w:i/>
          <w:color w:val="000000" w:themeColor="text1"/>
          <w:sz w:val="24"/>
          <w:szCs w:val="24"/>
          <w:highlight w:val="white"/>
          <w:lang w:val="en-GB"/>
        </w:rPr>
        <w:t xml:space="preserve"> County</w:t>
      </w:r>
      <w:r w:rsidRPr="006E0660">
        <w:rPr>
          <w:rFonts w:ascii="Times New Roman" w:eastAsia="Times New Roman" w:hAnsi="Times New Roman" w:cs="Times New Roman"/>
          <w:color w:val="000000" w:themeColor="text1"/>
          <w:sz w:val="24"/>
          <w:szCs w:val="24"/>
          <w:highlight w:val="white"/>
          <w:lang w:val="en-GB"/>
        </w:rPr>
        <w:t xml:space="preserve"> (Doctoral dissertation, Strathmore University).</w:t>
      </w:r>
    </w:p>
    <w:p w14:paraId="342677AD"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roofErr w:type="spellStart"/>
      <w:r w:rsidRPr="006E0660">
        <w:rPr>
          <w:rFonts w:ascii="Times New Roman" w:eastAsia="Times New Roman" w:hAnsi="Times New Roman" w:cs="Times New Roman"/>
          <w:color w:val="000000" w:themeColor="text1"/>
          <w:sz w:val="24"/>
          <w:szCs w:val="24"/>
          <w:lang w:val="en-GB"/>
        </w:rPr>
        <w:t>Neary</w:t>
      </w:r>
      <w:proofErr w:type="spellEnd"/>
      <w:r w:rsidRPr="006E0660">
        <w:rPr>
          <w:rFonts w:ascii="Times New Roman" w:eastAsia="Times New Roman" w:hAnsi="Times New Roman" w:cs="Times New Roman"/>
          <w:color w:val="000000" w:themeColor="text1"/>
          <w:sz w:val="24"/>
          <w:szCs w:val="24"/>
          <w:lang w:val="en-GB"/>
        </w:rPr>
        <w:t xml:space="preserve">, S., Hanson, J. and Cotterill, V., (2017). A career in career-understanding what career looks like in the career development sector. </w:t>
      </w:r>
      <w:r w:rsidRPr="006E0660">
        <w:rPr>
          <w:rFonts w:ascii="Times New Roman" w:eastAsia="Times New Roman" w:hAnsi="Times New Roman" w:cs="Times New Roman"/>
          <w:i/>
          <w:color w:val="000000" w:themeColor="text1"/>
          <w:sz w:val="24"/>
          <w:szCs w:val="24"/>
          <w:lang w:val="en-GB"/>
        </w:rPr>
        <w:t>Career Matters</w:t>
      </w:r>
      <w:r w:rsidRPr="006E0660">
        <w:rPr>
          <w:rFonts w:ascii="Times New Roman" w:eastAsia="Times New Roman" w:hAnsi="Times New Roman" w:cs="Times New Roman"/>
          <w:color w:val="000000" w:themeColor="text1"/>
          <w:sz w:val="24"/>
          <w:szCs w:val="24"/>
          <w:lang w:val="en-GB"/>
        </w:rPr>
        <w:t>.</w:t>
      </w:r>
    </w:p>
    <w:p w14:paraId="42C9E8E3"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roofErr w:type="spellStart"/>
      <w:r w:rsidRPr="006E0660">
        <w:rPr>
          <w:rFonts w:ascii="Times New Roman" w:eastAsia="Times New Roman" w:hAnsi="Times New Roman" w:cs="Times New Roman"/>
          <w:color w:val="000000" w:themeColor="text1"/>
          <w:sz w:val="24"/>
          <w:szCs w:val="24"/>
          <w:lang w:val="en-GB"/>
        </w:rPr>
        <w:t>Ruan</w:t>
      </w:r>
      <w:proofErr w:type="spellEnd"/>
      <w:r w:rsidRPr="006E0660">
        <w:rPr>
          <w:rFonts w:ascii="Times New Roman" w:eastAsia="Times New Roman" w:hAnsi="Times New Roman" w:cs="Times New Roman"/>
          <w:color w:val="000000" w:themeColor="text1"/>
          <w:sz w:val="24"/>
          <w:szCs w:val="24"/>
          <w:lang w:val="en-GB"/>
        </w:rPr>
        <w:t xml:space="preserve">, X., (2018). Engagement and negotiation: Exploring a tertiary female EFL teacher’s professional agency in her career development in PR China. </w:t>
      </w:r>
      <w:r w:rsidRPr="006E0660">
        <w:rPr>
          <w:rFonts w:ascii="Times New Roman" w:eastAsia="Times New Roman" w:hAnsi="Times New Roman" w:cs="Times New Roman"/>
          <w:i/>
          <w:color w:val="000000" w:themeColor="text1"/>
          <w:sz w:val="24"/>
          <w:szCs w:val="24"/>
          <w:lang w:val="en-GB"/>
        </w:rPr>
        <w:t>International Journal of Linguistics, Literature and Culture (IJLLC)</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4</w:t>
      </w:r>
      <w:r w:rsidRPr="006E0660">
        <w:rPr>
          <w:rFonts w:ascii="Times New Roman" w:eastAsia="Times New Roman" w:hAnsi="Times New Roman" w:cs="Times New Roman"/>
          <w:color w:val="000000" w:themeColor="text1"/>
          <w:sz w:val="24"/>
          <w:szCs w:val="24"/>
          <w:lang w:val="en-GB"/>
        </w:rPr>
        <w:t>(3), pp.46-63.</w:t>
      </w:r>
    </w:p>
    <w:p w14:paraId="56F8196A"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Sampson Jr, J.P., Peterson, G.W., Reardon, R.C., Lenz, J.G., </w:t>
      </w:r>
      <w:proofErr w:type="spellStart"/>
      <w:r w:rsidRPr="006E0660">
        <w:rPr>
          <w:rFonts w:ascii="Times New Roman" w:eastAsia="Times New Roman" w:hAnsi="Times New Roman" w:cs="Times New Roman"/>
          <w:color w:val="000000" w:themeColor="text1"/>
          <w:sz w:val="24"/>
          <w:szCs w:val="24"/>
          <w:highlight w:val="white"/>
          <w:lang w:val="en-GB"/>
        </w:rPr>
        <w:t>Finklea</w:t>
      </w:r>
      <w:proofErr w:type="spellEnd"/>
      <w:r w:rsidRPr="006E0660">
        <w:rPr>
          <w:rFonts w:ascii="Times New Roman" w:eastAsia="Times New Roman" w:hAnsi="Times New Roman" w:cs="Times New Roman"/>
          <w:color w:val="000000" w:themeColor="text1"/>
          <w:sz w:val="24"/>
          <w:szCs w:val="24"/>
          <w:highlight w:val="white"/>
          <w:lang w:val="en-GB"/>
        </w:rPr>
        <w:t xml:space="preserve">, M.B., Freeman, V.F., Miller, A.K. and </w:t>
      </w:r>
      <w:proofErr w:type="spellStart"/>
      <w:r w:rsidRPr="006E0660">
        <w:rPr>
          <w:rFonts w:ascii="Times New Roman" w:eastAsia="Times New Roman" w:hAnsi="Times New Roman" w:cs="Times New Roman"/>
          <w:color w:val="000000" w:themeColor="text1"/>
          <w:sz w:val="24"/>
          <w:szCs w:val="24"/>
          <w:highlight w:val="white"/>
          <w:lang w:val="en-GB"/>
        </w:rPr>
        <w:t>Center</w:t>
      </w:r>
      <w:proofErr w:type="spellEnd"/>
      <w:r w:rsidRPr="006E0660">
        <w:rPr>
          <w:rFonts w:ascii="Times New Roman" w:eastAsia="Times New Roman" w:hAnsi="Times New Roman" w:cs="Times New Roman"/>
          <w:color w:val="000000" w:themeColor="text1"/>
          <w:sz w:val="24"/>
          <w:szCs w:val="24"/>
          <w:highlight w:val="white"/>
          <w:lang w:val="en-GB"/>
        </w:rPr>
        <w:t>, D.S., (2016). Bibliography: A cognitive information processing (CIP) approach to career development and services.</w:t>
      </w:r>
    </w:p>
    <w:p w14:paraId="06F3E641"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Smith, S.E. and </w:t>
      </w:r>
      <w:proofErr w:type="spellStart"/>
      <w:r w:rsidRPr="006E0660">
        <w:rPr>
          <w:rFonts w:ascii="Times New Roman" w:eastAsia="Times New Roman" w:hAnsi="Times New Roman" w:cs="Times New Roman"/>
          <w:color w:val="000000" w:themeColor="text1"/>
          <w:sz w:val="24"/>
          <w:szCs w:val="24"/>
          <w:lang w:val="en-GB"/>
        </w:rPr>
        <w:t>Trumbore</w:t>
      </w:r>
      <w:proofErr w:type="spellEnd"/>
      <w:r w:rsidRPr="006E0660">
        <w:rPr>
          <w:rFonts w:ascii="Times New Roman" w:eastAsia="Times New Roman" w:hAnsi="Times New Roman" w:cs="Times New Roman"/>
          <w:color w:val="000000" w:themeColor="text1"/>
          <w:sz w:val="24"/>
          <w:szCs w:val="24"/>
          <w:lang w:val="en-GB"/>
        </w:rPr>
        <w:t xml:space="preserve">, M., (2015). Professional Development: Professional Development provides career-development opportunities. </w:t>
      </w:r>
      <w:r w:rsidRPr="006E0660">
        <w:rPr>
          <w:rFonts w:ascii="Times New Roman" w:eastAsia="Times New Roman" w:hAnsi="Times New Roman" w:cs="Times New Roman"/>
          <w:i/>
          <w:color w:val="000000" w:themeColor="text1"/>
          <w:sz w:val="24"/>
          <w:szCs w:val="24"/>
          <w:lang w:val="en-GB"/>
        </w:rPr>
        <w:t>The Leading Edge</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34</w:t>
      </w:r>
      <w:r w:rsidRPr="006E0660">
        <w:rPr>
          <w:rFonts w:ascii="Times New Roman" w:eastAsia="Times New Roman" w:hAnsi="Times New Roman" w:cs="Times New Roman"/>
          <w:color w:val="000000" w:themeColor="text1"/>
          <w:sz w:val="24"/>
          <w:szCs w:val="24"/>
          <w:lang w:val="en-GB"/>
        </w:rPr>
        <w:t>(1), pp.126-128.</w:t>
      </w:r>
    </w:p>
    <w:p w14:paraId="55D510EC"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Wang, M., (2015). Smart cities of the future: Creating tomorrow’s education toward effective skills and career development today. </w:t>
      </w:r>
      <w:r w:rsidRPr="006E0660">
        <w:rPr>
          <w:rFonts w:ascii="Times New Roman" w:eastAsia="Times New Roman" w:hAnsi="Times New Roman" w:cs="Times New Roman"/>
          <w:i/>
          <w:color w:val="000000" w:themeColor="text1"/>
          <w:sz w:val="24"/>
          <w:szCs w:val="24"/>
          <w:highlight w:val="white"/>
          <w:lang w:val="en-GB"/>
        </w:rPr>
        <w:t>Knowledge Management &amp; E-Learning: An International Journal (KM&amp;EL)</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6</w:t>
      </w:r>
      <w:r w:rsidRPr="006E0660">
        <w:rPr>
          <w:rFonts w:ascii="Times New Roman" w:eastAsia="Times New Roman" w:hAnsi="Times New Roman" w:cs="Times New Roman"/>
          <w:color w:val="000000" w:themeColor="text1"/>
          <w:sz w:val="24"/>
          <w:szCs w:val="24"/>
          <w:highlight w:val="white"/>
          <w:lang w:val="en-GB"/>
        </w:rPr>
        <w:t>(4), pp.344-355.</w:t>
      </w:r>
    </w:p>
    <w:p w14:paraId="69F7083F"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6E0660">
        <w:rPr>
          <w:rFonts w:ascii="Times New Roman" w:eastAsia="Times New Roman" w:hAnsi="Times New Roman" w:cs="Times New Roman"/>
          <w:color w:val="000000" w:themeColor="text1"/>
          <w:sz w:val="24"/>
          <w:szCs w:val="24"/>
          <w:lang w:val="en-GB"/>
        </w:rPr>
        <w:t xml:space="preserve">Zepeda, S.J., </w:t>
      </w:r>
      <w:proofErr w:type="spellStart"/>
      <w:r w:rsidRPr="006E0660">
        <w:rPr>
          <w:rFonts w:ascii="Times New Roman" w:eastAsia="Times New Roman" w:hAnsi="Times New Roman" w:cs="Times New Roman"/>
          <w:color w:val="000000" w:themeColor="text1"/>
          <w:sz w:val="24"/>
          <w:szCs w:val="24"/>
          <w:lang w:val="en-GB"/>
        </w:rPr>
        <w:t>Parylo</w:t>
      </w:r>
      <w:proofErr w:type="spellEnd"/>
      <w:r w:rsidRPr="006E0660">
        <w:rPr>
          <w:rFonts w:ascii="Times New Roman" w:eastAsia="Times New Roman" w:hAnsi="Times New Roman" w:cs="Times New Roman"/>
          <w:color w:val="000000" w:themeColor="text1"/>
          <w:sz w:val="24"/>
          <w:szCs w:val="24"/>
          <w:lang w:val="en-GB"/>
        </w:rPr>
        <w:t xml:space="preserve">, O. and Bengtson, E., (2014). </w:t>
      </w:r>
      <w:proofErr w:type="spellStart"/>
      <w:r w:rsidRPr="006E0660">
        <w:rPr>
          <w:rFonts w:ascii="Times New Roman" w:eastAsia="Times New Roman" w:hAnsi="Times New Roman" w:cs="Times New Roman"/>
          <w:color w:val="000000" w:themeColor="text1"/>
          <w:sz w:val="24"/>
          <w:szCs w:val="24"/>
          <w:lang w:val="en-GB"/>
        </w:rPr>
        <w:t>Analyzing</w:t>
      </w:r>
      <w:proofErr w:type="spellEnd"/>
      <w:r w:rsidRPr="006E0660">
        <w:rPr>
          <w:rFonts w:ascii="Times New Roman" w:eastAsia="Times New Roman" w:hAnsi="Times New Roman" w:cs="Times New Roman"/>
          <w:color w:val="000000" w:themeColor="text1"/>
          <w:sz w:val="24"/>
          <w:szCs w:val="24"/>
          <w:lang w:val="en-GB"/>
        </w:rPr>
        <w:t xml:space="preserve"> principal professional development practices through the lens of adult learning theory. </w:t>
      </w:r>
      <w:r w:rsidRPr="006E0660">
        <w:rPr>
          <w:rFonts w:ascii="Times New Roman" w:eastAsia="Times New Roman" w:hAnsi="Times New Roman" w:cs="Times New Roman"/>
          <w:i/>
          <w:color w:val="000000" w:themeColor="text1"/>
          <w:sz w:val="24"/>
          <w:szCs w:val="24"/>
          <w:lang w:val="en-GB"/>
        </w:rPr>
        <w:t>Professional Development in Education</w:t>
      </w:r>
      <w:r w:rsidRPr="006E0660">
        <w:rPr>
          <w:rFonts w:ascii="Times New Roman" w:eastAsia="Times New Roman" w:hAnsi="Times New Roman" w:cs="Times New Roman"/>
          <w:color w:val="000000" w:themeColor="text1"/>
          <w:sz w:val="24"/>
          <w:szCs w:val="24"/>
          <w:lang w:val="en-GB"/>
        </w:rPr>
        <w:t xml:space="preserve">, </w:t>
      </w:r>
      <w:r w:rsidRPr="006E0660">
        <w:rPr>
          <w:rFonts w:ascii="Times New Roman" w:eastAsia="Times New Roman" w:hAnsi="Times New Roman" w:cs="Times New Roman"/>
          <w:i/>
          <w:color w:val="000000" w:themeColor="text1"/>
          <w:sz w:val="24"/>
          <w:szCs w:val="24"/>
          <w:lang w:val="en-GB"/>
        </w:rPr>
        <w:t>40</w:t>
      </w:r>
      <w:r w:rsidRPr="006E0660">
        <w:rPr>
          <w:rFonts w:ascii="Times New Roman" w:eastAsia="Times New Roman" w:hAnsi="Times New Roman" w:cs="Times New Roman"/>
          <w:color w:val="000000" w:themeColor="text1"/>
          <w:sz w:val="24"/>
          <w:szCs w:val="24"/>
          <w:lang w:val="en-GB"/>
        </w:rPr>
        <w:t>(2), pp.295-315.</w:t>
      </w:r>
    </w:p>
    <w:p w14:paraId="450442E9" w14:textId="77777777" w:rsidR="000F7719" w:rsidRPr="006E0660" w:rsidRDefault="000F7719" w:rsidP="0030238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6E0660">
        <w:rPr>
          <w:rFonts w:ascii="Times New Roman" w:eastAsia="Times New Roman" w:hAnsi="Times New Roman" w:cs="Times New Roman"/>
          <w:color w:val="000000" w:themeColor="text1"/>
          <w:sz w:val="24"/>
          <w:szCs w:val="24"/>
          <w:highlight w:val="white"/>
          <w:lang w:val="en-GB"/>
        </w:rPr>
        <w:t xml:space="preserve">Zhang, J., Yuen, M. and Chen, G., (2018). Teacher support for career development: an integrative review and research agenda. </w:t>
      </w:r>
      <w:r w:rsidRPr="006E0660">
        <w:rPr>
          <w:rFonts w:ascii="Times New Roman" w:eastAsia="Times New Roman" w:hAnsi="Times New Roman" w:cs="Times New Roman"/>
          <w:i/>
          <w:color w:val="000000" w:themeColor="text1"/>
          <w:sz w:val="24"/>
          <w:szCs w:val="24"/>
          <w:highlight w:val="white"/>
          <w:lang w:val="en-GB"/>
        </w:rPr>
        <w:t>Career Development International</w:t>
      </w:r>
      <w:r w:rsidRPr="006E0660">
        <w:rPr>
          <w:rFonts w:ascii="Times New Roman" w:eastAsia="Times New Roman" w:hAnsi="Times New Roman" w:cs="Times New Roman"/>
          <w:color w:val="000000" w:themeColor="text1"/>
          <w:sz w:val="24"/>
          <w:szCs w:val="24"/>
          <w:highlight w:val="white"/>
          <w:lang w:val="en-GB"/>
        </w:rPr>
        <w:t xml:space="preserve">, </w:t>
      </w:r>
      <w:r w:rsidRPr="006E0660">
        <w:rPr>
          <w:rFonts w:ascii="Times New Roman" w:eastAsia="Times New Roman" w:hAnsi="Times New Roman" w:cs="Times New Roman"/>
          <w:i/>
          <w:color w:val="000000" w:themeColor="text1"/>
          <w:sz w:val="24"/>
          <w:szCs w:val="24"/>
          <w:highlight w:val="white"/>
          <w:lang w:val="en-GB"/>
        </w:rPr>
        <w:t>23</w:t>
      </w:r>
      <w:r w:rsidRPr="006E0660">
        <w:rPr>
          <w:rFonts w:ascii="Times New Roman" w:eastAsia="Times New Roman" w:hAnsi="Times New Roman" w:cs="Times New Roman"/>
          <w:color w:val="000000" w:themeColor="text1"/>
          <w:sz w:val="24"/>
          <w:szCs w:val="24"/>
          <w:highlight w:val="white"/>
          <w:lang w:val="en-GB"/>
        </w:rPr>
        <w:t>(2), pp.122-144.</w:t>
      </w:r>
    </w:p>
    <w:sectPr w:rsidR="000F7719" w:rsidRPr="006E0660" w:rsidSect="001D7773">
      <w:footerReference w:type="default" r:id="rId9"/>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CD581F" w14:textId="77777777" w:rsidR="008D7EF4" w:rsidRDefault="008D7EF4" w:rsidP="0030238D">
      <w:pPr>
        <w:spacing w:line="240" w:lineRule="auto"/>
      </w:pPr>
      <w:r>
        <w:separator/>
      </w:r>
    </w:p>
  </w:endnote>
  <w:endnote w:type="continuationSeparator" w:id="0">
    <w:p w14:paraId="647E08E0" w14:textId="77777777" w:rsidR="008D7EF4" w:rsidRDefault="008D7EF4" w:rsidP="003023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29001"/>
      <w:docPartObj>
        <w:docPartGallery w:val="Page Numbers (Bottom of Page)"/>
        <w:docPartUnique/>
      </w:docPartObj>
    </w:sdtPr>
    <w:sdtEndPr/>
    <w:sdtContent>
      <w:p w14:paraId="65B85EC2" w14:textId="77777777" w:rsidR="009475EF" w:rsidRDefault="0037452A">
        <w:pPr>
          <w:pStyle w:val="Footer"/>
          <w:jc w:val="right"/>
        </w:pPr>
        <w:r>
          <w:rPr>
            <w:noProof/>
          </w:rPr>
          <w:fldChar w:fldCharType="begin"/>
        </w:r>
        <w:r w:rsidR="009475EF">
          <w:rPr>
            <w:noProof/>
          </w:rPr>
          <w:instrText xml:space="preserve"> PAGE   \* MERGEFORMAT </w:instrText>
        </w:r>
        <w:r>
          <w:rPr>
            <w:noProof/>
          </w:rPr>
          <w:fldChar w:fldCharType="separate"/>
        </w:r>
        <w:r w:rsidR="00911D45">
          <w:rPr>
            <w:noProof/>
          </w:rPr>
          <w:t>0</w:t>
        </w:r>
        <w:r>
          <w:rPr>
            <w:noProof/>
          </w:rPr>
          <w:fldChar w:fldCharType="end"/>
        </w:r>
      </w:p>
    </w:sdtContent>
  </w:sdt>
  <w:p w14:paraId="6D182D10" w14:textId="77777777" w:rsidR="009475EF" w:rsidRDefault="009475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55DECD" w14:textId="77777777" w:rsidR="008D7EF4" w:rsidRDefault="008D7EF4" w:rsidP="0030238D">
      <w:pPr>
        <w:spacing w:line="240" w:lineRule="auto"/>
      </w:pPr>
      <w:r>
        <w:separator/>
      </w:r>
    </w:p>
  </w:footnote>
  <w:footnote w:type="continuationSeparator" w:id="0">
    <w:p w14:paraId="42BCD6D8" w14:textId="77777777" w:rsidR="008D7EF4" w:rsidRDefault="008D7EF4" w:rsidP="0030238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2335CF"/>
    <w:multiLevelType w:val="hybridMultilevel"/>
    <w:tmpl w:val="DA663C9A"/>
    <w:lvl w:ilvl="0" w:tplc="C9900D56">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BC01F7"/>
    <w:multiLevelType w:val="multilevel"/>
    <w:tmpl w:val="29F87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072C16"/>
    <w:multiLevelType w:val="multilevel"/>
    <w:tmpl w:val="1286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C9B5375"/>
    <w:multiLevelType w:val="hybridMultilevel"/>
    <w:tmpl w:val="028CE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546A39"/>
    <w:multiLevelType w:val="multilevel"/>
    <w:tmpl w:val="CD581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92B4740"/>
    <w:multiLevelType w:val="multilevel"/>
    <w:tmpl w:val="2BCE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9451A3A"/>
    <w:multiLevelType w:val="multilevel"/>
    <w:tmpl w:val="CD581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C9C358A"/>
    <w:multiLevelType w:val="multilevel"/>
    <w:tmpl w:val="69685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E82C35"/>
    <w:multiLevelType w:val="hybridMultilevel"/>
    <w:tmpl w:val="6D9C9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5924D7F"/>
    <w:multiLevelType w:val="hybridMultilevel"/>
    <w:tmpl w:val="7B96A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77B1C47"/>
    <w:multiLevelType w:val="multilevel"/>
    <w:tmpl w:val="F2D68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90249BA"/>
    <w:multiLevelType w:val="hybridMultilevel"/>
    <w:tmpl w:val="5DC6D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3B9483B"/>
    <w:multiLevelType w:val="hybridMultilevel"/>
    <w:tmpl w:val="AB0EE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58419A3"/>
    <w:multiLevelType w:val="hybridMultilevel"/>
    <w:tmpl w:val="88943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7BF2362"/>
    <w:multiLevelType w:val="multilevel"/>
    <w:tmpl w:val="4710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BC50F7E"/>
    <w:multiLevelType w:val="multilevel"/>
    <w:tmpl w:val="F0B88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1"/>
  </w:num>
  <w:num w:numId="4">
    <w:abstractNumId w:val="13"/>
  </w:num>
  <w:num w:numId="5">
    <w:abstractNumId w:val="8"/>
  </w:num>
  <w:num w:numId="6">
    <w:abstractNumId w:val="2"/>
  </w:num>
  <w:num w:numId="7">
    <w:abstractNumId w:val="15"/>
  </w:num>
  <w:num w:numId="8">
    <w:abstractNumId w:val="7"/>
  </w:num>
  <w:num w:numId="9">
    <w:abstractNumId w:val="6"/>
  </w:num>
  <w:num w:numId="10">
    <w:abstractNumId w:val="1"/>
  </w:num>
  <w:num w:numId="11">
    <w:abstractNumId w:val="5"/>
  </w:num>
  <w:num w:numId="12">
    <w:abstractNumId w:val="14"/>
  </w:num>
  <w:num w:numId="13">
    <w:abstractNumId w:val="10"/>
  </w:num>
  <w:num w:numId="14">
    <w:abstractNumId w:val="12"/>
  </w:num>
  <w:num w:numId="15">
    <w:abstractNumId w:val="9"/>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CFB"/>
    <w:rsid w:val="00013F3C"/>
    <w:rsid w:val="000567CD"/>
    <w:rsid w:val="00063C55"/>
    <w:rsid w:val="00085C57"/>
    <w:rsid w:val="000B1037"/>
    <w:rsid w:val="000B20C1"/>
    <w:rsid w:val="000C0659"/>
    <w:rsid w:val="000F0ADB"/>
    <w:rsid w:val="000F7719"/>
    <w:rsid w:val="0013425D"/>
    <w:rsid w:val="0013607F"/>
    <w:rsid w:val="001366F9"/>
    <w:rsid w:val="001812E1"/>
    <w:rsid w:val="00193B65"/>
    <w:rsid w:val="00197C2E"/>
    <w:rsid w:val="001C0958"/>
    <w:rsid w:val="001D7773"/>
    <w:rsid w:val="001F6AA7"/>
    <w:rsid w:val="00236D7A"/>
    <w:rsid w:val="00260ACE"/>
    <w:rsid w:val="0028778B"/>
    <w:rsid w:val="002D64C7"/>
    <w:rsid w:val="002D6FBE"/>
    <w:rsid w:val="0030238D"/>
    <w:rsid w:val="0037452A"/>
    <w:rsid w:val="00386394"/>
    <w:rsid w:val="00407024"/>
    <w:rsid w:val="00426510"/>
    <w:rsid w:val="004339BF"/>
    <w:rsid w:val="00456D98"/>
    <w:rsid w:val="00460E01"/>
    <w:rsid w:val="00466B87"/>
    <w:rsid w:val="00484FF8"/>
    <w:rsid w:val="004C4271"/>
    <w:rsid w:val="004D64C0"/>
    <w:rsid w:val="004D7CA6"/>
    <w:rsid w:val="004E21E3"/>
    <w:rsid w:val="00504F6B"/>
    <w:rsid w:val="00514E0E"/>
    <w:rsid w:val="00526B6E"/>
    <w:rsid w:val="0057593B"/>
    <w:rsid w:val="005765C9"/>
    <w:rsid w:val="00596F76"/>
    <w:rsid w:val="005C3033"/>
    <w:rsid w:val="006235BA"/>
    <w:rsid w:val="00631F0E"/>
    <w:rsid w:val="00644151"/>
    <w:rsid w:val="006728F6"/>
    <w:rsid w:val="006E0660"/>
    <w:rsid w:val="0070100B"/>
    <w:rsid w:val="007317BA"/>
    <w:rsid w:val="00790B40"/>
    <w:rsid w:val="007C2CA9"/>
    <w:rsid w:val="007C5E6F"/>
    <w:rsid w:val="007E2EFA"/>
    <w:rsid w:val="007E4D52"/>
    <w:rsid w:val="007F1FAC"/>
    <w:rsid w:val="008444D8"/>
    <w:rsid w:val="00872483"/>
    <w:rsid w:val="008A519B"/>
    <w:rsid w:val="008D7EF4"/>
    <w:rsid w:val="00910F65"/>
    <w:rsid w:val="00911D45"/>
    <w:rsid w:val="009475EF"/>
    <w:rsid w:val="009656A5"/>
    <w:rsid w:val="00996F38"/>
    <w:rsid w:val="009E35F2"/>
    <w:rsid w:val="009E3BA0"/>
    <w:rsid w:val="00A43DED"/>
    <w:rsid w:val="00A52C86"/>
    <w:rsid w:val="00A92043"/>
    <w:rsid w:val="00AC2415"/>
    <w:rsid w:val="00AD6626"/>
    <w:rsid w:val="00B01FAB"/>
    <w:rsid w:val="00B8793E"/>
    <w:rsid w:val="00BF4000"/>
    <w:rsid w:val="00C01AB3"/>
    <w:rsid w:val="00C22E01"/>
    <w:rsid w:val="00C36B5D"/>
    <w:rsid w:val="00C43FE8"/>
    <w:rsid w:val="00C92300"/>
    <w:rsid w:val="00C95AF7"/>
    <w:rsid w:val="00CC2029"/>
    <w:rsid w:val="00CC2E36"/>
    <w:rsid w:val="00D2255B"/>
    <w:rsid w:val="00D24283"/>
    <w:rsid w:val="00D31911"/>
    <w:rsid w:val="00D34899"/>
    <w:rsid w:val="00D72E37"/>
    <w:rsid w:val="00D81492"/>
    <w:rsid w:val="00DB36FF"/>
    <w:rsid w:val="00DC11C3"/>
    <w:rsid w:val="00E4005E"/>
    <w:rsid w:val="00E413D3"/>
    <w:rsid w:val="00ED7229"/>
    <w:rsid w:val="00F44E47"/>
    <w:rsid w:val="00F51031"/>
    <w:rsid w:val="00FB2CFB"/>
    <w:rsid w:val="00FC1C2E"/>
    <w:rsid w:val="00FD2B8F"/>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C9A74"/>
  <w15:docId w15:val="{201E4640-7D63-420C-B6C2-FB8D1A4E4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44151"/>
  </w:style>
  <w:style w:type="paragraph" w:styleId="Heading1">
    <w:name w:val="heading 1"/>
    <w:basedOn w:val="Normal1"/>
    <w:next w:val="Normal1"/>
    <w:rsid w:val="009656A5"/>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1"/>
    <w:next w:val="Normal1"/>
    <w:rsid w:val="00FB2CFB"/>
    <w:pPr>
      <w:keepNext/>
      <w:keepLines/>
      <w:spacing w:before="360" w:after="120"/>
      <w:outlineLvl w:val="1"/>
    </w:pPr>
    <w:rPr>
      <w:sz w:val="32"/>
      <w:szCs w:val="32"/>
    </w:rPr>
  </w:style>
  <w:style w:type="paragraph" w:styleId="Heading3">
    <w:name w:val="heading 3"/>
    <w:basedOn w:val="Normal1"/>
    <w:next w:val="Normal1"/>
    <w:rsid w:val="00FB2CFB"/>
    <w:pPr>
      <w:keepNext/>
      <w:keepLines/>
      <w:spacing w:before="320" w:after="80"/>
      <w:outlineLvl w:val="2"/>
    </w:pPr>
    <w:rPr>
      <w:color w:val="434343"/>
      <w:sz w:val="28"/>
      <w:szCs w:val="28"/>
    </w:rPr>
  </w:style>
  <w:style w:type="paragraph" w:styleId="Heading4">
    <w:name w:val="heading 4"/>
    <w:basedOn w:val="Normal1"/>
    <w:next w:val="Normal1"/>
    <w:rsid w:val="00FB2CFB"/>
    <w:pPr>
      <w:keepNext/>
      <w:keepLines/>
      <w:spacing w:before="280" w:after="80"/>
      <w:outlineLvl w:val="3"/>
    </w:pPr>
    <w:rPr>
      <w:color w:val="666666"/>
      <w:sz w:val="24"/>
      <w:szCs w:val="24"/>
    </w:rPr>
  </w:style>
  <w:style w:type="paragraph" w:styleId="Heading5">
    <w:name w:val="heading 5"/>
    <w:basedOn w:val="Normal1"/>
    <w:next w:val="Normal1"/>
    <w:rsid w:val="00FB2CFB"/>
    <w:pPr>
      <w:keepNext/>
      <w:keepLines/>
      <w:spacing w:before="240" w:after="80"/>
      <w:outlineLvl w:val="4"/>
    </w:pPr>
    <w:rPr>
      <w:color w:val="666666"/>
    </w:rPr>
  </w:style>
  <w:style w:type="paragraph" w:styleId="Heading6">
    <w:name w:val="heading 6"/>
    <w:basedOn w:val="Normal1"/>
    <w:next w:val="Normal1"/>
    <w:rsid w:val="00FB2C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2CFB"/>
  </w:style>
  <w:style w:type="paragraph" w:styleId="Title">
    <w:name w:val="Title"/>
    <w:basedOn w:val="Normal1"/>
    <w:next w:val="Normal1"/>
    <w:rsid w:val="00FB2CFB"/>
    <w:pPr>
      <w:keepNext/>
      <w:keepLines/>
      <w:spacing w:after="60"/>
    </w:pPr>
    <w:rPr>
      <w:sz w:val="52"/>
      <w:szCs w:val="52"/>
    </w:rPr>
  </w:style>
  <w:style w:type="paragraph" w:styleId="Subtitle">
    <w:name w:val="Subtitle"/>
    <w:basedOn w:val="Normal1"/>
    <w:next w:val="Normal1"/>
    <w:rsid w:val="00FB2CFB"/>
    <w:pPr>
      <w:keepNext/>
      <w:keepLines/>
      <w:spacing w:after="320"/>
    </w:pPr>
    <w:rPr>
      <w:color w:val="666666"/>
      <w:sz w:val="30"/>
      <w:szCs w:val="30"/>
    </w:rPr>
  </w:style>
  <w:style w:type="table" w:customStyle="1" w:styleId="a">
    <w:basedOn w:val="TableNormal"/>
    <w:rsid w:val="00FB2CFB"/>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B2CFB"/>
    <w:pPr>
      <w:spacing w:line="240" w:lineRule="auto"/>
    </w:pPr>
    <w:rPr>
      <w:sz w:val="20"/>
      <w:szCs w:val="20"/>
    </w:rPr>
  </w:style>
  <w:style w:type="character" w:customStyle="1" w:styleId="CommentTextChar">
    <w:name w:val="Comment Text Char"/>
    <w:basedOn w:val="DefaultParagraphFont"/>
    <w:link w:val="CommentText"/>
    <w:uiPriority w:val="99"/>
    <w:semiHidden/>
    <w:rsid w:val="00FB2CFB"/>
    <w:rPr>
      <w:sz w:val="20"/>
      <w:szCs w:val="20"/>
    </w:rPr>
  </w:style>
  <w:style w:type="character" w:styleId="CommentReference">
    <w:name w:val="annotation reference"/>
    <w:basedOn w:val="DefaultParagraphFont"/>
    <w:uiPriority w:val="99"/>
    <w:semiHidden/>
    <w:unhideWhenUsed/>
    <w:rsid w:val="00FB2CFB"/>
    <w:rPr>
      <w:sz w:val="16"/>
      <w:szCs w:val="16"/>
    </w:rPr>
  </w:style>
  <w:style w:type="paragraph" w:styleId="BalloonText">
    <w:name w:val="Balloon Text"/>
    <w:basedOn w:val="Normal"/>
    <w:link w:val="BalloonTextChar"/>
    <w:uiPriority w:val="99"/>
    <w:semiHidden/>
    <w:unhideWhenUsed/>
    <w:rsid w:val="00C43F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3FE8"/>
    <w:rPr>
      <w:rFonts w:ascii="Tahoma" w:hAnsi="Tahoma" w:cs="Tahoma"/>
      <w:sz w:val="16"/>
      <w:szCs w:val="16"/>
    </w:rPr>
  </w:style>
  <w:style w:type="paragraph" w:styleId="Header">
    <w:name w:val="header"/>
    <w:basedOn w:val="Normal"/>
    <w:link w:val="HeaderChar"/>
    <w:uiPriority w:val="99"/>
    <w:semiHidden/>
    <w:unhideWhenUsed/>
    <w:rsid w:val="0030238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0238D"/>
  </w:style>
  <w:style w:type="paragraph" w:styleId="Footer">
    <w:name w:val="footer"/>
    <w:basedOn w:val="Normal"/>
    <w:link w:val="FooterChar"/>
    <w:uiPriority w:val="99"/>
    <w:unhideWhenUsed/>
    <w:rsid w:val="0030238D"/>
    <w:pPr>
      <w:tabs>
        <w:tab w:val="center" w:pos="4680"/>
        <w:tab w:val="right" w:pos="9360"/>
      </w:tabs>
      <w:spacing w:line="240" w:lineRule="auto"/>
    </w:pPr>
  </w:style>
  <w:style w:type="character" w:customStyle="1" w:styleId="FooterChar">
    <w:name w:val="Footer Char"/>
    <w:basedOn w:val="DefaultParagraphFont"/>
    <w:link w:val="Footer"/>
    <w:uiPriority w:val="99"/>
    <w:rsid w:val="0030238D"/>
  </w:style>
  <w:style w:type="paragraph" w:styleId="TOC1">
    <w:name w:val="toc 1"/>
    <w:basedOn w:val="Normal"/>
    <w:next w:val="Normal"/>
    <w:autoRedefine/>
    <w:uiPriority w:val="39"/>
    <w:unhideWhenUsed/>
    <w:rsid w:val="000F0ADB"/>
    <w:pPr>
      <w:spacing w:after="100"/>
    </w:pPr>
  </w:style>
  <w:style w:type="character" w:styleId="Hyperlink">
    <w:name w:val="Hyperlink"/>
    <w:basedOn w:val="DefaultParagraphFont"/>
    <w:uiPriority w:val="99"/>
    <w:unhideWhenUsed/>
    <w:rsid w:val="000F0ADB"/>
    <w:rPr>
      <w:color w:val="0000FF" w:themeColor="hyperlink"/>
      <w:u w:val="single"/>
    </w:rPr>
  </w:style>
  <w:style w:type="table" w:styleId="TableGrid">
    <w:name w:val="Table Grid"/>
    <w:basedOn w:val="TableNormal"/>
    <w:uiPriority w:val="59"/>
    <w:rsid w:val="001812E1"/>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5C3033"/>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ListParagraph">
    <w:name w:val="List Paragraph"/>
    <w:basedOn w:val="Normal"/>
    <w:uiPriority w:val="34"/>
    <w:qFormat/>
    <w:rsid w:val="005C3033"/>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307350">
      <w:bodyDiv w:val="1"/>
      <w:marLeft w:val="0"/>
      <w:marRight w:val="0"/>
      <w:marTop w:val="0"/>
      <w:marBottom w:val="0"/>
      <w:divBdr>
        <w:top w:val="none" w:sz="0" w:space="0" w:color="auto"/>
        <w:left w:val="none" w:sz="0" w:space="0" w:color="auto"/>
        <w:bottom w:val="none" w:sz="0" w:space="0" w:color="auto"/>
        <w:right w:val="none" w:sz="0" w:space="0" w:color="auto"/>
      </w:divBdr>
    </w:div>
    <w:div w:id="124323170">
      <w:bodyDiv w:val="1"/>
      <w:marLeft w:val="0"/>
      <w:marRight w:val="0"/>
      <w:marTop w:val="0"/>
      <w:marBottom w:val="0"/>
      <w:divBdr>
        <w:top w:val="none" w:sz="0" w:space="0" w:color="auto"/>
        <w:left w:val="none" w:sz="0" w:space="0" w:color="auto"/>
        <w:bottom w:val="none" w:sz="0" w:space="0" w:color="auto"/>
        <w:right w:val="none" w:sz="0" w:space="0" w:color="auto"/>
      </w:divBdr>
    </w:div>
    <w:div w:id="248081493">
      <w:bodyDiv w:val="1"/>
      <w:marLeft w:val="0"/>
      <w:marRight w:val="0"/>
      <w:marTop w:val="0"/>
      <w:marBottom w:val="0"/>
      <w:divBdr>
        <w:top w:val="none" w:sz="0" w:space="0" w:color="auto"/>
        <w:left w:val="none" w:sz="0" w:space="0" w:color="auto"/>
        <w:bottom w:val="none" w:sz="0" w:space="0" w:color="auto"/>
        <w:right w:val="none" w:sz="0" w:space="0" w:color="auto"/>
      </w:divBdr>
    </w:div>
    <w:div w:id="309751228">
      <w:bodyDiv w:val="1"/>
      <w:marLeft w:val="0"/>
      <w:marRight w:val="0"/>
      <w:marTop w:val="0"/>
      <w:marBottom w:val="0"/>
      <w:divBdr>
        <w:top w:val="none" w:sz="0" w:space="0" w:color="auto"/>
        <w:left w:val="none" w:sz="0" w:space="0" w:color="auto"/>
        <w:bottom w:val="none" w:sz="0" w:space="0" w:color="auto"/>
        <w:right w:val="none" w:sz="0" w:space="0" w:color="auto"/>
      </w:divBdr>
    </w:div>
    <w:div w:id="465507832">
      <w:bodyDiv w:val="1"/>
      <w:marLeft w:val="0"/>
      <w:marRight w:val="0"/>
      <w:marTop w:val="0"/>
      <w:marBottom w:val="0"/>
      <w:divBdr>
        <w:top w:val="none" w:sz="0" w:space="0" w:color="auto"/>
        <w:left w:val="none" w:sz="0" w:space="0" w:color="auto"/>
        <w:bottom w:val="none" w:sz="0" w:space="0" w:color="auto"/>
        <w:right w:val="none" w:sz="0" w:space="0" w:color="auto"/>
      </w:divBdr>
    </w:div>
    <w:div w:id="507209574">
      <w:bodyDiv w:val="1"/>
      <w:marLeft w:val="0"/>
      <w:marRight w:val="0"/>
      <w:marTop w:val="0"/>
      <w:marBottom w:val="0"/>
      <w:divBdr>
        <w:top w:val="none" w:sz="0" w:space="0" w:color="auto"/>
        <w:left w:val="none" w:sz="0" w:space="0" w:color="auto"/>
        <w:bottom w:val="none" w:sz="0" w:space="0" w:color="auto"/>
        <w:right w:val="none" w:sz="0" w:space="0" w:color="auto"/>
      </w:divBdr>
    </w:div>
    <w:div w:id="533885879">
      <w:bodyDiv w:val="1"/>
      <w:marLeft w:val="0"/>
      <w:marRight w:val="0"/>
      <w:marTop w:val="0"/>
      <w:marBottom w:val="0"/>
      <w:divBdr>
        <w:top w:val="none" w:sz="0" w:space="0" w:color="auto"/>
        <w:left w:val="none" w:sz="0" w:space="0" w:color="auto"/>
        <w:bottom w:val="none" w:sz="0" w:space="0" w:color="auto"/>
        <w:right w:val="none" w:sz="0" w:space="0" w:color="auto"/>
      </w:divBdr>
    </w:div>
    <w:div w:id="845899167">
      <w:bodyDiv w:val="1"/>
      <w:marLeft w:val="0"/>
      <w:marRight w:val="0"/>
      <w:marTop w:val="0"/>
      <w:marBottom w:val="0"/>
      <w:divBdr>
        <w:top w:val="none" w:sz="0" w:space="0" w:color="auto"/>
        <w:left w:val="none" w:sz="0" w:space="0" w:color="auto"/>
        <w:bottom w:val="none" w:sz="0" w:space="0" w:color="auto"/>
        <w:right w:val="none" w:sz="0" w:space="0" w:color="auto"/>
      </w:divBdr>
    </w:div>
    <w:div w:id="930357262">
      <w:bodyDiv w:val="1"/>
      <w:marLeft w:val="0"/>
      <w:marRight w:val="0"/>
      <w:marTop w:val="0"/>
      <w:marBottom w:val="0"/>
      <w:divBdr>
        <w:top w:val="none" w:sz="0" w:space="0" w:color="auto"/>
        <w:left w:val="none" w:sz="0" w:space="0" w:color="auto"/>
        <w:bottom w:val="none" w:sz="0" w:space="0" w:color="auto"/>
        <w:right w:val="none" w:sz="0" w:space="0" w:color="auto"/>
      </w:divBdr>
    </w:div>
    <w:div w:id="960654074">
      <w:bodyDiv w:val="1"/>
      <w:marLeft w:val="0"/>
      <w:marRight w:val="0"/>
      <w:marTop w:val="0"/>
      <w:marBottom w:val="0"/>
      <w:divBdr>
        <w:top w:val="none" w:sz="0" w:space="0" w:color="auto"/>
        <w:left w:val="none" w:sz="0" w:space="0" w:color="auto"/>
        <w:bottom w:val="none" w:sz="0" w:space="0" w:color="auto"/>
        <w:right w:val="none" w:sz="0" w:space="0" w:color="auto"/>
      </w:divBdr>
    </w:div>
    <w:div w:id="1240750126">
      <w:bodyDiv w:val="1"/>
      <w:marLeft w:val="0"/>
      <w:marRight w:val="0"/>
      <w:marTop w:val="0"/>
      <w:marBottom w:val="0"/>
      <w:divBdr>
        <w:top w:val="none" w:sz="0" w:space="0" w:color="auto"/>
        <w:left w:val="none" w:sz="0" w:space="0" w:color="auto"/>
        <w:bottom w:val="none" w:sz="0" w:space="0" w:color="auto"/>
        <w:right w:val="none" w:sz="0" w:space="0" w:color="auto"/>
      </w:divBdr>
    </w:div>
    <w:div w:id="1241939628">
      <w:bodyDiv w:val="1"/>
      <w:marLeft w:val="0"/>
      <w:marRight w:val="0"/>
      <w:marTop w:val="0"/>
      <w:marBottom w:val="0"/>
      <w:divBdr>
        <w:top w:val="none" w:sz="0" w:space="0" w:color="auto"/>
        <w:left w:val="none" w:sz="0" w:space="0" w:color="auto"/>
        <w:bottom w:val="none" w:sz="0" w:space="0" w:color="auto"/>
        <w:right w:val="none" w:sz="0" w:space="0" w:color="auto"/>
      </w:divBdr>
    </w:div>
    <w:div w:id="1541668986">
      <w:bodyDiv w:val="1"/>
      <w:marLeft w:val="0"/>
      <w:marRight w:val="0"/>
      <w:marTop w:val="0"/>
      <w:marBottom w:val="0"/>
      <w:divBdr>
        <w:top w:val="none" w:sz="0" w:space="0" w:color="auto"/>
        <w:left w:val="none" w:sz="0" w:space="0" w:color="auto"/>
        <w:bottom w:val="none" w:sz="0" w:space="0" w:color="auto"/>
        <w:right w:val="none" w:sz="0" w:space="0" w:color="auto"/>
      </w:divBdr>
    </w:div>
    <w:div w:id="1701855410">
      <w:bodyDiv w:val="1"/>
      <w:marLeft w:val="0"/>
      <w:marRight w:val="0"/>
      <w:marTop w:val="0"/>
      <w:marBottom w:val="0"/>
      <w:divBdr>
        <w:top w:val="none" w:sz="0" w:space="0" w:color="auto"/>
        <w:left w:val="none" w:sz="0" w:space="0" w:color="auto"/>
        <w:bottom w:val="none" w:sz="0" w:space="0" w:color="auto"/>
        <w:right w:val="none" w:sz="0" w:space="0" w:color="auto"/>
      </w:divBdr>
    </w:div>
    <w:div w:id="1741902257">
      <w:bodyDiv w:val="1"/>
      <w:marLeft w:val="0"/>
      <w:marRight w:val="0"/>
      <w:marTop w:val="0"/>
      <w:marBottom w:val="0"/>
      <w:divBdr>
        <w:top w:val="none" w:sz="0" w:space="0" w:color="auto"/>
        <w:left w:val="none" w:sz="0" w:space="0" w:color="auto"/>
        <w:bottom w:val="none" w:sz="0" w:space="0" w:color="auto"/>
        <w:right w:val="none" w:sz="0" w:space="0" w:color="auto"/>
      </w:divBdr>
    </w:div>
    <w:div w:id="1763257260">
      <w:bodyDiv w:val="1"/>
      <w:marLeft w:val="0"/>
      <w:marRight w:val="0"/>
      <w:marTop w:val="0"/>
      <w:marBottom w:val="0"/>
      <w:divBdr>
        <w:top w:val="none" w:sz="0" w:space="0" w:color="auto"/>
        <w:left w:val="none" w:sz="0" w:space="0" w:color="auto"/>
        <w:bottom w:val="none" w:sz="0" w:space="0" w:color="auto"/>
        <w:right w:val="none" w:sz="0" w:space="0" w:color="auto"/>
      </w:divBdr>
    </w:div>
    <w:div w:id="1815758732">
      <w:bodyDiv w:val="1"/>
      <w:marLeft w:val="0"/>
      <w:marRight w:val="0"/>
      <w:marTop w:val="0"/>
      <w:marBottom w:val="0"/>
      <w:divBdr>
        <w:top w:val="none" w:sz="0" w:space="0" w:color="auto"/>
        <w:left w:val="none" w:sz="0" w:space="0" w:color="auto"/>
        <w:bottom w:val="none" w:sz="0" w:space="0" w:color="auto"/>
        <w:right w:val="none" w:sz="0" w:space="0" w:color="auto"/>
      </w:divBdr>
    </w:div>
    <w:div w:id="1848396553">
      <w:bodyDiv w:val="1"/>
      <w:marLeft w:val="0"/>
      <w:marRight w:val="0"/>
      <w:marTop w:val="0"/>
      <w:marBottom w:val="0"/>
      <w:divBdr>
        <w:top w:val="none" w:sz="0" w:space="0" w:color="auto"/>
        <w:left w:val="none" w:sz="0" w:space="0" w:color="auto"/>
        <w:bottom w:val="none" w:sz="0" w:space="0" w:color="auto"/>
        <w:right w:val="none" w:sz="0" w:space="0" w:color="auto"/>
      </w:divBdr>
    </w:div>
    <w:div w:id="1871070754">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B7AC76-98AA-104E-854E-38B5A7B5D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4985</Words>
  <Characters>24029</Characters>
  <Application>Microsoft Macintosh Word</Application>
  <DocSecurity>0</DocSecurity>
  <Lines>480</Lines>
  <Paragraphs>136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2</dc:creator>
  <cp:lastModifiedBy>Atef Chowdhury</cp:lastModifiedBy>
  <cp:revision>2</cp:revision>
  <dcterms:created xsi:type="dcterms:W3CDTF">2019-01-18T21:54:00Z</dcterms:created>
  <dcterms:modified xsi:type="dcterms:W3CDTF">2019-01-18T21:54:00Z</dcterms:modified>
</cp:coreProperties>
</file>